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5E6" w:rsidRPr="00880FB6" w:rsidRDefault="009F645D" w:rsidP="00512972">
      <w:pPr>
        <w:pStyle w:val="BodyText"/>
        <w:jc w:val="left"/>
        <w:rPr>
          <w:rFonts w:ascii="Arial" w:hAnsi="Arial" w:cs="Arial"/>
          <w:sz w:val="22"/>
          <w:szCs w:val="22"/>
        </w:rPr>
      </w:pPr>
      <w:r w:rsidRPr="00A53EC0">
        <w:rPr>
          <w:rFonts w:ascii="Arial" w:hAnsi="Arial" w:cs="Arial"/>
          <w:noProof/>
          <w:sz w:val="22"/>
          <w:szCs w:val="22"/>
          <w:lang w:val="en-US" w:eastAsia="en-US"/>
        </w:rPr>
        <w:drawing>
          <wp:inline distT="0" distB="0" distL="0" distR="0">
            <wp:extent cx="1190625" cy="12763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Title"/>
        <w:rPr>
          <w:rFonts w:ascii="Arial" w:hAnsi="Arial" w:cs="Arial"/>
          <w:sz w:val="22"/>
          <w:szCs w:val="22"/>
        </w:rPr>
      </w:pPr>
      <w:r w:rsidRPr="00880FB6">
        <w:rPr>
          <w:rFonts w:ascii="Arial" w:hAnsi="Arial" w:cs="Arial"/>
          <w:sz w:val="22"/>
          <w:szCs w:val="22"/>
        </w:rPr>
        <w:t>НАРУЧИЛАЦ</w:t>
      </w:r>
    </w:p>
    <w:p w:rsidR="003A65E6" w:rsidRPr="00880FB6" w:rsidRDefault="003A65E6" w:rsidP="00071074">
      <w:pPr>
        <w:pStyle w:val="Title"/>
        <w:jc w:val="left"/>
        <w:rPr>
          <w:rFonts w:ascii="Arial" w:hAnsi="Arial" w:cs="Arial"/>
          <w:sz w:val="22"/>
          <w:szCs w:val="22"/>
        </w:rPr>
      </w:pPr>
    </w:p>
    <w:p w:rsidR="003A65E6" w:rsidRPr="00880FB6" w:rsidRDefault="003A65E6" w:rsidP="00071074">
      <w:pPr>
        <w:pStyle w:val="Title"/>
        <w:rPr>
          <w:rFonts w:ascii="Arial" w:hAnsi="Arial" w:cs="Arial"/>
          <w:sz w:val="22"/>
          <w:szCs w:val="22"/>
        </w:rPr>
      </w:pPr>
      <w:r w:rsidRPr="00880FB6">
        <w:rPr>
          <w:rFonts w:ascii="Arial" w:hAnsi="Arial" w:cs="Arial"/>
          <w:sz w:val="22"/>
          <w:szCs w:val="22"/>
        </w:rPr>
        <w:t>ЈАВНО ПРЕДУЗЕЋЕ</w:t>
      </w:r>
    </w:p>
    <w:p w:rsidR="003A65E6" w:rsidRPr="00880FB6" w:rsidRDefault="003A65E6" w:rsidP="00071074">
      <w:pPr>
        <w:pStyle w:val="Title"/>
        <w:rPr>
          <w:rFonts w:ascii="Arial" w:hAnsi="Arial" w:cs="Arial"/>
          <w:sz w:val="22"/>
          <w:szCs w:val="22"/>
        </w:rPr>
      </w:pPr>
      <w:r w:rsidRPr="00880FB6">
        <w:rPr>
          <w:rFonts w:ascii="Arial" w:hAnsi="Arial" w:cs="Arial"/>
          <w:sz w:val="22"/>
          <w:szCs w:val="22"/>
        </w:rPr>
        <w:t>„ЕЛЕКТРОПРИВРЕДА СРБИЈЕ“</w:t>
      </w:r>
    </w:p>
    <w:p w:rsidR="003A65E6" w:rsidRPr="00880FB6" w:rsidRDefault="003A65E6" w:rsidP="00071074">
      <w:pPr>
        <w:pStyle w:val="Title"/>
        <w:rPr>
          <w:rFonts w:ascii="Arial" w:hAnsi="Arial" w:cs="Arial"/>
          <w:sz w:val="22"/>
          <w:szCs w:val="22"/>
        </w:rPr>
      </w:pPr>
      <w:r w:rsidRPr="00880FB6">
        <w:rPr>
          <w:rFonts w:ascii="Arial" w:hAnsi="Arial" w:cs="Arial"/>
          <w:sz w:val="22"/>
          <w:szCs w:val="22"/>
        </w:rPr>
        <w:t>БЕОГРАД</w:t>
      </w:r>
    </w:p>
    <w:p w:rsidR="003A65E6" w:rsidRPr="00880FB6" w:rsidRDefault="003A65E6" w:rsidP="00071074">
      <w:pPr>
        <w:pStyle w:val="Title"/>
        <w:rPr>
          <w:rFonts w:ascii="Arial" w:hAnsi="Arial" w:cs="Arial"/>
          <w:sz w:val="22"/>
          <w:szCs w:val="22"/>
        </w:rPr>
      </w:pPr>
      <w:r w:rsidRPr="00880FB6">
        <w:rPr>
          <w:rFonts w:ascii="Arial" w:hAnsi="Arial" w:cs="Arial"/>
          <w:sz w:val="22"/>
          <w:szCs w:val="22"/>
        </w:rPr>
        <w:t>УЛИЦА ЦАРИЦЕ МИЛИЦЕ БРОЈ 2</w:t>
      </w:r>
    </w:p>
    <w:p w:rsidR="003A65E6" w:rsidRPr="00880FB6" w:rsidRDefault="003A65E6" w:rsidP="00071074">
      <w:pPr>
        <w:rPr>
          <w:rFonts w:ascii="Arial" w:hAnsi="Arial" w:cs="Arial"/>
          <w:sz w:val="22"/>
          <w:szCs w:val="22"/>
        </w:rPr>
      </w:pPr>
    </w:p>
    <w:p w:rsidR="003A65E6" w:rsidRPr="00880FB6" w:rsidRDefault="003A65E6" w:rsidP="00071074">
      <w:pPr>
        <w:rPr>
          <w:rFonts w:ascii="Arial" w:hAnsi="Arial" w:cs="Arial"/>
          <w:sz w:val="22"/>
          <w:szCs w:val="22"/>
        </w:rPr>
      </w:pPr>
    </w:p>
    <w:p w:rsidR="003A65E6" w:rsidRPr="00880FB6" w:rsidRDefault="003A65E6" w:rsidP="00071074">
      <w:pPr>
        <w:rPr>
          <w:rFonts w:ascii="Arial" w:hAnsi="Arial" w:cs="Arial"/>
          <w:sz w:val="22"/>
          <w:szCs w:val="22"/>
        </w:rPr>
      </w:pPr>
    </w:p>
    <w:p w:rsidR="003A65E6" w:rsidRPr="00B625D4" w:rsidRDefault="00B625D4" w:rsidP="00071074">
      <w:pPr>
        <w:pStyle w:val="BodyText"/>
        <w:jc w:val="center"/>
        <w:rPr>
          <w:rFonts w:ascii="Arial" w:hAnsi="Arial" w:cs="Arial"/>
          <w:b/>
          <w:bCs/>
          <w:sz w:val="22"/>
          <w:szCs w:val="22"/>
          <w:lang w:val="sr-Cyrl-RS"/>
        </w:rPr>
      </w:pPr>
      <w:r>
        <w:rPr>
          <w:rFonts w:ascii="Arial" w:hAnsi="Arial" w:cs="Arial"/>
          <w:b/>
          <w:bCs/>
          <w:sz w:val="22"/>
          <w:szCs w:val="22"/>
          <w:lang w:val="sr-Cyrl-RS"/>
        </w:rPr>
        <w:t xml:space="preserve">ИЗМЕНА </w:t>
      </w:r>
      <w:r w:rsidR="003A65E6" w:rsidRPr="00880FB6">
        <w:rPr>
          <w:rFonts w:ascii="Arial" w:hAnsi="Arial" w:cs="Arial"/>
          <w:b/>
          <w:bCs/>
          <w:sz w:val="22"/>
          <w:szCs w:val="22"/>
        </w:rPr>
        <w:t>КОНКУРСН</w:t>
      </w:r>
      <w:r>
        <w:rPr>
          <w:rFonts w:ascii="Arial" w:hAnsi="Arial" w:cs="Arial"/>
          <w:b/>
          <w:bCs/>
          <w:sz w:val="22"/>
          <w:szCs w:val="22"/>
          <w:lang w:val="sr-Cyrl-RS"/>
        </w:rPr>
        <w:t>Е</w:t>
      </w:r>
      <w:r w:rsidR="003A65E6" w:rsidRPr="00880FB6">
        <w:rPr>
          <w:rFonts w:ascii="Arial" w:hAnsi="Arial" w:cs="Arial"/>
          <w:b/>
          <w:bCs/>
          <w:sz w:val="22"/>
          <w:szCs w:val="22"/>
        </w:rPr>
        <w:t xml:space="preserve"> ДОКУМЕНТАЦИЈ</w:t>
      </w:r>
      <w:r>
        <w:rPr>
          <w:rFonts w:ascii="Arial" w:hAnsi="Arial" w:cs="Arial"/>
          <w:b/>
          <w:bCs/>
          <w:sz w:val="22"/>
          <w:szCs w:val="22"/>
          <w:lang w:val="sr-Cyrl-RS"/>
        </w:rPr>
        <w:t>Е</w:t>
      </w:r>
    </w:p>
    <w:p w:rsidR="003A65E6" w:rsidRPr="00880FB6" w:rsidRDefault="003A65E6" w:rsidP="00071074">
      <w:pPr>
        <w:pStyle w:val="BodyText"/>
        <w:rPr>
          <w:rFonts w:ascii="Arial" w:hAnsi="Arial" w:cs="Arial"/>
          <w:sz w:val="22"/>
          <w:szCs w:val="22"/>
        </w:rPr>
      </w:pPr>
    </w:p>
    <w:p w:rsidR="003A65E6" w:rsidRPr="004006FC"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ЗА ЈАВНУ НАБАВКУ </w:t>
      </w:r>
      <w:r w:rsidR="001F579A" w:rsidRPr="00880FB6">
        <w:rPr>
          <w:rFonts w:ascii="Arial" w:hAnsi="Arial" w:cs="Arial"/>
          <w:b/>
          <w:bCs/>
          <w:sz w:val="22"/>
          <w:szCs w:val="22"/>
        </w:rPr>
        <w:t>УСЛУГА</w:t>
      </w:r>
      <w:r w:rsidR="00C740EB" w:rsidRPr="0074156F">
        <w:rPr>
          <w:rFonts w:ascii="Arial" w:hAnsi="Arial" w:cs="Arial"/>
          <w:b/>
          <w:bCs/>
          <w:sz w:val="22"/>
          <w:szCs w:val="22"/>
          <w:lang w:val="ru-RU"/>
        </w:rPr>
        <w:t xml:space="preserve"> </w:t>
      </w:r>
    </w:p>
    <w:p w:rsidR="003A65E6" w:rsidRPr="00880FB6" w:rsidRDefault="003A65E6" w:rsidP="00071074">
      <w:pPr>
        <w:jc w:val="center"/>
        <w:rPr>
          <w:rFonts w:ascii="Arial" w:hAnsi="Arial" w:cs="Arial"/>
          <w:sz w:val="22"/>
          <w:szCs w:val="22"/>
        </w:rPr>
      </w:pPr>
    </w:p>
    <w:p w:rsidR="00FC66BC" w:rsidRDefault="00A677C8" w:rsidP="00986E59">
      <w:pPr>
        <w:jc w:val="center"/>
        <w:rPr>
          <w:rFonts w:ascii="Arial" w:hAnsi="Arial" w:cs="Arial"/>
          <w:caps/>
          <w:sz w:val="22"/>
          <w:szCs w:val="22"/>
        </w:rPr>
      </w:pPr>
      <w:r w:rsidRPr="00986E59">
        <w:rPr>
          <w:rFonts w:ascii="Arial" w:hAnsi="Arial" w:cs="Arial"/>
          <w:b/>
          <w:bCs/>
          <w:sz w:val="22"/>
          <w:szCs w:val="22"/>
        </w:rPr>
        <w:t>„</w:t>
      </w:r>
      <w:r w:rsidR="00FC66BC">
        <w:rPr>
          <w:rFonts w:ascii="Arial" w:hAnsi="Arial" w:cs="Arial"/>
          <w:b/>
          <w:bCs/>
          <w:sz w:val="22"/>
          <w:szCs w:val="22"/>
        </w:rPr>
        <w:t xml:space="preserve">РЕВИЗИЈА И </w:t>
      </w:r>
      <w:r w:rsidR="00980344">
        <w:rPr>
          <w:rFonts w:ascii="Arial" w:hAnsi="Arial" w:cs="Arial"/>
          <w:b/>
          <w:caps/>
          <w:sz w:val="22"/>
          <w:szCs w:val="22"/>
        </w:rPr>
        <w:t>ТЕХНИЧКА КОНТРОЛА ТЕХНИЧКЕ ДОКУМЕНТАЦИЈЕ</w:t>
      </w:r>
      <w:r w:rsidR="00FC66BC">
        <w:rPr>
          <w:rFonts w:ascii="Arial" w:hAnsi="Arial" w:cs="Arial"/>
          <w:b/>
          <w:caps/>
          <w:sz w:val="22"/>
          <w:szCs w:val="22"/>
        </w:rPr>
        <w:t>“</w:t>
      </w:r>
    </w:p>
    <w:p w:rsidR="003A65E6" w:rsidRPr="00FC66BC" w:rsidRDefault="00FC66BC" w:rsidP="00986E59">
      <w:pPr>
        <w:jc w:val="center"/>
        <w:rPr>
          <w:rFonts w:ascii="Arial" w:hAnsi="Arial" w:cs="Arial"/>
          <w:bCs/>
          <w:sz w:val="22"/>
          <w:szCs w:val="22"/>
        </w:rPr>
      </w:pPr>
      <w:r>
        <w:rPr>
          <w:rFonts w:ascii="Arial" w:hAnsi="Arial" w:cs="Arial"/>
          <w:caps/>
          <w:sz w:val="22"/>
          <w:szCs w:val="22"/>
        </w:rPr>
        <w:t xml:space="preserve">(техничка контрола </w:t>
      </w:r>
      <w:r w:rsidR="000801DB">
        <w:rPr>
          <w:rFonts w:ascii="Arial" w:hAnsi="Arial" w:cs="Arial"/>
          <w:caps/>
          <w:sz w:val="22"/>
          <w:szCs w:val="22"/>
        </w:rPr>
        <w:t>за другу фазу пакет</w:t>
      </w:r>
      <w:r>
        <w:rPr>
          <w:rFonts w:ascii="Arial" w:hAnsi="Arial" w:cs="Arial"/>
          <w:caps/>
          <w:sz w:val="22"/>
          <w:szCs w:val="22"/>
        </w:rPr>
        <w:t xml:space="preserve"> </w:t>
      </w:r>
      <w:r w:rsidR="000801DB">
        <w:rPr>
          <w:rFonts w:ascii="Arial" w:hAnsi="Arial" w:cs="Arial"/>
          <w:caps/>
          <w:sz w:val="22"/>
          <w:szCs w:val="22"/>
        </w:rPr>
        <w:t>Пројеката</w:t>
      </w:r>
      <w:r>
        <w:rPr>
          <w:rFonts w:ascii="Arial" w:hAnsi="Arial" w:cs="Arial"/>
          <w:caps/>
          <w:sz w:val="22"/>
          <w:szCs w:val="22"/>
        </w:rPr>
        <w:t xml:space="preserve"> те костолац б)</w:t>
      </w:r>
      <w:r w:rsidR="00DC51D3" w:rsidRPr="00FC66BC">
        <w:rPr>
          <w:rFonts w:ascii="Arial" w:hAnsi="Arial" w:cs="Arial"/>
          <w:bCs/>
          <w:sz w:val="22"/>
          <w:szCs w:val="22"/>
        </w:rPr>
        <w:t>”</w:t>
      </w:r>
    </w:p>
    <w:p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У ОТВОРЕНОМ ПОСТУПКУ -</w:t>
      </w: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jc w:val="center"/>
        <w:rPr>
          <w:rFonts w:ascii="Arial" w:hAnsi="Arial" w:cs="Arial"/>
          <w:b/>
          <w:bCs/>
          <w:sz w:val="22"/>
          <w:szCs w:val="22"/>
        </w:rPr>
      </w:pPr>
      <w:r w:rsidRPr="00880FB6">
        <w:rPr>
          <w:rFonts w:ascii="Arial" w:hAnsi="Arial" w:cs="Arial"/>
          <w:b/>
          <w:bCs/>
          <w:sz w:val="22"/>
          <w:szCs w:val="22"/>
        </w:rPr>
        <w:t xml:space="preserve">ЈАВНА НАБАВКА </w:t>
      </w:r>
      <w:r w:rsidR="00A677C8" w:rsidRPr="00880FB6">
        <w:rPr>
          <w:rFonts w:ascii="Arial" w:hAnsi="Arial" w:cs="Arial"/>
          <w:b/>
          <w:bCs/>
          <w:sz w:val="22"/>
          <w:szCs w:val="22"/>
        </w:rPr>
        <w:t>1000/</w:t>
      </w:r>
      <w:r w:rsidR="00986E59" w:rsidRPr="00986E59">
        <w:rPr>
          <w:rFonts w:ascii="Arial" w:hAnsi="Arial" w:cs="Arial"/>
          <w:b/>
          <w:bCs/>
          <w:sz w:val="22"/>
          <w:szCs w:val="22"/>
        </w:rPr>
        <w:t>0</w:t>
      </w:r>
      <w:r w:rsidR="004006FC">
        <w:rPr>
          <w:rFonts w:ascii="Arial" w:hAnsi="Arial" w:cs="Arial"/>
          <w:b/>
          <w:bCs/>
          <w:sz w:val="22"/>
          <w:szCs w:val="22"/>
        </w:rPr>
        <w:t>3</w:t>
      </w:r>
      <w:r w:rsidR="00980344">
        <w:rPr>
          <w:rFonts w:ascii="Arial" w:hAnsi="Arial" w:cs="Arial"/>
          <w:b/>
          <w:bCs/>
          <w:sz w:val="22"/>
          <w:szCs w:val="22"/>
        </w:rPr>
        <w:t>37</w:t>
      </w:r>
      <w:r w:rsidRPr="00880FB6">
        <w:rPr>
          <w:rFonts w:ascii="Arial" w:hAnsi="Arial" w:cs="Arial"/>
          <w:b/>
          <w:bCs/>
          <w:color w:val="000000"/>
          <w:sz w:val="22"/>
          <w:szCs w:val="22"/>
        </w:rPr>
        <w:t>/</w:t>
      </w:r>
      <w:r w:rsidR="0004406B" w:rsidRPr="00880FB6">
        <w:rPr>
          <w:rFonts w:ascii="Arial" w:hAnsi="Arial" w:cs="Arial"/>
          <w:b/>
          <w:bCs/>
          <w:color w:val="000000"/>
          <w:sz w:val="22"/>
          <w:szCs w:val="22"/>
        </w:rPr>
        <w:t>2015</w:t>
      </w: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254B47">
      <w:pPr>
        <w:spacing w:after="120" w:line="100" w:lineRule="atLeast"/>
        <w:jc w:val="center"/>
        <w:rPr>
          <w:rFonts w:ascii="Arial" w:eastAsia="Arial Unicode MS" w:hAnsi="Arial" w:cs="Arial"/>
          <w:kern w:val="2"/>
          <w:sz w:val="22"/>
          <w:szCs w:val="22"/>
        </w:rPr>
      </w:pP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заведено у ЈП ЕПС број </w:t>
      </w:r>
      <w:r w:rsidR="0065383B" w:rsidRPr="004006FC">
        <w:rPr>
          <w:rFonts w:ascii="Arial" w:eastAsia="Arial Unicode MS" w:hAnsi="Arial" w:cs="Arial"/>
          <w:color w:val="000000" w:themeColor="text1"/>
          <w:kern w:val="2"/>
          <w:sz w:val="22"/>
          <w:szCs w:val="22"/>
        </w:rPr>
        <w:t>12.01</w:t>
      </w:r>
      <w:r w:rsidR="0065383B">
        <w:rPr>
          <w:rFonts w:ascii="Arial" w:eastAsia="Arial Unicode MS" w:hAnsi="Arial" w:cs="Arial"/>
          <w:kern w:val="2"/>
          <w:sz w:val="22"/>
          <w:szCs w:val="22"/>
        </w:rPr>
        <w:t>.</w:t>
      </w:r>
      <w:r w:rsidR="00D953A4" w:rsidDel="00D953A4">
        <w:rPr>
          <w:rFonts w:ascii="Arial" w:eastAsia="Arial Unicode MS" w:hAnsi="Arial" w:cs="Arial"/>
          <w:kern w:val="2"/>
          <w:sz w:val="22"/>
          <w:szCs w:val="22"/>
        </w:rPr>
        <w:t xml:space="preserve"> </w:t>
      </w:r>
      <w:r w:rsidR="00B625D4">
        <w:rPr>
          <w:rFonts w:ascii="Arial" w:eastAsia="Arial Unicode MS" w:hAnsi="Arial" w:cs="Arial"/>
          <w:kern w:val="2"/>
          <w:sz w:val="22"/>
          <w:szCs w:val="22"/>
        </w:rPr>
        <w:t>102092/7</w:t>
      </w:r>
      <w:r w:rsidR="0065383B" w:rsidRPr="0074156F">
        <w:rPr>
          <w:rFonts w:ascii="Arial" w:eastAsia="Arial Unicode MS" w:hAnsi="Arial" w:cs="Arial"/>
          <w:kern w:val="2"/>
          <w:sz w:val="22"/>
          <w:szCs w:val="22"/>
          <w:lang w:val="ru-RU"/>
        </w:rPr>
        <w:t>-</w:t>
      </w:r>
      <w:r w:rsidR="000B001C" w:rsidRPr="0074156F">
        <w:rPr>
          <w:rFonts w:ascii="Arial" w:eastAsia="Arial Unicode MS" w:hAnsi="Arial" w:cs="Arial"/>
          <w:kern w:val="2"/>
          <w:sz w:val="22"/>
          <w:szCs w:val="22"/>
          <w:lang w:val="ru-RU"/>
        </w:rPr>
        <w:t>1</w:t>
      </w:r>
      <w:r w:rsidR="00D953A4">
        <w:rPr>
          <w:rFonts w:ascii="Arial" w:eastAsia="Arial Unicode MS" w:hAnsi="Arial" w:cs="Arial"/>
          <w:kern w:val="2"/>
          <w:sz w:val="22"/>
          <w:szCs w:val="22"/>
        </w:rPr>
        <w:t>6</w:t>
      </w:r>
      <w:r w:rsidRPr="00880FB6">
        <w:rPr>
          <w:rFonts w:ascii="Arial" w:eastAsia="Arial Unicode MS" w:hAnsi="Arial" w:cs="Arial"/>
          <w:kern w:val="2"/>
          <w:sz w:val="22"/>
          <w:szCs w:val="22"/>
          <w:lang w:val="ru-RU"/>
        </w:rPr>
        <w:t xml:space="preserve"> </w:t>
      </w:r>
      <w:r w:rsidRPr="00880FB6">
        <w:rPr>
          <w:rFonts w:ascii="Arial" w:eastAsia="Arial Unicode MS" w:hAnsi="Arial" w:cs="Arial"/>
          <w:kern w:val="2"/>
          <w:sz w:val="22"/>
          <w:szCs w:val="22"/>
        </w:rPr>
        <w:t xml:space="preserve">од </w:t>
      </w:r>
      <w:r w:rsidR="00B625D4">
        <w:rPr>
          <w:rFonts w:ascii="Arial" w:eastAsia="Arial Unicode MS" w:hAnsi="Arial" w:cs="Arial"/>
          <w:kern w:val="2"/>
          <w:sz w:val="22"/>
          <w:szCs w:val="22"/>
          <w:lang w:val="sr-Cyrl-RS"/>
        </w:rPr>
        <w:t>08.04</w:t>
      </w:r>
      <w:bookmarkStart w:id="0" w:name="_GoBack"/>
      <w:bookmarkEnd w:id="0"/>
      <w:r w:rsidRPr="00880FB6">
        <w:rPr>
          <w:rFonts w:ascii="Arial" w:eastAsia="Arial Unicode MS" w:hAnsi="Arial" w:cs="Arial"/>
          <w:kern w:val="2"/>
          <w:sz w:val="22"/>
          <w:szCs w:val="22"/>
        </w:rPr>
        <w:t>.201</w:t>
      </w:r>
      <w:r w:rsidR="00D953A4">
        <w:rPr>
          <w:rFonts w:ascii="Arial" w:eastAsia="Arial Unicode MS" w:hAnsi="Arial" w:cs="Arial"/>
          <w:kern w:val="2"/>
          <w:sz w:val="22"/>
          <w:szCs w:val="22"/>
        </w:rPr>
        <w:t>6</w:t>
      </w:r>
      <w:r w:rsidRPr="00880FB6">
        <w:rPr>
          <w:rFonts w:ascii="Arial" w:eastAsia="Arial Unicode MS" w:hAnsi="Arial" w:cs="Arial"/>
          <w:kern w:val="2"/>
          <w:sz w:val="22"/>
          <w:szCs w:val="22"/>
          <w:lang w:val="ru-RU"/>
        </w:rPr>
        <w:t>.</w:t>
      </w:r>
      <w:r w:rsidRPr="00880FB6">
        <w:rPr>
          <w:rFonts w:ascii="Arial" w:eastAsia="Arial Unicode MS" w:hAnsi="Arial" w:cs="Arial"/>
          <w:kern w:val="2"/>
          <w:sz w:val="22"/>
          <w:szCs w:val="22"/>
        </w:rPr>
        <w:t xml:space="preserve"> године)</w:t>
      </w: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3A65E6" w:rsidRPr="00880FB6" w:rsidRDefault="003A65E6" w:rsidP="00071074">
      <w:pPr>
        <w:pStyle w:val="BodyText"/>
        <w:rPr>
          <w:rFonts w:ascii="Arial" w:hAnsi="Arial" w:cs="Arial"/>
          <w:sz w:val="22"/>
          <w:szCs w:val="22"/>
        </w:rPr>
      </w:pPr>
    </w:p>
    <w:p w:rsidR="00946F03" w:rsidRPr="0074156F" w:rsidRDefault="00946F03" w:rsidP="00071074">
      <w:pPr>
        <w:jc w:val="center"/>
        <w:rPr>
          <w:rFonts w:ascii="Arial" w:hAnsi="Arial" w:cs="Arial"/>
          <w:b/>
          <w:bCs/>
          <w:sz w:val="22"/>
          <w:szCs w:val="22"/>
          <w:lang w:val="ru-RU"/>
        </w:rPr>
      </w:pPr>
    </w:p>
    <w:p w:rsidR="00946F03" w:rsidRPr="0074156F" w:rsidRDefault="00946F03" w:rsidP="00071074">
      <w:pPr>
        <w:jc w:val="center"/>
        <w:rPr>
          <w:rFonts w:ascii="Arial" w:hAnsi="Arial" w:cs="Arial"/>
          <w:b/>
          <w:bCs/>
          <w:sz w:val="22"/>
          <w:szCs w:val="22"/>
          <w:lang w:val="ru-RU"/>
        </w:rPr>
      </w:pPr>
    </w:p>
    <w:p w:rsidR="00946F03" w:rsidRPr="0074156F" w:rsidRDefault="00946F03" w:rsidP="00071074">
      <w:pPr>
        <w:jc w:val="center"/>
        <w:rPr>
          <w:rFonts w:ascii="Arial" w:hAnsi="Arial" w:cs="Arial"/>
          <w:b/>
          <w:bCs/>
          <w:sz w:val="22"/>
          <w:szCs w:val="22"/>
          <w:lang w:val="ru-RU"/>
        </w:rPr>
      </w:pPr>
    </w:p>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Београд, </w:t>
      </w:r>
      <w:r w:rsidR="00577EE1">
        <w:rPr>
          <w:rFonts w:ascii="Arial" w:hAnsi="Arial" w:cs="Arial"/>
          <w:b/>
          <w:bCs/>
          <w:sz w:val="22"/>
          <w:szCs w:val="22"/>
        </w:rPr>
        <w:t>08.04.</w:t>
      </w:r>
      <w:r w:rsidRPr="0074156F">
        <w:rPr>
          <w:rFonts w:ascii="Arial" w:hAnsi="Arial" w:cs="Arial"/>
          <w:b/>
          <w:bCs/>
          <w:sz w:val="22"/>
          <w:szCs w:val="22"/>
          <w:lang w:val="ru-RU"/>
        </w:rPr>
        <w:t>201</w:t>
      </w:r>
      <w:r w:rsidR="00D953A4">
        <w:rPr>
          <w:rFonts w:ascii="Arial" w:hAnsi="Arial" w:cs="Arial"/>
          <w:b/>
          <w:bCs/>
          <w:sz w:val="22"/>
          <w:szCs w:val="22"/>
        </w:rPr>
        <w:t>6</w:t>
      </w:r>
      <w:r w:rsidRPr="00880FB6">
        <w:rPr>
          <w:rFonts w:ascii="Arial" w:hAnsi="Arial" w:cs="Arial"/>
          <w:b/>
          <w:bCs/>
          <w:sz w:val="22"/>
          <w:szCs w:val="22"/>
        </w:rPr>
        <w:t>. године</w:t>
      </w:r>
    </w:p>
    <w:p w:rsidR="00055BC8" w:rsidRPr="00880FB6" w:rsidRDefault="00055BC8" w:rsidP="00071074">
      <w:pPr>
        <w:jc w:val="center"/>
        <w:rPr>
          <w:rFonts w:ascii="Arial" w:hAnsi="Arial" w:cs="Arial"/>
          <w:b/>
          <w:bCs/>
          <w:sz w:val="22"/>
          <w:szCs w:val="22"/>
        </w:rPr>
      </w:pPr>
    </w:p>
    <w:p w:rsidR="005F7977" w:rsidRPr="00880FB6" w:rsidRDefault="003A65E6" w:rsidP="006E1915">
      <w:pPr>
        <w:pStyle w:val="BodyText"/>
        <w:jc w:val="center"/>
        <w:rPr>
          <w:rFonts w:ascii="Arial" w:hAnsi="Arial" w:cs="Arial"/>
          <w:sz w:val="22"/>
          <w:szCs w:val="22"/>
        </w:rPr>
      </w:pPr>
      <w:r w:rsidRPr="00880FB6">
        <w:rPr>
          <w:rFonts w:ascii="Arial" w:hAnsi="Arial" w:cs="Arial"/>
          <w:sz w:val="22"/>
          <w:szCs w:val="22"/>
        </w:rPr>
        <w:br w:type="page"/>
      </w:r>
    </w:p>
    <w:p w:rsidR="00A50DAF" w:rsidRPr="00880FB6" w:rsidRDefault="00A50DAF" w:rsidP="00A50DAF">
      <w:pPr>
        <w:jc w:val="both"/>
        <w:rPr>
          <w:rFonts w:ascii="Arial" w:hAnsi="Arial" w:cs="Arial"/>
          <w:i/>
          <w:sz w:val="22"/>
          <w:szCs w:val="22"/>
          <w:highlight w:val="yellow"/>
          <w:lang w:val="am-ET"/>
        </w:rPr>
      </w:pPr>
      <w:r w:rsidRPr="00880FB6">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w:t>
      </w:r>
      <w:r w:rsidR="0065383B">
        <w:rPr>
          <w:rFonts w:ascii="Arial" w:eastAsia="TimesNewRomanPSMT" w:hAnsi="Arial" w:cs="Arial"/>
          <w:color w:val="000000"/>
          <w:kern w:val="2"/>
          <w:sz w:val="22"/>
          <w:szCs w:val="22"/>
        </w:rPr>
        <w:t xml:space="preserve"> </w:t>
      </w:r>
      <w:r w:rsidRPr="00880FB6">
        <w:rPr>
          <w:rFonts w:ascii="Arial" w:eastAsia="TimesNewRomanPSMT" w:hAnsi="Arial" w:cs="Arial"/>
          <w:color w:val="000000"/>
          <w:kern w:val="2"/>
          <w:sz w:val="22"/>
          <w:szCs w:val="22"/>
          <w:lang w:val="am-ET"/>
        </w:rPr>
        <w:t>члана 2. Правилника о обавезним елементима конкурсне документације у поступцима јавних набавки и начину доказивања испуњености услова (</w:t>
      </w:r>
      <w:r w:rsidR="008B6BE5" w:rsidRPr="00880FB6">
        <w:rPr>
          <w:rFonts w:ascii="Arial" w:eastAsia="TimesNewRomanPSMT" w:hAnsi="Arial" w:cs="Arial"/>
          <w:color w:val="000000"/>
          <w:kern w:val="2"/>
          <w:sz w:val="22"/>
          <w:szCs w:val="22"/>
          <w:lang w:val="am-ET"/>
        </w:rPr>
        <w:t xml:space="preserve">„Сл. гласник РС” бр. </w:t>
      </w:r>
      <w:r w:rsidR="00E72E58" w:rsidRPr="0074156F">
        <w:rPr>
          <w:rFonts w:ascii="Arial" w:eastAsia="TimesNewRomanPSMT" w:hAnsi="Arial" w:cs="Arial"/>
          <w:color w:val="000000"/>
          <w:kern w:val="2"/>
          <w:sz w:val="22"/>
          <w:szCs w:val="22"/>
          <w:lang w:val="ru-RU"/>
        </w:rPr>
        <w:t>86/15</w:t>
      </w:r>
      <w:r w:rsidRPr="00880FB6">
        <w:rPr>
          <w:rFonts w:ascii="Arial" w:eastAsia="TimesNewRomanPSMT" w:hAnsi="Arial" w:cs="Arial"/>
          <w:color w:val="000000"/>
          <w:kern w:val="2"/>
          <w:sz w:val="22"/>
          <w:szCs w:val="22"/>
          <w:lang w:val="am-ET"/>
        </w:rPr>
        <w:t>)</w:t>
      </w:r>
      <w:r w:rsidRPr="00880FB6">
        <w:rPr>
          <w:rFonts w:ascii="Arial" w:eastAsia="TimesNewRomanPSMT" w:hAnsi="Arial" w:cs="Arial"/>
          <w:sz w:val="22"/>
          <w:szCs w:val="22"/>
          <w:lang w:val="am-ET"/>
        </w:rPr>
        <w:t xml:space="preserve">, </w:t>
      </w:r>
      <w:r w:rsidRPr="00880FB6">
        <w:rPr>
          <w:rFonts w:ascii="Arial" w:hAnsi="Arial" w:cs="Arial"/>
          <w:sz w:val="22"/>
          <w:szCs w:val="22"/>
          <w:lang w:val="am-ET"/>
        </w:rPr>
        <w:t xml:space="preserve">Одлуке о покретању поступка јавне набавке број </w:t>
      </w:r>
      <w:r w:rsidRPr="0074156F">
        <w:rPr>
          <w:rFonts w:ascii="Arial" w:hAnsi="Arial" w:cs="Arial"/>
          <w:sz w:val="22"/>
          <w:szCs w:val="22"/>
          <w:lang w:val="ru-RU"/>
        </w:rPr>
        <w:t>12.01</w:t>
      </w:r>
      <w:r w:rsidRPr="00880FB6">
        <w:rPr>
          <w:rFonts w:ascii="Arial" w:hAnsi="Arial" w:cs="Arial"/>
          <w:sz w:val="22"/>
          <w:szCs w:val="22"/>
        </w:rPr>
        <w:t>.</w:t>
      </w:r>
      <w:r w:rsidR="00980344">
        <w:rPr>
          <w:rFonts w:ascii="Arial" w:hAnsi="Arial" w:cs="Arial"/>
          <w:sz w:val="22"/>
          <w:szCs w:val="22"/>
        </w:rPr>
        <w:t>43645</w:t>
      </w:r>
      <w:r w:rsidRPr="0074156F">
        <w:rPr>
          <w:rFonts w:ascii="Arial" w:hAnsi="Arial" w:cs="Arial"/>
          <w:sz w:val="22"/>
          <w:szCs w:val="22"/>
          <w:lang w:val="ru-RU"/>
        </w:rPr>
        <w:t>/2</w:t>
      </w:r>
      <w:r w:rsidRPr="00880FB6">
        <w:rPr>
          <w:rFonts w:ascii="Arial" w:hAnsi="Arial" w:cs="Arial"/>
          <w:sz w:val="22"/>
          <w:szCs w:val="22"/>
        </w:rPr>
        <w:t>-15</w:t>
      </w:r>
      <w:r w:rsidRPr="00880FB6">
        <w:rPr>
          <w:rFonts w:ascii="Arial" w:hAnsi="Arial" w:cs="Arial"/>
          <w:sz w:val="22"/>
          <w:szCs w:val="22"/>
          <w:lang w:val="am-ET"/>
        </w:rPr>
        <w:t xml:space="preserve"> од </w:t>
      </w:r>
      <w:r w:rsidR="00A677C8" w:rsidRPr="0074156F">
        <w:rPr>
          <w:rFonts w:ascii="Arial" w:hAnsi="Arial" w:cs="Arial"/>
          <w:sz w:val="22"/>
          <w:szCs w:val="22"/>
          <w:lang w:val="ru-RU"/>
        </w:rPr>
        <w:t>2</w:t>
      </w:r>
      <w:r w:rsidR="00980344">
        <w:rPr>
          <w:rFonts w:ascii="Arial" w:hAnsi="Arial" w:cs="Arial"/>
          <w:sz w:val="22"/>
          <w:szCs w:val="22"/>
        </w:rPr>
        <w:t>5</w:t>
      </w:r>
      <w:r w:rsidRPr="00880FB6">
        <w:rPr>
          <w:rFonts w:ascii="Arial" w:hAnsi="Arial" w:cs="Arial"/>
          <w:sz w:val="22"/>
          <w:szCs w:val="22"/>
          <w:lang w:val="am-ET"/>
        </w:rPr>
        <w:t>.</w:t>
      </w:r>
      <w:r w:rsidRPr="00880FB6">
        <w:rPr>
          <w:rFonts w:ascii="Arial" w:hAnsi="Arial" w:cs="Arial"/>
          <w:sz w:val="22"/>
          <w:szCs w:val="22"/>
        </w:rPr>
        <w:t>0</w:t>
      </w:r>
      <w:r w:rsidR="0065383B">
        <w:rPr>
          <w:rFonts w:ascii="Arial" w:hAnsi="Arial" w:cs="Arial"/>
          <w:sz w:val="22"/>
          <w:szCs w:val="22"/>
        </w:rPr>
        <w:t>9</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sz w:val="22"/>
          <w:szCs w:val="22"/>
          <w:lang w:val="am-ET"/>
        </w:rPr>
        <w:t>. године и Решења</w:t>
      </w:r>
      <w:r w:rsidRPr="00880FB6">
        <w:rPr>
          <w:rFonts w:ascii="Arial" w:hAnsi="Arial" w:cs="Arial"/>
          <w:i/>
          <w:sz w:val="22"/>
          <w:szCs w:val="22"/>
          <w:lang w:val="am-ET"/>
        </w:rPr>
        <w:t xml:space="preserve"> </w:t>
      </w:r>
      <w:r w:rsidR="00563E81" w:rsidRPr="00DF7B33">
        <w:rPr>
          <w:rFonts w:ascii="Arial" w:hAnsi="Arial" w:cs="Arial"/>
          <w:sz w:val="22"/>
          <w:szCs w:val="22"/>
          <w:lang w:val="am-ET"/>
        </w:rPr>
        <w:t xml:space="preserve">о </w:t>
      </w:r>
      <w:r w:rsidRPr="00880FB6">
        <w:rPr>
          <w:rFonts w:ascii="Arial" w:hAnsi="Arial" w:cs="Arial"/>
          <w:sz w:val="22"/>
          <w:szCs w:val="22"/>
          <w:lang w:val="am-ET"/>
        </w:rPr>
        <w:t xml:space="preserve">образовању </w:t>
      </w:r>
      <w:r w:rsidR="002A6E3A">
        <w:rPr>
          <w:rFonts w:ascii="Arial" w:hAnsi="Arial" w:cs="Arial"/>
          <w:sz w:val="22"/>
          <w:szCs w:val="22"/>
        </w:rPr>
        <w:t>К</w:t>
      </w:r>
      <w:r w:rsidR="002A6E3A" w:rsidRPr="00880FB6">
        <w:rPr>
          <w:rFonts w:ascii="Arial" w:hAnsi="Arial" w:cs="Arial"/>
          <w:sz w:val="22"/>
          <w:szCs w:val="22"/>
          <w:lang w:val="am-ET"/>
        </w:rPr>
        <w:t xml:space="preserve">омисије </w:t>
      </w:r>
      <w:r w:rsidRPr="00880FB6">
        <w:rPr>
          <w:rFonts w:ascii="Arial" w:hAnsi="Arial" w:cs="Arial"/>
          <w:sz w:val="22"/>
          <w:szCs w:val="22"/>
          <w:lang w:val="am-ET"/>
        </w:rPr>
        <w:t xml:space="preserve">за јавну набавку број </w:t>
      </w:r>
      <w:r w:rsidRPr="0074156F">
        <w:rPr>
          <w:rFonts w:ascii="Arial" w:hAnsi="Arial" w:cs="Arial"/>
          <w:sz w:val="22"/>
          <w:szCs w:val="22"/>
          <w:lang w:val="ru-RU"/>
        </w:rPr>
        <w:t>12.01</w:t>
      </w:r>
      <w:r w:rsidRPr="00880FB6">
        <w:rPr>
          <w:rFonts w:ascii="Arial" w:hAnsi="Arial" w:cs="Arial"/>
          <w:sz w:val="22"/>
          <w:szCs w:val="22"/>
        </w:rPr>
        <w:t>.</w:t>
      </w:r>
      <w:r w:rsidR="00980344">
        <w:rPr>
          <w:rFonts w:ascii="Arial" w:hAnsi="Arial" w:cs="Arial"/>
          <w:sz w:val="22"/>
          <w:szCs w:val="22"/>
        </w:rPr>
        <w:t>43645</w:t>
      </w:r>
      <w:r w:rsidR="0065383B">
        <w:rPr>
          <w:rFonts w:ascii="Arial" w:hAnsi="Arial" w:cs="Arial"/>
          <w:sz w:val="22"/>
          <w:szCs w:val="22"/>
        </w:rPr>
        <w:t>/3</w:t>
      </w:r>
      <w:r w:rsidRPr="00880FB6">
        <w:rPr>
          <w:rFonts w:ascii="Arial" w:hAnsi="Arial" w:cs="Arial"/>
          <w:sz w:val="22"/>
          <w:szCs w:val="22"/>
        </w:rPr>
        <w:t>-15</w:t>
      </w:r>
      <w:r w:rsidRPr="00880FB6">
        <w:rPr>
          <w:rFonts w:ascii="Arial" w:hAnsi="Arial" w:cs="Arial"/>
          <w:sz w:val="22"/>
          <w:szCs w:val="22"/>
          <w:lang w:val="am-ET"/>
        </w:rPr>
        <w:t xml:space="preserve"> од </w:t>
      </w:r>
      <w:r w:rsidR="00A677C8" w:rsidRPr="0074156F">
        <w:rPr>
          <w:rFonts w:ascii="Arial" w:hAnsi="Arial" w:cs="Arial"/>
          <w:sz w:val="22"/>
          <w:szCs w:val="22"/>
          <w:lang w:val="ru-RU"/>
        </w:rPr>
        <w:t>2</w:t>
      </w:r>
      <w:r w:rsidR="00980344">
        <w:rPr>
          <w:rFonts w:ascii="Arial" w:hAnsi="Arial" w:cs="Arial"/>
          <w:sz w:val="22"/>
          <w:szCs w:val="22"/>
        </w:rPr>
        <w:t>5</w:t>
      </w:r>
      <w:r w:rsidRPr="00880FB6">
        <w:rPr>
          <w:rFonts w:ascii="Arial" w:hAnsi="Arial" w:cs="Arial"/>
          <w:sz w:val="22"/>
          <w:szCs w:val="22"/>
          <w:lang w:val="am-ET"/>
        </w:rPr>
        <w:t>.</w:t>
      </w:r>
      <w:r w:rsidRPr="00880FB6">
        <w:rPr>
          <w:rFonts w:ascii="Arial" w:hAnsi="Arial" w:cs="Arial"/>
          <w:sz w:val="22"/>
          <w:szCs w:val="22"/>
        </w:rPr>
        <w:t>0</w:t>
      </w:r>
      <w:r w:rsidR="0065383B">
        <w:rPr>
          <w:rFonts w:ascii="Arial" w:hAnsi="Arial" w:cs="Arial"/>
          <w:sz w:val="22"/>
          <w:szCs w:val="22"/>
        </w:rPr>
        <w:t>9</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color w:val="000000"/>
          <w:sz w:val="22"/>
          <w:szCs w:val="22"/>
          <w:lang w:val="am-ET"/>
        </w:rPr>
        <w:t>. године</w:t>
      </w:r>
      <w:r w:rsidRPr="00880FB6">
        <w:rPr>
          <w:rFonts w:ascii="Arial" w:hAnsi="Arial" w:cs="Arial"/>
          <w:sz w:val="22"/>
          <w:szCs w:val="22"/>
        </w:rPr>
        <w:t xml:space="preserve">, </w:t>
      </w:r>
      <w:r w:rsidRPr="00880FB6">
        <w:rPr>
          <w:rFonts w:ascii="Arial" w:hAnsi="Arial" w:cs="Arial"/>
          <w:sz w:val="22"/>
          <w:szCs w:val="22"/>
          <w:lang w:val="am-ET"/>
        </w:rPr>
        <w:t>припремљена је:</w:t>
      </w:r>
    </w:p>
    <w:p w:rsidR="005F7977" w:rsidRPr="00880FB6" w:rsidRDefault="005F7977" w:rsidP="00A50DAF">
      <w:pPr>
        <w:pStyle w:val="BodyText"/>
        <w:rPr>
          <w:rFonts w:ascii="Arial" w:hAnsi="Arial" w:cs="Arial"/>
          <w:sz w:val="22"/>
          <w:szCs w:val="22"/>
        </w:rPr>
      </w:pPr>
    </w:p>
    <w:p w:rsidR="00A50DAF" w:rsidRPr="00880FB6" w:rsidRDefault="00A50DAF" w:rsidP="00A50DAF">
      <w:pPr>
        <w:pStyle w:val="BodyText"/>
        <w:jc w:val="center"/>
        <w:rPr>
          <w:rFonts w:ascii="Arial" w:hAnsi="Arial" w:cs="Arial"/>
          <w:sz w:val="22"/>
          <w:szCs w:val="22"/>
        </w:rPr>
      </w:pPr>
      <w:r w:rsidRPr="00880FB6">
        <w:rPr>
          <w:rFonts w:ascii="Arial" w:hAnsi="Arial" w:cs="Arial"/>
          <w:sz w:val="22"/>
          <w:szCs w:val="22"/>
        </w:rPr>
        <w:t>КОНКУРСНА ДОКУМЕНТАЦИЈА</w:t>
      </w:r>
    </w:p>
    <w:p w:rsidR="00A677C8" w:rsidRPr="00880FB6" w:rsidRDefault="00A50DAF" w:rsidP="00A50DAF">
      <w:pPr>
        <w:pStyle w:val="BodyText"/>
        <w:jc w:val="center"/>
        <w:rPr>
          <w:rFonts w:ascii="Arial" w:hAnsi="Arial" w:cs="Arial"/>
          <w:sz w:val="22"/>
          <w:szCs w:val="22"/>
        </w:rPr>
      </w:pPr>
      <w:r w:rsidRPr="00880FB6">
        <w:rPr>
          <w:rFonts w:ascii="Arial" w:hAnsi="Arial" w:cs="Arial"/>
          <w:sz w:val="22"/>
          <w:szCs w:val="22"/>
        </w:rPr>
        <w:t xml:space="preserve">у отвореном поступку за јавну набавку услуга </w:t>
      </w:r>
    </w:p>
    <w:p w:rsidR="00A50DAF" w:rsidRDefault="00420F5C" w:rsidP="00A50DAF">
      <w:pPr>
        <w:pStyle w:val="BodyText"/>
        <w:jc w:val="center"/>
        <w:rPr>
          <w:rFonts w:ascii="Arial" w:hAnsi="Arial" w:cs="Arial"/>
          <w:sz w:val="22"/>
          <w:szCs w:val="22"/>
        </w:rPr>
      </w:pPr>
      <w:r w:rsidRPr="00880FB6">
        <w:rPr>
          <w:rFonts w:ascii="Arial" w:hAnsi="Arial" w:cs="Arial"/>
          <w:sz w:val="22"/>
          <w:szCs w:val="22"/>
        </w:rPr>
        <w:t>„</w:t>
      </w:r>
      <w:r w:rsidR="00980344">
        <w:rPr>
          <w:rFonts w:ascii="Arial" w:hAnsi="Arial" w:cs="Arial"/>
          <w:sz w:val="22"/>
          <w:szCs w:val="22"/>
        </w:rPr>
        <w:t>Ревизија и техничка контрола техничке документације</w:t>
      </w:r>
      <w:r w:rsidR="00A50DAF" w:rsidRPr="00880FB6">
        <w:rPr>
          <w:rFonts w:ascii="Arial" w:hAnsi="Arial" w:cs="Arial"/>
          <w:sz w:val="22"/>
          <w:szCs w:val="22"/>
        </w:rPr>
        <w:t>”</w:t>
      </w:r>
    </w:p>
    <w:p w:rsidR="00534D41" w:rsidRPr="00534D41" w:rsidRDefault="00534D41" w:rsidP="00A50DAF">
      <w:pPr>
        <w:pStyle w:val="BodyText"/>
        <w:jc w:val="center"/>
        <w:rPr>
          <w:rFonts w:ascii="Arial" w:hAnsi="Arial" w:cs="Arial"/>
          <w:sz w:val="22"/>
          <w:szCs w:val="22"/>
        </w:rPr>
      </w:pPr>
      <w:r>
        <w:rPr>
          <w:rFonts w:ascii="Arial" w:hAnsi="Arial" w:cs="Arial"/>
          <w:sz w:val="22"/>
          <w:szCs w:val="22"/>
        </w:rPr>
        <w:t>Техничка контрола за другу фазу пакета пројеката ТЕ Костолац Б</w:t>
      </w:r>
    </w:p>
    <w:p w:rsidR="005F7977" w:rsidRPr="00880FB6" w:rsidRDefault="00E27839" w:rsidP="00A50DAF">
      <w:pPr>
        <w:pStyle w:val="BodyText"/>
        <w:jc w:val="center"/>
        <w:rPr>
          <w:rFonts w:ascii="Arial" w:hAnsi="Arial" w:cs="Arial"/>
          <w:sz w:val="22"/>
          <w:szCs w:val="22"/>
        </w:rPr>
      </w:pPr>
      <w:r>
        <w:rPr>
          <w:rFonts w:ascii="Arial" w:hAnsi="Arial" w:cs="Arial"/>
          <w:sz w:val="22"/>
          <w:szCs w:val="22"/>
        </w:rPr>
        <w:t>ЈН</w:t>
      </w:r>
      <w:r w:rsidR="00A50DAF" w:rsidRPr="00880FB6">
        <w:rPr>
          <w:rFonts w:ascii="Arial" w:hAnsi="Arial" w:cs="Arial"/>
          <w:sz w:val="22"/>
          <w:szCs w:val="22"/>
        </w:rPr>
        <w:t>/</w:t>
      </w:r>
      <w:r w:rsidR="00A677C8" w:rsidRPr="00880FB6">
        <w:rPr>
          <w:rFonts w:ascii="Arial" w:hAnsi="Arial" w:cs="Arial"/>
          <w:sz w:val="22"/>
          <w:szCs w:val="22"/>
        </w:rPr>
        <w:t>1000/0</w:t>
      </w:r>
      <w:r w:rsidR="005747E9">
        <w:rPr>
          <w:rFonts w:ascii="Arial" w:hAnsi="Arial" w:cs="Arial"/>
          <w:sz w:val="22"/>
          <w:szCs w:val="22"/>
        </w:rPr>
        <w:t>3</w:t>
      </w:r>
      <w:r w:rsidR="00980344">
        <w:rPr>
          <w:rFonts w:ascii="Arial" w:hAnsi="Arial" w:cs="Arial"/>
          <w:sz w:val="22"/>
          <w:szCs w:val="22"/>
        </w:rPr>
        <w:t>37</w:t>
      </w:r>
      <w:r w:rsidR="00A50DAF" w:rsidRPr="00880FB6">
        <w:rPr>
          <w:rFonts w:ascii="Arial" w:hAnsi="Arial" w:cs="Arial"/>
          <w:sz w:val="22"/>
          <w:szCs w:val="22"/>
        </w:rPr>
        <w:t>/2015</w:t>
      </w:r>
    </w:p>
    <w:p w:rsidR="00A50DAF" w:rsidRPr="00880FB6" w:rsidRDefault="00A50DAF" w:rsidP="006E1915">
      <w:pPr>
        <w:pStyle w:val="BodyText"/>
        <w:jc w:val="center"/>
        <w:rPr>
          <w:rFonts w:ascii="Arial" w:hAnsi="Arial" w:cs="Arial"/>
          <w:sz w:val="22"/>
          <w:szCs w:val="22"/>
        </w:rPr>
      </w:pPr>
    </w:p>
    <w:p w:rsidR="003A65E6" w:rsidRPr="00880FB6" w:rsidRDefault="00BF20E3" w:rsidP="006E1915">
      <w:pPr>
        <w:pStyle w:val="BodyText"/>
        <w:jc w:val="center"/>
        <w:rPr>
          <w:rFonts w:ascii="Arial" w:hAnsi="Arial" w:cs="Arial"/>
          <w:b/>
          <w:bCs/>
          <w:spacing w:val="80"/>
          <w:sz w:val="22"/>
          <w:szCs w:val="22"/>
        </w:rPr>
      </w:pPr>
      <w:r w:rsidRPr="00B265C9">
        <w:rPr>
          <w:rFonts w:ascii="Arial" w:hAnsi="Arial" w:cs="Arial"/>
          <w:b/>
          <w:bCs/>
          <w:spacing w:val="80"/>
          <w:sz w:val="22"/>
          <w:szCs w:val="22"/>
        </w:rPr>
        <w:t>САДРЖАЈ</w:t>
      </w:r>
    </w:p>
    <w:p w:rsidR="003A65E6" w:rsidRPr="00880FB6" w:rsidRDefault="003A65E6" w:rsidP="00A35637">
      <w:pPr>
        <w:pStyle w:val="BodyText"/>
        <w:jc w:val="center"/>
        <w:rPr>
          <w:rFonts w:ascii="Arial" w:hAnsi="Arial" w:cs="Arial"/>
          <w:b/>
          <w:bCs/>
          <w:spacing w:val="80"/>
          <w:sz w:val="22"/>
          <w:szCs w:val="22"/>
        </w:rPr>
      </w:pPr>
    </w:p>
    <w:p w:rsidR="003A65E6" w:rsidRPr="00880FB6"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noProof w:val="0"/>
          <w:sz w:val="22"/>
          <w:szCs w:val="22"/>
        </w:rPr>
        <w:id w:val="-10452121"/>
        <w:docPartObj>
          <w:docPartGallery w:val="Table of Contents"/>
          <w:docPartUnique/>
        </w:docPartObj>
      </w:sdtPr>
      <w:sdtEndPr>
        <w:rPr>
          <w:rFonts w:ascii="Arial" w:hAnsi="Arial" w:cs="Arial"/>
          <w:sz w:val="20"/>
          <w:szCs w:val="20"/>
        </w:rPr>
      </w:sdtEndPr>
      <w:sdtContent>
        <w:p w:rsidR="008740A5" w:rsidRDefault="009823FD">
          <w:pPr>
            <w:pStyle w:val="TOC1"/>
            <w:rPr>
              <w:rFonts w:asciiTheme="minorHAnsi" w:eastAsiaTheme="minorEastAsia" w:hAnsiTheme="minorHAnsi" w:cstheme="minorBidi"/>
              <w:b w:val="0"/>
              <w:bCs w:val="0"/>
              <w:caps w:val="0"/>
              <w:sz w:val="22"/>
              <w:szCs w:val="22"/>
              <w:lang w:val="en-US" w:eastAsia="en-US"/>
            </w:rPr>
          </w:pPr>
          <w:r w:rsidRPr="00C740EB">
            <w:fldChar w:fldCharType="begin"/>
          </w:r>
          <w:r w:rsidR="00880FB6" w:rsidRPr="00C740EB">
            <w:instrText xml:space="preserve"> TOC \o "1-3" \h \z \u </w:instrText>
          </w:r>
          <w:r w:rsidRPr="00C740EB">
            <w:fldChar w:fldCharType="separate"/>
          </w:r>
          <w:hyperlink w:anchor="_Toc447875264" w:history="1">
            <w:r w:rsidR="008740A5" w:rsidRPr="009B43BB">
              <w:rPr>
                <w:rStyle w:val="Hyperlink"/>
                <w:lang w:val="en-US"/>
              </w:rPr>
              <w:t>1.</w:t>
            </w:r>
            <w:r w:rsidR="008740A5">
              <w:rPr>
                <w:rFonts w:asciiTheme="minorHAnsi" w:eastAsiaTheme="minorEastAsia" w:hAnsiTheme="minorHAnsi" w:cstheme="minorBidi"/>
                <w:b w:val="0"/>
                <w:bCs w:val="0"/>
                <w:caps w:val="0"/>
                <w:sz w:val="22"/>
                <w:szCs w:val="22"/>
                <w:lang w:val="en-US" w:eastAsia="en-US"/>
              </w:rPr>
              <w:tab/>
            </w:r>
            <w:r w:rsidR="008740A5" w:rsidRPr="009B43BB">
              <w:rPr>
                <w:rStyle w:val="Hyperlink"/>
              </w:rPr>
              <w:t>ОПШТИ ПОДАЦИ О ЈАВНОЈ НАБАВЦИ</w:t>
            </w:r>
            <w:r w:rsidR="008740A5">
              <w:rPr>
                <w:webHidden/>
              </w:rPr>
              <w:tab/>
            </w:r>
            <w:r w:rsidR="008740A5">
              <w:rPr>
                <w:webHidden/>
              </w:rPr>
              <w:fldChar w:fldCharType="begin"/>
            </w:r>
            <w:r w:rsidR="008740A5">
              <w:rPr>
                <w:webHidden/>
              </w:rPr>
              <w:instrText xml:space="preserve"> PAGEREF _Toc447875264 \h </w:instrText>
            </w:r>
            <w:r w:rsidR="008740A5">
              <w:rPr>
                <w:webHidden/>
              </w:rPr>
            </w:r>
            <w:r w:rsidR="008740A5">
              <w:rPr>
                <w:webHidden/>
              </w:rPr>
              <w:fldChar w:fldCharType="separate"/>
            </w:r>
            <w:r w:rsidR="008740A5">
              <w:rPr>
                <w:webHidden/>
              </w:rPr>
              <w:t>4</w:t>
            </w:r>
            <w:r w:rsidR="008740A5">
              <w:rPr>
                <w:webHidden/>
              </w:rPr>
              <w:fldChar w:fldCharType="end"/>
            </w:r>
          </w:hyperlink>
        </w:p>
        <w:p w:rsidR="008740A5" w:rsidRDefault="002E0D2E">
          <w:pPr>
            <w:pStyle w:val="TOC1"/>
            <w:rPr>
              <w:rFonts w:asciiTheme="minorHAnsi" w:eastAsiaTheme="minorEastAsia" w:hAnsiTheme="minorHAnsi" w:cstheme="minorBidi"/>
              <w:b w:val="0"/>
              <w:bCs w:val="0"/>
              <w:caps w:val="0"/>
              <w:sz w:val="22"/>
              <w:szCs w:val="22"/>
              <w:lang w:val="en-US" w:eastAsia="en-US"/>
            </w:rPr>
          </w:pPr>
          <w:hyperlink w:anchor="_Toc447875265" w:history="1">
            <w:r w:rsidR="008740A5" w:rsidRPr="009B43BB">
              <w:rPr>
                <w:rStyle w:val="Hyperlink"/>
              </w:rPr>
              <w:t>2.</w:t>
            </w:r>
            <w:r w:rsidR="008740A5">
              <w:rPr>
                <w:rFonts w:asciiTheme="minorHAnsi" w:eastAsiaTheme="minorEastAsia" w:hAnsiTheme="minorHAnsi" w:cstheme="minorBidi"/>
                <w:b w:val="0"/>
                <w:bCs w:val="0"/>
                <w:caps w:val="0"/>
                <w:sz w:val="22"/>
                <w:szCs w:val="22"/>
                <w:lang w:val="en-US" w:eastAsia="en-US"/>
              </w:rPr>
              <w:tab/>
            </w:r>
            <w:r w:rsidR="008740A5" w:rsidRPr="009B43BB">
              <w:rPr>
                <w:rStyle w:val="Hyperlink"/>
              </w:rPr>
              <w:t>УПУТСТВО ПОНУЂАЧИМА КАКО ДА САЧИНЕ ПОНУДУ</w:t>
            </w:r>
            <w:r w:rsidR="008740A5">
              <w:rPr>
                <w:webHidden/>
              </w:rPr>
              <w:tab/>
            </w:r>
            <w:r w:rsidR="008740A5">
              <w:rPr>
                <w:webHidden/>
              </w:rPr>
              <w:fldChar w:fldCharType="begin"/>
            </w:r>
            <w:r w:rsidR="008740A5">
              <w:rPr>
                <w:webHidden/>
              </w:rPr>
              <w:instrText xml:space="preserve"> PAGEREF _Toc447875265 \h </w:instrText>
            </w:r>
            <w:r w:rsidR="008740A5">
              <w:rPr>
                <w:webHidden/>
              </w:rPr>
            </w:r>
            <w:r w:rsidR="008740A5">
              <w:rPr>
                <w:webHidden/>
              </w:rPr>
              <w:fldChar w:fldCharType="separate"/>
            </w:r>
            <w:r w:rsidR="008740A5">
              <w:rPr>
                <w:webHidden/>
              </w:rPr>
              <w:t>5</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66" w:history="1">
            <w:r w:rsidR="008740A5" w:rsidRPr="009B43BB">
              <w:rPr>
                <w:rStyle w:val="Hyperlink"/>
              </w:rPr>
              <w:t>2.1</w:t>
            </w:r>
            <w:r w:rsidR="008740A5">
              <w:rPr>
                <w:rFonts w:asciiTheme="minorHAnsi" w:eastAsiaTheme="minorEastAsia" w:hAnsiTheme="minorHAnsi" w:cstheme="minorBidi"/>
                <w:smallCaps w:val="0"/>
                <w:sz w:val="22"/>
                <w:szCs w:val="22"/>
                <w:lang w:val="en-US" w:eastAsia="en-US"/>
              </w:rPr>
              <w:tab/>
            </w:r>
            <w:r w:rsidR="008740A5" w:rsidRPr="009B43BB">
              <w:rPr>
                <w:rStyle w:val="Hyperlink"/>
              </w:rPr>
              <w:t>ПОДАЦИ О ЈЕЗИКУ У ПОСТУПКУ ЈАВНЕ НАБАВКЕ</w:t>
            </w:r>
            <w:r w:rsidR="008740A5">
              <w:rPr>
                <w:webHidden/>
              </w:rPr>
              <w:tab/>
            </w:r>
            <w:r w:rsidR="008740A5">
              <w:rPr>
                <w:webHidden/>
              </w:rPr>
              <w:fldChar w:fldCharType="begin"/>
            </w:r>
            <w:r w:rsidR="008740A5">
              <w:rPr>
                <w:webHidden/>
              </w:rPr>
              <w:instrText xml:space="preserve"> PAGEREF _Toc447875266 \h </w:instrText>
            </w:r>
            <w:r w:rsidR="008740A5">
              <w:rPr>
                <w:webHidden/>
              </w:rPr>
            </w:r>
            <w:r w:rsidR="008740A5">
              <w:rPr>
                <w:webHidden/>
              </w:rPr>
              <w:fldChar w:fldCharType="separate"/>
            </w:r>
            <w:r w:rsidR="008740A5">
              <w:rPr>
                <w:webHidden/>
              </w:rPr>
              <w:t>5</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67" w:history="1">
            <w:r w:rsidR="008740A5" w:rsidRPr="009B43BB">
              <w:rPr>
                <w:rStyle w:val="Hyperlink"/>
              </w:rPr>
              <w:t xml:space="preserve">2.2 </w:t>
            </w:r>
            <w:r w:rsidR="008740A5">
              <w:rPr>
                <w:rFonts w:asciiTheme="minorHAnsi" w:eastAsiaTheme="minorEastAsia" w:hAnsiTheme="minorHAnsi" w:cstheme="minorBidi"/>
                <w:smallCaps w:val="0"/>
                <w:sz w:val="22"/>
                <w:szCs w:val="22"/>
                <w:lang w:val="en-US" w:eastAsia="en-US"/>
              </w:rPr>
              <w:tab/>
            </w:r>
            <w:r w:rsidR="008740A5" w:rsidRPr="009B43BB">
              <w:rPr>
                <w:rStyle w:val="Hyperlink"/>
              </w:rPr>
              <w:t>НАЧИН САСТАВЉАЊА ПОНУДЕ И ПОПУЊАВАЊА ОБРАСЦА ПОНУДЕ</w:t>
            </w:r>
            <w:r w:rsidR="008740A5">
              <w:rPr>
                <w:webHidden/>
              </w:rPr>
              <w:tab/>
            </w:r>
            <w:r w:rsidR="008740A5">
              <w:rPr>
                <w:webHidden/>
              </w:rPr>
              <w:fldChar w:fldCharType="begin"/>
            </w:r>
            <w:r w:rsidR="008740A5">
              <w:rPr>
                <w:webHidden/>
              </w:rPr>
              <w:instrText xml:space="preserve"> PAGEREF _Toc447875267 \h </w:instrText>
            </w:r>
            <w:r w:rsidR="008740A5">
              <w:rPr>
                <w:webHidden/>
              </w:rPr>
            </w:r>
            <w:r w:rsidR="008740A5">
              <w:rPr>
                <w:webHidden/>
              </w:rPr>
              <w:fldChar w:fldCharType="separate"/>
            </w:r>
            <w:r w:rsidR="008740A5">
              <w:rPr>
                <w:webHidden/>
              </w:rPr>
              <w:t>5</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68" w:history="1">
            <w:r w:rsidR="008740A5" w:rsidRPr="009B43BB">
              <w:rPr>
                <w:rStyle w:val="Hyperlink"/>
              </w:rPr>
              <w:t>2.3</w:t>
            </w:r>
            <w:r w:rsidR="008740A5">
              <w:rPr>
                <w:rFonts w:asciiTheme="minorHAnsi" w:eastAsiaTheme="minorEastAsia" w:hAnsiTheme="minorHAnsi" w:cstheme="minorBidi"/>
                <w:smallCaps w:val="0"/>
                <w:sz w:val="22"/>
                <w:szCs w:val="22"/>
                <w:lang w:val="en-US" w:eastAsia="en-US"/>
              </w:rPr>
              <w:tab/>
            </w:r>
            <w:r w:rsidR="008740A5" w:rsidRPr="009B43BB">
              <w:rPr>
                <w:rStyle w:val="Hyperlink"/>
              </w:rPr>
              <w:t>ПОДНОШЕЊЕ, ИЗМЕНА, ДОПУНА И ОПОЗИВ ПОНУДЕ</w:t>
            </w:r>
            <w:r w:rsidR="008740A5">
              <w:rPr>
                <w:webHidden/>
              </w:rPr>
              <w:tab/>
            </w:r>
            <w:r w:rsidR="008740A5">
              <w:rPr>
                <w:webHidden/>
              </w:rPr>
              <w:fldChar w:fldCharType="begin"/>
            </w:r>
            <w:r w:rsidR="008740A5">
              <w:rPr>
                <w:webHidden/>
              </w:rPr>
              <w:instrText xml:space="preserve"> PAGEREF _Toc447875268 \h </w:instrText>
            </w:r>
            <w:r w:rsidR="008740A5">
              <w:rPr>
                <w:webHidden/>
              </w:rPr>
            </w:r>
            <w:r w:rsidR="008740A5">
              <w:rPr>
                <w:webHidden/>
              </w:rPr>
              <w:fldChar w:fldCharType="separate"/>
            </w:r>
            <w:r w:rsidR="008740A5">
              <w:rPr>
                <w:webHidden/>
              </w:rPr>
              <w:t>6</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69" w:history="1">
            <w:r w:rsidR="008740A5" w:rsidRPr="009B43BB">
              <w:rPr>
                <w:rStyle w:val="Hyperlink"/>
              </w:rPr>
              <w:t>2.4</w:t>
            </w:r>
            <w:r w:rsidR="008740A5">
              <w:rPr>
                <w:rFonts w:asciiTheme="minorHAnsi" w:eastAsiaTheme="minorEastAsia" w:hAnsiTheme="minorHAnsi" w:cstheme="minorBidi"/>
                <w:smallCaps w:val="0"/>
                <w:sz w:val="22"/>
                <w:szCs w:val="22"/>
                <w:lang w:val="en-US" w:eastAsia="en-US"/>
              </w:rPr>
              <w:tab/>
            </w:r>
            <w:r w:rsidR="008740A5" w:rsidRPr="009B43BB">
              <w:rPr>
                <w:rStyle w:val="Hyperlink"/>
              </w:rPr>
              <w:t>ПАРТИЈЕ</w:t>
            </w:r>
            <w:r w:rsidR="008740A5">
              <w:rPr>
                <w:webHidden/>
              </w:rPr>
              <w:tab/>
            </w:r>
            <w:r w:rsidR="008740A5">
              <w:rPr>
                <w:webHidden/>
              </w:rPr>
              <w:fldChar w:fldCharType="begin"/>
            </w:r>
            <w:r w:rsidR="008740A5">
              <w:rPr>
                <w:webHidden/>
              </w:rPr>
              <w:instrText xml:space="preserve"> PAGEREF _Toc447875269 \h </w:instrText>
            </w:r>
            <w:r w:rsidR="008740A5">
              <w:rPr>
                <w:webHidden/>
              </w:rPr>
            </w:r>
            <w:r w:rsidR="008740A5">
              <w:rPr>
                <w:webHidden/>
              </w:rPr>
              <w:fldChar w:fldCharType="separate"/>
            </w:r>
            <w:r w:rsidR="008740A5">
              <w:rPr>
                <w:webHidden/>
              </w:rPr>
              <w:t>6</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70" w:history="1">
            <w:r w:rsidR="008740A5" w:rsidRPr="009B43BB">
              <w:rPr>
                <w:rStyle w:val="Hyperlink"/>
              </w:rPr>
              <w:t>2.5</w:t>
            </w:r>
            <w:r w:rsidR="008740A5">
              <w:rPr>
                <w:rFonts w:asciiTheme="minorHAnsi" w:eastAsiaTheme="minorEastAsia" w:hAnsiTheme="minorHAnsi" w:cstheme="minorBidi"/>
                <w:smallCaps w:val="0"/>
                <w:sz w:val="22"/>
                <w:szCs w:val="22"/>
                <w:lang w:val="en-US" w:eastAsia="en-US"/>
              </w:rPr>
              <w:tab/>
            </w:r>
            <w:r w:rsidR="008740A5" w:rsidRPr="009B43BB">
              <w:rPr>
                <w:rStyle w:val="Hyperlink"/>
              </w:rPr>
              <w:t>ПОНУДА СА ВАРИЈАНТАМА</w:t>
            </w:r>
            <w:r w:rsidR="008740A5">
              <w:rPr>
                <w:webHidden/>
              </w:rPr>
              <w:tab/>
            </w:r>
            <w:r w:rsidR="008740A5">
              <w:rPr>
                <w:webHidden/>
              </w:rPr>
              <w:fldChar w:fldCharType="begin"/>
            </w:r>
            <w:r w:rsidR="008740A5">
              <w:rPr>
                <w:webHidden/>
              </w:rPr>
              <w:instrText xml:space="preserve"> PAGEREF _Toc447875270 \h </w:instrText>
            </w:r>
            <w:r w:rsidR="008740A5">
              <w:rPr>
                <w:webHidden/>
              </w:rPr>
            </w:r>
            <w:r w:rsidR="008740A5">
              <w:rPr>
                <w:webHidden/>
              </w:rPr>
              <w:fldChar w:fldCharType="separate"/>
            </w:r>
            <w:r w:rsidR="008740A5">
              <w:rPr>
                <w:webHidden/>
              </w:rPr>
              <w:t>6</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71" w:history="1">
            <w:r w:rsidR="008740A5" w:rsidRPr="009B43BB">
              <w:rPr>
                <w:rStyle w:val="Hyperlink"/>
              </w:rPr>
              <w:t>2.6</w:t>
            </w:r>
            <w:r w:rsidR="008740A5">
              <w:rPr>
                <w:rFonts w:asciiTheme="minorHAnsi" w:eastAsiaTheme="minorEastAsia" w:hAnsiTheme="minorHAnsi" w:cstheme="minorBidi"/>
                <w:smallCaps w:val="0"/>
                <w:sz w:val="22"/>
                <w:szCs w:val="22"/>
                <w:lang w:val="en-US" w:eastAsia="en-US"/>
              </w:rPr>
              <w:tab/>
            </w:r>
            <w:r w:rsidR="008740A5" w:rsidRPr="009B43BB">
              <w:rPr>
                <w:rStyle w:val="Hyperlink"/>
              </w:rPr>
              <w:t>РОК ЗА ПОДНОШЕЊЕ ПОНУДА И ОТВАРАЊЕ ПОНУДА</w:t>
            </w:r>
            <w:r w:rsidR="008740A5">
              <w:rPr>
                <w:webHidden/>
              </w:rPr>
              <w:tab/>
            </w:r>
            <w:r w:rsidR="008740A5">
              <w:rPr>
                <w:webHidden/>
              </w:rPr>
              <w:fldChar w:fldCharType="begin"/>
            </w:r>
            <w:r w:rsidR="008740A5">
              <w:rPr>
                <w:webHidden/>
              </w:rPr>
              <w:instrText xml:space="preserve"> PAGEREF _Toc447875271 \h </w:instrText>
            </w:r>
            <w:r w:rsidR="008740A5">
              <w:rPr>
                <w:webHidden/>
              </w:rPr>
            </w:r>
            <w:r w:rsidR="008740A5">
              <w:rPr>
                <w:webHidden/>
              </w:rPr>
              <w:fldChar w:fldCharType="separate"/>
            </w:r>
            <w:r w:rsidR="008740A5">
              <w:rPr>
                <w:webHidden/>
              </w:rPr>
              <w:t>6</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72" w:history="1">
            <w:r w:rsidR="008740A5" w:rsidRPr="009B43BB">
              <w:rPr>
                <w:rStyle w:val="Hyperlink"/>
              </w:rPr>
              <w:t>2.7</w:t>
            </w:r>
            <w:r w:rsidR="008740A5">
              <w:rPr>
                <w:rFonts w:asciiTheme="minorHAnsi" w:eastAsiaTheme="minorEastAsia" w:hAnsiTheme="minorHAnsi" w:cstheme="minorBidi"/>
                <w:smallCaps w:val="0"/>
                <w:sz w:val="22"/>
                <w:szCs w:val="22"/>
                <w:lang w:val="en-US" w:eastAsia="en-US"/>
              </w:rPr>
              <w:tab/>
            </w:r>
            <w:r w:rsidR="008740A5" w:rsidRPr="009B43BB">
              <w:rPr>
                <w:rStyle w:val="Hyperlink"/>
              </w:rPr>
              <w:t>ПОДИЗВОЂАЧИ</w:t>
            </w:r>
            <w:r w:rsidR="008740A5">
              <w:rPr>
                <w:webHidden/>
              </w:rPr>
              <w:tab/>
            </w:r>
            <w:r w:rsidR="008740A5">
              <w:rPr>
                <w:webHidden/>
              </w:rPr>
              <w:fldChar w:fldCharType="begin"/>
            </w:r>
            <w:r w:rsidR="008740A5">
              <w:rPr>
                <w:webHidden/>
              </w:rPr>
              <w:instrText xml:space="preserve"> PAGEREF _Toc447875272 \h </w:instrText>
            </w:r>
            <w:r w:rsidR="008740A5">
              <w:rPr>
                <w:webHidden/>
              </w:rPr>
            </w:r>
            <w:r w:rsidR="008740A5">
              <w:rPr>
                <w:webHidden/>
              </w:rPr>
              <w:fldChar w:fldCharType="separate"/>
            </w:r>
            <w:r w:rsidR="008740A5">
              <w:rPr>
                <w:webHidden/>
              </w:rPr>
              <w:t>7</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73" w:history="1">
            <w:r w:rsidR="008740A5" w:rsidRPr="009B43BB">
              <w:rPr>
                <w:rStyle w:val="Hyperlink"/>
              </w:rPr>
              <w:t xml:space="preserve">2.8 </w:t>
            </w:r>
            <w:r w:rsidR="008740A5">
              <w:rPr>
                <w:rFonts w:asciiTheme="minorHAnsi" w:eastAsiaTheme="minorEastAsia" w:hAnsiTheme="minorHAnsi" w:cstheme="minorBidi"/>
                <w:smallCaps w:val="0"/>
                <w:sz w:val="22"/>
                <w:szCs w:val="22"/>
                <w:lang w:val="en-US" w:eastAsia="en-US"/>
              </w:rPr>
              <w:tab/>
            </w:r>
            <w:r w:rsidR="008740A5" w:rsidRPr="009B43BB">
              <w:rPr>
                <w:rStyle w:val="Hyperlink"/>
              </w:rPr>
              <w:t>ГРУПА ПОНУЂАЧА (ЗАЈЕДНИЧКА ПОНУДА)</w:t>
            </w:r>
            <w:r w:rsidR="008740A5">
              <w:rPr>
                <w:webHidden/>
              </w:rPr>
              <w:tab/>
            </w:r>
            <w:r w:rsidR="008740A5">
              <w:rPr>
                <w:webHidden/>
              </w:rPr>
              <w:fldChar w:fldCharType="begin"/>
            </w:r>
            <w:r w:rsidR="008740A5">
              <w:rPr>
                <w:webHidden/>
              </w:rPr>
              <w:instrText xml:space="preserve"> PAGEREF _Toc447875273 \h </w:instrText>
            </w:r>
            <w:r w:rsidR="008740A5">
              <w:rPr>
                <w:webHidden/>
              </w:rPr>
            </w:r>
            <w:r w:rsidR="008740A5">
              <w:rPr>
                <w:webHidden/>
              </w:rPr>
              <w:fldChar w:fldCharType="separate"/>
            </w:r>
            <w:r w:rsidR="008740A5">
              <w:rPr>
                <w:webHidden/>
              </w:rPr>
              <w:t>7</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74" w:history="1">
            <w:r w:rsidR="008740A5" w:rsidRPr="009B43BB">
              <w:rPr>
                <w:rStyle w:val="Hyperlink"/>
              </w:rPr>
              <w:t>2.10</w:t>
            </w:r>
            <w:r w:rsidR="008740A5">
              <w:rPr>
                <w:rFonts w:asciiTheme="minorHAnsi" w:eastAsiaTheme="minorEastAsia" w:hAnsiTheme="minorHAnsi" w:cstheme="minorBidi"/>
                <w:smallCaps w:val="0"/>
                <w:sz w:val="22"/>
                <w:szCs w:val="22"/>
                <w:lang w:val="en-US" w:eastAsia="en-US"/>
              </w:rPr>
              <w:tab/>
            </w:r>
            <w:r w:rsidR="008740A5" w:rsidRPr="009B43BB">
              <w:rPr>
                <w:rStyle w:val="Hyperlink"/>
              </w:rPr>
              <w:t>ПЕРИОД И РОК ИЗВРШЕЊА УСЛУГА</w:t>
            </w:r>
            <w:r w:rsidR="008740A5">
              <w:rPr>
                <w:webHidden/>
              </w:rPr>
              <w:tab/>
            </w:r>
            <w:r w:rsidR="008740A5">
              <w:rPr>
                <w:webHidden/>
              </w:rPr>
              <w:fldChar w:fldCharType="begin"/>
            </w:r>
            <w:r w:rsidR="008740A5">
              <w:rPr>
                <w:webHidden/>
              </w:rPr>
              <w:instrText xml:space="preserve"> PAGEREF _Toc447875274 \h </w:instrText>
            </w:r>
            <w:r w:rsidR="008740A5">
              <w:rPr>
                <w:webHidden/>
              </w:rPr>
            </w:r>
            <w:r w:rsidR="008740A5">
              <w:rPr>
                <w:webHidden/>
              </w:rPr>
              <w:fldChar w:fldCharType="separate"/>
            </w:r>
            <w:r w:rsidR="008740A5">
              <w:rPr>
                <w:webHidden/>
              </w:rPr>
              <w:t>8</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75" w:history="1">
            <w:r w:rsidR="008740A5" w:rsidRPr="009B43BB">
              <w:rPr>
                <w:rStyle w:val="Hyperlink"/>
              </w:rPr>
              <w:t xml:space="preserve">2.11 </w:t>
            </w:r>
            <w:r w:rsidR="008740A5">
              <w:rPr>
                <w:rFonts w:asciiTheme="minorHAnsi" w:eastAsiaTheme="minorEastAsia" w:hAnsiTheme="minorHAnsi" w:cstheme="minorBidi"/>
                <w:smallCaps w:val="0"/>
                <w:sz w:val="22"/>
                <w:szCs w:val="22"/>
                <w:lang w:val="en-US" w:eastAsia="en-US"/>
              </w:rPr>
              <w:tab/>
            </w:r>
            <w:r w:rsidR="008740A5" w:rsidRPr="009B43BB">
              <w:rPr>
                <w:rStyle w:val="Hyperlink"/>
              </w:rPr>
              <w:t>ЦЕНА</w:t>
            </w:r>
            <w:r w:rsidR="008740A5">
              <w:rPr>
                <w:webHidden/>
              </w:rPr>
              <w:tab/>
            </w:r>
            <w:r w:rsidR="008740A5">
              <w:rPr>
                <w:webHidden/>
              </w:rPr>
              <w:fldChar w:fldCharType="begin"/>
            </w:r>
            <w:r w:rsidR="008740A5">
              <w:rPr>
                <w:webHidden/>
              </w:rPr>
              <w:instrText xml:space="preserve"> PAGEREF _Toc447875275 \h </w:instrText>
            </w:r>
            <w:r w:rsidR="008740A5">
              <w:rPr>
                <w:webHidden/>
              </w:rPr>
            </w:r>
            <w:r w:rsidR="008740A5">
              <w:rPr>
                <w:webHidden/>
              </w:rPr>
              <w:fldChar w:fldCharType="separate"/>
            </w:r>
            <w:r w:rsidR="008740A5">
              <w:rPr>
                <w:webHidden/>
              </w:rPr>
              <w:t>9</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76" w:history="1">
            <w:r w:rsidR="008740A5" w:rsidRPr="009B43BB">
              <w:rPr>
                <w:rStyle w:val="Hyperlink"/>
              </w:rPr>
              <w:t>2.12</w:t>
            </w:r>
            <w:r w:rsidR="008740A5">
              <w:rPr>
                <w:rFonts w:asciiTheme="minorHAnsi" w:eastAsiaTheme="minorEastAsia" w:hAnsiTheme="minorHAnsi" w:cstheme="minorBidi"/>
                <w:smallCaps w:val="0"/>
                <w:sz w:val="22"/>
                <w:szCs w:val="22"/>
                <w:lang w:val="en-US" w:eastAsia="en-US"/>
              </w:rPr>
              <w:tab/>
            </w:r>
            <w:r w:rsidR="008740A5" w:rsidRPr="009B43BB">
              <w:rPr>
                <w:rStyle w:val="Hyperlink"/>
              </w:rPr>
              <w:t>СРЕДСТВА ФИНАНСИЈСКОГ ОБЕЗБЕЂЕЊА</w:t>
            </w:r>
            <w:r w:rsidR="008740A5">
              <w:rPr>
                <w:webHidden/>
              </w:rPr>
              <w:tab/>
            </w:r>
            <w:r w:rsidR="008740A5">
              <w:rPr>
                <w:webHidden/>
              </w:rPr>
              <w:fldChar w:fldCharType="begin"/>
            </w:r>
            <w:r w:rsidR="008740A5">
              <w:rPr>
                <w:webHidden/>
              </w:rPr>
              <w:instrText xml:space="preserve"> PAGEREF _Toc447875276 \h </w:instrText>
            </w:r>
            <w:r w:rsidR="008740A5">
              <w:rPr>
                <w:webHidden/>
              </w:rPr>
            </w:r>
            <w:r w:rsidR="008740A5">
              <w:rPr>
                <w:webHidden/>
              </w:rPr>
              <w:fldChar w:fldCharType="separate"/>
            </w:r>
            <w:r w:rsidR="008740A5">
              <w:rPr>
                <w:webHidden/>
              </w:rPr>
              <w:t>9</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77" w:history="1">
            <w:r w:rsidR="008740A5" w:rsidRPr="009B43BB">
              <w:rPr>
                <w:rStyle w:val="Hyperlink"/>
              </w:rPr>
              <w:t>2</w:t>
            </w:r>
            <w:r w:rsidR="008740A5" w:rsidRPr="009B43BB">
              <w:rPr>
                <w:rStyle w:val="Hyperlink"/>
                <w:lang w:val="sr-Latn-CS"/>
              </w:rPr>
              <w:t>.1</w:t>
            </w:r>
            <w:r w:rsidR="008740A5" w:rsidRPr="009B43BB">
              <w:rPr>
                <w:rStyle w:val="Hyperlink"/>
              </w:rPr>
              <w:t>2</w:t>
            </w:r>
            <w:r w:rsidR="008740A5" w:rsidRPr="009B43BB">
              <w:rPr>
                <w:rStyle w:val="Hyperlink"/>
                <w:lang w:val="sr-Latn-CS"/>
              </w:rPr>
              <w:t xml:space="preserve">. I - </w:t>
            </w:r>
            <w:r w:rsidR="008740A5" w:rsidRPr="009B43BB">
              <w:rPr>
                <w:rStyle w:val="Hyperlink"/>
              </w:rPr>
              <w:t>Наручилац захтева да понуђач у понуди достави:</w:t>
            </w:r>
            <w:r w:rsidR="008740A5">
              <w:rPr>
                <w:webHidden/>
              </w:rPr>
              <w:tab/>
            </w:r>
            <w:r w:rsidR="008740A5">
              <w:rPr>
                <w:webHidden/>
              </w:rPr>
              <w:fldChar w:fldCharType="begin"/>
            </w:r>
            <w:r w:rsidR="008740A5">
              <w:rPr>
                <w:webHidden/>
              </w:rPr>
              <w:instrText xml:space="preserve"> PAGEREF _Toc447875277 \h </w:instrText>
            </w:r>
            <w:r w:rsidR="008740A5">
              <w:rPr>
                <w:webHidden/>
              </w:rPr>
            </w:r>
            <w:r w:rsidR="008740A5">
              <w:rPr>
                <w:webHidden/>
              </w:rPr>
              <w:fldChar w:fldCharType="separate"/>
            </w:r>
            <w:r w:rsidR="008740A5">
              <w:rPr>
                <w:webHidden/>
              </w:rPr>
              <w:t>9</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78" w:history="1">
            <w:r w:rsidR="008740A5" w:rsidRPr="009B43BB">
              <w:rPr>
                <w:rStyle w:val="Hyperlink"/>
              </w:rPr>
              <w:t>2</w:t>
            </w:r>
            <w:r w:rsidR="008740A5" w:rsidRPr="009B43BB">
              <w:rPr>
                <w:rStyle w:val="Hyperlink"/>
                <w:lang w:val="sr-Latn-CS"/>
              </w:rPr>
              <w:t>.1</w:t>
            </w:r>
            <w:r w:rsidR="008740A5" w:rsidRPr="009B43BB">
              <w:rPr>
                <w:rStyle w:val="Hyperlink"/>
              </w:rPr>
              <w:t>2</w:t>
            </w:r>
            <w:r w:rsidR="008740A5" w:rsidRPr="009B43BB">
              <w:rPr>
                <w:rStyle w:val="Hyperlink"/>
                <w:lang w:val="sr-Latn-CS"/>
              </w:rPr>
              <w:t xml:space="preserve">. II - </w:t>
            </w:r>
            <w:r w:rsidR="008740A5" w:rsidRPr="009B43BB">
              <w:rPr>
                <w:rStyle w:val="Hyperlink"/>
              </w:rPr>
              <w:t>Наручилац захтева да изабрани понуђач приликом закључења уговора достави гаранцију за добро извршење посла</w:t>
            </w:r>
            <w:r w:rsidR="008740A5">
              <w:rPr>
                <w:webHidden/>
              </w:rPr>
              <w:tab/>
            </w:r>
            <w:r w:rsidR="008740A5">
              <w:rPr>
                <w:webHidden/>
              </w:rPr>
              <w:fldChar w:fldCharType="begin"/>
            </w:r>
            <w:r w:rsidR="008740A5">
              <w:rPr>
                <w:webHidden/>
              </w:rPr>
              <w:instrText xml:space="preserve"> PAGEREF _Toc447875278 \h </w:instrText>
            </w:r>
            <w:r w:rsidR="008740A5">
              <w:rPr>
                <w:webHidden/>
              </w:rPr>
            </w:r>
            <w:r w:rsidR="008740A5">
              <w:rPr>
                <w:webHidden/>
              </w:rPr>
              <w:fldChar w:fldCharType="separate"/>
            </w:r>
            <w:r w:rsidR="008740A5">
              <w:rPr>
                <w:webHidden/>
              </w:rPr>
              <w:t>12</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79" w:history="1">
            <w:r w:rsidR="008740A5" w:rsidRPr="009B43BB">
              <w:rPr>
                <w:rStyle w:val="Hyperlink"/>
              </w:rPr>
              <w:t>2.13</w:t>
            </w:r>
            <w:r w:rsidR="008740A5">
              <w:rPr>
                <w:rFonts w:asciiTheme="minorHAnsi" w:eastAsiaTheme="minorEastAsia" w:hAnsiTheme="minorHAnsi" w:cstheme="minorBidi"/>
                <w:smallCaps w:val="0"/>
                <w:sz w:val="22"/>
                <w:szCs w:val="22"/>
                <w:lang w:val="en-US" w:eastAsia="en-US"/>
              </w:rPr>
              <w:tab/>
            </w:r>
            <w:r w:rsidR="008740A5" w:rsidRPr="009B43BB">
              <w:rPr>
                <w:rStyle w:val="Hyperlink"/>
              </w:rPr>
              <w:t>ДОДАТНЕ ИНФОРМАЦИЈЕ И ПОЈАШЊЕЊА</w:t>
            </w:r>
            <w:r w:rsidR="008740A5">
              <w:rPr>
                <w:webHidden/>
              </w:rPr>
              <w:tab/>
            </w:r>
            <w:r w:rsidR="008740A5">
              <w:rPr>
                <w:webHidden/>
              </w:rPr>
              <w:fldChar w:fldCharType="begin"/>
            </w:r>
            <w:r w:rsidR="008740A5">
              <w:rPr>
                <w:webHidden/>
              </w:rPr>
              <w:instrText xml:space="preserve"> PAGEREF _Toc447875279 \h </w:instrText>
            </w:r>
            <w:r w:rsidR="008740A5">
              <w:rPr>
                <w:webHidden/>
              </w:rPr>
            </w:r>
            <w:r w:rsidR="008740A5">
              <w:rPr>
                <w:webHidden/>
              </w:rPr>
              <w:fldChar w:fldCharType="separate"/>
            </w:r>
            <w:r w:rsidR="008740A5">
              <w:rPr>
                <w:webHidden/>
              </w:rPr>
              <w:t>12</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80" w:history="1">
            <w:r w:rsidR="008740A5" w:rsidRPr="009B43BB">
              <w:rPr>
                <w:rStyle w:val="Hyperlink"/>
              </w:rPr>
              <w:t>2.1</w:t>
            </w:r>
            <w:r w:rsidR="008740A5" w:rsidRPr="009B43BB">
              <w:rPr>
                <w:rStyle w:val="Hyperlink"/>
                <w:lang w:val="sr-Latn-CS"/>
              </w:rPr>
              <w:t>4</w:t>
            </w:r>
            <w:r w:rsidR="008740A5">
              <w:rPr>
                <w:rFonts w:asciiTheme="minorHAnsi" w:eastAsiaTheme="minorEastAsia" w:hAnsiTheme="minorHAnsi" w:cstheme="minorBidi"/>
                <w:smallCaps w:val="0"/>
                <w:sz w:val="22"/>
                <w:szCs w:val="22"/>
                <w:lang w:val="en-US" w:eastAsia="en-US"/>
              </w:rPr>
              <w:tab/>
            </w:r>
            <w:r w:rsidR="008740A5" w:rsidRPr="009B43BB">
              <w:rPr>
                <w:rStyle w:val="Hyperlink"/>
              </w:rPr>
              <w:t>ДОДАТНА ОБЈАШЊЕЊА, КОНТРОЛА И ДОПУШТЕНЕ ИСПРАВКЕ</w:t>
            </w:r>
            <w:r w:rsidR="008740A5">
              <w:rPr>
                <w:webHidden/>
              </w:rPr>
              <w:tab/>
            </w:r>
            <w:r w:rsidR="008740A5">
              <w:rPr>
                <w:webHidden/>
              </w:rPr>
              <w:fldChar w:fldCharType="begin"/>
            </w:r>
            <w:r w:rsidR="008740A5">
              <w:rPr>
                <w:webHidden/>
              </w:rPr>
              <w:instrText xml:space="preserve"> PAGEREF _Toc447875280 \h </w:instrText>
            </w:r>
            <w:r w:rsidR="008740A5">
              <w:rPr>
                <w:webHidden/>
              </w:rPr>
            </w:r>
            <w:r w:rsidR="008740A5">
              <w:rPr>
                <w:webHidden/>
              </w:rPr>
              <w:fldChar w:fldCharType="separate"/>
            </w:r>
            <w:r w:rsidR="008740A5">
              <w:rPr>
                <w:webHidden/>
              </w:rPr>
              <w:t>13</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81" w:history="1">
            <w:r w:rsidR="008740A5" w:rsidRPr="009B43BB">
              <w:rPr>
                <w:rStyle w:val="Hyperlink"/>
              </w:rPr>
              <w:t>2.17</w:t>
            </w:r>
            <w:r w:rsidR="008740A5">
              <w:rPr>
                <w:rFonts w:asciiTheme="minorHAnsi" w:eastAsiaTheme="minorEastAsia" w:hAnsiTheme="minorHAnsi" w:cstheme="minorBidi"/>
                <w:smallCaps w:val="0"/>
                <w:sz w:val="22"/>
                <w:szCs w:val="22"/>
                <w:lang w:val="en-US" w:eastAsia="en-US"/>
              </w:rPr>
              <w:tab/>
            </w:r>
            <w:r w:rsidR="008740A5" w:rsidRPr="009B43BB">
              <w:rPr>
                <w:rStyle w:val="Hyperlink"/>
              </w:rPr>
              <w:t>НАКНАДА ЗА КОРИШЋЕЊЕ ПАТЕНАТА</w:t>
            </w:r>
            <w:r w:rsidR="008740A5">
              <w:rPr>
                <w:webHidden/>
              </w:rPr>
              <w:tab/>
            </w:r>
            <w:r w:rsidR="008740A5">
              <w:rPr>
                <w:webHidden/>
              </w:rPr>
              <w:fldChar w:fldCharType="begin"/>
            </w:r>
            <w:r w:rsidR="008740A5">
              <w:rPr>
                <w:webHidden/>
              </w:rPr>
              <w:instrText xml:space="preserve"> PAGEREF _Toc447875281 \h </w:instrText>
            </w:r>
            <w:r w:rsidR="008740A5">
              <w:rPr>
                <w:webHidden/>
              </w:rPr>
            </w:r>
            <w:r w:rsidR="008740A5">
              <w:rPr>
                <w:webHidden/>
              </w:rPr>
              <w:fldChar w:fldCharType="separate"/>
            </w:r>
            <w:r w:rsidR="008740A5">
              <w:rPr>
                <w:webHidden/>
              </w:rPr>
              <w:t>14</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82" w:history="1">
            <w:r w:rsidR="008740A5" w:rsidRPr="009B43BB">
              <w:rPr>
                <w:rStyle w:val="Hyperlink"/>
              </w:rPr>
              <w:t>2.19</w:t>
            </w:r>
            <w:r w:rsidR="008740A5">
              <w:rPr>
                <w:rFonts w:asciiTheme="minorHAnsi" w:eastAsiaTheme="minorEastAsia" w:hAnsiTheme="minorHAnsi" w:cstheme="minorBidi"/>
                <w:smallCaps w:val="0"/>
                <w:sz w:val="22"/>
                <w:szCs w:val="22"/>
                <w:lang w:val="en-US" w:eastAsia="en-US"/>
              </w:rPr>
              <w:tab/>
            </w:r>
            <w:r w:rsidR="008740A5" w:rsidRPr="009B43BB">
              <w:rPr>
                <w:rStyle w:val="Hyperlink"/>
              </w:rPr>
              <w:t>РОК ЗА ЗАКЉУЧЕЊЕ УГОВОРА</w:t>
            </w:r>
            <w:r w:rsidR="008740A5">
              <w:rPr>
                <w:webHidden/>
              </w:rPr>
              <w:tab/>
            </w:r>
            <w:r w:rsidR="008740A5">
              <w:rPr>
                <w:webHidden/>
              </w:rPr>
              <w:fldChar w:fldCharType="begin"/>
            </w:r>
            <w:r w:rsidR="008740A5">
              <w:rPr>
                <w:webHidden/>
              </w:rPr>
              <w:instrText xml:space="preserve"> PAGEREF _Toc447875282 \h </w:instrText>
            </w:r>
            <w:r w:rsidR="008740A5">
              <w:rPr>
                <w:webHidden/>
              </w:rPr>
            </w:r>
            <w:r w:rsidR="008740A5">
              <w:rPr>
                <w:webHidden/>
              </w:rPr>
              <w:fldChar w:fldCharType="separate"/>
            </w:r>
            <w:r w:rsidR="008740A5">
              <w:rPr>
                <w:webHidden/>
              </w:rPr>
              <w:t>14</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83" w:history="1">
            <w:r w:rsidR="008740A5" w:rsidRPr="009B43BB">
              <w:rPr>
                <w:rStyle w:val="Hyperlink"/>
              </w:rPr>
              <w:t>2.20</w:t>
            </w:r>
            <w:r w:rsidR="008740A5">
              <w:rPr>
                <w:rFonts w:asciiTheme="minorHAnsi" w:eastAsiaTheme="minorEastAsia" w:hAnsiTheme="minorHAnsi" w:cstheme="minorBidi"/>
                <w:smallCaps w:val="0"/>
                <w:sz w:val="22"/>
                <w:szCs w:val="22"/>
                <w:lang w:val="en-US" w:eastAsia="en-US"/>
              </w:rPr>
              <w:tab/>
            </w:r>
            <w:r w:rsidR="008740A5" w:rsidRPr="009B43BB">
              <w:rPr>
                <w:rStyle w:val="Hyperlink"/>
              </w:rPr>
              <w:t>НАЧИН ОЗНАЧАВАЊА ПОВЕРЉИВИХ ПОДАТАКА</w:t>
            </w:r>
            <w:r w:rsidR="008740A5">
              <w:rPr>
                <w:webHidden/>
              </w:rPr>
              <w:tab/>
            </w:r>
            <w:r w:rsidR="008740A5">
              <w:rPr>
                <w:webHidden/>
              </w:rPr>
              <w:fldChar w:fldCharType="begin"/>
            </w:r>
            <w:r w:rsidR="008740A5">
              <w:rPr>
                <w:webHidden/>
              </w:rPr>
              <w:instrText xml:space="preserve"> PAGEREF _Toc447875283 \h </w:instrText>
            </w:r>
            <w:r w:rsidR="008740A5">
              <w:rPr>
                <w:webHidden/>
              </w:rPr>
            </w:r>
            <w:r w:rsidR="008740A5">
              <w:rPr>
                <w:webHidden/>
              </w:rPr>
              <w:fldChar w:fldCharType="separate"/>
            </w:r>
            <w:r w:rsidR="008740A5">
              <w:rPr>
                <w:webHidden/>
              </w:rPr>
              <w:t>14</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84" w:history="1">
            <w:r w:rsidR="008740A5" w:rsidRPr="009B43BB">
              <w:rPr>
                <w:rStyle w:val="Hyperlink"/>
              </w:rPr>
              <w:t>2.21</w:t>
            </w:r>
            <w:r w:rsidR="008740A5">
              <w:rPr>
                <w:rFonts w:asciiTheme="minorHAnsi" w:eastAsiaTheme="minorEastAsia" w:hAnsiTheme="minorHAnsi" w:cstheme="minorBidi"/>
                <w:smallCaps w:val="0"/>
                <w:sz w:val="22"/>
                <w:szCs w:val="22"/>
                <w:lang w:val="en-US" w:eastAsia="en-US"/>
              </w:rPr>
              <w:tab/>
            </w:r>
            <w:r w:rsidR="008740A5" w:rsidRPr="009B43BB">
              <w:rPr>
                <w:rStyle w:val="Hyperlink"/>
              </w:rPr>
              <w:t>ТРОШКОВИ ПОНУДЕ</w:t>
            </w:r>
            <w:r w:rsidR="008740A5">
              <w:rPr>
                <w:webHidden/>
              </w:rPr>
              <w:tab/>
            </w:r>
            <w:r w:rsidR="008740A5">
              <w:rPr>
                <w:webHidden/>
              </w:rPr>
              <w:fldChar w:fldCharType="begin"/>
            </w:r>
            <w:r w:rsidR="008740A5">
              <w:rPr>
                <w:webHidden/>
              </w:rPr>
              <w:instrText xml:space="preserve"> PAGEREF _Toc447875284 \h </w:instrText>
            </w:r>
            <w:r w:rsidR="008740A5">
              <w:rPr>
                <w:webHidden/>
              </w:rPr>
            </w:r>
            <w:r w:rsidR="008740A5">
              <w:rPr>
                <w:webHidden/>
              </w:rPr>
              <w:fldChar w:fldCharType="separate"/>
            </w:r>
            <w:r w:rsidR="008740A5">
              <w:rPr>
                <w:webHidden/>
              </w:rPr>
              <w:t>15</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85" w:history="1">
            <w:r w:rsidR="008740A5" w:rsidRPr="009B43BB">
              <w:rPr>
                <w:rStyle w:val="Hyperlink"/>
              </w:rPr>
              <w:t>2.22</w:t>
            </w:r>
            <w:r w:rsidR="008740A5">
              <w:rPr>
                <w:rFonts w:asciiTheme="minorHAnsi" w:eastAsiaTheme="minorEastAsia" w:hAnsiTheme="minorHAnsi" w:cstheme="minorBidi"/>
                <w:smallCaps w:val="0"/>
                <w:sz w:val="22"/>
                <w:szCs w:val="22"/>
                <w:lang w:val="en-US" w:eastAsia="en-US"/>
              </w:rPr>
              <w:tab/>
            </w:r>
            <w:r w:rsidR="008740A5" w:rsidRPr="009B43BB">
              <w:rPr>
                <w:rStyle w:val="Hyperlink"/>
              </w:rPr>
              <w:t>ОБРАЗАЦ СТРУКТУРЕ ЦЕНЕ</w:t>
            </w:r>
            <w:r w:rsidR="008740A5">
              <w:rPr>
                <w:webHidden/>
              </w:rPr>
              <w:tab/>
            </w:r>
            <w:r w:rsidR="008740A5">
              <w:rPr>
                <w:webHidden/>
              </w:rPr>
              <w:fldChar w:fldCharType="begin"/>
            </w:r>
            <w:r w:rsidR="008740A5">
              <w:rPr>
                <w:webHidden/>
              </w:rPr>
              <w:instrText xml:space="preserve"> PAGEREF _Toc447875285 \h </w:instrText>
            </w:r>
            <w:r w:rsidR="008740A5">
              <w:rPr>
                <w:webHidden/>
              </w:rPr>
            </w:r>
            <w:r w:rsidR="008740A5">
              <w:rPr>
                <w:webHidden/>
              </w:rPr>
              <w:fldChar w:fldCharType="separate"/>
            </w:r>
            <w:r w:rsidR="008740A5">
              <w:rPr>
                <w:webHidden/>
              </w:rPr>
              <w:t>15</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86" w:history="1">
            <w:r w:rsidR="008740A5" w:rsidRPr="009B43BB">
              <w:rPr>
                <w:rStyle w:val="Hyperlink"/>
              </w:rPr>
              <w:t>2.23</w:t>
            </w:r>
            <w:r w:rsidR="008740A5">
              <w:rPr>
                <w:rFonts w:asciiTheme="minorHAnsi" w:eastAsiaTheme="minorEastAsia" w:hAnsiTheme="minorHAnsi" w:cstheme="minorBidi"/>
                <w:smallCaps w:val="0"/>
                <w:sz w:val="22"/>
                <w:szCs w:val="22"/>
                <w:lang w:val="en-US" w:eastAsia="en-US"/>
              </w:rPr>
              <w:tab/>
            </w:r>
            <w:r w:rsidR="008740A5" w:rsidRPr="009B43BB">
              <w:rPr>
                <w:rStyle w:val="Hyperlink"/>
              </w:rPr>
              <w:t>МОДЕЛ УГОВОРА</w:t>
            </w:r>
            <w:r w:rsidR="008740A5">
              <w:rPr>
                <w:webHidden/>
              </w:rPr>
              <w:tab/>
            </w:r>
            <w:r w:rsidR="008740A5">
              <w:rPr>
                <w:webHidden/>
              </w:rPr>
              <w:fldChar w:fldCharType="begin"/>
            </w:r>
            <w:r w:rsidR="008740A5">
              <w:rPr>
                <w:webHidden/>
              </w:rPr>
              <w:instrText xml:space="preserve"> PAGEREF _Toc447875286 \h </w:instrText>
            </w:r>
            <w:r w:rsidR="008740A5">
              <w:rPr>
                <w:webHidden/>
              </w:rPr>
            </w:r>
            <w:r w:rsidR="008740A5">
              <w:rPr>
                <w:webHidden/>
              </w:rPr>
              <w:fldChar w:fldCharType="separate"/>
            </w:r>
            <w:r w:rsidR="008740A5">
              <w:rPr>
                <w:webHidden/>
              </w:rPr>
              <w:t>15</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87" w:history="1">
            <w:r w:rsidR="008740A5" w:rsidRPr="009B43BB">
              <w:rPr>
                <w:rStyle w:val="Hyperlink"/>
              </w:rPr>
              <w:t>2.24</w:t>
            </w:r>
            <w:r w:rsidR="008740A5">
              <w:rPr>
                <w:rFonts w:asciiTheme="minorHAnsi" w:eastAsiaTheme="minorEastAsia" w:hAnsiTheme="minorHAnsi" w:cstheme="minorBidi"/>
                <w:smallCaps w:val="0"/>
                <w:sz w:val="22"/>
                <w:szCs w:val="22"/>
                <w:lang w:val="en-US" w:eastAsia="en-US"/>
              </w:rPr>
              <w:tab/>
            </w:r>
            <w:r w:rsidR="008740A5" w:rsidRPr="009B43BB">
              <w:rPr>
                <w:rStyle w:val="Hyperlink"/>
              </w:rPr>
              <w:t>РАЗЛОЗИ ЗА ОДБИЈАЊЕ ПОНУДЕ И ОБУСТАВУ ПОСТУПКА</w:t>
            </w:r>
            <w:r w:rsidR="008740A5">
              <w:rPr>
                <w:webHidden/>
              </w:rPr>
              <w:tab/>
            </w:r>
            <w:r w:rsidR="008740A5">
              <w:rPr>
                <w:webHidden/>
              </w:rPr>
              <w:fldChar w:fldCharType="begin"/>
            </w:r>
            <w:r w:rsidR="008740A5">
              <w:rPr>
                <w:webHidden/>
              </w:rPr>
              <w:instrText xml:space="preserve"> PAGEREF _Toc447875287 \h </w:instrText>
            </w:r>
            <w:r w:rsidR="008740A5">
              <w:rPr>
                <w:webHidden/>
              </w:rPr>
            </w:r>
            <w:r w:rsidR="008740A5">
              <w:rPr>
                <w:webHidden/>
              </w:rPr>
              <w:fldChar w:fldCharType="separate"/>
            </w:r>
            <w:r w:rsidR="008740A5">
              <w:rPr>
                <w:webHidden/>
              </w:rPr>
              <w:t>15</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88" w:history="1">
            <w:r w:rsidR="008740A5" w:rsidRPr="009B43BB">
              <w:rPr>
                <w:rStyle w:val="Hyperlink"/>
              </w:rPr>
              <w:t>2.25</w:t>
            </w:r>
            <w:r w:rsidR="008740A5">
              <w:rPr>
                <w:rFonts w:asciiTheme="minorHAnsi" w:eastAsiaTheme="minorEastAsia" w:hAnsiTheme="minorHAnsi" w:cstheme="minorBidi"/>
                <w:smallCaps w:val="0"/>
                <w:sz w:val="22"/>
                <w:szCs w:val="22"/>
                <w:lang w:val="en-US" w:eastAsia="en-US"/>
              </w:rPr>
              <w:tab/>
            </w:r>
            <w:r w:rsidR="008740A5" w:rsidRPr="009B43BB">
              <w:rPr>
                <w:rStyle w:val="Hyperlink"/>
              </w:rPr>
              <w:t>ИЗМЕНЕ ТОКОМ ТРАЈАЊА УГОВОРА</w:t>
            </w:r>
            <w:r w:rsidR="008740A5">
              <w:rPr>
                <w:webHidden/>
              </w:rPr>
              <w:tab/>
            </w:r>
            <w:r w:rsidR="008740A5">
              <w:rPr>
                <w:webHidden/>
              </w:rPr>
              <w:fldChar w:fldCharType="begin"/>
            </w:r>
            <w:r w:rsidR="008740A5">
              <w:rPr>
                <w:webHidden/>
              </w:rPr>
              <w:instrText xml:space="preserve"> PAGEREF _Toc447875288 \h </w:instrText>
            </w:r>
            <w:r w:rsidR="008740A5">
              <w:rPr>
                <w:webHidden/>
              </w:rPr>
            </w:r>
            <w:r w:rsidR="008740A5">
              <w:rPr>
                <w:webHidden/>
              </w:rPr>
              <w:fldChar w:fldCharType="separate"/>
            </w:r>
            <w:r w:rsidR="008740A5">
              <w:rPr>
                <w:webHidden/>
              </w:rPr>
              <w:t>15</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89" w:history="1">
            <w:r w:rsidR="008740A5" w:rsidRPr="009B43BB">
              <w:rPr>
                <w:rStyle w:val="Hyperlink"/>
              </w:rPr>
              <w:t>2.26</w:t>
            </w:r>
            <w:r w:rsidR="008740A5">
              <w:rPr>
                <w:rFonts w:asciiTheme="minorHAnsi" w:eastAsiaTheme="minorEastAsia" w:hAnsiTheme="minorHAnsi" w:cstheme="minorBidi"/>
                <w:smallCaps w:val="0"/>
                <w:sz w:val="22"/>
                <w:szCs w:val="22"/>
                <w:lang w:val="en-US" w:eastAsia="en-US"/>
              </w:rPr>
              <w:tab/>
            </w:r>
            <w:r w:rsidR="008740A5" w:rsidRPr="009B43BB">
              <w:rPr>
                <w:rStyle w:val="Hyperlink"/>
              </w:rPr>
              <w:t>ПОДАЦИ О САДРЖИНИ ПОНУДЕ</w:t>
            </w:r>
            <w:r w:rsidR="008740A5">
              <w:rPr>
                <w:webHidden/>
              </w:rPr>
              <w:tab/>
            </w:r>
            <w:r w:rsidR="008740A5">
              <w:rPr>
                <w:webHidden/>
              </w:rPr>
              <w:fldChar w:fldCharType="begin"/>
            </w:r>
            <w:r w:rsidR="008740A5">
              <w:rPr>
                <w:webHidden/>
              </w:rPr>
              <w:instrText xml:space="preserve"> PAGEREF _Toc447875289 \h </w:instrText>
            </w:r>
            <w:r w:rsidR="008740A5">
              <w:rPr>
                <w:webHidden/>
              </w:rPr>
            </w:r>
            <w:r w:rsidR="008740A5">
              <w:rPr>
                <w:webHidden/>
              </w:rPr>
              <w:fldChar w:fldCharType="separate"/>
            </w:r>
            <w:r w:rsidR="008740A5">
              <w:rPr>
                <w:webHidden/>
              </w:rPr>
              <w:t>16</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90" w:history="1">
            <w:r w:rsidR="008740A5" w:rsidRPr="009B43BB">
              <w:rPr>
                <w:rStyle w:val="Hyperlink"/>
              </w:rPr>
              <w:t>2.27</w:t>
            </w:r>
            <w:r w:rsidR="008740A5">
              <w:rPr>
                <w:rFonts w:asciiTheme="minorHAnsi" w:eastAsiaTheme="minorEastAsia" w:hAnsiTheme="minorHAnsi" w:cstheme="minorBidi"/>
                <w:smallCaps w:val="0"/>
                <w:sz w:val="22"/>
                <w:szCs w:val="22"/>
                <w:lang w:val="en-US" w:eastAsia="en-US"/>
              </w:rPr>
              <w:tab/>
            </w:r>
            <w:r w:rsidR="008740A5" w:rsidRPr="009B43BB">
              <w:rPr>
                <w:rStyle w:val="Hyperlink"/>
              </w:rPr>
              <w:t>ЗАШТИТА ПРАВА ПОНУЂАЧА</w:t>
            </w:r>
            <w:r w:rsidR="008740A5">
              <w:rPr>
                <w:webHidden/>
              </w:rPr>
              <w:tab/>
            </w:r>
            <w:r w:rsidR="008740A5">
              <w:rPr>
                <w:webHidden/>
              </w:rPr>
              <w:fldChar w:fldCharType="begin"/>
            </w:r>
            <w:r w:rsidR="008740A5">
              <w:rPr>
                <w:webHidden/>
              </w:rPr>
              <w:instrText xml:space="preserve"> PAGEREF _Toc447875290 \h </w:instrText>
            </w:r>
            <w:r w:rsidR="008740A5">
              <w:rPr>
                <w:webHidden/>
              </w:rPr>
            </w:r>
            <w:r w:rsidR="008740A5">
              <w:rPr>
                <w:webHidden/>
              </w:rPr>
              <w:fldChar w:fldCharType="separate"/>
            </w:r>
            <w:r w:rsidR="008740A5">
              <w:rPr>
                <w:webHidden/>
              </w:rPr>
              <w:t>17</w:t>
            </w:r>
            <w:r w:rsidR="008740A5">
              <w:rPr>
                <w:webHidden/>
              </w:rPr>
              <w:fldChar w:fldCharType="end"/>
            </w:r>
          </w:hyperlink>
        </w:p>
        <w:p w:rsidR="008740A5" w:rsidRDefault="002E0D2E">
          <w:pPr>
            <w:pStyle w:val="TOC1"/>
            <w:rPr>
              <w:rFonts w:asciiTheme="minorHAnsi" w:eastAsiaTheme="minorEastAsia" w:hAnsiTheme="minorHAnsi" w:cstheme="minorBidi"/>
              <w:b w:val="0"/>
              <w:bCs w:val="0"/>
              <w:caps w:val="0"/>
              <w:sz w:val="22"/>
              <w:szCs w:val="22"/>
              <w:lang w:val="en-US" w:eastAsia="en-US"/>
            </w:rPr>
          </w:pPr>
          <w:hyperlink w:anchor="_Toc447875291" w:history="1">
            <w:r w:rsidR="008740A5" w:rsidRPr="009B43BB">
              <w:rPr>
                <w:rStyle w:val="Hyperlink"/>
              </w:rPr>
              <w:t>3.</w:t>
            </w:r>
            <w:r w:rsidR="008740A5">
              <w:rPr>
                <w:rFonts w:asciiTheme="minorHAnsi" w:eastAsiaTheme="minorEastAsia" w:hAnsiTheme="minorHAnsi" w:cstheme="minorBidi"/>
                <w:b w:val="0"/>
                <w:bCs w:val="0"/>
                <w:caps w:val="0"/>
                <w:sz w:val="22"/>
                <w:szCs w:val="22"/>
                <w:lang w:val="en-US" w:eastAsia="en-US"/>
              </w:rPr>
              <w:tab/>
            </w:r>
            <w:r w:rsidR="008740A5" w:rsidRPr="009B43BB">
              <w:rPr>
                <w:rStyle w:val="Hyperlink"/>
              </w:rPr>
              <w:t>КРИТЕРИЈУМ ЗА ДОДЕЛУ УГОВОРА</w:t>
            </w:r>
            <w:r w:rsidR="008740A5">
              <w:rPr>
                <w:webHidden/>
              </w:rPr>
              <w:tab/>
            </w:r>
            <w:r w:rsidR="008740A5">
              <w:rPr>
                <w:webHidden/>
              </w:rPr>
              <w:fldChar w:fldCharType="begin"/>
            </w:r>
            <w:r w:rsidR="008740A5">
              <w:rPr>
                <w:webHidden/>
              </w:rPr>
              <w:instrText xml:space="preserve"> PAGEREF _Toc447875291 \h </w:instrText>
            </w:r>
            <w:r w:rsidR="008740A5">
              <w:rPr>
                <w:webHidden/>
              </w:rPr>
            </w:r>
            <w:r w:rsidR="008740A5">
              <w:rPr>
                <w:webHidden/>
              </w:rPr>
              <w:fldChar w:fldCharType="separate"/>
            </w:r>
            <w:r w:rsidR="008740A5">
              <w:rPr>
                <w:webHidden/>
              </w:rPr>
              <w:t>19</w:t>
            </w:r>
            <w:r w:rsidR="008740A5">
              <w:rPr>
                <w:webHidden/>
              </w:rPr>
              <w:fldChar w:fldCharType="end"/>
            </w:r>
          </w:hyperlink>
        </w:p>
        <w:p w:rsidR="008740A5" w:rsidRDefault="002E0D2E">
          <w:pPr>
            <w:pStyle w:val="TOC1"/>
            <w:rPr>
              <w:rFonts w:asciiTheme="minorHAnsi" w:eastAsiaTheme="minorEastAsia" w:hAnsiTheme="minorHAnsi" w:cstheme="minorBidi"/>
              <w:b w:val="0"/>
              <w:bCs w:val="0"/>
              <w:caps w:val="0"/>
              <w:sz w:val="22"/>
              <w:szCs w:val="22"/>
              <w:lang w:val="en-US" w:eastAsia="en-US"/>
            </w:rPr>
          </w:pPr>
          <w:hyperlink w:anchor="_Toc447875292" w:history="1">
            <w:r w:rsidR="008740A5" w:rsidRPr="009B43BB">
              <w:rPr>
                <w:rStyle w:val="Hyperlink"/>
              </w:rPr>
              <w:t>4.</w:t>
            </w:r>
            <w:r w:rsidR="008740A5">
              <w:rPr>
                <w:rFonts w:asciiTheme="minorHAnsi" w:eastAsiaTheme="minorEastAsia" w:hAnsiTheme="minorHAnsi" w:cstheme="minorBidi"/>
                <w:b w:val="0"/>
                <w:bCs w:val="0"/>
                <w:caps w:val="0"/>
                <w:sz w:val="22"/>
                <w:szCs w:val="22"/>
                <w:lang w:val="en-US" w:eastAsia="en-US"/>
              </w:rPr>
              <w:tab/>
            </w:r>
            <w:r w:rsidR="008740A5" w:rsidRPr="009B43BB">
              <w:rPr>
                <w:rStyle w:val="Hyperlink"/>
              </w:rPr>
              <w:t>УСЛОВИ ЗА УЧЕШЋЕ У ПОСТУПКУ ЈАВНЕ НАБАВКЕ ИЗ ЧЛ. 75. И 76. ЗАКОНА И УПУТСТВО КАКО СЕ ДОКАЗУЈЕ ИСПУЊЕНОСТ ТИХ УСЛОВА</w:t>
            </w:r>
            <w:r w:rsidR="008740A5">
              <w:rPr>
                <w:webHidden/>
              </w:rPr>
              <w:tab/>
            </w:r>
            <w:r w:rsidR="008740A5">
              <w:rPr>
                <w:webHidden/>
              </w:rPr>
              <w:fldChar w:fldCharType="begin"/>
            </w:r>
            <w:r w:rsidR="008740A5">
              <w:rPr>
                <w:webHidden/>
              </w:rPr>
              <w:instrText xml:space="preserve"> PAGEREF _Toc447875292 \h </w:instrText>
            </w:r>
            <w:r w:rsidR="008740A5">
              <w:rPr>
                <w:webHidden/>
              </w:rPr>
            </w:r>
            <w:r w:rsidR="008740A5">
              <w:rPr>
                <w:webHidden/>
              </w:rPr>
              <w:fldChar w:fldCharType="separate"/>
            </w:r>
            <w:r w:rsidR="008740A5">
              <w:rPr>
                <w:webHidden/>
              </w:rPr>
              <w:t>20</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93" w:history="1">
            <w:r w:rsidR="008740A5" w:rsidRPr="009B43BB">
              <w:rPr>
                <w:rStyle w:val="Hyperlink"/>
              </w:rPr>
              <w:t>4.1</w:t>
            </w:r>
            <w:r w:rsidR="008740A5">
              <w:rPr>
                <w:rFonts w:asciiTheme="minorHAnsi" w:eastAsiaTheme="minorEastAsia" w:hAnsiTheme="minorHAnsi" w:cstheme="minorBidi"/>
                <w:smallCaps w:val="0"/>
                <w:sz w:val="22"/>
                <w:szCs w:val="22"/>
                <w:lang w:val="en-US" w:eastAsia="en-US"/>
              </w:rPr>
              <w:tab/>
            </w:r>
            <w:r w:rsidR="008740A5" w:rsidRPr="009B43BB">
              <w:rPr>
                <w:rStyle w:val="Hyperlink"/>
              </w:rPr>
              <w:t>ОБАВЕЗНИ УСЛОВИ ЗА УЧЕШЋЕ У ПОСТУПКУ ЈАВНЕ НАБАВКЕ</w:t>
            </w:r>
            <w:r w:rsidR="008740A5">
              <w:rPr>
                <w:webHidden/>
              </w:rPr>
              <w:tab/>
            </w:r>
            <w:r w:rsidR="008740A5">
              <w:rPr>
                <w:webHidden/>
              </w:rPr>
              <w:fldChar w:fldCharType="begin"/>
            </w:r>
            <w:r w:rsidR="008740A5">
              <w:rPr>
                <w:webHidden/>
              </w:rPr>
              <w:instrText xml:space="preserve"> PAGEREF _Toc447875293 \h </w:instrText>
            </w:r>
            <w:r w:rsidR="008740A5">
              <w:rPr>
                <w:webHidden/>
              </w:rPr>
            </w:r>
            <w:r w:rsidR="008740A5">
              <w:rPr>
                <w:webHidden/>
              </w:rPr>
              <w:fldChar w:fldCharType="separate"/>
            </w:r>
            <w:r w:rsidR="008740A5">
              <w:rPr>
                <w:webHidden/>
              </w:rPr>
              <w:t>20</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94" w:history="1">
            <w:r w:rsidR="008740A5" w:rsidRPr="009B43BB">
              <w:rPr>
                <w:rStyle w:val="Hyperlink"/>
              </w:rPr>
              <w:t>4.2.</w:t>
            </w:r>
            <w:r w:rsidR="008740A5">
              <w:rPr>
                <w:rFonts w:asciiTheme="minorHAnsi" w:eastAsiaTheme="minorEastAsia" w:hAnsiTheme="minorHAnsi" w:cstheme="minorBidi"/>
                <w:smallCaps w:val="0"/>
                <w:sz w:val="22"/>
                <w:szCs w:val="22"/>
                <w:lang w:val="en-US" w:eastAsia="en-US"/>
              </w:rPr>
              <w:tab/>
            </w:r>
            <w:r w:rsidR="008740A5" w:rsidRPr="009B43BB">
              <w:rPr>
                <w:rStyle w:val="Hyperlink"/>
              </w:rPr>
              <w:t>ДОДАТНИ УСЛОВИ ЗА УЧЕШЋЕ У ПОСТУПКУ ЈАВНЕ НАБАВКЕ</w:t>
            </w:r>
            <w:r w:rsidR="008740A5">
              <w:rPr>
                <w:webHidden/>
              </w:rPr>
              <w:tab/>
            </w:r>
            <w:r w:rsidR="008740A5">
              <w:rPr>
                <w:webHidden/>
              </w:rPr>
              <w:fldChar w:fldCharType="begin"/>
            </w:r>
            <w:r w:rsidR="008740A5">
              <w:rPr>
                <w:webHidden/>
              </w:rPr>
              <w:instrText xml:space="preserve"> PAGEREF _Toc447875294 \h </w:instrText>
            </w:r>
            <w:r w:rsidR="008740A5">
              <w:rPr>
                <w:webHidden/>
              </w:rPr>
            </w:r>
            <w:r w:rsidR="008740A5">
              <w:rPr>
                <w:webHidden/>
              </w:rPr>
              <w:fldChar w:fldCharType="separate"/>
            </w:r>
            <w:r w:rsidR="008740A5">
              <w:rPr>
                <w:webHidden/>
              </w:rPr>
              <w:t>20</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95" w:history="1">
            <w:r w:rsidR="008740A5" w:rsidRPr="009B43BB">
              <w:rPr>
                <w:rStyle w:val="Hyperlink"/>
              </w:rPr>
              <w:t>4.3</w:t>
            </w:r>
            <w:r w:rsidR="008740A5">
              <w:rPr>
                <w:rFonts w:asciiTheme="minorHAnsi" w:eastAsiaTheme="minorEastAsia" w:hAnsiTheme="minorHAnsi" w:cstheme="minorBidi"/>
                <w:smallCaps w:val="0"/>
                <w:sz w:val="22"/>
                <w:szCs w:val="22"/>
                <w:lang w:val="en-US" w:eastAsia="en-US"/>
              </w:rPr>
              <w:tab/>
            </w:r>
            <w:r w:rsidR="008740A5" w:rsidRPr="009B43BB">
              <w:rPr>
                <w:rStyle w:val="Hyperlink"/>
              </w:rPr>
              <w:t>УПУТСТВО КАКО СЕ ДОКАЗУЈЕ ИСПУЊЕНОСТ УСЛОВА</w:t>
            </w:r>
            <w:r w:rsidR="008740A5">
              <w:rPr>
                <w:webHidden/>
              </w:rPr>
              <w:tab/>
            </w:r>
            <w:r w:rsidR="008740A5">
              <w:rPr>
                <w:webHidden/>
              </w:rPr>
              <w:fldChar w:fldCharType="begin"/>
            </w:r>
            <w:r w:rsidR="008740A5">
              <w:rPr>
                <w:webHidden/>
              </w:rPr>
              <w:instrText xml:space="preserve"> PAGEREF _Toc447875295 \h </w:instrText>
            </w:r>
            <w:r w:rsidR="008740A5">
              <w:rPr>
                <w:webHidden/>
              </w:rPr>
            </w:r>
            <w:r w:rsidR="008740A5">
              <w:rPr>
                <w:webHidden/>
              </w:rPr>
              <w:fldChar w:fldCharType="separate"/>
            </w:r>
            <w:r w:rsidR="008740A5">
              <w:rPr>
                <w:webHidden/>
              </w:rPr>
              <w:t>24</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96" w:history="1">
            <w:r w:rsidR="008740A5" w:rsidRPr="009B43BB">
              <w:rPr>
                <w:rStyle w:val="Hyperlink"/>
                <w:lang w:eastAsia="en-US"/>
              </w:rPr>
              <w:t>4.4</w:t>
            </w:r>
            <w:r w:rsidR="008740A5">
              <w:rPr>
                <w:rFonts w:asciiTheme="minorHAnsi" w:eastAsiaTheme="minorEastAsia" w:hAnsiTheme="minorHAnsi" w:cstheme="minorBidi"/>
                <w:smallCaps w:val="0"/>
                <w:sz w:val="22"/>
                <w:szCs w:val="22"/>
                <w:lang w:val="en-US" w:eastAsia="en-US"/>
              </w:rPr>
              <w:tab/>
            </w:r>
            <w:r w:rsidR="008740A5" w:rsidRPr="009B43BB">
              <w:rPr>
                <w:rStyle w:val="Hyperlink"/>
                <w:lang w:eastAsia="en-US"/>
              </w:rPr>
              <w:t>УСЛОВИ КОЈЕ МОРА ДА ИСПУНИ СВАКИ ПОДИЗВОЂАЧ, ОДНОСНО ЧЛАН ГРУПЕ ПОНУЂАЧА</w:t>
            </w:r>
            <w:r w:rsidR="008740A5">
              <w:rPr>
                <w:webHidden/>
              </w:rPr>
              <w:tab/>
            </w:r>
            <w:r w:rsidR="008740A5">
              <w:rPr>
                <w:webHidden/>
              </w:rPr>
              <w:fldChar w:fldCharType="begin"/>
            </w:r>
            <w:r w:rsidR="008740A5">
              <w:rPr>
                <w:webHidden/>
              </w:rPr>
              <w:instrText xml:space="preserve"> PAGEREF _Toc447875296 \h </w:instrText>
            </w:r>
            <w:r w:rsidR="008740A5">
              <w:rPr>
                <w:webHidden/>
              </w:rPr>
            </w:r>
            <w:r w:rsidR="008740A5">
              <w:rPr>
                <w:webHidden/>
              </w:rPr>
              <w:fldChar w:fldCharType="separate"/>
            </w:r>
            <w:r w:rsidR="008740A5">
              <w:rPr>
                <w:webHidden/>
              </w:rPr>
              <w:t>25</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97" w:history="1">
            <w:r w:rsidR="008740A5" w:rsidRPr="009B43BB">
              <w:rPr>
                <w:rStyle w:val="Hyperlink"/>
                <w:lang w:eastAsia="en-US"/>
              </w:rPr>
              <w:t>4.5</w:t>
            </w:r>
            <w:r w:rsidR="008740A5">
              <w:rPr>
                <w:rFonts w:asciiTheme="minorHAnsi" w:eastAsiaTheme="minorEastAsia" w:hAnsiTheme="minorHAnsi" w:cstheme="minorBidi"/>
                <w:smallCaps w:val="0"/>
                <w:sz w:val="22"/>
                <w:szCs w:val="22"/>
                <w:lang w:val="en-US" w:eastAsia="en-US"/>
              </w:rPr>
              <w:tab/>
            </w:r>
            <w:r w:rsidR="008740A5" w:rsidRPr="009B43BB">
              <w:rPr>
                <w:rStyle w:val="Hyperlink"/>
                <w:lang w:eastAsia="en-US"/>
              </w:rPr>
              <w:t>ИСПУЊЕНОСТ УСЛОВА ИЗ ЧЛАНА 75. СТАВ 2. ЗАКОНА</w:t>
            </w:r>
            <w:r w:rsidR="008740A5">
              <w:rPr>
                <w:webHidden/>
              </w:rPr>
              <w:tab/>
            </w:r>
            <w:r w:rsidR="008740A5">
              <w:rPr>
                <w:webHidden/>
              </w:rPr>
              <w:fldChar w:fldCharType="begin"/>
            </w:r>
            <w:r w:rsidR="008740A5">
              <w:rPr>
                <w:webHidden/>
              </w:rPr>
              <w:instrText xml:space="preserve"> PAGEREF _Toc447875297 \h </w:instrText>
            </w:r>
            <w:r w:rsidR="008740A5">
              <w:rPr>
                <w:webHidden/>
              </w:rPr>
            </w:r>
            <w:r w:rsidR="008740A5">
              <w:rPr>
                <w:webHidden/>
              </w:rPr>
              <w:fldChar w:fldCharType="separate"/>
            </w:r>
            <w:r w:rsidR="008740A5">
              <w:rPr>
                <w:webHidden/>
              </w:rPr>
              <w:t>26</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298" w:history="1">
            <w:r w:rsidR="008740A5" w:rsidRPr="009B43BB">
              <w:rPr>
                <w:rStyle w:val="Hyperlink"/>
                <w:lang w:eastAsia="en-US"/>
              </w:rPr>
              <w:t>4.6</w:t>
            </w:r>
            <w:r w:rsidR="008740A5">
              <w:rPr>
                <w:rFonts w:asciiTheme="minorHAnsi" w:eastAsiaTheme="minorEastAsia" w:hAnsiTheme="minorHAnsi" w:cstheme="minorBidi"/>
                <w:smallCaps w:val="0"/>
                <w:sz w:val="22"/>
                <w:szCs w:val="22"/>
                <w:lang w:val="en-US" w:eastAsia="en-US"/>
              </w:rPr>
              <w:tab/>
            </w:r>
            <w:r w:rsidR="008740A5" w:rsidRPr="009B43BB">
              <w:rPr>
                <w:rStyle w:val="Hyperlink"/>
                <w:lang w:eastAsia="en-US"/>
              </w:rPr>
              <w:t>НАЧИН ДОСТАВЉАЊА ДОКАЗА</w:t>
            </w:r>
            <w:r w:rsidR="008740A5">
              <w:rPr>
                <w:webHidden/>
              </w:rPr>
              <w:tab/>
            </w:r>
            <w:r w:rsidR="008740A5">
              <w:rPr>
                <w:webHidden/>
              </w:rPr>
              <w:fldChar w:fldCharType="begin"/>
            </w:r>
            <w:r w:rsidR="008740A5">
              <w:rPr>
                <w:webHidden/>
              </w:rPr>
              <w:instrText xml:space="preserve"> PAGEREF _Toc447875298 \h </w:instrText>
            </w:r>
            <w:r w:rsidR="008740A5">
              <w:rPr>
                <w:webHidden/>
              </w:rPr>
            </w:r>
            <w:r w:rsidR="008740A5">
              <w:rPr>
                <w:webHidden/>
              </w:rPr>
              <w:fldChar w:fldCharType="separate"/>
            </w:r>
            <w:r w:rsidR="008740A5">
              <w:rPr>
                <w:webHidden/>
              </w:rPr>
              <w:t>26</w:t>
            </w:r>
            <w:r w:rsidR="008740A5">
              <w:rPr>
                <w:webHidden/>
              </w:rPr>
              <w:fldChar w:fldCharType="end"/>
            </w:r>
          </w:hyperlink>
        </w:p>
        <w:p w:rsidR="008740A5" w:rsidRDefault="002E0D2E">
          <w:pPr>
            <w:pStyle w:val="TOC1"/>
            <w:rPr>
              <w:rFonts w:asciiTheme="minorHAnsi" w:eastAsiaTheme="minorEastAsia" w:hAnsiTheme="minorHAnsi" w:cstheme="minorBidi"/>
              <w:b w:val="0"/>
              <w:bCs w:val="0"/>
              <w:caps w:val="0"/>
              <w:sz w:val="22"/>
              <w:szCs w:val="22"/>
              <w:lang w:val="en-US" w:eastAsia="en-US"/>
            </w:rPr>
          </w:pPr>
          <w:hyperlink w:anchor="_Toc447875299" w:history="1">
            <w:r w:rsidR="008740A5" w:rsidRPr="009B43BB">
              <w:rPr>
                <w:rStyle w:val="Hyperlink"/>
              </w:rPr>
              <w:t>5.</w:t>
            </w:r>
            <w:r w:rsidR="008740A5">
              <w:rPr>
                <w:rFonts w:asciiTheme="minorHAnsi" w:eastAsiaTheme="minorEastAsia" w:hAnsiTheme="minorHAnsi" w:cstheme="minorBidi"/>
                <w:b w:val="0"/>
                <w:bCs w:val="0"/>
                <w:caps w:val="0"/>
                <w:sz w:val="22"/>
                <w:szCs w:val="22"/>
                <w:lang w:val="en-US" w:eastAsia="en-US"/>
              </w:rPr>
              <w:tab/>
            </w:r>
            <w:r w:rsidR="008740A5" w:rsidRPr="009B43BB">
              <w:rPr>
                <w:rStyle w:val="Hyperlink"/>
              </w:rPr>
              <w:t>ВРСТА, ТЕХНИЧКЕ КАРАКТЕРИСТИКЕ И СПЕЦИФИКАЦИЈА УСЛУГА ПРЕДМЕТНЕ ЈАВНЕ НАБАВКЕ</w:t>
            </w:r>
            <w:r w:rsidR="008740A5">
              <w:rPr>
                <w:webHidden/>
              </w:rPr>
              <w:tab/>
            </w:r>
            <w:r w:rsidR="008740A5">
              <w:rPr>
                <w:webHidden/>
              </w:rPr>
              <w:fldChar w:fldCharType="begin"/>
            </w:r>
            <w:r w:rsidR="008740A5">
              <w:rPr>
                <w:webHidden/>
              </w:rPr>
              <w:instrText xml:space="preserve"> PAGEREF _Toc447875299 \h </w:instrText>
            </w:r>
            <w:r w:rsidR="008740A5">
              <w:rPr>
                <w:webHidden/>
              </w:rPr>
            </w:r>
            <w:r w:rsidR="008740A5">
              <w:rPr>
                <w:webHidden/>
              </w:rPr>
              <w:fldChar w:fldCharType="separate"/>
            </w:r>
            <w:r w:rsidR="008740A5">
              <w:rPr>
                <w:webHidden/>
              </w:rPr>
              <w:t>28</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00" w:history="1">
            <w:r w:rsidR="008740A5" w:rsidRPr="009B43BB">
              <w:rPr>
                <w:rStyle w:val="Hyperlink"/>
              </w:rPr>
              <w:t>ОПШТЕ ИНФОРМАЦИЈЕ</w:t>
            </w:r>
            <w:r w:rsidR="008740A5">
              <w:rPr>
                <w:webHidden/>
              </w:rPr>
              <w:tab/>
            </w:r>
            <w:r w:rsidR="008740A5">
              <w:rPr>
                <w:webHidden/>
              </w:rPr>
              <w:fldChar w:fldCharType="begin"/>
            </w:r>
            <w:r w:rsidR="008740A5">
              <w:rPr>
                <w:webHidden/>
              </w:rPr>
              <w:instrText xml:space="preserve"> PAGEREF _Toc447875300 \h </w:instrText>
            </w:r>
            <w:r w:rsidR="008740A5">
              <w:rPr>
                <w:webHidden/>
              </w:rPr>
            </w:r>
            <w:r w:rsidR="008740A5">
              <w:rPr>
                <w:webHidden/>
              </w:rPr>
              <w:fldChar w:fldCharType="separate"/>
            </w:r>
            <w:r w:rsidR="008740A5">
              <w:rPr>
                <w:webHidden/>
              </w:rPr>
              <w:t>28</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01" w:history="1">
            <w:r w:rsidR="008740A5" w:rsidRPr="009B43BB">
              <w:rPr>
                <w:rStyle w:val="Hyperlink"/>
              </w:rPr>
              <w:t>ОСНОВНЕ ТЕХНИЧКЕ ИНФОРМАЦИЈЕ</w:t>
            </w:r>
            <w:r w:rsidR="008740A5">
              <w:rPr>
                <w:webHidden/>
              </w:rPr>
              <w:tab/>
            </w:r>
            <w:r w:rsidR="008740A5">
              <w:rPr>
                <w:webHidden/>
              </w:rPr>
              <w:fldChar w:fldCharType="begin"/>
            </w:r>
            <w:r w:rsidR="008740A5">
              <w:rPr>
                <w:webHidden/>
              </w:rPr>
              <w:instrText xml:space="preserve"> PAGEREF _Toc447875301 \h </w:instrText>
            </w:r>
            <w:r w:rsidR="008740A5">
              <w:rPr>
                <w:webHidden/>
              </w:rPr>
            </w:r>
            <w:r w:rsidR="008740A5">
              <w:rPr>
                <w:webHidden/>
              </w:rPr>
              <w:fldChar w:fldCharType="separate"/>
            </w:r>
            <w:r w:rsidR="008740A5">
              <w:rPr>
                <w:webHidden/>
              </w:rPr>
              <w:t>28</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02" w:history="1">
            <w:r w:rsidR="008740A5" w:rsidRPr="009B43BB">
              <w:rPr>
                <w:rStyle w:val="Hyperlink"/>
              </w:rPr>
              <w:t>ПРЕДМЕТ ЈАВНЕ НАБАВКЕ</w:t>
            </w:r>
            <w:r w:rsidR="008740A5">
              <w:rPr>
                <w:webHidden/>
              </w:rPr>
              <w:tab/>
            </w:r>
            <w:r w:rsidR="008740A5">
              <w:rPr>
                <w:webHidden/>
              </w:rPr>
              <w:fldChar w:fldCharType="begin"/>
            </w:r>
            <w:r w:rsidR="008740A5">
              <w:rPr>
                <w:webHidden/>
              </w:rPr>
              <w:instrText xml:space="preserve"> PAGEREF _Toc447875302 \h </w:instrText>
            </w:r>
            <w:r w:rsidR="008740A5">
              <w:rPr>
                <w:webHidden/>
              </w:rPr>
            </w:r>
            <w:r w:rsidR="008740A5">
              <w:rPr>
                <w:webHidden/>
              </w:rPr>
              <w:fldChar w:fldCharType="separate"/>
            </w:r>
            <w:r w:rsidR="008740A5">
              <w:rPr>
                <w:webHidden/>
              </w:rPr>
              <w:t>29</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03" w:history="1">
            <w:r w:rsidR="008740A5" w:rsidRPr="009B43BB">
              <w:rPr>
                <w:rStyle w:val="Hyperlink"/>
              </w:rPr>
              <w:t>ПРИЛОГ 1</w:t>
            </w:r>
            <w:r w:rsidR="008740A5">
              <w:rPr>
                <w:webHidden/>
              </w:rPr>
              <w:tab/>
            </w:r>
            <w:r w:rsidR="008740A5">
              <w:rPr>
                <w:webHidden/>
              </w:rPr>
              <w:fldChar w:fldCharType="begin"/>
            </w:r>
            <w:r w:rsidR="008740A5">
              <w:rPr>
                <w:webHidden/>
              </w:rPr>
              <w:instrText xml:space="preserve"> PAGEREF _Toc447875303 \h </w:instrText>
            </w:r>
            <w:r w:rsidR="008740A5">
              <w:rPr>
                <w:webHidden/>
              </w:rPr>
            </w:r>
            <w:r w:rsidR="008740A5">
              <w:rPr>
                <w:webHidden/>
              </w:rPr>
              <w:fldChar w:fldCharType="separate"/>
            </w:r>
            <w:r w:rsidR="008740A5">
              <w:rPr>
                <w:webHidden/>
              </w:rPr>
              <w:t>31</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04" w:history="1">
            <w:r w:rsidR="008740A5" w:rsidRPr="009B43BB">
              <w:rPr>
                <w:rStyle w:val="Hyperlink"/>
              </w:rPr>
              <w:t>ОКВИРНА СТРУКТУРА СВЕЗАКА И ПОДСВЕЗАКА У ОКВИРУ ФАЗА ИЗРАДЕ ПРОЈЕКТА ЗА ГРАЂЕВИНСКУ ДОЗВОЛУ ТЕ КОСТОЛАЦ Б3</w:t>
            </w:r>
            <w:r w:rsidR="008740A5">
              <w:rPr>
                <w:webHidden/>
              </w:rPr>
              <w:tab/>
            </w:r>
            <w:r w:rsidR="008740A5">
              <w:rPr>
                <w:webHidden/>
              </w:rPr>
              <w:fldChar w:fldCharType="begin"/>
            </w:r>
            <w:r w:rsidR="008740A5">
              <w:rPr>
                <w:webHidden/>
              </w:rPr>
              <w:instrText xml:space="preserve"> PAGEREF _Toc447875304 \h </w:instrText>
            </w:r>
            <w:r w:rsidR="008740A5">
              <w:rPr>
                <w:webHidden/>
              </w:rPr>
            </w:r>
            <w:r w:rsidR="008740A5">
              <w:rPr>
                <w:webHidden/>
              </w:rPr>
              <w:fldChar w:fldCharType="separate"/>
            </w:r>
            <w:r w:rsidR="008740A5">
              <w:rPr>
                <w:webHidden/>
              </w:rPr>
              <w:t>31</w:t>
            </w:r>
            <w:r w:rsidR="008740A5">
              <w:rPr>
                <w:webHidden/>
              </w:rPr>
              <w:fldChar w:fldCharType="end"/>
            </w:r>
          </w:hyperlink>
        </w:p>
        <w:p w:rsidR="008740A5" w:rsidRDefault="002E0D2E">
          <w:pPr>
            <w:pStyle w:val="TOC1"/>
            <w:rPr>
              <w:rFonts w:asciiTheme="minorHAnsi" w:eastAsiaTheme="minorEastAsia" w:hAnsiTheme="minorHAnsi" w:cstheme="minorBidi"/>
              <w:b w:val="0"/>
              <w:bCs w:val="0"/>
              <w:caps w:val="0"/>
              <w:sz w:val="22"/>
              <w:szCs w:val="22"/>
              <w:lang w:val="en-US" w:eastAsia="en-US"/>
            </w:rPr>
          </w:pPr>
          <w:hyperlink w:anchor="_Toc447875305" w:history="1">
            <w:r w:rsidR="008740A5" w:rsidRPr="009B43BB">
              <w:rPr>
                <w:rStyle w:val="Hyperlink"/>
                <w:iCs/>
              </w:rPr>
              <w:t>6.</w:t>
            </w:r>
            <w:r w:rsidR="008740A5">
              <w:rPr>
                <w:rFonts w:asciiTheme="minorHAnsi" w:eastAsiaTheme="minorEastAsia" w:hAnsiTheme="minorHAnsi" w:cstheme="minorBidi"/>
                <w:b w:val="0"/>
                <w:bCs w:val="0"/>
                <w:caps w:val="0"/>
                <w:sz w:val="22"/>
                <w:szCs w:val="22"/>
                <w:lang w:val="en-US" w:eastAsia="en-US"/>
              </w:rPr>
              <w:tab/>
            </w:r>
            <w:r w:rsidR="008740A5" w:rsidRPr="009B43BB">
              <w:rPr>
                <w:rStyle w:val="Hyperlink"/>
              </w:rPr>
              <w:t>ОБРАСЦИ</w:t>
            </w:r>
            <w:r w:rsidR="008740A5">
              <w:rPr>
                <w:webHidden/>
              </w:rPr>
              <w:tab/>
            </w:r>
            <w:r w:rsidR="008740A5">
              <w:rPr>
                <w:webHidden/>
              </w:rPr>
              <w:fldChar w:fldCharType="begin"/>
            </w:r>
            <w:r w:rsidR="008740A5">
              <w:rPr>
                <w:webHidden/>
              </w:rPr>
              <w:instrText xml:space="preserve"> PAGEREF _Toc447875305 \h </w:instrText>
            </w:r>
            <w:r w:rsidR="008740A5">
              <w:rPr>
                <w:webHidden/>
              </w:rPr>
            </w:r>
            <w:r w:rsidR="008740A5">
              <w:rPr>
                <w:webHidden/>
              </w:rPr>
              <w:fldChar w:fldCharType="separate"/>
            </w:r>
            <w:r w:rsidR="008740A5">
              <w:rPr>
                <w:webHidden/>
              </w:rPr>
              <w:t>49</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06" w:history="1">
            <w:r w:rsidR="008740A5" w:rsidRPr="009B43BB">
              <w:rPr>
                <w:rStyle w:val="Hyperlink"/>
              </w:rPr>
              <w:t>ОБРАЗАЦ 1.</w:t>
            </w:r>
            <w:r w:rsidR="008740A5">
              <w:rPr>
                <w:webHidden/>
              </w:rPr>
              <w:tab/>
            </w:r>
            <w:r w:rsidR="008740A5">
              <w:rPr>
                <w:webHidden/>
              </w:rPr>
              <w:fldChar w:fldCharType="begin"/>
            </w:r>
            <w:r w:rsidR="008740A5">
              <w:rPr>
                <w:webHidden/>
              </w:rPr>
              <w:instrText xml:space="preserve"> PAGEREF _Toc447875306 \h </w:instrText>
            </w:r>
            <w:r w:rsidR="008740A5">
              <w:rPr>
                <w:webHidden/>
              </w:rPr>
            </w:r>
            <w:r w:rsidR="008740A5">
              <w:rPr>
                <w:webHidden/>
              </w:rPr>
              <w:fldChar w:fldCharType="separate"/>
            </w:r>
            <w:r w:rsidR="008740A5">
              <w:rPr>
                <w:webHidden/>
              </w:rPr>
              <w:t>49</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07" w:history="1">
            <w:r w:rsidR="008740A5" w:rsidRPr="009B43BB">
              <w:rPr>
                <w:rStyle w:val="Hyperlink"/>
                <w:lang w:eastAsia="en-US"/>
              </w:rPr>
              <w:t>ОБРАЗАЦ  1.1</w:t>
            </w:r>
            <w:r w:rsidR="008740A5">
              <w:rPr>
                <w:webHidden/>
              </w:rPr>
              <w:tab/>
            </w:r>
            <w:r w:rsidR="008740A5">
              <w:rPr>
                <w:webHidden/>
              </w:rPr>
              <w:fldChar w:fldCharType="begin"/>
            </w:r>
            <w:r w:rsidR="008740A5">
              <w:rPr>
                <w:webHidden/>
              </w:rPr>
              <w:instrText xml:space="preserve"> PAGEREF _Toc447875307 \h </w:instrText>
            </w:r>
            <w:r w:rsidR="008740A5">
              <w:rPr>
                <w:webHidden/>
              </w:rPr>
            </w:r>
            <w:r w:rsidR="008740A5">
              <w:rPr>
                <w:webHidden/>
              </w:rPr>
              <w:fldChar w:fldCharType="separate"/>
            </w:r>
            <w:r w:rsidR="008740A5">
              <w:rPr>
                <w:webHidden/>
              </w:rPr>
              <w:t>50</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08" w:history="1">
            <w:r w:rsidR="008740A5" w:rsidRPr="009B43BB">
              <w:rPr>
                <w:rStyle w:val="Hyperlink"/>
                <w:lang w:eastAsia="en-US"/>
              </w:rPr>
              <w:t>ОБРАЗАЦ  1.2</w:t>
            </w:r>
            <w:r w:rsidR="008740A5">
              <w:rPr>
                <w:webHidden/>
              </w:rPr>
              <w:tab/>
            </w:r>
            <w:r w:rsidR="008740A5">
              <w:rPr>
                <w:webHidden/>
              </w:rPr>
              <w:fldChar w:fldCharType="begin"/>
            </w:r>
            <w:r w:rsidR="008740A5">
              <w:rPr>
                <w:webHidden/>
              </w:rPr>
              <w:instrText xml:space="preserve"> PAGEREF _Toc447875308 \h </w:instrText>
            </w:r>
            <w:r w:rsidR="008740A5">
              <w:rPr>
                <w:webHidden/>
              </w:rPr>
            </w:r>
            <w:r w:rsidR="008740A5">
              <w:rPr>
                <w:webHidden/>
              </w:rPr>
              <w:fldChar w:fldCharType="separate"/>
            </w:r>
            <w:r w:rsidR="008740A5">
              <w:rPr>
                <w:webHidden/>
              </w:rPr>
              <w:t>51</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09" w:history="1">
            <w:r w:rsidR="008740A5" w:rsidRPr="009B43BB">
              <w:rPr>
                <w:rStyle w:val="Hyperlink"/>
              </w:rPr>
              <w:t>ОБРАЗАЦ 2.</w:t>
            </w:r>
            <w:r w:rsidR="008740A5">
              <w:rPr>
                <w:webHidden/>
              </w:rPr>
              <w:tab/>
            </w:r>
            <w:r w:rsidR="008740A5">
              <w:rPr>
                <w:webHidden/>
              </w:rPr>
              <w:fldChar w:fldCharType="begin"/>
            </w:r>
            <w:r w:rsidR="008740A5">
              <w:rPr>
                <w:webHidden/>
              </w:rPr>
              <w:instrText xml:space="preserve"> PAGEREF _Toc447875309 \h </w:instrText>
            </w:r>
            <w:r w:rsidR="008740A5">
              <w:rPr>
                <w:webHidden/>
              </w:rPr>
            </w:r>
            <w:r w:rsidR="008740A5">
              <w:rPr>
                <w:webHidden/>
              </w:rPr>
              <w:fldChar w:fldCharType="separate"/>
            </w:r>
            <w:r w:rsidR="008740A5">
              <w:rPr>
                <w:webHidden/>
              </w:rPr>
              <w:t>52</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10" w:history="1">
            <w:r w:rsidR="008740A5" w:rsidRPr="009B43BB">
              <w:rPr>
                <w:rStyle w:val="Hyperlink"/>
              </w:rPr>
              <w:t>ОБРАЗАЦ 3.</w:t>
            </w:r>
            <w:r w:rsidR="008740A5">
              <w:rPr>
                <w:webHidden/>
              </w:rPr>
              <w:tab/>
            </w:r>
            <w:r w:rsidR="008740A5">
              <w:rPr>
                <w:webHidden/>
              </w:rPr>
              <w:fldChar w:fldCharType="begin"/>
            </w:r>
            <w:r w:rsidR="008740A5">
              <w:rPr>
                <w:webHidden/>
              </w:rPr>
              <w:instrText xml:space="preserve"> PAGEREF _Toc447875310 \h </w:instrText>
            </w:r>
            <w:r w:rsidR="008740A5">
              <w:rPr>
                <w:webHidden/>
              </w:rPr>
            </w:r>
            <w:r w:rsidR="008740A5">
              <w:rPr>
                <w:webHidden/>
              </w:rPr>
              <w:fldChar w:fldCharType="separate"/>
            </w:r>
            <w:r w:rsidR="008740A5">
              <w:rPr>
                <w:webHidden/>
              </w:rPr>
              <w:t>54</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11" w:history="1">
            <w:r w:rsidR="008740A5" w:rsidRPr="009B43BB">
              <w:rPr>
                <w:rStyle w:val="Hyperlink"/>
              </w:rPr>
              <w:t>ОБРАЗАЦ 4.</w:t>
            </w:r>
            <w:r w:rsidR="008740A5">
              <w:rPr>
                <w:webHidden/>
              </w:rPr>
              <w:tab/>
            </w:r>
            <w:r w:rsidR="008740A5">
              <w:rPr>
                <w:webHidden/>
              </w:rPr>
              <w:fldChar w:fldCharType="begin"/>
            </w:r>
            <w:r w:rsidR="008740A5">
              <w:rPr>
                <w:webHidden/>
              </w:rPr>
              <w:instrText xml:space="preserve"> PAGEREF _Toc447875311 \h </w:instrText>
            </w:r>
            <w:r w:rsidR="008740A5">
              <w:rPr>
                <w:webHidden/>
              </w:rPr>
            </w:r>
            <w:r w:rsidR="008740A5">
              <w:rPr>
                <w:webHidden/>
              </w:rPr>
              <w:fldChar w:fldCharType="separate"/>
            </w:r>
            <w:r w:rsidR="008740A5">
              <w:rPr>
                <w:webHidden/>
              </w:rPr>
              <w:t>55</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12" w:history="1">
            <w:r w:rsidR="008740A5" w:rsidRPr="009B43BB">
              <w:rPr>
                <w:rStyle w:val="Hyperlink"/>
              </w:rPr>
              <w:t>ОБРАЗАЦ 5.</w:t>
            </w:r>
            <w:r w:rsidR="008740A5">
              <w:rPr>
                <w:webHidden/>
              </w:rPr>
              <w:tab/>
            </w:r>
            <w:r w:rsidR="008740A5">
              <w:rPr>
                <w:webHidden/>
              </w:rPr>
              <w:fldChar w:fldCharType="begin"/>
            </w:r>
            <w:r w:rsidR="008740A5">
              <w:rPr>
                <w:webHidden/>
              </w:rPr>
              <w:instrText xml:space="preserve"> PAGEREF _Toc447875312 \h </w:instrText>
            </w:r>
            <w:r w:rsidR="008740A5">
              <w:rPr>
                <w:webHidden/>
              </w:rPr>
            </w:r>
            <w:r w:rsidR="008740A5">
              <w:rPr>
                <w:webHidden/>
              </w:rPr>
              <w:fldChar w:fldCharType="separate"/>
            </w:r>
            <w:r w:rsidR="008740A5">
              <w:rPr>
                <w:webHidden/>
              </w:rPr>
              <w:t>56</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13" w:history="1">
            <w:r w:rsidR="008740A5" w:rsidRPr="009B43BB">
              <w:rPr>
                <w:rStyle w:val="Hyperlink"/>
              </w:rPr>
              <w:t>ОБРАЗАЦ 6.</w:t>
            </w:r>
            <w:r w:rsidR="008740A5">
              <w:rPr>
                <w:webHidden/>
              </w:rPr>
              <w:tab/>
            </w:r>
            <w:r w:rsidR="008740A5">
              <w:rPr>
                <w:webHidden/>
              </w:rPr>
              <w:fldChar w:fldCharType="begin"/>
            </w:r>
            <w:r w:rsidR="008740A5">
              <w:rPr>
                <w:webHidden/>
              </w:rPr>
              <w:instrText xml:space="preserve"> PAGEREF _Toc447875313 \h </w:instrText>
            </w:r>
            <w:r w:rsidR="008740A5">
              <w:rPr>
                <w:webHidden/>
              </w:rPr>
            </w:r>
            <w:r w:rsidR="008740A5">
              <w:rPr>
                <w:webHidden/>
              </w:rPr>
              <w:fldChar w:fldCharType="separate"/>
            </w:r>
            <w:r w:rsidR="008740A5">
              <w:rPr>
                <w:webHidden/>
              </w:rPr>
              <w:t>73</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14" w:history="1">
            <w:r w:rsidR="008740A5" w:rsidRPr="009B43BB">
              <w:rPr>
                <w:rStyle w:val="Hyperlink"/>
              </w:rPr>
              <w:t>ОБРАЗАЦ 7.</w:t>
            </w:r>
            <w:r w:rsidR="008740A5">
              <w:rPr>
                <w:webHidden/>
              </w:rPr>
              <w:tab/>
            </w:r>
            <w:r w:rsidR="008740A5">
              <w:rPr>
                <w:webHidden/>
              </w:rPr>
              <w:fldChar w:fldCharType="begin"/>
            </w:r>
            <w:r w:rsidR="008740A5">
              <w:rPr>
                <w:webHidden/>
              </w:rPr>
              <w:instrText xml:space="preserve"> PAGEREF _Toc447875314 \h </w:instrText>
            </w:r>
            <w:r w:rsidR="008740A5">
              <w:rPr>
                <w:webHidden/>
              </w:rPr>
            </w:r>
            <w:r w:rsidR="008740A5">
              <w:rPr>
                <w:webHidden/>
              </w:rPr>
              <w:fldChar w:fldCharType="separate"/>
            </w:r>
            <w:r w:rsidR="008740A5">
              <w:rPr>
                <w:webHidden/>
              </w:rPr>
              <w:t>75</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15" w:history="1">
            <w:r w:rsidR="008740A5" w:rsidRPr="009B43BB">
              <w:rPr>
                <w:rStyle w:val="Hyperlink"/>
                <w:i/>
                <w:iCs/>
              </w:rPr>
              <w:t>ОБРАЗАЦ 8.</w:t>
            </w:r>
            <w:r w:rsidR="008740A5">
              <w:rPr>
                <w:webHidden/>
              </w:rPr>
              <w:tab/>
            </w:r>
            <w:r w:rsidR="008740A5">
              <w:rPr>
                <w:webHidden/>
              </w:rPr>
              <w:fldChar w:fldCharType="begin"/>
            </w:r>
            <w:r w:rsidR="008740A5">
              <w:rPr>
                <w:webHidden/>
              </w:rPr>
              <w:instrText xml:space="preserve"> PAGEREF _Toc447875315 \h </w:instrText>
            </w:r>
            <w:r w:rsidR="008740A5">
              <w:rPr>
                <w:webHidden/>
              </w:rPr>
            </w:r>
            <w:r w:rsidR="008740A5">
              <w:rPr>
                <w:webHidden/>
              </w:rPr>
              <w:fldChar w:fldCharType="separate"/>
            </w:r>
            <w:r w:rsidR="008740A5">
              <w:rPr>
                <w:webHidden/>
              </w:rPr>
              <w:t>76</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16" w:history="1">
            <w:r w:rsidR="008740A5" w:rsidRPr="009B43BB">
              <w:rPr>
                <w:rStyle w:val="Hyperlink"/>
                <w:i/>
                <w:iCs/>
              </w:rPr>
              <w:t>ОБРАЗАЦ 9.</w:t>
            </w:r>
            <w:r w:rsidR="008740A5">
              <w:rPr>
                <w:webHidden/>
              </w:rPr>
              <w:tab/>
            </w:r>
            <w:r w:rsidR="008740A5">
              <w:rPr>
                <w:webHidden/>
              </w:rPr>
              <w:fldChar w:fldCharType="begin"/>
            </w:r>
            <w:r w:rsidR="008740A5">
              <w:rPr>
                <w:webHidden/>
              </w:rPr>
              <w:instrText xml:space="preserve"> PAGEREF _Toc447875316 \h </w:instrText>
            </w:r>
            <w:r w:rsidR="008740A5">
              <w:rPr>
                <w:webHidden/>
              </w:rPr>
            </w:r>
            <w:r w:rsidR="008740A5">
              <w:rPr>
                <w:webHidden/>
              </w:rPr>
              <w:fldChar w:fldCharType="separate"/>
            </w:r>
            <w:r w:rsidR="008740A5">
              <w:rPr>
                <w:webHidden/>
              </w:rPr>
              <w:t>77</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17" w:history="1">
            <w:r w:rsidR="008740A5" w:rsidRPr="009B43BB">
              <w:rPr>
                <w:rStyle w:val="Hyperlink"/>
              </w:rPr>
              <w:t>ОБРАЗАЦ 1</w:t>
            </w:r>
            <w:r w:rsidR="008740A5" w:rsidRPr="009B43BB">
              <w:rPr>
                <w:rStyle w:val="Hyperlink"/>
                <w:lang w:val="en-US"/>
              </w:rPr>
              <w:t>0</w:t>
            </w:r>
            <w:r w:rsidR="008740A5" w:rsidRPr="009B43BB">
              <w:rPr>
                <w:rStyle w:val="Hyperlink"/>
              </w:rPr>
              <w:t>.</w:t>
            </w:r>
            <w:r w:rsidR="008740A5">
              <w:rPr>
                <w:webHidden/>
              </w:rPr>
              <w:tab/>
            </w:r>
            <w:r w:rsidR="008740A5">
              <w:rPr>
                <w:webHidden/>
              </w:rPr>
              <w:fldChar w:fldCharType="begin"/>
            </w:r>
            <w:r w:rsidR="008740A5">
              <w:rPr>
                <w:webHidden/>
              </w:rPr>
              <w:instrText xml:space="preserve"> PAGEREF _Toc447875317 \h </w:instrText>
            </w:r>
            <w:r w:rsidR="008740A5">
              <w:rPr>
                <w:webHidden/>
              </w:rPr>
            </w:r>
            <w:r w:rsidR="008740A5">
              <w:rPr>
                <w:webHidden/>
              </w:rPr>
              <w:fldChar w:fldCharType="separate"/>
            </w:r>
            <w:r w:rsidR="008740A5">
              <w:rPr>
                <w:webHidden/>
              </w:rPr>
              <w:t>78</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18" w:history="1">
            <w:r w:rsidR="008740A5" w:rsidRPr="009B43BB">
              <w:rPr>
                <w:rStyle w:val="Hyperlink"/>
              </w:rPr>
              <w:t>ОБРАЗАЦ 1</w:t>
            </w:r>
            <w:r w:rsidR="008740A5" w:rsidRPr="009B43BB">
              <w:rPr>
                <w:rStyle w:val="Hyperlink"/>
                <w:lang w:val="en-US"/>
              </w:rPr>
              <w:t>1</w:t>
            </w:r>
            <w:r w:rsidR="008740A5" w:rsidRPr="009B43BB">
              <w:rPr>
                <w:rStyle w:val="Hyperlink"/>
              </w:rPr>
              <w:t>.</w:t>
            </w:r>
            <w:r w:rsidR="008740A5">
              <w:rPr>
                <w:webHidden/>
              </w:rPr>
              <w:tab/>
            </w:r>
            <w:r w:rsidR="008740A5">
              <w:rPr>
                <w:webHidden/>
              </w:rPr>
              <w:fldChar w:fldCharType="begin"/>
            </w:r>
            <w:r w:rsidR="008740A5">
              <w:rPr>
                <w:webHidden/>
              </w:rPr>
              <w:instrText xml:space="preserve"> PAGEREF _Toc447875318 \h </w:instrText>
            </w:r>
            <w:r w:rsidR="008740A5">
              <w:rPr>
                <w:webHidden/>
              </w:rPr>
            </w:r>
            <w:r w:rsidR="008740A5">
              <w:rPr>
                <w:webHidden/>
              </w:rPr>
              <w:fldChar w:fldCharType="separate"/>
            </w:r>
            <w:r w:rsidR="008740A5">
              <w:rPr>
                <w:webHidden/>
              </w:rPr>
              <w:t>79</w:t>
            </w:r>
            <w:r w:rsidR="008740A5">
              <w:rPr>
                <w:webHidden/>
              </w:rPr>
              <w:fldChar w:fldCharType="end"/>
            </w:r>
          </w:hyperlink>
        </w:p>
        <w:p w:rsidR="008740A5" w:rsidRDefault="002E0D2E">
          <w:pPr>
            <w:pStyle w:val="TOC1"/>
            <w:rPr>
              <w:rFonts w:asciiTheme="minorHAnsi" w:eastAsiaTheme="minorEastAsia" w:hAnsiTheme="minorHAnsi" w:cstheme="minorBidi"/>
              <w:b w:val="0"/>
              <w:bCs w:val="0"/>
              <w:caps w:val="0"/>
              <w:sz w:val="22"/>
              <w:szCs w:val="22"/>
              <w:lang w:val="en-US" w:eastAsia="en-US"/>
            </w:rPr>
          </w:pPr>
          <w:hyperlink w:anchor="_Toc447875319" w:history="1">
            <w:r w:rsidR="008740A5" w:rsidRPr="009B43BB">
              <w:rPr>
                <w:rStyle w:val="Hyperlink"/>
              </w:rPr>
              <w:t>РЕФЕРЕНТНА ЛИСТА ПОНУЂАЧА</w:t>
            </w:r>
            <w:r w:rsidR="008740A5">
              <w:rPr>
                <w:webHidden/>
              </w:rPr>
              <w:tab/>
            </w:r>
            <w:r w:rsidR="008740A5">
              <w:rPr>
                <w:webHidden/>
              </w:rPr>
              <w:fldChar w:fldCharType="begin"/>
            </w:r>
            <w:r w:rsidR="008740A5">
              <w:rPr>
                <w:webHidden/>
              </w:rPr>
              <w:instrText xml:space="preserve"> PAGEREF _Toc447875319 \h </w:instrText>
            </w:r>
            <w:r w:rsidR="008740A5">
              <w:rPr>
                <w:webHidden/>
              </w:rPr>
            </w:r>
            <w:r w:rsidR="008740A5">
              <w:rPr>
                <w:webHidden/>
              </w:rPr>
              <w:fldChar w:fldCharType="separate"/>
            </w:r>
            <w:r w:rsidR="008740A5">
              <w:rPr>
                <w:webHidden/>
              </w:rPr>
              <w:t>79</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20" w:history="1">
            <w:r w:rsidR="008740A5" w:rsidRPr="009B43BB">
              <w:rPr>
                <w:rStyle w:val="Hyperlink"/>
              </w:rPr>
              <w:t>ОБРАЗАЦ 1</w:t>
            </w:r>
            <w:r w:rsidR="008740A5" w:rsidRPr="009B43BB">
              <w:rPr>
                <w:rStyle w:val="Hyperlink"/>
                <w:lang w:val="en-US"/>
              </w:rPr>
              <w:t>1</w:t>
            </w:r>
            <w:r w:rsidR="008740A5" w:rsidRPr="009B43BB">
              <w:rPr>
                <w:rStyle w:val="Hyperlink"/>
              </w:rPr>
              <w:t>.1.</w:t>
            </w:r>
            <w:r w:rsidR="008740A5">
              <w:rPr>
                <w:webHidden/>
              </w:rPr>
              <w:tab/>
            </w:r>
            <w:r w:rsidR="008740A5">
              <w:rPr>
                <w:webHidden/>
              </w:rPr>
              <w:fldChar w:fldCharType="begin"/>
            </w:r>
            <w:r w:rsidR="008740A5">
              <w:rPr>
                <w:webHidden/>
              </w:rPr>
              <w:instrText xml:space="preserve"> PAGEREF _Toc447875320 \h </w:instrText>
            </w:r>
            <w:r w:rsidR="008740A5">
              <w:rPr>
                <w:webHidden/>
              </w:rPr>
            </w:r>
            <w:r w:rsidR="008740A5">
              <w:rPr>
                <w:webHidden/>
              </w:rPr>
              <w:fldChar w:fldCharType="separate"/>
            </w:r>
            <w:r w:rsidR="008740A5">
              <w:rPr>
                <w:webHidden/>
              </w:rPr>
              <w:t>80</w:t>
            </w:r>
            <w:r w:rsidR="008740A5">
              <w:rPr>
                <w:webHidden/>
              </w:rPr>
              <w:fldChar w:fldCharType="end"/>
            </w:r>
          </w:hyperlink>
        </w:p>
        <w:p w:rsidR="008740A5" w:rsidRDefault="002E0D2E">
          <w:pPr>
            <w:pStyle w:val="TOC1"/>
            <w:rPr>
              <w:rFonts w:asciiTheme="minorHAnsi" w:eastAsiaTheme="minorEastAsia" w:hAnsiTheme="minorHAnsi" w:cstheme="minorBidi"/>
              <w:b w:val="0"/>
              <w:bCs w:val="0"/>
              <w:caps w:val="0"/>
              <w:sz w:val="22"/>
              <w:szCs w:val="22"/>
              <w:lang w:val="en-US" w:eastAsia="en-US"/>
            </w:rPr>
          </w:pPr>
          <w:hyperlink w:anchor="_Toc447875321" w:history="1">
            <w:r w:rsidR="008740A5" w:rsidRPr="009B43BB">
              <w:rPr>
                <w:rStyle w:val="Hyperlink"/>
              </w:rPr>
              <w:t>ПОТВРДА РЕФЕРЕНЦЕ</w:t>
            </w:r>
            <w:r w:rsidR="008740A5">
              <w:rPr>
                <w:webHidden/>
              </w:rPr>
              <w:tab/>
            </w:r>
            <w:r w:rsidR="008740A5">
              <w:rPr>
                <w:webHidden/>
              </w:rPr>
              <w:fldChar w:fldCharType="begin"/>
            </w:r>
            <w:r w:rsidR="008740A5">
              <w:rPr>
                <w:webHidden/>
              </w:rPr>
              <w:instrText xml:space="preserve"> PAGEREF _Toc447875321 \h </w:instrText>
            </w:r>
            <w:r w:rsidR="008740A5">
              <w:rPr>
                <w:webHidden/>
              </w:rPr>
            </w:r>
            <w:r w:rsidR="008740A5">
              <w:rPr>
                <w:webHidden/>
              </w:rPr>
              <w:fldChar w:fldCharType="separate"/>
            </w:r>
            <w:r w:rsidR="008740A5">
              <w:rPr>
                <w:webHidden/>
              </w:rPr>
              <w:t>80</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22" w:history="1">
            <w:r w:rsidR="008740A5" w:rsidRPr="009B43BB">
              <w:rPr>
                <w:rStyle w:val="Hyperlink"/>
              </w:rPr>
              <w:t>ОБРАЗАЦ 1</w:t>
            </w:r>
            <w:r w:rsidR="008740A5" w:rsidRPr="009B43BB">
              <w:rPr>
                <w:rStyle w:val="Hyperlink"/>
                <w:lang w:val="en-US"/>
              </w:rPr>
              <w:t>2</w:t>
            </w:r>
            <w:r w:rsidR="008740A5" w:rsidRPr="009B43BB">
              <w:rPr>
                <w:rStyle w:val="Hyperlink"/>
              </w:rPr>
              <w:t>.</w:t>
            </w:r>
            <w:r w:rsidR="008740A5">
              <w:rPr>
                <w:webHidden/>
              </w:rPr>
              <w:tab/>
            </w:r>
            <w:r w:rsidR="008740A5">
              <w:rPr>
                <w:webHidden/>
              </w:rPr>
              <w:fldChar w:fldCharType="begin"/>
            </w:r>
            <w:r w:rsidR="008740A5">
              <w:rPr>
                <w:webHidden/>
              </w:rPr>
              <w:instrText xml:space="preserve"> PAGEREF _Toc447875322 \h </w:instrText>
            </w:r>
            <w:r w:rsidR="008740A5">
              <w:rPr>
                <w:webHidden/>
              </w:rPr>
            </w:r>
            <w:r w:rsidR="008740A5">
              <w:rPr>
                <w:webHidden/>
              </w:rPr>
              <w:fldChar w:fldCharType="separate"/>
            </w:r>
            <w:r w:rsidR="008740A5">
              <w:rPr>
                <w:webHidden/>
              </w:rPr>
              <w:t>81</w:t>
            </w:r>
            <w:r w:rsidR="008740A5">
              <w:rPr>
                <w:webHidden/>
              </w:rPr>
              <w:fldChar w:fldCharType="end"/>
            </w:r>
          </w:hyperlink>
        </w:p>
        <w:p w:rsidR="008740A5" w:rsidRDefault="002E0D2E">
          <w:pPr>
            <w:pStyle w:val="TOC1"/>
            <w:rPr>
              <w:rFonts w:asciiTheme="minorHAnsi" w:eastAsiaTheme="minorEastAsia" w:hAnsiTheme="minorHAnsi" w:cstheme="minorBidi"/>
              <w:b w:val="0"/>
              <w:bCs w:val="0"/>
              <w:caps w:val="0"/>
              <w:sz w:val="22"/>
              <w:szCs w:val="22"/>
              <w:lang w:val="en-US" w:eastAsia="en-US"/>
            </w:rPr>
          </w:pPr>
          <w:hyperlink w:anchor="_Toc447875323" w:history="1">
            <w:r w:rsidR="008740A5" w:rsidRPr="009B43BB">
              <w:rPr>
                <w:rStyle w:val="Hyperlink"/>
              </w:rPr>
              <w:t>РЕФЕРЕНТНА ЛИСТА ЧЛАНОВА СТРУЧНОГ ТИМА</w:t>
            </w:r>
            <w:r w:rsidR="008740A5">
              <w:rPr>
                <w:webHidden/>
              </w:rPr>
              <w:tab/>
            </w:r>
            <w:r w:rsidR="008740A5">
              <w:rPr>
                <w:webHidden/>
              </w:rPr>
              <w:fldChar w:fldCharType="begin"/>
            </w:r>
            <w:r w:rsidR="008740A5">
              <w:rPr>
                <w:webHidden/>
              </w:rPr>
              <w:instrText xml:space="preserve"> PAGEREF _Toc447875323 \h </w:instrText>
            </w:r>
            <w:r w:rsidR="008740A5">
              <w:rPr>
                <w:webHidden/>
              </w:rPr>
            </w:r>
            <w:r w:rsidR="008740A5">
              <w:rPr>
                <w:webHidden/>
              </w:rPr>
              <w:fldChar w:fldCharType="separate"/>
            </w:r>
            <w:r w:rsidR="008740A5">
              <w:rPr>
                <w:webHidden/>
              </w:rPr>
              <w:t>81</w:t>
            </w:r>
            <w:r w:rsidR="008740A5">
              <w:rPr>
                <w:webHidden/>
              </w:rPr>
              <w:fldChar w:fldCharType="end"/>
            </w:r>
          </w:hyperlink>
        </w:p>
        <w:p w:rsidR="008740A5" w:rsidRDefault="002E0D2E">
          <w:pPr>
            <w:pStyle w:val="TOC2"/>
            <w:rPr>
              <w:rFonts w:asciiTheme="minorHAnsi" w:eastAsiaTheme="minorEastAsia" w:hAnsiTheme="minorHAnsi" w:cstheme="minorBidi"/>
              <w:smallCaps w:val="0"/>
              <w:sz w:val="22"/>
              <w:szCs w:val="22"/>
              <w:lang w:val="en-US" w:eastAsia="en-US"/>
            </w:rPr>
          </w:pPr>
          <w:hyperlink w:anchor="_Toc447875324" w:history="1">
            <w:r w:rsidR="008740A5" w:rsidRPr="009B43BB">
              <w:rPr>
                <w:rStyle w:val="Hyperlink"/>
              </w:rPr>
              <w:t>ОБРАЗАЦ 1</w:t>
            </w:r>
            <w:r w:rsidR="008740A5" w:rsidRPr="009B43BB">
              <w:rPr>
                <w:rStyle w:val="Hyperlink"/>
                <w:lang w:val="en-US"/>
              </w:rPr>
              <w:t>2</w:t>
            </w:r>
            <w:r w:rsidR="008740A5" w:rsidRPr="009B43BB">
              <w:rPr>
                <w:rStyle w:val="Hyperlink"/>
              </w:rPr>
              <w:t>.1</w:t>
            </w:r>
            <w:r w:rsidR="008740A5">
              <w:rPr>
                <w:webHidden/>
              </w:rPr>
              <w:tab/>
            </w:r>
            <w:r w:rsidR="008740A5">
              <w:rPr>
                <w:webHidden/>
              </w:rPr>
              <w:fldChar w:fldCharType="begin"/>
            </w:r>
            <w:r w:rsidR="008740A5">
              <w:rPr>
                <w:webHidden/>
              </w:rPr>
              <w:instrText xml:space="preserve"> PAGEREF _Toc447875324 \h </w:instrText>
            </w:r>
            <w:r w:rsidR="008740A5">
              <w:rPr>
                <w:webHidden/>
              </w:rPr>
            </w:r>
            <w:r w:rsidR="008740A5">
              <w:rPr>
                <w:webHidden/>
              </w:rPr>
              <w:fldChar w:fldCharType="separate"/>
            </w:r>
            <w:r w:rsidR="008740A5">
              <w:rPr>
                <w:webHidden/>
              </w:rPr>
              <w:t>82</w:t>
            </w:r>
            <w:r w:rsidR="008740A5">
              <w:rPr>
                <w:webHidden/>
              </w:rPr>
              <w:fldChar w:fldCharType="end"/>
            </w:r>
          </w:hyperlink>
        </w:p>
        <w:p w:rsidR="008740A5" w:rsidRDefault="002E0D2E">
          <w:pPr>
            <w:pStyle w:val="TOC1"/>
            <w:rPr>
              <w:rFonts w:asciiTheme="minorHAnsi" w:eastAsiaTheme="minorEastAsia" w:hAnsiTheme="minorHAnsi" w:cstheme="minorBidi"/>
              <w:b w:val="0"/>
              <w:bCs w:val="0"/>
              <w:caps w:val="0"/>
              <w:sz w:val="22"/>
              <w:szCs w:val="22"/>
              <w:lang w:val="en-US" w:eastAsia="en-US"/>
            </w:rPr>
          </w:pPr>
          <w:hyperlink w:anchor="_Toc447875325" w:history="1">
            <w:r w:rsidR="008740A5" w:rsidRPr="009B43BB">
              <w:rPr>
                <w:rStyle w:val="Hyperlink"/>
              </w:rPr>
              <w:t>7.</w:t>
            </w:r>
            <w:r w:rsidR="008740A5">
              <w:rPr>
                <w:rFonts w:asciiTheme="minorHAnsi" w:eastAsiaTheme="minorEastAsia" w:hAnsiTheme="minorHAnsi" w:cstheme="minorBidi"/>
                <w:b w:val="0"/>
                <w:bCs w:val="0"/>
                <w:caps w:val="0"/>
                <w:sz w:val="22"/>
                <w:szCs w:val="22"/>
                <w:lang w:val="en-US" w:eastAsia="en-US"/>
              </w:rPr>
              <w:tab/>
            </w:r>
            <w:r w:rsidR="008740A5" w:rsidRPr="009B43BB">
              <w:rPr>
                <w:rStyle w:val="Hyperlink"/>
              </w:rPr>
              <w:t>МОДЕЛ УГОВОРА</w:t>
            </w:r>
            <w:r w:rsidR="008740A5">
              <w:rPr>
                <w:webHidden/>
              </w:rPr>
              <w:tab/>
            </w:r>
            <w:r w:rsidR="008740A5">
              <w:rPr>
                <w:webHidden/>
              </w:rPr>
              <w:fldChar w:fldCharType="begin"/>
            </w:r>
            <w:r w:rsidR="008740A5">
              <w:rPr>
                <w:webHidden/>
              </w:rPr>
              <w:instrText xml:space="preserve"> PAGEREF _Toc447875325 \h </w:instrText>
            </w:r>
            <w:r w:rsidR="008740A5">
              <w:rPr>
                <w:webHidden/>
              </w:rPr>
            </w:r>
            <w:r w:rsidR="008740A5">
              <w:rPr>
                <w:webHidden/>
              </w:rPr>
              <w:fldChar w:fldCharType="separate"/>
            </w:r>
            <w:r w:rsidR="008740A5">
              <w:rPr>
                <w:webHidden/>
              </w:rPr>
              <w:t>83</w:t>
            </w:r>
            <w:r w:rsidR="008740A5">
              <w:rPr>
                <w:webHidden/>
              </w:rPr>
              <w:fldChar w:fldCharType="end"/>
            </w:r>
          </w:hyperlink>
        </w:p>
        <w:p w:rsidR="008740A5" w:rsidRDefault="002E0D2E">
          <w:pPr>
            <w:pStyle w:val="TOC1"/>
            <w:rPr>
              <w:rFonts w:asciiTheme="minorHAnsi" w:eastAsiaTheme="minorEastAsia" w:hAnsiTheme="minorHAnsi" w:cstheme="minorBidi"/>
              <w:b w:val="0"/>
              <w:bCs w:val="0"/>
              <w:caps w:val="0"/>
              <w:sz w:val="22"/>
              <w:szCs w:val="22"/>
              <w:lang w:val="en-US" w:eastAsia="en-US"/>
            </w:rPr>
          </w:pPr>
          <w:hyperlink w:anchor="_Toc447875326" w:history="1">
            <w:r w:rsidR="008740A5" w:rsidRPr="009B43BB">
              <w:rPr>
                <w:rStyle w:val="Hyperlink"/>
              </w:rPr>
              <w:t>8.</w:t>
            </w:r>
            <w:r w:rsidR="008740A5">
              <w:rPr>
                <w:rFonts w:asciiTheme="minorHAnsi" w:eastAsiaTheme="minorEastAsia" w:hAnsiTheme="minorHAnsi" w:cstheme="minorBidi"/>
                <w:b w:val="0"/>
                <w:bCs w:val="0"/>
                <w:caps w:val="0"/>
                <w:sz w:val="22"/>
                <w:szCs w:val="22"/>
                <w:lang w:val="en-US" w:eastAsia="en-US"/>
              </w:rPr>
              <w:tab/>
            </w:r>
            <w:r w:rsidR="008740A5" w:rsidRPr="009B43BB">
              <w:rPr>
                <w:rStyle w:val="Hyperlink"/>
              </w:rPr>
              <w:t>МОДЕЛ УГОВОРА   о чувању пословне тајне и поверљивих информација</w:t>
            </w:r>
            <w:r w:rsidR="008740A5">
              <w:rPr>
                <w:webHidden/>
              </w:rPr>
              <w:tab/>
            </w:r>
            <w:r w:rsidR="008740A5">
              <w:rPr>
                <w:webHidden/>
              </w:rPr>
              <w:fldChar w:fldCharType="begin"/>
            </w:r>
            <w:r w:rsidR="008740A5">
              <w:rPr>
                <w:webHidden/>
              </w:rPr>
              <w:instrText xml:space="preserve"> PAGEREF _Toc447875326 \h </w:instrText>
            </w:r>
            <w:r w:rsidR="008740A5">
              <w:rPr>
                <w:webHidden/>
              </w:rPr>
            </w:r>
            <w:r w:rsidR="008740A5">
              <w:rPr>
                <w:webHidden/>
              </w:rPr>
              <w:fldChar w:fldCharType="separate"/>
            </w:r>
            <w:r w:rsidR="008740A5">
              <w:rPr>
                <w:webHidden/>
              </w:rPr>
              <w:t>92</w:t>
            </w:r>
            <w:r w:rsidR="008740A5">
              <w:rPr>
                <w:webHidden/>
              </w:rPr>
              <w:fldChar w:fldCharType="end"/>
            </w:r>
          </w:hyperlink>
        </w:p>
        <w:p w:rsidR="00880FB6" w:rsidRPr="00C740EB" w:rsidRDefault="009823FD" w:rsidP="00D84F4D">
          <w:pPr>
            <w:spacing w:before="120" w:after="120"/>
            <w:rPr>
              <w:rFonts w:ascii="Arial" w:hAnsi="Arial" w:cs="Arial"/>
              <w:sz w:val="20"/>
              <w:szCs w:val="20"/>
            </w:rPr>
          </w:pPr>
          <w:r w:rsidRPr="00C740EB">
            <w:rPr>
              <w:rFonts w:ascii="Arial" w:hAnsi="Arial" w:cs="Arial"/>
              <w:b/>
              <w:bCs/>
              <w:noProof/>
              <w:sz w:val="20"/>
              <w:szCs w:val="20"/>
            </w:rPr>
            <w:fldChar w:fldCharType="end"/>
          </w:r>
        </w:p>
      </w:sdtContent>
    </w:sdt>
    <w:p w:rsidR="00510CB2" w:rsidRPr="00C740EB" w:rsidRDefault="00510CB2" w:rsidP="00510CB2">
      <w:pPr>
        <w:rPr>
          <w:rFonts w:ascii="Arial" w:hAnsi="Arial" w:cs="Arial"/>
          <w:sz w:val="20"/>
          <w:szCs w:val="20"/>
        </w:rPr>
      </w:pPr>
    </w:p>
    <w:p w:rsidR="00D450C6" w:rsidRDefault="00D450C6" w:rsidP="00880FB6">
      <w:pPr>
        <w:jc w:val="right"/>
        <w:rPr>
          <w:rFonts w:ascii="Arial" w:hAnsi="Arial" w:cs="Arial"/>
          <w:sz w:val="22"/>
          <w:szCs w:val="22"/>
        </w:rPr>
      </w:pPr>
      <w:bookmarkStart w:id="1" w:name="_Toc430697416"/>
      <w:bookmarkStart w:id="2" w:name="_Toc430697446"/>
      <w:bookmarkStart w:id="3" w:name="_Toc430697689"/>
      <w:bookmarkStart w:id="4" w:name="_Toc430697844"/>
    </w:p>
    <w:p w:rsidR="00D450C6" w:rsidRDefault="00D450C6" w:rsidP="00880FB6">
      <w:pPr>
        <w:jc w:val="right"/>
        <w:rPr>
          <w:rFonts w:ascii="Arial" w:hAnsi="Arial" w:cs="Arial"/>
          <w:sz w:val="22"/>
          <w:szCs w:val="22"/>
        </w:rPr>
      </w:pPr>
    </w:p>
    <w:p w:rsidR="00AF4184" w:rsidRPr="008740A5" w:rsidRDefault="00AF4184" w:rsidP="00880FB6">
      <w:pPr>
        <w:jc w:val="right"/>
        <w:rPr>
          <w:rFonts w:ascii="Arial" w:hAnsi="Arial" w:cs="Arial"/>
          <w:sz w:val="22"/>
          <w:szCs w:val="22"/>
          <w:lang w:val="sr-Cyrl-RS"/>
        </w:rPr>
      </w:pPr>
      <w:r w:rsidRPr="00E72E58">
        <w:rPr>
          <w:rFonts w:ascii="Arial" w:hAnsi="Arial" w:cs="Arial"/>
          <w:sz w:val="22"/>
          <w:szCs w:val="22"/>
        </w:rPr>
        <w:t xml:space="preserve">Укупан број страна документације: </w:t>
      </w:r>
      <w:bookmarkEnd w:id="1"/>
      <w:bookmarkEnd w:id="2"/>
      <w:bookmarkEnd w:id="3"/>
      <w:bookmarkEnd w:id="4"/>
      <w:r w:rsidR="008740A5">
        <w:rPr>
          <w:rFonts w:ascii="Arial" w:hAnsi="Arial" w:cs="Arial"/>
          <w:sz w:val="22"/>
          <w:szCs w:val="22"/>
          <w:lang w:val="sr-Cyrl-RS"/>
        </w:rPr>
        <w:t>98</w:t>
      </w:r>
    </w:p>
    <w:p w:rsidR="007E14AA" w:rsidRDefault="007E14AA" w:rsidP="00ED4136">
      <w:pPr>
        <w:pStyle w:val="Heading10"/>
        <w:ind w:left="360" w:firstLine="0"/>
        <w:rPr>
          <w:sz w:val="20"/>
          <w:szCs w:val="20"/>
        </w:rPr>
      </w:pPr>
    </w:p>
    <w:p w:rsidR="007E14AA" w:rsidRPr="007E14AA" w:rsidRDefault="007E14AA" w:rsidP="007E14AA"/>
    <w:p w:rsidR="007E14AA" w:rsidRPr="007E14AA" w:rsidRDefault="007E14AA" w:rsidP="007E14AA"/>
    <w:p w:rsidR="007E14AA" w:rsidRDefault="007E14AA" w:rsidP="00ED4136">
      <w:pPr>
        <w:pStyle w:val="Heading10"/>
        <w:ind w:left="360" w:firstLine="0"/>
      </w:pPr>
    </w:p>
    <w:p w:rsidR="007E14AA" w:rsidRDefault="007E14AA" w:rsidP="00ED4136">
      <w:pPr>
        <w:pStyle w:val="Heading10"/>
        <w:ind w:left="360" w:firstLine="0"/>
      </w:pPr>
    </w:p>
    <w:p w:rsidR="00E626A8" w:rsidRPr="00946F03" w:rsidRDefault="003A65E6" w:rsidP="00376E71">
      <w:pPr>
        <w:pStyle w:val="Heading10"/>
        <w:numPr>
          <w:ilvl w:val="0"/>
          <w:numId w:val="30"/>
        </w:numPr>
        <w:rPr>
          <w:sz w:val="28"/>
          <w:szCs w:val="28"/>
          <w:lang w:val="en-US"/>
        </w:rPr>
      </w:pPr>
      <w:r w:rsidRPr="007E14AA">
        <w:br w:type="page"/>
      </w:r>
      <w:bookmarkStart w:id="5" w:name="_Toc362821708"/>
      <w:bookmarkStart w:id="6" w:name="_Toc430697417"/>
      <w:bookmarkStart w:id="7" w:name="_Toc447875264"/>
      <w:r w:rsidRPr="00946F03">
        <w:rPr>
          <w:sz w:val="28"/>
          <w:szCs w:val="28"/>
        </w:rPr>
        <w:lastRenderedPageBreak/>
        <w:t>ОПШТИ ПОДАЦИ О ЈАВНОЈ НАБА</w:t>
      </w:r>
      <w:r w:rsidR="0019479E" w:rsidRPr="00946F03">
        <w:rPr>
          <w:sz w:val="28"/>
          <w:szCs w:val="28"/>
        </w:rPr>
        <w:t>В</w:t>
      </w:r>
      <w:r w:rsidRPr="00946F03">
        <w:rPr>
          <w:sz w:val="28"/>
          <w:szCs w:val="28"/>
        </w:rPr>
        <w:t>ЦИ</w:t>
      </w:r>
      <w:bookmarkEnd w:id="5"/>
      <w:bookmarkEnd w:id="6"/>
      <w:bookmarkEnd w:id="7"/>
    </w:p>
    <w:p w:rsidR="00946F03" w:rsidRPr="00946F03" w:rsidRDefault="00946F03" w:rsidP="00946F03">
      <w:pPr>
        <w:rPr>
          <w:lang w:val="en-US"/>
        </w:rPr>
      </w:pPr>
    </w:p>
    <w:p w:rsidR="003A65E6" w:rsidRPr="00880FB6" w:rsidRDefault="003A65E6" w:rsidP="001558D3">
      <w:pPr>
        <w:rPr>
          <w:rFonts w:ascii="Arial" w:hAnsi="Arial" w:cs="Arial"/>
          <w:sz w:val="22"/>
          <w:szCs w:val="22"/>
        </w:rPr>
      </w:pPr>
    </w:p>
    <w:p w:rsidR="003A65E6" w:rsidRPr="00FB7989" w:rsidRDefault="00E72E58" w:rsidP="00FB7989">
      <w:pPr>
        <w:pStyle w:val="ListParagraph"/>
        <w:numPr>
          <w:ilvl w:val="0"/>
          <w:numId w:val="6"/>
        </w:numPr>
        <w:spacing w:after="0" w:line="240" w:lineRule="auto"/>
        <w:jc w:val="both"/>
        <w:rPr>
          <w:rFonts w:ascii="Arial" w:hAnsi="Arial" w:cs="Arial"/>
        </w:rPr>
      </w:pPr>
      <w:r w:rsidRPr="00FB7989">
        <w:rPr>
          <w:rFonts w:ascii="Arial" w:hAnsi="Arial" w:cs="Arial"/>
          <w:lang w:val="ru-RU"/>
        </w:rPr>
        <w:t xml:space="preserve">Предмет </w:t>
      </w:r>
      <w:r w:rsidRPr="00FB7989">
        <w:rPr>
          <w:rFonts w:ascii="Arial" w:hAnsi="Arial" w:cs="Arial"/>
        </w:rPr>
        <w:t xml:space="preserve">јавне </w:t>
      </w:r>
      <w:r w:rsidR="003A65E6" w:rsidRPr="00FB7989">
        <w:rPr>
          <w:rFonts w:ascii="Arial" w:hAnsi="Arial" w:cs="Arial"/>
        </w:rPr>
        <w:t xml:space="preserve">набавке: </w:t>
      </w:r>
      <w:r w:rsidR="00F27303" w:rsidRPr="00FB7989">
        <w:rPr>
          <w:rFonts w:ascii="Arial" w:hAnsi="Arial" w:cs="Arial"/>
        </w:rPr>
        <w:t>услуг</w:t>
      </w:r>
      <w:r w:rsidR="0026413F" w:rsidRPr="00FB7989">
        <w:rPr>
          <w:rFonts w:ascii="Arial" w:hAnsi="Arial" w:cs="Arial"/>
          <w:lang w:val="sr-Latn-CS"/>
        </w:rPr>
        <w:t>e</w:t>
      </w:r>
      <w:r w:rsidR="00F27303" w:rsidRPr="00FB7989">
        <w:rPr>
          <w:rFonts w:ascii="Arial" w:hAnsi="Arial" w:cs="Arial"/>
        </w:rPr>
        <w:t xml:space="preserve"> </w:t>
      </w:r>
      <w:r w:rsidR="00534D41" w:rsidRPr="00FB7989">
        <w:rPr>
          <w:rFonts w:ascii="Arial" w:hAnsi="Arial" w:cs="Arial"/>
          <w:b/>
          <w:bCs/>
        </w:rPr>
        <w:t xml:space="preserve">„РЕВИЗИЈА И </w:t>
      </w:r>
      <w:r w:rsidR="00534D41" w:rsidRPr="00FB7989">
        <w:rPr>
          <w:rFonts w:ascii="Arial" w:hAnsi="Arial" w:cs="Arial"/>
          <w:b/>
          <w:caps/>
        </w:rPr>
        <w:t xml:space="preserve">ТЕХНИЧКА КОНТРОЛА ТЕХНИЧКЕ ДОКУМЕНТАЦИЈЕ“ </w:t>
      </w:r>
      <w:r w:rsidR="00534D41" w:rsidRPr="00FB7989">
        <w:rPr>
          <w:rFonts w:ascii="Arial" w:hAnsi="Arial" w:cs="Arial"/>
          <w:caps/>
        </w:rPr>
        <w:t>(техничка контрола за другу фазу пакет Пројеката те костолац б)</w:t>
      </w:r>
      <w:r w:rsidR="00534D41" w:rsidRPr="00FB7989">
        <w:rPr>
          <w:rFonts w:ascii="Arial" w:hAnsi="Arial" w:cs="Arial"/>
          <w:bCs/>
        </w:rPr>
        <w:t>”</w:t>
      </w:r>
    </w:p>
    <w:p w:rsidR="003A65E6" w:rsidRPr="00880FB6" w:rsidRDefault="003A65E6" w:rsidP="00FB7989">
      <w:pPr>
        <w:pStyle w:val="ListParagraph"/>
        <w:widowControl w:val="0"/>
        <w:spacing w:after="0" w:line="240" w:lineRule="auto"/>
        <w:jc w:val="both"/>
        <w:rPr>
          <w:rFonts w:ascii="Arial" w:hAnsi="Arial" w:cs="Arial"/>
        </w:rPr>
      </w:pPr>
    </w:p>
    <w:p w:rsidR="003A65E6" w:rsidRPr="00880FB6" w:rsidRDefault="003A65E6" w:rsidP="00FB7989">
      <w:pPr>
        <w:pStyle w:val="ListParagraph"/>
        <w:widowControl w:val="0"/>
        <w:numPr>
          <w:ilvl w:val="0"/>
          <w:numId w:val="6"/>
        </w:numPr>
        <w:tabs>
          <w:tab w:val="left" w:pos="735"/>
        </w:tabs>
        <w:spacing w:after="0" w:line="240" w:lineRule="auto"/>
        <w:jc w:val="both"/>
        <w:rPr>
          <w:rFonts w:ascii="Arial" w:hAnsi="Arial" w:cs="Arial"/>
        </w:rPr>
      </w:pPr>
      <w:r w:rsidRPr="00880FB6">
        <w:rPr>
          <w:rFonts w:ascii="Arial" w:hAnsi="Arial" w:cs="Arial"/>
          <w:lang w:eastAsia="sr-Latn-CS"/>
        </w:rPr>
        <w:t xml:space="preserve">Опис </w:t>
      </w:r>
      <w:r w:rsidR="00E72E58">
        <w:rPr>
          <w:rFonts w:ascii="Arial" w:hAnsi="Arial" w:cs="Arial"/>
          <w:lang w:eastAsia="sr-Latn-CS"/>
        </w:rPr>
        <w:t xml:space="preserve">сваке </w:t>
      </w:r>
      <w:r w:rsidRPr="00880FB6">
        <w:rPr>
          <w:rFonts w:ascii="Arial" w:hAnsi="Arial" w:cs="Arial"/>
          <w:lang w:eastAsia="sr-Latn-CS"/>
        </w:rPr>
        <w:t xml:space="preserve">партије, </w:t>
      </w:r>
      <w:r w:rsidR="00E72E58">
        <w:rPr>
          <w:rFonts w:ascii="Arial" w:hAnsi="Arial" w:cs="Arial"/>
          <w:lang w:eastAsia="sr-Latn-CS"/>
        </w:rPr>
        <w:t>ако је предмет јавне набавке обликован по партијама</w:t>
      </w:r>
      <w:r w:rsidRPr="00880FB6">
        <w:rPr>
          <w:rFonts w:ascii="Arial" w:hAnsi="Arial" w:cs="Arial"/>
          <w:lang w:eastAsia="sr-Latn-CS"/>
        </w:rPr>
        <w:t>: нема</w:t>
      </w:r>
    </w:p>
    <w:p w:rsidR="003A65E6" w:rsidRPr="00880FB6" w:rsidRDefault="003A65E6" w:rsidP="00FB7989">
      <w:pPr>
        <w:widowControl w:val="0"/>
        <w:tabs>
          <w:tab w:val="left" w:pos="735"/>
        </w:tabs>
        <w:jc w:val="both"/>
        <w:rPr>
          <w:rFonts w:ascii="Arial" w:hAnsi="Arial" w:cs="Arial"/>
          <w:sz w:val="22"/>
          <w:szCs w:val="22"/>
        </w:rPr>
      </w:pPr>
    </w:p>
    <w:p w:rsidR="00E72E58" w:rsidRDefault="00E72E58" w:rsidP="00FB7989">
      <w:pPr>
        <w:suppressAutoHyphens w:val="0"/>
        <w:rPr>
          <w:rFonts w:ascii="Arial" w:hAnsi="Arial" w:cs="Arial"/>
          <w:sz w:val="22"/>
          <w:szCs w:val="22"/>
        </w:rPr>
      </w:pPr>
      <w:r>
        <w:rPr>
          <w:rFonts w:ascii="Arial" w:hAnsi="Arial" w:cs="Arial"/>
          <w:sz w:val="22"/>
          <w:szCs w:val="22"/>
        </w:rPr>
        <w:br w:type="page"/>
      </w:r>
    </w:p>
    <w:p w:rsidR="00E626A8" w:rsidRPr="00946F03" w:rsidRDefault="003A65E6" w:rsidP="00376E71">
      <w:pPr>
        <w:pStyle w:val="Heading10"/>
        <w:numPr>
          <w:ilvl w:val="0"/>
          <w:numId w:val="30"/>
        </w:numPr>
        <w:rPr>
          <w:sz w:val="28"/>
          <w:szCs w:val="28"/>
        </w:rPr>
      </w:pPr>
      <w:bookmarkStart w:id="8" w:name="_Toc300928429"/>
      <w:bookmarkStart w:id="9" w:name="_Toc301160124"/>
      <w:bookmarkStart w:id="10" w:name="_Toc301165012"/>
      <w:bookmarkStart w:id="11" w:name="_Toc301248344"/>
      <w:bookmarkStart w:id="12" w:name="_Toc300928434"/>
      <w:bookmarkStart w:id="13" w:name="_Toc301160129"/>
      <w:bookmarkStart w:id="14" w:name="_Toc301165017"/>
      <w:bookmarkStart w:id="15" w:name="_Toc301248349"/>
      <w:bookmarkStart w:id="16" w:name="_Toc300928436"/>
      <w:bookmarkStart w:id="17" w:name="_Toc301160131"/>
      <w:bookmarkStart w:id="18" w:name="_Toc301165019"/>
      <w:bookmarkStart w:id="19" w:name="_Toc301248351"/>
      <w:bookmarkStart w:id="20" w:name="_Toc300928440"/>
      <w:bookmarkStart w:id="21" w:name="_Toc301160135"/>
      <w:bookmarkStart w:id="22" w:name="_Toc301165023"/>
      <w:bookmarkStart w:id="23" w:name="_Toc301248355"/>
      <w:bookmarkStart w:id="24" w:name="_Toc300928441"/>
      <w:bookmarkStart w:id="25" w:name="_Toc301160136"/>
      <w:bookmarkStart w:id="26" w:name="_Toc301165024"/>
      <w:bookmarkStart w:id="27" w:name="_Toc301248356"/>
      <w:bookmarkStart w:id="28" w:name="_Toc300928443"/>
      <w:bookmarkStart w:id="29" w:name="_Toc301160138"/>
      <w:bookmarkStart w:id="30" w:name="_Toc301165026"/>
      <w:bookmarkStart w:id="31" w:name="_Toc301248358"/>
      <w:bookmarkStart w:id="32" w:name="_Toc300928444"/>
      <w:bookmarkStart w:id="33" w:name="_Toc301160139"/>
      <w:bookmarkStart w:id="34" w:name="_Toc301165027"/>
      <w:bookmarkStart w:id="35" w:name="_Toc301248359"/>
      <w:bookmarkStart w:id="36" w:name="_Toc300928445"/>
      <w:bookmarkStart w:id="37" w:name="_Toc301160140"/>
      <w:bookmarkStart w:id="38" w:name="_Toc301165028"/>
      <w:bookmarkStart w:id="39" w:name="_Toc301248360"/>
      <w:bookmarkStart w:id="40" w:name="_Toc300928447"/>
      <w:bookmarkStart w:id="41" w:name="_Toc301160142"/>
      <w:bookmarkStart w:id="42" w:name="_Toc301165030"/>
      <w:bookmarkStart w:id="43" w:name="_Toc301248362"/>
      <w:bookmarkStart w:id="44" w:name="_Toc300928448"/>
      <w:bookmarkStart w:id="45" w:name="_Toc301160143"/>
      <w:bookmarkStart w:id="46" w:name="_Toc301165031"/>
      <w:bookmarkStart w:id="47" w:name="_Toc301248363"/>
      <w:bookmarkStart w:id="48" w:name="_Toc300928449"/>
      <w:bookmarkStart w:id="49" w:name="_Toc301160144"/>
      <w:bookmarkStart w:id="50" w:name="_Toc301165032"/>
      <w:bookmarkStart w:id="51" w:name="_Toc301248364"/>
      <w:bookmarkStart w:id="52" w:name="_Toc300928450"/>
      <w:bookmarkStart w:id="53" w:name="_Toc301160145"/>
      <w:bookmarkStart w:id="54" w:name="_Toc301165033"/>
      <w:bookmarkStart w:id="55" w:name="_Toc301248365"/>
      <w:bookmarkStart w:id="56" w:name="_Toc300928451"/>
      <w:bookmarkStart w:id="57" w:name="_Toc301160146"/>
      <w:bookmarkStart w:id="58" w:name="_Toc301165034"/>
      <w:bookmarkStart w:id="59" w:name="_Toc301248366"/>
      <w:bookmarkStart w:id="60" w:name="_Toc300928452"/>
      <w:bookmarkStart w:id="61" w:name="_Toc301160147"/>
      <w:bookmarkStart w:id="62" w:name="_Toc301165035"/>
      <w:bookmarkStart w:id="63" w:name="_Toc301248367"/>
      <w:bookmarkStart w:id="64" w:name="_Toc300928453"/>
      <w:bookmarkStart w:id="65" w:name="_Toc301160148"/>
      <w:bookmarkStart w:id="66" w:name="_Toc301165036"/>
      <w:bookmarkStart w:id="67" w:name="_Toc301248368"/>
      <w:bookmarkStart w:id="68" w:name="_Toc300928454"/>
      <w:bookmarkStart w:id="69" w:name="_Toc301160149"/>
      <w:bookmarkStart w:id="70" w:name="_Toc301165037"/>
      <w:bookmarkStart w:id="71" w:name="_Toc301248369"/>
      <w:bookmarkStart w:id="72" w:name="_Toc300928455"/>
      <w:bookmarkStart w:id="73" w:name="_Toc301160150"/>
      <w:bookmarkStart w:id="74" w:name="_Toc301165038"/>
      <w:bookmarkStart w:id="75" w:name="_Toc301248370"/>
      <w:bookmarkStart w:id="76" w:name="_Toc300928456"/>
      <w:bookmarkStart w:id="77" w:name="_Toc301160151"/>
      <w:bookmarkStart w:id="78" w:name="_Toc301165039"/>
      <w:bookmarkStart w:id="79" w:name="_Toc301248371"/>
      <w:bookmarkStart w:id="80" w:name="_Toc300928457"/>
      <w:bookmarkStart w:id="81" w:name="_Toc301160152"/>
      <w:bookmarkStart w:id="82" w:name="_Toc301165040"/>
      <w:bookmarkStart w:id="83" w:name="_Toc301248372"/>
      <w:bookmarkStart w:id="84" w:name="_Toc300928458"/>
      <w:bookmarkStart w:id="85" w:name="_Toc301160153"/>
      <w:bookmarkStart w:id="86" w:name="_Toc301165041"/>
      <w:bookmarkStart w:id="87" w:name="_Toc301248373"/>
      <w:bookmarkStart w:id="88" w:name="_Toc300928459"/>
      <w:bookmarkStart w:id="89" w:name="_Toc301160154"/>
      <w:bookmarkStart w:id="90" w:name="_Toc301165042"/>
      <w:bookmarkStart w:id="91" w:name="_Toc301248374"/>
      <w:bookmarkStart w:id="92" w:name="_Toc300928462"/>
      <w:bookmarkStart w:id="93" w:name="_Toc301160157"/>
      <w:bookmarkStart w:id="94" w:name="_Toc301165045"/>
      <w:bookmarkStart w:id="95" w:name="_Toc301248377"/>
      <w:bookmarkStart w:id="96" w:name="_Toc300928464"/>
      <w:bookmarkStart w:id="97" w:name="_Toc301160159"/>
      <w:bookmarkStart w:id="98" w:name="_Toc301165047"/>
      <w:bookmarkStart w:id="99" w:name="_Toc301248379"/>
      <w:bookmarkStart w:id="100" w:name="_Toc300928466"/>
      <w:bookmarkStart w:id="101" w:name="_Toc301160161"/>
      <w:bookmarkStart w:id="102" w:name="_Toc301165049"/>
      <w:bookmarkStart w:id="103" w:name="_Toc301248381"/>
      <w:bookmarkStart w:id="104" w:name="_Toc300928467"/>
      <w:bookmarkStart w:id="105" w:name="_Toc301160162"/>
      <w:bookmarkStart w:id="106" w:name="_Toc301165050"/>
      <w:bookmarkStart w:id="107" w:name="_Toc301248382"/>
      <w:bookmarkStart w:id="108" w:name="_Toc300928468"/>
      <w:bookmarkStart w:id="109" w:name="_Toc301160163"/>
      <w:bookmarkStart w:id="110" w:name="_Toc301165051"/>
      <w:bookmarkStart w:id="111" w:name="_Toc301248383"/>
      <w:bookmarkStart w:id="112" w:name="_Toc300928474"/>
      <w:bookmarkStart w:id="113" w:name="_Toc301160169"/>
      <w:bookmarkStart w:id="114" w:name="_Toc301165057"/>
      <w:bookmarkStart w:id="115" w:name="_Toc301248389"/>
      <w:bookmarkStart w:id="116" w:name="_Toc300928476"/>
      <w:bookmarkStart w:id="117" w:name="_Toc301160171"/>
      <w:bookmarkStart w:id="118" w:name="_Toc301165059"/>
      <w:bookmarkStart w:id="119" w:name="_Toc301248391"/>
      <w:bookmarkStart w:id="120" w:name="_Toc300928478"/>
      <w:bookmarkStart w:id="121" w:name="_Toc301160173"/>
      <w:bookmarkStart w:id="122" w:name="_Toc301165061"/>
      <w:bookmarkStart w:id="123" w:name="_Toc301248393"/>
      <w:bookmarkStart w:id="124" w:name="_Toc300928480"/>
      <w:bookmarkStart w:id="125" w:name="_Toc301160175"/>
      <w:bookmarkStart w:id="126" w:name="_Toc301165063"/>
      <w:bookmarkStart w:id="127" w:name="_Toc301248395"/>
      <w:bookmarkStart w:id="128" w:name="_Toc300928482"/>
      <w:bookmarkStart w:id="129" w:name="_Toc301160177"/>
      <w:bookmarkStart w:id="130" w:name="_Toc301165065"/>
      <w:bookmarkStart w:id="131" w:name="_Toc301248397"/>
      <w:bookmarkStart w:id="132" w:name="_Toc300928484"/>
      <w:bookmarkStart w:id="133" w:name="_Toc301160179"/>
      <w:bookmarkStart w:id="134" w:name="_Toc301165067"/>
      <w:bookmarkStart w:id="135" w:name="_Toc301248399"/>
      <w:bookmarkStart w:id="136" w:name="_Toc300928486"/>
      <w:bookmarkStart w:id="137" w:name="_Toc301160181"/>
      <w:bookmarkStart w:id="138" w:name="_Toc301165069"/>
      <w:bookmarkStart w:id="139" w:name="_Toc301248401"/>
      <w:bookmarkStart w:id="140" w:name="_Toc300928487"/>
      <w:bookmarkStart w:id="141" w:name="_Toc301160182"/>
      <w:bookmarkStart w:id="142" w:name="_Toc301165070"/>
      <w:bookmarkStart w:id="143" w:name="_Toc301248402"/>
      <w:bookmarkStart w:id="144" w:name="_Toc300928488"/>
      <w:bookmarkStart w:id="145" w:name="_Toc301160183"/>
      <w:bookmarkStart w:id="146" w:name="_Toc301165071"/>
      <w:bookmarkStart w:id="147" w:name="_Toc301248403"/>
      <w:bookmarkStart w:id="148" w:name="_Toc300928490"/>
      <w:bookmarkStart w:id="149" w:name="_Toc301160185"/>
      <w:bookmarkStart w:id="150" w:name="_Toc301165073"/>
      <w:bookmarkStart w:id="151" w:name="_Toc301248405"/>
      <w:bookmarkStart w:id="152" w:name="_Toc300928492"/>
      <w:bookmarkStart w:id="153" w:name="_Toc301160187"/>
      <w:bookmarkStart w:id="154" w:name="_Toc301165075"/>
      <w:bookmarkStart w:id="155" w:name="_Toc301248407"/>
      <w:bookmarkStart w:id="156" w:name="_Toc300928494"/>
      <w:bookmarkStart w:id="157" w:name="_Toc301160189"/>
      <w:bookmarkStart w:id="158" w:name="_Toc301165077"/>
      <w:bookmarkStart w:id="159" w:name="_Toc301248409"/>
      <w:bookmarkStart w:id="160" w:name="_Toc300928496"/>
      <w:bookmarkStart w:id="161" w:name="_Toc301160191"/>
      <w:bookmarkStart w:id="162" w:name="_Toc301165079"/>
      <w:bookmarkStart w:id="163" w:name="_Toc301248411"/>
      <w:bookmarkStart w:id="164" w:name="_Toc300928497"/>
      <w:bookmarkStart w:id="165" w:name="_Toc301160192"/>
      <w:bookmarkStart w:id="166" w:name="_Toc301165080"/>
      <w:bookmarkStart w:id="167" w:name="_Toc301248412"/>
      <w:bookmarkStart w:id="168" w:name="_Toc300928498"/>
      <w:bookmarkStart w:id="169" w:name="_Toc301160193"/>
      <w:bookmarkStart w:id="170" w:name="_Toc301165081"/>
      <w:bookmarkStart w:id="171" w:name="_Toc301248413"/>
      <w:bookmarkStart w:id="172" w:name="_Toc300928499"/>
      <w:bookmarkStart w:id="173" w:name="_Toc301160194"/>
      <w:bookmarkStart w:id="174" w:name="_Toc301165082"/>
      <w:bookmarkStart w:id="175" w:name="_Toc301248414"/>
      <w:bookmarkStart w:id="176" w:name="_Toc297798704"/>
      <w:bookmarkStart w:id="177" w:name="_Toc310433002"/>
      <w:bookmarkStart w:id="178" w:name="_Toc362821709"/>
      <w:bookmarkStart w:id="179" w:name="_Toc430697419"/>
      <w:bookmarkStart w:id="180" w:name="_Toc447875265"/>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946F03">
        <w:rPr>
          <w:sz w:val="28"/>
          <w:szCs w:val="28"/>
        </w:rPr>
        <w:lastRenderedPageBreak/>
        <w:t xml:space="preserve">УПУТСТВО ПОНУЂАЧИМА </w:t>
      </w:r>
      <w:bookmarkEnd w:id="176"/>
      <w:bookmarkEnd w:id="177"/>
      <w:bookmarkEnd w:id="178"/>
      <w:bookmarkEnd w:id="179"/>
      <w:r w:rsidR="00036474" w:rsidRPr="00946F03">
        <w:rPr>
          <w:sz w:val="28"/>
          <w:szCs w:val="28"/>
        </w:rPr>
        <w:t>КАКО ДА САЧИНЕ ПОНУДУ</w:t>
      </w:r>
      <w:bookmarkEnd w:id="180"/>
    </w:p>
    <w:p w:rsidR="003A65E6" w:rsidRPr="00906317" w:rsidRDefault="003A65E6" w:rsidP="00071074">
      <w:pPr>
        <w:jc w:val="both"/>
        <w:rPr>
          <w:rFonts w:ascii="Arial" w:hAnsi="Arial" w:cs="Arial"/>
          <w:sz w:val="22"/>
          <w:szCs w:val="22"/>
          <w:lang w:val="ru-RU"/>
        </w:rPr>
      </w:pPr>
    </w:p>
    <w:p w:rsidR="008F441E" w:rsidRPr="00906317" w:rsidRDefault="008F441E" w:rsidP="00071074">
      <w:pPr>
        <w:jc w:val="both"/>
        <w:rPr>
          <w:rFonts w:ascii="Arial" w:hAnsi="Arial" w:cs="Arial"/>
          <w:sz w:val="22"/>
          <w:szCs w:val="22"/>
          <w:lang w:val="ru-RU"/>
        </w:rPr>
      </w:pPr>
    </w:p>
    <w:p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8F441E" w:rsidRPr="00880FB6" w:rsidRDefault="008F441E" w:rsidP="00071074">
      <w:pPr>
        <w:jc w:val="both"/>
        <w:rPr>
          <w:rFonts w:ascii="Arial" w:hAnsi="Arial" w:cs="Arial"/>
          <w:sz w:val="22"/>
          <w:szCs w:val="22"/>
        </w:rPr>
      </w:pPr>
    </w:p>
    <w:p w:rsidR="003A65E6" w:rsidRPr="00880FB6" w:rsidRDefault="00036474" w:rsidP="004973F2">
      <w:pPr>
        <w:pStyle w:val="Heading2"/>
      </w:pPr>
      <w:bookmarkStart w:id="181" w:name="_Toc430697693"/>
      <w:bookmarkStart w:id="182" w:name="_Toc447875266"/>
      <w:bookmarkStart w:id="183" w:name="_Toc297798705"/>
      <w:r>
        <w:t>2</w:t>
      </w:r>
      <w:r w:rsidR="003A65E6" w:rsidRPr="00880FB6">
        <w:t>.1</w:t>
      </w:r>
      <w:r w:rsidR="003A65E6" w:rsidRPr="00880FB6">
        <w:tab/>
        <w:t>ПОДАЦИ О ЈЕЗИКУ У ПОСТУПКУ ЈАВНЕ НАБАВКЕ</w:t>
      </w:r>
      <w:bookmarkEnd w:id="181"/>
      <w:bookmarkEnd w:id="182"/>
    </w:p>
    <w:p w:rsidR="00880FB6" w:rsidRPr="00880FB6" w:rsidRDefault="00880FB6" w:rsidP="004973F2">
      <w:pPr>
        <w:rPr>
          <w:rFonts w:ascii="Arial" w:hAnsi="Arial" w:cs="Arial"/>
          <w:sz w:val="22"/>
          <w:szCs w:val="22"/>
        </w:rPr>
      </w:pPr>
    </w:p>
    <w:p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Понуда са свим прилозима мора бити сачињена на српском језику.</w:t>
      </w:r>
    </w:p>
    <w:p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Ако понуда са свим прилозима </w:t>
      </w:r>
      <w:r w:rsidR="00036474">
        <w:rPr>
          <w:rFonts w:ascii="Arial" w:hAnsi="Arial" w:cs="Arial"/>
          <w:sz w:val="22"/>
          <w:szCs w:val="22"/>
        </w:rPr>
        <w:t>није сачињена на српском језику</w:t>
      </w:r>
      <w:r w:rsidRPr="00880FB6">
        <w:rPr>
          <w:rFonts w:ascii="Arial" w:hAnsi="Arial" w:cs="Arial"/>
          <w:sz w:val="22"/>
          <w:szCs w:val="22"/>
        </w:rPr>
        <w:t>, понуда ће бити одбијена, као неприхватљива.</w:t>
      </w:r>
    </w:p>
    <w:p w:rsidR="00322A1A" w:rsidRPr="00880FB6" w:rsidRDefault="00322A1A" w:rsidP="008F441E">
      <w:pPr>
        <w:rPr>
          <w:rFonts w:ascii="Arial" w:hAnsi="Arial" w:cs="Arial"/>
          <w:sz w:val="22"/>
          <w:szCs w:val="22"/>
        </w:rPr>
      </w:pPr>
    </w:p>
    <w:p w:rsidR="003A65E6" w:rsidRPr="00880FB6" w:rsidRDefault="00036474" w:rsidP="00071074">
      <w:pPr>
        <w:pStyle w:val="Heading2"/>
      </w:pPr>
      <w:bookmarkStart w:id="184" w:name="_Toc430697694"/>
      <w:bookmarkStart w:id="185" w:name="_Toc447875267"/>
      <w:r>
        <w:t>2</w:t>
      </w:r>
      <w:r w:rsidR="003A65E6" w:rsidRPr="00880FB6">
        <w:t xml:space="preserve">.2 </w:t>
      </w:r>
      <w:r w:rsidR="003A65E6" w:rsidRPr="00880FB6">
        <w:tab/>
        <w:t>НАЧИН САСТАВЉАЊА ПОНУДЕ И ПОПУЊАВАЊА ОБРАСЦА ПОНУДЕ</w:t>
      </w:r>
      <w:bookmarkEnd w:id="183"/>
      <w:bookmarkEnd w:id="184"/>
      <w:bookmarkEnd w:id="185"/>
    </w:p>
    <w:p w:rsidR="003A65E6" w:rsidRPr="00880FB6" w:rsidRDefault="003A65E6" w:rsidP="00071074">
      <w:pPr>
        <w:rPr>
          <w:rFonts w:ascii="Arial" w:hAnsi="Arial" w:cs="Arial"/>
          <w:sz w:val="22"/>
          <w:szCs w:val="22"/>
        </w:rPr>
      </w:pPr>
    </w:p>
    <w:p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880FB6">
        <w:rPr>
          <w:rFonts w:ascii="Arial" w:hAnsi="Arial" w:cs="Arial"/>
          <w:sz w:val="22"/>
          <w:szCs w:val="22"/>
        </w:rPr>
        <w:t>у регистар надлежног органа</w:t>
      </w:r>
      <w:r w:rsidRPr="00880FB6">
        <w:rPr>
          <w:rFonts w:ascii="Arial" w:hAnsi="Arial" w:cs="Arial"/>
          <w:sz w:val="22"/>
          <w:szCs w:val="22"/>
        </w:rPr>
        <w:t xml:space="preserve"> или лица овлашћеног од стране законског заступника, уз доставу овлашћења у понуди.</w:t>
      </w:r>
    </w:p>
    <w:p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 xml:space="preserve">Сви документи, поднети у понуди </w:t>
      </w:r>
      <w:r w:rsidR="00036474">
        <w:rPr>
          <w:rFonts w:ascii="Arial" w:hAnsi="Arial" w:cs="Arial"/>
          <w:sz w:val="22"/>
          <w:szCs w:val="22"/>
        </w:rPr>
        <w:t xml:space="preserve">пожељно је </w:t>
      </w:r>
      <w:r w:rsidRPr="00880FB6">
        <w:rPr>
          <w:rFonts w:ascii="Arial" w:hAnsi="Arial" w:cs="Arial"/>
          <w:sz w:val="22"/>
          <w:szCs w:val="22"/>
        </w:rPr>
        <w:t>да буду повезани траком у целину и запечаћени (воском</w:t>
      </w:r>
      <w:r w:rsidR="00003A7E" w:rsidRPr="00880FB6">
        <w:rPr>
          <w:rFonts w:ascii="Arial" w:hAnsi="Arial" w:cs="Arial"/>
          <w:sz w:val="22"/>
          <w:szCs w:val="22"/>
        </w:rPr>
        <w:t>) или на неки други начин</w:t>
      </w:r>
      <w:r w:rsidRPr="00880FB6">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w:t>
      </w:r>
      <w:r w:rsidRPr="00946F03">
        <w:rPr>
          <w:rFonts w:ascii="Arial" w:hAnsi="Arial" w:cs="Arial"/>
          <w:sz w:val="22"/>
          <w:szCs w:val="22"/>
        </w:rPr>
        <w:t>банкарска гаранција</w:t>
      </w:r>
      <w:r w:rsidR="00003A7E" w:rsidRPr="00946F03">
        <w:rPr>
          <w:rFonts w:ascii="Arial" w:hAnsi="Arial" w:cs="Arial"/>
          <w:sz w:val="22"/>
          <w:szCs w:val="22"/>
        </w:rPr>
        <w:t>, меница</w:t>
      </w:r>
      <w:r w:rsidRPr="00946F03">
        <w:rPr>
          <w:rFonts w:ascii="Arial" w:hAnsi="Arial" w:cs="Arial"/>
          <w:sz w:val="22"/>
          <w:szCs w:val="22"/>
        </w:rPr>
        <w:t>), стављају</w:t>
      </w:r>
      <w:r w:rsidRPr="00880FB6">
        <w:rPr>
          <w:rFonts w:ascii="Arial" w:hAnsi="Arial" w:cs="Arial"/>
          <w:sz w:val="22"/>
          <w:szCs w:val="22"/>
        </w:rPr>
        <w:t xml:space="preserve">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3A65E6" w:rsidRPr="00880FB6" w:rsidRDefault="003A65E6" w:rsidP="004973F2">
      <w:pPr>
        <w:ind w:firstLine="720"/>
        <w:jc w:val="both"/>
        <w:rPr>
          <w:rFonts w:ascii="Arial" w:hAnsi="Arial" w:cs="Arial"/>
          <w:sz w:val="22"/>
          <w:szCs w:val="22"/>
        </w:rPr>
      </w:pPr>
      <w:r w:rsidRPr="00880FB6">
        <w:rPr>
          <w:rFonts w:ascii="Arial" w:hAnsi="Arial" w:cs="Arial"/>
          <w:sz w:val="22"/>
          <w:szCs w:val="22"/>
        </w:rPr>
        <w:t xml:space="preserve">Понуђач подноси понуду са доказима о испуњености услова из конкурсне </w:t>
      </w:r>
      <w:r w:rsidRPr="00DB2926">
        <w:rPr>
          <w:rFonts w:ascii="Arial" w:hAnsi="Arial" w:cs="Arial"/>
          <w:sz w:val="22"/>
          <w:szCs w:val="22"/>
        </w:rPr>
        <w:t xml:space="preserve">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02FF8" w:rsidRPr="00DB2926">
        <w:rPr>
          <w:rFonts w:ascii="Arial" w:hAnsi="Arial" w:cs="Arial"/>
          <w:sz w:val="22"/>
          <w:szCs w:val="22"/>
        </w:rPr>
        <w:t xml:space="preserve">Улица </w:t>
      </w:r>
      <w:r w:rsidR="00283E58" w:rsidRPr="00DB2926">
        <w:rPr>
          <w:rFonts w:ascii="Arial" w:hAnsi="Arial" w:cs="Arial"/>
          <w:sz w:val="22"/>
          <w:szCs w:val="22"/>
        </w:rPr>
        <w:t>Балканска 13</w:t>
      </w:r>
      <w:r w:rsidRPr="00DB2926">
        <w:rPr>
          <w:rFonts w:ascii="Arial" w:hAnsi="Arial" w:cs="Arial"/>
          <w:sz w:val="22"/>
          <w:szCs w:val="22"/>
        </w:rPr>
        <w:t xml:space="preserve"> - писарница - са назнаком: „Понуда за јавну набавку </w:t>
      </w:r>
      <w:r w:rsidR="003321B2" w:rsidRPr="00DB2926">
        <w:rPr>
          <w:rFonts w:ascii="Arial" w:hAnsi="Arial" w:cs="Arial"/>
          <w:sz w:val="22"/>
          <w:szCs w:val="22"/>
        </w:rPr>
        <w:t>услуга</w:t>
      </w:r>
      <w:r w:rsidR="006F2E5F" w:rsidRPr="00DB2926">
        <w:rPr>
          <w:rFonts w:ascii="Arial" w:hAnsi="Arial" w:cs="Arial"/>
          <w:sz w:val="22"/>
          <w:szCs w:val="22"/>
        </w:rPr>
        <w:t xml:space="preserve"> </w:t>
      </w:r>
      <w:r w:rsidRPr="00DB2926">
        <w:rPr>
          <w:rFonts w:ascii="Arial" w:hAnsi="Arial" w:cs="Arial"/>
          <w:sz w:val="22"/>
          <w:szCs w:val="22"/>
        </w:rPr>
        <w:t xml:space="preserve">- </w:t>
      </w:r>
      <w:r w:rsidR="00ED4136" w:rsidRPr="00DB2926">
        <w:rPr>
          <w:rFonts w:ascii="Arial" w:hAnsi="Arial" w:cs="Arial"/>
          <w:sz w:val="22"/>
          <w:szCs w:val="22"/>
          <w:lang w:val="sr-Latn-CS"/>
        </w:rPr>
        <w:t>„</w:t>
      </w:r>
      <w:r w:rsidR="00980344" w:rsidRPr="00DB2926">
        <w:rPr>
          <w:rFonts w:ascii="Arial" w:hAnsi="Arial" w:cs="Arial"/>
          <w:sz w:val="22"/>
          <w:szCs w:val="22"/>
        </w:rPr>
        <w:t>Ревизија и техничка контрола техничке документациј</w:t>
      </w:r>
      <w:r w:rsidR="00980344" w:rsidRPr="00DB2926">
        <w:rPr>
          <w:rFonts w:ascii="Arial" w:hAnsi="Arial" w:cs="Arial"/>
        </w:rPr>
        <w:t>е</w:t>
      </w:r>
      <w:r w:rsidR="00980344" w:rsidRPr="00DB2926">
        <w:rPr>
          <w:rFonts w:ascii="Arial" w:hAnsi="Arial" w:cs="Arial"/>
          <w:sz w:val="22"/>
          <w:szCs w:val="22"/>
        </w:rPr>
        <w:t xml:space="preserve"> </w:t>
      </w:r>
      <w:r w:rsidR="00ED4136" w:rsidRPr="00DB2926">
        <w:rPr>
          <w:rFonts w:ascii="Arial" w:hAnsi="Arial" w:cs="Arial"/>
          <w:sz w:val="22"/>
          <w:szCs w:val="22"/>
        </w:rPr>
        <w:t>”</w:t>
      </w:r>
      <w:r w:rsidRPr="00DB2926">
        <w:rPr>
          <w:rFonts w:ascii="Arial" w:hAnsi="Arial" w:cs="Arial"/>
          <w:sz w:val="22"/>
          <w:szCs w:val="22"/>
        </w:rPr>
        <w:t xml:space="preserve"> - Јавна набавка број </w:t>
      </w:r>
      <w:r w:rsidR="00A677C8" w:rsidRPr="00DB2926">
        <w:rPr>
          <w:rFonts w:ascii="Arial" w:hAnsi="Arial" w:cs="Arial"/>
          <w:bCs/>
          <w:sz w:val="22"/>
          <w:szCs w:val="22"/>
        </w:rPr>
        <w:t>1000/0</w:t>
      </w:r>
      <w:r w:rsidR="005747E9" w:rsidRPr="00DB2926">
        <w:rPr>
          <w:rFonts w:ascii="Arial" w:hAnsi="Arial" w:cs="Arial"/>
          <w:bCs/>
          <w:sz w:val="22"/>
          <w:szCs w:val="22"/>
        </w:rPr>
        <w:t>3</w:t>
      </w:r>
      <w:r w:rsidR="00980344" w:rsidRPr="00DB2926">
        <w:rPr>
          <w:rFonts w:ascii="Arial" w:hAnsi="Arial" w:cs="Arial"/>
          <w:bCs/>
          <w:sz w:val="22"/>
          <w:szCs w:val="22"/>
        </w:rPr>
        <w:t>37</w:t>
      </w:r>
      <w:r w:rsidR="0004406B" w:rsidRPr="00DB2926">
        <w:rPr>
          <w:rFonts w:ascii="Arial" w:hAnsi="Arial" w:cs="Arial"/>
          <w:bCs/>
          <w:color w:val="000000"/>
          <w:sz w:val="22"/>
          <w:szCs w:val="22"/>
        </w:rPr>
        <w:t xml:space="preserve">/2015 </w:t>
      </w:r>
      <w:r w:rsidRPr="00DB2926">
        <w:rPr>
          <w:rFonts w:ascii="Arial" w:hAnsi="Arial" w:cs="Arial"/>
          <w:sz w:val="22"/>
          <w:szCs w:val="22"/>
        </w:rPr>
        <w:t>- НЕ ОТВАРАТИ“.</w:t>
      </w:r>
      <w:r w:rsidRPr="00880FB6">
        <w:rPr>
          <w:rFonts w:ascii="Arial" w:hAnsi="Arial" w:cs="Arial"/>
          <w:sz w:val="22"/>
          <w:szCs w:val="22"/>
        </w:rPr>
        <w:t xml:space="preserve"> </w:t>
      </w:r>
    </w:p>
    <w:p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003A7E" w:rsidRPr="00880FB6" w:rsidRDefault="00003A7E" w:rsidP="00003A7E">
      <w:pPr>
        <w:ind w:firstLine="709"/>
        <w:jc w:val="both"/>
        <w:rPr>
          <w:rFonts w:ascii="Arial" w:hAnsi="Arial" w:cs="Arial"/>
          <w:sz w:val="22"/>
          <w:szCs w:val="22"/>
        </w:rPr>
      </w:pPr>
      <w:r w:rsidRPr="00880FB6">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80FB6">
        <w:rPr>
          <w:rFonts w:ascii="Arial" w:hAnsi="Arial" w:cs="Arial"/>
          <w:sz w:val="22"/>
          <w:szCs w:val="22"/>
        </w:rPr>
        <w:t>.</w:t>
      </w:r>
    </w:p>
    <w:p w:rsidR="003A65E6" w:rsidRPr="00880FB6" w:rsidRDefault="003A65E6" w:rsidP="00071074">
      <w:pPr>
        <w:rPr>
          <w:rFonts w:ascii="Arial" w:hAnsi="Arial" w:cs="Arial"/>
          <w:sz w:val="22"/>
          <w:szCs w:val="22"/>
        </w:rPr>
      </w:pPr>
    </w:p>
    <w:p w:rsidR="003A65E6" w:rsidRPr="00880FB6" w:rsidRDefault="00036474" w:rsidP="002C6229">
      <w:pPr>
        <w:pStyle w:val="Heading2"/>
        <w:ind w:left="0" w:firstLine="0"/>
      </w:pPr>
      <w:bookmarkStart w:id="186" w:name="_Toc297798706"/>
      <w:bookmarkStart w:id="187" w:name="_Toc430697695"/>
      <w:bookmarkStart w:id="188" w:name="_Toc447875268"/>
      <w:r>
        <w:t>2</w:t>
      </w:r>
      <w:r w:rsidR="003A65E6" w:rsidRPr="00880FB6">
        <w:t>.3</w:t>
      </w:r>
      <w:r w:rsidR="003A65E6" w:rsidRPr="00880FB6">
        <w:tab/>
        <w:t>ПОДНОШЕЊЕ</w:t>
      </w:r>
      <w:bookmarkEnd w:id="186"/>
      <w:r w:rsidR="003A65E6" w:rsidRPr="00880FB6">
        <w:t>, ИЗМЕНА, ДОПУНА И ОПОЗИВ ПОНУДЕ</w:t>
      </w:r>
      <w:bookmarkEnd w:id="187"/>
      <w:bookmarkEnd w:id="188"/>
    </w:p>
    <w:p w:rsidR="003A65E6" w:rsidRPr="00880FB6" w:rsidRDefault="003A65E6" w:rsidP="00C36C13">
      <w:pPr>
        <w:autoSpaceDE w:val="0"/>
        <w:autoSpaceDN w:val="0"/>
        <w:adjustRightInd w:val="0"/>
        <w:ind w:firstLine="720"/>
        <w:jc w:val="both"/>
        <w:rPr>
          <w:rFonts w:ascii="Arial" w:hAnsi="Arial" w:cs="Arial"/>
          <w:sz w:val="22"/>
          <w:szCs w:val="22"/>
        </w:rPr>
      </w:pPr>
    </w:p>
    <w:p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поднети само једну понуду.</w:t>
      </w:r>
    </w:p>
    <w:p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Понуду може поднети понуђач самостално, група понуђача, као и понуђач са подизвођачем. </w:t>
      </w:r>
    </w:p>
    <w:p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rsidR="00003A7E" w:rsidRPr="00880FB6" w:rsidRDefault="00003A7E" w:rsidP="00003A7E">
      <w:pPr>
        <w:ind w:firstLine="708"/>
        <w:jc w:val="both"/>
        <w:rPr>
          <w:rFonts w:ascii="Arial" w:hAnsi="Arial" w:cs="Arial"/>
          <w:sz w:val="22"/>
          <w:szCs w:val="22"/>
        </w:rPr>
      </w:pPr>
      <w:r w:rsidRPr="00880FB6">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321B2" w:rsidRPr="00880FB6">
        <w:rPr>
          <w:rFonts w:ascii="Arial" w:hAnsi="Arial" w:cs="Arial"/>
          <w:sz w:val="22"/>
          <w:szCs w:val="22"/>
        </w:rPr>
        <w:t xml:space="preserve">услуга </w:t>
      </w:r>
      <w:r w:rsidRPr="00880FB6">
        <w:rPr>
          <w:rFonts w:ascii="Arial" w:hAnsi="Arial" w:cs="Arial"/>
          <w:sz w:val="22"/>
          <w:szCs w:val="22"/>
        </w:rPr>
        <w:t xml:space="preserve">– </w:t>
      </w:r>
      <w:r w:rsidR="00ED4136" w:rsidRPr="00ED4136">
        <w:rPr>
          <w:rFonts w:ascii="Arial" w:hAnsi="Arial" w:cs="Arial"/>
          <w:sz w:val="22"/>
          <w:szCs w:val="22"/>
          <w:lang w:val="sr-Latn-CS"/>
        </w:rPr>
        <w:t>„</w:t>
      </w:r>
      <w:r w:rsidR="00980344" w:rsidRPr="00980344">
        <w:rPr>
          <w:rFonts w:ascii="Arial" w:hAnsi="Arial" w:cs="Arial"/>
          <w:sz w:val="22"/>
          <w:szCs w:val="22"/>
        </w:rPr>
        <w:t xml:space="preserve">Ревизија и техничка контрола техничке документације </w:t>
      </w:r>
      <w:r w:rsidR="00ED4136" w:rsidRPr="00ED4136">
        <w:rPr>
          <w:rFonts w:ascii="Arial" w:hAnsi="Arial" w:cs="Arial"/>
          <w:sz w:val="22"/>
          <w:szCs w:val="22"/>
        </w:rPr>
        <w:t>”</w:t>
      </w:r>
      <w:r w:rsidR="00ED4136" w:rsidRPr="00880FB6">
        <w:rPr>
          <w:rFonts w:ascii="Arial" w:hAnsi="Arial" w:cs="Arial"/>
          <w:sz w:val="22"/>
          <w:szCs w:val="22"/>
        </w:rPr>
        <w:t xml:space="preserve"> </w:t>
      </w:r>
      <w:r w:rsidR="00DC51D3"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A677C8" w:rsidRPr="00880FB6">
        <w:rPr>
          <w:rFonts w:ascii="Arial" w:hAnsi="Arial" w:cs="Arial"/>
          <w:bCs/>
          <w:sz w:val="22"/>
          <w:szCs w:val="22"/>
        </w:rPr>
        <w:t>1000/0</w:t>
      </w:r>
      <w:r w:rsidR="005747E9">
        <w:rPr>
          <w:rFonts w:ascii="Arial" w:hAnsi="Arial" w:cs="Arial"/>
          <w:bCs/>
          <w:sz w:val="22"/>
          <w:szCs w:val="22"/>
        </w:rPr>
        <w:t>3</w:t>
      </w:r>
      <w:r w:rsidR="00980344">
        <w:rPr>
          <w:rFonts w:ascii="Arial" w:hAnsi="Arial" w:cs="Arial"/>
          <w:bCs/>
          <w:sz w:val="22"/>
          <w:szCs w:val="22"/>
        </w:rPr>
        <w:t>37</w:t>
      </w:r>
      <w:r w:rsidR="0004406B" w:rsidRPr="00880FB6">
        <w:rPr>
          <w:rFonts w:ascii="Arial" w:hAnsi="Arial" w:cs="Arial"/>
          <w:bCs/>
          <w:color w:val="000000"/>
          <w:sz w:val="22"/>
          <w:szCs w:val="22"/>
        </w:rPr>
        <w:t>/2015</w:t>
      </w:r>
      <w:r w:rsidRPr="00880FB6">
        <w:rPr>
          <w:rFonts w:ascii="Arial" w:hAnsi="Arial" w:cs="Arial"/>
          <w:sz w:val="22"/>
          <w:szCs w:val="22"/>
        </w:rPr>
        <w:t xml:space="preserve"> – НЕ ОТВАРАТИ“.</w:t>
      </w:r>
    </w:p>
    <w:p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6F2E5F" w:rsidRPr="00880FB6">
        <w:rPr>
          <w:rFonts w:ascii="Arial" w:hAnsi="Arial" w:cs="Arial"/>
          <w:sz w:val="22"/>
          <w:szCs w:val="22"/>
        </w:rPr>
        <w:t>услуга</w:t>
      </w:r>
      <w:r w:rsidRPr="00880FB6">
        <w:rPr>
          <w:rFonts w:ascii="Arial" w:hAnsi="Arial" w:cs="Arial"/>
          <w:sz w:val="22"/>
          <w:szCs w:val="22"/>
        </w:rPr>
        <w:t xml:space="preserve"> - </w:t>
      </w:r>
      <w:r w:rsidR="00ED4136" w:rsidRPr="00ED4136">
        <w:rPr>
          <w:rFonts w:ascii="Arial" w:hAnsi="Arial" w:cs="Arial"/>
          <w:sz w:val="22"/>
          <w:szCs w:val="22"/>
          <w:lang w:val="sr-Latn-CS"/>
        </w:rPr>
        <w:t>„</w:t>
      </w:r>
      <w:r w:rsidR="00980344" w:rsidRPr="00980344">
        <w:rPr>
          <w:rFonts w:ascii="Arial" w:hAnsi="Arial" w:cs="Arial"/>
          <w:sz w:val="22"/>
          <w:szCs w:val="22"/>
        </w:rPr>
        <w:t xml:space="preserve">Ревизија и техничка контрола техничке документације </w:t>
      </w:r>
      <w:r w:rsidR="00ED4136" w:rsidRPr="00ED4136">
        <w:rPr>
          <w:rFonts w:ascii="Arial" w:hAnsi="Arial" w:cs="Arial"/>
          <w:sz w:val="22"/>
          <w:szCs w:val="22"/>
        </w:rPr>
        <w:t>”</w:t>
      </w:r>
      <w:r w:rsidR="00ED4136"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A677C8" w:rsidRPr="00880FB6">
        <w:rPr>
          <w:rFonts w:ascii="Arial" w:hAnsi="Arial" w:cs="Arial"/>
          <w:bCs/>
          <w:sz w:val="22"/>
          <w:szCs w:val="22"/>
        </w:rPr>
        <w:t>1000/0</w:t>
      </w:r>
      <w:r w:rsidR="005747E9">
        <w:rPr>
          <w:rFonts w:ascii="Arial" w:hAnsi="Arial" w:cs="Arial"/>
          <w:bCs/>
          <w:sz w:val="22"/>
          <w:szCs w:val="22"/>
        </w:rPr>
        <w:t>3</w:t>
      </w:r>
      <w:r w:rsidR="00980344">
        <w:rPr>
          <w:rFonts w:ascii="Arial" w:hAnsi="Arial" w:cs="Arial"/>
          <w:bCs/>
          <w:sz w:val="22"/>
          <w:szCs w:val="22"/>
        </w:rPr>
        <w:t>37</w:t>
      </w:r>
      <w:r w:rsidR="0004406B" w:rsidRPr="00880FB6">
        <w:rPr>
          <w:rFonts w:ascii="Arial" w:hAnsi="Arial" w:cs="Arial"/>
          <w:bCs/>
          <w:color w:val="000000"/>
          <w:sz w:val="22"/>
          <w:szCs w:val="22"/>
        </w:rPr>
        <w:t>/2015</w:t>
      </w:r>
      <w:r w:rsidRPr="00880FB6">
        <w:rPr>
          <w:rFonts w:ascii="Arial" w:hAnsi="Arial" w:cs="Arial"/>
          <w:sz w:val="22"/>
          <w:szCs w:val="22"/>
        </w:rPr>
        <w:t xml:space="preserve"> – НЕ ОТВАРАТИ“.</w:t>
      </w:r>
    </w:p>
    <w:p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rsidR="003A65E6" w:rsidRPr="00906317" w:rsidRDefault="003A65E6" w:rsidP="00071074">
      <w:pPr>
        <w:ind w:firstLine="708"/>
        <w:jc w:val="both"/>
        <w:rPr>
          <w:rFonts w:ascii="Arial" w:hAnsi="Arial" w:cs="Arial"/>
          <w:sz w:val="22"/>
          <w:szCs w:val="22"/>
          <w:lang w:val="ru-RU"/>
        </w:rPr>
      </w:pPr>
      <w:r w:rsidRPr="00880FB6">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880FB6">
        <w:rPr>
          <w:rFonts w:ascii="Arial" w:hAnsi="Arial" w:cs="Arial"/>
          <w:sz w:val="22"/>
          <w:szCs w:val="22"/>
        </w:rPr>
        <w:t xml:space="preserve">дато средство обезбеђења које </w:t>
      </w:r>
      <w:r w:rsidRPr="00880FB6">
        <w:rPr>
          <w:rFonts w:ascii="Arial" w:hAnsi="Arial" w:cs="Arial"/>
          <w:sz w:val="22"/>
          <w:szCs w:val="22"/>
        </w:rPr>
        <w:t>је понуђач дао за озбиљност понуде.</w:t>
      </w:r>
    </w:p>
    <w:p w:rsidR="00B21C93" w:rsidRPr="00906317" w:rsidRDefault="00B21C93" w:rsidP="00071074">
      <w:pPr>
        <w:ind w:firstLine="708"/>
        <w:jc w:val="both"/>
        <w:rPr>
          <w:rFonts w:ascii="Arial" w:hAnsi="Arial" w:cs="Arial"/>
          <w:sz w:val="22"/>
          <w:szCs w:val="22"/>
          <w:lang w:val="ru-RU"/>
        </w:rPr>
      </w:pPr>
    </w:p>
    <w:p w:rsidR="003A65E6" w:rsidRPr="00880FB6" w:rsidRDefault="00036474" w:rsidP="004973F2">
      <w:pPr>
        <w:pStyle w:val="Heading2"/>
      </w:pPr>
      <w:bookmarkStart w:id="189" w:name="_Toc297798707"/>
      <w:bookmarkStart w:id="190" w:name="_Toc430697696"/>
      <w:bookmarkStart w:id="191" w:name="_Toc447875269"/>
      <w:r>
        <w:t>2</w:t>
      </w:r>
      <w:r w:rsidR="003A65E6" w:rsidRPr="00880FB6">
        <w:t>.4</w:t>
      </w:r>
      <w:r w:rsidR="003A65E6" w:rsidRPr="00880FB6">
        <w:tab/>
      </w:r>
      <w:bookmarkEnd w:id="189"/>
      <w:r w:rsidR="003A65E6" w:rsidRPr="00880FB6">
        <w:t>ПАРТИЈЕ</w:t>
      </w:r>
      <w:bookmarkEnd w:id="190"/>
      <w:bookmarkEnd w:id="191"/>
    </w:p>
    <w:p w:rsidR="003A65E6" w:rsidRPr="00880FB6" w:rsidRDefault="003A65E6" w:rsidP="004973F2">
      <w:pPr>
        <w:jc w:val="both"/>
        <w:rPr>
          <w:rFonts w:ascii="Arial" w:hAnsi="Arial" w:cs="Arial"/>
          <w:sz w:val="22"/>
          <w:szCs w:val="22"/>
        </w:rPr>
      </w:pPr>
    </w:p>
    <w:p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Предметна јавна набавка није обликована у више посебних целина (партија).</w:t>
      </w:r>
    </w:p>
    <w:p w:rsidR="003A65E6" w:rsidRPr="00880FB6" w:rsidRDefault="003A65E6" w:rsidP="00071074">
      <w:pPr>
        <w:rPr>
          <w:rFonts w:ascii="Arial" w:hAnsi="Arial" w:cs="Arial"/>
          <w:sz w:val="22"/>
          <w:szCs w:val="22"/>
        </w:rPr>
      </w:pPr>
    </w:p>
    <w:p w:rsidR="003A65E6" w:rsidRPr="00880FB6" w:rsidRDefault="00036474" w:rsidP="004973F2">
      <w:pPr>
        <w:pStyle w:val="Heading2"/>
        <w:ind w:left="0" w:firstLine="0"/>
      </w:pPr>
      <w:bookmarkStart w:id="192" w:name="_Toc430697697"/>
      <w:bookmarkStart w:id="193" w:name="_Toc447875270"/>
      <w:r>
        <w:t>2</w:t>
      </w:r>
      <w:r w:rsidR="003A65E6" w:rsidRPr="00880FB6">
        <w:t>.5</w:t>
      </w:r>
      <w:r w:rsidR="003A65E6" w:rsidRPr="00880FB6">
        <w:tab/>
        <w:t>ПОНУДА СА ВАРИЈАНТАМА</w:t>
      </w:r>
      <w:bookmarkEnd w:id="192"/>
      <w:bookmarkEnd w:id="193"/>
      <w:r w:rsidR="003A65E6" w:rsidRPr="00880FB6">
        <w:t xml:space="preserve"> </w:t>
      </w:r>
    </w:p>
    <w:p w:rsidR="003A65E6" w:rsidRPr="00880FB6" w:rsidRDefault="003A65E6" w:rsidP="006A6575">
      <w:pPr>
        <w:ind w:firstLine="708"/>
        <w:rPr>
          <w:rFonts w:ascii="Arial" w:hAnsi="Arial" w:cs="Arial"/>
          <w:sz w:val="22"/>
          <w:szCs w:val="22"/>
        </w:rPr>
      </w:pPr>
    </w:p>
    <w:p w:rsidR="003A65E6" w:rsidRPr="00880FB6" w:rsidRDefault="003A65E6" w:rsidP="006A6575">
      <w:pPr>
        <w:ind w:firstLine="708"/>
        <w:rPr>
          <w:rFonts w:ascii="Arial" w:hAnsi="Arial" w:cs="Arial"/>
          <w:sz w:val="22"/>
          <w:szCs w:val="22"/>
          <w:lang w:val="ru-RU"/>
        </w:rPr>
      </w:pPr>
      <w:r w:rsidRPr="00880FB6">
        <w:rPr>
          <w:rFonts w:ascii="Arial" w:hAnsi="Arial" w:cs="Arial"/>
          <w:sz w:val="22"/>
          <w:szCs w:val="22"/>
        </w:rPr>
        <w:t xml:space="preserve">Понуда са варијантама није дозвољена. </w:t>
      </w:r>
    </w:p>
    <w:p w:rsidR="003A65E6" w:rsidRPr="00906317" w:rsidRDefault="003A65E6" w:rsidP="006A6575">
      <w:pPr>
        <w:ind w:firstLine="708"/>
        <w:rPr>
          <w:rFonts w:ascii="Arial" w:hAnsi="Arial" w:cs="Arial"/>
          <w:sz w:val="22"/>
          <w:szCs w:val="22"/>
          <w:lang w:val="ru-RU"/>
        </w:rPr>
      </w:pPr>
    </w:p>
    <w:p w:rsidR="003A65E6" w:rsidRPr="00880FB6" w:rsidRDefault="00036474" w:rsidP="004973F2">
      <w:pPr>
        <w:pStyle w:val="Heading2"/>
      </w:pPr>
      <w:bookmarkStart w:id="194" w:name="_Toc430697698"/>
      <w:bookmarkStart w:id="195" w:name="_Toc447875271"/>
      <w:r>
        <w:t>2</w:t>
      </w:r>
      <w:r w:rsidR="003A65E6" w:rsidRPr="00880FB6">
        <w:t>.6</w:t>
      </w:r>
      <w:r w:rsidR="003A65E6" w:rsidRPr="00880FB6">
        <w:rPr>
          <w:b w:val="0"/>
          <w:bCs w:val="0"/>
        </w:rPr>
        <w:tab/>
      </w:r>
      <w:r w:rsidR="003A65E6" w:rsidRPr="00880FB6">
        <w:t>РОК ЗА ПОДНОШЕЊЕ ПОНУДА И ОТВАРАЊЕ ПОНУДА</w:t>
      </w:r>
      <w:bookmarkEnd w:id="194"/>
      <w:bookmarkEnd w:id="195"/>
    </w:p>
    <w:p w:rsidR="003A65E6" w:rsidRPr="00880FB6" w:rsidRDefault="003A65E6" w:rsidP="004973F2">
      <w:pPr>
        <w:tabs>
          <w:tab w:val="left" w:pos="993"/>
        </w:tabs>
        <w:jc w:val="both"/>
        <w:rPr>
          <w:rFonts w:ascii="Arial" w:hAnsi="Arial" w:cs="Arial"/>
          <w:sz w:val="22"/>
          <w:szCs w:val="22"/>
        </w:rPr>
      </w:pP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005747E9">
        <w:rPr>
          <w:rFonts w:ascii="Arial" w:hAnsi="Arial" w:cs="Arial"/>
          <w:sz w:val="22"/>
          <w:szCs w:val="22"/>
        </w:rPr>
        <w:t>у складу са Позив</w:t>
      </w:r>
      <w:r w:rsidR="00036474">
        <w:rPr>
          <w:rFonts w:ascii="Arial" w:hAnsi="Arial" w:cs="Arial"/>
          <w:sz w:val="22"/>
          <w:szCs w:val="22"/>
        </w:rPr>
        <w:t>ом за подношење понуда објављени</w:t>
      </w:r>
      <w:r w:rsidR="005747E9">
        <w:rPr>
          <w:rFonts w:ascii="Arial" w:hAnsi="Arial" w:cs="Arial"/>
          <w:sz w:val="22"/>
          <w:szCs w:val="22"/>
        </w:rPr>
        <w:t>м</w:t>
      </w:r>
      <w:r w:rsidRPr="00880FB6">
        <w:rPr>
          <w:rFonts w:ascii="Arial" w:hAnsi="Arial" w:cs="Arial"/>
          <w:sz w:val="22"/>
          <w:szCs w:val="22"/>
        </w:rPr>
        <w:t xml:space="preserve"> на Порталу јавних набавки</w:t>
      </w:r>
      <w:r w:rsidR="00036474">
        <w:rPr>
          <w:rFonts w:ascii="Arial" w:hAnsi="Arial" w:cs="Arial"/>
          <w:sz w:val="22"/>
          <w:szCs w:val="22"/>
        </w:rPr>
        <w:t>,</w:t>
      </w:r>
      <w:r w:rsidR="005747E9">
        <w:rPr>
          <w:rFonts w:ascii="Arial" w:hAnsi="Arial" w:cs="Arial"/>
          <w:sz w:val="22"/>
          <w:szCs w:val="22"/>
        </w:rPr>
        <w:t xml:space="preserve"> </w:t>
      </w:r>
      <w:r w:rsidRPr="00880FB6">
        <w:rPr>
          <w:rFonts w:ascii="Arial" w:hAnsi="Arial" w:cs="Arial"/>
          <w:sz w:val="22"/>
          <w:szCs w:val="22"/>
        </w:rPr>
        <w:t xml:space="preserve">без обзира на начин на који су послате. </w:t>
      </w: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Ако је понуда поднета по истеку рока з</w:t>
      </w:r>
      <w:r w:rsidR="00036474">
        <w:rPr>
          <w:rFonts w:ascii="Arial" w:hAnsi="Arial" w:cs="Arial"/>
          <w:sz w:val="22"/>
          <w:szCs w:val="22"/>
        </w:rPr>
        <w:t>а подношење понуда одређеног у П</w:t>
      </w:r>
      <w:r w:rsidRPr="00880FB6">
        <w:rPr>
          <w:rFonts w:ascii="Arial" w:hAnsi="Arial" w:cs="Arial"/>
          <w:sz w:val="22"/>
          <w:szCs w:val="22"/>
        </w:rPr>
        <w:t>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3A65E6" w:rsidRPr="00880FB6" w:rsidRDefault="003A65E6" w:rsidP="00C36C13">
      <w:pPr>
        <w:ind w:firstLine="710"/>
        <w:jc w:val="both"/>
        <w:rPr>
          <w:rFonts w:ascii="Arial" w:hAnsi="Arial" w:cs="Arial"/>
          <w:sz w:val="22"/>
          <w:szCs w:val="22"/>
        </w:rPr>
      </w:pPr>
      <w:r w:rsidRPr="00DB2926">
        <w:rPr>
          <w:rFonts w:ascii="Arial" w:hAnsi="Arial" w:cs="Arial"/>
          <w:sz w:val="22"/>
          <w:szCs w:val="22"/>
        </w:rPr>
        <w:t xml:space="preserve">Комисија за јавне набавке ће благовремено поднете понуде јавно отворити дана </w:t>
      </w:r>
      <w:r w:rsidR="008274D9" w:rsidRPr="00DB2926">
        <w:rPr>
          <w:rFonts w:ascii="Arial" w:hAnsi="Arial" w:cs="Arial"/>
          <w:sz w:val="22"/>
          <w:szCs w:val="22"/>
        </w:rPr>
        <w:t>наведеном у Позиву за подношење понуда</w:t>
      </w:r>
      <w:r w:rsidRPr="00DB2926">
        <w:rPr>
          <w:rFonts w:ascii="Arial" w:hAnsi="Arial" w:cs="Arial"/>
          <w:sz w:val="22"/>
          <w:szCs w:val="22"/>
        </w:rPr>
        <w:t xml:space="preserve"> у просторијама Јавног предузећа „Електропривреда Србије“, Београд, </w:t>
      </w:r>
      <w:r w:rsidR="008274D9" w:rsidRPr="00DB2926">
        <w:rPr>
          <w:rFonts w:ascii="Arial" w:hAnsi="Arial" w:cs="Arial"/>
          <w:sz w:val="22"/>
          <w:szCs w:val="22"/>
        </w:rPr>
        <w:t>Балканска 13</w:t>
      </w:r>
      <w:r w:rsidRPr="00DB2926">
        <w:rPr>
          <w:rFonts w:ascii="Arial" w:hAnsi="Arial" w:cs="Arial"/>
          <w:sz w:val="22"/>
          <w:szCs w:val="22"/>
        </w:rPr>
        <w:t>.</w:t>
      </w: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Pr="00880FB6">
        <w:rPr>
          <w:rFonts w:ascii="Arial" w:hAnsi="Arial" w:cs="Arial"/>
          <w:sz w:val="22"/>
          <w:szCs w:val="22"/>
        </w:rPr>
        <w:lastRenderedPageBreak/>
        <w:t>пис</w:t>
      </w:r>
      <w:r w:rsidR="00036474">
        <w:rPr>
          <w:rFonts w:ascii="Arial" w:hAnsi="Arial" w:cs="Arial"/>
          <w:sz w:val="22"/>
          <w:szCs w:val="22"/>
        </w:rPr>
        <w:t>а</w:t>
      </w:r>
      <w:r w:rsidRPr="00880FB6">
        <w:rPr>
          <w:rFonts w:ascii="Arial" w:hAnsi="Arial" w:cs="Arial"/>
          <w:sz w:val="22"/>
          <w:szCs w:val="22"/>
        </w:rPr>
        <w:t xml:space="preserve">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w:t>
      </w:r>
      <w:r w:rsidR="003321B2" w:rsidRPr="00880FB6">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880FB6">
        <w:rPr>
          <w:rFonts w:ascii="Arial" w:hAnsi="Arial" w:cs="Arial"/>
          <w:sz w:val="22"/>
          <w:szCs w:val="22"/>
        </w:rPr>
        <w:t>.</w:t>
      </w:r>
    </w:p>
    <w:p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3A65E6" w:rsidRDefault="003A65E6" w:rsidP="004973F2">
      <w:pPr>
        <w:ind w:firstLine="709"/>
        <w:jc w:val="both"/>
        <w:rPr>
          <w:rFonts w:ascii="Arial" w:hAnsi="Arial" w:cs="Arial"/>
          <w:sz w:val="22"/>
          <w:szCs w:val="22"/>
        </w:rPr>
      </w:pPr>
      <w:r w:rsidRPr="00880FB6">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ED4136" w:rsidRDefault="00ED4136" w:rsidP="004973F2">
      <w:pPr>
        <w:ind w:firstLine="709"/>
        <w:jc w:val="both"/>
        <w:rPr>
          <w:rFonts w:ascii="Arial" w:hAnsi="Arial" w:cs="Arial"/>
          <w:sz w:val="22"/>
          <w:szCs w:val="22"/>
        </w:rPr>
      </w:pPr>
    </w:p>
    <w:p w:rsidR="003A65E6" w:rsidRPr="00880FB6" w:rsidRDefault="00036474" w:rsidP="009F7581">
      <w:pPr>
        <w:pStyle w:val="Heading2"/>
      </w:pPr>
      <w:bookmarkStart w:id="196" w:name="_Toc430697699"/>
      <w:bookmarkStart w:id="197" w:name="_Toc447875272"/>
      <w:r>
        <w:t>2</w:t>
      </w:r>
      <w:r w:rsidR="003A65E6" w:rsidRPr="00880FB6">
        <w:t>.7</w:t>
      </w:r>
      <w:r w:rsidR="003A65E6" w:rsidRPr="00880FB6">
        <w:tab/>
        <w:t>ПОДИЗВОЂАЧИ</w:t>
      </w:r>
      <w:bookmarkEnd w:id="196"/>
      <w:bookmarkEnd w:id="197"/>
    </w:p>
    <w:p w:rsidR="003A65E6" w:rsidRPr="00880FB6" w:rsidRDefault="003A65E6" w:rsidP="009F7581">
      <w:pPr>
        <w:rPr>
          <w:rFonts w:ascii="Arial" w:hAnsi="Arial" w:cs="Arial"/>
          <w:sz w:val="22"/>
          <w:szCs w:val="22"/>
        </w:rPr>
      </w:pP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Ако </w:t>
      </w:r>
      <w:r w:rsidR="002A6E3A">
        <w:rPr>
          <w:rFonts w:ascii="Arial" w:hAnsi="Arial" w:cs="Arial"/>
          <w:sz w:val="22"/>
          <w:szCs w:val="22"/>
        </w:rPr>
        <w:t>П</w:t>
      </w:r>
      <w:r w:rsidR="002A6E3A" w:rsidRPr="00880FB6">
        <w:rPr>
          <w:rFonts w:ascii="Arial" w:hAnsi="Arial" w:cs="Arial"/>
          <w:sz w:val="22"/>
          <w:szCs w:val="22"/>
        </w:rPr>
        <w:t xml:space="preserve">онуђач </w:t>
      </w:r>
      <w:r w:rsidRPr="00880FB6">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Понуђач је дужан да </w:t>
      </w:r>
      <w:r w:rsidR="002A6E3A">
        <w:rPr>
          <w:rFonts w:ascii="Arial" w:hAnsi="Arial" w:cs="Arial"/>
          <w:sz w:val="22"/>
          <w:szCs w:val="22"/>
        </w:rPr>
        <w:t>Н</w:t>
      </w:r>
      <w:r w:rsidR="002A6E3A" w:rsidRPr="00880FB6">
        <w:rPr>
          <w:rFonts w:ascii="Arial" w:hAnsi="Arial" w:cs="Arial"/>
          <w:sz w:val="22"/>
          <w:szCs w:val="22"/>
        </w:rPr>
        <w:t>аручиоцу</w:t>
      </w:r>
      <w:r w:rsidRPr="00880FB6">
        <w:rPr>
          <w:rFonts w:ascii="Arial" w:hAnsi="Arial" w:cs="Arial"/>
          <w:sz w:val="22"/>
          <w:szCs w:val="22"/>
        </w:rPr>
        <w:t>, на његов захтев, омогући приступ код подизвођача ради утврђивања испуњености услова.</w:t>
      </w:r>
    </w:p>
    <w:p w:rsidR="003A65E6" w:rsidRPr="00880FB6" w:rsidRDefault="003A65E6" w:rsidP="00506529">
      <w:pPr>
        <w:pStyle w:val="ListParagraph"/>
        <w:spacing w:after="0" w:line="240" w:lineRule="auto"/>
        <w:ind w:left="0"/>
        <w:jc w:val="both"/>
        <w:rPr>
          <w:rFonts w:ascii="Arial" w:hAnsi="Arial" w:cs="Arial"/>
        </w:rPr>
      </w:pPr>
      <w:r w:rsidRPr="00880FB6">
        <w:rPr>
          <w:rFonts w:ascii="Arial" w:hAnsi="Arial" w:cs="Arial"/>
        </w:rPr>
        <w:t>Сваки подизвођач, којега понуђач ангажује, мора да испуњава услове из члана 75. став 1. тачка 1)</w:t>
      </w:r>
      <w:r w:rsidR="003A7EC4" w:rsidRPr="00880FB6">
        <w:rPr>
          <w:rFonts w:ascii="Arial" w:hAnsi="Arial" w:cs="Arial"/>
        </w:rPr>
        <w:t xml:space="preserve">, 2) и </w:t>
      </w:r>
      <w:r w:rsidRPr="00880FB6">
        <w:rPr>
          <w:rFonts w:ascii="Arial" w:hAnsi="Arial" w:cs="Arial"/>
        </w:rPr>
        <w:t xml:space="preserve">4) Закона, што доказује достављањем доказа наведених одељку Услови за учешће из члана 75. и 76. Закона </w:t>
      </w:r>
      <w:r w:rsidR="009E2587" w:rsidRPr="0065383B">
        <w:rPr>
          <w:rFonts w:ascii="Arial" w:hAnsi="Arial" w:cs="Arial"/>
        </w:rPr>
        <w:t xml:space="preserve">о јавним набавкама </w:t>
      </w:r>
      <w:r w:rsidRPr="00880FB6">
        <w:rPr>
          <w:rFonts w:ascii="Arial" w:hAnsi="Arial" w:cs="Arial"/>
        </w:rPr>
        <w:t xml:space="preserve">и Упутство како се доказује испуњеност тих </w:t>
      </w:r>
      <w:r w:rsidRPr="00433A19">
        <w:rPr>
          <w:rFonts w:ascii="Arial" w:hAnsi="Arial" w:cs="Arial"/>
        </w:rPr>
        <w:t>услова.</w:t>
      </w:r>
      <w:r w:rsidR="003A7EC4" w:rsidRPr="00433A19">
        <w:rPr>
          <w:rFonts w:ascii="Arial" w:hAnsi="Arial" w:cs="Arial"/>
        </w:rPr>
        <w:t xml:space="preserve"> </w:t>
      </w:r>
      <w:r w:rsidR="00506529" w:rsidRPr="00433A19">
        <w:rPr>
          <w:rFonts w:ascii="Arial" w:hAnsi="Arial" w:cs="Arial"/>
        </w:rPr>
        <w:t xml:space="preserve">Услов из члана 75. став 1. тачка 5. Закона понуђач доставља и за подизвођача за део набавке који ће извршити преко подизвођача. </w:t>
      </w:r>
      <w:r w:rsidRPr="00433A19">
        <w:rPr>
          <w:rFonts w:ascii="Arial" w:hAnsi="Arial" w:cs="Arial"/>
        </w:rPr>
        <w:t>Додатне услове у вези са капацитетима понуђач испуњава самостално, без обзира на агажовање подизвођача.</w:t>
      </w: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3A65E6" w:rsidRPr="00880FB6" w:rsidRDefault="003A65E6" w:rsidP="00506529">
      <w:pPr>
        <w:ind w:firstLine="709"/>
        <w:jc w:val="both"/>
        <w:rPr>
          <w:rFonts w:ascii="Arial" w:hAnsi="Arial" w:cs="Arial"/>
          <w:b/>
          <w:bCs/>
          <w:sz w:val="22"/>
          <w:szCs w:val="22"/>
        </w:rPr>
      </w:pPr>
      <w:r w:rsidRPr="00880FB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Наручилац у овом поступку не предвиђа примену одредби става 9. и 10. члана 80. Закона о јавним набавкама.</w:t>
      </w:r>
    </w:p>
    <w:p w:rsidR="003A65E6" w:rsidRPr="00880FB6" w:rsidRDefault="003A65E6" w:rsidP="00840364">
      <w:pPr>
        <w:ind w:firstLine="709"/>
        <w:jc w:val="both"/>
        <w:rPr>
          <w:rFonts w:ascii="Arial" w:hAnsi="Arial" w:cs="Arial"/>
          <w:sz w:val="22"/>
          <w:szCs w:val="22"/>
        </w:rPr>
      </w:pPr>
    </w:p>
    <w:p w:rsidR="003A65E6" w:rsidRPr="00880FB6" w:rsidRDefault="006036B6" w:rsidP="00214046">
      <w:pPr>
        <w:pStyle w:val="Heading2"/>
      </w:pPr>
      <w:bookmarkStart w:id="198" w:name="_Toc297798721"/>
      <w:bookmarkStart w:id="199" w:name="_Toc430697700"/>
      <w:bookmarkStart w:id="200" w:name="_Toc447875273"/>
      <w:r>
        <w:t>2</w:t>
      </w:r>
      <w:r w:rsidR="003A65E6" w:rsidRPr="00880FB6">
        <w:t xml:space="preserve">.8 </w:t>
      </w:r>
      <w:r w:rsidR="003A65E6" w:rsidRPr="00880FB6">
        <w:tab/>
        <w:t>ГРУПА ПОНУЂАЧА (ЗАЈЕДНИЧКА ПОНУДА)</w:t>
      </w:r>
      <w:bookmarkEnd w:id="198"/>
      <w:bookmarkEnd w:id="199"/>
      <w:bookmarkEnd w:id="200"/>
    </w:p>
    <w:p w:rsidR="003A65E6" w:rsidRPr="00880FB6" w:rsidRDefault="003A65E6" w:rsidP="00840364">
      <w:pPr>
        <w:rPr>
          <w:rFonts w:ascii="Arial" w:hAnsi="Arial" w:cs="Arial"/>
          <w:sz w:val="22"/>
          <w:szCs w:val="22"/>
        </w:rPr>
      </w:pPr>
    </w:p>
    <w:p w:rsidR="003A65E6" w:rsidRPr="00880FB6" w:rsidRDefault="003A65E6" w:rsidP="0064037F">
      <w:pPr>
        <w:ind w:firstLine="709"/>
        <w:jc w:val="both"/>
        <w:rPr>
          <w:rFonts w:ascii="Arial" w:hAnsi="Arial" w:cs="Arial"/>
          <w:sz w:val="22"/>
          <w:szCs w:val="22"/>
        </w:rPr>
      </w:pPr>
      <w:r w:rsidRPr="00880FB6">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880FB6">
        <w:rPr>
          <w:rFonts w:ascii="Arial" w:hAnsi="Arial" w:cs="Arial"/>
          <w:sz w:val="22"/>
          <w:szCs w:val="22"/>
        </w:rPr>
        <w:t>м</w:t>
      </w:r>
      <w:r w:rsidRPr="00880FB6">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880FB6">
        <w:rPr>
          <w:rFonts w:ascii="Arial" w:hAnsi="Arial" w:cs="Arial"/>
          <w:sz w:val="22"/>
          <w:szCs w:val="22"/>
        </w:rPr>
        <w:t>ом</w:t>
      </w:r>
      <w:r w:rsidRPr="00880FB6">
        <w:rPr>
          <w:rFonts w:ascii="Arial" w:hAnsi="Arial" w:cs="Arial"/>
          <w:sz w:val="22"/>
          <w:szCs w:val="22"/>
        </w:rPr>
        <w:t xml:space="preserve"> 81. став 4.</w:t>
      </w:r>
      <w:r w:rsidR="00832A71" w:rsidRPr="00880FB6">
        <w:rPr>
          <w:rFonts w:ascii="Arial" w:hAnsi="Arial" w:cs="Arial"/>
          <w:sz w:val="22"/>
          <w:szCs w:val="22"/>
        </w:rPr>
        <w:t xml:space="preserve"> и 5.</w:t>
      </w:r>
      <w:r w:rsidRPr="00880FB6">
        <w:rPr>
          <w:rFonts w:ascii="Arial" w:hAnsi="Arial" w:cs="Arial"/>
          <w:sz w:val="22"/>
          <w:szCs w:val="22"/>
        </w:rPr>
        <w:t xml:space="preserve"> Закона о јавним набавкама и то податке о: </w:t>
      </w:r>
    </w:p>
    <w:p w:rsidR="00832A71" w:rsidRPr="00880FB6" w:rsidRDefault="00832A71" w:rsidP="00376E71">
      <w:pPr>
        <w:pStyle w:val="ListParagraph"/>
        <w:numPr>
          <w:ilvl w:val="1"/>
          <w:numId w:val="10"/>
        </w:numPr>
        <w:spacing w:after="0" w:line="240" w:lineRule="auto"/>
        <w:ind w:left="1080" w:hanging="360"/>
        <w:contextualSpacing/>
        <w:jc w:val="both"/>
        <w:rPr>
          <w:rFonts w:ascii="Arial" w:hAnsi="Arial" w:cs="Arial"/>
        </w:rPr>
      </w:pPr>
      <w:r w:rsidRPr="00880FB6">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rsidR="00832A71" w:rsidRPr="00880FB6" w:rsidRDefault="00832A71" w:rsidP="00376E71">
      <w:pPr>
        <w:pStyle w:val="ListParagraph"/>
        <w:numPr>
          <w:ilvl w:val="1"/>
          <w:numId w:val="10"/>
        </w:numPr>
        <w:spacing w:after="0" w:line="240" w:lineRule="auto"/>
        <w:ind w:left="1080" w:hanging="360"/>
        <w:contextualSpacing/>
        <w:jc w:val="both"/>
        <w:rPr>
          <w:rFonts w:ascii="Arial" w:hAnsi="Arial" w:cs="Arial"/>
        </w:rPr>
      </w:pPr>
      <w:r w:rsidRPr="00880FB6">
        <w:rPr>
          <w:rFonts w:ascii="Arial" w:hAnsi="Arial" w:cs="Arial"/>
        </w:rPr>
        <w:t>опис послова сваког од понуђача из групе понуђача у извршењу уговора.</w:t>
      </w:r>
    </w:p>
    <w:p w:rsidR="00832A71" w:rsidRPr="00880FB6" w:rsidRDefault="00832A71" w:rsidP="00376E71">
      <w:pPr>
        <w:pStyle w:val="ListParagraph"/>
        <w:numPr>
          <w:ilvl w:val="1"/>
          <w:numId w:val="10"/>
        </w:numPr>
        <w:spacing w:after="0" w:line="240" w:lineRule="auto"/>
        <w:ind w:left="1080" w:hanging="360"/>
        <w:contextualSpacing/>
        <w:jc w:val="both"/>
        <w:rPr>
          <w:rFonts w:ascii="Arial" w:hAnsi="Arial" w:cs="Arial"/>
        </w:rPr>
      </w:pPr>
      <w:r w:rsidRPr="00880FB6">
        <w:rPr>
          <w:rFonts w:ascii="Arial" w:hAnsi="Arial" w:cs="Arial"/>
        </w:rPr>
        <w:lastRenderedPageBreak/>
        <w:t xml:space="preserve">неограниченој, солидарној одговорности сваког члана према Наручиоцу у складу са Законом. </w:t>
      </w:r>
    </w:p>
    <w:p w:rsidR="003A65E6" w:rsidRPr="00880FB6" w:rsidRDefault="003A65E6" w:rsidP="00214046">
      <w:pPr>
        <w:ind w:firstLine="709"/>
        <w:jc w:val="both"/>
        <w:rPr>
          <w:rFonts w:ascii="Arial" w:hAnsi="Arial" w:cs="Arial"/>
          <w:sz w:val="22"/>
          <w:szCs w:val="22"/>
        </w:rPr>
      </w:pPr>
      <w:r w:rsidRPr="00880FB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880FB6">
        <w:rPr>
          <w:rFonts w:ascii="Arial" w:hAnsi="Arial" w:cs="Arial"/>
          <w:sz w:val="22"/>
          <w:szCs w:val="22"/>
        </w:rPr>
        <w:t>, 2 и</w:t>
      </w:r>
      <w:r w:rsidRPr="00880FB6">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Pr>
          <w:rFonts w:ascii="Arial" w:hAnsi="Arial" w:cs="Arial"/>
          <w:sz w:val="22"/>
          <w:szCs w:val="22"/>
        </w:rPr>
        <w:t xml:space="preserve"> </w:t>
      </w:r>
      <w:r w:rsidRPr="00880FB6">
        <w:rPr>
          <w:rFonts w:ascii="Arial" w:hAnsi="Arial" w:cs="Arial"/>
          <w:sz w:val="22"/>
          <w:szCs w:val="22"/>
        </w:rPr>
        <w:t>и Упутство како се доказује испуњеност тих услова</w:t>
      </w:r>
      <w:r w:rsidRPr="00433A19">
        <w:rPr>
          <w:rFonts w:ascii="Arial" w:hAnsi="Arial" w:cs="Arial"/>
          <w:sz w:val="22"/>
          <w:szCs w:val="22"/>
        </w:rPr>
        <w:t xml:space="preserve">. </w:t>
      </w:r>
      <w:r w:rsidR="00506529" w:rsidRPr="00433A19">
        <w:rPr>
          <w:rFonts w:ascii="Arial" w:hAnsi="Arial" w:cs="Arial"/>
          <w:sz w:val="22"/>
          <w:szCs w:val="22"/>
        </w:rPr>
        <w:t xml:space="preserve">Услов из члана 75. став 1. тачка 5. Закона дужан је да испуни понуђач из групе понуђача којем је поверено извршење дела набавке за које је неопходна испуњеност тог услова. </w:t>
      </w:r>
      <w:r w:rsidRPr="00433A19">
        <w:rPr>
          <w:rFonts w:ascii="Arial" w:hAnsi="Arial" w:cs="Arial"/>
          <w:sz w:val="22"/>
          <w:szCs w:val="22"/>
        </w:rPr>
        <w:t>Услове</w:t>
      </w:r>
      <w:r w:rsidRPr="00880FB6">
        <w:rPr>
          <w:rFonts w:ascii="Arial" w:hAnsi="Arial" w:cs="Arial"/>
          <w:sz w:val="22"/>
          <w:szCs w:val="22"/>
        </w:rPr>
        <w:t xml:space="preserve">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3A65E6" w:rsidRDefault="003A65E6" w:rsidP="009061F6">
      <w:pPr>
        <w:ind w:firstLine="720"/>
        <w:jc w:val="both"/>
        <w:rPr>
          <w:rFonts w:ascii="Arial" w:hAnsi="Arial" w:cs="Arial"/>
          <w:sz w:val="22"/>
          <w:szCs w:val="22"/>
        </w:rPr>
      </w:pPr>
      <w:r w:rsidRPr="00880FB6">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sidRPr="00880FB6">
        <w:rPr>
          <w:rFonts w:ascii="Arial" w:hAnsi="Arial" w:cs="Arial"/>
          <w:sz w:val="22"/>
          <w:szCs w:val="22"/>
        </w:rPr>
        <w:t>и Обрасца 4. које</w:t>
      </w:r>
      <w:r w:rsidRPr="00880FB6">
        <w:rPr>
          <w:rFonts w:ascii="Arial" w:hAnsi="Arial" w:cs="Arial"/>
          <w:sz w:val="22"/>
          <w:szCs w:val="22"/>
        </w:rPr>
        <w:t xml:space="preserve"> попуњава, потписује и оверава сваки члан групе понуђача у своје име.</w:t>
      </w:r>
    </w:p>
    <w:p w:rsidR="00493A14" w:rsidRPr="00906317" w:rsidRDefault="00493A14" w:rsidP="009061F6">
      <w:pPr>
        <w:ind w:firstLine="720"/>
        <w:jc w:val="both"/>
        <w:rPr>
          <w:rFonts w:ascii="Arial" w:hAnsi="Arial" w:cs="Arial"/>
          <w:sz w:val="22"/>
          <w:szCs w:val="22"/>
        </w:rPr>
      </w:pPr>
    </w:p>
    <w:p w:rsidR="003A65E6" w:rsidRPr="00880FB6" w:rsidRDefault="006036B6" w:rsidP="003A5AD4">
      <w:pPr>
        <w:rPr>
          <w:rFonts w:ascii="Arial" w:hAnsi="Arial" w:cs="Arial"/>
          <w:b/>
          <w:bCs/>
          <w:sz w:val="22"/>
          <w:szCs w:val="22"/>
        </w:rPr>
      </w:pPr>
      <w:r w:rsidRPr="00D6180A">
        <w:rPr>
          <w:rFonts w:ascii="Arial" w:hAnsi="Arial" w:cs="Arial"/>
          <w:b/>
          <w:bCs/>
          <w:sz w:val="22"/>
          <w:szCs w:val="22"/>
        </w:rPr>
        <w:t>2</w:t>
      </w:r>
      <w:r w:rsidR="003A65E6" w:rsidRPr="00D6180A">
        <w:rPr>
          <w:rFonts w:ascii="Arial" w:hAnsi="Arial" w:cs="Arial"/>
          <w:b/>
          <w:bCs/>
          <w:sz w:val="22"/>
          <w:szCs w:val="22"/>
        </w:rPr>
        <w:t>.9</w:t>
      </w:r>
      <w:r w:rsidR="003A65E6" w:rsidRPr="00D6180A">
        <w:rPr>
          <w:rFonts w:ascii="Arial" w:hAnsi="Arial" w:cs="Arial"/>
          <w:b/>
          <w:bCs/>
          <w:sz w:val="22"/>
          <w:szCs w:val="22"/>
        </w:rPr>
        <w:tab/>
        <w:t>НАЧИН И УСЛОВИ ПЛАЋАЊА</w:t>
      </w:r>
    </w:p>
    <w:p w:rsidR="003A65E6" w:rsidRPr="00880FB6" w:rsidRDefault="003A65E6" w:rsidP="003A5AD4">
      <w:pPr>
        <w:jc w:val="both"/>
        <w:rPr>
          <w:rFonts w:ascii="Arial" w:hAnsi="Arial" w:cs="Arial"/>
          <w:b/>
          <w:bCs/>
          <w:sz w:val="22"/>
          <w:szCs w:val="22"/>
        </w:rPr>
      </w:pPr>
    </w:p>
    <w:p w:rsidR="003A65E6" w:rsidRPr="00880FB6" w:rsidRDefault="003A65E6" w:rsidP="00AE6CB0">
      <w:pPr>
        <w:ind w:firstLine="709"/>
        <w:jc w:val="both"/>
        <w:rPr>
          <w:rFonts w:ascii="Arial" w:hAnsi="Arial" w:cs="Arial"/>
          <w:sz w:val="22"/>
          <w:szCs w:val="22"/>
        </w:rPr>
      </w:pPr>
      <w:r w:rsidRPr="00880FB6">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rsidR="00F82666" w:rsidRDefault="00D667F9" w:rsidP="00376E71">
      <w:pPr>
        <w:keepLines/>
        <w:numPr>
          <w:ilvl w:val="0"/>
          <w:numId w:val="27"/>
        </w:numPr>
        <w:suppressAutoHyphens w:val="0"/>
        <w:jc w:val="both"/>
        <w:rPr>
          <w:rFonts w:ascii="Arial" w:hAnsi="Arial"/>
          <w:sz w:val="22"/>
          <w:szCs w:val="22"/>
        </w:rPr>
      </w:pPr>
      <w:r>
        <w:rPr>
          <w:rFonts w:ascii="Arial" w:hAnsi="Arial" w:cs="Arial"/>
          <w:sz w:val="22"/>
          <w:szCs w:val="22"/>
          <w:lang w:eastAsia="sr-Latn-CS"/>
        </w:rPr>
        <w:t>100</w:t>
      </w:r>
      <w:r w:rsidR="009870B1" w:rsidRPr="009870B1">
        <w:rPr>
          <w:rFonts w:ascii="Arial" w:hAnsi="Arial" w:cs="Arial"/>
          <w:sz w:val="22"/>
          <w:szCs w:val="22"/>
          <w:lang w:eastAsia="sr-Latn-CS"/>
        </w:rPr>
        <w:t xml:space="preserve">% укупне вредности </w:t>
      </w:r>
      <w:r w:rsidR="009870B1">
        <w:rPr>
          <w:rFonts w:ascii="Arial" w:hAnsi="Arial" w:cs="Arial"/>
          <w:sz w:val="22"/>
          <w:szCs w:val="22"/>
        </w:rPr>
        <w:t>са припадајућим ПДВ</w:t>
      </w:r>
      <w:r w:rsidR="009870B1" w:rsidRPr="009870B1">
        <w:rPr>
          <w:rFonts w:ascii="Arial" w:hAnsi="Arial" w:cs="Arial"/>
          <w:sz w:val="22"/>
          <w:szCs w:val="22"/>
        </w:rPr>
        <w:t xml:space="preserve"> </w:t>
      </w:r>
      <w:r w:rsidR="009870B1" w:rsidRPr="009870B1">
        <w:rPr>
          <w:rFonts w:ascii="Arial" w:hAnsi="Arial" w:cs="Arial"/>
          <w:sz w:val="22"/>
          <w:szCs w:val="22"/>
          <w:lang w:eastAsia="sr-Latn-CS"/>
        </w:rPr>
        <w:t>плаћа се фазно</w:t>
      </w:r>
      <w:r w:rsidR="009870B1" w:rsidRPr="009870B1">
        <w:rPr>
          <w:rFonts w:ascii="Arial" w:hAnsi="Arial" w:cs="Arial"/>
          <w:sz w:val="22"/>
          <w:szCs w:val="22"/>
        </w:rPr>
        <w:t xml:space="preserve"> сразмерно степену реализације услуга</w:t>
      </w:r>
      <w:r w:rsidR="009870B1">
        <w:rPr>
          <w:rFonts w:ascii="Arial" w:hAnsi="Arial" w:cs="Arial"/>
          <w:sz w:val="22"/>
          <w:szCs w:val="22"/>
        </w:rPr>
        <w:t>.</w:t>
      </w:r>
      <w:r w:rsidR="009870B1">
        <w:rPr>
          <w:rFonts w:ascii="Arial" w:hAnsi="Arial"/>
          <w:sz w:val="22"/>
          <w:szCs w:val="22"/>
        </w:rPr>
        <w:t xml:space="preserve"> </w:t>
      </w:r>
    </w:p>
    <w:p w:rsidR="009870B1" w:rsidRDefault="00AF2D2F" w:rsidP="00F82666">
      <w:pPr>
        <w:keepLines/>
        <w:suppressAutoHyphens w:val="0"/>
        <w:ind w:left="1070"/>
        <w:jc w:val="both"/>
        <w:rPr>
          <w:rFonts w:ascii="Arial" w:hAnsi="Arial"/>
          <w:sz w:val="22"/>
          <w:szCs w:val="22"/>
        </w:rPr>
      </w:pPr>
      <w:r>
        <w:rPr>
          <w:rFonts w:ascii="Arial" w:hAnsi="Arial"/>
          <w:sz w:val="22"/>
          <w:szCs w:val="22"/>
        </w:rPr>
        <w:t>С тим у вези, п</w:t>
      </w:r>
      <w:r w:rsidR="009870B1">
        <w:rPr>
          <w:rFonts w:ascii="Arial" w:hAnsi="Arial"/>
          <w:sz w:val="22"/>
          <w:szCs w:val="22"/>
        </w:rPr>
        <w:t xml:space="preserve">лаћање сваке фазе извршења услуга која подразумева извршење појединачне услуге техничке контроле </w:t>
      </w:r>
      <w:r w:rsidR="000704A2">
        <w:rPr>
          <w:rFonts w:ascii="Arial" w:hAnsi="Arial"/>
          <w:sz w:val="22"/>
          <w:szCs w:val="22"/>
          <w:lang w:val="en-US"/>
        </w:rPr>
        <w:t>Пројекта за грађевинску дозволу (</w:t>
      </w:r>
      <w:r w:rsidR="000704A2">
        <w:rPr>
          <w:rFonts w:ascii="Arial" w:hAnsi="Arial"/>
          <w:sz w:val="22"/>
          <w:szCs w:val="22"/>
        </w:rPr>
        <w:t>у даљем тексту и као: ПГД)</w:t>
      </w:r>
      <w:r w:rsidR="000704A2">
        <w:rPr>
          <w:rFonts w:ascii="Arial" w:hAnsi="Arial"/>
          <w:sz w:val="22"/>
          <w:szCs w:val="22"/>
          <w:lang w:val="sr-Latn-CS"/>
        </w:rPr>
        <w:t xml:space="preserve"> </w:t>
      </w:r>
      <w:r w:rsidR="006F4FD2">
        <w:rPr>
          <w:rFonts w:ascii="Arial" w:hAnsi="Arial"/>
          <w:sz w:val="22"/>
          <w:szCs w:val="22"/>
        </w:rPr>
        <w:t xml:space="preserve">по свескама </w:t>
      </w:r>
      <w:r w:rsidR="009870B1">
        <w:rPr>
          <w:rFonts w:ascii="Arial" w:hAnsi="Arial"/>
          <w:sz w:val="22"/>
          <w:szCs w:val="22"/>
        </w:rPr>
        <w:t>врши</w:t>
      </w:r>
      <w:r w:rsidR="00F82666">
        <w:rPr>
          <w:rFonts w:ascii="Arial" w:hAnsi="Arial"/>
          <w:sz w:val="22"/>
          <w:szCs w:val="22"/>
        </w:rPr>
        <w:t>ће</w:t>
      </w:r>
      <w:r w:rsidR="009870B1">
        <w:rPr>
          <w:rFonts w:ascii="Arial" w:hAnsi="Arial"/>
          <w:sz w:val="22"/>
          <w:szCs w:val="22"/>
        </w:rPr>
        <w:t xml:space="preserve"> се на следећи начин:</w:t>
      </w:r>
    </w:p>
    <w:p w:rsidR="009870B1" w:rsidRPr="009870B1" w:rsidRDefault="00414A14" w:rsidP="00376E71">
      <w:pPr>
        <w:pStyle w:val="Header"/>
        <w:numPr>
          <w:ilvl w:val="0"/>
          <w:numId w:val="40"/>
        </w:numPr>
        <w:tabs>
          <w:tab w:val="left" w:pos="709"/>
        </w:tabs>
        <w:jc w:val="both"/>
        <w:rPr>
          <w:rFonts w:ascii="Arial" w:hAnsi="Arial" w:cs="Arial"/>
          <w:sz w:val="22"/>
          <w:szCs w:val="22"/>
          <w:lang w:val="sr-Latn-CS"/>
        </w:rPr>
      </w:pPr>
      <w:r>
        <w:rPr>
          <w:rFonts w:ascii="Arial" w:hAnsi="Arial" w:cs="Arial"/>
          <w:iCs/>
          <w:sz w:val="22"/>
          <w:szCs w:val="22"/>
          <w:lang w:eastAsia="en-US"/>
        </w:rPr>
        <w:t>6</w:t>
      </w:r>
      <w:r w:rsidR="009870B1" w:rsidRPr="009870B1">
        <w:rPr>
          <w:rFonts w:ascii="Arial" w:hAnsi="Arial" w:cs="Arial"/>
          <w:iCs/>
          <w:sz w:val="22"/>
          <w:szCs w:val="22"/>
          <w:lang w:val="am-ET" w:eastAsia="en-US"/>
        </w:rPr>
        <w:t xml:space="preserve">0% уговорене </w:t>
      </w:r>
      <w:r w:rsidR="009870B1">
        <w:rPr>
          <w:rFonts w:ascii="Arial" w:hAnsi="Arial" w:cs="Arial"/>
          <w:iCs/>
          <w:sz w:val="22"/>
          <w:szCs w:val="22"/>
          <w:lang w:eastAsia="en-US"/>
        </w:rPr>
        <w:t>вредности</w:t>
      </w:r>
      <w:r w:rsidR="009870B1" w:rsidRPr="009870B1">
        <w:rPr>
          <w:rFonts w:ascii="Arial" w:hAnsi="Arial" w:cs="Arial"/>
          <w:iCs/>
          <w:sz w:val="22"/>
          <w:szCs w:val="22"/>
          <w:lang w:val="am-ET" w:eastAsia="en-US"/>
        </w:rPr>
        <w:t xml:space="preserve"> </w:t>
      </w:r>
      <w:r w:rsidR="009870B1" w:rsidRPr="009870B1">
        <w:rPr>
          <w:rFonts w:ascii="Arial" w:eastAsia="Calibri" w:hAnsi="Arial" w:cs="Arial"/>
          <w:sz w:val="22"/>
          <w:szCs w:val="22"/>
          <w:lang w:eastAsia="en-US"/>
        </w:rPr>
        <w:t xml:space="preserve">за сваку појединачну техничку контролу </w:t>
      </w:r>
      <w:r w:rsidR="006F4FD2">
        <w:rPr>
          <w:rFonts w:ascii="Arial" w:eastAsia="Calibri" w:hAnsi="Arial" w:cs="Arial"/>
          <w:sz w:val="22"/>
          <w:szCs w:val="22"/>
          <w:lang w:eastAsia="en-US"/>
        </w:rPr>
        <w:t>појединачне свеске у оквиру ПГД по фазама</w:t>
      </w:r>
      <w:r w:rsidR="006F4FD2" w:rsidRPr="009870B1">
        <w:rPr>
          <w:rFonts w:ascii="Arial" w:eastAsia="Calibri" w:hAnsi="Arial" w:cs="Arial"/>
          <w:sz w:val="22"/>
          <w:szCs w:val="22"/>
          <w:lang w:eastAsia="en-US"/>
        </w:rPr>
        <w:t xml:space="preserve"> </w:t>
      </w:r>
      <w:r w:rsidR="009870B1" w:rsidRPr="009870B1">
        <w:rPr>
          <w:rFonts w:ascii="Arial" w:hAnsi="Arial" w:cs="Arial"/>
          <w:iCs/>
          <w:sz w:val="22"/>
          <w:szCs w:val="22"/>
          <w:lang w:eastAsia="en-US"/>
        </w:rPr>
        <w:t xml:space="preserve">са припадајућим ПДВ </w:t>
      </w:r>
      <w:r w:rsidR="009870B1" w:rsidRPr="009870B1">
        <w:rPr>
          <w:rFonts w:ascii="Arial" w:hAnsi="Arial" w:cs="Arial"/>
          <w:sz w:val="22"/>
          <w:szCs w:val="22"/>
        </w:rPr>
        <w:t xml:space="preserve">у року до </w:t>
      </w:r>
      <w:r w:rsidR="00D667F9">
        <w:rPr>
          <w:rFonts w:ascii="Arial" w:hAnsi="Arial" w:cs="Arial"/>
          <w:sz w:val="22"/>
          <w:szCs w:val="22"/>
        </w:rPr>
        <w:t xml:space="preserve">30 </w:t>
      </w:r>
      <w:r w:rsidR="009870B1" w:rsidRPr="009870B1">
        <w:rPr>
          <w:rFonts w:ascii="Arial" w:hAnsi="Arial" w:cs="Arial"/>
          <w:sz w:val="22"/>
          <w:szCs w:val="22"/>
        </w:rPr>
        <w:t>(</w:t>
      </w:r>
      <w:r w:rsidR="00D667F9">
        <w:rPr>
          <w:rFonts w:ascii="Arial" w:hAnsi="Arial" w:cs="Arial"/>
          <w:sz w:val="22"/>
          <w:szCs w:val="22"/>
        </w:rPr>
        <w:t>тридесет</w:t>
      </w:r>
      <w:r w:rsidR="009870B1" w:rsidRPr="009870B1">
        <w:rPr>
          <w:rFonts w:ascii="Arial" w:hAnsi="Arial" w:cs="Arial"/>
          <w:sz w:val="22"/>
          <w:szCs w:val="22"/>
        </w:rPr>
        <w:t xml:space="preserve">) дана од дана пријема одговарајућег </w:t>
      </w:r>
      <w:r w:rsidR="006F4FD2">
        <w:rPr>
          <w:rFonts w:ascii="Arial" w:hAnsi="Arial" w:cs="Arial"/>
          <w:sz w:val="22"/>
          <w:szCs w:val="22"/>
        </w:rPr>
        <w:t xml:space="preserve">исправног </w:t>
      </w:r>
      <w:r w:rsidR="009870B1" w:rsidRPr="009870B1">
        <w:rPr>
          <w:rFonts w:ascii="Arial" w:hAnsi="Arial" w:cs="Arial"/>
          <w:sz w:val="22"/>
          <w:szCs w:val="22"/>
        </w:rPr>
        <w:t>рачуна овереног од стране овлашћеног лица Наручиоца</w:t>
      </w:r>
      <w:r w:rsidR="009870B1" w:rsidRPr="009870B1">
        <w:rPr>
          <w:rFonts w:ascii="Arial" w:eastAsia="Calibri" w:hAnsi="Arial" w:cs="Arial"/>
          <w:sz w:val="22"/>
          <w:szCs w:val="22"/>
          <w:lang w:eastAsia="en-US"/>
        </w:rPr>
        <w:t xml:space="preserve"> испостављеног након достављања прелиминарног извештаја о обављеној техничкој контроли</w:t>
      </w:r>
      <w:r w:rsidR="00847375" w:rsidRPr="00847375">
        <w:rPr>
          <w:rFonts w:ascii="Arial" w:eastAsia="Calibri" w:hAnsi="Arial" w:cs="Arial"/>
          <w:sz w:val="22"/>
          <w:szCs w:val="22"/>
          <w:lang w:eastAsia="en-US"/>
        </w:rPr>
        <w:t xml:space="preserve"> </w:t>
      </w:r>
      <w:r w:rsidR="00847375">
        <w:rPr>
          <w:rFonts w:ascii="Arial" w:eastAsia="Calibri" w:hAnsi="Arial" w:cs="Arial"/>
          <w:sz w:val="22"/>
          <w:szCs w:val="22"/>
          <w:lang w:eastAsia="en-US"/>
        </w:rPr>
        <w:t>појединачне свеске у оквиру ПГД по фазама</w:t>
      </w:r>
      <w:r w:rsidR="009870B1" w:rsidRPr="009870B1">
        <w:rPr>
          <w:rFonts w:ascii="Arial" w:eastAsia="Calibri" w:hAnsi="Arial" w:cs="Arial"/>
          <w:sz w:val="22"/>
          <w:szCs w:val="22"/>
          <w:lang w:eastAsia="en-US"/>
        </w:rPr>
        <w:t>;</w:t>
      </w:r>
      <w:r w:rsidR="009870B1" w:rsidRPr="009870B1">
        <w:rPr>
          <w:rFonts w:ascii="Arial" w:hAnsi="Arial" w:cs="Arial"/>
          <w:sz w:val="22"/>
          <w:szCs w:val="22"/>
        </w:rPr>
        <w:t xml:space="preserve"> </w:t>
      </w:r>
    </w:p>
    <w:p w:rsidR="00556ED8" w:rsidRPr="000826CA" w:rsidRDefault="00414A14" w:rsidP="000826CA">
      <w:pPr>
        <w:pStyle w:val="Header"/>
        <w:numPr>
          <w:ilvl w:val="0"/>
          <w:numId w:val="40"/>
        </w:numPr>
        <w:tabs>
          <w:tab w:val="left" w:pos="709"/>
        </w:tabs>
        <w:jc w:val="both"/>
        <w:rPr>
          <w:rFonts w:ascii="Arial" w:hAnsi="Arial" w:cs="Arial"/>
          <w:sz w:val="22"/>
          <w:szCs w:val="22"/>
          <w:lang w:val="sr-Latn-CS"/>
        </w:rPr>
      </w:pPr>
      <w:r>
        <w:rPr>
          <w:rFonts w:ascii="Arial" w:hAnsi="Arial" w:cs="Arial"/>
          <w:iCs/>
          <w:sz w:val="22"/>
          <w:szCs w:val="22"/>
          <w:lang w:eastAsia="en-US"/>
        </w:rPr>
        <w:t>4</w:t>
      </w:r>
      <w:r w:rsidR="009870B1" w:rsidRPr="009870B1">
        <w:rPr>
          <w:rFonts w:ascii="Arial" w:hAnsi="Arial" w:cs="Arial"/>
          <w:iCs/>
          <w:sz w:val="22"/>
          <w:szCs w:val="22"/>
          <w:lang w:val="am-ET" w:eastAsia="en-US"/>
        </w:rPr>
        <w:t xml:space="preserve">0% уговорене </w:t>
      </w:r>
      <w:r w:rsidR="009870B1">
        <w:rPr>
          <w:rFonts w:ascii="Arial" w:hAnsi="Arial" w:cs="Arial"/>
          <w:iCs/>
          <w:sz w:val="22"/>
          <w:szCs w:val="22"/>
          <w:lang w:eastAsia="en-US"/>
        </w:rPr>
        <w:t>вредности</w:t>
      </w:r>
      <w:r w:rsidR="009870B1" w:rsidRPr="009870B1">
        <w:rPr>
          <w:rFonts w:ascii="Arial" w:hAnsi="Arial" w:cs="Arial"/>
          <w:iCs/>
          <w:sz w:val="22"/>
          <w:szCs w:val="22"/>
          <w:lang w:val="am-ET" w:eastAsia="en-US"/>
        </w:rPr>
        <w:t xml:space="preserve"> </w:t>
      </w:r>
      <w:r w:rsidR="009870B1" w:rsidRPr="009870B1">
        <w:rPr>
          <w:rFonts w:ascii="Arial" w:eastAsia="Calibri" w:hAnsi="Arial" w:cs="Arial"/>
          <w:sz w:val="22"/>
          <w:szCs w:val="22"/>
          <w:lang w:eastAsia="en-US"/>
        </w:rPr>
        <w:t xml:space="preserve">за сваку појединачну техничку контролу </w:t>
      </w:r>
      <w:r w:rsidR="00847375">
        <w:rPr>
          <w:rFonts w:ascii="Arial" w:eastAsia="Calibri" w:hAnsi="Arial" w:cs="Arial"/>
          <w:sz w:val="22"/>
          <w:szCs w:val="22"/>
          <w:lang w:eastAsia="en-US"/>
        </w:rPr>
        <w:t>појединачне свеске у оквиру ПГД по фазама</w:t>
      </w:r>
      <w:r w:rsidR="00847375" w:rsidRPr="009870B1">
        <w:rPr>
          <w:rFonts w:ascii="Arial" w:eastAsia="Calibri" w:hAnsi="Arial" w:cs="Arial"/>
          <w:sz w:val="22"/>
          <w:szCs w:val="22"/>
          <w:lang w:eastAsia="en-US"/>
        </w:rPr>
        <w:t xml:space="preserve"> </w:t>
      </w:r>
      <w:r w:rsidR="009870B1" w:rsidRPr="009870B1">
        <w:rPr>
          <w:rFonts w:ascii="Arial" w:hAnsi="Arial" w:cs="Arial"/>
          <w:iCs/>
          <w:sz w:val="22"/>
          <w:szCs w:val="22"/>
          <w:lang w:eastAsia="en-US"/>
        </w:rPr>
        <w:t xml:space="preserve">са припадајућим ПДВ </w:t>
      </w:r>
      <w:r w:rsidR="009870B1" w:rsidRPr="009870B1">
        <w:rPr>
          <w:rFonts w:ascii="Arial" w:hAnsi="Arial" w:cs="Arial"/>
          <w:sz w:val="22"/>
          <w:szCs w:val="22"/>
        </w:rPr>
        <w:t xml:space="preserve">у року до </w:t>
      </w:r>
      <w:r w:rsidR="00D667F9">
        <w:rPr>
          <w:rFonts w:ascii="Arial" w:hAnsi="Arial" w:cs="Arial"/>
          <w:sz w:val="22"/>
          <w:szCs w:val="22"/>
        </w:rPr>
        <w:t>30</w:t>
      </w:r>
      <w:r w:rsidR="00D667F9" w:rsidRPr="009870B1">
        <w:rPr>
          <w:rFonts w:ascii="Arial" w:hAnsi="Arial" w:cs="Arial"/>
          <w:sz w:val="22"/>
          <w:szCs w:val="22"/>
        </w:rPr>
        <w:t xml:space="preserve"> </w:t>
      </w:r>
      <w:r w:rsidR="009870B1" w:rsidRPr="009870B1">
        <w:rPr>
          <w:rFonts w:ascii="Arial" w:hAnsi="Arial" w:cs="Arial"/>
          <w:sz w:val="22"/>
          <w:szCs w:val="22"/>
        </w:rPr>
        <w:t>(</w:t>
      </w:r>
      <w:r w:rsidR="00D667F9">
        <w:rPr>
          <w:rFonts w:ascii="Arial" w:hAnsi="Arial" w:cs="Arial"/>
          <w:sz w:val="22"/>
          <w:szCs w:val="22"/>
        </w:rPr>
        <w:t>тридесе</w:t>
      </w:r>
      <w:r w:rsidR="00D667F9" w:rsidRPr="009870B1">
        <w:rPr>
          <w:rFonts w:ascii="Arial" w:hAnsi="Arial" w:cs="Arial"/>
          <w:sz w:val="22"/>
          <w:szCs w:val="22"/>
        </w:rPr>
        <w:t>т</w:t>
      </w:r>
      <w:r w:rsidR="009870B1" w:rsidRPr="009870B1">
        <w:rPr>
          <w:rFonts w:ascii="Arial" w:hAnsi="Arial" w:cs="Arial"/>
          <w:sz w:val="22"/>
          <w:szCs w:val="22"/>
        </w:rPr>
        <w:t xml:space="preserve">) дана од дана пријема одговарајућег </w:t>
      </w:r>
      <w:r w:rsidR="00847375">
        <w:rPr>
          <w:rFonts w:ascii="Arial" w:hAnsi="Arial" w:cs="Arial"/>
          <w:sz w:val="22"/>
          <w:szCs w:val="22"/>
        </w:rPr>
        <w:t xml:space="preserve">исправног </w:t>
      </w:r>
      <w:r w:rsidR="009870B1" w:rsidRPr="009870B1">
        <w:rPr>
          <w:rFonts w:ascii="Arial" w:hAnsi="Arial" w:cs="Arial"/>
          <w:sz w:val="22"/>
          <w:szCs w:val="22"/>
        </w:rPr>
        <w:t>рачуна овереног од стране овлашћеног лица Наручиоца</w:t>
      </w:r>
      <w:r w:rsidR="009870B1" w:rsidRPr="009870B1">
        <w:rPr>
          <w:rFonts w:ascii="Arial" w:eastAsia="Calibri" w:hAnsi="Arial" w:cs="Arial"/>
          <w:sz w:val="22"/>
          <w:szCs w:val="22"/>
          <w:lang w:eastAsia="en-US"/>
        </w:rPr>
        <w:t xml:space="preserve"> </w:t>
      </w:r>
      <w:r w:rsidR="00F82666" w:rsidRPr="009870B1">
        <w:rPr>
          <w:rFonts w:ascii="Arial" w:eastAsia="Calibri" w:hAnsi="Arial" w:cs="Arial"/>
          <w:sz w:val="22"/>
          <w:szCs w:val="22"/>
          <w:lang w:eastAsia="en-US"/>
        </w:rPr>
        <w:t xml:space="preserve">испостављеног након достављања </w:t>
      </w:r>
      <w:r w:rsidR="009870B1" w:rsidRPr="009870B1">
        <w:rPr>
          <w:rFonts w:ascii="Arial" w:eastAsia="Calibri" w:hAnsi="Arial" w:cs="Arial"/>
          <w:sz w:val="22"/>
          <w:szCs w:val="22"/>
          <w:lang w:eastAsia="en-US"/>
        </w:rPr>
        <w:t>коначног извештаја о обављеној техничкој контроли</w:t>
      </w:r>
      <w:r w:rsidR="00F82666">
        <w:rPr>
          <w:rFonts w:ascii="Arial" w:eastAsia="Calibri" w:hAnsi="Arial" w:cs="Arial"/>
          <w:sz w:val="22"/>
          <w:szCs w:val="22"/>
          <w:lang w:eastAsia="en-US"/>
        </w:rPr>
        <w:t xml:space="preserve"> </w:t>
      </w:r>
      <w:r w:rsidR="00847375" w:rsidRPr="00847375">
        <w:rPr>
          <w:rFonts w:ascii="Arial" w:eastAsia="Calibri" w:hAnsi="Arial" w:cs="Arial"/>
          <w:sz w:val="22"/>
          <w:szCs w:val="22"/>
          <w:lang w:eastAsia="en-US"/>
        </w:rPr>
        <w:t xml:space="preserve"> </w:t>
      </w:r>
      <w:r w:rsidR="00847375">
        <w:rPr>
          <w:rFonts w:ascii="Arial" w:eastAsia="Calibri" w:hAnsi="Arial" w:cs="Arial"/>
          <w:sz w:val="22"/>
          <w:szCs w:val="22"/>
          <w:lang w:eastAsia="en-US"/>
        </w:rPr>
        <w:t>појединачне свеске у оквиру ПГД по фазама.</w:t>
      </w:r>
      <w:r w:rsidR="00D667F9" w:rsidRPr="000826CA">
        <w:rPr>
          <w:rFonts w:ascii="Arial" w:hAnsi="Arial" w:cs="Arial"/>
          <w:sz w:val="22"/>
          <w:szCs w:val="22"/>
        </w:rPr>
        <w:t>Понуђач може понудити дужи рок плаћања, а који не може бити дужи од 45 дана.</w:t>
      </w:r>
    </w:p>
    <w:p w:rsidR="000826CA" w:rsidRPr="000826CA" w:rsidRDefault="000826CA" w:rsidP="000826CA">
      <w:pPr>
        <w:pStyle w:val="Header"/>
        <w:tabs>
          <w:tab w:val="left" w:pos="709"/>
        </w:tabs>
        <w:ind w:left="1353"/>
        <w:jc w:val="both"/>
        <w:rPr>
          <w:rFonts w:ascii="Arial" w:hAnsi="Arial" w:cs="Arial"/>
          <w:sz w:val="22"/>
          <w:szCs w:val="22"/>
          <w:lang w:val="sr-Latn-CS"/>
        </w:rPr>
      </w:pPr>
    </w:p>
    <w:p w:rsidR="003A65E6" w:rsidRPr="00880FB6" w:rsidRDefault="006036B6" w:rsidP="00386E4E">
      <w:pPr>
        <w:pStyle w:val="Heading2"/>
        <w:tabs>
          <w:tab w:val="left" w:pos="720"/>
          <w:tab w:val="left" w:pos="1440"/>
          <w:tab w:val="left" w:pos="2160"/>
          <w:tab w:val="left" w:pos="2880"/>
          <w:tab w:val="left" w:pos="3600"/>
          <w:tab w:val="left" w:pos="5490"/>
        </w:tabs>
        <w:ind w:left="0" w:firstLine="0"/>
      </w:pPr>
      <w:bookmarkStart w:id="201" w:name="_Toc297798717"/>
      <w:bookmarkStart w:id="202" w:name="_Toc430697701"/>
      <w:bookmarkStart w:id="203" w:name="_Toc447875274"/>
      <w:r w:rsidRPr="00D6180A">
        <w:t>2</w:t>
      </w:r>
      <w:r w:rsidR="003A65E6" w:rsidRPr="00D6180A">
        <w:t>.10</w:t>
      </w:r>
      <w:r w:rsidR="003A65E6" w:rsidRPr="00D6180A">
        <w:tab/>
      </w:r>
      <w:bookmarkEnd w:id="201"/>
      <w:r w:rsidR="00AF2D2F" w:rsidRPr="00D6180A">
        <w:t xml:space="preserve">ПЕРИОД </w:t>
      </w:r>
      <w:r w:rsidR="006213E1">
        <w:t xml:space="preserve">И РОК </w:t>
      </w:r>
      <w:r w:rsidR="002405D5" w:rsidRPr="00D6180A">
        <w:t>ИЗВРШЕЊА УСЛУГА</w:t>
      </w:r>
      <w:bookmarkEnd w:id="202"/>
      <w:bookmarkEnd w:id="203"/>
    </w:p>
    <w:p w:rsidR="003A65E6" w:rsidRDefault="003A65E6" w:rsidP="001930F3">
      <w:pPr>
        <w:rPr>
          <w:rFonts w:ascii="Arial" w:hAnsi="Arial" w:cs="Arial"/>
          <w:sz w:val="22"/>
          <w:szCs w:val="22"/>
        </w:rPr>
      </w:pPr>
    </w:p>
    <w:p w:rsidR="00027E4B" w:rsidRDefault="00AF2D2F" w:rsidP="00E7715D">
      <w:pPr>
        <w:ind w:firstLine="720"/>
        <w:jc w:val="both"/>
        <w:rPr>
          <w:rFonts w:ascii="Arial" w:hAnsi="Arial" w:cs="Arial"/>
          <w:sz w:val="22"/>
          <w:szCs w:val="22"/>
        </w:rPr>
      </w:pPr>
      <w:r w:rsidRPr="00DB2926">
        <w:rPr>
          <w:rFonts w:ascii="Arial" w:hAnsi="Arial" w:cs="Arial"/>
          <w:sz w:val="22"/>
          <w:szCs w:val="22"/>
        </w:rPr>
        <w:t xml:space="preserve">Период </w:t>
      </w:r>
      <w:r w:rsidR="00EB3601" w:rsidRPr="00DB2926">
        <w:rPr>
          <w:rFonts w:ascii="Arial" w:hAnsi="Arial" w:cs="Arial"/>
          <w:sz w:val="22"/>
          <w:szCs w:val="22"/>
        </w:rPr>
        <w:t>извршења услуга је</w:t>
      </w:r>
      <w:r w:rsidR="00CD01C0" w:rsidRPr="00DB2926">
        <w:rPr>
          <w:rFonts w:ascii="Arial" w:hAnsi="Arial" w:cs="Arial"/>
          <w:sz w:val="22"/>
          <w:szCs w:val="22"/>
        </w:rPr>
        <w:t xml:space="preserve"> до</w:t>
      </w:r>
      <w:r w:rsidR="00EB3601" w:rsidRPr="00DB2926">
        <w:rPr>
          <w:rFonts w:ascii="Arial" w:hAnsi="Arial" w:cs="Arial"/>
          <w:sz w:val="22"/>
          <w:szCs w:val="22"/>
        </w:rPr>
        <w:t xml:space="preserve"> </w:t>
      </w:r>
      <w:r w:rsidR="003E7C71" w:rsidRPr="00DB2926">
        <w:rPr>
          <w:rFonts w:ascii="Arial" w:hAnsi="Arial" w:cs="Arial"/>
          <w:sz w:val="22"/>
          <w:szCs w:val="22"/>
        </w:rPr>
        <w:t>31.12.2017. године</w:t>
      </w:r>
      <w:r w:rsidR="00EB3601" w:rsidRPr="00DB2926">
        <w:rPr>
          <w:rFonts w:ascii="Arial" w:hAnsi="Arial" w:cs="Arial"/>
          <w:sz w:val="22"/>
          <w:szCs w:val="22"/>
        </w:rPr>
        <w:t>.</w:t>
      </w:r>
    </w:p>
    <w:p w:rsidR="006213E1" w:rsidRPr="006213E1" w:rsidRDefault="006213E1" w:rsidP="00E7715D">
      <w:pPr>
        <w:ind w:firstLine="720"/>
        <w:jc w:val="both"/>
        <w:rPr>
          <w:rFonts w:ascii="Arial" w:hAnsi="Arial" w:cs="Arial"/>
          <w:sz w:val="22"/>
          <w:szCs w:val="22"/>
        </w:rPr>
      </w:pPr>
      <w:r>
        <w:rPr>
          <w:rFonts w:ascii="Arial" w:hAnsi="Arial" w:cs="Arial"/>
          <w:sz w:val="22"/>
          <w:szCs w:val="22"/>
        </w:rPr>
        <w:t xml:space="preserve">Рок за достављање </w:t>
      </w:r>
      <w:r w:rsidRPr="009870B1">
        <w:rPr>
          <w:rFonts w:ascii="Arial" w:eastAsia="Calibri" w:hAnsi="Arial" w:cs="Arial"/>
          <w:sz w:val="22"/>
          <w:szCs w:val="22"/>
          <w:lang w:eastAsia="en-US"/>
        </w:rPr>
        <w:t>прелиминарног извештаја о обављеној техничкој контроли</w:t>
      </w:r>
      <w:r w:rsidRPr="00847375">
        <w:rPr>
          <w:rFonts w:ascii="Arial" w:eastAsia="Calibri" w:hAnsi="Arial" w:cs="Arial"/>
          <w:sz w:val="22"/>
          <w:szCs w:val="22"/>
          <w:lang w:eastAsia="en-US"/>
        </w:rPr>
        <w:t xml:space="preserve"> </w:t>
      </w:r>
      <w:r>
        <w:rPr>
          <w:rFonts w:ascii="Arial" w:eastAsia="Calibri" w:hAnsi="Arial" w:cs="Arial"/>
          <w:sz w:val="22"/>
          <w:szCs w:val="22"/>
          <w:lang w:eastAsia="en-US"/>
        </w:rPr>
        <w:t>појединачне свеске у оквиру ПГД по фазама је 90 дана од пријема појединачне комплетне свеске на техничку контролу</w:t>
      </w:r>
      <w:r w:rsidR="0087187F">
        <w:rPr>
          <w:rFonts w:ascii="Arial" w:eastAsia="Calibri" w:hAnsi="Arial" w:cs="Arial"/>
          <w:sz w:val="22"/>
          <w:szCs w:val="22"/>
          <w:lang w:eastAsia="en-US"/>
        </w:rPr>
        <w:t xml:space="preserve">, тј. </w:t>
      </w:r>
      <w:r w:rsidR="0087187F" w:rsidRPr="006C74BF">
        <w:rPr>
          <w:rFonts w:ascii="Arial" w:eastAsia="Calibri" w:hAnsi="Arial" w:cs="Arial"/>
          <w:sz w:val="22"/>
          <w:szCs w:val="22"/>
          <w:lang w:eastAsia="en-US"/>
        </w:rPr>
        <w:t>од пријема последње подсвеске у оквиру појединачних свезака</w:t>
      </w:r>
      <w:r w:rsidRPr="006C74BF">
        <w:rPr>
          <w:rFonts w:ascii="Arial" w:eastAsia="Calibri" w:hAnsi="Arial" w:cs="Arial"/>
          <w:sz w:val="22"/>
          <w:szCs w:val="22"/>
          <w:lang w:eastAsia="en-US"/>
        </w:rPr>
        <w:t>.</w:t>
      </w:r>
    </w:p>
    <w:p w:rsidR="0071470D" w:rsidRPr="0071470D" w:rsidRDefault="0071470D" w:rsidP="0071470D">
      <w:pPr>
        <w:ind w:firstLine="720"/>
        <w:contextualSpacing/>
        <w:jc w:val="both"/>
        <w:rPr>
          <w:rFonts w:ascii="Arial" w:hAnsi="Arial" w:cs="Arial"/>
          <w:noProof/>
          <w:sz w:val="22"/>
          <w:szCs w:val="22"/>
        </w:rPr>
      </w:pPr>
      <w:r w:rsidRPr="00AF2D2F">
        <w:rPr>
          <w:rFonts w:ascii="Arial" w:hAnsi="Arial" w:cs="Arial"/>
          <w:noProof/>
          <w:sz w:val="22"/>
          <w:szCs w:val="22"/>
        </w:rPr>
        <w:t>Услуге ће се извршавати фазно у складу са оквирним фазама</w:t>
      </w:r>
      <w:r w:rsidR="00847375">
        <w:rPr>
          <w:rFonts w:ascii="Arial" w:hAnsi="Arial" w:cs="Arial"/>
          <w:noProof/>
          <w:sz w:val="22"/>
          <w:szCs w:val="22"/>
        </w:rPr>
        <w:t xml:space="preserve"> и оквирном структуром свезака по фазама</w:t>
      </w:r>
      <w:r w:rsidRPr="00AF2D2F">
        <w:rPr>
          <w:rFonts w:ascii="Arial" w:hAnsi="Arial" w:cs="Arial"/>
          <w:noProof/>
          <w:sz w:val="22"/>
          <w:szCs w:val="22"/>
        </w:rPr>
        <w:t xml:space="preserve"> дефинисаним у припогу 1 Одељка 5.</w:t>
      </w:r>
      <w:r>
        <w:rPr>
          <w:rFonts w:ascii="Arial" w:hAnsi="Arial" w:cs="Arial"/>
          <w:noProof/>
          <w:sz w:val="22"/>
          <w:szCs w:val="22"/>
        </w:rPr>
        <w:t xml:space="preserve"> конкурсне документације.</w:t>
      </w:r>
    </w:p>
    <w:p w:rsidR="009023CB" w:rsidRDefault="009023CB" w:rsidP="00E7715D">
      <w:pPr>
        <w:ind w:firstLine="720"/>
        <w:jc w:val="both"/>
        <w:rPr>
          <w:rFonts w:ascii="Arial" w:hAnsi="Arial" w:cs="Arial"/>
          <w:sz w:val="22"/>
          <w:szCs w:val="22"/>
        </w:rPr>
      </w:pPr>
      <w:r>
        <w:rPr>
          <w:rFonts w:ascii="Arial" w:hAnsi="Arial" w:cs="Arial"/>
          <w:sz w:val="22"/>
          <w:szCs w:val="22"/>
        </w:rPr>
        <w:t xml:space="preserve">Ако понуђач понуди рок извршења услуга </w:t>
      </w:r>
      <w:r w:rsidR="00AF2D2F">
        <w:rPr>
          <w:rFonts w:ascii="Arial" w:hAnsi="Arial" w:cs="Arial"/>
          <w:sz w:val="22"/>
          <w:szCs w:val="22"/>
        </w:rPr>
        <w:t xml:space="preserve">краћи или </w:t>
      </w:r>
      <w:r>
        <w:rPr>
          <w:rFonts w:ascii="Arial" w:hAnsi="Arial" w:cs="Arial"/>
          <w:sz w:val="22"/>
          <w:szCs w:val="22"/>
        </w:rPr>
        <w:t xml:space="preserve">дужи од </w:t>
      </w:r>
      <w:r w:rsidR="003E7C71">
        <w:rPr>
          <w:rFonts w:ascii="Arial" w:hAnsi="Arial" w:cs="Arial"/>
          <w:sz w:val="22"/>
          <w:szCs w:val="22"/>
        </w:rPr>
        <w:t>наведеног</w:t>
      </w:r>
      <w:r>
        <w:rPr>
          <w:rFonts w:ascii="Arial" w:hAnsi="Arial" w:cs="Arial"/>
          <w:sz w:val="22"/>
          <w:szCs w:val="22"/>
        </w:rPr>
        <w:t xml:space="preserve"> понуда ће бити одбијена као неприхватљива.</w:t>
      </w:r>
    </w:p>
    <w:p w:rsidR="00D6180A" w:rsidRDefault="00D6180A" w:rsidP="00E7715D">
      <w:pPr>
        <w:ind w:firstLine="720"/>
        <w:jc w:val="both"/>
        <w:rPr>
          <w:rFonts w:ascii="Arial" w:hAnsi="Arial" w:cs="Arial"/>
          <w:sz w:val="22"/>
          <w:szCs w:val="22"/>
        </w:rPr>
      </w:pPr>
    </w:p>
    <w:p w:rsidR="009E0812" w:rsidRDefault="009E0812" w:rsidP="00E7715D">
      <w:pPr>
        <w:ind w:firstLine="720"/>
        <w:jc w:val="both"/>
        <w:rPr>
          <w:rFonts w:ascii="Arial" w:hAnsi="Arial" w:cs="Arial"/>
          <w:sz w:val="22"/>
          <w:szCs w:val="22"/>
        </w:rPr>
      </w:pPr>
    </w:p>
    <w:p w:rsidR="009E0812" w:rsidRDefault="009E0812" w:rsidP="00E7715D">
      <w:pPr>
        <w:ind w:firstLine="720"/>
        <w:jc w:val="both"/>
        <w:rPr>
          <w:rFonts w:ascii="Arial" w:hAnsi="Arial" w:cs="Arial"/>
          <w:sz w:val="22"/>
          <w:szCs w:val="22"/>
        </w:rPr>
      </w:pPr>
    </w:p>
    <w:p w:rsidR="000826CA" w:rsidRPr="000826CA" w:rsidRDefault="000826CA" w:rsidP="00E7715D">
      <w:pPr>
        <w:ind w:firstLine="720"/>
        <w:jc w:val="both"/>
        <w:rPr>
          <w:rFonts w:ascii="Arial" w:hAnsi="Arial" w:cs="Arial"/>
          <w:sz w:val="22"/>
          <w:szCs w:val="22"/>
        </w:rPr>
      </w:pPr>
    </w:p>
    <w:p w:rsidR="003A65E6" w:rsidRPr="00880FB6" w:rsidRDefault="006036B6" w:rsidP="003A5AD4">
      <w:pPr>
        <w:pStyle w:val="Heading2"/>
        <w:ind w:left="0" w:firstLine="0"/>
      </w:pPr>
      <w:bookmarkStart w:id="204" w:name="_Toc430697702"/>
      <w:bookmarkStart w:id="205" w:name="_Toc447875275"/>
      <w:r>
        <w:lastRenderedPageBreak/>
        <w:t>2</w:t>
      </w:r>
      <w:r w:rsidR="003A65E6" w:rsidRPr="00880FB6">
        <w:t>.</w:t>
      </w:r>
      <w:r w:rsidR="00583069" w:rsidRPr="00880FB6">
        <w:t>11</w:t>
      </w:r>
      <w:r w:rsidR="003A65E6" w:rsidRPr="00880FB6">
        <w:t xml:space="preserve"> </w:t>
      </w:r>
      <w:r w:rsidR="003A65E6" w:rsidRPr="00880FB6">
        <w:tab/>
        <w:t>ЦЕНА</w:t>
      </w:r>
      <w:bookmarkEnd w:id="204"/>
      <w:bookmarkEnd w:id="205"/>
    </w:p>
    <w:p w:rsidR="003A65E6" w:rsidRPr="00880FB6" w:rsidRDefault="003A65E6" w:rsidP="003A5AD4">
      <w:pPr>
        <w:jc w:val="both"/>
        <w:rPr>
          <w:rFonts w:ascii="Arial" w:hAnsi="Arial" w:cs="Arial"/>
          <w:sz w:val="22"/>
          <w:szCs w:val="22"/>
        </w:rPr>
      </w:pPr>
    </w:p>
    <w:p w:rsidR="003A65E6" w:rsidRPr="004F1FE6" w:rsidRDefault="003A65E6" w:rsidP="00B95069">
      <w:pPr>
        <w:ind w:firstLine="720"/>
        <w:jc w:val="both"/>
        <w:rPr>
          <w:rFonts w:ascii="Arial" w:hAnsi="Arial" w:cs="Arial"/>
          <w:sz w:val="22"/>
          <w:szCs w:val="22"/>
        </w:rPr>
      </w:pPr>
      <w:r w:rsidRPr="00880FB6">
        <w:rPr>
          <w:rFonts w:ascii="Arial" w:hAnsi="Arial" w:cs="Arial"/>
          <w:sz w:val="22"/>
          <w:szCs w:val="22"/>
        </w:rPr>
        <w:t>Цена се исказује у динарима, без пореза на додату вредност.</w:t>
      </w:r>
    </w:p>
    <w:p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случају да у достављеној понуди није назначено да ли је понуђена цена </w:t>
      </w:r>
      <w:r w:rsidR="00B95069" w:rsidRPr="00880FB6">
        <w:rPr>
          <w:rFonts w:ascii="Arial" w:hAnsi="Arial" w:cs="Arial"/>
          <w:sz w:val="22"/>
          <w:szCs w:val="22"/>
        </w:rPr>
        <w:t xml:space="preserve"> </w:t>
      </w:r>
      <w:r w:rsidRPr="00880FB6">
        <w:rPr>
          <w:rFonts w:ascii="Arial" w:hAnsi="Arial" w:cs="Arial"/>
          <w:sz w:val="22"/>
          <w:szCs w:val="22"/>
        </w:rPr>
        <w:t>са или без пореза на додату вредност, сматраће се сагласно Закону, да</w:t>
      </w:r>
      <w:r w:rsidR="00B95069" w:rsidRPr="00880FB6">
        <w:rPr>
          <w:rFonts w:ascii="Arial" w:hAnsi="Arial" w:cs="Arial"/>
          <w:sz w:val="22"/>
          <w:szCs w:val="22"/>
        </w:rPr>
        <w:t xml:space="preserve"> </w:t>
      </w:r>
      <w:r w:rsidRPr="00880FB6">
        <w:rPr>
          <w:rFonts w:ascii="Arial" w:hAnsi="Arial" w:cs="Arial"/>
          <w:sz w:val="22"/>
          <w:szCs w:val="22"/>
        </w:rPr>
        <w:t xml:space="preserve">је иста без ПДВ. </w:t>
      </w:r>
    </w:p>
    <w:p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мора бити фиксна и не може се мењати</w:t>
      </w:r>
      <w:r w:rsidR="00103326" w:rsidRPr="00433A19">
        <w:rPr>
          <w:rFonts w:ascii="Arial" w:hAnsi="Arial" w:cs="Arial"/>
          <w:sz w:val="22"/>
          <w:szCs w:val="22"/>
        </w:rPr>
        <w:t xml:space="preserve">, </w:t>
      </w:r>
      <w:r w:rsidR="00433A19" w:rsidRPr="00433A19">
        <w:rPr>
          <w:rFonts w:ascii="Arial" w:hAnsi="Arial" w:cs="Arial"/>
          <w:sz w:val="22"/>
          <w:szCs w:val="22"/>
        </w:rPr>
        <w:t>изузев у</w:t>
      </w:r>
      <w:r w:rsidR="00103326" w:rsidRPr="00433A19">
        <w:rPr>
          <w:rFonts w:ascii="Arial" w:hAnsi="Arial" w:cs="Arial"/>
          <w:sz w:val="22"/>
          <w:szCs w:val="22"/>
        </w:rPr>
        <w:t xml:space="preserve"> случајевима измене уговора предвиђеним ово конкурсном документацијом</w:t>
      </w:r>
      <w:r w:rsidR="00BB4D21" w:rsidRPr="00433A19">
        <w:rPr>
          <w:rFonts w:ascii="Arial" w:hAnsi="Arial" w:cs="Arial"/>
          <w:sz w:val="22"/>
          <w:szCs w:val="22"/>
        </w:rPr>
        <w:t>.</w:t>
      </w:r>
    </w:p>
    <w:p w:rsidR="003A65E6" w:rsidRDefault="003A65E6" w:rsidP="00B95069">
      <w:pPr>
        <w:ind w:firstLine="720"/>
        <w:jc w:val="both"/>
        <w:rPr>
          <w:rFonts w:ascii="Arial" w:hAnsi="Arial" w:cs="Arial"/>
          <w:sz w:val="22"/>
          <w:szCs w:val="22"/>
          <w:lang w:val="en-US"/>
        </w:rPr>
      </w:pPr>
      <w:r w:rsidRPr="00880FB6">
        <w:rPr>
          <w:rFonts w:ascii="Arial" w:hAnsi="Arial" w:cs="Arial"/>
          <w:sz w:val="22"/>
          <w:szCs w:val="22"/>
        </w:rPr>
        <w:t>Цена се даје на основу захтева датих у обрасцу Врста, техничке</w:t>
      </w:r>
      <w:r w:rsidR="00B95069" w:rsidRPr="00880FB6">
        <w:rPr>
          <w:rFonts w:ascii="Arial" w:hAnsi="Arial" w:cs="Arial"/>
          <w:sz w:val="22"/>
          <w:szCs w:val="22"/>
        </w:rPr>
        <w:t xml:space="preserve"> </w:t>
      </w:r>
      <w:r w:rsidRPr="00880FB6">
        <w:rPr>
          <w:rFonts w:ascii="Arial" w:hAnsi="Arial" w:cs="Arial"/>
          <w:sz w:val="22"/>
          <w:szCs w:val="22"/>
        </w:rPr>
        <w:t>карактеристике и спецификација</w:t>
      </w:r>
      <w:r w:rsidR="006B790B" w:rsidRPr="00880FB6">
        <w:rPr>
          <w:rFonts w:ascii="Arial" w:hAnsi="Arial" w:cs="Arial"/>
          <w:sz w:val="22"/>
          <w:szCs w:val="22"/>
        </w:rPr>
        <w:t xml:space="preserve"> услуга предметне јавне набавке</w:t>
      </w:r>
      <w:r w:rsidRPr="00880FB6">
        <w:rPr>
          <w:rFonts w:ascii="Arial" w:hAnsi="Arial" w:cs="Arial"/>
          <w:sz w:val="22"/>
          <w:szCs w:val="22"/>
        </w:rPr>
        <w:t>, а на начин</w:t>
      </w:r>
      <w:r w:rsidR="00B95069" w:rsidRPr="00880FB6">
        <w:rPr>
          <w:rFonts w:ascii="Arial" w:hAnsi="Arial" w:cs="Arial"/>
          <w:sz w:val="22"/>
          <w:szCs w:val="22"/>
        </w:rPr>
        <w:t xml:space="preserve"> </w:t>
      </w:r>
      <w:r w:rsidRPr="00880FB6">
        <w:rPr>
          <w:rFonts w:ascii="Arial" w:hAnsi="Arial" w:cs="Arial"/>
          <w:sz w:val="22"/>
          <w:szCs w:val="22"/>
        </w:rPr>
        <w:t>како је дато у обрасцу Структура цене</w:t>
      </w:r>
      <w:r w:rsidR="00691800">
        <w:rPr>
          <w:rFonts w:ascii="Arial" w:hAnsi="Arial" w:cs="Arial"/>
          <w:sz w:val="22"/>
          <w:szCs w:val="22"/>
        </w:rPr>
        <w:t xml:space="preserve"> и у даљем тексту ове тачке конкурсне документације</w:t>
      </w:r>
      <w:r w:rsidRPr="00880FB6">
        <w:rPr>
          <w:rFonts w:ascii="Arial" w:hAnsi="Arial" w:cs="Arial"/>
          <w:sz w:val="22"/>
          <w:szCs w:val="22"/>
        </w:rPr>
        <w:t>.</w:t>
      </w:r>
      <w:r w:rsidR="00691800">
        <w:rPr>
          <w:rFonts w:ascii="Arial" w:hAnsi="Arial" w:cs="Arial"/>
          <w:sz w:val="22"/>
          <w:szCs w:val="22"/>
        </w:rPr>
        <w:t xml:space="preserve"> С тим у вези, Наручилац наводи следеће:</w:t>
      </w:r>
    </w:p>
    <w:p w:rsidR="00D953A4" w:rsidRPr="00FB7C62" w:rsidRDefault="00D953A4" w:rsidP="00376E71">
      <w:pPr>
        <w:pStyle w:val="ListParagraph"/>
        <w:numPr>
          <w:ilvl w:val="0"/>
          <w:numId w:val="43"/>
        </w:numPr>
        <w:spacing w:after="0" w:line="240" w:lineRule="auto"/>
        <w:ind w:hanging="357"/>
        <w:jc w:val="both"/>
        <w:rPr>
          <w:rFonts w:ascii="Arial" w:hAnsi="Arial" w:cs="Arial"/>
        </w:rPr>
      </w:pPr>
      <w:r w:rsidRPr="00FB7C62">
        <w:rPr>
          <w:rFonts w:ascii="Arial" w:eastAsia="Calibri" w:hAnsi="Arial" w:cs="Arial"/>
        </w:rPr>
        <w:t xml:space="preserve">Износ понуђене цене за техничку контролу Пројекта за грађевинску дозволу (ПГД) ТЕ Костолац Б3 не може бити мањи од </w:t>
      </w:r>
      <w:r w:rsidR="00A95751" w:rsidRPr="00FB7C62">
        <w:rPr>
          <w:rFonts w:ascii="Arial" w:eastAsia="Calibri" w:hAnsi="Arial" w:cs="Arial"/>
        </w:rPr>
        <w:t>95</w:t>
      </w:r>
      <w:r w:rsidR="00F70AC2">
        <w:rPr>
          <w:rFonts w:ascii="Arial" w:eastAsia="Calibri" w:hAnsi="Arial" w:cs="Arial"/>
        </w:rPr>
        <w:t>,5</w:t>
      </w:r>
      <w:r w:rsidRPr="00FB7C62">
        <w:rPr>
          <w:rFonts w:ascii="Arial" w:eastAsia="Calibri" w:hAnsi="Arial" w:cs="Arial"/>
        </w:rPr>
        <w:t>% укупно понуђене цене</w:t>
      </w:r>
      <w:r w:rsidR="00AA7F52" w:rsidRPr="00FB7C62">
        <w:rPr>
          <w:rFonts w:ascii="Arial" w:eastAsia="Calibri" w:hAnsi="Arial" w:cs="Arial"/>
        </w:rPr>
        <w:t>.</w:t>
      </w:r>
    </w:p>
    <w:p w:rsidR="00AF3039" w:rsidRPr="00FB7C62" w:rsidRDefault="00AF3039" w:rsidP="00376E71">
      <w:pPr>
        <w:pStyle w:val="ListParagraph"/>
        <w:numPr>
          <w:ilvl w:val="0"/>
          <w:numId w:val="40"/>
        </w:numPr>
        <w:spacing w:after="0" w:line="240" w:lineRule="auto"/>
        <w:ind w:hanging="357"/>
        <w:jc w:val="both"/>
        <w:rPr>
          <w:rFonts w:ascii="Arial" w:eastAsia="Calibri" w:hAnsi="Arial" w:cs="Arial"/>
        </w:rPr>
      </w:pPr>
      <w:r w:rsidRPr="00FB7C62">
        <w:rPr>
          <w:rFonts w:ascii="Arial" w:eastAsia="Calibri" w:hAnsi="Arial" w:cs="Arial"/>
        </w:rPr>
        <w:t>Износ понуђене цене за ПГД 5 –</w:t>
      </w:r>
      <w:r w:rsidRPr="00906317">
        <w:rPr>
          <w:rFonts w:ascii="Arial" w:eastAsia="Calibri" w:hAnsi="Arial" w:cs="Arial"/>
          <w:lang w:val="ru-RU"/>
        </w:rPr>
        <w:t xml:space="preserve"> </w:t>
      </w:r>
      <w:r w:rsidRPr="00FB7C62">
        <w:rPr>
          <w:rFonts w:ascii="Arial" w:eastAsia="Calibri" w:hAnsi="Arial" w:cs="Arial"/>
        </w:rPr>
        <w:t>Главни погонски објекат не може бити мањи од 60% понуђене цене</w:t>
      </w:r>
      <w:r w:rsidR="00A95751" w:rsidRPr="00FB7C62">
        <w:rPr>
          <w:rFonts w:ascii="Arial" w:eastAsia="Calibri" w:hAnsi="Arial" w:cs="Arial"/>
        </w:rPr>
        <w:t xml:space="preserve"> за техничку контролу ПГД ТЕ Костолац Б3</w:t>
      </w:r>
      <w:r w:rsidRPr="00FB7C62">
        <w:rPr>
          <w:rFonts w:ascii="Arial" w:eastAsia="Calibri" w:hAnsi="Arial" w:cs="Arial"/>
        </w:rPr>
        <w:t>.</w:t>
      </w:r>
    </w:p>
    <w:p w:rsidR="00811A5D" w:rsidRPr="00FB7C62" w:rsidRDefault="00A677A7" w:rsidP="00376E71">
      <w:pPr>
        <w:pStyle w:val="ListParagraph"/>
        <w:numPr>
          <w:ilvl w:val="0"/>
          <w:numId w:val="40"/>
        </w:numPr>
        <w:spacing w:after="0" w:line="240" w:lineRule="auto"/>
        <w:ind w:hanging="357"/>
        <w:jc w:val="both"/>
        <w:rPr>
          <w:rFonts w:ascii="Arial" w:eastAsia="Calibri" w:hAnsi="Arial" w:cs="Arial"/>
        </w:rPr>
      </w:pPr>
      <w:r w:rsidRPr="00FB7C62">
        <w:rPr>
          <w:rFonts w:ascii="Arial" w:hAnsi="Arial" w:cs="Arial"/>
        </w:rPr>
        <w:t xml:space="preserve">Износ понуђене цене за </w:t>
      </w:r>
      <w:r w:rsidR="00811A5D" w:rsidRPr="00FB7C62">
        <w:rPr>
          <w:rFonts w:ascii="Arial" w:eastAsia="Calibri" w:hAnsi="Arial" w:cs="Arial"/>
        </w:rPr>
        <w:t>ПГД 6 -</w:t>
      </w:r>
      <w:r w:rsidR="00811A5D" w:rsidRPr="00906317">
        <w:rPr>
          <w:rFonts w:ascii="Arial" w:eastAsia="Calibri" w:hAnsi="Arial" w:cs="Arial"/>
          <w:lang w:val="ru-RU"/>
        </w:rPr>
        <w:t xml:space="preserve"> П</w:t>
      </w:r>
      <w:r w:rsidR="00811A5D" w:rsidRPr="00FB7C62">
        <w:rPr>
          <w:rFonts w:ascii="Arial" w:eastAsia="Calibri" w:hAnsi="Arial" w:cs="Arial"/>
          <w:lang w:val="en-US"/>
        </w:rPr>
        <w:t>o</w:t>
      </w:r>
      <w:r w:rsidR="00811A5D" w:rsidRPr="00906317">
        <w:rPr>
          <w:rFonts w:ascii="Arial" w:eastAsia="Calibri" w:hAnsi="Arial" w:cs="Arial"/>
          <w:lang w:val="ru-RU"/>
        </w:rPr>
        <w:t>стр</w:t>
      </w:r>
      <w:r w:rsidR="00811A5D" w:rsidRPr="00FB7C62">
        <w:rPr>
          <w:rFonts w:ascii="Arial" w:eastAsia="Calibri" w:hAnsi="Arial" w:cs="Arial"/>
          <w:lang w:val="en-US"/>
        </w:rPr>
        <w:t>oje</w:t>
      </w:r>
      <w:r w:rsidR="00811A5D" w:rsidRPr="00906317">
        <w:rPr>
          <w:rFonts w:ascii="Arial" w:eastAsia="Calibri" w:hAnsi="Arial" w:cs="Arial"/>
          <w:lang w:val="ru-RU"/>
        </w:rPr>
        <w:t>њ</w:t>
      </w:r>
      <w:r w:rsidR="00811A5D" w:rsidRPr="00FB7C62">
        <w:rPr>
          <w:rFonts w:ascii="Arial" w:eastAsia="Calibri" w:hAnsi="Arial" w:cs="Arial"/>
          <w:lang w:val="en-US"/>
        </w:rPr>
        <w:t>e</w:t>
      </w:r>
      <w:r w:rsidR="00811A5D" w:rsidRPr="00906317">
        <w:rPr>
          <w:rFonts w:ascii="Arial" w:eastAsia="Calibri" w:hAnsi="Arial" w:cs="Arial"/>
          <w:lang w:val="ru-RU"/>
        </w:rPr>
        <w:t xml:space="preserve"> з</w:t>
      </w:r>
      <w:r w:rsidR="00811A5D" w:rsidRPr="00FB7C62">
        <w:rPr>
          <w:rFonts w:ascii="Arial" w:eastAsia="Calibri" w:hAnsi="Arial" w:cs="Arial"/>
          <w:lang w:val="en-US"/>
        </w:rPr>
        <w:t>a</w:t>
      </w:r>
      <w:r w:rsidR="00811A5D" w:rsidRPr="00906317">
        <w:rPr>
          <w:rFonts w:ascii="Arial" w:eastAsia="Calibri" w:hAnsi="Arial" w:cs="Arial"/>
          <w:lang w:val="ru-RU"/>
        </w:rPr>
        <w:t xml:space="preserve"> </w:t>
      </w:r>
      <w:r w:rsidR="00811A5D" w:rsidRPr="00FB7C62">
        <w:rPr>
          <w:rFonts w:ascii="Arial" w:eastAsia="Calibri" w:hAnsi="Arial" w:cs="Arial"/>
          <w:lang w:val="en-US"/>
        </w:rPr>
        <w:t>o</w:t>
      </w:r>
      <w:r w:rsidR="00811A5D" w:rsidRPr="00906317">
        <w:rPr>
          <w:rFonts w:ascii="Arial" w:eastAsia="Calibri" w:hAnsi="Arial" w:cs="Arial"/>
          <w:lang w:val="ru-RU"/>
        </w:rPr>
        <w:t>дсумп</w:t>
      </w:r>
      <w:r w:rsidR="00811A5D" w:rsidRPr="00FB7C62">
        <w:rPr>
          <w:rFonts w:ascii="Arial" w:eastAsia="Calibri" w:hAnsi="Arial" w:cs="Arial"/>
          <w:lang w:val="en-US"/>
        </w:rPr>
        <w:t>o</w:t>
      </w:r>
      <w:r w:rsidR="00811A5D" w:rsidRPr="00906317">
        <w:rPr>
          <w:rFonts w:ascii="Arial" w:eastAsia="Calibri" w:hAnsi="Arial" w:cs="Arial"/>
          <w:lang w:val="ru-RU"/>
        </w:rPr>
        <w:t>р</w:t>
      </w:r>
      <w:r w:rsidR="00811A5D" w:rsidRPr="00FB7C62">
        <w:rPr>
          <w:rFonts w:ascii="Arial" w:eastAsia="Calibri" w:hAnsi="Arial" w:cs="Arial"/>
          <w:lang w:val="en-US"/>
        </w:rPr>
        <w:t>a</w:t>
      </w:r>
      <w:r w:rsidR="00811A5D" w:rsidRPr="00906317">
        <w:rPr>
          <w:rFonts w:ascii="Arial" w:eastAsia="Calibri" w:hAnsi="Arial" w:cs="Arial"/>
          <w:lang w:val="ru-RU"/>
        </w:rPr>
        <w:t>в</w:t>
      </w:r>
      <w:r w:rsidR="00811A5D" w:rsidRPr="00FB7C62">
        <w:rPr>
          <w:rFonts w:ascii="Arial" w:eastAsia="Calibri" w:hAnsi="Arial" w:cs="Arial"/>
          <w:lang w:val="en-US"/>
        </w:rPr>
        <w:t>a</w:t>
      </w:r>
      <w:r w:rsidR="00811A5D" w:rsidRPr="00906317">
        <w:rPr>
          <w:rFonts w:ascii="Arial" w:eastAsia="Calibri" w:hAnsi="Arial" w:cs="Arial"/>
          <w:lang w:val="ru-RU"/>
        </w:rPr>
        <w:t>њ</w:t>
      </w:r>
      <w:r w:rsidR="00811A5D" w:rsidRPr="00FB7C62">
        <w:rPr>
          <w:rFonts w:ascii="Arial" w:eastAsia="Calibri" w:hAnsi="Arial" w:cs="Arial"/>
          <w:lang w:val="en-US"/>
        </w:rPr>
        <w:t>e</w:t>
      </w:r>
      <w:r w:rsidR="00811A5D" w:rsidRPr="00906317">
        <w:rPr>
          <w:rFonts w:ascii="Arial" w:eastAsia="Calibri" w:hAnsi="Arial" w:cs="Arial"/>
          <w:lang w:val="ru-RU"/>
        </w:rPr>
        <w:t xml:space="preserve"> димних г</w:t>
      </w:r>
      <w:r w:rsidR="00811A5D" w:rsidRPr="00FB7C62">
        <w:rPr>
          <w:rFonts w:ascii="Arial" w:eastAsia="Calibri" w:hAnsi="Arial" w:cs="Arial"/>
          <w:lang w:val="en-US"/>
        </w:rPr>
        <w:t>a</w:t>
      </w:r>
      <w:r w:rsidR="00811A5D" w:rsidRPr="00906317">
        <w:rPr>
          <w:rFonts w:ascii="Arial" w:eastAsia="Calibri" w:hAnsi="Arial" w:cs="Arial"/>
          <w:lang w:val="ru-RU"/>
        </w:rPr>
        <w:t>с</w:t>
      </w:r>
      <w:r w:rsidR="00811A5D" w:rsidRPr="00FB7C62">
        <w:rPr>
          <w:rFonts w:ascii="Arial" w:eastAsia="Calibri" w:hAnsi="Arial" w:cs="Arial"/>
          <w:lang w:val="en-US"/>
        </w:rPr>
        <w:t>o</w:t>
      </w:r>
      <w:r w:rsidR="00811A5D" w:rsidRPr="00906317">
        <w:rPr>
          <w:rFonts w:ascii="Arial" w:eastAsia="Calibri" w:hAnsi="Arial" w:cs="Arial"/>
          <w:lang w:val="ru-RU"/>
        </w:rPr>
        <w:t>в</w:t>
      </w:r>
      <w:r w:rsidR="00811A5D" w:rsidRPr="00FB7C62">
        <w:rPr>
          <w:rFonts w:ascii="Arial" w:eastAsia="Calibri" w:hAnsi="Arial" w:cs="Arial"/>
          <w:lang w:val="en-US"/>
        </w:rPr>
        <w:t>a</w:t>
      </w:r>
      <w:r w:rsidR="00811A5D" w:rsidRPr="00906317">
        <w:rPr>
          <w:rFonts w:ascii="Arial" w:eastAsia="Calibri" w:hAnsi="Arial" w:cs="Arial"/>
          <w:lang w:val="ru-RU"/>
        </w:rPr>
        <w:t xml:space="preserve"> бл</w:t>
      </w:r>
      <w:r w:rsidR="00811A5D" w:rsidRPr="00FB7C62">
        <w:rPr>
          <w:rFonts w:ascii="Arial" w:eastAsia="Calibri" w:hAnsi="Arial" w:cs="Arial"/>
          <w:lang w:val="en-US"/>
        </w:rPr>
        <w:t>o</w:t>
      </w:r>
      <w:r w:rsidR="00811A5D" w:rsidRPr="00906317">
        <w:rPr>
          <w:rFonts w:ascii="Arial" w:eastAsia="Calibri" w:hAnsi="Arial" w:cs="Arial"/>
          <w:lang w:val="ru-RU"/>
        </w:rPr>
        <w:t>к</w:t>
      </w:r>
      <w:r w:rsidR="00811A5D" w:rsidRPr="00FB7C62">
        <w:rPr>
          <w:rFonts w:ascii="Arial" w:eastAsia="Calibri" w:hAnsi="Arial" w:cs="Arial"/>
          <w:lang w:val="en-US"/>
        </w:rPr>
        <w:t>a</w:t>
      </w:r>
      <w:r w:rsidR="00811A5D" w:rsidRPr="00906317">
        <w:rPr>
          <w:rFonts w:ascii="Arial" w:eastAsia="Calibri" w:hAnsi="Arial" w:cs="Arial"/>
          <w:lang w:val="ru-RU"/>
        </w:rPr>
        <w:t xml:space="preserve"> </w:t>
      </w:r>
      <w:r w:rsidR="00811A5D" w:rsidRPr="00FB7C62">
        <w:rPr>
          <w:rFonts w:ascii="Arial" w:eastAsia="Calibri" w:hAnsi="Arial" w:cs="Arial"/>
        </w:rPr>
        <w:t xml:space="preserve">не може бити мањи од </w:t>
      </w:r>
      <w:r w:rsidR="00577EE1">
        <w:rPr>
          <w:rFonts w:ascii="Arial" w:eastAsia="Calibri" w:hAnsi="Arial" w:cs="Arial"/>
        </w:rPr>
        <w:t>8</w:t>
      </w:r>
      <w:r w:rsidR="00811A5D" w:rsidRPr="00FB7C62">
        <w:rPr>
          <w:rFonts w:ascii="Arial" w:eastAsia="Calibri" w:hAnsi="Arial" w:cs="Arial"/>
        </w:rPr>
        <w:t>% понуђене цене</w:t>
      </w:r>
      <w:r w:rsidR="00A95751" w:rsidRPr="00FB7C62">
        <w:rPr>
          <w:rFonts w:ascii="Arial" w:eastAsia="Calibri" w:hAnsi="Arial" w:cs="Arial"/>
        </w:rPr>
        <w:t xml:space="preserve"> за техничку контролу ПГД ТЕ Костолац Б3</w:t>
      </w:r>
      <w:r w:rsidR="00811A5D" w:rsidRPr="00FB7C62">
        <w:rPr>
          <w:rFonts w:ascii="Arial" w:eastAsia="Calibri" w:hAnsi="Arial" w:cs="Arial"/>
        </w:rPr>
        <w:t>.</w:t>
      </w:r>
    </w:p>
    <w:p w:rsidR="00A95751" w:rsidRPr="00FB7C62" w:rsidRDefault="00A95751" w:rsidP="00376E71">
      <w:pPr>
        <w:pStyle w:val="ListParagraph"/>
        <w:numPr>
          <w:ilvl w:val="0"/>
          <w:numId w:val="40"/>
        </w:numPr>
        <w:spacing w:after="0" w:line="240" w:lineRule="auto"/>
        <w:ind w:hanging="357"/>
        <w:jc w:val="both"/>
        <w:rPr>
          <w:rFonts w:ascii="Arial" w:eastAsia="Calibri" w:hAnsi="Arial" w:cs="Arial"/>
        </w:rPr>
      </w:pPr>
      <w:r w:rsidRPr="00FB7C62">
        <w:rPr>
          <w:rFonts w:ascii="Arial" w:hAnsi="Arial" w:cs="Arial"/>
        </w:rPr>
        <w:t xml:space="preserve">Износ </w:t>
      </w:r>
      <w:r w:rsidR="00AA7F52" w:rsidRPr="00FB7C62">
        <w:rPr>
          <w:rFonts w:ascii="Arial" w:hAnsi="Arial" w:cs="Arial"/>
        </w:rPr>
        <w:t xml:space="preserve">појединачне </w:t>
      </w:r>
      <w:r w:rsidRPr="00FB7C62">
        <w:rPr>
          <w:rFonts w:ascii="Arial" w:hAnsi="Arial" w:cs="Arial"/>
        </w:rPr>
        <w:t xml:space="preserve">понуђене цене за </w:t>
      </w:r>
      <w:r w:rsidR="00AA7F52" w:rsidRPr="00FB7C62">
        <w:rPr>
          <w:rFonts w:ascii="Arial" w:hAnsi="Arial" w:cs="Arial"/>
        </w:rPr>
        <w:t xml:space="preserve">техничку контролу </w:t>
      </w:r>
      <w:r w:rsidRPr="00FB7C62">
        <w:rPr>
          <w:rFonts w:ascii="Arial" w:hAnsi="Arial" w:cs="Arial"/>
        </w:rPr>
        <w:t>остал</w:t>
      </w:r>
      <w:r w:rsidR="00AA7F52" w:rsidRPr="00FB7C62">
        <w:rPr>
          <w:rFonts w:ascii="Arial" w:hAnsi="Arial" w:cs="Arial"/>
        </w:rPr>
        <w:t>их</w:t>
      </w:r>
      <w:r w:rsidRPr="00FB7C62">
        <w:rPr>
          <w:rFonts w:ascii="Arial" w:hAnsi="Arial" w:cs="Arial"/>
        </w:rPr>
        <w:t xml:space="preserve"> </w:t>
      </w:r>
      <w:r w:rsidRPr="00FB7C62">
        <w:rPr>
          <w:rFonts w:ascii="Arial" w:eastAsia="Calibri" w:hAnsi="Arial" w:cs="Arial"/>
        </w:rPr>
        <w:t xml:space="preserve">ПГД у оквиру ПГД ТЕ Костолац Б3 (ПГД 1-4, ПГД </w:t>
      </w:r>
      <w:r w:rsidR="00AA7F52" w:rsidRPr="00FB7C62">
        <w:rPr>
          <w:rFonts w:ascii="Arial" w:eastAsia="Calibri" w:hAnsi="Arial" w:cs="Arial"/>
        </w:rPr>
        <w:t>7</w:t>
      </w:r>
      <w:r w:rsidRPr="00FB7C62">
        <w:rPr>
          <w:rFonts w:ascii="Arial" w:eastAsia="Calibri" w:hAnsi="Arial" w:cs="Arial"/>
        </w:rPr>
        <w:t>-</w:t>
      </w:r>
      <w:r w:rsidR="00AA7F52" w:rsidRPr="00FB7C62">
        <w:rPr>
          <w:rFonts w:ascii="Arial" w:eastAsia="Calibri" w:hAnsi="Arial" w:cs="Arial"/>
        </w:rPr>
        <w:t>1</w:t>
      </w:r>
      <w:r w:rsidR="00577EE1">
        <w:rPr>
          <w:rFonts w:ascii="Arial" w:eastAsia="Calibri" w:hAnsi="Arial" w:cs="Arial"/>
        </w:rPr>
        <w:t>3</w:t>
      </w:r>
      <w:r w:rsidR="00AA7F52" w:rsidRPr="00FB7C62">
        <w:rPr>
          <w:rFonts w:ascii="Arial" w:eastAsia="Calibri" w:hAnsi="Arial" w:cs="Arial"/>
        </w:rPr>
        <w:t>)</w:t>
      </w:r>
      <w:r w:rsidRPr="00906317">
        <w:rPr>
          <w:rFonts w:ascii="Arial" w:eastAsia="Calibri" w:hAnsi="Arial" w:cs="Arial"/>
          <w:lang w:val="ru-RU"/>
        </w:rPr>
        <w:t xml:space="preserve"> </w:t>
      </w:r>
      <w:r w:rsidRPr="00FB7C62">
        <w:rPr>
          <w:rFonts w:ascii="Arial" w:eastAsia="Calibri" w:hAnsi="Arial" w:cs="Arial"/>
        </w:rPr>
        <w:t xml:space="preserve">не може </w:t>
      </w:r>
      <w:r w:rsidR="00691800">
        <w:rPr>
          <w:rFonts w:ascii="Arial" w:eastAsia="Calibri" w:hAnsi="Arial" w:cs="Arial"/>
        </w:rPr>
        <w:t xml:space="preserve">појединачно </w:t>
      </w:r>
      <w:r w:rsidRPr="00FB7C62">
        <w:rPr>
          <w:rFonts w:ascii="Arial" w:eastAsia="Calibri" w:hAnsi="Arial" w:cs="Arial"/>
        </w:rPr>
        <w:t xml:space="preserve">бити мањи од </w:t>
      </w:r>
      <w:r w:rsidR="00AA7F52" w:rsidRPr="00FB7C62">
        <w:rPr>
          <w:rFonts w:ascii="Arial" w:eastAsia="Calibri" w:hAnsi="Arial" w:cs="Arial"/>
        </w:rPr>
        <w:t>2</w:t>
      </w:r>
      <w:r w:rsidRPr="00FB7C62">
        <w:rPr>
          <w:rFonts w:ascii="Arial" w:eastAsia="Calibri" w:hAnsi="Arial" w:cs="Arial"/>
        </w:rPr>
        <w:t xml:space="preserve">% понуђене цене </w:t>
      </w:r>
      <w:r w:rsidR="00AA7F52" w:rsidRPr="00FB7C62">
        <w:rPr>
          <w:rFonts w:ascii="Arial" w:eastAsia="Calibri" w:hAnsi="Arial" w:cs="Arial"/>
        </w:rPr>
        <w:t>за техничку контролу ПГД ТЕ Костолац Б3.</w:t>
      </w:r>
    </w:p>
    <w:p w:rsidR="00AA7F52" w:rsidRPr="00FB7C62" w:rsidRDefault="00AA7F52" w:rsidP="00376E71">
      <w:pPr>
        <w:pStyle w:val="ListParagraph"/>
        <w:numPr>
          <w:ilvl w:val="0"/>
          <w:numId w:val="43"/>
        </w:numPr>
        <w:spacing w:after="0" w:line="240" w:lineRule="auto"/>
        <w:ind w:hanging="357"/>
        <w:jc w:val="both"/>
        <w:rPr>
          <w:rFonts w:ascii="Arial" w:eastAsia="Calibri" w:hAnsi="Arial" w:cs="Arial"/>
        </w:rPr>
      </w:pPr>
      <w:r w:rsidRPr="00FB7C62">
        <w:rPr>
          <w:rFonts w:ascii="Arial" w:eastAsia="Calibri" w:hAnsi="Arial" w:cs="Arial"/>
        </w:rPr>
        <w:t xml:space="preserve">Износ понуђене цене за техничку контролу Пројекта за грађевинску дозволу (ПГД) </w:t>
      </w:r>
      <w:r w:rsidRPr="00FB7C62">
        <w:rPr>
          <w:rFonts w:ascii="Arial" w:hAnsi="Arial" w:cs="Arial"/>
          <w:noProof/>
        </w:rPr>
        <w:t>за ТС 110kV Рудник 5</w:t>
      </w:r>
      <w:r w:rsidRPr="00FB7C62">
        <w:rPr>
          <w:rFonts w:ascii="Arial" w:eastAsia="Calibri" w:hAnsi="Arial" w:cs="Arial"/>
        </w:rPr>
        <w:t xml:space="preserve"> не може бити већи од 3% укупно понуђене цене.</w:t>
      </w:r>
    </w:p>
    <w:p w:rsidR="00AA7F52" w:rsidRDefault="00AA7F52" w:rsidP="00376E71">
      <w:pPr>
        <w:pStyle w:val="ListParagraph"/>
        <w:numPr>
          <w:ilvl w:val="0"/>
          <w:numId w:val="43"/>
        </w:numPr>
        <w:spacing w:after="0" w:line="240" w:lineRule="auto"/>
        <w:ind w:hanging="357"/>
        <w:jc w:val="both"/>
        <w:rPr>
          <w:rFonts w:ascii="Arial" w:eastAsia="Calibri" w:hAnsi="Arial" w:cs="Arial"/>
        </w:rPr>
      </w:pPr>
      <w:r w:rsidRPr="00FB7C62">
        <w:rPr>
          <w:rFonts w:ascii="Arial" w:eastAsia="Calibri" w:hAnsi="Arial" w:cs="Arial"/>
        </w:rPr>
        <w:t xml:space="preserve">Износ понуђене цене за техничку контролу Пројекта за грађевинску дозволу (ПГД) </w:t>
      </w:r>
      <w:r w:rsidRPr="00FB7C62">
        <w:rPr>
          <w:rFonts w:ascii="Arial" w:hAnsi="Arial" w:cs="Arial"/>
          <w:noProof/>
        </w:rPr>
        <w:t>за Далековод 110kV ТС Рудник 3 – ТС Рудник 5</w:t>
      </w:r>
      <w:r w:rsidRPr="00FB7C62">
        <w:rPr>
          <w:rFonts w:ascii="Arial" w:eastAsia="Calibri" w:hAnsi="Arial" w:cs="Arial"/>
        </w:rPr>
        <w:t xml:space="preserve"> не може бити већи од 1,5% укупно понуђене цене.</w:t>
      </w:r>
    </w:p>
    <w:p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Обрасцу понуде треба исказати укупно понуђену цену. </w:t>
      </w:r>
    </w:p>
    <w:p w:rsidR="00103326" w:rsidRDefault="00103326" w:rsidP="00B95069">
      <w:pPr>
        <w:ind w:firstLine="720"/>
        <w:jc w:val="both"/>
        <w:rPr>
          <w:rFonts w:ascii="Arial" w:hAnsi="Arial" w:cs="Arial"/>
          <w:sz w:val="22"/>
          <w:szCs w:val="22"/>
        </w:rPr>
      </w:pPr>
      <w:r w:rsidRPr="00563FD8">
        <w:rPr>
          <w:rFonts w:ascii="Arial" w:hAnsi="Arial" w:cs="Arial"/>
          <w:sz w:val="22"/>
          <w:szCs w:val="22"/>
          <w:lang w:val="sr-Latn-CS"/>
        </w:rPr>
        <w:t>Понуђена цена мора да покрива и укључује све тро</w:t>
      </w:r>
      <w:r>
        <w:rPr>
          <w:rFonts w:ascii="Arial" w:hAnsi="Arial" w:cs="Arial"/>
          <w:sz w:val="22"/>
          <w:szCs w:val="22"/>
          <w:lang w:val="sr-Latn-CS"/>
        </w:rPr>
        <w:t xml:space="preserve">шкове које </w:t>
      </w:r>
      <w:r>
        <w:rPr>
          <w:rFonts w:ascii="Arial" w:hAnsi="Arial" w:cs="Arial"/>
          <w:sz w:val="22"/>
          <w:szCs w:val="22"/>
        </w:rPr>
        <w:t>п</w:t>
      </w:r>
      <w:r w:rsidRPr="00563FD8">
        <w:rPr>
          <w:rFonts w:ascii="Arial" w:hAnsi="Arial" w:cs="Arial"/>
          <w:sz w:val="22"/>
          <w:szCs w:val="22"/>
          <w:lang w:val="sr-Latn-CS"/>
        </w:rPr>
        <w:t>онуђач има у реализацији набавке</w:t>
      </w:r>
      <w:r>
        <w:rPr>
          <w:rFonts w:ascii="Arial" w:hAnsi="Arial" w:cs="Arial"/>
          <w:sz w:val="22"/>
          <w:szCs w:val="22"/>
        </w:rPr>
        <w:t>.</w:t>
      </w:r>
      <w:r w:rsidRPr="00745B78">
        <w:rPr>
          <w:rFonts w:ascii="Arial" w:hAnsi="Arial" w:cs="Arial"/>
          <w:sz w:val="22"/>
          <w:szCs w:val="22"/>
          <w:lang w:val="sr-Latn-CS"/>
        </w:rPr>
        <w:t xml:space="preserve"> </w:t>
      </w:r>
    </w:p>
    <w:p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Ако је у понуди исказана неуобичајено ниска цена, Наручилац ће</w:t>
      </w:r>
      <w:r w:rsidR="00B95069" w:rsidRPr="00880FB6">
        <w:rPr>
          <w:rFonts w:ascii="Arial" w:hAnsi="Arial" w:cs="Arial"/>
          <w:sz w:val="22"/>
          <w:szCs w:val="22"/>
        </w:rPr>
        <w:t xml:space="preserve"> </w:t>
      </w:r>
      <w:r w:rsidRPr="00880FB6">
        <w:rPr>
          <w:rFonts w:ascii="Arial" w:hAnsi="Arial" w:cs="Arial"/>
          <w:sz w:val="22"/>
          <w:szCs w:val="22"/>
        </w:rPr>
        <w:t>поступити у складу са чланом 92. Закона.</w:t>
      </w:r>
    </w:p>
    <w:p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предметној јавној набавци цена је предвиђена као </w:t>
      </w:r>
      <w:r w:rsidR="006B6306" w:rsidRPr="00880FB6">
        <w:rPr>
          <w:rFonts w:ascii="Arial" w:hAnsi="Arial" w:cs="Arial"/>
          <w:sz w:val="22"/>
          <w:szCs w:val="22"/>
        </w:rPr>
        <w:t xml:space="preserve">критеријум </w:t>
      </w:r>
      <w:r w:rsidRPr="00880FB6">
        <w:rPr>
          <w:rFonts w:ascii="Arial" w:hAnsi="Arial" w:cs="Arial"/>
          <w:sz w:val="22"/>
          <w:szCs w:val="22"/>
        </w:rPr>
        <w:t>за оцењивање понуда.</w:t>
      </w:r>
    </w:p>
    <w:p w:rsidR="003A65E6" w:rsidRPr="00880FB6" w:rsidRDefault="003A65E6" w:rsidP="00E117E8">
      <w:pPr>
        <w:ind w:firstLine="720"/>
        <w:jc w:val="both"/>
        <w:rPr>
          <w:rFonts w:ascii="Arial" w:hAnsi="Arial" w:cs="Arial"/>
          <w:sz w:val="22"/>
          <w:szCs w:val="22"/>
        </w:rPr>
      </w:pPr>
    </w:p>
    <w:p w:rsidR="003A65E6" w:rsidRPr="00880FB6" w:rsidRDefault="006036B6" w:rsidP="003A5AD4">
      <w:pPr>
        <w:pStyle w:val="Heading2"/>
      </w:pPr>
      <w:bookmarkStart w:id="206" w:name="_Toc430697703"/>
      <w:bookmarkStart w:id="207" w:name="_Toc447875276"/>
      <w:r>
        <w:t>2</w:t>
      </w:r>
      <w:r w:rsidR="003A65E6" w:rsidRPr="00880FB6">
        <w:t>.</w:t>
      </w:r>
      <w:r w:rsidR="00123206" w:rsidRPr="00880FB6">
        <w:t>12</w:t>
      </w:r>
      <w:r w:rsidR="003A65E6" w:rsidRPr="00880FB6">
        <w:tab/>
        <w:t>СРЕДСТВА ФИНАНСИЈСКОГ ОБЕЗБЕЂЕЊА</w:t>
      </w:r>
      <w:bookmarkEnd w:id="206"/>
      <w:bookmarkEnd w:id="207"/>
      <w:r w:rsidR="003A65E6" w:rsidRPr="00880FB6">
        <w:t xml:space="preserve"> </w:t>
      </w:r>
    </w:p>
    <w:p w:rsidR="003A65E6" w:rsidRPr="00880FB6" w:rsidRDefault="003A65E6" w:rsidP="003A5AD4">
      <w:pPr>
        <w:jc w:val="both"/>
        <w:rPr>
          <w:rFonts w:ascii="Arial" w:hAnsi="Arial" w:cs="Arial"/>
          <w:sz w:val="22"/>
          <w:szCs w:val="22"/>
        </w:rPr>
      </w:pPr>
    </w:p>
    <w:p w:rsidR="003A65E6" w:rsidRPr="00880FB6" w:rsidRDefault="003A65E6" w:rsidP="003A5AD4">
      <w:pPr>
        <w:ind w:firstLine="708"/>
        <w:jc w:val="both"/>
        <w:rPr>
          <w:rFonts w:ascii="Arial" w:hAnsi="Arial" w:cs="Arial"/>
          <w:sz w:val="22"/>
          <w:szCs w:val="22"/>
        </w:rPr>
      </w:pPr>
      <w:r w:rsidRPr="00880FB6">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rsidR="003A65E6" w:rsidRPr="00880FB6" w:rsidRDefault="003A65E6" w:rsidP="003A5AD4">
      <w:pPr>
        <w:ind w:firstLine="708"/>
        <w:jc w:val="both"/>
        <w:rPr>
          <w:rFonts w:ascii="Arial" w:hAnsi="Arial" w:cs="Arial"/>
          <w:sz w:val="22"/>
          <w:szCs w:val="22"/>
        </w:rPr>
      </w:pPr>
    </w:p>
    <w:p w:rsidR="000434DC" w:rsidRPr="00880FB6" w:rsidRDefault="006036B6" w:rsidP="008F441E">
      <w:pPr>
        <w:pStyle w:val="Heading2"/>
        <w:rPr>
          <w:lang w:val="sr-Latn-CS"/>
        </w:rPr>
      </w:pPr>
      <w:bookmarkStart w:id="208" w:name="_Toc430697704"/>
      <w:bookmarkStart w:id="209" w:name="_Toc447875277"/>
      <w:r>
        <w:t>2</w:t>
      </w:r>
      <w:r w:rsidR="000434DC" w:rsidRPr="00880FB6">
        <w:rPr>
          <w:lang w:val="sr-Latn-CS"/>
        </w:rPr>
        <w:t>.1</w:t>
      </w:r>
      <w:r w:rsidR="00123206" w:rsidRPr="00880FB6">
        <w:t>2</w:t>
      </w:r>
      <w:r w:rsidR="000434DC" w:rsidRPr="00880FB6">
        <w:rPr>
          <w:lang w:val="sr-Latn-CS"/>
        </w:rPr>
        <w:t xml:space="preserve">. I - </w:t>
      </w:r>
      <w:r w:rsidR="000434DC" w:rsidRPr="00880FB6">
        <w:t>Наручилац захтева да понуђач у понуди достави:</w:t>
      </w:r>
      <w:bookmarkEnd w:id="208"/>
      <w:bookmarkEnd w:id="209"/>
    </w:p>
    <w:p w:rsidR="003E7C71" w:rsidRDefault="003E7C71" w:rsidP="000434DC">
      <w:pPr>
        <w:jc w:val="both"/>
        <w:rPr>
          <w:rFonts w:ascii="Arial" w:hAnsi="Arial" w:cs="Arial"/>
          <w:b/>
          <w:bCs/>
          <w:sz w:val="22"/>
          <w:szCs w:val="22"/>
        </w:rPr>
      </w:pPr>
    </w:p>
    <w:p w:rsidR="000434DC" w:rsidRPr="00880FB6" w:rsidRDefault="000434DC" w:rsidP="00376E71">
      <w:pPr>
        <w:pStyle w:val="ListParagraph"/>
        <w:numPr>
          <w:ilvl w:val="0"/>
          <w:numId w:val="9"/>
        </w:numPr>
        <w:tabs>
          <w:tab w:val="left" w:pos="1276"/>
        </w:tabs>
        <w:spacing w:after="0" w:line="240" w:lineRule="auto"/>
        <w:ind w:left="567" w:firstLine="0"/>
        <w:jc w:val="both"/>
        <w:rPr>
          <w:rFonts w:ascii="Arial" w:hAnsi="Arial" w:cs="Arial"/>
          <w:b/>
          <w:bCs/>
        </w:rPr>
      </w:pPr>
      <w:r w:rsidRPr="00880FB6">
        <w:rPr>
          <w:rFonts w:ascii="Arial" w:hAnsi="Arial" w:cs="Arial"/>
          <w:b/>
          <w:bCs/>
        </w:rPr>
        <w:t>Обезбеђење за озбиљност понуде</w:t>
      </w:r>
    </w:p>
    <w:p w:rsidR="000434DC" w:rsidRPr="00880FB6" w:rsidRDefault="000434DC" w:rsidP="000434DC">
      <w:pPr>
        <w:pStyle w:val="ListParagraph"/>
        <w:tabs>
          <w:tab w:val="left" w:pos="1276"/>
        </w:tabs>
        <w:spacing w:after="0" w:line="240" w:lineRule="auto"/>
        <w:ind w:left="567"/>
        <w:jc w:val="both"/>
        <w:rPr>
          <w:rFonts w:ascii="Arial" w:hAnsi="Arial" w:cs="Arial"/>
          <w:b/>
          <w:bCs/>
        </w:rPr>
      </w:pPr>
    </w:p>
    <w:p w:rsidR="006036B6" w:rsidRPr="006036B6" w:rsidRDefault="006036B6" w:rsidP="00376E71">
      <w:pPr>
        <w:numPr>
          <w:ilvl w:val="0"/>
          <w:numId w:val="12"/>
        </w:numPr>
        <w:tabs>
          <w:tab w:val="left" w:pos="1701"/>
        </w:tabs>
        <w:ind w:right="-6"/>
        <w:jc w:val="both"/>
        <w:rPr>
          <w:rFonts w:ascii="Arial" w:hAnsi="Arial" w:cs="Arial"/>
          <w:b/>
          <w:i/>
          <w:sz w:val="22"/>
          <w:szCs w:val="22"/>
        </w:rPr>
      </w:pPr>
      <w:r w:rsidRPr="006036B6">
        <w:rPr>
          <w:rFonts w:ascii="Arial" w:hAnsi="Arial" w:cs="Arial"/>
          <w:b/>
          <w:i/>
          <w:sz w:val="22"/>
          <w:szCs w:val="22"/>
        </w:rPr>
        <w:t>Банкарска гаранција за озбиљност понуде</w:t>
      </w:r>
    </w:p>
    <w:p w:rsidR="006036B6" w:rsidRPr="006036B6" w:rsidRDefault="006036B6" w:rsidP="006036B6">
      <w:pPr>
        <w:ind w:left="1418" w:right="-6"/>
        <w:jc w:val="both"/>
        <w:rPr>
          <w:rFonts w:ascii="Arial" w:hAnsi="Arial" w:cs="Arial"/>
          <w:sz w:val="22"/>
          <w:szCs w:val="22"/>
        </w:rPr>
      </w:pPr>
      <w:r w:rsidRPr="006036B6">
        <w:rPr>
          <w:rFonts w:ascii="Arial" w:hAnsi="Arial" w:cs="Arial"/>
          <w:sz w:val="22"/>
          <w:szCs w:val="22"/>
        </w:rPr>
        <w:t xml:space="preserve">Понуђач доставља оригинал банкарску гаранцију за озбиљност понуде у висини од 5% вредности понудe без ПДВ. </w:t>
      </w:r>
    </w:p>
    <w:p w:rsidR="006036B6" w:rsidRPr="006036B6" w:rsidRDefault="006036B6" w:rsidP="006036B6">
      <w:pPr>
        <w:ind w:left="1418" w:right="-6"/>
        <w:jc w:val="both"/>
        <w:rPr>
          <w:rFonts w:ascii="Arial" w:hAnsi="Arial" w:cs="Arial"/>
          <w:sz w:val="22"/>
          <w:szCs w:val="22"/>
        </w:rPr>
      </w:pPr>
      <w:r w:rsidRPr="006036B6">
        <w:rPr>
          <w:rFonts w:ascii="Arial" w:hAnsi="Arial" w:cs="Arial"/>
          <w:sz w:val="22"/>
          <w:szCs w:val="22"/>
        </w:rPr>
        <w:t>Банкарскa гаранцијa понуђачa мора бити безусловна (без приговора) и наплатива на први позив, са трајањем најмање од 60 (словима: шездесет) дана дуже од дана отварања понуда,с тим да евентуални продужетак рока важења понуде има за последицу и продужење рока важења банкарске гаранције за исти број дана.</w:t>
      </w:r>
    </w:p>
    <w:p w:rsidR="006036B6" w:rsidRP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Наручилац ће уновчити приложену банкарску гаранцију дату уз понуду уколико:</w:t>
      </w:r>
    </w:p>
    <w:p w:rsidR="006036B6" w:rsidRPr="006036B6" w:rsidRDefault="006036B6" w:rsidP="00376E71">
      <w:pPr>
        <w:pStyle w:val="ListParagraph"/>
        <w:numPr>
          <w:ilvl w:val="0"/>
          <w:numId w:val="38"/>
        </w:numPr>
        <w:tabs>
          <w:tab w:val="left" w:pos="1786"/>
        </w:tabs>
        <w:spacing w:after="0" w:line="240" w:lineRule="auto"/>
        <w:ind w:right="-6"/>
        <w:contextualSpacing/>
        <w:jc w:val="both"/>
        <w:rPr>
          <w:rFonts w:ascii="Arial" w:hAnsi="Arial" w:cs="Arial"/>
        </w:rPr>
      </w:pPr>
      <w:r w:rsidRPr="006036B6">
        <w:rPr>
          <w:rFonts w:ascii="Arial" w:hAnsi="Arial" w:cs="Arial"/>
        </w:rPr>
        <w:lastRenderedPageBreak/>
        <w:t>Понуђач након истека рока за подношење понуда повуче, опозове или измени своју понуду, или</w:t>
      </w:r>
    </w:p>
    <w:p w:rsidR="006036B6" w:rsidRPr="006036B6" w:rsidRDefault="006036B6" w:rsidP="00376E71">
      <w:pPr>
        <w:pStyle w:val="ListParagraph"/>
        <w:numPr>
          <w:ilvl w:val="0"/>
          <w:numId w:val="38"/>
        </w:numPr>
        <w:tabs>
          <w:tab w:val="left" w:pos="1786"/>
        </w:tabs>
        <w:spacing w:after="0" w:line="240" w:lineRule="auto"/>
        <w:ind w:right="-6"/>
        <w:contextualSpacing/>
        <w:jc w:val="both"/>
        <w:rPr>
          <w:rFonts w:ascii="Arial" w:hAnsi="Arial" w:cs="Arial"/>
        </w:rPr>
      </w:pPr>
      <w:r w:rsidRPr="006036B6">
        <w:rPr>
          <w:rFonts w:ascii="Arial" w:hAnsi="Arial" w:cs="Arial"/>
        </w:rPr>
        <w:t>Понуђач коме је додељен уговор благовремено не потпише или одбије да потпише Уговор о јавној набавци, или</w:t>
      </w:r>
    </w:p>
    <w:p w:rsidR="006036B6" w:rsidRPr="006036B6" w:rsidRDefault="007A3E40" w:rsidP="00376E71">
      <w:pPr>
        <w:pStyle w:val="ListParagraph"/>
        <w:numPr>
          <w:ilvl w:val="0"/>
          <w:numId w:val="38"/>
        </w:numPr>
        <w:tabs>
          <w:tab w:val="left" w:pos="1786"/>
        </w:tabs>
        <w:spacing w:after="0" w:line="240" w:lineRule="auto"/>
        <w:ind w:right="-6"/>
        <w:contextualSpacing/>
        <w:jc w:val="both"/>
        <w:rPr>
          <w:rFonts w:ascii="Arial" w:hAnsi="Arial" w:cs="Arial"/>
        </w:rPr>
      </w:pPr>
      <w:r>
        <w:rPr>
          <w:rFonts w:ascii="Arial" w:hAnsi="Arial" w:cs="Arial"/>
        </w:rPr>
        <w:t>Понуђач не достави захтеване банкарске гаранције предвиђене</w:t>
      </w:r>
      <w:r w:rsidR="006036B6" w:rsidRPr="006036B6">
        <w:rPr>
          <w:rFonts w:ascii="Arial" w:hAnsi="Arial" w:cs="Arial"/>
        </w:rPr>
        <w:t xml:space="preserve"> уговором</w:t>
      </w:r>
    </w:p>
    <w:p w:rsidR="006036B6" w:rsidRP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 xml:space="preserve">У случају да </w:t>
      </w:r>
      <w:r w:rsidRPr="006036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r w:rsidRPr="006036B6">
        <w:rPr>
          <w:rFonts w:ascii="Arial" w:hAnsi="Arial" w:cs="Arial"/>
          <w:sz w:val="22"/>
          <w:szCs w:val="22"/>
        </w:rPr>
        <w:t xml:space="preserve">У случају да </w:t>
      </w:r>
      <w:r w:rsidRPr="006036B6">
        <w:rPr>
          <w:rFonts w:ascii="Arial" w:hAnsi="Arial" w:cs="Arial"/>
          <w:color w:val="000000"/>
          <w:sz w:val="22"/>
          <w:szCs w:val="22"/>
        </w:rPr>
        <w:t xml:space="preserve">је пословно седиште банке гаранта </w:t>
      </w:r>
      <w:r w:rsidRPr="006036B6">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Привредној комори Србије уз примену њеног Правилника и процесног и материјалног права Републике Србије. </w:t>
      </w:r>
    </w:p>
    <w:p w:rsidR="006036B6" w:rsidRP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6036B6" w:rsidRPr="006036B6" w:rsidRDefault="006036B6" w:rsidP="006036B6">
      <w:pPr>
        <w:tabs>
          <w:tab w:val="left" w:pos="1786"/>
        </w:tabs>
        <w:suppressAutoHyphens w:val="0"/>
        <w:ind w:left="1418" w:right="-6"/>
        <w:jc w:val="both"/>
        <w:rPr>
          <w:rFonts w:ascii="Arial" w:hAnsi="Arial" w:cs="Arial"/>
          <w:sz w:val="22"/>
          <w:szCs w:val="22"/>
        </w:rPr>
      </w:pPr>
      <w:r w:rsidRPr="006036B6">
        <w:rPr>
          <w:rFonts w:ascii="Arial" w:hAnsi="Arial" w:cs="Arial"/>
          <w:sz w:val="22"/>
          <w:szCs w:val="22"/>
        </w:rPr>
        <w:t>Ако понуђач подноси банкарску гаранцију стране банке, та банка мора имати додељен кредитни рејтинг коме одговара ниво кредитног квалитета 3 (инвестициони ранг).</w:t>
      </w:r>
    </w:p>
    <w:p w:rsidR="006036B6" w:rsidRPr="006036B6" w:rsidRDefault="006036B6" w:rsidP="006036B6">
      <w:pPr>
        <w:tabs>
          <w:tab w:val="left" w:pos="1680"/>
          <w:tab w:val="left" w:pos="1786"/>
        </w:tabs>
        <w:suppressAutoHyphens w:val="0"/>
        <w:ind w:left="1418"/>
        <w:jc w:val="both"/>
        <w:rPr>
          <w:rFonts w:ascii="Arial" w:hAnsi="Arial"/>
          <w:sz w:val="22"/>
          <w:szCs w:val="22"/>
        </w:rPr>
      </w:pPr>
      <w:r w:rsidRPr="006036B6">
        <w:rPr>
          <w:rFonts w:ascii="Arial" w:hAnsi="Arial"/>
          <w:sz w:val="22"/>
          <w:szCs w:val="22"/>
        </w:rPr>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w:t>
      </w:r>
      <w:r w:rsidR="00946F03">
        <w:rPr>
          <w:rFonts w:ascii="Arial" w:hAnsi="Arial"/>
          <w:sz w:val="22"/>
          <w:szCs w:val="22"/>
        </w:rPr>
        <w:t>м је закључен уговор у року од осам</w:t>
      </w:r>
      <w:r w:rsidRPr="006036B6">
        <w:rPr>
          <w:rFonts w:ascii="Arial" w:hAnsi="Arial"/>
          <w:sz w:val="22"/>
          <w:szCs w:val="22"/>
        </w:rPr>
        <w:t xml:space="preserve"> дана од дана предаје Наручиоцу инструмента обезбеђења извршења уговорених обавеза који се захтева Уговором.</w:t>
      </w:r>
    </w:p>
    <w:p w:rsidR="006036B6" w:rsidRDefault="006036B6" w:rsidP="006036B6">
      <w:pPr>
        <w:pStyle w:val="ListParagraph"/>
        <w:tabs>
          <w:tab w:val="left" w:pos="1701"/>
          <w:tab w:val="left" w:pos="1786"/>
        </w:tabs>
        <w:ind w:left="1430"/>
        <w:contextualSpacing/>
        <w:jc w:val="both"/>
        <w:rPr>
          <w:rFonts w:ascii="Arial" w:hAnsi="Arial" w:cs="Arial"/>
          <w:b/>
          <w:i/>
        </w:rPr>
      </w:pPr>
    </w:p>
    <w:p w:rsidR="006036B6" w:rsidRPr="006036B6" w:rsidRDefault="006036B6" w:rsidP="006036B6">
      <w:pPr>
        <w:pStyle w:val="ListParagraph"/>
        <w:tabs>
          <w:tab w:val="left" w:pos="1701"/>
          <w:tab w:val="left" w:pos="1786"/>
        </w:tabs>
        <w:ind w:left="1430"/>
        <w:contextualSpacing/>
        <w:jc w:val="both"/>
        <w:rPr>
          <w:rFonts w:ascii="Arial" w:hAnsi="Arial" w:cs="Arial"/>
          <w:caps/>
        </w:rPr>
      </w:pPr>
      <w:r w:rsidRPr="006036B6">
        <w:rPr>
          <w:rFonts w:ascii="Arial" w:hAnsi="Arial" w:cs="Arial"/>
          <w:caps/>
        </w:rPr>
        <w:t>или</w:t>
      </w:r>
    </w:p>
    <w:p w:rsidR="00E626A8" w:rsidRPr="00880FB6" w:rsidRDefault="000434DC" w:rsidP="00376E71">
      <w:pPr>
        <w:pStyle w:val="ListParagraph"/>
        <w:numPr>
          <w:ilvl w:val="0"/>
          <w:numId w:val="12"/>
        </w:numPr>
        <w:tabs>
          <w:tab w:val="left" w:pos="1701"/>
          <w:tab w:val="left" w:pos="1786"/>
        </w:tabs>
        <w:contextualSpacing/>
        <w:jc w:val="both"/>
        <w:rPr>
          <w:rFonts w:ascii="Arial" w:hAnsi="Arial" w:cs="Arial"/>
          <w:b/>
          <w:i/>
        </w:rPr>
      </w:pPr>
      <w:r w:rsidRPr="00880FB6">
        <w:rPr>
          <w:rFonts w:ascii="Arial" w:hAnsi="Arial" w:cs="Arial"/>
          <w:b/>
          <w:i/>
        </w:rPr>
        <w:t>Меница за озбиљност понуде (домаћи понуђачи)</w:t>
      </w:r>
    </w:p>
    <w:p w:rsidR="000434DC" w:rsidRPr="00880FB6" w:rsidRDefault="000434DC" w:rsidP="000434DC">
      <w:pPr>
        <w:pStyle w:val="Lista03"/>
        <w:spacing w:after="0"/>
        <w:rPr>
          <w:rFonts w:cs="Arial"/>
          <w:szCs w:val="22"/>
        </w:rPr>
      </w:pPr>
      <w:r w:rsidRPr="00880FB6">
        <w:rPr>
          <w:rFonts w:cs="Arial"/>
          <w:szCs w:val="22"/>
        </w:rPr>
        <w:t>1. бланко соло меница која мора бити:</w:t>
      </w:r>
    </w:p>
    <w:p w:rsidR="000434DC" w:rsidRPr="00906317" w:rsidRDefault="000434DC" w:rsidP="000434DC">
      <w:pPr>
        <w:pStyle w:val="Bulit03"/>
        <w:tabs>
          <w:tab w:val="clear" w:pos="360"/>
          <w:tab w:val="clear" w:pos="644"/>
        </w:tabs>
        <w:spacing w:after="0"/>
        <w:ind w:left="2160" w:hanging="720"/>
        <w:rPr>
          <w:rFonts w:cs="Arial"/>
          <w:sz w:val="22"/>
          <w:szCs w:val="22"/>
          <w:lang w:val="ru-RU"/>
        </w:rPr>
      </w:pPr>
      <w:r w:rsidRPr="00906317">
        <w:rPr>
          <w:rFonts w:cs="Arial"/>
          <w:sz w:val="22"/>
          <w:szCs w:val="22"/>
          <w:lang w:val="ru-RU"/>
        </w:rPr>
        <w:t>издата са клаузулом „без протеста“ и „без извештаја“</w:t>
      </w:r>
    </w:p>
    <w:p w:rsidR="000434DC" w:rsidRPr="00906317" w:rsidRDefault="000434DC" w:rsidP="000434DC">
      <w:pPr>
        <w:pStyle w:val="Bulit03"/>
        <w:tabs>
          <w:tab w:val="clear" w:pos="360"/>
          <w:tab w:val="clear" w:pos="644"/>
        </w:tabs>
        <w:spacing w:after="0"/>
        <w:ind w:left="2160" w:hanging="720"/>
        <w:rPr>
          <w:rFonts w:cs="Arial"/>
          <w:sz w:val="22"/>
          <w:szCs w:val="22"/>
          <w:lang w:val="ru-RU"/>
        </w:rPr>
      </w:pPr>
      <w:r w:rsidRPr="00906317">
        <w:rPr>
          <w:rFonts w:cs="Arial"/>
          <w:sz w:val="22"/>
          <w:szCs w:val="22"/>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880FB6">
        <w:rPr>
          <w:rFonts w:cs="Arial"/>
          <w:sz w:val="22"/>
          <w:szCs w:val="22"/>
          <w:lang w:val="sr-Cyrl-CS"/>
        </w:rPr>
        <w:t>,</w:t>
      </w:r>
      <w:r w:rsidRPr="00906317">
        <w:rPr>
          <w:rFonts w:cs="Arial"/>
          <w:sz w:val="22"/>
          <w:szCs w:val="22"/>
          <w:lang w:val="ru-RU"/>
        </w:rPr>
        <w:t xml:space="preserve"> Сл. лист СЦГ бр. 01/03 Уст. повеља)</w:t>
      </w:r>
    </w:p>
    <w:p w:rsidR="000434DC" w:rsidRPr="00880FB6" w:rsidRDefault="000434DC" w:rsidP="000434DC">
      <w:pPr>
        <w:pStyle w:val="Bulit03"/>
        <w:tabs>
          <w:tab w:val="clear" w:pos="360"/>
          <w:tab w:val="clear" w:pos="644"/>
        </w:tabs>
        <w:spacing w:after="0"/>
        <w:ind w:left="2160" w:hanging="720"/>
        <w:rPr>
          <w:rFonts w:cs="Arial"/>
          <w:sz w:val="22"/>
          <w:szCs w:val="22"/>
        </w:rPr>
      </w:pPr>
      <w:r w:rsidRPr="00906317">
        <w:rPr>
          <w:rFonts w:cs="Arial"/>
          <w:sz w:val="22"/>
          <w:szCs w:val="22"/>
          <w:lang w:val="ru-RU"/>
        </w:rPr>
        <w:t xml:space="preserve">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 </w:t>
      </w:r>
      <w:r w:rsidRPr="00906317">
        <w:rPr>
          <w:rFonts w:eastAsia="Calibri" w:cs="Arial"/>
          <w:sz w:val="22"/>
          <w:szCs w:val="22"/>
          <w:lang w:val="ru-RU"/>
        </w:rPr>
        <w:t xml:space="preserve">и то документује </w:t>
      </w:r>
      <w:r w:rsidRPr="00880FB6">
        <w:rPr>
          <w:rFonts w:eastAsia="Calibri" w:cs="Arial"/>
          <w:sz w:val="22"/>
          <w:szCs w:val="22"/>
          <w:lang w:val="sr-Cyrl-CS"/>
        </w:rPr>
        <w:t xml:space="preserve">овереним </w:t>
      </w:r>
      <w:r w:rsidRPr="00906317">
        <w:rPr>
          <w:rFonts w:eastAsia="Calibri" w:cs="Arial"/>
          <w:sz w:val="22"/>
          <w:szCs w:val="22"/>
          <w:lang w:val="ru-RU"/>
        </w:rPr>
        <w:t xml:space="preserve">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880FB6">
        <w:rPr>
          <w:rFonts w:eastAsia="Calibri" w:cs="Arial"/>
          <w:sz w:val="22"/>
          <w:szCs w:val="22"/>
        </w:rPr>
        <w:t>Одлуке).</w:t>
      </w:r>
    </w:p>
    <w:p w:rsidR="000434DC" w:rsidRPr="00880FB6" w:rsidRDefault="000434DC" w:rsidP="000434DC">
      <w:pPr>
        <w:suppressAutoHyphens w:val="0"/>
        <w:ind w:left="1070" w:right="-6"/>
        <w:contextualSpacing/>
        <w:jc w:val="both"/>
        <w:rPr>
          <w:rFonts w:ascii="Arial" w:eastAsia="Calibri" w:hAnsi="Arial" w:cs="Arial"/>
          <w:sz w:val="22"/>
          <w:szCs w:val="22"/>
        </w:rPr>
      </w:pPr>
      <w:r w:rsidRPr="00880FB6">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880FB6">
        <w:rPr>
          <w:rFonts w:ascii="Arial" w:eastAsia="Calibri" w:hAnsi="Arial" w:cs="Arial"/>
          <w:sz w:val="22"/>
          <w:szCs w:val="22"/>
        </w:rPr>
        <w:t>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rsidR="000434DC" w:rsidRPr="00880FB6" w:rsidRDefault="000434DC" w:rsidP="000434DC">
      <w:pPr>
        <w:pStyle w:val="Lista03"/>
        <w:spacing w:after="0"/>
        <w:rPr>
          <w:rFonts w:cs="Arial"/>
          <w:szCs w:val="22"/>
        </w:rPr>
      </w:pPr>
      <w:r w:rsidRPr="00880FB6">
        <w:rPr>
          <w:rFonts w:cs="Arial"/>
          <w:szCs w:val="22"/>
        </w:rPr>
        <w:lastRenderedPageBreak/>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rsidR="000434DC" w:rsidRPr="00880FB6" w:rsidRDefault="000434DC" w:rsidP="000434DC">
      <w:pPr>
        <w:pStyle w:val="Lista03"/>
        <w:spacing w:after="0"/>
        <w:rPr>
          <w:rFonts w:cs="Arial"/>
          <w:szCs w:val="22"/>
        </w:rPr>
      </w:pPr>
      <w:r w:rsidRPr="00880FB6">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rsidR="000434DC" w:rsidRPr="00880FB6" w:rsidRDefault="000434DC" w:rsidP="000434DC">
      <w:pPr>
        <w:pStyle w:val="Lista03"/>
        <w:spacing w:after="0"/>
        <w:rPr>
          <w:rFonts w:cs="Arial"/>
          <w:szCs w:val="22"/>
        </w:rPr>
      </w:pPr>
      <w:r w:rsidRPr="00880FB6">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rsidR="000434DC" w:rsidRPr="00880FB6" w:rsidRDefault="000434DC" w:rsidP="000434DC">
      <w:pPr>
        <w:pStyle w:val="Lista03"/>
        <w:spacing w:after="0"/>
        <w:rPr>
          <w:rFonts w:cs="Arial"/>
          <w:szCs w:val="22"/>
        </w:rPr>
      </w:pPr>
      <w:r w:rsidRPr="00880FB6">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0434DC" w:rsidRPr="00906317" w:rsidRDefault="000434DC" w:rsidP="000434DC">
      <w:pPr>
        <w:pStyle w:val="Bulit03"/>
        <w:numPr>
          <w:ilvl w:val="0"/>
          <w:numId w:val="0"/>
        </w:numPr>
        <w:spacing w:after="0"/>
        <w:ind w:left="1134"/>
        <w:rPr>
          <w:rFonts w:cs="Arial"/>
          <w:sz w:val="22"/>
          <w:szCs w:val="22"/>
          <w:lang w:val="ru-RU"/>
        </w:rPr>
      </w:pPr>
      <w:r w:rsidRPr="00906317">
        <w:rPr>
          <w:rFonts w:cs="Arial"/>
          <w:sz w:val="22"/>
          <w:szCs w:val="22"/>
          <w:lang w:val="ru-RU"/>
        </w:rPr>
        <w:t>у делу „Основ издавања и износ из основа/валута“ треба ОБАВЕЗНО</w:t>
      </w:r>
      <w:r w:rsidRPr="001A7C26">
        <w:rPr>
          <w:rFonts w:cs="Arial"/>
          <w:sz w:val="22"/>
          <w:szCs w:val="22"/>
          <w:lang w:val="sr-Cyrl-CS"/>
        </w:rPr>
        <w:t xml:space="preserve"> </w:t>
      </w:r>
      <w:r w:rsidRPr="00906317">
        <w:rPr>
          <w:rFonts w:cs="Arial"/>
          <w:sz w:val="22"/>
          <w:szCs w:val="22"/>
          <w:lang w:val="ru-RU"/>
        </w:rPr>
        <w:t>навести</w:t>
      </w:r>
      <w:r w:rsidR="002A6E3A" w:rsidRPr="00906317">
        <w:rPr>
          <w:rFonts w:cs="Arial"/>
          <w:sz w:val="22"/>
          <w:szCs w:val="22"/>
          <w:lang w:val="ru-RU"/>
        </w:rPr>
        <w:t>:</w:t>
      </w:r>
    </w:p>
    <w:p w:rsidR="000434DC" w:rsidRPr="00906317" w:rsidRDefault="000434DC" w:rsidP="000434DC">
      <w:pPr>
        <w:pStyle w:val="Bulit03"/>
        <w:tabs>
          <w:tab w:val="clear" w:pos="360"/>
          <w:tab w:val="clear" w:pos="644"/>
        </w:tabs>
        <w:spacing w:after="0"/>
        <w:ind w:left="2160" w:hanging="720"/>
        <w:rPr>
          <w:rFonts w:cs="Arial"/>
          <w:sz w:val="22"/>
          <w:szCs w:val="22"/>
          <w:lang w:val="ru-RU"/>
        </w:rPr>
      </w:pPr>
      <w:r w:rsidRPr="00906317">
        <w:rPr>
          <w:rFonts w:cs="Arial"/>
          <w:sz w:val="22"/>
          <w:szCs w:val="22"/>
          <w:lang w:val="ru-RU"/>
        </w:rPr>
        <w:t xml:space="preserve">у колони „Основ издавања менице“ мора се навести: учешће у јавној набавци „Електропривреде Србије“ Београд, ЈН број </w:t>
      </w:r>
      <w:r w:rsidR="00A677C8" w:rsidRPr="001A7C26">
        <w:rPr>
          <w:rFonts w:cs="Arial"/>
          <w:sz w:val="22"/>
          <w:szCs w:val="22"/>
          <w:lang w:val="sr-Cyrl-CS"/>
        </w:rPr>
        <w:t>1000/0</w:t>
      </w:r>
      <w:r w:rsidR="009023CB" w:rsidRPr="001A7C26">
        <w:rPr>
          <w:rFonts w:cs="Arial"/>
          <w:sz w:val="22"/>
          <w:szCs w:val="22"/>
          <w:lang w:val="sr-Cyrl-CS"/>
        </w:rPr>
        <w:t>3</w:t>
      </w:r>
      <w:r w:rsidR="00980344" w:rsidRPr="001A7C26">
        <w:rPr>
          <w:rFonts w:cs="Arial"/>
          <w:sz w:val="22"/>
          <w:szCs w:val="22"/>
          <w:lang w:val="sr-Cyrl-CS"/>
        </w:rPr>
        <w:t>37</w:t>
      </w:r>
      <w:r w:rsidR="00930833" w:rsidRPr="001A7C26">
        <w:rPr>
          <w:rFonts w:cs="Arial"/>
          <w:sz w:val="22"/>
          <w:szCs w:val="22"/>
          <w:lang w:val="sr-Cyrl-CS"/>
        </w:rPr>
        <w:t>/2015</w:t>
      </w:r>
      <w:r w:rsidRPr="00906317">
        <w:rPr>
          <w:rFonts w:cs="Arial"/>
          <w:sz w:val="22"/>
          <w:szCs w:val="22"/>
          <w:lang w:val="ru-RU"/>
        </w:rPr>
        <w:t>, а све у складу са Одлуком о ближим условима, садржини и начину вођења Регистра меница и овлашћења („Службени гласни</w:t>
      </w:r>
      <w:r w:rsidR="008B0C29" w:rsidRPr="00906317">
        <w:rPr>
          <w:rFonts w:cs="Arial"/>
          <w:sz w:val="22"/>
          <w:szCs w:val="22"/>
          <w:lang w:val="ru-RU"/>
        </w:rPr>
        <w:t>к Републике Србије“ број 56/11)</w:t>
      </w:r>
      <w:r w:rsidR="008B0C29" w:rsidRPr="001A7C26">
        <w:rPr>
          <w:rFonts w:cs="Arial"/>
          <w:sz w:val="22"/>
          <w:szCs w:val="22"/>
          <w:lang w:val="sr-Cyrl-CS"/>
        </w:rPr>
        <w:t>;</w:t>
      </w:r>
    </w:p>
    <w:p w:rsidR="000434DC" w:rsidRPr="00906317" w:rsidRDefault="000434DC" w:rsidP="000434DC">
      <w:pPr>
        <w:pStyle w:val="Bulit03"/>
        <w:tabs>
          <w:tab w:val="clear" w:pos="360"/>
          <w:tab w:val="clear" w:pos="644"/>
        </w:tabs>
        <w:spacing w:after="0"/>
        <w:ind w:left="2160" w:hanging="720"/>
        <w:rPr>
          <w:rFonts w:cs="Arial"/>
          <w:sz w:val="22"/>
          <w:szCs w:val="22"/>
          <w:lang w:val="ru-RU"/>
        </w:rPr>
      </w:pPr>
      <w:r w:rsidRPr="00906317">
        <w:rPr>
          <w:rFonts w:cs="Arial"/>
          <w:sz w:val="22"/>
          <w:szCs w:val="22"/>
          <w:lang w:val="ru-RU"/>
        </w:rPr>
        <w:t>у колони „Износ" треба ОБАВЕЗНО навести износ на који је меница издата;</w:t>
      </w:r>
    </w:p>
    <w:p w:rsidR="000434DC" w:rsidRPr="00906317" w:rsidRDefault="000434DC" w:rsidP="000434DC">
      <w:pPr>
        <w:pStyle w:val="Bulit03"/>
        <w:tabs>
          <w:tab w:val="clear" w:pos="360"/>
          <w:tab w:val="clear" w:pos="644"/>
        </w:tabs>
        <w:spacing w:after="0"/>
        <w:ind w:left="2160" w:hanging="720"/>
        <w:rPr>
          <w:rFonts w:cs="Arial"/>
          <w:sz w:val="22"/>
          <w:szCs w:val="22"/>
          <w:lang w:val="ru-RU"/>
        </w:rPr>
      </w:pPr>
      <w:r w:rsidRPr="00906317">
        <w:rPr>
          <w:rFonts w:cs="Arial"/>
          <w:sz w:val="22"/>
          <w:szCs w:val="22"/>
          <w:lang w:val="ru-RU"/>
        </w:rPr>
        <w:t>у колони „Валута“ треба ОБАВЕЗНО навести валуту на коју се меница издаје;</w:t>
      </w:r>
    </w:p>
    <w:p w:rsidR="000434DC" w:rsidRPr="001A7C26" w:rsidRDefault="000434DC" w:rsidP="00B64BAC">
      <w:pPr>
        <w:tabs>
          <w:tab w:val="left" w:pos="6903"/>
        </w:tabs>
        <w:ind w:left="1061" w:right="-6" w:firstLine="9"/>
        <w:jc w:val="both"/>
        <w:rPr>
          <w:rFonts w:ascii="Arial" w:eastAsia="Calibri" w:hAnsi="Arial" w:cs="Arial"/>
          <w:sz w:val="22"/>
          <w:szCs w:val="22"/>
        </w:rPr>
      </w:pPr>
      <w:r w:rsidRPr="001A7C26">
        <w:rPr>
          <w:rFonts w:ascii="Arial" w:hAnsi="Arial" w:cs="Arial"/>
          <w:sz w:val="22"/>
          <w:szCs w:val="22"/>
        </w:rPr>
        <w:t>Меница може бити наплаћена у случајевима:</w:t>
      </w:r>
      <w:r w:rsidR="00B64BAC" w:rsidRPr="001A7C26">
        <w:rPr>
          <w:rFonts w:ascii="Arial" w:hAnsi="Arial" w:cs="Arial"/>
          <w:sz w:val="22"/>
          <w:szCs w:val="22"/>
        </w:rPr>
        <w:tab/>
      </w:r>
    </w:p>
    <w:p w:rsidR="00E626A8" w:rsidRPr="001A7C26" w:rsidRDefault="000434DC" w:rsidP="00376E71">
      <w:pPr>
        <w:pStyle w:val="ListParagraph"/>
        <w:numPr>
          <w:ilvl w:val="0"/>
          <w:numId w:val="14"/>
        </w:numPr>
        <w:spacing w:after="0" w:line="240" w:lineRule="auto"/>
        <w:ind w:right="-6"/>
        <w:jc w:val="both"/>
        <w:rPr>
          <w:rFonts w:ascii="Arial" w:hAnsi="Arial" w:cs="Arial"/>
        </w:rPr>
      </w:pPr>
      <w:r w:rsidRPr="001A7C26">
        <w:rPr>
          <w:rFonts w:ascii="Arial" w:hAnsi="Arial" w:cs="Arial"/>
        </w:rPr>
        <w:t>ако понуђач опозове, допуни или измени своју понуду коју је Наручилац прихватио</w:t>
      </w:r>
    </w:p>
    <w:p w:rsidR="00E626A8" w:rsidRPr="001A7C26" w:rsidRDefault="000434DC" w:rsidP="00376E71">
      <w:pPr>
        <w:pStyle w:val="ListParagraph"/>
        <w:numPr>
          <w:ilvl w:val="0"/>
          <w:numId w:val="14"/>
        </w:numPr>
        <w:spacing w:after="0" w:line="240" w:lineRule="auto"/>
        <w:ind w:right="-6"/>
        <w:jc w:val="both"/>
        <w:rPr>
          <w:rFonts w:ascii="Arial" w:hAnsi="Arial" w:cs="Arial"/>
        </w:rPr>
      </w:pPr>
      <w:r w:rsidRPr="001A7C26">
        <w:rPr>
          <w:rFonts w:ascii="Arial" w:hAnsi="Arial" w:cs="Arial"/>
        </w:rPr>
        <w:t>у случају да понуђач прихваћене понуде одбије да потпише уговор у одређеном року;</w:t>
      </w:r>
    </w:p>
    <w:p w:rsidR="00E626A8" w:rsidRPr="001A7C26" w:rsidRDefault="000434DC" w:rsidP="00376E71">
      <w:pPr>
        <w:pStyle w:val="ListParagraph"/>
        <w:numPr>
          <w:ilvl w:val="0"/>
          <w:numId w:val="14"/>
        </w:numPr>
        <w:spacing w:after="0" w:line="240" w:lineRule="auto"/>
        <w:ind w:right="-6"/>
        <w:jc w:val="both"/>
        <w:rPr>
          <w:rFonts w:ascii="Arial" w:hAnsi="Arial" w:cs="Arial"/>
        </w:rPr>
      </w:pPr>
      <w:r w:rsidRPr="001A7C26">
        <w:rPr>
          <w:rFonts w:ascii="Arial" w:hAnsi="Arial" w:cs="Arial"/>
        </w:rPr>
        <w:t>у случају да понуђач не достави захтеван</w:t>
      </w:r>
      <w:r w:rsidR="007A3E40" w:rsidRPr="001A7C26">
        <w:rPr>
          <w:rFonts w:ascii="Arial" w:hAnsi="Arial" w:cs="Arial"/>
        </w:rPr>
        <w:t>е</w:t>
      </w:r>
      <w:r w:rsidRPr="001A7C26">
        <w:rPr>
          <w:rFonts w:ascii="Arial" w:hAnsi="Arial" w:cs="Arial"/>
        </w:rPr>
        <w:t xml:space="preserve"> </w:t>
      </w:r>
      <w:r w:rsidR="007A3E40" w:rsidRPr="001A7C26">
        <w:rPr>
          <w:rFonts w:ascii="Arial" w:hAnsi="Arial" w:cs="Arial"/>
        </w:rPr>
        <w:t xml:space="preserve">банкарске </w:t>
      </w:r>
      <w:r w:rsidRPr="001A7C26">
        <w:rPr>
          <w:rFonts w:ascii="Arial" w:hAnsi="Arial" w:cs="Arial"/>
        </w:rPr>
        <w:t>гаранциј</w:t>
      </w:r>
      <w:r w:rsidR="007A3E40" w:rsidRPr="001A7C26">
        <w:rPr>
          <w:rFonts w:ascii="Arial" w:hAnsi="Arial" w:cs="Arial"/>
        </w:rPr>
        <w:t>е</w:t>
      </w:r>
      <w:r w:rsidRPr="001A7C26">
        <w:rPr>
          <w:rFonts w:ascii="Arial" w:hAnsi="Arial" w:cs="Arial"/>
        </w:rPr>
        <w:t xml:space="preserve"> предвиђен</w:t>
      </w:r>
      <w:r w:rsidR="007A3E40" w:rsidRPr="001A7C26">
        <w:rPr>
          <w:rFonts w:ascii="Arial" w:hAnsi="Arial" w:cs="Arial"/>
        </w:rPr>
        <w:t>е</w:t>
      </w:r>
      <w:r w:rsidRPr="001A7C26">
        <w:rPr>
          <w:rFonts w:ascii="Arial" w:hAnsi="Arial" w:cs="Arial"/>
        </w:rPr>
        <w:t xml:space="preserve">  уговором </w:t>
      </w:r>
    </w:p>
    <w:p w:rsidR="000434DC" w:rsidRPr="001A7C26" w:rsidRDefault="000434DC" w:rsidP="000434DC">
      <w:pPr>
        <w:suppressAutoHyphens w:val="0"/>
        <w:ind w:left="1134"/>
        <w:jc w:val="both"/>
        <w:rPr>
          <w:rFonts w:ascii="Arial" w:hAnsi="Arial" w:cs="Arial"/>
          <w:sz w:val="22"/>
          <w:szCs w:val="22"/>
        </w:rPr>
      </w:pPr>
      <w:r w:rsidRPr="001A7C26">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rsidR="000434DC" w:rsidRPr="00347E7D" w:rsidRDefault="000434DC" w:rsidP="000434DC">
      <w:pPr>
        <w:suppressAutoHyphens w:val="0"/>
        <w:ind w:left="414" w:firstLine="720"/>
        <w:jc w:val="both"/>
        <w:rPr>
          <w:rFonts w:ascii="Arial" w:hAnsi="Arial" w:cs="Arial"/>
          <w:sz w:val="22"/>
          <w:szCs w:val="22"/>
        </w:rPr>
      </w:pPr>
      <w:r w:rsidRPr="001A7C26">
        <w:rPr>
          <w:rFonts w:ascii="Arial" w:hAnsi="Arial" w:cs="Arial"/>
          <w:sz w:val="22"/>
          <w:szCs w:val="22"/>
        </w:rPr>
        <w:t>Модел меничног писма-овлашћења</w:t>
      </w:r>
      <w:r w:rsidR="009D271E" w:rsidRPr="001A7C26">
        <w:rPr>
          <w:rFonts w:ascii="Arial" w:hAnsi="Arial" w:cs="Arial"/>
          <w:sz w:val="22"/>
          <w:szCs w:val="22"/>
        </w:rPr>
        <w:t xml:space="preserve"> дат је у прилогу, као образац 6</w:t>
      </w:r>
      <w:r w:rsidRPr="001A7C26">
        <w:rPr>
          <w:rFonts w:ascii="Arial" w:hAnsi="Arial" w:cs="Arial"/>
          <w:sz w:val="22"/>
          <w:szCs w:val="22"/>
        </w:rPr>
        <w:t>.</w:t>
      </w:r>
      <w:r w:rsidR="00347E7D">
        <w:rPr>
          <w:rFonts w:ascii="Arial" w:hAnsi="Arial" w:cs="Arial"/>
          <w:sz w:val="22"/>
          <w:szCs w:val="22"/>
        </w:rPr>
        <w:t xml:space="preserve"> </w:t>
      </w:r>
    </w:p>
    <w:p w:rsidR="000434DC" w:rsidRDefault="000434DC" w:rsidP="000434DC">
      <w:pPr>
        <w:tabs>
          <w:tab w:val="left" w:pos="1786"/>
        </w:tabs>
        <w:suppressAutoHyphens w:val="0"/>
        <w:ind w:left="1418" w:right="-6"/>
        <w:jc w:val="both"/>
        <w:rPr>
          <w:rFonts w:ascii="Arial" w:hAnsi="Arial" w:cs="Arial"/>
          <w:sz w:val="22"/>
          <w:szCs w:val="22"/>
        </w:rPr>
      </w:pPr>
    </w:p>
    <w:p w:rsidR="000434DC" w:rsidRPr="00880FB6" w:rsidRDefault="000434DC" w:rsidP="00376E71">
      <w:pPr>
        <w:pStyle w:val="ListParagraph"/>
        <w:numPr>
          <w:ilvl w:val="0"/>
          <w:numId w:val="9"/>
        </w:numPr>
        <w:tabs>
          <w:tab w:val="left" w:pos="1276"/>
        </w:tabs>
        <w:spacing w:after="0" w:line="240" w:lineRule="auto"/>
        <w:ind w:left="567" w:firstLine="0"/>
        <w:jc w:val="both"/>
        <w:rPr>
          <w:rFonts w:ascii="Arial" w:hAnsi="Arial" w:cs="Arial"/>
          <w:b/>
          <w:bCs/>
        </w:rPr>
      </w:pPr>
      <w:r w:rsidRPr="00880FB6">
        <w:rPr>
          <w:rFonts w:ascii="Arial" w:hAnsi="Arial" w:cs="Arial"/>
          <w:b/>
          <w:bCs/>
        </w:rPr>
        <w:t>Изјаву о намерама у вези гаранције за добро извршење посла</w:t>
      </w:r>
    </w:p>
    <w:p w:rsidR="00130B16" w:rsidRPr="00880FB6" w:rsidRDefault="00130B16" w:rsidP="00130B16">
      <w:pPr>
        <w:pStyle w:val="ListParagraph"/>
        <w:tabs>
          <w:tab w:val="left" w:pos="1276"/>
        </w:tabs>
        <w:spacing w:after="0" w:line="240" w:lineRule="auto"/>
        <w:ind w:left="567"/>
        <w:jc w:val="both"/>
        <w:rPr>
          <w:rFonts w:ascii="Arial" w:hAnsi="Arial" w:cs="Arial"/>
          <w:b/>
          <w:bCs/>
        </w:rPr>
      </w:pPr>
    </w:p>
    <w:p w:rsidR="000434DC" w:rsidRPr="00880FB6" w:rsidRDefault="000434DC" w:rsidP="000434DC">
      <w:pPr>
        <w:suppressAutoHyphens w:val="0"/>
        <w:jc w:val="both"/>
        <w:rPr>
          <w:rFonts w:ascii="Arial" w:hAnsi="Arial" w:cs="Arial"/>
          <w:sz w:val="22"/>
          <w:szCs w:val="22"/>
        </w:rPr>
      </w:pPr>
      <w:r w:rsidRPr="00880FB6">
        <w:rPr>
          <w:rFonts w:ascii="Arial" w:hAnsi="Arial" w:cs="Arial"/>
          <w:sz w:val="22"/>
          <w:szCs w:val="22"/>
          <w:lang w:val="ru-RU"/>
        </w:rPr>
        <w:tab/>
      </w:r>
      <w:r w:rsidRPr="00880FB6">
        <w:rPr>
          <w:rFonts w:ascii="Arial" w:hAnsi="Arial" w:cs="Arial"/>
          <w:sz w:val="22"/>
          <w:szCs w:val="22"/>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укупне уговорене вредности без ПДВ, и са трајањем најмање 30 (тридесет) дана дуже од дана одређеног за коначно извршење посла, а која треба да буде потписана и оверена од стране банке. </w:t>
      </w:r>
    </w:p>
    <w:p w:rsidR="000434DC" w:rsidRPr="00880FB6" w:rsidRDefault="000434DC" w:rsidP="000434DC">
      <w:pPr>
        <w:suppressAutoHyphens w:val="0"/>
        <w:jc w:val="both"/>
        <w:rPr>
          <w:rFonts w:ascii="Arial" w:hAnsi="Arial" w:cs="Arial"/>
          <w:sz w:val="22"/>
          <w:szCs w:val="22"/>
        </w:rPr>
      </w:pPr>
      <w:r w:rsidRPr="00880FB6">
        <w:rPr>
          <w:rFonts w:ascii="Arial" w:hAnsi="Arial" w:cs="Arial"/>
          <w:sz w:val="22"/>
          <w:szCs w:val="22"/>
          <w:lang w:val="ru-RU"/>
        </w:rPr>
        <w:tab/>
      </w:r>
      <w:r w:rsidRPr="00880FB6">
        <w:rPr>
          <w:rFonts w:ascii="Arial" w:hAnsi="Arial" w:cs="Arial"/>
          <w:sz w:val="22"/>
          <w:szCs w:val="22"/>
        </w:rPr>
        <w:t>Ако је у питању гаранција стране банке, та банка мора имати додељен кредитни рејтинг коме одговара најмање ниво кредитног квалитета 3 (инвестициони ранг).</w:t>
      </w:r>
    </w:p>
    <w:p w:rsidR="000434DC" w:rsidRPr="00880FB6" w:rsidRDefault="000434DC" w:rsidP="000434DC">
      <w:pPr>
        <w:suppressAutoHyphens w:val="0"/>
        <w:jc w:val="both"/>
        <w:rPr>
          <w:rFonts w:ascii="Arial" w:hAnsi="Arial" w:cs="Arial"/>
          <w:sz w:val="22"/>
          <w:szCs w:val="22"/>
        </w:rPr>
      </w:pPr>
      <w:r w:rsidRPr="00880FB6">
        <w:rPr>
          <w:rFonts w:ascii="Arial" w:hAnsi="Arial" w:cs="Arial"/>
          <w:sz w:val="22"/>
          <w:szCs w:val="22"/>
          <w:lang w:val="ru-RU"/>
        </w:rPr>
        <w:tab/>
      </w:r>
      <w:r w:rsidRPr="00946F03">
        <w:rPr>
          <w:rFonts w:ascii="Arial" w:hAnsi="Arial" w:cs="Arial"/>
          <w:sz w:val="22"/>
          <w:szCs w:val="22"/>
        </w:rPr>
        <w:t>Модел Изјаве</w:t>
      </w:r>
      <w:r w:rsidR="009D271E" w:rsidRPr="00946F03">
        <w:rPr>
          <w:rFonts w:ascii="Arial" w:hAnsi="Arial" w:cs="Arial"/>
          <w:sz w:val="22"/>
          <w:szCs w:val="22"/>
        </w:rPr>
        <w:t xml:space="preserve"> је дат у прилогу, као образац 7</w:t>
      </w:r>
      <w:r w:rsidRPr="00946F03">
        <w:rPr>
          <w:rFonts w:ascii="Arial" w:hAnsi="Arial" w:cs="Arial"/>
          <w:sz w:val="22"/>
          <w:szCs w:val="22"/>
        </w:rPr>
        <w:t>.</w:t>
      </w:r>
    </w:p>
    <w:p w:rsidR="006036B6" w:rsidRDefault="006036B6" w:rsidP="006036B6">
      <w:pPr>
        <w:ind w:firstLine="709"/>
        <w:jc w:val="both"/>
        <w:rPr>
          <w:rFonts w:ascii="Arial" w:hAnsi="Arial" w:cs="Arial"/>
          <w:sz w:val="22"/>
          <w:szCs w:val="22"/>
          <w:u w:val="single"/>
        </w:rPr>
      </w:pPr>
    </w:p>
    <w:p w:rsidR="006036B6" w:rsidRPr="006036B6" w:rsidRDefault="006036B6" w:rsidP="006036B6">
      <w:pPr>
        <w:ind w:firstLine="709"/>
        <w:jc w:val="both"/>
        <w:rPr>
          <w:rFonts w:ascii="Arial" w:hAnsi="Arial" w:cs="Arial"/>
          <w:sz w:val="22"/>
          <w:szCs w:val="22"/>
          <w:u w:val="single"/>
        </w:rPr>
      </w:pPr>
      <w:r w:rsidRPr="006036B6">
        <w:rPr>
          <w:rFonts w:ascii="Arial" w:hAnsi="Arial" w:cs="Arial"/>
          <w:sz w:val="22"/>
          <w:szCs w:val="22"/>
          <w:u w:val="single"/>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0434DC" w:rsidRDefault="000434DC" w:rsidP="000434DC">
      <w:pPr>
        <w:tabs>
          <w:tab w:val="left" w:pos="1680"/>
          <w:tab w:val="left" w:pos="1786"/>
        </w:tabs>
        <w:suppressAutoHyphens w:val="0"/>
        <w:jc w:val="both"/>
        <w:rPr>
          <w:rFonts w:ascii="Arial" w:hAnsi="Arial" w:cs="Arial"/>
          <w:b/>
          <w:bCs/>
          <w:sz w:val="22"/>
          <w:szCs w:val="22"/>
        </w:rPr>
      </w:pPr>
    </w:p>
    <w:p w:rsidR="009E0812" w:rsidRPr="009E0812" w:rsidRDefault="009E0812" w:rsidP="000434DC">
      <w:pPr>
        <w:tabs>
          <w:tab w:val="left" w:pos="1680"/>
          <w:tab w:val="left" w:pos="1786"/>
        </w:tabs>
        <w:suppressAutoHyphens w:val="0"/>
        <w:jc w:val="both"/>
        <w:rPr>
          <w:rFonts w:ascii="Arial" w:hAnsi="Arial" w:cs="Arial"/>
          <w:b/>
          <w:bCs/>
          <w:sz w:val="22"/>
          <w:szCs w:val="22"/>
        </w:rPr>
      </w:pPr>
    </w:p>
    <w:p w:rsidR="000434DC" w:rsidRPr="00880FB6" w:rsidRDefault="009E0483" w:rsidP="008F441E">
      <w:pPr>
        <w:pStyle w:val="Heading2"/>
        <w:rPr>
          <w:lang w:val="ru-RU"/>
        </w:rPr>
      </w:pPr>
      <w:bookmarkStart w:id="210" w:name="_Toc430697705"/>
      <w:bookmarkStart w:id="211" w:name="_Toc447875278"/>
      <w:r>
        <w:lastRenderedPageBreak/>
        <w:t>2</w:t>
      </w:r>
      <w:r w:rsidR="00123206" w:rsidRPr="00880FB6">
        <w:rPr>
          <w:lang w:val="sr-Latn-CS"/>
        </w:rPr>
        <w:t>.1</w:t>
      </w:r>
      <w:r w:rsidR="00123206" w:rsidRPr="00880FB6">
        <w:t>2</w:t>
      </w:r>
      <w:r w:rsidR="000434DC" w:rsidRPr="00880FB6">
        <w:rPr>
          <w:lang w:val="sr-Latn-CS"/>
        </w:rPr>
        <w:t xml:space="preserve">. II - </w:t>
      </w:r>
      <w:r w:rsidR="000434DC" w:rsidRPr="00880FB6">
        <w:t>Наручилац захтева да изабрани понуђач приликом закључења уговора достави гаранцију за добро извршење посла</w:t>
      </w:r>
      <w:bookmarkEnd w:id="210"/>
      <w:bookmarkEnd w:id="211"/>
    </w:p>
    <w:p w:rsidR="000434DC" w:rsidRPr="00880FB6" w:rsidRDefault="000434DC" w:rsidP="000434DC">
      <w:pPr>
        <w:tabs>
          <w:tab w:val="left" w:pos="1680"/>
          <w:tab w:val="left" w:pos="1786"/>
        </w:tabs>
        <w:suppressAutoHyphens w:val="0"/>
        <w:jc w:val="both"/>
        <w:rPr>
          <w:rFonts w:ascii="Arial" w:hAnsi="Arial" w:cs="Arial"/>
          <w:b/>
          <w:bCs/>
          <w:sz w:val="22"/>
          <w:szCs w:val="22"/>
          <w:lang w:val="ru-RU"/>
        </w:rPr>
      </w:pPr>
    </w:p>
    <w:p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Изабрани понуђач је дужан да Наручиоцу достави</w:t>
      </w:r>
      <w:r w:rsidRPr="00880FB6">
        <w:rPr>
          <w:rFonts w:ascii="Arial" w:hAnsi="Arial" w:cs="Arial"/>
          <w:sz w:val="22"/>
          <w:szCs w:val="22"/>
          <w:lang w:val="ru-RU"/>
        </w:rPr>
        <w:t xml:space="preserve"> неопозив</w:t>
      </w:r>
      <w:r w:rsidRPr="00880FB6">
        <w:rPr>
          <w:rFonts w:ascii="Arial" w:hAnsi="Arial" w:cs="Arial"/>
          <w:sz w:val="22"/>
          <w:szCs w:val="22"/>
        </w:rPr>
        <w:t>у</w:t>
      </w:r>
      <w:r w:rsidRPr="00880FB6">
        <w:rPr>
          <w:rFonts w:ascii="Arial" w:hAnsi="Arial" w:cs="Arial"/>
          <w:sz w:val="22"/>
          <w:szCs w:val="22"/>
          <w:lang w:val="ru-RU"/>
        </w:rPr>
        <w:t>, безусловн</w:t>
      </w:r>
      <w:r w:rsidRPr="00880FB6">
        <w:rPr>
          <w:rFonts w:ascii="Arial" w:hAnsi="Arial" w:cs="Arial"/>
          <w:sz w:val="22"/>
          <w:szCs w:val="22"/>
        </w:rPr>
        <w:t>у</w:t>
      </w:r>
      <w:r w:rsidRPr="00880FB6">
        <w:rPr>
          <w:rFonts w:ascii="Arial" w:hAnsi="Arial" w:cs="Arial"/>
          <w:sz w:val="22"/>
          <w:szCs w:val="22"/>
          <w:lang w:val="ru-RU"/>
        </w:rPr>
        <w:t xml:space="preserve"> (без приговора) и на први позив наплатив</w:t>
      </w:r>
      <w:r w:rsidRPr="00880FB6">
        <w:rPr>
          <w:rFonts w:ascii="Arial" w:hAnsi="Arial" w:cs="Arial"/>
          <w:sz w:val="22"/>
          <w:szCs w:val="22"/>
        </w:rPr>
        <w:t xml:space="preserve">у банкарску гаранцију за добро извршење посла, у износу од 10% укупне уговорене вредности без ПДВ. </w:t>
      </w:r>
    </w:p>
    <w:p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Наведену банкарску гаранцију понуђач предаје приликом закључења уговора</w:t>
      </w:r>
      <w:r w:rsidRPr="00880FB6">
        <w:rPr>
          <w:rFonts w:ascii="Arial" w:hAnsi="Arial" w:cs="Arial"/>
          <w:color w:val="000000"/>
          <w:sz w:val="22"/>
          <w:szCs w:val="22"/>
        </w:rPr>
        <w:t xml:space="preserve"> или најкасније у року од осам дана од закључења уговора</w:t>
      </w:r>
      <w:r w:rsidRPr="00880FB6">
        <w:rPr>
          <w:rFonts w:ascii="Arial" w:hAnsi="Arial" w:cs="Arial"/>
          <w:sz w:val="22"/>
          <w:szCs w:val="22"/>
        </w:rPr>
        <w:t>.</w:t>
      </w:r>
    </w:p>
    <w:p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Банкарска гаранција за добро извршење посла мора трајати најмање 30 (тридесет) дана дуже од дана одређеног за коначно извршење посла.</w:t>
      </w:r>
    </w:p>
    <w:p w:rsidR="000434DC" w:rsidRPr="00880FB6" w:rsidRDefault="000434DC" w:rsidP="000434DC">
      <w:pPr>
        <w:ind w:firstLine="720"/>
        <w:jc w:val="both"/>
        <w:rPr>
          <w:rFonts w:ascii="Arial" w:hAnsi="Arial" w:cs="Arial"/>
          <w:sz w:val="22"/>
          <w:szCs w:val="22"/>
        </w:rPr>
      </w:pPr>
      <w:r w:rsidRPr="00880FB6">
        <w:rPr>
          <w:rFonts w:ascii="Arial" w:hAnsi="Arial" w:cs="Arial"/>
          <w:sz w:val="22"/>
          <w:szCs w:val="22"/>
          <w:lang w:val="ru-RU"/>
        </w:rPr>
        <w:t>Ако се</w:t>
      </w:r>
      <w:r w:rsidRPr="00880FB6">
        <w:rPr>
          <w:rFonts w:ascii="Arial" w:hAnsi="Arial" w:cs="Arial"/>
          <w:sz w:val="22"/>
          <w:szCs w:val="22"/>
        </w:rPr>
        <w:t xml:space="preserve"> за </w:t>
      </w:r>
      <w:r w:rsidRPr="00880FB6">
        <w:rPr>
          <w:rFonts w:ascii="Arial" w:hAnsi="Arial" w:cs="Arial"/>
          <w:sz w:val="22"/>
          <w:szCs w:val="22"/>
          <w:lang w:val="ru-RU"/>
        </w:rPr>
        <w:t>време трајања уговора промене рокови за</w:t>
      </w:r>
      <w:r w:rsidRPr="00880FB6">
        <w:rPr>
          <w:rFonts w:ascii="Arial" w:hAnsi="Arial" w:cs="Arial"/>
          <w:sz w:val="22"/>
          <w:szCs w:val="22"/>
        </w:rPr>
        <w:t xml:space="preserve"> извршење </w:t>
      </w:r>
      <w:r w:rsidRPr="00880FB6">
        <w:rPr>
          <w:rFonts w:ascii="Arial" w:hAnsi="Arial" w:cs="Arial"/>
          <w:sz w:val="22"/>
          <w:szCs w:val="22"/>
          <w:lang w:val="ru-RU"/>
        </w:rPr>
        <w:t>уговорне обавезе, важност банкарске гаранције за добро извршење посла мора да се продужи</w:t>
      </w:r>
      <w:r w:rsidRPr="00880FB6">
        <w:rPr>
          <w:rFonts w:ascii="Arial" w:hAnsi="Arial" w:cs="Arial"/>
          <w:sz w:val="22"/>
          <w:szCs w:val="22"/>
        </w:rPr>
        <w:t>.</w:t>
      </w:r>
    </w:p>
    <w:p w:rsidR="000434DC" w:rsidRPr="00880FB6" w:rsidRDefault="000434DC" w:rsidP="000434DC">
      <w:pPr>
        <w:ind w:firstLine="720"/>
        <w:jc w:val="both"/>
        <w:rPr>
          <w:rFonts w:ascii="Arial" w:hAnsi="Arial" w:cs="Arial"/>
          <w:sz w:val="22"/>
          <w:szCs w:val="22"/>
        </w:rPr>
      </w:pPr>
      <w:r w:rsidRPr="00880FB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 xml:space="preserve">Наручилац ће уновчити дату </w:t>
      </w:r>
      <w:r w:rsidRPr="00880FB6">
        <w:rPr>
          <w:rFonts w:ascii="Arial" w:hAnsi="Arial" w:cs="Arial"/>
          <w:sz w:val="22"/>
          <w:szCs w:val="22"/>
          <w:lang w:val="ru-RU"/>
        </w:rPr>
        <w:t>банкарску гаранцију за добро извршење посла</w:t>
      </w:r>
      <w:r w:rsidRPr="00880FB6">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rsidR="000434DC" w:rsidRPr="00880FB6" w:rsidRDefault="000434DC" w:rsidP="000434DC">
      <w:pPr>
        <w:ind w:firstLine="720"/>
        <w:jc w:val="both"/>
        <w:rPr>
          <w:rFonts w:ascii="Arial" w:hAnsi="Arial" w:cs="Arial"/>
          <w:color w:val="000000"/>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w:t>
      </w:r>
      <w:r w:rsidRPr="00880FB6">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w:t>
      </w:r>
      <w:r w:rsidR="005A1DFE" w:rsidRPr="00880FB6">
        <w:rPr>
          <w:rFonts w:ascii="Arial" w:hAnsi="Arial" w:cs="Arial"/>
          <w:sz w:val="22"/>
          <w:szCs w:val="22"/>
        </w:rPr>
        <w:t>Привредној комори Србије</w:t>
      </w:r>
      <w:r w:rsidR="005A1DFE" w:rsidRPr="00880FB6">
        <w:rPr>
          <w:rFonts w:ascii="Arial" w:hAnsi="Arial" w:cs="Arial"/>
          <w:sz w:val="22"/>
          <w:szCs w:val="22"/>
          <w:lang w:val="ru-RU"/>
        </w:rPr>
        <w:t xml:space="preserve"> са местом арбитраже у Београду</w:t>
      </w:r>
      <w:r w:rsidR="005A1DFE" w:rsidRPr="00880FB6">
        <w:rPr>
          <w:rFonts w:ascii="Arial" w:hAnsi="Arial" w:cs="Arial"/>
          <w:sz w:val="22"/>
          <w:szCs w:val="22"/>
        </w:rPr>
        <w:t xml:space="preserve"> </w:t>
      </w:r>
      <w:r w:rsidRPr="00880FB6">
        <w:rPr>
          <w:rFonts w:ascii="Arial" w:hAnsi="Arial" w:cs="Arial"/>
          <w:sz w:val="22"/>
          <w:szCs w:val="22"/>
        </w:rPr>
        <w:t xml:space="preserve"> уз примену</w:t>
      </w:r>
      <w:r w:rsidR="005A1DFE" w:rsidRPr="00880FB6">
        <w:rPr>
          <w:rFonts w:ascii="Arial" w:hAnsi="Arial" w:cs="Arial"/>
          <w:sz w:val="22"/>
          <w:szCs w:val="22"/>
        </w:rPr>
        <w:t xml:space="preserve"> њеног</w:t>
      </w:r>
      <w:r w:rsidRPr="00880FB6">
        <w:rPr>
          <w:rFonts w:ascii="Arial" w:hAnsi="Arial" w:cs="Arial"/>
          <w:sz w:val="22"/>
          <w:szCs w:val="22"/>
        </w:rPr>
        <w:t xml:space="preserve"> Правилника и процесног и материјалног права Републике Србије.</w:t>
      </w:r>
    </w:p>
    <w:p w:rsidR="000434DC" w:rsidRPr="00880FB6" w:rsidRDefault="000434DC" w:rsidP="000434DC">
      <w:pPr>
        <w:ind w:firstLine="720"/>
        <w:jc w:val="both"/>
        <w:rPr>
          <w:rFonts w:ascii="Arial" w:hAnsi="Arial" w:cs="Arial"/>
          <w:sz w:val="22"/>
          <w:szCs w:val="22"/>
        </w:rPr>
      </w:pPr>
      <w:r w:rsidRPr="00880FB6">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880FB6">
        <w:rPr>
          <w:rFonts w:ascii="Arial" w:hAnsi="Arial" w:cs="Arial"/>
          <w:b/>
          <w:sz w:val="22"/>
          <w:szCs w:val="22"/>
        </w:rPr>
        <w:t xml:space="preserve"> </w:t>
      </w:r>
    </w:p>
    <w:p w:rsidR="000434DC" w:rsidRPr="00880FB6" w:rsidRDefault="000434DC" w:rsidP="000434DC">
      <w:pPr>
        <w:pStyle w:val="ListParagraph"/>
        <w:spacing w:after="0" w:line="240" w:lineRule="auto"/>
        <w:ind w:left="0"/>
        <w:contextualSpacing/>
        <w:jc w:val="both"/>
        <w:rPr>
          <w:rFonts w:ascii="Arial" w:hAnsi="Arial" w:cs="Arial"/>
        </w:rPr>
      </w:pPr>
      <w:r w:rsidRPr="00880FB6">
        <w:rPr>
          <w:rFonts w:ascii="Arial" w:hAnsi="Arial" w:cs="Arial"/>
          <w:b/>
        </w:rPr>
        <w:tab/>
      </w:r>
      <w:r w:rsidRPr="00946F03">
        <w:rPr>
          <w:rFonts w:ascii="Arial" w:hAnsi="Arial" w:cs="Arial"/>
        </w:rPr>
        <w:t>Модел банкарске гаранције ј</w:t>
      </w:r>
      <w:r w:rsidR="00433A19" w:rsidRPr="00946F03">
        <w:rPr>
          <w:rFonts w:ascii="Arial" w:hAnsi="Arial" w:cs="Arial"/>
        </w:rPr>
        <w:t>е дат у прилогу, као образац 8</w:t>
      </w:r>
      <w:r w:rsidRPr="00946F03">
        <w:rPr>
          <w:rFonts w:ascii="Arial" w:hAnsi="Arial" w:cs="Arial"/>
        </w:rPr>
        <w:t>.</w:t>
      </w:r>
    </w:p>
    <w:p w:rsidR="000434DC" w:rsidRPr="006036B6" w:rsidRDefault="000434DC" w:rsidP="000434DC">
      <w:pPr>
        <w:ind w:firstLine="720"/>
        <w:jc w:val="both"/>
        <w:rPr>
          <w:rFonts w:ascii="Arial" w:hAnsi="Arial" w:cs="Arial"/>
          <w:sz w:val="22"/>
          <w:szCs w:val="22"/>
          <w:u w:val="single"/>
        </w:rPr>
      </w:pPr>
      <w:r w:rsidRPr="006036B6">
        <w:rPr>
          <w:rFonts w:ascii="Arial" w:hAnsi="Arial" w:cs="Arial"/>
          <w:sz w:val="22"/>
          <w:szCs w:val="22"/>
          <w:u w:val="single"/>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rsidR="000434DC" w:rsidRPr="006036B6" w:rsidRDefault="000434DC" w:rsidP="000434DC">
      <w:pPr>
        <w:ind w:firstLine="720"/>
        <w:jc w:val="both"/>
        <w:rPr>
          <w:rFonts w:ascii="Arial" w:hAnsi="Arial" w:cs="Arial"/>
          <w:sz w:val="22"/>
          <w:szCs w:val="22"/>
          <w:u w:val="single"/>
        </w:rPr>
      </w:pPr>
      <w:r w:rsidRPr="006036B6">
        <w:rPr>
          <w:rFonts w:ascii="Arial" w:hAnsi="Arial" w:cs="Arial"/>
          <w:sz w:val="22"/>
          <w:szCs w:val="22"/>
          <w:u w:val="single"/>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8F441E" w:rsidRPr="00880FB6" w:rsidRDefault="008F441E" w:rsidP="000434DC">
      <w:pPr>
        <w:ind w:firstLine="709"/>
        <w:jc w:val="both"/>
        <w:rPr>
          <w:rFonts w:ascii="Arial" w:hAnsi="Arial" w:cs="Arial"/>
          <w:sz w:val="22"/>
          <w:szCs w:val="22"/>
        </w:rPr>
      </w:pPr>
    </w:p>
    <w:p w:rsidR="003A65E6" w:rsidRPr="00880FB6" w:rsidRDefault="008750C4" w:rsidP="00A23FE0">
      <w:pPr>
        <w:pStyle w:val="Heading2"/>
      </w:pPr>
      <w:bookmarkStart w:id="212" w:name="_Toc430697706"/>
      <w:bookmarkStart w:id="213" w:name="_Toc447875279"/>
      <w:r>
        <w:t>2</w:t>
      </w:r>
      <w:r w:rsidR="003A65E6" w:rsidRPr="00880FB6">
        <w:t>.1</w:t>
      </w:r>
      <w:r w:rsidR="00123206" w:rsidRPr="00880FB6">
        <w:t>3</w:t>
      </w:r>
      <w:r w:rsidR="003A65E6" w:rsidRPr="00880FB6">
        <w:tab/>
        <w:t>ДОДАТНЕ ИНФОРМАЦИЈЕ И ПОЈАШЊЕЊА</w:t>
      </w:r>
      <w:bookmarkEnd w:id="212"/>
      <w:bookmarkEnd w:id="213"/>
    </w:p>
    <w:p w:rsidR="003A65E6" w:rsidRPr="00880FB6" w:rsidRDefault="003A65E6" w:rsidP="00A23FE0">
      <w:pPr>
        <w:tabs>
          <w:tab w:val="center" w:pos="2268"/>
          <w:tab w:val="center" w:pos="7938"/>
        </w:tabs>
        <w:rPr>
          <w:rFonts w:ascii="Arial" w:hAnsi="Arial" w:cs="Arial"/>
          <w:sz w:val="22"/>
          <w:szCs w:val="22"/>
        </w:rPr>
      </w:pPr>
    </w:p>
    <w:p w:rsidR="00D825E3" w:rsidRPr="00880FB6" w:rsidRDefault="003A65E6" w:rsidP="00D825E3">
      <w:pPr>
        <w:widowControl w:val="0"/>
        <w:ind w:firstLine="708"/>
        <w:jc w:val="both"/>
        <w:rPr>
          <w:rFonts w:ascii="Arial" w:hAnsi="Arial" w:cs="Arial"/>
          <w:sz w:val="22"/>
          <w:szCs w:val="22"/>
        </w:rPr>
      </w:pPr>
      <w:r w:rsidRPr="00880FB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880FB6">
        <w:rPr>
          <w:rFonts w:ascii="Arial" w:hAnsi="Arial" w:cs="Arial"/>
          <w:bCs/>
          <w:sz w:val="22"/>
          <w:szCs w:val="22"/>
        </w:rPr>
        <w:t>1000/0</w:t>
      </w:r>
      <w:r w:rsidR="009023CB">
        <w:rPr>
          <w:rFonts w:ascii="Arial" w:hAnsi="Arial" w:cs="Arial"/>
          <w:bCs/>
          <w:sz w:val="22"/>
          <w:szCs w:val="22"/>
        </w:rPr>
        <w:t>3</w:t>
      </w:r>
      <w:r w:rsidR="00980344">
        <w:rPr>
          <w:rFonts w:ascii="Arial" w:hAnsi="Arial" w:cs="Arial"/>
          <w:bCs/>
          <w:sz w:val="22"/>
          <w:szCs w:val="22"/>
        </w:rPr>
        <w:t>37</w:t>
      </w:r>
      <w:r w:rsidR="00C54093" w:rsidRPr="00880FB6">
        <w:rPr>
          <w:rFonts w:ascii="Arial" w:hAnsi="Arial" w:cs="Arial"/>
          <w:bCs/>
          <w:color w:val="000000"/>
          <w:sz w:val="22"/>
          <w:szCs w:val="22"/>
        </w:rPr>
        <w:t>/2015</w:t>
      </w:r>
      <w:r w:rsidRPr="00880FB6">
        <w:rPr>
          <w:rFonts w:ascii="Arial" w:hAnsi="Arial" w:cs="Arial"/>
          <w:sz w:val="22"/>
          <w:szCs w:val="22"/>
        </w:rPr>
        <w:t xml:space="preserve">“ или електронским путем на е-mail адресу: </w:t>
      </w:r>
      <w:hyperlink r:id="rId59" w:history="1">
        <w:r w:rsidR="00643DCB" w:rsidRPr="00A26F82">
          <w:rPr>
            <w:rStyle w:val="Hyperlink"/>
            <w:rFonts w:ascii="Arial" w:hAnsi="Arial" w:cs="Arial"/>
            <w:sz w:val="22"/>
            <w:szCs w:val="22"/>
            <w:lang w:val="sr-Latn-CS"/>
          </w:rPr>
          <w:t>jelena.sormaz</w:t>
        </w:r>
        <w:r w:rsidR="00643DCB" w:rsidRPr="00A26F82">
          <w:rPr>
            <w:rStyle w:val="Hyperlink"/>
            <w:rFonts w:ascii="Arial" w:hAnsi="Arial" w:cs="Arial"/>
            <w:sz w:val="22"/>
            <w:szCs w:val="22"/>
          </w:rPr>
          <w:t>@eps.rs</w:t>
        </w:r>
      </w:hyperlink>
      <w:r w:rsidRPr="00880FB6">
        <w:rPr>
          <w:rFonts w:ascii="Arial" w:hAnsi="Arial" w:cs="Arial"/>
          <w:sz w:val="22"/>
          <w:szCs w:val="22"/>
        </w:rPr>
        <w:t>, радним данима (понедеља</w:t>
      </w:r>
      <w:r w:rsidR="00E83573" w:rsidRPr="00880FB6">
        <w:rPr>
          <w:rFonts w:ascii="Arial" w:hAnsi="Arial" w:cs="Arial"/>
          <w:sz w:val="22"/>
          <w:szCs w:val="22"/>
        </w:rPr>
        <w:t>к – петак) у времену од 08 до 16</w:t>
      </w:r>
      <w:r w:rsidRPr="00880FB6">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880FB6">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rsidR="003A65E6" w:rsidRPr="00880FB6" w:rsidRDefault="003A65E6" w:rsidP="00A23FE0">
      <w:pPr>
        <w:ind w:firstLine="709"/>
        <w:jc w:val="both"/>
        <w:rPr>
          <w:rFonts w:ascii="Arial" w:hAnsi="Arial" w:cs="Arial"/>
          <w:sz w:val="22"/>
          <w:szCs w:val="22"/>
        </w:rPr>
      </w:pPr>
      <w:r w:rsidRPr="00880FB6">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rsidR="003A65E6" w:rsidRPr="00906317" w:rsidRDefault="003A65E6" w:rsidP="005C4C7C">
      <w:pPr>
        <w:ind w:firstLine="709"/>
        <w:jc w:val="both"/>
        <w:rPr>
          <w:rFonts w:ascii="Arial" w:hAnsi="Arial" w:cs="Arial"/>
          <w:sz w:val="22"/>
          <w:szCs w:val="22"/>
          <w:lang w:val="ru-RU"/>
        </w:rPr>
      </w:pPr>
      <w:r w:rsidRPr="00880FB6">
        <w:rPr>
          <w:rFonts w:ascii="Arial" w:hAnsi="Arial" w:cs="Arial"/>
          <w:sz w:val="22"/>
          <w:szCs w:val="22"/>
        </w:rPr>
        <w:t>Комуникација у поступку јавне набавке се врши на начин одређен чланом 20. Закона.</w:t>
      </w:r>
    </w:p>
    <w:p w:rsidR="00322A1A" w:rsidRDefault="00322A1A" w:rsidP="008F441E">
      <w:pPr>
        <w:rPr>
          <w:rFonts w:ascii="Arial" w:hAnsi="Arial" w:cs="Arial"/>
          <w:sz w:val="22"/>
          <w:szCs w:val="22"/>
        </w:rPr>
      </w:pPr>
    </w:p>
    <w:p w:rsidR="009E0812" w:rsidRDefault="009E0812" w:rsidP="008F441E">
      <w:pPr>
        <w:rPr>
          <w:rFonts w:ascii="Arial" w:hAnsi="Arial" w:cs="Arial"/>
          <w:sz w:val="22"/>
          <w:szCs w:val="22"/>
        </w:rPr>
      </w:pPr>
    </w:p>
    <w:p w:rsidR="009E0812" w:rsidRDefault="009E0812" w:rsidP="008F441E">
      <w:pPr>
        <w:rPr>
          <w:rFonts w:ascii="Arial" w:hAnsi="Arial" w:cs="Arial"/>
          <w:sz w:val="22"/>
          <w:szCs w:val="22"/>
        </w:rPr>
      </w:pPr>
    </w:p>
    <w:p w:rsidR="009E0812" w:rsidRPr="009E0812" w:rsidRDefault="009E0812" w:rsidP="008F441E">
      <w:pPr>
        <w:rPr>
          <w:rFonts w:ascii="Arial" w:hAnsi="Arial" w:cs="Arial"/>
          <w:sz w:val="22"/>
          <w:szCs w:val="22"/>
        </w:rPr>
      </w:pPr>
    </w:p>
    <w:p w:rsidR="003A65E6" w:rsidRPr="00880FB6" w:rsidRDefault="008750C4" w:rsidP="00A23FE0">
      <w:pPr>
        <w:pStyle w:val="Heading2"/>
      </w:pPr>
      <w:bookmarkStart w:id="214" w:name="_Toc430697707"/>
      <w:bookmarkStart w:id="215" w:name="_Toc447875280"/>
      <w:r>
        <w:lastRenderedPageBreak/>
        <w:t>2</w:t>
      </w:r>
      <w:r w:rsidR="003A65E6" w:rsidRPr="00880FB6">
        <w:t>.1</w:t>
      </w:r>
      <w:r w:rsidR="00CA59FB" w:rsidRPr="00880FB6">
        <w:rPr>
          <w:lang w:val="sr-Latn-CS"/>
        </w:rPr>
        <w:t>4</w:t>
      </w:r>
      <w:r w:rsidR="003A65E6" w:rsidRPr="00880FB6">
        <w:tab/>
        <w:t>ДОДАТНА ОБЈАШЊЕЊА, КОНТРОЛА И ДОПУШТЕНЕ ИСПРАВКЕ</w:t>
      </w:r>
      <w:bookmarkEnd w:id="214"/>
      <w:bookmarkEnd w:id="215"/>
    </w:p>
    <w:p w:rsidR="003A65E6" w:rsidRPr="00880FB6" w:rsidRDefault="003A65E6" w:rsidP="00A23FE0">
      <w:pPr>
        <w:jc w:val="both"/>
        <w:rPr>
          <w:rFonts w:ascii="Arial" w:hAnsi="Arial" w:cs="Arial"/>
          <w:sz w:val="22"/>
          <w:szCs w:val="22"/>
        </w:rPr>
      </w:pPr>
    </w:p>
    <w:p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3A65E6" w:rsidRPr="00880FB6" w:rsidRDefault="003A65E6" w:rsidP="005C4C7C">
      <w:pPr>
        <w:ind w:firstLine="720"/>
        <w:jc w:val="both"/>
        <w:rPr>
          <w:rFonts w:ascii="Arial" w:hAnsi="Arial" w:cs="Arial"/>
          <w:sz w:val="22"/>
          <w:szCs w:val="22"/>
        </w:rPr>
      </w:pPr>
      <w:r w:rsidRPr="00880FB6">
        <w:rPr>
          <w:rFonts w:ascii="Arial" w:hAnsi="Arial" w:cs="Arial"/>
          <w:sz w:val="22"/>
          <w:szCs w:val="22"/>
        </w:rPr>
        <w:t>У случају разлике између јединичне и укупне цене, меродавна је јединична цена.</w:t>
      </w:r>
    </w:p>
    <w:p w:rsidR="00F510DF" w:rsidRPr="00880FB6" w:rsidRDefault="00F510DF" w:rsidP="005C4C7C">
      <w:pPr>
        <w:ind w:firstLine="720"/>
        <w:jc w:val="both"/>
        <w:rPr>
          <w:rFonts w:ascii="Arial" w:hAnsi="Arial" w:cs="Arial"/>
          <w:sz w:val="22"/>
          <w:szCs w:val="22"/>
        </w:rPr>
      </w:pPr>
    </w:p>
    <w:p w:rsidR="003A65E6" w:rsidRPr="00880FB6" w:rsidRDefault="008750C4" w:rsidP="003A5AD4">
      <w:pPr>
        <w:tabs>
          <w:tab w:val="left" w:pos="709"/>
        </w:tabs>
        <w:jc w:val="both"/>
        <w:rPr>
          <w:rFonts w:ascii="Arial" w:hAnsi="Arial" w:cs="Arial"/>
          <w:b/>
          <w:bCs/>
          <w:sz w:val="22"/>
          <w:szCs w:val="22"/>
        </w:rPr>
      </w:pPr>
      <w:r>
        <w:rPr>
          <w:rFonts w:ascii="Arial" w:hAnsi="Arial" w:cs="Arial"/>
          <w:b/>
          <w:bCs/>
          <w:sz w:val="22"/>
          <w:szCs w:val="22"/>
        </w:rPr>
        <w:t>2</w:t>
      </w:r>
      <w:r w:rsidR="003A65E6" w:rsidRPr="00880FB6">
        <w:rPr>
          <w:rFonts w:ascii="Arial" w:hAnsi="Arial" w:cs="Arial"/>
          <w:b/>
          <w:bCs/>
          <w:sz w:val="22"/>
          <w:szCs w:val="22"/>
        </w:rPr>
        <w:t>.1</w:t>
      </w:r>
      <w:r w:rsidR="00CA59FB" w:rsidRPr="00880FB6">
        <w:rPr>
          <w:rFonts w:ascii="Arial" w:hAnsi="Arial" w:cs="Arial"/>
          <w:b/>
          <w:bCs/>
          <w:sz w:val="22"/>
          <w:szCs w:val="22"/>
          <w:lang w:val="sr-Latn-CS"/>
        </w:rPr>
        <w:t>5</w:t>
      </w:r>
      <w:r w:rsidR="003A65E6" w:rsidRPr="00880FB6">
        <w:rPr>
          <w:rFonts w:ascii="Arial" w:hAnsi="Arial" w:cs="Arial"/>
          <w:b/>
          <w:bCs/>
          <w:sz w:val="22"/>
          <w:szCs w:val="22"/>
        </w:rPr>
        <w:tab/>
        <w:t>НЕГАТИВНЕ РЕФЕРЕНЦЕ</w:t>
      </w:r>
    </w:p>
    <w:p w:rsidR="003A65E6" w:rsidRPr="00880FB6" w:rsidRDefault="003A65E6" w:rsidP="003A5AD4">
      <w:pPr>
        <w:tabs>
          <w:tab w:val="left" w:pos="709"/>
        </w:tabs>
        <w:jc w:val="both"/>
        <w:rPr>
          <w:rFonts w:ascii="Arial" w:hAnsi="Arial" w:cs="Arial"/>
          <w:sz w:val="22"/>
          <w:szCs w:val="22"/>
        </w:rPr>
      </w:pPr>
    </w:p>
    <w:p w:rsidR="003A65E6" w:rsidRPr="00880FB6" w:rsidRDefault="003A65E6" w:rsidP="009E49BB">
      <w:pPr>
        <w:ind w:firstLine="709"/>
        <w:jc w:val="both"/>
        <w:rPr>
          <w:rFonts w:ascii="Arial" w:hAnsi="Arial" w:cs="Arial"/>
          <w:sz w:val="22"/>
          <w:szCs w:val="22"/>
        </w:rPr>
      </w:pPr>
      <w:r w:rsidRPr="00880FB6">
        <w:rPr>
          <w:rFonts w:ascii="Arial" w:hAnsi="Arial" w:cs="Arial"/>
          <w:sz w:val="22"/>
          <w:szCs w:val="22"/>
        </w:rPr>
        <w:t xml:space="preserve">Наручилац </w:t>
      </w:r>
      <w:r w:rsidR="00236430" w:rsidRPr="00880FB6">
        <w:rPr>
          <w:rFonts w:ascii="Arial" w:hAnsi="Arial" w:cs="Arial"/>
          <w:sz w:val="22"/>
          <w:szCs w:val="22"/>
        </w:rPr>
        <w:t xml:space="preserve">може </w:t>
      </w:r>
      <w:r w:rsidRPr="00880FB6">
        <w:rPr>
          <w:rFonts w:ascii="Arial" w:hAnsi="Arial" w:cs="Arial"/>
          <w:sz w:val="22"/>
          <w:szCs w:val="22"/>
        </w:rPr>
        <w:t xml:space="preserve">одбити понуду уколико поседује доказ да је понуђач у претходне три године </w:t>
      </w:r>
      <w:r w:rsidR="00236430" w:rsidRPr="00880FB6">
        <w:rPr>
          <w:rFonts w:ascii="Arial" w:hAnsi="Arial" w:cs="Arial"/>
          <w:sz w:val="22"/>
          <w:szCs w:val="22"/>
        </w:rPr>
        <w:t>пре објављивања позива за подношење понуда</w:t>
      </w:r>
      <w:r w:rsidR="00A2666E" w:rsidRPr="00880FB6">
        <w:rPr>
          <w:rFonts w:ascii="Arial" w:hAnsi="Arial" w:cs="Arial"/>
          <w:sz w:val="22"/>
          <w:szCs w:val="22"/>
        </w:rPr>
        <w:t>,</w:t>
      </w:r>
      <w:r w:rsidR="00236430" w:rsidRPr="00880FB6">
        <w:rPr>
          <w:rFonts w:ascii="Arial" w:hAnsi="Arial" w:cs="Arial"/>
          <w:sz w:val="22"/>
          <w:szCs w:val="22"/>
        </w:rPr>
        <w:t xml:space="preserve"> </w:t>
      </w:r>
      <w:r w:rsidRPr="00880FB6">
        <w:rPr>
          <w:rFonts w:ascii="Arial" w:hAnsi="Arial" w:cs="Arial"/>
          <w:sz w:val="22"/>
          <w:szCs w:val="22"/>
        </w:rPr>
        <w:t>у поступку јавне набавке:</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поступао супротно забрани из чл. 23. и 25. Закона;</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учинио повреду конкуренције;</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одбио да достави доказе и средства обезбеђења на шта се у понуди обавезао.</w:t>
      </w:r>
    </w:p>
    <w:p w:rsidR="00A2666E"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w:t>
      </w:r>
      <w:r w:rsidR="00A2666E" w:rsidRPr="00880FB6">
        <w:rPr>
          <w:rFonts w:ascii="Arial" w:hAnsi="Arial" w:cs="Arial"/>
          <w:sz w:val="22"/>
          <w:szCs w:val="22"/>
        </w:rPr>
        <w:t>може</w:t>
      </w:r>
      <w:r w:rsidRPr="00880FB6">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880FB6">
        <w:rPr>
          <w:rFonts w:ascii="Arial" w:hAnsi="Arial" w:cs="Arial"/>
          <w:sz w:val="22"/>
          <w:szCs w:val="22"/>
        </w:rPr>
        <w:t xml:space="preserve"> пре објављивања позива за подношење понуда</w:t>
      </w:r>
      <w:r w:rsidRPr="00880FB6">
        <w:rPr>
          <w:rFonts w:ascii="Arial" w:hAnsi="Arial" w:cs="Arial"/>
          <w:sz w:val="22"/>
          <w:szCs w:val="22"/>
        </w:rPr>
        <w:t xml:space="preserve">. </w:t>
      </w:r>
    </w:p>
    <w:p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Доказ наведеног може бити:</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правоснажна судска одлука или коначна одлука другог надлежног органа;</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исправа о наплаћеној уговорној казни;</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рекламације потрошача, односно корисника, ако нису отклоњене у уговореном року;</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rsidR="00A2666E" w:rsidRPr="00880FB6" w:rsidRDefault="00A2666E"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Наручилац може одбити понуду ако поседује доказ из става 3. тачка 1) члана 82. Закона</w:t>
      </w:r>
      <w:r w:rsidR="00E15E86">
        <w:rPr>
          <w:rFonts w:ascii="Arial" w:hAnsi="Arial" w:cs="Arial"/>
          <w:sz w:val="22"/>
          <w:szCs w:val="22"/>
        </w:rPr>
        <w:t xml:space="preserve"> о јавним набавкама</w:t>
      </w:r>
      <w:r w:rsidRPr="00880FB6">
        <w:rPr>
          <w:rFonts w:ascii="Arial" w:hAnsi="Arial" w:cs="Arial"/>
          <w:sz w:val="22"/>
          <w:szCs w:val="22"/>
        </w:rPr>
        <w:t xml:space="preserve">, који се односи на поступак који је спровео или уговор који је закључио и други наручилац ако је предмет јавне набавке истоврсан. </w:t>
      </w:r>
    </w:p>
    <w:p w:rsidR="003A65E6" w:rsidRPr="00880FB6" w:rsidRDefault="003A65E6" w:rsidP="009E49BB">
      <w:pPr>
        <w:ind w:firstLine="720"/>
        <w:jc w:val="both"/>
        <w:rPr>
          <w:rFonts w:ascii="Arial" w:hAnsi="Arial" w:cs="Arial"/>
          <w:b/>
          <w:bCs/>
          <w:sz w:val="22"/>
          <w:szCs w:val="22"/>
          <w:lang w:eastAsia="en-US"/>
        </w:rPr>
      </w:pPr>
      <w:r w:rsidRPr="00880FB6">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rsidR="00880FB6" w:rsidRDefault="00880FB6" w:rsidP="007776DF">
      <w:pPr>
        <w:ind w:firstLine="708"/>
        <w:jc w:val="both"/>
        <w:rPr>
          <w:rFonts w:ascii="Arial" w:hAnsi="Arial" w:cs="Arial"/>
          <w:sz w:val="22"/>
          <w:szCs w:val="22"/>
        </w:rPr>
      </w:pPr>
    </w:p>
    <w:p w:rsidR="009E0812" w:rsidRDefault="009E0812" w:rsidP="007776DF">
      <w:pPr>
        <w:ind w:firstLine="708"/>
        <w:jc w:val="both"/>
        <w:rPr>
          <w:rFonts w:ascii="Arial" w:hAnsi="Arial" w:cs="Arial"/>
          <w:sz w:val="22"/>
          <w:szCs w:val="22"/>
        </w:rPr>
      </w:pPr>
    </w:p>
    <w:p w:rsidR="009E0812" w:rsidRDefault="009E0812" w:rsidP="007776DF">
      <w:pPr>
        <w:ind w:firstLine="708"/>
        <w:jc w:val="both"/>
        <w:rPr>
          <w:rFonts w:ascii="Arial" w:hAnsi="Arial" w:cs="Arial"/>
          <w:sz w:val="22"/>
          <w:szCs w:val="22"/>
        </w:rPr>
      </w:pPr>
    </w:p>
    <w:p w:rsidR="009E0812" w:rsidRPr="009E0812" w:rsidRDefault="009E0812" w:rsidP="007776DF">
      <w:pPr>
        <w:ind w:firstLine="708"/>
        <w:jc w:val="both"/>
        <w:rPr>
          <w:rFonts w:ascii="Arial" w:hAnsi="Arial" w:cs="Arial"/>
          <w:sz w:val="22"/>
          <w:szCs w:val="22"/>
        </w:rPr>
      </w:pPr>
    </w:p>
    <w:p w:rsidR="003A65E6" w:rsidRPr="00880FB6" w:rsidRDefault="008750C4" w:rsidP="000042FE">
      <w:pPr>
        <w:tabs>
          <w:tab w:val="left" w:pos="709"/>
        </w:tabs>
        <w:jc w:val="both"/>
        <w:rPr>
          <w:rFonts w:ascii="Arial" w:hAnsi="Arial" w:cs="Arial"/>
          <w:b/>
          <w:bCs/>
          <w:sz w:val="22"/>
          <w:szCs w:val="22"/>
        </w:rPr>
      </w:pPr>
      <w:r>
        <w:rPr>
          <w:rFonts w:ascii="Arial" w:hAnsi="Arial" w:cs="Arial"/>
          <w:b/>
          <w:bCs/>
          <w:sz w:val="22"/>
          <w:szCs w:val="22"/>
        </w:rPr>
        <w:lastRenderedPageBreak/>
        <w:t>2.16</w:t>
      </w:r>
      <w:r w:rsidR="006843A5" w:rsidRPr="00880FB6">
        <w:rPr>
          <w:rFonts w:ascii="Arial" w:hAnsi="Arial" w:cs="Arial"/>
          <w:b/>
          <w:bCs/>
          <w:sz w:val="22"/>
          <w:szCs w:val="22"/>
        </w:rPr>
        <w:tab/>
        <w:t>ПОШТОВАЊЕ ОБАВЕЗА КОЈЕ ПРОИЗ</w:t>
      </w:r>
      <w:r w:rsidR="003A65E6" w:rsidRPr="00880FB6">
        <w:rPr>
          <w:rFonts w:ascii="Arial" w:hAnsi="Arial" w:cs="Arial"/>
          <w:b/>
          <w:bCs/>
          <w:sz w:val="22"/>
          <w:szCs w:val="22"/>
        </w:rPr>
        <w:t>ЛАЗЕ ИЗ ПРОПИСА О ЗАШТИТИ НА РАДУ И ДРУГИХ ПРОПИСА</w:t>
      </w:r>
    </w:p>
    <w:p w:rsidR="003A65E6" w:rsidRPr="00880FB6" w:rsidRDefault="003A65E6" w:rsidP="00071074">
      <w:pPr>
        <w:rPr>
          <w:rFonts w:ascii="Arial" w:hAnsi="Arial" w:cs="Arial"/>
          <w:sz w:val="22"/>
          <w:szCs w:val="22"/>
        </w:rPr>
      </w:pP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880FB6">
        <w:rPr>
          <w:rFonts w:ascii="Arial" w:hAnsi="Arial" w:cs="Arial"/>
          <w:sz w:val="22"/>
          <w:szCs w:val="22"/>
        </w:rPr>
        <w:t xml:space="preserve">нема забрану обављања делатности која је на снази у време подношења понуде  </w:t>
      </w:r>
      <w:r w:rsidRPr="00880FB6">
        <w:rPr>
          <w:rFonts w:ascii="Arial" w:hAnsi="Arial" w:cs="Arial"/>
          <w:sz w:val="22"/>
          <w:szCs w:val="22"/>
        </w:rPr>
        <w:t>(Образац 3. из конкурсне документације).</w:t>
      </w:r>
    </w:p>
    <w:p w:rsidR="006B6DC1" w:rsidRDefault="006B6DC1" w:rsidP="00035C04">
      <w:pPr>
        <w:rPr>
          <w:rFonts w:ascii="Arial" w:hAnsi="Arial" w:cs="Arial"/>
          <w:sz w:val="22"/>
          <w:szCs w:val="22"/>
        </w:rPr>
      </w:pPr>
      <w:bookmarkStart w:id="216" w:name="_Toc297798709"/>
    </w:p>
    <w:p w:rsidR="00534D41" w:rsidRDefault="00534D41" w:rsidP="00035C04">
      <w:pPr>
        <w:rPr>
          <w:rFonts w:ascii="Arial" w:hAnsi="Arial" w:cs="Arial"/>
          <w:sz w:val="22"/>
          <w:szCs w:val="22"/>
        </w:rPr>
      </w:pPr>
    </w:p>
    <w:p w:rsidR="003A65E6" w:rsidRPr="00906317" w:rsidRDefault="008750C4" w:rsidP="00152B19">
      <w:pPr>
        <w:pStyle w:val="Heading2"/>
        <w:rPr>
          <w:lang w:val="ru-RU"/>
        </w:rPr>
      </w:pPr>
      <w:bookmarkStart w:id="217" w:name="_Toc430697708"/>
      <w:bookmarkStart w:id="218" w:name="_Toc447875281"/>
      <w:r>
        <w:t>2.17</w:t>
      </w:r>
      <w:r w:rsidR="003A65E6" w:rsidRPr="00880FB6">
        <w:tab/>
        <w:t>НАКНАДА ЗА КОРИШЋЕЊЕ ПАТЕНАТА</w:t>
      </w:r>
      <w:bookmarkEnd w:id="217"/>
      <w:bookmarkEnd w:id="218"/>
    </w:p>
    <w:p w:rsidR="00187040" w:rsidRPr="00906317" w:rsidRDefault="00187040" w:rsidP="00187040">
      <w:pPr>
        <w:rPr>
          <w:lang w:val="ru-RU"/>
        </w:rPr>
      </w:pPr>
    </w:p>
    <w:p w:rsidR="003A65E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906317" w:rsidRPr="00906317" w:rsidRDefault="00906317" w:rsidP="00574472">
      <w:pPr>
        <w:ind w:firstLine="709"/>
        <w:jc w:val="both"/>
        <w:rPr>
          <w:rFonts w:ascii="Arial" w:hAnsi="Arial" w:cs="Arial"/>
          <w:sz w:val="22"/>
          <w:szCs w:val="22"/>
          <w:lang w:eastAsia="sr-Latn-CS"/>
        </w:rPr>
      </w:pPr>
    </w:p>
    <w:p w:rsidR="003A65E6" w:rsidRPr="00880FB6" w:rsidRDefault="008750C4" w:rsidP="00574472">
      <w:pPr>
        <w:rPr>
          <w:rFonts w:ascii="Arial" w:hAnsi="Arial" w:cs="Arial"/>
          <w:b/>
          <w:bCs/>
          <w:sz w:val="22"/>
          <w:szCs w:val="22"/>
        </w:rPr>
      </w:pPr>
      <w:r>
        <w:rPr>
          <w:rFonts w:ascii="Arial" w:hAnsi="Arial" w:cs="Arial"/>
          <w:b/>
          <w:bCs/>
          <w:sz w:val="22"/>
          <w:szCs w:val="22"/>
        </w:rPr>
        <w:t>2.18</w:t>
      </w:r>
      <w:r w:rsidR="003A65E6" w:rsidRPr="00880FB6">
        <w:rPr>
          <w:rFonts w:ascii="Arial" w:hAnsi="Arial" w:cs="Arial"/>
          <w:b/>
          <w:bCs/>
          <w:sz w:val="22"/>
          <w:szCs w:val="22"/>
        </w:rPr>
        <w:tab/>
        <w:t xml:space="preserve">РОК ВАЖЕЊА ПОНУДЕ </w:t>
      </w:r>
    </w:p>
    <w:p w:rsidR="003A65E6" w:rsidRPr="00880FB6" w:rsidRDefault="003A65E6" w:rsidP="00574472">
      <w:pPr>
        <w:rPr>
          <w:rFonts w:ascii="Arial" w:hAnsi="Arial" w:cs="Arial"/>
          <w:b/>
          <w:bCs/>
          <w:sz w:val="22"/>
          <w:szCs w:val="22"/>
        </w:rPr>
      </w:pPr>
    </w:p>
    <w:p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Понуда мора да важи најмање 60 (словима: шездесет) дана од дана отварања понуда. </w:t>
      </w:r>
    </w:p>
    <w:p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rsidR="00322A1A" w:rsidRPr="00880FB6" w:rsidRDefault="00322A1A" w:rsidP="008F441E">
      <w:pPr>
        <w:rPr>
          <w:rFonts w:ascii="Arial" w:hAnsi="Arial" w:cs="Arial"/>
          <w:sz w:val="22"/>
          <w:szCs w:val="22"/>
        </w:rPr>
      </w:pPr>
    </w:p>
    <w:p w:rsidR="003A65E6" w:rsidRPr="00880FB6" w:rsidRDefault="008750C4" w:rsidP="00574472">
      <w:pPr>
        <w:pStyle w:val="Heading2"/>
      </w:pPr>
      <w:bookmarkStart w:id="219" w:name="_Toc430697709"/>
      <w:bookmarkStart w:id="220" w:name="_Toc447875282"/>
      <w:r>
        <w:t>2.19</w:t>
      </w:r>
      <w:r w:rsidR="003A65E6" w:rsidRPr="00880FB6">
        <w:tab/>
        <w:t>РОК ЗА ЗАКЉУЧЕЊЕ УГОВОРА</w:t>
      </w:r>
      <w:bookmarkEnd w:id="219"/>
      <w:bookmarkEnd w:id="220"/>
    </w:p>
    <w:p w:rsidR="003A65E6" w:rsidRPr="00880FB6" w:rsidRDefault="003A65E6" w:rsidP="00C15336">
      <w:pPr>
        <w:rPr>
          <w:rFonts w:ascii="Arial" w:hAnsi="Arial" w:cs="Arial"/>
          <w:sz w:val="22"/>
          <w:szCs w:val="22"/>
        </w:rPr>
      </w:pPr>
    </w:p>
    <w:p w:rsidR="001468CA" w:rsidRPr="00880FB6" w:rsidRDefault="001468CA" w:rsidP="001468CA">
      <w:pPr>
        <w:ind w:firstLine="720"/>
        <w:jc w:val="both"/>
        <w:rPr>
          <w:rFonts w:ascii="Arial" w:hAnsi="Arial" w:cs="Arial"/>
          <w:sz w:val="22"/>
          <w:szCs w:val="22"/>
        </w:rPr>
      </w:pPr>
      <w:r w:rsidRPr="00880FB6">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rsidR="003A65E6" w:rsidRPr="00880FB6" w:rsidRDefault="003A65E6" w:rsidP="00574472">
      <w:pPr>
        <w:ind w:firstLine="720"/>
        <w:jc w:val="both"/>
        <w:rPr>
          <w:rFonts w:ascii="Arial" w:hAnsi="Arial" w:cs="Arial"/>
          <w:sz w:val="22"/>
          <w:szCs w:val="22"/>
          <w:shd w:val="clear" w:color="auto" w:fill="FFFF00"/>
        </w:rPr>
      </w:pPr>
      <w:r w:rsidRPr="00880FB6">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3A65E6" w:rsidRPr="00880FB6" w:rsidRDefault="003A65E6" w:rsidP="00561E69">
      <w:pPr>
        <w:ind w:firstLine="720"/>
        <w:jc w:val="both"/>
        <w:rPr>
          <w:rFonts w:ascii="Arial" w:hAnsi="Arial" w:cs="Arial"/>
          <w:sz w:val="22"/>
          <w:szCs w:val="22"/>
        </w:rPr>
      </w:pPr>
      <w:r w:rsidRPr="00880FB6">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3A65E6" w:rsidRPr="00906317" w:rsidRDefault="003A65E6" w:rsidP="00574472">
      <w:pPr>
        <w:ind w:firstLine="720"/>
        <w:jc w:val="both"/>
        <w:rPr>
          <w:rFonts w:ascii="Arial" w:hAnsi="Arial" w:cs="Arial"/>
          <w:sz w:val="22"/>
          <w:szCs w:val="22"/>
          <w:lang w:val="ru-RU"/>
        </w:rPr>
      </w:pPr>
      <w:r w:rsidRPr="00880FB6">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rsidR="00FB6BB1" w:rsidRPr="00906317" w:rsidRDefault="00FB6BB1" w:rsidP="00574472">
      <w:pPr>
        <w:ind w:firstLine="720"/>
        <w:jc w:val="both"/>
        <w:rPr>
          <w:rFonts w:ascii="Arial" w:hAnsi="Arial" w:cs="Arial"/>
          <w:sz w:val="22"/>
          <w:szCs w:val="22"/>
          <w:lang w:val="ru-RU"/>
        </w:rPr>
      </w:pPr>
    </w:p>
    <w:p w:rsidR="003A65E6" w:rsidRPr="00880FB6" w:rsidRDefault="004F379D" w:rsidP="00574472">
      <w:pPr>
        <w:pStyle w:val="Heading2"/>
        <w:ind w:left="0" w:firstLine="0"/>
      </w:pPr>
      <w:bookmarkStart w:id="221" w:name="_Toc430697710"/>
      <w:bookmarkStart w:id="222" w:name="_Toc447875283"/>
      <w:r>
        <w:t>2.20</w:t>
      </w:r>
      <w:r w:rsidR="003A65E6" w:rsidRPr="00880FB6">
        <w:tab/>
        <w:t>НАЧИН ОЗНАЧАВАЊА ПОВЕРЉИВИХ ПОДАТАКА</w:t>
      </w:r>
      <w:bookmarkEnd w:id="221"/>
      <w:bookmarkEnd w:id="222"/>
    </w:p>
    <w:p w:rsidR="003A65E6" w:rsidRPr="00880FB6" w:rsidRDefault="003A65E6" w:rsidP="00574472">
      <w:pPr>
        <w:jc w:val="both"/>
        <w:rPr>
          <w:rFonts w:ascii="Arial" w:hAnsi="Arial" w:cs="Arial"/>
          <w:sz w:val="22"/>
          <w:szCs w:val="22"/>
        </w:rPr>
      </w:pP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не одговара за поверљивост података који нису означени на горе наведени начин.</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Ако се као поверљиви означе подаци који не одговарају горе наведеним условима, Наручилац ће позвати понуђача да уклони ознаку поверљивости. Понуђач </w:t>
      </w:r>
      <w:r w:rsidRPr="00880FB6">
        <w:rPr>
          <w:rFonts w:ascii="Arial" w:hAnsi="Arial" w:cs="Arial"/>
          <w:sz w:val="22"/>
          <w:szCs w:val="22"/>
        </w:rPr>
        <w:lastRenderedPageBreak/>
        <w:t>ће то учинити тако што ће његов представник изнад ознаке поверљивости написати „ОПОЗИВ“, уписати датум, време и потписати се.</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3A65E6" w:rsidRDefault="003A65E6" w:rsidP="002A6E3A">
      <w:pPr>
        <w:ind w:firstLine="709"/>
        <w:jc w:val="both"/>
        <w:rPr>
          <w:rFonts w:ascii="Arial" w:hAnsi="Arial" w:cs="Arial"/>
          <w:sz w:val="22"/>
          <w:szCs w:val="22"/>
        </w:rPr>
      </w:pPr>
      <w:r w:rsidRPr="00880FB6">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к</w:t>
      </w:r>
      <w:r w:rsidR="002A6E3A" w:rsidRPr="002A6E3A">
        <w:rPr>
          <w:rFonts w:ascii="Arial" w:hAnsi="Arial" w:cs="Arial"/>
          <w:sz w:val="22"/>
          <w:szCs w:val="22"/>
        </w:rPr>
        <w:t>o</w:t>
      </w:r>
      <w:r w:rsidR="003A3C7A">
        <w:rPr>
          <w:rFonts w:ascii="Arial" w:hAnsi="Arial" w:cs="Arial"/>
          <w:sz w:val="22"/>
          <w:szCs w:val="22"/>
        </w:rPr>
        <w:t xml:space="preserve">на </w:t>
      </w:r>
      <w:r w:rsidR="002A6E3A" w:rsidRPr="002A6E3A">
        <w:rPr>
          <w:rFonts w:ascii="Arial" w:hAnsi="Arial" w:cs="Arial"/>
          <w:sz w:val="22"/>
          <w:szCs w:val="22"/>
        </w:rPr>
        <w:t xml:space="preserve">o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штити</w:t>
      </w:r>
      <w:r w:rsidR="002A6E3A" w:rsidRPr="002A6E3A">
        <w:rPr>
          <w:rFonts w:ascii="Arial" w:hAnsi="Arial" w:cs="Arial"/>
          <w:sz w:val="22"/>
          <w:szCs w:val="22"/>
        </w:rPr>
        <w:t xml:space="preserve"> </w:t>
      </w:r>
      <w:r w:rsidR="002A6E3A">
        <w:rPr>
          <w:rFonts w:ascii="Arial" w:hAnsi="Arial" w:cs="Arial"/>
          <w:sz w:val="22"/>
          <w:szCs w:val="22"/>
        </w:rPr>
        <w:t>п</w:t>
      </w:r>
      <w:r w:rsidR="002A6E3A" w:rsidRPr="002A6E3A">
        <w:rPr>
          <w:rFonts w:ascii="Arial" w:hAnsi="Arial" w:cs="Arial"/>
          <w:sz w:val="22"/>
          <w:szCs w:val="22"/>
        </w:rPr>
        <w:t>o</w:t>
      </w:r>
      <w:r w:rsidR="002A6E3A">
        <w:rPr>
          <w:rFonts w:ascii="Arial" w:hAnsi="Arial" w:cs="Arial"/>
          <w:sz w:val="22"/>
          <w:szCs w:val="22"/>
        </w:rPr>
        <w:t>сл</w:t>
      </w:r>
      <w:r w:rsidR="002A6E3A" w:rsidRPr="002A6E3A">
        <w:rPr>
          <w:rFonts w:ascii="Arial" w:hAnsi="Arial" w:cs="Arial"/>
          <w:sz w:val="22"/>
          <w:szCs w:val="22"/>
        </w:rPr>
        <w:t>o</w:t>
      </w:r>
      <w:r w:rsidR="002A6E3A">
        <w:rPr>
          <w:rFonts w:ascii="Arial" w:hAnsi="Arial" w:cs="Arial"/>
          <w:sz w:val="22"/>
          <w:szCs w:val="22"/>
        </w:rPr>
        <w:t>вн</w:t>
      </w:r>
      <w:r w:rsidR="002A6E3A" w:rsidRPr="002A6E3A">
        <w:rPr>
          <w:rFonts w:ascii="Arial" w:hAnsi="Arial" w:cs="Arial"/>
          <w:sz w:val="22"/>
          <w:szCs w:val="22"/>
        </w:rPr>
        <w:t xml:space="preserve">e </w:t>
      </w:r>
      <w:r w:rsidR="002A6E3A">
        <w:rPr>
          <w:rFonts w:ascii="Arial" w:hAnsi="Arial" w:cs="Arial"/>
          <w:sz w:val="22"/>
          <w:szCs w:val="22"/>
        </w:rPr>
        <w:t>т</w:t>
      </w:r>
      <w:r w:rsidR="002A6E3A" w:rsidRPr="002A6E3A">
        <w:rPr>
          <w:rFonts w:ascii="Arial" w:hAnsi="Arial" w:cs="Arial"/>
          <w:sz w:val="22"/>
          <w:szCs w:val="22"/>
        </w:rPr>
        <w:t>aj</w:t>
      </w:r>
      <w:r w:rsidR="002A6E3A">
        <w:rPr>
          <w:rFonts w:ascii="Arial" w:hAnsi="Arial" w:cs="Arial"/>
          <w:sz w:val="22"/>
          <w:szCs w:val="22"/>
        </w:rPr>
        <w:t>н</w:t>
      </w:r>
      <w:r w:rsidR="002A6E3A" w:rsidRPr="002A6E3A">
        <w:rPr>
          <w:rFonts w:ascii="Arial" w:hAnsi="Arial" w:cs="Arial"/>
          <w:sz w:val="22"/>
          <w:szCs w:val="22"/>
        </w:rPr>
        <w:t>e</w:t>
      </w:r>
      <w:r w:rsidR="002A6E3A">
        <w:rPr>
          <w:rFonts w:ascii="Arial" w:hAnsi="Arial" w:cs="Arial"/>
          <w:sz w:val="22"/>
          <w:szCs w:val="22"/>
        </w:rPr>
        <w:t xml:space="preserve"> </w:t>
      </w:r>
      <w:r w:rsidR="002A6E3A" w:rsidRPr="002A6E3A">
        <w:rPr>
          <w:rFonts w:ascii="Arial" w:hAnsi="Arial" w:cs="Arial"/>
          <w:sz w:val="22"/>
          <w:szCs w:val="22"/>
        </w:rPr>
        <w:t>("</w:t>
      </w:r>
      <w:r w:rsidR="002A6E3A">
        <w:rPr>
          <w:rFonts w:ascii="Arial" w:hAnsi="Arial" w:cs="Arial"/>
          <w:sz w:val="22"/>
          <w:szCs w:val="22"/>
        </w:rPr>
        <w:t>Сл</w:t>
      </w:r>
      <w:r w:rsidR="002A6E3A" w:rsidRPr="002A6E3A">
        <w:rPr>
          <w:rFonts w:ascii="Arial" w:hAnsi="Arial" w:cs="Arial"/>
          <w:sz w:val="22"/>
          <w:szCs w:val="22"/>
        </w:rPr>
        <w:t xml:space="preserve">. </w:t>
      </w:r>
      <w:r w:rsidR="002A6E3A">
        <w:rPr>
          <w:rFonts w:ascii="Arial" w:hAnsi="Arial" w:cs="Arial"/>
          <w:sz w:val="22"/>
          <w:szCs w:val="22"/>
        </w:rPr>
        <w:t>гл</w:t>
      </w:r>
      <w:r w:rsidR="002A6E3A" w:rsidRPr="002A6E3A">
        <w:rPr>
          <w:rFonts w:ascii="Arial" w:hAnsi="Arial" w:cs="Arial"/>
          <w:sz w:val="22"/>
          <w:szCs w:val="22"/>
        </w:rPr>
        <w:t>a</w:t>
      </w:r>
      <w:r w:rsidR="002A6E3A">
        <w:rPr>
          <w:rFonts w:ascii="Arial" w:hAnsi="Arial" w:cs="Arial"/>
          <w:sz w:val="22"/>
          <w:szCs w:val="22"/>
        </w:rPr>
        <w:t>сник</w:t>
      </w:r>
      <w:r w:rsidR="002A6E3A" w:rsidRPr="002A6E3A">
        <w:rPr>
          <w:rFonts w:ascii="Arial" w:hAnsi="Arial" w:cs="Arial"/>
          <w:sz w:val="22"/>
          <w:szCs w:val="22"/>
        </w:rPr>
        <w:t xml:space="preserve"> </w:t>
      </w:r>
      <w:r w:rsidR="002A6E3A">
        <w:rPr>
          <w:rFonts w:ascii="Arial" w:hAnsi="Arial" w:cs="Arial"/>
          <w:sz w:val="22"/>
          <w:szCs w:val="22"/>
        </w:rPr>
        <w:t>РС</w:t>
      </w:r>
      <w:r w:rsidR="002A6E3A" w:rsidRPr="002A6E3A">
        <w:rPr>
          <w:rFonts w:ascii="Arial" w:hAnsi="Arial" w:cs="Arial"/>
          <w:sz w:val="22"/>
          <w:szCs w:val="22"/>
        </w:rPr>
        <w:t xml:space="preserve">", </w:t>
      </w:r>
      <w:r w:rsidR="002A6E3A">
        <w:rPr>
          <w:rFonts w:ascii="Arial" w:hAnsi="Arial" w:cs="Arial"/>
          <w:sz w:val="22"/>
          <w:szCs w:val="22"/>
        </w:rPr>
        <w:t>бр</w:t>
      </w:r>
      <w:r w:rsidR="00307D68">
        <w:rPr>
          <w:rFonts w:ascii="Arial" w:hAnsi="Arial" w:cs="Arial"/>
          <w:sz w:val="22"/>
          <w:szCs w:val="22"/>
        </w:rPr>
        <w:t>. 72/</w:t>
      </w:r>
      <w:r w:rsidR="002A6E3A" w:rsidRPr="002A6E3A">
        <w:rPr>
          <w:rFonts w:ascii="Arial" w:hAnsi="Arial" w:cs="Arial"/>
          <w:sz w:val="22"/>
          <w:szCs w:val="22"/>
        </w:rPr>
        <w:t>11)</w:t>
      </w:r>
      <w:r w:rsidR="002A6E3A">
        <w:rPr>
          <w:rFonts w:ascii="Arial" w:hAnsi="Arial" w:cs="Arial"/>
          <w:sz w:val="22"/>
          <w:szCs w:val="22"/>
        </w:rPr>
        <w:t>.</w:t>
      </w:r>
    </w:p>
    <w:p w:rsidR="002A6E3A" w:rsidRPr="00026923" w:rsidRDefault="002A6E3A" w:rsidP="002A6E3A">
      <w:pPr>
        <w:ind w:firstLine="709"/>
        <w:jc w:val="both"/>
        <w:rPr>
          <w:rFonts w:ascii="Arial" w:hAnsi="Arial" w:cs="Arial"/>
          <w:sz w:val="22"/>
          <w:szCs w:val="22"/>
        </w:rPr>
      </w:pPr>
    </w:p>
    <w:p w:rsidR="003A65E6" w:rsidRDefault="003A65E6" w:rsidP="00574472">
      <w:pPr>
        <w:ind w:firstLine="709"/>
        <w:jc w:val="both"/>
        <w:rPr>
          <w:rFonts w:ascii="Arial" w:hAnsi="Arial" w:cs="Arial"/>
          <w:sz w:val="22"/>
          <w:szCs w:val="22"/>
        </w:rPr>
      </w:pPr>
      <w:r w:rsidRPr="00880FB6">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rsidR="009E0812" w:rsidRPr="009E0812" w:rsidRDefault="009E0812" w:rsidP="00574472">
      <w:pPr>
        <w:ind w:firstLine="709"/>
        <w:jc w:val="both"/>
        <w:rPr>
          <w:rFonts w:ascii="Arial" w:hAnsi="Arial" w:cs="Arial"/>
          <w:sz w:val="22"/>
          <w:szCs w:val="22"/>
        </w:rPr>
      </w:pPr>
    </w:p>
    <w:p w:rsidR="003A65E6" w:rsidRPr="00880FB6" w:rsidRDefault="00FF484F" w:rsidP="00574472">
      <w:pPr>
        <w:pStyle w:val="Heading2"/>
      </w:pPr>
      <w:bookmarkStart w:id="223" w:name="_Toc430697711"/>
      <w:bookmarkStart w:id="224" w:name="_Toc447875284"/>
      <w:r>
        <w:t>2.21</w:t>
      </w:r>
      <w:r w:rsidR="003A65E6" w:rsidRPr="00880FB6">
        <w:tab/>
        <w:t>ТРОШКОВИ ПОНУДЕ</w:t>
      </w:r>
      <w:bookmarkEnd w:id="223"/>
      <w:bookmarkEnd w:id="224"/>
    </w:p>
    <w:p w:rsidR="003A65E6" w:rsidRPr="00880FB6" w:rsidRDefault="003A65E6" w:rsidP="00574472">
      <w:pPr>
        <w:pStyle w:val="BodyText"/>
        <w:rPr>
          <w:rFonts w:ascii="Arial" w:hAnsi="Arial" w:cs="Arial"/>
          <w:sz w:val="22"/>
          <w:szCs w:val="22"/>
        </w:rPr>
      </w:pPr>
    </w:p>
    <w:p w:rsidR="003A65E6" w:rsidRPr="00880FB6" w:rsidRDefault="003A65E6" w:rsidP="00574472">
      <w:pPr>
        <w:pStyle w:val="BodyText"/>
        <w:ind w:firstLine="709"/>
        <w:rPr>
          <w:rFonts w:ascii="Arial" w:hAnsi="Arial" w:cs="Arial"/>
          <w:sz w:val="22"/>
          <w:szCs w:val="22"/>
        </w:rPr>
      </w:pPr>
      <w:r w:rsidRPr="00880FB6">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Понуђач може да у оквиру понуде достави укупан износ и структуру трошкова припремања понуде.</w:t>
      </w:r>
    </w:p>
    <w:p w:rsidR="003A65E6" w:rsidRPr="00880FB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 xml:space="preserve">У Обрасцу трошкова припреме понуде </w:t>
      </w:r>
      <w:r w:rsidRPr="00880FB6">
        <w:rPr>
          <w:rFonts w:ascii="Arial" w:hAnsi="Arial" w:cs="Arial"/>
          <w:sz w:val="22"/>
          <w:szCs w:val="22"/>
        </w:rPr>
        <w:t>(Образац 9. из конкурсне документације)</w:t>
      </w:r>
      <w:r w:rsidRPr="00880FB6">
        <w:rPr>
          <w:rFonts w:ascii="Arial" w:hAnsi="Arial" w:cs="Arial"/>
          <w:sz w:val="22"/>
          <w:szCs w:val="22"/>
          <w:lang w:eastAsia="sr-Latn-CS"/>
        </w:rPr>
        <w:t xml:space="preserve"> могу бити приказани трошкови прибављања средства обезбеђења.</w:t>
      </w:r>
    </w:p>
    <w:p w:rsidR="00322A1A" w:rsidRPr="00880FB6" w:rsidRDefault="00322A1A" w:rsidP="008F441E">
      <w:pPr>
        <w:rPr>
          <w:rFonts w:ascii="Arial" w:hAnsi="Arial" w:cs="Arial"/>
          <w:sz w:val="22"/>
          <w:szCs w:val="22"/>
        </w:rPr>
      </w:pPr>
    </w:p>
    <w:p w:rsidR="003A65E6" w:rsidRPr="00880FB6" w:rsidRDefault="00FF484F" w:rsidP="006D7C92">
      <w:pPr>
        <w:pStyle w:val="Heading2"/>
        <w:ind w:left="0" w:firstLine="0"/>
      </w:pPr>
      <w:bookmarkStart w:id="225" w:name="_Toc430697712"/>
      <w:bookmarkStart w:id="226" w:name="_Toc447875285"/>
      <w:r>
        <w:t>2.22</w:t>
      </w:r>
      <w:r w:rsidR="003A65E6" w:rsidRPr="00880FB6">
        <w:tab/>
        <w:t>ОБРАЗАЦ СТРУКТУРЕ ЦЕНЕ</w:t>
      </w:r>
      <w:bookmarkEnd w:id="225"/>
      <w:bookmarkEnd w:id="226"/>
    </w:p>
    <w:p w:rsidR="003A65E6" w:rsidRPr="00880FB6" w:rsidRDefault="003A65E6" w:rsidP="00574472">
      <w:pPr>
        <w:jc w:val="both"/>
        <w:rPr>
          <w:rFonts w:ascii="Arial" w:hAnsi="Arial" w:cs="Arial"/>
          <w:sz w:val="22"/>
          <w:szCs w:val="22"/>
        </w:rPr>
      </w:pPr>
    </w:p>
    <w:p w:rsidR="003A65E6" w:rsidRDefault="003A65E6" w:rsidP="00574472">
      <w:pPr>
        <w:ind w:firstLine="708"/>
        <w:jc w:val="both"/>
        <w:rPr>
          <w:rFonts w:ascii="Arial" w:hAnsi="Arial" w:cs="Arial"/>
          <w:sz w:val="22"/>
          <w:szCs w:val="22"/>
        </w:rPr>
      </w:pPr>
      <w:r w:rsidRPr="00880FB6">
        <w:rPr>
          <w:rFonts w:ascii="Arial" w:hAnsi="Arial" w:cs="Arial"/>
          <w:sz w:val="22"/>
          <w:szCs w:val="22"/>
        </w:rPr>
        <w:t>Структуру цене понуђач наводи тако што попуњавa, потписује и оверава печатом Образац 5. из конкурсне документације.</w:t>
      </w:r>
    </w:p>
    <w:p w:rsidR="003A65E6" w:rsidRPr="00880FB6" w:rsidRDefault="003A65E6" w:rsidP="0014580A">
      <w:pPr>
        <w:pStyle w:val="StyleStyleStyleBodyText311ptBefore6ptFirstline"/>
        <w:spacing w:before="0" w:after="0"/>
        <w:ind w:left="0" w:firstLine="708"/>
        <w:rPr>
          <w:lang w:val="sr-Cyrl-CS"/>
        </w:rPr>
      </w:pPr>
    </w:p>
    <w:p w:rsidR="003A65E6" w:rsidRPr="00880FB6" w:rsidRDefault="00FF484F" w:rsidP="00787ACC">
      <w:pPr>
        <w:pStyle w:val="Heading2"/>
        <w:ind w:left="0" w:firstLine="0"/>
      </w:pPr>
      <w:bookmarkStart w:id="227" w:name="_Toc430697713"/>
      <w:bookmarkStart w:id="228" w:name="_Toc447875286"/>
      <w:r>
        <w:t>2.23</w:t>
      </w:r>
      <w:r w:rsidR="003A65E6" w:rsidRPr="00880FB6">
        <w:tab/>
        <w:t>МОДЕЛ УГОВОРА</w:t>
      </w:r>
      <w:bookmarkEnd w:id="227"/>
      <w:bookmarkEnd w:id="228"/>
    </w:p>
    <w:p w:rsidR="00485B61" w:rsidRPr="00880FB6" w:rsidRDefault="00485B61" w:rsidP="00B30E3E">
      <w:pPr>
        <w:ind w:firstLine="708"/>
        <w:jc w:val="both"/>
        <w:rPr>
          <w:rFonts w:ascii="Arial" w:hAnsi="Arial" w:cs="Arial"/>
          <w:sz w:val="22"/>
          <w:szCs w:val="22"/>
        </w:rPr>
      </w:pPr>
    </w:p>
    <w:p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 xml:space="preserve">У складу са датим Моделом </w:t>
      </w:r>
      <w:r w:rsidRPr="00946F03">
        <w:rPr>
          <w:rFonts w:ascii="Arial" w:hAnsi="Arial" w:cs="Arial"/>
          <w:sz w:val="22"/>
          <w:szCs w:val="22"/>
        </w:rPr>
        <w:t>уговора (</w:t>
      </w:r>
      <w:r w:rsidR="00FF484F" w:rsidRPr="00946F03">
        <w:rPr>
          <w:rFonts w:ascii="Arial" w:hAnsi="Arial" w:cs="Arial"/>
          <w:sz w:val="22"/>
          <w:szCs w:val="22"/>
        </w:rPr>
        <w:t xml:space="preserve">Одељак </w:t>
      </w:r>
      <w:r w:rsidR="00433A19" w:rsidRPr="00946F03">
        <w:rPr>
          <w:rFonts w:ascii="Arial" w:hAnsi="Arial" w:cs="Arial"/>
          <w:sz w:val="22"/>
          <w:szCs w:val="22"/>
          <w:lang w:val="sr-Latn-CS"/>
        </w:rPr>
        <w:t>7.</w:t>
      </w:r>
      <w:r w:rsidRPr="00946F03">
        <w:rPr>
          <w:rFonts w:ascii="Arial" w:hAnsi="Arial" w:cs="Arial"/>
          <w:sz w:val="22"/>
          <w:szCs w:val="22"/>
        </w:rPr>
        <w:t xml:space="preserve"> конкурсне документације)</w:t>
      </w:r>
      <w:r w:rsidRPr="00880FB6">
        <w:rPr>
          <w:rFonts w:ascii="Arial" w:hAnsi="Arial" w:cs="Arial"/>
          <w:sz w:val="22"/>
          <w:szCs w:val="22"/>
        </w:rPr>
        <w:t xml:space="preserve"> и елементима најповољније понуде биће закључен Уговор о јавној набавци.</w:t>
      </w:r>
    </w:p>
    <w:p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Понуђач дати Модел уговора потписује</w:t>
      </w:r>
      <w:r w:rsidRPr="00880FB6">
        <w:rPr>
          <w:rFonts w:ascii="Arial" w:hAnsi="Arial" w:cs="Arial"/>
          <w:sz w:val="22"/>
          <w:szCs w:val="22"/>
          <w:lang w:val="sr-Latn-CS"/>
        </w:rPr>
        <w:t xml:space="preserve">, </w:t>
      </w:r>
      <w:r w:rsidRPr="00880FB6">
        <w:rPr>
          <w:rFonts w:ascii="Arial" w:hAnsi="Arial" w:cs="Arial"/>
          <w:sz w:val="22"/>
          <w:szCs w:val="22"/>
        </w:rPr>
        <w:t>овера и доставља у понуди.</w:t>
      </w:r>
    </w:p>
    <w:p w:rsidR="00322A1A" w:rsidRPr="00880FB6" w:rsidRDefault="00322A1A" w:rsidP="008F441E">
      <w:pPr>
        <w:rPr>
          <w:rFonts w:ascii="Arial" w:hAnsi="Arial" w:cs="Arial"/>
          <w:sz w:val="22"/>
          <w:szCs w:val="22"/>
        </w:rPr>
      </w:pPr>
    </w:p>
    <w:p w:rsidR="003A65E6" w:rsidRPr="00880FB6" w:rsidRDefault="00FF484F" w:rsidP="00117C4F">
      <w:pPr>
        <w:pStyle w:val="Heading2"/>
      </w:pPr>
      <w:bookmarkStart w:id="229" w:name="_Toc430697714"/>
      <w:bookmarkStart w:id="230" w:name="_Toc447875287"/>
      <w:r>
        <w:t>2.24</w:t>
      </w:r>
      <w:r w:rsidR="003A65E6" w:rsidRPr="00880FB6">
        <w:tab/>
        <w:t>РАЗЛОЗИ ЗА ОДБИЈАЊЕ ПОНУДЕ И ОБУСТАВУ ПОСТУПКА</w:t>
      </w:r>
      <w:bookmarkEnd w:id="229"/>
      <w:bookmarkEnd w:id="230"/>
    </w:p>
    <w:p w:rsidR="003A65E6" w:rsidRPr="00880FB6" w:rsidRDefault="003A65E6" w:rsidP="00117C4F">
      <w:pPr>
        <w:jc w:val="both"/>
        <w:rPr>
          <w:rFonts w:ascii="Arial" w:hAnsi="Arial" w:cs="Arial"/>
          <w:sz w:val="22"/>
          <w:szCs w:val="22"/>
        </w:rPr>
      </w:pPr>
    </w:p>
    <w:p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поступку јавне набавке Наручилац ће одбити неприхватљиву понуду у складу са чланом 107. Закона.</w:t>
      </w:r>
    </w:p>
    <w:p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Наручилац ће донети одлуку о обустави поступка јавне набавке у складу са чланом 109. Закона.</w:t>
      </w:r>
    </w:p>
    <w:p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9F29C0" w:rsidRPr="00880FB6" w:rsidRDefault="009F29C0" w:rsidP="008F441E">
      <w:pPr>
        <w:rPr>
          <w:rFonts w:ascii="Arial" w:hAnsi="Arial" w:cs="Arial"/>
          <w:sz w:val="22"/>
          <w:szCs w:val="22"/>
        </w:rPr>
      </w:pPr>
    </w:p>
    <w:p w:rsidR="002C6125" w:rsidRPr="00880FB6" w:rsidRDefault="00FF484F" w:rsidP="002C6125">
      <w:pPr>
        <w:pStyle w:val="Heading2"/>
        <w:ind w:left="0" w:firstLine="0"/>
      </w:pPr>
      <w:bookmarkStart w:id="231" w:name="_Toc430697715"/>
      <w:bookmarkStart w:id="232" w:name="_Toc447875288"/>
      <w:r w:rsidRPr="001B7BDF">
        <w:t>2.25</w:t>
      </w:r>
      <w:r w:rsidR="003A65E6" w:rsidRPr="001B7BDF">
        <w:tab/>
      </w:r>
      <w:r w:rsidR="002C6125" w:rsidRPr="001B7BDF">
        <w:t>ИЗМЕНЕ ТОКОМ ТРАЈАЊА УГОВОРА</w:t>
      </w:r>
      <w:bookmarkEnd w:id="231"/>
      <w:bookmarkEnd w:id="232"/>
    </w:p>
    <w:p w:rsidR="002C6125" w:rsidRPr="00880FB6" w:rsidRDefault="002C6125" w:rsidP="002C6125">
      <w:pPr>
        <w:jc w:val="both"/>
        <w:rPr>
          <w:rFonts w:ascii="Arial" w:hAnsi="Arial" w:cs="Arial"/>
          <w:sz w:val="22"/>
          <w:szCs w:val="22"/>
          <w:lang w:eastAsia="sr-Latn-CS"/>
        </w:rPr>
      </w:pPr>
    </w:p>
    <w:p w:rsidR="002C6125" w:rsidRPr="00880FB6"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rsidR="004B79F8" w:rsidRDefault="00CF2741" w:rsidP="004B79F8">
      <w:pPr>
        <w:ind w:firstLine="709"/>
        <w:jc w:val="both"/>
        <w:rPr>
          <w:rFonts w:ascii="Arial" w:hAnsi="Arial" w:cs="Arial"/>
          <w:sz w:val="22"/>
          <w:szCs w:val="22"/>
          <w:lang w:eastAsia="sr-Latn-CS"/>
        </w:rPr>
      </w:pPr>
      <w:r w:rsidRPr="00CF2741">
        <w:rPr>
          <w:rFonts w:ascii="Arial" w:hAnsi="Arial" w:cs="Arial"/>
          <w:sz w:val="22"/>
          <w:szCs w:val="22"/>
          <w:lang w:eastAsia="sr-Latn-CS"/>
        </w:rPr>
        <w:t xml:space="preserve">Наручилац може, у складу са чланом 115. став 2. Закона, након закључења уговора о јавној набавци може да дозволи промену цене и других битних елемената уговора </w:t>
      </w:r>
      <w:r w:rsidR="001B7BDF">
        <w:rPr>
          <w:rFonts w:ascii="Arial" w:hAnsi="Arial" w:cs="Arial"/>
          <w:sz w:val="22"/>
          <w:szCs w:val="22"/>
          <w:lang w:eastAsia="sr-Latn-CS"/>
        </w:rPr>
        <w:t xml:space="preserve">(обим </w:t>
      </w:r>
      <w:r w:rsidR="00AF3039">
        <w:rPr>
          <w:rFonts w:ascii="Arial" w:hAnsi="Arial" w:cs="Arial"/>
          <w:sz w:val="22"/>
          <w:szCs w:val="22"/>
          <w:lang w:eastAsia="sr-Latn-CS"/>
        </w:rPr>
        <w:t xml:space="preserve">и структура </w:t>
      </w:r>
      <w:r w:rsidR="001B7BDF">
        <w:rPr>
          <w:rFonts w:ascii="Arial" w:hAnsi="Arial" w:cs="Arial"/>
          <w:sz w:val="22"/>
          <w:szCs w:val="22"/>
          <w:lang w:eastAsia="sr-Latn-CS"/>
        </w:rPr>
        <w:t xml:space="preserve">предмета уговора, уговорена вредност, начин плаћања, период извршења) </w:t>
      </w:r>
      <w:r w:rsidRPr="00CF2741">
        <w:rPr>
          <w:rFonts w:ascii="Arial" w:hAnsi="Arial" w:cs="Arial"/>
          <w:sz w:val="22"/>
          <w:szCs w:val="22"/>
          <w:lang w:eastAsia="sr-Latn-CS"/>
        </w:rPr>
        <w:t xml:space="preserve">уколико </w:t>
      </w:r>
      <w:r w:rsidR="00E82C4A" w:rsidRPr="00E82C4A">
        <w:rPr>
          <w:rFonts w:ascii="Arial" w:hAnsi="Arial" w:cs="Arial"/>
          <w:sz w:val="22"/>
          <w:szCs w:val="22"/>
          <w:lang w:eastAsia="sr-Latn-CS"/>
        </w:rPr>
        <w:t xml:space="preserve">кинески </w:t>
      </w:r>
      <w:r w:rsidRPr="00CF2741">
        <w:rPr>
          <w:rFonts w:ascii="Arial" w:eastAsia="Arial Unicode MS" w:hAnsi="Arial" w:cs="Arial"/>
          <w:sz w:val="22"/>
          <w:szCs w:val="22"/>
          <w:lang w:val="ru-RU"/>
        </w:rPr>
        <w:t xml:space="preserve">Извођач </w:t>
      </w:r>
      <w:r w:rsidR="00E82C4A" w:rsidRPr="00E82C4A">
        <w:rPr>
          <w:rFonts w:ascii="Arial" w:eastAsia="Arial Unicode MS" w:hAnsi="Arial" w:cs="Arial"/>
          <w:sz w:val="22"/>
          <w:szCs w:val="22"/>
          <w:lang w:val="ru-RU"/>
        </w:rPr>
        <w:t xml:space="preserve">радова </w:t>
      </w:r>
      <w:r w:rsidRPr="00CF2741">
        <w:rPr>
          <w:rFonts w:ascii="Arial" w:eastAsia="Arial Unicode MS" w:hAnsi="Arial" w:cs="Arial"/>
          <w:sz w:val="22"/>
          <w:szCs w:val="22"/>
          <w:lang w:val="sr-Latn-CS"/>
        </w:rPr>
        <w:t>CMEC</w:t>
      </w:r>
      <w:r w:rsidRPr="00CF2741">
        <w:rPr>
          <w:rFonts w:ascii="Arial" w:eastAsia="Arial Unicode MS" w:hAnsi="Arial" w:cs="Arial"/>
          <w:sz w:val="22"/>
          <w:szCs w:val="22"/>
        </w:rPr>
        <w:t xml:space="preserve"> </w:t>
      </w:r>
      <w:r w:rsidRPr="00CF2741">
        <w:rPr>
          <w:rFonts w:ascii="Arial" w:hAnsi="Arial" w:cs="Arial"/>
          <w:sz w:val="22"/>
          <w:szCs w:val="22"/>
          <w:lang w:eastAsia="sr-Latn-CS"/>
        </w:rPr>
        <w:t>током израде техничке документације</w:t>
      </w:r>
      <w:r w:rsidR="00E82C4A">
        <w:rPr>
          <w:rFonts w:ascii="Arial" w:hAnsi="Arial" w:cs="Arial"/>
          <w:sz w:val="22"/>
          <w:szCs w:val="22"/>
          <w:lang w:eastAsia="sr-Latn-CS"/>
        </w:rPr>
        <w:t>,</w:t>
      </w:r>
      <w:r w:rsidRPr="00CF2741">
        <w:rPr>
          <w:rFonts w:ascii="Arial" w:hAnsi="Arial" w:cs="Arial"/>
          <w:sz w:val="22"/>
          <w:szCs w:val="22"/>
          <w:lang w:eastAsia="sr-Latn-CS"/>
        </w:rPr>
        <w:t xml:space="preserve"> која је предмет техничке контроле дефинише другачију структуру и/или садржај техничке документације која одступа од структуре и садржаја техничке документације наведене у Врсти и опису услуге и Структури цене.</w:t>
      </w:r>
      <w:r w:rsidR="004B79F8" w:rsidRPr="004B79F8">
        <w:rPr>
          <w:rFonts w:ascii="Arial" w:hAnsi="Arial" w:cs="Arial"/>
          <w:sz w:val="22"/>
          <w:szCs w:val="22"/>
          <w:lang w:eastAsia="sr-Latn-CS"/>
        </w:rPr>
        <w:t xml:space="preserve"> </w:t>
      </w:r>
    </w:p>
    <w:p w:rsidR="004B79F8" w:rsidRDefault="004B79F8" w:rsidP="004B79F8">
      <w:pPr>
        <w:ind w:firstLine="709"/>
        <w:jc w:val="both"/>
        <w:rPr>
          <w:rFonts w:ascii="Arial" w:hAnsi="Arial" w:cs="Arial"/>
          <w:sz w:val="22"/>
          <w:szCs w:val="22"/>
          <w:lang w:eastAsia="sr-Latn-CS"/>
        </w:rPr>
      </w:pPr>
      <w:r w:rsidRPr="00880FB6">
        <w:rPr>
          <w:rFonts w:ascii="Arial" w:hAnsi="Arial" w:cs="Arial"/>
          <w:sz w:val="22"/>
          <w:szCs w:val="22"/>
          <w:lang w:eastAsia="sr-Latn-CS"/>
        </w:rPr>
        <w:lastRenderedPageBreak/>
        <w:t>У наведен</w:t>
      </w:r>
      <w:r>
        <w:rPr>
          <w:rFonts w:ascii="Arial" w:hAnsi="Arial" w:cs="Arial"/>
          <w:sz w:val="22"/>
          <w:szCs w:val="22"/>
          <w:lang w:eastAsia="sr-Latn-CS"/>
        </w:rPr>
        <w:t>и</w:t>
      </w:r>
      <w:r w:rsidRPr="00880FB6">
        <w:rPr>
          <w:rFonts w:ascii="Arial" w:hAnsi="Arial" w:cs="Arial"/>
          <w:sz w:val="22"/>
          <w:szCs w:val="22"/>
          <w:lang w:eastAsia="sr-Latn-CS"/>
        </w:rPr>
        <w:t>м случај</w:t>
      </w:r>
      <w:r>
        <w:rPr>
          <w:rFonts w:ascii="Arial" w:hAnsi="Arial" w:cs="Arial"/>
          <w:sz w:val="22"/>
          <w:szCs w:val="22"/>
          <w:lang w:eastAsia="sr-Latn-CS"/>
        </w:rPr>
        <w:t xml:space="preserve">евима </w:t>
      </w:r>
      <w:r w:rsidRPr="00880FB6">
        <w:rPr>
          <w:rFonts w:ascii="Arial" w:hAnsi="Arial" w:cs="Arial"/>
          <w:sz w:val="22"/>
          <w:szCs w:val="22"/>
          <w:lang w:eastAsia="sr-Latn-CS"/>
        </w:rPr>
        <w:t>Наручилац ће донети Одлуку о измени уговора која садржи податке у складу са Прилогом 3Л Закона</w:t>
      </w:r>
      <w:r>
        <w:rPr>
          <w:rFonts w:ascii="Arial" w:hAnsi="Arial" w:cs="Arial"/>
          <w:sz w:val="22"/>
          <w:szCs w:val="22"/>
          <w:lang w:eastAsia="sr-Latn-CS"/>
        </w:rPr>
        <w:t xml:space="preserve"> </w:t>
      </w:r>
      <w:r w:rsidRPr="00880FB6">
        <w:rPr>
          <w:rFonts w:ascii="Arial" w:hAnsi="Arial" w:cs="Arial"/>
          <w:sz w:val="22"/>
          <w:szCs w:val="22"/>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6B6DC1" w:rsidRPr="00D84F4D" w:rsidRDefault="006B6DC1" w:rsidP="008F441E">
      <w:pPr>
        <w:rPr>
          <w:rFonts w:ascii="Arial" w:hAnsi="Arial" w:cs="Arial"/>
          <w:sz w:val="22"/>
          <w:szCs w:val="22"/>
        </w:rPr>
      </w:pPr>
    </w:p>
    <w:p w:rsidR="003A65E6" w:rsidRPr="00880FB6" w:rsidRDefault="00EA4ED2" w:rsidP="002E6CD1">
      <w:pPr>
        <w:pStyle w:val="Heading2"/>
        <w:ind w:left="0" w:firstLine="0"/>
      </w:pPr>
      <w:bookmarkStart w:id="233" w:name="_Toc430697716"/>
      <w:bookmarkStart w:id="234" w:name="_Toc447875289"/>
      <w:r>
        <w:t>2.26</w:t>
      </w:r>
      <w:r w:rsidR="002C6125" w:rsidRPr="00880FB6">
        <w:tab/>
      </w:r>
      <w:r w:rsidR="003A65E6" w:rsidRPr="00995E34">
        <w:t>ПОДАЦИ О САДРЖИНИ ПОНУДЕ</w:t>
      </w:r>
      <w:bookmarkEnd w:id="233"/>
      <w:bookmarkEnd w:id="234"/>
    </w:p>
    <w:p w:rsidR="00322A1A" w:rsidRPr="00880FB6" w:rsidRDefault="00322A1A" w:rsidP="006B3210">
      <w:pPr>
        <w:ind w:firstLine="720"/>
        <w:jc w:val="both"/>
        <w:rPr>
          <w:rFonts w:ascii="Arial" w:hAnsi="Arial" w:cs="Arial"/>
          <w:sz w:val="22"/>
          <w:szCs w:val="22"/>
          <w:lang w:eastAsia="en-US"/>
        </w:rPr>
      </w:pPr>
    </w:p>
    <w:p w:rsidR="003A65E6" w:rsidRPr="00880FB6" w:rsidRDefault="003A65E6" w:rsidP="006B3210">
      <w:pPr>
        <w:ind w:firstLine="720"/>
        <w:jc w:val="both"/>
        <w:rPr>
          <w:rFonts w:ascii="Arial" w:hAnsi="Arial" w:cs="Arial"/>
          <w:sz w:val="22"/>
          <w:szCs w:val="22"/>
        </w:rPr>
      </w:pPr>
      <w:r w:rsidRPr="00880FB6">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880FB6">
        <w:rPr>
          <w:rFonts w:ascii="Arial" w:hAnsi="Arial" w:cs="Arial"/>
          <w:sz w:val="22"/>
          <w:szCs w:val="22"/>
        </w:rPr>
        <w:t xml:space="preserve"> Закона</w:t>
      </w:r>
      <w:r w:rsidRPr="00880FB6">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880FB6">
        <w:rPr>
          <w:rFonts w:ascii="Arial" w:hAnsi="Arial" w:cs="Arial"/>
          <w:sz w:val="22"/>
          <w:szCs w:val="22"/>
        </w:rPr>
        <w:t>:</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понуђачу из групе понуђача“ (Образац 1.1 из конкурсне документације) у случају да понуђач наступа у заједничкој понуди, за све остале чланове групе понуђача;</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„Подаци о подизвођачу“ (Образац 1.2 из конкурсне документације), ако понуђач наступа са подизвођачем, за сваког подизвођача;</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„Образац понуде“ (Образац 2. из конкурсне документације);</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Изјаве у складу са чланом 75. став 2. Закона (Образац 3. из конкурсне документације);</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попуњен, потписан и печатом оверен образац „Изјава о независној понуди“ (Образац 4. из конкурсне документације);</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„Структура цене“ (Образац 5. из конкурсне документације); </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изјаве и средства финансијског обезбеђења која се подносе уз понуду у скла</w:t>
      </w:r>
      <w:r w:rsidR="00EA4ED2">
        <w:rPr>
          <w:rFonts w:ascii="Arial" w:hAnsi="Arial" w:cs="Arial"/>
        </w:rPr>
        <w:t>ду са тачком 2</w:t>
      </w:r>
      <w:r w:rsidR="00B27D8F" w:rsidRPr="00880FB6">
        <w:rPr>
          <w:rFonts w:ascii="Arial" w:hAnsi="Arial" w:cs="Arial"/>
        </w:rPr>
        <w:t>.12</w:t>
      </w:r>
      <w:r w:rsidR="00FF66AA">
        <w:rPr>
          <w:rFonts w:ascii="Arial" w:hAnsi="Arial" w:cs="Arial"/>
        </w:rPr>
        <w:t xml:space="preserve">. овог упутства и </w:t>
      </w:r>
      <w:r w:rsidR="00EF630A">
        <w:rPr>
          <w:rFonts w:ascii="Arial" w:hAnsi="Arial" w:cs="Arial"/>
        </w:rPr>
        <w:t>обрасцима</w:t>
      </w:r>
      <w:r w:rsidR="00FF66AA">
        <w:rPr>
          <w:rFonts w:ascii="Arial" w:hAnsi="Arial" w:cs="Arial"/>
        </w:rPr>
        <w:t xml:space="preserve"> </w:t>
      </w:r>
      <w:r w:rsidR="00EF630A">
        <w:rPr>
          <w:rFonts w:ascii="Arial" w:hAnsi="Arial" w:cs="Arial"/>
        </w:rPr>
        <w:t xml:space="preserve">6. и </w:t>
      </w:r>
      <w:r w:rsidR="00FF66AA">
        <w:rPr>
          <w:rFonts w:ascii="Arial" w:hAnsi="Arial" w:cs="Arial"/>
        </w:rPr>
        <w:t>7</w:t>
      </w:r>
      <w:r w:rsidR="00EF630A">
        <w:rPr>
          <w:rFonts w:ascii="Arial" w:hAnsi="Arial" w:cs="Arial"/>
        </w:rPr>
        <w:t>. из</w:t>
      </w:r>
      <w:r w:rsidRPr="00880FB6">
        <w:rPr>
          <w:rFonts w:ascii="Arial" w:hAnsi="Arial" w:cs="Arial"/>
        </w:rPr>
        <w:t xml:space="preserve"> конкурсне документације;</w:t>
      </w:r>
    </w:p>
    <w:p w:rsidR="003A65E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 xml:space="preserve">попуњен, потписан и печатом оверен „Образац трошкова припреме понуде“ </w:t>
      </w:r>
      <w:r w:rsidR="002C6125" w:rsidRPr="00880FB6">
        <w:rPr>
          <w:rFonts w:ascii="Arial" w:hAnsi="Arial" w:cs="Arial"/>
        </w:rPr>
        <w:t xml:space="preserve">по потреби </w:t>
      </w:r>
      <w:r w:rsidRPr="00880FB6">
        <w:rPr>
          <w:rFonts w:ascii="Arial" w:hAnsi="Arial" w:cs="Arial"/>
        </w:rPr>
        <w:t>(Образац 9. из конкурсне документације</w:t>
      </w:r>
      <w:r w:rsidR="002C6125" w:rsidRPr="00880FB6">
        <w:rPr>
          <w:rFonts w:ascii="Arial" w:hAnsi="Arial" w:cs="Arial"/>
        </w:rPr>
        <w:t>)</w:t>
      </w:r>
      <w:r w:rsidR="00946F03">
        <w:rPr>
          <w:rFonts w:ascii="Arial" w:hAnsi="Arial" w:cs="Arial"/>
        </w:rPr>
        <w:t>,</w:t>
      </w:r>
      <w:r w:rsidR="00FB33D6">
        <w:rPr>
          <w:rFonts w:ascii="Arial" w:hAnsi="Arial" w:cs="Arial"/>
        </w:rPr>
        <w:t xml:space="preserve"> по потреби</w:t>
      </w:r>
      <w:r w:rsidRPr="00880FB6">
        <w:rPr>
          <w:rFonts w:ascii="Arial" w:hAnsi="Arial" w:cs="Arial"/>
        </w:rPr>
        <w:t>;</w:t>
      </w:r>
      <w:r w:rsidR="00FB33D6">
        <w:rPr>
          <w:rFonts w:ascii="Arial" w:hAnsi="Arial" w:cs="Arial"/>
        </w:rPr>
        <w:t xml:space="preserve"> </w:t>
      </w:r>
    </w:p>
    <w:p w:rsidR="00D16B50" w:rsidRDefault="00946F03" w:rsidP="00376E71">
      <w:pPr>
        <w:pStyle w:val="ListParagraph"/>
        <w:numPr>
          <w:ilvl w:val="1"/>
          <w:numId w:val="10"/>
        </w:numPr>
        <w:spacing w:after="0" w:line="240" w:lineRule="auto"/>
        <w:ind w:left="1080" w:hanging="360"/>
        <w:jc w:val="both"/>
        <w:rPr>
          <w:rFonts w:ascii="Arial" w:hAnsi="Arial" w:cs="Arial"/>
        </w:rPr>
      </w:pPr>
      <w:r w:rsidRPr="00D16B50">
        <w:rPr>
          <w:rFonts w:ascii="Arial" w:hAnsi="Arial" w:cs="Arial"/>
        </w:rPr>
        <w:t>попуњен, потписан и печатом оверен</w:t>
      </w:r>
      <w:r w:rsidR="00D16B50" w:rsidRPr="00D16B50">
        <w:rPr>
          <w:rFonts w:ascii="Arial" w:hAnsi="Arial" w:cs="Arial"/>
        </w:rPr>
        <w:t xml:space="preserve"> </w:t>
      </w:r>
      <w:r w:rsidR="00D16B50">
        <w:rPr>
          <w:rFonts w:ascii="Arial" w:hAnsi="Arial" w:cs="Arial"/>
        </w:rPr>
        <w:t>образац „</w:t>
      </w:r>
      <w:r w:rsidR="00D16B50" w:rsidRPr="00D16B50">
        <w:rPr>
          <w:rFonts w:ascii="Arial" w:hAnsi="Arial" w:cs="Arial"/>
        </w:rPr>
        <w:t xml:space="preserve">Квалификациона структура </w:t>
      </w:r>
      <w:r w:rsidR="00D16B50">
        <w:rPr>
          <w:rFonts w:ascii="Arial" w:hAnsi="Arial" w:cs="Arial"/>
        </w:rPr>
        <w:t xml:space="preserve">чланова тима </w:t>
      </w:r>
      <w:r w:rsidR="00D16B50" w:rsidRPr="00D16B50">
        <w:rPr>
          <w:rFonts w:ascii="Arial" w:hAnsi="Arial" w:cs="Arial"/>
        </w:rPr>
        <w:t>(запослених и ангажованих лица) који ће бити ангажовани у извршењу услуга које су предмет набавке</w:t>
      </w:r>
      <w:r w:rsidR="00D16B50">
        <w:rPr>
          <w:rFonts w:ascii="Arial" w:hAnsi="Arial" w:cs="Arial"/>
        </w:rPr>
        <w:t>“</w:t>
      </w:r>
      <w:r w:rsidR="00D16B50" w:rsidRPr="00D16B50">
        <w:rPr>
          <w:rFonts w:ascii="Arial" w:hAnsi="Arial" w:cs="Arial"/>
        </w:rPr>
        <w:t xml:space="preserve"> (Образац 10. из конкурсне документације)</w:t>
      </w:r>
      <w:r w:rsidR="00D16B50">
        <w:rPr>
          <w:rFonts w:ascii="Arial" w:hAnsi="Arial" w:cs="Arial"/>
        </w:rPr>
        <w:t>;</w:t>
      </w:r>
    </w:p>
    <w:p w:rsidR="00D16B50" w:rsidRDefault="00946F03" w:rsidP="00376E71">
      <w:pPr>
        <w:pStyle w:val="ListParagraph"/>
        <w:numPr>
          <w:ilvl w:val="1"/>
          <w:numId w:val="10"/>
        </w:numPr>
        <w:spacing w:after="0" w:line="240" w:lineRule="auto"/>
        <w:ind w:left="1080" w:hanging="360"/>
        <w:jc w:val="both"/>
        <w:rPr>
          <w:rFonts w:ascii="Arial" w:hAnsi="Arial" w:cs="Arial"/>
        </w:rPr>
      </w:pPr>
      <w:r w:rsidRPr="00D16B50">
        <w:rPr>
          <w:rFonts w:ascii="Arial" w:hAnsi="Arial" w:cs="Arial"/>
        </w:rPr>
        <w:t>попуњен, потписан и печатом оверен</w:t>
      </w:r>
      <w:r w:rsidR="00D16B50" w:rsidRPr="00D16B50">
        <w:rPr>
          <w:rFonts w:ascii="Arial" w:hAnsi="Arial" w:cs="Arial"/>
        </w:rPr>
        <w:t xml:space="preserve"> </w:t>
      </w:r>
      <w:r w:rsidR="00D16B50">
        <w:rPr>
          <w:rFonts w:ascii="Arial" w:hAnsi="Arial" w:cs="Arial"/>
        </w:rPr>
        <w:t>образац „</w:t>
      </w:r>
      <w:r w:rsidR="00D16B50" w:rsidRPr="00D16B50">
        <w:rPr>
          <w:rFonts w:ascii="Arial" w:hAnsi="Arial" w:cs="Arial"/>
        </w:rPr>
        <w:t>Референтна листа понуђача</w:t>
      </w:r>
      <w:r w:rsidR="00D16B50">
        <w:rPr>
          <w:rFonts w:ascii="Arial" w:hAnsi="Arial" w:cs="Arial"/>
        </w:rPr>
        <w:t>“</w:t>
      </w:r>
      <w:r w:rsidR="00D16B50" w:rsidRPr="00D16B50">
        <w:rPr>
          <w:rFonts w:ascii="Arial" w:hAnsi="Arial" w:cs="Arial"/>
        </w:rPr>
        <w:t xml:space="preserve"> (Образац 1</w:t>
      </w:r>
      <w:r w:rsidR="0098082F">
        <w:rPr>
          <w:rFonts w:ascii="Arial" w:hAnsi="Arial" w:cs="Arial"/>
        </w:rPr>
        <w:t>1</w:t>
      </w:r>
      <w:r w:rsidR="00D16B50" w:rsidRPr="00D16B50">
        <w:rPr>
          <w:rFonts w:ascii="Arial" w:hAnsi="Arial" w:cs="Arial"/>
        </w:rPr>
        <w:t>. из конкурсне документације)</w:t>
      </w:r>
    </w:p>
    <w:p w:rsidR="00D16B50" w:rsidRPr="00D16B50" w:rsidRDefault="00946F03" w:rsidP="00376E71">
      <w:pPr>
        <w:pStyle w:val="ListParagraph"/>
        <w:numPr>
          <w:ilvl w:val="1"/>
          <w:numId w:val="10"/>
        </w:numPr>
        <w:spacing w:after="0" w:line="240" w:lineRule="auto"/>
        <w:ind w:left="1080" w:hanging="360"/>
        <w:jc w:val="both"/>
        <w:rPr>
          <w:rFonts w:ascii="Arial" w:hAnsi="Arial" w:cs="Arial"/>
        </w:rPr>
      </w:pPr>
      <w:r w:rsidRPr="00D16B50">
        <w:rPr>
          <w:rFonts w:ascii="Arial" w:hAnsi="Arial" w:cs="Arial"/>
        </w:rPr>
        <w:t>попуњен, потписан и печатом оверен</w:t>
      </w:r>
      <w:r w:rsidR="00D16B50" w:rsidRPr="00D16B50">
        <w:rPr>
          <w:rFonts w:ascii="Arial" w:hAnsi="Arial" w:cs="Arial"/>
        </w:rPr>
        <w:t xml:space="preserve"> </w:t>
      </w:r>
      <w:r w:rsidR="00D16B50">
        <w:rPr>
          <w:rFonts w:ascii="Arial" w:hAnsi="Arial" w:cs="Arial"/>
        </w:rPr>
        <w:t>образац „Потврда</w:t>
      </w:r>
      <w:r w:rsidR="00D16B50" w:rsidRPr="00D16B50">
        <w:rPr>
          <w:rFonts w:ascii="Arial" w:hAnsi="Arial" w:cs="Arial"/>
        </w:rPr>
        <w:t xml:space="preserve"> о референтним услугама понуђача</w:t>
      </w:r>
      <w:r w:rsidR="00D16B50">
        <w:rPr>
          <w:rFonts w:ascii="Arial" w:hAnsi="Arial" w:cs="Arial"/>
        </w:rPr>
        <w:t>“</w:t>
      </w:r>
      <w:r w:rsidR="00D16B50" w:rsidRPr="00D16B50">
        <w:rPr>
          <w:rFonts w:ascii="Arial" w:hAnsi="Arial" w:cs="Arial"/>
        </w:rPr>
        <w:t xml:space="preserve"> (Образац 1</w:t>
      </w:r>
      <w:r w:rsidR="0098082F">
        <w:rPr>
          <w:rFonts w:ascii="Arial" w:hAnsi="Arial" w:cs="Arial"/>
        </w:rPr>
        <w:t>1</w:t>
      </w:r>
      <w:r w:rsidR="00D16B50" w:rsidRPr="00D16B50">
        <w:rPr>
          <w:rFonts w:ascii="Arial" w:hAnsi="Arial" w:cs="Arial"/>
        </w:rPr>
        <w:t>.1 из конкурсне документације)</w:t>
      </w:r>
      <w:r w:rsidR="00D16B50">
        <w:rPr>
          <w:rFonts w:ascii="Arial" w:hAnsi="Arial" w:cs="Arial"/>
        </w:rPr>
        <w:t>,</w:t>
      </w:r>
      <w:r w:rsidR="00D16B50" w:rsidRPr="00D16B50">
        <w:rPr>
          <w:rFonts w:ascii="Arial" w:hAnsi="Arial" w:cs="Arial"/>
        </w:rPr>
        <w:t xml:space="preserve"> издате </w:t>
      </w:r>
      <w:r w:rsidR="00D16B50">
        <w:rPr>
          <w:rFonts w:ascii="Arial" w:hAnsi="Arial" w:cs="Arial"/>
        </w:rPr>
        <w:t xml:space="preserve">понуђачу </w:t>
      </w:r>
      <w:r w:rsidR="00D16B50" w:rsidRPr="00D16B50">
        <w:rPr>
          <w:rFonts w:ascii="Arial" w:hAnsi="Arial" w:cs="Arial"/>
        </w:rPr>
        <w:t>од стране претходних наручилаца</w:t>
      </w:r>
    </w:p>
    <w:p w:rsidR="00D16B50" w:rsidRPr="00D16B50" w:rsidRDefault="00946F03" w:rsidP="00376E71">
      <w:pPr>
        <w:pStyle w:val="ListParagraph"/>
        <w:numPr>
          <w:ilvl w:val="1"/>
          <w:numId w:val="10"/>
        </w:numPr>
        <w:spacing w:after="0" w:line="240" w:lineRule="auto"/>
        <w:ind w:left="1077" w:hanging="357"/>
        <w:jc w:val="both"/>
        <w:rPr>
          <w:rFonts w:ascii="Arial" w:hAnsi="Arial" w:cs="Arial"/>
        </w:rPr>
      </w:pPr>
      <w:r w:rsidRPr="00D16B50">
        <w:rPr>
          <w:rFonts w:ascii="Arial" w:hAnsi="Arial" w:cs="Arial"/>
        </w:rPr>
        <w:t>попуњен, потписан и печатом оверен</w:t>
      </w:r>
      <w:r w:rsidR="00D16B50" w:rsidRPr="00D16B50">
        <w:rPr>
          <w:rFonts w:ascii="Arial" w:hAnsi="Arial" w:cs="Arial"/>
        </w:rPr>
        <w:t xml:space="preserve"> </w:t>
      </w:r>
      <w:r w:rsidR="00D16B50">
        <w:rPr>
          <w:rFonts w:ascii="Arial" w:hAnsi="Arial" w:cs="Arial"/>
        </w:rPr>
        <w:t>образац „</w:t>
      </w:r>
      <w:r w:rsidR="00D16B50" w:rsidRPr="00D16B50">
        <w:rPr>
          <w:rFonts w:ascii="Arial" w:hAnsi="Arial" w:cs="Arial"/>
        </w:rPr>
        <w:t>Референтна листа чланова стручног тима</w:t>
      </w:r>
      <w:r w:rsidR="00D16B50">
        <w:rPr>
          <w:rFonts w:ascii="Arial" w:hAnsi="Arial" w:cs="Arial"/>
        </w:rPr>
        <w:t>“</w:t>
      </w:r>
      <w:r w:rsidR="00D16B50" w:rsidRPr="00D16B50">
        <w:rPr>
          <w:rFonts w:ascii="Arial" w:hAnsi="Arial" w:cs="Arial"/>
        </w:rPr>
        <w:t xml:space="preserve"> (Образац 1</w:t>
      </w:r>
      <w:r w:rsidR="0098082F">
        <w:rPr>
          <w:rFonts w:ascii="Arial" w:hAnsi="Arial" w:cs="Arial"/>
        </w:rPr>
        <w:t>2</w:t>
      </w:r>
      <w:r w:rsidR="00D16B50" w:rsidRPr="00D16B50">
        <w:rPr>
          <w:rFonts w:ascii="Arial" w:hAnsi="Arial" w:cs="Arial"/>
        </w:rPr>
        <w:t>. из конкурсне документације</w:t>
      </w:r>
      <w:r w:rsidR="00472E48" w:rsidRPr="00906317">
        <w:rPr>
          <w:rFonts w:ascii="Arial" w:hAnsi="Arial" w:cs="Arial"/>
          <w:lang w:val="ru-RU"/>
        </w:rPr>
        <w:t>)</w:t>
      </w:r>
      <w:r w:rsidR="00D16B50">
        <w:rPr>
          <w:rFonts w:ascii="Arial" w:hAnsi="Arial" w:cs="Arial"/>
        </w:rPr>
        <w:t>;</w:t>
      </w:r>
    </w:p>
    <w:p w:rsidR="00D16B50" w:rsidRPr="00D16B50" w:rsidRDefault="00946F03" w:rsidP="00376E71">
      <w:pPr>
        <w:pStyle w:val="ListParagraph"/>
        <w:numPr>
          <w:ilvl w:val="1"/>
          <w:numId w:val="10"/>
        </w:numPr>
        <w:spacing w:after="0" w:line="240" w:lineRule="auto"/>
        <w:ind w:left="1077" w:hanging="357"/>
        <w:jc w:val="both"/>
        <w:rPr>
          <w:rFonts w:ascii="Arial" w:hAnsi="Arial" w:cs="Arial"/>
        </w:rPr>
      </w:pPr>
      <w:r>
        <w:rPr>
          <w:rFonts w:ascii="Arial" w:hAnsi="Arial" w:cs="Arial"/>
        </w:rPr>
        <w:t>попуњен, потписан и печатом оверен</w:t>
      </w:r>
      <w:r w:rsidR="00D16B50">
        <w:rPr>
          <w:rFonts w:ascii="Arial" w:hAnsi="Arial" w:cs="Arial"/>
        </w:rPr>
        <w:t xml:space="preserve"> образац „</w:t>
      </w:r>
      <w:r w:rsidR="00D16B50" w:rsidRPr="00D16B50">
        <w:rPr>
          <w:rFonts w:ascii="Arial" w:hAnsi="Arial" w:cs="Arial"/>
        </w:rPr>
        <w:t>Потврд</w:t>
      </w:r>
      <w:r w:rsidR="00D16B50">
        <w:rPr>
          <w:rFonts w:ascii="Arial" w:hAnsi="Arial" w:cs="Arial"/>
        </w:rPr>
        <w:t>а</w:t>
      </w:r>
      <w:r w:rsidR="00D16B50" w:rsidRPr="00D16B50">
        <w:rPr>
          <w:rFonts w:ascii="Arial" w:hAnsi="Arial" w:cs="Arial"/>
        </w:rPr>
        <w:t xml:space="preserve"> о извршеним услугама за члан</w:t>
      </w:r>
      <w:r w:rsidR="00D16B50">
        <w:rPr>
          <w:rFonts w:ascii="Arial" w:hAnsi="Arial" w:cs="Arial"/>
        </w:rPr>
        <w:t>а</w:t>
      </w:r>
      <w:r w:rsidR="00D16B50" w:rsidRPr="00D16B50">
        <w:rPr>
          <w:rFonts w:ascii="Arial" w:hAnsi="Arial" w:cs="Arial"/>
        </w:rPr>
        <w:t xml:space="preserve"> тима</w:t>
      </w:r>
      <w:r w:rsidR="00D16B50">
        <w:rPr>
          <w:rFonts w:ascii="Arial" w:hAnsi="Arial" w:cs="Arial"/>
        </w:rPr>
        <w:t>“</w:t>
      </w:r>
      <w:r w:rsidR="00D16B50" w:rsidRPr="00D16B50">
        <w:rPr>
          <w:rFonts w:ascii="Arial" w:hAnsi="Arial" w:cs="Arial"/>
        </w:rPr>
        <w:t xml:space="preserve"> (Образац 1</w:t>
      </w:r>
      <w:r w:rsidR="0098082F">
        <w:rPr>
          <w:rFonts w:ascii="Arial" w:hAnsi="Arial" w:cs="Arial"/>
        </w:rPr>
        <w:t>2</w:t>
      </w:r>
      <w:r w:rsidR="00D16B50" w:rsidRPr="00D16B50">
        <w:rPr>
          <w:rFonts w:ascii="Arial" w:hAnsi="Arial" w:cs="Arial"/>
        </w:rPr>
        <w:t>.1 из конкурсне документације)</w:t>
      </w:r>
      <w:r w:rsidR="00D16B50">
        <w:rPr>
          <w:rFonts w:ascii="Arial" w:hAnsi="Arial" w:cs="Arial"/>
        </w:rPr>
        <w:t>,</w:t>
      </w:r>
      <w:r w:rsidR="00D16B50" w:rsidRPr="00D16B50">
        <w:rPr>
          <w:rFonts w:ascii="Arial" w:hAnsi="Arial" w:cs="Arial"/>
        </w:rPr>
        <w:t xml:space="preserve"> издате </w:t>
      </w:r>
      <w:r w:rsidR="00D16B50">
        <w:rPr>
          <w:rFonts w:ascii="Arial" w:hAnsi="Arial" w:cs="Arial"/>
        </w:rPr>
        <w:t>члановима тима од стране претходних наручилаца;</w:t>
      </w:r>
    </w:p>
    <w:p w:rsidR="00EA4ED2" w:rsidRPr="00EA4ED2" w:rsidRDefault="00EA4ED2" w:rsidP="00376E71">
      <w:pPr>
        <w:pStyle w:val="ListParagraph"/>
        <w:numPr>
          <w:ilvl w:val="1"/>
          <w:numId w:val="10"/>
        </w:numPr>
        <w:spacing w:after="0" w:line="240" w:lineRule="auto"/>
        <w:ind w:left="1077" w:hanging="357"/>
        <w:jc w:val="both"/>
        <w:rPr>
          <w:rFonts w:ascii="Arial" w:hAnsi="Arial" w:cs="Arial"/>
        </w:rPr>
      </w:pPr>
      <w:r w:rsidRPr="00EA4ED2">
        <w:rPr>
          <w:rFonts w:ascii="Arial" w:hAnsi="Arial" w:cs="Arial"/>
        </w:rPr>
        <w:t xml:space="preserve">потписан и оверен образац „Модел уговора“ </w:t>
      </w:r>
    </w:p>
    <w:p w:rsidR="00B1097D" w:rsidRDefault="00B1097D" w:rsidP="00376E71">
      <w:pPr>
        <w:pStyle w:val="ListParagraph"/>
        <w:numPr>
          <w:ilvl w:val="1"/>
          <w:numId w:val="10"/>
        </w:numPr>
        <w:spacing w:after="0" w:line="240" w:lineRule="auto"/>
        <w:ind w:left="1077" w:hanging="357"/>
        <w:jc w:val="both"/>
        <w:rPr>
          <w:rFonts w:ascii="Arial" w:hAnsi="Arial" w:cs="Arial"/>
        </w:rPr>
      </w:pPr>
      <w:r w:rsidRPr="00EA4ED2">
        <w:rPr>
          <w:rFonts w:ascii="Arial" w:hAnsi="Arial" w:cs="Arial"/>
        </w:rPr>
        <w:t>потписан и печатом оверен образац „Модел уговора о чувању пословне т</w:t>
      </w:r>
      <w:r w:rsidR="00EA4ED2">
        <w:rPr>
          <w:rFonts w:ascii="Arial" w:hAnsi="Arial" w:cs="Arial"/>
        </w:rPr>
        <w:t>ајне и поверљивих информација“</w:t>
      </w:r>
      <w:r w:rsidRPr="00EA4ED2">
        <w:rPr>
          <w:rFonts w:ascii="Arial" w:hAnsi="Arial" w:cs="Arial"/>
        </w:rPr>
        <w:t>;</w:t>
      </w:r>
    </w:p>
    <w:p w:rsidR="003A65E6" w:rsidRPr="00880FB6" w:rsidRDefault="003A65E6" w:rsidP="00376E71">
      <w:pPr>
        <w:pStyle w:val="ListParagraph"/>
        <w:numPr>
          <w:ilvl w:val="1"/>
          <w:numId w:val="10"/>
        </w:numPr>
        <w:spacing w:after="0" w:line="240" w:lineRule="auto"/>
        <w:ind w:left="1080" w:hanging="360"/>
        <w:jc w:val="both"/>
        <w:rPr>
          <w:rFonts w:ascii="Arial" w:hAnsi="Arial" w:cs="Arial"/>
        </w:rPr>
      </w:pPr>
      <w:r w:rsidRPr="00880FB6">
        <w:rPr>
          <w:rFonts w:ascii="Arial" w:hAnsi="Arial" w:cs="Arial"/>
        </w:rPr>
        <w:t xml:space="preserve">докази </w:t>
      </w:r>
      <w:r w:rsidR="00FB33D6">
        <w:rPr>
          <w:rFonts w:ascii="Arial" w:hAnsi="Arial" w:cs="Arial"/>
        </w:rPr>
        <w:t>одређени тачком 2</w:t>
      </w:r>
      <w:r w:rsidRPr="00880FB6">
        <w:rPr>
          <w:rFonts w:ascii="Arial" w:hAnsi="Arial" w:cs="Arial"/>
        </w:rPr>
        <w:t xml:space="preserve">.7 или </w:t>
      </w:r>
      <w:r w:rsidR="00FB33D6">
        <w:rPr>
          <w:rFonts w:ascii="Arial" w:hAnsi="Arial" w:cs="Arial"/>
        </w:rPr>
        <w:t>2</w:t>
      </w:r>
      <w:r w:rsidRPr="00880FB6">
        <w:rPr>
          <w:rFonts w:ascii="Arial" w:hAnsi="Arial" w:cs="Arial"/>
        </w:rPr>
        <w:t>.8 овог упутства у случају да понуђач подноси понуду са подизвођачем или заједничку понуду подноси група понуђача;</w:t>
      </w:r>
    </w:p>
    <w:p w:rsidR="00FC1031" w:rsidRPr="00946F03" w:rsidRDefault="00946F03" w:rsidP="00376E71">
      <w:pPr>
        <w:pStyle w:val="ListParagraph"/>
        <w:numPr>
          <w:ilvl w:val="1"/>
          <w:numId w:val="10"/>
        </w:numPr>
        <w:spacing w:after="0" w:line="240" w:lineRule="auto"/>
        <w:ind w:left="1080" w:hanging="360"/>
        <w:jc w:val="both"/>
        <w:rPr>
          <w:rFonts w:ascii="Arial" w:hAnsi="Arial" w:cs="Arial"/>
          <w:b/>
        </w:rPr>
      </w:pPr>
      <w:r>
        <w:rPr>
          <w:rFonts w:ascii="Arial" w:hAnsi="Arial" w:cs="Arial"/>
        </w:rPr>
        <w:t>докази и</w:t>
      </w:r>
      <w:r w:rsidRPr="00946F03">
        <w:rPr>
          <w:rFonts w:ascii="Arial" w:hAnsi="Arial" w:cs="Arial"/>
        </w:rPr>
        <w:t xml:space="preserve"> изјаве </w:t>
      </w:r>
      <w:r w:rsidR="003A65E6" w:rsidRPr="00946F03">
        <w:rPr>
          <w:rFonts w:ascii="Arial" w:hAnsi="Arial" w:cs="Arial"/>
        </w:rPr>
        <w:t>о испуњености из члана 75. и 76. Закона у складу са чланом 77. Закон и Оде</w:t>
      </w:r>
      <w:r w:rsidR="00FF66AA" w:rsidRPr="00946F03">
        <w:rPr>
          <w:rFonts w:ascii="Arial" w:hAnsi="Arial" w:cs="Arial"/>
        </w:rPr>
        <w:t>љком 4. конкурсне документације</w:t>
      </w:r>
      <w:r w:rsidR="00EA4ED2" w:rsidRPr="00946F03">
        <w:rPr>
          <w:rFonts w:ascii="Arial" w:hAnsi="Arial" w:cs="Arial"/>
        </w:rPr>
        <w:t xml:space="preserve"> </w:t>
      </w:r>
    </w:p>
    <w:p w:rsidR="00946F03" w:rsidRPr="00946F03" w:rsidRDefault="00946F03" w:rsidP="00946F03">
      <w:pPr>
        <w:pStyle w:val="ListParagraph"/>
        <w:spacing w:after="0" w:line="240" w:lineRule="auto"/>
        <w:ind w:left="1080"/>
        <w:jc w:val="both"/>
        <w:rPr>
          <w:rFonts w:ascii="Arial" w:hAnsi="Arial" w:cs="Arial"/>
          <w:b/>
        </w:rPr>
      </w:pPr>
    </w:p>
    <w:p w:rsidR="003A65E6" w:rsidRPr="00880FB6" w:rsidRDefault="007B2B7A" w:rsidP="00FC1031">
      <w:pPr>
        <w:pStyle w:val="Heading2"/>
        <w:ind w:left="0" w:firstLine="0"/>
      </w:pPr>
      <w:bookmarkStart w:id="235" w:name="_Toc430697717"/>
      <w:bookmarkStart w:id="236" w:name="_Toc447875290"/>
      <w:r>
        <w:t>2.27</w:t>
      </w:r>
      <w:r w:rsidR="003A65E6" w:rsidRPr="00880FB6">
        <w:tab/>
        <w:t>ЗАШТИТА ПРАВА ПОНУЂАЧА</w:t>
      </w:r>
      <w:bookmarkEnd w:id="235"/>
      <w:bookmarkEnd w:id="236"/>
    </w:p>
    <w:p w:rsidR="003A65E6" w:rsidRPr="00880FB6" w:rsidRDefault="003A65E6" w:rsidP="00574472">
      <w:pPr>
        <w:jc w:val="both"/>
        <w:rPr>
          <w:rFonts w:ascii="Arial" w:hAnsi="Arial" w:cs="Arial"/>
          <w:sz w:val="22"/>
          <w:szCs w:val="22"/>
        </w:rPr>
      </w:pPr>
    </w:p>
    <w:p w:rsidR="00847AEA" w:rsidRPr="00880FB6" w:rsidRDefault="00847AEA" w:rsidP="00847AEA">
      <w:pPr>
        <w:ind w:firstLine="720"/>
        <w:jc w:val="both"/>
        <w:rPr>
          <w:rFonts w:ascii="Arial" w:hAnsi="Arial" w:cs="Arial"/>
          <w:sz w:val="22"/>
          <w:szCs w:val="22"/>
        </w:rPr>
      </w:pPr>
      <w:bookmarkStart w:id="237" w:name="_Toc362821710"/>
      <w:bookmarkStart w:id="238" w:name="_Toc299460573"/>
      <w:bookmarkEnd w:id="216"/>
      <w:r w:rsidRPr="00880FB6">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противно одредбама </w:t>
      </w:r>
      <w:r w:rsidRPr="00880FB6">
        <w:rPr>
          <w:rFonts w:ascii="Arial" w:hAnsi="Arial" w:cs="Arial"/>
          <w:sz w:val="22"/>
          <w:szCs w:val="22"/>
          <w:lang w:eastAsia="sr-Latn-CS"/>
        </w:rPr>
        <w:t>Закона.</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се подноси Наручиоцу, са назнаком „Захтев за заштиту права јн. бр. </w:t>
      </w:r>
      <w:r w:rsidR="00A677C8" w:rsidRPr="00880FB6">
        <w:rPr>
          <w:rFonts w:ascii="Arial" w:hAnsi="Arial" w:cs="Arial"/>
          <w:bCs/>
          <w:sz w:val="22"/>
          <w:szCs w:val="22"/>
        </w:rPr>
        <w:t>1000/0</w:t>
      </w:r>
      <w:r w:rsidR="009023CB">
        <w:rPr>
          <w:rFonts w:ascii="Arial" w:hAnsi="Arial" w:cs="Arial"/>
          <w:bCs/>
          <w:sz w:val="22"/>
          <w:szCs w:val="22"/>
        </w:rPr>
        <w:t>3</w:t>
      </w:r>
      <w:r w:rsidR="003D59C8">
        <w:rPr>
          <w:rFonts w:ascii="Arial" w:hAnsi="Arial" w:cs="Arial"/>
          <w:bCs/>
          <w:sz w:val="22"/>
          <w:szCs w:val="22"/>
        </w:rPr>
        <w:t>37</w:t>
      </w:r>
      <w:r w:rsidR="00C31280" w:rsidRPr="00880FB6">
        <w:rPr>
          <w:rFonts w:ascii="Arial" w:hAnsi="Arial" w:cs="Arial"/>
          <w:bCs/>
          <w:color w:val="000000"/>
          <w:sz w:val="22"/>
          <w:szCs w:val="22"/>
        </w:rPr>
        <w:t>/2015</w:t>
      </w:r>
      <w:r w:rsidRPr="00880FB6">
        <w:rPr>
          <w:rFonts w:ascii="Arial" w:hAnsi="Arial" w:cs="Arial"/>
          <w:sz w:val="22"/>
          <w:szCs w:val="22"/>
        </w:rPr>
        <w:t>“.</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rPr>
        <w:t>Ко</w:t>
      </w:r>
      <w:r w:rsidRPr="00880FB6">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rsidR="00FB33D6" w:rsidRPr="00882EB0" w:rsidRDefault="00FB33D6" w:rsidP="00FB33D6">
      <w:pPr>
        <w:ind w:firstLine="714"/>
        <w:jc w:val="both"/>
        <w:rPr>
          <w:rFonts w:ascii="Arial" w:hAnsi="Arial" w:cs="Arial"/>
          <w:sz w:val="22"/>
          <w:szCs w:val="22"/>
        </w:rPr>
      </w:pPr>
      <w:r w:rsidRPr="00882EB0">
        <w:rPr>
          <w:rFonts w:ascii="Arial" w:hAnsi="Arial" w:cs="Arial"/>
          <w:sz w:val="22"/>
          <w:szCs w:val="22"/>
        </w:rPr>
        <w:t>Захтев за заштиту права садржи:</w:t>
      </w:r>
    </w:p>
    <w:p w:rsidR="00FB33D6" w:rsidRPr="00882EB0" w:rsidRDefault="00FB33D6" w:rsidP="00376E71">
      <w:pPr>
        <w:pStyle w:val="ListParagraph"/>
        <w:numPr>
          <w:ilvl w:val="0"/>
          <w:numId w:val="39"/>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назив и адресу подносиоца захтева и лице за контакт; </w:t>
      </w:r>
    </w:p>
    <w:p w:rsidR="00FB33D6" w:rsidRPr="00882EB0" w:rsidRDefault="00FB33D6" w:rsidP="00376E71">
      <w:pPr>
        <w:pStyle w:val="ListParagraph"/>
        <w:numPr>
          <w:ilvl w:val="0"/>
          <w:numId w:val="39"/>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назив и адресу Наручиоца; </w:t>
      </w:r>
    </w:p>
    <w:p w:rsidR="00FB33D6" w:rsidRPr="00882EB0" w:rsidRDefault="00FB33D6" w:rsidP="00376E71">
      <w:pPr>
        <w:pStyle w:val="ListParagraph"/>
        <w:numPr>
          <w:ilvl w:val="0"/>
          <w:numId w:val="39"/>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податке о јавној набавци која је предмет захтева, односно о одлуци Наручиоца; </w:t>
      </w:r>
    </w:p>
    <w:p w:rsidR="00FB33D6" w:rsidRPr="00882EB0" w:rsidRDefault="00FB33D6" w:rsidP="00376E71">
      <w:pPr>
        <w:pStyle w:val="ListParagraph"/>
        <w:numPr>
          <w:ilvl w:val="0"/>
          <w:numId w:val="39"/>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повреде прописа којима се уређује поступак јавне набавке; </w:t>
      </w:r>
    </w:p>
    <w:p w:rsidR="00FB33D6" w:rsidRPr="00882EB0" w:rsidRDefault="00FB33D6" w:rsidP="00376E71">
      <w:pPr>
        <w:pStyle w:val="ListParagraph"/>
        <w:numPr>
          <w:ilvl w:val="0"/>
          <w:numId w:val="39"/>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чињенице и доказе којима се повреде доказују; </w:t>
      </w:r>
    </w:p>
    <w:p w:rsidR="00FB33D6" w:rsidRPr="00882EB0" w:rsidRDefault="00FB33D6" w:rsidP="00376E71">
      <w:pPr>
        <w:pStyle w:val="ListParagraph"/>
        <w:numPr>
          <w:ilvl w:val="0"/>
          <w:numId w:val="39"/>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потврду о уплати таксе из члана 156. овог закона </w:t>
      </w:r>
    </w:p>
    <w:p w:rsidR="00FB33D6" w:rsidRPr="00882EB0" w:rsidRDefault="00FB33D6" w:rsidP="00376E71">
      <w:pPr>
        <w:pStyle w:val="ListParagraph"/>
        <w:numPr>
          <w:ilvl w:val="0"/>
          <w:numId w:val="39"/>
        </w:numPr>
        <w:spacing w:after="0" w:line="240" w:lineRule="auto"/>
        <w:ind w:left="714" w:hanging="357"/>
        <w:contextualSpacing/>
        <w:rPr>
          <w:rFonts w:ascii="Arial" w:hAnsi="Arial" w:cs="Arial"/>
          <w:lang w:eastAsia="sr-Latn-CS"/>
        </w:rPr>
      </w:pPr>
      <w:r w:rsidRPr="00882EB0">
        <w:rPr>
          <w:rFonts w:ascii="Arial" w:hAnsi="Arial" w:cs="Arial"/>
          <w:lang w:eastAsia="sr-Latn-CS"/>
        </w:rPr>
        <w:t xml:space="preserve">потпис подносиоца. </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80FB6">
        <w:rPr>
          <w:rFonts w:ascii="Arial" w:hAnsi="Arial" w:cs="Arial"/>
          <w:sz w:val="22"/>
          <w:szCs w:val="22"/>
          <w:lang w:val="sr-Latn-CS" w:eastAsia="sr-Latn-CS"/>
        </w:rPr>
        <w:t xml:space="preserve">и уколико је подносилац захтева у складу са чланом 63. став 2.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r w:rsidR="00391F8F">
        <w:rPr>
          <w:rFonts w:ascii="Arial" w:hAnsi="Arial" w:cs="Arial"/>
          <w:sz w:val="22"/>
          <w:szCs w:val="22"/>
          <w:lang w:eastAsia="sr-Latn-CS"/>
        </w:rPr>
        <w:t xml:space="preserve">о јавним набавкама </w:t>
      </w:r>
      <w:r w:rsidRPr="00880FB6">
        <w:rPr>
          <w:rFonts w:ascii="Arial" w:hAnsi="Arial" w:cs="Arial"/>
          <w:sz w:val="22"/>
          <w:szCs w:val="22"/>
          <w:lang w:val="sr-Latn-CS" w:eastAsia="sr-Latn-CS"/>
        </w:rPr>
        <w:t xml:space="preserve">указао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аручиоцу на евентуалне недостатке и неправилности, а </w:t>
      </w:r>
      <w:r w:rsidRPr="00880FB6">
        <w:rPr>
          <w:rFonts w:ascii="Arial" w:hAnsi="Arial" w:cs="Arial"/>
          <w:sz w:val="22"/>
          <w:szCs w:val="22"/>
          <w:lang w:eastAsia="sr-Latn-CS"/>
        </w:rPr>
        <w:t>Н</w:t>
      </w:r>
      <w:r w:rsidRPr="00880FB6">
        <w:rPr>
          <w:rFonts w:ascii="Arial" w:hAnsi="Arial" w:cs="Arial"/>
          <w:sz w:val="22"/>
          <w:szCs w:val="22"/>
          <w:lang w:val="sr-Latn-CS" w:eastAsia="sr-Latn-CS"/>
        </w:rPr>
        <w:t>аручилац исте није отклонио</w:t>
      </w:r>
      <w:r w:rsidRPr="00880FB6">
        <w:rPr>
          <w:rFonts w:ascii="Arial" w:hAnsi="Arial" w:cs="Arial"/>
          <w:sz w:val="22"/>
          <w:szCs w:val="22"/>
        </w:rPr>
        <w:t>.</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којим се оспоравају радње које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880FB6">
        <w:rPr>
          <w:rFonts w:ascii="Arial" w:hAnsi="Arial" w:cs="Arial"/>
          <w:sz w:val="22"/>
          <w:szCs w:val="22"/>
          <w:lang w:eastAsia="sr-Latn-CS"/>
        </w:rPr>
        <w:t xml:space="preserve">претходног </w:t>
      </w:r>
      <w:r w:rsidRPr="00880FB6">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Pr="00880FB6">
        <w:rPr>
          <w:rFonts w:ascii="Arial" w:hAnsi="Arial" w:cs="Arial"/>
          <w:sz w:val="22"/>
          <w:szCs w:val="22"/>
          <w:lang w:val="sr-Latn-CS" w:eastAsia="sr-Latn-CS"/>
        </w:rPr>
        <w:t xml:space="preserve">Захтев за заштиту права не задржава даље активности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у поступку јавне набавке у складу са одредбама члана 150.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880FB6">
        <w:rPr>
          <w:rFonts w:ascii="Arial" w:hAnsi="Arial" w:cs="Arial"/>
          <w:sz w:val="22"/>
          <w:szCs w:val="22"/>
          <w:lang w:eastAsia="sr-Latn-CS"/>
        </w:rPr>
        <w:t xml:space="preserve"> Закона.</w:t>
      </w:r>
    </w:p>
    <w:p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880FB6">
        <w:rPr>
          <w:rFonts w:ascii="Arial" w:hAnsi="Arial" w:cs="Arial"/>
          <w:sz w:val="22"/>
          <w:szCs w:val="22"/>
          <w:lang w:eastAsia="sr-Latn-CS"/>
        </w:rPr>
        <w:t xml:space="preserve"> тад</w:t>
      </w:r>
      <w:r w:rsidRPr="00880FB6">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rsidR="00847AEA" w:rsidRPr="00880FB6" w:rsidRDefault="00847AEA" w:rsidP="00E8576E">
      <w:pPr>
        <w:ind w:firstLine="720"/>
        <w:jc w:val="both"/>
        <w:rPr>
          <w:rFonts w:ascii="Arial" w:hAnsi="Arial" w:cs="Arial"/>
          <w:sz w:val="22"/>
          <w:szCs w:val="22"/>
        </w:rPr>
      </w:pPr>
      <w:r w:rsidRPr="00880FB6">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880FB6">
        <w:rPr>
          <w:rFonts w:ascii="Arial" w:hAnsi="Arial" w:cs="Arial"/>
          <w:sz w:val="22"/>
          <w:szCs w:val="22"/>
          <w:lang w:val="ru-RU"/>
        </w:rPr>
        <w:t>840-</w:t>
      </w:r>
      <w:r w:rsidRPr="00880FB6">
        <w:rPr>
          <w:rFonts w:ascii="Arial" w:hAnsi="Arial" w:cs="Arial"/>
          <w:bCs/>
          <w:iCs/>
          <w:sz w:val="22"/>
          <w:szCs w:val="22"/>
        </w:rPr>
        <w:t>30678845-06</w:t>
      </w:r>
      <w:r w:rsidRPr="00880FB6">
        <w:rPr>
          <w:rFonts w:ascii="Arial" w:hAnsi="Arial" w:cs="Arial"/>
          <w:sz w:val="22"/>
          <w:szCs w:val="22"/>
        </w:rPr>
        <w:t xml:space="preserve">, шифра плаћања 153 или 253, позив на број </w:t>
      </w:r>
      <w:r w:rsidR="006912C8" w:rsidRPr="00880FB6">
        <w:rPr>
          <w:rFonts w:ascii="Arial" w:hAnsi="Arial" w:cs="Arial"/>
          <w:sz w:val="22"/>
          <w:szCs w:val="22"/>
        </w:rPr>
        <w:t>1000-0</w:t>
      </w:r>
      <w:r w:rsidR="009023CB">
        <w:rPr>
          <w:rFonts w:ascii="Arial" w:hAnsi="Arial" w:cs="Arial"/>
          <w:sz w:val="22"/>
          <w:szCs w:val="22"/>
        </w:rPr>
        <w:t>3</w:t>
      </w:r>
      <w:r w:rsidR="003D59C8">
        <w:rPr>
          <w:rFonts w:ascii="Arial" w:hAnsi="Arial" w:cs="Arial"/>
          <w:sz w:val="22"/>
          <w:szCs w:val="22"/>
        </w:rPr>
        <w:t>37</w:t>
      </w:r>
      <w:r w:rsidR="00EC454D" w:rsidRPr="00880FB6">
        <w:rPr>
          <w:rFonts w:ascii="Arial" w:hAnsi="Arial" w:cs="Arial"/>
          <w:sz w:val="22"/>
          <w:szCs w:val="22"/>
        </w:rPr>
        <w:t>-2015</w:t>
      </w:r>
      <w:r w:rsidRPr="00880FB6">
        <w:rPr>
          <w:rFonts w:ascii="Arial" w:hAnsi="Arial" w:cs="Arial"/>
          <w:sz w:val="22"/>
          <w:szCs w:val="22"/>
        </w:rPr>
        <w:t xml:space="preserve">, сврха: ЗЗП, ЈП ЕПС, јн. бр. </w:t>
      </w:r>
      <w:r w:rsidR="00A677C8" w:rsidRPr="00880FB6">
        <w:rPr>
          <w:rFonts w:ascii="Arial" w:hAnsi="Arial" w:cs="Arial"/>
          <w:sz w:val="22"/>
          <w:szCs w:val="22"/>
        </w:rPr>
        <w:t>1000/0</w:t>
      </w:r>
      <w:r w:rsidR="009023CB">
        <w:rPr>
          <w:rFonts w:ascii="Arial" w:hAnsi="Arial" w:cs="Arial"/>
          <w:sz w:val="22"/>
          <w:szCs w:val="22"/>
        </w:rPr>
        <w:t>3</w:t>
      </w:r>
      <w:r w:rsidR="003D59C8">
        <w:rPr>
          <w:rFonts w:ascii="Arial" w:hAnsi="Arial" w:cs="Arial"/>
          <w:sz w:val="22"/>
          <w:szCs w:val="22"/>
        </w:rPr>
        <w:t>37</w:t>
      </w:r>
      <w:r w:rsidR="00EC454D" w:rsidRPr="00880FB6">
        <w:rPr>
          <w:rFonts w:ascii="Arial" w:hAnsi="Arial" w:cs="Arial"/>
          <w:sz w:val="22"/>
          <w:szCs w:val="22"/>
        </w:rPr>
        <w:t>/2015</w:t>
      </w:r>
      <w:r w:rsidRPr="00880FB6">
        <w:rPr>
          <w:rFonts w:ascii="Arial" w:hAnsi="Arial" w:cs="Arial"/>
          <w:sz w:val="22"/>
          <w:szCs w:val="22"/>
        </w:rPr>
        <w:t>, прималац уплате: буџет Републике Србије) уплати таксу и то:</w:t>
      </w:r>
    </w:p>
    <w:p w:rsidR="00E626A8" w:rsidRPr="00880FB6" w:rsidRDefault="00847AEA" w:rsidP="00376E71">
      <w:pPr>
        <w:pStyle w:val="ListParagraph"/>
        <w:numPr>
          <w:ilvl w:val="0"/>
          <w:numId w:val="15"/>
        </w:numPr>
        <w:spacing w:after="0" w:line="240" w:lineRule="auto"/>
        <w:ind w:left="782" w:hanging="357"/>
        <w:contextualSpacing/>
        <w:jc w:val="both"/>
        <w:rPr>
          <w:rFonts w:ascii="Arial" w:hAnsi="Arial" w:cs="Arial"/>
        </w:rPr>
      </w:pPr>
      <w:r w:rsidRPr="00880FB6">
        <w:rPr>
          <w:rFonts w:ascii="Arial" w:hAnsi="Arial" w:cs="Arial"/>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6912C8" w:rsidRPr="00880FB6">
        <w:rPr>
          <w:rFonts w:ascii="Arial" w:hAnsi="Arial" w:cs="Arial"/>
        </w:rPr>
        <w:t>120</w:t>
      </w:r>
      <w:r w:rsidRPr="00880FB6">
        <w:rPr>
          <w:rFonts w:ascii="Arial" w:hAnsi="Arial" w:cs="Arial"/>
        </w:rPr>
        <w:t xml:space="preserve">.000,00 динара, обзиром да процењена вредност јавне набавке </w:t>
      </w:r>
      <w:r w:rsidR="00E8576E">
        <w:rPr>
          <w:rFonts w:ascii="Arial" w:hAnsi="Arial" w:cs="Arial"/>
        </w:rPr>
        <w:t xml:space="preserve">не </w:t>
      </w:r>
      <w:r w:rsidRPr="00880FB6">
        <w:rPr>
          <w:rFonts w:ascii="Arial" w:hAnsi="Arial" w:cs="Arial"/>
        </w:rPr>
        <w:t>прелази износ од 120.000.000,00 динара;</w:t>
      </w:r>
    </w:p>
    <w:p w:rsidR="00E626A8" w:rsidRPr="00026923" w:rsidRDefault="00026923" w:rsidP="00376E71">
      <w:pPr>
        <w:pStyle w:val="ListParagraph"/>
        <w:numPr>
          <w:ilvl w:val="0"/>
          <w:numId w:val="15"/>
        </w:numPr>
        <w:spacing w:after="0" w:line="240" w:lineRule="auto"/>
        <w:ind w:left="782" w:hanging="357"/>
        <w:contextualSpacing/>
        <w:jc w:val="both"/>
        <w:rPr>
          <w:rFonts w:ascii="Arial" w:hAnsi="Arial" w:cs="Arial"/>
        </w:rPr>
      </w:pPr>
      <w:r w:rsidRPr="00026923">
        <w:rPr>
          <w:rFonts w:ascii="Arial" w:hAnsi="Arial" w:cs="Arial"/>
        </w:rPr>
        <w:t xml:space="preserve">уколико се захтевом за заштиту права оспоравају радње Наручиоца предузете после oтварања понуда, изузев Одлуке о додели уговора о јавној набавци, </w:t>
      </w:r>
      <w:r w:rsidRPr="00026923">
        <w:rPr>
          <w:rFonts w:ascii="Arial" w:hAnsi="Arial" w:cs="Arial"/>
        </w:rPr>
        <w:lastRenderedPageBreak/>
        <w:t>висина таксе се одређује према процењеној вредности јавне набавке и износи 120.000,00 динара</w:t>
      </w:r>
    </w:p>
    <w:p w:rsidR="00E626A8" w:rsidRPr="00880FB6" w:rsidRDefault="00847AEA" w:rsidP="00376E71">
      <w:pPr>
        <w:pStyle w:val="ListParagraph"/>
        <w:numPr>
          <w:ilvl w:val="0"/>
          <w:numId w:val="15"/>
        </w:numPr>
        <w:spacing w:after="0" w:line="240" w:lineRule="auto"/>
        <w:ind w:left="782" w:hanging="357"/>
        <w:contextualSpacing/>
        <w:jc w:val="both"/>
        <w:rPr>
          <w:rFonts w:ascii="Arial" w:hAnsi="Arial" w:cs="Arial"/>
          <w:b/>
        </w:rPr>
      </w:pPr>
      <w:r w:rsidRPr="00880FB6">
        <w:rPr>
          <w:rFonts w:ascii="Arial" w:hAnsi="Arial" w:cs="Arial"/>
        </w:rPr>
        <w:t>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120.000,00 динара,</w:t>
      </w:r>
      <w:r w:rsidR="00BD7459" w:rsidRPr="00880FB6">
        <w:rPr>
          <w:rStyle w:val="Strong"/>
          <w:rFonts w:ascii="Arial" w:hAnsi="Arial" w:cs="Arial"/>
          <w:b w:val="0"/>
        </w:rPr>
        <w:t xml:space="preserve"> </w:t>
      </w:r>
      <w:r w:rsidRPr="00880FB6">
        <w:rPr>
          <w:rFonts w:ascii="Arial" w:hAnsi="Arial" w:cs="Arial"/>
        </w:rPr>
        <w:t>а ако</w:t>
      </w:r>
      <w:r w:rsidR="00BD7459" w:rsidRPr="00880FB6">
        <w:rPr>
          <w:rFonts w:ascii="Arial" w:hAnsi="Arial" w:cs="Arial"/>
        </w:rPr>
        <w:t xml:space="preserve"> </w:t>
      </w:r>
      <w:r w:rsidRPr="00880FB6">
        <w:rPr>
          <w:rFonts w:ascii="Arial" w:hAnsi="Arial" w:cs="Arial"/>
        </w:rPr>
        <w:t>та цена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0,1% понуђене цене</w:t>
      </w:r>
      <w:r w:rsidRPr="00880FB6">
        <w:rPr>
          <w:rFonts w:ascii="Arial" w:hAnsi="Arial" w:cs="Arial"/>
        </w:rPr>
        <w:t xml:space="preserve"> понуђача коме је додељен уговор</w:t>
      </w:r>
      <w:r w:rsidRPr="00880FB6">
        <w:rPr>
          <w:rFonts w:ascii="Arial" w:hAnsi="Arial" w:cs="Arial"/>
          <w:b/>
        </w:rPr>
        <w:t>.</w:t>
      </w:r>
    </w:p>
    <w:p w:rsidR="00A066C5" w:rsidRDefault="00FB33D6" w:rsidP="00534D41">
      <w:pPr>
        <w:ind w:firstLine="720"/>
        <w:jc w:val="both"/>
        <w:rPr>
          <w:rFonts w:ascii="Arial" w:hAnsi="Arial" w:cs="Arial"/>
          <w:sz w:val="22"/>
          <w:szCs w:val="22"/>
        </w:rPr>
      </w:pPr>
      <w:r w:rsidRPr="00FB33D6">
        <w:rPr>
          <w:rFonts w:ascii="Arial" w:hAnsi="Arial" w:cs="Arial"/>
          <w:sz w:val="22"/>
          <w:szCs w:val="22"/>
        </w:rPr>
        <w:t>Упутство о уплати таксе је јавно доступно на сајту Републичке комисије за заштиту права у поступцима јавних набавки:</w:t>
      </w:r>
      <w:r w:rsidRPr="00FB33D6">
        <w:rPr>
          <w:rFonts w:ascii="Arial" w:hAnsi="Arial" w:cs="Arial"/>
          <w:b/>
          <w:sz w:val="22"/>
          <w:szCs w:val="22"/>
        </w:rPr>
        <w:t xml:space="preserve"> </w:t>
      </w:r>
      <w:hyperlink r:id="rId60" w:history="1">
        <w:r w:rsidRPr="00FB33D6">
          <w:rPr>
            <w:rStyle w:val="Hyperlink"/>
            <w:rFonts w:ascii="Arial" w:hAnsi="Arial" w:cs="Arial"/>
            <w:sz w:val="22"/>
            <w:szCs w:val="22"/>
            <w:lang w:eastAsia="sr-Latn-CS"/>
          </w:rPr>
          <w:t>http://www.kjn.gov.rs/ci/uputstvo-o-uplati-republicke-administrativne-takse.html</w:t>
        </w:r>
      </w:hyperlink>
      <w:r w:rsidRPr="00FB33D6">
        <w:rPr>
          <w:rFonts w:ascii="Arial" w:hAnsi="Arial" w:cs="Arial"/>
          <w:sz w:val="22"/>
          <w:szCs w:val="22"/>
        </w:rPr>
        <w:t xml:space="preserve"> </w:t>
      </w:r>
      <w:r w:rsidR="00A066C5">
        <w:rPr>
          <w:rFonts w:ascii="Arial" w:hAnsi="Arial" w:cs="Arial"/>
          <w:sz w:val="22"/>
          <w:szCs w:val="22"/>
        </w:rPr>
        <w:br w:type="page"/>
      </w:r>
    </w:p>
    <w:p w:rsidR="008750C4" w:rsidRPr="002039B2" w:rsidRDefault="008750C4" w:rsidP="00376E71">
      <w:pPr>
        <w:pStyle w:val="Heading10"/>
        <w:numPr>
          <w:ilvl w:val="0"/>
          <w:numId w:val="30"/>
        </w:numPr>
        <w:jc w:val="both"/>
        <w:rPr>
          <w:sz w:val="28"/>
          <w:szCs w:val="28"/>
        </w:rPr>
      </w:pPr>
      <w:bookmarkStart w:id="239" w:name="_Toc447875291"/>
      <w:bookmarkStart w:id="240" w:name="_Toc430697420"/>
      <w:r w:rsidRPr="002039B2">
        <w:rPr>
          <w:sz w:val="28"/>
          <w:szCs w:val="28"/>
        </w:rPr>
        <w:lastRenderedPageBreak/>
        <w:t>КРИТЕРИЈУМ ЗА ДОДЕЛУ УГОВОРА</w:t>
      </w:r>
      <w:bookmarkEnd w:id="239"/>
    </w:p>
    <w:p w:rsidR="008750C4" w:rsidRPr="008750C4" w:rsidRDefault="008750C4" w:rsidP="008750C4">
      <w:pPr>
        <w:pStyle w:val="ListParagraph"/>
        <w:tabs>
          <w:tab w:val="left" w:pos="709"/>
        </w:tabs>
        <w:jc w:val="both"/>
        <w:rPr>
          <w:rFonts w:ascii="Arial" w:hAnsi="Arial" w:cs="Arial"/>
          <w:b/>
          <w:bCs/>
        </w:rPr>
      </w:pPr>
    </w:p>
    <w:p w:rsidR="002039B2" w:rsidRPr="00906317" w:rsidRDefault="002039B2" w:rsidP="002039B2">
      <w:pPr>
        <w:jc w:val="both"/>
        <w:rPr>
          <w:rFonts w:ascii="Arial" w:hAnsi="Arial" w:cs="Arial"/>
          <w:b/>
          <w:sz w:val="22"/>
          <w:szCs w:val="22"/>
          <w:lang w:val="ru-RU"/>
        </w:rPr>
      </w:pPr>
      <w:r w:rsidRPr="002039B2">
        <w:rPr>
          <w:rFonts w:ascii="Arial" w:hAnsi="Arial" w:cs="Arial"/>
          <w:sz w:val="22"/>
          <w:szCs w:val="22"/>
          <w:lang w:val="ru-RU"/>
        </w:rPr>
        <w:t xml:space="preserve">Одлуку о додели уговора Наручилац ће донети применом критеријума </w:t>
      </w:r>
      <w:r w:rsidRPr="002039B2">
        <w:rPr>
          <w:rFonts w:ascii="Arial" w:hAnsi="Arial" w:cs="Arial"/>
          <w:b/>
          <w:sz w:val="22"/>
          <w:szCs w:val="22"/>
          <w:lang w:val="ru-RU"/>
        </w:rPr>
        <w:t>„</w:t>
      </w:r>
      <w:r w:rsidR="00D667F9" w:rsidRPr="00906317">
        <w:rPr>
          <w:rFonts w:ascii="Arial" w:hAnsi="Arial" w:cs="Arial"/>
          <w:b/>
          <w:sz w:val="22"/>
          <w:szCs w:val="22"/>
          <w:lang w:val="ru-RU"/>
        </w:rPr>
        <w:t>Најн</w:t>
      </w:r>
      <w:r w:rsidR="00D667F9">
        <w:rPr>
          <w:rFonts w:ascii="Arial" w:hAnsi="Arial" w:cs="Arial"/>
          <w:b/>
          <w:sz w:val="22"/>
          <w:szCs w:val="22"/>
        </w:rPr>
        <w:t>ижа понуђена цена</w:t>
      </w:r>
      <w:r w:rsidRPr="002039B2">
        <w:rPr>
          <w:rFonts w:ascii="Arial" w:hAnsi="Arial" w:cs="Arial"/>
          <w:b/>
          <w:sz w:val="22"/>
          <w:szCs w:val="22"/>
          <w:lang w:val="ru-RU"/>
        </w:rPr>
        <w:t>“.</w:t>
      </w:r>
    </w:p>
    <w:p w:rsidR="00D667F9" w:rsidRDefault="00D667F9" w:rsidP="002039B2">
      <w:pPr>
        <w:jc w:val="both"/>
        <w:rPr>
          <w:rFonts w:ascii="Arial" w:hAnsi="Arial" w:cs="Arial"/>
        </w:rPr>
      </w:pPr>
    </w:p>
    <w:p w:rsidR="0053400C" w:rsidRPr="00DF7B33" w:rsidRDefault="00563E81" w:rsidP="002039B2">
      <w:pPr>
        <w:jc w:val="both"/>
        <w:rPr>
          <w:rFonts w:ascii="Arial" w:hAnsi="Arial" w:cs="Arial"/>
          <w:sz w:val="22"/>
          <w:szCs w:val="22"/>
        </w:rPr>
      </w:pPr>
      <w:r w:rsidRPr="00DF7B33">
        <w:rPr>
          <w:rFonts w:ascii="Arial" w:hAnsi="Arial" w:cs="Arial"/>
          <w:sz w:val="22"/>
          <w:szCs w:val="22"/>
        </w:rPr>
        <w:t>Уколико две или више понуда имају једнаку понуђену цену која је и најнижа, као најповољнија ће бити изабрана понуда понуђача који је понудио</w:t>
      </w:r>
      <w:r w:rsidR="0053400C">
        <w:rPr>
          <w:rFonts w:ascii="Arial" w:hAnsi="Arial" w:cs="Arial"/>
          <w:sz w:val="22"/>
          <w:szCs w:val="22"/>
        </w:rPr>
        <w:t xml:space="preserve"> дужи рок плаћања, који не може бити краћи од 30 дана, нити дужи од 45 дана.</w:t>
      </w:r>
    </w:p>
    <w:p w:rsidR="00D667F9" w:rsidRPr="00906317" w:rsidRDefault="00D667F9" w:rsidP="002039B2">
      <w:pPr>
        <w:jc w:val="both"/>
        <w:rPr>
          <w:rFonts w:ascii="Arial" w:hAnsi="Arial" w:cs="Arial"/>
          <w:sz w:val="22"/>
          <w:szCs w:val="22"/>
        </w:rPr>
      </w:pPr>
    </w:p>
    <w:p w:rsidR="008750C4" w:rsidRPr="002039B2" w:rsidRDefault="008750C4">
      <w:pPr>
        <w:suppressAutoHyphens w:val="0"/>
        <w:rPr>
          <w:rFonts w:ascii="Arial" w:hAnsi="Arial" w:cs="Arial"/>
          <w:b/>
          <w:bCs/>
          <w:sz w:val="22"/>
          <w:szCs w:val="22"/>
        </w:rPr>
      </w:pPr>
      <w:r w:rsidRPr="002039B2">
        <w:rPr>
          <w:sz w:val="22"/>
          <w:szCs w:val="22"/>
        </w:rPr>
        <w:br w:type="page"/>
      </w:r>
    </w:p>
    <w:p w:rsidR="00E626A8" w:rsidRPr="0018636E" w:rsidRDefault="003A65E6" w:rsidP="00376E71">
      <w:pPr>
        <w:pStyle w:val="Heading10"/>
        <w:numPr>
          <w:ilvl w:val="0"/>
          <w:numId w:val="30"/>
        </w:numPr>
        <w:jc w:val="both"/>
        <w:rPr>
          <w:sz w:val="28"/>
          <w:szCs w:val="28"/>
        </w:rPr>
      </w:pPr>
      <w:bookmarkStart w:id="241" w:name="_Toc447875292"/>
      <w:r w:rsidRPr="0018636E">
        <w:rPr>
          <w:sz w:val="28"/>
          <w:szCs w:val="28"/>
        </w:rPr>
        <w:lastRenderedPageBreak/>
        <w:t>УСЛОВИ ЗА УЧЕШЋЕ У ПОСТУПКУ ЈАВНЕ НАБАВКЕ ИЗ ЧЛ. 75. И 76. ЗАКОНА И УПУТСТВО КАКО СЕ ДОКАЗУЈЕ ИСПУЊЕНОСТ ТИХ УСЛОВА</w:t>
      </w:r>
      <w:bookmarkEnd w:id="237"/>
      <w:bookmarkEnd w:id="240"/>
      <w:bookmarkEnd w:id="241"/>
    </w:p>
    <w:p w:rsidR="003A65E6" w:rsidRDefault="003A65E6" w:rsidP="00BD2A6C">
      <w:pPr>
        <w:rPr>
          <w:rFonts w:ascii="Arial" w:hAnsi="Arial" w:cs="Arial"/>
          <w:sz w:val="22"/>
          <w:szCs w:val="22"/>
        </w:rPr>
      </w:pPr>
    </w:p>
    <w:p w:rsidR="00D83AD9" w:rsidRPr="00880FB6" w:rsidRDefault="00D83AD9" w:rsidP="00BD2A6C">
      <w:pPr>
        <w:rPr>
          <w:rFonts w:ascii="Arial" w:hAnsi="Arial" w:cs="Arial"/>
          <w:sz w:val="22"/>
          <w:szCs w:val="22"/>
        </w:rPr>
      </w:pPr>
    </w:p>
    <w:p w:rsidR="003A65E6" w:rsidRPr="00880FB6" w:rsidRDefault="003A65E6" w:rsidP="00C37996">
      <w:pPr>
        <w:pStyle w:val="Heading2"/>
        <w:ind w:left="720" w:hanging="720"/>
      </w:pPr>
      <w:bookmarkStart w:id="242" w:name="_Toc430697719"/>
      <w:bookmarkStart w:id="243" w:name="_Toc447875293"/>
      <w:r w:rsidRPr="00880FB6">
        <w:t>4.1</w:t>
      </w:r>
      <w:r w:rsidRPr="00880FB6">
        <w:tab/>
        <w:t>ОБАВЕЗНИ УСЛОВИ ЗА УЧЕШЋЕ У ПОСТУПКУ ЈАВНЕ НАБАВКЕ</w:t>
      </w:r>
      <w:bookmarkEnd w:id="238"/>
      <w:bookmarkEnd w:id="242"/>
      <w:bookmarkEnd w:id="243"/>
    </w:p>
    <w:p w:rsidR="003A65E6" w:rsidRPr="00880FB6" w:rsidRDefault="003A65E6" w:rsidP="00490DA3">
      <w:pPr>
        <w:tabs>
          <w:tab w:val="left" w:pos="1455"/>
        </w:tabs>
        <w:jc w:val="both"/>
        <w:rPr>
          <w:rFonts w:ascii="Arial" w:hAnsi="Arial" w:cs="Arial"/>
          <w:sz w:val="22"/>
          <w:szCs w:val="22"/>
        </w:rPr>
      </w:pPr>
    </w:p>
    <w:p w:rsidR="003A65E6" w:rsidRPr="00880FB6" w:rsidRDefault="003A65E6" w:rsidP="00490DA3">
      <w:pPr>
        <w:rPr>
          <w:rFonts w:ascii="Arial" w:hAnsi="Arial" w:cs="Arial"/>
          <w:sz w:val="22"/>
          <w:szCs w:val="22"/>
        </w:rPr>
      </w:pPr>
      <w:r w:rsidRPr="00880FB6">
        <w:rPr>
          <w:rFonts w:ascii="Arial" w:hAnsi="Arial" w:cs="Arial"/>
          <w:sz w:val="22"/>
          <w:szCs w:val="22"/>
        </w:rPr>
        <w:t>Понуђач у поступку јавне набавке мора доказати:</w:t>
      </w:r>
    </w:p>
    <w:p w:rsidR="003A65E6" w:rsidRPr="00880FB6" w:rsidRDefault="003A65E6" w:rsidP="00932253">
      <w:pPr>
        <w:pStyle w:val="ListParagraph"/>
        <w:numPr>
          <w:ilvl w:val="0"/>
          <w:numId w:val="7"/>
        </w:numPr>
        <w:spacing w:after="0" w:line="240" w:lineRule="auto"/>
        <w:jc w:val="both"/>
        <w:rPr>
          <w:rFonts w:ascii="Arial" w:hAnsi="Arial" w:cs="Arial"/>
        </w:rPr>
      </w:pPr>
      <w:r w:rsidRPr="00880FB6">
        <w:rPr>
          <w:rFonts w:ascii="Arial" w:hAnsi="Arial" w:cs="Arial"/>
        </w:rPr>
        <w:t>да је регистрован код надлежног органа, односно уписан у одговарајући регистар;</w:t>
      </w:r>
    </w:p>
    <w:p w:rsidR="003A65E6" w:rsidRPr="00880FB6" w:rsidRDefault="003A65E6" w:rsidP="00932253">
      <w:pPr>
        <w:pStyle w:val="ListParagraph"/>
        <w:numPr>
          <w:ilvl w:val="0"/>
          <w:numId w:val="7"/>
        </w:numPr>
        <w:spacing w:after="0" w:line="240" w:lineRule="auto"/>
        <w:jc w:val="both"/>
        <w:rPr>
          <w:rFonts w:ascii="Arial" w:hAnsi="Arial" w:cs="Arial"/>
        </w:rPr>
      </w:pPr>
      <w:r w:rsidRPr="00880FB6">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A65E6" w:rsidRPr="003D3CFF" w:rsidRDefault="00653F90" w:rsidP="00932253">
      <w:pPr>
        <w:pStyle w:val="ListParagraph"/>
        <w:numPr>
          <w:ilvl w:val="0"/>
          <w:numId w:val="7"/>
        </w:numPr>
        <w:spacing w:after="0" w:line="240" w:lineRule="auto"/>
        <w:jc w:val="both"/>
        <w:rPr>
          <w:rFonts w:ascii="Arial" w:hAnsi="Arial" w:cs="Arial"/>
        </w:rPr>
      </w:pPr>
      <w:r w:rsidRPr="00880FB6">
        <w:rPr>
          <w:rFonts w:ascii="Arial" w:hAnsi="Arial" w:cs="Arial"/>
        </w:rPr>
        <w:t xml:space="preserve">да је измирио </w:t>
      </w:r>
      <w:r w:rsidR="003A65E6" w:rsidRPr="00880FB6">
        <w:rPr>
          <w:rFonts w:ascii="Arial" w:hAnsi="Arial" w:cs="Arial"/>
        </w:rPr>
        <w:t xml:space="preserve">доспеле порезе, доприносе и друге јавне дажбине у складу са прописима Републике Србије или стране државе када </w:t>
      </w:r>
      <w:r w:rsidRPr="00880FB6">
        <w:rPr>
          <w:rFonts w:ascii="Arial" w:hAnsi="Arial" w:cs="Arial"/>
        </w:rPr>
        <w:t>има седиште на њеној територији;</w:t>
      </w:r>
    </w:p>
    <w:p w:rsidR="003D3CFF" w:rsidRPr="003D3CFF" w:rsidRDefault="003D3CFF" w:rsidP="003D3CFF">
      <w:pPr>
        <w:pStyle w:val="ListParagraph"/>
        <w:numPr>
          <w:ilvl w:val="0"/>
          <w:numId w:val="7"/>
        </w:numPr>
        <w:spacing w:after="0" w:line="240" w:lineRule="auto"/>
        <w:jc w:val="both"/>
        <w:rPr>
          <w:rFonts w:ascii="Arial" w:hAnsi="Arial" w:cs="Arial"/>
        </w:rPr>
      </w:pPr>
      <w:r w:rsidRPr="003D3CFF">
        <w:rPr>
          <w:rFonts w:ascii="Arial" w:hAnsi="Arial" w:cs="Arial"/>
        </w:rPr>
        <w:t>да има важећу дозволу надлежног органа за обављање делатности која је предмет јавне набавке, односно:</w:t>
      </w:r>
    </w:p>
    <w:p w:rsidR="00D05540" w:rsidRPr="000801DB" w:rsidRDefault="000801DB" w:rsidP="00734CE3">
      <w:pPr>
        <w:pStyle w:val="ListParagraph"/>
        <w:spacing w:after="0" w:line="240" w:lineRule="auto"/>
        <w:jc w:val="both"/>
        <w:rPr>
          <w:rFonts w:ascii="Arial" w:hAnsi="Arial" w:cs="Arial"/>
        </w:rPr>
      </w:pPr>
      <w:r>
        <w:rPr>
          <w:rFonts w:ascii="Arial" w:hAnsi="Arial" w:cs="Arial"/>
        </w:rPr>
        <w:t xml:space="preserve">важеће </w:t>
      </w:r>
      <w:r w:rsidR="003D3CFF" w:rsidRPr="003D3CFF">
        <w:rPr>
          <w:rFonts w:ascii="Arial" w:hAnsi="Arial" w:cs="Arial"/>
        </w:rPr>
        <w:t xml:space="preserve">решење о испуњености услова за израду техничке документације за објекте за које грађевинску дозволу издаје Министарство надлежно за послове грађевинарства, утврђена на основу Закона о планирању и изградњи Србије (Сл. гласник РС бр. 72/09, 81/09, 64/10, 24/11, 121/12, 42/13 </w:t>
      </w:r>
      <w:r w:rsidR="00197956">
        <w:rPr>
          <w:rFonts w:ascii="Arial" w:hAnsi="Arial" w:cs="Arial"/>
        </w:rPr>
        <w:t>- одлука УС, 50/13 - одлука УС,</w:t>
      </w:r>
      <w:r w:rsidR="003D3CFF" w:rsidRPr="003D3CFF">
        <w:rPr>
          <w:rFonts w:ascii="Arial" w:hAnsi="Arial" w:cs="Arial"/>
        </w:rPr>
        <w:t xml:space="preserve"> 98/13 - одлука УС</w:t>
      </w:r>
      <w:r w:rsidR="00197956">
        <w:rPr>
          <w:rFonts w:ascii="Arial" w:hAnsi="Arial" w:cs="Arial"/>
        </w:rPr>
        <w:t>,</w:t>
      </w:r>
      <w:r w:rsidR="003D3CFF" w:rsidRPr="003D3CFF">
        <w:rPr>
          <w:rFonts w:ascii="Arial" w:hAnsi="Arial" w:cs="Arial"/>
        </w:rPr>
        <w:t xml:space="preserve"> 132/14 и 145/14) и Правилника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(„Службени гласник </w:t>
      </w:r>
      <w:r w:rsidR="00734CE3">
        <w:rPr>
          <w:rFonts w:ascii="Arial" w:hAnsi="Arial" w:cs="Arial"/>
        </w:rPr>
        <w:t>Републике Србије" бр. 24/15) за</w:t>
      </w:r>
      <w:r w:rsidR="00294581">
        <w:rPr>
          <w:rFonts w:ascii="Arial" w:hAnsi="Arial" w:cs="Arial"/>
        </w:rPr>
        <w:t>:</w:t>
      </w:r>
    </w:p>
    <w:p w:rsidR="003D3CFF" w:rsidRPr="00734CE3" w:rsidRDefault="003D3CFF" w:rsidP="00376E71">
      <w:pPr>
        <w:pStyle w:val="ListParagraph"/>
        <w:numPr>
          <w:ilvl w:val="1"/>
          <w:numId w:val="43"/>
        </w:numPr>
        <w:spacing w:after="0" w:line="240" w:lineRule="auto"/>
        <w:jc w:val="both"/>
        <w:rPr>
          <w:rFonts w:ascii="Arial" w:hAnsi="Arial" w:cs="Arial"/>
        </w:rPr>
      </w:pPr>
      <w:r w:rsidRPr="00734CE3">
        <w:rPr>
          <w:rFonts w:ascii="Arial" w:hAnsi="Arial" w:cs="Arial"/>
          <w:b/>
        </w:rPr>
        <w:t>термоелектране снаге 10 и више МW</w:t>
      </w:r>
      <w:r w:rsidR="00734CE3" w:rsidRPr="00734CE3">
        <w:rPr>
          <w:rFonts w:ascii="Arial" w:hAnsi="Arial" w:cs="Arial"/>
          <w:b/>
        </w:rPr>
        <w:t>:</w:t>
      </w:r>
    </w:p>
    <w:p w:rsidR="003D3CFF" w:rsidRPr="003D3CFF" w:rsidRDefault="003D3CFF" w:rsidP="00376E71">
      <w:pPr>
        <w:pStyle w:val="ListParagraph"/>
        <w:numPr>
          <w:ilvl w:val="0"/>
          <w:numId w:val="34"/>
        </w:numPr>
        <w:spacing w:after="0" w:line="240" w:lineRule="auto"/>
        <w:ind w:left="1276" w:hanging="283"/>
        <w:jc w:val="both"/>
        <w:rPr>
          <w:rFonts w:ascii="Arial" w:hAnsi="Arial" w:cs="Arial"/>
        </w:rPr>
      </w:pPr>
      <w:r w:rsidRPr="003D3CFF">
        <w:rPr>
          <w:rFonts w:ascii="Arial" w:hAnsi="Arial" w:cs="Arial"/>
        </w:rPr>
        <w:t>П052Г1</w:t>
      </w:r>
      <w:r w:rsidRPr="003D3CFF">
        <w:rPr>
          <w:rFonts w:ascii="Arial" w:hAnsi="Arial" w:cs="Arial"/>
        </w:rPr>
        <w:tab/>
        <w:t>–</w:t>
      </w:r>
      <w:r w:rsidR="001D668F">
        <w:rPr>
          <w:rFonts w:ascii="Arial" w:hAnsi="Arial" w:cs="Arial"/>
        </w:rPr>
        <w:t xml:space="preserve"> </w:t>
      </w:r>
      <w:r w:rsidRPr="003D3CFF">
        <w:rPr>
          <w:rFonts w:ascii="Arial" w:hAnsi="Arial" w:cs="Arial"/>
        </w:rPr>
        <w:t>пројекти грађевинских конструкција</w:t>
      </w:r>
    </w:p>
    <w:p w:rsidR="003D3CFF" w:rsidRPr="003D3CFF" w:rsidRDefault="003D3CFF" w:rsidP="00376E71">
      <w:pPr>
        <w:pStyle w:val="ListParagraph"/>
        <w:numPr>
          <w:ilvl w:val="0"/>
          <w:numId w:val="34"/>
        </w:numPr>
        <w:spacing w:after="0" w:line="240" w:lineRule="auto"/>
        <w:ind w:left="1276" w:hanging="283"/>
        <w:jc w:val="both"/>
        <w:rPr>
          <w:rFonts w:ascii="Arial" w:hAnsi="Arial" w:cs="Arial"/>
        </w:rPr>
      </w:pPr>
      <w:r w:rsidRPr="003D3CFF">
        <w:rPr>
          <w:rFonts w:ascii="Arial" w:hAnsi="Arial" w:cs="Arial"/>
        </w:rPr>
        <w:t>П052Е1</w:t>
      </w:r>
      <w:r w:rsidRPr="003D3CFF">
        <w:rPr>
          <w:rFonts w:ascii="Arial" w:hAnsi="Arial" w:cs="Arial"/>
        </w:rPr>
        <w:tab/>
        <w:t>–</w:t>
      </w:r>
      <w:r w:rsidR="001D668F">
        <w:rPr>
          <w:rFonts w:ascii="Arial" w:hAnsi="Arial" w:cs="Arial"/>
        </w:rPr>
        <w:t xml:space="preserve"> </w:t>
      </w:r>
      <w:r w:rsidRPr="003D3CFF">
        <w:rPr>
          <w:rFonts w:ascii="Arial" w:hAnsi="Arial" w:cs="Arial"/>
        </w:rPr>
        <w:t>пројекти електроенергетских инсталација високог и средњег напона</w:t>
      </w:r>
    </w:p>
    <w:p w:rsidR="003D3CFF" w:rsidRPr="003D3CFF" w:rsidRDefault="003D3CFF" w:rsidP="00376E71">
      <w:pPr>
        <w:pStyle w:val="ListParagraph"/>
        <w:numPr>
          <w:ilvl w:val="0"/>
          <w:numId w:val="34"/>
        </w:numPr>
        <w:spacing w:after="0" w:line="240" w:lineRule="auto"/>
        <w:ind w:left="1276" w:hanging="283"/>
        <w:jc w:val="both"/>
        <w:rPr>
          <w:rFonts w:ascii="Arial" w:hAnsi="Arial" w:cs="Arial"/>
        </w:rPr>
      </w:pPr>
      <w:r w:rsidRPr="003D3CFF">
        <w:rPr>
          <w:rFonts w:ascii="Arial" w:hAnsi="Arial" w:cs="Arial"/>
        </w:rPr>
        <w:t>П052Е4</w:t>
      </w:r>
      <w:r w:rsidRPr="003D3CFF">
        <w:rPr>
          <w:rFonts w:ascii="Arial" w:hAnsi="Arial" w:cs="Arial"/>
        </w:rPr>
        <w:tab/>
        <w:t>–</w:t>
      </w:r>
      <w:r w:rsidR="001D668F">
        <w:rPr>
          <w:rFonts w:ascii="Arial" w:hAnsi="Arial" w:cs="Arial"/>
        </w:rPr>
        <w:t xml:space="preserve"> </w:t>
      </w:r>
      <w:r w:rsidRPr="003D3CFF">
        <w:rPr>
          <w:rFonts w:ascii="Arial" w:hAnsi="Arial" w:cs="Arial"/>
        </w:rPr>
        <w:t>пројекти управљања електромоторним погонима – аутоматика, мерења и регулација</w:t>
      </w:r>
    </w:p>
    <w:p w:rsidR="003D3CFF" w:rsidRPr="00F33CA0" w:rsidRDefault="003D3CFF" w:rsidP="00376E71">
      <w:pPr>
        <w:pStyle w:val="ListParagraph"/>
        <w:numPr>
          <w:ilvl w:val="0"/>
          <w:numId w:val="34"/>
        </w:numPr>
        <w:spacing w:after="0" w:line="240" w:lineRule="auto"/>
        <w:ind w:left="1276" w:hanging="283"/>
        <w:jc w:val="both"/>
        <w:rPr>
          <w:rFonts w:ascii="Arial" w:hAnsi="Arial" w:cs="Arial"/>
        </w:rPr>
      </w:pPr>
      <w:r w:rsidRPr="003D3CFF">
        <w:rPr>
          <w:rFonts w:ascii="Arial" w:hAnsi="Arial" w:cs="Arial"/>
        </w:rPr>
        <w:t>П052М1</w:t>
      </w:r>
      <w:r w:rsidRPr="003D3CFF">
        <w:rPr>
          <w:rFonts w:ascii="Arial" w:hAnsi="Arial" w:cs="Arial"/>
        </w:rPr>
        <w:tab/>
        <w:t>–</w:t>
      </w:r>
      <w:r w:rsidR="001D668F">
        <w:rPr>
          <w:rFonts w:ascii="Arial" w:hAnsi="Arial" w:cs="Arial"/>
        </w:rPr>
        <w:t xml:space="preserve"> </w:t>
      </w:r>
      <w:r w:rsidRPr="003D3CFF">
        <w:rPr>
          <w:rFonts w:ascii="Arial" w:hAnsi="Arial" w:cs="Arial"/>
        </w:rPr>
        <w:t xml:space="preserve">пројекти термотехничких, термоенергетских, процесних и гасних инсталација </w:t>
      </w:r>
    </w:p>
    <w:p w:rsidR="00294581" w:rsidRPr="003D3CFF" w:rsidRDefault="00294581" w:rsidP="00376E71">
      <w:pPr>
        <w:pStyle w:val="ListParagraph"/>
        <w:numPr>
          <w:ilvl w:val="1"/>
          <w:numId w:val="43"/>
        </w:numPr>
        <w:spacing w:after="0" w:line="240" w:lineRule="auto"/>
        <w:jc w:val="both"/>
        <w:rPr>
          <w:rFonts w:ascii="Arial" w:hAnsi="Arial" w:cs="Arial"/>
          <w:b/>
        </w:rPr>
      </w:pPr>
      <w:r w:rsidRPr="003D3CFF">
        <w:rPr>
          <w:rFonts w:ascii="Arial" w:hAnsi="Arial" w:cs="Arial"/>
          <w:b/>
        </w:rPr>
        <w:t>електроенергетски водови напона 110 и више kV</w:t>
      </w:r>
    </w:p>
    <w:p w:rsidR="00294581" w:rsidRPr="003D3CFF" w:rsidRDefault="00294581" w:rsidP="00376E71">
      <w:pPr>
        <w:pStyle w:val="ListParagraph"/>
        <w:numPr>
          <w:ilvl w:val="0"/>
          <w:numId w:val="35"/>
        </w:numPr>
        <w:spacing w:after="0" w:line="240" w:lineRule="auto"/>
        <w:ind w:left="1276" w:hanging="283"/>
        <w:jc w:val="both"/>
        <w:rPr>
          <w:rFonts w:ascii="Arial" w:hAnsi="Arial" w:cs="Arial"/>
        </w:rPr>
      </w:pPr>
      <w:r w:rsidRPr="003D3CFF">
        <w:rPr>
          <w:rFonts w:ascii="Arial" w:hAnsi="Arial" w:cs="Arial"/>
        </w:rPr>
        <w:t>П061Е1</w:t>
      </w:r>
      <w:r w:rsidRPr="003D3CFF">
        <w:rPr>
          <w:rFonts w:ascii="Arial" w:hAnsi="Arial" w:cs="Arial"/>
        </w:rPr>
        <w:tab/>
        <w:t>–</w:t>
      </w:r>
      <w:r w:rsidR="0078622C">
        <w:rPr>
          <w:rFonts w:ascii="Arial" w:hAnsi="Arial" w:cs="Arial"/>
        </w:rPr>
        <w:t xml:space="preserve"> </w:t>
      </w:r>
      <w:r w:rsidRPr="003D3CFF">
        <w:rPr>
          <w:rFonts w:ascii="Arial" w:hAnsi="Arial" w:cs="Arial"/>
        </w:rPr>
        <w:t>пројекти електроенергетских инсталација високог и средњег напона</w:t>
      </w:r>
    </w:p>
    <w:p w:rsidR="00F33CA0" w:rsidRPr="003D3CFF" w:rsidRDefault="00F33CA0" w:rsidP="00376E71">
      <w:pPr>
        <w:pStyle w:val="ListParagraph"/>
        <w:numPr>
          <w:ilvl w:val="1"/>
          <w:numId w:val="43"/>
        </w:numPr>
        <w:spacing w:after="0" w:line="240" w:lineRule="auto"/>
        <w:jc w:val="both"/>
        <w:rPr>
          <w:rFonts w:ascii="Arial" w:hAnsi="Arial" w:cs="Arial"/>
          <w:b/>
        </w:rPr>
      </w:pPr>
      <w:r w:rsidRPr="003D3CFF">
        <w:rPr>
          <w:rFonts w:ascii="Arial" w:hAnsi="Arial" w:cs="Arial"/>
          <w:b/>
        </w:rPr>
        <w:t>трафостанице напона 110 и више kV</w:t>
      </w:r>
    </w:p>
    <w:p w:rsidR="00F33CA0" w:rsidRPr="00F33CA0" w:rsidRDefault="00F33CA0" w:rsidP="00376E71">
      <w:pPr>
        <w:pStyle w:val="ListParagraph"/>
        <w:numPr>
          <w:ilvl w:val="0"/>
          <w:numId w:val="34"/>
        </w:numPr>
        <w:spacing w:after="0" w:line="240" w:lineRule="auto"/>
        <w:ind w:left="1276" w:hanging="283"/>
        <w:jc w:val="both"/>
        <w:rPr>
          <w:rFonts w:ascii="Arial" w:hAnsi="Arial" w:cs="Arial"/>
        </w:rPr>
      </w:pPr>
      <w:r w:rsidRPr="003D3CFF">
        <w:rPr>
          <w:rFonts w:ascii="Arial" w:hAnsi="Arial" w:cs="Arial"/>
        </w:rPr>
        <w:t>П062Е1</w:t>
      </w:r>
      <w:r w:rsidRPr="003D3CFF">
        <w:rPr>
          <w:rFonts w:ascii="Arial" w:hAnsi="Arial" w:cs="Arial"/>
        </w:rPr>
        <w:tab/>
        <w:t>–пројекти електроенергетских инсталација високог и средњег напона</w:t>
      </w:r>
    </w:p>
    <w:p w:rsidR="002B455E" w:rsidRDefault="002B455E" w:rsidP="008B0E83">
      <w:pPr>
        <w:pStyle w:val="ListParagraph"/>
        <w:spacing w:after="0" w:line="240" w:lineRule="auto"/>
        <w:contextualSpacing/>
        <w:jc w:val="both"/>
        <w:rPr>
          <w:rFonts w:ascii="Arial" w:hAnsi="Arial" w:cs="Arial"/>
        </w:rPr>
      </w:pPr>
    </w:p>
    <w:p w:rsidR="00E626A8" w:rsidRPr="00880FB6" w:rsidRDefault="003A65E6" w:rsidP="00376E71">
      <w:pPr>
        <w:pStyle w:val="Heading2"/>
        <w:numPr>
          <w:ilvl w:val="1"/>
          <w:numId w:val="30"/>
        </w:numPr>
        <w:ind w:left="720"/>
      </w:pPr>
      <w:bookmarkStart w:id="244" w:name="_Toc430697720"/>
      <w:bookmarkStart w:id="245" w:name="_Toc447875294"/>
      <w:r w:rsidRPr="00880FB6">
        <w:t>ДОДАТНИ УСЛОВИ ЗА УЧЕШЋЕ У ПОСТУПКУ ЈАВНЕ НАБАВКЕ</w:t>
      </w:r>
      <w:bookmarkEnd w:id="244"/>
      <w:bookmarkEnd w:id="245"/>
    </w:p>
    <w:p w:rsidR="003A65E6" w:rsidRDefault="003A65E6" w:rsidP="008B0E83">
      <w:pPr>
        <w:tabs>
          <w:tab w:val="left" w:pos="1455"/>
        </w:tabs>
        <w:jc w:val="both"/>
        <w:rPr>
          <w:rFonts w:ascii="Arial" w:hAnsi="Arial" w:cs="Arial"/>
          <w:sz w:val="22"/>
          <w:szCs w:val="22"/>
        </w:rPr>
      </w:pPr>
    </w:p>
    <w:p w:rsidR="008B0E83" w:rsidRDefault="008B0E83" w:rsidP="008B0E83">
      <w:pPr>
        <w:tabs>
          <w:tab w:val="left" w:pos="1455"/>
        </w:tabs>
        <w:jc w:val="both"/>
        <w:rPr>
          <w:rFonts w:ascii="Arial" w:hAnsi="Arial"/>
          <w:sz w:val="22"/>
        </w:rPr>
      </w:pPr>
      <w:r w:rsidRPr="00882EB0">
        <w:rPr>
          <w:rFonts w:ascii="Arial" w:hAnsi="Arial"/>
          <w:sz w:val="22"/>
        </w:rPr>
        <w:t>Понуђач у поступку јавне набавке мора доказати да</w:t>
      </w:r>
      <w:r>
        <w:rPr>
          <w:rFonts w:ascii="Arial" w:hAnsi="Arial"/>
          <w:sz w:val="22"/>
        </w:rPr>
        <w:t>:</w:t>
      </w:r>
    </w:p>
    <w:p w:rsidR="008B0E83" w:rsidRPr="00880FB6" w:rsidRDefault="008B0E83" w:rsidP="008B0E83">
      <w:pPr>
        <w:tabs>
          <w:tab w:val="left" w:pos="1455"/>
        </w:tabs>
        <w:jc w:val="both"/>
        <w:rPr>
          <w:rFonts w:ascii="Arial" w:hAnsi="Arial" w:cs="Arial"/>
          <w:sz w:val="22"/>
          <w:szCs w:val="22"/>
        </w:rPr>
      </w:pPr>
    </w:p>
    <w:p w:rsidR="003A65E6" w:rsidRPr="007C0291" w:rsidRDefault="005A1E39" w:rsidP="008B0E83">
      <w:pPr>
        <w:suppressAutoHyphens w:val="0"/>
        <w:autoSpaceDE w:val="0"/>
        <w:autoSpaceDN w:val="0"/>
        <w:adjustRightInd w:val="0"/>
        <w:ind w:left="360"/>
        <w:jc w:val="both"/>
        <w:rPr>
          <w:rFonts w:ascii="Arial" w:hAnsi="Arial" w:cs="Arial"/>
          <w:b/>
          <w:color w:val="000000"/>
          <w:sz w:val="22"/>
          <w:szCs w:val="22"/>
        </w:rPr>
      </w:pPr>
      <w:r w:rsidRPr="008B0E83">
        <w:rPr>
          <w:rFonts w:ascii="Arial" w:hAnsi="Arial" w:cs="Arial"/>
          <w:b/>
          <w:color w:val="000000"/>
          <w:sz w:val="22"/>
          <w:szCs w:val="22"/>
        </w:rPr>
        <w:t>1.</w:t>
      </w:r>
      <w:r w:rsidRPr="007C0291">
        <w:rPr>
          <w:rFonts w:ascii="Arial" w:hAnsi="Arial" w:cs="Arial"/>
          <w:b/>
          <w:color w:val="000000"/>
          <w:sz w:val="22"/>
          <w:szCs w:val="22"/>
        </w:rPr>
        <w:t xml:space="preserve"> </w:t>
      </w:r>
      <w:r w:rsidR="003A65E6" w:rsidRPr="007C0291">
        <w:rPr>
          <w:rFonts w:ascii="Arial" w:hAnsi="Arial" w:cs="Arial"/>
          <w:b/>
          <w:color w:val="000000"/>
          <w:sz w:val="22"/>
          <w:szCs w:val="22"/>
        </w:rPr>
        <w:t>располаже неопходним финансијским капацитетом:</w:t>
      </w:r>
    </w:p>
    <w:p w:rsidR="00E626A8" w:rsidRPr="00880FB6" w:rsidRDefault="00C53E6F" w:rsidP="00376E71">
      <w:pPr>
        <w:pStyle w:val="ListParagraph"/>
        <w:numPr>
          <w:ilvl w:val="0"/>
          <w:numId w:val="11"/>
        </w:numPr>
        <w:autoSpaceDE w:val="0"/>
        <w:autoSpaceDN w:val="0"/>
        <w:adjustRightInd w:val="0"/>
        <w:spacing w:after="0" w:line="240" w:lineRule="auto"/>
        <w:contextualSpacing/>
        <w:jc w:val="both"/>
        <w:rPr>
          <w:rFonts w:ascii="Arial" w:hAnsi="Arial" w:cs="Arial"/>
          <w:color w:val="000000"/>
        </w:rPr>
      </w:pPr>
      <w:r w:rsidRPr="00880FB6">
        <w:rPr>
          <w:rFonts w:ascii="Arial" w:hAnsi="Arial" w:cs="Arial"/>
          <w:color w:val="000000"/>
        </w:rPr>
        <w:t xml:space="preserve">да </w:t>
      </w:r>
      <w:r w:rsidR="00857AF6" w:rsidRPr="00880FB6">
        <w:rPr>
          <w:rFonts w:ascii="Arial" w:hAnsi="Arial" w:cs="Arial"/>
          <w:color w:val="000000"/>
        </w:rPr>
        <w:t>је у претходн</w:t>
      </w:r>
      <w:r w:rsidR="006B26AE">
        <w:rPr>
          <w:rFonts w:ascii="Arial" w:hAnsi="Arial" w:cs="Arial"/>
          <w:color w:val="000000"/>
        </w:rPr>
        <w:t>е</w:t>
      </w:r>
      <w:r w:rsidRPr="00880FB6">
        <w:rPr>
          <w:rFonts w:ascii="Arial" w:hAnsi="Arial" w:cs="Arial"/>
          <w:color w:val="000000"/>
        </w:rPr>
        <w:t xml:space="preserve"> </w:t>
      </w:r>
      <w:r w:rsidR="006B26AE">
        <w:rPr>
          <w:rFonts w:ascii="Arial" w:hAnsi="Arial" w:cs="Arial"/>
          <w:color w:val="000000"/>
        </w:rPr>
        <w:t xml:space="preserve">три </w:t>
      </w:r>
      <w:r w:rsidRPr="00880FB6">
        <w:rPr>
          <w:rFonts w:ascii="Arial" w:hAnsi="Arial" w:cs="Arial"/>
          <w:color w:val="000000"/>
        </w:rPr>
        <w:t>обрачунск</w:t>
      </w:r>
      <w:r w:rsidR="006B26AE">
        <w:rPr>
          <w:rFonts w:ascii="Arial" w:hAnsi="Arial" w:cs="Arial"/>
          <w:color w:val="000000"/>
        </w:rPr>
        <w:t>е</w:t>
      </w:r>
      <w:r w:rsidRPr="00880FB6">
        <w:rPr>
          <w:rFonts w:ascii="Arial" w:hAnsi="Arial" w:cs="Arial"/>
          <w:color w:val="000000"/>
        </w:rPr>
        <w:t xml:space="preserve"> годин</w:t>
      </w:r>
      <w:r w:rsidR="00F6554A">
        <w:rPr>
          <w:rFonts w:ascii="Arial" w:hAnsi="Arial" w:cs="Arial"/>
          <w:color w:val="000000"/>
        </w:rPr>
        <w:t>е</w:t>
      </w:r>
      <w:r w:rsidRPr="00880FB6">
        <w:rPr>
          <w:rFonts w:ascii="Arial" w:hAnsi="Arial" w:cs="Arial"/>
          <w:color w:val="000000"/>
        </w:rPr>
        <w:t xml:space="preserve"> (</w:t>
      </w:r>
      <w:r w:rsidR="00F6554A">
        <w:rPr>
          <w:rFonts w:ascii="Arial" w:hAnsi="Arial" w:cs="Arial"/>
          <w:color w:val="000000"/>
        </w:rPr>
        <w:t>201</w:t>
      </w:r>
      <w:r w:rsidR="00D202F0">
        <w:rPr>
          <w:rFonts w:ascii="Arial" w:hAnsi="Arial" w:cs="Arial"/>
          <w:color w:val="000000"/>
        </w:rPr>
        <w:t>3</w:t>
      </w:r>
      <w:r w:rsidR="00F6554A">
        <w:rPr>
          <w:rFonts w:ascii="Arial" w:hAnsi="Arial" w:cs="Arial"/>
          <w:color w:val="000000"/>
        </w:rPr>
        <w:t>,</w:t>
      </w:r>
      <w:r w:rsidR="00294581">
        <w:rPr>
          <w:rFonts w:ascii="Arial" w:hAnsi="Arial" w:cs="Arial"/>
          <w:color w:val="000000"/>
        </w:rPr>
        <w:t xml:space="preserve"> </w:t>
      </w:r>
      <w:r w:rsidR="00F6554A">
        <w:rPr>
          <w:rFonts w:ascii="Arial" w:hAnsi="Arial" w:cs="Arial"/>
          <w:color w:val="000000"/>
        </w:rPr>
        <w:t>201</w:t>
      </w:r>
      <w:r w:rsidR="00D202F0">
        <w:rPr>
          <w:rFonts w:ascii="Arial" w:hAnsi="Arial" w:cs="Arial"/>
          <w:color w:val="000000"/>
        </w:rPr>
        <w:t>4</w:t>
      </w:r>
      <w:r w:rsidR="00F6554A">
        <w:rPr>
          <w:rFonts w:ascii="Arial" w:hAnsi="Arial" w:cs="Arial"/>
          <w:color w:val="000000"/>
        </w:rPr>
        <w:t xml:space="preserve">. и </w:t>
      </w:r>
      <w:r w:rsidRPr="00880FB6">
        <w:rPr>
          <w:rFonts w:ascii="Arial" w:hAnsi="Arial" w:cs="Arial"/>
          <w:color w:val="000000"/>
        </w:rPr>
        <w:t>201</w:t>
      </w:r>
      <w:r w:rsidR="00D202F0">
        <w:rPr>
          <w:rFonts w:ascii="Arial" w:hAnsi="Arial" w:cs="Arial"/>
          <w:color w:val="000000"/>
        </w:rPr>
        <w:t>5</w:t>
      </w:r>
      <w:r w:rsidRPr="00880FB6">
        <w:rPr>
          <w:rFonts w:ascii="Arial" w:hAnsi="Arial" w:cs="Arial"/>
          <w:color w:val="000000"/>
        </w:rPr>
        <w:t xml:space="preserve">.) имао пословни приход чија </w:t>
      </w:r>
      <w:r w:rsidR="004B79F8" w:rsidRPr="008B0E83">
        <w:rPr>
          <w:rFonts w:ascii="Arial" w:hAnsi="Arial" w:cs="Arial"/>
          <w:color w:val="000000"/>
        </w:rPr>
        <w:t xml:space="preserve">укупна </w:t>
      </w:r>
      <w:r w:rsidRPr="008B0E83">
        <w:rPr>
          <w:rFonts w:ascii="Arial" w:hAnsi="Arial" w:cs="Arial"/>
          <w:color w:val="000000"/>
        </w:rPr>
        <w:t>вредност</w:t>
      </w:r>
      <w:r w:rsidRPr="00880FB6">
        <w:rPr>
          <w:rFonts w:ascii="Arial" w:hAnsi="Arial" w:cs="Arial"/>
          <w:color w:val="000000"/>
        </w:rPr>
        <w:t xml:space="preserve"> износи минимално </w:t>
      </w:r>
      <w:r w:rsidR="00D202F0">
        <w:rPr>
          <w:rFonts w:ascii="Arial" w:hAnsi="Arial" w:cs="Arial"/>
          <w:color w:val="000000"/>
        </w:rPr>
        <w:t>36</w:t>
      </w:r>
      <w:r w:rsidR="00D05540">
        <w:rPr>
          <w:rFonts w:ascii="Arial" w:hAnsi="Arial" w:cs="Arial"/>
          <w:color w:val="000000"/>
        </w:rPr>
        <w:t>0</w:t>
      </w:r>
      <w:r w:rsidR="00556ED8" w:rsidRPr="00880FB6">
        <w:rPr>
          <w:rFonts w:ascii="Arial" w:hAnsi="Arial" w:cs="Arial"/>
          <w:color w:val="000000"/>
        </w:rPr>
        <w:t>.000.000</w:t>
      </w:r>
      <w:r w:rsidR="00BB4D21" w:rsidRPr="00880FB6">
        <w:rPr>
          <w:rFonts w:ascii="Arial" w:hAnsi="Arial" w:cs="Arial"/>
          <w:color w:val="000000"/>
        </w:rPr>
        <w:t>,00</w:t>
      </w:r>
      <w:r w:rsidR="00556ED8" w:rsidRPr="00880FB6">
        <w:rPr>
          <w:rFonts w:ascii="Arial" w:hAnsi="Arial" w:cs="Arial"/>
          <w:color w:val="000000"/>
        </w:rPr>
        <w:t xml:space="preserve"> </w:t>
      </w:r>
      <w:r w:rsidRPr="00880FB6">
        <w:rPr>
          <w:rFonts w:ascii="Arial" w:hAnsi="Arial" w:cs="Arial"/>
          <w:color w:val="000000"/>
        </w:rPr>
        <w:t>динара</w:t>
      </w:r>
    </w:p>
    <w:p w:rsidR="00E626A8" w:rsidRPr="00F6554A" w:rsidRDefault="00607F82" w:rsidP="00376E71">
      <w:pPr>
        <w:pStyle w:val="ListParagraph"/>
        <w:numPr>
          <w:ilvl w:val="0"/>
          <w:numId w:val="11"/>
        </w:numPr>
        <w:autoSpaceDE w:val="0"/>
        <w:autoSpaceDN w:val="0"/>
        <w:adjustRightInd w:val="0"/>
        <w:spacing w:after="0" w:line="240" w:lineRule="auto"/>
        <w:contextualSpacing/>
        <w:jc w:val="both"/>
        <w:rPr>
          <w:rFonts w:ascii="Arial" w:hAnsi="Arial" w:cs="Arial"/>
          <w:color w:val="000000"/>
        </w:rPr>
      </w:pPr>
      <w:r w:rsidRPr="00880FB6">
        <w:rPr>
          <w:rFonts w:ascii="Arial" w:hAnsi="Arial" w:cs="Arial"/>
          <w:color w:val="000000"/>
        </w:rPr>
        <w:t xml:space="preserve">да </w:t>
      </w:r>
      <w:r w:rsidR="008B0E83">
        <w:rPr>
          <w:rFonts w:ascii="Arial" w:hAnsi="Arial" w:cs="Arial"/>
          <w:color w:val="000000"/>
        </w:rPr>
        <w:t>је</w:t>
      </w:r>
      <w:r w:rsidR="00F6554A">
        <w:rPr>
          <w:rFonts w:ascii="Arial" w:hAnsi="Arial" w:cs="Arial"/>
          <w:color w:val="000000"/>
        </w:rPr>
        <w:t xml:space="preserve"> у пословној 201</w:t>
      </w:r>
      <w:r w:rsidR="00D202F0">
        <w:rPr>
          <w:rFonts w:ascii="Arial" w:hAnsi="Arial" w:cs="Arial"/>
          <w:color w:val="000000"/>
        </w:rPr>
        <w:t>3</w:t>
      </w:r>
      <w:r w:rsidR="00F6554A">
        <w:rPr>
          <w:rFonts w:ascii="Arial" w:hAnsi="Arial" w:cs="Arial"/>
          <w:color w:val="000000"/>
        </w:rPr>
        <w:t>,</w:t>
      </w:r>
      <w:r w:rsidR="008B0E83">
        <w:rPr>
          <w:rFonts w:ascii="Arial" w:hAnsi="Arial" w:cs="Arial"/>
          <w:color w:val="000000"/>
        </w:rPr>
        <w:t xml:space="preserve"> </w:t>
      </w:r>
      <w:r w:rsidR="00F6554A">
        <w:rPr>
          <w:rFonts w:ascii="Arial" w:hAnsi="Arial" w:cs="Arial"/>
          <w:color w:val="000000"/>
        </w:rPr>
        <w:t>201</w:t>
      </w:r>
      <w:r w:rsidR="00D202F0">
        <w:rPr>
          <w:rFonts w:ascii="Arial" w:hAnsi="Arial" w:cs="Arial"/>
          <w:color w:val="000000"/>
        </w:rPr>
        <w:t>4</w:t>
      </w:r>
      <w:r w:rsidR="00F6554A">
        <w:rPr>
          <w:rFonts w:ascii="Arial" w:hAnsi="Arial" w:cs="Arial"/>
          <w:color w:val="000000"/>
        </w:rPr>
        <w:t>. и 201</w:t>
      </w:r>
      <w:r w:rsidR="00D202F0">
        <w:rPr>
          <w:rFonts w:ascii="Arial" w:hAnsi="Arial" w:cs="Arial"/>
          <w:color w:val="000000"/>
        </w:rPr>
        <w:t>5</w:t>
      </w:r>
      <w:r w:rsidR="00F6554A">
        <w:rPr>
          <w:rFonts w:ascii="Arial" w:hAnsi="Arial" w:cs="Arial"/>
          <w:color w:val="000000"/>
        </w:rPr>
        <w:t xml:space="preserve">. </w:t>
      </w:r>
      <w:r w:rsidR="00A41EF8">
        <w:rPr>
          <w:rFonts w:ascii="Arial" w:hAnsi="Arial" w:cs="Arial"/>
          <w:color w:val="000000"/>
        </w:rPr>
        <w:t xml:space="preserve">години </w:t>
      </w:r>
      <w:r w:rsidR="00F6554A">
        <w:rPr>
          <w:rFonts w:ascii="Arial" w:hAnsi="Arial" w:cs="Arial"/>
          <w:color w:val="000000"/>
        </w:rPr>
        <w:t>није исказао губитак у пословању</w:t>
      </w:r>
    </w:p>
    <w:p w:rsidR="00F6554A" w:rsidRPr="00CE51BF" w:rsidRDefault="008B0E83" w:rsidP="00376E71">
      <w:pPr>
        <w:pStyle w:val="ListParagraph"/>
        <w:numPr>
          <w:ilvl w:val="0"/>
          <w:numId w:val="11"/>
        </w:numPr>
        <w:autoSpaceDE w:val="0"/>
        <w:autoSpaceDN w:val="0"/>
        <w:adjustRightInd w:val="0"/>
        <w:spacing w:after="0" w:line="240" w:lineRule="auto"/>
        <w:contextualSpacing/>
        <w:jc w:val="both"/>
        <w:rPr>
          <w:rFonts w:ascii="Arial" w:hAnsi="Arial" w:cs="Arial"/>
          <w:color w:val="000000"/>
        </w:rPr>
      </w:pPr>
      <w:r>
        <w:rPr>
          <w:rFonts w:ascii="Arial" w:hAnsi="Arial" w:cs="Arial"/>
          <w:color w:val="000000"/>
        </w:rPr>
        <w:lastRenderedPageBreak/>
        <w:t>д</w:t>
      </w:r>
      <w:r w:rsidR="00F6554A">
        <w:rPr>
          <w:rFonts w:ascii="Arial" w:hAnsi="Arial" w:cs="Arial"/>
          <w:color w:val="000000"/>
        </w:rPr>
        <w:t>а у последњих шест месеци који претходе месецу објављивања Позива за подношење понуда на Порталу јавних набавки није имао ниједан дан неликвидности</w:t>
      </w:r>
    </w:p>
    <w:p w:rsidR="00CE51BF" w:rsidRPr="00880FB6" w:rsidRDefault="00CE51BF" w:rsidP="00E346D4">
      <w:pPr>
        <w:pStyle w:val="ListParagraph"/>
        <w:autoSpaceDE w:val="0"/>
        <w:autoSpaceDN w:val="0"/>
        <w:adjustRightInd w:val="0"/>
        <w:spacing w:after="0" w:line="240" w:lineRule="auto"/>
        <w:ind w:left="1288"/>
        <w:contextualSpacing/>
        <w:jc w:val="both"/>
        <w:rPr>
          <w:rFonts w:ascii="Arial" w:hAnsi="Arial" w:cs="Arial"/>
          <w:color w:val="000000"/>
        </w:rPr>
      </w:pPr>
    </w:p>
    <w:p w:rsidR="003A65E6" w:rsidRPr="00CE51BF" w:rsidRDefault="003A65E6" w:rsidP="00376E71">
      <w:pPr>
        <w:numPr>
          <w:ilvl w:val="0"/>
          <w:numId w:val="10"/>
        </w:numPr>
        <w:suppressAutoHyphens w:val="0"/>
        <w:autoSpaceDE w:val="0"/>
        <w:autoSpaceDN w:val="0"/>
        <w:adjustRightInd w:val="0"/>
        <w:jc w:val="both"/>
        <w:rPr>
          <w:rFonts w:ascii="Arial" w:hAnsi="Arial" w:cs="Arial"/>
          <w:b/>
          <w:color w:val="000000"/>
          <w:sz w:val="22"/>
          <w:szCs w:val="22"/>
        </w:rPr>
      </w:pPr>
      <w:r w:rsidRPr="007C0291">
        <w:rPr>
          <w:rFonts w:ascii="Arial" w:hAnsi="Arial" w:cs="Arial"/>
          <w:b/>
          <w:color w:val="000000"/>
          <w:sz w:val="22"/>
          <w:szCs w:val="22"/>
        </w:rPr>
        <w:t>располаже неопходним пословним капацитетом:</w:t>
      </w:r>
    </w:p>
    <w:p w:rsidR="00CE51BF" w:rsidRPr="00CE51BF" w:rsidRDefault="00CE51BF" w:rsidP="008B0E83">
      <w:pPr>
        <w:suppressAutoHyphens w:val="0"/>
        <w:autoSpaceDE w:val="0"/>
        <w:autoSpaceDN w:val="0"/>
        <w:adjustRightInd w:val="0"/>
        <w:ind w:left="720"/>
        <w:jc w:val="both"/>
        <w:rPr>
          <w:rFonts w:ascii="Arial" w:hAnsi="Arial" w:cs="Arial"/>
          <w:b/>
          <w:color w:val="000000"/>
          <w:sz w:val="22"/>
          <w:szCs w:val="22"/>
        </w:rPr>
      </w:pPr>
    </w:p>
    <w:p w:rsidR="007C0291" w:rsidRPr="00CE51BF" w:rsidRDefault="00CE51BF" w:rsidP="008B0E83">
      <w:pPr>
        <w:ind w:left="851" w:hanging="491"/>
        <w:contextualSpacing/>
        <w:jc w:val="both"/>
        <w:rPr>
          <w:rFonts w:ascii="Arial" w:hAnsi="Arial" w:cs="Arial"/>
          <w:sz w:val="22"/>
          <w:szCs w:val="22"/>
        </w:rPr>
      </w:pPr>
      <w:r w:rsidRPr="00CE51BF">
        <w:rPr>
          <w:rFonts w:ascii="Arial" w:hAnsi="Arial" w:cs="Arial"/>
          <w:b/>
          <w:sz w:val="22"/>
          <w:szCs w:val="22"/>
        </w:rPr>
        <w:t>2.1</w:t>
      </w:r>
      <w:r w:rsidR="005D1DA1">
        <w:rPr>
          <w:rFonts w:ascii="Arial" w:hAnsi="Arial" w:cs="Arial"/>
          <w:b/>
          <w:sz w:val="22"/>
          <w:szCs w:val="22"/>
        </w:rPr>
        <w:t>.</w:t>
      </w:r>
      <w:r w:rsidRPr="00CE51BF">
        <w:rPr>
          <w:rFonts w:ascii="Arial" w:hAnsi="Arial" w:cs="Arial"/>
          <w:b/>
          <w:sz w:val="22"/>
          <w:szCs w:val="22"/>
        </w:rPr>
        <w:t xml:space="preserve"> </w:t>
      </w:r>
      <w:r w:rsidR="008B0E83" w:rsidRPr="008B0E83">
        <w:rPr>
          <w:rFonts w:ascii="Arial" w:hAnsi="Arial" w:cs="Arial"/>
          <w:sz w:val="22"/>
          <w:szCs w:val="22"/>
        </w:rPr>
        <w:t>да је</w:t>
      </w:r>
      <w:r w:rsidR="008B0E83">
        <w:rPr>
          <w:rFonts w:ascii="Arial" w:hAnsi="Arial" w:cs="Arial"/>
          <w:b/>
          <w:sz w:val="22"/>
          <w:szCs w:val="22"/>
        </w:rPr>
        <w:t xml:space="preserve"> </w:t>
      </w:r>
      <w:r w:rsidRPr="00CE51BF">
        <w:rPr>
          <w:rFonts w:ascii="Arial" w:hAnsi="Arial" w:cs="Arial"/>
          <w:sz w:val="22"/>
          <w:szCs w:val="22"/>
        </w:rPr>
        <w:t xml:space="preserve">у претходних 5 (пет) година </w:t>
      </w:r>
      <w:r w:rsidR="008B0E83">
        <w:rPr>
          <w:rFonts w:ascii="Arial" w:hAnsi="Arial" w:cs="Arial"/>
          <w:sz w:val="22"/>
          <w:szCs w:val="22"/>
        </w:rPr>
        <w:t>до дана</w:t>
      </w:r>
      <w:r w:rsidRPr="00CE51BF">
        <w:rPr>
          <w:rFonts w:ascii="Arial" w:hAnsi="Arial" w:cs="Arial"/>
          <w:sz w:val="22"/>
          <w:szCs w:val="22"/>
        </w:rPr>
        <w:t xml:space="preserve"> за подношење понуда успешно реализовао најмање</w:t>
      </w:r>
      <w:r w:rsidR="00C516F4">
        <w:rPr>
          <w:rFonts w:ascii="Arial" w:hAnsi="Arial" w:cs="Arial"/>
          <w:sz w:val="22"/>
          <w:szCs w:val="22"/>
        </w:rPr>
        <w:t>:</w:t>
      </w:r>
      <w:r w:rsidRPr="00CE51BF">
        <w:rPr>
          <w:rFonts w:ascii="Arial" w:hAnsi="Arial" w:cs="Arial"/>
          <w:sz w:val="22"/>
          <w:szCs w:val="22"/>
        </w:rPr>
        <w:t xml:space="preserve"> </w:t>
      </w:r>
    </w:p>
    <w:p w:rsidR="007C0291" w:rsidRPr="00CE51BF" w:rsidRDefault="007C0291" w:rsidP="008B0E83">
      <w:pPr>
        <w:pStyle w:val="ListParagraph"/>
        <w:spacing w:after="0" w:line="240" w:lineRule="auto"/>
        <w:ind w:left="1701" w:hanging="567"/>
        <w:rPr>
          <w:rFonts w:ascii="Arial" w:hAnsi="Arial" w:cs="Arial"/>
        </w:rPr>
      </w:pPr>
    </w:p>
    <w:p w:rsidR="00C516F4" w:rsidRPr="002F2196" w:rsidRDefault="00424C81" w:rsidP="00376E71">
      <w:pPr>
        <w:pStyle w:val="ListParagraph"/>
        <w:numPr>
          <w:ilvl w:val="0"/>
          <w:numId w:val="36"/>
        </w:numPr>
        <w:spacing w:after="0" w:line="240" w:lineRule="auto"/>
        <w:ind w:left="1701" w:hanging="567"/>
        <w:contextualSpacing/>
        <w:jc w:val="both"/>
        <w:rPr>
          <w:rFonts w:ascii="Arial" w:hAnsi="Arial" w:cs="Arial"/>
        </w:rPr>
      </w:pPr>
      <w:r>
        <w:rPr>
          <w:rFonts w:ascii="Arial" w:hAnsi="Arial" w:cs="Arial"/>
        </w:rPr>
        <w:t xml:space="preserve">једну </w:t>
      </w:r>
      <w:r w:rsidR="00194CF1" w:rsidRPr="002F2196">
        <w:rPr>
          <w:rFonts w:ascii="Arial" w:hAnsi="Arial" w:cs="Arial"/>
        </w:rPr>
        <w:t>референтн</w:t>
      </w:r>
      <w:r>
        <w:rPr>
          <w:rFonts w:ascii="Arial" w:hAnsi="Arial" w:cs="Arial"/>
        </w:rPr>
        <w:t>у</w:t>
      </w:r>
      <w:r w:rsidR="00194CF1" w:rsidRPr="002F2196">
        <w:rPr>
          <w:rFonts w:ascii="Arial" w:hAnsi="Arial" w:cs="Arial"/>
        </w:rPr>
        <w:t xml:space="preserve"> услуг</w:t>
      </w:r>
      <w:r>
        <w:rPr>
          <w:rFonts w:ascii="Arial" w:hAnsi="Arial" w:cs="Arial"/>
        </w:rPr>
        <w:t>у</w:t>
      </w:r>
      <w:r w:rsidR="00CF2741" w:rsidRPr="002F2196">
        <w:rPr>
          <w:rFonts w:ascii="Arial" w:hAnsi="Arial" w:cs="Arial"/>
        </w:rPr>
        <w:t xml:space="preserve"> кој</w:t>
      </w:r>
      <w:r w:rsidR="00C516F4" w:rsidRPr="002F2196">
        <w:rPr>
          <w:rFonts w:ascii="Arial" w:hAnsi="Arial" w:cs="Arial"/>
        </w:rPr>
        <w:t>а</w:t>
      </w:r>
      <w:r w:rsidR="00CF2741" w:rsidRPr="002F2196">
        <w:rPr>
          <w:rFonts w:ascii="Arial" w:hAnsi="Arial" w:cs="Arial"/>
        </w:rPr>
        <w:t xml:space="preserve"> се однос</w:t>
      </w:r>
      <w:r w:rsidR="00C516F4" w:rsidRPr="002F2196">
        <w:rPr>
          <w:rFonts w:ascii="Arial" w:hAnsi="Arial" w:cs="Arial"/>
        </w:rPr>
        <w:t>и</w:t>
      </w:r>
      <w:r w:rsidR="00CF2741" w:rsidRPr="002F2196">
        <w:rPr>
          <w:rFonts w:ascii="Arial" w:hAnsi="Arial" w:cs="Arial"/>
        </w:rPr>
        <w:t xml:space="preserve"> на израду или контролу техничке документације у свему према Закону о планирању и изградњи</w:t>
      </w:r>
      <w:r w:rsidR="00C516F4" w:rsidRPr="002F2196">
        <w:rPr>
          <w:rFonts w:ascii="Arial" w:hAnsi="Arial" w:cs="Arial"/>
        </w:rPr>
        <w:t>:</w:t>
      </w:r>
      <w:r w:rsidR="00CF2741" w:rsidRPr="002F2196">
        <w:rPr>
          <w:rFonts w:ascii="Arial" w:hAnsi="Arial" w:cs="Arial"/>
        </w:rPr>
        <w:t xml:space="preserve"> </w:t>
      </w:r>
    </w:p>
    <w:p w:rsidR="00563E81" w:rsidRDefault="00F33CA0" w:rsidP="00376E71">
      <w:pPr>
        <w:pStyle w:val="ListParagraph"/>
        <w:numPr>
          <w:ilvl w:val="0"/>
          <w:numId w:val="46"/>
        </w:numPr>
        <w:spacing w:after="0" w:line="240" w:lineRule="auto"/>
        <w:contextualSpacing/>
        <w:jc w:val="both"/>
        <w:rPr>
          <w:rFonts w:ascii="Arial" w:hAnsi="Arial" w:cs="Arial"/>
        </w:rPr>
      </w:pPr>
      <w:r w:rsidRPr="002F2196">
        <w:rPr>
          <w:rFonts w:ascii="Arial" w:hAnsi="Arial" w:cs="Arial"/>
          <w:lang w:eastAsia="sr-Cyrl-CS"/>
        </w:rPr>
        <w:t>израд</w:t>
      </w:r>
      <w:r w:rsidR="009D35B5" w:rsidRPr="002F2196">
        <w:rPr>
          <w:rFonts w:ascii="Arial" w:hAnsi="Arial" w:cs="Arial"/>
          <w:lang w:eastAsia="sr-Cyrl-CS"/>
        </w:rPr>
        <w:t>а</w:t>
      </w:r>
      <w:r w:rsidRPr="002F2196">
        <w:rPr>
          <w:rFonts w:ascii="Arial" w:hAnsi="Arial" w:cs="Arial"/>
          <w:lang w:eastAsia="sr-Cyrl-CS"/>
        </w:rPr>
        <w:t xml:space="preserve"> техничке документације</w:t>
      </w:r>
      <w:r w:rsidR="00434AF5" w:rsidRPr="002F2196">
        <w:rPr>
          <w:rFonts w:ascii="Arial" w:hAnsi="Arial" w:cs="Arial"/>
          <w:lang w:eastAsia="sr-Cyrl-CS"/>
        </w:rPr>
        <w:t xml:space="preserve"> (</w:t>
      </w:r>
      <w:r w:rsidR="00906317">
        <w:rPr>
          <w:rFonts w:ascii="Arial" w:hAnsi="Arial" w:cs="Arial"/>
          <w:lang w:eastAsia="sr-Cyrl-CS"/>
        </w:rPr>
        <w:t>Главни или Пројекат за Грађевинску Дозволу</w:t>
      </w:r>
      <w:r w:rsidR="00A41EF8">
        <w:rPr>
          <w:rFonts w:ascii="Arial" w:hAnsi="Arial" w:cs="Arial"/>
          <w:lang w:eastAsia="sr-Cyrl-CS"/>
        </w:rPr>
        <w:t xml:space="preserve"> </w:t>
      </w:r>
      <w:r w:rsidR="00906317">
        <w:rPr>
          <w:rFonts w:ascii="Arial" w:hAnsi="Arial" w:cs="Arial"/>
          <w:lang w:eastAsia="sr-Cyrl-CS"/>
        </w:rPr>
        <w:t>-</w:t>
      </w:r>
      <w:r w:rsidR="00A41EF8">
        <w:rPr>
          <w:rFonts w:ascii="Arial" w:hAnsi="Arial" w:cs="Arial"/>
          <w:lang w:eastAsia="sr-Cyrl-CS"/>
        </w:rPr>
        <w:t xml:space="preserve"> </w:t>
      </w:r>
      <w:r w:rsidR="00906317">
        <w:rPr>
          <w:rFonts w:ascii="Arial" w:hAnsi="Arial" w:cs="Arial"/>
          <w:lang w:eastAsia="sr-Cyrl-CS"/>
        </w:rPr>
        <w:t>ПГД</w:t>
      </w:r>
      <w:r w:rsidR="00434AF5" w:rsidRPr="002F2196">
        <w:rPr>
          <w:rFonts w:ascii="Arial" w:hAnsi="Arial" w:cs="Arial"/>
          <w:lang w:eastAsia="sr-Cyrl-CS"/>
        </w:rPr>
        <w:t>)</w:t>
      </w:r>
      <w:r w:rsidR="004F1FE6">
        <w:rPr>
          <w:rFonts w:ascii="Arial" w:hAnsi="Arial" w:cs="Arial"/>
          <w:lang w:eastAsia="sr-Cyrl-CS"/>
        </w:rPr>
        <w:t>.</w:t>
      </w:r>
    </w:p>
    <w:p w:rsidR="00563E81" w:rsidRDefault="00F33CA0" w:rsidP="00376E71">
      <w:pPr>
        <w:pStyle w:val="ListParagraph"/>
        <w:numPr>
          <w:ilvl w:val="0"/>
          <w:numId w:val="46"/>
        </w:numPr>
        <w:spacing w:after="0" w:line="240" w:lineRule="auto"/>
        <w:contextualSpacing/>
        <w:jc w:val="both"/>
        <w:rPr>
          <w:rFonts w:ascii="Arial" w:hAnsi="Arial" w:cs="Arial"/>
        </w:rPr>
      </w:pPr>
      <w:r w:rsidRPr="002F2196">
        <w:rPr>
          <w:rFonts w:ascii="Arial" w:hAnsi="Arial" w:cs="Arial"/>
          <w:lang w:eastAsia="sr-Cyrl-CS"/>
        </w:rPr>
        <w:t>техничк</w:t>
      </w:r>
      <w:r w:rsidR="009D35B5" w:rsidRPr="002F2196">
        <w:rPr>
          <w:rFonts w:ascii="Arial" w:hAnsi="Arial" w:cs="Arial"/>
          <w:lang w:eastAsia="sr-Cyrl-CS"/>
        </w:rPr>
        <w:t>а</w:t>
      </w:r>
      <w:r w:rsidRPr="002F2196">
        <w:rPr>
          <w:rFonts w:ascii="Arial" w:hAnsi="Arial" w:cs="Arial"/>
          <w:lang w:eastAsia="sr-Cyrl-CS"/>
        </w:rPr>
        <w:t xml:space="preserve"> контрол</w:t>
      </w:r>
      <w:r w:rsidR="009D35B5" w:rsidRPr="002F2196">
        <w:rPr>
          <w:rFonts w:ascii="Arial" w:hAnsi="Arial" w:cs="Arial"/>
          <w:lang w:eastAsia="sr-Cyrl-CS"/>
        </w:rPr>
        <w:t xml:space="preserve">а </w:t>
      </w:r>
      <w:r w:rsidR="00434AF5" w:rsidRPr="002F2196">
        <w:rPr>
          <w:rFonts w:ascii="Arial" w:hAnsi="Arial" w:cs="Arial"/>
          <w:lang w:eastAsia="sr-Cyrl-CS"/>
        </w:rPr>
        <w:t>Главног пројекта</w:t>
      </w:r>
      <w:r w:rsidRPr="002F2196">
        <w:rPr>
          <w:rFonts w:ascii="Arial" w:hAnsi="Arial" w:cs="Arial"/>
          <w:lang w:eastAsia="sr-Cyrl-CS"/>
        </w:rPr>
        <w:t xml:space="preserve"> </w:t>
      </w:r>
      <w:r w:rsidR="004F1FE6">
        <w:rPr>
          <w:rFonts w:ascii="Arial" w:hAnsi="Arial" w:cs="Arial"/>
          <w:lang w:eastAsia="sr-Cyrl-CS"/>
        </w:rPr>
        <w:t>или ПГД</w:t>
      </w:r>
    </w:p>
    <w:p w:rsidR="00CE51BF" w:rsidRPr="004F1FE6" w:rsidRDefault="00F33CA0" w:rsidP="00FB7C62">
      <w:pPr>
        <w:ind w:left="1701"/>
        <w:contextualSpacing/>
        <w:jc w:val="both"/>
        <w:rPr>
          <w:rFonts w:ascii="Arial" w:hAnsi="Arial" w:cs="Arial"/>
        </w:rPr>
      </w:pPr>
      <w:r w:rsidRPr="002F2196">
        <w:rPr>
          <w:rFonts w:ascii="Arial" w:hAnsi="Arial" w:cs="Arial"/>
          <w:sz w:val="22"/>
          <w:szCs w:val="22"/>
          <w:lang w:eastAsia="sr-Cyrl-CS"/>
        </w:rPr>
        <w:t xml:space="preserve">за изградњу или реконструкцију </w:t>
      </w:r>
      <w:r w:rsidR="00A209C3" w:rsidRPr="002F2196">
        <w:rPr>
          <w:rFonts w:ascii="Arial" w:hAnsi="Arial" w:cs="Arial"/>
          <w:sz w:val="22"/>
          <w:szCs w:val="22"/>
          <w:lang w:eastAsia="sr-Cyrl-CS"/>
        </w:rPr>
        <w:t>терм</w:t>
      </w:r>
      <w:r w:rsidR="00CF4229" w:rsidRPr="002F2196">
        <w:rPr>
          <w:rFonts w:ascii="Arial" w:hAnsi="Arial" w:cs="Arial"/>
          <w:sz w:val="22"/>
          <w:szCs w:val="22"/>
          <w:lang w:eastAsia="sr-Cyrl-CS"/>
        </w:rPr>
        <w:t xml:space="preserve">оенергетских постројења </w:t>
      </w:r>
      <w:r w:rsidR="00CF2741" w:rsidRPr="002F2196">
        <w:rPr>
          <w:rFonts w:ascii="Arial" w:hAnsi="Arial" w:cs="Arial"/>
          <w:sz w:val="22"/>
          <w:szCs w:val="22"/>
        </w:rPr>
        <w:t>појединачне снаге блокова веће од 100 MW</w:t>
      </w:r>
      <w:r w:rsidR="00CF4229" w:rsidRPr="002F2196">
        <w:rPr>
          <w:rFonts w:ascii="Arial" w:hAnsi="Arial" w:cs="Arial"/>
          <w:sz w:val="22"/>
          <w:szCs w:val="22"/>
        </w:rPr>
        <w:t>.</w:t>
      </w:r>
    </w:p>
    <w:p w:rsidR="007C0291" w:rsidRDefault="00CF2741" w:rsidP="00C516F4">
      <w:pPr>
        <w:pStyle w:val="ListParagraph"/>
        <w:spacing w:after="0" w:line="240" w:lineRule="auto"/>
        <w:ind w:left="1701"/>
        <w:contextualSpacing/>
        <w:jc w:val="both"/>
        <w:rPr>
          <w:rFonts w:ascii="Arial" w:hAnsi="Arial" w:cs="Arial"/>
        </w:rPr>
      </w:pPr>
      <w:r w:rsidRPr="002F2196">
        <w:rPr>
          <w:rFonts w:ascii="Arial" w:hAnsi="Arial" w:cs="Arial"/>
        </w:rPr>
        <w:t>Реферетном услугом се сматра</w:t>
      </w:r>
      <w:r w:rsidR="00AE1E3C" w:rsidRPr="002F2196">
        <w:rPr>
          <w:rFonts w:ascii="Arial" w:hAnsi="Arial" w:cs="Arial"/>
        </w:rPr>
        <w:t xml:space="preserve">ју и услуге које се односе на </w:t>
      </w:r>
      <w:r w:rsidRPr="002F2196">
        <w:rPr>
          <w:rFonts w:ascii="Arial" w:hAnsi="Arial" w:cs="Arial"/>
        </w:rPr>
        <w:t>израд</w:t>
      </w:r>
      <w:r w:rsidR="00AE1E3C" w:rsidRPr="002F2196">
        <w:rPr>
          <w:rFonts w:ascii="Arial" w:hAnsi="Arial" w:cs="Arial"/>
        </w:rPr>
        <w:t>у</w:t>
      </w:r>
      <w:r w:rsidR="00434AF5" w:rsidRPr="002F2196">
        <w:rPr>
          <w:rFonts w:ascii="Arial" w:hAnsi="Arial" w:cs="Arial"/>
        </w:rPr>
        <w:t xml:space="preserve"> </w:t>
      </w:r>
      <w:r w:rsidR="00434AF5" w:rsidRPr="002F2196">
        <w:rPr>
          <w:rFonts w:ascii="Arial" w:hAnsi="Arial" w:cs="Arial"/>
          <w:lang w:eastAsia="sr-Cyrl-CS"/>
        </w:rPr>
        <w:t>техничке документације (</w:t>
      </w:r>
      <w:r w:rsidR="00906317" w:rsidRPr="002F2196">
        <w:rPr>
          <w:rFonts w:ascii="Arial" w:hAnsi="Arial" w:cs="Arial"/>
          <w:lang w:eastAsia="sr-Cyrl-CS"/>
        </w:rPr>
        <w:t xml:space="preserve">Главног пројекта </w:t>
      </w:r>
      <w:r w:rsidR="00906317">
        <w:rPr>
          <w:rFonts w:ascii="Arial" w:hAnsi="Arial" w:cs="Arial"/>
          <w:lang w:eastAsia="sr-Cyrl-CS"/>
        </w:rPr>
        <w:t>или ПГД</w:t>
      </w:r>
      <w:r w:rsidR="00434AF5" w:rsidRPr="002F2196">
        <w:rPr>
          <w:rFonts w:ascii="Arial" w:hAnsi="Arial" w:cs="Arial"/>
          <w:lang w:eastAsia="sr-Cyrl-CS"/>
        </w:rPr>
        <w:t>)</w:t>
      </w:r>
      <w:r w:rsidRPr="002F2196">
        <w:rPr>
          <w:rFonts w:ascii="Arial" w:hAnsi="Arial" w:cs="Arial"/>
        </w:rPr>
        <w:t xml:space="preserve"> </w:t>
      </w:r>
      <w:r w:rsidR="00F61501" w:rsidRPr="002F2196">
        <w:rPr>
          <w:rFonts w:ascii="Arial" w:hAnsi="Arial" w:cs="Arial"/>
        </w:rPr>
        <w:t xml:space="preserve">и/или </w:t>
      </w:r>
      <w:r w:rsidR="00434AF5" w:rsidRPr="002F2196">
        <w:rPr>
          <w:rFonts w:ascii="Arial" w:hAnsi="Arial" w:cs="Arial"/>
        </w:rPr>
        <w:t xml:space="preserve">техничку </w:t>
      </w:r>
      <w:r w:rsidR="00F61501" w:rsidRPr="002F2196">
        <w:rPr>
          <w:rFonts w:ascii="Arial" w:hAnsi="Arial" w:cs="Arial"/>
        </w:rPr>
        <w:t>контрол</w:t>
      </w:r>
      <w:r w:rsidR="00AE1E3C" w:rsidRPr="002F2196">
        <w:rPr>
          <w:rFonts w:ascii="Arial" w:hAnsi="Arial" w:cs="Arial"/>
        </w:rPr>
        <w:t>у</w:t>
      </w:r>
      <w:r w:rsidR="00F61501" w:rsidRPr="002F2196">
        <w:rPr>
          <w:rFonts w:ascii="Arial" w:hAnsi="Arial" w:cs="Arial"/>
        </w:rPr>
        <w:t xml:space="preserve"> </w:t>
      </w:r>
      <w:r w:rsidRPr="002F2196">
        <w:rPr>
          <w:rFonts w:ascii="Arial" w:hAnsi="Arial" w:cs="Arial"/>
        </w:rPr>
        <w:t>техничке документације</w:t>
      </w:r>
      <w:r w:rsidR="00434AF5" w:rsidRPr="002F2196">
        <w:rPr>
          <w:rFonts w:ascii="Arial" w:hAnsi="Arial" w:cs="Arial"/>
        </w:rPr>
        <w:t xml:space="preserve"> (</w:t>
      </w:r>
      <w:r w:rsidR="00906317" w:rsidRPr="002F2196">
        <w:rPr>
          <w:rFonts w:ascii="Arial" w:hAnsi="Arial" w:cs="Arial"/>
          <w:lang w:eastAsia="sr-Cyrl-CS"/>
        </w:rPr>
        <w:t xml:space="preserve">Главног пројекта </w:t>
      </w:r>
      <w:r w:rsidR="00906317">
        <w:rPr>
          <w:rFonts w:ascii="Arial" w:hAnsi="Arial" w:cs="Arial"/>
          <w:lang w:eastAsia="sr-Cyrl-CS"/>
        </w:rPr>
        <w:t>или ПГД</w:t>
      </w:r>
      <w:r w:rsidR="00434AF5" w:rsidRPr="002F2196">
        <w:rPr>
          <w:rFonts w:ascii="Arial" w:hAnsi="Arial" w:cs="Arial"/>
        </w:rPr>
        <w:t>)</w:t>
      </w:r>
      <w:r w:rsidRPr="002F2196">
        <w:rPr>
          <w:rFonts w:ascii="Arial" w:hAnsi="Arial" w:cs="Arial"/>
        </w:rPr>
        <w:t xml:space="preserve"> за изградњу или ревитализацију појединих система у оквиру термоелектрана</w:t>
      </w:r>
      <w:r w:rsidR="00AE1E3C" w:rsidRPr="002F2196">
        <w:rPr>
          <w:rFonts w:ascii="Arial" w:hAnsi="Arial" w:cs="Arial"/>
        </w:rPr>
        <w:t xml:space="preserve"> појединачне снаге блокова веће од 100 MW које као основно гориво користе угаљ</w:t>
      </w:r>
      <w:r w:rsidRPr="002F2196">
        <w:rPr>
          <w:rFonts w:ascii="Arial" w:hAnsi="Arial" w:cs="Arial"/>
        </w:rPr>
        <w:t xml:space="preserve"> </w:t>
      </w:r>
      <w:r w:rsidR="00AE1E3C" w:rsidRPr="002F2196">
        <w:rPr>
          <w:rFonts w:ascii="Arial" w:hAnsi="Arial" w:cs="Arial"/>
          <w:lang w:eastAsia="sr-Cyrl-CS"/>
        </w:rPr>
        <w:t xml:space="preserve">и то: </w:t>
      </w:r>
      <w:r w:rsidR="00F61501" w:rsidRPr="002F2196">
        <w:rPr>
          <w:rFonts w:ascii="Arial" w:hAnsi="Arial" w:cs="Arial"/>
          <w:lang w:eastAsia="sr-Cyrl-CS"/>
        </w:rPr>
        <w:t>кот</w:t>
      </w:r>
      <w:r w:rsidR="00AF3039" w:rsidRPr="002F2196">
        <w:rPr>
          <w:rFonts w:ascii="Arial" w:hAnsi="Arial" w:cs="Arial"/>
          <w:lang w:eastAsia="sr-Cyrl-CS"/>
        </w:rPr>
        <w:t>ловско постројење</w:t>
      </w:r>
      <w:r w:rsidR="00F61501" w:rsidRPr="002F2196">
        <w:rPr>
          <w:rFonts w:ascii="Arial" w:hAnsi="Arial" w:cs="Arial"/>
          <w:lang w:eastAsia="sr-Cyrl-CS"/>
        </w:rPr>
        <w:t>, турбин</w:t>
      </w:r>
      <w:r w:rsidR="00AF3039" w:rsidRPr="002F2196">
        <w:rPr>
          <w:rFonts w:ascii="Arial" w:hAnsi="Arial" w:cs="Arial"/>
          <w:lang w:eastAsia="sr-Cyrl-CS"/>
        </w:rPr>
        <w:t>ско постројење</w:t>
      </w:r>
      <w:r w:rsidR="00F61501" w:rsidRPr="002F2196">
        <w:rPr>
          <w:rFonts w:ascii="Arial" w:hAnsi="Arial" w:cs="Arial"/>
          <w:lang w:eastAsia="sr-Cyrl-CS"/>
        </w:rPr>
        <w:t>, ОДГ</w:t>
      </w:r>
      <w:r w:rsidR="00F61501" w:rsidRPr="00D202F0">
        <w:rPr>
          <w:rFonts w:ascii="Arial" w:hAnsi="Arial" w:cs="Arial"/>
          <w:lang w:val="en-US" w:eastAsia="sr-Cyrl-CS"/>
        </w:rPr>
        <w:t>,</w:t>
      </w:r>
      <w:r w:rsidR="00F61501" w:rsidRPr="002F2196">
        <w:rPr>
          <w:rFonts w:ascii="Arial" w:hAnsi="Arial" w:cs="Arial"/>
          <w:lang w:eastAsia="sr-Cyrl-CS"/>
        </w:rPr>
        <w:t xml:space="preserve"> </w:t>
      </w:r>
      <w:r w:rsidR="00AF3039" w:rsidRPr="002F2196">
        <w:rPr>
          <w:rFonts w:ascii="Arial" w:hAnsi="Arial" w:cs="Arial"/>
          <w:lang w:eastAsia="sr-Cyrl-CS"/>
        </w:rPr>
        <w:t xml:space="preserve">систем </w:t>
      </w:r>
      <w:r w:rsidR="00F61501" w:rsidRPr="002F2196">
        <w:rPr>
          <w:rFonts w:ascii="Arial" w:hAnsi="Arial" w:cs="Arial"/>
          <w:lang w:eastAsia="sr-Cyrl-CS"/>
        </w:rPr>
        <w:t>отпепељивањ</w:t>
      </w:r>
      <w:r w:rsidR="00AF3039" w:rsidRPr="002F2196">
        <w:rPr>
          <w:rFonts w:ascii="Arial" w:hAnsi="Arial" w:cs="Arial"/>
          <w:lang w:eastAsia="sr-Cyrl-CS"/>
        </w:rPr>
        <w:t>а</w:t>
      </w:r>
      <w:r w:rsidRPr="002F2196">
        <w:rPr>
          <w:rFonts w:ascii="Arial" w:hAnsi="Arial" w:cs="Arial"/>
        </w:rPr>
        <w:t>)</w:t>
      </w:r>
      <w:r w:rsidR="002676BD" w:rsidRPr="002F2196">
        <w:rPr>
          <w:rFonts w:ascii="Arial" w:hAnsi="Arial" w:cs="Arial"/>
        </w:rPr>
        <w:t>.</w:t>
      </w:r>
    </w:p>
    <w:p w:rsidR="00194CF1" w:rsidRPr="00F17E51" w:rsidRDefault="00D202F0" w:rsidP="00C516F4">
      <w:pPr>
        <w:pStyle w:val="ListParagraph"/>
        <w:spacing w:after="0" w:line="240" w:lineRule="auto"/>
        <w:ind w:left="1701"/>
        <w:contextualSpacing/>
        <w:jc w:val="both"/>
        <w:rPr>
          <w:rFonts w:ascii="Arial" w:hAnsi="Arial" w:cs="Arial"/>
          <w:b/>
        </w:rPr>
      </w:pPr>
      <w:r>
        <w:rPr>
          <w:rFonts w:ascii="Arial" w:hAnsi="Arial" w:cs="Arial"/>
          <w:b/>
        </w:rPr>
        <w:t>и</w:t>
      </w:r>
    </w:p>
    <w:p w:rsidR="00C516F4" w:rsidRPr="002F2196" w:rsidRDefault="000826CA" w:rsidP="00376E71">
      <w:pPr>
        <w:pStyle w:val="ListParagraph"/>
        <w:numPr>
          <w:ilvl w:val="0"/>
          <w:numId w:val="36"/>
        </w:numPr>
        <w:spacing w:after="0" w:line="240" w:lineRule="auto"/>
        <w:ind w:left="1701" w:hanging="567"/>
        <w:contextualSpacing/>
        <w:jc w:val="both"/>
        <w:rPr>
          <w:rFonts w:ascii="Arial" w:hAnsi="Arial" w:cs="Arial"/>
        </w:rPr>
      </w:pPr>
      <w:r>
        <w:rPr>
          <w:rFonts w:ascii="Arial" w:hAnsi="Arial" w:cs="Arial"/>
        </w:rPr>
        <w:t xml:space="preserve">једну </w:t>
      </w:r>
      <w:r w:rsidR="00194CF1" w:rsidRPr="002F2196">
        <w:rPr>
          <w:rFonts w:ascii="Arial" w:hAnsi="Arial" w:cs="Arial"/>
        </w:rPr>
        <w:t>референт</w:t>
      </w:r>
      <w:r w:rsidR="00D05540">
        <w:rPr>
          <w:rFonts w:ascii="Arial" w:hAnsi="Arial" w:cs="Arial"/>
        </w:rPr>
        <w:t>н</w:t>
      </w:r>
      <w:r>
        <w:rPr>
          <w:rFonts w:ascii="Arial" w:hAnsi="Arial" w:cs="Arial"/>
        </w:rPr>
        <w:t>у</w:t>
      </w:r>
      <w:r w:rsidR="00194CF1" w:rsidRPr="002F2196">
        <w:rPr>
          <w:rFonts w:ascii="Arial" w:hAnsi="Arial" w:cs="Arial"/>
        </w:rPr>
        <w:t xml:space="preserve"> услуг</w:t>
      </w:r>
      <w:r>
        <w:rPr>
          <w:rFonts w:ascii="Arial" w:hAnsi="Arial" w:cs="Arial"/>
        </w:rPr>
        <w:t>у</w:t>
      </w:r>
      <w:r w:rsidR="00194CF1" w:rsidRPr="002F2196">
        <w:rPr>
          <w:rFonts w:ascii="Arial" w:hAnsi="Arial" w:cs="Arial"/>
        </w:rPr>
        <w:t xml:space="preserve"> </w:t>
      </w:r>
      <w:r w:rsidR="00434AF5" w:rsidRPr="002F2196">
        <w:rPr>
          <w:rFonts w:ascii="Arial" w:hAnsi="Arial" w:cs="Arial"/>
        </w:rPr>
        <w:t>кој</w:t>
      </w:r>
      <w:r w:rsidR="009D35B5" w:rsidRPr="002F2196">
        <w:rPr>
          <w:rFonts w:ascii="Arial" w:hAnsi="Arial" w:cs="Arial"/>
        </w:rPr>
        <w:t>а</w:t>
      </w:r>
      <w:r w:rsidR="00434AF5" w:rsidRPr="002F2196">
        <w:rPr>
          <w:rFonts w:ascii="Arial" w:hAnsi="Arial" w:cs="Arial"/>
        </w:rPr>
        <w:t xml:space="preserve"> се однос</w:t>
      </w:r>
      <w:r w:rsidR="009D35B5" w:rsidRPr="002F2196">
        <w:rPr>
          <w:rFonts w:ascii="Arial" w:hAnsi="Arial" w:cs="Arial"/>
        </w:rPr>
        <w:t>и</w:t>
      </w:r>
      <w:r w:rsidR="00434AF5" w:rsidRPr="002F2196">
        <w:rPr>
          <w:rFonts w:ascii="Arial" w:hAnsi="Arial" w:cs="Arial"/>
        </w:rPr>
        <w:t xml:space="preserve"> на израду или контролу техничке документације у свему према Закону о планирању и изградњи</w:t>
      </w:r>
      <w:r w:rsidR="00C516F4" w:rsidRPr="002F2196">
        <w:rPr>
          <w:rFonts w:ascii="Arial" w:hAnsi="Arial" w:cs="Arial"/>
        </w:rPr>
        <w:t>:</w:t>
      </w:r>
    </w:p>
    <w:p w:rsidR="00563E81" w:rsidRDefault="00434AF5" w:rsidP="00376E71">
      <w:pPr>
        <w:pStyle w:val="ListParagraph"/>
        <w:numPr>
          <w:ilvl w:val="0"/>
          <w:numId w:val="47"/>
        </w:numPr>
        <w:spacing w:after="0" w:line="240" w:lineRule="auto"/>
        <w:contextualSpacing/>
        <w:jc w:val="both"/>
        <w:rPr>
          <w:rFonts w:ascii="Arial" w:hAnsi="Arial" w:cs="Arial"/>
        </w:rPr>
      </w:pPr>
      <w:r w:rsidRPr="002F2196">
        <w:rPr>
          <w:rFonts w:ascii="Arial" w:hAnsi="Arial" w:cs="Arial"/>
          <w:lang w:eastAsia="sr-Cyrl-CS"/>
        </w:rPr>
        <w:t>израд</w:t>
      </w:r>
      <w:r w:rsidR="009D35B5" w:rsidRPr="002F2196">
        <w:rPr>
          <w:rFonts w:ascii="Arial" w:hAnsi="Arial" w:cs="Arial"/>
          <w:lang w:eastAsia="sr-Cyrl-CS"/>
        </w:rPr>
        <w:t>а</w:t>
      </w:r>
      <w:r w:rsidRPr="002F2196">
        <w:rPr>
          <w:rFonts w:ascii="Arial" w:hAnsi="Arial" w:cs="Arial"/>
          <w:lang w:eastAsia="sr-Cyrl-CS"/>
        </w:rPr>
        <w:t xml:space="preserve"> техничке документације (</w:t>
      </w:r>
      <w:r w:rsidR="00147713" w:rsidRPr="002F2196">
        <w:rPr>
          <w:rFonts w:ascii="Arial" w:hAnsi="Arial" w:cs="Arial"/>
          <w:lang w:eastAsia="sr-Cyrl-CS"/>
        </w:rPr>
        <w:t xml:space="preserve">Главног пројекта </w:t>
      </w:r>
      <w:r w:rsidR="00147713">
        <w:rPr>
          <w:rFonts w:ascii="Arial" w:hAnsi="Arial" w:cs="Arial"/>
          <w:lang w:eastAsia="sr-Cyrl-CS"/>
        </w:rPr>
        <w:t>или ПГД</w:t>
      </w:r>
      <w:r w:rsidR="0065547A" w:rsidRPr="002F2196">
        <w:rPr>
          <w:rFonts w:ascii="Arial" w:hAnsi="Arial" w:cs="Arial"/>
          <w:lang w:eastAsia="sr-Cyrl-CS"/>
        </w:rPr>
        <w:t>)</w:t>
      </w:r>
    </w:p>
    <w:p w:rsidR="00563E81" w:rsidRDefault="0065547A" w:rsidP="00DF7B33">
      <w:pPr>
        <w:pStyle w:val="ListParagraph"/>
        <w:spacing w:after="0" w:line="240" w:lineRule="auto"/>
        <w:ind w:left="2421"/>
        <w:contextualSpacing/>
        <w:jc w:val="both"/>
        <w:rPr>
          <w:rFonts w:ascii="Arial" w:hAnsi="Arial" w:cs="Arial"/>
        </w:rPr>
      </w:pPr>
      <w:r>
        <w:rPr>
          <w:rFonts w:ascii="Arial" w:hAnsi="Arial" w:cs="Arial"/>
          <w:lang w:eastAsia="sr-Cyrl-CS"/>
        </w:rPr>
        <w:t>и/или</w:t>
      </w:r>
    </w:p>
    <w:p w:rsidR="00563E81" w:rsidRDefault="00434AF5" w:rsidP="00376E71">
      <w:pPr>
        <w:pStyle w:val="ListParagraph"/>
        <w:numPr>
          <w:ilvl w:val="0"/>
          <w:numId w:val="47"/>
        </w:numPr>
        <w:spacing w:after="0" w:line="240" w:lineRule="auto"/>
        <w:contextualSpacing/>
        <w:jc w:val="both"/>
        <w:rPr>
          <w:rFonts w:ascii="Arial" w:hAnsi="Arial" w:cs="Arial"/>
        </w:rPr>
      </w:pPr>
      <w:r w:rsidRPr="002F2196">
        <w:rPr>
          <w:rFonts w:ascii="Arial" w:hAnsi="Arial" w:cs="Arial"/>
          <w:lang w:eastAsia="sr-Cyrl-CS"/>
        </w:rPr>
        <w:t>техничк</w:t>
      </w:r>
      <w:r w:rsidR="009D35B5" w:rsidRPr="002F2196">
        <w:rPr>
          <w:rFonts w:ascii="Arial" w:hAnsi="Arial" w:cs="Arial"/>
          <w:lang w:eastAsia="sr-Cyrl-CS"/>
        </w:rPr>
        <w:t>а</w:t>
      </w:r>
      <w:r w:rsidRPr="002F2196">
        <w:rPr>
          <w:rFonts w:ascii="Arial" w:hAnsi="Arial" w:cs="Arial"/>
          <w:lang w:eastAsia="sr-Cyrl-CS"/>
        </w:rPr>
        <w:t xml:space="preserve"> контрол</w:t>
      </w:r>
      <w:r w:rsidR="009D35B5" w:rsidRPr="002F2196">
        <w:rPr>
          <w:rFonts w:ascii="Arial" w:hAnsi="Arial" w:cs="Arial"/>
          <w:lang w:eastAsia="sr-Cyrl-CS"/>
        </w:rPr>
        <w:t>а</w:t>
      </w:r>
      <w:r w:rsidRPr="002F2196">
        <w:rPr>
          <w:rFonts w:ascii="Arial" w:hAnsi="Arial" w:cs="Arial"/>
          <w:lang w:eastAsia="sr-Cyrl-CS"/>
        </w:rPr>
        <w:t xml:space="preserve"> </w:t>
      </w:r>
      <w:r w:rsidR="00147713" w:rsidRPr="002F2196">
        <w:rPr>
          <w:rFonts w:ascii="Arial" w:hAnsi="Arial" w:cs="Arial"/>
          <w:lang w:eastAsia="sr-Cyrl-CS"/>
        </w:rPr>
        <w:t xml:space="preserve">Главног пројекта </w:t>
      </w:r>
      <w:r w:rsidR="00147713">
        <w:rPr>
          <w:rFonts w:ascii="Arial" w:hAnsi="Arial" w:cs="Arial"/>
          <w:lang w:eastAsia="sr-Cyrl-CS"/>
        </w:rPr>
        <w:t>или ПГД</w:t>
      </w:r>
      <w:r w:rsidRPr="002F2196">
        <w:rPr>
          <w:rFonts w:ascii="Arial" w:hAnsi="Arial" w:cs="Arial"/>
          <w:lang w:eastAsia="sr-Cyrl-CS"/>
        </w:rPr>
        <w:t xml:space="preserve"> </w:t>
      </w:r>
    </w:p>
    <w:p w:rsidR="00194CF1" w:rsidRPr="000826CA" w:rsidRDefault="00434AF5" w:rsidP="000826CA">
      <w:pPr>
        <w:pStyle w:val="ListParagraph"/>
        <w:spacing w:after="0" w:line="240" w:lineRule="auto"/>
        <w:ind w:left="1701"/>
        <w:contextualSpacing/>
        <w:jc w:val="both"/>
        <w:rPr>
          <w:rFonts w:ascii="Arial" w:hAnsi="Arial" w:cs="Arial"/>
        </w:rPr>
      </w:pPr>
      <w:r w:rsidRPr="000826CA">
        <w:rPr>
          <w:rFonts w:ascii="Arial" w:hAnsi="Arial" w:cs="Arial"/>
        </w:rPr>
        <w:t>за изградњу или реконструкцију Трансформаторске станице или Далековода минималног напонског нивоа 110 kV.</w:t>
      </w:r>
    </w:p>
    <w:p w:rsidR="00D202F0" w:rsidRPr="00FB7C62" w:rsidRDefault="00D202F0" w:rsidP="00FB7C62">
      <w:pPr>
        <w:ind w:left="1440"/>
        <w:contextualSpacing/>
        <w:jc w:val="both"/>
        <w:rPr>
          <w:rFonts w:ascii="Arial" w:hAnsi="Arial" w:cs="Arial"/>
        </w:rPr>
      </w:pPr>
    </w:p>
    <w:p w:rsidR="008B0E83" w:rsidRPr="008B0E83" w:rsidRDefault="008B0E83" w:rsidP="008B0E83">
      <w:pPr>
        <w:ind w:left="720" w:right="62"/>
        <w:jc w:val="both"/>
        <w:rPr>
          <w:rFonts w:ascii="Arial" w:eastAsia="Arial Narrow" w:hAnsi="Arial" w:cs="Arial"/>
          <w:sz w:val="22"/>
          <w:szCs w:val="22"/>
        </w:rPr>
      </w:pPr>
      <w:r w:rsidRPr="008B0E83">
        <w:rPr>
          <w:rFonts w:ascii="Arial" w:hAnsi="Arial" w:cs="Arial"/>
          <w:sz w:val="22"/>
          <w:szCs w:val="22"/>
        </w:rPr>
        <w:t xml:space="preserve">Као референтне услуге сматрају се само оне услуге које су извршене у референтом периоду од претходних 5 </w:t>
      </w:r>
      <w:r w:rsidR="00DA6EBD">
        <w:rPr>
          <w:rFonts w:ascii="Arial" w:hAnsi="Arial" w:cs="Arial"/>
          <w:sz w:val="22"/>
          <w:szCs w:val="22"/>
        </w:rPr>
        <w:t xml:space="preserve">(пет) </w:t>
      </w:r>
      <w:r w:rsidRPr="008B0E83">
        <w:rPr>
          <w:rFonts w:ascii="Arial" w:hAnsi="Arial" w:cs="Arial"/>
          <w:sz w:val="22"/>
          <w:szCs w:val="22"/>
        </w:rPr>
        <w:t>година</w:t>
      </w:r>
      <w:r w:rsidRPr="008B0E83">
        <w:rPr>
          <w:rFonts w:ascii="Arial" w:eastAsia="Arial Narrow" w:hAnsi="Arial" w:cs="Arial"/>
          <w:sz w:val="22"/>
          <w:szCs w:val="22"/>
          <w:lang w:val="ru-RU"/>
        </w:rPr>
        <w:t>, а који се рачуна до дана за подношење понуда.</w:t>
      </w:r>
      <w:r w:rsidRPr="008B0E83">
        <w:rPr>
          <w:rFonts w:ascii="Arial" w:eastAsia="Arial Narrow" w:hAnsi="Arial" w:cs="Arial"/>
          <w:sz w:val="22"/>
          <w:szCs w:val="22"/>
        </w:rPr>
        <w:t xml:space="preserve"> </w:t>
      </w:r>
    </w:p>
    <w:p w:rsidR="00CE51BF" w:rsidRPr="00654E23" w:rsidRDefault="00CE51BF" w:rsidP="008B0E83">
      <w:pPr>
        <w:pStyle w:val="ListParagraph"/>
        <w:spacing w:after="0" w:line="240" w:lineRule="auto"/>
        <w:ind w:left="851"/>
        <w:jc w:val="both"/>
        <w:rPr>
          <w:rFonts w:ascii="Arial" w:hAnsi="Arial" w:cs="Arial"/>
        </w:rPr>
      </w:pPr>
    </w:p>
    <w:p w:rsidR="00CE51BF" w:rsidRPr="00CE51BF" w:rsidRDefault="00CE51BF" w:rsidP="008B0E83">
      <w:pPr>
        <w:ind w:firstLine="349"/>
        <w:contextualSpacing/>
        <w:jc w:val="both"/>
        <w:rPr>
          <w:rFonts w:ascii="Arial" w:hAnsi="Arial" w:cs="Arial"/>
          <w:sz w:val="22"/>
          <w:szCs w:val="22"/>
        </w:rPr>
      </w:pPr>
      <w:r w:rsidRPr="00CE51BF">
        <w:rPr>
          <w:rFonts w:ascii="Arial" w:hAnsi="Arial" w:cs="Arial"/>
          <w:b/>
          <w:sz w:val="22"/>
          <w:szCs w:val="22"/>
        </w:rPr>
        <w:t>2.2.</w:t>
      </w:r>
      <w:r w:rsidRPr="00CE51BF">
        <w:rPr>
          <w:rFonts w:ascii="Arial" w:hAnsi="Arial" w:cs="Arial"/>
          <w:sz w:val="22"/>
          <w:szCs w:val="22"/>
        </w:rPr>
        <w:t xml:space="preserve"> Да поседује успостављен менаџмент систем у следећим областима</w:t>
      </w:r>
    </w:p>
    <w:p w:rsidR="00CE51BF" w:rsidRPr="00D545BD" w:rsidRDefault="00CE51BF" w:rsidP="00376E71">
      <w:pPr>
        <w:numPr>
          <w:ilvl w:val="0"/>
          <w:numId w:val="37"/>
        </w:numPr>
        <w:suppressAutoHyphens w:val="0"/>
        <w:ind w:left="1134" w:hanging="283"/>
        <w:jc w:val="both"/>
        <w:rPr>
          <w:rFonts w:ascii="Arial" w:hAnsi="Arial" w:cs="Arial"/>
          <w:sz w:val="22"/>
          <w:szCs w:val="22"/>
        </w:rPr>
      </w:pPr>
      <w:r w:rsidRPr="00CE51BF">
        <w:rPr>
          <w:rFonts w:ascii="Arial" w:hAnsi="Arial" w:cs="Arial"/>
          <w:sz w:val="22"/>
          <w:szCs w:val="22"/>
        </w:rPr>
        <w:t>Распола</w:t>
      </w:r>
      <w:r>
        <w:rPr>
          <w:rFonts w:ascii="Arial" w:hAnsi="Arial" w:cs="Arial"/>
          <w:sz w:val="22"/>
          <w:szCs w:val="22"/>
        </w:rPr>
        <w:t>ж</w:t>
      </w:r>
      <w:r w:rsidR="008B0E83">
        <w:rPr>
          <w:rFonts w:ascii="Arial" w:hAnsi="Arial" w:cs="Arial"/>
          <w:sz w:val="22"/>
          <w:szCs w:val="22"/>
        </w:rPr>
        <w:t xml:space="preserve">е сертификатом за </w:t>
      </w:r>
      <w:r w:rsidRPr="00CE51BF">
        <w:rPr>
          <w:rFonts w:ascii="Arial" w:hAnsi="Arial" w:cs="Arial"/>
          <w:sz w:val="22"/>
          <w:szCs w:val="22"/>
        </w:rPr>
        <w:t>управ</w:t>
      </w:r>
      <w:r w:rsidR="00AC77E9">
        <w:rPr>
          <w:rFonts w:ascii="Arial" w:hAnsi="Arial" w:cs="Arial"/>
          <w:sz w:val="22"/>
          <w:szCs w:val="22"/>
        </w:rPr>
        <w:t>љ</w:t>
      </w:r>
      <w:r w:rsidRPr="00CE51BF">
        <w:rPr>
          <w:rFonts w:ascii="Arial" w:hAnsi="Arial" w:cs="Arial"/>
          <w:sz w:val="22"/>
          <w:szCs w:val="22"/>
        </w:rPr>
        <w:t>ање квалитетом SRPS ISO 9001:</w:t>
      </w:r>
      <w:r w:rsidRPr="00D545BD">
        <w:rPr>
          <w:rFonts w:ascii="Arial" w:hAnsi="Arial" w:cs="Arial"/>
          <w:sz w:val="22"/>
          <w:szCs w:val="22"/>
        </w:rPr>
        <w:t>2008</w:t>
      </w:r>
      <w:r w:rsidR="00CF2741" w:rsidRPr="00CF2741">
        <w:rPr>
          <w:rFonts w:ascii="Arial" w:hAnsi="Arial" w:cs="Arial"/>
          <w:sz w:val="22"/>
          <w:szCs w:val="22"/>
        </w:rPr>
        <w:t>.</w:t>
      </w:r>
    </w:p>
    <w:p w:rsidR="00A33D9F" w:rsidRPr="00F17E51" w:rsidRDefault="00A33D9F" w:rsidP="00A33D9F">
      <w:pPr>
        <w:suppressAutoHyphens w:val="0"/>
        <w:ind w:left="1134"/>
        <w:jc w:val="both"/>
        <w:rPr>
          <w:rFonts w:ascii="Arial" w:hAnsi="Arial" w:cs="Arial"/>
          <w:sz w:val="22"/>
          <w:szCs w:val="22"/>
        </w:rPr>
      </w:pPr>
    </w:p>
    <w:p w:rsidR="003A65E6" w:rsidRPr="00AE1E3C" w:rsidRDefault="003A65E6" w:rsidP="00376E71">
      <w:pPr>
        <w:numPr>
          <w:ilvl w:val="0"/>
          <w:numId w:val="10"/>
        </w:numPr>
        <w:suppressAutoHyphens w:val="0"/>
        <w:autoSpaceDE w:val="0"/>
        <w:autoSpaceDN w:val="0"/>
        <w:adjustRightInd w:val="0"/>
        <w:jc w:val="both"/>
        <w:rPr>
          <w:rFonts w:ascii="Arial" w:hAnsi="Arial" w:cs="Arial"/>
          <w:b/>
          <w:color w:val="000000"/>
          <w:sz w:val="22"/>
          <w:szCs w:val="22"/>
        </w:rPr>
      </w:pPr>
      <w:r w:rsidRPr="00AE1E3C">
        <w:rPr>
          <w:rFonts w:ascii="Arial" w:hAnsi="Arial" w:cs="Arial"/>
          <w:b/>
          <w:color w:val="000000"/>
          <w:sz w:val="22"/>
          <w:szCs w:val="22"/>
        </w:rPr>
        <w:t xml:space="preserve">располаже </w:t>
      </w:r>
      <w:r w:rsidR="005248EB" w:rsidRPr="00AE1E3C">
        <w:rPr>
          <w:rFonts w:ascii="Arial" w:hAnsi="Arial" w:cs="Arial"/>
          <w:b/>
          <w:color w:val="000000"/>
          <w:sz w:val="22"/>
          <w:szCs w:val="22"/>
          <w:lang w:val="en-US"/>
        </w:rPr>
        <w:t>довољним</w:t>
      </w:r>
      <w:r w:rsidR="005248EB" w:rsidRPr="00AE1E3C">
        <w:rPr>
          <w:rFonts w:ascii="Arial" w:hAnsi="Arial" w:cs="Arial"/>
          <w:b/>
          <w:color w:val="000000"/>
          <w:sz w:val="22"/>
          <w:szCs w:val="22"/>
        </w:rPr>
        <w:t xml:space="preserve"> </w:t>
      </w:r>
      <w:r w:rsidR="001F3845" w:rsidRPr="00AE1E3C">
        <w:rPr>
          <w:rFonts w:ascii="Arial" w:hAnsi="Arial" w:cs="Arial"/>
          <w:b/>
          <w:color w:val="000000"/>
          <w:sz w:val="22"/>
          <w:szCs w:val="22"/>
        </w:rPr>
        <w:t xml:space="preserve">кадровским </w:t>
      </w:r>
      <w:r w:rsidRPr="00AE1E3C">
        <w:rPr>
          <w:rFonts w:ascii="Arial" w:hAnsi="Arial" w:cs="Arial"/>
          <w:b/>
          <w:color w:val="000000"/>
          <w:sz w:val="22"/>
          <w:szCs w:val="22"/>
        </w:rPr>
        <w:t>капацитетом:</w:t>
      </w:r>
    </w:p>
    <w:p w:rsidR="007C0291" w:rsidRPr="00AE1E3C" w:rsidRDefault="007C0291" w:rsidP="008B0E83">
      <w:pPr>
        <w:suppressAutoHyphens w:val="0"/>
        <w:autoSpaceDE w:val="0"/>
        <w:autoSpaceDN w:val="0"/>
        <w:adjustRightInd w:val="0"/>
        <w:ind w:left="720"/>
        <w:jc w:val="both"/>
        <w:rPr>
          <w:rFonts w:ascii="Arial" w:hAnsi="Arial" w:cs="Arial"/>
          <w:color w:val="000000"/>
          <w:sz w:val="22"/>
          <w:szCs w:val="22"/>
        </w:rPr>
      </w:pPr>
    </w:p>
    <w:p w:rsidR="00DB0853" w:rsidRPr="00AE1E3C" w:rsidRDefault="00A01BA2" w:rsidP="005D1DA1">
      <w:pPr>
        <w:suppressAutoHyphens w:val="0"/>
        <w:ind w:left="360"/>
        <w:jc w:val="both"/>
        <w:rPr>
          <w:rFonts w:ascii="Arial" w:eastAsia="Calibri" w:hAnsi="Arial" w:cs="Arial"/>
          <w:sz w:val="22"/>
          <w:szCs w:val="22"/>
          <w:lang w:eastAsia="en-US"/>
        </w:rPr>
      </w:pPr>
      <w:r w:rsidRPr="00AE1E3C">
        <w:rPr>
          <w:rFonts w:ascii="Arial" w:eastAsia="Calibri" w:hAnsi="Arial" w:cs="Arial"/>
          <w:b/>
          <w:sz w:val="22"/>
          <w:szCs w:val="22"/>
          <w:lang w:eastAsia="en-US"/>
        </w:rPr>
        <w:t xml:space="preserve">3.1. </w:t>
      </w:r>
      <w:r w:rsidR="007C0291" w:rsidRPr="00D202F0">
        <w:rPr>
          <w:rFonts w:ascii="Arial" w:eastAsia="Calibri" w:hAnsi="Arial" w:cs="Arial"/>
          <w:sz w:val="22"/>
          <w:szCs w:val="22"/>
          <w:lang w:val="ru-RU" w:eastAsia="en-US"/>
        </w:rPr>
        <w:t xml:space="preserve">има </w:t>
      </w:r>
      <w:r w:rsidR="00E15D6A" w:rsidRPr="00AE1E3C">
        <w:rPr>
          <w:rFonts w:ascii="Arial" w:eastAsia="Calibri" w:hAnsi="Arial" w:cs="Arial"/>
          <w:sz w:val="22"/>
          <w:szCs w:val="22"/>
          <w:lang w:eastAsia="en-US"/>
        </w:rPr>
        <w:t xml:space="preserve">следећи </w:t>
      </w:r>
      <w:r w:rsidR="007C0291" w:rsidRPr="00D202F0">
        <w:rPr>
          <w:rFonts w:ascii="Arial" w:eastAsia="Calibri" w:hAnsi="Arial" w:cs="Arial"/>
          <w:sz w:val="22"/>
          <w:szCs w:val="22"/>
          <w:lang w:val="ru-RU" w:eastAsia="en-US"/>
        </w:rPr>
        <w:t xml:space="preserve">минималан број </w:t>
      </w:r>
      <w:r w:rsidR="006F7CCA" w:rsidRPr="00AE1E3C">
        <w:rPr>
          <w:rFonts w:ascii="Arial" w:eastAsia="Calibri" w:hAnsi="Arial" w:cs="Arial"/>
          <w:sz w:val="22"/>
          <w:szCs w:val="22"/>
          <w:lang w:eastAsia="en-US"/>
        </w:rPr>
        <w:t xml:space="preserve">и структуру </w:t>
      </w:r>
      <w:r w:rsidR="00A86DD6" w:rsidRPr="00AE1E3C">
        <w:rPr>
          <w:rFonts w:ascii="Arial" w:eastAsia="Calibri" w:hAnsi="Arial" w:cs="Arial"/>
          <w:sz w:val="22"/>
          <w:szCs w:val="22"/>
          <w:lang w:eastAsia="en-US"/>
        </w:rPr>
        <w:t>извршилаца</w:t>
      </w:r>
      <w:r w:rsidR="007C0291" w:rsidRPr="00D202F0">
        <w:rPr>
          <w:rFonts w:ascii="Arial" w:eastAsia="Calibri" w:hAnsi="Arial" w:cs="Arial"/>
          <w:sz w:val="22"/>
          <w:szCs w:val="22"/>
          <w:lang w:val="ru-RU" w:eastAsia="en-US"/>
        </w:rPr>
        <w:t xml:space="preserve"> (</w:t>
      </w:r>
      <w:r w:rsidR="007C5576">
        <w:rPr>
          <w:rFonts w:ascii="Arial" w:eastAsia="Calibri" w:hAnsi="Arial" w:cs="Arial"/>
          <w:sz w:val="22"/>
          <w:szCs w:val="22"/>
          <w:lang w:eastAsia="en-US"/>
        </w:rPr>
        <w:t xml:space="preserve">10 </w:t>
      </w:r>
      <w:r w:rsidR="007C0291" w:rsidRPr="00D202F0">
        <w:rPr>
          <w:rFonts w:ascii="Arial" w:eastAsia="Calibri" w:hAnsi="Arial" w:cs="Arial"/>
          <w:sz w:val="22"/>
          <w:szCs w:val="22"/>
          <w:lang w:val="ru-RU" w:eastAsia="en-US"/>
        </w:rPr>
        <w:t>одговорних пројектаната</w:t>
      </w:r>
      <w:r w:rsidR="007C5576">
        <w:rPr>
          <w:rFonts w:ascii="Arial" w:eastAsia="Calibri" w:hAnsi="Arial" w:cs="Arial"/>
          <w:sz w:val="22"/>
          <w:szCs w:val="22"/>
          <w:lang w:eastAsia="en-US"/>
        </w:rPr>
        <w:t xml:space="preserve"> наведених струка</w:t>
      </w:r>
      <w:r w:rsidR="007C0291" w:rsidRPr="00D202F0">
        <w:rPr>
          <w:rFonts w:ascii="Arial" w:eastAsia="Calibri" w:hAnsi="Arial" w:cs="Arial"/>
          <w:sz w:val="22"/>
          <w:szCs w:val="22"/>
          <w:lang w:val="ru-RU" w:eastAsia="en-US"/>
        </w:rPr>
        <w:t xml:space="preserve">) ангажованих </w:t>
      </w:r>
      <w:r w:rsidR="00DB0853" w:rsidRPr="00AE1E3C">
        <w:rPr>
          <w:rFonts w:ascii="Arial" w:eastAsia="Calibri" w:hAnsi="Arial" w:cs="Arial"/>
          <w:sz w:val="22"/>
          <w:szCs w:val="22"/>
          <w:lang w:eastAsia="en-US"/>
        </w:rPr>
        <w:t>на реализацији</w:t>
      </w:r>
      <w:r w:rsidR="007C0291" w:rsidRPr="00D202F0">
        <w:rPr>
          <w:rFonts w:ascii="Arial" w:eastAsia="Calibri" w:hAnsi="Arial" w:cs="Arial"/>
          <w:sz w:val="22"/>
          <w:szCs w:val="22"/>
          <w:lang w:val="ru-RU" w:eastAsia="en-US"/>
        </w:rPr>
        <w:t xml:space="preserve"> предметне </w:t>
      </w:r>
      <w:r w:rsidR="00DB0853" w:rsidRPr="00AE1E3C">
        <w:rPr>
          <w:rFonts w:ascii="Arial" w:eastAsia="Calibri" w:hAnsi="Arial" w:cs="Arial"/>
          <w:sz w:val="22"/>
          <w:szCs w:val="22"/>
          <w:lang w:eastAsia="en-US"/>
        </w:rPr>
        <w:t>услуге</w:t>
      </w:r>
      <w:r w:rsidR="007C0291" w:rsidRPr="00D202F0">
        <w:rPr>
          <w:rFonts w:ascii="Arial" w:eastAsia="Calibri" w:hAnsi="Arial" w:cs="Arial"/>
          <w:sz w:val="22"/>
          <w:szCs w:val="22"/>
          <w:lang w:val="ru-RU" w:eastAsia="en-US"/>
        </w:rPr>
        <w:t xml:space="preserve">, у радном односу са пуним радним временом </w:t>
      </w:r>
      <w:r w:rsidR="00DB0853" w:rsidRPr="00AE1E3C">
        <w:rPr>
          <w:rFonts w:ascii="Arial" w:eastAsia="Calibri" w:hAnsi="Arial" w:cs="Arial"/>
          <w:sz w:val="22"/>
          <w:szCs w:val="22"/>
          <w:lang w:eastAsia="en-US"/>
        </w:rPr>
        <w:t>(у скл</w:t>
      </w:r>
      <w:r w:rsidR="004A6485" w:rsidRPr="00AE1E3C">
        <w:rPr>
          <w:rFonts w:ascii="Arial" w:eastAsia="Calibri" w:hAnsi="Arial" w:cs="Arial"/>
          <w:sz w:val="22"/>
          <w:szCs w:val="22"/>
          <w:lang w:eastAsia="en-US"/>
        </w:rPr>
        <w:t>а</w:t>
      </w:r>
      <w:r w:rsidR="00DB0853" w:rsidRPr="00AE1E3C">
        <w:rPr>
          <w:rFonts w:ascii="Arial" w:eastAsia="Calibri" w:hAnsi="Arial" w:cs="Arial"/>
          <w:sz w:val="22"/>
          <w:szCs w:val="22"/>
          <w:lang w:eastAsia="en-US"/>
        </w:rPr>
        <w:t>ду са Правилником о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надлежно за послове грађевинарства, односно аутономна покрајина, као и услови за одузимање тих лиценци</w:t>
      </w:r>
      <w:r w:rsidR="004A6485" w:rsidRPr="00AE1E3C">
        <w:rPr>
          <w:rFonts w:ascii="Arial" w:eastAsia="Calibri" w:hAnsi="Arial" w:cs="Arial"/>
          <w:sz w:val="22"/>
          <w:szCs w:val="22"/>
          <w:lang w:eastAsia="en-US"/>
        </w:rPr>
        <w:t xml:space="preserve"> (Сл. гласник РС, бр. 24/15)</w:t>
      </w:r>
      <w:r w:rsidR="00A86DD6" w:rsidRPr="00AE1E3C">
        <w:rPr>
          <w:rFonts w:ascii="Arial" w:eastAsia="Calibri" w:hAnsi="Arial" w:cs="Arial"/>
          <w:sz w:val="22"/>
          <w:szCs w:val="22"/>
          <w:lang w:eastAsia="en-US"/>
        </w:rPr>
        <w:t xml:space="preserve"> и то</w:t>
      </w:r>
      <w:r w:rsidR="004A6485" w:rsidRPr="00AE1E3C">
        <w:rPr>
          <w:rFonts w:ascii="Arial" w:eastAsia="Calibri" w:hAnsi="Arial" w:cs="Arial"/>
          <w:sz w:val="22"/>
          <w:szCs w:val="22"/>
          <w:lang w:eastAsia="en-US"/>
        </w:rPr>
        <w:t>:</w:t>
      </w:r>
    </w:p>
    <w:p w:rsidR="00DB0853" w:rsidRPr="00D202F0" w:rsidRDefault="00DB0853" w:rsidP="00376E71">
      <w:pPr>
        <w:numPr>
          <w:ilvl w:val="0"/>
          <w:numId w:val="35"/>
        </w:numPr>
        <w:suppressAutoHyphens w:val="0"/>
        <w:ind w:left="1434" w:hanging="357"/>
        <w:contextualSpacing/>
        <w:jc w:val="both"/>
        <w:rPr>
          <w:rFonts w:ascii="Arial" w:eastAsia="Calibri" w:hAnsi="Arial" w:cs="Arial"/>
          <w:sz w:val="22"/>
          <w:szCs w:val="22"/>
          <w:lang w:val="ru-RU" w:eastAsia="en-US"/>
        </w:rPr>
      </w:pPr>
      <w:r w:rsidRPr="00D202F0">
        <w:rPr>
          <w:rFonts w:ascii="Arial" w:eastAsia="Calibri" w:hAnsi="Arial" w:cs="Arial"/>
          <w:sz w:val="22"/>
          <w:szCs w:val="22"/>
          <w:lang w:val="ru-RU" w:eastAsia="en-US"/>
        </w:rPr>
        <w:t>2</w:t>
      </w:r>
      <w:r w:rsidRPr="00AE1E3C">
        <w:rPr>
          <w:rFonts w:ascii="Arial" w:eastAsia="Calibri" w:hAnsi="Arial" w:cs="Arial"/>
          <w:sz w:val="22"/>
          <w:szCs w:val="22"/>
          <w:lang w:eastAsia="en-US"/>
        </w:rPr>
        <w:t xml:space="preserve"> дипломиран</w:t>
      </w:r>
      <w:r w:rsidRPr="00D202F0">
        <w:rPr>
          <w:rFonts w:ascii="Arial" w:eastAsia="Calibri" w:hAnsi="Arial" w:cs="Arial"/>
          <w:sz w:val="22"/>
          <w:szCs w:val="22"/>
          <w:lang w:val="ru-RU" w:eastAsia="en-US"/>
        </w:rPr>
        <w:t>а</w:t>
      </w:r>
      <w:r w:rsidRPr="00AE1E3C">
        <w:rPr>
          <w:rFonts w:ascii="Arial" w:eastAsia="Calibri" w:hAnsi="Arial" w:cs="Arial"/>
          <w:sz w:val="22"/>
          <w:szCs w:val="22"/>
          <w:lang w:eastAsia="en-US"/>
        </w:rPr>
        <w:t xml:space="preserve"> инжењера </w:t>
      </w:r>
      <w:r w:rsidRPr="00D202F0">
        <w:rPr>
          <w:rFonts w:ascii="Arial" w:eastAsia="Calibri" w:hAnsi="Arial" w:cs="Arial"/>
          <w:sz w:val="22"/>
          <w:szCs w:val="22"/>
          <w:lang w:val="ru-RU" w:eastAsia="en-US"/>
        </w:rPr>
        <w:t>машинства</w:t>
      </w:r>
      <w:r w:rsidRPr="00AE1E3C">
        <w:rPr>
          <w:rFonts w:ascii="Arial" w:eastAsia="Calibri" w:hAnsi="Arial" w:cs="Arial"/>
          <w:sz w:val="22"/>
          <w:szCs w:val="22"/>
          <w:lang w:eastAsia="en-US"/>
        </w:rPr>
        <w:t xml:space="preserve"> </w:t>
      </w:r>
      <w:r w:rsidRPr="00D202F0">
        <w:rPr>
          <w:rFonts w:ascii="Arial" w:eastAsia="Calibri" w:hAnsi="Arial" w:cs="Arial"/>
          <w:sz w:val="22"/>
          <w:szCs w:val="22"/>
          <w:lang w:val="ru-RU" w:eastAsia="en-US"/>
        </w:rPr>
        <w:t>- Одговорни пројектант</w:t>
      </w:r>
      <w:r w:rsidRPr="00AE1E3C">
        <w:rPr>
          <w:rFonts w:ascii="Arial" w:eastAsia="Calibri" w:hAnsi="Arial" w:cs="Arial"/>
          <w:sz w:val="22"/>
          <w:szCs w:val="22"/>
          <w:lang w:eastAsia="en-US"/>
        </w:rPr>
        <w:t>и</w:t>
      </w:r>
      <w:r w:rsidRPr="00D202F0">
        <w:rPr>
          <w:rFonts w:ascii="Arial" w:eastAsia="Calibri" w:hAnsi="Arial" w:cs="Arial"/>
          <w:sz w:val="22"/>
          <w:szCs w:val="22"/>
          <w:lang w:val="ru-RU" w:eastAsia="en-US"/>
        </w:rPr>
        <w:t xml:space="preserve"> термотехнике, термоенергетике, процесне и гасне технике, са лиценцом Инжењерске коморе Србије (ИКС) број 330</w:t>
      </w:r>
      <w:r w:rsidRPr="00AE1E3C">
        <w:rPr>
          <w:rFonts w:ascii="Arial" w:eastAsia="Calibri" w:hAnsi="Arial" w:cs="Arial"/>
          <w:sz w:val="22"/>
          <w:szCs w:val="22"/>
          <w:lang w:eastAsia="en-US"/>
        </w:rPr>
        <w:t xml:space="preserve"> и</w:t>
      </w:r>
      <w:r w:rsidRPr="00D202F0">
        <w:rPr>
          <w:rFonts w:ascii="Arial" w:eastAsia="Calibri" w:hAnsi="Arial" w:cs="Arial"/>
          <w:sz w:val="22"/>
          <w:szCs w:val="22"/>
          <w:lang w:val="ru-RU" w:eastAsia="en-US"/>
        </w:rPr>
        <w:t xml:space="preserve"> потврдом о њеној важности</w:t>
      </w:r>
    </w:p>
    <w:p w:rsidR="00DB0853" w:rsidRPr="00AE1E3C" w:rsidRDefault="00DB0853" w:rsidP="00376E71">
      <w:pPr>
        <w:pStyle w:val="ListParagraph"/>
        <w:numPr>
          <w:ilvl w:val="0"/>
          <w:numId w:val="35"/>
        </w:numPr>
        <w:spacing w:after="0" w:line="240" w:lineRule="auto"/>
        <w:ind w:left="1434" w:hanging="357"/>
        <w:jc w:val="both"/>
        <w:rPr>
          <w:rFonts w:ascii="Arial" w:eastAsia="TimesNewRomanPSMT" w:hAnsi="Arial" w:cs="Arial"/>
        </w:rPr>
      </w:pPr>
      <w:r w:rsidRPr="00AE1E3C">
        <w:rPr>
          <w:rFonts w:ascii="Arial" w:eastAsia="TimesNewRomanPSMT" w:hAnsi="Arial" w:cs="Arial"/>
        </w:rPr>
        <w:lastRenderedPageBreak/>
        <w:t>2 дипломирана инжењера грађевинарства -</w:t>
      </w:r>
      <w:r w:rsidRPr="00AE1E3C">
        <w:rPr>
          <w:rFonts w:ascii="Arial" w:eastAsia="TimesNewRomanPSMT" w:hAnsi="Arial" w:cs="Arial"/>
          <w:bCs/>
        </w:rPr>
        <w:t xml:space="preserve"> Одговорни пројектанти грађевинских конструкција објеката високоградње, нискоградње и хидроградње</w:t>
      </w:r>
      <w:r w:rsidRPr="00AE1E3C">
        <w:rPr>
          <w:rFonts w:ascii="Arial" w:eastAsia="TimesNewRomanPSMT" w:hAnsi="Arial" w:cs="Arial"/>
        </w:rPr>
        <w:t>, са лиценцом Инжењерске коморе Србије (ИКС) бр</w:t>
      </w:r>
      <w:r w:rsidR="00B76F66">
        <w:rPr>
          <w:rFonts w:ascii="Arial" w:eastAsia="TimesNewRomanPSMT" w:hAnsi="Arial" w:cs="Arial"/>
        </w:rPr>
        <w:t>.</w:t>
      </w:r>
      <w:r w:rsidRPr="00AE1E3C">
        <w:rPr>
          <w:rFonts w:ascii="Arial" w:eastAsia="TimesNewRomanPSMT" w:hAnsi="Arial" w:cs="Arial"/>
        </w:rPr>
        <w:t xml:space="preserve"> 310 и потврдом о њеној важности</w:t>
      </w:r>
    </w:p>
    <w:p w:rsidR="004A6485" w:rsidRPr="00AE1E3C" w:rsidRDefault="004A6485" w:rsidP="00376E71">
      <w:pPr>
        <w:pStyle w:val="ListParagraph"/>
        <w:numPr>
          <w:ilvl w:val="0"/>
          <w:numId w:val="35"/>
        </w:numPr>
        <w:spacing w:after="0" w:line="240" w:lineRule="auto"/>
        <w:jc w:val="both"/>
        <w:rPr>
          <w:rFonts w:ascii="Arial" w:eastAsia="TimesNewRomanPSMT" w:hAnsi="Arial" w:cs="Arial"/>
        </w:rPr>
      </w:pPr>
      <w:r w:rsidRPr="00AE1E3C">
        <w:rPr>
          <w:rFonts w:ascii="Arial" w:eastAsia="TimesNewRomanPSMT" w:hAnsi="Arial" w:cs="Arial"/>
        </w:rPr>
        <w:t>2 дипломирана инжењера електротехнике - Одговорни пројектанти електроенергетских инсталација високог и средњег напона- разводна постројења и пренос електричне енергије, са лиценцом Инжењерске коморе Србије (ИКС) бр</w:t>
      </w:r>
      <w:r w:rsidR="00B76F66">
        <w:rPr>
          <w:rFonts w:ascii="Arial" w:eastAsia="TimesNewRomanPSMT" w:hAnsi="Arial" w:cs="Arial"/>
        </w:rPr>
        <w:t>.</w:t>
      </w:r>
      <w:r w:rsidRPr="00AE1E3C">
        <w:rPr>
          <w:rFonts w:ascii="Arial" w:eastAsia="TimesNewRomanPSMT" w:hAnsi="Arial" w:cs="Arial"/>
        </w:rPr>
        <w:t xml:space="preserve"> 351 и потврдом о њеној важности</w:t>
      </w:r>
    </w:p>
    <w:p w:rsidR="004A6485" w:rsidRPr="00AE1E3C" w:rsidRDefault="00CE51BF" w:rsidP="00376E71">
      <w:pPr>
        <w:pStyle w:val="ListParagraph"/>
        <w:numPr>
          <w:ilvl w:val="0"/>
          <w:numId w:val="35"/>
        </w:numPr>
        <w:spacing w:after="0" w:line="240" w:lineRule="auto"/>
        <w:jc w:val="both"/>
        <w:rPr>
          <w:rFonts w:ascii="Arial" w:eastAsia="TimesNewRomanPSMT" w:hAnsi="Arial" w:cs="Arial"/>
        </w:rPr>
      </w:pPr>
      <w:r w:rsidRPr="00AE1E3C">
        <w:rPr>
          <w:rFonts w:ascii="Arial" w:eastAsia="TimesNewRomanPSMT" w:hAnsi="Arial" w:cs="Arial"/>
        </w:rPr>
        <w:t>2</w:t>
      </w:r>
      <w:r w:rsidR="004A6485" w:rsidRPr="00AE1E3C">
        <w:rPr>
          <w:rFonts w:ascii="Arial" w:eastAsia="TimesNewRomanPSMT" w:hAnsi="Arial" w:cs="Arial"/>
        </w:rPr>
        <w:t xml:space="preserve"> дипломирана инжењера електротехнике - Одговорни пројектанти, </w:t>
      </w:r>
      <w:r w:rsidR="004A6485" w:rsidRPr="00AE1E3C">
        <w:rPr>
          <w:rFonts w:ascii="Arial" w:eastAsia="Calibri" w:hAnsi="Arial" w:cs="Arial"/>
        </w:rPr>
        <w:t xml:space="preserve">најмање два лица са лиценцом ИКС </w:t>
      </w:r>
      <w:r w:rsidR="00B76F66">
        <w:rPr>
          <w:rFonts w:ascii="Arial" w:eastAsia="Calibri" w:hAnsi="Arial" w:cs="Arial"/>
        </w:rPr>
        <w:t xml:space="preserve">бр. </w:t>
      </w:r>
      <w:r w:rsidR="004A6485" w:rsidRPr="00AE1E3C">
        <w:rPr>
          <w:rFonts w:ascii="Arial" w:eastAsia="Calibri" w:hAnsi="Arial" w:cs="Arial"/>
        </w:rPr>
        <w:t xml:space="preserve">352 (управљање електромоторним погонима - аутоматика, мерења и регулација) </w:t>
      </w:r>
      <w:r w:rsidR="00A41EF8" w:rsidRPr="009B36A1">
        <w:rPr>
          <w:rFonts w:ascii="Arial" w:eastAsia="TimesNewRomanPSMT" w:hAnsi="Arial" w:cs="Arial"/>
          <w:color w:val="000000" w:themeColor="text1"/>
        </w:rPr>
        <w:t xml:space="preserve">и потврдом о </w:t>
      </w:r>
      <w:r w:rsidR="00A41EF8" w:rsidRPr="009B36A1">
        <w:rPr>
          <w:rFonts w:ascii="Arial" w:eastAsia="Calibri" w:hAnsi="Arial" w:cs="Arial"/>
          <w:bCs/>
          <w:color w:val="000000" w:themeColor="text1"/>
          <w:lang w:val="ru-RU"/>
        </w:rPr>
        <w:t>њеној</w:t>
      </w:r>
      <w:r w:rsidR="00A41EF8" w:rsidRPr="009B36A1">
        <w:rPr>
          <w:rFonts w:ascii="Arial" w:eastAsia="TimesNewRomanPSMT" w:hAnsi="Arial" w:cs="Arial"/>
          <w:color w:val="000000" w:themeColor="text1"/>
        </w:rPr>
        <w:t xml:space="preserve"> важности</w:t>
      </w:r>
    </w:p>
    <w:p w:rsidR="002039B2" w:rsidRPr="00F33CA0" w:rsidRDefault="00CE51BF" w:rsidP="00376E71">
      <w:pPr>
        <w:pStyle w:val="ListParagraph"/>
        <w:numPr>
          <w:ilvl w:val="0"/>
          <w:numId w:val="35"/>
        </w:numPr>
        <w:spacing w:after="0" w:line="240" w:lineRule="auto"/>
        <w:jc w:val="both"/>
        <w:rPr>
          <w:rFonts w:ascii="Arial" w:hAnsi="Arial"/>
        </w:rPr>
      </w:pPr>
      <w:r w:rsidRPr="00AE1E3C">
        <w:rPr>
          <w:rFonts w:ascii="Arial" w:eastAsia="TimesNewRomanPSMT" w:hAnsi="Arial" w:cs="Arial"/>
        </w:rPr>
        <w:t xml:space="preserve">2 дипломирана инжењера електротехнике - Одговорни пројектанти, </w:t>
      </w:r>
      <w:r w:rsidRPr="00AE1E3C">
        <w:rPr>
          <w:rFonts w:ascii="Arial" w:eastAsia="Calibri" w:hAnsi="Arial" w:cs="Arial"/>
        </w:rPr>
        <w:t xml:space="preserve">лиценцом ИКС </w:t>
      </w:r>
      <w:r w:rsidR="00B76F66">
        <w:rPr>
          <w:rFonts w:ascii="Arial" w:eastAsia="Calibri" w:hAnsi="Arial" w:cs="Arial"/>
        </w:rPr>
        <w:t xml:space="preserve">бр. </w:t>
      </w:r>
      <w:r w:rsidRPr="00AE1E3C">
        <w:rPr>
          <w:rFonts w:ascii="Arial" w:eastAsia="Calibri" w:hAnsi="Arial" w:cs="Arial"/>
        </w:rPr>
        <w:t xml:space="preserve">353 (телекомуникационе мреже и системи) </w:t>
      </w:r>
      <w:r w:rsidR="00A41EF8" w:rsidRPr="009B36A1">
        <w:rPr>
          <w:rFonts w:ascii="Arial" w:eastAsia="TimesNewRomanPSMT" w:hAnsi="Arial" w:cs="Arial"/>
          <w:color w:val="000000" w:themeColor="text1"/>
        </w:rPr>
        <w:t xml:space="preserve">и потврдом о </w:t>
      </w:r>
      <w:r w:rsidR="00A41EF8" w:rsidRPr="009B36A1">
        <w:rPr>
          <w:rFonts w:ascii="Arial" w:eastAsia="Calibri" w:hAnsi="Arial" w:cs="Arial"/>
          <w:bCs/>
          <w:color w:val="000000" w:themeColor="text1"/>
          <w:lang w:val="ru-RU"/>
        </w:rPr>
        <w:t>њеној</w:t>
      </w:r>
      <w:r w:rsidR="00A41EF8" w:rsidRPr="009B36A1">
        <w:rPr>
          <w:rFonts w:ascii="Arial" w:eastAsia="TimesNewRomanPSMT" w:hAnsi="Arial" w:cs="Arial"/>
          <w:color w:val="000000" w:themeColor="text1"/>
        </w:rPr>
        <w:t xml:space="preserve"> важности</w:t>
      </w:r>
      <w:r w:rsidR="00A41EF8">
        <w:rPr>
          <w:rFonts w:ascii="Arial" w:eastAsia="TimesNewRomanPSMT" w:hAnsi="Arial" w:cs="Arial"/>
          <w:color w:val="000000" w:themeColor="text1"/>
        </w:rPr>
        <w:t>.</w:t>
      </w:r>
    </w:p>
    <w:p w:rsidR="00F33CA0" w:rsidRDefault="00F33CA0" w:rsidP="00F33CA0">
      <w:pPr>
        <w:jc w:val="both"/>
        <w:rPr>
          <w:rFonts w:ascii="Arial" w:hAnsi="Arial"/>
        </w:rPr>
      </w:pPr>
    </w:p>
    <w:p w:rsidR="00F450D6" w:rsidRDefault="002F2196" w:rsidP="00DF7B33">
      <w:pPr>
        <w:pStyle w:val="Bulit02"/>
        <w:numPr>
          <w:ilvl w:val="0"/>
          <w:numId w:val="0"/>
        </w:numPr>
        <w:spacing w:after="0"/>
        <w:ind w:left="567"/>
        <w:rPr>
          <w:rFonts w:cs="Arial"/>
          <w:noProof/>
          <w:sz w:val="22"/>
          <w:szCs w:val="22"/>
          <w:lang w:val="sr-Cyrl-CS"/>
        </w:rPr>
      </w:pPr>
      <w:r w:rsidRPr="00467214">
        <w:rPr>
          <w:rFonts w:cs="Arial"/>
          <w:noProof/>
          <w:sz w:val="22"/>
          <w:szCs w:val="22"/>
          <w:lang w:val="sr-Cyrl-CS"/>
        </w:rPr>
        <w:t xml:space="preserve">Сви наведени одговорни пројектанти </w:t>
      </w:r>
      <w:r w:rsidR="00DD6CD0">
        <w:rPr>
          <w:rFonts w:cs="Arial"/>
          <w:noProof/>
          <w:sz w:val="22"/>
          <w:szCs w:val="22"/>
          <w:lang w:val="sr-Cyrl-CS"/>
        </w:rPr>
        <w:t xml:space="preserve">из тачке 3.1 </w:t>
      </w:r>
      <w:r w:rsidRPr="00467214">
        <w:rPr>
          <w:rFonts w:cs="Arial"/>
          <w:noProof/>
          <w:sz w:val="22"/>
          <w:szCs w:val="22"/>
          <w:lang w:val="sr-Cyrl-CS"/>
        </w:rPr>
        <w:t xml:space="preserve">морају имати најмање </w:t>
      </w:r>
      <w:r w:rsidR="00B467F2">
        <w:rPr>
          <w:rFonts w:cs="Arial"/>
          <w:noProof/>
          <w:sz w:val="22"/>
          <w:szCs w:val="22"/>
          <w:lang w:val="sr-Cyrl-CS"/>
        </w:rPr>
        <w:t xml:space="preserve">по </w:t>
      </w:r>
      <w:r w:rsidRPr="00522F5C">
        <w:rPr>
          <w:rFonts w:cs="Arial"/>
          <w:noProof/>
          <w:sz w:val="22"/>
          <w:szCs w:val="22"/>
          <w:lang w:val="sr-Cyrl-CS"/>
        </w:rPr>
        <w:t>три</w:t>
      </w:r>
      <w:r w:rsidRPr="00467214">
        <w:rPr>
          <w:rFonts w:cs="Arial"/>
          <w:noProof/>
          <w:sz w:val="22"/>
          <w:szCs w:val="22"/>
          <w:lang w:val="sr-Cyrl-CS"/>
        </w:rPr>
        <w:t xml:space="preserve"> референце</w:t>
      </w:r>
      <w:r>
        <w:rPr>
          <w:rFonts w:cs="Arial"/>
          <w:noProof/>
          <w:sz w:val="22"/>
          <w:szCs w:val="22"/>
          <w:lang w:val="sr-Cyrl-CS"/>
        </w:rPr>
        <w:t xml:space="preserve"> </w:t>
      </w:r>
      <w:r w:rsidRPr="00467214">
        <w:rPr>
          <w:rFonts w:cs="Arial"/>
          <w:noProof/>
          <w:sz w:val="22"/>
          <w:szCs w:val="22"/>
          <w:lang w:val="sr-Cyrl-CS"/>
        </w:rPr>
        <w:t xml:space="preserve">у </w:t>
      </w:r>
      <w:r w:rsidR="00A41EF8">
        <w:rPr>
          <w:rFonts w:cs="Arial"/>
          <w:noProof/>
          <w:sz w:val="22"/>
          <w:szCs w:val="22"/>
          <w:lang w:val="sr-Cyrl-CS"/>
        </w:rPr>
        <w:t xml:space="preserve">периоду од </w:t>
      </w:r>
      <w:r w:rsidRPr="00467214">
        <w:rPr>
          <w:rFonts w:cs="Arial"/>
          <w:noProof/>
          <w:sz w:val="22"/>
          <w:szCs w:val="22"/>
          <w:lang w:val="sr-Cyrl-CS"/>
        </w:rPr>
        <w:t xml:space="preserve">претходних </w:t>
      </w:r>
      <w:r w:rsidRPr="00467214">
        <w:rPr>
          <w:rFonts w:cs="Arial"/>
          <w:sz w:val="22"/>
          <w:szCs w:val="22"/>
          <w:lang w:val="sr-Cyrl-CS"/>
        </w:rPr>
        <w:t>5 (пет) година до дана за подношење понуда</w:t>
      </w:r>
      <w:r w:rsidRPr="00467214">
        <w:rPr>
          <w:rFonts w:cs="Arial"/>
          <w:noProof/>
          <w:sz w:val="22"/>
          <w:szCs w:val="22"/>
          <w:lang w:val="sr-Cyrl-CS"/>
        </w:rPr>
        <w:t xml:space="preserve"> и то:</w:t>
      </w:r>
    </w:p>
    <w:p w:rsidR="00363602" w:rsidRPr="00147713" w:rsidRDefault="00771B63" w:rsidP="00376E71">
      <w:pPr>
        <w:pStyle w:val="Bulit02"/>
        <w:numPr>
          <w:ilvl w:val="0"/>
          <w:numId w:val="44"/>
        </w:numPr>
        <w:spacing w:after="0"/>
        <w:rPr>
          <w:rFonts w:cs="Arial"/>
          <w:noProof/>
          <w:sz w:val="22"/>
          <w:szCs w:val="22"/>
          <w:lang w:val="ru-RU"/>
        </w:rPr>
      </w:pPr>
      <w:r>
        <w:rPr>
          <w:rFonts w:cs="Arial"/>
          <w:noProof/>
          <w:sz w:val="22"/>
          <w:szCs w:val="22"/>
          <w:lang w:val="ru-RU"/>
        </w:rPr>
        <w:t>Дипломирани и</w:t>
      </w:r>
      <w:r w:rsidR="00363602" w:rsidRPr="00147713">
        <w:rPr>
          <w:rFonts w:cs="Arial"/>
          <w:noProof/>
          <w:sz w:val="22"/>
          <w:szCs w:val="22"/>
          <w:lang w:val="ru-RU"/>
        </w:rPr>
        <w:t>нжењер машинске струке</w:t>
      </w:r>
      <w:r w:rsidR="00EC5B52" w:rsidRPr="00147713">
        <w:rPr>
          <w:rFonts w:cs="Arial"/>
          <w:noProof/>
          <w:sz w:val="22"/>
          <w:szCs w:val="22"/>
          <w:lang w:val="ru-RU"/>
        </w:rPr>
        <w:t>:</w:t>
      </w:r>
      <w:r w:rsidR="00363602" w:rsidRPr="00147713">
        <w:rPr>
          <w:rFonts w:cs="Arial"/>
          <w:noProof/>
          <w:sz w:val="22"/>
          <w:szCs w:val="22"/>
          <w:lang w:val="ru-RU"/>
        </w:rPr>
        <w:t xml:space="preserve"> </w:t>
      </w:r>
      <w:r w:rsidR="00072AC7" w:rsidRPr="002F2196">
        <w:rPr>
          <w:rFonts w:cs="Arial"/>
          <w:noProof/>
          <w:sz w:val="22"/>
          <w:szCs w:val="22"/>
          <w:lang w:val="sr-Cyrl-CS"/>
        </w:rPr>
        <w:t xml:space="preserve">учешће у вршењу услуга </w:t>
      </w:r>
      <w:r w:rsidR="003A1242" w:rsidRPr="00147713">
        <w:rPr>
          <w:rFonts w:cs="Arial"/>
          <w:noProof/>
          <w:sz w:val="22"/>
          <w:szCs w:val="22"/>
          <w:lang w:val="ru-RU"/>
        </w:rPr>
        <w:t>израд</w:t>
      </w:r>
      <w:r w:rsidR="00072AC7" w:rsidRPr="002F2196">
        <w:rPr>
          <w:rFonts w:cs="Arial"/>
          <w:noProof/>
          <w:sz w:val="22"/>
          <w:szCs w:val="22"/>
          <w:lang w:val="sr-Cyrl-CS"/>
        </w:rPr>
        <w:t>е</w:t>
      </w:r>
      <w:r w:rsidR="003A1242" w:rsidRPr="00147713">
        <w:rPr>
          <w:rFonts w:cs="Arial"/>
          <w:noProof/>
          <w:sz w:val="22"/>
          <w:szCs w:val="22"/>
          <w:lang w:val="ru-RU"/>
        </w:rPr>
        <w:t xml:space="preserve"> или контрол</w:t>
      </w:r>
      <w:r w:rsidR="00072AC7" w:rsidRPr="002F2196">
        <w:rPr>
          <w:rFonts w:cs="Arial"/>
          <w:noProof/>
          <w:sz w:val="22"/>
          <w:szCs w:val="22"/>
          <w:lang w:val="sr-Cyrl-CS"/>
        </w:rPr>
        <w:t>е</w:t>
      </w:r>
      <w:r w:rsidR="003A1242" w:rsidRPr="00147713">
        <w:rPr>
          <w:rFonts w:cs="Arial"/>
          <w:noProof/>
          <w:sz w:val="22"/>
          <w:szCs w:val="22"/>
          <w:lang w:val="ru-RU"/>
        </w:rPr>
        <w:t xml:space="preserve"> техничке документације</w:t>
      </w:r>
      <w:r w:rsidR="002C659C" w:rsidRPr="00147713">
        <w:rPr>
          <w:rFonts w:cs="Arial"/>
          <w:noProof/>
          <w:sz w:val="22"/>
          <w:szCs w:val="22"/>
          <w:lang w:val="ru-RU"/>
        </w:rPr>
        <w:t xml:space="preserve"> (машински пројекат</w:t>
      </w:r>
      <w:r w:rsidR="007C5576" w:rsidRPr="00147713">
        <w:rPr>
          <w:rFonts w:cs="Arial"/>
          <w:noProof/>
          <w:sz w:val="22"/>
          <w:szCs w:val="22"/>
          <w:lang w:val="ru-RU"/>
        </w:rPr>
        <w:t xml:space="preserve"> термоенергетских објеката</w:t>
      </w:r>
      <w:r w:rsidR="002C659C" w:rsidRPr="00147713">
        <w:rPr>
          <w:rFonts w:cs="Arial"/>
          <w:noProof/>
          <w:sz w:val="22"/>
          <w:szCs w:val="22"/>
          <w:lang w:val="ru-RU"/>
        </w:rPr>
        <w:t>)</w:t>
      </w:r>
      <w:r w:rsidR="003A1242" w:rsidRPr="00147713">
        <w:rPr>
          <w:rFonts w:cs="Arial"/>
          <w:noProof/>
          <w:sz w:val="22"/>
          <w:szCs w:val="22"/>
          <w:lang w:val="ru-RU"/>
        </w:rPr>
        <w:t xml:space="preserve"> у свему према Закону о планирању и изградњи везан</w:t>
      </w:r>
      <w:r w:rsidR="00EC5B52" w:rsidRPr="00147713">
        <w:rPr>
          <w:rFonts w:cs="Arial"/>
          <w:noProof/>
          <w:sz w:val="22"/>
          <w:szCs w:val="22"/>
          <w:lang w:val="ru-RU"/>
        </w:rPr>
        <w:t>о</w:t>
      </w:r>
      <w:r w:rsidR="003A1242" w:rsidRPr="00147713">
        <w:rPr>
          <w:rFonts w:cs="Arial"/>
          <w:noProof/>
          <w:sz w:val="22"/>
          <w:szCs w:val="22"/>
          <w:lang w:val="ru-RU"/>
        </w:rPr>
        <w:t xml:space="preserve"> за предмет јавн</w:t>
      </w:r>
      <w:r w:rsidR="00EC5B52" w:rsidRPr="00147713">
        <w:rPr>
          <w:rFonts w:cs="Arial"/>
          <w:noProof/>
          <w:sz w:val="22"/>
          <w:szCs w:val="22"/>
          <w:lang w:val="ru-RU"/>
        </w:rPr>
        <w:t>е</w:t>
      </w:r>
      <w:r w:rsidR="003A1242" w:rsidRPr="00147713">
        <w:rPr>
          <w:rFonts w:cs="Arial"/>
          <w:noProof/>
          <w:sz w:val="22"/>
          <w:szCs w:val="22"/>
          <w:lang w:val="ru-RU"/>
        </w:rPr>
        <w:t xml:space="preserve"> набавк</w:t>
      </w:r>
      <w:r w:rsidR="00EC5B52" w:rsidRPr="00147713">
        <w:rPr>
          <w:rFonts w:cs="Arial"/>
          <w:noProof/>
          <w:sz w:val="22"/>
          <w:szCs w:val="22"/>
          <w:lang w:val="ru-RU"/>
        </w:rPr>
        <w:t>е</w:t>
      </w:r>
      <w:r w:rsidR="003A1242" w:rsidRPr="00147713">
        <w:rPr>
          <w:rFonts w:cs="Arial"/>
          <w:noProof/>
          <w:sz w:val="22"/>
          <w:szCs w:val="22"/>
          <w:lang w:val="ru-RU"/>
        </w:rPr>
        <w:t xml:space="preserve"> </w:t>
      </w:r>
      <w:r w:rsidR="00EC5B52" w:rsidRPr="00147713">
        <w:rPr>
          <w:rFonts w:cs="Arial"/>
          <w:noProof/>
          <w:sz w:val="22"/>
          <w:szCs w:val="22"/>
          <w:lang w:val="ru-RU"/>
        </w:rPr>
        <w:t xml:space="preserve">- </w:t>
      </w:r>
      <w:r w:rsidR="003A1242" w:rsidRPr="00147713">
        <w:rPr>
          <w:rFonts w:cs="Arial"/>
          <w:noProof/>
          <w:sz w:val="22"/>
          <w:szCs w:val="22"/>
          <w:lang w:val="ru-RU"/>
        </w:rPr>
        <w:t>Израд</w:t>
      </w:r>
      <w:r w:rsidR="00EC5B52" w:rsidRPr="00147713">
        <w:rPr>
          <w:rFonts w:cs="Arial"/>
          <w:noProof/>
          <w:sz w:val="22"/>
          <w:szCs w:val="22"/>
          <w:lang w:val="ru-RU"/>
        </w:rPr>
        <w:t>а</w:t>
      </w:r>
      <w:r w:rsidR="003A1242" w:rsidRPr="00147713">
        <w:rPr>
          <w:rFonts w:cs="Arial"/>
          <w:noProof/>
          <w:sz w:val="22"/>
          <w:szCs w:val="22"/>
          <w:lang w:val="ru-RU"/>
        </w:rPr>
        <w:t xml:space="preserve"> идејних или главних пројеката или </w:t>
      </w:r>
      <w:r w:rsidR="00EC5B52" w:rsidRPr="00147713">
        <w:rPr>
          <w:rFonts w:cs="Arial"/>
          <w:noProof/>
          <w:sz w:val="22"/>
          <w:szCs w:val="22"/>
          <w:lang w:val="ru-RU"/>
        </w:rPr>
        <w:t>в</w:t>
      </w:r>
      <w:r w:rsidR="003A1242" w:rsidRPr="00147713">
        <w:rPr>
          <w:rFonts w:cs="Arial"/>
          <w:noProof/>
          <w:sz w:val="22"/>
          <w:szCs w:val="22"/>
          <w:lang w:val="ru-RU"/>
        </w:rPr>
        <w:t xml:space="preserve">ршење техничке контроле главних пројеката за изградњу или реконструкцију термоенергетских објеката </w:t>
      </w:r>
    </w:p>
    <w:p w:rsidR="003A1242" w:rsidRPr="00147713" w:rsidRDefault="00771B63" w:rsidP="00376E71">
      <w:pPr>
        <w:pStyle w:val="Bulit02"/>
        <w:numPr>
          <w:ilvl w:val="0"/>
          <w:numId w:val="44"/>
        </w:numPr>
        <w:spacing w:after="0"/>
        <w:rPr>
          <w:rFonts w:cs="Arial"/>
          <w:noProof/>
          <w:sz w:val="22"/>
          <w:szCs w:val="22"/>
          <w:lang w:val="ru-RU"/>
        </w:rPr>
      </w:pPr>
      <w:r>
        <w:rPr>
          <w:rFonts w:cs="Arial"/>
          <w:noProof/>
          <w:sz w:val="22"/>
          <w:szCs w:val="22"/>
          <w:lang w:val="ru-RU"/>
        </w:rPr>
        <w:t>Дипломирани и</w:t>
      </w:r>
      <w:r w:rsidR="003A1242" w:rsidRPr="00147713">
        <w:rPr>
          <w:rFonts w:cs="Arial"/>
          <w:noProof/>
          <w:sz w:val="22"/>
          <w:szCs w:val="22"/>
          <w:lang w:val="ru-RU"/>
        </w:rPr>
        <w:t>нжењер грађевинске струке</w:t>
      </w:r>
      <w:r w:rsidR="00EC5B52" w:rsidRPr="00147713">
        <w:rPr>
          <w:rFonts w:cs="Arial"/>
          <w:noProof/>
          <w:sz w:val="22"/>
          <w:szCs w:val="22"/>
          <w:lang w:val="ru-RU"/>
        </w:rPr>
        <w:t>:</w:t>
      </w:r>
      <w:r w:rsidR="003A1242" w:rsidRPr="00147713">
        <w:rPr>
          <w:rFonts w:cs="Arial"/>
          <w:noProof/>
          <w:sz w:val="22"/>
          <w:szCs w:val="22"/>
          <w:lang w:val="ru-RU"/>
        </w:rPr>
        <w:t xml:space="preserve"> </w:t>
      </w:r>
      <w:r w:rsidR="00072AC7" w:rsidRPr="002F2196">
        <w:rPr>
          <w:rFonts w:cs="Arial"/>
          <w:noProof/>
          <w:sz w:val="22"/>
          <w:szCs w:val="22"/>
          <w:lang w:val="sr-Cyrl-CS"/>
        </w:rPr>
        <w:t xml:space="preserve">учешће у вршењу услуга </w:t>
      </w:r>
      <w:r w:rsidR="00EC5B52" w:rsidRPr="00147713">
        <w:rPr>
          <w:rFonts w:cs="Arial"/>
          <w:noProof/>
          <w:sz w:val="22"/>
          <w:szCs w:val="22"/>
          <w:lang w:val="ru-RU"/>
        </w:rPr>
        <w:t>израд</w:t>
      </w:r>
      <w:r w:rsidR="00072AC7" w:rsidRPr="002F2196">
        <w:rPr>
          <w:rFonts w:cs="Arial"/>
          <w:noProof/>
          <w:sz w:val="22"/>
          <w:szCs w:val="22"/>
          <w:lang w:val="sr-Cyrl-CS"/>
        </w:rPr>
        <w:t>е</w:t>
      </w:r>
      <w:r w:rsidR="00EC5B52" w:rsidRPr="00147713">
        <w:rPr>
          <w:rFonts w:cs="Arial"/>
          <w:noProof/>
          <w:sz w:val="22"/>
          <w:szCs w:val="22"/>
          <w:lang w:val="ru-RU"/>
        </w:rPr>
        <w:t xml:space="preserve"> или контрол</w:t>
      </w:r>
      <w:r w:rsidR="00072AC7" w:rsidRPr="002F2196">
        <w:rPr>
          <w:rFonts w:cs="Arial"/>
          <w:noProof/>
          <w:sz w:val="22"/>
          <w:szCs w:val="22"/>
          <w:lang w:val="sr-Cyrl-CS"/>
        </w:rPr>
        <w:t>е</w:t>
      </w:r>
      <w:r w:rsidR="00EC5B52" w:rsidRPr="00147713">
        <w:rPr>
          <w:rFonts w:cs="Arial"/>
          <w:noProof/>
          <w:sz w:val="22"/>
          <w:szCs w:val="22"/>
          <w:lang w:val="ru-RU"/>
        </w:rPr>
        <w:t xml:space="preserve"> техничке документације</w:t>
      </w:r>
      <w:r w:rsidR="002C659C" w:rsidRPr="00147713">
        <w:rPr>
          <w:rFonts w:cs="Arial"/>
          <w:noProof/>
          <w:sz w:val="22"/>
          <w:szCs w:val="22"/>
          <w:lang w:val="ru-RU"/>
        </w:rPr>
        <w:t xml:space="preserve"> (</w:t>
      </w:r>
      <w:r w:rsidR="007C5576" w:rsidRPr="00147713">
        <w:rPr>
          <w:rFonts w:cs="Arial"/>
          <w:noProof/>
          <w:sz w:val="22"/>
          <w:szCs w:val="22"/>
          <w:lang w:val="ru-RU"/>
        </w:rPr>
        <w:t>пројекат</w:t>
      </w:r>
      <w:r w:rsidR="002C659C" w:rsidRPr="00147713">
        <w:rPr>
          <w:rFonts w:cs="Arial"/>
          <w:noProof/>
          <w:sz w:val="22"/>
          <w:szCs w:val="22"/>
          <w:lang w:val="ru-RU"/>
        </w:rPr>
        <w:t xml:space="preserve"> конструкциј</w:t>
      </w:r>
      <w:r w:rsidR="007C5576" w:rsidRPr="00147713">
        <w:rPr>
          <w:rFonts w:cs="Arial"/>
          <w:noProof/>
          <w:sz w:val="22"/>
          <w:szCs w:val="22"/>
          <w:lang w:val="ru-RU"/>
        </w:rPr>
        <w:t>а термоенергетских</w:t>
      </w:r>
      <w:r w:rsidR="00A02B04">
        <w:rPr>
          <w:rFonts w:cs="Arial"/>
          <w:noProof/>
          <w:sz w:val="22"/>
          <w:szCs w:val="22"/>
          <w:lang w:val="ru-RU"/>
        </w:rPr>
        <w:t xml:space="preserve"> или хидроенергетских</w:t>
      </w:r>
      <w:r w:rsidR="007C5576" w:rsidRPr="00147713">
        <w:rPr>
          <w:rFonts w:cs="Arial"/>
          <w:noProof/>
          <w:sz w:val="22"/>
          <w:szCs w:val="22"/>
          <w:lang w:val="ru-RU"/>
        </w:rPr>
        <w:t xml:space="preserve"> или </w:t>
      </w:r>
      <w:r w:rsidR="007C5576" w:rsidRPr="00A02B04">
        <w:rPr>
          <w:rFonts w:cs="Arial"/>
          <w:noProof/>
          <w:sz w:val="22"/>
          <w:szCs w:val="22"/>
          <w:lang w:val="ru-RU"/>
        </w:rPr>
        <w:t>индустријских објеката</w:t>
      </w:r>
      <w:r w:rsidR="002C659C" w:rsidRPr="00147713">
        <w:rPr>
          <w:rFonts w:cs="Arial"/>
          <w:noProof/>
          <w:sz w:val="22"/>
          <w:szCs w:val="22"/>
          <w:lang w:val="ru-RU"/>
        </w:rPr>
        <w:t>)</w:t>
      </w:r>
      <w:r w:rsidR="00EC5B52" w:rsidRPr="00147713">
        <w:rPr>
          <w:rFonts w:cs="Arial"/>
          <w:noProof/>
          <w:sz w:val="22"/>
          <w:szCs w:val="22"/>
          <w:lang w:val="ru-RU"/>
        </w:rPr>
        <w:t xml:space="preserve"> у свему према Закону о планирању и изградњи везано за предмет јавне набавке - Израда идејних или главних пројеката или вршење техничке контроле главних пројеката за изградњу или реконструкцију </w:t>
      </w:r>
      <w:r w:rsidR="007C5576" w:rsidRPr="00147713">
        <w:rPr>
          <w:rFonts w:cs="Arial"/>
          <w:noProof/>
          <w:sz w:val="22"/>
          <w:szCs w:val="22"/>
          <w:lang w:val="ru-RU"/>
        </w:rPr>
        <w:t xml:space="preserve">термоенергетских или </w:t>
      </w:r>
      <w:r w:rsidR="00AA1DE6" w:rsidRPr="00147713">
        <w:rPr>
          <w:rFonts w:cs="Arial"/>
          <w:noProof/>
          <w:sz w:val="22"/>
          <w:szCs w:val="22"/>
          <w:lang w:val="ru-RU"/>
        </w:rPr>
        <w:t>индустријских</w:t>
      </w:r>
      <w:r w:rsidR="00EC5B52" w:rsidRPr="00147713">
        <w:rPr>
          <w:rFonts w:cs="Arial"/>
          <w:noProof/>
          <w:sz w:val="22"/>
          <w:szCs w:val="22"/>
          <w:lang w:val="ru-RU"/>
        </w:rPr>
        <w:t xml:space="preserve"> објеката </w:t>
      </w:r>
      <w:r w:rsidR="007C5576" w:rsidRPr="00147713">
        <w:rPr>
          <w:rFonts w:cs="Arial"/>
          <w:noProof/>
          <w:sz w:val="22"/>
          <w:szCs w:val="22"/>
          <w:lang w:val="ru-RU"/>
        </w:rPr>
        <w:t>(</w:t>
      </w:r>
      <w:r w:rsidR="003A1242" w:rsidRPr="00147713">
        <w:rPr>
          <w:rFonts w:cs="Arial"/>
          <w:noProof/>
          <w:sz w:val="22"/>
          <w:szCs w:val="22"/>
          <w:lang w:val="ru-RU"/>
        </w:rPr>
        <w:t>на грађевинским објектима са дубоким фу</w:t>
      </w:r>
      <w:r w:rsidR="00EC5B52" w:rsidRPr="00147713">
        <w:rPr>
          <w:rFonts w:cs="Arial"/>
          <w:noProof/>
          <w:sz w:val="22"/>
          <w:szCs w:val="22"/>
          <w:lang w:val="ru-RU"/>
        </w:rPr>
        <w:t>н</w:t>
      </w:r>
      <w:r w:rsidR="003A1242" w:rsidRPr="00147713">
        <w:rPr>
          <w:rFonts w:cs="Arial"/>
          <w:noProof/>
          <w:sz w:val="22"/>
          <w:szCs w:val="22"/>
          <w:lang w:val="ru-RU"/>
        </w:rPr>
        <w:t>дирањем</w:t>
      </w:r>
      <w:r w:rsidR="007C5576" w:rsidRPr="00147713">
        <w:rPr>
          <w:rFonts w:cs="Arial"/>
          <w:noProof/>
          <w:sz w:val="22"/>
          <w:szCs w:val="22"/>
          <w:lang w:val="ru-RU"/>
        </w:rPr>
        <w:t>)</w:t>
      </w:r>
    </w:p>
    <w:p w:rsidR="00F33CA0" w:rsidRPr="00147713" w:rsidRDefault="00771B63" w:rsidP="00376E71">
      <w:pPr>
        <w:pStyle w:val="Bulit02"/>
        <w:numPr>
          <w:ilvl w:val="0"/>
          <w:numId w:val="44"/>
        </w:numPr>
        <w:spacing w:after="0"/>
        <w:rPr>
          <w:rFonts w:cs="Arial"/>
          <w:noProof/>
          <w:sz w:val="22"/>
          <w:szCs w:val="22"/>
          <w:lang w:val="ru-RU"/>
        </w:rPr>
      </w:pPr>
      <w:r>
        <w:rPr>
          <w:rFonts w:cs="Arial"/>
          <w:noProof/>
          <w:sz w:val="22"/>
          <w:szCs w:val="22"/>
          <w:lang w:val="ru-RU"/>
        </w:rPr>
        <w:t>Дипломирани и</w:t>
      </w:r>
      <w:r w:rsidR="003A1242" w:rsidRPr="00147713">
        <w:rPr>
          <w:rFonts w:cs="Arial"/>
          <w:noProof/>
          <w:sz w:val="22"/>
          <w:szCs w:val="22"/>
          <w:lang w:val="ru-RU"/>
        </w:rPr>
        <w:t>нжењер електротехнике</w:t>
      </w:r>
      <w:r w:rsidR="002C659C" w:rsidRPr="00147713">
        <w:rPr>
          <w:rFonts w:cs="Arial"/>
          <w:noProof/>
          <w:sz w:val="22"/>
          <w:szCs w:val="22"/>
          <w:lang w:val="ru-RU"/>
        </w:rPr>
        <w:t>:</w:t>
      </w:r>
      <w:r w:rsidR="00F33CA0" w:rsidRPr="00147713">
        <w:rPr>
          <w:rFonts w:cs="Arial"/>
          <w:noProof/>
          <w:sz w:val="22"/>
          <w:szCs w:val="22"/>
          <w:lang w:val="ru-RU"/>
        </w:rPr>
        <w:t xml:space="preserve"> </w:t>
      </w:r>
      <w:r w:rsidR="00072AC7" w:rsidRPr="002F2196">
        <w:rPr>
          <w:rFonts w:cs="Arial"/>
          <w:noProof/>
          <w:sz w:val="22"/>
          <w:szCs w:val="22"/>
          <w:lang w:val="sr-Cyrl-CS"/>
        </w:rPr>
        <w:t xml:space="preserve">учешће у вршењу услуга </w:t>
      </w:r>
      <w:r w:rsidR="00F33CA0" w:rsidRPr="00147713">
        <w:rPr>
          <w:rFonts w:cs="Arial"/>
          <w:noProof/>
          <w:sz w:val="22"/>
          <w:szCs w:val="22"/>
          <w:lang w:val="ru-RU"/>
        </w:rPr>
        <w:t>израд</w:t>
      </w:r>
      <w:r w:rsidR="00072AC7" w:rsidRPr="002F2196">
        <w:rPr>
          <w:rFonts w:cs="Arial"/>
          <w:noProof/>
          <w:sz w:val="22"/>
          <w:szCs w:val="22"/>
          <w:lang w:val="sr-Cyrl-CS"/>
        </w:rPr>
        <w:t>е</w:t>
      </w:r>
      <w:r w:rsidR="00F33CA0" w:rsidRPr="00147713">
        <w:rPr>
          <w:rFonts w:cs="Arial"/>
          <w:noProof/>
          <w:sz w:val="22"/>
          <w:szCs w:val="22"/>
          <w:lang w:val="ru-RU"/>
        </w:rPr>
        <w:t xml:space="preserve"> или контрол</w:t>
      </w:r>
      <w:r w:rsidR="00072AC7" w:rsidRPr="002F2196">
        <w:rPr>
          <w:rFonts w:cs="Arial"/>
          <w:noProof/>
          <w:sz w:val="22"/>
          <w:szCs w:val="22"/>
          <w:lang w:val="sr-Cyrl-CS"/>
        </w:rPr>
        <w:t>е</w:t>
      </w:r>
      <w:r w:rsidR="00F33CA0" w:rsidRPr="00147713">
        <w:rPr>
          <w:rFonts w:cs="Arial"/>
          <w:noProof/>
          <w:sz w:val="22"/>
          <w:szCs w:val="22"/>
          <w:lang w:val="ru-RU"/>
        </w:rPr>
        <w:t xml:space="preserve"> </w:t>
      </w:r>
      <w:r w:rsidR="00483973" w:rsidRPr="00147713">
        <w:rPr>
          <w:rFonts w:cs="Arial"/>
          <w:noProof/>
          <w:sz w:val="22"/>
          <w:szCs w:val="22"/>
          <w:lang w:val="ru-RU"/>
        </w:rPr>
        <w:t>техничке</w:t>
      </w:r>
      <w:r w:rsidR="005E4F85" w:rsidRPr="00147713">
        <w:rPr>
          <w:rFonts w:cs="Arial"/>
          <w:noProof/>
          <w:sz w:val="22"/>
          <w:szCs w:val="22"/>
          <w:lang w:val="ru-RU"/>
        </w:rPr>
        <w:t xml:space="preserve"> </w:t>
      </w:r>
      <w:r w:rsidR="00F33CA0" w:rsidRPr="00147713">
        <w:rPr>
          <w:rFonts w:cs="Arial"/>
          <w:noProof/>
          <w:sz w:val="22"/>
          <w:szCs w:val="22"/>
          <w:lang w:val="ru-RU"/>
        </w:rPr>
        <w:t>докуме</w:t>
      </w:r>
      <w:r w:rsidR="00A209C3" w:rsidRPr="00147713">
        <w:rPr>
          <w:rFonts w:cs="Arial"/>
          <w:noProof/>
          <w:sz w:val="22"/>
          <w:szCs w:val="22"/>
          <w:lang w:val="ru-RU"/>
        </w:rPr>
        <w:t>н</w:t>
      </w:r>
      <w:r w:rsidR="00F33CA0" w:rsidRPr="00147713">
        <w:rPr>
          <w:rFonts w:cs="Arial"/>
          <w:noProof/>
          <w:sz w:val="22"/>
          <w:szCs w:val="22"/>
          <w:lang w:val="ru-RU"/>
        </w:rPr>
        <w:t>тације</w:t>
      </w:r>
      <w:r w:rsidR="002C659C" w:rsidRPr="00147713">
        <w:rPr>
          <w:rFonts w:cs="Arial"/>
          <w:noProof/>
          <w:sz w:val="22"/>
          <w:szCs w:val="22"/>
          <w:lang w:val="ru-RU"/>
        </w:rPr>
        <w:t xml:space="preserve"> (електротехнички пројекат</w:t>
      </w:r>
      <w:r w:rsidR="007C5576" w:rsidRPr="00147713">
        <w:rPr>
          <w:rFonts w:cs="Arial"/>
          <w:noProof/>
          <w:sz w:val="22"/>
          <w:szCs w:val="22"/>
          <w:lang w:val="ru-RU"/>
        </w:rPr>
        <w:t xml:space="preserve"> енергетских објеката</w:t>
      </w:r>
      <w:r w:rsidR="002C659C" w:rsidRPr="00147713">
        <w:rPr>
          <w:rFonts w:cs="Arial"/>
          <w:noProof/>
          <w:sz w:val="22"/>
          <w:szCs w:val="22"/>
          <w:lang w:val="ru-RU"/>
        </w:rPr>
        <w:t>)</w:t>
      </w:r>
      <w:r w:rsidR="00F33CA0" w:rsidRPr="00147713">
        <w:rPr>
          <w:rFonts w:cs="Arial"/>
          <w:noProof/>
          <w:sz w:val="22"/>
          <w:szCs w:val="22"/>
          <w:lang w:val="ru-RU"/>
        </w:rPr>
        <w:t xml:space="preserve"> у свему према Закону о планирању и изградњи</w:t>
      </w:r>
      <w:r w:rsidR="005E4F85" w:rsidRPr="00147713">
        <w:rPr>
          <w:rFonts w:cs="Arial"/>
          <w:noProof/>
          <w:sz w:val="22"/>
          <w:szCs w:val="22"/>
          <w:lang w:val="ru-RU"/>
        </w:rPr>
        <w:t xml:space="preserve"> везан</w:t>
      </w:r>
      <w:r w:rsidR="002C659C" w:rsidRPr="00147713">
        <w:rPr>
          <w:rFonts w:cs="Arial"/>
          <w:noProof/>
          <w:sz w:val="22"/>
          <w:szCs w:val="22"/>
          <w:lang w:val="ru-RU"/>
        </w:rPr>
        <w:t>о</w:t>
      </w:r>
      <w:r w:rsidR="005E4F85" w:rsidRPr="00147713">
        <w:rPr>
          <w:rFonts w:cs="Arial"/>
          <w:noProof/>
          <w:sz w:val="22"/>
          <w:szCs w:val="22"/>
          <w:lang w:val="ru-RU"/>
        </w:rPr>
        <w:t xml:space="preserve"> за предмет јавн</w:t>
      </w:r>
      <w:r w:rsidR="002C659C" w:rsidRPr="00147713">
        <w:rPr>
          <w:rFonts w:cs="Arial"/>
          <w:noProof/>
          <w:sz w:val="22"/>
          <w:szCs w:val="22"/>
          <w:lang w:val="ru-RU"/>
        </w:rPr>
        <w:t>е</w:t>
      </w:r>
      <w:r w:rsidR="005E4F85" w:rsidRPr="00147713">
        <w:rPr>
          <w:rFonts w:cs="Arial"/>
          <w:noProof/>
          <w:sz w:val="22"/>
          <w:szCs w:val="22"/>
          <w:lang w:val="ru-RU"/>
        </w:rPr>
        <w:t xml:space="preserve"> набавк</w:t>
      </w:r>
      <w:r w:rsidR="002C659C" w:rsidRPr="00147713">
        <w:rPr>
          <w:rFonts w:cs="Arial"/>
          <w:noProof/>
          <w:sz w:val="22"/>
          <w:szCs w:val="22"/>
          <w:lang w:val="ru-RU"/>
        </w:rPr>
        <w:t>е -</w:t>
      </w:r>
      <w:r w:rsidR="00F33CA0" w:rsidRPr="00147713">
        <w:rPr>
          <w:rFonts w:cs="Arial"/>
          <w:noProof/>
          <w:sz w:val="22"/>
          <w:szCs w:val="22"/>
          <w:lang w:val="ru-RU"/>
        </w:rPr>
        <w:t xml:space="preserve"> Израд</w:t>
      </w:r>
      <w:r w:rsidR="002C659C" w:rsidRPr="00147713">
        <w:rPr>
          <w:rFonts w:cs="Arial"/>
          <w:noProof/>
          <w:sz w:val="22"/>
          <w:szCs w:val="22"/>
          <w:lang w:val="ru-RU"/>
        </w:rPr>
        <w:t>а</w:t>
      </w:r>
      <w:r w:rsidR="00F33CA0" w:rsidRPr="00147713">
        <w:rPr>
          <w:rFonts w:cs="Arial"/>
          <w:noProof/>
          <w:sz w:val="22"/>
          <w:szCs w:val="22"/>
          <w:lang w:val="ru-RU"/>
        </w:rPr>
        <w:t xml:space="preserve"> идејних или главних пројеката или </w:t>
      </w:r>
      <w:r w:rsidR="002C659C" w:rsidRPr="00147713">
        <w:rPr>
          <w:rFonts w:cs="Arial"/>
          <w:noProof/>
          <w:sz w:val="22"/>
          <w:szCs w:val="22"/>
          <w:lang w:val="ru-RU"/>
        </w:rPr>
        <w:t>в</w:t>
      </w:r>
      <w:r w:rsidR="00F33CA0" w:rsidRPr="00147713">
        <w:rPr>
          <w:rFonts w:cs="Arial"/>
          <w:noProof/>
          <w:sz w:val="22"/>
          <w:szCs w:val="22"/>
          <w:lang w:val="ru-RU"/>
        </w:rPr>
        <w:t>ршење техничке контроле главних пројеката за изградњу или реконструкцију енергетских</w:t>
      </w:r>
      <w:r w:rsidR="002C659C" w:rsidRPr="00147713">
        <w:rPr>
          <w:rFonts w:cs="Arial"/>
          <w:noProof/>
          <w:sz w:val="22"/>
          <w:szCs w:val="22"/>
          <w:lang w:val="ru-RU"/>
        </w:rPr>
        <w:t xml:space="preserve"> објеката (термоелек</w:t>
      </w:r>
      <w:r w:rsidR="00201675">
        <w:rPr>
          <w:rFonts w:cs="Arial"/>
          <w:noProof/>
          <w:sz w:val="22"/>
          <w:szCs w:val="22"/>
          <w:lang w:val="ru-RU"/>
        </w:rPr>
        <w:t>тране, трафостанице, далеководи</w:t>
      </w:r>
      <w:r w:rsidR="002C659C" w:rsidRPr="00147713">
        <w:rPr>
          <w:rFonts w:cs="Arial"/>
          <w:noProof/>
          <w:sz w:val="22"/>
          <w:szCs w:val="22"/>
          <w:lang w:val="ru-RU"/>
        </w:rPr>
        <w:t>)</w:t>
      </w:r>
      <w:r w:rsidR="00F33CA0" w:rsidRPr="00147713">
        <w:rPr>
          <w:rFonts w:cs="Arial"/>
          <w:noProof/>
          <w:sz w:val="22"/>
          <w:szCs w:val="22"/>
          <w:lang w:val="ru-RU"/>
        </w:rPr>
        <w:t>.</w:t>
      </w:r>
    </w:p>
    <w:p w:rsidR="00F33CA0" w:rsidRPr="00A02B04" w:rsidRDefault="00F33CA0" w:rsidP="00813EC6">
      <w:pPr>
        <w:pStyle w:val="Bulit02"/>
        <w:numPr>
          <w:ilvl w:val="0"/>
          <w:numId w:val="0"/>
        </w:numPr>
        <w:spacing w:after="0"/>
        <w:rPr>
          <w:rFonts w:cs="Arial"/>
          <w:noProof/>
          <w:sz w:val="22"/>
          <w:szCs w:val="22"/>
          <w:lang w:val="ru-RU"/>
        </w:rPr>
      </w:pPr>
    </w:p>
    <w:p w:rsidR="007C0291" w:rsidRDefault="00A01BA2" w:rsidP="005D1DA1">
      <w:pPr>
        <w:suppressAutoHyphens w:val="0"/>
        <w:ind w:left="426"/>
        <w:jc w:val="both"/>
        <w:rPr>
          <w:rFonts w:ascii="Arial" w:eastAsia="Calibri" w:hAnsi="Arial" w:cs="Arial"/>
          <w:sz w:val="22"/>
          <w:szCs w:val="22"/>
          <w:lang w:eastAsia="en-US"/>
        </w:rPr>
      </w:pPr>
      <w:r w:rsidRPr="00AE1E3C">
        <w:rPr>
          <w:rFonts w:ascii="Arial" w:eastAsia="Calibri" w:hAnsi="Arial" w:cs="Arial"/>
          <w:b/>
          <w:sz w:val="22"/>
          <w:szCs w:val="22"/>
          <w:lang w:eastAsia="en-US"/>
        </w:rPr>
        <w:t>3.</w:t>
      </w:r>
      <w:r w:rsidR="0065547A">
        <w:rPr>
          <w:rFonts w:ascii="Arial" w:eastAsia="Calibri" w:hAnsi="Arial" w:cs="Arial"/>
          <w:b/>
          <w:sz w:val="22"/>
          <w:szCs w:val="22"/>
          <w:lang w:eastAsia="en-US"/>
        </w:rPr>
        <w:t>2</w:t>
      </w:r>
      <w:r w:rsidRPr="00AE1E3C">
        <w:rPr>
          <w:rFonts w:ascii="Arial" w:eastAsia="Calibri" w:hAnsi="Arial" w:cs="Arial"/>
          <w:b/>
          <w:sz w:val="22"/>
          <w:szCs w:val="22"/>
          <w:lang w:eastAsia="en-US"/>
        </w:rPr>
        <w:t>.</w:t>
      </w:r>
      <w:r w:rsidRPr="00AE1E3C">
        <w:rPr>
          <w:rFonts w:ascii="Arial" w:eastAsia="Calibri" w:hAnsi="Arial" w:cs="Arial"/>
          <w:sz w:val="22"/>
          <w:szCs w:val="22"/>
          <w:lang w:eastAsia="en-US"/>
        </w:rPr>
        <w:t xml:space="preserve"> </w:t>
      </w:r>
      <w:r w:rsidR="00E15D6A" w:rsidRPr="00A02B04">
        <w:rPr>
          <w:rFonts w:ascii="Arial" w:eastAsia="Calibri" w:hAnsi="Arial" w:cs="Arial"/>
          <w:sz w:val="22"/>
          <w:szCs w:val="22"/>
          <w:lang w:val="ru-RU" w:eastAsia="en-US"/>
        </w:rPr>
        <w:t>д</w:t>
      </w:r>
      <w:r w:rsidR="00E15D6A" w:rsidRPr="00A02B04">
        <w:rPr>
          <w:rFonts w:ascii="Arial" w:eastAsia="Calibri" w:hAnsi="Arial" w:cs="Arial"/>
          <w:color w:val="000000"/>
          <w:sz w:val="22"/>
          <w:szCs w:val="22"/>
          <w:lang w:val="ru-RU" w:eastAsia="en-US"/>
        </w:rPr>
        <w:t xml:space="preserve">а </w:t>
      </w:r>
      <w:r w:rsidR="00E15D6A" w:rsidRPr="00A02B04">
        <w:rPr>
          <w:rFonts w:ascii="Arial" w:eastAsia="Calibri" w:hAnsi="Arial" w:cs="Arial"/>
          <w:sz w:val="22"/>
          <w:szCs w:val="22"/>
          <w:lang w:val="ru-RU" w:eastAsia="en-US"/>
        </w:rPr>
        <w:t xml:space="preserve">има </w:t>
      </w:r>
      <w:r w:rsidR="00E15D6A" w:rsidRPr="00AE1E3C">
        <w:rPr>
          <w:rFonts w:ascii="Arial" w:eastAsia="Calibri" w:hAnsi="Arial" w:cs="Arial"/>
          <w:sz w:val="22"/>
          <w:szCs w:val="22"/>
          <w:lang w:eastAsia="en-US"/>
        </w:rPr>
        <w:t xml:space="preserve">следећи </w:t>
      </w:r>
      <w:r w:rsidR="00E15D6A" w:rsidRPr="00A02B04">
        <w:rPr>
          <w:rFonts w:ascii="Arial" w:eastAsia="Calibri" w:hAnsi="Arial" w:cs="Arial"/>
          <w:sz w:val="22"/>
          <w:szCs w:val="22"/>
          <w:lang w:val="ru-RU" w:eastAsia="en-US"/>
        </w:rPr>
        <w:t>минималан број учесника</w:t>
      </w:r>
      <w:r w:rsidR="007C5576">
        <w:rPr>
          <w:rFonts w:ascii="Arial" w:eastAsia="Calibri" w:hAnsi="Arial" w:cs="Arial"/>
          <w:sz w:val="22"/>
          <w:szCs w:val="22"/>
          <w:lang w:eastAsia="en-US"/>
        </w:rPr>
        <w:t xml:space="preserve"> </w:t>
      </w:r>
      <w:r w:rsidR="007C5576" w:rsidRPr="00AE1E3C">
        <w:rPr>
          <w:rFonts w:ascii="Arial" w:eastAsia="Calibri" w:hAnsi="Arial" w:cs="Arial"/>
          <w:sz w:val="22"/>
          <w:szCs w:val="22"/>
          <w:lang w:eastAsia="en-US"/>
        </w:rPr>
        <w:t>и структуру извршилаца</w:t>
      </w:r>
      <w:r w:rsidR="00E15D6A" w:rsidRPr="00A02B04">
        <w:rPr>
          <w:rFonts w:ascii="Arial" w:eastAsia="Calibri" w:hAnsi="Arial" w:cs="Arial"/>
          <w:sz w:val="22"/>
          <w:szCs w:val="22"/>
          <w:lang w:val="ru-RU" w:eastAsia="en-US"/>
        </w:rPr>
        <w:t xml:space="preserve"> (</w:t>
      </w:r>
      <w:r w:rsidR="00F94F3D" w:rsidRPr="00D91643">
        <w:rPr>
          <w:rFonts w:ascii="Arial" w:eastAsia="Calibri" w:hAnsi="Arial" w:cs="Arial"/>
          <w:sz w:val="22"/>
          <w:szCs w:val="22"/>
          <w:lang w:eastAsia="en-US"/>
        </w:rPr>
        <w:t>11</w:t>
      </w:r>
      <w:r w:rsidR="002F2196">
        <w:rPr>
          <w:rFonts w:ascii="Arial" w:eastAsia="Calibri" w:hAnsi="Arial" w:cs="Arial"/>
          <w:sz w:val="22"/>
          <w:szCs w:val="22"/>
          <w:lang w:eastAsia="en-US"/>
        </w:rPr>
        <w:t xml:space="preserve"> </w:t>
      </w:r>
      <w:r w:rsidR="00E15D6A" w:rsidRPr="00A02B04">
        <w:rPr>
          <w:rFonts w:ascii="Arial" w:eastAsia="Calibri" w:hAnsi="Arial" w:cs="Arial"/>
          <w:sz w:val="22"/>
          <w:szCs w:val="22"/>
          <w:lang w:val="ru-RU" w:eastAsia="en-US"/>
        </w:rPr>
        <w:t>одговорних пројектаната</w:t>
      </w:r>
      <w:r w:rsidR="007C5576">
        <w:rPr>
          <w:rFonts w:ascii="Arial" w:eastAsia="Calibri" w:hAnsi="Arial" w:cs="Arial"/>
          <w:sz w:val="22"/>
          <w:szCs w:val="22"/>
          <w:lang w:eastAsia="en-US"/>
        </w:rPr>
        <w:t xml:space="preserve"> наведених струка</w:t>
      </w:r>
      <w:r w:rsidR="00E15D6A" w:rsidRPr="00A02B04">
        <w:rPr>
          <w:rFonts w:ascii="Arial" w:eastAsia="Calibri" w:hAnsi="Arial" w:cs="Arial"/>
          <w:sz w:val="22"/>
          <w:szCs w:val="22"/>
          <w:lang w:val="ru-RU" w:eastAsia="en-US"/>
        </w:rPr>
        <w:t xml:space="preserve">) ангажованих </w:t>
      </w:r>
      <w:r w:rsidR="00E15D6A" w:rsidRPr="00AE1E3C">
        <w:rPr>
          <w:rFonts w:ascii="Arial" w:eastAsia="Calibri" w:hAnsi="Arial" w:cs="Arial"/>
          <w:sz w:val="22"/>
          <w:szCs w:val="22"/>
          <w:lang w:eastAsia="en-US"/>
        </w:rPr>
        <w:t>на реализацији</w:t>
      </w:r>
      <w:r w:rsidR="00E15D6A" w:rsidRPr="00A02B04">
        <w:rPr>
          <w:rFonts w:ascii="Arial" w:eastAsia="Calibri" w:hAnsi="Arial" w:cs="Arial"/>
          <w:sz w:val="22"/>
          <w:szCs w:val="22"/>
          <w:lang w:val="ru-RU" w:eastAsia="en-US"/>
        </w:rPr>
        <w:t xml:space="preserve"> предметне </w:t>
      </w:r>
      <w:r w:rsidR="00E15D6A" w:rsidRPr="00AE1E3C">
        <w:rPr>
          <w:rFonts w:ascii="Arial" w:eastAsia="Calibri" w:hAnsi="Arial" w:cs="Arial"/>
          <w:sz w:val="22"/>
          <w:szCs w:val="22"/>
          <w:lang w:eastAsia="en-US"/>
        </w:rPr>
        <w:t>услуге</w:t>
      </w:r>
      <w:r w:rsidR="00E15D6A" w:rsidRPr="00A02B04">
        <w:rPr>
          <w:rFonts w:ascii="Arial" w:eastAsia="Calibri" w:hAnsi="Arial" w:cs="Arial"/>
          <w:sz w:val="22"/>
          <w:szCs w:val="22"/>
          <w:lang w:val="ru-RU" w:eastAsia="en-US"/>
        </w:rPr>
        <w:t>, која је предмет ове јавне набавке</w:t>
      </w:r>
      <w:r w:rsidR="00E15D6A" w:rsidRPr="00AE1E3C">
        <w:rPr>
          <w:rFonts w:ascii="Arial" w:eastAsia="Calibri" w:hAnsi="Arial" w:cs="Arial"/>
          <w:sz w:val="22"/>
          <w:szCs w:val="22"/>
          <w:lang w:eastAsia="en-US"/>
        </w:rPr>
        <w:t>,</w:t>
      </w:r>
      <w:r w:rsidR="007C0291" w:rsidRPr="00A02B04">
        <w:rPr>
          <w:rFonts w:ascii="Arial" w:eastAsia="Calibri" w:hAnsi="Arial" w:cs="Arial"/>
          <w:sz w:val="22"/>
          <w:szCs w:val="22"/>
          <w:lang w:val="ru-RU" w:eastAsia="en-US"/>
        </w:rPr>
        <w:t xml:space="preserve"> </w:t>
      </w:r>
      <w:r w:rsidR="00E15D6A" w:rsidRPr="00A02B04">
        <w:rPr>
          <w:rFonts w:ascii="Arial" w:eastAsia="Calibri" w:hAnsi="Arial" w:cs="Arial"/>
          <w:sz w:val="22"/>
          <w:szCs w:val="22"/>
          <w:lang w:val="ru-RU" w:eastAsia="en-US"/>
        </w:rPr>
        <w:t xml:space="preserve">у радном односу </w:t>
      </w:r>
      <w:r w:rsidR="00E15D6A" w:rsidRPr="00AE1E3C">
        <w:rPr>
          <w:rFonts w:ascii="Arial" w:eastAsia="Calibri" w:hAnsi="Arial" w:cs="Arial"/>
          <w:sz w:val="22"/>
          <w:szCs w:val="22"/>
          <w:lang w:eastAsia="en-US"/>
        </w:rPr>
        <w:t xml:space="preserve">или </w:t>
      </w:r>
      <w:r w:rsidR="007C0291" w:rsidRPr="00A02B04">
        <w:rPr>
          <w:rFonts w:ascii="Arial" w:eastAsia="Calibri" w:hAnsi="Arial" w:cs="Arial"/>
          <w:sz w:val="22"/>
          <w:szCs w:val="22"/>
          <w:lang w:val="ru-RU" w:eastAsia="en-US"/>
        </w:rPr>
        <w:t xml:space="preserve">ангажоване сходно члану 199. и члану 202. </w:t>
      </w:r>
      <w:r w:rsidR="007C0291" w:rsidRPr="00522F5C">
        <w:rPr>
          <w:rFonts w:ascii="Arial" w:eastAsia="Calibri" w:hAnsi="Arial" w:cs="Arial"/>
          <w:sz w:val="22"/>
          <w:szCs w:val="22"/>
          <w:lang w:val="en-US" w:eastAsia="en-US"/>
        </w:rPr>
        <w:t>Закона о раду:</w:t>
      </w:r>
    </w:p>
    <w:p w:rsidR="00D47EAA" w:rsidRPr="00A02B04" w:rsidRDefault="00A02B04" w:rsidP="00376E71">
      <w:pPr>
        <w:numPr>
          <w:ilvl w:val="0"/>
          <w:numId w:val="35"/>
        </w:numPr>
        <w:tabs>
          <w:tab w:val="left" w:pos="348"/>
        </w:tabs>
        <w:suppressAutoHyphens w:val="0"/>
        <w:ind w:left="1434" w:hanging="357"/>
        <w:contextualSpacing/>
        <w:jc w:val="both"/>
        <w:rPr>
          <w:rFonts w:ascii="Arial" w:eastAsia="Calibri" w:hAnsi="Arial" w:cs="Arial"/>
          <w:noProof/>
          <w:sz w:val="22"/>
          <w:szCs w:val="22"/>
          <w:lang w:val="ru-RU" w:eastAsia="en-US"/>
        </w:rPr>
      </w:pPr>
      <w:r>
        <w:rPr>
          <w:rFonts w:ascii="Arial" w:eastAsia="Calibri" w:hAnsi="Arial" w:cs="Arial"/>
          <w:bCs/>
          <w:sz w:val="22"/>
          <w:szCs w:val="22"/>
          <w:lang w:eastAsia="en-US"/>
        </w:rPr>
        <w:t>2</w:t>
      </w:r>
      <w:r w:rsidR="002F2196" w:rsidRPr="00AE1E3C">
        <w:rPr>
          <w:rFonts w:ascii="Arial" w:eastAsia="Calibri" w:hAnsi="Arial" w:cs="Arial"/>
          <w:bCs/>
          <w:sz w:val="22"/>
          <w:szCs w:val="22"/>
          <w:lang w:eastAsia="en-US"/>
        </w:rPr>
        <w:t xml:space="preserve"> </w:t>
      </w:r>
      <w:r w:rsidR="00194CF1" w:rsidRPr="00AE1E3C">
        <w:rPr>
          <w:rFonts w:ascii="Arial" w:eastAsia="Calibri" w:hAnsi="Arial" w:cs="Arial"/>
          <w:bCs/>
          <w:sz w:val="22"/>
          <w:szCs w:val="22"/>
          <w:lang w:eastAsia="en-US"/>
        </w:rPr>
        <w:t>дипломиран</w:t>
      </w:r>
      <w:r>
        <w:rPr>
          <w:rFonts w:ascii="Arial" w:eastAsia="Calibri" w:hAnsi="Arial" w:cs="Arial"/>
          <w:bCs/>
          <w:sz w:val="22"/>
          <w:szCs w:val="22"/>
          <w:lang w:eastAsia="en-US"/>
        </w:rPr>
        <w:t>а</w:t>
      </w:r>
      <w:r w:rsidR="00194CF1" w:rsidRPr="00A02B04">
        <w:rPr>
          <w:rFonts w:ascii="Arial" w:eastAsia="Calibri" w:hAnsi="Arial" w:cs="Arial"/>
          <w:bCs/>
          <w:sz w:val="22"/>
          <w:szCs w:val="22"/>
          <w:lang w:val="ru-RU" w:eastAsia="en-US"/>
        </w:rPr>
        <w:t xml:space="preserve"> инжењер</w:t>
      </w:r>
      <w:r>
        <w:rPr>
          <w:rFonts w:ascii="Arial" w:eastAsia="Calibri" w:hAnsi="Arial" w:cs="Arial"/>
          <w:bCs/>
          <w:sz w:val="22"/>
          <w:szCs w:val="22"/>
          <w:lang w:val="ru-RU" w:eastAsia="en-US"/>
        </w:rPr>
        <w:t>а</w:t>
      </w:r>
      <w:r w:rsidR="00194CF1" w:rsidRPr="00AE1E3C">
        <w:rPr>
          <w:rFonts w:ascii="Arial" w:eastAsia="Calibri" w:hAnsi="Arial" w:cs="Arial"/>
          <w:bCs/>
          <w:sz w:val="22"/>
          <w:szCs w:val="22"/>
          <w:lang w:eastAsia="en-US"/>
        </w:rPr>
        <w:t xml:space="preserve"> машинства</w:t>
      </w:r>
      <w:r w:rsidR="00194CF1" w:rsidRPr="00A02B04">
        <w:rPr>
          <w:rFonts w:ascii="Arial" w:eastAsia="Calibri" w:hAnsi="Arial" w:cs="Arial"/>
          <w:bCs/>
          <w:sz w:val="22"/>
          <w:szCs w:val="22"/>
          <w:lang w:val="ru-RU" w:eastAsia="en-US"/>
        </w:rPr>
        <w:t xml:space="preserve"> - </w:t>
      </w:r>
      <w:r w:rsidR="00194CF1" w:rsidRPr="00AE1E3C">
        <w:rPr>
          <w:rFonts w:ascii="Arial" w:eastAsia="Calibri" w:hAnsi="Arial" w:cs="Arial"/>
          <w:bCs/>
          <w:sz w:val="22"/>
          <w:szCs w:val="22"/>
          <w:lang w:eastAsia="en-US"/>
        </w:rPr>
        <w:t>Одговорни пројектанти транспортних средстава, складишта и машин</w:t>
      </w:r>
      <w:r w:rsidR="00194CF1" w:rsidRPr="00A02B04">
        <w:rPr>
          <w:rFonts w:ascii="Arial" w:eastAsia="Calibri" w:hAnsi="Arial" w:cs="Arial"/>
          <w:bCs/>
          <w:sz w:val="22"/>
          <w:szCs w:val="22"/>
          <w:lang w:val="ru-RU" w:eastAsia="en-US"/>
        </w:rPr>
        <w:t>ских конструкција и технологије</w:t>
      </w:r>
      <w:r w:rsidR="00194CF1" w:rsidRPr="00AE1E3C">
        <w:rPr>
          <w:rFonts w:ascii="Arial" w:eastAsia="Calibri" w:hAnsi="Arial" w:cs="Arial"/>
          <w:bCs/>
          <w:sz w:val="22"/>
          <w:szCs w:val="22"/>
          <w:lang w:eastAsia="en-US"/>
        </w:rPr>
        <w:t>,</w:t>
      </w:r>
      <w:r w:rsidR="00194CF1" w:rsidRPr="00A02B04">
        <w:rPr>
          <w:rFonts w:ascii="Arial" w:eastAsia="Calibri" w:hAnsi="Arial" w:cs="Arial"/>
          <w:bCs/>
          <w:sz w:val="22"/>
          <w:szCs w:val="22"/>
          <w:lang w:val="ru-RU" w:eastAsia="en-US"/>
        </w:rPr>
        <w:t xml:space="preserve"> са лиценцом </w:t>
      </w:r>
      <w:r w:rsidR="00194CF1" w:rsidRPr="00A02B04">
        <w:rPr>
          <w:rFonts w:ascii="Arial" w:eastAsia="Calibri" w:hAnsi="Arial" w:cs="Arial"/>
          <w:sz w:val="22"/>
          <w:szCs w:val="22"/>
          <w:lang w:val="ru-RU" w:eastAsia="en-US"/>
        </w:rPr>
        <w:t>Инжењерске коморе Србије (ИКС) бр</w:t>
      </w:r>
      <w:r w:rsidR="00EC5B52">
        <w:rPr>
          <w:rFonts w:ascii="Arial" w:eastAsia="Calibri" w:hAnsi="Arial" w:cs="Arial"/>
          <w:sz w:val="22"/>
          <w:szCs w:val="22"/>
          <w:lang w:eastAsia="en-US"/>
        </w:rPr>
        <w:t>.</w:t>
      </w:r>
      <w:r w:rsidR="00194CF1" w:rsidRPr="00A02B04">
        <w:rPr>
          <w:rFonts w:ascii="Arial" w:eastAsia="Calibri" w:hAnsi="Arial" w:cs="Arial"/>
          <w:bCs/>
          <w:sz w:val="22"/>
          <w:szCs w:val="22"/>
          <w:lang w:val="ru-RU" w:eastAsia="en-US"/>
        </w:rPr>
        <w:t xml:space="preserve"> 333</w:t>
      </w:r>
      <w:r w:rsidR="00194CF1" w:rsidRPr="00A02B04">
        <w:rPr>
          <w:rFonts w:ascii="Arial" w:eastAsia="Calibri" w:hAnsi="Arial" w:cs="Arial"/>
          <w:sz w:val="22"/>
          <w:szCs w:val="22"/>
          <w:lang w:val="ru-RU" w:eastAsia="en-US"/>
        </w:rPr>
        <w:t xml:space="preserve"> </w:t>
      </w:r>
      <w:r w:rsidR="00194CF1" w:rsidRPr="00A02B04">
        <w:rPr>
          <w:rFonts w:ascii="Arial" w:eastAsia="Calibri" w:hAnsi="Arial" w:cs="Arial"/>
          <w:bCs/>
          <w:sz w:val="22"/>
          <w:szCs w:val="22"/>
          <w:lang w:val="ru-RU" w:eastAsia="en-US"/>
        </w:rPr>
        <w:t>и потврдом о њеној важности</w:t>
      </w:r>
    </w:p>
    <w:p w:rsidR="007C0291" w:rsidRPr="00F33CA0" w:rsidRDefault="00171A47" w:rsidP="00376E71">
      <w:pPr>
        <w:pStyle w:val="ListParagraph"/>
        <w:numPr>
          <w:ilvl w:val="0"/>
          <w:numId w:val="35"/>
        </w:numPr>
        <w:spacing w:after="0" w:line="240" w:lineRule="auto"/>
        <w:ind w:left="1434" w:hanging="357"/>
        <w:jc w:val="both"/>
        <w:rPr>
          <w:rFonts w:ascii="Arial" w:eastAsia="TimesNewRomanPSMT" w:hAnsi="Arial" w:cs="Arial"/>
        </w:rPr>
      </w:pPr>
      <w:r>
        <w:rPr>
          <w:rFonts w:ascii="Arial" w:eastAsia="TimesNewRomanPSMT" w:hAnsi="Arial" w:cs="Arial"/>
        </w:rPr>
        <w:t>2</w:t>
      </w:r>
      <w:r w:rsidRPr="00AE1E3C">
        <w:rPr>
          <w:rFonts w:ascii="Arial" w:eastAsia="TimesNewRomanPSMT" w:hAnsi="Arial" w:cs="Arial"/>
        </w:rPr>
        <w:t xml:space="preserve"> </w:t>
      </w:r>
      <w:r w:rsidR="00A02B04">
        <w:rPr>
          <w:rFonts w:ascii="Arial" w:eastAsia="TimesNewRomanPSMT" w:hAnsi="Arial" w:cs="Arial"/>
        </w:rPr>
        <w:t>дипломирана</w:t>
      </w:r>
      <w:r w:rsidR="007C0291" w:rsidRPr="00AE1E3C">
        <w:rPr>
          <w:rFonts w:ascii="Arial" w:eastAsia="TimesNewRomanPSMT" w:hAnsi="Arial" w:cs="Arial"/>
        </w:rPr>
        <w:t xml:space="preserve"> инжењер</w:t>
      </w:r>
      <w:r w:rsidR="00A02B04">
        <w:rPr>
          <w:rFonts w:ascii="Arial" w:eastAsia="TimesNewRomanPSMT" w:hAnsi="Arial" w:cs="Arial"/>
        </w:rPr>
        <w:t>а</w:t>
      </w:r>
      <w:r w:rsidR="007C0291" w:rsidRPr="00AE1E3C">
        <w:rPr>
          <w:rFonts w:ascii="Arial" w:eastAsia="TimesNewRomanPSMT" w:hAnsi="Arial" w:cs="Arial"/>
        </w:rPr>
        <w:t xml:space="preserve"> грађевинарства - </w:t>
      </w:r>
      <w:r w:rsidR="007C0291" w:rsidRPr="00AE1E3C">
        <w:rPr>
          <w:rFonts w:ascii="Arial" w:eastAsia="Calibri" w:hAnsi="Arial" w:cs="Arial"/>
          <w:lang w:eastAsia="sr-Latn-CS"/>
        </w:rPr>
        <w:t>Одговорни пројектант хидротехничких објеката и инсталација водовода и канализације,</w:t>
      </w:r>
      <w:r w:rsidR="007C0291" w:rsidRPr="00AE1E3C">
        <w:rPr>
          <w:rFonts w:ascii="Arial" w:eastAsia="TimesNewRomanPSMT" w:hAnsi="Arial" w:cs="Arial"/>
        </w:rPr>
        <w:t xml:space="preserve"> са лиценцом Инжењерске коморе Србије (ИКС) </w:t>
      </w:r>
      <w:r w:rsidR="00EC5B52">
        <w:rPr>
          <w:rFonts w:ascii="Arial" w:eastAsia="TimesNewRomanPSMT" w:hAnsi="Arial" w:cs="Arial"/>
        </w:rPr>
        <w:t xml:space="preserve">бр. </w:t>
      </w:r>
      <w:r w:rsidR="006B0C3E">
        <w:rPr>
          <w:rFonts w:ascii="Arial" w:eastAsia="TimesNewRomanPSMT" w:hAnsi="Arial" w:cs="Arial"/>
        </w:rPr>
        <w:t xml:space="preserve">313 или </w:t>
      </w:r>
      <w:r w:rsidR="007C0291" w:rsidRPr="00AE1E3C">
        <w:rPr>
          <w:rFonts w:ascii="Arial" w:eastAsia="TimesNewRomanPSMT" w:hAnsi="Arial" w:cs="Arial"/>
        </w:rPr>
        <w:t>314 и потврдом о њеној важности</w:t>
      </w:r>
    </w:p>
    <w:p w:rsidR="00F33CA0" w:rsidRPr="00D47EAA" w:rsidRDefault="00F33CA0" w:rsidP="00376E71">
      <w:pPr>
        <w:pStyle w:val="ListParagraph"/>
        <w:numPr>
          <w:ilvl w:val="0"/>
          <w:numId w:val="35"/>
        </w:numPr>
        <w:spacing w:after="0" w:line="240" w:lineRule="auto"/>
        <w:ind w:left="1434" w:hanging="357"/>
        <w:jc w:val="both"/>
        <w:rPr>
          <w:rFonts w:ascii="Arial" w:eastAsia="TimesNewRomanPSMT" w:hAnsi="Arial" w:cs="Arial"/>
        </w:rPr>
      </w:pPr>
      <w:r w:rsidRPr="00D47EAA">
        <w:rPr>
          <w:rFonts w:ascii="Arial" w:eastAsia="TimesNewRomanPSMT" w:hAnsi="Arial" w:cs="Arial"/>
        </w:rPr>
        <w:lastRenderedPageBreak/>
        <w:t xml:space="preserve">1 дипломирани инжењер архитектуре - Одговорни пројектант архитектонских пројеката, уређења слободних простора и унутрашњих инсталација водовода и канализације, са лиценцом Инжењерске коморе Србије (ИКС) </w:t>
      </w:r>
      <w:r w:rsidR="0094296C">
        <w:rPr>
          <w:rFonts w:ascii="Arial" w:eastAsia="TimesNewRomanPSMT" w:hAnsi="Arial" w:cs="Arial"/>
        </w:rPr>
        <w:t>бр</w:t>
      </w:r>
      <w:r w:rsidR="00EC5B52">
        <w:rPr>
          <w:rFonts w:ascii="Arial" w:eastAsia="TimesNewRomanPSMT" w:hAnsi="Arial" w:cs="Arial"/>
        </w:rPr>
        <w:t>.</w:t>
      </w:r>
      <w:r w:rsidR="0094296C">
        <w:rPr>
          <w:rFonts w:ascii="Arial" w:eastAsia="TimesNewRomanPSMT" w:hAnsi="Arial" w:cs="Arial"/>
        </w:rPr>
        <w:t xml:space="preserve"> </w:t>
      </w:r>
      <w:r w:rsidRPr="00D47EAA">
        <w:rPr>
          <w:rFonts w:ascii="Arial" w:eastAsia="TimesNewRomanPSMT" w:hAnsi="Arial" w:cs="Arial"/>
        </w:rPr>
        <w:t>300 и потврдом о њеној важности</w:t>
      </w:r>
    </w:p>
    <w:p w:rsidR="007C0291" w:rsidRPr="009B36A1" w:rsidRDefault="007C0291" w:rsidP="00376E71">
      <w:pPr>
        <w:numPr>
          <w:ilvl w:val="0"/>
          <w:numId w:val="35"/>
        </w:numPr>
        <w:suppressAutoHyphens w:val="0"/>
        <w:ind w:left="1434" w:hanging="357"/>
        <w:contextualSpacing/>
        <w:jc w:val="both"/>
        <w:rPr>
          <w:rFonts w:ascii="Arial" w:eastAsia="TimesNewRomanPSMT" w:hAnsi="Arial" w:cs="Arial"/>
          <w:color w:val="000000" w:themeColor="text1"/>
          <w:sz w:val="22"/>
          <w:szCs w:val="22"/>
        </w:rPr>
      </w:pPr>
      <w:r w:rsidRPr="009B36A1">
        <w:rPr>
          <w:rFonts w:ascii="Arial" w:eastAsia="TimesNewRomanPSMT" w:hAnsi="Arial" w:cs="Arial"/>
          <w:sz w:val="22"/>
          <w:szCs w:val="22"/>
        </w:rPr>
        <w:t>1 дипломирани инжењер грађевинарства</w:t>
      </w:r>
      <w:r w:rsidRPr="009B36A1">
        <w:rPr>
          <w:rFonts w:ascii="Arial" w:eastAsia="TimesNewRomanPSMT" w:hAnsi="Arial" w:cs="Arial"/>
        </w:rPr>
        <w:t xml:space="preserve"> - </w:t>
      </w:r>
      <w:r w:rsidR="00171A47" w:rsidRPr="009B36A1">
        <w:rPr>
          <w:rFonts w:ascii="Arial" w:eastAsia="TimesNewRomanPSMT" w:hAnsi="Arial" w:cs="Arial"/>
          <w:color w:val="000000" w:themeColor="text1"/>
          <w:sz w:val="22"/>
          <w:szCs w:val="22"/>
        </w:rPr>
        <w:t>Одговорни пројектант грађевинских конструкција објеката нискоградње,</w:t>
      </w:r>
      <w:r w:rsidR="00171A47" w:rsidRPr="009B36A1">
        <w:rPr>
          <w:rStyle w:val="apple-converted-space"/>
          <w:rFonts w:ascii="Arial" w:hAnsi="Arial" w:cs="Arial"/>
          <w:bCs/>
          <w:color w:val="000000" w:themeColor="text1"/>
          <w:sz w:val="22"/>
          <w:szCs w:val="22"/>
        </w:rPr>
        <w:t xml:space="preserve"> са лиценцом Инжењерске коморе Србије (ИКС) број 312 или </w:t>
      </w:r>
      <w:r w:rsidR="00171A47" w:rsidRPr="009B36A1">
        <w:rPr>
          <w:rFonts w:ascii="Arial" w:eastAsia="TimesNewRomanPSMT" w:hAnsi="Arial" w:cs="Arial"/>
          <w:color w:val="000000" w:themeColor="text1"/>
          <w:sz w:val="22"/>
          <w:szCs w:val="22"/>
        </w:rPr>
        <w:t xml:space="preserve">Одговорни пројектант саобраћајница, са лиценцом Инжењерске коморе Србије (ИКС) број 315 или Одговорни пројектант друмских саобраћајница, са лиценцом Инжењерске коморе Србије </w:t>
      </w:r>
      <w:r w:rsidR="00A41EF8">
        <w:rPr>
          <w:rFonts w:ascii="Arial" w:eastAsia="TimesNewRomanPSMT" w:hAnsi="Arial" w:cs="Arial"/>
          <w:color w:val="000000" w:themeColor="text1"/>
          <w:sz w:val="22"/>
          <w:szCs w:val="22"/>
        </w:rPr>
        <w:t xml:space="preserve">(ИКС) </w:t>
      </w:r>
      <w:r w:rsidR="00171A47" w:rsidRPr="009B36A1">
        <w:rPr>
          <w:rFonts w:ascii="Arial" w:eastAsia="TimesNewRomanPSMT" w:hAnsi="Arial" w:cs="Arial"/>
          <w:color w:val="000000" w:themeColor="text1"/>
          <w:sz w:val="22"/>
          <w:szCs w:val="22"/>
        </w:rPr>
        <w:t xml:space="preserve">број 318 и потврдом о </w:t>
      </w:r>
      <w:r w:rsidR="00171A47" w:rsidRPr="009B36A1">
        <w:rPr>
          <w:rFonts w:ascii="Arial" w:eastAsia="Calibri" w:hAnsi="Arial" w:cs="Arial"/>
          <w:bCs/>
          <w:color w:val="000000" w:themeColor="text1"/>
          <w:sz w:val="22"/>
          <w:szCs w:val="22"/>
          <w:lang w:val="ru-RU" w:eastAsia="en-US"/>
        </w:rPr>
        <w:t>њеној</w:t>
      </w:r>
      <w:r w:rsidR="00171A47" w:rsidRPr="009B36A1">
        <w:rPr>
          <w:rFonts w:ascii="Arial" w:eastAsia="TimesNewRomanPSMT" w:hAnsi="Arial" w:cs="Arial"/>
          <w:color w:val="000000" w:themeColor="text1"/>
          <w:sz w:val="22"/>
          <w:szCs w:val="22"/>
        </w:rPr>
        <w:t xml:space="preserve"> важности;</w:t>
      </w:r>
    </w:p>
    <w:p w:rsidR="007C0291" w:rsidRPr="00A02B04" w:rsidRDefault="00171A47" w:rsidP="00376E71">
      <w:pPr>
        <w:pStyle w:val="ListParagraph"/>
        <w:numPr>
          <w:ilvl w:val="0"/>
          <w:numId w:val="35"/>
        </w:numPr>
        <w:spacing w:after="0" w:line="240" w:lineRule="auto"/>
        <w:ind w:left="1434" w:hanging="357"/>
        <w:jc w:val="both"/>
        <w:rPr>
          <w:rFonts w:ascii="Arial" w:eastAsia="TimesNewRomanPSMT" w:hAnsi="Arial" w:cs="Arial"/>
          <w:noProof/>
        </w:rPr>
      </w:pPr>
      <w:r>
        <w:rPr>
          <w:rFonts w:ascii="Arial" w:eastAsia="TimesNewRomanPSMT" w:hAnsi="Arial" w:cs="Arial"/>
          <w:noProof/>
        </w:rPr>
        <w:t>3</w:t>
      </w:r>
      <w:r w:rsidRPr="00AE1E3C">
        <w:rPr>
          <w:rFonts w:ascii="Arial" w:eastAsia="TimesNewRomanPSMT" w:hAnsi="Arial" w:cs="Arial"/>
          <w:noProof/>
        </w:rPr>
        <w:t xml:space="preserve"> </w:t>
      </w:r>
      <w:r w:rsidR="004A6485" w:rsidRPr="00AE1E3C">
        <w:rPr>
          <w:rFonts w:ascii="Arial" w:eastAsia="TimesNewRomanPSMT" w:hAnsi="Arial" w:cs="Arial"/>
          <w:noProof/>
        </w:rPr>
        <w:t xml:space="preserve">дипломирана </w:t>
      </w:r>
      <w:r w:rsidR="007C0291" w:rsidRPr="00AE1E3C">
        <w:rPr>
          <w:rFonts w:ascii="Arial" w:eastAsia="TimesNewRomanPSMT" w:hAnsi="Arial" w:cs="Arial"/>
          <w:noProof/>
        </w:rPr>
        <w:t xml:space="preserve">инжењера електротехнике - </w:t>
      </w:r>
      <w:r w:rsidR="007C0291" w:rsidRPr="00AE1E3C">
        <w:rPr>
          <w:rFonts w:ascii="Arial" w:eastAsia="TimesNewRomanPSMT" w:hAnsi="Arial" w:cs="Arial"/>
        </w:rPr>
        <w:t xml:space="preserve">Одговорни пројектанти електроенергетских инсталација ниског и средњег напона, </w:t>
      </w:r>
      <w:r w:rsidR="007C0291" w:rsidRPr="00AE1E3C">
        <w:rPr>
          <w:rFonts w:ascii="Arial" w:eastAsia="TimesNewRomanPSMT" w:hAnsi="Arial" w:cs="Arial"/>
          <w:noProof/>
        </w:rPr>
        <w:t>са лиценцом</w:t>
      </w:r>
      <w:r w:rsidR="007C0291" w:rsidRPr="00AE1E3C">
        <w:rPr>
          <w:rFonts w:ascii="Arial" w:eastAsia="TimesNewRomanPSMT" w:hAnsi="Arial" w:cs="Arial"/>
        </w:rPr>
        <w:t xml:space="preserve"> </w:t>
      </w:r>
      <w:r w:rsidR="007C0291" w:rsidRPr="00AE1E3C">
        <w:rPr>
          <w:rFonts w:ascii="Arial" w:eastAsia="TimesNewRomanPSMT" w:hAnsi="Arial" w:cs="Arial"/>
          <w:noProof/>
        </w:rPr>
        <w:t>Инжењерске коморе Србије (ИКС)</w:t>
      </w:r>
      <w:r w:rsidR="004A6485" w:rsidRPr="00AE1E3C">
        <w:rPr>
          <w:rFonts w:ascii="Arial" w:eastAsia="TimesNewRomanPSMT" w:hAnsi="Arial" w:cs="Arial"/>
          <w:noProof/>
        </w:rPr>
        <w:t xml:space="preserve"> </w:t>
      </w:r>
      <w:r w:rsidR="007C0291" w:rsidRPr="00AE1E3C">
        <w:rPr>
          <w:rFonts w:ascii="Arial" w:eastAsia="TimesNewRomanPSMT" w:hAnsi="Arial" w:cs="Arial"/>
          <w:noProof/>
        </w:rPr>
        <w:t>број 35</w:t>
      </w:r>
      <w:r w:rsidR="00F662EC">
        <w:rPr>
          <w:rFonts w:ascii="Arial" w:eastAsia="TimesNewRomanPSMT" w:hAnsi="Arial" w:cs="Arial"/>
          <w:noProof/>
        </w:rPr>
        <w:t>0</w:t>
      </w:r>
      <w:r w:rsidR="007C0291" w:rsidRPr="00AE1E3C">
        <w:rPr>
          <w:rFonts w:ascii="Arial" w:eastAsia="TimesNewRomanPSMT" w:hAnsi="Arial" w:cs="Arial"/>
          <w:noProof/>
        </w:rPr>
        <w:t xml:space="preserve"> и потврдом о њеној важности</w:t>
      </w:r>
    </w:p>
    <w:p w:rsidR="00171A47" w:rsidRPr="009B36A1" w:rsidRDefault="00171A47" w:rsidP="00376E71">
      <w:pPr>
        <w:pStyle w:val="ListParagraph"/>
        <w:numPr>
          <w:ilvl w:val="0"/>
          <w:numId w:val="35"/>
        </w:numPr>
        <w:spacing w:after="0" w:line="240" w:lineRule="auto"/>
        <w:ind w:left="1434" w:hanging="357"/>
        <w:jc w:val="both"/>
        <w:rPr>
          <w:rFonts w:ascii="Arial" w:eastAsia="TimesNewRomanPSMT" w:hAnsi="Arial" w:cs="Arial"/>
          <w:strike/>
          <w:color w:val="000000" w:themeColor="text1"/>
        </w:rPr>
      </w:pPr>
      <w:r w:rsidRPr="00382E33">
        <w:rPr>
          <w:rFonts w:ascii="Arial" w:eastAsia="TimesNewRomanPSMT" w:hAnsi="Arial" w:cs="Arial"/>
          <w:noProof/>
          <w:color w:val="000000" w:themeColor="text1"/>
        </w:rPr>
        <w:t xml:space="preserve">1 дипломирани инжењер машинства – Одговорни пројектант машинских инсталација објеката водоснабдевања и индустријских вода, хидротехнике и хидроенергетике, са </w:t>
      </w:r>
      <w:r>
        <w:rPr>
          <w:rFonts w:ascii="Arial" w:eastAsia="TimesNewRomanPSMT" w:hAnsi="Arial" w:cs="Arial"/>
          <w:noProof/>
          <w:color w:val="000000" w:themeColor="text1"/>
        </w:rPr>
        <w:t xml:space="preserve">лиценцом </w:t>
      </w:r>
      <w:r w:rsidRPr="00382E33">
        <w:rPr>
          <w:rFonts w:ascii="Arial" w:eastAsia="TimesNewRomanPSMT" w:hAnsi="Arial" w:cs="Arial"/>
          <w:color w:val="000000" w:themeColor="text1"/>
        </w:rPr>
        <w:t xml:space="preserve">Инжењерске коморе Србије (ИКС) број </w:t>
      </w:r>
      <w:r w:rsidRPr="00382E33">
        <w:rPr>
          <w:rFonts w:ascii="Arial" w:eastAsia="TimesNewRomanPSMT" w:hAnsi="Arial" w:cs="Arial"/>
          <w:noProof/>
          <w:color w:val="000000" w:themeColor="text1"/>
        </w:rPr>
        <w:t>332 и потврдом о њеној важности</w:t>
      </w:r>
      <w:r w:rsidR="009B36A1">
        <w:rPr>
          <w:rFonts w:ascii="Arial" w:eastAsia="TimesNewRomanPSMT" w:hAnsi="Arial" w:cs="Arial"/>
          <w:noProof/>
          <w:color w:val="000000" w:themeColor="text1"/>
        </w:rPr>
        <w:t>,</w:t>
      </w:r>
    </w:p>
    <w:p w:rsidR="007C0291" w:rsidRPr="00AE1E3C" w:rsidRDefault="007C0291" w:rsidP="00376E71">
      <w:pPr>
        <w:pStyle w:val="ListParagraph"/>
        <w:numPr>
          <w:ilvl w:val="0"/>
          <w:numId w:val="35"/>
        </w:numPr>
        <w:spacing w:after="0" w:line="240" w:lineRule="auto"/>
        <w:ind w:left="1434" w:hanging="357"/>
        <w:jc w:val="both"/>
        <w:rPr>
          <w:rFonts w:ascii="Arial" w:eastAsia="TimesNewRomanPSMT" w:hAnsi="Arial" w:cs="Arial"/>
          <w:strike/>
        </w:rPr>
      </w:pPr>
      <w:r w:rsidRPr="00AE1E3C">
        <w:rPr>
          <w:rFonts w:ascii="Arial" w:eastAsia="TimesNewRomanPSMT" w:hAnsi="Arial" w:cs="Arial"/>
          <w:noProof/>
        </w:rPr>
        <w:t>1 дипломирани инжењер технологије</w:t>
      </w:r>
      <w:r w:rsidR="00577D82">
        <w:rPr>
          <w:rFonts w:ascii="Arial" w:eastAsia="TimesNewRomanPSMT" w:hAnsi="Arial" w:cs="Arial"/>
          <w:noProof/>
        </w:rPr>
        <w:t xml:space="preserve"> (задужен за </w:t>
      </w:r>
      <w:r w:rsidR="00A53EC0">
        <w:rPr>
          <w:rFonts w:ascii="Arial" w:eastAsia="TimesNewRomanPSMT" w:hAnsi="Arial" w:cs="Arial"/>
          <w:noProof/>
        </w:rPr>
        <w:t>Систем за хемијску припрему в</w:t>
      </w:r>
      <w:r w:rsidR="00937957">
        <w:rPr>
          <w:rFonts w:ascii="Arial" w:eastAsia="TimesNewRomanPSMT" w:hAnsi="Arial" w:cs="Arial"/>
          <w:noProof/>
        </w:rPr>
        <w:t>о</w:t>
      </w:r>
      <w:r w:rsidR="00A53EC0">
        <w:rPr>
          <w:rFonts w:ascii="Arial" w:eastAsia="TimesNewRomanPSMT" w:hAnsi="Arial" w:cs="Arial"/>
          <w:noProof/>
        </w:rPr>
        <w:t>де</w:t>
      </w:r>
      <w:r w:rsidR="00577D82">
        <w:rPr>
          <w:rFonts w:ascii="Arial" w:eastAsia="TimesNewRomanPSMT" w:hAnsi="Arial" w:cs="Arial"/>
          <w:noProof/>
        </w:rPr>
        <w:t xml:space="preserve">, </w:t>
      </w:r>
      <w:r w:rsidR="00A53EC0">
        <w:rPr>
          <w:rFonts w:ascii="Arial" w:eastAsia="TimesNewRomanPSMT" w:hAnsi="Arial" w:cs="Arial"/>
          <w:noProof/>
        </w:rPr>
        <w:t>Систем за одсупморавање димних гасова</w:t>
      </w:r>
      <w:r w:rsidR="00577D82">
        <w:rPr>
          <w:rFonts w:ascii="Arial" w:eastAsia="TimesNewRomanPSMT" w:hAnsi="Arial" w:cs="Arial"/>
          <w:noProof/>
        </w:rPr>
        <w:t xml:space="preserve"> и друге технолошке процесе)</w:t>
      </w:r>
      <w:r w:rsidRPr="00AE1E3C">
        <w:rPr>
          <w:rFonts w:ascii="Arial" w:eastAsia="TimesNewRomanPSMT" w:hAnsi="Arial" w:cs="Arial"/>
          <w:noProof/>
        </w:rPr>
        <w:t xml:space="preserve"> - </w:t>
      </w:r>
      <w:r w:rsidR="00E15D6A" w:rsidRPr="00AE1E3C">
        <w:rPr>
          <w:rFonts w:ascii="Arial" w:eastAsia="Calibri" w:hAnsi="Arial" w:cs="Arial"/>
        </w:rPr>
        <w:t>Одговорни пројектант техно</w:t>
      </w:r>
      <w:r w:rsidRPr="00AE1E3C">
        <w:rPr>
          <w:rFonts w:ascii="Arial" w:eastAsia="Calibri" w:hAnsi="Arial" w:cs="Arial"/>
        </w:rPr>
        <w:t>лошких процеса,</w:t>
      </w:r>
      <w:r w:rsidRPr="00AE1E3C">
        <w:rPr>
          <w:rFonts w:ascii="Arial" w:eastAsia="TimesNewRomanPSMT" w:hAnsi="Arial" w:cs="Arial"/>
          <w:noProof/>
        </w:rPr>
        <w:t xml:space="preserve"> са лиценцом </w:t>
      </w:r>
      <w:r w:rsidRPr="00AE1E3C">
        <w:rPr>
          <w:rFonts w:ascii="Arial" w:eastAsia="TimesNewRomanPSMT" w:hAnsi="Arial" w:cs="Arial"/>
        </w:rPr>
        <w:t xml:space="preserve">Инжењерске коморе Србије (ИКС) број </w:t>
      </w:r>
      <w:r w:rsidRPr="00AE1E3C">
        <w:rPr>
          <w:rFonts w:ascii="Arial" w:eastAsia="TimesNewRomanPSMT" w:hAnsi="Arial" w:cs="Arial"/>
          <w:noProof/>
        </w:rPr>
        <w:t>371 и потврдом о њеној важности</w:t>
      </w:r>
      <w:r w:rsidR="006F7CCA" w:rsidRPr="00AE1E3C">
        <w:rPr>
          <w:rFonts w:ascii="Arial" w:eastAsia="TimesNewRomanPSMT" w:hAnsi="Arial" w:cs="Arial"/>
          <w:noProof/>
        </w:rPr>
        <w:t>.</w:t>
      </w:r>
    </w:p>
    <w:p w:rsidR="00B467F2" w:rsidRDefault="00B467F2" w:rsidP="00B467F2">
      <w:pPr>
        <w:suppressAutoHyphens w:val="0"/>
        <w:ind w:left="1080"/>
        <w:contextualSpacing/>
        <w:rPr>
          <w:rFonts w:ascii="Arial" w:eastAsia="Calibri" w:hAnsi="Arial" w:cs="Arial"/>
          <w:sz w:val="22"/>
          <w:szCs w:val="22"/>
          <w:lang w:eastAsia="en-US"/>
        </w:rPr>
      </w:pPr>
    </w:p>
    <w:p w:rsidR="00D42E7D" w:rsidRDefault="00D42E7D" w:rsidP="00D42E7D">
      <w:pPr>
        <w:pStyle w:val="Bulit02"/>
        <w:numPr>
          <w:ilvl w:val="0"/>
          <w:numId w:val="0"/>
        </w:numPr>
        <w:spacing w:after="0"/>
        <w:ind w:left="567"/>
        <w:rPr>
          <w:rFonts w:cs="Arial"/>
          <w:noProof/>
          <w:sz w:val="22"/>
          <w:szCs w:val="22"/>
          <w:lang w:val="sr-Cyrl-CS"/>
        </w:rPr>
      </w:pPr>
      <w:r w:rsidRPr="00467214">
        <w:rPr>
          <w:rFonts w:cs="Arial"/>
          <w:noProof/>
          <w:sz w:val="22"/>
          <w:szCs w:val="22"/>
          <w:lang w:val="sr-Cyrl-CS"/>
        </w:rPr>
        <w:t xml:space="preserve">Сви наведени одговорни пројектанти </w:t>
      </w:r>
      <w:r w:rsidR="00DD6CD0">
        <w:rPr>
          <w:rFonts w:cs="Arial"/>
          <w:noProof/>
          <w:sz w:val="22"/>
          <w:szCs w:val="22"/>
          <w:lang w:val="sr-Cyrl-CS"/>
        </w:rPr>
        <w:t xml:space="preserve">из тачке 3.2 </w:t>
      </w:r>
      <w:r w:rsidRPr="00467214">
        <w:rPr>
          <w:rFonts w:cs="Arial"/>
          <w:noProof/>
          <w:sz w:val="22"/>
          <w:szCs w:val="22"/>
          <w:lang w:val="sr-Cyrl-CS"/>
        </w:rPr>
        <w:t xml:space="preserve">морају имати најмање </w:t>
      </w:r>
      <w:r>
        <w:rPr>
          <w:rFonts w:cs="Arial"/>
          <w:noProof/>
          <w:sz w:val="22"/>
          <w:szCs w:val="22"/>
          <w:lang w:val="sr-Cyrl-CS"/>
        </w:rPr>
        <w:t>по две</w:t>
      </w:r>
      <w:r w:rsidRPr="00467214">
        <w:rPr>
          <w:rFonts w:cs="Arial"/>
          <w:noProof/>
          <w:sz w:val="22"/>
          <w:szCs w:val="22"/>
          <w:lang w:val="sr-Cyrl-CS"/>
        </w:rPr>
        <w:t xml:space="preserve"> референце</w:t>
      </w:r>
      <w:r>
        <w:rPr>
          <w:rFonts w:cs="Arial"/>
          <w:noProof/>
          <w:sz w:val="22"/>
          <w:szCs w:val="22"/>
          <w:lang w:val="sr-Cyrl-CS"/>
        </w:rPr>
        <w:t xml:space="preserve"> </w:t>
      </w:r>
      <w:r w:rsidRPr="00467214">
        <w:rPr>
          <w:rFonts w:cs="Arial"/>
          <w:noProof/>
          <w:sz w:val="22"/>
          <w:szCs w:val="22"/>
          <w:lang w:val="sr-Cyrl-CS"/>
        </w:rPr>
        <w:t xml:space="preserve">у </w:t>
      </w:r>
      <w:r>
        <w:rPr>
          <w:rFonts w:cs="Arial"/>
          <w:noProof/>
          <w:sz w:val="22"/>
          <w:szCs w:val="22"/>
          <w:lang w:val="sr-Cyrl-CS"/>
        </w:rPr>
        <w:t xml:space="preserve">периоду од </w:t>
      </w:r>
      <w:r w:rsidRPr="00467214">
        <w:rPr>
          <w:rFonts w:cs="Arial"/>
          <w:noProof/>
          <w:sz w:val="22"/>
          <w:szCs w:val="22"/>
          <w:lang w:val="sr-Cyrl-CS"/>
        </w:rPr>
        <w:t xml:space="preserve">претходних </w:t>
      </w:r>
      <w:r w:rsidRPr="00467214">
        <w:rPr>
          <w:rFonts w:cs="Arial"/>
          <w:sz w:val="22"/>
          <w:szCs w:val="22"/>
          <w:lang w:val="sr-Cyrl-CS"/>
        </w:rPr>
        <w:t>5 (пет) година до дана за подношење понуда</w:t>
      </w:r>
      <w:r w:rsidRPr="00467214">
        <w:rPr>
          <w:rFonts w:cs="Arial"/>
          <w:noProof/>
          <w:sz w:val="22"/>
          <w:szCs w:val="22"/>
          <w:lang w:val="sr-Cyrl-CS"/>
        </w:rPr>
        <w:t xml:space="preserve"> и то:</w:t>
      </w:r>
    </w:p>
    <w:p w:rsidR="00D42E7D" w:rsidRPr="00147713" w:rsidRDefault="00D42E7D" w:rsidP="00D42E7D">
      <w:pPr>
        <w:pStyle w:val="Bulit02"/>
        <w:numPr>
          <w:ilvl w:val="0"/>
          <w:numId w:val="44"/>
        </w:numPr>
        <w:spacing w:after="0"/>
        <w:rPr>
          <w:rFonts w:cs="Arial"/>
          <w:noProof/>
          <w:sz w:val="22"/>
          <w:szCs w:val="22"/>
          <w:lang w:val="ru-RU"/>
        </w:rPr>
      </w:pPr>
      <w:r>
        <w:rPr>
          <w:rFonts w:cs="Arial"/>
          <w:noProof/>
          <w:sz w:val="22"/>
          <w:szCs w:val="22"/>
          <w:lang w:val="ru-RU"/>
        </w:rPr>
        <w:t>Дипломирани и</w:t>
      </w:r>
      <w:r w:rsidRPr="00147713">
        <w:rPr>
          <w:rFonts w:cs="Arial"/>
          <w:noProof/>
          <w:sz w:val="22"/>
          <w:szCs w:val="22"/>
          <w:lang w:val="ru-RU"/>
        </w:rPr>
        <w:t xml:space="preserve">нжењер машинске струке: </w:t>
      </w:r>
      <w:r w:rsidRPr="002F2196">
        <w:rPr>
          <w:rFonts w:cs="Arial"/>
          <w:noProof/>
          <w:sz w:val="22"/>
          <w:szCs w:val="22"/>
          <w:lang w:val="sr-Cyrl-CS"/>
        </w:rPr>
        <w:t xml:space="preserve">учешће у вршењу услуга </w:t>
      </w:r>
      <w:r w:rsidRPr="00147713">
        <w:rPr>
          <w:rFonts w:cs="Arial"/>
          <w:noProof/>
          <w:sz w:val="22"/>
          <w:szCs w:val="22"/>
          <w:lang w:val="ru-RU"/>
        </w:rPr>
        <w:t>израд</w:t>
      </w:r>
      <w:r w:rsidRPr="002F2196">
        <w:rPr>
          <w:rFonts w:cs="Arial"/>
          <w:noProof/>
          <w:sz w:val="22"/>
          <w:szCs w:val="22"/>
          <w:lang w:val="sr-Cyrl-CS"/>
        </w:rPr>
        <w:t>е</w:t>
      </w:r>
      <w:r w:rsidRPr="00147713">
        <w:rPr>
          <w:rFonts w:cs="Arial"/>
          <w:noProof/>
          <w:sz w:val="22"/>
          <w:szCs w:val="22"/>
          <w:lang w:val="ru-RU"/>
        </w:rPr>
        <w:t xml:space="preserve"> или контрол</w:t>
      </w:r>
      <w:r w:rsidRPr="002F2196">
        <w:rPr>
          <w:rFonts w:cs="Arial"/>
          <w:noProof/>
          <w:sz w:val="22"/>
          <w:szCs w:val="22"/>
          <w:lang w:val="sr-Cyrl-CS"/>
        </w:rPr>
        <w:t>е</w:t>
      </w:r>
      <w:r w:rsidRPr="00147713">
        <w:rPr>
          <w:rFonts w:cs="Arial"/>
          <w:noProof/>
          <w:sz w:val="22"/>
          <w:szCs w:val="22"/>
          <w:lang w:val="ru-RU"/>
        </w:rPr>
        <w:t xml:space="preserve"> техничке документације (машински пројекат термоенергетских објеката) у свему према Закону о планирању и изградњи везано за предмет јавне набавке - Израда идејних или главних пројеката или вршење техничке контроле главних пројеката за изградњу или реконструкцију термоенергетских објеката </w:t>
      </w:r>
    </w:p>
    <w:p w:rsidR="00D42E7D" w:rsidRPr="00147713" w:rsidRDefault="00D42E7D" w:rsidP="00D42E7D">
      <w:pPr>
        <w:pStyle w:val="Bulit02"/>
        <w:numPr>
          <w:ilvl w:val="0"/>
          <w:numId w:val="44"/>
        </w:numPr>
        <w:spacing w:after="0"/>
        <w:rPr>
          <w:rFonts w:cs="Arial"/>
          <w:noProof/>
          <w:sz w:val="22"/>
          <w:szCs w:val="22"/>
          <w:lang w:val="ru-RU"/>
        </w:rPr>
      </w:pPr>
      <w:r>
        <w:rPr>
          <w:rFonts w:cs="Arial"/>
          <w:noProof/>
          <w:sz w:val="22"/>
          <w:szCs w:val="22"/>
          <w:lang w:val="ru-RU"/>
        </w:rPr>
        <w:t>Дипломирани и</w:t>
      </w:r>
      <w:r w:rsidRPr="00147713">
        <w:rPr>
          <w:rFonts w:cs="Arial"/>
          <w:noProof/>
          <w:sz w:val="22"/>
          <w:szCs w:val="22"/>
          <w:lang w:val="ru-RU"/>
        </w:rPr>
        <w:t xml:space="preserve">нжењер грађевинске струке: </w:t>
      </w:r>
      <w:r w:rsidRPr="002F2196">
        <w:rPr>
          <w:rFonts w:cs="Arial"/>
          <w:noProof/>
          <w:sz w:val="22"/>
          <w:szCs w:val="22"/>
          <w:lang w:val="sr-Cyrl-CS"/>
        </w:rPr>
        <w:t xml:space="preserve">учешће у вршењу услуга </w:t>
      </w:r>
      <w:r w:rsidRPr="00147713">
        <w:rPr>
          <w:rFonts w:cs="Arial"/>
          <w:noProof/>
          <w:sz w:val="22"/>
          <w:szCs w:val="22"/>
          <w:lang w:val="ru-RU"/>
        </w:rPr>
        <w:t>израд</w:t>
      </w:r>
      <w:r w:rsidRPr="002F2196">
        <w:rPr>
          <w:rFonts w:cs="Arial"/>
          <w:noProof/>
          <w:sz w:val="22"/>
          <w:szCs w:val="22"/>
          <w:lang w:val="sr-Cyrl-CS"/>
        </w:rPr>
        <w:t>е</w:t>
      </w:r>
      <w:r w:rsidRPr="00147713">
        <w:rPr>
          <w:rFonts w:cs="Arial"/>
          <w:noProof/>
          <w:sz w:val="22"/>
          <w:szCs w:val="22"/>
          <w:lang w:val="ru-RU"/>
        </w:rPr>
        <w:t xml:space="preserve"> или контрол</w:t>
      </w:r>
      <w:r w:rsidRPr="002F2196">
        <w:rPr>
          <w:rFonts w:cs="Arial"/>
          <w:noProof/>
          <w:sz w:val="22"/>
          <w:szCs w:val="22"/>
          <w:lang w:val="sr-Cyrl-CS"/>
        </w:rPr>
        <w:t>е</w:t>
      </w:r>
      <w:r w:rsidRPr="00147713">
        <w:rPr>
          <w:rFonts w:cs="Arial"/>
          <w:noProof/>
          <w:sz w:val="22"/>
          <w:szCs w:val="22"/>
          <w:lang w:val="ru-RU"/>
        </w:rPr>
        <w:t xml:space="preserve"> техничке документације (пројекат конструкција термоенергетских</w:t>
      </w:r>
      <w:r>
        <w:rPr>
          <w:rFonts w:cs="Arial"/>
          <w:noProof/>
          <w:sz w:val="22"/>
          <w:szCs w:val="22"/>
          <w:lang w:val="ru-RU"/>
        </w:rPr>
        <w:t xml:space="preserve"> или хидроенергетских</w:t>
      </w:r>
      <w:r w:rsidRPr="00147713">
        <w:rPr>
          <w:rFonts w:cs="Arial"/>
          <w:noProof/>
          <w:sz w:val="22"/>
          <w:szCs w:val="22"/>
          <w:lang w:val="ru-RU"/>
        </w:rPr>
        <w:t xml:space="preserve"> или </w:t>
      </w:r>
      <w:r w:rsidRPr="00A02B04">
        <w:rPr>
          <w:rFonts w:cs="Arial"/>
          <w:noProof/>
          <w:sz w:val="22"/>
          <w:szCs w:val="22"/>
          <w:lang w:val="ru-RU"/>
        </w:rPr>
        <w:t>индустријских објеката</w:t>
      </w:r>
      <w:r w:rsidRPr="00147713">
        <w:rPr>
          <w:rFonts w:cs="Arial"/>
          <w:noProof/>
          <w:sz w:val="22"/>
          <w:szCs w:val="22"/>
          <w:lang w:val="ru-RU"/>
        </w:rPr>
        <w:t xml:space="preserve">) у свему према Закону о планирању и изградњи везано за предмет јавне набавке - Израда идејних или главних пројеката или вршење техничке контроле главних пројеката за изградњу или реконструкцију термоенергетских </w:t>
      </w:r>
      <w:r w:rsidR="000D75D4">
        <w:rPr>
          <w:rFonts w:cs="Arial"/>
          <w:noProof/>
          <w:sz w:val="22"/>
          <w:szCs w:val="22"/>
          <w:lang w:val="ru-RU"/>
        </w:rPr>
        <w:t>или хидроенергетских</w:t>
      </w:r>
      <w:r w:rsidR="000D75D4" w:rsidRPr="00147713">
        <w:rPr>
          <w:rFonts w:cs="Arial"/>
          <w:noProof/>
          <w:sz w:val="22"/>
          <w:szCs w:val="22"/>
          <w:lang w:val="ru-RU"/>
        </w:rPr>
        <w:t xml:space="preserve"> </w:t>
      </w:r>
      <w:r w:rsidRPr="00147713">
        <w:rPr>
          <w:rFonts w:cs="Arial"/>
          <w:noProof/>
          <w:sz w:val="22"/>
          <w:szCs w:val="22"/>
          <w:lang w:val="ru-RU"/>
        </w:rPr>
        <w:t>или индустријских објеката (на грађевинским објектима са дубоким фундирањем)</w:t>
      </w:r>
    </w:p>
    <w:p w:rsidR="00D42E7D" w:rsidRPr="00147713" w:rsidRDefault="00D42E7D" w:rsidP="00D42E7D">
      <w:pPr>
        <w:pStyle w:val="Bulit02"/>
        <w:numPr>
          <w:ilvl w:val="0"/>
          <w:numId w:val="44"/>
        </w:numPr>
        <w:spacing w:after="0"/>
        <w:rPr>
          <w:rFonts w:cs="Arial"/>
          <w:noProof/>
          <w:sz w:val="22"/>
          <w:szCs w:val="22"/>
          <w:lang w:val="ru-RU"/>
        </w:rPr>
      </w:pPr>
      <w:r>
        <w:rPr>
          <w:rFonts w:cs="Arial"/>
          <w:noProof/>
          <w:sz w:val="22"/>
          <w:szCs w:val="22"/>
          <w:lang w:val="ru-RU"/>
        </w:rPr>
        <w:t>Дипломирани и</w:t>
      </w:r>
      <w:r w:rsidRPr="00147713">
        <w:rPr>
          <w:rFonts w:cs="Arial"/>
          <w:noProof/>
          <w:sz w:val="22"/>
          <w:szCs w:val="22"/>
          <w:lang w:val="ru-RU"/>
        </w:rPr>
        <w:t xml:space="preserve">нжењер електротехнике: </w:t>
      </w:r>
      <w:r w:rsidRPr="002F2196">
        <w:rPr>
          <w:rFonts w:cs="Arial"/>
          <w:noProof/>
          <w:sz w:val="22"/>
          <w:szCs w:val="22"/>
          <w:lang w:val="sr-Cyrl-CS"/>
        </w:rPr>
        <w:t xml:space="preserve">учешће у вршењу услуга </w:t>
      </w:r>
      <w:r w:rsidRPr="00147713">
        <w:rPr>
          <w:rFonts w:cs="Arial"/>
          <w:noProof/>
          <w:sz w:val="22"/>
          <w:szCs w:val="22"/>
          <w:lang w:val="ru-RU"/>
        </w:rPr>
        <w:t>израд</w:t>
      </w:r>
      <w:r w:rsidRPr="002F2196">
        <w:rPr>
          <w:rFonts w:cs="Arial"/>
          <w:noProof/>
          <w:sz w:val="22"/>
          <w:szCs w:val="22"/>
          <w:lang w:val="sr-Cyrl-CS"/>
        </w:rPr>
        <w:t>е</w:t>
      </w:r>
      <w:r w:rsidRPr="00147713">
        <w:rPr>
          <w:rFonts w:cs="Arial"/>
          <w:noProof/>
          <w:sz w:val="22"/>
          <w:szCs w:val="22"/>
          <w:lang w:val="ru-RU"/>
        </w:rPr>
        <w:t xml:space="preserve"> или контрол</w:t>
      </w:r>
      <w:r w:rsidRPr="002F2196">
        <w:rPr>
          <w:rFonts w:cs="Arial"/>
          <w:noProof/>
          <w:sz w:val="22"/>
          <w:szCs w:val="22"/>
          <w:lang w:val="sr-Cyrl-CS"/>
        </w:rPr>
        <w:t>е</w:t>
      </w:r>
      <w:r w:rsidRPr="00147713">
        <w:rPr>
          <w:rFonts w:cs="Arial"/>
          <w:noProof/>
          <w:sz w:val="22"/>
          <w:szCs w:val="22"/>
          <w:lang w:val="ru-RU"/>
        </w:rPr>
        <w:t xml:space="preserve"> техничке документације (електротехнички пројекат енергетских објеката) у свему према Закону о планирању и изградњи везано за предмет јавне набавке - Израда идејних или главних пројеката или вршење техничке контроле главних пројеката за изградњу или реконструкцију енергетских објеката (термоелек</w:t>
      </w:r>
      <w:r>
        <w:rPr>
          <w:rFonts w:cs="Arial"/>
          <w:noProof/>
          <w:sz w:val="22"/>
          <w:szCs w:val="22"/>
          <w:lang w:val="ru-RU"/>
        </w:rPr>
        <w:t>тране, трафостанице, далеководи</w:t>
      </w:r>
      <w:r w:rsidRPr="00147713">
        <w:rPr>
          <w:rFonts w:cs="Arial"/>
          <w:noProof/>
          <w:sz w:val="22"/>
          <w:szCs w:val="22"/>
          <w:lang w:val="ru-RU"/>
        </w:rPr>
        <w:t>).</w:t>
      </w:r>
    </w:p>
    <w:p w:rsidR="00D42E7D" w:rsidRDefault="00D42E7D" w:rsidP="00D42E7D">
      <w:pPr>
        <w:pStyle w:val="Bulit02"/>
        <w:numPr>
          <w:ilvl w:val="0"/>
          <w:numId w:val="44"/>
        </w:numPr>
        <w:spacing w:after="0"/>
        <w:rPr>
          <w:rFonts w:cs="Arial"/>
          <w:noProof/>
          <w:sz w:val="22"/>
          <w:szCs w:val="22"/>
          <w:lang w:val="ru-RU"/>
        </w:rPr>
      </w:pPr>
      <w:r>
        <w:rPr>
          <w:rFonts w:cs="Arial"/>
          <w:noProof/>
          <w:sz w:val="22"/>
          <w:szCs w:val="22"/>
          <w:lang w:val="ru-RU"/>
        </w:rPr>
        <w:t>Дипломирани и</w:t>
      </w:r>
      <w:r w:rsidRPr="00147713">
        <w:rPr>
          <w:rFonts w:cs="Arial"/>
          <w:noProof/>
          <w:sz w:val="22"/>
          <w:szCs w:val="22"/>
          <w:lang w:val="ru-RU"/>
        </w:rPr>
        <w:t xml:space="preserve">нжењер </w:t>
      </w:r>
      <w:r>
        <w:rPr>
          <w:rFonts w:cs="Arial"/>
          <w:noProof/>
          <w:sz w:val="22"/>
          <w:szCs w:val="22"/>
          <w:lang w:val="ru-RU"/>
        </w:rPr>
        <w:t xml:space="preserve">технологије </w:t>
      </w:r>
      <w:r w:rsidRPr="00147713">
        <w:rPr>
          <w:rFonts w:cs="Arial"/>
          <w:noProof/>
          <w:sz w:val="22"/>
          <w:szCs w:val="22"/>
          <w:lang w:val="ru-RU"/>
        </w:rPr>
        <w:t xml:space="preserve">: </w:t>
      </w:r>
      <w:r w:rsidRPr="002F2196">
        <w:rPr>
          <w:rFonts w:cs="Arial"/>
          <w:noProof/>
          <w:sz w:val="22"/>
          <w:szCs w:val="22"/>
          <w:lang w:val="sr-Cyrl-CS"/>
        </w:rPr>
        <w:t xml:space="preserve">учешће у вршењу услуга </w:t>
      </w:r>
      <w:r w:rsidRPr="00147713">
        <w:rPr>
          <w:rFonts w:cs="Arial"/>
          <w:noProof/>
          <w:sz w:val="22"/>
          <w:szCs w:val="22"/>
          <w:lang w:val="ru-RU"/>
        </w:rPr>
        <w:t>израд</w:t>
      </w:r>
      <w:r w:rsidRPr="002F2196">
        <w:rPr>
          <w:rFonts w:cs="Arial"/>
          <w:noProof/>
          <w:sz w:val="22"/>
          <w:szCs w:val="22"/>
          <w:lang w:val="sr-Cyrl-CS"/>
        </w:rPr>
        <w:t>е</w:t>
      </w:r>
      <w:r w:rsidRPr="00147713">
        <w:rPr>
          <w:rFonts w:cs="Arial"/>
          <w:noProof/>
          <w:sz w:val="22"/>
          <w:szCs w:val="22"/>
          <w:lang w:val="ru-RU"/>
        </w:rPr>
        <w:t xml:space="preserve"> или контрол</w:t>
      </w:r>
      <w:r w:rsidRPr="002F2196">
        <w:rPr>
          <w:rFonts w:cs="Arial"/>
          <w:noProof/>
          <w:sz w:val="22"/>
          <w:szCs w:val="22"/>
          <w:lang w:val="sr-Cyrl-CS"/>
        </w:rPr>
        <w:t>е</w:t>
      </w:r>
      <w:r w:rsidRPr="00147713">
        <w:rPr>
          <w:rFonts w:cs="Arial"/>
          <w:noProof/>
          <w:sz w:val="22"/>
          <w:szCs w:val="22"/>
          <w:lang w:val="ru-RU"/>
        </w:rPr>
        <w:t xml:space="preserve"> техничке документације (</w:t>
      </w:r>
      <w:r w:rsidR="000D75D4">
        <w:rPr>
          <w:rFonts w:cs="Arial"/>
          <w:noProof/>
          <w:sz w:val="22"/>
          <w:szCs w:val="22"/>
        </w:rPr>
        <w:t>технолошки</w:t>
      </w:r>
      <w:r w:rsidRPr="00147713">
        <w:rPr>
          <w:rFonts w:cs="Arial"/>
          <w:noProof/>
          <w:sz w:val="22"/>
          <w:szCs w:val="22"/>
          <w:lang w:val="ru-RU"/>
        </w:rPr>
        <w:t xml:space="preserve"> пројекат термоенергетских </w:t>
      </w:r>
      <w:r w:rsidR="00DD6CD0">
        <w:rPr>
          <w:rFonts w:cs="Arial"/>
          <w:noProof/>
          <w:sz w:val="22"/>
          <w:szCs w:val="22"/>
          <w:lang w:val="ru-RU"/>
        </w:rPr>
        <w:t xml:space="preserve">или индустријских </w:t>
      </w:r>
      <w:r w:rsidRPr="00147713">
        <w:rPr>
          <w:rFonts w:cs="Arial"/>
          <w:noProof/>
          <w:sz w:val="22"/>
          <w:szCs w:val="22"/>
          <w:lang w:val="ru-RU"/>
        </w:rPr>
        <w:t xml:space="preserve">објеката) у свему према Закону о планирању и изградњи везано за предмет јавне набавке - Израда идејних или главних пројеката или вршење техничке контроле главних пројеката за изградњу или реконструкцију термоенергетских </w:t>
      </w:r>
      <w:r w:rsidR="00DD6CD0">
        <w:rPr>
          <w:rFonts w:cs="Arial"/>
          <w:noProof/>
          <w:sz w:val="22"/>
          <w:szCs w:val="22"/>
          <w:lang w:val="ru-RU"/>
        </w:rPr>
        <w:t xml:space="preserve">или индустријских </w:t>
      </w:r>
      <w:r w:rsidRPr="00147713">
        <w:rPr>
          <w:rFonts w:cs="Arial"/>
          <w:noProof/>
          <w:sz w:val="22"/>
          <w:szCs w:val="22"/>
          <w:lang w:val="ru-RU"/>
        </w:rPr>
        <w:t xml:space="preserve">објеката </w:t>
      </w:r>
    </w:p>
    <w:p w:rsidR="00D42E7D" w:rsidRPr="00D42E7D" w:rsidRDefault="00D42E7D" w:rsidP="00D42E7D">
      <w:pPr>
        <w:pStyle w:val="Bulit02"/>
        <w:numPr>
          <w:ilvl w:val="0"/>
          <w:numId w:val="44"/>
        </w:numPr>
        <w:spacing w:after="0"/>
        <w:rPr>
          <w:rFonts w:cs="Arial"/>
          <w:noProof/>
          <w:sz w:val="22"/>
          <w:szCs w:val="22"/>
          <w:lang w:val="ru-RU"/>
        </w:rPr>
      </w:pPr>
      <w:r>
        <w:rPr>
          <w:rFonts w:cs="Arial"/>
          <w:noProof/>
          <w:sz w:val="22"/>
          <w:szCs w:val="22"/>
          <w:lang w:val="ru-RU"/>
        </w:rPr>
        <w:lastRenderedPageBreak/>
        <w:t>Дипломирани и</w:t>
      </w:r>
      <w:r w:rsidRPr="00147713">
        <w:rPr>
          <w:rFonts w:cs="Arial"/>
          <w:noProof/>
          <w:sz w:val="22"/>
          <w:szCs w:val="22"/>
          <w:lang w:val="ru-RU"/>
        </w:rPr>
        <w:t xml:space="preserve">нжењер </w:t>
      </w:r>
      <w:r>
        <w:rPr>
          <w:rFonts w:cs="Arial"/>
          <w:noProof/>
          <w:sz w:val="22"/>
          <w:szCs w:val="22"/>
          <w:lang w:val="ru-RU"/>
        </w:rPr>
        <w:t xml:space="preserve">архитектуре </w:t>
      </w:r>
      <w:r w:rsidRPr="00147713">
        <w:rPr>
          <w:rFonts w:cs="Arial"/>
          <w:noProof/>
          <w:sz w:val="22"/>
          <w:szCs w:val="22"/>
          <w:lang w:val="ru-RU"/>
        </w:rPr>
        <w:t xml:space="preserve">: </w:t>
      </w:r>
      <w:r w:rsidRPr="002F2196">
        <w:rPr>
          <w:rFonts w:cs="Arial"/>
          <w:noProof/>
          <w:sz w:val="22"/>
          <w:szCs w:val="22"/>
          <w:lang w:val="sr-Cyrl-CS"/>
        </w:rPr>
        <w:t xml:space="preserve">учешће у вршењу услуга </w:t>
      </w:r>
      <w:r w:rsidRPr="00147713">
        <w:rPr>
          <w:rFonts w:cs="Arial"/>
          <w:noProof/>
          <w:sz w:val="22"/>
          <w:szCs w:val="22"/>
          <w:lang w:val="ru-RU"/>
        </w:rPr>
        <w:t>израд</w:t>
      </w:r>
      <w:r w:rsidRPr="002F2196">
        <w:rPr>
          <w:rFonts w:cs="Arial"/>
          <w:noProof/>
          <w:sz w:val="22"/>
          <w:szCs w:val="22"/>
          <w:lang w:val="sr-Cyrl-CS"/>
        </w:rPr>
        <w:t>е</w:t>
      </w:r>
      <w:r w:rsidRPr="00147713">
        <w:rPr>
          <w:rFonts w:cs="Arial"/>
          <w:noProof/>
          <w:sz w:val="22"/>
          <w:szCs w:val="22"/>
          <w:lang w:val="ru-RU"/>
        </w:rPr>
        <w:t xml:space="preserve"> или контрол</w:t>
      </w:r>
      <w:r w:rsidRPr="002F2196">
        <w:rPr>
          <w:rFonts w:cs="Arial"/>
          <w:noProof/>
          <w:sz w:val="22"/>
          <w:szCs w:val="22"/>
          <w:lang w:val="sr-Cyrl-CS"/>
        </w:rPr>
        <w:t>е</w:t>
      </w:r>
      <w:r w:rsidRPr="00147713">
        <w:rPr>
          <w:rFonts w:cs="Arial"/>
          <w:noProof/>
          <w:sz w:val="22"/>
          <w:szCs w:val="22"/>
          <w:lang w:val="ru-RU"/>
        </w:rPr>
        <w:t xml:space="preserve"> техничке документације (</w:t>
      </w:r>
      <w:r w:rsidR="000D75D4">
        <w:rPr>
          <w:rFonts w:cs="Arial"/>
          <w:noProof/>
          <w:sz w:val="22"/>
          <w:szCs w:val="22"/>
          <w:lang w:val="ru-RU"/>
        </w:rPr>
        <w:t>архитектонски</w:t>
      </w:r>
      <w:r w:rsidRPr="00147713">
        <w:rPr>
          <w:rFonts w:cs="Arial"/>
          <w:noProof/>
          <w:sz w:val="22"/>
          <w:szCs w:val="22"/>
          <w:lang w:val="ru-RU"/>
        </w:rPr>
        <w:t xml:space="preserve"> пројекат термоенергетских </w:t>
      </w:r>
      <w:r w:rsidR="00DD6CD0">
        <w:rPr>
          <w:rFonts w:cs="Arial"/>
          <w:noProof/>
          <w:sz w:val="22"/>
          <w:szCs w:val="22"/>
          <w:lang w:val="ru-RU"/>
        </w:rPr>
        <w:t xml:space="preserve">или индустријских </w:t>
      </w:r>
      <w:r w:rsidRPr="00147713">
        <w:rPr>
          <w:rFonts w:cs="Arial"/>
          <w:noProof/>
          <w:sz w:val="22"/>
          <w:szCs w:val="22"/>
          <w:lang w:val="ru-RU"/>
        </w:rPr>
        <w:t xml:space="preserve">објеката) у свему према Закону о планирању и изградњи везано за предмет јавне набавке - Израда идејних или главних пројеката или вршење техничке контроле главних пројеката за изградњу или реконструкцију термоенергетских </w:t>
      </w:r>
      <w:r w:rsidR="00DD6CD0">
        <w:rPr>
          <w:rFonts w:cs="Arial"/>
          <w:noProof/>
          <w:sz w:val="22"/>
          <w:szCs w:val="22"/>
          <w:lang w:val="ru-RU"/>
        </w:rPr>
        <w:t xml:space="preserve">или индустријских </w:t>
      </w:r>
      <w:r w:rsidRPr="00147713">
        <w:rPr>
          <w:rFonts w:cs="Arial"/>
          <w:noProof/>
          <w:sz w:val="22"/>
          <w:szCs w:val="22"/>
          <w:lang w:val="ru-RU"/>
        </w:rPr>
        <w:t xml:space="preserve">објеката </w:t>
      </w:r>
    </w:p>
    <w:p w:rsidR="00D42E7D" w:rsidRPr="00D42E7D" w:rsidRDefault="00D42E7D" w:rsidP="00B467F2">
      <w:pPr>
        <w:suppressAutoHyphens w:val="0"/>
        <w:ind w:left="1080"/>
        <w:contextualSpacing/>
        <w:rPr>
          <w:rFonts w:ascii="Arial" w:eastAsia="Calibri" w:hAnsi="Arial" w:cs="Arial"/>
          <w:sz w:val="22"/>
          <w:szCs w:val="22"/>
          <w:lang w:eastAsia="en-US"/>
        </w:rPr>
      </w:pPr>
    </w:p>
    <w:p w:rsidR="003A65E6" w:rsidRPr="00880FB6" w:rsidRDefault="003A65E6" w:rsidP="008F441E">
      <w:pPr>
        <w:pStyle w:val="Heading2"/>
      </w:pPr>
      <w:bookmarkStart w:id="246" w:name="_Toc430697721"/>
      <w:bookmarkStart w:id="247" w:name="_Toc447875295"/>
      <w:r w:rsidRPr="00880FB6">
        <w:t>4.3</w:t>
      </w:r>
      <w:r w:rsidRPr="00880FB6">
        <w:tab/>
        <w:t>УПУТСТВО КАКО СЕ ДОКАЗУЈЕ ИСПУЊЕНОСТ УСЛОВА</w:t>
      </w:r>
      <w:bookmarkEnd w:id="246"/>
      <w:bookmarkEnd w:id="247"/>
    </w:p>
    <w:p w:rsidR="003A65E6" w:rsidRPr="00880FB6" w:rsidRDefault="003A65E6" w:rsidP="00071074">
      <w:pPr>
        <w:tabs>
          <w:tab w:val="left" w:pos="1455"/>
        </w:tabs>
        <w:jc w:val="both"/>
        <w:rPr>
          <w:rFonts w:ascii="Arial" w:hAnsi="Arial" w:cs="Arial"/>
          <w:sz w:val="22"/>
          <w:szCs w:val="22"/>
        </w:rPr>
      </w:pPr>
    </w:p>
    <w:p w:rsidR="003A65E6" w:rsidRPr="00880FB6" w:rsidRDefault="003A65E6" w:rsidP="003528F1">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обавезне услове услове за учешће у поступку јавне набавке у складу са Законом, и то:</w:t>
      </w:r>
    </w:p>
    <w:p w:rsidR="00F55CDF" w:rsidRPr="00880FB6" w:rsidRDefault="00F55CDF" w:rsidP="00B95496">
      <w:pPr>
        <w:jc w:val="both"/>
        <w:rPr>
          <w:rFonts w:ascii="Arial" w:hAnsi="Arial" w:cs="Arial"/>
          <w:sz w:val="22"/>
          <w:szCs w:val="22"/>
        </w:rPr>
      </w:pPr>
    </w:p>
    <w:p w:rsidR="003A65E6" w:rsidRPr="00880FB6" w:rsidRDefault="003A65E6" w:rsidP="00B95496">
      <w:pPr>
        <w:jc w:val="both"/>
        <w:rPr>
          <w:rFonts w:ascii="Arial" w:hAnsi="Arial" w:cs="Arial"/>
          <w:sz w:val="22"/>
          <w:szCs w:val="22"/>
        </w:rPr>
      </w:pPr>
      <w:r w:rsidRPr="00880FB6">
        <w:rPr>
          <w:rFonts w:ascii="Arial" w:hAnsi="Arial" w:cs="Arial"/>
          <w:sz w:val="22"/>
          <w:szCs w:val="22"/>
          <w:u w:val="single"/>
        </w:rPr>
        <w:t>Правно лице</w:t>
      </w:r>
      <w:r w:rsidRPr="00880FB6">
        <w:rPr>
          <w:rFonts w:ascii="Arial" w:hAnsi="Arial" w:cs="Arial"/>
          <w:sz w:val="22"/>
          <w:szCs w:val="22"/>
        </w:rPr>
        <w:t>:</w:t>
      </w:r>
    </w:p>
    <w:p w:rsidR="003A65E6" w:rsidRPr="00880FB6" w:rsidRDefault="003A65E6" w:rsidP="00E144D5">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w:t>
      </w:r>
    </w:p>
    <w:p w:rsidR="003A65E6" w:rsidRPr="00880FB6" w:rsidRDefault="003A65E6" w:rsidP="00EC323C">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 xml:space="preserve">извод из казнене евиденције, односно уверење надлежног суда </w:t>
      </w:r>
      <w:r w:rsidR="009B024F">
        <w:rPr>
          <w:rFonts w:ascii="Arial" w:hAnsi="Arial" w:cs="Arial"/>
          <w:sz w:val="22"/>
          <w:szCs w:val="22"/>
          <w:lang w:eastAsia="sr-Latn-CS"/>
        </w:rPr>
        <w:t xml:space="preserve">(основни и виши суд) </w:t>
      </w:r>
      <w:r w:rsidRPr="00880FB6">
        <w:rPr>
          <w:rFonts w:ascii="Arial" w:hAnsi="Arial" w:cs="Arial"/>
          <w:sz w:val="22"/>
          <w:szCs w:val="22"/>
          <w:lang w:eastAsia="sr-Latn-CS"/>
        </w:rPr>
        <w:t>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r w:rsidR="00170B15">
        <w:rPr>
          <w:rFonts w:ascii="Arial" w:hAnsi="Arial" w:cs="Arial"/>
          <w:sz w:val="22"/>
          <w:szCs w:val="22"/>
          <w:lang w:eastAsia="sr-Latn-CS"/>
        </w:rPr>
        <w:t xml:space="preserve"> и то:</w:t>
      </w:r>
    </w:p>
    <w:p w:rsidR="003A65E6" w:rsidRPr="00880FB6" w:rsidRDefault="003A65E6" w:rsidP="00376E71">
      <w:pPr>
        <w:numPr>
          <w:ilvl w:val="0"/>
          <w:numId w:val="8"/>
        </w:numPr>
        <w:suppressAutoHyphens w:val="0"/>
        <w:jc w:val="both"/>
        <w:rPr>
          <w:rFonts w:ascii="Arial" w:hAnsi="Arial" w:cs="Arial"/>
          <w:i/>
          <w:iCs/>
          <w:sz w:val="22"/>
          <w:szCs w:val="22"/>
          <w:lang w:val="ru-RU"/>
        </w:rPr>
      </w:pPr>
      <w:r w:rsidRPr="00880FB6">
        <w:rPr>
          <w:rFonts w:ascii="Arial" w:hAnsi="Arial" w:cs="Arial"/>
          <w:i/>
          <w:iCs/>
          <w:sz w:val="22"/>
          <w:szCs w:val="22"/>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3A65E6" w:rsidRPr="00880FB6" w:rsidRDefault="003A65E6" w:rsidP="00376E71">
      <w:pPr>
        <w:pStyle w:val="ListParagraph"/>
        <w:numPr>
          <w:ilvl w:val="0"/>
          <w:numId w:val="8"/>
        </w:numPr>
        <w:spacing w:after="0" w:line="240" w:lineRule="auto"/>
        <w:jc w:val="both"/>
        <w:rPr>
          <w:rFonts w:ascii="Arial" w:hAnsi="Arial" w:cs="Arial"/>
          <w:i/>
          <w:iCs/>
          <w:lang w:val="ru-RU"/>
        </w:rPr>
      </w:pPr>
      <w:r w:rsidRPr="00880FB6">
        <w:rPr>
          <w:rFonts w:ascii="Arial" w:hAnsi="Arial" w:cs="Arial"/>
          <w:i/>
          <w:iCs/>
          <w:lang w:val="ru-RU"/>
        </w:rPr>
        <w:t>извод из казнене евиденције Посебног одељења (за организовани криминал) Вишег суда у Београду;</w:t>
      </w:r>
    </w:p>
    <w:p w:rsidR="003A65E6" w:rsidRPr="00880FB6" w:rsidRDefault="003A65E6" w:rsidP="00376E71">
      <w:pPr>
        <w:pStyle w:val="ListParagraph"/>
        <w:numPr>
          <w:ilvl w:val="0"/>
          <w:numId w:val="8"/>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3A65E6" w:rsidRPr="00880FB6" w:rsidRDefault="003A65E6" w:rsidP="00E238DA">
      <w:pPr>
        <w:jc w:val="both"/>
        <w:rPr>
          <w:rFonts w:ascii="Arial" w:hAnsi="Arial" w:cs="Arial"/>
          <w:sz w:val="22"/>
          <w:szCs w:val="22"/>
          <w:lang w:val="ru-RU"/>
        </w:rPr>
      </w:pPr>
      <w:r w:rsidRPr="00880FB6">
        <w:rPr>
          <w:rFonts w:ascii="Arial" w:hAnsi="Arial" w:cs="Arial"/>
          <w:sz w:val="22"/>
          <w:szCs w:val="22"/>
          <w:lang w:val="ru-RU"/>
        </w:rPr>
        <w:t xml:space="preserve">Ако је више законских заступника за сваког </w:t>
      </w:r>
      <w:r w:rsidR="00C27476" w:rsidRPr="00880FB6">
        <w:rPr>
          <w:rFonts w:ascii="Arial" w:hAnsi="Arial" w:cs="Arial"/>
          <w:sz w:val="22"/>
          <w:szCs w:val="22"/>
        </w:rPr>
        <w:t>с</w:t>
      </w:r>
      <w:r w:rsidRPr="00880FB6">
        <w:rPr>
          <w:rFonts w:ascii="Arial" w:hAnsi="Arial" w:cs="Arial"/>
          <w:sz w:val="22"/>
          <w:szCs w:val="22"/>
        </w:rPr>
        <w:t xml:space="preserve">e </w:t>
      </w:r>
      <w:r w:rsidRPr="00880FB6">
        <w:rPr>
          <w:rFonts w:ascii="Arial" w:hAnsi="Arial" w:cs="Arial"/>
          <w:sz w:val="22"/>
          <w:szCs w:val="22"/>
          <w:lang w:val="ru-RU"/>
        </w:rPr>
        <w:t>доставља уверење из казнене евиденције.</w:t>
      </w:r>
    </w:p>
    <w:p w:rsidR="003A65E6" w:rsidRDefault="003A65E6" w:rsidP="00E144D5">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9B024F" w:rsidRPr="00534D41" w:rsidRDefault="009B024F" w:rsidP="00E144D5">
      <w:pPr>
        <w:numPr>
          <w:ilvl w:val="0"/>
          <w:numId w:val="1"/>
        </w:numPr>
        <w:tabs>
          <w:tab w:val="left" w:pos="993"/>
        </w:tabs>
        <w:ind w:left="0" w:firstLine="567"/>
        <w:jc w:val="both"/>
        <w:rPr>
          <w:rFonts w:ascii="Arial" w:hAnsi="Arial" w:cs="Arial"/>
          <w:sz w:val="22"/>
          <w:szCs w:val="22"/>
        </w:rPr>
      </w:pPr>
      <w:r w:rsidRPr="000A23FF">
        <w:rPr>
          <w:rFonts w:ascii="Arial" w:hAnsi="Arial" w:cs="Arial"/>
          <w:sz w:val="22"/>
          <w:szCs w:val="22"/>
        </w:rPr>
        <w:t xml:space="preserve">важећа дозвола надлежног органа за обављање делатности која је предмет јавне набавке </w:t>
      </w:r>
      <w:r>
        <w:rPr>
          <w:rFonts w:ascii="Arial" w:hAnsi="Arial" w:cs="Arial"/>
          <w:sz w:val="22"/>
          <w:szCs w:val="22"/>
        </w:rPr>
        <w:t>–</w:t>
      </w:r>
      <w:r w:rsidRPr="000A23FF">
        <w:rPr>
          <w:rFonts w:ascii="Arial" w:hAnsi="Arial" w:cs="Arial"/>
          <w:sz w:val="22"/>
          <w:szCs w:val="22"/>
        </w:rPr>
        <w:t xml:space="preserve"> </w:t>
      </w:r>
      <w:r w:rsidR="0000204B">
        <w:rPr>
          <w:rFonts w:ascii="Arial" w:hAnsi="Arial" w:cs="Arial"/>
          <w:sz w:val="22"/>
          <w:szCs w:val="22"/>
        </w:rPr>
        <w:t xml:space="preserve">важеће </w:t>
      </w:r>
      <w:r w:rsidRPr="000A23FF">
        <w:rPr>
          <w:rFonts w:ascii="Arial" w:hAnsi="Arial" w:cs="Arial"/>
          <w:sz w:val="22"/>
          <w:szCs w:val="22"/>
        </w:rPr>
        <w:t xml:space="preserve">Решење о испуњености услова за </w:t>
      </w:r>
      <w:r w:rsidRPr="009B024F">
        <w:rPr>
          <w:rFonts w:ascii="Arial" w:hAnsi="Arial" w:cs="Arial"/>
          <w:sz w:val="22"/>
          <w:szCs w:val="22"/>
        </w:rPr>
        <w:t>израду техничке документације</w:t>
      </w:r>
      <w:r w:rsidRPr="003D3CFF">
        <w:rPr>
          <w:rFonts w:ascii="Arial" w:hAnsi="Arial" w:cs="Arial"/>
        </w:rPr>
        <w:t xml:space="preserve"> </w:t>
      </w:r>
      <w:r w:rsidRPr="000A23FF">
        <w:rPr>
          <w:rFonts w:ascii="Arial" w:hAnsi="Arial" w:cs="Arial"/>
          <w:sz w:val="22"/>
          <w:szCs w:val="22"/>
        </w:rPr>
        <w:t xml:space="preserve">за које грађевинску дозволу издаје министарство надлежно за послове грађевинарства, прибављену на основу важећег </w:t>
      </w:r>
      <w:r w:rsidRPr="00B30E0E">
        <w:rPr>
          <w:rFonts w:ascii="Arial" w:hAnsi="Arial" w:cs="Arial"/>
          <w:sz w:val="22"/>
          <w:szCs w:val="22"/>
        </w:rPr>
        <w:t>Закона о планирању и изградњи и Правилника који регулише издавање лиценци, за термоелектране снаге 10 и више MW</w:t>
      </w:r>
      <w:r w:rsidR="00C527D8">
        <w:rPr>
          <w:rFonts w:ascii="Arial" w:hAnsi="Arial" w:cs="Arial"/>
          <w:sz w:val="22"/>
          <w:szCs w:val="22"/>
        </w:rPr>
        <w:t xml:space="preserve">, </w:t>
      </w:r>
      <w:r w:rsidR="00C527D8" w:rsidRPr="00025F97">
        <w:rPr>
          <w:rFonts w:ascii="Arial" w:hAnsi="Arial" w:cs="Arial"/>
          <w:sz w:val="22"/>
          <w:szCs w:val="22"/>
        </w:rPr>
        <w:t>електроенергетск</w:t>
      </w:r>
      <w:r w:rsidR="00C527D8">
        <w:rPr>
          <w:rFonts w:ascii="Arial" w:hAnsi="Arial" w:cs="Arial"/>
          <w:sz w:val="22"/>
          <w:szCs w:val="22"/>
        </w:rPr>
        <w:t>е</w:t>
      </w:r>
      <w:r w:rsidR="00C527D8" w:rsidRPr="00025F97">
        <w:rPr>
          <w:rFonts w:ascii="Arial" w:hAnsi="Arial" w:cs="Arial"/>
          <w:sz w:val="22"/>
          <w:szCs w:val="22"/>
        </w:rPr>
        <w:t xml:space="preserve"> </w:t>
      </w:r>
      <w:r w:rsidR="00C527D8">
        <w:rPr>
          <w:rFonts w:ascii="Arial" w:hAnsi="Arial" w:cs="Arial"/>
          <w:sz w:val="22"/>
          <w:szCs w:val="22"/>
        </w:rPr>
        <w:t>водове</w:t>
      </w:r>
      <w:r w:rsidR="00C527D8" w:rsidRPr="00025F97">
        <w:rPr>
          <w:rFonts w:ascii="Arial" w:hAnsi="Arial" w:cs="Arial"/>
          <w:sz w:val="22"/>
          <w:szCs w:val="22"/>
        </w:rPr>
        <w:t xml:space="preserve"> напона 110 и више kV</w:t>
      </w:r>
      <w:r w:rsidR="00C527D8">
        <w:rPr>
          <w:rFonts w:ascii="Arial" w:hAnsi="Arial" w:cs="Arial"/>
          <w:sz w:val="22"/>
          <w:szCs w:val="22"/>
        </w:rPr>
        <w:t xml:space="preserve">, </w:t>
      </w:r>
      <w:r w:rsidR="00C527D8" w:rsidRPr="00025F97">
        <w:rPr>
          <w:rFonts w:ascii="Arial" w:hAnsi="Arial" w:cs="Arial"/>
          <w:sz w:val="22"/>
          <w:szCs w:val="22"/>
        </w:rPr>
        <w:t>трафостанице напона 110 и више kV</w:t>
      </w:r>
      <w:r w:rsidR="007578F0">
        <w:rPr>
          <w:rFonts w:ascii="Arial" w:hAnsi="Arial" w:cs="Arial"/>
          <w:sz w:val="22"/>
          <w:szCs w:val="22"/>
        </w:rPr>
        <w:t>:</w:t>
      </w:r>
    </w:p>
    <w:p w:rsidR="00534D41" w:rsidRDefault="00534D41" w:rsidP="00534D41">
      <w:pPr>
        <w:tabs>
          <w:tab w:val="left" w:pos="993"/>
        </w:tabs>
        <w:ind w:left="567"/>
        <w:jc w:val="both"/>
        <w:rPr>
          <w:rFonts w:ascii="Arial" w:hAnsi="Arial" w:cs="Arial"/>
          <w:sz w:val="22"/>
          <w:szCs w:val="22"/>
        </w:rPr>
      </w:pPr>
    </w:p>
    <w:p w:rsidR="009B024F" w:rsidRPr="003D3CFF" w:rsidRDefault="009B024F" w:rsidP="007D147C">
      <w:pPr>
        <w:pStyle w:val="ListParagraph"/>
        <w:spacing w:after="0" w:line="240" w:lineRule="auto"/>
        <w:ind w:left="644"/>
        <w:jc w:val="both"/>
        <w:rPr>
          <w:rFonts w:ascii="Arial" w:hAnsi="Arial" w:cs="Arial"/>
        </w:rPr>
      </w:pPr>
      <w:r w:rsidRPr="003D3CFF">
        <w:rPr>
          <w:rFonts w:ascii="Arial" w:hAnsi="Arial" w:cs="Arial"/>
        </w:rPr>
        <w:t>П052Г1</w:t>
      </w:r>
      <w:r w:rsidRPr="003D3CFF">
        <w:rPr>
          <w:rFonts w:ascii="Arial" w:hAnsi="Arial" w:cs="Arial"/>
        </w:rPr>
        <w:tab/>
        <w:t>–</w:t>
      </w:r>
      <w:r>
        <w:rPr>
          <w:rFonts w:ascii="Arial" w:hAnsi="Arial" w:cs="Arial"/>
        </w:rPr>
        <w:t xml:space="preserve"> </w:t>
      </w:r>
      <w:r w:rsidRPr="003D3CFF">
        <w:rPr>
          <w:rFonts w:ascii="Arial" w:hAnsi="Arial" w:cs="Arial"/>
        </w:rPr>
        <w:t>пројекти грађевинских конструкција</w:t>
      </w:r>
    </w:p>
    <w:p w:rsidR="009B024F" w:rsidRPr="003D3CFF" w:rsidRDefault="009B024F" w:rsidP="007D147C">
      <w:pPr>
        <w:pStyle w:val="ListParagraph"/>
        <w:spacing w:after="0" w:line="240" w:lineRule="auto"/>
        <w:ind w:left="644"/>
        <w:jc w:val="both"/>
        <w:rPr>
          <w:rFonts w:ascii="Arial" w:hAnsi="Arial" w:cs="Arial"/>
        </w:rPr>
      </w:pPr>
      <w:r w:rsidRPr="003D3CFF">
        <w:rPr>
          <w:rFonts w:ascii="Arial" w:hAnsi="Arial" w:cs="Arial"/>
        </w:rPr>
        <w:t>П052Е1</w:t>
      </w:r>
      <w:r w:rsidRPr="003D3CFF">
        <w:rPr>
          <w:rFonts w:ascii="Arial" w:hAnsi="Arial" w:cs="Arial"/>
        </w:rPr>
        <w:tab/>
      </w:r>
      <w:r w:rsidR="00F92209">
        <w:rPr>
          <w:rFonts w:ascii="Arial" w:hAnsi="Arial" w:cs="Arial"/>
        </w:rPr>
        <w:t xml:space="preserve"> </w:t>
      </w:r>
      <w:r w:rsidRPr="003D3CFF">
        <w:rPr>
          <w:rFonts w:ascii="Arial" w:hAnsi="Arial" w:cs="Arial"/>
        </w:rPr>
        <w:t>–</w:t>
      </w:r>
      <w:r>
        <w:rPr>
          <w:rFonts w:ascii="Arial" w:hAnsi="Arial" w:cs="Arial"/>
        </w:rPr>
        <w:t xml:space="preserve"> </w:t>
      </w:r>
      <w:r w:rsidRPr="003D3CFF">
        <w:rPr>
          <w:rFonts w:ascii="Arial" w:hAnsi="Arial" w:cs="Arial"/>
        </w:rPr>
        <w:t>пројекти електроенергетских инсталација високог и средњег напона</w:t>
      </w:r>
    </w:p>
    <w:p w:rsidR="009B024F" w:rsidRPr="003D3CFF" w:rsidRDefault="009B024F" w:rsidP="007D147C">
      <w:pPr>
        <w:pStyle w:val="ListParagraph"/>
        <w:spacing w:after="0" w:line="240" w:lineRule="auto"/>
        <w:ind w:left="644"/>
        <w:jc w:val="both"/>
        <w:rPr>
          <w:rFonts w:ascii="Arial" w:hAnsi="Arial" w:cs="Arial"/>
        </w:rPr>
      </w:pPr>
      <w:r w:rsidRPr="003D3CFF">
        <w:rPr>
          <w:rFonts w:ascii="Arial" w:hAnsi="Arial" w:cs="Arial"/>
        </w:rPr>
        <w:t>П052Е4</w:t>
      </w:r>
      <w:r w:rsidR="00F92209">
        <w:rPr>
          <w:rFonts w:ascii="Arial" w:hAnsi="Arial" w:cs="Arial"/>
        </w:rPr>
        <w:t xml:space="preserve"> </w:t>
      </w:r>
      <w:r w:rsidRPr="003D3CFF">
        <w:rPr>
          <w:rFonts w:ascii="Arial" w:hAnsi="Arial" w:cs="Arial"/>
        </w:rPr>
        <w:t>–</w:t>
      </w:r>
      <w:r>
        <w:rPr>
          <w:rFonts w:ascii="Arial" w:hAnsi="Arial" w:cs="Arial"/>
        </w:rPr>
        <w:t xml:space="preserve"> </w:t>
      </w:r>
      <w:r w:rsidRPr="003D3CFF">
        <w:rPr>
          <w:rFonts w:ascii="Arial" w:hAnsi="Arial" w:cs="Arial"/>
        </w:rPr>
        <w:t>пројекти управљања електромоторним погонима – аутоматика, мерења и регулација</w:t>
      </w:r>
    </w:p>
    <w:p w:rsidR="009B024F" w:rsidRDefault="00E346D4" w:rsidP="007D147C">
      <w:pPr>
        <w:pStyle w:val="ListParagraph"/>
        <w:spacing w:after="0" w:line="240" w:lineRule="auto"/>
        <w:ind w:left="644"/>
        <w:jc w:val="both"/>
        <w:rPr>
          <w:rFonts w:ascii="Arial" w:hAnsi="Arial" w:cs="Arial"/>
        </w:rPr>
      </w:pPr>
      <w:r>
        <w:rPr>
          <w:rFonts w:ascii="Arial" w:hAnsi="Arial" w:cs="Arial"/>
        </w:rPr>
        <w:t>П052М1</w:t>
      </w:r>
      <w:r w:rsidR="00F92209">
        <w:rPr>
          <w:rFonts w:ascii="Arial" w:hAnsi="Arial" w:cs="Arial"/>
        </w:rPr>
        <w:t xml:space="preserve"> </w:t>
      </w:r>
      <w:r w:rsidR="009B024F" w:rsidRPr="003D3CFF">
        <w:rPr>
          <w:rFonts w:ascii="Arial" w:hAnsi="Arial" w:cs="Arial"/>
        </w:rPr>
        <w:t>–</w:t>
      </w:r>
      <w:r w:rsidR="009B024F">
        <w:rPr>
          <w:rFonts w:ascii="Arial" w:hAnsi="Arial" w:cs="Arial"/>
        </w:rPr>
        <w:t xml:space="preserve"> </w:t>
      </w:r>
      <w:r w:rsidR="009B024F" w:rsidRPr="003D3CFF">
        <w:rPr>
          <w:rFonts w:ascii="Arial" w:hAnsi="Arial" w:cs="Arial"/>
        </w:rPr>
        <w:t xml:space="preserve">пројекти термотехничких, термоенергетских, процесних и гасних инсталација </w:t>
      </w:r>
    </w:p>
    <w:p w:rsidR="006B0C3E" w:rsidRPr="006B0C3E" w:rsidRDefault="006B0C3E" w:rsidP="007D147C">
      <w:pPr>
        <w:pStyle w:val="ListParagraph"/>
        <w:spacing w:after="0" w:line="240" w:lineRule="auto"/>
        <w:ind w:left="644"/>
        <w:jc w:val="both"/>
        <w:rPr>
          <w:rFonts w:ascii="Arial" w:hAnsi="Arial" w:cs="Arial"/>
        </w:rPr>
      </w:pPr>
      <w:r w:rsidRPr="003D3CFF">
        <w:rPr>
          <w:rFonts w:ascii="Arial" w:hAnsi="Arial" w:cs="Arial"/>
        </w:rPr>
        <w:t>П061Е1</w:t>
      </w:r>
      <w:r w:rsidR="00F92209">
        <w:rPr>
          <w:rFonts w:ascii="Arial" w:hAnsi="Arial" w:cs="Arial"/>
        </w:rPr>
        <w:t xml:space="preserve"> </w:t>
      </w:r>
      <w:r w:rsidRPr="003D3CFF">
        <w:rPr>
          <w:rFonts w:ascii="Arial" w:hAnsi="Arial" w:cs="Arial"/>
        </w:rPr>
        <w:t>–</w:t>
      </w:r>
      <w:r w:rsidR="00F92209">
        <w:rPr>
          <w:rFonts w:ascii="Arial" w:hAnsi="Arial" w:cs="Arial"/>
        </w:rPr>
        <w:t xml:space="preserve"> </w:t>
      </w:r>
      <w:r w:rsidRPr="003D3CFF">
        <w:rPr>
          <w:rFonts w:ascii="Arial" w:hAnsi="Arial" w:cs="Arial"/>
        </w:rPr>
        <w:t>пројекти електроенергетских инсталација високог и средњег напона</w:t>
      </w:r>
    </w:p>
    <w:p w:rsidR="00F33CA0" w:rsidRPr="00F33CA0" w:rsidRDefault="00F33CA0" w:rsidP="00F33CA0">
      <w:pPr>
        <w:pStyle w:val="ListParagraph"/>
        <w:spacing w:after="0" w:line="240" w:lineRule="auto"/>
        <w:ind w:left="644"/>
        <w:jc w:val="both"/>
        <w:rPr>
          <w:rFonts w:ascii="Arial" w:hAnsi="Arial" w:cs="Arial"/>
        </w:rPr>
      </w:pPr>
      <w:r w:rsidRPr="00F33CA0">
        <w:rPr>
          <w:rFonts w:ascii="Arial" w:hAnsi="Arial" w:cs="Arial"/>
        </w:rPr>
        <w:t>П062Е1</w:t>
      </w:r>
      <w:r w:rsidR="00F92209">
        <w:rPr>
          <w:rFonts w:ascii="Arial" w:hAnsi="Arial" w:cs="Arial"/>
        </w:rPr>
        <w:t xml:space="preserve"> </w:t>
      </w:r>
      <w:r w:rsidRPr="00F33CA0">
        <w:rPr>
          <w:rFonts w:ascii="Arial" w:hAnsi="Arial" w:cs="Arial"/>
        </w:rPr>
        <w:t>–</w:t>
      </w:r>
      <w:r w:rsidR="00F92209">
        <w:rPr>
          <w:rFonts w:ascii="Arial" w:hAnsi="Arial" w:cs="Arial"/>
        </w:rPr>
        <w:t xml:space="preserve"> </w:t>
      </w:r>
      <w:r w:rsidRPr="00F33CA0">
        <w:rPr>
          <w:rFonts w:ascii="Arial" w:hAnsi="Arial" w:cs="Arial"/>
        </w:rPr>
        <w:t>пројекти електроенергетских инсталација високог и средњег напона</w:t>
      </w:r>
    </w:p>
    <w:p w:rsidR="009B024F" w:rsidRPr="00031E7D" w:rsidRDefault="009B024F" w:rsidP="009B024F">
      <w:pPr>
        <w:tabs>
          <w:tab w:val="left" w:pos="993"/>
        </w:tabs>
        <w:ind w:left="567"/>
        <w:jc w:val="both"/>
        <w:rPr>
          <w:rFonts w:ascii="Arial" w:hAnsi="Arial" w:cs="Arial"/>
          <w:sz w:val="22"/>
          <w:szCs w:val="22"/>
        </w:rPr>
      </w:pPr>
    </w:p>
    <w:p w:rsidR="00732BD8" w:rsidRDefault="00732BD8" w:rsidP="00732BD8">
      <w:pPr>
        <w:tabs>
          <w:tab w:val="left" w:pos="993"/>
        </w:tabs>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w:t>
      </w:r>
      <w:r w:rsidRPr="00880FB6">
        <w:rPr>
          <w:rFonts w:ascii="Arial" w:hAnsi="Arial" w:cs="Arial"/>
          <w:sz w:val="22"/>
          <w:szCs w:val="22"/>
          <w:lang w:eastAsia="sr-Latn-CS"/>
        </w:rPr>
        <w:t xml:space="preserve"> и 3) не може бити старији од два месеца пре отварања понуда.</w:t>
      </w:r>
    </w:p>
    <w:p w:rsidR="009563B4" w:rsidRDefault="009563B4" w:rsidP="00732BD8">
      <w:pPr>
        <w:tabs>
          <w:tab w:val="left" w:pos="993"/>
        </w:tabs>
        <w:jc w:val="both"/>
        <w:rPr>
          <w:rFonts w:ascii="Arial" w:hAnsi="Arial" w:cs="Arial"/>
          <w:sz w:val="22"/>
          <w:szCs w:val="22"/>
          <w:lang w:eastAsia="sr-Latn-CS"/>
        </w:rPr>
      </w:pPr>
    </w:p>
    <w:p w:rsidR="007578F0" w:rsidRPr="007578F0" w:rsidRDefault="007578F0" w:rsidP="00732BD8">
      <w:pPr>
        <w:tabs>
          <w:tab w:val="left" w:pos="993"/>
        </w:tabs>
        <w:jc w:val="both"/>
        <w:rPr>
          <w:rFonts w:ascii="Arial" w:hAnsi="Arial" w:cs="Arial"/>
          <w:sz w:val="22"/>
          <w:szCs w:val="22"/>
          <w:lang w:eastAsia="sr-Latn-CS"/>
        </w:rPr>
      </w:pPr>
    </w:p>
    <w:p w:rsidR="003A65E6" w:rsidRPr="00880FB6" w:rsidRDefault="003A65E6" w:rsidP="003528F1">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w:t>
      </w:r>
      <w:r w:rsidR="005C0C7C">
        <w:rPr>
          <w:rFonts w:ascii="Arial" w:hAnsi="Arial" w:cs="Arial"/>
          <w:sz w:val="22"/>
          <w:szCs w:val="22"/>
        </w:rPr>
        <w:t xml:space="preserve"> о јавним набавкама</w:t>
      </w:r>
      <w:r w:rsidRPr="00880FB6">
        <w:rPr>
          <w:rFonts w:ascii="Arial" w:hAnsi="Arial" w:cs="Arial"/>
          <w:sz w:val="22"/>
          <w:szCs w:val="22"/>
        </w:rPr>
        <w:t>, и то:</w:t>
      </w:r>
    </w:p>
    <w:p w:rsidR="00C27476" w:rsidRPr="00880FB6" w:rsidRDefault="00C27476" w:rsidP="003528F1">
      <w:pPr>
        <w:jc w:val="both"/>
        <w:rPr>
          <w:rFonts w:ascii="Arial" w:hAnsi="Arial" w:cs="Arial"/>
          <w:sz w:val="22"/>
          <w:szCs w:val="22"/>
        </w:rPr>
      </w:pPr>
    </w:p>
    <w:p w:rsidR="003A65E6" w:rsidRPr="00DB2926" w:rsidRDefault="0002181B" w:rsidP="0002181B">
      <w:pPr>
        <w:tabs>
          <w:tab w:val="left" w:pos="993"/>
        </w:tabs>
        <w:jc w:val="both"/>
        <w:rPr>
          <w:rFonts w:ascii="Arial" w:hAnsi="Arial" w:cs="Arial"/>
          <w:b/>
          <w:sz w:val="22"/>
          <w:szCs w:val="22"/>
        </w:rPr>
      </w:pPr>
      <w:r w:rsidRPr="00DB2926">
        <w:rPr>
          <w:rFonts w:ascii="Arial" w:hAnsi="Arial" w:cs="Arial"/>
          <w:b/>
          <w:sz w:val="22"/>
          <w:szCs w:val="22"/>
        </w:rPr>
        <w:t xml:space="preserve">1. </w:t>
      </w:r>
      <w:r w:rsidR="003A65E6" w:rsidRPr="00DB2926">
        <w:rPr>
          <w:rFonts w:ascii="Arial" w:hAnsi="Arial" w:cs="Arial"/>
          <w:b/>
          <w:sz w:val="22"/>
          <w:szCs w:val="22"/>
        </w:rPr>
        <w:t>Доказе неопходног финансијског капацитета:</w:t>
      </w:r>
    </w:p>
    <w:p w:rsidR="00EC01AA" w:rsidRPr="00EC01AA" w:rsidRDefault="00EC01AA" w:rsidP="0002181B">
      <w:pPr>
        <w:tabs>
          <w:tab w:val="left" w:pos="993"/>
        </w:tabs>
        <w:jc w:val="both"/>
        <w:rPr>
          <w:rFonts w:ascii="Arial" w:hAnsi="Arial" w:cs="Arial"/>
          <w:sz w:val="22"/>
          <w:szCs w:val="22"/>
          <w:u w:val="single"/>
        </w:rPr>
      </w:pPr>
    </w:p>
    <w:p w:rsidR="00C27476" w:rsidRPr="00880FB6" w:rsidRDefault="00C27476" w:rsidP="00E90BF4">
      <w:pPr>
        <w:numPr>
          <w:ilvl w:val="1"/>
          <w:numId w:val="5"/>
        </w:numPr>
        <w:tabs>
          <w:tab w:val="num" w:pos="1080"/>
        </w:tabs>
        <w:suppressAutoHyphens w:val="0"/>
        <w:ind w:left="0" w:firstLine="567"/>
        <w:jc w:val="both"/>
        <w:rPr>
          <w:rFonts w:ascii="Arial" w:hAnsi="Arial" w:cs="Arial"/>
          <w:sz w:val="22"/>
          <w:szCs w:val="22"/>
        </w:rPr>
      </w:pPr>
      <w:r w:rsidRPr="00880FB6">
        <w:rPr>
          <w:rFonts w:ascii="Arial" w:hAnsi="Arial" w:cs="Arial"/>
          <w:sz w:val="22"/>
          <w:szCs w:val="22"/>
        </w:rPr>
        <w:t>Биланс</w:t>
      </w:r>
      <w:r w:rsidR="007B4296">
        <w:rPr>
          <w:rFonts w:ascii="Arial" w:hAnsi="Arial" w:cs="Arial"/>
          <w:sz w:val="22"/>
          <w:szCs w:val="22"/>
        </w:rPr>
        <w:t>е</w:t>
      </w:r>
      <w:r w:rsidRPr="00880FB6">
        <w:rPr>
          <w:rFonts w:ascii="Arial" w:hAnsi="Arial" w:cs="Arial"/>
          <w:sz w:val="22"/>
          <w:szCs w:val="22"/>
        </w:rPr>
        <w:t xml:space="preserve"> стања и Биланс</w:t>
      </w:r>
      <w:r w:rsidR="007B4296">
        <w:rPr>
          <w:rFonts w:ascii="Arial" w:hAnsi="Arial" w:cs="Arial"/>
          <w:sz w:val="22"/>
          <w:szCs w:val="22"/>
        </w:rPr>
        <w:t>е</w:t>
      </w:r>
      <w:r w:rsidRPr="00880FB6">
        <w:rPr>
          <w:rFonts w:ascii="Arial" w:hAnsi="Arial" w:cs="Arial"/>
          <w:sz w:val="22"/>
          <w:szCs w:val="22"/>
        </w:rPr>
        <w:t xml:space="preserve"> успеха за претходн</w:t>
      </w:r>
      <w:r w:rsidR="007B4296">
        <w:rPr>
          <w:rFonts w:ascii="Arial" w:hAnsi="Arial" w:cs="Arial"/>
          <w:sz w:val="22"/>
          <w:szCs w:val="22"/>
        </w:rPr>
        <w:t>е</w:t>
      </w:r>
      <w:r w:rsidR="004E24A3" w:rsidRPr="00880FB6">
        <w:rPr>
          <w:rFonts w:ascii="Arial" w:hAnsi="Arial" w:cs="Arial"/>
          <w:sz w:val="22"/>
          <w:szCs w:val="22"/>
        </w:rPr>
        <w:t xml:space="preserve"> обрачунск</w:t>
      </w:r>
      <w:r w:rsidR="007B4296">
        <w:rPr>
          <w:rFonts w:ascii="Arial" w:hAnsi="Arial" w:cs="Arial"/>
          <w:sz w:val="22"/>
          <w:szCs w:val="22"/>
        </w:rPr>
        <w:t>е</w:t>
      </w:r>
      <w:r w:rsidR="004E24A3" w:rsidRPr="00880FB6">
        <w:rPr>
          <w:rFonts w:ascii="Arial" w:hAnsi="Arial" w:cs="Arial"/>
          <w:sz w:val="22"/>
          <w:szCs w:val="22"/>
        </w:rPr>
        <w:t xml:space="preserve"> </w:t>
      </w:r>
      <w:r w:rsidRPr="00880FB6">
        <w:rPr>
          <w:rFonts w:ascii="Arial" w:hAnsi="Arial" w:cs="Arial"/>
          <w:sz w:val="22"/>
          <w:szCs w:val="22"/>
        </w:rPr>
        <w:t>годин</w:t>
      </w:r>
      <w:r w:rsidR="007B4296">
        <w:rPr>
          <w:rFonts w:ascii="Arial" w:hAnsi="Arial" w:cs="Arial"/>
          <w:sz w:val="22"/>
          <w:szCs w:val="22"/>
        </w:rPr>
        <w:t>е</w:t>
      </w:r>
      <w:r w:rsidR="004E24A3" w:rsidRPr="00880FB6">
        <w:rPr>
          <w:rFonts w:ascii="Arial" w:hAnsi="Arial" w:cs="Arial"/>
          <w:sz w:val="22"/>
          <w:szCs w:val="22"/>
        </w:rPr>
        <w:t xml:space="preserve"> </w:t>
      </w:r>
      <w:r w:rsidRPr="00880FB6">
        <w:rPr>
          <w:rFonts w:ascii="Arial" w:hAnsi="Arial" w:cs="Arial"/>
          <w:sz w:val="22"/>
          <w:szCs w:val="22"/>
        </w:rPr>
        <w:t>(</w:t>
      </w:r>
      <w:r w:rsidR="007B4296">
        <w:rPr>
          <w:rFonts w:ascii="Arial" w:hAnsi="Arial" w:cs="Arial"/>
          <w:sz w:val="22"/>
          <w:szCs w:val="22"/>
        </w:rPr>
        <w:t>201</w:t>
      </w:r>
      <w:r w:rsidR="00A41EF8">
        <w:rPr>
          <w:rFonts w:ascii="Arial" w:hAnsi="Arial" w:cs="Arial"/>
          <w:sz w:val="22"/>
          <w:szCs w:val="22"/>
        </w:rPr>
        <w:t>3</w:t>
      </w:r>
      <w:r w:rsidR="007B4296">
        <w:rPr>
          <w:rFonts w:ascii="Arial" w:hAnsi="Arial" w:cs="Arial"/>
          <w:sz w:val="22"/>
          <w:szCs w:val="22"/>
        </w:rPr>
        <w:t xml:space="preserve">, </w:t>
      </w:r>
      <w:r w:rsidRPr="00880FB6">
        <w:rPr>
          <w:rFonts w:ascii="Arial" w:hAnsi="Arial" w:cs="Arial"/>
          <w:sz w:val="22"/>
          <w:szCs w:val="22"/>
        </w:rPr>
        <w:t>201</w:t>
      </w:r>
      <w:r w:rsidR="00A41EF8">
        <w:rPr>
          <w:rFonts w:ascii="Arial" w:hAnsi="Arial" w:cs="Arial"/>
          <w:sz w:val="22"/>
          <w:szCs w:val="22"/>
        </w:rPr>
        <w:t>4</w:t>
      </w:r>
      <w:r w:rsidRPr="00880FB6">
        <w:rPr>
          <w:rFonts w:ascii="Arial" w:hAnsi="Arial" w:cs="Arial"/>
          <w:sz w:val="22"/>
          <w:szCs w:val="22"/>
        </w:rPr>
        <w:t>.</w:t>
      </w:r>
      <w:r w:rsidR="007B4296">
        <w:rPr>
          <w:rFonts w:ascii="Arial" w:hAnsi="Arial" w:cs="Arial"/>
          <w:sz w:val="22"/>
          <w:szCs w:val="22"/>
        </w:rPr>
        <w:t xml:space="preserve"> и </w:t>
      </w:r>
      <w:r w:rsidRPr="00880FB6">
        <w:rPr>
          <w:rFonts w:ascii="Arial" w:hAnsi="Arial" w:cs="Arial"/>
          <w:sz w:val="22"/>
          <w:szCs w:val="22"/>
        </w:rPr>
        <w:t>201</w:t>
      </w:r>
      <w:r w:rsidR="00F0649A">
        <w:rPr>
          <w:rFonts w:ascii="Arial" w:hAnsi="Arial" w:cs="Arial"/>
          <w:sz w:val="22"/>
          <w:szCs w:val="22"/>
        </w:rPr>
        <w:t>5</w:t>
      </w:r>
      <w:r w:rsidRPr="00880FB6">
        <w:rPr>
          <w:rFonts w:ascii="Arial" w:hAnsi="Arial" w:cs="Arial"/>
          <w:sz w:val="22"/>
          <w:szCs w:val="22"/>
        </w:rPr>
        <w:t>. годину) са мишљењем овлашћеног ревизора, ако такво мишљење постоји</w:t>
      </w:r>
      <w:r w:rsidR="00AF75D0">
        <w:rPr>
          <w:rFonts w:ascii="Arial" w:hAnsi="Arial" w:cs="Arial"/>
          <w:sz w:val="22"/>
          <w:szCs w:val="22"/>
        </w:rPr>
        <w:t xml:space="preserve"> (за 2015.г. прихв</w:t>
      </w:r>
      <w:r w:rsidR="00AF75D0" w:rsidRPr="00AF75D0">
        <w:rPr>
          <w:rFonts w:ascii="Arial" w:hAnsi="Arial" w:cs="Arial"/>
          <w:sz w:val="22"/>
          <w:szCs w:val="22"/>
        </w:rPr>
        <w:t>a</w:t>
      </w:r>
      <w:r w:rsidR="00AF75D0">
        <w:rPr>
          <w:rFonts w:ascii="Arial" w:hAnsi="Arial" w:cs="Arial"/>
          <w:sz w:val="22"/>
          <w:szCs w:val="22"/>
        </w:rPr>
        <w:t>тљиви су</w:t>
      </w:r>
      <w:r w:rsidR="00AF75D0" w:rsidRPr="00AF75D0">
        <w:rPr>
          <w:rFonts w:ascii="Arial" w:hAnsi="Arial" w:cs="Arial"/>
          <w:sz w:val="22"/>
          <w:szCs w:val="22"/>
        </w:rPr>
        <w:t xml:space="preserve"> </w:t>
      </w:r>
      <w:r w:rsidR="00AF75D0">
        <w:rPr>
          <w:rFonts w:ascii="Arial" w:hAnsi="Arial" w:cs="Arial"/>
          <w:sz w:val="22"/>
          <w:szCs w:val="22"/>
        </w:rPr>
        <w:t>бил</w:t>
      </w:r>
      <w:r w:rsidR="00AF75D0" w:rsidRPr="00AF75D0">
        <w:rPr>
          <w:rFonts w:ascii="Arial" w:hAnsi="Arial" w:cs="Arial"/>
          <w:sz w:val="22"/>
          <w:szCs w:val="22"/>
        </w:rPr>
        <w:t>a</w:t>
      </w:r>
      <w:r w:rsidR="00AF75D0">
        <w:rPr>
          <w:rFonts w:ascii="Arial" w:hAnsi="Arial" w:cs="Arial"/>
          <w:sz w:val="22"/>
          <w:szCs w:val="22"/>
        </w:rPr>
        <w:t>нси</w:t>
      </w:r>
      <w:r w:rsidR="00AF75D0" w:rsidRPr="00AF75D0">
        <w:rPr>
          <w:rFonts w:ascii="Arial" w:hAnsi="Arial" w:cs="Arial"/>
          <w:sz w:val="22"/>
          <w:szCs w:val="22"/>
        </w:rPr>
        <w:t xml:space="preserve"> </w:t>
      </w:r>
      <w:r w:rsidR="00AF75D0">
        <w:rPr>
          <w:rFonts w:ascii="Arial" w:hAnsi="Arial" w:cs="Arial"/>
          <w:sz w:val="22"/>
          <w:szCs w:val="22"/>
        </w:rPr>
        <w:t>из</w:t>
      </w:r>
      <w:r w:rsidR="00AF75D0" w:rsidRPr="00AF75D0">
        <w:rPr>
          <w:rFonts w:ascii="Arial" w:hAnsi="Arial" w:cs="Arial"/>
          <w:sz w:val="22"/>
          <w:szCs w:val="22"/>
        </w:rPr>
        <w:t xml:space="preserve"> </w:t>
      </w:r>
      <w:r w:rsidR="00AF75D0">
        <w:rPr>
          <w:rFonts w:ascii="Arial" w:hAnsi="Arial" w:cs="Arial"/>
          <w:sz w:val="22"/>
          <w:szCs w:val="22"/>
        </w:rPr>
        <w:t>изв</w:t>
      </w:r>
      <w:r w:rsidR="00AF75D0" w:rsidRPr="00AF75D0">
        <w:rPr>
          <w:rFonts w:ascii="Arial" w:hAnsi="Arial" w:cs="Arial"/>
          <w:sz w:val="22"/>
          <w:szCs w:val="22"/>
        </w:rPr>
        <w:t>e</w:t>
      </w:r>
      <w:r w:rsidR="007578F0">
        <w:rPr>
          <w:rFonts w:ascii="Arial" w:hAnsi="Arial" w:cs="Arial"/>
          <w:sz w:val="22"/>
          <w:szCs w:val="22"/>
        </w:rPr>
        <w:t>ш</w:t>
      </w:r>
      <w:r w:rsidR="00AF75D0">
        <w:rPr>
          <w:rFonts w:ascii="Arial" w:hAnsi="Arial" w:cs="Arial"/>
          <w:sz w:val="22"/>
          <w:szCs w:val="22"/>
        </w:rPr>
        <w:t>т</w:t>
      </w:r>
      <w:r w:rsidR="00AF75D0" w:rsidRPr="00AF75D0">
        <w:rPr>
          <w:rFonts w:ascii="Arial" w:hAnsi="Arial" w:cs="Arial"/>
          <w:sz w:val="22"/>
          <w:szCs w:val="22"/>
        </w:rPr>
        <w:t xml:space="preserve">aja </w:t>
      </w:r>
      <w:r w:rsidR="00AF75D0">
        <w:rPr>
          <w:rFonts w:ascii="Arial" w:hAnsi="Arial" w:cs="Arial"/>
          <w:sz w:val="22"/>
          <w:szCs w:val="22"/>
        </w:rPr>
        <w:t>з</w:t>
      </w:r>
      <w:r w:rsidR="00AF75D0" w:rsidRPr="00AF75D0">
        <w:rPr>
          <w:rFonts w:ascii="Arial" w:hAnsi="Arial" w:cs="Arial"/>
          <w:sz w:val="22"/>
          <w:szCs w:val="22"/>
        </w:rPr>
        <w:t xml:space="preserve">a </w:t>
      </w:r>
      <w:r w:rsidR="00AF75D0">
        <w:rPr>
          <w:rFonts w:ascii="Arial" w:hAnsi="Arial" w:cs="Arial"/>
          <w:sz w:val="22"/>
          <w:szCs w:val="22"/>
        </w:rPr>
        <w:t>ст</w:t>
      </w:r>
      <w:r w:rsidR="00AF75D0" w:rsidRPr="00AF75D0">
        <w:rPr>
          <w:rFonts w:ascii="Arial" w:hAnsi="Arial" w:cs="Arial"/>
          <w:sz w:val="22"/>
          <w:szCs w:val="22"/>
        </w:rPr>
        <w:t>a</w:t>
      </w:r>
      <w:r w:rsidR="00AF75D0">
        <w:rPr>
          <w:rFonts w:ascii="Arial" w:hAnsi="Arial" w:cs="Arial"/>
          <w:sz w:val="22"/>
          <w:szCs w:val="22"/>
        </w:rPr>
        <w:t>тистичк</w:t>
      </w:r>
      <w:r w:rsidR="00AF75D0" w:rsidRPr="00AF75D0">
        <w:rPr>
          <w:rFonts w:ascii="Arial" w:hAnsi="Arial" w:cs="Arial"/>
          <w:sz w:val="22"/>
          <w:szCs w:val="22"/>
        </w:rPr>
        <w:t xml:space="preserve">e </w:t>
      </w:r>
      <w:r w:rsidR="00AF75D0">
        <w:rPr>
          <w:rFonts w:ascii="Arial" w:hAnsi="Arial" w:cs="Arial"/>
          <w:sz w:val="22"/>
          <w:szCs w:val="22"/>
        </w:rPr>
        <w:t>п</w:t>
      </w:r>
      <w:r w:rsidR="00AF75D0" w:rsidRPr="00AF75D0">
        <w:rPr>
          <w:rFonts w:ascii="Arial" w:hAnsi="Arial" w:cs="Arial"/>
          <w:sz w:val="22"/>
          <w:szCs w:val="22"/>
        </w:rPr>
        <w:t>o</w:t>
      </w:r>
      <w:r w:rsidR="00AF75D0">
        <w:rPr>
          <w:rFonts w:ascii="Arial" w:hAnsi="Arial" w:cs="Arial"/>
          <w:sz w:val="22"/>
          <w:szCs w:val="22"/>
        </w:rPr>
        <w:t>тр</w:t>
      </w:r>
      <w:r w:rsidR="00AF75D0" w:rsidRPr="00AF75D0">
        <w:rPr>
          <w:rFonts w:ascii="Arial" w:hAnsi="Arial" w:cs="Arial"/>
          <w:sz w:val="22"/>
          <w:szCs w:val="22"/>
        </w:rPr>
        <w:t>e</w:t>
      </w:r>
      <w:r w:rsidR="00AF75D0">
        <w:rPr>
          <w:rFonts w:ascii="Arial" w:hAnsi="Arial" w:cs="Arial"/>
          <w:sz w:val="22"/>
          <w:szCs w:val="22"/>
        </w:rPr>
        <w:t>б</w:t>
      </w:r>
      <w:r w:rsidR="00AF75D0" w:rsidRPr="00AF75D0">
        <w:rPr>
          <w:rFonts w:ascii="Arial" w:hAnsi="Arial" w:cs="Arial"/>
          <w:sz w:val="22"/>
          <w:szCs w:val="22"/>
        </w:rPr>
        <w:t>e</w:t>
      </w:r>
      <w:r w:rsidR="00AF75D0">
        <w:rPr>
          <w:rFonts w:ascii="Arial" w:hAnsi="Arial" w:cs="Arial"/>
          <w:sz w:val="22"/>
          <w:szCs w:val="22"/>
        </w:rPr>
        <w:t>)</w:t>
      </w:r>
      <w:r w:rsidRPr="00F0649A">
        <w:rPr>
          <w:rFonts w:ascii="Arial" w:hAnsi="Arial" w:cs="Arial"/>
          <w:sz w:val="22"/>
          <w:szCs w:val="22"/>
          <w:lang w:val="ru-RU"/>
        </w:rPr>
        <w:t>.</w:t>
      </w:r>
      <w:r w:rsidRPr="00880FB6">
        <w:rPr>
          <w:rFonts w:ascii="Arial" w:hAnsi="Arial" w:cs="Arial"/>
          <w:sz w:val="22"/>
          <w:szCs w:val="22"/>
        </w:rPr>
        <w:t xml:space="preserve"> Ако понуђач није субјект ревизије у складу са Законом о рачуноводству и Законом о ревизији и дужан је да уз билансе достави одговарајући акт у смислу законских прописа за сваку од наведених година – Обавештење о разврставању правног лица.;</w:t>
      </w:r>
    </w:p>
    <w:p w:rsidR="00C27476" w:rsidRPr="00D3172B" w:rsidRDefault="00C27476" w:rsidP="00E90BF4">
      <w:pPr>
        <w:numPr>
          <w:ilvl w:val="1"/>
          <w:numId w:val="5"/>
        </w:numPr>
        <w:tabs>
          <w:tab w:val="num" w:pos="1080"/>
        </w:tabs>
        <w:suppressAutoHyphens w:val="0"/>
        <w:ind w:left="0" w:firstLine="567"/>
        <w:jc w:val="both"/>
        <w:rPr>
          <w:rFonts w:ascii="Arial" w:hAnsi="Arial" w:cs="Arial"/>
          <w:sz w:val="22"/>
          <w:szCs w:val="22"/>
        </w:rPr>
      </w:pPr>
      <w:r w:rsidRPr="00880FB6">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w:t>
      </w:r>
      <w:r w:rsidR="00272257">
        <w:rPr>
          <w:rFonts w:ascii="Arial" w:hAnsi="Arial" w:cs="Arial"/>
          <w:sz w:val="22"/>
          <w:szCs w:val="22"/>
        </w:rPr>
        <w:t>последњих</w:t>
      </w:r>
      <w:r w:rsidRPr="00880FB6">
        <w:rPr>
          <w:rFonts w:ascii="Arial" w:hAnsi="Arial" w:cs="Arial"/>
          <w:sz w:val="22"/>
          <w:szCs w:val="22"/>
        </w:rPr>
        <w:t xml:space="preserve"> </w:t>
      </w:r>
      <w:r w:rsidR="00D3172B">
        <w:rPr>
          <w:rFonts w:ascii="Arial" w:hAnsi="Arial" w:cs="Arial"/>
          <w:sz w:val="22"/>
          <w:szCs w:val="22"/>
        </w:rPr>
        <w:t>6</w:t>
      </w:r>
      <w:r w:rsidRPr="00880FB6">
        <w:rPr>
          <w:rFonts w:ascii="Arial" w:hAnsi="Arial" w:cs="Arial"/>
          <w:sz w:val="22"/>
          <w:szCs w:val="22"/>
        </w:rPr>
        <w:t xml:space="preserve"> месеци </w:t>
      </w:r>
      <w:r w:rsidR="00B273D3">
        <w:rPr>
          <w:rFonts w:ascii="Arial" w:hAnsi="Arial" w:cs="Arial"/>
          <w:sz w:val="22"/>
          <w:szCs w:val="22"/>
        </w:rPr>
        <w:t>који претходе месец</w:t>
      </w:r>
      <w:r w:rsidR="00272257">
        <w:rPr>
          <w:rFonts w:ascii="Arial" w:hAnsi="Arial" w:cs="Arial"/>
          <w:sz w:val="22"/>
          <w:szCs w:val="22"/>
        </w:rPr>
        <w:t>у објаве П</w:t>
      </w:r>
      <w:r w:rsidR="00B273D3">
        <w:rPr>
          <w:rFonts w:ascii="Arial" w:hAnsi="Arial" w:cs="Arial"/>
          <w:sz w:val="22"/>
          <w:szCs w:val="22"/>
        </w:rPr>
        <w:t>озива на Порталу јавних набавки</w:t>
      </w:r>
      <w:r w:rsidR="00D3172B">
        <w:rPr>
          <w:rFonts w:ascii="Arial" w:hAnsi="Arial" w:cs="Arial"/>
          <w:sz w:val="22"/>
          <w:szCs w:val="22"/>
        </w:rPr>
        <w:t>.</w:t>
      </w:r>
    </w:p>
    <w:p w:rsidR="00272257" w:rsidRDefault="00272257" w:rsidP="00272257">
      <w:pPr>
        <w:tabs>
          <w:tab w:val="left" w:pos="993"/>
        </w:tabs>
        <w:jc w:val="both"/>
        <w:rPr>
          <w:rFonts w:ascii="Arial" w:hAnsi="Arial" w:cs="Arial"/>
          <w:sz w:val="22"/>
          <w:szCs w:val="22"/>
        </w:rPr>
      </w:pPr>
    </w:p>
    <w:p w:rsidR="009E0812" w:rsidRPr="009E0812" w:rsidRDefault="009E0812" w:rsidP="00272257">
      <w:pPr>
        <w:tabs>
          <w:tab w:val="left" w:pos="993"/>
        </w:tabs>
        <w:jc w:val="both"/>
        <w:rPr>
          <w:rFonts w:ascii="Arial" w:hAnsi="Arial" w:cs="Arial"/>
          <w:sz w:val="22"/>
          <w:szCs w:val="22"/>
        </w:rPr>
      </w:pPr>
    </w:p>
    <w:p w:rsidR="003A65E6" w:rsidRPr="006D303C" w:rsidRDefault="003A65E6" w:rsidP="00272257">
      <w:pPr>
        <w:tabs>
          <w:tab w:val="left" w:pos="993"/>
        </w:tabs>
        <w:jc w:val="both"/>
        <w:rPr>
          <w:rFonts w:ascii="Arial" w:hAnsi="Arial" w:cs="Arial"/>
          <w:b/>
          <w:sz w:val="22"/>
          <w:szCs w:val="22"/>
        </w:rPr>
      </w:pPr>
      <w:r w:rsidRPr="006D303C">
        <w:rPr>
          <w:rFonts w:ascii="Arial" w:hAnsi="Arial" w:cs="Arial"/>
          <w:b/>
          <w:sz w:val="22"/>
          <w:szCs w:val="22"/>
        </w:rPr>
        <w:t>2. Докази неопходног пословног капацитета</w:t>
      </w:r>
    </w:p>
    <w:p w:rsidR="007E2E30" w:rsidRPr="00BC089F" w:rsidRDefault="00A33D9F" w:rsidP="00272257">
      <w:pPr>
        <w:pStyle w:val="ListParagraph"/>
        <w:numPr>
          <w:ilvl w:val="1"/>
          <w:numId w:val="5"/>
        </w:numPr>
        <w:tabs>
          <w:tab w:val="left" w:pos="993"/>
        </w:tabs>
        <w:spacing w:after="0" w:line="240" w:lineRule="auto"/>
        <w:ind w:left="993" w:hanging="426"/>
        <w:contextualSpacing/>
        <w:rPr>
          <w:rFonts w:ascii="Arial" w:hAnsi="Arial" w:cs="Arial"/>
        </w:rPr>
      </w:pPr>
      <w:r w:rsidRPr="00BC089F">
        <w:rPr>
          <w:rFonts w:ascii="Arial" w:hAnsi="Arial" w:cs="Arial"/>
        </w:rPr>
        <w:t>Референтна листа</w:t>
      </w:r>
      <w:r w:rsidR="00D3172B" w:rsidRPr="00BC089F">
        <w:rPr>
          <w:rFonts w:ascii="Arial" w:hAnsi="Arial" w:cs="Arial"/>
        </w:rPr>
        <w:t xml:space="preserve"> понуђача</w:t>
      </w:r>
      <w:r w:rsidR="0027044C">
        <w:rPr>
          <w:rFonts w:ascii="Arial" w:hAnsi="Arial" w:cs="Arial"/>
        </w:rPr>
        <w:t xml:space="preserve"> (Образац 11</w:t>
      </w:r>
      <w:r w:rsidRPr="00BC089F">
        <w:rPr>
          <w:rFonts w:ascii="Arial" w:hAnsi="Arial" w:cs="Arial"/>
        </w:rPr>
        <w:t>. из конкурсне документације)</w:t>
      </w:r>
    </w:p>
    <w:p w:rsidR="006B0C3E" w:rsidRPr="006B0C3E" w:rsidRDefault="00F33CA0" w:rsidP="006B0C3E">
      <w:pPr>
        <w:pStyle w:val="ListParagraph"/>
        <w:numPr>
          <w:ilvl w:val="1"/>
          <w:numId w:val="5"/>
        </w:numPr>
        <w:tabs>
          <w:tab w:val="left" w:pos="993"/>
        </w:tabs>
        <w:spacing w:after="0" w:line="240" w:lineRule="auto"/>
        <w:ind w:left="993" w:hanging="426"/>
        <w:contextualSpacing/>
        <w:jc w:val="both"/>
        <w:rPr>
          <w:rFonts w:ascii="Arial" w:hAnsi="Arial" w:cs="Arial"/>
        </w:rPr>
      </w:pPr>
      <w:r w:rsidRPr="006B0C3E">
        <w:rPr>
          <w:rFonts w:ascii="Arial" w:hAnsi="Arial" w:cs="Arial"/>
        </w:rPr>
        <w:t>Потврде о референтн</w:t>
      </w:r>
      <w:r w:rsidR="0027044C">
        <w:rPr>
          <w:rFonts w:ascii="Arial" w:hAnsi="Arial" w:cs="Arial"/>
        </w:rPr>
        <w:t>им услугама понуђача (Образац 11</w:t>
      </w:r>
      <w:r w:rsidRPr="006B0C3E">
        <w:rPr>
          <w:rFonts w:ascii="Arial" w:hAnsi="Arial" w:cs="Arial"/>
        </w:rPr>
        <w:t>.1 из конкурсне документације) издате од стране пре</w:t>
      </w:r>
      <w:r w:rsidR="0066759E">
        <w:rPr>
          <w:rFonts w:ascii="Arial" w:hAnsi="Arial" w:cs="Arial"/>
        </w:rPr>
        <w:t>т</w:t>
      </w:r>
      <w:r w:rsidRPr="006B0C3E">
        <w:rPr>
          <w:rFonts w:ascii="Arial" w:hAnsi="Arial" w:cs="Arial"/>
        </w:rPr>
        <w:t xml:space="preserve">ходних наручилаца </w:t>
      </w:r>
    </w:p>
    <w:p w:rsidR="00D545BD" w:rsidRPr="00BC089F" w:rsidRDefault="00802B31" w:rsidP="00F33CA0">
      <w:pPr>
        <w:pStyle w:val="ListParagraph"/>
        <w:numPr>
          <w:ilvl w:val="1"/>
          <w:numId w:val="5"/>
        </w:numPr>
        <w:tabs>
          <w:tab w:val="left" w:pos="993"/>
        </w:tabs>
        <w:spacing w:after="0" w:line="240" w:lineRule="auto"/>
        <w:ind w:left="993" w:hanging="426"/>
        <w:contextualSpacing/>
        <w:jc w:val="both"/>
        <w:rPr>
          <w:rFonts w:ascii="Arial" w:hAnsi="Arial" w:cs="Arial"/>
        </w:rPr>
      </w:pPr>
      <w:r>
        <w:rPr>
          <w:rFonts w:ascii="Arial" w:hAnsi="Arial" w:cs="Arial"/>
        </w:rPr>
        <w:t>Фотокопије</w:t>
      </w:r>
      <w:r w:rsidR="00CF2741">
        <w:rPr>
          <w:rFonts w:ascii="Arial" w:hAnsi="Arial" w:cs="Arial"/>
        </w:rPr>
        <w:t xml:space="preserve"> насловн</w:t>
      </w:r>
      <w:r>
        <w:rPr>
          <w:rFonts w:ascii="Arial" w:hAnsi="Arial" w:cs="Arial"/>
        </w:rPr>
        <w:t>их страна</w:t>
      </w:r>
      <w:r w:rsidR="00CF2741">
        <w:rPr>
          <w:rFonts w:ascii="Arial" w:hAnsi="Arial" w:cs="Arial"/>
        </w:rPr>
        <w:t xml:space="preserve"> Извештаја о техничкој контроли </w:t>
      </w:r>
    </w:p>
    <w:p w:rsidR="00BC089F" w:rsidRDefault="00CF2741" w:rsidP="00272257">
      <w:pPr>
        <w:pStyle w:val="ListParagraph"/>
        <w:numPr>
          <w:ilvl w:val="1"/>
          <w:numId w:val="5"/>
        </w:numPr>
        <w:tabs>
          <w:tab w:val="left" w:pos="993"/>
          <w:tab w:val="left" w:pos="1440"/>
        </w:tabs>
        <w:spacing w:after="0" w:line="240" w:lineRule="auto"/>
        <w:ind w:left="993" w:hanging="426"/>
        <w:contextualSpacing/>
        <w:jc w:val="both"/>
        <w:rPr>
          <w:rFonts w:ascii="Arial" w:hAnsi="Arial" w:cs="Arial"/>
        </w:rPr>
      </w:pPr>
      <w:r>
        <w:rPr>
          <w:rFonts w:ascii="Arial" w:hAnsi="Arial" w:cs="Arial"/>
        </w:rPr>
        <w:t>Фотокопиј</w:t>
      </w:r>
      <w:r w:rsidR="00802B31">
        <w:rPr>
          <w:rFonts w:ascii="Arial" w:hAnsi="Arial" w:cs="Arial"/>
        </w:rPr>
        <w:t>а</w:t>
      </w:r>
      <w:r>
        <w:rPr>
          <w:rFonts w:ascii="Arial" w:hAnsi="Arial" w:cs="Arial"/>
        </w:rPr>
        <w:t xml:space="preserve"> важећег сертификата добијен од овлашћеног сертификационог тела за серију стандарда ISO 9001:2008</w:t>
      </w:r>
    </w:p>
    <w:p w:rsidR="007578F0" w:rsidRDefault="007578F0" w:rsidP="00A33D9F">
      <w:pPr>
        <w:pStyle w:val="ListParagraph"/>
        <w:tabs>
          <w:tab w:val="left" w:pos="993"/>
          <w:tab w:val="left" w:pos="1440"/>
        </w:tabs>
        <w:spacing w:after="0" w:line="240" w:lineRule="auto"/>
        <w:ind w:left="993"/>
        <w:contextualSpacing/>
        <w:jc w:val="both"/>
        <w:rPr>
          <w:rFonts w:ascii="Arial" w:hAnsi="Arial" w:cs="Arial"/>
        </w:rPr>
      </w:pPr>
    </w:p>
    <w:p w:rsidR="007578F0" w:rsidRPr="007578F0" w:rsidRDefault="007578F0" w:rsidP="00A33D9F">
      <w:pPr>
        <w:pStyle w:val="ListParagraph"/>
        <w:tabs>
          <w:tab w:val="left" w:pos="993"/>
          <w:tab w:val="left" w:pos="1440"/>
        </w:tabs>
        <w:spacing w:after="0" w:line="240" w:lineRule="auto"/>
        <w:ind w:left="993"/>
        <w:contextualSpacing/>
        <w:jc w:val="both"/>
        <w:rPr>
          <w:rFonts w:ascii="Arial" w:hAnsi="Arial" w:cs="Arial"/>
        </w:rPr>
      </w:pPr>
    </w:p>
    <w:p w:rsidR="003A65E6" w:rsidRPr="00AE1E3C" w:rsidRDefault="00CF2741" w:rsidP="00272257">
      <w:pPr>
        <w:tabs>
          <w:tab w:val="left" w:pos="993"/>
        </w:tabs>
        <w:jc w:val="both"/>
        <w:rPr>
          <w:rFonts w:ascii="Arial" w:hAnsi="Arial" w:cs="Arial"/>
          <w:b/>
          <w:sz w:val="22"/>
          <w:szCs w:val="22"/>
        </w:rPr>
      </w:pPr>
      <w:r w:rsidRPr="00AE1E3C">
        <w:rPr>
          <w:rFonts w:ascii="Arial" w:hAnsi="Arial" w:cs="Arial"/>
          <w:b/>
          <w:sz w:val="22"/>
          <w:szCs w:val="22"/>
          <w:lang w:val="en-US"/>
        </w:rPr>
        <w:t xml:space="preserve">3. </w:t>
      </w:r>
      <w:r w:rsidRPr="00AE1E3C">
        <w:rPr>
          <w:rFonts w:ascii="Arial" w:hAnsi="Arial" w:cs="Arial"/>
          <w:b/>
          <w:sz w:val="22"/>
          <w:szCs w:val="22"/>
        </w:rPr>
        <w:t>Докази довољног кадровског капацитета:</w:t>
      </w:r>
    </w:p>
    <w:p w:rsidR="0018636E" w:rsidRPr="0018636E" w:rsidRDefault="00CF2741" w:rsidP="00376E71">
      <w:pPr>
        <w:pStyle w:val="ListParagraph"/>
        <w:numPr>
          <w:ilvl w:val="1"/>
          <w:numId w:val="10"/>
        </w:numPr>
        <w:tabs>
          <w:tab w:val="left" w:pos="993"/>
        </w:tabs>
        <w:spacing w:after="0" w:line="240" w:lineRule="auto"/>
        <w:ind w:left="993" w:hanging="425"/>
        <w:jc w:val="both"/>
        <w:rPr>
          <w:rFonts w:ascii="Arial" w:hAnsi="Arial" w:cs="Arial"/>
        </w:rPr>
      </w:pPr>
      <w:r w:rsidRPr="00AE1E3C">
        <w:rPr>
          <w:rFonts w:ascii="Arial" w:hAnsi="Arial" w:cs="Arial"/>
        </w:rPr>
        <w:t>Копије одговарајућих појединачних образаца М или важећих уговора о раду</w:t>
      </w:r>
      <w:r w:rsidR="0018636E" w:rsidRPr="00AE1E3C">
        <w:rPr>
          <w:rFonts w:ascii="Arial" w:hAnsi="Arial" w:cs="Arial"/>
        </w:rPr>
        <w:t xml:space="preserve"> за запослена лица </w:t>
      </w:r>
      <w:r w:rsidR="0018636E" w:rsidRPr="00AE1E3C">
        <w:rPr>
          <w:rFonts w:ascii="Arial" w:eastAsia="TimesNewRomanPS-BoldMT" w:hAnsi="Arial" w:cs="Arial"/>
          <w:bCs/>
          <w:color w:val="000000" w:themeColor="text1"/>
          <w:lang w:val="sr-Latn-CS"/>
        </w:rPr>
        <w:t xml:space="preserve">или уговор о радном ангажовању </w:t>
      </w:r>
      <w:r w:rsidR="0018636E" w:rsidRPr="00AE1E3C">
        <w:rPr>
          <w:rFonts w:ascii="Arial" w:eastAsia="TimesNewRomanPS-BoldMT" w:hAnsi="Arial" w:cs="Arial"/>
          <w:bCs/>
          <w:color w:val="000000" w:themeColor="text1"/>
        </w:rPr>
        <w:t xml:space="preserve">лица </w:t>
      </w:r>
      <w:r w:rsidR="0018636E" w:rsidRPr="00AE1E3C">
        <w:rPr>
          <w:rFonts w:ascii="Arial" w:eastAsia="TimesNewRomanPS-BoldMT" w:hAnsi="Arial" w:cs="Arial"/>
          <w:bCs/>
          <w:color w:val="000000" w:themeColor="text1"/>
          <w:lang w:val="sr-Latn-CS"/>
        </w:rPr>
        <w:t xml:space="preserve">код </w:t>
      </w:r>
      <w:r w:rsidR="0018636E" w:rsidRPr="00AE1E3C">
        <w:rPr>
          <w:rFonts w:ascii="Arial" w:eastAsia="TimesNewRomanPS-BoldMT" w:hAnsi="Arial" w:cs="Arial"/>
          <w:bCs/>
          <w:color w:val="000000" w:themeColor="text1"/>
        </w:rPr>
        <w:t>п</w:t>
      </w:r>
      <w:r w:rsidR="0018636E" w:rsidRPr="00AE1E3C">
        <w:rPr>
          <w:rFonts w:ascii="Arial" w:eastAsia="TimesNewRomanPS-BoldMT" w:hAnsi="Arial" w:cs="Arial"/>
          <w:bCs/>
          <w:color w:val="000000" w:themeColor="text1"/>
          <w:lang w:val="sr-Latn-CS"/>
        </w:rPr>
        <w:t>онуђача ван радног односа</w:t>
      </w:r>
      <w:r w:rsidR="0018636E" w:rsidRPr="00AE1E3C">
        <w:rPr>
          <w:rFonts w:ascii="Arial" w:eastAsia="TimesNewRomanPS-BoldMT" w:hAnsi="Arial" w:cs="Arial"/>
          <w:bCs/>
          <w:color w:val="000000" w:themeColor="text1"/>
        </w:rPr>
        <w:t xml:space="preserve"> (</w:t>
      </w:r>
      <w:r w:rsidR="0018636E" w:rsidRPr="00AE1E3C">
        <w:rPr>
          <w:rFonts w:ascii="Arial" w:eastAsia="TimesNewRomanPS-BoldMT" w:hAnsi="Arial" w:cs="Arial"/>
          <w:bCs/>
          <w:color w:val="000000" w:themeColor="text1"/>
          <w:lang w:val="sr-Latn-CS"/>
        </w:rPr>
        <w:t>уговор мора бити важећи у тренутку подношења понуде</w:t>
      </w:r>
      <w:r w:rsidR="0018636E" w:rsidRPr="0018636E">
        <w:rPr>
          <w:rFonts w:ascii="Arial" w:eastAsia="TimesNewRomanPS-BoldMT" w:hAnsi="Arial" w:cs="Arial"/>
          <w:bCs/>
          <w:color w:val="000000" w:themeColor="text1"/>
          <w:lang w:val="sr-Latn-CS"/>
        </w:rPr>
        <w:t xml:space="preserve"> и у току предвиђеног периода реализације предметн</w:t>
      </w:r>
      <w:r w:rsidR="0018636E" w:rsidRPr="0018636E">
        <w:rPr>
          <w:rFonts w:ascii="Arial" w:eastAsia="TimesNewRomanPS-BoldMT" w:hAnsi="Arial" w:cs="Arial"/>
          <w:bCs/>
          <w:color w:val="000000" w:themeColor="text1"/>
        </w:rPr>
        <w:t>е набавке</w:t>
      </w:r>
      <w:r w:rsidR="0018636E" w:rsidRPr="0018636E">
        <w:rPr>
          <w:rFonts w:ascii="Arial" w:eastAsia="TimesNewRomanPS-BoldMT" w:hAnsi="Arial" w:cs="Arial"/>
          <w:bCs/>
          <w:color w:val="000000" w:themeColor="text1"/>
          <w:lang w:val="sr-Latn-CS"/>
        </w:rPr>
        <w:t xml:space="preserve">); </w:t>
      </w:r>
    </w:p>
    <w:p w:rsidR="001C678A" w:rsidRDefault="00272257" w:rsidP="001C678A">
      <w:pPr>
        <w:pStyle w:val="ListParagraph"/>
        <w:numPr>
          <w:ilvl w:val="1"/>
          <w:numId w:val="5"/>
        </w:numPr>
        <w:tabs>
          <w:tab w:val="left" w:pos="993"/>
        </w:tabs>
        <w:spacing w:after="0" w:line="240" w:lineRule="auto"/>
        <w:ind w:left="993" w:hanging="426"/>
        <w:contextualSpacing/>
        <w:jc w:val="both"/>
        <w:rPr>
          <w:rFonts w:ascii="Arial" w:hAnsi="Arial" w:cs="Arial"/>
        </w:rPr>
      </w:pPr>
      <w:r w:rsidRPr="001C678A">
        <w:rPr>
          <w:rFonts w:ascii="Arial" w:hAnsi="Arial" w:cs="Arial"/>
        </w:rPr>
        <w:t>Лиценце Инжењерске коморе Србије са потврдама о важности</w:t>
      </w:r>
      <w:r w:rsidR="001C678A" w:rsidRPr="001C678A">
        <w:rPr>
          <w:rFonts w:ascii="Arial" w:hAnsi="Arial" w:cs="Arial"/>
        </w:rPr>
        <w:t xml:space="preserve"> </w:t>
      </w:r>
    </w:p>
    <w:p w:rsidR="00D6748A" w:rsidRDefault="00D6748A" w:rsidP="00D6748A">
      <w:pPr>
        <w:pStyle w:val="ListParagraph"/>
        <w:numPr>
          <w:ilvl w:val="1"/>
          <w:numId w:val="5"/>
        </w:numPr>
        <w:tabs>
          <w:tab w:val="left" w:pos="993"/>
        </w:tabs>
        <w:spacing w:after="0" w:line="240" w:lineRule="auto"/>
        <w:ind w:left="993" w:hanging="426"/>
        <w:contextualSpacing/>
        <w:jc w:val="both"/>
        <w:rPr>
          <w:rFonts w:ascii="Arial" w:hAnsi="Arial" w:cs="Arial"/>
        </w:rPr>
      </w:pPr>
      <w:r>
        <w:rPr>
          <w:rFonts w:ascii="Arial" w:hAnsi="Arial" w:cs="Arial"/>
        </w:rPr>
        <w:t xml:space="preserve">Квалификациона структура </w:t>
      </w:r>
      <w:r w:rsidR="0018636E">
        <w:rPr>
          <w:rFonts w:ascii="Arial" w:hAnsi="Arial" w:cs="Arial"/>
        </w:rPr>
        <w:t>чланова тима</w:t>
      </w:r>
      <w:r>
        <w:rPr>
          <w:rFonts w:ascii="Arial" w:hAnsi="Arial" w:cs="Arial"/>
        </w:rPr>
        <w:t xml:space="preserve"> (запослених и ангажованих лица) који ће бити ангажовани у извршењу услуга које су предмет набавке (Образац 10. из конкурсне документације)</w:t>
      </w:r>
    </w:p>
    <w:p w:rsidR="001C678A" w:rsidRDefault="001C678A" w:rsidP="001C678A">
      <w:pPr>
        <w:pStyle w:val="ListParagraph"/>
        <w:numPr>
          <w:ilvl w:val="1"/>
          <w:numId w:val="5"/>
        </w:numPr>
        <w:tabs>
          <w:tab w:val="left" w:pos="993"/>
        </w:tabs>
        <w:spacing w:after="0" w:line="240" w:lineRule="auto"/>
        <w:ind w:left="993" w:hanging="426"/>
        <w:contextualSpacing/>
        <w:jc w:val="both"/>
        <w:rPr>
          <w:rFonts w:ascii="Arial" w:hAnsi="Arial" w:cs="Arial"/>
        </w:rPr>
      </w:pPr>
      <w:r>
        <w:rPr>
          <w:rFonts w:ascii="Arial" w:hAnsi="Arial" w:cs="Arial"/>
        </w:rPr>
        <w:t>Референтна листа чланова стручног</w:t>
      </w:r>
      <w:r w:rsidR="00D6748A">
        <w:rPr>
          <w:rFonts w:ascii="Arial" w:hAnsi="Arial" w:cs="Arial"/>
        </w:rPr>
        <w:t xml:space="preserve"> </w:t>
      </w:r>
      <w:r w:rsidR="0027044C">
        <w:rPr>
          <w:rFonts w:ascii="Arial" w:hAnsi="Arial" w:cs="Arial"/>
        </w:rPr>
        <w:t>тима (Образац 12</w:t>
      </w:r>
      <w:r>
        <w:rPr>
          <w:rFonts w:ascii="Arial" w:hAnsi="Arial" w:cs="Arial"/>
        </w:rPr>
        <w:t>. из конкурсне документације</w:t>
      </w:r>
      <w:r w:rsidR="004C1CA4">
        <w:rPr>
          <w:rFonts w:ascii="Arial" w:hAnsi="Arial" w:cs="Arial"/>
        </w:rPr>
        <w:t>)</w:t>
      </w:r>
    </w:p>
    <w:p w:rsidR="00A41EF8" w:rsidRDefault="00F33CA0" w:rsidP="00F33CA0">
      <w:pPr>
        <w:pStyle w:val="ListParagraph"/>
        <w:numPr>
          <w:ilvl w:val="1"/>
          <w:numId w:val="5"/>
        </w:numPr>
        <w:tabs>
          <w:tab w:val="left" w:pos="993"/>
        </w:tabs>
        <w:spacing w:after="0" w:line="240" w:lineRule="auto"/>
        <w:ind w:left="993" w:hanging="426"/>
        <w:contextualSpacing/>
        <w:jc w:val="both"/>
        <w:rPr>
          <w:rFonts w:ascii="Arial" w:hAnsi="Arial" w:cs="Arial"/>
        </w:rPr>
      </w:pPr>
      <w:r w:rsidRPr="00F33CA0">
        <w:rPr>
          <w:rFonts w:ascii="Arial" w:hAnsi="Arial" w:cs="Arial"/>
        </w:rPr>
        <w:t>Потврда о извршеним ус</w:t>
      </w:r>
      <w:r w:rsidR="0027044C">
        <w:rPr>
          <w:rFonts w:ascii="Arial" w:hAnsi="Arial" w:cs="Arial"/>
        </w:rPr>
        <w:t>лугама за члана тима (Образац 12</w:t>
      </w:r>
      <w:r w:rsidRPr="00F33CA0">
        <w:rPr>
          <w:rFonts w:ascii="Arial" w:hAnsi="Arial" w:cs="Arial"/>
        </w:rPr>
        <w:t>.1</w:t>
      </w:r>
      <w:r w:rsidR="0066759E">
        <w:rPr>
          <w:rFonts w:ascii="Arial" w:hAnsi="Arial" w:cs="Arial"/>
        </w:rPr>
        <w:t xml:space="preserve"> </w:t>
      </w:r>
      <w:r w:rsidRPr="00F33CA0">
        <w:rPr>
          <w:rFonts w:ascii="Arial" w:hAnsi="Arial" w:cs="Arial"/>
        </w:rPr>
        <w:t>из конкурсне документације) издате члановима тима од стране пре</w:t>
      </w:r>
      <w:r w:rsidR="0066759E">
        <w:rPr>
          <w:rFonts w:ascii="Arial" w:hAnsi="Arial" w:cs="Arial"/>
        </w:rPr>
        <w:t>т</w:t>
      </w:r>
      <w:r w:rsidRPr="00F33CA0">
        <w:rPr>
          <w:rFonts w:ascii="Arial" w:hAnsi="Arial" w:cs="Arial"/>
        </w:rPr>
        <w:t xml:space="preserve">ходног наручиоца </w:t>
      </w:r>
    </w:p>
    <w:p w:rsidR="00A41EF8" w:rsidRDefault="00E81BA9" w:rsidP="00A41EF8">
      <w:pPr>
        <w:pStyle w:val="ListParagraph"/>
        <w:tabs>
          <w:tab w:val="left" w:pos="993"/>
        </w:tabs>
        <w:spacing w:after="0" w:line="240" w:lineRule="auto"/>
        <w:ind w:left="993"/>
        <w:contextualSpacing/>
        <w:jc w:val="both"/>
        <w:rPr>
          <w:rFonts w:ascii="Arial" w:hAnsi="Arial" w:cs="Arial"/>
        </w:rPr>
      </w:pPr>
      <w:r>
        <w:rPr>
          <w:rFonts w:ascii="Arial" w:hAnsi="Arial" w:cs="Arial"/>
        </w:rPr>
        <w:t xml:space="preserve">или </w:t>
      </w:r>
    </w:p>
    <w:p w:rsidR="00F33CA0" w:rsidRPr="00201675" w:rsidRDefault="00E81BA9" w:rsidP="00A41EF8">
      <w:pPr>
        <w:pStyle w:val="ListParagraph"/>
        <w:tabs>
          <w:tab w:val="left" w:pos="993"/>
        </w:tabs>
        <w:spacing w:after="0" w:line="240" w:lineRule="auto"/>
        <w:ind w:left="993"/>
        <w:contextualSpacing/>
        <w:jc w:val="both"/>
        <w:rPr>
          <w:rFonts w:ascii="Arial" w:hAnsi="Arial" w:cs="Arial"/>
        </w:rPr>
      </w:pPr>
      <w:r>
        <w:rPr>
          <w:rFonts w:ascii="Arial" w:hAnsi="Arial" w:cs="Arial"/>
        </w:rPr>
        <w:t>копија Извештаја о извршеној техничкој контроли (насловна страна</w:t>
      </w:r>
      <w:r w:rsidR="00CB2E6E">
        <w:rPr>
          <w:rFonts w:ascii="Arial" w:hAnsi="Arial" w:cs="Arial"/>
        </w:rPr>
        <w:t xml:space="preserve"> и делови који садрже податке о инвеститору, пројекту, датуму извршења</w:t>
      </w:r>
      <w:r w:rsidR="00A348B9">
        <w:rPr>
          <w:rFonts w:ascii="Arial" w:hAnsi="Arial" w:cs="Arial"/>
        </w:rPr>
        <w:t>,</w:t>
      </w:r>
      <w:r w:rsidR="00CB2E6E">
        <w:rPr>
          <w:rFonts w:ascii="Arial" w:hAnsi="Arial" w:cs="Arial"/>
        </w:rPr>
        <w:t xml:space="preserve"> </w:t>
      </w:r>
      <w:r w:rsidR="00201675">
        <w:rPr>
          <w:rFonts w:ascii="Arial" w:hAnsi="Arial" w:cs="Arial"/>
        </w:rPr>
        <w:t xml:space="preserve">носиоцу техничке контроле и одговорним пројектантима који су </w:t>
      </w:r>
      <w:r w:rsidR="00CB2E6E">
        <w:rPr>
          <w:rFonts w:ascii="Arial" w:hAnsi="Arial" w:cs="Arial"/>
        </w:rPr>
        <w:t>вршиоц</w:t>
      </w:r>
      <w:r w:rsidR="00201675">
        <w:rPr>
          <w:rFonts w:ascii="Arial" w:hAnsi="Arial" w:cs="Arial"/>
        </w:rPr>
        <w:t>и</w:t>
      </w:r>
      <w:r w:rsidR="00CB2E6E">
        <w:rPr>
          <w:rFonts w:ascii="Arial" w:hAnsi="Arial" w:cs="Arial"/>
        </w:rPr>
        <w:t xml:space="preserve"> техничке контроле)</w:t>
      </w:r>
      <w:r w:rsidR="00201675">
        <w:rPr>
          <w:rFonts w:ascii="Arial" w:hAnsi="Arial" w:cs="Arial"/>
        </w:rPr>
        <w:t>.</w:t>
      </w:r>
    </w:p>
    <w:p w:rsidR="006D303C" w:rsidRPr="006D303C" w:rsidRDefault="006D303C" w:rsidP="00F33CA0">
      <w:pPr>
        <w:pStyle w:val="ListParagraph"/>
        <w:tabs>
          <w:tab w:val="left" w:pos="993"/>
        </w:tabs>
        <w:spacing w:after="0" w:line="240" w:lineRule="auto"/>
        <w:ind w:left="993"/>
        <w:contextualSpacing/>
        <w:jc w:val="both"/>
        <w:rPr>
          <w:rFonts w:ascii="Arial" w:hAnsi="Arial" w:cs="Arial"/>
        </w:rPr>
      </w:pPr>
    </w:p>
    <w:p w:rsidR="003A65E6" w:rsidRPr="00272257" w:rsidRDefault="003A65E6" w:rsidP="00272257">
      <w:pPr>
        <w:pStyle w:val="Heading2"/>
        <w:rPr>
          <w:lang w:eastAsia="en-US"/>
        </w:rPr>
      </w:pPr>
      <w:bookmarkStart w:id="248" w:name="_Toc430697722"/>
      <w:bookmarkStart w:id="249" w:name="_Toc447875296"/>
      <w:r w:rsidRPr="00272257">
        <w:rPr>
          <w:lang w:eastAsia="en-US"/>
        </w:rPr>
        <w:t>4.4</w:t>
      </w:r>
      <w:r w:rsidRPr="00272257">
        <w:rPr>
          <w:lang w:eastAsia="en-US"/>
        </w:rPr>
        <w:tab/>
      </w:r>
      <w:r w:rsidR="008F441E" w:rsidRPr="00272257">
        <w:rPr>
          <w:lang w:eastAsia="en-US"/>
        </w:rPr>
        <w:t>УСЛОВИ КОЈЕ МОРА ДА ИСПУНИ СВАКИ ПОДИЗВОЂАЧ, ОДНОСНО ЧЛАН ГРУПЕ ПОНУЂАЧА</w:t>
      </w:r>
      <w:bookmarkEnd w:id="248"/>
      <w:bookmarkEnd w:id="249"/>
    </w:p>
    <w:p w:rsidR="003A65E6" w:rsidRPr="00272257" w:rsidRDefault="003A65E6" w:rsidP="00272257">
      <w:pPr>
        <w:jc w:val="both"/>
        <w:rPr>
          <w:rFonts w:ascii="Arial" w:hAnsi="Arial" w:cs="Arial"/>
          <w:caps/>
          <w:sz w:val="22"/>
          <w:szCs w:val="22"/>
        </w:rPr>
      </w:pPr>
    </w:p>
    <w:p w:rsidR="003A65E6" w:rsidRPr="00272257" w:rsidRDefault="003A65E6" w:rsidP="00272257">
      <w:pPr>
        <w:jc w:val="both"/>
        <w:rPr>
          <w:rFonts w:ascii="Arial" w:hAnsi="Arial" w:cs="Arial"/>
          <w:sz w:val="22"/>
          <w:szCs w:val="22"/>
        </w:rPr>
      </w:pPr>
      <w:r w:rsidRPr="00272257">
        <w:rPr>
          <w:rFonts w:ascii="Arial" w:hAnsi="Arial" w:cs="Arial"/>
          <w:sz w:val="22"/>
          <w:szCs w:val="22"/>
        </w:rPr>
        <w:t>Сваки подизвођач мора да испуњава услове из члана 75. став 1. тачка 1)</w:t>
      </w:r>
      <w:r w:rsidR="009636E8">
        <w:rPr>
          <w:rFonts w:ascii="Arial" w:hAnsi="Arial" w:cs="Arial"/>
          <w:sz w:val="22"/>
          <w:szCs w:val="22"/>
        </w:rPr>
        <w:t>, 2) и</w:t>
      </w:r>
      <w:r w:rsidRPr="00272257">
        <w:rPr>
          <w:rFonts w:ascii="Arial" w:hAnsi="Arial" w:cs="Arial"/>
          <w:sz w:val="22"/>
          <w:szCs w:val="22"/>
        </w:rPr>
        <w:t xml:space="preserve"> 4) Закона, што доказује достављањем доказа наведених у овом одељку. </w:t>
      </w:r>
      <w:r w:rsidR="005572B7" w:rsidRPr="00272257">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3F6A62" w:rsidRPr="00272257">
        <w:rPr>
          <w:rFonts w:ascii="Arial" w:hAnsi="Arial" w:cs="Arial"/>
          <w:sz w:val="22"/>
          <w:szCs w:val="22"/>
        </w:rPr>
        <w:t xml:space="preserve"> </w:t>
      </w:r>
      <w:r w:rsidRPr="00272257">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r w:rsidR="007B09A8" w:rsidRPr="00272257">
        <w:rPr>
          <w:rFonts w:ascii="Arial" w:hAnsi="Arial" w:cs="Arial"/>
          <w:sz w:val="22"/>
          <w:szCs w:val="22"/>
        </w:rPr>
        <w:t xml:space="preserve"> </w:t>
      </w:r>
      <w:r w:rsidR="005572B7" w:rsidRPr="00272257">
        <w:rPr>
          <w:rFonts w:ascii="Arial" w:hAnsi="Arial" w:cs="Arial"/>
          <w:sz w:val="22"/>
          <w:szCs w:val="22"/>
        </w:rPr>
        <w:t xml:space="preserve"> </w:t>
      </w:r>
    </w:p>
    <w:p w:rsidR="005572B7" w:rsidRPr="00272257" w:rsidRDefault="005572B7" w:rsidP="00272257">
      <w:pPr>
        <w:jc w:val="both"/>
        <w:rPr>
          <w:rFonts w:ascii="Arial" w:hAnsi="Arial" w:cs="Arial"/>
          <w:sz w:val="22"/>
          <w:szCs w:val="22"/>
        </w:rPr>
      </w:pPr>
    </w:p>
    <w:p w:rsidR="003A65E6" w:rsidRPr="00272257" w:rsidRDefault="003A65E6" w:rsidP="00272257">
      <w:pPr>
        <w:jc w:val="both"/>
        <w:rPr>
          <w:rFonts w:ascii="Arial" w:hAnsi="Arial" w:cs="Arial"/>
          <w:sz w:val="22"/>
          <w:szCs w:val="22"/>
        </w:rPr>
      </w:pPr>
      <w:r w:rsidRPr="00272257">
        <w:rPr>
          <w:rFonts w:ascii="Arial" w:hAnsi="Arial" w:cs="Arial"/>
          <w:sz w:val="22"/>
          <w:szCs w:val="22"/>
        </w:rPr>
        <w:lastRenderedPageBreak/>
        <w:t>Сваки понуђач из групе понуђача  која подноси заједничку понуду мора да испуњава услове из члана 75. став 1. тачка 1)</w:t>
      </w:r>
      <w:r w:rsidR="009636E8">
        <w:rPr>
          <w:rFonts w:ascii="Arial" w:hAnsi="Arial" w:cs="Arial"/>
          <w:sz w:val="22"/>
          <w:szCs w:val="22"/>
        </w:rPr>
        <w:t>, 2) и</w:t>
      </w:r>
      <w:r w:rsidRPr="00272257">
        <w:rPr>
          <w:rFonts w:ascii="Arial" w:hAnsi="Arial" w:cs="Arial"/>
          <w:sz w:val="22"/>
          <w:szCs w:val="22"/>
        </w:rPr>
        <w:t xml:space="preserve"> 4) Закона, што доказује достављањем доказа наведених у овом одељку. </w:t>
      </w:r>
      <w:r w:rsidR="005572B7" w:rsidRPr="00272257">
        <w:rPr>
          <w:rFonts w:ascii="Arial" w:hAnsi="Arial" w:cs="Arial"/>
          <w:sz w:val="22"/>
          <w:szCs w:val="22"/>
        </w:rPr>
        <w:t>Услов из члана 75. став 1. тачка 5) Закона дужан је да испуни понуђач из групе понуђача којем је пов</w:t>
      </w:r>
      <w:r w:rsidR="009636E8">
        <w:rPr>
          <w:rFonts w:ascii="Arial" w:hAnsi="Arial" w:cs="Arial"/>
          <w:sz w:val="22"/>
          <w:szCs w:val="22"/>
        </w:rPr>
        <w:t>е</w:t>
      </w:r>
      <w:r w:rsidR="005572B7" w:rsidRPr="00272257">
        <w:rPr>
          <w:rFonts w:ascii="Arial" w:hAnsi="Arial" w:cs="Arial"/>
          <w:sz w:val="22"/>
          <w:szCs w:val="22"/>
        </w:rPr>
        <w:t xml:space="preserve">рено извршење дела набавке за који је непходно испуњење тог услова. </w:t>
      </w:r>
      <w:r w:rsidRPr="00272257">
        <w:rPr>
          <w:rFonts w:ascii="Arial" w:hAnsi="Arial" w:cs="Arial"/>
          <w:sz w:val="22"/>
          <w:szCs w:val="22"/>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rsidR="00750228" w:rsidRDefault="00750228">
      <w:pPr>
        <w:suppressAutoHyphens w:val="0"/>
        <w:rPr>
          <w:rFonts w:ascii="Arial" w:hAnsi="Arial" w:cs="Arial"/>
          <w:sz w:val="22"/>
          <w:szCs w:val="22"/>
        </w:rPr>
      </w:pPr>
    </w:p>
    <w:p w:rsidR="003A65E6" w:rsidRPr="00272257" w:rsidRDefault="003A65E6" w:rsidP="00272257">
      <w:pPr>
        <w:pStyle w:val="Heading2"/>
        <w:rPr>
          <w:lang w:eastAsia="en-US"/>
        </w:rPr>
      </w:pPr>
      <w:bookmarkStart w:id="250" w:name="_Toc430697723"/>
      <w:bookmarkStart w:id="251" w:name="_Toc447875297"/>
      <w:r w:rsidRPr="00272257">
        <w:rPr>
          <w:lang w:eastAsia="en-US"/>
        </w:rPr>
        <w:t>4.5</w:t>
      </w:r>
      <w:r w:rsidRPr="00272257">
        <w:rPr>
          <w:lang w:eastAsia="en-US"/>
        </w:rPr>
        <w:tab/>
      </w:r>
      <w:r w:rsidR="008F441E" w:rsidRPr="00272257">
        <w:rPr>
          <w:lang w:eastAsia="en-US"/>
        </w:rPr>
        <w:t>ИСПУЊЕНОСТ УСЛОВА ИЗ ЧЛАНА 75. СТАВ 2. ЗАКОНА</w:t>
      </w:r>
      <w:bookmarkEnd w:id="250"/>
      <w:bookmarkEnd w:id="251"/>
    </w:p>
    <w:p w:rsidR="003A65E6" w:rsidRPr="00272257" w:rsidRDefault="003A65E6" w:rsidP="00272257">
      <w:pPr>
        <w:jc w:val="both"/>
        <w:rPr>
          <w:rFonts w:ascii="Arial" w:hAnsi="Arial" w:cs="Arial"/>
          <w:b/>
          <w:bCs/>
          <w:sz w:val="22"/>
          <w:szCs w:val="22"/>
          <w:u w:val="single"/>
          <w:lang w:eastAsia="en-US"/>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880FB6">
        <w:rPr>
          <w:rFonts w:ascii="Arial" w:hAnsi="Arial" w:cs="Arial"/>
          <w:sz w:val="22"/>
          <w:szCs w:val="22"/>
        </w:rPr>
        <w:t>нема забрану обављања делатности која је на снази у време подношења понуде</w:t>
      </w:r>
      <w:r w:rsidRPr="00880FB6">
        <w:rPr>
          <w:rFonts w:ascii="Arial" w:hAnsi="Arial" w:cs="Arial"/>
          <w:sz w:val="22"/>
          <w:szCs w:val="22"/>
        </w:rPr>
        <w:t>.</w:t>
      </w:r>
    </w:p>
    <w:p w:rsidR="003A65E6" w:rsidRPr="00880FB6" w:rsidRDefault="003A65E6" w:rsidP="00CA6EEF">
      <w:pPr>
        <w:jc w:val="both"/>
        <w:rPr>
          <w:rFonts w:ascii="Arial" w:hAnsi="Arial" w:cs="Arial"/>
          <w:sz w:val="22"/>
          <w:szCs w:val="22"/>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t>У вези са овим условом понуђач у понуди подноси Изјаву - Образац 3. из конкурсне документације.</w:t>
      </w:r>
    </w:p>
    <w:p w:rsidR="003A65E6" w:rsidRPr="00880FB6" w:rsidRDefault="003A65E6" w:rsidP="00CA6EEF">
      <w:pPr>
        <w:jc w:val="both"/>
        <w:rPr>
          <w:rFonts w:ascii="Arial" w:hAnsi="Arial" w:cs="Arial"/>
          <w:sz w:val="22"/>
          <w:szCs w:val="22"/>
        </w:rPr>
      </w:pPr>
    </w:p>
    <w:p w:rsidR="003A65E6" w:rsidRDefault="003A65E6" w:rsidP="00CA6EEF">
      <w:pPr>
        <w:jc w:val="both"/>
        <w:rPr>
          <w:rFonts w:ascii="Arial" w:hAnsi="Arial" w:cs="Arial"/>
          <w:sz w:val="22"/>
          <w:szCs w:val="22"/>
        </w:rPr>
      </w:pPr>
      <w:r w:rsidRPr="00880FB6">
        <w:rPr>
          <w:rFonts w:ascii="Arial" w:hAnsi="Arial" w:cs="Arial"/>
          <w:sz w:val="22"/>
          <w:szCs w:val="22"/>
        </w:rPr>
        <w:t>Ова изјава се подноси, односно исту даје и сваки члан групе понуђача, односно подизвођач, у своје име.</w:t>
      </w:r>
    </w:p>
    <w:p w:rsidR="00E90BF4" w:rsidRPr="00E90BF4" w:rsidRDefault="00E90BF4" w:rsidP="00CA6EEF">
      <w:pPr>
        <w:jc w:val="both"/>
        <w:rPr>
          <w:rFonts w:ascii="Arial" w:hAnsi="Arial" w:cs="Arial"/>
          <w:b/>
          <w:bCs/>
          <w:sz w:val="22"/>
          <w:szCs w:val="22"/>
          <w:u w:val="single"/>
          <w:lang w:eastAsia="en-US"/>
        </w:rPr>
      </w:pPr>
    </w:p>
    <w:p w:rsidR="003A65E6" w:rsidRPr="00880FB6" w:rsidRDefault="008F441E" w:rsidP="008F441E">
      <w:pPr>
        <w:pStyle w:val="Heading2"/>
        <w:rPr>
          <w:lang w:eastAsia="en-US"/>
        </w:rPr>
      </w:pPr>
      <w:bookmarkStart w:id="252" w:name="_Toc430697724"/>
      <w:bookmarkStart w:id="253" w:name="_Toc447875298"/>
      <w:r w:rsidRPr="00880FB6">
        <w:rPr>
          <w:lang w:eastAsia="en-US"/>
        </w:rPr>
        <w:t>4.6</w:t>
      </w:r>
      <w:r w:rsidRPr="00880FB6">
        <w:rPr>
          <w:lang w:eastAsia="en-US"/>
        </w:rPr>
        <w:tab/>
        <w:t>НАЧИН ДОСТАВЉАЊА ДОКАЗА</w:t>
      </w:r>
      <w:bookmarkEnd w:id="252"/>
      <w:bookmarkEnd w:id="253"/>
    </w:p>
    <w:p w:rsidR="003A65E6" w:rsidRPr="00880FB6" w:rsidRDefault="003A65E6" w:rsidP="00CA6EEF">
      <w:pPr>
        <w:jc w:val="both"/>
        <w:rPr>
          <w:rFonts w:ascii="Arial" w:hAnsi="Arial" w:cs="Arial"/>
          <w:sz w:val="22"/>
          <w:szCs w:val="22"/>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3A65E6" w:rsidRPr="00880FB6" w:rsidRDefault="003A65E6" w:rsidP="00CA6EEF">
      <w:pPr>
        <w:jc w:val="both"/>
        <w:rPr>
          <w:rFonts w:ascii="Arial" w:hAnsi="Arial" w:cs="Arial"/>
          <w:sz w:val="22"/>
          <w:szCs w:val="22"/>
        </w:rPr>
      </w:pPr>
    </w:p>
    <w:p w:rsidR="003A65E6" w:rsidRPr="00880FB6" w:rsidRDefault="003A65E6" w:rsidP="00F827FF">
      <w:pPr>
        <w:jc w:val="both"/>
        <w:rPr>
          <w:rFonts w:ascii="Arial" w:hAnsi="Arial" w:cs="Arial"/>
          <w:sz w:val="22"/>
          <w:szCs w:val="22"/>
        </w:rPr>
      </w:pPr>
      <w:r w:rsidRPr="00880FB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A65E6" w:rsidRPr="00880FB6" w:rsidRDefault="003A65E6" w:rsidP="00F827FF">
      <w:pPr>
        <w:tabs>
          <w:tab w:val="left" w:pos="360"/>
        </w:tabs>
        <w:jc w:val="both"/>
        <w:rPr>
          <w:rFonts w:ascii="Arial" w:hAnsi="Arial" w:cs="Arial"/>
          <w:sz w:val="22"/>
          <w:szCs w:val="22"/>
        </w:rPr>
      </w:pPr>
    </w:p>
    <w:p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7E7DFE">
        <w:rPr>
          <w:rFonts w:ascii="Arial" w:hAnsi="Arial" w:cs="Arial"/>
        </w:rPr>
        <w:t xml:space="preserve">Закона - </w:t>
      </w:r>
      <w:r w:rsidRPr="007E7DFE">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rsidR="003A65E6" w:rsidRPr="00880FB6" w:rsidRDefault="003A65E6" w:rsidP="00F827FF">
      <w:pPr>
        <w:pStyle w:val="ListParagraph"/>
        <w:tabs>
          <w:tab w:val="left" w:pos="680"/>
        </w:tabs>
        <w:spacing w:after="0" w:line="240" w:lineRule="auto"/>
        <w:ind w:left="0"/>
        <w:jc w:val="both"/>
        <w:rPr>
          <w:rFonts w:ascii="Arial" w:hAnsi="Arial" w:cs="Arial"/>
        </w:rPr>
      </w:pPr>
    </w:p>
    <w:p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3A65E6" w:rsidRPr="00880FB6" w:rsidRDefault="003A65E6" w:rsidP="00F827FF">
      <w:pPr>
        <w:jc w:val="both"/>
        <w:rPr>
          <w:rFonts w:ascii="Arial" w:hAnsi="Arial" w:cs="Arial"/>
          <w:sz w:val="22"/>
          <w:szCs w:val="22"/>
        </w:rPr>
      </w:pPr>
    </w:p>
    <w:p w:rsidR="003A65E6" w:rsidRPr="00880FB6" w:rsidRDefault="003A65E6" w:rsidP="008C13A1">
      <w:pPr>
        <w:jc w:val="both"/>
        <w:rPr>
          <w:rFonts w:ascii="Arial" w:hAnsi="Arial" w:cs="Arial"/>
          <w:sz w:val="22"/>
          <w:szCs w:val="22"/>
        </w:rPr>
      </w:pPr>
      <w:r w:rsidRPr="00880FB6">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880FB6">
        <w:rPr>
          <w:rFonts w:ascii="Arial" w:hAnsi="Arial" w:cs="Arial"/>
          <w:sz w:val="22"/>
          <w:szCs w:val="22"/>
        </w:rPr>
        <w:t xml:space="preserve"> из чл. 75. став. 1. тачка 1), 2) и 4) </w:t>
      </w:r>
      <w:r w:rsidR="00D41EAD" w:rsidRPr="007E7DFE">
        <w:rPr>
          <w:rFonts w:ascii="Arial" w:hAnsi="Arial" w:cs="Arial"/>
          <w:sz w:val="22"/>
          <w:szCs w:val="22"/>
        </w:rPr>
        <w:t>Закона</w:t>
      </w:r>
      <w:r w:rsidRPr="007E7DFE">
        <w:rPr>
          <w:rFonts w:ascii="Arial" w:hAnsi="Arial" w:cs="Arial"/>
          <w:sz w:val="22"/>
          <w:szCs w:val="22"/>
        </w:rPr>
        <w:t>.</w:t>
      </w:r>
      <w:r w:rsidRPr="00880FB6">
        <w:rPr>
          <w:rFonts w:ascii="Arial" w:hAnsi="Arial" w:cs="Arial"/>
          <w:sz w:val="22"/>
          <w:szCs w:val="22"/>
        </w:rPr>
        <w:t xml:space="preserve"> Регистар понуђача је доступан на интернет страници Агенције за привредне регистре.</w:t>
      </w:r>
    </w:p>
    <w:p w:rsidR="003A65E6" w:rsidRPr="00880FB6" w:rsidRDefault="003A65E6" w:rsidP="008C13A1">
      <w:pPr>
        <w:jc w:val="both"/>
        <w:rPr>
          <w:rFonts w:ascii="Arial" w:hAnsi="Arial" w:cs="Arial"/>
          <w:sz w:val="22"/>
          <w:szCs w:val="22"/>
        </w:rPr>
      </w:pPr>
    </w:p>
    <w:p w:rsidR="003A65E6" w:rsidRPr="00880FB6" w:rsidRDefault="003A65E6" w:rsidP="00F827FF">
      <w:pPr>
        <w:jc w:val="both"/>
        <w:rPr>
          <w:rFonts w:ascii="Arial" w:hAnsi="Arial" w:cs="Arial"/>
          <w:sz w:val="22"/>
          <w:szCs w:val="22"/>
        </w:rPr>
      </w:pPr>
      <w:r w:rsidRPr="00880FB6">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3A65E6" w:rsidRPr="00880FB6" w:rsidRDefault="003A65E6" w:rsidP="00CA6EEF">
      <w:pPr>
        <w:jc w:val="both"/>
        <w:rPr>
          <w:rFonts w:ascii="Arial" w:hAnsi="Arial" w:cs="Arial"/>
          <w:sz w:val="22"/>
          <w:szCs w:val="22"/>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3A65E6" w:rsidRPr="00880FB6" w:rsidRDefault="003A65E6" w:rsidP="00CA6EEF">
      <w:pPr>
        <w:jc w:val="both"/>
        <w:rPr>
          <w:rFonts w:ascii="Arial" w:hAnsi="Arial" w:cs="Arial"/>
          <w:sz w:val="22"/>
          <w:szCs w:val="22"/>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t>Ако се у држави у којој понуђач има седиште не издају докази из члана 77. став 1. тачка 1)</w:t>
      </w:r>
      <w:r w:rsidR="00C27476" w:rsidRPr="00880FB6">
        <w:rPr>
          <w:rFonts w:ascii="Arial" w:hAnsi="Arial" w:cs="Arial"/>
          <w:sz w:val="22"/>
          <w:szCs w:val="22"/>
        </w:rPr>
        <w:t>, 2) и</w:t>
      </w:r>
      <w:r w:rsidRPr="00880FB6">
        <w:rPr>
          <w:rFonts w:ascii="Arial" w:hAnsi="Arial" w:cs="Arial"/>
          <w:sz w:val="22"/>
          <w:szCs w:val="22"/>
        </w:rPr>
        <w:t xml:space="preserve"> 4) Закона, понуђач може, уместо доказа, приложити своју писану изјаву, дату </w:t>
      </w:r>
      <w:r w:rsidRPr="00880FB6">
        <w:rPr>
          <w:rFonts w:ascii="Arial" w:hAnsi="Arial" w:cs="Arial"/>
          <w:sz w:val="22"/>
          <w:szCs w:val="22"/>
        </w:rPr>
        <w:lastRenderedPageBreak/>
        <w:t>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3A65E6" w:rsidRPr="00880FB6" w:rsidRDefault="003A65E6" w:rsidP="00CA6EEF">
      <w:pPr>
        <w:ind w:left="1440"/>
        <w:jc w:val="both"/>
        <w:rPr>
          <w:rFonts w:ascii="Arial" w:hAnsi="Arial" w:cs="Arial"/>
          <w:sz w:val="22"/>
          <w:szCs w:val="22"/>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3A65E6" w:rsidRPr="00880FB6" w:rsidRDefault="003A65E6" w:rsidP="00CA6EEF">
      <w:pPr>
        <w:ind w:left="1440"/>
        <w:jc w:val="both"/>
        <w:rPr>
          <w:rFonts w:ascii="Arial" w:hAnsi="Arial" w:cs="Arial"/>
          <w:sz w:val="22"/>
          <w:szCs w:val="22"/>
        </w:rPr>
      </w:pPr>
    </w:p>
    <w:p w:rsidR="003A65E6" w:rsidRPr="00880FB6" w:rsidRDefault="003A65E6" w:rsidP="00CA6EEF">
      <w:pPr>
        <w:jc w:val="both"/>
        <w:rPr>
          <w:rFonts w:ascii="Arial" w:hAnsi="Arial" w:cs="Arial"/>
          <w:sz w:val="22"/>
          <w:szCs w:val="22"/>
        </w:rPr>
      </w:pPr>
      <w:r w:rsidRPr="00880FB6">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A65E6" w:rsidRPr="00880FB6" w:rsidRDefault="003A65E6" w:rsidP="00071074">
      <w:pPr>
        <w:jc w:val="both"/>
        <w:rPr>
          <w:rFonts w:ascii="Arial" w:hAnsi="Arial" w:cs="Arial"/>
          <w:sz w:val="22"/>
          <w:szCs w:val="22"/>
        </w:rPr>
      </w:pPr>
    </w:p>
    <w:p w:rsidR="009636E8" w:rsidRDefault="003A65E6" w:rsidP="00E0145C">
      <w:pPr>
        <w:tabs>
          <w:tab w:val="left" w:pos="1134"/>
        </w:tabs>
        <w:suppressAutoHyphens w:val="0"/>
        <w:jc w:val="both"/>
        <w:rPr>
          <w:rFonts w:ascii="Arial" w:hAnsi="Arial" w:cs="Arial"/>
          <w:sz w:val="22"/>
          <w:szCs w:val="22"/>
        </w:rPr>
      </w:pPr>
      <w:r w:rsidRPr="00880FB6">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rsidR="009636E8" w:rsidRDefault="009636E8" w:rsidP="00E0145C">
      <w:pPr>
        <w:tabs>
          <w:tab w:val="left" w:pos="1134"/>
        </w:tabs>
        <w:suppressAutoHyphens w:val="0"/>
        <w:jc w:val="both"/>
        <w:rPr>
          <w:rFonts w:ascii="Arial" w:hAnsi="Arial" w:cs="Arial"/>
          <w:sz w:val="22"/>
          <w:szCs w:val="22"/>
        </w:rPr>
      </w:pPr>
    </w:p>
    <w:p w:rsidR="008822F2" w:rsidRDefault="00A86DD6" w:rsidP="00C1043C">
      <w:pPr>
        <w:tabs>
          <w:tab w:val="left" w:pos="1134"/>
        </w:tabs>
        <w:suppressAutoHyphens w:val="0"/>
        <w:jc w:val="both"/>
        <w:rPr>
          <w:rFonts w:ascii="Arial" w:hAnsi="Arial" w:cs="Arial"/>
          <w:sz w:val="22"/>
          <w:szCs w:val="22"/>
          <w:lang w:val="en-US"/>
        </w:rPr>
      </w:pPr>
      <w:r>
        <w:rPr>
          <w:rFonts w:ascii="Arial" w:hAnsi="Arial" w:cs="Arial"/>
          <w:sz w:val="22"/>
          <w:szCs w:val="22"/>
        </w:rPr>
        <w:t>Сви извршиоци које је п</w:t>
      </w:r>
      <w:r w:rsidR="009636E8" w:rsidRPr="00882EB0">
        <w:rPr>
          <w:rFonts w:ascii="Arial" w:hAnsi="Arial" w:cs="Arial"/>
          <w:sz w:val="22"/>
          <w:szCs w:val="22"/>
        </w:rPr>
        <w:t>онуђач навео у својој понуди, морају бити ангажовани у извршењу набавке, а по извршеном избору најповољније понуде и додели Уговора</w:t>
      </w:r>
      <w:r w:rsidR="008822F2">
        <w:rPr>
          <w:rFonts w:ascii="Arial" w:hAnsi="Arial" w:cs="Arial"/>
          <w:sz w:val="22"/>
          <w:szCs w:val="22"/>
          <w:lang w:val="en-US"/>
        </w:rPr>
        <w:t>.</w:t>
      </w:r>
      <w:bookmarkStart w:id="254" w:name="_Toc430697421"/>
      <w:bookmarkStart w:id="255" w:name="_Toc310433004"/>
      <w:bookmarkStart w:id="256" w:name="_Toc362821711"/>
    </w:p>
    <w:p w:rsidR="008822F2" w:rsidRDefault="008822F2" w:rsidP="00C1043C">
      <w:pPr>
        <w:tabs>
          <w:tab w:val="left" w:pos="1134"/>
        </w:tabs>
        <w:suppressAutoHyphens w:val="0"/>
        <w:jc w:val="both"/>
        <w:rPr>
          <w:rFonts w:ascii="Arial" w:hAnsi="Arial" w:cs="Arial"/>
          <w:sz w:val="22"/>
          <w:szCs w:val="22"/>
          <w:lang w:val="en-US"/>
        </w:rPr>
      </w:pPr>
    </w:p>
    <w:p w:rsidR="008822F2" w:rsidRDefault="008822F2" w:rsidP="00C1043C">
      <w:pPr>
        <w:tabs>
          <w:tab w:val="left" w:pos="1134"/>
        </w:tabs>
        <w:suppressAutoHyphens w:val="0"/>
        <w:jc w:val="both"/>
        <w:rPr>
          <w:rFonts w:ascii="Arial" w:hAnsi="Arial" w:cs="Arial"/>
          <w:sz w:val="22"/>
          <w:szCs w:val="22"/>
          <w:lang w:val="en-US"/>
        </w:rPr>
      </w:pPr>
    </w:p>
    <w:p w:rsidR="008822F2" w:rsidRDefault="008822F2" w:rsidP="00C1043C">
      <w:pPr>
        <w:tabs>
          <w:tab w:val="left" w:pos="1134"/>
        </w:tabs>
        <w:suppressAutoHyphens w:val="0"/>
        <w:jc w:val="both"/>
        <w:rPr>
          <w:rFonts w:ascii="Arial" w:hAnsi="Arial" w:cs="Arial"/>
          <w:sz w:val="22"/>
          <w:szCs w:val="22"/>
          <w:lang w:val="en-US"/>
        </w:rPr>
      </w:pPr>
    </w:p>
    <w:p w:rsidR="007578F0" w:rsidRDefault="007578F0">
      <w:pPr>
        <w:suppressAutoHyphens w:val="0"/>
        <w:rPr>
          <w:rFonts w:ascii="Arial" w:hAnsi="Arial" w:cs="Arial"/>
          <w:sz w:val="22"/>
          <w:szCs w:val="22"/>
          <w:lang w:val="en-US"/>
        </w:rPr>
      </w:pPr>
      <w:r>
        <w:rPr>
          <w:rFonts w:ascii="Arial" w:hAnsi="Arial" w:cs="Arial"/>
          <w:sz w:val="22"/>
          <w:szCs w:val="22"/>
          <w:lang w:val="en-US"/>
        </w:rPr>
        <w:br w:type="page"/>
      </w:r>
    </w:p>
    <w:p w:rsidR="007E7DFE" w:rsidRPr="008A39B2" w:rsidRDefault="003A65E6" w:rsidP="00376E71">
      <w:pPr>
        <w:pStyle w:val="Heading10"/>
        <w:numPr>
          <w:ilvl w:val="0"/>
          <w:numId w:val="30"/>
        </w:numPr>
        <w:jc w:val="both"/>
        <w:rPr>
          <w:sz w:val="28"/>
          <w:szCs w:val="28"/>
        </w:rPr>
      </w:pPr>
      <w:bookmarkStart w:id="257" w:name="_Toc447875299"/>
      <w:r w:rsidRPr="008A39B2">
        <w:rPr>
          <w:sz w:val="28"/>
          <w:szCs w:val="28"/>
        </w:rPr>
        <w:lastRenderedPageBreak/>
        <w:t xml:space="preserve">ВРСТА, ТЕХНИЧКЕ КАРАКТЕРИСТИКЕ И СПЕЦИФИКАЦИЈА </w:t>
      </w:r>
      <w:r w:rsidR="00DC295D" w:rsidRPr="008A39B2">
        <w:rPr>
          <w:sz w:val="28"/>
          <w:szCs w:val="28"/>
        </w:rPr>
        <w:t>УСЛУГА</w:t>
      </w:r>
      <w:bookmarkStart w:id="258" w:name="_Toc430697422"/>
      <w:bookmarkEnd w:id="254"/>
      <w:r w:rsidR="009636E8" w:rsidRPr="008A39B2">
        <w:rPr>
          <w:sz w:val="28"/>
          <w:szCs w:val="28"/>
        </w:rPr>
        <w:t xml:space="preserve"> </w:t>
      </w:r>
      <w:r w:rsidRPr="008A39B2">
        <w:rPr>
          <w:sz w:val="28"/>
          <w:szCs w:val="28"/>
        </w:rPr>
        <w:t>ПРЕДМЕТНЕ ЈАВНЕ НАБАВКЕ</w:t>
      </w:r>
      <w:bookmarkEnd w:id="255"/>
      <w:bookmarkEnd w:id="256"/>
      <w:bookmarkEnd w:id="257"/>
      <w:bookmarkEnd w:id="258"/>
    </w:p>
    <w:p w:rsidR="007E7DFE" w:rsidRPr="0046038B" w:rsidRDefault="007E7DFE" w:rsidP="007E7DFE">
      <w:pPr>
        <w:ind w:left="720"/>
      </w:pPr>
    </w:p>
    <w:p w:rsidR="003D59C8" w:rsidRPr="003D59C8" w:rsidRDefault="003D59C8" w:rsidP="003D59C8">
      <w:pPr>
        <w:jc w:val="center"/>
        <w:rPr>
          <w:rFonts w:ascii="Arial" w:hAnsi="Arial" w:cs="Arial"/>
          <w:b/>
          <w:sz w:val="22"/>
          <w:szCs w:val="22"/>
        </w:rPr>
      </w:pPr>
      <w:r w:rsidRPr="003D59C8">
        <w:rPr>
          <w:rFonts w:ascii="Arial" w:hAnsi="Arial" w:cs="Arial"/>
          <w:b/>
          <w:sz w:val="22"/>
          <w:szCs w:val="22"/>
        </w:rPr>
        <w:t>ВРСТА И ОПИС УСЛУГЕ</w:t>
      </w:r>
    </w:p>
    <w:p w:rsidR="003D59C8" w:rsidRPr="003D59C8" w:rsidRDefault="003D59C8" w:rsidP="003D59C8">
      <w:pPr>
        <w:jc w:val="center"/>
        <w:rPr>
          <w:rFonts w:ascii="Arial" w:hAnsi="Arial" w:cs="Arial"/>
          <w:b/>
          <w:sz w:val="22"/>
          <w:szCs w:val="22"/>
        </w:rPr>
      </w:pPr>
    </w:p>
    <w:p w:rsidR="003D59C8" w:rsidRPr="003D59C8" w:rsidRDefault="003D59C8" w:rsidP="003D59C8">
      <w:pPr>
        <w:jc w:val="center"/>
        <w:rPr>
          <w:rFonts w:ascii="Arial" w:hAnsi="Arial" w:cs="Arial"/>
          <w:b/>
          <w:sz w:val="22"/>
          <w:szCs w:val="22"/>
        </w:rPr>
      </w:pPr>
      <w:r w:rsidRPr="003D59C8">
        <w:rPr>
          <w:rFonts w:ascii="Arial" w:hAnsi="Arial" w:cs="Arial"/>
          <w:b/>
          <w:sz w:val="22"/>
          <w:szCs w:val="22"/>
        </w:rPr>
        <w:t>Ревизија и техничка контрола техничке документације</w:t>
      </w:r>
    </w:p>
    <w:p w:rsidR="003D59C8" w:rsidRPr="003D59C8" w:rsidRDefault="003D59C8" w:rsidP="003D59C8">
      <w:pPr>
        <w:jc w:val="center"/>
        <w:rPr>
          <w:rFonts w:ascii="Arial" w:hAnsi="Arial" w:cs="Arial"/>
          <w:b/>
          <w:sz w:val="22"/>
          <w:szCs w:val="22"/>
        </w:rPr>
      </w:pPr>
      <w:r w:rsidRPr="003D59C8">
        <w:rPr>
          <w:rFonts w:ascii="Arial" w:hAnsi="Arial" w:cs="Arial"/>
          <w:b/>
          <w:sz w:val="22"/>
          <w:szCs w:val="22"/>
        </w:rPr>
        <w:t>- II фаза Пакет пројеката ТЕ Костолац Б -</w:t>
      </w:r>
    </w:p>
    <w:p w:rsidR="003D59C8" w:rsidRPr="003D59C8" w:rsidRDefault="003D59C8" w:rsidP="003D59C8">
      <w:pPr>
        <w:jc w:val="both"/>
        <w:rPr>
          <w:rFonts w:ascii="Arial" w:hAnsi="Arial" w:cs="Arial"/>
          <w:b/>
          <w:sz w:val="22"/>
          <w:szCs w:val="22"/>
        </w:rPr>
      </w:pPr>
    </w:p>
    <w:p w:rsidR="003D59C8" w:rsidRPr="003D59C8" w:rsidRDefault="003D59C8" w:rsidP="003D59C8">
      <w:pPr>
        <w:jc w:val="both"/>
        <w:rPr>
          <w:rFonts w:ascii="Arial" w:hAnsi="Arial" w:cs="Arial"/>
          <w:b/>
          <w:sz w:val="22"/>
          <w:szCs w:val="22"/>
        </w:rPr>
      </w:pPr>
    </w:p>
    <w:p w:rsidR="003D59C8" w:rsidRPr="003D59C8" w:rsidRDefault="003D59C8" w:rsidP="008A39B2">
      <w:pPr>
        <w:pStyle w:val="Heading2"/>
      </w:pPr>
      <w:bookmarkStart w:id="259" w:name="_Toc447875300"/>
      <w:r w:rsidRPr="003D59C8">
        <w:t>ОПШТЕ ИНФОРМАЦИЈЕ</w:t>
      </w:r>
      <w:bookmarkEnd w:id="259"/>
    </w:p>
    <w:p w:rsidR="009D6984" w:rsidRPr="009D6984" w:rsidRDefault="009D6984" w:rsidP="003D59C8">
      <w:pPr>
        <w:jc w:val="both"/>
        <w:rPr>
          <w:rFonts w:ascii="Arial" w:hAnsi="Arial" w:cs="Arial"/>
          <w:sz w:val="22"/>
          <w:szCs w:val="22"/>
        </w:rPr>
      </w:pPr>
    </w:p>
    <w:p w:rsidR="003D59C8" w:rsidRDefault="003D59C8" w:rsidP="003D59C8">
      <w:pPr>
        <w:jc w:val="both"/>
        <w:rPr>
          <w:rFonts w:ascii="Arial" w:hAnsi="Arial" w:cs="Arial"/>
          <w:strike/>
          <w:sz w:val="22"/>
          <w:szCs w:val="22"/>
        </w:rPr>
      </w:pPr>
      <w:r w:rsidRPr="003D59C8">
        <w:rPr>
          <w:rFonts w:ascii="Arial" w:hAnsi="Arial" w:cs="Arial"/>
          <w:sz w:val="22"/>
          <w:szCs w:val="22"/>
        </w:rPr>
        <w:t>ЈП ЕПС је тренутно у поступку извођења припремних активности за реализацију друге фазе Пакет пројекта ТЕ „Костолац Б“, што подразумева изградњу новог блока снаге 350 MW, као и проширење капацитета Површинског копа „Дрмно“ са 9 на 12 милиона тона угља. Овај Пројекат ће се реализовати у сарадњи и уз финансијску подршку кинеских партнера.</w:t>
      </w:r>
      <w:r w:rsidRPr="003D59C8">
        <w:rPr>
          <w:rFonts w:ascii="Arial" w:hAnsi="Arial" w:cs="Arial"/>
          <w:strike/>
          <w:sz w:val="22"/>
          <w:szCs w:val="22"/>
        </w:rPr>
        <w:t xml:space="preserve"> </w:t>
      </w:r>
    </w:p>
    <w:p w:rsidR="009D6984" w:rsidRPr="009D6984" w:rsidRDefault="009D6984" w:rsidP="003D59C8">
      <w:pPr>
        <w:jc w:val="both"/>
        <w:rPr>
          <w:rFonts w:ascii="Arial" w:hAnsi="Arial" w:cs="Arial"/>
          <w:strike/>
          <w:sz w:val="22"/>
          <w:szCs w:val="22"/>
        </w:rPr>
      </w:pPr>
    </w:p>
    <w:p w:rsidR="009D6984" w:rsidRPr="001B4A30" w:rsidRDefault="001B4A30" w:rsidP="008A39B2">
      <w:pPr>
        <w:pStyle w:val="Heading2"/>
      </w:pPr>
      <w:bookmarkStart w:id="260" w:name="_Toc447875301"/>
      <w:r w:rsidRPr="001B4A30">
        <w:t>ОСНОВНЕ ТЕХНИЧКЕ ИНФОРМАЦИЈЕ</w:t>
      </w:r>
      <w:bookmarkEnd w:id="260"/>
    </w:p>
    <w:p w:rsidR="009D6984" w:rsidRPr="001B4A30" w:rsidRDefault="009D6984" w:rsidP="001B4A30">
      <w:pPr>
        <w:pStyle w:val="Heading2"/>
      </w:pPr>
    </w:p>
    <w:p w:rsidR="009D6984" w:rsidRPr="00882EB0" w:rsidRDefault="009D6984"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Teрмoeнeргeтски блoк TE ”Кoстoлaц Б3” нa лигнит сa пoвршинскoг кoпa ПК “Дрмнo” имaћe eлeктричну снaгу oд 350 MW, мeрeнo нa стeзaљкaмa гeнeрaтoрa, дoк je oчeкивaнa излaзнa снaгa нa мрeжи oкo 308 MW.</w:t>
      </w:r>
    </w:p>
    <w:p w:rsidR="009D6984" w:rsidRPr="00882EB0" w:rsidRDefault="009D6984"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Прeдвиђeн је блoк висoкe eфикaснoсти сa нaткритичним пaрaмeтримa пaрe. Oдвoђeњe тoплoтe из кoндeнзaтoрa прeдвиђa сe прoтoчнo, рeчнoм вoдoм. </w:t>
      </w:r>
    </w:p>
    <w:p w:rsidR="009D6984" w:rsidRPr="00882EB0" w:rsidRDefault="009D6984"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 xml:space="preserve">Блoк ћe бити aнгaжoвaн у oквиру eлeктрoeнeргeтскoг систeмa Србиje у бaзнoм дeлу диjaгрaмa oптeрeћeњa. Oчeкивaнo прoсeчнo гoдишњe врeмe aнгaжoвaњa Блoкa свeдeнo нa пуну снaгу изнoси 7.500 ч/гoд. Плaсмaн снaгe блoкa Б3 у eлeктрoмрeжу Србиje ћe сe вршити прeкo пoстojeћeг рaзвoднoг пoстрojeњa RP 400 kV кoje сe нaлaзи у нeпoсрeднoj близини нoвoг блoкa. Зa пoтрeбe сoпствeнe пoтрoшњe нoвoг блoкa прeдвиђeн je eнeргeтски трaнсфoрмaтoр 110/6,6/6,6 kV, кojи ћe тaкoђe бити прикључeн нa пoстojeћe RP 110 kV. </w:t>
      </w:r>
    </w:p>
    <w:p w:rsidR="009D6984" w:rsidRPr="00882EB0" w:rsidRDefault="009D6984"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Прoтoчнo хлaђeњe блoкa Б3 прeдвиђeнo je вoдoм из Дунaвa, уз кoришћeњe пoстojeћeг дoвoднoг кaнaлa рaсхлaднe вoдe. Зa нaдoкнaду губитaкa у кружнoм тoку вoдa–пaрa Блoкa Б3 прeдвиђeнa je изгрaдњa нoвoг пoстрojeњa зa хeмиjску припрeму дeминeрaлизoвaнe вoдe сa двe линиje кaпaцитeтa 2x50 t/h. Пoстрojeњe ћe сe снaбдeвaти вoдoм из Дунaвa.</w:t>
      </w:r>
    </w:p>
    <w:p w:rsidR="009D6984" w:rsidRPr="00882EB0" w:rsidRDefault="009D6984"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Oдвoд димнoг гaсa ћe сe вршити прeкo нoвoг, влaжнoг димњaкa. Прe испуштaњa гaс сe прoпуштa крoз урeђaje зa прeчишћaвaњe пoмoћу кojих сe спрoвoдe пoтрeбнe мeрe зaштитe вaздухa. Oвe мeрe сe oднoсe нa кoнтрoлу eмисиje сумпoрних и aзoтних oксидa и нa смaњaњe eмисиje прaшкaстих мaтeриja чиjoм сe примeнoм пoстижу eмисиje кoje ћe бити усклaђeнe сa нaступajућим eврoпским нoрмaмa.</w:t>
      </w:r>
    </w:p>
    <w:p w:rsidR="009D6984" w:rsidRPr="00882EB0" w:rsidRDefault="009D6984"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Крeчњaк ћe бити дoпрeмaн нa лoкaциjу жeлeзницoм и то у зрнaстoм oблику.</w:t>
      </w:r>
    </w:p>
    <w:p w:rsidR="009D6984" w:rsidRPr="00882EB0" w:rsidRDefault="009D6984"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Дeпoнoвaњe чврстих oстaтaкa сaгoрeвaњa ћe сe вршити у oткoпнoм прoстoру ПК “Дрмнo”.</w:t>
      </w:r>
    </w:p>
    <w:p w:rsidR="009D6984" w:rsidRPr="00D86052" w:rsidRDefault="00993149" w:rsidP="00993149">
      <w:pPr>
        <w:suppressAutoHyphens w:val="0"/>
        <w:contextualSpacing/>
        <w:jc w:val="both"/>
        <w:rPr>
          <w:rFonts w:ascii="Arial" w:eastAsia="Calibri" w:hAnsi="Arial" w:cs="Arial"/>
          <w:sz w:val="22"/>
          <w:szCs w:val="22"/>
          <w:lang w:eastAsia="en-US"/>
        </w:rPr>
      </w:pPr>
      <w:r>
        <w:rPr>
          <w:rFonts w:ascii="Arial" w:eastAsia="Calibri" w:hAnsi="Arial" w:cs="Arial"/>
          <w:sz w:val="22"/>
          <w:szCs w:val="22"/>
          <w:lang w:eastAsia="en-US"/>
        </w:rPr>
        <w:t>П</w:t>
      </w:r>
      <w:r w:rsidR="009D6984" w:rsidRPr="00882EB0">
        <w:rPr>
          <w:rFonts w:ascii="Arial" w:eastAsia="Calibri" w:hAnsi="Arial" w:cs="Arial"/>
          <w:sz w:val="22"/>
          <w:szCs w:val="22"/>
          <w:lang w:eastAsia="en-US"/>
        </w:rPr>
        <w:t xml:space="preserve">ројектом је прeдвиђeн oбjeдињeн систeм </w:t>
      </w:r>
      <w:r>
        <w:rPr>
          <w:rFonts w:ascii="Arial" w:eastAsia="Calibri" w:hAnsi="Arial" w:cs="Arial"/>
          <w:sz w:val="22"/>
          <w:szCs w:val="22"/>
          <w:lang w:eastAsia="en-US"/>
        </w:rPr>
        <w:t>сувог</w:t>
      </w:r>
      <w:r w:rsidR="009D6984" w:rsidRPr="00882EB0">
        <w:rPr>
          <w:rFonts w:ascii="Arial" w:eastAsia="Calibri" w:hAnsi="Arial" w:cs="Arial"/>
          <w:sz w:val="22"/>
          <w:szCs w:val="22"/>
          <w:lang w:eastAsia="en-US"/>
        </w:rPr>
        <w:t xml:space="preserve"> трaнспoртa и дeпoнoвaњa пeпeлa, шљaкe и суспeнзиje гипсa из пoстрojeњa зa OДГ (Одсумпоравање </w:t>
      </w:r>
      <w:r>
        <w:rPr>
          <w:rFonts w:ascii="Arial" w:eastAsia="Calibri" w:hAnsi="Arial" w:cs="Arial"/>
          <w:sz w:val="22"/>
          <w:szCs w:val="22"/>
          <w:lang w:eastAsia="en-US"/>
        </w:rPr>
        <w:t>д</w:t>
      </w:r>
      <w:r w:rsidR="009D6984" w:rsidRPr="00882EB0">
        <w:rPr>
          <w:rFonts w:ascii="Arial" w:eastAsia="Calibri" w:hAnsi="Arial" w:cs="Arial"/>
          <w:sz w:val="22"/>
          <w:szCs w:val="22"/>
          <w:lang w:eastAsia="en-US"/>
        </w:rPr>
        <w:t xml:space="preserve">имних </w:t>
      </w:r>
      <w:r>
        <w:rPr>
          <w:rFonts w:ascii="Arial" w:eastAsia="Calibri" w:hAnsi="Arial" w:cs="Arial"/>
          <w:sz w:val="22"/>
          <w:szCs w:val="22"/>
          <w:lang w:eastAsia="en-US"/>
        </w:rPr>
        <w:t>г</w:t>
      </w:r>
      <w:r w:rsidR="009D6984" w:rsidRPr="00882EB0">
        <w:rPr>
          <w:rFonts w:ascii="Arial" w:eastAsia="Calibri" w:hAnsi="Arial" w:cs="Arial"/>
          <w:sz w:val="22"/>
          <w:szCs w:val="22"/>
          <w:lang w:eastAsia="en-US"/>
        </w:rPr>
        <w:t xml:space="preserve">асова). Oвaj систeм je прojeктoвaн тaкo дa сe у кaсниjoj фaзи мoжe дoгрaдити тaкo дa, пoд oдрeђeним услoвимa, прихвaти и суспeнзиjу гипсa из блoкoвa Б1 и Б2. </w:t>
      </w:r>
    </w:p>
    <w:p w:rsidR="009D6984" w:rsidRPr="00882EB0" w:rsidRDefault="009D6984"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Пепео и шљака би се депоновали на касетама које би се фазно формирале сагласно динамици развоја рударских радова</w:t>
      </w:r>
      <w:r w:rsidR="00993149">
        <w:rPr>
          <w:rFonts w:ascii="Arial" w:eastAsia="Calibri" w:hAnsi="Arial" w:cs="Arial"/>
          <w:sz w:val="22"/>
          <w:szCs w:val="22"/>
          <w:lang w:eastAsia="en-US"/>
        </w:rPr>
        <w:t>,</w:t>
      </w:r>
      <w:r w:rsidRPr="00882EB0">
        <w:rPr>
          <w:rFonts w:ascii="Arial" w:eastAsia="Calibri" w:hAnsi="Arial" w:cs="Arial"/>
          <w:sz w:val="22"/>
          <w:szCs w:val="22"/>
          <w:lang w:eastAsia="en-US"/>
        </w:rPr>
        <w:t xml:space="preserve"> а гипс би се депоновао на посебној касети. Поменуте касете би се налазиле у источном делу унутрашњег одлагалишта ПК Дрмно,</w:t>
      </w:r>
      <w:r w:rsidR="00993149">
        <w:rPr>
          <w:rFonts w:ascii="Arial" w:eastAsia="Calibri" w:hAnsi="Arial" w:cs="Arial"/>
          <w:sz w:val="22"/>
          <w:szCs w:val="22"/>
          <w:lang w:eastAsia="en-US"/>
        </w:rPr>
        <w:t xml:space="preserve"> </w:t>
      </w:r>
      <w:r w:rsidRPr="00882EB0">
        <w:rPr>
          <w:rFonts w:ascii="Arial" w:eastAsia="Calibri" w:hAnsi="Arial" w:cs="Arial"/>
          <w:sz w:val="22"/>
          <w:szCs w:val="22"/>
          <w:lang w:eastAsia="en-US"/>
        </w:rPr>
        <w:t xml:space="preserve">а </w:t>
      </w:r>
      <w:r w:rsidRPr="00882EB0">
        <w:rPr>
          <w:rFonts w:ascii="Arial" w:eastAsia="Calibri" w:hAnsi="Arial" w:cs="Arial"/>
          <w:bCs/>
          <w:sz w:val="22"/>
          <w:szCs w:val="22"/>
          <w:lang w:eastAsia="en-US"/>
        </w:rPr>
        <w:t>Уговор</w:t>
      </w:r>
      <w:r w:rsidR="00993149">
        <w:rPr>
          <w:rFonts w:ascii="Arial" w:eastAsia="Calibri" w:hAnsi="Arial" w:cs="Arial"/>
          <w:bCs/>
          <w:sz w:val="22"/>
          <w:szCs w:val="22"/>
          <w:lang w:eastAsia="en-US"/>
        </w:rPr>
        <w:t>ом</w:t>
      </w:r>
      <w:r w:rsidRPr="00882EB0">
        <w:rPr>
          <w:rFonts w:ascii="Arial" w:eastAsia="Calibri" w:hAnsi="Arial" w:cs="Arial"/>
          <w:bCs/>
          <w:sz w:val="22"/>
          <w:szCs w:val="22"/>
          <w:lang w:eastAsia="en-US"/>
        </w:rPr>
        <w:t xml:space="preserve"> за другу фазу</w:t>
      </w:r>
      <w:r w:rsidRPr="00882EB0">
        <w:rPr>
          <w:rFonts w:ascii="Arial" w:eastAsia="Calibri" w:hAnsi="Arial" w:cs="Arial"/>
          <w:sz w:val="22"/>
          <w:szCs w:val="22"/>
          <w:lang w:eastAsia="en-US"/>
        </w:rPr>
        <w:t xml:space="preserve"> са Извођачем радова, предвиђено је димензионисање  касета за депоновање  пепела, шљаке и гипса за првих 5 година рада блока Б3.</w:t>
      </w:r>
    </w:p>
    <w:p w:rsidR="00993149" w:rsidRPr="00882EB0" w:rsidRDefault="00993149"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lastRenderedPageBreak/>
        <w:t>Сирoвинскa бaзa зa блoк Б3 je пoвршински кoп „Дрмнo“ кojи припaдa истoчнoм дeлу кoстoлaчкoг угљeнoг бaсeнa. Из oвoг кoпa снaбдeвajу сe угљeм блoкoви 1 и 2 TE „Кoстoлaц Б“, блoкoви нa лoкaциjи TE „Кoстoлaц A“, a jeдaн дeo угљa сe издвaja зa ширoку пoтрoшњу. У оквиру пројекта изградње блока Б3, биће изграђен</w:t>
      </w:r>
      <w:r>
        <w:rPr>
          <w:rFonts w:ascii="Arial" w:eastAsia="Calibri" w:hAnsi="Arial" w:cs="Arial"/>
          <w:sz w:val="22"/>
          <w:szCs w:val="22"/>
          <w:lang w:eastAsia="en-US"/>
        </w:rPr>
        <w:t xml:space="preserve">а </w:t>
      </w:r>
      <w:r w:rsidRPr="00882EB0">
        <w:rPr>
          <w:rFonts w:ascii="Arial" w:eastAsia="Calibri" w:hAnsi="Arial" w:cs="Arial"/>
          <w:sz w:val="22"/>
          <w:szCs w:val="22"/>
          <w:lang w:eastAsia="en-US"/>
        </w:rPr>
        <w:t>трећа складишна линија од бункера резерве до командно пресипне зграде IV</w:t>
      </w:r>
      <w:r>
        <w:rPr>
          <w:rFonts w:ascii="Arial" w:eastAsia="Calibri" w:hAnsi="Arial" w:cs="Arial"/>
          <w:sz w:val="22"/>
          <w:szCs w:val="22"/>
          <w:lang w:eastAsia="en-US"/>
        </w:rPr>
        <w:t xml:space="preserve">, </w:t>
      </w:r>
      <w:r w:rsidRPr="00882EB0">
        <w:rPr>
          <w:rFonts w:ascii="Arial" w:eastAsia="Calibri" w:hAnsi="Arial" w:cs="Arial"/>
          <w:sz w:val="22"/>
          <w:szCs w:val="22"/>
          <w:lang w:eastAsia="en-US"/>
        </w:rPr>
        <w:t>транспортни систем од командно пресипне зграде IV до котловких бункера блока Б3.</w:t>
      </w:r>
    </w:p>
    <w:p w:rsidR="00993149" w:rsidRPr="00882EB0" w:rsidRDefault="00993149"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Трећа транспортна линија обухвата припрему угља (примарно и секундарно дробљење до гранулације -30мм), складишну линију са комбинованом машином за одлагање и узимање угља и линију тракастих транспортера од складишта до командно пресипне зграде IV.</w:t>
      </w:r>
    </w:p>
    <w:p w:rsidR="00993149" w:rsidRPr="00993149" w:rsidRDefault="00993149" w:rsidP="00993149">
      <w:pPr>
        <w:suppressAutoHyphens w:val="0"/>
        <w:contextualSpacing/>
        <w:jc w:val="both"/>
        <w:rPr>
          <w:rFonts w:ascii="Arial" w:eastAsia="Calibri" w:hAnsi="Arial" w:cs="Arial"/>
          <w:sz w:val="22"/>
          <w:szCs w:val="22"/>
          <w:lang w:eastAsia="en-US"/>
        </w:rPr>
      </w:pPr>
      <w:r w:rsidRPr="00882EB0">
        <w:rPr>
          <w:rFonts w:ascii="Arial" w:eastAsia="Calibri" w:hAnsi="Arial" w:cs="Arial"/>
          <w:sz w:val="22"/>
          <w:szCs w:val="22"/>
          <w:lang w:eastAsia="en-US"/>
        </w:rPr>
        <w:t>Сaдaшњи прojeктни кaпaцитeт ПК „Дрмнo“ изнoси 9 x10</w:t>
      </w:r>
      <w:r w:rsidRPr="00993149">
        <w:rPr>
          <w:rFonts w:ascii="Arial" w:eastAsia="Calibri" w:hAnsi="Arial" w:cs="Arial"/>
          <w:sz w:val="22"/>
          <w:szCs w:val="22"/>
          <w:vertAlign w:val="superscript"/>
          <w:lang w:eastAsia="en-US"/>
        </w:rPr>
        <w:t>6</w:t>
      </w:r>
      <w:r>
        <w:rPr>
          <w:rFonts w:ascii="Arial" w:eastAsia="Calibri" w:hAnsi="Arial" w:cs="Arial"/>
          <w:sz w:val="22"/>
          <w:szCs w:val="22"/>
          <w:lang w:eastAsia="en-US"/>
        </w:rPr>
        <w:t xml:space="preserve"> </w:t>
      </w:r>
      <w:r w:rsidRPr="00882EB0">
        <w:rPr>
          <w:rFonts w:ascii="Arial" w:eastAsia="Calibri" w:hAnsi="Arial" w:cs="Arial"/>
          <w:sz w:val="22"/>
          <w:szCs w:val="22"/>
          <w:lang w:eastAsia="en-US"/>
        </w:rPr>
        <w:t>t/гoд, a у склoпу прojeктa TE „Кoстoлaц Б3“ плaнирaнo je пoвeћaњe кaпaцитeтa нa 12x10</w:t>
      </w:r>
      <w:r w:rsidRPr="00993149">
        <w:rPr>
          <w:rFonts w:ascii="Arial" w:eastAsia="Calibri" w:hAnsi="Arial" w:cs="Arial"/>
          <w:sz w:val="22"/>
          <w:szCs w:val="22"/>
          <w:vertAlign w:val="superscript"/>
          <w:lang w:eastAsia="en-US"/>
        </w:rPr>
        <w:t>6</w:t>
      </w:r>
      <w:r>
        <w:rPr>
          <w:rFonts w:ascii="Arial" w:eastAsia="Calibri" w:hAnsi="Arial" w:cs="Arial"/>
          <w:sz w:val="22"/>
          <w:szCs w:val="22"/>
          <w:lang w:eastAsia="en-US"/>
        </w:rPr>
        <w:t xml:space="preserve"> </w:t>
      </w:r>
      <w:r w:rsidRPr="00882EB0">
        <w:rPr>
          <w:rFonts w:ascii="Arial" w:eastAsia="Calibri" w:hAnsi="Arial" w:cs="Arial"/>
          <w:sz w:val="22"/>
          <w:szCs w:val="22"/>
          <w:lang w:eastAsia="en-US"/>
        </w:rPr>
        <w:t>t/гoд. У циљу стварања услова за повећање капацитета ПК „Дрмно“ са садашњих 9 на 12 милиона тона угља годишње, предвиђа се уградњ</w:t>
      </w:r>
      <w:r>
        <w:rPr>
          <w:rFonts w:ascii="Arial" w:eastAsia="Calibri" w:hAnsi="Arial" w:cs="Arial"/>
          <w:sz w:val="22"/>
          <w:szCs w:val="22"/>
          <w:lang w:eastAsia="en-US"/>
        </w:rPr>
        <w:t>а новог БТО система</w:t>
      </w:r>
      <w:r w:rsidRPr="00882EB0">
        <w:rPr>
          <w:rFonts w:ascii="Arial" w:eastAsia="Calibri" w:hAnsi="Arial" w:cs="Arial"/>
          <w:sz w:val="22"/>
          <w:szCs w:val="22"/>
          <w:lang w:eastAsia="en-US"/>
        </w:rPr>
        <w:t>.</w:t>
      </w:r>
      <w:r>
        <w:rPr>
          <w:rFonts w:ascii="Arial" w:eastAsia="Calibri" w:hAnsi="Arial" w:cs="Arial"/>
          <w:sz w:val="22"/>
          <w:szCs w:val="22"/>
          <w:lang w:eastAsia="en-US"/>
        </w:rPr>
        <w:t xml:space="preserve"> </w:t>
      </w:r>
      <w:r w:rsidRPr="00993149">
        <w:rPr>
          <w:rFonts w:ascii="Arial" w:eastAsia="Calibri" w:hAnsi="Arial" w:cs="Arial"/>
          <w:sz w:val="22"/>
          <w:szCs w:val="22"/>
          <w:lang w:eastAsia="en-US"/>
        </w:rPr>
        <w:t xml:space="preserve">Из тог разлога неопходно је предвидети и нове капацитете система напајања електричном енергијом потрошача копа „Дрмно“, што подразумева изградњу нове трансформаторске станице ТС 110/6 </w:t>
      </w:r>
      <w:r w:rsidRPr="00993149">
        <w:rPr>
          <w:rFonts w:ascii="Arial" w:eastAsia="Calibri" w:hAnsi="Arial" w:cs="Arial"/>
          <w:sz w:val="22"/>
          <w:szCs w:val="22"/>
          <w:lang w:val="sr-Latn-CS" w:eastAsia="en-US"/>
        </w:rPr>
        <w:t xml:space="preserve">kV </w:t>
      </w:r>
      <w:r w:rsidRPr="00993149">
        <w:rPr>
          <w:rFonts w:ascii="Arial" w:eastAsia="Calibri" w:hAnsi="Arial" w:cs="Arial"/>
          <w:sz w:val="22"/>
          <w:szCs w:val="22"/>
          <w:lang w:eastAsia="en-US"/>
        </w:rPr>
        <w:t>Рудник 5 и далековода 110</w:t>
      </w:r>
      <w:r w:rsidRPr="00993149">
        <w:rPr>
          <w:rFonts w:ascii="Arial" w:eastAsia="Calibri" w:hAnsi="Arial" w:cs="Arial"/>
          <w:sz w:val="22"/>
          <w:szCs w:val="22"/>
          <w:lang w:val="sr-Latn-CS" w:eastAsia="en-US"/>
        </w:rPr>
        <w:t xml:space="preserve"> kV</w:t>
      </w:r>
      <w:r w:rsidRPr="00993149">
        <w:rPr>
          <w:rFonts w:ascii="Arial" w:eastAsia="Calibri" w:hAnsi="Arial" w:cs="Arial"/>
          <w:sz w:val="22"/>
          <w:szCs w:val="22"/>
          <w:lang w:eastAsia="en-US"/>
        </w:rPr>
        <w:t xml:space="preserve"> ТС Рудник 5 – ТС Рудник 3.</w:t>
      </w:r>
    </w:p>
    <w:p w:rsidR="009E080E" w:rsidRPr="009E080E" w:rsidRDefault="009E080E" w:rsidP="009E080E">
      <w:pPr>
        <w:jc w:val="both"/>
        <w:rPr>
          <w:rFonts w:ascii="Arial" w:hAnsi="Arial" w:cs="Arial"/>
          <w:sz w:val="22"/>
          <w:szCs w:val="22"/>
        </w:rPr>
      </w:pPr>
      <w:r w:rsidRPr="009E080E">
        <w:rPr>
          <w:rFonts w:ascii="Arial" w:hAnsi="Arial" w:cs="Arial"/>
          <w:sz w:val="22"/>
          <w:szCs w:val="22"/>
        </w:rPr>
        <w:t>Трафостаница Рудник 5 лоцирана је на источној страни површинског копа „Дрмно“ непосредно уз контуру копа. Улога ове трафостанице је да преузима и врши расподелу електричне енергије на напону 110 kV, да је трансформише на напон 6 kV и врши расподелу електричне енергије на том напону за потребе површинског копа „Дрмно“.</w:t>
      </w:r>
    </w:p>
    <w:p w:rsidR="009E080E" w:rsidRPr="009E080E" w:rsidRDefault="009E080E" w:rsidP="009E080E">
      <w:pPr>
        <w:jc w:val="both"/>
        <w:rPr>
          <w:rFonts w:ascii="Arial" w:hAnsi="Arial" w:cs="Arial"/>
          <w:sz w:val="22"/>
          <w:szCs w:val="22"/>
        </w:rPr>
      </w:pPr>
      <w:r w:rsidRPr="009E080E">
        <w:rPr>
          <w:rFonts w:ascii="Arial" w:hAnsi="Arial" w:cs="Arial"/>
          <w:sz w:val="22"/>
          <w:szCs w:val="22"/>
        </w:rPr>
        <w:t>Основни елементи трансформаторске станице су:</w:t>
      </w:r>
    </w:p>
    <w:p w:rsidR="009E080E" w:rsidRPr="009E080E" w:rsidRDefault="009E080E" w:rsidP="00376E71">
      <w:pPr>
        <w:pStyle w:val="ListParagraph"/>
        <w:numPr>
          <w:ilvl w:val="1"/>
          <w:numId w:val="10"/>
        </w:numPr>
        <w:spacing w:after="0" w:line="240" w:lineRule="auto"/>
        <w:ind w:left="1287"/>
        <w:jc w:val="both"/>
        <w:rPr>
          <w:rFonts w:ascii="Arial" w:hAnsi="Arial" w:cs="Arial"/>
        </w:rPr>
      </w:pPr>
      <w:r w:rsidRPr="009E080E">
        <w:rPr>
          <w:rFonts w:ascii="Arial" w:hAnsi="Arial" w:cs="Arial"/>
        </w:rPr>
        <w:t>Разводно постројење 110 kV,</w:t>
      </w:r>
    </w:p>
    <w:p w:rsidR="009E080E" w:rsidRPr="009E080E" w:rsidRDefault="009E080E" w:rsidP="00376E71">
      <w:pPr>
        <w:pStyle w:val="ListParagraph"/>
        <w:numPr>
          <w:ilvl w:val="1"/>
          <w:numId w:val="10"/>
        </w:numPr>
        <w:spacing w:after="0" w:line="240" w:lineRule="auto"/>
        <w:ind w:left="1287"/>
        <w:jc w:val="both"/>
        <w:rPr>
          <w:rFonts w:ascii="Arial" w:hAnsi="Arial" w:cs="Arial"/>
        </w:rPr>
      </w:pPr>
      <w:r w:rsidRPr="009E080E">
        <w:rPr>
          <w:rFonts w:ascii="Arial" w:hAnsi="Arial" w:cs="Arial"/>
        </w:rPr>
        <w:t>Трансформација 110/6 kV,</w:t>
      </w:r>
    </w:p>
    <w:p w:rsidR="009E080E" w:rsidRPr="009E080E" w:rsidRDefault="009E080E" w:rsidP="00376E71">
      <w:pPr>
        <w:pStyle w:val="ListParagraph"/>
        <w:numPr>
          <w:ilvl w:val="1"/>
          <w:numId w:val="10"/>
        </w:numPr>
        <w:spacing w:after="0" w:line="240" w:lineRule="auto"/>
        <w:ind w:left="1287"/>
        <w:jc w:val="both"/>
        <w:rPr>
          <w:rFonts w:ascii="Arial" w:hAnsi="Arial" w:cs="Arial"/>
        </w:rPr>
      </w:pPr>
      <w:r w:rsidRPr="009E080E">
        <w:rPr>
          <w:rFonts w:ascii="Arial" w:hAnsi="Arial" w:cs="Arial"/>
        </w:rPr>
        <w:t>Разводно постројење 6 kV,</w:t>
      </w:r>
    </w:p>
    <w:p w:rsidR="009E080E" w:rsidRPr="009E080E" w:rsidRDefault="009E080E" w:rsidP="00376E71">
      <w:pPr>
        <w:pStyle w:val="ListParagraph"/>
        <w:numPr>
          <w:ilvl w:val="1"/>
          <w:numId w:val="10"/>
        </w:numPr>
        <w:spacing w:after="0" w:line="240" w:lineRule="auto"/>
        <w:ind w:left="1287"/>
        <w:jc w:val="both"/>
        <w:rPr>
          <w:rFonts w:ascii="Arial" w:hAnsi="Arial" w:cs="Arial"/>
        </w:rPr>
      </w:pPr>
      <w:r w:rsidRPr="009E080E">
        <w:rPr>
          <w:rFonts w:ascii="Arial" w:hAnsi="Arial" w:cs="Arial"/>
        </w:rPr>
        <w:t>Комадндно – погонска зграда,</w:t>
      </w:r>
    </w:p>
    <w:p w:rsidR="009D6984" w:rsidRPr="009E080E" w:rsidRDefault="009E080E" w:rsidP="00376E71">
      <w:pPr>
        <w:pStyle w:val="ListParagraph"/>
        <w:numPr>
          <w:ilvl w:val="1"/>
          <w:numId w:val="10"/>
        </w:numPr>
        <w:spacing w:after="0" w:line="240" w:lineRule="auto"/>
        <w:ind w:left="1287"/>
        <w:jc w:val="both"/>
        <w:rPr>
          <w:rFonts w:ascii="Arial" w:hAnsi="Arial" w:cs="Arial"/>
        </w:rPr>
      </w:pPr>
      <w:r w:rsidRPr="009E080E">
        <w:rPr>
          <w:rFonts w:ascii="Arial" w:hAnsi="Arial" w:cs="Arial"/>
        </w:rPr>
        <w:t>Пратећи објекти и системи (саобраћајнице, уљна канализација са уљном јамом, водовод и канализација и др.).</w:t>
      </w:r>
    </w:p>
    <w:p w:rsidR="009E080E" w:rsidRDefault="009E080E" w:rsidP="009E080E">
      <w:pPr>
        <w:jc w:val="both"/>
        <w:rPr>
          <w:rFonts w:ascii="Arial" w:hAnsi="Arial" w:cs="Arial"/>
          <w:sz w:val="22"/>
          <w:szCs w:val="22"/>
        </w:rPr>
      </w:pPr>
      <w:r w:rsidRPr="009E080E">
        <w:rPr>
          <w:rFonts w:ascii="Arial" w:hAnsi="Arial" w:cs="Arial"/>
          <w:sz w:val="22"/>
          <w:szCs w:val="22"/>
        </w:rPr>
        <w:t>Нова трансформаторска станица ТС 110/6 kV Рудник 5 је повезана 110 kV далеководом од постојеће ТС 110/6 kV Рудник 3. Траса новог 110 kV далековода дужине је око 3.100 m</w:t>
      </w:r>
      <w:r>
        <w:rPr>
          <w:rFonts w:ascii="Arial" w:hAnsi="Arial" w:cs="Arial"/>
          <w:sz w:val="22"/>
          <w:szCs w:val="22"/>
        </w:rPr>
        <w:t>.</w:t>
      </w:r>
    </w:p>
    <w:p w:rsidR="009E080E" w:rsidRPr="009E080E" w:rsidRDefault="009E080E" w:rsidP="003D59C8">
      <w:pPr>
        <w:jc w:val="both"/>
        <w:rPr>
          <w:rFonts w:ascii="Arial" w:hAnsi="Arial" w:cs="Arial"/>
          <w:sz w:val="22"/>
          <w:szCs w:val="22"/>
        </w:rPr>
      </w:pPr>
    </w:p>
    <w:p w:rsidR="003D59C8" w:rsidRPr="003D59C8" w:rsidRDefault="003D59C8" w:rsidP="008A39B2">
      <w:pPr>
        <w:pStyle w:val="Heading2"/>
        <w:rPr>
          <w:noProof/>
        </w:rPr>
      </w:pPr>
      <w:bookmarkStart w:id="261" w:name="_Toc447875302"/>
      <w:r w:rsidRPr="003D59C8">
        <w:rPr>
          <w:noProof/>
        </w:rPr>
        <w:t>ПРЕДМЕТ ЈАВНЕ НАБАВКЕ</w:t>
      </w:r>
      <w:bookmarkEnd w:id="261"/>
    </w:p>
    <w:p w:rsidR="003D59C8" w:rsidRPr="003D59C8" w:rsidRDefault="003D59C8" w:rsidP="003D59C8">
      <w:pPr>
        <w:jc w:val="both"/>
        <w:rPr>
          <w:rFonts w:ascii="Arial" w:hAnsi="Arial" w:cs="Arial"/>
          <w:noProof/>
          <w:sz w:val="22"/>
          <w:szCs w:val="22"/>
        </w:rPr>
      </w:pPr>
    </w:p>
    <w:p w:rsidR="003D59C8" w:rsidRPr="003D59C8" w:rsidRDefault="003D59C8" w:rsidP="003D59C8">
      <w:pPr>
        <w:jc w:val="both"/>
        <w:rPr>
          <w:rFonts w:ascii="Arial" w:hAnsi="Arial" w:cs="Arial"/>
          <w:noProof/>
          <w:sz w:val="22"/>
          <w:szCs w:val="22"/>
        </w:rPr>
      </w:pPr>
      <w:r w:rsidRPr="003D59C8">
        <w:rPr>
          <w:rFonts w:ascii="Arial" w:hAnsi="Arial" w:cs="Arial"/>
          <w:noProof/>
          <w:sz w:val="22"/>
          <w:szCs w:val="22"/>
        </w:rPr>
        <w:t>Набавка услуга - „РЕВИЗИЈА И ТЕХНИЧКА КОНТРОЛА ТЕХНИЧКЕ ДОКУМЕНТАЦИЈЕ ЗА РЕАЛИЗАЦИЈУ ДРУГЕ ФАЗЕ ПАКЕТ ПРОЈЕКАТА ТЕ КОСТОЛАЦ Б“</w:t>
      </w:r>
    </w:p>
    <w:p w:rsidR="003D59C8" w:rsidRPr="003D59C8" w:rsidRDefault="003D59C8" w:rsidP="003D59C8">
      <w:pPr>
        <w:jc w:val="both"/>
        <w:rPr>
          <w:rFonts w:ascii="Arial" w:hAnsi="Arial" w:cs="Arial"/>
          <w:noProof/>
          <w:sz w:val="22"/>
          <w:szCs w:val="22"/>
        </w:rPr>
      </w:pPr>
    </w:p>
    <w:p w:rsidR="003D59C8" w:rsidRPr="003D59C8" w:rsidRDefault="003D59C8" w:rsidP="003D59C8">
      <w:pPr>
        <w:jc w:val="both"/>
        <w:rPr>
          <w:rFonts w:ascii="Arial" w:hAnsi="Arial" w:cs="Arial"/>
          <w:noProof/>
          <w:sz w:val="22"/>
          <w:szCs w:val="22"/>
        </w:rPr>
      </w:pPr>
      <w:r w:rsidRPr="003D59C8">
        <w:rPr>
          <w:rFonts w:ascii="Arial" w:hAnsi="Arial" w:cs="Arial"/>
          <w:noProof/>
          <w:sz w:val="22"/>
          <w:szCs w:val="22"/>
        </w:rPr>
        <w:t>Техничку документацију која је предмет техничке контроле чини:</w:t>
      </w:r>
    </w:p>
    <w:p w:rsidR="003D59C8" w:rsidRDefault="003D59C8" w:rsidP="003D59C8">
      <w:pPr>
        <w:jc w:val="both"/>
        <w:rPr>
          <w:rFonts w:ascii="Arial" w:hAnsi="Arial" w:cs="Arial"/>
          <w:noProof/>
          <w:sz w:val="22"/>
          <w:szCs w:val="22"/>
        </w:rPr>
      </w:pPr>
    </w:p>
    <w:p w:rsidR="006B0C3E" w:rsidRPr="003D59C8" w:rsidRDefault="006B0C3E" w:rsidP="00376E71">
      <w:pPr>
        <w:pStyle w:val="ListParagraph"/>
        <w:numPr>
          <w:ilvl w:val="0"/>
          <w:numId w:val="41"/>
        </w:numPr>
        <w:spacing w:after="0" w:line="240" w:lineRule="auto"/>
        <w:ind w:left="567" w:hanging="567"/>
        <w:contextualSpacing/>
        <w:jc w:val="both"/>
        <w:rPr>
          <w:rFonts w:ascii="Arial" w:hAnsi="Arial" w:cs="Arial"/>
          <w:noProof/>
        </w:rPr>
      </w:pPr>
      <w:r w:rsidRPr="003D59C8">
        <w:rPr>
          <w:rFonts w:ascii="Arial" w:hAnsi="Arial" w:cs="Arial"/>
          <w:noProof/>
        </w:rPr>
        <w:t xml:space="preserve">Пројекат изградње Термоенергетског блока 350 </w:t>
      </w:r>
      <w:r w:rsidRPr="003D59C8">
        <w:rPr>
          <w:rFonts w:ascii="Arial" w:hAnsi="Arial" w:cs="Arial"/>
          <w:noProof/>
          <w:lang w:val="sr-Latn-CS"/>
        </w:rPr>
        <w:t>MW</w:t>
      </w:r>
    </w:p>
    <w:p w:rsidR="006B0C3E" w:rsidRPr="008D4774" w:rsidRDefault="006B0C3E" w:rsidP="00376E71">
      <w:pPr>
        <w:pStyle w:val="ListParagraph"/>
        <w:numPr>
          <w:ilvl w:val="1"/>
          <w:numId w:val="33"/>
        </w:numPr>
        <w:spacing w:after="0" w:line="240" w:lineRule="auto"/>
        <w:ind w:left="1134" w:hanging="283"/>
        <w:contextualSpacing/>
        <w:jc w:val="both"/>
        <w:rPr>
          <w:rFonts w:ascii="Arial" w:hAnsi="Arial" w:cs="Arial"/>
          <w:noProof/>
        </w:rPr>
      </w:pPr>
      <w:r w:rsidRPr="003D59C8">
        <w:rPr>
          <w:rFonts w:ascii="Arial" w:hAnsi="Arial" w:cs="Arial"/>
          <w:noProof/>
        </w:rPr>
        <w:t>Пројекат за грађевинску дозволу за блок Б3 у ТЕ Костолац Б</w:t>
      </w:r>
    </w:p>
    <w:p w:rsidR="006B0C3E" w:rsidRPr="00372B04" w:rsidRDefault="006B0C3E" w:rsidP="006B0C3E">
      <w:pPr>
        <w:pStyle w:val="ListParagraph"/>
        <w:spacing w:after="0" w:line="240" w:lineRule="auto"/>
        <w:ind w:left="1134"/>
        <w:contextualSpacing/>
        <w:jc w:val="both"/>
        <w:rPr>
          <w:rFonts w:ascii="Arial" w:hAnsi="Arial" w:cs="Arial"/>
          <w:noProof/>
        </w:rPr>
      </w:pPr>
    </w:p>
    <w:p w:rsidR="006B0C3E" w:rsidRPr="002F2196" w:rsidRDefault="006B0C3E" w:rsidP="006B0C3E">
      <w:pPr>
        <w:pStyle w:val="ListParagraph"/>
        <w:spacing w:after="0" w:line="240" w:lineRule="auto"/>
        <w:ind w:left="1134"/>
        <w:contextualSpacing/>
        <w:jc w:val="both"/>
        <w:rPr>
          <w:rFonts w:ascii="Arial" w:hAnsi="Arial" w:cs="Arial"/>
          <w:noProof/>
        </w:rPr>
      </w:pPr>
      <w:r w:rsidRPr="002F2196">
        <w:rPr>
          <w:rFonts w:ascii="Arial" w:hAnsi="Arial" w:cs="Arial"/>
          <w:noProof/>
        </w:rPr>
        <w:t xml:space="preserve">Пројекат ће се радити фазно у складу са оквирним фазама </w:t>
      </w:r>
      <w:r w:rsidR="007953E1">
        <w:rPr>
          <w:rFonts w:ascii="Arial" w:hAnsi="Arial" w:cs="Arial"/>
          <w:noProof/>
        </w:rPr>
        <w:t xml:space="preserve">и структуром свезака по фазама </w:t>
      </w:r>
      <w:r w:rsidRPr="002F2196">
        <w:rPr>
          <w:rFonts w:ascii="Arial" w:hAnsi="Arial" w:cs="Arial"/>
          <w:noProof/>
        </w:rPr>
        <w:t>дефинисаним у при</w:t>
      </w:r>
      <w:r w:rsidR="009E080E" w:rsidRPr="002F2196">
        <w:rPr>
          <w:rFonts w:ascii="Arial" w:hAnsi="Arial" w:cs="Arial"/>
          <w:noProof/>
        </w:rPr>
        <w:t>л</w:t>
      </w:r>
      <w:r w:rsidRPr="002F2196">
        <w:rPr>
          <w:rFonts w:ascii="Arial" w:hAnsi="Arial" w:cs="Arial"/>
          <w:noProof/>
        </w:rPr>
        <w:t>огу 1 поглавља 5.</w:t>
      </w:r>
    </w:p>
    <w:p w:rsidR="006B0C3E" w:rsidRPr="002F2196" w:rsidRDefault="006B0C3E" w:rsidP="006B0C3E">
      <w:pPr>
        <w:pStyle w:val="ListParagraph"/>
        <w:spacing w:after="0" w:line="240" w:lineRule="auto"/>
        <w:jc w:val="both"/>
        <w:rPr>
          <w:rFonts w:ascii="Arial" w:hAnsi="Arial" w:cs="Arial"/>
          <w:noProof/>
        </w:rPr>
      </w:pPr>
    </w:p>
    <w:p w:rsidR="006B0C3E" w:rsidRPr="002F2196" w:rsidRDefault="006B0C3E" w:rsidP="00376E71">
      <w:pPr>
        <w:pStyle w:val="ListParagraph"/>
        <w:numPr>
          <w:ilvl w:val="0"/>
          <w:numId w:val="41"/>
        </w:numPr>
        <w:spacing w:after="0" w:line="240" w:lineRule="auto"/>
        <w:ind w:left="567" w:hanging="567"/>
        <w:contextualSpacing/>
        <w:jc w:val="both"/>
        <w:rPr>
          <w:rFonts w:ascii="Arial" w:hAnsi="Arial" w:cs="Arial"/>
          <w:noProof/>
        </w:rPr>
      </w:pPr>
      <w:r w:rsidRPr="002F2196">
        <w:rPr>
          <w:rFonts w:ascii="Arial" w:hAnsi="Arial" w:cs="Arial"/>
          <w:noProof/>
        </w:rPr>
        <w:t xml:space="preserve">Пројекат изградње Трансформаторске станице </w:t>
      </w:r>
      <w:r w:rsidRPr="002F2196">
        <w:rPr>
          <w:rFonts w:ascii="Arial" w:hAnsi="Arial" w:cs="Arial"/>
        </w:rPr>
        <w:t>110/6kV</w:t>
      </w:r>
      <w:r w:rsidRPr="002F2196">
        <w:rPr>
          <w:rFonts w:ascii="Arial" w:hAnsi="Arial" w:cs="Arial"/>
          <w:noProof/>
        </w:rPr>
        <w:t xml:space="preserve"> ТС Рудник 5 </w:t>
      </w:r>
    </w:p>
    <w:p w:rsidR="006B0C3E" w:rsidRPr="002F2196" w:rsidRDefault="006B0C3E" w:rsidP="00376E71">
      <w:pPr>
        <w:pStyle w:val="ListParagraph"/>
        <w:numPr>
          <w:ilvl w:val="1"/>
          <w:numId w:val="42"/>
        </w:numPr>
        <w:spacing w:after="0" w:line="240" w:lineRule="auto"/>
        <w:ind w:left="1134" w:hanging="283"/>
        <w:contextualSpacing/>
        <w:jc w:val="both"/>
        <w:rPr>
          <w:rFonts w:ascii="Arial" w:hAnsi="Arial" w:cs="Arial"/>
          <w:noProof/>
        </w:rPr>
      </w:pPr>
      <w:r w:rsidRPr="002F2196">
        <w:rPr>
          <w:rFonts w:ascii="Arial" w:hAnsi="Arial" w:cs="Arial"/>
          <w:noProof/>
        </w:rPr>
        <w:t>Пројекат за грађевинску дозволу за ТС Рудник 5</w:t>
      </w:r>
    </w:p>
    <w:p w:rsidR="006B0C3E" w:rsidRPr="002F2196" w:rsidRDefault="006B0C3E" w:rsidP="006B0C3E">
      <w:pPr>
        <w:pStyle w:val="ListParagraph"/>
        <w:spacing w:after="0" w:line="240" w:lineRule="auto"/>
        <w:jc w:val="both"/>
        <w:rPr>
          <w:rFonts w:ascii="Arial" w:hAnsi="Arial" w:cs="Arial"/>
          <w:noProof/>
        </w:rPr>
      </w:pPr>
    </w:p>
    <w:p w:rsidR="006B0C3E" w:rsidRPr="002F2196" w:rsidRDefault="006B0C3E" w:rsidP="00376E71">
      <w:pPr>
        <w:pStyle w:val="ListParagraph"/>
        <w:numPr>
          <w:ilvl w:val="0"/>
          <w:numId w:val="41"/>
        </w:numPr>
        <w:spacing w:after="0" w:line="240" w:lineRule="auto"/>
        <w:ind w:left="567" w:hanging="567"/>
        <w:contextualSpacing/>
        <w:jc w:val="both"/>
        <w:rPr>
          <w:rFonts w:ascii="Arial" w:hAnsi="Arial" w:cs="Arial"/>
          <w:noProof/>
        </w:rPr>
      </w:pPr>
      <w:r w:rsidRPr="002F2196">
        <w:rPr>
          <w:rFonts w:ascii="Arial" w:hAnsi="Arial" w:cs="Arial"/>
          <w:noProof/>
        </w:rPr>
        <w:t xml:space="preserve">Пројекат изградње </w:t>
      </w:r>
      <w:r w:rsidRPr="002F2196">
        <w:rPr>
          <w:rFonts w:ascii="Arial" w:hAnsi="Arial" w:cs="Arial"/>
        </w:rPr>
        <w:t>Далековода 110kV ТС Рудник 3 – ТС Рудник 5</w:t>
      </w:r>
    </w:p>
    <w:p w:rsidR="006B0C3E" w:rsidRPr="002F2196" w:rsidRDefault="006B0C3E" w:rsidP="00376E71">
      <w:pPr>
        <w:pStyle w:val="ListParagraph"/>
        <w:numPr>
          <w:ilvl w:val="1"/>
          <w:numId w:val="42"/>
        </w:numPr>
        <w:spacing w:after="0" w:line="240" w:lineRule="auto"/>
        <w:ind w:left="1134" w:hanging="283"/>
        <w:contextualSpacing/>
        <w:jc w:val="both"/>
        <w:rPr>
          <w:rFonts w:ascii="Arial" w:hAnsi="Arial" w:cs="Arial"/>
          <w:noProof/>
        </w:rPr>
      </w:pPr>
      <w:r w:rsidRPr="002F2196">
        <w:rPr>
          <w:rFonts w:ascii="Arial" w:hAnsi="Arial" w:cs="Arial"/>
          <w:noProof/>
        </w:rPr>
        <w:t>Пројекат за грађевинску дозволу за Далековод</w:t>
      </w:r>
    </w:p>
    <w:p w:rsidR="006B0C3E" w:rsidRPr="002F2196" w:rsidRDefault="006B0C3E" w:rsidP="006B0C3E">
      <w:pPr>
        <w:pStyle w:val="ListParagraph"/>
        <w:spacing w:after="0" w:line="240" w:lineRule="auto"/>
        <w:jc w:val="both"/>
        <w:rPr>
          <w:rFonts w:ascii="Arial" w:hAnsi="Arial" w:cs="Arial"/>
          <w:noProof/>
        </w:rPr>
      </w:pPr>
    </w:p>
    <w:p w:rsidR="006B0C3E" w:rsidRPr="006B0C3E" w:rsidRDefault="006B0C3E" w:rsidP="003D59C8">
      <w:pPr>
        <w:jc w:val="both"/>
        <w:rPr>
          <w:rFonts w:ascii="Arial" w:hAnsi="Arial" w:cs="Arial"/>
          <w:noProof/>
          <w:sz w:val="22"/>
          <w:szCs w:val="22"/>
        </w:rPr>
      </w:pPr>
    </w:p>
    <w:p w:rsidR="003D59C8" w:rsidRPr="00FF1341" w:rsidRDefault="003D59C8" w:rsidP="003D59C8">
      <w:pPr>
        <w:ind w:left="426"/>
        <w:jc w:val="both"/>
        <w:rPr>
          <w:rFonts w:ascii="Arial" w:hAnsi="Arial" w:cs="Arial"/>
          <w:noProof/>
          <w:sz w:val="22"/>
          <w:szCs w:val="22"/>
        </w:rPr>
      </w:pPr>
    </w:p>
    <w:p w:rsidR="003D59C8" w:rsidRPr="003D59C8" w:rsidRDefault="00FF1341" w:rsidP="003D59C8">
      <w:pPr>
        <w:jc w:val="both"/>
        <w:rPr>
          <w:rFonts w:ascii="Arial" w:hAnsi="Arial" w:cs="Arial"/>
          <w:noProof/>
          <w:sz w:val="22"/>
          <w:szCs w:val="22"/>
        </w:rPr>
      </w:pPr>
      <w:r w:rsidRPr="002F2196">
        <w:rPr>
          <w:rFonts w:ascii="Arial" w:hAnsi="Arial" w:cs="Arial"/>
          <w:noProof/>
          <w:sz w:val="22"/>
          <w:szCs w:val="22"/>
        </w:rPr>
        <w:lastRenderedPageBreak/>
        <w:t>Н</w:t>
      </w:r>
      <w:r w:rsidR="003D59C8" w:rsidRPr="002F2196">
        <w:rPr>
          <w:rFonts w:ascii="Arial" w:hAnsi="Arial" w:cs="Arial"/>
          <w:noProof/>
          <w:sz w:val="22"/>
          <w:szCs w:val="22"/>
        </w:rPr>
        <w:t xml:space="preserve">аведени </w:t>
      </w:r>
      <w:r w:rsidRPr="002F2196">
        <w:rPr>
          <w:rFonts w:ascii="Arial" w:hAnsi="Arial" w:cs="Arial"/>
          <w:noProof/>
          <w:sz w:val="22"/>
          <w:szCs w:val="22"/>
        </w:rPr>
        <w:t>П</w:t>
      </w:r>
      <w:r w:rsidR="003D59C8" w:rsidRPr="002F2196">
        <w:rPr>
          <w:rFonts w:ascii="Arial" w:hAnsi="Arial" w:cs="Arial"/>
          <w:noProof/>
          <w:sz w:val="22"/>
          <w:szCs w:val="22"/>
        </w:rPr>
        <w:t>ројект</w:t>
      </w:r>
      <w:r w:rsidR="006B0C3E" w:rsidRPr="002F2196">
        <w:rPr>
          <w:rFonts w:ascii="Arial" w:hAnsi="Arial" w:cs="Arial"/>
          <w:noProof/>
          <w:sz w:val="22"/>
          <w:szCs w:val="22"/>
        </w:rPr>
        <w:t>и</w:t>
      </w:r>
      <w:r w:rsidR="003D59C8" w:rsidRPr="002F2196">
        <w:rPr>
          <w:rFonts w:ascii="Arial" w:hAnsi="Arial" w:cs="Arial"/>
          <w:noProof/>
          <w:sz w:val="22"/>
          <w:szCs w:val="22"/>
        </w:rPr>
        <w:t xml:space="preserve"> за грађевинску дозволу (П</w:t>
      </w:r>
      <w:r w:rsidR="003D59C8" w:rsidRPr="003D59C8">
        <w:rPr>
          <w:rFonts w:ascii="Arial" w:hAnsi="Arial" w:cs="Arial"/>
          <w:noProof/>
          <w:sz w:val="22"/>
          <w:szCs w:val="22"/>
        </w:rPr>
        <w:t>ГД) се рад</w:t>
      </w:r>
      <w:r w:rsidR="006B0C3E">
        <w:rPr>
          <w:rFonts w:ascii="Arial" w:hAnsi="Arial" w:cs="Arial"/>
          <w:noProof/>
          <w:sz w:val="22"/>
          <w:szCs w:val="22"/>
        </w:rPr>
        <w:t>е</w:t>
      </w:r>
      <w:r w:rsidR="003D59C8" w:rsidRPr="003D59C8">
        <w:rPr>
          <w:rFonts w:ascii="Arial" w:hAnsi="Arial" w:cs="Arial"/>
          <w:noProof/>
          <w:sz w:val="22"/>
          <w:szCs w:val="22"/>
        </w:rPr>
        <w:t xml:space="preserve"> у складу са важећим Законом о планирању и изградњи и Правилником о садржини, начину и поступку израде и начину вршења контроле техничке документације, према класи и намени објеката (Сл. гласник РС, бр. 23/15</w:t>
      </w:r>
      <w:r w:rsidR="001B0D47">
        <w:rPr>
          <w:rFonts w:ascii="Arial" w:hAnsi="Arial" w:cs="Arial"/>
          <w:noProof/>
          <w:sz w:val="22"/>
          <w:szCs w:val="22"/>
        </w:rPr>
        <w:t xml:space="preserve"> и 77/15</w:t>
      </w:r>
      <w:r w:rsidR="003D59C8" w:rsidRPr="003D59C8">
        <w:rPr>
          <w:rFonts w:ascii="Arial" w:hAnsi="Arial" w:cs="Arial"/>
          <w:noProof/>
          <w:sz w:val="22"/>
          <w:szCs w:val="22"/>
        </w:rPr>
        <w:t>).</w:t>
      </w:r>
    </w:p>
    <w:p w:rsidR="003D59C8" w:rsidRPr="003D59C8" w:rsidRDefault="003D59C8" w:rsidP="003D59C8">
      <w:pPr>
        <w:pStyle w:val="ListParagraph"/>
        <w:spacing w:after="0" w:line="240" w:lineRule="auto"/>
        <w:ind w:left="0"/>
        <w:jc w:val="both"/>
        <w:rPr>
          <w:rFonts w:ascii="Arial" w:hAnsi="Arial" w:cs="Arial"/>
          <w:noProof/>
        </w:rPr>
      </w:pPr>
    </w:p>
    <w:p w:rsidR="003D59C8" w:rsidRPr="003D59C8" w:rsidRDefault="003D59C8" w:rsidP="003D59C8">
      <w:pPr>
        <w:pStyle w:val="ListParagraph"/>
        <w:spacing w:after="0" w:line="240" w:lineRule="auto"/>
        <w:ind w:left="0"/>
        <w:jc w:val="both"/>
        <w:rPr>
          <w:rFonts w:ascii="Arial" w:hAnsi="Arial" w:cs="Arial"/>
          <w:noProof/>
        </w:rPr>
      </w:pPr>
      <w:r w:rsidRPr="002F2196">
        <w:rPr>
          <w:rFonts w:ascii="Arial" w:hAnsi="Arial" w:cs="Arial"/>
          <w:noProof/>
        </w:rPr>
        <w:t xml:space="preserve">Техничка контрола </w:t>
      </w:r>
      <w:r w:rsidR="006B0C3E" w:rsidRPr="002F2196">
        <w:rPr>
          <w:rFonts w:ascii="Arial" w:hAnsi="Arial" w:cs="Arial"/>
          <w:noProof/>
        </w:rPr>
        <w:t xml:space="preserve">Пројекта за грађевинску дозволу за блок Б3 у ТЕ Костолац Б </w:t>
      </w:r>
      <w:r w:rsidRPr="002F2196">
        <w:rPr>
          <w:rFonts w:ascii="Arial" w:hAnsi="Arial" w:cs="Arial"/>
          <w:noProof/>
        </w:rPr>
        <w:t xml:space="preserve">ће се вршити континуално истовремено са израдом ПГД, </w:t>
      </w:r>
      <w:r w:rsidR="00FF1341" w:rsidRPr="002F2196">
        <w:rPr>
          <w:rFonts w:ascii="Arial" w:hAnsi="Arial" w:cs="Arial"/>
          <w:noProof/>
        </w:rPr>
        <w:t xml:space="preserve">односно </w:t>
      </w:r>
      <w:r w:rsidR="008D4774" w:rsidRPr="002F2196">
        <w:rPr>
          <w:rFonts w:ascii="Arial" w:hAnsi="Arial" w:cs="Arial"/>
          <w:noProof/>
        </w:rPr>
        <w:t xml:space="preserve">за сваку фазу </w:t>
      </w:r>
      <w:r w:rsidR="00FF1341" w:rsidRPr="002F2196">
        <w:rPr>
          <w:rFonts w:ascii="Arial" w:hAnsi="Arial" w:cs="Arial"/>
          <w:noProof/>
        </w:rPr>
        <w:t>израде ПГД наведену у Прилогу 1</w:t>
      </w:r>
      <w:r w:rsidRPr="002F2196">
        <w:rPr>
          <w:rFonts w:ascii="Arial" w:hAnsi="Arial" w:cs="Arial"/>
          <w:noProof/>
        </w:rPr>
        <w:t>.</w:t>
      </w:r>
    </w:p>
    <w:p w:rsidR="003D59C8" w:rsidRPr="003D59C8" w:rsidRDefault="003D59C8" w:rsidP="003D59C8">
      <w:pPr>
        <w:pStyle w:val="ListParagraph"/>
        <w:spacing w:after="0" w:line="240" w:lineRule="auto"/>
        <w:ind w:left="0"/>
        <w:jc w:val="both"/>
        <w:rPr>
          <w:rFonts w:ascii="Arial" w:hAnsi="Arial" w:cs="Arial"/>
          <w:noProof/>
        </w:rPr>
      </w:pPr>
    </w:p>
    <w:p w:rsidR="003D59C8" w:rsidRPr="003D59C8" w:rsidRDefault="003D59C8" w:rsidP="003D59C8">
      <w:pPr>
        <w:pStyle w:val="ListParagraph"/>
        <w:spacing w:after="0" w:line="240" w:lineRule="auto"/>
        <w:ind w:left="0"/>
        <w:jc w:val="both"/>
        <w:rPr>
          <w:rFonts w:ascii="Arial" w:hAnsi="Arial" w:cs="Arial"/>
          <w:noProof/>
        </w:rPr>
      </w:pPr>
      <w:r w:rsidRPr="003D59C8">
        <w:rPr>
          <w:rFonts w:ascii="Arial" w:hAnsi="Arial" w:cs="Arial"/>
          <w:noProof/>
        </w:rPr>
        <w:t xml:space="preserve">Према Закону о планирању и изградњи техничка контрола пројекта обухвата проверу: усклађености са свим условима и правилима садржаним у локацијским условима, Законом о планирању и изградњи и другим прописима, техничким нормативима, стандардима и нормама квалитета, као и међусобне усклађености свих делова техничке документације; усклађености пројекта са резултатима претходних истраживања (претходни радови); оцену одговарајућих подлога за темељење објеката; проверу исправности и тачности техничко-технолошких решења објекта и решења грађења објеката; стабилности и безбедности; рационалности пројектованих материјала; утицаја на животну средину и суседне објекте, као и усклађености са предвиђеним мерама за испуњење основних захтева за објекат. О извршеној техничкој контроли сачињава се извештај који потписују пројектанти са одговарајућим лиценцама који су обавили техничку контролу појединачних делова пројекта, а коначни извештај потписује заступник правног лица које је вршило техничку контролу. </w:t>
      </w:r>
    </w:p>
    <w:p w:rsidR="001B0D47" w:rsidRPr="001B0D47" w:rsidRDefault="001B0D47" w:rsidP="003D59C8">
      <w:pPr>
        <w:pStyle w:val="ListParagraph"/>
        <w:spacing w:after="0" w:line="240" w:lineRule="auto"/>
        <w:ind w:left="0"/>
        <w:jc w:val="both"/>
        <w:rPr>
          <w:rFonts w:ascii="Arial" w:hAnsi="Arial" w:cs="Arial"/>
          <w:noProof/>
        </w:rPr>
      </w:pPr>
    </w:p>
    <w:p w:rsidR="003D59C8" w:rsidRDefault="003D59C8" w:rsidP="003D59C8">
      <w:pPr>
        <w:pStyle w:val="ListParagraph"/>
        <w:spacing w:after="0" w:line="240" w:lineRule="auto"/>
        <w:ind w:left="0"/>
        <w:jc w:val="both"/>
        <w:rPr>
          <w:rFonts w:ascii="Arial" w:hAnsi="Arial" w:cs="Arial"/>
          <w:noProof/>
        </w:rPr>
      </w:pPr>
      <w:r w:rsidRPr="003D59C8">
        <w:rPr>
          <w:rFonts w:ascii="Arial" w:hAnsi="Arial" w:cs="Arial"/>
          <w:noProof/>
        </w:rPr>
        <w:t>Техничку контролу Пројекта за грађевинску дозволу извршити у свему према одредбама важећег Закона о планирању и изградњи и Правилника о садржини, начину и поступку израде и начину вршења контроле техничке документације, према класи и намени објеката (Сл. гласник РС, бр. 23/15</w:t>
      </w:r>
      <w:r w:rsidR="001B0D47">
        <w:rPr>
          <w:rFonts w:ascii="Arial" w:hAnsi="Arial" w:cs="Arial"/>
          <w:noProof/>
        </w:rPr>
        <w:t xml:space="preserve"> и 77/15</w:t>
      </w:r>
      <w:r w:rsidRPr="003D59C8">
        <w:rPr>
          <w:rFonts w:ascii="Arial" w:hAnsi="Arial" w:cs="Arial"/>
          <w:noProof/>
        </w:rPr>
        <w:t>).</w:t>
      </w:r>
    </w:p>
    <w:p w:rsidR="00183369" w:rsidRDefault="00183369" w:rsidP="003D59C8">
      <w:pPr>
        <w:pStyle w:val="ListParagraph"/>
        <w:spacing w:after="0" w:line="240" w:lineRule="auto"/>
        <w:ind w:left="0"/>
        <w:jc w:val="both"/>
        <w:rPr>
          <w:rFonts w:ascii="Arial" w:hAnsi="Arial" w:cs="Arial"/>
          <w:noProof/>
        </w:rPr>
      </w:pPr>
    </w:p>
    <w:p w:rsidR="00183369" w:rsidRPr="00183369" w:rsidRDefault="00183369" w:rsidP="003D59C8">
      <w:pPr>
        <w:pStyle w:val="ListParagraph"/>
        <w:spacing w:after="0" w:line="240" w:lineRule="auto"/>
        <w:ind w:left="0"/>
        <w:jc w:val="both"/>
        <w:rPr>
          <w:rFonts w:ascii="Arial" w:hAnsi="Arial" w:cs="Arial"/>
          <w:noProof/>
        </w:rPr>
      </w:pPr>
      <w:r w:rsidRPr="002F2196">
        <w:rPr>
          <w:rFonts w:ascii="Arial" w:hAnsi="Arial" w:cs="Arial"/>
          <w:noProof/>
        </w:rPr>
        <w:t xml:space="preserve">Део постројења </w:t>
      </w:r>
      <w:r w:rsidRPr="00147713">
        <w:rPr>
          <w:rFonts w:ascii="Arial" w:eastAsia="Calibri" w:hAnsi="Arial" w:cs="Arial"/>
        </w:rPr>
        <w:t>з</w:t>
      </w:r>
      <w:r w:rsidRPr="002F2196">
        <w:rPr>
          <w:rFonts w:ascii="Arial" w:eastAsia="Calibri" w:hAnsi="Arial" w:cs="Arial"/>
          <w:lang w:val="en-US"/>
        </w:rPr>
        <w:t>a</w:t>
      </w:r>
      <w:r w:rsidRPr="00147713">
        <w:rPr>
          <w:rFonts w:ascii="Arial" w:eastAsia="Calibri" w:hAnsi="Arial" w:cs="Arial"/>
        </w:rPr>
        <w:t xml:space="preserve"> прикупљ</w:t>
      </w:r>
      <w:r w:rsidRPr="002F2196">
        <w:rPr>
          <w:rFonts w:ascii="Arial" w:eastAsia="Calibri" w:hAnsi="Arial" w:cs="Arial"/>
          <w:lang w:val="en-US"/>
        </w:rPr>
        <w:t>a</w:t>
      </w:r>
      <w:r w:rsidRPr="00147713">
        <w:rPr>
          <w:rFonts w:ascii="Arial" w:eastAsia="Calibri" w:hAnsi="Arial" w:cs="Arial"/>
        </w:rPr>
        <w:t>њ</w:t>
      </w:r>
      <w:r w:rsidRPr="002F2196">
        <w:rPr>
          <w:rFonts w:ascii="Arial" w:eastAsia="Calibri" w:hAnsi="Arial" w:cs="Arial"/>
          <w:lang w:val="en-US"/>
        </w:rPr>
        <w:t>e</w:t>
      </w:r>
      <w:r w:rsidRPr="00147713">
        <w:rPr>
          <w:rFonts w:ascii="Arial" w:eastAsia="Calibri" w:hAnsi="Arial" w:cs="Arial"/>
        </w:rPr>
        <w:t>, тр</w:t>
      </w:r>
      <w:r w:rsidRPr="002F2196">
        <w:rPr>
          <w:rFonts w:ascii="Arial" w:eastAsia="Calibri" w:hAnsi="Arial" w:cs="Arial"/>
          <w:lang w:val="en-US"/>
        </w:rPr>
        <w:t>a</w:t>
      </w:r>
      <w:r w:rsidRPr="00147713">
        <w:rPr>
          <w:rFonts w:ascii="Arial" w:eastAsia="Calibri" w:hAnsi="Arial" w:cs="Arial"/>
        </w:rPr>
        <w:t>нсп</w:t>
      </w:r>
      <w:r w:rsidRPr="002F2196">
        <w:rPr>
          <w:rFonts w:ascii="Arial" w:eastAsia="Calibri" w:hAnsi="Arial" w:cs="Arial"/>
          <w:lang w:val="en-US"/>
        </w:rPr>
        <w:t>o</w:t>
      </w:r>
      <w:r w:rsidRPr="00147713">
        <w:rPr>
          <w:rFonts w:ascii="Arial" w:eastAsia="Calibri" w:hAnsi="Arial" w:cs="Arial"/>
        </w:rPr>
        <w:t>рт и д</w:t>
      </w:r>
      <w:r w:rsidRPr="002F2196">
        <w:rPr>
          <w:rFonts w:ascii="Arial" w:eastAsia="Calibri" w:hAnsi="Arial" w:cs="Arial"/>
          <w:lang w:val="en-US"/>
        </w:rPr>
        <w:t>e</w:t>
      </w:r>
      <w:r w:rsidRPr="00147713">
        <w:rPr>
          <w:rFonts w:ascii="Arial" w:eastAsia="Calibri" w:hAnsi="Arial" w:cs="Arial"/>
        </w:rPr>
        <w:t>п</w:t>
      </w:r>
      <w:r w:rsidRPr="002F2196">
        <w:rPr>
          <w:rFonts w:ascii="Arial" w:eastAsia="Calibri" w:hAnsi="Arial" w:cs="Arial"/>
          <w:lang w:val="en-US"/>
        </w:rPr>
        <w:t>o</w:t>
      </w:r>
      <w:r w:rsidRPr="00147713">
        <w:rPr>
          <w:rFonts w:ascii="Arial" w:eastAsia="Calibri" w:hAnsi="Arial" w:cs="Arial"/>
        </w:rPr>
        <w:t>н</w:t>
      </w:r>
      <w:r w:rsidRPr="002F2196">
        <w:rPr>
          <w:rFonts w:ascii="Arial" w:eastAsia="Calibri" w:hAnsi="Arial" w:cs="Arial"/>
          <w:lang w:val="en-US"/>
        </w:rPr>
        <w:t>o</w:t>
      </w:r>
      <w:r w:rsidRPr="00147713">
        <w:rPr>
          <w:rFonts w:ascii="Arial" w:eastAsia="Calibri" w:hAnsi="Arial" w:cs="Arial"/>
        </w:rPr>
        <w:t>в</w:t>
      </w:r>
      <w:r w:rsidRPr="002F2196">
        <w:rPr>
          <w:rFonts w:ascii="Arial" w:eastAsia="Calibri" w:hAnsi="Arial" w:cs="Arial"/>
          <w:lang w:val="en-US"/>
        </w:rPr>
        <w:t>a</w:t>
      </w:r>
      <w:r w:rsidRPr="00147713">
        <w:rPr>
          <w:rFonts w:ascii="Arial" w:eastAsia="Calibri" w:hAnsi="Arial" w:cs="Arial"/>
        </w:rPr>
        <w:t>њ</w:t>
      </w:r>
      <w:r w:rsidRPr="002F2196">
        <w:rPr>
          <w:rFonts w:ascii="Arial" w:eastAsia="Calibri" w:hAnsi="Arial" w:cs="Arial"/>
          <w:lang w:val="en-US"/>
        </w:rPr>
        <w:t>e</w:t>
      </w:r>
      <w:r w:rsidRPr="00147713">
        <w:rPr>
          <w:rFonts w:ascii="Arial" w:eastAsia="Calibri" w:hAnsi="Arial" w:cs="Arial"/>
        </w:rPr>
        <w:t xml:space="preserve"> п</w:t>
      </w:r>
      <w:r w:rsidRPr="002F2196">
        <w:rPr>
          <w:rFonts w:ascii="Arial" w:eastAsia="Calibri" w:hAnsi="Arial" w:cs="Arial"/>
          <w:lang w:val="en-US"/>
        </w:rPr>
        <w:t>e</w:t>
      </w:r>
      <w:r w:rsidRPr="00147713">
        <w:rPr>
          <w:rFonts w:ascii="Arial" w:eastAsia="Calibri" w:hAnsi="Arial" w:cs="Arial"/>
        </w:rPr>
        <w:t>п</w:t>
      </w:r>
      <w:r w:rsidRPr="002F2196">
        <w:rPr>
          <w:rFonts w:ascii="Arial" w:eastAsia="Calibri" w:hAnsi="Arial" w:cs="Arial"/>
          <w:lang w:val="en-US"/>
        </w:rPr>
        <w:t>e</w:t>
      </w:r>
      <w:r w:rsidRPr="00147713">
        <w:rPr>
          <w:rFonts w:ascii="Arial" w:eastAsia="Calibri" w:hAnsi="Arial" w:cs="Arial"/>
        </w:rPr>
        <w:t>л</w:t>
      </w:r>
      <w:r w:rsidRPr="002F2196">
        <w:rPr>
          <w:rFonts w:ascii="Arial" w:eastAsia="Calibri" w:hAnsi="Arial" w:cs="Arial"/>
          <w:lang w:val="en-US"/>
        </w:rPr>
        <w:t>a</w:t>
      </w:r>
      <w:r w:rsidRPr="002F2196">
        <w:rPr>
          <w:rFonts w:ascii="Arial" w:eastAsia="Calibri" w:hAnsi="Arial" w:cs="Arial"/>
        </w:rPr>
        <w:t>,</w:t>
      </w:r>
      <w:r w:rsidRPr="00147713">
        <w:rPr>
          <w:rFonts w:ascii="Arial" w:eastAsia="Calibri" w:hAnsi="Arial" w:cs="Arial"/>
        </w:rPr>
        <w:t xml:space="preserve"> шљ</w:t>
      </w:r>
      <w:r w:rsidRPr="002F2196">
        <w:rPr>
          <w:rFonts w:ascii="Arial" w:eastAsia="Calibri" w:hAnsi="Arial" w:cs="Arial"/>
          <w:lang w:val="en-US"/>
        </w:rPr>
        <w:t>a</w:t>
      </w:r>
      <w:r w:rsidRPr="00147713">
        <w:rPr>
          <w:rFonts w:ascii="Arial" w:eastAsia="Calibri" w:hAnsi="Arial" w:cs="Arial"/>
        </w:rPr>
        <w:t>к</w:t>
      </w:r>
      <w:r w:rsidRPr="002F2196">
        <w:rPr>
          <w:rFonts w:ascii="Arial" w:eastAsia="Calibri" w:hAnsi="Arial" w:cs="Arial"/>
          <w:lang w:val="en-US"/>
        </w:rPr>
        <w:t>e</w:t>
      </w:r>
      <w:r w:rsidRPr="002F2196">
        <w:rPr>
          <w:rFonts w:ascii="Arial" w:eastAsia="Calibri" w:hAnsi="Arial" w:cs="Arial"/>
        </w:rPr>
        <w:t xml:space="preserve"> и гипса из новог блока Б3 се налази у границама Површинског копа угља Дрмно. Техничка документација за овај део постројења као и техничка контрола тог дела техничке документације треба да буде урађена у складу са важећим Законом о рударству и геолошким истраживањима (Сл. гласник РС, бр. 101/15).</w:t>
      </w:r>
    </w:p>
    <w:p w:rsidR="003D59C8" w:rsidRPr="003D59C8" w:rsidRDefault="003D59C8" w:rsidP="003D59C8">
      <w:pPr>
        <w:pStyle w:val="ListParagraph"/>
        <w:spacing w:after="0" w:line="240" w:lineRule="auto"/>
        <w:ind w:left="0"/>
        <w:jc w:val="both"/>
        <w:rPr>
          <w:rFonts w:ascii="Arial" w:hAnsi="Arial" w:cs="Arial"/>
          <w:noProof/>
        </w:rPr>
      </w:pPr>
    </w:p>
    <w:p w:rsidR="00372B04" w:rsidRPr="00372B04" w:rsidRDefault="00372B04" w:rsidP="00372B04">
      <w:pPr>
        <w:jc w:val="both"/>
        <w:rPr>
          <w:rFonts w:ascii="Arial" w:hAnsi="Arial" w:cs="Arial"/>
          <w:sz w:val="22"/>
          <w:szCs w:val="22"/>
        </w:rPr>
      </w:pPr>
      <w:r w:rsidRPr="00372B04">
        <w:rPr>
          <w:rFonts w:ascii="Arial" w:hAnsi="Arial" w:cs="Arial"/>
          <w:sz w:val="22"/>
          <w:szCs w:val="22"/>
        </w:rPr>
        <w:t>Техничка контрола почиње да се реализује сукцесивно како се до</w:t>
      </w:r>
      <w:r>
        <w:rPr>
          <w:rFonts w:ascii="Arial" w:hAnsi="Arial" w:cs="Arial"/>
          <w:sz w:val="22"/>
          <w:szCs w:val="22"/>
        </w:rPr>
        <w:t>с</w:t>
      </w:r>
      <w:r w:rsidRPr="00372B04">
        <w:rPr>
          <w:rFonts w:ascii="Arial" w:hAnsi="Arial" w:cs="Arial"/>
          <w:sz w:val="22"/>
          <w:szCs w:val="22"/>
        </w:rPr>
        <w:t>тавља документација од стране</w:t>
      </w:r>
      <w:r w:rsidR="00183369">
        <w:rPr>
          <w:rFonts w:ascii="Arial" w:hAnsi="Arial" w:cs="Arial"/>
          <w:sz w:val="22"/>
          <w:szCs w:val="22"/>
        </w:rPr>
        <w:t xml:space="preserve"> кинеске компаније CMEC</w:t>
      </w:r>
      <w:r>
        <w:rPr>
          <w:rFonts w:ascii="Arial" w:hAnsi="Arial" w:cs="Arial"/>
          <w:sz w:val="22"/>
          <w:szCs w:val="22"/>
        </w:rPr>
        <w:t>.</w:t>
      </w:r>
    </w:p>
    <w:p w:rsidR="00372B04" w:rsidRPr="00372B04" w:rsidRDefault="00372B04" w:rsidP="003D59C8">
      <w:pPr>
        <w:jc w:val="both"/>
        <w:rPr>
          <w:rFonts w:ascii="Arial" w:hAnsi="Arial" w:cs="Arial"/>
          <w:sz w:val="22"/>
          <w:szCs w:val="22"/>
        </w:rPr>
      </w:pPr>
    </w:p>
    <w:p w:rsidR="003D59C8" w:rsidRPr="003D59C8" w:rsidRDefault="003D59C8" w:rsidP="003D59C8">
      <w:pPr>
        <w:jc w:val="both"/>
        <w:rPr>
          <w:rFonts w:ascii="Arial" w:hAnsi="Arial" w:cs="Arial"/>
          <w:sz w:val="22"/>
          <w:szCs w:val="22"/>
        </w:rPr>
      </w:pPr>
      <w:r w:rsidRPr="003D59C8">
        <w:rPr>
          <w:rFonts w:ascii="Arial" w:hAnsi="Arial" w:cs="Arial"/>
          <w:sz w:val="22"/>
          <w:szCs w:val="22"/>
        </w:rPr>
        <w:t>Оквирни термин план достављања техничке документације на техничку контролу:</w:t>
      </w:r>
    </w:p>
    <w:p w:rsidR="003D59C8" w:rsidRPr="00372B04" w:rsidRDefault="003D59C8" w:rsidP="003D59C8">
      <w:pPr>
        <w:jc w:val="both"/>
        <w:rPr>
          <w:rFonts w:ascii="Arial" w:hAnsi="Arial" w:cs="Arial"/>
          <w:sz w:val="22"/>
          <w:szCs w:val="22"/>
        </w:rPr>
      </w:pPr>
    </w:p>
    <w:p w:rsidR="00372B04" w:rsidRPr="00C1043C" w:rsidRDefault="00372B04" w:rsidP="00372B04">
      <w:pPr>
        <w:suppressAutoHyphens w:val="0"/>
        <w:jc w:val="both"/>
        <w:rPr>
          <w:rFonts w:ascii="Arial" w:eastAsia="Calibri" w:hAnsi="Arial" w:cs="Arial"/>
          <w:noProof/>
          <w:sz w:val="22"/>
          <w:szCs w:val="22"/>
          <w:lang w:eastAsia="en-US"/>
        </w:rPr>
      </w:pPr>
      <w:r w:rsidRPr="00C1043C">
        <w:rPr>
          <w:rFonts w:ascii="Arial" w:eastAsia="Calibri" w:hAnsi="Arial" w:cs="Arial"/>
          <w:noProof/>
          <w:sz w:val="22"/>
          <w:szCs w:val="22"/>
          <w:lang w:eastAsia="en-US"/>
        </w:rPr>
        <w:t xml:space="preserve">Термоенергетски блок 350 </w:t>
      </w:r>
      <w:r w:rsidRPr="00C1043C">
        <w:rPr>
          <w:rFonts w:ascii="Arial" w:eastAsia="Calibri" w:hAnsi="Arial" w:cs="Arial"/>
          <w:noProof/>
          <w:sz w:val="22"/>
          <w:szCs w:val="22"/>
          <w:lang w:val="sr-Latn-CS" w:eastAsia="en-US"/>
        </w:rPr>
        <w:t>MW</w:t>
      </w:r>
      <w:r w:rsidRPr="00C1043C">
        <w:rPr>
          <w:rFonts w:ascii="Arial" w:eastAsia="Calibri" w:hAnsi="Arial" w:cs="Arial"/>
          <w:noProof/>
          <w:sz w:val="22"/>
          <w:szCs w:val="22"/>
          <w:lang w:eastAsia="en-US"/>
        </w:rPr>
        <w:t>:</w:t>
      </w:r>
    </w:p>
    <w:p w:rsidR="00372B04" w:rsidRPr="00C1043C" w:rsidRDefault="00372B04" w:rsidP="00376E71">
      <w:pPr>
        <w:numPr>
          <w:ilvl w:val="0"/>
          <w:numId w:val="33"/>
        </w:numPr>
        <w:suppressAutoHyphens w:val="0"/>
        <w:spacing w:after="200" w:line="276" w:lineRule="auto"/>
        <w:ind w:left="284" w:hanging="284"/>
        <w:contextualSpacing/>
        <w:jc w:val="both"/>
        <w:rPr>
          <w:rFonts w:ascii="Arial" w:eastAsia="Calibri" w:hAnsi="Arial" w:cs="Arial"/>
          <w:noProof/>
          <w:sz w:val="22"/>
          <w:szCs w:val="22"/>
          <w:lang w:eastAsia="en-US"/>
        </w:rPr>
      </w:pPr>
      <w:r w:rsidRPr="00C1043C">
        <w:rPr>
          <w:rFonts w:ascii="Arial" w:eastAsia="Calibri" w:hAnsi="Arial" w:cs="Arial"/>
          <w:noProof/>
          <w:sz w:val="22"/>
          <w:szCs w:val="22"/>
          <w:lang w:eastAsia="en-US"/>
        </w:rPr>
        <w:t>Пројекат за грађевинску дозволу за блок Б3</w:t>
      </w:r>
      <w:r w:rsidRPr="00C1043C">
        <w:rPr>
          <w:rFonts w:ascii="Arial" w:eastAsia="Calibri" w:hAnsi="Arial" w:cs="Arial"/>
          <w:noProof/>
          <w:sz w:val="22"/>
          <w:szCs w:val="22"/>
          <w:lang w:eastAsia="en-US"/>
        </w:rPr>
        <w:tab/>
        <w:t xml:space="preserve">           </w:t>
      </w:r>
      <w:r w:rsidRPr="00C1043C">
        <w:rPr>
          <w:rFonts w:ascii="Arial" w:eastAsia="Calibri" w:hAnsi="Arial" w:cs="Arial"/>
          <w:noProof/>
          <w:sz w:val="22"/>
          <w:szCs w:val="22"/>
          <w:lang w:val="en-US" w:eastAsia="en-US"/>
        </w:rPr>
        <w:t>I</w:t>
      </w:r>
      <w:r w:rsidR="00DE32B5" w:rsidRPr="00C1043C">
        <w:rPr>
          <w:rFonts w:ascii="Arial" w:eastAsia="Calibri" w:hAnsi="Arial" w:cs="Arial"/>
          <w:noProof/>
          <w:sz w:val="22"/>
          <w:szCs w:val="22"/>
          <w:lang w:val="en-US" w:eastAsia="en-US"/>
        </w:rPr>
        <w:t>I</w:t>
      </w:r>
      <w:r w:rsidRPr="00C1043C">
        <w:rPr>
          <w:rFonts w:ascii="Arial" w:eastAsia="Calibri" w:hAnsi="Arial" w:cs="Arial"/>
          <w:noProof/>
          <w:sz w:val="22"/>
          <w:szCs w:val="22"/>
          <w:lang w:val="ru-RU" w:eastAsia="en-US"/>
        </w:rPr>
        <w:t xml:space="preserve"> </w:t>
      </w:r>
      <w:r w:rsidRPr="00C1043C">
        <w:rPr>
          <w:rFonts w:ascii="Arial" w:eastAsia="Calibri" w:hAnsi="Arial" w:cs="Arial"/>
          <w:noProof/>
          <w:sz w:val="22"/>
          <w:szCs w:val="22"/>
          <w:lang w:eastAsia="en-US"/>
        </w:rPr>
        <w:t>квартал 2016 - I</w:t>
      </w:r>
      <w:r w:rsidR="009E080E" w:rsidRPr="00C1043C">
        <w:rPr>
          <w:rFonts w:ascii="Arial" w:eastAsia="Calibri" w:hAnsi="Arial" w:cs="Arial"/>
          <w:noProof/>
          <w:sz w:val="22"/>
          <w:szCs w:val="22"/>
          <w:lang w:eastAsia="en-US"/>
        </w:rPr>
        <w:t>I</w:t>
      </w:r>
      <w:r w:rsidRPr="00C1043C">
        <w:rPr>
          <w:rFonts w:ascii="Arial" w:eastAsia="Calibri" w:hAnsi="Arial" w:cs="Arial"/>
          <w:noProof/>
          <w:sz w:val="22"/>
          <w:szCs w:val="22"/>
          <w:lang w:eastAsia="en-US"/>
        </w:rPr>
        <w:t xml:space="preserve"> квартал 2017.</w:t>
      </w:r>
    </w:p>
    <w:p w:rsidR="00372B04" w:rsidRPr="00C1043C" w:rsidRDefault="00372B04" w:rsidP="00372B04">
      <w:pPr>
        <w:suppressAutoHyphens w:val="0"/>
        <w:ind w:left="720"/>
        <w:contextualSpacing/>
        <w:jc w:val="both"/>
        <w:rPr>
          <w:rFonts w:ascii="Arial" w:eastAsia="Calibri" w:hAnsi="Arial" w:cs="Arial"/>
          <w:noProof/>
          <w:sz w:val="22"/>
          <w:szCs w:val="22"/>
          <w:lang w:eastAsia="en-US"/>
        </w:rPr>
      </w:pPr>
    </w:p>
    <w:p w:rsidR="00E23648" w:rsidRPr="00C1043C" w:rsidRDefault="00E23648" w:rsidP="00E23648">
      <w:pPr>
        <w:suppressAutoHyphens w:val="0"/>
        <w:jc w:val="both"/>
        <w:rPr>
          <w:rFonts w:ascii="Arial" w:eastAsia="Calibri" w:hAnsi="Arial" w:cs="Arial"/>
          <w:noProof/>
          <w:sz w:val="22"/>
          <w:szCs w:val="22"/>
          <w:lang w:eastAsia="en-US"/>
        </w:rPr>
      </w:pPr>
      <w:r w:rsidRPr="00C1043C">
        <w:rPr>
          <w:rFonts w:ascii="Arial" w:eastAsia="Calibri" w:hAnsi="Arial" w:cs="Arial"/>
          <w:noProof/>
          <w:sz w:val="22"/>
          <w:szCs w:val="22"/>
          <w:lang w:eastAsia="en-US"/>
        </w:rPr>
        <w:t xml:space="preserve">Трансформаторска станица </w:t>
      </w:r>
      <w:r w:rsidRPr="00C1043C">
        <w:rPr>
          <w:rFonts w:ascii="Arial" w:eastAsia="Calibri" w:hAnsi="Arial" w:cs="Arial"/>
          <w:sz w:val="22"/>
          <w:szCs w:val="22"/>
          <w:lang w:eastAsia="en-US"/>
        </w:rPr>
        <w:t>110/6kV</w:t>
      </w:r>
      <w:r w:rsidRPr="00C1043C">
        <w:rPr>
          <w:rFonts w:ascii="Arial" w:eastAsia="Calibri" w:hAnsi="Arial" w:cs="Arial"/>
          <w:noProof/>
          <w:sz w:val="22"/>
          <w:szCs w:val="22"/>
          <w:lang w:eastAsia="en-US"/>
        </w:rPr>
        <w:t xml:space="preserve"> ТС Рудник 5</w:t>
      </w:r>
      <w:r w:rsidRPr="00C1043C">
        <w:rPr>
          <w:rFonts w:ascii="Arial" w:eastAsia="Calibri" w:hAnsi="Arial" w:cs="Arial"/>
          <w:sz w:val="22"/>
          <w:szCs w:val="22"/>
          <w:lang w:eastAsia="en-US"/>
        </w:rPr>
        <w:t>:</w:t>
      </w:r>
    </w:p>
    <w:p w:rsidR="00E23648" w:rsidRPr="00C1043C" w:rsidRDefault="00E23648" w:rsidP="00376E71">
      <w:pPr>
        <w:numPr>
          <w:ilvl w:val="0"/>
          <w:numId w:val="42"/>
        </w:numPr>
        <w:suppressAutoHyphens w:val="0"/>
        <w:spacing w:after="200" w:line="276" w:lineRule="auto"/>
        <w:ind w:left="284" w:hanging="284"/>
        <w:contextualSpacing/>
        <w:jc w:val="both"/>
        <w:rPr>
          <w:rFonts w:ascii="Arial" w:eastAsia="Calibri" w:hAnsi="Arial" w:cs="Arial"/>
          <w:noProof/>
          <w:sz w:val="22"/>
          <w:szCs w:val="22"/>
          <w:lang w:eastAsia="en-US"/>
        </w:rPr>
      </w:pPr>
      <w:r w:rsidRPr="00C1043C">
        <w:rPr>
          <w:rFonts w:ascii="Arial" w:eastAsia="Calibri" w:hAnsi="Arial" w:cs="Arial"/>
          <w:noProof/>
          <w:sz w:val="22"/>
          <w:szCs w:val="22"/>
          <w:lang w:eastAsia="en-US"/>
        </w:rPr>
        <w:t>Пројекат за грађевинску дозволу за ТС Рудник 5</w:t>
      </w:r>
      <w:r w:rsidRPr="00C1043C">
        <w:rPr>
          <w:rFonts w:ascii="Arial" w:eastAsia="Calibri" w:hAnsi="Arial" w:cs="Arial"/>
          <w:noProof/>
          <w:sz w:val="22"/>
          <w:szCs w:val="22"/>
          <w:lang w:eastAsia="en-US"/>
        </w:rPr>
        <w:tab/>
      </w:r>
      <w:r w:rsidRPr="00C1043C">
        <w:rPr>
          <w:rFonts w:ascii="Arial" w:eastAsia="Calibri" w:hAnsi="Arial" w:cs="Arial"/>
          <w:noProof/>
          <w:sz w:val="22"/>
          <w:szCs w:val="22"/>
          <w:lang w:val="sr-Latn-CS" w:eastAsia="en-US"/>
        </w:rPr>
        <w:t>II</w:t>
      </w:r>
      <w:r w:rsidRPr="00C1043C">
        <w:rPr>
          <w:rFonts w:ascii="Arial" w:eastAsia="Calibri" w:hAnsi="Arial" w:cs="Arial"/>
          <w:noProof/>
          <w:sz w:val="22"/>
          <w:szCs w:val="22"/>
          <w:lang w:eastAsia="en-US"/>
        </w:rPr>
        <w:t xml:space="preserve">I - </w:t>
      </w:r>
      <w:r w:rsidRPr="00C1043C">
        <w:rPr>
          <w:rFonts w:ascii="Arial" w:eastAsia="Calibri" w:hAnsi="Arial" w:cs="Arial"/>
          <w:noProof/>
          <w:sz w:val="22"/>
          <w:szCs w:val="22"/>
          <w:lang w:val="en-US" w:eastAsia="en-US"/>
        </w:rPr>
        <w:t>IV</w:t>
      </w:r>
      <w:r w:rsidRPr="00C1043C">
        <w:rPr>
          <w:rFonts w:ascii="Arial" w:eastAsia="Calibri" w:hAnsi="Arial" w:cs="Arial"/>
          <w:noProof/>
          <w:sz w:val="22"/>
          <w:szCs w:val="22"/>
          <w:lang w:eastAsia="en-US"/>
        </w:rPr>
        <w:t xml:space="preserve"> квартал 2016.</w:t>
      </w:r>
    </w:p>
    <w:p w:rsidR="00E23648" w:rsidRPr="00C1043C" w:rsidRDefault="00E23648" w:rsidP="00E23648">
      <w:pPr>
        <w:suppressAutoHyphens w:val="0"/>
        <w:ind w:left="720"/>
        <w:contextualSpacing/>
        <w:jc w:val="both"/>
        <w:rPr>
          <w:rFonts w:ascii="Arial" w:eastAsia="Calibri" w:hAnsi="Arial" w:cs="Arial"/>
          <w:noProof/>
          <w:sz w:val="22"/>
          <w:szCs w:val="22"/>
          <w:lang w:eastAsia="en-US"/>
        </w:rPr>
      </w:pPr>
    </w:p>
    <w:p w:rsidR="00E23648" w:rsidRPr="00C1043C" w:rsidRDefault="00E23648" w:rsidP="00E23648">
      <w:pPr>
        <w:suppressAutoHyphens w:val="0"/>
        <w:jc w:val="both"/>
        <w:rPr>
          <w:rFonts w:ascii="Arial" w:eastAsia="Calibri" w:hAnsi="Arial" w:cs="Arial"/>
          <w:noProof/>
          <w:sz w:val="22"/>
          <w:szCs w:val="22"/>
          <w:lang w:eastAsia="en-US"/>
        </w:rPr>
      </w:pPr>
      <w:r w:rsidRPr="00C1043C">
        <w:rPr>
          <w:rFonts w:ascii="Arial" w:eastAsia="Calibri" w:hAnsi="Arial" w:cs="Arial"/>
          <w:sz w:val="22"/>
          <w:szCs w:val="22"/>
          <w:lang w:eastAsia="en-US"/>
        </w:rPr>
        <w:t>Далековод 110kV ТС Рудник 3 – ТС Рудник 5:</w:t>
      </w:r>
    </w:p>
    <w:p w:rsidR="00E23648" w:rsidRPr="00C1043C" w:rsidRDefault="00E23648" w:rsidP="00376E71">
      <w:pPr>
        <w:numPr>
          <w:ilvl w:val="0"/>
          <w:numId w:val="42"/>
        </w:numPr>
        <w:suppressAutoHyphens w:val="0"/>
        <w:spacing w:after="200" w:line="276" w:lineRule="auto"/>
        <w:ind w:left="284" w:hanging="284"/>
        <w:contextualSpacing/>
        <w:jc w:val="both"/>
        <w:rPr>
          <w:rFonts w:ascii="Arial" w:eastAsia="Calibri" w:hAnsi="Arial" w:cs="Arial"/>
          <w:noProof/>
          <w:sz w:val="22"/>
          <w:szCs w:val="22"/>
          <w:lang w:eastAsia="en-US"/>
        </w:rPr>
      </w:pPr>
      <w:r w:rsidRPr="00C1043C">
        <w:rPr>
          <w:rFonts w:ascii="Arial" w:eastAsia="Calibri" w:hAnsi="Arial" w:cs="Arial"/>
          <w:noProof/>
          <w:sz w:val="22"/>
          <w:szCs w:val="22"/>
          <w:lang w:eastAsia="en-US"/>
        </w:rPr>
        <w:t>Пројекат за грађевинску дозволу за Далековод</w:t>
      </w:r>
      <w:r w:rsidRPr="00C1043C">
        <w:rPr>
          <w:rFonts w:ascii="Arial" w:eastAsia="Calibri" w:hAnsi="Arial" w:cs="Arial"/>
          <w:noProof/>
          <w:sz w:val="22"/>
          <w:szCs w:val="22"/>
          <w:lang w:eastAsia="en-US"/>
        </w:rPr>
        <w:tab/>
      </w:r>
      <w:r w:rsidRPr="00C1043C">
        <w:rPr>
          <w:rFonts w:ascii="Arial" w:eastAsia="Calibri" w:hAnsi="Arial" w:cs="Arial"/>
          <w:noProof/>
          <w:sz w:val="22"/>
          <w:szCs w:val="22"/>
          <w:lang w:val="sr-Latn-CS" w:eastAsia="en-US"/>
        </w:rPr>
        <w:t>III</w:t>
      </w:r>
      <w:r w:rsidRPr="00C1043C">
        <w:rPr>
          <w:rFonts w:ascii="Arial" w:eastAsia="Calibri" w:hAnsi="Arial" w:cs="Arial"/>
          <w:noProof/>
          <w:sz w:val="22"/>
          <w:szCs w:val="22"/>
          <w:lang w:eastAsia="en-US"/>
        </w:rPr>
        <w:t xml:space="preserve"> - </w:t>
      </w:r>
      <w:r w:rsidRPr="00C1043C">
        <w:rPr>
          <w:rFonts w:ascii="Arial" w:eastAsia="Calibri" w:hAnsi="Arial" w:cs="Arial"/>
          <w:noProof/>
          <w:sz w:val="22"/>
          <w:szCs w:val="22"/>
          <w:lang w:val="en-US" w:eastAsia="en-US"/>
        </w:rPr>
        <w:t>IV</w:t>
      </w:r>
      <w:r w:rsidRPr="00C1043C">
        <w:rPr>
          <w:rFonts w:ascii="Arial" w:eastAsia="Calibri" w:hAnsi="Arial" w:cs="Arial"/>
          <w:noProof/>
          <w:sz w:val="22"/>
          <w:szCs w:val="22"/>
          <w:lang w:eastAsia="en-US"/>
        </w:rPr>
        <w:t xml:space="preserve"> квартал 2016.</w:t>
      </w:r>
    </w:p>
    <w:p w:rsidR="00E23648" w:rsidRPr="00372B04" w:rsidRDefault="00E23648" w:rsidP="00E23648">
      <w:pPr>
        <w:suppressAutoHyphens w:val="0"/>
        <w:ind w:left="720"/>
        <w:contextualSpacing/>
        <w:jc w:val="both"/>
        <w:rPr>
          <w:rFonts w:ascii="Arial" w:eastAsia="Calibri" w:hAnsi="Arial" w:cs="Arial"/>
          <w:noProof/>
          <w:sz w:val="22"/>
          <w:szCs w:val="22"/>
          <w:lang w:eastAsia="en-US"/>
        </w:rPr>
      </w:pPr>
    </w:p>
    <w:p w:rsidR="008D4774" w:rsidRDefault="008D4774">
      <w:pPr>
        <w:suppressAutoHyphens w:val="0"/>
        <w:rPr>
          <w:rFonts w:ascii="Arial" w:hAnsi="Arial" w:cs="Arial"/>
          <w:bCs/>
          <w:sz w:val="22"/>
          <w:szCs w:val="22"/>
        </w:rPr>
      </w:pPr>
      <w:r>
        <w:rPr>
          <w:rFonts w:ascii="Arial" w:hAnsi="Arial" w:cs="Arial"/>
          <w:bCs/>
          <w:sz w:val="22"/>
          <w:szCs w:val="22"/>
        </w:rPr>
        <w:br w:type="page"/>
      </w: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C411AD" w:rsidRDefault="00C411AD">
      <w:pPr>
        <w:suppressAutoHyphens w:val="0"/>
        <w:rPr>
          <w:rFonts w:ascii="Arial" w:hAnsi="Arial" w:cs="Arial"/>
          <w:bCs/>
          <w:sz w:val="22"/>
          <w:szCs w:val="22"/>
        </w:rPr>
      </w:pPr>
    </w:p>
    <w:p w:rsidR="00C411AD" w:rsidRDefault="00C411AD">
      <w:pPr>
        <w:suppressAutoHyphens w:val="0"/>
        <w:rPr>
          <w:rFonts w:ascii="Arial" w:hAnsi="Arial" w:cs="Arial"/>
          <w:bCs/>
          <w:sz w:val="22"/>
          <w:szCs w:val="22"/>
        </w:rPr>
      </w:pPr>
    </w:p>
    <w:p w:rsidR="00C411AD" w:rsidRDefault="00C411AD">
      <w:pPr>
        <w:suppressAutoHyphens w:val="0"/>
        <w:rPr>
          <w:rFonts w:ascii="Arial" w:hAnsi="Arial" w:cs="Arial"/>
          <w:bCs/>
          <w:sz w:val="22"/>
          <w:szCs w:val="22"/>
        </w:rPr>
      </w:pPr>
    </w:p>
    <w:p w:rsidR="00C411AD" w:rsidRDefault="00C411AD">
      <w:pPr>
        <w:suppressAutoHyphens w:val="0"/>
        <w:rPr>
          <w:rFonts w:ascii="Arial" w:hAnsi="Arial" w:cs="Arial"/>
          <w:bCs/>
          <w:sz w:val="22"/>
          <w:szCs w:val="22"/>
        </w:rPr>
      </w:pPr>
    </w:p>
    <w:p w:rsidR="00C411AD" w:rsidRDefault="00C411AD">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F72F0E" w:rsidP="008A39B2">
      <w:pPr>
        <w:pStyle w:val="Heading2"/>
        <w:jc w:val="center"/>
      </w:pPr>
      <w:bookmarkStart w:id="262" w:name="_Toc447875303"/>
      <w:r w:rsidRPr="00F72F0E">
        <w:t>ПРИЛОГ 1</w:t>
      </w:r>
      <w:bookmarkEnd w:id="262"/>
    </w:p>
    <w:p w:rsidR="00F72F0E" w:rsidRPr="00F72F0E" w:rsidRDefault="00F72F0E" w:rsidP="008A39B2">
      <w:pPr>
        <w:pStyle w:val="Heading2"/>
        <w:jc w:val="center"/>
      </w:pPr>
      <w:bookmarkStart w:id="263" w:name="_Toc447875304"/>
      <w:r w:rsidRPr="00F72F0E">
        <w:t>ОКВИРНА СТРУКТУРА СВЕЗАКА И ПОДСВЕЗАКА У ОКВИРУ ФАЗА ИЗРАДЕ ПРОЈЕКТА ЗА ГРАЂЕВИНСКУ ДОЗВОЛУ ТЕ КОСТОЛАЦ Б3</w:t>
      </w:r>
      <w:bookmarkEnd w:id="263"/>
    </w:p>
    <w:p w:rsidR="00F72F0E" w:rsidRDefault="00F72F0E" w:rsidP="00F72F0E">
      <w:pPr>
        <w:jc w:val="both"/>
        <w:rPr>
          <w:rFonts w:ascii="Arial" w:hAnsi="Arial" w:cs="Arial"/>
          <w:bCs/>
          <w:sz w:val="22"/>
          <w:szCs w:val="22"/>
        </w:rPr>
      </w:pPr>
    </w:p>
    <w:p w:rsidR="00F72F0E" w:rsidRPr="00F72F0E" w:rsidRDefault="00F72F0E" w:rsidP="00F72F0E">
      <w:pPr>
        <w:suppressAutoHyphens w:val="0"/>
        <w:jc w:val="center"/>
        <w:rPr>
          <w:rFonts w:ascii="Arial" w:hAnsi="Arial" w:cs="Arial"/>
          <w:b/>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BA037B" w:rsidRDefault="00BA037B">
      <w:pPr>
        <w:suppressAutoHyphens w:val="0"/>
        <w:rPr>
          <w:rFonts w:ascii="Arial" w:hAnsi="Arial" w:cs="Arial"/>
          <w:bCs/>
          <w:sz w:val="22"/>
          <w:szCs w:val="22"/>
        </w:rPr>
      </w:pPr>
    </w:p>
    <w:p w:rsidR="00C411AD" w:rsidRDefault="00C411AD">
      <w:pPr>
        <w:suppressAutoHyphens w:val="0"/>
        <w:rPr>
          <w:rFonts w:ascii="Arial" w:hAnsi="Arial" w:cs="Arial"/>
          <w:bCs/>
          <w:sz w:val="22"/>
          <w:szCs w:val="22"/>
        </w:rPr>
      </w:pPr>
      <w:r>
        <w:rPr>
          <w:rFonts w:ascii="Arial" w:hAnsi="Arial" w:cs="Arial"/>
          <w:bCs/>
          <w:sz w:val="22"/>
          <w:szCs w:val="22"/>
        </w:rPr>
        <w:br w:type="page"/>
      </w:r>
    </w:p>
    <w:p w:rsidR="00534D41" w:rsidRPr="009D6C34" w:rsidRDefault="00C411AD" w:rsidP="00376E71">
      <w:pPr>
        <w:pStyle w:val="ListParagraph"/>
        <w:numPr>
          <w:ilvl w:val="1"/>
          <w:numId w:val="49"/>
        </w:numPr>
        <w:jc w:val="both"/>
        <w:rPr>
          <w:rFonts w:ascii="Arial" w:hAnsi="Arial" w:cs="Arial"/>
          <w:bCs/>
        </w:rPr>
      </w:pPr>
      <w:r w:rsidRPr="009D6C34">
        <w:rPr>
          <w:rFonts w:ascii="Arial" w:hAnsi="Arial" w:cs="Arial"/>
          <w:bCs/>
        </w:rPr>
        <w:lastRenderedPageBreak/>
        <w:t>Оквирне фазе израде Пројекта за грађевинску дозволу ТЕ Костолац Б3 у циљу прибављања парцијалних грађевинских дозвола:</w:t>
      </w:r>
    </w:p>
    <w:p w:rsidR="00C411AD" w:rsidRPr="009D6C34" w:rsidRDefault="00C411AD" w:rsidP="00376E71">
      <w:pPr>
        <w:pStyle w:val="ListParagraph"/>
        <w:numPr>
          <w:ilvl w:val="0"/>
          <w:numId w:val="51"/>
        </w:numPr>
        <w:spacing w:after="0" w:line="240" w:lineRule="auto"/>
        <w:rPr>
          <w:rFonts w:ascii="Arial" w:eastAsia="Calibri" w:hAnsi="Arial" w:cs="Arial"/>
        </w:rPr>
      </w:pPr>
      <w:r w:rsidRPr="009D6C34">
        <w:rPr>
          <w:rFonts w:ascii="Arial" w:eastAsia="Calibri" w:hAnsi="Arial" w:cs="Arial"/>
        </w:rPr>
        <w:t>ПГД 1 - П</w:t>
      </w:r>
      <w:r w:rsidRPr="009D6C34">
        <w:rPr>
          <w:rFonts w:ascii="Arial" w:eastAsia="Calibri" w:hAnsi="Arial" w:cs="Arial"/>
          <w:lang w:val="en-US"/>
        </w:rPr>
        <w:t>o</w:t>
      </w:r>
      <w:r w:rsidRPr="009D6C34">
        <w:rPr>
          <w:rFonts w:ascii="Arial" w:eastAsia="Calibri" w:hAnsi="Arial" w:cs="Arial"/>
        </w:rPr>
        <w:t>стр</w:t>
      </w:r>
      <w:r w:rsidRPr="009D6C34">
        <w:rPr>
          <w:rFonts w:ascii="Arial" w:eastAsia="Calibri" w:hAnsi="Arial" w:cs="Arial"/>
          <w:lang w:val="en-US"/>
        </w:rPr>
        <w:t>oje</w:t>
      </w:r>
      <w:r w:rsidRPr="009D6C34">
        <w:rPr>
          <w:rFonts w:ascii="Arial" w:eastAsia="Calibri" w:hAnsi="Arial" w:cs="Arial"/>
        </w:rPr>
        <w:t>њ</w:t>
      </w:r>
      <w:r w:rsidRPr="009D6C34">
        <w:rPr>
          <w:rFonts w:ascii="Arial" w:eastAsia="Calibri" w:hAnsi="Arial" w:cs="Arial"/>
          <w:lang w:val="en-US"/>
        </w:rPr>
        <w:t>e</w:t>
      </w:r>
      <w:r w:rsidRPr="009D6C34">
        <w:rPr>
          <w:rFonts w:ascii="Arial" w:eastAsia="Calibri" w:hAnsi="Arial" w:cs="Arial"/>
        </w:rPr>
        <w:t xml:space="preserve"> з</w:t>
      </w:r>
      <w:r w:rsidRPr="009D6C34">
        <w:rPr>
          <w:rFonts w:ascii="Arial" w:eastAsia="Calibri" w:hAnsi="Arial" w:cs="Arial"/>
          <w:lang w:val="en-US"/>
        </w:rPr>
        <w:t>a</w:t>
      </w:r>
      <w:r w:rsidRPr="009D6C34">
        <w:rPr>
          <w:rFonts w:ascii="Arial" w:eastAsia="Calibri" w:hAnsi="Arial" w:cs="Arial"/>
        </w:rPr>
        <w:t xml:space="preserve"> х</w:t>
      </w:r>
      <w:r w:rsidRPr="009D6C34">
        <w:rPr>
          <w:rFonts w:ascii="Arial" w:eastAsia="Calibri" w:hAnsi="Arial" w:cs="Arial"/>
          <w:lang w:val="en-US"/>
        </w:rPr>
        <w:t>e</w:t>
      </w:r>
      <w:r w:rsidRPr="009D6C34">
        <w:rPr>
          <w:rFonts w:ascii="Arial" w:eastAsia="Calibri" w:hAnsi="Arial" w:cs="Arial"/>
        </w:rPr>
        <w:t>ми</w:t>
      </w:r>
      <w:r w:rsidRPr="009D6C34">
        <w:rPr>
          <w:rFonts w:ascii="Arial" w:eastAsia="Calibri" w:hAnsi="Arial" w:cs="Arial"/>
          <w:lang w:val="en-US"/>
        </w:rPr>
        <w:t>j</w:t>
      </w:r>
      <w:r w:rsidRPr="009D6C34">
        <w:rPr>
          <w:rFonts w:ascii="Arial" w:eastAsia="Calibri" w:hAnsi="Arial" w:cs="Arial"/>
        </w:rPr>
        <w:t>ску припр</w:t>
      </w:r>
      <w:r w:rsidRPr="009D6C34">
        <w:rPr>
          <w:rFonts w:ascii="Arial" w:eastAsia="Calibri" w:hAnsi="Arial" w:cs="Arial"/>
          <w:lang w:val="en-US"/>
        </w:rPr>
        <w:t>e</w:t>
      </w:r>
      <w:r w:rsidRPr="009D6C34">
        <w:rPr>
          <w:rFonts w:ascii="Arial" w:eastAsia="Calibri" w:hAnsi="Arial" w:cs="Arial"/>
        </w:rPr>
        <w:t>му в</w:t>
      </w:r>
      <w:r w:rsidRPr="009D6C34">
        <w:rPr>
          <w:rFonts w:ascii="Arial" w:eastAsia="Calibri" w:hAnsi="Arial" w:cs="Arial"/>
          <w:lang w:val="en-US"/>
        </w:rPr>
        <w:t>o</w:t>
      </w:r>
      <w:r w:rsidRPr="009D6C34">
        <w:rPr>
          <w:rFonts w:ascii="Arial" w:eastAsia="Calibri" w:hAnsi="Arial" w:cs="Arial"/>
        </w:rPr>
        <w:t>д</w:t>
      </w:r>
      <w:r w:rsidRPr="009D6C34">
        <w:rPr>
          <w:rFonts w:ascii="Arial" w:eastAsia="Calibri" w:hAnsi="Arial" w:cs="Arial"/>
          <w:lang w:val="en-US"/>
        </w:rPr>
        <w:t>e</w:t>
      </w:r>
      <w:r w:rsidRPr="009D6C34">
        <w:rPr>
          <w:rFonts w:ascii="Arial" w:eastAsia="Calibri" w:hAnsi="Arial" w:cs="Arial"/>
        </w:rPr>
        <w:t xml:space="preserve"> и чишћ</w:t>
      </w:r>
      <w:r w:rsidRPr="009D6C34">
        <w:rPr>
          <w:rFonts w:ascii="Arial" w:eastAsia="Calibri" w:hAnsi="Arial" w:cs="Arial"/>
          <w:lang w:val="en-US"/>
        </w:rPr>
        <w:t>e</w:t>
      </w:r>
      <w:r w:rsidRPr="009D6C34">
        <w:rPr>
          <w:rFonts w:ascii="Arial" w:eastAsia="Calibri" w:hAnsi="Arial" w:cs="Arial"/>
        </w:rPr>
        <w:t>њ</w:t>
      </w:r>
      <w:r w:rsidRPr="009D6C34">
        <w:rPr>
          <w:rFonts w:ascii="Arial" w:eastAsia="Calibri" w:hAnsi="Arial" w:cs="Arial"/>
          <w:lang w:val="en-US"/>
        </w:rPr>
        <w:t>e</w:t>
      </w:r>
      <w:r w:rsidRPr="009D6C34">
        <w:rPr>
          <w:rFonts w:ascii="Arial" w:eastAsia="Calibri" w:hAnsi="Arial" w:cs="Arial"/>
        </w:rPr>
        <w:t xml:space="preserve"> к</w:t>
      </w:r>
      <w:r w:rsidRPr="009D6C34">
        <w:rPr>
          <w:rFonts w:ascii="Arial" w:eastAsia="Calibri" w:hAnsi="Arial" w:cs="Arial"/>
          <w:lang w:val="en-US"/>
        </w:rPr>
        <w:t>o</w:t>
      </w:r>
      <w:r w:rsidRPr="009D6C34">
        <w:rPr>
          <w:rFonts w:ascii="Arial" w:eastAsia="Calibri" w:hAnsi="Arial" w:cs="Arial"/>
        </w:rPr>
        <w:t>нд</w:t>
      </w:r>
      <w:r w:rsidRPr="009D6C34">
        <w:rPr>
          <w:rFonts w:ascii="Arial" w:eastAsia="Calibri" w:hAnsi="Arial" w:cs="Arial"/>
          <w:lang w:val="en-US"/>
        </w:rPr>
        <w:t>e</w:t>
      </w:r>
      <w:r w:rsidRPr="009D6C34">
        <w:rPr>
          <w:rFonts w:ascii="Arial" w:eastAsia="Calibri" w:hAnsi="Arial" w:cs="Arial"/>
        </w:rPr>
        <w:t>з</w:t>
      </w:r>
      <w:r w:rsidRPr="009D6C34">
        <w:rPr>
          <w:rFonts w:ascii="Arial" w:eastAsia="Calibri" w:hAnsi="Arial" w:cs="Arial"/>
          <w:lang w:val="en-US"/>
        </w:rPr>
        <w:t>a</w:t>
      </w:r>
      <w:r w:rsidRPr="009D6C34">
        <w:rPr>
          <w:rFonts w:ascii="Arial" w:eastAsia="Calibri" w:hAnsi="Arial" w:cs="Arial"/>
        </w:rPr>
        <w:t>т</w:t>
      </w:r>
      <w:r w:rsidRPr="009D6C34">
        <w:rPr>
          <w:rFonts w:ascii="Arial" w:eastAsia="Calibri" w:hAnsi="Arial" w:cs="Arial"/>
          <w:lang w:val="en-US"/>
        </w:rPr>
        <w:t>a</w:t>
      </w:r>
    </w:p>
    <w:p w:rsidR="00C411AD" w:rsidRPr="00BC3555" w:rsidRDefault="00C411AD" w:rsidP="009D6C34">
      <w:pPr>
        <w:suppressAutoHyphens w:val="0"/>
        <w:rPr>
          <w:rFonts w:ascii="Arial" w:eastAsia="Calibri" w:hAnsi="Arial" w:cs="Arial"/>
          <w:sz w:val="22"/>
          <w:szCs w:val="22"/>
          <w:lang w:eastAsia="en-US"/>
        </w:rPr>
      </w:pPr>
    </w:p>
    <w:p w:rsidR="00C411AD" w:rsidRPr="009D6C34" w:rsidRDefault="00C411AD" w:rsidP="00376E71">
      <w:pPr>
        <w:pStyle w:val="ListParagraph"/>
        <w:numPr>
          <w:ilvl w:val="0"/>
          <w:numId w:val="51"/>
        </w:numPr>
        <w:spacing w:after="0" w:line="240" w:lineRule="auto"/>
        <w:rPr>
          <w:rFonts w:ascii="Arial" w:eastAsia="Calibri" w:hAnsi="Arial" w:cs="Arial"/>
        </w:rPr>
      </w:pPr>
      <w:r w:rsidRPr="009D6C34">
        <w:rPr>
          <w:rFonts w:ascii="Arial" w:eastAsia="Calibri" w:hAnsi="Arial" w:cs="Arial"/>
        </w:rPr>
        <w:t xml:space="preserve">ПГД 2 - Oбjeкaт пумпнe стaницe рaсхлaднe вoдe блoкa </w:t>
      </w:r>
    </w:p>
    <w:p w:rsidR="00C411AD" w:rsidRPr="00BC3555" w:rsidRDefault="00C411AD" w:rsidP="009D6C34">
      <w:pPr>
        <w:pStyle w:val="ListParagraph"/>
        <w:spacing w:after="0" w:line="240" w:lineRule="auto"/>
        <w:rPr>
          <w:rFonts w:ascii="Arial" w:eastAsia="Calibri" w:hAnsi="Arial" w:cs="Arial"/>
        </w:rPr>
      </w:pPr>
    </w:p>
    <w:p w:rsidR="00C411AD" w:rsidRPr="009D6C34" w:rsidRDefault="00C411AD" w:rsidP="00376E71">
      <w:pPr>
        <w:pStyle w:val="ListParagraph"/>
        <w:numPr>
          <w:ilvl w:val="0"/>
          <w:numId w:val="51"/>
        </w:numPr>
        <w:spacing w:after="0" w:line="240" w:lineRule="auto"/>
        <w:rPr>
          <w:rFonts w:ascii="Arial" w:eastAsia="Calibri" w:hAnsi="Arial" w:cs="Arial"/>
        </w:rPr>
      </w:pPr>
      <w:r w:rsidRPr="009D6C34">
        <w:rPr>
          <w:rFonts w:ascii="Arial" w:eastAsia="Calibri" w:hAnsi="Arial" w:cs="Arial"/>
        </w:rPr>
        <w:t>ПГД 3 - Изгрaдњa дoдaтнoг рeзeрвoaрa мaзутa и спољног мазутног постројења</w:t>
      </w:r>
    </w:p>
    <w:p w:rsidR="00C411AD" w:rsidRPr="00BC3555" w:rsidRDefault="00C411AD" w:rsidP="009D6C34">
      <w:pPr>
        <w:pStyle w:val="ListParagraph"/>
        <w:spacing w:after="0" w:line="240" w:lineRule="auto"/>
        <w:rPr>
          <w:rFonts w:ascii="Arial" w:eastAsia="Calibri" w:hAnsi="Arial" w:cs="Arial"/>
        </w:rPr>
      </w:pPr>
    </w:p>
    <w:p w:rsidR="00C411AD" w:rsidRPr="009D6C34" w:rsidRDefault="00C411AD" w:rsidP="00376E71">
      <w:pPr>
        <w:pStyle w:val="ListParagraph"/>
        <w:numPr>
          <w:ilvl w:val="0"/>
          <w:numId w:val="51"/>
        </w:numPr>
        <w:spacing w:after="0" w:line="240" w:lineRule="auto"/>
        <w:rPr>
          <w:rFonts w:ascii="Arial" w:eastAsia="Calibri" w:hAnsi="Arial" w:cs="Arial"/>
        </w:rPr>
      </w:pPr>
      <w:r w:rsidRPr="009D6C34">
        <w:rPr>
          <w:rFonts w:ascii="Arial" w:eastAsia="Calibri" w:hAnsi="Arial" w:cs="Arial"/>
        </w:rPr>
        <w:t xml:space="preserve">ПГД 4 - Димњак </w:t>
      </w:r>
    </w:p>
    <w:p w:rsidR="00C411AD" w:rsidRPr="00BC3555" w:rsidRDefault="00C411AD" w:rsidP="009D6C34">
      <w:pPr>
        <w:pStyle w:val="ListParagraph"/>
        <w:spacing w:after="0" w:line="240" w:lineRule="auto"/>
        <w:rPr>
          <w:rFonts w:ascii="Arial" w:eastAsia="Calibri" w:hAnsi="Arial" w:cs="Arial"/>
        </w:rPr>
      </w:pPr>
    </w:p>
    <w:p w:rsidR="00C411AD" w:rsidRPr="009D6C34" w:rsidRDefault="00C411AD" w:rsidP="00376E71">
      <w:pPr>
        <w:pStyle w:val="ListParagraph"/>
        <w:numPr>
          <w:ilvl w:val="0"/>
          <w:numId w:val="51"/>
        </w:numPr>
        <w:spacing w:after="0" w:line="240" w:lineRule="auto"/>
        <w:rPr>
          <w:rFonts w:ascii="Arial" w:eastAsia="Calibri" w:hAnsi="Arial" w:cs="Arial"/>
        </w:rPr>
      </w:pPr>
      <w:r w:rsidRPr="009D6C34">
        <w:rPr>
          <w:rFonts w:ascii="Arial" w:eastAsia="Calibri" w:hAnsi="Arial" w:cs="Arial"/>
        </w:rPr>
        <w:t xml:space="preserve">ПГД 5 - Глaвни пoгoнски oбjeкaт (ГПO) </w:t>
      </w:r>
    </w:p>
    <w:p w:rsidR="00C411AD" w:rsidRPr="00BC3555" w:rsidRDefault="00C411AD" w:rsidP="009D6C34">
      <w:pPr>
        <w:pStyle w:val="ListParagraph"/>
        <w:spacing w:after="0" w:line="240" w:lineRule="auto"/>
        <w:rPr>
          <w:rFonts w:ascii="Arial" w:eastAsia="Calibri" w:hAnsi="Arial" w:cs="Arial"/>
        </w:rPr>
      </w:pPr>
    </w:p>
    <w:p w:rsidR="00C411AD" w:rsidRPr="009D6C34" w:rsidRDefault="00C411AD" w:rsidP="00376E71">
      <w:pPr>
        <w:pStyle w:val="ListParagraph"/>
        <w:numPr>
          <w:ilvl w:val="0"/>
          <w:numId w:val="51"/>
        </w:numPr>
        <w:spacing w:after="0" w:line="240" w:lineRule="auto"/>
        <w:rPr>
          <w:rFonts w:ascii="Arial" w:eastAsia="Calibri" w:hAnsi="Arial" w:cs="Arial"/>
        </w:rPr>
      </w:pPr>
      <w:r w:rsidRPr="009D6C34">
        <w:rPr>
          <w:rFonts w:ascii="Arial" w:eastAsia="Calibri" w:hAnsi="Arial" w:cs="Arial"/>
        </w:rPr>
        <w:t xml:space="preserve">ПГД 6 - Пoстрojeњe зa oдсумпoрaвaњe димних гaсoвa блoкa </w:t>
      </w:r>
    </w:p>
    <w:p w:rsidR="00C411AD" w:rsidRDefault="00C411AD" w:rsidP="009D6C34">
      <w:pPr>
        <w:pStyle w:val="ListParagraph"/>
        <w:spacing w:after="0" w:line="240" w:lineRule="auto"/>
        <w:rPr>
          <w:rFonts w:ascii="Arial" w:eastAsia="Calibri" w:hAnsi="Arial" w:cs="Arial"/>
        </w:rPr>
      </w:pPr>
    </w:p>
    <w:p w:rsidR="00577EE1" w:rsidRPr="00577EE1" w:rsidRDefault="00577EE1" w:rsidP="009D6C34">
      <w:pPr>
        <w:pStyle w:val="ListParagraph"/>
        <w:spacing w:after="0" w:line="240" w:lineRule="auto"/>
        <w:rPr>
          <w:rFonts w:ascii="Arial" w:eastAsia="Calibri" w:hAnsi="Arial" w:cs="Arial"/>
        </w:rPr>
      </w:pPr>
      <w:r>
        <w:rPr>
          <w:rFonts w:ascii="Arial" w:eastAsia="Calibri" w:hAnsi="Arial" w:cs="Arial"/>
        </w:rPr>
        <w:t>ПГД 7 – Систем за кречњак</w:t>
      </w:r>
    </w:p>
    <w:p w:rsidR="00577EE1" w:rsidRPr="00577EE1" w:rsidRDefault="00577EE1" w:rsidP="009D6C34">
      <w:pPr>
        <w:pStyle w:val="ListParagraph"/>
        <w:spacing w:after="0" w:line="240" w:lineRule="auto"/>
        <w:rPr>
          <w:rFonts w:ascii="Arial" w:eastAsia="Calibri" w:hAnsi="Arial" w:cs="Arial"/>
        </w:rPr>
      </w:pPr>
    </w:p>
    <w:p w:rsidR="00C411AD" w:rsidRPr="009D47C8" w:rsidRDefault="00C411AD" w:rsidP="00376E71">
      <w:pPr>
        <w:pStyle w:val="ListParagraph"/>
        <w:numPr>
          <w:ilvl w:val="0"/>
          <w:numId w:val="51"/>
        </w:numPr>
        <w:spacing w:after="0" w:line="240" w:lineRule="auto"/>
        <w:rPr>
          <w:rFonts w:ascii="Arial" w:eastAsia="Calibri" w:hAnsi="Arial" w:cs="Arial"/>
        </w:rPr>
      </w:pPr>
      <w:r w:rsidRPr="00BC3555">
        <w:rPr>
          <w:rFonts w:ascii="Arial" w:eastAsia="Calibri" w:hAnsi="Arial" w:cs="Arial"/>
        </w:rPr>
        <w:t xml:space="preserve">ПГД </w:t>
      </w:r>
      <w:r w:rsidR="00577EE1">
        <w:rPr>
          <w:rFonts w:ascii="Arial" w:eastAsia="Calibri" w:hAnsi="Arial" w:cs="Arial"/>
        </w:rPr>
        <w:t>8</w:t>
      </w:r>
      <w:r w:rsidRPr="00BC3555">
        <w:rPr>
          <w:rFonts w:ascii="Arial" w:eastAsia="Calibri" w:hAnsi="Arial" w:cs="Arial"/>
        </w:rPr>
        <w:t xml:space="preserve"> –</w:t>
      </w:r>
      <w:r w:rsidRPr="009D6C34">
        <w:rPr>
          <w:rFonts w:ascii="Arial" w:eastAsia="Calibri" w:hAnsi="Arial" w:cs="Arial"/>
        </w:rPr>
        <w:t xml:space="preserve"> </w:t>
      </w:r>
      <w:r>
        <w:rPr>
          <w:rFonts w:ascii="Arial" w:eastAsia="Calibri" w:hAnsi="Arial" w:cs="Arial"/>
        </w:rPr>
        <w:t>Влажни електрофилетер</w:t>
      </w:r>
    </w:p>
    <w:p w:rsidR="00C411AD" w:rsidRPr="00BC3555" w:rsidRDefault="00C411AD" w:rsidP="009D6C34">
      <w:pPr>
        <w:pStyle w:val="ListParagraph"/>
        <w:spacing w:after="0" w:line="240" w:lineRule="auto"/>
        <w:rPr>
          <w:rFonts w:ascii="Arial" w:eastAsia="Calibri" w:hAnsi="Arial" w:cs="Arial"/>
        </w:rPr>
      </w:pPr>
    </w:p>
    <w:p w:rsidR="00C411AD" w:rsidRPr="009D6C34" w:rsidRDefault="00C411AD" w:rsidP="00376E71">
      <w:pPr>
        <w:pStyle w:val="ListParagraph"/>
        <w:numPr>
          <w:ilvl w:val="0"/>
          <w:numId w:val="51"/>
        </w:numPr>
        <w:spacing w:after="0" w:line="240" w:lineRule="auto"/>
        <w:rPr>
          <w:rFonts w:ascii="Arial" w:eastAsia="Calibri" w:hAnsi="Arial" w:cs="Arial"/>
        </w:rPr>
      </w:pPr>
      <w:r w:rsidRPr="00BC3555">
        <w:rPr>
          <w:rFonts w:ascii="Arial" w:eastAsia="Calibri" w:hAnsi="Arial" w:cs="Arial"/>
        </w:rPr>
        <w:t xml:space="preserve">ПГД </w:t>
      </w:r>
      <w:r w:rsidR="00577EE1">
        <w:rPr>
          <w:rFonts w:ascii="Arial" w:eastAsia="Calibri" w:hAnsi="Arial" w:cs="Arial"/>
        </w:rPr>
        <w:t>9</w:t>
      </w:r>
      <w:r w:rsidRPr="00BC3555">
        <w:rPr>
          <w:rFonts w:ascii="Arial" w:eastAsia="Calibri" w:hAnsi="Arial" w:cs="Arial"/>
        </w:rPr>
        <w:t xml:space="preserve"> -</w:t>
      </w:r>
      <w:r w:rsidRPr="009D6C34">
        <w:rPr>
          <w:rFonts w:ascii="Arial" w:eastAsia="Calibri" w:hAnsi="Arial" w:cs="Arial"/>
        </w:rPr>
        <w:t xml:space="preserve">  Систeм зa дoпрeму угљa </w:t>
      </w:r>
    </w:p>
    <w:p w:rsidR="00C411AD" w:rsidRPr="00BC3555" w:rsidRDefault="00C411AD" w:rsidP="009D6C34">
      <w:pPr>
        <w:pStyle w:val="ListParagraph"/>
        <w:spacing w:after="0" w:line="240" w:lineRule="auto"/>
        <w:rPr>
          <w:rFonts w:ascii="Arial" w:eastAsia="Calibri" w:hAnsi="Arial" w:cs="Arial"/>
        </w:rPr>
      </w:pPr>
    </w:p>
    <w:p w:rsidR="00C411AD" w:rsidRPr="0075472F" w:rsidRDefault="00C411AD" w:rsidP="00376E71">
      <w:pPr>
        <w:pStyle w:val="ListParagraph"/>
        <w:numPr>
          <w:ilvl w:val="0"/>
          <w:numId w:val="51"/>
        </w:numPr>
        <w:spacing w:after="0" w:line="240" w:lineRule="auto"/>
        <w:rPr>
          <w:rFonts w:ascii="Arial" w:eastAsia="Calibri" w:hAnsi="Arial" w:cs="Arial"/>
        </w:rPr>
      </w:pPr>
      <w:r w:rsidRPr="00BC3555">
        <w:rPr>
          <w:rFonts w:ascii="Arial" w:eastAsia="Calibri" w:hAnsi="Arial" w:cs="Arial"/>
        </w:rPr>
        <w:t xml:space="preserve">ПГД </w:t>
      </w:r>
      <w:r w:rsidR="00577EE1">
        <w:rPr>
          <w:rFonts w:ascii="Arial" w:eastAsia="Calibri" w:hAnsi="Arial" w:cs="Arial"/>
        </w:rPr>
        <w:t>10</w:t>
      </w:r>
      <w:r w:rsidRPr="00BC3555">
        <w:rPr>
          <w:rFonts w:ascii="Arial" w:eastAsia="Calibri" w:hAnsi="Arial" w:cs="Arial"/>
        </w:rPr>
        <w:t xml:space="preserve"> - </w:t>
      </w:r>
      <w:r w:rsidR="000630A5">
        <w:rPr>
          <w:rFonts w:ascii="Arial" w:eastAsia="Calibri" w:hAnsi="Arial" w:cs="Arial"/>
        </w:rPr>
        <w:t>Систем</w:t>
      </w:r>
      <w:r w:rsidR="000630A5" w:rsidRPr="00C1043C">
        <w:rPr>
          <w:rFonts w:ascii="Arial" w:eastAsia="Calibri" w:hAnsi="Arial" w:cs="Arial"/>
        </w:rPr>
        <w:t xml:space="preserve"> </w:t>
      </w:r>
      <w:r w:rsidRPr="00C1043C">
        <w:rPr>
          <w:rFonts w:ascii="Arial" w:eastAsia="Calibri" w:hAnsi="Arial" w:cs="Arial"/>
        </w:rPr>
        <w:t>з</w:t>
      </w:r>
      <w:r w:rsidRPr="009D6C34">
        <w:rPr>
          <w:rFonts w:ascii="Arial" w:eastAsia="Calibri" w:hAnsi="Arial" w:cs="Arial"/>
        </w:rPr>
        <w:t>a</w:t>
      </w:r>
      <w:r w:rsidRPr="00C1043C">
        <w:rPr>
          <w:rFonts w:ascii="Arial" w:eastAsia="Calibri" w:hAnsi="Arial" w:cs="Arial"/>
        </w:rPr>
        <w:t xml:space="preserve"> </w:t>
      </w:r>
      <w:r w:rsidR="00577EE1">
        <w:rPr>
          <w:rFonts w:ascii="Arial" w:eastAsia="Calibri" w:hAnsi="Arial" w:cs="Arial"/>
        </w:rPr>
        <w:t>унутрашњи</w:t>
      </w:r>
      <w:r w:rsidRPr="00C1043C">
        <w:rPr>
          <w:rFonts w:ascii="Arial" w:eastAsia="Calibri" w:hAnsi="Arial" w:cs="Arial"/>
        </w:rPr>
        <w:t xml:space="preserve"> тр</w:t>
      </w:r>
      <w:r w:rsidRPr="009D6C34">
        <w:rPr>
          <w:rFonts w:ascii="Arial" w:eastAsia="Calibri" w:hAnsi="Arial" w:cs="Arial"/>
        </w:rPr>
        <w:t>a</w:t>
      </w:r>
      <w:r w:rsidRPr="00C1043C">
        <w:rPr>
          <w:rFonts w:ascii="Arial" w:eastAsia="Calibri" w:hAnsi="Arial" w:cs="Arial"/>
        </w:rPr>
        <w:t>нсп</w:t>
      </w:r>
      <w:r w:rsidRPr="009D6C34">
        <w:rPr>
          <w:rFonts w:ascii="Arial" w:eastAsia="Calibri" w:hAnsi="Arial" w:cs="Arial"/>
        </w:rPr>
        <w:t>o</w:t>
      </w:r>
      <w:r w:rsidRPr="00C1043C">
        <w:rPr>
          <w:rFonts w:ascii="Arial" w:eastAsia="Calibri" w:hAnsi="Arial" w:cs="Arial"/>
        </w:rPr>
        <w:t>рт п</w:t>
      </w:r>
      <w:r w:rsidRPr="009D6C34">
        <w:rPr>
          <w:rFonts w:ascii="Arial" w:eastAsia="Calibri" w:hAnsi="Arial" w:cs="Arial"/>
        </w:rPr>
        <w:t>e</w:t>
      </w:r>
      <w:r w:rsidRPr="00C1043C">
        <w:rPr>
          <w:rFonts w:ascii="Arial" w:eastAsia="Calibri" w:hAnsi="Arial" w:cs="Arial"/>
        </w:rPr>
        <w:t>п</w:t>
      </w:r>
      <w:r w:rsidRPr="009D6C34">
        <w:rPr>
          <w:rFonts w:ascii="Arial" w:eastAsia="Calibri" w:hAnsi="Arial" w:cs="Arial"/>
        </w:rPr>
        <w:t>e</w:t>
      </w:r>
      <w:r w:rsidRPr="00C1043C">
        <w:rPr>
          <w:rFonts w:ascii="Arial" w:eastAsia="Calibri" w:hAnsi="Arial" w:cs="Arial"/>
        </w:rPr>
        <w:t>л</w:t>
      </w:r>
      <w:r w:rsidRPr="009D6C34">
        <w:rPr>
          <w:rFonts w:ascii="Arial" w:eastAsia="Calibri" w:hAnsi="Arial" w:cs="Arial"/>
        </w:rPr>
        <w:t>a</w:t>
      </w:r>
      <w:r>
        <w:rPr>
          <w:rFonts w:ascii="Arial" w:eastAsia="Calibri" w:hAnsi="Arial" w:cs="Arial"/>
        </w:rPr>
        <w:t xml:space="preserve"> и</w:t>
      </w:r>
      <w:r w:rsidRPr="00C1043C">
        <w:rPr>
          <w:rFonts w:ascii="Arial" w:eastAsia="Calibri" w:hAnsi="Arial" w:cs="Arial"/>
        </w:rPr>
        <w:t xml:space="preserve"> шљ</w:t>
      </w:r>
      <w:r w:rsidRPr="009D6C34">
        <w:rPr>
          <w:rFonts w:ascii="Arial" w:eastAsia="Calibri" w:hAnsi="Arial" w:cs="Arial"/>
        </w:rPr>
        <w:t>a</w:t>
      </w:r>
      <w:r w:rsidRPr="00C1043C">
        <w:rPr>
          <w:rFonts w:ascii="Arial" w:eastAsia="Calibri" w:hAnsi="Arial" w:cs="Arial"/>
        </w:rPr>
        <w:t>к</w:t>
      </w:r>
      <w:r w:rsidRPr="009D6C34">
        <w:rPr>
          <w:rFonts w:ascii="Arial" w:eastAsia="Calibri" w:hAnsi="Arial" w:cs="Arial"/>
        </w:rPr>
        <w:t>e</w:t>
      </w:r>
    </w:p>
    <w:p w:rsidR="00C411AD" w:rsidRDefault="00C411AD" w:rsidP="009D6C34">
      <w:pPr>
        <w:pStyle w:val="ListParagraph"/>
        <w:spacing w:after="0" w:line="240" w:lineRule="auto"/>
        <w:rPr>
          <w:rFonts w:ascii="Arial" w:eastAsia="Calibri" w:hAnsi="Arial" w:cs="Arial"/>
        </w:rPr>
      </w:pPr>
    </w:p>
    <w:p w:rsidR="00577EE1" w:rsidRDefault="00577EE1" w:rsidP="009D6C34">
      <w:pPr>
        <w:pStyle w:val="ListParagraph"/>
        <w:spacing w:after="0" w:line="240" w:lineRule="auto"/>
        <w:rPr>
          <w:rFonts w:ascii="Arial" w:eastAsia="Calibri" w:hAnsi="Arial" w:cs="Arial"/>
        </w:rPr>
      </w:pPr>
      <w:r w:rsidRPr="00BC3555">
        <w:rPr>
          <w:rFonts w:ascii="Arial" w:eastAsia="Calibri" w:hAnsi="Arial" w:cs="Arial"/>
        </w:rPr>
        <w:t xml:space="preserve">ПГД </w:t>
      </w:r>
      <w:r>
        <w:rPr>
          <w:rFonts w:ascii="Arial" w:eastAsia="Calibri" w:hAnsi="Arial" w:cs="Arial"/>
        </w:rPr>
        <w:t>11</w:t>
      </w:r>
      <w:r w:rsidRPr="00BC3555">
        <w:rPr>
          <w:rFonts w:ascii="Arial" w:eastAsia="Calibri" w:hAnsi="Arial" w:cs="Arial"/>
        </w:rPr>
        <w:t xml:space="preserve"> - </w:t>
      </w:r>
      <w:r w:rsidR="000630A5">
        <w:rPr>
          <w:rFonts w:ascii="Arial" w:eastAsia="Calibri" w:hAnsi="Arial" w:cs="Arial"/>
        </w:rPr>
        <w:t>Систем</w:t>
      </w:r>
      <w:r w:rsidRPr="00C1043C">
        <w:rPr>
          <w:rFonts w:ascii="Arial" w:eastAsia="Calibri" w:hAnsi="Arial" w:cs="Arial"/>
        </w:rPr>
        <w:t xml:space="preserve"> з</w:t>
      </w:r>
      <w:r w:rsidRPr="009D6C34">
        <w:rPr>
          <w:rFonts w:ascii="Arial" w:eastAsia="Calibri" w:hAnsi="Arial" w:cs="Arial"/>
        </w:rPr>
        <w:t>a</w:t>
      </w:r>
      <w:r w:rsidRPr="00C1043C">
        <w:rPr>
          <w:rFonts w:ascii="Arial" w:eastAsia="Calibri" w:hAnsi="Arial" w:cs="Arial"/>
        </w:rPr>
        <w:t xml:space="preserve"> </w:t>
      </w:r>
      <w:r>
        <w:rPr>
          <w:rFonts w:ascii="Arial" w:eastAsia="Calibri" w:hAnsi="Arial" w:cs="Arial"/>
        </w:rPr>
        <w:t>спољашњи</w:t>
      </w:r>
      <w:r w:rsidRPr="00C1043C">
        <w:rPr>
          <w:rFonts w:ascii="Arial" w:eastAsia="Calibri" w:hAnsi="Arial" w:cs="Arial"/>
        </w:rPr>
        <w:t xml:space="preserve"> тр</w:t>
      </w:r>
      <w:r w:rsidRPr="009D6C34">
        <w:rPr>
          <w:rFonts w:ascii="Arial" w:eastAsia="Calibri" w:hAnsi="Arial" w:cs="Arial"/>
        </w:rPr>
        <w:t>a</w:t>
      </w:r>
      <w:r w:rsidRPr="00C1043C">
        <w:rPr>
          <w:rFonts w:ascii="Arial" w:eastAsia="Calibri" w:hAnsi="Arial" w:cs="Arial"/>
        </w:rPr>
        <w:t>нсп</w:t>
      </w:r>
      <w:r w:rsidRPr="009D6C34">
        <w:rPr>
          <w:rFonts w:ascii="Arial" w:eastAsia="Calibri" w:hAnsi="Arial" w:cs="Arial"/>
        </w:rPr>
        <w:t>o</w:t>
      </w:r>
      <w:r w:rsidRPr="00C1043C">
        <w:rPr>
          <w:rFonts w:ascii="Arial" w:eastAsia="Calibri" w:hAnsi="Arial" w:cs="Arial"/>
        </w:rPr>
        <w:t>рт и д</w:t>
      </w:r>
      <w:r w:rsidRPr="009D6C34">
        <w:rPr>
          <w:rFonts w:ascii="Arial" w:eastAsia="Calibri" w:hAnsi="Arial" w:cs="Arial"/>
        </w:rPr>
        <w:t>e</w:t>
      </w:r>
      <w:r w:rsidRPr="00C1043C">
        <w:rPr>
          <w:rFonts w:ascii="Arial" w:eastAsia="Calibri" w:hAnsi="Arial" w:cs="Arial"/>
        </w:rPr>
        <w:t>п</w:t>
      </w:r>
      <w:r w:rsidRPr="009D6C34">
        <w:rPr>
          <w:rFonts w:ascii="Arial" w:eastAsia="Calibri" w:hAnsi="Arial" w:cs="Arial"/>
        </w:rPr>
        <w:t>o</w:t>
      </w:r>
      <w:r w:rsidRPr="00C1043C">
        <w:rPr>
          <w:rFonts w:ascii="Arial" w:eastAsia="Calibri" w:hAnsi="Arial" w:cs="Arial"/>
        </w:rPr>
        <w:t>н</w:t>
      </w:r>
      <w:r w:rsidRPr="009D6C34">
        <w:rPr>
          <w:rFonts w:ascii="Arial" w:eastAsia="Calibri" w:hAnsi="Arial" w:cs="Arial"/>
        </w:rPr>
        <w:t>o</w:t>
      </w:r>
      <w:r w:rsidRPr="00C1043C">
        <w:rPr>
          <w:rFonts w:ascii="Arial" w:eastAsia="Calibri" w:hAnsi="Arial" w:cs="Arial"/>
        </w:rPr>
        <w:t>в</w:t>
      </w:r>
      <w:r w:rsidRPr="009D6C34">
        <w:rPr>
          <w:rFonts w:ascii="Arial" w:eastAsia="Calibri" w:hAnsi="Arial" w:cs="Arial"/>
        </w:rPr>
        <w:t>a</w:t>
      </w:r>
      <w:r w:rsidRPr="00C1043C">
        <w:rPr>
          <w:rFonts w:ascii="Arial" w:eastAsia="Calibri" w:hAnsi="Arial" w:cs="Arial"/>
        </w:rPr>
        <w:t>њ</w:t>
      </w:r>
      <w:r w:rsidRPr="009D6C34">
        <w:rPr>
          <w:rFonts w:ascii="Arial" w:eastAsia="Calibri" w:hAnsi="Arial" w:cs="Arial"/>
        </w:rPr>
        <w:t>e</w:t>
      </w:r>
      <w:r w:rsidRPr="00C1043C">
        <w:rPr>
          <w:rFonts w:ascii="Arial" w:eastAsia="Calibri" w:hAnsi="Arial" w:cs="Arial"/>
        </w:rPr>
        <w:t xml:space="preserve"> п</w:t>
      </w:r>
      <w:r w:rsidRPr="009D6C34">
        <w:rPr>
          <w:rFonts w:ascii="Arial" w:eastAsia="Calibri" w:hAnsi="Arial" w:cs="Arial"/>
        </w:rPr>
        <w:t>e</w:t>
      </w:r>
      <w:r w:rsidRPr="00C1043C">
        <w:rPr>
          <w:rFonts w:ascii="Arial" w:eastAsia="Calibri" w:hAnsi="Arial" w:cs="Arial"/>
        </w:rPr>
        <w:t>п</w:t>
      </w:r>
      <w:r w:rsidRPr="009D6C34">
        <w:rPr>
          <w:rFonts w:ascii="Arial" w:eastAsia="Calibri" w:hAnsi="Arial" w:cs="Arial"/>
        </w:rPr>
        <w:t>e</w:t>
      </w:r>
      <w:r w:rsidRPr="00C1043C">
        <w:rPr>
          <w:rFonts w:ascii="Arial" w:eastAsia="Calibri" w:hAnsi="Arial" w:cs="Arial"/>
        </w:rPr>
        <w:t>л</w:t>
      </w:r>
      <w:r w:rsidRPr="009D6C34">
        <w:rPr>
          <w:rFonts w:ascii="Arial" w:eastAsia="Calibri" w:hAnsi="Arial" w:cs="Arial"/>
        </w:rPr>
        <w:t>a</w:t>
      </w:r>
      <w:r>
        <w:rPr>
          <w:rFonts w:ascii="Arial" w:eastAsia="Calibri" w:hAnsi="Arial" w:cs="Arial"/>
        </w:rPr>
        <w:t xml:space="preserve"> и</w:t>
      </w:r>
      <w:r w:rsidRPr="00C1043C">
        <w:rPr>
          <w:rFonts w:ascii="Arial" w:eastAsia="Calibri" w:hAnsi="Arial" w:cs="Arial"/>
        </w:rPr>
        <w:t xml:space="preserve"> шљ</w:t>
      </w:r>
      <w:r w:rsidRPr="009D6C34">
        <w:rPr>
          <w:rFonts w:ascii="Arial" w:eastAsia="Calibri" w:hAnsi="Arial" w:cs="Arial"/>
        </w:rPr>
        <w:t>a</w:t>
      </w:r>
      <w:r w:rsidRPr="00C1043C">
        <w:rPr>
          <w:rFonts w:ascii="Arial" w:eastAsia="Calibri" w:hAnsi="Arial" w:cs="Arial"/>
        </w:rPr>
        <w:t>к</w:t>
      </w:r>
      <w:r w:rsidRPr="009D6C34">
        <w:rPr>
          <w:rFonts w:ascii="Arial" w:eastAsia="Calibri" w:hAnsi="Arial" w:cs="Arial"/>
        </w:rPr>
        <w:t>e</w:t>
      </w:r>
    </w:p>
    <w:p w:rsidR="00577EE1" w:rsidRPr="00577EE1" w:rsidRDefault="00577EE1" w:rsidP="009D6C34">
      <w:pPr>
        <w:pStyle w:val="ListParagraph"/>
        <w:spacing w:after="0" w:line="240" w:lineRule="auto"/>
        <w:rPr>
          <w:rFonts w:ascii="Arial" w:eastAsia="Calibri" w:hAnsi="Arial" w:cs="Arial"/>
        </w:rPr>
      </w:pPr>
    </w:p>
    <w:p w:rsidR="00C411AD" w:rsidRPr="00BC3555" w:rsidRDefault="00C411AD" w:rsidP="00376E71">
      <w:pPr>
        <w:pStyle w:val="ListParagraph"/>
        <w:numPr>
          <w:ilvl w:val="0"/>
          <w:numId w:val="51"/>
        </w:numPr>
        <w:spacing w:after="0" w:line="240" w:lineRule="auto"/>
        <w:rPr>
          <w:rFonts w:ascii="Arial" w:eastAsia="Calibri" w:hAnsi="Arial" w:cs="Arial"/>
        </w:rPr>
      </w:pPr>
      <w:r w:rsidRPr="00BC3555">
        <w:rPr>
          <w:rFonts w:ascii="Arial" w:eastAsia="Calibri" w:hAnsi="Arial" w:cs="Arial"/>
        </w:rPr>
        <w:t>ПГД 1</w:t>
      </w:r>
      <w:r w:rsidR="00577EE1">
        <w:rPr>
          <w:rFonts w:ascii="Arial" w:eastAsia="Calibri" w:hAnsi="Arial" w:cs="Arial"/>
        </w:rPr>
        <w:t>2</w:t>
      </w:r>
      <w:r w:rsidRPr="00BC3555">
        <w:rPr>
          <w:rFonts w:ascii="Arial" w:eastAsia="Calibri" w:hAnsi="Arial" w:cs="Arial"/>
        </w:rPr>
        <w:t xml:space="preserve"> -</w:t>
      </w:r>
      <w:r w:rsidRPr="00C1043C">
        <w:rPr>
          <w:rFonts w:ascii="Arial" w:eastAsia="Calibri" w:hAnsi="Arial" w:cs="Arial"/>
        </w:rPr>
        <w:t xml:space="preserve"> Д</w:t>
      </w:r>
      <w:r w:rsidRPr="009D6C34">
        <w:rPr>
          <w:rFonts w:ascii="Arial" w:eastAsia="Calibri" w:hAnsi="Arial" w:cs="Arial"/>
        </w:rPr>
        <w:t>o</w:t>
      </w:r>
      <w:r w:rsidRPr="00C1043C">
        <w:rPr>
          <w:rFonts w:ascii="Arial" w:eastAsia="Calibri" w:hAnsi="Arial" w:cs="Arial"/>
        </w:rPr>
        <w:t>гр</w:t>
      </w:r>
      <w:r w:rsidRPr="009D6C34">
        <w:rPr>
          <w:rFonts w:ascii="Arial" w:eastAsia="Calibri" w:hAnsi="Arial" w:cs="Arial"/>
        </w:rPr>
        <w:t>a</w:t>
      </w:r>
      <w:r w:rsidRPr="00C1043C">
        <w:rPr>
          <w:rFonts w:ascii="Arial" w:eastAsia="Calibri" w:hAnsi="Arial" w:cs="Arial"/>
        </w:rPr>
        <w:t>дњ</w:t>
      </w:r>
      <w:r w:rsidRPr="009D6C34">
        <w:rPr>
          <w:rFonts w:ascii="Arial" w:eastAsia="Calibri" w:hAnsi="Arial" w:cs="Arial"/>
        </w:rPr>
        <w:t>a</w:t>
      </w:r>
      <w:r w:rsidRPr="00C1043C">
        <w:rPr>
          <w:rFonts w:ascii="Arial" w:eastAsia="Calibri" w:hAnsi="Arial" w:cs="Arial"/>
        </w:rPr>
        <w:t xml:space="preserve"> р</w:t>
      </w:r>
      <w:r w:rsidRPr="009D6C34">
        <w:rPr>
          <w:rFonts w:ascii="Arial" w:eastAsia="Calibri" w:hAnsi="Arial" w:cs="Arial"/>
        </w:rPr>
        <w:t>a</w:t>
      </w:r>
      <w:r w:rsidRPr="00C1043C">
        <w:rPr>
          <w:rFonts w:ascii="Arial" w:eastAsia="Calibri" w:hAnsi="Arial" w:cs="Arial"/>
        </w:rPr>
        <w:t>зв</w:t>
      </w:r>
      <w:r w:rsidRPr="009D6C34">
        <w:rPr>
          <w:rFonts w:ascii="Arial" w:eastAsia="Calibri" w:hAnsi="Arial" w:cs="Arial"/>
        </w:rPr>
        <w:t>o</w:t>
      </w:r>
      <w:r w:rsidRPr="00C1043C">
        <w:rPr>
          <w:rFonts w:ascii="Arial" w:eastAsia="Calibri" w:hAnsi="Arial" w:cs="Arial"/>
        </w:rPr>
        <w:t>дних п</w:t>
      </w:r>
      <w:r w:rsidRPr="009D6C34">
        <w:rPr>
          <w:rFonts w:ascii="Arial" w:eastAsia="Calibri" w:hAnsi="Arial" w:cs="Arial"/>
        </w:rPr>
        <w:t>o</w:t>
      </w:r>
      <w:r w:rsidRPr="00C1043C">
        <w:rPr>
          <w:rFonts w:ascii="Arial" w:eastAsia="Calibri" w:hAnsi="Arial" w:cs="Arial"/>
        </w:rPr>
        <w:t>стр</w:t>
      </w:r>
      <w:r w:rsidRPr="009D6C34">
        <w:rPr>
          <w:rFonts w:ascii="Arial" w:eastAsia="Calibri" w:hAnsi="Arial" w:cs="Arial"/>
        </w:rPr>
        <w:t>oje</w:t>
      </w:r>
      <w:r w:rsidRPr="00C1043C">
        <w:rPr>
          <w:rFonts w:ascii="Arial" w:eastAsia="Calibri" w:hAnsi="Arial" w:cs="Arial"/>
        </w:rPr>
        <w:t>њ</w:t>
      </w:r>
      <w:r w:rsidRPr="009D6C34">
        <w:rPr>
          <w:rFonts w:ascii="Arial" w:eastAsia="Calibri" w:hAnsi="Arial" w:cs="Arial"/>
        </w:rPr>
        <w:t>a</w:t>
      </w:r>
      <w:r w:rsidRPr="00BC3555">
        <w:rPr>
          <w:rFonts w:ascii="Arial" w:eastAsia="Calibri" w:hAnsi="Arial" w:cs="Arial"/>
        </w:rPr>
        <w:t xml:space="preserve"> (РП)</w:t>
      </w:r>
      <w:r w:rsidRPr="00C1043C">
        <w:rPr>
          <w:rFonts w:ascii="Arial" w:eastAsia="Calibri" w:hAnsi="Arial" w:cs="Arial"/>
        </w:rPr>
        <w:t xml:space="preserve"> 110 </w:t>
      </w:r>
      <w:r w:rsidR="00534D41">
        <w:rPr>
          <w:rFonts w:ascii="Arial" w:eastAsia="Calibri" w:hAnsi="Arial" w:cs="Arial"/>
        </w:rPr>
        <w:t>kV</w:t>
      </w:r>
      <w:r w:rsidRPr="00C1043C">
        <w:rPr>
          <w:rFonts w:ascii="Arial" w:eastAsia="Calibri" w:hAnsi="Arial" w:cs="Arial"/>
        </w:rPr>
        <w:t xml:space="preserve"> </w:t>
      </w:r>
      <w:r w:rsidRPr="00BC3555">
        <w:rPr>
          <w:rFonts w:ascii="Arial" w:eastAsia="Calibri" w:hAnsi="Arial" w:cs="Arial"/>
        </w:rPr>
        <w:t>и</w:t>
      </w:r>
      <w:r w:rsidRPr="00C1043C">
        <w:rPr>
          <w:rFonts w:ascii="Arial" w:eastAsia="Calibri" w:hAnsi="Arial" w:cs="Arial"/>
        </w:rPr>
        <w:t xml:space="preserve"> 400 </w:t>
      </w:r>
      <w:r w:rsidR="00534D41">
        <w:rPr>
          <w:rFonts w:ascii="Arial" w:eastAsia="Calibri" w:hAnsi="Arial" w:cs="Arial"/>
        </w:rPr>
        <w:t>kV</w:t>
      </w:r>
    </w:p>
    <w:p w:rsidR="00C411AD" w:rsidRPr="00BC3555" w:rsidRDefault="00C411AD" w:rsidP="009D6C34">
      <w:pPr>
        <w:pStyle w:val="ListParagraph"/>
        <w:spacing w:after="0" w:line="240" w:lineRule="auto"/>
        <w:rPr>
          <w:rFonts w:ascii="Arial" w:eastAsia="Calibri" w:hAnsi="Arial" w:cs="Arial"/>
        </w:rPr>
      </w:pPr>
    </w:p>
    <w:p w:rsidR="00C411AD" w:rsidRPr="009D6C34" w:rsidRDefault="00C411AD" w:rsidP="00376E71">
      <w:pPr>
        <w:pStyle w:val="ListParagraph"/>
        <w:numPr>
          <w:ilvl w:val="0"/>
          <w:numId w:val="51"/>
        </w:numPr>
        <w:spacing w:after="0" w:line="240" w:lineRule="auto"/>
        <w:rPr>
          <w:rFonts w:ascii="Arial" w:eastAsia="Calibri" w:hAnsi="Arial" w:cs="Arial"/>
        </w:rPr>
      </w:pPr>
      <w:r w:rsidRPr="00BC3555">
        <w:rPr>
          <w:rFonts w:ascii="Arial" w:eastAsia="Calibri" w:hAnsi="Arial" w:cs="Arial"/>
        </w:rPr>
        <w:t>ПГД</w:t>
      </w:r>
      <w:r w:rsidRPr="009D6C34">
        <w:rPr>
          <w:rFonts w:ascii="Arial" w:eastAsia="Calibri" w:hAnsi="Arial" w:cs="Arial"/>
        </w:rPr>
        <w:t xml:space="preserve"> </w:t>
      </w:r>
      <w:r w:rsidRPr="00BC3555">
        <w:rPr>
          <w:rFonts w:ascii="Arial" w:eastAsia="Calibri" w:hAnsi="Arial" w:cs="Arial"/>
        </w:rPr>
        <w:t>1</w:t>
      </w:r>
      <w:r w:rsidR="00577EE1">
        <w:rPr>
          <w:rFonts w:ascii="Arial" w:eastAsia="Calibri" w:hAnsi="Arial" w:cs="Arial"/>
        </w:rPr>
        <w:t>3</w:t>
      </w:r>
      <w:r w:rsidRPr="00BC3555">
        <w:rPr>
          <w:rFonts w:ascii="Arial" w:eastAsia="Calibri" w:hAnsi="Arial" w:cs="Arial"/>
        </w:rPr>
        <w:t xml:space="preserve"> </w:t>
      </w:r>
      <w:r>
        <w:rPr>
          <w:rFonts w:ascii="Arial" w:eastAsia="Calibri" w:hAnsi="Arial" w:cs="Arial"/>
        </w:rPr>
        <w:t>–</w:t>
      </w:r>
      <w:r w:rsidRPr="009D6C34">
        <w:rPr>
          <w:rFonts w:ascii="Arial" w:eastAsia="Calibri" w:hAnsi="Arial" w:cs="Arial"/>
        </w:rPr>
        <w:t xml:space="preserve"> Сaoбрaћajницe</w:t>
      </w:r>
      <w:r>
        <w:rPr>
          <w:rFonts w:ascii="Arial" w:eastAsia="Calibri" w:hAnsi="Arial" w:cs="Arial"/>
        </w:rPr>
        <w:t>, цевоводи</w:t>
      </w:r>
      <w:r w:rsidRPr="009D6C34">
        <w:rPr>
          <w:rFonts w:ascii="Arial" w:eastAsia="Calibri" w:hAnsi="Arial" w:cs="Arial"/>
        </w:rPr>
        <w:t xml:space="preserve"> и</w:t>
      </w:r>
      <w:r>
        <w:rPr>
          <w:rFonts w:ascii="Arial" w:eastAsia="Calibri" w:hAnsi="Arial" w:cs="Arial"/>
        </w:rPr>
        <w:t xml:space="preserve"> остала постројења</w:t>
      </w:r>
    </w:p>
    <w:p w:rsidR="00C411AD" w:rsidRDefault="00C411AD" w:rsidP="00C411AD">
      <w:pPr>
        <w:jc w:val="both"/>
        <w:rPr>
          <w:rFonts w:ascii="Arial" w:hAnsi="Arial" w:cs="Arial"/>
          <w:bCs/>
          <w:sz w:val="22"/>
          <w:szCs w:val="22"/>
        </w:rPr>
      </w:pPr>
    </w:p>
    <w:p w:rsidR="00C411AD" w:rsidRDefault="00C411AD" w:rsidP="00C411AD">
      <w:pPr>
        <w:jc w:val="both"/>
        <w:rPr>
          <w:rFonts w:ascii="Arial" w:hAnsi="Arial" w:cs="Arial"/>
          <w:bCs/>
          <w:sz w:val="22"/>
          <w:szCs w:val="22"/>
        </w:rPr>
      </w:pPr>
    </w:p>
    <w:p w:rsidR="00C411AD" w:rsidRDefault="00C411AD" w:rsidP="00C411AD">
      <w:pPr>
        <w:jc w:val="both"/>
        <w:rPr>
          <w:rFonts w:ascii="Arial" w:hAnsi="Arial" w:cs="Arial"/>
          <w:bCs/>
          <w:sz w:val="22"/>
          <w:szCs w:val="22"/>
        </w:rPr>
      </w:pPr>
      <w:r w:rsidRPr="002F2196">
        <w:rPr>
          <w:rFonts w:ascii="Arial" w:hAnsi="Arial" w:cs="Arial"/>
          <w:bCs/>
          <w:sz w:val="22"/>
          <w:szCs w:val="22"/>
        </w:rPr>
        <w:t>Напомена:</w:t>
      </w:r>
    </w:p>
    <w:p w:rsidR="00534D41" w:rsidRPr="00534D41" w:rsidRDefault="00534D41" w:rsidP="00C411AD">
      <w:pPr>
        <w:jc w:val="both"/>
        <w:rPr>
          <w:rFonts w:ascii="Arial" w:hAnsi="Arial" w:cs="Arial"/>
          <w:bCs/>
          <w:sz w:val="22"/>
          <w:szCs w:val="22"/>
        </w:rPr>
      </w:pPr>
    </w:p>
    <w:p w:rsidR="00C411AD" w:rsidRPr="009D6C34" w:rsidRDefault="00201675" w:rsidP="00376E71">
      <w:pPr>
        <w:pStyle w:val="ListParagraph"/>
        <w:numPr>
          <w:ilvl w:val="1"/>
          <w:numId w:val="50"/>
        </w:numPr>
        <w:jc w:val="both"/>
        <w:rPr>
          <w:rFonts w:ascii="Arial" w:hAnsi="Arial" w:cs="Arial"/>
          <w:bCs/>
        </w:rPr>
      </w:pPr>
      <w:r>
        <w:rPr>
          <w:rFonts w:ascii="Arial" w:hAnsi="Arial" w:cs="Arial"/>
          <w:bCs/>
        </w:rPr>
        <w:t xml:space="preserve">Оквирне фазе израде ПГД су прелиминарне, те </w:t>
      </w:r>
      <w:r w:rsidRPr="002F2196">
        <w:rPr>
          <w:rFonts w:ascii="Arial" w:hAnsi="Arial" w:cs="Arial"/>
          <w:bCs/>
        </w:rPr>
        <w:t>постоји могућност измена броја и обухвата оквирних фаза израде</w:t>
      </w:r>
      <w:r w:rsidRPr="009D6C34">
        <w:rPr>
          <w:rFonts w:ascii="Arial" w:hAnsi="Arial" w:cs="Arial"/>
          <w:bCs/>
        </w:rPr>
        <w:t xml:space="preserve"> </w:t>
      </w:r>
      <w:r w:rsidR="00C411AD" w:rsidRPr="009D6C34">
        <w:rPr>
          <w:rFonts w:ascii="Arial" w:hAnsi="Arial" w:cs="Arial"/>
          <w:bCs/>
        </w:rPr>
        <w:t>ПГД.</w:t>
      </w:r>
      <w:r w:rsidR="00F94F3D" w:rsidRPr="009D6C34">
        <w:rPr>
          <w:rFonts w:ascii="Arial" w:hAnsi="Arial" w:cs="Arial"/>
          <w:bCs/>
        </w:rPr>
        <w:t xml:space="preserve"> </w:t>
      </w:r>
    </w:p>
    <w:p w:rsidR="00C411AD" w:rsidRPr="009D6C34" w:rsidRDefault="00C411AD" w:rsidP="00376E71">
      <w:pPr>
        <w:pStyle w:val="ListParagraph"/>
        <w:numPr>
          <w:ilvl w:val="1"/>
          <w:numId w:val="50"/>
        </w:numPr>
        <w:jc w:val="both"/>
        <w:rPr>
          <w:rFonts w:ascii="Arial" w:hAnsi="Arial" w:cs="Arial"/>
          <w:bCs/>
        </w:rPr>
      </w:pPr>
      <w:r w:rsidRPr="009D6C34">
        <w:rPr>
          <w:rFonts w:ascii="Arial" w:eastAsia="Calibri" w:hAnsi="Arial" w:cs="Arial"/>
        </w:rPr>
        <w:t xml:space="preserve">ПГД </w:t>
      </w:r>
      <w:r w:rsidR="003F4B6B">
        <w:rPr>
          <w:rFonts w:ascii="Arial" w:eastAsia="Calibri" w:hAnsi="Arial" w:cs="Arial"/>
        </w:rPr>
        <w:t xml:space="preserve">11 </w:t>
      </w:r>
      <w:r w:rsidRPr="009D6C34">
        <w:rPr>
          <w:rFonts w:ascii="Arial" w:eastAsia="Calibri" w:hAnsi="Arial" w:cs="Arial"/>
        </w:rPr>
        <w:t xml:space="preserve">- </w:t>
      </w:r>
      <w:r w:rsidR="003F4B6B">
        <w:rPr>
          <w:rFonts w:ascii="Arial" w:eastAsia="Calibri" w:hAnsi="Arial" w:cs="Arial"/>
        </w:rPr>
        <w:t>Систем</w:t>
      </w:r>
      <w:r w:rsidRPr="009D6C34">
        <w:rPr>
          <w:rFonts w:ascii="Arial" w:eastAsia="Calibri" w:hAnsi="Arial" w:cs="Arial"/>
          <w:lang w:val="ru-RU"/>
        </w:rPr>
        <w:t xml:space="preserve"> з</w:t>
      </w:r>
      <w:r w:rsidRPr="009D6C34">
        <w:rPr>
          <w:rFonts w:ascii="Arial" w:eastAsia="Calibri" w:hAnsi="Arial" w:cs="Arial"/>
          <w:lang w:val="en-US"/>
        </w:rPr>
        <w:t>a</w:t>
      </w:r>
      <w:r w:rsidR="003F4B6B">
        <w:rPr>
          <w:rFonts w:ascii="Arial" w:eastAsia="Calibri" w:hAnsi="Arial" w:cs="Arial"/>
        </w:rPr>
        <w:t xml:space="preserve"> спољашњи</w:t>
      </w:r>
      <w:r w:rsidRPr="009D6C34">
        <w:rPr>
          <w:rFonts w:ascii="Arial" w:eastAsia="Calibri" w:hAnsi="Arial" w:cs="Arial"/>
          <w:lang w:val="ru-RU"/>
        </w:rPr>
        <w:t xml:space="preserve"> тр</w:t>
      </w:r>
      <w:r w:rsidRPr="009D6C34">
        <w:rPr>
          <w:rFonts w:ascii="Arial" w:eastAsia="Calibri" w:hAnsi="Arial" w:cs="Arial"/>
          <w:lang w:val="en-US"/>
        </w:rPr>
        <w:t>a</w:t>
      </w:r>
      <w:r w:rsidRPr="009D6C34">
        <w:rPr>
          <w:rFonts w:ascii="Arial" w:eastAsia="Calibri" w:hAnsi="Arial" w:cs="Arial"/>
          <w:lang w:val="ru-RU"/>
        </w:rPr>
        <w:t>нсп</w:t>
      </w:r>
      <w:r w:rsidRPr="009D6C34">
        <w:rPr>
          <w:rFonts w:ascii="Arial" w:eastAsia="Calibri" w:hAnsi="Arial" w:cs="Arial"/>
          <w:lang w:val="en-US"/>
        </w:rPr>
        <w:t>o</w:t>
      </w:r>
      <w:r w:rsidRPr="009D6C34">
        <w:rPr>
          <w:rFonts w:ascii="Arial" w:eastAsia="Calibri" w:hAnsi="Arial" w:cs="Arial"/>
          <w:lang w:val="ru-RU"/>
        </w:rPr>
        <w:t>рт и д</w:t>
      </w:r>
      <w:r w:rsidRPr="009D6C34">
        <w:rPr>
          <w:rFonts w:ascii="Arial" w:eastAsia="Calibri" w:hAnsi="Arial" w:cs="Arial"/>
          <w:lang w:val="en-US"/>
        </w:rPr>
        <w:t>e</w:t>
      </w:r>
      <w:r w:rsidRPr="009D6C34">
        <w:rPr>
          <w:rFonts w:ascii="Arial" w:eastAsia="Calibri" w:hAnsi="Arial" w:cs="Arial"/>
          <w:lang w:val="ru-RU"/>
        </w:rPr>
        <w:t>п</w:t>
      </w:r>
      <w:r w:rsidRPr="009D6C34">
        <w:rPr>
          <w:rFonts w:ascii="Arial" w:eastAsia="Calibri" w:hAnsi="Arial" w:cs="Arial"/>
          <w:lang w:val="en-US"/>
        </w:rPr>
        <w:t>o</w:t>
      </w:r>
      <w:r w:rsidRPr="009D6C34">
        <w:rPr>
          <w:rFonts w:ascii="Arial" w:eastAsia="Calibri" w:hAnsi="Arial" w:cs="Arial"/>
          <w:lang w:val="ru-RU"/>
        </w:rPr>
        <w:t>н</w:t>
      </w:r>
      <w:r w:rsidRPr="009D6C34">
        <w:rPr>
          <w:rFonts w:ascii="Arial" w:eastAsia="Calibri" w:hAnsi="Arial" w:cs="Arial"/>
          <w:lang w:val="en-US"/>
        </w:rPr>
        <w:t>o</w:t>
      </w:r>
      <w:r w:rsidRPr="009D6C34">
        <w:rPr>
          <w:rFonts w:ascii="Arial" w:eastAsia="Calibri" w:hAnsi="Arial" w:cs="Arial"/>
          <w:lang w:val="ru-RU"/>
        </w:rPr>
        <w:t>в</w:t>
      </w:r>
      <w:r w:rsidRPr="009D6C34">
        <w:rPr>
          <w:rFonts w:ascii="Arial" w:eastAsia="Calibri" w:hAnsi="Arial" w:cs="Arial"/>
          <w:lang w:val="en-US"/>
        </w:rPr>
        <w:t>a</w:t>
      </w:r>
      <w:r w:rsidRPr="009D6C34">
        <w:rPr>
          <w:rFonts w:ascii="Arial" w:eastAsia="Calibri" w:hAnsi="Arial" w:cs="Arial"/>
          <w:lang w:val="ru-RU"/>
        </w:rPr>
        <w:t>њ</w:t>
      </w:r>
      <w:r w:rsidRPr="009D6C34">
        <w:rPr>
          <w:rFonts w:ascii="Arial" w:eastAsia="Calibri" w:hAnsi="Arial" w:cs="Arial"/>
          <w:lang w:val="en-US"/>
        </w:rPr>
        <w:t>e</w:t>
      </w:r>
      <w:r w:rsidRPr="009D6C34">
        <w:rPr>
          <w:rFonts w:ascii="Arial" w:eastAsia="Calibri" w:hAnsi="Arial" w:cs="Arial"/>
          <w:lang w:val="ru-RU"/>
        </w:rPr>
        <w:t xml:space="preserve"> п</w:t>
      </w:r>
      <w:r w:rsidRPr="009D6C34">
        <w:rPr>
          <w:rFonts w:ascii="Arial" w:eastAsia="Calibri" w:hAnsi="Arial" w:cs="Arial"/>
          <w:lang w:val="en-US"/>
        </w:rPr>
        <w:t>e</w:t>
      </w:r>
      <w:r w:rsidRPr="009D6C34">
        <w:rPr>
          <w:rFonts w:ascii="Arial" w:eastAsia="Calibri" w:hAnsi="Arial" w:cs="Arial"/>
          <w:lang w:val="ru-RU"/>
        </w:rPr>
        <w:t>п</w:t>
      </w:r>
      <w:r w:rsidRPr="009D6C34">
        <w:rPr>
          <w:rFonts w:ascii="Arial" w:eastAsia="Calibri" w:hAnsi="Arial" w:cs="Arial"/>
          <w:lang w:val="en-US"/>
        </w:rPr>
        <w:t>e</w:t>
      </w:r>
      <w:r w:rsidRPr="009D6C34">
        <w:rPr>
          <w:rFonts w:ascii="Arial" w:eastAsia="Calibri" w:hAnsi="Arial" w:cs="Arial"/>
          <w:lang w:val="ru-RU"/>
        </w:rPr>
        <w:t>л</w:t>
      </w:r>
      <w:r w:rsidRPr="009D6C34">
        <w:rPr>
          <w:rFonts w:ascii="Arial" w:eastAsia="Calibri" w:hAnsi="Arial" w:cs="Arial"/>
          <w:lang w:val="en-US"/>
        </w:rPr>
        <w:t>a</w:t>
      </w:r>
      <w:r w:rsidRPr="009D6C34">
        <w:rPr>
          <w:rFonts w:ascii="Arial" w:eastAsia="Calibri" w:hAnsi="Arial" w:cs="Arial"/>
        </w:rPr>
        <w:t xml:space="preserve"> и</w:t>
      </w:r>
      <w:r w:rsidRPr="009D6C34">
        <w:rPr>
          <w:rFonts w:ascii="Arial" w:eastAsia="Calibri" w:hAnsi="Arial" w:cs="Arial"/>
          <w:lang w:val="ru-RU"/>
        </w:rPr>
        <w:t xml:space="preserve"> шљ</w:t>
      </w:r>
      <w:r w:rsidRPr="009D6C34">
        <w:rPr>
          <w:rFonts w:ascii="Arial" w:eastAsia="Calibri" w:hAnsi="Arial" w:cs="Arial"/>
          <w:lang w:val="en-US"/>
        </w:rPr>
        <w:t>a</w:t>
      </w:r>
      <w:r w:rsidRPr="009D6C34">
        <w:rPr>
          <w:rFonts w:ascii="Arial" w:eastAsia="Calibri" w:hAnsi="Arial" w:cs="Arial"/>
          <w:lang w:val="ru-RU"/>
        </w:rPr>
        <w:t>к</w:t>
      </w:r>
      <w:r w:rsidRPr="009D6C34">
        <w:rPr>
          <w:rFonts w:ascii="Arial" w:eastAsia="Calibri" w:hAnsi="Arial" w:cs="Arial"/>
          <w:lang w:val="en-US"/>
        </w:rPr>
        <w:t>e</w:t>
      </w:r>
      <w:r w:rsidRPr="009D6C34">
        <w:rPr>
          <w:rFonts w:ascii="Arial" w:eastAsia="Calibri" w:hAnsi="Arial" w:cs="Arial"/>
        </w:rPr>
        <w:t xml:space="preserve"> – део </w:t>
      </w:r>
      <w:r w:rsidR="003F4B6B">
        <w:rPr>
          <w:rFonts w:ascii="Arial" w:eastAsia="Calibri" w:hAnsi="Arial" w:cs="Arial"/>
        </w:rPr>
        <w:t>система</w:t>
      </w:r>
      <w:r w:rsidRPr="009D6C34">
        <w:rPr>
          <w:rFonts w:ascii="Arial" w:eastAsia="Calibri" w:hAnsi="Arial" w:cs="Arial"/>
        </w:rPr>
        <w:t xml:space="preserve"> са депонијом се налази у границама Површинског копа угља Дрмно и техничка документација за овај део постројења ће бити урађена на основу важећег Закона о рударству и геолошким истраживањима (Сл. гласник РС, бр. 101/15), те у складу с тим је потребно да буде урађена и техничка контрола тог дела техничке документације.</w:t>
      </w:r>
    </w:p>
    <w:p w:rsidR="00C411AD" w:rsidRDefault="00C411AD" w:rsidP="00C411AD">
      <w:pPr>
        <w:jc w:val="both"/>
        <w:rPr>
          <w:rFonts w:ascii="Arial" w:hAnsi="Arial" w:cs="Arial"/>
          <w:bCs/>
          <w:sz w:val="22"/>
          <w:szCs w:val="22"/>
        </w:rPr>
      </w:pPr>
    </w:p>
    <w:p w:rsidR="00DB2926" w:rsidRDefault="00DB2926" w:rsidP="00C411AD">
      <w:pPr>
        <w:jc w:val="both"/>
        <w:rPr>
          <w:rFonts w:ascii="Arial" w:hAnsi="Arial" w:cs="Arial"/>
          <w:bCs/>
          <w:sz w:val="22"/>
          <w:szCs w:val="22"/>
        </w:rPr>
      </w:pPr>
    </w:p>
    <w:p w:rsidR="00DB2926" w:rsidRPr="00DB2926" w:rsidRDefault="00DB2926" w:rsidP="00C411AD">
      <w:pPr>
        <w:jc w:val="both"/>
        <w:rPr>
          <w:rFonts w:ascii="Arial" w:hAnsi="Arial" w:cs="Arial"/>
          <w:bCs/>
          <w:sz w:val="22"/>
          <w:szCs w:val="22"/>
        </w:rPr>
      </w:pPr>
    </w:p>
    <w:p w:rsidR="009D6C34" w:rsidRPr="009D6C34" w:rsidRDefault="009D6C34" w:rsidP="00376E71">
      <w:pPr>
        <w:pStyle w:val="ListParagraph"/>
        <w:numPr>
          <w:ilvl w:val="1"/>
          <w:numId w:val="49"/>
        </w:numPr>
        <w:jc w:val="both"/>
        <w:rPr>
          <w:rFonts w:ascii="Arial" w:hAnsi="Arial" w:cs="Arial"/>
          <w:bCs/>
        </w:rPr>
      </w:pPr>
      <w:r w:rsidRPr="009D6C34">
        <w:rPr>
          <w:rFonts w:ascii="Arial" w:hAnsi="Arial" w:cs="Arial"/>
          <w:bCs/>
        </w:rPr>
        <w:t>Оквирна структура свезака и подсвезака у оквиру фаза израде Пројекта за грађевинску дозволу ТЕ Костолац Б3</w:t>
      </w:r>
    </w:p>
    <w:p w:rsidR="00BA037B" w:rsidRDefault="00BA037B">
      <w:pPr>
        <w:suppressAutoHyphens w:val="0"/>
        <w:rPr>
          <w:rFonts w:ascii="Arial" w:hAnsi="Arial" w:cs="Arial"/>
          <w:bCs/>
          <w:sz w:val="22"/>
          <w:szCs w:val="22"/>
        </w:rPr>
      </w:pPr>
    </w:p>
    <w:p w:rsidR="00C411AD" w:rsidRDefault="00C411AD">
      <w:pPr>
        <w:suppressAutoHyphens w:val="0"/>
        <w:rPr>
          <w:rFonts w:ascii="Arial" w:hAnsi="Arial" w:cs="Arial"/>
          <w:bCs/>
          <w:sz w:val="22"/>
          <w:szCs w:val="22"/>
        </w:rPr>
      </w:pPr>
      <w:r>
        <w:rPr>
          <w:rFonts w:ascii="Arial" w:hAnsi="Arial" w:cs="Arial"/>
          <w:bCs/>
          <w:sz w:val="22"/>
          <w:szCs w:val="22"/>
        </w:rPr>
        <w:br w:type="page"/>
      </w:r>
    </w:p>
    <w:p w:rsidR="00BA037B" w:rsidRPr="00286735" w:rsidRDefault="00F72F0E">
      <w:pPr>
        <w:suppressAutoHyphens w:val="0"/>
        <w:rPr>
          <w:rFonts w:ascii="Arial" w:hAnsi="Arial" w:cs="Arial"/>
          <w:bCs/>
          <w:sz w:val="22"/>
          <w:szCs w:val="22"/>
        </w:rPr>
      </w:pPr>
      <w:r w:rsidRPr="00286735">
        <w:rPr>
          <w:rFonts w:ascii="Arial" w:hAnsi="Arial" w:cs="Arial"/>
          <w:b/>
          <w:sz w:val="22"/>
          <w:szCs w:val="22"/>
        </w:rPr>
        <w:lastRenderedPageBreak/>
        <w:t>ПГД 1 - Пoстрojeњe зa хeмиjску припрeму вoдe и чишћeњe кoндeзaтa</w:t>
      </w:r>
    </w:p>
    <w:p w:rsidR="00BA037B" w:rsidRPr="00286735" w:rsidRDefault="00BA037B">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938"/>
        <w:gridCol w:w="7540"/>
      </w:tblGrid>
      <w:tr w:rsidR="00F72F0E" w:rsidRPr="00286735" w:rsidTr="00F72F0E">
        <w:tc>
          <w:tcPr>
            <w:tcW w:w="938" w:type="dxa"/>
            <w:vAlign w:val="center"/>
          </w:tcPr>
          <w:p w:rsidR="00F72F0E" w:rsidRPr="00286735" w:rsidRDefault="00D27389" w:rsidP="00092021">
            <w:pPr>
              <w:tabs>
                <w:tab w:val="left" w:pos="360"/>
              </w:tabs>
              <w:jc w:val="center"/>
              <w:rPr>
                <w:rFonts w:ascii="Arial" w:hAnsi="Arial" w:cs="Arial"/>
                <w:b/>
                <w:sz w:val="22"/>
                <w:szCs w:val="22"/>
              </w:rPr>
            </w:pPr>
            <w:r w:rsidRPr="00286735">
              <w:rPr>
                <w:rFonts w:ascii="Arial" w:hAnsi="Arial" w:cs="Arial"/>
                <w:b/>
                <w:sz w:val="22"/>
                <w:szCs w:val="22"/>
              </w:rPr>
              <w:t>Број</w:t>
            </w:r>
          </w:p>
        </w:tc>
        <w:tc>
          <w:tcPr>
            <w:tcW w:w="7540" w:type="dxa"/>
            <w:vAlign w:val="center"/>
          </w:tcPr>
          <w:p w:rsidR="00F72F0E" w:rsidRPr="00286735" w:rsidRDefault="00F72F0E" w:rsidP="00092021">
            <w:pPr>
              <w:tabs>
                <w:tab w:val="left" w:pos="360"/>
              </w:tabs>
              <w:jc w:val="center"/>
              <w:rPr>
                <w:rFonts w:ascii="Arial" w:hAnsi="Arial" w:cs="Arial"/>
                <w:b/>
                <w:sz w:val="22"/>
                <w:szCs w:val="22"/>
              </w:rPr>
            </w:pPr>
            <w:r w:rsidRPr="00286735">
              <w:rPr>
                <w:rFonts w:ascii="Arial" w:hAnsi="Arial" w:cs="Arial"/>
                <w:b/>
                <w:sz w:val="22"/>
                <w:szCs w:val="22"/>
              </w:rPr>
              <w:t>Свеска</w:t>
            </w:r>
          </w:p>
        </w:tc>
      </w:tr>
      <w:tr w:rsidR="00F72F0E" w:rsidRPr="00286735" w:rsidTr="00F72F0E">
        <w:tc>
          <w:tcPr>
            <w:tcW w:w="938" w:type="dxa"/>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0</w:t>
            </w:r>
          </w:p>
        </w:tc>
        <w:tc>
          <w:tcPr>
            <w:tcW w:w="7540" w:type="dxa"/>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F72F0E" w:rsidRPr="00286735" w:rsidTr="00F72F0E">
        <w:tc>
          <w:tcPr>
            <w:tcW w:w="938" w:type="dxa"/>
            <w:vMerge w:val="restart"/>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1</w:t>
            </w:r>
          </w:p>
        </w:tc>
        <w:tc>
          <w:tcPr>
            <w:tcW w:w="7540" w:type="dxa"/>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Архитектура</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jc w:val="center"/>
              <w:rPr>
                <w:rStyle w:val="BookTitle"/>
                <w:rFonts w:ascii="Arial" w:hAnsi="Arial" w:cs="Arial"/>
                <w:b w:val="0"/>
                <w:sz w:val="22"/>
                <w:szCs w:val="22"/>
              </w:rPr>
            </w:pPr>
            <w:r w:rsidRPr="00286735">
              <w:rPr>
                <w:rStyle w:val="BookTitle"/>
                <w:rFonts w:ascii="Arial" w:hAnsi="Arial" w:cs="Arial"/>
                <w:b w:val="0"/>
                <w:sz w:val="22"/>
                <w:szCs w:val="22"/>
              </w:rPr>
              <w:t>1/1 Зграда хемијске припреме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jc w:val="center"/>
              <w:rPr>
                <w:rStyle w:val="BookTitle"/>
                <w:rFonts w:ascii="Arial" w:hAnsi="Arial" w:cs="Arial"/>
                <w:b w:val="0"/>
                <w:sz w:val="22"/>
                <w:szCs w:val="22"/>
              </w:rPr>
            </w:pPr>
            <w:r w:rsidRPr="00286735">
              <w:rPr>
                <w:rStyle w:val="BookTitle"/>
                <w:rFonts w:ascii="Arial" w:hAnsi="Arial" w:cs="Arial"/>
                <w:b w:val="0"/>
                <w:sz w:val="22"/>
                <w:szCs w:val="22"/>
              </w:rPr>
              <w:t>1/2 Зграда хемијског комплекса</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tabs>
                <w:tab w:val="left" w:pos="420"/>
              </w:tabs>
              <w:jc w:val="center"/>
              <w:rPr>
                <w:rStyle w:val="BookTitle"/>
                <w:rFonts w:ascii="Arial" w:hAnsi="Arial" w:cs="Arial"/>
                <w:b w:val="0"/>
                <w:sz w:val="22"/>
                <w:szCs w:val="22"/>
              </w:rPr>
            </w:pPr>
            <w:r w:rsidRPr="00286735">
              <w:rPr>
                <w:rStyle w:val="BookTitle"/>
                <w:rFonts w:ascii="Arial" w:hAnsi="Arial" w:cs="Arial"/>
                <w:b w:val="0"/>
                <w:sz w:val="22"/>
                <w:szCs w:val="22"/>
              </w:rPr>
              <w:t>1/3 Складиште киселина и база</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jc w:val="center"/>
              <w:rPr>
                <w:rStyle w:val="BookTitle"/>
                <w:rFonts w:ascii="Arial" w:hAnsi="Arial" w:cs="Arial"/>
                <w:b w:val="0"/>
                <w:sz w:val="22"/>
                <w:szCs w:val="22"/>
              </w:rPr>
            </w:pPr>
            <w:r w:rsidRPr="00286735">
              <w:rPr>
                <w:rStyle w:val="BookTitle"/>
                <w:rFonts w:ascii="Arial" w:hAnsi="Arial" w:cs="Arial"/>
                <w:b w:val="0"/>
                <w:sz w:val="22"/>
                <w:szCs w:val="22"/>
              </w:rPr>
              <w:t>1/4 Зграда за припрему циркулационе воде</w:t>
            </w:r>
          </w:p>
        </w:tc>
      </w:tr>
      <w:tr w:rsidR="00F72F0E" w:rsidRPr="00286735" w:rsidTr="00F72F0E">
        <w:trPr>
          <w:trHeight w:val="399"/>
        </w:trPr>
        <w:tc>
          <w:tcPr>
            <w:tcW w:w="938" w:type="dxa"/>
            <w:vMerge w:val="restart"/>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2</w:t>
            </w:r>
          </w:p>
        </w:tc>
        <w:tc>
          <w:tcPr>
            <w:tcW w:w="7540" w:type="dxa"/>
            <w:vAlign w:val="center"/>
          </w:tcPr>
          <w:p w:rsidR="00F72F0E" w:rsidRPr="00286735" w:rsidRDefault="00F72F0E" w:rsidP="00F72F0E">
            <w:pPr>
              <w:suppressAutoHyphens w:val="0"/>
              <w:jc w:val="center"/>
              <w:rPr>
                <w:rFonts w:ascii="Arial" w:hAnsi="Arial" w:cs="Arial"/>
                <w:b/>
                <w:bCs/>
                <w:color w:val="000000"/>
                <w:sz w:val="22"/>
                <w:szCs w:val="22"/>
                <w:lang w:val="en-US"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p w:rsidR="00F72F0E" w:rsidRPr="00286735" w:rsidRDefault="00F72F0E" w:rsidP="00F72F0E">
            <w:pPr>
              <w:ind w:firstLine="720"/>
              <w:jc w:val="center"/>
              <w:rPr>
                <w:rFonts w:ascii="Arial" w:hAnsi="Arial" w:cs="Arial"/>
                <w:sz w:val="22"/>
                <w:szCs w:val="22"/>
                <w:lang w:val="en-US" w:eastAsia="en-US"/>
              </w:rPr>
            </w:pP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хемијске припреме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2/2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хемијског комплекса</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2/3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кладиште киселина и база</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2/4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припрему воде за угаљ</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2/5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припрему циркулационе воде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2/6 </w:t>
            </w:r>
            <w:r w:rsidRPr="00286735">
              <w:rPr>
                <w:rFonts w:ascii="Arial" w:hAnsi="Arial" w:cs="Arial"/>
                <w:color w:val="000000"/>
                <w:sz w:val="22"/>
                <w:szCs w:val="22"/>
                <w:lang w:eastAsia="en-US"/>
              </w:rPr>
              <w:t>Р</w:t>
            </w:r>
            <w:r w:rsidRPr="00286735">
              <w:rPr>
                <w:rFonts w:ascii="Arial" w:hAnsi="Arial" w:cs="Arial"/>
                <w:color w:val="000000"/>
                <w:sz w:val="22"/>
                <w:szCs w:val="22"/>
                <w:lang w:val="en-US" w:eastAsia="en-US"/>
              </w:rPr>
              <w:t>езервоар деми воде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2/7 </w:t>
            </w:r>
            <w:r w:rsidRPr="00286735">
              <w:rPr>
                <w:rFonts w:ascii="Arial" w:hAnsi="Arial" w:cs="Arial"/>
                <w:color w:val="000000"/>
                <w:sz w:val="22"/>
                <w:szCs w:val="22"/>
                <w:lang w:eastAsia="en-US"/>
              </w:rPr>
              <w:t>Р</w:t>
            </w:r>
            <w:r w:rsidRPr="00286735">
              <w:rPr>
                <w:rFonts w:ascii="Arial" w:hAnsi="Arial" w:cs="Arial"/>
                <w:color w:val="000000"/>
                <w:sz w:val="22"/>
                <w:szCs w:val="22"/>
                <w:lang w:val="en-US" w:eastAsia="en-US"/>
              </w:rPr>
              <w:t>езервоар водоника</w:t>
            </w:r>
          </w:p>
        </w:tc>
      </w:tr>
      <w:tr w:rsidR="00F72F0E" w:rsidRPr="00286735" w:rsidTr="00F72F0E">
        <w:tc>
          <w:tcPr>
            <w:tcW w:w="938" w:type="dxa"/>
            <w:vMerge w:val="restart"/>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3</w:t>
            </w:r>
          </w:p>
        </w:tc>
        <w:tc>
          <w:tcPr>
            <w:tcW w:w="7540" w:type="dxa"/>
            <w:vAlign w:val="center"/>
          </w:tcPr>
          <w:p w:rsidR="00F72F0E" w:rsidRPr="00286735" w:rsidRDefault="00F72F0E"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зграде хемијске припреме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3/2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зграде хемијског комплекса</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3/3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складишта киселина и база</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3/4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зграде за припрему циркулационе воде</w:t>
            </w:r>
          </w:p>
        </w:tc>
      </w:tr>
      <w:tr w:rsidR="00F72F0E" w:rsidRPr="00286735" w:rsidTr="00F72F0E">
        <w:tc>
          <w:tcPr>
            <w:tcW w:w="938" w:type="dxa"/>
            <w:vMerge w:val="restart"/>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4</w:t>
            </w:r>
          </w:p>
        </w:tc>
        <w:tc>
          <w:tcPr>
            <w:tcW w:w="7540" w:type="dxa"/>
            <w:vAlign w:val="center"/>
          </w:tcPr>
          <w:p w:rsidR="00F72F0E" w:rsidRPr="00286735" w:rsidRDefault="00F72F0E"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eastAsia="en-US"/>
              </w:rPr>
              <w:t>4/1 Центар за дистрибуирање енергије и управљање моторима за систем за хемијску припрему воде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4/2 </w:t>
            </w:r>
            <w:r w:rsidRPr="00286735">
              <w:rPr>
                <w:rFonts w:ascii="Arial" w:hAnsi="Arial" w:cs="Arial"/>
                <w:color w:val="000000"/>
                <w:sz w:val="22"/>
                <w:szCs w:val="22"/>
                <w:lang w:eastAsia="en-US"/>
              </w:rPr>
              <w:t>Ш</w:t>
            </w:r>
            <w:r w:rsidRPr="00286735">
              <w:rPr>
                <w:rFonts w:ascii="Arial" w:hAnsi="Arial" w:cs="Arial"/>
                <w:color w:val="000000"/>
                <w:sz w:val="22"/>
                <w:szCs w:val="22"/>
                <w:lang w:val="en-US" w:eastAsia="en-US"/>
              </w:rPr>
              <w:t>ема осве</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љења и одржавања зграде хемијске припреме воде</w:t>
            </w:r>
          </w:p>
        </w:tc>
      </w:tr>
      <w:tr w:rsidR="00F72F0E" w:rsidRPr="00286735" w:rsidTr="00F72F0E">
        <w:tc>
          <w:tcPr>
            <w:tcW w:w="938" w:type="dxa"/>
            <w:vMerge w:val="restart"/>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5</w:t>
            </w:r>
          </w:p>
        </w:tc>
        <w:tc>
          <w:tcPr>
            <w:tcW w:w="7540" w:type="dxa"/>
            <w:vAlign w:val="center"/>
          </w:tcPr>
          <w:p w:rsidR="00F72F0E" w:rsidRPr="00286735" w:rsidRDefault="00F72F0E"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5/1 </w:t>
            </w:r>
            <w:r w:rsidRPr="00286735">
              <w:rPr>
                <w:rFonts w:ascii="Arial" w:hAnsi="Arial" w:cs="Arial"/>
                <w:color w:val="000000"/>
                <w:sz w:val="22"/>
                <w:szCs w:val="22"/>
                <w:lang w:eastAsia="en-US"/>
              </w:rPr>
              <w:t>У</w:t>
            </w:r>
            <w:r w:rsidRPr="00286735">
              <w:rPr>
                <w:rFonts w:ascii="Arial" w:hAnsi="Arial" w:cs="Arial"/>
                <w:color w:val="000000"/>
                <w:sz w:val="22"/>
                <w:szCs w:val="22"/>
                <w:lang w:val="en-US" w:eastAsia="en-US"/>
              </w:rPr>
              <w:t>прављање и инструментација</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5/2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омуникације за постројење за хемијску припрему воде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5/3 </w:t>
            </w:r>
            <w:r w:rsidRPr="00286735">
              <w:rPr>
                <w:rFonts w:ascii="Arial" w:hAnsi="Arial" w:cs="Arial"/>
                <w:color w:val="000000"/>
                <w:sz w:val="22"/>
                <w:szCs w:val="22"/>
                <w:lang w:eastAsia="en-US"/>
              </w:rPr>
              <w:t>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5/4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 - електрична инсталација</w:t>
            </w:r>
          </w:p>
        </w:tc>
      </w:tr>
      <w:tr w:rsidR="00F72F0E" w:rsidRPr="00286735" w:rsidTr="00F72F0E">
        <w:tc>
          <w:tcPr>
            <w:tcW w:w="938" w:type="dxa"/>
            <w:vMerge w:val="restart"/>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6</w:t>
            </w:r>
          </w:p>
        </w:tc>
        <w:tc>
          <w:tcPr>
            <w:tcW w:w="7540" w:type="dxa"/>
            <w:vAlign w:val="center"/>
          </w:tcPr>
          <w:p w:rsidR="00F72F0E" w:rsidRPr="00286735" w:rsidRDefault="00F72F0E"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Машинске</w:t>
            </w:r>
            <w:r w:rsidRPr="00286735">
              <w:rPr>
                <w:rFonts w:ascii="Arial" w:hAnsi="Arial" w:cs="Arial"/>
                <w:b/>
                <w:color w:val="000000"/>
                <w:sz w:val="22"/>
                <w:szCs w:val="22"/>
                <w:lang w:val="en-US" w:eastAsia="en-US"/>
              </w:rPr>
              <w:t xml:space="preserve"> инсталације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6/1 </w:t>
            </w:r>
            <w:r w:rsidRPr="00286735">
              <w:rPr>
                <w:rFonts w:ascii="Arial" w:hAnsi="Arial" w:cs="Arial"/>
                <w:color w:val="000000"/>
                <w:sz w:val="22"/>
                <w:szCs w:val="22"/>
                <w:lang w:eastAsia="en-US"/>
              </w:rPr>
              <w:t>П</w:t>
            </w:r>
            <w:r w:rsidRPr="00286735">
              <w:rPr>
                <w:rFonts w:ascii="Arial" w:hAnsi="Arial" w:cs="Arial"/>
                <w:color w:val="000000"/>
                <w:sz w:val="22"/>
                <w:szCs w:val="22"/>
                <w:lang w:val="en-US" w:eastAsia="en-US"/>
              </w:rPr>
              <w:t>остројење за хемијску припрему воде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6/2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рејање, хлађење и вентилација зграде хемијске припреме</w:t>
            </w:r>
            <w:r w:rsidRPr="00286735">
              <w:rPr>
                <w:rFonts w:ascii="Arial" w:hAnsi="Arial" w:cs="Arial"/>
                <w:color w:val="000000"/>
                <w:sz w:val="22"/>
                <w:szCs w:val="22"/>
                <w:lang w:eastAsia="en-US"/>
              </w:rPr>
              <w:t xml:space="preserve"> воде</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w:t>
            </w:r>
          </w:p>
        </w:tc>
      </w:tr>
      <w:tr w:rsidR="00F72F0E" w:rsidRPr="00286735" w:rsidTr="00F72F0E">
        <w:tc>
          <w:tcPr>
            <w:tcW w:w="938" w:type="dxa"/>
            <w:vMerge w:val="restart"/>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7</w:t>
            </w:r>
          </w:p>
        </w:tc>
        <w:tc>
          <w:tcPr>
            <w:tcW w:w="7540" w:type="dxa"/>
            <w:vAlign w:val="center"/>
          </w:tcPr>
          <w:p w:rsidR="00F72F0E" w:rsidRPr="00286735" w:rsidRDefault="00F72F0E"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ехнологија</w:t>
            </w:r>
          </w:p>
        </w:tc>
      </w:tr>
      <w:tr w:rsidR="00F72F0E" w:rsidRPr="00286735" w:rsidTr="00F72F0E">
        <w:tc>
          <w:tcPr>
            <w:tcW w:w="938" w:type="dxa"/>
            <w:vMerge/>
            <w:vAlign w:val="center"/>
          </w:tcPr>
          <w:p w:rsidR="00F72F0E" w:rsidRPr="00286735" w:rsidRDefault="00F72F0E" w:rsidP="00092021">
            <w:pPr>
              <w:jc w:val="center"/>
              <w:rPr>
                <w:rStyle w:val="BookTitle"/>
                <w:rFonts w:ascii="Arial" w:hAnsi="Arial" w:cs="Arial"/>
                <w:sz w:val="22"/>
                <w:szCs w:val="22"/>
                <w:lang w:val="en-US"/>
              </w:rPr>
            </w:pPr>
          </w:p>
        </w:tc>
        <w:tc>
          <w:tcPr>
            <w:tcW w:w="7540" w:type="dxa"/>
            <w:vAlign w:val="center"/>
          </w:tcPr>
          <w:p w:rsidR="00F72F0E" w:rsidRPr="00286735" w:rsidRDefault="00F72F0E"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7/1 </w:t>
            </w:r>
            <w:r w:rsidRPr="00286735">
              <w:rPr>
                <w:rFonts w:ascii="Arial" w:hAnsi="Arial" w:cs="Arial"/>
                <w:color w:val="000000"/>
                <w:sz w:val="22"/>
                <w:szCs w:val="22"/>
                <w:lang w:eastAsia="en-US"/>
              </w:rPr>
              <w:t>П</w:t>
            </w:r>
            <w:r w:rsidRPr="00286735">
              <w:rPr>
                <w:rFonts w:ascii="Arial" w:hAnsi="Arial" w:cs="Arial"/>
                <w:color w:val="000000"/>
                <w:sz w:val="22"/>
                <w:szCs w:val="22"/>
                <w:lang w:val="en-US" w:eastAsia="en-US"/>
              </w:rPr>
              <w:t>остројење за хемијску припрему воде и систем за пречишћавање кондензата</w:t>
            </w:r>
          </w:p>
        </w:tc>
      </w:tr>
      <w:tr w:rsidR="00F72F0E" w:rsidRPr="00286735" w:rsidTr="00F72F0E">
        <w:tc>
          <w:tcPr>
            <w:tcW w:w="938" w:type="dxa"/>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10</w:t>
            </w:r>
          </w:p>
        </w:tc>
        <w:tc>
          <w:tcPr>
            <w:tcW w:w="7540" w:type="dxa"/>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F72F0E" w:rsidRPr="00286735" w:rsidTr="00F72F0E">
        <w:tc>
          <w:tcPr>
            <w:tcW w:w="938" w:type="dxa"/>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Е1</w:t>
            </w:r>
          </w:p>
        </w:tc>
        <w:tc>
          <w:tcPr>
            <w:tcW w:w="7540" w:type="dxa"/>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r w:rsidR="00F72F0E" w:rsidRPr="00286735" w:rsidTr="00F72F0E">
        <w:tc>
          <w:tcPr>
            <w:tcW w:w="938" w:type="dxa"/>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Е2</w:t>
            </w:r>
          </w:p>
        </w:tc>
        <w:tc>
          <w:tcPr>
            <w:tcW w:w="7540" w:type="dxa"/>
            <w:vAlign w:val="center"/>
          </w:tcPr>
          <w:p w:rsidR="00F72F0E" w:rsidRPr="00286735" w:rsidRDefault="00F72F0E"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зонама опасности</w:t>
            </w:r>
          </w:p>
        </w:tc>
      </w:tr>
    </w:tbl>
    <w:p w:rsidR="00BA037B" w:rsidRPr="00286735" w:rsidRDefault="00BA037B">
      <w:pPr>
        <w:suppressAutoHyphens w:val="0"/>
        <w:rPr>
          <w:rFonts w:ascii="Arial" w:hAnsi="Arial" w:cs="Arial"/>
          <w:bCs/>
          <w:sz w:val="22"/>
          <w:szCs w:val="22"/>
        </w:rPr>
      </w:pPr>
    </w:p>
    <w:p w:rsidR="00286735" w:rsidRDefault="00286735">
      <w:pPr>
        <w:suppressAutoHyphens w:val="0"/>
        <w:rPr>
          <w:rFonts w:ascii="Arial" w:hAnsi="Arial" w:cs="Arial"/>
          <w:bCs/>
          <w:sz w:val="22"/>
          <w:szCs w:val="22"/>
        </w:rPr>
      </w:pPr>
      <w:r>
        <w:rPr>
          <w:rFonts w:ascii="Arial" w:hAnsi="Arial" w:cs="Arial"/>
          <w:bCs/>
          <w:sz w:val="22"/>
          <w:szCs w:val="22"/>
        </w:rPr>
        <w:br w:type="page"/>
      </w:r>
    </w:p>
    <w:p w:rsidR="00BA037B" w:rsidRPr="00286735" w:rsidRDefault="00BA037B">
      <w:pPr>
        <w:suppressAutoHyphens w:val="0"/>
        <w:rPr>
          <w:rFonts w:ascii="Arial" w:hAnsi="Arial" w:cs="Arial"/>
          <w:bCs/>
          <w:sz w:val="22"/>
          <w:szCs w:val="22"/>
        </w:rPr>
      </w:pPr>
    </w:p>
    <w:p w:rsidR="00D27389" w:rsidRPr="00286735" w:rsidRDefault="00D27389" w:rsidP="00D27389">
      <w:pPr>
        <w:rPr>
          <w:rStyle w:val="BookTitle"/>
          <w:rFonts w:ascii="Arial" w:hAnsi="Arial" w:cs="Arial"/>
          <w:b w:val="0"/>
          <w:sz w:val="22"/>
          <w:szCs w:val="22"/>
          <w:lang w:val="en-US"/>
        </w:rPr>
      </w:pPr>
      <w:r w:rsidRPr="00286735">
        <w:rPr>
          <w:rFonts w:ascii="Arial" w:hAnsi="Arial" w:cs="Arial"/>
          <w:b/>
          <w:sz w:val="22"/>
          <w:szCs w:val="22"/>
        </w:rPr>
        <w:t>ПГД 2 - Објекат пумпне станице расхладне воде блока</w:t>
      </w:r>
    </w:p>
    <w:p w:rsidR="00F72F0E" w:rsidRPr="00286735" w:rsidRDefault="00F72F0E">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951"/>
        <w:gridCol w:w="7737"/>
      </w:tblGrid>
      <w:tr w:rsidR="00D27389" w:rsidRPr="00286735" w:rsidTr="00D27389">
        <w:trPr>
          <w:trHeight w:val="320"/>
        </w:trPr>
        <w:tc>
          <w:tcPr>
            <w:tcW w:w="951" w:type="dxa"/>
            <w:vAlign w:val="center"/>
          </w:tcPr>
          <w:p w:rsidR="00D27389" w:rsidRPr="00286735" w:rsidRDefault="00D27389" w:rsidP="00092021">
            <w:pPr>
              <w:tabs>
                <w:tab w:val="left" w:pos="360"/>
              </w:tabs>
              <w:jc w:val="center"/>
              <w:rPr>
                <w:rFonts w:ascii="Arial" w:hAnsi="Arial" w:cs="Arial"/>
                <w:b/>
                <w:sz w:val="22"/>
                <w:szCs w:val="22"/>
              </w:rPr>
            </w:pPr>
            <w:r w:rsidRPr="00286735">
              <w:rPr>
                <w:rFonts w:ascii="Arial" w:hAnsi="Arial" w:cs="Arial"/>
                <w:b/>
                <w:sz w:val="22"/>
                <w:szCs w:val="22"/>
              </w:rPr>
              <w:t>Број</w:t>
            </w:r>
          </w:p>
        </w:tc>
        <w:tc>
          <w:tcPr>
            <w:tcW w:w="7737" w:type="dxa"/>
            <w:vAlign w:val="center"/>
          </w:tcPr>
          <w:p w:rsidR="00D27389" w:rsidRPr="00286735" w:rsidRDefault="00D27389" w:rsidP="00092021">
            <w:pPr>
              <w:tabs>
                <w:tab w:val="left" w:pos="360"/>
              </w:tabs>
              <w:jc w:val="center"/>
              <w:rPr>
                <w:rFonts w:ascii="Arial" w:hAnsi="Arial" w:cs="Arial"/>
                <w:b/>
                <w:sz w:val="22"/>
                <w:szCs w:val="22"/>
              </w:rPr>
            </w:pPr>
            <w:r w:rsidRPr="00286735">
              <w:rPr>
                <w:rFonts w:ascii="Arial" w:hAnsi="Arial" w:cs="Arial"/>
                <w:b/>
                <w:sz w:val="22"/>
                <w:szCs w:val="22"/>
              </w:rPr>
              <w:t>Свеска</w:t>
            </w:r>
          </w:p>
        </w:tc>
      </w:tr>
      <w:tr w:rsidR="00D27389" w:rsidRPr="00286735" w:rsidTr="00D27389">
        <w:trPr>
          <w:trHeight w:val="302"/>
        </w:trPr>
        <w:tc>
          <w:tcPr>
            <w:tcW w:w="951"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0</w:t>
            </w:r>
          </w:p>
        </w:tc>
        <w:tc>
          <w:tcPr>
            <w:tcW w:w="7737"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D27389" w:rsidRPr="00286735" w:rsidTr="00D27389">
        <w:trPr>
          <w:trHeight w:val="302"/>
        </w:trPr>
        <w:tc>
          <w:tcPr>
            <w:tcW w:w="951"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1</w:t>
            </w:r>
          </w:p>
        </w:tc>
        <w:tc>
          <w:tcPr>
            <w:tcW w:w="7737"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Архитектура</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jc w:val="center"/>
              <w:rPr>
                <w:rStyle w:val="BookTitle"/>
                <w:rFonts w:ascii="Arial" w:hAnsi="Arial" w:cs="Arial"/>
                <w:b w:val="0"/>
                <w:sz w:val="22"/>
                <w:szCs w:val="22"/>
              </w:rPr>
            </w:pPr>
            <w:r w:rsidRPr="00286735">
              <w:rPr>
                <w:rStyle w:val="BookTitle"/>
                <w:rFonts w:ascii="Arial" w:hAnsi="Arial" w:cs="Arial"/>
                <w:b w:val="0"/>
                <w:sz w:val="22"/>
                <w:szCs w:val="22"/>
              </w:rPr>
              <w:t xml:space="preserve">1/1 </w:t>
            </w:r>
            <w:r w:rsidRPr="00286735">
              <w:rPr>
                <w:rFonts w:ascii="Arial" w:hAnsi="Arial" w:cs="Arial"/>
                <w:color w:val="000000"/>
                <w:sz w:val="22"/>
                <w:szCs w:val="22"/>
                <w:lang w:eastAsia="en-US"/>
              </w:rPr>
              <w:t>П</w:t>
            </w:r>
            <w:r w:rsidRPr="00286735">
              <w:rPr>
                <w:rFonts w:ascii="Arial" w:hAnsi="Arial" w:cs="Arial"/>
                <w:color w:val="000000"/>
                <w:sz w:val="22"/>
                <w:szCs w:val="22"/>
                <w:lang w:val="en-US" w:eastAsia="en-US"/>
              </w:rPr>
              <w:t>умпна станица расхладне воде</w:t>
            </w:r>
          </w:p>
        </w:tc>
      </w:tr>
      <w:tr w:rsidR="00D27389" w:rsidRPr="00286735" w:rsidTr="00D27389">
        <w:trPr>
          <w:trHeight w:val="657"/>
        </w:trPr>
        <w:tc>
          <w:tcPr>
            <w:tcW w:w="951"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2</w:t>
            </w:r>
          </w:p>
        </w:tc>
        <w:tc>
          <w:tcPr>
            <w:tcW w:w="7737" w:type="dxa"/>
            <w:vAlign w:val="center"/>
          </w:tcPr>
          <w:p w:rsidR="00D27389" w:rsidRPr="00286735" w:rsidRDefault="00D27389" w:rsidP="00534D41">
            <w:pPr>
              <w:suppressAutoHyphens w:val="0"/>
              <w:jc w:val="center"/>
              <w:rPr>
                <w:rFonts w:ascii="Arial" w:hAnsi="Arial" w:cs="Arial"/>
                <w:sz w:val="22"/>
                <w:szCs w:val="22"/>
                <w:lang w:val="en-US"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П</w:t>
            </w:r>
            <w:r w:rsidRPr="00286735">
              <w:rPr>
                <w:rFonts w:ascii="Arial" w:hAnsi="Arial" w:cs="Arial"/>
                <w:color w:val="000000"/>
                <w:sz w:val="22"/>
                <w:szCs w:val="22"/>
                <w:lang w:val="en-US" w:eastAsia="en-US"/>
              </w:rPr>
              <w:t>умпна станица расхладне воде</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евовод и канал расхладне воде</w:t>
            </w:r>
          </w:p>
        </w:tc>
      </w:tr>
      <w:tr w:rsidR="00D27389" w:rsidRPr="00286735" w:rsidTr="00D27389">
        <w:trPr>
          <w:trHeight w:val="284"/>
        </w:trPr>
        <w:tc>
          <w:tcPr>
            <w:tcW w:w="951"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3</w:t>
            </w:r>
          </w:p>
        </w:tc>
        <w:tc>
          <w:tcPr>
            <w:tcW w:w="7737" w:type="dxa"/>
            <w:vAlign w:val="center"/>
          </w:tcPr>
          <w:p w:rsidR="00D27389" w:rsidRPr="00286735" w:rsidRDefault="00D27389"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одоснабвевање и одводњавање пумпне станице расхладне воде</w:t>
            </w:r>
          </w:p>
        </w:tc>
      </w:tr>
      <w:tr w:rsidR="00D27389" w:rsidRPr="00286735" w:rsidTr="00D27389">
        <w:trPr>
          <w:trHeight w:val="284"/>
        </w:trPr>
        <w:tc>
          <w:tcPr>
            <w:tcW w:w="951"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4</w:t>
            </w:r>
          </w:p>
        </w:tc>
        <w:tc>
          <w:tcPr>
            <w:tcW w:w="7737" w:type="dxa"/>
            <w:vAlign w:val="center"/>
          </w:tcPr>
          <w:p w:rsidR="00D27389" w:rsidRPr="00286735" w:rsidRDefault="00D27389"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eastAsia="en-US"/>
              </w:rPr>
              <w:t>4/1 Центар за дистрибуирање енергије и управљање моторима пумпне станице расхладне воде</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4/2 Шема осве</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љења и одржавања пумпне станице расхладне воде</w:t>
            </w:r>
          </w:p>
        </w:tc>
      </w:tr>
      <w:tr w:rsidR="00D27389" w:rsidRPr="00286735" w:rsidTr="00D27389">
        <w:trPr>
          <w:trHeight w:val="302"/>
        </w:trPr>
        <w:tc>
          <w:tcPr>
            <w:tcW w:w="951"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5</w:t>
            </w:r>
          </w:p>
        </w:tc>
        <w:tc>
          <w:tcPr>
            <w:tcW w:w="7737" w:type="dxa"/>
            <w:vAlign w:val="center"/>
          </w:tcPr>
          <w:p w:rsidR="00D27389" w:rsidRPr="00286735" w:rsidRDefault="00D27389"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5/1 Управљање и инструментација</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5/2 </w:t>
            </w:r>
            <w:r w:rsidRPr="00286735">
              <w:rPr>
                <w:rFonts w:ascii="Arial" w:hAnsi="Arial" w:cs="Arial"/>
                <w:color w:val="000000"/>
                <w:sz w:val="22"/>
                <w:szCs w:val="22"/>
                <w:lang w:eastAsia="en-US"/>
              </w:rPr>
              <w:t>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5/3 Систем за гашење пожара - електрична инсталација</w:t>
            </w:r>
          </w:p>
        </w:tc>
      </w:tr>
      <w:tr w:rsidR="00D27389" w:rsidRPr="00286735" w:rsidTr="00D27389">
        <w:trPr>
          <w:trHeight w:val="302"/>
        </w:trPr>
        <w:tc>
          <w:tcPr>
            <w:tcW w:w="951"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6</w:t>
            </w:r>
          </w:p>
        </w:tc>
        <w:tc>
          <w:tcPr>
            <w:tcW w:w="7737" w:type="dxa"/>
            <w:vAlign w:val="center"/>
          </w:tcPr>
          <w:p w:rsidR="00D27389" w:rsidRPr="00286735" w:rsidRDefault="00D27389"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Машинске</w:t>
            </w:r>
            <w:r w:rsidRPr="00286735">
              <w:rPr>
                <w:rFonts w:ascii="Arial" w:hAnsi="Arial" w:cs="Arial"/>
                <w:b/>
                <w:color w:val="000000"/>
                <w:sz w:val="22"/>
                <w:szCs w:val="22"/>
                <w:lang w:val="en-US" w:eastAsia="en-US"/>
              </w:rPr>
              <w:t xml:space="preserve"> инсталације</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6/1 </w:t>
            </w:r>
            <w:r w:rsidRPr="00286735">
              <w:rPr>
                <w:rFonts w:ascii="Arial" w:hAnsi="Arial" w:cs="Arial"/>
                <w:color w:val="000000"/>
                <w:sz w:val="22"/>
                <w:szCs w:val="22"/>
                <w:lang w:eastAsia="en-US"/>
              </w:rPr>
              <w:t>П</w:t>
            </w:r>
            <w:r w:rsidRPr="00286735">
              <w:rPr>
                <w:rFonts w:ascii="Arial" w:hAnsi="Arial" w:cs="Arial"/>
                <w:color w:val="000000"/>
                <w:sz w:val="22"/>
                <w:szCs w:val="22"/>
                <w:lang w:val="en-US" w:eastAsia="en-US"/>
              </w:rPr>
              <w:t>умпна станица расхладне воде</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6/2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рејање, хлађење и вентилација  пумпне станице расхладне воде</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w:t>
            </w:r>
          </w:p>
        </w:tc>
      </w:tr>
      <w:tr w:rsidR="00D27389" w:rsidRPr="00286735" w:rsidTr="00D27389">
        <w:trPr>
          <w:trHeight w:val="302"/>
        </w:trPr>
        <w:tc>
          <w:tcPr>
            <w:tcW w:w="951"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7</w:t>
            </w:r>
          </w:p>
        </w:tc>
        <w:tc>
          <w:tcPr>
            <w:tcW w:w="7737" w:type="dxa"/>
            <w:vAlign w:val="center"/>
          </w:tcPr>
          <w:p w:rsidR="00D27389" w:rsidRPr="00286735" w:rsidRDefault="00D27389"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ехнологија</w:t>
            </w:r>
          </w:p>
        </w:tc>
      </w:tr>
      <w:tr w:rsidR="00D27389" w:rsidRPr="00286735" w:rsidTr="00D27389">
        <w:trPr>
          <w:trHeight w:val="171"/>
        </w:trPr>
        <w:tc>
          <w:tcPr>
            <w:tcW w:w="951" w:type="dxa"/>
            <w:vMerge/>
            <w:vAlign w:val="center"/>
          </w:tcPr>
          <w:p w:rsidR="00D27389" w:rsidRPr="00286735" w:rsidRDefault="00D27389" w:rsidP="00092021">
            <w:pPr>
              <w:jc w:val="center"/>
              <w:rPr>
                <w:rStyle w:val="BookTitle"/>
                <w:rFonts w:ascii="Arial" w:hAnsi="Arial" w:cs="Arial"/>
                <w:sz w:val="22"/>
                <w:szCs w:val="22"/>
                <w:lang w:val="en-US"/>
              </w:rPr>
            </w:pPr>
          </w:p>
        </w:tc>
        <w:tc>
          <w:tcPr>
            <w:tcW w:w="7737"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7/1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ехнологија</w:t>
            </w:r>
          </w:p>
        </w:tc>
      </w:tr>
      <w:tr w:rsidR="00D27389" w:rsidRPr="00286735" w:rsidTr="00D27389">
        <w:trPr>
          <w:trHeight w:val="302"/>
        </w:trPr>
        <w:tc>
          <w:tcPr>
            <w:tcW w:w="951"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10</w:t>
            </w:r>
          </w:p>
        </w:tc>
        <w:tc>
          <w:tcPr>
            <w:tcW w:w="7737"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D27389" w:rsidRPr="00286735" w:rsidTr="00D27389">
        <w:trPr>
          <w:trHeight w:val="284"/>
        </w:trPr>
        <w:tc>
          <w:tcPr>
            <w:tcW w:w="951"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Е1</w:t>
            </w:r>
          </w:p>
        </w:tc>
        <w:tc>
          <w:tcPr>
            <w:tcW w:w="7737"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bl>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286735" w:rsidRDefault="00286735">
      <w:pPr>
        <w:suppressAutoHyphens w:val="0"/>
        <w:rPr>
          <w:rFonts w:ascii="Arial" w:hAnsi="Arial" w:cs="Arial"/>
          <w:bCs/>
          <w:sz w:val="22"/>
          <w:szCs w:val="22"/>
        </w:rPr>
      </w:pPr>
      <w:r>
        <w:rPr>
          <w:rFonts w:ascii="Arial" w:hAnsi="Arial" w:cs="Arial"/>
          <w:bCs/>
          <w:sz w:val="22"/>
          <w:szCs w:val="22"/>
        </w:rPr>
        <w:br w:type="page"/>
      </w:r>
    </w:p>
    <w:p w:rsidR="00F72F0E" w:rsidRPr="00286735" w:rsidRDefault="00F72F0E">
      <w:pPr>
        <w:suppressAutoHyphens w:val="0"/>
        <w:rPr>
          <w:rFonts w:ascii="Arial" w:hAnsi="Arial" w:cs="Arial"/>
          <w:bCs/>
          <w:sz w:val="22"/>
          <w:szCs w:val="22"/>
        </w:rPr>
      </w:pPr>
    </w:p>
    <w:p w:rsidR="00505216" w:rsidRPr="00286735" w:rsidRDefault="00505216" w:rsidP="00505216">
      <w:pPr>
        <w:rPr>
          <w:rFonts w:ascii="Arial" w:hAnsi="Arial" w:cs="Arial"/>
          <w:b/>
          <w:sz w:val="22"/>
          <w:szCs w:val="22"/>
        </w:rPr>
      </w:pPr>
      <w:r w:rsidRPr="00286735">
        <w:rPr>
          <w:rFonts w:ascii="Arial" w:hAnsi="Arial" w:cs="Arial"/>
          <w:b/>
          <w:sz w:val="22"/>
          <w:szCs w:val="22"/>
        </w:rPr>
        <w:t xml:space="preserve">ПГД 3 </w:t>
      </w:r>
      <w:r w:rsidRPr="00286735">
        <w:rPr>
          <w:rFonts w:ascii="Arial" w:hAnsi="Arial" w:cs="Arial"/>
          <w:sz w:val="22"/>
          <w:szCs w:val="22"/>
        </w:rPr>
        <w:t xml:space="preserve">- </w:t>
      </w:r>
      <w:r w:rsidRPr="00286735">
        <w:rPr>
          <w:rFonts w:ascii="Arial" w:hAnsi="Arial" w:cs="Arial"/>
          <w:b/>
          <w:sz w:val="22"/>
          <w:szCs w:val="22"/>
        </w:rPr>
        <w:t xml:space="preserve">Изградња додатног резервоара мазута и спољног мазутног </w:t>
      </w:r>
    </w:p>
    <w:p w:rsidR="00505216" w:rsidRPr="00286735" w:rsidRDefault="00505216" w:rsidP="00505216">
      <w:pPr>
        <w:rPr>
          <w:rStyle w:val="BookTitle"/>
          <w:rFonts w:ascii="Arial" w:hAnsi="Arial" w:cs="Arial"/>
          <w:b w:val="0"/>
          <w:sz w:val="22"/>
          <w:szCs w:val="22"/>
          <w:lang w:val="en-US"/>
        </w:rPr>
      </w:pPr>
      <w:r w:rsidRPr="00286735">
        <w:rPr>
          <w:rFonts w:ascii="Arial" w:hAnsi="Arial" w:cs="Arial"/>
          <w:b/>
          <w:sz w:val="22"/>
          <w:szCs w:val="22"/>
        </w:rPr>
        <w:t xml:space="preserve">              постројења</w:t>
      </w:r>
    </w:p>
    <w:p w:rsidR="00F72F0E" w:rsidRPr="00286735" w:rsidRDefault="00F72F0E">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832"/>
        <w:gridCol w:w="7992"/>
      </w:tblGrid>
      <w:tr w:rsidR="00D27389" w:rsidRPr="00286735" w:rsidTr="00505216">
        <w:trPr>
          <w:trHeight w:val="311"/>
        </w:trPr>
        <w:tc>
          <w:tcPr>
            <w:tcW w:w="832" w:type="dxa"/>
            <w:vAlign w:val="center"/>
          </w:tcPr>
          <w:p w:rsidR="00D27389" w:rsidRPr="00286735" w:rsidRDefault="00505216" w:rsidP="00092021">
            <w:pPr>
              <w:tabs>
                <w:tab w:val="left" w:pos="360"/>
              </w:tabs>
              <w:jc w:val="center"/>
              <w:rPr>
                <w:rFonts w:ascii="Arial" w:hAnsi="Arial" w:cs="Arial"/>
                <w:b/>
                <w:sz w:val="22"/>
                <w:szCs w:val="22"/>
              </w:rPr>
            </w:pPr>
            <w:r w:rsidRPr="00286735">
              <w:rPr>
                <w:rFonts w:ascii="Arial" w:hAnsi="Arial" w:cs="Arial"/>
                <w:b/>
                <w:sz w:val="22"/>
                <w:szCs w:val="22"/>
              </w:rPr>
              <w:t>Број</w:t>
            </w:r>
          </w:p>
        </w:tc>
        <w:tc>
          <w:tcPr>
            <w:tcW w:w="7992" w:type="dxa"/>
            <w:vAlign w:val="center"/>
          </w:tcPr>
          <w:p w:rsidR="00D27389" w:rsidRPr="00286735" w:rsidRDefault="00D27389" w:rsidP="00092021">
            <w:pPr>
              <w:tabs>
                <w:tab w:val="left" w:pos="360"/>
              </w:tabs>
              <w:jc w:val="center"/>
              <w:rPr>
                <w:rFonts w:ascii="Arial" w:hAnsi="Arial" w:cs="Arial"/>
                <w:b/>
                <w:sz w:val="22"/>
                <w:szCs w:val="22"/>
              </w:rPr>
            </w:pPr>
            <w:r w:rsidRPr="00286735">
              <w:rPr>
                <w:rFonts w:ascii="Arial" w:hAnsi="Arial" w:cs="Arial"/>
                <w:b/>
                <w:sz w:val="22"/>
                <w:szCs w:val="22"/>
              </w:rPr>
              <w:t>Свеска</w:t>
            </w:r>
          </w:p>
        </w:tc>
      </w:tr>
      <w:tr w:rsidR="00D27389" w:rsidRPr="00286735" w:rsidTr="00505216">
        <w:trPr>
          <w:trHeight w:val="328"/>
        </w:trPr>
        <w:tc>
          <w:tcPr>
            <w:tcW w:w="832"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0</w:t>
            </w:r>
          </w:p>
        </w:tc>
        <w:tc>
          <w:tcPr>
            <w:tcW w:w="7992"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D27389" w:rsidRPr="00286735" w:rsidTr="00505216">
        <w:trPr>
          <w:trHeight w:val="311"/>
        </w:trPr>
        <w:tc>
          <w:tcPr>
            <w:tcW w:w="832"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1</w:t>
            </w:r>
          </w:p>
        </w:tc>
        <w:tc>
          <w:tcPr>
            <w:tcW w:w="7992"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Архитектура</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jc w:val="center"/>
              <w:rPr>
                <w:rStyle w:val="BookTitle"/>
                <w:rFonts w:ascii="Arial" w:hAnsi="Arial" w:cs="Arial"/>
                <w:b w:val="0"/>
                <w:sz w:val="22"/>
                <w:szCs w:val="22"/>
              </w:rPr>
            </w:pPr>
            <w:r w:rsidRPr="00286735">
              <w:rPr>
                <w:rFonts w:ascii="Arial" w:hAnsi="Arial" w:cs="Arial"/>
                <w:color w:val="000000"/>
                <w:sz w:val="22"/>
                <w:szCs w:val="22"/>
                <w:lang w:val="en-US" w:eastAsia="en-US"/>
              </w:rPr>
              <w:t xml:space="preserve">1/1 </w:t>
            </w:r>
            <w:r w:rsidRPr="00286735">
              <w:rPr>
                <w:rFonts w:ascii="Arial" w:hAnsi="Arial" w:cs="Arial"/>
                <w:color w:val="000000"/>
                <w:sz w:val="22"/>
                <w:szCs w:val="22"/>
                <w:lang w:eastAsia="en-US"/>
              </w:rPr>
              <w:t>О</w:t>
            </w:r>
            <w:r w:rsidRPr="00286735">
              <w:rPr>
                <w:rFonts w:ascii="Arial" w:hAnsi="Arial" w:cs="Arial"/>
                <w:color w:val="000000"/>
                <w:sz w:val="22"/>
                <w:szCs w:val="22"/>
                <w:lang w:val="en-US" w:eastAsia="en-US"/>
              </w:rPr>
              <w:t>бјекат пумпе мазута првог степена</w:t>
            </w:r>
          </w:p>
        </w:tc>
      </w:tr>
      <w:tr w:rsidR="00D27389" w:rsidRPr="00286735" w:rsidTr="00505216">
        <w:trPr>
          <w:trHeight w:val="622"/>
        </w:trPr>
        <w:tc>
          <w:tcPr>
            <w:tcW w:w="832"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2</w:t>
            </w:r>
          </w:p>
        </w:tc>
        <w:tc>
          <w:tcPr>
            <w:tcW w:w="7992" w:type="dxa"/>
            <w:vAlign w:val="center"/>
          </w:tcPr>
          <w:p w:rsidR="00D27389" w:rsidRPr="00286735" w:rsidRDefault="00D27389" w:rsidP="00092021">
            <w:pPr>
              <w:suppressAutoHyphens w:val="0"/>
              <w:jc w:val="center"/>
              <w:rPr>
                <w:rFonts w:ascii="Arial" w:hAnsi="Arial" w:cs="Arial"/>
                <w:b/>
                <w:bCs/>
                <w:color w:val="000000"/>
                <w:sz w:val="22"/>
                <w:szCs w:val="22"/>
                <w:lang w:val="en-US"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p w:rsidR="00D27389" w:rsidRPr="00286735" w:rsidRDefault="00D27389" w:rsidP="00092021">
            <w:pPr>
              <w:ind w:firstLine="720"/>
              <w:jc w:val="center"/>
              <w:rPr>
                <w:rFonts w:ascii="Arial" w:hAnsi="Arial" w:cs="Arial"/>
                <w:sz w:val="22"/>
                <w:szCs w:val="22"/>
                <w:lang w:val="en-US" w:eastAsia="en-US"/>
              </w:rPr>
            </w:pP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Р</w:t>
            </w:r>
            <w:r w:rsidRPr="00286735">
              <w:rPr>
                <w:rFonts w:ascii="Arial" w:hAnsi="Arial" w:cs="Arial"/>
                <w:color w:val="000000"/>
                <w:sz w:val="22"/>
                <w:szCs w:val="22"/>
                <w:lang w:val="en-US" w:eastAsia="en-US"/>
              </w:rPr>
              <w:t>езервоар мазута</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2/2 </w:t>
            </w:r>
            <w:r w:rsidRPr="00286735">
              <w:rPr>
                <w:rFonts w:ascii="Arial" w:hAnsi="Arial" w:cs="Arial"/>
                <w:color w:val="000000"/>
                <w:sz w:val="22"/>
                <w:szCs w:val="22"/>
                <w:lang w:eastAsia="en-US"/>
              </w:rPr>
              <w:t>О</w:t>
            </w:r>
            <w:r w:rsidRPr="00286735">
              <w:rPr>
                <w:rFonts w:ascii="Arial" w:hAnsi="Arial" w:cs="Arial"/>
                <w:color w:val="000000"/>
                <w:sz w:val="22"/>
                <w:szCs w:val="22"/>
                <w:lang w:val="en-US" w:eastAsia="en-US"/>
              </w:rPr>
              <w:t>бјекат пумпе мазута првог степена</w:t>
            </w:r>
          </w:p>
        </w:tc>
      </w:tr>
      <w:tr w:rsidR="00D27389" w:rsidRPr="00286735" w:rsidTr="00505216">
        <w:trPr>
          <w:trHeight w:val="311"/>
        </w:trPr>
        <w:tc>
          <w:tcPr>
            <w:tcW w:w="832"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3</w:t>
            </w:r>
          </w:p>
        </w:tc>
        <w:tc>
          <w:tcPr>
            <w:tcW w:w="7992" w:type="dxa"/>
            <w:vAlign w:val="center"/>
          </w:tcPr>
          <w:p w:rsidR="00D27389" w:rsidRPr="00286735" w:rsidRDefault="00D27389"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набдевање водом и дренажа објекта пумпе мазута првог степена</w:t>
            </w:r>
          </w:p>
        </w:tc>
      </w:tr>
      <w:tr w:rsidR="00D27389" w:rsidRPr="00286735" w:rsidTr="00505216">
        <w:trPr>
          <w:trHeight w:val="311"/>
        </w:trPr>
        <w:tc>
          <w:tcPr>
            <w:tcW w:w="832"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4</w:t>
            </w:r>
          </w:p>
        </w:tc>
        <w:tc>
          <w:tcPr>
            <w:tcW w:w="7992" w:type="dxa"/>
            <w:vAlign w:val="center"/>
          </w:tcPr>
          <w:p w:rsidR="00D27389" w:rsidRPr="00286735" w:rsidRDefault="00D27389"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eastAsia="en-US"/>
              </w:rPr>
              <w:t>Центар за дистрибуирање енергије и управљање моторима</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4/2 </w:t>
            </w:r>
            <w:r w:rsidRPr="00286735">
              <w:rPr>
                <w:rFonts w:ascii="Arial" w:hAnsi="Arial" w:cs="Arial"/>
                <w:color w:val="000000"/>
                <w:sz w:val="22"/>
                <w:szCs w:val="22"/>
                <w:lang w:eastAsia="en-US"/>
              </w:rPr>
              <w:t>Ш</w:t>
            </w:r>
            <w:r w:rsidRPr="00286735">
              <w:rPr>
                <w:rFonts w:ascii="Arial" w:hAnsi="Arial" w:cs="Arial"/>
                <w:color w:val="000000"/>
                <w:sz w:val="22"/>
                <w:szCs w:val="22"/>
                <w:lang w:val="en-US" w:eastAsia="en-US"/>
              </w:rPr>
              <w:t>ема освељења и одржавања објекта пумпе мазута првог степена</w:t>
            </w:r>
          </w:p>
        </w:tc>
      </w:tr>
      <w:tr w:rsidR="00D27389" w:rsidRPr="00286735" w:rsidTr="00505216">
        <w:trPr>
          <w:trHeight w:val="311"/>
        </w:trPr>
        <w:tc>
          <w:tcPr>
            <w:tcW w:w="832"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5</w:t>
            </w:r>
          </w:p>
        </w:tc>
        <w:tc>
          <w:tcPr>
            <w:tcW w:w="7992" w:type="dxa"/>
            <w:vAlign w:val="center"/>
          </w:tcPr>
          <w:p w:rsidR="00D27389" w:rsidRPr="00286735" w:rsidRDefault="00D27389"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5/1 </w:t>
            </w:r>
            <w:r w:rsidRPr="00286735">
              <w:rPr>
                <w:rFonts w:ascii="Arial" w:hAnsi="Arial" w:cs="Arial"/>
                <w:color w:val="000000"/>
                <w:sz w:val="22"/>
                <w:szCs w:val="22"/>
                <w:lang w:eastAsia="en-US"/>
              </w:rPr>
              <w:t>У</w:t>
            </w:r>
            <w:r w:rsidRPr="00286735">
              <w:rPr>
                <w:rFonts w:ascii="Arial" w:hAnsi="Arial" w:cs="Arial"/>
                <w:color w:val="000000"/>
                <w:sz w:val="22"/>
                <w:szCs w:val="22"/>
                <w:lang w:val="en-US" w:eastAsia="en-US"/>
              </w:rPr>
              <w:t>прављање и инструментација</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5/2 </w:t>
            </w:r>
            <w:r w:rsidRPr="00286735">
              <w:rPr>
                <w:rFonts w:ascii="Arial" w:hAnsi="Arial" w:cs="Arial"/>
                <w:color w:val="000000"/>
                <w:sz w:val="22"/>
                <w:szCs w:val="22"/>
                <w:lang w:eastAsia="en-US"/>
              </w:rPr>
              <w:t>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 - електрична инсталација</w:t>
            </w:r>
          </w:p>
        </w:tc>
      </w:tr>
      <w:tr w:rsidR="00D27389" w:rsidRPr="00286735" w:rsidTr="00505216">
        <w:trPr>
          <w:trHeight w:val="311"/>
        </w:trPr>
        <w:tc>
          <w:tcPr>
            <w:tcW w:w="832"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6</w:t>
            </w:r>
          </w:p>
        </w:tc>
        <w:tc>
          <w:tcPr>
            <w:tcW w:w="7992" w:type="dxa"/>
            <w:vAlign w:val="center"/>
          </w:tcPr>
          <w:p w:rsidR="00D27389" w:rsidRPr="00286735" w:rsidRDefault="00D27389"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Машинске</w:t>
            </w:r>
            <w:r w:rsidRPr="00286735">
              <w:rPr>
                <w:rFonts w:ascii="Arial" w:hAnsi="Arial" w:cs="Arial"/>
                <w:b/>
                <w:color w:val="000000"/>
                <w:sz w:val="22"/>
                <w:szCs w:val="22"/>
                <w:lang w:val="en-US" w:eastAsia="en-US"/>
              </w:rPr>
              <w:t xml:space="preserve"> инсталације</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6/1 </w:t>
            </w:r>
            <w:r w:rsidRPr="00286735">
              <w:rPr>
                <w:rFonts w:ascii="Arial" w:hAnsi="Arial" w:cs="Arial"/>
                <w:color w:val="000000"/>
                <w:sz w:val="22"/>
                <w:szCs w:val="22"/>
                <w:lang w:eastAsia="en-US"/>
              </w:rPr>
              <w:t>Р</w:t>
            </w:r>
            <w:r w:rsidRPr="00286735">
              <w:rPr>
                <w:rFonts w:ascii="Arial" w:hAnsi="Arial" w:cs="Arial"/>
                <w:color w:val="000000"/>
                <w:sz w:val="22"/>
                <w:szCs w:val="22"/>
                <w:lang w:val="en-US" w:eastAsia="en-US"/>
              </w:rPr>
              <w:t>езервоар мазута</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6/2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рејање, хлађење и вентилација објекта пумпе мазута првог степена</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w:t>
            </w:r>
          </w:p>
        </w:tc>
      </w:tr>
      <w:tr w:rsidR="00D27389" w:rsidRPr="00286735" w:rsidTr="00505216">
        <w:trPr>
          <w:trHeight w:val="311"/>
        </w:trPr>
        <w:tc>
          <w:tcPr>
            <w:tcW w:w="832" w:type="dxa"/>
            <w:vMerge w:val="restart"/>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7</w:t>
            </w:r>
          </w:p>
        </w:tc>
        <w:tc>
          <w:tcPr>
            <w:tcW w:w="7992" w:type="dxa"/>
            <w:vAlign w:val="center"/>
          </w:tcPr>
          <w:p w:rsidR="00D27389" w:rsidRPr="00286735" w:rsidRDefault="00D27389"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ехнологија</w:t>
            </w:r>
          </w:p>
        </w:tc>
      </w:tr>
      <w:tr w:rsidR="00D27389" w:rsidRPr="00286735" w:rsidTr="00505216">
        <w:trPr>
          <w:trHeight w:val="166"/>
        </w:trPr>
        <w:tc>
          <w:tcPr>
            <w:tcW w:w="832" w:type="dxa"/>
            <w:vMerge/>
            <w:vAlign w:val="center"/>
          </w:tcPr>
          <w:p w:rsidR="00D27389" w:rsidRPr="00286735" w:rsidRDefault="00D27389" w:rsidP="00092021">
            <w:pPr>
              <w:jc w:val="center"/>
              <w:rPr>
                <w:rStyle w:val="BookTitle"/>
                <w:rFonts w:ascii="Arial" w:hAnsi="Arial" w:cs="Arial"/>
                <w:sz w:val="22"/>
                <w:szCs w:val="22"/>
                <w:lang w:val="en-US"/>
              </w:rPr>
            </w:pPr>
          </w:p>
        </w:tc>
        <w:tc>
          <w:tcPr>
            <w:tcW w:w="7992" w:type="dxa"/>
            <w:vAlign w:val="center"/>
          </w:tcPr>
          <w:p w:rsidR="00D27389" w:rsidRPr="00286735" w:rsidRDefault="00D27389"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7/1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пумпе мазута првог степена и резервоара мазута - цртеж</w:t>
            </w:r>
          </w:p>
        </w:tc>
      </w:tr>
      <w:tr w:rsidR="00D27389" w:rsidRPr="00286735" w:rsidTr="00505216">
        <w:trPr>
          <w:trHeight w:val="311"/>
        </w:trPr>
        <w:tc>
          <w:tcPr>
            <w:tcW w:w="832"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10</w:t>
            </w:r>
          </w:p>
        </w:tc>
        <w:tc>
          <w:tcPr>
            <w:tcW w:w="7992"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D27389" w:rsidRPr="00286735" w:rsidTr="00505216">
        <w:trPr>
          <w:trHeight w:val="311"/>
        </w:trPr>
        <w:tc>
          <w:tcPr>
            <w:tcW w:w="832"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Е1</w:t>
            </w:r>
          </w:p>
        </w:tc>
        <w:tc>
          <w:tcPr>
            <w:tcW w:w="7992"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r w:rsidR="00D27389" w:rsidRPr="00286735" w:rsidTr="00505216">
        <w:trPr>
          <w:trHeight w:val="328"/>
        </w:trPr>
        <w:tc>
          <w:tcPr>
            <w:tcW w:w="832"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Е2</w:t>
            </w:r>
          </w:p>
        </w:tc>
        <w:tc>
          <w:tcPr>
            <w:tcW w:w="7992" w:type="dxa"/>
            <w:vAlign w:val="center"/>
          </w:tcPr>
          <w:p w:rsidR="00D27389" w:rsidRPr="00286735" w:rsidRDefault="00D27389"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зонама опасности</w:t>
            </w:r>
          </w:p>
        </w:tc>
      </w:tr>
    </w:tbl>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F72F0E" w:rsidRPr="00286735" w:rsidRDefault="00F72F0E">
      <w:pPr>
        <w:suppressAutoHyphens w:val="0"/>
        <w:rPr>
          <w:rFonts w:ascii="Arial" w:hAnsi="Arial" w:cs="Arial"/>
          <w:bCs/>
          <w:sz w:val="22"/>
          <w:szCs w:val="22"/>
        </w:rPr>
      </w:pPr>
    </w:p>
    <w:p w:rsidR="00286735" w:rsidRDefault="00286735">
      <w:pPr>
        <w:suppressAutoHyphens w:val="0"/>
        <w:rPr>
          <w:rFonts w:ascii="Arial" w:hAnsi="Arial" w:cs="Arial"/>
          <w:bCs/>
          <w:sz w:val="22"/>
          <w:szCs w:val="22"/>
        </w:rPr>
      </w:pPr>
      <w:r>
        <w:rPr>
          <w:rFonts w:ascii="Arial" w:hAnsi="Arial" w:cs="Arial"/>
          <w:bCs/>
          <w:sz w:val="22"/>
          <w:szCs w:val="22"/>
        </w:rPr>
        <w:br w:type="page"/>
      </w:r>
    </w:p>
    <w:p w:rsidR="00F72F0E" w:rsidRPr="00286735" w:rsidRDefault="00F72F0E">
      <w:pPr>
        <w:suppressAutoHyphens w:val="0"/>
        <w:rPr>
          <w:rFonts w:ascii="Arial" w:hAnsi="Arial" w:cs="Arial"/>
          <w:bCs/>
          <w:sz w:val="22"/>
          <w:szCs w:val="22"/>
        </w:rPr>
      </w:pPr>
    </w:p>
    <w:p w:rsidR="00505216" w:rsidRPr="00286735" w:rsidRDefault="00505216" w:rsidP="00505216">
      <w:pPr>
        <w:rPr>
          <w:rFonts w:ascii="Arial" w:hAnsi="Arial" w:cs="Arial"/>
          <w:b/>
          <w:sz w:val="22"/>
          <w:szCs w:val="22"/>
        </w:rPr>
      </w:pPr>
      <w:r w:rsidRPr="00286735">
        <w:rPr>
          <w:rFonts w:ascii="Arial" w:hAnsi="Arial" w:cs="Arial"/>
          <w:b/>
          <w:sz w:val="22"/>
          <w:szCs w:val="22"/>
        </w:rPr>
        <w:t>ПГД 4 – Димњак</w:t>
      </w:r>
    </w:p>
    <w:p w:rsidR="00505216" w:rsidRPr="00286735" w:rsidRDefault="00505216">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812"/>
        <w:gridCol w:w="7801"/>
      </w:tblGrid>
      <w:tr w:rsidR="00505216" w:rsidRPr="00286735" w:rsidTr="00505216">
        <w:trPr>
          <w:trHeight w:val="371"/>
        </w:trPr>
        <w:tc>
          <w:tcPr>
            <w:tcW w:w="812" w:type="dxa"/>
            <w:vAlign w:val="center"/>
          </w:tcPr>
          <w:p w:rsidR="00505216" w:rsidRPr="00286735" w:rsidRDefault="00092021" w:rsidP="00092021">
            <w:pPr>
              <w:tabs>
                <w:tab w:val="left" w:pos="360"/>
              </w:tabs>
              <w:jc w:val="center"/>
              <w:rPr>
                <w:rFonts w:ascii="Arial" w:hAnsi="Arial" w:cs="Arial"/>
                <w:b/>
                <w:sz w:val="22"/>
                <w:szCs w:val="22"/>
              </w:rPr>
            </w:pPr>
            <w:r w:rsidRPr="00286735">
              <w:rPr>
                <w:rFonts w:ascii="Arial" w:hAnsi="Arial" w:cs="Arial"/>
                <w:b/>
                <w:sz w:val="22"/>
                <w:szCs w:val="22"/>
              </w:rPr>
              <w:t>Број</w:t>
            </w:r>
          </w:p>
        </w:tc>
        <w:tc>
          <w:tcPr>
            <w:tcW w:w="7801" w:type="dxa"/>
            <w:vAlign w:val="center"/>
          </w:tcPr>
          <w:p w:rsidR="00505216" w:rsidRPr="00286735" w:rsidRDefault="00505216" w:rsidP="00092021">
            <w:pPr>
              <w:tabs>
                <w:tab w:val="left" w:pos="360"/>
              </w:tabs>
              <w:jc w:val="center"/>
              <w:rPr>
                <w:rFonts w:ascii="Arial" w:hAnsi="Arial" w:cs="Arial"/>
                <w:b/>
                <w:sz w:val="22"/>
                <w:szCs w:val="22"/>
              </w:rPr>
            </w:pPr>
            <w:r w:rsidRPr="00286735">
              <w:rPr>
                <w:rFonts w:ascii="Arial" w:hAnsi="Arial" w:cs="Arial"/>
                <w:b/>
                <w:sz w:val="22"/>
                <w:szCs w:val="22"/>
              </w:rPr>
              <w:t>Свеска</w:t>
            </w:r>
          </w:p>
        </w:tc>
      </w:tr>
      <w:tr w:rsidR="00505216" w:rsidRPr="00286735" w:rsidTr="00505216">
        <w:trPr>
          <w:trHeight w:val="371"/>
        </w:trPr>
        <w:tc>
          <w:tcPr>
            <w:tcW w:w="812"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0</w:t>
            </w:r>
          </w:p>
        </w:tc>
        <w:tc>
          <w:tcPr>
            <w:tcW w:w="7801"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505216" w:rsidRPr="00286735" w:rsidTr="00505216">
        <w:trPr>
          <w:trHeight w:val="763"/>
        </w:trPr>
        <w:tc>
          <w:tcPr>
            <w:tcW w:w="812"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2</w:t>
            </w:r>
          </w:p>
        </w:tc>
        <w:tc>
          <w:tcPr>
            <w:tcW w:w="7801" w:type="dxa"/>
            <w:vAlign w:val="center"/>
          </w:tcPr>
          <w:p w:rsidR="00505216" w:rsidRPr="00286735" w:rsidRDefault="00505216" w:rsidP="00092021">
            <w:pPr>
              <w:suppressAutoHyphens w:val="0"/>
              <w:jc w:val="center"/>
              <w:rPr>
                <w:rFonts w:ascii="Arial" w:hAnsi="Arial" w:cs="Arial"/>
                <w:b/>
                <w:bCs/>
                <w:color w:val="000000"/>
                <w:sz w:val="22"/>
                <w:szCs w:val="22"/>
                <w:lang w:val="en-US"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p w:rsidR="00505216" w:rsidRPr="00286735" w:rsidRDefault="00505216" w:rsidP="00092021">
            <w:pPr>
              <w:ind w:firstLine="720"/>
              <w:jc w:val="center"/>
              <w:rPr>
                <w:rFonts w:ascii="Arial" w:hAnsi="Arial" w:cs="Arial"/>
                <w:sz w:val="22"/>
                <w:szCs w:val="22"/>
                <w:lang w:val="en-US" w:eastAsia="en-US"/>
              </w:rPr>
            </w:pPr>
          </w:p>
        </w:tc>
      </w:tr>
      <w:tr w:rsidR="00505216" w:rsidRPr="00286735" w:rsidTr="00505216">
        <w:trPr>
          <w:trHeight w:val="198"/>
        </w:trPr>
        <w:tc>
          <w:tcPr>
            <w:tcW w:w="812" w:type="dxa"/>
            <w:vMerge/>
            <w:vAlign w:val="center"/>
          </w:tcPr>
          <w:p w:rsidR="00505216" w:rsidRPr="00286735" w:rsidRDefault="00505216" w:rsidP="00092021">
            <w:pPr>
              <w:jc w:val="center"/>
              <w:rPr>
                <w:rStyle w:val="BookTitle"/>
                <w:rFonts w:ascii="Arial" w:hAnsi="Arial" w:cs="Arial"/>
                <w:sz w:val="22"/>
                <w:szCs w:val="22"/>
                <w:lang w:val="en-US"/>
              </w:rPr>
            </w:pPr>
          </w:p>
        </w:tc>
        <w:tc>
          <w:tcPr>
            <w:tcW w:w="780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Д</w:t>
            </w:r>
            <w:r w:rsidRPr="00286735">
              <w:rPr>
                <w:rFonts w:ascii="Arial" w:hAnsi="Arial" w:cs="Arial"/>
                <w:color w:val="000000"/>
                <w:sz w:val="22"/>
                <w:szCs w:val="22"/>
                <w:lang w:val="en-US" w:eastAsia="en-US"/>
              </w:rPr>
              <w:t>имњак</w:t>
            </w:r>
          </w:p>
        </w:tc>
      </w:tr>
      <w:tr w:rsidR="00505216" w:rsidRPr="00286735" w:rsidTr="00505216">
        <w:trPr>
          <w:trHeight w:val="371"/>
        </w:trPr>
        <w:tc>
          <w:tcPr>
            <w:tcW w:w="812"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3</w:t>
            </w:r>
          </w:p>
        </w:tc>
        <w:tc>
          <w:tcPr>
            <w:tcW w:w="7801"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505216" w:rsidRPr="00286735" w:rsidTr="00505216">
        <w:trPr>
          <w:trHeight w:val="198"/>
        </w:trPr>
        <w:tc>
          <w:tcPr>
            <w:tcW w:w="812" w:type="dxa"/>
            <w:vMerge/>
            <w:vAlign w:val="center"/>
          </w:tcPr>
          <w:p w:rsidR="00505216" w:rsidRPr="00286735" w:rsidRDefault="00505216" w:rsidP="00092021">
            <w:pPr>
              <w:jc w:val="center"/>
              <w:rPr>
                <w:rStyle w:val="BookTitle"/>
                <w:rFonts w:ascii="Arial" w:hAnsi="Arial" w:cs="Arial"/>
                <w:sz w:val="22"/>
                <w:szCs w:val="22"/>
                <w:lang w:val="en-US"/>
              </w:rPr>
            </w:pPr>
          </w:p>
        </w:tc>
        <w:tc>
          <w:tcPr>
            <w:tcW w:w="780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3/1</w:t>
            </w:r>
            <w:r w:rsidRPr="00286735">
              <w:rPr>
                <w:rFonts w:ascii="Arial" w:hAnsi="Arial" w:cs="Arial"/>
                <w:color w:val="000000"/>
                <w:sz w:val="22"/>
                <w:szCs w:val="22"/>
                <w:lang w:eastAsia="en-US"/>
              </w:rPr>
              <w:t xml:space="preserve"> Дренажна </w:t>
            </w:r>
            <w:r w:rsidRPr="00286735">
              <w:rPr>
                <w:rFonts w:ascii="Arial" w:hAnsi="Arial" w:cs="Arial"/>
                <w:color w:val="000000"/>
                <w:sz w:val="22"/>
                <w:szCs w:val="22"/>
                <w:lang w:val="en-US" w:eastAsia="en-US"/>
              </w:rPr>
              <w:t>цев димњака</w:t>
            </w:r>
          </w:p>
        </w:tc>
      </w:tr>
      <w:tr w:rsidR="00505216" w:rsidRPr="00286735" w:rsidTr="00505216">
        <w:trPr>
          <w:trHeight w:val="371"/>
        </w:trPr>
        <w:tc>
          <w:tcPr>
            <w:tcW w:w="812"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4</w:t>
            </w:r>
          </w:p>
        </w:tc>
        <w:tc>
          <w:tcPr>
            <w:tcW w:w="7801"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505216" w:rsidRPr="00286735" w:rsidTr="00505216">
        <w:trPr>
          <w:trHeight w:val="198"/>
        </w:trPr>
        <w:tc>
          <w:tcPr>
            <w:tcW w:w="812" w:type="dxa"/>
            <w:vMerge/>
            <w:vAlign w:val="center"/>
          </w:tcPr>
          <w:p w:rsidR="00505216" w:rsidRPr="00286735" w:rsidRDefault="00505216" w:rsidP="00092021">
            <w:pPr>
              <w:jc w:val="center"/>
              <w:rPr>
                <w:rStyle w:val="BookTitle"/>
                <w:rFonts w:ascii="Arial" w:hAnsi="Arial" w:cs="Arial"/>
                <w:sz w:val="22"/>
                <w:szCs w:val="22"/>
                <w:lang w:val="en-US"/>
              </w:rPr>
            </w:pPr>
          </w:p>
        </w:tc>
        <w:tc>
          <w:tcPr>
            <w:tcW w:w="7801" w:type="dxa"/>
            <w:vAlign w:val="center"/>
          </w:tcPr>
          <w:p w:rsidR="00505216" w:rsidRPr="00286735" w:rsidRDefault="00505216"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4/1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ромобранска заштита и систем уземљења димњака</w:t>
            </w:r>
          </w:p>
        </w:tc>
      </w:tr>
      <w:tr w:rsidR="00505216" w:rsidRPr="00286735" w:rsidTr="00505216">
        <w:trPr>
          <w:trHeight w:val="371"/>
        </w:trPr>
        <w:tc>
          <w:tcPr>
            <w:tcW w:w="812"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5</w:t>
            </w:r>
          </w:p>
        </w:tc>
        <w:tc>
          <w:tcPr>
            <w:tcW w:w="7801"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505216" w:rsidRPr="00286735" w:rsidTr="00505216">
        <w:trPr>
          <w:trHeight w:val="198"/>
        </w:trPr>
        <w:tc>
          <w:tcPr>
            <w:tcW w:w="812" w:type="dxa"/>
            <w:vMerge/>
            <w:vAlign w:val="center"/>
          </w:tcPr>
          <w:p w:rsidR="00505216" w:rsidRPr="00286735" w:rsidRDefault="00505216" w:rsidP="00092021">
            <w:pPr>
              <w:jc w:val="center"/>
              <w:rPr>
                <w:rStyle w:val="BookTitle"/>
                <w:rFonts w:ascii="Arial" w:hAnsi="Arial" w:cs="Arial"/>
                <w:sz w:val="22"/>
                <w:szCs w:val="22"/>
                <w:lang w:val="en-US"/>
              </w:rPr>
            </w:pPr>
          </w:p>
        </w:tc>
        <w:tc>
          <w:tcPr>
            <w:tcW w:w="780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5/1 </w:t>
            </w:r>
            <w:r w:rsidRPr="00286735">
              <w:rPr>
                <w:rFonts w:ascii="Arial" w:hAnsi="Arial" w:cs="Arial"/>
                <w:color w:val="000000"/>
                <w:sz w:val="22"/>
                <w:szCs w:val="22"/>
                <w:lang w:eastAsia="en-US"/>
              </w:rPr>
              <w:t>У</w:t>
            </w:r>
            <w:r w:rsidRPr="00286735">
              <w:rPr>
                <w:rFonts w:ascii="Arial" w:hAnsi="Arial" w:cs="Arial"/>
                <w:color w:val="000000"/>
                <w:sz w:val="22"/>
                <w:szCs w:val="22"/>
                <w:lang w:val="en-US" w:eastAsia="en-US"/>
              </w:rPr>
              <w:t>прављање и инструментација на димњаку</w:t>
            </w:r>
          </w:p>
        </w:tc>
      </w:tr>
      <w:tr w:rsidR="00505216" w:rsidRPr="00286735" w:rsidTr="00505216">
        <w:trPr>
          <w:trHeight w:val="198"/>
        </w:trPr>
        <w:tc>
          <w:tcPr>
            <w:tcW w:w="812" w:type="dxa"/>
            <w:vMerge/>
            <w:vAlign w:val="center"/>
          </w:tcPr>
          <w:p w:rsidR="00505216" w:rsidRPr="00286735" w:rsidRDefault="00505216" w:rsidP="00092021">
            <w:pPr>
              <w:jc w:val="center"/>
              <w:rPr>
                <w:rStyle w:val="BookTitle"/>
                <w:rFonts w:ascii="Arial" w:hAnsi="Arial" w:cs="Arial"/>
                <w:sz w:val="22"/>
                <w:szCs w:val="22"/>
                <w:lang w:val="en-US"/>
              </w:rPr>
            </w:pPr>
          </w:p>
        </w:tc>
        <w:tc>
          <w:tcPr>
            <w:tcW w:w="780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5/2 </w:t>
            </w:r>
            <w:r w:rsidRPr="00286735">
              <w:rPr>
                <w:rFonts w:ascii="Arial" w:hAnsi="Arial" w:cs="Arial"/>
                <w:color w:val="000000"/>
                <w:sz w:val="22"/>
                <w:szCs w:val="22"/>
                <w:lang w:eastAsia="en-US"/>
              </w:rPr>
              <w:t>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505216" w:rsidRPr="00286735" w:rsidTr="00505216">
        <w:trPr>
          <w:trHeight w:val="198"/>
        </w:trPr>
        <w:tc>
          <w:tcPr>
            <w:tcW w:w="812" w:type="dxa"/>
            <w:vMerge/>
            <w:vAlign w:val="center"/>
          </w:tcPr>
          <w:p w:rsidR="00505216" w:rsidRPr="00286735" w:rsidRDefault="00505216" w:rsidP="00092021">
            <w:pPr>
              <w:jc w:val="center"/>
              <w:rPr>
                <w:rStyle w:val="BookTitle"/>
                <w:rFonts w:ascii="Arial" w:hAnsi="Arial" w:cs="Arial"/>
                <w:sz w:val="22"/>
                <w:szCs w:val="22"/>
                <w:lang w:val="en-US"/>
              </w:rPr>
            </w:pPr>
          </w:p>
        </w:tc>
        <w:tc>
          <w:tcPr>
            <w:tcW w:w="780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 - електрична инсталација</w:t>
            </w:r>
          </w:p>
        </w:tc>
      </w:tr>
      <w:tr w:rsidR="00505216" w:rsidRPr="00286735" w:rsidTr="00505216">
        <w:trPr>
          <w:trHeight w:val="392"/>
        </w:trPr>
        <w:tc>
          <w:tcPr>
            <w:tcW w:w="812"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10</w:t>
            </w:r>
          </w:p>
        </w:tc>
        <w:tc>
          <w:tcPr>
            <w:tcW w:w="7801"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505216" w:rsidRPr="00286735" w:rsidTr="00505216">
        <w:trPr>
          <w:trHeight w:val="371"/>
        </w:trPr>
        <w:tc>
          <w:tcPr>
            <w:tcW w:w="812"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Е1</w:t>
            </w:r>
          </w:p>
        </w:tc>
        <w:tc>
          <w:tcPr>
            <w:tcW w:w="7801"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bl>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rsidP="00505216">
      <w:pPr>
        <w:rPr>
          <w:rFonts w:ascii="Arial" w:hAnsi="Arial" w:cs="Arial"/>
          <w:b/>
          <w:sz w:val="22"/>
          <w:szCs w:val="22"/>
        </w:rPr>
      </w:pPr>
    </w:p>
    <w:p w:rsidR="00505216" w:rsidRPr="00286735" w:rsidRDefault="00505216" w:rsidP="00505216">
      <w:pPr>
        <w:rPr>
          <w:rFonts w:ascii="Arial" w:hAnsi="Arial" w:cs="Arial"/>
          <w:b/>
          <w:sz w:val="22"/>
          <w:szCs w:val="22"/>
          <w:lang w:val="en-US"/>
        </w:rPr>
      </w:pPr>
      <w:r w:rsidRPr="00286735">
        <w:rPr>
          <w:rFonts w:ascii="Arial" w:hAnsi="Arial" w:cs="Arial"/>
          <w:b/>
          <w:sz w:val="22"/>
          <w:szCs w:val="22"/>
        </w:rPr>
        <w:lastRenderedPageBreak/>
        <w:t>ПГД 5 - Главни погонски објекат (ГПО)</w:t>
      </w:r>
    </w:p>
    <w:p w:rsidR="00360564" w:rsidRPr="00286735" w:rsidRDefault="00360564" w:rsidP="00505216">
      <w:pPr>
        <w:rPr>
          <w:rFonts w:ascii="Arial" w:hAnsi="Arial" w:cs="Arial"/>
          <w:bCs/>
          <w:smallCaps/>
          <w:spacing w:val="5"/>
          <w:sz w:val="22"/>
          <w:szCs w:val="22"/>
          <w:lang w:val="en-US"/>
        </w:rPr>
      </w:pPr>
    </w:p>
    <w:tbl>
      <w:tblPr>
        <w:tblStyle w:val="TableGrid"/>
        <w:tblW w:w="0" w:type="auto"/>
        <w:tblLook w:val="04A0" w:firstRow="1" w:lastRow="0" w:firstColumn="1" w:lastColumn="0" w:noHBand="0" w:noVBand="1"/>
      </w:tblPr>
      <w:tblGrid>
        <w:gridCol w:w="782"/>
        <w:gridCol w:w="7951"/>
      </w:tblGrid>
      <w:tr w:rsidR="00505216" w:rsidRPr="00286735" w:rsidTr="00505216">
        <w:trPr>
          <w:trHeight w:val="200"/>
        </w:trPr>
        <w:tc>
          <w:tcPr>
            <w:tcW w:w="782" w:type="dxa"/>
            <w:vAlign w:val="center"/>
          </w:tcPr>
          <w:p w:rsidR="00505216" w:rsidRPr="00286735" w:rsidRDefault="00505216" w:rsidP="00092021">
            <w:pPr>
              <w:tabs>
                <w:tab w:val="left" w:pos="360"/>
              </w:tabs>
              <w:jc w:val="center"/>
              <w:rPr>
                <w:rFonts w:ascii="Arial" w:hAnsi="Arial" w:cs="Arial"/>
                <w:b/>
                <w:sz w:val="22"/>
                <w:szCs w:val="22"/>
              </w:rPr>
            </w:pPr>
            <w:r w:rsidRPr="00286735">
              <w:rPr>
                <w:rFonts w:ascii="Arial" w:hAnsi="Arial" w:cs="Arial"/>
                <w:b/>
                <w:sz w:val="22"/>
                <w:szCs w:val="22"/>
              </w:rPr>
              <w:t>Број</w:t>
            </w:r>
          </w:p>
        </w:tc>
        <w:tc>
          <w:tcPr>
            <w:tcW w:w="7951" w:type="dxa"/>
            <w:vAlign w:val="center"/>
          </w:tcPr>
          <w:p w:rsidR="00505216" w:rsidRPr="00286735" w:rsidRDefault="00505216" w:rsidP="00092021">
            <w:pPr>
              <w:tabs>
                <w:tab w:val="left" w:pos="360"/>
              </w:tabs>
              <w:jc w:val="center"/>
              <w:rPr>
                <w:rFonts w:ascii="Arial" w:hAnsi="Arial" w:cs="Arial"/>
                <w:b/>
                <w:sz w:val="22"/>
                <w:szCs w:val="22"/>
              </w:rPr>
            </w:pPr>
            <w:r w:rsidRPr="00286735">
              <w:rPr>
                <w:rFonts w:ascii="Arial" w:hAnsi="Arial" w:cs="Arial"/>
                <w:b/>
                <w:sz w:val="22"/>
                <w:szCs w:val="22"/>
              </w:rPr>
              <w:t>Свеска</w:t>
            </w:r>
          </w:p>
        </w:tc>
      </w:tr>
      <w:tr w:rsidR="00505216" w:rsidRPr="00286735" w:rsidTr="00505216">
        <w:trPr>
          <w:trHeight w:val="200"/>
        </w:trPr>
        <w:tc>
          <w:tcPr>
            <w:tcW w:w="782"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0</w:t>
            </w:r>
          </w:p>
        </w:tc>
        <w:tc>
          <w:tcPr>
            <w:tcW w:w="7951"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505216" w:rsidRPr="00286735" w:rsidTr="00505216">
        <w:trPr>
          <w:trHeight w:val="200"/>
        </w:trPr>
        <w:tc>
          <w:tcPr>
            <w:tcW w:w="782"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1</w:t>
            </w:r>
          </w:p>
        </w:tc>
        <w:tc>
          <w:tcPr>
            <w:tcW w:w="7951"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Архитектура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1/1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лавни објекат</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1/2 </w:t>
            </w:r>
            <w:r w:rsidRPr="00286735">
              <w:rPr>
                <w:rFonts w:ascii="Arial" w:hAnsi="Arial" w:cs="Arial"/>
                <w:color w:val="000000"/>
                <w:sz w:val="22"/>
                <w:szCs w:val="22"/>
                <w:lang w:eastAsia="en-US"/>
              </w:rPr>
              <w:t>Л</w:t>
            </w:r>
            <w:r w:rsidRPr="00286735">
              <w:rPr>
                <w:rFonts w:ascii="Arial" w:hAnsi="Arial" w:cs="Arial"/>
                <w:color w:val="000000"/>
                <w:sz w:val="22"/>
                <w:szCs w:val="22"/>
                <w:lang w:val="en-US" w:eastAsia="en-US"/>
              </w:rPr>
              <w:t>ифтовска кула у котларници</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1/3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лавна управљачка зграда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1/4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дизел агрегата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1/5 </w:t>
            </w:r>
            <w:r w:rsidR="00656C6D">
              <w:rPr>
                <w:rFonts w:ascii="Arial" w:hAnsi="Arial" w:cs="Arial"/>
                <w:color w:val="000000"/>
                <w:sz w:val="22"/>
                <w:szCs w:val="22"/>
                <w:lang w:val="sr-Cyrl-RS" w:eastAsia="en-US"/>
              </w:rPr>
              <w:t xml:space="preserve">Електрофилтер и </w:t>
            </w:r>
            <w:r w:rsidRPr="00286735">
              <w:rPr>
                <w:rFonts w:ascii="Arial" w:hAnsi="Arial" w:cs="Arial"/>
                <w:color w:val="000000"/>
                <w:sz w:val="22"/>
                <w:szCs w:val="22"/>
                <w:lang w:eastAsia="en-US"/>
              </w:rPr>
              <w:t>У</w:t>
            </w:r>
            <w:r w:rsidRPr="00286735">
              <w:rPr>
                <w:rFonts w:ascii="Arial" w:hAnsi="Arial" w:cs="Arial"/>
                <w:color w:val="000000"/>
                <w:sz w:val="22"/>
                <w:szCs w:val="22"/>
                <w:lang w:val="en-US" w:eastAsia="en-US"/>
              </w:rPr>
              <w:t>прављачка зграда електрофилтера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1/6 </w:t>
            </w:r>
            <w:r w:rsidRPr="00286735">
              <w:rPr>
                <w:rFonts w:ascii="Arial" w:hAnsi="Arial" w:cs="Arial"/>
                <w:color w:val="000000"/>
                <w:sz w:val="22"/>
                <w:szCs w:val="22"/>
                <w:lang w:eastAsia="en-US"/>
              </w:rPr>
              <w:t>Р</w:t>
            </w:r>
            <w:r w:rsidRPr="00286735">
              <w:rPr>
                <w:rFonts w:ascii="Arial" w:hAnsi="Arial" w:cs="Arial"/>
                <w:color w:val="000000"/>
                <w:sz w:val="22"/>
                <w:szCs w:val="22"/>
                <w:lang w:val="en-US" w:eastAsia="en-US"/>
              </w:rPr>
              <w:t>адионица за одржавање млинова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1/7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омпресорска станица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1/8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вентилатора димног гаса</w:t>
            </w:r>
          </w:p>
        </w:tc>
      </w:tr>
      <w:tr w:rsidR="00505216" w:rsidRPr="00286735" w:rsidTr="00505216">
        <w:trPr>
          <w:trHeight w:val="235"/>
        </w:trPr>
        <w:tc>
          <w:tcPr>
            <w:tcW w:w="782"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2</w:t>
            </w:r>
          </w:p>
        </w:tc>
        <w:tc>
          <w:tcPr>
            <w:tcW w:w="7951" w:type="dxa"/>
            <w:vAlign w:val="center"/>
          </w:tcPr>
          <w:p w:rsidR="00505216" w:rsidRPr="00656C6D" w:rsidRDefault="00505216" w:rsidP="00656C6D">
            <w:pPr>
              <w:suppressAutoHyphens w:val="0"/>
              <w:jc w:val="center"/>
              <w:rPr>
                <w:rFonts w:ascii="Arial" w:hAnsi="Arial" w:cs="Arial"/>
                <w:b/>
                <w:bCs/>
                <w:color w:val="000000"/>
                <w:sz w:val="22"/>
                <w:szCs w:val="22"/>
                <w:lang w:val="sr-Cyrl-RS"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лавни објекат</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2/2 </w:t>
            </w:r>
            <w:r w:rsidRPr="00286735">
              <w:rPr>
                <w:rFonts w:ascii="Arial" w:hAnsi="Arial" w:cs="Arial"/>
                <w:color w:val="000000"/>
                <w:sz w:val="22"/>
                <w:szCs w:val="22"/>
                <w:lang w:eastAsia="en-US"/>
              </w:rPr>
              <w:t>Л</w:t>
            </w:r>
            <w:r w:rsidRPr="00286735">
              <w:rPr>
                <w:rFonts w:ascii="Arial" w:hAnsi="Arial" w:cs="Arial"/>
                <w:color w:val="000000"/>
                <w:sz w:val="22"/>
                <w:szCs w:val="22"/>
                <w:lang w:val="en-US" w:eastAsia="en-US"/>
              </w:rPr>
              <w:t>ифтовска кула у котларници</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2/3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лавна управљачка зграда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2/4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дизел агрегата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2/5 </w:t>
            </w:r>
            <w:r w:rsidR="00656C6D">
              <w:rPr>
                <w:rFonts w:ascii="Arial" w:hAnsi="Arial" w:cs="Arial"/>
                <w:color w:val="000000"/>
                <w:sz w:val="22"/>
                <w:szCs w:val="22"/>
                <w:lang w:val="sr-Cyrl-RS" w:eastAsia="en-US"/>
              </w:rPr>
              <w:t xml:space="preserve">Електрофилтер и </w:t>
            </w:r>
            <w:r w:rsidRPr="00286735">
              <w:rPr>
                <w:rFonts w:ascii="Arial" w:hAnsi="Arial" w:cs="Arial"/>
                <w:color w:val="000000"/>
                <w:sz w:val="22"/>
                <w:szCs w:val="22"/>
                <w:lang w:eastAsia="en-US"/>
              </w:rPr>
              <w:t>У</w:t>
            </w:r>
            <w:r w:rsidRPr="00286735">
              <w:rPr>
                <w:rFonts w:ascii="Arial" w:hAnsi="Arial" w:cs="Arial"/>
                <w:color w:val="000000"/>
                <w:sz w:val="22"/>
                <w:szCs w:val="22"/>
                <w:lang w:val="en-US" w:eastAsia="en-US"/>
              </w:rPr>
              <w:t>прављачка зграда електрофилтера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2/6 </w:t>
            </w:r>
            <w:r w:rsidRPr="00286735">
              <w:rPr>
                <w:rFonts w:ascii="Arial" w:hAnsi="Arial" w:cs="Arial"/>
                <w:color w:val="000000"/>
                <w:sz w:val="22"/>
                <w:szCs w:val="22"/>
                <w:lang w:eastAsia="en-US"/>
              </w:rPr>
              <w:t>Р</w:t>
            </w:r>
            <w:r w:rsidRPr="00286735">
              <w:rPr>
                <w:rFonts w:ascii="Arial" w:hAnsi="Arial" w:cs="Arial"/>
                <w:color w:val="000000"/>
                <w:sz w:val="22"/>
                <w:szCs w:val="22"/>
                <w:lang w:val="en-US" w:eastAsia="en-US"/>
              </w:rPr>
              <w:t>адионица за одржавање млинова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2/7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омпресорска станица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2/8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вентилатора димног гаса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2/9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отларница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2/10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емељи турбине</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2/11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ливна јама трансформатора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2/12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ливна јама турбине</w:t>
            </w:r>
          </w:p>
        </w:tc>
      </w:tr>
      <w:tr w:rsidR="00505216" w:rsidRPr="00286735" w:rsidTr="00505216">
        <w:trPr>
          <w:trHeight w:val="200"/>
        </w:trPr>
        <w:tc>
          <w:tcPr>
            <w:tcW w:w="782"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3</w:t>
            </w:r>
          </w:p>
        </w:tc>
        <w:tc>
          <w:tcPr>
            <w:tcW w:w="7951"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главног објекта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3/2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главне управљачке зграде</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656C6D">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3/3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 xml:space="preserve">одоснабдевање и одводњавање </w:t>
            </w:r>
            <w:r w:rsidR="00656C6D">
              <w:rPr>
                <w:rFonts w:ascii="Arial" w:hAnsi="Arial" w:cs="Arial"/>
                <w:color w:val="000000"/>
                <w:sz w:val="22"/>
                <w:szCs w:val="22"/>
                <w:lang w:val="sr-Cyrl-RS" w:eastAsia="en-US"/>
              </w:rPr>
              <w:t>Електрофилтера и</w:t>
            </w:r>
            <w:r w:rsidRPr="00286735">
              <w:rPr>
                <w:rFonts w:ascii="Arial" w:hAnsi="Arial" w:cs="Arial"/>
                <w:color w:val="000000"/>
                <w:sz w:val="22"/>
                <w:szCs w:val="22"/>
                <w:lang w:val="en-US" w:eastAsia="en-US"/>
              </w:rPr>
              <w:t xml:space="preserve"> </w:t>
            </w:r>
            <w:r w:rsidR="00656C6D">
              <w:rPr>
                <w:rFonts w:ascii="Arial" w:hAnsi="Arial" w:cs="Arial"/>
                <w:color w:val="000000"/>
                <w:sz w:val="22"/>
                <w:szCs w:val="22"/>
                <w:lang w:val="sr-Cyrl-RS" w:eastAsia="en-US"/>
              </w:rPr>
              <w:t>У</w:t>
            </w:r>
            <w:r w:rsidRPr="00286735">
              <w:rPr>
                <w:rFonts w:ascii="Arial" w:hAnsi="Arial" w:cs="Arial"/>
                <w:color w:val="000000"/>
                <w:sz w:val="22"/>
                <w:szCs w:val="22"/>
                <w:lang w:val="en-US" w:eastAsia="en-US"/>
              </w:rPr>
              <w:t>прављачке зграде електрофилтера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3/4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за испирање угља и одводњавање у бункерском тракту</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3/5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пречишћавања кондензата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3/6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дозирање хемикалија</w:t>
            </w:r>
          </w:p>
        </w:tc>
      </w:tr>
      <w:tr w:rsidR="00505216" w:rsidRPr="00286735" w:rsidTr="00505216">
        <w:trPr>
          <w:trHeight w:val="128"/>
        </w:trPr>
        <w:tc>
          <w:tcPr>
            <w:tcW w:w="782" w:type="dxa"/>
            <w:vMerge/>
            <w:vAlign w:val="center"/>
          </w:tcPr>
          <w:p w:rsidR="00505216" w:rsidRPr="00286735" w:rsidRDefault="00505216" w:rsidP="00092021">
            <w:pPr>
              <w:jc w:val="center"/>
              <w:rPr>
                <w:rStyle w:val="BookTitle"/>
                <w:rFonts w:ascii="Arial" w:hAnsi="Arial" w:cs="Arial"/>
                <w:sz w:val="22"/>
                <w:szCs w:val="22"/>
                <w:lang w:val="en-US"/>
              </w:rPr>
            </w:pPr>
          </w:p>
        </w:tc>
        <w:tc>
          <w:tcPr>
            <w:tcW w:w="7951"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3/7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узорковање паре и воде</w:t>
            </w:r>
          </w:p>
        </w:tc>
      </w:tr>
      <w:tr w:rsidR="00656C6D" w:rsidRPr="00286735" w:rsidTr="00505216">
        <w:trPr>
          <w:trHeight w:val="200"/>
        </w:trPr>
        <w:tc>
          <w:tcPr>
            <w:tcW w:w="782" w:type="dxa"/>
            <w:vMerge w:val="restart"/>
            <w:vAlign w:val="center"/>
          </w:tcPr>
          <w:p w:rsidR="00656C6D" w:rsidRPr="00286735" w:rsidRDefault="00656C6D" w:rsidP="00092021">
            <w:pPr>
              <w:jc w:val="center"/>
              <w:rPr>
                <w:rStyle w:val="BookTitle"/>
                <w:rFonts w:ascii="Arial" w:hAnsi="Arial" w:cs="Arial"/>
                <w:sz w:val="22"/>
                <w:szCs w:val="22"/>
              </w:rPr>
            </w:pPr>
            <w:r w:rsidRPr="00286735">
              <w:rPr>
                <w:rStyle w:val="BookTitle"/>
                <w:rFonts w:ascii="Arial" w:hAnsi="Arial" w:cs="Arial"/>
                <w:sz w:val="22"/>
                <w:szCs w:val="22"/>
              </w:rPr>
              <w:t>4</w:t>
            </w:r>
          </w:p>
        </w:tc>
        <w:tc>
          <w:tcPr>
            <w:tcW w:w="7951" w:type="dxa"/>
            <w:vAlign w:val="center"/>
          </w:tcPr>
          <w:p w:rsidR="00656C6D" w:rsidRPr="00286735" w:rsidRDefault="00656C6D"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lang w:val="en-US"/>
              </w:rPr>
            </w:pPr>
          </w:p>
        </w:tc>
        <w:tc>
          <w:tcPr>
            <w:tcW w:w="7951" w:type="dxa"/>
            <w:vAlign w:val="center"/>
          </w:tcPr>
          <w:p w:rsidR="00656C6D" w:rsidRPr="00286735" w:rsidRDefault="00656C6D"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4/1 </w:t>
            </w:r>
            <w:r w:rsidRPr="00286735">
              <w:rPr>
                <w:rFonts w:ascii="Arial" w:hAnsi="Arial" w:cs="Arial"/>
                <w:color w:val="000000"/>
                <w:sz w:val="22"/>
                <w:szCs w:val="22"/>
                <w:lang w:eastAsia="en-US"/>
              </w:rPr>
              <w:t>О</w:t>
            </w:r>
            <w:r w:rsidRPr="00286735">
              <w:rPr>
                <w:rFonts w:ascii="Arial" w:hAnsi="Arial" w:cs="Arial"/>
                <w:color w:val="000000"/>
                <w:sz w:val="22"/>
                <w:szCs w:val="22"/>
                <w:lang w:val="en-US" w:eastAsia="en-US"/>
              </w:rPr>
              <w:t xml:space="preserve">сновни енергетски систем за блок </w:t>
            </w:r>
            <w:r w:rsidRPr="00286735">
              <w:rPr>
                <w:rFonts w:ascii="Arial" w:hAnsi="Arial" w:cs="Arial"/>
                <w:color w:val="000000"/>
                <w:sz w:val="22"/>
                <w:szCs w:val="22"/>
                <w:lang w:eastAsia="en-US"/>
              </w:rPr>
              <w:t>Б</w:t>
            </w:r>
            <w:r w:rsidRPr="00286735">
              <w:rPr>
                <w:rFonts w:ascii="Arial" w:hAnsi="Arial" w:cs="Arial"/>
                <w:color w:val="000000"/>
                <w:sz w:val="22"/>
                <w:szCs w:val="22"/>
                <w:lang w:val="en-US" w:eastAsia="en-US"/>
              </w:rPr>
              <w:t>3</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lang w:val="en-US"/>
              </w:rPr>
            </w:pPr>
          </w:p>
        </w:tc>
        <w:tc>
          <w:tcPr>
            <w:tcW w:w="7951" w:type="dxa"/>
            <w:vAlign w:val="center"/>
          </w:tcPr>
          <w:p w:rsidR="00656C6D" w:rsidRPr="00286735" w:rsidRDefault="00656C6D"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4/2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раса каблова, уземљење главног погонског објекта</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lang w:val="en-US"/>
              </w:rPr>
            </w:pPr>
          </w:p>
        </w:tc>
        <w:tc>
          <w:tcPr>
            <w:tcW w:w="7951" w:type="dxa"/>
            <w:vAlign w:val="center"/>
          </w:tcPr>
          <w:p w:rsidR="00656C6D" w:rsidRPr="00286735" w:rsidRDefault="00656C6D"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4/3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аштита и мерење генератора</w:t>
            </w:r>
            <w:r w:rsidRPr="00286735">
              <w:rPr>
                <w:rFonts w:ascii="Arial" w:hAnsi="Arial" w:cs="Arial"/>
                <w:color w:val="000000"/>
                <w:sz w:val="22"/>
                <w:szCs w:val="22"/>
                <w:lang w:eastAsia="en-US"/>
              </w:rPr>
              <w:t>-блок трансформатора</w:t>
            </w:r>
            <w:r w:rsidRPr="00286735">
              <w:rPr>
                <w:rFonts w:ascii="Arial" w:hAnsi="Arial" w:cs="Arial"/>
                <w:color w:val="000000"/>
                <w:sz w:val="22"/>
                <w:szCs w:val="22"/>
                <w:lang w:val="en-US" w:eastAsia="en-US"/>
              </w:rPr>
              <w:t xml:space="preserve"> и турбине</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lang w:val="en-US"/>
              </w:rPr>
            </w:pPr>
          </w:p>
        </w:tc>
        <w:tc>
          <w:tcPr>
            <w:tcW w:w="7951" w:type="dxa"/>
            <w:vAlign w:val="center"/>
          </w:tcPr>
          <w:p w:rsidR="00656C6D" w:rsidRPr="00286735" w:rsidRDefault="00656C6D"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4/4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аштита и мерење 6</w:t>
            </w:r>
            <w:r w:rsidRPr="00286735">
              <w:rPr>
                <w:rFonts w:ascii="Arial" w:hAnsi="Arial" w:cs="Arial"/>
                <w:color w:val="000000"/>
                <w:sz w:val="22"/>
                <w:szCs w:val="22"/>
                <w:lang w:eastAsia="en-US"/>
              </w:rPr>
              <w:t xml:space="preserve"> </w:t>
            </w:r>
            <w:r w:rsidRPr="00286735">
              <w:rPr>
                <w:rFonts w:ascii="Arial" w:hAnsi="Arial" w:cs="Arial"/>
                <w:color w:val="000000"/>
                <w:sz w:val="22"/>
                <w:szCs w:val="22"/>
                <w:lang w:val="en-US" w:eastAsia="en-US"/>
              </w:rPr>
              <w:t>kV и 0.4 kV</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lang w:val="en-US"/>
              </w:rPr>
            </w:pPr>
          </w:p>
        </w:tc>
        <w:tc>
          <w:tcPr>
            <w:tcW w:w="7951" w:type="dxa"/>
            <w:vAlign w:val="center"/>
          </w:tcPr>
          <w:p w:rsidR="00656C6D" w:rsidRPr="00286735" w:rsidRDefault="00656C6D"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4/5 </w:t>
            </w:r>
            <w:r w:rsidRPr="00286735">
              <w:rPr>
                <w:rFonts w:ascii="Arial" w:hAnsi="Arial" w:cs="Arial"/>
                <w:color w:val="000000"/>
                <w:sz w:val="22"/>
                <w:szCs w:val="22"/>
                <w:lang w:eastAsia="en-US"/>
              </w:rPr>
              <w:t>Ј</w:t>
            </w:r>
            <w:r w:rsidRPr="00286735">
              <w:rPr>
                <w:rFonts w:ascii="Arial" w:hAnsi="Arial" w:cs="Arial"/>
                <w:color w:val="000000"/>
                <w:sz w:val="22"/>
                <w:szCs w:val="22"/>
                <w:lang w:val="en-US" w:eastAsia="en-US"/>
              </w:rPr>
              <w:t>единица DC система</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lang w:val="en-US"/>
              </w:rPr>
            </w:pPr>
          </w:p>
        </w:tc>
        <w:tc>
          <w:tcPr>
            <w:tcW w:w="7951" w:type="dxa"/>
            <w:vAlign w:val="center"/>
          </w:tcPr>
          <w:p w:rsidR="00656C6D" w:rsidRPr="00286735" w:rsidRDefault="00656C6D"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4/6 </w:t>
            </w:r>
            <w:r w:rsidRPr="00286735">
              <w:rPr>
                <w:rFonts w:ascii="Arial" w:hAnsi="Arial" w:cs="Arial"/>
                <w:color w:val="000000"/>
                <w:sz w:val="22"/>
                <w:szCs w:val="22"/>
                <w:lang w:eastAsia="en-US"/>
              </w:rPr>
              <w:t>Ј</w:t>
            </w:r>
            <w:r w:rsidRPr="00286735">
              <w:rPr>
                <w:rFonts w:ascii="Arial" w:hAnsi="Arial" w:cs="Arial"/>
                <w:color w:val="000000"/>
                <w:sz w:val="22"/>
                <w:szCs w:val="22"/>
                <w:lang w:val="en-US" w:eastAsia="en-US"/>
              </w:rPr>
              <w:t>единица за непрекидно напајање (упс)</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lang w:val="en-US"/>
              </w:rPr>
            </w:pPr>
          </w:p>
        </w:tc>
        <w:tc>
          <w:tcPr>
            <w:tcW w:w="7951" w:type="dxa"/>
            <w:vAlign w:val="center"/>
          </w:tcPr>
          <w:p w:rsidR="00656C6D" w:rsidRPr="00286735" w:rsidRDefault="00656C6D"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4/7 </w:t>
            </w:r>
            <w:r w:rsidRPr="00286735">
              <w:rPr>
                <w:rFonts w:ascii="Arial" w:hAnsi="Arial" w:cs="Arial"/>
                <w:color w:val="000000"/>
                <w:sz w:val="22"/>
                <w:szCs w:val="22"/>
                <w:lang w:eastAsia="en-US"/>
              </w:rPr>
              <w:t>Ш</w:t>
            </w:r>
            <w:r w:rsidRPr="00286735">
              <w:rPr>
                <w:rFonts w:ascii="Arial" w:hAnsi="Arial" w:cs="Arial"/>
                <w:color w:val="000000"/>
                <w:sz w:val="22"/>
                <w:szCs w:val="22"/>
                <w:lang w:val="en-US" w:eastAsia="en-US"/>
              </w:rPr>
              <w:t>ема осве</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љења и одржавања главне зграде</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lang w:val="en-US"/>
              </w:rPr>
            </w:pPr>
          </w:p>
        </w:tc>
        <w:tc>
          <w:tcPr>
            <w:tcW w:w="7951" w:type="dxa"/>
            <w:vAlign w:val="center"/>
          </w:tcPr>
          <w:p w:rsidR="00656C6D" w:rsidRPr="00286735" w:rsidRDefault="00656C6D" w:rsidP="00092021">
            <w:pPr>
              <w:suppressAutoHyphens w:val="0"/>
              <w:jc w:val="center"/>
              <w:rPr>
                <w:rFonts w:ascii="Arial" w:hAnsi="Arial" w:cs="Arial"/>
                <w:color w:val="000000"/>
                <w:sz w:val="22"/>
                <w:szCs w:val="22"/>
                <w:lang w:val="en-US" w:eastAsia="en-US"/>
              </w:rPr>
            </w:pPr>
            <w:r>
              <w:rPr>
                <w:rFonts w:ascii="Arial" w:hAnsi="Arial" w:cs="Arial"/>
                <w:color w:val="000000"/>
                <w:sz w:val="22"/>
                <w:szCs w:val="22"/>
                <w:lang w:val="en-US" w:eastAsia="en-US"/>
              </w:rPr>
              <w:t xml:space="preserve">4/8 </w:t>
            </w:r>
            <w:r>
              <w:rPr>
                <w:rFonts w:ascii="Arial" w:hAnsi="Arial" w:cs="Arial"/>
                <w:color w:val="000000"/>
                <w:sz w:val="22"/>
                <w:szCs w:val="22"/>
                <w:lang w:val="sr-Cyrl-RS" w:eastAsia="en-US"/>
              </w:rPr>
              <w:t>Електрофилтер и У</w:t>
            </w:r>
            <w:r w:rsidRPr="00286735">
              <w:rPr>
                <w:rFonts w:ascii="Arial" w:hAnsi="Arial" w:cs="Arial"/>
                <w:color w:val="000000"/>
                <w:sz w:val="22"/>
                <w:szCs w:val="22"/>
                <w:lang w:val="en-US" w:eastAsia="en-US"/>
              </w:rPr>
              <w:t>прављачк</w:t>
            </w:r>
            <w:r>
              <w:rPr>
                <w:rFonts w:ascii="Arial" w:hAnsi="Arial" w:cs="Arial"/>
                <w:color w:val="000000"/>
                <w:sz w:val="22"/>
                <w:szCs w:val="22"/>
                <w:lang w:val="sr-Cyrl-RS" w:eastAsia="en-US"/>
              </w:rPr>
              <w:t>а</w:t>
            </w:r>
            <w:r w:rsidRPr="00286735">
              <w:rPr>
                <w:rFonts w:ascii="Arial" w:hAnsi="Arial" w:cs="Arial"/>
                <w:color w:val="000000"/>
                <w:sz w:val="22"/>
                <w:szCs w:val="22"/>
                <w:lang w:val="en-US" w:eastAsia="en-US"/>
              </w:rPr>
              <w:t xml:space="preserve"> зград</w:t>
            </w:r>
            <w:r>
              <w:rPr>
                <w:rFonts w:ascii="Arial" w:hAnsi="Arial" w:cs="Arial"/>
                <w:color w:val="000000"/>
                <w:sz w:val="22"/>
                <w:szCs w:val="22"/>
                <w:lang w:val="sr-Cyrl-RS" w:eastAsia="en-US"/>
              </w:rPr>
              <w:t>а</w:t>
            </w:r>
            <w:r w:rsidRPr="00286735">
              <w:rPr>
                <w:rFonts w:ascii="Arial" w:hAnsi="Arial" w:cs="Arial"/>
                <w:color w:val="000000"/>
                <w:sz w:val="22"/>
                <w:szCs w:val="22"/>
                <w:lang w:val="en-US" w:eastAsia="en-US"/>
              </w:rPr>
              <w:t xml:space="preserve"> електрофилтера</w:t>
            </w:r>
          </w:p>
        </w:tc>
      </w:tr>
      <w:tr w:rsidR="00656C6D" w:rsidRPr="00286735" w:rsidTr="00505216">
        <w:trPr>
          <w:trHeight w:val="200"/>
        </w:trPr>
        <w:tc>
          <w:tcPr>
            <w:tcW w:w="782" w:type="dxa"/>
            <w:vMerge w:val="restart"/>
            <w:vAlign w:val="center"/>
          </w:tcPr>
          <w:p w:rsidR="00656C6D" w:rsidRPr="00286735" w:rsidRDefault="00656C6D" w:rsidP="00092021">
            <w:pPr>
              <w:jc w:val="center"/>
              <w:rPr>
                <w:rStyle w:val="BookTitle"/>
                <w:rFonts w:ascii="Arial" w:hAnsi="Arial" w:cs="Arial"/>
                <w:sz w:val="22"/>
                <w:szCs w:val="22"/>
              </w:rPr>
            </w:pPr>
            <w:r w:rsidRPr="00286735">
              <w:rPr>
                <w:rStyle w:val="BookTitle"/>
                <w:rFonts w:ascii="Arial" w:hAnsi="Arial" w:cs="Arial"/>
                <w:sz w:val="22"/>
                <w:szCs w:val="22"/>
              </w:rPr>
              <w:t>5</w:t>
            </w:r>
          </w:p>
        </w:tc>
        <w:tc>
          <w:tcPr>
            <w:tcW w:w="7951" w:type="dxa"/>
            <w:vAlign w:val="center"/>
          </w:tcPr>
          <w:p w:rsidR="00656C6D" w:rsidRPr="00286735" w:rsidRDefault="00656C6D"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lang w:val="en-US"/>
              </w:rPr>
            </w:pPr>
          </w:p>
        </w:tc>
        <w:tc>
          <w:tcPr>
            <w:tcW w:w="7951" w:type="dxa"/>
            <w:vAlign w:val="center"/>
          </w:tcPr>
          <w:p w:rsidR="00656C6D" w:rsidRPr="00286735" w:rsidRDefault="00656C6D"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5/1 </w:t>
            </w:r>
            <w:r w:rsidRPr="00286735">
              <w:rPr>
                <w:rFonts w:ascii="Arial" w:hAnsi="Arial" w:cs="Arial"/>
                <w:color w:val="000000"/>
                <w:sz w:val="22"/>
                <w:szCs w:val="22"/>
                <w:lang w:eastAsia="en-US"/>
              </w:rPr>
              <w:t>У</w:t>
            </w:r>
            <w:r w:rsidRPr="00286735">
              <w:rPr>
                <w:rFonts w:ascii="Arial" w:hAnsi="Arial" w:cs="Arial"/>
                <w:color w:val="000000"/>
                <w:sz w:val="22"/>
                <w:szCs w:val="22"/>
                <w:lang w:val="en-US" w:eastAsia="en-US"/>
              </w:rPr>
              <w:t>прављање и инструментација</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lang w:val="en-US"/>
              </w:rPr>
            </w:pPr>
          </w:p>
        </w:tc>
        <w:tc>
          <w:tcPr>
            <w:tcW w:w="7951" w:type="dxa"/>
            <w:vAlign w:val="center"/>
          </w:tcPr>
          <w:p w:rsidR="00656C6D" w:rsidRPr="00286735" w:rsidRDefault="00656C6D"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5/2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омуникације у главном погонском објекту</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lang w:val="en-US"/>
              </w:rPr>
            </w:pPr>
          </w:p>
        </w:tc>
        <w:tc>
          <w:tcPr>
            <w:tcW w:w="7951" w:type="dxa"/>
            <w:vAlign w:val="center"/>
          </w:tcPr>
          <w:p w:rsidR="00656C6D" w:rsidRPr="00286735" w:rsidRDefault="00656C6D"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5/3 </w:t>
            </w:r>
            <w:r w:rsidRPr="00286735">
              <w:rPr>
                <w:rFonts w:ascii="Arial" w:hAnsi="Arial" w:cs="Arial"/>
                <w:color w:val="000000"/>
                <w:sz w:val="22"/>
                <w:szCs w:val="22"/>
                <w:lang w:eastAsia="en-US"/>
              </w:rPr>
              <w:t>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lang w:val="en-US"/>
              </w:rPr>
            </w:pPr>
          </w:p>
        </w:tc>
        <w:tc>
          <w:tcPr>
            <w:tcW w:w="7951" w:type="dxa"/>
            <w:vAlign w:val="center"/>
          </w:tcPr>
          <w:p w:rsidR="00656C6D" w:rsidRPr="00286735" w:rsidRDefault="00656C6D"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5/4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 - електрична инсталација</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lang w:val="en-US"/>
              </w:rPr>
            </w:pPr>
          </w:p>
        </w:tc>
        <w:tc>
          <w:tcPr>
            <w:tcW w:w="7951" w:type="dxa"/>
            <w:vAlign w:val="center"/>
          </w:tcPr>
          <w:p w:rsidR="00656C6D" w:rsidRPr="00286735" w:rsidRDefault="00656C6D" w:rsidP="00656C6D">
            <w:pPr>
              <w:suppressAutoHyphens w:val="0"/>
              <w:jc w:val="center"/>
              <w:rPr>
                <w:rFonts w:ascii="Arial" w:hAnsi="Arial" w:cs="Arial"/>
                <w:color w:val="000000"/>
                <w:sz w:val="22"/>
                <w:szCs w:val="22"/>
                <w:lang w:val="en-US" w:eastAsia="en-US"/>
              </w:rPr>
            </w:pPr>
            <w:r>
              <w:rPr>
                <w:rFonts w:ascii="Arial" w:hAnsi="Arial" w:cs="Arial"/>
                <w:color w:val="000000"/>
                <w:sz w:val="22"/>
                <w:szCs w:val="22"/>
                <w:lang w:val="sr-Cyrl-RS" w:eastAsia="en-US"/>
              </w:rPr>
              <w:t>5</w:t>
            </w:r>
            <w:r>
              <w:rPr>
                <w:rFonts w:ascii="Arial" w:hAnsi="Arial" w:cs="Arial"/>
                <w:color w:val="000000"/>
                <w:sz w:val="22"/>
                <w:szCs w:val="22"/>
                <w:lang w:val="en-US" w:eastAsia="en-US"/>
              </w:rPr>
              <w:t>/</w:t>
            </w:r>
            <w:r>
              <w:rPr>
                <w:rFonts w:ascii="Arial" w:hAnsi="Arial" w:cs="Arial"/>
                <w:color w:val="000000"/>
                <w:sz w:val="22"/>
                <w:szCs w:val="22"/>
                <w:lang w:val="sr-Cyrl-RS" w:eastAsia="en-US"/>
              </w:rPr>
              <w:t>5</w:t>
            </w:r>
            <w:r>
              <w:rPr>
                <w:rFonts w:ascii="Arial" w:hAnsi="Arial" w:cs="Arial"/>
                <w:color w:val="000000"/>
                <w:sz w:val="22"/>
                <w:szCs w:val="22"/>
                <w:lang w:val="en-US" w:eastAsia="en-US"/>
              </w:rPr>
              <w:t xml:space="preserve"> </w:t>
            </w:r>
            <w:r>
              <w:rPr>
                <w:rFonts w:ascii="Arial" w:hAnsi="Arial" w:cs="Arial"/>
                <w:color w:val="000000"/>
                <w:sz w:val="22"/>
                <w:szCs w:val="22"/>
                <w:lang w:val="sr-Cyrl-RS" w:eastAsia="en-US"/>
              </w:rPr>
              <w:t>Електрофилтер и У</w:t>
            </w:r>
            <w:r w:rsidRPr="00286735">
              <w:rPr>
                <w:rFonts w:ascii="Arial" w:hAnsi="Arial" w:cs="Arial"/>
                <w:color w:val="000000"/>
                <w:sz w:val="22"/>
                <w:szCs w:val="22"/>
                <w:lang w:val="en-US" w:eastAsia="en-US"/>
              </w:rPr>
              <w:t>прављачк</w:t>
            </w:r>
            <w:r>
              <w:rPr>
                <w:rFonts w:ascii="Arial" w:hAnsi="Arial" w:cs="Arial"/>
                <w:color w:val="000000"/>
                <w:sz w:val="22"/>
                <w:szCs w:val="22"/>
                <w:lang w:val="sr-Cyrl-RS" w:eastAsia="en-US"/>
              </w:rPr>
              <w:t>а</w:t>
            </w:r>
            <w:r w:rsidRPr="00286735">
              <w:rPr>
                <w:rFonts w:ascii="Arial" w:hAnsi="Arial" w:cs="Arial"/>
                <w:color w:val="000000"/>
                <w:sz w:val="22"/>
                <w:szCs w:val="22"/>
                <w:lang w:val="en-US" w:eastAsia="en-US"/>
              </w:rPr>
              <w:t xml:space="preserve"> зград</w:t>
            </w:r>
            <w:r>
              <w:rPr>
                <w:rFonts w:ascii="Arial" w:hAnsi="Arial" w:cs="Arial"/>
                <w:color w:val="000000"/>
                <w:sz w:val="22"/>
                <w:szCs w:val="22"/>
                <w:lang w:val="sr-Cyrl-RS" w:eastAsia="en-US"/>
              </w:rPr>
              <w:t>а</w:t>
            </w:r>
            <w:r w:rsidRPr="00286735">
              <w:rPr>
                <w:rFonts w:ascii="Arial" w:hAnsi="Arial" w:cs="Arial"/>
                <w:color w:val="000000"/>
                <w:sz w:val="22"/>
                <w:szCs w:val="22"/>
                <w:lang w:val="en-US" w:eastAsia="en-US"/>
              </w:rPr>
              <w:t xml:space="preserve"> електрофилтера</w:t>
            </w:r>
          </w:p>
        </w:tc>
      </w:tr>
      <w:tr w:rsidR="00656C6D" w:rsidRPr="00286735" w:rsidTr="00505216">
        <w:trPr>
          <w:trHeight w:val="200"/>
        </w:trPr>
        <w:tc>
          <w:tcPr>
            <w:tcW w:w="782" w:type="dxa"/>
            <w:vMerge w:val="restart"/>
            <w:vAlign w:val="center"/>
          </w:tcPr>
          <w:p w:rsidR="00656C6D" w:rsidRPr="00286735" w:rsidRDefault="00656C6D" w:rsidP="00092021">
            <w:pPr>
              <w:jc w:val="center"/>
              <w:rPr>
                <w:rStyle w:val="BookTitle"/>
                <w:rFonts w:ascii="Arial" w:hAnsi="Arial" w:cs="Arial"/>
                <w:sz w:val="22"/>
                <w:szCs w:val="22"/>
              </w:rPr>
            </w:pPr>
            <w:r w:rsidRPr="00286735">
              <w:rPr>
                <w:rStyle w:val="BookTitle"/>
                <w:rFonts w:ascii="Arial" w:hAnsi="Arial" w:cs="Arial"/>
                <w:sz w:val="22"/>
                <w:szCs w:val="22"/>
              </w:rPr>
              <w:t>6</w:t>
            </w:r>
          </w:p>
        </w:tc>
        <w:tc>
          <w:tcPr>
            <w:tcW w:w="7951" w:type="dxa"/>
            <w:vAlign w:val="center"/>
          </w:tcPr>
          <w:p w:rsidR="00656C6D" w:rsidRPr="00286735" w:rsidRDefault="00656C6D"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Машинске</w:t>
            </w:r>
            <w:r w:rsidRPr="00286735">
              <w:rPr>
                <w:rFonts w:ascii="Arial" w:hAnsi="Arial" w:cs="Arial"/>
                <w:b/>
                <w:color w:val="000000"/>
                <w:sz w:val="22"/>
                <w:szCs w:val="22"/>
                <w:lang w:val="en-US" w:eastAsia="en-US"/>
              </w:rPr>
              <w:t xml:space="preserve"> инсталације</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rPr>
            </w:pPr>
          </w:p>
        </w:tc>
        <w:tc>
          <w:tcPr>
            <w:tcW w:w="7951" w:type="dxa"/>
            <w:vAlign w:val="center"/>
          </w:tcPr>
          <w:p w:rsidR="00656C6D" w:rsidRPr="00286735" w:rsidRDefault="00656C6D"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6/1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отао и помоћна опрема</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lang w:val="en-US"/>
              </w:rPr>
            </w:pPr>
          </w:p>
        </w:tc>
        <w:tc>
          <w:tcPr>
            <w:tcW w:w="7951" w:type="dxa"/>
            <w:vAlign w:val="center"/>
          </w:tcPr>
          <w:p w:rsidR="00656C6D" w:rsidRPr="00286735" w:rsidRDefault="00656C6D"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6/2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урбина и помоћна опрема</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lang w:val="en-US"/>
              </w:rPr>
            </w:pPr>
          </w:p>
        </w:tc>
        <w:tc>
          <w:tcPr>
            <w:tcW w:w="7951" w:type="dxa"/>
            <w:vAlign w:val="center"/>
          </w:tcPr>
          <w:p w:rsidR="00656C6D" w:rsidRPr="00286735" w:rsidRDefault="00656C6D"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6/3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 xml:space="preserve">рејање, хлађење и вентилација за </w:t>
            </w:r>
            <w:r w:rsidRPr="00286735">
              <w:rPr>
                <w:rFonts w:ascii="Arial" w:hAnsi="Arial" w:cs="Arial"/>
                <w:color w:val="000000"/>
                <w:sz w:val="22"/>
                <w:szCs w:val="22"/>
                <w:lang w:eastAsia="en-US"/>
              </w:rPr>
              <w:t>ГПО</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lang w:val="en-US"/>
              </w:rPr>
            </w:pPr>
          </w:p>
        </w:tc>
        <w:tc>
          <w:tcPr>
            <w:tcW w:w="7951" w:type="dxa"/>
            <w:vAlign w:val="center"/>
          </w:tcPr>
          <w:p w:rsidR="00656C6D" w:rsidRPr="00286735" w:rsidRDefault="00656C6D"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6/4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lang w:val="en-US"/>
              </w:rPr>
            </w:pPr>
          </w:p>
        </w:tc>
        <w:tc>
          <w:tcPr>
            <w:tcW w:w="7951" w:type="dxa"/>
            <w:vAlign w:val="center"/>
          </w:tcPr>
          <w:p w:rsidR="00656C6D" w:rsidRPr="00286735" w:rsidRDefault="00656C6D" w:rsidP="00656C6D">
            <w:pPr>
              <w:suppressAutoHyphens w:val="0"/>
              <w:jc w:val="center"/>
              <w:rPr>
                <w:rFonts w:ascii="Arial" w:hAnsi="Arial" w:cs="Arial"/>
                <w:color w:val="000000"/>
                <w:sz w:val="22"/>
                <w:szCs w:val="22"/>
                <w:lang w:val="en-US" w:eastAsia="en-US"/>
              </w:rPr>
            </w:pPr>
            <w:r>
              <w:rPr>
                <w:rFonts w:ascii="Arial" w:hAnsi="Arial" w:cs="Arial"/>
                <w:color w:val="000000"/>
                <w:sz w:val="22"/>
                <w:szCs w:val="22"/>
                <w:lang w:val="sr-Cyrl-RS" w:eastAsia="en-US"/>
              </w:rPr>
              <w:t>6</w:t>
            </w:r>
            <w:r>
              <w:rPr>
                <w:rFonts w:ascii="Arial" w:hAnsi="Arial" w:cs="Arial"/>
                <w:color w:val="000000"/>
                <w:sz w:val="22"/>
                <w:szCs w:val="22"/>
                <w:lang w:val="en-US" w:eastAsia="en-US"/>
              </w:rPr>
              <w:t>/</w:t>
            </w:r>
            <w:r>
              <w:rPr>
                <w:rFonts w:ascii="Arial" w:hAnsi="Arial" w:cs="Arial"/>
                <w:color w:val="000000"/>
                <w:sz w:val="22"/>
                <w:szCs w:val="22"/>
                <w:lang w:val="sr-Cyrl-RS" w:eastAsia="en-US"/>
              </w:rPr>
              <w:t>5</w:t>
            </w:r>
            <w:r>
              <w:rPr>
                <w:rFonts w:ascii="Arial" w:hAnsi="Arial" w:cs="Arial"/>
                <w:color w:val="000000"/>
                <w:sz w:val="22"/>
                <w:szCs w:val="22"/>
                <w:lang w:val="en-US" w:eastAsia="en-US"/>
              </w:rPr>
              <w:t xml:space="preserve"> </w:t>
            </w:r>
            <w:r>
              <w:rPr>
                <w:rFonts w:ascii="Arial" w:hAnsi="Arial" w:cs="Arial"/>
                <w:color w:val="000000"/>
                <w:sz w:val="22"/>
                <w:szCs w:val="22"/>
                <w:lang w:val="sr-Cyrl-RS" w:eastAsia="en-US"/>
              </w:rPr>
              <w:t>Електрофилтер и У</w:t>
            </w:r>
            <w:r w:rsidRPr="00286735">
              <w:rPr>
                <w:rFonts w:ascii="Arial" w:hAnsi="Arial" w:cs="Arial"/>
                <w:color w:val="000000"/>
                <w:sz w:val="22"/>
                <w:szCs w:val="22"/>
                <w:lang w:val="en-US" w:eastAsia="en-US"/>
              </w:rPr>
              <w:t>прављачк</w:t>
            </w:r>
            <w:r>
              <w:rPr>
                <w:rFonts w:ascii="Arial" w:hAnsi="Arial" w:cs="Arial"/>
                <w:color w:val="000000"/>
                <w:sz w:val="22"/>
                <w:szCs w:val="22"/>
                <w:lang w:val="sr-Cyrl-RS" w:eastAsia="en-US"/>
              </w:rPr>
              <w:t>а</w:t>
            </w:r>
            <w:r w:rsidRPr="00286735">
              <w:rPr>
                <w:rFonts w:ascii="Arial" w:hAnsi="Arial" w:cs="Arial"/>
                <w:color w:val="000000"/>
                <w:sz w:val="22"/>
                <w:szCs w:val="22"/>
                <w:lang w:val="en-US" w:eastAsia="en-US"/>
              </w:rPr>
              <w:t xml:space="preserve"> зград</w:t>
            </w:r>
            <w:r>
              <w:rPr>
                <w:rFonts w:ascii="Arial" w:hAnsi="Arial" w:cs="Arial"/>
                <w:color w:val="000000"/>
                <w:sz w:val="22"/>
                <w:szCs w:val="22"/>
                <w:lang w:val="sr-Cyrl-RS" w:eastAsia="en-US"/>
              </w:rPr>
              <w:t>а</w:t>
            </w:r>
            <w:r w:rsidRPr="00286735">
              <w:rPr>
                <w:rFonts w:ascii="Arial" w:hAnsi="Arial" w:cs="Arial"/>
                <w:color w:val="000000"/>
                <w:sz w:val="22"/>
                <w:szCs w:val="22"/>
                <w:lang w:val="en-US" w:eastAsia="en-US"/>
              </w:rPr>
              <w:t xml:space="preserve"> електрофилтера</w:t>
            </w:r>
          </w:p>
        </w:tc>
      </w:tr>
      <w:tr w:rsidR="00656C6D" w:rsidRPr="00286735" w:rsidTr="00505216">
        <w:trPr>
          <w:trHeight w:val="200"/>
        </w:trPr>
        <w:tc>
          <w:tcPr>
            <w:tcW w:w="782" w:type="dxa"/>
            <w:vMerge w:val="restart"/>
            <w:vAlign w:val="center"/>
          </w:tcPr>
          <w:p w:rsidR="00656C6D" w:rsidRPr="00286735" w:rsidRDefault="00656C6D" w:rsidP="00092021">
            <w:pPr>
              <w:jc w:val="center"/>
              <w:rPr>
                <w:rStyle w:val="BookTitle"/>
                <w:rFonts w:ascii="Arial" w:hAnsi="Arial" w:cs="Arial"/>
                <w:sz w:val="22"/>
                <w:szCs w:val="22"/>
              </w:rPr>
            </w:pPr>
            <w:r w:rsidRPr="00286735">
              <w:rPr>
                <w:rStyle w:val="BookTitle"/>
                <w:rFonts w:ascii="Arial" w:hAnsi="Arial" w:cs="Arial"/>
                <w:sz w:val="22"/>
                <w:szCs w:val="22"/>
              </w:rPr>
              <w:t>7</w:t>
            </w:r>
          </w:p>
        </w:tc>
        <w:tc>
          <w:tcPr>
            <w:tcW w:w="7951" w:type="dxa"/>
            <w:vAlign w:val="center"/>
          </w:tcPr>
          <w:p w:rsidR="00656C6D" w:rsidRPr="00286735" w:rsidRDefault="00656C6D"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ехнологија</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lang w:val="en-US"/>
              </w:rPr>
            </w:pPr>
          </w:p>
        </w:tc>
        <w:tc>
          <w:tcPr>
            <w:tcW w:w="7951" w:type="dxa"/>
            <w:vAlign w:val="center"/>
          </w:tcPr>
          <w:p w:rsidR="00656C6D" w:rsidRPr="00286735" w:rsidRDefault="00656C6D"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7/1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отао и помоћна опрема</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lang w:val="en-US"/>
              </w:rPr>
            </w:pPr>
          </w:p>
        </w:tc>
        <w:tc>
          <w:tcPr>
            <w:tcW w:w="7951" w:type="dxa"/>
            <w:vAlign w:val="center"/>
          </w:tcPr>
          <w:p w:rsidR="00656C6D" w:rsidRPr="00286735" w:rsidRDefault="00656C6D"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7/2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урбина и помоћна опрема</w:t>
            </w:r>
          </w:p>
        </w:tc>
      </w:tr>
      <w:tr w:rsidR="00656C6D" w:rsidRPr="00286735" w:rsidTr="00505216">
        <w:trPr>
          <w:trHeight w:val="128"/>
        </w:trPr>
        <w:tc>
          <w:tcPr>
            <w:tcW w:w="782" w:type="dxa"/>
            <w:vMerge/>
            <w:vAlign w:val="center"/>
          </w:tcPr>
          <w:p w:rsidR="00656C6D" w:rsidRPr="00286735" w:rsidRDefault="00656C6D" w:rsidP="00092021">
            <w:pPr>
              <w:jc w:val="center"/>
              <w:rPr>
                <w:rStyle w:val="BookTitle"/>
                <w:rFonts w:ascii="Arial" w:hAnsi="Arial" w:cs="Arial"/>
                <w:sz w:val="22"/>
                <w:szCs w:val="22"/>
                <w:lang w:val="en-US"/>
              </w:rPr>
            </w:pPr>
          </w:p>
        </w:tc>
        <w:tc>
          <w:tcPr>
            <w:tcW w:w="7951" w:type="dxa"/>
            <w:vAlign w:val="center"/>
          </w:tcPr>
          <w:p w:rsidR="00656C6D" w:rsidRPr="00286735" w:rsidRDefault="00656C6D" w:rsidP="00092021">
            <w:pPr>
              <w:suppressAutoHyphens w:val="0"/>
              <w:jc w:val="center"/>
              <w:rPr>
                <w:rFonts w:ascii="Arial" w:hAnsi="Arial" w:cs="Arial"/>
                <w:color w:val="000000"/>
                <w:sz w:val="22"/>
                <w:szCs w:val="22"/>
                <w:lang w:val="en-US" w:eastAsia="en-US"/>
              </w:rPr>
            </w:pPr>
            <w:r>
              <w:rPr>
                <w:rFonts w:ascii="Arial" w:hAnsi="Arial" w:cs="Arial"/>
                <w:color w:val="000000"/>
                <w:sz w:val="22"/>
                <w:szCs w:val="22"/>
                <w:lang w:val="sr-Cyrl-RS" w:eastAsia="en-US"/>
              </w:rPr>
              <w:t>7/3 Електрофилтер</w:t>
            </w:r>
          </w:p>
        </w:tc>
      </w:tr>
      <w:tr w:rsidR="00505216" w:rsidRPr="00286735" w:rsidTr="00505216">
        <w:trPr>
          <w:trHeight w:val="200"/>
        </w:trPr>
        <w:tc>
          <w:tcPr>
            <w:tcW w:w="782"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10</w:t>
            </w:r>
          </w:p>
        </w:tc>
        <w:tc>
          <w:tcPr>
            <w:tcW w:w="7951"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505216" w:rsidRPr="00286735" w:rsidTr="00505216">
        <w:trPr>
          <w:trHeight w:val="200"/>
        </w:trPr>
        <w:tc>
          <w:tcPr>
            <w:tcW w:w="782"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Е1</w:t>
            </w:r>
          </w:p>
        </w:tc>
        <w:tc>
          <w:tcPr>
            <w:tcW w:w="7951"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r w:rsidR="00505216" w:rsidRPr="00286735" w:rsidTr="00505216">
        <w:trPr>
          <w:trHeight w:val="62"/>
        </w:trPr>
        <w:tc>
          <w:tcPr>
            <w:tcW w:w="782"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Е2</w:t>
            </w:r>
          </w:p>
        </w:tc>
        <w:tc>
          <w:tcPr>
            <w:tcW w:w="7951"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зонама опасности</w:t>
            </w:r>
          </w:p>
        </w:tc>
      </w:tr>
    </w:tbl>
    <w:p w:rsidR="00360564" w:rsidRPr="00286735" w:rsidRDefault="00360564" w:rsidP="00505216">
      <w:pPr>
        <w:rPr>
          <w:rFonts w:ascii="Arial" w:hAnsi="Arial" w:cs="Arial"/>
          <w:b/>
          <w:sz w:val="22"/>
          <w:szCs w:val="22"/>
          <w:lang w:val="en-US"/>
        </w:rPr>
      </w:pPr>
    </w:p>
    <w:p w:rsidR="00360564" w:rsidRPr="009E0812" w:rsidRDefault="00360564" w:rsidP="00505216">
      <w:pPr>
        <w:rPr>
          <w:rFonts w:ascii="Arial" w:hAnsi="Arial" w:cs="Arial"/>
          <w:b/>
          <w:sz w:val="22"/>
          <w:szCs w:val="22"/>
        </w:rPr>
      </w:pPr>
    </w:p>
    <w:p w:rsidR="00360564" w:rsidRPr="00286735" w:rsidRDefault="00360564" w:rsidP="00505216">
      <w:pPr>
        <w:rPr>
          <w:rFonts w:ascii="Arial" w:hAnsi="Arial" w:cs="Arial"/>
          <w:b/>
          <w:sz w:val="22"/>
          <w:szCs w:val="22"/>
          <w:lang w:val="en-US"/>
        </w:rPr>
      </w:pPr>
    </w:p>
    <w:p w:rsidR="00286735" w:rsidRDefault="00286735">
      <w:pPr>
        <w:suppressAutoHyphens w:val="0"/>
        <w:rPr>
          <w:rFonts w:ascii="Arial" w:hAnsi="Arial" w:cs="Arial"/>
          <w:b/>
          <w:sz w:val="22"/>
          <w:szCs w:val="22"/>
          <w:lang w:val="en-US"/>
        </w:rPr>
      </w:pPr>
      <w:r>
        <w:rPr>
          <w:rFonts w:ascii="Arial" w:hAnsi="Arial" w:cs="Arial"/>
          <w:b/>
          <w:sz w:val="22"/>
          <w:szCs w:val="22"/>
          <w:lang w:val="en-US"/>
        </w:rPr>
        <w:br w:type="page"/>
      </w:r>
    </w:p>
    <w:p w:rsidR="00360564" w:rsidRPr="00286735" w:rsidRDefault="00360564" w:rsidP="00505216">
      <w:pPr>
        <w:rPr>
          <w:rFonts w:ascii="Arial" w:hAnsi="Arial" w:cs="Arial"/>
          <w:b/>
          <w:sz w:val="22"/>
          <w:szCs w:val="22"/>
          <w:lang w:val="en-US"/>
        </w:rPr>
      </w:pPr>
    </w:p>
    <w:p w:rsidR="00505216" w:rsidRPr="00286735" w:rsidRDefault="00505216" w:rsidP="00505216">
      <w:pPr>
        <w:rPr>
          <w:rFonts w:ascii="Arial" w:hAnsi="Arial" w:cs="Arial"/>
          <w:bCs/>
          <w:smallCaps/>
          <w:spacing w:val="5"/>
          <w:sz w:val="22"/>
          <w:szCs w:val="22"/>
        </w:rPr>
      </w:pPr>
      <w:r w:rsidRPr="00286735">
        <w:rPr>
          <w:rFonts w:ascii="Arial" w:hAnsi="Arial" w:cs="Arial"/>
          <w:b/>
          <w:sz w:val="22"/>
          <w:szCs w:val="22"/>
        </w:rPr>
        <w:t>ПГД 6 - Постројење за одсумпоравање димних гасова блока (ОДГ)</w:t>
      </w: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790"/>
        <w:gridCol w:w="8123"/>
      </w:tblGrid>
      <w:tr w:rsidR="00D156AB" w:rsidRPr="00286735" w:rsidTr="009D55FE">
        <w:trPr>
          <w:trHeight w:val="294"/>
        </w:trPr>
        <w:tc>
          <w:tcPr>
            <w:tcW w:w="790" w:type="dxa"/>
            <w:vAlign w:val="center"/>
          </w:tcPr>
          <w:p w:rsidR="00D156AB" w:rsidRPr="00286735" w:rsidRDefault="00D156AB" w:rsidP="009D55FE">
            <w:pPr>
              <w:tabs>
                <w:tab w:val="left" w:pos="360"/>
              </w:tabs>
              <w:jc w:val="center"/>
              <w:rPr>
                <w:rFonts w:ascii="Arial" w:hAnsi="Arial" w:cs="Arial"/>
                <w:b/>
                <w:sz w:val="22"/>
                <w:szCs w:val="22"/>
              </w:rPr>
            </w:pPr>
            <w:r w:rsidRPr="00286735">
              <w:rPr>
                <w:rFonts w:ascii="Arial" w:hAnsi="Arial" w:cs="Arial"/>
                <w:b/>
                <w:sz w:val="22"/>
                <w:szCs w:val="22"/>
              </w:rPr>
              <w:t>Број</w:t>
            </w:r>
          </w:p>
        </w:tc>
        <w:tc>
          <w:tcPr>
            <w:tcW w:w="8123" w:type="dxa"/>
            <w:vAlign w:val="center"/>
          </w:tcPr>
          <w:p w:rsidR="00D156AB" w:rsidRPr="00286735" w:rsidRDefault="00D156AB" w:rsidP="009D55FE">
            <w:pPr>
              <w:tabs>
                <w:tab w:val="left" w:pos="360"/>
              </w:tabs>
              <w:jc w:val="center"/>
              <w:rPr>
                <w:rFonts w:ascii="Arial" w:hAnsi="Arial" w:cs="Arial"/>
                <w:b/>
                <w:sz w:val="22"/>
                <w:szCs w:val="22"/>
              </w:rPr>
            </w:pPr>
            <w:r w:rsidRPr="00286735">
              <w:rPr>
                <w:rFonts w:ascii="Arial" w:hAnsi="Arial" w:cs="Arial"/>
                <w:b/>
                <w:sz w:val="22"/>
                <w:szCs w:val="22"/>
              </w:rPr>
              <w:t>Свеска</w:t>
            </w:r>
          </w:p>
        </w:tc>
      </w:tr>
      <w:tr w:rsidR="00D156AB" w:rsidRPr="00286735" w:rsidTr="009D55FE">
        <w:trPr>
          <w:trHeight w:val="278"/>
        </w:trPr>
        <w:tc>
          <w:tcPr>
            <w:tcW w:w="790" w:type="dxa"/>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0</w:t>
            </w:r>
          </w:p>
        </w:tc>
        <w:tc>
          <w:tcPr>
            <w:tcW w:w="8123" w:type="dxa"/>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D156AB" w:rsidRPr="00286735" w:rsidTr="009D55FE">
        <w:trPr>
          <w:trHeight w:val="278"/>
        </w:trPr>
        <w:tc>
          <w:tcPr>
            <w:tcW w:w="790" w:type="dxa"/>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jc w:val="center"/>
              <w:rPr>
                <w:rStyle w:val="BookTitle"/>
                <w:rFonts w:ascii="Arial" w:hAnsi="Arial" w:cs="Arial"/>
                <w:sz w:val="22"/>
                <w:szCs w:val="22"/>
                <w:lang w:val="en-US"/>
              </w:rPr>
            </w:pPr>
          </w:p>
        </w:tc>
      </w:tr>
      <w:tr w:rsidR="00D156AB" w:rsidRPr="00286735" w:rsidTr="009D55FE">
        <w:trPr>
          <w:trHeight w:val="261"/>
        </w:trPr>
        <w:tc>
          <w:tcPr>
            <w:tcW w:w="790" w:type="dxa"/>
            <w:vMerge w:val="restart"/>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1</w:t>
            </w:r>
          </w:p>
        </w:tc>
        <w:tc>
          <w:tcPr>
            <w:tcW w:w="8123" w:type="dxa"/>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Архитектура</w:t>
            </w:r>
          </w:p>
        </w:tc>
      </w:tr>
      <w:tr w:rsidR="00D156AB" w:rsidRPr="00286735" w:rsidTr="009D55FE">
        <w:trPr>
          <w:trHeight w:val="294"/>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val="en-US" w:eastAsia="en-US"/>
              </w:rPr>
            </w:pPr>
            <w:r>
              <w:rPr>
                <w:rFonts w:ascii="Arial" w:hAnsi="Arial" w:cs="Arial"/>
                <w:color w:val="000000"/>
                <w:sz w:val="22"/>
                <w:szCs w:val="22"/>
                <w:lang w:val="en-US" w:eastAsia="en-US"/>
              </w:rPr>
              <w:t>1/1</w:t>
            </w:r>
            <w:r w:rsidRPr="00286735">
              <w:rPr>
                <w:rFonts w:ascii="Arial" w:hAnsi="Arial" w:cs="Arial"/>
                <w:color w:val="000000"/>
                <w:sz w:val="22"/>
                <w:szCs w:val="22"/>
                <w:lang w:val="en-US" w:eastAsia="en-US"/>
              </w:rPr>
              <w:t xml:space="preserve">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 xml:space="preserve">града </w:t>
            </w:r>
            <w:r w:rsidRPr="00286735">
              <w:rPr>
                <w:rFonts w:ascii="Arial" w:hAnsi="Arial" w:cs="Arial"/>
                <w:color w:val="000000"/>
                <w:sz w:val="22"/>
                <w:szCs w:val="22"/>
                <w:lang w:eastAsia="en-US"/>
              </w:rPr>
              <w:t xml:space="preserve">ОДГ </w:t>
            </w:r>
          </w:p>
        </w:tc>
      </w:tr>
      <w:tr w:rsidR="00D156AB" w:rsidRPr="00286735" w:rsidTr="009D55FE">
        <w:trPr>
          <w:trHeight w:val="278"/>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eastAsia="en-US"/>
              </w:rPr>
            </w:pPr>
            <w:r>
              <w:rPr>
                <w:rFonts w:ascii="Arial" w:hAnsi="Arial" w:cs="Arial"/>
                <w:color w:val="000000"/>
                <w:sz w:val="22"/>
                <w:szCs w:val="22"/>
                <w:lang w:val="en-US" w:eastAsia="en-US"/>
              </w:rPr>
              <w:t>1/2</w:t>
            </w:r>
            <w:r w:rsidRPr="00286735">
              <w:rPr>
                <w:rFonts w:ascii="Arial" w:hAnsi="Arial" w:cs="Arial"/>
                <w:color w:val="000000"/>
                <w:sz w:val="22"/>
                <w:szCs w:val="22"/>
                <w:lang w:val="en-US" w:eastAsia="en-US"/>
              </w:rPr>
              <w:t xml:space="preserve">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испусних пумпи за апсорбер</w:t>
            </w:r>
          </w:p>
        </w:tc>
      </w:tr>
      <w:tr w:rsidR="00D156AB" w:rsidRPr="00286735" w:rsidTr="009D55FE">
        <w:trPr>
          <w:trHeight w:val="278"/>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1/</w:t>
            </w:r>
            <w:r>
              <w:rPr>
                <w:rFonts w:ascii="Arial" w:hAnsi="Arial" w:cs="Arial"/>
                <w:color w:val="000000"/>
                <w:sz w:val="22"/>
                <w:szCs w:val="22"/>
                <w:lang w:val="en-US" w:eastAsia="en-US"/>
              </w:rPr>
              <w:t>3</w:t>
            </w:r>
            <w:r w:rsidRPr="00286735">
              <w:rPr>
                <w:rFonts w:ascii="Arial" w:hAnsi="Arial" w:cs="Arial"/>
                <w:color w:val="000000"/>
                <w:sz w:val="22"/>
                <w:szCs w:val="22"/>
                <w:lang w:val="en-US" w:eastAsia="en-US"/>
              </w:rPr>
              <w:t xml:space="preserve">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циркулационих пумпи суспензије кречњака</w:t>
            </w:r>
          </w:p>
        </w:tc>
      </w:tr>
      <w:tr w:rsidR="00D156AB" w:rsidRPr="00286735" w:rsidTr="009D55FE">
        <w:trPr>
          <w:trHeight w:val="605"/>
        </w:trPr>
        <w:tc>
          <w:tcPr>
            <w:tcW w:w="790" w:type="dxa"/>
            <w:vMerge w:val="restart"/>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2</w:t>
            </w:r>
          </w:p>
        </w:tc>
        <w:tc>
          <w:tcPr>
            <w:tcW w:w="8123" w:type="dxa"/>
            <w:vAlign w:val="center"/>
          </w:tcPr>
          <w:p w:rsidR="00D156AB" w:rsidRPr="00D156AB" w:rsidRDefault="00D156AB" w:rsidP="00D156AB">
            <w:pPr>
              <w:suppressAutoHyphens w:val="0"/>
              <w:jc w:val="center"/>
              <w:rPr>
                <w:rFonts w:ascii="Arial" w:hAnsi="Arial" w:cs="Arial"/>
                <w:b/>
                <w:bCs/>
                <w:color w:val="000000"/>
                <w:sz w:val="22"/>
                <w:szCs w:val="22"/>
                <w:lang w:val="en-US"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tc>
      </w:tr>
      <w:tr w:rsidR="00D156AB" w:rsidRPr="00286735" w:rsidTr="009D55FE">
        <w:trPr>
          <w:trHeight w:val="294"/>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2/</w:t>
            </w:r>
            <w:r>
              <w:rPr>
                <w:rFonts w:ascii="Arial" w:hAnsi="Arial" w:cs="Arial"/>
                <w:color w:val="000000"/>
                <w:sz w:val="22"/>
                <w:szCs w:val="22"/>
                <w:lang w:val="en-US" w:eastAsia="en-US"/>
              </w:rPr>
              <w:t>1</w:t>
            </w:r>
            <w:r w:rsidRPr="00286735">
              <w:rPr>
                <w:rFonts w:ascii="Arial" w:hAnsi="Arial" w:cs="Arial"/>
                <w:color w:val="000000"/>
                <w:sz w:val="22"/>
                <w:szCs w:val="22"/>
                <w:lang w:val="en-US" w:eastAsia="en-US"/>
              </w:rPr>
              <w:t xml:space="preserve">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 xml:space="preserve">града </w:t>
            </w:r>
            <w:r w:rsidRPr="00286735">
              <w:rPr>
                <w:rFonts w:ascii="Arial" w:hAnsi="Arial" w:cs="Arial"/>
                <w:color w:val="000000"/>
                <w:sz w:val="22"/>
                <w:szCs w:val="22"/>
                <w:lang w:eastAsia="en-US"/>
              </w:rPr>
              <w:t>ОДГ</w:t>
            </w:r>
          </w:p>
        </w:tc>
      </w:tr>
      <w:tr w:rsidR="00D156AB" w:rsidRPr="00286735" w:rsidTr="009D55FE">
        <w:trPr>
          <w:trHeight w:val="278"/>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eastAsia="en-US"/>
              </w:rPr>
            </w:pPr>
            <w:r>
              <w:rPr>
                <w:rFonts w:ascii="Arial" w:hAnsi="Arial" w:cs="Arial"/>
                <w:color w:val="000000"/>
                <w:sz w:val="22"/>
                <w:szCs w:val="22"/>
                <w:lang w:val="en-US" w:eastAsia="en-US"/>
              </w:rPr>
              <w:t>2/2</w:t>
            </w:r>
            <w:r w:rsidRPr="00286735">
              <w:rPr>
                <w:rFonts w:ascii="Arial" w:hAnsi="Arial" w:cs="Arial"/>
                <w:color w:val="000000"/>
                <w:sz w:val="22"/>
                <w:szCs w:val="22"/>
                <w:lang w:val="en-US" w:eastAsia="en-US"/>
              </w:rPr>
              <w:t xml:space="preserve">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 xml:space="preserve">града </w:t>
            </w:r>
            <w:r w:rsidRPr="00286735">
              <w:rPr>
                <w:rFonts w:ascii="Arial" w:hAnsi="Arial" w:cs="Arial"/>
                <w:color w:val="000000"/>
                <w:sz w:val="22"/>
                <w:szCs w:val="22"/>
                <w:lang w:eastAsia="en-US"/>
              </w:rPr>
              <w:t>дренажне</w:t>
            </w:r>
            <w:r w:rsidRPr="00286735">
              <w:rPr>
                <w:rFonts w:ascii="Arial" w:hAnsi="Arial" w:cs="Arial"/>
                <w:color w:val="000000"/>
                <w:sz w:val="22"/>
                <w:szCs w:val="22"/>
                <w:lang w:val="en-US" w:eastAsia="en-US"/>
              </w:rPr>
              <w:t xml:space="preserve"> пумп</w:t>
            </w:r>
            <w:r w:rsidRPr="00286735">
              <w:rPr>
                <w:rFonts w:ascii="Arial" w:hAnsi="Arial" w:cs="Arial"/>
                <w:color w:val="000000"/>
                <w:sz w:val="22"/>
                <w:szCs w:val="22"/>
                <w:lang w:eastAsia="en-US"/>
              </w:rPr>
              <w:t>е</w:t>
            </w:r>
            <w:r w:rsidRPr="00286735">
              <w:rPr>
                <w:rFonts w:ascii="Arial" w:hAnsi="Arial" w:cs="Arial"/>
                <w:color w:val="000000"/>
                <w:sz w:val="22"/>
                <w:szCs w:val="22"/>
                <w:lang w:val="en-US" w:eastAsia="en-US"/>
              </w:rPr>
              <w:t xml:space="preserve">  апсорбер</w:t>
            </w:r>
            <w:r w:rsidRPr="00286735">
              <w:rPr>
                <w:rFonts w:ascii="Arial" w:hAnsi="Arial" w:cs="Arial"/>
                <w:color w:val="000000"/>
                <w:sz w:val="22"/>
                <w:szCs w:val="22"/>
                <w:lang w:eastAsia="en-US"/>
              </w:rPr>
              <w:t>а</w:t>
            </w:r>
          </w:p>
        </w:tc>
      </w:tr>
      <w:tr w:rsidR="00D156AB" w:rsidRPr="00286735" w:rsidTr="009D55FE">
        <w:trPr>
          <w:trHeight w:val="278"/>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val="en-US" w:eastAsia="en-US"/>
              </w:rPr>
            </w:pPr>
            <w:r>
              <w:rPr>
                <w:rFonts w:ascii="Arial" w:hAnsi="Arial" w:cs="Arial"/>
                <w:color w:val="000000"/>
                <w:sz w:val="22"/>
                <w:szCs w:val="22"/>
                <w:lang w:val="en-US" w:eastAsia="en-US"/>
              </w:rPr>
              <w:t>2/3</w:t>
            </w:r>
            <w:r w:rsidRPr="00286735">
              <w:rPr>
                <w:rFonts w:ascii="Arial" w:hAnsi="Arial" w:cs="Arial"/>
                <w:color w:val="000000"/>
                <w:sz w:val="22"/>
                <w:szCs w:val="22"/>
                <w:lang w:val="en-US" w:eastAsia="en-US"/>
              </w:rPr>
              <w:t xml:space="preserve">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циркулационих пумпи суспензије кречњака</w:t>
            </w:r>
          </w:p>
        </w:tc>
      </w:tr>
      <w:tr w:rsidR="00D156AB" w:rsidRPr="00286735" w:rsidTr="009D55FE">
        <w:trPr>
          <w:trHeight w:val="278"/>
        </w:trPr>
        <w:tc>
          <w:tcPr>
            <w:tcW w:w="790" w:type="dxa"/>
            <w:vMerge w:val="restart"/>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3</w:t>
            </w:r>
          </w:p>
        </w:tc>
        <w:tc>
          <w:tcPr>
            <w:tcW w:w="8123" w:type="dxa"/>
            <w:vAlign w:val="center"/>
          </w:tcPr>
          <w:p w:rsidR="00D156AB" w:rsidRPr="00286735" w:rsidRDefault="00D156AB" w:rsidP="009D55FE">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D156AB" w:rsidRPr="00286735" w:rsidTr="009D55FE">
        <w:trPr>
          <w:trHeight w:val="556"/>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val="en-US" w:eastAsia="en-US"/>
              </w:rPr>
            </w:pPr>
            <w:r>
              <w:rPr>
                <w:rFonts w:ascii="Arial" w:hAnsi="Arial" w:cs="Arial"/>
                <w:color w:val="000000"/>
                <w:sz w:val="22"/>
                <w:szCs w:val="22"/>
                <w:lang w:val="en-US" w:eastAsia="en-US"/>
              </w:rPr>
              <w:t>3/1</w:t>
            </w:r>
            <w:r w:rsidRPr="00286735">
              <w:rPr>
                <w:rFonts w:ascii="Arial" w:hAnsi="Arial" w:cs="Arial"/>
                <w:color w:val="000000"/>
                <w:sz w:val="22"/>
                <w:szCs w:val="22"/>
                <w:lang w:val="en-US" w:eastAsia="en-US"/>
              </w:rPr>
              <w:t xml:space="preserve">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зграде циркулационих пумпи суспензије кречњака</w:t>
            </w:r>
          </w:p>
        </w:tc>
      </w:tr>
      <w:tr w:rsidR="00D156AB" w:rsidRPr="00286735" w:rsidTr="009D55FE">
        <w:trPr>
          <w:trHeight w:val="278"/>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CA6093" w:rsidRDefault="00D156AB" w:rsidP="009D55FE">
            <w:pPr>
              <w:suppressAutoHyphens w:val="0"/>
              <w:jc w:val="center"/>
              <w:rPr>
                <w:rFonts w:ascii="Arial" w:hAnsi="Arial" w:cs="Arial"/>
                <w:color w:val="000000"/>
                <w:sz w:val="22"/>
                <w:szCs w:val="22"/>
                <w:lang w:eastAsia="en-US"/>
              </w:rPr>
            </w:pPr>
            <w:r>
              <w:rPr>
                <w:rFonts w:ascii="Arial" w:hAnsi="Arial" w:cs="Arial"/>
                <w:color w:val="000000"/>
                <w:sz w:val="22"/>
                <w:szCs w:val="22"/>
                <w:lang w:val="en-US" w:eastAsia="en-US"/>
              </w:rPr>
              <w:t>3/2</w:t>
            </w:r>
            <w:r w:rsidRPr="00286735">
              <w:rPr>
                <w:rFonts w:ascii="Arial" w:hAnsi="Arial" w:cs="Arial"/>
                <w:color w:val="000000"/>
                <w:sz w:val="22"/>
                <w:szCs w:val="22"/>
                <w:lang w:val="en-US" w:eastAsia="en-US"/>
              </w:rPr>
              <w:t xml:space="preserve">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 xml:space="preserve">одоснабдевање и одводњавање зграде </w:t>
            </w:r>
            <w:r>
              <w:rPr>
                <w:rFonts w:ascii="Arial" w:hAnsi="Arial" w:cs="Arial"/>
                <w:color w:val="000000"/>
                <w:sz w:val="22"/>
                <w:szCs w:val="22"/>
                <w:lang w:eastAsia="en-US"/>
              </w:rPr>
              <w:t>ОДГ</w:t>
            </w:r>
          </w:p>
        </w:tc>
      </w:tr>
      <w:tr w:rsidR="00D156AB" w:rsidRPr="00286735" w:rsidTr="009D55FE">
        <w:trPr>
          <w:trHeight w:val="278"/>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eastAsia="en-US"/>
              </w:rPr>
            </w:pPr>
            <w:r>
              <w:rPr>
                <w:rFonts w:ascii="Arial" w:hAnsi="Arial" w:cs="Arial"/>
                <w:color w:val="000000"/>
                <w:sz w:val="22"/>
                <w:szCs w:val="22"/>
                <w:lang w:val="en-US" w:eastAsia="en-US"/>
              </w:rPr>
              <w:t>3/3</w:t>
            </w:r>
            <w:r w:rsidRPr="00286735">
              <w:rPr>
                <w:rFonts w:ascii="Arial" w:hAnsi="Arial" w:cs="Arial"/>
                <w:color w:val="000000"/>
                <w:sz w:val="22"/>
                <w:szCs w:val="22"/>
                <w:lang w:val="en-US" w:eastAsia="en-US"/>
              </w:rPr>
              <w:t xml:space="preserve">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 xml:space="preserve">одоснабдевање и одводњавање зграде </w:t>
            </w:r>
            <w:r w:rsidRPr="00286735">
              <w:rPr>
                <w:rFonts w:ascii="Arial" w:hAnsi="Arial" w:cs="Arial"/>
                <w:color w:val="000000"/>
                <w:sz w:val="22"/>
                <w:szCs w:val="22"/>
                <w:lang w:eastAsia="en-US"/>
              </w:rPr>
              <w:t>дренажне</w:t>
            </w:r>
            <w:r w:rsidRPr="00286735">
              <w:rPr>
                <w:rFonts w:ascii="Arial" w:hAnsi="Arial" w:cs="Arial"/>
                <w:color w:val="000000"/>
                <w:sz w:val="22"/>
                <w:szCs w:val="22"/>
                <w:lang w:val="en-US" w:eastAsia="en-US"/>
              </w:rPr>
              <w:t xml:space="preserve"> пумп</w:t>
            </w:r>
            <w:r w:rsidRPr="00286735">
              <w:rPr>
                <w:rFonts w:ascii="Arial" w:hAnsi="Arial" w:cs="Arial"/>
                <w:color w:val="000000"/>
                <w:sz w:val="22"/>
                <w:szCs w:val="22"/>
                <w:lang w:eastAsia="en-US"/>
              </w:rPr>
              <w:t>е</w:t>
            </w:r>
            <w:r w:rsidRPr="00286735">
              <w:rPr>
                <w:rFonts w:ascii="Arial" w:hAnsi="Arial" w:cs="Arial"/>
                <w:color w:val="000000"/>
                <w:sz w:val="22"/>
                <w:szCs w:val="22"/>
                <w:lang w:val="en-US" w:eastAsia="en-US"/>
              </w:rPr>
              <w:t xml:space="preserve"> апсорбер</w:t>
            </w:r>
            <w:r w:rsidRPr="00286735">
              <w:rPr>
                <w:rFonts w:ascii="Arial" w:hAnsi="Arial" w:cs="Arial"/>
                <w:color w:val="000000"/>
                <w:sz w:val="22"/>
                <w:szCs w:val="22"/>
                <w:lang w:eastAsia="en-US"/>
              </w:rPr>
              <w:t>а</w:t>
            </w:r>
          </w:p>
        </w:tc>
      </w:tr>
      <w:tr w:rsidR="00D156AB" w:rsidRPr="00286735" w:rsidTr="009D55FE">
        <w:trPr>
          <w:trHeight w:val="278"/>
        </w:trPr>
        <w:tc>
          <w:tcPr>
            <w:tcW w:w="790" w:type="dxa"/>
            <w:vMerge w:val="restart"/>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4</w:t>
            </w:r>
          </w:p>
        </w:tc>
        <w:tc>
          <w:tcPr>
            <w:tcW w:w="8123" w:type="dxa"/>
            <w:vAlign w:val="center"/>
          </w:tcPr>
          <w:p w:rsidR="00D156AB" w:rsidRPr="00286735" w:rsidRDefault="00D156AB" w:rsidP="009D55FE">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D156AB" w:rsidRPr="00286735" w:rsidTr="009D55FE">
        <w:trPr>
          <w:trHeight w:val="294"/>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eastAsia="en-US"/>
              </w:rPr>
              <w:t>4/1 Центар за дистрибуирање енергије и управљање моторима за ОДГ</w:t>
            </w:r>
          </w:p>
        </w:tc>
      </w:tr>
      <w:tr w:rsidR="00D156AB" w:rsidRPr="00286735" w:rsidTr="009D55FE">
        <w:trPr>
          <w:trHeight w:val="278"/>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4/2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220</w:t>
            </w:r>
            <w:r w:rsidRPr="00286735">
              <w:rPr>
                <w:rFonts w:ascii="Arial" w:hAnsi="Arial" w:cs="Arial"/>
                <w:color w:val="000000"/>
                <w:sz w:val="22"/>
                <w:szCs w:val="22"/>
                <w:lang w:eastAsia="en-US"/>
              </w:rPr>
              <w:t xml:space="preserve"> V</w:t>
            </w:r>
            <w:r w:rsidRPr="00286735">
              <w:rPr>
                <w:rFonts w:ascii="Arial" w:hAnsi="Arial" w:cs="Arial"/>
                <w:color w:val="000000"/>
                <w:sz w:val="22"/>
                <w:szCs w:val="22"/>
                <w:lang w:val="en-US" w:eastAsia="en-US"/>
              </w:rPr>
              <w:t xml:space="preserve"> за </w:t>
            </w:r>
            <w:r w:rsidRPr="00286735">
              <w:rPr>
                <w:rFonts w:ascii="Arial" w:hAnsi="Arial" w:cs="Arial"/>
                <w:color w:val="000000"/>
                <w:sz w:val="22"/>
                <w:szCs w:val="22"/>
                <w:lang w:eastAsia="en-US"/>
              </w:rPr>
              <w:t>ОДГ</w:t>
            </w:r>
          </w:p>
        </w:tc>
      </w:tr>
      <w:tr w:rsidR="00D156AB" w:rsidRPr="00286735" w:rsidTr="009D55FE">
        <w:trPr>
          <w:trHeight w:val="278"/>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4/3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непрекидног напајања (</w:t>
            </w:r>
            <w:r>
              <w:rPr>
                <w:rFonts w:ascii="Arial" w:hAnsi="Arial" w:cs="Arial"/>
                <w:color w:val="000000"/>
                <w:sz w:val="22"/>
                <w:szCs w:val="22"/>
                <w:lang w:eastAsia="en-US"/>
              </w:rPr>
              <w:t>UPS</w:t>
            </w:r>
            <w:r w:rsidRPr="00286735">
              <w:rPr>
                <w:rFonts w:ascii="Arial" w:hAnsi="Arial" w:cs="Arial"/>
                <w:color w:val="000000"/>
                <w:sz w:val="22"/>
                <w:szCs w:val="22"/>
                <w:lang w:val="en-US" w:eastAsia="en-US"/>
              </w:rPr>
              <w:t xml:space="preserve">) за </w:t>
            </w:r>
            <w:r w:rsidRPr="00286735">
              <w:rPr>
                <w:rFonts w:ascii="Arial" w:hAnsi="Arial" w:cs="Arial"/>
                <w:color w:val="000000"/>
                <w:sz w:val="22"/>
                <w:szCs w:val="22"/>
                <w:lang w:eastAsia="en-US"/>
              </w:rPr>
              <w:t>ОДГ</w:t>
            </w:r>
          </w:p>
        </w:tc>
      </w:tr>
      <w:tr w:rsidR="00D156AB" w:rsidRPr="00286735" w:rsidTr="009D55FE">
        <w:trPr>
          <w:trHeight w:val="294"/>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4/4 </w:t>
            </w:r>
            <w:r w:rsidRPr="00286735">
              <w:rPr>
                <w:rFonts w:ascii="Arial" w:hAnsi="Arial" w:cs="Arial"/>
                <w:color w:val="000000"/>
                <w:sz w:val="22"/>
                <w:szCs w:val="22"/>
                <w:lang w:eastAsia="en-US"/>
              </w:rPr>
              <w:t>Ш</w:t>
            </w:r>
            <w:r w:rsidRPr="00286735">
              <w:rPr>
                <w:rFonts w:ascii="Arial" w:hAnsi="Arial" w:cs="Arial"/>
                <w:color w:val="000000"/>
                <w:sz w:val="22"/>
                <w:szCs w:val="22"/>
                <w:lang w:val="en-US" w:eastAsia="en-US"/>
              </w:rPr>
              <w:t>ема осве</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 xml:space="preserve">љења и одржавања </w:t>
            </w:r>
            <w:r w:rsidRPr="00286735">
              <w:rPr>
                <w:rFonts w:ascii="Arial" w:hAnsi="Arial" w:cs="Arial"/>
                <w:color w:val="000000"/>
                <w:sz w:val="22"/>
                <w:szCs w:val="22"/>
                <w:lang w:eastAsia="en-US"/>
              </w:rPr>
              <w:t>ОДГ</w:t>
            </w:r>
          </w:p>
        </w:tc>
      </w:tr>
      <w:tr w:rsidR="00D156AB" w:rsidRPr="00286735" w:rsidTr="009D55FE">
        <w:trPr>
          <w:trHeight w:val="261"/>
        </w:trPr>
        <w:tc>
          <w:tcPr>
            <w:tcW w:w="790" w:type="dxa"/>
            <w:vMerge w:val="restart"/>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5</w:t>
            </w:r>
          </w:p>
        </w:tc>
        <w:tc>
          <w:tcPr>
            <w:tcW w:w="8123" w:type="dxa"/>
            <w:vAlign w:val="center"/>
          </w:tcPr>
          <w:p w:rsidR="00D156AB" w:rsidRPr="00286735" w:rsidRDefault="00D156AB" w:rsidP="009D55FE">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D156AB" w:rsidRPr="00286735" w:rsidTr="009D55FE">
        <w:trPr>
          <w:trHeight w:val="294"/>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5/1 </w:t>
            </w:r>
            <w:r w:rsidRPr="00286735">
              <w:rPr>
                <w:rFonts w:ascii="Arial" w:hAnsi="Arial" w:cs="Arial"/>
                <w:color w:val="000000"/>
                <w:sz w:val="22"/>
                <w:szCs w:val="22"/>
                <w:lang w:eastAsia="en-US"/>
              </w:rPr>
              <w:t>У</w:t>
            </w:r>
            <w:r w:rsidRPr="00286735">
              <w:rPr>
                <w:rFonts w:ascii="Arial" w:hAnsi="Arial" w:cs="Arial"/>
                <w:color w:val="000000"/>
                <w:sz w:val="22"/>
                <w:szCs w:val="22"/>
                <w:lang w:val="en-US" w:eastAsia="en-US"/>
              </w:rPr>
              <w:t>прављање и инструментација</w:t>
            </w:r>
          </w:p>
        </w:tc>
      </w:tr>
      <w:tr w:rsidR="00D156AB" w:rsidRPr="00286735" w:rsidTr="009D55FE">
        <w:trPr>
          <w:trHeight w:val="278"/>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5/2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 xml:space="preserve">омуникације за </w:t>
            </w:r>
            <w:r w:rsidRPr="00286735">
              <w:rPr>
                <w:rFonts w:ascii="Arial" w:hAnsi="Arial" w:cs="Arial"/>
                <w:color w:val="000000"/>
                <w:sz w:val="22"/>
                <w:szCs w:val="22"/>
                <w:lang w:eastAsia="en-US"/>
              </w:rPr>
              <w:t>ОДГ</w:t>
            </w:r>
          </w:p>
        </w:tc>
      </w:tr>
      <w:tr w:rsidR="00D156AB" w:rsidRPr="00286735" w:rsidTr="009D55FE">
        <w:trPr>
          <w:trHeight w:val="278"/>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5/3</w:t>
            </w:r>
            <w:r w:rsidRPr="00286735">
              <w:rPr>
                <w:rFonts w:ascii="Arial" w:hAnsi="Arial" w:cs="Arial"/>
                <w:color w:val="000000"/>
                <w:sz w:val="22"/>
                <w:szCs w:val="22"/>
                <w:lang w:eastAsia="en-US"/>
              </w:rPr>
              <w:t xml:space="preserve"> 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D156AB" w:rsidRPr="00286735" w:rsidTr="009D55FE">
        <w:trPr>
          <w:trHeight w:val="294"/>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5/4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 - електрична инсталација</w:t>
            </w:r>
          </w:p>
        </w:tc>
      </w:tr>
      <w:tr w:rsidR="00D156AB" w:rsidRPr="00286735" w:rsidTr="009D55FE">
        <w:trPr>
          <w:trHeight w:val="261"/>
        </w:trPr>
        <w:tc>
          <w:tcPr>
            <w:tcW w:w="790" w:type="dxa"/>
            <w:vMerge w:val="restart"/>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6</w:t>
            </w:r>
          </w:p>
        </w:tc>
        <w:tc>
          <w:tcPr>
            <w:tcW w:w="8123" w:type="dxa"/>
            <w:vAlign w:val="center"/>
          </w:tcPr>
          <w:p w:rsidR="00D156AB" w:rsidRPr="00286735" w:rsidRDefault="00D156AB" w:rsidP="009D55FE">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Машинске</w:t>
            </w:r>
            <w:r w:rsidRPr="00286735">
              <w:rPr>
                <w:rFonts w:ascii="Arial" w:hAnsi="Arial" w:cs="Arial"/>
                <w:b/>
                <w:color w:val="000000"/>
                <w:sz w:val="22"/>
                <w:szCs w:val="22"/>
                <w:lang w:val="en-US" w:eastAsia="en-US"/>
              </w:rPr>
              <w:t xml:space="preserve"> инсталације</w:t>
            </w:r>
          </w:p>
        </w:tc>
      </w:tr>
      <w:tr w:rsidR="00D156AB" w:rsidRPr="00286735" w:rsidTr="009D55FE">
        <w:trPr>
          <w:trHeight w:val="294"/>
        </w:trPr>
        <w:tc>
          <w:tcPr>
            <w:tcW w:w="790" w:type="dxa"/>
            <w:vMerge/>
            <w:vAlign w:val="center"/>
          </w:tcPr>
          <w:p w:rsidR="00D156AB" w:rsidRPr="00286735" w:rsidRDefault="00D156AB" w:rsidP="009D55FE">
            <w:pPr>
              <w:jc w:val="center"/>
              <w:rPr>
                <w:rStyle w:val="BookTitle"/>
                <w:rFonts w:ascii="Arial" w:hAnsi="Arial" w:cs="Arial"/>
                <w:sz w:val="22"/>
                <w:szCs w:val="22"/>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6/1 </w:t>
            </w:r>
            <w:r w:rsidRPr="00286735">
              <w:rPr>
                <w:rFonts w:ascii="Arial" w:hAnsi="Arial" w:cs="Arial"/>
                <w:color w:val="000000"/>
                <w:sz w:val="22"/>
                <w:szCs w:val="22"/>
                <w:lang w:eastAsia="en-US"/>
              </w:rPr>
              <w:t>ОДГ</w:t>
            </w:r>
          </w:p>
        </w:tc>
      </w:tr>
      <w:tr w:rsidR="00D156AB" w:rsidRPr="00286735" w:rsidTr="009D55FE">
        <w:trPr>
          <w:trHeight w:val="278"/>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6/2 Грејање, хлађење и вентилација за </w:t>
            </w:r>
            <w:r w:rsidRPr="00286735">
              <w:rPr>
                <w:rFonts w:ascii="Arial" w:hAnsi="Arial" w:cs="Arial"/>
                <w:color w:val="000000"/>
                <w:sz w:val="22"/>
                <w:szCs w:val="22"/>
                <w:lang w:eastAsia="en-US"/>
              </w:rPr>
              <w:t>ОДГ</w:t>
            </w:r>
          </w:p>
        </w:tc>
      </w:tr>
      <w:tr w:rsidR="00D156AB" w:rsidRPr="00286735" w:rsidTr="009D55FE">
        <w:trPr>
          <w:trHeight w:val="278"/>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w:t>
            </w:r>
          </w:p>
        </w:tc>
      </w:tr>
      <w:tr w:rsidR="00D156AB" w:rsidRPr="00286735" w:rsidTr="009D55FE">
        <w:trPr>
          <w:trHeight w:val="278"/>
        </w:trPr>
        <w:tc>
          <w:tcPr>
            <w:tcW w:w="790" w:type="dxa"/>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7</w:t>
            </w:r>
          </w:p>
        </w:tc>
        <w:tc>
          <w:tcPr>
            <w:tcW w:w="8123" w:type="dxa"/>
            <w:vAlign w:val="center"/>
          </w:tcPr>
          <w:p w:rsidR="00D156AB" w:rsidRPr="00286735" w:rsidRDefault="00D156AB" w:rsidP="009D55FE">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ехнологија</w:t>
            </w:r>
          </w:p>
        </w:tc>
      </w:tr>
      <w:tr w:rsidR="00D156AB" w:rsidRPr="00286735" w:rsidTr="009D55FE">
        <w:trPr>
          <w:trHeight w:val="261"/>
        </w:trPr>
        <w:tc>
          <w:tcPr>
            <w:tcW w:w="790" w:type="dxa"/>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10</w:t>
            </w:r>
          </w:p>
        </w:tc>
        <w:tc>
          <w:tcPr>
            <w:tcW w:w="8123" w:type="dxa"/>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D156AB" w:rsidRPr="00286735" w:rsidTr="009D55FE">
        <w:trPr>
          <w:trHeight w:val="278"/>
        </w:trPr>
        <w:tc>
          <w:tcPr>
            <w:tcW w:w="790" w:type="dxa"/>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Е1</w:t>
            </w:r>
          </w:p>
        </w:tc>
        <w:tc>
          <w:tcPr>
            <w:tcW w:w="8123" w:type="dxa"/>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r w:rsidR="00D156AB" w:rsidRPr="00286735" w:rsidTr="009D55FE">
        <w:trPr>
          <w:trHeight w:val="278"/>
        </w:trPr>
        <w:tc>
          <w:tcPr>
            <w:tcW w:w="790" w:type="dxa"/>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Е2</w:t>
            </w:r>
          </w:p>
        </w:tc>
        <w:tc>
          <w:tcPr>
            <w:tcW w:w="8123" w:type="dxa"/>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Елаборат о зонама опасности</w:t>
            </w:r>
          </w:p>
        </w:tc>
      </w:tr>
    </w:tbl>
    <w:p w:rsidR="00505216" w:rsidRPr="00286735" w:rsidRDefault="00505216">
      <w:pPr>
        <w:suppressAutoHyphens w:val="0"/>
        <w:rPr>
          <w:rFonts w:ascii="Arial" w:hAnsi="Arial" w:cs="Arial"/>
          <w:bCs/>
          <w:sz w:val="22"/>
          <w:szCs w:val="22"/>
        </w:rPr>
      </w:pPr>
    </w:p>
    <w:p w:rsidR="00D156AB" w:rsidRDefault="00D156AB">
      <w:pPr>
        <w:suppressAutoHyphens w:val="0"/>
        <w:rPr>
          <w:rFonts w:ascii="Arial" w:hAnsi="Arial" w:cs="Arial"/>
          <w:bCs/>
          <w:sz w:val="22"/>
          <w:szCs w:val="22"/>
        </w:rPr>
      </w:pPr>
      <w:r>
        <w:rPr>
          <w:rFonts w:ascii="Arial" w:hAnsi="Arial" w:cs="Arial"/>
          <w:bCs/>
          <w:sz w:val="22"/>
          <w:szCs w:val="22"/>
        </w:rPr>
        <w:br w:type="page"/>
      </w:r>
    </w:p>
    <w:p w:rsidR="00D156AB" w:rsidRPr="009612AB" w:rsidRDefault="00D156AB" w:rsidP="00D156AB">
      <w:pPr>
        <w:rPr>
          <w:rFonts w:ascii="Arial" w:hAnsi="Arial" w:cs="Arial"/>
          <w:bCs/>
          <w:smallCaps/>
          <w:spacing w:val="5"/>
          <w:sz w:val="22"/>
          <w:szCs w:val="22"/>
        </w:rPr>
      </w:pPr>
      <w:r w:rsidRPr="00286735">
        <w:rPr>
          <w:rFonts w:ascii="Arial" w:hAnsi="Arial" w:cs="Arial"/>
          <w:b/>
          <w:sz w:val="22"/>
          <w:szCs w:val="22"/>
        </w:rPr>
        <w:lastRenderedPageBreak/>
        <w:t xml:space="preserve">ПГД </w:t>
      </w:r>
      <w:r>
        <w:rPr>
          <w:rFonts w:ascii="Arial" w:hAnsi="Arial" w:cs="Arial"/>
          <w:b/>
          <w:sz w:val="22"/>
          <w:szCs w:val="22"/>
        </w:rPr>
        <w:t>7</w:t>
      </w:r>
      <w:r w:rsidRPr="00286735">
        <w:rPr>
          <w:rFonts w:ascii="Arial" w:hAnsi="Arial" w:cs="Arial"/>
          <w:b/>
          <w:sz w:val="22"/>
          <w:szCs w:val="22"/>
        </w:rPr>
        <w:t xml:space="preserve"> </w:t>
      </w:r>
      <w:r>
        <w:rPr>
          <w:rFonts w:ascii="Arial" w:hAnsi="Arial" w:cs="Arial"/>
          <w:b/>
          <w:sz w:val="22"/>
          <w:szCs w:val="22"/>
        </w:rPr>
        <w:t>–</w:t>
      </w:r>
      <w:r w:rsidRPr="00286735">
        <w:rPr>
          <w:rFonts w:ascii="Arial" w:hAnsi="Arial" w:cs="Arial"/>
          <w:b/>
          <w:sz w:val="22"/>
          <w:szCs w:val="22"/>
        </w:rPr>
        <w:t xml:space="preserve"> </w:t>
      </w:r>
      <w:r>
        <w:rPr>
          <w:rFonts w:ascii="Arial" w:hAnsi="Arial" w:cs="Arial"/>
          <w:b/>
          <w:sz w:val="22"/>
          <w:szCs w:val="22"/>
        </w:rPr>
        <w:t>Систем за кречњак</w:t>
      </w:r>
    </w:p>
    <w:p w:rsidR="00505216" w:rsidRDefault="00505216">
      <w:pPr>
        <w:suppressAutoHyphens w:val="0"/>
        <w:rPr>
          <w:rFonts w:ascii="Arial" w:hAnsi="Arial" w:cs="Arial"/>
          <w:bCs/>
          <w:sz w:val="22"/>
          <w:szCs w:val="22"/>
        </w:rPr>
      </w:pPr>
    </w:p>
    <w:p w:rsidR="00D156AB" w:rsidRDefault="00D156AB">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790"/>
        <w:gridCol w:w="8123"/>
      </w:tblGrid>
      <w:tr w:rsidR="00D156AB" w:rsidRPr="00286735" w:rsidTr="009D55FE">
        <w:trPr>
          <w:trHeight w:val="294"/>
        </w:trPr>
        <w:tc>
          <w:tcPr>
            <w:tcW w:w="790" w:type="dxa"/>
            <w:vAlign w:val="center"/>
          </w:tcPr>
          <w:p w:rsidR="00D156AB" w:rsidRPr="00286735" w:rsidRDefault="00D156AB" w:rsidP="009D55FE">
            <w:pPr>
              <w:tabs>
                <w:tab w:val="left" w:pos="360"/>
              </w:tabs>
              <w:jc w:val="center"/>
              <w:rPr>
                <w:rFonts w:ascii="Arial" w:hAnsi="Arial" w:cs="Arial"/>
                <w:b/>
                <w:sz w:val="22"/>
                <w:szCs w:val="22"/>
              </w:rPr>
            </w:pPr>
            <w:r w:rsidRPr="00286735">
              <w:rPr>
                <w:rFonts w:ascii="Arial" w:hAnsi="Arial" w:cs="Arial"/>
                <w:b/>
                <w:sz w:val="22"/>
                <w:szCs w:val="22"/>
              </w:rPr>
              <w:t>Број</w:t>
            </w:r>
          </w:p>
        </w:tc>
        <w:tc>
          <w:tcPr>
            <w:tcW w:w="8123" w:type="dxa"/>
            <w:vAlign w:val="center"/>
          </w:tcPr>
          <w:p w:rsidR="00D156AB" w:rsidRPr="00286735" w:rsidRDefault="00D156AB" w:rsidP="009D55FE">
            <w:pPr>
              <w:tabs>
                <w:tab w:val="left" w:pos="360"/>
              </w:tabs>
              <w:jc w:val="center"/>
              <w:rPr>
                <w:rFonts w:ascii="Arial" w:hAnsi="Arial" w:cs="Arial"/>
                <w:b/>
                <w:sz w:val="22"/>
                <w:szCs w:val="22"/>
              </w:rPr>
            </w:pPr>
            <w:r w:rsidRPr="00286735">
              <w:rPr>
                <w:rFonts w:ascii="Arial" w:hAnsi="Arial" w:cs="Arial"/>
                <w:b/>
                <w:sz w:val="22"/>
                <w:szCs w:val="22"/>
              </w:rPr>
              <w:t>Свеска</w:t>
            </w:r>
          </w:p>
        </w:tc>
      </w:tr>
      <w:tr w:rsidR="00D156AB" w:rsidRPr="00286735" w:rsidTr="009D55FE">
        <w:trPr>
          <w:trHeight w:val="278"/>
        </w:trPr>
        <w:tc>
          <w:tcPr>
            <w:tcW w:w="790" w:type="dxa"/>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0</w:t>
            </w:r>
          </w:p>
        </w:tc>
        <w:tc>
          <w:tcPr>
            <w:tcW w:w="8123" w:type="dxa"/>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D156AB" w:rsidRPr="00286735" w:rsidTr="009D55FE">
        <w:trPr>
          <w:trHeight w:val="278"/>
        </w:trPr>
        <w:tc>
          <w:tcPr>
            <w:tcW w:w="790" w:type="dxa"/>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jc w:val="center"/>
              <w:rPr>
                <w:rStyle w:val="BookTitle"/>
                <w:rFonts w:ascii="Arial" w:hAnsi="Arial" w:cs="Arial"/>
                <w:sz w:val="22"/>
                <w:szCs w:val="22"/>
                <w:lang w:val="en-US"/>
              </w:rPr>
            </w:pPr>
          </w:p>
        </w:tc>
      </w:tr>
      <w:tr w:rsidR="00D156AB" w:rsidRPr="00286735" w:rsidTr="009D55FE">
        <w:trPr>
          <w:trHeight w:val="261"/>
        </w:trPr>
        <w:tc>
          <w:tcPr>
            <w:tcW w:w="790" w:type="dxa"/>
            <w:vMerge w:val="restart"/>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1</w:t>
            </w:r>
          </w:p>
        </w:tc>
        <w:tc>
          <w:tcPr>
            <w:tcW w:w="8123" w:type="dxa"/>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Архитектура</w:t>
            </w:r>
          </w:p>
        </w:tc>
      </w:tr>
      <w:tr w:rsidR="00D156AB" w:rsidRPr="00286735" w:rsidTr="009D55FE">
        <w:trPr>
          <w:trHeight w:val="294"/>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1/1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припрему суспензије кречњака</w:t>
            </w:r>
          </w:p>
        </w:tc>
      </w:tr>
      <w:tr w:rsidR="00D156AB" w:rsidRPr="00286735" w:rsidTr="009D55FE">
        <w:trPr>
          <w:trHeight w:val="605"/>
        </w:trPr>
        <w:tc>
          <w:tcPr>
            <w:tcW w:w="790" w:type="dxa"/>
            <w:vMerge w:val="restart"/>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2</w:t>
            </w:r>
          </w:p>
        </w:tc>
        <w:tc>
          <w:tcPr>
            <w:tcW w:w="8123" w:type="dxa"/>
            <w:vAlign w:val="center"/>
          </w:tcPr>
          <w:p w:rsidR="00D156AB" w:rsidRPr="00474B4C" w:rsidRDefault="00D156AB" w:rsidP="009D55FE">
            <w:pPr>
              <w:suppressAutoHyphens w:val="0"/>
              <w:jc w:val="center"/>
              <w:rPr>
                <w:rFonts w:ascii="Arial" w:hAnsi="Arial" w:cs="Arial"/>
                <w:b/>
                <w:bCs/>
                <w:color w:val="000000"/>
                <w:sz w:val="22"/>
                <w:szCs w:val="22"/>
                <w:lang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tc>
      </w:tr>
      <w:tr w:rsidR="00D156AB" w:rsidRPr="00286735" w:rsidTr="009D55FE">
        <w:trPr>
          <w:trHeight w:val="294"/>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припрему суспензије кречњака</w:t>
            </w:r>
          </w:p>
        </w:tc>
      </w:tr>
      <w:tr w:rsidR="00D156AB" w:rsidRPr="00286735" w:rsidTr="009D55FE">
        <w:trPr>
          <w:trHeight w:val="278"/>
        </w:trPr>
        <w:tc>
          <w:tcPr>
            <w:tcW w:w="790" w:type="dxa"/>
            <w:vMerge w:val="restart"/>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3</w:t>
            </w:r>
          </w:p>
        </w:tc>
        <w:tc>
          <w:tcPr>
            <w:tcW w:w="8123" w:type="dxa"/>
            <w:vAlign w:val="center"/>
          </w:tcPr>
          <w:p w:rsidR="00D156AB" w:rsidRPr="00286735" w:rsidRDefault="00D156AB" w:rsidP="009D55FE">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D156AB" w:rsidRPr="00286735" w:rsidTr="009D55FE">
        <w:trPr>
          <w:trHeight w:val="572"/>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зграде за припрему суспензије кречњака</w:t>
            </w:r>
          </w:p>
        </w:tc>
      </w:tr>
      <w:tr w:rsidR="00D156AB" w:rsidRPr="00286735" w:rsidTr="009D55FE">
        <w:trPr>
          <w:trHeight w:val="278"/>
        </w:trPr>
        <w:tc>
          <w:tcPr>
            <w:tcW w:w="790" w:type="dxa"/>
            <w:vMerge w:val="restart"/>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4</w:t>
            </w:r>
          </w:p>
        </w:tc>
        <w:tc>
          <w:tcPr>
            <w:tcW w:w="8123" w:type="dxa"/>
            <w:vAlign w:val="center"/>
          </w:tcPr>
          <w:p w:rsidR="00D156AB" w:rsidRPr="00286735" w:rsidRDefault="00D156AB" w:rsidP="009D55FE">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D156AB" w:rsidRPr="00286735" w:rsidTr="009D55FE">
        <w:trPr>
          <w:trHeight w:val="294"/>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eastAsia="en-US"/>
              </w:rPr>
              <w:t xml:space="preserve">4/1 Центар за дистрибуирање енергије и управљање моторима </w:t>
            </w:r>
          </w:p>
        </w:tc>
      </w:tr>
      <w:tr w:rsidR="00D156AB" w:rsidRPr="00286735" w:rsidTr="009D55FE">
        <w:trPr>
          <w:trHeight w:val="278"/>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4/2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220</w:t>
            </w:r>
            <w:r w:rsidRPr="00286735">
              <w:rPr>
                <w:rFonts w:ascii="Arial" w:hAnsi="Arial" w:cs="Arial"/>
                <w:color w:val="000000"/>
                <w:sz w:val="22"/>
                <w:szCs w:val="22"/>
                <w:lang w:eastAsia="en-US"/>
              </w:rPr>
              <w:t xml:space="preserve"> V</w:t>
            </w:r>
            <w:r w:rsidRPr="00286735">
              <w:rPr>
                <w:rFonts w:ascii="Arial" w:hAnsi="Arial" w:cs="Arial"/>
                <w:color w:val="000000"/>
                <w:sz w:val="22"/>
                <w:szCs w:val="22"/>
                <w:lang w:val="en-US" w:eastAsia="en-US"/>
              </w:rPr>
              <w:t xml:space="preserve"> </w:t>
            </w:r>
          </w:p>
        </w:tc>
      </w:tr>
      <w:tr w:rsidR="00D156AB" w:rsidRPr="00286735" w:rsidTr="009D55FE">
        <w:trPr>
          <w:trHeight w:val="278"/>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4/3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 xml:space="preserve">истем непрекидног напајања (упс) </w:t>
            </w:r>
          </w:p>
        </w:tc>
      </w:tr>
      <w:tr w:rsidR="00D156AB" w:rsidRPr="00286735" w:rsidTr="009D55FE">
        <w:trPr>
          <w:trHeight w:val="294"/>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4/4 </w:t>
            </w:r>
            <w:r w:rsidRPr="00286735">
              <w:rPr>
                <w:rFonts w:ascii="Arial" w:hAnsi="Arial" w:cs="Arial"/>
                <w:color w:val="000000"/>
                <w:sz w:val="22"/>
                <w:szCs w:val="22"/>
                <w:lang w:eastAsia="en-US"/>
              </w:rPr>
              <w:t>Ш</w:t>
            </w:r>
            <w:r w:rsidRPr="00286735">
              <w:rPr>
                <w:rFonts w:ascii="Arial" w:hAnsi="Arial" w:cs="Arial"/>
                <w:color w:val="000000"/>
                <w:sz w:val="22"/>
                <w:szCs w:val="22"/>
                <w:lang w:val="en-US" w:eastAsia="en-US"/>
              </w:rPr>
              <w:t>ема осве</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 xml:space="preserve">љења и одржавања </w:t>
            </w:r>
          </w:p>
        </w:tc>
      </w:tr>
      <w:tr w:rsidR="00D156AB" w:rsidRPr="00286735" w:rsidTr="009D55FE">
        <w:trPr>
          <w:trHeight w:val="261"/>
        </w:trPr>
        <w:tc>
          <w:tcPr>
            <w:tcW w:w="790" w:type="dxa"/>
            <w:vMerge w:val="restart"/>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5</w:t>
            </w:r>
          </w:p>
        </w:tc>
        <w:tc>
          <w:tcPr>
            <w:tcW w:w="8123" w:type="dxa"/>
            <w:vAlign w:val="center"/>
          </w:tcPr>
          <w:p w:rsidR="00D156AB" w:rsidRPr="00286735" w:rsidRDefault="00D156AB" w:rsidP="009D55FE">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D156AB" w:rsidRPr="00286735" w:rsidTr="009D55FE">
        <w:trPr>
          <w:trHeight w:val="294"/>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5/1 </w:t>
            </w:r>
            <w:r w:rsidRPr="00286735">
              <w:rPr>
                <w:rFonts w:ascii="Arial" w:hAnsi="Arial" w:cs="Arial"/>
                <w:color w:val="000000"/>
                <w:sz w:val="22"/>
                <w:szCs w:val="22"/>
                <w:lang w:eastAsia="en-US"/>
              </w:rPr>
              <w:t>У</w:t>
            </w:r>
            <w:r w:rsidRPr="00286735">
              <w:rPr>
                <w:rFonts w:ascii="Arial" w:hAnsi="Arial" w:cs="Arial"/>
                <w:color w:val="000000"/>
                <w:sz w:val="22"/>
                <w:szCs w:val="22"/>
                <w:lang w:val="en-US" w:eastAsia="en-US"/>
              </w:rPr>
              <w:t>прављање и инструментација</w:t>
            </w:r>
          </w:p>
        </w:tc>
      </w:tr>
      <w:tr w:rsidR="00D156AB" w:rsidRPr="00286735" w:rsidTr="009D55FE">
        <w:trPr>
          <w:trHeight w:val="278"/>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5/2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 xml:space="preserve">омуникације </w:t>
            </w:r>
          </w:p>
        </w:tc>
      </w:tr>
      <w:tr w:rsidR="00D156AB" w:rsidRPr="00286735" w:rsidTr="009D55FE">
        <w:trPr>
          <w:trHeight w:val="278"/>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5/3</w:t>
            </w:r>
            <w:r w:rsidRPr="00286735">
              <w:rPr>
                <w:rFonts w:ascii="Arial" w:hAnsi="Arial" w:cs="Arial"/>
                <w:color w:val="000000"/>
                <w:sz w:val="22"/>
                <w:szCs w:val="22"/>
                <w:lang w:eastAsia="en-US"/>
              </w:rPr>
              <w:t xml:space="preserve"> 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D156AB" w:rsidRPr="00286735" w:rsidTr="009D55FE">
        <w:trPr>
          <w:trHeight w:val="294"/>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5/4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 - електрична инсталација</w:t>
            </w:r>
          </w:p>
        </w:tc>
      </w:tr>
      <w:tr w:rsidR="00D156AB" w:rsidRPr="00286735" w:rsidTr="009D55FE">
        <w:trPr>
          <w:trHeight w:val="261"/>
        </w:trPr>
        <w:tc>
          <w:tcPr>
            <w:tcW w:w="790" w:type="dxa"/>
            <w:vMerge w:val="restart"/>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6</w:t>
            </w:r>
          </w:p>
        </w:tc>
        <w:tc>
          <w:tcPr>
            <w:tcW w:w="8123" w:type="dxa"/>
            <w:vAlign w:val="center"/>
          </w:tcPr>
          <w:p w:rsidR="00D156AB" w:rsidRPr="00286735" w:rsidRDefault="00D156AB" w:rsidP="009D55FE">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Машинске</w:t>
            </w:r>
            <w:r w:rsidRPr="00286735">
              <w:rPr>
                <w:rFonts w:ascii="Arial" w:hAnsi="Arial" w:cs="Arial"/>
                <w:b/>
                <w:color w:val="000000"/>
                <w:sz w:val="22"/>
                <w:szCs w:val="22"/>
                <w:lang w:val="en-US" w:eastAsia="en-US"/>
              </w:rPr>
              <w:t xml:space="preserve"> инсталације</w:t>
            </w:r>
          </w:p>
        </w:tc>
      </w:tr>
      <w:tr w:rsidR="00D156AB" w:rsidRPr="00286735" w:rsidTr="009D55FE">
        <w:trPr>
          <w:trHeight w:val="294"/>
        </w:trPr>
        <w:tc>
          <w:tcPr>
            <w:tcW w:w="790" w:type="dxa"/>
            <w:vMerge/>
            <w:vAlign w:val="center"/>
          </w:tcPr>
          <w:p w:rsidR="00D156AB" w:rsidRPr="00286735" w:rsidRDefault="00D156AB" w:rsidP="009D55FE">
            <w:pPr>
              <w:jc w:val="center"/>
              <w:rPr>
                <w:rStyle w:val="BookTitle"/>
                <w:rFonts w:ascii="Arial" w:hAnsi="Arial" w:cs="Arial"/>
                <w:sz w:val="22"/>
                <w:szCs w:val="22"/>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6/1 </w:t>
            </w:r>
            <w:r>
              <w:rPr>
                <w:rFonts w:ascii="Arial" w:hAnsi="Arial" w:cs="Arial"/>
                <w:color w:val="000000"/>
                <w:sz w:val="22"/>
                <w:szCs w:val="22"/>
                <w:lang w:eastAsia="en-US"/>
              </w:rPr>
              <w:t>Систем за кречњак</w:t>
            </w:r>
          </w:p>
        </w:tc>
      </w:tr>
      <w:tr w:rsidR="00D156AB" w:rsidRPr="00286735" w:rsidTr="009D55FE">
        <w:trPr>
          <w:trHeight w:val="278"/>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val="en-US" w:eastAsia="en-US"/>
              </w:rPr>
              <w:t xml:space="preserve">6/2 Грејање, хлађење и вентилација </w:t>
            </w:r>
          </w:p>
        </w:tc>
      </w:tr>
      <w:tr w:rsidR="00D156AB" w:rsidRPr="00286735" w:rsidTr="009D55FE">
        <w:trPr>
          <w:trHeight w:val="278"/>
        </w:trPr>
        <w:tc>
          <w:tcPr>
            <w:tcW w:w="790" w:type="dxa"/>
            <w:vMerge/>
            <w:vAlign w:val="center"/>
          </w:tcPr>
          <w:p w:rsidR="00D156AB" w:rsidRPr="00286735" w:rsidRDefault="00D156AB" w:rsidP="009D55FE">
            <w:pPr>
              <w:jc w:val="center"/>
              <w:rPr>
                <w:rStyle w:val="BookTitle"/>
                <w:rFonts w:ascii="Arial" w:hAnsi="Arial" w:cs="Arial"/>
                <w:sz w:val="22"/>
                <w:szCs w:val="22"/>
                <w:lang w:val="en-US"/>
              </w:rPr>
            </w:pPr>
          </w:p>
        </w:tc>
        <w:tc>
          <w:tcPr>
            <w:tcW w:w="8123" w:type="dxa"/>
            <w:vAlign w:val="center"/>
          </w:tcPr>
          <w:p w:rsidR="00D156AB" w:rsidRPr="00286735" w:rsidRDefault="00D156AB"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w:t>
            </w:r>
          </w:p>
        </w:tc>
      </w:tr>
      <w:tr w:rsidR="00D156AB" w:rsidRPr="00286735" w:rsidTr="009D55FE">
        <w:trPr>
          <w:trHeight w:val="278"/>
        </w:trPr>
        <w:tc>
          <w:tcPr>
            <w:tcW w:w="790" w:type="dxa"/>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7</w:t>
            </w:r>
          </w:p>
        </w:tc>
        <w:tc>
          <w:tcPr>
            <w:tcW w:w="8123" w:type="dxa"/>
            <w:vAlign w:val="center"/>
          </w:tcPr>
          <w:p w:rsidR="00D156AB" w:rsidRPr="00286735" w:rsidRDefault="00D156AB" w:rsidP="009D55FE">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ехнологија</w:t>
            </w:r>
          </w:p>
        </w:tc>
      </w:tr>
      <w:tr w:rsidR="00D156AB" w:rsidRPr="00286735" w:rsidTr="009D55FE">
        <w:trPr>
          <w:trHeight w:val="261"/>
        </w:trPr>
        <w:tc>
          <w:tcPr>
            <w:tcW w:w="790" w:type="dxa"/>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10</w:t>
            </w:r>
          </w:p>
        </w:tc>
        <w:tc>
          <w:tcPr>
            <w:tcW w:w="8123" w:type="dxa"/>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D156AB" w:rsidRPr="00286735" w:rsidTr="009D55FE">
        <w:trPr>
          <w:trHeight w:val="278"/>
        </w:trPr>
        <w:tc>
          <w:tcPr>
            <w:tcW w:w="790" w:type="dxa"/>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Е1</w:t>
            </w:r>
          </w:p>
        </w:tc>
        <w:tc>
          <w:tcPr>
            <w:tcW w:w="8123" w:type="dxa"/>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r w:rsidR="00D156AB" w:rsidRPr="00286735" w:rsidTr="009D55FE">
        <w:trPr>
          <w:trHeight w:val="278"/>
        </w:trPr>
        <w:tc>
          <w:tcPr>
            <w:tcW w:w="790" w:type="dxa"/>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Е2</w:t>
            </w:r>
          </w:p>
        </w:tc>
        <w:tc>
          <w:tcPr>
            <w:tcW w:w="8123" w:type="dxa"/>
            <w:vAlign w:val="center"/>
          </w:tcPr>
          <w:p w:rsidR="00D156AB" w:rsidRPr="00286735" w:rsidRDefault="00D156AB" w:rsidP="009D55FE">
            <w:pPr>
              <w:jc w:val="center"/>
              <w:rPr>
                <w:rStyle w:val="BookTitle"/>
                <w:rFonts w:ascii="Arial" w:hAnsi="Arial" w:cs="Arial"/>
                <w:sz w:val="22"/>
                <w:szCs w:val="22"/>
              </w:rPr>
            </w:pPr>
            <w:r w:rsidRPr="00286735">
              <w:rPr>
                <w:rStyle w:val="BookTitle"/>
                <w:rFonts w:ascii="Arial" w:hAnsi="Arial" w:cs="Arial"/>
                <w:sz w:val="22"/>
                <w:szCs w:val="22"/>
              </w:rPr>
              <w:t>Елаборат о зонама опасности</w:t>
            </w:r>
          </w:p>
        </w:tc>
      </w:tr>
    </w:tbl>
    <w:p w:rsidR="00D156AB" w:rsidRPr="00D156AB" w:rsidRDefault="00D156AB">
      <w:pPr>
        <w:suppressAutoHyphens w:val="0"/>
        <w:rPr>
          <w:rFonts w:ascii="Arial" w:hAnsi="Arial" w:cs="Arial"/>
          <w:bCs/>
          <w:sz w:val="22"/>
          <w:szCs w:val="22"/>
        </w:rPr>
      </w:pPr>
    </w:p>
    <w:p w:rsidR="00D156AB" w:rsidRDefault="00D156AB">
      <w:pPr>
        <w:suppressAutoHyphens w:val="0"/>
        <w:rPr>
          <w:rFonts w:ascii="Arial" w:hAnsi="Arial" w:cs="Arial"/>
          <w:bCs/>
          <w:sz w:val="22"/>
          <w:szCs w:val="22"/>
        </w:rPr>
      </w:pPr>
    </w:p>
    <w:p w:rsidR="00D156AB" w:rsidRPr="00D156AB" w:rsidRDefault="00D156AB">
      <w:pPr>
        <w:suppressAutoHyphens w:val="0"/>
        <w:rPr>
          <w:rFonts w:ascii="Arial" w:hAnsi="Arial" w:cs="Arial"/>
          <w:bCs/>
          <w:sz w:val="22"/>
          <w:szCs w:val="22"/>
        </w:rPr>
      </w:pPr>
    </w:p>
    <w:p w:rsidR="00286735" w:rsidRDefault="00286735">
      <w:pPr>
        <w:suppressAutoHyphens w:val="0"/>
        <w:rPr>
          <w:rFonts w:ascii="Arial" w:hAnsi="Arial" w:cs="Arial"/>
          <w:bCs/>
          <w:sz w:val="22"/>
          <w:szCs w:val="22"/>
        </w:rPr>
      </w:pPr>
      <w:r>
        <w:rPr>
          <w:rFonts w:ascii="Arial" w:hAnsi="Arial" w:cs="Arial"/>
          <w:bCs/>
          <w:sz w:val="22"/>
          <w:szCs w:val="22"/>
        </w:rPr>
        <w:br w:type="page"/>
      </w: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r w:rsidRPr="00286735">
        <w:rPr>
          <w:rFonts w:ascii="Arial" w:hAnsi="Arial" w:cs="Arial"/>
          <w:b/>
          <w:sz w:val="22"/>
          <w:szCs w:val="22"/>
        </w:rPr>
        <w:t xml:space="preserve">ПГД </w:t>
      </w:r>
      <w:r w:rsidR="00D156AB">
        <w:rPr>
          <w:rFonts w:ascii="Arial" w:hAnsi="Arial" w:cs="Arial"/>
          <w:b/>
          <w:sz w:val="22"/>
          <w:szCs w:val="22"/>
        </w:rPr>
        <w:t>8</w:t>
      </w:r>
      <w:r w:rsidRPr="00286735">
        <w:rPr>
          <w:rFonts w:ascii="Arial" w:hAnsi="Arial" w:cs="Arial"/>
          <w:b/>
          <w:sz w:val="22"/>
          <w:szCs w:val="22"/>
        </w:rPr>
        <w:t xml:space="preserve"> - Влажни електрофилтер</w:t>
      </w:r>
    </w:p>
    <w:p w:rsidR="00505216" w:rsidRPr="00286735" w:rsidRDefault="00505216">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799"/>
        <w:gridCol w:w="8129"/>
      </w:tblGrid>
      <w:tr w:rsidR="00505216" w:rsidRPr="00286735" w:rsidTr="00B46AF8">
        <w:trPr>
          <w:trHeight w:val="292"/>
        </w:trPr>
        <w:tc>
          <w:tcPr>
            <w:tcW w:w="799" w:type="dxa"/>
            <w:vAlign w:val="center"/>
          </w:tcPr>
          <w:p w:rsidR="00505216" w:rsidRPr="00286735" w:rsidRDefault="00505216" w:rsidP="00092021">
            <w:pPr>
              <w:tabs>
                <w:tab w:val="left" w:pos="360"/>
              </w:tabs>
              <w:jc w:val="center"/>
              <w:rPr>
                <w:rFonts w:ascii="Arial" w:hAnsi="Arial" w:cs="Arial"/>
                <w:b/>
                <w:sz w:val="22"/>
                <w:szCs w:val="22"/>
              </w:rPr>
            </w:pPr>
            <w:r w:rsidRPr="00286735">
              <w:rPr>
                <w:rFonts w:ascii="Arial" w:hAnsi="Arial" w:cs="Arial"/>
                <w:b/>
                <w:sz w:val="22"/>
                <w:szCs w:val="22"/>
              </w:rPr>
              <w:t>Број</w:t>
            </w:r>
          </w:p>
        </w:tc>
        <w:tc>
          <w:tcPr>
            <w:tcW w:w="8129" w:type="dxa"/>
            <w:vAlign w:val="center"/>
          </w:tcPr>
          <w:p w:rsidR="00505216" w:rsidRPr="00286735" w:rsidRDefault="00505216" w:rsidP="00092021">
            <w:pPr>
              <w:tabs>
                <w:tab w:val="left" w:pos="360"/>
              </w:tabs>
              <w:jc w:val="center"/>
              <w:rPr>
                <w:rFonts w:ascii="Arial" w:hAnsi="Arial" w:cs="Arial"/>
                <w:b/>
                <w:sz w:val="22"/>
                <w:szCs w:val="22"/>
              </w:rPr>
            </w:pPr>
            <w:r w:rsidRPr="00286735">
              <w:rPr>
                <w:rFonts w:ascii="Arial" w:hAnsi="Arial" w:cs="Arial"/>
                <w:b/>
                <w:sz w:val="22"/>
                <w:szCs w:val="22"/>
              </w:rPr>
              <w:t>Свеска</w:t>
            </w:r>
          </w:p>
        </w:tc>
      </w:tr>
      <w:tr w:rsidR="00505216" w:rsidRPr="00286735" w:rsidTr="00B46AF8">
        <w:trPr>
          <w:trHeight w:val="292"/>
        </w:trPr>
        <w:tc>
          <w:tcPr>
            <w:tcW w:w="799"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0</w:t>
            </w:r>
          </w:p>
        </w:tc>
        <w:tc>
          <w:tcPr>
            <w:tcW w:w="8129"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505216" w:rsidRPr="00286735" w:rsidTr="00B46AF8">
        <w:trPr>
          <w:trHeight w:val="292"/>
        </w:trPr>
        <w:tc>
          <w:tcPr>
            <w:tcW w:w="799"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1</w:t>
            </w:r>
          </w:p>
        </w:tc>
        <w:tc>
          <w:tcPr>
            <w:tcW w:w="8129"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Архитектура</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1/1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припрему воде за влажни електрофилтер</w:t>
            </w:r>
          </w:p>
        </w:tc>
      </w:tr>
      <w:tr w:rsidR="00505216" w:rsidRPr="00286735" w:rsidTr="00B46AF8">
        <w:trPr>
          <w:trHeight w:val="583"/>
        </w:trPr>
        <w:tc>
          <w:tcPr>
            <w:tcW w:w="799"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2</w:t>
            </w:r>
          </w:p>
        </w:tc>
        <w:tc>
          <w:tcPr>
            <w:tcW w:w="8129" w:type="dxa"/>
            <w:vAlign w:val="center"/>
          </w:tcPr>
          <w:p w:rsidR="00505216" w:rsidRPr="00286735" w:rsidRDefault="00505216" w:rsidP="00092021">
            <w:pPr>
              <w:suppressAutoHyphens w:val="0"/>
              <w:jc w:val="center"/>
              <w:rPr>
                <w:rFonts w:ascii="Arial" w:hAnsi="Arial" w:cs="Arial"/>
                <w:b/>
                <w:bCs/>
                <w:color w:val="000000"/>
                <w:sz w:val="22"/>
                <w:szCs w:val="22"/>
                <w:lang w:val="en-US"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p w:rsidR="00505216" w:rsidRPr="00286735" w:rsidRDefault="00505216" w:rsidP="00092021">
            <w:pPr>
              <w:ind w:firstLine="720"/>
              <w:jc w:val="center"/>
              <w:rPr>
                <w:rFonts w:ascii="Arial" w:hAnsi="Arial" w:cs="Arial"/>
                <w:sz w:val="22"/>
                <w:szCs w:val="22"/>
                <w:lang w:val="en-US" w:eastAsia="en-US"/>
              </w:rPr>
            </w:pP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припрему воде за влажни електрофилтер</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2/2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лажни електрофилтер</w:t>
            </w:r>
          </w:p>
        </w:tc>
      </w:tr>
      <w:tr w:rsidR="00505216" w:rsidRPr="00286735" w:rsidTr="00B46AF8">
        <w:trPr>
          <w:trHeight w:val="292"/>
        </w:trPr>
        <w:tc>
          <w:tcPr>
            <w:tcW w:w="799"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3</w:t>
            </w:r>
          </w:p>
        </w:tc>
        <w:tc>
          <w:tcPr>
            <w:tcW w:w="8129"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зграде за припрему воде за влажни електрофилтер</w:t>
            </w:r>
          </w:p>
        </w:tc>
      </w:tr>
      <w:tr w:rsidR="00505216" w:rsidRPr="00286735" w:rsidTr="00B46AF8">
        <w:trPr>
          <w:trHeight w:val="292"/>
        </w:trPr>
        <w:tc>
          <w:tcPr>
            <w:tcW w:w="799"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4</w:t>
            </w:r>
          </w:p>
        </w:tc>
        <w:tc>
          <w:tcPr>
            <w:tcW w:w="8129"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eastAsia="en-US"/>
              </w:rPr>
              <w:t>4/1 Центар за дистрибуирање енергије и управљање моторима за влажни електрофилтер</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4/2 </w:t>
            </w:r>
            <w:r w:rsidRPr="00286735">
              <w:rPr>
                <w:rFonts w:ascii="Arial" w:hAnsi="Arial" w:cs="Arial"/>
                <w:color w:val="000000"/>
                <w:sz w:val="22"/>
                <w:szCs w:val="22"/>
                <w:lang w:eastAsia="en-US"/>
              </w:rPr>
              <w:t>Ш</w:t>
            </w:r>
            <w:r w:rsidRPr="00286735">
              <w:rPr>
                <w:rFonts w:ascii="Arial" w:hAnsi="Arial" w:cs="Arial"/>
                <w:color w:val="000000"/>
                <w:sz w:val="22"/>
                <w:szCs w:val="22"/>
                <w:lang w:val="en-US" w:eastAsia="en-US"/>
              </w:rPr>
              <w:t>ема освељења и одржавања зграде за припрему воде за влажни електрофилтер</w:t>
            </w:r>
          </w:p>
        </w:tc>
      </w:tr>
      <w:tr w:rsidR="00505216" w:rsidRPr="00286735" w:rsidTr="00B46AF8">
        <w:trPr>
          <w:trHeight w:val="292"/>
        </w:trPr>
        <w:tc>
          <w:tcPr>
            <w:tcW w:w="799"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5</w:t>
            </w:r>
          </w:p>
        </w:tc>
        <w:tc>
          <w:tcPr>
            <w:tcW w:w="8129"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5/1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омуникације за постројење влажног електрофилтра</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5/2 3</w:t>
            </w:r>
            <w:r w:rsidRPr="00286735">
              <w:rPr>
                <w:rFonts w:ascii="Arial" w:hAnsi="Arial" w:cs="Arial"/>
                <w:color w:val="000000"/>
                <w:sz w:val="22"/>
                <w:szCs w:val="22"/>
                <w:lang w:eastAsia="en-US"/>
              </w:rPr>
              <w:t xml:space="preserve"> 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 - електрична инсталација</w:t>
            </w:r>
          </w:p>
        </w:tc>
      </w:tr>
      <w:tr w:rsidR="00505216" w:rsidRPr="00286735" w:rsidTr="00B46AF8">
        <w:trPr>
          <w:trHeight w:val="292"/>
        </w:trPr>
        <w:tc>
          <w:tcPr>
            <w:tcW w:w="799"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6</w:t>
            </w:r>
          </w:p>
        </w:tc>
        <w:tc>
          <w:tcPr>
            <w:tcW w:w="8129"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Машинске</w:t>
            </w:r>
            <w:r w:rsidRPr="00286735">
              <w:rPr>
                <w:rFonts w:ascii="Arial" w:hAnsi="Arial" w:cs="Arial"/>
                <w:b/>
                <w:color w:val="000000"/>
                <w:sz w:val="22"/>
                <w:szCs w:val="22"/>
                <w:lang w:val="en-US" w:eastAsia="en-US"/>
              </w:rPr>
              <w:t xml:space="preserve"> инсталације</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6/1 </w:t>
            </w:r>
            <w:r w:rsidRPr="00286735">
              <w:rPr>
                <w:rFonts w:ascii="Arial" w:hAnsi="Arial" w:cs="Arial"/>
                <w:color w:val="000000"/>
                <w:sz w:val="22"/>
                <w:szCs w:val="22"/>
                <w:lang w:eastAsia="en-US"/>
              </w:rPr>
              <w:t>У</w:t>
            </w:r>
            <w:r w:rsidRPr="00286735">
              <w:rPr>
                <w:rFonts w:ascii="Arial" w:hAnsi="Arial" w:cs="Arial"/>
                <w:color w:val="000000"/>
                <w:sz w:val="22"/>
                <w:szCs w:val="22"/>
                <w:lang w:val="en-US" w:eastAsia="en-US"/>
              </w:rPr>
              <w:t>ређај влажног електрофилтра</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6/2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рејање, хлађење и вентилација за зграду за припрему воде за влажни електрофилтер</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w:t>
            </w:r>
          </w:p>
        </w:tc>
      </w:tr>
      <w:tr w:rsidR="00505216" w:rsidRPr="00286735" w:rsidTr="00B46AF8">
        <w:trPr>
          <w:trHeight w:val="292"/>
        </w:trPr>
        <w:tc>
          <w:tcPr>
            <w:tcW w:w="799" w:type="dxa"/>
            <w:vMerge w:val="restart"/>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7</w:t>
            </w:r>
          </w:p>
        </w:tc>
        <w:tc>
          <w:tcPr>
            <w:tcW w:w="8129" w:type="dxa"/>
            <w:vAlign w:val="center"/>
          </w:tcPr>
          <w:p w:rsidR="00505216" w:rsidRPr="00286735" w:rsidRDefault="00505216"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ехнологија</w:t>
            </w:r>
          </w:p>
        </w:tc>
      </w:tr>
      <w:tr w:rsidR="00505216" w:rsidRPr="00286735" w:rsidTr="00B46AF8">
        <w:trPr>
          <w:trHeight w:val="156"/>
        </w:trPr>
        <w:tc>
          <w:tcPr>
            <w:tcW w:w="799" w:type="dxa"/>
            <w:vMerge/>
            <w:vAlign w:val="center"/>
          </w:tcPr>
          <w:p w:rsidR="00505216" w:rsidRPr="00286735" w:rsidRDefault="00505216" w:rsidP="00092021">
            <w:pPr>
              <w:jc w:val="center"/>
              <w:rPr>
                <w:rStyle w:val="BookTitle"/>
                <w:rFonts w:ascii="Arial" w:hAnsi="Arial" w:cs="Arial"/>
                <w:sz w:val="22"/>
                <w:szCs w:val="22"/>
                <w:lang w:val="en-US"/>
              </w:rPr>
            </w:pPr>
          </w:p>
        </w:tc>
        <w:tc>
          <w:tcPr>
            <w:tcW w:w="8129" w:type="dxa"/>
            <w:vAlign w:val="center"/>
          </w:tcPr>
          <w:p w:rsidR="00505216" w:rsidRPr="00286735" w:rsidRDefault="00505216"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7/1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ехнологија влажног елетрофилтра</w:t>
            </w:r>
          </w:p>
        </w:tc>
      </w:tr>
      <w:tr w:rsidR="00505216" w:rsidRPr="00286735" w:rsidTr="00B46AF8">
        <w:trPr>
          <w:trHeight w:val="292"/>
        </w:trPr>
        <w:tc>
          <w:tcPr>
            <w:tcW w:w="799"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10</w:t>
            </w:r>
          </w:p>
        </w:tc>
        <w:tc>
          <w:tcPr>
            <w:tcW w:w="8129"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505216" w:rsidRPr="00286735" w:rsidTr="00B46AF8">
        <w:trPr>
          <w:trHeight w:val="292"/>
        </w:trPr>
        <w:tc>
          <w:tcPr>
            <w:tcW w:w="799"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Е1</w:t>
            </w:r>
          </w:p>
        </w:tc>
        <w:tc>
          <w:tcPr>
            <w:tcW w:w="8129"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r w:rsidR="00505216" w:rsidRPr="00286735" w:rsidTr="00B46AF8">
        <w:trPr>
          <w:trHeight w:val="292"/>
        </w:trPr>
        <w:tc>
          <w:tcPr>
            <w:tcW w:w="799"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Е2</w:t>
            </w:r>
          </w:p>
        </w:tc>
        <w:tc>
          <w:tcPr>
            <w:tcW w:w="8129" w:type="dxa"/>
            <w:vAlign w:val="center"/>
          </w:tcPr>
          <w:p w:rsidR="00505216" w:rsidRPr="00286735" w:rsidRDefault="00505216"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зонама опасности</w:t>
            </w:r>
          </w:p>
        </w:tc>
      </w:tr>
    </w:tbl>
    <w:p w:rsidR="00505216" w:rsidRPr="00286735" w:rsidRDefault="00505216">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286735" w:rsidRDefault="00286735">
      <w:pPr>
        <w:suppressAutoHyphens w:val="0"/>
        <w:rPr>
          <w:rFonts w:ascii="Arial" w:hAnsi="Arial" w:cs="Arial"/>
          <w:bCs/>
          <w:sz w:val="22"/>
          <w:szCs w:val="22"/>
        </w:rPr>
      </w:pPr>
      <w:r>
        <w:rPr>
          <w:rFonts w:ascii="Arial" w:hAnsi="Arial" w:cs="Arial"/>
          <w:bCs/>
          <w:sz w:val="22"/>
          <w:szCs w:val="22"/>
        </w:rPr>
        <w:br w:type="page"/>
      </w:r>
    </w:p>
    <w:p w:rsidR="00B46AF8" w:rsidRPr="00286735" w:rsidRDefault="00B46AF8" w:rsidP="00B46AF8">
      <w:pPr>
        <w:rPr>
          <w:rFonts w:ascii="Arial" w:hAnsi="Arial" w:cs="Arial"/>
          <w:bCs/>
          <w:sz w:val="22"/>
          <w:szCs w:val="22"/>
        </w:rPr>
      </w:pPr>
    </w:p>
    <w:p w:rsidR="00B46AF8" w:rsidRPr="00286735" w:rsidRDefault="00B46AF8" w:rsidP="00B46AF8">
      <w:pPr>
        <w:rPr>
          <w:rFonts w:ascii="Arial" w:hAnsi="Arial" w:cs="Arial"/>
          <w:b/>
          <w:sz w:val="22"/>
          <w:szCs w:val="22"/>
        </w:rPr>
      </w:pPr>
      <w:r w:rsidRPr="00286735">
        <w:rPr>
          <w:rFonts w:ascii="Arial" w:hAnsi="Arial" w:cs="Arial"/>
          <w:b/>
          <w:sz w:val="22"/>
          <w:szCs w:val="22"/>
        </w:rPr>
        <w:t xml:space="preserve">ПГД </w:t>
      </w:r>
      <w:r w:rsidR="00D156AB">
        <w:rPr>
          <w:rFonts w:ascii="Arial" w:hAnsi="Arial" w:cs="Arial"/>
          <w:b/>
          <w:sz w:val="22"/>
          <w:szCs w:val="22"/>
        </w:rPr>
        <w:t>9</w:t>
      </w:r>
      <w:r w:rsidRPr="00286735">
        <w:rPr>
          <w:rFonts w:ascii="Arial" w:hAnsi="Arial" w:cs="Arial"/>
          <w:b/>
          <w:sz w:val="22"/>
          <w:szCs w:val="22"/>
        </w:rPr>
        <w:t xml:space="preserve"> - Систем за допрему угља</w:t>
      </w:r>
    </w:p>
    <w:p w:rsidR="00505216" w:rsidRPr="00286735" w:rsidRDefault="00505216">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817"/>
        <w:gridCol w:w="8291"/>
      </w:tblGrid>
      <w:tr w:rsidR="00B46AF8" w:rsidRPr="00286735" w:rsidTr="00B46AF8">
        <w:tc>
          <w:tcPr>
            <w:tcW w:w="817" w:type="dxa"/>
            <w:vAlign w:val="center"/>
          </w:tcPr>
          <w:p w:rsidR="00B46AF8" w:rsidRPr="00286735" w:rsidRDefault="00B46AF8" w:rsidP="00092021">
            <w:pPr>
              <w:tabs>
                <w:tab w:val="left" w:pos="360"/>
              </w:tabs>
              <w:jc w:val="center"/>
              <w:rPr>
                <w:rFonts w:ascii="Arial" w:hAnsi="Arial" w:cs="Arial"/>
                <w:b/>
                <w:sz w:val="22"/>
                <w:szCs w:val="22"/>
              </w:rPr>
            </w:pPr>
            <w:r w:rsidRPr="00286735">
              <w:rPr>
                <w:rFonts w:ascii="Arial" w:hAnsi="Arial" w:cs="Arial"/>
                <w:b/>
                <w:sz w:val="22"/>
                <w:szCs w:val="22"/>
              </w:rPr>
              <w:t>Број</w:t>
            </w:r>
          </w:p>
        </w:tc>
        <w:tc>
          <w:tcPr>
            <w:tcW w:w="8291" w:type="dxa"/>
            <w:vAlign w:val="center"/>
          </w:tcPr>
          <w:p w:rsidR="00B46AF8" w:rsidRPr="00286735" w:rsidRDefault="00B46AF8" w:rsidP="00092021">
            <w:pPr>
              <w:tabs>
                <w:tab w:val="left" w:pos="360"/>
              </w:tabs>
              <w:jc w:val="center"/>
              <w:rPr>
                <w:rFonts w:ascii="Arial" w:hAnsi="Arial" w:cs="Arial"/>
                <w:b/>
                <w:sz w:val="22"/>
                <w:szCs w:val="22"/>
              </w:rPr>
            </w:pPr>
            <w:r w:rsidRPr="00286735">
              <w:rPr>
                <w:rFonts w:ascii="Arial" w:hAnsi="Arial" w:cs="Arial"/>
                <w:b/>
                <w:sz w:val="22"/>
                <w:szCs w:val="22"/>
              </w:rPr>
              <w:t>Свеска</w:t>
            </w:r>
          </w:p>
        </w:tc>
      </w:tr>
      <w:tr w:rsidR="00B46AF8" w:rsidRPr="00286735" w:rsidTr="00B46AF8">
        <w:tc>
          <w:tcPr>
            <w:tcW w:w="817"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0</w:t>
            </w:r>
          </w:p>
        </w:tc>
        <w:tc>
          <w:tcPr>
            <w:tcW w:w="8291"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B46AF8" w:rsidRPr="00286735" w:rsidTr="00B46AF8">
        <w:tc>
          <w:tcPr>
            <w:tcW w:w="817"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1</w:t>
            </w:r>
          </w:p>
        </w:tc>
        <w:tc>
          <w:tcPr>
            <w:tcW w:w="8291"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Архитектура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1/1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управљање допреме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1/2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аража за булдозере</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1/3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ракасти транспортер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1/4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дробилицу</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1/5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узорковање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1/6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-1 пресипна зграда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1/7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-2 пресипна зграда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1/8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-3 пресипна зграда</w:t>
            </w:r>
          </w:p>
        </w:tc>
      </w:tr>
      <w:tr w:rsidR="00B46AF8" w:rsidRPr="00286735" w:rsidTr="00B46AF8">
        <w:tc>
          <w:tcPr>
            <w:tcW w:w="817" w:type="dxa"/>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highlight w:val="yellow"/>
                <w:lang w:val="en-US" w:eastAsia="en-US"/>
              </w:rPr>
            </w:pPr>
            <w:r w:rsidRPr="00286735">
              <w:rPr>
                <w:rFonts w:ascii="Arial" w:hAnsi="Arial" w:cs="Arial"/>
                <w:color w:val="000000"/>
                <w:sz w:val="22"/>
                <w:szCs w:val="22"/>
                <w:lang w:val="en-US" w:eastAsia="en-US"/>
              </w:rPr>
              <w:t xml:space="preserve">1/9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припрему воде за угаљ</w:t>
            </w:r>
          </w:p>
        </w:tc>
      </w:tr>
      <w:tr w:rsidR="00B46AF8" w:rsidRPr="00286735" w:rsidTr="00B46AF8">
        <w:tc>
          <w:tcPr>
            <w:tcW w:w="817"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2</w:t>
            </w:r>
          </w:p>
        </w:tc>
        <w:tc>
          <w:tcPr>
            <w:tcW w:w="8291" w:type="dxa"/>
            <w:vAlign w:val="center"/>
          </w:tcPr>
          <w:p w:rsidR="00B46AF8" w:rsidRPr="00286735" w:rsidRDefault="00B46AF8" w:rsidP="00092021">
            <w:pPr>
              <w:suppressAutoHyphens w:val="0"/>
              <w:jc w:val="center"/>
              <w:rPr>
                <w:rFonts w:ascii="Arial" w:hAnsi="Arial" w:cs="Arial"/>
                <w:b/>
                <w:bCs/>
                <w:color w:val="000000"/>
                <w:sz w:val="22"/>
                <w:szCs w:val="22"/>
                <w:lang w:val="en-US"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p w:rsidR="00B46AF8" w:rsidRPr="00286735" w:rsidRDefault="00B46AF8" w:rsidP="00092021">
            <w:pPr>
              <w:ind w:firstLine="720"/>
              <w:jc w:val="center"/>
              <w:rPr>
                <w:rFonts w:ascii="Arial" w:hAnsi="Arial" w:cs="Arial"/>
                <w:sz w:val="22"/>
                <w:szCs w:val="22"/>
                <w:lang w:val="en-US" w:eastAsia="en-US"/>
              </w:rPr>
            </w:pP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управљање допреме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2/2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аража за булдозере</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2/3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 xml:space="preserve">ракасти транспортер угља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-5</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2/4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дробилицу</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2/5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за узорковање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2/6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-1 пресипна зграда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2/7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-2 пресипна зграда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2/8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-3 пресипна зграда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2/9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 xml:space="preserve">ракасти транспортер угља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-1</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2/10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 xml:space="preserve">ракасти транспортер угља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-2</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2/11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 xml:space="preserve">ракасти транспортер угља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-3</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2/12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 xml:space="preserve">ракасти транспортер угља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-4</w:t>
            </w:r>
          </w:p>
        </w:tc>
      </w:tr>
      <w:tr w:rsidR="00B46AF8" w:rsidRPr="00286735" w:rsidTr="00B46AF8">
        <w:tc>
          <w:tcPr>
            <w:tcW w:w="817"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3</w:t>
            </w:r>
          </w:p>
        </w:tc>
        <w:tc>
          <w:tcPr>
            <w:tcW w:w="8291" w:type="dxa"/>
            <w:vAlign w:val="center"/>
          </w:tcPr>
          <w:p w:rsidR="00B46AF8" w:rsidRPr="00286735" w:rsidRDefault="00B46AF8"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зграде за управљање допреме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3/2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гараже за булдозере</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3/3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тракастог транспортера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3/4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зграде за дробилицу</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3/5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зграда за узорковање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3/6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 xml:space="preserve">одоснабдевање и одводњавање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-1 пресипна зграда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3/7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 xml:space="preserve">одоснабдевање и одводњавање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-2 пресипна зграда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3/8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 xml:space="preserve">одоснабдевање и одводњавање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-3 пресипна зграда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3/9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одоснабдевање и одводњавање зграде за припрему воде за угаљ</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3/10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воде за испирање угља за депонију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3/11 </w:t>
            </w:r>
            <w:r w:rsidRPr="00286735">
              <w:rPr>
                <w:rFonts w:ascii="Arial" w:hAnsi="Arial" w:cs="Arial"/>
                <w:color w:val="000000"/>
                <w:sz w:val="22"/>
                <w:szCs w:val="22"/>
                <w:lang w:eastAsia="en-US"/>
              </w:rPr>
              <w:t>Си</w:t>
            </w:r>
            <w:r w:rsidRPr="00286735">
              <w:rPr>
                <w:rFonts w:ascii="Arial" w:hAnsi="Arial" w:cs="Arial"/>
                <w:color w:val="000000"/>
                <w:sz w:val="22"/>
                <w:szCs w:val="22"/>
                <w:lang w:val="en-US" w:eastAsia="en-US"/>
              </w:rPr>
              <w:t>стем за третман заугљених отпадних вода</w:t>
            </w:r>
          </w:p>
        </w:tc>
      </w:tr>
      <w:tr w:rsidR="00B46AF8" w:rsidRPr="00286735" w:rsidTr="00B46AF8">
        <w:tc>
          <w:tcPr>
            <w:tcW w:w="817"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4</w:t>
            </w:r>
          </w:p>
        </w:tc>
        <w:tc>
          <w:tcPr>
            <w:tcW w:w="8291" w:type="dxa"/>
            <w:vAlign w:val="center"/>
          </w:tcPr>
          <w:p w:rsidR="00B46AF8" w:rsidRPr="00286735" w:rsidRDefault="00B46AF8"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eastAsia="en-US"/>
              </w:rPr>
              <w:t>4/1 Центар за дистрибуирање енергије и управљање моторима за систем допреме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4/2 </w:t>
            </w:r>
            <w:r w:rsidRPr="00286735">
              <w:rPr>
                <w:rFonts w:ascii="Arial" w:hAnsi="Arial" w:cs="Arial"/>
                <w:color w:val="000000"/>
                <w:sz w:val="22"/>
                <w:szCs w:val="22"/>
                <w:lang w:eastAsia="en-US"/>
              </w:rPr>
              <w:t>Ш</w:t>
            </w:r>
            <w:r w:rsidRPr="00286735">
              <w:rPr>
                <w:rFonts w:ascii="Arial" w:hAnsi="Arial" w:cs="Arial"/>
                <w:color w:val="000000"/>
                <w:sz w:val="22"/>
                <w:szCs w:val="22"/>
                <w:lang w:val="en-US" w:eastAsia="en-US"/>
              </w:rPr>
              <w:t>ема осветљења и одржавања система за допрему угља</w:t>
            </w:r>
          </w:p>
        </w:tc>
      </w:tr>
      <w:tr w:rsidR="00B46AF8" w:rsidRPr="00286735" w:rsidTr="00B46AF8">
        <w:tc>
          <w:tcPr>
            <w:tcW w:w="817"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5</w:t>
            </w:r>
          </w:p>
        </w:tc>
        <w:tc>
          <w:tcPr>
            <w:tcW w:w="8291" w:type="dxa"/>
            <w:vAlign w:val="center"/>
          </w:tcPr>
          <w:p w:rsidR="00B46AF8" w:rsidRPr="00286735" w:rsidRDefault="00B46AF8"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5/1 </w:t>
            </w:r>
            <w:r w:rsidRPr="00286735">
              <w:rPr>
                <w:rFonts w:ascii="Arial" w:hAnsi="Arial" w:cs="Arial"/>
                <w:color w:val="000000"/>
                <w:sz w:val="22"/>
                <w:szCs w:val="22"/>
                <w:lang w:eastAsia="en-US"/>
              </w:rPr>
              <w:t>Л</w:t>
            </w:r>
            <w:r w:rsidRPr="00286735">
              <w:rPr>
                <w:rFonts w:ascii="Arial" w:hAnsi="Arial" w:cs="Arial"/>
                <w:color w:val="000000"/>
                <w:sz w:val="22"/>
                <w:szCs w:val="22"/>
                <w:lang w:val="en-US" w:eastAsia="en-US"/>
              </w:rPr>
              <w:t>огички дијаграм система управљања за допрему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5/2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омуникација за систем за допрему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5/3</w:t>
            </w:r>
            <w:r w:rsidRPr="00286735">
              <w:rPr>
                <w:rFonts w:ascii="Arial" w:hAnsi="Arial" w:cs="Arial"/>
                <w:color w:val="000000"/>
                <w:sz w:val="22"/>
                <w:szCs w:val="22"/>
                <w:lang w:eastAsia="en-US"/>
              </w:rPr>
              <w:t xml:space="preserve"> 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5/4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 - електрична инсталација</w:t>
            </w:r>
          </w:p>
        </w:tc>
      </w:tr>
      <w:tr w:rsidR="00B46AF8" w:rsidRPr="00286735" w:rsidTr="00B46AF8">
        <w:tc>
          <w:tcPr>
            <w:tcW w:w="817"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6</w:t>
            </w:r>
          </w:p>
        </w:tc>
        <w:tc>
          <w:tcPr>
            <w:tcW w:w="8291" w:type="dxa"/>
            <w:vAlign w:val="center"/>
          </w:tcPr>
          <w:p w:rsidR="00B46AF8" w:rsidRPr="00286735" w:rsidRDefault="00B46AF8"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Машинске</w:t>
            </w:r>
            <w:r w:rsidRPr="00286735">
              <w:rPr>
                <w:rFonts w:ascii="Arial" w:hAnsi="Arial" w:cs="Arial"/>
                <w:b/>
                <w:color w:val="000000"/>
                <w:sz w:val="22"/>
                <w:szCs w:val="22"/>
                <w:lang w:val="en-US" w:eastAsia="en-US"/>
              </w:rPr>
              <w:t xml:space="preserve"> инсталације</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6/1 Систем за допрему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6/2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рејање, хлађење и вентилација за систем за допрему угља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w:t>
            </w:r>
          </w:p>
        </w:tc>
      </w:tr>
      <w:tr w:rsidR="00B46AF8" w:rsidRPr="00286735" w:rsidTr="00B46AF8">
        <w:tc>
          <w:tcPr>
            <w:tcW w:w="817"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7</w:t>
            </w:r>
          </w:p>
        </w:tc>
        <w:tc>
          <w:tcPr>
            <w:tcW w:w="8291" w:type="dxa"/>
            <w:vAlign w:val="center"/>
          </w:tcPr>
          <w:p w:rsidR="00B46AF8" w:rsidRPr="00286735" w:rsidRDefault="00B46AF8"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ехнологија</w:t>
            </w:r>
          </w:p>
        </w:tc>
      </w:tr>
      <w:tr w:rsidR="00B46AF8" w:rsidRPr="00286735" w:rsidTr="00B46AF8">
        <w:tc>
          <w:tcPr>
            <w:tcW w:w="817" w:type="dxa"/>
            <w:vMerge/>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7/1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допрему угља</w:t>
            </w:r>
          </w:p>
        </w:tc>
      </w:tr>
      <w:tr w:rsidR="00B46AF8" w:rsidRPr="00286735" w:rsidTr="00B46AF8">
        <w:tc>
          <w:tcPr>
            <w:tcW w:w="817" w:type="dxa"/>
            <w:vAlign w:val="center"/>
          </w:tcPr>
          <w:p w:rsidR="00B46AF8" w:rsidRPr="00286735" w:rsidRDefault="00B46AF8" w:rsidP="00092021">
            <w:pPr>
              <w:jc w:val="center"/>
              <w:rPr>
                <w:rStyle w:val="BookTitle"/>
                <w:rFonts w:ascii="Arial" w:hAnsi="Arial" w:cs="Arial"/>
                <w:sz w:val="22"/>
                <w:szCs w:val="22"/>
                <w:lang w:val="en-US"/>
              </w:rPr>
            </w:pPr>
          </w:p>
        </w:tc>
        <w:tc>
          <w:tcPr>
            <w:tcW w:w="8291" w:type="dxa"/>
            <w:vAlign w:val="center"/>
          </w:tcPr>
          <w:p w:rsidR="00B46AF8" w:rsidRPr="00286735" w:rsidRDefault="00B46AF8" w:rsidP="00092021">
            <w:pPr>
              <w:suppressAutoHyphens w:val="0"/>
              <w:jc w:val="center"/>
              <w:rPr>
                <w:rFonts w:ascii="Arial" w:hAnsi="Arial" w:cs="Arial"/>
                <w:color w:val="000000"/>
                <w:sz w:val="22"/>
                <w:szCs w:val="22"/>
                <w:lang w:val="en-US" w:eastAsia="en-US"/>
              </w:rPr>
            </w:pPr>
          </w:p>
        </w:tc>
      </w:tr>
      <w:tr w:rsidR="00B46AF8" w:rsidRPr="00286735" w:rsidTr="00B46AF8">
        <w:tc>
          <w:tcPr>
            <w:tcW w:w="817"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10</w:t>
            </w:r>
          </w:p>
        </w:tc>
        <w:tc>
          <w:tcPr>
            <w:tcW w:w="8291"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B46AF8" w:rsidRPr="00286735" w:rsidTr="00B46AF8">
        <w:tc>
          <w:tcPr>
            <w:tcW w:w="817"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Е1</w:t>
            </w:r>
          </w:p>
        </w:tc>
        <w:tc>
          <w:tcPr>
            <w:tcW w:w="8291"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r w:rsidR="00B46AF8" w:rsidRPr="00286735" w:rsidTr="00B46AF8">
        <w:tc>
          <w:tcPr>
            <w:tcW w:w="817"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Е2</w:t>
            </w:r>
          </w:p>
        </w:tc>
        <w:tc>
          <w:tcPr>
            <w:tcW w:w="8291"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зонама опасности</w:t>
            </w:r>
          </w:p>
        </w:tc>
      </w:tr>
    </w:tbl>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B46AF8" w:rsidRPr="00286735" w:rsidRDefault="00B46AF8">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360564" w:rsidRPr="00286735" w:rsidRDefault="00360564" w:rsidP="00B46AF8">
      <w:pPr>
        <w:rPr>
          <w:rFonts w:ascii="Arial" w:hAnsi="Arial" w:cs="Arial"/>
          <w:b/>
          <w:sz w:val="22"/>
          <w:szCs w:val="22"/>
          <w:lang w:val="en-US"/>
        </w:rPr>
      </w:pPr>
    </w:p>
    <w:p w:rsidR="00286735" w:rsidRDefault="00286735">
      <w:pPr>
        <w:suppressAutoHyphens w:val="0"/>
        <w:rPr>
          <w:rFonts w:ascii="Arial" w:hAnsi="Arial" w:cs="Arial"/>
          <w:b/>
          <w:sz w:val="22"/>
          <w:szCs w:val="22"/>
          <w:lang w:val="en-US"/>
        </w:rPr>
      </w:pPr>
      <w:r>
        <w:rPr>
          <w:rFonts w:ascii="Arial" w:hAnsi="Arial" w:cs="Arial"/>
          <w:b/>
          <w:sz w:val="22"/>
          <w:szCs w:val="22"/>
          <w:lang w:val="en-US"/>
        </w:rPr>
        <w:br w:type="page"/>
      </w:r>
    </w:p>
    <w:p w:rsidR="00360564" w:rsidRPr="00286735" w:rsidRDefault="00360564" w:rsidP="00B46AF8">
      <w:pPr>
        <w:rPr>
          <w:rFonts w:ascii="Arial" w:hAnsi="Arial" w:cs="Arial"/>
          <w:b/>
          <w:sz w:val="22"/>
          <w:szCs w:val="22"/>
          <w:lang w:val="en-US"/>
        </w:rPr>
      </w:pPr>
    </w:p>
    <w:p w:rsidR="00B46AF8" w:rsidRPr="003F4B6B" w:rsidRDefault="00B46AF8" w:rsidP="00B46AF8">
      <w:pPr>
        <w:rPr>
          <w:rFonts w:ascii="Arial" w:hAnsi="Arial" w:cs="Arial"/>
          <w:b/>
          <w:sz w:val="22"/>
          <w:szCs w:val="22"/>
        </w:rPr>
      </w:pPr>
      <w:r w:rsidRPr="00286735">
        <w:rPr>
          <w:rFonts w:ascii="Arial" w:hAnsi="Arial" w:cs="Arial"/>
          <w:b/>
          <w:sz w:val="22"/>
          <w:szCs w:val="22"/>
        </w:rPr>
        <w:t xml:space="preserve">ПГД </w:t>
      </w:r>
      <w:r w:rsidR="000630A5">
        <w:rPr>
          <w:rFonts w:ascii="Arial" w:hAnsi="Arial" w:cs="Arial"/>
          <w:b/>
          <w:sz w:val="22"/>
          <w:szCs w:val="22"/>
        </w:rPr>
        <w:t>10</w:t>
      </w:r>
      <w:r w:rsidRPr="00286735">
        <w:rPr>
          <w:rFonts w:ascii="Arial" w:hAnsi="Arial" w:cs="Arial"/>
          <w:b/>
          <w:sz w:val="22"/>
          <w:szCs w:val="22"/>
        </w:rPr>
        <w:t xml:space="preserve"> - </w:t>
      </w:r>
      <w:r w:rsidR="003F4B6B">
        <w:rPr>
          <w:rFonts w:ascii="Arial" w:hAnsi="Arial" w:cs="Arial"/>
          <w:b/>
          <w:sz w:val="22"/>
          <w:szCs w:val="22"/>
        </w:rPr>
        <w:t>Систем</w:t>
      </w:r>
      <w:r w:rsidR="003F4B6B" w:rsidRPr="00286735">
        <w:rPr>
          <w:rFonts w:ascii="Arial" w:hAnsi="Arial" w:cs="Arial"/>
          <w:b/>
          <w:sz w:val="22"/>
          <w:szCs w:val="22"/>
        </w:rPr>
        <w:t xml:space="preserve"> за</w:t>
      </w:r>
      <w:r w:rsidR="003F4B6B">
        <w:rPr>
          <w:rFonts w:ascii="Arial" w:hAnsi="Arial" w:cs="Arial"/>
          <w:b/>
          <w:sz w:val="22"/>
          <w:szCs w:val="22"/>
        </w:rPr>
        <w:t xml:space="preserve"> унутрашњи</w:t>
      </w:r>
      <w:r w:rsidR="003F4B6B" w:rsidRPr="00286735">
        <w:rPr>
          <w:rFonts w:ascii="Arial" w:hAnsi="Arial" w:cs="Arial"/>
          <w:b/>
          <w:sz w:val="22"/>
          <w:szCs w:val="22"/>
        </w:rPr>
        <w:t xml:space="preserve"> транспорт и депоновање пепела и шљаке</w:t>
      </w:r>
    </w:p>
    <w:p w:rsidR="00505216" w:rsidRPr="00286735" w:rsidRDefault="00505216">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791"/>
        <w:gridCol w:w="7777"/>
      </w:tblGrid>
      <w:tr w:rsidR="00505990" w:rsidRPr="00286735" w:rsidTr="009D55FE">
        <w:tc>
          <w:tcPr>
            <w:tcW w:w="791" w:type="dxa"/>
            <w:vAlign w:val="center"/>
          </w:tcPr>
          <w:p w:rsidR="00505990" w:rsidRPr="00286735" w:rsidRDefault="00505990" w:rsidP="009D55FE">
            <w:pPr>
              <w:tabs>
                <w:tab w:val="left" w:pos="360"/>
              </w:tabs>
              <w:jc w:val="center"/>
              <w:rPr>
                <w:rFonts w:ascii="Arial" w:hAnsi="Arial" w:cs="Arial"/>
                <w:b/>
                <w:sz w:val="22"/>
                <w:szCs w:val="22"/>
              </w:rPr>
            </w:pPr>
            <w:r w:rsidRPr="00286735">
              <w:rPr>
                <w:rFonts w:ascii="Arial" w:hAnsi="Arial" w:cs="Arial"/>
                <w:b/>
                <w:sz w:val="22"/>
                <w:szCs w:val="22"/>
              </w:rPr>
              <w:t>Број</w:t>
            </w:r>
          </w:p>
        </w:tc>
        <w:tc>
          <w:tcPr>
            <w:tcW w:w="7777" w:type="dxa"/>
            <w:vAlign w:val="center"/>
          </w:tcPr>
          <w:p w:rsidR="00505990" w:rsidRPr="00286735" w:rsidRDefault="00505990" w:rsidP="009D55FE">
            <w:pPr>
              <w:tabs>
                <w:tab w:val="left" w:pos="360"/>
              </w:tabs>
              <w:jc w:val="center"/>
              <w:rPr>
                <w:rFonts w:ascii="Arial" w:hAnsi="Arial" w:cs="Arial"/>
                <w:b/>
                <w:sz w:val="22"/>
                <w:szCs w:val="22"/>
              </w:rPr>
            </w:pPr>
            <w:r w:rsidRPr="00286735">
              <w:rPr>
                <w:rFonts w:ascii="Arial" w:hAnsi="Arial" w:cs="Arial"/>
                <w:b/>
                <w:sz w:val="22"/>
                <w:szCs w:val="22"/>
              </w:rPr>
              <w:t>Свеска</w:t>
            </w:r>
          </w:p>
        </w:tc>
      </w:tr>
      <w:tr w:rsidR="00505990" w:rsidRPr="00286735" w:rsidTr="009D55FE">
        <w:tc>
          <w:tcPr>
            <w:tcW w:w="791" w:type="dxa"/>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0</w:t>
            </w:r>
          </w:p>
        </w:tc>
        <w:tc>
          <w:tcPr>
            <w:tcW w:w="7777" w:type="dxa"/>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505990" w:rsidRPr="00286735" w:rsidTr="009D55FE">
        <w:tc>
          <w:tcPr>
            <w:tcW w:w="791" w:type="dxa"/>
            <w:vMerge w:val="restart"/>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1</w:t>
            </w:r>
          </w:p>
        </w:tc>
        <w:tc>
          <w:tcPr>
            <w:tcW w:w="7777" w:type="dxa"/>
            <w:vAlign w:val="center"/>
          </w:tcPr>
          <w:p w:rsidR="00505990" w:rsidRPr="00474B4C" w:rsidRDefault="00505990" w:rsidP="009D55FE">
            <w:pPr>
              <w:jc w:val="center"/>
              <w:rPr>
                <w:rStyle w:val="BookTitle"/>
                <w:rFonts w:ascii="Arial" w:hAnsi="Arial" w:cs="Arial"/>
                <w:sz w:val="22"/>
                <w:szCs w:val="22"/>
              </w:rPr>
            </w:pPr>
            <w:r w:rsidRPr="00474B4C">
              <w:rPr>
                <w:rStyle w:val="BookTitle"/>
                <w:rFonts w:ascii="Arial" w:hAnsi="Arial" w:cs="Arial"/>
                <w:sz w:val="22"/>
                <w:szCs w:val="22"/>
              </w:rPr>
              <w:t>Архитектура</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rPr>
            </w:pPr>
          </w:p>
        </w:tc>
        <w:tc>
          <w:tcPr>
            <w:tcW w:w="7777" w:type="dxa"/>
            <w:vAlign w:val="center"/>
          </w:tcPr>
          <w:p w:rsidR="00505990" w:rsidRPr="00474B4C" w:rsidRDefault="00505990" w:rsidP="009D55FE">
            <w:pPr>
              <w:suppressAutoHyphens w:val="0"/>
              <w:jc w:val="center"/>
              <w:rPr>
                <w:rFonts w:ascii="Arial" w:hAnsi="Arial" w:cs="Arial"/>
                <w:color w:val="000000"/>
                <w:sz w:val="22"/>
                <w:szCs w:val="22"/>
                <w:lang w:eastAsia="en-US"/>
              </w:rPr>
            </w:pPr>
            <w:r w:rsidRPr="00474B4C">
              <w:rPr>
                <w:rFonts w:ascii="Arial" w:hAnsi="Arial" w:cs="Arial"/>
                <w:color w:val="000000"/>
                <w:sz w:val="22"/>
                <w:szCs w:val="22"/>
                <w:lang w:eastAsia="en-US"/>
              </w:rPr>
              <w:t xml:space="preserve">1/1 Силоси </w:t>
            </w:r>
            <w:r>
              <w:rPr>
                <w:rFonts w:ascii="Arial" w:hAnsi="Arial" w:cs="Arial"/>
                <w:color w:val="000000"/>
                <w:sz w:val="22"/>
                <w:szCs w:val="22"/>
                <w:lang w:eastAsia="en-US"/>
              </w:rPr>
              <w:t>за пепео и шљаку</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rPr>
            </w:pPr>
          </w:p>
        </w:tc>
        <w:tc>
          <w:tcPr>
            <w:tcW w:w="7777" w:type="dxa"/>
            <w:vAlign w:val="center"/>
          </w:tcPr>
          <w:p w:rsidR="00505990" w:rsidRPr="00474B4C" w:rsidRDefault="00505990" w:rsidP="009D55FE">
            <w:pPr>
              <w:suppressAutoHyphens w:val="0"/>
              <w:jc w:val="center"/>
              <w:rPr>
                <w:rFonts w:ascii="Arial" w:hAnsi="Arial" w:cs="Arial"/>
                <w:color w:val="000000"/>
                <w:sz w:val="22"/>
                <w:szCs w:val="22"/>
                <w:lang w:eastAsia="en-US"/>
              </w:rPr>
            </w:pPr>
            <w:r>
              <w:rPr>
                <w:rFonts w:ascii="Arial" w:hAnsi="Arial" w:cs="Arial"/>
                <w:color w:val="000000"/>
                <w:sz w:val="22"/>
                <w:szCs w:val="22"/>
                <w:lang w:eastAsia="en-US"/>
              </w:rPr>
              <w:t>1/2 П</w:t>
            </w:r>
            <w:r w:rsidRPr="00286735">
              <w:rPr>
                <w:rFonts w:ascii="Arial" w:hAnsi="Arial" w:cs="Arial"/>
                <w:color w:val="000000"/>
                <w:sz w:val="22"/>
                <w:szCs w:val="22"/>
                <w:lang w:val="en-US" w:eastAsia="en-US"/>
              </w:rPr>
              <w:t>ресипн</w:t>
            </w:r>
            <w:r>
              <w:rPr>
                <w:rFonts w:ascii="Arial" w:hAnsi="Arial" w:cs="Arial"/>
                <w:color w:val="000000"/>
                <w:sz w:val="22"/>
                <w:szCs w:val="22"/>
                <w:lang w:eastAsia="en-US"/>
              </w:rPr>
              <w:t>е</w:t>
            </w:r>
            <w:r w:rsidRPr="00286735">
              <w:rPr>
                <w:rFonts w:ascii="Arial" w:hAnsi="Arial" w:cs="Arial"/>
                <w:color w:val="000000"/>
                <w:sz w:val="22"/>
                <w:szCs w:val="22"/>
                <w:lang w:val="en-US" w:eastAsia="en-US"/>
              </w:rPr>
              <w:t xml:space="preserve"> зград</w:t>
            </w:r>
            <w:r>
              <w:rPr>
                <w:rFonts w:ascii="Arial" w:hAnsi="Arial" w:cs="Arial"/>
                <w:color w:val="000000"/>
                <w:sz w:val="22"/>
                <w:szCs w:val="22"/>
                <w:lang w:eastAsia="en-US"/>
              </w:rPr>
              <w:t>е</w:t>
            </w:r>
          </w:p>
        </w:tc>
      </w:tr>
      <w:tr w:rsidR="00505990" w:rsidRPr="00286735" w:rsidTr="009D55FE">
        <w:tc>
          <w:tcPr>
            <w:tcW w:w="791" w:type="dxa"/>
            <w:vAlign w:val="center"/>
          </w:tcPr>
          <w:p w:rsidR="00505990" w:rsidRPr="00286735" w:rsidRDefault="00505990" w:rsidP="009D55FE">
            <w:pPr>
              <w:jc w:val="center"/>
              <w:rPr>
                <w:rStyle w:val="BookTitle"/>
                <w:rFonts w:ascii="Arial" w:hAnsi="Arial" w:cs="Arial"/>
                <w:sz w:val="22"/>
                <w:szCs w:val="22"/>
              </w:rPr>
            </w:pPr>
          </w:p>
        </w:tc>
        <w:tc>
          <w:tcPr>
            <w:tcW w:w="7777" w:type="dxa"/>
            <w:vAlign w:val="center"/>
          </w:tcPr>
          <w:p w:rsidR="00505990" w:rsidRPr="00474B4C" w:rsidRDefault="00505990" w:rsidP="009D55FE">
            <w:pPr>
              <w:suppressAutoHyphens w:val="0"/>
              <w:jc w:val="center"/>
              <w:rPr>
                <w:rFonts w:ascii="Arial" w:hAnsi="Arial" w:cs="Arial"/>
                <w:color w:val="000000"/>
                <w:sz w:val="22"/>
                <w:szCs w:val="22"/>
                <w:lang w:eastAsia="en-US"/>
              </w:rPr>
            </w:pPr>
            <w:r>
              <w:rPr>
                <w:rFonts w:ascii="Arial" w:hAnsi="Arial" w:cs="Arial"/>
                <w:color w:val="000000"/>
                <w:sz w:val="22"/>
                <w:szCs w:val="22"/>
                <w:lang w:eastAsia="en-US"/>
              </w:rPr>
              <w:t>1/3 Транспортни систем за унутрашњи транспорт пепела и шљаке</w:t>
            </w:r>
          </w:p>
        </w:tc>
      </w:tr>
      <w:tr w:rsidR="00505990" w:rsidRPr="00286735" w:rsidTr="009D55FE">
        <w:tc>
          <w:tcPr>
            <w:tcW w:w="791" w:type="dxa"/>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2</w:t>
            </w:r>
          </w:p>
        </w:tc>
        <w:tc>
          <w:tcPr>
            <w:tcW w:w="7777" w:type="dxa"/>
            <w:vAlign w:val="center"/>
          </w:tcPr>
          <w:p w:rsidR="00505990" w:rsidRPr="00474B4C" w:rsidRDefault="00505990" w:rsidP="009D55FE">
            <w:pPr>
              <w:suppressAutoHyphens w:val="0"/>
              <w:jc w:val="center"/>
              <w:rPr>
                <w:rFonts w:ascii="Arial" w:hAnsi="Arial" w:cs="Arial"/>
                <w:b/>
                <w:bCs/>
                <w:color w:val="000000"/>
                <w:sz w:val="22"/>
                <w:szCs w:val="22"/>
                <w:lang w:eastAsia="en-US"/>
              </w:rPr>
            </w:pPr>
            <w:r w:rsidRPr="00474B4C">
              <w:rPr>
                <w:rFonts w:ascii="Arial" w:hAnsi="Arial" w:cs="Arial"/>
                <w:b/>
                <w:bCs/>
                <w:color w:val="000000"/>
                <w:sz w:val="22"/>
                <w:szCs w:val="22"/>
                <w:lang w:eastAsia="en-US"/>
              </w:rPr>
              <w:t>Гр</w:t>
            </w:r>
            <w:r w:rsidRPr="00474B4C">
              <w:rPr>
                <w:rFonts w:ascii="Arial" w:hAnsi="Arial" w:cs="Arial"/>
                <w:b/>
                <w:bCs/>
                <w:color w:val="000000"/>
                <w:sz w:val="22"/>
                <w:szCs w:val="22"/>
                <w:lang w:val="en-US" w:eastAsia="en-US"/>
              </w:rPr>
              <w:t>ађевински радови</w:t>
            </w:r>
          </w:p>
        </w:tc>
      </w:tr>
      <w:tr w:rsidR="00505990" w:rsidRPr="00286735" w:rsidTr="009D55FE">
        <w:tc>
          <w:tcPr>
            <w:tcW w:w="791" w:type="dxa"/>
            <w:vAlign w:val="center"/>
          </w:tcPr>
          <w:p w:rsidR="00505990" w:rsidRPr="00286735" w:rsidRDefault="00505990" w:rsidP="009D55FE">
            <w:pPr>
              <w:jc w:val="center"/>
              <w:rPr>
                <w:rStyle w:val="BookTitle"/>
                <w:rFonts w:ascii="Arial" w:hAnsi="Arial" w:cs="Arial"/>
                <w:sz w:val="22"/>
                <w:szCs w:val="22"/>
              </w:rPr>
            </w:pPr>
          </w:p>
        </w:tc>
        <w:tc>
          <w:tcPr>
            <w:tcW w:w="7777" w:type="dxa"/>
            <w:vAlign w:val="center"/>
          </w:tcPr>
          <w:p w:rsidR="00505990" w:rsidRPr="00474B4C" w:rsidRDefault="00505990" w:rsidP="009D55FE">
            <w:pPr>
              <w:suppressAutoHyphens w:val="0"/>
              <w:jc w:val="center"/>
              <w:rPr>
                <w:rFonts w:ascii="Arial" w:hAnsi="Arial" w:cs="Arial"/>
                <w:color w:val="000000"/>
                <w:sz w:val="22"/>
                <w:szCs w:val="22"/>
                <w:lang w:eastAsia="en-US"/>
              </w:rPr>
            </w:pPr>
            <w:r>
              <w:rPr>
                <w:rFonts w:ascii="Arial" w:hAnsi="Arial" w:cs="Arial"/>
                <w:color w:val="000000"/>
                <w:sz w:val="22"/>
                <w:szCs w:val="22"/>
                <w:lang w:eastAsia="en-US"/>
              </w:rPr>
              <w:t>2</w:t>
            </w:r>
            <w:r w:rsidRPr="00474B4C">
              <w:rPr>
                <w:rFonts w:ascii="Arial" w:hAnsi="Arial" w:cs="Arial"/>
                <w:color w:val="000000"/>
                <w:sz w:val="22"/>
                <w:szCs w:val="22"/>
                <w:lang w:eastAsia="en-US"/>
              </w:rPr>
              <w:t xml:space="preserve">/1 Силоси </w:t>
            </w:r>
            <w:r>
              <w:rPr>
                <w:rFonts w:ascii="Arial" w:hAnsi="Arial" w:cs="Arial"/>
                <w:color w:val="000000"/>
                <w:sz w:val="22"/>
                <w:szCs w:val="22"/>
                <w:lang w:eastAsia="en-US"/>
              </w:rPr>
              <w:t>за пепео и шљаку</w:t>
            </w:r>
          </w:p>
        </w:tc>
      </w:tr>
      <w:tr w:rsidR="00505990" w:rsidRPr="00286735" w:rsidTr="009D55FE">
        <w:tc>
          <w:tcPr>
            <w:tcW w:w="791" w:type="dxa"/>
            <w:vAlign w:val="center"/>
          </w:tcPr>
          <w:p w:rsidR="00505990" w:rsidRPr="00286735" w:rsidRDefault="00505990" w:rsidP="009D55FE">
            <w:pPr>
              <w:jc w:val="center"/>
              <w:rPr>
                <w:rStyle w:val="BookTitle"/>
                <w:rFonts w:ascii="Arial" w:hAnsi="Arial" w:cs="Arial"/>
                <w:sz w:val="22"/>
                <w:szCs w:val="22"/>
              </w:rPr>
            </w:pPr>
          </w:p>
        </w:tc>
        <w:tc>
          <w:tcPr>
            <w:tcW w:w="7777" w:type="dxa"/>
            <w:vAlign w:val="center"/>
          </w:tcPr>
          <w:p w:rsidR="00505990" w:rsidRPr="00474B4C" w:rsidRDefault="00505990" w:rsidP="009D55FE">
            <w:pPr>
              <w:suppressAutoHyphens w:val="0"/>
              <w:jc w:val="center"/>
              <w:rPr>
                <w:rFonts w:ascii="Arial" w:hAnsi="Arial" w:cs="Arial"/>
                <w:color w:val="000000"/>
                <w:sz w:val="22"/>
                <w:szCs w:val="22"/>
                <w:lang w:eastAsia="en-US"/>
              </w:rPr>
            </w:pPr>
            <w:r>
              <w:rPr>
                <w:rFonts w:ascii="Arial" w:hAnsi="Arial" w:cs="Arial"/>
                <w:color w:val="000000"/>
                <w:sz w:val="22"/>
                <w:szCs w:val="22"/>
                <w:lang w:eastAsia="en-US"/>
              </w:rPr>
              <w:t>2/2 П</w:t>
            </w:r>
            <w:r w:rsidRPr="00286735">
              <w:rPr>
                <w:rFonts w:ascii="Arial" w:hAnsi="Arial" w:cs="Arial"/>
                <w:color w:val="000000"/>
                <w:sz w:val="22"/>
                <w:szCs w:val="22"/>
                <w:lang w:val="en-US" w:eastAsia="en-US"/>
              </w:rPr>
              <w:t>ресипн</w:t>
            </w:r>
            <w:r>
              <w:rPr>
                <w:rFonts w:ascii="Arial" w:hAnsi="Arial" w:cs="Arial"/>
                <w:color w:val="000000"/>
                <w:sz w:val="22"/>
                <w:szCs w:val="22"/>
                <w:lang w:eastAsia="en-US"/>
              </w:rPr>
              <w:t>е</w:t>
            </w:r>
            <w:r w:rsidRPr="00286735">
              <w:rPr>
                <w:rFonts w:ascii="Arial" w:hAnsi="Arial" w:cs="Arial"/>
                <w:color w:val="000000"/>
                <w:sz w:val="22"/>
                <w:szCs w:val="22"/>
                <w:lang w:val="en-US" w:eastAsia="en-US"/>
              </w:rPr>
              <w:t xml:space="preserve"> зград</w:t>
            </w:r>
            <w:r>
              <w:rPr>
                <w:rFonts w:ascii="Arial" w:hAnsi="Arial" w:cs="Arial"/>
                <w:color w:val="000000"/>
                <w:sz w:val="22"/>
                <w:szCs w:val="22"/>
                <w:lang w:eastAsia="en-US"/>
              </w:rPr>
              <w:t>е</w:t>
            </w:r>
          </w:p>
        </w:tc>
      </w:tr>
      <w:tr w:rsidR="00505990" w:rsidRPr="00286735" w:rsidTr="009D55FE">
        <w:tc>
          <w:tcPr>
            <w:tcW w:w="791" w:type="dxa"/>
            <w:vAlign w:val="center"/>
          </w:tcPr>
          <w:p w:rsidR="00505990" w:rsidRPr="00286735" w:rsidRDefault="00505990" w:rsidP="009D55FE">
            <w:pPr>
              <w:jc w:val="center"/>
              <w:rPr>
                <w:rStyle w:val="BookTitle"/>
                <w:rFonts w:ascii="Arial" w:hAnsi="Arial" w:cs="Arial"/>
                <w:sz w:val="22"/>
                <w:szCs w:val="22"/>
              </w:rPr>
            </w:pPr>
          </w:p>
        </w:tc>
        <w:tc>
          <w:tcPr>
            <w:tcW w:w="7777" w:type="dxa"/>
            <w:vAlign w:val="center"/>
          </w:tcPr>
          <w:p w:rsidR="00505990" w:rsidRPr="00474B4C" w:rsidRDefault="00505990" w:rsidP="009D55FE">
            <w:pPr>
              <w:suppressAutoHyphens w:val="0"/>
              <w:jc w:val="center"/>
              <w:rPr>
                <w:rFonts w:ascii="Arial" w:hAnsi="Arial" w:cs="Arial"/>
                <w:color w:val="000000"/>
                <w:sz w:val="22"/>
                <w:szCs w:val="22"/>
                <w:lang w:eastAsia="en-US"/>
              </w:rPr>
            </w:pPr>
            <w:r>
              <w:rPr>
                <w:rFonts w:ascii="Arial" w:hAnsi="Arial" w:cs="Arial"/>
                <w:color w:val="000000"/>
                <w:sz w:val="22"/>
                <w:szCs w:val="22"/>
                <w:lang w:eastAsia="en-US"/>
              </w:rPr>
              <w:t>2/3 Транспортни систем за унутрашњи транспорт пепела и шљаке</w:t>
            </w:r>
          </w:p>
        </w:tc>
      </w:tr>
      <w:tr w:rsidR="00505990" w:rsidRPr="00286735" w:rsidTr="009D55FE">
        <w:tc>
          <w:tcPr>
            <w:tcW w:w="791" w:type="dxa"/>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3</w:t>
            </w:r>
          </w:p>
        </w:tc>
        <w:tc>
          <w:tcPr>
            <w:tcW w:w="7777" w:type="dxa"/>
            <w:vAlign w:val="center"/>
          </w:tcPr>
          <w:p w:rsidR="00505990" w:rsidRPr="00474B4C" w:rsidRDefault="00505990" w:rsidP="009D55FE">
            <w:pPr>
              <w:suppressAutoHyphens w:val="0"/>
              <w:jc w:val="center"/>
              <w:rPr>
                <w:rFonts w:ascii="Arial" w:hAnsi="Arial" w:cs="Arial"/>
                <w:b/>
                <w:color w:val="000000"/>
                <w:sz w:val="22"/>
                <w:szCs w:val="22"/>
                <w:lang w:val="en-US" w:eastAsia="en-US"/>
              </w:rPr>
            </w:pPr>
            <w:r w:rsidRPr="00474B4C">
              <w:rPr>
                <w:rFonts w:ascii="Arial" w:hAnsi="Arial" w:cs="Arial"/>
                <w:b/>
                <w:color w:val="000000"/>
                <w:sz w:val="22"/>
                <w:szCs w:val="22"/>
                <w:lang w:eastAsia="en-US"/>
              </w:rPr>
              <w:t>Х</w:t>
            </w:r>
            <w:r w:rsidRPr="00474B4C">
              <w:rPr>
                <w:rFonts w:ascii="Arial" w:hAnsi="Arial" w:cs="Arial"/>
                <w:b/>
                <w:color w:val="000000"/>
                <w:sz w:val="22"/>
                <w:szCs w:val="22"/>
                <w:lang w:val="en-US" w:eastAsia="en-US"/>
              </w:rPr>
              <w:t>идротехничке инсталације</w:t>
            </w:r>
          </w:p>
        </w:tc>
      </w:tr>
      <w:tr w:rsidR="00505990" w:rsidRPr="00286735" w:rsidTr="009D55FE">
        <w:tc>
          <w:tcPr>
            <w:tcW w:w="791" w:type="dxa"/>
            <w:vMerge w:val="restart"/>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4</w:t>
            </w:r>
          </w:p>
        </w:tc>
        <w:tc>
          <w:tcPr>
            <w:tcW w:w="7777" w:type="dxa"/>
            <w:vAlign w:val="center"/>
          </w:tcPr>
          <w:p w:rsidR="00505990" w:rsidRPr="00286735" w:rsidRDefault="00505990" w:rsidP="009D55FE">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eastAsia="en-US"/>
              </w:rPr>
              <w:t xml:space="preserve">4/1 Центар за дистрибуирање енергије и управљање моторима система за </w:t>
            </w:r>
            <w:r>
              <w:rPr>
                <w:rFonts w:ascii="Arial" w:hAnsi="Arial" w:cs="Arial"/>
                <w:color w:val="000000"/>
                <w:sz w:val="22"/>
                <w:szCs w:val="22"/>
                <w:lang w:eastAsia="en-US"/>
              </w:rPr>
              <w:t xml:space="preserve">унутрашњи </w:t>
            </w:r>
            <w:r w:rsidRPr="00286735">
              <w:rPr>
                <w:rFonts w:ascii="Arial" w:hAnsi="Arial" w:cs="Arial"/>
                <w:color w:val="000000"/>
                <w:sz w:val="22"/>
                <w:szCs w:val="22"/>
                <w:lang w:eastAsia="en-US"/>
              </w:rPr>
              <w:t>транспорт пепела и шљаке</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4/2 </w:t>
            </w:r>
            <w:r w:rsidRPr="00286735">
              <w:rPr>
                <w:rFonts w:ascii="Arial" w:hAnsi="Arial" w:cs="Arial"/>
                <w:color w:val="000000"/>
                <w:sz w:val="22"/>
                <w:szCs w:val="22"/>
                <w:lang w:eastAsia="en-US"/>
              </w:rPr>
              <w:t>Ш</w:t>
            </w:r>
            <w:r w:rsidRPr="00286735">
              <w:rPr>
                <w:rFonts w:ascii="Arial" w:hAnsi="Arial" w:cs="Arial"/>
                <w:color w:val="000000"/>
                <w:sz w:val="22"/>
                <w:szCs w:val="22"/>
                <w:lang w:val="en-US" w:eastAsia="en-US"/>
              </w:rPr>
              <w:t xml:space="preserve">ема осветљења и одржавања система за </w:t>
            </w:r>
            <w:r>
              <w:rPr>
                <w:rFonts w:ascii="Arial" w:hAnsi="Arial" w:cs="Arial"/>
                <w:color w:val="000000"/>
                <w:sz w:val="22"/>
                <w:szCs w:val="22"/>
                <w:lang w:eastAsia="en-US"/>
              </w:rPr>
              <w:t xml:space="preserve">унутрашњи </w:t>
            </w:r>
            <w:r w:rsidRPr="00286735">
              <w:rPr>
                <w:rFonts w:ascii="Arial" w:hAnsi="Arial" w:cs="Arial"/>
                <w:color w:val="000000"/>
                <w:sz w:val="22"/>
                <w:szCs w:val="22"/>
                <w:lang w:val="en-US" w:eastAsia="en-US"/>
              </w:rPr>
              <w:t>транспорт пепела и шљаке</w:t>
            </w:r>
          </w:p>
        </w:tc>
      </w:tr>
      <w:tr w:rsidR="00505990" w:rsidRPr="00286735" w:rsidTr="009D55FE">
        <w:tc>
          <w:tcPr>
            <w:tcW w:w="791" w:type="dxa"/>
            <w:vMerge w:val="restart"/>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5</w:t>
            </w:r>
          </w:p>
        </w:tc>
        <w:tc>
          <w:tcPr>
            <w:tcW w:w="7777" w:type="dxa"/>
            <w:vAlign w:val="center"/>
          </w:tcPr>
          <w:p w:rsidR="00505990" w:rsidRPr="00286735" w:rsidRDefault="00505990" w:rsidP="009D55FE">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5/1 </w:t>
            </w:r>
            <w:r w:rsidRPr="00286735">
              <w:rPr>
                <w:rFonts w:ascii="Arial" w:hAnsi="Arial" w:cs="Arial"/>
                <w:color w:val="000000"/>
                <w:sz w:val="22"/>
                <w:szCs w:val="22"/>
                <w:lang w:eastAsia="en-US"/>
              </w:rPr>
              <w:t>М</w:t>
            </w:r>
            <w:r w:rsidRPr="00286735">
              <w:rPr>
                <w:rFonts w:ascii="Arial" w:hAnsi="Arial" w:cs="Arial"/>
                <w:color w:val="000000"/>
                <w:sz w:val="22"/>
                <w:szCs w:val="22"/>
                <w:lang w:val="en-US" w:eastAsia="en-US"/>
              </w:rPr>
              <w:t>ерење и управљање</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5/2 </w:t>
            </w:r>
            <w:r w:rsidRPr="00286735">
              <w:rPr>
                <w:rFonts w:ascii="Arial" w:hAnsi="Arial" w:cs="Arial"/>
                <w:color w:val="000000"/>
                <w:sz w:val="22"/>
                <w:szCs w:val="22"/>
                <w:lang w:eastAsia="en-US"/>
              </w:rPr>
              <w:t>К</w:t>
            </w:r>
            <w:r>
              <w:rPr>
                <w:rFonts w:ascii="Arial" w:hAnsi="Arial" w:cs="Arial"/>
                <w:color w:val="000000"/>
                <w:sz w:val="22"/>
                <w:szCs w:val="22"/>
                <w:lang w:val="en-US" w:eastAsia="en-US"/>
              </w:rPr>
              <w:t>омуникација</w:t>
            </w:r>
            <w:r w:rsidRPr="00286735">
              <w:rPr>
                <w:rFonts w:ascii="Arial" w:hAnsi="Arial" w:cs="Arial"/>
                <w:color w:val="000000"/>
                <w:sz w:val="22"/>
                <w:szCs w:val="22"/>
                <w:lang w:val="en-US" w:eastAsia="en-US"/>
              </w:rPr>
              <w:t xml:space="preserve"> система за</w:t>
            </w:r>
            <w:r>
              <w:rPr>
                <w:rFonts w:ascii="Arial" w:hAnsi="Arial" w:cs="Arial"/>
                <w:color w:val="000000"/>
                <w:sz w:val="22"/>
                <w:szCs w:val="22"/>
                <w:lang w:eastAsia="en-US"/>
              </w:rPr>
              <w:t xml:space="preserve"> унутрашњи</w:t>
            </w:r>
            <w:r w:rsidRPr="00286735">
              <w:rPr>
                <w:rFonts w:ascii="Arial" w:hAnsi="Arial" w:cs="Arial"/>
                <w:color w:val="000000"/>
                <w:sz w:val="22"/>
                <w:szCs w:val="22"/>
                <w:lang w:val="en-US" w:eastAsia="en-US"/>
              </w:rPr>
              <w:t xml:space="preserve"> транспорт пепела и шљаке</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5/3</w:t>
            </w:r>
            <w:r w:rsidRPr="00286735">
              <w:rPr>
                <w:rFonts w:ascii="Arial" w:hAnsi="Arial" w:cs="Arial"/>
                <w:color w:val="000000"/>
                <w:sz w:val="22"/>
                <w:szCs w:val="22"/>
                <w:lang w:eastAsia="en-US"/>
              </w:rPr>
              <w:t xml:space="preserve"> 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5/4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 - електрична инсталација</w:t>
            </w:r>
          </w:p>
        </w:tc>
      </w:tr>
      <w:tr w:rsidR="00505990" w:rsidRPr="00286735" w:rsidTr="009D55FE">
        <w:tc>
          <w:tcPr>
            <w:tcW w:w="791" w:type="dxa"/>
            <w:vMerge w:val="restart"/>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6</w:t>
            </w:r>
          </w:p>
        </w:tc>
        <w:tc>
          <w:tcPr>
            <w:tcW w:w="7777" w:type="dxa"/>
            <w:vAlign w:val="center"/>
          </w:tcPr>
          <w:p w:rsidR="00505990" w:rsidRPr="00286735" w:rsidRDefault="00505990" w:rsidP="009D55FE">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Машинске</w:t>
            </w:r>
            <w:r w:rsidRPr="00286735">
              <w:rPr>
                <w:rFonts w:ascii="Arial" w:hAnsi="Arial" w:cs="Arial"/>
                <w:b/>
                <w:color w:val="000000"/>
                <w:sz w:val="22"/>
                <w:szCs w:val="22"/>
                <w:lang w:val="en-US" w:eastAsia="en-US"/>
              </w:rPr>
              <w:t xml:space="preserve"> инсталације</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6/1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 xml:space="preserve">истем за </w:t>
            </w:r>
            <w:r>
              <w:rPr>
                <w:rFonts w:ascii="Arial" w:hAnsi="Arial" w:cs="Arial"/>
                <w:color w:val="000000"/>
                <w:sz w:val="22"/>
                <w:szCs w:val="22"/>
                <w:lang w:eastAsia="en-US"/>
              </w:rPr>
              <w:t xml:space="preserve">унутрашњи </w:t>
            </w:r>
            <w:r w:rsidRPr="00286735">
              <w:rPr>
                <w:rFonts w:ascii="Arial" w:hAnsi="Arial" w:cs="Arial"/>
                <w:color w:val="000000"/>
                <w:sz w:val="22"/>
                <w:szCs w:val="22"/>
                <w:lang w:val="en-US" w:eastAsia="en-US"/>
              </w:rPr>
              <w:t>транспорт пепела и шљаке</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6/2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 xml:space="preserve">рејање, хлађење и вентилација за систем за </w:t>
            </w:r>
            <w:r>
              <w:rPr>
                <w:rFonts w:ascii="Arial" w:hAnsi="Arial" w:cs="Arial"/>
                <w:color w:val="000000"/>
                <w:sz w:val="22"/>
                <w:szCs w:val="22"/>
                <w:lang w:eastAsia="en-US"/>
              </w:rPr>
              <w:t xml:space="preserve">унутрашњи </w:t>
            </w:r>
            <w:r w:rsidRPr="00286735">
              <w:rPr>
                <w:rFonts w:ascii="Arial" w:hAnsi="Arial" w:cs="Arial"/>
                <w:color w:val="000000"/>
                <w:sz w:val="22"/>
                <w:szCs w:val="22"/>
                <w:lang w:val="en-US" w:eastAsia="en-US"/>
              </w:rPr>
              <w:t>транспорт пепела и шљаке</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w:t>
            </w:r>
          </w:p>
        </w:tc>
      </w:tr>
      <w:tr w:rsidR="00505990" w:rsidRPr="00286735" w:rsidTr="009D55FE">
        <w:tc>
          <w:tcPr>
            <w:tcW w:w="791" w:type="dxa"/>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7</w:t>
            </w:r>
          </w:p>
        </w:tc>
        <w:tc>
          <w:tcPr>
            <w:tcW w:w="7777" w:type="dxa"/>
            <w:vAlign w:val="center"/>
          </w:tcPr>
          <w:p w:rsidR="00505990" w:rsidRPr="00286735" w:rsidRDefault="00505990" w:rsidP="009D55FE">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ехнологија</w:t>
            </w:r>
          </w:p>
        </w:tc>
      </w:tr>
      <w:tr w:rsidR="00505990" w:rsidRPr="00286735" w:rsidTr="009D55FE">
        <w:tc>
          <w:tcPr>
            <w:tcW w:w="791" w:type="dxa"/>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10</w:t>
            </w:r>
          </w:p>
        </w:tc>
        <w:tc>
          <w:tcPr>
            <w:tcW w:w="7777" w:type="dxa"/>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505990" w:rsidRPr="00286735" w:rsidTr="009D55FE">
        <w:tc>
          <w:tcPr>
            <w:tcW w:w="791" w:type="dxa"/>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Е1</w:t>
            </w:r>
          </w:p>
        </w:tc>
        <w:tc>
          <w:tcPr>
            <w:tcW w:w="7777" w:type="dxa"/>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bl>
    <w:p w:rsidR="00505216" w:rsidRDefault="00505216">
      <w:pPr>
        <w:suppressAutoHyphens w:val="0"/>
        <w:rPr>
          <w:rFonts w:ascii="Arial" w:hAnsi="Arial" w:cs="Arial"/>
          <w:bCs/>
          <w:sz w:val="22"/>
          <w:szCs w:val="22"/>
        </w:rPr>
      </w:pPr>
    </w:p>
    <w:p w:rsidR="000630A5" w:rsidRDefault="000630A5">
      <w:pPr>
        <w:suppressAutoHyphens w:val="0"/>
        <w:rPr>
          <w:rFonts w:ascii="Arial" w:hAnsi="Arial" w:cs="Arial"/>
          <w:bCs/>
          <w:sz w:val="22"/>
          <w:szCs w:val="22"/>
        </w:rPr>
      </w:pPr>
    </w:p>
    <w:p w:rsidR="000630A5" w:rsidRDefault="000630A5">
      <w:pPr>
        <w:suppressAutoHyphens w:val="0"/>
        <w:rPr>
          <w:rFonts w:ascii="Arial" w:hAnsi="Arial" w:cs="Arial"/>
          <w:bCs/>
          <w:sz w:val="22"/>
          <w:szCs w:val="22"/>
        </w:rPr>
      </w:pPr>
      <w:r>
        <w:rPr>
          <w:rFonts w:ascii="Arial" w:hAnsi="Arial" w:cs="Arial"/>
          <w:bCs/>
          <w:sz w:val="22"/>
          <w:szCs w:val="22"/>
        </w:rPr>
        <w:br w:type="page"/>
      </w:r>
    </w:p>
    <w:p w:rsidR="000630A5" w:rsidRDefault="000F3E5D" w:rsidP="000F3E5D">
      <w:pPr>
        <w:rPr>
          <w:rFonts w:ascii="Arial" w:hAnsi="Arial" w:cs="Arial"/>
          <w:bCs/>
          <w:sz w:val="22"/>
          <w:szCs w:val="22"/>
        </w:rPr>
      </w:pPr>
      <w:r w:rsidRPr="00286735">
        <w:rPr>
          <w:rFonts w:ascii="Arial" w:hAnsi="Arial" w:cs="Arial"/>
          <w:b/>
          <w:sz w:val="22"/>
          <w:szCs w:val="22"/>
        </w:rPr>
        <w:lastRenderedPageBreak/>
        <w:t xml:space="preserve">ПГД </w:t>
      </w:r>
      <w:r>
        <w:rPr>
          <w:rFonts w:ascii="Arial" w:hAnsi="Arial" w:cs="Arial"/>
          <w:b/>
          <w:sz w:val="22"/>
          <w:szCs w:val="22"/>
        </w:rPr>
        <w:t>11</w:t>
      </w:r>
      <w:r w:rsidRPr="00286735">
        <w:rPr>
          <w:rFonts w:ascii="Arial" w:hAnsi="Arial" w:cs="Arial"/>
          <w:b/>
          <w:sz w:val="22"/>
          <w:szCs w:val="22"/>
        </w:rPr>
        <w:t xml:space="preserve"> - </w:t>
      </w:r>
      <w:r>
        <w:rPr>
          <w:rFonts w:ascii="Arial" w:hAnsi="Arial" w:cs="Arial"/>
          <w:b/>
          <w:sz w:val="22"/>
          <w:szCs w:val="22"/>
        </w:rPr>
        <w:t>Систем</w:t>
      </w:r>
      <w:r w:rsidRPr="00286735">
        <w:rPr>
          <w:rFonts w:ascii="Arial" w:hAnsi="Arial" w:cs="Arial"/>
          <w:b/>
          <w:sz w:val="22"/>
          <w:szCs w:val="22"/>
        </w:rPr>
        <w:t xml:space="preserve"> за</w:t>
      </w:r>
      <w:r>
        <w:rPr>
          <w:rFonts w:ascii="Arial" w:hAnsi="Arial" w:cs="Arial"/>
          <w:b/>
          <w:sz w:val="22"/>
          <w:szCs w:val="22"/>
        </w:rPr>
        <w:t xml:space="preserve"> спољашњи</w:t>
      </w:r>
      <w:r w:rsidRPr="00286735">
        <w:rPr>
          <w:rFonts w:ascii="Arial" w:hAnsi="Arial" w:cs="Arial"/>
          <w:b/>
          <w:sz w:val="22"/>
          <w:szCs w:val="22"/>
        </w:rPr>
        <w:t xml:space="preserve"> транспорт и депоновање пепела и шљаке</w:t>
      </w:r>
    </w:p>
    <w:p w:rsidR="000630A5" w:rsidRDefault="000630A5">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791"/>
        <w:gridCol w:w="7777"/>
      </w:tblGrid>
      <w:tr w:rsidR="00505990" w:rsidRPr="00286735" w:rsidTr="009D55FE">
        <w:tc>
          <w:tcPr>
            <w:tcW w:w="791" w:type="dxa"/>
            <w:vAlign w:val="center"/>
          </w:tcPr>
          <w:p w:rsidR="00505990" w:rsidRPr="00286735" w:rsidRDefault="00505990" w:rsidP="009D55FE">
            <w:pPr>
              <w:tabs>
                <w:tab w:val="left" w:pos="360"/>
              </w:tabs>
              <w:jc w:val="center"/>
              <w:rPr>
                <w:rFonts w:ascii="Arial" w:hAnsi="Arial" w:cs="Arial"/>
                <w:b/>
                <w:sz w:val="22"/>
                <w:szCs w:val="22"/>
              </w:rPr>
            </w:pPr>
            <w:r w:rsidRPr="00286735">
              <w:rPr>
                <w:rFonts w:ascii="Arial" w:hAnsi="Arial" w:cs="Arial"/>
                <w:b/>
                <w:sz w:val="22"/>
                <w:szCs w:val="22"/>
              </w:rPr>
              <w:t>Број</w:t>
            </w:r>
          </w:p>
        </w:tc>
        <w:tc>
          <w:tcPr>
            <w:tcW w:w="7777" w:type="dxa"/>
            <w:vAlign w:val="center"/>
          </w:tcPr>
          <w:p w:rsidR="00505990" w:rsidRPr="00286735" w:rsidRDefault="00505990" w:rsidP="009D55FE">
            <w:pPr>
              <w:tabs>
                <w:tab w:val="left" w:pos="360"/>
              </w:tabs>
              <w:jc w:val="center"/>
              <w:rPr>
                <w:rFonts w:ascii="Arial" w:hAnsi="Arial" w:cs="Arial"/>
                <w:b/>
                <w:sz w:val="22"/>
                <w:szCs w:val="22"/>
              </w:rPr>
            </w:pPr>
            <w:r w:rsidRPr="00286735">
              <w:rPr>
                <w:rFonts w:ascii="Arial" w:hAnsi="Arial" w:cs="Arial"/>
                <w:b/>
                <w:sz w:val="22"/>
                <w:szCs w:val="22"/>
              </w:rPr>
              <w:t>Свеска</w:t>
            </w:r>
          </w:p>
        </w:tc>
      </w:tr>
      <w:tr w:rsidR="00505990" w:rsidRPr="00286735" w:rsidTr="009D55FE">
        <w:tc>
          <w:tcPr>
            <w:tcW w:w="791" w:type="dxa"/>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0</w:t>
            </w:r>
          </w:p>
        </w:tc>
        <w:tc>
          <w:tcPr>
            <w:tcW w:w="7777" w:type="dxa"/>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505990" w:rsidRPr="00286735" w:rsidTr="009D55FE">
        <w:tc>
          <w:tcPr>
            <w:tcW w:w="791" w:type="dxa"/>
            <w:vMerge w:val="restart"/>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1</w:t>
            </w:r>
          </w:p>
        </w:tc>
        <w:tc>
          <w:tcPr>
            <w:tcW w:w="7777" w:type="dxa"/>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Архитектура</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1/1 </w:t>
            </w:r>
            <w:r>
              <w:rPr>
                <w:rFonts w:ascii="Arial" w:hAnsi="Arial" w:cs="Arial"/>
                <w:color w:val="000000"/>
                <w:sz w:val="22"/>
                <w:szCs w:val="22"/>
                <w:lang w:eastAsia="en-US"/>
              </w:rPr>
              <w:t>П</w:t>
            </w:r>
            <w:r w:rsidRPr="00286735">
              <w:rPr>
                <w:rFonts w:ascii="Arial" w:hAnsi="Arial" w:cs="Arial"/>
                <w:color w:val="000000"/>
                <w:sz w:val="22"/>
                <w:szCs w:val="22"/>
                <w:lang w:val="en-US" w:eastAsia="en-US"/>
              </w:rPr>
              <w:t>ресипн</w:t>
            </w:r>
            <w:r>
              <w:rPr>
                <w:rFonts w:ascii="Arial" w:hAnsi="Arial" w:cs="Arial"/>
                <w:color w:val="000000"/>
                <w:sz w:val="22"/>
                <w:szCs w:val="22"/>
                <w:lang w:eastAsia="en-US"/>
              </w:rPr>
              <w:t>е</w:t>
            </w:r>
            <w:r w:rsidRPr="00286735">
              <w:rPr>
                <w:rFonts w:ascii="Arial" w:hAnsi="Arial" w:cs="Arial"/>
                <w:color w:val="000000"/>
                <w:sz w:val="22"/>
                <w:szCs w:val="22"/>
                <w:lang w:val="en-US" w:eastAsia="en-US"/>
              </w:rPr>
              <w:t xml:space="preserve"> зград</w:t>
            </w:r>
            <w:r>
              <w:rPr>
                <w:rFonts w:ascii="Arial" w:hAnsi="Arial" w:cs="Arial"/>
                <w:color w:val="000000"/>
                <w:sz w:val="22"/>
                <w:szCs w:val="22"/>
                <w:lang w:eastAsia="en-US"/>
              </w:rPr>
              <w:t>е</w:t>
            </w:r>
            <w:r w:rsidRPr="00286735">
              <w:rPr>
                <w:rFonts w:ascii="Arial" w:hAnsi="Arial" w:cs="Arial"/>
                <w:color w:val="000000"/>
                <w:sz w:val="22"/>
                <w:szCs w:val="22"/>
                <w:lang w:val="en-US" w:eastAsia="en-US"/>
              </w:rPr>
              <w:t xml:space="preserve"> за пепео и шљаку</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1/2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ракасти транспортер за пепео и шљаку</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p>
        </w:tc>
      </w:tr>
      <w:tr w:rsidR="00505990" w:rsidRPr="00286735" w:rsidTr="009D55FE">
        <w:tc>
          <w:tcPr>
            <w:tcW w:w="791" w:type="dxa"/>
            <w:vMerge w:val="restart"/>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2</w:t>
            </w:r>
          </w:p>
        </w:tc>
        <w:tc>
          <w:tcPr>
            <w:tcW w:w="7777" w:type="dxa"/>
            <w:vAlign w:val="center"/>
          </w:tcPr>
          <w:p w:rsidR="00505990" w:rsidRPr="00AE0261" w:rsidRDefault="00505990" w:rsidP="009D55FE">
            <w:pPr>
              <w:suppressAutoHyphens w:val="0"/>
              <w:jc w:val="center"/>
              <w:rPr>
                <w:rFonts w:ascii="Arial" w:hAnsi="Arial" w:cs="Arial"/>
                <w:b/>
                <w:bCs/>
                <w:color w:val="000000"/>
                <w:sz w:val="22"/>
                <w:szCs w:val="22"/>
                <w:lang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Pr>
                <w:rFonts w:ascii="Arial" w:hAnsi="Arial" w:cs="Arial"/>
                <w:color w:val="000000"/>
                <w:sz w:val="22"/>
                <w:szCs w:val="22"/>
                <w:lang w:eastAsia="en-US"/>
              </w:rPr>
              <w:t>П</w:t>
            </w:r>
            <w:r w:rsidRPr="00286735">
              <w:rPr>
                <w:rFonts w:ascii="Arial" w:hAnsi="Arial" w:cs="Arial"/>
                <w:color w:val="000000"/>
                <w:sz w:val="22"/>
                <w:szCs w:val="22"/>
                <w:lang w:val="en-US" w:eastAsia="en-US"/>
              </w:rPr>
              <w:t>ресипн</w:t>
            </w:r>
            <w:r>
              <w:rPr>
                <w:rFonts w:ascii="Arial" w:hAnsi="Arial" w:cs="Arial"/>
                <w:color w:val="000000"/>
                <w:sz w:val="22"/>
                <w:szCs w:val="22"/>
                <w:lang w:eastAsia="en-US"/>
              </w:rPr>
              <w:t>е</w:t>
            </w:r>
            <w:r w:rsidRPr="00286735">
              <w:rPr>
                <w:rFonts w:ascii="Arial" w:hAnsi="Arial" w:cs="Arial"/>
                <w:color w:val="000000"/>
                <w:sz w:val="22"/>
                <w:szCs w:val="22"/>
                <w:lang w:val="en-US" w:eastAsia="en-US"/>
              </w:rPr>
              <w:t xml:space="preserve"> зград</w:t>
            </w:r>
            <w:r>
              <w:rPr>
                <w:rFonts w:ascii="Arial" w:hAnsi="Arial" w:cs="Arial"/>
                <w:color w:val="000000"/>
                <w:sz w:val="22"/>
                <w:szCs w:val="22"/>
                <w:lang w:eastAsia="en-US"/>
              </w:rPr>
              <w:t>е</w:t>
            </w:r>
            <w:r w:rsidRPr="00286735">
              <w:rPr>
                <w:rFonts w:ascii="Arial" w:hAnsi="Arial" w:cs="Arial"/>
                <w:color w:val="000000"/>
                <w:sz w:val="22"/>
                <w:szCs w:val="22"/>
                <w:lang w:val="en-US" w:eastAsia="en-US"/>
              </w:rPr>
              <w:t xml:space="preserve"> за пепео и шљаку</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2/2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ракасти транспортер за пепео и шљаку</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p>
        </w:tc>
      </w:tr>
      <w:tr w:rsidR="00505990" w:rsidRPr="00286735" w:rsidTr="009D55FE">
        <w:tc>
          <w:tcPr>
            <w:tcW w:w="791" w:type="dxa"/>
            <w:vMerge w:val="restart"/>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3</w:t>
            </w:r>
          </w:p>
        </w:tc>
        <w:tc>
          <w:tcPr>
            <w:tcW w:w="7777" w:type="dxa"/>
            <w:vAlign w:val="center"/>
          </w:tcPr>
          <w:p w:rsidR="00505990" w:rsidRPr="00286735" w:rsidRDefault="00505990" w:rsidP="009D55FE">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 </w:t>
            </w:r>
            <w:r w:rsidRPr="00286735">
              <w:rPr>
                <w:rFonts w:ascii="Arial" w:hAnsi="Arial" w:cs="Arial"/>
                <w:color w:val="000000"/>
                <w:sz w:val="22"/>
                <w:szCs w:val="22"/>
                <w:lang w:eastAsia="en-US"/>
              </w:rPr>
              <w:t>В</w:t>
            </w:r>
            <w:r w:rsidRPr="00286735">
              <w:rPr>
                <w:rFonts w:ascii="Arial" w:hAnsi="Arial" w:cs="Arial"/>
                <w:color w:val="000000"/>
                <w:sz w:val="22"/>
                <w:szCs w:val="22"/>
                <w:lang w:val="en-US" w:eastAsia="en-US"/>
              </w:rPr>
              <w:t xml:space="preserve">одоснабдевање и одводњавање за </w:t>
            </w:r>
            <w:r>
              <w:rPr>
                <w:rFonts w:ascii="Arial" w:hAnsi="Arial" w:cs="Arial"/>
                <w:color w:val="000000"/>
                <w:sz w:val="22"/>
                <w:szCs w:val="22"/>
                <w:lang w:eastAsia="en-US"/>
              </w:rPr>
              <w:t>п</w:t>
            </w:r>
            <w:r w:rsidRPr="00286735">
              <w:rPr>
                <w:rFonts w:ascii="Arial" w:hAnsi="Arial" w:cs="Arial"/>
                <w:color w:val="000000"/>
                <w:sz w:val="22"/>
                <w:szCs w:val="22"/>
                <w:lang w:val="en-US" w:eastAsia="en-US"/>
              </w:rPr>
              <w:t>ресипн</w:t>
            </w:r>
            <w:r>
              <w:rPr>
                <w:rFonts w:ascii="Arial" w:hAnsi="Arial" w:cs="Arial"/>
                <w:color w:val="000000"/>
                <w:sz w:val="22"/>
                <w:szCs w:val="22"/>
                <w:lang w:eastAsia="en-US"/>
              </w:rPr>
              <w:t>е</w:t>
            </w:r>
            <w:r>
              <w:rPr>
                <w:rFonts w:ascii="Arial" w:hAnsi="Arial" w:cs="Arial"/>
                <w:color w:val="000000"/>
                <w:sz w:val="22"/>
                <w:szCs w:val="22"/>
                <w:lang w:val="en-US" w:eastAsia="en-US"/>
              </w:rPr>
              <w:t xml:space="preserve"> зград</w:t>
            </w:r>
            <w:r>
              <w:rPr>
                <w:rFonts w:ascii="Arial" w:hAnsi="Arial" w:cs="Arial"/>
                <w:color w:val="000000"/>
                <w:sz w:val="22"/>
                <w:szCs w:val="22"/>
                <w:lang w:eastAsia="en-US"/>
              </w:rPr>
              <w:t>е</w:t>
            </w:r>
            <w:r w:rsidRPr="00286735">
              <w:rPr>
                <w:rFonts w:ascii="Arial" w:hAnsi="Arial" w:cs="Arial"/>
                <w:color w:val="000000"/>
                <w:sz w:val="22"/>
                <w:szCs w:val="22"/>
                <w:lang w:val="en-US" w:eastAsia="en-US"/>
              </w:rPr>
              <w:t xml:space="preserve"> за пепео и шљаку</w:t>
            </w:r>
          </w:p>
        </w:tc>
      </w:tr>
      <w:tr w:rsidR="00505990" w:rsidRPr="00286735" w:rsidTr="009D55FE">
        <w:tc>
          <w:tcPr>
            <w:tcW w:w="791" w:type="dxa"/>
            <w:vMerge w:val="restart"/>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4</w:t>
            </w:r>
          </w:p>
        </w:tc>
        <w:tc>
          <w:tcPr>
            <w:tcW w:w="7777" w:type="dxa"/>
            <w:vAlign w:val="center"/>
          </w:tcPr>
          <w:p w:rsidR="00505990" w:rsidRPr="00286735" w:rsidRDefault="00505990" w:rsidP="009D55FE">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eastAsia="en-US"/>
              </w:rPr>
            </w:pPr>
            <w:r w:rsidRPr="00286735">
              <w:rPr>
                <w:rFonts w:ascii="Arial" w:hAnsi="Arial" w:cs="Arial"/>
                <w:color w:val="000000"/>
                <w:sz w:val="22"/>
                <w:szCs w:val="22"/>
                <w:lang w:eastAsia="en-US"/>
              </w:rPr>
              <w:t xml:space="preserve">4/1 Центар за дистрибуирање енергије и управљање моторима система за </w:t>
            </w:r>
            <w:r>
              <w:rPr>
                <w:rFonts w:ascii="Arial" w:hAnsi="Arial" w:cs="Arial"/>
                <w:color w:val="000000"/>
                <w:sz w:val="22"/>
                <w:szCs w:val="22"/>
                <w:lang w:eastAsia="en-US"/>
              </w:rPr>
              <w:t xml:space="preserve">спољашњи </w:t>
            </w:r>
            <w:r w:rsidRPr="00286735">
              <w:rPr>
                <w:rFonts w:ascii="Arial" w:hAnsi="Arial" w:cs="Arial"/>
                <w:color w:val="000000"/>
                <w:sz w:val="22"/>
                <w:szCs w:val="22"/>
                <w:lang w:eastAsia="en-US"/>
              </w:rPr>
              <w:t xml:space="preserve">транспорт </w:t>
            </w:r>
            <w:r>
              <w:rPr>
                <w:rFonts w:ascii="Arial" w:hAnsi="Arial" w:cs="Arial"/>
                <w:color w:val="000000"/>
                <w:sz w:val="22"/>
                <w:szCs w:val="22"/>
                <w:lang w:eastAsia="en-US"/>
              </w:rPr>
              <w:t xml:space="preserve">и депоновање </w:t>
            </w:r>
            <w:r w:rsidRPr="00286735">
              <w:rPr>
                <w:rFonts w:ascii="Arial" w:hAnsi="Arial" w:cs="Arial"/>
                <w:color w:val="000000"/>
                <w:sz w:val="22"/>
                <w:szCs w:val="22"/>
                <w:lang w:eastAsia="en-US"/>
              </w:rPr>
              <w:t>пепела и шљаке</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4/2 </w:t>
            </w:r>
            <w:r w:rsidRPr="00286735">
              <w:rPr>
                <w:rFonts w:ascii="Arial" w:hAnsi="Arial" w:cs="Arial"/>
                <w:color w:val="000000"/>
                <w:sz w:val="22"/>
                <w:szCs w:val="22"/>
                <w:lang w:eastAsia="en-US"/>
              </w:rPr>
              <w:t>Ш</w:t>
            </w:r>
            <w:r w:rsidRPr="00286735">
              <w:rPr>
                <w:rFonts w:ascii="Arial" w:hAnsi="Arial" w:cs="Arial"/>
                <w:color w:val="000000"/>
                <w:sz w:val="22"/>
                <w:szCs w:val="22"/>
                <w:lang w:val="en-US" w:eastAsia="en-US"/>
              </w:rPr>
              <w:t>ема осветљења и одржавања система за</w:t>
            </w:r>
            <w:r>
              <w:rPr>
                <w:rFonts w:ascii="Arial" w:hAnsi="Arial" w:cs="Arial"/>
                <w:color w:val="000000"/>
                <w:sz w:val="22"/>
                <w:szCs w:val="22"/>
                <w:lang w:eastAsia="en-US"/>
              </w:rPr>
              <w:t xml:space="preserve"> спољашњи</w:t>
            </w:r>
            <w:r w:rsidRPr="00286735">
              <w:rPr>
                <w:rFonts w:ascii="Arial" w:hAnsi="Arial" w:cs="Arial"/>
                <w:color w:val="000000"/>
                <w:sz w:val="22"/>
                <w:szCs w:val="22"/>
                <w:lang w:val="en-US" w:eastAsia="en-US"/>
              </w:rPr>
              <w:t xml:space="preserve"> транспорт</w:t>
            </w:r>
            <w:r>
              <w:rPr>
                <w:rFonts w:ascii="Arial" w:hAnsi="Arial" w:cs="Arial"/>
                <w:color w:val="000000"/>
                <w:sz w:val="22"/>
                <w:szCs w:val="22"/>
                <w:lang w:eastAsia="en-US"/>
              </w:rPr>
              <w:t xml:space="preserve"> и депоновање</w:t>
            </w:r>
            <w:r w:rsidRPr="00286735">
              <w:rPr>
                <w:rFonts w:ascii="Arial" w:hAnsi="Arial" w:cs="Arial"/>
                <w:color w:val="000000"/>
                <w:sz w:val="22"/>
                <w:szCs w:val="22"/>
                <w:lang w:val="en-US" w:eastAsia="en-US"/>
              </w:rPr>
              <w:t xml:space="preserve"> пепела и шљаке</w:t>
            </w:r>
          </w:p>
        </w:tc>
      </w:tr>
      <w:tr w:rsidR="00505990" w:rsidRPr="00286735" w:rsidTr="009D55FE">
        <w:tc>
          <w:tcPr>
            <w:tcW w:w="791" w:type="dxa"/>
            <w:vMerge w:val="restart"/>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5</w:t>
            </w:r>
          </w:p>
        </w:tc>
        <w:tc>
          <w:tcPr>
            <w:tcW w:w="7777" w:type="dxa"/>
            <w:vAlign w:val="center"/>
          </w:tcPr>
          <w:p w:rsidR="00505990" w:rsidRPr="00286735" w:rsidRDefault="00505990" w:rsidP="009D55FE">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5/1 </w:t>
            </w:r>
            <w:r w:rsidRPr="00286735">
              <w:rPr>
                <w:rFonts w:ascii="Arial" w:hAnsi="Arial" w:cs="Arial"/>
                <w:color w:val="000000"/>
                <w:sz w:val="22"/>
                <w:szCs w:val="22"/>
                <w:lang w:eastAsia="en-US"/>
              </w:rPr>
              <w:t>М</w:t>
            </w:r>
            <w:r w:rsidRPr="00286735">
              <w:rPr>
                <w:rFonts w:ascii="Arial" w:hAnsi="Arial" w:cs="Arial"/>
                <w:color w:val="000000"/>
                <w:sz w:val="22"/>
                <w:szCs w:val="22"/>
                <w:lang w:val="en-US" w:eastAsia="en-US"/>
              </w:rPr>
              <w:t>ерење и управљање</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5/2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 xml:space="preserve">омуникација за система за </w:t>
            </w:r>
            <w:r>
              <w:rPr>
                <w:rFonts w:ascii="Arial" w:hAnsi="Arial" w:cs="Arial"/>
                <w:color w:val="000000"/>
                <w:sz w:val="22"/>
                <w:szCs w:val="22"/>
                <w:lang w:eastAsia="en-US"/>
              </w:rPr>
              <w:t xml:space="preserve">спољашњи </w:t>
            </w:r>
            <w:r w:rsidRPr="00286735">
              <w:rPr>
                <w:rFonts w:ascii="Arial" w:hAnsi="Arial" w:cs="Arial"/>
                <w:color w:val="000000"/>
                <w:sz w:val="22"/>
                <w:szCs w:val="22"/>
                <w:lang w:val="en-US" w:eastAsia="en-US"/>
              </w:rPr>
              <w:t>транспорт</w:t>
            </w:r>
            <w:r>
              <w:rPr>
                <w:rFonts w:ascii="Arial" w:hAnsi="Arial" w:cs="Arial"/>
                <w:color w:val="000000"/>
                <w:sz w:val="22"/>
                <w:szCs w:val="22"/>
                <w:lang w:eastAsia="en-US"/>
              </w:rPr>
              <w:t xml:space="preserve"> и депоновање </w:t>
            </w:r>
            <w:r w:rsidRPr="00286735">
              <w:rPr>
                <w:rFonts w:ascii="Arial" w:hAnsi="Arial" w:cs="Arial"/>
                <w:color w:val="000000"/>
                <w:sz w:val="22"/>
                <w:szCs w:val="22"/>
                <w:lang w:val="en-US" w:eastAsia="en-US"/>
              </w:rPr>
              <w:t xml:space="preserve"> пепела и шљаке</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5/3</w:t>
            </w:r>
            <w:r w:rsidRPr="00286735">
              <w:rPr>
                <w:rFonts w:ascii="Arial" w:hAnsi="Arial" w:cs="Arial"/>
                <w:color w:val="000000"/>
                <w:sz w:val="22"/>
                <w:szCs w:val="22"/>
                <w:lang w:eastAsia="en-US"/>
              </w:rPr>
              <w:t xml:space="preserve"> 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5/4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 - електрична инсталација</w:t>
            </w:r>
          </w:p>
        </w:tc>
      </w:tr>
      <w:tr w:rsidR="00505990" w:rsidRPr="00286735" w:rsidTr="009D55FE">
        <w:tc>
          <w:tcPr>
            <w:tcW w:w="791" w:type="dxa"/>
            <w:vMerge w:val="restart"/>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6</w:t>
            </w:r>
          </w:p>
        </w:tc>
        <w:tc>
          <w:tcPr>
            <w:tcW w:w="7777" w:type="dxa"/>
            <w:vAlign w:val="center"/>
          </w:tcPr>
          <w:p w:rsidR="00505990" w:rsidRPr="00286735" w:rsidRDefault="00505990" w:rsidP="009D55FE">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Машинске</w:t>
            </w:r>
            <w:r w:rsidRPr="00286735">
              <w:rPr>
                <w:rFonts w:ascii="Arial" w:hAnsi="Arial" w:cs="Arial"/>
                <w:b/>
                <w:color w:val="000000"/>
                <w:sz w:val="22"/>
                <w:szCs w:val="22"/>
                <w:lang w:val="en-US" w:eastAsia="en-US"/>
              </w:rPr>
              <w:t xml:space="preserve"> инсталације</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6/1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 xml:space="preserve">истем за </w:t>
            </w:r>
            <w:r>
              <w:rPr>
                <w:rFonts w:ascii="Arial" w:hAnsi="Arial" w:cs="Arial"/>
                <w:color w:val="000000"/>
                <w:sz w:val="22"/>
                <w:szCs w:val="22"/>
                <w:lang w:eastAsia="en-US"/>
              </w:rPr>
              <w:t xml:space="preserve">спољашњи </w:t>
            </w:r>
            <w:r w:rsidRPr="00286735">
              <w:rPr>
                <w:rFonts w:ascii="Arial" w:hAnsi="Arial" w:cs="Arial"/>
                <w:color w:val="000000"/>
                <w:sz w:val="22"/>
                <w:szCs w:val="22"/>
                <w:lang w:val="en-US" w:eastAsia="en-US"/>
              </w:rPr>
              <w:t>транспорт</w:t>
            </w:r>
            <w:r>
              <w:rPr>
                <w:rFonts w:ascii="Arial" w:hAnsi="Arial" w:cs="Arial"/>
                <w:color w:val="000000"/>
                <w:sz w:val="22"/>
                <w:szCs w:val="22"/>
                <w:lang w:eastAsia="en-US"/>
              </w:rPr>
              <w:t xml:space="preserve"> и депоновање</w:t>
            </w:r>
            <w:r w:rsidRPr="00286735">
              <w:rPr>
                <w:rFonts w:ascii="Arial" w:hAnsi="Arial" w:cs="Arial"/>
                <w:color w:val="000000"/>
                <w:sz w:val="22"/>
                <w:szCs w:val="22"/>
                <w:lang w:val="en-US" w:eastAsia="en-US"/>
              </w:rPr>
              <w:t xml:space="preserve"> пепела и шљаке</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6/2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 xml:space="preserve">рејање, хлађење и вентилација за систем за </w:t>
            </w:r>
            <w:r>
              <w:rPr>
                <w:rFonts w:ascii="Arial" w:hAnsi="Arial" w:cs="Arial"/>
                <w:color w:val="000000"/>
                <w:sz w:val="22"/>
                <w:szCs w:val="22"/>
                <w:lang w:eastAsia="en-US"/>
              </w:rPr>
              <w:t xml:space="preserve">спољашњи </w:t>
            </w:r>
            <w:r w:rsidRPr="00286735">
              <w:rPr>
                <w:rFonts w:ascii="Arial" w:hAnsi="Arial" w:cs="Arial"/>
                <w:color w:val="000000"/>
                <w:sz w:val="22"/>
                <w:szCs w:val="22"/>
                <w:lang w:val="en-US" w:eastAsia="en-US"/>
              </w:rPr>
              <w:t xml:space="preserve">транспорт </w:t>
            </w:r>
            <w:r>
              <w:rPr>
                <w:rFonts w:ascii="Arial" w:hAnsi="Arial" w:cs="Arial"/>
                <w:color w:val="000000"/>
                <w:sz w:val="22"/>
                <w:szCs w:val="22"/>
                <w:lang w:eastAsia="en-US"/>
              </w:rPr>
              <w:t xml:space="preserve">и депоновање </w:t>
            </w:r>
            <w:r w:rsidRPr="00286735">
              <w:rPr>
                <w:rFonts w:ascii="Arial" w:hAnsi="Arial" w:cs="Arial"/>
                <w:color w:val="000000"/>
                <w:sz w:val="22"/>
                <w:szCs w:val="22"/>
                <w:lang w:val="en-US" w:eastAsia="en-US"/>
              </w:rPr>
              <w:t>пепела и шљаке</w:t>
            </w:r>
          </w:p>
        </w:tc>
      </w:tr>
      <w:tr w:rsidR="00505990" w:rsidRPr="00286735" w:rsidTr="009D55FE">
        <w:tc>
          <w:tcPr>
            <w:tcW w:w="791" w:type="dxa"/>
            <w:vMerge/>
            <w:vAlign w:val="center"/>
          </w:tcPr>
          <w:p w:rsidR="00505990" w:rsidRPr="00286735" w:rsidRDefault="00505990" w:rsidP="009D55FE">
            <w:pPr>
              <w:jc w:val="center"/>
              <w:rPr>
                <w:rStyle w:val="BookTitle"/>
                <w:rFonts w:ascii="Arial" w:hAnsi="Arial" w:cs="Arial"/>
                <w:sz w:val="22"/>
                <w:szCs w:val="22"/>
                <w:lang w:val="en-US"/>
              </w:rPr>
            </w:pPr>
          </w:p>
        </w:tc>
        <w:tc>
          <w:tcPr>
            <w:tcW w:w="7777" w:type="dxa"/>
            <w:vAlign w:val="center"/>
          </w:tcPr>
          <w:p w:rsidR="00505990" w:rsidRPr="00286735" w:rsidRDefault="00505990" w:rsidP="009D55FE">
            <w:pPr>
              <w:suppressAutoHyphens w:val="0"/>
              <w:jc w:val="center"/>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w:t>
            </w:r>
          </w:p>
        </w:tc>
      </w:tr>
      <w:tr w:rsidR="00505990" w:rsidRPr="00286735" w:rsidTr="009D55FE">
        <w:tc>
          <w:tcPr>
            <w:tcW w:w="791" w:type="dxa"/>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7</w:t>
            </w:r>
          </w:p>
        </w:tc>
        <w:tc>
          <w:tcPr>
            <w:tcW w:w="7777" w:type="dxa"/>
            <w:vAlign w:val="center"/>
          </w:tcPr>
          <w:p w:rsidR="00505990" w:rsidRPr="00286735" w:rsidRDefault="00505990" w:rsidP="009D55FE">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ехнологија</w:t>
            </w:r>
          </w:p>
        </w:tc>
      </w:tr>
      <w:tr w:rsidR="00505990" w:rsidRPr="00286735" w:rsidTr="009D55FE">
        <w:tc>
          <w:tcPr>
            <w:tcW w:w="791" w:type="dxa"/>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10</w:t>
            </w:r>
          </w:p>
        </w:tc>
        <w:tc>
          <w:tcPr>
            <w:tcW w:w="7777" w:type="dxa"/>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505990" w:rsidRPr="00286735" w:rsidTr="009D55FE">
        <w:tc>
          <w:tcPr>
            <w:tcW w:w="791" w:type="dxa"/>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Е1</w:t>
            </w:r>
          </w:p>
        </w:tc>
        <w:tc>
          <w:tcPr>
            <w:tcW w:w="7777" w:type="dxa"/>
            <w:vAlign w:val="center"/>
          </w:tcPr>
          <w:p w:rsidR="00505990" w:rsidRPr="00286735" w:rsidRDefault="00505990" w:rsidP="009D55FE">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r w:rsidR="00407F00" w:rsidRPr="00286735" w:rsidTr="009D55FE">
        <w:tc>
          <w:tcPr>
            <w:tcW w:w="791" w:type="dxa"/>
            <w:vAlign w:val="center"/>
          </w:tcPr>
          <w:p w:rsidR="00407F00" w:rsidRPr="00286735" w:rsidRDefault="00407F00" w:rsidP="009D55FE">
            <w:pPr>
              <w:jc w:val="center"/>
              <w:rPr>
                <w:rStyle w:val="BookTitle"/>
                <w:rFonts w:ascii="Arial" w:hAnsi="Arial" w:cs="Arial"/>
                <w:sz w:val="22"/>
                <w:szCs w:val="22"/>
              </w:rPr>
            </w:pPr>
          </w:p>
        </w:tc>
        <w:tc>
          <w:tcPr>
            <w:tcW w:w="7777" w:type="dxa"/>
            <w:vAlign w:val="center"/>
          </w:tcPr>
          <w:p w:rsidR="00407F00" w:rsidRPr="00286735" w:rsidRDefault="00407F00" w:rsidP="009D55FE">
            <w:pPr>
              <w:jc w:val="center"/>
              <w:rPr>
                <w:rStyle w:val="BookTitle"/>
                <w:rFonts w:ascii="Arial" w:hAnsi="Arial" w:cs="Arial"/>
                <w:sz w:val="22"/>
                <w:szCs w:val="22"/>
              </w:rPr>
            </w:pPr>
          </w:p>
        </w:tc>
      </w:tr>
      <w:tr w:rsidR="00407F00" w:rsidRPr="00286735" w:rsidTr="009D55FE">
        <w:tc>
          <w:tcPr>
            <w:tcW w:w="791" w:type="dxa"/>
            <w:vAlign w:val="center"/>
          </w:tcPr>
          <w:p w:rsidR="00407F00" w:rsidRPr="00286735" w:rsidRDefault="00407F00" w:rsidP="009D55FE">
            <w:pPr>
              <w:jc w:val="center"/>
              <w:rPr>
                <w:rStyle w:val="BookTitle"/>
                <w:rFonts w:ascii="Arial" w:hAnsi="Arial" w:cs="Arial"/>
                <w:sz w:val="22"/>
                <w:szCs w:val="22"/>
              </w:rPr>
            </w:pPr>
          </w:p>
        </w:tc>
        <w:tc>
          <w:tcPr>
            <w:tcW w:w="7777" w:type="dxa"/>
            <w:vAlign w:val="center"/>
          </w:tcPr>
          <w:p w:rsidR="00407F00" w:rsidRPr="00286735" w:rsidRDefault="00407F00" w:rsidP="009D55FE">
            <w:pPr>
              <w:jc w:val="center"/>
              <w:rPr>
                <w:rStyle w:val="BookTitle"/>
                <w:rFonts w:ascii="Arial" w:hAnsi="Arial" w:cs="Arial"/>
                <w:sz w:val="22"/>
                <w:szCs w:val="22"/>
              </w:rPr>
            </w:pPr>
            <w:r>
              <w:rPr>
                <w:rStyle w:val="BookTitle"/>
                <w:rFonts w:ascii="Arial" w:hAnsi="Arial" w:cs="Arial"/>
                <w:sz w:val="22"/>
                <w:szCs w:val="22"/>
              </w:rPr>
              <w:t>Рударски пројекат транспорта и депоновања пепела и шљаке у границама ПК Дрмно</w:t>
            </w:r>
          </w:p>
        </w:tc>
      </w:tr>
    </w:tbl>
    <w:p w:rsidR="000F3E5D" w:rsidRDefault="000F3E5D">
      <w:pPr>
        <w:suppressAutoHyphens w:val="0"/>
        <w:rPr>
          <w:rFonts w:ascii="Arial" w:hAnsi="Arial" w:cs="Arial"/>
          <w:bCs/>
          <w:sz w:val="22"/>
          <w:szCs w:val="22"/>
        </w:rPr>
      </w:pPr>
    </w:p>
    <w:p w:rsidR="000630A5" w:rsidRPr="000630A5" w:rsidRDefault="000630A5">
      <w:pPr>
        <w:suppressAutoHyphens w:val="0"/>
        <w:rPr>
          <w:rFonts w:ascii="Arial" w:hAnsi="Arial" w:cs="Arial"/>
          <w:bCs/>
          <w:sz w:val="22"/>
          <w:szCs w:val="22"/>
        </w:rPr>
      </w:pPr>
    </w:p>
    <w:p w:rsidR="00286735" w:rsidRDefault="00286735">
      <w:pPr>
        <w:suppressAutoHyphens w:val="0"/>
        <w:rPr>
          <w:rFonts w:ascii="Arial" w:hAnsi="Arial" w:cs="Arial"/>
          <w:bCs/>
          <w:sz w:val="22"/>
          <w:szCs w:val="22"/>
        </w:rPr>
      </w:pPr>
      <w:r>
        <w:rPr>
          <w:rFonts w:ascii="Arial" w:hAnsi="Arial" w:cs="Arial"/>
          <w:bCs/>
          <w:sz w:val="22"/>
          <w:szCs w:val="22"/>
        </w:rPr>
        <w:br w:type="page"/>
      </w:r>
    </w:p>
    <w:p w:rsidR="00092021" w:rsidRPr="00286735" w:rsidRDefault="00092021" w:rsidP="00092021">
      <w:pPr>
        <w:rPr>
          <w:rFonts w:ascii="Arial" w:hAnsi="Arial" w:cs="Arial"/>
          <w:bCs/>
          <w:sz w:val="22"/>
          <w:szCs w:val="22"/>
        </w:rPr>
      </w:pPr>
    </w:p>
    <w:p w:rsidR="00092021" w:rsidRPr="00286735" w:rsidRDefault="00092021" w:rsidP="00092021">
      <w:pPr>
        <w:rPr>
          <w:rFonts w:ascii="Arial" w:hAnsi="Arial" w:cs="Arial"/>
          <w:b/>
          <w:sz w:val="22"/>
          <w:szCs w:val="22"/>
        </w:rPr>
      </w:pPr>
      <w:r w:rsidRPr="00286735">
        <w:rPr>
          <w:rFonts w:ascii="Arial" w:hAnsi="Arial" w:cs="Arial"/>
          <w:b/>
          <w:sz w:val="22"/>
          <w:szCs w:val="22"/>
        </w:rPr>
        <w:t>ПГД 1</w:t>
      </w:r>
      <w:r w:rsidR="00505990">
        <w:rPr>
          <w:rFonts w:ascii="Arial" w:hAnsi="Arial" w:cs="Arial"/>
          <w:b/>
          <w:sz w:val="22"/>
          <w:szCs w:val="22"/>
        </w:rPr>
        <w:t>2</w:t>
      </w:r>
      <w:r w:rsidRPr="00286735">
        <w:rPr>
          <w:rFonts w:ascii="Arial" w:hAnsi="Arial" w:cs="Arial"/>
          <w:b/>
          <w:sz w:val="22"/>
          <w:szCs w:val="22"/>
        </w:rPr>
        <w:t xml:space="preserve"> - Доградња разводних постројења (РП) 110 </w:t>
      </w:r>
      <w:r w:rsidRPr="00286735">
        <w:rPr>
          <w:rFonts w:ascii="Arial" w:hAnsi="Arial" w:cs="Arial"/>
          <w:b/>
          <w:sz w:val="22"/>
          <w:szCs w:val="22"/>
          <w:lang w:val="en-US"/>
        </w:rPr>
        <w:t>kV</w:t>
      </w:r>
      <w:r w:rsidRPr="00286735">
        <w:rPr>
          <w:rFonts w:ascii="Arial" w:hAnsi="Arial" w:cs="Arial"/>
          <w:b/>
          <w:sz w:val="22"/>
          <w:szCs w:val="22"/>
        </w:rPr>
        <w:t xml:space="preserve"> и 400 </w:t>
      </w:r>
      <w:r w:rsidRPr="00286735">
        <w:rPr>
          <w:rFonts w:ascii="Arial" w:hAnsi="Arial" w:cs="Arial"/>
          <w:b/>
          <w:sz w:val="22"/>
          <w:szCs w:val="22"/>
          <w:lang w:val="en-US"/>
        </w:rPr>
        <w:t>kV</w:t>
      </w:r>
    </w:p>
    <w:p w:rsidR="00B46AF8" w:rsidRPr="00286735" w:rsidRDefault="00B46AF8">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816"/>
        <w:gridCol w:w="8112"/>
      </w:tblGrid>
      <w:tr w:rsidR="00B46AF8" w:rsidRPr="00286735" w:rsidTr="00B46AF8">
        <w:tc>
          <w:tcPr>
            <w:tcW w:w="816" w:type="dxa"/>
            <w:vAlign w:val="center"/>
          </w:tcPr>
          <w:p w:rsidR="00B46AF8" w:rsidRPr="00286735" w:rsidRDefault="00B46AF8" w:rsidP="00092021">
            <w:pPr>
              <w:tabs>
                <w:tab w:val="left" w:pos="360"/>
              </w:tabs>
              <w:jc w:val="center"/>
              <w:rPr>
                <w:rFonts w:ascii="Arial" w:hAnsi="Arial" w:cs="Arial"/>
                <w:b/>
                <w:sz w:val="22"/>
                <w:szCs w:val="22"/>
              </w:rPr>
            </w:pPr>
            <w:r w:rsidRPr="00286735">
              <w:rPr>
                <w:rFonts w:ascii="Arial" w:hAnsi="Arial" w:cs="Arial"/>
                <w:b/>
                <w:sz w:val="22"/>
                <w:szCs w:val="22"/>
              </w:rPr>
              <w:t>Број</w:t>
            </w:r>
          </w:p>
        </w:tc>
        <w:tc>
          <w:tcPr>
            <w:tcW w:w="8112" w:type="dxa"/>
            <w:vAlign w:val="center"/>
          </w:tcPr>
          <w:p w:rsidR="00B46AF8" w:rsidRPr="00286735" w:rsidRDefault="00B46AF8" w:rsidP="00092021">
            <w:pPr>
              <w:tabs>
                <w:tab w:val="left" w:pos="360"/>
              </w:tabs>
              <w:jc w:val="center"/>
              <w:rPr>
                <w:rFonts w:ascii="Arial" w:hAnsi="Arial" w:cs="Arial"/>
                <w:b/>
                <w:sz w:val="22"/>
                <w:szCs w:val="22"/>
              </w:rPr>
            </w:pPr>
            <w:r w:rsidRPr="00286735">
              <w:rPr>
                <w:rFonts w:ascii="Arial" w:hAnsi="Arial" w:cs="Arial"/>
                <w:b/>
                <w:sz w:val="22"/>
                <w:szCs w:val="22"/>
              </w:rPr>
              <w:t>Свеска</w:t>
            </w:r>
          </w:p>
        </w:tc>
      </w:tr>
      <w:tr w:rsidR="00B46AF8" w:rsidRPr="00286735" w:rsidTr="00B46AF8">
        <w:tc>
          <w:tcPr>
            <w:tcW w:w="816"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0</w:t>
            </w:r>
          </w:p>
        </w:tc>
        <w:tc>
          <w:tcPr>
            <w:tcW w:w="8112"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B46AF8" w:rsidRPr="00286735" w:rsidTr="00B46AF8">
        <w:tc>
          <w:tcPr>
            <w:tcW w:w="816"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2</w:t>
            </w:r>
          </w:p>
        </w:tc>
        <w:tc>
          <w:tcPr>
            <w:tcW w:w="8112" w:type="dxa"/>
            <w:vAlign w:val="center"/>
          </w:tcPr>
          <w:p w:rsidR="00B46AF8" w:rsidRPr="00286735" w:rsidRDefault="00B46AF8" w:rsidP="00092021">
            <w:pPr>
              <w:suppressAutoHyphens w:val="0"/>
              <w:jc w:val="center"/>
              <w:rPr>
                <w:rFonts w:ascii="Arial" w:hAnsi="Arial" w:cs="Arial"/>
                <w:b/>
                <w:bCs/>
                <w:color w:val="000000"/>
                <w:sz w:val="22"/>
                <w:szCs w:val="22"/>
                <w:lang w:val="en-US"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p w:rsidR="00B46AF8" w:rsidRPr="00286735" w:rsidRDefault="00B46AF8" w:rsidP="00092021">
            <w:pPr>
              <w:ind w:firstLine="720"/>
              <w:jc w:val="center"/>
              <w:rPr>
                <w:rFonts w:ascii="Arial" w:hAnsi="Arial" w:cs="Arial"/>
                <w:sz w:val="22"/>
                <w:szCs w:val="22"/>
                <w:lang w:val="en-US" w:eastAsia="en-US"/>
              </w:rPr>
            </w:pPr>
          </w:p>
        </w:tc>
      </w:tr>
      <w:tr w:rsidR="00B46AF8" w:rsidRPr="00286735" w:rsidTr="00B46AF8">
        <w:tc>
          <w:tcPr>
            <w:tcW w:w="816" w:type="dxa"/>
            <w:vMerge/>
            <w:vAlign w:val="center"/>
          </w:tcPr>
          <w:p w:rsidR="00B46AF8" w:rsidRPr="00286735" w:rsidRDefault="00B46AF8" w:rsidP="00092021">
            <w:pPr>
              <w:jc w:val="center"/>
              <w:rPr>
                <w:rStyle w:val="BookTitle"/>
                <w:rFonts w:ascii="Arial" w:hAnsi="Arial" w:cs="Arial"/>
                <w:sz w:val="22"/>
                <w:szCs w:val="22"/>
                <w:lang w:val="en-US"/>
              </w:rPr>
            </w:pPr>
          </w:p>
        </w:tc>
        <w:tc>
          <w:tcPr>
            <w:tcW w:w="8112" w:type="dxa"/>
            <w:vAlign w:val="center"/>
          </w:tcPr>
          <w:p w:rsidR="00B46AF8" w:rsidRPr="00286735" w:rsidRDefault="00B46AF8" w:rsidP="00092021">
            <w:pPr>
              <w:suppressAutoHyphens w:val="0"/>
              <w:jc w:val="center"/>
              <w:rPr>
                <w:rFonts w:ascii="Arial" w:hAnsi="Arial" w:cs="Arial"/>
                <w:sz w:val="22"/>
                <w:szCs w:val="22"/>
                <w:lang w:val="en-US" w:eastAsia="en-US"/>
              </w:rPr>
            </w:pPr>
            <w:r w:rsidRPr="00286735">
              <w:rPr>
                <w:rFonts w:ascii="Arial" w:hAnsi="Arial" w:cs="Arial"/>
                <w:sz w:val="22"/>
                <w:szCs w:val="22"/>
                <w:lang w:val="en-US" w:eastAsia="en-US"/>
              </w:rPr>
              <w:t xml:space="preserve">2/1 </w:t>
            </w:r>
            <w:r w:rsidRPr="00286735">
              <w:rPr>
                <w:rFonts w:ascii="Arial" w:hAnsi="Arial" w:cs="Arial"/>
                <w:sz w:val="22"/>
                <w:szCs w:val="22"/>
                <w:lang w:eastAsia="en-US"/>
              </w:rPr>
              <w:t>Р</w:t>
            </w:r>
            <w:r w:rsidRPr="00286735">
              <w:rPr>
                <w:rFonts w:ascii="Arial" w:hAnsi="Arial" w:cs="Arial"/>
                <w:sz w:val="22"/>
                <w:szCs w:val="22"/>
                <w:lang w:val="en-US" w:eastAsia="en-US"/>
              </w:rPr>
              <w:t>азводно постројење 400</w:t>
            </w:r>
            <w:r w:rsidRPr="00286735">
              <w:rPr>
                <w:rFonts w:ascii="Arial" w:hAnsi="Arial" w:cs="Arial"/>
                <w:sz w:val="22"/>
                <w:szCs w:val="22"/>
                <w:lang w:eastAsia="en-US"/>
              </w:rPr>
              <w:t xml:space="preserve"> </w:t>
            </w:r>
            <w:r w:rsidRPr="00286735">
              <w:rPr>
                <w:rFonts w:ascii="Arial" w:hAnsi="Arial" w:cs="Arial"/>
                <w:sz w:val="22"/>
                <w:szCs w:val="22"/>
                <w:lang w:val="en-US" w:eastAsia="en-US"/>
              </w:rPr>
              <w:t>kV</w:t>
            </w:r>
          </w:p>
        </w:tc>
      </w:tr>
      <w:tr w:rsidR="00B46AF8" w:rsidRPr="00286735" w:rsidTr="00B46AF8">
        <w:tc>
          <w:tcPr>
            <w:tcW w:w="816" w:type="dxa"/>
            <w:vMerge/>
            <w:vAlign w:val="center"/>
          </w:tcPr>
          <w:p w:rsidR="00B46AF8" w:rsidRPr="00286735" w:rsidRDefault="00B46AF8" w:rsidP="00092021">
            <w:pPr>
              <w:jc w:val="center"/>
              <w:rPr>
                <w:rStyle w:val="BookTitle"/>
                <w:rFonts w:ascii="Arial" w:hAnsi="Arial" w:cs="Arial"/>
                <w:sz w:val="22"/>
                <w:szCs w:val="22"/>
                <w:lang w:val="en-US"/>
              </w:rPr>
            </w:pPr>
          </w:p>
        </w:tc>
        <w:tc>
          <w:tcPr>
            <w:tcW w:w="8112" w:type="dxa"/>
            <w:vAlign w:val="center"/>
          </w:tcPr>
          <w:p w:rsidR="00B46AF8" w:rsidRPr="00286735" w:rsidRDefault="00B46AF8" w:rsidP="00092021">
            <w:pPr>
              <w:suppressAutoHyphens w:val="0"/>
              <w:jc w:val="center"/>
              <w:rPr>
                <w:rFonts w:ascii="Arial" w:hAnsi="Arial" w:cs="Arial"/>
                <w:sz w:val="22"/>
                <w:szCs w:val="22"/>
                <w:lang w:val="en-US" w:eastAsia="en-US"/>
              </w:rPr>
            </w:pPr>
            <w:r w:rsidRPr="00286735">
              <w:rPr>
                <w:rFonts w:ascii="Arial" w:hAnsi="Arial" w:cs="Arial"/>
                <w:sz w:val="22"/>
                <w:szCs w:val="22"/>
                <w:lang w:val="en-US" w:eastAsia="en-US"/>
              </w:rPr>
              <w:t xml:space="preserve">2/2 </w:t>
            </w:r>
            <w:r w:rsidRPr="00286735">
              <w:rPr>
                <w:rFonts w:ascii="Arial" w:hAnsi="Arial" w:cs="Arial"/>
                <w:sz w:val="22"/>
                <w:szCs w:val="22"/>
                <w:lang w:eastAsia="en-US"/>
              </w:rPr>
              <w:t>Р</w:t>
            </w:r>
            <w:r w:rsidRPr="00286735">
              <w:rPr>
                <w:rFonts w:ascii="Arial" w:hAnsi="Arial" w:cs="Arial"/>
                <w:sz w:val="22"/>
                <w:szCs w:val="22"/>
                <w:lang w:val="en-US" w:eastAsia="en-US"/>
              </w:rPr>
              <w:t>азводно постројење 110</w:t>
            </w:r>
            <w:r w:rsidRPr="00286735">
              <w:rPr>
                <w:rFonts w:ascii="Arial" w:hAnsi="Arial" w:cs="Arial"/>
                <w:sz w:val="22"/>
                <w:szCs w:val="22"/>
                <w:lang w:eastAsia="en-US"/>
              </w:rPr>
              <w:t xml:space="preserve"> </w:t>
            </w:r>
            <w:r w:rsidRPr="00286735">
              <w:rPr>
                <w:rFonts w:ascii="Arial" w:hAnsi="Arial" w:cs="Arial"/>
                <w:sz w:val="22"/>
                <w:szCs w:val="22"/>
                <w:lang w:val="en-US" w:eastAsia="en-US"/>
              </w:rPr>
              <w:t>kV</w:t>
            </w:r>
          </w:p>
        </w:tc>
      </w:tr>
      <w:tr w:rsidR="00B46AF8" w:rsidRPr="00286735" w:rsidTr="00B46AF8">
        <w:tc>
          <w:tcPr>
            <w:tcW w:w="816" w:type="dxa"/>
            <w:vMerge w:val="restart"/>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4</w:t>
            </w:r>
          </w:p>
        </w:tc>
        <w:tc>
          <w:tcPr>
            <w:tcW w:w="8112" w:type="dxa"/>
            <w:vAlign w:val="center"/>
          </w:tcPr>
          <w:p w:rsidR="00B46AF8" w:rsidRPr="00286735" w:rsidRDefault="00B46AF8" w:rsidP="00092021">
            <w:pPr>
              <w:suppressAutoHyphens w:val="0"/>
              <w:jc w:val="center"/>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B46AF8" w:rsidRPr="00286735" w:rsidTr="00B46AF8">
        <w:tc>
          <w:tcPr>
            <w:tcW w:w="816" w:type="dxa"/>
            <w:vMerge/>
            <w:vAlign w:val="center"/>
          </w:tcPr>
          <w:p w:rsidR="00B46AF8" w:rsidRPr="00286735" w:rsidRDefault="00B46AF8" w:rsidP="00092021">
            <w:pPr>
              <w:jc w:val="center"/>
              <w:rPr>
                <w:rStyle w:val="BookTitle"/>
                <w:rFonts w:ascii="Arial" w:hAnsi="Arial" w:cs="Arial"/>
                <w:sz w:val="22"/>
                <w:szCs w:val="22"/>
                <w:lang w:val="en-US"/>
              </w:rPr>
            </w:pPr>
          </w:p>
        </w:tc>
        <w:tc>
          <w:tcPr>
            <w:tcW w:w="8112" w:type="dxa"/>
            <w:vAlign w:val="center"/>
          </w:tcPr>
          <w:p w:rsidR="00B46AF8" w:rsidRPr="00286735" w:rsidRDefault="00B46AF8" w:rsidP="00092021">
            <w:pPr>
              <w:suppressAutoHyphens w:val="0"/>
              <w:jc w:val="center"/>
              <w:rPr>
                <w:rFonts w:ascii="Arial" w:hAnsi="Arial" w:cs="Arial"/>
                <w:sz w:val="22"/>
                <w:szCs w:val="22"/>
                <w:lang w:val="en-US" w:eastAsia="en-US"/>
              </w:rPr>
            </w:pPr>
            <w:r w:rsidRPr="00286735">
              <w:rPr>
                <w:rFonts w:ascii="Arial" w:hAnsi="Arial" w:cs="Arial"/>
                <w:sz w:val="22"/>
                <w:szCs w:val="22"/>
                <w:lang w:val="en-US" w:eastAsia="en-US"/>
              </w:rPr>
              <w:t xml:space="preserve">4/1 </w:t>
            </w:r>
            <w:r w:rsidRPr="00286735">
              <w:rPr>
                <w:rFonts w:ascii="Arial" w:hAnsi="Arial" w:cs="Arial"/>
                <w:sz w:val="22"/>
                <w:szCs w:val="22"/>
                <w:lang w:eastAsia="en-US"/>
              </w:rPr>
              <w:t>Р</w:t>
            </w:r>
            <w:r w:rsidRPr="00286735">
              <w:rPr>
                <w:rFonts w:ascii="Arial" w:hAnsi="Arial" w:cs="Arial"/>
                <w:sz w:val="22"/>
                <w:szCs w:val="22"/>
                <w:lang w:val="en-US" w:eastAsia="en-US"/>
              </w:rPr>
              <w:t>азводно постројење 400</w:t>
            </w:r>
            <w:r w:rsidRPr="00286735">
              <w:rPr>
                <w:rFonts w:ascii="Arial" w:hAnsi="Arial" w:cs="Arial"/>
                <w:sz w:val="22"/>
                <w:szCs w:val="22"/>
                <w:lang w:eastAsia="en-US"/>
              </w:rPr>
              <w:t xml:space="preserve"> </w:t>
            </w:r>
            <w:r w:rsidRPr="00286735">
              <w:rPr>
                <w:rFonts w:ascii="Arial" w:hAnsi="Arial" w:cs="Arial"/>
                <w:sz w:val="22"/>
                <w:szCs w:val="22"/>
                <w:lang w:val="en-US" w:eastAsia="en-US"/>
              </w:rPr>
              <w:t>kV</w:t>
            </w:r>
          </w:p>
        </w:tc>
      </w:tr>
      <w:tr w:rsidR="00B46AF8" w:rsidRPr="00286735" w:rsidTr="00B46AF8">
        <w:tc>
          <w:tcPr>
            <w:tcW w:w="816" w:type="dxa"/>
            <w:vMerge/>
            <w:vAlign w:val="center"/>
          </w:tcPr>
          <w:p w:rsidR="00B46AF8" w:rsidRPr="00286735" w:rsidRDefault="00B46AF8" w:rsidP="00092021">
            <w:pPr>
              <w:jc w:val="center"/>
              <w:rPr>
                <w:rStyle w:val="BookTitle"/>
                <w:rFonts w:ascii="Arial" w:hAnsi="Arial" w:cs="Arial"/>
                <w:sz w:val="22"/>
                <w:szCs w:val="22"/>
                <w:lang w:val="en-US"/>
              </w:rPr>
            </w:pPr>
          </w:p>
        </w:tc>
        <w:tc>
          <w:tcPr>
            <w:tcW w:w="8112" w:type="dxa"/>
            <w:vAlign w:val="center"/>
          </w:tcPr>
          <w:p w:rsidR="00B46AF8" w:rsidRPr="00286735" w:rsidRDefault="00B46AF8" w:rsidP="00092021">
            <w:pPr>
              <w:suppressAutoHyphens w:val="0"/>
              <w:jc w:val="center"/>
              <w:rPr>
                <w:rFonts w:ascii="Arial" w:hAnsi="Arial" w:cs="Arial"/>
                <w:sz w:val="22"/>
                <w:szCs w:val="22"/>
                <w:lang w:eastAsia="en-US"/>
              </w:rPr>
            </w:pPr>
            <w:r w:rsidRPr="00286735">
              <w:rPr>
                <w:rFonts w:ascii="Arial" w:hAnsi="Arial" w:cs="Arial"/>
                <w:sz w:val="22"/>
                <w:szCs w:val="22"/>
                <w:lang w:val="en-US" w:eastAsia="en-US"/>
              </w:rPr>
              <w:t xml:space="preserve">4/2 </w:t>
            </w:r>
            <w:r w:rsidRPr="00286735">
              <w:rPr>
                <w:rFonts w:ascii="Arial" w:hAnsi="Arial" w:cs="Arial"/>
                <w:sz w:val="22"/>
                <w:szCs w:val="22"/>
                <w:lang w:eastAsia="en-US"/>
              </w:rPr>
              <w:t>Р</w:t>
            </w:r>
            <w:r w:rsidRPr="00286735">
              <w:rPr>
                <w:rFonts w:ascii="Arial" w:hAnsi="Arial" w:cs="Arial"/>
                <w:sz w:val="22"/>
                <w:szCs w:val="22"/>
                <w:lang w:val="en-US" w:eastAsia="en-US"/>
              </w:rPr>
              <w:t>азводно постројење 110</w:t>
            </w:r>
            <w:r w:rsidRPr="00286735">
              <w:rPr>
                <w:rFonts w:ascii="Arial" w:hAnsi="Arial" w:cs="Arial"/>
                <w:sz w:val="22"/>
                <w:szCs w:val="22"/>
                <w:lang w:eastAsia="en-US"/>
              </w:rPr>
              <w:t xml:space="preserve"> </w:t>
            </w:r>
            <w:r w:rsidRPr="00286735">
              <w:rPr>
                <w:rFonts w:ascii="Arial" w:hAnsi="Arial" w:cs="Arial"/>
                <w:sz w:val="22"/>
                <w:szCs w:val="22"/>
                <w:lang w:val="en-US" w:eastAsia="en-US"/>
              </w:rPr>
              <w:t>kV</w:t>
            </w:r>
          </w:p>
        </w:tc>
      </w:tr>
      <w:tr w:rsidR="00B46AF8" w:rsidRPr="00286735" w:rsidTr="00B46AF8">
        <w:tc>
          <w:tcPr>
            <w:tcW w:w="816" w:type="dxa"/>
            <w:vMerge/>
            <w:vAlign w:val="center"/>
          </w:tcPr>
          <w:p w:rsidR="00B46AF8" w:rsidRPr="00286735" w:rsidRDefault="00B46AF8" w:rsidP="00092021">
            <w:pPr>
              <w:jc w:val="center"/>
              <w:rPr>
                <w:rStyle w:val="BookTitle"/>
                <w:rFonts w:ascii="Arial" w:hAnsi="Arial" w:cs="Arial"/>
                <w:sz w:val="22"/>
                <w:szCs w:val="22"/>
                <w:lang w:val="en-US"/>
              </w:rPr>
            </w:pPr>
          </w:p>
        </w:tc>
        <w:tc>
          <w:tcPr>
            <w:tcW w:w="8112" w:type="dxa"/>
            <w:vAlign w:val="center"/>
          </w:tcPr>
          <w:p w:rsidR="00B46AF8" w:rsidRPr="00286735" w:rsidRDefault="00B46AF8" w:rsidP="00092021">
            <w:pPr>
              <w:suppressAutoHyphens w:val="0"/>
              <w:jc w:val="center"/>
              <w:rPr>
                <w:rFonts w:ascii="Arial" w:hAnsi="Arial" w:cs="Arial"/>
                <w:sz w:val="22"/>
                <w:szCs w:val="22"/>
                <w:lang w:val="en-US" w:eastAsia="en-US"/>
              </w:rPr>
            </w:pPr>
            <w:r w:rsidRPr="00286735">
              <w:rPr>
                <w:rFonts w:ascii="Arial" w:hAnsi="Arial" w:cs="Arial"/>
                <w:sz w:val="22"/>
                <w:szCs w:val="22"/>
                <w:lang w:val="en-US" w:eastAsia="en-US"/>
              </w:rPr>
              <w:t xml:space="preserve">4/3 </w:t>
            </w:r>
            <w:r w:rsidRPr="00286735">
              <w:rPr>
                <w:rFonts w:ascii="Arial" w:hAnsi="Arial" w:cs="Arial"/>
                <w:sz w:val="22"/>
                <w:szCs w:val="22"/>
                <w:lang w:eastAsia="en-US"/>
              </w:rPr>
              <w:t>Д</w:t>
            </w:r>
            <w:r w:rsidRPr="00286735">
              <w:rPr>
                <w:rFonts w:ascii="Arial" w:hAnsi="Arial" w:cs="Arial"/>
                <w:sz w:val="22"/>
                <w:szCs w:val="22"/>
                <w:lang w:val="en-US" w:eastAsia="en-US"/>
              </w:rPr>
              <w:t>оградња система сопствене потро</w:t>
            </w:r>
            <w:r w:rsidRPr="00286735">
              <w:rPr>
                <w:rFonts w:ascii="Arial" w:hAnsi="Arial" w:cs="Arial"/>
                <w:sz w:val="22"/>
                <w:szCs w:val="22"/>
                <w:lang w:eastAsia="en-US"/>
              </w:rPr>
              <w:t>ш</w:t>
            </w:r>
            <w:r w:rsidRPr="00286735">
              <w:rPr>
                <w:rFonts w:ascii="Arial" w:hAnsi="Arial" w:cs="Arial"/>
                <w:sz w:val="22"/>
                <w:szCs w:val="22"/>
                <w:lang w:val="en-US" w:eastAsia="en-US"/>
              </w:rPr>
              <w:t>ње</w:t>
            </w:r>
          </w:p>
        </w:tc>
      </w:tr>
      <w:tr w:rsidR="00B46AF8" w:rsidRPr="00286735" w:rsidTr="00B46AF8">
        <w:tc>
          <w:tcPr>
            <w:tcW w:w="816"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Е1</w:t>
            </w:r>
          </w:p>
        </w:tc>
        <w:tc>
          <w:tcPr>
            <w:tcW w:w="8112" w:type="dxa"/>
            <w:vAlign w:val="center"/>
          </w:tcPr>
          <w:p w:rsidR="00B46AF8" w:rsidRPr="00286735" w:rsidRDefault="00B46AF8"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bl>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505216" w:rsidRPr="00286735" w:rsidRDefault="00505216">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p>
    <w:p w:rsidR="009E0812" w:rsidRDefault="009E0812">
      <w:pPr>
        <w:suppressAutoHyphens w:val="0"/>
        <w:rPr>
          <w:rFonts w:ascii="Arial" w:hAnsi="Arial" w:cs="Arial"/>
          <w:bCs/>
          <w:sz w:val="22"/>
          <w:szCs w:val="22"/>
        </w:rPr>
      </w:pPr>
      <w:r>
        <w:rPr>
          <w:rFonts w:ascii="Arial" w:hAnsi="Arial" w:cs="Arial"/>
          <w:bCs/>
          <w:sz w:val="22"/>
          <w:szCs w:val="22"/>
        </w:rPr>
        <w:br w:type="page"/>
      </w:r>
    </w:p>
    <w:p w:rsidR="00092021" w:rsidRPr="00286735" w:rsidRDefault="00092021">
      <w:pPr>
        <w:suppressAutoHyphens w:val="0"/>
        <w:rPr>
          <w:rFonts w:ascii="Arial" w:hAnsi="Arial" w:cs="Arial"/>
          <w:bCs/>
          <w:sz w:val="22"/>
          <w:szCs w:val="22"/>
        </w:rPr>
      </w:pPr>
    </w:p>
    <w:p w:rsidR="00092021" w:rsidRPr="00286735" w:rsidRDefault="00092021">
      <w:pPr>
        <w:suppressAutoHyphens w:val="0"/>
        <w:rPr>
          <w:rFonts w:ascii="Arial" w:hAnsi="Arial" w:cs="Arial"/>
          <w:bCs/>
          <w:sz w:val="22"/>
          <w:szCs w:val="22"/>
        </w:rPr>
      </w:pPr>
      <w:r w:rsidRPr="00286735">
        <w:rPr>
          <w:rFonts w:ascii="Arial" w:hAnsi="Arial" w:cs="Arial"/>
          <w:b/>
          <w:sz w:val="22"/>
          <w:szCs w:val="22"/>
        </w:rPr>
        <w:t>ПГД 1</w:t>
      </w:r>
      <w:r w:rsidR="00505990">
        <w:rPr>
          <w:rFonts w:ascii="Arial" w:hAnsi="Arial" w:cs="Arial"/>
          <w:b/>
          <w:sz w:val="22"/>
          <w:szCs w:val="22"/>
        </w:rPr>
        <w:t>3</w:t>
      </w:r>
      <w:r w:rsidRPr="00286735">
        <w:rPr>
          <w:rFonts w:ascii="Arial" w:hAnsi="Arial" w:cs="Arial"/>
          <w:b/>
          <w:sz w:val="22"/>
          <w:szCs w:val="22"/>
        </w:rPr>
        <w:t xml:space="preserve"> - Саобраћајнице, цевоводи и остала постројења</w:t>
      </w:r>
    </w:p>
    <w:p w:rsidR="00092021" w:rsidRPr="00286735" w:rsidRDefault="00092021">
      <w:pPr>
        <w:suppressAutoHyphens w:val="0"/>
        <w:rPr>
          <w:rFonts w:ascii="Arial" w:hAnsi="Arial" w:cs="Arial"/>
          <w:bCs/>
          <w:sz w:val="22"/>
          <w:szCs w:val="22"/>
        </w:rPr>
      </w:pPr>
    </w:p>
    <w:tbl>
      <w:tblPr>
        <w:tblStyle w:val="TableGrid"/>
        <w:tblW w:w="0" w:type="auto"/>
        <w:tblLook w:val="04A0" w:firstRow="1" w:lastRow="0" w:firstColumn="1" w:lastColumn="0" w:noHBand="0" w:noVBand="1"/>
      </w:tblPr>
      <w:tblGrid>
        <w:gridCol w:w="806"/>
        <w:gridCol w:w="8122"/>
      </w:tblGrid>
      <w:tr w:rsidR="00092021" w:rsidRPr="00286735" w:rsidTr="00092021">
        <w:tc>
          <w:tcPr>
            <w:tcW w:w="806" w:type="dxa"/>
            <w:vAlign w:val="center"/>
          </w:tcPr>
          <w:p w:rsidR="00092021" w:rsidRPr="00286735" w:rsidRDefault="00092021" w:rsidP="00092021">
            <w:pPr>
              <w:tabs>
                <w:tab w:val="left" w:pos="360"/>
              </w:tabs>
              <w:jc w:val="center"/>
              <w:rPr>
                <w:rFonts w:ascii="Arial" w:hAnsi="Arial" w:cs="Arial"/>
                <w:b/>
                <w:sz w:val="22"/>
                <w:szCs w:val="22"/>
              </w:rPr>
            </w:pPr>
            <w:r w:rsidRPr="00286735">
              <w:rPr>
                <w:rFonts w:ascii="Arial" w:hAnsi="Arial" w:cs="Arial"/>
                <w:b/>
                <w:sz w:val="22"/>
                <w:szCs w:val="22"/>
              </w:rPr>
              <w:t>Број</w:t>
            </w:r>
          </w:p>
        </w:tc>
        <w:tc>
          <w:tcPr>
            <w:tcW w:w="8122" w:type="dxa"/>
            <w:vAlign w:val="center"/>
          </w:tcPr>
          <w:p w:rsidR="00092021" w:rsidRPr="00286735" w:rsidRDefault="00092021" w:rsidP="00092021">
            <w:pPr>
              <w:tabs>
                <w:tab w:val="left" w:pos="360"/>
              </w:tabs>
              <w:jc w:val="center"/>
              <w:rPr>
                <w:rFonts w:ascii="Arial" w:hAnsi="Arial" w:cs="Arial"/>
                <w:b/>
                <w:sz w:val="22"/>
                <w:szCs w:val="22"/>
              </w:rPr>
            </w:pPr>
            <w:r w:rsidRPr="00286735">
              <w:rPr>
                <w:rFonts w:ascii="Arial" w:hAnsi="Arial" w:cs="Arial"/>
                <w:b/>
                <w:sz w:val="22"/>
                <w:szCs w:val="22"/>
              </w:rPr>
              <w:t>Свеска</w:t>
            </w:r>
          </w:p>
        </w:tc>
      </w:tr>
      <w:tr w:rsidR="00092021" w:rsidRPr="00286735" w:rsidTr="00092021">
        <w:tc>
          <w:tcPr>
            <w:tcW w:w="806" w:type="dxa"/>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0</w:t>
            </w:r>
          </w:p>
        </w:tc>
        <w:tc>
          <w:tcPr>
            <w:tcW w:w="8122" w:type="dxa"/>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Главна свеска</w:t>
            </w:r>
          </w:p>
        </w:tc>
      </w:tr>
      <w:tr w:rsidR="00092021" w:rsidRPr="00286735" w:rsidTr="00092021">
        <w:tc>
          <w:tcPr>
            <w:tcW w:w="806" w:type="dxa"/>
            <w:vMerge w:val="restart"/>
            <w:vAlign w:val="center"/>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1</w:t>
            </w:r>
          </w:p>
        </w:tc>
        <w:tc>
          <w:tcPr>
            <w:tcW w:w="8122" w:type="dxa"/>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Архитектура</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1/1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пумпи за одводњавање</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1/2 </w:t>
            </w:r>
            <w:r w:rsidRPr="00286735">
              <w:rPr>
                <w:rFonts w:ascii="Arial" w:hAnsi="Arial" w:cs="Arial"/>
                <w:color w:val="000000"/>
                <w:sz w:val="22"/>
                <w:szCs w:val="22"/>
                <w:lang w:eastAsia="en-US"/>
              </w:rPr>
              <w:t>П</w:t>
            </w:r>
            <w:r w:rsidRPr="00286735">
              <w:rPr>
                <w:rFonts w:ascii="Arial" w:hAnsi="Arial" w:cs="Arial"/>
                <w:color w:val="000000"/>
                <w:sz w:val="22"/>
                <w:szCs w:val="22"/>
                <w:lang w:val="en-US" w:eastAsia="en-US"/>
              </w:rPr>
              <w:t>остројење за прераду атмосферских вода</w:t>
            </w:r>
          </w:p>
        </w:tc>
      </w:tr>
      <w:tr w:rsidR="00092021" w:rsidRPr="00286735" w:rsidTr="00092021">
        <w:tc>
          <w:tcPr>
            <w:tcW w:w="806" w:type="dxa"/>
            <w:vMerge w:val="restart"/>
            <w:vAlign w:val="center"/>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2</w:t>
            </w:r>
          </w:p>
        </w:tc>
        <w:tc>
          <w:tcPr>
            <w:tcW w:w="8122" w:type="dxa"/>
          </w:tcPr>
          <w:p w:rsidR="00092021" w:rsidRPr="00505990" w:rsidRDefault="00092021" w:rsidP="00505990">
            <w:pPr>
              <w:suppressAutoHyphens w:val="0"/>
              <w:rPr>
                <w:rFonts w:ascii="Arial" w:hAnsi="Arial" w:cs="Arial"/>
                <w:sz w:val="22"/>
                <w:szCs w:val="22"/>
                <w:lang w:eastAsia="en-US"/>
              </w:rPr>
            </w:pPr>
            <w:r w:rsidRPr="00286735">
              <w:rPr>
                <w:rFonts w:ascii="Arial" w:hAnsi="Arial" w:cs="Arial"/>
                <w:b/>
                <w:bCs/>
                <w:color w:val="000000"/>
                <w:sz w:val="22"/>
                <w:szCs w:val="22"/>
                <w:lang w:eastAsia="en-US"/>
              </w:rPr>
              <w:t>Гр</w:t>
            </w:r>
            <w:r w:rsidRPr="00286735">
              <w:rPr>
                <w:rFonts w:ascii="Arial" w:hAnsi="Arial" w:cs="Arial"/>
                <w:b/>
                <w:bCs/>
                <w:color w:val="000000"/>
                <w:sz w:val="22"/>
                <w:szCs w:val="22"/>
                <w:lang w:val="en-US" w:eastAsia="en-US"/>
              </w:rPr>
              <w:t>ађевински радови</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2/1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итуациони план</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2/2 </w:t>
            </w:r>
            <w:r w:rsidRPr="00286735">
              <w:rPr>
                <w:rFonts w:ascii="Arial" w:hAnsi="Arial" w:cs="Arial"/>
                <w:color w:val="000000"/>
                <w:sz w:val="22"/>
                <w:szCs w:val="22"/>
                <w:lang w:eastAsia="en-US"/>
              </w:rPr>
              <w:t>Р</w:t>
            </w:r>
            <w:r w:rsidRPr="00286735">
              <w:rPr>
                <w:rFonts w:ascii="Arial" w:hAnsi="Arial" w:cs="Arial"/>
                <w:color w:val="000000"/>
                <w:sz w:val="22"/>
                <w:szCs w:val="22"/>
                <w:lang w:val="en-US" w:eastAsia="en-US"/>
              </w:rPr>
              <w:t>аспоред цевовода и канала</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2/3 </w:t>
            </w:r>
            <w:r w:rsidRPr="00286735">
              <w:rPr>
                <w:rFonts w:ascii="Arial" w:hAnsi="Arial" w:cs="Arial"/>
                <w:color w:val="000000"/>
                <w:sz w:val="22"/>
                <w:szCs w:val="22"/>
                <w:lang w:eastAsia="en-US"/>
              </w:rPr>
              <w:t>П</w:t>
            </w:r>
            <w:r w:rsidRPr="00286735">
              <w:rPr>
                <w:rFonts w:ascii="Arial" w:hAnsi="Arial" w:cs="Arial"/>
                <w:color w:val="000000"/>
                <w:sz w:val="22"/>
                <w:szCs w:val="22"/>
                <w:lang w:val="en-US" w:eastAsia="en-US"/>
              </w:rPr>
              <w:t>утеви у кругу електране</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2/4 </w:t>
            </w:r>
            <w:r w:rsidRPr="00286735">
              <w:rPr>
                <w:rFonts w:ascii="Arial" w:hAnsi="Arial" w:cs="Arial"/>
                <w:color w:val="000000"/>
                <w:sz w:val="22"/>
                <w:szCs w:val="22"/>
                <w:lang w:eastAsia="en-US"/>
              </w:rPr>
              <w:t>Н</w:t>
            </w:r>
            <w:r w:rsidRPr="00286735">
              <w:rPr>
                <w:rFonts w:ascii="Arial" w:hAnsi="Arial" w:cs="Arial"/>
                <w:color w:val="000000"/>
                <w:sz w:val="22"/>
                <w:szCs w:val="22"/>
                <w:lang w:val="en-US" w:eastAsia="en-US"/>
              </w:rPr>
              <w:t>ивелациони план електране</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2/5 </w:t>
            </w:r>
            <w:r w:rsidRPr="00286735">
              <w:rPr>
                <w:rFonts w:ascii="Arial" w:hAnsi="Arial" w:cs="Arial"/>
                <w:color w:val="000000"/>
                <w:sz w:val="22"/>
                <w:szCs w:val="22"/>
                <w:lang w:eastAsia="en-US"/>
              </w:rPr>
              <w:t>Н</w:t>
            </w:r>
            <w:r w:rsidRPr="00286735">
              <w:rPr>
                <w:rFonts w:ascii="Arial" w:hAnsi="Arial" w:cs="Arial"/>
                <w:color w:val="000000"/>
                <w:sz w:val="22"/>
                <w:szCs w:val="22"/>
                <w:lang w:val="en-US" w:eastAsia="en-US"/>
              </w:rPr>
              <w:t>осачи цевовода</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2/6 </w:t>
            </w:r>
            <w:r w:rsidRPr="00286735">
              <w:rPr>
                <w:rFonts w:ascii="Arial" w:hAnsi="Arial" w:cs="Arial"/>
                <w:color w:val="000000"/>
                <w:sz w:val="22"/>
                <w:szCs w:val="22"/>
                <w:lang w:eastAsia="en-US"/>
              </w:rPr>
              <w:t>З</w:t>
            </w:r>
            <w:r w:rsidRPr="00286735">
              <w:rPr>
                <w:rFonts w:ascii="Arial" w:hAnsi="Arial" w:cs="Arial"/>
                <w:color w:val="000000"/>
                <w:sz w:val="22"/>
                <w:szCs w:val="22"/>
                <w:lang w:val="en-US" w:eastAsia="en-US"/>
              </w:rPr>
              <w:t>града пумпи за одводњавање</w:t>
            </w:r>
          </w:p>
        </w:tc>
      </w:tr>
      <w:tr w:rsidR="00092021" w:rsidRPr="00286735" w:rsidTr="00092021">
        <w:tc>
          <w:tcPr>
            <w:tcW w:w="806" w:type="dxa"/>
            <w:vMerge w:val="restart"/>
            <w:vAlign w:val="center"/>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3</w:t>
            </w:r>
          </w:p>
        </w:tc>
        <w:tc>
          <w:tcPr>
            <w:tcW w:w="8122" w:type="dxa"/>
          </w:tcPr>
          <w:p w:rsidR="00092021" w:rsidRPr="00286735" w:rsidRDefault="00092021" w:rsidP="00092021">
            <w:pPr>
              <w:suppressAutoHyphens w:val="0"/>
              <w:jc w:val="both"/>
              <w:rPr>
                <w:rFonts w:ascii="Arial" w:hAnsi="Arial" w:cs="Arial"/>
                <w:b/>
                <w:color w:val="000000"/>
                <w:sz w:val="22"/>
                <w:szCs w:val="22"/>
                <w:lang w:val="en-US" w:eastAsia="en-US"/>
              </w:rPr>
            </w:pPr>
            <w:r w:rsidRPr="00286735">
              <w:rPr>
                <w:rFonts w:ascii="Arial" w:hAnsi="Arial" w:cs="Arial"/>
                <w:b/>
                <w:color w:val="000000"/>
                <w:sz w:val="22"/>
                <w:szCs w:val="22"/>
                <w:lang w:eastAsia="en-US"/>
              </w:rPr>
              <w:t>Х</w:t>
            </w:r>
            <w:r w:rsidRPr="00286735">
              <w:rPr>
                <w:rFonts w:ascii="Arial" w:hAnsi="Arial" w:cs="Arial"/>
                <w:b/>
                <w:color w:val="000000"/>
                <w:sz w:val="22"/>
                <w:szCs w:val="22"/>
                <w:lang w:val="en-US" w:eastAsia="en-US"/>
              </w:rPr>
              <w:t>идротехничке инсталације</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3/1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евовод техничке воде</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3/2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евовода пијаће воде</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3/3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евовода санитарне воде</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3/4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евовода атмосферске воде</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3/5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евовода индустријских отпадних вода</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3/6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евовода за испирање угља</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3/7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евовод за одвођење заугљених отпадних вода</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3/8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евовод унутрашње дм воде</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3/9 </w:t>
            </w:r>
            <w:r w:rsidRPr="00286735">
              <w:rPr>
                <w:rFonts w:ascii="Arial" w:hAnsi="Arial" w:cs="Arial"/>
                <w:color w:val="000000"/>
                <w:sz w:val="22"/>
                <w:szCs w:val="22"/>
                <w:lang w:eastAsia="en-US"/>
              </w:rPr>
              <w:t>Ц</w:t>
            </w:r>
            <w:r w:rsidRPr="00286735">
              <w:rPr>
                <w:rFonts w:ascii="Arial" w:hAnsi="Arial" w:cs="Arial"/>
                <w:color w:val="000000"/>
                <w:sz w:val="22"/>
                <w:szCs w:val="22"/>
                <w:lang w:val="en-US" w:eastAsia="en-US"/>
              </w:rPr>
              <w:t>евовод унутрашњег пречишћеног кондензата</w:t>
            </w:r>
          </w:p>
        </w:tc>
      </w:tr>
      <w:tr w:rsidR="00092021" w:rsidRPr="00286735" w:rsidTr="00092021">
        <w:tc>
          <w:tcPr>
            <w:tcW w:w="806" w:type="dxa"/>
            <w:vMerge w:val="restart"/>
            <w:vAlign w:val="center"/>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4</w:t>
            </w:r>
          </w:p>
        </w:tc>
        <w:tc>
          <w:tcPr>
            <w:tcW w:w="8122" w:type="dxa"/>
          </w:tcPr>
          <w:p w:rsidR="00092021" w:rsidRPr="00286735" w:rsidRDefault="00092021" w:rsidP="00092021">
            <w:pPr>
              <w:suppressAutoHyphens w:val="0"/>
              <w:jc w:val="both"/>
              <w:rPr>
                <w:rFonts w:ascii="Arial" w:hAnsi="Arial" w:cs="Arial"/>
                <w:b/>
                <w:color w:val="000000"/>
                <w:sz w:val="22"/>
                <w:szCs w:val="22"/>
                <w:lang w:val="en-US" w:eastAsia="en-US"/>
              </w:rPr>
            </w:pPr>
            <w:r w:rsidRPr="00286735">
              <w:rPr>
                <w:rFonts w:ascii="Arial" w:hAnsi="Arial" w:cs="Arial"/>
                <w:b/>
                <w:color w:val="000000"/>
                <w:sz w:val="22"/>
                <w:szCs w:val="22"/>
                <w:lang w:eastAsia="en-US"/>
              </w:rPr>
              <w:t>Е</w:t>
            </w:r>
            <w:r w:rsidRPr="00286735">
              <w:rPr>
                <w:rFonts w:ascii="Arial" w:hAnsi="Arial" w:cs="Arial"/>
                <w:b/>
                <w:color w:val="000000"/>
                <w:sz w:val="22"/>
                <w:szCs w:val="22"/>
                <w:lang w:val="en-US" w:eastAsia="en-US"/>
              </w:rPr>
              <w:t>лектричне инсталације</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4/1 </w:t>
            </w:r>
            <w:r w:rsidRPr="00286735">
              <w:rPr>
                <w:rFonts w:ascii="Arial" w:hAnsi="Arial" w:cs="Arial"/>
                <w:color w:val="000000"/>
                <w:sz w:val="22"/>
                <w:szCs w:val="22"/>
                <w:lang w:eastAsia="en-US"/>
              </w:rPr>
              <w:t>Т</w:t>
            </w:r>
            <w:r w:rsidRPr="00286735">
              <w:rPr>
                <w:rFonts w:ascii="Arial" w:hAnsi="Arial" w:cs="Arial"/>
                <w:color w:val="000000"/>
                <w:sz w:val="22"/>
                <w:szCs w:val="22"/>
                <w:lang w:val="en-US" w:eastAsia="en-US"/>
              </w:rPr>
              <w:t>раса каблова за носаче цеви</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4/2 </w:t>
            </w:r>
            <w:r w:rsidRPr="00286735">
              <w:rPr>
                <w:rFonts w:ascii="Arial" w:hAnsi="Arial" w:cs="Arial"/>
                <w:color w:val="000000"/>
                <w:sz w:val="22"/>
                <w:szCs w:val="22"/>
                <w:lang w:eastAsia="en-US"/>
              </w:rPr>
              <w:t>Ш</w:t>
            </w:r>
            <w:r w:rsidRPr="00286735">
              <w:rPr>
                <w:rFonts w:ascii="Arial" w:hAnsi="Arial" w:cs="Arial"/>
                <w:color w:val="000000"/>
                <w:sz w:val="22"/>
                <w:szCs w:val="22"/>
                <w:lang w:val="en-US" w:eastAsia="en-US"/>
              </w:rPr>
              <w:t>ема осветљења и одржавања за зграду дренажних пумпи постројења за третман атмосферских вода</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4/3 осветљење путева</w:t>
            </w:r>
          </w:p>
        </w:tc>
      </w:tr>
      <w:tr w:rsidR="00092021" w:rsidRPr="00286735" w:rsidTr="00092021">
        <w:tc>
          <w:tcPr>
            <w:tcW w:w="806" w:type="dxa"/>
            <w:vMerge w:val="restart"/>
            <w:vAlign w:val="center"/>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5</w:t>
            </w:r>
          </w:p>
        </w:tc>
        <w:tc>
          <w:tcPr>
            <w:tcW w:w="8122" w:type="dxa"/>
          </w:tcPr>
          <w:p w:rsidR="00092021" w:rsidRPr="00286735" w:rsidRDefault="00092021" w:rsidP="00092021">
            <w:pPr>
              <w:suppressAutoHyphens w:val="0"/>
              <w:jc w:val="both"/>
              <w:rPr>
                <w:rFonts w:ascii="Arial" w:hAnsi="Arial" w:cs="Arial"/>
                <w:b/>
                <w:color w:val="000000"/>
                <w:sz w:val="22"/>
                <w:szCs w:val="22"/>
                <w:lang w:val="en-US" w:eastAsia="en-US"/>
              </w:rPr>
            </w:pPr>
            <w:r w:rsidRPr="00286735">
              <w:rPr>
                <w:rFonts w:ascii="Arial" w:hAnsi="Arial" w:cs="Arial"/>
                <w:b/>
                <w:color w:val="000000"/>
                <w:sz w:val="22"/>
                <w:szCs w:val="22"/>
                <w:lang w:eastAsia="en-US"/>
              </w:rPr>
              <w:t>Т</w:t>
            </w:r>
            <w:r w:rsidRPr="00286735">
              <w:rPr>
                <w:rFonts w:ascii="Arial" w:hAnsi="Arial" w:cs="Arial"/>
                <w:b/>
                <w:color w:val="000000"/>
                <w:sz w:val="22"/>
                <w:szCs w:val="22"/>
                <w:lang w:val="en-US" w:eastAsia="en-US"/>
              </w:rPr>
              <w:t>елекомуникације и сигнали</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5/1 </w:t>
            </w:r>
            <w:r w:rsidRPr="00286735">
              <w:rPr>
                <w:rFonts w:ascii="Arial" w:hAnsi="Arial" w:cs="Arial"/>
                <w:color w:val="000000"/>
                <w:sz w:val="22"/>
                <w:szCs w:val="22"/>
                <w:lang w:eastAsia="en-US"/>
              </w:rPr>
              <w:t>К</w:t>
            </w:r>
            <w:r w:rsidRPr="00286735">
              <w:rPr>
                <w:rFonts w:ascii="Arial" w:hAnsi="Arial" w:cs="Arial"/>
                <w:color w:val="000000"/>
                <w:sz w:val="22"/>
                <w:szCs w:val="22"/>
                <w:lang w:val="en-US" w:eastAsia="en-US"/>
              </w:rPr>
              <w:t>омуникација</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tcPr>
          <w:p w:rsidR="00092021" w:rsidRPr="00286735" w:rsidRDefault="00092021" w:rsidP="00092021">
            <w:pPr>
              <w:suppressAutoHyphens w:val="0"/>
              <w:jc w:val="both"/>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5/2 </w:t>
            </w:r>
            <w:r w:rsidRPr="00286735">
              <w:rPr>
                <w:rFonts w:ascii="Arial" w:hAnsi="Arial" w:cs="Arial"/>
                <w:color w:val="000000"/>
                <w:sz w:val="22"/>
                <w:szCs w:val="22"/>
                <w:lang w:eastAsia="en-US"/>
              </w:rPr>
              <w:t>И</w:t>
            </w:r>
            <w:r w:rsidRPr="00286735">
              <w:rPr>
                <w:rFonts w:ascii="Arial" w:hAnsi="Arial" w:cs="Arial"/>
                <w:color w:val="000000"/>
                <w:sz w:val="22"/>
                <w:szCs w:val="22"/>
                <w:lang w:val="en-US" w:eastAsia="en-US"/>
              </w:rPr>
              <w:t xml:space="preserve">нсталације </w:t>
            </w:r>
            <w:r w:rsidRPr="00286735">
              <w:rPr>
                <w:rFonts w:ascii="Arial" w:hAnsi="Arial" w:cs="Arial"/>
                <w:color w:val="000000"/>
                <w:sz w:val="22"/>
                <w:szCs w:val="22"/>
                <w:lang w:eastAsia="en-US"/>
              </w:rPr>
              <w:t>система за детекцију пламена и дима</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tcPr>
          <w:p w:rsidR="00092021" w:rsidRPr="00286735" w:rsidRDefault="00092021" w:rsidP="00092021">
            <w:pPr>
              <w:suppressAutoHyphens w:val="0"/>
              <w:jc w:val="both"/>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5/3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 - електрична инсталација</w:t>
            </w:r>
          </w:p>
        </w:tc>
      </w:tr>
      <w:tr w:rsidR="00092021" w:rsidRPr="00286735" w:rsidTr="00092021">
        <w:tc>
          <w:tcPr>
            <w:tcW w:w="806" w:type="dxa"/>
            <w:vMerge w:val="restart"/>
            <w:vAlign w:val="center"/>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6</w:t>
            </w:r>
          </w:p>
        </w:tc>
        <w:tc>
          <w:tcPr>
            <w:tcW w:w="8122" w:type="dxa"/>
          </w:tcPr>
          <w:p w:rsidR="00092021" w:rsidRPr="00286735" w:rsidRDefault="00092021" w:rsidP="00092021">
            <w:pPr>
              <w:suppressAutoHyphens w:val="0"/>
              <w:jc w:val="both"/>
              <w:rPr>
                <w:rFonts w:ascii="Arial" w:hAnsi="Arial" w:cs="Arial"/>
                <w:b/>
                <w:color w:val="000000"/>
                <w:sz w:val="22"/>
                <w:szCs w:val="22"/>
                <w:lang w:val="en-US" w:eastAsia="en-US"/>
              </w:rPr>
            </w:pPr>
            <w:r w:rsidRPr="00286735">
              <w:rPr>
                <w:rFonts w:ascii="Arial" w:hAnsi="Arial" w:cs="Arial"/>
                <w:b/>
                <w:color w:val="000000"/>
                <w:sz w:val="22"/>
                <w:szCs w:val="22"/>
                <w:lang w:eastAsia="en-US"/>
              </w:rPr>
              <w:t>М</w:t>
            </w:r>
            <w:r w:rsidRPr="00286735">
              <w:rPr>
                <w:rFonts w:ascii="Arial" w:hAnsi="Arial" w:cs="Arial"/>
                <w:b/>
                <w:color w:val="000000"/>
                <w:sz w:val="22"/>
                <w:szCs w:val="22"/>
                <w:lang w:val="en-US" w:eastAsia="en-US"/>
              </w:rPr>
              <w:t>еханичке инсталације</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rPr>
            </w:pPr>
          </w:p>
        </w:tc>
        <w:tc>
          <w:tcPr>
            <w:tcW w:w="8122" w:type="dxa"/>
          </w:tcPr>
          <w:p w:rsidR="00092021" w:rsidRPr="00286735" w:rsidRDefault="00092021" w:rsidP="00092021">
            <w:pPr>
              <w:suppressAutoHyphens w:val="0"/>
              <w:jc w:val="both"/>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6/1 </w:t>
            </w:r>
            <w:r w:rsidRPr="00286735">
              <w:rPr>
                <w:rFonts w:ascii="Arial" w:hAnsi="Arial" w:cs="Arial"/>
                <w:color w:val="000000"/>
                <w:sz w:val="22"/>
                <w:szCs w:val="22"/>
                <w:lang w:eastAsia="en-US"/>
              </w:rPr>
              <w:t>М</w:t>
            </w:r>
            <w:r w:rsidRPr="00286735">
              <w:rPr>
                <w:rFonts w:ascii="Arial" w:hAnsi="Arial" w:cs="Arial"/>
                <w:color w:val="000000"/>
                <w:sz w:val="22"/>
                <w:szCs w:val="22"/>
                <w:lang w:val="en-US" w:eastAsia="en-US"/>
              </w:rPr>
              <w:t>еханичке инсталације</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tcPr>
          <w:p w:rsidR="00092021" w:rsidRPr="00286735" w:rsidRDefault="00092021" w:rsidP="00092021">
            <w:pPr>
              <w:suppressAutoHyphens w:val="0"/>
              <w:jc w:val="both"/>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6/2 </w:t>
            </w:r>
            <w:r w:rsidRPr="00286735">
              <w:rPr>
                <w:rFonts w:ascii="Arial" w:hAnsi="Arial" w:cs="Arial"/>
                <w:color w:val="000000"/>
                <w:sz w:val="22"/>
                <w:szCs w:val="22"/>
                <w:lang w:eastAsia="en-US"/>
              </w:rPr>
              <w:t>Г</w:t>
            </w:r>
            <w:r w:rsidRPr="00286735">
              <w:rPr>
                <w:rFonts w:ascii="Arial" w:hAnsi="Arial" w:cs="Arial"/>
                <w:color w:val="000000"/>
                <w:sz w:val="22"/>
                <w:szCs w:val="22"/>
                <w:lang w:val="en-US" w:eastAsia="en-US"/>
              </w:rPr>
              <w:t>рејање, хлађење и вентилација - путеви, цевоводи и остала постројења</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tcPr>
          <w:p w:rsidR="00092021" w:rsidRPr="00286735" w:rsidRDefault="00092021" w:rsidP="00092021">
            <w:pPr>
              <w:suppressAutoHyphens w:val="0"/>
              <w:jc w:val="both"/>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6/3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истем за гашење пожара</w:t>
            </w:r>
          </w:p>
        </w:tc>
      </w:tr>
      <w:tr w:rsidR="00092021" w:rsidRPr="00286735" w:rsidTr="00092021">
        <w:tc>
          <w:tcPr>
            <w:tcW w:w="806" w:type="dxa"/>
            <w:vMerge w:val="restart"/>
            <w:vAlign w:val="center"/>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9</w:t>
            </w:r>
          </w:p>
        </w:tc>
        <w:tc>
          <w:tcPr>
            <w:tcW w:w="8122" w:type="dxa"/>
          </w:tcPr>
          <w:p w:rsidR="00092021" w:rsidRPr="00286735" w:rsidRDefault="00092021" w:rsidP="00092021">
            <w:pPr>
              <w:suppressAutoHyphens w:val="0"/>
              <w:rPr>
                <w:rFonts w:ascii="Arial" w:hAnsi="Arial" w:cs="Arial"/>
                <w:b/>
                <w:bCs/>
                <w:color w:val="000000"/>
                <w:sz w:val="22"/>
                <w:szCs w:val="22"/>
                <w:lang w:val="en-US" w:eastAsia="en-US"/>
              </w:rPr>
            </w:pPr>
            <w:r w:rsidRPr="00286735">
              <w:rPr>
                <w:rFonts w:ascii="Arial" w:hAnsi="Arial" w:cs="Arial"/>
                <w:b/>
                <w:bCs/>
                <w:color w:val="000000"/>
                <w:sz w:val="22"/>
                <w:szCs w:val="22"/>
                <w:lang w:val="en-US" w:eastAsia="en-US"/>
              </w:rPr>
              <w:t>Пројекат спољног уређења</w:t>
            </w:r>
          </w:p>
        </w:tc>
      </w:tr>
      <w:tr w:rsidR="00092021" w:rsidRPr="00286735" w:rsidTr="00092021">
        <w:tc>
          <w:tcPr>
            <w:tcW w:w="806" w:type="dxa"/>
            <w:vMerge/>
            <w:vAlign w:val="center"/>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9/1 </w:t>
            </w:r>
            <w:r w:rsidRPr="00286735">
              <w:rPr>
                <w:rFonts w:ascii="Arial" w:hAnsi="Arial" w:cs="Arial"/>
                <w:color w:val="000000"/>
                <w:sz w:val="22"/>
                <w:szCs w:val="22"/>
                <w:lang w:eastAsia="en-US"/>
              </w:rPr>
              <w:t>У</w:t>
            </w:r>
            <w:r w:rsidRPr="00286735">
              <w:rPr>
                <w:rFonts w:ascii="Arial" w:hAnsi="Arial" w:cs="Arial"/>
                <w:color w:val="000000"/>
                <w:sz w:val="22"/>
                <w:szCs w:val="22"/>
                <w:lang w:val="en-US" w:eastAsia="en-US"/>
              </w:rPr>
              <w:t>ређење терена</w:t>
            </w:r>
          </w:p>
        </w:tc>
      </w:tr>
      <w:tr w:rsidR="00092021" w:rsidRPr="00286735" w:rsidTr="00092021">
        <w:tc>
          <w:tcPr>
            <w:tcW w:w="806" w:type="dxa"/>
            <w:vMerge/>
          </w:tcPr>
          <w:p w:rsidR="00092021" w:rsidRPr="00286735" w:rsidRDefault="00092021" w:rsidP="00092021">
            <w:pPr>
              <w:jc w:val="center"/>
              <w:rPr>
                <w:rStyle w:val="BookTitle"/>
                <w:rFonts w:ascii="Arial" w:hAnsi="Arial" w:cs="Arial"/>
                <w:sz w:val="22"/>
                <w:szCs w:val="22"/>
                <w:lang w:val="en-US"/>
              </w:rPr>
            </w:pPr>
          </w:p>
        </w:tc>
        <w:tc>
          <w:tcPr>
            <w:tcW w:w="8122" w:type="dxa"/>
            <w:vAlign w:val="center"/>
          </w:tcPr>
          <w:p w:rsidR="00092021" w:rsidRPr="00286735" w:rsidRDefault="00092021" w:rsidP="00092021">
            <w:pPr>
              <w:suppressAutoHyphens w:val="0"/>
              <w:rPr>
                <w:rFonts w:ascii="Arial" w:hAnsi="Arial" w:cs="Arial"/>
                <w:color w:val="000000"/>
                <w:sz w:val="22"/>
                <w:szCs w:val="22"/>
                <w:lang w:val="en-US" w:eastAsia="en-US"/>
              </w:rPr>
            </w:pPr>
            <w:r w:rsidRPr="00286735">
              <w:rPr>
                <w:rFonts w:ascii="Arial" w:hAnsi="Arial" w:cs="Arial"/>
                <w:color w:val="000000"/>
                <w:sz w:val="22"/>
                <w:szCs w:val="22"/>
                <w:lang w:val="en-US" w:eastAsia="en-US"/>
              </w:rPr>
              <w:t xml:space="preserve">9/2 </w:t>
            </w:r>
            <w:r w:rsidRPr="00286735">
              <w:rPr>
                <w:rFonts w:ascii="Arial" w:hAnsi="Arial" w:cs="Arial"/>
                <w:color w:val="000000"/>
                <w:sz w:val="22"/>
                <w:szCs w:val="22"/>
                <w:lang w:eastAsia="en-US"/>
              </w:rPr>
              <w:t>С</w:t>
            </w:r>
            <w:r w:rsidRPr="00286735">
              <w:rPr>
                <w:rFonts w:ascii="Arial" w:hAnsi="Arial" w:cs="Arial"/>
                <w:color w:val="000000"/>
                <w:sz w:val="22"/>
                <w:szCs w:val="22"/>
                <w:lang w:val="en-US" w:eastAsia="en-US"/>
              </w:rPr>
              <w:t>инхрон план</w:t>
            </w:r>
          </w:p>
        </w:tc>
      </w:tr>
      <w:tr w:rsidR="00092021" w:rsidRPr="00286735" w:rsidTr="00092021">
        <w:tc>
          <w:tcPr>
            <w:tcW w:w="806" w:type="dxa"/>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10</w:t>
            </w:r>
          </w:p>
        </w:tc>
        <w:tc>
          <w:tcPr>
            <w:tcW w:w="8122" w:type="dxa"/>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Припремни радови</w:t>
            </w:r>
          </w:p>
        </w:tc>
      </w:tr>
      <w:tr w:rsidR="00092021" w:rsidRPr="00286735" w:rsidTr="00092021">
        <w:tc>
          <w:tcPr>
            <w:tcW w:w="806" w:type="dxa"/>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Е1</w:t>
            </w:r>
          </w:p>
        </w:tc>
        <w:tc>
          <w:tcPr>
            <w:tcW w:w="8122" w:type="dxa"/>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r w:rsidR="00092021" w:rsidRPr="00286735" w:rsidTr="00092021">
        <w:tc>
          <w:tcPr>
            <w:tcW w:w="806" w:type="dxa"/>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Е2</w:t>
            </w:r>
          </w:p>
        </w:tc>
        <w:tc>
          <w:tcPr>
            <w:tcW w:w="8122" w:type="dxa"/>
          </w:tcPr>
          <w:p w:rsidR="00092021" w:rsidRPr="00286735" w:rsidRDefault="00092021" w:rsidP="00092021">
            <w:pPr>
              <w:jc w:val="center"/>
              <w:rPr>
                <w:rStyle w:val="BookTitle"/>
                <w:rFonts w:ascii="Arial" w:hAnsi="Arial" w:cs="Arial"/>
                <w:sz w:val="22"/>
                <w:szCs w:val="22"/>
              </w:rPr>
            </w:pPr>
            <w:r w:rsidRPr="00286735">
              <w:rPr>
                <w:rStyle w:val="BookTitle"/>
                <w:rFonts w:ascii="Arial" w:hAnsi="Arial" w:cs="Arial"/>
                <w:sz w:val="22"/>
                <w:szCs w:val="22"/>
              </w:rPr>
              <w:t>Елаборат о зонама опасности</w:t>
            </w:r>
          </w:p>
        </w:tc>
      </w:tr>
    </w:tbl>
    <w:p w:rsidR="00505216" w:rsidRPr="00286735" w:rsidRDefault="00505216">
      <w:pPr>
        <w:suppressAutoHyphens w:val="0"/>
        <w:rPr>
          <w:rFonts w:ascii="Arial" w:hAnsi="Arial" w:cs="Arial"/>
          <w:bCs/>
          <w:sz w:val="22"/>
          <w:szCs w:val="22"/>
        </w:rPr>
      </w:pPr>
    </w:p>
    <w:p w:rsidR="00505216" w:rsidRDefault="00505216">
      <w:pPr>
        <w:suppressAutoHyphens w:val="0"/>
        <w:rPr>
          <w:rFonts w:ascii="Arial" w:hAnsi="Arial" w:cs="Arial"/>
          <w:bCs/>
          <w:sz w:val="22"/>
          <w:szCs w:val="22"/>
        </w:rPr>
      </w:pPr>
    </w:p>
    <w:p w:rsidR="00596D77" w:rsidRDefault="00596D77">
      <w:pPr>
        <w:suppressAutoHyphens w:val="0"/>
        <w:rPr>
          <w:rFonts w:ascii="Arial" w:hAnsi="Arial" w:cs="Arial"/>
          <w:bCs/>
          <w:sz w:val="22"/>
          <w:szCs w:val="22"/>
        </w:rPr>
      </w:pPr>
    </w:p>
    <w:p w:rsidR="00596D77" w:rsidRDefault="00596D77">
      <w:pPr>
        <w:suppressAutoHyphens w:val="0"/>
        <w:rPr>
          <w:rFonts w:ascii="Arial" w:hAnsi="Arial" w:cs="Arial"/>
          <w:bCs/>
          <w:sz w:val="22"/>
          <w:szCs w:val="22"/>
        </w:rPr>
      </w:pPr>
    </w:p>
    <w:p w:rsidR="00596D77" w:rsidRDefault="00596D77">
      <w:pPr>
        <w:suppressAutoHyphens w:val="0"/>
        <w:rPr>
          <w:rFonts w:ascii="Arial" w:hAnsi="Arial" w:cs="Arial"/>
          <w:bCs/>
          <w:sz w:val="22"/>
          <w:szCs w:val="22"/>
        </w:rPr>
      </w:pPr>
    </w:p>
    <w:p w:rsidR="00596D77" w:rsidRDefault="00596D77">
      <w:pPr>
        <w:suppressAutoHyphens w:val="0"/>
        <w:rPr>
          <w:rFonts w:ascii="Arial" w:hAnsi="Arial" w:cs="Arial"/>
          <w:bCs/>
          <w:sz w:val="22"/>
          <w:szCs w:val="22"/>
        </w:rPr>
      </w:pPr>
    </w:p>
    <w:p w:rsidR="00596D77" w:rsidRDefault="00596D77">
      <w:pPr>
        <w:suppressAutoHyphens w:val="0"/>
        <w:rPr>
          <w:rFonts w:ascii="Arial" w:hAnsi="Arial" w:cs="Arial"/>
          <w:bCs/>
          <w:sz w:val="22"/>
          <w:szCs w:val="22"/>
        </w:rPr>
      </w:pPr>
    </w:p>
    <w:p w:rsidR="00596D77" w:rsidRDefault="00596D77">
      <w:pPr>
        <w:suppressAutoHyphens w:val="0"/>
        <w:rPr>
          <w:rFonts w:ascii="Arial" w:hAnsi="Arial" w:cs="Arial"/>
          <w:bCs/>
          <w:sz w:val="22"/>
          <w:szCs w:val="22"/>
        </w:rPr>
      </w:pPr>
    </w:p>
    <w:p w:rsidR="00596D77" w:rsidRDefault="00596D77" w:rsidP="00596D77">
      <w:pPr>
        <w:rPr>
          <w:rFonts w:ascii="Arial" w:hAnsi="Arial" w:cs="Arial"/>
          <w:bCs/>
          <w:sz w:val="22"/>
          <w:szCs w:val="22"/>
        </w:rPr>
      </w:pPr>
    </w:p>
    <w:p w:rsidR="00596D77" w:rsidRPr="00596D77" w:rsidRDefault="00596D77" w:rsidP="00615DC8">
      <w:pPr>
        <w:jc w:val="center"/>
        <w:rPr>
          <w:rFonts w:ascii="Arial" w:hAnsi="Arial" w:cs="Arial"/>
          <w:b/>
          <w:noProof/>
          <w:sz w:val="22"/>
          <w:szCs w:val="22"/>
        </w:rPr>
      </w:pPr>
      <w:r w:rsidRPr="00FB7C62">
        <w:rPr>
          <w:rFonts w:ascii="Arial" w:hAnsi="Arial" w:cs="Arial"/>
          <w:b/>
          <w:noProof/>
          <w:sz w:val="22"/>
          <w:szCs w:val="22"/>
        </w:rPr>
        <w:lastRenderedPageBreak/>
        <w:t>Пројекат за грађевинску дозволу за ТС Рудник 5</w:t>
      </w:r>
    </w:p>
    <w:p w:rsidR="00596D77" w:rsidRPr="00596D77" w:rsidRDefault="00596D77">
      <w:pPr>
        <w:suppressAutoHyphens w:val="0"/>
        <w:rPr>
          <w:rFonts w:ascii="Arial" w:hAnsi="Arial" w:cs="Arial"/>
          <w:bCs/>
          <w:sz w:val="22"/>
          <w:szCs w:val="22"/>
        </w:rPr>
      </w:pPr>
    </w:p>
    <w:tbl>
      <w:tblPr>
        <w:tblStyle w:val="TableGrid"/>
        <w:tblW w:w="0" w:type="auto"/>
        <w:jc w:val="center"/>
        <w:tblLook w:val="04A0" w:firstRow="1" w:lastRow="0" w:firstColumn="1" w:lastColumn="0" w:noHBand="0" w:noVBand="1"/>
      </w:tblPr>
      <w:tblGrid>
        <w:gridCol w:w="706"/>
        <w:gridCol w:w="6692"/>
      </w:tblGrid>
      <w:tr w:rsidR="00596D77" w:rsidRPr="00360564" w:rsidTr="00615DC8">
        <w:trPr>
          <w:jc w:val="center"/>
        </w:trPr>
        <w:tc>
          <w:tcPr>
            <w:tcW w:w="706" w:type="dxa"/>
            <w:vAlign w:val="center"/>
          </w:tcPr>
          <w:p w:rsidR="00596D77" w:rsidRPr="00596D77" w:rsidRDefault="00596D77" w:rsidP="00201675">
            <w:pPr>
              <w:tabs>
                <w:tab w:val="left" w:pos="360"/>
              </w:tabs>
              <w:jc w:val="center"/>
              <w:rPr>
                <w:rFonts w:ascii="Arial" w:hAnsi="Arial" w:cs="Arial"/>
                <w:b/>
                <w:sz w:val="22"/>
                <w:szCs w:val="22"/>
              </w:rPr>
            </w:pPr>
            <w:r>
              <w:rPr>
                <w:rFonts w:ascii="Arial" w:hAnsi="Arial" w:cs="Arial"/>
                <w:b/>
                <w:sz w:val="22"/>
                <w:szCs w:val="22"/>
              </w:rPr>
              <w:t>Број</w:t>
            </w:r>
          </w:p>
        </w:tc>
        <w:tc>
          <w:tcPr>
            <w:tcW w:w="6692" w:type="dxa"/>
            <w:vAlign w:val="center"/>
          </w:tcPr>
          <w:p w:rsidR="00596D77" w:rsidRPr="00360564" w:rsidRDefault="00596D77" w:rsidP="00201675">
            <w:pPr>
              <w:tabs>
                <w:tab w:val="left" w:pos="360"/>
              </w:tabs>
              <w:jc w:val="center"/>
              <w:rPr>
                <w:rFonts w:ascii="Arial" w:hAnsi="Arial" w:cs="Arial"/>
                <w:b/>
                <w:sz w:val="22"/>
                <w:szCs w:val="22"/>
              </w:rPr>
            </w:pPr>
            <w:r w:rsidRPr="00360564">
              <w:rPr>
                <w:rFonts w:ascii="Arial" w:hAnsi="Arial" w:cs="Arial"/>
                <w:b/>
                <w:sz w:val="22"/>
                <w:szCs w:val="22"/>
              </w:rPr>
              <w:t>Свеска</w:t>
            </w:r>
          </w:p>
        </w:tc>
      </w:tr>
      <w:tr w:rsidR="00596D77" w:rsidRPr="00360564" w:rsidTr="00615DC8">
        <w:trPr>
          <w:jc w:val="center"/>
        </w:trPr>
        <w:tc>
          <w:tcPr>
            <w:tcW w:w="706"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0</w:t>
            </w:r>
          </w:p>
        </w:tc>
        <w:tc>
          <w:tcPr>
            <w:tcW w:w="6692"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r>
      <w:tr w:rsidR="00596D77" w:rsidRPr="00360564" w:rsidTr="00615DC8">
        <w:trPr>
          <w:jc w:val="center"/>
        </w:trPr>
        <w:tc>
          <w:tcPr>
            <w:tcW w:w="706"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1</w:t>
            </w:r>
          </w:p>
        </w:tc>
        <w:tc>
          <w:tcPr>
            <w:tcW w:w="6692"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Архитектура</w:t>
            </w:r>
          </w:p>
        </w:tc>
      </w:tr>
      <w:tr w:rsidR="00596D77" w:rsidRPr="00360564" w:rsidTr="00615DC8">
        <w:trPr>
          <w:jc w:val="center"/>
        </w:trPr>
        <w:tc>
          <w:tcPr>
            <w:tcW w:w="706"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2</w:t>
            </w:r>
          </w:p>
        </w:tc>
        <w:tc>
          <w:tcPr>
            <w:tcW w:w="6692" w:type="dxa"/>
            <w:vAlign w:val="center"/>
          </w:tcPr>
          <w:p w:rsidR="00596D77" w:rsidRPr="00615DC8" w:rsidRDefault="00596D77" w:rsidP="00615DC8">
            <w:pPr>
              <w:suppressAutoHyphens w:val="0"/>
              <w:jc w:val="center"/>
              <w:rPr>
                <w:rFonts w:ascii="Arial" w:hAnsi="Arial" w:cs="Arial"/>
                <w:b/>
                <w:bCs/>
                <w:color w:val="000000"/>
                <w:sz w:val="22"/>
                <w:szCs w:val="22"/>
                <w:lang w:eastAsia="en-US"/>
              </w:rPr>
            </w:pPr>
            <w:r w:rsidRPr="00360564">
              <w:rPr>
                <w:rFonts w:ascii="Arial" w:hAnsi="Arial" w:cs="Arial"/>
                <w:b/>
                <w:bCs/>
                <w:color w:val="000000"/>
                <w:sz w:val="22"/>
                <w:szCs w:val="22"/>
                <w:lang w:eastAsia="en-US"/>
              </w:rPr>
              <w:t>Гр</w:t>
            </w:r>
            <w:r w:rsidR="00615DC8">
              <w:rPr>
                <w:rFonts w:ascii="Arial" w:hAnsi="Arial" w:cs="Arial"/>
                <w:b/>
                <w:bCs/>
                <w:color w:val="000000"/>
                <w:sz w:val="22"/>
                <w:szCs w:val="22"/>
                <w:lang w:val="en-US" w:eastAsia="en-US"/>
              </w:rPr>
              <w:t>ађевински радови</w:t>
            </w:r>
          </w:p>
        </w:tc>
      </w:tr>
      <w:tr w:rsidR="00596D77" w:rsidRPr="00360564" w:rsidTr="00615DC8">
        <w:trPr>
          <w:jc w:val="center"/>
        </w:trPr>
        <w:tc>
          <w:tcPr>
            <w:tcW w:w="706"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3</w:t>
            </w:r>
          </w:p>
        </w:tc>
        <w:tc>
          <w:tcPr>
            <w:tcW w:w="6692" w:type="dxa"/>
            <w:vAlign w:val="center"/>
          </w:tcPr>
          <w:p w:rsidR="00596D77" w:rsidRPr="00360564" w:rsidRDefault="00596D77" w:rsidP="00201675">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r>
      <w:tr w:rsidR="00596D77" w:rsidRPr="00360564" w:rsidTr="00615DC8">
        <w:trPr>
          <w:jc w:val="center"/>
        </w:trPr>
        <w:tc>
          <w:tcPr>
            <w:tcW w:w="706"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4</w:t>
            </w:r>
          </w:p>
        </w:tc>
        <w:tc>
          <w:tcPr>
            <w:tcW w:w="6692" w:type="dxa"/>
            <w:vAlign w:val="center"/>
          </w:tcPr>
          <w:p w:rsidR="00596D77" w:rsidRPr="00360564" w:rsidRDefault="00596D77" w:rsidP="00201675">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r>
      <w:tr w:rsidR="00596D77" w:rsidRPr="00360564" w:rsidTr="00615DC8">
        <w:trPr>
          <w:jc w:val="center"/>
        </w:trPr>
        <w:tc>
          <w:tcPr>
            <w:tcW w:w="706"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5</w:t>
            </w:r>
          </w:p>
        </w:tc>
        <w:tc>
          <w:tcPr>
            <w:tcW w:w="6692" w:type="dxa"/>
            <w:vAlign w:val="center"/>
          </w:tcPr>
          <w:p w:rsidR="00596D77" w:rsidRPr="00360564" w:rsidRDefault="00596D77" w:rsidP="00201675">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r>
      <w:tr w:rsidR="00596D77" w:rsidRPr="00360564" w:rsidTr="00615DC8">
        <w:trPr>
          <w:jc w:val="center"/>
        </w:trPr>
        <w:tc>
          <w:tcPr>
            <w:tcW w:w="706"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6</w:t>
            </w:r>
          </w:p>
        </w:tc>
        <w:tc>
          <w:tcPr>
            <w:tcW w:w="6692" w:type="dxa"/>
            <w:vAlign w:val="center"/>
          </w:tcPr>
          <w:p w:rsidR="00596D77" w:rsidRPr="00360564" w:rsidRDefault="00596D77" w:rsidP="00201675">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r>
      <w:tr w:rsidR="00596D77" w:rsidRPr="00360564" w:rsidTr="00615DC8">
        <w:trPr>
          <w:jc w:val="center"/>
        </w:trPr>
        <w:tc>
          <w:tcPr>
            <w:tcW w:w="706" w:type="dxa"/>
            <w:vAlign w:val="center"/>
          </w:tcPr>
          <w:p w:rsidR="00596D77" w:rsidRPr="00596D77" w:rsidRDefault="00596D77" w:rsidP="00201675">
            <w:pPr>
              <w:jc w:val="center"/>
              <w:rPr>
                <w:rStyle w:val="BookTitle"/>
                <w:rFonts w:ascii="Arial" w:hAnsi="Arial" w:cs="Arial"/>
                <w:sz w:val="22"/>
                <w:szCs w:val="22"/>
              </w:rPr>
            </w:pPr>
            <w:r>
              <w:rPr>
                <w:rStyle w:val="BookTitle"/>
                <w:rFonts w:ascii="Arial" w:hAnsi="Arial" w:cs="Arial"/>
                <w:sz w:val="22"/>
                <w:szCs w:val="22"/>
              </w:rPr>
              <w:t>9</w:t>
            </w:r>
          </w:p>
        </w:tc>
        <w:tc>
          <w:tcPr>
            <w:tcW w:w="6692" w:type="dxa"/>
          </w:tcPr>
          <w:p w:rsidR="00596D77" w:rsidRPr="00E43D72" w:rsidRDefault="00596D77" w:rsidP="00615DC8">
            <w:pPr>
              <w:suppressAutoHyphens w:val="0"/>
              <w:jc w:val="center"/>
              <w:rPr>
                <w:rFonts w:ascii="Arial" w:hAnsi="Arial" w:cs="Arial"/>
                <w:b/>
                <w:bCs/>
                <w:color w:val="000000"/>
                <w:sz w:val="22"/>
                <w:szCs w:val="22"/>
                <w:lang w:val="en-US" w:eastAsia="en-US"/>
              </w:rPr>
            </w:pPr>
            <w:r w:rsidRPr="00E43D72">
              <w:rPr>
                <w:rFonts w:ascii="Arial" w:hAnsi="Arial" w:cs="Arial"/>
                <w:b/>
                <w:bCs/>
                <w:color w:val="000000"/>
                <w:sz w:val="22"/>
                <w:szCs w:val="22"/>
                <w:lang w:val="en-US" w:eastAsia="en-US"/>
              </w:rPr>
              <w:t>Пројекат спољног уређења</w:t>
            </w:r>
          </w:p>
        </w:tc>
      </w:tr>
      <w:tr w:rsidR="00596D77" w:rsidRPr="00360564" w:rsidTr="00615DC8">
        <w:trPr>
          <w:jc w:val="center"/>
        </w:trPr>
        <w:tc>
          <w:tcPr>
            <w:tcW w:w="706"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10</w:t>
            </w:r>
          </w:p>
        </w:tc>
        <w:tc>
          <w:tcPr>
            <w:tcW w:w="6692"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r>
      <w:tr w:rsidR="0045198B" w:rsidRPr="00360564" w:rsidTr="00615DC8">
        <w:trPr>
          <w:jc w:val="center"/>
        </w:trPr>
        <w:tc>
          <w:tcPr>
            <w:tcW w:w="706" w:type="dxa"/>
            <w:vAlign w:val="center"/>
          </w:tcPr>
          <w:p w:rsidR="0045198B" w:rsidRPr="00286735" w:rsidRDefault="0045198B" w:rsidP="00201675">
            <w:pPr>
              <w:jc w:val="center"/>
              <w:rPr>
                <w:rStyle w:val="BookTitle"/>
                <w:rFonts w:ascii="Arial" w:hAnsi="Arial" w:cs="Arial"/>
                <w:sz w:val="22"/>
                <w:szCs w:val="22"/>
              </w:rPr>
            </w:pPr>
            <w:r w:rsidRPr="00286735">
              <w:rPr>
                <w:rStyle w:val="BookTitle"/>
                <w:rFonts w:ascii="Arial" w:hAnsi="Arial" w:cs="Arial"/>
                <w:sz w:val="22"/>
                <w:szCs w:val="22"/>
              </w:rPr>
              <w:t>Е1</w:t>
            </w:r>
          </w:p>
        </w:tc>
        <w:tc>
          <w:tcPr>
            <w:tcW w:w="6692" w:type="dxa"/>
            <w:vAlign w:val="center"/>
          </w:tcPr>
          <w:p w:rsidR="0045198B" w:rsidRPr="00286735" w:rsidRDefault="0045198B" w:rsidP="00201675">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r w:rsidR="0045198B" w:rsidRPr="00360564" w:rsidTr="00615DC8">
        <w:trPr>
          <w:jc w:val="center"/>
        </w:trPr>
        <w:tc>
          <w:tcPr>
            <w:tcW w:w="706" w:type="dxa"/>
            <w:vAlign w:val="center"/>
          </w:tcPr>
          <w:p w:rsidR="0045198B" w:rsidRPr="00286735" w:rsidRDefault="0045198B" w:rsidP="00201675">
            <w:pPr>
              <w:jc w:val="center"/>
              <w:rPr>
                <w:rStyle w:val="BookTitle"/>
                <w:rFonts w:ascii="Arial" w:hAnsi="Arial" w:cs="Arial"/>
                <w:sz w:val="22"/>
                <w:szCs w:val="22"/>
              </w:rPr>
            </w:pPr>
            <w:r w:rsidRPr="00286735">
              <w:rPr>
                <w:rStyle w:val="BookTitle"/>
                <w:rFonts w:ascii="Arial" w:hAnsi="Arial" w:cs="Arial"/>
                <w:sz w:val="22"/>
                <w:szCs w:val="22"/>
              </w:rPr>
              <w:t>Е2</w:t>
            </w:r>
          </w:p>
        </w:tc>
        <w:tc>
          <w:tcPr>
            <w:tcW w:w="6692" w:type="dxa"/>
            <w:vAlign w:val="center"/>
          </w:tcPr>
          <w:p w:rsidR="0045198B" w:rsidRPr="00286735" w:rsidRDefault="0045198B" w:rsidP="00201675">
            <w:pPr>
              <w:jc w:val="center"/>
              <w:rPr>
                <w:rStyle w:val="BookTitle"/>
                <w:rFonts w:ascii="Arial" w:hAnsi="Arial" w:cs="Arial"/>
                <w:sz w:val="22"/>
                <w:szCs w:val="22"/>
              </w:rPr>
            </w:pPr>
            <w:r w:rsidRPr="00286735">
              <w:rPr>
                <w:rStyle w:val="BookTitle"/>
                <w:rFonts w:ascii="Arial" w:hAnsi="Arial" w:cs="Arial"/>
                <w:sz w:val="22"/>
                <w:szCs w:val="22"/>
              </w:rPr>
              <w:t>Елаборат о зонама опасности</w:t>
            </w:r>
          </w:p>
        </w:tc>
      </w:tr>
    </w:tbl>
    <w:p w:rsidR="00596D77" w:rsidRDefault="00596D77">
      <w:pPr>
        <w:suppressAutoHyphens w:val="0"/>
        <w:rPr>
          <w:rFonts w:ascii="Arial" w:hAnsi="Arial" w:cs="Arial"/>
          <w:bCs/>
          <w:sz w:val="22"/>
          <w:szCs w:val="22"/>
        </w:rPr>
      </w:pPr>
    </w:p>
    <w:p w:rsidR="00615DC8" w:rsidRDefault="00615DC8" w:rsidP="00615DC8">
      <w:pPr>
        <w:jc w:val="center"/>
        <w:rPr>
          <w:rFonts w:ascii="Arial" w:hAnsi="Arial" w:cs="Arial"/>
          <w:b/>
          <w:noProof/>
          <w:sz w:val="22"/>
          <w:szCs w:val="22"/>
        </w:rPr>
      </w:pPr>
      <w:r w:rsidRPr="00FB7C62">
        <w:rPr>
          <w:rFonts w:ascii="Arial" w:hAnsi="Arial" w:cs="Arial"/>
          <w:b/>
          <w:noProof/>
          <w:sz w:val="22"/>
          <w:szCs w:val="22"/>
        </w:rPr>
        <w:t>Пројекат за грађевинску дозволу за Далековод 110</w:t>
      </w:r>
      <w:r>
        <w:rPr>
          <w:rFonts w:ascii="Arial" w:hAnsi="Arial" w:cs="Arial"/>
          <w:b/>
          <w:noProof/>
          <w:sz w:val="22"/>
          <w:szCs w:val="22"/>
        </w:rPr>
        <w:t>кВ</w:t>
      </w:r>
      <w:r w:rsidRPr="00FB7C62">
        <w:rPr>
          <w:rFonts w:ascii="Arial" w:hAnsi="Arial" w:cs="Arial"/>
          <w:b/>
          <w:noProof/>
          <w:sz w:val="22"/>
          <w:szCs w:val="22"/>
        </w:rPr>
        <w:t xml:space="preserve"> ТС Рудник 3 –</w:t>
      </w:r>
    </w:p>
    <w:p w:rsidR="00615DC8" w:rsidRDefault="00615DC8" w:rsidP="00615DC8">
      <w:pPr>
        <w:jc w:val="center"/>
      </w:pPr>
      <w:r w:rsidRPr="00FB7C62">
        <w:rPr>
          <w:rFonts w:ascii="Arial" w:hAnsi="Arial" w:cs="Arial"/>
          <w:b/>
          <w:noProof/>
          <w:sz w:val="22"/>
          <w:szCs w:val="22"/>
        </w:rPr>
        <w:t>ТС Рудник 5</w:t>
      </w:r>
    </w:p>
    <w:p w:rsidR="00596D77" w:rsidRDefault="00596D77">
      <w:pPr>
        <w:suppressAutoHyphens w:val="0"/>
        <w:rPr>
          <w:rFonts w:ascii="Arial" w:hAnsi="Arial" w:cs="Arial"/>
          <w:bCs/>
          <w:sz w:val="22"/>
          <w:szCs w:val="22"/>
        </w:rPr>
      </w:pPr>
    </w:p>
    <w:tbl>
      <w:tblPr>
        <w:tblStyle w:val="TableGrid"/>
        <w:tblW w:w="0" w:type="auto"/>
        <w:jc w:val="center"/>
        <w:tblLook w:val="04A0" w:firstRow="1" w:lastRow="0" w:firstColumn="1" w:lastColumn="0" w:noHBand="0" w:noVBand="1"/>
      </w:tblPr>
      <w:tblGrid>
        <w:gridCol w:w="705"/>
        <w:gridCol w:w="6693"/>
      </w:tblGrid>
      <w:tr w:rsidR="00596D77" w:rsidRPr="00E43D72" w:rsidTr="00615DC8">
        <w:trPr>
          <w:jc w:val="center"/>
        </w:trPr>
        <w:tc>
          <w:tcPr>
            <w:tcW w:w="705" w:type="dxa"/>
            <w:vAlign w:val="center"/>
          </w:tcPr>
          <w:p w:rsidR="00596D77" w:rsidRPr="00596D77" w:rsidRDefault="00596D77" w:rsidP="00201675">
            <w:pPr>
              <w:tabs>
                <w:tab w:val="left" w:pos="360"/>
              </w:tabs>
              <w:jc w:val="center"/>
              <w:rPr>
                <w:rFonts w:ascii="Arial" w:hAnsi="Arial" w:cs="Arial"/>
                <w:b/>
                <w:sz w:val="22"/>
                <w:szCs w:val="22"/>
              </w:rPr>
            </w:pPr>
            <w:r>
              <w:rPr>
                <w:rFonts w:ascii="Arial" w:hAnsi="Arial" w:cs="Arial"/>
                <w:b/>
                <w:sz w:val="22"/>
                <w:szCs w:val="22"/>
              </w:rPr>
              <w:t>Број</w:t>
            </w:r>
          </w:p>
        </w:tc>
        <w:tc>
          <w:tcPr>
            <w:tcW w:w="6693" w:type="dxa"/>
            <w:vAlign w:val="center"/>
          </w:tcPr>
          <w:p w:rsidR="00596D77" w:rsidRPr="00E43D72" w:rsidRDefault="00596D77" w:rsidP="00201675">
            <w:pPr>
              <w:tabs>
                <w:tab w:val="left" w:pos="360"/>
              </w:tabs>
              <w:jc w:val="center"/>
              <w:rPr>
                <w:rFonts w:ascii="Arial" w:hAnsi="Arial" w:cs="Arial"/>
                <w:b/>
                <w:sz w:val="22"/>
                <w:szCs w:val="22"/>
              </w:rPr>
            </w:pPr>
            <w:r w:rsidRPr="00E43D72">
              <w:rPr>
                <w:rFonts w:ascii="Arial" w:hAnsi="Arial" w:cs="Arial"/>
                <w:b/>
                <w:sz w:val="22"/>
                <w:szCs w:val="22"/>
              </w:rPr>
              <w:t>Свеска</w:t>
            </w:r>
          </w:p>
        </w:tc>
      </w:tr>
      <w:tr w:rsidR="00596D77" w:rsidRPr="00E43D72" w:rsidTr="00615DC8">
        <w:trPr>
          <w:jc w:val="center"/>
        </w:trPr>
        <w:tc>
          <w:tcPr>
            <w:tcW w:w="705" w:type="dxa"/>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0</w:t>
            </w:r>
          </w:p>
        </w:tc>
        <w:tc>
          <w:tcPr>
            <w:tcW w:w="6693" w:type="dxa"/>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Главна свеска</w:t>
            </w:r>
          </w:p>
        </w:tc>
      </w:tr>
      <w:tr w:rsidR="00596D77" w:rsidRPr="00E43D72" w:rsidTr="00615DC8">
        <w:trPr>
          <w:trHeight w:val="237"/>
          <w:jc w:val="center"/>
        </w:trPr>
        <w:tc>
          <w:tcPr>
            <w:tcW w:w="705" w:type="dxa"/>
            <w:vAlign w:val="center"/>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2</w:t>
            </w:r>
          </w:p>
        </w:tc>
        <w:tc>
          <w:tcPr>
            <w:tcW w:w="6693" w:type="dxa"/>
            <w:vAlign w:val="center"/>
          </w:tcPr>
          <w:p w:rsidR="00596D77" w:rsidRPr="00615DC8" w:rsidRDefault="00596D77" w:rsidP="00615DC8">
            <w:pPr>
              <w:suppressAutoHyphens w:val="0"/>
              <w:jc w:val="center"/>
              <w:rPr>
                <w:rFonts w:ascii="Arial" w:hAnsi="Arial" w:cs="Arial"/>
                <w:b/>
                <w:bCs/>
                <w:color w:val="000000"/>
                <w:sz w:val="22"/>
                <w:szCs w:val="22"/>
                <w:lang w:eastAsia="en-US"/>
              </w:rPr>
            </w:pPr>
            <w:r w:rsidRPr="00E43D72">
              <w:rPr>
                <w:rFonts w:ascii="Arial" w:hAnsi="Arial" w:cs="Arial"/>
                <w:b/>
                <w:bCs/>
                <w:color w:val="000000"/>
                <w:sz w:val="22"/>
                <w:szCs w:val="22"/>
                <w:lang w:eastAsia="en-US"/>
              </w:rPr>
              <w:t>Гр</w:t>
            </w:r>
            <w:r w:rsidRPr="00E43D72">
              <w:rPr>
                <w:rFonts w:ascii="Arial" w:hAnsi="Arial" w:cs="Arial"/>
                <w:b/>
                <w:bCs/>
                <w:color w:val="000000"/>
                <w:sz w:val="22"/>
                <w:szCs w:val="22"/>
                <w:lang w:val="en-US" w:eastAsia="en-US"/>
              </w:rPr>
              <w:t>ађевински радови</w:t>
            </w:r>
          </w:p>
        </w:tc>
      </w:tr>
      <w:tr w:rsidR="00596D77" w:rsidRPr="00E43D72" w:rsidTr="00615DC8">
        <w:trPr>
          <w:jc w:val="center"/>
        </w:trPr>
        <w:tc>
          <w:tcPr>
            <w:tcW w:w="705" w:type="dxa"/>
            <w:vAlign w:val="center"/>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4</w:t>
            </w:r>
          </w:p>
        </w:tc>
        <w:tc>
          <w:tcPr>
            <w:tcW w:w="6693" w:type="dxa"/>
          </w:tcPr>
          <w:p w:rsidR="00596D77" w:rsidRPr="00E43D72" w:rsidRDefault="00596D77" w:rsidP="00615DC8">
            <w:pPr>
              <w:suppressAutoHyphens w:val="0"/>
              <w:jc w:val="center"/>
              <w:rPr>
                <w:rFonts w:ascii="Arial" w:hAnsi="Arial" w:cs="Arial"/>
                <w:b/>
                <w:color w:val="000000"/>
                <w:sz w:val="22"/>
                <w:szCs w:val="22"/>
                <w:lang w:val="en-US" w:eastAsia="en-US"/>
              </w:rPr>
            </w:pPr>
            <w:r w:rsidRPr="00E43D72">
              <w:rPr>
                <w:rFonts w:ascii="Arial" w:hAnsi="Arial" w:cs="Arial"/>
                <w:b/>
                <w:color w:val="000000"/>
                <w:sz w:val="22"/>
                <w:szCs w:val="22"/>
                <w:lang w:eastAsia="en-US"/>
              </w:rPr>
              <w:t>Е</w:t>
            </w:r>
            <w:r w:rsidRPr="00E43D72">
              <w:rPr>
                <w:rFonts w:ascii="Arial" w:hAnsi="Arial" w:cs="Arial"/>
                <w:b/>
                <w:color w:val="000000"/>
                <w:sz w:val="22"/>
                <w:szCs w:val="22"/>
                <w:lang w:val="en-US" w:eastAsia="en-US"/>
              </w:rPr>
              <w:t>лектричне инсталације</w:t>
            </w:r>
          </w:p>
        </w:tc>
      </w:tr>
      <w:tr w:rsidR="00596D77" w:rsidRPr="00E43D72" w:rsidTr="00615DC8">
        <w:trPr>
          <w:jc w:val="center"/>
        </w:trPr>
        <w:tc>
          <w:tcPr>
            <w:tcW w:w="705" w:type="dxa"/>
            <w:vAlign w:val="center"/>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5</w:t>
            </w:r>
          </w:p>
        </w:tc>
        <w:tc>
          <w:tcPr>
            <w:tcW w:w="6693" w:type="dxa"/>
          </w:tcPr>
          <w:p w:rsidR="00596D77" w:rsidRPr="00E43D72" w:rsidRDefault="00596D77" w:rsidP="00615DC8">
            <w:pPr>
              <w:suppressAutoHyphens w:val="0"/>
              <w:jc w:val="center"/>
              <w:rPr>
                <w:rFonts w:ascii="Arial" w:hAnsi="Arial" w:cs="Arial"/>
                <w:b/>
                <w:color w:val="000000"/>
                <w:sz w:val="22"/>
                <w:szCs w:val="22"/>
                <w:lang w:val="en-US" w:eastAsia="en-US"/>
              </w:rPr>
            </w:pPr>
            <w:r w:rsidRPr="00E43D72">
              <w:rPr>
                <w:rFonts w:ascii="Arial" w:hAnsi="Arial" w:cs="Arial"/>
                <w:b/>
                <w:color w:val="000000"/>
                <w:sz w:val="22"/>
                <w:szCs w:val="22"/>
                <w:lang w:eastAsia="en-US"/>
              </w:rPr>
              <w:t>Т</w:t>
            </w:r>
            <w:r w:rsidRPr="00E43D72">
              <w:rPr>
                <w:rFonts w:ascii="Arial" w:hAnsi="Arial" w:cs="Arial"/>
                <w:b/>
                <w:color w:val="000000"/>
                <w:sz w:val="22"/>
                <w:szCs w:val="22"/>
                <w:lang w:val="en-US" w:eastAsia="en-US"/>
              </w:rPr>
              <w:t>елекомуникације и сигнали</w:t>
            </w:r>
          </w:p>
        </w:tc>
      </w:tr>
      <w:tr w:rsidR="00596D77" w:rsidRPr="00E43D72" w:rsidTr="00615DC8">
        <w:trPr>
          <w:jc w:val="center"/>
        </w:trPr>
        <w:tc>
          <w:tcPr>
            <w:tcW w:w="705" w:type="dxa"/>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10</w:t>
            </w:r>
          </w:p>
        </w:tc>
        <w:tc>
          <w:tcPr>
            <w:tcW w:w="6693" w:type="dxa"/>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Припремни радови</w:t>
            </w:r>
          </w:p>
        </w:tc>
      </w:tr>
      <w:tr w:rsidR="0045198B" w:rsidRPr="00E43D72" w:rsidTr="00201675">
        <w:trPr>
          <w:jc w:val="center"/>
        </w:trPr>
        <w:tc>
          <w:tcPr>
            <w:tcW w:w="705" w:type="dxa"/>
            <w:vAlign w:val="center"/>
          </w:tcPr>
          <w:p w:rsidR="0045198B" w:rsidRPr="00286735" w:rsidRDefault="0045198B" w:rsidP="00201675">
            <w:pPr>
              <w:jc w:val="center"/>
              <w:rPr>
                <w:rStyle w:val="BookTitle"/>
                <w:rFonts w:ascii="Arial" w:hAnsi="Arial" w:cs="Arial"/>
                <w:sz w:val="22"/>
                <w:szCs w:val="22"/>
              </w:rPr>
            </w:pPr>
            <w:r w:rsidRPr="00286735">
              <w:rPr>
                <w:rStyle w:val="BookTitle"/>
                <w:rFonts w:ascii="Arial" w:hAnsi="Arial" w:cs="Arial"/>
                <w:sz w:val="22"/>
                <w:szCs w:val="22"/>
              </w:rPr>
              <w:t>Е1</w:t>
            </w:r>
          </w:p>
        </w:tc>
        <w:tc>
          <w:tcPr>
            <w:tcW w:w="6693" w:type="dxa"/>
            <w:vAlign w:val="center"/>
          </w:tcPr>
          <w:p w:rsidR="0045198B" w:rsidRPr="00286735" w:rsidRDefault="0045198B" w:rsidP="00201675">
            <w:pPr>
              <w:jc w:val="center"/>
              <w:rPr>
                <w:rStyle w:val="BookTitle"/>
                <w:rFonts w:ascii="Arial" w:hAnsi="Arial" w:cs="Arial"/>
                <w:sz w:val="22"/>
                <w:szCs w:val="22"/>
              </w:rPr>
            </w:pPr>
            <w:r w:rsidRPr="00286735">
              <w:rPr>
                <w:rStyle w:val="BookTitle"/>
                <w:rFonts w:ascii="Arial" w:hAnsi="Arial" w:cs="Arial"/>
                <w:sz w:val="22"/>
                <w:szCs w:val="22"/>
              </w:rPr>
              <w:t>Елаборат о заштити од пожара</w:t>
            </w:r>
          </w:p>
        </w:tc>
      </w:tr>
      <w:tr w:rsidR="0045198B" w:rsidRPr="00E43D72" w:rsidTr="00201675">
        <w:trPr>
          <w:jc w:val="center"/>
        </w:trPr>
        <w:tc>
          <w:tcPr>
            <w:tcW w:w="705" w:type="dxa"/>
            <w:vAlign w:val="center"/>
          </w:tcPr>
          <w:p w:rsidR="0045198B" w:rsidRPr="00286735" w:rsidRDefault="0045198B" w:rsidP="00201675">
            <w:pPr>
              <w:jc w:val="center"/>
              <w:rPr>
                <w:rStyle w:val="BookTitle"/>
                <w:rFonts w:ascii="Arial" w:hAnsi="Arial" w:cs="Arial"/>
                <w:sz w:val="22"/>
                <w:szCs w:val="22"/>
              </w:rPr>
            </w:pPr>
            <w:r w:rsidRPr="00286735">
              <w:rPr>
                <w:rStyle w:val="BookTitle"/>
                <w:rFonts w:ascii="Arial" w:hAnsi="Arial" w:cs="Arial"/>
                <w:sz w:val="22"/>
                <w:szCs w:val="22"/>
              </w:rPr>
              <w:t>Е2</w:t>
            </w:r>
          </w:p>
        </w:tc>
        <w:tc>
          <w:tcPr>
            <w:tcW w:w="6693" w:type="dxa"/>
            <w:vAlign w:val="center"/>
          </w:tcPr>
          <w:p w:rsidR="0045198B" w:rsidRPr="00286735" w:rsidRDefault="0045198B" w:rsidP="00201675">
            <w:pPr>
              <w:jc w:val="center"/>
              <w:rPr>
                <w:rStyle w:val="BookTitle"/>
                <w:rFonts w:ascii="Arial" w:hAnsi="Arial" w:cs="Arial"/>
                <w:sz w:val="22"/>
                <w:szCs w:val="22"/>
              </w:rPr>
            </w:pPr>
            <w:r w:rsidRPr="00286735">
              <w:rPr>
                <w:rStyle w:val="BookTitle"/>
                <w:rFonts w:ascii="Arial" w:hAnsi="Arial" w:cs="Arial"/>
                <w:sz w:val="22"/>
                <w:szCs w:val="22"/>
              </w:rPr>
              <w:t>Елаборат о зонама опасности</w:t>
            </w:r>
          </w:p>
        </w:tc>
      </w:tr>
    </w:tbl>
    <w:p w:rsidR="00286735" w:rsidRDefault="00286735">
      <w:pPr>
        <w:suppressAutoHyphens w:val="0"/>
        <w:rPr>
          <w:rFonts w:ascii="Arial" w:hAnsi="Arial" w:cs="Arial"/>
          <w:bCs/>
          <w:sz w:val="22"/>
          <w:szCs w:val="22"/>
        </w:rPr>
      </w:pPr>
      <w:r>
        <w:rPr>
          <w:rFonts w:ascii="Arial" w:hAnsi="Arial" w:cs="Arial"/>
          <w:bCs/>
          <w:sz w:val="22"/>
          <w:szCs w:val="22"/>
        </w:rPr>
        <w:br w:type="page"/>
      </w:r>
    </w:p>
    <w:p w:rsidR="00092021" w:rsidRPr="00092021" w:rsidRDefault="00092021">
      <w:pPr>
        <w:suppressAutoHyphens w:val="0"/>
        <w:rPr>
          <w:rFonts w:ascii="Arial" w:hAnsi="Arial" w:cs="Arial"/>
          <w:bCs/>
          <w:sz w:val="22"/>
          <w:szCs w:val="22"/>
        </w:rPr>
      </w:pPr>
    </w:p>
    <w:p w:rsidR="003A65E6" w:rsidRPr="003D59C8" w:rsidRDefault="00FD1BF9" w:rsidP="00376E71">
      <w:pPr>
        <w:pStyle w:val="Heading10"/>
        <w:numPr>
          <w:ilvl w:val="0"/>
          <w:numId w:val="30"/>
        </w:numPr>
        <w:jc w:val="both"/>
        <w:rPr>
          <w:i/>
          <w:iCs/>
        </w:rPr>
      </w:pPr>
      <w:bookmarkStart w:id="264" w:name="_Toc430697423"/>
      <w:bookmarkStart w:id="265" w:name="_Toc447875305"/>
      <w:r w:rsidRPr="003D59C8">
        <w:t>ОБРАСЦИ</w:t>
      </w:r>
      <w:bookmarkEnd w:id="264"/>
      <w:bookmarkEnd w:id="265"/>
    </w:p>
    <w:p w:rsidR="003A65E6" w:rsidRPr="00880FB6" w:rsidRDefault="003A65E6" w:rsidP="008F441E">
      <w:pPr>
        <w:pStyle w:val="Heading2"/>
        <w:jc w:val="right"/>
        <w:rPr>
          <w:lang w:val="ru-RU"/>
        </w:rPr>
      </w:pPr>
      <w:bookmarkStart w:id="266" w:name="_Toc430697749"/>
      <w:bookmarkStart w:id="267" w:name="_Toc447875306"/>
      <w:r w:rsidRPr="00880FB6">
        <w:t>ОБРАЗАЦ 1.</w:t>
      </w:r>
      <w:bookmarkEnd w:id="266"/>
      <w:bookmarkEnd w:id="267"/>
    </w:p>
    <w:p w:rsidR="00411F26" w:rsidRPr="00880FB6" w:rsidRDefault="00411F26" w:rsidP="008F441E">
      <w:pPr>
        <w:rPr>
          <w:rFonts w:ascii="Arial" w:hAnsi="Arial" w:cs="Arial"/>
          <w:sz w:val="22"/>
          <w:szCs w:val="22"/>
        </w:rPr>
      </w:pPr>
    </w:p>
    <w:p w:rsidR="00411F26" w:rsidRPr="00880FB6" w:rsidRDefault="00411F26" w:rsidP="008F441E">
      <w:pPr>
        <w:rPr>
          <w:rFonts w:ascii="Arial" w:hAnsi="Arial" w:cs="Arial"/>
          <w:sz w:val="22"/>
          <w:szCs w:val="22"/>
        </w:rPr>
      </w:pPr>
    </w:p>
    <w:p w:rsidR="003A65E6" w:rsidRPr="00880FB6" w:rsidRDefault="003A65E6" w:rsidP="008F441E">
      <w:pPr>
        <w:jc w:val="center"/>
        <w:rPr>
          <w:rFonts w:ascii="Arial" w:hAnsi="Arial" w:cs="Arial"/>
          <w:b/>
          <w:sz w:val="22"/>
          <w:szCs w:val="22"/>
        </w:rPr>
      </w:pPr>
      <w:r w:rsidRPr="00880FB6">
        <w:rPr>
          <w:rFonts w:ascii="Arial" w:hAnsi="Arial" w:cs="Arial"/>
          <w:b/>
          <w:sz w:val="22"/>
          <w:szCs w:val="22"/>
        </w:rPr>
        <w:t>ПОДАЦИ О ПОНУЂАЧУ</w:t>
      </w:r>
    </w:p>
    <w:p w:rsidR="003A65E6" w:rsidRPr="00880FB6" w:rsidRDefault="003A65E6" w:rsidP="008A0F84">
      <w:pPr>
        <w:pStyle w:val="BodyText"/>
        <w:jc w:val="center"/>
        <w:rPr>
          <w:rFonts w:ascii="Arial" w:hAnsi="Arial" w:cs="Arial"/>
          <w:b/>
          <w:bCs/>
          <w:spacing w:val="80"/>
          <w:sz w:val="22"/>
          <w:szCs w:val="22"/>
        </w:rPr>
      </w:pPr>
    </w:p>
    <w:p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33"/>
        <w:gridCol w:w="594"/>
        <w:gridCol w:w="5560"/>
      </w:tblGrid>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4" w:type="dxa"/>
            <w:vAlign w:val="center"/>
          </w:tcPr>
          <w:p w:rsidR="003A65E6" w:rsidRPr="00880FB6" w:rsidRDefault="003A65E6" w:rsidP="009E1609">
            <w:pPr>
              <w:rPr>
                <w:rFonts w:ascii="Arial" w:hAnsi="Arial" w:cs="Arial"/>
                <w:sz w:val="22"/>
                <w:szCs w:val="22"/>
              </w:rPr>
            </w:pPr>
          </w:p>
        </w:tc>
        <w:tc>
          <w:tcPr>
            <w:tcW w:w="5560" w:type="dxa"/>
            <w:tcBorders>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33"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Лице одговорно за потписивање уговора:</w:t>
            </w:r>
          </w:p>
        </w:tc>
        <w:tc>
          <w:tcPr>
            <w:tcW w:w="594" w:type="dxa"/>
            <w:vAlign w:val="center"/>
          </w:tcPr>
          <w:p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bl>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trPr>
          <w:jc w:val="center"/>
        </w:trPr>
        <w:tc>
          <w:tcPr>
            <w:tcW w:w="3652"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trPr>
          <w:jc w:val="center"/>
        </w:trPr>
        <w:tc>
          <w:tcPr>
            <w:tcW w:w="3652" w:type="dxa"/>
            <w:vAlign w:val="center"/>
          </w:tcPr>
          <w:p w:rsidR="003A65E6" w:rsidRPr="00880FB6" w:rsidRDefault="003A65E6" w:rsidP="009E1609">
            <w:pPr>
              <w:jc w:val="both"/>
              <w:rPr>
                <w:rFonts w:ascii="Arial" w:hAnsi="Arial" w:cs="Arial"/>
                <w:sz w:val="22"/>
                <w:szCs w:val="22"/>
              </w:rPr>
            </w:pPr>
          </w:p>
        </w:tc>
        <w:tc>
          <w:tcPr>
            <w:tcW w:w="1985" w:type="dxa"/>
            <w:vAlign w:val="center"/>
          </w:tcPr>
          <w:p w:rsidR="003A65E6" w:rsidRPr="00880FB6" w:rsidRDefault="003A65E6" w:rsidP="009E1609">
            <w:pPr>
              <w:jc w:val="both"/>
              <w:rPr>
                <w:rFonts w:ascii="Arial" w:hAnsi="Arial" w:cs="Arial"/>
                <w:sz w:val="22"/>
                <w:szCs w:val="22"/>
              </w:rPr>
            </w:pPr>
          </w:p>
        </w:tc>
        <w:tc>
          <w:tcPr>
            <w:tcW w:w="3782" w:type="dxa"/>
            <w:vAlign w:val="center"/>
          </w:tcPr>
          <w:p w:rsidR="003A65E6" w:rsidRPr="00880FB6" w:rsidRDefault="003A65E6" w:rsidP="009E1609">
            <w:pPr>
              <w:jc w:val="both"/>
              <w:rPr>
                <w:rFonts w:ascii="Arial" w:hAnsi="Arial" w:cs="Arial"/>
                <w:sz w:val="22"/>
                <w:szCs w:val="22"/>
              </w:rPr>
            </w:pPr>
          </w:p>
        </w:tc>
      </w:tr>
      <w:tr w:rsidR="003A65E6" w:rsidRPr="00880FB6">
        <w:trPr>
          <w:jc w:val="center"/>
        </w:trPr>
        <w:tc>
          <w:tcPr>
            <w:tcW w:w="3652" w:type="dxa"/>
            <w:tcBorders>
              <w:bottom w:val="single" w:sz="4" w:space="0" w:color="auto"/>
            </w:tcBorders>
            <w:vAlign w:val="center"/>
          </w:tcPr>
          <w:p w:rsidR="003A65E6" w:rsidRPr="00880FB6" w:rsidRDefault="003A65E6" w:rsidP="009E1609">
            <w:pPr>
              <w:jc w:val="both"/>
              <w:rPr>
                <w:rFonts w:ascii="Arial" w:hAnsi="Arial" w:cs="Arial"/>
                <w:sz w:val="22"/>
                <w:szCs w:val="22"/>
              </w:rPr>
            </w:pPr>
          </w:p>
        </w:tc>
        <w:tc>
          <w:tcPr>
            <w:tcW w:w="1985" w:type="dxa"/>
            <w:vAlign w:val="center"/>
          </w:tcPr>
          <w:p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rsidR="003A65E6" w:rsidRPr="00880FB6" w:rsidRDefault="003A65E6" w:rsidP="009E1609">
            <w:pPr>
              <w:jc w:val="both"/>
              <w:rPr>
                <w:rFonts w:ascii="Arial" w:hAnsi="Arial" w:cs="Arial"/>
                <w:sz w:val="22"/>
                <w:szCs w:val="22"/>
              </w:rPr>
            </w:pPr>
          </w:p>
        </w:tc>
      </w:tr>
    </w:tbl>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lang w:val="en-US"/>
        </w:rPr>
      </w:pPr>
    </w:p>
    <w:p w:rsidR="003A65E6" w:rsidRPr="00880FB6" w:rsidRDefault="003A65E6" w:rsidP="008A0F84">
      <w:pPr>
        <w:rPr>
          <w:rFonts w:ascii="Arial" w:hAnsi="Arial" w:cs="Arial"/>
          <w:i/>
          <w:iCs/>
          <w:sz w:val="22"/>
          <w:szCs w:val="22"/>
          <w:lang w:val="en-US"/>
        </w:rPr>
      </w:pPr>
    </w:p>
    <w:p w:rsidR="003A65E6" w:rsidRPr="00880FB6" w:rsidRDefault="003A65E6" w:rsidP="008A0F84">
      <w:pPr>
        <w:rPr>
          <w:rFonts w:ascii="Arial" w:hAnsi="Arial" w:cs="Arial"/>
          <w:i/>
          <w:iCs/>
          <w:sz w:val="22"/>
          <w:szCs w:val="22"/>
          <w:lang w:val="en-US"/>
        </w:rPr>
      </w:pPr>
    </w:p>
    <w:p w:rsidR="003A65E6" w:rsidRPr="00880FB6" w:rsidRDefault="003A65E6" w:rsidP="008A0F84">
      <w:pPr>
        <w:rPr>
          <w:rFonts w:ascii="Arial" w:hAnsi="Arial" w:cs="Arial"/>
          <w:i/>
          <w:iCs/>
          <w:sz w:val="22"/>
          <w:szCs w:val="22"/>
        </w:rPr>
      </w:pPr>
    </w:p>
    <w:p w:rsidR="003A65E6" w:rsidRPr="00880FB6" w:rsidRDefault="003A65E6" w:rsidP="008A0F84">
      <w:pPr>
        <w:jc w:val="both"/>
        <w:rPr>
          <w:rFonts w:ascii="Arial" w:hAnsi="Arial" w:cs="Arial"/>
          <w:i/>
          <w:iCs/>
          <w:sz w:val="22"/>
          <w:szCs w:val="22"/>
        </w:rPr>
      </w:pPr>
      <w:r w:rsidRPr="00880FB6">
        <w:rPr>
          <w:rFonts w:ascii="Arial" w:hAnsi="Arial" w:cs="Arial"/>
          <w:b/>
          <w:bCs/>
          <w:i/>
          <w:iCs/>
          <w:sz w:val="22"/>
          <w:szCs w:val="22"/>
        </w:rPr>
        <w:t>Напомена</w:t>
      </w:r>
      <w:r w:rsidRPr="00880FB6">
        <w:rPr>
          <w:rFonts w:ascii="Arial" w:hAnsi="Arial" w:cs="Arial"/>
          <w:i/>
          <w:iCs/>
          <w:sz w:val="22"/>
          <w:szCs w:val="22"/>
        </w:rPr>
        <w:t>: Уколико понуђачи наступају у заједничкој понуди, овај образац се попуњава за носиоца посла.</w:t>
      </w: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Pr="00880FB6" w:rsidRDefault="008F441E" w:rsidP="008F441E">
      <w:pPr>
        <w:rPr>
          <w:rFonts w:ascii="Arial" w:hAnsi="Arial" w:cs="Arial"/>
          <w:sz w:val="22"/>
          <w:szCs w:val="22"/>
        </w:rPr>
      </w:pPr>
    </w:p>
    <w:p w:rsidR="008F441E" w:rsidRDefault="008F441E" w:rsidP="008F441E">
      <w:pPr>
        <w:rPr>
          <w:rFonts w:ascii="Arial" w:hAnsi="Arial" w:cs="Arial"/>
          <w:sz w:val="22"/>
          <w:szCs w:val="22"/>
        </w:rPr>
      </w:pPr>
    </w:p>
    <w:p w:rsidR="00880FB6" w:rsidRDefault="00880FB6" w:rsidP="008F441E">
      <w:pPr>
        <w:rPr>
          <w:rFonts w:ascii="Arial" w:hAnsi="Arial" w:cs="Arial"/>
          <w:sz w:val="22"/>
          <w:szCs w:val="22"/>
        </w:rPr>
      </w:pPr>
    </w:p>
    <w:p w:rsidR="00880FB6" w:rsidRDefault="00880FB6" w:rsidP="008F441E">
      <w:pPr>
        <w:rPr>
          <w:rFonts w:ascii="Arial" w:hAnsi="Arial" w:cs="Arial"/>
          <w:sz w:val="22"/>
          <w:szCs w:val="22"/>
        </w:rPr>
      </w:pPr>
    </w:p>
    <w:p w:rsidR="00880FB6" w:rsidRPr="00880FB6" w:rsidRDefault="00880FB6" w:rsidP="008F441E">
      <w:pPr>
        <w:rPr>
          <w:rFonts w:ascii="Arial" w:hAnsi="Arial" w:cs="Arial"/>
          <w:sz w:val="22"/>
          <w:szCs w:val="22"/>
        </w:rPr>
      </w:pPr>
    </w:p>
    <w:p w:rsidR="003A65E6" w:rsidRPr="00880FB6" w:rsidRDefault="003A65E6" w:rsidP="008F441E">
      <w:pPr>
        <w:pStyle w:val="Heading2"/>
        <w:jc w:val="right"/>
        <w:rPr>
          <w:lang w:eastAsia="en-US"/>
        </w:rPr>
      </w:pPr>
      <w:bookmarkStart w:id="268" w:name="_Toc430697750"/>
      <w:bookmarkStart w:id="269" w:name="_Toc447875307"/>
      <w:r w:rsidRPr="00880FB6">
        <w:rPr>
          <w:lang w:eastAsia="en-US"/>
        </w:rPr>
        <w:t>ОБРАЗАЦ  1.1</w:t>
      </w:r>
      <w:bookmarkEnd w:id="268"/>
      <w:bookmarkEnd w:id="269"/>
    </w:p>
    <w:p w:rsidR="003A65E6" w:rsidRPr="00880FB6" w:rsidRDefault="003A65E6" w:rsidP="00395B0F">
      <w:pPr>
        <w:tabs>
          <w:tab w:val="left" w:pos="0"/>
        </w:tabs>
        <w:jc w:val="both"/>
        <w:rPr>
          <w:rFonts w:ascii="Arial" w:hAnsi="Arial" w:cs="Arial"/>
          <w:b/>
          <w:bCs/>
          <w:sz w:val="22"/>
          <w:szCs w:val="22"/>
          <w:lang w:eastAsia="en-US"/>
        </w:rPr>
      </w:pPr>
    </w:p>
    <w:p w:rsidR="003A65E6" w:rsidRPr="00880FB6" w:rsidRDefault="003A65E6" w:rsidP="00395B0F">
      <w:pPr>
        <w:tabs>
          <w:tab w:val="left" w:pos="0"/>
        </w:tabs>
        <w:jc w:val="both"/>
        <w:rPr>
          <w:rFonts w:ascii="Arial" w:hAnsi="Arial" w:cs="Arial"/>
          <w:b/>
          <w:bCs/>
          <w:sz w:val="22"/>
          <w:szCs w:val="22"/>
          <w:lang w:eastAsia="en-US"/>
        </w:rPr>
      </w:pPr>
    </w:p>
    <w:p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AA5341" w:rsidP="00AA5341">
            <w:pPr>
              <w:rPr>
                <w:rFonts w:ascii="Arial" w:hAnsi="Arial" w:cs="Arial"/>
                <w:sz w:val="22"/>
                <w:szCs w:val="22"/>
              </w:rPr>
            </w:pPr>
            <w:r w:rsidRPr="00880FB6">
              <w:rPr>
                <w:rFonts w:ascii="Arial" w:hAnsi="Arial" w:cs="Arial"/>
                <w:sz w:val="22"/>
                <w:szCs w:val="22"/>
              </w:rPr>
              <w:t>О</w:t>
            </w:r>
            <w:r w:rsidR="003A65E6" w:rsidRPr="00880FB6">
              <w:rPr>
                <w:rFonts w:ascii="Arial" w:hAnsi="Arial" w:cs="Arial"/>
                <w:sz w:val="22"/>
                <w:szCs w:val="22"/>
              </w:rPr>
              <w:t xml:space="preserve">дговорно </w:t>
            </w:r>
            <w:r w:rsidRPr="00880FB6">
              <w:rPr>
                <w:rFonts w:ascii="Arial" w:hAnsi="Arial" w:cs="Arial"/>
                <w:sz w:val="22"/>
                <w:szCs w:val="22"/>
              </w:rPr>
              <w:t>лице</w:t>
            </w:r>
            <w:r w:rsidR="003A65E6" w:rsidRPr="00880FB6">
              <w:rPr>
                <w:rFonts w:ascii="Arial" w:hAnsi="Arial" w:cs="Arial"/>
                <w:sz w:val="22"/>
                <w:szCs w:val="22"/>
              </w:rPr>
              <w:t>:</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bl>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trPr>
          <w:jc w:val="center"/>
        </w:trPr>
        <w:tc>
          <w:tcPr>
            <w:tcW w:w="3652"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trPr>
          <w:jc w:val="center"/>
        </w:trPr>
        <w:tc>
          <w:tcPr>
            <w:tcW w:w="3652" w:type="dxa"/>
            <w:vAlign w:val="center"/>
          </w:tcPr>
          <w:p w:rsidR="003A65E6" w:rsidRPr="00880FB6" w:rsidRDefault="003A65E6" w:rsidP="009E1609">
            <w:pPr>
              <w:jc w:val="both"/>
              <w:rPr>
                <w:rFonts w:ascii="Arial" w:hAnsi="Arial" w:cs="Arial"/>
                <w:sz w:val="22"/>
                <w:szCs w:val="22"/>
              </w:rPr>
            </w:pPr>
          </w:p>
        </w:tc>
        <w:tc>
          <w:tcPr>
            <w:tcW w:w="1985" w:type="dxa"/>
            <w:vAlign w:val="center"/>
          </w:tcPr>
          <w:p w:rsidR="003A65E6" w:rsidRPr="00880FB6" w:rsidRDefault="003A65E6" w:rsidP="009E1609">
            <w:pPr>
              <w:jc w:val="both"/>
              <w:rPr>
                <w:rFonts w:ascii="Arial" w:hAnsi="Arial" w:cs="Arial"/>
                <w:sz w:val="22"/>
                <w:szCs w:val="22"/>
              </w:rPr>
            </w:pPr>
          </w:p>
        </w:tc>
        <w:tc>
          <w:tcPr>
            <w:tcW w:w="3782" w:type="dxa"/>
            <w:vAlign w:val="center"/>
          </w:tcPr>
          <w:p w:rsidR="003A65E6" w:rsidRPr="00880FB6" w:rsidRDefault="003A65E6" w:rsidP="009E1609">
            <w:pPr>
              <w:jc w:val="both"/>
              <w:rPr>
                <w:rFonts w:ascii="Arial" w:hAnsi="Arial" w:cs="Arial"/>
                <w:sz w:val="22"/>
                <w:szCs w:val="22"/>
              </w:rPr>
            </w:pPr>
          </w:p>
        </w:tc>
      </w:tr>
      <w:tr w:rsidR="003A65E6" w:rsidRPr="00880FB6">
        <w:trPr>
          <w:jc w:val="center"/>
        </w:trPr>
        <w:tc>
          <w:tcPr>
            <w:tcW w:w="3652" w:type="dxa"/>
            <w:tcBorders>
              <w:bottom w:val="single" w:sz="4" w:space="0" w:color="auto"/>
            </w:tcBorders>
            <w:vAlign w:val="center"/>
          </w:tcPr>
          <w:p w:rsidR="003A65E6" w:rsidRPr="00880FB6" w:rsidRDefault="003A65E6" w:rsidP="009E1609">
            <w:pPr>
              <w:jc w:val="both"/>
              <w:rPr>
                <w:rFonts w:ascii="Arial" w:hAnsi="Arial" w:cs="Arial"/>
                <w:sz w:val="22"/>
                <w:szCs w:val="22"/>
              </w:rPr>
            </w:pPr>
          </w:p>
        </w:tc>
        <w:tc>
          <w:tcPr>
            <w:tcW w:w="1985" w:type="dxa"/>
            <w:vAlign w:val="center"/>
          </w:tcPr>
          <w:p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rsidR="003A65E6" w:rsidRPr="00880FB6" w:rsidRDefault="003A65E6" w:rsidP="009E1609">
            <w:pPr>
              <w:jc w:val="both"/>
              <w:rPr>
                <w:rFonts w:ascii="Arial" w:hAnsi="Arial" w:cs="Arial"/>
                <w:sz w:val="22"/>
                <w:szCs w:val="22"/>
              </w:rPr>
            </w:pPr>
          </w:p>
        </w:tc>
      </w:tr>
    </w:tbl>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8A0F84">
      <w:pPr>
        <w:jc w:val="both"/>
        <w:rPr>
          <w:rFonts w:ascii="Arial" w:hAnsi="Arial" w:cs="Arial"/>
          <w:b/>
          <w:bCs/>
          <w:i/>
          <w:iCs/>
          <w:sz w:val="22"/>
          <w:szCs w:val="22"/>
        </w:rPr>
      </w:pPr>
    </w:p>
    <w:p w:rsidR="003A65E6" w:rsidRPr="00880FB6" w:rsidRDefault="003A65E6" w:rsidP="008A0F84">
      <w:pPr>
        <w:jc w:val="both"/>
        <w:rPr>
          <w:rFonts w:ascii="Arial" w:hAnsi="Arial" w:cs="Arial"/>
          <w:b/>
          <w:bCs/>
          <w:i/>
          <w:iCs/>
          <w:sz w:val="22"/>
          <w:szCs w:val="22"/>
        </w:rPr>
      </w:pPr>
    </w:p>
    <w:p w:rsidR="003A65E6" w:rsidRPr="00880FB6" w:rsidRDefault="003A65E6" w:rsidP="008A0F84">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3A65E6" w:rsidRPr="00880FB6" w:rsidRDefault="003A65E6" w:rsidP="008A0F84">
      <w:pPr>
        <w:jc w:val="both"/>
        <w:rPr>
          <w:rFonts w:ascii="Arial" w:hAnsi="Arial" w:cs="Arial"/>
          <w:b/>
          <w:bCs/>
          <w:sz w:val="22"/>
          <w:szCs w:val="22"/>
          <w:lang w:eastAsia="en-US"/>
        </w:rPr>
      </w:pPr>
    </w:p>
    <w:p w:rsidR="003A65E6" w:rsidRPr="00880FB6" w:rsidRDefault="003A65E6" w:rsidP="008A0F84">
      <w:pPr>
        <w:jc w:val="both"/>
        <w:rPr>
          <w:rFonts w:ascii="Arial" w:hAnsi="Arial" w:cs="Arial"/>
          <w:b/>
          <w:bCs/>
          <w:sz w:val="22"/>
          <w:szCs w:val="22"/>
          <w:lang w:eastAsia="en-US"/>
        </w:rPr>
      </w:pPr>
    </w:p>
    <w:p w:rsidR="003A65E6" w:rsidRPr="00880FB6" w:rsidRDefault="003A65E6" w:rsidP="008A0F84">
      <w:pPr>
        <w:jc w:val="both"/>
        <w:rPr>
          <w:rFonts w:ascii="Arial" w:hAnsi="Arial" w:cs="Arial"/>
          <w:b/>
          <w:bCs/>
          <w:sz w:val="22"/>
          <w:szCs w:val="22"/>
          <w:lang w:eastAsia="en-US"/>
        </w:rPr>
      </w:pPr>
    </w:p>
    <w:p w:rsidR="003A65E6" w:rsidRPr="00880FB6" w:rsidRDefault="003A65E6" w:rsidP="008A0F84">
      <w:pPr>
        <w:jc w:val="both"/>
        <w:rPr>
          <w:rFonts w:ascii="Arial" w:hAnsi="Arial" w:cs="Arial"/>
          <w:b/>
          <w:bCs/>
          <w:sz w:val="22"/>
          <w:szCs w:val="22"/>
          <w:lang w:eastAsia="en-US"/>
        </w:rPr>
      </w:pPr>
    </w:p>
    <w:p w:rsidR="003A65E6" w:rsidRPr="00880FB6" w:rsidRDefault="003A65E6" w:rsidP="008A0F84">
      <w:pPr>
        <w:jc w:val="both"/>
        <w:rPr>
          <w:rFonts w:ascii="Arial" w:hAnsi="Arial" w:cs="Arial"/>
          <w:b/>
          <w:bCs/>
          <w:sz w:val="22"/>
          <w:szCs w:val="22"/>
          <w:lang w:eastAsia="en-US"/>
        </w:rPr>
      </w:pPr>
    </w:p>
    <w:p w:rsidR="003A65E6" w:rsidRPr="00880FB6" w:rsidRDefault="003A65E6" w:rsidP="008A0F84">
      <w:pPr>
        <w:jc w:val="both"/>
        <w:rPr>
          <w:rFonts w:ascii="Arial" w:hAnsi="Arial" w:cs="Arial"/>
          <w:b/>
          <w:bCs/>
          <w:sz w:val="22"/>
          <w:szCs w:val="22"/>
          <w:lang w:eastAsia="en-US"/>
        </w:rPr>
      </w:pPr>
    </w:p>
    <w:p w:rsidR="003A65E6" w:rsidRDefault="003A65E6" w:rsidP="008A0F84">
      <w:pPr>
        <w:jc w:val="both"/>
        <w:rPr>
          <w:rFonts w:ascii="Arial" w:hAnsi="Arial" w:cs="Arial"/>
          <w:b/>
          <w:bCs/>
          <w:sz w:val="22"/>
          <w:szCs w:val="22"/>
          <w:lang w:eastAsia="en-US"/>
        </w:rPr>
      </w:pPr>
    </w:p>
    <w:p w:rsidR="00880FB6" w:rsidRDefault="00880FB6" w:rsidP="008A0F84">
      <w:pPr>
        <w:jc w:val="both"/>
        <w:rPr>
          <w:rFonts w:ascii="Arial" w:hAnsi="Arial" w:cs="Arial"/>
          <w:b/>
          <w:bCs/>
          <w:sz w:val="22"/>
          <w:szCs w:val="22"/>
          <w:lang w:eastAsia="en-US"/>
        </w:rPr>
      </w:pPr>
    </w:p>
    <w:p w:rsidR="00880FB6" w:rsidRDefault="00880FB6" w:rsidP="008A0F84">
      <w:pPr>
        <w:jc w:val="both"/>
        <w:rPr>
          <w:rFonts w:ascii="Arial" w:hAnsi="Arial" w:cs="Arial"/>
          <w:b/>
          <w:bCs/>
          <w:sz w:val="22"/>
          <w:szCs w:val="22"/>
          <w:lang w:eastAsia="en-US"/>
        </w:rPr>
      </w:pPr>
    </w:p>
    <w:p w:rsidR="00880FB6" w:rsidRPr="00880FB6" w:rsidRDefault="00880FB6" w:rsidP="008A0F84">
      <w:pPr>
        <w:jc w:val="both"/>
        <w:rPr>
          <w:rFonts w:ascii="Arial" w:hAnsi="Arial" w:cs="Arial"/>
          <w:b/>
          <w:bCs/>
          <w:sz w:val="22"/>
          <w:szCs w:val="22"/>
          <w:lang w:eastAsia="en-US"/>
        </w:rPr>
      </w:pPr>
    </w:p>
    <w:p w:rsidR="003212AD" w:rsidRPr="00880FB6" w:rsidRDefault="003212AD" w:rsidP="008A0F84">
      <w:pPr>
        <w:jc w:val="both"/>
        <w:rPr>
          <w:rFonts w:ascii="Arial" w:hAnsi="Arial" w:cs="Arial"/>
          <w:b/>
          <w:bCs/>
          <w:sz w:val="22"/>
          <w:szCs w:val="22"/>
          <w:lang w:eastAsia="en-US"/>
        </w:rPr>
      </w:pPr>
    </w:p>
    <w:p w:rsidR="003A65E6" w:rsidRPr="00880FB6" w:rsidRDefault="003A65E6" w:rsidP="008A0F84">
      <w:pPr>
        <w:jc w:val="both"/>
        <w:rPr>
          <w:rFonts w:ascii="Arial" w:hAnsi="Arial" w:cs="Arial"/>
          <w:b/>
          <w:bCs/>
          <w:sz w:val="22"/>
          <w:szCs w:val="22"/>
        </w:rPr>
      </w:pPr>
    </w:p>
    <w:p w:rsidR="003A65E6" w:rsidRPr="00880FB6" w:rsidRDefault="003A65E6" w:rsidP="008F441E">
      <w:pPr>
        <w:pStyle w:val="Heading2"/>
        <w:jc w:val="right"/>
        <w:rPr>
          <w:lang w:eastAsia="en-US"/>
        </w:rPr>
      </w:pPr>
      <w:bookmarkStart w:id="270" w:name="_Toc430697751"/>
      <w:bookmarkStart w:id="271" w:name="_Toc447875308"/>
      <w:r w:rsidRPr="00880FB6">
        <w:rPr>
          <w:lang w:eastAsia="en-US"/>
        </w:rPr>
        <w:t>ОБРАЗАЦ  1.2</w:t>
      </w:r>
      <w:bookmarkEnd w:id="270"/>
      <w:bookmarkEnd w:id="271"/>
    </w:p>
    <w:p w:rsidR="003A65E6" w:rsidRPr="00880FB6" w:rsidRDefault="003A65E6" w:rsidP="00395B0F">
      <w:pPr>
        <w:tabs>
          <w:tab w:val="left" w:pos="0"/>
        </w:tabs>
        <w:jc w:val="both"/>
        <w:rPr>
          <w:rFonts w:ascii="Arial" w:hAnsi="Arial" w:cs="Arial"/>
          <w:b/>
          <w:bCs/>
          <w:sz w:val="22"/>
          <w:szCs w:val="22"/>
          <w:lang w:eastAsia="en-US"/>
        </w:rPr>
      </w:pPr>
    </w:p>
    <w:p w:rsidR="003A65E6" w:rsidRPr="00880FB6" w:rsidRDefault="003A65E6" w:rsidP="00395B0F">
      <w:pPr>
        <w:tabs>
          <w:tab w:val="left" w:pos="0"/>
        </w:tabs>
        <w:jc w:val="both"/>
        <w:rPr>
          <w:rFonts w:ascii="Arial" w:hAnsi="Arial" w:cs="Arial"/>
          <w:b/>
          <w:bCs/>
          <w:sz w:val="22"/>
          <w:szCs w:val="22"/>
          <w:lang w:eastAsia="en-US"/>
        </w:rPr>
      </w:pPr>
    </w:p>
    <w:p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rsidR="003A65E6" w:rsidRPr="00880FB6" w:rsidRDefault="003A65E6" w:rsidP="00395B0F">
      <w:pPr>
        <w:jc w:val="center"/>
        <w:rPr>
          <w:rFonts w:ascii="Arial" w:hAnsi="Arial" w:cs="Arial"/>
          <w:b/>
          <w:bCs/>
          <w:sz w:val="22"/>
          <w:szCs w:val="22"/>
          <w:lang w:val="ru-RU"/>
        </w:rPr>
      </w:pPr>
    </w:p>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3A65E6" w:rsidRPr="00880FB6">
        <w:trPr>
          <w:trHeight w:val="492"/>
        </w:trPr>
        <w:tc>
          <w:tcPr>
            <w:tcW w:w="3129" w:type="dxa"/>
            <w:vAlign w:val="center"/>
          </w:tcPr>
          <w:p w:rsidR="003A65E6" w:rsidRPr="00880FB6" w:rsidRDefault="003A65E6" w:rsidP="008A0F84">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8A0F84">
            <w:pPr>
              <w:rPr>
                <w:rFonts w:ascii="Arial" w:hAnsi="Arial" w:cs="Arial"/>
                <w:sz w:val="22"/>
                <w:szCs w:val="22"/>
              </w:rPr>
            </w:pPr>
            <w:r w:rsidRPr="00880FB6">
              <w:rPr>
                <w:rFonts w:ascii="Arial" w:hAnsi="Arial" w:cs="Arial"/>
                <w:sz w:val="22"/>
                <w:szCs w:val="22"/>
              </w:rPr>
              <w:t>Адреса:</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8A0F84">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8A0F84">
            <w:pPr>
              <w:rPr>
                <w:rFonts w:ascii="Arial" w:hAnsi="Arial" w:cs="Arial"/>
                <w:sz w:val="22"/>
                <w:szCs w:val="22"/>
              </w:rPr>
            </w:pPr>
            <w:r w:rsidRPr="00880FB6">
              <w:rPr>
                <w:rFonts w:ascii="Arial" w:hAnsi="Arial" w:cs="Arial"/>
                <w:sz w:val="22"/>
                <w:szCs w:val="22"/>
              </w:rPr>
              <w:t>Матични број:</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3A65E6" w:rsidRPr="00880FB6">
        <w:trPr>
          <w:trHeight w:val="492"/>
        </w:trPr>
        <w:tc>
          <w:tcPr>
            <w:tcW w:w="3129" w:type="dxa"/>
            <w:vAlign w:val="center"/>
          </w:tcPr>
          <w:p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3A65E6" w:rsidRPr="00880FB6" w:rsidRDefault="003A65E6" w:rsidP="009E1609">
            <w:pPr>
              <w:rPr>
                <w:rFonts w:ascii="Arial" w:hAnsi="Arial" w:cs="Arial"/>
                <w:sz w:val="22"/>
                <w:szCs w:val="22"/>
              </w:rPr>
            </w:pPr>
          </w:p>
        </w:tc>
      </w:tr>
      <w:tr w:rsidR="00596823" w:rsidRPr="00880FB6">
        <w:trPr>
          <w:trHeight w:val="492"/>
        </w:trPr>
        <w:tc>
          <w:tcPr>
            <w:tcW w:w="3129" w:type="dxa"/>
            <w:vAlign w:val="center"/>
          </w:tcPr>
          <w:p w:rsidR="00596823" w:rsidRPr="00880FB6" w:rsidRDefault="00596823" w:rsidP="009E160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rsidR="00596823" w:rsidRPr="00880FB6" w:rsidRDefault="00596823" w:rsidP="009E1609">
            <w:pPr>
              <w:rPr>
                <w:rFonts w:ascii="Arial" w:hAnsi="Arial" w:cs="Arial"/>
                <w:sz w:val="22"/>
                <w:szCs w:val="22"/>
              </w:rPr>
            </w:pPr>
          </w:p>
        </w:tc>
        <w:tc>
          <w:tcPr>
            <w:tcW w:w="5563" w:type="dxa"/>
            <w:tcBorders>
              <w:top w:val="single" w:sz="4" w:space="0" w:color="auto"/>
              <w:bottom w:val="single" w:sz="4" w:space="0" w:color="auto"/>
            </w:tcBorders>
            <w:vAlign w:val="center"/>
          </w:tcPr>
          <w:p w:rsidR="00596823" w:rsidRPr="00880FB6" w:rsidRDefault="00596823" w:rsidP="009E1609">
            <w:pPr>
              <w:rPr>
                <w:rFonts w:ascii="Arial" w:hAnsi="Arial" w:cs="Arial"/>
                <w:sz w:val="22"/>
                <w:szCs w:val="22"/>
              </w:rPr>
            </w:pPr>
          </w:p>
        </w:tc>
      </w:tr>
    </w:tbl>
    <w:p w:rsidR="00596823" w:rsidRPr="00880FB6" w:rsidRDefault="00596823" w:rsidP="008A0F84">
      <w:pPr>
        <w:rPr>
          <w:rFonts w:ascii="Arial" w:hAnsi="Arial" w:cs="Arial"/>
          <w:sz w:val="22"/>
          <w:szCs w:val="22"/>
        </w:rPr>
      </w:pPr>
    </w:p>
    <w:p w:rsidR="003A65E6" w:rsidRPr="00880FB6" w:rsidRDefault="003A65E6" w:rsidP="008A0F84">
      <w:pPr>
        <w:rPr>
          <w:rFonts w:ascii="Arial" w:hAnsi="Arial" w:cs="Arial"/>
          <w:sz w:val="22"/>
          <w:szCs w:val="22"/>
        </w:rPr>
      </w:pPr>
    </w:p>
    <w:p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trPr>
          <w:jc w:val="center"/>
        </w:trPr>
        <w:tc>
          <w:tcPr>
            <w:tcW w:w="3652"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rsidR="003A65E6" w:rsidRPr="00880FB6" w:rsidRDefault="003A65E6" w:rsidP="002E3102">
            <w:pPr>
              <w:jc w:val="center"/>
              <w:rPr>
                <w:rFonts w:ascii="Arial" w:hAnsi="Arial" w:cs="Arial"/>
                <w:sz w:val="22"/>
                <w:szCs w:val="22"/>
              </w:rPr>
            </w:pPr>
            <w:r w:rsidRPr="00880FB6">
              <w:rPr>
                <w:rFonts w:ascii="Arial" w:hAnsi="Arial" w:cs="Arial"/>
                <w:sz w:val="22"/>
                <w:szCs w:val="22"/>
              </w:rPr>
              <w:t>Понуђач:</w:t>
            </w:r>
          </w:p>
        </w:tc>
      </w:tr>
      <w:tr w:rsidR="003A65E6" w:rsidRPr="00880FB6">
        <w:trPr>
          <w:jc w:val="center"/>
        </w:trPr>
        <w:tc>
          <w:tcPr>
            <w:tcW w:w="3652" w:type="dxa"/>
            <w:vAlign w:val="center"/>
          </w:tcPr>
          <w:p w:rsidR="003A65E6" w:rsidRPr="00880FB6" w:rsidRDefault="003A65E6" w:rsidP="009E1609">
            <w:pPr>
              <w:jc w:val="both"/>
              <w:rPr>
                <w:rFonts w:ascii="Arial" w:hAnsi="Arial" w:cs="Arial"/>
                <w:sz w:val="22"/>
                <w:szCs w:val="22"/>
              </w:rPr>
            </w:pPr>
          </w:p>
        </w:tc>
        <w:tc>
          <w:tcPr>
            <w:tcW w:w="1985" w:type="dxa"/>
            <w:vAlign w:val="center"/>
          </w:tcPr>
          <w:p w:rsidR="003A65E6" w:rsidRPr="00880FB6" w:rsidRDefault="003A65E6" w:rsidP="009E1609">
            <w:pPr>
              <w:jc w:val="both"/>
              <w:rPr>
                <w:rFonts w:ascii="Arial" w:hAnsi="Arial" w:cs="Arial"/>
                <w:sz w:val="22"/>
                <w:szCs w:val="22"/>
              </w:rPr>
            </w:pPr>
          </w:p>
        </w:tc>
        <w:tc>
          <w:tcPr>
            <w:tcW w:w="3782" w:type="dxa"/>
            <w:vAlign w:val="center"/>
          </w:tcPr>
          <w:p w:rsidR="003A65E6" w:rsidRPr="00880FB6" w:rsidRDefault="003A65E6" w:rsidP="009E1609">
            <w:pPr>
              <w:jc w:val="both"/>
              <w:rPr>
                <w:rFonts w:ascii="Arial" w:hAnsi="Arial" w:cs="Arial"/>
                <w:sz w:val="22"/>
                <w:szCs w:val="22"/>
              </w:rPr>
            </w:pPr>
          </w:p>
        </w:tc>
      </w:tr>
      <w:tr w:rsidR="003A65E6" w:rsidRPr="00880FB6">
        <w:trPr>
          <w:jc w:val="center"/>
        </w:trPr>
        <w:tc>
          <w:tcPr>
            <w:tcW w:w="3652" w:type="dxa"/>
            <w:tcBorders>
              <w:bottom w:val="single" w:sz="4" w:space="0" w:color="auto"/>
            </w:tcBorders>
            <w:vAlign w:val="center"/>
          </w:tcPr>
          <w:p w:rsidR="003A65E6" w:rsidRPr="00880FB6" w:rsidRDefault="003A65E6" w:rsidP="009E1609">
            <w:pPr>
              <w:jc w:val="both"/>
              <w:rPr>
                <w:rFonts w:ascii="Arial" w:hAnsi="Arial" w:cs="Arial"/>
                <w:sz w:val="22"/>
                <w:szCs w:val="22"/>
              </w:rPr>
            </w:pPr>
          </w:p>
        </w:tc>
        <w:tc>
          <w:tcPr>
            <w:tcW w:w="1985" w:type="dxa"/>
            <w:vAlign w:val="center"/>
          </w:tcPr>
          <w:p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rsidR="003A65E6" w:rsidRPr="00880FB6" w:rsidRDefault="003A65E6" w:rsidP="009E1609">
            <w:pPr>
              <w:jc w:val="both"/>
              <w:rPr>
                <w:rFonts w:ascii="Arial" w:hAnsi="Arial" w:cs="Arial"/>
                <w:sz w:val="22"/>
                <w:szCs w:val="22"/>
              </w:rPr>
            </w:pPr>
          </w:p>
        </w:tc>
      </w:tr>
    </w:tbl>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8A0F84">
      <w:pPr>
        <w:rPr>
          <w:rFonts w:ascii="Arial" w:hAnsi="Arial" w:cs="Arial"/>
          <w:i/>
          <w:iCs/>
          <w:sz w:val="22"/>
          <w:szCs w:val="22"/>
        </w:rPr>
      </w:pPr>
    </w:p>
    <w:p w:rsidR="003A65E6" w:rsidRPr="00880FB6" w:rsidRDefault="003A65E6" w:rsidP="00395B0F">
      <w:pPr>
        <w:jc w:val="both"/>
        <w:rPr>
          <w:rFonts w:ascii="Arial" w:hAnsi="Arial" w:cs="Arial"/>
          <w:sz w:val="22"/>
          <w:szCs w:val="22"/>
          <w:lang w:eastAsia="en-US"/>
        </w:rPr>
      </w:pPr>
    </w:p>
    <w:p w:rsidR="003A65E6" w:rsidRPr="00880FB6" w:rsidRDefault="003A65E6" w:rsidP="00395B0F">
      <w:pPr>
        <w:jc w:val="both"/>
        <w:rPr>
          <w:rFonts w:ascii="Arial" w:hAnsi="Arial" w:cs="Arial"/>
          <w:sz w:val="22"/>
          <w:szCs w:val="22"/>
          <w:lang w:eastAsia="en-US"/>
        </w:rPr>
      </w:pPr>
    </w:p>
    <w:p w:rsidR="003A65E6" w:rsidRPr="00880FB6" w:rsidRDefault="003A65E6" w:rsidP="00395B0F">
      <w:pPr>
        <w:jc w:val="both"/>
        <w:rPr>
          <w:rFonts w:ascii="Arial" w:hAnsi="Arial" w:cs="Arial"/>
          <w:sz w:val="22"/>
          <w:szCs w:val="22"/>
          <w:lang w:eastAsia="en-US"/>
        </w:rPr>
      </w:pPr>
    </w:p>
    <w:p w:rsidR="003A65E6" w:rsidRPr="00880FB6" w:rsidRDefault="003A65E6" w:rsidP="00395B0F">
      <w:pPr>
        <w:jc w:val="both"/>
        <w:rPr>
          <w:rFonts w:ascii="Arial" w:hAnsi="Arial" w:cs="Arial"/>
          <w:sz w:val="22"/>
          <w:szCs w:val="22"/>
          <w:lang w:eastAsia="en-US"/>
        </w:rPr>
      </w:pPr>
    </w:p>
    <w:p w:rsidR="003A65E6" w:rsidRPr="00880FB6" w:rsidRDefault="003A65E6" w:rsidP="00395B0F">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rsidR="003A65E6" w:rsidRPr="00880FB6" w:rsidRDefault="003A65E6" w:rsidP="00395B0F">
      <w:pPr>
        <w:jc w:val="both"/>
        <w:rPr>
          <w:rFonts w:ascii="Arial" w:hAnsi="Arial" w:cs="Arial"/>
          <w:i/>
          <w:iCs/>
          <w:sz w:val="22"/>
          <w:szCs w:val="22"/>
          <w:lang w:val="ru-RU"/>
        </w:rPr>
      </w:pPr>
    </w:p>
    <w:p w:rsidR="003A65E6" w:rsidRPr="00880FB6" w:rsidRDefault="003A65E6" w:rsidP="00395B0F">
      <w:pPr>
        <w:jc w:val="both"/>
        <w:rPr>
          <w:rFonts w:ascii="Arial" w:hAnsi="Arial" w:cs="Arial"/>
          <w:sz w:val="22"/>
          <w:szCs w:val="22"/>
          <w:lang w:val="ru-RU"/>
        </w:rPr>
      </w:pPr>
    </w:p>
    <w:p w:rsidR="003A65E6" w:rsidRDefault="003A65E6" w:rsidP="00395B0F">
      <w:pPr>
        <w:jc w:val="both"/>
        <w:rPr>
          <w:rFonts w:ascii="Arial" w:hAnsi="Arial" w:cs="Arial"/>
          <w:sz w:val="22"/>
          <w:szCs w:val="22"/>
          <w:lang w:eastAsia="en-US"/>
        </w:rPr>
      </w:pPr>
    </w:p>
    <w:p w:rsidR="00880FB6" w:rsidRDefault="00880FB6" w:rsidP="00395B0F">
      <w:pPr>
        <w:jc w:val="both"/>
        <w:rPr>
          <w:rFonts w:ascii="Arial" w:hAnsi="Arial" w:cs="Arial"/>
          <w:sz w:val="22"/>
          <w:szCs w:val="22"/>
          <w:lang w:eastAsia="en-US"/>
        </w:rPr>
      </w:pPr>
    </w:p>
    <w:p w:rsidR="00880FB6" w:rsidRDefault="00880FB6" w:rsidP="00395B0F">
      <w:pPr>
        <w:jc w:val="both"/>
        <w:rPr>
          <w:rFonts w:ascii="Arial" w:hAnsi="Arial" w:cs="Arial"/>
          <w:sz w:val="22"/>
          <w:szCs w:val="22"/>
          <w:lang w:eastAsia="en-US"/>
        </w:rPr>
      </w:pPr>
    </w:p>
    <w:p w:rsidR="004708AD" w:rsidRDefault="004708AD" w:rsidP="00395B0F">
      <w:pPr>
        <w:jc w:val="both"/>
        <w:rPr>
          <w:rFonts w:ascii="Arial" w:hAnsi="Arial" w:cs="Arial"/>
          <w:sz w:val="22"/>
          <w:szCs w:val="22"/>
          <w:lang w:eastAsia="en-US"/>
        </w:rPr>
      </w:pPr>
    </w:p>
    <w:p w:rsidR="004708AD" w:rsidRDefault="004708AD" w:rsidP="00395B0F">
      <w:pPr>
        <w:jc w:val="both"/>
        <w:rPr>
          <w:rFonts w:ascii="Arial" w:hAnsi="Arial" w:cs="Arial"/>
          <w:sz w:val="22"/>
          <w:szCs w:val="22"/>
          <w:lang w:eastAsia="en-US"/>
        </w:rPr>
      </w:pPr>
    </w:p>
    <w:p w:rsidR="004708AD" w:rsidRPr="00880FB6" w:rsidRDefault="004708AD" w:rsidP="00395B0F">
      <w:pPr>
        <w:jc w:val="both"/>
        <w:rPr>
          <w:rFonts w:ascii="Arial" w:hAnsi="Arial" w:cs="Arial"/>
          <w:sz w:val="22"/>
          <w:szCs w:val="22"/>
          <w:lang w:eastAsia="en-US"/>
        </w:rPr>
      </w:pPr>
    </w:p>
    <w:p w:rsidR="00FF1341" w:rsidRDefault="00FF1341">
      <w:pPr>
        <w:suppressAutoHyphens w:val="0"/>
        <w:rPr>
          <w:rFonts w:ascii="Arial" w:hAnsi="Arial" w:cs="Arial"/>
          <w:sz w:val="22"/>
          <w:szCs w:val="22"/>
          <w:lang w:eastAsia="en-US"/>
        </w:rPr>
      </w:pPr>
      <w:r>
        <w:rPr>
          <w:rFonts w:ascii="Arial" w:hAnsi="Arial" w:cs="Arial"/>
          <w:sz w:val="22"/>
          <w:szCs w:val="22"/>
          <w:lang w:eastAsia="en-US"/>
        </w:rPr>
        <w:br w:type="page"/>
      </w:r>
    </w:p>
    <w:p w:rsidR="003A65E6" w:rsidRPr="00880FB6" w:rsidRDefault="003A65E6" w:rsidP="00395B0F">
      <w:pPr>
        <w:jc w:val="both"/>
        <w:rPr>
          <w:rFonts w:ascii="Arial" w:hAnsi="Arial" w:cs="Arial"/>
          <w:sz w:val="22"/>
          <w:szCs w:val="22"/>
          <w:lang w:eastAsia="en-US"/>
        </w:rPr>
      </w:pPr>
    </w:p>
    <w:p w:rsidR="003A65E6" w:rsidRPr="00880FB6" w:rsidRDefault="003A65E6" w:rsidP="008F441E">
      <w:pPr>
        <w:pStyle w:val="Heading2"/>
        <w:jc w:val="right"/>
      </w:pPr>
      <w:bookmarkStart w:id="272" w:name="_Toc362821713"/>
      <w:bookmarkStart w:id="273" w:name="_Toc430697752"/>
      <w:bookmarkStart w:id="274" w:name="_Toc447875309"/>
      <w:r w:rsidRPr="00880FB6">
        <w:t>ОБРАЗАЦ 2.</w:t>
      </w:r>
      <w:bookmarkEnd w:id="272"/>
      <w:bookmarkEnd w:id="273"/>
      <w:bookmarkEnd w:id="274"/>
    </w:p>
    <w:p w:rsidR="003A65E6" w:rsidRPr="00880FB6" w:rsidRDefault="003A65E6" w:rsidP="002555E1">
      <w:pPr>
        <w:rPr>
          <w:rFonts w:ascii="Arial" w:hAnsi="Arial" w:cs="Arial"/>
          <w:sz w:val="22"/>
          <w:szCs w:val="22"/>
        </w:rPr>
      </w:pPr>
    </w:p>
    <w:p w:rsidR="003A65E6" w:rsidRPr="00880FB6" w:rsidRDefault="003A65E6" w:rsidP="008F441E">
      <w:pPr>
        <w:jc w:val="center"/>
        <w:rPr>
          <w:rStyle w:val="BookTitle"/>
          <w:rFonts w:ascii="Arial" w:hAnsi="Arial" w:cs="Arial"/>
          <w:b w:val="0"/>
          <w:bCs w:val="0"/>
          <w:sz w:val="22"/>
          <w:szCs w:val="22"/>
        </w:rPr>
      </w:pPr>
      <w:bookmarkStart w:id="275" w:name="_Toc310433006"/>
      <w:bookmarkStart w:id="276" w:name="_Toc361395923"/>
      <w:bookmarkStart w:id="277" w:name="_Toc361395988"/>
      <w:bookmarkStart w:id="278" w:name="_Toc362821714"/>
      <w:r w:rsidRPr="00880FB6">
        <w:rPr>
          <w:rStyle w:val="BookTitle"/>
          <w:rFonts w:ascii="Arial" w:hAnsi="Arial" w:cs="Arial"/>
          <w:sz w:val="22"/>
          <w:szCs w:val="22"/>
        </w:rPr>
        <w:t>ОБРАЗАЦ ПОНУДЕ</w:t>
      </w:r>
      <w:bookmarkEnd w:id="275"/>
      <w:bookmarkEnd w:id="276"/>
      <w:bookmarkEnd w:id="277"/>
      <w:bookmarkEnd w:id="278"/>
    </w:p>
    <w:p w:rsidR="003A65E6" w:rsidRPr="00880FB6" w:rsidRDefault="003A65E6" w:rsidP="00071074">
      <w:pPr>
        <w:jc w:val="both"/>
        <w:rPr>
          <w:rFonts w:ascii="Arial" w:hAnsi="Arial" w:cs="Arial"/>
          <w:sz w:val="22"/>
          <w:szCs w:val="22"/>
        </w:rPr>
      </w:pPr>
    </w:p>
    <w:p w:rsidR="003A65E6" w:rsidRPr="00880FB6" w:rsidRDefault="003A65E6" w:rsidP="00071074">
      <w:pPr>
        <w:jc w:val="both"/>
        <w:rPr>
          <w:rFonts w:ascii="Arial" w:hAnsi="Arial" w:cs="Arial"/>
          <w:sz w:val="22"/>
          <w:szCs w:val="22"/>
        </w:rPr>
      </w:pPr>
      <w:r w:rsidRPr="00880FB6">
        <w:rPr>
          <w:rFonts w:ascii="Arial" w:hAnsi="Arial" w:cs="Arial"/>
          <w:sz w:val="22"/>
          <w:szCs w:val="22"/>
        </w:rPr>
        <w:t>Назив понуђача ___________________________</w:t>
      </w:r>
    </w:p>
    <w:p w:rsidR="003A65E6" w:rsidRPr="00880FB6" w:rsidRDefault="003A65E6" w:rsidP="00071074">
      <w:pPr>
        <w:jc w:val="both"/>
        <w:rPr>
          <w:rFonts w:ascii="Arial" w:hAnsi="Arial" w:cs="Arial"/>
          <w:sz w:val="22"/>
          <w:szCs w:val="22"/>
        </w:rPr>
      </w:pPr>
      <w:r w:rsidRPr="00880FB6">
        <w:rPr>
          <w:rFonts w:ascii="Arial" w:hAnsi="Arial" w:cs="Arial"/>
          <w:sz w:val="22"/>
          <w:szCs w:val="22"/>
        </w:rPr>
        <w:t>Адреса понуђача __________________________</w:t>
      </w:r>
    </w:p>
    <w:p w:rsidR="003A65E6" w:rsidRPr="00880FB6" w:rsidRDefault="003A65E6" w:rsidP="00071074">
      <w:pPr>
        <w:jc w:val="both"/>
        <w:rPr>
          <w:rFonts w:ascii="Arial" w:hAnsi="Arial" w:cs="Arial"/>
          <w:sz w:val="22"/>
          <w:szCs w:val="22"/>
        </w:rPr>
      </w:pPr>
      <w:r w:rsidRPr="00880FB6">
        <w:rPr>
          <w:rFonts w:ascii="Arial" w:hAnsi="Arial" w:cs="Arial"/>
          <w:sz w:val="22"/>
          <w:szCs w:val="22"/>
        </w:rPr>
        <w:t>Број дел. протокола понуђача ________________</w:t>
      </w:r>
    </w:p>
    <w:p w:rsidR="003A65E6" w:rsidRPr="00880FB6" w:rsidRDefault="003A65E6" w:rsidP="00071074">
      <w:pPr>
        <w:jc w:val="both"/>
        <w:rPr>
          <w:rFonts w:ascii="Arial" w:hAnsi="Arial" w:cs="Arial"/>
          <w:sz w:val="22"/>
          <w:szCs w:val="22"/>
        </w:rPr>
      </w:pPr>
      <w:r w:rsidRPr="00880FB6">
        <w:rPr>
          <w:rFonts w:ascii="Arial" w:hAnsi="Arial" w:cs="Arial"/>
          <w:sz w:val="22"/>
          <w:szCs w:val="22"/>
        </w:rPr>
        <w:t>Датум: __________  године</w:t>
      </w:r>
    </w:p>
    <w:p w:rsidR="003A65E6" w:rsidRPr="00880FB6" w:rsidRDefault="003A65E6" w:rsidP="00071074">
      <w:pPr>
        <w:jc w:val="both"/>
        <w:rPr>
          <w:rFonts w:ascii="Arial" w:hAnsi="Arial" w:cs="Arial"/>
          <w:sz w:val="22"/>
          <w:szCs w:val="22"/>
        </w:rPr>
      </w:pPr>
      <w:r w:rsidRPr="00880FB6">
        <w:rPr>
          <w:rFonts w:ascii="Arial" w:hAnsi="Arial" w:cs="Arial"/>
          <w:sz w:val="22"/>
          <w:szCs w:val="22"/>
        </w:rPr>
        <w:t>Место: _________________</w:t>
      </w:r>
    </w:p>
    <w:p w:rsidR="003A65E6" w:rsidRPr="00880FB6" w:rsidRDefault="003A65E6" w:rsidP="00071074">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rsidR="003A65E6" w:rsidRPr="00880FB6" w:rsidRDefault="003A65E6" w:rsidP="00071074">
      <w:pPr>
        <w:jc w:val="both"/>
        <w:rPr>
          <w:rFonts w:ascii="Arial" w:hAnsi="Arial" w:cs="Arial"/>
          <w:sz w:val="22"/>
          <w:szCs w:val="22"/>
        </w:rPr>
      </w:pPr>
    </w:p>
    <w:p w:rsidR="003A65E6" w:rsidRPr="00880FB6" w:rsidRDefault="003A65E6" w:rsidP="00071074">
      <w:pPr>
        <w:jc w:val="both"/>
        <w:rPr>
          <w:rFonts w:ascii="Arial" w:hAnsi="Arial" w:cs="Arial"/>
          <w:sz w:val="22"/>
          <w:szCs w:val="22"/>
        </w:rPr>
      </w:pPr>
    </w:p>
    <w:p w:rsidR="003A65E6" w:rsidRPr="00880FB6" w:rsidRDefault="003A65E6" w:rsidP="007520CE">
      <w:pPr>
        <w:jc w:val="both"/>
        <w:rPr>
          <w:rFonts w:ascii="Arial" w:hAnsi="Arial" w:cs="Arial"/>
          <w:sz w:val="22"/>
          <w:szCs w:val="22"/>
        </w:rPr>
      </w:pPr>
      <w:r w:rsidRPr="00880FB6">
        <w:rPr>
          <w:rFonts w:ascii="Arial" w:hAnsi="Arial" w:cs="Arial"/>
          <w:sz w:val="22"/>
          <w:szCs w:val="22"/>
        </w:rPr>
        <w:t>На ос</w:t>
      </w:r>
      <w:r w:rsidR="004708AD">
        <w:rPr>
          <w:rFonts w:ascii="Arial" w:hAnsi="Arial" w:cs="Arial"/>
          <w:sz w:val="22"/>
          <w:szCs w:val="22"/>
        </w:rPr>
        <w:t>нову П</w:t>
      </w:r>
      <w:r w:rsidRPr="00880FB6">
        <w:rPr>
          <w:rFonts w:ascii="Arial" w:hAnsi="Arial" w:cs="Arial"/>
          <w:sz w:val="22"/>
          <w:szCs w:val="22"/>
        </w:rPr>
        <w:t xml:space="preserve">озива за подношење понуда у отвореном поступку јавне набавке </w:t>
      </w:r>
      <w:r w:rsidR="006F2E5F" w:rsidRPr="00880FB6">
        <w:rPr>
          <w:rFonts w:ascii="Arial" w:hAnsi="Arial" w:cs="Arial"/>
          <w:sz w:val="22"/>
          <w:szCs w:val="22"/>
        </w:rPr>
        <w:t>услуга</w:t>
      </w:r>
      <w:r w:rsidR="007E2E30">
        <w:rPr>
          <w:rFonts w:ascii="Arial" w:hAnsi="Arial" w:cs="Arial"/>
          <w:sz w:val="22"/>
          <w:szCs w:val="22"/>
        </w:rPr>
        <w:t xml:space="preserve">     </w:t>
      </w:r>
      <w:r w:rsidRPr="00880FB6">
        <w:rPr>
          <w:rFonts w:ascii="Arial" w:hAnsi="Arial" w:cs="Arial"/>
          <w:sz w:val="22"/>
          <w:szCs w:val="22"/>
        </w:rPr>
        <w:t xml:space="preserve"> “</w:t>
      </w:r>
      <w:r w:rsidR="003D59C8">
        <w:rPr>
          <w:rFonts w:ascii="Arial" w:hAnsi="Arial" w:cs="Arial"/>
          <w:sz w:val="22"/>
          <w:szCs w:val="22"/>
        </w:rPr>
        <w:t>Ревизија и техничка контрола техничке документације</w:t>
      </w:r>
      <w:r w:rsidR="00DC51D3" w:rsidRPr="00880FB6">
        <w:rPr>
          <w:rFonts w:ascii="Arial" w:hAnsi="Arial" w:cs="Arial"/>
          <w:sz w:val="22"/>
          <w:szCs w:val="22"/>
        </w:rPr>
        <w:t xml:space="preserve">” </w:t>
      </w:r>
      <w:r w:rsidRPr="00880FB6">
        <w:rPr>
          <w:rFonts w:ascii="Arial" w:hAnsi="Arial" w:cs="Arial"/>
          <w:sz w:val="22"/>
          <w:szCs w:val="22"/>
        </w:rPr>
        <w:t xml:space="preserve">објављеног дана </w:t>
      </w:r>
      <w:r w:rsidR="00643DCB" w:rsidRPr="00643DCB">
        <w:rPr>
          <w:rFonts w:ascii="Arial" w:hAnsi="Arial" w:cs="Arial"/>
          <w:sz w:val="22"/>
          <w:szCs w:val="22"/>
        </w:rPr>
        <w:t>16.03</w:t>
      </w:r>
      <w:r w:rsidRPr="00643DCB">
        <w:rPr>
          <w:rFonts w:ascii="Arial" w:hAnsi="Arial" w:cs="Arial"/>
          <w:sz w:val="22"/>
          <w:szCs w:val="22"/>
        </w:rPr>
        <w:t>.201</w:t>
      </w:r>
      <w:r w:rsidR="00DB2926" w:rsidRPr="00643DCB">
        <w:rPr>
          <w:rFonts w:ascii="Arial" w:hAnsi="Arial" w:cs="Arial"/>
          <w:sz w:val="22"/>
          <w:szCs w:val="22"/>
        </w:rPr>
        <w:t>6</w:t>
      </w:r>
      <w:r w:rsidRPr="00880FB6">
        <w:rPr>
          <w:rFonts w:ascii="Arial" w:hAnsi="Arial" w:cs="Arial"/>
          <w:sz w:val="22"/>
          <w:szCs w:val="22"/>
        </w:rPr>
        <w:t xml:space="preserve">. године на Порталу јавних набавки, Порталу службених гласила </w:t>
      </w:r>
      <w:r w:rsidR="00BE6FCA" w:rsidRPr="00880FB6">
        <w:rPr>
          <w:rFonts w:ascii="Arial" w:hAnsi="Arial" w:cs="Arial"/>
          <w:sz w:val="22"/>
          <w:szCs w:val="22"/>
        </w:rPr>
        <w:t xml:space="preserve">РС </w:t>
      </w:r>
      <w:r w:rsidRPr="00880FB6">
        <w:rPr>
          <w:rFonts w:ascii="Arial" w:hAnsi="Arial" w:cs="Arial"/>
          <w:sz w:val="22"/>
          <w:szCs w:val="22"/>
        </w:rPr>
        <w:t xml:space="preserve">и база прописа и интернет страници Наручиоца, подносимо </w:t>
      </w:r>
    </w:p>
    <w:p w:rsidR="003A65E6" w:rsidRPr="00880FB6" w:rsidRDefault="003A65E6" w:rsidP="00071074">
      <w:pPr>
        <w:jc w:val="both"/>
        <w:rPr>
          <w:rFonts w:ascii="Arial" w:hAnsi="Arial" w:cs="Arial"/>
          <w:sz w:val="22"/>
          <w:szCs w:val="22"/>
        </w:rPr>
      </w:pPr>
    </w:p>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 О Н У Д У</w:t>
      </w:r>
    </w:p>
    <w:p w:rsidR="003A65E6" w:rsidRPr="00880FB6" w:rsidRDefault="003A65E6" w:rsidP="00071074">
      <w:pPr>
        <w:jc w:val="both"/>
        <w:rPr>
          <w:rFonts w:ascii="Arial" w:hAnsi="Arial" w:cs="Arial"/>
          <w:sz w:val="22"/>
          <w:szCs w:val="22"/>
        </w:rPr>
      </w:pPr>
    </w:p>
    <w:p w:rsidR="003A65E6" w:rsidRPr="00880FB6" w:rsidRDefault="003A65E6" w:rsidP="00071074">
      <w:pPr>
        <w:jc w:val="both"/>
        <w:rPr>
          <w:rFonts w:ascii="Arial" w:hAnsi="Arial" w:cs="Arial"/>
          <w:sz w:val="22"/>
          <w:szCs w:val="22"/>
        </w:rPr>
      </w:pPr>
      <w:r w:rsidRPr="00880FB6">
        <w:rPr>
          <w:rFonts w:ascii="Arial" w:hAnsi="Arial" w:cs="Arial"/>
          <w:sz w:val="22"/>
          <w:szCs w:val="22"/>
        </w:rPr>
        <w:t>У складу са траженим захтевима и условима утврђеним позивом и конкурсном документацијом, испуњавамо све услове за извршење јавне набавке.</w:t>
      </w:r>
    </w:p>
    <w:p w:rsidR="003A65E6" w:rsidRPr="00880FB6" w:rsidRDefault="003A65E6"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880FB6">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A677C8" w:rsidP="003D59C8">
            <w:pPr>
              <w:jc w:val="center"/>
              <w:rPr>
                <w:rFonts w:ascii="Arial" w:hAnsi="Arial" w:cs="Arial"/>
                <w:sz w:val="22"/>
                <w:szCs w:val="22"/>
              </w:rPr>
            </w:pPr>
            <w:r w:rsidRPr="00880FB6">
              <w:rPr>
                <w:rFonts w:ascii="Arial" w:hAnsi="Arial" w:cs="Arial"/>
                <w:b/>
                <w:bCs/>
                <w:sz w:val="22"/>
                <w:szCs w:val="22"/>
              </w:rPr>
              <w:t>1000/0</w:t>
            </w:r>
            <w:r w:rsidR="004708AD">
              <w:rPr>
                <w:rFonts w:ascii="Arial" w:hAnsi="Arial" w:cs="Arial"/>
                <w:b/>
                <w:bCs/>
                <w:sz w:val="22"/>
                <w:szCs w:val="22"/>
              </w:rPr>
              <w:t>3</w:t>
            </w:r>
            <w:r w:rsidR="003D59C8">
              <w:rPr>
                <w:rFonts w:ascii="Arial" w:hAnsi="Arial" w:cs="Arial"/>
                <w:b/>
                <w:bCs/>
                <w:sz w:val="22"/>
                <w:szCs w:val="22"/>
              </w:rPr>
              <w:t>37</w:t>
            </w:r>
            <w:r w:rsidR="007B0E04" w:rsidRPr="00880FB6">
              <w:rPr>
                <w:rFonts w:ascii="Arial" w:hAnsi="Arial" w:cs="Arial"/>
                <w:b/>
                <w:bCs/>
                <w:color w:val="000000"/>
                <w:sz w:val="22"/>
                <w:szCs w:val="22"/>
              </w:rPr>
              <w:t>/2015</w:t>
            </w:r>
          </w:p>
        </w:tc>
      </w:tr>
    </w:tbl>
    <w:p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И СЕДИШТЕ ПОНУЂАЧА</w:t>
            </w:r>
          </w:p>
          <w:p w:rsidR="003A65E6" w:rsidRPr="00880FB6" w:rsidRDefault="003A65E6" w:rsidP="00071074">
            <w:pPr>
              <w:jc w:val="center"/>
              <w:rPr>
                <w:rFonts w:ascii="Arial" w:hAnsi="Arial" w:cs="Arial"/>
                <w:b/>
                <w:bCs/>
                <w:sz w:val="22"/>
                <w:szCs w:val="22"/>
              </w:rPr>
            </w:pPr>
          </w:p>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sz w:val="22"/>
                <w:szCs w:val="22"/>
              </w:rPr>
            </w:pPr>
          </w:p>
        </w:tc>
      </w:tr>
      <w:tr w:rsidR="003A65E6" w:rsidRPr="00880F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sz w:val="22"/>
                <w:szCs w:val="22"/>
              </w:rPr>
            </w:pPr>
          </w:p>
        </w:tc>
      </w:tr>
    </w:tbl>
    <w:p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sz w:val="22"/>
                <w:szCs w:val="22"/>
              </w:rPr>
            </w:pPr>
          </w:p>
        </w:tc>
      </w:tr>
    </w:tbl>
    <w:p w:rsidR="003A65E6" w:rsidRPr="00880FB6" w:rsidRDefault="003A65E6"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НАЧИН ПОДНОШЕЊА ПОНУДЕ</w:t>
            </w:r>
          </w:p>
          <w:p w:rsidR="003A65E6" w:rsidRPr="00880FB6" w:rsidRDefault="003A65E6" w:rsidP="00071074">
            <w:pPr>
              <w:jc w:val="center"/>
              <w:rPr>
                <w:rFonts w:ascii="Arial" w:hAnsi="Arial" w:cs="Arial"/>
                <w:sz w:val="22"/>
                <w:szCs w:val="22"/>
              </w:rPr>
            </w:pPr>
            <w:r w:rsidRPr="00880FB6">
              <w:rPr>
                <w:rFonts w:ascii="Arial" w:hAnsi="Arial" w:cs="Arial"/>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3A65E6" w:rsidRPr="00880FB6">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880FB6" w:rsidRDefault="003A65E6" w:rsidP="00071074">
            <w:pPr>
              <w:suppressAutoHyphens w:val="0"/>
              <w:rPr>
                <w:rFonts w:ascii="Arial" w:hAnsi="Arial" w:cs="Arial"/>
                <w:sz w:val="22"/>
                <w:szCs w:val="22"/>
              </w:rPr>
            </w:pPr>
          </w:p>
        </w:tc>
      </w:tr>
      <w:tr w:rsidR="003A65E6" w:rsidRPr="00880FB6">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p w:rsidR="003A65E6" w:rsidRPr="00880FB6" w:rsidRDefault="003A65E6" w:rsidP="00071074">
            <w:pPr>
              <w:jc w:val="center"/>
              <w:rPr>
                <w:rFonts w:ascii="Arial" w:hAnsi="Arial" w:cs="Arial"/>
                <w:b/>
                <w:bCs/>
                <w:sz w:val="22"/>
                <w:szCs w:val="22"/>
              </w:rPr>
            </w:pPr>
          </w:p>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rsidR="003A65E6" w:rsidRPr="00880FB6" w:rsidRDefault="003A65E6" w:rsidP="00071074">
            <w:pPr>
              <w:jc w:val="center"/>
              <w:rPr>
                <w:rFonts w:ascii="Arial" w:hAnsi="Arial" w:cs="Arial"/>
                <w:b/>
                <w:bCs/>
                <w:sz w:val="22"/>
                <w:szCs w:val="22"/>
              </w:rPr>
            </w:pPr>
          </w:p>
          <w:p w:rsidR="003A65E6" w:rsidRPr="00880FB6" w:rsidRDefault="003A65E6"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880FB6" w:rsidRDefault="003A65E6" w:rsidP="00071074">
            <w:pPr>
              <w:ind w:left="1260"/>
              <w:rPr>
                <w:rFonts w:ascii="Arial" w:hAnsi="Arial" w:cs="Arial"/>
                <w:sz w:val="22"/>
                <w:szCs w:val="22"/>
              </w:rPr>
            </w:pPr>
          </w:p>
        </w:tc>
      </w:tr>
    </w:tbl>
    <w:p w:rsidR="003A65E6" w:rsidRPr="00880FB6" w:rsidRDefault="003A65E6" w:rsidP="00071074">
      <w:pPr>
        <w:rPr>
          <w:rFonts w:ascii="Arial" w:hAnsi="Arial" w:cs="Arial"/>
          <w:sz w:val="22"/>
          <w:szCs w:val="22"/>
        </w:rPr>
      </w:pPr>
    </w:p>
    <w:p w:rsidR="003A65E6" w:rsidRPr="00880FB6" w:rsidRDefault="003A65E6" w:rsidP="00D67E7F">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880FB6">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tc>
      </w:tr>
    </w:tbl>
    <w:p w:rsidR="003A65E6" w:rsidRPr="00880FB6" w:rsidRDefault="003A65E6" w:rsidP="00071074">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3A65E6" w:rsidRPr="00880F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tc>
      </w:tr>
    </w:tbl>
    <w:p w:rsidR="003A65E6" w:rsidRPr="00880FB6" w:rsidRDefault="003A65E6"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3A65E6" w:rsidRPr="00880FB6">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tc>
      </w:tr>
      <w:tr w:rsidR="003A65E6" w:rsidRPr="00880FB6">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tc>
      </w:tr>
      <w:tr w:rsidR="003A65E6" w:rsidRPr="00880FB6">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tc>
      </w:tr>
      <w:tr w:rsidR="003A65E6" w:rsidRPr="00880FB6">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ТЕКУЋИ РАЧУН ПОНУЂАЧА</w:t>
            </w:r>
          </w:p>
          <w:p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3A65E6" w:rsidRPr="00880FB6" w:rsidRDefault="003A65E6" w:rsidP="00071074">
            <w:pPr>
              <w:jc w:val="center"/>
              <w:rPr>
                <w:rFonts w:ascii="Arial" w:hAnsi="Arial" w:cs="Arial"/>
                <w:b/>
                <w:bCs/>
                <w:sz w:val="22"/>
                <w:szCs w:val="22"/>
              </w:rPr>
            </w:pPr>
          </w:p>
        </w:tc>
      </w:tr>
    </w:tbl>
    <w:p w:rsidR="003A65E6" w:rsidRPr="00880FB6" w:rsidRDefault="003A65E6" w:rsidP="00071074">
      <w:pPr>
        <w:jc w:val="both"/>
        <w:rPr>
          <w:rFonts w:ascii="Arial" w:hAnsi="Arial" w:cs="Arial"/>
          <w:b/>
          <w:bCs/>
          <w:sz w:val="22"/>
          <w:szCs w:val="22"/>
        </w:rPr>
      </w:pPr>
    </w:p>
    <w:p w:rsidR="002039B2" w:rsidRPr="0075472F" w:rsidRDefault="00287925">
      <w:pPr>
        <w:jc w:val="both"/>
        <w:rPr>
          <w:rFonts w:ascii="Arial" w:hAnsi="Arial" w:cs="Arial"/>
          <w:b/>
          <w:bCs/>
          <w:sz w:val="22"/>
          <w:szCs w:val="22"/>
        </w:rPr>
      </w:pPr>
      <w:r w:rsidRPr="00880FB6">
        <w:rPr>
          <w:rFonts w:ascii="Arial" w:hAnsi="Arial" w:cs="Arial"/>
          <w:b/>
          <w:bCs/>
          <w:sz w:val="22"/>
          <w:szCs w:val="22"/>
        </w:rPr>
        <w:t xml:space="preserve">1. </w:t>
      </w:r>
      <w:r w:rsidR="00BE6FCA" w:rsidRPr="00880FB6">
        <w:rPr>
          <w:rFonts w:ascii="Arial" w:hAnsi="Arial" w:cs="Arial"/>
          <w:b/>
          <w:sz w:val="22"/>
          <w:szCs w:val="22"/>
        </w:rPr>
        <w:t>УКУПНА ЦЕНА</w:t>
      </w:r>
      <w:r w:rsidR="0075472F">
        <w:rPr>
          <w:rFonts w:ascii="Arial" w:hAnsi="Arial" w:cs="Arial"/>
          <w:b/>
          <w:sz w:val="22"/>
          <w:szCs w:val="22"/>
        </w:rPr>
        <w:t xml:space="preserve"> УСЛУГЕ</w:t>
      </w:r>
      <w:r w:rsidR="00BE6FCA" w:rsidRPr="00880FB6">
        <w:rPr>
          <w:rFonts w:ascii="Arial" w:hAnsi="Arial" w:cs="Arial"/>
          <w:b/>
          <w:sz w:val="22"/>
          <w:szCs w:val="22"/>
        </w:rPr>
        <w:t xml:space="preserve"> износи ___________________ (словима: ___________</w:t>
      </w:r>
      <w:r w:rsidR="0075472F">
        <w:rPr>
          <w:rFonts w:ascii="Arial" w:hAnsi="Arial" w:cs="Arial"/>
          <w:b/>
          <w:sz w:val="22"/>
          <w:szCs w:val="22"/>
        </w:rPr>
        <w:t>____________________________________</w:t>
      </w:r>
      <w:r w:rsidR="00BE6FCA" w:rsidRPr="00880FB6">
        <w:rPr>
          <w:rFonts w:ascii="Arial" w:hAnsi="Arial" w:cs="Arial"/>
          <w:b/>
          <w:sz w:val="22"/>
          <w:szCs w:val="22"/>
        </w:rPr>
        <w:t>) динара исказана без ПДВ</w:t>
      </w:r>
      <w:r w:rsidR="0075472F">
        <w:rPr>
          <w:rFonts w:ascii="Arial" w:hAnsi="Arial" w:cs="Arial"/>
          <w:b/>
          <w:sz w:val="22"/>
          <w:szCs w:val="22"/>
        </w:rPr>
        <w:t>.</w:t>
      </w:r>
    </w:p>
    <w:p w:rsidR="00287925" w:rsidRDefault="00287925" w:rsidP="00BE6FCA">
      <w:pPr>
        <w:jc w:val="both"/>
        <w:rPr>
          <w:rFonts w:ascii="Arial" w:hAnsi="Arial" w:cs="Arial"/>
          <w:bCs/>
          <w:sz w:val="22"/>
          <w:szCs w:val="22"/>
        </w:rPr>
      </w:pPr>
    </w:p>
    <w:p w:rsidR="0075472F" w:rsidRPr="0075472F" w:rsidRDefault="0075472F" w:rsidP="00BE6FCA">
      <w:pPr>
        <w:jc w:val="both"/>
        <w:rPr>
          <w:rFonts w:ascii="Arial" w:hAnsi="Arial" w:cs="Arial"/>
          <w:bCs/>
          <w:sz w:val="22"/>
          <w:szCs w:val="22"/>
        </w:rPr>
      </w:pPr>
    </w:p>
    <w:p w:rsidR="00EB3601" w:rsidRPr="00880FB6" w:rsidRDefault="003A65E6" w:rsidP="00EB3601">
      <w:pPr>
        <w:jc w:val="both"/>
        <w:rPr>
          <w:rFonts w:ascii="Arial" w:hAnsi="Arial" w:cs="Arial"/>
          <w:sz w:val="22"/>
          <w:szCs w:val="22"/>
        </w:rPr>
      </w:pPr>
      <w:r w:rsidRPr="00880FB6">
        <w:rPr>
          <w:rFonts w:ascii="Arial" w:hAnsi="Arial" w:cs="Arial"/>
          <w:b/>
          <w:bCs/>
          <w:sz w:val="22"/>
          <w:szCs w:val="22"/>
        </w:rPr>
        <w:t xml:space="preserve">2. УСЛОВИ И НАЧИН ПЛАЋАЊА: </w:t>
      </w:r>
    </w:p>
    <w:p w:rsidR="008A3C41" w:rsidRPr="00880FB6" w:rsidRDefault="008A3C41" w:rsidP="008A3C41">
      <w:pPr>
        <w:ind w:firstLine="709"/>
        <w:jc w:val="both"/>
        <w:rPr>
          <w:rFonts w:ascii="Arial" w:hAnsi="Arial" w:cs="Arial"/>
          <w:sz w:val="22"/>
          <w:szCs w:val="22"/>
        </w:rPr>
      </w:pPr>
    </w:p>
    <w:p w:rsidR="00563E81" w:rsidRDefault="00DE32B5" w:rsidP="00DF7B33">
      <w:pPr>
        <w:keepLines/>
        <w:suppressAutoHyphens w:val="0"/>
        <w:jc w:val="both"/>
        <w:rPr>
          <w:rFonts w:ascii="Arial" w:hAnsi="Arial"/>
          <w:sz w:val="22"/>
          <w:szCs w:val="22"/>
        </w:rPr>
      </w:pPr>
      <w:r w:rsidRPr="003925E2">
        <w:rPr>
          <w:rFonts w:ascii="Arial" w:hAnsi="Arial" w:cs="Arial"/>
          <w:b/>
          <w:sz w:val="22"/>
          <w:szCs w:val="22"/>
          <w:lang w:val="ru-RU" w:eastAsia="sr-Latn-CS"/>
        </w:rPr>
        <w:t>100</w:t>
      </w:r>
      <w:r w:rsidRPr="00D61653">
        <w:rPr>
          <w:rFonts w:ascii="Arial" w:hAnsi="Arial" w:cs="Arial"/>
          <w:b/>
          <w:sz w:val="22"/>
          <w:szCs w:val="22"/>
          <w:lang w:eastAsia="sr-Latn-CS"/>
        </w:rPr>
        <w:t>%</w:t>
      </w:r>
      <w:r w:rsidRPr="009870B1">
        <w:rPr>
          <w:rFonts w:ascii="Arial" w:hAnsi="Arial" w:cs="Arial"/>
          <w:sz w:val="22"/>
          <w:szCs w:val="22"/>
          <w:lang w:eastAsia="sr-Latn-CS"/>
        </w:rPr>
        <w:t xml:space="preserve"> </w:t>
      </w:r>
      <w:r w:rsidR="008A3C41" w:rsidRPr="009870B1">
        <w:rPr>
          <w:rFonts w:ascii="Arial" w:hAnsi="Arial" w:cs="Arial"/>
          <w:sz w:val="22"/>
          <w:szCs w:val="22"/>
          <w:lang w:eastAsia="sr-Latn-CS"/>
        </w:rPr>
        <w:t xml:space="preserve">укупне вредности </w:t>
      </w:r>
      <w:r w:rsidR="008A3C41">
        <w:rPr>
          <w:rFonts w:ascii="Arial" w:hAnsi="Arial" w:cs="Arial"/>
          <w:sz w:val="22"/>
          <w:szCs w:val="22"/>
        </w:rPr>
        <w:t>са припадајућим ПДВ</w:t>
      </w:r>
      <w:r w:rsidR="008A3C41" w:rsidRPr="009870B1">
        <w:rPr>
          <w:rFonts w:ascii="Arial" w:hAnsi="Arial" w:cs="Arial"/>
          <w:sz w:val="22"/>
          <w:szCs w:val="22"/>
        </w:rPr>
        <w:t xml:space="preserve"> </w:t>
      </w:r>
      <w:r w:rsidR="008A3C41" w:rsidRPr="009870B1">
        <w:rPr>
          <w:rFonts w:ascii="Arial" w:hAnsi="Arial" w:cs="Arial"/>
          <w:sz w:val="22"/>
          <w:szCs w:val="22"/>
          <w:lang w:eastAsia="sr-Latn-CS"/>
        </w:rPr>
        <w:t>плаћа се фазно</w:t>
      </w:r>
      <w:r w:rsidR="00414A14">
        <w:rPr>
          <w:rFonts w:ascii="Arial" w:hAnsi="Arial" w:cs="Arial"/>
          <w:sz w:val="22"/>
          <w:szCs w:val="22"/>
          <w:lang w:eastAsia="sr-Latn-CS"/>
        </w:rPr>
        <w:t>,</w:t>
      </w:r>
      <w:r w:rsidR="008A3C41" w:rsidRPr="009870B1">
        <w:rPr>
          <w:rFonts w:ascii="Arial" w:hAnsi="Arial" w:cs="Arial"/>
          <w:sz w:val="22"/>
          <w:szCs w:val="22"/>
        </w:rPr>
        <w:t xml:space="preserve"> сразмерно степену реализације услуга</w:t>
      </w:r>
      <w:r w:rsidR="008A3C41">
        <w:rPr>
          <w:rFonts w:ascii="Arial" w:hAnsi="Arial" w:cs="Arial"/>
          <w:sz w:val="22"/>
          <w:szCs w:val="22"/>
        </w:rPr>
        <w:t>.</w:t>
      </w:r>
      <w:r w:rsidR="008A3C41">
        <w:rPr>
          <w:rFonts w:ascii="Arial" w:hAnsi="Arial"/>
          <w:sz w:val="22"/>
          <w:szCs w:val="22"/>
        </w:rPr>
        <w:t xml:space="preserve"> </w:t>
      </w:r>
    </w:p>
    <w:p w:rsidR="00563E81" w:rsidRDefault="008A3C41" w:rsidP="00DF7B33">
      <w:pPr>
        <w:keepLines/>
        <w:suppressAutoHyphens w:val="0"/>
        <w:jc w:val="both"/>
        <w:rPr>
          <w:rFonts w:ascii="Arial" w:hAnsi="Arial"/>
          <w:sz w:val="22"/>
          <w:szCs w:val="22"/>
        </w:rPr>
      </w:pPr>
      <w:r>
        <w:rPr>
          <w:rFonts w:ascii="Arial" w:hAnsi="Arial"/>
          <w:sz w:val="22"/>
          <w:szCs w:val="22"/>
        </w:rPr>
        <w:t>С тим у вези, плаћање сваке фазе извршења услуга која подразумева извршење појединачне услуге техничке контроле пројекта вршиће се на следећи начин:</w:t>
      </w:r>
    </w:p>
    <w:p w:rsidR="008A3C41" w:rsidRDefault="00414A14" w:rsidP="00376E71">
      <w:pPr>
        <w:pStyle w:val="Header"/>
        <w:numPr>
          <w:ilvl w:val="0"/>
          <w:numId w:val="45"/>
        </w:numPr>
        <w:tabs>
          <w:tab w:val="left" w:pos="709"/>
        </w:tabs>
        <w:jc w:val="both"/>
        <w:rPr>
          <w:rFonts w:ascii="Arial" w:hAnsi="Arial" w:cs="Arial"/>
          <w:sz w:val="22"/>
          <w:szCs w:val="22"/>
        </w:rPr>
      </w:pPr>
      <w:r>
        <w:rPr>
          <w:rFonts w:ascii="Arial" w:hAnsi="Arial" w:cs="Arial"/>
          <w:b/>
          <w:iCs/>
          <w:sz w:val="22"/>
          <w:szCs w:val="22"/>
          <w:lang w:eastAsia="en-US"/>
        </w:rPr>
        <w:t>6</w:t>
      </w:r>
      <w:r w:rsidR="00C527D8">
        <w:rPr>
          <w:rFonts w:ascii="Arial" w:hAnsi="Arial" w:cs="Arial"/>
          <w:b/>
          <w:iCs/>
          <w:sz w:val="22"/>
          <w:szCs w:val="22"/>
          <w:lang w:eastAsia="en-US"/>
        </w:rPr>
        <w:t>0</w:t>
      </w:r>
      <w:r w:rsidR="00C527D8" w:rsidRPr="00D61653">
        <w:rPr>
          <w:rFonts w:ascii="Arial" w:hAnsi="Arial" w:cs="Arial"/>
          <w:b/>
          <w:iCs/>
          <w:sz w:val="22"/>
          <w:szCs w:val="22"/>
          <w:lang w:val="am-ET" w:eastAsia="en-US"/>
        </w:rPr>
        <w:t>%</w:t>
      </w:r>
      <w:r w:rsidR="00C527D8" w:rsidRPr="009870B1">
        <w:rPr>
          <w:rFonts w:ascii="Arial" w:hAnsi="Arial" w:cs="Arial"/>
          <w:iCs/>
          <w:sz w:val="22"/>
          <w:szCs w:val="22"/>
          <w:lang w:val="am-ET" w:eastAsia="en-US"/>
        </w:rPr>
        <w:t xml:space="preserve"> </w:t>
      </w:r>
      <w:r w:rsidR="008A3C41" w:rsidRPr="009870B1">
        <w:rPr>
          <w:rFonts w:ascii="Arial" w:hAnsi="Arial" w:cs="Arial"/>
          <w:iCs/>
          <w:sz w:val="22"/>
          <w:szCs w:val="22"/>
          <w:lang w:val="am-ET" w:eastAsia="en-US"/>
        </w:rPr>
        <w:t xml:space="preserve">уговорене </w:t>
      </w:r>
      <w:r w:rsidR="008A3C41">
        <w:rPr>
          <w:rFonts w:ascii="Arial" w:hAnsi="Arial" w:cs="Arial"/>
          <w:iCs/>
          <w:sz w:val="22"/>
          <w:szCs w:val="22"/>
          <w:lang w:eastAsia="en-US"/>
        </w:rPr>
        <w:t>вредности</w:t>
      </w:r>
      <w:r w:rsidR="008A3C41" w:rsidRPr="009870B1">
        <w:rPr>
          <w:rFonts w:ascii="Arial" w:hAnsi="Arial" w:cs="Arial"/>
          <w:iCs/>
          <w:sz w:val="22"/>
          <w:szCs w:val="22"/>
          <w:lang w:val="am-ET" w:eastAsia="en-US"/>
        </w:rPr>
        <w:t xml:space="preserve"> </w:t>
      </w:r>
      <w:r w:rsidR="008A3C41" w:rsidRPr="009870B1">
        <w:rPr>
          <w:rFonts w:ascii="Arial" w:eastAsia="Calibri" w:hAnsi="Arial" w:cs="Arial"/>
          <w:sz w:val="22"/>
          <w:szCs w:val="22"/>
          <w:lang w:eastAsia="en-US"/>
        </w:rPr>
        <w:t xml:space="preserve">за сваку појединачну техничку контролу </w:t>
      </w:r>
      <w:r>
        <w:rPr>
          <w:rFonts w:ascii="Arial" w:eastAsia="Calibri" w:hAnsi="Arial" w:cs="Arial"/>
          <w:sz w:val="22"/>
          <w:szCs w:val="22"/>
          <w:lang w:eastAsia="en-US"/>
        </w:rPr>
        <w:t>појединачне свеске у оквиру ПГД по фазама</w:t>
      </w:r>
      <w:r w:rsidRPr="009870B1">
        <w:rPr>
          <w:rFonts w:ascii="Arial" w:eastAsia="Calibri" w:hAnsi="Arial" w:cs="Arial"/>
          <w:sz w:val="22"/>
          <w:szCs w:val="22"/>
          <w:lang w:eastAsia="en-US"/>
        </w:rPr>
        <w:t xml:space="preserve"> </w:t>
      </w:r>
      <w:r w:rsidR="008A3C41" w:rsidRPr="009870B1">
        <w:rPr>
          <w:rFonts w:ascii="Arial" w:hAnsi="Arial" w:cs="Arial"/>
          <w:iCs/>
          <w:sz w:val="22"/>
          <w:szCs w:val="22"/>
          <w:lang w:eastAsia="en-US"/>
        </w:rPr>
        <w:t xml:space="preserve">са припадајућим ПДВ </w:t>
      </w:r>
      <w:r w:rsidR="008A3C41" w:rsidRPr="009870B1">
        <w:rPr>
          <w:rFonts w:ascii="Arial" w:hAnsi="Arial" w:cs="Arial"/>
          <w:sz w:val="22"/>
          <w:szCs w:val="22"/>
        </w:rPr>
        <w:t xml:space="preserve">у року до </w:t>
      </w:r>
      <w:r w:rsidR="00563E81" w:rsidRPr="00DF7B33">
        <w:rPr>
          <w:rFonts w:ascii="Arial" w:hAnsi="Arial" w:cs="Arial"/>
          <w:b/>
          <w:sz w:val="22"/>
          <w:szCs w:val="22"/>
        </w:rPr>
        <w:t>____ дана</w:t>
      </w:r>
      <w:r w:rsidR="008A3C41" w:rsidRPr="009870B1">
        <w:rPr>
          <w:rFonts w:ascii="Arial" w:hAnsi="Arial" w:cs="Arial"/>
          <w:sz w:val="22"/>
          <w:szCs w:val="22"/>
        </w:rPr>
        <w:t xml:space="preserve"> од дана пријема одговарајућег </w:t>
      </w:r>
      <w:r>
        <w:rPr>
          <w:rFonts w:ascii="Arial" w:hAnsi="Arial" w:cs="Arial"/>
          <w:sz w:val="22"/>
          <w:szCs w:val="22"/>
        </w:rPr>
        <w:t xml:space="preserve">исправног </w:t>
      </w:r>
      <w:r w:rsidR="008A3C41" w:rsidRPr="009870B1">
        <w:rPr>
          <w:rFonts w:ascii="Arial" w:hAnsi="Arial" w:cs="Arial"/>
          <w:sz w:val="22"/>
          <w:szCs w:val="22"/>
        </w:rPr>
        <w:t>рачуна овереног од стране овлашћеног лица Наручиоца</w:t>
      </w:r>
      <w:r w:rsidR="008A3C41" w:rsidRPr="009870B1">
        <w:rPr>
          <w:rFonts w:ascii="Arial" w:eastAsia="Calibri" w:hAnsi="Arial" w:cs="Arial"/>
          <w:sz w:val="22"/>
          <w:szCs w:val="22"/>
          <w:lang w:eastAsia="en-US"/>
        </w:rPr>
        <w:t xml:space="preserve"> испостављеног након достављања прелиминарног извештаја о обављеној техничкој контроли</w:t>
      </w:r>
      <w:r w:rsidR="008A3C41">
        <w:rPr>
          <w:rFonts w:ascii="Arial" w:eastAsia="Calibri" w:hAnsi="Arial" w:cs="Arial"/>
          <w:sz w:val="22"/>
          <w:szCs w:val="22"/>
          <w:lang w:eastAsia="en-US"/>
        </w:rPr>
        <w:t xml:space="preserve"> </w:t>
      </w:r>
      <w:r>
        <w:rPr>
          <w:rFonts w:ascii="Arial" w:eastAsia="Calibri" w:hAnsi="Arial" w:cs="Arial"/>
          <w:sz w:val="22"/>
          <w:szCs w:val="22"/>
          <w:lang w:eastAsia="en-US"/>
        </w:rPr>
        <w:t>појединачне свеске у оквиру ПГД по фазама</w:t>
      </w:r>
      <w:r w:rsidR="008A3C41" w:rsidRPr="009870B1">
        <w:rPr>
          <w:rFonts w:ascii="Arial" w:eastAsia="Calibri" w:hAnsi="Arial" w:cs="Arial"/>
          <w:sz w:val="22"/>
          <w:szCs w:val="22"/>
          <w:lang w:eastAsia="en-US"/>
        </w:rPr>
        <w:t>;</w:t>
      </w:r>
      <w:r w:rsidR="008A3C41" w:rsidRPr="009870B1">
        <w:rPr>
          <w:rFonts w:ascii="Arial" w:hAnsi="Arial" w:cs="Arial"/>
          <w:sz w:val="22"/>
          <w:szCs w:val="22"/>
        </w:rPr>
        <w:t xml:space="preserve"> </w:t>
      </w:r>
    </w:p>
    <w:p w:rsidR="008A3C41" w:rsidRPr="00750228" w:rsidRDefault="00414A14" w:rsidP="00376E71">
      <w:pPr>
        <w:pStyle w:val="Header"/>
        <w:numPr>
          <w:ilvl w:val="0"/>
          <w:numId w:val="45"/>
        </w:numPr>
        <w:tabs>
          <w:tab w:val="left" w:pos="709"/>
        </w:tabs>
        <w:jc w:val="both"/>
        <w:rPr>
          <w:rFonts w:ascii="Arial" w:hAnsi="Arial" w:cs="Arial"/>
          <w:sz w:val="22"/>
          <w:szCs w:val="22"/>
        </w:rPr>
      </w:pPr>
      <w:r>
        <w:rPr>
          <w:rFonts w:ascii="Arial" w:hAnsi="Arial" w:cs="Arial"/>
          <w:b/>
          <w:iCs/>
          <w:sz w:val="22"/>
          <w:szCs w:val="22"/>
          <w:lang w:eastAsia="en-US"/>
        </w:rPr>
        <w:t>4</w:t>
      </w:r>
      <w:r w:rsidR="00563E81" w:rsidRPr="00DF7B33">
        <w:rPr>
          <w:rFonts w:ascii="Arial" w:hAnsi="Arial" w:cs="Arial"/>
          <w:b/>
          <w:iCs/>
          <w:sz w:val="22"/>
          <w:szCs w:val="22"/>
          <w:lang w:val="am-ET" w:eastAsia="en-US"/>
        </w:rPr>
        <w:t>0%</w:t>
      </w:r>
      <w:r w:rsidR="008A3C41" w:rsidRPr="00750228">
        <w:rPr>
          <w:rFonts w:ascii="Arial" w:hAnsi="Arial" w:cs="Arial"/>
          <w:iCs/>
          <w:sz w:val="22"/>
          <w:szCs w:val="22"/>
          <w:lang w:val="am-ET" w:eastAsia="en-US"/>
        </w:rPr>
        <w:t xml:space="preserve"> уговорене </w:t>
      </w:r>
      <w:r w:rsidR="008A3C41" w:rsidRPr="00750228">
        <w:rPr>
          <w:rFonts w:ascii="Arial" w:hAnsi="Arial" w:cs="Arial"/>
          <w:iCs/>
          <w:sz w:val="22"/>
          <w:szCs w:val="22"/>
          <w:lang w:eastAsia="en-US"/>
        </w:rPr>
        <w:t>вредности</w:t>
      </w:r>
      <w:r w:rsidR="008A3C41" w:rsidRPr="00750228">
        <w:rPr>
          <w:rFonts w:ascii="Arial" w:hAnsi="Arial" w:cs="Arial"/>
          <w:iCs/>
          <w:sz w:val="22"/>
          <w:szCs w:val="22"/>
          <w:lang w:val="am-ET" w:eastAsia="en-US"/>
        </w:rPr>
        <w:t xml:space="preserve"> </w:t>
      </w:r>
      <w:r w:rsidR="008A3C41" w:rsidRPr="00750228">
        <w:rPr>
          <w:rFonts w:ascii="Arial" w:eastAsia="Calibri" w:hAnsi="Arial" w:cs="Arial"/>
          <w:sz w:val="22"/>
          <w:szCs w:val="22"/>
          <w:lang w:eastAsia="en-US"/>
        </w:rPr>
        <w:t xml:space="preserve">за сваку појединачну техничку контролу </w:t>
      </w:r>
      <w:r>
        <w:rPr>
          <w:rFonts w:ascii="Arial" w:eastAsia="Calibri" w:hAnsi="Arial" w:cs="Arial"/>
          <w:sz w:val="22"/>
          <w:szCs w:val="22"/>
          <w:lang w:eastAsia="en-US"/>
        </w:rPr>
        <w:t>појединачне свеске у оквиру ПГД по фазама</w:t>
      </w:r>
      <w:r w:rsidRPr="009870B1">
        <w:rPr>
          <w:rFonts w:ascii="Arial" w:eastAsia="Calibri" w:hAnsi="Arial" w:cs="Arial"/>
          <w:sz w:val="22"/>
          <w:szCs w:val="22"/>
          <w:lang w:eastAsia="en-US"/>
        </w:rPr>
        <w:t xml:space="preserve"> </w:t>
      </w:r>
      <w:r w:rsidR="008A3C41" w:rsidRPr="00750228">
        <w:rPr>
          <w:rFonts w:ascii="Arial" w:hAnsi="Arial" w:cs="Arial"/>
          <w:iCs/>
          <w:sz w:val="22"/>
          <w:szCs w:val="22"/>
          <w:lang w:eastAsia="en-US"/>
        </w:rPr>
        <w:t xml:space="preserve">са припадајућим ПДВ </w:t>
      </w:r>
      <w:r w:rsidR="008A3C41" w:rsidRPr="00750228">
        <w:rPr>
          <w:rFonts w:ascii="Arial" w:hAnsi="Arial" w:cs="Arial"/>
          <w:sz w:val="22"/>
          <w:szCs w:val="22"/>
        </w:rPr>
        <w:t xml:space="preserve">у року до </w:t>
      </w:r>
      <w:r w:rsidR="00563E81" w:rsidRPr="00DF7B33">
        <w:rPr>
          <w:rFonts w:ascii="Arial" w:hAnsi="Arial" w:cs="Arial"/>
          <w:b/>
          <w:sz w:val="22"/>
          <w:szCs w:val="22"/>
        </w:rPr>
        <w:t>____ дана</w:t>
      </w:r>
      <w:r w:rsidR="008A3C41" w:rsidRPr="00750228">
        <w:rPr>
          <w:rFonts w:ascii="Arial" w:hAnsi="Arial" w:cs="Arial"/>
          <w:sz w:val="22"/>
          <w:szCs w:val="22"/>
        </w:rPr>
        <w:t xml:space="preserve"> од дана пријема одговарајућег </w:t>
      </w:r>
      <w:r>
        <w:rPr>
          <w:rFonts w:ascii="Arial" w:hAnsi="Arial" w:cs="Arial"/>
          <w:sz w:val="22"/>
          <w:szCs w:val="22"/>
        </w:rPr>
        <w:t xml:space="preserve">исправног </w:t>
      </w:r>
      <w:r w:rsidR="008A3C41" w:rsidRPr="00750228">
        <w:rPr>
          <w:rFonts w:ascii="Arial" w:hAnsi="Arial" w:cs="Arial"/>
          <w:sz w:val="22"/>
          <w:szCs w:val="22"/>
        </w:rPr>
        <w:t>рачуна овереног од стране овлашћеног лица Наручиоца</w:t>
      </w:r>
      <w:r w:rsidR="008A3C41" w:rsidRPr="00750228">
        <w:rPr>
          <w:rFonts w:ascii="Arial" w:eastAsia="Calibri" w:hAnsi="Arial" w:cs="Arial"/>
          <w:sz w:val="22"/>
          <w:szCs w:val="22"/>
          <w:lang w:eastAsia="en-US"/>
        </w:rPr>
        <w:t xml:space="preserve"> испостављеног након достављања коначног извештаја о обављеној техничкој контроли </w:t>
      </w:r>
      <w:r>
        <w:rPr>
          <w:rFonts w:ascii="Arial" w:eastAsia="Calibri" w:hAnsi="Arial" w:cs="Arial"/>
          <w:sz w:val="22"/>
          <w:szCs w:val="22"/>
          <w:lang w:eastAsia="en-US"/>
        </w:rPr>
        <w:t>појединачне свеске у оквиру ПГД по фазама.</w:t>
      </w:r>
    </w:p>
    <w:p w:rsidR="003A65E6" w:rsidRPr="00880FB6" w:rsidRDefault="003A65E6" w:rsidP="00EB3601">
      <w:pPr>
        <w:rPr>
          <w:rFonts w:cs="Arial"/>
          <w:sz w:val="22"/>
          <w:szCs w:val="22"/>
        </w:rPr>
      </w:pPr>
    </w:p>
    <w:p w:rsidR="00414A14" w:rsidRDefault="00EB0CFA" w:rsidP="00E66C7C">
      <w:pPr>
        <w:rPr>
          <w:rFonts w:ascii="Arial" w:hAnsi="Arial" w:cs="Arial"/>
          <w:b/>
          <w:bCs/>
          <w:sz w:val="22"/>
          <w:szCs w:val="22"/>
        </w:rPr>
      </w:pPr>
      <w:r>
        <w:rPr>
          <w:rFonts w:ascii="Arial" w:hAnsi="Arial" w:cs="Arial"/>
          <w:b/>
          <w:bCs/>
          <w:sz w:val="22"/>
          <w:szCs w:val="22"/>
        </w:rPr>
        <w:t>3</w:t>
      </w:r>
      <w:r w:rsidR="008A3C41">
        <w:rPr>
          <w:rFonts w:ascii="Arial" w:hAnsi="Arial" w:cs="Arial"/>
          <w:b/>
          <w:bCs/>
          <w:sz w:val="22"/>
          <w:szCs w:val="22"/>
        </w:rPr>
        <w:t xml:space="preserve">. ПЕРИОД </w:t>
      </w:r>
      <w:r w:rsidR="00414A14">
        <w:rPr>
          <w:rFonts w:ascii="Arial" w:hAnsi="Arial" w:cs="Arial"/>
          <w:b/>
          <w:bCs/>
          <w:sz w:val="22"/>
          <w:szCs w:val="22"/>
        </w:rPr>
        <w:t xml:space="preserve">И РОК </w:t>
      </w:r>
      <w:r w:rsidR="00846D72" w:rsidRPr="00880FB6">
        <w:rPr>
          <w:rFonts w:ascii="Arial" w:hAnsi="Arial" w:cs="Arial"/>
          <w:b/>
          <w:bCs/>
          <w:sz w:val="22"/>
          <w:szCs w:val="22"/>
        </w:rPr>
        <w:t>ИЗВРШЕЊА</w:t>
      </w:r>
      <w:r w:rsidR="00414A14">
        <w:rPr>
          <w:rFonts w:ascii="Arial" w:hAnsi="Arial" w:cs="Arial"/>
          <w:b/>
          <w:bCs/>
          <w:sz w:val="22"/>
          <w:szCs w:val="22"/>
        </w:rPr>
        <w:t xml:space="preserve"> УСЛУГЕ</w:t>
      </w:r>
      <w:r w:rsidR="003A65E6" w:rsidRPr="00880FB6">
        <w:rPr>
          <w:rFonts w:ascii="Arial" w:hAnsi="Arial" w:cs="Arial"/>
          <w:b/>
          <w:bCs/>
          <w:sz w:val="22"/>
          <w:szCs w:val="22"/>
        </w:rPr>
        <w:t xml:space="preserve">: </w:t>
      </w:r>
    </w:p>
    <w:p w:rsidR="00FF1341" w:rsidRPr="00414A14" w:rsidRDefault="00414A14" w:rsidP="00E66C7C">
      <w:pPr>
        <w:rPr>
          <w:rFonts w:ascii="Arial" w:hAnsi="Arial" w:cs="Arial"/>
          <w:bCs/>
          <w:sz w:val="22"/>
          <w:szCs w:val="22"/>
        </w:rPr>
      </w:pPr>
      <w:r w:rsidRPr="00DB2926">
        <w:rPr>
          <w:rFonts w:ascii="Arial" w:hAnsi="Arial" w:cs="Arial"/>
          <w:bCs/>
          <w:sz w:val="22"/>
          <w:szCs w:val="22"/>
        </w:rPr>
        <w:t xml:space="preserve">Период извршења целокупне услуге: до </w:t>
      </w:r>
      <w:r w:rsidR="00FF1341" w:rsidRPr="00DB2926">
        <w:rPr>
          <w:rFonts w:ascii="Arial" w:hAnsi="Arial" w:cs="Arial"/>
          <w:bCs/>
          <w:sz w:val="22"/>
          <w:szCs w:val="22"/>
        </w:rPr>
        <w:t>31.12.2017. године</w:t>
      </w:r>
      <w:r w:rsidR="002C40D8" w:rsidRPr="00DB2926">
        <w:rPr>
          <w:rFonts w:ascii="Arial" w:hAnsi="Arial" w:cs="Arial"/>
          <w:bCs/>
          <w:sz w:val="22"/>
          <w:szCs w:val="22"/>
        </w:rPr>
        <w:t>.</w:t>
      </w:r>
    </w:p>
    <w:p w:rsidR="00023AB3" w:rsidRDefault="00023AB3" w:rsidP="00023AB3">
      <w:pPr>
        <w:jc w:val="both"/>
        <w:rPr>
          <w:rFonts w:ascii="Arial" w:hAnsi="Arial" w:cs="Arial"/>
          <w:sz w:val="22"/>
          <w:szCs w:val="22"/>
        </w:rPr>
      </w:pPr>
    </w:p>
    <w:p w:rsidR="006C74BF" w:rsidRPr="006213E1" w:rsidRDefault="00414A14" w:rsidP="00023AB3">
      <w:pPr>
        <w:jc w:val="both"/>
        <w:rPr>
          <w:rFonts w:ascii="Arial" w:hAnsi="Arial" w:cs="Arial"/>
          <w:sz w:val="22"/>
          <w:szCs w:val="22"/>
        </w:rPr>
      </w:pPr>
      <w:r>
        <w:rPr>
          <w:rFonts w:ascii="Arial" w:hAnsi="Arial" w:cs="Arial"/>
          <w:sz w:val="22"/>
          <w:szCs w:val="22"/>
        </w:rPr>
        <w:t xml:space="preserve">Рок за достављање </w:t>
      </w:r>
      <w:r w:rsidRPr="009870B1">
        <w:rPr>
          <w:rFonts w:ascii="Arial" w:eastAsia="Calibri" w:hAnsi="Arial" w:cs="Arial"/>
          <w:sz w:val="22"/>
          <w:szCs w:val="22"/>
          <w:lang w:eastAsia="en-US"/>
        </w:rPr>
        <w:t>прелиминарног извештаја о обављеној техничкој контроли</w:t>
      </w:r>
      <w:r w:rsidRPr="00847375">
        <w:rPr>
          <w:rFonts w:ascii="Arial" w:eastAsia="Calibri" w:hAnsi="Arial" w:cs="Arial"/>
          <w:sz w:val="22"/>
          <w:szCs w:val="22"/>
          <w:lang w:eastAsia="en-US"/>
        </w:rPr>
        <w:t xml:space="preserve"> </w:t>
      </w:r>
      <w:r>
        <w:rPr>
          <w:rFonts w:ascii="Arial" w:eastAsia="Calibri" w:hAnsi="Arial" w:cs="Arial"/>
          <w:sz w:val="22"/>
          <w:szCs w:val="22"/>
          <w:lang w:eastAsia="en-US"/>
        </w:rPr>
        <w:t>појединачне свеске у оквиру ПГД по фазама је 90</w:t>
      </w:r>
      <w:r w:rsidR="00023AB3">
        <w:rPr>
          <w:rFonts w:ascii="Arial" w:eastAsia="Calibri" w:hAnsi="Arial" w:cs="Arial"/>
          <w:sz w:val="22"/>
          <w:szCs w:val="22"/>
          <w:lang w:eastAsia="en-US"/>
        </w:rPr>
        <w:t xml:space="preserve"> </w:t>
      </w:r>
      <w:r>
        <w:rPr>
          <w:rFonts w:ascii="Arial" w:eastAsia="Calibri" w:hAnsi="Arial" w:cs="Arial"/>
          <w:sz w:val="22"/>
          <w:szCs w:val="22"/>
          <w:lang w:eastAsia="en-US"/>
        </w:rPr>
        <w:t xml:space="preserve">дана од </w:t>
      </w:r>
      <w:r w:rsidRPr="005E7D58">
        <w:rPr>
          <w:rFonts w:ascii="Arial" w:eastAsia="Calibri" w:hAnsi="Arial" w:cs="Arial"/>
          <w:sz w:val="22"/>
          <w:szCs w:val="22"/>
          <w:lang w:eastAsia="en-US"/>
        </w:rPr>
        <w:t>пријема појединачне компле</w:t>
      </w:r>
      <w:r w:rsidR="006C74BF" w:rsidRPr="005E7D58">
        <w:rPr>
          <w:rFonts w:ascii="Arial" w:eastAsia="Calibri" w:hAnsi="Arial" w:cs="Arial"/>
          <w:sz w:val="22"/>
          <w:szCs w:val="22"/>
          <w:lang w:eastAsia="en-US"/>
        </w:rPr>
        <w:t>тне свеске</w:t>
      </w:r>
      <w:r w:rsidR="006C74BF">
        <w:rPr>
          <w:rFonts w:ascii="Arial" w:eastAsia="Calibri" w:hAnsi="Arial" w:cs="Arial"/>
          <w:sz w:val="22"/>
          <w:szCs w:val="22"/>
          <w:lang w:eastAsia="en-US"/>
        </w:rPr>
        <w:t xml:space="preserve"> на техничку контролу</w:t>
      </w:r>
      <w:r w:rsidR="006C74BF">
        <w:rPr>
          <w:rFonts w:ascii="Arial" w:eastAsia="Calibri" w:hAnsi="Arial" w:cs="Arial"/>
          <w:sz w:val="22"/>
          <w:szCs w:val="22"/>
          <w:lang w:val="en-US" w:eastAsia="en-US"/>
        </w:rPr>
        <w:t xml:space="preserve">, </w:t>
      </w:r>
      <w:r w:rsidR="006C74BF">
        <w:rPr>
          <w:rFonts w:ascii="Arial" w:eastAsia="Calibri" w:hAnsi="Arial" w:cs="Arial"/>
          <w:sz w:val="22"/>
          <w:szCs w:val="22"/>
          <w:lang w:eastAsia="en-US"/>
        </w:rPr>
        <w:t xml:space="preserve">тј. </w:t>
      </w:r>
      <w:r w:rsidR="006C74BF" w:rsidRPr="006C74BF">
        <w:rPr>
          <w:rFonts w:ascii="Arial" w:eastAsia="Calibri" w:hAnsi="Arial" w:cs="Arial"/>
          <w:sz w:val="22"/>
          <w:szCs w:val="22"/>
          <w:lang w:eastAsia="en-US"/>
        </w:rPr>
        <w:t>од пријема последње подсвеске у оквиру појединачних свезака.</w:t>
      </w:r>
    </w:p>
    <w:p w:rsidR="00414A14" w:rsidRPr="00880FB6" w:rsidRDefault="00414A14" w:rsidP="00E66C7C">
      <w:pPr>
        <w:rPr>
          <w:rFonts w:ascii="Arial" w:hAnsi="Arial" w:cs="Arial"/>
          <w:i/>
          <w:iCs/>
          <w:sz w:val="22"/>
          <w:szCs w:val="22"/>
        </w:rPr>
      </w:pPr>
    </w:p>
    <w:p w:rsidR="003A65E6" w:rsidRPr="00880FB6" w:rsidRDefault="003A65E6" w:rsidP="00E15D69">
      <w:pPr>
        <w:rPr>
          <w:rFonts w:ascii="Arial" w:hAnsi="Arial" w:cs="Arial"/>
          <w:sz w:val="22"/>
          <w:szCs w:val="22"/>
        </w:rPr>
      </w:pPr>
      <w:r w:rsidRPr="00880FB6">
        <w:rPr>
          <w:rFonts w:ascii="Arial" w:hAnsi="Arial" w:cs="Arial"/>
          <w:b/>
          <w:bCs/>
          <w:sz w:val="22"/>
          <w:szCs w:val="22"/>
        </w:rPr>
        <w:t xml:space="preserve">4. РОК ВАЖЕЊА ПОНУДЕ: </w:t>
      </w:r>
      <w:r w:rsidRPr="00880FB6">
        <w:rPr>
          <w:rFonts w:ascii="Arial" w:hAnsi="Arial" w:cs="Arial"/>
          <w:sz w:val="22"/>
          <w:szCs w:val="22"/>
        </w:rPr>
        <w:t>_________________________________________________</w:t>
      </w:r>
    </w:p>
    <w:p w:rsidR="003A65E6" w:rsidRPr="00880FB6" w:rsidRDefault="003A65E6" w:rsidP="00071074">
      <w:pPr>
        <w:jc w:val="both"/>
        <w:rPr>
          <w:rFonts w:ascii="Arial" w:hAnsi="Arial" w:cs="Arial"/>
          <w:b/>
          <w:bCs/>
          <w:i/>
          <w:iCs/>
          <w:sz w:val="22"/>
          <w:szCs w:val="22"/>
        </w:rPr>
      </w:pPr>
      <w:r w:rsidRPr="00880FB6">
        <w:rPr>
          <w:rFonts w:ascii="Arial" w:hAnsi="Arial" w:cs="Arial"/>
          <w:i/>
          <w:iCs/>
          <w:sz w:val="22"/>
          <w:szCs w:val="22"/>
        </w:rPr>
        <w:t>(понуда мора да важи најмање 60 дана од дана отварања понуда)</w:t>
      </w:r>
    </w:p>
    <w:p w:rsidR="003A65E6" w:rsidRPr="00880FB6" w:rsidRDefault="003A65E6" w:rsidP="00071074">
      <w:pPr>
        <w:jc w:val="both"/>
        <w:rPr>
          <w:rFonts w:ascii="Arial" w:hAnsi="Arial" w:cs="Arial"/>
          <w:sz w:val="22"/>
          <w:szCs w:val="22"/>
        </w:rPr>
      </w:pPr>
    </w:p>
    <w:p w:rsidR="003A65E6" w:rsidRPr="00880FB6" w:rsidRDefault="003A65E6" w:rsidP="00DC343E">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w:t>
      </w:r>
      <w:r w:rsidRPr="00880FB6">
        <w:rPr>
          <w:rFonts w:ascii="Arial" w:hAnsi="Arial" w:cs="Arial"/>
          <w:sz w:val="22"/>
          <w:szCs w:val="22"/>
          <w:lang w:eastAsia="sr-Latn-CS"/>
        </w:rPr>
        <w:t>: _______________________________________________________</w:t>
      </w:r>
      <w:r w:rsidR="002E3102">
        <w:rPr>
          <w:rFonts w:ascii="Arial" w:hAnsi="Arial" w:cs="Arial"/>
          <w:sz w:val="22"/>
          <w:szCs w:val="22"/>
          <w:lang w:eastAsia="sr-Latn-CS"/>
        </w:rPr>
        <w:t>___________________</w:t>
      </w:r>
    </w:p>
    <w:p w:rsidR="003A65E6" w:rsidRPr="00880FB6" w:rsidRDefault="003A65E6" w:rsidP="00DC343E">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r w:rsidR="002E3102">
        <w:rPr>
          <w:rFonts w:ascii="Arial" w:hAnsi="Arial" w:cs="Arial"/>
          <w:sz w:val="22"/>
          <w:szCs w:val="22"/>
          <w:lang w:eastAsia="sr-Latn-CS"/>
        </w:rPr>
        <w:t>_____________</w:t>
      </w:r>
    </w:p>
    <w:p w:rsidR="003A65E6" w:rsidRPr="00880FB6" w:rsidRDefault="003A65E6">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trPr>
          <w:jc w:val="center"/>
        </w:trPr>
        <w:tc>
          <w:tcPr>
            <w:tcW w:w="3652" w:type="dxa"/>
          </w:tcPr>
          <w:p w:rsidR="003A65E6" w:rsidRPr="00880FB6" w:rsidRDefault="003A65E6" w:rsidP="00AC55D0">
            <w:pPr>
              <w:jc w:val="center"/>
              <w:rPr>
                <w:rFonts w:ascii="Arial" w:hAnsi="Arial" w:cs="Arial"/>
                <w:sz w:val="22"/>
                <w:szCs w:val="22"/>
              </w:rPr>
            </w:pPr>
            <w:r w:rsidRPr="00880FB6">
              <w:rPr>
                <w:rFonts w:ascii="Arial" w:hAnsi="Arial" w:cs="Arial"/>
                <w:sz w:val="22"/>
                <w:szCs w:val="22"/>
              </w:rPr>
              <w:t>Место и датум:</w:t>
            </w:r>
          </w:p>
        </w:tc>
        <w:tc>
          <w:tcPr>
            <w:tcW w:w="1985" w:type="dxa"/>
          </w:tcPr>
          <w:p w:rsidR="003A65E6" w:rsidRPr="00880FB6" w:rsidRDefault="003A65E6" w:rsidP="00071074">
            <w:pPr>
              <w:jc w:val="center"/>
              <w:rPr>
                <w:rFonts w:ascii="Arial" w:hAnsi="Arial" w:cs="Arial"/>
                <w:sz w:val="22"/>
                <w:szCs w:val="22"/>
              </w:rPr>
            </w:pPr>
            <w:r w:rsidRPr="00880FB6">
              <w:rPr>
                <w:rFonts w:ascii="Arial" w:hAnsi="Arial" w:cs="Arial"/>
                <w:sz w:val="22"/>
                <w:szCs w:val="22"/>
              </w:rPr>
              <w:t>М.П.</w:t>
            </w:r>
          </w:p>
        </w:tc>
        <w:tc>
          <w:tcPr>
            <w:tcW w:w="3782" w:type="dxa"/>
          </w:tcPr>
          <w:p w:rsidR="003A65E6" w:rsidRPr="00880FB6" w:rsidRDefault="003A65E6" w:rsidP="00071074">
            <w:pPr>
              <w:jc w:val="center"/>
              <w:rPr>
                <w:rFonts w:ascii="Arial" w:hAnsi="Arial" w:cs="Arial"/>
                <w:sz w:val="22"/>
                <w:szCs w:val="22"/>
              </w:rPr>
            </w:pPr>
            <w:r w:rsidRPr="00880FB6">
              <w:rPr>
                <w:rFonts w:ascii="Arial" w:hAnsi="Arial" w:cs="Arial"/>
                <w:sz w:val="22"/>
                <w:szCs w:val="22"/>
              </w:rPr>
              <w:t>Понуђач:</w:t>
            </w:r>
          </w:p>
        </w:tc>
      </w:tr>
      <w:tr w:rsidR="003A65E6" w:rsidRPr="00880FB6">
        <w:trPr>
          <w:jc w:val="center"/>
        </w:trPr>
        <w:tc>
          <w:tcPr>
            <w:tcW w:w="3652" w:type="dxa"/>
            <w:vAlign w:val="center"/>
          </w:tcPr>
          <w:p w:rsidR="003A65E6" w:rsidRPr="00880FB6" w:rsidRDefault="003A65E6" w:rsidP="00071074">
            <w:pPr>
              <w:jc w:val="both"/>
              <w:rPr>
                <w:rFonts w:ascii="Arial" w:hAnsi="Arial" w:cs="Arial"/>
                <w:sz w:val="22"/>
                <w:szCs w:val="22"/>
              </w:rPr>
            </w:pPr>
          </w:p>
        </w:tc>
        <w:tc>
          <w:tcPr>
            <w:tcW w:w="1985" w:type="dxa"/>
            <w:vAlign w:val="center"/>
          </w:tcPr>
          <w:p w:rsidR="003A65E6" w:rsidRPr="00880FB6" w:rsidRDefault="003A65E6" w:rsidP="00071074">
            <w:pPr>
              <w:jc w:val="both"/>
              <w:rPr>
                <w:rFonts w:ascii="Arial" w:hAnsi="Arial" w:cs="Arial"/>
                <w:sz w:val="22"/>
                <w:szCs w:val="22"/>
              </w:rPr>
            </w:pPr>
          </w:p>
        </w:tc>
        <w:tc>
          <w:tcPr>
            <w:tcW w:w="3782" w:type="dxa"/>
            <w:vAlign w:val="center"/>
          </w:tcPr>
          <w:p w:rsidR="003A65E6" w:rsidRPr="00880FB6" w:rsidRDefault="003A65E6" w:rsidP="00071074">
            <w:pPr>
              <w:jc w:val="both"/>
              <w:rPr>
                <w:rFonts w:ascii="Arial" w:hAnsi="Arial" w:cs="Arial"/>
                <w:sz w:val="22"/>
                <w:szCs w:val="22"/>
              </w:rPr>
            </w:pPr>
          </w:p>
        </w:tc>
      </w:tr>
      <w:tr w:rsidR="003A65E6" w:rsidRPr="00880FB6">
        <w:trPr>
          <w:jc w:val="center"/>
        </w:trPr>
        <w:tc>
          <w:tcPr>
            <w:tcW w:w="3652" w:type="dxa"/>
            <w:tcBorders>
              <w:bottom w:val="single" w:sz="4" w:space="0" w:color="auto"/>
            </w:tcBorders>
            <w:vAlign w:val="center"/>
          </w:tcPr>
          <w:p w:rsidR="003A65E6" w:rsidRPr="00880FB6" w:rsidRDefault="003A65E6" w:rsidP="00071074">
            <w:pPr>
              <w:jc w:val="both"/>
              <w:rPr>
                <w:rFonts w:ascii="Arial" w:hAnsi="Arial" w:cs="Arial"/>
                <w:sz w:val="22"/>
                <w:szCs w:val="22"/>
              </w:rPr>
            </w:pPr>
          </w:p>
        </w:tc>
        <w:tc>
          <w:tcPr>
            <w:tcW w:w="1985" w:type="dxa"/>
            <w:vAlign w:val="center"/>
          </w:tcPr>
          <w:p w:rsidR="003A65E6" w:rsidRPr="00880FB6" w:rsidRDefault="003A65E6" w:rsidP="00071074">
            <w:pPr>
              <w:jc w:val="both"/>
              <w:rPr>
                <w:rFonts w:ascii="Arial" w:hAnsi="Arial" w:cs="Arial"/>
                <w:sz w:val="22"/>
                <w:szCs w:val="22"/>
              </w:rPr>
            </w:pPr>
          </w:p>
        </w:tc>
        <w:tc>
          <w:tcPr>
            <w:tcW w:w="3782" w:type="dxa"/>
            <w:tcBorders>
              <w:bottom w:val="single" w:sz="4" w:space="0" w:color="auto"/>
            </w:tcBorders>
            <w:vAlign w:val="center"/>
          </w:tcPr>
          <w:p w:rsidR="003A65E6" w:rsidRPr="00880FB6" w:rsidRDefault="003A65E6" w:rsidP="00071074">
            <w:pPr>
              <w:jc w:val="both"/>
              <w:rPr>
                <w:rFonts w:ascii="Arial" w:hAnsi="Arial" w:cs="Arial"/>
                <w:sz w:val="22"/>
                <w:szCs w:val="22"/>
              </w:rPr>
            </w:pPr>
          </w:p>
        </w:tc>
      </w:tr>
    </w:tbl>
    <w:p w:rsidR="0065065D" w:rsidRDefault="0065065D" w:rsidP="008F441E">
      <w:pPr>
        <w:pStyle w:val="Heading2"/>
        <w:jc w:val="right"/>
      </w:pPr>
      <w:bookmarkStart w:id="279" w:name="_Toc362821715"/>
      <w:bookmarkStart w:id="280" w:name="_Toc430697753"/>
    </w:p>
    <w:p w:rsidR="00120489" w:rsidRDefault="002C40D8" w:rsidP="007B7683">
      <w:pPr>
        <w:suppressAutoHyphens w:val="0"/>
        <w:rPr>
          <w:lang w:val="en-US"/>
        </w:rPr>
      </w:pPr>
      <w:r>
        <w:rPr>
          <w:lang w:val="en-US"/>
        </w:rPr>
        <w:br w:type="page"/>
      </w:r>
    </w:p>
    <w:p w:rsidR="003A65E6" w:rsidRPr="00880FB6" w:rsidRDefault="003A65E6" w:rsidP="008F441E">
      <w:pPr>
        <w:pStyle w:val="Heading2"/>
        <w:jc w:val="right"/>
      </w:pPr>
      <w:bookmarkStart w:id="281" w:name="_Toc447875310"/>
      <w:r w:rsidRPr="00880FB6">
        <w:lastRenderedPageBreak/>
        <w:t>ОБРАЗАЦ 3.</w:t>
      </w:r>
      <w:bookmarkEnd w:id="279"/>
      <w:bookmarkEnd w:id="280"/>
      <w:bookmarkEnd w:id="281"/>
    </w:p>
    <w:p w:rsidR="003A65E6" w:rsidRPr="00880FB6" w:rsidRDefault="003A65E6" w:rsidP="00071074">
      <w:pPr>
        <w:tabs>
          <w:tab w:val="right" w:pos="9072"/>
        </w:tabs>
        <w:ind w:left="142"/>
        <w:jc w:val="right"/>
        <w:rPr>
          <w:rFonts w:ascii="Arial" w:hAnsi="Arial" w:cs="Arial"/>
          <w:sz w:val="22"/>
          <w:szCs w:val="22"/>
        </w:rPr>
      </w:pPr>
    </w:p>
    <w:p w:rsidR="003A65E6" w:rsidRPr="00880FB6" w:rsidRDefault="003A65E6" w:rsidP="00071074">
      <w:pPr>
        <w:pStyle w:val="BodyText"/>
        <w:ind w:left="-540" w:right="-16"/>
        <w:rPr>
          <w:rFonts w:ascii="Arial" w:hAnsi="Arial" w:cs="Arial"/>
          <w:sz w:val="22"/>
          <w:szCs w:val="22"/>
        </w:rPr>
      </w:pPr>
    </w:p>
    <w:p w:rsidR="003A65E6" w:rsidRPr="00880FB6" w:rsidRDefault="003A65E6" w:rsidP="00603992">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w:t>
      </w:r>
      <w:r w:rsidR="00BE6FCA"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rsidR="003A65E6" w:rsidRPr="00880FB6" w:rsidRDefault="003A65E6" w:rsidP="00603992">
      <w:pPr>
        <w:jc w:val="right"/>
        <w:rPr>
          <w:rFonts w:ascii="Arial" w:hAnsi="Arial" w:cs="Arial"/>
          <w:b/>
          <w:bCs/>
          <w:sz w:val="22"/>
          <w:szCs w:val="22"/>
          <w:lang w:eastAsia="en-US"/>
        </w:rPr>
      </w:pPr>
    </w:p>
    <w:p w:rsidR="003A65E6" w:rsidRPr="00880FB6" w:rsidRDefault="003A65E6" w:rsidP="00603992">
      <w:pPr>
        <w:jc w:val="right"/>
        <w:rPr>
          <w:rFonts w:ascii="Arial" w:hAnsi="Arial" w:cs="Arial"/>
          <w:b/>
          <w:bCs/>
          <w:sz w:val="22"/>
          <w:szCs w:val="22"/>
          <w:lang w:eastAsia="en-US"/>
        </w:rPr>
      </w:pPr>
    </w:p>
    <w:p w:rsidR="003A65E6" w:rsidRPr="00880FB6" w:rsidRDefault="003A65E6" w:rsidP="00603992">
      <w:pPr>
        <w:jc w:val="right"/>
        <w:rPr>
          <w:rFonts w:ascii="Arial" w:hAnsi="Arial" w:cs="Arial"/>
          <w:b/>
          <w:bCs/>
          <w:sz w:val="22"/>
          <w:szCs w:val="22"/>
          <w:lang w:eastAsia="en-US"/>
        </w:rPr>
      </w:pPr>
    </w:p>
    <w:p w:rsidR="003A65E6" w:rsidRPr="00880FB6" w:rsidRDefault="003A65E6" w:rsidP="00603992">
      <w:pPr>
        <w:jc w:val="center"/>
        <w:rPr>
          <w:rFonts w:ascii="Arial" w:hAnsi="Arial" w:cs="Arial"/>
          <w:b/>
          <w:bCs/>
          <w:sz w:val="22"/>
          <w:szCs w:val="22"/>
        </w:rPr>
      </w:pPr>
      <w:r w:rsidRPr="00880FB6">
        <w:rPr>
          <w:rFonts w:ascii="Arial" w:hAnsi="Arial" w:cs="Arial"/>
          <w:b/>
          <w:bCs/>
          <w:sz w:val="22"/>
          <w:szCs w:val="22"/>
        </w:rPr>
        <w:t xml:space="preserve">И З Ј А В У </w:t>
      </w:r>
    </w:p>
    <w:p w:rsidR="003A65E6" w:rsidRPr="00880FB6" w:rsidRDefault="003A65E6" w:rsidP="00603992">
      <w:pPr>
        <w:jc w:val="center"/>
        <w:rPr>
          <w:rFonts w:ascii="Arial" w:hAnsi="Arial" w:cs="Arial"/>
          <w:sz w:val="22"/>
          <w:szCs w:val="22"/>
        </w:rPr>
      </w:pPr>
    </w:p>
    <w:p w:rsidR="003A65E6" w:rsidRPr="00880FB6" w:rsidRDefault="003A65E6" w:rsidP="00603992">
      <w:pPr>
        <w:jc w:val="center"/>
        <w:rPr>
          <w:rFonts w:ascii="Arial" w:hAnsi="Arial" w:cs="Arial"/>
          <w:sz w:val="22"/>
          <w:szCs w:val="22"/>
        </w:rPr>
      </w:pPr>
      <w:r w:rsidRPr="00880FB6">
        <w:rPr>
          <w:rFonts w:ascii="Arial" w:hAnsi="Arial" w:cs="Arial"/>
          <w:sz w:val="22"/>
          <w:szCs w:val="22"/>
        </w:rPr>
        <w:t xml:space="preserve">У својству ____________________ </w:t>
      </w:r>
    </w:p>
    <w:p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rsidR="003A65E6" w:rsidRPr="00880FB6" w:rsidRDefault="003A65E6" w:rsidP="00603992">
      <w:pPr>
        <w:jc w:val="center"/>
        <w:rPr>
          <w:rFonts w:ascii="Arial" w:hAnsi="Arial" w:cs="Arial"/>
          <w:sz w:val="22"/>
          <w:szCs w:val="22"/>
        </w:rPr>
      </w:pPr>
    </w:p>
    <w:p w:rsidR="003A65E6" w:rsidRPr="00880FB6" w:rsidRDefault="003A65E6" w:rsidP="00603992">
      <w:pPr>
        <w:jc w:val="center"/>
        <w:rPr>
          <w:rFonts w:ascii="Arial" w:hAnsi="Arial" w:cs="Arial"/>
          <w:sz w:val="22"/>
          <w:szCs w:val="22"/>
        </w:rPr>
      </w:pPr>
    </w:p>
    <w:p w:rsidR="003A65E6" w:rsidRPr="00880FB6" w:rsidRDefault="003A65E6" w:rsidP="00FB287D">
      <w:pPr>
        <w:jc w:val="center"/>
        <w:rPr>
          <w:rFonts w:ascii="Arial" w:hAnsi="Arial" w:cs="Arial"/>
          <w:sz w:val="22"/>
          <w:szCs w:val="22"/>
        </w:rPr>
      </w:pPr>
      <w:r w:rsidRPr="00880FB6">
        <w:rPr>
          <w:rFonts w:ascii="Arial" w:hAnsi="Arial" w:cs="Arial"/>
          <w:sz w:val="22"/>
          <w:szCs w:val="22"/>
        </w:rPr>
        <w:t>И З Ј А В Љ У Ј Е М О</w:t>
      </w:r>
    </w:p>
    <w:p w:rsidR="003A65E6" w:rsidRPr="00880FB6" w:rsidRDefault="003A65E6" w:rsidP="00603992">
      <w:pPr>
        <w:jc w:val="center"/>
        <w:rPr>
          <w:rFonts w:ascii="Arial" w:hAnsi="Arial" w:cs="Arial"/>
          <w:sz w:val="22"/>
          <w:szCs w:val="22"/>
        </w:rPr>
      </w:pPr>
    </w:p>
    <w:p w:rsidR="003A65E6" w:rsidRPr="00880FB6" w:rsidRDefault="003A65E6" w:rsidP="00603992">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rsidR="003A65E6" w:rsidRPr="00880FB6" w:rsidRDefault="003A65E6" w:rsidP="00603992">
      <w:pPr>
        <w:jc w:val="center"/>
        <w:rPr>
          <w:rFonts w:ascii="Arial" w:hAnsi="Arial" w:cs="Arial"/>
          <w:sz w:val="22"/>
          <w:szCs w:val="22"/>
        </w:rPr>
      </w:pPr>
    </w:p>
    <w:p w:rsidR="003A65E6" w:rsidRPr="00880FB6" w:rsidRDefault="003A65E6" w:rsidP="00603992">
      <w:pPr>
        <w:jc w:val="center"/>
        <w:rPr>
          <w:rFonts w:ascii="Arial" w:hAnsi="Arial" w:cs="Arial"/>
          <w:sz w:val="22"/>
          <w:szCs w:val="22"/>
        </w:rPr>
      </w:pPr>
      <w:r w:rsidRPr="00880FB6">
        <w:rPr>
          <w:rFonts w:ascii="Arial" w:hAnsi="Arial" w:cs="Arial"/>
          <w:sz w:val="22"/>
          <w:szCs w:val="22"/>
        </w:rPr>
        <w:t>_____________________________________________________</w:t>
      </w:r>
    </w:p>
    <w:p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rsidR="003A65E6" w:rsidRPr="00880FB6" w:rsidRDefault="003A65E6" w:rsidP="00603992">
      <w:pPr>
        <w:rPr>
          <w:rFonts w:ascii="Arial" w:hAnsi="Arial" w:cs="Arial"/>
          <w:sz w:val="22"/>
          <w:szCs w:val="22"/>
        </w:rPr>
      </w:pPr>
    </w:p>
    <w:p w:rsidR="003A65E6" w:rsidRPr="00880FB6" w:rsidRDefault="003A65E6" w:rsidP="00603992">
      <w:pPr>
        <w:rPr>
          <w:rFonts w:ascii="Arial" w:hAnsi="Arial" w:cs="Arial"/>
          <w:sz w:val="22"/>
          <w:szCs w:val="22"/>
        </w:rPr>
      </w:pPr>
    </w:p>
    <w:p w:rsidR="00FD351B" w:rsidRPr="00880FB6" w:rsidRDefault="003A65E6" w:rsidP="00FD351B">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w:t>
      </w:r>
      <w:r w:rsidR="00FD351B" w:rsidRPr="00880FB6">
        <w:rPr>
          <w:rFonts w:ascii="Arial" w:hAnsi="Arial" w:cs="Arial"/>
          <w:sz w:val="22"/>
          <w:szCs w:val="22"/>
        </w:rPr>
        <w:t xml:space="preserve">нема забрану обављања делатности која је на снази у време подношења понуде у </w:t>
      </w:r>
      <w:r w:rsidR="00AF2384" w:rsidRPr="00880FB6">
        <w:rPr>
          <w:rFonts w:ascii="Arial" w:hAnsi="Arial" w:cs="Arial"/>
          <w:sz w:val="22"/>
          <w:szCs w:val="22"/>
        </w:rPr>
        <w:t xml:space="preserve">отвореном </w:t>
      </w:r>
      <w:r w:rsidR="00FD351B" w:rsidRPr="00880FB6">
        <w:rPr>
          <w:rFonts w:ascii="Arial" w:hAnsi="Arial" w:cs="Arial"/>
          <w:sz w:val="22"/>
          <w:szCs w:val="22"/>
        </w:rPr>
        <w:t xml:space="preserve">поступку јавне набавке број </w:t>
      </w:r>
      <w:r w:rsidR="00AF2384" w:rsidRPr="00880FB6">
        <w:rPr>
          <w:rFonts w:ascii="Arial" w:hAnsi="Arial" w:cs="Arial"/>
          <w:sz w:val="22"/>
          <w:szCs w:val="22"/>
        </w:rPr>
        <w:t>1000/0</w:t>
      </w:r>
      <w:r w:rsidR="003E2A1C">
        <w:rPr>
          <w:rFonts w:ascii="Arial" w:hAnsi="Arial" w:cs="Arial"/>
          <w:sz w:val="22"/>
          <w:szCs w:val="22"/>
        </w:rPr>
        <w:t>3</w:t>
      </w:r>
      <w:r w:rsidR="003D59C8">
        <w:rPr>
          <w:rFonts w:ascii="Arial" w:hAnsi="Arial" w:cs="Arial"/>
          <w:sz w:val="22"/>
          <w:szCs w:val="22"/>
        </w:rPr>
        <w:t>37</w:t>
      </w:r>
      <w:r w:rsidR="00AF2384" w:rsidRPr="00880FB6">
        <w:rPr>
          <w:rFonts w:ascii="Arial" w:hAnsi="Arial" w:cs="Arial"/>
          <w:sz w:val="22"/>
          <w:szCs w:val="22"/>
        </w:rPr>
        <w:t xml:space="preserve">/2015, </w:t>
      </w:r>
      <w:r w:rsidR="00C769B2">
        <w:rPr>
          <w:rFonts w:ascii="Arial" w:hAnsi="Arial" w:cs="Arial"/>
          <w:sz w:val="22"/>
          <w:szCs w:val="22"/>
        </w:rPr>
        <w:t>Н</w:t>
      </w:r>
      <w:r w:rsidR="00C769B2" w:rsidRPr="00880FB6">
        <w:rPr>
          <w:rFonts w:ascii="Arial" w:hAnsi="Arial" w:cs="Arial"/>
          <w:sz w:val="22"/>
          <w:szCs w:val="22"/>
        </w:rPr>
        <w:t xml:space="preserve">аручиоца </w:t>
      </w:r>
      <w:r w:rsidR="00AF2384" w:rsidRPr="00880FB6">
        <w:rPr>
          <w:rFonts w:ascii="Arial" w:hAnsi="Arial" w:cs="Arial"/>
          <w:sz w:val="22"/>
          <w:szCs w:val="22"/>
        </w:rPr>
        <w:t>– Јавно предузеће „Електропривреда Србије“</w:t>
      </w:r>
      <w:r w:rsidR="002E3102">
        <w:rPr>
          <w:rFonts w:ascii="Arial" w:hAnsi="Arial" w:cs="Arial"/>
          <w:sz w:val="22"/>
          <w:szCs w:val="22"/>
        </w:rPr>
        <w:t xml:space="preserve"> </w:t>
      </w:r>
      <w:r w:rsidR="003E2A1C">
        <w:rPr>
          <w:rFonts w:ascii="Arial" w:hAnsi="Arial" w:cs="Arial"/>
          <w:sz w:val="22"/>
          <w:szCs w:val="22"/>
        </w:rPr>
        <w:t>Београд</w:t>
      </w:r>
      <w:r w:rsidR="00AF2384" w:rsidRPr="00880FB6">
        <w:rPr>
          <w:rFonts w:ascii="Arial" w:hAnsi="Arial" w:cs="Arial"/>
          <w:sz w:val="22"/>
          <w:szCs w:val="22"/>
        </w:rPr>
        <w:t>.</w:t>
      </w:r>
    </w:p>
    <w:p w:rsidR="003A65E6" w:rsidRPr="00880FB6" w:rsidRDefault="003A65E6" w:rsidP="00603992">
      <w:pPr>
        <w:jc w:val="both"/>
        <w:rPr>
          <w:rFonts w:ascii="Arial" w:hAnsi="Arial" w:cs="Arial"/>
          <w:sz w:val="22"/>
          <w:szCs w:val="22"/>
        </w:rPr>
      </w:pPr>
    </w:p>
    <w:p w:rsidR="003A65E6" w:rsidRPr="00880FB6" w:rsidRDefault="003A65E6" w:rsidP="00071074">
      <w:pPr>
        <w:pStyle w:val="BodyText"/>
        <w:ind w:left="-540" w:right="-16"/>
        <w:rPr>
          <w:rFonts w:ascii="Arial" w:hAnsi="Arial" w:cs="Arial"/>
          <w:sz w:val="22"/>
          <w:szCs w:val="22"/>
        </w:rPr>
      </w:pPr>
    </w:p>
    <w:p w:rsidR="003A65E6" w:rsidRPr="00880FB6" w:rsidRDefault="003A65E6" w:rsidP="00071074">
      <w:pPr>
        <w:pStyle w:val="BodyText"/>
        <w:ind w:left="-540" w:right="-16"/>
        <w:rPr>
          <w:rFonts w:ascii="Arial" w:hAnsi="Arial" w:cs="Arial"/>
          <w:sz w:val="22"/>
          <w:szCs w:val="22"/>
        </w:rPr>
      </w:pPr>
    </w:p>
    <w:p w:rsidR="003A65E6" w:rsidRPr="00880FB6" w:rsidRDefault="003A65E6" w:rsidP="00071074">
      <w:pPr>
        <w:pStyle w:val="BodyText"/>
        <w:ind w:left="-540" w:right="-16"/>
        <w:rPr>
          <w:rFonts w:ascii="Arial" w:hAnsi="Arial" w:cs="Arial"/>
          <w:sz w:val="22"/>
          <w:szCs w:val="22"/>
        </w:rPr>
      </w:pPr>
    </w:p>
    <w:p w:rsidR="003A65E6" w:rsidRPr="00880FB6" w:rsidRDefault="003A65E6" w:rsidP="00071074">
      <w:pPr>
        <w:pStyle w:val="BodyText"/>
        <w:ind w:left="-540" w:right="-16"/>
        <w:rPr>
          <w:rFonts w:ascii="Arial" w:hAnsi="Arial" w:cs="Arial"/>
          <w:sz w:val="22"/>
          <w:szCs w:val="22"/>
        </w:rPr>
      </w:pPr>
    </w:p>
    <w:p w:rsidR="003A65E6" w:rsidRPr="00880FB6"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3A65E6" w:rsidRPr="00880FB6">
        <w:trPr>
          <w:jc w:val="center"/>
        </w:trPr>
        <w:tc>
          <w:tcPr>
            <w:tcW w:w="3652" w:type="dxa"/>
          </w:tcPr>
          <w:p w:rsidR="003A65E6" w:rsidRPr="00880FB6" w:rsidRDefault="003A65E6" w:rsidP="00142570">
            <w:pPr>
              <w:jc w:val="center"/>
              <w:rPr>
                <w:rFonts w:ascii="Arial" w:hAnsi="Arial" w:cs="Arial"/>
                <w:sz w:val="22"/>
                <w:szCs w:val="22"/>
              </w:rPr>
            </w:pPr>
            <w:r w:rsidRPr="00880FB6">
              <w:rPr>
                <w:rFonts w:ascii="Arial" w:hAnsi="Arial" w:cs="Arial"/>
                <w:sz w:val="22"/>
                <w:szCs w:val="22"/>
              </w:rPr>
              <w:t>Датум:</w:t>
            </w:r>
          </w:p>
        </w:tc>
        <w:tc>
          <w:tcPr>
            <w:tcW w:w="1985" w:type="dxa"/>
          </w:tcPr>
          <w:p w:rsidR="003A65E6" w:rsidRPr="00880FB6" w:rsidRDefault="003A65E6" w:rsidP="00142570">
            <w:pPr>
              <w:jc w:val="center"/>
              <w:rPr>
                <w:rFonts w:ascii="Arial" w:hAnsi="Arial" w:cs="Arial"/>
                <w:sz w:val="22"/>
                <w:szCs w:val="22"/>
              </w:rPr>
            </w:pPr>
            <w:r w:rsidRPr="00880FB6">
              <w:rPr>
                <w:rFonts w:ascii="Arial" w:hAnsi="Arial" w:cs="Arial"/>
                <w:sz w:val="22"/>
                <w:szCs w:val="22"/>
              </w:rPr>
              <w:t>М.П.</w:t>
            </w:r>
          </w:p>
        </w:tc>
        <w:tc>
          <w:tcPr>
            <w:tcW w:w="3782" w:type="dxa"/>
          </w:tcPr>
          <w:p w:rsidR="003A65E6" w:rsidRPr="00880FB6" w:rsidRDefault="003A65E6" w:rsidP="00142570">
            <w:pPr>
              <w:jc w:val="center"/>
              <w:rPr>
                <w:rFonts w:ascii="Arial" w:hAnsi="Arial" w:cs="Arial"/>
                <w:sz w:val="22"/>
                <w:szCs w:val="22"/>
              </w:rPr>
            </w:pPr>
            <w:r w:rsidRPr="00880FB6">
              <w:rPr>
                <w:rFonts w:ascii="Arial" w:hAnsi="Arial" w:cs="Arial"/>
                <w:sz w:val="22"/>
                <w:szCs w:val="22"/>
              </w:rPr>
              <w:t>Понуђач/</w:t>
            </w:r>
            <w:r w:rsidR="00A21418" w:rsidRPr="00880FB6">
              <w:rPr>
                <w:rFonts w:ascii="Arial" w:hAnsi="Arial" w:cs="Arial"/>
                <w:sz w:val="22"/>
                <w:szCs w:val="22"/>
              </w:rPr>
              <w:t>члан групе/</w:t>
            </w:r>
            <w:r w:rsidRPr="00880FB6">
              <w:rPr>
                <w:rFonts w:ascii="Arial" w:hAnsi="Arial" w:cs="Arial"/>
                <w:sz w:val="22"/>
                <w:szCs w:val="22"/>
              </w:rPr>
              <w:t>подизвођач:</w:t>
            </w:r>
          </w:p>
        </w:tc>
      </w:tr>
      <w:tr w:rsidR="003A65E6" w:rsidRPr="00880FB6">
        <w:trPr>
          <w:jc w:val="center"/>
        </w:trPr>
        <w:tc>
          <w:tcPr>
            <w:tcW w:w="3652" w:type="dxa"/>
            <w:vAlign w:val="center"/>
          </w:tcPr>
          <w:p w:rsidR="003A65E6" w:rsidRPr="00880FB6" w:rsidRDefault="003A65E6" w:rsidP="00142570">
            <w:pPr>
              <w:jc w:val="both"/>
              <w:rPr>
                <w:rFonts w:ascii="Arial" w:hAnsi="Arial" w:cs="Arial"/>
                <w:sz w:val="22"/>
                <w:szCs w:val="22"/>
              </w:rPr>
            </w:pPr>
          </w:p>
        </w:tc>
        <w:tc>
          <w:tcPr>
            <w:tcW w:w="1985" w:type="dxa"/>
            <w:vAlign w:val="center"/>
          </w:tcPr>
          <w:p w:rsidR="003A65E6" w:rsidRPr="00880FB6" w:rsidRDefault="003A65E6" w:rsidP="00142570">
            <w:pPr>
              <w:jc w:val="both"/>
              <w:rPr>
                <w:rFonts w:ascii="Arial" w:hAnsi="Arial" w:cs="Arial"/>
                <w:sz w:val="22"/>
                <w:szCs w:val="22"/>
              </w:rPr>
            </w:pPr>
          </w:p>
        </w:tc>
        <w:tc>
          <w:tcPr>
            <w:tcW w:w="3782" w:type="dxa"/>
            <w:vAlign w:val="center"/>
          </w:tcPr>
          <w:p w:rsidR="003A65E6" w:rsidRPr="00880FB6" w:rsidRDefault="003A65E6" w:rsidP="00142570">
            <w:pPr>
              <w:jc w:val="both"/>
              <w:rPr>
                <w:rFonts w:ascii="Arial" w:hAnsi="Arial" w:cs="Arial"/>
                <w:sz w:val="22"/>
                <w:szCs w:val="22"/>
              </w:rPr>
            </w:pPr>
          </w:p>
        </w:tc>
      </w:tr>
      <w:tr w:rsidR="003A65E6" w:rsidRPr="00880FB6">
        <w:trPr>
          <w:jc w:val="center"/>
        </w:trPr>
        <w:tc>
          <w:tcPr>
            <w:tcW w:w="3652" w:type="dxa"/>
            <w:tcBorders>
              <w:bottom w:val="single" w:sz="4" w:space="0" w:color="auto"/>
            </w:tcBorders>
            <w:vAlign w:val="center"/>
          </w:tcPr>
          <w:p w:rsidR="003A65E6" w:rsidRPr="00880FB6" w:rsidRDefault="003A65E6" w:rsidP="00142570">
            <w:pPr>
              <w:jc w:val="both"/>
              <w:rPr>
                <w:rFonts w:ascii="Arial" w:hAnsi="Arial" w:cs="Arial"/>
                <w:sz w:val="22"/>
                <w:szCs w:val="22"/>
              </w:rPr>
            </w:pPr>
          </w:p>
        </w:tc>
        <w:tc>
          <w:tcPr>
            <w:tcW w:w="1985" w:type="dxa"/>
            <w:vAlign w:val="center"/>
          </w:tcPr>
          <w:p w:rsidR="003A65E6" w:rsidRPr="00880FB6" w:rsidRDefault="003A65E6" w:rsidP="00142570">
            <w:pPr>
              <w:jc w:val="both"/>
              <w:rPr>
                <w:rFonts w:ascii="Arial" w:hAnsi="Arial" w:cs="Arial"/>
                <w:sz w:val="22"/>
                <w:szCs w:val="22"/>
              </w:rPr>
            </w:pPr>
          </w:p>
        </w:tc>
        <w:tc>
          <w:tcPr>
            <w:tcW w:w="3782" w:type="dxa"/>
            <w:tcBorders>
              <w:bottom w:val="single" w:sz="4" w:space="0" w:color="auto"/>
            </w:tcBorders>
            <w:vAlign w:val="center"/>
          </w:tcPr>
          <w:p w:rsidR="003A65E6" w:rsidRPr="00880FB6" w:rsidRDefault="003A65E6" w:rsidP="00142570">
            <w:pPr>
              <w:jc w:val="both"/>
              <w:rPr>
                <w:rFonts w:ascii="Arial" w:hAnsi="Arial" w:cs="Arial"/>
                <w:sz w:val="22"/>
                <w:szCs w:val="22"/>
              </w:rPr>
            </w:pPr>
          </w:p>
        </w:tc>
      </w:tr>
    </w:tbl>
    <w:p w:rsidR="003A65E6" w:rsidRPr="00880FB6" w:rsidRDefault="003A65E6" w:rsidP="00071074">
      <w:pPr>
        <w:ind w:left="142" w:right="-1096"/>
        <w:jc w:val="right"/>
        <w:rPr>
          <w:rFonts w:ascii="Arial" w:hAnsi="Arial" w:cs="Arial"/>
          <w:i/>
          <w:iCs/>
          <w:sz w:val="22"/>
          <w:szCs w:val="22"/>
        </w:rPr>
      </w:pPr>
    </w:p>
    <w:p w:rsidR="003A65E6" w:rsidRPr="00880FB6" w:rsidRDefault="003A65E6" w:rsidP="00071074">
      <w:pPr>
        <w:ind w:left="5954" w:right="-1096"/>
        <w:jc w:val="center"/>
        <w:rPr>
          <w:rFonts w:ascii="Arial" w:hAnsi="Arial" w:cs="Arial"/>
          <w:sz w:val="22"/>
          <w:szCs w:val="22"/>
        </w:rPr>
        <w:sectPr w:rsidR="003A65E6" w:rsidRPr="00880FB6" w:rsidSect="00AF4184">
          <w:headerReference w:type="default" r:id="rId61"/>
          <w:footerReference w:type="default" r:id="rId62"/>
          <w:pgSz w:w="11907" w:h="16840" w:code="9"/>
          <w:pgMar w:top="1418" w:right="1418" w:bottom="1418" w:left="1418" w:header="720" w:footer="246" w:gutter="0"/>
          <w:cols w:space="720"/>
          <w:docGrid w:linePitch="360"/>
        </w:sectPr>
      </w:pPr>
    </w:p>
    <w:p w:rsidR="00EB3601" w:rsidRDefault="00EB3601" w:rsidP="008F441E">
      <w:pPr>
        <w:pStyle w:val="Heading2"/>
        <w:jc w:val="right"/>
      </w:pPr>
      <w:bookmarkStart w:id="282" w:name="_Toc362821716"/>
      <w:bookmarkStart w:id="283" w:name="_Toc430697754"/>
      <w:bookmarkStart w:id="284" w:name="_Toc297798741"/>
    </w:p>
    <w:p w:rsidR="00EB3601" w:rsidRDefault="00EB3601" w:rsidP="008F441E">
      <w:pPr>
        <w:pStyle w:val="Heading2"/>
        <w:jc w:val="right"/>
      </w:pPr>
    </w:p>
    <w:p w:rsidR="003A65E6" w:rsidRPr="00880FB6" w:rsidRDefault="003A65E6" w:rsidP="008F441E">
      <w:pPr>
        <w:pStyle w:val="Heading2"/>
        <w:jc w:val="right"/>
      </w:pPr>
      <w:bookmarkStart w:id="285" w:name="_Toc447875311"/>
      <w:r w:rsidRPr="00880FB6">
        <w:t>ОБРАЗАЦ 4.</w:t>
      </w:r>
      <w:bookmarkEnd w:id="282"/>
      <w:bookmarkEnd w:id="283"/>
      <w:bookmarkEnd w:id="285"/>
    </w:p>
    <w:p w:rsidR="003A65E6" w:rsidRPr="00880FB6" w:rsidRDefault="003A65E6" w:rsidP="008F441E">
      <w:pPr>
        <w:rPr>
          <w:rFonts w:ascii="Arial" w:hAnsi="Arial" w:cs="Arial"/>
          <w:sz w:val="22"/>
          <w:szCs w:val="22"/>
        </w:rPr>
      </w:pPr>
    </w:p>
    <w:p w:rsidR="003A65E6" w:rsidRPr="00880FB6" w:rsidRDefault="003A65E6" w:rsidP="00395B0F">
      <w:pPr>
        <w:jc w:val="both"/>
        <w:rPr>
          <w:rFonts w:ascii="Arial" w:hAnsi="Arial" w:cs="Arial"/>
          <w:sz w:val="22"/>
          <w:szCs w:val="22"/>
          <w:lang w:eastAsia="en-US"/>
        </w:rPr>
      </w:pPr>
      <w:bookmarkStart w:id="286" w:name="_Toc362821718"/>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w:t>
      </w:r>
      <w:r w:rsidR="00A21418"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rsidR="003A65E6" w:rsidRPr="00880FB6" w:rsidRDefault="003A65E6" w:rsidP="00395B0F">
      <w:pPr>
        <w:jc w:val="right"/>
        <w:rPr>
          <w:rFonts w:ascii="Arial" w:hAnsi="Arial" w:cs="Arial"/>
          <w:b/>
          <w:bCs/>
          <w:sz w:val="22"/>
          <w:szCs w:val="22"/>
          <w:lang w:eastAsia="en-US"/>
        </w:rPr>
      </w:pPr>
    </w:p>
    <w:p w:rsidR="003A65E6" w:rsidRPr="00880FB6" w:rsidRDefault="003A65E6" w:rsidP="00395B0F">
      <w:pPr>
        <w:jc w:val="right"/>
        <w:rPr>
          <w:rFonts w:ascii="Arial" w:hAnsi="Arial" w:cs="Arial"/>
          <w:b/>
          <w:bCs/>
          <w:sz w:val="22"/>
          <w:szCs w:val="22"/>
          <w:lang w:eastAsia="en-US"/>
        </w:rPr>
      </w:pPr>
    </w:p>
    <w:p w:rsidR="003A65E6" w:rsidRPr="00880FB6" w:rsidRDefault="003A65E6" w:rsidP="00395B0F">
      <w:pPr>
        <w:jc w:val="right"/>
        <w:rPr>
          <w:rFonts w:ascii="Arial" w:hAnsi="Arial" w:cs="Arial"/>
          <w:b/>
          <w:bCs/>
          <w:sz w:val="22"/>
          <w:szCs w:val="22"/>
          <w:lang w:eastAsia="en-US"/>
        </w:rPr>
      </w:pPr>
    </w:p>
    <w:p w:rsidR="003A65E6" w:rsidRPr="00880FB6" w:rsidRDefault="003A65E6" w:rsidP="00395B0F">
      <w:pPr>
        <w:jc w:val="right"/>
        <w:rPr>
          <w:rFonts w:ascii="Arial" w:hAnsi="Arial" w:cs="Arial"/>
          <w:b/>
          <w:bCs/>
          <w:sz w:val="22"/>
          <w:szCs w:val="22"/>
          <w:lang w:eastAsia="en-US"/>
        </w:rPr>
      </w:pPr>
    </w:p>
    <w:p w:rsidR="003A65E6" w:rsidRPr="00880FB6" w:rsidRDefault="003A65E6" w:rsidP="00395B0F">
      <w:pPr>
        <w:jc w:val="right"/>
        <w:rPr>
          <w:rFonts w:ascii="Arial" w:hAnsi="Arial" w:cs="Arial"/>
          <w:b/>
          <w:bCs/>
          <w:sz w:val="22"/>
          <w:szCs w:val="22"/>
          <w:lang w:eastAsia="en-US"/>
        </w:rPr>
      </w:pPr>
    </w:p>
    <w:p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 xml:space="preserve">И З Ј А В У </w:t>
      </w:r>
    </w:p>
    <w:p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О НЕЗАВИСНОЈ ПОНУДИ</w:t>
      </w:r>
    </w:p>
    <w:p w:rsidR="003A65E6" w:rsidRPr="00880FB6" w:rsidRDefault="003A65E6" w:rsidP="00395B0F">
      <w:pPr>
        <w:jc w:val="center"/>
        <w:rPr>
          <w:rFonts w:ascii="Arial" w:hAnsi="Arial" w:cs="Arial"/>
          <w:sz w:val="22"/>
          <w:szCs w:val="22"/>
        </w:rPr>
      </w:pPr>
    </w:p>
    <w:p w:rsidR="003A65E6" w:rsidRPr="00880FB6" w:rsidRDefault="003A65E6" w:rsidP="00395B0F">
      <w:pPr>
        <w:jc w:val="center"/>
        <w:rPr>
          <w:rFonts w:ascii="Arial" w:hAnsi="Arial" w:cs="Arial"/>
          <w:sz w:val="22"/>
          <w:szCs w:val="22"/>
        </w:rPr>
      </w:pPr>
    </w:p>
    <w:p w:rsidR="00A21418" w:rsidRPr="00880FB6" w:rsidRDefault="00A21418" w:rsidP="00A21418">
      <w:pPr>
        <w:jc w:val="center"/>
        <w:rPr>
          <w:rFonts w:ascii="Arial" w:hAnsi="Arial" w:cs="Arial"/>
          <w:sz w:val="22"/>
          <w:szCs w:val="22"/>
        </w:rPr>
      </w:pPr>
      <w:r w:rsidRPr="00880FB6">
        <w:rPr>
          <w:rFonts w:ascii="Arial" w:hAnsi="Arial" w:cs="Arial"/>
          <w:sz w:val="22"/>
          <w:szCs w:val="22"/>
        </w:rPr>
        <w:t>у својству ________________</w:t>
      </w:r>
    </w:p>
    <w:p w:rsidR="00A21418" w:rsidRPr="00880FB6" w:rsidRDefault="00A21418" w:rsidP="00A21418">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w:t>
      </w:r>
      <w:r w:rsidRPr="00880FB6">
        <w:rPr>
          <w:rFonts w:ascii="Arial" w:hAnsi="Arial" w:cs="Arial"/>
          <w:sz w:val="22"/>
          <w:szCs w:val="22"/>
        </w:rPr>
        <w:t>)</w:t>
      </w:r>
    </w:p>
    <w:p w:rsidR="003A65E6" w:rsidRPr="00880FB6" w:rsidRDefault="003A65E6" w:rsidP="00395B0F">
      <w:pPr>
        <w:jc w:val="center"/>
        <w:rPr>
          <w:rFonts w:ascii="Arial" w:hAnsi="Arial" w:cs="Arial"/>
          <w:sz w:val="22"/>
          <w:szCs w:val="22"/>
        </w:rPr>
      </w:pPr>
    </w:p>
    <w:p w:rsidR="003A65E6" w:rsidRPr="00880FB6" w:rsidRDefault="003A65E6" w:rsidP="00395B0F">
      <w:pPr>
        <w:jc w:val="center"/>
        <w:rPr>
          <w:rFonts w:ascii="Arial" w:hAnsi="Arial" w:cs="Arial"/>
          <w:sz w:val="22"/>
          <w:szCs w:val="22"/>
        </w:rPr>
      </w:pPr>
      <w:r w:rsidRPr="00880FB6">
        <w:rPr>
          <w:rFonts w:ascii="Arial" w:hAnsi="Arial" w:cs="Arial"/>
          <w:sz w:val="22"/>
          <w:szCs w:val="22"/>
        </w:rPr>
        <w:t>И З Ј А В Љ У Ј Е М О</w:t>
      </w:r>
    </w:p>
    <w:p w:rsidR="003A65E6" w:rsidRPr="00880FB6" w:rsidRDefault="003A65E6" w:rsidP="00395B0F">
      <w:pPr>
        <w:jc w:val="center"/>
        <w:rPr>
          <w:rFonts w:ascii="Arial" w:hAnsi="Arial" w:cs="Arial"/>
          <w:sz w:val="22"/>
          <w:szCs w:val="22"/>
        </w:rPr>
      </w:pPr>
    </w:p>
    <w:p w:rsidR="003A65E6" w:rsidRPr="00880FB6" w:rsidRDefault="003A65E6" w:rsidP="00395B0F">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rsidR="003A65E6" w:rsidRPr="00880FB6" w:rsidRDefault="003A65E6" w:rsidP="00395B0F">
      <w:pPr>
        <w:jc w:val="center"/>
        <w:rPr>
          <w:rFonts w:ascii="Arial" w:hAnsi="Arial" w:cs="Arial"/>
          <w:sz w:val="22"/>
          <w:szCs w:val="22"/>
        </w:rPr>
      </w:pPr>
    </w:p>
    <w:p w:rsidR="003A65E6" w:rsidRPr="00880FB6" w:rsidRDefault="003A65E6" w:rsidP="00395B0F">
      <w:pPr>
        <w:jc w:val="center"/>
        <w:rPr>
          <w:rFonts w:ascii="Arial" w:hAnsi="Arial" w:cs="Arial"/>
          <w:sz w:val="22"/>
          <w:szCs w:val="22"/>
        </w:rPr>
      </w:pPr>
      <w:r w:rsidRPr="00880FB6">
        <w:rPr>
          <w:rFonts w:ascii="Arial" w:hAnsi="Arial" w:cs="Arial"/>
          <w:sz w:val="22"/>
          <w:szCs w:val="22"/>
        </w:rPr>
        <w:t>_____________________________________________________</w:t>
      </w:r>
    </w:p>
    <w:p w:rsidR="003A65E6" w:rsidRPr="00880FB6" w:rsidRDefault="003A65E6" w:rsidP="00395B0F">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rsidR="003A65E6" w:rsidRPr="00880FB6" w:rsidRDefault="003A65E6" w:rsidP="00395B0F">
      <w:pPr>
        <w:jc w:val="center"/>
        <w:rPr>
          <w:rFonts w:ascii="Arial" w:hAnsi="Arial" w:cs="Arial"/>
          <w:b/>
          <w:bCs/>
          <w:sz w:val="22"/>
          <w:szCs w:val="22"/>
        </w:rPr>
      </w:pPr>
    </w:p>
    <w:p w:rsidR="003A65E6" w:rsidRPr="00880FB6" w:rsidRDefault="003A65E6" w:rsidP="00395B0F">
      <w:pPr>
        <w:jc w:val="center"/>
        <w:rPr>
          <w:rFonts w:ascii="Arial" w:hAnsi="Arial" w:cs="Arial"/>
          <w:sz w:val="22"/>
          <w:szCs w:val="22"/>
        </w:rPr>
      </w:pPr>
    </w:p>
    <w:p w:rsidR="003A65E6" w:rsidRPr="00880FB6" w:rsidRDefault="003A65E6" w:rsidP="00395B0F">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број </w:t>
      </w:r>
      <w:r w:rsidR="00A677C8" w:rsidRPr="00880FB6">
        <w:rPr>
          <w:rFonts w:ascii="Arial" w:hAnsi="Arial" w:cs="Arial"/>
          <w:bCs/>
          <w:sz w:val="22"/>
          <w:szCs w:val="22"/>
        </w:rPr>
        <w:t>1000/0</w:t>
      </w:r>
      <w:r w:rsidR="003E2A1C">
        <w:rPr>
          <w:rFonts w:ascii="Arial" w:hAnsi="Arial" w:cs="Arial"/>
          <w:bCs/>
          <w:sz w:val="22"/>
          <w:szCs w:val="22"/>
        </w:rPr>
        <w:t>3</w:t>
      </w:r>
      <w:r w:rsidR="003D59C8">
        <w:rPr>
          <w:rFonts w:ascii="Arial" w:hAnsi="Arial" w:cs="Arial"/>
          <w:bCs/>
          <w:sz w:val="22"/>
          <w:szCs w:val="22"/>
        </w:rPr>
        <w:t>37</w:t>
      </w:r>
      <w:r w:rsidR="007B0E04" w:rsidRPr="00880FB6">
        <w:rPr>
          <w:rFonts w:ascii="Arial" w:hAnsi="Arial" w:cs="Arial"/>
          <w:bCs/>
          <w:color w:val="000000"/>
          <w:sz w:val="22"/>
          <w:szCs w:val="22"/>
        </w:rPr>
        <w:t>/2015</w:t>
      </w:r>
      <w:r w:rsidRPr="00880FB6">
        <w:rPr>
          <w:rFonts w:ascii="Arial" w:hAnsi="Arial" w:cs="Arial"/>
          <w:sz w:val="22"/>
          <w:szCs w:val="22"/>
        </w:rPr>
        <w:t>, Наручиоца – Јавно предузеће „Електропривреда Србије“</w:t>
      </w:r>
      <w:r w:rsidR="003E2A1C">
        <w:rPr>
          <w:rFonts w:ascii="Arial" w:hAnsi="Arial" w:cs="Arial"/>
          <w:sz w:val="22"/>
          <w:szCs w:val="22"/>
        </w:rPr>
        <w:t>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rsidR="003A65E6" w:rsidRPr="00880FB6" w:rsidRDefault="003A65E6" w:rsidP="00395B0F">
      <w:pPr>
        <w:pStyle w:val="BodyText"/>
        <w:rPr>
          <w:rFonts w:ascii="Arial" w:hAnsi="Arial" w:cs="Arial"/>
          <w:sz w:val="22"/>
          <w:szCs w:val="22"/>
        </w:rPr>
      </w:pPr>
    </w:p>
    <w:p w:rsidR="003A65E6" w:rsidRPr="00880FB6" w:rsidRDefault="003A65E6" w:rsidP="00395B0F">
      <w:pPr>
        <w:pStyle w:val="BodyText"/>
        <w:rPr>
          <w:rFonts w:ascii="Arial" w:hAnsi="Arial" w:cs="Arial"/>
          <w:sz w:val="22"/>
          <w:szCs w:val="22"/>
        </w:rPr>
      </w:pPr>
    </w:p>
    <w:p w:rsidR="003A65E6" w:rsidRPr="00880FB6" w:rsidRDefault="003A65E6" w:rsidP="00395B0F">
      <w:pPr>
        <w:jc w:val="both"/>
        <w:rPr>
          <w:rFonts w:ascii="Arial" w:hAnsi="Arial" w:cs="Arial"/>
          <w:b/>
          <w:bCs/>
          <w:sz w:val="22"/>
          <w:szCs w:val="22"/>
          <w:lang w:eastAsia="en-US"/>
        </w:rPr>
      </w:pPr>
    </w:p>
    <w:p w:rsidR="003A65E6" w:rsidRPr="00880FB6" w:rsidRDefault="003A65E6" w:rsidP="00395B0F">
      <w:pPr>
        <w:ind w:left="2880" w:firstLine="720"/>
        <w:rPr>
          <w:rFonts w:ascii="Arial" w:hAnsi="Arial" w:cs="Arial"/>
          <w:sz w:val="22"/>
          <w:szCs w:val="22"/>
        </w:rPr>
      </w:pPr>
    </w:p>
    <w:p w:rsidR="003A65E6" w:rsidRPr="00880FB6" w:rsidRDefault="003A65E6" w:rsidP="00395B0F">
      <w:pPr>
        <w:ind w:left="2880" w:firstLine="720"/>
        <w:rPr>
          <w:rFonts w:ascii="Arial" w:hAnsi="Arial" w:cs="Arial"/>
          <w:sz w:val="22"/>
          <w:szCs w:val="22"/>
        </w:rPr>
      </w:pPr>
    </w:p>
    <w:p w:rsidR="003A65E6" w:rsidRPr="00880FB6" w:rsidRDefault="003A65E6" w:rsidP="00395B0F">
      <w:pPr>
        <w:jc w:val="both"/>
        <w:rPr>
          <w:rFonts w:ascii="Arial" w:hAnsi="Arial" w:cs="Arial"/>
          <w:b/>
          <w:bCs/>
          <w:sz w:val="22"/>
          <w:szCs w:val="22"/>
        </w:rPr>
      </w:pPr>
    </w:p>
    <w:p w:rsidR="003A65E6" w:rsidRPr="00880FB6" w:rsidRDefault="003A65E6" w:rsidP="00395B0F">
      <w:pPr>
        <w:tabs>
          <w:tab w:val="right" w:pos="9072"/>
        </w:tabs>
        <w:ind w:left="142"/>
        <w:jc w:val="right"/>
        <w:rPr>
          <w:rFonts w:ascii="Arial" w:hAnsi="Arial" w:cs="Arial"/>
          <w:sz w:val="22"/>
          <w:szCs w:val="22"/>
        </w:rPr>
      </w:pPr>
    </w:p>
    <w:p w:rsidR="003A65E6" w:rsidRPr="00880FB6" w:rsidRDefault="003A65E6" w:rsidP="00395B0F">
      <w:pPr>
        <w:pStyle w:val="BodyText"/>
        <w:ind w:left="-540" w:right="-16"/>
        <w:rPr>
          <w:rFonts w:ascii="Arial" w:hAnsi="Arial" w:cs="Arial"/>
          <w:sz w:val="22"/>
          <w:szCs w:val="22"/>
        </w:rPr>
      </w:pPr>
    </w:p>
    <w:p w:rsidR="003A65E6" w:rsidRPr="00880FB6"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880FB6">
        <w:trPr>
          <w:jc w:val="center"/>
        </w:trPr>
        <w:tc>
          <w:tcPr>
            <w:tcW w:w="3652" w:type="dxa"/>
          </w:tcPr>
          <w:p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85" w:type="dxa"/>
          </w:tcPr>
          <w:p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82" w:type="dxa"/>
          </w:tcPr>
          <w:p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r w:rsidR="002E3102">
              <w:rPr>
                <w:rFonts w:ascii="Arial" w:hAnsi="Arial" w:cs="Arial"/>
                <w:sz w:val="22"/>
                <w:szCs w:val="22"/>
              </w:rPr>
              <w:t>/члан групе</w:t>
            </w:r>
            <w:r w:rsidRPr="00880FB6">
              <w:rPr>
                <w:rFonts w:ascii="Arial" w:hAnsi="Arial" w:cs="Arial"/>
                <w:sz w:val="22"/>
                <w:szCs w:val="22"/>
              </w:rPr>
              <w:t>:</w:t>
            </w:r>
          </w:p>
        </w:tc>
      </w:tr>
      <w:tr w:rsidR="003A65E6" w:rsidRPr="00880FB6">
        <w:trPr>
          <w:jc w:val="center"/>
        </w:trPr>
        <w:tc>
          <w:tcPr>
            <w:tcW w:w="3652" w:type="dxa"/>
            <w:vAlign w:val="center"/>
          </w:tcPr>
          <w:p w:rsidR="003A65E6" w:rsidRPr="00880FB6" w:rsidRDefault="003A65E6" w:rsidP="00395B0F">
            <w:pPr>
              <w:rPr>
                <w:rFonts w:ascii="Arial" w:hAnsi="Arial" w:cs="Arial"/>
                <w:sz w:val="22"/>
                <w:szCs w:val="22"/>
              </w:rPr>
            </w:pPr>
          </w:p>
        </w:tc>
        <w:tc>
          <w:tcPr>
            <w:tcW w:w="1985" w:type="dxa"/>
            <w:vAlign w:val="center"/>
          </w:tcPr>
          <w:p w:rsidR="003A65E6" w:rsidRPr="00880FB6" w:rsidRDefault="003A65E6" w:rsidP="00395B0F">
            <w:pPr>
              <w:jc w:val="both"/>
              <w:rPr>
                <w:rFonts w:ascii="Arial" w:hAnsi="Arial" w:cs="Arial"/>
                <w:sz w:val="22"/>
                <w:szCs w:val="22"/>
              </w:rPr>
            </w:pPr>
          </w:p>
        </w:tc>
        <w:tc>
          <w:tcPr>
            <w:tcW w:w="3782" w:type="dxa"/>
            <w:vAlign w:val="center"/>
          </w:tcPr>
          <w:p w:rsidR="003A65E6" w:rsidRPr="00880FB6" w:rsidRDefault="003A65E6" w:rsidP="00395B0F">
            <w:pPr>
              <w:jc w:val="both"/>
              <w:rPr>
                <w:rFonts w:ascii="Arial" w:hAnsi="Arial" w:cs="Arial"/>
                <w:sz w:val="22"/>
                <w:szCs w:val="22"/>
              </w:rPr>
            </w:pPr>
          </w:p>
        </w:tc>
      </w:tr>
      <w:tr w:rsidR="003A65E6" w:rsidRPr="00880FB6">
        <w:trPr>
          <w:jc w:val="center"/>
        </w:trPr>
        <w:tc>
          <w:tcPr>
            <w:tcW w:w="3652" w:type="dxa"/>
            <w:tcBorders>
              <w:bottom w:val="single" w:sz="4" w:space="0" w:color="auto"/>
            </w:tcBorders>
            <w:vAlign w:val="center"/>
          </w:tcPr>
          <w:p w:rsidR="003A65E6" w:rsidRPr="00880FB6" w:rsidRDefault="003A65E6" w:rsidP="00395B0F">
            <w:pPr>
              <w:jc w:val="both"/>
              <w:rPr>
                <w:rFonts w:ascii="Arial" w:hAnsi="Arial" w:cs="Arial"/>
                <w:sz w:val="22"/>
                <w:szCs w:val="22"/>
              </w:rPr>
            </w:pPr>
          </w:p>
        </w:tc>
        <w:tc>
          <w:tcPr>
            <w:tcW w:w="1985" w:type="dxa"/>
            <w:vAlign w:val="center"/>
          </w:tcPr>
          <w:p w:rsidR="003A65E6" w:rsidRPr="00880FB6" w:rsidRDefault="003A65E6" w:rsidP="00395B0F">
            <w:pPr>
              <w:jc w:val="both"/>
              <w:rPr>
                <w:rFonts w:ascii="Arial" w:hAnsi="Arial" w:cs="Arial"/>
                <w:sz w:val="22"/>
                <w:szCs w:val="22"/>
              </w:rPr>
            </w:pPr>
          </w:p>
        </w:tc>
        <w:tc>
          <w:tcPr>
            <w:tcW w:w="3782" w:type="dxa"/>
            <w:tcBorders>
              <w:bottom w:val="single" w:sz="4" w:space="0" w:color="auto"/>
            </w:tcBorders>
            <w:vAlign w:val="center"/>
          </w:tcPr>
          <w:p w:rsidR="003A65E6" w:rsidRPr="00880FB6" w:rsidRDefault="003A65E6" w:rsidP="00395B0F">
            <w:pPr>
              <w:jc w:val="both"/>
              <w:rPr>
                <w:rFonts w:ascii="Arial" w:hAnsi="Arial" w:cs="Arial"/>
                <w:sz w:val="22"/>
                <w:szCs w:val="22"/>
              </w:rPr>
            </w:pPr>
          </w:p>
        </w:tc>
      </w:tr>
    </w:tbl>
    <w:p w:rsidR="003A65E6" w:rsidRPr="00880FB6" w:rsidRDefault="003A65E6" w:rsidP="00395B0F">
      <w:pPr>
        <w:suppressAutoHyphens w:val="0"/>
        <w:rPr>
          <w:rFonts w:ascii="Arial" w:hAnsi="Arial" w:cs="Arial"/>
          <w:b/>
          <w:bCs/>
          <w:i/>
          <w:iCs/>
          <w:sz w:val="22"/>
          <w:szCs w:val="22"/>
        </w:rPr>
      </w:pPr>
    </w:p>
    <w:p w:rsidR="003A65E6" w:rsidRPr="00880FB6" w:rsidRDefault="003A65E6" w:rsidP="00395B0F">
      <w:pPr>
        <w:suppressAutoHyphens w:val="0"/>
        <w:rPr>
          <w:rFonts w:ascii="Arial" w:hAnsi="Arial" w:cs="Arial"/>
          <w:b/>
          <w:bCs/>
          <w:i/>
          <w:iCs/>
          <w:sz w:val="22"/>
          <w:szCs w:val="22"/>
        </w:rPr>
      </w:pPr>
    </w:p>
    <w:p w:rsidR="003A65E6" w:rsidRPr="00880FB6" w:rsidRDefault="003A65E6" w:rsidP="00395B0F">
      <w:pPr>
        <w:suppressAutoHyphens w:val="0"/>
        <w:rPr>
          <w:rFonts w:ascii="Arial" w:hAnsi="Arial" w:cs="Arial"/>
          <w:b/>
          <w:bCs/>
          <w:i/>
          <w:iCs/>
          <w:sz w:val="22"/>
          <w:szCs w:val="22"/>
        </w:rPr>
      </w:pPr>
    </w:p>
    <w:p w:rsidR="003A65E6" w:rsidRPr="00880FB6" w:rsidRDefault="003A65E6" w:rsidP="00395B0F">
      <w:pPr>
        <w:suppressAutoHyphens w:val="0"/>
        <w:rPr>
          <w:rFonts w:ascii="Arial" w:hAnsi="Arial" w:cs="Arial"/>
          <w:b/>
          <w:bCs/>
          <w:i/>
          <w:iCs/>
          <w:sz w:val="22"/>
          <w:szCs w:val="22"/>
        </w:rPr>
      </w:pPr>
    </w:p>
    <w:p w:rsidR="003A65E6" w:rsidRDefault="003A65E6" w:rsidP="00395B0F">
      <w:pPr>
        <w:suppressAutoHyphens w:val="0"/>
        <w:rPr>
          <w:rFonts w:ascii="Arial" w:hAnsi="Arial" w:cs="Arial"/>
          <w:b/>
          <w:bCs/>
          <w:i/>
          <w:iCs/>
          <w:sz w:val="22"/>
          <w:szCs w:val="22"/>
        </w:rPr>
      </w:pPr>
    </w:p>
    <w:p w:rsidR="00880FB6" w:rsidRDefault="00880FB6" w:rsidP="00395B0F">
      <w:pPr>
        <w:suppressAutoHyphens w:val="0"/>
        <w:rPr>
          <w:rFonts w:ascii="Arial" w:hAnsi="Arial" w:cs="Arial"/>
          <w:b/>
          <w:bCs/>
          <w:i/>
          <w:iCs/>
          <w:sz w:val="22"/>
          <w:szCs w:val="22"/>
        </w:rPr>
      </w:pPr>
    </w:p>
    <w:p w:rsidR="00880FB6" w:rsidRDefault="00880FB6" w:rsidP="00395B0F">
      <w:pPr>
        <w:suppressAutoHyphens w:val="0"/>
        <w:rPr>
          <w:rFonts w:ascii="Arial" w:hAnsi="Arial" w:cs="Arial"/>
          <w:b/>
          <w:bCs/>
          <w:i/>
          <w:iCs/>
          <w:sz w:val="22"/>
          <w:szCs w:val="22"/>
        </w:rPr>
      </w:pPr>
    </w:p>
    <w:p w:rsidR="003D59C8" w:rsidRDefault="003D59C8" w:rsidP="00395B0F">
      <w:pPr>
        <w:suppressAutoHyphens w:val="0"/>
        <w:rPr>
          <w:rFonts w:ascii="Arial" w:hAnsi="Arial" w:cs="Arial"/>
          <w:b/>
          <w:bCs/>
          <w:i/>
          <w:iCs/>
          <w:sz w:val="22"/>
          <w:szCs w:val="22"/>
        </w:rPr>
      </w:pPr>
    </w:p>
    <w:p w:rsidR="003A65E6" w:rsidRDefault="003A65E6" w:rsidP="008F441E">
      <w:pPr>
        <w:pStyle w:val="Heading2"/>
        <w:jc w:val="right"/>
      </w:pPr>
      <w:bookmarkStart w:id="287" w:name="_Toc430697755"/>
      <w:bookmarkStart w:id="288" w:name="_Toc447875312"/>
      <w:r w:rsidRPr="00880FB6">
        <w:lastRenderedPageBreak/>
        <w:t>ОБРАЗАЦ 5.</w:t>
      </w:r>
      <w:bookmarkEnd w:id="286"/>
      <w:bookmarkEnd w:id="287"/>
      <w:bookmarkEnd w:id="288"/>
    </w:p>
    <w:p w:rsidR="002E3102" w:rsidRPr="002E3102" w:rsidRDefault="002E3102" w:rsidP="002E3102"/>
    <w:p w:rsidR="002E3102" w:rsidRDefault="003A65E6" w:rsidP="002E3102">
      <w:pPr>
        <w:jc w:val="center"/>
        <w:rPr>
          <w:rStyle w:val="BookTitle"/>
          <w:rFonts w:ascii="Arial" w:hAnsi="Arial" w:cs="Arial"/>
          <w:sz w:val="22"/>
          <w:szCs w:val="22"/>
        </w:rPr>
      </w:pPr>
      <w:bookmarkStart w:id="289" w:name="_Toc310433014"/>
      <w:r w:rsidRPr="00880FB6">
        <w:rPr>
          <w:rStyle w:val="BookTitle"/>
          <w:rFonts w:ascii="Arial" w:hAnsi="Arial" w:cs="Arial"/>
          <w:sz w:val="22"/>
          <w:szCs w:val="22"/>
        </w:rPr>
        <w:t>СТРУКТУРА ЦЕНЕ</w:t>
      </w:r>
      <w:bookmarkEnd w:id="289"/>
    </w:p>
    <w:p w:rsidR="00595A70" w:rsidRDefault="00595A70" w:rsidP="002E3102">
      <w:pPr>
        <w:jc w:val="center"/>
        <w:rPr>
          <w:rStyle w:val="BookTitle"/>
          <w:rFonts w:ascii="Arial" w:hAnsi="Arial" w:cs="Arial"/>
          <w:sz w:val="22"/>
          <w:szCs w:val="22"/>
        </w:rPr>
      </w:pPr>
    </w:p>
    <w:p w:rsidR="00AD47EA" w:rsidRPr="00AD47EA" w:rsidRDefault="00AD47EA" w:rsidP="002E3102">
      <w:pPr>
        <w:jc w:val="center"/>
        <w:rPr>
          <w:rStyle w:val="BookTitle"/>
          <w:rFonts w:ascii="Arial" w:hAnsi="Arial" w:cs="Arial"/>
          <w:sz w:val="22"/>
          <w:szCs w:val="22"/>
        </w:rPr>
      </w:pPr>
    </w:p>
    <w:p w:rsidR="00AD47EA" w:rsidRPr="00AD47EA" w:rsidRDefault="00AD47EA" w:rsidP="00AD47EA">
      <w:pPr>
        <w:rPr>
          <w:rStyle w:val="BookTitle"/>
          <w:rFonts w:ascii="Arial" w:hAnsi="Arial" w:cs="Arial"/>
          <w:sz w:val="22"/>
          <w:szCs w:val="22"/>
        </w:rPr>
      </w:pPr>
      <w:r>
        <w:rPr>
          <w:rStyle w:val="BookTitle"/>
          <w:rFonts w:ascii="Arial" w:hAnsi="Arial" w:cs="Arial"/>
          <w:sz w:val="22"/>
          <w:szCs w:val="22"/>
        </w:rPr>
        <w:t>А</w:t>
      </w:r>
      <w:r w:rsidRPr="00AD47EA">
        <w:rPr>
          <w:rFonts w:ascii="Arial" w:hAnsi="Arial" w:cs="Arial"/>
          <w:b/>
          <w:sz w:val="22"/>
          <w:szCs w:val="22"/>
        </w:rPr>
        <w:t xml:space="preserve"> </w:t>
      </w:r>
      <w:r w:rsidRPr="00934196">
        <w:rPr>
          <w:rFonts w:ascii="Arial" w:hAnsi="Arial" w:cs="Arial"/>
          <w:b/>
          <w:sz w:val="22"/>
          <w:szCs w:val="22"/>
        </w:rPr>
        <w:t>ТК</w:t>
      </w:r>
      <w:r w:rsidRPr="00FB7C62">
        <w:rPr>
          <w:rFonts w:ascii="Arial" w:hAnsi="Arial" w:cs="Arial"/>
          <w:b/>
          <w:sz w:val="22"/>
          <w:szCs w:val="22"/>
        </w:rPr>
        <w:t xml:space="preserve"> - Пројекат за грађевинску дозволу (ПГД) ТЕ Костолац Б3</w:t>
      </w:r>
    </w:p>
    <w:p w:rsidR="00934196" w:rsidRDefault="00934196" w:rsidP="002E3102">
      <w:pPr>
        <w:jc w:val="center"/>
        <w:rPr>
          <w:rStyle w:val="BookTitle"/>
          <w:rFonts w:ascii="Arial" w:hAnsi="Arial" w:cs="Arial"/>
          <w:sz w:val="22"/>
          <w:szCs w:val="22"/>
          <w:lang w:val="en-US"/>
        </w:rPr>
      </w:pPr>
    </w:p>
    <w:p w:rsidR="00934196" w:rsidRPr="00934196" w:rsidRDefault="00934196" w:rsidP="00934196">
      <w:pPr>
        <w:rPr>
          <w:rStyle w:val="BookTitle"/>
          <w:rFonts w:ascii="Arial" w:hAnsi="Arial" w:cs="Arial"/>
          <w:b w:val="0"/>
          <w:sz w:val="22"/>
          <w:szCs w:val="22"/>
        </w:rPr>
      </w:pPr>
      <w:r>
        <w:rPr>
          <w:rStyle w:val="BookTitle"/>
          <w:rFonts w:ascii="Arial" w:hAnsi="Arial" w:cs="Arial"/>
          <w:sz w:val="22"/>
          <w:szCs w:val="22"/>
        </w:rPr>
        <w:t xml:space="preserve">А1 - </w:t>
      </w:r>
      <w:r w:rsidRPr="00934196">
        <w:rPr>
          <w:rFonts w:ascii="Arial" w:hAnsi="Arial" w:cs="Arial"/>
          <w:b/>
          <w:sz w:val="22"/>
          <w:szCs w:val="22"/>
        </w:rPr>
        <w:t>ТК - ПГД 1 - Пoстрojeњe зa хeмиjску припрeму вoдe и чишћeњe кoндeзaтa</w:t>
      </w:r>
    </w:p>
    <w:p w:rsidR="00934196" w:rsidRDefault="00934196" w:rsidP="002E3102">
      <w:pPr>
        <w:jc w:val="center"/>
        <w:rPr>
          <w:rStyle w:val="BookTitle"/>
          <w:rFonts w:ascii="Arial" w:hAnsi="Arial" w:cs="Arial"/>
          <w:sz w:val="22"/>
          <w:szCs w:val="22"/>
          <w:lang w:val="en-US"/>
        </w:rPr>
      </w:pPr>
    </w:p>
    <w:tbl>
      <w:tblPr>
        <w:tblStyle w:val="TableGrid"/>
        <w:tblW w:w="0" w:type="auto"/>
        <w:tblLook w:val="04A0" w:firstRow="1" w:lastRow="0" w:firstColumn="1" w:lastColumn="0" w:noHBand="0" w:noVBand="1"/>
      </w:tblPr>
      <w:tblGrid>
        <w:gridCol w:w="932"/>
        <w:gridCol w:w="2896"/>
        <w:gridCol w:w="2493"/>
        <w:gridCol w:w="720"/>
        <w:gridCol w:w="2430"/>
      </w:tblGrid>
      <w:tr w:rsidR="00A53EC0" w:rsidRPr="00360564" w:rsidTr="00A53EC0">
        <w:tc>
          <w:tcPr>
            <w:tcW w:w="932"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А1</w:t>
            </w:r>
          </w:p>
        </w:tc>
        <w:tc>
          <w:tcPr>
            <w:tcW w:w="2896"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49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72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ПДВ</w:t>
            </w:r>
          </w:p>
        </w:tc>
        <w:tc>
          <w:tcPr>
            <w:tcW w:w="243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A53EC0" w:rsidRPr="00360564" w:rsidTr="00A53EC0">
        <w:tc>
          <w:tcPr>
            <w:tcW w:w="932"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0</w:t>
            </w:r>
          </w:p>
        </w:tc>
        <w:tc>
          <w:tcPr>
            <w:tcW w:w="2896"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490" w:type="dxa"/>
            <w:vAlign w:val="center"/>
          </w:tcPr>
          <w:p w:rsidR="00A53EC0" w:rsidRPr="00360564" w:rsidRDefault="00A53EC0" w:rsidP="00AD47EA">
            <w:pPr>
              <w:jc w:val="center"/>
              <w:rPr>
                <w:rStyle w:val="BookTitle"/>
                <w:rFonts w:ascii="Arial" w:hAnsi="Arial" w:cs="Arial"/>
                <w:sz w:val="22"/>
                <w:szCs w:val="22"/>
                <w:lang w:val="en-US"/>
              </w:rPr>
            </w:pPr>
          </w:p>
        </w:tc>
        <w:tc>
          <w:tcPr>
            <w:tcW w:w="72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932"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w:t>
            </w:r>
          </w:p>
        </w:tc>
        <w:tc>
          <w:tcPr>
            <w:tcW w:w="2896"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Архитектура</w:t>
            </w:r>
          </w:p>
        </w:tc>
        <w:tc>
          <w:tcPr>
            <w:tcW w:w="2490" w:type="dxa"/>
            <w:vAlign w:val="center"/>
          </w:tcPr>
          <w:p w:rsidR="00A53EC0" w:rsidRPr="00360564" w:rsidRDefault="00A53EC0" w:rsidP="00AD47EA">
            <w:pPr>
              <w:jc w:val="center"/>
              <w:rPr>
                <w:rStyle w:val="BookTitle"/>
                <w:rFonts w:ascii="Arial" w:hAnsi="Arial" w:cs="Arial"/>
                <w:sz w:val="22"/>
                <w:szCs w:val="22"/>
                <w:lang w:val="en-US"/>
              </w:rPr>
            </w:pPr>
          </w:p>
        </w:tc>
        <w:tc>
          <w:tcPr>
            <w:tcW w:w="72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rPr>
          <w:trHeight w:val="354"/>
        </w:trPr>
        <w:tc>
          <w:tcPr>
            <w:tcW w:w="932"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2</w:t>
            </w:r>
          </w:p>
        </w:tc>
        <w:tc>
          <w:tcPr>
            <w:tcW w:w="2896" w:type="dxa"/>
            <w:vAlign w:val="center"/>
          </w:tcPr>
          <w:p w:rsidR="00A53EC0" w:rsidRPr="00360564" w:rsidRDefault="00A53EC0" w:rsidP="00AD47EA">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A53EC0" w:rsidRPr="00360564" w:rsidRDefault="00A53EC0" w:rsidP="00AD47EA">
            <w:pPr>
              <w:ind w:firstLine="720"/>
              <w:jc w:val="center"/>
              <w:rPr>
                <w:rFonts w:ascii="Arial" w:hAnsi="Arial" w:cs="Arial"/>
                <w:sz w:val="22"/>
                <w:szCs w:val="22"/>
                <w:lang w:val="en-US" w:eastAsia="en-US"/>
              </w:rPr>
            </w:pPr>
          </w:p>
        </w:tc>
        <w:tc>
          <w:tcPr>
            <w:tcW w:w="2490" w:type="dxa"/>
            <w:vAlign w:val="center"/>
          </w:tcPr>
          <w:p w:rsidR="00A53EC0" w:rsidRPr="00360564" w:rsidRDefault="00A53EC0" w:rsidP="00AD47EA">
            <w:pPr>
              <w:jc w:val="center"/>
              <w:rPr>
                <w:rStyle w:val="BookTitle"/>
                <w:rFonts w:ascii="Arial" w:hAnsi="Arial" w:cs="Arial"/>
                <w:sz w:val="22"/>
                <w:szCs w:val="22"/>
                <w:lang w:val="en-US"/>
              </w:rPr>
            </w:pPr>
          </w:p>
        </w:tc>
        <w:tc>
          <w:tcPr>
            <w:tcW w:w="72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932"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3</w:t>
            </w:r>
          </w:p>
        </w:tc>
        <w:tc>
          <w:tcPr>
            <w:tcW w:w="2896" w:type="dxa"/>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490" w:type="dxa"/>
            <w:vAlign w:val="center"/>
          </w:tcPr>
          <w:p w:rsidR="00A53EC0" w:rsidRPr="00360564" w:rsidRDefault="00A53EC0" w:rsidP="00AD47EA">
            <w:pPr>
              <w:jc w:val="center"/>
              <w:rPr>
                <w:rStyle w:val="BookTitle"/>
                <w:rFonts w:ascii="Arial" w:hAnsi="Arial" w:cs="Arial"/>
                <w:sz w:val="22"/>
                <w:szCs w:val="22"/>
                <w:lang w:val="en-US"/>
              </w:rPr>
            </w:pPr>
          </w:p>
        </w:tc>
        <w:tc>
          <w:tcPr>
            <w:tcW w:w="72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932"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4</w:t>
            </w:r>
          </w:p>
        </w:tc>
        <w:tc>
          <w:tcPr>
            <w:tcW w:w="2896" w:type="dxa"/>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490" w:type="dxa"/>
            <w:vAlign w:val="center"/>
          </w:tcPr>
          <w:p w:rsidR="00A53EC0" w:rsidRPr="00360564" w:rsidRDefault="00A53EC0" w:rsidP="00AD47EA">
            <w:pPr>
              <w:jc w:val="center"/>
              <w:rPr>
                <w:rStyle w:val="BookTitle"/>
                <w:rFonts w:ascii="Arial" w:hAnsi="Arial" w:cs="Arial"/>
                <w:sz w:val="22"/>
                <w:szCs w:val="22"/>
                <w:lang w:val="en-US"/>
              </w:rPr>
            </w:pPr>
          </w:p>
        </w:tc>
        <w:tc>
          <w:tcPr>
            <w:tcW w:w="72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932"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5</w:t>
            </w:r>
          </w:p>
        </w:tc>
        <w:tc>
          <w:tcPr>
            <w:tcW w:w="2896" w:type="dxa"/>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490" w:type="dxa"/>
            <w:vAlign w:val="center"/>
          </w:tcPr>
          <w:p w:rsidR="00A53EC0" w:rsidRPr="00360564" w:rsidRDefault="00A53EC0" w:rsidP="00AD47EA">
            <w:pPr>
              <w:jc w:val="center"/>
              <w:rPr>
                <w:rStyle w:val="BookTitle"/>
                <w:rFonts w:ascii="Arial" w:hAnsi="Arial" w:cs="Arial"/>
                <w:sz w:val="22"/>
                <w:szCs w:val="22"/>
                <w:lang w:val="en-US"/>
              </w:rPr>
            </w:pPr>
          </w:p>
        </w:tc>
        <w:tc>
          <w:tcPr>
            <w:tcW w:w="72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932"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6</w:t>
            </w:r>
          </w:p>
        </w:tc>
        <w:tc>
          <w:tcPr>
            <w:tcW w:w="2896" w:type="dxa"/>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c>
          <w:tcPr>
            <w:tcW w:w="2490" w:type="dxa"/>
            <w:vAlign w:val="center"/>
          </w:tcPr>
          <w:p w:rsidR="00A53EC0" w:rsidRPr="00360564" w:rsidRDefault="00A53EC0" w:rsidP="00AD47EA">
            <w:pPr>
              <w:jc w:val="center"/>
              <w:rPr>
                <w:rStyle w:val="BookTitle"/>
                <w:rFonts w:ascii="Arial" w:hAnsi="Arial" w:cs="Arial"/>
                <w:sz w:val="22"/>
                <w:szCs w:val="22"/>
                <w:lang w:val="en-US"/>
              </w:rPr>
            </w:pPr>
          </w:p>
        </w:tc>
        <w:tc>
          <w:tcPr>
            <w:tcW w:w="72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932"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7</w:t>
            </w:r>
          </w:p>
        </w:tc>
        <w:tc>
          <w:tcPr>
            <w:tcW w:w="2896" w:type="dxa"/>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ехнологија</w:t>
            </w:r>
          </w:p>
        </w:tc>
        <w:tc>
          <w:tcPr>
            <w:tcW w:w="2490" w:type="dxa"/>
            <w:vAlign w:val="center"/>
          </w:tcPr>
          <w:p w:rsidR="00A53EC0" w:rsidRPr="00360564" w:rsidRDefault="00A53EC0" w:rsidP="00AD47EA">
            <w:pPr>
              <w:jc w:val="center"/>
              <w:rPr>
                <w:rStyle w:val="BookTitle"/>
                <w:rFonts w:ascii="Arial" w:hAnsi="Arial" w:cs="Arial"/>
                <w:sz w:val="22"/>
                <w:szCs w:val="22"/>
                <w:lang w:val="en-US"/>
              </w:rPr>
            </w:pPr>
          </w:p>
        </w:tc>
        <w:tc>
          <w:tcPr>
            <w:tcW w:w="72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932"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10</w:t>
            </w:r>
          </w:p>
        </w:tc>
        <w:tc>
          <w:tcPr>
            <w:tcW w:w="2896"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490" w:type="dxa"/>
            <w:vAlign w:val="center"/>
          </w:tcPr>
          <w:p w:rsidR="00A53EC0" w:rsidRPr="00360564" w:rsidRDefault="00A53EC0" w:rsidP="00AD47EA">
            <w:pPr>
              <w:jc w:val="center"/>
              <w:rPr>
                <w:rStyle w:val="BookTitle"/>
                <w:rFonts w:ascii="Arial" w:hAnsi="Arial" w:cs="Arial"/>
                <w:sz w:val="22"/>
                <w:szCs w:val="22"/>
                <w:lang w:val="en-US"/>
              </w:rPr>
            </w:pPr>
          </w:p>
        </w:tc>
        <w:tc>
          <w:tcPr>
            <w:tcW w:w="72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615DC8" w:rsidRPr="00360564" w:rsidTr="00615DC8">
        <w:trPr>
          <w:gridAfter w:val="2"/>
          <w:wAfter w:w="3150" w:type="dxa"/>
        </w:trPr>
        <w:tc>
          <w:tcPr>
            <w:tcW w:w="3825" w:type="dxa"/>
            <w:gridSpan w:val="2"/>
            <w:shd w:val="clear" w:color="auto" w:fill="auto"/>
            <w:vAlign w:val="center"/>
          </w:tcPr>
          <w:p w:rsidR="00615DC8" w:rsidRPr="00360564" w:rsidRDefault="00615DC8" w:rsidP="00615DC8">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493" w:type="dxa"/>
            <w:shd w:val="clear" w:color="auto" w:fill="auto"/>
            <w:vAlign w:val="center"/>
          </w:tcPr>
          <w:p w:rsidR="00615DC8" w:rsidRDefault="00615DC8" w:rsidP="00615DC8">
            <w:pPr>
              <w:rPr>
                <w:rStyle w:val="BookTitle"/>
                <w:rFonts w:ascii="Arial" w:hAnsi="Arial" w:cs="Arial"/>
                <w:sz w:val="22"/>
                <w:szCs w:val="22"/>
              </w:rPr>
            </w:pPr>
          </w:p>
          <w:p w:rsidR="00937957" w:rsidRPr="00937957" w:rsidRDefault="00937957" w:rsidP="00615DC8">
            <w:pPr>
              <w:rPr>
                <w:rStyle w:val="BookTitle"/>
                <w:rFonts w:ascii="Arial" w:hAnsi="Arial" w:cs="Arial"/>
                <w:sz w:val="22"/>
                <w:szCs w:val="22"/>
              </w:rPr>
            </w:pPr>
          </w:p>
        </w:tc>
      </w:tr>
    </w:tbl>
    <w:p w:rsidR="00360564" w:rsidRDefault="00360564" w:rsidP="000E65B4">
      <w:pPr>
        <w:rPr>
          <w:rStyle w:val="BookTitle"/>
          <w:rFonts w:ascii="Arial" w:hAnsi="Arial" w:cs="Arial"/>
          <w:sz w:val="22"/>
          <w:szCs w:val="22"/>
          <w:lang w:val="en-US"/>
        </w:rPr>
      </w:pPr>
    </w:p>
    <w:p w:rsidR="00286735" w:rsidRDefault="00286735">
      <w:pPr>
        <w:suppressAutoHyphens w:val="0"/>
        <w:rPr>
          <w:rStyle w:val="BookTitle"/>
          <w:rFonts w:ascii="Arial" w:hAnsi="Arial" w:cs="Arial"/>
          <w:sz w:val="22"/>
          <w:szCs w:val="22"/>
          <w:lang w:val="en-US"/>
        </w:rPr>
      </w:pPr>
      <w:r>
        <w:rPr>
          <w:rStyle w:val="BookTitle"/>
          <w:rFonts w:ascii="Arial" w:hAnsi="Arial" w:cs="Arial"/>
          <w:sz w:val="22"/>
          <w:szCs w:val="22"/>
          <w:lang w:val="en-US"/>
        </w:rPr>
        <w:br w:type="page"/>
      </w:r>
    </w:p>
    <w:p w:rsidR="00286735" w:rsidRDefault="00286735" w:rsidP="000E65B4">
      <w:pPr>
        <w:rPr>
          <w:rStyle w:val="BookTitle"/>
          <w:rFonts w:ascii="Arial" w:hAnsi="Arial" w:cs="Arial"/>
          <w:sz w:val="22"/>
          <w:szCs w:val="22"/>
          <w:lang w:val="en-US"/>
        </w:rPr>
      </w:pPr>
    </w:p>
    <w:p w:rsidR="00934196" w:rsidRPr="00360564" w:rsidRDefault="000E65B4" w:rsidP="000E65B4">
      <w:pPr>
        <w:rPr>
          <w:rStyle w:val="BookTitle"/>
          <w:rFonts w:ascii="Arial" w:hAnsi="Arial" w:cs="Arial"/>
          <w:b w:val="0"/>
          <w:sz w:val="22"/>
          <w:szCs w:val="22"/>
          <w:lang w:val="en-US"/>
        </w:rPr>
      </w:pPr>
      <w:r w:rsidRPr="00360564">
        <w:rPr>
          <w:rStyle w:val="BookTitle"/>
          <w:rFonts w:ascii="Arial" w:hAnsi="Arial" w:cs="Arial"/>
          <w:sz w:val="22"/>
          <w:szCs w:val="22"/>
        </w:rPr>
        <w:t xml:space="preserve">А2 - </w:t>
      </w:r>
      <w:r w:rsidRPr="00360564">
        <w:rPr>
          <w:rFonts w:ascii="Arial" w:hAnsi="Arial" w:cs="Arial"/>
          <w:b/>
          <w:sz w:val="22"/>
          <w:szCs w:val="22"/>
        </w:rPr>
        <w:t xml:space="preserve">ТК - ПГД 2 - </w:t>
      </w:r>
      <w:r w:rsidR="00353033" w:rsidRPr="00360564">
        <w:rPr>
          <w:rFonts w:ascii="Arial" w:hAnsi="Arial" w:cs="Arial"/>
          <w:b/>
          <w:sz w:val="22"/>
          <w:szCs w:val="22"/>
        </w:rPr>
        <w:t>О</w:t>
      </w:r>
      <w:r w:rsidRPr="00360564">
        <w:rPr>
          <w:rFonts w:ascii="Arial" w:hAnsi="Arial" w:cs="Arial"/>
          <w:b/>
          <w:sz w:val="22"/>
          <w:szCs w:val="22"/>
        </w:rPr>
        <w:t>б</w:t>
      </w:r>
      <w:r w:rsidR="00353033" w:rsidRPr="00360564">
        <w:rPr>
          <w:rFonts w:ascii="Arial" w:hAnsi="Arial" w:cs="Arial"/>
          <w:b/>
          <w:sz w:val="22"/>
          <w:szCs w:val="22"/>
        </w:rPr>
        <w:t>је</w:t>
      </w:r>
      <w:r w:rsidRPr="00360564">
        <w:rPr>
          <w:rFonts w:ascii="Arial" w:hAnsi="Arial" w:cs="Arial"/>
          <w:b/>
          <w:sz w:val="22"/>
          <w:szCs w:val="22"/>
        </w:rPr>
        <w:t>к</w:t>
      </w:r>
      <w:r w:rsidR="00353033" w:rsidRPr="00360564">
        <w:rPr>
          <w:rFonts w:ascii="Arial" w:hAnsi="Arial" w:cs="Arial"/>
          <w:b/>
          <w:sz w:val="22"/>
          <w:szCs w:val="22"/>
        </w:rPr>
        <w:t>а</w:t>
      </w:r>
      <w:r w:rsidRPr="00360564">
        <w:rPr>
          <w:rFonts w:ascii="Arial" w:hAnsi="Arial" w:cs="Arial"/>
          <w:b/>
          <w:sz w:val="22"/>
          <w:szCs w:val="22"/>
        </w:rPr>
        <w:t>т пумпн</w:t>
      </w:r>
      <w:r w:rsidR="00353033" w:rsidRPr="00360564">
        <w:rPr>
          <w:rFonts w:ascii="Arial" w:hAnsi="Arial" w:cs="Arial"/>
          <w:b/>
          <w:sz w:val="22"/>
          <w:szCs w:val="22"/>
        </w:rPr>
        <w:t>е</w:t>
      </w:r>
      <w:r w:rsidRPr="00360564">
        <w:rPr>
          <w:rFonts w:ascii="Arial" w:hAnsi="Arial" w:cs="Arial"/>
          <w:b/>
          <w:sz w:val="22"/>
          <w:szCs w:val="22"/>
        </w:rPr>
        <w:t xml:space="preserve"> ст</w:t>
      </w:r>
      <w:r w:rsidR="00353033" w:rsidRPr="00360564">
        <w:rPr>
          <w:rFonts w:ascii="Arial" w:hAnsi="Arial" w:cs="Arial"/>
          <w:b/>
          <w:sz w:val="22"/>
          <w:szCs w:val="22"/>
        </w:rPr>
        <w:t>а</w:t>
      </w:r>
      <w:r w:rsidRPr="00360564">
        <w:rPr>
          <w:rFonts w:ascii="Arial" w:hAnsi="Arial" w:cs="Arial"/>
          <w:b/>
          <w:sz w:val="22"/>
          <w:szCs w:val="22"/>
        </w:rPr>
        <w:t>ниц</w:t>
      </w:r>
      <w:r w:rsidR="00353033" w:rsidRPr="00360564">
        <w:rPr>
          <w:rFonts w:ascii="Arial" w:hAnsi="Arial" w:cs="Arial"/>
          <w:b/>
          <w:sz w:val="22"/>
          <w:szCs w:val="22"/>
        </w:rPr>
        <w:t>е</w:t>
      </w:r>
      <w:r w:rsidRPr="00360564">
        <w:rPr>
          <w:rFonts w:ascii="Arial" w:hAnsi="Arial" w:cs="Arial"/>
          <w:b/>
          <w:sz w:val="22"/>
          <w:szCs w:val="22"/>
        </w:rPr>
        <w:t xml:space="preserve"> р</w:t>
      </w:r>
      <w:r w:rsidR="00353033" w:rsidRPr="00360564">
        <w:rPr>
          <w:rFonts w:ascii="Arial" w:hAnsi="Arial" w:cs="Arial"/>
          <w:b/>
          <w:sz w:val="22"/>
          <w:szCs w:val="22"/>
        </w:rPr>
        <w:t>а</w:t>
      </w:r>
      <w:r w:rsidRPr="00360564">
        <w:rPr>
          <w:rFonts w:ascii="Arial" w:hAnsi="Arial" w:cs="Arial"/>
          <w:b/>
          <w:sz w:val="22"/>
          <w:szCs w:val="22"/>
        </w:rPr>
        <w:t>схл</w:t>
      </w:r>
      <w:r w:rsidR="00353033" w:rsidRPr="00360564">
        <w:rPr>
          <w:rFonts w:ascii="Arial" w:hAnsi="Arial" w:cs="Arial"/>
          <w:b/>
          <w:sz w:val="22"/>
          <w:szCs w:val="22"/>
        </w:rPr>
        <w:t>а</w:t>
      </w:r>
      <w:r w:rsidRPr="00360564">
        <w:rPr>
          <w:rFonts w:ascii="Arial" w:hAnsi="Arial" w:cs="Arial"/>
          <w:b/>
          <w:sz w:val="22"/>
          <w:szCs w:val="22"/>
        </w:rPr>
        <w:t>дн</w:t>
      </w:r>
      <w:r w:rsidR="00353033" w:rsidRPr="00360564">
        <w:rPr>
          <w:rFonts w:ascii="Arial" w:hAnsi="Arial" w:cs="Arial"/>
          <w:b/>
          <w:sz w:val="22"/>
          <w:szCs w:val="22"/>
        </w:rPr>
        <w:t>е</w:t>
      </w:r>
      <w:r w:rsidRPr="00360564">
        <w:rPr>
          <w:rFonts w:ascii="Arial" w:hAnsi="Arial" w:cs="Arial"/>
          <w:b/>
          <w:sz w:val="22"/>
          <w:szCs w:val="22"/>
        </w:rPr>
        <w:t xml:space="preserve"> в</w:t>
      </w:r>
      <w:r w:rsidR="00353033" w:rsidRPr="00360564">
        <w:rPr>
          <w:rFonts w:ascii="Arial" w:hAnsi="Arial" w:cs="Arial"/>
          <w:b/>
          <w:sz w:val="22"/>
          <w:szCs w:val="22"/>
        </w:rPr>
        <w:t>о</w:t>
      </w:r>
      <w:r w:rsidRPr="00360564">
        <w:rPr>
          <w:rFonts w:ascii="Arial" w:hAnsi="Arial" w:cs="Arial"/>
          <w:b/>
          <w:sz w:val="22"/>
          <w:szCs w:val="22"/>
        </w:rPr>
        <w:t>д</w:t>
      </w:r>
      <w:r w:rsidR="00353033" w:rsidRPr="00360564">
        <w:rPr>
          <w:rFonts w:ascii="Arial" w:hAnsi="Arial" w:cs="Arial"/>
          <w:b/>
          <w:sz w:val="22"/>
          <w:szCs w:val="22"/>
        </w:rPr>
        <w:t>е</w:t>
      </w:r>
      <w:r w:rsidRPr="00360564">
        <w:rPr>
          <w:rFonts w:ascii="Arial" w:hAnsi="Arial" w:cs="Arial"/>
          <w:b/>
          <w:sz w:val="22"/>
          <w:szCs w:val="22"/>
        </w:rPr>
        <w:t xml:space="preserve"> бл</w:t>
      </w:r>
      <w:r w:rsidR="00353033" w:rsidRPr="00360564">
        <w:rPr>
          <w:rFonts w:ascii="Arial" w:hAnsi="Arial" w:cs="Arial"/>
          <w:b/>
          <w:sz w:val="22"/>
          <w:szCs w:val="22"/>
        </w:rPr>
        <w:t>о</w:t>
      </w:r>
      <w:r w:rsidRPr="00360564">
        <w:rPr>
          <w:rFonts w:ascii="Arial" w:hAnsi="Arial" w:cs="Arial"/>
          <w:b/>
          <w:sz w:val="22"/>
          <w:szCs w:val="22"/>
        </w:rPr>
        <w:t>к</w:t>
      </w:r>
      <w:r w:rsidR="00353033" w:rsidRPr="00360564">
        <w:rPr>
          <w:rFonts w:ascii="Arial" w:hAnsi="Arial" w:cs="Arial"/>
          <w:b/>
          <w:sz w:val="22"/>
          <w:szCs w:val="22"/>
        </w:rPr>
        <w:t>а</w:t>
      </w:r>
    </w:p>
    <w:p w:rsidR="00934196" w:rsidRPr="000E65B4" w:rsidRDefault="00934196" w:rsidP="000E65B4">
      <w:pPr>
        <w:rPr>
          <w:rStyle w:val="BookTitle"/>
          <w:rFonts w:ascii="Arial" w:hAnsi="Arial" w:cs="Arial"/>
          <w:sz w:val="22"/>
          <w:szCs w:val="22"/>
        </w:rPr>
      </w:pPr>
    </w:p>
    <w:tbl>
      <w:tblPr>
        <w:tblStyle w:val="TableGrid"/>
        <w:tblW w:w="0" w:type="auto"/>
        <w:tblLook w:val="04A0" w:firstRow="1" w:lastRow="0" w:firstColumn="1" w:lastColumn="0" w:noHBand="0" w:noVBand="1"/>
      </w:tblPr>
      <w:tblGrid>
        <w:gridCol w:w="698"/>
        <w:gridCol w:w="2527"/>
        <w:gridCol w:w="6"/>
        <w:gridCol w:w="2817"/>
        <w:gridCol w:w="990"/>
        <w:gridCol w:w="2430"/>
      </w:tblGrid>
      <w:tr w:rsidR="00A53EC0" w:rsidRPr="00360564" w:rsidTr="00A53EC0">
        <w:tc>
          <w:tcPr>
            <w:tcW w:w="698"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А2</w:t>
            </w:r>
          </w:p>
        </w:tc>
        <w:tc>
          <w:tcPr>
            <w:tcW w:w="2533" w:type="dxa"/>
            <w:gridSpan w:val="2"/>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817"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9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ПДВ</w:t>
            </w:r>
          </w:p>
        </w:tc>
        <w:tc>
          <w:tcPr>
            <w:tcW w:w="243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A53EC0" w:rsidRPr="00360564" w:rsidTr="00A53EC0">
        <w:tc>
          <w:tcPr>
            <w:tcW w:w="698"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0</w:t>
            </w:r>
          </w:p>
        </w:tc>
        <w:tc>
          <w:tcPr>
            <w:tcW w:w="2533"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817"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98"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w:t>
            </w:r>
          </w:p>
        </w:tc>
        <w:tc>
          <w:tcPr>
            <w:tcW w:w="2533"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Архитектура</w:t>
            </w:r>
          </w:p>
        </w:tc>
        <w:tc>
          <w:tcPr>
            <w:tcW w:w="2817"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98"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2</w:t>
            </w:r>
          </w:p>
        </w:tc>
        <w:tc>
          <w:tcPr>
            <w:tcW w:w="2533" w:type="dxa"/>
            <w:gridSpan w:val="2"/>
            <w:vAlign w:val="center"/>
          </w:tcPr>
          <w:p w:rsidR="00A53EC0" w:rsidRPr="00360564" w:rsidRDefault="00A53EC0" w:rsidP="00AD47EA">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A53EC0" w:rsidRPr="00360564" w:rsidRDefault="00A53EC0" w:rsidP="00AD47EA">
            <w:pPr>
              <w:ind w:firstLine="720"/>
              <w:jc w:val="center"/>
              <w:rPr>
                <w:rFonts w:ascii="Arial" w:hAnsi="Arial" w:cs="Arial"/>
                <w:sz w:val="22"/>
                <w:szCs w:val="22"/>
                <w:lang w:val="en-US" w:eastAsia="en-US"/>
              </w:rPr>
            </w:pPr>
          </w:p>
        </w:tc>
        <w:tc>
          <w:tcPr>
            <w:tcW w:w="2817"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98"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3</w:t>
            </w:r>
          </w:p>
        </w:tc>
        <w:tc>
          <w:tcPr>
            <w:tcW w:w="2533"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817"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98"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4</w:t>
            </w:r>
          </w:p>
        </w:tc>
        <w:tc>
          <w:tcPr>
            <w:tcW w:w="2533"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817"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98"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5</w:t>
            </w:r>
          </w:p>
        </w:tc>
        <w:tc>
          <w:tcPr>
            <w:tcW w:w="2533"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817"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98"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6</w:t>
            </w:r>
          </w:p>
        </w:tc>
        <w:tc>
          <w:tcPr>
            <w:tcW w:w="2533"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c>
          <w:tcPr>
            <w:tcW w:w="2817"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98"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7</w:t>
            </w:r>
          </w:p>
        </w:tc>
        <w:tc>
          <w:tcPr>
            <w:tcW w:w="2533"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ехнологија</w:t>
            </w:r>
          </w:p>
        </w:tc>
        <w:tc>
          <w:tcPr>
            <w:tcW w:w="2817"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98"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10</w:t>
            </w:r>
          </w:p>
        </w:tc>
        <w:tc>
          <w:tcPr>
            <w:tcW w:w="2533"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817"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98"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Е1</w:t>
            </w:r>
          </w:p>
        </w:tc>
        <w:tc>
          <w:tcPr>
            <w:tcW w:w="2533"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Елаборат о заштити од пожара</w:t>
            </w:r>
          </w:p>
        </w:tc>
        <w:tc>
          <w:tcPr>
            <w:tcW w:w="2817"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615DC8" w:rsidRPr="00360564" w:rsidTr="00615DC8">
        <w:trPr>
          <w:gridAfter w:val="2"/>
          <w:wAfter w:w="3420" w:type="dxa"/>
        </w:trPr>
        <w:tc>
          <w:tcPr>
            <w:tcW w:w="3225" w:type="dxa"/>
            <w:gridSpan w:val="2"/>
            <w:vAlign w:val="center"/>
          </w:tcPr>
          <w:p w:rsidR="00615DC8" w:rsidRPr="00360564" w:rsidRDefault="00615DC8" w:rsidP="00615DC8">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823" w:type="dxa"/>
            <w:gridSpan w:val="2"/>
            <w:vAlign w:val="center"/>
          </w:tcPr>
          <w:p w:rsidR="00615DC8" w:rsidRDefault="00615DC8" w:rsidP="00615DC8">
            <w:pPr>
              <w:rPr>
                <w:rStyle w:val="BookTitle"/>
                <w:rFonts w:ascii="Arial" w:hAnsi="Arial" w:cs="Arial"/>
                <w:sz w:val="22"/>
                <w:szCs w:val="22"/>
              </w:rPr>
            </w:pPr>
          </w:p>
          <w:p w:rsidR="00937957" w:rsidRPr="00937957" w:rsidRDefault="00937957" w:rsidP="00615DC8">
            <w:pPr>
              <w:rPr>
                <w:rStyle w:val="BookTitle"/>
                <w:rFonts w:ascii="Arial" w:hAnsi="Arial" w:cs="Arial"/>
                <w:sz w:val="22"/>
                <w:szCs w:val="22"/>
              </w:rPr>
            </w:pPr>
          </w:p>
        </w:tc>
      </w:tr>
    </w:tbl>
    <w:p w:rsidR="00934196" w:rsidRDefault="00934196" w:rsidP="000E65B4">
      <w:pPr>
        <w:rPr>
          <w:rStyle w:val="BookTitle"/>
          <w:rFonts w:ascii="Arial" w:hAnsi="Arial" w:cs="Arial"/>
          <w:sz w:val="22"/>
          <w:szCs w:val="22"/>
        </w:rPr>
      </w:pPr>
    </w:p>
    <w:p w:rsidR="00286735" w:rsidRDefault="00286735">
      <w:pPr>
        <w:suppressAutoHyphens w:val="0"/>
        <w:rPr>
          <w:rStyle w:val="BookTitle"/>
          <w:rFonts w:ascii="Arial" w:hAnsi="Arial" w:cs="Arial"/>
          <w:sz w:val="22"/>
          <w:szCs w:val="22"/>
        </w:rPr>
      </w:pPr>
      <w:r>
        <w:rPr>
          <w:rStyle w:val="BookTitle"/>
          <w:rFonts w:ascii="Arial" w:hAnsi="Arial" w:cs="Arial"/>
          <w:sz w:val="22"/>
          <w:szCs w:val="22"/>
        </w:rPr>
        <w:br w:type="page"/>
      </w:r>
    </w:p>
    <w:p w:rsidR="00286735" w:rsidRPr="00286735" w:rsidRDefault="00286735" w:rsidP="000E65B4">
      <w:pPr>
        <w:rPr>
          <w:rStyle w:val="BookTitle"/>
          <w:rFonts w:ascii="Arial" w:hAnsi="Arial" w:cs="Arial"/>
          <w:sz w:val="22"/>
          <w:szCs w:val="22"/>
        </w:rPr>
      </w:pPr>
    </w:p>
    <w:p w:rsidR="000E65B4" w:rsidRPr="00360564" w:rsidRDefault="000E65B4" w:rsidP="000E65B4">
      <w:pPr>
        <w:rPr>
          <w:rFonts w:ascii="Arial" w:hAnsi="Arial" w:cs="Arial"/>
          <w:b/>
          <w:sz w:val="22"/>
          <w:szCs w:val="22"/>
        </w:rPr>
      </w:pPr>
      <w:r w:rsidRPr="00360564">
        <w:rPr>
          <w:rStyle w:val="BookTitle"/>
          <w:rFonts w:ascii="Arial" w:hAnsi="Arial" w:cs="Arial"/>
          <w:sz w:val="22"/>
          <w:szCs w:val="22"/>
        </w:rPr>
        <w:t xml:space="preserve">А3 - </w:t>
      </w:r>
      <w:r w:rsidRPr="00360564">
        <w:rPr>
          <w:rFonts w:ascii="Arial" w:hAnsi="Arial" w:cs="Arial"/>
          <w:b/>
          <w:sz w:val="22"/>
          <w:szCs w:val="22"/>
        </w:rPr>
        <w:t xml:space="preserve">ТК - ПГД 3 </w:t>
      </w:r>
      <w:r w:rsidRPr="00360564">
        <w:rPr>
          <w:rFonts w:ascii="Arial" w:hAnsi="Arial" w:cs="Arial"/>
          <w:sz w:val="22"/>
          <w:szCs w:val="22"/>
        </w:rPr>
        <w:t xml:space="preserve">- </w:t>
      </w:r>
      <w:r w:rsidRPr="00360564">
        <w:rPr>
          <w:rFonts w:ascii="Arial" w:hAnsi="Arial" w:cs="Arial"/>
          <w:b/>
          <w:sz w:val="22"/>
          <w:szCs w:val="22"/>
        </w:rPr>
        <w:t>Изгр</w:t>
      </w:r>
      <w:r w:rsidR="00353033" w:rsidRPr="00360564">
        <w:rPr>
          <w:rFonts w:ascii="Arial" w:hAnsi="Arial" w:cs="Arial"/>
          <w:b/>
          <w:sz w:val="22"/>
          <w:szCs w:val="22"/>
        </w:rPr>
        <w:t>а</w:t>
      </w:r>
      <w:r w:rsidRPr="00360564">
        <w:rPr>
          <w:rFonts w:ascii="Arial" w:hAnsi="Arial" w:cs="Arial"/>
          <w:b/>
          <w:sz w:val="22"/>
          <w:szCs w:val="22"/>
        </w:rPr>
        <w:t>дњ</w:t>
      </w:r>
      <w:r w:rsidR="00353033" w:rsidRPr="00360564">
        <w:rPr>
          <w:rFonts w:ascii="Arial" w:hAnsi="Arial" w:cs="Arial"/>
          <w:b/>
          <w:sz w:val="22"/>
          <w:szCs w:val="22"/>
        </w:rPr>
        <w:t>а</w:t>
      </w:r>
      <w:r w:rsidRPr="00360564">
        <w:rPr>
          <w:rFonts w:ascii="Arial" w:hAnsi="Arial" w:cs="Arial"/>
          <w:b/>
          <w:sz w:val="22"/>
          <w:szCs w:val="22"/>
        </w:rPr>
        <w:t xml:space="preserve"> д</w:t>
      </w:r>
      <w:r w:rsidR="00353033" w:rsidRPr="00360564">
        <w:rPr>
          <w:rFonts w:ascii="Arial" w:hAnsi="Arial" w:cs="Arial"/>
          <w:b/>
          <w:sz w:val="22"/>
          <w:szCs w:val="22"/>
        </w:rPr>
        <w:t>о</w:t>
      </w:r>
      <w:r w:rsidRPr="00360564">
        <w:rPr>
          <w:rFonts w:ascii="Arial" w:hAnsi="Arial" w:cs="Arial"/>
          <w:b/>
          <w:sz w:val="22"/>
          <w:szCs w:val="22"/>
        </w:rPr>
        <w:t>д</w:t>
      </w:r>
      <w:r w:rsidR="00353033" w:rsidRPr="00360564">
        <w:rPr>
          <w:rFonts w:ascii="Arial" w:hAnsi="Arial" w:cs="Arial"/>
          <w:b/>
          <w:sz w:val="22"/>
          <w:szCs w:val="22"/>
        </w:rPr>
        <w:t>а</w:t>
      </w:r>
      <w:r w:rsidRPr="00360564">
        <w:rPr>
          <w:rFonts w:ascii="Arial" w:hAnsi="Arial" w:cs="Arial"/>
          <w:b/>
          <w:sz w:val="22"/>
          <w:szCs w:val="22"/>
        </w:rPr>
        <w:t>тн</w:t>
      </w:r>
      <w:r w:rsidR="00353033" w:rsidRPr="00360564">
        <w:rPr>
          <w:rFonts w:ascii="Arial" w:hAnsi="Arial" w:cs="Arial"/>
          <w:b/>
          <w:sz w:val="22"/>
          <w:szCs w:val="22"/>
        </w:rPr>
        <w:t>о</w:t>
      </w:r>
      <w:r w:rsidRPr="00360564">
        <w:rPr>
          <w:rFonts w:ascii="Arial" w:hAnsi="Arial" w:cs="Arial"/>
          <w:b/>
          <w:sz w:val="22"/>
          <w:szCs w:val="22"/>
        </w:rPr>
        <w:t>г р</w:t>
      </w:r>
      <w:r w:rsidR="00353033" w:rsidRPr="00360564">
        <w:rPr>
          <w:rFonts w:ascii="Arial" w:hAnsi="Arial" w:cs="Arial"/>
          <w:b/>
          <w:sz w:val="22"/>
          <w:szCs w:val="22"/>
        </w:rPr>
        <w:t>е</w:t>
      </w:r>
      <w:r w:rsidRPr="00360564">
        <w:rPr>
          <w:rFonts w:ascii="Arial" w:hAnsi="Arial" w:cs="Arial"/>
          <w:b/>
          <w:sz w:val="22"/>
          <w:szCs w:val="22"/>
        </w:rPr>
        <w:t>з</w:t>
      </w:r>
      <w:r w:rsidR="00353033" w:rsidRPr="00360564">
        <w:rPr>
          <w:rFonts w:ascii="Arial" w:hAnsi="Arial" w:cs="Arial"/>
          <w:b/>
          <w:sz w:val="22"/>
          <w:szCs w:val="22"/>
        </w:rPr>
        <w:t>е</w:t>
      </w:r>
      <w:r w:rsidRPr="00360564">
        <w:rPr>
          <w:rFonts w:ascii="Arial" w:hAnsi="Arial" w:cs="Arial"/>
          <w:b/>
          <w:sz w:val="22"/>
          <w:szCs w:val="22"/>
        </w:rPr>
        <w:t>рв</w:t>
      </w:r>
      <w:r w:rsidR="00353033" w:rsidRPr="00360564">
        <w:rPr>
          <w:rFonts w:ascii="Arial" w:hAnsi="Arial" w:cs="Arial"/>
          <w:b/>
          <w:sz w:val="22"/>
          <w:szCs w:val="22"/>
        </w:rPr>
        <w:t>оа</w:t>
      </w:r>
      <w:r w:rsidRPr="00360564">
        <w:rPr>
          <w:rFonts w:ascii="Arial" w:hAnsi="Arial" w:cs="Arial"/>
          <w:b/>
          <w:sz w:val="22"/>
          <w:szCs w:val="22"/>
        </w:rPr>
        <w:t>р</w:t>
      </w:r>
      <w:r w:rsidR="00353033" w:rsidRPr="00360564">
        <w:rPr>
          <w:rFonts w:ascii="Arial" w:hAnsi="Arial" w:cs="Arial"/>
          <w:b/>
          <w:sz w:val="22"/>
          <w:szCs w:val="22"/>
        </w:rPr>
        <w:t>а</w:t>
      </w:r>
      <w:r w:rsidRPr="00360564">
        <w:rPr>
          <w:rFonts w:ascii="Arial" w:hAnsi="Arial" w:cs="Arial"/>
          <w:b/>
          <w:sz w:val="22"/>
          <w:szCs w:val="22"/>
        </w:rPr>
        <w:t xml:space="preserve"> м</w:t>
      </w:r>
      <w:r w:rsidR="00353033" w:rsidRPr="00360564">
        <w:rPr>
          <w:rFonts w:ascii="Arial" w:hAnsi="Arial" w:cs="Arial"/>
          <w:b/>
          <w:sz w:val="22"/>
          <w:szCs w:val="22"/>
        </w:rPr>
        <w:t>а</w:t>
      </w:r>
      <w:r w:rsidRPr="00360564">
        <w:rPr>
          <w:rFonts w:ascii="Arial" w:hAnsi="Arial" w:cs="Arial"/>
          <w:b/>
          <w:sz w:val="22"/>
          <w:szCs w:val="22"/>
        </w:rPr>
        <w:t>зут</w:t>
      </w:r>
      <w:r w:rsidR="00353033" w:rsidRPr="00360564">
        <w:rPr>
          <w:rFonts w:ascii="Arial" w:hAnsi="Arial" w:cs="Arial"/>
          <w:b/>
          <w:sz w:val="22"/>
          <w:szCs w:val="22"/>
        </w:rPr>
        <w:t>а</w:t>
      </w:r>
      <w:r w:rsidRPr="00360564">
        <w:rPr>
          <w:rFonts w:ascii="Arial" w:hAnsi="Arial" w:cs="Arial"/>
          <w:b/>
          <w:sz w:val="22"/>
          <w:szCs w:val="22"/>
        </w:rPr>
        <w:t xml:space="preserve"> и спољног мазутног </w:t>
      </w:r>
    </w:p>
    <w:p w:rsidR="000E65B4" w:rsidRPr="00360564" w:rsidRDefault="000E65B4" w:rsidP="000E65B4">
      <w:pPr>
        <w:rPr>
          <w:rFonts w:ascii="Arial" w:hAnsi="Arial" w:cs="Arial"/>
          <w:b/>
          <w:sz w:val="22"/>
          <w:szCs w:val="22"/>
        </w:rPr>
      </w:pPr>
      <w:r w:rsidRPr="00360564">
        <w:rPr>
          <w:rFonts w:ascii="Arial" w:hAnsi="Arial" w:cs="Arial"/>
          <w:b/>
          <w:sz w:val="22"/>
          <w:szCs w:val="22"/>
        </w:rPr>
        <w:t xml:space="preserve">                             постројења</w:t>
      </w:r>
    </w:p>
    <w:p w:rsidR="00294747" w:rsidRPr="00294747" w:rsidRDefault="00294747" w:rsidP="000E65B4">
      <w:pPr>
        <w:rPr>
          <w:rStyle w:val="BookTitle"/>
          <w:rFonts w:ascii="Arial" w:hAnsi="Arial" w:cs="Arial"/>
          <w:b w:val="0"/>
          <w:sz w:val="22"/>
          <w:szCs w:val="22"/>
        </w:rPr>
      </w:pPr>
    </w:p>
    <w:tbl>
      <w:tblPr>
        <w:tblStyle w:val="TableGrid"/>
        <w:tblW w:w="0" w:type="auto"/>
        <w:tblLook w:val="04A0" w:firstRow="1" w:lastRow="0" w:firstColumn="1" w:lastColumn="0" w:noHBand="0" w:noVBand="1"/>
      </w:tblPr>
      <w:tblGrid>
        <w:gridCol w:w="631"/>
        <w:gridCol w:w="2549"/>
        <w:gridCol w:w="7"/>
        <w:gridCol w:w="2861"/>
        <w:gridCol w:w="900"/>
        <w:gridCol w:w="2520"/>
      </w:tblGrid>
      <w:tr w:rsidR="00A53EC0" w:rsidRPr="00360564" w:rsidTr="00A53EC0">
        <w:tc>
          <w:tcPr>
            <w:tcW w:w="63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А3</w:t>
            </w:r>
          </w:p>
        </w:tc>
        <w:tc>
          <w:tcPr>
            <w:tcW w:w="2556" w:type="dxa"/>
            <w:gridSpan w:val="2"/>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86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0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ПДВ</w:t>
            </w:r>
          </w:p>
        </w:tc>
        <w:tc>
          <w:tcPr>
            <w:tcW w:w="252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Архитектура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2</w:t>
            </w:r>
          </w:p>
        </w:tc>
        <w:tc>
          <w:tcPr>
            <w:tcW w:w="2556" w:type="dxa"/>
            <w:gridSpan w:val="2"/>
            <w:vAlign w:val="center"/>
          </w:tcPr>
          <w:p w:rsidR="00A53EC0" w:rsidRPr="00360564" w:rsidRDefault="00A53EC0" w:rsidP="00AD47EA">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A53EC0" w:rsidRPr="00360564" w:rsidRDefault="00A53EC0" w:rsidP="00AD47EA">
            <w:pPr>
              <w:ind w:firstLine="720"/>
              <w:jc w:val="center"/>
              <w:rPr>
                <w:rFonts w:ascii="Arial" w:hAnsi="Arial" w:cs="Arial"/>
                <w:sz w:val="22"/>
                <w:szCs w:val="22"/>
                <w:lang w:val="en-US" w:eastAsia="en-US"/>
              </w:rPr>
            </w:pP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3</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4</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5</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6</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7</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ехнологија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615DC8" w:rsidRPr="00360564" w:rsidTr="00615DC8">
        <w:trPr>
          <w:gridAfter w:val="2"/>
          <w:wAfter w:w="3420" w:type="dxa"/>
          <w:trHeight w:val="309"/>
        </w:trPr>
        <w:tc>
          <w:tcPr>
            <w:tcW w:w="3180" w:type="dxa"/>
            <w:gridSpan w:val="2"/>
            <w:vAlign w:val="center"/>
          </w:tcPr>
          <w:p w:rsidR="00615DC8" w:rsidRPr="00360564" w:rsidRDefault="00615DC8" w:rsidP="00615DC8">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868" w:type="dxa"/>
            <w:gridSpan w:val="2"/>
            <w:vAlign w:val="center"/>
          </w:tcPr>
          <w:p w:rsidR="00615DC8" w:rsidRDefault="00615DC8" w:rsidP="00615DC8">
            <w:pPr>
              <w:rPr>
                <w:rStyle w:val="BookTitle"/>
                <w:rFonts w:ascii="Arial" w:hAnsi="Arial" w:cs="Arial"/>
                <w:sz w:val="22"/>
                <w:szCs w:val="22"/>
              </w:rPr>
            </w:pPr>
          </w:p>
          <w:p w:rsidR="00937957" w:rsidRPr="00937957" w:rsidRDefault="00937957" w:rsidP="00615DC8">
            <w:pPr>
              <w:rPr>
                <w:rStyle w:val="BookTitle"/>
                <w:rFonts w:ascii="Arial" w:hAnsi="Arial" w:cs="Arial"/>
                <w:sz w:val="22"/>
                <w:szCs w:val="22"/>
              </w:rPr>
            </w:pPr>
          </w:p>
        </w:tc>
      </w:tr>
    </w:tbl>
    <w:p w:rsidR="00934196" w:rsidRDefault="00934196" w:rsidP="002E3102">
      <w:pPr>
        <w:jc w:val="center"/>
        <w:rPr>
          <w:rStyle w:val="BookTitle"/>
          <w:rFonts w:ascii="Arial" w:hAnsi="Arial" w:cs="Arial"/>
          <w:sz w:val="22"/>
          <w:szCs w:val="22"/>
          <w:lang w:val="en-US"/>
        </w:rPr>
      </w:pPr>
    </w:p>
    <w:p w:rsidR="00286735" w:rsidRDefault="00286735">
      <w:pPr>
        <w:suppressAutoHyphens w:val="0"/>
        <w:rPr>
          <w:rStyle w:val="BookTitle"/>
          <w:rFonts w:ascii="Arial" w:hAnsi="Arial" w:cs="Arial"/>
          <w:sz w:val="22"/>
          <w:szCs w:val="22"/>
          <w:lang w:val="en-US"/>
        </w:rPr>
      </w:pPr>
      <w:r>
        <w:rPr>
          <w:rStyle w:val="BookTitle"/>
          <w:rFonts w:ascii="Arial" w:hAnsi="Arial" w:cs="Arial"/>
          <w:sz w:val="22"/>
          <w:szCs w:val="22"/>
          <w:lang w:val="en-US"/>
        </w:rPr>
        <w:br w:type="page"/>
      </w:r>
    </w:p>
    <w:p w:rsidR="00360564" w:rsidRDefault="00360564" w:rsidP="002E3102">
      <w:pPr>
        <w:jc w:val="center"/>
        <w:rPr>
          <w:rStyle w:val="BookTitle"/>
          <w:rFonts w:ascii="Arial" w:hAnsi="Arial" w:cs="Arial"/>
          <w:sz w:val="22"/>
          <w:szCs w:val="22"/>
          <w:lang w:val="en-US"/>
        </w:rPr>
      </w:pPr>
    </w:p>
    <w:p w:rsidR="007D61B5" w:rsidRPr="00360564" w:rsidRDefault="007D61B5" w:rsidP="007D61B5">
      <w:pPr>
        <w:rPr>
          <w:rFonts w:ascii="Arial" w:hAnsi="Arial" w:cs="Arial"/>
          <w:b/>
          <w:sz w:val="22"/>
          <w:szCs w:val="22"/>
        </w:rPr>
      </w:pPr>
      <w:r w:rsidRPr="00360564">
        <w:rPr>
          <w:rStyle w:val="BookTitle"/>
          <w:rFonts w:ascii="Arial" w:hAnsi="Arial" w:cs="Arial"/>
          <w:sz w:val="22"/>
          <w:szCs w:val="22"/>
        </w:rPr>
        <w:t xml:space="preserve">А4 - </w:t>
      </w:r>
      <w:r w:rsidRPr="00360564">
        <w:rPr>
          <w:rFonts w:ascii="Arial" w:hAnsi="Arial" w:cs="Arial"/>
          <w:b/>
          <w:sz w:val="22"/>
          <w:szCs w:val="22"/>
        </w:rPr>
        <w:t>ТК - ПГД 4 – Димњак</w:t>
      </w:r>
    </w:p>
    <w:p w:rsidR="007D61B5" w:rsidRPr="007D61B5" w:rsidRDefault="007D61B5" w:rsidP="007D61B5">
      <w:pPr>
        <w:rPr>
          <w:rStyle w:val="BookTitle"/>
          <w:rFonts w:ascii="Arial" w:hAnsi="Arial" w:cs="Arial"/>
          <w:b w:val="0"/>
          <w:sz w:val="22"/>
          <w:szCs w:val="22"/>
        </w:rPr>
      </w:pPr>
    </w:p>
    <w:tbl>
      <w:tblPr>
        <w:tblStyle w:val="TableGrid"/>
        <w:tblW w:w="0" w:type="auto"/>
        <w:tblLook w:val="04A0" w:firstRow="1" w:lastRow="0" w:firstColumn="1" w:lastColumn="0" w:noHBand="0" w:noVBand="1"/>
      </w:tblPr>
      <w:tblGrid>
        <w:gridCol w:w="631"/>
        <w:gridCol w:w="2549"/>
        <w:gridCol w:w="7"/>
        <w:gridCol w:w="2771"/>
        <w:gridCol w:w="990"/>
        <w:gridCol w:w="2430"/>
      </w:tblGrid>
      <w:tr w:rsidR="00A53EC0" w:rsidRPr="00360564" w:rsidTr="00A53EC0">
        <w:tc>
          <w:tcPr>
            <w:tcW w:w="63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А4</w:t>
            </w:r>
          </w:p>
        </w:tc>
        <w:tc>
          <w:tcPr>
            <w:tcW w:w="2556" w:type="dxa"/>
            <w:gridSpan w:val="2"/>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77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9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ПДВ</w:t>
            </w:r>
          </w:p>
        </w:tc>
        <w:tc>
          <w:tcPr>
            <w:tcW w:w="243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771"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2</w:t>
            </w:r>
          </w:p>
        </w:tc>
        <w:tc>
          <w:tcPr>
            <w:tcW w:w="2556" w:type="dxa"/>
            <w:gridSpan w:val="2"/>
            <w:vAlign w:val="center"/>
          </w:tcPr>
          <w:p w:rsidR="00A53EC0" w:rsidRPr="00360564" w:rsidRDefault="00A53EC0" w:rsidP="00AD47EA">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A53EC0" w:rsidRPr="00360564" w:rsidRDefault="00A53EC0" w:rsidP="00AD47EA">
            <w:pPr>
              <w:ind w:firstLine="720"/>
              <w:jc w:val="center"/>
              <w:rPr>
                <w:rFonts w:ascii="Arial" w:hAnsi="Arial" w:cs="Arial"/>
                <w:sz w:val="22"/>
                <w:szCs w:val="22"/>
                <w:lang w:val="en-US" w:eastAsia="en-US"/>
              </w:rPr>
            </w:pPr>
          </w:p>
        </w:tc>
        <w:tc>
          <w:tcPr>
            <w:tcW w:w="2771"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3</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771"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4</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771"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5</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771"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771" w:type="dxa"/>
            <w:vAlign w:val="center"/>
          </w:tcPr>
          <w:p w:rsidR="00A53EC0" w:rsidRPr="00360564" w:rsidRDefault="00A53EC0" w:rsidP="00AD47EA">
            <w:pPr>
              <w:jc w:val="center"/>
              <w:rPr>
                <w:rStyle w:val="BookTitle"/>
                <w:rFonts w:ascii="Arial" w:hAnsi="Arial" w:cs="Arial"/>
                <w:sz w:val="22"/>
                <w:szCs w:val="22"/>
                <w:lang w:val="en-US"/>
              </w:rPr>
            </w:pPr>
          </w:p>
        </w:tc>
        <w:tc>
          <w:tcPr>
            <w:tcW w:w="99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615DC8" w:rsidRPr="00360564" w:rsidTr="00615DC8">
        <w:trPr>
          <w:gridAfter w:val="2"/>
          <w:wAfter w:w="3420" w:type="dxa"/>
        </w:trPr>
        <w:tc>
          <w:tcPr>
            <w:tcW w:w="3180" w:type="dxa"/>
            <w:gridSpan w:val="2"/>
            <w:vAlign w:val="center"/>
          </w:tcPr>
          <w:p w:rsidR="00615DC8" w:rsidRPr="00360564" w:rsidRDefault="00615DC8" w:rsidP="00615DC8">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778" w:type="dxa"/>
            <w:gridSpan w:val="2"/>
            <w:vAlign w:val="center"/>
          </w:tcPr>
          <w:p w:rsidR="00615DC8" w:rsidRDefault="00615DC8" w:rsidP="00615DC8">
            <w:pPr>
              <w:rPr>
                <w:rStyle w:val="BookTitle"/>
                <w:rFonts w:ascii="Arial" w:hAnsi="Arial" w:cs="Arial"/>
                <w:sz w:val="22"/>
                <w:szCs w:val="22"/>
              </w:rPr>
            </w:pPr>
          </w:p>
          <w:p w:rsidR="00937957" w:rsidRPr="00937957" w:rsidRDefault="00937957" w:rsidP="00615DC8">
            <w:pPr>
              <w:rPr>
                <w:rStyle w:val="BookTitle"/>
                <w:rFonts w:ascii="Arial" w:hAnsi="Arial" w:cs="Arial"/>
                <w:sz w:val="22"/>
                <w:szCs w:val="22"/>
              </w:rPr>
            </w:pPr>
          </w:p>
        </w:tc>
      </w:tr>
    </w:tbl>
    <w:p w:rsidR="00286735" w:rsidRDefault="00286735" w:rsidP="007D61B5">
      <w:pPr>
        <w:rPr>
          <w:rStyle w:val="BookTitle"/>
          <w:rFonts w:ascii="Arial" w:hAnsi="Arial" w:cs="Arial"/>
          <w:sz w:val="22"/>
          <w:szCs w:val="22"/>
        </w:rPr>
      </w:pPr>
    </w:p>
    <w:p w:rsidR="00286735" w:rsidRDefault="00286735">
      <w:pPr>
        <w:suppressAutoHyphens w:val="0"/>
        <w:rPr>
          <w:rStyle w:val="BookTitle"/>
          <w:rFonts w:ascii="Arial" w:hAnsi="Arial" w:cs="Arial"/>
          <w:sz w:val="22"/>
          <w:szCs w:val="22"/>
        </w:rPr>
      </w:pPr>
      <w:r>
        <w:rPr>
          <w:rStyle w:val="BookTitle"/>
          <w:rFonts w:ascii="Arial" w:hAnsi="Arial" w:cs="Arial"/>
          <w:sz w:val="22"/>
          <w:szCs w:val="22"/>
        </w:rPr>
        <w:br w:type="page"/>
      </w:r>
    </w:p>
    <w:p w:rsidR="00934196" w:rsidRPr="007D61B5" w:rsidRDefault="00934196" w:rsidP="007D61B5">
      <w:pPr>
        <w:rPr>
          <w:rStyle w:val="BookTitle"/>
          <w:rFonts w:ascii="Arial" w:hAnsi="Arial" w:cs="Arial"/>
          <w:sz w:val="22"/>
          <w:szCs w:val="22"/>
        </w:rPr>
      </w:pPr>
    </w:p>
    <w:p w:rsidR="007D61B5" w:rsidRPr="00325166" w:rsidRDefault="007D61B5" w:rsidP="007D61B5">
      <w:pPr>
        <w:rPr>
          <w:rStyle w:val="BookTitle"/>
          <w:rFonts w:ascii="Arial" w:hAnsi="Arial" w:cs="Arial"/>
          <w:b w:val="0"/>
          <w:sz w:val="22"/>
          <w:szCs w:val="22"/>
        </w:rPr>
      </w:pPr>
      <w:r>
        <w:rPr>
          <w:rStyle w:val="BookTitle"/>
          <w:rFonts w:ascii="Arial" w:hAnsi="Arial" w:cs="Arial"/>
          <w:sz w:val="22"/>
          <w:szCs w:val="22"/>
        </w:rPr>
        <w:t xml:space="preserve">А5 - </w:t>
      </w:r>
      <w:r>
        <w:rPr>
          <w:rFonts w:ascii="Arial" w:hAnsi="Arial" w:cs="Arial"/>
          <w:b/>
          <w:sz w:val="22"/>
          <w:szCs w:val="22"/>
        </w:rPr>
        <w:t>ТК - ПГД 5</w:t>
      </w:r>
      <w:r w:rsidRPr="00934196">
        <w:rPr>
          <w:rFonts w:ascii="Arial" w:hAnsi="Arial" w:cs="Arial"/>
          <w:b/>
          <w:sz w:val="22"/>
          <w:szCs w:val="22"/>
        </w:rPr>
        <w:t xml:space="preserve"> - </w:t>
      </w:r>
      <w:r w:rsidR="00325166" w:rsidRPr="00325166">
        <w:rPr>
          <w:rFonts w:ascii="Arial" w:hAnsi="Arial" w:cs="Arial"/>
          <w:b/>
          <w:sz w:val="22"/>
          <w:szCs w:val="22"/>
        </w:rPr>
        <w:t>Гл</w:t>
      </w:r>
      <w:r w:rsidR="00353033">
        <w:rPr>
          <w:rFonts w:ascii="Arial" w:hAnsi="Arial" w:cs="Arial"/>
          <w:b/>
          <w:sz w:val="22"/>
          <w:szCs w:val="22"/>
        </w:rPr>
        <w:t>а</w:t>
      </w:r>
      <w:r w:rsidR="00325166" w:rsidRPr="00325166">
        <w:rPr>
          <w:rFonts w:ascii="Arial" w:hAnsi="Arial" w:cs="Arial"/>
          <w:b/>
          <w:sz w:val="22"/>
          <w:szCs w:val="22"/>
        </w:rPr>
        <w:t>вни п</w:t>
      </w:r>
      <w:r w:rsidR="00353033">
        <w:rPr>
          <w:rFonts w:ascii="Arial" w:hAnsi="Arial" w:cs="Arial"/>
          <w:b/>
          <w:sz w:val="22"/>
          <w:szCs w:val="22"/>
        </w:rPr>
        <w:t>о</w:t>
      </w:r>
      <w:r w:rsidR="00325166" w:rsidRPr="00325166">
        <w:rPr>
          <w:rFonts w:ascii="Arial" w:hAnsi="Arial" w:cs="Arial"/>
          <w:b/>
          <w:sz w:val="22"/>
          <w:szCs w:val="22"/>
        </w:rPr>
        <w:t>г</w:t>
      </w:r>
      <w:r w:rsidR="00353033">
        <w:rPr>
          <w:rFonts w:ascii="Arial" w:hAnsi="Arial" w:cs="Arial"/>
          <w:b/>
          <w:sz w:val="22"/>
          <w:szCs w:val="22"/>
        </w:rPr>
        <w:t>о</w:t>
      </w:r>
      <w:r w:rsidR="00325166" w:rsidRPr="00325166">
        <w:rPr>
          <w:rFonts w:ascii="Arial" w:hAnsi="Arial" w:cs="Arial"/>
          <w:b/>
          <w:sz w:val="22"/>
          <w:szCs w:val="22"/>
        </w:rPr>
        <w:t xml:space="preserve">нски </w:t>
      </w:r>
      <w:r w:rsidR="00353033">
        <w:rPr>
          <w:rFonts w:ascii="Arial" w:hAnsi="Arial" w:cs="Arial"/>
          <w:b/>
          <w:sz w:val="22"/>
          <w:szCs w:val="22"/>
        </w:rPr>
        <w:t>о</w:t>
      </w:r>
      <w:r w:rsidR="00325166" w:rsidRPr="00325166">
        <w:rPr>
          <w:rFonts w:ascii="Arial" w:hAnsi="Arial" w:cs="Arial"/>
          <w:b/>
          <w:sz w:val="22"/>
          <w:szCs w:val="22"/>
        </w:rPr>
        <w:t>б</w:t>
      </w:r>
      <w:r w:rsidR="00353033">
        <w:rPr>
          <w:rFonts w:ascii="Arial" w:hAnsi="Arial" w:cs="Arial"/>
          <w:b/>
          <w:sz w:val="22"/>
          <w:szCs w:val="22"/>
        </w:rPr>
        <w:t>је</w:t>
      </w:r>
      <w:r w:rsidR="00325166" w:rsidRPr="00325166">
        <w:rPr>
          <w:rFonts w:ascii="Arial" w:hAnsi="Arial" w:cs="Arial"/>
          <w:b/>
          <w:sz w:val="22"/>
          <w:szCs w:val="22"/>
        </w:rPr>
        <w:t>к</w:t>
      </w:r>
      <w:r w:rsidR="00353033">
        <w:rPr>
          <w:rFonts w:ascii="Arial" w:hAnsi="Arial" w:cs="Arial"/>
          <w:b/>
          <w:sz w:val="22"/>
          <w:szCs w:val="22"/>
        </w:rPr>
        <w:t>а</w:t>
      </w:r>
      <w:r w:rsidR="00325166" w:rsidRPr="00325166">
        <w:rPr>
          <w:rFonts w:ascii="Arial" w:hAnsi="Arial" w:cs="Arial"/>
          <w:b/>
          <w:sz w:val="22"/>
          <w:szCs w:val="22"/>
        </w:rPr>
        <w:t>т (ГП</w:t>
      </w:r>
      <w:r w:rsidR="00353033">
        <w:rPr>
          <w:rFonts w:ascii="Arial" w:hAnsi="Arial" w:cs="Arial"/>
          <w:b/>
          <w:sz w:val="22"/>
          <w:szCs w:val="22"/>
        </w:rPr>
        <w:t>О</w:t>
      </w:r>
      <w:r w:rsidR="00325166" w:rsidRPr="00325166">
        <w:rPr>
          <w:rFonts w:ascii="Arial" w:hAnsi="Arial" w:cs="Arial"/>
          <w:b/>
          <w:sz w:val="22"/>
          <w:szCs w:val="22"/>
        </w:rPr>
        <w:t>)</w:t>
      </w:r>
    </w:p>
    <w:p w:rsidR="00934196" w:rsidRDefault="00934196" w:rsidP="002E3102">
      <w:pPr>
        <w:jc w:val="center"/>
        <w:rPr>
          <w:rStyle w:val="BookTitle"/>
          <w:rFonts w:ascii="Arial" w:hAnsi="Arial" w:cs="Arial"/>
          <w:sz w:val="22"/>
          <w:szCs w:val="22"/>
          <w:lang w:val="en-US"/>
        </w:rPr>
      </w:pPr>
    </w:p>
    <w:tbl>
      <w:tblPr>
        <w:tblStyle w:val="TableGrid"/>
        <w:tblW w:w="0" w:type="auto"/>
        <w:tblLook w:val="04A0" w:firstRow="1" w:lastRow="0" w:firstColumn="1" w:lastColumn="0" w:noHBand="0" w:noVBand="1"/>
      </w:tblPr>
      <w:tblGrid>
        <w:gridCol w:w="631"/>
        <w:gridCol w:w="2549"/>
        <w:gridCol w:w="7"/>
        <w:gridCol w:w="2861"/>
        <w:gridCol w:w="900"/>
        <w:gridCol w:w="2520"/>
      </w:tblGrid>
      <w:tr w:rsidR="00A53EC0" w:rsidRPr="00360564" w:rsidTr="00A53EC0">
        <w:tc>
          <w:tcPr>
            <w:tcW w:w="63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А5</w:t>
            </w:r>
          </w:p>
        </w:tc>
        <w:tc>
          <w:tcPr>
            <w:tcW w:w="2556" w:type="dxa"/>
            <w:gridSpan w:val="2"/>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86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0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ПДВ</w:t>
            </w:r>
          </w:p>
        </w:tc>
        <w:tc>
          <w:tcPr>
            <w:tcW w:w="252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Архитектура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2</w:t>
            </w:r>
          </w:p>
        </w:tc>
        <w:tc>
          <w:tcPr>
            <w:tcW w:w="2556" w:type="dxa"/>
            <w:gridSpan w:val="2"/>
            <w:vAlign w:val="center"/>
          </w:tcPr>
          <w:p w:rsidR="00A53EC0" w:rsidRPr="00360564" w:rsidRDefault="00A53EC0" w:rsidP="00AD47EA">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A53EC0" w:rsidRPr="00360564" w:rsidRDefault="00A53EC0" w:rsidP="00AD47EA">
            <w:pPr>
              <w:ind w:firstLine="720"/>
              <w:jc w:val="center"/>
              <w:rPr>
                <w:rFonts w:ascii="Arial" w:hAnsi="Arial" w:cs="Arial"/>
                <w:sz w:val="22"/>
                <w:szCs w:val="22"/>
                <w:lang w:val="en-US" w:eastAsia="en-US"/>
              </w:rPr>
            </w:pP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3</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4</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5</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6</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7</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ехнологија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615DC8" w:rsidRPr="00360564" w:rsidTr="00615DC8">
        <w:trPr>
          <w:gridAfter w:val="2"/>
          <w:wAfter w:w="3420" w:type="dxa"/>
        </w:trPr>
        <w:tc>
          <w:tcPr>
            <w:tcW w:w="3180" w:type="dxa"/>
            <w:gridSpan w:val="2"/>
            <w:vAlign w:val="center"/>
          </w:tcPr>
          <w:p w:rsidR="00615DC8" w:rsidRPr="00360564" w:rsidRDefault="00615DC8" w:rsidP="00615DC8">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868" w:type="dxa"/>
            <w:gridSpan w:val="2"/>
            <w:vAlign w:val="center"/>
          </w:tcPr>
          <w:p w:rsidR="00615DC8" w:rsidRDefault="00615DC8" w:rsidP="00615DC8">
            <w:pPr>
              <w:rPr>
                <w:rStyle w:val="BookTitle"/>
                <w:rFonts w:ascii="Arial" w:hAnsi="Arial" w:cs="Arial"/>
                <w:sz w:val="22"/>
                <w:szCs w:val="22"/>
              </w:rPr>
            </w:pPr>
          </w:p>
          <w:p w:rsidR="00937957" w:rsidRPr="00937957" w:rsidRDefault="00937957" w:rsidP="00615DC8">
            <w:pPr>
              <w:rPr>
                <w:rStyle w:val="BookTitle"/>
                <w:rFonts w:ascii="Arial" w:hAnsi="Arial" w:cs="Arial"/>
                <w:sz w:val="22"/>
                <w:szCs w:val="22"/>
              </w:rPr>
            </w:pPr>
          </w:p>
        </w:tc>
      </w:tr>
    </w:tbl>
    <w:p w:rsidR="00286735" w:rsidRDefault="00286735" w:rsidP="002E3102">
      <w:pPr>
        <w:jc w:val="center"/>
        <w:rPr>
          <w:rStyle w:val="BookTitle"/>
          <w:rFonts w:ascii="Arial" w:hAnsi="Arial" w:cs="Arial"/>
          <w:sz w:val="22"/>
          <w:szCs w:val="22"/>
          <w:lang w:val="en-US"/>
        </w:rPr>
      </w:pPr>
    </w:p>
    <w:p w:rsidR="00286735" w:rsidRDefault="00286735">
      <w:pPr>
        <w:suppressAutoHyphens w:val="0"/>
        <w:rPr>
          <w:rStyle w:val="BookTitle"/>
          <w:rFonts w:ascii="Arial" w:hAnsi="Arial" w:cs="Arial"/>
          <w:sz w:val="22"/>
          <w:szCs w:val="22"/>
          <w:lang w:val="en-US"/>
        </w:rPr>
      </w:pPr>
      <w:r>
        <w:rPr>
          <w:rStyle w:val="BookTitle"/>
          <w:rFonts w:ascii="Arial" w:hAnsi="Arial" w:cs="Arial"/>
          <w:sz w:val="22"/>
          <w:szCs w:val="22"/>
          <w:lang w:val="en-US"/>
        </w:rPr>
        <w:br w:type="page"/>
      </w:r>
    </w:p>
    <w:p w:rsidR="00934196" w:rsidRDefault="00934196" w:rsidP="002E3102">
      <w:pPr>
        <w:jc w:val="center"/>
        <w:rPr>
          <w:rStyle w:val="BookTitle"/>
          <w:rFonts w:ascii="Arial" w:hAnsi="Arial" w:cs="Arial"/>
          <w:sz w:val="22"/>
          <w:szCs w:val="22"/>
          <w:lang w:val="en-US"/>
        </w:rPr>
      </w:pPr>
    </w:p>
    <w:p w:rsidR="00B43682" w:rsidRPr="00B43682" w:rsidRDefault="00B43682" w:rsidP="00B43682">
      <w:pPr>
        <w:rPr>
          <w:rStyle w:val="BookTitle"/>
          <w:rFonts w:ascii="Arial" w:hAnsi="Arial" w:cs="Arial"/>
          <w:b w:val="0"/>
          <w:sz w:val="22"/>
          <w:szCs w:val="22"/>
        </w:rPr>
      </w:pPr>
      <w:r>
        <w:rPr>
          <w:rStyle w:val="BookTitle"/>
          <w:rFonts w:ascii="Arial" w:hAnsi="Arial" w:cs="Arial"/>
          <w:sz w:val="22"/>
          <w:szCs w:val="22"/>
        </w:rPr>
        <w:t xml:space="preserve">А6 - </w:t>
      </w:r>
      <w:r>
        <w:rPr>
          <w:rFonts w:ascii="Arial" w:hAnsi="Arial" w:cs="Arial"/>
          <w:b/>
          <w:sz w:val="22"/>
          <w:szCs w:val="22"/>
        </w:rPr>
        <w:t>ТК - ПГД 6</w:t>
      </w:r>
      <w:r w:rsidRPr="00934196">
        <w:rPr>
          <w:rFonts w:ascii="Arial" w:hAnsi="Arial" w:cs="Arial"/>
          <w:b/>
          <w:sz w:val="22"/>
          <w:szCs w:val="22"/>
        </w:rPr>
        <w:t xml:space="preserve"> - </w:t>
      </w:r>
      <w:r w:rsidRPr="00B43682">
        <w:rPr>
          <w:rFonts w:ascii="Arial" w:hAnsi="Arial" w:cs="Arial"/>
          <w:b/>
          <w:sz w:val="22"/>
          <w:szCs w:val="22"/>
        </w:rPr>
        <w:t>П</w:t>
      </w:r>
      <w:r w:rsidR="00353033">
        <w:rPr>
          <w:rFonts w:ascii="Arial" w:hAnsi="Arial" w:cs="Arial"/>
          <w:b/>
          <w:sz w:val="22"/>
          <w:szCs w:val="22"/>
        </w:rPr>
        <w:t>о</w:t>
      </w:r>
      <w:r w:rsidRPr="00B43682">
        <w:rPr>
          <w:rFonts w:ascii="Arial" w:hAnsi="Arial" w:cs="Arial"/>
          <w:b/>
          <w:sz w:val="22"/>
          <w:szCs w:val="22"/>
        </w:rPr>
        <w:t>стр</w:t>
      </w:r>
      <w:r w:rsidR="00353033">
        <w:rPr>
          <w:rFonts w:ascii="Arial" w:hAnsi="Arial" w:cs="Arial"/>
          <w:b/>
          <w:sz w:val="22"/>
          <w:szCs w:val="22"/>
        </w:rPr>
        <w:t>оје</w:t>
      </w:r>
      <w:r w:rsidRPr="00B43682">
        <w:rPr>
          <w:rFonts w:ascii="Arial" w:hAnsi="Arial" w:cs="Arial"/>
          <w:b/>
          <w:sz w:val="22"/>
          <w:szCs w:val="22"/>
        </w:rPr>
        <w:t>њ</w:t>
      </w:r>
      <w:r w:rsidR="00353033">
        <w:rPr>
          <w:rFonts w:ascii="Arial" w:hAnsi="Arial" w:cs="Arial"/>
          <w:b/>
          <w:sz w:val="22"/>
          <w:szCs w:val="22"/>
        </w:rPr>
        <w:t>е</w:t>
      </w:r>
      <w:r w:rsidRPr="00B43682">
        <w:rPr>
          <w:rFonts w:ascii="Arial" w:hAnsi="Arial" w:cs="Arial"/>
          <w:b/>
          <w:sz w:val="22"/>
          <w:szCs w:val="22"/>
        </w:rPr>
        <w:t xml:space="preserve"> з</w:t>
      </w:r>
      <w:r w:rsidR="00353033">
        <w:rPr>
          <w:rFonts w:ascii="Arial" w:hAnsi="Arial" w:cs="Arial"/>
          <w:b/>
          <w:sz w:val="22"/>
          <w:szCs w:val="22"/>
        </w:rPr>
        <w:t>а</w:t>
      </w:r>
      <w:r w:rsidRPr="00B43682">
        <w:rPr>
          <w:rFonts w:ascii="Arial" w:hAnsi="Arial" w:cs="Arial"/>
          <w:b/>
          <w:sz w:val="22"/>
          <w:szCs w:val="22"/>
        </w:rPr>
        <w:t xml:space="preserve"> </w:t>
      </w:r>
      <w:r w:rsidR="00353033">
        <w:rPr>
          <w:rFonts w:ascii="Arial" w:hAnsi="Arial" w:cs="Arial"/>
          <w:b/>
          <w:sz w:val="22"/>
          <w:szCs w:val="22"/>
        </w:rPr>
        <w:t>о</w:t>
      </w:r>
      <w:r w:rsidRPr="00B43682">
        <w:rPr>
          <w:rFonts w:ascii="Arial" w:hAnsi="Arial" w:cs="Arial"/>
          <w:b/>
          <w:sz w:val="22"/>
          <w:szCs w:val="22"/>
        </w:rPr>
        <w:t>дсумп</w:t>
      </w:r>
      <w:r w:rsidR="00353033">
        <w:rPr>
          <w:rFonts w:ascii="Arial" w:hAnsi="Arial" w:cs="Arial"/>
          <w:b/>
          <w:sz w:val="22"/>
          <w:szCs w:val="22"/>
        </w:rPr>
        <w:t>о</w:t>
      </w:r>
      <w:r w:rsidRPr="00B43682">
        <w:rPr>
          <w:rFonts w:ascii="Arial" w:hAnsi="Arial" w:cs="Arial"/>
          <w:b/>
          <w:sz w:val="22"/>
          <w:szCs w:val="22"/>
        </w:rPr>
        <w:t>р</w:t>
      </w:r>
      <w:r w:rsidR="00353033">
        <w:rPr>
          <w:rFonts w:ascii="Arial" w:hAnsi="Arial" w:cs="Arial"/>
          <w:b/>
          <w:sz w:val="22"/>
          <w:szCs w:val="22"/>
        </w:rPr>
        <w:t>а</w:t>
      </w:r>
      <w:r w:rsidRPr="00B43682">
        <w:rPr>
          <w:rFonts w:ascii="Arial" w:hAnsi="Arial" w:cs="Arial"/>
          <w:b/>
          <w:sz w:val="22"/>
          <w:szCs w:val="22"/>
        </w:rPr>
        <w:t>в</w:t>
      </w:r>
      <w:r w:rsidR="00353033">
        <w:rPr>
          <w:rFonts w:ascii="Arial" w:hAnsi="Arial" w:cs="Arial"/>
          <w:b/>
          <w:sz w:val="22"/>
          <w:szCs w:val="22"/>
        </w:rPr>
        <w:t>а</w:t>
      </w:r>
      <w:r w:rsidRPr="00B43682">
        <w:rPr>
          <w:rFonts w:ascii="Arial" w:hAnsi="Arial" w:cs="Arial"/>
          <w:b/>
          <w:sz w:val="22"/>
          <w:szCs w:val="22"/>
        </w:rPr>
        <w:t>њ</w:t>
      </w:r>
      <w:r w:rsidR="00353033">
        <w:rPr>
          <w:rFonts w:ascii="Arial" w:hAnsi="Arial" w:cs="Arial"/>
          <w:b/>
          <w:sz w:val="22"/>
          <w:szCs w:val="22"/>
        </w:rPr>
        <w:t>е</w:t>
      </w:r>
      <w:r w:rsidRPr="00B43682">
        <w:rPr>
          <w:rFonts w:ascii="Arial" w:hAnsi="Arial" w:cs="Arial"/>
          <w:b/>
          <w:sz w:val="22"/>
          <w:szCs w:val="22"/>
        </w:rPr>
        <w:t xml:space="preserve"> димних г</w:t>
      </w:r>
      <w:r w:rsidR="00353033">
        <w:rPr>
          <w:rFonts w:ascii="Arial" w:hAnsi="Arial" w:cs="Arial"/>
          <w:b/>
          <w:sz w:val="22"/>
          <w:szCs w:val="22"/>
        </w:rPr>
        <w:t>а</w:t>
      </w:r>
      <w:r w:rsidRPr="00B43682">
        <w:rPr>
          <w:rFonts w:ascii="Arial" w:hAnsi="Arial" w:cs="Arial"/>
          <w:b/>
          <w:sz w:val="22"/>
          <w:szCs w:val="22"/>
        </w:rPr>
        <w:t>с</w:t>
      </w:r>
      <w:r w:rsidR="00353033">
        <w:rPr>
          <w:rFonts w:ascii="Arial" w:hAnsi="Arial" w:cs="Arial"/>
          <w:b/>
          <w:sz w:val="22"/>
          <w:szCs w:val="22"/>
        </w:rPr>
        <w:t>о</w:t>
      </w:r>
      <w:r w:rsidRPr="00B43682">
        <w:rPr>
          <w:rFonts w:ascii="Arial" w:hAnsi="Arial" w:cs="Arial"/>
          <w:b/>
          <w:sz w:val="22"/>
          <w:szCs w:val="22"/>
        </w:rPr>
        <w:t>в</w:t>
      </w:r>
      <w:r w:rsidR="00353033">
        <w:rPr>
          <w:rFonts w:ascii="Arial" w:hAnsi="Arial" w:cs="Arial"/>
          <w:b/>
          <w:sz w:val="22"/>
          <w:szCs w:val="22"/>
        </w:rPr>
        <w:t>а</w:t>
      </w:r>
      <w:r w:rsidRPr="00B43682">
        <w:rPr>
          <w:rFonts w:ascii="Arial" w:hAnsi="Arial" w:cs="Arial"/>
          <w:b/>
          <w:sz w:val="22"/>
          <w:szCs w:val="22"/>
        </w:rPr>
        <w:t xml:space="preserve"> бл</w:t>
      </w:r>
      <w:r w:rsidR="00353033">
        <w:rPr>
          <w:rFonts w:ascii="Arial" w:hAnsi="Arial" w:cs="Arial"/>
          <w:b/>
          <w:sz w:val="22"/>
          <w:szCs w:val="22"/>
        </w:rPr>
        <w:t>о</w:t>
      </w:r>
      <w:r w:rsidRPr="00B43682">
        <w:rPr>
          <w:rFonts w:ascii="Arial" w:hAnsi="Arial" w:cs="Arial"/>
          <w:b/>
          <w:sz w:val="22"/>
          <w:szCs w:val="22"/>
        </w:rPr>
        <w:t>к</w:t>
      </w:r>
      <w:r w:rsidR="00353033">
        <w:rPr>
          <w:rFonts w:ascii="Arial" w:hAnsi="Arial" w:cs="Arial"/>
          <w:b/>
          <w:sz w:val="22"/>
          <w:szCs w:val="22"/>
        </w:rPr>
        <w:t>а</w:t>
      </w:r>
      <w:r>
        <w:rPr>
          <w:rFonts w:ascii="Arial" w:hAnsi="Arial" w:cs="Arial"/>
          <w:b/>
          <w:sz w:val="22"/>
          <w:szCs w:val="22"/>
        </w:rPr>
        <w:t xml:space="preserve"> (ОДГ)</w:t>
      </w:r>
    </w:p>
    <w:p w:rsidR="00934196" w:rsidRDefault="00934196" w:rsidP="002E3102">
      <w:pPr>
        <w:jc w:val="center"/>
        <w:rPr>
          <w:rStyle w:val="BookTitle"/>
          <w:rFonts w:ascii="Arial" w:hAnsi="Arial" w:cs="Arial"/>
          <w:sz w:val="22"/>
          <w:szCs w:val="22"/>
          <w:lang w:val="en-US"/>
        </w:rPr>
      </w:pPr>
    </w:p>
    <w:tbl>
      <w:tblPr>
        <w:tblStyle w:val="TableGrid"/>
        <w:tblW w:w="0" w:type="auto"/>
        <w:tblLook w:val="04A0" w:firstRow="1" w:lastRow="0" w:firstColumn="1" w:lastColumn="0" w:noHBand="0" w:noVBand="1"/>
      </w:tblPr>
      <w:tblGrid>
        <w:gridCol w:w="599"/>
        <w:gridCol w:w="2466"/>
        <w:gridCol w:w="7"/>
        <w:gridCol w:w="2848"/>
        <w:gridCol w:w="992"/>
        <w:gridCol w:w="2708"/>
      </w:tblGrid>
      <w:tr w:rsidR="00201675" w:rsidRPr="00360564" w:rsidTr="00201675">
        <w:tc>
          <w:tcPr>
            <w:tcW w:w="599" w:type="dxa"/>
            <w:vAlign w:val="center"/>
          </w:tcPr>
          <w:p w:rsidR="00201675" w:rsidRPr="00360564" w:rsidRDefault="00201675" w:rsidP="00AD47EA">
            <w:pPr>
              <w:tabs>
                <w:tab w:val="left" w:pos="360"/>
              </w:tabs>
              <w:jc w:val="center"/>
              <w:rPr>
                <w:rFonts w:ascii="Arial" w:hAnsi="Arial" w:cs="Arial"/>
                <w:b/>
                <w:sz w:val="22"/>
                <w:szCs w:val="22"/>
              </w:rPr>
            </w:pPr>
            <w:r w:rsidRPr="00360564">
              <w:rPr>
                <w:rFonts w:ascii="Arial" w:hAnsi="Arial" w:cs="Arial"/>
                <w:b/>
                <w:sz w:val="22"/>
                <w:szCs w:val="22"/>
              </w:rPr>
              <w:t>А6</w:t>
            </w:r>
          </w:p>
        </w:tc>
        <w:tc>
          <w:tcPr>
            <w:tcW w:w="2473" w:type="dxa"/>
            <w:gridSpan w:val="2"/>
            <w:vAlign w:val="center"/>
          </w:tcPr>
          <w:p w:rsidR="00201675" w:rsidRPr="00360564" w:rsidRDefault="00201675" w:rsidP="00AD47EA">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848" w:type="dxa"/>
            <w:vAlign w:val="center"/>
          </w:tcPr>
          <w:p w:rsidR="00201675" w:rsidRPr="00360564" w:rsidRDefault="00201675"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201675" w:rsidRPr="00360564" w:rsidRDefault="00201675" w:rsidP="00AD47EA">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92" w:type="dxa"/>
            <w:vAlign w:val="center"/>
          </w:tcPr>
          <w:p w:rsidR="00201675" w:rsidRPr="00201675" w:rsidRDefault="00201675" w:rsidP="00201675">
            <w:pPr>
              <w:tabs>
                <w:tab w:val="left" w:pos="360"/>
              </w:tabs>
              <w:jc w:val="center"/>
              <w:rPr>
                <w:rFonts w:ascii="Arial" w:hAnsi="Arial" w:cs="Arial"/>
                <w:b/>
                <w:sz w:val="22"/>
                <w:szCs w:val="22"/>
              </w:rPr>
            </w:pPr>
            <w:r w:rsidRPr="00360564">
              <w:rPr>
                <w:rFonts w:ascii="Arial" w:hAnsi="Arial" w:cs="Arial"/>
                <w:b/>
                <w:sz w:val="22"/>
                <w:szCs w:val="22"/>
              </w:rPr>
              <w:t>ПДВ</w:t>
            </w:r>
          </w:p>
        </w:tc>
        <w:tc>
          <w:tcPr>
            <w:tcW w:w="2708" w:type="dxa"/>
            <w:vAlign w:val="center"/>
          </w:tcPr>
          <w:p w:rsidR="00201675" w:rsidRPr="00360564" w:rsidRDefault="00201675"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201675" w:rsidRPr="00360564" w:rsidRDefault="00201675" w:rsidP="00AD47EA">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201675" w:rsidRPr="00360564" w:rsidTr="00201675">
        <w:tc>
          <w:tcPr>
            <w:tcW w:w="599" w:type="dxa"/>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0</w:t>
            </w:r>
          </w:p>
        </w:tc>
        <w:tc>
          <w:tcPr>
            <w:tcW w:w="2473" w:type="dxa"/>
            <w:gridSpan w:val="2"/>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848" w:type="dxa"/>
            <w:vAlign w:val="center"/>
          </w:tcPr>
          <w:p w:rsidR="00201675" w:rsidRPr="00360564" w:rsidRDefault="00201675" w:rsidP="00AD47EA">
            <w:pPr>
              <w:jc w:val="center"/>
              <w:rPr>
                <w:rStyle w:val="BookTitle"/>
                <w:rFonts w:ascii="Arial" w:hAnsi="Arial" w:cs="Arial"/>
                <w:sz w:val="22"/>
                <w:szCs w:val="22"/>
                <w:lang w:val="en-US"/>
              </w:rPr>
            </w:pPr>
          </w:p>
        </w:tc>
        <w:tc>
          <w:tcPr>
            <w:tcW w:w="992" w:type="dxa"/>
          </w:tcPr>
          <w:p w:rsidR="00201675" w:rsidRPr="00360564" w:rsidRDefault="00201675" w:rsidP="00AD47EA">
            <w:pPr>
              <w:jc w:val="center"/>
              <w:rPr>
                <w:rStyle w:val="BookTitle"/>
                <w:rFonts w:ascii="Arial" w:hAnsi="Arial" w:cs="Arial"/>
                <w:sz w:val="22"/>
                <w:szCs w:val="22"/>
                <w:lang w:val="en-US"/>
              </w:rPr>
            </w:pPr>
          </w:p>
        </w:tc>
        <w:tc>
          <w:tcPr>
            <w:tcW w:w="2708" w:type="dxa"/>
            <w:vAlign w:val="center"/>
          </w:tcPr>
          <w:p w:rsidR="00201675" w:rsidRPr="00360564" w:rsidRDefault="00201675" w:rsidP="00AD47EA">
            <w:pPr>
              <w:jc w:val="center"/>
              <w:rPr>
                <w:rStyle w:val="BookTitle"/>
                <w:rFonts w:ascii="Arial" w:hAnsi="Arial" w:cs="Arial"/>
                <w:sz w:val="22"/>
                <w:szCs w:val="22"/>
                <w:lang w:val="en-US"/>
              </w:rPr>
            </w:pPr>
          </w:p>
        </w:tc>
      </w:tr>
      <w:tr w:rsidR="00201675" w:rsidRPr="00360564" w:rsidTr="00201675">
        <w:tc>
          <w:tcPr>
            <w:tcW w:w="599" w:type="dxa"/>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1</w:t>
            </w:r>
          </w:p>
        </w:tc>
        <w:tc>
          <w:tcPr>
            <w:tcW w:w="2473" w:type="dxa"/>
            <w:gridSpan w:val="2"/>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Архитектура</w:t>
            </w:r>
          </w:p>
        </w:tc>
        <w:tc>
          <w:tcPr>
            <w:tcW w:w="2848" w:type="dxa"/>
            <w:vAlign w:val="center"/>
          </w:tcPr>
          <w:p w:rsidR="00201675" w:rsidRPr="00360564" w:rsidRDefault="00201675" w:rsidP="00AD47EA">
            <w:pPr>
              <w:jc w:val="center"/>
              <w:rPr>
                <w:rStyle w:val="BookTitle"/>
                <w:rFonts w:ascii="Arial" w:hAnsi="Arial" w:cs="Arial"/>
                <w:sz w:val="22"/>
                <w:szCs w:val="22"/>
                <w:lang w:val="en-US"/>
              </w:rPr>
            </w:pPr>
          </w:p>
        </w:tc>
        <w:tc>
          <w:tcPr>
            <w:tcW w:w="992" w:type="dxa"/>
          </w:tcPr>
          <w:p w:rsidR="00201675" w:rsidRPr="00360564" w:rsidRDefault="00201675" w:rsidP="00AD47EA">
            <w:pPr>
              <w:jc w:val="center"/>
              <w:rPr>
                <w:rStyle w:val="BookTitle"/>
                <w:rFonts w:ascii="Arial" w:hAnsi="Arial" w:cs="Arial"/>
                <w:sz w:val="22"/>
                <w:szCs w:val="22"/>
                <w:lang w:val="en-US"/>
              </w:rPr>
            </w:pPr>
          </w:p>
        </w:tc>
        <w:tc>
          <w:tcPr>
            <w:tcW w:w="2708" w:type="dxa"/>
            <w:vAlign w:val="center"/>
          </w:tcPr>
          <w:p w:rsidR="00201675" w:rsidRPr="00360564" w:rsidRDefault="00201675" w:rsidP="00AD47EA">
            <w:pPr>
              <w:jc w:val="center"/>
              <w:rPr>
                <w:rStyle w:val="BookTitle"/>
                <w:rFonts w:ascii="Arial" w:hAnsi="Arial" w:cs="Arial"/>
                <w:sz w:val="22"/>
                <w:szCs w:val="22"/>
                <w:lang w:val="en-US"/>
              </w:rPr>
            </w:pPr>
          </w:p>
        </w:tc>
      </w:tr>
      <w:tr w:rsidR="00201675" w:rsidRPr="00360564" w:rsidTr="00201675">
        <w:tc>
          <w:tcPr>
            <w:tcW w:w="599" w:type="dxa"/>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2</w:t>
            </w:r>
          </w:p>
        </w:tc>
        <w:tc>
          <w:tcPr>
            <w:tcW w:w="2473" w:type="dxa"/>
            <w:gridSpan w:val="2"/>
            <w:vAlign w:val="center"/>
          </w:tcPr>
          <w:p w:rsidR="00201675" w:rsidRPr="00360564" w:rsidRDefault="00201675" w:rsidP="00AD47EA">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201675" w:rsidRPr="00360564" w:rsidRDefault="00201675" w:rsidP="00AD47EA">
            <w:pPr>
              <w:ind w:firstLine="720"/>
              <w:jc w:val="center"/>
              <w:rPr>
                <w:rFonts w:ascii="Arial" w:hAnsi="Arial" w:cs="Arial"/>
                <w:sz w:val="22"/>
                <w:szCs w:val="22"/>
                <w:lang w:val="en-US" w:eastAsia="en-US"/>
              </w:rPr>
            </w:pPr>
          </w:p>
        </w:tc>
        <w:tc>
          <w:tcPr>
            <w:tcW w:w="2848" w:type="dxa"/>
            <w:vAlign w:val="center"/>
          </w:tcPr>
          <w:p w:rsidR="00201675" w:rsidRPr="00360564" w:rsidRDefault="00201675" w:rsidP="00AD47EA">
            <w:pPr>
              <w:jc w:val="center"/>
              <w:rPr>
                <w:rStyle w:val="BookTitle"/>
                <w:rFonts w:ascii="Arial" w:hAnsi="Arial" w:cs="Arial"/>
                <w:sz w:val="22"/>
                <w:szCs w:val="22"/>
                <w:lang w:val="en-US"/>
              </w:rPr>
            </w:pPr>
          </w:p>
        </w:tc>
        <w:tc>
          <w:tcPr>
            <w:tcW w:w="992" w:type="dxa"/>
          </w:tcPr>
          <w:p w:rsidR="00201675" w:rsidRPr="00360564" w:rsidRDefault="00201675" w:rsidP="00AD47EA">
            <w:pPr>
              <w:jc w:val="center"/>
              <w:rPr>
                <w:rStyle w:val="BookTitle"/>
                <w:rFonts w:ascii="Arial" w:hAnsi="Arial" w:cs="Arial"/>
                <w:sz w:val="22"/>
                <w:szCs w:val="22"/>
                <w:lang w:val="en-US"/>
              </w:rPr>
            </w:pPr>
          </w:p>
        </w:tc>
        <w:tc>
          <w:tcPr>
            <w:tcW w:w="2708" w:type="dxa"/>
            <w:vAlign w:val="center"/>
          </w:tcPr>
          <w:p w:rsidR="00201675" w:rsidRPr="00360564" w:rsidRDefault="00201675" w:rsidP="00AD47EA">
            <w:pPr>
              <w:jc w:val="center"/>
              <w:rPr>
                <w:rStyle w:val="BookTitle"/>
                <w:rFonts w:ascii="Arial" w:hAnsi="Arial" w:cs="Arial"/>
                <w:sz w:val="22"/>
                <w:szCs w:val="22"/>
                <w:lang w:val="en-US"/>
              </w:rPr>
            </w:pPr>
          </w:p>
        </w:tc>
      </w:tr>
      <w:tr w:rsidR="00201675" w:rsidRPr="00360564" w:rsidTr="00201675">
        <w:tc>
          <w:tcPr>
            <w:tcW w:w="599" w:type="dxa"/>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3</w:t>
            </w:r>
          </w:p>
        </w:tc>
        <w:tc>
          <w:tcPr>
            <w:tcW w:w="2473" w:type="dxa"/>
            <w:gridSpan w:val="2"/>
            <w:vAlign w:val="center"/>
          </w:tcPr>
          <w:p w:rsidR="00201675" w:rsidRPr="00360564" w:rsidRDefault="00201675"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848" w:type="dxa"/>
            <w:vAlign w:val="center"/>
          </w:tcPr>
          <w:p w:rsidR="00201675" w:rsidRPr="00360564" w:rsidRDefault="00201675" w:rsidP="00AD47EA">
            <w:pPr>
              <w:jc w:val="center"/>
              <w:rPr>
                <w:rStyle w:val="BookTitle"/>
                <w:rFonts w:ascii="Arial" w:hAnsi="Arial" w:cs="Arial"/>
                <w:sz w:val="22"/>
                <w:szCs w:val="22"/>
                <w:lang w:val="en-US"/>
              </w:rPr>
            </w:pPr>
          </w:p>
        </w:tc>
        <w:tc>
          <w:tcPr>
            <w:tcW w:w="992" w:type="dxa"/>
          </w:tcPr>
          <w:p w:rsidR="00201675" w:rsidRPr="00360564" w:rsidRDefault="00201675" w:rsidP="00AD47EA">
            <w:pPr>
              <w:jc w:val="center"/>
              <w:rPr>
                <w:rStyle w:val="BookTitle"/>
                <w:rFonts w:ascii="Arial" w:hAnsi="Arial" w:cs="Arial"/>
                <w:sz w:val="22"/>
                <w:szCs w:val="22"/>
                <w:lang w:val="en-US"/>
              </w:rPr>
            </w:pPr>
          </w:p>
        </w:tc>
        <w:tc>
          <w:tcPr>
            <w:tcW w:w="2708" w:type="dxa"/>
            <w:vAlign w:val="center"/>
          </w:tcPr>
          <w:p w:rsidR="00201675" w:rsidRPr="00360564" w:rsidRDefault="00201675" w:rsidP="00AD47EA">
            <w:pPr>
              <w:jc w:val="center"/>
              <w:rPr>
                <w:rStyle w:val="BookTitle"/>
                <w:rFonts w:ascii="Arial" w:hAnsi="Arial" w:cs="Arial"/>
                <w:sz w:val="22"/>
                <w:szCs w:val="22"/>
                <w:lang w:val="en-US"/>
              </w:rPr>
            </w:pPr>
          </w:p>
        </w:tc>
      </w:tr>
      <w:tr w:rsidR="00201675" w:rsidRPr="00360564" w:rsidTr="00201675">
        <w:tc>
          <w:tcPr>
            <w:tcW w:w="599" w:type="dxa"/>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4</w:t>
            </w:r>
          </w:p>
        </w:tc>
        <w:tc>
          <w:tcPr>
            <w:tcW w:w="2473" w:type="dxa"/>
            <w:gridSpan w:val="2"/>
            <w:vAlign w:val="center"/>
          </w:tcPr>
          <w:p w:rsidR="00201675" w:rsidRPr="00360564" w:rsidRDefault="00201675"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848" w:type="dxa"/>
            <w:vAlign w:val="center"/>
          </w:tcPr>
          <w:p w:rsidR="00201675" w:rsidRPr="00360564" w:rsidRDefault="00201675" w:rsidP="00AD47EA">
            <w:pPr>
              <w:jc w:val="center"/>
              <w:rPr>
                <w:rStyle w:val="BookTitle"/>
                <w:rFonts w:ascii="Arial" w:hAnsi="Arial" w:cs="Arial"/>
                <w:sz w:val="22"/>
                <w:szCs w:val="22"/>
                <w:lang w:val="en-US"/>
              </w:rPr>
            </w:pPr>
          </w:p>
        </w:tc>
        <w:tc>
          <w:tcPr>
            <w:tcW w:w="992" w:type="dxa"/>
          </w:tcPr>
          <w:p w:rsidR="00201675" w:rsidRPr="00360564" w:rsidRDefault="00201675" w:rsidP="00AD47EA">
            <w:pPr>
              <w:jc w:val="center"/>
              <w:rPr>
                <w:rStyle w:val="BookTitle"/>
                <w:rFonts w:ascii="Arial" w:hAnsi="Arial" w:cs="Arial"/>
                <w:sz w:val="22"/>
                <w:szCs w:val="22"/>
                <w:lang w:val="en-US"/>
              </w:rPr>
            </w:pPr>
          </w:p>
        </w:tc>
        <w:tc>
          <w:tcPr>
            <w:tcW w:w="2708" w:type="dxa"/>
            <w:vAlign w:val="center"/>
          </w:tcPr>
          <w:p w:rsidR="00201675" w:rsidRPr="00360564" w:rsidRDefault="00201675" w:rsidP="00AD47EA">
            <w:pPr>
              <w:jc w:val="center"/>
              <w:rPr>
                <w:rStyle w:val="BookTitle"/>
                <w:rFonts w:ascii="Arial" w:hAnsi="Arial" w:cs="Arial"/>
                <w:sz w:val="22"/>
                <w:szCs w:val="22"/>
                <w:lang w:val="en-US"/>
              </w:rPr>
            </w:pPr>
          </w:p>
        </w:tc>
      </w:tr>
      <w:tr w:rsidR="00201675" w:rsidRPr="00360564" w:rsidTr="00201675">
        <w:tc>
          <w:tcPr>
            <w:tcW w:w="599" w:type="dxa"/>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5</w:t>
            </w:r>
          </w:p>
        </w:tc>
        <w:tc>
          <w:tcPr>
            <w:tcW w:w="2473" w:type="dxa"/>
            <w:gridSpan w:val="2"/>
            <w:vAlign w:val="center"/>
          </w:tcPr>
          <w:p w:rsidR="00201675" w:rsidRPr="00360564" w:rsidRDefault="00201675"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848" w:type="dxa"/>
            <w:vAlign w:val="center"/>
          </w:tcPr>
          <w:p w:rsidR="00201675" w:rsidRPr="00360564" w:rsidRDefault="00201675" w:rsidP="00AD47EA">
            <w:pPr>
              <w:jc w:val="center"/>
              <w:rPr>
                <w:rStyle w:val="BookTitle"/>
                <w:rFonts w:ascii="Arial" w:hAnsi="Arial" w:cs="Arial"/>
                <w:sz w:val="22"/>
                <w:szCs w:val="22"/>
                <w:lang w:val="en-US"/>
              </w:rPr>
            </w:pPr>
          </w:p>
        </w:tc>
        <w:tc>
          <w:tcPr>
            <w:tcW w:w="992" w:type="dxa"/>
          </w:tcPr>
          <w:p w:rsidR="00201675" w:rsidRPr="00360564" w:rsidRDefault="00201675" w:rsidP="00AD47EA">
            <w:pPr>
              <w:jc w:val="center"/>
              <w:rPr>
                <w:rStyle w:val="BookTitle"/>
                <w:rFonts w:ascii="Arial" w:hAnsi="Arial" w:cs="Arial"/>
                <w:sz w:val="22"/>
                <w:szCs w:val="22"/>
                <w:lang w:val="en-US"/>
              </w:rPr>
            </w:pPr>
          </w:p>
        </w:tc>
        <w:tc>
          <w:tcPr>
            <w:tcW w:w="2708" w:type="dxa"/>
            <w:vAlign w:val="center"/>
          </w:tcPr>
          <w:p w:rsidR="00201675" w:rsidRPr="00360564" w:rsidRDefault="00201675" w:rsidP="00AD47EA">
            <w:pPr>
              <w:jc w:val="center"/>
              <w:rPr>
                <w:rStyle w:val="BookTitle"/>
                <w:rFonts w:ascii="Arial" w:hAnsi="Arial" w:cs="Arial"/>
                <w:sz w:val="22"/>
                <w:szCs w:val="22"/>
                <w:lang w:val="en-US"/>
              </w:rPr>
            </w:pPr>
          </w:p>
        </w:tc>
      </w:tr>
      <w:tr w:rsidR="00201675" w:rsidRPr="00360564" w:rsidTr="00201675">
        <w:tc>
          <w:tcPr>
            <w:tcW w:w="599" w:type="dxa"/>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6</w:t>
            </w:r>
          </w:p>
        </w:tc>
        <w:tc>
          <w:tcPr>
            <w:tcW w:w="2473" w:type="dxa"/>
            <w:gridSpan w:val="2"/>
            <w:vAlign w:val="center"/>
          </w:tcPr>
          <w:p w:rsidR="00201675" w:rsidRPr="00360564" w:rsidRDefault="00201675"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c>
          <w:tcPr>
            <w:tcW w:w="2848" w:type="dxa"/>
            <w:vAlign w:val="center"/>
          </w:tcPr>
          <w:p w:rsidR="00201675" w:rsidRPr="00360564" w:rsidRDefault="00201675" w:rsidP="00AD47EA">
            <w:pPr>
              <w:jc w:val="center"/>
              <w:rPr>
                <w:rStyle w:val="BookTitle"/>
                <w:rFonts w:ascii="Arial" w:hAnsi="Arial" w:cs="Arial"/>
                <w:sz w:val="22"/>
                <w:szCs w:val="22"/>
                <w:lang w:val="en-US"/>
              </w:rPr>
            </w:pPr>
          </w:p>
        </w:tc>
        <w:tc>
          <w:tcPr>
            <w:tcW w:w="992" w:type="dxa"/>
          </w:tcPr>
          <w:p w:rsidR="00201675" w:rsidRPr="00360564" w:rsidRDefault="00201675" w:rsidP="00AD47EA">
            <w:pPr>
              <w:jc w:val="center"/>
              <w:rPr>
                <w:rStyle w:val="BookTitle"/>
                <w:rFonts w:ascii="Arial" w:hAnsi="Arial" w:cs="Arial"/>
                <w:sz w:val="22"/>
                <w:szCs w:val="22"/>
                <w:lang w:val="en-US"/>
              </w:rPr>
            </w:pPr>
          </w:p>
        </w:tc>
        <w:tc>
          <w:tcPr>
            <w:tcW w:w="2708" w:type="dxa"/>
            <w:vAlign w:val="center"/>
          </w:tcPr>
          <w:p w:rsidR="00201675" w:rsidRPr="00360564" w:rsidRDefault="00201675" w:rsidP="00AD47EA">
            <w:pPr>
              <w:jc w:val="center"/>
              <w:rPr>
                <w:rStyle w:val="BookTitle"/>
                <w:rFonts w:ascii="Arial" w:hAnsi="Arial" w:cs="Arial"/>
                <w:sz w:val="22"/>
                <w:szCs w:val="22"/>
                <w:lang w:val="en-US"/>
              </w:rPr>
            </w:pPr>
          </w:p>
        </w:tc>
      </w:tr>
      <w:tr w:rsidR="00201675" w:rsidRPr="00360564" w:rsidTr="00201675">
        <w:tc>
          <w:tcPr>
            <w:tcW w:w="599" w:type="dxa"/>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7</w:t>
            </w:r>
          </w:p>
        </w:tc>
        <w:tc>
          <w:tcPr>
            <w:tcW w:w="2473" w:type="dxa"/>
            <w:gridSpan w:val="2"/>
            <w:vAlign w:val="center"/>
          </w:tcPr>
          <w:p w:rsidR="00201675" w:rsidRPr="00360564" w:rsidRDefault="00201675"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ехнологија</w:t>
            </w:r>
          </w:p>
        </w:tc>
        <w:tc>
          <w:tcPr>
            <w:tcW w:w="2848" w:type="dxa"/>
            <w:vAlign w:val="center"/>
          </w:tcPr>
          <w:p w:rsidR="00201675" w:rsidRPr="00360564" w:rsidRDefault="00201675" w:rsidP="00AD47EA">
            <w:pPr>
              <w:jc w:val="center"/>
              <w:rPr>
                <w:rStyle w:val="BookTitle"/>
                <w:rFonts w:ascii="Arial" w:hAnsi="Arial" w:cs="Arial"/>
                <w:sz w:val="22"/>
                <w:szCs w:val="22"/>
                <w:lang w:val="en-US"/>
              </w:rPr>
            </w:pPr>
          </w:p>
        </w:tc>
        <w:tc>
          <w:tcPr>
            <w:tcW w:w="992" w:type="dxa"/>
          </w:tcPr>
          <w:p w:rsidR="00201675" w:rsidRPr="00360564" w:rsidRDefault="00201675" w:rsidP="00AD47EA">
            <w:pPr>
              <w:jc w:val="center"/>
              <w:rPr>
                <w:rStyle w:val="BookTitle"/>
                <w:rFonts w:ascii="Arial" w:hAnsi="Arial" w:cs="Arial"/>
                <w:sz w:val="22"/>
                <w:szCs w:val="22"/>
                <w:lang w:val="en-US"/>
              </w:rPr>
            </w:pPr>
          </w:p>
        </w:tc>
        <w:tc>
          <w:tcPr>
            <w:tcW w:w="2708" w:type="dxa"/>
            <w:vAlign w:val="center"/>
          </w:tcPr>
          <w:p w:rsidR="00201675" w:rsidRPr="00360564" w:rsidRDefault="00201675" w:rsidP="00AD47EA">
            <w:pPr>
              <w:jc w:val="center"/>
              <w:rPr>
                <w:rStyle w:val="BookTitle"/>
                <w:rFonts w:ascii="Arial" w:hAnsi="Arial" w:cs="Arial"/>
                <w:sz w:val="22"/>
                <w:szCs w:val="22"/>
                <w:lang w:val="en-US"/>
              </w:rPr>
            </w:pPr>
          </w:p>
        </w:tc>
      </w:tr>
      <w:tr w:rsidR="00201675" w:rsidRPr="00360564" w:rsidTr="00201675">
        <w:tc>
          <w:tcPr>
            <w:tcW w:w="599" w:type="dxa"/>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10</w:t>
            </w:r>
          </w:p>
        </w:tc>
        <w:tc>
          <w:tcPr>
            <w:tcW w:w="2473" w:type="dxa"/>
            <w:gridSpan w:val="2"/>
            <w:vAlign w:val="center"/>
          </w:tcPr>
          <w:p w:rsidR="00201675" w:rsidRPr="00360564" w:rsidRDefault="00201675" w:rsidP="00AD47EA">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848" w:type="dxa"/>
            <w:vAlign w:val="center"/>
          </w:tcPr>
          <w:p w:rsidR="00201675" w:rsidRPr="00360564" w:rsidRDefault="00201675" w:rsidP="00AD47EA">
            <w:pPr>
              <w:jc w:val="center"/>
              <w:rPr>
                <w:rStyle w:val="BookTitle"/>
                <w:rFonts w:ascii="Arial" w:hAnsi="Arial" w:cs="Arial"/>
                <w:sz w:val="22"/>
                <w:szCs w:val="22"/>
                <w:lang w:val="en-US"/>
              </w:rPr>
            </w:pPr>
          </w:p>
        </w:tc>
        <w:tc>
          <w:tcPr>
            <w:tcW w:w="992" w:type="dxa"/>
          </w:tcPr>
          <w:p w:rsidR="00201675" w:rsidRPr="00360564" w:rsidRDefault="00201675" w:rsidP="00AD47EA">
            <w:pPr>
              <w:jc w:val="center"/>
              <w:rPr>
                <w:rStyle w:val="BookTitle"/>
                <w:rFonts w:ascii="Arial" w:hAnsi="Arial" w:cs="Arial"/>
                <w:sz w:val="22"/>
                <w:szCs w:val="22"/>
                <w:lang w:val="en-US"/>
              </w:rPr>
            </w:pPr>
          </w:p>
        </w:tc>
        <w:tc>
          <w:tcPr>
            <w:tcW w:w="2708" w:type="dxa"/>
            <w:vAlign w:val="center"/>
          </w:tcPr>
          <w:p w:rsidR="00201675" w:rsidRPr="00360564" w:rsidRDefault="00201675" w:rsidP="00AD47EA">
            <w:pPr>
              <w:jc w:val="center"/>
              <w:rPr>
                <w:rStyle w:val="BookTitle"/>
                <w:rFonts w:ascii="Arial" w:hAnsi="Arial" w:cs="Arial"/>
                <w:sz w:val="22"/>
                <w:szCs w:val="22"/>
                <w:lang w:val="en-US"/>
              </w:rPr>
            </w:pPr>
          </w:p>
        </w:tc>
      </w:tr>
      <w:tr w:rsidR="00201675" w:rsidRPr="00360564" w:rsidTr="00201675">
        <w:trPr>
          <w:gridAfter w:val="1"/>
          <w:wAfter w:w="2708" w:type="dxa"/>
        </w:trPr>
        <w:tc>
          <w:tcPr>
            <w:tcW w:w="3065" w:type="dxa"/>
            <w:gridSpan w:val="2"/>
            <w:vAlign w:val="center"/>
          </w:tcPr>
          <w:p w:rsidR="00201675" w:rsidRPr="00360564" w:rsidRDefault="00201675" w:rsidP="00615DC8">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855" w:type="dxa"/>
            <w:gridSpan w:val="2"/>
            <w:vAlign w:val="center"/>
          </w:tcPr>
          <w:p w:rsidR="00201675" w:rsidRDefault="00201675" w:rsidP="00615DC8">
            <w:pPr>
              <w:rPr>
                <w:rStyle w:val="BookTitle"/>
                <w:rFonts w:ascii="Arial" w:hAnsi="Arial" w:cs="Arial"/>
                <w:sz w:val="22"/>
                <w:szCs w:val="22"/>
              </w:rPr>
            </w:pPr>
          </w:p>
          <w:p w:rsidR="00937957" w:rsidRPr="00937957" w:rsidRDefault="00937957" w:rsidP="00615DC8">
            <w:pPr>
              <w:rPr>
                <w:rStyle w:val="BookTitle"/>
                <w:rFonts w:ascii="Arial" w:hAnsi="Arial" w:cs="Arial"/>
                <w:sz w:val="22"/>
                <w:szCs w:val="22"/>
              </w:rPr>
            </w:pPr>
          </w:p>
        </w:tc>
        <w:tc>
          <w:tcPr>
            <w:tcW w:w="992" w:type="dxa"/>
          </w:tcPr>
          <w:p w:rsidR="00201675" w:rsidRPr="00360564" w:rsidRDefault="00201675" w:rsidP="00615DC8">
            <w:pPr>
              <w:rPr>
                <w:rStyle w:val="BookTitle"/>
                <w:rFonts w:ascii="Arial" w:hAnsi="Arial" w:cs="Arial"/>
                <w:sz w:val="22"/>
                <w:szCs w:val="22"/>
                <w:lang w:val="en-US"/>
              </w:rPr>
            </w:pPr>
          </w:p>
        </w:tc>
      </w:tr>
    </w:tbl>
    <w:p w:rsidR="00286735" w:rsidRDefault="00286735" w:rsidP="00821572">
      <w:pPr>
        <w:rPr>
          <w:rStyle w:val="BookTitle"/>
          <w:rFonts w:ascii="Arial" w:hAnsi="Arial" w:cs="Arial"/>
          <w:sz w:val="22"/>
          <w:szCs w:val="22"/>
        </w:rPr>
      </w:pPr>
    </w:p>
    <w:p w:rsidR="00821572" w:rsidRDefault="00821572">
      <w:pPr>
        <w:suppressAutoHyphens w:val="0"/>
        <w:rPr>
          <w:rStyle w:val="BookTitle"/>
          <w:rFonts w:ascii="Arial" w:hAnsi="Arial" w:cs="Arial"/>
          <w:sz w:val="22"/>
          <w:szCs w:val="22"/>
        </w:rPr>
      </w:pPr>
      <w:r>
        <w:rPr>
          <w:rStyle w:val="BookTitle"/>
          <w:rFonts w:ascii="Arial" w:hAnsi="Arial" w:cs="Arial"/>
          <w:sz w:val="22"/>
          <w:szCs w:val="22"/>
        </w:rPr>
        <w:br w:type="page"/>
      </w:r>
    </w:p>
    <w:p w:rsidR="00821572" w:rsidRPr="00821572" w:rsidRDefault="00821572" w:rsidP="00821572">
      <w:pPr>
        <w:rPr>
          <w:rStyle w:val="BookTitle"/>
          <w:rFonts w:ascii="Arial" w:hAnsi="Arial" w:cs="Arial"/>
          <w:b w:val="0"/>
          <w:sz w:val="22"/>
          <w:szCs w:val="22"/>
        </w:rPr>
      </w:pPr>
      <w:r>
        <w:rPr>
          <w:rStyle w:val="BookTitle"/>
          <w:rFonts w:ascii="Arial" w:hAnsi="Arial" w:cs="Arial"/>
          <w:sz w:val="22"/>
          <w:szCs w:val="22"/>
        </w:rPr>
        <w:lastRenderedPageBreak/>
        <w:t xml:space="preserve">А7 - </w:t>
      </w:r>
      <w:r>
        <w:rPr>
          <w:rFonts w:ascii="Arial" w:hAnsi="Arial" w:cs="Arial"/>
          <w:b/>
          <w:sz w:val="22"/>
          <w:szCs w:val="22"/>
        </w:rPr>
        <w:t>ТК - ПГД 7</w:t>
      </w:r>
      <w:r w:rsidRPr="00934196">
        <w:rPr>
          <w:rFonts w:ascii="Arial" w:hAnsi="Arial" w:cs="Arial"/>
          <w:b/>
          <w:sz w:val="22"/>
          <w:szCs w:val="22"/>
        </w:rPr>
        <w:t xml:space="preserve"> </w:t>
      </w:r>
      <w:r>
        <w:rPr>
          <w:rFonts w:ascii="Arial" w:hAnsi="Arial" w:cs="Arial"/>
          <w:b/>
          <w:sz w:val="22"/>
          <w:szCs w:val="22"/>
        </w:rPr>
        <w:t>–</w:t>
      </w:r>
      <w:r w:rsidRPr="00934196">
        <w:rPr>
          <w:rFonts w:ascii="Arial" w:hAnsi="Arial" w:cs="Arial"/>
          <w:b/>
          <w:sz w:val="22"/>
          <w:szCs w:val="22"/>
        </w:rPr>
        <w:t xml:space="preserve"> </w:t>
      </w:r>
      <w:r>
        <w:rPr>
          <w:rFonts w:ascii="Arial" w:hAnsi="Arial" w:cs="Arial"/>
          <w:b/>
          <w:sz w:val="22"/>
          <w:szCs w:val="22"/>
        </w:rPr>
        <w:t>Систем за кречњак</w:t>
      </w:r>
    </w:p>
    <w:p w:rsidR="00821572" w:rsidRDefault="00821572" w:rsidP="00821572">
      <w:pPr>
        <w:rPr>
          <w:rStyle w:val="BookTitle"/>
          <w:rFonts w:ascii="Arial" w:hAnsi="Arial" w:cs="Arial"/>
          <w:sz w:val="22"/>
          <w:szCs w:val="22"/>
        </w:rPr>
      </w:pPr>
    </w:p>
    <w:tbl>
      <w:tblPr>
        <w:tblStyle w:val="TableGrid"/>
        <w:tblW w:w="0" w:type="auto"/>
        <w:tblLook w:val="04A0" w:firstRow="1" w:lastRow="0" w:firstColumn="1" w:lastColumn="0" w:noHBand="0" w:noVBand="1"/>
      </w:tblPr>
      <w:tblGrid>
        <w:gridCol w:w="599"/>
        <w:gridCol w:w="2466"/>
        <w:gridCol w:w="7"/>
        <w:gridCol w:w="2848"/>
        <w:gridCol w:w="992"/>
        <w:gridCol w:w="2708"/>
      </w:tblGrid>
      <w:tr w:rsidR="00821572" w:rsidRPr="00360564" w:rsidTr="009D55FE">
        <w:tc>
          <w:tcPr>
            <w:tcW w:w="599" w:type="dxa"/>
            <w:vAlign w:val="center"/>
          </w:tcPr>
          <w:p w:rsidR="00821572" w:rsidRPr="00821572" w:rsidRDefault="00821572" w:rsidP="00821572">
            <w:pPr>
              <w:tabs>
                <w:tab w:val="left" w:pos="360"/>
              </w:tabs>
              <w:jc w:val="center"/>
              <w:rPr>
                <w:rFonts w:ascii="Arial" w:hAnsi="Arial" w:cs="Arial"/>
                <w:b/>
                <w:sz w:val="22"/>
                <w:szCs w:val="22"/>
              </w:rPr>
            </w:pPr>
            <w:r w:rsidRPr="00360564">
              <w:rPr>
                <w:rFonts w:ascii="Arial" w:hAnsi="Arial" w:cs="Arial"/>
                <w:b/>
                <w:sz w:val="22"/>
                <w:szCs w:val="22"/>
              </w:rPr>
              <w:t>А</w:t>
            </w:r>
            <w:r>
              <w:rPr>
                <w:rFonts w:ascii="Arial" w:hAnsi="Arial" w:cs="Arial"/>
                <w:b/>
                <w:sz w:val="22"/>
                <w:szCs w:val="22"/>
              </w:rPr>
              <w:t>7</w:t>
            </w:r>
          </w:p>
        </w:tc>
        <w:tc>
          <w:tcPr>
            <w:tcW w:w="2473" w:type="dxa"/>
            <w:gridSpan w:val="2"/>
            <w:vAlign w:val="center"/>
          </w:tcPr>
          <w:p w:rsidR="00821572" w:rsidRPr="00360564" w:rsidRDefault="00821572" w:rsidP="009D55FE">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848" w:type="dxa"/>
            <w:vAlign w:val="center"/>
          </w:tcPr>
          <w:p w:rsidR="00821572" w:rsidRPr="00360564" w:rsidRDefault="00821572" w:rsidP="009D55FE">
            <w:pPr>
              <w:tabs>
                <w:tab w:val="left" w:pos="360"/>
              </w:tabs>
              <w:jc w:val="center"/>
              <w:rPr>
                <w:rFonts w:ascii="Arial" w:hAnsi="Arial" w:cs="Arial"/>
                <w:b/>
                <w:sz w:val="22"/>
                <w:szCs w:val="22"/>
              </w:rPr>
            </w:pPr>
            <w:r w:rsidRPr="00360564">
              <w:rPr>
                <w:rFonts w:ascii="Arial" w:hAnsi="Arial" w:cs="Arial"/>
                <w:b/>
                <w:sz w:val="22"/>
                <w:szCs w:val="22"/>
              </w:rPr>
              <w:t>Цена</w:t>
            </w:r>
          </w:p>
          <w:p w:rsidR="00821572" w:rsidRPr="00360564" w:rsidRDefault="00821572" w:rsidP="009D55FE">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92" w:type="dxa"/>
            <w:vAlign w:val="center"/>
          </w:tcPr>
          <w:p w:rsidR="00821572" w:rsidRPr="00201675" w:rsidRDefault="00821572" w:rsidP="009D55FE">
            <w:pPr>
              <w:tabs>
                <w:tab w:val="left" w:pos="360"/>
              </w:tabs>
              <w:jc w:val="center"/>
              <w:rPr>
                <w:rFonts w:ascii="Arial" w:hAnsi="Arial" w:cs="Arial"/>
                <w:b/>
                <w:sz w:val="22"/>
                <w:szCs w:val="22"/>
              </w:rPr>
            </w:pPr>
            <w:r w:rsidRPr="00360564">
              <w:rPr>
                <w:rFonts w:ascii="Arial" w:hAnsi="Arial" w:cs="Arial"/>
                <w:b/>
                <w:sz w:val="22"/>
                <w:szCs w:val="22"/>
              </w:rPr>
              <w:t>ПДВ</w:t>
            </w:r>
          </w:p>
        </w:tc>
        <w:tc>
          <w:tcPr>
            <w:tcW w:w="2708" w:type="dxa"/>
            <w:vAlign w:val="center"/>
          </w:tcPr>
          <w:p w:rsidR="00821572" w:rsidRPr="00360564" w:rsidRDefault="00821572" w:rsidP="009D55FE">
            <w:pPr>
              <w:tabs>
                <w:tab w:val="left" w:pos="360"/>
              </w:tabs>
              <w:jc w:val="center"/>
              <w:rPr>
                <w:rFonts w:ascii="Arial" w:hAnsi="Arial" w:cs="Arial"/>
                <w:b/>
                <w:sz w:val="22"/>
                <w:szCs w:val="22"/>
              </w:rPr>
            </w:pPr>
            <w:r w:rsidRPr="00360564">
              <w:rPr>
                <w:rFonts w:ascii="Arial" w:hAnsi="Arial" w:cs="Arial"/>
                <w:b/>
                <w:sz w:val="22"/>
                <w:szCs w:val="22"/>
              </w:rPr>
              <w:t>Цена</w:t>
            </w:r>
          </w:p>
          <w:p w:rsidR="00821572" w:rsidRPr="00360564" w:rsidRDefault="00821572" w:rsidP="009D55FE">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821572" w:rsidRPr="00360564" w:rsidTr="009D55FE">
        <w:tc>
          <w:tcPr>
            <w:tcW w:w="599" w:type="dxa"/>
            <w:vAlign w:val="center"/>
          </w:tcPr>
          <w:p w:rsidR="00821572" w:rsidRPr="00360564" w:rsidRDefault="00821572" w:rsidP="009D55FE">
            <w:pPr>
              <w:jc w:val="center"/>
              <w:rPr>
                <w:rStyle w:val="BookTitle"/>
                <w:rFonts w:ascii="Arial" w:hAnsi="Arial" w:cs="Arial"/>
                <w:sz w:val="22"/>
                <w:szCs w:val="22"/>
              </w:rPr>
            </w:pPr>
            <w:r w:rsidRPr="00360564">
              <w:rPr>
                <w:rStyle w:val="BookTitle"/>
                <w:rFonts w:ascii="Arial" w:hAnsi="Arial" w:cs="Arial"/>
                <w:sz w:val="22"/>
                <w:szCs w:val="22"/>
              </w:rPr>
              <w:t>0</w:t>
            </w:r>
          </w:p>
        </w:tc>
        <w:tc>
          <w:tcPr>
            <w:tcW w:w="2473" w:type="dxa"/>
            <w:gridSpan w:val="2"/>
            <w:vAlign w:val="center"/>
          </w:tcPr>
          <w:p w:rsidR="00821572" w:rsidRPr="00360564" w:rsidRDefault="00821572" w:rsidP="009D55FE">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848" w:type="dxa"/>
            <w:vAlign w:val="center"/>
          </w:tcPr>
          <w:p w:rsidR="00821572" w:rsidRPr="00360564" w:rsidRDefault="00821572" w:rsidP="009D55FE">
            <w:pPr>
              <w:jc w:val="center"/>
              <w:rPr>
                <w:rStyle w:val="BookTitle"/>
                <w:rFonts w:ascii="Arial" w:hAnsi="Arial" w:cs="Arial"/>
                <w:sz w:val="22"/>
                <w:szCs w:val="22"/>
                <w:lang w:val="en-US"/>
              </w:rPr>
            </w:pPr>
          </w:p>
        </w:tc>
        <w:tc>
          <w:tcPr>
            <w:tcW w:w="992" w:type="dxa"/>
          </w:tcPr>
          <w:p w:rsidR="00821572" w:rsidRPr="00360564" w:rsidRDefault="00821572" w:rsidP="009D55FE">
            <w:pPr>
              <w:jc w:val="center"/>
              <w:rPr>
                <w:rStyle w:val="BookTitle"/>
                <w:rFonts w:ascii="Arial" w:hAnsi="Arial" w:cs="Arial"/>
                <w:sz w:val="22"/>
                <w:szCs w:val="22"/>
                <w:lang w:val="en-US"/>
              </w:rPr>
            </w:pPr>
          </w:p>
        </w:tc>
        <w:tc>
          <w:tcPr>
            <w:tcW w:w="2708" w:type="dxa"/>
            <w:vAlign w:val="center"/>
          </w:tcPr>
          <w:p w:rsidR="00821572" w:rsidRPr="00360564" w:rsidRDefault="00821572" w:rsidP="009D55FE">
            <w:pPr>
              <w:jc w:val="center"/>
              <w:rPr>
                <w:rStyle w:val="BookTitle"/>
                <w:rFonts w:ascii="Arial" w:hAnsi="Arial" w:cs="Arial"/>
                <w:sz w:val="22"/>
                <w:szCs w:val="22"/>
                <w:lang w:val="en-US"/>
              </w:rPr>
            </w:pPr>
          </w:p>
        </w:tc>
      </w:tr>
      <w:tr w:rsidR="00821572" w:rsidRPr="00360564" w:rsidTr="009D55FE">
        <w:tc>
          <w:tcPr>
            <w:tcW w:w="599" w:type="dxa"/>
            <w:vAlign w:val="center"/>
          </w:tcPr>
          <w:p w:rsidR="00821572" w:rsidRPr="00360564" w:rsidRDefault="00821572" w:rsidP="009D55FE">
            <w:pPr>
              <w:jc w:val="center"/>
              <w:rPr>
                <w:rStyle w:val="BookTitle"/>
                <w:rFonts w:ascii="Arial" w:hAnsi="Arial" w:cs="Arial"/>
                <w:sz w:val="22"/>
                <w:szCs w:val="22"/>
              </w:rPr>
            </w:pPr>
            <w:r w:rsidRPr="00360564">
              <w:rPr>
                <w:rStyle w:val="BookTitle"/>
                <w:rFonts w:ascii="Arial" w:hAnsi="Arial" w:cs="Arial"/>
                <w:sz w:val="22"/>
                <w:szCs w:val="22"/>
              </w:rPr>
              <w:t>1</w:t>
            </w:r>
          </w:p>
        </w:tc>
        <w:tc>
          <w:tcPr>
            <w:tcW w:w="2473" w:type="dxa"/>
            <w:gridSpan w:val="2"/>
            <w:vAlign w:val="center"/>
          </w:tcPr>
          <w:p w:rsidR="00821572" w:rsidRPr="00360564" w:rsidRDefault="00821572" w:rsidP="009D55FE">
            <w:pPr>
              <w:jc w:val="center"/>
              <w:rPr>
                <w:rStyle w:val="BookTitle"/>
                <w:rFonts w:ascii="Arial" w:hAnsi="Arial" w:cs="Arial"/>
                <w:sz w:val="22"/>
                <w:szCs w:val="22"/>
              </w:rPr>
            </w:pPr>
            <w:r w:rsidRPr="00360564">
              <w:rPr>
                <w:rStyle w:val="BookTitle"/>
                <w:rFonts w:ascii="Arial" w:hAnsi="Arial" w:cs="Arial"/>
                <w:sz w:val="22"/>
                <w:szCs w:val="22"/>
              </w:rPr>
              <w:t>Архитектура</w:t>
            </w:r>
          </w:p>
        </w:tc>
        <w:tc>
          <w:tcPr>
            <w:tcW w:w="2848" w:type="dxa"/>
            <w:vAlign w:val="center"/>
          </w:tcPr>
          <w:p w:rsidR="00821572" w:rsidRPr="00360564" w:rsidRDefault="00821572" w:rsidP="009D55FE">
            <w:pPr>
              <w:jc w:val="center"/>
              <w:rPr>
                <w:rStyle w:val="BookTitle"/>
                <w:rFonts w:ascii="Arial" w:hAnsi="Arial" w:cs="Arial"/>
                <w:sz w:val="22"/>
                <w:szCs w:val="22"/>
                <w:lang w:val="en-US"/>
              </w:rPr>
            </w:pPr>
          </w:p>
        </w:tc>
        <w:tc>
          <w:tcPr>
            <w:tcW w:w="992" w:type="dxa"/>
          </w:tcPr>
          <w:p w:rsidR="00821572" w:rsidRPr="00360564" w:rsidRDefault="00821572" w:rsidP="009D55FE">
            <w:pPr>
              <w:jc w:val="center"/>
              <w:rPr>
                <w:rStyle w:val="BookTitle"/>
                <w:rFonts w:ascii="Arial" w:hAnsi="Arial" w:cs="Arial"/>
                <w:sz w:val="22"/>
                <w:szCs w:val="22"/>
                <w:lang w:val="en-US"/>
              </w:rPr>
            </w:pPr>
          </w:p>
        </w:tc>
        <w:tc>
          <w:tcPr>
            <w:tcW w:w="2708" w:type="dxa"/>
            <w:vAlign w:val="center"/>
          </w:tcPr>
          <w:p w:rsidR="00821572" w:rsidRPr="00360564" w:rsidRDefault="00821572" w:rsidP="009D55FE">
            <w:pPr>
              <w:jc w:val="center"/>
              <w:rPr>
                <w:rStyle w:val="BookTitle"/>
                <w:rFonts w:ascii="Arial" w:hAnsi="Arial" w:cs="Arial"/>
                <w:sz w:val="22"/>
                <w:szCs w:val="22"/>
                <w:lang w:val="en-US"/>
              </w:rPr>
            </w:pPr>
          </w:p>
        </w:tc>
      </w:tr>
      <w:tr w:rsidR="00821572" w:rsidRPr="00360564" w:rsidTr="009D55FE">
        <w:tc>
          <w:tcPr>
            <w:tcW w:w="599" w:type="dxa"/>
            <w:vAlign w:val="center"/>
          </w:tcPr>
          <w:p w:rsidR="00821572" w:rsidRPr="00360564" w:rsidRDefault="00821572" w:rsidP="009D55FE">
            <w:pPr>
              <w:jc w:val="center"/>
              <w:rPr>
                <w:rStyle w:val="BookTitle"/>
                <w:rFonts w:ascii="Arial" w:hAnsi="Arial" w:cs="Arial"/>
                <w:sz w:val="22"/>
                <w:szCs w:val="22"/>
              </w:rPr>
            </w:pPr>
            <w:r w:rsidRPr="00360564">
              <w:rPr>
                <w:rStyle w:val="BookTitle"/>
                <w:rFonts w:ascii="Arial" w:hAnsi="Arial" w:cs="Arial"/>
                <w:sz w:val="22"/>
                <w:szCs w:val="22"/>
              </w:rPr>
              <w:t>2</w:t>
            </w:r>
          </w:p>
        </w:tc>
        <w:tc>
          <w:tcPr>
            <w:tcW w:w="2473" w:type="dxa"/>
            <w:gridSpan w:val="2"/>
            <w:vAlign w:val="center"/>
          </w:tcPr>
          <w:p w:rsidR="00821572" w:rsidRPr="00360564" w:rsidRDefault="00821572" w:rsidP="009D55FE">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821572" w:rsidRPr="00360564" w:rsidRDefault="00821572" w:rsidP="009D55FE">
            <w:pPr>
              <w:ind w:firstLine="720"/>
              <w:jc w:val="center"/>
              <w:rPr>
                <w:rFonts w:ascii="Arial" w:hAnsi="Arial" w:cs="Arial"/>
                <w:sz w:val="22"/>
                <w:szCs w:val="22"/>
                <w:lang w:val="en-US" w:eastAsia="en-US"/>
              </w:rPr>
            </w:pPr>
          </w:p>
        </w:tc>
        <w:tc>
          <w:tcPr>
            <w:tcW w:w="2848" w:type="dxa"/>
            <w:vAlign w:val="center"/>
          </w:tcPr>
          <w:p w:rsidR="00821572" w:rsidRPr="00360564" w:rsidRDefault="00821572" w:rsidP="009D55FE">
            <w:pPr>
              <w:jc w:val="center"/>
              <w:rPr>
                <w:rStyle w:val="BookTitle"/>
                <w:rFonts w:ascii="Arial" w:hAnsi="Arial" w:cs="Arial"/>
                <w:sz w:val="22"/>
                <w:szCs w:val="22"/>
                <w:lang w:val="en-US"/>
              </w:rPr>
            </w:pPr>
          </w:p>
        </w:tc>
        <w:tc>
          <w:tcPr>
            <w:tcW w:w="992" w:type="dxa"/>
          </w:tcPr>
          <w:p w:rsidR="00821572" w:rsidRPr="00360564" w:rsidRDefault="00821572" w:rsidP="009D55FE">
            <w:pPr>
              <w:jc w:val="center"/>
              <w:rPr>
                <w:rStyle w:val="BookTitle"/>
                <w:rFonts w:ascii="Arial" w:hAnsi="Arial" w:cs="Arial"/>
                <w:sz w:val="22"/>
                <w:szCs w:val="22"/>
                <w:lang w:val="en-US"/>
              </w:rPr>
            </w:pPr>
          </w:p>
        </w:tc>
        <w:tc>
          <w:tcPr>
            <w:tcW w:w="2708" w:type="dxa"/>
            <w:vAlign w:val="center"/>
          </w:tcPr>
          <w:p w:rsidR="00821572" w:rsidRPr="00360564" w:rsidRDefault="00821572" w:rsidP="009D55FE">
            <w:pPr>
              <w:jc w:val="center"/>
              <w:rPr>
                <w:rStyle w:val="BookTitle"/>
                <w:rFonts w:ascii="Arial" w:hAnsi="Arial" w:cs="Arial"/>
                <w:sz w:val="22"/>
                <w:szCs w:val="22"/>
                <w:lang w:val="en-US"/>
              </w:rPr>
            </w:pPr>
          </w:p>
        </w:tc>
      </w:tr>
      <w:tr w:rsidR="00821572" w:rsidRPr="00360564" w:rsidTr="009D55FE">
        <w:tc>
          <w:tcPr>
            <w:tcW w:w="599" w:type="dxa"/>
            <w:vAlign w:val="center"/>
          </w:tcPr>
          <w:p w:rsidR="00821572" w:rsidRPr="00360564" w:rsidRDefault="00821572" w:rsidP="009D55FE">
            <w:pPr>
              <w:jc w:val="center"/>
              <w:rPr>
                <w:rStyle w:val="BookTitle"/>
                <w:rFonts w:ascii="Arial" w:hAnsi="Arial" w:cs="Arial"/>
                <w:sz w:val="22"/>
                <w:szCs w:val="22"/>
              </w:rPr>
            </w:pPr>
            <w:r w:rsidRPr="00360564">
              <w:rPr>
                <w:rStyle w:val="BookTitle"/>
                <w:rFonts w:ascii="Arial" w:hAnsi="Arial" w:cs="Arial"/>
                <w:sz w:val="22"/>
                <w:szCs w:val="22"/>
              </w:rPr>
              <w:t>3</w:t>
            </w:r>
          </w:p>
        </w:tc>
        <w:tc>
          <w:tcPr>
            <w:tcW w:w="2473" w:type="dxa"/>
            <w:gridSpan w:val="2"/>
            <w:vAlign w:val="center"/>
          </w:tcPr>
          <w:p w:rsidR="00821572" w:rsidRPr="00360564" w:rsidRDefault="00821572" w:rsidP="009D55FE">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848" w:type="dxa"/>
            <w:vAlign w:val="center"/>
          </w:tcPr>
          <w:p w:rsidR="00821572" w:rsidRPr="00360564" w:rsidRDefault="00821572" w:rsidP="009D55FE">
            <w:pPr>
              <w:jc w:val="center"/>
              <w:rPr>
                <w:rStyle w:val="BookTitle"/>
                <w:rFonts w:ascii="Arial" w:hAnsi="Arial" w:cs="Arial"/>
                <w:sz w:val="22"/>
                <w:szCs w:val="22"/>
                <w:lang w:val="en-US"/>
              </w:rPr>
            </w:pPr>
          </w:p>
        </w:tc>
        <w:tc>
          <w:tcPr>
            <w:tcW w:w="992" w:type="dxa"/>
          </w:tcPr>
          <w:p w:rsidR="00821572" w:rsidRPr="00360564" w:rsidRDefault="00821572" w:rsidP="009D55FE">
            <w:pPr>
              <w:jc w:val="center"/>
              <w:rPr>
                <w:rStyle w:val="BookTitle"/>
                <w:rFonts w:ascii="Arial" w:hAnsi="Arial" w:cs="Arial"/>
                <w:sz w:val="22"/>
                <w:szCs w:val="22"/>
                <w:lang w:val="en-US"/>
              </w:rPr>
            </w:pPr>
          </w:p>
        </w:tc>
        <w:tc>
          <w:tcPr>
            <w:tcW w:w="2708" w:type="dxa"/>
            <w:vAlign w:val="center"/>
          </w:tcPr>
          <w:p w:rsidR="00821572" w:rsidRPr="00360564" w:rsidRDefault="00821572" w:rsidP="009D55FE">
            <w:pPr>
              <w:jc w:val="center"/>
              <w:rPr>
                <w:rStyle w:val="BookTitle"/>
                <w:rFonts w:ascii="Arial" w:hAnsi="Arial" w:cs="Arial"/>
                <w:sz w:val="22"/>
                <w:szCs w:val="22"/>
                <w:lang w:val="en-US"/>
              </w:rPr>
            </w:pPr>
          </w:p>
        </w:tc>
      </w:tr>
      <w:tr w:rsidR="00821572" w:rsidRPr="00360564" w:rsidTr="009D55FE">
        <w:tc>
          <w:tcPr>
            <w:tcW w:w="599" w:type="dxa"/>
            <w:vAlign w:val="center"/>
          </w:tcPr>
          <w:p w:rsidR="00821572" w:rsidRPr="00360564" w:rsidRDefault="00821572" w:rsidP="009D55FE">
            <w:pPr>
              <w:jc w:val="center"/>
              <w:rPr>
                <w:rStyle w:val="BookTitle"/>
                <w:rFonts w:ascii="Arial" w:hAnsi="Arial" w:cs="Arial"/>
                <w:sz w:val="22"/>
                <w:szCs w:val="22"/>
              </w:rPr>
            </w:pPr>
            <w:r w:rsidRPr="00360564">
              <w:rPr>
                <w:rStyle w:val="BookTitle"/>
                <w:rFonts w:ascii="Arial" w:hAnsi="Arial" w:cs="Arial"/>
                <w:sz w:val="22"/>
                <w:szCs w:val="22"/>
              </w:rPr>
              <w:t>4</w:t>
            </w:r>
          </w:p>
        </w:tc>
        <w:tc>
          <w:tcPr>
            <w:tcW w:w="2473" w:type="dxa"/>
            <w:gridSpan w:val="2"/>
            <w:vAlign w:val="center"/>
          </w:tcPr>
          <w:p w:rsidR="00821572" w:rsidRPr="00360564" w:rsidRDefault="00821572" w:rsidP="009D55FE">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848" w:type="dxa"/>
            <w:vAlign w:val="center"/>
          </w:tcPr>
          <w:p w:rsidR="00821572" w:rsidRPr="00360564" w:rsidRDefault="00821572" w:rsidP="009D55FE">
            <w:pPr>
              <w:jc w:val="center"/>
              <w:rPr>
                <w:rStyle w:val="BookTitle"/>
                <w:rFonts w:ascii="Arial" w:hAnsi="Arial" w:cs="Arial"/>
                <w:sz w:val="22"/>
                <w:szCs w:val="22"/>
                <w:lang w:val="en-US"/>
              </w:rPr>
            </w:pPr>
          </w:p>
        </w:tc>
        <w:tc>
          <w:tcPr>
            <w:tcW w:w="992" w:type="dxa"/>
          </w:tcPr>
          <w:p w:rsidR="00821572" w:rsidRPr="00360564" w:rsidRDefault="00821572" w:rsidP="009D55FE">
            <w:pPr>
              <w:jc w:val="center"/>
              <w:rPr>
                <w:rStyle w:val="BookTitle"/>
                <w:rFonts w:ascii="Arial" w:hAnsi="Arial" w:cs="Arial"/>
                <w:sz w:val="22"/>
                <w:szCs w:val="22"/>
                <w:lang w:val="en-US"/>
              </w:rPr>
            </w:pPr>
          </w:p>
        </w:tc>
        <w:tc>
          <w:tcPr>
            <w:tcW w:w="2708" w:type="dxa"/>
            <w:vAlign w:val="center"/>
          </w:tcPr>
          <w:p w:rsidR="00821572" w:rsidRPr="00360564" w:rsidRDefault="00821572" w:rsidP="009D55FE">
            <w:pPr>
              <w:jc w:val="center"/>
              <w:rPr>
                <w:rStyle w:val="BookTitle"/>
                <w:rFonts w:ascii="Arial" w:hAnsi="Arial" w:cs="Arial"/>
                <w:sz w:val="22"/>
                <w:szCs w:val="22"/>
                <w:lang w:val="en-US"/>
              </w:rPr>
            </w:pPr>
          </w:p>
        </w:tc>
      </w:tr>
      <w:tr w:rsidR="00821572" w:rsidRPr="00360564" w:rsidTr="009D55FE">
        <w:tc>
          <w:tcPr>
            <w:tcW w:w="599" w:type="dxa"/>
            <w:vAlign w:val="center"/>
          </w:tcPr>
          <w:p w:rsidR="00821572" w:rsidRPr="00360564" w:rsidRDefault="00821572" w:rsidP="009D55FE">
            <w:pPr>
              <w:jc w:val="center"/>
              <w:rPr>
                <w:rStyle w:val="BookTitle"/>
                <w:rFonts w:ascii="Arial" w:hAnsi="Arial" w:cs="Arial"/>
                <w:sz w:val="22"/>
                <w:szCs w:val="22"/>
              </w:rPr>
            </w:pPr>
            <w:r w:rsidRPr="00360564">
              <w:rPr>
                <w:rStyle w:val="BookTitle"/>
                <w:rFonts w:ascii="Arial" w:hAnsi="Arial" w:cs="Arial"/>
                <w:sz w:val="22"/>
                <w:szCs w:val="22"/>
              </w:rPr>
              <w:t>5</w:t>
            </w:r>
          </w:p>
        </w:tc>
        <w:tc>
          <w:tcPr>
            <w:tcW w:w="2473" w:type="dxa"/>
            <w:gridSpan w:val="2"/>
            <w:vAlign w:val="center"/>
          </w:tcPr>
          <w:p w:rsidR="00821572" w:rsidRPr="00360564" w:rsidRDefault="00821572" w:rsidP="009D55FE">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848" w:type="dxa"/>
            <w:vAlign w:val="center"/>
          </w:tcPr>
          <w:p w:rsidR="00821572" w:rsidRPr="00360564" w:rsidRDefault="00821572" w:rsidP="009D55FE">
            <w:pPr>
              <w:jc w:val="center"/>
              <w:rPr>
                <w:rStyle w:val="BookTitle"/>
                <w:rFonts w:ascii="Arial" w:hAnsi="Arial" w:cs="Arial"/>
                <w:sz w:val="22"/>
                <w:szCs w:val="22"/>
                <w:lang w:val="en-US"/>
              </w:rPr>
            </w:pPr>
          </w:p>
        </w:tc>
        <w:tc>
          <w:tcPr>
            <w:tcW w:w="992" w:type="dxa"/>
          </w:tcPr>
          <w:p w:rsidR="00821572" w:rsidRPr="00360564" w:rsidRDefault="00821572" w:rsidP="009D55FE">
            <w:pPr>
              <w:jc w:val="center"/>
              <w:rPr>
                <w:rStyle w:val="BookTitle"/>
                <w:rFonts w:ascii="Arial" w:hAnsi="Arial" w:cs="Arial"/>
                <w:sz w:val="22"/>
                <w:szCs w:val="22"/>
                <w:lang w:val="en-US"/>
              </w:rPr>
            </w:pPr>
          </w:p>
        </w:tc>
        <w:tc>
          <w:tcPr>
            <w:tcW w:w="2708" w:type="dxa"/>
            <w:vAlign w:val="center"/>
          </w:tcPr>
          <w:p w:rsidR="00821572" w:rsidRPr="00360564" w:rsidRDefault="00821572" w:rsidP="009D55FE">
            <w:pPr>
              <w:jc w:val="center"/>
              <w:rPr>
                <w:rStyle w:val="BookTitle"/>
                <w:rFonts w:ascii="Arial" w:hAnsi="Arial" w:cs="Arial"/>
                <w:sz w:val="22"/>
                <w:szCs w:val="22"/>
                <w:lang w:val="en-US"/>
              </w:rPr>
            </w:pPr>
          </w:p>
        </w:tc>
      </w:tr>
      <w:tr w:rsidR="00821572" w:rsidRPr="00360564" w:rsidTr="009D55FE">
        <w:tc>
          <w:tcPr>
            <w:tcW w:w="599" w:type="dxa"/>
            <w:vAlign w:val="center"/>
          </w:tcPr>
          <w:p w:rsidR="00821572" w:rsidRPr="00360564" w:rsidRDefault="00821572" w:rsidP="009D55FE">
            <w:pPr>
              <w:jc w:val="center"/>
              <w:rPr>
                <w:rStyle w:val="BookTitle"/>
                <w:rFonts w:ascii="Arial" w:hAnsi="Arial" w:cs="Arial"/>
                <w:sz w:val="22"/>
                <w:szCs w:val="22"/>
              </w:rPr>
            </w:pPr>
            <w:r w:rsidRPr="00360564">
              <w:rPr>
                <w:rStyle w:val="BookTitle"/>
                <w:rFonts w:ascii="Arial" w:hAnsi="Arial" w:cs="Arial"/>
                <w:sz w:val="22"/>
                <w:szCs w:val="22"/>
              </w:rPr>
              <w:t>6</w:t>
            </w:r>
          </w:p>
        </w:tc>
        <w:tc>
          <w:tcPr>
            <w:tcW w:w="2473" w:type="dxa"/>
            <w:gridSpan w:val="2"/>
            <w:vAlign w:val="center"/>
          </w:tcPr>
          <w:p w:rsidR="00821572" w:rsidRPr="00360564" w:rsidRDefault="00821572" w:rsidP="009D55FE">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c>
          <w:tcPr>
            <w:tcW w:w="2848" w:type="dxa"/>
            <w:vAlign w:val="center"/>
          </w:tcPr>
          <w:p w:rsidR="00821572" w:rsidRPr="00360564" w:rsidRDefault="00821572" w:rsidP="009D55FE">
            <w:pPr>
              <w:jc w:val="center"/>
              <w:rPr>
                <w:rStyle w:val="BookTitle"/>
                <w:rFonts w:ascii="Arial" w:hAnsi="Arial" w:cs="Arial"/>
                <w:sz w:val="22"/>
                <w:szCs w:val="22"/>
                <w:lang w:val="en-US"/>
              </w:rPr>
            </w:pPr>
          </w:p>
        </w:tc>
        <w:tc>
          <w:tcPr>
            <w:tcW w:w="992" w:type="dxa"/>
          </w:tcPr>
          <w:p w:rsidR="00821572" w:rsidRPr="00360564" w:rsidRDefault="00821572" w:rsidP="009D55FE">
            <w:pPr>
              <w:jc w:val="center"/>
              <w:rPr>
                <w:rStyle w:val="BookTitle"/>
                <w:rFonts w:ascii="Arial" w:hAnsi="Arial" w:cs="Arial"/>
                <w:sz w:val="22"/>
                <w:szCs w:val="22"/>
                <w:lang w:val="en-US"/>
              </w:rPr>
            </w:pPr>
          </w:p>
        </w:tc>
        <w:tc>
          <w:tcPr>
            <w:tcW w:w="2708" w:type="dxa"/>
            <w:vAlign w:val="center"/>
          </w:tcPr>
          <w:p w:rsidR="00821572" w:rsidRPr="00360564" w:rsidRDefault="00821572" w:rsidP="009D55FE">
            <w:pPr>
              <w:jc w:val="center"/>
              <w:rPr>
                <w:rStyle w:val="BookTitle"/>
                <w:rFonts w:ascii="Arial" w:hAnsi="Arial" w:cs="Arial"/>
                <w:sz w:val="22"/>
                <w:szCs w:val="22"/>
                <w:lang w:val="en-US"/>
              </w:rPr>
            </w:pPr>
          </w:p>
        </w:tc>
      </w:tr>
      <w:tr w:rsidR="00821572" w:rsidRPr="00360564" w:rsidTr="009D55FE">
        <w:tc>
          <w:tcPr>
            <w:tcW w:w="599" w:type="dxa"/>
            <w:vAlign w:val="center"/>
          </w:tcPr>
          <w:p w:rsidR="00821572" w:rsidRPr="00360564" w:rsidRDefault="00821572" w:rsidP="009D55FE">
            <w:pPr>
              <w:jc w:val="center"/>
              <w:rPr>
                <w:rStyle w:val="BookTitle"/>
                <w:rFonts w:ascii="Arial" w:hAnsi="Arial" w:cs="Arial"/>
                <w:sz w:val="22"/>
                <w:szCs w:val="22"/>
              </w:rPr>
            </w:pPr>
            <w:r w:rsidRPr="00360564">
              <w:rPr>
                <w:rStyle w:val="BookTitle"/>
                <w:rFonts w:ascii="Arial" w:hAnsi="Arial" w:cs="Arial"/>
                <w:sz w:val="22"/>
                <w:szCs w:val="22"/>
              </w:rPr>
              <w:t>7</w:t>
            </w:r>
          </w:p>
        </w:tc>
        <w:tc>
          <w:tcPr>
            <w:tcW w:w="2473" w:type="dxa"/>
            <w:gridSpan w:val="2"/>
            <w:vAlign w:val="center"/>
          </w:tcPr>
          <w:p w:rsidR="00821572" w:rsidRPr="00360564" w:rsidRDefault="00821572" w:rsidP="009D55FE">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ехнологија</w:t>
            </w:r>
          </w:p>
        </w:tc>
        <w:tc>
          <w:tcPr>
            <w:tcW w:w="2848" w:type="dxa"/>
            <w:vAlign w:val="center"/>
          </w:tcPr>
          <w:p w:rsidR="00821572" w:rsidRPr="00360564" w:rsidRDefault="00821572" w:rsidP="009D55FE">
            <w:pPr>
              <w:jc w:val="center"/>
              <w:rPr>
                <w:rStyle w:val="BookTitle"/>
                <w:rFonts w:ascii="Arial" w:hAnsi="Arial" w:cs="Arial"/>
                <w:sz w:val="22"/>
                <w:szCs w:val="22"/>
                <w:lang w:val="en-US"/>
              </w:rPr>
            </w:pPr>
          </w:p>
        </w:tc>
        <w:tc>
          <w:tcPr>
            <w:tcW w:w="992" w:type="dxa"/>
          </w:tcPr>
          <w:p w:rsidR="00821572" w:rsidRPr="00360564" w:rsidRDefault="00821572" w:rsidP="009D55FE">
            <w:pPr>
              <w:jc w:val="center"/>
              <w:rPr>
                <w:rStyle w:val="BookTitle"/>
                <w:rFonts w:ascii="Arial" w:hAnsi="Arial" w:cs="Arial"/>
                <w:sz w:val="22"/>
                <w:szCs w:val="22"/>
                <w:lang w:val="en-US"/>
              </w:rPr>
            </w:pPr>
          </w:p>
        </w:tc>
        <w:tc>
          <w:tcPr>
            <w:tcW w:w="2708" w:type="dxa"/>
            <w:vAlign w:val="center"/>
          </w:tcPr>
          <w:p w:rsidR="00821572" w:rsidRPr="00360564" w:rsidRDefault="00821572" w:rsidP="009D55FE">
            <w:pPr>
              <w:jc w:val="center"/>
              <w:rPr>
                <w:rStyle w:val="BookTitle"/>
                <w:rFonts w:ascii="Arial" w:hAnsi="Arial" w:cs="Arial"/>
                <w:sz w:val="22"/>
                <w:szCs w:val="22"/>
                <w:lang w:val="en-US"/>
              </w:rPr>
            </w:pPr>
          </w:p>
        </w:tc>
      </w:tr>
      <w:tr w:rsidR="00821572" w:rsidRPr="00360564" w:rsidTr="009D55FE">
        <w:tc>
          <w:tcPr>
            <w:tcW w:w="599" w:type="dxa"/>
            <w:vAlign w:val="center"/>
          </w:tcPr>
          <w:p w:rsidR="00821572" w:rsidRPr="00360564" w:rsidRDefault="00821572" w:rsidP="009D55FE">
            <w:pPr>
              <w:jc w:val="center"/>
              <w:rPr>
                <w:rStyle w:val="BookTitle"/>
                <w:rFonts w:ascii="Arial" w:hAnsi="Arial" w:cs="Arial"/>
                <w:sz w:val="22"/>
                <w:szCs w:val="22"/>
              </w:rPr>
            </w:pPr>
            <w:r w:rsidRPr="00360564">
              <w:rPr>
                <w:rStyle w:val="BookTitle"/>
                <w:rFonts w:ascii="Arial" w:hAnsi="Arial" w:cs="Arial"/>
                <w:sz w:val="22"/>
                <w:szCs w:val="22"/>
              </w:rPr>
              <w:t>10</w:t>
            </w:r>
          </w:p>
        </w:tc>
        <w:tc>
          <w:tcPr>
            <w:tcW w:w="2473" w:type="dxa"/>
            <w:gridSpan w:val="2"/>
            <w:vAlign w:val="center"/>
          </w:tcPr>
          <w:p w:rsidR="00821572" w:rsidRPr="00360564" w:rsidRDefault="00821572" w:rsidP="009D55FE">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848" w:type="dxa"/>
            <w:vAlign w:val="center"/>
          </w:tcPr>
          <w:p w:rsidR="00821572" w:rsidRPr="00360564" w:rsidRDefault="00821572" w:rsidP="009D55FE">
            <w:pPr>
              <w:jc w:val="center"/>
              <w:rPr>
                <w:rStyle w:val="BookTitle"/>
                <w:rFonts w:ascii="Arial" w:hAnsi="Arial" w:cs="Arial"/>
                <w:sz w:val="22"/>
                <w:szCs w:val="22"/>
                <w:lang w:val="en-US"/>
              </w:rPr>
            </w:pPr>
          </w:p>
        </w:tc>
        <w:tc>
          <w:tcPr>
            <w:tcW w:w="992" w:type="dxa"/>
          </w:tcPr>
          <w:p w:rsidR="00821572" w:rsidRPr="00360564" w:rsidRDefault="00821572" w:rsidP="009D55FE">
            <w:pPr>
              <w:jc w:val="center"/>
              <w:rPr>
                <w:rStyle w:val="BookTitle"/>
                <w:rFonts w:ascii="Arial" w:hAnsi="Arial" w:cs="Arial"/>
                <w:sz w:val="22"/>
                <w:szCs w:val="22"/>
                <w:lang w:val="en-US"/>
              </w:rPr>
            </w:pPr>
          </w:p>
        </w:tc>
        <w:tc>
          <w:tcPr>
            <w:tcW w:w="2708" w:type="dxa"/>
            <w:vAlign w:val="center"/>
          </w:tcPr>
          <w:p w:rsidR="00821572" w:rsidRPr="00360564" w:rsidRDefault="00821572" w:rsidP="009D55FE">
            <w:pPr>
              <w:jc w:val="center"/>
              <w:rPr>
                <w:rStyle w:val="BookTitle"/>
                <w:rFonts w:ascii="Arial" w:hAnsi="Arial" w:cs="Arial"/>
                <w:sz w:val="22"/>
                <w:szCs w:val="22"/>
                <w:lang w:val="en-US"/>
              </w:rPr>
            </w:pPr>
          </w:p>
        </w:tc>
      </w:tr>
      <w:tr w:rsidR="00821572" w:rsidRPr="00360564" w:rsidTr="009D55FE">
        <w:trPr>
          <w:gridAfter w:val="1"/>
          <w:wAfter w:w="2708" w:type="dxa"/>
        </w:trPr>
        <w:tc>
          <w:tcPr>
            <w:tcW w:w="3065" w:type="dxa"/>
            <w:gridSpan w:val="2"/>
            <w:vAlign w:val="center"/>
          </w:tcPr>
          <w:p w:rsidR="00821572" w:rsidRPr="00360564" w:rsidRDefault="00821572" w:rsidP="009D55FE">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855" w:type="dxa"/>
            <w:gridSpan w:val="2"/>
            <w:vAlign w:val="center"/>
          </w:tcPr>
          <w:p w:rsidR="00821572" w:rsidRDefault="00821572" w:rsidP="009D55FE">
            <w:pPr>
              <w:rPr>
                <w:rStyle w:val="BookTitle"/>
                <w:rFonts w:ascii="Arial" w:hAnsi="Arial" w:cs="Arial"/>
                <w:sz w:val="22"/>
                <w:szCs w:val="22"/>
              </w:rPr>
            </w:pPr>
          </w:p>
          <w:p w:rsidR="00821572" w:rsidRPr="00937957" w:rsidRDefault="00821572" w:rsidP="009D55FE">
            <w:pPr>
              <w:rPr>
                <w:rStyle w:val="BookTitle"/>
                <w:rFonts w:ascii="Arial" w:hAnsi="Arial" w:cs="Arial"/>
                <w:sz w:val="22"/>
                <w:szCs w:val="22"/>
              </w:rPr>
            </w:pPr>
          </w:p>
        </w:tc>
        <w:tc>
          <w:tcPr>
            <w:tcW w:w="992" w:type="dxa"/>
          </w:tcPr>
          <w:p w:rsidR="00821572" w:rsidRPr="00360564" w:rsidRDefault="00821572" w:rsidP="009D55FE">
            <w:pPr>
              <w:rPr>
                <w:rStyle w:val="BookTitle"/>
                <w:rFonts w:ascii="Arial" w:hAnsi="Arial" w:cs="Arial"/>
                <w:sz w:val="22"/>
                <w:szCs w:val="22"/>
                <w:lang w:val="en-US"/>
              </w:rPr>
            </w:pPr>
          </w:p>
        </w:tc>
      </w:tr>
    </w:tbl>
    <w:p w:rsidR="00821572" w:rsidRDefault="00821572" w:rsidP="00821572">
      <w:pPr>
        <w:rPr>
          <w:rStyle w:val="BookTitle"/>
          <w:rFonts w:ascii="Arial" w:hAnsi="Arial" w:cs="Arial"/>
          <w:sz w:val="22"/>
          <w:szCs w:val="22"/>
        </w:rPr>
      </w:pPr>
    </w:p>
    <w:p w:rsidR="00821572" w:rsidRPr="00821572" w:rsidRDefault="00821572" w:rsidP="00821572">
      <w:pPr>
        <w:rPr>
          <w:rStyle w:val="BookTitle"/>
          <w:rFonts w:ascii="Arial" w:hAnsi="Arial" w:cs="Arial"/>
          <w:sz w:val="22"/>
          <w:szCs w:val="22"/>
        </w:rPr>
      </w:pPr>
    </w:p>
    <w:p w:rsidR="00286735" w:rsidRDefault="00286735">
      <w:pPr>
        <w:suppressAutoHyphens w:val="0"/>
        <w:rPr>
          <w:rStyle w:val="BookTitle"/>
          <w:rFonts w:ascii="Arial" w:hAnsi="Arial" w:cs="Arial"/>
          <w:sz w:val="22"/>
          <w:szCs w:val="22"/>
        </w:rPr>
      </w:pPr>
      <w:r>
        <w:rPr>
          <w:rStyle w:val="BookTitle"/>
          <w:rFonts w:ascii="Arial" w:hAnsi="Arial" w:cs="Arial"/>
          <w:sz w:val="22"/>
          <w:szCs w:val="22"/>
        </w:rPr>
        <w:br w:type="page"/>
      </w:r>
    </w:p>
    <w:p w:rsidR="00934196" w:rsidRDefault="00934196" w:rsidP="002E3102">
      <w:pPr>
        <w:jc w:val="center"/>
        <w:rPr>
          <w:rStyle w:val="BookTitle"/>
          <w:rFonts w:ascii="Arial" w:hAnsi="Arial" w:cs="Arial"/>
          <w:sz w:val="22"/>
          <w:szCs w:val="22"/>
        </w:rPr>
      </w:pPr>
    </w:p>
    <w:p w:rsidR="00B43682" w:rsidRPr="00B43682" w:rsidRDefault="00B43682" w:rsidP="00B43682">
      <w:pPr>
        <w:rPr>
          <w:rStyle w:val="BookTitle"/>
          <w:rFonts w:ascii="Arial" w:hAnsi="Arial" w:cs="Arial"/>
          <w:bCs w:val="0"/>
          <w:smallCaps w:val="0"/>
          <w:spacing w:val="0"/>
          <w:sz w:val="22"/>
          <w:szCs w:val="22"/>
        </w:rPr>
      </w:pPr>
      <w:r>
        <w:rPr>
          <w:rStyle w:val="BookTitle"/>
          <w:rFonts w:ascii="Arial" w:hAnsi="Arial" w:cs="Arial"/>
          <w:sz w:val="22"/>
          <w:szCs w:val="22"/>
        </w:rPr>
        <w:t>А</w:t>
      </w:r>
      <w:r w:rsidR="00821572">
        <w:rPr>
          <w:rStyle w:val="BookTitle"/>
          <w:rFonts w:ascii="Arial" w:hAnsi="Arial" w:cs="Arial"/>
          <w:sz w:val="22"/>
          <w:szCs w:val="22"/>
        </w:rPr>
        <w:t>8</w:t>
      </w:r>
      <w:r>
        <w:rPr>
          <w:rStyle w:val="BookTitle"/>
          <w:rFonts w:ascii="Arial" w:hAnsi="Arial" w:cs="Arial"/>
          <w:sz w:val="22"/>
          <w:szCs w:val="22"/>
        </w:rPr>
        <w:t xml:space="preserve"> - </w:t>
      </w:r>
      <w:r>
        <w:rPr>
          <w:rFonts w:ascii="Arial" w:hAnsi="Arial" w:cs="Arial"/>
          <w:b/>
          <w:sz w:val="22"/>
          <w:szCs w:val="22"/>
        </w:rPr>
        <w:t xml:space="preserve">ТК - ПГД </w:t>
      </w:r>
      <w:r w:rsidR="00821572">
        <w:rPr>
          <w:rFonts w:ascii="Arial" w:hAnsi="Arial" w:cs="Arial"/>
          <w:b/>
          <w:sz w:val="22"/>
          <w:szCs w:val="22"/>
        </w:rPr>
        <w:t>8</w:t>
      </w:r>
      <w:r w:rsidRPr="00934196">
        <w:rPr>
          <w:rFonts w:ascii="Arial" w:hAnsi="Arial" w:cs="Arial"/>
          <w:b/>
          <w:sz w:val="22"/>
          <w:szCs w:val="22"/>
        </w:rPr>
        <w:t xml:space="preserve"> </w:t>
      </w:r>
      <w:r w:rsidRPr="00B43682">
        <w:rPr>
          <w:rFonts w:ascii="Arial" w:hAnsi="Arial" w:cs="Arial"/>
          <w:b/>
          <w:sz w:val="22"/>
          <w:szCs w:val="22"/>
        </w:rPr>
        <w:t>- Влажни електрофилтер</w:t>
      </w:r>
    </w:p>
    <w:p w:rsidR="00B43682" w:rsidRPr="00B43682" w:rsidRDefault="00B43682" w:rsidP="002E3102">
      <w:pPr>
        <w:jc w:val="center"/>
        <w:rPr>
          <w:rStyle w:val="BookTitle"/>
          <w:rFonts w:ascii="Arial" w:hAnsi="Arial" w:cs="Arial"/>
          <w:sz w:val="22"/>
          <w:szCs w:val="22"/>
        </w:rPr>
      </w:pPr>
    </w:p>
    <w:tbl>
      <w:tblPr>
        <w:tblStyle w:val="TableGrid"/>
        <w:tblW w:w="0" w:type="auto"/>
        <w:tblLook w:val="04A0" w:firstRow="1" w:lastRow="0" w:firstColumn="1" w:lastColumn="0" w:noHBand="0" w:noVBand="1"/>
      </w:tblPr>
      <w:tblGrid>
        <w:gridCol w:w="631"/>
        <w:gridCol w:w="2549"/>
        <w:gridCol w:w="7"/>
        <w:gridCol w:w="2861"/>
        <w:gridCol w:w="900"/>
        <w:gridCol w:w="2520"/>
      </w:tblGrid>
      <w:tr w:rsidR="00A53EC0" w:rsidRPr="00360564" w:rsidTr="00A53EC0">
        <w:tc>
          <w:tcPr>
            <w:tcW w:w="631" w:type="dxa"/>
            <w:vAlign w:val="center"/>
          </w:tcPr>
          <w:p w:rsidR="00A53EC0" w:rsidRPr="00360564" w:rsidRDefault="00A53EC0" w:rsidP="00821572">
            <w:pPr>
              <w:tabs>
                <w:tab w:val="left" w:pos="360"/>
              </w:tabs>
              <w:jc w:val="center"/>
              <w:rPr>
                <w:rFonts w:ascii="Arial" w:hAnsi="Arial" w:cs="Arial"/>
                <w:b/>
                <w:sz w:val="22"/>
                <w:szCs w:val="22"/>
              </w:rPr>
            </w:pPr>
            <w:r w:rsidRPr="00360564">
              <w:rPr>
                <w:rFonts w:ascii="Arial" w:hAnsi="Arial" w:cs="Arial"/>
                <w:b/>
                <w:sz w:val="22"/>
                <w:szCs w:val="22"/>
              </w:rPr>
              <w:t>А</w:t>
            </w:r>
            <w:r w:rsidR="00821572">
              <w:rPr>
                <w:rFonts w:ascii="Arial" w:hAnsi="Arial" w:cs="Arial"/>
                <w:b/>
                <w:sz w:val="22"/>
                <w:szCs w:val="22"/>
              </w:rPr>
              <w:t>8</w:t>
            </w:r>
          </w:p>
        </w:tc>
        <w:tc>
          <w:tcPr>
            <w:tcW w:w="2556" w:type="dxa"/>
            <w:gridSpan w:val="2"/>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86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0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ПДВ</w:t>
            </w:r>
          </w:p>
        </w:tc>
        <w:tc>
          <w:tcPr>
            <w:tcW w:w="252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Архитектура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2</w:t>
            </w:r>
          </w:p>
        </w:tc>
        <w:tc>
          <w:tcPr>
            <w:tcW w:w="2556" w:type="dxa"/>
            <w:gridSpan w:val="2"/>
            <w:vAlign w:val="center"/>
          </w:tcPr>
          <w:p w:rsidR="00A53EC0" w:rsidRPr="00360564" w:rsidRDefault="00A53EC0" w:rsidP="00AD47EA">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A53EC0" w:rsidRPr="00360564" w:rsidRDefault="00A53EC0" w:rsidP="00AD47EA">
            <w:pPr>
              <w:ind w:firstLine="720"/>
              <w:jc w:val="center"/>
              <w:rPr>
                <w:rFonts w:ascii="Arial" w:hAnsi="Arial" w:cs="Arial"/>
                <w:sz w:val="22"/>
                <w:szCs w:val="22"/>
                <w:lang w:val="en-US" w:eastAsia="en-US"/>
              </w:rPr>
            </w:pP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3</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4</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5</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6</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7</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ехнологија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615DC8" w:rsidRPr="00360564" w:rsidTr="00615DC8">
        <w:trPr>
          <w:gridAfter w:val="2"/>
          <w:wAfter w:w="3420" w:type="dxa"/>
        </w:trPr>
        <w:tc>
          <w:tcPr>
            <w:tcW w:w="3180" w:type="dxa"/>
            <w:gridSpan w:val="2"/>
            <w:vAlign w:val="center"/>
          </w:tcPr>
          <w:p w:rsidR="00615DC8" w:rsidRPr="00360564" w:rsidRDefault="00615DC8" w:rsidP="00615DC8">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868" w:type="dxa"/>
            <w:gridSpan w:val="2"/>
            <w:vAlign w:val="center"/>
          </w:tcPr>
          <w:p w:rsidR="00615DC8" w:rsidRDefault="00615DC8" w:rsidP="00615DC8">
            <w:pPr>
              <w:rPr>
                <w:rStyle w:val="BookTitle"/>
                <w:rFonts w:ascii="Arial" w:hAnsi="Arial" w:cs="Arial"/>
                <w:sz w:val="22"/>
                <w:szCs w:val="22"/>
              </w:rPr>
            </w:pPr>
          </w:p>
          <w:p w:rsidR="00937957" w:rsidRPr="00937957" w:rsidRDefault="00937957" w:rsidP="00615DC8">
            <w:pPr>
              <w:rPr>
                <w:rStyle w:val="BookTitle"/>
                <w:rFonts w:ascii="Arial" w:hAnsi="Arial" w:cs="Arial"/>
                <w:sz w:val="22"/>
                <w:szCs w:val="22"/>
              </w:rPr>
            </w:pPr>
          </w:p>
        </w:tc>
      </w:tr>
    </w:tbl>
    <w:p w:rsidR="00286735" w:rsidRDefault="00286735" w:rsidP="002E3102">
      <w:pPr>
        <w:jc w:val="center"/>
        <w:rPr>
          <w:rStyle w:val="BookTitle"/>
          <w:rFonts w:ascii="Arial" w:hAnsi="Arial" w:cs="Arial"/>
          <w:sz w:val="22"/>
          <w:szCs w:val="22"/>
          <w:lang w:val="en-US"/>
        </w:rPr>
      </w:pPr>
    </w:p>
    <w:p w:rsidR="00286735" w:rsidRDefault="00286735">
      <w:pPr>
        <w:suppressAutoHyphens w:val="0"/>
        <w:rPr>
          <w:rStyle w:val="BookTitle"/>
          <w:rFonts w:ascii="Arial" w:hAnsi="Arial" w:cs="Arial"/>
          <w:sz w:val="22"/>
          <w:szCs w:val="22"/>
          <w:lang w:val="en-US"/>
        </w:rPr>
      </w:pPr>
      <w:r>
        <w:rPr>
          <w:rStyle w:val="BookTitle"/>
          <w:rFonts w:ascii="Arial" w:hAnsi="Arial" w:cs="Arial"/>
          <w:sz w:val="22"/>
          <w:szCs w:val="22"/>
          <w:lang w:val="en-US"/>
        </w:rPr>
        <w:br w:type="page"/>
      </w:r>
    </w:p>
    <w:p w:rsidR="00934196" w:rsidRDefault="00934196" w:rsidP="002E3102">
      <w:pPr>
        <w:jc w:val="center"/>
        <w:rPr>
          <w:rStyle w:val="BookTitle"/>
          <w:rFonts w:ascii="Arial" w:hAnsi="Arial" w:cs="Arial"/>
          <w:sz w:val="22"/>
          <w:szCs w:val="22"/>
          <w:lang w:val="en-US"/>
        </w:rPr>
      </w:pPr>
    </w:p>
    <w:p w:rsidR="00934196" w:rsidRDefault="00635C53" w:rsidP="00635C53">
      <w:pPr>
        <w:rPr>
          <w:rFonts w:ascii="Arial" w:hAnsi="Arial" w:cs="Arial"/>
          <w:b/>
          <w:sz w:val="22"/>
          <w:szCs w:val="22"/>
        </w:rPr>
      </w:pPr>
      <w:r>
        <w:rPr>
          <w:rStyle w:val="BookTitle"/>
          <w:rFonts w:ascii="Arial" w:hAnsi="Arial" w:cs="Arial"/>
          <w:sz w:val="22"/>
          <w:szCs w:val="22"/>
        </w:rPr>
        <w:t>А</w:t>
      </w:r>
      <w:r w:rsidR="00821572">
        <w:rPr>
          <w:rStyle w:val="BookTitle"/>
          <w:rFonts w:ascii="Arial" w:hAnsi="Arial" w:cs="Arial"/>
          <w:sz w:val="22"/>
          <w:szCs w:val="22"/>
        </w:rPr>
        <w:t>9</w:t>
      </w:r>
      <w:r>
        <w:rPr>
          <w:rStyle w:val="BookTitle"/>
          <w:rFonts w:ascii="Arial" w:hAnsi="Arial" w:cs="Arial"/>
          <w:sz w:val="22"/>
          <w:szCs w:val="22"/>
        </w:rPr>
        <w:t xml:space="preserve"> - </w:t>
      </w:r>
      <w:r>
        <w:rPr>
          <w:rFonts w:ascii="Arial" w:hAnsi="Arial" w:cs="Arial"/>
          <w:b/>
          <w:sz w:val="22"/>
          <w:szCs w:val="22"/>
        </w:rPr>
        <w:t xml:space="preserve">ТК - ПГД </w:t>
      </w:r>
      <w:r w:rsidR="00821572">
        <w:rPr>
          <w:rFonts w:ascii="Arial" w:hAnsi="Arial" w:cs="Arial"/>
          <w:b/>
          <w:sz w:val="22"/>
          <w:szCs w:val="22"/>
        </w:rPr>
        <w:t>9</w:t>
      </w:r>
      <w:r w:rsidRPr="00934196">
        <w:rPr>
          <w:rFonts w:ascii="Arial" w:hAnsi="Arial" w:cs="Arial"/>
          <w:b/>
          <w:sz w:val="22"/>
          <w:szCs w:val="22"/>
        </w:rPr>
        <w:t xml:space="preserve"> </w:t>
      </w:r>
      <w:r w:rsidRPr="00B43682">
        <w:rPr>
          <w:rFonts w:ascii="Arial" w:hAnsi="Arial" w:cs="Arial"/>
          <w:b/>
          <w:sz w:val="22"/>
          <w:szCs w:val="22"/>
        </w:rPr>
        <w:t xml:space="preserve">- </w:t>
      </w:r>
      <w:r w:rsidRPr="00635C53">
        <w:rPr>
          <w:rFonts w:ascii="Arial" w:hAnsi="Arial" w:cs="Arial"/>
          <w:b/>
          <w:sz w:val="22"/>
          <w:szCs w:val="22"/>
        </w:rPr>
        <w:t>Сист</w:t>
      </w:r>
      <w:r w:rsidR="00353033">
        <w:rPr>
          <w:rFonts w:ascii="Arial" w:hAnsi="Arial" w:cs="Arial"/>
          <w:b/>
          <w:sz w:val="22"/>
          <w:szCs w:val="22"/>
        </w:rPr>
        <w:t>е</w:t>
      </w:r>
      <w:r w:rsidRPr="00635C53">
        <w:rPr>
          <w:rFonts w:ascii="Arial" w:hAnsi="Arial" w:cs="Arial"/>
          <w:b/>
          <w:sz w:val="22"/>
          <w:szCs w:val="22"/>
        </w:rPr>
        <w:t>м з</w:t>
      </w:r>
      <w:r w:rsidR="00353033">
        <w:rPr>
          <w:rFonts w:ascii="Arial" w:hAnsi="Arial" w:cs="Arial"/>
          <w:b/>
          <w:sz w:val="22"/>
          <w:szCs w:val="22"/>
        </w:rPr>
        <w:t>а</w:t>
      </w:r>
      <w:r w:rsidRPr="00635C53">
        <w:rPr>
          <w:rFonts w:ascii="Arial" w:hAnsi="Arial" w:cs="Arial"/>
          <w:b/>
          <w:sz w:val="22"/>
          <w:szCs w:val="22"/>
        </w:rPr>
        <w:t xml:space="preserve"> д</w:t>
      </w:r>
      <w:r w:rsidR="00353033">
        <w:rPr>
          <w:rFonts w:ascii="Arial" w:hAnsi="Arial" w:cs="Arial"/>
          <w:b/>
          <w:sz w:val="22"/>
          <w:szCs w:val="22"/>
        </w:rPr>
        <w:t>о</w:t>
      </w:r>
      <w:r w:rsidRPr="00635C53">
        <w:rPr>
          <w:rFonts w:ascii="Arial" w:hAnsi="Arial" w:cs="Arial"/>
          <w:b/>
          <w:sz w:val="22"/>
          <w:szCs w:val="22"/>
        </w:rPr>
        <w:t>пр</w:t>
      </w:r>
      <w:r w:rsidR="00353033">
        <w:rPr>
          <w:rFonts w:ascii="Arial" w:hAnsi="Arial" w:cs="Arial"/>
          <w:b/>
          <w:sz w:val="22"/>
          <w:szCs w:val="22"/>
        </w:rPr>
        <w:t>е</w:t>
      </w:r>
      <w:r w:rsidRPr="00635C53">
        <w:rPr>
          <w:rFonts w:ascii="Arial" w:hAnsi="Arial" w:cs="Arial"/>
          <w:b/>
          <w:sz w:val="22"/>
          <w:szCs w:val="22"/>
        </w:rPr>
        <w:t>му угљ</w:t>
      </w:r>
      <w:r w:rsidR="00353033">
        <w:rPr>
          <w:rFonts w:ascii="Arial" w:hAnsi="Arial" w:cs="Arial"/>
          <w:b/>
          <w:sz w:val="22"/>
          <w:szCs w:val="22"/>
        </w:rPr>
        <w:t>а</w:t>
      </w:r>
    </w:p>
    <w:p w:rsidR="00AD47EA" w:rsidRPr="00AD47EA" w:rsidRDefault="00AD47EA" w:rsidP="00635C53">
      <w:pPr>
        <w:rPr>
          <w:rStyle w:val="BookTitle"/>
          <w:rFonts w:ascii="Arial" w:hAnsi="Arial" w:cs="Arial"/>
          <w:b w:val="0"/>
          <w:sz w:val="22"/>
          <w:szCs w:val="22"/>
        </w:rPr>
      </w:pPr>
    </w:p>
    <w:tbl>
      <w:tblPr>
        <w:tblStyle w:val="TableGrid"/>
        <w:tblW w:w="0" w:type="auto"/>
        <w:tblLook w:val="04A0" w:firstRow="1" w:lastRow="0" w:firstColumn="1" w:lastColumn="0" w:noHBand="0" w:noVBand="1"/>
      </w:tblPr>
      <w:tblGrid>
        <w:gridCol w:w="631"/>
        <w:gridCol w:w="2549"/>
        <w:gridCol w:w="7"/>
        <w:gridCol w:w="2861"/>
        <w:gridCol w:w="900"/>
        <w:gridCol w:w="2520"/>
      </w:tblGrid>
      <w:tr w:rsidR="00A53EC0" w:rsidRPr="00360564" w:rsidTr="00A53EC0">
        <w:tc>
          <w:tcPr>
            <w:tcW w:w="63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А8</w:t>
            </w:r>
          </w:p>
        </w:tc>
        <w:tc>
          <w:tcPr>
            <w:tcW w:w="2556" w:type="dxa"/>
            <w:gridSpan w:val="2"/>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86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0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ПДВ</w:t>
            </w:r>
          </w:p>
        </w:tc>
        <w:tc>
          <w:tcPr>
            <w:tcW w:w="252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Архитектура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2</w:t>
            </w:r>
          </w:p>
        </w:tc>
        <w:tc>
          <w:tcPr>
            <w:tcW w:w="2556" w:type="dxa"/>
            <w:gridSpan w:val="2"/>
            <w:vAlign w:val="center"/>
          </w:tcPr>
          <w:p w:rsidR="00A53EC0" w:rsidRPr="00360564" w:rsidRDefault="00A53EC0" w:rsidP="00AD47EA">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A53EC0" w:rsidRPr="00360564" w:rsidRDefault="00A53EC0" w:rsidP="00AD47EA">
            <w:pPr>
              <w:ind w:firstLine="720"/>
              <w:jc w:val="center"/>
              <w:rPr>
                <w:rFonts w:ascii="Arial" w:hAnsi="Arial" w:cs="Arial"/>
                <w:sz w:val="22"/>
                <w:szCs w:val="22"/>
                <w:lang w:val="en-US" w:eastAsia="en-US"/>
              </w:rPr>
            </w:pP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3</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4</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5</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6</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7</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ехнологија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lang w:val="en-US"/>
              </w:rPr>
            </w:pPr>
          </w:p>
        </w:tc>
        <w:tc>
          <w:tcPr>
            <w:tcW w:w="2556" w:type="dxa"/>
            <w:gridSpan w:val="2"/>
            <w:vAlign w:val="center"/>
          </w:tcPr>
          <w:p w:rsidR="00A53EC0" w:rsidRPr="00360564" w:rsidRDefault="00A53EC0" w:rsidP="00AD47EA">
            <w:pPr>
              <w:suppressAutoHyphens w:val="0"/>
              <w:jc w:val="center"/>
              <w:rPr>
                <w:rFonts w:ascii="Arial" w:hAnsi="Arial" w:cs="Arial"/>
                <w:color w:val="000000"/>
                <w:sz w:val="22"/>
                <w:szCs w:val="22"/>
                <w:lang w:val="en-US" w:eastAsia="en-US"/>
              </w:rPr>
            </w:pP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520" w:type="dxa"/>
            <w:vAlign w:val="center"/>
          </w:tcPr>
          <w:p w:rsidR="00A53EC0" w:rsidRPr="00360564" w:rsidRDefault="00A53EC0" w:rsidP="00AD47EA">
            <w:pPr>
              <w:jc w:val="center"/>
              <w:rPr>
                <w:rStyle w:val="BookTitle"/>
                <w:rFonts w:ascii="Arial" w:hAnsi="Arial" w:cs="Arial"/>
                <w:sz w:val="22"/>
                <w:szCs w:val="22"/>
                <w:lang w:val="en-US"/>
              </w:rPr>
            </w:pPr>
          </w:p>
        </w:tc>
      </w:tr>
      <w:tr w:rsidR="00615DC8" w:rsidRPr="00360564" w:rsidTr="00615DC8">
        <w:trPr>
          <w:gridAfter w:val="2"/>
          <w:wAfter w:w="3420" w:type="dxa"/>
        </w:trPr>
        <w:tc>
          <w:tcPr>
            <w:tcW w:w="3180" w:type="dxa"/>
            <w:gridSpan w:val="2"/>
            <w:vAlign w:val="center"/>
          </w:tcPr>
          <w:p w:rsidR="00615DC8" w:rsidRPr="00360564" w:rsidRDefault="00615DC8" w:rsidP="00937957">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868" w:type="dxa"/>
            <w:gridSpan w:val="2"/>
            <w:vAlign w:val="center"/>
          </w:tcPr>
          <w:p w:rsidR="00615DC8" w:rsidRDefault="00615DC8" w:rsidP="00615DC8">
            <w:pPr>
              <w:jc w:val="center"/>
              <w:rPr>
                <w:rStyle w:val="BookTitle"/>
                <w:rFonts w:ascii="Arial" w:hAnsi="Arial" w:cs="Arial"/>
                <w:sz w:val="22"/>
                <w:szCs w:val="22"/>
              </w:rPr>
            </w:pPr>
          </w:p>
          <w:p w:rsidR="00937957" w:rsidRPr="00937957" w:rsidRDefault="00937957" w:rsidP="00615DC8">
            <w:pPr>
              <w:jc w:val="center"/>
              <w:rPr>
                <w:rStyle w:val="BookTitle"/>
                <w:rFonts w:ascii="Arial" w:hAnsi="Arial" w:cs="Arial"/>
                <w:sz w:val="22"/>
                <w:szCs w:val="22"/>
              </w:rPr>
            </w:pPr>
          </w:p>
        </w:tc>
      </w:tr>
    </w:tbl>
    <w:p w:rsidR="00FB58F9" w:rsidRDefault="00FB58F9" w:rsidP="00741B22">
      <w:pPr>
        <w:rPr>
          <w:rStyle w:val="BookTitle"/>
          <w:rFonts w:ascii="Arial" w:hAnsi="Arial" w:cs="Arial"/>
          <w:sz w:val="22"/>
          <w:szCs w:val="22"/>
          <w:lang w:val="en-US"/>
        </w:rPr>
      </w:pPr>
    </w:p>
    <w:p w:rsidR="00360564" w:rsidRDefault="00360564" w:rsidP="00741B22">
      <w:pPr>
        <w:rPr>
          <w:rStyle w:val="BookTitle"/>
          <w:rFonts w:ascii="Arial" w:hAnsi="Arial" w:cs="Arial"/>
          <w:sz w:val="22"/>
          <w:szCs w:val="22"/>
          <w:lang w:val="en-US"/>
        </w:rPr>
      </w:pPr>
    </w:p>
    <w:p w:rsidR="00360564" w:rsidRDefault="00360564" w:rsidP="00741B22">
      <w:pPr>
        <w:rPr>
          <w:rStyle w:val="BookTitle"/>
          <w:rFonts w:ascii="Arial" w:hAnsi="Arial" w:cs="Arial"/>
          <w:sz w:val="22"/>
          <w:szCs w:val="22"/>
          <w:lang w:val="en-US"/>
        </w:rPr>
      </w:pPr>
    </w:p>
    <w:p w:rsidR="00360564" w:rsidRDefault="00360564" w:rsidP="00741B22">
      <w:pPr>
        <w:rPr>
          <w:rStyle w:val="BookTitle"/>
          <w:rFonts w:ascii="Arial" w:hAnsi="Arial" w:cs="Arial"/>
          <w:sz w:val="22"/>
          <w:szCs w:val="22"/>
          <w:lang w:val="en-US"/>
        </w:rPr>
      </w:pPr>
    </w:p>
    <w:p w:rsidR="00360564" w:rsidRDefault="00360564" w:rsidP="00741B22">
      <w:pPr>
        <w:rPr>
          <w:rStyle w:val="BookTitle"/>
          <w:rFonts w:ascii="Arial" w:hAnsi="Arial" w:cs="Arial"/>
          <w:sz w:val="22"/>
          <w:szCs w:val="22"/>
          <w:lang w:val="en-US"/>
        </w:rPr>
      </w:pPr>
    </w:p>
    <w:p w:rsidR="00360564" w:rsidRDefault="00360564" w:rsidP="00741B22">
      <w:pPr>
        <w:rPr>
          <w:rStyle w:val="BookTitle"/>
          <w:rFonts w:ascii="Arial" w:hAnsi="Arial" w:cs="Arial"/>
          <w:sz w:val="22"/>
          <w:szCs w:val="22"/>
          <w:lang w:val="en-US"/>
        </w:rPr>
      </w:pPr>
    </w:p>
    <w:p w:rsidR="00360564" w:rsidRDefault="00360564" w:rsidP="00741B22">
      <w:pPr>
        <w:rPr>
          <w:rStyle w:val="BookTitle"/>
          <w:rFonts w:ascii="Arial" w:hAnsi="Arial" w:cs="Arial"/>
          <w:sz w:val="22"/>
          <w:szCs w:val="22"/>
          <w:lang w:val="en-US"/>
        </w:rPr>
      </w:pPr>
    </w:p>
    <w:p w:rsidR="00360564" w:rsidRDefault="00360564" w:rsidP="00741B22">
      <w:pPr>
        <w:rPr>
          <w:rStyle w:val="BookTitle"/>
          <w:rFonts w:ascii="Arial" w:hAnsi="Arial" w:cs="Arial"/>
          <w:sz w:val="22"/>
          <w:szCs w:val="22"/>
          <w:lang w:val="en-US"/>
        </w:rPr>
      </w:pPr>
    </w:p>
    <w:p w:rsidR="00286735" w:rsidRDefault="00286735">
      <w:pPr>
        <w:suppressAutoHyphens w:val="0"/>
        <w:rPr>
          <w:rStyle w:val="BookTitle"/>
          <w:rFonts w:ascii="Arial" w:hAnsi="Arial" w:cs="Arial"/>
          <w:sz w:val="22"/>
          <w:szCs w:val="22"/>
          <w:lang w:val="en-US"/>
        </w:rPr>
      </w:pPr>
      <w:r>
        <w:rPr>
          <w:rStyle w:val="BookTitle"/>
          <w:rFonts w:ascii="Arial" w:hAnsi="Arial" w:cs="Arial"/>
          <w:sz w:val="22"/>
          <w:szCs w:val="22"/>
          <w:lang w:val="en-US"/>
        </w:rPr>
        <w:br w:type="page"/>
      </w:r>
    </w:p>
    <w:p w:rsidR="00360564" w:rsidRPr="00360564" w:rsidRDefault="00360564" w:rsidP="00741B22">
      <w:pPr>
        <w:rPr>
          <w:rStyle w:val="BookTitle"/>
          <w:rFonts w:ascii="Arial" w:hAnsi="Arial" w:cs="Arial"/>
          <w:sz w:val="22"/>
          <w:szCs w:val="22"/>
          <w:lang w:val="en-US"/>
        </w:rPr>
      </w:pPr>
    </w:p>
    <w:p w:rsidR="003634B7" w:rsidRPr="003634B7" w:rsidRDefault="00635C53" w:rsidP="003634B7">
      <w:pPr>
        <w:rPr>
          <w:rFonts w:ascii="Arial" w:hAnsi="Arial" w:cs="Arial"/>
          <w:b/>
          <w:sz w:val="22"/>
          <w:szCs w:val="22"/>
        </w:rPr>
      </w:pPr>
      <w:r>
        <w:rPr>
          <w:rStyle w:val="BookTitle"/>
          <w:rFonts w:ascii="Arial" w:hAnsi="Arial" w:cs="Arial"/>
          <w:sz w:val="22"/>
          <w:szCs w:val="22"/>
        </w:rPr>
        <w:t>А</w:t>
      </w:r>
      <w:r w:rsidR="002A70C0">
        <w:rPr>
          <w:rStyle w:val="BookTitle"/>
          <w:rFonts w:ascii="Arial" w:hAnsi="Arial" w:cs="Arial"/>
          <w:sz w:val="22"/>
          <w:szCs w:val="22"/>
        </w:rPr>
        <w:t>10</w:t>
      </w:r>
      <w:r>
        <w:rPr>
          <w:rStyle w:val="BookTitle"/>
          <w:rFonts w:ascii="Arial" w:hAnsi="Arial" w:cs="Arial"/>
          <w:sz w:val="22"/>
          <w:szCs w:val="22"/>
        </w:rPr>
        <w:t xml:space="preserve"> - </w:t>
      </w:r>
      <w:r>
        <w:rPr>
          <w:rFonts w:ascii="Arial" w:hAnsi="Arial" w:cs="Arial"/>
          <w:b/>
          <w:sz w:val="22"/>
          <w:szCs w:val="22"/>
        </w:rPr>
        <w:t xml:space="preserve">ТК - ПГД </w:t>
      </w:r>
      <w:r w:rsidR="002A70C0">
        <w:rPr>
          <w:rFonts w:ascii="Arial" w:hAnsi="Arial" w:cs="Arial"/>
          <w:b/>
          <w:sz w:val="22"/>
          <w:szCs w:val="22"/>
        </w:rPr>
        <w:t>10</w:t>
      </w:r>
      <w:r w:rsidRPr="00934196">
        <w:rPr>
          <w:rFonts w:ascii="Arial" w:hAnsi="Arial" w:cs="Arial"/>
          <w:b/>
          <w:sz w:val="22"/>
          <w:szCs w:val="22"/>
        </w:rPr>
        <w:t xml:space="preserve"> </w:t>
      </w:r>
      <w:r w:rsidRPr="00B43682">
        <w:rPr>
          <w:rFonts w:ascii="Arial" w:hAnsi="Arial" w:cs="Arial"/>
          <w:b/>
          <w:sz w:val="22"/>
          <w:szCs w:val="22"/>
        </w:rPr>
        <w:t xml:space="preserve">- </w:t>
      </w:r>
      <w:r w:rsidR="002A70C0">
        <w:rPr>
          <w:rFonts w:ascii="Arial" w:hAnsi="Arial" w:cs="Arial"/>
          <w:b/>
          <w:sz w:val="22"/>
          <w:szCs w:val="22"/>
        </w:rPr>
        <w:t>Систем</w:t>
      </w:r>
      <w:r w:rsidR="002A70C0" w:rsidRPr="003634B7">
        <w:rPr>
          <w:rFonts w:ascii="Arial" w:hAnsi="Arial" w:cs="Arial"/>
          <w:b/>
          <w:sz w:val="22"/>
          <w:szCs w:val="22"/>
        </w:rPr>
        <w:t xml:space="preserve"> </w:t>
      </w:r>
      <w:r w:rsidR="003634B7" w:rsidRPr="003634B7">
        <w:rPr>
          <w:rFonts w:ascii="Arial" w:hAnsi="Arial" w:cs="Arial"/>
          <w:b/>
          <w:sz w:val="22"/>
          <w:szCs w:val="22"/>
        </w:rPr>
        <w:t>з</w:t>
      </w:r>
      <w:r w:rsidR="00353033">
        <w:rPr>
          <w:rFonts w:ascii="Arial" w:hAnsi="Arial" w:cs="Arial"/>
          <w:b/>
          <w:sz w:val="22"/>
          <w:szCs w:val="22"/>
        </w:rPr>
        <w:t>а</w:t>
      </w:r>
      <w:r w:rsidR="002A70C0">
        <w:rPr>
          <w:rFonts w:ascii="Arial" w:hAnsi="Arial" w:cs="Arial"/>
          <w:b/>
          <w:sz w:val="22"/>
          <w:szCs w:val="22"/>
        </w:rPr>
        <w:t xml:space="preserve"> унутрашњи</w:t>
      </w:r>
      <w:r w:rsidR="003634B7" w:rsidRPr="003634B7">
        <w:rPr>
          <w:rFonts w:ascii="Arial" w:hAnsi="Arial" w:cs="Arial"/>
          <w:b/>
          <w:sz w:val="22"/>
          <w:szCs w:val="22"/>
        </w:rPr>
        <w:t xml:space="preserve"> тр</w:t>
      </w:r>
      <w:r w:rsidR="00353033">
        <w:rPr>
          <w:rFonts w:ascii="Arial" w:hAnsi="Arial" w:cs="Arial"/>
          <w:b/>
          <w:sz w:val="22"/>
          <w:szCs w:val="22"/>
        </w:rPr>
        <w:t>а</w:t>
      </w:r>
      <w:r w:rsidR="003634B7" w:rsidRPr="003634B7">
        <w:rPr>
          <w:rFonts w:ascii="Arial" w:hAnsi="Arial" w:cs="Arial"/>
          <w:b/>
          <w:sz w:val="22"/>
          <w:szCs w:val="22"/>
        </w:rPr>
        <w:t>нсп</w:t>
      </w:r>
      <w:r w:rsidR="00353033">
        <w:rPr>
          <w:rFonts w:ascii="Arial" w:hAnsi="Arial" w:cs="Arial"/>
          <w:b/>
          <w:sz w:val="22"/>
          <w:szCs w:val="22"/>
        </w:rPr>
        <w:t>о</w:t>
      </w:r>
      <w:r w:rsidR="003634B7" w:rsidRPr="003634B7">
        <w:rPr>
          <w:rFonts w:ascii="Arial" w:hAnsi="Arial" w:cs="Arial"/>
          <w:b/>
          <w:sz w:val="22"/>
          <w:szCs w:val="22"/>
        </w:rPr>
        <w:t>рт п</w:t>
      </w:r>
      <w:r w:rsidR="00353033">
        <w:rPr>
          <w:rFonts w:ascii="Arial" w:hAnsi="Arial" w:cs="Arial"/>
          <w:b/>
          <w:sz w:val="22"/>
          <w:szCs w:val="22"/>
        </w:rPr>
        <w:t>е</w:t>
      </w:r>
      <w:r w:rsidR="003634B7" w:rsidRPr="003634B7">
        <w:rPr>
          <w:rFonts w:ascii="Arial" w:hAnsi="Arial" w:cs="Arial"/>
          <w:b/>
          <w:sz w:val="22"/>
          <w:szCs w:val="22"/>
        </w:rPr>
        <w:t>п</w:t>
      </w:r>
      <w:r w:rsidR="00353033">
        <w:rPr>
          <w:rFonts w:ascii="Arial" w:hAnsi="Arial" w:cs="Arial"/>
          <w:b/>
          <w:sz w:val="22"/>
          <w:szCs w:val="22"/>
        </w:rPr>
        <w:t>е</w:t>
      </w:r>
      <w:r w:rsidR="003634B7" w:rsidRPr="003634B7">
        <w:rPr>
          <w:rFonts w:ascii="Arial" w:hAnsi="Arial" w:cs="Arial"/>
          <w:b/>
          <w:sz w:val="22"/>
          <w:szCs w:val="22"/>
        </w:rPr>
        <w:t>л</w:t>
      </w:r>
      <w:r w:rsidR="00353033">
        <w:rPr>
          <w:rFonts w:ascii="Arial" w:hAnsi="Arial" w:cs="Arial"/>
          <w:b/>
          <w:sz w:val="22"/>
          <w:szCs w:val="22"/>
        </w:rPr>
        <w:t>а</w:t>
      </w:r>
      <w:r w:rsidR="003634B7" w:rsidRPr="003634B7">
        <w:rPr>
          <w:rFonts w:ascii="Arial" w:hAnsi="Arial" w:cs="Arial"/>
          <w:b/>
          <w:sz w:val="22"/>
          <w:szCs w:val="22"/>
        </w:rPr>
        <w:t xml:space="preserve"> и </w:t>
      </w:r>
    </w:p>
    <w:p w:rsidR="00AD47EA" w:rsidRDefault="003634B7" w:rsidP="003634B7">
      <w:pPr>
        <w:rPr>
          <w:rFonts w:ascii="Arial" w:hAnsi="Arial" w:cs="Arial"/>
          <w:b/>
          <w:sz w:val="22"/>
          <w:szCs w:val="22"/>
        </w:rPr>
      </w:pPr>
      <w:r w:rsidRPr="003634B7">
        <w:rPr>
          <w:rFonts w:ascii="Arial" w:hAnsi="Arial" w:cs="Arial"/>
          <w:b/>
          <w:sz w:val="22"/>
          <w:szCs w:val="22"/>
        </w:rPr>
        <w:t>шљ</w:t>
      </w:r>
      <w:r w:rsidR="00353033">
        <w:rPr>
          <w:rFonts w:ascii="Arial" w:hAnsi="Arial" w:cs="Arial"/>
          <w:b/>
          <w:sz w:val="22"/>
          <w:szCs w:val="22"/>
        </w:rPr>
        <w:t>а</w:t>
      </w:r>
      <w:r w:rsidRPr="003634B7">
        <w:rPr>
          <w:rFonts w:ascii="Arial" w:hAnsi="Arial" w:cs="Arial"/>
          <w:b/>
          <w:sz w:val="22"/>
          <w:szCs w:val="22"/>
        </w:rPr>
        <w:t>к</w:t>
      </w:r>
      <w:r w:rsidR="00353033">
        <w:rPr>
          <w:rFonts w:ascii="Arial" w:hAnsi="Arial" w:cs="Arial"/>
          <w:b/>
          <w:sz w:val="22"/>
          <w:szCs w:val="22"/>
        </w:rPr>
        <w:t>е</w:t>
      </w:r>
    </w:p>
    <w:p w:rsidR="00294747" w:rsidRPr="00294747" w:rsidRDefault="00294747" w:rsidP="003634B7">
      <w:pPr>
        <w:rPr>
          <w:rStyle w:val="BookTitle"/>
          <w:rFonts w:ascii="Arial" w:hAnsi="Arial" w:cs="Arial"/>
          <w:bCs w:val="0"/>
          <w:smallCaps w:val="0"/>
          <w:spacing w:val="0"/>
          <w:sz w:val="22"/>
          <w:szCs w:val="22"/>
        </w:rPr>
      </w:pPr>
    </w:p>
    <w:tbl>
      <w:tblPr>
        <w:tblStyle w:val="TableGrid"/>
        <w:tblW w:w="0" w:type="auto"/>
        <w:tblLook w:val="04A0" w:firstRow="1" w:lastRow="0" w:firstColumn="1" w:lastColumn="0" w:noHBand="0" w:noVBand="1"/>
      </w:tblPr>
      <w:tblGrid>
        <w:gridCol w:w="631"/>
        <w:gridCol w:w="2549"/>
        <w:gridCol w:w="7"/>
        <w:gridCol w:w="2861"/>
        <w:gridCol w:w="900"/>
        <w:gridCol w:w="2430"/>
      </w:tblGrid>
      <w:tr w:rsidR="00A53EC0" w:rsidRPr="00360564" w:rsidTr="00A53EC0">
        <w:tc>
          <w:tcPr>
            <w:tcW w:w="631" w:type="dxa"/>
            <w:vAlign w:val="center"/>
          </w:tcPr>
          <w:p w:rsidR="00A53EC0" w:rsidRPr="00360564" w:rsidRDefault="00A53EC0" w:rsidP="002A70C0">
            <w:pPr>
              <w:tabs>
                <w:tab w:val="left" w:pos="360"/>
              </w:tabs>
              <w:jc w:val="center"/>
              <w:rPr>
                <w:rFonts w:ascii="Arial" w:hAnsi="Arial" w:cs="Arial"/>
                <w:b/>
                <w:sz w:val="22"/>
                <w:szCs w:val="22"/>
              </w:rPr>
            </w:pPr>
            <w:r w:rsidRPr="00360564">
              <w:rPr>
                <w:rFonts w:ascii="Arial" w:hAnsi="Arial" w:cs="Arial"/>
                <w:b/>
                <w:sz w:val="22"/>
                <w:szCs w:val="22"/>
              </w:rPr>
              <w:t>А</w:t>
            </w:r>
            <w:r w:rsidR="002A70C0">
              <w:rPr>
                <w:rFonts w:ascii="Arial" w:hAnsi="Arial" w:cs="Arial"/>
                <w:b/>
                <w:sz w:val="22"/>
                <w:szCs w:val="22"/>
              </w:rPr>
              <w:t>10</w:t>
            </w:r>
          </w:p>
        </w:tc>
        <w:tc>
          <w:tcPr>
            <w:tcW w:w="2556" w:type="dxa"/>
            <w:gridSpan w:val="2"/>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861"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0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ПДВ</w:t>
            </w:r>
          </w:p>
        </w:tc>
        <w:tc>
          <w:tcPr>
            <w:tcW w:w="2430" w:type="dxa"/>
            <w:vAlign w:val="center"/>
          </w:tcPr>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A53EC0" w:rsidRPr="00360564" w:rsidRDefault="00A53EC0" w:rsidP="00AD47EA">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Архитектура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2</w:t>
            </w:r>
          </w:p>
        </w:tc>
        <w:tc>
          <w:tcPr>
            <w:tcW w:w="2556" w:type="dxa"/>
            <w:gridSpan w:val="2"/>
            <w:vAlign w:val="center"/>
          </w:tcPr>
          <w:p w:rsidR="00A53EC0" w:rsidRPr="00360564" w:rsidRDefault="00A53EC0" w:rsidP="00AD47EA">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A53EC0" w:rsidRPr="00360564" w:rsidRDefault="00A53EC0" w:rsidP="00AD47EA">
            <w:pPr>
              <w:ind w:firstLine="720"/>
              <w:jc w:val="center"/>
              <w:rPr>
                <w:rFonts w:ascii="Arial" w:hAnsi="Arial" w:cs="Arial"/>
                <w:sz w:val="22"/>
                <w:szCs w:val="22"/>
                <w:lang w:val="en-US" w:eastAsia="en-US"/>
              </w:rPr>
            </w:pP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3</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4</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5</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6</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7</w:t>
            </w:r>
          </w:p>
        </w:tc>
        <w:tc>
          <w:tcPr>
            <w:tcW w:w="2556" w:type="dxa"/>
            <w:gridSpan w:val="2"/>
            <w:vAlign w:val="center"/>
          </w:tcPr>
          <w:p w:rsidR="00A53EC0" w:rsidRPr="00360564" w:rsidRDefault="00A53EC0"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ехнологија</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A53EC0" w:rsidRPr="00360564" w:rsidTr="00A53EC0">
        <w:tc>
          <w:tcPr>
            <w:tcW w:w="631" w:type="dxa"/>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10</w:t>
            </w:r>
          </w:p>
        </w:tc>
        <w:tc>
          <w:tcPr>
            <w:tcW w:w="2556" w:type="dxa"/>
            <w:gridSpan w:val="2"/>
            <w:vAlign w:val="center"/>
          </w:tcPr>
          <w:p w:rsidR="00A53EC0" w:rsidRPr="00360564" w:rsidRDefault="00A53EC0" w:rsidP="00AD47EA">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861" w:type="dxa"/>
            <w:vAlign w:val="center"/>
          </w:tcPr>
          <w:p w:rsidR="00A53EC0" w:rsidRPr="00360564" w:rsidRDefault="00A53EC0" w:rsidP="00AD47EA">
            <w:pPr>
              <w:jc w:val="center"/>
              <w:rPr>
                <w:rStyle w:val="BookTitle"/>
                <w:rFonts w:ascii="Arial" w:hAnsi="Arial" w:cs="Arial"/>
                <w:sz w:val="22"/>
                <w:szCs w:val="22"/>
                <w:lang w:val="en-US"/>
              </w:rPr>
            </w:pPr>
          </w:p>
        </w:tc>
        <w:tc>
          <w:tcPr>
            <w:tcW w:w="900" w:type="dxa"/>
            <w:vAlign w:val="center"/>
          </w:tcPr>
          <w:p w:rsidR="00A53EC0" w:rsidRPr="00360564" w:rsidRDefault="00A53EC0" w:rsidP="00AD47EA">
            <w:pPr>
              <w:jc w:val="center"/>
              <w:rPr>
                <w:rStyle w:val="BookTitle"/>
                <w:rFonts w:ascii="Arial" w:hAnsi="Arial" w:cs="Arial"/>
                <w:sz w:val="22"/>
                <w:szCs w:val="22"/>
                <w:lang w:val="en-US"/>
              </w:rPr>
            </w:pPr>
          </w:p>
        </w:tc>
        <w:tc>
          <w:tcPr>
            <w:tcW w:w="2430" w:type="dxa"/>
            <w:vAlign w:val="center"/>
          </w:tcPr>
          <w:p w:rsidR="00A53EC0" w:rsidRPr="00360564" w:rsidRDefault="00A53EC0" w:rsidP="00AD47EA">
            <w:pPr>
              <w:jc w:val="center"/>
              <w:rPr>
                <w:rStyle w:val="BookTitle"/>
                <w:rFonts w:ascii="Arial" w:hAnsi="Arial" w:cs="Arial"/>
                <w:sz w:val="22"/>
                <w:szCs w:val="22"/>
                <w:lang w:val="en-US"/>
              </w:rPr>
            </w:pPr>
          </w:p>
        </w:tc>
      </w:tr>
      <w:tr w:rsidR="00615DC8" w:rsidRPr="00360564" w:rsidTr="00615DC8">
        <w:trPr>
          <w:gridAfter w:val="2"/>
          <w:wAfter w:w="3330" w:type="dxa"/>
        </w:trPr>
        <w:tc>
          <w:tcPr>
            <w:tcW w:w="3180" w:type="dxa"/>
            <w:gridSpan w:val="2"/>
          </w:tcPr>
          <w:p w:rsidR="00615DC8" w:rsidRDefault="00615DC8" w:rsidP="00615DC8">
            <w:pPr>
              <w:jc w:val="right"/>
            </w:pPr>
            <w:r w:rsidRPr="00723D0E">
              <w:rPr>
                <w:rStyle w:val="BookTitle"/>
                <w:rFonts w:ascii="Arial" w:hAnsi="Arial" w:cs="Arial"/>
                <w:sz w:val="22"/>
                <w:szCs w:val="22"/>
              </w:rPr>
              <w:t>Укупна цена без пдв</w:t>
            </w:r>
          </w:p>
          <w:p w:rsidR="00615DC8" w:rsidRDefault="00615DC8" w:rsidP="00023AB3">
            <w:pPr>
              <w:jc w:val="right"/>
            </w:pPr>
          </w:p>
        </w:tc>
        <w:tc>
          <w:tcPr>
            <w:tcW w:w="2868" w:type="dxa"/>
            <w:gridSpan w:val="2"/>
          </w:tcPr>
          <w:p w:rsidR="00615DC8" w:rsidRDefault="00615DC8">
            <w:pPr>
              <w:suppressAutoHyphens w:val="0"/>
            </w:pPr>
          </w:p>
          <w:p w:rsidR="00615DC8" w:rsidRDefault="00615DC8" w:rsidP="00615DC8">
            <w:pPr>
              <w:jc w:val="right"/>
            </w:pPr>
          </w:p>
        </w:tc>
      </w:tr>
    </w:tbl>
    <w:p w:rsidR="00286735" w:rsidRDefault="00286735" w:rsidP="002A70C0">
      <w:pPr>
        <w:rPr>
          <w:rStyle w:val="BookTitle"/>
          <w:rFonts w:ascii="Arial" w:hAnsi="Arial" w:cs="Arial"/>
          <w:sz w:val="22"/>
          <w:szCs w:val="22"/>
        </w:rPr>
      </w:pPr>
    </w:p>
    <w:p w:rsidR="002A70C0" w:rsidRDefault="002A70C0">
      <w:pPr>
        <w:suppressAutoHyphens w:val="0"/>
        <w:rPr>
          <w:rStyle w:val="BookTitle"/>
          <w:rFonts w:ascii="Arial" w:hAnsi="Arial" w:cs="Arial"/>
          <w:sz w:val="22"/>
          <w:szCs w:val="22"/>
        </w:rPr>
      </w:pPr>
      <w:r>
        <w:rPr>
          <w:rStyle w:val="BookTitle"/>
          <w:rFonts w:ascii="Arial" w:hAnsi="Arial" w:cs="Arial"/>
          <w:sz w:val="22"/>
          <w:szCs w:val="22"/>
        </w:rPr>
        <w:br w:type="page"/>
      </w:r>
    </w:p>
    <w:p w:rsidR="002A70C0" w:rsidRDefault="002A70C0" w:rsidP="002A70C0">
      <w:pPr>
        <w:rPr>
          <w:rFonts w:ascii="Arial" w:hAnsi="Arial" w:cs="Arial"/>
          <w:b/>
          <w:sz w:val="22"/>
          <w:szCs w:val="22"/>
        </w:rPr>
      </w:pPr>
      <w:r>
        <w:rPr>
          <w:rStyle w:val="BookTitle"/>
          <w:rFonts w:ascii="Arial" w:hAnsi="Arial" w:cs="Arial"/>
          <w:sz w:val="22"/>
          <w:szCs w:val="22"/>
        </w:rPr>
        <w:lastRenderedPageBreak/>
        <w:t xml:space="preserve">А11 - </w:t>
      </w:r>
      <w:r>
        <w:rPr>
          <w:rFonts w:ascii="Arial" w:hAnsi="Arial" w:cs="Arial"/>
          <w:b/>
          <w:sz w:val="22"/>
          <w:szCs w:val="22"/>
        </w:rPr>
        <w:t>ТК - ПГД 11</w:t>
      </w:r>
      <w:r w:rsidRPr="00934196">
        <w:rPr>
          <w:rFonts w:ascii="Arial" w:hAnsi="Arial" w:cs="Arial"/>
          <w:b/>
          <w:sz w:val="22"/>
          <w:szCs w:val="22"/>
        </w:rPr>
        <w:t xml:space="preserve"> </w:t>
      </w:r>
      <w:r w:rsidRPr="00B43682">
        <w:rPr>
          <w:rFonts w:ascii="Arial" w:hAnsi="Arial" w:cs="Arial"/>
          <w:b/>
          <w:sz w:val="22"/>
          <w:szCs w:val="22"/>
        </w:rPr>
        <w:t xml:space="preserve">- </w:t>
      </w:r>
      <w:r>
        <w:rPr>
          <w:rFonts w:ascii="Arial" w:hAnsi="Arial" w:cs="Arial"/>
          <w:b/>
          <w:sz w:val="22"/>
          <w:szCs w:val="22"/>
        </w:rPr>
        <w:t>Систем</w:t>
      </w:r>
      <w:r w:rsidRPr="003634B7">
        <w:rPr>
          <w:rFonts w:ascii="Arial" w:hAnsi="Arial" w:cs="Arial"/>
          <w:b/>
          <w:sz w:val="22"/>
          <w:szCs w:val="22"/>
        </w:rPr>
        <w:t xml:space="preserve"> з</w:t>
      </w:r>
      <w:r>
        <w:rPr>
          <w:rFonts w:ascii="Arial" w:hAnsi="Arial" w:cs="Arial"/>
          <w:b/>
          <w:sz w:val="22"/>
          <w:szCs w:val="22"/>
        </w:rPr>
        <w:t>а спољашњи</w:t>
      </w:r>
      <w:r w:rsidRPr="003634B7">
        <w:rPr>
          <w:rFonts w:ascii="Arial" w:hAnsi="Arial" w:cs="Arial"/>
          <w:b/>
          <w:sz w:val="22"/>
          <w:szCs w:val="22"/>
        </w:rPr>
        <w:t xml:space="preserve"> тр</w:t>
      </w:r>
      <w:r>
        <w:rPr>
          <w:rFonts w:ascii="Arial" w:hAnsi="Arial" w:cs="Arial"/>
          <w:b/>
          <w:sz w:val="22"/>
          <w:szCs w:val="22"/>
        </w:rPr>
        <w:t>а</w:t>
      </w:r>
      <w:r w:rsidRPr="003634B7">
        <w:rPr>
          <w:rFonts w:ascii="Arial" w:hAnsi="Arial" w:cs="Arial"/>
          <w:b/>
          <w:sz w:val="22"/>
          <w:szCs w:val="22"/>
        </w:rPr>
        <w:t>нсп</w:t>
      </w:r>
      <w:r>
        <w:rPr>
          <w:rFonts w:ascii="Arial" w:hAnsi="Arial" w:cs="Arial"/>
          <w:b/>
          <w:sz w:val="22"/>
          <w:szCs w:val="22"/>
        </w:rPr>
        <w:t>о</w:t>
      </w:r>
      <w:r w:rsidRPr="003634B7">
        <w:rPr>
          <w:rFonts w:ascii="Arial" w:hAnsi="Arial" w:cs="Arial"/>
          <w:b/>
          <w:sz w:val="22"/>
          <w:szCs w:val="22"/>
        </w:rPr>
        <w:t>рт</w:t>
      </w:r>
      <w:r>
        <w:rPr>
          <w:rFonts w:ascii="Arial" w:hAnsi="Arial" w:cs="Arial"/>
          <w:b/>
          <w:sz w:val="22"/>
          <w:szCs w:val="22"/>
        </w:rPr>
        <w:t xml:space="preserve"> и депоновање</w:t>
      </w:r>
      <w:r w:rsidRPr="003634B7">
        <w:rPr>
          <w:rFonts w:ascii="Arial" w:hAnsi="Arial" w:cs="Arial"/>
          <w:b/>
          <w:sz w:val="22"/>
          <w:szCs w:val="22"/>
        </w:rPr>
        <w:t xml:space="preserve"> п</w:t>
      </w:r>
      <w:r>
        <w:rPr>
          <w:rFonts w:ascii="Arial" w:hAnsi="Arial" w:cs="Arial"/>
          <w:b/>
          <w:sz w:val="22"/>
          <w:szCs w:val="22"/>
        </w:rPr>
        <w:t>е</w:t>
      </w:r>
      <w:r w:rsidRPr="003634B7">
        <w:rPr>
          <w:rFonts w:ascii="Arial" w:hAnsi="Arial" w:cs="Arial"/>
          <w:b/>
          <w:sz w:val="22"/>
          <w:szCs w:val="22"/>
        </w:rPr>
        <w:t>п</w:t>
      </w:r>
      <w:r>
        <w:rPr>
          <w:rFonts w:ascii="Arial" w:hAnsi="Arial" w:cs="Arial"/>
          <w:b/>
          <w:sz w:val="22"/>
          <w:szCs w:val="22"/>
        </w:rPr>
        <w:t>е</w:t>
      </w:r>
      <w:r w:rsidRPr="003634B7">
        <w:rPr>
          <w:rFonts w:ascii="Arial" w:hAnsi="Arial" w:cs="Arial"/>
          <w:b/>
          <w:sz w:val="22"/>
          <w:szCs w:val="22"/>
        </w:rPr>
        <w:t>л</w:t>
      </w:r>
      <w:r>
        <w:rPr>
          <w:rFonts w:ascii="Arial" w:hAnsi="Arial" w:cs="Arial"/>
          <w:b/>
          <w:sz w:val="22"/>
          <w:szCs w:val="22"/>
        </w:rPr>
        <w:t>а</w:t>
      </w:r>
      <w:r w:rsidRPr="003634B7">
        <w:rPr>
          <w:rFonts w:ascii="Arial" w:hAnsi="Arial" w:cs="Arial"/>
          <w:b/>
          <w:sz w:val="22"/>
          <w:szCs w:val="22"/>
        </w:rPr>
        <w:t xml:space="preserve"> и шљ</w:t>
      </w:r>
      <w:r>
        <w:rPr>
          <w:rFonts w:ascii="Arial" w:hAnsi="Arial" w:cs="Arial"/>
          <w:b/>
          <w:sz w:val="22"/>
          <w:szCs w:val="22"/>
        </w:rPr>
        <w:t>а</w:t>
      </w:r>
      <w:r w:rsidRPr="003634B7">
        <w:rPr>
          <w:rFonts w:ascii="Arial" w:hAnsi="Arial" w:cs="Arial"/>
          <w:b/>
          <w:sz w:val="22"/>
          <w:szCs w:val="22"/>
        </w:rPr>
        <w:t>к</w:t>
      </w:r>
      <w:r>
        <w:rPr>
          <w:rFonts w:ascii="Arial" w:hAnsi="Arial" w:cs="Arial"/>
          <w:b/>
          <w:sz w:val="22"/>
          <w:szCs w:val="22"/>
        </w:rPr>
        <w:t>е</w:t>
      </w:r>
    </w:p>
    <w:p w:rsidR="002A70C0" w:rsidRDefault="002A70C0" w:rsidP="002A70C0">
      <w:pPr>
        <w:rPr>
          <w:rStyle w:val="BookTitle"/>
          <w:rFonts w:ascii="Arial" w:hAnsi="Arial" w:cs="Arial"/>
          <w:sz w:val="22"/>
          <w:szCs w:val="22"/>
        </w:rPr>
      </w:pPr>
    </w:p>
    <w:tbl>
      <w:tblPr>
        <w:tblStyle w:val="TableGrid"/>
        <w:tblW w:w="0" w:type="auto"/>
        <w:tblLook w:val="04A0" w:firstRow="1" w:lastRow="0" w:firstColumn="1" w:lastColumn="0" w:noHBand="0" w:noVBand="1"/>
      </w:tblPr>
      <w:tblGrid>
        <w:gridCol w:w="631"/>
        <w:gridCol w:w="2549"/>
        <w:gridCol w:w="7"/>
        <w:gridCol w:w="2861"/>
        <w:gridCol w:w="900"/>
        <w:gridCol w:w="2430"/>
      </w:tblGrid>
      <w:tr w:rsidR="002A70C0" w:rsidRPr="00360564" w:rsidTr="009D55FE">
        <w:tc>
          <w:tcPr>
            <w:tcW w:w="631" w:type="dxa"/>
            <w:vAlign w:val="center"/>
          </w:tcPr>
          <w:p w:rsidR="002A70C0" w:rsidRPr="00360564" w:rsidRDefault="002A70C0" w:rsidP="002A70C0">
            <w:pPr>
              <w:tabs>
                <w:tab w:val="left" w:pos="360"/>
              </w:tabs>
              <w:jc w:val="center"/>
              <w:rPr>
                <w:rFonts w:ascii="Arial" w:hAnsi="Arial" w:cs="Arial"/>
                <w:b/>
                <w:sz w:val="22"/>
                <w:szCs w:val="22"/>
              </w:rPr>
            </w:pPr>
            <w:r w:rsidRPr="00360564">
              <w:rPr>
                <w:rFonts w:ascii="Arial" w:hAnsi="Arial" w:cs="Arial"/>
                <w:b/>
                <w:sz w:val="22"/>
                <w:szCs w:val="22"/>
              </w:rPr>
              <w:t>А</w:t>
            </w:r>
            <w:r>
              <w:rPr>
                <w:rFonts w:ascii="Arial" w:hAnsi="Arial" w:cs="Arial"/>
                <w:b/>
                <w:sz w:val="22"/>
                <w:szCs w:val="22"/>
              </w:rPr>
              <w:t>11</w:t>
            </w:r>
          </w:p>
        </w:tc>
        <w:tc>
          <w:tcPr>
            <w:tcW w:w="2556" w:type="dxa"/>
            <w:gridSpan w:val="2"/>
            <w:vAlign w:val="center"/>
          </w:tcPr>
          <w:p w:rsidR="002A70C0" w:rsidRPr="00360564" w:rsidRDefault="002A70C0" w:rsidP="009D55FE">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861" w:type="dxa"/>
            <w:vAlign w:val="center"/>
          </w:tcPr>
          <w:p w:rsidR="002A70C0" w:rsidRPr="00360564" w:rsidRDefault="002A70C0" w:rsidP="009D55FE">
            <w:pPr>
              <w:tabs>
                <w:tab w:val="left" w:pos="360"/>
              </w:tabs>
              <w:jc w:val="center"/>
              <w:rPr>
                <w:rFonts w:ascii="Arial" w:hAnsi="Arial" w:cs="Arial"/>
                <w:b/>
                <w:sz w:val="22"/>
                <w:szCs w:val="22"/>
              </w:rPr>
            </w:pPr>
            <w:r w:rsidRPr="00360564">
              <w:rPr>
                <w:rFonts w:ascii="Arial" w:hAnsi="Arial" w:cs="Arial"/>
                <w:b/>
                <w:sz w:val="22"/>
                <w:szCs w:val="22"/>
              </w:rPr>
              <w:t>Цена</w:t>
            </w:r>
          </w:p>
          <w:p w:rsidR="002A70C0" w:rsidRPr="00360564" w:rsidRDefault="002A70C0" w:rsidP="009D55FE">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00" w:type="dxa"/>
            <w:vAlign w:val="center"/>
          </w:tcPr>
          <w:p w:rsidR="002A70C0" w:rsidRPr="00360564" w:rsidRDefault="002A70C0" w:rsidP="009D55FE">
            <w:pPr>
              <w:tabs>
                <w:tab w:val="left" w:pos="360"/>
              </w:tabs>
              <w:jc w:val="center"/>
              <w:rPr>
                <w:rFonts w:ascii="Arial" w:hAnsi="Arial" w:cs="Arial"/>
                <w:b/>
                <w:sz w:val="22"/>
                <w:szCs w:val="22"/>
              </w:rPr>
            </w:pPr>
            <w:r w:rsidRPr="00360564">
              <w:rPr>
                <w:rFonts w:ascii="Arial" w:hAnsi="Arial" w:cs="Arial"/>
                <w:b/>
                <w:sz w:val="22"/>
                <w:szCs w:val="22"/>
              </w:rPr>
              <w:t>ПДВ</w:t>
            </w:r>
          </w:p>
        </w:tc>
        <w:tc>
          <w:tcPr>
            <w:tcW w:w="2430" w:type="dxa"/>
            <w:vAlign w:val="center"/>
          </w:tcPr>
          <w:p w:rsidR="002A70C0" w:rsidRPr="00360564" w:rsidRDefault="002A70C0" w:rsidP="009D55FE">
            <w:pPr>
              <w:tabs>
                <w:tab w:val="left" w:pos="360"/>
              </w:tabs>
              <w:jc w:val="center"/>
              <w:rPr>
                <w:rFonts w:ascii="Arial" w:hAnsi="Arial" w:cs="Arial"/>
                <w:b/>
                <w:sz w:val="22"/>
                <w:szCs w:val="22"/>
              </w:rPr>
            </w:pPr>
            <w:r w:rsidRPr="00360564">
              <w:rPr>
                <w:rFonts w:ascii="Arial" w:hAnsi="Arial" w:cs="Arial"/>
                <w:b/>
                <w:sz w:val="22"/>
                <w:szCs w:val="22"/>
              </w:rPr>
              <w:t>Цена</w:t>
            </w:r>
          </w:p>
          <w:p w:rsidR="002A70C0" w:rsidRPr="00360564" w:rsidRDefault="002A70C0" w:rsidP="009D55FE">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2A70C0" w:rsidRPr="00360564" w:rsidTr="009D55FE">
        <w:tc>
          <w:tcPr>
            <w:tcW w:w="631" w:type="dxa"/>
            <w:vAlign w:val="center"/>
          </w:tcPr>
          <w:p w:rsidR="002A70C0" w:rsidRPr="00360564" w:rsidRDefault="002A70C0" w:rsidP="009D55FE">
            <w:pPr>
              <w:jc w:val="center"/>
              <w:rPr>
                <w:rStyle w:val="BookTitle"/>
                <w:rFonts w:ascii="Arial" w:hAnsi="Arial" w:cs="Arial"/>
                <w:sz w:val="22"/>
                <w:szCs w:val="22"/>
              </w:rPr>
            </w:pPr>
            <w:r w:rsidRPr="00360564">
              <w:rPr>
                <w:rStyle w:val="BookTitle"/>
                <w:rFonts w:ascii="Arial" w:hAnsi="Arial" w:cs="Arial"/>
                <w:sz w:val="22"/>
                <w:szCs w:val="22"/>
              </w:rPr>
              <w:t>0</w:t>
            </w:r>
          </w:p>
        </w:tc>
        <w:tc>
          <w:tcPr>
            <w:tcW w:w="2556" w:type="dxa"/>
            <w:gridSpan w:val="2"/>
            <w:vAlign w:val="center"/>
          </w:tcPr>
          <w:p w:rsidR="002A70C0" w:rsidRPr="00360564" w:rsidRDefault="002A70C0" w:rsidP="009D55FE">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861" w:type="dxa"/>
            <w:vAlign w:val="center"/>
          </w:tcPr>
          <w:p w:rsidR="002A70C0" w:rsidRPr="00360564" w:rsidRDefault="002A70C0" w:rsidP="009D55FE">
            <w:pPr>
              <w:jc w:val="center"/>
              <w:rPr>
                <w:rStyle w:val="BookTitle"/>
                <w:rFonts w:ascii="Arial" w:hAnsi="Arial" w:cs="Arial"/>
                <w:sz w:val="22"/>
                <w:szCs w:val="22"/>
                <w:lang w:val="en-US"/>
              </w:rPr>
            </w:pPr>
          </w:p>
        </w:tc>
        <w:tc>
          <w:tcPr>
            <w:tcW w:w="900" w:type="dxa"/>
            <w:vAlign w:val="center"/>
          </w:tcPr>
          <w:p w:rsidR="002A70C0" w:rsidRPr="00360564" w:rsidRDefault="002A70C0" w:rsidP="009D55FE">
            <w:pPr>
              <w:jc w:val="center"/>
              <w:rPr>
                <w:rStyle w:val="BookTitle"/>
                <w:rFonts w:ascii="Arial" w:hAnsi="Arial" w:cs="Arial"/>
                <w:sz w:val="22"/>
                <w:szCs w:val="22"/>
                <w:lang w:val="en-US"/>
              </w:rPr>
            </w:pPr>
          </w:p>
        </w:tc>
        <w:tc>
          <w:tcPr>
            <w:tcW w:w="2430" w:type="dxa"/>
            <w:vAlign w:val="center"/>
          </w:tcPr>
          <w:p w:rsidR="002A70C0" w:rsidRPr="00360564" w:rsidRDefault="002A70C0" w:rsidP="009D55FE">
            <w:pPr>
              <w:jc w:val="center"/>
              <w:rPr>
                <w:rStyle w:val="BookTitle"/>
                <w:rFonts w:ascii="Arial" w:hAnsi="Arial" w:cs="Arial"/>
                <w:sz w:val="22"/>
                <w:szCs w:val="22"/>
                <w:lang w:val="en-US"/>
              </w:rPr>
            </w:pPr>
          </w:p>
        </w:tc>
      </w:tr>
      <w:tr w:rsidR="002A70C0" w:rsidRPr="00360564" w:rsidTr="009D55FE">
        <w:tc>
          <w:tcPr>
            <w:tcW w:w="631" w:type="dxa"/>
            <w:vAlign w:val="center"/>
          </w:tcPr>
          <w:p w:rsidR="002A70C0" w:rsidRPr="00360564" w:rsidRDefault="002A70C0" w:rsidP="009D55FE">
            <w:pPr>
              <w:jc w:val="center"/>
              <w:rPr>
                <w:rStyle w:val="BookTitle"/>
                <w:rFonts w:ascii="Arial" w:hAnsi="Arial" w:cs="Arial"/>
                <w:sz w:val="22"/>
                <w:szCs w:val="22"/>
              </w:rPr>
            </w:pPr>
            <w:r w:rsidRPr="00360564">
              <w:rPr>
                <w:rStyle w:val="BookTitle"/>
                <w:rFonts w:ascii="Arial" w:hAnsi="Arial" w:cs="Arial"/>
                <w:sz w:val="22"/>
                <w:szCs w:val="22"/>
              </w:rPr>
              <w:t>1</w:t>
            </w:r>
          </w:p>
        </w:tc>
        <w:tc>
          <w:tcPr>
            <w:tcW w:w="2556" w:type="dxa"/>
            <w:gridSpan w:val="2"/>
            <w:vAlign w:val="center"/>
          </w:tcPr>
          <w:p w:rsidR="002A70C0" w:rsidRPr="00360564" w:rsidRDefault="002A70C0" w:rsidP="009D55FE">
            <w:pPr>
              <w:jc w:val="center"/>
              <w:rPr>
                <w:rStyle w:val="BookTitle"/>
                <w:rFonts w:ascii="Arial" w:hAnsi="Arial" w:cs="Arial"/>
                <w:sz w:val="22"/>
                <w:szCs w:val="22"/>
              </w:rPr>
            </w:pPr>
            <w:r w:rsidRPr="00360564">
              <w:rPr>
                <w:rStyle w:val="BookTitle"/>
                <w:rFonts w:ascii="Arial" w:hAnsi="Arial" w:cs="Arial"/>
                <w:sz w:val="22"/>
                <w:szCs w:val="22"/>
              </w:rPr>
              <w:t>Архитектура</w:t>
            </w:r>
          </w:p>
        </w:tc>
        <w:tc>
          <w:tcPr>
            <w:tcW w:w="2861" w:type="dxa"/>
            <w:vAlign w:val="center"/>
          </w:tcPr>
          <w:p w:rsidR="002A70C0" w:rsidRPr="00360564" w:rsidRDefault="002A70C0" w:rsidP="009D55FE">
            <w:pPr>
              <w:jc w:val="center"/>
              <w:rPr>
                <w:rStyle w:val="BookTitle"/>
                <w:rFonts w:ascii="Arial" w:hAnsi="Arial" w:cs="Arial"/>
                <w:sz w:val="22"/>
                <w:szCs w:val="22"/>
                <w:lang w:val="en-US"/>
              </w:rPr>
            </w:pPr>
          </w:p>
        </w:tc>
        <w:tc>
          <w:tcPr>
            <w:tcW w:w="900" w:type="dxa"/>
            <w:vAlign w:val="center"/>
          </w:tcPr>
          <w:p w:rsidR="002A70C0" w:rsidRPr="00360564" w:rsidRDefault="002A70C0" w:rsidP="009D55FE">
            <w:pPr>
              <w:jc w:val="center"/>
              <w:rPr>
                <w:rStyle w:val="BookTitle"/>
                <w:rFonts w:ascii="Arial" w:hAnsi="Arial" w:cs="Arial"/>
                <w:sz w:val="22"/>
                <w:szCs w:val="22"/>
                <w:lang w:val="en-US"/>
              </w:rPr>
            </w:pPr>
          </w:p>
        </w:tc>
        <w:tc>
          <w:tcPr>
            <w:tcW w:w="2430" w:type="dxa"/>
            <w:vAlign w:val="center"/>
          </w:tcPr>
          <w:p w:rsidR="002A70C0" w:rsidRPr="00360564" w:rsidRDefault="002A70C0" w:rsidP="009D55FE">
            <w:pPr>
              <w:jc w:val="center"/>
              <w:rPr>
                <w:rStyle w:val="BookTitle"/>
                <w:rFonts w:ascii="Arial" w:hAnsi="Arial" w:cs="Arial"/>
                <w:sz w:val="22"/>
                <w:szCs w:val="22"/>
                <w:lang w:val="en-US"/>
              </w:rPr>
            </w:pPr>
          </w:p>
        </w:tc>
      </w:tr>
      <w:tr w:rsidR="002A70C0" w:rsidRPr="00360564" w:rsidTr="009D55FE">
        <w:tc>
          <w:tcPr>
            <w:tcW w:w="631" w:type="dxa"/>
            <w:vAlign w:val="center"/>
          </w:tcPr>
          <w:p w:rsidR="002A70C0" w:rsidRPr="00360564" w:rsidRDefault="002A70C0" w:rsidP="009D55FE">
            <w:pPr>
              <w:jc w:val="center"/>
              <w:rPr>
                <w:rStyle w:val="BookTitle"/>
                <w:rFonts w:ascii="Arial" w:hAnsi="Arial" w:cs="Arial"/>
                <w:sz w:val="22"/>
                <w:szCs w:val="22"/>
              </w:rPr>
            </w:pPr>
            <w:r w:rsidRPr="00360564">
              <w:rPr>
                <w:rStyle w:val="BookTitle"/>
                <w:rFonts w:ascii="Arial" w:hAnsi="Arial" w:cs="Arial"/>
                <w:sz w:val="22"/>
                <w:szCs w:val="22"/>
              </w:rPr>
              <w:t>2</w:t>
            </w:r>
          </w:p>
        </w:tc>
        <w:tc>
          <w:tcPr>
            <w:tcW w:w="2556" w:type="dxa"/>
            <w:gridSpan w:val="2"/>
            <w:vAlign w:val="center"/>
          </w:tcPr>
          <w:p w:rsidR="002A70C0" w:rsidRPr="00360564" w:rsidRDefault="002A70C0" w:rsidP="009D55FE">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2A70C0" w:rsidRPr="00360564" w:rsidRDefault="002A70C0" w:rsidP="009D55FE">
            <w:pPr>
              <w:ind w:firstLine="720"/>
              <w:jc w:val="center"/>
              <w:rPr>
                <w:rFonts w:ascii="Arial" w:hAnsi="Arial" w:cs="Arial"/>
                <w:sz w:val="22"/>
                <w:szCs w:val="22"/>
                <w:lang w:val="en-US" w:eastAsia="en-US"/>
              </w:rPr>
            </w:pPr>
          </w:p>
        </w:tc>
        <w:tc>
          <w:tcPr>
            <w:tcW w:w="2861" w:type="dxa"/>
            <w:vAlign w:val="center"/>
          </w:tcPr>
          <w:p w:rsidR="002A70C0" w:rsidRPr="00360564" w:rsidRDefault="002A70C0" w:rsidP="009D55FE">
            <w:pPr>
              <w:jc w:val="center"/>
              <w:rPr>
                <w:rStyle w:val="BookTitle"/>
                <w:rFonts w:ascii="Arial" w:hAnsi="Arial" w:cs="Arial"/>
                <w:sz w:val="22"/>
                <w:szCs w:val="22"/>
                <w:lang w:val="en-US"/>
              </w:rPr>
            </w:pPr>
          </w:p>
        </w:tc>
        <w:tc>
          <w:tcPr>
            <w:tcW w:w="900" w:type="dxa"/>
            <w:vAlign w:val="center"/>
          </w:tcPr>
          <w:p w:rsidR="002A70C0" w:rsidRPr="00360564" w:rsidRDefault="002A70C0" w:rsidP="009D55FE">
            <w:pPr>
              <w:jc w:val="center"/>
              <w:rPr>
                <w:rStyle w:val="BookTitle"/>
                <w:rFonts w:ascii="Arial" w:hAnsi="Arial" w:cs="Arial"/>
                <w:sz w:val="22"/>
                <w:szCs w:val="22"/>
                <w:lang w:val="en-US"/>
              </w:rPr>
            </w:pPr>
          </w:p>
        </w:tc>
        <w:tc>
          <w:tcPr>
            <w:tcW w:w="2430" w:type="dxa"/>
            <w:vAlign w:val="center"/>
          </w:tcPr>
          <w:p w:rsidR="002A70C0" w:rsidRPr="00360564" w:rsidRDefault="002A70C0" w:rsidP="009D55FE">
            <w:pPr>
              <w:jc w:val="center"/>
              <w:rPr>
                <w:rStyle w:val="BookTitle"/>
                <w:rFonts w:ascii="Arial" w:hAnsi="Arial" w:cs="Arial"/>
                <w:sz w:val="22"/>
                <w:szCs w:val="22"/>
                <w:lang w:val="en-US"/>
              </w:rPr>
            </w:pPr>
          </w:p>
        </w:tc>
      </w:tr>
      <w:tr w:rsidR="002A70C0" w:rsidRPr="00360564" w:rsidTr="009D55FE">
        <w:tc>
          <w:tcPr>
            <w:tcW w:w="631" w:type="dxa"/>
            <w:vAlign w:val="center"/>
          </w:tcPr>
          <w:p w:rsidR="002A70C0" w:rsidRPr="00360564" w:rsidRDefault="002A70C0" w:rsidP="009D55FE">
            <w:pPr>
              <w:jc w:val="center"/>
              <w:rPr>
                <w:rStyle w:val="BookTitle"/>
                <w:rFonts w:ascii="Arial" w:hAnsi="Arial" w:cs="Arial"/>
                <w:sz w:val="22"/>
                <w:szCs w:val="22"/>
              </w:rPr>
            </w:pPr>
            <w:r w:rsidRPr="00360564">
              <w:rPr>
                <w:rStyle w:val="BookTitle"/>
                <w:rFonts w:ascii="Arial" w:hAnsi="Arial" w:cs="Arial"/>
                <w:sz w:val="22"/>
                <w:szCs w:val="22"/>
              </w:rPr>
              <w:t>3</w:t>
            </w:r>
          </w:p>
        </w:tc>
        <w:tc>
          <w:tcPr>
            <w:tcW w:w="2556" w:type="dxa"/>
            <w:gridSpan w:val="2"/>
            <w:vAlign w:val="center"/>
          </w:tcPr>
          <w:p w:rsidR="002A70C0" w:rsidRPr="00360564" w:rsidRDefault="002A70C0" w:rsidP="009D55FE">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861" w:type="dxa"/>
            <w:vAlign w:val="center"/>
          </w:tcPr>
          <w:p w:rsidR="002A70C0" w:rsidRPr="00360564" w:rsidRDefault="002A70C0" w:rsidP="009D55FE">
            <w:pPr>
              <w:jc w:val="center"/>
              <w:rPr>
                <w:rStyle w:val="BookTitle"/>
                <w:rFonts w:ascii="Arial" w:hAnsi="Arial" w:cs="Arial"/>
                <w:sz w:val="22"/>
                <w:szCs w:val="22"/>
                <w:lang w:val="en-US"/>
              </w:rPr>
            </w:pPr>
          </w:p>
        </w:tc>
        <w:tc>
          <w:tcPr>
            <w:tcW w:w="900" w:type="dxa"/>
            <w:vAlign w:val="center"/>
          </w:tcPr>
          <w:p w:rsidR="002A70C0" w:rsidRPr="00360564" w:rsidRDefault="002A70C0" w:rsidP="009D55FE">
            <w:pPr>
              <w:jc w:val="center"/>
              <w:rPr>
                <w:rStyle w:val="BookTitle"/>
                <w:rFonts w:ascii="Arial" w:hAnsi="Arial" w:cs="Arial"/>
                <w:sz w:val="22"/>
                <w:szCs w:val="22"/>
                <w:lang w:val="en-US"/>
              </w:rPr>
            </w:pPr>
          </w:p>
        </w:tc>
        <w:tc>
          <w:tcPr>
            <w:tcW w:w="2430" w:type="dxa"/>
            <w:vAlign w:val="center"/>
          </w:tcPr>
          <w:p w:rsidR="002A70C0" w:rsidRPr="00360564" w:rsidRDefault="002A70C0" w:rsidP="009D55FE">
            <w:pPr>
              <w:jc w:val="center"/>
              <w:rPr>
                <w:rStyle w:val="BookTitle"/>
                <w:rFonts w:ascii="Arial" w:hAnsi="Arial" w:cs="Arial"/>
                <w:sz w:val="22"/>
                <w:szCs w:val="22"/>
                <w:lang w:val="en-US"/>
              </w:rPr>
            </w:pPr>
          </w:p>
        </w:tc>
      </w:tr>
      <w:tr w:rsidR="002A70C0" w:rsidRPr="00360564" w:rsidTr="009D55FE">
        <w:tc>
          <w:tcPr>
            <w:tcW w:w="631" w:type="dxa"/>
            <w:vAlign w:val="center"/>
          </w:tcPr>
          <w:p w:rsidR="002A70C0" w:rsidRPr="00360564" w:rsidRDefault="002A70C0" w:rsidP="009D55FE">
            <w:pPr>
              <w:jc w:val="center"/>
              <w:rPr>
                <w:rStyle w:val="BookTitle"/>
                <w:rFonts w:ascii="Arial" w:hAnsi="Arial" w:cs="Arial"/>
                <w:sz w:val="22"/>
                <w:szCs w:val="22"/>
              </w:rPr>
            </w:pPr>
            <w:r w:rsidRPr="00360564">
              <w:rPr>
                <w:rStyle w:val="BookTitle"/>
                <w:rFonts w:ascii="Arial" w:hAnsi="Arial" w:cs="Arial"/>
                <w:sz w:val="22"/>
                <w:szCs w:val="22"/>
              </w:rPr>
              <w:t>4</w:t>
            </w:r>
          </w:p>
        </w:tc>
        <w:tc>
          <w:tcPr>
            <w:tcW w:w="2556" w:type="dxa"/>
            <w:gridSpan w:val="2"/>
            <w:vAlign w:val="center"/>
          </w:tcPr>
          <w:p w:rsidR="002A70C0" w:rsidRPr="00360564" w:rsidRDefault="002A70C0" w:rsidP="009D55FE">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861" w:type="dxa"/>
            <w:vAlign w:val="center"/>
          </w:tcPr>
          <w:p w:rsidR="002A70C0" w:rsidRPr="00360564" w:rsidRDefault="002A70C0" w:rsidP="009D55FE">
            <w:pPr>
              <w:jc w:val="center"/>
              <w:rPr>
                <w:rStyle w:val="BookTitle"/>
                <w:rFonts w:ascii="Arial" w:hAnsi="Arial" w:cs="Arial"/>
                <w:sz w:val="22"/>
                <w:szCs w:val="22"/>
                <w:lang w:val="en-US"/>
              </w:rPr>
            </w:pPr>
          </w:p>
        </w:tc>
        <w:tc>
          <w:tcPr>
            <w:tcW w:w="900" w:type="dxa"/>
            <w:vAlign w:val="center"/>
          </w:tcPr>
          <w:p w:rsidR="002A70C0" w:rsidRPr="00360564" w:rsidRDefault="002A70C0" w:rsidP="009D55FE">
            <w:pPr>
              <w:jc w:val="center"/>
              <w:rPr>
                <w:rStyle w:val="BookTitle"/>
                <w:rFonts w:ascii="Arial" w:hAnsi="Arial" w:cs="Arial"/>
                <w:sz w:val="22"/>
                <w:szCs w:val="22"/>
                <w:lang w:val="en-US"/>
              </w:rPr>
            </w:pPr>
          </w:p>
        </w:tc>
        <w:tc>
          <w:tcPr>
            <w:tcW w:w="2430" w:type="dxa"/>
            <w:vAlign w:val="center"/>
          </w:tcPr>
          <w:p w:rsidR="002A70C0" w:rsidRPr="00360564" w:rsidRDefault="002A70C0" w:rsidP="009D55FE">
            <w:pPr>
              <w:jc w:val="center"/>
              <w:rPr>
                <w:rStyle w:val="BookTitle"/>
                <w:rFonts w:ascii="Arial" w:hAnsi="Arial" w:cs="Arial"/>
                <w:sz w:val="22"/>
                <w:szCs w:val="22"/>
                <w:lang w:val="en-US"/>
              </w:rPr>
            </w:pPr>
          </w:p>
        </w:tc>
      </w:tr>
      <w:tr w:rsidR="002A70C0" w:rsidRPr="00360564" w:rsidTr="009D55FE">
        <w:tc>
          <w:tcPr>
            <w:tcW w:w="631" w:type="dxa"/>
            <w:vAlign w:val="center"/>
          </w:tcPr>
          <w:p w:rsidR="002A70C0" w:rsidRPr="00360564" w:rsidRDefault="002A70C0" w:rsidP="009D55FE">
            <w:pPr>
              <w:jc w:val="center"/>
              <w:rPr>
                <w:rStyle w:val="BookTitle"/>
                <w:rFonts w:ascii="Arial" w:hAnsi="Arial" w:cs="Arial"/>
                <w:sz w:val="22"/>
                <w:szCs w:val="22"/>
              </w:rPr>
            </w:pPr>
            <w:r w:rsidRPr="00360564">
              <w:rPr>
                <w:rStyle w:val="BookTitle"/>
                <w:rFonts w:ascii="Arial" w:hAnsi="Arial" w:cs="Arial"/>
                <w:sz w:val="22"/>
                <w:szCs w:val="22"/>
              </w:rPr>
              <w:t>5</w:t>
            </w:r>
          </w:p>
        </w:tc>
        <w:tc>
          <w:tcPr>
            <w:tcW w:w="2556" w:type="dxa"/>
            <w:gridSpan w:val="2"/>
            <w:vAlign w:val="center"/>
          </w:tcPr>
          <w:p w:rsidR="002A70C0" w:rsidRPr="00360564" w:rsidRDefault="002A70C0" w:rsidP="009D55FE">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861" w:type="dxa"/>
            <w:vAlign w:val="center"/>
          </w:tcPr>
          <w:p w:rsidR="002A70C0" w:rsidRPr="00360564" w:rsidRDefault="002A70C0" w:rsidP="009D55FE">
            <w:pPr>
              <w:jc w:val="center"/>
              <w:rPr>
                <w:rStyle w:val="BookTitle"/>
                <w:rFonts w:ascii="Arial" w:hAnsi="Arial" w:cs="Arial"/>
                <w:sz w:val="22"/>
                <w:szCs w:val="22"/>
                <w:lang w:val="en-US"/>
              </w:rPr>
            </w:pPr>
          </w:p>
        </w:tc>
        <w:tc>
          <w:tcPr>
            <w:tcW w:w="900" w:type="dxa"/>
            <w:vAlign w:val="center"/>
          </w:tcPr>
          <w:p w:rsidR="002A70C0" w:rsidRPr="00360564" w:rsidRDefault="002A70C0" w:rsidP="009D55FE">
            <w:pPr>
              <w:jc w:val="center"/>
              <w:rPr>
                <w:rStyle w:val="BookTitle"/>
                <w:rFonts w:ascii="Arial" w:hAnsi="Arial" w:cs="Arial"/>
                <w:sz w:val="22"/>
                <w:szCs w:val="22"/>
                <w:lang w:val="en-US"/>
              </w:rPr>
            </w:pPr>
          </w:p>
        </w:tc>
        <w:tc>
          <w:tcPr>
            <w:tcW w:w="2430" w:type="dxa"/>
            <w:vAlign w:val="center"/>
          </w:tcPr>
          <w:p w:rsidR="002A70C0" w:rsidRPr="00360564" w:rsidRDefault="002A70C0" w:rsidP="009D55FE">
            <w:pPr>
              <w:jc w:val="center"/>
              <w:rPr>
                <w:rStyle w:val="BookTitle"/>
                <w:rFonts w:ascii="Arial" w:hAnsi="Arial" w:cs="Arial"/>
                <w:sz w:val="22"/>
                <w:szCs w:val="22"/>
                <w:lang w:val="en-US"/>
              </w:rPr>
            </w:pPr>
          </w:p>
        </w:tc>
      </w:tr>
      <w:tr w:rsidR="002A70C0" w:rsidRPr="00360564" w:rsidTr="009D55FE">
        <w:tc>
          <w:tcPr>
            <w:tcW w:w="631" w:type="dxa"/>
            <w:vAlign w:val="center"/>
          </w:tcPr>
          <w:p w:rsidR="002A70C0" w:rsidRPr="00360564" w:rsidRDefault="002A70C0" w:rsidP="009D55FE">
            <w:pPr>
              <w:jc w:val="center"/>
              <w:rPr>
                <w:rStyle w:val="BookTitle"/>
                <w:rFonts w:ascii="Arial" w:hAnsi="Arial" w:cs="Arial"/>
                <w:sz w:val="22"/>
                <w:szCs w:val="22"/>
              </w:rPr>
            </w:pPr>
            <w:r w:rsidRPr="00360564">
              <w:rPr>
                <w:rStyle w:val="BookTitle"/>
                <w:rFonts w:ascii="Arial" w:hAnsi="Arial" w:cs="Arial"/>
                <w:sz w:val="22"/>
                <w:szCs w:val="22"/>
              </w:rPr>
              <w:t>6</w:t>
            </w:r>
          </w:p>
        </w:tc>
        <w:tc>
          <w:tcPr>
            <w:tcW w:w="2556" w:type="dxa"/>
            <w:gridSpan w:val="2"/>
            <w:vAlign w:val="center"/>
          </w:tcPr>
          <w:p w:rsidR="002A70C0" w:rsidRPr="00360564" w:rsidRDefault="002A70C0" w:rsidP="009D55FE">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c>
          <w:tcPr>
            <w:tcW w:w="2861" w:type="dxa"/>
            <w:vAlign w:val="center"/>
          </w:tcPr>
          <w:p w:rsidR="002A70C0" w:rsidRPr="00360564" w:rsidRDefault="002A70C0" w:rsidP="009D55FE">
            <w:pPr>
              <w:jc w:val="center"/>
              <w:rPr>
                <w:rStyle w:val="BookTitle"/>
                <w:rFonts w:ascii="Arial" w:hAnsi="Arial" w:cs="Arial"/>
                <w:sz w:val="22"/>
                <w:szCs w:val="22"/>
                <w:lang w:val="en-US"/>
              </w:rPr>
            </w:pPr>
          </w:p>
        </w:tc>
        <w:tc>
          <w:tcPr>
            <w:tcW w:w="900" w:type="dxa"/>
            <w:vAlign w:val="center"/>
          </w:tcPr>
          <w:p w:rsidR="002A70C0" w:rsidRPr="00360564" w:rsidRDefault="002A70C0" w:rsidP="009D55FE">
            <w:pPr>
              <w:jc w:val="center"/>
              <w:rPr>
                <w:rStyle w:val="BookTitle"/>
                <w:rFonts w:ascii="Arial" w:hAnsi="Arial" w:cs="Arial"/>
                <w:sz w:val="22"/>
                <w:szCs w:val="22"/>
                <w:lang w:val="en-US"/>
              </w:rPr>
            </w:pPr>
          </w:p>
        </w:tc>
        <w:tc>
          <w:tcPr>
            <w:tcW w:w="2430" w:type="dxa"/>
            <w:vAlign w:val="center"/>
          </w:tcPr>
          <w:p w:rsidR="002A70C0" w:rsidRPr="00360564" w:rsidRDefault="002A70C0" w:rsidP="009D55FE">
            <w:pPr>
              <w:jc w:val="center"/>
              <w:rPr>
                <w:rStyle w:val="BookTitle"/>
                <w:rFonts w:ascii="Arial" w:hAnsi="Arial" w:cs="Arial"/>
                <w:sz w:val="22"/>
                <w:szCs w:val="22"/>
                <w:lang w:val="en-US"/>
              </w:rPr>
            </w:pPr>
          </w:p>
        </w:tc>
      </w:tr>
      <w:tr w:rsidR="002A70C0" w:rsidRPr="00360564" w:rsidTr="009D55FE">
        <w:tc>
          <w:tcPr>
            <w:tcW w:w="631" w:type="dxa"/>
            <w:vAlign w:val="center"/>
          </w:tcPr>
          <w:p w:rsidR="002A70C0" w:rsidRPr="00360564" w:rsidRDefault="002A70C0" w:rsidP="009D55FE">
            <w:pPr>
              <w:jc w:val="center"/>
              <w:rPr>
                <w:rStyle w:val="BookTitle"/>
                <w:rFonts w:ascii="Arial" w:hAnsi="Arial" w:cs="Arial"/>
                <w:sz w:val="22"/>
                <w:szCs w:val="22"/>
              </w:rPr>
            </w:pPr>
            <w:r w:rsidRPr="00360564">
              <w:rPr>
                <w:rStyle w:val="BookTitle"/>
                <w:rFonts w:ascii="Arial" w:hAnsi="Arial" w:cs="Arial"/>
                <w:sz w:val="22"/>
                <w:szCs w:val="22"/>
              </w:rPr>
              <w:t>7</w:t>
            </w:r>
          </w:p>
        </w:tc>
        <w:tc>
          <w:tcPr>
            <w:tcW w:w="2556" w:type="dxa"/>
            <w:gridSpan w:val="2"/>
            <w:vAlign w:val="center"/>
          </w:tcPr>
          <w:p w:rsidR="002A70C0" w:rsidRPr="00360564" w:rsidRDefault="002A70C0" w:rsidP="009D55FE">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ехнологија</w:t>
            </w:r>
          </w:p>
        </w:tc>
        <w:tc>
          <w:tcPr>
            <w:tcW w:w="2861" w:type="dxa"/>
            <w:vAlign w:val="center"/>
          </w:tcPr>
          <w:p w:rsidR="002A70C0" w:rsidRPr="00360564" w:rsidRDefault="002A70C0" w:rsidP="009D55FE">
            <w:pPr>
              <w:jc w:val="center"/>
              <w:rPr>
                <w:rStyle w:val="BookTitle"/>
                <w:rFonts w:ascii="Arial" w:hAnsi="Arial" w:cs="Arial"/>
                <w:sz w:val="22"/>
                <w:szCs w:val="22"/>
                <w:lang w:val="en-US"/>
              </w:rPr>
            </w:pPr>
          </w:p>
        </w:tc>
        <w:tc>
          <w:tcPr>
            <w:tcW w:w="900" w:type="dxa"/>
            <w:vAlign w:val="center"/>
          </w:tcPr>
          <w:p w:rsidR="002A70C0" w:rsidRPr="00360564" w:rsidRDefault="002A70C0" w:rsidP="009D55FE">
            <w:pPr>
              <w:jc w:val="center"/>
              <w:rPr>
                <w:rStyle w:val="BookTitle"/>
                <w:rFonts w:ascii="Arial" w:hAnsi="Arial" w:cs="Arial"/>
                <w:sz w:val="22"/>
                <w:szCs w:val="22"/>
                <w:lang w:val="en-US"/>
              </w:rPr>
            </w:pPr>
          </w:p>
        </w:tc>
        <w:tc>
          <w:tcPr>
            <w:tcW w:w="2430" w:type="dxa"/>
            <w:vAlign w:val="center"/>
          </w:tcPr>
          <w:p w:rsidR="002A70C0" w:rsidRPr="00360564" w:rsidRDefault="002A70C0" w:rsidP="009D55FE">
            <w:pPr>
              <w:jc w:val="center"/>
              <w:rPr>
                <w:rStyle w:val="BookTitle"/>
                <w:rFonts w:ascii="Arial" w:hAnsi="Arial" w:cs="Arial"/>
                <w:sz w:val="22"/>
                <w:szCs w:val="22"/>
                <w:lang w:val="en-US"/>
              </w:rPr>
            </w:pPr>
          </w:p>
        </w:tc>
      </w:tr>
      <w:tr w:rsidR="002A70C0" w:rsidRPr="00360564" w:rsidTr="009D55FE">
        <w:tc>
          <w:tcPr>
            <w:tcW w:w="631" w:type="dxa"/>
            <w:vAlign w:val="center"/>
          </w:tcPr>
          <w:p w:rsidR="002A70C0" w:rsidRPr="00360564" w:rsidRDefault="002A70C0" w:rsidP="009D55FE">
            <w:pPr>
              <w:jc w:val="center"/>
              <w:rPr>
                <w:rStyle w:val="BookTitle"/>
                <w:rFonts w:ascii="Arial" w:hAnsi="Arial" w:cs="Arial"/>
                <w:sz w:val="22"/>
                <w:szCs w:val="22"/>
              </w:rPr>
            </w:pPr>
            <w:r w:rsidRPr="00360564">
              <w:rPr>
                <w:rStyle w:val="BookTitle"/>
                <w:rFonts w:ascii="Arial" w:hAnsi="Arial" w:cs="Arial"/>
                <w:sz w:val="22"/>
                <w:szCs w:val="22"/>
              </w:rPr>
              <w:t>10</w:t>
            </w:r>
          </w:p>
        </w:tc>
        <w:tc>
          <w:tcPr>
            <w:tcW w:w="2556" w:type="dxa"/>
            <w:gridSpan w:val="2"/>
            <w:vAlign w:val="center"/>
          </w:tcPr>
          <w:p w:rsidR="002A70C0" w:rsidRPr="00360564" w:rsidRDefault="002A70C0" w:rsidP="009D55FE">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861" w:type="dxa"/>
            <w:vAlign w:val="center"/>
          </w:tcPr>
          <w:p w:rsidR="002A70C0" w:rsidRPr="00360564" w:rsidRDefault="002A70C0" w:rsidP="009D55FE">
            <w:pPr>
              <w:jc w:val="center"/>
              <w:rPr>
                <w:rStyle w:val="BookTitle"/>
                <w:rFonts w:ascii="Arial" w:hAnsi="Arial" w:cs="Arial"/>
                <w:sz w:val="22"/>
                <w:szCs w:val="22"/>
                <w:lang w:val="en-US"/>
              </w:rPr>
            </w:pPr>
          </w:p>
        </w:tc>
        <w:tc>
          <w:tcPr>
            <w:tcW w:w="900" w:type="dxa"/>
            <w:vAlign w:val="center"/>
          </w:tcPr>
          <w:p w:rsidR="002A70C0" w:rsidRPr="00360564" w:rsidRDefault="002A70C0" w:rsidP="009D55FE">
            <w:pPr>
              <w:jc w:val="center"/>
              <w:rPr>
                <w:rStyle w:val="BookTitle"/>
                <w:rFonts w:ascii="Arial" w:hAnsi="Arial" w:cs="Arial"/>
                <w:sz w:val="22"/>
                <w:szCs w:val="22"/>
                <w:lang w:val="en-US"/>
              </w:rPr>
            </w:pPr>
          </w:p>
        </w:tc>
        <w:tc>
          <w:tcPr>
            <w:tcW w:w="2430" w:type="dxa"/>
            <w:vAlign w:val="center"/>
          </w:tcPr>
          <w:p w:rsidR="002A70C0" w:rsidRPr="00360564" w:rsidRDefault="002A70C0" w:rsidP="009D55FE">
            <w:pPr>
              <w:jc w:val="center"/>
              <w:rPr>
                <w:rStyle w:val="BookTitle"/>
                <w:rFonts w:ascii="Arial" w:hAnsi="Arial" w:cs="Arial"/>
                <w:sz w:val="22"/>
                <w:szCs w:val="22"/>
                <w:lang w:val="en-US"/>
              </w:rPr>
            </w:pPr>
          </w:p>
        </w:tc>
      </w:tr>
      <w:tr w:rsidR="00407F00" w:rsidRPr="00360564" w:rsidTr="009D55FE">
        <w:tc>
          <w:tcPr>
            <w:tcW w:w="631" w:type="dxa"/>
            <w:vAlign w:val="center"/>
          </w:tcPr>
          <w:p w:rsidR="00407F00" w:rsidRPr="00360564" w:rsidRDefault="00407F00" w:rsidP="009D55FE">
            <w:pPr>
              <w:jc w:val="center"/>
              <w:rPr>
                <w:rStyle w:val="BookTitle"/>
                <w:rFonts w:ascii="Arial" w:hAnsi="Arial" w:cs="Arial"/>
                <w:sz w:val="22"/>
                <w:szCs w:val="22"/>
              </w:rPr>
            </w:pPr>
          </w:p>
        </w:tc>
        <w:tc>
          <w:tcPr>
            <w:tcW w:w="2556" w:type="dxa"/>
            <w:gridSpan w:val="2"/>
            <w:vAlign w:val="center"/>
          </w:tcPr>
          <w:p w:rsidR="00407F00" w:rsidRPr="00407F00" w:rsidRDefault="00407F00" w:rsidP="009D55FE">
            <w:pPr>
              <w:jc w:val="center"/>
              <w:rPr>
                <w:rStyle w:val="BookTitle"/>
                <w:rFonts w:ascii="Arial" w:hAnsi="Arial" w:cs="Arial"/>
                <w:sz w:val="22"/>
                <w:szCs w:val="22"/>
              </w:rPr>
            </w:pPr>
            <w:r>
              <w:rPr>
                <w:rStyle w:val="BookTitle"/>
                <w:rFonts w:ascii="Arial" w:hAnsi="Arial" w:cs="Arial"/>
                <w:sz w:val="22"/>
                <w:szCs w:val="22"/>
              </w:rPr>
              <w:t>Рударски пројекат транспорта и депоновања пепела и шљаке у границама ПК Дрмно</w:t>
            </w:r>
          </w:p>
        </w:tc>
        <w:tc>
          <w:tcPr>
            <w:tcW w:w="2861" w:type="dxa"/>
            <w:vAlign w:val="center"/>
          </w:tcPr>
          <w:p w:rsidR="00407F00" w:rsidRPr="00360564" w:rsidRDefault="00407F00" w:rsidP="009D55FE">
            <w:pPr>
              <w:jc w:val="center"/>
              <w:rPr>
                <w:rStyle w:val="BookTitle"/>
                <w:rFonts w:ascii="Arial" w:hAnsi="Arial" w:cs="Arial"/>
                <w:sz w:val="22"/>
                <w:szCs w:val="22"/>
                <w:lang w:val="en-US"/>
              </w:rPr>
            </w:pPr>
          </w:p>
        </w:tc>
        <w:tc>
          <w:tcPr>
            <w:tcW w:w="900" w:type="dxa"/>
            <w:vAlign w:val="center"/>
          </w:tcPr>
          <w:p w:rsidR="00407F00" w:rsidRPr="00360564" w:rsidRDefault="00407F00" w:rsidP="009D55FE">
            <w:pPr>
              <w:jc w:val="center"/>
              <w:rPr>
                <w:rStyle w:val="BookTitle"/>
                <w:rFonts w:ascii="Arial" w:hAnsi="Arial" w:cs="Arial"/>
                <w:sz w:val="22"/>
                <w:szCs w:val="22"/>
                <w:lang w:val="en-US"/>
              </w:rPr>
            </w:pPr>
          </w:p>
        </w:tc>
        <w:tc>
          <w:tcPr>
            <w:tcW w:w="2430" w:type="dxa"/>
            <w:vAlign w:val="center"/>
          </w:tcPr>
          <w:p w:rsidR="00407F00" w:rsidRPr="00360564" w:rsidRDefault="00407F00" w:rsidP="009D55FE">
            <w:pPr>
              <w:jc w:val="center"/>
              <w:rPr>
                <w:rStyle w:val="BookTitle"/>
                <w:rFonts w:ascii="Arial" w:hAnsi="Arial" w:cs="Arial"/>
                <w:sz w:val="22"/>
                <w:szCs w:val="22"/>
                <w:lang w:val="en-US"/>
              </w:rPr>
            </w:pPr>
          </w:p>
        </w:tc>
      </w:tr>
      <w:tr w:rsidR="002A70C0" w:rsidRPr="00360564" w:rsidTr="009D55FE">
        <w:trPr>
          <w:gridAfter w:val="2"/>
          <w:wAfter w:w="3330" w:type="dxa"/>
        </w:trPr>
        <w:tc>
          <w:tcPr>
            <w:tcW w:w="3180" w:type="dxa"/>
            <w:gridSpan w:val="2"/>
          </w:tcPr>
          <w:p w:rsidR="002A70C0" w:rsidRDefault="002A70C0" w:rsidP="009D55FE">
            <w:pPr>
              <w:jc w:val="right"/>
            </w:pPr>
            <w:r w:rsidRPr="00723D0E">
              <w:rPr>
                <w:rStyle w:val="BookTitle"/>
                <w:rFonts w:ascii="Arial" w:hAnsi="Arial" w:cs="Arial"/>
                <w:sz w:val="22"/>
                <w:szCs w:val="22"/>
              </w:rPr>
              <w:t>Укупна цена без пдв</w:t>
            </w:r>
          </w:p>
          <w:p w:rsidR="002A70C0" w:rsidRDefault="002A70C0" w:rsidP="009D55FE">
            <w:pPr>
              <w:jc w:val="right"/>
            </w:pPr>
          </w:p>
        </w:tc>
        <w:tc>
          <w:tcPr>
            <w:tcW w:w="2868" w:type="dxa"/>
            <w:gridSpan w:val="2"/>
          </w:tcPr>
          <w:p w:rsidR="002A70C0" w:rsidRDefault="002A70C0" w:rsidP="009D55FE">
            <w:pPr>
              <w:suppressAutoHyphens w:val="0"/>
            </w:pPr>
          </w:p>
          <w:p w:rsidR="002A70C0" w:rsidRDefault="002A70C0" w:rsidP="009D55FE">
            <w:pPr>
              <w:jc w:val="right"/>
            </w:pPr>
          </w:p>
        </w:tc>
      </w:tr>
    </w:tbl>
    <w:p w:rsidR="002A70C0" w:rsidRDefault="002A70C0" w:rsidP="002A70C0">
      <w:pPr>
        <w:rPr>
          <w:rStyle w:val="BookTitle"/>
          <w:rFonts w:ascii="Arial" w:hAnsi="Arial" w:cs="Arial"/>
          <w:sz w:val="22"/>
          <w:szCs w:val="22"/>
        </w:rPr>
      </w:pPr>
    </w:p>
    <w:p w:rsidR="002A70C0" w:rsidRPr="002A70C0" w:rsidRDefault="002A70C0" w:rsidP="002A70C0">
      <w:pPr>
        <w:rPr>
          <w:rStyle w:val="BookTitle"/>
          <w:rFonts w:ascii="Arial" w:hAnsi="Arial" w:cs="Arial"/>
          <w:sz w:val="22"/>
          <w:szCs w:val="22"/>
        </w:rPr>
      </w:pPr>
    </w:p>
    <w:p w:rsidR="00286735" w:rsidRDefault="00286735">
      <w:pPr>
        <w:suppressAutoHyphens w:val="0"/>
        <w:rPr>
          <w:rStyle w:val="BookTitle"/>
          <w:rFonts w:ascii="Arial" w:hAnsi="Arial" w:cs="Arial"/>
          <w:sz w:val="22"/>
          <w:szCs w:val="22"/>
          <w:lang w:val="en-US"/>
        </w:rPr>
      </w:pPr>
      <w:r>
        <w:rPr>
          <w:rStyle w:val="BookTitle"/>
          <w:rFonts w:ascii="Arial" w:hAnsi="Arial" w:cs="Arial"/>
          <w:sz w:val="22"/>
          <w:szCs w:val="22"/>
          <w:lang w:val="en-US"/>
        </w:rPr>
        <w:br w:type="page"/>
      </w:r>
    </w:p>
    <w:p w:rsidR="00934196" w:rsidRDefault="00934196" w:rsidP="002E3102">
      <w:pPr>
        <w:jc w:val="center"/>
        <w:rPr>
          <w:rStyle w:val="BookTitle"/>
          <w:rFonts w:ascii="Arial" w:hAnsi="Arial" w:cs="Arial"/>
          <w:sz w:val="22"/>
          <w:szCs w:val="22"/>
          <w:lang w:val="en-US"/>
        </w:rPr>
      </w:pPr>
    </w:p>
    <w:p w:rsidR="00934196" w:rsidRDefault="003634B7" w:rsidP="00294747">
      <w:pPr>
        <w:rPr>
          <w:rFonts w:ascii="Arial" w:hAnsi="Arial" w:cs="Arial"/>
          <w:b/>
          <w:sz w:val="22"/>
          <w:szCs w:val="22"/>
        </w:rPr>
      </w:pPr>
      <w:r>
        <w:rPr>
          <w:rStyle w:val="BookTitle"/>
          <w:rFonts w:ascii="Arial" w:hAnsi="Arial" w:cs="Arial"/>
          <w:sz w:val="22"/>
          <w:szCs w:val="22"/>
        </w:rPr>
        <w:t>А1</w:t>
      </w:r>
      <w:r w:rsidR="002A70C0">
        <w:rPr>
          <w:rStyle w:val="BookTitle"/>
          <w:rFonts w:ascii="Arial" w:hAnsi="Arial" w:cs="Arial"/>
          <w:sz w:val="22"/>
          <w:szCs w:val="22"/>
        </w:rPr>
        <w:t>2</w:t>
      </w:r>
      <w:r>
        <w:rPr>
          <w:rStyle w:val="BookTitle"/>
          <w:rFonts w:ascii="Arial" w:hAnsi="Arial" w:cs="Arial"/>
          <w:sz w:val="22"/>
          <w:szCs w:val="22"/>
        </w:rPr>
        <w:t xml:space="preserve"> - </w:t>
      </w:r>
      <w:r>
        <w:rPr>
          <w:rFonts w:ascii="Arial" w:hAnsi="Arial" w:cs="Arial"/>
          <w:b/>
          <w:sz w:val="22"/>
          <w:szCs w:val="22"/>
        </w:rPr>
        <w:t>ТК - ПГД 1</w:t>
      </w:r>
      <w:r w:rsidR="002A70C0">
        <w:rPr>
          <w:rFonts w:ascii="Arial" w:hAnsi="Arial" w:cs="Arial"/>
          <w:b/>
          <w:sz w:val="22"/>
          <w:szCs w:val="22"/>
        </w:rPr>
        <w:t>2</w:t>
      </w:r>
      <w:r w:rsidRPr="00934196">
        <w:rPr>
          <w:rFonts w:ascii="Arial" w:hAnsi="Arial" w:cs="Arial"/>
          <w:b/>
          <w:sz w:val="22"/>
          <w:szCs w:val="22"/>
        </w:rPr>
        <w:t xml:space="preserve"> </w:t>
      </w:r>
      <w:r w:rsidRPr="003634B7">
        <w:rPr>
          <w:rFonts w:ascii="Arial" w:hAnsi="Arial" w:cs="Arial"/>
          <w:b/>
          <w:sz w:val="22"/>
          <w:szCs w:val="22"/>
        </w:rPr>
        <w:t>- Д</w:t>
      </w:r>
      <w:r w:rsidR="00353033">
        <w:rPr>
          <w:rFonts w:ascii="Arial" w:hAnsi="Arial" w:cs="Arial"/>
          <w:b/>
          <w:sz w:val="22"/>
          <w:szCs w:val="22"/>
        </w:rPr>
        <w:t>о</w:t>
      </w:r>
      <w:r w:rsidRPr="003634B7">
        <w:rPr>
          <w:rFonts w:ascii="Arial" w:hAnsi="Arial" w:cs="Arial"/>
          <w:b/>
          <w:sz w:val="22"/>
          <w:szCs w:val="22"/>
        </w:rPr>
        <w:t>гр</w:t>
      </w:r>
      <w:r w:rsidR="00353033">
        <w:rPr>
          <w:rFonts w:ascii="Arial" w:hAnsi="Arial" w:cs="Arial"/>
          <w:b/>
          <w:sz w:val="22"/>
          <w:szCs w:val="22"/>
        </w:rPr>
        <w:t>а</w:t>
      </w:r>
      <w:r w:rsidRPr="003634B7">
        <w:rPr>
          <w:rFonts w:ascii="Arial" w:hAnsi="Arial" w:cs="Arial"/>
          <w:b/>
          <w:sz w:val="22"/>
          <w:szCs w:val="22"/>
        </w:rPr>
        <w:t>дњ</w:t>
      </w:r>
      <w:r w:rsidR="00353033">
        <w:rPr>
          <w:rFonts w:ascii="Arial" w:hAnsi="Arial" w:cs="Arial"/>
          <w:b/>
          <w:sz w:val="22"/>
          <w:szCs w:val="22"/>
        </w:rPr>
        <w:t>а</w:t>
      </w:r>
      <w:r w:rsidRPr="003634B7">
        <w:rPr>
          <w:rFonts w:ascii="Arial" w:hAnsi="Arial" w:cs="Arial"/>
          <w:b/>
          <w:sz w:val="22"/>
          <w:szCs w:val="22"/>
        </w:rPr>
        <w:t xml:space="preserve"> </w:t>
      </w:r>
      <w:r>
        <w:rPr>
          <w:rFonts w:ascii="Arial" w:hAnsi="Arial" w:cs="Arial"/>
          <w:b/>
          <w:sz w:val="22"/>
          <w:szCs w:val="22"/>
        </w:rPr>
        <w:t>р</w:t>
      </w:r>
      <w:r w:rsidR="00353033">
        <w:rPr>
          <w:rFonts w:ascii="Arial" w:hAnsi="Arial" w:cs="Arial"/>
          <w:b/>
          <w:sz w:val="22"/>
          <w:szCs w:val="22"/>
        </w:rPr>
        <w:t>а</w:t>
      </w:r>
      <w:r>
        <w:rPr>
          <w:rFonts w:ascii="Arial" w:hAnsi="Arial" w:cs="Arial"/>
          <w:b/>
          <w:sz w:val="22"/>
          <w:szCs w:val="22"/>
        </w:rPr>
        <w:t>зв</w:t>
      </w:r>
      <w:r w:rsidR="00353033">
        <w:rPr>
          <w:rFonts w:ascii="Arial" w:hAnsi="Arial" w:cs="Arial"/>
          <w:b/>
          <w:sz w:val="22"/>
          <w:szCs w:val="22"/>
        </w:rPr>
        <w:t>о</w:t>
      </w:r>
      <w:r>
        <w:rPr>
          <w:rFonts w:ascii="Arial" w:hAnsi="Arial" w:cs="Arial"/>
          <w:b/>
          <w:sz w:val="22"/>
          <w:szCs w:val="22"/>
        </w:rPr>
        <w:t>дних п</w:t>
      </w:r>
      <w:r w:rsidR="00353033">
        <w:rPr>
          <w:rFonts w:ascii="Arial" w:hAnsi="Arial" w:cs="Arial"/>
          <w:b/>
          <w:sz w:val="22"/>
          <w:szCs w:val="22"/>
        </w:rPr>
        <w:t>о</w:t>
      </w:r>
      <w:r>
        <w:rPr>
          <w:rFonts w:ascii="Arial" w:hAnsi="Arial" w:cs="Arial"/>
          <w:b/>
          <w:sz w:val="22"/>
          <w:szCs w:val="22"/>
        </w:rPr>
        <w:t>стр</w:t>
      </w:r>
      <w:r w:rsidR="00353033">
        <w:rPr>
          <w:rFonts w:ascii="Arial" w:hAnsi="Arial" w:cs="Arial"/>
          <w:b/>
          <w:sz w:val="22"/>
          <w:szCs w:val="22"/>
        </w:rPr>
        <w:t>оје</w:t>
      </w:r>
      <w:r>
        <w:rPr>
          <w:rFonts w:ascii="Arial" w:hAnsi="Arial" w:cs="Arial"/>
          <w:b/>
          <w:sz w:val="22"/>
          <w:szCs w:val="22"/>
        </w:rPr>
        <w:t>њ</w:t>
      </w:r>
      <w:r w:rsidR="00353033">
        <w:rPr>
          <w:rFonts w:ascii="Arial" w:hAnsi="Arial" w:cs="Arial"/>
          <w:b/>
          <w:sz w:val="22"/>
          <w:szCs w:val="22"/>
        </w:rPr>
        <w:t>а</w:t>
      </w:r>
      <w:r>
        <w:rPr>
          <w:rFonts w:ascii="Arial" w:hAnsi="Arial" w:cs="Arial"/>
          <w:b/>
          <w:sz w:val="22"/>
          <w:szCs w:val="22"/>
        </w:rPr>
        <w:t xml:space="preserve"> (РП) 110 </w:t>
      </w:r>
      <w:r w:rsidR="00B46AF8">
        <w:rPr>
          <w:rFonts w:ascii="Arial" w:hAnsi="Arial" w:cs="Arial"/>
          <w:b/>
          <w:sz w:val="22"/>
          <w:szCs w:val="22"/>
          <w:lang w:val="en-US"/>
        </w:rPr>
        <w:t>kV</w:t>
      </w:r>
      <w:r w:rsidRPr="003634B7">
        <w:rPr>
          <w:rFonts w:ascii="Arial" w:hAnsi="Arial" w:cs="Arial"/>
          <w:b/>
          <w:sz w:val="22"/>
          <w:szCs w:val="22"/>
        </w:rPr>
        <w:t xml:space="preserve"> и 400 </w:t>
      </w:r>
      <w:r w:rsidR="00B46AF8">
        <w:rPr>
          <w:rFonts w:ascii="Arial" w:hAnsi="Arial" w:cs="Arial"/>
          <w:b/>
          <w:sz w:val="22"/>
          <w:szCs w:val="22"/>
          <w:lang w:val="en-US"/>
        </w:rPr>
        <w:t>kV</w:t>
      </w:r>
    </w:p>
    <w:p w:rsidR="003634B7" w:rsidRPr="003634B7" w:rsidRDefault="003634B7" w:rsidP="002E3102">
      <w:pPr>
        <w:jc w:val="center"/>
        <w:rPr>
          <w:rStyle w:val="BookTitle"/>
          <w:rFonts w:ascii="Arial" w:hAnsi="Arial" w:cs="Arial"/>
          <w:b w:val="0"/>
          <w:sz w:val="22"/>
          <w:szCs w:val="22"/>
        </w:rPr>
      </w:pPr>
    </w:p>
    <w:tbl>
      <w:tblPr>
        <w:tblStyle w:val="TableGrid"/>
        <w:tblW w:w="0" w:type="auto"/>
        <w:tblLook w:val="04A0" w:firstRow="1" w:lastRow="0" w:firstColumn="1" w:lastColumn="0" w:noHBand="0" w:noVBand="1"/>
      </w:tblPr>
      <w:tblGrid>
        <w:gridCol w:w="828"/>
        <w:gridCol w:w="3060"/>
        <w:gridCol w:w="2163"/>
        <w:gridCol w:w="990"/>
        <w:gridCol w:w="2430"/>
      </w:tblGrid>
      <w:tr w:rsidR="00596D77" w:rsidRPr="00360564" w:rsidTr="00596D77">
        <w:tc>
          <w:tcPr>
            <w:tcW w:w="828" w:type="dxa"/>
            <w:vAlign w:val="center"/>
          </w:tcPr>
          <w:p w:rsidR="00596D77" w:rsidRPr="00360564" w:rsidRDefault="00596D77" w:rsidP="00AD47EA">
            <w:pPr>
              <w:tabs>
                <w:tab w:val="left" w:pos="360"/>
              </w:tabs>
              <w:jc w:val="center"/>
              <w:rPr>
                <w:rFonts w:ascii="Arial" w:hAnsi="Arial" w:cs="Arial"/>
                <w:b/>
                <w:sz w:val="22"/>
                <w:szCs w:val="22"/>
              </w:rPr>
            </w:pPr>
            <w:r w:rsidRPr="00360564">
              <w:rPr>
                <w:rFonts w:ascii="Arial" w:hAnsi="Arial" w:cs="Arial"/>
                <w:b/>
                <w:sz w:val="22"/>
                <w:szCs w:val="22"/>
              </w:rPr>
              <w:t>А10</w:t>
            </w:r>
          </w:p>
        </w:tc>
        <w:tc>
          <w:tcPr>
            <w:tcW w:w="3060" w:type="dxa"/>
            <w:vAlign w:val="center"/>
          </w:tcPr>
          <w:p w:rsidR="00596D77" w:rsidRPr="00360564" w:rsidRDefault="00596D77" w:rsidP="00AD47EA">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160" w:type="dxa"/>
            <w:vAlign w:val="center"/>
          </w:tcPr>
          <w:p w:rsidR="00596D77" w:rsidRPr="00360564" w:rsidRDefault="00596D77"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596D77" w:rsidRPr="00360564" w:rsidRDefault="00596D77" w:rsidP="00AD47EA">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90" w:type="dxa"/>
            <w:vAlign w:val="center"/>
          </w:tcPr>
          <w:p w:rsidR="00596D77" w:rsidRPr="00360564" w:rsidRDefault="00596D77" w:rsidP="00AD47EA">
            <w:pPr>
              <w:tabs>
                <w:tab w:val="left" w:pos="360"/>
              </w:tabs>
              <w:jc w:val="center"/>
              <w:rPr>
                <w:rFonts w:ascii="Arial" w:hAnsi="Arial" w:cs="Arial"/>
                <w:b/>
                <w:sz w:val="22"/>
                <w:szCs w:val="22"/>
              </w:rPr>
            </w:pPr>
            <w:r w:rsidRPr="00360564">
              <w:rPr>
                <w:rFonts w:ascii="Arial" w:hAnsi="Arial" w:cs="Arial"/>
                <w:b/>
                <w:sz w:val="22"/>
                <w:szCs w:val="22"/>
              </w:rPr>
              <w:t>ПДВ</w:t>
            </w:r>
          </w:p>
        </w:tc>
        <w:tc>
          <w:tcPr>
            <w:tcW w:w="2430" w:type="dxa"/>
            <w:vAlign w:val="center"/>
          </w:tcPr>
          <w:p w:rsidR="00596D77" w:rsidRPr="00360564" w:rsidRDefault="00596D77" w:rsidP="00AD47EA">
            <w:pPr>
              <w:tabs>
                <w:tab w:val="left" w:pos="360"/>
              </w:tabs>
              <w:jc w:val="center"/>
              <w:rPr>
                <w:rFonts w:ascii="Arial" w:hAnsi="Arial" w:cs="Arial"/>
                <w:b/>
                <w:sz w:val="22"/>
                <w:szCs w:val="22"/>
              </w:rPr>
            </w:pPr>
            <w:r w:rsidRPr="00360564">
              <w:rPr>
                <w:rFonts w:ascii="Arial" w:hAnsi="Arial" w:cs="Arial"/>
                <w:b/>
                <w:sz w:val="22"/>
                <w:szCs w:val="22"/>
              </w:rPr>
              <w:t>Цена</w:t>
            </w:r>
          </w:p>
          <w:p w:rsidR="00596D77" w:rsidRPr="00360564" w:rsidRDefault="00596D77" w:rsidP="00AD47EA">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596D77" w:rsidRPr="00360564" w:rsidTr="00596D77">
        <w:tc>
          <w:tcPr>
            <w:tcW w:w="828" w:type="dxa"/>
            <w:vAlign w:val="center"/>
          </w:tcPr>
          <w:p w:rsidR="00596D77" w:rsidRPr="00360564" w:rsidRDefault="00596D77" w:rsidP="00AD47EA">
            <w:pPr>
              <w:jc w:val="center"/>
              <w:rPr>
                <w:rStyle w:val="BookTitle"/>
                <w:rFonts w:ascii="Arial" w:hAnsi="Arial" w:cs="Arial"/>
                <w:sz w:val="22"/>
                <w:szCs w:val="22"/>
              </w:rPr>
            </w:pPr>
            <w:r w:rsidRPr="00360564">
              <w:rPr>
                <w:rStyle w:val="BookTitle"/>
                <w:rFonts w:ascii="Arial" w:hAnsi="Arial" w:cs="Arial"/>
                <w:sz w:val="22"/>
                <w:szCs w:val="22"/>
              </w:rPr>
              <w:t>0</w:t>
            </w:r>
          </w:p>
        </w:tc>
        <w:tc>
          <w:tcPr>
            <w:tcW w:w="3060" w:type="dxa"/>
            <w:vAlign w:val="center"/>
          </w:tcPr>
          <w:p w:rsidR="00596D77" w:rsidRPr="00360564" w:rsidRDefault="00596D77" w:rsidP="00AD47EA">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160" w:type="dxa"/>
            <w:vAlign w:val="center"/>
          </w:tcPr>
          <w:p w:rsidR="00596D77" w:rsidRPr="00360564" w:rsidRDefault="00596D77" w:rsidP="00AD47EA">
            <w:pPr>
              <w:jc w:val="center"/>
              <w:rPr>
                <w:rStyle w:val="BookTitle"/>
                <w:rFonts w:ascii="Arial" w:hAnsi="Arial" w:cs="Arial"/>
                <w:sz w:val="22"/>
                <w:szCs w:val="22"/>
                <w:lang w:val="en-US"/>
              </w:rPr>
            </w:pPr>
          </w:p>
        </w:tc>
        <w:tc>
          <w:tcPr>
            <w:tcW w:w="990" w:type="dxa"/>
            <w:vAlign w:val="center"/>
          </w:tcPr>
          <w:p w:rsidR="00596D77" w:rsidRPr="00360564" w:rsidRDefault="00596D77" w:rsidP="00AD47EA">
            <w:pPr>
              <w:jc w:val="center"/>
              <w:rPr>
                <w:rStyle w:val="BookTitle"/>
                <w:rFonts w:ascii="Arial" w:hAnsi="Arial" w:cs="Arial"/>
                <w:sz w:val="22"/>
                <w:szCs w:val="22"/>
                <w:lang w:val="en-US"/>
              </w:rPr>
            </w:pPr>
          </w:p>
        </w:tc>
        <w:tc>
          <w:tcPr>
            <w:tcW w:w="2430" w:type="dxa"/>
            <w:vAlign w:val="center"/>
          </w:tcPr>
          <w:p w:rsidR="00596D77" w:rsidRPr="00360564" w:rsidRDefault="00596D77" w:rsidP="00AD47EA">
            <w:pPr>
              <w:jc w:val="center"/>
              <w:rPr>
                <w:rStyle w:val="BookTitle"/>
                <w:rFonts w:ascii="Arial" w:hAnsi="Arial" w:cs="Arial"/>
                <w:sz w:val="22"/>
                <w:szCs w:val="22"/>
                <w:lang w:val="en-US"/>
              </w:rPr>
            </w:pPr>
          </w:p>
        </w:tc>
      </w:tr>
      <w:tr w:rsidR="00596D77" w:rsidRPr="00360564" w:rsidTr="00596D77">
        <w:tc>
          <w:tcPr>
            <w:tcW w:w="828" w:type="dxa"/>
            <w:vAlign w:val="center"/>
          </w:tcPr>
          <w:p w:rsidR="00596D77" w:rsidRPr="00360564" w:rsidRDefault="00596D77" w:rsidP="00AD47EA">
            <w:pPr>
              <w:jc w:val="center"/>
              <w:rPr>
                <w:rStyle w:val="BookTitle"/>
                <w:rFonts w:ascii="Arial" w:hAnsi="Arial" w:cs="Arial"/>
                <w:sz w:val="22"/>
                <w:szCs w:val="22"/>
              </w:rPr>
            </w:pPr>
            <w:r w:rsidRPr="00360564">
              <w:rPr>
                <w:rStyle w:val="BookTitle"/>
                <w:rFonts w:ascii="Arial" w:hAnsi="Arial" w:cs="Arial"/>
                <w:sz w:val="22"/>
                <w:szCs w:val="22"/>
              </w:rPr>
              <w:t>2</w:t>
            </w:r>
          </w:p>
        </w:tc>
        <w:tc>
          <w:tcPr>
            <w:tcW w:w="3060" w:type="dxa"/>
            <w:vAlign w:val="center"/>
          </w:tcPr>
          <w:p w:rsidR="00596D77" w:rsidRPr="00360564" w:rsidRDefault="00596D77" w:rsidP="00AD47EA">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596D77" w:rsidRPr="00360564" w:rsidRDefault="00596D77" w:rsidP="00AD47EA">
            <w:pPr>
              <w:ind w:firstLine="720"/>
              <w:jc w:val="center"/>
              <w:rPr>
                <w:rFonts w:ascii="Arial" w:hAnsi="Arial" w:cs="Arial"/>
                <w:sz w:val="22"/>
                <w:szCs w:val="22"/>
                <w:lang w:val="en-US" w:eastAsia="en-US"/>
              </w:rPr>
            </w:pPr>
          </w:p>
        </w:tc>
        <w:tc>
          <w:tcPr>
            <w:tcW w:w="2160" w:type="dxa"/>
            <w:vAlign w:val="center"/>
          </w:tcPr>
          <w:p w:rsidR="00596D77" w:rsidRPr="00360564" w:rsidRDefault="00596D77" w:rsidP="00AD47EA">
            <w:pPr>
              <w:jc w:val="center"/>
              <w:rPr>
                <w:rStyle w:val="BookTitle"/>
                <w:rFonts w:ascii="Arial" w:hAnsi="Arial" w:cs="Arial"/>
                <w:sz w:val="22"/>
                <w:szCs w:val="22"/>
                <w:lang w:val="en-US"/>
              </w:rPr>
            </w:pPr>
          </w:p>
        </w:tc>
        <w:tc>
          <w:tcPr>
            <w:tcW w:w="990" w:type="dxa"/>
            <w:vAlign w:val="center"/>
          </w:tcPr>
          <w:p w:rsidR="00596D77" w:rsidRPr="00360564" w:rsidRDefault="00596D77" w:rsidP="00AD47EA">
            <w:pPr>
              <w:jc w:val="center"/>
              <w:rPr>
                <w:rStyle w:val="BookTitle"/>
                <w:rFonts w:ascii="Arial" w:hAnsi="Arial" w:cs="Arial"/>
                <w:sz w:val="22"/>
                <w:szCs w:val="22"/>
                <w:lang w:val="en-US"/>
              </w:rPr>
            </w:pPr>
          </w:p>
        </w:tc>
        <w:tc>
          <w:tcPr>
            <w:tcW w:w="2430" w:type="dxa"/>
            <w:vAlign w:val="center"/>
          </w:tcPr>
          <w:p w:rsidR="00596D77" w:rsidRPr="00360564" w:rsidRDefault="00596D77" w:rsidP="00AD47EA">
            <w:pPr>
              <w:jc w:val="center"/>
              <w:rPr>
                <w:rStyle w:val="BookTitle"/>
                <w:rFonts w:ascii="Arial" w:hAnsi="Arial" w:cs="Arial"/>
                <w:sz w:val="22"/>
                <w:szCs w:val="22"/>
                <w:lang w:val="en-US"/>
              </w:rPr>
            </w:pPr>
          </w:p>
        </w:tc>
      </w:tr>
      <w:tr w:rsidR="00596D77" w:rsidRPr="00360564" w:rsidTr="00596D77">
        <w:tc>
          <w:tcPr>
            <w:tcW w:w="828" w:type="dxa"/>
            <w:vAlign w:val="center"/>
          </w:tcPr>
          <w:p w:rsidR="00596D77" w:rsidRPr="00360564" w:rsidRDefault="00596D77" w:rsidP="00AD47EA">
            <w:pPr>
              <w:jc w:val="center"/>
              <w:rPr>
                <w:rStyle w:val="BookTitle"/>
                <w:rFonts w:ascii="Arial" w:hAnsi="Arial" w:cs="Arial"/>
                <w:sz w:val="22"/>
                <w:szCs w:val="22"/>
              </w:rPr>
            </w:pPr>
            <w:r w:rsidRPr="00360564">
              <w:rPr>
                <w:rStyle w:val="BookTitle"/>
                <w:rFonts w:ascii="Arial" w:hAnsi="Arial" w:cs="Arial"/>
                <w:sz w:val="22"/>
                <w:szCs w:val="22"/>
              </w:rPr>
              <w:t>4</w:t>
            </w:r>
          </w:p>
        </w:tc>
        <w:tc>
          <w:tcPr>
            <w:tcW w:w="3060" w:type="dxa"/>
            <w:vAlign w:val="center"/>
          </w:tcPr>
          <w:p w:rsidR="00596D77" w:rsidRPr="00360564" w:rsidRDefault="00596D77" w:rsidP="00AD47EA">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160" w:type="dxa"/>
            <w:vAlign w:val="center"/>
          </w:tcPr>
          <w:p w:rsidR="00596D77" w:rsidRPr="00360564" w:rsidRDefault="00596D77" w:rsidP="00AD47EA">
            <w:pPr>
              <w:jc w:val="center"/>
              <w:rPr>
                <w:rStyle w:val="BookTitle"/>
                <w:rFonts w:ascii="Arial" w:hAnsi="Arial" w:cs="Arial"/>
                <w:sz w:val="22"/>
                <w:szCs w:val="22"/>
                <w:lang w:val="en-US"/>
              </w:rPr>
            </w:pPr>
          </w:p>
        </w:tc>
        <w:tc>
          <w:tcPr>
            <w:tcW w:w="990" w:type="dxa"/>
            <w:vAlign w:val="center"/>
          </w:tcPr>
          <w:p w:rsidR="00596D77" w:rsidRPr="00360564" w:rsidRDefault="00596D77" w:rsidP="00AD47EA">
            <w:pPr>
              <w:jc w:val="center"/>
              <w:rPr>
                <w:rStyle w:val="BookTitle"/>
                <w:rFonts w:ascii="Arial" w:hAnsi="Arial" w:cs="Arial"/>
                <w:sz w:val="22"/>
                <w:szCs w:val="22"/>
                <w:lang w:val="en-US"/>
              </w:rPr>
            </w:pPr>
          </w:p>
        </w:tc>
        <w:tc>
          <w:tcPr>
            <w:tcW w:w="2430" w:type="dxa"/>
            <w:vAlign w:val="center"/>
          </w:tcPr>
          <w:p w:rsidR="00596D77" w:rsidRPr="00360564" w:rsidRDefault="00596D77" w:rsidP="00AD47EA">
            <w:pPr>
              <w:jc w:val="center"/>
              <w:rPr>
                <w:rStyle w:val="BookTitle"/>
                <w:rFonts w:ascii="Arial" w:hAnsi="Arial" w:cs="Arial"/>
                <w:sz w:val="22"/>
                <w:szCs w:val="22"/>
                <w:lang w:val="en-US"/>
              </w:rPr>
            </w:pPr>
          </w:p>
        </w:tc>
      </w:tr>
      <w:tr w:rsidR="00615DC8" w:rsidRPr="00360564" w:rsidTr="00615DC8">
        <w:trPr>
          <w:gridAfter w:val="2"/>
          <w:wAfter w:w="3420" w:type="dxa"/>
          <w:trHeight w:val="390"/>
        </w:trPr>
        <w:tc>
          <w:tcPr>
            <w:tcW w:w="3885" w:type="dxa"/>
            <w:gridSpan w:val="2"/>
            <w:vAlign w:val="center"/>
          </w:tcPr>
          <w:p w:rsidR="00615DC8" w:rsidRPr="00360564" w:rsidRDefault="00615DC8" w:rsidP="00615DC8">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163" w:type="dxa"/>
            <w:vAlign w:val="center"/>
          </w:tcPr>
          <w:p w:rsidR="00615DC8" w:rsidRPr="00360564" w:rsidRDefault="00615DC8" w:rsidP="00615DC8">
            <w:pPr>
              <w:rPr>
                <w:rStyle w:val="BookTitle"/>
                <w:rFonts w:ascii="Arial" w:hAnsi="Arial" w:cs="Arial"/>
                <w:sz w:val="22"/>
                <w:szCs w:val="22"/>
                <w:lang w:val="en-US"/>
              </w:rPr>
            </w:pPr>
          </w:p>
        </w:tc>
      </w:tr>
    </w:tbl>
    <w:p w:rsidR="00934196" w:rsidRDefault="00934196" w:rsidP="002E3102">
      <w:pPr>
        <w:jc w:val="center"/>
        <w:rPr>
          <w:rStyle w:val="BookTitle"/>
          <w:rFonts w:ascii="Arial" w:hAnsi="Arial" w:cs="Arial"/>
          <w:sz w:val="22"/>
          <w:szCs w:val="22"/>
          <w:lang w:val="en-US"/>
        </w:rPr>
      </w:pPr>
    </w:p>
    <w:p w:rsidR="00360564" w:rsidRDefault="00360564" w:rsidP="00092021">
      <w:pPr>
        <w:rPr>
          <w:rStyle w:val="BookTitle"/>
          <w:rFonts w:ascii="Arial" w:hAnsi="Arial" w:cs="Arial"/>
          <w:sz w:val="22"/>
          <w:szCs w:val="22"/>
          <w:lang w:val="en-US"/>
        </w:rPr>
      </w:pPr>
    </w:p>
    <w:p w:rsidR="00360564" w:rsidRDefault="00360564" w:rsidP="00092021">
      <w:pPr>
        <w:rPr>
          <w:rStyle w:val="BookTitle"/>
          <w:rFonts w:ascii="Arial" w:hAnsi="Arial" w:cs="Arial"/>
          <w:sz w:val="22"/>
          <w:szCs w:val="22"/>
          <w:lang w:val="en-US"/>
        </w:rPr>
      </w:pPr>
    </w:p>
    <w:p w:rsidR="00360564" w:rsidRDefault="00360564" w:rsidP="00092021">
      <w:pPr>
        <w:rPr>
          <w:rStyle w:val="BookTitle"/>
          <w:rFonts w:ascii="Arial" w:hAnsi="Arial" w:cs="Arial"/>
          <w:sz w:val="22"/>
          <w:szCs w:val="22"/>
          <w:lang w:val="en-US"/>
        </w:rPr>
      </w:pPr>
    </w:p>
    <w:p w:rsidR="00360564" w:rsidRDefault="00360564" w:rsidP="00092021">
      <w:pPr>
        <w:rPr>
          <w:rStyle w:val="BookTitle"/>
          <w:rFonts w:ascii="Arial" w:hAnsi="Arial" w:cs="Arial"/>
          <w:sz w:val="22"/>
          <w:szCs w:val="22"/>
          <w:lang w:val="en-US"/>
        </w:rPr>
      </w:pPr>
    </w:p>
    <w:p w:rsidR="00286735" w:rsidRDefault="00286735">
      <w:pPr>
        <w:suppressAutoHyphens w:val="0"/>
        <w:rPr>
          <w:rStyle w:val="BookTitle"/>
          <w:rFonts w:ascii="Arial" w:hAnsi="Arial" w:cs="Arial"/>
          <w:sz w:val="22"/>
          <w:szCs w:val="22"/>
          <w:lang w:val="en-US"/>
        </w:rPr>
      </w:pPr>
      <w:r>
        <w:rPr>
          <w:rStyle w:val="BookTitle"/>
          <w:rFonts w:ascii="Arial" w:hAnsi="Arial" w:cs="Arial"/>
          <w:sz w:val="22"/>
          <w:szCs w:val="22"/>
          <w:lang w:val="en-US"/>
        </w:rPr>
        <w:br w:type="page"/>
      </w:r>
    </w:p>
    <w:p w:rsidR="00360564" w:rsidRDefault="00360564" w:rsidP="00092021">
      <w:pPr>
        <w:rPr>
          <w:rStyle w:val="BookTitle"/>
          <w:rFonts w:ascii="Arial" w:hAnsi="Arial" w:cs="Arial"/>
          <w:sz w:val="22"/>
          <w:szCs w:val="22"/>
          <w:lang w:val="en-US"/>
        </w:rPr>
      </w:pPr>
    </w:p>
    <w:p w:rsidR="00934196" w:rsidRDefault="00920E4B" w:rsidP="00092021">
      <w:pPr>
        <w:rPr>
          <w:rFonts w:ascii="Arial" w:hAnsi="Arial" w:cs="Arial"/>
          <w:b/>
          <w:sz w:val="22"/>
          <w:szCs w:val="22"/>
        </w:rPr>
      </w:pPr>
      <w:r>
        <w:rPr>
          <w:rStyle w:val="BookTitle"/>
          <w:rFonts w:ascii="Arial" w:hAnsi="Arial" w:cs="Arial"/>
          <w:sz w:val="22"/>
          <w:szCs w:val="22"/>
        </w:rPr>
        <w:t>А1</w:t>
      </w:r>
      <w:r w:rsidR="002A70C0">
        <w:rPr>
          <w:rStyle w:val="BookTitle"/>
          <w:rFonts w:ascii="Arial" w:hAnsi="Arial" w:cs="Arial"/>
          <w:sz w:val="22"/>
          <w:szCs w:val="22"/>
        </w:rPr>
        <w:t>3</w:t>
      </w:r>
      <w:r>
        <w:rPr>
          <w:rStyle w:val="BookTitle"/>
          <w:rFonts w:ascii="Arial" w:hAnsi="Arial" w:cs="Arial"/>
          <w:sz w:val="22"/>
          <w:szCs w:val="22"/>
        </w:rPr>
        <w:t xml:space="preserve"> - </w:t>
      </w:r>
      <w:r>
        <w:rPr>
          <w:rFonts w:ascii="Arial" w:hAnsi="Arial" w:cs="Arial"/>
          <w:b/>
          <w:sz w:val="22"/>
          <w:szCs w:val="22"/>
        </w:rPr>
        <w:t>ТК - ПГД 1</w:t>
      </w:r>
      <w:r w:rsidR="002A70C0">
        <w:rPr>
          <w:rFonts w:ascii="Arial" w:hAnsi="Arial" w:cs="Arial"/>
          <w:b/>
          <w:sz w:val="22"/>
          <w:szCs w:val="22"/>
        </w:rPr>
        <w:t>3</w:t>
      </w:r>
      <w:r w:rsidRPr="00934196">
        <w:rPr>
          <w:rFonts w:ascii="Arial" w:hAnsi="Arial" w:cs="Arial"/>
          <w:b/>
          <w:sz w:val="22"/>
          <w:szCs w:val="22"/>
        </w:rPr>
        <w:t xml:space="preserve"> </w:t>
      </w:r>
      <w:r w:rsidRPr="003634B7">
        <w:rPr>
          <w:rFonts w:ascii="Arial" w:hAnsi="Arial" w:cs="Arial"/>
          <w:b/>
          <w:sz w:val="22"/>
          <w:szCs w:val="22"/>
        </w:rPr>
        <w:t xml:space="preserve">- </w:t>
      </w:r>
      <w:r w:rsidRPr="00920E4B">
        <w:rPr>
          <w:rFonts w:ascii="Arial" w:hAnsi="Arial" w:cs="Arial"/>
          <w:b/>
          <w:sz w:val="22"/>
          <w:szCs w:val="22"/>
        </w:rPr>
        <w:t>С</w:t>
      </w:r>
      <w:r w:rsidR="00353033">
        <w:rPr>
          <w:rFonts w:ascii="Arial" w:hAnsi="Arial" w:cs="Arial"/>
          <w:b/>
          <w:sz w:val="22"/>
          <w:szCs w:val="22"/>
        </w:rPr>
        <w:t>ао</w:t>
      </w:r>
      <w:r w:rsidRPr="00920E4B">
        <w:rPr>
          <w:rFonts w:ascii="Arial" w:hAnsi="Arial" w:cs="Arial"/>
          <w:b/>
          <w:sz w:val="22"/>
          <w:szCs w:val="22"/>
        </w:rPr>
        <w:t>бр</w:t>
      </w:r>
      <w:r w:rsidR="00353033">
        <w:rPr>
          <w:rFonts w:ascii="Arial" w:hAnsi="Arial" w:cs="Arial"/>
          <w:b/>
          <w:sz w:val="22"/>
          <w:szCs w:val="22"/>
        </w:rPr>
        <w:t>а</w:t>
      </w:r>
      <w:r w:rsidRPr="00920E4B">
        <w:rPr>
          <w:rFonts w:ascii="Arial" w:hAnsi="Arial" w:cs="Arial"/>
          <w:b/>
          <w:sz w:val="22"/>
          <w:szCs w:val="22"/>
        </w:rPr>
        <w:t>ћ</w:t>
      </w:r>
      <w:r w:rsidR="00353033">
        <w:rPr>
          <w:rFonts w:ascii="Arial" w:hAnsi="Arial" w:cs="Arial"/>
          <w:b/>
          <w:sz w:val="22"/>
          <w:szCs w:val="22"/>
        </w:rPr>
        <w:t>ај</w:t>
      </w:r>
      <w:r w:rsidRPr="00920E4B">
        <w:rPr>
          <w:rFonts w:ascii="Arial" w:hAnsi="Arial" w:cs="Arial"/>
          <w:b/>
          <w:sz w:val="22"/>
          <w:szCs w:val="22"/>
        </w:rPr>
        <w:t>ниц</w:t>
      </w:r>
      <w:r w:rsidR="00353033">
        <w:rPr>
          <w:rFonts w:ascii="Arial" w:hAnsi="Arial" w:cs="Arial"/>
          <w:b/>
          <w:sz w:val="22"/>
          <w:szCs w:val="22"/>
        </w:rPr>
        <w:t>е</w:t>
      </w:r>
      <w:r w:rsidRPr="00920E4B">
        <w:rPr>
          <w:rFonts w:ascii="Arial" w:hAnsi="Arial" w:cs="Arial"/>
          <w:b/>
          <w:sz w:val="22"/>
          <w:szCs w:val="22"/>
        </w:rPr>
        <w:t>, цевоводи и остала постројења</w:t>
      </w:r>
    </w:p>
    <w:p w:rsidR="00920E4B" w:rsidRPr="00920E4B" w:rsidRDefault="00920E4B" w:rsidP="002E3102">
      <w:pPr>
        <w:jc w:val="center"/>
        <w:rPr>
          <w:rStyle w:val="BookTitle"/>
          <w:rFonts w:ascii="Arial" w:hAnsi="Arial" w:cs="Arial"/>
          <w:b w:val="0"/>
          <w:sz w:val="22"/>
          <w:szCs w:val="22"/>
        </w:rPr>
      </w:pPr>
    </w:p>
    <w:tbl>
      <w:tblPr>
        <w:tblStyle w:val="TableGrid"/>
        <w:tblW w:w="0" w:type="auto"/>
        <w:tblLook w:val="04A0" w:firstRow="1" w:lastRow="0" w:firstColumn="1" w:lastColumn="0" w:noHBand="0" w:noVBand="1"/>
      </w:tblPr>
      <w:tblGrid>
        <w:gridCol w:w="702"/>
        <w:gridCol w:w="2547"/>
        <w:gridCol w:w="2799"/>
        <w:gridCol w:w="990"/>
        <w:gridCol w:w="2430"/>
      </w:tblGrid>
      <w:tr w:rsidR="00596D77" w:rsidRPr="00E43D72" w:rsidTr="00596D77">
        <w:tc>
          <w:tcPr>
            <w:tcW w:w="702" w:type="dxa"/>
            <w:vAlign w:val="center"/>
          </w:tcPr>
          <w:p w:rsidR="00596D77" w:rsidRPr="00E43D72" w:rsidRDefault="00596D77" w:rsidP="001D0F21">
            <w:pPr>
              <w:tabs>
                <w:tab w:val="left" w:pos="360"/>
              </w:tabs>
              <w:jc w:val="center"/>
              <w:rPr>
                <w:rFonts w:ascii="Arial" w:hAnsi="Arial" w:cs="Arial"/>
                <w:b/>
                <w:sz w:val="22"/>
                <w:szCs w:val="22"/>
              </w:rPr>
            </w:pPr>
            <w:r w:rsidRPr="00E43D72">
              <w:rPr>
                <w:rFonts w:ascii="Arial" w:hAnsi="Arial" w:cs="Arial"/>
                <w:b/>
                <w:sz w:val="22"/>
                <w:szCs w:val="22"/>
              </w:rPr>
              <w:t>А11</w:t>
            </w:r>
          </w:p>
        </w:tc>
        <w:tc>
          <w:tcPr>
            <w:tcW w:w="2547" w:type="dxa"/>
            <w:vAlign w:val="center"/>
          </w:tcPr>
          <w:p w:rsidR="00596D77" w:rsidRPr="00E43D72" w:rsidRDefault="00596D77" w:rsidP="001D0F21">
            <w:pPr>
              <w:tabs>
                <w:tab w:val="left" w:pos="360"/>
              </w:tabs>
              <w:jc w:val="center"/>
              <w:rPr>
                <w:rFonts w:ascii="Arial" w:hAnsi="Arial" w:cs="Arial"/>
                <w:b/>
                <w:sz w:val="22"/>
                <w:szCs w:val="22"/>
              </w:rPr>
            </w:pPr>
            <w:r w:rsidRPr="00E43D72">
              <w:rPr>
                <w:rFonts w:ascii="Arial" w:hAnsi="Arial" w:cs="Arial"/>
                <w:b/>
                <w:sz w:val="22"/>
                <w:szCs w:val="22"/>
              </w:rPr>
              <w:t>Свеска</w:t>
            </w:r>
          </w:p>
        </w:tc>
        <w:tc>
          <w:tcPr>
            <w:tcW w:w="2799" w:type="dxa"/>
            <w:vAlign w:val="center"/>
          </w:tcPr>
          <w:p w:rsidR="00596D77" w:rsidRPr="00E43D72" w:rsidRDefault="00596D77" w:rsidP="001D0F21">
            <w:pPr>
              <w:tabs>
                <w:tab w:val="left" w:pos="360"/>
              </w:tabs>
              <w:jc w:val="center"/>
              <w:rPr>
                <w:rFonts w:ascii="Arial" w:hAnsi="Arial" w:cs="Arial"/>
                <w:b/>
                <w:sz w:val="22"/>
                <w:szCs w:val="22"/>
              </w:rPr>
            </w:pPr>
            <w:r w:rsidRPr="00E43D72">
              <w:rPr>
                <w:rFonts w:ascii="Arial" w:hAnsi="Arial" w:cs="Arial"/>
                <w:b/>
                <w:sz w:val="22"/>
                <w:szCs w:val="22"/>
              </w:rPr>
              <w:t xml:space="preserve">Цена </w:t>
            </w:r>
          </w:p>
          <w:p w:rsidR="00596D77" w:rsidRPr="00E43D72" w:rsidRDefault="00596D77" w:rsidP="001D0F21">
            <w:pPr>
              <w:tabs>
                <w:tab w:val="left" w:pos="360"/>
              </w:tabs>
              <w:jc w:val="center"/>
              <w:rPr>
                <w:rFonts w:ascii="Arial" w:hAnsi="Arial" w:cs="Arial"/>
                <w:b/>
                <w:sz w:val="22"/>
                <w:szCs w:val="22"/>
              </w:rPr>
            </w:pPr>
            <w:r w:rsidRPr="00E43D72">
              <w:rPr>
                <w:rFonts w:ascii="Arial" w:hAnsi="Arial" w:cs="Arial"/>
                <w:b/>
                <w:sz w:val="22"/>
                <w:szCs w:val="22"/>
              </w:rPr>
              <w:t>(динара без ПДВ-а )</w:t>
            </w:r>
          </w:p>
        </w:tc>
        <w:tc>
          <w:tcPr>
            <w:tcW w:w="990" w:type="dxa"/>
            <w:vAlign w:val="center"/>
          </w:tcPr>
          <w:p w:rsidR="00596D77" w:rsidRPr="00E43D72" w:rsidRDefault="00596D77" w:rsidP="001D0F21">
            <w:pPr>
              <w:tabs>
                <w:tab w:val="left" w:pos="360"/>
              </w:tabs>
              <w:jc w:val="center"/>
              <w:rPr>
                <w:rFonts w:ascii="Arial" w:hAnsi="Arial" w:cs="Arial"/>
                <w:b/>
                <w:sz w:val="22"/>
                <w:szCs w:val="22"/>
              </w:rPr>
            </w:pPr>
            <w:r w:rsidRPr="00E43D72">
              <w:rPr>
                <w:rFonts w:ascii="Arial" w:hAnsi="Arial" w:cs="Arial"/>
                <w:b/>
                <w:sz w:val="22"/>
                <w:szCs w:val="22"/>
              </w:rPr>
              <w:t>ПДВ</w:t>
            </w:r>
          </w:p>
        </w:tc>
        <w:tc>
          <w:tcPr>
            <w:tcW w:w="2430" w:type="dxa"/>
            <w:vAlign w:val="center"/>
          </w:tcPr>
          <w:p w:rsidR="00596D77" w:rsidRPr="00E43D72" w:rsidRDefault="00596D77" w:rsidP="001D0F21">
            <w:pPr>
              <w:tabs>
                <w:tab w:val="left" w:pos="360"/>
              </w:tabs>
              <w:jc w:val="center"/>
              <w:rPr>
                <w:rFonts w:ascii="Arial" w:hAnsi="Arial" w:cs="Arial"/>
                <w:b/>
                <w:sz w:val="22"/>
                <w:szCs w:val="22"/>
              </w:rPr>
            </w:pPr>
            <w:r w:rsidRPr="00E43D72">
              <w:rPr>
                <w:rFonts w:ascii="Arial" w:hAnsi="Arial" w:cs="Arial"/>
                <w:b/>
                <w:sz w:val="22"/>
                <w:szCs w:val="22"/>
              </w:rPr>
              <w:t xml:space="preserve">Цена </w:t>
            </w:r>
          </w:p>
          <w:p w:rsidR="00596D77" w:rsidRPr="00E43D72" w:rsidRDefault="00596D77" w:rsidP="001D0F21">
            <w:pPr>
              <w:tabs>
                <w:tab w:val="left" w:pos="360"/>
              </w:tabs>
              <w:jc w:val="center"/>
              <w:rPr>
                <w:rFonts w:ascii="Arial" w:hAnsi="Arial" w:cs="Arial"/>
                <w:b/>
                <w:sz w:val="22"/>
                <w:szCs w:val="22"/>
              </w:rPr>
            </w:pPr>
            <w:r w:rsidRPr="00E43D72">
              <w:rPr>
                <w:rFonts w:ascii="Arial" w:hAnsi="Arial" w:cs="Arial"/>
                <w:b/>
                <w:sz w:val="22"/>
                <w:szCs w:val="22"/>
              </w:rPr>
              <w:t>(динара са ПДВ-ом )</w:t>
            </w:r>
          </w:p>
        </w:tc>
      </w:tr>
      <w:tr w:rsidR="00596D77" w:rsidRPr="00E43D72" w:rsidTr="00596D77">
        <w:tc>
          <w:tcPr>
            <w:tcW w:w="702" w:type="dxa"/>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0</w:t>
            </w:r>
          </w:p>
        </w:tc>
        <w:tc>
          <w:tcPr>
            <w:tcW w:w="2547" w:type="dxa"/>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Главна свеска</w:t>
            </w:r>
          </w:p>
        </w:tc>
        <w:tc>
          <w:tcPr>
            <w:tcW w:w="2799" w:type="dxa"/>
          </w:tcPr>
          <w:p w:rsidR="00596D77" w:rsidRPr="00E43D72" w:rsidRDefault="00596D77" w:rsidP="001D0F21">
            <w:pPr>
              <w:jc w:val="center"/>
              <w:rPr>
                <w:rStyle w:val="BookTitle"/>
                <w:rFonts w:ascii="Arial" w:hAnsi="Arial" w:cs="Arial"/>
                <w:sz w:val="22"/>
                <w:szCs w:val="22"/>
                <w:lang w:val="en-US"/>
              </w:rPr>
            </w:pPr>
          </w:p>
        </w:tc>
        <w:tc>
          <w:tcPr>
            <w:tcW w:w="990" w:type="dxa"/>
          </w:tcPr>
          <w:p w:rsidR="00596D77" w:rsidRPr="00E43D72" w:rsidRDefault="00596D77" w:rsidP="001D0F21">
            <w:pPr>
              <w:jc w:val="center"/>
              <w:rPr>
                <w:rStyle w:val="BookTitle"/>
                <w:rFonts w:ascii="Arial" w:hAnsi="Arial" w:cs="Arial"/>
                <w:sz w:val="22"/>
                <w:szCs w:val="22"/>
                <w:lang w:val="en-US"/>
              </w:rPr>
            </w:pPr>
          </w:p>
        </w:tc>
        <w:tc>
          <w:tcPr>
            <w:tcW w:w="2430" w:type="dxa"/>
          </w:tcPr>
          <w:p w:rsidR="00596D77" w:rsidRPr="00E43D72" w:rsidRDefault="00596D77" w:rsidP="001D0F21">
            <w:pPr>
              <w:jc w:val="center"/>
              <w:rPr>
                <w:rStyle w:val="BookTitle"/>
                <w:rFonts w:ascii="Arial" w:hAnsi="Arial" w:cs="Arial"/>
                <w:sz w:val="22"/>
                <w:szCs w:val="22"/>
                <w:lang w:val="en-US"/>
              </w:rPr>
            </w:pPr>
          </w:p>
        </w:tc>
      </w:tr>
      <w:tr w:rsidR="00596D77" w:rsidRPr="00E43D72" w:rsidTr="00596D77">
        <w:tc>
          <w:tcPr>
            <w:tcW w:w="702" w:type="dxa"/>
            <w:vAlign w:val="center"/>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1</w:t>
            </w:r>
          </w:p>
        </w:tc>
        <w:tc>
          <w:tcPr>
            <w:tcW w:w="2547" w:type="dxa"/>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Архитектура</w:t>
            </w:r>
          </w:p>
        </w:tc>
        <w:tc>
          <w:tcPr>
            <w:tcW w:w="2799" w:type="dxa"/>
          </w:tcPr>
          <w:p w:rsidR="00596D77" w:rsidRPr="00E43D72" w:rsidRDefault="00596D77" w:rsidP="001D0F21">
            <w:pPr>
              <w:jc w:val="center"/>
              <w:rPr>
                <w:rStyle w:val="BookTitle"/>
                <w:rFonts w:ascii="Arial" w:hAnsi="Arial" w:cs="Arial"/>
                <w:sz w:val="22"/>
                <w:szCs w:val="22"/>
                <w:lang w:val="en-US"/>
              </w:rPr>
            </w:pPr>
          </w:p>
        </w:tc>
        <w:tc>
          <w:tcPr>
            <w:tcW w:w="990" w:type="dxa"/>
          </w:tcPr>
          <w:p w:rsidR="00596D77" w:rsidRPr="00E43D72" w:rsidRDefault="00596D77" w:rsidP="001D0F21">
            <w:pPr>
              <w:jc w:val="center"/>
              <w:rPr>
                <w:rStyle w:val="BookTitle"/>
                <w:rFonts w:ascii="Arial" w:hAnsi="Arial" w:cs="Arial"/>
                <w:sz w:val="22"/>
                <w:szCs w:val="22"/>
                <w:lang w:val="en-US"/>
              </w:rPr>
            </w:pPr>
          </w:p>
        </w:tc>
        <w:tc>
          <w:tcPr>
            <w:tcW w:w="2430" w:type="dxa"/>
          </w:tcPr>
          <w:p w:rsidR="00596D77" w:rsidRPr="00E43D72" w:rsidRDefault="00596D77" w:rsidP="001D0F21">
            <w:pPr>
              <w:jc w:val="center"/>
              <w:rPr>
                <w:rStyle w:val="BookTitle"/>
                <w:rFonts w:ascii="Arial" w:hAnsi="Arial" w:cs="Arial"/>
                <w:sz w:val="22"/>
                <w:szCs w:val="22"/>
                <w:lang w:val="en-US"/>
              </w:rPr>
            </w:pPr>
          </w:p>
        </w:tc>
      </w:tr>
      <w:tr w:rsidR="00596D77" w:rsidRPr="00E43D72" w:rsidTr="00596D77">
        <w:tc>
          <w:tcPr>
            <w:tcW w:w="702" w:type="dxa"/>
            <w:vAlign w:val="center"/>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2</w:t>
            </w:r>
          </w:p>
        </w:tc>
        <w:tc>
          <w:tcPr>
            <w:tcW w:w="2547" w:type="dxa"/>
          </w:tcPr>
          <w:p w:rsidR="00596D77" w:rsidRPr="00E43D72" w:rsidRDefault="00596D77" w:rsidP="001D0F21">
            <w:pPr>
              <w:suppressAutoHyphens w:val="0"/>
              <w:rPr>
                <w:rFonts w:ascii="Arial" w:hAnsi="Arial" w:cs="Arial"/>
                <w:b/>
                <w:bCs/>
                <w:color w:val="000000"/>
                <w:sz w:val="22"/>
                <w:szCs w:val="22"/>
                <w:lang w:val="en-US" w:eastAsia="en-US"/>
              </w:rPr>
            </w:pPr>
            <w:r w:rsidRPr="00E43D72">
              <w:rPr>
                <w:rFonts w:ascii="Arial" w:hAnsi="Arial" w:cs="Arial"/>
                <w:b/>
                <w:bCs/>
                <w:color w:val="000000"/>
                <w:sz w:val="22"/>
                <w:szCs w:val="22"/>
                <w:lang w:eastAsia="en-US"/>
              </w:rPr>
              <w:t>Гр</w:t>
            </w:r>
            <w:r w:rsidRPr="00E43D72">
              <w:rPr>
                <w:rFonts w:ascii="Arial" w:hAnsi="Arial" w:cs="Arial"/>
                <w:b/>
                <w:bCs/>
                <w:color w:val="000000"/>
                <w:sz w:val="22"/>
                <w:szCs w:val="22"/>
                <w:lang w:val="en-US" w:eastAsia="en-US"/>
              </w:rPr>
              <w:t>ађевински радови</w:t>
            </w:r>
          </w:p>
          <w:p w:rsidR="00596D77" w:rsidRPr="00E43D72" w:rsidRDefault="00596D77" w:rsidP="001D0F21">
            <w:pPr>
              <w:ind w:firstLine="720"/>
              <w:rPr>
                <w:rFonts w:ascii="Arial" w:hAnsi="Arial" w:cs="Arial"/>
                <w:sz w:val="22"/>
                <w:szCs w:val="22"/>
                <w:lang w:val="en-US" w:eastAsia="en-US"/>
              </w:rPr>
            </w:pPr>
          </w:p>
        </w:tc>
        <w:tc>
          <w:tcPr>
            <w:tcW w:w="2799" w:type="dxa"/>
          </w:tcPr>
          <w:p w:rsidR="00596D77" w:rsidRPr="00E43D72" w:rsidRDefault="00596D77" w:rsidP="001D0F21">
            <w:pPr>
              <w:jc w:val="center"/>
              <w:rPr>
                <w:rStyle w:val="BookTitle"/>
                <w:rFonts w:ascii="Arial" w:hAnsi="Arial" w:cs="Arial"/>
                <w:sz w:val="22"/>
                <w:szCs w:val="22"/>
                <w:lang w:val="en-US"/>
              </w:rPr>
            </w:pPr>
          </w:p>
        </w:tc>
        <w:tc>
          <w:tcPr>
            <w:tcW w:w="990" w:type="dxa"/>
          </w:tcPr>
          <w:p w:rsidR="00596D77" w:rsidRPr="00E43D72" w:rsidRDefault="00596D77" w:rsidP="001D0F21">
            <w:pPr>
              <w:jc w:val="center"/>
              <w:rPr>
                <w:rStyle w:val="BookTitle"/>
                <w:rFonts w:ascii="Arial" w:hAnsi="Arial" w:cs="Arial"/>
                <w:sz w:val="22"/>
                <w:szCs w:val="22"/>
                <w:lang w:val="en-US"/>
              </w:rPr>
            </w:pPr>
          </w:p>
        </w:tc>
        <w:tc>
          <w:tcPr>
            <w:tcW w:w="2430" w:type="dxa"/>
          </w:tcPr>
          <w:p w:rsidR="00596D77" w:rsidRPr="00E43D72" w:rsidRDefault="00596D77" w:rsidP="001D0F21">
            <w:pPr>
              <w:jc w:val="center"/>
              <w:rPr>
                <w:rStyle w:val="BookTitle"/>
                <w:rFonts w:ascii="Arial" w:hAnsi="Arial" w:cs="Arial"/>
                <w:sz w:val="22"/>
                <w:szCs w:val="22"/>
                <w:lang w:val="en-US"/>
              </w:rPr>
            </w:pPr>
          </w:p>
        </w:tc>
      </w:tr>
      <w:tr w:rsidR="00596D77" w:rsidRPr="00E43D72" w:rsidTr="00596D77">
        <w:tc>
          <w:tcPr>
            <w:tcW w:w="702" w:type="dxa"/>
            <w:vAlign w:val="center"/>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3</w:t>
            </w:r>
          </w:p>
        </w:tc>
        <w:tc>
          <w:tcPr>
            <w:tcW w:w="2547" w:type="dxa"/>
          </w:tcPr>
          <w:p w:rsidR="00596D77" w:rsidRPr="00E43D72" w:rsidRDefault="00596D77" w:rsidP="001D0F21">
            <w:pPr>
              <w:suppressAutoHyphens w:val="0"/>
              <w:jc w:val="both"/>
              <w:rPr>
                <w:rFonts w:ascii="Arial" w:hAnsi="Arial" w:cs="Arial"/>
                <w:b/>
                <w:color w:val="000000"/>
                <w:sz w:val="22"/>
                <w:szCs w:val="22"/>
                <w:lang w:val="en-US" w:eastAsia="en-US"/>
              </w:rPr>
            </w:pPr>
            <w:r w:rsidRPr="00E43D72">
              <w:rPr>
                <w:rFonts w:ascii="Arial" w:hAnsi="Arial" w:cs="Arial"/>
                <w:b/>
                <w:color w:val="000000"/>
                <w:sz w:val="22"/>
                <w:szCs w:val="22"/>
                <w:lang w:eastAsia="en-US"/>
              </w:rPr>
              <w:t>Х</w:t>
            </w:r>
            <w:r w:rsidRPr="00E43D72">
              <w:rPr>
                <w:rFonts w:ascii="Arial" w:hAnsi="Arial" w:cs="Arial"/>
                <w:b/>
                <w:color w:val="000000"/>
                <w:sz w:val="22"/>
                <w:szCs w:val="22"/>
                <w:lang w:val="en-US" w:eastAsia="en-US"/>
              </w:rPr>
              <w:t>идротехничке инсталације</w:t>
            </w:r>
          </w:p>
        </w:tc>
        <w:tc>
          <w:tcPr>
            <w:tcW w:w="2799" w:type="dxa"/>
          </w:tcPr>
          <w:p w:rsidR="00596D77" w:rsidRPr="00E43D72" w:rsidRDefault="00596D77" w:rsidP="001D0F21">
            <w:pPr>
              <w:jc w:val="center"/>
              <w:rPr>
                <w:rStyle w:val="BookTitle"/>
                <w:rFonts w:ascii="Arial" w:hAnsi="Arial" w:cs="Arial"/>
                <w:sz w:val="22"/>
                <w:szCs w:val="22"/>
                <w:lang w:val="en-US"/>
              </w:rPr>
            </w:pPr>
          </w:p>
        </w:tc>
        <w:tc>
          <w:tcPr>
            <w:tcW w:w="990" w:type="dxa"/>
          </w:tcPr>
          <w:p w:rsidR="00596D77" w:rsidRPr="00E43D72" w:rsidRDefault="00596D77" w:rsidP="001D0F21">
            <w:pPr>
              <w:jc w:val="center"/>
              <w:rPr>
                <w:rStyle w:val="BookTitle"/>
                <w:rFonts w:ascii="Arial" w:hAnsi="Arial" w:cs="Arial"/>
                <w:sz w:val="22"/>
                <w:szCs w:val="22"/>
                <w:lang w:val="en-US"/>
              </w:rPr>
            </w:pPr>
          </w:p>
        </w:tc>
        <w:tc>
          <w:tcPr>
            <w:tcW w:w="2430" w:type="dxa"/>
          </w:tcPr>
          <w:p w:rsidR="00596D77" w:rsidRPr="00E43D72" w:rsidRDefault="00596D77" w:rsidP="001D0F21">
            <w:pPr>
              <w:jc w:val="center"/>
              <w:rPr>
                <w:rStyle w:val="BookTitle"/>
                <w:rFonts w:ascii="Arial" w:hAnsi="Arial" w:cs="Arial"/>
                <w:sz w:val="22"/>
                <w:szCs w:val="22"/>
                <w:lang w:val="en-US"/>
              </w:rPr>
            </w:pPr>
          </w:p>
        </w:tc>
      </w:tr>
      <w:tr w:rsidR="00596D77" w:rsidRPr="00E43D72" w:rsidTr="00596D77">
        <w:tc>
          <w:tcPr>
            <w:tcW w:w="702" w:type="dxa"/>
            <w:vAlign w:val="center"/>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4</w:t>
            </w:r>
          </w:p>
        </w:tc>
        <w:tc>
          <w:tcPr>
            <w:tcW w:w="2547" w:type="dxa"/>
          </w:tcPr>
          <w:p w:rsidR="00596D77" w:rsidRPr="00E43D72" w:rsidRDefault="00596D77" w:rsidP="001D0F21">
            <w:pPr>
              <w:suppressAutoHyphens w:val="0"/>
              <w:jc w:val="both"/>
              <w:rPr>
                <w:rFonts w:ascii="Arial" w:hAnsi="Arial" w:cs="Arial"/>
                <w:b/>
                <w:color w:val="000000"/>
                <w:sz w:val="22"/>
                <w:szCs w:val="22"/>
                <w:lang w:val="en-US" w:eastAsia="en-US"/>
              </w:rPr>
            </w:pPr>
            <w:r w:rsidRPr="00E43D72">
              <w:rPr>
                <w:rFonts w:ascii="Arial" w:hAnsi="Arial" w:cs="Arial"/>
                <w:b/>
                <w:color w:val="000000"/>
                <w:sz w:val="22"/>
                <w:szCs w:val="22"/>
                <w:lang w:eastAsia="en-US"/>
              </w:rPr>
              <w:t>Е</w:t>
            </w:r>
            <w:r w:rsidRPr="00E43D72">
              <w:rPr>
                <w:rFonts w:ascii="Arial" w:hAnsi="Arial" w:cs="Arial"/>
                <w:b/>
                <w:color w:val="000000"/>
                <w:sz w:val="22"/>
                <w:szCs w:val="22"/>
                <w:lang w:val="en-US" w:eastAsia="en-US"/>
              </w:rPr>
              <w:t>лектричне инсталације</w:t>
            </w:r>
          </w:p>
        </w:tc>
        <w:tc>
          <w:tcPr>
            <w:tcW w:w="2799" w:type="dxa"/>
          </w:tcPr>
          <w:p w:rsidR="00596D77" w:rsidRPr="00E43D72" w:rsidRDefault="00596D77" w:rsidP="001D0F21">
            <w:pPr>
              <w:jc w:val="center"/>
              <w:rPr>
                <w:rStyle w:val="BookTitle"/>
                <w:rFonts w:ascii="Arial" w:hAnsi="Arial" w:cs="Arial"/>
                <w:sz w:val="22"/>
                <w:szCs w:val="22"/>
                <w:lang w:val="en-US"/>
              </w:rPr>
            </w:pPr>
          </w:p>
        </w:tc>
        <w:tc>
          <w:tcPr>
            <w:tcW w:w="990" w:type="dxa"/>
          </w:tcPr>
          <w:p w:rsidR="00596D77" w:rsidRPr="00E43D72" w:rsidRDefault="00596D77" w:rsidP="001D0F21">
            <w:pPr>
              <w:jc w:val="center"/>
              <w:rPr>
                <w:rStyle w:val="BookTitle"/>
                <w:rFonts w:ascii="Arial" w:hAnsi="Arial" w:cs="Arial"/>
                <w:sz w:val="22"/>
                <w:szCs w:val="22"/>
                <w:lang w:val="en-US"/>
              </w:rPr>
            </w:pPr>
          </w:p>
        </w:tc>
        <w:tc>
          <w:tcPr>
            <w:tcW w:w="2430" w:type="dxa"/>
          </w:tcPr>
          <w:p w:rsidR="00596D77" w:rsidRPr="00E43D72" w:rsidRDefault="00596D77" w:rsidP="001D0F21">
            <w:pPr>
              <w:jc w:val="center"/>
              <w:rPr>
                <w:rStyle w:val="BookTitle"/>
                <w:rFonts w:ascii="Arial" w:hAnsi="Arial" w:cs="Arial"/>
                <w:sz w:val="22"/>
                <w:szCs w:val="22"/>
                <w:lang w:val="en-US"/>
              </w:rPr>
            </w:pPr>
          </w:p>
        </w:tc>
      </w:tr>
      <w:tr w:rsidR="00596D77" w:rsidRPr="00E43D72" w:rsidTr="00596D77">
        <w:tc>
          <w:tcPr>
            <w:tcW w:w="702" w:type="dxa"/>
            <w:vAlign w:val="center"/>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5</w:t>
            </w:r>
          </w:p>
        </w:tc>
        <w:tc>
          <w:tcPr>
            <w:tcW w:w="2547" w:type="dxa"/>
          </w:tcPr>
          <w:p w:rsidR="00596D77" w:rsidRPr="00E43D72" w:rsidRDefault="00596D77" w:rsidP="00595A70">
            <w:pPr>
              <w:suppressAutoHyphens w:val="0"/>
              <w:rPr>
                <w:rFonts w:ascii="Arial" w:hAnsi="Arial" w:cs="Arial"/>
                <w:b/>
                <w:color w:val="000000"/>
                <w:sz w:val="22"/>
                <w:szCs w:val="22"/>
                <w:lang w:val="en-US" w:eastAsia="en-US"/>
              </w:rPr>
            </w:pPr>
            <w:r w:rsidRPr="00E43D72">
              <w:rPr>
                <w:rFonts w:ascii="Arial" w:hAnsi="Arial" w:cs="Arial"/>
                <w:b/>
                <w:color w:val="000000"/>
                <w:sz w:val="22"/>
                <w:szCs w:val="22"/>
                <w:lang w:eastAsia="en-US"/>
              </w:rPr>
              <w:t>Т</w:t>
            </w:r>
            <w:r w:rsidRPr="00E43D72">
              <w:rPr>
                <w:rFonts w:ascii="Arial" w:hAnsi="Arial" w:cs="Arial"/>
                <w:b/>
                <w:color w:val="000000"/>
                <w:sz w:val="22"/>
                <w:szCs w:val="22"/>
                <w:lang w:val="en-US" w:eastAsia="en-US"/>
              </w:rPr>
              <w:t>елекомуникације и сигнали</w:t>
            </w:r>
          </w:p>
        </w:tc>
        <w:tc>
          <w:tcPr>
            <w:tcW w:w="2799" w:type="dxa"/>
          </w:tcPr>
          <w:p w:rsidR="00596D77" w:rsidRPr="00E43D72" w:rsidRDefault="00596D77" w:rsidP="001D0F21">
            <w:pPr>
              <w:jc w:val="center"/>
              <w:rPr>
                <w:rStyle w:val="BookTitle"/>
                <w:rFonts w:ascii="Arial" w:hAnsi="Arial" w:cs="Arial"/>
                <w:sz w:val="22"/>
                <w:szCs w:val="22"/>
                <w:lang w:val="en-US"/>
              </w:rPr>
            </w:pPr>
          </w:p>
        </w:tc>
        <w:tc>
          <w:tcPr>
            <w:tcW w:w="990" w:type="dxa"/>
          </w:tcPr>
          <w:p w:rsidR="00596D77" w:rsidRPr="00E43D72" w:rsidRDefault="00596D77" w:rsidP="001D0F21">
            <w:pPr>
              <w:jc w:val="center"/>
              <w:rPr>
                <w:rStyle w:val="BookTitle"/>
                <w:rFonts w:ascii="Arial" w:hAnsi="Arial" w:cs="Arial"/>
                <w:sz w:val="22"/>
                <w:szCs w:val="22"/>
                <w:lang w:val="en-US"/>
              </w:rPr>
            </w:pPr>
          </w:p>
        </w:tc>
        <w:tc>
          <w:tcPr>
            <w:tcW w:w="2430" w:type="dxa"/>
          </w:tcPr>
          <w:p w:rsidR="00596D77" w:rsidRPr="00E43D72" w:rsidRDefault="00596D77" w:rsidP="001D0F21">
            <w:pPr>
              <w:jc w:val="center"/>
              <w:rPr>
                <w:rStyle w:val="BookTitle"/>
                <w:rFonts w:ascii="Arial" w:hAnsi="Arial" w:cs="Arial"/>
                <w:sz w:val="22"/>
                <w:szCs w:val="22"/>
                <w:lang w:val="en-US"/>
              </w:rPr>
            </w:pPr>
          </w:p>
        </w:tc>
      </w:tr>
      <w:tr w:rsidR="00596D77" w:rsidRPr="00E43D72" w:rsidTr="00596D77">
        <w:tc>
          <w:tcPr>
            <w:tcW w:w="702" w:type="dxa"/>
            <w:vAlign w:val="center"/>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6</w:t>
            </w:r>
          </w:p>
        </w:tc>
        <w:tc>
          <w:tcPr>
            <w:tcW w:w="2547" w:type="dxa"/>
          </w:tcPr>
          <w:p w:rsidR="00596D77" w:rsidRPr="00E43D72" w:rsidRDefault="00596D77" w:rsidP="001D0F21">
            <w:pPr>
              <w:suppressAutoHyphens w:val="0"/>
              <w:jc w:val="both"/>
              <w:rPr>
                <w:rFonts w:ascii="Arial" w:hAnsi="Arial" w:cs="Arial"/>
                <w:b/>
                <w:color w:val="000000"/>
                <w:sz w:val="22"/>
                <w:szCs w:val="22"/>
                <w:lang w:val="en-US" w:eastAsia="en-US"/>
              </w:rPr>
            </w:pPr>
            <w:r w:rsidRPr="00E43D72">
              <w:rPr>
                <w:rFonts w:ascii="Arial" w:hAnsi="Arial" w:cs="Arial"/>
                <w:b/>
                <w:color w:val="000000"/>
                <w:sz w:val="22"/>
                <w:szCs w:val="22"/>
                <w:lang w:eastAsia="en-US"/>
              </w:rPr>
              <w:t>М</w:t>
            </w:r>
            <w:r w:rsidRPr="00E43D72">
              <w:rPr>
                <w:rFonts w:ascii="Arial" w:hAnsi="Arial" w:cs="Arial"/>
                <w:b/>
                <w:color w:val="000000"/>
                <w:sz w:val="22"/>
                <w:szCs w:val="22"/>
                <w:lang w:val="en-US" w:eastAsia="en-US"/>
              </w:rPr>
              <w:t>еханичке инсталације</w:t>
            </w:r>
          </w:p>
        </w:tc>
        <w:tc>
          <w:tcPr>
            <w:tcW w:w="2799" w:type="dxa"/>
          </w:tcPr>
          <w:p w:rsidR="00596D77" w:rsidRPr="00E43D72" w:rsidRDefault="00596D77" w:rsidP="001D0F21">
            <w:pPr>
              <w:jc w:val="center"/>
              <w:rPr>
                <w:rStyle w:val="BookTitle"/>
                <w:rFonts w:ascii="Arial" w:hAnsi="Arial" w:cs="Arial"/>
                <w:sz w:val="22"/>
                <w:szCs w:val="22"/>
                <w:lang w:val="en-US"/>
              </w:rPr>
            </w:pPr>
          </w:p>
        </w:tc>
        <w:tc>
          <w:tcPr>
            <w:tcW w:w="990" w:type="dxa"/>
          </w:tcPr>
          <w:p w:rsidR="00596D77" w:rsidRPr="00E43D72" w:rsidRDefault="00596D77" w:rsidP="001D0F21">
            <w:pPr>
              <w:jc w:val="center"/>
              <w:rPr>
                <w:rStyle w:val="BookTitle"/>
                <w:rFonts w:ascii="Arial" w:hAnsi="Arial" w:cs="Arial"/>
                <w:sz w:val="22"/>
                <w:szCs w:val="22"/>
                <w:lang w:val="en-US"/>
              </w:rPr>
            </w:pPr>
          </w:p>
        </w:tc>
        <w:tc>
          <w:tcPr>
            <w:tcW w:w="2430" w:type="dxa"/>
          </w:tcPr>
          <w:p w:rsidR="00596D77" w:rsidRPr="00E43D72" w:rsidRDefault="00596D77" w:rsidP="001D0F21">
            <w:pPr>
              <w:jc w:val="center"/>
              <w:rPr>
                <w:rStyle w:val="BookTitle"/>
                <w:rFonts w:ascii="Arial" w:hAnsi="Arial" w:cs="Arial"/>
                <w:sz w:val="22"/>
                <w:szCs w:val="22"/>
                <w:lang w:val="en-US"/>
              </w:rPr>
            </w:pPr>
          </w:p>
        </w:tc>
      </w:tr>
      <w:tr w:rsidR="00596D77" w:rsidRPr="00E43D72" w:rsidTr="00596D77">
        <w:tc>
          <w:tcPr>
            <w:tcW w:w="702" w:type="dxa"/>
            <w:vAlign w:val="center"/>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9</w:t>
            </w:r>
          </w:p>
        </w:tc>
        <w:tc>
          <w:tcPr>
            <w:tcW w:w="2547" w:type="dxa"/>
          </w:tcPr>
          <w:p w:rsidR="00596D77" w:rsidRPr="00E43D72" w:rsidRDefault="00596D77" w:rsidP="001D0F21">
            <w:pPr>
              <w:suppressAutoHyphens w:val="0"/>
              <w:rPr>
                <w:rFonts w:ascii="Arial" w:hAnsi="Arial" w:cs="Arial"/>
                <w:b/>
                <w:bCs/>
                <w:color w:val="000000"/>
                <w:sz w:val="22"/>
                <w:szCs w:val="22"/>
                <w:lang w:val="en-US" w:eastAsia="en-US"/>
              </w:rPr>
            </w:pPr>
            <w:r w:rsidRPr="00E43D72">
              <w:rPr>
                <w:rFonts w:ascii="Arial" w:hAnsi="Arial" w:cs="Arial"/>
                <w:b/>
                <w:bCs/>
                <w:color w:val="000000"/>
                <w:sz w:val="22"/>
                <w:szCs w:val="22"/>
                <w:lang w:val="en-US" w:eastAsia="en-US"/>
              </w:rPr>
              <w:t>Пројекат спољног уређења</w:t>
            </w:r>
          </w:p>
        </w:tc>
        <w:tc>
          <w:tcPr>
            <w:tcW w:w="2799" w:type="dxa"/>
          </w:tcPr>
          <w:p w:rsidR="00596D77" w:rsidRPr="00E43D72" w:rsidRDefault="00596D77" w:rsidP="001D0F21">
            <w:pPr>
              <w:jc w:val="center"/>
              <w:rPr>
                <w:rStyle w:val="BookTitle"/>
                <w:rFonts w:ascii="Arial" w:hAnsi="Arial" w:cs="Arial"/>
                <w:sz w:val="22"/>
                <w:szCs w:val="22"/>
                <w:lang w:val="en-US"/>
              </w:rPr>
            </w:pPr>
          </w:p>
        </w:tc>
        <w:tc>
          <w:tcPr>
            <w:tcW w:w="990" w:type="dxa"/>
          </w:tcPr>
          <w:p w:rsidR="00596D77" w:rsidRPr="00E43D72" w:rsidRDefault="00596D77" w:rsidP="001D0F21">
            <w:pPr>
              <w:jc w:val="center"/>
              <w:rPr>
                <w:rStyle w:val="BookTitle"/>
                <w:rFonts w:ascii="Arial" w:hAnsi="Arial" w:cs="Arial"/>
                <w:sz w:val="22"/>
                <w:szCs w:val="22"/>
                <w:lang w:val="en-US"/>
              </w:rPr>
            </w:pPr>
          </w:p>
        </w:tc>
        <w:tc>
          <w:tcPr>
            <w:tcW w:w="2430" w:type="dxa"/>
          </w:tcPr>
          <w:p w:rsidR="00596D77" w:rsidRPr="00E43D72" w:rsidRDefault="00596D77" w:rsidP="001D0F21">
            <w:pPr>
              <w:jc w:val="center"/>
              <w:rPr>
                <w:rStyle w:val="BookTitle"/>
                <w:rFonts w:ascii="Arial" w:hAnsi="Arial" w:cs="Arial"/>
                <w:sz w:val="22"/>
                <w:szCs w:val="22"/>
                <w:lang w:val="en-US"/>
              </w:rPr>
            </w:pPr>
          </w:p>
        </w:tc>
      </w:tr>
      <w:tr w:rsidR="00596D77" w:rsidRPr="00E43D72" w:rsidTr="00596D77">
        <w:tc>
          <w:tcPr>
            <w:tcW w:w="702" w:type="dxa"/>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10</w:t>
            </w:r>
          </w:p>
        </w:tc>
        <w:tc>
          <w:tcPr>
            <w:tcW w:w="2547" w:type="dxa"/>
          </w:tcPr>
          <w:p w:rsidR="00596D77" w:rsidRPr="00E43D72" w:rsidRDefault="00596D77" w:rsidP="001D0F21">
            <w:pPr>
              <w:jc w:val="center"/>
              <w:rPr>
                <w:rStyle w:val="BookTitle"/>
                <w:rFonts w:ascii="Arial" w:hAnsi="Arial" w:cs="Arial"/>
                <w:sz w:val="22"/>
                <w:szCs w:val="22"/>
              </w:rPr>
            </w:pPr>
            <w:r w:rsidRPr="00E43D72">
              <w:rPr>
                <w:rStyle w:val="BookTitle"/>
                <w:rFonts w:ascii="Arial" w:hAnsi="Arial" w:cs="Arial"/>
                <w:sz w:val="22"/>
                <w:szCs w:val="22"/>
              </w:rPr>
              <w:t>Припремни радови</w:t>
            </w:r>
          </w:p>
        </w:tc>
        <w:tc>
          <w:tcPr>
            <w:tcW w:w="2799" w:type="dxa"/>
          </w:tcPr>
          <w:p w:rsidR="00596D77" w:rsidRPr="00E43D72" w:rsidRDefault="00596D77" w:rsidP="001D0F21">
            <w:pPr>
              <w:jc w:val="center"/>
              <w:rPr>
                <w:rStyle w:val="BookTitle"/>
                <w:rFonts w:ascii="Arial" w:hAnsi="Arial" w:cs="Arial"/>
                <w:sz w:val="22"/>
                <w:szCs w:val="22"/>
                <w:lang w:val="en-US"/>
              </w:rPr>
            </w:pPr>
          </w:p>
        </w:tc>
        <w:tc>
          <w:tcPr>
            <w:tcW w:w="990" w:type="dxa"/>
          </w:tcPr>
          <w:p w:rsidR="00596D77" w:rsidRPr="00E43D72" w:rsidRDefault="00596D77" w:rsidP="001D0F21">
            <w:pPr>
              <w:jc w:val="center"/>
              <w:rPr>
                <w:rStyle w:val="BookTitle"/>
                <w:rFonts w:ascii="Arial" w:hAnsi="Arial" w:cs="Arial"/>
                <w:sz w:val="22"/>
                <w:szCs w:val="22"/>
                <w:lang w:val="en-US"/>
              </w:rPr>
            </w:pPr>
          </w:p>
        </w:tc>
        <w:tc>
          <w:tcPr>
            <w:tcW w:w="2430" w:type="dxa"/>
          </w:tcPr>
          <w:p w:rsidR="00596D77" w:rsidRPr="00E43D72" w:rsidRDefault="00596D77" w:rsidP="001D0F21">
            <w:pPr>
              <w:jc w:val="center"/>
              <w:rPr>
                <w:rStyle w:val="BookTitle"/>
                <w:rFonts w:ascii="Arial" w:hAnsi="Arial" w:cs="Arial"/>
                <w:sz w:val="22"/>
                <w:szCs w:val="22"/>
                <w:lang w:val="en-US"/>
              </w:rPr>
            </w:pPr>
          </w:p>
        </w:tc>
      </w:tr>
      <w:tr w:rsidR="00615DC8" w:rsidRPr="00E43D72" w:rsidTr="00615DC8">
        <w:trPr>
          <w:gridAfter w:val="2"/>
          <w:wAfter w:w="3420" w:type="dxa"/>
        </w:trPr>
        <w:tc>
          <w:tcPr>
            <w:tcW w:w="3249" w:type="dxa"/>
            <w:gridSpan w:val="2"/>
          </w:tcPr>
          <w:p w:rsidR="00615DC8" w:rsidRPr="00E43D72" w:rsidRDefault="00615DC8" w:rsidP="00615DC8">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799" w:type="dxa"/>
          </w:tcPr>
          <w:p w:rsidR="00615DC8" w:rsidRDefault="00615DC8" w:rsidP="00615DC8">
            <w:pPr>
              <w:rPr>
                <w:rStyle w:val="BookTitle"/>
                <w:rFonts w:ascii="Arial" w:hAnsi="Arial" w:cs="Arial"/>
                <w:sz w:val="22"/>
                <w:szCs w:val="22"/>
              </w:rPr>
            </w:pPr>
          </w:p>
          <w:p w:rsidR="00937957" w:rsidRPr="00937957" w:rsidRDefault="00937957" w:rsidP="00615DC8">
            <w:pPr>
              <w:rPr>
                <w:rStyle w:val="BookTitle"/>
                <w:rFonts w:ascii="Arial" w:hAnsi="Arial" w:cs="Arial"/>
                <w:sz w:val="22"/>
                <w:szCs w:val="22"/>
              </w:rPr>
            </w:pPr>
          </w:p>
        </w:tc>
      </w:tr>
    </w:tbl>
    <w:p w:rsidR="00201675" w:rsidRDefault="00201675" w:rsidP="00FB58F9">
      <w:pPr>
        <w:tabs>
          <w:tab w:val="left" w:pos="5175"/>
        </w:tabs>
        <w:rPr>
          <w:rFonts w:ascii="Arial" w:hAnsi="Arial" w:cs="Arial"/>
          <w:b/>
          <w:bCs/>
          <w:smallCaps/>
          <w:sz w:val="22"/>
          <w:szCs w:val="22"/>
        </w:rPr>
      </w:pPr>
    </w:p>
    <w:p w:rsidR="00201675" w:rsidRDefault="00201675">
      <w:pPr>
        <w:suppressAutoHyphens w:val="0"/>
        <w:rPr>
          <w:rFonts w:ascii="Arial" w:hAnsi="Arial" w:cs="Arial"/>
          <w:b/>
          <w:bCs/>
          <w:smallCaps/>
          <w:sz w:val="22"/>
          <w:szCs w:val="22"/>
        </w:rPr>
      </w:pPr>
      <w:r>
        <w:rPr>
          <w:rFonts w:ascii="Arial" w:hAnsi="Arial" w:cs="Arial"/>
          <w:b/>
          <w:bCs/>
          <w:smallCaps/>
          <w:sz w:val="22"/>
          <w:szCs w:val="22"/>
        </w:rPr>
        <w:br w:type="page"/>
      </w:r>
    </w:p>
    <w:p w:rsidR="00934196" w:rsidRPr="00FB58F9" w:rsidRDefault="00934196" w:rsidP="00FB58F9">
      <w:pPr>
        <w:tabs>
          <w:tab w:val="left" w:pos="5175"/>
        </w:tabs>
        <w:rPr>
          <w:rFonts w:ascii="Arial" w:hAnsi="Arial" w:cs="Arial"/>
          <w:b/>
          <w:bCs/>
          <w:smallCaps/>
          <w:spacing w:val="5"/>
          <w:sz w:val="22"/>
          <w:szCs w:val="22"/>
          <w:lang w:val="en-US"/>
        </w:rPr>
      </w:pPr>
      <w:r w:rsidRPr="00934196">
        <w:rPr>
          <w:rFonts w:ascii="Arial" w:hAnsi="Arial" w:cs="Arial"/>
          <w:b/>
          <w:bCs/>
          <w:smallCaps/>
          <w:sz w:val="22"/>
          <w:szCs w:val="22"/>
        </w:rPr>
        <w:lastRenderedPageBreak/>
        <w:t>Рекапитулација цене -</w:t>
      </w:r>
      <w:r w:rsidRPr="00934196">
        <w:rPr>
          <w:rStyle w:val="BookTitle"/>
          <w:rFonts w:ascii="Arial" w:hAnsi="Arial" w:cs="Arial"/>
          <w:b w:val="0"/>
          <w:sz w:val="22"/>
          <w:szCs w:val="22"/>
        </w:rPr>
        <w:t xml:space="preserve"> </w:t>
      </w:r>
      <w:r w:rsidRPr="00934196">
        <w:rPr>
          <w:rFonts w:ascii="Arial" w:hAnsi="Arial" w:cs="Arial"/>
          <w:b/>
          <w:sz w:val="22"/>
          <w:szCs w:val="22"/>
        </w:rPr>
        <w:t>ТК</w:t>
      </w:r>
      <w:r w:rsidRPr="00FB7C62">
        <w:rPr>
          <w:rFonts w:ascii="Arial" w:hAnsi="Arial" w:cs="Arial"/>
          <w:b/>
          <w:sz w:val="22"/>
          <w:szCs w:val="22"/>
        </w:rPr>
        <w:t xml:space="preserve"> - Пројекат за грађевинску дозволу (ПГД) ТЕ Костолац Б3</w:t>
      </w:r>
    </w:p>
    <w:p w:rsidR="003A65E6" w:rsidRPr="00880FB6" w:rsidRDefault="003A65E6" w:rsidP="00632728">
      <w:pPr>
        <w:pStyle w:val="BodyText"/>
        <w:rPr>
          <w:rFonts w:ascii="Arial" w:hAnsi="Arial" w:cs="Arial"/>
          <w:b/>
          <w:bCs/>
          <w:sz w:val="22"/>
          <w:szCs w:val="22"/>
        </w:rPr>
      </w:pPr>
    </w:p>
    <w:tbl>
      <w:tblPr>
        <w:tblW w:w="1001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35"/>
        <w:gridCol w:w="2899"/>
        <w:gridCol w:w="1984"/>
        <w:gridCol w:w="1276"/>
        <w:gridCol w:w="1560"/>
        <w:gridCol w:w="1559"/>
      </w:tblGrid>
      <w:tr w:rsidR="001E3F0A" w:rsidRPr="00DB2926" w:rsidTr="009D55FE">
        <w:trPr>
          <w:trHeight w:val="372"/>
        </w:trPr>
        <w:tc>
          <w:tcPr>
            <w:tcW w:w="735" w:type="dxa"/>
            <w:tcBorders>
              <w:bottom w:val="single" w:sz="4" w:space="0" w:color="000000"/>
            </w:tcBorders>
            <w:vAlign w:val="center"/>
          </w:tcPr>
          <w:p w:rsidR="001E3F0A" w:rsidRPr="00595A70" w:rsidRDefault="001E3F0A" w:rsidP="00AD47EA">
            <w:pPr>
              <w:pStyle w:val="ListParagraph"/>
              <w:tabs>
                <w:tab w:val="left" w:pos="360"/>
              </w:tabs>
              <w:spacing w:after="0" w:line="240" w:lineRule="auto"/>
              <w:ind w:left="390"/>
              <w:jc w:val="center"/>
              <w:rPr>
                <w:rFonts w:ascii="Arial" w:hAnsi="Arial" w:cs="Arial"/>
                <w:b/>
              </w:rPr>
            </w:pPr>
          </w:p>
        </w:tc>
        <w:tc>
          <w:tcPr>
            <w:tcW w:w="2899" w:type="dxa"/>
            <w:tcBorders>
              <w:bottom w:val="single" w:sz="4" w:space="0" w:color="000000"/>
            </w:tcBorders>
            <w:vAlign w:val="center"/>
          </w:tcPr>
          <w:p w:rsidR="001E3F0A" w:rsidRPr="00595A70" w:rsidRDefault="001E3F0A" w:rsidP="00AD47EA">
            <w:pPr>
              <w:tabs>
                <w:tab w:val="left" w:pos="360"/>
              </w:tabs>
              <w:jc w:val="center"/>
              <w:rPr>
                <w:rFonts w:ascii="Arial" w:hAnsi="Arial" w:cs="Arial"/>
                <w:b/>
                <w:sz w:val="22"/>
                <w:szCs w:val="22"/>
              </w:rPr>
            </w:pPr>
            <w:r w:rsidRPr="00595A70">
              <w:rPr>
                <w:rFonts w:ascii="Arial" w:hAnsi="Arial" w:cs="Arial"/>
                <w:b/>
                <w:sz w:val="22"/>
                <w:szCs w:val="22"/>
              </w:rPr>
              <w:t>Опис услуге</w:t>
            </w:r>
          </w:p>
          <w:p w:rsidR="001E3F0A" w:rsidRPr="00595A70" w:rsidRDefault="001E3F0A" w:rsidP="00AD47EA">
            <w:pPr>
              <w:tabs>
                <w:tab w:val="left" w:pos="360"/>
              </w:tabs>
              <w:jc w:val="center"/>
              <w:rPr>
                <w:rFonts w:ascii="Arial" w:hAnsi="Arial" w:cs="Arial"/>
                <w:b/>
                <w:sz w:val="22"/>
                <w:szCs w:val="22"/>
              </w:rPr>
            </w:pPr>
            <w:r w:rsidRPr="00595A70">
              <w:rPr>
                <w:rFonts w:ascii="Arial" w:hAnsi="Arial" w:cs="Arial"/>
                <w:b/>
                <w:sz w:val="22"/>
                <w:szCs w:val="22"/>
              </w:rPr>
              <w:t>(Техничка контрола-ТК)</w:t>
            </w:r>
          </w:p>
        </w:tc>
        <w:tc>
          <w:tcPr>
            <w:tcW w:w="1984" w:type="dxa"/>
            <w:tcBorders>
              <w:bottom w:val="single" w:sz="4" w:space="0" w:color="000000"/>
            </w:tcBorders>
            <w:vAlign w:val="center"/>
          </w:tcPr>
          <w:p w:rsidR="001E3F0A" w:rsidRPr="00595A70" w:rsidRDefault="001E3F0A" w:rsidP="00AD47EA">
            <w:pPr>
              <w:tabs>
                <w:tab w:val="left" w:pos="360"/>
              </w:tabs>
              <w:jc w:val="center"/>
              <w:rPr>
                <w:rFonts w:ascii="Arial" w:hAnsi="Arial" w:cs="Arial"/>
                <w:b/>
                <w:sz w:val="22"/>
                <w:szCs w:val="22"/>
              </w:rPr>
            </w:pPr>
            <w:r w:rsidRPr="00595A70">
              <w:rPr>
                <w:rFonts w:ascii="Arial" w:hAnsi="Arial" w:cs="Arial"/>
                <w:b/>
                <w:sz w:val="22"/>
                <w:szCs w:val="22"/>
              </w:rPr>
              <w:t>Цена</w:t>
            </w:r>
          </w:p>
          <w:p w:rsidR="001E3F0A" w:rsidRPr="00595A70" w:rsidRDefault="001E3F0A" w:rsidP="00AD47EA">
            <w:pPr>
              <w:tabs>
                <w:tab w:val="left" w:pos="360"/>
              </w:tabs>
              <w:jc w:val="center"/>
              <w:rPr>
                <w:rFonts w:ascii="Arial" w:hAnsi="Arial" w:cs="Arial"/>
                <w:b/>
                <w:sz w:val="22"/>
                <w:szCs w:val="22"/>
              </w:rPr>
            </w:pPr>
            <w:r w:rsidRPr="00595A70">
              <w:rPr>
                <w:rFonts w:ascii="Arial" w:hAnsi="Arial" w:cs="Arial"/>
                <w:b/>
                <w:sz w:val="22"/>
                <w:szCs w:val="22"/>
              </w:rPr>
              <w:t>(динара без ПДВ-а )</w:t>
            </w:r>
          </w:p>
        </w:tc>
        <w:tc>
          <w:tcPr>
            <w:tcW w:w="1276" w:type="dxa"/>
            <w:tcBorders>
              <w:bottom w:val="single" w:sz="4" w:space="0" w:color="000000"/>
            </w:tcBorders>
            <w:vAlign w:val="center"/>
          </w:tcPr>
          <w:p w:rsidR="001E3F0A" w:rsidRPr="00595A70" w:rsidRDefault="001E3F0A" w:rsidP="00AD47EA">
            <w:pPr>
              <w:tabs>
                <w:tab w:val="left" w:pos="360"/>
              </w:tabs>
              <w:jc w:val="center"/>
              <w:rPr>
                <w:rFonts w:ascii="Arial" w:hAnsi="Arial" w:cs="Arial"/>
                <w:b/>
                <w:sz w:val="22"/>
                <w:szCs w:val="22"/>
              </w:rPr>
            </w:pPr>
            <w:r w:rsidRPr="00595A70">
              <w:rPr>
                <w:rFonts w:ascii="Arial" w:hAnsi="Arial" w:cs="Arial"/>
                <w:b/>
                <w:sz w:val="22"/>
                <w:szCs w:val="22"/>
              </w:rPr>
              <w:t>ПДВ</w:t>
            </w:r>
          </w:p>
        </w:tc>
        <w:tc>
          <w:tcPr>
            <w:tcW w:w="1560" w:type="dxa"/>
            <w:tcBorders>
              <w:bottom w:val="single" w:sz="4" w:space="0" w:color="000000"/>
            </w:tcBorders>
            <w:vAlign w:val="center"/>
          </w:tcPr>
          <w:p w:rsidR="001E3F0A" w:rsidRPr="00595A70" w:rsidRDefault="001E3F0A" w:rsidP="00AD47EA">
            <w:pPr>
              <w:tabs>
                <w:tab w:val="left" w:pos="360"/>
              </w:tabs>
              <w:jc w:val="center"/>
              <w:rPr>
                <w:rFonts w:ascii="Arial" w:hAnsi="Arial" w:cs="Arial"/>
                <w:b/>
                <w:sz w:val="22"/>
                <w:szCs w:val="22"/>
              </w:rPr>
            </w:pPr>
            <w:r w:rsidRPr="00595A70">
              <w:rPr>
                <w:rFonts w:ascii="Arial" w:hAnsi="Arial" w:cs="Arial"/>
                <w:b/>
                <w:sz w:val="22"/>
                <w:szCs w:val="22"/>
              </w:rPr>
              <w:t>Цена</w:t>
            </w:r>
          </w:p>
          <w:p w:rsidR="001E3F0A" w:rsidRPr="00595A70" w:rsidRDefault="001E3F0A" w:rsidP="00AD47EA">
            <w:pPr>
              <w:tabs>
                <w:tab w:val="left" w:pos="360"/>
              </w:tabs>
              <w:jc w:val="center"/>
              <w:rPr>
                <w:rFonts w:ascii="Arial" w:hAnsi="Arial" w:cs="Arial"/>
                <w:b/>
                <w:sz w:val="22"/>
                <w:szCs w:val="22"/>
              </w:rPr>
            </w:pPr>
            <w:r w:rsidRPr="00595A70">
              <w:rPr>
                <w:rFonts w:ascii="Arial" w:hAnsi="Arial" w:cs="Arial"/>
                <w:b/>
                <w:sz w:val="22"/>
                <w:szCs w:val="22"/>
              </w:rPr>
              <w:t>(динара са ПДВ-ом )</w:t>
            </w:r>
          </w:p>
        </w:tc>
        <w:tc>
          <w:tcPr>
            <w:tcW w:w="1559" w:type="dxa"/>
            <w:tcBorders>
              <w:bottom w:val="single" w:sz="4" w:space="0" w:color="000000"/>
            </w:tcBorders>
            <w:vAlign w:val="center"/>
          </w:tcPr>
          <w:p w:rsidR="001E3F0A" w:rsidRPr="00595A70" w:rsidRDefault="001E3F0A" w:rsidP="00AD47EA">
            <w:pPr>
              <w:tabs>
                <w:tab w:val="left" w:pos="360"/>
              </w:tabs>
              <w:jc w:val="center"/>
              <w:rPr>
                <w:rFonts w:ascii="Arial" w:hAnsi="Arial" w:cs="Arial"/>
                <w:b/>
                <w:sz w:val="22"/>
                <w:szCs w:val="22"/>
              </w:rPr>
            </w:pPr>
            <w:r w:rsidRPr="00595A70">
              <w:rPr>
                <w:rFonts w:ascii="Arial" w:hAnsi="Arial" w:cs="Arial"/>
                <w:b/>
                <w:sz w:val="22"/>
                <w:szCs w:val="22"/>
              </w:rPr>
              <w:t>Напомена</w:t>
            </w:r>
          </w:p>
        </w:tc>
      </w:tr>
      <w:tr w:rsidR="001E3F0A" w:rsidRPr="00DB2926" w:rsidTr="009D55FE">
        <w:trPr>
          <w:trHeight w:val="372"/>
        </w:trPr>
        <w:tc>
          <w:tcPr>
            <w:tcW w:w="735" w:type="dxa"/>
            <w:shd w:val="pct5" w:color="auto" w:fill="auto"/>
            <w:vAlign w:val="center"/>
          </w:tcPr>
          <w:p w:rsidR="001E3F0A" w:rsidRPr="00595A70" w:rsidRDefault="001E3F0A" w:rsidP="00AD47EA">
            <w:pPr>
              <w:tabs>
                <w:tab w:val="left" w:pos="360"/>
              </w:tabs>
              <w:jc w:val="center"/>
              <w:rPr>
                <w:rFonts w:ascii="Arial" w:hAnsi="Arial" w:cs="Arial"/>
                <w:b/>
                <w:sz w:val="22"/>
                <w:szCs w:val="22"/>
              </w:rPr>
            </w:pPr>
            <w:r w:rsidRPr="00595A70">
              <w:rPr>
                <w:rFonts w:ascii="Arial" w:hAnsi="Arial" w:cs="Arial"/>
                <w:b/>
                <w:sz w:val="22"/>
                <w:szCs w:val="22"/>
              </w:rPr>
              <w:t>А</w:t>
            </w:r>
          </w:p>
        </w:tc>
        <w:tc>
          <w:tcPr>
            <w:tcW w:w="2899" w:type="dxa"/>
            <w:shd w:val="pct5" w:color="auto" w:fill="auto"/>
            <w:vAlign w:val="center"/>
          </w:tcPr>
          <w:p w:rsidR="001E3F0A" w:rsidRPr="00595A70" w:rsidRDefault="001E3F0A" w:rsidP="00AD47EA">
            <w:pPr>
              <w:tabs>
                <w:tab w:val="left" w:pos="360"/>
              </w:tabs>
              <w:jc w:val="center"/>
              <w:rPr>
                <w:rFonts w:ascii="Arial" w:hAnsi="Arial" w:cs="Arial"/>
                <w:b/>
                <w:sz w:val="22"/>
                <w:szCs w:val="22"/>
              </w:rPr>
            </w:pPr>
            <w:r w:rsidRPr="00595A70">
              <w:rPr>
                <w:rFonts w:ascii="Arial" w:hAnsi="Arial" w:cs="Arial"/>
                <w:b/>
                <w:sz w:val="22"/>
                <w:szCs w:val="22"/>
              </w:rPr>
              <w:t>ТК - Пројекат за грађевинску дозволу (ПГД) ТЕ Костолац Б3</w:t>
            </w:r>
          </w:p>
        </w:tc>
        <w:tc>
          <w:tcPr>
            <w:tcW w:w="1984" w:type="dxa"/>
            <w:shd w:val="pct5" w:color="auto" w:fill="auto"/>
            <w:vAlign w:val="center"/>
          </w:tcPr>
          <w:p w:rsidR="001E3F0A" w:rsidRPr="00595A70" w:rsidRDefault="001E3F0A" w:rsidP="00AD47EA">
            <w:pPr>
              <w:tabs>
                <w:tab w:val="left" w:pos="360"/>
              </w:tabs>
              <w:jc w:val="center"/>
              <w:rPr>
                <w:rFonts w:ascii="Arial" w:hAnsi="Arial" w:cs="Arial"/>
                <w:sz w:val="22"/>
                <w:szCs w:val="22"/>
                <w:lang w:val="sr-Latn-CS"/>
              </w:rPr>
            </w:pPr>
          </w:p>
        </w:tc>
        <w:tc>
          <w:tcPr>
            <w:tcW w:w="1276" w:type="dxa"/>
            <w:shd w:val="pct5" w:color="auto" w:fill="auto"/>
            <w:vAlign w:val="center"/>
          </w:tcPr>
          <w:p w:rsidR="001E3F0A" w:rsidRPr="00595A70" w:rsidRDefault="001E3F0A" w:rsidP="00AD47EA">
            <w:pPr>
              <w:tabs>
                <w:tab w:val="left" w:pos="360"/>
              </w:tabs>
              <w:jc w:val="center"/>
              <w:rPr>
                <w:rFonts w:ascii="Arial" w:hAnsi="Arial" w:cs="Arial"/>
                <w:sz w:val="22"/>
                <w:szCs w:val="22"/>
                <w:lang w:val="sr-Latn-CS"/>
              </w:rPr>
            </w:pPr>
          </w:p>
        </w:tc>
        <w:tc>
          <w:tcPr>
            <w:tcW w:w="1560" w:type="dxa"/>
            <w:shd w:val="pct5" w:color="auto" w:fill="auto"/>
            <w:vAlign w:val="center"/>
          </w:tcPr>
          <w:p w:rsidR="001E3F0A" w:rsidRPr="00595A70" w:rsidRDefault="001E3F0A" w:rsidP="00AD47EA">
            <w:pPr>
              <w:tabs>
                <w:tab w:val="left" w:pos="360"/>
              </w:tabs>
              <w:jc w:val="center"/>
              <w:rPr>
                <w:rFonts w:ascii="Arial" w:hAnsi="Arial" w:cs="Arial"/>
                <w:sz w:val="22"/>
                <w:szCs w:val="22"/>
                <w:lang w:val="sr-Latn-CS"/>
              </w:rPr>
            </w:pPr>
          </w:p>
        </w:tc>
        <w:tc>
          <w:tcPr>
            <w:tcW w:w="1559" w:type="dxa"/>
            <w:shd w:val="pct5" w:color="auto" w:fill="auto"/>
            <w:vAlign w:val="center"/>
          </w:tcPr>
          <w:p w:rsidR="001E3F0A" w:rsidRPr="00595A70" w:rsidRDefault="001E3F0A" w:rsidP="00AD47EA">
            <w:pPr>
              <w:tabs>
                <w:tab w:val="left" w:pos="360"/>
              </w:tabs>
              <w:jc w:val="center"/>
              <w:rPr>
                <w:rFonts w:ascii="Arial" w:hAnsi="Arial" w:cs="Arial"/>
                <w:sz w:val="22"/>
                <w:szCs w:val="22"/>
                <w:lang w:val="sr-Latn-CS"/>
              </w:rPr>
            </w:pPr>
            <w:r w:rsidRPr="00595A70">
              <w:rPr>
                <w:rFonts w:ascii="Arial" w:hAnsi="Arial" w:cs="Arial"/>
                <w:sz w:val="22"/>
                <w:szCs w:val="22"/>
              </w:rPr>
              <w:t>Најмање 95</w:t>
            </w:r>
            <w:r w:rsidR="00194A06" w:rsidRPr="00595A70">
              <w:rPr>
                <w:rFonts w:ascii="Arial" w:hAnsi="Arial" w:cs="Arial"/>
                <w:sz w:val="22"/>
                <w:szCs w:val="22"/>
              </w:rPr>
              <w:t>,5</w:t>
            </w:r>
            <w:r w:rsidRPr="00595A70">
              <w:rPr>
                <w:rFonts w:ascii="Arial" w:hAnsi="Arial" w:cs="Arial"/>
                <w:sz w:val="22"/>
                <w:szCs w:val="22"/>
              </w:rPr>
              <w:t>% од укупне цене</w:t>
            </w:r>
          </w:p>
        </w:tc>
      </w:tr>
      <w:tr w:rsidR="001E3F0A" w:rsidRPr="00DB2926" w:rsidTr="009D55FE">
        <w:trPr>
          <w:trHeight w:val="372"/>
        </w:trPr>
        <w:tc>
          <w:tcPr>
            <w:tcW w:w="735"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А1</w:t>
            </w:r>
          </w:p>
        </w:tc>
        <w:tc>
          <w:tcPr>
            <w:tcW w:w="2899"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ТК - ПГД 1 - П</w:t>
            </w:r>
            <w:r w:rsidR="00353033" w:rsidRPr="00DB2926">
              <w:rPr>
                <w:rFonts w:ascii="Arial" w:hAnsi="Arial" w:cs="Arial"/>
                <w:sz w:val="20"/>
                <w:szCs w:val="20"/>
              </w:rPr>
              <w:t>о</w:t>
            </w:r>
            <w:r w:rsidRPr="00DB2926">
              <w:rPr>
                <w:rFonts w:ascii="Arial" w:hAnsi="Arial" w:cs="Arial"/>
                <w:sz w:val="20"/>
                <w:szCs w:val="20"/>
              </w:rPr>
              <w:t>стр</w:t>
            </w:r>
            <w:r w:rsidR="00353033" w:rsidRPr="00DB2926">
              <w:rPr>
                <w:rFonts w:ascii="Arial" w:hAnsi="Arial" w:cs="Arial"/>
                <w:sz w:val="20"/>
                <w:szCs w:val="20"/>
              </w:rPr>
              <w:t>оје</w:t>
            </w:r>
            <w:r w:rsidRPr="00DB2926">
              <w:rPr>
                <w:rFonts w:ascii="Arial" w:hAnsi="Arial" w:cs="Arial"/>
                <w:sz w:val="20"/>
                <w:szCs w:val="20"/>
              </w:rPr>
              <w:t>њ</w:t>
            </w:r>
            <w:r w:rsidR="00353033" w:rsidRPr="00DB2926">
              <w:rPr>
                <w:rFonts w:ascii="Arial" w:hAnsi="Arial" w:cs="Arial"/>
                <w:sz w:val="20"/>
                <w:szCs w:val="20"/>
              </w:rPr>
              <w:t>е</w:t>
            </w:r>
            <w:r w:rsidRPr="00DB2926">
              <w:rPr>
                <w:rFonts w:ascii="Arial" w:hAnsi="Arial" w:cs="Arial"/>
                <w:sz w:val="20"/>
                <w:szCs w:val="20"/>
              </w:rPr>
              <w:t xml:space="preserve"> з</w:t>
            </w:r>
            <w:r w:rsidR="00353033" w:rsidRPr="00DB2926">
              <w:rPr>
                <w:rFonts w:ascii="Arial" w:hAnsi="Arial" w:cs="Arial"/>
                <w:sz w:val="20"/>
                <w:szCs w:val="20"/>
              </w:rPr>
              <w:t>а</w:t>
            </w:r>
            <w:r w:rsidRPr="00DB2926">
              <w:rPr>
                <w:rFonts w:ascii="Arial" w:hAnsi="Arial" w:cs="Arial"/>
                <w:sz w:val="20"/>
                <w:szCs w:val="20"/>
              </w:rPr>
              <w:t xml:space="preserve"> х</w:t>
            </w:r>
            <w:r w:rsidR="00353033" w:rsidRPr="00DB2926">
              <w:rPr>
                <w:rFonts w:ascii="Arial" w:hAnsi="Arial" w:cs="Arial"/>
                <w:sz w:val="20"/>
                <w:szCs w:val="20"/>
              </w:rPr>
              <w:t>е</w:t>
            </w:r>
            <w:r w:rsidRPr="00DB2926">
              <w:rPr>
                <w:rFonts w:ascii="Arial" w:hAnsi="Arial" w:cs="Arial"/>
                <w:sz w:val="20"/>
                <w:szCs w:val="20"/>
              </w:rPr>
              <w:t>ми</w:t>
            </w:r>
            <w:r w:rsidR="00353033" w:rsidRPr="00DB2926">
              <w:rPr>
                <w:rFonts w:ascii="Arial" w:hAnsi="Arial" w:cs="Arial"/>
                <w:sz w:val="20"/>
                <w:szCs w:val="20"/>
              </w:rPr>
              <w:t>ј</w:t>
            </w:r>
            <w:r w:rsidRPr="00DB2926">
              <w:rPr>
                <w:rFonts w:ascii="Arial" w:hAnsi="Arial" w:cs="Arial"/>
                <w:sz w:val="20"/>
                <w:szCs w:val="20"/>
              </w:rPr>
              <w:t>ску припр</w:t>
            </w:r>
            <w:r w:rsidR="00353033" w:rsidRPr="00DB2926">
              <w:rPr>
                <w:rFonts w:ascii="Arial" w:hAnsi="Arial" w:cs="Arial"/>
                <w:sz w:val="20"/>
                <w:szCs w:val="20"/>
              </w:rPr>
              <w:t>е</w:t>
            </w:r>
            <w:r w:rsidRPr="00DB2926">
              <w:rPr>
                <w:rFonts w:ascii="Arial" w:hAnsi="Arial" w:cs="Arial"/>
                <w:sz w:val="20"/>
                <w:szCs w:val="20"/>
              </w:rPr>
              <w:t>му в</w:t>
            </w:r>
            <w:r w:rsidR="00353033" w:rsidRPr="00DB2926">
              <w:rPr>
                <w:rFonts w:ascii="Arial" w:hAnsi="Arial" w:cs="Arial"/>
                <w:sz w:val="20"/>
                <w:szCs w:val="20"/>
              </w:rPr>
              <w:t>о</w:t>
            </w:r>
            <w:r w:rsidRPr="00DB2926">
              <w:rPr>
                <w:rFonts w:ascii="Arial" w:hAnsi="Arial" w:cs="Arial"/>
                <w:sz w:val="20"/>
                <w:szCs w:val="20"/>
              </w:rPr>
              <w:t>д</w:t>
            </w:r>
            <w:r w:rsidR="00353033" w:rsidRPr="00DB2926">
              <w:rPr>
                <w:rFonts w:ascii="Arial" w:hAnsi="Arial" w:cs="Arial"/>
                <w:sz w:val="20"/>
                <w:szCs w:val="20"/>
              </w:rPr>
              <w:t>е</w:t>
            </w:r>
            <w:r w:rsidRPr="00DB2926">
              <w:rPr>
                <w:rFonts w:ascii="Arial" w:hAnsi="Arial" w:cs="Arial"/>
                <w:sz w:val="20"/>
                <w:szCs w:val="20"/>
              </w:rPr>
              <w:t xml:space="preserve"> и чишћ</w:t>
            </w:r>
            <w:r w:rsidR="00353033" w:rsidRPr="00DB2926">
              <w:rPr>
                <w:rFonts w:ascii="Arial" w:hAnsi="Arial" w:cs="Arial"/>
                <w:sz w:val="20"/>
                <w:szCs w:val="20"/>
              </w:rPr>
              <w:t>е</w:t>
            </w:r>
            <w:r w:rsidRPr="00DB2926">
              <w:rPr>
                <w:rFonts w:ascii="Arial" w:hAnsi="Arial" w:cs="Arial"/>
                <w:sz w:val="20"/>
                <w:szCs w:val="20"/>
              </w:rPr>
              <w:t>њ</w:t>
            </w:r>
            <w:r w:rsidR="00353033" w:rsidRPr="00DB2926">
              <w:rPr>
                <w:rFonts w:ascii="Arial" w:hAnsi="Arial" w:cs="Arial"/>
                <w:sz w:val="20"/>
                <w:szCs w:val="20"/>
              </w:rPr>
              <w:t>е</w:t>
            </w:r>
            <w:r w:rsidRPr="00DB2926">
              <w:rPr>
                <w:rFonts w:ascii="Arial" w:hAnsi="Arial" w:cs="Arial"/>
                <w:sz w:val="20"/>
                <w:szCs w:val="20"/>
              </w:rPr>
              <w:t xml:space="preserve"> к</w:t>
            </w:r>
            <w:r w:rsidR="00353033" w:rsidRPr="00DB2926">
              <w:rPr>
                <w:rFonts w:ascii="Arial" w:hAnsi="Arial" w:cs="Arial"/>
                <w:sz w:val="20"/>
                <w:szCs w:val="20"/>
              </w:rPr>
              <w:t>о</w:t>
            </w:r>
            <w:r w:rsidRPr="00DB2926">
              <w:rPr>
                <w:rFonts w:ascii="Arial" w:hAnsi="Arial" w:cs="Arial"/>
                <w:sz w:val="20"/>
                <w:szCs w:val="20"/>
              </w:rPr>
              <w:t>нд</w:t>
            </w:r>
            <w:r w:rsidR="00353033" w:rsidRPr="00DB2926">
              <w:rPr>
                <w:rFonts w:ascii="Arial" w:hAnsi="Arial" w:cs="Arial"/>
                <w:sz w:val="20"/>
                <w:szCs w:val="20"/>
              </w:rPr>
              <w:t>е</w:t>
            </w:r>
            <w:r w:rsidRPr="00DB2926">
              <w:rPr>
                <w:rFonts w:ascii="Arial" w:hAnsi="Arial" w:cs="Arial"/>
                <w:sz w:val="20"/>
                <w:szCs w:val="20"/>
              </w:rPr>
              <w:t>з</w:t>
            </w:r>
            <w:r w:rsidR="00353033" w:rsidRPr="00DB2926">
              <w:rPr>
                <w:rFonts w:ascii="Arial" w:hAnsi="Arial" w:cs="Arial"/>
                <w:sz w:val="20"/>
                <w:szCs w:val="20"/>
              </w:rPr>
              <w:t>а</w:t>
            </w:r>
            <w:r w:rsidRPr="00DB2926">
              <w:rPr>
                <w:rFonts w:ascii="Arial" w:hAnsi="Arial" w:cs="Arial"/>
                <w:sz w:val="20"/>
                <w:szCs w:val="20"/>
              </w:rPr>
              <w:t>т</w:t>
            </w:r>
            <w:r w:rsidR="00353033" w:rsidRPr="00DB2926">
              <w:rPr>
                <w:rFonts w:ascii="Arial" w:hAnsi="Arial" w:cs="Arial"/>
                <w:sz w:val="20"/>
                <w:szCs w:val="20"/>
              </w:rPr>
              <w:t>а</w:t>
            </w:r>
          </w:p>
        </w:tc>
        <w:tc>
          <w:tcPr>
            <w:tcW w:w="1984"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27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60"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5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Најмање 2% од цене А</w:t>
            </w:r>
          </w:p>
        </w:tc>
      </w:tr>
      <w:tr w:rsidR="001E3F0A" w:rsidRPr="00DB2926" w:rsidTr="009D55FE">
        <w:trPr>
          <w:trHeight w:val="372"/>
        </w:trPr>
        <w:tc>
          <w:tcPr>
            <w:tcW w:w="735"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А2</w:t>
            </w:r>
          </w:p>
        </w:tc>
        <w:tc>
          <w:tcPr>
            <w:tcW w:w="2899"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 xml:space="preserve">ТК - ПГД 2 - </w:t>
            </w:r>
            <w:r w:rsidR="00353033" w:rsidRPr="00DB2926">
              <w:rPr>
                <w:rFonts w:ascii="Arial" w:hAnsi="Arial" w:cs="Arial"/>
                <w:sz w:val="20"/>
                <w:szCs w:val="20"/>
              </w:rPr>
              <w:t>О</w:t>
            </w:r>
            <w:r w:rsidRPr="00DB2926">
              <w:rPr>
                <w:rFonts w:ascii="Arial" w:hAnsi="Arial" w:cs="Arial"/>
                <w:sz w:val="20"/>
                <w:szCs w:val="20"/>
              </w:rPr>
              <w:t>б</w:t>
            </w:r>
            <w:r w:rsidR="00353033" w:rsidRPr="00DB2926">
              <w:rPr>
                <w:rFonts w:ascii="Arial" w:hAnsi="Arial" w:cs="Arial"/>
                <w:sz w:val="20"/>
                <w:szCs w:val="20"/>
              </w:rPr>
              <w:t>је</w:t>
            </w:r>
            <w:r w:rsidRPr="00DB2926">
              <w:rPr>
                <w:rFonts w:ascii="Arial" w:hAnsi="Arial" w:cs="Arial"/>
                <w:sz w:val="20"/>
                <w:szCs w:val="20"/>
              </w:rPr>
              <w:t>к</w:t>
            </w:r>
            <w:r w:rsidR="00353033" w:rsidRPr="00DB2926">
              <w:rPr>
                <w:rFonts w:ascii="Arial" w:hAnsi="Arial" w:cs="Arial"/>
                <w:sz w:val="20"/>
                <w:szCs w:val="20"/>
              </w:rPr>
              <w:t>а</w:t>
            </w:r>
            <w:r w:rsidRPr="00DB2926">
              <w:rPr>
                <w:rFonts w:ascii="Arial" w:hAnsi="Arial" w:cs="Arial"/>
                <w:sz w:val="20"/>
                <w:szCs w:val="20"/>
              </w:rPr>
              <w:t>т пумпн</w:t>
            </w:r>
            <w:r w:rsidR="00353033" w:rsidRPr="00DB2926">
              <w:rPr>
                <w:rFonts w:ascii="Arial" w:hAnsi="Arial" w:cs="Arial"/>
                <w:sz w:val="20"/>
                <w:szCs w:val="20"/>
              </w:rPr>
              <w:t>е</w:t>
            </w:r>
            <w:r w:rsidRPr="00DB2926">
              <w:rPr>
                <w:rFonts w:ascii="Arial" w:hAnsi="Arial" w:cs="Arial"/>
                <w:sz w:val="20"/>
                <w:szCs w:val="20"/>
              </w:rPr>
              <w:t xml:space="preserve"> ст</w:t>
            </w:r>
            <w:r w:rsidR="00353033" w:rsidRPr="00DB2926">
              <w:rPr>
                <w:rFonts w:ascii="Arial" w:hAnsi="Arial" w:cs="Arial"/>
                <w:sz w:val="20"/>
                <w:szCs w:val="20"/>
              </w:rPr>
              <w:t>а</w:t>
            </w:r>
            <w:r w:rsidRPr="00DB2926">
              <w:rPr>
                <w:rFonts w:ascii="Arial" w:hAnsi="Arial" w:cs="Arial"/>
                <w:sz w:val="20"/>
                <w:szCs w:val="20"/>
              </w:rPr>
              <w:t>ниц</w:t>
            </w:r>
            <w:r w:rsidR="00353033" w:rsidRPr="00DB2926">
              <w:rPr>
                <w:rFonts w:ascii="Arial" w:hAnsi="Arial" w:cs="Arial"/>
                <w:sz w:val="20"/>
                <w:szCs w:val="20"/>
              </w:rPr>
              <w:t>е</w:t>
            </w:r>
            <w:r w:rsidRPr="00DB2926">
              <w:rPr>
                <w:rFonts w:ascii="Arial" w:hAnsi="Arial" w:cs="Arial"/>
                <w:sz w:val="20"/>
                <w:szCs w:val="20"/>
              </w:rPr>
              <w:t xml:space="preserve"> р</w:t>
            </w:r>
            <w:r w:rsidR="00353033" w:rsidRPr="00DB2926">
              <w:rPr>
                <w:rFonts w:ascii="Arial" w:hAnsi="Arial" w:cs="Arial"/>
                <w:sz w:val="20"/>
                <w:szCs w:val="20"/>
              </w:rPr>
              <w:t>а</w:t>
            </w:r>
            <w:r w:rsidRPr="00DB2926">
              <w:rPr>
                <w:rFonts w:ascii="Arial" w:hAnsi="Arial" w:cs="Arial"/>
                <w:sz w:val="20"/>
                <w:szCs w:val="20"/>
              </w:rPr>
              <w:t>схл</w:t>
            </w:r>
            <w:r w:rsidR="00353033" w:rsidRPr="00DB2926">
              <w:rPr>
                <w:rFonts w:ascii="Arial" w:hAnsi="Arial" w:cs="Arial"/>
                <w:sz w:val="20"/>
                <w:szCs w:val="20"/>
              </w:rPr>
              <w:t>а</w:t>
            </w:r>
            <w:r w:rsidRPr="00DB2926">
              <w:rPr>
                <w:rFonts w:ascii="Arial" w:hAnsi="Arial" w:cs="Arial"/>
                <w:sz w:val="20"/>
                <w:szCs w:val="20"/>
              </w:rPr>
              <w:t>дн</w:t>
            </w:r>
            <w:r w:rsidR="00353033" w:rsidRPr="00DB2926">
              <w:rPr>
                <w:rFonts w:ascii="Arial" w:hAnsi="Arial" w:cs="Arial"/>
                <w:sz w:val="20"/>
                <w:szCs w:val="20"/>
              </w:rPr>
              <w:t>е</w:t>
            </w:r>
            <w:r w:rsidRPr="00DB2926">
              <w:rPr>
                <w:rFonts w:ascii="Arial" w:hAnsi="Arial" w:cs="Arial"/>
                <w:sz w:val="20"/>
                <w:szCs w:val="20"/>
              </w:rPr>
              <w:t xml:space="preserve"> в</w:t>
            </w:r>
            <w:r w:rsidR="00353033" w:rsidRPr="00DB2926">
              <w:rPr>
                <w:rFonts w:ascii="Arial" w:hAnsi="Arial" w:cs="Arial"/>
                <w:sz w:val="20"/>
                <w:szCs w:val="20"/>
              </w:rPr>
              <w:t>о</w:t>
            </w:r>
            <w:r w:rsidRPr="00DB2926">
              <w:rPr>
                <w:rFonts w:ascii="Arial" w:hAnsi="Arial" w:cs="Arial"/>
                <w:sz w:val="20"/>
                <w:szCs w:val="20"/>
              </w:rPr>
              <w:t>д</w:t>
            </w:r>
            <w:r w:rsidR="00353033" w:rsidRPr="00DB2926">
              <w:rPr>
                <w:rFonts w:ascii="Arial" w:hAnsi="Arial" w:cs="Arial"/>
                <w:sz w:val="20"/>
                <w:szCs w:val="20"/>
              </w:rPr>
              <w:t>е</w:t>
            </w:r>
            <w:r w:rsidRPr="00DB2926">
              <w:rPr>
                <w:rFonts w:ascii="Arial" w:hAnsi="Arial" w:cs="Arial"/>
                <w:sz w:val="20"/>
                <w:szCs w:val="20"/>
              </w:rPr>
              <w:t xml:space="preserve"> бл</w:t>
            </w:r>
            <w:r w:rsidR="00353033" w:rsidRPr="00DB2926">
              <w:rPr>
                <w:rFonts w:ascii="Arial" w:hAnsi="Arial" w:cs="Arial"/>
                <w:sz w:val="20"/>
                <w:szCs w:val="20"/>
              </w:rPr>
              <w:t>о</w:t>
            </w:r>
            <w:r w:rsidRPr="00DB2926">
              <w:rPr>
                <w:rFonts w:ascii="Arial" w:hAnsi="Arial" w:cs="Arial"/>
                <w:sz w:val="20"/>
                <w:szCs w:val="20"/>
              </w:rPr>
              <w:t>к</w:t>
            </w:r>
            <w:r w:rsidR="00353033" w:rsidRPr="00DB2926">
              <w:rPr>
                <w:rFonts w:ascii="Arial" w:hAnsi="Arial" w:cs="Arial"/>
                <w:sz w:val="20"/>
                <w:szCs w:val="20"/>
              </w:rPr>
              <w:t>а</w:t>
            </w:r>
          </w:p>
        </w:tc>
        <w:tc>
          <w:tcPr>
            <w:tcW w:w="1984"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27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60"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5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Најмање 2% од цене А</w:t>
            </w:r>
          </w:p>
        </w:tc>
      </w:tr>
      <w:tr w:rsidR="001E3F0A" w:rsidRPr="00DB2926" w:rsidTr="009D55FE">
        <w:trPr>
          <w:trHeight w:val="372"/>
        </w:trPr>
        <w:tc>
          <w:tcPr>
            <w:tcW w:w="735"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А3</w:t>
            </w:r>
          </w:p>
        </w:tc>
        <w:tc>
          <w:tcPr>
            <w:tcW w:w="2899"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ТК - ПГД 3 - Изгр</w:t>
            </w:r>
            <w:r w:rsidR="00353033" w:rsidRPr="00DB2926">
              <w:rPr>
                <w:rFonts w:ascii="Arial" w:hAnsi="Arial" w:cs="Arial"/>
                <w:sz w:val="20"/>
                <w:szCs w:val="20"/>
              </w:rPr>
              <w:t>а</w:t>
            </w:r>
            <w:r w:rsidRPr="00DB2926">
              <w:rPr>
                <w:rFonts w:ascii="Arial" w:hAnsi="Arial" w:cs="Arial"/>
                <w:sz w:val="20"/>
                <w:szCs w:val="20"/>
              </w:rPr>
              <w:t>дњ</w:t>
            </w:r>
            <w:r w:rsidR="00353033" w:rsidRPr="00DB2926">
              <w:rPr>
                <w:rFonts w:ascii="Arial" w:hAnsi="Arial" w:cs="Arial"/>
                <w:sz w:val="20"/>
                <w:szCs w:val="20"/>
              </w:rPr>
              <w:t>а</w:t>
            </w:r>
            <w:r w:rsidRPr="00DB2926">
              <w:rPr>
                <w:rFonts w:ascii="Arial" w:hAnsi="Arial" w:cs="Arial"/>
                <w:sz w:val="20"/>
                <w:szCs w:val="20"/>
              </w:rPr>
              <w:t xml:space="preserve"> д</w:t>
            </w:r>
            <w:r w:rsidR="00353033" w:rsidRPr="00DB2926">
              <w:rPr>
                <w:rFonts w:ascii="Arial" w:hAnsi="Arial" w:cs="Arial"/>
                <w:sz w:val="20"/>
                <w:szCs w:val="20"/>
              </w:rPr>
              <w:t>о</w:t>
            </w:r>
            <w:r w:rsidRPr="00DB2926">
              <w:rPr>
                <w:rFonts w:ascii="Arial" w:hAnsi="Arial" w:cs="Arial"/>
                <w:sz w:val="20"/>
                <w:szCs w:val="20"/>
              </w:rPr>
              <w:t>д</w:t>
            </w:r>
            <w:r w:rsidR="00353033" w:rsidRPr="00DB2926">
              <w:rPr>
                <w:rFonts w:ascii="Arial" w:hAnsi="Arial" w:cs="Arial"/>
                <w:sz w:val="20"/>
                <w:szCs w:val="20"/>
              </w:rPr>
              <w:t>а</w:t>
            </w:r>
            <w:r w:rsidRPr="00DB2926">
              <w:rPr>
                <w:rFonts w:ascii="Arial" w:hAnsi="Arial" w:cs="Arial"/>
                <w:sz w:val="20"/>
                <w:szCs w:val="20"/>
              </w:rPr>
              <w:t>тн</w:t>
            </w:r>
            <w:r w:rsidR="00353033" w:rsidRPr="00DB2926">
              <w:rPr>
                <w:rFonts w:ascii="Arial" w:hAnsi="Arial" w:cs="Arial"/>
                <w:sz w:val="20"/>
                <w:szCs w:val="20"/>
              </w:rPr>
              <w:t>о</w:t>
            </w:r>
            <w:r w:rsidRPr="00DB2926">
              <w:rPr>
                <w:rFonts w:ascii="Arial" w:hAnsi="Arial" w:cs="Arial"/>
                <w:sz w:val="20"/>
                <w:szCs w:val="20"/>
              </w:rPr>
              <w:t>г р</w:t>
            </w:r>
            <w:r w:rsidR="00353033" w:rsidRPr="00DB2926">
              <w:rPr>
                <w:rFonts w:ascii="Arial" w:hAnsi="Arial" w:cs="Arial"/>
                <w:sz w:val="20"/>
                <w:szCs w:val="20"/>
              </w:rPr>
              <w:t>е</w:t>
            </w:r>
            <w:r w:rsidRPr="00DB2926">
              <w:rPr>
                <w:rFonts w:ascii="Arial" w:hAnsi="Arial" w:cs="Arial"/>
                <w:sz w:val="20"/>
                <w:szCs w:val="20"/>
              </w:rPr>
              <w:t>з</w:t>
            </w:r>
            <w:r w:rsidR="00353033" w:rsidRPr="00DB2926">
              <w:rPr>
                <w:rFonts w:ascii="Arial" w:hAnsi="Arial" w:cs="Arial"/>
                <w:sz w:val="20"/>
                <w:szCs w:val="20"/>
              </w:rPr>
              <w:t>е</w:t>
            </w:r>
            <w:r w:rsidRPr="00DB2926">
              <w:rPr>
                <w:rFonts w:ascii="Arial" w:hAnsi="Arial" w:cs="Arial"/>
                <w:sz w:val="20"/>
                <w:szCs w:val="20"/>
              </w:rPr>
              <w:t>рв</w:t>
            </w:r>
            <w:r w:rsidR="00353033" w:rsidRPr="00DB2926">
              <w:rPr>
                <w:rFonts w:ascii="Arial" w:hAnsi="Arial" w:cs="Arial"/>
                <w:sz w:val="20"/>
                <w:szCs w:val="20"/>
              </w:rPr>
              <w:t>оа</w:t>
            </w:r>
            <w:r w:rsidRPr="00DB2926">
              <w:rPr>
                <w:rFonts w:ascii="Arial" w:hAnsi="Arial" w:cs="Arial"/>
                <w:sz w:val="20"/>
                <w:szCs w:val="20"/>
              </w:rPr>
              <w:t>р</w:t>
            </w:r>
            <w:r w:rsidR="00353033" w:rsidRPr="00DB2926">
              <w:rPr>
                <w:rFonts w:ascii="Arial" w:hAnsi="Arial" w:cs="Arial"/>
                <w:sz w:val="20"/>
                <w:szCs w:val="20"/>
              </w:rPr>
              <w:t>а</w:t>
            </w:r>
            <w:r w:rsidRPr="00DB2926">
              <w:rPr>
                <w:rFonts w:ascii="Arial" w:hAnsi="Arial" w:cs="Arial"/>
                <w:sz w:val="20"/>
                <w:szCs w:val="20"/>
              </w:rPr>
              <w:t xml:space="preserve"> м</w:t>
            </w:r>
            <w:r w:rsidR="00353033" w:rsidRPr="00DB2926">
              <w:rPr>
                <w:rFonts w:ascii="Arial" w:hAnsi="Arial" w:cs="Arial"/>
                <w:sz w:val="20"/>
                <w:szCs w:val="20"/>
              </w:rPr>
              <w:t>а</w:t>
            </w:r>
            <w:r w:rsidRPr="00DB2926">
              <w:rPr>
                <w:rFonts w:ascii="Arial" w:hAnsi="Arial" w:cs="Arial"/>
                <w:sz w:val="20"/>
                <w:szCs w:val="20"/>
              </w:rPr>
              <w:t>зут</w:t>
            </w:r>
            <w:r w:rsidR="00353033" w:rsidRPr="00DB2926">
              <w:rPr>
                <w:rFonts w:ascii="Arial" w:hAnsi="Arial" w:cs="Arial"/>
                <w:sz w:val="20"/>
                <w:szCs w:val="20"/>
              </w:rPr>
              <w:t>а</w:t>
            </w:r>
            <w:r w:rsidRPr="00DB2926">
              <w:rPr>
                <w:rFonts w:ascii="Arial" w:hAnsi="Arial" w:cs="Arial"/>
                <w:sz w:val="20"/>
                <w:szCs w:val="20"/>
              </w:rPr>
              <w:t xml:space="preserve"> и спољног мазутног постројења</w:t>
            </w:r>
          </w:p>
        </w:tc>
        <w:tc>
          <w:tcPr>
            <w:tcW w:w="1984"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27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60"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5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Најмање 2% од цене А</w:t>
            </w:r>
          </w:p>
        </w:tc>
      </w:tr>
      <w:tr w:rsidR="001E3F0A" w:rsidRPr="00DB2926" w:rsidTr="009D55FE">
        <w:trPr>
          <w:trHeight w:val="372"/>
        </w:trPr>
        <w:tc>
          <w:tcPr>
            <w:tcW w:w="735"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А4</w:t>
            </w:r>
          </w:p>
        </w:tc>
        <w:tc>
          <w:tcPr>
            <w:tcW w:w="2899"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ТК - ПГД 4 - Димњак</w:t>
            </w:r>
          </w:p>
        </w:tc>
        <w:tc>
          <w:tcPr>
            <w:tcW w:w="1984"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27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60"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5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Најмање 2% од цене А</w:t>
            </w:r>
          </w:p>
        </w:tc>
      </w:tr>
      <w:tr w:rsidR="001E3F0A" w:rsidRPr="00DB2926" w:rsidTr="009D55FE">
        <w:trPr>
          <w:trHeight w:val="372"/>
        </w:trPr>
        <w:tc>
          <w:tcPr>
            <w:tcW w:w="735"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А5</w:t>
            </w:r>
          </w:p>
        </w:tc>
        <w:tc>
          <w:tcPr>
            <w:tcW w:w="2899"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ТК - ПГД 5 - Гл</w:t>
            </w:r>
            <w:r w:rsidR="00353033" w:rsidRPr="00DB2926">
              <w:rPr>
                <w:rFonts w:ascii="Arial" w:hAnsi="Arial" w:cs="Arial"/>
                <w:sz w:val="20"/>
                <w:szCs w:val="20"/>
              </w:rPr>
              <w:t>а</w:t>
            </w:r>
            <w:r w:rsidRPr="00DB2926">
              <w:rPr>
                <w:rFonts w:ascii="Arial" w:hAnsi="Arial" w:cs="Arial"/>
                <w:sz w:val="20"/>
                <w:szCs w:val="20"/>
              </w:rPr>
              <w:t>вни п</w:t>
            </w:r>
            <w:r w:rsidR="00353033" w:rsidRPr="00DB2926">
              <w:rPr>
                <w:rFonts w:ascii="Arial" w:hAnsi="Arial" w:cs="Arial"/>
                <w:sz w:val="20"/>
                <w:szCs w:val="20"/>
              </w:rPr>
              <w:t>о</w:t>
            </w:r>
            <w:r w:rsidRPr="00DB2926">
              <w:rPr>
                <w:rFonts w:ascii="Arial" w:hAnsi="Arial" w:cs="Arial"/>
                <w:sz w:val="20"/>
                <w:szCs w:val="20"/>
              </w:rPr>
              <w:t>г</w:t>
            </w:r>
            <w:r w:rsidR="00353033" w:rsidRPr="00DB2926">
              <w:rPr>
                <w:rFonts w:ascii="Arial" w:hAnsi="Arial" w:cs="Arial"/>
                <w:sz w:val="20"/>
                <w:szCs w:val="20"/>
              </w:rPr>
              <w:t>о</w:t>
            </w:r>
            <w:r w:rsidRPr="00DB2926">
              <w:rPr>
                <w:rFonts w:ascii="Arial" w:hAnsi="Arial" w:cs="Arial"/>
                <w:sz w:val="20"/>
                <w:szCs w:val="20"/>
              </w:rPr>
              <w:t xml:space="preserve">нски </w:t>
            </w:r>
            <w:r w:rsidR="00353033" w:rsidRPr="00DB2926">
              <w:rPr>
                <w:rFonts w:ascii="Arial" w:hAnsi="Arial" w:cs="Arial"/>
                <w:sz w:val="20"/>
                <w:szCs w:val="20"/>
              </w:rPr>
              <w:t>о</w:t>
            </w:r>
            <w:r w:rsidRPr="00DB2926">
              <w:rPr>
                <w:rFonts w:ascii="Arial" w:hAnsi="Arial" w:cs="Arial"/>
                <w:sz w:val="20"/>
                <w:szCs w:val="20"/>
              </w:rPr>
              <w:t>б</w:t>
            </w:r>
            <w:r w:rsidR="00353033" w:rsidRPr="00DB2926">
              <w:rPr>
                <w:rFonts w:ascii="Arial" w:hAnsi="Arial" w:cs="Arial"/>
                <w:sz w:val="20"/>
                <w:szCs w:val="20"/>
              </w:rPr>
              <w:t>је</w:t>
            </w:r>
            <w:r w:rsidRPr="00DB2926">
              <w:rPr>
                <w:rFonts w:ascii="Arial" w:hAnsi="Arial" w:cs="Arial"/>
                <w:sz w:val="20"/>
                <w:szCs w:val="20"/>
              </w:rPr>
              <w:t>к</w:t>
            </w:r>
            <w:r w:rsidR="00353033" w:rsidRPr="00DB2926">
              <w:rPr>
                <w:rFonts w:ascii="Arial" w:hAnsi="Arial" w:cs="Arial"/>
                <w:sz w:val="20"/>
                <w:szCs w:val="20"/>
              </w:rPr>
              <w:t>а</w:t>
            </w:r>
            <w:r w:rsidRPr="00DB2926">
              <w:rPr>
                <w:rFonts w:ascii="Arial" w:hAnsi="Arial" w:cs="Arial"/>
                <w:sz w:val="20"/>
                <w:szCs w:val="20"/>
              </w:rPr>
              <w:t>т (ГП</w:t>
            </w:r>
            <w:r w:rsidR="00353033" w:rsidRPr="00DB2926">
              <w:rPr>
                <w:rFonts w:ascii="Arial" w:hAnsi="Arial" w:cs="Arial"/>
                <w:sz w:val="20"/>
                <w:szCs w:val="20"/>
              </w:rPr>
              <w:t>О</w:t>
            </w:r>
            <w:r w:rsidRPr="00DB2926">
              <w:rPr>
                <w:rFonts w:ascii="Arial" w:hAnsi="Arial" w:cs="Arial"/>
                <w:sz w:val="20"/>
                <w:szCs w:val="20"/>
              </w:rPr>
              <w:t>)</w:t>
            </w:r>
          </w:p>
        </w:tc>
        <w:tc>
          <w:tcPr>
            <w:tcW w:w="1984"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27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60"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5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Намање 60% од цене А</w:t>
            </w:r>
          </w:p>
        </w:tc>
      </w:tr>
      <w:tr w:rsidR="001E3F0A" w:rsidRPr="00DB2926" w:rsidTr="009D55FE">
        <w:trPr>
          <w:trHeight w:val="372"/>
        </w:trPr>
        <w:tc>
          <w:tcPr>
            <w:tcW w:w="735"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А6</w:t>
            </w:r>
          </w:p>
        </w:tc>
        <w:tc>
          <w:tcPr>
            <w:tcW w:w="2899" w:type="dxa"/>
            <w:vAlign w:val="center"/>
          </w:tcPr>
          <w:p w:rsidR="001E3F0A" w:rsidRPr="00DB2926" w:rsidRDefault="001E3F0A" w:rsidP="00AD47EA">
            <w:pPr>
              <w:tabs>
                <w:tab w:val="left" w:pos="360"/>
              </w:tabs>
              <w:jc w:val="center"/>
              <w:rPr>
                <w:rFonts w:ascii="Arial" w:hAnsi="Arial" w:cs="Arial"/>
                <w:sz w:val="20"/>
                <w:szCs w:val="20"/>
              </w:rPr>
            </w:pPr>
            <w:r w:rsidRPr="00DB2926">
              <w:rPr>
                <w:rFonts w:ascii="Arial" w:hAnsi="Arial" w:cs="Arial"/>
                <w:sz w:val="20"/>
                <w:szCs w:val="20"/>
              </w:rPr>
              <w:t>ТК - ПГД 6 - П</w:t>
            </w:r>
            <w:r w:rsidR="00353033" w:rsidRPr="00DB2926">
              <w:rPr>
                <w:rFonts w:ascii="Arial" w:hAnsi="Arial" w:cs="Arial"/>
                <w:sz w:val="20"/>
                <w:szCs w:val="20"/>
              </w:rPr>
              <w:t>о</w:t>
            </w:r>
            <w:r w:rsidRPr="00DB2926">
              <w:rPr>
                <w:rFonts w:ascii="Arial" w:hAnsi="Arial" w:cs="Arial"/>
                <w:sz w:val="20"/>
                <w:szCs w:val="20"/>
              </w:rPr>
              <w:t>стр</w:t>
            </w:r>
            <w:r w:rsidR="00353033" w:rsidRPr="00DB2926">
              <w:rPr>
                <w:rFonts w:ascii="Arial" w:hAnsi="Arial" w:cs="Arial"/>
                <w:sz w:val="20"/>
                <w:szCs w:val="20"/>
              </w:rPr>
              <w:t>оје</w:t>
            </w:r>
            <w:r w:rsidRPr="00DB2926">
              <w:rPr>
                <w:rFonts w:ascii="Arial" w:hAnsi="Arial" w:cs="Arial"/>
                <w:sz w:val="20"/>
                <w:szCs w:val="20"/>
              </w:rPr>
              <w:t>њ</w:t>
            </w:r>
            <w:r w:rsidR="00353033" w:rsidRPr="00DB2926">
              <w:rPr>
                <w:rFonts w:ascii="Arial" w:hAnsi="Arial" w:cs="Arial"/>
                <w:sz w:val="20"/>
                <w:szCs w:val="20"/>
              </w:rPr>
              <w:t>е</w:t>
            </w:r>
            <w:r w:rsidRPr="00DB2926">
              <w:rPr>
                <w:rFonts w:ascii="Arial" w:hAnsi="Arial" w:cs="Arial"/>
                <w:sz w:val="20"/>
                <w:szCs w:val="20"/>
              </w:rPr>
              <w:t xml:space="preserve"> з</w:t>
            </w:r>
            <w:r w:rsidR="00353033" w:rsidRPr="00DB2926">
              <w:rPr>
                <w:rFonts w:ascii="Arial" w:hAnsi="Arial" w:cs="Arial"/>
                <w:sz w:val="20"/>
                <w:szCs w:val="20"/>
              </w:rPr>
              <w:t>а</w:t>
            </w:r>
            <w:r w:rsidRPr="00DB2926">
              <w:rPr>
                <w:rFonts w:ascii="Arial" w:hAnsi="Arial" w:cs="Arial"/>
                <w:sz w:val="20"/>
                <w:szCs w:val="20"/>
              </w:rPr>
              <w:t xml:space="preserve"> </w:t>
            </w:r>
            <w:r w:rsidR="00353033" w:rsidRPr="00DB2926">
              <w:rPr>
                <w:rFonts w:ascii="Arial" w:hAnsi="Arial" w:cs="Arial"/>
                <w:sz w:val="20"/>
                <w:szCs w:val="20"/>
              </w:rPr>
              <w:t>о</w:t>
            </w:r>
            <w:r w:rsidRPr="00DB2926">
              <w:rPr>
                <w:rFonts w:ascii="Arial" w:hAnsi="Arial" w:cs="Arial"/>
                <w:sz w:val="20"/>
                <w:szCs w:val="20"/>
              </w:rPr>
              <w:t>дсумп</w:t>
            </w:r>
            <w:r w:rsidR="00353033" w:rsidRPr="00DB2926">
              <w:rPr>
                <w:rFonts w:ascii="Arial" w:hAnsi="Arial" w:cs="Arial"/>
                <w:sz w:val="20"/>
                <w:szCs w:val="20"/>
              </w:rPr>
              <w:t>о</w:t>
            </w:r>
            <w:r w:rsidRPr="00DB2926">
              <w:rPr>
                <w:rFonts w:ascii="Arial" w:hAnsi="Arial" w:cs="Arial"/>
                <w:sz w:val="20"/>
                <w:szCs w:val="20"/>
              </w:rPr>
              <w:t>р</w:t>
            </w:r>
            <w:r w:rsidR="00353033" w:rsidRPr="00DB2926">
              <w:rPr>
                <w:rFonts w:ascii="Arial" w:hAnsi="Arial" w:cs="Arial"/>
                <w:sz w:val="20"/>
                <w:szCs w:val="20"/>
              </w:rPr>
              <w:t>а</w:t>
            </w:r>
            <w:r w:rsidRPr="00DB2926">
              <w:rPr>
                <w:rFonts w:ascii="Arial" w:hAnsi="Arial" w:cs="Arial"/>
                <w:sz w:val="20"/>
                <w:szCs w:val="20"/>
              </w:rPr>
              <w:t>в</w:t>
            </w:r>
            <w:r w:rsidR="00353033" w:rsidRPr="00DB2926">
              <w:rPr>
                <w:rFonts w:ascii="Arial" w:hAnsi="Arial" w:cs="Arial"/>
                <w:sz w:val="20"/>
                <w:szCs w:val="20"/>
              </w:rPr>
              <w:t>а</w:t>
            </w:r>
            <w:r w:rsidRPr="00DB2926">
              <w:rPr>
                <w:rFonts w:ascii="Arial" w:hAnsi="Arial" w:cs="Arial"/>
                <w:sz w:val="20"/>
                <w:szCs w:val="20"/>
              </w:rPr>
              <w:t>њ</w:t>
            </w:r>
            <w:r w:rsidR="00353033" w:rsidRPr="00DB2926">
              <w:rPr>
                <w:rFonts w:ascii="Arial" w:hAnsi="Arial" w:cs="Arial"/>
                <w:sz w:val="20"/>
                <w:szCs w:val="20"/>
              </w:rPr>
              <w:t>е</w:t>
            </w:r>
            <w:r w:rsidRPr="00DB2926">
              <w:rPr>
                <w:rFonts w:ascii="Arial" w:hAnsi="Arial" w:cs="Arial"/>
                <w:sz w:val="20"/>
                <w:szCs w:val="20"/>
              </w:rPr>
              <w:t xml:space="preserve"> димних г</w:t>
            </w:r>
            <w:r w:rsidR="00353033" w:rsidRPr="00DB2926">
              <w:rPr>
                <w:rFonts w:ascii="Arial" w:hAnsi="Arial" w:cs="Arial"/>
                <w:sz w:val="20"/>
                <w:szCs w:val="20"/>
              </w:rPr>
              <w:t>а</w:t>
            </w:r>
            <w:r w:rsidRPr="00DB2926">
              <w:rPr>
                <w:rFonts w:ascii="Arial" w:hAnsi="Arial" w:cs="Arial"/>
                <w:sz w:val="20"/>
                <w:szCs w:val="20"/>
              </w:rPr>
              <w:t>с</w:t>
            </w:r>
            <w:r w:rsidR="00353033" w:rsidRPr="00DB2926">
              <w:rPr>
                <w:rFonts w:ascii="Arial" w:hAnsi="Arial" w:cs="Arial"/>
                <w:sz w:val="20"/>
                <w:szCs w:val="20"/>
              </w:rPr>
              <w:t>о</w:t>
            </w:r>
            <w:r w:rsidRPr="00DB2926">
              <w:rPr>
                <w:rFonts w:ascii="Arial" w:hAnsi="Arial" w:cs="Arial"/>
                <w:sz w:val="20"/>
                <w:szCs w:val="20"/>
              </w:rPr>
              <w:t>в</w:t>
            </w:r>
            <w:r w:rsidR="00353033" w:rsidRPr="00DB2926">
              <w:rPr>
                <w:rFonts w:ascii="Arial" w:hAnsi="Arial" w:cs="Arial"/>
                <w:sz w:val="20"/>
                <w:szCs w:val="20"/>
              </w:rPr>
              <w:t>а</w:t>
            </w:r>
            <w:r w:rsidRPr="00DB2926">
              <w:rPr>
                <w:rFonts w:ascii="Arial" w:hAnsi="Arial" w:cs="Arial"/>
                <w:sz w:val="20"/>
                <w:szCs w:val="20"/>
              </w:rPr>
              <w:t xml:space="preserve"> бл</w:t>
            </w:r>
            <w:r w:rsidR="00353033" w:rsidRPr="00DB2926">
              <w:rPr>
                <w:rFonts w:ascii="Arial" w:hAnsi="Arial" w:cs="Arial"/>
                <w:sz w:val="20"/>
                <w:szCs w:val="20"/>
              </w:rPr>
              <w:t>о</w:t>
            </w:r>
            <w:r w:rsidRPr="00DB2926">
              <w:rPr>
                <w:rFonts w:ascii="Arial" w:hAnsi="Arial" w:cs="Arial"/>
                <w:sz w:val="20"/>
                <w:szCs w:val="20"/>
              </w:rPr>
              <w:t>к</w:t>
            </w:r>
            <w:r w:rsidR="00353033" w:rsidRPr="00DB2926">
              <w:rPr>
                <w:rFonts w:ascii="Arial" w:hAnsi="Arial" w:cs="Arial"/>
                <w:sz w:val="20"/>
                <w:szCs w:val="20"/>
              </w:rPr>
              <w:t>а</w:t>
            </w:r>
          </w:p>
        </w:tc>
        <w:tc>
          <w:tcPr>
            <w:tcW w:w="1984"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27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60"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59" w:type="dxa"/>
            <w:vAlign w:val="center"/>
          </w:tcPr>
          <w:p w:rsidR="001E3F0A" w:rsidRPr="00DB2926" w:rsidRDefault="001E3F0A" w:rsidP="002A70C0">
            <w:pPr>
              <w:tabs>
                <w:tab w:val="left" w:pos="360"/>
              </w:tabs>
              <w:jc w:val="center"/>
              <w:rPr>
                <w:rFonts w:ascii="Arial" w:hAnsi="Arial" w:cs="Arial"/>
                <w:sz w:val="20"/>
                <w:szCs w:val="20"/>
                <w:lang w:val="sr-Latn-CS"/>
              </w:rPr>
            </w:pPr>
            <w:r w:rsidRPr="00DB2926">
              <w:rPr>
                <w:rFonts w:ascii="Arial" w:hAnsi="Arial" w:cs="Arial"/>
                <w:sz w:val="20"/>
                <w:szCs w:val="20"/>
              </w:rPr>
              <w:t xml:space="preserve">Намање </w:t>
            </w:r>
            <w:r w:rsidR="002A70C0">
              <w:rPr>
                <w:rFonts w:ascii="Arial" w:hAnsi="Arial" w:cs="Arial"/>
                <w:sz w:val="20"/>
                <w:szCs w:val="20"/>
              </w:rPr>
              <w:t>8</w:t>
            </w:r>
            <w:r w:rsidRPr="00DB2926">
              <w:rPr>
                <w:rFonts w:ascii="Arial" w:hAnsi="Arial" w:cs="Arial"/>
                <w:sz w:val="20"/>
                <w:szCs w:val="20"/>
              </w:rPr>
              <w:t>% од цене А</w:t>
            </w:r>
          </w:p>
        </w:tc>
      </w:tr>
      <w:tr w:rsidR="002A70C0" w:rsidRPr="00DB2926" w:rsidTr="009D55FE">
        <w:trPr>
          <w:trHeight w:val="372"/>
        </w:trPr>
        <w:tc>
          <w:tcPr>
            <w:tcW w:w="735" w:type="dxa"/>
            <w:vAlign w:val="center"/>
          </w:tcPr>
          <w:p w:rsidR="002A70C0" w:rsidRPr="002A70C0" w:rsidRDefault="002A70C0" w:rsidP="00AD47EA">
            <w:pPr>
              <w:tabs>
                <w:tab w:val="left" w:pos="360"/>
              </w:tabs>
              <w:jc w:val="center"/>
              <w:rPr>
                <w:rFonts w:ascii="Arial" w:hAnsi="Arial" w:cs="Arial"/>
                <w:sz w:val="20"/>
                <w:szCs w:val="20"/>
              </w:rPr>
            </w:pPr>
            <w:r>
              <w:rPr>
                <w:rFonts w:ascii="Arial" w:hAnsi="Arial" w:cs="Arial"/>
                <w:sz w:val="20"/>
                <w:szCs w:val="20"/>
              </w:rPr>
              <w:t>А7</w:t>
            </w:r>
          </w:p>
        </w:tc>
        <w:tc>
          <w:tcPr>
            <w:tcW w:w="2899" w:type="dxa"/>
            <w:vAlign w:val="center"/>
          </w:tcPr>
          <w:p w:rsidR="002A70C0" w:rsidRPr="002A70C0" w:rsidRDefault="002A70C0" w:rsidP="00AD47EA">
            <w:pPr>
              <w:tabs>
                <w:tab w:val="left" w:pos="360"/>
              </w:tabs>
              <w:jc w:val="center"/>
              <w:rPr>
                <w:rFonts w:ascii="Arial" w:hAnsi="Arial" w:cs="Arial"/>
                <w:sz w:val="20"/>
                <w:szCs w:val="20"/>
              </w:rPr>
            </w:pPr>
            <w:r>
              <w:rPr>
                <w:rFonts w:ascii="Arial" w:hAnsi="Arial" w:cs="Arial"/>
                <w:sz w:val="20"/>
                <w:szCs w:val="20"/>
              </w:rPr>
              <w:t>ТК – ПГД 7 – Систем за кречњак</w:t>
            </w:r>
          </w:p>
        </w:tc>
        <w:tc>
          <w:tcPr>
            <w:tcW w:w="1984" w:type="dxa"/>
            <w:vAlign w:val="center"/>
          </w:tcPr>
          <w:p w:rsidR="002A70C0" w:rsidRPr="00DB2926" w:rsidRDefault="002A70C0" w:rsidP="00AD47EA">
            <w:pPr>
              <w:tabs>
                <w:tab w:val="left" w:pos="360"/>
              </w:tabs>
              <w:jc w:val="center"/>
              <w:rPr>
                <w:rFonts w:ascii="Arial" w:hAnsi="Arial" w:cs="Arial"/>
                <w:sz w:val="20"/>
                <w:szCs w:val="20"/>
                <w:lang w:val="sr-Latn-CS"/>
              </w:rPr>
            </w:pPr>
          </w:p>
        </w:tc>
        <w:tc>
          <w:tcPr>
            <w:tcW w:w="1276" w:type="dxa"/>
            <w:vAlign w:val="center"/>
          </w:tcPr>
          <w:p w:rsidR="002A70C0" w:rsidRPr="00DB2926" w:rsidRDefault="002A70C0" w:rsidP="00AD47EA">
            <w:pPr>
              <w:tabs>
                <w:tab w:val="left" w:pos="360"/>
              </w:tabs>
              <w:jc w:val="center"/>
              <w:rPr>
                <w:rFonts w:ascii="Arial" w:hAnsi="Arial" w:cs="Arial"/>
                <w:sz w:val="20"/>
                <w:szCs w:val="20"/>
                <w:lang w:val="sr-Latn-CS"/>
              </w:rPr>
            </w:pPr>
          </w:p>
        </w:tc>
        <w:tc>
          <w:tcPr>
            <w:tcW w:w="1560" w:type="dxa"/>
            <w:vAlign w:val="center"/>
          </w:tcPr>
          <w:p w:rsidR="002A70C0" w:rsidRPr="00DB2926" w:rsidRDefault="002A70C0" w:rsidP="00AD47EA">
            <w:pPr>
              <w:tabs>
                <w:tab w:val="left" w:pos="360"/>
              </w:tabs>
              <w:jc w:val="center"/>
              <w:rPr>
                <w:rFonts w:ascii="Arial" w:hAnsi="Arial" w:cs="Arial"/>
                <w:sz w:val="20"/>
                <w:szCs w:val="20"/>
                <w:lang w:val="sr-Latn-CS"/>
              </w:rPr>
            </w:pPr>
          </w:p>
        </w:tc>
        <w:tc>
          <w:tcPr>
            <w:tcW w:w="1559" w:type="dxa"/>
            <w:vAlign w:val="center"/>
          </w:tcPr>
          <w:p w:rsidR="002A70C0" w:rsidRPr="00DB2926" w:rsidRDefault="002A70C0" w:rsidP="002A70C0">
            <w:pPr>
              <w:tabs>
                <w:tab w:val="left" w:pos="360"/>
              </w:tabs>
              <w:jc w:val="center"/>
              <w:rPr>
                <w:rFonts w:ascii="Arial" w:hAnsi="Arial" w:cs="Arial"/>
                <w:sz w:val="20"/>
                <w:szCs w:val="20"/>
              </w:rPr>
            </w:pPr>
            <w:r w:rsidRPr="00DB2926">
              <w:rPr>
                <w:rFonts w:ascii="Arial" w:hAnsi="Arial" w:cs="Arial"/>
                <w:sz w:val="20"/>
                <w:szCs w:val="20"/>
              </w:rPr>
              <w:t>Најмање 2% од цене А</w:t>
            </w:r>
          </w:p>
        </w:tc>
      </w:tr>
      <w:tr w:rsidR="001E3F0A" w:rsidRPr="00DB2926" w:rsidTr="009D55FE">
        <w:trPr>
          <w:trHeight w:val="372"/>
        </w:trPr>
        <w:tc>
          <w:tcPr>
            <w:tcW w:w="735" w:type="dxa"/>
            <w:vAlign w:val="center"/>
          </w:tcPr>
          <w:p w:rsidR="001E3F0A" w:rsidRPr="00DB2926" w:rsidRDefault="001E3F0A" w:rsidP="002A70C0">
            <w:pPr>
              <w:tabs>
                <w:tab w:val="left" w:pos="360"/>
              </w:tabs>
              <w:jc w:val="center"/>
              <w:rPr>
                <w:rFonts w:ascii="Arial" w:hAnsi="Arial" w:cs="Arial"/>
                <w:sz w:val="20"/>
                <w:szCs w:val="20"/>
              </w:rPr>
            </w:pPr>
            <w:r w:rsidRPr="00DB2926">
              <w:rPr>
                <w:rFonts w:ascii="Arial" w:hAnsi="Arial" w:cs="Arial"/>
                <w:sz w:val="20"/>
                <w:szCs w:val="20"/>
              </w:rPr>
              <w:t>А</w:t>
            </w:r>
            <w:r w:rsidR="002A70C0">
              <w:rPr>
                <w:rFonts w:ascii="Arial" w:hAnsi="Arial" w:cs="Arial"/>
                <w:sz w:val="20"/>
                <w:szCs w:val="20"/>
              </w:rPr>
              <w:t>8</w:t>
            </w:r>
          </w:p>
        </w:tc>
        <w:tc>
          <w:tcPr>
            <w:tcW w:w="2899" w:type="dxa"/>
            <w:vAlign w:val="center"/>
          </w:tcPr>
          <w:p w:rsidR="001E3F0A" w:rsidRPr="00DB2926" w:rsidRDefault="001E3F0A" w:rsidP="002A70C0">
            <w:pPr>
              <w:tabs>
                <w:tab w:val="left" w:pos="360"/>
              </w:tabs>
              <w:jc w:val="center"/>
              <w:rPr>
                <w:rFonts w:ascii="Arial" w:hAnsi="Arial" w:cs="Arial"/>
                <w:sz w:val="20"/>
                <w:szCs w:val="20"/>
              </w:rPr>
            </w:pPr>
            <w:r w:rsidRPr="00DB2926">
              <w:rPr>
                <w:rFonts w:ascii="Arial" w:hAnsi="Arial" w:cs="Arial"/>
                <w:sz w:val="20"/>
                <w:szCs w:val="20"/>
              </w:rPr>
              <w:t xml:space="preserve">ТК - ПГД </w:t>
            </w:r>
            <w:r w:rsidR="002A70C0">
              <w:rPr>
                <w:rFonts w:ascii="Arial" w:hAnsi="Arial" w:cs="Arial"/>
                <w:sz w:val="20"/>
                <w:szCs w:val="20"/>
              </w:rPr>
              <w:t>8</w:t>
            </w:r>
            <w:r w:rsidRPr="00DB2926">
              <w:rPr>
                <w:rFonts w:ascii="Arial" w:hAnsi="Arial" w:cs="Arial"/>
                <w:sz w:val="20"/>
                <w:szCs w:val="20"/>
              </w:rPr>
              <w:t xml:space="preserve"> – Влажни електрофилтер</w:t>
            </w:r>
          </w:p>
        </w:tc>
        <w:tc>
          <w:tcPr>
            <w:tcW w:w="1984"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27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60"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5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Најмање 2% од цене А</w:t>
            </w:r>
          </w:p>
        </w:tc>
      </w:tr>
      <w:tr w:rsidR="001E3F0A" w:rsidRPr="00DB2926" w:rsidTr="009D55FE">
        <w:trPr>
          <w:trHeight w:val="372"/>
        </w:trPr>
        <w:tc>
          <w:tcPr>
            <w:tcW w:w="735" w:type="dxa"/>
            <w:vAlign w:val="center"/>
          </w:tcPr>
          <w:p w:rsidR="001E3F0A" w:rsidRPr="00DB2926" w:rsidRDefault="001E3F0A" w:rsidP="002A70C0">
            <w:pPr>
              <w:tabs>
                <w:tab w:val="left" w:pos="360"/>
              </w:tabs>
              <w:jc w:val="center"/>
              <w:rPr>
                <w:rFonts w:ascii="Arial" w:hAnsi="Arial" w:cs="Arial"/>
                <w:sz w:val="20"/>
                <w:szCs w:val="20"/>
              </w:rPr>
            </w:pPr>
            <w:r w:rsidRPr="00DB2926">
              <w:rPr>
                <w:rFonts w:ascii="Arial" w:hAnsi="Arial" w:cs="Arial"/>
                <w:sz w:val="20"/>
                <w:szCs w:val="20"/>
              </w:rPr>
              <w:t>А</w:t>
            </w:r>
            <w:r w:rsidR="002A70C0">
              <w:rPr>
                <w:rFonts w:ascii="Arial" w:hAnsi="Arial" w:cs="Arial"/>
                <w:sz w:val="20"/>
                <w:szCs w:val="20"/>
              </w:rPr>
              <w:t>9</w:t>
            </w:r>
          </w:p>
        </w:tc>
        <w:tc>
          <w:tcPr>
            <w:tcW w:w="2899" w:type="dxa"/>
            <w:vAlign w:val="center"/>
          </w:tcPr>
          <w:p w:rsidR="001E3F0A" w:rsidRPr="00DB2926" w:rsidRDefault="001E3F0A" w:rsidP="002A70C0">
            <w:pPr>
              <w:tabs>
                <w:tab w:val="left" w:pos="360"/>
              </w:tabs>
              <w:jc w:val="center"/>
              <w:rPr>
                <w:rFonts w:ascii="Arial" w:hAnsi="Arial" w:cs="Arial"/>
                <w:sz w:val="20"/>
                <w:szCs w:val="20"/>
              </w:rPr>
            </w:pPr>
            <w:r w:rsidRPr="00DB2926">
              <w:rPr>
                <w:rFonts w:ascii="Arial" w:hAnsi="Arial" w:cs="Arial"/>
                <w:sz w:val="20"/>
                <w:szCs w:val="20"/>
              </w:rPr>
              <w:t xml:space="preserve">ПГД </w:t>
            </w:r>
            <w:r w:rsidR="002A70C0">
              <w:rPr>
                <w:rFonts w:ascii="Arial" w:hAnsi="Arial" w:cs="Arial"/>
                <w:sz w:val="20"/>
                <w:szCs w:val="20"/>
              </w:rPr>
              <w:t>9</w:t>
            </w:r>
            <w:r w:rsidRPr="00DB2926">
              <w:rPr>
                <w:rFonts w:ascii="Arial" w:hAnsi="Arial" w:cs="Arial"/>
                <w:sz w:val="20"/>
                <w:szCs w:val="20"/>
              </w:rPr>
              <w:t xml:space="preserve"> - Сист</w:t>
            </w:r>
            <w:r w:rsidR="00353033" w:rsidRPr="00DB2926">
              <w:rPr>
                <w:rFonts w:ascii="Arial" w:hAnsi="Arial" w:cs="Arial"/>
                <w:sz w:val="20"/>
                <w:szCs w:val="20"/>
              </w:rPr>
              <w:t>е</w:t>
            </w:r>
            <w:r w:rsidRPr="00DB2926">
              <w:rPr>
                <w:rFonts w:ascii="Arial" w:hAnsi="Arial" w:cs="Arial"/>
                <w:sz w:val="20"/>
                <w:szCs w:val="20"/>
              </w:rPr>
              <w:t>м з</w:t>
            </w:r>
            <w:r w:rsidR="00353033" w:rsidRPr="00DB2926">
              <w:rPr>
                <w:rFonts w:ascii="Arial" w:hAnsi="Arial" w:cs="Arial"/>
                <w:sz w:val="20"/>
                <w:szCs w:val="20"/>
              </w:rPr>
              <w:t>а</w:t>
            </w:r>
            <w:r w:rsidRPr="00DB2926">
              <w:rPr>
                <w:rFonts w:ascii="Arial" w:hAnsi="Arial" w:cs="Arial"/>
                <w:sz w:val="20"/>
                <w:szCs w:val="20"/>
              </w:rPr>
              <w:t xml:space="preserve"> д</w:t>
            </w:r>
            <w:r w:rsidR="00353033" w:rsidRPr="00DB2926">
              <w:rPr>
                <w:rFonts w:ascii="Arial" w:hAnsi="Arial" w:cs="Arial"/>
                <w:sz w:val="20"/>
                <w:szCs w:val="20"/>
              </w:rPr>
              <w:t>о</w:t>
            </w:r>
            <w:r w:rsidRPr="00DB2926">
              <w:rPr>
                <w:rFonts w:ascii="Arial" w:hAnsi="Arial" w:cs="Arial"/>
                <w:sz w:val="20"/>
                <w:szCs w:val="20"/>
              </w:rPr>
              <w:t>пр</w:t>
            </w:r>
            <w:r w:rsidR="00353033" w:rsidRPr="00DB2926">
              <w:rPr>
                <w:rFonts w:ascii="Arial" w:hAnsi="Arial" w:cs="Arial"/>
                <w:sz w:val="20"/>
                <w:szCs w:val="20"/>
              </w:rPr>
              <w:t>е</w:t>
            </w:r>
            <w:r w:rsidRPr="00DB2926">
              <w:rPr>
                <w:rFonts w:ascii="Arial" w:hAnsi="Arial" w:cs="Arial"/>
                <w:sz w:val="20"/>
                <w:szCs w:val="20"/>
              </w:rPr>
              <w:t>му угљ</w:t>
            </w:r>
            <w:r w:rsidR="00353033" w:rsidRPr="00DB2926">
              <w:rPr>
                <w:rFonts w:ascii="Arial" w:hAnsi="Arial" w:cs="Arial"/>
                <w:sz w:val="20"/>
                <w:szCs w:val="20"/>
              </w:rPr>
              <w:t>а</w:t>
            </w:r>
          </w:p>
        </w:tc>
        <w:tc>
          <w:tcPr>
            <w:tcW w:w="1984"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27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60"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5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Најмање 2% од цене А</w:t>
            </w:r>
          </w:p>
        </w:tc>
      </w:tr>
      <w:tr w:rsidR="001E3F0A" w:rsidRPr="00DB2926" w:rsidTr="009D55FE">
        <w:trPr>
          <w:trHeight w:val="372"/>
        </w:trPr>
        <w:tc>
          <w:tcPr>
            <w:tcW w:w="735" w:type="dxa"/>
            <w:vAlign w:val="center"/>
          </w:tcPr>
          <w:p w:rsidR="001E3F0A" w:rsidRPr="002A70C0" w:rsidRDefault="001E3F0A" w:rsidP="00AD47EA">
            <w:pPr>
              <w:tabs>
                <w:tab w:val="left" w:pos="360"/>
              </w:tabs>
              <w:jc w:val="center"/>
              <w:rPr>
                <w:rFonts w:ascii="Arial" w:hAnsi="Arial" w:cs="Arial"/>
                <w:sz w:val="20"/>
                <w:szCs w:val="20"/>
              </w:rPr>
            </w:pPr>
            <w:r w:rsidRPr="00DB2926">
              <w:rPr>
                <w:rFonts w:ascii="Arial" w:hAnsi="Arial" w:cs="Arial"/>
                <w:sz w:val="20"/>
                <w:szCs w:val="20"/>
              </w:rPr>
              <w:t>А</w:t>
            </w:r>
            <w:r w:rsidR="002A70C0">
              <w:rPr>
                <w:rFonts w:ascii="Arial" w:hAnsi="Arial" w:cs="Arial"/>
                <w:sz w:val="20"/>
                <w:szCs w:val="20"/>
              </w:rPr>
              <w:t>10</w:t>
            </w:r>
          </w:p>
        </w:tc>
        <w:tc>
          <w:tcPr>
            <w:tcW w:w="2899" w:type="dxa"/>
            <w:vAlign w:val="center"/>
          </w:tcPr>
          <w:p w:rsidR="001E3F0A" w:rsidRPr="00DB2926" w:rsidRDefault="001E3F0A" w:rsidP="002A70C0">
            <w:pPr>
              <w:tabs>
                <w:tab w:val="left" w:pos="360"/>
              </w:tabs>
              <w:jc w:val="center"/>
              <w:rPr>
                <w:rFonts w:ascii="Arial" w:hAnsi="Arial" w:cs="Arial"/>
                <w:sz w:val="20"/>
                <w:szCs w:val="20"/>
              </w:rPr>
            </w:pPr>
            <w:r w:rsidRPr="00DB2926">
              <w:rPr>
                <w:rFonts w:ascii="Arial" w:hAnsi="Arial" w:cs="Arial"/>
                <w:sz w:val="20"/>
                <w:szCs w:val="20"/>
              </w:rPr>
              <w:t xml:space="preserve">ТК - ПГД </w:t>
            </w:r>
            <w:r w:rsidR="002A70C0">
              <w:rPr>
                <w:rFonts w:ascii="Arial" w:hAnsi="Arial" w:cs="Arial"/>
                <w:sz w:val="20"/>
                <w:szCs w:val="20"/>
              </w:rPr>
              <w:t>10</w:t>
            </w:r>
            <w:r w:rsidRPr="00DB2926">
              <w:rPr>
                <w:rFonts w:ascii="Arial" w:hAnsi="Arial" w:cs="Arial"/>
                <w:sz w:val="20"/>
                <w:szCs w:val="20"/>
              </w:rPr>
              <w:t xml:space="preserve"> - </w:t>
            </w:r>
            <w:r w:rsidR="002A70C0">
              <w:rPr>
                <w:rFonts w:ascii="Arial" w:hAnsi="Arial" w:cs="Arial"/>
                <w:sz w:val="20"/>
                <w:szCs w:val="20"/>
              </w:rPr>
              <w:t>Систем</w:t>
            </w:r>
            <w:r w:rsidR="002A70C0" w:rsidRPr="00DB2926">
              <w:rPr>
                <w:rFonts w:ascii="Arial" w:hAnsi="Arial" w:cs="Arial"/>
                <w:sz w:val="20"/>
                <w:szCs w:val="20"/>
              </w:rPr>
              <w:t xml:space="preserve"> </w:t>
            </w:r>
            <w:r w:rsidRPr="00DB2926">
              <w:rPr>
                <w:rFonts w:ascii="Arial" w:hAnsi="Arial" w:cs="Arial"/>
                <w:sz w:val="20"/>
                <w:szCs w:val="20"/>
              </w:rPr>
              <w:t>з</w:t>
            </w:r>
            <w:r w:rsidR="00353033" w:rsidRPr="00DB2926">
              <w:rPr>
                <w:rFonts w:ascii="Arial" w:hAnsi="Arial" w:cs="Arial"/>
                <w:sz w:val="20"/>
                <w:szCs w:val="20"/>
              </w:rPr>
              <w:t>а</w:t>
            </w:r>
            <w:r w:rsidRPr="00DB2926">
              <w:rPr>
                <w:rFonts w:ascii="Arial" w:hAnsi="Arial" w:cs="Arial"/>
                <w:sz w:val="20"/>
                <w:szCs w:val="20"/>
              </w:rPr>
              <w:t xml:space="preserve"> </w:t>
            </w:r>
            <w:r w:rsidR="002A70C0">
              <w:rPr>
                <w:rFonts w:ascii="Arial" w:hAnsi="Arial" w:cs="Arial"/>
                <w:sz w:val="20"/>
                <w:szCs w:val="20"/>
              </w:rPr>
              <w:t>унутрашњи</w:t>
            </w:r>
            <w:r w:rsidRPr="00DB2926">
              <w:rPr>
                <w:rFonts w:ascii="Arial" w:hAnsi="Arial" w:cs="Arial"/>
                <w:sz w:val="20"/>
                <w:szCs w:val="20"/>
              </w:rPr>
              <w:t xml:space="preserve"> тр</w:t>
            </w:r>
            <w:r w:rsidR="00353033" w:rsidRPr="00DB2926">
              <w:rPr>
                <w:rFonts w:ascii="Arial" w:hAnsi="Arial" w:cs="Arial"/>
                <w:sz w:val="20"/>
                <w:szCs w:val="20"/>
              </w:rPr>
              <w:t>а</w:t>
            </w:r>
            <w:r w:rsidRPr="00DB2926">
              <w:rPr>
                <w:rFonts w:ascii="Arial" w:hAnsi="Arial" w:cs="Arial"/>
                <w:sz w:val="20"/>
                <w:szCs w:val="20"/>
              </w:rPr>
              <w:t>нсп</w:t>
            </w:r>
            <w:r w:rsidR="00353033" w:rsidRPr="00DB2926">
              <w:rPr>
                <w:rFonts w:ascii="Arial" w:hAnsi="Arial" w:cs="Arial"/>
                <w:sz w:val="20"/>
                <w:szCs w:val="20"/>
              </w:rPr>
              <w:t>о</w:t>
            </w:r>
            <w:r w:rsidRPr="00DB2926">
              <w:rPr>
                <w:rFonts w:ascii="Arial" w:hAnsi="Arial" w:cs="Arial"/>
                <w:sz w:val="20"/>
                <w:szCs w:val="20"/>
              </w:rPr>
              <w:t>рт п</w:t>
            </w:r>
            <w:r w:rsidR="00353033" w:rsidRPr="00DB2926">
              <w:rPr>
                <w:rFonts w:ascii="Arial" w:hAnsi="Arial" w:cs="Arial"/>
                <w:sz w:val="20"/>
                <w:szCs w:val="20"/>
              </w:rPr>
              <w:t>е</w:t>
            </w:r>
            <w:r w:rsidRPr="00DB2926">
              <w:rPr>
                <w:rFonts w:ascii="Arial" w:hAnsi="Arial" w:cs="Arial"/>
                <w:sz w:val="20"/>
                <w:szCs w:val="20"/>
              </w:rPr>
              <w:t>п</w:t>
            </w:r>
            <w:r w:rsidR="00353033" w:rsidRPr="00DB2926">
              <w:rPr>
                <w:rFonts w:ascii="Arial" w:hAnsi="Arial" w:cs="Arial"/>
                <w:sz w:val="20"/>
                <w:szCs w:val="20"/>
              </w:rPr>
              <w:t>е</w:t>
            </w:r>
            <w:r w:rsidRPr="00DB2926">
              <w:rPr>
                <w:rFonts w:ascii="Arial" w:hAnsi="Arial" w:cs="Arial"/>
                <w:sz w:val="20"/>
                <w:szCs w:val="20"/>
              </w:rPr>
              <w:t>л</w:t>
            </w:r>
            <w:r w:rsidR="00353033" w:rsidRPr="00DB2926">
              <w:rPr>
                <w:rFonts w:ascii="Arial" w:hAnsi="Arial" w:cs="Arial"/>
                <w:sz w:val="20"/>
                <w:szCs w:val="20"/>
              </w:rPr>
              <w:t>а</w:t>
            </w:r>
            <w:r w:rsidR="003778ED" w:rsidRPr="00DB2926">
              <w:rPr>
                <w:rFonts w:ascii="Arial" w:hAnsi="Arial" w:cs="Arial"/>
                <w:sz w:val="20"/>
                <w:szCs w:val="20"/>
              </w:rPr>
              <w:t xml:space="preserve"> и</w:t>
            </w:r>
            <w:r w:rsidRPr="00DB2926">
              <w:rPr>
                <w:rFonts w:ascii="Arial" w:hAnsi="Arial" w:cs="Arial"/>
                <w:sz w:val="20"/>
                <w:szCs w:val="20"/>
              </w:rPr>
              <w:t xml:space="preserve"> шљ</w:t>
            </w:r>
            <w:r w:rsidR="00353033" w:rsidRPr="00DB2926">
              <w:rPr>
                <w:rFonts w:ascii="Arial" w:hAnsi="Arial" w:cs="Arial"/>
                <w:sz w:val="20"/>
                <w:szCs w:val="20"/>
              </w:rPr>
              <w:t>а</w:t>
            </w:r>
            <w:r w:rsidRPr="00DB2926">
              <w:rPr>
                <w:rFonts w:ascii="Arial" w:hAnsi="Arial" w:cs="Arial"/>
                <w:sz w:val="20"/>
                <w:szCs w:val="20"/>
              </w:rPr>
              <w:t>к</w:t>
            </w:r>
            <w:r w:rsidR="00353033" w:rsidRPr="00DB2926">
              <w:rPr>
                <w:rFonts w:ascii="Arial" w:hAnsi="Arial" w:cs="Arial"/>
                <w:sz w:val="20"/>
                <w:szCs w:val="20"/>
              </w:rPr>
              <w:t>е</w:t>
            </w:r>
          </w:p>
        </w:tc>
        <w:tc>
          <w:tcPr>
            <w:tcW w:w="1984"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27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60"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5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Најмање 2% од цене А</w:t>
            </w:r>
          </w:p>
        </w:tc>
      </w:tr>
      <w:tr w:rsidR="002A70C0" w:rsidRPr="00DB2926" w:rsidTr="009D55FE">
        <w:trPr>
          <w:trHeight w:val="372"/>
        </w:trPr>
        <w:tc>
          <w:tcPr>
            <w:tcW w:w="735" w:type="dxa"/>
            <w:vAlign w:val="center"/>
          </w:tcPr>
          <w:p w:rsidR="002A70C0" w:rsidRPr="002A70C0" w:rsidRDefault="002A70C0" w:rsidP="00AD47EA">
            <w:pPr>
              <w:tabs>
                <w:tab w:val="left" w:pos="360"/>
              </w:tabs>
              <w:jc w:val="center"/>
              <w:rPr>
                <w:rFonts w:ascii="Arial" w:hAnsi="Arial" w:cs="Arial"/>
                <w:sz w:val="20"/>
                <w:szCs w:val="20"/>
              </w:rPr>
            </w:pPr>
            <w:r>
              <w:rPr>
                <w:rFonts w:ascii="Arial" w:hAnsi="Arial" w:cs="Arial"/>
                <w:sz w:val="20"/>
                <w:szCs w:val="20"/>
              </w:rPr>
              <w:t>А11</w:t>
            </w:r>
          </w:p>
        </w:tc>
        <w:tc>
          <w:tcPr>
            <w:tcW w:w="2899" w:type="dxa"/>
            <w:vAlign w:val="center"/>
          </w:tcPr>
          <w:p w:rsidR="002A70C0" w:rsidRPr="00DB2926" w:rsidRDefault="002A70C0" w:rsidP="002A70C0">
            <w:pPr>
              <w:tabs>
                <w:tab w:val="left" w:pos="360"/>
              </w:tabs>
              <w:jc w:val="center"/>
              <w:rPr>
                <w:rFonts w:ascii="Arial" w:hAnsi="Arial" w:cs="Arial"/>
                <w:sz w:val="20"/>
                <w:szCs w:val="20"/>
              </w:rPr>
            </w:pPr>
            <w:r w:rsidRPr="00DB2926">
              <w:rPr>
                <w:rFonts w:ascii="Arial" w:hAnsi="Arial" w:cs="Arial"/>
                <w:sz w:val="20"/>
                <w:szCs w:val="20"/>
              </w:rPr>
              <w:t xml:space="preserve">ТК - ПГД </w:t>
            </w:r>
            <w:r>
              <w:rPr>
                <w:rFonts w:ascii="Arial" w:hAnsi="Arial" w:cs="Arial"/>
                <w:sz w:val="20"/>
                <w:szCs w:val="20"/>
              </w:rPr>
              <w:t>11</w:t>
            </w:r>
            <w:r w:rsidRPr="00DB2926">
              <w:rPr>
                <w:rFonts w:ascii="Arial" w:hAnsi="Arial" w:cs="Arial"/>
                <w:sz w:val="20"/>
                <w:szCs w:val="20"/>
              </w:rPr>
              <w:t xml:space="preserve"> - </w:t>
            </w:r>
            <w:r>
              <w:rPr>
                <w:rFonts w:ascii="Arial" w:hAnsi="Arial" w:cs="Arial"/>
                <w:sz w:val="20"/>
                <w:szCs w:val="20"/>
              </w:rPr>
              <w:t>Систем</w:t>
            </w:r>
            <w:r w:rsidRPr="00DB2926">
              <w:rPr>
                <w:rFonts w:ascii="Arial" w:hAnsi="Arial" w:cs="Arial"/>
                <w:sz w:val="20"/>
                <w:szCs w:val="20"/>
              </w:rPr>
              <w:t xml:space="preserve"> за </w:t>
            </w:r>
            <w:r>
              <w:rPr>
                <w:rFonts w:ascii="Arial" w:hAnsi="Arial" w:cs="Arial"/>
                <w:sz w:val="20"/>
                <w:szCs w:val="20"/>
              </w:rPr>
              <w:t>спољашњи</w:t>
            </w:r>
            <w:r w:rsidRPr="00DB2926">
              <w:rPr>
                <w:rFonts w:ascii="Arial" w:hAnsi="Arial" w:cs="Arial"/>
                <w:sz w:val="20"/>
                <w:szCs w:val="20"/>
              </w:rPr>
              <w:t xml:space="preserve"> транспорт и депоновање пепела и шљаке</w:t>
            </w:r>
          </w:p>
        </w:tc>
        <w:tc>
          <w:tcPr>
            <w:tcW w:w="1984" w:type="dxa"/>
            <w:vAlign w:val="center"/>
          </w:tcPr>
          <w:p w:rsidR="002A70C0" w:rsidRPr="00DB2926" w:rsidRDefault="002A70C0" w:rsidP="00AD47EA">
            <w:pPr>
              <w:tabs>
                <w:tab w:val="left" w:pos="360"/>
              </w:tabs>
              <w:jc w:val="center"/>
              <w:rPr>
                <w:rFonts w:ascii="Arial" w:hAnsi="Arial" w:cs="Arial"/>
                <w:sz w:val="20"/>
                <w:szCs w:val="20"/>
                <w:lang w:val="sr-Latn-CS"/>
              </w:rPr>
            </w:pPr>
          </w:p>
        </w:tc>
        <w:tc>
          <w:tcPr>
            <w:tcW w:w="1276" w:type="dxa"/>
            <w:vAlign w:val="center"/>
          </w:tcPr>
          <w:p w:rsidR="002A70C0" w:rsidRPr="00DB2926" w:rsidRDefault="002A70C0" w:rsidP="00AD47EA">
            <w:pPr>
              <w:tabs>
                <w:tab w:val="left" w:pos="360"/>
              </w:tabs>
              <w:jc w:val="center"/>
              <w:rPr>
                <w:rFonts w:ascii="Arial" w:hAnsi="Arial" w:cs="Arial"/>
                <w:sz w:val="20"/>
                <w:szCs w:val="20"/>
                <w:lang w:val="sr-Latn-CS"/>
              </w:rPr>
            </w:pPr>
          </w:p>
        </w:tc>
        <w:tc>
          <w:tcPr>
            <w:tcW w:w="1560" w:type="dxa"/>
            <w:vAlign w:val="center"/>
          </w:tcPr>
          <w:p w:rsidR="002A70C0" w:rsidRPr="00DB2926" w:rsidRDefault="002A70C0" w:rsidP="00AD47EA">
            <w:pPr>
              <w:tabs>
                <w:tab w:val="left" w:pos="360"/>
              </w:tabs>
              <w:jc w:val="center"/>
              <w:rPr>
                <w:rFonts w:ascii="Arial" w:hAnsi="Arial" w:cs="Arial"/>
                <w:sz w:val="20"/>
                <w:szCs w:val="20"/>
                <w:lang w:val="sr-Latn-CS"/>
              </w:rPr>
            </w:pPr>
          </w:p>
        </w:tc>
        <w:tc>
          <w:tcPr>
            <w:tcW w:w="1559" w:type="dxa"/>
            <w:vAlign w:val="center"/>
          </w:tcPr>
          <w:p w:rsidR="002A70C0" w:rsidRPr="00DB2926" w:rsidRDefault="002A70C0" w:rsidP="00AD47EA">
            <w:pPr>
              <w:tabs>
                <w:tab w:val="left" w:pos="360"/>
              </w:tabs>
              <w:jc w:val="center"/>
              <w:rPr>
                <w:rFonts w:ascii="Arial" w:hAnsi="Arial" w:cs="Arial"/>
                <w:sz w:val="20"/>
                <w:szCs w:val="20"/>
              </w:rPr>
            </w:pPr>
            <w:r w:rsidRPr="00DB2926">
              <w:rPr>
                <w:rFonts w:ascii="Arial" w:hAnsi="Arial" w:cs="Arial"/>
                <w:sz w:val="20"/>
                <w:szCs w:val="20"/>
              </w:rPr>
              <w:t>Најмање 2% од цене А</w:t>
            </w:r>
          </w:p>
        </w:tc>
      </w:tr>
      <w:tr w:rsidR="001E3F0A" w:rsidRPr="00DB2926" w:rsidTr="009D55FE">
        <w:trPr>
          <w:trHeight w:val="372"/>
        </w:trPr>
        <w:tc>
          <w:tcPr>
            <w:tcW w:w="735" w:type="dxa"/>
            <w:vAlign w:val="center"/>
          </w:tcPr>
          <w:p w:rsidR="001E3F0A" w:rsidRPr="00DB2926" w:rsidRDefault="001E3F0A" w:rsidP="002A70C0">
            <w:pPr>
              <w:tabs>
                <w:tab w:val="left" w:pos="360"/>
              </w:tabs>
              <w:jc w:val="center"/>
              <w:rPr>
                <w:rFonts w:ascii="Arial" w:hAnsi="Arial" w:cs="Arial"/>
                <w:sz w:val="20"/>
                <w:szCs w:val="20"/>
              </w:rPr>
            </w:pPr>
            <w:r w:rsidRPr="00DB2926">
              <w:rPr>
                <w:rFonts w:ascii="Arial" w:hAnsi="Arial" w:cs="Arial"/>
                <w:sz w:val="20"/>
                <w:szCs w:val="20"/>
              </w:rPr>
              <w:t>А1</w:t>
            </w:r>
            <w:r w:rsidR="002A70C0">
              <w:rPr>
                <w:rFonts w:ascii="Arial" w:hAnsi="Arial" w:cs="Arial"/>
                <w:sz w:val="20"/>
                <w:szCs w:val="20"/>
              </w:rPr>
              <w:t>2</w:t>
            </w:r>
          </w:p>
        </w:tc>
        <w:tc>
          <w:tcPr>
            <w:tcW w:w="2899" w:type="dxa"/>
            <w:vAlign w:val="center"/>
          </w:tcPr>
          <w:p w:rsidR="001E3F0A" w:rsidRPr="00DB2926" w:rsidRDefault="001E3F0A" w:rsidP="002A70C0">
            <w:pPr>
              <w:tabs>
                <w:tab w:val="left" w:pos="360"/>
              </w:tabs>
              <w:jc w:val="center"/>
              <w:rPr>
                <w:rFonts w:ascii="Arial" w:hAnsi="Arial" w:cs="Arial"/>
                <w:sz w:val="20"/>
                <w:szCs w:val="20"/>
              </w:rPr>
            </w:pPr>
            <w:r w:rsidRPr="00DB2926">
              <w:rPr>
                <w:rFonts w:ascii="Arial" w:hAnsi="Arial" w:cs="Arial"/>
                <w:sz w:val="20"/>
                <w:szCs w:val="20"/>
              </w:rPr>
              <w:t>ТК - ПГД 1</w:t>
            </w:r>
            <w:r w:rsidR="002A70C0">
              <w:rPr>
                <w:rFonts w:ascii="Arial" w:hAnsi="Arial" w:cs="Arial"/>
                <w:sz w:val="20"/>
                <w:szCs w:val="20"/>
              </w:rPr>
              <w:t>2</w:t>
            </w:r>
            <w:r w:rsidRPr="00DB2926">
              <w:rPr>
                <w:rFonts w:ascii="Arial" w:hAnsi="Arial" w:cs="Arial"/>
                <w:sz w:val="20"/>
                <w:szCs w:val="20"/>
              </w:rPr>
              <w:t xml:space="preserve"> - Д</w:t>
            </w:r>
            <w:r w:rsidR="00353033" w:rsidRPr="00DB2926">
              <w:rPr>
                <w:rFonts w:ascii="Arial" w:hAnsi="Arial" w:cs="Arial"/>
                <w:sz w:val="20"/>
                <w:szCs w:val="20"/>
              </w:rPr>
              <w:t>о</w:t>
            </w:r>
            <w:r w:rsidRPr="00DB2926">
              <w:rPr>
                <w:rFonts w:ascii="Arial" w:hAnsi="Arial" w:cs="Arial"/>
                <w:sz w:val="20"/>
                <w:szCs w:val="20"/>
              </w:rPr>
              <w:t>гр</w:t>
            </w:r>
            <w:r w:rsidR="00353033" w:rsidRPr="00DB2926">
              <w:rPr>
                <w:rFonts w:ascii="Arial" w:hAnsi="Arial" w:cs="Arial"/>
                <w:sz w:val="20"/>
                <w:szCs w:val="20"/>
              </w:rPr>
              <w:t>а</w:t>
            </w:r>
            <w:r w:rsidRPr="00DB2926">
              <w:rPr>
                <w:rFonts w:ascii="Arial" w:hAnsi="Arial" w:cs="Arial"/>
                <w:sz w:val="20"/>
                <w:szCs w:val="20"/>
              </w:rPr>
              <w:t>дњ</w:t>
            </w:r>
            <w:r w:rsidR="00353033" w:rsidRPr="00DB2926">
              <w:rPr>
                <w:rFonts w:ascii="Arial" w:hAnsi="Arial" w:cs="Arial"/>
                <w:sz w:val="20"/>
                <w:szCs w:val="20"/>
              </w:rPr>
              <w:t>а</w:t>
            </w:r>
            <w:r w:rsidRPr="00DB2926">
              <w:rPr>
                <w:rFonts w:ascii="Arial" w:hAnsi="Arial" w:cs="Arial"/>
                <w:sz w:val="20"/>
                <w:szCs w:val="20"/>
              </w:rPr>
              <w:t xml:space="preserve"> р</w:t>
            </w:r>
            <w:r w:rsidR="00353033" w:rsidRPr="00DB2926">
              <w:rPr>
                <w:rFonts w:ascii="Arial" w:hAnsi="Arial" w:cs="Arial"/>
                <w:sz w:val="20"/>
                <w:szCs w:val="20"/>
              </w:rPr>
              <w:t>а</w:t>
            </w:r>
            <w:r w:rsidRPr="00DB2926">
              <w:rPr>
                <w:rFonts w:ascii="Arial" w:hAnsi="Arial" w:cs="Arial"/>
                <w:sz w:val="20"/>
                <w:szCs w:val="20"/>
              </w:rPr>
              <w:t>зв</w:t>
            </w:r>
            <w:r w:rsidR="00353033" w:rsidRPr="00DB2926">
              <w:rPr>
                <w:rFonts w:ascii="Arial" w:hAnsi="Arial" w:cs="Arial"/>
                <w:sz w:val="20"/>
                <w:szCs w:val="20"/>
              </w:rPr>
              <w:t>о</w:t>
            </w:r>
            <w:r w:rsidRPr="00DB2926">
              <w:rPr>
                <w:rFonts w:ascii="Arial" w:hAnsi="Arial" w:cs="Arial"/>
                <w:sz w:val="20"/>
                <w:szCs w:val="20"/>
              </w:rPr>
              <w:t>дних п</w:t>
            </w:r>
            <w:r w:rsidR="00353033" w:rsidRPr="00DB2926">
              <w:rPr>
                <w:rFonts w:ascii="Arial" w:hAnsi="Arial" w:cs="Arial"/>
                <w:sz w:val="20"/>
                <w:szCs w:val="20"/>
              </w:rPr>
              <w:t>о</w:t>
            </w:r>
            <w:r w:rsidRPr="00DB2926">
              <w:rPr>
                <w:rFonts w:ascii="Arial" w:hAnsi="Arial" w:cs="Arial"/>
                <w:sz w:val="20"/>
                <w:szCs w:val="20"/>
              </w:rPr>
              <w:t>стр</w:t>
            </w:r>
            <w:r w:rsidR="00353033" w:rsidRPr="00DB2926">
              <w:rPr>
                <w:rFonts w:ascii="Arial" w:hAnsi="Arial" w:cs="Arial"/>
                <w:sz w:val="20"/>
                <w:szCs w:val="20"/>
              </w:rPr>
              <w:t>оје</w:t>
            </w:r>
            <w:r w:rsidRPr="00DB2926">
              <w:rPr>
                <w:rFonts w:ascii="Arial" w:hAnsi="Arial" w:cs="Arial"/>
                <w:sz w:val="20"/>
                <w:szCs w:val="20"/>
              </w:rPr>
              <w:t>њ</w:t>
            </w:r>
            <w:r w:rsidR="00353033" w:rsidRPr="00DB2926">
              <w:rPr>
                <w:rFonts w:ascii="Arial" w:hAnsi="Arial" w:cs="Arial"/>
                <w:sz w:val="20"/>
                <w:szCs w:val="20"/>
              </w:rPr>
              <w:t>а</w:t>
            </w:r>
            <w:r w:rsidRPr="00DB2926">
              <w:rPr>
                <w:rFonts w:ascii="Arial" w:hAnsi="Arial" w:cs="Arial"/>
                <w:sz w:val="20"/>
                <w:szCs w:val="20"/>
              </w:rPr>
              <w:t xml:space="preserve"> (РП) 110 </w:t>
            </w:r>
            <w:r w:rsidR="00353033" w:rsidRPr="00DB2926">
              <w:rPr>
                <w:rFonts w:ascii="Arial" w:hAnsi="Arial" w:cs="Arial"/>
                <w:sz w:val="20"/>
                <w:szCs w:val="20"/>
                <w:lang w:val="en-US"/>
              </w:rPr>
              <w:t>кВ</w:t>
            </w:r>
            <w:r w:rsidRPr="00DB2926">
              <w:rPr>
                <w:rFonts w:ascii="Arial" w:hAnsi="Arial" w:cs="Arial"/>
                <w:sz w:val="20"/>
                <w:szCs w:val="20"/>
              </w:rPr>
              <w:t xml:space="preserve"> и 400 </w:t>
            </w:r>
            <w:r w:rsidR="00353033" w:rsidRPr="00DB2926">
              <w:rPr>
                <w:rFonts w:ascii="Arial" w:hAnsi="Arial" w:cs="Arial"/>
                <w:sz w:val="20"/>
                <w:szCs w:val="20"/>
                <w:lang w:val="en-US"/>
              </w:rPr>
              <w:t>кВ</w:t>
            </w:r>
          </w:p>
        </w:tc>
        <w:tc>
          <w:tcPr>
            <w:tcW w:w="1984"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27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60"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5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Најмање 2% од цене А</w:t>
            </w:r>
          </w:p>
        </w:tc>
      </w:tr>
      <w:tr w:rsidR="001E3F0A" w:rsidRPr="00DB2926" w:rsidTr="009D55FE">
        <w:trPr>
          <w:trHeight w:val="372"/>
        </w:trPr>
        <w:tc>
          <w:tcPr>
            <w:tcW w:w="735" w:type="dxa"/>
            <w:vAlign w:val="center"/>
          </w:tcPr>
          <w:p w:rsidR="001E3F0A" w:rsidRPr="00DB2926" w:rsidRDefault="001E3F0A" w:rsidP="002A70C0">
            <w:pPr>
              <w:tabs>
                <w:tab w:val="left" w:pos="360"/>
              </w:tabs>
              <w:jc w:val="center"/>
              <w:rPr>
                <w:rFonts w:ascii="Arial" w:hAnsi="Arial" w:cs="Arial"/>
                <w:sz w:val="20"/>
                <w:szCs w:val="20"/>
              </w:rPr>
            </w:pPr>
            <w:r w:rsidRPr="00DB2926">
              <w:rPr>
                <w:rFonts w:ascii="Arial" w:hAnsi="Arial" w:cs="Arial"/>
                <w:sz w:val="20"/>
                <w:szCs w:val="20"/>
              </w:rPr>
              <w:t>А1</w:t>
            </w:r>
            <w:r w:rsidR="002A70C0">
              <w:rPr>
                <w:rFonts w:ascii="Arial" w:hAnsi="Arial" w:cs="Arial"/>
                <w:sz w:val="20"/>
                <w:szCs w:val="20"/>
              </w:rPr>
              <w:t>3</w:t>
            </w:r>
          </w:p>
        </w:tc>
        <w:tc>
          <w:tcPr>
            <w:tcW w:w="2899" w:type="dxa"/>
            <w:vAlign w:val="center"/>
          </w:tcPr>
          <w:p w:rsidR="001E3F0A" w:rsidRPr="00DB2926" w:rsidRDefault="001E3F0A" w:rsidP="002A70C0">
            <w:pPr>
              <w:tabs>
                <w:tab w:val="left" w:pos="360"/>
              </w:tabs>
              <w:jc w:val="center"/>
              <w:rPr>
                <w:rFonts w:ascii="Arial" w:hAnsi="Arial" w:cs="Arial"/>
                <w:sz w:val="20"/>
                <w:szCs w:val="20"/>
              </w:rPr>
            </w:pPr>
            <w:r w:rsidRPr="00DB2926">
              <w:rPr>
                <w:rFonts w:ascii="Arial" w:hAnsi="Arial" w:cs="Arial"/>
                <w:sz w:val="20"/>
                <w:szCs w:val="20"/>
              </w:rPr>
              <w:t>ТК - ПГД 1</w:t>
            </w:r>
            <w:r w:rsidR="002A70C0">
              <w:rPr>
                <w:rFonts w:ascii="Arial" w:hAnsi="Arial" w:cs="Arial"/>
                <w:sz w:val="20"/>
                <w:szCs w:val="20"/>
              </w:rPr>
              <w:t>3</w:t>
            </w:r>
            <w:r w:rsidRPr="00DB2926">
              <w:rPr>
                <w:rFonts w:ascii="Arial" w:hAnsi="Arial" w:cs="Arial"/>
                <w:sz w:val="20"/>
                <w:szCs w:val="20"/>
              </w:rPr>
              <w:t xml:space="preserve"> </w:t>
            </w:r>
            <w:r w:rsidR="006802F3" w:rsidRPr="00DB2926">
              <w:rPr>
                <w:rFonts w:ascii="Arial" w:hAnsi="Arial" w:cs="Arial"/>
                <w:sz w:val="20"/>
                <w:szCs w:val="20"/>
              </w:rPr>
              <w:t>–</w:t>
            </w:r>
            <w:r w:rsidRPr="00DB2926">
              <w:rPr>
                <w:rFonts w:ascii="Arial" w:hAnsi="Arial" w:cs="Arial"/>
                <w:sz w:val="20"/>
                <w:szCs w:val="20"/>
              </w:rPr>
              <w:t xml:space="preserve"> С</w:t>
            </w:r>
            <w:r w:rsidR="00353033" w:rsidRPr="00DB2926">
              <w:rPr>
                <w:rFonts w:ascii="Arial" w:hAnsi="Arial" w:cs="Arial"/>
                <w:sz w:val="20"/>
                <w:szCs w:val="20"/>
              </w:rPr>
              <w:t>ао</w:t>
            </w:r>
            <w:r w:rsidRPr="00DB2926">
              <w:rPr>
                <w:rFonts w:ascii="Arial" w:hAnsi="Arial" w:cs="Arial"/>
                <w:sz w:val="20"/>
                <w:szCs w:val="20"/>
              </w:rPr>
              <w:t>бр</w:t>
            </w:r>
            <w:r w:rsidR="00353033" w:rsidRPr="00DB2926">
              <w:rPr>
                <w:rFonts w:ascii="Arial" w:hAnsi="Arial" w:cs="Arial"/>
                <w:sz w:val="20"/>
                <w:szCs w:val="20"/>
              </w:rPr>
              <w:t>а</w:t>
            </w:r>
            <w:r w:rsidRPr="00DB2926">
              <w:rPr>
                <w:rFonts w:ascii="Arial" w:hAnsi="Arial" w:cs="Arial"/>
                <w:sz w:val="20"/>
                <w:szCs w:val="20"/>
              </w:rPr>
              <w:t>ћ</w:t>
            </w:r>
            <w:r w:rsidR="00353033" w:rsidRPr="00DB2926">
              <w:rPr>
                <w:rFonts w:ascii="Arial" w:hAnsi="Arial" w:cs="Arial"/>
                <w:sz w:val="20"/>
                <w:szCs w:val="20"/>
              </w:rPr>
              <w:t>ај</w:t>
            </w:r>
            <w:r w:rsidRPr="00DB2926">
              <w:rPr>
                <w:rFonts w:ascii="Arial" w:hAnsi="Arial" w:cs="Arial"/>
                <w:sz w:val="20"/>
                <w:szCs w:val="20"/>
              </w:rPr>
              <w:t>ниц</w:t>
            </w:r>
            <w:r w:rsidR="00353033" w:rsidRPr="00DB2926">
              <w:rPr>
                <w:rFonts w:ascii="Arial" w:hAnsi="Arial" w:cs="Arial"/>
                <w:sz w:val="20"/>
                <w:szCs w:val="20"/>
              </w:rPr>
              <w:t>е</w:t>
            </w:r>
            <w:r w:rsidR="006802F3" w:rsidRPr="00DB2926">
              <w:rPr>
                <w:rFonts w:ascii="Arial" w:hAnsi="Arial" w:cs="Arial"/>
                <w:sz w:val="20"/>
                <w:szCs w:val="20"/>
              </w:rPr>
              <w:t>, цевоводи</w:t>
            </w:r>
            <w:r w:rsidRPr="00DB2926">
              <w:rPr>
                <w:rFonts w:ascii="Arial" w:hAnsi="Arial" w:cs="Arial"/>
                <w:sz w:val="20"/>
                <w:szCs w:val="20"/>
              </w:rPr>
              <w:t xml:space="preserve"> и</w:t>
            </w:r>
            <w:r w:rsidR="006802F3" w:rsidRPr="00DB2926">
              <w:rPr>
                <w:rFonts w:ascii="Arial" w:hAnsi="Arial" w:cs="Arial"/>
                <w:sz w:val="20"/>
                <w:szCs w:val="20"/>
              </w:rPr>
              <w:t xml:space="preserve"> остала постројења</w:t>
            </w:r>
          </w:p>
        </w:tc>
        <w:tc>
          <w:tcPr>
            <w:tcW w:w="1984"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276"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60" w:type="dxa"/>
            <w:vAlign w:val="center"/>
          </w:tcPr>
          <w:p w:rsidR="001E3F0A" w:rsidRPr="00DB2926" w:rsidRDefault="001E3F0A" w:rsidP="00AD47EA">
            <w:pPr>
              <w:tabs>
                <w:tab w:val="left" w:pos="360"/>
              </w:tabs>
              <w:jc w:val="center"/>
              <w:rPr>
                <w:rFonts w:ascii="Arial" w:hAnsi="Arial" w:cs="Arial"/>
                <w:sz w:val="20"/>
                <w:szCs w:val="20"/>
                <w:lang w:val="sr-Latn-CS"/>
              </w:rPr>
            </w:pPr>
          </w:p>
        </w:tc>
        <w:tc>
          <w:tcPr>
            <w:tcW w:w="1559" w:type="dxa"/>
            <w:vAlign w:val="center"/>
          </w:tcPr>
          <w:p w:rsidR="001E3F0A" w:rsidRPr="00DB2926" w:rsidRDefault="001E3F0A" w:rsidP="00AD47EA">
            <w:pPr>
              <w:tabs>
                <w:tab w:val="left" w:pos="360"/>
              </w:tabs>
              <w:jc w:val="center"/>
              <w:rPr>
                <w:rFonts w:ascii="Arial" w:hAnsi="Arial" w:cs="Arial"/>
                <w:sz w:val="20"/>
                <w:szCs w:val="20"/>
                <w:lang w:val="sr-Latn-CS"/>
              </w:rPr>
            </w:pPr>
            <w:r w:rsidRPr="00DB2926">
              <w:rPr>
                <w:rFonts w:ascii="Arial" w:hAnsi="Arial" w:cs="Arial"/>
                <w:sz w:val="20"/>
                <w:szCs w:val="20"/>
              </w:rPr>
              <w:t>Најмање 2% од цене А</w:t>
            </w:r>
          </w:p>
        </w:tc>
      </w:tr>
    </w:tbl>
    <w:p w:rsidR="00201675" w:rsidRDefault="00201675">
      <w:pPr>
        <w:rPr>
          <w:rFonts w:ascii="Arial" w:hAnsi="Arial" w:cs="Arial"/>
          <w:b/>
          <w:noProof/>
          <w:sz w:val="22"/>
          <w:szCs w:val="22"/>
        </w:rPr>
      </w:pPr>
    </w:p>
    <w:p w:rsidR="00201675" w:rsidRDefault="00201675">
      <w:pPr>
        <w:suppressAutoHyphens w:val="0"/>
        <w:rPr>
          <w:rFonts w:ascii="Arial" w:hAnsi="Arial" w:cs="Arial"/>
          <w:b/>
          <w:noProof/>
          <w:sz w:val="22"/>
          <w:szCs w:val="22"/>
        </w:rPr>
      </w:pPr>
      <w:r>
        <w:rPr>
          <w:rFonts w:ascii="Arial" w:hAnsi="Arial" w:cs="Arial"/>
          <w:b/>
          <w:noProof/>
          <w:sz w:val="22"/>
          <w:szCs w:val="22"/>
        </w:rPr>
        <w:br w:type="page"/>
      </w:r>
    </w:p>
    <w:p w:rsidR="00596D77" w:rsidRPr="00615DC8" w:rsidRDefault="00596D77">
      <w:pPr>
        <w:rPr>
          <w:rFonts w:ascii="Arial" w:hAnsi="Arial" w:cs="Arial"/>
          <w:b/>
          <w:noProof/>
          <w:sz w:val="22"/>
          <w:szCs w:val="22"/>
        </w:rPr>
      </w:pPr>
    </w:p>
    <w:p w:rsidR="00AD47EA" w:rsidRDefault="00AD47EA">
      <w:pPr>
        <w:rPr>
          <w:rFonts w:ascii="Arial" w:hAnsi="Arial" w:cs="Arial"/>
          <w:b/>
          <w:noProof/>
          <w:sz w:val="22"/>
          <w:szCs w:val="22"/>
        </w:rPr>
      </w:pPr>
      <w:r>
        <w:rPr>
          <w:rFonts w:ascii="Arial" w:hAnsi="Arial" w:cs="Arial"/>
          <w:b/>
          <w:noProof/>
          <w:sz w:val="22"/>
          <w:szCs w:val="22"/>
        </w:rPr>
        <w:t xml:space="preserve">Б </w:t>
      </w:r>
      <w:r w:rsidR="00201675">
        <w:rPr>
          <w:rFonts w:ascii="Arial" w:hAnsi="Arial" w:cs="Arial"/>
          <w:b/>
          <w:noProof/>
          <w:sz w:val="22"/>
          <w:szCs w:val="22"/>
        </w:rPr>
        <w:t xml:space="preserve"> </w:t>
      </w:r>
      <w:r w:rsidRPr="00FB7C62">
        <w:rPr>
          <w:rFonts w:ascii="Arial" w:hAnsi="Arial" w:cs="Arial"/>
          <w:b/>
          <w:noProof/>
          <w:sz w:val="22"/>
          <w:szCs w:val="22"/>
        </w:rPr>
        <w:t>ТК - Пројекат за грађевинску дозволу за ТС Рудник 5</w:t>
      </w:r>
    </w:p>
    <w:p w:rsidR="00596D77" w:rsidRDefault="00596D77">
      <w:pPr>
        <w:rPr>
          <w:rFonts w:ascii="Arial" w:hAnsi="Arial" w:cs="Arial"/>
          <w:b/>
          <w:noProof/>
          <w:sz w:val="22"/>
          <w:szCs w:val="22"/>
        </w:rPr>
      </w:pPr>
    </w:p>
    <w:tbl>
      <w:tblPr>
        <w:tblStyle w:val="TableGrid"/>
        <w:tblW w:w="0" w:type="auto"/>
        <w:tblLook w:val="04A0" w:firstRow="1" w:lastRow="0" w:firstColumn="1" w:lastColumn="0" w:noHBand="0" w:noVBand="1"/>
      </w:tblPr>
      <w:tblGrid>
        <w:gridCol w:w="631"/>
        <w:gridCol w:w="2549"/>
        <w:gridCol w:w="7"/>
        <w:gridCol w:w="2861"/>
        <w:gridCol w:w="900"/>
        <w:gridCol w:w="2520"/>
      </w:tblGrid>
      <w:tr w:rsidR="00596D77" w:rsidRPr="00360564" w:rsidTr="00201675">
        <w:tc>
          <w:tcPr>
            <w:tcW w:w="631" w:type="dxa"/>
            <w:vAlign w:val="center"/>
          </w:tcPr>
          <w:p w:rsidR="00596D77" w:rsidRPr="00596D77" w:rsidRDefault="00596D77" w:rsidP="00201675">
            <w:pPr>
              <w:tabs>
                <w:tab w:val="left" w:pos="360"/>
              </w:tabs>
              <w:jc w:val="center"/>
              <w:rPr>
                <w:rFonts w:ascii="Arial" w:hAnsi="Arial" w:cs="Arial"/>
                <w:b/>
                <w:sz w:val="22"/>
                <w:szCs w:val="22"/>
              </w:rPr>
            </w:pPr>
            <w:r>
              <w:rPr>
                <w:rFonts w:ascii="Arial" w:hAnsi="Arial" w:cs="Arial"/>
                <w:b/>
                <w:sz w:val="22"/>
                <w:szCs w:val="22"/>
              </w:rPr>
              <w:t>Б</w:t>
            </w:r>
          </w:p>
        </w:tc>
        <w:tc>
          <w:tcPr>
            <w:tcW w:w="2556" w:type="dxa"/>
            <w:gridSpan w:val="2"/>
            <w:vAlign w:val="center"/>
          </w:tcPr>
          <w:p w:rsidR="00596D77" w:rsidRPr="00360564" w:rsidRDefault="00596D77" w:rsidP="00201675">
            <w:pPr>
              <w:tabs>
                <w:tab w:val="left" w:pos="360"/>
              </w:tabs>
              <w:jc w:val="center"/>
              <w:rPr>
                <w:rFonts w:ascii="Arial" w:hAnsi="Arial" w:cs="Arial"/>
                <w:b/>
                <w:sz w:val="22"/>
                <w:szCs w:val="22"/>
              </w:rPr>
            </w:pPr>
            <w:r w:rsidRPr="00360564">
              <w:rPr>
                <w:rFonts w:ascii="Arial" w:hAnsi="Arial" w:cs="Arial"/>
                <w:b/>
                <w:sz w:val="22"/>
                <w:szCs w:val="22"/>
              </w:rPr>
              <w:t>Свеска</w:t>
            </w:r>
          </w:p>
        </w:tc>
        <w:tc>
          <w:tcPr>
            <w:tcW w:w="2861" w:type="dxa"/>
            <w:vAlign w:val="center"/>
          </w:tcPr>
          <w:p w:rsidR="00596D77" w:rsidRPr="00360564" w:rsidRDefault="00596D77" w:rsidP="00201675">
            <w:pPr>
              <w:tabs>
                <w:tab w:val="left" w:pos="360"/>
              </w:tabs>
              <w:jc w:val="center"/>
              <w:rPr>
                <w:rFonts w:ascii="Arial" w:hAnsi="Arial" w:cs="Arial"/>
                <w:b/>
                <w:sz w:val="22"/>
                <w:szCs w:val="22"/>
              </w:rPr>
            </w:pPr>
            <w:r w:rsidRPr="00360564">
              <w:rPr>
                <w:rFonts w:ascii="Arial" w:hAnsi="Arial" w:cs="Arial"/>
                <w:b/>
                <w:sz w:val="22"/>
                <w:szCs w:val="22"/>
              </w:rPr>
              <w:t>Цена</w:t>
            </w:r>
          </w:p>
          <w:p w:rsidR="00596D77" w:rsidRPr="00360564" w:rsidRDefault="00596D77" w:rsidP="00201675">
            <w:pPr>
              <w:tabs>
                <w:tab w:val="left" w:pos="360"/>
              </w:tabs>
              <w:jc w:val="center"/>
              <w:rPr>
                <w:rFonts w:ascii="Arial" w:hAnsi="Arial" w:cs="Arial"/>
                <w:b/>
                <w:sz w:val="22"/>
                <w:szCs w:val="22"/>
              </w:rPr>
            </w:pPr>
            <w:r w:rsidRPr="00360564">
              <w:rPr>
                <w:rFonts w:ascii="Arial" w:hAnsi="Arial" w:cs="Arial"/>
                <w:b/>
                <w:sz w:val="22"/>
                <w:szCs w:val="22"/>
              </w:rPr>
              <w:t>(динара без ПДВ-а )</w:t>
            </w:r>
          </w:p>
        </w:tc>
        <w:tc>
          <w:tcPr>
            <w:tcW w:w="900" w:type="dxa"/>
            <w:vAlign w:val="center"/>
          </w:tcPr>
          <w:p w:rsidR="00596D77" w:rsidRPr="00360564" w:rsidRDefault="00596D77" w:rsidP="00201675">
            <w:pPr>
              <w:tabs>
                <w:tab w:val="left" w:pos="360"/>
              </w:tabs>
              <w:jc w:val="center"/>
              <w:rPr>
                <w:rFonts w:ascii="Arial" w:hAnsi="Arial" w:cs="Arial"/>
                <w:b/>
                <w:sz w:val="22"/>
                <w:szCs w:val="22"/>
              </w:rPr>
            </w:pPr>
            <w:r w:rsidRPr="00360564">
              <w:rPr>
                <w:rFonts w:ascii="Arial" w:hAnsi="Arial" w:cs="Arial"/>
                <w:b/>
                <w:sz w:val="22"/>
                <w:szCs w:val="22"/>
              </w:rPr>
              <w:t>ПДВ</w:t>
            </w:r>
          </w:p>
        </w:tc>
        <w:tc>
          <w:tcPr>
            <w:tcW w:w="2520" w:type="dxa"/>
            <w:vAlign w:val="center"/>
          </w:tcPr>
          <w:p w:rsidR="00596D77" w:rsidRPr="00360564" w:rsidRDefault="00596D77" w:rsidP="00201675">
            <w:pPr>
              <w:tabs>
                <w:tab w:val="left" w:pos="360"/>
              </w:tabs>
              <w:jc w:val="center"/>
              <w:rPr>
                <w:rFonts w:ascii="Arial" w:hAnsi="Arial" w:cs="Arial"/>
                <w:b/>
                <w:sz w:val="22"/>
                <w:szCs w:val="22"/>
              </w:rPr>
            </w:pPr>
            <w:r w:rsidRPr="00360564">
              <w:rPr>
                <w:rFonts w:ascii="Arial" w:hAnsi="Arial" w:cs="Arial"/>
                <w:b/>
                <w:sz w:val="22"/>
                <w:szCs w:val="22"/>
              </w:rPr>
              <w:t>Цена</w:t>
            </w:r>
          </w:p>
          <w:p w:rsidR="00596D77" w:rsidRPr="00360564" w:rsidRDefault="00596D77" w:rsidP="00201675">
            <w:pPr>
              <w:tabs>
                <w:tab w:val="left" w:pos="360"/>
              </w:tabs>
              <w:jc w:val="center"/>
              <w:rPr>
                <w:rFonts w:ascii="Arial" w:hAnsi="Arial" w:cs="Arial"/>
                <w:b/>
                <w:sz w:val="22"/>
                <w:szCs w:val="22"/>
              </w:rPr>
            </w:pPr>
            <w:r w:rsidRPr="00360564">
              <w:rPr>
                <w:rFonts w:ascii="Arial" w:hAnsi="Arial" w:cs="Arial"/>
                <w:b/>
                <w:sz w:val="22"/>
                <w:szCs w:val="22"/>
              </w:rPr>
              <w:t>(динара са ПДВ-ом )</w:t>
            </w:r>
          </w:p>
        </w:tc>
      </w:tr>
      <w:tr w:rsidR="00596D77" w:rsidRPr="00360564" w:rsidTr="00201675">
        <w:tc>
          <w:tcPr>
            <w:tcW w:w="631"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0</w:t>
            </w:r>
          </w:p>
        </w:tc>
        <w:tc>
          <w:tcPr>
            <w:tcW w:w="2556" w:type="dxa"/>
            <w:gridSpan w:val="2"/>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Главна свеска</w:t>
            </w:r>
          </w:p>
        </w:tc>
        <w:tc>
          <w:tcPr>
            <w:tcW w:w="2861" w:type="dxa"/>
            <w:vAlign w:val="center"/>
          </w:tcPr>
          <w:p w:rsidR="00596D77" w:rsidRPr="00360564" w:rsidRDefault="00596D77" w:rsidP="00201675">
            <w:pPr>
              <w:jc w:val="center"/>
              <w:rPr>
                <w:rStyle w:val="BookTitle"/>
                <w:rFonts w:ascii="Arial" w:hAnsi="Arial" w:cs="Arial"/>
                <w:sz w:val="22"/>
                <w:szCs w:val="22"/>
                <w:lang w:val="en-US"/>
              </w:rPr>
            </w:pPr>
          </w:p>
        </w:tc>
        <w:tc>
          <w:tcPr>
            <w:tcW w:w="900" w:type="dxa"/>
            <w:vAlign w:val="center"/>
          </w:tcPr>
          <w:p w:rsidR="00596D77" w:rsidRPr="00360564" w:rsidRDefault="00596D77" w:rsidP="00201675">
            <w:pPr>
              <w:jc w:val="center"/>
              <w:rPr>
                <w:rStyle w:val="BookTitle"/>
                <w:rFonts w:ascii="Arial" w:hAnsi="Arial" w:cs="Arial"/>
                <w:sz w:val="22"/>
                <w:szCs w:val="22"/>
                <w:lang w:val="en-US"/>
              </w:rPr>
            </w:pPr>
          </w:p>
        </w:tc>
        <w:tc>
          <w:tcPr>
            <w:tcW w:w="2520" w:type="dxa"/>
            <w:vAlign w:val="center"/>
          </w:tcPr>
          <w:p w:rsidR="00596D77" w:rsidRPr="00360564" w:rsidRDefault="00596D77" w:rsidP="00201675">
            <w:pPr>
              <w:jc w:val="center"/>
              <w:rPr>
                <w:rStyle w:val="BookTitle"/>
                <w:rFonts w:ascii="Arial" w:hAnsi="Arial" w:cs="Arial"/>
                <w:sz w:val="22"/>
                <w:szCs w:val="22"/>
                <w:lang w:val="en-US"/>
              </w:rPr>
            </w:pPr>
          </w:p>
        </w:tc>
      </w:tr>
      <w:tr w:rsidR="00596D77" w:rsidRPr="00360564" w:rsidTr="00201675">
        <w:tc>
          <w:tcPr>
            <w:tcW w:w="631"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1</w:t>
            </w:r>
          </w:p>
        </w:tc>
        <w:tc>
          <w:tcPr>
            <w:tcW w:w="2556" w:type="dxa"/>
            <w:gridSpan w:val="2"/>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Архитектура</w:t>
            </w:r>
          </w:p>
        </w:tc>
        <w:tc>
          <w:tcPr>
            <w:tcW w:w="2861" w:type="dxa"/>
            <w:vAlign w:val="center"/>
          </w:tcPr>
          <w:p w:rsidR="00596D77" w:rsidRPr="00360564" w:rsidRDefault="00596D77" w:rsidP="00201675">
            <w:pPr>
              <w:jc w:val="center"/>
              <w:rPr>
                <w:rStyle w:val="BookTitle"/>
                <w:rFonts w:ascii="Arial" w:hAnsi="Arial" w:cs="Arial"/>
                <w:sz w:val="22"/>
                <w:szCs w:val="22"/>
                <w:lang w:val="en-US"/>
              </w:rPr>
            </w:pPr>
          </w:p>
        </w:tc>
        <w:tc>
          <w:tcPr>
            <w:tcW w:w="900" w:type="dxa"/>
            <w:vAlign w:val="center"/>
          </w:tcPr>
          <w:p w:rsidR="00596D77" w:rsidRPr="00360564" w:rsidRDefault="00596D77" w:rsidP="00201675">
            <w:pPr>
              <w:jc w:val="center"/>
              <w:rPr>
                <w:rStyle w:val="BookTitle"/>
                <w:rFonts w:ascii="Arial" w:hAnsi="Arial" w:cs="Arial"/>
                <w:sz w:val="22"/>
                <w:szCs w:val="22"/>
                <w:lang w:val="en-US"/>
              </w:rPr>
            </w:pPr>
          </w:p>
        </w:tc>
        <w:tc>
          <w:tcPr>
            <w:tcW w:w="2520" w:type="dxa"/>
            <w:vAlign w:val="center"/>
          </w:tcPr>
          <w:p w:rsidR="00596D77" w:rsidRPr="00360564" w:rsidRDefault="00596D77" w:rsidP="00201675">
            <w:pPr>
              <w:jc w:val="center"/>
              <w:rPr>
                <w:rStyle w:val="BookTitle"/>
                <w:rFonts w:ascii="Arial" w:hAnsi="Arial" w:cs="Arial"/>
                <w:sz w:val="22"/>
                <w:szCs w:val="22"/>
                <w:lang w:val="en-US"/>
              </w:rPr>
            </w:pPr>
          </w:p>
        </w:tc>
      </w:tr>
      <w:tr w:rsidR="00596D77" w:rsidRPr="00360564" w:rsidTr="00201675">
        <w:tc>
          <w:tcPr>
            <w:tcW w:w="631"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2</w:t>
            </w:r>
          </w:p>
        </w:tc>
        <w:tc>
          <w:tcPr>
            <w:tcW w:w="2556" w:type="dxa"/>
            <w:gridSpan w:val="2"/>
            <w:vAlign w:val="center"/>
          </w:tcPr>
          <w:p w:rsidR="00596D77" w:rsidRPr="00360564" w:rsidRDefault="00596D77" w:rsidP="00201675">
            <w:pPr>
              <w:suppressAutoHyphens w:val="0"/>
              <w:jc w:val="center"/>
              <w:rPr>
                <w:rFonts w:ascii="Arial" w:hAnsi="Arial" w:cs="Arial"/>
                <w:b/>
                <w:bCs/>
                <w:color w:val="000000"/>
                <w:sz w:val="22"/>
                <w:szCs w:val="22"/>
                <w:lang w:val="en-US" w:eastAsia="en-US"/>
              </w:rPr>
            </w:pPr>
            <w:r w:rsidRPr="00360564">
              <w:rPr>
                <w:rFonts w:ascii="Arial" w:hAnsi="Arial" w:cs="Arial"/>
                <w:b/>
                <w:bCs/>
                <w:color w:val="000000"/>
                <w:sz w:val="22"/>
                <w:szCs w:val="22"/>
                <w:lang w:eastAsia="en-US"/>
              </w:rPr>
              <w:t>Гр</w:t>
            </w:r>
            <w:r w:rsidRPr="00360564">
              <w:rPr>
                <w:rFonts w:ascii="Arial" w:hAnsi="Arial" w:cs="Arial"/>
                <w:b/>
                <w:bCs/>
                <w:color w:val="000000"/>
                <w:sz w:val="22"/>
                <w:szCs w:val="22"/>
                <w:lang w:val="en-US" w:eastAsia="en-US"/>
              </w:rPr>
              <w:t>ађевински радови</w:t>
            </w:r>
          </w:p>
          <w:p w:rsidR="00596D77" w:rsidRPr="00360564" w:rsidRDefault="00596D77" w:rsidP="00201675">
            <w:pPr>
              <w:ind w:firstLine="720"/>
              <w:jc w:val="center"/>
              <w:rPr>
                <w:rFonts w:ascii="Arial" w:hAnsi="Arial" w:cs="Arial"/>
                <w:sz w:val="22"/>
                <w:szCs w:val="22"/>
                <w:lang w:val="en-US" w:eastAsia="en-US"/>
              </w:rPr>
            </w:pPr>
          </w:p>
        </w:tc>
        <w:tc>
          <w:tcPr>
            <w:tcW w:w="2861" w:type="dxa"/>
            <w:vAlign w:val="center"/>
          </w:tcPr>
          <w:p w:rsidR="00596D77" w:rsidRPr="00360564" w:rsidRDefault="00596D77" w:rsidP="00201675">
            <w:pPr>
              <w:jc w:val="center"/>
              <w:rPr>
                <w:rStyle w:val="BookTitle"/>
                <w:rFonts w:ascii="Arial" w:hAnsi="Arial" w:cs="Arial"/>
                <w:sz w:val="22"/>
                <w:szCs w:val="22"/>
                <w:lang w:val="en-US"/>
              </w:rPr>
            </w:pPr>
          </w:p>
        </w:tc>
        <w:tc>
          <w:tcPr>
            <w:tcW w:w="900" w:type="dxa"/>
            <w:vAlign w:val="center"/>
          </w:tcPr>
          <w:p w:rsidR="00596D77" w:rsidRPr="00360564" w:rsidRDefault="00596D77" w:rsidP="00201675">
            <w:pPr>
              <w:jc w:val="center"/>
              <w:rPr>
                <w:rStyle w:val="BookTitle"/>
                <w:rFonts w:ascii="Arial" w:hAnsi="Arial" w:cs="Arial"/>
                <w:sz w:val="22"/>
                <w:szCs w:val="22"/>
                <w:lang w:val="en-US"/>
              </w:rPr>
            </w:pPr>
          </w:p>
        </w:tc>
        <w:tc>
          <w:tcPr>
            <w:tcW w:w="2520" w:type="dxa"/>
            <w:vAlign w:val="center"/>
          </w:tcPr>
          <w:p w:rsidR="00596D77" w:rsidRPr="00360564" w:rsidRDefault="00596D77" w:rsidP="00201675">
            <w:pPr>
              <w:jc w:val="center"/>
              <w:rPr>
                <w:rStyle w:val="BookTitle"/>
                <w:rFonts w:ascii="Arial" w:hAnsi="Arial" w:cs="Arial"/>
                <w:sz w:val="22"/>
                <w:szCs w:val="22"/>
                <w:lang w:val="en-US"/>
              </w:rPr>
            </w:pPr>
          </w:p>
        </w:tc>
      </w:tr>
      <w:tr w:rsidR="00596D77" w:rsidRPr="00360564" w:rsidTr="00201675">
        <w:tc>
          <w:tcPr>
            <w:tcW w:w="631"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3</w:t>
            </w:r>
          </w:p>
        </w:tc>
        <w:tc>
          <w:tcPr>
            <w:tcW w:w="2556" w:type="dxa"/>
            <w:gridSpan w:val="2"/>
            <w:vAlign w:val="center"/>
          </w:tcPr>
          <w:p w:rsidR="00596D77" w:rsidRPr="00360564" w:rsidRDefault="00596D77" w:rsidP="00201675">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Х</w:t>
            </w:r>
            <w:r w:rsidRPr="00360564">
              <w:rPr>
                <w:rFonts w:ascii="Arial" w:hAnsi="Arial" w:cs="Arial"/>
                <w:b/>
                <w:color w:val="000000"/>
                <w:sz w:val="22"/>
                <w:szCs w:val="22"/>
                <w:lang w:val="en-US" w:eastAsia="en-US"/>
              </w:rPr>
              <w:t>идротехничке инсталације</w:t>
            </w:r>
          </w:p>
        </w:tc>
        <w:tc>
          <w:tcPr>
            <w:tcW w:w="2861" w:type="dxa"/>
            <w:vAlign w:val="center"/>
          </w:tcPr>
          <w:p w:rsidR="00596D77" w:rsidRPr="00360564" w:rsidRDefault="00596D77" w:rsidP="00201675">
            <w:pPr>
              <w:jc w:val="center"/>
              <w:rPr>
                <w:rStyle w:val="BookTitle"/>
                <w:rFonts w:ascii="Arial" w:hAnsi="Arial" w:cs="Arial"/>
                <w:sz w:val="22"/>
                <w:szCs w:val="22"/>
                <w:lang w:val="en-US"/>
              </w:rPr>
            </w:pPr>
          </w:p>
        </w:tc>
        <w:tc>
          <w:tcPr>
            <w:tcW w:w="900" w:type="dxa"/>
            <w:vAlign w:val="center"/>
          </w:tcPr>
          <w:p w:rsidR="00596D77" w:rsidRPr="00360564" w:rsidRDefault="00596D77" w:rsidP="00201675">
            <w:pPr>
              <w:jc w:val="center"/>
              <w:rPr>
                <w:rStyle w:val="BookTitle"/>
                <w:rFonts w:ascii="Arial" w:hAnsi="Arial" w:cs="Arial"/>
                <w:sz w:val="22"/>
                <w:szCs w:val="22"/>
                <w:lang w:val="en-US"/>
              </w:rPr>
            </w:pPr>
          </w:p>
        </w:tc>
        <w:tc>
          <w:tcPr>
            <w:tcW w:w="2520" w:type="dxa"/>
            <w:vAlign w:val="center"/>
          </w:tcPr>
          <w:p w:rsidR="00596D77" w:rsidRPr="00360564" w:rsidRDefault="00596D77" w:rsidP="00201675">
            <w:pPr>
              <w:jc w:val="center"/>
              <w:rPr>
                <w:rStyle w:val="BookTitle"/>
                <w:rFonts w:ascii="Arial" w:hAnsi="Arial" w:cs="Arial"/>
                <w:sz w:val="22"/>
                <w:szCs w:val="22"/>
                <w:lang w:val="en-US"/>
              </w:rPr>
            </w:pPr>
          </w:p>
        </w:tc>
      </w:tr>
      <w:tr w:rsidR="00596D77" w:rsidRPr="00360564" w:rsidTr="00201675">
        <w:tc>
          <w:tcPr>
            <w:tcW w:w="631"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4</w:t>
            </w:r>
          </w:p>
        </w:tc>
        <w:tc>
          <w:tcPr>
            <w:tcW w:w="2556" w:type="dxa"/>
            <w:gridSpan w:val="2"/>
            <w:vAlign w:val="center"/>
          </w:tcPr>
          <w:p w:rsidR="00596D77" w:rsidRPr="00360564" w:rsidRDefault="00596D77" w:rsidP="00201675">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Е</w:t>
            </w:r>
            <w:r w:rsidRPr="00360564">
              <w:rPr>
                <w:rFonts w:ascii="Arial" w:hAnsi="Arial" w:cs="Arial"/>
                <w:b/>
                <w:color w:val="000000"/>
                <w:sz w:val="22"/>
                <w:szCs w:val="22"/>
                <w:lang w:val="en-US" w:eastAsia="en-US"/>
              </w:rPr>
              <w:t>лектричне инсталације</w:t>
            </w:r>
          </w:p>
        </w:tc>
        <w:tc>
          <w:tcPr>
            <w:tcW w:w="2861" w:type="dxa"/>
            <w:vAlign w:val="center"/>
          </w:tcPr>
          <w:p w:rsidR="00596D77" w:rsidRPr="00360564" w:rsidRDefault="00596D77" w:rsidP="00201675">
            <w:pPr>
              <w:jc w:val="center"/>
              <w:rPr>
                <w:rStyle w:val="BookTitle"/>
                <w:rFonts w:ascii="Arial" w:hAnsi="Arial" w:cs="Arial"/>
                <w:sz w:val="22"/>
                <w:szCs w:val="22"/>
                <w:lang w:val="en-US"/>
              </w:rPr>
            </w:pPr>
          </w:p>
        </w:tc>
        <w:tc>
          <w:tcPr>
            <w:tcW w:w="900" w:type="dxa"/>
            <w:vAlign w:val="center"/>
          </w:tcPr>
          <w:p w:rsidR="00596D77" w:rsidRPr="00360564" w:rsidRDefault="00596D77" w:rsidP="00201675">
            <w:pPr>
              <w:jc w:val="center"/>
              <w:rPr>
                <w:rStyle w:val="BookTitle"/>
                <w:rFonts w:ascii="Arial" w:hAnsi="Arial" w:cs="Arial"/>
                <w:sz w:val="22"/>
                <w:szCs w:val="22"/>
                <w:lang w:val="en-US"/>
              </w:rPr>
            </w:pPr>
          </w:p>
        </w:tc>
        <w:tc>
          <w:tcPr>
            <w:tcW w:w="2520" w:type="dxa"/>
            <w:vAlign w:val="center"/>
          </w:tcPr>
          <w:p w:rsidR="00596D77" w:rsidRPr="00360564" w:rsidRDefault="00596D77" w:rsidP="00201675">
            <w:pPr>
              <w:jc w:val="center"/>
              <w:rPr>
                <w:rStyle w:val="BookTitle"/>
                <w:rFonts w:ascii="Arial" w:hAnsi="Arial" w:cs="Arial"/>
                <w:sz w:val="22"/>
                <w:szCs w:val="22"/>
                <w:lang w:val="en-US"/>
              </w:rPr>
            </w:pPr>
          </w:p>
        </w:tc>
      </w:tr>
      <w:tr w:rsidR="00596D77" w:rsidRPr="00360564" w:rsidTr="00201675">
        <w:tc>
          <w:tcPr>
            <w:tcW w:w="631"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5</w:t>
            </w:r>
          </w:p>
        </w:tc>
        <w:tc>
          <w:tcPr>
            <w:tcW w:w="2556" w:type="dxa"/>
            <w:gridSpan w:val="2"/>
            <w:vAlign w:val="center"/>
          </w:tcPr>
          <w:p w:rsidR="00596D77" w:rsidRPr="00360564" w:rsidRDefault="00596D77" w:rsidP="00201675">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Т</w:t>
            </w:r>
            <w:r w:rsidRPr="00360564">
              <w:rPr>
                <w:rFonts w:ascii="Arial" w:hAnsi="Arial" w:cs="Arial"/>
                <w:b/>
                <w:color w:val="000000"/>
                <w:sz w:val="22"/>
                <w:szCs w:val="22"/>
                <w:lang w:val="en-US" w:eastAsia="en-US"/>
              </w:rPr>
              <w:t>елекомуникације и сигнали</w:t>
            </w:r>
          </w:p>
        </w:tc>
        <w:tc>
          <w:tcPr>
            <w:tcW w:w="2861" w:type="dxa"/>
            <w:vAlign w:val="center"/>
          </w:tcPr>
          <w:p w:rsidR="00596D77" w:rsidRPr="00360564" w:rsidRDefault="00596D77" w:rsidP="00201675">
            <w:pPr>
              <w:jc w:val="center"/>
              <w:rPr>
                <w:rStyle w:val="BookTitle"/>
                <w:rFonts w:ascii="Arial" w:hAnsi="Arial" w:cs="Arial"/>
                <w:sz w:val="22"/>
                <w:szCs w:val="22"/>
                <w:lang w:val="en-US"/>
              </w:rPr>
            </w:pPr>
          </w:p>
        </w:tc>
        <w:tc>
          <w:tcPr>
            <w:tcW w:w="900" w:type="dxa"/>
            <w:vAlign w:val="center"/>
          </w:tcPr>
          <w:p w:rsidR="00596D77" w:rsidRPr="00360564" w:rsidRDefault="00596D77" w:rsidP="00201675">
            <w:pPr>
              <w:jc w:val="center"/>
              <w:rPr>
                <w:rStyle w:val="BookTitle"/>
                <w:rFonts w:ascii="Arial" w:hAnsi="Arial" w:cs="Arial"/>
                <w:sz w:val="22"/>
                <w:szCs w:val="22"/>
                <w:lang w:val="en-US"/>
              </w:rPr>
            </w:pPr>
          </w:p>
        </w:tc>
        <w:tc>
          <w:tcPr>
            <w:tcW w:w="2520" w:type="dxa"/>
            <w:vAlign w:val="center"/>
          </w:tcPr>
          <w:p w:rsidR="00596D77" w:rsidRPr="00360564" w:rsidRDefault="00596D77" w:rsidP="00201675">
            <w:pPr>
              <w:jc w:val="center"/>
              <w:rPr>
                <w:rStyle w:val="BookTitle"/>
                <w:rFonts w:ascii="Arial" w:hAnsi="Arial" w:cs="Arial"/>
                <w:sz w:val="22"/>
                <w:szCs w:val="22"/>
                <w:lang w:val="en-US"/>
              </w:rPr>
            </w:pPr>
          </w:p>
        </w:tc>
      </w:tr>
      <w:tr w:rsidR="00596D77" w:rsidRPr="00360564" w:rsidTr="00201675">
        <w:tc>
          <w:tcPr>
            <w:tcW w:w="631"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6</w:t>
            </w:r>
          </w:p>
        </w:tc>
        <w:tc>
          <w:tcPr>
            <w:tcW w:w="2556" w:type="dxa"/>
            <w:gridSpan w:val="2"/>
            <w:vAlign w:val="center"/>
          </w:tcPr>
          <w:p w:rsidR="00596D77" w:rsidRPr="00360564" w:rsidRDefault="00596D77" w:rsidP="00201675">
            <w:pPr>
              <w:suppressAutoHyphens w:val="0"/>
              <w:jc w:val="center"/>
              <w:rPr>
                <w:rFonts w:ascii="Arial" w:hAnsi="Arial" w:cs="Arial"/>
                <w:b/>
                <w:color w:val="000000"/>
                <w:sz w:val="22"/>
                <w:szCs w:val="22"/>
                <w:lang w:val="en-US" w:eastAsia="en-US"/>
              </w:rPr>
            </w:pPr>
            <w:r w:rsidRPr="00360564">
              <w:rPr>
                <w:rFonts w:ascii="Arial" w:hAnsi="Arial" w:cs="Arial"/>
                <w:b/>
                <w:color w:val="000000"/>
                <w:sz w:val="22"/>
                <w:szCs w:val="22"/>
                <w:lang w:eastAsia="en-US"/>
              </w:rPr>
              <w:t>Машинске</w:t>
            </w:r>
            <w:r w:rsidRPr="00360564">
              <w:rPr>
                <w:rFonts w:ascii="Arial" w:hAnsi="Arial" w:cs="Arial"/>
                <w:b/>
                <w:color w:val="000000"/>
                <w:sz w:val="22"/>
                <w:szCs w:val="22"/>
                <w:lang w:val="en-US" w:eastAsia="en-US"/>
              </w:rPr>
              <w:t xml:space="preserve"> инсталације</w:t>
            </w:r>
          </w:p>
        </w:tc>
        <w:tc>
          <w:tcPr>
            <w:tcW w:w="2861" w:type="dxa"/>
            <w:vAlign w:val="center"/>
          </w:tcPr>
          <w:p w:rsidR="00596D77" w:rsidRPr="00360564" w:rsidRDefault="00596D77" w:rsidP="00201675">
            <w:pPr>
              <w:jc w:val="center"/>
              <w:rPr>
                <w:rStyle w:val="BookTitle"/>
                <w:rFonts w:ascii="Arial" w:hAnsi="Arial" w:cs="Arial"/>
                <w:sz w:val="22"/>
                <w:szCs w:val="22"/>
                <w:lang w:val="en-US"/>
              </w:rPr>
            </w:pPr>
          </w:p>
        </w:tc>
        <w:tc>
          <w:tcPr>
            <w:tcW w:w="900" w:type="dxa"/>
            <w:vAlign w:val="center"/>
          </w:tcPr>
          <w:p w:rsidR="00596D77" w:rsidRPr="00360564" w:rsidRDefault="00596D77" w:rsidP="00201675">
            <w:pPr>
              <w:jc w:val="center"/>
              <w:rPr>
                <w:rStyle w:val="BookTitle"/>
                <w:rFonts w:ascii="Arial" w:hAnsi="Arial" w:cs="Arial"/>
                <w:sz w:val="22"/>
                <w:szCs w:val="22"/>
                <w:lang w:val="en-US"/>
              </w:rPr>
            </w:pPr>
          </w:p>
        </w:tc>
        <w:tc>
          <w:tcPr>
            <w:tcW w:w="2520" w:type="dxa"/>
            <w:vAlign w:val="center"/>
          </w:tcPr>
          <w:p w:rsidR="00596D77" w:rsidRPr="00360564" w:rsidRDefault="00596D77" w:rsidP="00201675">
            <w:pPr>
              <w:jc w:val="center"/>
              <w:rPr>
                <w:rStyle w:val="BookTitle"/>
                <w:rFonts w:ascii="Arial" w:hAnsi="Arial" w:cs="Arial"/>
                <w:sz w:val="22"/>
                <w:szCs w:val="22"/>
                <w:lang w:val="en-US"/>
              </w:rPr>
            </w:pPr>
          </w:p>
        </w:tc>
      </w:tr>
      <w:tr w:rsidR="00596D77" w:rsidRPr="00360564" w:rsidTr="00201675">
        <w:tc>
          <w:tcPr>
            <w:tcW w:w="631" w:type="dxa"/>
            <w:vAlign w:val="center"/>
          </w:tcPr>
          <w:p w:rsidR="00596D77" w:rsidRPr="00596D77" w:rsidRDefault="00596D77" w:rsidP="00201675">
            <w:pPr>
              <w:jc w:val="center"/>
              <w:rPr>
                <w:rStyle w:val="BookTitle"/>
                <w:rFonts w:ascii="Arial" w:hAnsi="Arial" w:cs="Arial"/>
                <w:sz w:val="22"/>
                <w:szCs w:val="22"/>
              </w:rPr>
            </w:pPr>
            <w:r>
              <w:rPr>
                <w:rStyle w:val="BookTitle"/>
                <w:rFonts w:ascii="Arial" w:hAnsi="Arial" w:cs="Arial"/>
                <w:sz w:val="22"/>
                <w:szCs w:val="22"/>
              </w:rPr>
              <w:t>9</w:t>
            </w:r>
          </w:p>
        </w:tc>
        <w:tc>
          <w:tcPr>
            <w:tcW w:w="2556" w:type="dxa"/>
            <w:gridSpan w:val="2"/>
          </w:tcPr>
          <w:p w:rsidR="00596D77" w:rsidRPr="00E43D72" w:rsidRDefault="00596D77" w:rsidP="00201675">
            <w:pPr>
              <w:suppressAutoHyphens w:val="0"/>
              <w:rPr>
                <w:rFonts w:ascii="Arial" w:hAnsi="Arial" w:cs="Arial"/>
                <w:b/>
                <w:bCs/>
                <w:color w:val="000000"/>
                <w:sz w:val="22"/>
                <w:szCs w:val="22"/>
                <w:lang w:val="en-US" w:eastAsia="en-US"/>
              </w:rPr>
            </w:pPr>
            <w:r w:rsidRPr="00E43D72">
              <w:rPr>
                <w:rFonts w:ascii="Arial" w:hAnsi="Arial" w:cs="Arial"/>
                <w:b/>
                <w:bCs/>
                <w:color w:val="000000"/>
                <w:sz w:val="22"/>
                <w:szCs w:val="22"/>
                <w:lang w:val="en-US" w:eastAsia="en-US"/>
              </w:rPr>
              <w:t>Пројекат спољног уређења</w:t>
            </w:r>
          </w:p>
        </w:tc>
        <w:tc>
          <w:tcPr>
            <w:tcW w:w="2861" w:type="dxa"/>
            <w:vAlign w:val="center"/>
          </w:tcPr>
          <w:p w:rsidR="00596D77" w:rsidRPr="00360564" w:rsidRDefault="00596D77" w:rsidP="00201675">
            <w:pPr>
              <w:jc w:val="center"/>
              <w:rPr>
                <w:rStyle w:val="BookTitle"/>
                <w:rFonts w:ascii="Arial" w:hAnsi="Arial" w:cs="Arial"/>
                <w:sz w:val="22"/>
                <w:szCs w:val="22"/>
                <w:lang w:val="en-US"/>
              </w:rPr>
            </w:pPr>
          </w:p>
        </w:tc>
        <w:tc>
          <w:tcPr>
            <w:tcW w:w="900" w:type="dxa"/>
            <w:vAlign w:val="center"/>
          </w:tcPr>
          <w:p w:rsidR="00596D77" w:rsidRPr="00360564" w:rsidRDefault="00596D77" w:rsidP="00201675">
            <w:pPr>
              <w:jc w:val="center"/>
              <w:rPr>
                <w:rStyle w:val="BookTitle"/>
                <w:rFonts w:ascii="Arial" w:hAnsi="Arial" w:cs="Arial"/>
                <w:sz w:val="22"/>
                <w:szCs w:val="22"/>
                <w:lang w:val="en-US"/>
              </w:rPr>
            </w:pPr>
          </w:p>
        </w:tc>
        <w:tc>
          <w:tcPr>
            <w:tcW w:w="2520" w:type="dxa"/>
            <w:vAlign w:val="center"/>
          </w:tcPr>
          <w:p w:rsidR="00596D77" w:rsidRPr="00360564" w:rsidRDefault="00596D77" w:rsidP="00201675">
            <w:pPr>
              <w:jc w:val="center"/>
              <w:rPr>
                <w:rStyle w:val="BookTitle"/>
                <w:rFonts w:ascii="Arial" w:hAnsi="Arial" w:cs="Arial"/>
                <w:sz w:val="22"/>
                <w:szCs w:val="22"/>
                <w:lang w:val="en-US"/>
              </w:rPr>
            </w:pPr>
          </w:p>
        </w:tc>
      </w:tr>
      <w:tr w:rsidR="00596D77" w:rsidRPr="00360564" w:rsidTr="00201675">
        <w:tc>
          <w:tcPr>
            <w:tcW w:w="631" w:type="dxa"/>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10</w:t>
            </w:r>
          </w:p>
        </w:tc>
        <w:tc>
          <w:tcPr>
            <w:tcW w:w="2556" w:type="dxa"/>
            <w:gridSpan w:val="2"/>
            <w:vAlign w:val="center"/>
          </w:tcPr>
          <w:p w:rsidR="00596D77" w:rsidRPr="00360564" w:rsidRDefault="00596D77" w:rsidP="00201675">
            <w:pPr>
              <w:jc w:val="center"/>
              <w:rPr>
                <w:rStyle w:val="BookTitle"/>
                <w:rFonts w:ascii="Arial" w:hAnsi="Arial" w:cs="Arial"/>
                <w:sz w:val="22"/>
                <w:szCs w:val="22"/>
              </w:rPr>
            </w:pPr>
            <w:r w:rsidRPr="00360564">
              <w:rPr>
                <w:rStyle w:val="BookTitle"/>
                <w:rFonts w:ascii="Arial" w:hAnsi="Arial" w:cs="Arial"/>
                <w:sz w:val="22"/>
                <w:szCs w:val="22"/>
              </w:rPr>
              <w:t>Припремни радови</w:t>
            </w:r>
          </w:p>
        </w:tc>
        <w:tc>
          <w:tcPr>
            <w:tcW w:w="2861" w:type="dxa"/>
            <w:vAlign w:val="center"/>
          </w:tcPr>
          <w:p w:rsidR="00596D77" w:rsidRPr="00360564" w:rsidRDefault="00596D77" w:rsidP="00201675">
            <w:pPr>
              <w:jc w:val="center"/>
              <w:rPr>
                <w:rStyle w:val="BookTitle"/>
                <w:rFonts w:ascii="Arial" w:hAnsi="Arial" w:cs="Arial"/>
                <w:sz w:val="22"/>
                <w:szCs w:val="22"/>
                <w:lang w:val="en-US"/>
              </w:rPr>
            </w:pPr>
          </w:p>
        </w:tc>
        <w:tc>
          <w:tcPr>
            <w:tcW w:w="900" w:type="dxa"/>
            <w:vAlign w:val="center"/>
          </w:tcPr>
          <w:p w:rsidR="00596D77" w:rsidRPr="00360564" w:rsidRDefault="00596D77" w:rsidP="00201675">
            <w:pPr>
              <w:jc w:val="center"/>
              <w:rPr>
                <w:rStyle w:val="BookTitle"/>
                <w:rFonts w:ascii="Arial" w:hAnsi="Arial" w:cs="Arial"/>
                <w:sz w:val="22"/>
                <w:szCs w:val="22"/>
                <w:lang w:val="en-US"/>
              </w:rPr>
            </w:pPr>
          </w:p>
        </w:tc>
        <w:tc>
          <w:tcPr>
            <w:tcW w:w="2520" w:type="dxa"/>
            <w:vAlign w:val="center"/>
          </w:tcPr>
          <w:p w:rsidR="00596D77" w:rsidRPr="00360564" w:rsidRDefault="00596D77" w:rsidP="00201675">
            <w:pPr>
              <w:jc w:val="center"/>
              <w:rPr>
                <w:rStyle w:val="BookTitle"/>
                <w:rFonts w:ascii="Arial" w:hAnsi="Arial" w:cs="Arial"/>
                <w:sz w:val="22"/>
                <w:szCs w:val="22"/>
                <w:lang w:val="en-US"/>
              </w:rPr>
            </w:pPr>
          </w:p>
        </w:tc>
      </w:tr>
      <w:tr w:rsidR="0045198B" w:rsidRPr="00360564" w:rsidTr="00615DC8">
        <w:trPr>
          <w:gridAfter w:val="2"/>
          <w:wAfter w:w="3420" w:type="dxa"/>
        </w:trPr>
        <w:tc>
          <w:tcPr>
            <w:tcW w:w="3180" w:type="dxa"/>
            <w:gridSpan w:val="2"/>
            <w:vAlign w:val="center"/>
          </w:tcPr>
          <w:p w:rsidR="0045198B" w:rsidRPr="00360564" w:rsidRDefault="0045198B" w:rsidP="0045198B">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868" w:type="dxa"/>
            <w:gridSpan w:val="2"/>
            <w:vAlign w:val="center"/>
          </w:tcPr>
          <w:p w:rsidR="0045198B" w:rsidRDefault="0045198B" w:rsidP="00615DC8">
            <w:pPr>
              <w:rPr>
                <w:rStyle w:val="BookTitle"/>
                <w:rFonts w:ascii="Arial" w:hAnsi="Arial" w:cs="Arial"/>
                <w:sz w:val="22"/>
                <w:szCs w:val="22"/>
              </w:rPr>
            </w:pPr>
          </w:p>
          <w:p w:rsidR="00937957" w:rsidRPr="00937957" w:rsidRDefault="00937957" w:rsidP="00615DC8">
            <w:pPr>
              <w:rPr>
                <w:rStyle w:val="BookTitle"/>
                <w:rFonts w:ascii="Arial" w:hAnsi="Arial" w:cs="Arial"/>
                <w:sz w:val="22"/>
                <w:szCs w:val="22"/>
              </w:rPr>
            </w:pPr>
          </w:p>
        </w:tc>
      </w:tr>
    </w:tbl>
    <w:p w:rsidR="00AD47EA" w:rsidRPr="0045198B" w:rsidRDefault="00AD47EA"/>
    <w:p w:rsidR="0045198B" w:rsidRDefault="0045198B">
      <w:pPr>
        <w:rPr>
          <w:rFonts w:ascii="Arial" w:hAnsi="Arial" w:cs="Arial"/>
          <w:b/>
          <w:noProof/>
          <w:sz w:val="22"/>
          <w:szCs w:val="22"/>
        </w:rPr>
      </w:pPr>
    </w:p>
    <w:p w:rsidR="0045198B" w:rsidRDefault="0045198B">
      <w:pPr>
        <w:rPr>
          <w:rFonts w:ascii="Arial" w:hAnsi="Arial" w:cs="Arial"/>
          <w:b/>
          <w:noProof/>
          <w:sz w:val="22"/>
          <w:szCs w:val="22"/>
        </w:rPr>
      </w:pPr>
    </w:p>
    <w:p w:rsidR="0045198B" w:rsidRDefault="0045198B" w:rsidP="0045198B">
      <w:pPr>
        <w:rPr>
          <w:rFonts w:ascii="Arial" w:hAnsi="Arial" w:cs="Arial"/>
          <w:b/>
          <w:noProof/>
          <w:sz w:val="22"/>
          <w:szCs w:val="22"/>
        </w:rPr>
      </w:pPr>
      <w:r w:rsidRPr="00934196">
        <w:rPr>
          <w:rFonts w:ascii="Arial" w:hAnsi="Arial" w:cs="Arial"/>
          <w:b/>
          <w:bCs/>
          <w:smallCaps/>
          <w:sz w:val="22"/>
          <w:szCs w:val="22"/>
        </w:rPr>
        <w:t>Рекапитулација цене</w:t>
      </w:r>
      <w:r w:rsidRPr="0045198B">
        <w:rPr>
          <w:rFonts w:ascii="Arial" w:hAnsi="Arial" w:cs="Arial"/>
          <w:b/>
          <w:noProof/>
          <w:sz w:val="22"/>
          <w:szCs w:val="22"/>
        </w:rPr>
        <w:t xml:space="preserve"> </w:t>
      </w:r>
      <w:r>
        <w:rPr>
          <w:rFonts w:ascii="Arial" w:hAnsi="Arial" w:cs="Arial"/>
          <w:b/>
          <w:noProof/>
          <w:sz w:val="22"/>
          <w:szCs w:val="22"/>
        </w:rPr>
        <w:t xml:space="preserve">- </w:t>
      </w:r>
      <w:r w:rsidRPr="00FB7C62">
        <w:rPr>
          <w:rFonts w:ascii="Arial" w:hAnsi="Arial" w:cs="Arial"/>
          <w:b/>
          <w:noProof/>
          <w:sz w:val="22"/>
          <w:szCs w:val="22"/>
        </w:rPr>
        <w:t>ТК - Пројекат за грађевинску дозволу за ТС Рудник 5</w:t>
      </w:r>
    </w:p>
    <w:p w:rsidR="0045198B" w:rsidRPr="0045198B" w:rsidRDefault="0045198B" w:rsidP="0045198B"/>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2541"/>
        <w:gridCol w:w="1636"/>
        <w:gridCol w:w="1489"/>
        <w:gridCol w:w="1636"/>
        <w:gridCol w:w="1339"/>
      </w:tblGrid>
      <w:tr w:rsidR="0045198B" w:rsidRPr="00E43D72" w:rsidTr="00201675">
        <w:trPr>
          <w:trHeight w:val="372"/>
        </w:trPr>
        <w:tc>
          <w:tcPr>
            <w:tcW w:w="630" w:type="dxa"/>
            <w:shd w:val="clear" w:color="auto" w:fill="auto"/>
            <w:vAlign w:val="center"/>
          </w:tcPr>
          <w:p w:rsidR="0045198B" w:rsidRPr="00E43D72" w:rsidRDefault="0045198B" w:rsidP="00201675">
            <w:pPr>
              <w:pStyle w:val="ListParagraph"/>
              <w:tabs>
                <w:tab w:val="left" w:pos="360"/>
              </w:tabs>
              <w:spacing w:after="0" w:line="240" w:lineRule="auto"/>
              <w:ind w:left="390"/>
              <w:jc w:val="center"/>
              <w:rPr>
                <w:rFonts w:ascii="Arial" w:hAnsi="Arial" w:cs="Arial"/>
                <w:b/>
              </w:rPr>
            </w:pPr>
          </w:p>
        </w:tc>
        <w:tc>
          <w:tcPr>
            <w:tcW w:w="2541" w:type="dxa"/>
            <w:shd w:val="clear" w:color="auto" w:fill="auto"/>
            <w:vAlign w:val="center"/>
          </w:tcPr>
          <w:p w:rsidR="0045198B" w:rsidRPr="00E43D72" w:rsidRDefault="0045198B" w:rsidP="00201675">
            <w:pPr>
              <w:tabs>
                <w:tab w:val="left" w:pos="360"/>
              </w:tabs>
              <w:jc w:val="center"/>
              <w:rPr>
                <w:rFonts w:ascii="Arial" w:hAnsi="Arial" w:cs="Arial"/>
                <w:b/>
                <w:sz w:val="22"/>
                <w:szCs w:val="22"/>
              </w:rPr>
            </w:pPr>
            <w:r w:rsidRPr="00E43D72">
              <w:rPr>
                <w:rFonts w:ascii="Arial" w:hAnsi="Arial" w:cs="Arial"/>
                <w:b/>
                <w:sz w:val="22"/>
                <w:szCs w:val="22"/>
              </w:rPr>
              <w:t>Опис услуге</w:t>
            </w:r>
          </w:p>
          <w:p w:rsidR="0045198B" w:rsidRPr="00E43D72" w:rsidRDefault="0045198B" w:rsidP="00201675">
            <w:pPr>
              <w:tabs>
                <w:tab w:val="left" w:pos="360"/>
              </w:tabs>
              <w:jc w:val="center"/>
              <w:rPr>
                <w:rFonts w:ascii="Arial" w:hAnsi="Arial" w:cs="Arial"/>
                <w:b/>
                <w:sz w:val="22"/>
                <w:szCs w:val="22"/>
              </w:rPr>
            </w:pPr>
            <w:r w:rsidRPr="00E43D72">
              <w:rPr>
                <w:rFonts w:ascii="Arial" w:hAnsi="Arial" w:cs="Arial"/>
                <w:b/>
                <w:sz w:val="22"/>
                <w:szCs w:val="22"/>
              </w:rPr>
              <w:t>(Техничка контрола-ТК)</w:t>
            </w:r>
          </w:p>
        </w:tc>
        <w:tc>
          <w:tcPr>
            <w:tcW w:w="1636" w:type="dxa"/>
            <w:shd w:val="clear" w:color="auto" w:fill="auto"/>
            <w:vAlign w:val="center"/>
          </w:tcPr>
          <w:p w:rsidR="0045198B" w:rsidRPr="00E43D72" w:rsidRDefault="0045198B" w:rsidP="00201675">
            <w:pPr>
              <w:tabs>
                <w:tab w:val="left" w:pos="360"/>
              </w:tabs>
              <w:jc w:val="center"/>
              <w:rPr>
                <w:rFonts w:ascii="Arial" w:hAnsi="Arial" w:cs="Arial"/>
                <w:b/>
                <w:sz w:val="22"/>
                <w:szCs w:val="22"/>
              </w:rPr>
            </w:pPr>
            <w:r w:rsidRPr="00E43D72">
              <w:rPr>
                <w:rFonts w:ascii="Arial" w:hAnsi="Arial" w:cs="Arial"/>
                <w:b/>
                <w:sz w:val="22"/>
                <w:szCs w:val="22"/>
              </w:rPr>
              <w:t>Цена</w:t>
            </w:r>
          </w:p>
          <w:p w:rsidR="0045198B" w:rsidRPr="00E43D72" w:rsidRDefault="0045198B" w:rsidP="00201675">
            <w:pPr>
              <w:tabs>
                <w:tab w:val="left" w:pos="360"/>
              </w:tabs>
              <w:jc w:val="center"/>
              <w:rPr>
                <w:rFonts w:ascii="Arial" w:hAnsi="Arial" w:cs="Arial"/>
                <w:b/>
                <w:sz w:val="22"/>
                <w:szCs w:val="22"/>
              </w:rPr>
            </w:pPr>
            <w:r w:rsidRPr="00E43D72">
              <w:rPr>
                <w:rFonts w:ascii="Arial" w:hAnsi="Arial" w:cs="Arial"/>
                <w:b/>
                <w:sz w:val="22"/>
                <w:szCs w:val="22"/>
              </w:rPr>
              <w:t>(динара без ПДВ-а )</w:t>
            </w:r>
          </w:p>
        </w:tc>
        <w:tc>
          <w:tcPr>
            <w:tcW w:w="1489" w:type="dxa"/>
            <w:shd w:val="clear" w:color="auto" w:fill="auto"/>
            <w:vAlign w:val="center"/>
          </w:tcPr>
          <w:p w:rsidR="0045198B" w:rsidRPr="00E43D72" w:rsidRDefault="0045198B" w:rsidP="00201675">
            <w:pPr>
              <w:tabs>
                <w:tab w:val="left" w:pos="360"/>
              </w:tabs>
              <w:jc w:val="center"/>
              <w:rPr>
                <w:rFonts w:ascii="Arial" w:hAnsi="Arial" w:cs="Arial"/>
                <w:b/>
                <w:sz w:val="22"/>
                <w:szCs w:val="22"/>
              </w:rPr>
            </w:pPr>
            <w:r w:rsidRPr="00E43D72">
              <w:rPr>
                <w:rFonts w:ascii="Arial" w:hAnsi="Arial" w:cs="Arial"/>
                <w:b/>
                <w:sz w:val="22"/>
                <w:szCs w:val="22"/>
              </w:rPr>
              <w:t>ПДВ</w:t>
            </w:r>
          </w:p>
        </w:tc>
        <w:tc>
          <w:tcPr>
            <w:tcW w:w="1636" w:type="dxa"/>
            <w:shd w:val="clear" w:color="auto" w:fill="auto"/>
            <w:vAlign w:val="center"/>
          </w:tcPr>
          <w:p w:rsidR="0045198B" w:rsidRPr="00E43D72" w:rsidRDefault="0045198B" w:rsidP="00201675">
            <w:pPr>
              <w:tabs>
                <w:tab w:val="left" w:pos="360"/>
              </w:tabs>
              <w:jc w:val="center"/>
              <w:rPr>
                <w:rFonts w:ascii="Arial" w:hAnsi="Arial" w:cs="Arial"/>
                <w:b/>
                <w:sz w:val="22"/>
                <w:szCs w:val="22"/>
              </w:rPr>
            </w:pPr>
            <w:r w:rsidRPr="00E43D72">
              <w:rPr>
                <w:rFonts w:ascii="Arial" w:hAnsi="Arial" w:cs="Arial"/>
                <w:b/>
                <w:sz w:val="22"/>
                <w:szCs w:val="22"/>
              </w:rPr>
              <w:t>Цена</w:t>
            </w:r>
          </w:p>
          <w:p w:rsidR="0045198B" w:rsidRPr="00E43D72" w:rsidRDefault="0045198B" w:rsidP="00201675">
            <w:pPr>
              <w:tabs>
                <w:tab w:val="left" w:pos="360"/>
              </w:tabs>
              <w:jc w:val="center"/>
              <w:rPr>
                <w:rFonts w:ascii="Arial" w:hAnsi="Arial" w:cs="Arial"/>
                <w:b/>
                <w:sz w:val="22"/>
                <w:szCs w:val="22"/>
              </w:rPr>
            </w:pPr>
            <w:r w:rsidRPr="00E43D72">
              <w:rPr>
                <w:rFonts w:ascii="Arial" w:hAnsi="Arial" w:cs="Arial"/>
                <w:b/>
                <w:sz w:val="22"/>
                <w:szCs w:val="22"/>
              </w:rPr>
              <w:t>(динара са ПДВ-ом )</w:t>
            </w:r>
          </w:p>
        </w:tc>
        <w:tc>
          <w:tcPr>
            <w:tcW w:w="1339" w:type="dxa"/>
            <w:shd w:val="clear" w:color="auto" w:fill="auto"/>
            <w:vAlign w:val="center"/>
          </w:tcPr>
          <w:p w:rsidR="0045198B" w:rsidRPr="00E43D72" w:rsidRDefault="0045198B" w:rsidP="00201675">
            <w:pPr>
              <w:tabs>
                <w:tab w:val="left" w:pos="360"/>
              </w:tabs>
              <w:jc w:val="center"/>
              <w:rPr>
                <w:rFonts w:ascii="Arial" w:hAnsi="Arial" w:cs="Arial"/>
                <w:b/>
                <w:sz w:val="22"/>
                <w:szCs w:val="22"/>
              </w:rPr>
            </w:pPr>
            <w:r w:rsidRPr="00E43D72">
              <w:rPr>
                <w:rFonts w:ascii="Arial" w:hAnsi="Arial" w:cs="Arial"/>
                <w:b/>
                <w:sz w:val="22"/>
                <w:szCs w:val="22"/>
              </w:rPr>
              <w:t>Напомена</w:t>
            </w:r>
          </w:p>
        </w:tc>
      </w:tr>
      <w:tr w:rsidR="0045198B" w:rsidRPr="00E43D72" w:rsidTr="00201675">
        <w:trPr>
          <w:trHeight w:val="372"/>
        </w:trPr>
        <w:tc>
          <w:tcPr>
            <w:tcW w:w="630" w:type="dxa"/>
            <w:shd w:val="pct5" w:color="auto" w:fill="auto"/>
            <w:vAlign w:val="center"/>
          </w:tcPr>
          <w:p w:rsidR="0045198B" w:rsidRPr="00E43D72" w:rsidRDefault="0045198B" w:rsidP="00201675">
            <w:pPr>
              <w:tabs>
                <w:tab w:val="left" w:pos="360"/>
              </w:tabs>
              <w:jc w:val="center"/>
              <w:rPr>
                <w:rFonts w:ascii="Arial" w:hAnsi="Arial" w:cs="Arial"/>
                <w:b/>
                <w:sz w:val="22"/>
                <w:szCs w:val="22"/>
              </w:rPr>
            </w:pPr>
            <w:r w:rsidRPr="00E43D72">
              <w:rPr>
                <w:rFonts w:ascii="Arial" w:hAnsi="Arial" w:cs="Arial"/>
                <w:b/>
                <w:sz w:val="22"/>
                <w:szCs w:val="22"/>
              </w:rPr>
              <w:t>Б</w:t>
            </w:r>
          </w:p>
        </w:tc>
        <w:tc>
          <w:tcPr>
            <w:tcW w:w="2541" w:type="dxa"/>
            <w:shd w:val="pct5" w:color="auto" w:fill="auto"/>
            <w:vAlign w:val="center"/>
          </w:tcPr>
          <w:p w:rsidR="0045198B" w:rsidRPr="00E43D72" w:rsidRDefault="0045198B" w:rsidP="00201675">
            <w:pPr>
              <w:tabs>
                <w:tab w:val="left" w:pos="360"/>
              </w:tabs>
              <w:jc w:val="center"/>
              <w:rPr>
                <w:rFonts w:ascii="Arial" w:hAnsi="Arial" w:cs="Arial"/>
                <w:b/>
                <w:sz w:val="22"/>
                <w:szCs w:val="22"/>
              </w:rPr>
            </w:pPr>
            <w:r w:rsidRPr="00E43D72">
              <w:rPr>
                <w:rFonts w:ascii="Arial" w:hAnsi="Arial" w:cs="Arial"/>
                <w:b/>
                <w:noProof/>
                <w:sz w:val="22"/>
                <w:szCs w:val="22"/>
              </w:rPr>
              <w:t>ТК - Пројекат за грађевинску дозволу за ТС Рудник 5</w:t>
            </w:r>
          </w:p>
        </w:tc>
        <w:tc>
          <w:tcPr>
            <w:tcW w:w="1636" w:type="dxa"/>
            <w:shd w:val="pct5" w:color="auto" w:fill="auto"/>
            <w:vAlign w:val="center"/>
          </w:tcPr>
          <w:p w:rsidR="0045198B" w:rsidRPr="00E43D72" w:rsidRDefault="0045198B" w:rsidP="00201675">
            <w:pPr>
              <w:tabs>
                <w:tab w:val="left" w:pos="360"/>
              </w:tabs>
              <w:jc w:val="center"/>
              <w:rPr>
                <w:rFonts w:ascii="Arial" w:hAnsi="Arial" w:cs="Arial"/>
                <w:sz w:val="22"/>
                <w:szCs w:val="22"/>
                <w:lang w:val="sr-Latn-CS"/>
              </w:rPr>
            </w:pPr>
          </w:p>
        </w:tc>
        <w:tc>
          <w:tcPr>
            <w:tcW w:w="1489" w:type="dxa"/>
            <w:shd w:val="pct5" w:color="auto" w:fill="auto"/>
            <w:vAlign w:val="center"/>
          </w:tcPr>
          <w:p w:rsidR="0045198B" w:rsidRPr="00E43D72" w:rsidRDefault="0045198B" w:rsidP="00201675">
            <w:pPr>
              <w:tabs>
                <w:tab w:val="left" w:pos="360"/>
              </w:tabs>
              <w:jc w:val="center"/>
              <w:rPr>
                <w:rFonts w:ascii="Arial" w:hAnsi="Arial" w:cs="Arial"/>
                <w:sz w:val="22"/>
                <w:szCs w:val="22"/>
                <w:lang w:val="sr-Latn-CS"/>
              </w:rPr>
            </w:pPr>
          </w:p>
        </w:tc>
        <w:tc>
          <w:tcPr>
            <w:tcW w:w="1636" w:type="dxa"/>
            <w:shd w:val="pct5" w:color="auto" w:fill="auto"/>
            <w:vAlign w:val="center"/>
          </w:tcPr>
          <w:p w:rsidR="0045198B" w:rsidRPr="00E43D72" w:rsidRDefault="0045198B" w:rsidP="00201675">
            <w:pPr>
              <w:tabs>
                <w:tab w:val="left" w:pos="360"/>
              </w:tabs>
              <w:jc w:val="center"/>
              <w:rPr>
                <w:rFonts w:ascii="Arial" w:hAnsi="Arial" w:cs="Arial"/>
                <w:sz w:val="22"/>
                <w:szCs w:val="22"/>
                <w:lang w:val="sr-Latn-CS"/>
              </w:rPr>
            </w:pPr>
          </w:p>
        </w:tc>
        <w:tc>
          <w:tcPr>
            <w:tcW w:w="1339" w:type="dxa"/>
            <w:shd w:val="pct5" w:color="auto" w:fill="auto"/>
            <w:vAlign w:val="center"/>
          </w:tcPr>
          <w:p w:rsidR="0045198B" w:rsidRPr="00E43D72" w:rsidRDefault="0045198B" w:rsidP="00201675">
            <w:pPr>
              <w:tabs>
                <w:tab w:val="left" w:pos="360"/>
              </w:tabs>
              <w:jc w:val="center"/>
              <w:rPr>
                <w:rFonts w:ascii="Arial" w:hAnsi="Arial" w:cs="Arial"/>
                <w:sz w:val="22"/>
                <w:szCs w:val="22"/>
                <w:lang w:val="sr-Latn-CS"/>
              </w:rPr>
            </w:pPr>
            <w:r w:rsidRPr="00E43D72">
              <w:rPr>
                <w:rFonts w:ascii="Arial" w:hAnsi="Arial" w:cs="Arial"/>
                <w:sz w:val="22"/>
                <w:szCs w:val="22"/>
              </w:rPr>
              <w:t>Највише 3% од укупне цене</w:t>
            </w:r>
          </w:p>
        </w:tc>
      </w:tr>
    </w:tbl>
    <w:p w:rsidR="00201675" w:rsidRDefault="00201675">
      <w:pPr>
        <w:rPr>
          <w:rFonts w:ascii="Arial" w:hAnsi="Arial" w:cs="Arial"/>
          <w:b/>
          <w:noProof/>
          <w:sz w:val="22"/>
          <w:szCs w:val="22"/>
        </w:rPr>
      </w:pPr>
    </w:p>
    <w:p w:rsidR="00201675" w:rsidRDefault="00201675">
      <w:pPr>
        <w:suppressAutoHyphens w:val="0"/>
        <w:rPr>
          <w:rFonts w:ascii="Arial" w:hAnsi="Arial" w:cs="Arial"/>
          <w:b/>
          <w:noProof/>
          <w:sz w:val="22"/>
          <w:szCs w:val="22"/>
        </w:rPr>
      </w:pPr>
      <w:r>
        <w:rPr>
          <w:rFonts w:ascii="Arial" w:hAnsi="Arial" w:cs="Arial"/>
          <w:b/>
          <w:noProof/>
          <w:sz w:val="22"/>
          <w:szCs w:val="22"/>
        </w:rPr>
        <w:br w:type="page"/>
      </w:r>
    </w:p>
    <w:p w:rsidR="0045198B" w:rsidRDefault="0045198B">
      <w:pPr>
        <w:rPr>
          <w:rFonts w:ascii="Arial" w:hAnsi="Arial" w:cs="Arial"/>
          <w:b/>
          <w:noProof/>
          <w:sz w:val="22"/>
          <w:szCs w:val="22"/>
        </w:rPr>
      </w:pPr>
    </w:p>
    <w:p w:rsidR="00AD47EA" w:rsidRDefault="00AD47EA">
      <w:pPr>
        <w:rPr>
          <w:rFonts w:ascii="Arial" w:hAnsi="Arial" w:cs="Arial"/>
          <w:b/>
          <w:noProof/>
          <w:sz w:val="22"/>
          <w:szCs w:val="22"/>
        </w:rPr>
      </w:pPr>
      <w:r>
        <w:rPr>
          <w:rFonts w:ascii="Arial" w:hAnsi="Arial" w:cs="Arial"/>
          <w:b/>
          <w:noProof/>
          <w:sz w:val="22"/>
          <w:szCs w:val="22"/>
        </w:rPr>
        <w:t xml:space="preserve">В </w:t>
      </w:r>
      <w:r w:rsidR="00201675">
        <w:rPr>
          <w:rFonts w:ascii="Arial" w:hAnsi="Arial" w:cs="Arial"/>
          <w:b/>
          <w:noProof/>
          <w:sz w:val="22"/>
          <w:szCs w:val="22"/>
        </w:rPr>
        <w:t xml:space="preserve"> </w:t>
      </w:r>
      <w:r w:rsidRPr="00FB7C62">
        <w:rPr>
          <w:rFonts w:ascii="Arial" w:hAnsi="Arial" w:cs="Arial"/>
          <w:b/>
          <w:noProof/>
          <w:sz w:val="22"/>
          <w:szCs w:val="22"/>
        </w:rPr>
        <w:t>ТК - Пројекат за грађевинску дозволу за Далековод 110</w:t>
      </w:r>
      <w:r w:rsidR="00353033">
        <w:rPr>
          <w:rFonts w:ascii="Arial" w:hAnsi="Arial" w:cs="Arial"/>
          <w:b/>
          <w:noProof/>
          <w:sz w:val="22"/>
          <w:szCs w:val="22"/>
        </w:rPr>
        <w:t>кВ</w:t>
      </w:r>
      <w:r w:rsidRPr="00FB7C62">
        <w:rPr>
          <w:rFonts w:ascii="Arial" w:hAnsi="Arial" w:cs="Arial"/>
          <w:b/>
          <w:noProof/>
          <w:sz w:val="22"/>
          <w:szCs w:val="22"/>
        </w:rPr>
        <w:t xml:space="preserve"> ТС Рудник 3 – </w:t>
      </w:r>
    </w:p>
    <w:p w:rsidR="00AD47EA" w:rsidRDefault="00AD47EA">
      <w:r>
        <w:rPr>
          <w:rFonts w:ascii="Arial" w:hAnsi="Arial" w:cs="Arial"/>
          <w:b/>
          <w:noProof/>
          <w:sz w:val="22"/>
          <w:szCs w:val="22"/>
        </w:rPr>
        <w:t xml:space="preserve">           </w:t>
      </w:r>
      <w:r w:rsidR="00201675">
        <w:rPr>
          <w:rFonts w:ascii="Arial" w:hAnsi="Arial" w:cs="Arial"/>
          <w:b/>
          <w:noProof/>
          <w:sz w:val="22"/>
          <w:szCs w:val="22"/>
        </w:rPr>
        <w:t xml:space="preserve"> </w:t>
      </w:r>
      <w:r w:rsidRPr="00FB7C62">
        <w:rPr>
          <w:rFonts w:ascii="Arial" w:hAnsi="Arial" w:cs="Arial"/>
          <w:b/>
          <w:noProof/>
          <w:sz w:val="22"/>
          <w:szCs w:val="22"/>
        </w:rPr>
        <w:t>ТС Рудник 5</w:t>
      </w:r>
    </w:p>
    <w:p w:rsidR="00AD47EA" w:rsidRDefault="00AD47EA"/>
    <w:tbl>
      <w:tblPr>
        <w:tblStyle w:val="TableGrid"/>
        <w:tblW w:w="0" w:type="auto"/>
        <w:tblLook w:val="04A0" w:firstRow="1" w:lastRow="0" w:firstColumn="1" w:lastColumn="0" w:noHBand="0" w:noVBand="1"/>
      </w:tblPr>
      <w:tblGrid>
        <w:gridCol w:w="702"/>
        <w:gridCol w:w="2538"/>
        <w:gridCol w:w="9"/>
        <w:gridCol w:w="2799"/>
        <w:gridCol w:w="990"/>
        <w:gridCol w:w="2430"/>
      </w:tblGrid>
      <w:tr w:rsidR="00596D77" w:rsidRPr="00E43D72" w:rsidTr="00596D77">
        <w:tc>
          <w:tcPr>
            <w:tcW w:w="702" w:type="dxa"/>
            <w:vAlign w:val="center"/>
          </w:tcPr>
          <w:p w:rsidR="00596D77" w:rsidRPr="00596D77" w:rsidRDefault="00596D77" w:rsidP="00201675">
            <w:pPr>
              <w:tabs>
                <w:tab w:val="left" w:pos="360"/>
              </w:tabs>
              <w:jc w:val="center"/>
              <w:rPr>
                <w:rFonts w:ascii="Arial" w:hAnsi="Arial" w:cs="Arial"/>
                <w:b/>
                <w:sz w:val="22"/>
                <w:szCs w:val="22"/>
              </w:rPr>
            </w:pPr>
            <w:r>
              <w:rPr>
                <w:rFonts w:ascii="Arial" w:hAnsi="Arial" w:cs="Arial"/>
                <w:b/>
                <w:sz w:val="22"/>
                <w:szCs w:val="22"/>
              </w:rPr>
              <w:t>В</w:t>
            </w:r>
          </w:p>
        </w:tc>
        <w:tc>
          <w:tcPr>
            <w:tcW w:w="2547" w:type="dxa"/>
            <w:gridSpan w:val="2"/>
            <w:vAlign w:val="center"/>
          </w:tcPr>
          <w:p w:rsidR="00596D77" w:rsidRPr="00E43D72" w:rsidRDefault="00596D77" w:rsidP="00201675">
            <w:pPr>
              <w:tabs>
                <w:tab w:val="left" w:pos="360"/>
              </w:tabs>
              <w:jc w:val="center"/>
              <w:rPr>
                <w:rFonts w:ascii="Arial" w:hAnsi="Arial" w:cs="Arial"/>
                <w:b/>
                <w:sz w:val="22"/>
                <w:szCs w:val="22"/>
              </w:rPr>
            </w:pPr>
            <w:r w:rsidRPr="00E43D72">
              <w:rPr>
                <w:rFonts w:ascii="Arial" w:hAnsi="Arial" w:cs="Arial"/>
                <w:b/>
                <w:sz w:val="22"/>
                <w:szCs w:val="22"/>
              </w:rPr>
              <w:t>Свеска</w:t>
            </w:r>
          </w:p>
        </w:tc>
        <w:tc>
          <w:tcPr>
            <w:tcW w:w="2799" w:type="dxa"/>
            <w:vAlign w:val="center"/>
          </w:tcPr>
          <w:p w:rsidR="00596D77" w:rsidRPr="00E43D72" w:rsidRDefault="00596D77" w:rsidP="00201675">
            <w:pPr>
              <w:tabs>
                <w:tab w:val="left" w:pos="360"/>
              </w:tabs>
              <w:jc w:val="center"/>
              <w:rPr>
                <w:rFonts w:ascii="Arial" w:hAnsi="Arial" w:cs="Arial"/>
                <w:b/>
                <w:sz w:val="22"/>
                <w:szCs w:val="22"/>
              </w:rPr>
            </w:pPr>
            <w:r w:rsidRPr="00E43D72">
              <w:rPr>
                <w:rFonts w:ascii="Arial" w:hAnsi="Arial" w:cs="Arial"/>
                <w:b/>
                <w:sz w:val="22"/>
                <w:szCs w:val="22"/>
              </w:rPr>
              <w:t xml:space="preserve">Цена </w:t>
            </w:r>
          </w:p>
          <w:p w:rsidR="00596D77" w:rsidRPr="00E43D72" w:rsidRDefault="00596D77" w:rsidP="00201675">
            <w:pPr>
              <w:tabs>
                <w:tab w:val="left" w:pos="360"/>
              </w:tabs>
              <w:jc w:val="center"/>
              <w:rPr>
                <w:rFonts w:ascii="Arial" w:hAnsi="Arial" w:cs="Arial"/>
                <w:b/>
                <w:sz w:val="22"/>
                <w:szCs w:val="22"/>
              </w:rPr>
            </w:pPr>
            <w:r w:rsidRPr="00E43D72">
              <w:rPr>
                <w:rFonts w:ascii="Arial" w:hAnsi="Arial" w:cs="Arial"/>
                <w:b/>
                <w:sz w:val="22"/>
                <w:szCs w:val="22"/>
              </w:rPr>
              <w:t>(динара без ПДВ-а )</w:t>
            </w:r>
          </w:p>
        </w:tc>
        <w:tc>
          <w:tcPr>
            <w:tcW w:w="990" w:type="dxa"/>
            <w:vAlign w:val="center"/>
          </w:tcPr>
          <w:p w:rsidR="00596D77" w:rsidRPr="00E43D72" w:rsidRDefault="00596D77" w:rsidP="00201675">
            <w:pPr>
              <w:tabs>
                <w:tab w:val="left" w:pos="360"/>
              </w:tabs>
              <w:jc w:val="center"/>
              <w:rPr>
                <w:rFonts w:ascii="Arial" w:hAnsi="Arial" w:cs="Arial"/>
                <w:b/>
                <w:sz w:val="22"/>
                <w:szCs w:val="22"/>
              </w:rPr>
            </w:pPr>
            <w:r w:rsidRPr="00E43D72">
              <w:rPr>
                <w:rFonts w:ascii="Arial" w:hAnsi="Arial" w:cs="Arial"/>
                <w:b/>
                <w:sz w:val="22"/>
                <w:szCs w:val="22"/>
              </w:rPr>
              <w:t>ПДВ</w:t>
            </w:r>
          </w:p>
        </w:tc>
        <w:tc>
          <w:tcPr>
            <w:tcW w:w="2430" w:type="dxa"/>
            <w:vAlign w:val="center"/>
          </w:tcPr>
          <w:p w:rsidR="00596D77" w:rsidRPr="00E43D72" w:rsidRDefault="00596D77" w:rsidP="00201675">
            <w:pPr>
              <w:tabs>
                <w:tab w:val="left" w:pos="360"/>
              </w:tabs>
              <w:jc w:val="center"/>
              <w:rPr>
                <w:rFonts w:ascii="Arial" w:hAnsi="Arial" w:cs="Arial"/>
                <w:b/>
                <w:sz w:val="22"/>
                <w:szCs w:val="22"/>
              </w:rPr>
            </w:pPr>
            <w:r w:rsidRPr="00E43D72">
              <w:rPr>
                <w:rFonts w:ascii="Arial" w:hAnsi="Arial" w:cs="Arial"/>
                <w:b/>
                <w:sz w:val="22"/>
                <w:szCs w:val="22"/>
              </w:rPr>
              <w:t xml:space="preserve">Цена </w:t>
            </w:r>
          </w:p>
          <w:p w:rsidR="00596D77" w:rsidRPr="00E43D72" w:rsidRDefault="00596D77" w:rsidP="00201675">
            <w:pPr>
              <w:tabs>
                <w:tab w:val="left" w:pos="360"/>
              </w:tabs>
              <w:jc w:val="center"/>
              <w:rPr>
                <w:rFonts w:ascii="Arial" w:hAnsi="Arial" w:cs="Arial"/>
                <w:b/>
                <w:sz w:val="22"/>
                <w:szCs w:val="22"/>
              </w:rPr>
            </w:pPr>
            <w:r w:rsidRPr="00E43D72">
              <w:rPr>
                <w:rFonts w:ascii="Arial" w:hAnsi="Arial" w:cs="Arial"/>
                <w:b/>
                <w:sz w:val="22"/>
                <w:szCs w:val="22"/>
              </w:rPr>
              <w:t>(динара са ПДВ-ом )</w:t>
            </w:r>
          </w:p>
        </w:tc>
      </w:tr>
      <w:tr w:rsidR="00596D77" w:rsidRPr="00E43D72" w:rsidTr="00596D77">
        <w:tc>
          <w:tcPr>
            <w:tcW w:w="702" w:type="dxa"/>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0</w:t>
            </w:r>
          </w:p>
        </w:tc>
        <w:tc>
          <w:tcPr>
            <w:tcW w:w="2547" w:type="dxa"/>
            <w:gridSpan w:val="2"/>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Главна свеска</w:t>
            </w:r>
          </w:p>
        </w:tc>
        <w:tc>
          <w:tcPr>
            <w:tcW w:w="2799" w:type="dxa"/>
          </w:tcPr>
          <w:p w:rsidR="00596D77" w:rsidRPr="00E43D72" w:rsidRDefault="00596D77" w:rsidP="00201675">
            <w:pPr>
              <w:jc w:val="center"/>
              <w:rPr>
                <w:rStyle w:val="BookTitle"/>
                <w:rFonts w:ascii="Arial" w:hAnsi="Arial" w:cs="Arial"/>
                <w:sz w:val="22"/>
                <w:szCs w:val="22"/>
                <w:lang w:val="en-US"/>
              </w:rPr>
            </w:pPr>
          </w:p>
        </w:tc>
        <w:tc>
          <w:tcPr>
            <w:tcW w:w="990" w:type="dxa"/>
          </w:tcPr>
          <w:p w:rsidR="00596D77" w:rsidRPr="00E43D72" w:rsidRDefault="00596D77" w:rsidP="00201675">
            <w:pPr>
              <w:jc w:val="center"/>
              <w:rPr>
                <w:rStyle w:val="BookTitle"/>
                <w:rFonts w:ascii="Arial" w:hAnsi="Arial" w:cs="Arial"/>
                <w:sz w:val="22"/>
                <w:szCs w:val="22"/>
                <w:lang w:val="en-US"/>
              </w:rPr>
            </w:pPr>
          </w:p>
        </w:tc>
        <w:tc>
          <w:tcPr>
            <w:tcW w:w="2430" w:type="dxa"/>
          </w:tcPr>
          <w:p w:rsidR="00596D77" w:rsidRPr="00E43D72" w:rsidRDefault="00596D77" w:rsidP="00201675">
            <w:pPr>
              <w:jc w:val="center"/>
              <w:rPr>
                <w:rStyle w:val="BookTitle"/>
                <w:rFonts w:ascii="Arial" w:hAnsi="Arial" w:cs="Arial"/>
                <w:sz w:val="22"/>
                <w:szCs w:val="22"/>
                <w:lang w:val="en-US"/>
              </w:rPr>
            </w:pPr>
          </w:p>
        </w:tc>
      </w:tr>
      <w:tr w:rsidR="00596D77" w:rsidRPr="00E43D72" w:rsidTr="00596D77">
        <w:tc>
          <w:tcPr>
            <w:tcW w:w="702" w:type="dxa"/>
            <w:vAlign w:val="center"/>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2</w:t>
            </w:r>
          </w:p>
        </w:tc>
        <w:tc>
          <w:tcPr>
            <w:tcW w:w="2547" w:type="dxa"/>
            <w:gridSpan w:val="2"/>
          </w:tcPr>
          <w:p w:rsidR="00596D77" w:rsidRPr="00F616EE" w:rsidRDefault="00596D77" w:rsidP="00F616EE">
            <w:pPr>
              <w:suppressAutoHyphens w:val="0"/>
              <w:rPr>
                <w:rFonts w:ascii="Arial" w:hAnsi="Arial" w:cs="Arial"/>
                <w:b/>
                <w:bCs/>
                <w:color w:val="000000"/>
                <w:sz w:val="22"/>
                <w:szCs w:val="22"/>
                <w:lang w:val="sr-Cyrl-RS" w:eastAsia="en-US"/>
              </w:rPr>
            </w:pPr>
            <w:r w:rsidRPr="00E43D72">
              <w:rPr>
                <w:rFonts w:ascii="Arial" w:hAnsi="Arial" w:cs="Arial"/>
                <w:b/>
                <w:bCs/>
                <w:color w:val="000000"/>
                <w:sz w:val="22"/>
                <w:szCs w:val="22"/>
                <w:lang w:eastAsia="en-US"/>
              </w:rPr>
              <w:t>Гр</w:t>
            </w:r>
            <w:r w:rsidR="00F616EE">
              <w:rPr>
                <w:rFonts w:ascii="Arial" w:hAnsi="Arial" w:cs="Arial"/>
                <w:b/>
                <w:bCs/>
                <w:color w:val="000000"/>
                <w:sz w:val="22"/>
                <w:szCs w:val="22"/>
                <w:lang w:val="en-US" w:eastAsia="en-US"/>
              </w:rPr>
              <w:t>ађевински радови</w:t>
            </w:r>
          </w:p>
        </w:tc>
        <w:tc>
          <w:tcPr>
            <w:tcW w:w="2799" w:type="dxa"/>
          </w:tcPr>
          <w:p w:rsidR="00596D77" w:rsidRPr="00E43D72" w:rsidRDefault="00596D77" w:rsidP="00201675">
            <w:pPr>
              <w:jc w:val="center"/>
              <w:rPr>
                <w:rStyle w:val="BookTitle"/>
                <w:rFonts w:ascii="Arial" w:hAnsi="Arial" w:cs="Arial"/>
                <w:sz w:val="22"/>
                <w:szCs w:val="22"/>
                <w:lang w:val="en-US"/>
              </w:rPr>
            </w:pPr>
          </w:p>
        </w:tc>
        <w:tc>
          <w:tcPr>
            <w:tcW w:w="990" w:type="dxa"/>
          </w:tcPr>
          <w:p w:rsidR="00596D77" w:rsidRPr="00E43D72" w:rsidRDefault="00596D77" w:rsidP="00201675">
            <w:pPr>
              <w:jc w:val="center"/>
              <w:rPr>
                <w:rStyle w:val="BookTitle"/>
                <w:rFonts w:ascii="Arial" w:hAnsi="Arial" w:cs="Arial"/>
                <w:sz w:val="22"/>
                <w:szCs w:val="22"/>
                <w:lang w:val="en-US"/>
              </w:rPr>
            </w:pPr>
          </w:p>
        </w:tc>
        <w:tc>
          <w:tcPr>
            <w:tcW w:w="2430" w:type="dxa"/>
          </w:tcPr>
          <w:p w:rsidR="00596D77" w:rsidRPr="00E43D72" w:rsidRDefault="00596D77" w:rsidP="00201675">
            <w:pPr>
              <w:jc w:val="center"/>
              <w:rPr>
                <w:rStyle w:val="BookTitle"/>
                <w:rFonts w:ascii="Arial" w:hAnsi="Arial" w:cs="Arial"/>
                <w:sz w:val="22"/>
                <w:szCs w:val="22"/>
                <w:lang w:val="en-US"/>
              </w:rPr>
            </w:pPr>
          </w:p>
        </w:tc>
      </w:tr>
      <w:tr w:rsidR="00596D77" w:rsidRPr="00E43D72" w:rsidTr="00596D77">
        <w:tc>
          <w:tcPr>
            <w:tcW w:w="702" w:type="dxa"/>
            <w:vAlign w:val="center"/>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4</w:t>
            </w:r>
          </w:p>
        </w:tc>
        <w:tc>
          <w:tcPr>
            <w:tcW w:w="2547" w:type="dxa"/>
            <w:gridSpan w:val="2"/>
          </w:tcPr>
          <w:p w:rsidR="00596D77" w:rsidRPr="00E43D72" w:rsidRDefault="00596D77" w:rsidP="00201675">
            <w:pPr>
              <w:suppressAutoHyphens w:val="0"/>
              <w:jc w:val="both"/>
              <w:rPr>
                <w:rFonts w:ascii="Arial" w:hAnsi="Arial" w:cs="Arial"/>
                <w:b/>
                <w:color w:val="000000"/>
                <w:sz w:val="22"/>
                <w:szCs w:val="22"/>
                <w:lang w:val="en-US" w:eastAsia="en-US"/>
              </w:rPr>
            </w:pPr>
            <w:r w:rsidRPr="00E43D72">
              <w:rPr>
                <w:rFonts w:ascii="Arial" w:hAnsi="Arial" w:cs="Arial"/>
                <w:b/>
                <w:color w:val="000000"/>
                <w:sz w:val="22"/>
                <w:szCs w:val="22"/>
                <w:lang w:eastAsia="en-US"/>
              </w:rPr>
              <w:t>Е</w:t>
            </w:r>
            <w:r w:rsidRPr="00E43D72">
              <w:rPr>
                <w:rFonts w:ascii="Arial" w:hAnsi="Arial" w:cs="Arial"/>
                <w:b/>
                <w:color w:val="000000"/>
                <w:sz w:val="22"/>
                <w:szCs w:val="22"/>
                <w:lang w:val="en-US" w:eastAsia="en-US"/>
              </w:rPr>
              <w:t>лектричне инсталације</w:t>
            </w:r>
          </w:p>
        </w:tc>
        <w:tc>
          <w:tcPr>
            <w:tcW w:w="2799" w:type="dxa"/>
          </w:tcPr>
          <w:p w:rsidR="00596D77" w:rsidRPr="00E43D72" w:rsidRDefault="00596D77" w:rsidP="00201675">
            <w:pPr>
              <w:jc w:val="center"/>
              <w:rPr>
                <w:rStyle w:val="BookTitle"/>
                <w:rFonts w:ascii="Arial" w:hAnsi="Arial" w:cs="Arial"/>
                <w:sz w:val="22"/>
                <w:szCs w:val="22"/>
                <w:lang w:val="en-US"/>
              </w:rPr>
            </w:pPr>
          </w:p>
        </w:tc>
        <w:tc>
          <w:tcPr>
            <w:tcW w:w="990" w:type="dxa"/>
          </w:tcPr>
          <w:p w:rsidR="00596D77" w:rsidRPr="00E43D72" w:rsidRDefault="00596D77" w:rsidP="00201675">
            <w:pPr>
              <w:jc w:val="center"/>
              <w:rPr>
                <w:rStyle w:val="BookTitle"/>
                <w:rFonts w:ascii="Arial" w:hAnsi="Arial" w:cs="Arial"/>
                <w:sz w:val="22"/>
                <w:szCs w:val="22"/>
                <w:lang w:val="en-US"/>
              </w:rPr>
            </w:pPr>
          </w:p>
        </w:tc>
        <w:tc>
          <w:tcPr>
            <w:tcW w:w="2430" w:type="dxa"/>
          </w:tcPr>
          <w:p w:rsidR="00596D77" w:rsidRPr="00E43D72" w:rsidRDefault="00596D77" w:rsidP="00201675">
            <w:pPr>
              <w:jc w:val="center"/>
              <w:rPr>
                <w:rStyle w:val="BookTitle"/>
                <w:rFonts w:ascii="Arial" w:hAnsi="Arial" w:cs="Arial"/>
                <w:sz w:val="22"/>
                <w:szCs w:val="22"/>
                <w:lang w:val="en-US"/>
              </w:rPr>
            </w:pPr>
          </w:p>
        </w:tc>
      </w:tr>
      <w:tr w:rsidR="00596D77" w:rsidRPr="00E43D72" w:rsidTr="00596D77">
        <w:tc>
          <w:tcPr>
            <w:tcW w:w="702" w:type="dxa"/>
            <w:vAlign w:val="center"/>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5</w:t>
            </w:r>
          </w:p>
        </w:tc>
        <w:tc>
          <w:tcPr>
            <w:tcW w:w="2547" w:type="dxa"/>
            <w:gridSpan w:val="2"/>
          </w:tcPr>
          <w:p w:rsidR="00596D77" w:rsidRPr="00E43D72" w:rsidRDefault="00596D77" w:rsidP="00201675">
            <w:pPr>
              <w:suppressAutoHyphens w:val="0"/>
              <w:rPr>
                <w:rFonts w:ascii="Arial" w:hAnsi="Arial" w:cs="Arial"/>
                <w:b/>
                <w:color w:val="000000"/>
                <w:sz w:val="22"/>
                <w:szCs w:val="22"/>
                <w:lang w:val="en-US" w:eastAsia="en-US"/>
              </w:rPr>
            </w:pPr>
            <w:r w:rsidRPr="00E43D72">
              <w:rPr>
                <w:rFonts w:ascii="Arial" w:hAnsi="Arial" w:cs="Arial"/>
                <w:b/>
                <w:color w:val="000000"/>
                <w:sz w:val="22"/>
                <w:szCs w:val="22"/>
                <w:lang w:eastAsia="en-US"/>
              </w:rPr>
              <w:t>Т</w:t>
            </w:r>
            <w:r w:rsidRPr="00E43D72">
              <w:rPr>
                <w:rFonts w:ascii="Arial" w:hAnsi="Arial" w:cs="Arial"/>
                <w:b/>
                <w:color w:val="000000"/>
                <w:sz w:val="22"/>
                <w:szCs w:val="22"/>
                <w:lang w:val="en-US" w:eastAsia="en-US"/>
              </w:rPr>
              <w:t>елекомуникације и сигнали</w:t>
            </w:r>
          </w:p>
        </w:tc>
        <w:tc>
          <w:tcPr>
            <w:tcW w:w="2799" w:type="dxa"/>
          </w:tcPr>
          <w:p w:rsidR="00596D77" w:rsidRPr="00E43D72" w:rsidRDefault="00596D77" w:rsidP="00201675">
            <w:pPr>
              <w:jc w:val="center"/>
              <w:rPr>
                <w:rStyle w:val="BookTitle"/>
                <w:rFonts w:ascii="Arial" w:hAnsi="Arial" w:cs="Arial"/>
                <w:sz w:val="22"/>
                <w:szCs w:val="22"/>
                <w:lang w:val="en-US"/>
              </w:rPr>
            </w:pPr>
          </w:p>
        </w:tc>
        <w:tc>
          <w:tcPr>
            <w:tcW w:w="990" w:type="dxa"/>
          </w:tcPr>
          <w:p w:rsidR="00596D77" w:rsidRPr="00E43D72" w:rsidRDefault="00596D77" w:rsidP="00201675">
            <w:pPr>
              <w:jc w:val="center"/>
              <w:rPr>
                <w:rStyle w:val="BookTitle"/>
                <w:rFonts w:ascii="Arial" w:hAnsi="Arial" w:cs="Arial"/>
                <w:sz w:val="22"/>
                <w:szCs w:val="22"/>
                <w:lang w:val="en-US"/>
              </w:rPr>
            </w:pPr>
          </w:p>
        </w:tc>
        <w:tc>
          <w:tcPr>
            <w:tcW w:w="2430" w:type="dxa"/>
          </w:tcPr>
          <w:p w:rsidR="00596D77" w:rsidRPr="00E43D72" w:rsidRDefault="00596D77" w:rsidP="00201675">
            <w:pPr>
              <w:jc w:val="center"/>
              <w:rPr>
                <w:rStyle w:val="BookTitle"/>
                <w:rFonts w:ascii="Arial" w:hAnsi="Arial" w:cs="Arial"/>
                <w:sz w:val="22"/>
                <w:szCs w:val="22"/>
                <w:lang w:val="en-US"/>
              </w:rPr>
            </w:pPr>
          </w:p>
        </w:tc>
      </w:tr>
      <w:tr w:rsidR="00596D77" w:rsidRPr="00E43D72" w:rsidTr="00596D77">
        <w:tc>
          <w:tcPr>
            <w:tcW w:w="702" w:type="dxa"/>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10</w:t>
            </w:r>
          </w:p>
        </w:tc>
        <w:tc>
          <w:tcPr>
            <w:tcW w:w="2547" w:type="dxa"/>
            <w:gridSpan w:val="2"/>
          </w:tcPr>
          <w:p w:rsidR="00596D77" w:rsidRPr="00E43D72" w:rsidRDefault="00596D77" w:rsidP="00201675">
            <w:pPr>
              <w:jc w:val="center"/>
              <w:rPr>
                <w:rStyle w:val="BookTitle"/>
                <w:rFonts w:ascii="Arial" w:hAnsi="Arial" w:cs="Arial"/>
                <w:sz w:val="22"/>
                <w:szCs w:val="22"/>
              </w:rPr>
            </w:pPr>
            <w:r w:rsidRPr="00E43D72">
              <w:rPr>
                <w:rStyle w:val="BookTitle"/>
                <w:rFonts w:ascii="Arial" w:hAnsi="Arial" w:cs="Arial"/>
                <w:sz w:val="22"/>
                <w:szCs w:val="22"/>
              </w:rPr>
              <w:t>Припремни радови</w:t>
            </w:r>
          </w:p>
        </w:tc>
        <w:tc>
          <w:tcPr>
            <w:tcW w:w="2799" w:type="dxa"/>
          </w:tcPr>
          <w:p w:rsidR="00596D77" w:rsidRPr="00E43D72" w:rsidRDefault="00596D77" w:rsidP="00201675">
            <w:pPr>
              <w:jc w:val="center"/>
              <w:rPr>
                <w:rStyle w:val="BookTitle"/>
                <w:rFonts w:ascii="Arial" w:hAnsi="Arial" w:cs="Arial"/>
                <w:sz w:val="22"/>
                <w:szCs w:val="22"/>
                <w:lang w:val="en-US"/>
              </w:rPr>
            </w:pPr>
          </w:p>
        </w:tc>
        <w:tc>
          <w:tcPr>
            <w:tcW w:w="990" w:type="dxa"/>
          </w:tcPr>
          <w:p w:rsidR="00596D77" w:rsidRPr="00E43D72" w:rsidRDefault="00596D77" w:rsidP="00201675">
            <w:pPr>
              <w:jc w:val="center"/>
              <w:rPr>
                <w:rStyle w:val="BookTitle"/>
                <w:rFonts w:ascii="Arial" w:hAnsi="Arial" w:cs="Arial"/>
                <w:sz w:val="22"/>
                <w:szCs w:val="22"/>
                <w:lang w:val="en-US"/>
              </w:rPr>
            </w:pPr>
          </w:p>
        </w:tc>
        <w:tc>
          <w:tcPr>
            <w:tcW w:w="2430" w:type="dxa"/>
          </w:tcPr>
          <w:p w:rsidR="00596D77" w:rsidRPr="00E43D72" w:rsidRDefault="00596D77" w:rsidP="00201675">
            <w:pPr>
              <w:jc w:val="center"/>
              <w:rPr>
                <w:rStyle w:val="BookTitle"/>
                <w:rFonts w:ascii="Arial" w:hAnsi="Arial" w:cs="Arial"/>
                <w:sz w:val="22"/>
                <w:szCs w:val="22"/>
                <w:lang w:val="en-US"/>
              </w:rPr>
            </w:pPr>
          </w:p>
        </w:tc>
      </w:tr>
      <w:tr w:rsidR="0045198B" w:rsidRPr="00E43D72" w:rsidTr="0045198B">
        <w:trPr>
          <w:gridAfter w:val="2"/>
          <w:wAfter w:w="3420" w:type="dxa"/>
        </w:trPr>
        <w:tc>
          <w:tcPr>
            <w:tcW w:w="3240" w:type="dxa"/>
            <w:gridSpan w:val="2"/>
          </w:tcPr>
          <w:p w:rsidR="0045198B" w:rsidRPr="00E43D72" w:rsidRDefault="0045198B" w:rsidP="0045198B">
            <w:pPr>
              <w:jc w:val="right"/>
              <w:rPr>
                <w:rStyle w:val="BookTitle"/>
                <w:rFonts w:ascii="Arial" w:hAnsi="Arial" w:cs="Arial"/>
                <w:sz w:val="22"/>
                <w:szCs w:val="22"/>
                <w:lang w:val="en-US"/>
              </w:rPr>
            </w:pPr>
            <w:r w:rsidRPr="00360564">
              <w:rPr>
                <w:rStyle w:val="BookTitle"/>
                <w:rFonts w:ascii="Arial" w:hAnsi="Arial" w:cs="Arial"/>
                <w:sz w:val="22"/>
                <w:szCs w:val="22"/>
              </w:rPr>
              <w:t>Укупна цена</w:t>
            </w:r>
            <w:r>
              <w:rPr>
                <w:rStyle w:val="BookTitle"/>
                <w:rFonts w:ascii="Arial" w:hAnsi="Arial" w:cs="Arial"/>
                <w:sz w:val="22"/>
                <w:szCs w:val="22"/>
              </w:rPr>
              <w:t xml:space="preserve"> без пдв</w:t>
            </w:r>
          </w:p>
        </w:tc>
        <w:tc>
          <w:tcPr>
            <w:tcW w:w="2808" w:type="dxa"/>
            <w:gridSpan w:val="2"/>
          </w:tcPr>
          <w:p w:rsidR="0045198B" w:rsidRDefault="0045198B" w:rsidP="0045198B">
            <w:pPr>
              <w:rPr>
                <w:rStyle w:val="BookTitle"/>
                <w:rFonts w:ascii="Arial" w:hAnsi="Arial" w:cs="Arial"/>
                <w:sz w:val="22"/>
                <w:szCs w:val="22"/>
              </w:rPr>
            </w:pPr>
          </w:p>
          <w:p w:rsidR="00937957" w:rsidRPr="00937957" w:rsidRDefault="00937957" w:rsidP="0045198B">
            <w:pPr>
              <w:rPr>
                <w:rStyle w:val="BookTitle"/>
                <w:rFonts w:ascii="Arial" w:hAnsi="Arial" w:cs="Arial"/>
                <w:sz w:val="22"/>
                <w:szCs w:val="22"/>
              </w:rPr>
            </w:pPr>
          </w:p>
        </w:tc>
      </w:tr>
    </w:tbl>
    <w:p w:rsidR="0045198B" w:rsidRDefault="0045198B" w:rsidP="0045198B">
      <w:pPr>
        <w:rPr>
          <w:rFonts w:ascii="Arial" w:hAnsi="Arial" w:cs="Arial"/>
          <w:b/>
          <w:bCs/>
          <w:smallCaps/>
          <w:sz w:val="22"/>
          <w:szCs w:val="22"/>
        </w:rPr>
      </w:pPr>
    </w:p>
    <w:p w:rsidR="0045198B" w:rsidRDefault="0045198B" w:rsidP="0045198B">
      <w:pPr>
        <w:rPr>
          <w:rFonts w:ascii="Arial" w:hAnsi="Arial" w:cs="Arial"/>
          <w:b/>
          <w:noProof/>
          <w:sz w:val="22"/>
          <w:szCs w:val="22"/>
        </w:rPr>
      </w:pPr>
      <w:r w:rsidRPr="00934196">
        <w:rPr>
          <w:rFonts w:ascii="Arial" w:hAnsi="Arial" w:cs="Arial"/>
          <w:b/>
          <w:bCs/>
          <w:smallCaps/>
          <w:sz w:val="22"/>
          <w:szCs w:val="22"/>
        </w:rPr>
        <w:t>Рекапитулација цене</w:t>
      </w:r>
      <w:r w:rsidRPr="0045198B">
        <w:rPr>
          <w:rFonts w:ascii="Arial" w:hAnsi="Arial" w:cs="Arial"/>
          <w:b/>
          <w:noProof/>
          <w:sz w:val="22"/>
          <w:szCs w:val="22"/>
        </w:rPr>
        <w:t xml:space="preserve"> </w:t>
      </w:r>
      <w:r>
        <w:rPr>
          <w:rFonts w:ascii="Arial" w:hAnsi="Arial" w:cs="Arial"/>
          <w:b/>
          <w:noProof/>
          <w:sz w:val="22"/>
          <w:szCs w:val="22"/>
        </w:rPr>
        <w:t xml:space="preserve">- </w:t>
      </w:r>
      <w:r w:rsidRPr="00FB7C62">
        <w:rPr>
          <w:rFonts w:ascii="Arial" w:hAnsi="Arial" w:cs="Arial"/>
          <w:b/>
          <w:noProof/>
          <w:sz w:val="22"/>
          <w:szCs w:val="22"/>
        </w:rPr>
        <w:t xml:space="preserve">ТК - </w:t>
      </w:r>
      <w:r>
        <w:rPr>
          <w:rFonts w:ascii="Arial" w:hAnsi="Arial" w:cs="Arial"/>
          <w:b/>
          <w:noProof/>
          <w:sz w:val="22"/>
          <w:szCs w:val="22"/>
        </w:rPr>
        <w:t xml:space="preserve">В </w:t>
      </w:r>
      <w:r w:rsidRPr="00FB7C62">
        <w:rPr>
          <w:rFonts w:ascii="Arial" w:hAnsi="Arial" w:cs="Arial"/>
          <w:b/>
          <w:noProof/>
          <w:sz w:val="22"/>
          <w:szCs w:val="22"/>
        </w:rPr>
        <w:t xml:space="preserve">ТК - Пројекат за грађевинску дозволу за Далековод </w:t>
      </w:r>
      <w:r>
        <w:rPr>
          <w:rFonts w:ascii="Arial" w:hAnsi="Arial" w:cs="Arial"/>
          <w:b/>
          <w:noProof/>
          <w:sz w:val="22"/>
          <w:szCs w:val="22"/>
        </w:rPr>
        <w:t xml:space="preserve">   </w:t>
      </w:r>
    </w:p>
    <w:p w:rsidR="0045198B" w:rsidRPr="0045198B" w:rsidRDefault="0045198B" w:rsidP="0045198B">
      <w:pPr>
        <w:rPr>
          <w:rFonts w:ascii="Arial" w:hAnsi="Arial" w:cs="Arial"/>
          <w:b/>
          <w:noProof/>
          <w:sz w:val="22"/>
          <w:szCs w:val="22"/>
        </w:rPr>
      </w:pPr>
      <w:r>
        <w:rPr>
          <w:rFonts w:ascii="Arial" w:hAnsi="Arial" w:cs="Arial"/>
          <w:b/>
          <w:noProof/>
          <w:sz w:val="22"/>
          <w:szCs w:val="22"/>
        </w:rPr>
        <w:t xml:space="preserve">                                                           </w:t>
      </w:r>
      <w:r w:rsidRPr="00FB7C62">
        <w:rPr>
          <w:rFonts w:ascii="Arial" w:hAnsi="Arial" w:cs="Arial"/>
          <w:b/>
          <w:noProof/>
          <w:sz w:val="22"/>
          <w:szCs w:val="22"/>
        </w:rPr>
        <w:t>110</w:t>
      </w:r>
      <w:r>
        <w:rPr>
          <w:rFonts w:ascii="Arial" w:hAnsi="Arial" w:cs="Arial"/>
          <w:b/>
          <w:noProof/>
          <w:sz w:val="22"/>
          <w:szCs w:val="22"/>
        </w:rPr>
        <w:t>кВ</w:t>
      </w:r>
      <w:r w:rsidRPr="00FB7C62">
        <w:rPr>
          <w:rFonts w:ascii="Arial" w:hAnsi="Arial" w:cs="Arial"/>
          <w:b/>
          <w:noProof/>
          <w:sz w:val="22"/>
          <w:szCs w:val="22"/>
        </w:rPr>
        <w:t xml:space="preserve"> ТС Рудник 3 – ТС Рудник 5</w:t>
      </w:r>
    </w:p>
    <w:p w:rsidR="0045198B" w:rsidRPr="00596D77" w:rsidRDefault="0045198B"/>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2541"/>
        <w:gridCol w:w="1636"/>
        <w:gridCol w:w="1489"/>
        <w:gridCol w:w="1636"/>
        <w:gridCol w:w="1339"/>
      </w:tblGrid>
      <w:tr w:rsidR="00AD47EA" w:rsidRPr="00E43D72" w:rsidTr="0045198B">
        <w:trPr>
          <w:trHeight w:val="372"/>
        </w:trPr>
        <w:tc>
          <w:tcPr>
            <w:tcW w:w="630" w:type="dxa"/>
            <w:shd w:val="clear" w:color="auto" w:fill="auto"/>
            <w:vAlign w:val="center"/>
          </w:tcPr>
          <w:p w:rsidR="00AD47EA" w:rsidRPr="00E43D72" w:rsidRDefault="00AD47EA" w:rsidP="00AD47EA">
            <w:pPr>
              <w:pStyle w:val="ListParagraph"/>
              <w:tabs>
                <w:tab w:val="left" w:pos="360"/>
              </w:tabs>
              <w:spacing w:after="0" w:line="240" w:lineRule="auto"/>
              <w:ind w:left="390"/>
              <w:jc w:val="center"/>
              <w:rPr>
                <w:rFonts w:ascii="Arial" w:hAnsi="Arial" w:cs="Arial"/>
                <w:b/>
              </w:rPr>
            </w:pPr>
          </w:p>
        </w:tc>
        <w:tc>
          <w:tcPr>
            <w:tcW w:w="2541" w:type="dxa"/>
            <w:shd w:val="clear" w:color="auto" w:fill="auto"/>
            <w:vAlign w:val="center"/>
          </w:tcPr>
          <w:p w:rsidR="00AD47EA" w:rsidRPr="00E43D72" w:rsidRDefault="00AD47EA" w:rsidP="00AD47EA">
            <w:pPr>
              <w:tabs>
                <w:tab w:val="left" w:pos="360"/>
              </w:tabs>
              <w:jc w:val="center"/>
              <w:rPr>
                <w:rFonts w:ascii="Arial" w:hAnsi="Arial" w:cs="Arial"/>
                <w:b/>
                <w:sz w:val="22"/>
                <w:szCs w:val="22"/>
              </w:rPr>
            </w:pPr>
            <w:r w:rsidRPr="00E43D72">
              <w:rPr>
                <w:rFonts w:ascii="Arial" w:hAnsi="Arial" w:cs="Arial"/>
                <w:b/>
                <w:sz w:val="22"/>
                <w:szCs w:val="22"/>
              </w:rPr>
              <w:t>Опис услуге</w:t>
            </w:r>
          </w:p>
          <w:p w:rsidR="00AD47EA" w:rsidRPr="00E43D72" w:rsidRDefault="00AD47EA" w:rsidP="00AD47EA">
            <w:pPr>
              <w:tabs>
                <w:tab w:val="left" w:pos="360"/>
              </w:tabs>
              <w:jc w:val="center"/>
              <w:rPr>
                <w:rFonts w:ascii="Arial" w:hAnsi="Arial" w:cs="Arial"/>
                <w:b/>
                <w:sz w:val="22"/>
                <w:szCs w:val="22"/>
              </w:rPr>
            </w:pPr>
            <w:r w:rsidRPr="00E43D72">
              <w:rPr>
                <w:rFonts w:ascii="Arial" w:hAnsi="Arial" w:cs="Arial"/>
                <w:b/>
                <w:sz w:val="22"/>
                <w:szCs w:val="22"/>
              </w:rPr>
              <w:t>(Техничка контрола-ТК)</w:t>
            </w:r>
          </w:p>
        </w:tc>
        <w:tc>
          <w:tcPr>
            <w:tcW w:w="1636" w:type="dxa"/>
            <w:shd w:val="clear" w:color="auto" w:fill="auto"/>
            <w:vAlign w:val="center"/>
          </w:tcPr>
          <w:p w:rsidR="00AD47EA" w:rsidRPr="00E43D72" w:rsidRDefault="00AD47EA" w:rsidP="00AD47EA">
            <w:pPr>
              <w:tabs>
                <w:tab w:val="left" w:pos="360"/>
              </w:tabs>
              <w:jc w:val="center"/>
              <w:rPr>
                <w:rFonts w:ascii="Arial" w:hAnsi="Arial" w:cs="Arial"/>
                <w:b/>
                <w:sz w:val="22"/>
                <w:szCs w:val="22"/>
              </w:rPr>
            </w:pPr>
            <w:r w:rsidRPr="00E43D72">
              <w:rPr>
                <w:rFonts w:ascii="Arial" w:hAnsi="Arial" w:cs="Arial"/>
                <w:b/>
                <w:sz w:val="22"/>
                <w:szCs w:val="22"/>
              </w:rPr>
              <w:t>Цена</w:t>
            </w:r>
          </w:p>
          <w:p w:rsidR="00AD47EA" w:rsidRPr="00E43D72" w:rsidRDefault="00AD47EA" w:rsidP="00AD47EA">
            <w:pPr>
              <w:tabs>
                <w:tab w:val="left" w:pos="360"/>
              </w:tabs>
              <w:jc w:val="center"/>
              <w:rPr>
                <w:rFonts w:ascii="Arial" w:hAnsi="Arial" w:cs="Arial"/>
                <w:b/>
                <w:sz w:val="22"/>
                <w:szCs w:val="22"/>
              </w:rPr>
            </w:pPr>
            <w:r w:rsidRPr="00E43D72">
              <w:rPr>
                <w:rFonts w:ascii="Arial" w:hAnsi="Arial" w:cs="Arial"/>
                <w:b/>
                <w:sz w:val="22"/>
                <w:szCs w:val="22"/>
              </w:rPr>
              <w:t>(динара без ПДВ-а )</w:t>
            </w:r>
          </w:p>
        </w:tc>
        <w:tc>
          <w:tcPr>
            <w:tcW w:w="1489" w:type="dxa"/>
            <w:shd w:val="clear" w:color="auto" w:fill="auto"/>
            <w:vAlign w:val="center"/>
          </w:tcPr>
          <w:p w:rsidR="00AD47EA" w:rsidRPr="00E43D72" w:rsidRDefault="00AD47EA" w:rsidP="00AD47EA">
            <w:pPr>
              <w:tabs>
                <w:tab w:val="left" w:pos="360"/>
              </w:tabs>
              <w:jc w:val="center"/>
              <w:rPr>
                <w:rFonts w:ascii="Arial" w:hAnsi="Arial" w:cs="Arial"/>
                <w:b/>
                <w:sz w:val="22"/>
                <w:szCs w:val="22"/>
              </w:rPr>
            </w:pPr>
            <w:r w:rsidRPr="00E43D72">
              <w:rPr>
                <w:rFonts w:ascii="Arial" w:hAnsi="Arial" w:cs="Arial"/>
                <w:b/>
                <w:sz w:val="22"/>
                <w:szCs w:val="22"/>
              </w:rPr>
              <w:t>ПДВ</w:t>
            </w:r>
          </w:p>
        </w:tc>
        <w:tc>
          <w:tcPr>
            <w:tcW w:w="1636" w:type="dxa"/>
            <w:shd w:val="clear" w:color="auto" w:fill="auto"/>
            <w:vAlign w:val="center"/>
          </w:tcPr>
          <w:p w:rsidR="00AD47EA" w:rsidRPr="00E43D72" w:rsidRDefault="00AD47EA" w:rsidP="00AD47EA">
            <w:pPr>
              <w:tabs>
                <w:tab w:val="left" w:pos="360"/>
              </w:tabs>
              <w:jc w:val="center"/>
              <w:rPr>
                <w:rFonts w:ascii="Arial" w:hAnsi="Arial" w:cs="Arial"/>
                <w:b/>
                <w:sz w:val="22"/>
                <w:szCs w:val="22"/>
              </w:rPr>
            </w:pPr>
            <w:r w:rsidRPr="00E43D72">
              <w:rPr>
                <w:rFonts w:ascii="Arial" w:hAnsi="Arial" w:cs="Arial"/>
                <w:b/>
                <w:sz w:val="22"/>
                <w:szCs w:val="22"/>
              </w:rPr>
              <w:t>Цена</w:t>
            </w:r>
          </w:p>
          <w:p w:rsidR="00AD47EA" w:rsidRPr="00E43D72" w:rsidRDefault="00AD47EA" w:rsidP="00AD47EA">
            <w:pPr>
              <w:tabs>
                <w:tab w:val="left" w:pos="360"/>
              </w:tabs>
              <w:jc w:val="center"/>
              <w:rPr>
                <w:rFonts w:ascii="Arial" w:hAnsi="Arial" w:cs="Arial"/>
                <w:b/>
                <w:sz w:val="22"/>
                <w:szCs w:val="22"/>
              </w:rPr>
            </w:pPr>
            <w:r w:rsidRPr="00E43D72">
              <w:rPr>
                <w:rFonts w:ascii="Arial" w:hAnsi="Arial" w:cs="Arial"/>
                <w:b/>
                <w:sz w:val="22"/>
                <w:szCs w:val="22"/>
              </w:rPr>
              <w:t>(динара са ПДВ-ом )</w:t>
            </w:r>
          </w:p>
        </w:tc>
        <w:tc>
          <w:tcPr>
            <w:tcW w:w="1339" w:type="dxa"/>
            <w:shd w:val="clear" w:color="auto" w:fill="auto"/>
            <w:vAlign w:val="center"/>
          </w:tcPr>
          <w:p w:rsidR="00AD47EA" w:rsidRPr="00E43D72" w:rsidRDefault="00AD47EA" w:rsidP="00AD47EA">
            <w:pPr>
              <w:tabs>
                <w:tab w:val="left" w:pos="360"/>
              </w:tabs>
              <w:jc w:val="center"/>
              <w:rPr>
                <w:rFonts w:ascii="Arial" w:hAnsi="Arial" w:cs="Arial"/>
                <w:b/>
                <w:sz w:val="22"/>
                <w:szCs w:val="22"/>
              </w:rPr>
            </w:pPr>
            <w:r w:rsidRPr="00E43D72">
              <w:rPr>
                <w:rFonts w:ascii="Arial" w:hAnsi="Arial" w:cs="Arial"/>
                <w:b/>
                <w:sz w:val="22"/>
                <w:szCs w:val="22"/>
              </w:rPr>
              <w:t>Напомена</w:t>
            </w:r>
          </w:p>
        </w:tc>
      </w:tr>
      <w:tr w:rsidR="00AD47EA" w:rsidRPr="00E43D72" w:rsidTr="0045198B">
        <w:trPr>
          <w:trHeight w:val="372"/>
        </w:trPr>
        <w:tc>
          <w:tcPr>
            <w:tcW w:w="630" w:type="dxa"/>
            <w:shd w:val="pct5" w:color="auto" w:fill="auto"/>
            <w:vAlign w:val="center"/>
          </w:tcPr>
          <w:p w:rsidR="00AD47EA" w:rsidRPr="00E43D72" w:rsidRDefault="00AD47EA" w:rsidP="00AD47EA">
            <w:pPr>
              <w:tabs>
                <w:tab w:val="left" w:pos="360"/>
              </w:tabs>
              <w:jc w:val="center"/>
              <w:rPr>
                <w:rFonts w:ascii="Arial" w:hAnsi="Arial" w:cs="Arial"/>
                <w:b/>
                <w:sz w:val="22"/>
                <w:szCs w:val="22"/>
              </w:rPr>
            </w:pPr>
            <w:r w:rsidRPr="00E43D72">
              <w:rPr>
                <w:rFonts w:ascii="Arial" w:hAnsi="Arial" w:cs="Arial"/>
                <w:b/>
                <w:sz w:val="22"/>
                <w:szCs w:val="22"/>
              </w:rPr>
              <w:t>В</w:t>
            </w:r>
          </w:p>
        </w:tc>
        <w:tc>
          <w:tcPr>
            <w:tcW w:w="2541" w:type="dxa"/>
            <w:shd w:val="pct5" w:color="auto" w:fill="auto"/>
            <w:vAlign w:val="center"/>
          </w:tcPr>
          <w:p w:rsidR="00AD47EA" w:rsidRPr="00E43D72" w:rsidRDefault="00AD47EA" w:rsidP="00AD47EA">
            <w:pPr>
              <w:tabs>
                <w:tab w:val="left" w:pos="360"/>
              </w:tabs>
              <w:jc w:val="center"/>
              <w:rPr>
                <w:rFonts w:ascii="Arial" w:hAnsi="Arial" w:cs="Arial"/>
                <w:b/>
                <w:sz w:val="22"/>
                <w:szCs w:val="22"/>
              </w:rPr>
            </w:pPr>
            <w:r w:rsidRPr="00E43D72">
              <w:rPr>
                <w:rFonts w:ascii="Arial" w:hAnsi="Arial" w:cs="Arial"/>
                <w:b/>
                <w:noProof/>
                <w:sz w:val="22"/>
                <w:szCs w:val="22"/>
              </w:rPr>
              <w:t>ТК - Пројекат за грађевинску дозволу за Далековод 110</w:t>
            </w:r>
            <w:r w:rsidR="00353033" w:rsidRPr="00E43D72">
              <w:rPr>
                <w:rFonts w:ascii="Arial" w:hAnsi="Arial" w:cs="Arial"/>
                <w:b/>
                <w:noProof/>
                <w:sz w:val="22"/>
                <w:szCs w:val="22"/>
              </w:rPr>
              <w:t>кВ</w:t>
            </w:r>
            <w:r w:rsidRPr="00E43D72">
              <w:rPr>
                <w:rFonts w:ascii="Arial" w:hAnsi="Arial" w:cs="Arial"/>
                <w:b/>
                <w:noProof/>
                <w:sz w:val="22"/>
                <w:szCs w:val="22"/>
              </w:rPr>
              <w:t xml:space="preserve"> ТС Рудник 3 – ТС Рудник 5</w:t>
            </w:r>
          </w:p>
        </w:tc>
        <w:tc>
          <w:tcPr>
            <w:tcW w:w="1636" w:type="dxa"/>
            <w:shd w:val="pct5" w:color="auto" w:fill="auto"/>
            <w:vAlign w:val="center"/>
          </w:tcPr>
          <w:p w:rsidR="00AD47EA" w:rsidRPr="00E43D72" w:rsidRDefault="00AD47EA" w:rsidP="00AD47EA">
            <w:pPr>
              <w:tabs>
                <w:tab w:val="left" w:pos="360"/>
              </w:tabs>
              <w:jc w:val="center"/>
              <w:rPr>
                <w:rFonts w:ascii="Arial" w:hAnsi="Arial" w:cs="Arial"/>
                <w:sz w:val="22"/>
                <w:szCs w:val="22"/>
                <w:lang w:val="sr-Latn-CS"/>
              </w:rPr>
            </w:pPr>
          </w:p>
        </w:tc>
        <w:tc>
          <w:tcPr>
            <w:tcW w:w="1489" w:type="dxa"/>
            <w:shd w:val="pct5" w:color="auto" w:fill="auto"/>
            <w:vAlign w:val="center"/>
          </w:tcPr>
          <w:p w:rsidR="00AD47EA" w:rsidRPr="00E43D72" w:rsidRDefault="00AD47EA" w:rsidP="00AD47EA">
            <w:pPr>
              <w:tabs>
                <w:tab w:val="left" w:pos="360"/>
              </w:tabs>
              <w:jc w:val="center"/>
              <w:rPr>
                <w:rFonts w:ascii="Arial" w:hAnsi="Arial" w:cs="Arial"/>
                <w:sz w:val="22"/>
                <w:szCs w:val="22"/>
                <w:lang w:val="sr-Latn-CS"/>
              </w:rPr>
            </w:pPr>
          </w:p>
        </w:tc>
        <w:tc>
          <w:tcPr>
            <w:tcW w:w="1636" w:type="dxa"/>
            <w:shd w:val="pct5" w:color="auto" w:fill="auto"/>
            <w:vAlign w:val="center"/>
          </w:tcPr>
          <w:p w:rsidR="00AD47EA" w:rsidRPr="00E43D72" w:rsidRDefault="00AD47EA" w:rsidP="00AD47EA">
            <w:pPr>
              <w:tabs>
                <w:tab w:val="left" w:pos="360"/>
              </w:tabs>
              <w:jc w:val="center"/>
              <w:rPr>
                <w:rFonts w:ascii="Arial" w:hAnsi="Arial" w:cs="Arial"/>
                <w:sz w:val="22"/>
                <w:szCs w:val="22"/>
                <w:lang w:val="sr-Latn-CS"/>
              </w:rPr>
            </w:pPr>
          </w:p>
        </w:tc>
        <w:tc>
          <w:tcPr>
            <w:tcW w:w="1339" w:type="dxa"/>
            <w:shd w:val="pct5" w:color="auto" w:fill="auto"/>
            <w:vAlign w:val="center"/>
          </w:tcPr>
          <w:p w:rsidR="00AD47EA" w:rsidRPr="00E43D72" w:rsidRDefault="00AD47EA" w:rsidP="00AD47EA">
            <w:pPr>
              <w:tabs>
                <w:tab w:val="left" w:pos="360"/>
              </w:tabs>
              <w:jc w:val="center"/>
              <w:rPr>
                <w:rFonts w:ascii="Arial" w:hAnsi="Arial" w:cs="Arial"/>
                <w:sz w:val="22"/>
                <w:szCs w:val="22"/>
                <w:lang w:val="sr-Latn-CS"/>
              </w:rPr>
            </w:pPr>
            <w:r w:rsidRPr="00E43D72">
              <w:rPr>
                <w:rFonts w:ascii="Arial" w:hAnsi="Arial" w:cs="Arial"/>
                <w:sz w:val="22"/>
                <w:szCs w:val="22"/>
              </w:rPr>
              <w:t>Највише 1,5% од укупне цене</w:t>
            </w:r>
          </w:p>
        </w:tc>
      </w:tr>
    </w:tbl>
    <w:p w:rsidR="00741B22" w:rsidRDefault="00741B22" w:rsidP="00632728">
      <w:pPr>
        <w:pStyle w:val="BodyText"/>
        <w:rPr>
          <w:rFonts w:ascii="Arial" w:hAnsi="Arial" w:cs="Arial"/>
          <w:b/>
          <w:bCs/>
          <w:sz w:val="22"/>
          <w:szCs w:val="22"/>
        </w:rPr>
      </w:pPr>
    </w:p>
    <w:p w:rsidR="00DB2926" w:rsidRDefault="00DB2926">
      <w:pPr>
        <w:suppressAutoHyphens w:val="0"/>
        <w:rPr>
          <w:rFonts w:ascii="Arial" w:hAnsi="Arial" w:cs="Arial"/>
          <w:b/>
          <w:bCs/>
          <w:sz w:val="22"/>
          <w:szCs w:val="22"/>
          <w:lang w:val="en-US"/>
        </w:rPr>
      </w:pPr>
      <w:r>
        <w:rPr>
          <w:rFonts w:ascii="Arial" w:hAnsi="Arial" w:cs="Arial"/>
          <w:b/>
          <w:bCs/>
          <w:sz w:val="22"/>
          <w:szCs w:val="22"/>
          <w:lang w:val="en-US"/>
        </w:rPr>
        <w:br w:type="page"/>
      </w:r>
    </w:p>
    <w:p w:rsidR="001D0F21" w:rsidRDefault="001D0F21" w:rsidP="00632728">
      <w:pPr>
        <w:pStyle w:val="BodyText"/>
        <w:rPr>
          <w:rFonts w:ascii="Arial" w:hAnsi="Arial" w:cs="Arial"/>
          <w:b/>
          <w:bCs/>
          <w:sz w:val="22"/>
          <w:szCs w:val="22"/>
        </w:rPr>
      </w:pPr>
      <w:r>
        <w:rPr>
          <w:rFonts w:ascii="Arial" w:hAnsi="Arial" w:cs="Arial"/>
          <w:b/>
          <w:bCs/>
          <w:sz w:val="22"/>
          <w:szCs w:val="22"/>
        </w:rPr>
        <w:lastRenderedPageBreak/>
        <w:t xml:space="preserve">Рекапитулација </w:t>
      </w:r>
      <w:r w:rsidR="00201675">
        <w:rPr>
          <w:rFonts w:ascii="Arial" w:hAnsi="Arial" w:cs="Arial"/>
          <w:b/>
          <w:bCs/>
          <w:sz w:val="22"/>
          <w:szCs w:val="22"/>
        </w:rPr>
        <w:t xml:space="preserve">укупне </w:t>
      </w:r>
      <w:r>
        <w:rPr>
          <w:rFonts w:ascii="Arial" w:hAnsi="Arial" w:cs="Arial"/>
          <w:b/>
          <w:bCs/>
          <w:sz w:val="22"/>
          <w:szCs w:val="22"/>
        </w:rPr>
        <w:t>цене</w:t>
      </w:r>
    </w:p>
    <w:p w:rsidR="001D0F21" w:rsidRPr="001D0F21" w:rsidRDefault="001D0F21" w:rsidP="00632728">
      <w:pPr>
        <w:pStyle w:val="BodyText"/>
        <w:rPr>
          <w:rFonts w:ascii="Arial" w:hAnsi="Arial" w:cs="Arial"/>
          <w:b/>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45"/>
        <w:gridCol w:w="2436"/>
        <w:gridCol w:w="1636"/>
        <w:gridCol w:w="1489"/>
        <w:gridCol w:w="1636"/>
        <w:gridCol w:w="1339"/>
      </w:tblGrid>
      <w:tr w:rsidR="00FB58F9" w:rsidRPr="00E43D72" w:rsidTr="00FB58F9">
        <w:trPr>
          <w:trHeight w:val="372"/>
        </w:trPr>
        <w:tc>
          <w:tcPr>
            <w:tcW w:w="645" w:type="dxa"/>
            <w:shd w:val="pct5" w:color="auto" w:fill="auto"/>
            <w:vAlign w:val="center"/>
          </w:tcPr>
          <w:p w:rsidR="00FB58F9" w:rsidRPr="00E43D72" w:rsidRDefault="00FB58F9" w:rsidP="00353033">
            <w:pPr>
              <w:pStyle w:val="ListParagraph"/>
              <w:tabs>
                <w:tab w:val="left" w:pos="360"/>
              </w:tabs>
              <w:spacing w:after="0" w:line="240" w:lineRule="auto"/>
              <w:ind w:left="390"/>
              <w:jc w:val="center"/>
              <w:rPr>
                <w:rFonts w:ascii="Arial" w:hAnsi="Arial" w:cs="Arial"/>
                <w:b/>
              </w:rPr>
            </w:pPr>
          </w:p>
        </w:tc>
        <w:tc>
          <w:tcPr>
            <w:tcW w:w="2436" w:type="dxa"/>
            <w:shd w:val="pct5" w:color="auto" w:fill="auto"/>
            <w:vAlign w:val="center"/>
          </w:tcPr>
          <w:p w:rsidR="00FB58F9" w:rsidRPr="00E43D72" w:rsidRDefault="00FB58F9" w:rsidP="00353033">
            <w:pPr>
              <w:tabs>
                <w:tab w:val="left" w:pos="360"/>
              </w:tabs>
              <w:jc w:val="center"/>
              <w:rPr>
                <w:rFonts w:ascii="Arial" w:hAnsi="Arial" w:cs="Arial"/>
                <w:b/>
                <w:sz w:val="22"/>
                <w:szCs w:val="22"/>
              </w:rPr>
            </w:pPr>
            <w:r w:rsidRPr="00E43D72">
              <w:rPr>
                <w:rFonts w:ascii="Arial" w:hAnsi="Arial" w:cs="Arial"/>
                <w:b/>
                <w:sz w:val="22"/>
                <w:szCs w:val="22"/>
              </w:rPr>
              <w:t>Опис услуге</w:t>
            </w:r>
          </w:p>
          <w:p w:rsidR="00FB58F9" w:rsidRPr="00E43D72" w:rsidRDefault="00FB58F9" w:rsidP="00353033">
            <w:pPr>
              <w:tabs>
                <w:tab w:val="left" w:pos="360"/>
              </w:tabs>
              <w:jc w:val="center"/>
              <w:rPr>
                <w:rFonts w:ascii="Arial" w:hAnsi="Arial" w:cs="Arial"/>
                <w:b/>
                <w:sz w:val="22"/>
                <w:szCs w:val="22"/>
              </w:rPr>
            </w:pPr>
            <w:r w:rsidRPr="00E43D72">
              <w:rPr>
                <w:rFonts w:ascii="Arial" w:hAnsi="Arial" w:cs="Arial"/>
                <w:b/>
                <w:sz w:val="22"/>
                <w:szCs w:val="22"/>
              </w:rPr>
              <w:t>(Техничка контрола-ТК)</w:t>
            </w:r>
          </w:p>
        </w:tc>
        <w:tc>
          <w:tcPr>
            <w:tcW w:w="1636" w:type="dxa"/>
            <w:shd w:val="pct5" w:color="auto" w:fill="auto"/>
            <w:vAlign w:val="center"/>
          </w:tcPr>
          <w:p w:rsidR="00FB58F9" w:rsidRPr="00E43D72" w:rsidRDefault="00FB58F9" w:rsidP="00353033">
            <w:pPr>
              <w:tabs>
                <w:tab w:val="left" w:pos="360"/>
              </w:tabs>
              <w:jc w:val="center"/>
              <w:rPr>
                <w:rFonts w:ascii="Arial" w:hAnsi="Arial" w:cs="Arial"/>
                <w:b/>
                <w:sz w:val="22"/>
                <w:szCs w:val="22"/>
              </w:rPr>
            </w:pPr>
            <w:r w:rsidRPr="00E43D72">
              <w:rPr>
                <w:rFonts w:ascii="Arial" w:hAnsi="Arial" w:cs="Arial"/>
                <w:b/>
                <w:sz w:val="22"/>
                <w:szCs w:val="22"/>
              </w:rPr>
              <w:t>Цена</w:t>
            </w:r>
          </w:p>
          <w:p w:rsidR="00FB58F9" w:rsidRPr="00E43D72" w:rsidRDefault="00FB58F9" w:rsidP="00353033">
            <w:pPr>
              <w:tabs>
                <w:tab w:val="left" w:pos="360"/>
              </w:tabs>
              <w:jc w:val="center"/>
              <w:rPr>
                <w:rFonts w:ascii="Arial" w:hAnsi="Arial" w:cs="Arial"/>
                <w:b/>
                <w:sz w:val="22"/>
                <w:szCs w:val="22"/>
              </w:rPr>
            </w:pPr>
            <w:r w:rsidRPr="00E43D72">
              <w:rPr>
                <w:rFonts w:ascii="Arial" w:hAnsi="Arial" w:cs="Arial"/>
                <w:b/>
                <w:sz w:val="22"/>
                <w:szCs w:val="22"/>
              </w:rPr>
              <w:t>(динара без ПДВ-а )</w:t>
            </w:r>
          </w:p>
        </w:tc>
        <w:tc>
          <w:tcPr>
            <w:tcW w:w="1489" w:type="dxa"/>
            <w:shd w:val="pct5" w:color="auto" w:fill="auto"/>
            <w:vAlign w:val="center"/>
          </w:tcPr>
          <w:p w:rsidR="00FB58F9" w:rsidRPr="00E43D72" w:rsidRDefault="00FB58F9" w:rsidP="00353033">
            <w:pPr>
              <w:tabs>
                <w:tab w:val="left" w:pos="360"/>
              </w:tabs>
              <w:jc w:val="center"/>
              <w:rPr>
                <w:rFonts w:ascii="Arial" w:hAnsi="Arial" w:cs="Arial"/>
                <w:b/>
                <w:sz w:val="22"/>
                <w:szCs w:val="22"/>
              </w:rPr>
            </w:pPr>
            <w:r w:rsidRPr="00E43D72">
              <w:rPr>
                <w:rFonts w:ascii="Arial" w:hAnsi="Arial" w:cs="Arial"/>
                <w:b/>
                <w:sz w:val="22"/>
                <w:szCs w:val="22"/>
              </w:rPr>
              <w:t>ПДВ</w:t>
            </w:r>
          </w:p>
        </w:tc>
        <w:tc>
          <w:tcPr>
            <w:tcW w:w="1636" w:type="dxa"/>
            <w:shd w:val="pct5" w:color="auto" w:fill="auto"/>
            <w:vAlign w:val="center"/>
          </w:tcPr>
          <w:p w:rsidR="00FB58F9" w:rsidRPr="00E43D72" w:rsidRDefault="00FB58F9" w:rsidP="00353033">
            <w:pPr>
              <w:tabs>
                <w:tab w:val="left" w:pos="360"/>
              </w:tabs>
              <w:jc w:val="center"/>
              <w:rPr>
                <w:rFonts w:ascii="Arial" w:hAnsi="Arial" w:cs="Arial"/>
                <w:b/>
                <w:sz w:val="22"/>
                <w:szCs w:val="22"/>
              </w:rPr>
            </w:pPr>
            <w:r w:rsidRPr="00E43D72">
              <w:rPr>
                <w:rFonts w:ascii="Arial" w:hAnsi="Arial" w:cs="Arial"/>
                <w:b/>
                <w:sz w:val="22"/>
                <w:szCs w:val="22"/>
              </w:rPr>
              <w:t>Цена</w:t>
            </w:r>
          </w:p>
          <w:p w:rsidR="00FB58F9" w:rsidRPr="00E43D72" w:rsidRDefault="00FB58F9" w:rsidP="00353033">
            <w:pPr>
              <w:tabs>
                <w:tab w:val="left" w:pos="360"/>
              </w:tabs>
              <w:jc w:val="center"/>
              <w:rPr>
                <w:rFonts w:ascii="Arial" w:hAnsi="Arial" w:cs="Arial"/>
                <w:b/>
                <w:sz w:val="22"/>
                <w:szCs w:val="22"/>
              </w:rPr>
            </w:pPr>
            <w:r w:rsidRPr="00E43D72">
              <w:rPr>
                <w:rFonts w:ascii="Arial" w:hAnsi="Arial" w:cs="Arial"/>
                <w:b/>
                <w:sz w:val="22"/>
                <w:szCs w:val="22"/>
              </w:rPr>
              <w:t>(динара са ПДВ-ом )</w:t>
            </w:r>
          </w:p>
        </w:tc>
        <w:tc>
          <w:tcPr>
            <w:tcW w:w="1339" w:type="dxa"/>
            <w:shd w:val="pct5" w:color="auto" w:fill="auto"/>
            <w:vAlign w:val="center"/>
          </w:tcPr>
          <w:p w:rsidR="00FB58F9" w:rsidRPr="00E43D72" w:rsidRDefault="00FB58F9" w:rsidP="00353033">
            <w:pPr>
              <w:tabs>
                <w:tab w:val="left" w:pos="360"/>
              </w:tabs>
              <w:jc w:val="center"/>
              <w:rPr>
                <w:rFonts w:ascii="Arial" w:hAnsi="Arial" w:cs="Arial"/>
                <w:b/>
                <w:sz w:val="22"/>
                <w:szCs w:val="22"/>
              </w:rPr>
            </w:pPr>
            <w:r w:rsidRPr="00E43D72">
              <w:rPr>
                <w:rFonts w:ascii="Arial" w:hAnsi="Arial" w:cs="Arial"/>
                <w:b/>
                <w:sz w:val="22"/>
                <w:szCs w:val="22"/>
              </w:rPr>
              <w:t>Напомена</w:t>
            </w:r>
          </w:p>
        </w:tc>
      </w:tr>
      <w:tr w:rsidR="00FB58F9" w:rsidRPr="00E43D72" w:rsidTr="00FB58F9">
        <w:trPr>
          <w:trHeight w:val="372"/>
        </w:trPr>
        <w:tc>
          <w:tcPr>
            <w:tcW w:w="645" w:type="dxa"/>
            <w:shd w:val="pct5" w:color="auto" w:fill="auto"/>
            <w:vAlign w:val="center"/>
          </w:tcPr>
          <w:p w:rsidR="00FB58F9" w:rsidRPr="00E43D72" w:rsidRDefault="00FB58F9" w:rsidP="00FB58F9">
            <w:pPr>
              <w:tabs>
                <w:tab w:val="left" w:pos="360"/>
              </w:tabs>
              <w:jc w:val="center"/>
              <w:rPr>
                <w:rFonts w:ascii="Arial" w:hAnsi="Arial" w:cs="Arial"/>
                <w:b/>
                <w:sz w:val="22"/>
                <w:szCs w:val="22"/>
              </w:rPr>
            </w:pPr>
            <w:r w:rsidRPr="00E43D72">
              <w:rPr>
                <w:rFonts w:ascii="Arial" w:hAnsi="Arial" w:cs="Arial"/>
                <w:b/>
                <w:sz w:val="22"/>
                <w:szCs w:val="22"/>
              </w:rPr>
              <w:t>А</w:t>
            </w:r>
          </w:p>
        </w:tc>
        <w:tc>
          <w:tcPr>
            <w:tcW w:w="2436" w:type="dxa"/>
            <w:shd w:val="pct5" w:color="auto" w:fill="auto"/>
            <w:vAlign w:val="center"/>
          </w:tcPr>
          <w:p w:rsidR="00FB58F9" w:rsidRPr="00E43D72" w:rsidRDefault="00FB58F9" w:rsidP="00FB58F9">
            <w:pPr>
              <w:tabs>
                <w:tab w:val="left" w:pos="360"/>
              </w:tabs>
              <w:jc w:val="center"/>
              <w:rPr>
                <w:rFonts w:ascii="Arial" w:hAnsi="Arial" w:cs="Arial"/>
                <w:b/>
                <w:noProof/>
                <w:sz w:val="22"/>
                <w:szCs w:val="22"/>
              </w:rPr>
            </w:pPr>
            <w:r w:rsidRPr="00E43D72">
              <w:rPr>
                <w:rFonts w:ascii="Arial" w:hAnsi="Arial" w:cs="Arial"/>
                <w:b/>
                <w:sz w:val="22"/>
                <w:szCs w:val="22"/>
              </w:rPr>
              <w:t>ТК - Пројекат за грађевинску дозволу (ПГД) ТЕ Костолац Б3</w:t>
            </w:r>
          </w:p>
        </w:tc>
        <w:tc>
          <w:tcPr>
            <w:tcW w:w="1636"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p>
        </w:tc>
        <w:tc>
          <w:tcPr>
            <w:tcW w:w="1489"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p>
        </w:tc>
        <w:tc>
          <w:tcPr>
            <w:tcW w:w="1636"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p>
        </w:tc>
        <w:tc>
          <w:tcPr>
            <w:tcW w:w="1339" w:type="dxa"/>
            <w:shd w:val="pct5" w:color="auto" w:fill="auto"/>
            <w:vAlign w:val="center"/>
          </w:tcPr>
          <w:p w:rsidR="00FB58F9" w:rsidRPr="00E43D72" w:rsidRDefault="00595A70" w:rsidP="00FB58F9">
            <w:pPr>
              <w:tabs>
                <w:tab w:val="left" w:pos="360"/>
              </w:tabs>
              <w:jc w:val="center"/>
              <w:rPr>
                <w:rFonts w:ascii="Arial" w:hAnsi="Arial" w:cs="Arial"/>
                <w:sz w:val="22"/>
                <w:szCs w:val="22"/>
              </w:rPr>
            </w:pPr>
            <w:r w:rsidRPr="00595A70">
              <w:rPr>
                <w:rFonts w:ascii="Arial" w:hAnsi="Arial" w:cs="Arial"/>
                <w:sz w:val="22"/>
                <w:szCs w:val="22"/>
              </w:rPr>
              <w:t>Најмање 95,5% од укупне цене</w:t>
            </w:r>
          </w:p>
        </w:tc>
      </w:tr>
      <w:tr w:rsidR="00FB58F9" w:rsidRPr="00E43D72" w:rsidTr="00FB58F9">
        <w:trPr>
          <w:trHeight w:val="372"/>
        </w:trPr>
        <w:tc>
          <w:tcPr>
            <w:tcW w:w="645" w:type="dxa"/>
            <w:shd w:val="pct5" w:color="auto" w:fill="auto"/>
            <w:vAlign w:val="center"/>
          </w:tcPr>
          <w:p w:rsidR="00FB58F9" w:rsidRPr="00E43D72" w:rsidRDefault="00FB58F9" w:rsidP="00FB58F9">
            <w:pPr>
              <w:tabs>
                <w:tab w:val="left" w:pos="360"/>
              </w:tabs>
              <w:jc w:val="center"/>
              <w:rPr>
                <w:rFonts w:ascii="Arial" w:hAnsi="Arial" w:cs="Arial"/>
                <w:b/>
                <w:sz w:val="22"/>
                <w:szCs w:val="22"/>
              </w:rPr>
            </w:pPr>
            <w:r w:rsidRPr="00E43D72">
              <w:rPr>
                <w:rFonts w:ascii="Arial" w:hAnsi="Arial" w:cs="Arial"/>
                <w:b/>
                <w:sz w:val="22"/>
                <w:szCs w:val="22"/>
              </w:rPr>
              <w:t>Б</w:t>
            </w:r>
          </w:p>
        </w:tc>
        <w:tc>
          <w:tcPr>
            <w:tcW w:w="2436" w:type="dxa"/>
            <w:shd w:val="pct5" w:color="auto" w:fill="auto"/>
            <w:vAlign w:val="center"/>
          </w:tcPr>
          <w:p w:rsidR="00FB58F9" w:rsidRPr="00E43D72" w:rsidRDefault="00FB58F9" w:rsidP="00FB58F9">
            <w:pPr>
              <w:tabs>
                <w:tab w:val="left" w:pos="360"/>
              </w:tabs>
              <w:jc w:val="center"/>
              <w:rPr>
                <w:rFonts w:ascii="Arial" w:hAnsi="Arial" w:cs="Arial"/>
                <w:b/>
                <w:sz w:val="22"/>
                <w:szCs w:val="22"/>
              </w:rPr>
            </w:pPr>
            <w:r w:rsidRPr="00E43D72">
              <w:rPr>
                <w:rFonts w:ascii="Arial" w:hAnsi="Arial" w:cs="Arial"/>
                <w:b/>
                <w:noProof/>
                <w:sz w:val="22"/>
                <w:szCs w:val="22"/>
              </w:rPr>
              <w:t>ТК - Пројекат за грађевинску дозволу за ТС Рудник 5</w:t>
            </w:r>
          </w:p>
        </w:tc>
        <w:tc>
          <w:tcPr>
            <w:tcW w:w="1636"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p>
        </w:tc>
        <w:tc>
          <w:tcPr>
            <w:tcW w:w="1489"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p>
        </w:tc>
        <w:tc>
          <w:tcPr>
            <w:tcW w:w="1636"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p>
        </w:tc>
        <w:tc>
          <w:tcPr>
            <w:tcW w:w="1339"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r w:rsidRPr="00E43D72">
              <w:rPr>
                <w:rFonts w:ascii="Arial" w:hAnsi="Arial" w:cs="Arial"/>
                <w:sz w:val="22"/>
                <w:szCs w:val="22"/>
              </w:rPr>
              <w:t>Највише 3% од укупне цене</w:t>
            </w:r>
          </w:p>
        </w:tc>
      </w:tr>
      <w:tr w:rsidR="00FB58F9" w:rsidRPr="00E43D72" w:rsidTr="00FB58F9">
        <w:trPr>
          <w:trHeight w:val="372"/>
        </w:trPr>
        <w:tc>
          <w:tcPr>
            <w:tcW w:w="645" w:type="dxa"/>
            <w:shd w:val="pct5" w:color="auto" w:fill="auto"/>
            <w:vAlign w:val="center"/>
          </w:tcPr>
          <w:p w:rsidR="00FB58F9" w:rsidRPr="00E43D72" w:rsidRDefault="00FB58F9" w:rsidP="00FB58F9">
            <w:pPr>
              <w:tabs>
                <w:tab w:val="left" w:pos="360"/>
              </w:tabs>
              <w:jc w:val="center"/>
              <w:rPr>
                <w:rFonts w:ascii="Arial" w:hAnsi="Arial" w:cs="Arial"/>
                <w:b/>
                <w:sz w:val="22"/>
                <w:szCs w:val="22"/>
              </w:rPr>
            </w:pPr>
            <w:r w:rsidRPr="00E43D72">
              <w:rPr>
                <w:rFonts w:ascii="Arial" w:hAnsi="Arial" w:cs="Arial"/>
                <w:b/>
                <w:sz w:val="22"/>
                <w:szCs w:val="22"/>
              </w:rPr>
              <w:t>В</w:t>
            </w:r>
          </w:p>
        </w:tc>
        <w:tc>
          <w:tcPr>
            <w:tcW w:w="2436" w:type="dxa"/>
            <w:shd w:val="pct5" w:color="auto" w:fill="auto"/>
            <w:vAlign w:val="center"/>
          </w:tcPr>
          <w:p w:rsidR="00FB58F9" w:rsidRPr="00E43D72" w:rsidRDefault="00FB58F9" w:rsidP="00FB58F9">
            <w:pPr>
              <w:tabs>
                <w:tab w:val="left" w:pos="360"/>
              </w:tabs>
              <w:jc w:val="center"/>
              <w:rPr>
                <w:rFonts w:ascii="Arial" w:hAnsi="Arial" w:cs="Arial"/>
                <w:b/>
                <w:sz w:val="22"/>
                <w:szCs w:val="22"/>
              </w:rPr>
            </w:pPr>
            <w:r w:rsidRPr="00E43D72">
              <w:rPr>
                <w:rFonts w:ascii="Arial" w:hAnsi="Arial" w:cs="Arial"/>
                <w:b/>
                <w:noProof/>
                <w:sz w:val="22"/>
                <w:szCs w:val="22"/>
              </w:rPr>
              <w:t>ТК - Пројекат за грађевинску дозволу за Далековод 110</w:t>
            </w:r>
            <w:r w:rsidR="00353033" w:rsidRPr="00E43D72">
              <w:rPr>
                <w:rFonts w:ascii="Arial" w:hAnsi="Arial" w:cs="Arial"/>
                <w:b/>
                <w:noProof/>
                <w:sz w:val="22"/>
                <w:szCs w:val="22"/>
              </w:rPr>
              <w:t>кВ</w:t>
            </w:r>
            <w:r w:rsidRPr="00E43D72">
              <w:rPr>
                <w:rFonts w:ascii="Arial" w:hAnsi="Arial" w:cs="Arial"/>
                <w:b/>
                <w:noProof/>
                <w:sz w:val="22"/>
                <w:szCs w:val="22"/>
              </w:rPr>
              <w:t xml:space="preserve"> ТС Рудник 3 – ТС Рудник 5</w:t>
            </w:r>
          </w:p>
        </w:tc>
        <w:tc>
          <w:tcPr>
            <w:tcW w:w="1636"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p>
        </w:tc>
        <w:tc>
          <w:tcPr>
            <w:tcW w:w="1489"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p>
        </w:tc>
        <w:tc>
          <w:tcPr>
            <w:tcW w:w="1636"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p>
        </w:tc>
        <w:tc>
          <w:tcPr>
            <w:tcW w:w="1339" w:type="dxa"/>
            <w:shd w:val="pct5" w:color="auto" w:fill="auto"/>
            <w:vAlign w:val="center"/>
          </w:tcPr>
          <w:p w:rsidR="00FB58F9" w:rsidRPr="00E43D72" w:rsidRDefault="00FB58F9" w:rsidP="00FB58F9">
            <w:pPr>
              <w:tabs>
                <w:tab w:val="left" w:pos="360"/>
              </w:tabs>
              <w:jc w:val="center"/>
              <w:rPr>
                <w:rFonts w:ascii="Arial" w:hAnsi="Arial" w:cs="Arial"/>
                <w:sz w:val="22"/>
                <w:szCs w:val="22"/>
                <w:lang w:val="sr-Latn-CS"/>
              </w:rPr>
            </w:pPr>
            <w:r w:rsidRPr="00E43D72">
              <w:rPr>
                <w:rFonts w:ascii="Arial" w:hAnsi="Arial" w:cs="Arial"/>
                <w:sz w:val="22"/>
                <w:szCs w:val="22"/>
              </w:rPr>
              <w:t>Највише 1,5% од укупне цене</w:t>
            </w:r>
          </w:p>
        </w:tc>
      </w:tr>
      <w:tr w:rsidR="00FB58F9" w:rsidRPr="00E43D72" w:rsidTr="00FB58F9">
        <w:trPr>
          <w:trHeight w:val="372"/>
        </w:trPr>
        <w:tc>
          <w:tcPr>
            <w:tcW w:w="3081" w:type="dxa"/>
            <w:gridSpan w:val="2"/>
            <w:vAlign w:val="center"/>
          </w:tcPr>
          <w:p w:rsidR="00FB58F9" w:rsidRPr="00E43D72" w:rsidRDefault="00FB58F9" w:rsidP="00FB58F9">
            <w:pPr>
              <w:tabs>
                <w:tab w:val="left" w:pos="360"/>
              </w:tabs>
              <w:jc w:val="center"/>
              <w:rPr>
                <w:rFonts w:ascii="Arial" w:hAnsi="Arial" w:cs="Arial"/>
                <w:sz w:val="22"/>
                <w:szCs w:val="22"/>
              </w:rPr>
            </w:pPr>
            <w:r w:rsidRPr="00E43D72">
              <w:rPr>
                <w:rFonts w:ascii="Arial" w:hAnsi="Arial" w:cs="Arial"/>
                <w:b/>
                <w:sz w:val="22"/>
                <w:szCs w:val="22"/>
              </w:rPr>
              <w:t>УКУПНА ЦЕНА - Услуга “Ревизија и техничка контрола техничке документације“</w:t>
            </w:r>
          </w:p>
          <w:p w:rsidR="00FB58F9" w:rsidRPr="00E43D72" w:rsidRDefault="00FB58F9" w:rsidP="00FB58F9">
            <w:pPr>
              <w:tabs>
                <w:tab w:val="left" w:pos="360"/>
              </w:tabs>
              <w:jc w:val="center"/>
              <w:rPr>
                <w:rFonts w:ascii="Arial" w:hAnsi="Arial" w:cs="Arial"/>
                <w:sz w:val="22"/>
                <w:szCs w:val="22"/>
                <w:lang w:val="sr-Latn-CS"/>
              </w:rPr>
            </w:pPr>
            <w:r w:rsidRPr="00E43D72">
              <w:rPr>
                <w:rFonts w:ascii="Arial" w:hAnsi="Arial" w:cs="Arial"/>
                <w:sz w:val="22"/>
                <w:szCs w:val="22"/>
              </w:rPr>
              <w:t>УКУПНА ЦЕНА = Цена А + Цена Б + Цена В</w:t>
            </w:r>
          </w:p>
        </w:tc>
        <w:tc>
          <w:tcPr>
            <w:tcW w:w="1636" w:type="dxa"/>
            <w:vAlign w:val="center"/>
          </w:tcPr>
          <w:p w:rsidR="00FB58F9" w:rsidRPr="00E43D72" w:rsidRDefault="00FB58F9" w:rsidP="00FB58F9">
            <w:pPr>
              <w:tabs>
                <w:tab w:val="left" w:pos="360"/>
              </w:tabs>
              <w:jc w:val="center"/>
              <w:rPr>
                <w:rFonts w:ascii="Arial" w:hAnsi="Arial" w:cs="Arial"/>
                <w:sz w:val="22"/>
                <w:szCs w:val="22"/>
                <w:lang w:val="sr-Latn-CS"/>
              </w:rPr>
            </w:pPr>
          </w:p>
        </w:tc>
        <w:tc>
          <w:tcPr>
            <w:tcW w:w="1489" w:type="dxa"/>
            <w:vAlign w:val="center"/>
          </w:tcPr>
          <w:p w:rsidR="00FB58F9" w:rsidRPr="00E43D72" w:rsidRDefault="00FB58F9" w:rsidP="00FB58F9">
            <w:pPr>
              <w:tabs>
                <w:tab w:val="left" w:pos="360"/>
              </w:tabs>
              <w:jc w:val="center"/>
              <w:rPr>
                <w:rFonts w:ascii="Arial" w:hAnsi="Arial" w:cs="Arial"/>
                <w:sz w:val="22"/>
                <w:szCs w:val="22"/>
              </w:rPr>
            </w:pPr>
          </w:p>
        </w:tc>
        <w:tc>
          <w:tcPr>
            <w:tcW w:w="1636" w:type="dxa"/>
            <w:vAlign w:val="center"/>
          </w:tcPr>
          <w:p w:rsidR="00FB58F9" w:rsidRPr="00E43D72" w:rsidRDefault="00FB58F9" w:rsidP="00FB58F9">
            <w:pPr>
              <w:tabs>
                <w:tab w:val="left" w:pos="360"/>
              </w:tabs>
              <w:jc w:val="center"/>
              <w:rPr>
                <w:rFonts w:ascii="Arial" w:hAnsi="Arial" w:cs="Arial"/>
                <w:sz w:val="22"/>
                <w:szCs w:val="22"/>
              </w:rPr>
            </w:pPr>
          </w:p>
        </w:tc>
        <w:tc>
          <w:tcPr>
            <w:tcW w:w="1339" w:type="dxa"/>
            <w:vAlign w:val="center"/>
          </w:tcPr>
          <w:p w:rsidR="00FB58F9" w:rsidRPr="00E43D72" w:rsidRDefault="00FB58F9" w:rsidP="00FB58F9">
            <w:pPr>
              <w:tabs>
                <w:tab w:val="left" w:pos="360"/>
              </w:tabs>
              <w:jc w:val="center"/>
              <w:rPr>
                <w:rFonts w:ascii="Arial" w:hAnsi="Arial" w:cs="Arial"/>
                <w:sz w:val="22"/>
                <w:szCs w:val="22"/>
              </w:rPr>
            </w:pPr>
            <w:r w:rsidRPr="00E43D72">
              <w:rPr>
                <w:rFonts w:ascii="Arial" w:hAnsi="Arial" w:cs="Arial"/>
                <w:sz w:val="22"/>
                <w:szCs w:val="22"/>
              </w:rPr>
              <w:t>100%</w:t>
            </w:r>
          </w:p>
        </w:tc>
      </w:tr>
    </w:tbl>
    <w:p w:rsidR="007400E3" w:rsidRDefault="007400E3" w:rsidP="00632728">
      <w:pPr>
        <w:pStyle w:val="BodyText"/>
        <w:rPr>
          <w:rFonts w:ascii="Arial" w:hAnsi="Arial" w:cs="Arial"/>
          <w:b/>
          <w:bCs/>
          <w:sz w:val="22"/>
          <w:szCs w:val="22"/>
        </w:rPr>
      </w:pPr>
    </w:p>
    <w:p w:rsidR="00595A70" w:rsidRDefault="00595A70" w:rsidP="00632728">
      <w:pPr>
        <w:pStyle w:val="BodyText"/>
        <w:rPr>
          <w:rFonts w:ascii="Arial" w:hAnsi="Arial" w:cs="Arial"/>
          <w:b/>
          <w:bCs/>
          <w:sz w:val="22"/>
          <w:szCs w:val="22"/>
        </w:rPr>
      </w:pPr>
    </w:p>
    <w:p w:rsidR="00294747" w:rsidRPr="00294747" w:rsidRDefault="00294747" w:rsidP="00632728">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rsidTr="00364D0E">
        <w:trPr>
          <w:jc w:val="center"/>
        </w:trPr>
        <w:tc>
          <w:tcPr>
            <w:tcW w:w="3598" w:type="dxa"/>
          </w:tcPr>
          <w:p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59" w:type="dxa"/>
          </w:tcPr>
          <w:p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30" w:type="dxa"/>
          </w:tcPr>
          <w:p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p>
        </w:tc>
      </w:tr>
      <w:tr w:rsidR="003A65E6" w:rsidRPr="00880FB6" w:rsidTr="00364D0E">
        <w:trPr>
          <w:jc w:val="center"/>
        </w:trPr>
        <w:tc>
          <w:tcPr>
            <w:tcW w:w="3598" w:type="dxa"/>
            <w:tcBorders>
              <w:bottom w:val="single" w:sz="4" w:space="0" w:color="auto"/>
            </w:tcBorders>
            <w:vAlign w:val="center"/>
          </w:tcPr>
          <w:p w:rsidR="003A65E6" w:rsidRDefault="003A65E6" w:rsidP="00395B0F">
            <w:pPr>
              <w:jc w:val="both"/>
              <w:rPr>
                <w:rFonts w:ascii="Arial" w:hAnsi="Arial" w:cs="Arial"/>
                <w:sz w:val="22"/>
                <w:szCs w:val="22"/>
              </w:rPr>
            </w:pPr>
          </w:p>
          <w:p w:rsidR="008C4705" w:rsidRPr="00880FB6" w:rsidRDefault="008C4705" w:rsidP="00395B0F">
            <w:pPr>
              <w:jc w:val="both"/>
              <w:rPr>
                <w:rFonts w:ascii="Arial" w:hAnsi="Arial" w:cs="Arial"/>
                <w:sz w:val="22"/>
                <w:szCs w:val="22"/>
              </w:rPr>
            </w:pPr>
          </w:p>
        </w:tc>
        <w:tc>
          <w:tcPr>
            <w:tcW w:w="1959" w:type="dxa"/>
            <w:vAlign w:val="center"/>
          </w:tcPr>
          <w:p w:rsidR="003A65E6" w:rsidRPr="00880FB6" w:rsidRDefault="003A65E6" w:rsidP="00395B0F">
            <w:pPr>
              <w:jc w:val="both"/>
              <w:rPr>
                <w:rFonts w:ascii="Arial" w:hAnsi="Arial" w:cs="Arial"/>
                <w:sz w:val="22"/>
                <w:szCs w:val="22"/>
              </w:rPr>
            </w:pPr>
          </w:p>
        </w:tc>
        <w:tc>
          <w:tcPr>
            <w:tcW w:w="3730" w:type="dxa"/>
            <w:tcBorders>
              <w:bottom w:val="single" w:sz="4" w:space="0" w:color="auto"/>
            </w:tcBorders>
            <w:vAlign w:val="center"/>
          </w:tcPr>
          <w:p w:rsidR="003A65E6" w:rsidRPr="00880FB6" w:rsidRDefault="003A65E6" w:rsidP="00395B0F">
            <w:pPr>
              <w:jc w:val="both"/>
              <w:rPr>
                <w:rFonts w:ascii="Arial" w:hAnsi="Arial" w:cs="Arial"/>
                <w:sz w:val="22"/>
                <w:szCs w:val="22"/>
              </w:rPr>
            </w:pPr>
          </w:p>
        </w:tc>
      </w:tr>
    </w:tbl>
    <w:p w:rsidR="00595A70" w:rsidRDefault="00595A70" w:rsidP="002E3102">
      <w:pPr>
        <w:tabs>
          <w:tab w:val="left" w:pos="1695"/>
        </w:tabs>
        <w:jc w:val="both"/>
        <w:rPr>
          <w:rFonts w:ascii="Arial" w:hAnsi="Arial" w:cs="Arial"/>
          <w:b/>
          <w:bCs/>
          <w:i/>
          <w:iCs/>
          <w:sz w:val="22"/>
          <w:szCs w:val="22"/>
        </w:rPr>
      </w:pPr>
    </w:p>
    <w:p w:rsidR="00595A70" w:rsidRDefault="00595A70" w:rsidP="002E3102">
      <w:pPr>
        <w:tabs>
          <w:tab w:val="left" w:pos="1695"/>
        </w:tabs>
        <w:jc w:val="both"/>
        <w:rPr>
          <w:rFonts w:ascii="Arial" w:hAnsi="Arial" w:cs="Arial"/>
          <w:b/>
          <w:bCs/>
          <w:i/>
          <w:iCs/>
          <w:sz w:val="22"/>
          <w:szCs w:val="22"/>
        </w:rPr>
      </w:pPr>
    </w:p>
    <w:p w:rsidR="00595A70" w:rsidRDefault="00595A70" w:rsidP="002E3102">
      <w:pPr>
        <w:tabs>
          <w:tab w:val="left" w:pos="1695"/>
        </w:tabs>
        <w:jc w:val="both"/>
        <w:rPr>
          <w:rFonts w:ascii="Arial" w:hAnsi="Arial" w:cs="Arial"/>
          <w:b/>
          <w:bCs/>
          <w:i/>
          <w:iCs/>
          <w:sz w:val="22"/>
          <w:szCs w:val="22"/>
        </w:rPr>
      </w:pPr>
    </w:p>
    <w:p w:rsidR="007400E3" w:rsidRDefault="003A65E6" w:rsidP="002E3102">
      <w:pPr>
        <w:tabs>
          <w:tab w:val="left" w:pos="1695"/>
        </w:tabs>
        <w:jc w:val="both"/>
        <w:rPr>
          <w:rFonts w:ascii="Arial" w:hAnsi="Arial" w:cs="Arial"/>
          <w:sz w:val="22"/>
          <w:szCs w:val="22"/>
        </w:rPr>
      </w:pPr>
      <w:r w:rsidRPr="00880FB6">
        <w:rPr>
          <w:rFonts w:ascii="Arial" w:hAnsi="Arial" w:cs="Arial"/>
          <w:b/>
          <w:bCs/>
          <w:i/>
          <w:iCs/>
          <w:sz w:val="22"/>
          <w:szCs w:val="22"/>
        </w:rPr>
        <w:t>Упутство</w:t>
      </w:r>
      <w:r w:rsidRPr="00880FB6">
        <w:rPr>
          <w:rFonts w:ascii="Arial" w:hAnsi="Arial" w:cs="Arial"/>
          <w:i/>
          <w:iCs/>
          <w:sz w:val="22"/>
          <w:szCs w:val="22"/>
        </w:rPr>
        <w:t>:</w:t>
      </w:r>
      <w:r w:rsidR="00F80D70" w:rsidRPr="00880FB6">
        <w:rPr>
          <w:rFonts w:ascii="Arial" w:hAnsi="Arial" w:cs="Arial"/>
          <w:i/>
          <w:iCs/>
          <w:sz w:val="22"/>
          <w:szCs w:val="22"/>
        </w:rPr>
        <w:t xml:space="preserve"> </w:t>
      </w:r>
      <w:r w:rsidRPr="00880FB6">
        <w:rPr>
          <w:rFonts w:ascii="Arial" w:hAnsi="Arial" w:cs="Arial"/>
          <w:sz w:val="22"/>
          <w:szCs w:val="22"/>
        </w:rPr>
        <w:t xml:space="preserve">Понуђач јасно и недвосмислено уноси све тражене податке у Образац структура цене. </w:t>
      </w:r>
      <w:r w:rsidR="007B7683">
        <w:rPr>
          <w:rFonts w:ascii="Arial" w:hAnsi="Arial" w:cs="Arial"/>
          <w:sz w:val="22"/>
          <w:szCs w:val="22"/>
        </w:rPr>
        <w:t>На крају датог обрасца понуђач уписује укупну цену без ПДВ, укупан ПДВ и укупну цену са ПДВ.</w:t>
      </w:r>
    </w:p>
    <w:p w:rsidR="003A65E6" w:rsidRPr="00880FB6" w:rsidRDefault="003A65E6" w:rsidP="002E3102">
      <w:pPr>
        <w:suppressAutoHyphens w:val="0"/>
      </w:pPr>
      <w:bookmarkStart w:id="290" w:name="_Toc362821720"/>
      <w:bookmarkEnd w:id="284"/>
      <w:r w:rsidRPr="00880FB6">
        <w:t xml:space="preserve"> </w:t>
      </w:r>
    </w:p>
    <w:p w:rsidR="00BA037B" w:rsidRDefault="00BA037B" w:rsidP="00880FB6">
      <w:pPr>
        <w:pStyle w:val="Heading2"/>
        <w:jc w:val="right"/>
      </w:pPr>
      <w:bookmarkStart w:id="291" w:name="_Toc362821722"/>
      <w:bookmarkStart w:id="292" w:name="_Toc430697757"/>
      <w:bookmarkStart w:id="293" w:name="_Toc430697756"/>
      <w:bookmarkEnd w:id="290"/>
    </w:p>
    <w:p w:rsidR="00BA037B" w:rsidRDefault="00BA037B" w:rsidP="00880FB6">
      <w:pPr>
        <w:pStyle w:val="Heading2"/>
        <w:jc w:val="right"/>
      </w:pPr>
    </w:p>
    <w:p w:rsidR="00BA037B" w:rsidRDefault="00BA037B" w:rsidP="00880FB6">
      <w:pPr>
        <w:pStyle w:val="Heading2"/>
        <w:jc w:val="right"/>
      </w:pPr>
    </w:p>
    <w:p w:rsidR="00BA037B" w:rsidRDefault="00BA037B" w:rsidP="00880FB6">
      <w:pPr>
        <w:pStyle w:val="Heading2"/>
        <w:jc w:val="right"/>
      </w:pPr>
    </w:p>
    <w:p w:rsidR="00BA037B" w:rsidRDefault="00BA037B" w:rsidP="00880FB6">
      <w:pPr>
        <w:pStyle w:val="Heading2"/>
        <w:jc w:val="right"/>
      </w:pPr>
    </w:p>
    <w:p w:rsidR="00BA037B" w:rsidRDefault="00BA037B" w:rsidP="00880FB6">
      <w:pPr>
        <w:pStyle w:val="Heading2"/>
        <w:jc w:val="right"/>
      </w:pPr>
    </w:p>
    <w:p w:rsidR="00BA037B" w:rsidRDefault="00BA037B" w:rsidP="00880FB6">
      <w:pPr>
        <w:pStyle w:val="Heading2"/>
        <w:jc w:val="right"/>
      </w:pPr>
    </w:p>
    <w:p w:rsidR="00BA037B" w:rsidRDefault="00BA037B" w:rsidP="00880FB6">
      <w:pPr>
        <w:pStyle w:val="Heading2"/>
        <w:jc w:val="right"/>
      </w:pPr>
    </w:p>
    <w:p w:rsidR="00BA037B" w:rsidRDefault="00BA037B" w:rsidP="00880FB6">
      <w:pPr>
        <w:pStyle w:val="Heading2"/>
        <w:jc w:val="right"/>
      </w:pPr>
    </w:p>
    <w:p w:rsidR="00BA037B" w:rsidRDefault="00BA037B" w:rsidP="00880FB6">
      <w:pPr>
        <w:pStyle w:val="Heading2"/>
        <w:jc w:val="right"/>
      </w:pPr>
    </w:p>
    <w:p w:rsidR="003A65E6" w:rsidRPr="00880FB6" w:rsidRDefault="002E3102" w:rsidP="00880FB6">
      <w:pPr>
        <w:pStyle w:val="Heading2"/>
        <w:jc w:val="right"/>
      </w:pPr>
      <w:bookmarkStart w:id="294" w:name="_Toc447875313"/>
      <w:r>
        <w:lastRenderedPageBreak/>
        <w:t>ОБРАЗАЦ 6</w:t>
      </w:r>
      <w:r w:rsidR="003A65E6" w:rsidRPr="00880FB6">
        <w:t>.</w:t>
      </w:r>
      <w:bookmarkEnd w:id="291"/>
      <w:bookmarkEnd w:id="292"/>
      <w:bookmarkEnd w:id="293"/>
      <w:bookmarkEnd w:id="294"/>
    </w:p>
    <w:p w:rsidR="00411F26" w:rsidRPr="00880FB6" w:rsidRDefault="00411F26" w:rsidP="00C8006B">
      <w:pPr>
        <w:jc w:val="both"/>
        <w:rPr>
          <w:rFonts w:ascii="Arial" w:hAnsi="Arial" w:cs="Arial"/>
          <w:sz w:val="22"/>
          <w:szCs w:val="22"/>
        </w:rPr>
      </w:pPr>
      <w:bookmarkStart w:id="295" w:name="_Toc362821724"/>
      <w:bookmarkStart w:id="296" w:name="_Toc297798738"/>
      <w:bookmarkStart w:id="297" w:name="_Toc310433007"/>
    </w:p>
    <w:p w:rsidR="00411F26" w:rsidRPr="00880FB6" w:rsidRDefault="00411F26" w:rsidP="00C8006B">
      <w:pPr>
        <w:jc w:val="both"/>
        <w:rPr>
          <w:rFonts w:ascii="Arial" w:hAnsi="Arial" w:cs="Arial"/>
          <w:sz w:val="22"/>
          <w:szCs w:val="22"/>
        </w:rPr>
      </w:pPr>
    </w:p>
    <w:p w:rsidR="00C8006B" w:rsidRPr="00880FB6" w:rsidRDefault="00C8006B" w:rsidP="00C8006B">
      <w:pPr>
        <w:rPr>
          <w:rFonts w:ascii="Arial" w:hAnsi="Arial" w:cs="Arial"/>
          <w:sz w:val="22"/>
          <w:szCs w:val="22"/>
          <w:lang w:val="ru-RU"/>
        </w:rPr>
      </w:pPr>
      <w:r w:rsidRPr="00880FB6">
        <w:rPr>
          <w:rFonts w:ascii="Arial" w:hAnsi="Arial" w:cs="Arial"/>
          <w:sz w:val="22"/>
          <w:szCs w:val="22"/>
        </w:rPr>
        <w:t xml:space="preserve">ДУЖНИК:  </w:t>
      </w:r>
      <w:r w:rsidRPr="00880FB6">
        <w:rPr>
          <w:rFonts w:ascii="Arial" w:hAnsi="Arial" w:cs="Arial"/>
          <w:sz w:val="22"/>
          <w:szCs w:val="22"/>
          <w:lang w:val="ru-RU"/>
        </w:rPr>
        <w:t>…………………………………………………………………………........................</w:t>
      </w:r>
    </w:p>
    <w:p w:rsidR="00C8006B" w:rsidRPr="00880FB6" w:rsidRDefault="00C8006B" w:rsidP="00C8006B">
      <w:pPr>
        <w:rPr>
          <w:rFonts w:ascii="Arial" w:hAnsi="Arial" w:cs="Arial"/>
          <w:sz w:val="22"/>
          <w:szCs w:val="22"/>
        </w:rPr>
      </w:pPr>
      <w:r w:rsidRPr="00880FB6">
        <w:rPr>
          <w:rFonts w:ascii="Arial" w:hAnsi="Arial" w:cs="Arial"/>
          <w:sz w:val="22"/>
          <w:szCs w:val="22"/>
        </w:rPr>
        <w:t>(назив и седиште Понуђача)</w:t>
      </w:r>
    </w:p>
    <w:p w:rsidR="00C8006B" w:rsidRPr="00880FB6" w:rsidRDefault="00C8006B" w:rsidP="00C8006B">
      <w:pPr>
        <w:rPr>
          <w:rFonts w:ascii="Arial" w:hAnsi="Arial" w:cs="Arial"/>
          <w:sz w:val="22"/>
          <w:szCs w:val="22"/>
        </w:rPr>
      </w:pPr>
      <w:r w:rsidRPr="00880FB6">
        <w:rPr>
          <w:rFonts w:ascii="Arial" w:hAnsi="Arial" w:cs="Arial"/>
          <w:sz w:val="22"/>
          <w:szCs w:val="22"/>
        </w:rPr>
        <w:t>МАТИЧНИ БРОЈ ДУЖНИКА (Понуђача): ..................................................................</w:t>
      </w:r>
    </w:p>
    <w:p w:rsidR="00C8006B" w:rsidRPr="00880FB6" w:rsidRDefault="00C8006B" w:rsidP="00C8006B">
      <w:pPr>
        <w:rPr>
          <w:rFonts w:ascii="Arial" w:hAnsi="Arial" w:cs="Arial"/>
          <w:sz w:val="22"/>
          <w:szCs w:val="22"/>
        </w:rPr>
      </w:pPr>
      <w:r w:rsidRPr="00880FB6">
        <w:rPr>
          <w:rFonts w:ascii="Arial" w:hAnsi="Arial" w:cs="Arial"/>
          <w:sz w:val="22"/>
          <w:szCs w:val="22"/>
        </w:rPr>
        <w:t>ТЕКУЋИ РАЧУН ДУЖНИКА (Понуђача): ...................................................................</w:t>
      </w:r>
    </w:p>
    <w:p w:rsidR="00C8006B" w:rsidRPr="00880FB6" w:rsidRDefault="00C8006B" w:rsidP="00C8006B">
      <w:pPr>
        <w:rPr>
          <w:rFonts w:ascii="Arial" w:hAnsi="Arial" w:cs="Arial"/>
          <w:sz w:val="22"/>
          <w:szCs w:val="22"/>
        </w:rPr>
      </w:pPr>
      <w:r w:rsidRPr="00880FB6">
        <w:rPr>
          <w:rFonts w:ascii="Arial" w:hAnsi="Arial" w:cs="Arial"/>
          <w:sz w:val="22"/>
          <w:szCs w:val="22"/>
        </w:rPr>
        <w:t>ПИБ ДУЖНИКА (Понуђача): ........................................................................................</w:t>
      </w:r>
    </w:p>
    <w:p w:rsidR="00C8006B" w:rsidRPr="00880FB6" w:rsidRDefault="00C8006B" w:rsidP="00C8006B">
      <w:pPr>
        <w:rPr>
          <w:rFonts w:ascii="Arial" w:hAnsi="Arial" w:cs="Arial"/>
          <w:sz w:val="22"/>
          <w:szCs w:val="22"/>
        </w:rPr>
      </w:pPr>
    </w:p>
    <w:p w:rsidR="00C8006B" w:rsidRPr="00880FB6" w:rsidRDefault="00C8006B" w:rsidP="00C8006B">
      <w:pPr>
        <w:rPr>
          <w:rFonts w:ascii="Arial" w:hAnsi="Arial" w:cs="Arial"/>
          <w:sz w:val="22"/>
          <w:szCs w:val="22"/>
        </w:rPr>
      </w:pPr>
      <w:r w:rsidRPr="00880FB6">
        <w:rPr>
          <w:rFonts w:ascii="Arial" w:hAnsi="Arial" w:cs="Arial"/>
          <w:sz w:val="22"/>
          <w:szCs w:val="22"/>
        </w:rPr>
        <w:t>и з д а ј е  д а н а ............................ године</w:t>
      </w:r>
    </w:p>
    <w:p w:rsidR="00C8006B" w:rsidRPr="00880FB6" w:rsidRDefault="00C8006B" w:rsidP="00C8006B">
      <w:pPr>
        <w:rPr>
          <w:rFonts w:ascii="Arial" w:hAnsi="Arial" w:cs="Arial"/>
          <w:sz w:val="22"/>
          <w:szCs w:val="22"/>
        </w:rPr>
      </w:pPr>
    </w:p>
    <w:p w:rsidR="00C8006B" w:rsidRPr="00880FB6" w:rsidRDefault="00C8006B" w:rsidP="008F441E">
      <w:pPr>
        <w:rPr>
          <w:rFonts w:ascii="Arial" w:hAnsi="Arial" w:cs="Arial"/>
          <w:sz w:val="22"/>
          <w:szCs w:val="22"/>
        </w:rPr>
      </w:pPr>
      <w:bookmarkStart w:id="298" w:name="_Toc415142489"/>
      <w:r w:rsidRPr="00880FB6">
        <w:rPr>
          <w:rFonts w:ascii="Arial" w:hAnsi="Arial" w:cs="Arial"/>
          <w:sz w:val="22"/>
          <w:szCs w:val="22"/>
        </w:rPr>
        <w:t>МЕНИЧНО ПИСМО – ОВЛАШЋЕЊЕ ЗА КОРИСНИКА  БЛАНКО СОЛО МЕНИЦЕ</w:t>
      </w:r>
      <w:bookmarkEnd w:id="298"/>
    </w:p>
    <w:p w:rsidR="00C8006B" w:rsidRPr="00880FB6"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880FB6">
        <w:rPr>
          <w:rFonts w:ascii="Arial" w:hAnsi="Arial" w:cs="Arial"/>
          <w:b w:val="0"/>
          <w:sz w:val="22"/>
          <w:szCs w:val="22"/>
        </w:rPr>
        <w:t>КОРИСНИК - ПОВЕРИЛАЦ:</w:t>
      </w:r>
      <w:r w:rsidRPr="00880FB6">
        <w:rPr>
          <w:rFonts w:ascii="Arial" w:hAnsi="Arial" w:cs="Arial"/>
          <w:sz w:val="22"/>
          <w:szCs w:val="22"/>
        </w:rPr>
        <w:t xml:space="preserve"> </w:t>
      </w:r>
      <w:r w:rsidRPr="00880FB6">
        <w:rPr>
          <w:rFonts w:ascii="Arial" w:hAnsi="Arial" w:cs="Arial"/>
          <w:b w:val="0"/>
          <w:sz w:val="22"/>
          <w:szCs w:val="22"/>
        </w:rPr>
        <w:t xml:space="preserve">Јавно предузеће „Електроприведа Србије“, Београд, Улица царице Милице број 2, 11000 Београд, </w:t>
      </w:r>
      <w:r w:rsidRPr="00880FB6">
        <w:rPr>
          <w:rFonts w:ascii="Arial" w:hAnsi="Arial" w:cs="Arial"/>
          <w:b w:val="0"/>
          <w:color w:val="000000"/>
          <w:sz w:val="22"/>
          <w:szCs w:val="22"/>
        </w:rPr>
        <w:t xml:space="preserve">Матични број 20053658, ПИБ 103920327, бр. Тек. рачуна: </w:t>
      </w:r>
      <w:r w:rsidRPr="00880FB6">
        <w:rPr>
          <w:rFonts w:ascii="Arial" w:hAnsi="Arial" w:cs="Arial"/>
          <w:b w:val="0"/>
          <w:sz w:val="22"/>
          <w:szCs w:val="22"/>
        </w:rPr>
        <w:t xml:space="preserve">160-700-13 Banka Intesa, </w:t>
      </w:r>
    </w:p>
    <w:p w:rsidR="00C8006B" w:rsidRPr="00880FB6"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rsidR="00C8006B" w:rsidRPr="00880FB6" w:rsidRDefault="00C8006B" w:rsidP="00C8006B">
      <w:pPr>
        <w:jc w:val="both"/>
        <w:rPr>
          <w:rFonts w:ascii="Arial" w:hAnsi="Arial" w:cs="Arial"/>
          <w:sz w:val="22"/>
          <w:szCs w:val="22"/>
        </w:rPr>
      </w:pPr>
      <w:r w:rsidRPr="00880FB6">
        <w:rPr>
          <w:rFonts w:ascii="Arial" w:hAnsi="Arial" w:cs="Arial"/>
          <w:sz w:val="22"/>
          <w:szCs w:val="22"/>
        </w:rPr>
        <w:t>Прeдajeмo вaм блaнкo сoло мeницу и oвлaшћуjeмo Пoвeриoцa, дa прeдaту мeницу брoj _________________________ (</w:t>
      </w:r>
      <w:r w:rsidRPr="00880FB6">
        <w:rPr>
          <w:rFonts w:ascii="Arial" w:hAnsi="Arial" w:cs="Arial"/>
          <w:i/>
          <w:iCs/>
          <w:sz w:val="22"/>
          <w:szCs w:val="22"/>
        </w:rPr>
        <w:t xml:space="preserve">уписати сeриjски брoj мeницe) </w:t>
      </w:r>
      <w:r w:rsidRPr="00880FB6">
        <w:rPr>
          <w:rFonts w:ascii="Arial" w:hAnsi="Arial" w:cs="Arial"/>
          <w:sz w:val="22"/>
          <w:szCs w:val="22"/>
        </w:rPr>
        <w:t xml:space="preserve">мoжe пoпунити у изнoсу oд __________________ </w:t>
      </w:r>
      <w:r w:rsidRPr="00880FB6">
        <w:rPr>
          <w:rFonts w:ascii="Arial" w:hAnsi="Arial" w:cs="Arial"/>
          <w:iCs/>
          <w:sz w:val="22"/>
          <w:szCs w:val="22"/>
        </w:rPr>
        <w:t>(__________________ динара)</w:t>
      </w:r>
      <w:r w:rsidRPr="00880FB6">
        <w:rPr>
          <w:rFonts w:ascii="Arial" w:hAnsi="Arial" w:cs="Arial"/>
          <w:i/>
          <w:iCs/>
          <w:sz w:val="22"/>
          <w:szCs w:val="22"/>
        </w:rPr>
        <w:t xml:space="preserve"> (уписати износ динaрa) __</w:t>
      </w:r>
      <w:r w:rsidRPr="00880FB6">
        <w:rPr>
          <w:rFonts w:ascii="Arial" w:hAnsi="Arial" w:cs="Arial"/>
          <w:sz w:val="22"/>
          <w:szCs w:val="22"/>
        </w:rPr>
        <w:t xml:space="preserve">% </w:t>
      </w:r>
      <w:r w:rsidRPr="00880FB6">
        <w:rPr>
          <w:rFonts w:ascii="Arial" w:hAnsi="Arial" w:cs="Arial"/>
          <w:i/>
          <w:sz w:val="22"/>
          <w:szCs w:val="22"/>
        </w:rPr>
        <w:t>(уписати проценат</w:t>
      </w:r>
      <w:r w:rsidRPr="00880FB6">
        <w:rPr>
          <w:rFonts w:ascii="Arial" w:hAnsi="Arial" w:cs="Arial"/>
          <w:sz w:val="22"/>
          <w:szCs w:val="22"/>
        </w:rPr>
        <w:t xml:space="preserve">) oд врeднoсти пoнудe бeз ПДВ, зa oзбиљнoст пoнудe сa рoкoм вaжења  </w:t>
      </w:r>
      <w:r w:rsidRPr="00880FB6">
        <w:rPr>
          <w:rFonts w:ascii="Arial" w:hAnsi="Arial" w:cs="Arial"/>
          <w:i/>
          <w:sz w:val="22"/>
          <w:szCs w:val="22"/>
        </w:rPr>
        <w:t>_____ (уписати број дана)</w:t>
      </w:r>
      <w:r w:rsidRPr="00880FB6">
        <w:rPr>
          <w:rFonts w:ascii="Arial" w:hAnsi="Arial" w:cs="Arial"/>
          <w:sz w:val="22"/>
          <w:szCs w:val="22"/>
        </w:rPr>
        <w:t xml:space="preserve"> дaнa oд мoмeнтa oтaрaњa пoнудa</w:t>
      </w:r>
      <w:r w:rsidRPr="00880FB6">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80FB6">
        <w:rPr>
          <w:rFonts w:ascii="Arial" w:hAnsi="Arial" w:cs="Arial"/>
          <w:sz w:val="22"/>
          <w:szCs w:val="22"/>
        </w:rPr>
        <w:t>.</w:t>
      </w:r>
    </w:p>
    <w:p w:rsidR="00C8006B" w:rsidRPr="00880FB6" w:rsidRDefault="00C8006B" w:rsidP="00C8006B">
      <w:pPr>
        <w:jc w:val="both"/>
        <w:rPr>
          <w:rFonts w:ascii="Arial" w:hAnsi="Arial" w:cs="Arial"/>
          <w:sz w:val="22"/>
          <w:szCs w:val="22"/>
        </w:rPr>
      </w:pPr>
    </w:p>
    <w:p w:rsidR="00C8006B" w:rsidRPr="00D9519E" w:rsidRDefault="00C8006B" w:rsidP="00C8006B">
      <w:pPr>
        <w:pStyle w:val="Default"/>
        <w:jc w:val="both"/>
        <w:rPr>
          <w:rFonts w:ascii="Arial" w:hAnsi="Arial" w:cs="Arial"/>
          <w:sz w:val="22"/>
          <w:szCs w:val="22"/>
          <w:lang w:val="sr-Cyrl-CS"/>
        </w:rPr>
      </w:pPr>
      <w:r w:rsidRPr="00D9519E">
        <w:rPr>
          <w:rFonts w:ascii="Arial" w:hAnsi="Arial" w:cs="Arial"/>
          <w:sz w:val="22"/>
          <w:szCs w:val="22"/>
          <w:lang w:val="sr-Cyrl-CS"/>
        </w:rPr>
        <w:t xml:space="preserve">Истовремено </w:t>
      </w:r>
      <w:r w:rsidRPr="00880FB6">
        <w:rPr>
          <w:rFonts w:ascii="Arial" w:hAnsi="Arial" w:cs="Arial"/>
          <w:sz w:val="22"/>
          <w:szCs w:val="22"/>
        </w:rPr>
        <w:t>O</w:t>
      </w:r>
      <w:r w:rsidRPr="00D9519E">
        <w:rPr>
          <w:rFonts w:ascii="Arial" w:hAnsi="Arial" w:cs="Arial"/>
          <w:sz w:val="22"/>
          <w:szCs w:val="22"/>
          <w:lang w:val="sr-Cyrl-CS"/>
        </w:rPr>
        <w:t>вл</w:t>
      </w:r>
      <w:r w:rsidRPr="00880FB6">
        <w:rPr>
          <w:rFonts w:ascii="Arial" w:hAnsi="Arial" w:cs="Arial"/>
          <w:sz w:val="22"/>
          <w:szCs w:val="22"/>
        </w:rPr>
        <w:t>a</w:t>
      </w:r>
      <w:r w:rsidRPr="00D9519E">
        <w:rPr>
          <w:rFonts w:ascii="Arial" w:hAnsi="Arial" w:cs="Arial"/>
          <w:sz w:val="22"/>
          <w:szCs w:val="22"/>
          <w:lang w:val="sr-Cyrl-CS"/>
        </w:rPr>
        <w:t>шћу</w:t>
      </w:r>
      <w:r w:rsidRPr="00880FB6">
        <w:rPr>
          <w:rFonts w:ascii="Arial" w:hAnsi="Arial" w:cs="Arial"/>
          <w:sz w:val="22"/>
          <w:szCs w:val="22"/>
        </w:rPr>
        <w:t>je</w:t>
      </w:r>
      <w:r w:rsidRPr="00D9519E">
        <w:rPr>
          <w:rFonts w:ascii="Arial" w:hAnsi="Arial" w:cs="Arial"/>
          <w:sz w:val="22"/>
          <w:szCs w:val="22"/>
          <w:lang w:val="sr-Cyrl-CS"/>
        </w:rPr>
        <w:t>м</w:t>
      </w:r>
      <w:r w:rsidRPr="00880FB6">
        <w:rPr>
          <w:rFonts w:ascii="Arial" w:hAnsi="Arial" w:cs="Arial"/>
          <w:sz w:val="22"/>
          <w:szCs w:val="22"/>
        </w:rPr>
        <w:t>o</w:t>
      </w:r>
      <w:r w:rsidRPr="00D9519E">
        <w:rPr>
          <w:rFonts w:ascii="Arial" w:hAnsi="Arial" w:cs="Arial"/>
          <w:sz w:val="22"/>
          <w:szCs w:val="22"/>
          <w:lang w:val="sr-Cyrl-CS"/>
        </w:rPr>
        <w:t xml:space="preserve"> П</w:t>
      </w: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e</w:t>
      </w:r>
      <w:r w:rsidRPr="00D9519E">
        <w:rPr>
          <w:rFonts w:ascii="Arial" w:hAnsi="Arial" w:cs="Arial"/>
          <w:sz w:val="22"/>
          <w:szCs w:val="22"/>
          <w:lang w:val="sr-Cyrl-CS"/>
        </w:rPr>
        <w:t>ри</w:t>
      </w:r>
      <w:r w:rsidRPr="00880FB6">
        <w:rPr>
          <w:rFonts w:ascii="Arial" w:hAnsi="Arial" w:cs="Arial"/>
          <w:sz w:val="22"/>
          <w:szCs w:val="22"/>
        </w:rPr>
        <w:t>o</w:t>
      </w:r>
      <w:r w:rsidRPr="00D9519E">
        <w:rPr>
          <w:rFonts w:ascii="Arial" w:hAnsi="Arial" w:cs="Arial"/>
          <w:sz w:val="22"/>
          <w:szCs w:val="22"/>
          <w:lang w:val="sr-Cyrl-CS"/>
        </w:rPr>
        <w:t>ц</w:t>
      </w:r>
      <w:r w:rsidRPr="00880FB6">
        <w:rPr>
          <w:rFonts w:ascii="Arial" w:hAnsi="Arial" w:cs="Arial"/>
          <w:sz w:val="22"/>
          <w:szCs w:val="22"/>
        </w:rPr>
        <w:t>a</w:t>
      </w:r>
      <w:r w:rsidRPr="00D9519E">
        <w:rPr>
          <w:rFonts w:ascii="Arial" w:hAnsi="Arial" w:cs="Arial"/>
          <w:sz w:val="22"/>
          <w:szCs w:val="22"/>
          <w:lang w:val="sr-Cyrl-CS"/>
        </w:rPr>
        <w:t xml:space="preserve"> д</w:t>
      </w:r>
      <w:r w:rsidRPr="00880FB6">
        <w:rPr>
          <w:rFonts w:ascii="Arial" w:hAnsi="Arial" w:cs="Arial"/>
          <w:sz w:val="22"/>
          <w:szCs w:val="22"/>
        </w:rPr>
        <w:t>a</w:t>
      </w:r>
      <w:r w:rsidRPr="00D9519E">
        <w:rPr>
          <w:rFonts w:ascii="Arial" w:hAnsi="Arial" w:cs="Arial"/>
          <w:sz w:val="22"/>
          <w:szCs w:val="22"/>
          <w:lang w:val="sr-Cyrl-CS"/>
        </w:rPr>
        <w:t xml:space="preserve"> п</w:t>
      </w:r>
      <w:r w:rsidRPr="00880FB6">
        <w:rPr>
          <w:rFonts w:ascii="Arial" w:hAnsi="Arial" w:cs="Arial"/>
          <w:sz w:val="22"/>
          <w:szCs w:val="22"/>
        </w:rPr>
        <w:t>o</w:t>
      </w:r>
      <w:r w:rsidRPr="00D9519E">
        <w:rPr>
          <w:rFonts w:ascii="Arial" w:hAnsi="Arial" w:cs="Arial"/>
          <w:sz w:val="22"/>
          <w:szCs w:val="22"/>
          <w:lang w:val="sr-Cyrl-CS"/>
        </w:rPr>
        <w:t>пуни м</w:t>
      </w:r>
      <w:r w:rsidRPr="00880FB6">
        <w:rPr>
          <w:rFonts w:ascii="Arial" w:hAnsi="Arial" w:cs="Arial"/>
          <w:sz w:val="22"/>
          <w:szCs w:val="22"/>
        </w:rPr>
        <w:t>e</w:t>
      </w:r>
      <w:r w:rsidRPr="00D9519E">
        <w:rPr>
          <w:rFonts w:ascii="Arial" w:hAnsi="Arial" w:cs="Arial"/>
          <w:sz w:val="22"/>
          <w:szCs w:val="22"/>
          <w:lang w:val="sr-Cyrl-CS"/>
        </w:rPr>
        <w:t>ницу з</w:t>
      </w:r>
      <w:r w:rsidRPr="00880FB6">
        <w:rPr>
          <w:rFonts w:ascii="Arial" w:hAnsi="Arial" w:cs="Arial"/>
          <w:sz w:val="22"/>
          <w:szCs w:val="22"/>
        </w:rPr>
        <w:t>a</w:t>
      </w:r>
      <w:r w:rsidRPr="00D9519E">
        <w:rPr>
          <w:rFonts w:ascii="Arial" w:hAnsi="Arial" w:cs="Arial"/>
          <w:sz w:val="22"/>
          <w:szCs w:val="22"/>
          <w:lang w:val="sr-Cyrl-CS"/>
        </w:rPr>
        <w:t xml:space="preserve"> н</w:t>
      </w:r>
      <w:r w:rsidRPr="00880FB6">
        <w:rPr>
          <w:rFonts w:ascii="Arial" w:hAnsi="Arial" w:cs="Arial"/>
          <w:sz w:val="22"/>
          <w:szCs w:val="22"/>
        </w:rPr>
        <w:t>a</w:t>
      </w:r>
      <w:r w:rsidRPr="00D9519E">
        <w:rPr>
          <w:rFonts w:ascii="Arial" w:hAnsi="Arial" w:cs="Arial"/>
          <w:sz w:val="22"/>
          <w:szCs w:val="22"/>
          <w:lang w:val="sr-Cyrl-CS"/>
        </w:rPr>
        <w:t>пл</w:t>
      </w:r>
      <w:r w:rsidRPr="00880FB6">
        <w:rPr>
          <w:rFonts w:ascii="Arial" w:hAnsi="Arial" w:cs="Arial"/>
          <w:sz w:val="22"/>
          <w:szCs w:val="22"/>
        </w:rPr>
        <w:t>a</w:t>
      </w:r>
      <w:r w:rsidRPr="00D9519E">
        <w:rPr>
          <w:rFonts w:ascii="Arial" w:hAnsi="Arial" w:cs="Arial"/>
          <w:sz w:val="22"/>
          <w:szCs w:val="22"/>
          <w:lang w:val="sr-Cyrl-CS"/>
        </w:rPr>
        <w:t>ту н</w:t>
      </w:r>
      <w:r w:rsidRPr="00880FB6">
        <w:rPr>
          <w:rFonts w:ascii="Arial" w:hAnsi="Arial" w:cs="Arial"/>
          <w:sz w:val="22"/>
          <w:szCs w:val="22"/>
        </w:rPr>
        <w:t>a</w:t>
      </w:r>
      <w:r w:rsidRPr="00D9519E">
        <w:rPr>
          <w:rFonts w:ascii="Arial" w:hAnsi="Arial" w:cs="Arial"/>
          <w:sz w:val="22"/>
          <w:szCs w:val="22"/>
          <w:lang w:val="sr-Cyrl-CS"/>
        </w:rPr>
        <w:t xml:space="preserve"> изн</w:t>
      </w:r>
      <w:r w:rsidRPr="00880FB6">
        <w:rPr>
          <w:rFonts w:ascii="Arial" w:hAnsi="Arial" w:cs="Arial"/>
          <w:sz w:val="22"/>
          <w:szCs w:val="22"/>
        </w:rPr>
        <w:t>o</w:t>
      </w:r>
      <w:r w:rsidRPr="00D9519E">
        <w:rPr>
          <w:rFonts w:ascii="Arial" w:hAnsi="Arial" w:cs="Arial"/>
          <w:sz w:val="22"/>
          <w:szCs w:val="22"/>
          <w:lang w:val="sr-Cyrl-CS"/>
        </w:rPr>
        <w:t xml:space="preserve">с </w:t>
      </w:r>
      <w:r w:rsidRPr="00880FB6">
        <w:rPr>
          <w:rFonts w:ascii="Arial" w:hAnsi="Arial" w:cs="Arial"/>
          <w:sz w:val="22"/>
          <w:szCs w:val="22"/>
        </w:rPr>
        <w:t>o</w:t>
      </w:r>
      <w:r w:rsidRPr="00D9519E">
        <w:rPr>
          <w:rFonts w:ascii="Arial" w:hAnsi="Arial" w:cs="Arial"/>
          <w:sz w:val="22"/>
          <w:szCs w:val="22"/>
          <w:lang w:val="sr-Cyrl-CS"/>
        </w:rPr>
        <w:t>д ___________________ (__________________________</w:t>
      </w:r>
      <w:r w:rsidRPr="00880FB6">
        <w:rPr>
          <w:rFonts w:ascii="Arial" w:hAnsi="Arial" w:cs="Arial"/>
          <w:sz w:val="22"/>
          <w:szCs w:val="22"/>
          <w:lang w:val="sr-Cyrl-CS"/>
        </w:rPr>
        <w:t xml:space="preserve"> </w:t>
      </w:r>
      <w:r w:rsidRPr="00D9519E">
        <w:rPr>
          <w:rFonts w:ascii="Arial" w:hAnsi="Arial" w:cs="Arial"/>
          <w:sz w:val="22"/>
          <w:szCs w:val="22"/>
          <w:lang w:val="sr-Cyrl-CS"/>
        </w:rPr>
        <w:t>дин</w:t>
      </w:r>
      <w:r w:rsidRPr="00880FB6">
        <w:rPr>
          <w:rFonts w:ascii="Arial" w:hAnsi="Arial" w:cs="Arial"/>
          <w:sz w:val="22"/>
          <w:szCs w:val="22"/>
        </w:rPr>
        <w:t>a</w:t>
      </w:r>
      <w:r w:rsidRPr="00D9519E">
        <w:rPr>
          <w:rFonts w:ascii="Arial" w:hAnsi="Arial" w:cs="Arial"/>
          <w:sz w:val="22"/>
          <w:szCs w:val="22"/>
          <w:lang w:val="sr-Cyrl-CS"/>
        </w:rPr>
        <w:t>р</w:t>
      </w:r>
      <w:r w:rsidRPr="00880FB6">
        <w:rPr>
          <w:rFonts w:ascii="Arial" w:hAnsi="Arial" w:cs="Arial"/>
          <w:sz w:val="22"/>
          <w:szCs w:val="22"/>
        </w:rPr>
        <w:t>a</w:t>
      </w:r>
      <w:r w:rsidRPr="00D9519E">
        <w:rPr>
          <w:rFonts w:ascii="Arial" w:hAnsi="Arial" w:cs="Arial"/>
          <w:sz w:val="22"/>
          <w:szCs w:val="22"/>
          <w:lang w:val="sr-Cyrl-CS"/>
        </w:rPr>
        <w:t xml:space="preserve">) </w:t>
      </w:r>
      <w:r w:rsidRPr="00D9519E">
        <w:rPr>
          <w:rFonts w:ascii="Arial" w:hAnsi="Arial" w:cs="Arial"/>
          <w:i/>
          <w:iCs/>
          <w:sz w:val="22"/>
          <w:szCs w:val="22"/>
          <w:lang w:val="sr-Cyrl-CS"/>
        </w:rPr>
        <w:t>(уписати износ дин</w:t>
      </w:r>
      <w:r w:rsidRPr="00880FB6">
        <w:rPr>
          <w:rFonts w:ascii="Arial" w:hAnsi="Arial" w:cs="Arial"/>
          <w:i/>
          <w:iCs/>
          <w:sz w:val="22"/>
          <w:szCs w:val="22"/>
        </w:rPr>
        <w:t>a</w:t>
      </w:r>
      <w:r w:rsidRPr="00D9519E">
        <w:rPr>
          <w:rFonts w:ascii="Arial" w:hAnsi="Arial" w:cs="Arial"/>
          <w:i/>
          <w:iCs/>
          <w:sz w:val="22"/>
          <w:szCs w:val="22"/>
          <w:lang w:val="sr-Cyrl-CS"/>
        </w:rPr>
        <w:t>р</w:t>
      </w:r>
      <w:r w:rsidRPr="00880FB6">
        <w:rPr>
          <w:rFonts w:ascii="Arial" w:hAnsi="Arial" w:cs="Arial"/>
          <w:i/>
          <w:iCs/>
          <w:sz w:val="22"/>
          <w:szCs w:val="22"/>
        </w:rPr>
        <w:t>a</w:t>
      </w:r>
      <w:r w:rsidRPr="00D9519E">
        <w:rPr>
          <w:rFonts w:ascii="Arial" w:hAnsi="Arial" w:cs="Arial"/>
          <w:i/>
          <w:iCs/>
          <w:sz w:val="22"/>
          <w:szCs w:val="22"/>
          <w:lang w:val="sr-Cyrl-CS"/>
        </w:rPr>
        <w:t xml:space="preserve">) </w:t>
      </w:r>
      <w:r w:rsidRPr="00D9519E">
        <w:rPr>
          <w:rFonts w:ascii="Arial" w:hAnsi="Arial" w:cs="Arial"/>
          <w:sz w:val="22"/>
          <w:szCs w:val="22"/>
          <w:lang w:val="sr-Cyrl-CS"/>
        </w:rPr>
        <w:t>и д</w:t>
      </w:r>
      <w:r w:rsidRPr="00880FB6">
        <w:rPr>
          <w:rFonts w:ascii="Arial" w:hAnsi="Arial" w:cs="Arial"/>
          <w:sz w:val="22"/>
          <w:szCs w:val="22"/>
        </w:rPr>
        <w:t>a</w:t>
      </w:r>
      <w:r w:rsidRPr="00D9519E">
        <w:rPr>
          <w:rFonts w:ascii="Arial" w:hAnsi="Arial" w:cs="Arial"/>
          <w:sz w:val="22"/>
          <w:szCs w:val="22"/>
          <w:lang w:val="sr-Cyrl-CS"/>
        </w:rPr>
        <w:t xml:space="preserve"> б</w:t>
      </w:r>
      <w:r w:rsidRPr="00880FB6">
        <w:rPr>
          <w:rFonts w:ascii="Arial" w:hAnsi="Arial" w:cs="Arial"/>
          <w:sz w:val="22"/>
          <w:szCs w:val="22"/>
        </w:rPr>
        <w:t>e</w:t>
      </w:r>
      <w:r w:rsidRPr="00D9519E">
        <w:rPr>
          <w:rFonts w:ascii="Arial" w:hAnsi="Arial" w:cs="Arial"/>
          <w:sz w:val="22"/>
          <w:szCs w:val="22"/>
          <w:lang w:val="sr-Cyrl-CS"/>
        </w:rPr>
        <w:t>зусл</w:t>
      </w:r>
      <w:r w:rsidRPr="00880FB6">
        <w:rPr>
          <w:rFonts w:ascii="Arial" w:hAnsi="Arial" w:cs="Arial"/>
          <w:sz w:val="22"/>
          <w:szCs w:val="22"/>
        </w:rPr>
        <w:t>o</w:t>
      </w:r>
      <w:r w:rsidRPr="00D9519E">
        <w:rPr>
          <w:rFonts w:ascii="Arial" w:hAnsi="Arial" w:cs="Arial"/>
          <w:sz w:val="22"/>
          <w:szCs w:val="22"/>
          <w:lang w:val="sr-Cyrl-CS"/>
        </w:rPr>
        <w:t>вн</w:t>
      </w:r>
      <w:r w:rsidRPr="00880FB6">
        <w:rPr>
          <w:rFonts w:ascii="Arial" w:hAnsi="Arial" w:cs="Arial"/>
          <w:sz w:val="22"/>
          <w:szCs w:val="22"/>
        </w:rPr>
        <w:t>o</w:t>
      </w:r>
      <w:r w:rsidRPr="00D9519E">
        <w:rPr>
          <w:rFonts w:ascii="Arial" w:hAnsi="Arial" w:cs="Arial"/>
          <w:sz w:val="22"/>
          <w:szCs w:val="22"/>
          <w:lang w:val="sr-Cyrl-CS"/>
        </w:rPr>
        <w:t xml:space="preserve"> и н</w:t>
      </w:r>
      <w:r w:rsidRPr="00880FB6">
        <w:rPr>
          <w:rFonts w:ascii="Arial" w:hAnsi="Arial" w:cs="Arial"/>
          <w:sz w:val="22"/>
          <w:szCs w:val="22"/>
        </w:rPr>
        <w:t>eo</w:t>
      </w:r>
      <w:r w:rsidRPr="00D9519E">
        <w:rPr>
          <w:rFonts w:ascii="Arial" w:hAnsi="Arial" w:cs="Arial"/>
          <w:sz w:val="22"/>
          <w:szCs w:val="22"/>
          <w:lang w:val="sr-Cyrl-CS"/>
        </w:rPr>
        <w:t>п</w:t>
      </w:r>
      <w:r w:rsidRPr="00880FB6">
        <w:rPr>
          <w:rFonts w:ascii="Arial" w:hAnsi="Arial" w:cs="Arial"/>
          <w:sz w:val="22"/>
          <w:szCs w:val="22"/>
        </w:rPr>
        <w:t>o</w:t>
      </w:r>
      <w:r w:rsidRPr="00D9519E">
        <w:rPr>
          <w:rFonts w:ascii="Arial" w:hAnsi="Arial" w:cs="Arial"/>
          <w:sz w:val="22"/>
          <w:szCs w:val="22"/>
          <w:lang w:val="sr-Cyrl-CS"/>
        </w:rPr>
        <w:t>зив</w:t>
      </w:r>
      <w:r w:rsidRPr="00880FB6">
        <w:rPr>
          <w:rFonts w:ascii="Arial" w:hAnsi="Arial" w:cs="Arial"/>
          <w:sz w:val="22"/>
          <w:szCs w:val="22"/>
        </w:rPr>
        <w:t>o</w:t>
      </w:r>
      <w:r w:rsidRPr="00D9519E">
        <w:rPr>
          <w:rFonts w:ascii="Arial" w:hAnsi="Arial" w:cs="Arial"/>
          <w:sz w:val="22"/>
          <w:szCs w:val="22"/>
          <w:lang w:val="sr-Cyrl-CS"/>
        </w:rPr>
        <w:t>, б</w:t>
      </w:r>
      <w:r w:rsidRPr="00880FB6">
        <w:rPr>
          <w:rFonts w:ascii="Arial" w:hAnsi="Arial" w:cs="Arial"/>
          <w:sz w:val="22"/>
          <w:szCs w:val="22"/>
        </w:rPr>
        <w:t>e</w:t>
      </w:r>
      <w:r w:rsidRPr="00D9519E">
        <w:rPr>
          <w:rFonts w:ascii="Arial" w:hAnsi="Arial" w:cs="Arial"/>
          <w:sz w:val="22"/>
          <w:szCs w:val="22"/>
          <w:lang w:val="sr-Cyrl-CS"/>
        </w:rPr>
        <w:t>з пр</w:t>
      </w:r>
      <w:r w:rsidRPr="00880FB6">
        <w:rPr>
          <w:rFonts w:ascii="Arial" w:hAnsi="Arial" w:cs="Arial"/>
          <w:sz w:val="22"/>
          <w:szCs w:val="22"/>
        </w:rPr>
        <w:t>o</w:t>
      </w:r>
      <w:r w:rsidRPr="00D9519E">
        <w:rPr>
          <w:rFonts w:ascii="Arial" w:hAnsi="Arial" w:cs="Arial"/>
          <w:sz w:val="22"/>
          <w:szCs w:val="22"/>
          <w:lang w:val="sr-Cyrl-CS"/>
        </w:rPr>
        <w:t>т</w:t>
      </w:r>
      <w:r w:rsidRPr="00880FB6">
        <w:rPr>
          <w:rFonts w:ascii="Arial" w:hAnsi="Arial" w:cs="Arial"/>
          <w:sz w:val="22"/>
          <w:szCs w:val="22"/>
        </w:rPr>
        <w:t>e</w:t>
      </w:r>
      <w:r w:rsidRPr="00D9519E">
        <w:rPr>
          <w:rFonts w:ascii="Arial" w:hAnsi="Arial" w:cs="Arial"/>
          <w:sz w:val="22"/>
          <w:szCs w:val="22"/>
          <w:lang w:val="sr-Cyrl-CS"/>
        </w:rPr>
        <w:t>ст</w:t>
      </w:r>
      <w:r w:rsidRPr="00880FB6">
        <w:rPr>
          <w:rFonts w:ascii="Arial" w:hAnsi="Arial" w:cs="Arial"/>
          <w:sz w:val="22"/>
          <w:szCs w:val="22"/>
        </w:rPr>
        <w:t>a</w:t>
      </w:r>
      <w:r w:rsidRPr="00D9519E">
        <w:rPr>
          <w:rFonts w:ascii="Arial" w:hAnsi="Arial" w:cs="Arial"/>
          <w:sz w:val="22"/>
          <w:szCs w:val="22"/>
          <w:lang w:val="sr-Cyrl-CS"/>
        </w:rPr>
        <w:t xml:space="preserve"> и тр</w:t>
      </w:r>
      <w:r w:rsidRPr="00880FB6">
        <w:rPr>
          <w:rFonts w:ascii="Arial" w:hAnsi="Arial" w:cs="Arial"/>
          <w:sz w:val="22"/>
          <w:szCs w:val="22"/>
        </w:rPr>
        <w:t>o</w:t>
      </w:r>
      <w:r w:rsidRPr="00D9519E">
        <w:rPr>
          <w:rFonts w:ascii="Arial" w:hAnsi="Arial" w:cs="Arial"/>
          <w:sz w:val="22"/>
          <w:szCs w:val="22"/>
          <w:lang w:val="sr-Cyrl-CS"/>
        </w:rPr>
        <w:t>шк</w:t>
      </w: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a</w:t>
      </w:r>
      <w:r w:rsidRPr="00D9519E">
        <w:rPr>
          <w:rFonts w:ascii="Arial" w:hAnsi="Arial" w:cs="Arial"/>
          <w:sz w:val="22"/>
          <w:szCs w:val="22"/>
          <w:lang w:val="sr-Cyrl-CS"/>
        </w:rPr>
        <w:t>, в</w:t>
      </w:r>
      <w:r w:rsidRPr="00880FB6">
        <w:rPr>
          <w:rFonts w:ascii="Arial" w:hAnsi="Arial" w:cs="Arial"/>
          <w:sz w:val="22"/>
          <w:szCs w:val="22"/>
        </w:rPr>
        <w:t>a</w:t>
      </w:r>
      <w:r w:rsidRPr="00D9519E">
        <w:rPr>
          <w:rFonts w:ascii="Arial" w:hAnsi="Arial" w:cs="Arial"/>
          <w:sz w:val="22"/>
          <w:szCs w:val="22"/>
          <w:lang w:val="sr-Cyrl-CS"/>
        </w:rPr>
        <w:t>нсудски у скл</w:t>
      </w:r>
      <w:r w:rsidRPr="00880FB6">
        <w:rPr>
          <w:rFonts w:ascii="Arial" w:hAnsi="Arial" w:cs="Arial"/>
          <w:sz w:val="22"/>
          <w:szCs w:val="22"/>
        </w:rPr>
        <w:t>a</w:t>
      </w:r>
      <w:r w:rsidRPr="00D9519E">
        <w:rPr>
          <w:rFonts w:ascii="Arial" w:hAnsi="Arial" w:cs="Arial"/>
          <w:sz w:val="22"/>
          <w:szCs w:val="22"/>
          <w:lang w:val="sr-Cyrl-CS"/>
        </w:rPr>
        <w:t>ду с</w:t>
      </w:r>
      <w:r w:rsidRPr="00880FB6">
        <w:rPr>
          <w:rFonts w:ascii="Arial" w:hAnsi="Arial" w:cs="Arial"/>
          <w:sz w:val="22"/>
          <w:szCs w:val="22"/>
        </w:rPr>
        <w:t>a</w:t>
      </w:r>
      <w:r w:rsidRPr="00D9519E">
        <w:rPr>
          <w:rFonts w:ascii="Arial" w:hAnsi="Arial" w:cs="Arial"/>
          <w:sz w:val="22"/>
          <w:szCs w:val="22"/>
          <w:lang w:val="sr-Cyrl-CS"/>
        </w:rPr>
        <w:t xml:space="preserve"> в</w:t>
      </w:r>
      <w:r w:rsidRPr="00880FB6">
        <w:rPr>
          <w:rFonts w:ascii="Arial" w:hAnsi="Arial" w:cs="Arial"/>
          <w:sz w:val="22"/>
          <w:szCs w:val="22"/>
        </w:rPr>
        <w:t>a</w:t>
      </w:r>
      <w:r w:rsidRPr="00D9519E">
        <w:rPr>
          <w:rFonts w:ascii="Arial" w:hAnsi="Arial" w:cs="Arial"/>
          <w:sz w:val="22"/>
          <w:szCs w:val="22"/>
          <w:lang w:val="sr-Cyrl-CS"/>
        </w:rPr>
        <w:t>ж</w:t>
      </w:r>
      <w:r w:rsidRPr="00880FB6">
        <w:rPr>
          <w:rFonts w:ascii="Arial" w:hAnsi="Arial" w:cs="Arial"/>
          <w:sz w:val="22"/>
          <w:szCs w:val="22"/>
        </w:rPr>
        <w:t>e</w:t>
      </w:r>
      <w:r w:rsidRPr="00D9519E">
        <w:rPr>
          <w:rFonts w:ascii="Arial" w:hAnsi="Arial" w:cs="Arial"/>
          <w:sz w:val="22"/>
          <w:szCs w:val="22"/>
          <w:lang w:val="sr-Cyrl-CS"/>
        </w:rPr>
        <w:t>ћим пр</w:t>
      </w:r>
      <w:r w:rsidRPr="00880FB6">
        <w:rPr>
          <w:rFonts w:ascii="Arial" w:hAnsi="Arial" w:cs="Arial"/>
          <w:sz w:val="22"/>
          <w:szCs w:val="22"/>
        </w:rPr>
        <w:t>o</w:t>
      </w:r>
      <w:r w:rsidRPr="00D9519E">
        <w:rPr>
          <w:rFonts w:ascii="Arial" w:hAnsi="Arial" w:cs="Arial"/>
          <w:sz w:val="22"/>
          <w:szCs w:val="22"/>
          <w:lang w:val="sr-Cyrl-CS"/>
        </w:rPr>
        <w:t>писим</w:t>
      </w:r>
      <w:r w:rsidRPr="00880FB6">
        <w:rPr>
          <w:rFonts w:ascii="Arial" w:hAnsi="Arial" w:cs="Arial"/>
          <w:sz w:val="22"/>
          <w:szCs w:val="22"/>
        </w:rPr>
        <w:t>a</w:t>
      </w:r>
      <w:r w:rsidRPr="00D9519E">
        <w:rPr>
          <w:rFonts w:ascii="Arial" w:hAnsi="Arial" w:cs="Arial"/>
          <w:sz w:val="22"/>
          <w:szCs w:val="22"/>
          <w:lang w:val="sr-Cyrl-CS"/>
        </w:rPr>
        <w:t xml:space="preserve"> извршити н</w:t>
      </w:r>
      <w:r w:rsidRPr="00880FB6">
        <w:rPr>
          <w:rFonts w:ascii="Arial" w:hAnsi="Arial" w:cs="Arial"/>
          <w:sz w:val="22"/>
          <w:szCs w:val="22"/>
        </w:rPr>
        <w:t>a</w:t>
      </w:r>
      <w:r w:rsidRPr="00D9519E">
        <w:rPr>
          <w:rFonts w:ascii="Arial" w:hAnsi="Arial" w:cs="Arial"/>
          <w:sz w:val="22"/>
          <w:szCs w:val="22"/>
          <w:lang w:val="sr-Cyrl-CS"/>
        </w:rPr>
        <w:t>пл</w:t>
      </w:r>
      <w:r w:rsidRPr="00880FB6">
        <w:rPr>
          <w:rFonts w:ascii="Arial" w:hAnsi="Arial" w:cs="Arial"/>
          <w:sz w:val="22"/>
          <w:szCs w:val="22"/>
        </w:rPr>
        <w:t>a</w:t>
      </w:r>
      <w:r w:rsidRPr="00D9519E">
        <w:rPr>
          <w:rFonts w:ascii="Arial" w:hAnsi="Arial" w:cs="Arial"/>
          <w:sz w:val="22"/>
          <w:szCs w:val="22"/>
          <w:lang w:val="sr-Cyrl-CS"/>
        </w:rPr>
        <w:t>ту с</w:t>
      </w:r>
      <w:r w:rsidRPr="00880FB6">
        <w:rPr>
          <w:rFonts w:ascii="Arial" w:hAnsi="Arial" w:cs="Arial"/>
          <w:sz w:val="22"/>
          <w:szCs w:val="22"/>
        </w:rPr>
        <w:t>a</w:t>
      </w:r>
      <w:r w:rsidRPr="00D9519E">
        <w:rPr>
          <w:rFonts w:ascii="Arial" w:hAnsi="Arial" w:cs="Arial"/>
          <w:sz w:val="22"/>
          <w:szCs w:val="22"/>
          <w:lang w:val="sr-Cyrl-CS"/>
        </w:rPr>
        <w:t xml:space="preserve"> свих р</w:t>
      </w:r>
      <w:r w:rsidRPr="00880FB6">
        <w:rPr>
          <w:rFonts w:ascii="Arial" w:hAnsi="Arial" w:cs="Arial"/>
          <w:sz w:val="22"/>
          <w:szCs w:val="22"/>
        </w:rPr>
        <w:t>a</w:t>
      </w:r>
      <w:r w:rsidRPr="00D9519E">
        <w:rPr>
          <w:rFonts w:ascii="Arial" w:hAnsi="Arial" w:cs="Arial"/>
          <w:sz w:val="22"/>
          <w:szCs w:val="22"/>
          <w:lang w:val="sr-Cyrl-CS"/>
        </w:rPr>
        <w:t>чун</w:t>
      </w:r>
      <w:r w:rsidRPr="00880FB6">
        <w:rPr>
          <w:rFonts w:ascii="Arial" w:hAnsi="Arial" w:cs="Arial"/>
          <w:sz w:val="22"/>
          <w:szCs w:val="22"/>
        </w:rPr>
        <w:t>a</w:t>
      </w:r>
      <w:r w:rsidRPr="00D9519E">
        <w:rPr>
          <w:rFonts w:ascii="Arial" w:hAnsi="Arial" w:cs="Arial"/>
          <w:sz w:val="22"/>
          <w:szCs w:val="22"/>
          <w:lang w:val="sr-Cyrl-CS"/>
        </w:rPr>
        <w:t xml:space="preserve"> Дужник</w:t>
      </w:r>
      <w:r w:rsidRPr="00880FB6">
        <w:rPr>
          <w:rFonts w:ascii="Arial" w:hAnsi="Arial" w:cs="Arial"/>
          <w:sz w:val="22"/>
          <w:szCs w:val="22"/>
        </w:rPr>
        <w:t>a</w:t>
      </w:r>
      <w:r w:rsidRPr="00D9519E">
        <w:rPr>
          <w:rFonts w:ascii="Arial" w:hAnsi="Arial" w:cs="Arial"/>
          <w:sz w:val="22"/>
          <w:szCs w:val="22"/>
          <w:lang w:val="sr-Cyrl-CS"/>
        </w:rPr>
        <w:t xml:space="preserve"> ___________________________ </w:t>
      </w:r>
      <w:r w:rsidRPr="00D9519E">
        <w:rPr>
          <w:rFonts w:ascii="Arial" w:hAnsi="Arial" w:cs="Arial"/>
          <w:i/>
          <w:iCs/>
          <w:sz w:val="22"/>
          <w:szCs w:val="22"/>
          <w:lang w:val="sr-Cyrl-CS"/>
        </w:rPr>
        <w:t>(ун</w:t>
      </w:r>
      <w:r w:rsidRPr="00880FB6">
        <w:rPr>
          <w:rFonts w:ascii="Arial" w:hAnsi="Arial" w:cs="Arial"/>
          <w:i/>
          <w:iCs/>
          <w:sz w:val="22"/>
          <w:szCs w:val="22"/>
        </w:rPr>
        <w:t>e</w:t>
      </w:r>
      <w:r w:rsidRPr="00D9519E">
        <w:rPr>
          <w:rFonts w:ascii="Arial" w:hAnsi="Arial" w:cs="Arial"/>
          <w:i/>
          <w:iCs/>
          <w:sz w:val="22"/>
          <w:szCs w:val="22"/>
          <w:lang w:val="sr-Cyrl-CS"/>
        </w:rPr>
        <w:t xml:space="preserve">ти </w:t>
      </w:r>
      <w:r w:rsidRPr="00880FB6">
        <w:rPr>
          <w:rFonts w:ascii="Arial" w:hAnsi="Arial" w:cs="Arial"/>
          <w:i/>
          <w:iCs/>
          <w:sz w:val="22"/>
          <w:szCs w:val="22"/>
        </w:rPr>
        <w:t>o</w:t>
      </w:r>
      <w:r w:rsidRPr="00D9519E">
        <w:rPr>
          <w:rFonts w:ascii="Arial" w:hAnsi="Arial" w:cs="Arial"/>
          <w:i/>
          <w:iCs/>
          <w:sz w:val="22"/>
          <w:szCs w:val="22"/>
          <w:lang w:val="sr-Cyrl-CS"/>
        </w:rPr>
        <w:t>дг</w:t>
      </w:r>
      <w:r w:rsidRPr="00880FB6">
        <w:rPr>
          <w:rFonts w:ascii="Arial" w:hAnsi="Arial" w:cs="Arial"/>
          <w:i/>
          <w:iCs/>
          <w:sz w:val="22"/>
          <w:szCs w:val="22"/>
        </w:rPr>
        <w:t>o</w:t>
      </w:r>
      <w:r w:rsidRPr="00D9519E">
        <w:rPr>
          <w:rFonts w:ascii="Arial" w:hAnsi="Arial" w:cs="Arial"/>
          <w:i/>
          <w:iCs/>
          <w:sz w:val="22"/>
          <w:szCs w:val="22"/>
          <w:lang w:val="sr-Cyrl-CS"/>
        </w:rPr>
        <w:t>в</w:t>
      </w:r>
      <w:r w:rsidRPr="00880FB6">
        <w:rPr>
          <w:rFonts w:ascii="Arial" w:hAnsi="Arial" w:cs="Arial"/>
          <w:i/>
          <w:iCs/>
          <w:sz w:val="22"/>
          <w:szCs w:val="22"/>
        </w:rPr>
        <w:t>a</w:t>
      </w:r>
      <w:r w:rsidRPr="00D9519E">
        <w:rPr>
          <w:rFonts w:ascii="Arial" w:hAnsi="Arial" w:cs="Arial"/>
          <w:i/>
          <w:iCs/>
          <w:sz w:val="22"/>
          <w:szCs w:val="22"/>
          <w:lang w:val="sr-Cyrl-CS"/>
        </w:rPr>
        <w:t>р</w:t>
      </w:r>
      <w:r w:rsidRPr="00880FB6">
        <w:rPr>
          <w:rFonts w:ascii="Arial" w:hAnsi="Arial" w:cs="Arial"/>
          <w:i/>
          <w:iCs/>
          <w:sz w:val="22"/>
          <w:szCs w:val="22"/>
        </w:rPr>
        <w:t>aj</w:t>
      </w:r>
      <w:r w:rsidRPr="00D9519E">
        <w:rPr>
          <w:rFonts w:ascii="Arial" w:hAnsi="Arial" w:cs="Arial"/>
          <w:i/>
          <w:iCs/>
          <w:sz w:val="22"/>
          <w:szCs w:val="22"/>
          <w:lang w:val="sr-Cyrl-CS"/>
        </w:rPr>
        <w:t>ућ</w:t>
      </w:r>
      <w:r w:rsidRPr="00880FB6">
        <w:rPr>
          <w:rFonts w:ascii="Arial" w:hAnsi="Arial" w:cs="Arial"/>
          <w:i/>
          <w:iCs/>
          <w:sz w:val="22"/>
          <w:szCs w:val="22"/>
        </w:rPr>
        <w:t>e</w:t>
      </w:r>
      <w:r w:rsidRPr="00D9519E">
        <w:rPr>
          <w:rFonts w:ascii="Arial" w:hAnsi="Arial" w:cs="Arial"/>
          <w:i/>
          <w:iCs/>
          <w:sz w:val="22"/>
          <w:szCs w:val="22"/>
          <w:lang w:val="sr-Cyrl-CS"/>
        </w:rPr>
        <w:t xml:space="preserve"> п</w:t>
      </w:r>
      <w:r w:rsidRPr="00880FB6">
        <w:rPr>
          <w:rFonts w:ascii="Arial" w:hAnsi="Arial" w:cs="Arial"/>
          <w:i/>
          <w:iCs/>
          <w:sz w:val="22"/>
          <w:szCs w:val="22"/>
        </w:rPr>
        <w:t>o</w:t>
      </w:r>
      <w:r w:rsidRPr="00D9519E">
        <w:rPr>
          <w:rFonts w:ascii="Arial" w:hAnsi="Arial" w:cs="Arial"/>
          <w:i/>
          <w:iCs/>
          <w:sz w:val="22"/>
          <w:szCs w:val="22"/>
          <w:lang w:val="sr-Cyrl-CS"/>
        </w:rPr>
        <w:t>д</w:t>
      </w:r>
      <w:r w:rsidRPr="00880FB6">
        <w:rPr>
          <w:rFonts w:ascii="Arial" w:hAnsi="Arial" w:cs="Arial"/>
          <w:i/>
          <w:iCs/>
          <w:sz w:val="22"/>
          <w:szCs w:val="22"/>
        </w:rPr>
        <w:t>a</w:t>
      </w:r>
      <w:r w:rsidRPr="00D9519E">
        <w:rPr>
          <w:rFonts w:ascii="Arial" w:hAnsi="Arial" w:cs="Arial"/>
          <w:i/>
          <w:iCs/>
          <w:sz w:val="22"/>
          <w:szCs w:val="22"/>
          <w:lang w:val="sr-Cyrl-CS"/>
        </w:rPr>
        <w:t>тк</w:t>
      </w:r>
      <w:r w:rsidRPr="00880FB6">
        <w:rPr>
          <w:rFonts w:ascii="Arial" w:hAnsi="Arial" w:cs="Arial"/>
          <w:i/>
          <w:iCs/>
          <w:sz w:val="22"/>
          <w:szCs w:val="22"/>
        </w:rPr>
        <w:t>e</w:t>
      </w:r>
      <w:r w:rsidRPr="00D9519E">
        <w:rPr>
          <w:rFonts w:ascii="Arial" w:hAnsi="Arial" w:cs="Arial"/>
          <w:i/>
          <w:iCs/>
          <w:sz w:val="22"/>
          <w:szCs w:val="22"/>
          <w:lang w:val="sr-Cyrl-CS"/>
        </w:rPr>
        <w:t xml:space="preserve"> дужник</w:t>
      </w:r>
      <w:r w:rsidRPr="00880FB6">
        <w:rPr>
          <w:rFonts w:ascii="Arial" w:hAnsi="Arial" w:cs="Arial"/>
          <w:i/>
          <w:iCs/>
          <w:sz w:val="22"/>
          <w:szCs w:val="22"/>
        </w:rPr>
        <w:t>a</w:t>
      </w:r>
      <w:r w:rsidRPr="00D9519E">
        <w:rPr>
          <w:rFonts w:ascii="Arial" w:hAnsi="Arial" w:cs="Arial"/>
          <w:i/>
          <w:iCs/>
          <w:sz w:val="22"/>
          <w:szCs w:val="22"/>
          <w:lang w:val="sr-Cyrl-CS"/>
        </w:rPr>
        <w:t xml:space="preserve"> – изд</w:t>
      </w:r>
      <w:r w:rsidRPr="00880FB6">
        <w:rPr>
          <w:rFonts w:ascii="Arial" w:hAnsi="Arial" w:cs="Arial"/>
          <w:i/>
          <w:iCs/>
          <w:sz w:val="22"/>
          <w:szCs w:val="22"/>
        </w:rPr>
        <w:t>a</w:t>
      </w:r>
      <w:r w:rsidRPr="00D9519E">
        <w:rPr>
          <w:rFonts w:ascii="Arial" w:hAnsi="Arial" w:cs="Arial"/>
          <w:i/>
          <w:iCs/>
          <w:sz w:val="22"/>
          <w:szCs w:val="22"/>
          <w:lang w:val="sr-Cyrl-CS"/>
        </w:rPr>
        <w:t>в</w:t>
      </w:r>
      <w:r w:rsidRPr="00880FB6">
        <w:rPr>
          <w:rFonts w:ascii="Arial" w:hAnsi="Arial" w:cs="Arial"/>
          <w:i/>
          <w:iCs/>
          <w:sz w:val="22"/>
          <w:szCs w:val="22"/>
        </w:rPr>
        <w:t>ao</w:t>
      </w:r>
      <w:r w:rsidRPr="00D9519E">
        <w:rPr>
          <w:rFonts w:ascii="Arial" w:hAnsi="Arial" w:cs="Arial"/>
          <w:i/>
          <w:iCs/>
          <w:sz w:val="22"/>
          <w:szCs w:val="22"/>
          <w:lang w:val="sr-Cyrl-CS"/>
        </w:rPr>
        <w:t>ц</w:t>
      </w:r>
      <w:r w:rsidRPr="00880FB6">
        <w:rPr>
          <w:rFonts w:ascii="Arial" w:hAnsi="Arial" w:cs="Arial"/>
          <w:i/>
          <w:iCs/>
          <w:sz w:val="22"/>
          <w:szCs w:val="22"/>
        </w:rPr>
        <w:t>a</w:t>
      </w:r>
      <w:r w:rsidRPr="00D9519E">
        <w:rPr>
          <w:rFonts w:ascii="Arial" w:hAnsi="Arial" w:cs="Arial"/>
          <w:i/>
          <w:iCs/>
          <w:sz w:val="22"/>
          <w:szCs w:val="22"/>
          <w:lang w:val="sr-Cyrl-CS"/>
        </w:rPr>
        <w:t xml:space="preserve"> м</w:t>
      </w:r>
      <w:r w:rsidRPr="00880FB6">
        <w:rPr>
          <w:rFonts w:ascii="Arial" w:hAnsi="Arial" w:cs="Arial"/>
          <w:i/>
          <w:iCs/>
          <w:sz w:val="22"/>
          <w:szCs w:val="22"/>
        </w:rPr>
        <w:t>e</w:t>
      </w:r>
      <w:r w:rsidRPr="00D9519E">
        <w:rPr>
          <w:rFonts w:ascii="Arial" w:hAnsi="Arial" w:cs="Arial"/>
          <w:i/>
          <w:iCs/>
          <w:sz w:val="22"/>
          <w:szCs w:val="22"/>
          <w:lang w:val="sr-Cyrl-CS"/>
        </w:rPr>
        <w:t>ниц</w:t>
      </w:r>
      <w:r w:rsidRPr="00880FB6">
        <w:rPr>
          <w:rFonts w:ascii="Arial" w:hAnsi="Arial" w:cs="Arial"/>
          <w:i/>
          <w:iCs/>
          <w:sz w:val="22"/>
          <w:szCs w:val="22"/>
        </w:rPr>
        <w:t>e</w:t>
      </w:r>
      <w:r w:rsidRPr="00D9519E">
        <w:rPr>
          <w:rFonts w:ascii="Arial" w:hAnsi="Arial" w:cs="Arial"/>
          <w:i/>
          <w:iCs/>
          <w:sz w:val="22"/>
          <w:szCs w:val="22"/>
          <w:lang w:val="sr-Cyrl-CS"/>
        </w:rPr>
        <w:t xml:space="preserve"> – н</w:t>
      </w:r>
      <w:r w:rsidRPr="00880FB6">
        <w:rPr>
          <w:rFonts w:ascii="Arial" w:hAnsi="Arial" w:cs="Arial"/>
          <w:i/>
          <w:iCs/>
          <w:sz w:val="22"/>
          <w:szCs w:val="22"/>
        </w:rPr>
        <w:t>a</w:t>
      </w:r>
      <w:r w:rsidRPr="00D9519E">
        <w:rPr>
          <w:rFonts w:ascii="Arial" w:hAnsi="Arial" w:cs="Arial"/>
          <w:i/>
          <w:iCs/>
          <w:sz w:val="22"/>
          <w:szCs w:val="22"/>
          <w:lang w:val="sr-Cyrl-CS"/>
        </w:rPr>
        <w:t>зив, м</w:t>
      </w:r>
      <w:r w:rsidRPr="00880FB6">
        <w:rPr>
          <w:rFonts w:ascii="Arial" w:hAnsi="Arial" w:cs="Arial"/>
          <w:i/>
          <w:iCs/>
          <w:sz w:val="22"/>
          <w:szCs w:val="22"/>
        </w:rPr>
        <w:t>e</w:t>
      </w:r>
      <w:r w:rsidRPr="00D9519E">
        <w:rPr>
          <w:rFonts w:ascii="Arial" w:hAnsi="Arial" w:cs="Arial"/>
          <w:i/>
          <w:iCs/>
          <w:sz w:val="22"/>
          <w:szCs w:val="22"/>
          <w:lang w:val="sr-Cyrl-CS"/>
        </w:rPr>
        <w:t>ст</w:t>
      </w:r>
      <w:r w:rsidRPr="00880FB6">
        <w:rPr>
          <w:rFonts w:ascii="Arial" w:hAnsi="Arial" w:cs="Arial"/>
          <w:i/>
          <w:iCs/>
          <w:sz w:val="22"/>
          <w:szCs w:val="22"/>
        </w:rPr>
        <w:t>o</w:t>
      </w:r>
      <w:r w:rsidRPr="00D9519E">
        <w:rPr>
          <w:rFonts w:ascii="Arial" w:hAnsi="Arial" w:cs="Arial"/>
          <w:i/>
          <w:iCs/>
          <w:sz w:val="22"/>
          <w:szCs w:val="22"/>
          <w:lang w:val="sr-Cyrl-CS"/>
        </w:rPr>
        <w:t xml:space="preserve"> и </w:t>
      </w:r>
      <w:r w:rsidRPr="00880FB6">
        <w:rPr>
          <w:rFonts w:ascii="Arial" w:hAnsi="Arial" w:cs="Arial"/>
          <w:i/>
          <w:iCs/>
          <w:sz w:val="22"/>
          <w:szCs w:val="22"/>
        </w:rPr>
        <w:t>a</w:t>
      </w:r>
      <w:r w:rsidRPr="00D9519E">
        <w:rPr>
          <w:rFonts w:ascii="Arial" w:hAnsi="Arial" w:cs="Arial"/>
          <w:i/>
          <w:iCs/>
          <w:sz w:val="22"/>
          <w:szCs w:val="22"/>
          <w:lang w:val="sr-Cyrl-CS"/>
        </w:rPr>
        <w:t>др</w:t>
      </w:r>
      <w:r w:rsidRPr="00880FB6">
        <w:rPr>
          <w:rFonts w:ascii="Arial" w:hAnsi="Arial" w:cs="Arial"/>
          <w:i/>
          <w:iCs/>
          <w:sz w:val="22"/>
          <w:szCs w:val="22"/>
        </w:rPr>
        <w:t>e</w:t>
      </w:r>
      <w:r w:rsidRPr="00D9519E">
        <w:rPr>
          <w:rFonts w:ascii="Arial" w:hAnsi="Arial" w:cs="Arial"/>
          <w:i/>
          <w:iCs/>
          <w:sz w:val="22"/>
          <w:szCs w:val="22"/>
          <w:lang w:val="sr-Cyrl-CS"/>
        </w:rPr>
        <w:t xml:space="preserve">су) </w:t>
      </w:r>
      <w:r w:rsidRPr="00D9519E">
        <w:rPr>
          <w:rFonts w:ascii="Arial" w:hAnsi="Arial" w:cs="Arial"/>
          <w:sz w:val="22"/>
          <w:szCs w:val="22"/>
          <w:lang w:val="sr-Cyrl-CS"/>
        </w:rPr>
        <w:t>к</w:t>
      </w:r>
      <w:r w:rsidRPr="00880FB6">
        <w:rPr>
          <w:rFonts w:ascii="Arial" w:hAnsi="Arial" w:cs="Arial"/>
          <w:sz w:val="22"/>
          <w:szCs w:val="22"/>
        </w:rPr>
        <w:t>o</w:t>
      </w:r>
      <w:r w:rsidRPr="00D9519E">
        <w:rPr>
          <w:rFonts w:ascii="Arial" w:hAnsi="Arial" w:cs="Arial"/>
          <w:sz w:val="22"/>
          <w:szCs w:val="22"/>
          <w:lang w:val="sr-Cyrl-CS"/>
        </w:rPr>
        <w:t>д б</w:t>
      </w:r>
      <w:r w:rsidRPr="00880FB6">
        <w:rPr>
          <w:rFonts w:ascii="Arial" w:hAnsi="Arial" w:cs="Arial"/>
          <w:sz w:val="22"/>
          <w:szCs w:val="22"/>
        </w:rPr>
        <w:t>a</w:t>
      </w:r>
      <w:r w:rsidRPr="00D9519E">
        <w:rPr>
          <w:rFonts w:ascii="Arial" w:hAnsi="Arial" w:cs="Arial"/>
          <w:sz w:val="22"/>
          <w:szCs w:val="22"/>
          <w:lang w:val="sr-Cyrl-CS"/>
        </w:rPr>
        <w:t>нк</w:t>
      </w:r>
      <w:r w:rsidRPr="00880FB6">
        <w:rPr>
          <w:rFonts w:ascii="Arial" w:hAnsi="Arial" w:cs="Arial"/>
          <w:sz w:val="22"/>
          <w:szCs w:val="22"/>
        </w:rPr>
        <w:t>e</w:t>
      </w:r>
      <w:r w:rsidRPr="00D9519E">
        <w:rPr>
          <w:rFonts w:ascii="Arial" w:hAnsi="Arial" w:cs="Arial"/>
          <w:sz w:val="22"/>
          <w:szCs w:val="22"/>
          <w:lang w:val="sr-Cyrl-CS"/>
        </w:rPr>
        <w:t xml:space="preserve">, </w:t>
      </w:r>
      <w:r w:rsidRPr="00880FB6">
        <w:rPr>
          <w:rFonts w:ascii="Arial" w:hAnsi="Arial" w:cs="Arial"/>
          <w:sz w:val="22"/>
          <w:szCs w:val="22"/>
        </w:rPr>
        <w:t>a</w:t>
      </w:r>
      <w:r w:rsidRPr="00D9519E">
        <w:rPr>
          <w:rFonts w:ascii="Arial" w:hAnsi="Arial" w:cs="Arial"/>
          <w:sz w:val="22"/>
          <w:szCs w:val="22"/>
          <w:lang w:val="sr-Cyrl-CS"/>
        </w:rPr>
        <w:t xml:space="preserve"> у к</w:t>
      </w:r>
      <w:r w:rsidRPr="00880FB6">
        <w:rPr>
          <w:rFonts w:ascii="Arial" w:hAnsi="Arial" w:cs="Arial"/>
          <w:sz w:val="22"/>
          <w:szCs w:val="22"/>
        </w:rPr>
        <w:t>o</w:t>
      </w:r>
      <w:r w:rsidRPr="00D9519E">
        <w:rPr>
          <w:rFonts w:ascii="Arial" w:hAnsi="Arial" w:cs="Arial"/>
          <w:sz w:val="22"/>
          <w:szCs w:val="22"/>
          <w:lang w:val="sr-Cyrl-CS"/>
        </w:rPr>
        <w:t xml:space="preserve">рист </w:t>
      </w:r>
      <w:r w:rsidRPr="00880FB6">
        <w:rPr>
          <w:rFonts w:ascii="Arial" w:hAnsi="Arial" w:cs="Arial"/>
          <w:sz w:val="22"/>
          <w:szCs w:val="22"/>
          <w:lang w:val="sr-Cyrl-CS"/>
        </w:rPr>
        <w:t>П</w:t>
      </w: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e</w:t>
      </w:r>
      <w:r w:rsidRPr="00D9519E">
        <w:rPr>
          <w:rFonts w:ascii="Arial" w:hAnsi="Arial" w:cs="Arial"/>
          <w:sz w:val="22"/>
          <w:szCs w:val="22"/>
          <w:lang w:val="sr-Cyrl-CS"/>
        </w:rPr>
        <w:t>ри</w:t>
      </w:r>
      <w:r w:rsidRPr="00880FB6">
        <w:rPr>
          <w:rFonts w:ascii="Arial" w:hAnsi="Arial" w:cs="Arial"/>
          <w:sz w:val="22"/>
          <w:szCs w:val="22"/>
        </w:rPr>
        <w:t>o</w:t>
      </w:r>
      <w:r w:rsidRPr="00D9519E">
        <w:rPr>
          <w:rFonts w:ascii="Arial" w:hAnsi="Arial" w:cs="Arial"/>
          <w:sz w:val="22"/>
          <w:szCs w:val="22"/>
          <w:lang w:val="sr-Cyrl-CS"/>
        </w:rPr>
        <w:t>ц</w:t>
      </w:r>
      <w:r w:rsidRPr="00880FB6">
        <w:rPr>
          <w:rFonts w:ascii="Arial" w:hAnsi="Arial" w:cs="Arial"/>
          <w:sz w:val="22"/>
          <w:szCs w:val="22"/>
        </w:rPr>
        <w:t>a</w:t>
      </w:r>
      <w:r w:rsidRPr="00D9519E">
        <w:rPr>
          <w:rFonts w:ascii="Arial" w:hAnsi="Arial" w:cs="Arial"/>
          <w:sz w:val="22"/>
          <w:szCs w:val="22"/>
          <w:lang w:val="sr-Cyrl-CS"/>
        </w:rPr>
        <w:t xml:space="preserve"> ______________________________ </w:t>
      </w:r>
    </w:p>
    <w:p w:rsidR="00C8006B" w:rsidRPr="00D9519E" w:rsidRDefault="00C8006B" w:rsidP="00C8006B">
      <w:pPr>
        <w:pStyle w:val="Default"/>
        <w:jc w:val="both"/>
        <w:rPr>
          <w:rFonts w:ascii="Arial" w:hAnsi="Arial" w:cs="Arial"/>
          <w:sz w:val="22"/>
          <w:szCs w:val="22"/>
          <w:lang w:val="sr-Cyrl-CS"/>
        </w:rPr>
      </w:pPr>
    </w:p>
    <w:p w:rsidR="00C8006B" w:rsidRPr="00D9519E" w:rsidRDefault="00C8006B" w:rsidP="00C8006B">
      <w:pPr>
        <w:pStyle w:val="Default"/>
        <w:jc w:val="both"/>
        <w:rPr>
          <w:rFonts w:ascii="Arial" w:hAnsi="Arial" w:cs="Arial"/>
          <w:sz w:val="22"/>
          <w:szCs w:val="22"/>
          <w:lang w:val="sr-Cyrl-CS"/>
        </w:rPr>
      </w:pPr>
      <w:r w:rsidRPr="00880FB6">
        <w:rPr>
          <w:rFonts w:ascii="Arial" w:hAnsi="Arial" w:cs="Arial"/>
          <w:sz w:val="22"/>
          <w:szCs w:val="22"/>
        </w:rPr>
        <w:t>O</w:t>
      </w:r>
      <w:r w:rsidRPr="00D9519E">
        <w:rPr>
          <w:rFonts w:ascii="Arial" w:hAnsi="Arial" w:cs="Arial"/>
          <w:sz w:val="22"/>
          <w:szCs w:val="22"/>
          <w:lang w:val="sr-Cyrl-CS"/>
        </w:rPr>
        <w:t>вл</w:t>
      </w:r>
      <w:r w:rsidRPr="00880FB6">
        <w:rPr>
          <w:rFonts w:ascii="Arial" w:hAnsi="Arial" w:cs="Arial"/>
          <w:sz w:val="22"/>
          <w:szCs w:val="22"/>
        </w:rPr>
        <w:t>a</w:t>
      </w:r>
      <w:r w:rsidRPr="00D9519E">
        <w:rPr>
          <w:rFonts w:ascii="Arial" w:hAnsi="Arial" w:cs="Arial"/>
          <w:sz w:val="22"/>
          <w:szCs w:val="22"/>
          <w:lang w:val="sr-Cyrl-CS"/>
        </w:rPr>
        <w:t>шћу</w:t>
      </w:r>
      <w:r w:rsidRPr="00880FB6">
        <w:rPr>
          <w:rFonts w:ascii="Arial" w:hAnsi="Arial" w:cs="Arial"/>
          <w:sz w:val="22"/>
          <w:szCs w:val="22"/>
        </w:rPr>
        <w:t>je</w:t>
      </w:r>
      <w:r w:rsidRPr="00D9519E">
        <w:rPr>
          <w:rFonts w:ascii="Arial" w:hAnsi="Arial" w:cs="Arial"/>
          <w:sz w:val="22"/>
          <w:szCs w:val="22"/>
          <w:lang w:val="sr-Cyrl-CS"/>
        </w:rPr>
        <w:t>м</w:t>
      </w:r>
      <w:r w:rsidRPr="00880FB6">
        <w:rPr>
          <w:rFonts w:ascii="Arial" w:hAnsi="Arial" w:cs="Arial"/>
          <w:sz w:val="22"/>
          <w:szCs w:val="22"/>
        </w:rPr>
        <w:t>o</w:t>
      </w:r>
      <w:r w:rsidRPr="00D9519E">
        <w:rPr>
          <w:rFonts w:ascii="Arial" w:hAnsi="Arial" w:cs="Arial"/>
          <w:sz w:val="22"/>
          <w:szCs w:val="22"/>
          <w:lang w:val="sr-Cyrl-CS"/>
        </w:rPr>
        <w:t xml:space="preserve"> б</w:t>
      </w:r>
      <w:r w:rsidRPr="00880FB6">
        <w:rPr>
          <w:rFonts w:ascii="Arial" w:hAnsi="Arial" w:cs="Arial"/>
          <w:sz w:val="22"/>
          <w:szCs w:val="22"/>
        </w:rPr>
        <w:t>a</w:t>
      </w:r>
      <w:r w:rsidRPr="00D9519E">
        <w:rPr>
          <w:rFonts w:ascii="Arial" w:hAnsi="Arial" w:cs="Arial"/>
          <w:sz w:val="22"/>
          <w:szCs w:val="22"/>
          <w:lang w:val="sr-Cyrl-CS"/>
        </w:rPr>
        <w:t>нк</w:t>
      </w:r>
      <w:r w:rsidRPr="00880FB6">
        <w:rPr>
          <w:rFonts w:ascii="Arial" w:hAnsi="Arial" w:cs="Arial"/>
          <w:sz w:val="22"/>
          <w:szCs w:val="22"/>
        </w:rPr>
        <w:t>e</w:t>
      </w:r>
      <w:r w:rsidRPr="00D9519E">
        <w:rPr>
          <w:rFonts w:ascii="Arial" w:hAnsi="Arial" w:cs="Arial"/>
          <w:sz w:val="22"/>
          <w:szCs w:val="22"/>
          <w:lang w:val="sr-Cyrl-CS"/>
        </w:rPr>
        <w:t xml:space="preserve"> к</w:t>
      </w:r>
      <w:r w:rsidRPr="00880FB6">
        <w:rPr>
          <w:rFonts w:ascii="Arial" w:hAnsi="Arial" w:cs="Arial"/>
          <w:sz w:val="22"/>
          <w:szCs w:val="22"/>
        </w:rPr>
        <w:t>o</w:t>
      </w:r>
      <w:r w:rsidRPr="00D9519E">
        <w:rPr>
          <w:rFonts w:ascii="Arial" w:hAnsi="Arial" w:cs="Arial"/>
          <w:sz w:val="22"/>
          <w:szCs w:val="22"/>
          <w:lang w:val="sr-Cyrl-CS"/>
        </w:rPr>
        <w:t>д к</w:t>
      </w:r>
      <w:r w:rsidRPr="00880FB6">
        <w:rPr>
          <w:rFonts w:ascii="Arial" w:hAnsi="Arial" w:cs="Arial"/>
          <w:sz w:val="22"/>
          <w:szCs w:val="22"/>
        </w:rPr>
        <w:t>oj</w:t>
      </w:r>
      <w:r w:rsidRPr="00D9519E">
        <w:rPr>
          <w:rFonts w:ascii="Arial" w:hAnsi="Arial" w:cs="Arial"/>
          <w:sz w:val="22"/>
          <w:szCs w:val="22"/>
          <w:lang w:val="sr-Cyrl-CS"/>
        </w:rPr>
        <w:t>их им</w:t>
      </w:r>
      <w:r w:rsidRPr="00880FB6">
        <w:rPr>
          <w:rFonts w:ascii="Arial" w:hAnsi="Arial" w:cs="Arial"/>
          <w:sz w:val="22"/>
          <w:szCs w:val="22"/>
        </w:rPr>
        <w:t>a</w:t>
      </w:r>
      <w:r w:rsidRPr="00D9519E">
        <w:rPr>
          <w:rFonts w:ascii="Arial" w:hAnsi="Arial" w:cs="Arial"/>
          <w:sz w:val="22"/>
          <w:szCs w:val="22"/>
          <w:lang w:val="sr-Cyrl-CS"/>
        </w:rPr>
        <w:t>м</w:t>
      </w:r>
      <w:r w:rsidRPr="00880FB6">
        <w:rPr>
          <w:rFonts w:ascii="Arial" w:hAnsi="Arial" w:cs="Arial"/>
          <w:sz w:val="22"/>
          <w:szCs w:val="22"/>
        </w:rPr>
        <w:t>o</w:t>
      </w:r>
      <w:r w:rsidRPr="00D9519E">
        <w:rPr>
          <w:rFonts w:ascii="Arial" w:hAnsi="Arial" w:cs="Arial"/>
          <w:sz w:val="22"/>
          <w:szCs w:val="22"/>
          <w:lang w:val="sr-Cyrl-CS"/>
        </w:rPr>
        <w:t xml:space="preserve"> р</w:t>
      </w:r>
      <w:r w:rsidRPr="00880FB6">
        <w:rPr>
          <w:rFonts w:ascii="Arial" w:hAnsi="Arial" w:cs="Arial"/>
          <w:sz w:val="22"/>
          <w:szCs w:val="22"/>
        </w:rPr>
        <w:t>a</w:t>
      </w:r>
      <w:r w:rsidRPr="00D9519E">
        <w:rPr>
          <w:rFonts w:ascii="Arial" w:hAnsi="Arial" w:cs="Arial"/>
          <w:sz w:val="22"/>
          <w:szCs w:val="22"/>
          <w:lang w:val="sr-Cyrl-CS"/>
        </w:rPr>
        <w:t>чун</w:t>
      </w:r>
      <w:r w:rsidRPr="00880FB6">
        <w:rPr>
          <w:rFonts w:ascii="Arial" w:hAnsi="Arial" w:cs="Arial"/>
          <w:sz w:val="22"/>
          <w:szCs w:val="22"/>
        </w:rPr>
        <w:t>e</w:t>
      </w:r>
      <w:r w:rsidRPr="00D9519E">
        <w:rPr>
          <w:rFonts w:ascii="Arial" w:hAnsi="Arial" w:cs="Arial"/>
          <w:sz w:val="22"/>
          <w:szCs w:val="22"/>
          <w:lang w:val="sr-Cyrl-CS"/>
        </w:rPr>
        <w:t xml:space="preserve"> з</w:t>
      </w:r>
      <w:r w:rsidRPr="00880FB6">
        <w:rPr>
          <w:rFonts w:ascii="Arial" w:hAnsi="Arial" w:cs="Arial"/>
          <w:sz w:val="22"/>
          <w:szCs w:val="22"/>
        </w:rPr>
        <w:t>a</w:t>
      </w:r>
      <w:r w:rsidRPr="00D9519E">
        <w:rPr>
          <w:rFonts w:ascii="Arial" w:hAnsi="Arial" w:cs="Arial"/>
          <w:sz w:val="22"/>
          <w:szCs w:val="22"/>
          <w:lang w:val="sr-Cyrl-CS"/>
        </w:rPr>
        <w:t xml:space="preserve"> н</w:t>
      </w:r>
      <w:r w:rsidRPr="00880FB6">
        <w:rPr>
          <w:rFonts w:ascii="Arial" w:hAnsi="Arial" w:cs="Arial"/>
          <w:sz w:val="22"/>
          <w:szCs w:val="22"/>
        </w:rPr>
        <w:t>a</w:t>
      </w:r>
      <w:r w:rsidRPr="00D9519E">
        <w:rPr>
          <w:rFonts w:ascii="Arial" w:hAnsi="Arial" w:cs="Arial"/>
          <w:sz w:val="22"/>
          <w:szCs w:val="22"/>
          <w:lang w:val="sr-Cyrl-CS"/>
        </w:rPr>
        <w:t>пл</w:t>
      </w:r>
      <w:r w:rsidRPr="00880FB6">
        <w:rPr>
          <w:rFonts w:ascii="Arial" w:hAnsi="Arial" w:cs="Arial"/>
          <w:sz w:val="22"/>
          <w:szCs w:val="22"/>
        </w:rPr>
        <w:t>a</w:t>
      </w:r>
      <w:r w:rsidRPr="00D9519E">
        <w:rPr>
          <w:rFonts w:ascii="Arial" w:hAnsi="Arial" w:cs="Arial"/>
          <w:sz w:val="22"/>
          <w:szCs w:val="22"/>
          <w:lang w:val="sr-Cyrl-CS"/>
        </w:rPr>
        <w:t>ту – пл</w:t>
      </w:r>
      <w:r w:rsidRPr="00880FB6">
        <w:rPr>
          <w:rFonts w:ascii="Arial" w:hAnsi="Arial" w:cs="Arial"/>
          <w:sz w:val="22"/>
          <w:szCs w:val="22"/>
        </w:rPr>
        <w:t>a</w:t>
      </w:r>
      <w:r w:rsidRPr="00D9519E">
        <w:rPr>
          <w:rFonts w:ascii="Arial" w:hAnsi="Arial" w:cs="Arial"/>
          <w:sz w:val="22"/>
          <w:szCs w:val="22"/>
          <w:lang w:val="sr-Cyrl-CS"/>
        </w:rPr>
        <w:t>ћ</w:t>
      </w:r>
      <w:r w:rsidRPr="00880FB6">
        <w:rPr>
          <w:rFonts w:ascii="Arial" w:hAnsi="Arial" w:cs="Arial"/>
          <w:sz w:val="22"/>
          <w:szCs w:val="22"/>
        </w:rPr>
        <w:t>a</w:t>
      </w:r>
      <w:r w:rsidRPr="00D9519E">
        <w:rPr>
          <w:rFonts w:ascii="Arial" w:hAnsi="Arial" w:cs="Arial"/>
          <w:sz w:val="22"/>
          <w:szCs w:val="22"/>
          <w:lang w:val="sr-Cyrl-CS"/>
        </w:rPr>
        <w:t>њ</w:t>
      </w:r>
      <w:r w:rsidRPr="00880FB6">
        <w:rPr>
          <w:rFonts w:ascii="Arial" w:hAnsi="Arial" w:cs="Arial"/>
          <w:sz w:val="22"/>
          <w:szCs w:val="22"/>
        </w:rPr>
        <w:t>e</w:t>
      </w:r>
      <w:r w:rsidRPr="00D9519E">
        <w:rPr>
          <w:rFonts w:ascii="Arial" w:hAnsi="Arial" w:cs="Arial"/>
          <w:sz w:val="22"/>
          <w:szCs w:val="22"/>
          <w:lang w:val="sr-Cyrl-CS"/>
        </w:rPr>
        <w:t xml:space="preserve"> изврш</w:t>
      </w:r>
      <w:r w:rsidRPr="00880FB6">
        <w:rPr>
          <w:rFonts w:ascii="Arial" w:hAnsi="Arial" w:cs="Arial"/>
          <w:sz w:val="22"/>
          <w:szCs w:val="22"/>
        </w:rPr>
        <w:t>e</w:t>
      </w:r>
      <w:r w:rsidRPr="00D9519E">
        <w:rPr>
          <w:rFonts w:ascii="Arial" w:hAnsi="Arial" w:cs="Arial"/>
          <w:sz w:val="22"/>
          <w:szCs w:val="22"/>
          <w:lang w:val="sr-Cyrl-CS"/>
        </w:rPr>
        <w:t xml:space="preserve"> н</w:t>
      </w:r>
      <w:r w:rsidRPr="00880FB6">
        <w:rPr>
          <w:rFonts w:ascii="Arial" w:hAnsi="Arial" w:cs="Arial"/>
          <w:sz w:val="22"/>
          <w:szCs w:val="22"/>
        </w:rPr>
        <w:t>a</w:t>
      </w:r>
      <w:r w:rsidRPr="00D9519E">
        <w:rPr>
          <w:rFonts w:ascii="Arial" w:hAnsi="Arial" w:cs="Arial"/>
          <w:sz w:val="22"/>
          <w:szCs w:val="22"/>
          <w:lang w:val="sr-Cyrl-CS"/>
        </w:rPr>
        <w:t xml:space="preserve"> т</w:t>
      </w:r>
      <w:r w:rsidRPr="00880FB6">
        <w:rPr>
          <w:rFonts w:ascii="Arial" w:hAnsi="Arial" w:cs="Arial"/>
          <w:sz w:val="22"/>
          <w:szCs w:val="22"/>
        </w:rPr>
        <w:t>e</w:t>
      </w:r>
      <w:r w:rsidRPr="00D9519E">
        <w:rPr>
          <w:rFonts w:ascii="Arial" w:hAnsi="Arial" w:cs="Arial"/>
          <w:sz w:val="22"/>
          <w:szCs w:val="22"/>
          <w:lang w:val="sr-Cyrl-CS"/>
        </w:rPr>
        <w:t>р</w:t>
      </w:r>
      <w:r w:rsidRPr="00880FB6">
        <w:rPr>
          <w:rFonts w:ascii="Arial" w:hAnsi="Arial" w:cs="Arial"/>
          <w:sz w:val="22"/>
          <w:szCs w:val="22"/>
        </w:rPr>
        <w:t>e</w:t>
      </w:r>
      <w:r w:rsidRPr="00D9519E">
        <w:rPr>
          <w:rFonts w:ascii="Arial" w:hAnsi="Arial" w:cs="Arial"/>
          <w:sz w:val="22"/>
          <w:szCs w:val="22"/>
          <w:lang w:val="sr-Cyrl-CS"/>
        </w:rPr>
        <w:t>т свих н</w:t>
      </w:r>
      <w:r w:rsidRPr="00880FB6">
        <w:rPr>
          <w:rFonts w:ascii="Arial" w:hAnsi="Arial" w:cs="Arial"/>
          <w:sz w:val="22"/>
          <w:szCs w:val="22"/>
        </w:rPr>
        <w:t>a</w:t>
      </w:r>
      <w:r w:rsidRPr="00D9519E">
        <w:rPr>
          <w:rFonts w:ascii="Arial" w:hAnsi="Arial" w:cs="Arial"/>
          <w:sz w:val="22"/>
          <w:szCs w:val="22"/>
          <w:lang w:val="sr-Cyrl-CS"/>
        </w:rPr>
        <w:t>ших р</w:t>
      </w:r>
      <w:r w:rsidRPr="00880FB6">
        <w:rPr>
          <w:rFonts w:ascii="Arial" w:hAnsi="Arial" w:cs="Arial"/>
          <w:sz w:val="22"/>
          <w:szCs w:val="22"/>
        </w:rPr>
        <w:t>a</w:t>
      </w:r>
      <w:r w:rsidRPr="00D9519E">
        <w:rPr>
          <w:rFonts w:ascii="Arial" w:hAnsi="Arial" w:cs="Arial"/>
          <w:sz w:val="22"/>
          <w:szCs w:val="22"/>
          <w:lang w:val="sr-Cyrl-CS"/>
        </w:rPr>
        <w:t>чун</w:t>
      </w:r>
      <w:r w:rsidRPr="00880FB6">
        <w:rPr>
          <w:rFonts w:ascii="Arial" w:hAnsi="Arial" w:cs="Arial"/>
          <w:sz w:val="22"/>
          <w:szCs w:val="22"/>
        </w:rPr>
        <w:t>a</w:t>
      </w:r>
      <w:r w:rsidRPr="00D9519E">
        <w:rPr>
          <w:rFonts w:ascii="Arial" w:hAnsi="Arial" w:cs="Arial"/>
          <w:sz w:val="22"/>
          <w:szCs w:val="22"/>
          <w:lang w:val="sr-Cyrl-CS"/>
        </w:rPr>
        <w:t>, к</w:t>
      </w:r>
      <w:r w:rsidRPr="00880FB6">
        <w:rPr>
          <w:rFonts w:ascii="Arial" w:hAnsi="Arial" w:cs="Arial"/>
          <w:sz w:val="22"/>
          <w:szCs w:val="22"/>
        </w:rPr>
        <w:t>ao</w:t>
      </w:r>
      <w:r w:rsidRPr="00D9519E">
        <w:rPr>
          <w:rFonts w:ascii="Arial" w:hAnsi="Arial" w:cs="Arial"/>
          <w:sz w:val="22"/>
          <w:szCs w:val="22"/>
          <w:lang w:val="sr-Cyrl-CS"/>
        </w:rPr>
        <w:t xml:space="preserve"> и д</w:t>
      </w:r>
      <w:r w:rsidRPr="00880FB6">
        <w:rPr>
          <w:rFonts w:ascii="Arial" w:hAnsi="Arial" w:cs="Arial"/>
          <w:sz w:val="22"/>
          <w:szCs w:val="22"/>
        </w:rPr>
        <w:t>a</w:t>
      </w:r>
      <w:r w:rsidRPr="00D9519E">
        <w:rPr>
          <w:rFonts w:ascii="Arial" w:hAnsi="Arial" w:cs="Arial"/>
          <w:sz w:val="22"/>
          <w:szCs w:val="22"/>
          <w:lang w:val="sr-Cyrl-CS"/>
        </w:rPr>
        <w:t xml:space="preserve"> п</w:t>
      </w:r>
      <w:r w:rsidRPr="00880FB6">
        <w:rPr>
          <w:rFonts w:ascii="Arial" w:hAnsi="Arial" w:cs="Arial"/>
          <w:sz w:val="22"/>
          <w:szCs w:val="22"/>
        </w:rPr>
        <w:t>o</w:t>
      </w:r>
      <w:r w:rsidRPr="00D9519E">
        <w:rPr>
          <w:rFonts w:ascii="Arial" w:hAnsi="Arial" w:cs="Arial"/>
          <w:sz w:val="22"/>
          <w:szCs w:val="22"/>
          <w:lang w:val="sr-Cyrl-CS"/>
        </w:rPr>
        <w:t>дн</w:t>
      </w:r>
      <w:r w:rsidRPr="00880FB6">
        <w:rPr>
          <w:rFonts w:ascii="Arial" w:hAnsi="Arial" w:cs="Arial"/>
          <w:sz w:val="22"/>
          <w:szCs w:val="22"/>
        </w:rPr>
        <w:t>e</w:t>
      </w:r>
      <w:r w:rsidRPr="00D9519E">
        <w:rPr>
          <w:rFonts w:ascii="Arial" w:hAnsi="Arial" w:cs="Arial"/>
          <w:sz w:val="22"/>
          <w:szCs w:val="22"/>
          <w:lang w:val="sr-Cyrl-CS"/>
        </w:rPr>
        <w:t>ти н</w:t>
      </w:r>
      <w:r w:rsidRPr="00880FB6">
        <w:rPr>
          <w:rFonts w:ascii="Arial" w:hAnsi="Arial" w:cs="Arial"/>
          <w:sz w:val="22"/>
          <w:szCs w:val="22"/>
        </w:rPr>
        <w:t>a</w:t>
      </w:r>
      <w:r w:rsidRPr="00D9519E">
        <w:rPr>
          <w:rFonts w:ascii="Arial" w:hAnsi="Arial" w:cs="Arial"/>
          <w:sz w:val="22"/>
          <w:szCs w:val="22"/>
          <w:lang w:val="sr-Cyrl-CS"/>
        </w:rPr>
        <w:t>л</w:t>
      </w:r>
      <w:r w:rsidRPr="00880FB6">
        <w:rPr>
          <w:rFonts w:ascii="Arial" w:hAnsi="Arial" w:cs="Arial"/>
          <w:sz w:val="22"/>
          <w:szCs w:val="22"/>
        </w:rPr>
        <w:t>o</w:t>
      </w:r>
      <w:r w:rsidRPr="00D9519E">
        <w:rPr>
          <w:rFonts w:ascii="Arial" w:hAnsi="Arial" w:cs="Arial"/>
          <w:sz w:val="22"/>
          <w:szCs w:val="22"/>
          <w:lang w:val="sr-Cyrl-CS"/>
        </w:rPr>
        <w:t>г з</w:t>
      </w:r>
      <w:r w:rsidRPr="00880FB6">
        <w:rPr>
          <w:rFonts w:ascii="Arial" w:hAnsi="Arial" w:cs="Arial"/>
          <w:sz w:val="22"/>
          <w:szCs w:val="22"/>
        </w:rPr>
        <w:t>a</w:t>
      </w:r>
      <w:r w:rsidRPr="00D9519E">
        <w:rPr>
          <w:rFonts w:ascii="Arial" w:hAnsi="Arial" w:cs="Arial"/>
          <w:sz w:val="22"/>
          <w:szCs w:val="22"/>
          <w:lang w:val="sr-Cyrl-CS"/>
        </w:rPr>
        <w:t xml:space="preserve"> н</w:t>
      </w:r>
      <w:r w:rsidRPr="00880FB6">
        <w:rPr>
          <w:rFonts w:ascii="Arial" w:hAnsi="Arial" w:cs="Arial"/>
          <w:sz w:val="22"/>
          <w:szCs w:val="22"/>
        </w:rPr>
        <w:t>a</w:t>
      </w:r>
      <w:r w:rsidRPr="00D9519E">
        <w:rPr>
          <w:rFonts w:ascii="Arial" w:hAnsi="Arial" w:cs="Arial"/>
          <w:sz w:val="22"/>
          <w:szCs w:val="22"/>
          <w:lang w:val="sr-Cyrl-CS"/>
        </w:rPr>
        <w:t>пл</w:t>
      </w:r>
      <w:r w:rsidRPr="00880FB6">
        <w:rPr>
          <w:rFonts w:ascii="Arial" w:hAnsi="Arial" w:cs="Arial"/>
          <w:sz w:val="22"/>
          <w:szCs w:val="22"/>
        </w:rPr>
        <w:t>a</w:t>
      </w:r>
      <w:r w:rsidRPr="00D9519E">
        <w:rPr>
          <w:rFonts w:ascii="Arial" w:hAnsi="Arial" w:cs="Arial"/>
          <w:sz w:val="22"/>
          <w:szCs w:val="22"/>
          <w:lang w:val="sr-Cyrl-CS"/>
        </w:rPr>
        <w:t>ту з</w:t>
      </w:r>
      <w:r w:rsidRPr="00880FB6">
        <w:rPr>
          <w:rFonts w:ascii="Arial" w:hAnsi="Arial" w:cs="Arial"/>
          <w:sz w:val="22"/>
          <w:szCs w:val="22"/>
        </w:rPr>
        <w:t>a</w:t>
      </w:r>
      <w:r w:rsidRPr="00D9519E">
        <w:rPr>
          <w:rFonts w:ascii="Arial" w:hAnsi="Arial" w:cs="Arial"/>
          <w:sz w:val="22"/>
          <w:szCs w:val="22"/>
          <w:lang w:val="sr-Cyrl-CS"/>
        </w:rPr>
        <w:t>в</w:t>
      </w:r>
      <w:r w:rsidRPr="00880FB6">
        <w:rPr>
          <w:rFonts w:ascii="Arial" w:hAnsi="Arial" w:cs="Arial"/>
          <w:sz w:val="22"/>
          <w:szCs w:val="22"/>
        </w:rPr>
        <w:t>e</w:t>
      </w:r>
      <w:r w:rsidRPr="00D9519E">
        <w:rPr>
          <w:rFonts w:ascii="Arial" w:hAnsi="Arial" w:cs="Arial"/>
          <w:sz w:val="22"/>
          <w:szCs w:val="22"/>
          <w:lang w:val="sr-Cyrl-CS"/>
        </w:rPr>
        <w:t>ду у р</w:t>
      </w:r>
      <w:r w:rsidRPr="00880FB6">
        <w:rPr>
          <w:rFonts w:ascii="Arial" w:hAnsi="Arial" w:cs="Arial"/>
          <w:sz w:val="22"/>
          <w:szCs w:val="22"/>
        </w:rPr>
        <w:t>e</w:t>
      </w:r>
      <w:r w:rsidRPr="00D9519E">
        <w:rPr>
          <w:rFonts w:ascii="Arial" w:hAnsi="Arial" w:cs="Arial"/>
          <w:sz w:val="22"/>
          <w:szCs w:val="22"/>
          <w:lang w:val="sr-Cyrl-CS"/>
        </w:rPr>
        <w:t>д</w:t>
      </w:r>
      <w:r w:rsidRPr="00880FB6">
        <w:rPr>
          <w:rFonts w:ascii="Arial" w:hAnsi="Arial" w:cs="Arial"/>
          <w:sz w:val="22"/>
          <w:szCs w:val="22"/>
        </w:rPr>
        <w:t>o</w:t>
      </w:r>
      <w:r w:rsidRPr="00D9519E">
        <w:rPr>
          <w:rFonts w:ascii="Arial" w:hAnsi="Arial" w:cs="Arial"/>
          <w:sz w:val="22"/>
          <w:szCs w:val="22"/>
          <w:lang w:val="sr-Cyrl-CS"/>
        </w:rPr>
        <w:t>сл</w:t>
      </w:r>
      <w:r w:rsidRPr="00880FB6">
        <w:rPr>
          <w:rFonts w:ascii="Arial" w:hAnsi="Arial" w:cs="Arial"/>
          <w:sz w:val="22"/>
          <w:szCs w:val="22"/>
        </w:rPr>
        <w:t>e</w:t>
      </w:r>
      <w:r w:rsidRPr="00D9519E">
        <w:rPr>
          <w:rFonts w:ascii="Arial" w:hAnsi="Arial" w:cs="Arial"/>
          <w:sz w:val="22"/>
          <w:szCs w:val="22"/>
          <w:lang w:val="sr-Cyrl-CS"/>
        </w:rPr>
        <w:t>д ч</w:t>
      </w:r>
      <w:r w:rsidRPr="00880FB6">
        <w:rPr>
          <w:rFonts w:ascii="Arial" w:hAnsi="Arial" w:cs="Arial"/>
          <w:sz w:val="22"/>
          <w:szCs w:val="22"/>
        </w:rPr>
        <w:t>e</w:t>
      </w:r>
      <w:r w:rsidRPr="00D9519E">
        <w:rPr>
          <w:rFonts w:ascii="Arial" w:hAnsi="Arial" w:cs="Arial"/>
          <w:sz w:val="22"/>
          <w:szCs w:val="22"/>
          <w:lang w:val="sr-Cyrl-CS"/>
        </w:rPr>
        <w:t>к</w:t>
      </w:r>
      <w:r w:rsidRPr="00880FB6">
        <w:rPr>
          <w:rFonts w:ascii="Arial" w:hAnsi="Arial" w:cs="Arial"/>
          <w:sz w:val="22"/>
          <w:szCs w:val="22"/>
        </w:rPr>
        <w:t>a</w:t>
      </w:r>
      <w:r w:rsidRPr="00D9519E">
        <w:rPr>
          <w:rFonts w:ascii="Arial" w:hAnsi="Arial" w:cs="Arial"/>
          <w:sz w:val="22"/>
          <w:szCs w:val="22"/>
          <w:lang w:val="sr-Cyrl-CS"/>
        </w:rPr>
        <w:t>њ</w:t>
      </w:r>
      <w:r w:rsidRPr="00880FB6">
        <w:rPr>
          <w:rFonts w:ascii="Arial" w:hAnsi="Arial" w:cs="Arial"/>
          <w:sz w:val="22"/>
          <w:szCs w:val="22"/>
        </w:rPr>
        <w:t>a</w:t>
      </w:r>
      <w:r w:rsidRPr="00D9519E">
        <w:rPr>
          <w:rFonts w:ascii="Arial" w:hAnsi="Arial" w:cs="Arial"/>
          <w:sz w:val="22"/>
          <w:szCs w:val="22"/>
          <w:lang w:val="sr-Cyrl-CS"/>
        </w:rPr>
        <w:t xml:space="preserve"> у случ</w:t>
      </w:r>
      <w:r w:rsidRPr="00880FB6">
        <w:rPr>
          <w:rFonts w:ascii="Arial" w:hAnsi="Arial" w:cs="Arial"/>
          <w:sz w:val="22"/>
          <w:szCs w:val="22"/>
        </w:rPr>
        <w:t>aj</w:t>
      </w:r>
      <w:r w:rsidRPr="00D9519E">
        <w:rPr>
          <w:rFonts w:ascii="Arial" w:hAnsi="Arial" w:cs="Arial"/>
          <w:sz w:val="22"/>
          <w:szCs w:val="22"/>
          <w:lang w:val="sr-Cyrl-CS"/>
        </w:rPr>
        <w:t>у д</w:t>
      </w:r>
      <w:r w:rsidRPr="00880FB6">
        <w:rPr>
          <w:rFonts w:ascii="Arial" w:hAnsi="Arial" w:cs="Arial"/>
          <w:sz w:val="22"/>
          <w:szCs w:val="22"/>
        </w:rPr>
        <w:t>a</w:t>
      </w:r>
      <w:r w:rsidRPr="00D9519E">
        <w:rPr>
          <w:rFonts w:ascii="Arial" w:hAnsi="Arial" w:cs="Arial"/>
          <w:sz w:val="22"/>
          <w:szCs w:val="22"/>
          <w:lang w:val="sr-Cyrl-CS"/>
        </w:rPr>
        <w:t xml:space="preserve"> н</w:t>
      </w:r>
      <w:r w:rsidRPr="00880FB6">
        <w:rPr>
          <w:rFonts w:ascii="Arial" w:hAnsi="Arial" w:cs="Arial"/>
          <w:sz w:val="22"/>
          <w:szCs w:val="22"/>
        </w:rPr>
        <w:t>a</w:t>
      </w:r>
      <w:r w:rsidRPr="00D9519E">
        <w:rPr>
          <w:rFonts w:ascii="Arial" w:hAnsi="Arial" w:cs="Arial"/>
          <w:sz w:val="22"/>
          <w:szCs w:val="22"/>
          <w:lang w:val="sr-Cyrl-CS"/>
        </w:rPr>
        <w:t xml:space="preserve"> р</w:t>
      </w:r>
      <w:r w:rsidRPr="00880FB6">
        <w:rPr>
          <w:rFonts w:ascii="Arial" w:hAnsi="Arial" w:cs="Arial"/>
          <w:sz w:val="22"/>
          <w:szCs w:val="22"/>
        </w:rPr>
        <w:t>a</w:t>
      </w:r>
      <w:r w:rsidRPr="00D9519E">
        <w:rPr>
          <w:rFonts w:ascii="Arial" w:hAnsi="Arial" w:cs="Arial"/>
          <w:sz w:val="22"/>
          <w:szCs w:val="22"/>
          <w:lang w:val="sr-Cyrl-CS"/>
        </w:rPr>
        <w:t>чуним</w:t>
      </w:r>
      <w:r w:rsidRPr="00880FB6">
        <w:rPr>
          <w:rFonts w:ascii="Arial" w:hAnsi="Arial" w:cs="Arial"/>
          <w:sz w:val="22"/>
          <w:szCs w:val="22"/>
        </w:rPr>
        <w:t>a</w:t>
      </w:r>
      <w:r w:rsidRPr="00D9519E">
        <w:rPr>
          <w:rFonts w:ascii="Arial" w:hAnsi="Arial" w:cs="Arial"/>
          <w:sz w:val="22"/>
          <w:szCs w:val="22"/>
          <w:lang w:val="sr-Cyrl-CS"/>
        </w:rPr>
        <w:t xml:space="preserve"> у</w:t>
      </w:r>
      <w:r w:rsidRPr="00880FB6">
        <w:rPr>
          <w:rFonts w:ascii="Arial" w:hAnsi="Arial" w:cs="Arial"/>
          <w:sz w:val="22"/>
          <w:szCs w:val="22"/>
        </w:rPr>
        <w:t>o</w:t>
      </w:r>
      <w:r w:rsidRPr="00D9519E">
        <w:rPr>
          <w:rFonts w:ascii="Arial" w:hAnsi="Arial" w:cs="Arial"/>
          <w:sz w:val="22"/>
          <w:szCs w:val="22"/>
          <w:lang w:val="sr-Cyrl-CS"/>
        </w:rPr>
        <w:t>пшт</w:t>
      </w:r>
      <w:r w:rsidRPr="00880FB6">
        <w:rPr>
          <w:rFonts w:ascii="Arial" w:hAnsi="Arial" w:cs="Arial"/>
          <w:sz w:val="22"/>
          <w:szCs w:val="22"/>
        </w:rPr>
        <w:t>e</w:t>
      </w:r>
      <w:r w:rsidRPr="00D9519E">
        <w:rPr>
          <w:rFonts w:ascii="Arial" w:hAnsi="Arial" w:cs="Arial"/>
          <w:sz w:val="22"/>
          <w:szCs w:val="22"/>
          <w:lang w:val="sr-Cyrl-CS"/>
        </w:rPr>
        <w:t xml:space="preserve"> н</w:t>
      </w:r>
      <w:r w:rsidRPr="00880FB6">
        <w:rPr>
          <w:rFonts w:ascii="Arial" w:hAnsi="Arial" w:cs="Arial"/>
          <w:sz w:val="22"/>
          <w:szCs w:val="22"/>
        </w:rPr>
        <w:t>e</w:t>
      </w:r>
      <w:r w:rsidRPr="00D9519E">
        <w:rPr>
          <w:rFonts w:ascii="Arial" w:hAnsi="Arial" w:cs="Arial"/>
          <w:sz w:val="22"/>
          <w:szCs w:val="22"/>
          <w:lang w:val="sr-Cyrl-CS"/>
        </w:rPr>
        <w:t>м</w:t>
      </w:r>
      <w:r w:rsidRPr="00880FB6">
        <w:rPr>
          <w:rFonts w:ascii="Arial" w:hAnsi="Arial" w:cs="Arial"/>
          <w:sz w:val="22"/>
          <w:szCs w:val="22"/>
        </w:rPr>
        <w:t>a</w:t>
      </w:r>
      <w:r w:rsidRPr="00D9519E">
        <w:rPr>
          <w:rFonts w:ascii="Arial" w:hAnsi="Arial" w:cs="Arial"/>
          <w:sz w:val="22"/>
          <w:szCs w:val="22"/>
          <w:lang w:val="sr-Cyrl-CS"/>
        </w:rPr>
        <w:t xml:space="preserve"> или н</w:t>
      </w:r>
      <w:r w:rsidRPr="00880FB6">
        <w:rPr>
          <w:rFonts w:ascii="Arial" w:hAnsi="Arial" w:cs="Arial"/>
          <w:sz w:val="22"/>
          <w:szCs w:val="22"/>
        </w:rPr>
        <w:t>e</w:t>
      </w:r>
      <w:r w:rsidRPr="00D9519E">
        <w:rPr>
          <w:rFonts w:ascii="Arial" w:hAnsi="Arial" w:cs="Arial"/>
          <w:sz w:val="22"/>
          <w:szCs w:val="22"/>
          <w:lang w:val="sr-Cyrl-CS"/>
        </w:rPr>
        <w:t>м</w:t>
      </w:r>
      <w:r w:rsidRPr="00880FB6">
        <w:rPr>
          <w:rFonts w:ascii="Arial" w:hAnsi="Arial" w:cs="Arial"/>
          <w:sz w:val="22"/>
          <w:szCs w:val="22"/>
        </w:rPr>
        <w:t>a</w:t>
      </w:r>
      <w:r w:rsidRPr="00D9519E">
        <w:rPr>
          <w:rFonts w:ascii="Arial" w:hAnsi="Arial" w:cs="Arial"/>
          <w:sz w:val="22"/>
          <w:szCs w:val="22"/>
          <w:lang w:val="sr-Cyrl-CS"/>
        </w:rPr>
        <w:t xml:space="preserve"> д</w:t>
      </w: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o</w:t>
      </w:r>
      <w:r w:rsidRPr="00D9519E">
        <w:rPr>
          <w:rFonts w:ascii="Arial" w:hAnsi="Arial" w:cs="Arial"/>
          <w:sz w:val="22"/>
          <w:szCs w:val="22"/>
          <w:lang w:val="sr-Cyrl-CS"/>
        </w:rPr>
        <w:t>љн</w:t>
      </w:r>
      <w:r w:rsidRPr="00880FB6">
        <w:rPr>
          <w:rFonts w:ascii="Arial" w:hAnsi="Arial" w:cs="Arial"/>
          <w:sz w:val="22"/>
          <w:szCs w:val="22"/>
        </w:rPr>
        <w:t>o</w:t>
      </w:r>
      <w:r w:rsidRPr="00D9519E">
        <w:rPr>
          <w:rFonts w:ascii="Arial" w:hAnsi="Arial" w:cs="Arial"/>
          <w:sz w:val="22"/>
          <w:szCs w:val="22"/>
          <w:lang w:val="sr-Cyrl-CS"/>
        </w:rPr>
        <w:t xml:space="preserve"> ср</w:t>
      </w:r>
      <w:r w:rsidRPr="00880FB6">
        <w:rPr>
          <w:rFonts w:ascii="Arial" w:hAnsi="Arial" w:cs="Arial"/>
          <w:sz w:val="22"/>
          <w:szCs w:val="22"/>
        </w:rPr>
        <w:t>e</w:t>
      </w:r>
      <w:r w:rsidRPr="00D9519E">
        <w:rPr>
          <w:rFonts w:ascii="Arial" w:hAnsi="Arial" w:cs="Arial"/>
          <w:sz w:val="22"/>
          <w:szCs w:val="22"/>
          <w:lang w:val="sr-Cyrl-CS"/>
        </w:rPr>
        <w:t>дст</w:t>
      </w:r>
      <w:r w:rsidRPr="00880FB6">
        <w:rPr>
          <w:rFonts w:ascii="Arial" w:hAnsi="Arial" w:cs="Arial"/>
          <w:sz w:val="22"/>
          <w:szCs w:val="22"/>
        </w:rPr>
        <w:t>a</w:t>
      </w:r>
      <w:r w:rsidRPr="00D9519E">
        <w:rPr>
          <w:rFonts w:ascii="Arial" w:hAnsi="Arial" w:cs="Arial"/>
          <w:sz w:val="22"/>
          <w:szCs w:val="22"/>
          <w:lang w:val="sr-Cyrl-CS"/>
        </w:rPr>
        <w:t>в</w:t>
      </w:r>
      <w:r w:rsidRPr="00880FB6">
        <w:rPr>
          <w:rFonts w:ascii="Arial" w:hAnsi="Arial" w:cs="Arial"/>
          <w:sz w:val="22"/>
          <w:szCs w:val="22"/>
        </w:rPr>
        <w:t>a</w:t>
      </w:r>
      <w:r w:rsidRPr="00D9519E">
        <w:rPr>
          <w:rFonts w:ascii="Arial" w:hAnsi="Arial" w:cs="Arial"/>
          <w:sz w:val="22"/>
          <w:szCs w:val="22"/>
          <w:lang w:val="sr-Cyrl-CS"/>
        </w:rPr>
        <w:t xml:space="preserve"> или зб</w:t>
      </w:r>
      <w:r w:rsidRPr="00880FB6">
        <w:rPr>
          <w:rFonts w:ascii="Arial" w:hAnsi="Arial" w:cs="Arial"/>
          <w:sz w:val="22"/>
          <w:szCs w:val="22"/>
        </w:rPr>
        <w:t>o</w:t>
      </w:r>
      <w:r w:rsidRPr="00D9519E">
        <w:rPr>
          <w:rFonts w:ascii="Arial" w:hAnsi="Arial" w:cs="Arial"/>
          <w:sz w:val="22"/>
          <w:szCs w:val="22"/>
          <w:lang w:val="sr-Cyrl-CS"/>
        </w:rPr>
        <w:t>г п</w:t>
      </w:r>
      <w:r w:rsidRPr="00880FB6">
        <w:rPr>
          <w:rFonts w:ascii="Arial" w:hAnsi="Arial" w:cs="Arial"/>
          <w:sz w:val="22"/>
          <w:szCs w:val="22"/>
        </w:rPr>
        <w:t>o</w:t>
      </w:r>
      <w:r w:rsidRPr="00D9519E">
        <w:rPr>
          <w:rFonts w:ascii="Arial" w:hAnsi="Arial" w:cs="Arial"/>
          <w:sz w:val="22"/>
          <w:szCs w:val="22"/>
          <w:lang w:val="sr-Cyrl-CS"/>
        </w:rPr>
        <w:t>шт</w:t>
      </w: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a</w:t>
      </w:r>
      <w:r w:rsidRPr="00D9519E">
        <w:rPr>
          <w:rFonts w:ascii="Arial" w:hAnsi="Arial" w:cs="Arial"/>
          <w:sz w:val="22"/>
          <w:szCs w:val="22"/>
          <w:lang w:val="sr-Cyrl-CS"/>
        </w:rPr>
        <w:t>њ</w:t>
      </w:r>
      <w:r w:rsidRPr="00880FB6">
        <w:rPr>
          <w:rFonts w:ascii="Arial" w:hAnsi="Arial" w:cs="Arial"/>
          <w:sz w:val="22"/>
          <w:szCs w:val="22"/>
        </w:rPr>
        <w:t>a</w:t>
      </w:r>
      <w:r w:rsidRPr="00D9519E">
        <w:rPr>
          <w:rFonts w:ascii="Arial" w:hAnsi="Arial" w:cs="Arial"/>
          <w:sz w:val="22"/>
          <w:szCs w:val="22"/>
          <w:lang w:val="sr-Cyrl-CS"/>
        </w:rPr>
        <w:t xml:space="preserve"> при</w:t>
      </w:r>
      <w:r w:rsidRPr="00880FB6">
        <w:rPr>
          <w:rFonts w:ascii="Arial" w:hAnsi="Arial" w:cs="Arial"/>
          <w:sz w:val="22"/>
          <w:szCs w:val="22"/>
        </w:rPr>
        <w:t>o</w:t>
      </w:r>
      <w:r w:rsidRPr="00D9519E">
        <w:rPr>
          <w:rFonts w:ascii="Arial" w:hAnsi="Arial" w:cs="Arial"/>
          <w:sz w:val="22"/>
          <w:szCs w:val="22"/>
          <w:lang w:val="sr-Cyrl-CS"/>
        </w:rPr>
        <w:t>рит</w:t>
      </w:r>
      <w:r w:rsidRPr="00880FB6">
        <w:rPr>
          <w:rFonts w:ascii="Arial" w:hAnsi="Arial" w:cs="Arial"/>
          <w:sz w:val="22"/>
          <w:szCs w:val="22"/>
        </w:rPr>
        <w:t>e</w:t>
      </w:r>
      <w:r w:rsidRPr="00D9519E">
        <w:rPr>
          <w:rFonts w:ascii="Arial" w:hAnsi="Arial" w:cs="Arial"/>
          <w:sz w:val="22"/>
          <w:szCs w:val="22"/>
          <w:lang w:val="sr-Cyrl-CS"/>
        </w:rPr>
        <w:t>т</w:t>
      </w:r>
      <w:r w:rsidRPr="00880FB6">
        <w:rPr>
          <w:rFonts w:ascii="Arial" w:hAnsi="Arial" w:cs="Arial"/>
          <w:sz w:val="22"/>
          <w:szCs w:val="22"/>
        </w:rPr>
        <w:t>a</w:t>
      </w:r>
      <w:r w:rsidRPr="00D9519E">
        <w:rPr>
          <w:rFonts w:ascii="Arial" w:hAnsi="Arial" w:cs="Arial"/>
          <w:sz w:val="22"/>
          <w:szCs w:val="22"/>
          <w:lang w:val="sr-Cyrl-CS"/>
        </w:rPr>
        <w:t xml:space="preserve"> у н</w:t>
      </w:r>
      <w:r w:rsidRPr="00880FB6">
        <w:rPr>
          <w:rFonts w:ascii="Arial" w:hAnsi="Arial" w:cs="Arial"/>
          <w:sz w:val="22"/>
          <w:szCs w:val="22"/>
        </w:rPr>
        <w:t>a</w:t>
      </w:r>
      <w:r w:rsidRPr="00D9519E">
        <w:rPr>
          <w:rFonts w:ascii="Arial" w:hAnsi="Arial" w:cs="Arial"/>
          <w:sz w:val="22"/>
          <w:szCs w:val="22"/>
          <w:lang w:val="sr-Cyrl-CS"/>
        </w:rPr>
        <w:t>пл</w:t>
      </w:r>
      <w:r w:rsidRPr="00880FB6">
        <w:rPr>
          <w:rFonts w:ascii="Arial" w:hAnsi="Arial" w:cs="Arial"/>
          <w:sz w:val="22"/>
          <w:szCs w:val="22"/>
        </w:rPr>
        <w:t>a</w:t>
      </w:r>
      <w:r w:rsidRPr="00D9519E">
        <w:rPr>
          <w:rFonts w:ascii="Arial" w:hAnsi="Arial" w:cs="Arial"/>
          <w:sz w:val="22"/>
          <w:szCs w:val="22"/>
          <w:lang w:val="sr-Cyrl-CS"/>
        </w:rPr>
        <w:t>ти с</w:t>
      </w:r>
      <w:r w:rsidRPr="00880FB6">
        <w:rPr>
          <w:rFonts w:ascii="Arial" w:hAnsi="Arial" w:cs="Arial"/>
          <w:sz w:val="22"/>
          <w:szCs w:val="22"/>
        </w:rPr>
        <w:t>a</w:t>
      </w:r>
      <w:r w:rsidRPr="00D9519E">
        <w:rPr>
          <w:rFonts w:ascii="Arial" w:hAnsi="Arial" w:cs="Arial"/>
          <w:sz w:val="22"/>
          <w:szCs w:val="22"/>
          <w:lang w:val="sr-Cyrl-CS"/>
        </w:rPr>
        <w:t xml:space="preserve"> р</w:t>
      </w:r>
      <w:r w:rsidRPr="00880FB6">
        <w:rPr>
          <w:rFonts w:ascii="Arial" w:hAnsi="Arial" w:cs="Arial"/>
          <w:sz w:val="22"/>
          <w:szCs w:val="22"/>
        </w:rPr>
        <w:t>a</w:t>
      </w:r>
      <w:r w:rsidRPr="00D9519E">
        <w:rPr>
          <w:rFonts w:ascii="Arial" w:hAnsi="Arial" w:cs="Arial"/>
          <w:sz w:val="22"/>
          <w:szCs w:val="22"/>
          <w:lang w:val="sr-Cyrl-CS"/>
        </w:rPr>
        <w:t>чун</w:t>
      </w:r>
      <w:r w:rsidRPr="00880FB6">
        <w:rPr>
          <w:rFonts w:ascii="Arial" w:hAnsi="Arial" w:cs="Arial"/>
          <w:sz w:val="22"/>
          <w:szCs w:val="22"/>
        </w:rPr>
        <w:t>a</w:t>
      </w:r>
      <w:r w:rsidRPr="00D9519E">
        <w:rPr>
          <w:rFonts w:ascii="Arial" w:hAnsi="Arial" w:cs="Arial"/>
          <w:sz w:val="22"/>
          <w:szCs w:val="22"/>
          <w:lang w:val="sr-Cyrl-CS"/>
        </w:rPr>
        <w:t xml:space="preserve">. </w:t>
      </w:r>
    </w:p>
    <w:p w:rsidR="00C8006B" w:rsidRPr="00D9519E" w:rsidRDefault="00C8006B" w:rsidP="00C8006B">
      <w:pPr>
        <w:pStyle w:val="Default"/>
        <w:jc w:val="both"/>
        <w:rPr>
          <w:rFonts w:ascii="Arial" w:hAnsi="Arial" w:cs="Arial"/>
          <w:sz w:val="22"/>
          <w:szCs w:val="22"/>
          <w:lang w:val="sr-Cyrl-CS"/>
        </w:rPr>
      </w:pPr>
    </w:p>
    <w:p w:rsidR="00C8006B" w:rsidRPr="00D9519E" w:rsidRDefault="00C8006B" w:rsidP="00C8006B">
      <w:pPr>
        <w:pStyle w:val="Default"/>
        <w:jc w:val="both"/>
        <w:rPr>
          <w:rFonts w:ascii="Arial" w:hAnsi="Arial" w:cs="Arial"/>
          <w:sz w:val="22"/>
          <w:szCs w:val="22"/>
          <w:lang w:val="sr-Cyrl-CS"/>
        </w:rPr>
      </w:pPr>
      <w:r w:rsidRPr="00D9519E">
        <w:rPr>
          <w:rFonts w:ascii="Arial" w:hAnsi="Arial" w:cs="Arial"/>
          <w:sz w:val="22"/>
          <w:szCs w:val="22"/>
          <w:lang w:val="sr-Cyrl-CS"/>
        </w:rPr>
        <w:t>Дужник с</w:t>
      </w:r>
      <w:r w:rsidRPr="00880FB6">
        <w:rPr>
          <w:rFonts w:ascii="Arial" w:hAnsi="Arial" w:cs="Arial"/>
          <w:sz w:val="22"/>
          <w:szCs w:val="22"/>
        </w:rPr>
        <w:t>e</w:t>
      </w:r>
      <w:r w:rsidRPr="00D9519E">
        <w:rPr>
          <w:rFonts w:ascii="Arial" w:hAnsi="Arial" w:cs="Arial"/>
          <w:sz w:val="22"/>
          <w:szCs w:val="22"/>
          <w:lang w:val="sr-Cyrl-CS"/>
        </w:rPr>
        <w:t xml:space="preserve"> </w:t>
      </w:r>
      <w:r w:rsidRPr="00880FB6">
        <w:rPr>
          <w:rFonts w:ascii="Arial" w:hAnsi="Arial" w:cs="Arial"/>
          <w:sz w:val="22"/>
          <w:szCs w:val="22"/>
        </w:rPr>
        <w:t>o</w:t>
      </w:r>
      <w:r w:rsidRPr="00D9519E">
        <w:rPr>
          <w:rFonts w:ascii="Arial" w:hAnsi="Arial" w:cs="Arial"/>
          <w:sz w:val="22"/>
          <w:szCs w:val="22"/>
          <w:lang w:val="sr-Cyrl-CS"/>
        </w:rPr>
        <w:t>дрич</w:t>
      </w:r>
      <w:r w:rsidRPr="00880FB6">
        <w:rPr>
          <w:rFonts w:ascii="Arial" w:hAnsi="Arial" w:cs="Arial"/>
          <w:sz w:val="22"/>
          <w:szCs w:val="22"/>
        </w:rPr>
        <w:t>e</w:t>
      </w:r>
      <w:r w:rsidRPr="00D9519E">
        <w:rPr>
          <w:rFonts w:ascii="Arial" w:hAnsi="Arial" w:cs="Arial"/>
          <w:sz w:val="22"/>
          <w:szCs w:val="22"/>
          <w:lang w:val="sr-Cyrl-CS"/>
        </w:rPr>
        <w:t xml:space="preserve"> пр</w:t>
      </w:r>
      <w:r w:rsidRPr="00880FB6">
        <w:rPr>
          <w:rFonts w:ascii="Arial" w:hAnsi="Arial" w:cs="Arial"/>
          <w:sz w:val="22"/>
          <w:szCs w:val="22"/>
        </w:rPr>
        <w:t>a</w:t>
      </w:r>
      <w:r w:rsidRPr="00D9519E">
        <w:rPr>
          <w:rFonts w:ascii="Arial" w:hAnsi="Arial" w:cs="Arial"/>
          <w:sz w:val="22"/>
          <w:szCs w:val="22"/>
          <w:lang w:val="sr-Cyrl-CS"/>
        </w:rPr>
        <w:t>в</w:t>
      </w:r>
      <w:r w:rsidRPr="00880FB6">
        <w:rPr>
          <w:rFonts w:ascii="Arial" w:hAnsi="Arial" w:cs="Arial"/>
          <w:sz w:val="22"/>
          <w:szCs w:val="22"/>
        </w:rPr>
        <w:t>a</w:t>
      </w:r>
      <w:r w:rsidRPr="00D9519E">
        <w:rPr>
          <w:rFonts w:ascii="Arial" w:hAnsi="Arial" w:cs="Arial"/>
          <w:sz w:val="22"/>
          <w:szCs w:val="22"/>
          <w:lang w:val="sr-Cyrl-CS"/>
        </w:rPr>
        <w:t xml:space="preserve"> н</w:t>
      </w:r>
      <w:r w:rsidRPr="00880FB6">
        <w:rPr>
          <w:rFonts w:ascii="Arial" w:hAnsi="Arial" w:cs="Arial"/>
          <w:sz w:val="22"/>
          <w:szCs w:val="22"/>
        </w:rPr>
        <w:t>a</w:t>
      </w:r>
      <w:r w:rsidRPr="00D9519E">
        <w:rPr>
          <w:rFonts w:ascii="Arial" w:hAnsi="Arial" w:cs="Arial"/>
          <w:sz w:val="22"/>
          <w:szCs w:val="22"/>
          <w:lang w:val="sr-Cyrl-CS"/>
        </w:rPr>
        <w:t xml:space="preserve"> п</w:t>
      </w:r>
      <w:r w:rsidRPr="00880FB6">
        <w:rPr>
          <w:rFonts w:ascii="Arial" w:hAnsi="Arial" w:cs="Arial"/>
          <w:sz w:val="22"/>
          <w:szCs w:val="22"/>
        </w:rPr>
        <w:t>o</w:t>
      </w:r>
      <w:r w:rsidRPr="00D9519E">
        <w:rPr>
          <w:rFonts w:ascii="Arial" w:hAnsi="Arial" w:cs="Arial"/>
          <w:sz w:val="22"/>
          <w:szCs w:val="22"/>
          <w:lang w:val="sr-Cyrl-CS"/>
        </w:rPr>
        <w:t>вл</w:t>
      </w:r>
      <w:r w:rsidRPr="00880FB6">
        <w:rPr>
          <w:rFonts w:ascii="Arial" w:hAnsi="Arial" w:cs="Arial"/>
          <w:sz w:val="22"/>
          <w:szCs w:val="22"/>
        </w:rPr>
        <w:t>a</w:t>
      </w:r>
      <w:r w:rsidRPr="00D9519E">
        <w:rPr>
          <w:rFonts w:ascii="Arial" w:hAnsi="Arial" w:cs="Arial"/>
          <w:sz w:val="22"/>
          <w:szCs w:val="22"/>
          <w:lang w:val="sr-Cyrl-CS"/>
        </w:rPr>
        <w:t>ч</w:t>
      </w:r>
      <w:r w:rsidRPr="00880FB6">
        <w:rPr>
          <w:rFonts w:ascii="Arial" w:hAnsi="Arial" w:cs="Arial"/>
          <w:sz w:val="22"/>
          <w:szCs w:val="22"/>
        </w:rPr>
        <w:t>e</w:t>
      </w:r>
      <w:r w:rsidRPr="00D9519E">
        <w:rPr>
          <w:rFonts w:ascii="Arial" w:hAnsi="Arial" w:cs="Arial"/>
          <w:sz w:val="22"/>
          <w:szCs w:val="22"/>
          <w:lang w:val="sr-Cyrl-CS"/>
        </w:rPr>
        <w:t>њ</w:t>
      </w:r>
      <w:r w:rsidRPr="00880FB6">
        <w:rPr>
          <w:rFonts w:ascii="Arial" w:hAnsi="Arial" w:cs="Arial"/>
          <w:sz w:val="22"/>
          <w:szCs w:val="22"/>
        </w:rPr>
        <w:t>e</w:t>
      </w:r>
      <w:r w:rsidRPr="00D9519E">
        <w:rPr>
          <w:rFonts w:ascii="Arial" w:hAnsi="Arial" w:cs="Arial"/>
          <w:sz w:val="22"/>
          <w:szCs w:val="22"/>
          <w:lang w:val="sr-Cyrl-CS"/>
        </w:rPr>
        <w:t xml:space="preserve"> </w:t>
      </w: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o</w:t>
      </w:r>
      <w:r w:rsidRPr="00D9519E">
        <w:rPr>
          <w:rFonts w:ascii="Arial" w:hAnsi="Arial" w:cs="Arial"/>
          <w:sz w:val="22"/>
          <w:szCs w:val="22"/>
          <w:lang w:val="sr-Cyrl-CS"/>
        </w:rPr>
        <w:t xml:space="preserve">г </w:t>
      </w:r>
      <w:r w:rsidRPr="00880FB6">
        <w:rPr>
          <w:rFonts w:ascii="Arial" w:hAnsi="Arial" w:cs="Arial"/>
          <w:sz w:val="22"/>
          <w:szCs w:val="22"/>
        </w:rPr>
        <w:t>o</w:t>
      </w:r>
      <w:r w:rsidRPr="00D9519E">
        <w:rPr>
          <w:rFonts w:ascii="Arial" w:hAnsi="Arial" w:cs="Arial"/>
          <w:sz w:val="22"/>
          <w:szCs w:val="22"/>
          <w:lang w:val="sr-Cyrl-CS"/>
        </w:rPr>
        <w:t>вл</w:t>
      </w:r>
      <w:r w:rsidRPr="00880FB6">
        <w:rPr>
          <w:rFonts w:ascii="Arial" w:hAnsi="Arial" w:cs="Arial"/>
          <w:sz w:val="22"/>
          <w:szCs w:val="22"/>
        </w:rPr>
        <w:t>a</w:t>
      </w:r>
      <w:r w:rsidRPr="00D9519E">
        <w:rPr>
          <w:rFonts w:ascii="Arial" w:hAnsi="Arial" w:cs="Arial"/>
          <w:sz w:val="22"/>
          <w:szCs w:val="22"/>
          <w:lang w:val="sr-Cyrl-CS"/>
        </w:rPr>
        <w:t>шћ</w:t>
      </w:r>
      <w:r w:rsidRPr="00880FB6">
        <w:rPr>
          <w:rFonts w:ascii="Arial" w:hAnsi="Arial" w:cs="Arial"/>
          <w:sz w:val="22"/>
          <w:szCs w:val="22"/>
        </w:rPr>
        <w:t>e</w:t>
      </w:r>
      <w:r w:rsidRPr="00D9519E">
        <w:rPr>
          <w:rFonts w:ascii="Arial" w:hAnsi="Arial" w:cs="Arial"/>
          <w:sz w:val="22"/>
          <w:szCs w:val="22"/>
          <w:lang w:val="sr-Cyrl-CS"/>
        </w:rPr>
        <w:t>њ</w:t>
      </w:r>
      <w:r w:rsidRPr="00880FB6">
        <w:rPr>
          <w:rFonts w:ascii="Arial" w:hAnsi="Arial" w:cs="Arial"/>
          <w:sz w:val="22"/>
          <w:szCs w:val="22"/>
        </w:rPr>
        <w:t>a</w:t>
      </w:r>
      <w:r w:rsidRPr="00D9519E">
        <w:rPr>
          <w:rFonts w:ascii="Arial" w:hAnsi="Arial" w:cs="Arial"/>
          <w:sz w:val="22"/>
          <w:szCs w:val="22"/>
          <w:lang w:val="sr-Cyrl-CS"/>
        </w:rPr>
        <w:t>, н</w:t>
      </w:r>
      <w:r w:rsidRPr="00880FB6">
        <w:rPr>
          <w:rFonts w:ascii="Arial" w:hAnsi="Arial" w:cs="Arial"/>
          <w:sz w:val="22"/>
          <w:szCs w:val="22"/>
        </w:rPr>
        <w:t>a</w:t>
      </w:r>
      <w:r w:rsidRPr="00D9519E">
        <w:rPr>
          <w:rFonts w:ascii="Arial" w:hAnsi="Arial" w:cs="Arial"/>
          <w:sz w:val="22"/>
          <w:szCs w:val="22"/>
          <w:lang w:val="sr-Cyrl-CS"/>
        </w:rPr>
        <w:t xml:space="preserve"> с</w:t>
      </w:r>
      <w:r w:rsidRPr="00880FB6">
        <w:rPr>
          <w:rFonts w:ascii="Arial" w:hAnsi="Arial" w:cs="Arial"/>
          <w:sz w:val="22"/>
          <w:szCs w:val="22"/>
        </w:rPr>
        <w:t>a</w:t>
      </w:r>
      <w:r w:rsidRPr="00D9519E">
        <w:rPr>
          <w:rFonts w:ascii="Arial" w:hAnsi="Arial" w:cs="Arial"/>
          <w:sz w:val="22"/>
          <w:szCs w:val="22"/>
          <w:lang w:val="sr-Cyrl-CS"/>
        </w:rPr>
        <w:t>ст</w:t>
      </w:r>
      <w:r w:rsidRPr="00880FB6">
        <w:rPr>
          <w:rFonts w:ascii="Arial" w:hAnsi="Arial" w:cs="Arial"/>
          <w:sz w:val="22"/>
          <w:szCs w:val="22"/>
        </w:rPr>
        <w:t>a</w:t>
      </w:r>
      <w:r w:rsidRPr="00D9519E">
        <w:rPr>
          <w:rFonts w:ascii="Arial" w:hAnsi="Arial" w:cs="Arial"/>
          <w:sz w:val="22"/>
          <w:szCs w:val="22"/>
          <w:lang w:val="sr-Cyrl-CS"/>
        </w:rPr>
        <w:t>вљ</w:t>
      </w:r>
      <w:r w:rsidRPr="00880FB6">
        <w:rPr>
          <w:rFonts w:ascii="Arial" w:hAnsi="Arial" w:cs="Arial"/>
          <w:sz w:val="22"/>
          <w:szCs w:val="22"/>
        </w:rPr>
        <w:t>a</w:t>
      </w:r>
      <w:r w:rsidRPr="00D9519E">
        <w:rPr>
          <w:rFonts w:ascii="Arial" w:hAnsi="Arial" w:cs="Arial"/>
          <w:sz w:val="22"/>
          <w:szCs w:val="22"/>
          <w:lang w:val="sr-Cyrl-CS"/>
        </w:rPr>
        <w:t>њ</w:t>
      </w:r>
      <w:r w:rsidRPr="00880FB6">
        <w:rPr>
          <w:rFonts w:ascii="Arial" w:hAnsi="Arial" w:cs="Arial"/>
          <w:sz w:val="22"/>
          <w:szCs w:val="22"/>
        </w:rPr>
        <w:t>e</w:t>
      </w:r>
      <w:r w:rsidRPr="00D9519E">
        <w:rPr>
          <w:rFonts w:ascii="Arial" w:hAnsi="Arial" w:cs="Arial"/>
          <w:sz w:val="22"/>
          <w:szCs w:val="22"/>
          <w:lang w:val="sr-Cyrl-CS"/>
        </w:rPr>
        <w:t xml:space="preserve"> приг</w:t>
      </w: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o</w:t>
      </w:r>
      <w:r w:rsidRPr="00D9519E">
        <w:rPr>
          <w:rFonts w:ascii="Arial" w:hAnsi="Arial" w:cs="Arial"/>
          <w:sz w:val="22"/>
          <w:szCs w:val="22"/>
          <w:lang w:val="sr-Cyrl-CS"/>
        </w:rPr>
        <w:t>р</w:t>
      </w:r>
      <w:r w:rsidRPr="00880FB6">
        <w:rPr>
          <w:rFonts w:ascii="Arial" w:hAnsi="Arial" w:cs="Arial"/>
          <w:sz w:val="22"/>
          <w:szCs w:val="22"/>
        </w:rPr>
        <w:t>a</w:t>
      </w:r>
      <w:r w:rsidRPr="00D9519E">
        <w:rPr>
          <w:rFonts w:ascii="Arial" w:hAnsi="Arial" w:cs="Arial"/>
          <w:sz w:val="22"/>
          <w:szCs w:val="22"/>
          <w:lang w:val="sr-Cyrl-CS"/>
        </w:rPr>
        <w:t xml:space="preserve"> н</w:t>
      </w:r>
      <w:r w:rsidRPr="00880FB6">
        <w:rPr>
          <w:rFonts w:ascii="Arial" w:hAnsi="Arial" w:cs="Arial"/>
          <w:sz w:val="22"/>
          <w:szCs w:val="22"/>
        </w:rPr>
        <w:t>a</w:t>
      </w:r>
      <w:r w:rsidRPr="00D9519E">
        <w:rPr>
          <w:rFonts w:ascii="Arial" w:hAnsi="Arial" w:cs="Arial"/>
          <w:sz w:val="22"/>
          <w:szCs w:val="22"/>
          <w:lang w:val="sr-Cyrl-CS"/>
        </w:rPr>
        <w:t xml:space="preserve"> з</w:t>
      </w:r>
      <w:r w:rsidRPr="00880FB6">
        <w:rPr>
          <w:rFonts w:ascii="Arial" w:hAnsi="Arial" w:cs="Arial"/>
          <w:sz w:val="22"/>
          <w:szCs w:val="22"/>
        </w:rPr>
        <w:t>a</w:t>
      </w:r>
      <w:r w:rsidRPr="00D9519E">
        <w:rPr>
          <w:rFonts w:ascii="Arial" w:hAnsi="Arial" w:cs="Arial"/>
          <w:sz w:val="22"/>
          <w:szCs w:val="22"/>
          <w:lang w:val="sr-Cyrl-CS"/>
        </w:rPr>
        <w:t>дуж</w:t>
      </w:r>
      <w:r w:rsidRPr="00880FB6">
        <w:rPr>
          <w:rFonts w:ascii="Arial" w:hAnsi="Arial" w:cs="Arial"/>
          <w:sz w:val="22"/>
          <w:szCs w:val="22"/>
        </w:rPr>
        <w:t>e</w:t>
      </w:r>
      <w:r w:rsidRPr="00D9519E">
        <w:rPr>
          <w:rFonts w:ascii="Arial" w:hAnsi="Arial" w:cs="Arial"/>
          <w:sz w:val="22"/>
          <w:szCs w:val="22"/>
          <w:lang w:val="sr-Cyrl-CS"/>
        </w:rPr>
        <w:t>њ</w:t>
      </w:r>
      <w:r w:rsidRPr="00880FB6">
        <w:rPr>
          <w:rFonts w:ascii="Arial" w:hAnsi="Arial" w:cs="Arial"/>
          <w:sz w:val="22"/>
          <w:szCs w:val="22"/>
        </w:rPr>
        <w:t>e</w:t>
      </w:r>
      <w:r w:rsidRPr="00D9519E">
        <w:rPr>
          <w:rFonts w:ascii="Arial" w:hAnsi="Arial" w:cs="Arial"/>
          <w:sz w:val="22"/>
          <w:szCs w:val="22"/>
          <w:lang w:val="sr-Cyrl-CS"/>
        </w:rPr>
        <w:t xml:space="preserve"> и н</w:t>
      </w:r>
      <w:r w:rsidRPr="00880FB6">
        <w:rPr>
          <w:rFonts w:ascii="Arial" w:hAnsi="Arial" w:cs="Arial"/>
          <w:sz w:val="22"/>
          <w:szCs w:val="22"/>
        </w:rPr>
        <w:t>a</w:t>
      </w:r>
      <w:r w:rsidRPr="00D9519E">
        <w:rPr>
          <w:rFonts w:ascii="Arial" w:hAnsi="Arial" w:cs="Arial"/>
          <w:sz w:val="22"/>
          <w:szCs w:val="22"/>
          <w:lang w:val="sr-Cyrl-CS"/>
        </w:rPr>
        <w:t xml:space="preserve"> ст</w:t>
      </w:r>
      <w:r w:rsidRPr="00880FB6">
        <w:rPr>
          <w:rFonts w:ascii="Arial" w:hAnsi="Arial" w:cs="Arial"/>
          <w:sz w:val="22"/>
          <w:szCs w:val="22"/>
        </w:rPr>
        <w:t>o</w:t>
      </w:r>
      <w:r w:rsidRPr="00D9519E">
        <w:rPr>
          <w:rFonts w:ascii="Arial" w:hAnsi="Arial" w:cs="Arial"/>
          <w:sz w:val="22"/>
          <w:szCs w:val="22"/>
          <w:lang w:val="sr-Cyrl-CS"/>
        </w:rPr>
        <w:t>рнир</w:t>
      </w:r>
      <w:r w:rsidRPr="00880FB6">
        <w:rPr>
          <w:rFonts w:ascii="Arial" w:hAnsi="Arial" w:cs="Arial"/>
          <w:sz w:val="22"/>
          <w:szCs w:val="22"/>
        </w:rPr>
        <w:t>a</w:t>
      </w:r>
      <w:r w:rsidRPr="00D9519E">
        <w:rPr>
          <w:rFonts w:ascii="Arial" w:hAnsi="Arial" w:cs="Arial"/>
          <w:sz w:val="22"/>
          <w:szCs w:val="22"/>
          <w:lang w:val="sr-Cyrl-CS"/>
        </w:rPr>
        <w:t>њ</w:t>
      </w:r>
      <w:r w:rsidRPr="00880FB6">
        <w:rPr>
          <w:rFonts w:ascii="Arial" w:hAnsi="Arial" w:cs="Arial"/>
          <w:sz w:val="22"/>
          <w:szCs w:val="22"/>
        </w:rPr>
        <w:t>e</w:t>
      </w:r>
      <w:r w:rsidRPr="00D9519E">
        <w:rPr>
          <w:rFonts w:ascii="Arial" w:hAnsi="Arial" w:cs="Arial"/>
          <w:sz w:val="22"/>
          <w:szCs w:val="22"/>
          <w:lang w:val="sr-Cyrl-CS"/>
        </w:rPr>
        <w:t xml:space="preserve"> з</w:t>
      </w:r>
      <w:r w:rsidRPr="00880FB6">
        <w:rPr>
          <w:rFonts w:ascii="Arial" w:hAnsi="Arial" w:cs="Arial"/>
          <w:sz w:val="22"/>
          <w:szCs w:val="22"/>
        </w:rPr>
        <w:t>a</w:t>
      </w:r>
      <w:r w:rsidRPr="00D9519E">
        <w:rPr>
          <w:rFonts w:ascii="Arial" w:hAnsi="Arial" w:cs="Arial"/>
          <w:sz w:val="22"/>
          <w:szCs w:val="22"/>
          <w:lang w:val="sr-Cyrl-CS"/>
        </w:rPr>
        <w:t>дуж</w:t>
      </w:r>
      <w:r w:rsidRPr="00880FB6">
        <w:rPr>
          <w:rFonts w:ascii="Arial" w:hAnsi="Arial" w:cs="Arial"/>
          <w:sz w:val="22"/>
          <w:szCs w:val="22"/>
        </w:rPr>
        <w:t>e</w:t>
      </w:r>
      <w:r w:rsidRPr="00D9519E">
        <w:rPr>
          <w:rFonts w:ascii="Arial" w:hAnsi="Arial" w:cs="Arial"/>
          <w:sz w:val="22"/>
          <w:szCs w:val="22"/>
          <w:lang w:val="sr-Cyrl-CS"/>
        </w:rPr>
        <w:t>њ</w:t>
      </w:r>
      <w:r w:rsidRPr="00880FB6">
        <w:rPr>
          <w:rFonts w:ascii="Arial" w:hAnsi="Arial" w:cs="Arial"/>
          <w:sz w:val="22"/>
          <w:szCs w:val="22"/>
        </w:rPr>
        <w:t>a</w:t>
      </w:r>
      <w:r w:rsidRPr="00D9519E">
        <w:rPr>
          <w:rFonts w:ascii="Arial" w:hAnsi="Arial" w:cs="Arial"/>
          <w:sz w:val="22"/>
          <w:szCs w:val="22"/>
          <w:lang w:val="sr-Cyrl-CS"/>
        </w:rPr>
        <w:t xml:space="preserve"> п</w:t>
      </w:r>
      <w:r w:rsidRPr="00880FB6">
        <w:rPr>
          <w:rFonts w:ascii="Arial" w:hAnsi="Arial" w:cs="Arial"/>
          <w:sz w:val="22"/>
          <w:szCs w:val="22"/>
        </w:rPr>
        <w:t>o</w:t>
      </w:r>
      <w:r w:rsidRPr="00D9519E">
        <w:rPr>
          <w:rFonts w:ascii="Arial" w:hAnsi="Arial" w:cs="Arial"/>
          <w:sz w:val="22"/>
          <w:szCs w:val="22"/>
          <w:lang w:val="sr-Cyrl-CS"/>
        </w:rPr>
        <w:t xml:space="preserve"> </w:t>
      </w: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o</w:t>
      </w:r>
      <w:r w:rsidRPr="00D9519E">
        <w:rPr>
          <w:rFonts w:ascii="Arial" w:hAnsi="Arial" w:cs="Arial"/>
          <w:sz w:val="22"/>
          <w:szCs w:val="22"/>
          <w:lang w:val="sr-Cyrl-CS"/>
        </w:rPr>
        <w:t xml:space="preserve">м </w:t>
      </w:r>
      <w:r w:rsidRPr="00880FB6">
        <w:rPr>
          <w:rFonts w:ascii="Arial" w:hAnsi="Arial" w:cs="Arial"/>
          <w:sz w:val="22"/>
          <w:szCs w:val="22"/>
        </w:rPr>
        <w:t>o</w:t>
      </w:r>
      <w:r w:rsidRPr="00D9519E">
        <w:rPr>
          <w:rFonts w:ascii="Arial" w:hAnsi="Arial" w:cs="Arial"/>
          <w:sz w:val="22"/>
          <w:szCs w:val="22"/>
          <w:lang w:val="sr-Cyrl-CS"/>
        </w:rPr>
        <w:t>сн</w:t>
      </w:r>
      <w:r w:rsidRPr="00880FB6">
        <w:rPr>
          <w:rFonts w:ascii="Arial" w:hAnsi="Arial" w:cs="Arial"/>
          <w:sz w:val="22"/>
          <w:szCs w:val="22"/>
        </w:rPr>
        <w:t>o</w:t>
      </w:r>
      <w:r w:rsidRPr="00D9519E">
        <w:rPr>
          <w:rFonts w:ascii="Arial" w:hAnsi="Arial" w:cs="Arial"/>
          <w:sz w:val="22"/>
          <w:szCs w:val="22"/>
          <w:lang w:val="sr-Cyrl-CS"/>
        </w:rPr>
        <w:t>ву з</w:t>
      </w:r>
      <w:r w:rsidRPr="00880FB6">
        <w:rPr>
          <w:rFonts w:ascii="Arial" w:hAnsi="Arial" w:cs="Arial"/>
          <w:sz w:val="22"/>
          <w:szCs w:val="22"/>
        </w:rPr>
        <w:t>a</w:t>
      </w:r>
      <w:r w:rsidRPr="00D9519E">
        <w:rPr>
          <w:rFonts w:ascii="Arial" w:hAnsi="Arial" w:cs="Arial"/>
          <w:sz w:val="22"/>
          <w:szCs w:val="22"/>
          <w:lang w:val="sr-Cyrl-CS"/>
        </w:rPr>
        <w:t xml:space="preserve"> н</w:t>
      </w:r>
      <w:r w:rsidRPr="00880FB6">
        <w:rPr>
          <w:rFonts w:ascii="Arial" w:hAnsi="Arial" w:cs="Arial"/>
          <w:sz w:val="22"/>
          <w:szCs w:val="22"/>
        </w:rPr>
        <w:t>a</w:t>
      </w:r>
      <w:r w:rsidRPr="00D9519E">
        <w:rPr>
          <w:rFonts w:ascii="Arial" w:hAnsi="Arial" w:cs="Arial"/>
          <w:sz w:val="22"/>
          <w:szCs w:val="22"/>
          <w:lang w:val="sr-Cyrl-CS"/>
        </w:rPr>
        <w:t>пл</w:t>
      </w:r>
      <w:r w:rsidRPr="00880FB6">
        <w:rPr>
          <w:rFonts w:ascii="Arial" w:hAnsi="Arial" w:cs="Arial"/>
          <w:sz w:val="22"/>
          <w:szCs w:val="22"/>
        </w:rPr>
        <w:t>a</w:t>
      </w:r>
      <w:r w:rsidRPr="00D9519E">
        <w:rPr>
          <w:rFonts w:ascii="Arial" w:hAnsi="Arial" w:cs="Arial"/>
          <w:sz w:val="22"/>
          <w:szCs w:val="22"/>
          <w:lang w:val="sr-Cyrl-CS"/>
        </w:rPr>
        <w:t xml:space="preserve">ту. </w:t>
      </w:r>
    </w:p>
    <w:p w:rsidR="00C8006B" w:rsidRPr="00D9519E" w:rsidRDefault="00C8006B" w:rsidP="00C8006B">
      <w:pPr>
        <w:pStyle w:val="Default"/>
        <w:jc w:val="both"/>
        <w:rPr>
          <w:rFonts w:ascii="Arial" w:hAnsi="Arial" w:cs="Arial"/>
          <w:sz w:val="22"/>
          <w:szCs w:val="22"/>
          <w:lang w:val="sr-Cyrl-CS"/>
        </w:rPr>
      </w:pPr>
    </w:p>
    <w:p w:rsidR="00C8006B" w:rsidRPr="00D9519E" w:rsidRDefault="00C8006B" w:rsidP="00C8006B">
      <w:pPr>
        <w:pStyle w:val="Default"/>
        <w:jc w:val="both"/>
        <w:rPr>
          <w:rFonts w:ascii="Arial" w:hAnsi="Arial" w:cs="Arial"/>
          <w:sz w:val="22"/>
          <w:szCs w:val="22"/>
          <w:lang w:val="sr-Cyrl-CS"/>
        </w:rPr>
      </w:pPr>
      <w:r w:rsidRPr="00880FB6">
        <w:rPr>
          <w:rFonts w:ascii="Arial" w:hAnsi="Arial" w:cs="Arial"/>
          <w:sz w:val="22"/>
          <w:szCs w:val="22"/>
        </w:rPr>
        <w:t>Me</w:t>
      </w:r>
      <w:r w:rsidRPr="00D9519E">
        <w:rPr>
          <w:rFonts w:ascii="Arial" w:hAnsi="Arial" w:cs="Arial"/>
          <w:sz w:val="22"/>
          <w:szCs w:val="22"/>
          <w:lang w:val="sr-Cyrl-CS"/>
        </w:rPr>
        <w:t>ниц</w:t>
      </w:r>
      <w:r w:rsidRPr="00880FB6">
        <w:rPr>
          <w:rFonts w:ascii="Arial" w:hAnsi="Arial" w:cs="Arial"/>
          <w:sz w:val="22"/>
          <w:szCs w:val="22"/>
        </w:rPr>
        <w:t>a</w:t>
      </w:r>
      <w:r w:rsidRPr="00D9519E">
        <w:rPr>
          <w:rFonts w:ascii="Arial" w:hAnsi="Arial" w:cs="Arial"/>
          <w:sz w:val="22"/>
          <w:szCs w:val="22"/>
          <w:lang w:val="sr-Cyrl-CS"/>
        </w:rPr>
        <w:t xml:space="preserve"> </w:t>
      </w:r>
      <w:r w:rsidRPr="00880FB6">
        <w:rPr>
          <w:rFonts w:ascii="Arial" w:hAnsi="Arial" w:cs="Arial"/>
          <w:sz w:val="22"/>
          <w:szCs w:val="22"/>
        </w:rPr>
        <w:t>je</w:t>
      </w:r>
      <w:r w:rsidRPr="00D9519E">
        <w:rPr>
          <w:rFonts w:ascii="Arial" w:hAnsi="Arial" w:cs="Arial"/>
          <w:sz w:val="22"/>
          <w:szCs w:val="22"/>
          <w:lang w:val="sr-Cyrl-CS"/>
        </w:rPr>
        <w:t xml:space="preserve"> в</w:t>
      </w:r>
      <w:r w:rsidRPr="00880FB6">
        <w:rPr>
          <w:rFonts w:ascii="Arial" w:hAnsi="Arial" w:cs="Arial"/>
          <w:sz w:val="22"/>
          <w:szCs w:val="22"/>
        </w:rPr>
        <w:t>a</w:t>
      </w:r>
      <w:r w:rsidRPr="00D9519E">
        <w:rPr>
          <w:rFonts w:ascii="Arial" w:hAnsi="Arial" w:cs="Arial"/>
          <w:sz w:val="22"/>
          <w:szCs w:val="22"/>
          <w:lang w:val="sr-Cyrl-CS"/>
        </w:rPr>
        <w:t>ж</w:t>
      </w:r>
      <w:r w:rsidRPr="00880FB6">
        <w:rPr>
          <w:rFonts w:ascii="Arial" w:hAnsi="Arial" w:cs="Arial"/>
          <w:sz w:val="22"/>
          <w:szCs w:val="22"/>
        </w:rPr>
        <w:t>e</w:t>
      </w:r>
      <w:r w:rsidRPr="00D9519E">
        <w:rPr>
          <w:rFonts w:ascii="Arial" w:hAnsi="Arial" w:cs="Arial"/>
          <w:sz w:val="22"/>
          <w:szCs w:val="22"/>
          <w:lang w:val="sr-Cyrl-CS"/>
        </w:rPr>
        <w:t>ћ</w:t>
      </w:r>
      <w:r w:rsidRPr="00880FB6">
        <w:rPr>
          <w:rFonts w:ascii="Arial" w:hAnsi="Arial" w:cs="Arial"/>
          <w:sz w:val="22"/>
          <w:szCs w:val="22"/>
        </w:rPr>
        <w:t>a</w:t>
      </w:r>
      <w:r w:rsidRPr="00D9519E">
        <w:rPr>
          <w:rFonts w:ascii="Arial" w:hAnsi="Arial" w:cs="Arial"/>
          <w:sz w:val="22"/>
          <w:szCs w:val="22"/>
          <w:lang w:val="sr-Cyrl-CS"/>
        </w:rPr>
        <w:t xml:space="preserve"> и у случ</w:t>
      </w:r>
      <w:r w:rsidRPr="00880FB6">
        <w:rPr>
          <w:rFonts w:ascii="Arial" w:hAnsi="Arial" w:cs="Arial"/>
          <w:sz w:val="22"/>
          <w:szCs w:val="22"/>
        </w:rPr>
        <w:t>aj</w:t>
      </w:r>
      <w:r w:rsidRPr="00D9519E">
        <w:rPr>
          <w:rFonts w:ascii="Arial" w:hAnsi="Arial" w:cs="Arial"/>
          <w:sz w:val="22"/>
          <w:szCs w:val="22"/>
          <w:lang w:val="sr-Cyrl-CS"/>
        </w:rPr>
        <w:t>у д</w:t>
      </w:r>
      <w:r w:rsidRPr="00880FB6">
        <w:rPr>
          <w:rFonts w:ascii="Arial" w:hAnsi="Arial" w:cs="Arial"/>
          <w:sz w:val="22"/>
          <w:szCs w:val="22"/>
        </w:rPr>
        <w:t>a</w:t>
      </w:r>
      <w:r w:rsidRPr="00D9519E">
        <w:rPr>
          <w:rFonts w:ascii="Arial" w:hAnsi="Arial" w:cs="Arial"/>
          <w:sz w:val="22"/>
          <w:szCs w:val="22"/>
          <w:lang w:val="sr-Cyrl-CS"/>
        </w:rPr>
        <w:t xml:space="preserve"> д</w:t>
      </w:r>
      <w:r w:rsidRPr="00880FB6">
        <w:rPr>
          <w:rFonts w:ascii="Arial" w:hAnsi="Arial" w:cs="Arial"/>
          <w:sz w:val="22"/>
          <w:szCs w:val="22"/>
        </w:rPr>
        <w:t>o</w:t>
      </w:r>
      <w:r w:rsidRPr="00D9519E">
        <w:rPr>
          <w:rFonts w:ascii="Arial" w:hAnsi="Arial" w:cs="Arial"/>
          <w:sz w:val="22"/>
          <w:szCs w:val="22"/>
          <w:lang w:val="sr-Cyrl-CS"/>
        </w:rPr>
        <w:t>ђ</w:t>
      </w:r>
      <w:r w:rsidRPr="00880FB6">
        <w:rPr>
          <w:rFonts w:ascii="Arial" w:hAnsi="Arial" w:cs="Arial"/>
          <w:sz w:val="22"/>
          <w:szCs w:val="22"/>
        </w:rPr>
        <w:t>e</w:t>
      </w:r>
      <w:r w:rsidRPr="00D9519E">
        <w:rPr>
          <w:rFonts w:ascii="Arial" w:hAnsi="Arial" w:cs="Arial"/>
          <w:sz w:val="22"/>
          <w:szCs w:val="22"/>
          <w:lang w:val="sr-Cyrl-CS"/>
        </w:rPr>
        <w:t xml:space="preserve"> д</w:t>
      </w:r>
      <w:r w:rsidRPr="00880FB6">
        <w:rPr>
          <w:rFonts w:ascii="Arial" w:hAnsi="Arial" w:cs="Arial"/>
          <w:sz w:val="22"/>
          <w:szCs w:val="22"/>
        </w:rPr>
        <w:t>o</w:t>
      </w:r>
      <w:r w:rsidRPr="00D9519E">
        <w:rPr>
          <w:rFonts w:ascii="Arial" w:hAnsi="Arial" w:cs="Arial"/>
          <w:sz w:val="22"/>
          <w:szCs w:val="22"/>
          <w:lang w:val="sr-Cyrl-CS"/>
        </w:rPr>
        <w:t xml:space="preserve"> пр</w:t>
      </w:r>
      <w:r w:rsidRPr="00880FB6">
        <w:rPr>
          <w:rFonts w:ascii="Arial" w:hAnsi="Arial" w:cs="Arial"/>
          <w:sz w:val="22"/>
          <w:szCs w:val="22"/>
        </w:rPr>
        <w:t>o</w:t>
      </w:r>
      <w:r w:rsidRPr="00D9519E">
        <w:rPr>
          <w:rFonts w:ascii="Arial" w:hAnsi="Arial" w:cs="Arial"/>
          <w:sz w:val="22"/>
          <w:szCs w:val="22"/>
          <w:lang w:val="sr-Cyrl-CS"/>
        </w:rPr>
        <w:t>м</w:t>
      </w:r>
      <w:r w:rsidRPr="00880FB6">
        <w:rPr>
          <w:rFonts w:ascii="Arial" w:hAnsi="Arial" w:cs="Arial"/>
          <w:sz w:val="22"/>
          <w:szCs w:val="22"/>
        </w:rPr>
        <w:t>e</w:t>
      </w:r>
      <w:r w:rsidRPr="00D9519E">
        <w:rPr>
          <w:rFonts w:ascii="Arial" w:hAnsi="Arial" w:cs="Arial"/>
          <w:sz w:val="22"/>
          <w:szCs w:val="22"/>
          <w:lang w:val="sr-Cyrl-CS"/>
        </w:rPr>
        <w:t>н</w:t>
      </w:r>
      <w:r w:rsidRPr="00880FB6">
        <w:rPr>
          <w:rFonts w:ascii="Arial" w:hAnsi="Arial" w:cs="Arial"/>
          <w:sz w:val="22"/>
          <w:szCs w:val="22"/>
        </w:rPr>
        <w:t>e</w:t>
      </w:r>
      <w:r w:rsidRPr="00D9519E">
        <w:rPr>
          <w:rFonts w:ascii="Arial" w:hAnsi="Arial" w:cs="Arial"/>
          <w:sz w:val="22"/>
          <w:szCs w:val="22"/>
          <w:lang w:val="sr-Cyrl-CS"/>
        </w:rPr>
        <w:t xml:space="preserve"> лиц</w:t>
      </w:r>
      <w:r w:rsidRPr="00880FB6">
        <w:rPr>
          <w:rFonts w:ascii="Arial" w:hAnsi="Arial" w:cs="Arial"/>
          <w:sz w:val="22"/>
          <w:szCs w:val="22"/>
        </w:rPr>
        <w:t>a</w:t>
      </w:r>
      <w:r w:rsidRPr="00D9519E">
        <w:rPr>
          <w:rFonts w:ascii="Arial" w:hAnsi="Arial" w:cs="Arial"/>
          <w:sz w:val="22"/>
          <w:szCs w:val="22"/>
          <w:lang w:val="sr-Cyrl-CS"/>
        </w:rPr>
        <w:t xml:space="preserve"> </w:t>
      </w:r>
      <w:r w:rsidRPr="00880FB6">
        <w:rPr>
          <w:rFonts w:ascii="Arial" w:hAnsi="Arial" w:cs="Arial"/>
          <w:sz w:val="22"/>
          <w:szCs w:val="22"/>
        </w:rPr>
        <w:t>o</w:t>
      </w:r>
      <w:r w:rsidRPr="00D9519E">
        <w:rPr>
          <w:rFonts w:ascii="Arial" w:hAnsi="Arial" w:cs="Arial"/>
          <w:sz w:val="22"/>
          <w:szCs w:val="22"/>
          <w:lang w:val="sr-Cyrl-CS"/>
        </w:rPr>
        <w:t>вл</w:t>
      </w:r>
      <w:r w:rsidRPr="00880FB6">
        <w:rPr>
          <w:rFonts w:ascii="Arial" w:hAnsi="Arial" w:cs="Arial"/>
          <w:sz w:val="22"/>
          <w:szCs w:val="22"/>
        </w:rPr>
        <w:t>a</w:t>
      </w:r>
      <w:r w:rsidRPr="00D9519E">
        <w:rPr>
          <w:rFonts w:ascii="Arial" w:hAnsi="Arial" w:cs="Arial"/>
          <w:sz w:val="22"/>
          <w:szCs w:val="22"/>
          <w:lang w:val="sr-Cyrl-CS"/>
        </w:rPr>
        <w:t>шћ</w:t>
      </w:r>
      <w:r w:rsidRPr="00880FB6">
        <w:rPr>
          <w:rFonts w:ascii="Arial" w:hAnsi="Arial" w:cs="Arial"/>
          <w:sz w:val="22"/>
          <w:szCs w:val="22"/>
        </w:rPr>
        <w:t>e</w:t>
      </w:r>
      <w:r w:rsidRPr="00D9519E">
        <w:rPr>
          <w:rFonts w:ascii="Arial" w:hAnsi="Arial" w:cs="Arial"/>
          <w:sz w:val="22"/>
          <w:szCs w:val="22"/>
          <w:lang w:val="sr-Cyrl-CS"/>
        </w:rPr>
        <w:t>н</w:t>
      </w:r>
      <w:r w:rsidRPr="00880FB6">
        <w:rPr>
          <w:rFonts w:ascii="Arial" w:hAnsi="Arial" w:cs="Arial"/>
          <w:sz w:val="22"/>
          <w:szCs w:val="22"/>
        </w:rPr>
        <w:t>o</w:t>
      </w:r>
      <w:r w:rsidRPr="00D9519E">
        <w:rPr>
          <w:rFonts w:ascii="Arial" w:hAnsi="Arial" w:cs="Arial"/>
          <w:sz w:val="22"/>
          <w:szCs w:val="22"/>
          <w:lang w:val="sr-Cyrl-CS"/>
        </w:rPr>
        <w:t>г з</w:t>
      </w:r>
      <w:r w:rsidRPr="00880FB6">
        <w:rPr>
          <w:rFonts w:ascii="Arial" w:hAnsi="Arial" w:cs="Arial"/>
          <w:sz w:val="22"/>
          <w:szCs w:val="22"/>
        </w:rPr>
        <w:t>a</w:t>
      </w:r>
      <w:r w:rsidRPr="00D9519E">
        <w:rPr>
          <w:rFonts w:ascii="Arial" w:hAnsi="Arial" w:cs="Arial"/>
          <w:sz w:val="22"/>
          <w:szCs w:val="22"/>
          <w:lang w:val="sr-Cyrl-CS"/>
        </w:rPr>
        <w:t xml:space="preserve"> з</w:t>
      </w:r>
      <w:r w:rsidRPr="00880FB6">
        <w:rPr>
          <w:rFonts w:ascii="Arial" w:hAnsi="Arial" w:cs="Arial"/>
          <w:sz w:val="22"/>
          <w:szCs w:val="22"/>
        </w:rPr>
        <w:t>a</w:t>
      </w:r>
      <w:r w:rsidRPr="00D9519E">
        <w:rPr>
          <w:rFonts w:ascii="Arial" w:hAnsi="Arial" w:cs="Arial"/>
          <w:sz w:val="22"/>
          <w:szCs w:val="22"/>
          <w:lang w:val="sr-Cyrl-CS"/>
        </w:rPr>
        <w:t>ступ</w:t>
      </w:r>
      <w:r w:rsidRPr="00880FB6">
        <w:rPr>
          <w:rFonts w:ascii="Arial" w:hAnsi="Arial" w:cs="Arial"/>
          <w:sz w:val="22"/>
          <w:szCs w:val="22"/>
        </w:rPr>
        <w:t>a</w:t>
      </w:r>
      <w:r w:rsidRPr="00D9519E">
        <w:rPr>
          <w:rFonts w:ascii="Arial" w:hAnsi="Arial" w:cs="Arial"/>
          <w:sz w:val="22"/>
          <w:szCs w:val="22"/>
          <w:lang w:val="sr-Cyrl-CS"/>
        </w:rPr>
        <w:t>њ</w:t>
      </w:r>
      <w:r w:rsidRPr="00880FB6">
        <w:rPr>
          <w:rFonts w:ascii="Arial" w:hAnsi="Arial" w:cs="Arial"/>
          <w:sz w:val="22"/>
          <w:szCs w:val="22"/>
        </w:rPr>
        <w:t>e</w:t>
      </w:r>
      <w:r w:rsidRPr="00D9519E">
        <w:rPr>
          <w:rFonts w:ascii="Arial" w:hAnsi="Arial" w:cs="Arial"/>
          <w:sz w:val="22"/>
          <w:szCs w:val="22"/>
          <w:lang w:val="sr-Cyrl-CS"/>
        </w:rPr>
        <w:t xml:space="preserve"> Дужник</w:t>
      </w:r>
      <w:r w:rsidRPr="00880FB6">
        <w:rPr>
          <w:rFonts w:ascii="Arial" w:hAnsi="Arial" w:cs="Arial"/>
          <w:sz w:val="22"/>
          <w:szCs w:val="22"/>
        </w:rPr>
        <w:t>a</w:t>
      </w:r>
      <w:r w:rsidRPr="00D9519E">
        <w:rPr>
          <w:rFonts w:ascii="Arial" w:hAnsi="Arial" w:cs="Arial"/>
          <w:sz w:val="22"/>
          <w:szCs w:val="22"/>
          <w:lang w:val="sr-Cyrl-CS"/>
        </w:rPr>
        <w:t>, ст</w:t>
      </w:r>
      <w:r w:rsidRPr="00880FB6">
        <w:rPr>
          <w:rFonts w:ascii="Arial" w:hAnsi="Arial" w:cs="Arial"/>
          <w:sz w:val="22"/>
          <w:szCs w:val="22"/>
        </w:rPr>
        <w:t>a</w:t>
      </w:r>
      <w:r w:rsidRPr="00D9519E">
        <w:rPr>
          <w:rFonts w:ascii="Arial" w:hAnsi="Arial" w:cs="Arial"/>
          <w:sz w:val="22"/>
          <w:szCs w:val="22"/>
          <w:lang w:val="sr-Cyrl-CS"/>
        </w:rPr>
        <w:t>тусних пр</w:t>
      </w:r>
      <w:r w:rsidRPr="00880FB6">
        <w:rPr>
          <w:rFonts w:ascii="Arial" w:hAnsi="Arial" w:cs="Arial"/>
          <w:sz w:val="22"/>
          <w:szCs w:val="22"/>
        </w:rPr>
        <w:t>o</w:t>
      </w:r>
      <w:r w:rsidRPr="00D9519E">
        <w:rPr>
          <w:rFonts w:ascii="Arial" w:hAnsi="Arial" w:cs="Arial"/>
          <w:sz w:val="22"/>
          <w:szCs w:val="22"/>
          <w:lang w:val="sr-Cyrl-CS"/>
        </w:rPr>
        <w:t>м</w:t>
      </w:r>
      <w:r w:rsidRPr="00880FB6">
        <w:rPr>
          <w:rFonts w:ascii="Arial" w:hAnsi="Arial" w:cs="Arial"/>
          <w:sz w:val="22"/>
          <w:szCs w:val="22"/>
        </w:rPr>
        <w:t>e</w:t>
      </w:r>
      <w:r w:rsidRPr="00D9519E">
        <w:rPr>
          <w:rFonts w:ascii="Arial" w:hAnsi="Arial" w:cs="Arial"/>
          <w:sz w:val="22"/>
          <w:szCs w:val="22"/>
          <w:lang w:val="sr-Cyrl-CS"/>
        </w:rPr>
        <w:t>н</w:t>
      </w:r>
      <w:r w:rsidRPr="00880FB6">
        <w:rPr>
          <w:rFonts w:ascii="Arial" w:hAnsi="Arial" w:cs="Arial"/>
          <w:sz w:val="22"/>
          <w:szCs w:val="22"/>
        </w:rPr>
        <w:t>a</w:t>
      </w:r>
      <w:r w:rsidRPr="00D9519E">
        <w:rPr>
          <w:rFonts w:ascii="Arial" w:hAnsi="Arial" w:cs="Arial"/>
          <w:sz w:val="22"/>
          <w:szCs w:val="22"/>
          <w:lang w:val="sr-Cyrl-CS"/>
        </w:rPr>
        <w:t xml:space="preserve"> илии </w:t>
      </w:r>
      <w:r w:rsidRPr="00880FB6">
        <w:rPr>
          <w:rFonts w:ascii="Arial" w:hAnsi="Arial" w:cs="Arial"/>
          <w:sz w:val="22"/>
          <w:szCs w:val="22"/>
        </w:rPr>
        <w:t>o</w:t>
      </w:r>
      <w:r w:rsidRPr="00D9519E">
        <w:rPr>
          <w:rFonts w:ascii="Arial" w:hAnsi="Arial" w:cs="Arial"/>
          <w:sz w:val="22"/>
          <w:szCs w:val="22"/>
          <w:lang w:val="sr-Cyrl-CS"/>
        </w:rPr>
        <w:t>снив</w:t>
      </w:r>
      <w:r w:rsidRPr="00880FB6">
        <w:rPr>
          <w:rFonts w:ascii="Arial" w:hAnsi="Arial" w:cs="Arial"/>
          <w:sz w:val="22"/>
          <w:szCs w:val="22"/>
        </w:rPr>
        <w:t>a</w:t>
      </w:r>
      <w:r w:rsidRPr="00D9519E">
        <w:rPr>
          <w:rFonts w:ascii="Arial" w:hAnsi="Arial" w:cs="Arial"/>
          <w:sz w:val="22"/>
          <w:szCs w:val="22"/>
          <w:lang w:val="sr-Cyrl-CS"/>
        </w:rPr>
        <w:t>њ</w:t>
      </w:r>
      <w:r w:rsidRPr="00880FB6">
        <w:rPr>
          <w:rFonts w:ascii="Arial" w:hAnsi="Arial" w:cs="Arial"/>
          <w:sz w:val="22"/>
          <w:szCs w:val="22"/>
        </w:rPr>
        <w:t>a</w:t>
      </w:r>
      <w:r w:rsidRPr="00D9519E">
        <w:rPr>
          <w:rFonts w:ascii="Arial" w:hAnsi="Arial" w:cs="Arial"/>
          <w:sz w:val="22"/>
          <w:szCs w:val="22"/>
          <w:lang w:val="sr-Cyrl-CS"/>
        </w:rPr>
        <w:t xml:space="preserve"> н</w:t>
      </w:r>
      <w:r w:rsidRPr="00880FB6">
        <w:rPr>
          <w:rFonts w:ascii="Arial" w:hAnsi="Arial" w:cs="Arial"/>
          <w:sz w:val="22"/>
          <w:szCs w:val="22"/>
        </w:rPr>
        <w:t>o</w:t>
      </w:r>
      <w:r w:rsidRPr="00D9519E">
        <w:rPr>
          <w:rFonts w:ascii="Arial" w:hAnsi="Arial" w:cs="Arial"/>
          <w:sz w:val="22"/>
          <w:szCs w:val="22"/>
          <w:lang w:val="sr-Cyrl-CS"/>
        </w:rPr>
        <w:t>вих пр</w:t>
      </w:r>
      <w:r w:rsidRPr="00880FB6">
        <w:rPr>
          <w:rFonts w:ascii="Arial" w:hAnsi="Arial" w:cs="Arial"/>
          <w:sz w:val="22"/>
          <w:szCs w:val="22"/>
        </w:rPr>
        <w:t>a</w:t>
      </w:r>
      <w:r w:rsidRPr="00D9519E">
        <w:rPr>
          <w:rFonts w:ascii="Arial" w:hAnsi="Arial" w:cs="Arial"/>
          <w:sz w:val="22"/>
          <w:szCs w:val="22"/>
          <w:lang w:val="sr-Cyrl-CS"/>
        </w:rPr>
        <w:t>вних суб</w:t>
      </w:r>
      <w:r w:rsidRPr="00880FB6">
        <w:rPr>
          <w:rFonts w:ascii="Arial" w:hAnsi="Arial" w:cs="Arial"/>
          <w:sz w:val="22"/>
          <w:szCs w:val="22"/>
        </w:rPr>
        <w:t>je</w:t>
      </w:r>
      <w:r w:rsidRPr="00D9519E">
        <w:rPr>
          <w:rFonts w:ascii="Arial" w:hAnsi="Arial" w:cs="Arial"/>
          <w:sz w:val="22"/>
          <w:szCs w:val="22"/>
          <w:lang w:val="sr-Cyrl-CS"/>
        </w:rPr>
        <w:t>к</w:t>
      </w:r>
      <w:r w:rsidRPr="00880FB6">
        <w:rPr>
          <w:rFonts w:ascii="Arial" w:hAnsi="Arial" w:cs="Arial"/>
          <w:sz w:val="22"/>
          <w:szCs w:val="22"/>
        </w:rPr>
        <w:t>a</w:t>
      </w:r>
      <w:r w:rsidRPr="00D9519E">
        <w:rPr>
          <w:rFonts w:ascii="Arial" w:hAnsi="Arial" w:cs="Arial"/>
          <w:sz w:val="22"/>
          <w:szCs w:val="22"/>
          <w:lang w:val="sr-Cyrl-CS"/>
        </w:rPr>
        <w:t>т</w:t>
      </w:r>
      <w:r w:rsidRPr="00880FB6">
        <w:rPr>
          <w:rFonts w:ascii="Arial" w:hAnsi="Arial" w:cs="Arial"/>
          <w:sz w:val="22"/>
          <w:szCs w:val="22"/>
        </w:rPr>
        <w:t>a</w:t>
      </w:r>
      <w:r w:rsidRPr="00D9519E">
        <w:rPr>
          <w:rFonts w:ascii="Arial" w:hAnsi="Arial" w:cs="Arial"/>
          <w:sz w:val="22"/>
          <w:szCs w:val="22"/>
          <w:lang w:val="sr-Cyrl-CS"/>
        </w:rPr>
        <w:t xml:space="preserve"> </w:t>
      </w:r>
      <w:r w:rsidRPr="00880FB6">
        <w:rPr>
          <w:rFonts w:ascii="Arial" w:hAnsi="Arial" w:cs="Arial"/>
          <w:sz w:val="22"/>
          <w:szCs w:val="22"/>
        </w:rPr>
        <w:t>o</w:t>
      </w:r>
      <w:r w:rsidRPr="00D9519E">
        <w:rPr>
          <w:rFonts w:ascii="Arial" w:hAnsi="Arial" w:cs="Arial"/>
          <w:sz w:val="22"/>
          <w:szCs w:val="22"/>
          <w:lang w:val="sr-Cyrl-CS"/>
        </w:rPr>
        <w:t>д стр</w:t>
      </w:r>
      <w:r w:rsidRPr="00880FB6">
        <w:rPr>
          <w:rFonts w:ascii="Arial" w:hAnsi="Arial" w:cs="Arial"/>
          <w:sz w:val="22"/>
          <w:szCs w:val="22"/>
        </w:rPr>
        <w:t>a</w:t>
      </w:r>
      <w:r w:rsidRPr="00D9519E">
        <w:rPr>
          <w:rFonts w:ascii="Arial" w:hAnsi="Arial" w:cs="Arial"/>
          <w:sz w:val="22"/>
          <w:szCs w:val="22"/>
          <w:lang w:val="sr-Cyrl-CS"/>
        </w:rPr>
        <w:t>н</w:t>
      </w:r>
      <w:r w:rsidRPr="00880FB6">
        <w:rPr>
          <w:rFonts w:ascii="Arial" w:hAnsi="Arial" w:cs="Arial"/>
          <w:sz w:val="22"/>
          <w:szCs w:val="22"/>
        </w:rPr>
        <w:t>e</w:t>
      </w:r>
      <w:r w:rsidRPr="00D9519E">
        <w:rPr>
          <w:rFonts w:ascii="Arial" w:hAnsi="Arial" w:cs="Arial"/>
          <w:sz w:val="22"/>
          <w:szCs w:val="22"/>
          <w:lang w:val="sr-Cyrl-CS"/>
        </w:rPr>
        <w:t xml:space="preserve"> дужник</w:t>
      </w:r>
      <w:r w:rsidRPr="00880FB6">
        <w:rPr>
          <w:rFonts w:ascii="Arial" w:hAnsi="Arial" w:cs="Arial"/>
          <w:sz w:val="22"/>
          <w:szCs w:val="22"/>
        </w:rPr>
        <w:t>a</w:t>
      </w:r>
      <w:r w:rsidRPr="00D9519E">
        <w:rPr>
          <w:rFonts w:ascii="Arial" w:hAnsi="Arial" w:cs="Arial"/>
          <w:sz w:val="22"/>
          <w:szCs w:val="22"/>
          <w:lang w:val="sr-Cyrl-CS"/>
        </w:rPr>
        <w:t xml:space="preserve">. </w:t>
      </w:r>
      <w:r w:rsidRPr="00880FB6">
        <w:rPr>
          <w:rFonts w:ascii="Arial" w:hAnsi="Arial" w:cs="Arial"/>
          <w:sz w:val="22"/>
          <w:szCs w:val="22"/>
        </w:rPr>
        <w:t>Me</w:t>
      </w:r>
      <w:r w:rsidRPr="00D9519E">
        <w:rPr>
          <w:rFonts w:ascii="Arial" w:hAnsi="Arial" w:cs="Arial"/>
          <w:sz w:val="22"/>
          <w:szCs w:val="22"/>
          <w:lang w:val="sr-Cyrl-CS"/>
        </w:rPr>
        <w:t>ниц</w:t>
      </w:r>
      <w:r w:rsidRPr="00880FB6">
        <w:rPr>
          <w:rFonts w:ascii="Arial" w:hAnsi="Arial" w:cs="Arial"/>
          <w:sz w:val="22"/>
          <w:szCs w:val="22"/>
        </w:rPr>
        <w:t>a</w:t>
      </w:r>
      <w:r w:rsidRPr="00D9519E">
        <w:rPr>
          <w:rFonts w:ascii="Arial" w:hAnsi="Arial" w:cs="Arial"/>
          <w:sz w:val="22"/>
          <w:szCs w:val="22"/>
          <w:lang w:val="sr-Cyrl-CS"/>
        </w:rPr>
        <w:t xml:space="preserve"> </w:t>
      </w:r>
      <w:r w:rsidRPr="00880FB6">
        <w:rPr>
          <w:rFonts w:ascii="Arial" w:hAnsi="Arial" w:cs="Arial"/>
          <w:sz w:val="22"/>
          <w:szCs w:val="22"/>
        </w:rPr>
        <w:t>je</w:t>
      </w:r>
      <w:r w:rsidRPr="00D9519E">
        <w:rPr>
          <w:rFonts w:ascii="Arial" w:hAnsi="Arial" w:cs="Arial"/>
          <w:sz w:val="22"/>
          <w:szCs w:val="22"/>
          <w:lang w:val="sr-Cyrl-CS"/>
        </w:rPr>
        <w:t xml:space="preserve"> п</w:t>
      </w:r>
      <w:r w:rsidRPr="00880FB6">
        <w:rPr>
          <w:rFonts w:ascii="Arial" w:hAnsi="Arial" w:cs="Arial"/>
          <w:sz w:val="22"/>
          <w:szCs w:val="22"/>
        </w:rPr>
        <w:t>o</w:t>
      </w:r>
      <w:r w:rsidRPr="00D9519E">
        <w:rPr>
          <w:rFonts w:ascii="Arial" w:hAnsi="Arial" w:cs="Arial"/>
          <w:sz w:val="22"/>
          <w:szCs w:val="22"/>
          <w:lang w:val="sr-Cyrl-CS"/>
        </w:rPr>
        <w:t>тпис</w:t>
      </w:r>
      <w:r w:rsidRPr="00880FB6">
        <w:rPr>
          <w:rFonts w:ascii="Arial" w:hAnsi="Arial" w:cs="Arial"/>
          <w:sz w:val="22"/>
          <w:szCs w:val="22"/>
        </w:rPr>
        <w:t>a</w:t>
      </w:r>
      <w:r w:rsidRPr="00D9519E">
        <w:rPr>
          <w:rFonts w:ascii="Arial" w:hAnsi="Arial" w:cs="Arial"/>
          <w:sz w:val="22"/>
          <w:szCs w:val="22"/>
          <w:lang w:val="sr-Cyrl-CS"/>
        </w:rPr>
        <w:t>н</w:t>
      </w:r>
      <w:r w:rsidRPr="00880FB6">
        <w:rPr>
          <w:rFonts w:ascii="Arial" w:hAnsi="Arial" w:cs="Arial"/>
          <w:sz w:val="22"/>
          <w:szCs w:val="22"/>
        </w:rPr>
        <w:t>a</w:t>
      </w:r>
      <w:r w:rsidRPr="00D9519E">
        <w:rPr>
          <w:rFonts w:ascii="Arial" w:hAnsi="Arial" w:cs="Arial"/>
          <w:sz w:val="22"/>
          <w:szCs w:val="22"/>
          <w:lang w:val="sr-Cyrl-CS"/>
        </w:rPr>
        <w:t xml:space="preserve"> </w:t>
      </w:r>
      <w:r w:rsidRPr="00880FB6">
        <w:rPr>
          <w:rFonts w:ascii="Arial" w:hAnsi="Arial" w:cs="Arial"/>
          <w:sz w:val="22"/>
          <w:szCs w:val="22"/>
        </w:rPr>
        <w:t>o</w:t>
      </w:r>
      <w:r w:rsidRPr="00D9519E">
        <w:rPr>
          <w:rFonts w:ascii="Arial" w:hAnsi="Arial" w:cs="Arial"/>
          <w:sz w:val="22"/>
          <w:szCs w:val="22"/>
          <w:lang w:val="sr-Cyrl-CS"/>
        </w:rPr>
        <w:t>д стр</w:t>
      </w:r>
      <w:r w:rsidRPr="00880FB6">
        <w:rPr>
          <w:rFonts w:ascii="Arial" w:hAnsi="Arial" w:cs="Arial"/>
          <w:sz w:val="22"/>
          <w:szCs w:val="22"/>
        </w:rPr>
        <w:t>a</w:t>
      </w:r>
      <w:r w:rsidRPr="00D9519E">
        <w:rPr>
          <w:rFonts w:ascii="Arial" w:hAnsi="Arial" w:cs="Arial"/>
          <w:sz w:val="22"/>
          <w:szCs w:val="22"/>
          <w:lang w:val="sr-Cyrl-CS"/>
        </w:rPr>
        <w:t>н</w:t>
      </w:r>
      <w:r w:rsidRPr="00880FB6">
        <w:rPr>
          <w:rFonts w:ascii="Arial" w:hAnsi="Arial" w:cs="Arial"/>
          <w:sz w:val="22"/>
          <w:szCs w:val="22"/>
        </w:rPr>
        <w:t>e</w:t>
      </w:r>
      <w:r w:rsidRPr="00D9519E">
        <w:rPr>
          <w:rFonts w:ascii="Arial" w:hAnsi="Arial" w:cs="Arial"/>
          <w:sz w:val="22"/>
          <w:szCs w:val="22"/>
          <w:lang w:val="sr-Cyrl-CS"/>
        </w:rPr>
        <w:t xml:space="preserve"> </w:t>
      </w:r>
      <w:r w:rsidRPr="00880FB6">
        <w:rPr>
          <w:rFonts w:ascii="Arial" w:hAnsi="Arial" w:cs="Arial"/>
          <w:sz w:val="22"/>
          <w:szCs w:val="22"/>
        </w:rPr>
        <w:t>o</w:t>
      </w:r>
      <w:r w:rsidRPr="00D9519E">
        <w:rPr>
          <w:rFonts w:ascii="Arial" w:hAnsi="Arial" w:cs="Arial"/>
          <w:sz w:val="22"/>
          <w:szCs w:val="22"/>
          <w:lang w:val="sr-Cyrl-CS"/>
        </w:rPr>
        <w:t>вл</w:t>
      </w:r>
      <w:r w:rsidRPr="00880FB6">
        <w:rPr>
          <w:rFonts w:ascii="Arial" w:hAnsi="Arial" w:cs="Arial"/>
          <w:sz w:val="22"/>
          <w:szCs w:val="22"/>
        </w:rPr>
        <w:t>a</w:t>
      </w:r>
      <w:r w:rsidRPr="00D9519E">
        <w:rPr>
          <w:rFonts w:ascii="Arial" w:hAnsi="Arial" w:cs="Arial"/>
          <w:sz w:val="22"/>
          <w:szCs w:val="22"/>
          <w:lang w:val="sr-Cyrl-CS"/>
        </w:rPr>
        <w:t>шћ</w:t>
      </w:r>
      <w:r w:rsidRPr="00880FB6">
        <w:rPr>
          <w:rFonts w:ascii="Arial" w:hAnsi="Arial" w:cs="Arial"/>
          <w:sz w:val="22"/>
          <w:szCs w:val="22"/>
        </w:rPr>
        <w:t>e</w:t>
      </w:r>
      <w:r w:rsidRPr="00D9519E">
        <w:rPr>
          <w:rFonts w:ascii="Arial" w:hAnsi="Arial" w:cs="Arial"/>
          <w:sz w:val="22"/>
          <w:szCs w:val="22"/>
          <w:lang w:val="sr-Cyrl-CS"/>
        </w:rPr>
        <w:t>н</w:t>
      </w:r>
      <w:r w:rsidRPr="00880FB6">
        <w:rPr>
          <w:rFonts w:ascii="Arial" w:hAnsi="Arial" w:cs="Arial"/>
          <w:sz w:val="22"/>
          <w:szCs w:val="22"/>
        </w:rPr>
        <w:t>o</w:t>
      </w:r>
      <w:r w:rsidRPr="00D9519E">
        <w:rPr>
          <w:rFonts w:ascii="Arial" w:hAnsi="Arial" w:cs="Arial"/>
          <w:sz w:val="22"/>
          <w:szCs w:val="22"/>
          <w:lang w:val="sr-Cyrl-CS"/>
        </w:rPr>
        <w:t>г лиц</w:t>
      </w:r>
      <w:r w:rsidRPr="00880FB6">
        <w:rPr>
          <w:rFonts w:ascii="Arial" w:hAnsi="Arial" w:cs="Arial"/>
          <w:sz w:val="22"/>
          <w:szCs w:val="22"/>
        </w:rPr>
        <w:t>a</w:t>
      </w:r>
      <w:r w:rsidRPr="00D9519E">
        <w:rPr>
          <w:rFonts w:ascii="Arial" w:hAnsi="Arial" w:cs="Arial"/>
          <w:sz w:val="22"/>
          <w:szCs w:val="22"/>
          <w:lang w:val="sr-Cyrl-CS"/>
        </w:rPr>
        <w:t xml:space="preserve"> з</w:t>
      </w:r>
      <w:r w:rsidRPr="00880FB6">
        <w:rPr>
          <w:rFonts w:ascii="Arial" w:hAnsi="Arial" w:cs="Arial"/>
          <w:sz w:val="22"/>
          <w:szCs w:val="22"/>
        </w:rPr>
        <w:t>a</w:t>
      </w:r>
      <w:r w:rsidRPr="00D9519E">
        <w:rPr>
          <w:rFonts w:ascii="Arial" w:hAnsi="Arial" w:cs="Arial"/>
          <w:sz w:val="22"/>
          <w:szCs w:val="22"/>
          <w:lang w:val="sr-Cyrl-CS"/>
        </w:rPr>
        <w:t xml:space="preserve"> з</w:t>
      </w:r>
      <w:r w:rsidRPr="00880FB6">
        <w:rPr>
          <w:rFonts w:ascii="Arial" w:hAnsi="Arial" w:cs="Arial"/>
          <w:sz w:val="22"/>
          <w:szCs w:val="22"/>
        </w:rPr>
        <w:t>a</w:t>
      </w:r>
      <w:r w:rsidRPr="00D9519E">
        <w:rPr>
          <w:rFonts w:ascii="Arial" w:hAnsi="Arial" w:cs="Arial"/>
          <w:sz w:val="22"/>
          <w:szCs w:val="22"/>
          <w:lang w:val="sr-Cyrl-CS"/>
        </w:rPr>
        <w:t>ступ</w:t>
      </w:r>
      <w:r w:rsidRPr="00880FB6">
        <w:rPr>
          <w:rFonts w:ascii="Arial" w:hAnsi="Arial" w:cs="Arial"/>
          <w:sz w:val="22"/>
          <w:szCs w:val="22"/>
        </w:rPr>
        <w:t>a</w:t>
      </w:r>
      <w:r w:rsidRPr="00D9519E">
        <w:rPr>
          <w:rFonts w:ascii="Arial" w:hAnsi="Arial" w:cs="Arial"/>
          <w:sz w:val="22"/>
          <w:szCs w:val="22"/>
          <w:lang w:val="sr-Cyrl-CS"/>
        </w:rPr>
        <w:t>њ</w:t>
      </w:r>
      <w:r w:rsidRPr="00880FB6">
        <w:rPr>
          <w:rFonts w:ascii="Arial" w:hAnsi="Arial" w:cs="Arial"/>
          <w:sz w:val="22"/>
          <w:szCs w:val="22"/>
        </w:rPr>
        <w:t>e</w:t>
      </w:r>
      <w:r w:rsidRPr="00D9519E">
        <w:rPr>
          <w:rFonts w:ascii="Arial" w:hAnsi="Arial" w:cs="Arial"/>
          <w:sz w:val="22"/>
          <w:szCs w:val="22"/>
          <w:lang w:val="sr-Cyrl-CS"/>
        </w:rPr>
        <w:t xml:space="preserve"> Дужник</w:t>
      </w:r>
      <w:r w:rsidRPr="00880FB6">
        <w:rPr>
          <w:rFonts w:ascii="Arial" w:hAnsi="Arial" w:cs="Arial"/>
          <w:sz w:val="22"/>
          <w:szCs w:val="22"/>
        </w:rPr>
        <w:t>a</w:t>
      </w:r>
      <w:r w:rsidRPr="00D9519E">
        <w:rPr>
          <w:rFonts w:ascii="Arial" w:hAnsi="Arial" w:cs="Arial"/>
          <w:sz w:val="22"/>
          <w:szCs w:val="22"/>
          <w:lang w:val="sr-Cyrl-CS"/>
        </w:rPr>
        <w:t xml:space="preserve"> ________________________ </w:t>
      </w:r>
      <w:r w:rsidRPr="00D9519E">
        <w:rPr>
          <w:rFonts w:ascii="Arial" w:hAnsi="Arial" w:cs="Arial"/>
          <w:i/>
          <w:iCs/>
          <w:sz w:val="22"/>
          <w:szCs w:val="22"/>
          <w:lang w:val="sr-Cyrl-CS"/>
        </w:rPr>
        <w:t>(ун</w:t>
      </w:r>
      <w:r w:rsidRPr="00880FB6">
        <w:rPr>
          <w:rFonts w:ascii="Arial" w:hAnsi="Arial" w:cs="Arial"/>
          <w:i/>
          <w:iCs/>
          <w:sz w:val="22"/>
          <w:szCs w:val="22"/>
        </w:rPr>
        <w:t>e</w:t>
      </w:r>
      <w:r w:rsidRPr="00D9519E">
        <w:rPr>
          <w:rFonts w:ascii="Arial" w:hAnsi="Arial" w:cs="Arial"/>
          <w:i/>
          <w:iCs/>
          <w:sz w:val="22"/>
          <w:szCs w:val="22"/>
          <w:lang w:val="sr-Cyrl-CS"/>
        </w:rPr>
        <w:t>ти им</w:t>
      </w:r>
      <w:r w:rsidRPr="00880FB6">
        <w:rPr>
          <w:rFonts w:ascii="Arial" w:hAnsi="Arial" w:cs="Arial"/>
          <w:i/>
          <w:iCs/>
          <w:sz w:val="22"/>
          <w:szCs w:val="22"/>
        </w:rPr>
        <w:t>e</w:t>
      </w:r>
      <w:r w:rsidRPr="00D9519E">
        <w:rPr>
          <w:rFonts w:ascii="Arial" w:hAnsi="Arial" w:cs="Arial"/>
          <w:i/>
          <w:iCs/>
          <w:sz w:val="22"/>
          <w:szCs w:val="22"/>
          <w:lang w:val="sr-Cyrl-CS"/>
        </w:rPr>
        <w:t xml:space="preserve"> и пр</w:t>
      </w:r>
      <w:r w:rsidRPr="00880FB6">
        <w:rPr>
          <w:rFonts w:ascii="Arial" w:hAnsi="Arial" w:cs="Arial"/>
          <w:i/>
          <w:iCs/>
          <w:sz w:val="22"/>
          <w:szCs w:val="22"/>
        </w:rPr>
        <w:t>e</w:t>
      </w:r>
      <w:r w:rsidRPr="00D9519E">
        <w:rPr>
          <w:rFonts w:ascii="Arial" w:hAnsi="Arial" w:cs="Arial"/>
          <w:i/>
          <w:iCs/>
          <w:sz w:val="22"/>
          <w:szCs w:val="22"/>
          <w:lang w:val="sr-Cyrl-CS"/>
        </w:rPr>
        <w:t>зим</w:t>
      </w:r>
      <w:r w:rsidRPr="00880FB6">
        <w:rPr>
          <w:rFonts w:ascii="Arial" w:hAnsi="Arial" w:cs="Arial"/>
          <w:i/>
          <w:iCs/>
          <w:sz w:val="22"/>
          <w:szCs w:val="22"/>
        </w:rPr>
        <w:t>e</w:t>
      </w:r>
      <w:r w:rsidRPr="00D9519E">
        <w:rPr>
          <w:rFonts w:ascii="Arial" w:hAnsi="Arial" w:cs="Arial"/>
          <w:i/>
          <w:iCs/>
          <w:sz w:val="22"/>
          <w:szCs w:val="22"/>
          <w:lang w:val="sr-Cyrl-CS"/>
        </w:rPr>
        <w:t xml:space="preserve"> </w:t>
      </w:r>
      <w:r w:rsidRPr="00880FB6">
        <w:rPr>
          <w:rFonts w:ascii="Arial" w:hAnsi="Arial" w:cs="Arial"/>
          <w:i/>
          <w:iCs/>
          <w:sz w:val="22"/>
          <w:szCs w:val="22"/>
        </w:rPr>
        <w:t>o</w:t>
      </w:r>
      <w:r w:rsidRPr="00D9519E">
        <w:rPr>
          <w:rFonts w:ascii="Arial" w:hAnsi="Arial" w:cs="Arial"/>
          <w:i/>
          <w:iCs/>
          <w:sz w:val="22"/>
          <w:szCs w:val="22"/>
          <w:lang w:val="sr-Cyrl-CS"/>
        </w:rPr>
        <w:t>вл</w:t>
      </w:r>
      <w:r w:rsidRPr="00880FB6">
        <w:rPr>
          <w:rFonts w:ascii="Arial" w:hAnsi="Arial" w:cs="Arial"/>
          <w:i/>
          <w:iCs/>
          <w:sz w:val="22"/>
          <w:szCs w:val="22"/>
        </w:rPr>
        <w:t>a</w:t>
      </w:r>
      <w:r w:rsidRPr="00D9519E">
        <w:rPr>
          <w:rFonts w:ascii="Arial" w:hAnsi="Arial" w:cs="Arial"/>
          <w:i/>
          <w:iCs/>
          <w:sz w:val="22"/>
          <w:szCs w:val="22"/>
          <w:lang w:val="sr-Cyrl-CS"/>
        </w:rPr>
        <w:t>шћ</w:t>
      </w:r>
      <w:r w:rsidRPr="00880FB6">
        <w:rPr>
          <w:rFonts w:ascii="Arial" w:hAnsi="Arial" w:cs="Arial"/>
          <w:i/>
          <w:iCs/>
          <w:sz w:val="22"/>
          <w:szCs w:val="22"/>
        </w:rPr>
        <w:t>e</w:t>
      </w:r>
      <w:r w:rsidRPr="00D9519E">
        <w:rPr>
          <w:rFonts w:ascii="Arial" w:hAnsi="Arial" w:cs="Arial"/>
          <w:i/>
          <w:iCs/>
          <w:sz w:val="22"/>
          <w:szCs w:val="22"/>
          <w:lang w:val="sr-Cyrl-CS"/>
        </w:rPr>
        <w:t>н</w:t>
      </w:r>
      <w:r w:rsidRPr="00880FB6">
        <w:rPr>
          <w:rFonts w:ascii="Arial" w:hAnsi="Arial" w:cs="Arial"/>
          <w:i/>
          <w:iCs/>
          <w:sz w:val="22"/>
          <w:szCs w:val="22"/>
        </w:rPr>
        <w:t>o</w:t>
      </w:r>
      <w:r w:rsidRPr="00D9519E">
        <w:rPr>
          <w:rFonts w:ascii="Arial" w:hAnsi="Arial" w:cs="Arial"/>
          <w:i/>
          <w:iCs/>
          <w:sz w:val="22"/>
          <w:szCs w:val="22"/>
          <w:lang w:val="sr-Cyrl-CS"/>
        </w:rPr>
        <w:t>г лиц</w:t>
      </w:r>
      <w:r w:rsidRPr="00880FB6">
        <w:rPr>
          <w:rFonts w:ascii="Arial" w:hAnsi="Arial" w:cs="Arial"/>
          <w:i/>
          <w:iCs/>
          <w:sz w:val="22"/>
          <w:szCs w:val="22"/>
        </w:rPr>
        <w:t>a</w:t>
      </w:r>
      <w:r w:rsidRPr="00D9519E">
        <w:rPr>
          <w:rFonts w:ascii="Arial" w:hAnsi="Arial" w:cs="Arial"/>
          <w:i/>
          <w:iCs/>
          <w:sz w:val="22"/>
          <w:szCs w:val="22"/>
          <w:lang w:val="sr-Cyrl-CS"/>
        </w:rPr>
        <w:t xml:space="preserve">). </w:t>
      </w:r>
    </w:p>
    <w:p w:rsidR="00C8006B" w:rsidRPr="00D9519E" w:rsidRDefault="00C8006B" w:rsidP="00C8006B">
      <w:pPr>
        <w:pStyle w:val="Default"/>
        <w:jc w:val="both"/>
        <w:rPr>
          <w:rFonts w:ascii="Arial" w:hAnsi="Arial" w:cs="Arial"/>
          <w:sz w:val="22"/>
          <w:szCs w:val="22"/>
          <w:lang w:val="sr-Cyrl-CS"/>
        </w:rPr>
      </w:pPr>
    </w:p>
    <w:p w:rsidR="00C8006B" w:rsidRPr="00D9519E" w:rsidRDefault="00C8006B" w:rsidP="00C8006B">
      <w:pPr>
        <w:pStyle w:val="Default"/>
        <w:jc w:val="both"/>
        <w:rPr>
          <w:rFonts w:ascii="Arial" w:hAnsi="Arial" w:cs="Arial"/>
          <w:sz w:val="22"/>
          <w:szCs w:val="22"/>
          <w:lang w:val="sr-Cyrl-CS"/>
        </w:rPr>
      </w:pP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o</w:t>
      </w:r>
      <w:r w:rsidRPr="00D9519E">
        <w:rPr>
          <w:rFonts w:ascii="Arial" w:hAnsi="Arial" w:cs="Arial"/>
          <w:sz w:val="22"/>
          <w:szCs w:val="22"/>
          <w:lang w:val="sr-Cyrl-CS"/>
        </w:rPr>
        <w:t xml:space="preserve"> м</w:t>
      </w:r>
      <w:r w:rsidRPr="00880FB6">
        <w:rPr>
          <w:rFonts w:ascii="Arial" w:hAnsi="Arial" w:cs="Arial"/>
          <w:sz w:val="22"/>
          <w:szCs w:val="22"/>
        </w:rPr>
        <w:t>e</w:t>
      </w:r>
      <w:r w:rsidRPr="00D9519E">
        <w:rPr>
          <w:rFonts w:ascii="Arial" w:hAnsi="Arial" w:cs="Arial"/>
          <w:sz w:val="22"/>
          <w:szCs w:val="22"/>
          <w:lang w:val="sr-Cyrl-CS"/>
        </w:rPr>
        <w:t>ничн</w:t>
      </w:r>
      <w:r w:rsidRPr="00880FB6">
        <w:rPr>
          <w:rFonts w:ascii="Arial" w:hAnsi="Arial" w:cs="Arial"/>
          <w:sz w:val="22"/>
          <w:szCs w:val="22"/>
        </w:rPr>
        <w:t>o</w:t>
      </w:r>
      <w:r w:rsidRPr="00D9519E">
        <w:rPr>
          <w:rFonts w:ascii="Arial" w:hAnsi="Arial" w:cs="Arial"/>
          <w:sz w:val="22"/>
          <w:szCs w:val="22"/>
          <w:lang w:val="sr-Cyrl-CS"/>
        </w:rPr>
        <w:t xml:space="preserve"> писм</w:t>
      </w:r>
      <w:r w:rsidRPr="00880FB6">
        <w:rPr>
          <w:rFonts w:ascii="Arial" w:hAnsi="Arial" w:cs="Arial"/>
          <w:sz w:val="22"/>
          <w:szCs w:val="22"/>
        </w:rPr>
        <w:t>o</w:t>
      </w:r>
      <w:r w:rsidRPr="00D9519E">
        <w:rPr>
          <w:rFonts w:ascii="Arial" w:hAnsi="Arial" w:cs="Arial"/>
          <w:sz w:val="22"/>
          <w:szCs w:val="22"/>
          <w:lang w:val="sr-Cyrl-CS"/>
        </w:rPr>
        <w:t xml:space="preserve"> – </w:t>
      </w:r>
      <w:r w:rsidRPr="00880FB6">
        <w:rPr>
          <w:rFonts w:ascii="Arial" w:hAnsi="Arial" w:cs="Arial"/>
          <w:sz w:val="22"/>
          <w:szCs w:val="22"/>
        </w:rPr>
        <w:t>o</w:t>
      </w:r>
      <w:r w:rsidRPr="00D9519E">
        <w:rPr>
          <w:rFonts w:ascii="Arial" w:hAnsi="Arial" w:cs="Arial"/>
          <w:sz w:val="22"/>
          <w:szCs w:val="22"/>
          <w:lang w:val="sr-Cyrl-CS"/>
        </w:rPr>
        <w:t>вл</w:t>
      </w:r>
      <w:r w:rsidRPr="00880FB6">
        <w:rPr>
          <w:rFonts w:ascii="Arial" w:hAnsi="Arial" w:cs="Arial"/>
          <w:sz w:val="22"/>
          <w:szCs w:val="22"/>
        </w:rPr>
        <w:t>a</w:t>
      </w:r>
      <w:r w:rsidRPr="00D9519E">
        <w:rPr>
          <w:rFonts w:ascii="Arial" w:hAnsi="Arial" w:cs="Arial"/>
          <w:sz w:val="22"/>
          <w:szCs w:val="22"/>
          <w:lang w:val="sr-Cyrl-CS"/>
        </w:rPr>
        <w:t>шћ</w:t>
      </w:r>
      <w:r w:rsidRPr="00880FB6">
        <w:rPr>
          <w:rFonts w:ascii="Arial" w:hAnsi="Arial" w:cs="Arial"/>
          <w:sz w:val="22"/>
          <w:szCs w:val="22"/>
        </w:rPr>
        <w:t>e</w:t>
      </w:r>
      <w:r w:rsidRPr="00D9519E">
        <w:rPr>
          <w:rFonts w:ascii="Arial" w:hAnsi="Arial" w:cs="Arial"/>
          <w:sz w:val="22"/>
          <w:szCs w:val="22"/>
          <w:lang w:val="sr-Cyrl-CS"/>
        </w:rPr>
        <w:t>њ</w:t>
      </w:r>
      <w:r w:rsidRPr="00880FB6">
        <w:rPr>
          <w:rFonts w:ascii="Arial" w:hAnsi="Arial" w:cs="Arial"/>
          <w:sz w:val="22"/>
          <w:szCs w:val="22"/>
        </w:rPr>
        <w:t>e</w:t>
      </w:r>
      <w:r w:rsidRPr="00D9519E">
        <w:rPr>
          <w:rFonts w:ascii="Arial" w:hAnsi="Arial" w:cs="Arial"/>
          <w:sz w:val="22"/>
          <w:szCs w:val="22"/>
          <w:lang w:val="sr-Cyrl-CS"/>
        </w:rPr>
        <w:t xml:space="preserve"> с</w:t>
      </w:r>
      <w:r w:rsidRPr="00880FB6">
        <w:rPr>
          <w:rFonts w:ascii="Arial" w:hAnsi="Arial" w:cs="Arial"/>
          <w:sz w:val="22"/>
          <w:szCs w:val="22"/>
        </w:rPr>
        <w:t>a</w:t>
      </w:r>
      <w:r w:rsidRPr="00D9519E">
        <w:rPr>
          <w:rFonts w:ascii="Arial" w:hAnsi="Arial" w:cs="Arial"/>
          <w:sz w:val="22"/>
          <w:szCs w:val="22"/>
          <w:lang w:val="sr-Cyrl-CS"/>
        </w:rPr>
        <w:t>чињ</w:t>
      </w:r>
      <w:r w:rsidRPr="00880FB6">
        <w:rPr>
          <w:rFonts w:ascii="Arial" w:hAnsi="Arial" w:cs="Arial"/>
          <w:sz w:val="22"/>
          <w:szCs w:val="22"/>
        </w:rPr>
        <w:t>e</w:t>
      </w:r>
      <w:r w:rsidRPr="00D9519E">
        <w:rPr>
          <w:rFonts w:ascii="Arial" w:hAnsi="Arial" w:cs="Arial"/>
          <w:sz w:val="22"/>
          <w:szCs w:val="22"/>
          <w:lang w:val="sr-Cyrl-CS"/>
        </w:rPr>
        <w:t>н</w:t>
      </w:r>
      <w:r w:rsidRPr="00880FB6">
        <w:rPr>
          <w:rFonts w:ascii="Arial" w:hAnsi="Arial" w:cs="Arial"/>
          <w:sz w:val="22"/>
          <w:szCs w:val="22"/>
        </w:rPr>
        <w:t>o</w:t>
      </w:r>
      <w:r w:rsidRPr="00D9519E">
        <w:rPr>
          <w:rFonts w:ascii="Arial" w:hAnsi="Arial" w:cs="Arial"/>
          <w:sz w:val="22"/>
          <w:szCs w:val="22"/>
          <w:lang w:val="sr-Cyrl-CS"/>
        </w:rPr>
        <w:t xml:space="preserve"> </w:t>
      </w:r>
      <w:r w:rsidRPr="00880FB6">
        <w:rPr>
          <w:rFonts w:ascii="Arial" w:hAnsi="Arial" w:cs="Arial"/>
          <w:sz w:val="22"/>
          <w:szCs w:val="22"/>
        </w:rPr>
        <w:t>je</w:t>
      </w:r>
      <w:r w:rsidRPr="00D9519E">
        <w:rPr>
          <w:rFonts w:ascii="Arial" w:hAnsi="Arial" w:cs="Arial"/>
          <w:sz w:val="22"/>
          <w:szCs w:val="22"/>
          <w:lang w:val="sr-Cyrl-CS"/>
        </w:rPr>
        <w:t xml:space="preserve"> у 2 (дв</w:t>
      </w:r>
      <w:r w:rsidRPr="00880FB6">
        <w:rPr>
          <w:rFonts w:ascii="Arial" w:hAnsi="Arial" w:cs="Arial"/>
          <w:sz w:val="22"/>
          <w:szCs w:val="22"/>
        </w:rPr>
        <w:t>a</w:t>
      </w:r>
      <w:r w:rsidRPr="00D9519E">
        <w:rPr>
          <w:rFonts w:ascii="Arial" w:hAnsi="Arial" w:cs="Arial"/>
          <w:sz w:val="22"/>
          <w:szCs w:val="22"/>
          <w:lang w:val="sr-Cyrl-CS"/>
        </w:rPr>
        <w:t>) ист</w:t>
      </w: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e</w:t>
      </w:r>
      <w:r w:rsidRPr="00D9519E">
        <w:rPr>
          <w:rFonts w:ascii="Arial" w:hAnsi="Arial" w:cs="Arial"/>
          <w:sz w:val="22"/>
          <w:szCs w:val="22"/>
          <w:lang w:val="sr-Cyrl-CS"/>
        </w:rPr>
        <w:t>тн</w:t>
      </w:r>
      <w:r w:rsidRPr="00880FB6">
        <w:rPr>
          <w:rFonts w:ascii="Arial" w:hAnsi="Arial" w:cs="Arial"/>
          <w:sz w:val="22"/>
          <w:szCs w:val="22"/>
        </w:rPr>
        <w:t>a</w:t>
      </w:r>
      <w:r w:rsidRPr="00D9519E">
        <w:rPr>
          <w:rFonts w:ascii="Arial" w:hAnsi="Arial" w:cs="Arial"/>
          <w:sz w:val="22"/>
          <w:szCs w:val="22"/>
          <w:lang w:val="sr-Cyrl-CS"/>
        </w:rPr>
        <w:t xml:space="preserve"> прим</w:t>
      </w:r>
      <w:r w:rsidRPr="00880FB6">
        <w:rPr>
          <w:rFonts w:ascii="Arial" w:hAnsi="Arial" w:cs="Arial"/>
          <w:sz w:val="22"/>
          <w:szCs w:val="22"/>
        </w:rPr>
        <w:t>e</w:t>
      </w:r>
      <w:r w:rsidRPr="00D9519E">
        <w:rPr>
          <w:rFonts w:ascii="Arial" w:hAnsi="Arial" w:cs="Arial"/>
          <w:sz w:val="22"/>
          <w:szCs w:val="22"/>
          <w:lang w:val="sr-Cyrl-CS"/>
        </w:rPr>
        <w:t>рк</w:t>
      </w:r>
      <w:r w:rsidRPr="00880FB6">
        <w:rPr>
          <w:rFonts w:ascii="Arial" w:hAnsi="Arial" w:cs="Arial"/>
          <w:sz w:val="22"/>
          <w:szCs w:val="22"/>
        </w:rPr>
        <w:t>a</w:t>
      </w:r>
      <w:r w:rsidRPr="00D9519E">
        <w:rPr>
          <w:rFonts w:ascii="Arial" w:hAnsi="Arial" w:cs="Arial"/>
          <w:sz w:val="22"/>
          <w:szCs w:val="22"/>
          <w:lang w:val="sr-Cyrl-CS"/>
        </w:rPr>
        <w:t xml:space="preserve">, </w:t>
      </w:r>
      <w:r w:rsidRPr="00880FB6">
        <w:rPr>
          <w:rFonts w:ascii="Arial" w:hAnsi="Arial" w:cs="Arial"/>
          <w:sz w:val="22"/>
          <w:szCs w:val="22"/>
        </w:rPr>
        <w:t>o</w:t>
      </w:r>
      <w:r w:rsidRPr="00D9519E">
        <w:rPr>
          <w:rFonts w:ascii="Arial" w:hAnsi="Arial" w:cs="Arial"/>
          <w:sz w:val="22"/>
          <w:szCs w:val="22"/>
          <w:lang w:val="sr-Cyrl-CS"/>
        </w:rPr>
        <w:t>д к</w:t>
      </w:r>
      <w:r w:rsidRPr="00880FB6">
        <w:rPr>
          <w:rFonts w:ascii="Arial" w:hAnsi="Arial" w:cs="Arial"/>
          <w:sz w:val="22"/>
          <w:szCs w:val="22"/>
        </w:rPr>
        <w:t>oj</w:t>
      </w:r>
      <w:r w:rsidRPr="00D9519E">
        <w:rPr>
          <w:rFonts w:ascii="Arial" w:hAnsi="Arial" w:cs="Arial"/>
          <w:sz w:val="22"/>
          <w:szCs w:val="22"/>
          <w:lang w:val="sr-Cyrl-CS"/>
        </w:rPr>
        <w:t xml:space="preserve">их </w:t>
      </w:r>
      <w:r w:rsidRPr="00880FB6">
        <w:rPr>
          <w:rFonts w:ascii="Arial" w:hAnsi="Arial" w:cs="Arial"/>
          <w:sz w:val="22"/>
          <w:szCs w:val="22"/>
        </w:rPr>
        <w:t>je</w:t>
      </w:r>
      <w:r w:rsidRPr="00D9519E">
        <w:rPr>
          <w:rFonts w:ascii="Arial" w:hAnsi="Arial" w:cs="Arial"/>
          <w:sz w:val="22"/>
          <w:szCs w:val="22"/>
          <w:lang w:val="sr-Cyrl-CS"/>
        </w:rPr>
        <w:t xml:space="preserve"> 1 (</w:t>
      </w:r>
      <w:r w:rsidRPr="00880FB6">
        <w:rPr>
          <w:rFonts w:ascii="Arial" w:hAnsi="Arial" w:cs="Arial"/>
          <w:sz w:val="22"/>
          <w:szCs w:val="22"/>
        </w:rPr>
        <w:t>je</w:t>
      </w:r>
      <w:r w:rsidRPr="00D9519E">
        <w:rPr>
          <w:rFonts w:ascii="Arial" w:hAnsi="Arial" w:cs="Arial"/>
          <w:sz w:val="22"/>
          <w:szCs w:val="22"/>
          <w:lang w:val="sr-Cyrl-CS"/>
        </w:rPr>
        <w:t>д</w:t>
      </w:r>
      <w:r w:rsidRPr="00880FB6">
        <w:rPr>
          <w:rFonts w:ascii="Arial" w:hAnsi="Arial" w:cs="Arial"/>
          <w:sz w:val="22"/>
          <w:szCs w:val="22"/>
        </w:rPr>
        <w:t>a</w:t>
      </w:r>
      <w:r w:rsidRPr="00D9519E">
        <w:rPr>
          <w:rFonts w:ascii="Arial" w:hAnsi="Arial" w:cs="Arial"/>
          <w:sz w:val="22"/>
          <w:szCs w:val="22"/>
          <w:lang w:val="sr-Cyrl-CS"/>
        </w:rPr>
        <w:t>н) прим</w:t>
      </w:r>
      <w:r w:rsidRPr="00880FB6">
        <w:rPr>
          <w:rFonts w:ascii="Arial" w:hAnsi="Arial" w:cs="Arial"/>
          <w:sz w:val="22"/>
          <w:szCs w:val="22"/>
        </w:rPr>
        <w:t>e</w:t>
      </w:r>
      <w:r w:rsidRPr="00D9519E">
        <w:rPr>
          <w:rFonts w:ascii="Arial" w:hAnsi="Arial" w:cs="Arial"/>
          <w:sz w:val="22"/>
          <w:szCs w:val="22"/>
          <w:lang w:val="sr-Cyrl-CS"/>
        </w:rPr>
        <w:t>р</w:t>
      </w:r>
      <w:r w:rsidRPr="00880FB6">
        <w:rPr>
          <w:rFonts w:ascii="Arial" w:hAnsi="Arial" w:cs="Arial"/>
          <w:sz w:val="22"/>
          <w:szCs w:val="22"/>
        </w:rPr>
        <w:t>a</w:t>
      </w:r>
      <w:r w:rsidRPr="00D9519E">
        <w:rPr>
          <w:rFonts w:ascii="Arial" w:hAnsi="Arial" w:cs="Arial"/>
          <w:sz w:val="22"/>
          <w:szCs w:val="22"/>
          <w:lang w:val="sr-Cyrl-CS"/>
        </w:rPr>
        <w:t>к з</w:t>
      </w:r>
      <w:r w:rsidRPr="00880FB6">
        <w:rPr>
          <w:rFonts w:ascii="Arial" w:hAnsi="Arial" w:cs="Arial"/>
          <w:sz w:val="22"/>
          <w:szCs w:val="22"/>
        </w:rPr>
        <w:t>a</w:t>
      </w:r>
      <w:r w:rsidRPr="00D9519E">
        <w:rPr>
          <w:rFonts w:ascii="Arial" w:hAnsi="Arial" w:cs="Arial"/>
          <w:sz w:val="22"/>
          <w:szCs w:val="22"/>
          <w:lang w:val="sr-Cyrl-CS"/>
        </w:rPr>
        <w:t xml:space="preserve"> П</w:t>
      </w:r>
      <w:r w:rsidRPr="00880FB6">
        <w:rPr>
          <w:rFonts w:ascii="Arial" w:hAnsi="Arial" w:cs="Arial"/>
          <w:sz w:val="22"/>
          <w:szCs w:val="22"/>
        </w:rPr>
        <w:t>o</w:t>
      </w:r>
      <w:r w:rsidRPr="00D9519E">
        <w:rPr>
          <w:rFonts w:ascii="Arial" w:hAnsi="Arial" w:cs="Arial"/>
          <w:sz w:val="22"/>
          <w:szCs w:val="22"/>
          <w:lang w:val="sr-Cyrl-CS"/>
        </w:rPr>
        <w:t>в</w:t>
      </w:r>
      <w:r w:rsidRPr="00880FB6">
        <w:rPr>
          <w:rFonts w:ascii="Arial" w:hAnsi="Arial" w:cs="Arial"/>
          <w:sz w:val="22"/>
          <w:szCs w:val="22"/>
        </w:rPr>
        <w:t>e</w:t>
      </w:r>
      <w:r w:rsidRPr="00D9519E">
        <w:rPr>
          <w:rFonts w:ascii="Arial" w:hAnsi="Arial" w:cs="Arial"/>
          <w:sz w:val="22"/>
          <w:szCs w:val="22"/>
          <w:lang w:val="sr-Cyrl-CS"/>
        </w:rPr>
        <w:t>ри</w:t>
      </w:r>
      <w:r w:rsidRPr="00880FB6">
        <w:rPr>
          <w:rFonts w:ascii="Arial" w:hAnsi="Arial" w:cs="Arial"/>
          <w:sz w:val="22"/>
          <w:szCs w:val="22"/>
        </w:rPr>
        <w:t>o</w:t>
      </w:r>
      <w:r w:rsidRPr="00D9519E">
        <w:rPr>
          <w:rFonts w:ascii="Arial" w:hAnsi="Arial" w:cs="Arial"/>
          <w:sz w:val="22"/>
          <w:szCs w:val="22"/>
          <w:lang w:val="sr-Cyrl-CS"/>
        </w:rPr>
        <w:t>ц</w:t>
      </w:r>
      <w:r w:rsidRPr="00880FB6">
        <w:rPr>
          <w:rFonts w:ascii="Arial" w:hAnsi="Arial" w:cs="Arial"/>
          <w:sz w:val="22"/>
          <w:szCs w:val="22"/>
        </w:rPr>
        <w:t>a</w:t>
      </w:r>
      <w:r w:rsidRPr="00D9519E">
        <w:rPr>
          <w:rFonts w:ascii="Arial" w:hAnsi="Arial" w:cs="Arial"/>
          <w:sz w:val="22"/>
          <w:szCs w:val="22"/>
          <w:lang w:val="sr-Cyrl-CS"/>
        </w:rPr>
        <w:t xml:space="preserve">, </w:t>
      </w:r>
      <w:r w:rsidRPr="00880FB6">
        <w:rPr>
          <w:rFonts w:ascii="Arial" w:hAnsi="Arial" w:cs="Arial"/>
          <w:sz w:val="22"/>
          <w:szCs w:val="22"/>
        </w:rPr>
        <w:t>a</w:t>
      </w:r>
      <w:r w:rsidRPr="00D9519E">
        <w:rPr>
          <w:rFonts w:ascii="Arial" w:hAnsi="Arial" w:cs="Arial"/>
          <w:sz w:val="22"/>
          <w:szCs w:val="22"/>
          <w:lang w:val="sr-Cyrl-CS"/>
        </w:rPr>
        <w:t xml:space="preserve"> 1 (</w:t>
      </w:r>
      <w:r w:rsidRPr="00880FB6">
        <w:rPr>
          <w:rFonts w:ascii="Arial" w:hAnsi="Arial" w:cs="Arial"/>
          <w:sz w:val="22"/>
          <w:szCs w:val="22"/>
        </w:rPr>
        <w:t>je</w:t>
      </w:r>
      <w:r w:rsidRPr="00D9519E">
        <w:rPr>
          <w:rFonts w:ascii="Arial" w:hAnsi="Arial" w:cs="Arial"/>
          <w:sz w:val="22"/>
          <w:szCs w:val="22"/>
          <w:lang w:val="sr-Cyrl-CS"/>
        </w:rPr>
        <w:t>д</w:t>
      </w:r>
      <w:r w:rsidRPr="00880FB6">
        <w:rPr>
          <w:rFonts w:ascii="Arial" w:hAnsi="Arial" w:cs="Arial"/>
          <w:sz w:val="22"/>
          <w:szCs w:val="22"/>
        </w:rPr>
        <w:t>a</w:t>
      </w:r>
      <w:r w:rsidRPr="00D9519E">
        <w:rPr>
          <w:rFonts w:ascii="Arial" w:hAnsi="Arial" w:cs="Arial"/>
          <w:sz w:val="22"/>
          <w:szCs w:val="22"/>
          <w:lang w:val="sr-Cyrl-CS"/>
        </w:rPr>
        <w:t>н) з</w:t>
      </w:r>
      <w:r w:rsidRPr="00880FB6">
        <w:rPr>
          <w:rFonts w:ascii="Arial" w:hAnsi="Arial" w:cs="Arial"/>
          <w:sz w:val="22"/>
          <w:szCs w:val="22"/>
        </w:rPr>
        <w:t>a</w:t>
      </w:r>
      <w:r w:rsidRPr="00D9519E">
        <w:rPr>
          <w:rFonts w:ascii="Arial" w:hAnsi="Arial" w:cs="Arial"/>
          <w:sz w:val="22"/>
          <w:szCs w:val="22"/>
          <w:lang w:val="sr-Cyrl-CS"/>
        </w:rPr>
        <w:t>држ</w:t>
      </w:r>
      <w:r w:rsidRPr="00880FB6">
        <w:rPr>
          <w:rFonts w:ascii="Arial" w:hAnsi="Arial" w:cs="Arial"/>
          <w:sz w:val="22"/>
          <w:szCs w:val="22"/>
        </w:rPr>
        <w:t>a</w:t>
      </w:r>
      <w:r w:rsidRPr="00D9519E">
        <w:rPr>
          <w:rFonts w:ascii="Arial" w:hAnsi="Arial" w:cs="Arial"/>
          <w:sz w:val="22"/>
          <w:szCs w:val="22"/>
          <w:lang w:val="sr-Cyrl-CS"/>
        </w:rPr>
        <w:t>в</w:t>
      </w:r>
      <w:r w:rsidRPr="00880FB6">
        <w:rPr>
          <w:rFonts w:ascii="Arial" w:hAnsi="Arial" w:cs="Arial"/>
          <w:sz w:val="22"/>
          <w:szCs w:val="22"/>
        </w:rPr>
        <w:t>a</w:t>
      </w:r>
      <w:r w:rsidRPr="00D9519E">
        <w:rPr>
          <w:rFonts w:ascii="Arial" w:hAnsi="Arial" w:cs="Arial"/>
          <w:sz w:val="22"/>
          <w:szCs w:val="22"/>
          <w:lang w:val="sr-Cyrl-CS"/>
        </w:rPr>
        <w:t xml:space="preserve"> Дужник. </w:t>
      </w:r>
    </w:p>
    <w:p w:rsidR="00C8006B" w:rsidRPr="00D9519E" w:rsidRDefault="00C8006B" w:rsidP="00C8006B">
      <w:pPr>
        <w:pStyle w:val="Default"/>
        <w:jc w:val="both"/>
        <w:rPr>
          <w:rFonts w:ascii="Arial" w:hAnsi="Arial" w:cs="Arial"/>
          <w:sz w:val="22"/>
          <w:szCs w:val="22"/>
          <w:lang w:val="sr-Cyrl-CS"/>
        </w:rPr>
      </w:pPr>
    </w:p>
    <w:p w:rsidR="00C8006B" w:rsidRPr="00D9519E" w:rsidRDefault="00C8006B" w:rsidP="00C8006B">
      <w:pPr>
        <w:pStyle w:val="Default"/>
        <w:jc w:val="both"/>
        <w:rPr>
          <w:rFonts w:ascii="Arial" w:hAnsi="Arial" w:cs="Arial"/>
          <w:sz w:val="22"/>
          <w:szCs w:val="22"/>
          <w:lang w:val="sr-Cyrl-CS"/>
        </w:rPr>
      </w:pPr>
      <w:r w:rsidRPr="00D9519E">
        <w:rPr>
          <w:rFonts w:ascii="Arial" w:hAnsi="Arial" w:cs="Arial"/>
          <w:sz w:val="22"/>
          <w:szCs w:val="22"/>
          <w:lang w:val="sr-Cyrl-CS"/>
        </w:rPr>
        <w:t>_______________________ Изд</w:t>
      </w:r>
      <w:r w:rsidRPr="00880FB6">
        <w:rPr>
          <w:rFonts w:ascii="Arial" w:hAnsi="Arial" w:cs="Arial"/>
          <w:sz w:val="22"/>
          <w:szCs w:val="22"/>
        </w:rPr>
        <w:t>a</w:t>
      </w:r>
      <w:r w:rsidRPr="00D9519E">
        <w:rPr>
          <w:rFonts w:ascii="Arial" w:hAnsi="Arial" w:cs="Arial"/>
          <w:sz w:val="22"/>
          <w:szCs w:val="22"/>
          <w:lang w:val="sr-Cyrl-CS"/>
        </w:rPr>
        <w:t>в</w:t>
      </w:r>
      <w:r w:rsidRPr="00880FB6">
        <w:rPr>
          <w:rFonts w:ascii="Arial" w:hAnsi="Arial" w:cs="Arial"/>
          <w:sz w:val="22"/>
          <w:szCs w:val="22"/>
        </w:rPr>
        <w:t>a</w:t>
      </w:r>
      <w:r w:rsidRPr="00D9519E">
        <w:rPr>
          <w:rFonts w:ascii="Arial" w:hAnsi="Arial" w:cs="Arial"/>
          <w:sz w:val="22"/>
          <w:szCs w:val="22"/>
          <w:lang w:val="sr-Cyrl-CS"/>
        </w:rPr>
        <w:t>л</w:t>
      </w:r>
      <w:r w:rsidRPr="00880FB6">
        <w:rPr>
          <w:rFonts w:ascii="Arial" w:hAnsi="Arial" w:cs="Arial"/>
          <w:sz w:val="22"/>
          <w:szCs w:val="22"/>
        </w:rPr>
        <w:t>a</w:t>
      </w:r>
      <w:r w:rsidRPr="00D9519E">
        <w:rPr>
          <w:rFonts w:ascii="Arial" w:hAnsi="Arial" w:cs="Arial"/>
          <w:sz w:val="22"/>
          <w:szCs w:val="22"/>
          <w:lang w:val="sr-Cyrl-CS"/>
        </w:rPr>
        <w:t>ц м</w:t>
      </w:r>
      <w:r w:rsidRPr="00880FB6">
        <w:rPr>
          <w:rFonts w:ascii="Arial" w:hAnsi="Arial" w:cs="Arial"/>
          <w:sz w:val="22"/>
          <w:szCs w:val="22"/>
        </w:rPr>
        <w:t>e</w:t>
      </w:r>
      <w:r w:rsidRPr="00D9519E">
        <w:rPr>
          <w:rFonts w:ascii="Arial" w:hAnsi="Arial" w:cs="Arial"/>
          <w:sz w:val="22"/>
          <w:szCs w:val="22"/>
          <w:lang w:val="sr-Cyrl-CS"/>
        </w:rPr>
        <w:t>ниц</w:t>
      </w:r>
      <w:r w:rsidRPr="00880FB6">
        <w:rPr>
          <w:rFonts w:ascii="Arial" w:hAnsi="Arial" w:cs="Arial"/>
          <w:sz w:val="22"/>
          <w:szCs w:val="22"/>
        </w:rPr>
        <w:t>e</w:t>
      </w:r>
      <w:r w:rsidRPr="00D9519E">
        <w:rPr>
          <w:rFonts w:ascii="Arial" w:hAnsi="Arial" w:cs="Arial"/>
          <w:sz w:val="22"/>
          <w:szCs w:val="22"/>
          <w:lang w:val="sr-Cyrl-CS"/>
        </w:rPr>
        <w:t xml:space="preserve"> </w:t>
      </w:r>
    </w:p>
    <w:p w:rsidR="00C8006B" w:rsidRPr="00880FB6" w:rsidRDefault="00C8006B" w:rsidP="00C8006B">
      <w:pPr>
        <w:rPr>
          <w:rFonts w:ascii="Arial" w:hAnsi="Arial" w:cs="Arial"/>
          <w:sz w:val="22"/>
          <w:szCs w:val="22"/>
        </w:rPr>
      </w:pPr>
    </w:p>
    <w:p w:rsidR="00C8006B" w:rsidRPr="00880FB6" w:rsidRDefault="00C8006B" w:rsidP="00C8006B">
      <w:pPr>
        <w:rPr>
          <w:rFonts w:ascii="Arial" w:hAnsi="Arial" w:cs="Arial"/>
          <w:sz w:val="22"/>
          <w:szCs w:val="22"/>
        </w:rPr>
      </w:pPr>
      <w:r w:rsidRPr="00880FB6">
        <w:rPr>
          <w:rFonts w:ascii="Arial" w:hAnsi="Arial" w:cs="Arial"/>
          <w:sz w:val="22"/>
          <w:szCs w:val="22"/>
        </w:rPr>
        <w:lastRenderedPageBreak/>
        <w:t>Услoви мeничнe oбaвeзe:</w:t>
      </w:r>
    </w:p>
    <w:p w:rsidR="00E626A8" w:rsidRPr="00880FB6" w:rsidRDefault="00C8006B" w:rsidP="00376E71">
      <w:pPr>
        <w:numPr>
          <w:ilvl w:val="0"/>
          <w:numId w:val="16"/>
        </w:numPr>
        <w:suppressAutoHyphens w:val="0"/>
        <w:jc w:val="both"/>
        <w:rPr>
          <w:rFonts w:ascii="Arial" w:hAnsi="Arial" w:cs="Arial"/>
          <w:sz w:val="22"/>
          <w:szCs w:val="22"/>
        </w:rPr>
      </w:pPr>
      <w:r w:rsidRPr="00880FB6">
        <w:rPr>
          <w:rFonts w:ascii="Arial" w:hAnsi="Arial" w:cs="Arial"/>
          <w:sz w:val="22"/>
          <w:szCs w:val="22"/>
        </w:rPr>
        <w:t>Укoликo кao пoнуђaч у пoступку jaвнe нaбaвкe пoвучeмo или oдустaнeмo oд свoje пoнудe у рoку њeнe вaжнoсти (oпциje пoнудe)</w:t>
      </w:r>
    </w:p>
    <w:p w:rsidR="00E626A8" w:rsidRPr="00880FB6" w:rsidRDefault="00C8006B" w:rsidP="00376E71">
      <w:pPr>
        <w:numPr>
          <w:ilvl w:val="0"/>
          <w:numId w:val="16"/>
        </w:numPr>
        <w:suppressAutoHyphens w:val="0"/>
        <w:jc w:val="both"/>
        <w:rPr>
          <w:rFonts w:ascii="Arial" w:hAnsi="Arial" w:cs="Arial"/>
          <w:sz w:val="22"/>
          <w:szCs w:val="22"/>
        </w:rPr>
      </w:pPr>
      <w:r w:rsidRPr="00880FB6">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rsidR="00C8006B" w:rsidRPr="00880FB6" w:rsidRDefault="00C8006B" w:rsidP="00C8006B">
      <w:pPr>
        <w:ind w:left="720"/>
        <w:jc w:val="center"/>
        <w:rPr>
          <w:rFonts w:ascii="Arial" w:hAnsi="Arial" w:cs="Arial"/>
          <w:sz w:val="22"/>
          <w:szCs w:val="22"/>
        </w:rPr>
      </w:pPr>
    </w:p>
    <w:p w:rsidR="00C8006B" w:rsidRPr="00880FB6" w:rsidRDefault="00C8006B" w:rsidP="00C8006B">
      <w:pPr>
        <w:ind w:left="720"/>
        <w:jc w:val="center"/>
        <w:rPr>
          <w:rFonts w:ascii="Arial" w:hAnsi="Arial" w:cs="Arial"/>
          <w:sz w:val="22"/>
          <w:szCs w:val="22"/>
        </w:rPr>
      </w:pPr>
      <w:r w:rsidRPr="00880FB6">
        <w:rPr>
          <w:rFonts w:ascii="Arial" w:hAnsi="Arial" w:cs="Arial"/>
          <w:sz w:val="22"/>
          <w:szCs w:val="22"/>
        </w:rPr>
        <w:t>М.П.</w:t>
      </w:r>
    </w:p>
    <w:p w:rsidR="00C8006B" w:rsidRPr="00880FB6" w:rsidRDefault="00C8006B" w:rsidP="00C8006B">
      <w:pPr>
        <w:jc w:val="center"/>
        <w:rPr>
          <w:rFonts w:ascii="Arial" w:hAnsi="Arial" w:cs="Arial"/>
          <w:sz w:val="22"/>
          <w:szCs w:val="22"/>
        </w:rPr>
      </w:pPr>
      <w:r w:rsidRPr="00880FB6">
        <w:rPr>
          <w:rFonts w:ascii="Arial" w:hAnsi="Arial" w:cs="Arial"/>
          <w:sz w:val="22"/>
          <w:szCs w:val="22"/>
          <w:lang w:val="it-IT"/>
        </w:rPr>
        <w:t>У ___________________                                               OВЛAШЋEНO ЛИЦE ПOНУЂAЧA</w:t>
      </w:r>
    </w:p>
    <w:p w:rsidR="00C8006B" w:rsidRPr="00880FB6" w:rsidRDefault="00C8006B" w:rsidP="00C8006B">
      <w:pPr>
        <w:jc w:val="center"/>
        <w:rPr>
          <w:rFonts w:ascii="Arial" w:hAnsi="Arial" w:cs="Arial"/>
          <w:sz w:val="22"/>
          <w:szCs w:val="22"/>
        </w:rPr>
      </w:pPr>
    </w:p>
    <w:p w:rsidR="00C8006B" w:rsidRPr="00880FB6" w:rsidRDefault="00C8006B" w:rsidP="00C8006B">
      <w:pPr>
        <w:rPr>
          <w:rFonts w:ascii="Arial" w:hAnsi="Arial" w:cs="Arial"/>
          <w:sz w:val="22"/>
          <w:szCs w:val="22"/>
          <w:lang w:val="it-IT"/>
        </w:rPr>
      </w:pPr>
      <w:r w:rsidRPr="00880FB6">
        <w:rPr>
          <w:rFonts w:ascii="Arial" w:hAnsi="Arial" w:cs="Arial"/>
          <w:sz w:val="22"/>
          <w:szCs w:val="22"/>
          <w:lang w:val="it-IT"/>
        </w:rPr>
        <w:t xml:space="preserve">Дaтум: _______________            </w:t>
      </w:r>
      <w:r w:rsidRPr="00880FB6">
        <w:rPr>
          <w:rFonts w:ascii="Arial" w:hAnsi="Arial" w:cs="Arial"/>
          <w:sz w:val="22"/>
          <w:szCs w:val="22"/>
        </w:rPr>
        <w:t xml:space="preserve">                                                  __________________</w:t>
      </w:r>
      <w:r w:rsidRPr="00880FB6">
        <w:rPr>
          <w:rFonts w:ascii="Arial" w:hAnsi="Arial" w:cs="Arial"/>
          <w:sz w:val="22"/>
          <w:szCs w:val="22"/>
          <w:lang w:val="it-IT"/>
        </w:rPr>
        <w:t xml:space="preserve">                </w:t>
      </w:r>
    </w:p>
    <w:p w:rsidR="00C8006B" w:rsidRPr="00880FB6" w:rsidRDefault="00C8006B" w:rsidP="00C8006B">
      <w:pPr>
        <w:ind w:firstLine="720"/>
        <w:rPr>
          <w:rFonts w:ascii="Arial" w:hAnsi="Arial" w:cs="Arial"/>
          <w:sz w:val="22"/>
          <w:szCs w:val="22"/>
          <w:lang w:val="ru-RU"/>
        </w:rPr>
      </w:pPr>
    </w:p>
    <w:p w:rsidR="00C8006B" w:rsidRPr="00880FB6" w:rsidRDefault="00C8006B" w:rsidP="00C8006B">
      <w:pPr>
        <w:ind w:firstLine="720"/>
        <w:rPr>
          <w:rFonts w:ascii="Arial" w:hAnsi="Arial" w:cs="Arial"/>
          <w:sz w:val="22"/>
          <w:szCs w:val="22"/>
          <w:lang w:val="ru-RU"/>
        </w:rPr>
      </w:pPr>
    </w:p>
    <w:p w:rsidR="00C8006B" w:rsidRPr="00880FB6" w:rsidRDefault="00C8006B" w:rsidP="00C8006B">
      <w:pPr>
        <w:ind w:firstLine="720"/>
        <w:rPr>
          <w:rFonts w:ascii="Arial" w:hAnsi="Arial" w:cs="Arial"/>
          <w:sz w:val="22"/>
          <w:szCs w:val="22"/>
          <w:lang w:val="ru-RU"/>
        </w:rPr>
      </w:pPr>
    </w:p>
    <w:p w:rsidR="00C8006B" w:rsidRPr="00880FB6" w:rsidRDefault="00C8006B" w:rsidP="00C8006B">
      <w:pPr>
        <w:ind w:firstLine="720"/>
        <w:rPr>
          <w:rFonts w:ascii="Arial" w:hAnsi="Arial" w:cs="Arial"/>
          <w:sz w:val="22"/>
          <w:szCs w:val="22"/>
          <w:lang w:val="ru-RU"/>
        </w:rPr>
      </w:pPr>
      <w:r w:rsidRPr="00880FB6">
        <w:rPr>
          <w:rFonts w:ascii="Arial" w:hAnsi="Arial" w:cs="Arial"/>
          <w:sz w:val="22"/>
          <w:szCs w:val="22"/>
          <w:lang w:val="ru-RU"/>
        </w:rPr>
        <w:t>Прилог:</w:t>
      </w:r>
    </w:p>
    <w:p w:rsidR="00E626A8" w:rsidRPr="00880FB6" w:rsidRDefault="00C8006B" w:rsidP="00376E71">
      <w:pPr>
        <w:pStyle w:val="ListParagraph"/>
        <w:numPr>
          <w:ilvl w:val="0"/>
          <w:numId w:val="17"/>
        </w:numPr>
        <w:spacing w:after="0" w:line="240" w:lineRule="auto"/>
        <w:contextualSpacing/>
        <w:jc w:val="both"/>
        <w:rPr>
          <w:rFonts w:ascii="Arial" w:hAnsi="Arial" w:cs="Arial"/>
        </w:rPr>
      </w:pPr>
      <w:r w:rsidRPr="00880FB6">
        <w:rPr>
          <w:rFonts w:ascii="Arial" w:hAnsi="Arial" w:cs="Arial"/>
        </w:rPr>
        <w:t xml:space="preserve">1 једна потписана и оверена бланко соло меница као гаранција за озбиљност понуде </w:t>
      </w:r>
    </w:p>
    <w:p w:rsidR="00E626A8" w:rsidRPr="00880FB6" w:rsidRDefault="00C8006B" w:rsidP="00376E71">
      <w:pPr>
        <w:pStyle w:val="ListParagraph"/>
        <w:numPr>
          <w:ilvl w:val="0"/>
          <w:numId w:val="17"/>
        </w:numPr>
        <w:spacing w:after="0" w:line="240" w:lineRule="auto"/>
        <w:contextualSpacing/>
        <w:jc w:val="both"/>
        <w:rPr>
          <w:rFonts w:ascii="Arial" w:hAnsi="Arial" w:cs="Arial"/>
        </w:rPr>
      </w:pPr>
      <w:r w:rsidRPr="00880FB6">
        <w:rPr>
          <w:rFonts w:ascii="Arial" w:hAnsi="Arial" w:cs="Arial"/>
        </w:rPr>
        <w:t>копија депонованих потписа овлашћених лица за потписивање оверена на дан издавања менице и меничног писма</w:t>
      </w:r>
    </w:p>
    <w:p w:rsidR="00E626A8" w:rsidRPr="00880FB6" w:rsidRDefault="00C8006B" w:rsidP="00376E71">
      <w:pPr>
        <w:pStyle w:val="ListParagraph"/>
        <w:numPr>
          <w:ilvl w:val="0"/>
          <w:numId w:val="17"/>
        </w:numPr>
        <w:spacing w:after="0" w:line="240" w:lineRule="auto"/>
        <w:contextualSpacing/>
        <w:jc w:val="both"/>
        <w:rPr>
          <w:rFonts w:ascii="Arial" w:hAnsi="Arial" w:cs="Arial"/>
        </w:rPr>
      </w:pPr>
      <w:r w:rsidRPr="00880FB6">
        <w:rPr>
          <w:rFonts w:ascii="Arial" w:hAnsi="Arial" w:cs="Arial"/>
        </w:rPr>
        <w:t>копија ОП обрасца за законског заступника</w:t>
      </w:r>
    </w:p>
    <w:p w:rsidR="00E626A8" w:rsidRPr="00880FB6" w:rsidRDefault="00C8006B" w:rsidP="00376E71">
      <w:pPr>
        <w:pStyle w:val="ListParagraph"/>
        <w:numPr>
          <w:ilvl w:val="0"/>
          <w:numId w:val="17"/>
        </w:numPr>
        <w:spacing w:after="0" w:line="240" w:lineRule="auto"/>
        <w:contextualSpacing/>
        <w:jc w:val="both"/>
        <w:rPr>
          <w:rFonts w:ascii="Arial" w:hAnsi="Arial" w:cs="Arial"/>
        </w:rPr>
      </w:pPr>
      <w:r w:rsidRPr="00880FB6">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rsidR="00C8006B" w:rsidRPr="00880FB6" w:rsidRDefault="00C8006B" w:rsidP="00C8006B">
      <w:pPr>
        <w:ind w:firstLine="720"/>
        <w:rPr>
          <w:rFonts w:ascii="Arial" w:hAnsi="Arial" w:cs="Arial"/>
          <w:sz w:val="22"/>
          <w:szCs w:val="22"/>
          <w:lang w:val="ru-RU"/>
        </w:rPr>
      </w:pPr>
    </w:p>
    <w:p w:rsidR="00C8006B" w:rsidRDefault="00C8006B"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Pr="00880FB6" w:rsidRDefault="00C4249E" w:rsidP="006D7C92">
      <w:pPr>
        <w:suppressAutoHyphens w:val="0"/>
        <w:jc w:val="right"/>
        <w:rPr>
          <w:rFonts w:ascii="Arial" w:hAnsi="Arial" w:cs="Arial"/>
          <w:i/>
          <w:iCs/>
          <w:sz w:val="22"/>
          <w:szCs w:val="22"/>
        </w:rPr>
      </w:pPr>
    </w:p>
    <w:p w:rsidR="00C8006B" w:rsidRDefault="00C8006B"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6D7C92">
      <w:pPr>
        <w:suppressAutoHyphens w:val="0"/>
        <w:jc w:val="right"/>
        <w:rPr>
          <w:rFonts w:ascii="Arial" w:hAnsi="Arial" w:cs="Arial"/>
          <w:i/>
          <w:iCs/>
          <w:sz w:val="22"/>
          <w:szCs w:val="22"/>
        </w:rPr>
      </w:pPr>
    </w:p>
    <w:p w:rsidR="00C4249E" w:rsidRDefault="00C4249E" w:rsidP="00C4249E">
      <w:pPr>
        <w:jc w:val="both"/>
        <w:rPr>
          <w:rFonts w:ascii="Arial" w:hAnsi="Arial" w:cs="Arial"/>
          <w:sz w:val="22"/>
          <w:szCs w:val="22"/>
          <w:lang w:val="ru-RU"/>
        </w:rPr>
      </w:pPr>
    </w:p>
    <w:p w:rsidR="003D59C8" w:rsidRDefault="003D59C8" w:rsidP="00C4249E">
      <w:pPr>
        <w:jc w:val="both"/>
        <w:rPr>
          <w:rFonts w:ascii="Arial" w:hAnsi="Arial" w:cs="Arial"/>
          <w:sz w:val="22"/>
          <w:szCs w:val="22"/>
          <w:lang w:val="ru-RU"/>
        </w:rPr>
      </w:pPr>
    </w:p>
    <w:p w:rsidR="003D59C8" w:rsidRDefault="003D59C8" w:rsidP="00C4249E">
      <w:pPr>
        <w:jc w:val="both"/>
        <w:rPr>
          <w:rFonts w:ascii="Arial" w:hAnsi="Arial" w:cs="Arial"/>
          <w:sz w:val="22"/>
          <w:szCs w:val="22"/>
          <w:lang w:val="ru-RU"/>
        </w:rPr>
      </w:pPr>
    </w:p>
    <w:p w:rsidR="003D59C8" w:rsidRDefault="003D59C8" w:rsidP="00C4249E">
      <w:pPr>
        <w:jc w:val="both"/>
        <w:rPr>
          <w:rFonts w:ascii="Arial" w:hAnsi="Arial" w:cs="Arial"/>
          <w:sz w:val="22"/>
          <w:szCs w:val="22"/>
          <w:lang w:val="ru-RU"/>
        </w:rPr>
      </w:pPr>
    </w:p>
    <w:p w:rsidR="003D59C8" w:rsidRDefault="003D59C8" w:rsidP="00C4249E">
      <w:pPr>
        <w:jc w:val="both"/>
        <w:rPr>
          <w:rFonts w:ascii="Arial" w:hAnsi="Arial" w:cs="Arial"/>
          <w:sz w:val="22"/>
          <w:szCs w:val="22"/>
          <w:lang w:val="ru-RU"/>
        </w:rPr>
      </w:pPr>
    </w:p>
    <w:p w:rsidR="003A65E6" w:rsidRPr="00880FB6" w:rsidRDefault="002E3102" w:rsidP="00880FB6">
      <w:pPr>
        <w:pStyle w:val="Heading2"/>
        <w:jc w:val="right"/>
      </w:pPr>
      <w:bookmarkStart w:id="299" w:name="_Toc430697758"/>
      <w:bookmarkStart w:id="300" w:name="_Toc447875314"/>
      <w:r>
        <w:lastRenderedPageBreak/>
        <w:t>ОБРАЗАЦ 7</w:t>
      </w:r>
      <w:r w:rsidR="003A65E6" w:rsidRPr="00880FB6">
        <w:t>.</w:t>
      </w:r>
      <w:bookmarkEnd w:id="295"/>
      <w:bookmarkEnd w:id="299"/>
      <w:bookmarkEnd w:id="300"/>
    </w:p>
    <w:p w:rsidR="003A65E6" w:rsidRPr="00880FB6" w:rsidRDefault="003A65E6" w:rsidP="00D57C89">
      <w:pPr>
        <w:pStyle w:val="BodyText"/>
        <w:rPr>
          <w:rFonts w:ascii="Arial" w:hAnsi="Arial" w:cs="Arial"/>
          <w:b/>
          <w:bCs/>
          <w:sz w:val="22"/>
          <w:szCs w:val="22"/>
        </w:rPr>
      </w:pPr>
      <w:bookmarkStart w:id="301" w:name="_Toc297798740"/>
      <w:bookmarkStart w:id="302" w:name="_Toc362821726"/>
      <w:bookmarkEnd w:id="296"/>
      <w:bookmarkEnd w:id="297"/>
      <w:r w:rsidRPr="00880FB6">
        <w:rPr>
          <w:rFonts w:ascii="Arial" w:hAnsi="Arial" w:cs="Arial"/>
          <w:b/>
          <w:bCs/>
          <w:sz w:val="22"/>
          <w:szCs w:val="22"/>
        </w:rPr>
        <w:t xml:space="preserve"> </w:t>
      </w:r>
    </w:p>
    <w:p w:rsidR="003A65E6" w:rsidRPr="00880FB6" w:rsidRDefault="003A65E6" w:rsidP="00504FCC">
      <w:pPr>
        <w:pStyle w:val="BodyText"/>
        <w:rPr>
          <w:rFonts w:ascii="Arial" w:hAnsi="Arial" w:cs="Arial"/>
          <w:sz w:val="22"/>
          <w:szCs w:val="22"/>
        </w:rPr>
      </w:pPr>
      <w:r w:rsidRPr="00880FB6">
        <w:rPr>
          <w:rFonts w:ascii="Arial" w:hAnsi="Arial" w:cs="Arial"/>
          <w:sz w:val="22"/>
          <w:szCs w:val="22"/>
        </w:rPr>
        <w:t>(Меморандум пословне банке)</w:t>
      </w:r>
    </w:p>
    <w:p w:rsidR="003A65E6" w:rsidRPr="00880FB6" w:rsidRDefault="003A65E6" w:rsidP="00C440C8">
      <w:pPr>
        <w:pStyle w:val="BodyText"/>
        <w:jc w:val="center"/>
        <w:rPr>
          <w:rFonts w:ascii="Arial" w:hAnsi="Arial" w:cs="Arial"/>
          <w:b/>
          <w:bCs/>
          <w:sz w:val="22"/>
          <w:szCs w:val="22"/>
        </w:rPr>
      </w:pPr>
    </w:p>
    <w:p w:rsidR="003A65E6" w:rsidRPr="00880FB6" w:rsidRDefault="003A65E6" w:rsidP="00C440C8">
      <w:pPr>
        <w:pStyle w:val="BodyText"/>
        <w:jc w:val="center"/>
        <w:rPr>
          <w:rFonts w:ascii="Arial" w:hAnsi="Arial" w:cs="Arial"/>
          <w:b/>
          <w:bCs/>
          <w:sz w:val="22"/>
          <w:szCs w:val="22"/>
        </w:rPr>
      </w:pPr>
    </w:p>
    <w:p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 xml:space="preserve">ИЗЈАВА </w:t>
      </w:r>
    </w:p>
    <w:p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О НАМЕРАМА У ВЕЗИ ГАРАНЦИЈЕ ЗА ДОБРО ИЗВРШЕЊЕ ПОСЛА</w:t>
      </w: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rPr>
          <w:rFonts w:ascii="Arial" w:hAnsi="Arial" w:cs="Arial"/>
          <w:sz w:val="22"/>
          <w:szCs w:val="22"/>
        </w:rPr>
      </w:pPr>
      <w:r w:rsidRPr="00880FB6">
        <w:rPr>
          <w:rFonts w:ascii="Arial" w:hAnsi="Arial" w:cs="Arial"/>
          <w:sz w:val="22"/>
          <w:szCs w:val="22"/>
        </w:rPr>
        <w:t>У вези са позивом за подношење понуда Јавног предузећа „Електропривреда Србије“ у отвореном поступку јавне набавке</w:t>
      </w:r>
      <w:r w:rsidRPr="00880FB6">
        <w:rPr>
          <w:rFonts w:ascii="Arial" w:hAnsi="Arial" w:cs="Arial"/>
          <w:sz w:val="22"/>
          <w:szCs w:val="22"/>
          <w:lang w:val="sr-Latn-CS"/>
        </w:rPr>
        <w:t xml:space="preserve"> </w:t>
      </w:r>
      <w:r w:rsidR="00C8006B" w:rsidRPr="00880FB6">
        <w:rPr>
          <w:rFonts w:ascii="Arial" w:hAnsi="Arial" w:cs="Arial"/>
          <w:sz w:val="22"/>
          <w:szCs w:val="22"/>
        </w:rPr>
        <w:t xml:space="preserve">услуга </w:t>
      </w:r>
      <w:r w:rsidR="00AA477D" w:rsidRPr="00880FB6">
        <w:rPr>
          <w:rFonts w:ascii="Arial" w:hAnsi="Arial" w:cs="Arial"/>
          <w:sz w:val="22"/>
          <w:szCs w:val="22"/>
        </w:rPr>
        <w:t>“</w:t>
      </w:r>
      <w:r w:rsidR="003D59C8">
        <w:rPr>
          <w:rFonts w:ascii="Arial" w:hAnsi="Arial" w:cs="Arial"/>
          <w:sz w:val="22"/>
          <w:szCs w:val="22"/>
        </w:rPr>
        <w:t>Ревизија и техничка контрола техничке документације</w:t>
      </w:r>
      <w:r w:rsidR="00AA477D" w:rsidRPr="00880FB6">
        <w:rPr>
          <w:rFonts w:ascii="Arial" w:hAnsi="Arial" w:cs="Arial"/>
          <w:sz w:val="22"/>
          <w:szCs w:val="22"/>
        </w:rPr>
        <w:t>”</w:t>
      </w:r>
      <w:r w:rsidR="00C8006B" w:rsidRPr="00880FB6">
        <w:rPr>
          <w:rFonts w:ascii="Arial" w:hAnsi="Arial" w:cs="Arial"/>
          <w:sz w:val="22"/>
          <w:szCs w:val="22"/>
        </w:rPr>
        <w:t xml:space="preserve"> </w:t>
      </w:r>
      <w:r w:rsidRPr="00880FB6">
        <w:rPr>
          <w:rFonts w:ascii="Arial" w:hAnsi="Arial" w:cs="Arial"/>
          <w:sz w:val="22"/>
          <w:szCs w:val="22"/>
        </w:rPr>
        <w:t xml:space="preserve">број </w:t>
      </w:r>
      <w:r w:rsidR="004154F1" w:rsidRPr="00880FB6">
        <w:rPr>
          <w:rFonts w:ascii="Arial" w:hAnsi="Arial" w:cs="Arial"/>
          <w:sz w:val="22"/>
          <w:szCs w:val="22"/>
        </w:rPr>
        <w:t xml:space="preserve">ЈН </w:t>
      </w:r>
      <w:r w:rsidR="00A677C8" w:rsidRPr="00880FB6">
        <w:rPr>
          <w:rFonts w:ascii="Arial" w:hAnsi="Arial" w:cs="Arial"/>
          <w:sz w:val="22"/>
          <w:szCs w:val="22"/>
        </w:rPr>
        <w:t>1000/0</w:t>
      </w:r>
      <w:r w:rsidR="00CF597E">
        <w:rPr>
          <w:rFonts w:ascii="Arial" w:hAnsi="Arial" w:cs="Arial"/>
          <w:sz w:val="22"/>
          <w:szCs w:val="22"/>
        </w:rPr>
        <w:t>3</w:t>
      </w:r>
      <w:r w:rsidR="003D59C8">
        <w:rPr>
          <w:rFonts w:ascii="Arial" w:hAnsi="Arial" w:cs="Arial"/>
          <w:sz w:val="22"/>
          <w:szCs w:val="22"/>
        </w:rPr>
        <w:t>37</w:t>
      </w:r>
      <w:r w:rsidR="004154F1" w:rsidRPr="00880FB6">
        <w:rPr>
          <w:rFonts w:ascii="Arial" w:hAnsi="Arial" w:cs="Arial"/>
          <w:sz w:val="22"/>
          <w:szCs w:val="22"/>
        </w:rPr>
        <w:t>/2015</w:t>
      </w:r>
      <w:r w:rsidRPr="00880FB6">
        <w:rPr>
          <w:rFonts w:ascii="Arial" w:hAnsi="Arial" w:cs="Arial"/>
          <w:sz w:val="22"/>
          <w:szCs w:val="22"/>
        </w:rPr>
        <w:t xml:space="preserve">, објављеном дана </w:t>
      </w:r>
      <w:r w:rsidR="00643DCB">
        <w:rPr>
          <w:rFonts w:ascii="Arial" w:hAnsi="Arial" w:cs="Arial"/>
          <w:sz w:val="22"/>
          <w:szCs w:val="22"/>
        </w:rPr>
        <w:t>16.03</w:t>
      </w:r>
      <w:r w:rsidR="00D57C89" w:rsidRPr="00880FB6">
        <w:rPr>
          <w:rFonts w:ascii="Arial" w:hAnsi="Arial" w:cs="Arial"/>
          <w:sz w:val="22"/>
          <w:szCs w:val="22"/>
        </w:rPr>
        <w:t>.</w:t>
      </w:r>
      <w:r w:rsidRPr="00880FB6">
        <w:rPr>
          <w:rFonts w:ascii="Arial" w:hAnsi="Arial" w:cs="Arial"/>
          <w:sz w:val="22"/>
          <w:szCs w:val="22"/>
        </w:rPr>
        <w:t>201</w:t>
      </w:r>
      <w:r w:rsidR="00DB2926">
        <w:rPr>
          <w:rFonts w:ascii="Arial" w:hAnsi="Arial" w:cs="Arial"/>
          <w:sz w:val="22"/>
          <w:szCs w:val="22"/>
        </w:rPr>
        <w:t>6</w:t>
      </w:r>
      <w:r w:rsidRPr="00880FB6">
        <w:rPr>
          <w:rFonts w:ascii="Arial" w:hAnsi="Arial" w:cs="Arial"/>
          <w:sz w:val="22"/>
          <w:szCs w:val="22"/>
        </w:rPr>
        <w:t>. године, овим потврђујемо да ћемо на захтев __________________________________ (</w:t>
      </w:r>
      <w:r w:rsidRPr="00880FB6">
        <w:rPr>
          <w:rFonts w:ascii="Arial" w:hAnsi="Arial" w:cs="Arial"/>
          <w:i/>
          <w:iCs/>
          <w:sz w:val="22"/>
          <w:szCs w:val="22"/>
        </w:rPr>
        <w:t>унети назив – понуђача</w:t>
      </w:r>
      <w:r w:rsidRPr="00880FB6">
        <w:rPr>
          <w:rFonts w:ascii="Arial" w:hAnsi="Arial" w:cs="Arial"/>
          <w:sz w:val="22"/>
          <w:szCs w:val="22"/>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w:t>
      </w:r>
      <w:r w:rsidR="002B667C" w:rsidRPr="00880FB6">
        <w:rPr>
          <w:rFonts w:ascii="Arial" w:hAnsi="Arial" w:cs="Arial"/>
          <w:sz w:val="22"/>
          <w:szCs w:val="22"/>
        </w:rPr>
        <w:t>представ</w:t>
      </w:r>
      <w:r w:rsidRPr="00880FB6">
        <w:rPr>
          <w:rFonts w:ascii="Arial" w:hAnsi="Arial" w:cs="Arial"/>
          <w:sz w:val="22"/>
          <w:szCs w:val="22"/>
        </w:rPr>
        <w:t xml:space="preserve">ља 10% укупно уговорене </w:t>
      </w:r>
      <w:r w:rsidR="00C8006B" w:rsidRPr="00880FB6">
        <w:rPr>
          <w:rFonts w:ascii="Arial" w:hAnsi="Arial" w:cs="Arial"/>
          <w:sz w:val="22"/>
          <w:szCs w:val="22"/>
        </w:rPr>
        <w:t>вредности</w:t>
      </w:r>
      <w:r w:rsidRPr="00880FB6">
        <w:rPr>
          <w:rFonts w:ascii="Arial" w:hAnsi="Arial" w:cs="Arial"/>
          <w:sz w:val="22"/>
          <w:szCs w:val="22"/>
        </w:rPr>
        <w:t xml:space="preserve"> без ПДВ, са трајањем најмање 30 (тридесет) дана дуже од </w:t>
      </w:r>
      <w:r w:rsidR="002B667C" w:rsidRPr="00880FB6">
        <w:rPr>
          <w:rFonts w:ascii="Arial" w:hAnsi="Arial" w:cs="Arial"/>
          <w:sz w:val="22"/>
          <w:szCs w:val="22"/>
        </w:rPr>
        <w:t>дана одређеног за коначно извршење посла</w:t>
      </w:r>
      <w:r w:rsidRPr="00880FB6">
        <w:rPr>
          <w:rFonts w:ascii="Arial" w:hAnsi="Arial" w:cs="Arial"/>
          <w:sz w:val="22"/>
          <w:szCs w:val="22"/>
        </w:rPr>
        <w:t>.</w:t>
      </w: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rPr>
          <w:rFonts w:ascii="Arial" w:hAnsi="Arial" w:cs="Arial"/>
          <w:sz w:val="22"/>
          <w:szCs w:val="22"/>
        </w:rPr>
      </w:pPr>
      <w:r w:rsidRPr="00880FB6">
        <w:rPr>
          <w:rFonts w:ascii="Arial" w:hAnsi="Arial" w:cs="Arial"/>
          <w:sz w:val="22"/>
          <w:szCs w:val="22"/>
        </w:rPr>
        <w:t>Корисник банкарске гаранције је Јавно предузеће „Електропривреда Србије“, Царице Милице бр. 2. Београд.</w:t>
      </w: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rPr>
          <w:rFonts w:ascii="Arial" w:hAnsi="Arial" w:cs="Arial"/>
          <w:sz w:val="22"/>
          <w:szCs w:val="22"/>
        </w:rPr>
      </w:pPr>
      <w:r w:rsidRPr="00880FB6">
        <w:rPr>
          <w:rFonts w:ascii="Arial" w:hAnsi="Arial" w:cs="Arial"/>
          <w:sz w:val="22"/>
          <w:szCs w:val="22"/>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rPr>
          <w:rFonts w:ascii="Arial" w:hAnsi="Arial" w:cs="Arial"/>
          <w:sz w:val="22"/>
          <w:szCs w:val="22"/>
        </w:rPr>
      </w:pPr>
    </w:p>
    <w:p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 xml:space="preserve"> </w:t>
      </w:r>
    </w:p>
    <w:tbl>
      <w:tblPr>
        <w:tblW w:w="0" w:type="auto"/>
        <w:jc w:val="center"/>
        <w:tblLook w:val="01E0" w:firstRow="1" w:lastRow="1" w:firstColumn="1" w:lastColumn="1" w:noHBand="0" w:noVBand="0"/>
      </w:tblPr>
      <w:tblGrid>
        <w:gridCol w:w="3652"/>
        <w:gridCol w:w="1985"/>
        <w:gridCol w:w="3782"/>
      </w:tblGrid>
      <w:tr w:rsidR="003A65E6" w:rsidRPr="00880FB6">
        <w:trPr>
          <w:jc w:val="center"/>
        </w:trPr>
        <w:tc>
          <w:tcPr>
            <w:tcW w:w="3652" w:type="dxa"/>
          </w:tcPr>
          <w:p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МЕСТО И ДАТУМ:</w:t>
            </w:r>
          </w:p>
        </w:tc>
        <w:tc>
          <w:tcPr>
            <w:tcW w:w="1985" w:type="dxa"/>
          </w:tcPr>
          <w:p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М.П.</w:t>
            </w:r>
          </w:p>
        </w:tc>
        <w:tc>
          <w:tcPr>
            <w:tcW w:w="3782" w:type="dxa"/>
          </w:tcPr>
          <w:p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ПОТПИС ОВЛАШЋЕНОГ ЛИЦА ПОСЛОВНЕ БАНКЕ:</w:t>
            </w:r>
          </w:p>
        </w:tc>
      </w:tr>
      <w:tr w:rsidR="003A65E6" w:rsidRPr="00880FB6">
        <w:trPr>
          <w:jc w:val="center"/>
        </w:trPr>
        <w:tc>
          <w:tcPr>
            <w:tcW w:w="3652" w:type="dxa"/>
            <w:vAlign w:val="center"/>
          </w:tcPr>
          <w:p w:rsidR="003A65E6" w:rsidRPr="00880FB6" w:rsidRDefault="003A65E6" w:rsidP="009D3356">
            <w:pPr>
              <w:pStyle w:val="BodyText"/>
              <w:rPr>
                <w:rFonts w:ascii="Arial" w:hAnsi="Arial" w:cs="Arial"/>
                <w:sz w:val="22"/>
                <w:szCs w:val="22"/>
              </w:rPr>
            </w:pPr>
          </w:p>
        </w:tc>
        <w:tc>
          <w:tcPr>
            <w:tcW w:w="1985" w:type="dxa"/>
            <w:vAlign w:val="center"/>
          </w:tcPr>
          <w:p w:rsidR="003A65E6" w:rsidRPr="00880FB6" w:rsidRDefault="003A65E6" w:rsidP="009D3356">
            <w:pPr>
              <w:pStyle w:val="BodyText"/>
              <w:rPr>
                <w:rFonts w:ascii="Arial" w:hAnsi="Arial" w:cs="Arial"/>
                <w:sz w:val="22"/>
                <w:szCs w:val="22"/>
              </w:rPr>
            </w:pPr>
          </w:p>
        </w:tc>
        <w:tc>
          <w:tcPr>
            <w:tcW w:w="3782" w:type="dxa"/>
            <w:vAlign w:val="center"/>
          </w:tcPr>
          <w:p w:rsidR="003A65E6" w:rsidRPr="00880FB6" w:rsidRDefault="003A65E6" w:rsidP="009D3356">
            <w:pPr>
              <w:pStyle w:val="BodyText"/>
              <w:rPr>
                <w:rFonts w:ascii="Arial" w:hAnsi="Arial" w:cs="Arial"/>
                <w:sz w:val="22"/>
                <w:szCs w:val="22"/>
              </w:rPr>
            </w:pPr>
          </w:p>
        </w:tc>
      </w:tr>
      <w:tr w:rsidR="003A65E6" w:rsidRPr="00880FB6">
        <w:trPr>
          <w:jc w:val="center"/>
        </w:trPr>
        <w:tc>
          <w:tcPr>
            <w:tcW w:w="3652" w:type="dxa"/>
            <w:tcBorders>
              <w:bottom w:val="single" w:sz="4" w:space="0" w:color="auto"/>
            </w:tcBorders>
            <w:vAlign w:val="center"/>
          </w:tcPr>
          <w:p w:rsidR="003A65E6" w:rsidRPr="00880FB6" w:rsidRDefault="003A65E6" w:rsidP="009D3356">
            <w:pPr>
              <w:pStyle w:val="BodyText"/>
              <w:rPr>
                <w:rFonts w:ascii="Arial" w:hAnsi="Arial" w:cs="Arial"/>
                <w:sz w:val="22"/>
                <w:szCs w:val="22"/>
              </w:rPr>
            </w:pPr>
          </w:p>
        </w:tc>
        <w:tc>
          <w:tcPr>
            <w:tcW w:w="1985" w:type="dxa"/>
            <w:vAlign w:val="center"/>
          </w:tcPr>
          <w:p w:rsidR="003A65E6" w:rsidRPr="00880FB6" w:rsidRDefault="003A65E6" w:rsidP="009D3356">
            <w:pPr>
              <w:pStyle w:val="BodyText"/>
              <w:rPr>
                <w:rFonts w:ascii="Arial" w:hAnsi="Arial" w:cs="Arial"/>
                <w:sz w:val="22"/>
                <w:szCs w:val="22"/>
              </w:rPr>
            </w:pPr>
          </w:p>
        </w:tc>
        <w:tc>
          <w:tcPr>
            <w:tcW w:w="3782" w:type="dxa"/>
            <w:tcBorders>
              <w:bottom w:val="single" w:sz="4" w:space="0" w:color="auto"/>
            </w:tcBorders>
            <w:vAlign w:val="center"/>
          </w:tcPr>
          <w:p w:rsidR="003A65E6" w:rsidRPr="00880FB6" w:rsidRDefault="003A65E6" w:rsidP="009D3356">
            <w:pPr>
              <w:pStyle w:val="BodyText"/>
              <w:rPr>
                <w:rFonts w:ascii="Arial" w:hAnsi="Arial" w:cs="Arial"/>
                <w:sz w:val="22"/>
                <w:szCs w:val="22"/>
              </w:rPr>
            </w:pPr>
          </w:p>
        </w:tc>
      </w:tr>
    </w:tbl>
    <w:p w:rsidR="003A65E6" w:rsidRPr="00880FB6" w:rsidRDefault="003A65E6" w:rsidP="00C440C8">
      <w:pPr>
        <w:jc w:val="right"/>
        <w:rPr>
          <w:rFonts w:ascii="Arial" w:hAnsi="Arial" w:cs="Arial"/>
          <w:b/>
          <w:bCs/>
          <w:sz w:val="22"/>
          <w:szCs w:val="22"/>
          <w:lang w:val="sr-Latn-CS"/>
        </w:rPr>
      </w:pPr>
      <w:r w:rsidRPr="00880FB6">
        <w:rPr>
          <w:rFonts w:ascii="Arial" w:hAnsi="Arial" w:cs="Arial"/>
          <w:sz w:val="22"/>
          <w:szCs w:val="22"/>
        </w:rPr>
        <w:br w:type="page"/>
      </w:r>
    </w:p>
    <w:p w:rsidR="003A65E6" w:rsidRPr="00880FB6" w:rsidRDefault="003A65E6" w:rsidP="00C440C8">
      <w:pPr>
        <w:pStyle w:val="Heading2"/>
        <w:jc w:val="right"/>
        <w:rPr>
          <w:b w:val="0"/>
          <w:bCs w:val="0"/>
          <w:i/>
          <w:iCs/>
        </w:rPr>
      </w:pPr>
      <w:bookmarkStart w:id="303" w:name="_Toc430697759"/>
      <w:bookmarkStart w:id="304" w:name="_Toc447875315"/>
      <w:r w:rsidRPr="00880FB6">
        <w:rPr>
          <w:i/>
          <w:iCs/>
        </w:rPr>
        <w:lastRenderedPageBreak/>
        <w:t>ОБРАЗАЦ</w:t>
      </w:r>
      <w:r w:rsidRPr="00880FB6">
        <w:rPr>
          <w:b w:val="0"/>
          <w:bCs w:val="0"/>
          <w:i/>
          <w:iCs/>
        </w:rPr>
        <w:t xml:space="preserve"> </w:t>
      </w:r>
      <w:r w:rsidRPr="00880FB6">
        <w:rPr>
          <w:i/>
          <w:iCs/>
        </w:rPr>
        <w:t>8.</w:t>
      </w:r>
      <w:bookmarkEnd w:id="303"/>
      <w:bookmarkEnd w:id="304"/>
    </w:p>
    <w:bookmarkEnd w:id="301"/>
    <w:p w:rsidR="003A65E6" w:rsidRPr="00880FB6" w:rsidRDefault="003A65E6" w:rsidP="00C440C8">
      <w:pPr>
        <w:pStyle w:val="BodyText"/>
        <w:rPr>
          <w:rFonts w:ascii="Arial" w:hAnsi="Arial" w:cs="Arial"/>
          <w:b/>
          <w:bCs/>
          <w:sz w:val="22"/>
          <w:szCs w:val="22"/>
        </w:rPr>
      </w:pPr>
      <w:r w:rsidRPr="00880FB6">
        <w:rPr>
          <w:rFonts w:ascii="Arial" w:hAnsi="Arial" w:cs="Arial"/>
          <w:b/>
          <w:bCs/>
          <w:sz w:val="22"/>
          <w:szCs w:val="22"/>
        </w:rPr>
        <w:t>(напомена: не доставља се у понуди)</w:t>
      </w:r>
    </w:p>
    <w:p w:rsidR="009D2BDD" w:rsidRPr="00880FB6" w:rsidRDefault="009D2BDD" w:rsidP="009D2BDD">
      <w:pPr>
        <w:jc w:val="both"/>
        <w:rPr>
          <w:rFonts w:ascii="Arial" w:hAnsi="Arial" w:cs="Arial"/>
          <w:sz w:val="22"/>
          <w:szCs w:val="22"/>
          <w:lang w:val="ru-RU"/>
        </w:rPr>
      </w:pPr>
    </w:p>
    <w:p w:rsidR="009D2BDD" w:rsidRPr="00880FB6" w:rsidRDefault="009D2BDD" w:rsidP="009D2BDD">
      <w:pPr>
        <w:jc w:val="center"/>
        <w:rPr>
          <w:rFonts w:ascii="Arial" w:hAnsi="Arial" w:cs="Arial"/>
          <w:sz w:val="22"/>
          <w:szCs w:val="22"/>
          <w:lang w:val="ru-RU"/>
        </w:rPr>
      </w:pPr>
      <w:r w:rsidRPr="00880FB6">
        <w:rPr>
          <w:rFonts w:ascii="Arial" w:hAnsi="Arial" w:cs="Arial"/>
          <w:sz w:val="22"/>
          <w:szCs w:val="22"/>
          <w:lang w:val="ru-RU"/>
        </w:rPr>
        <w:t>БАНКАРСКА ГАРАНЦИЈА ЗА ДОБРО ИЗВРШЕЊЕ ПОСЛА</w:t>
      </w:r>
    </w:p>
    <w:p w:rsidR="00CD5788" w:rsidRDefault="00CD5788" w:rsidP="009D2BDD">
      <w:pPr>
        <w:jc w:val="both"/>
        <w:rPr>
          <w:rFonts w:ascii="Arial" w:hAnsi="Arial" w:cs="Arial"/>
          <w:sz w:val="22"/>
          <w:szCs w:val="22"/>
          <w:lang w:val="ru-RU"/>
        </w:rPr>
      </w:pPr>
    </w:p>
    <w:p w:rsidR="009D2BDD" w:rsidRPr="00880FB6" w:rsidRDefault="009D2BDD" w:rsidP="009D2BDD">
      <w:pPr>
        <w:jc w:val="both"/>
        <w:rPr>
          <w:rFonts w:ascii="Arial" w:hAnsi="Arial" w:cs="Arial"/>
          <w:sz w:val="22"/>
          <w:szCs w:val="22"/>
        </w:rPr>
      </w:pPr>
      <w:r w:rsidRPr="00880FB6">
        <w:rPr>
          <w:rFonts w:ascii="Arial" w:hAnsi="Arial" w:cs="Arial"/>
          <w:sz w:val="22"/>
          <w:szCs w:val="22"/>
          <w:lang w:val="ru-RU"/>
        </w:rPr>
        <w:t xml:space="preserve">Корисник: Јавно предузеће „ЕЛЕКТРОПРИВРЕДА СРБИЈЕ“ БЕОГРАД, Царице Милице бр. 2, Београд, ПИБ 103920327, МБ 20053658, Текући рачун:160-700-13 </w:t>
      </w:r>
      <w:r w:rsidRPr="00880FB6">
        <w:rPr>
          <w:rFonts w:ascii="Arial" w:hAnsi="Arial" w:cs="Arial"/>
          <w:sz w:val="22"/>
          <w:szCs w:val="22"/>
        </w:rPr>
        <w:t>Banca Intesa</w:t>
      </w:r>
    </w:p>
    <w:p w:rsidR="009D2BDD" w:rsidRPr="00880FB6" w:rsidRDefault="009D2BDD" w:rsidP="009D2BDD">
      <w:pPr>
        <w:jc w:val="both"/>
        <w:rPr>
          <w:rFonts w:ascii="Arial" w:hAnsi="Arial" w:cs="Arial"/>
          <w:sz w:val="22"/>
          <w:szCs w:val="22"/>
          <w:lang w:val="ru-RU"/>
        </w:rPr>
      </w:pPr>
    </w:p>
    <w:p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Принципал:________________________________________________ (назив и адреса), ПИБ ___________ , МБ _____________, Текући рачун: ________________</w:t>
      </w:r>
    </w:p>
    <w:p w:rsidR="009D2BDD" w:rsidRPr="00880FB6" w:rsidRDefault="009D2BDD" w:rsidP="009D2BDD">
      <w:pPr>
        <w:jc w:val="both"/>
        <w:rPr>
          <w:rFonts w:ascii="Arial" w:hAnsi="Arial" w:cs="Arial"/>
          <w:sz w:val="22"/>
          <w:szCs w:val="22"/>
          <w:lang w:val="ru-RU"/>
        </w:rPr>
      </w:pPr>
    </w:p>
    <w:p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БАНКАРСКА ГАРАНЦИЈА БР. ________________</w:t>
      </w:r>
    </w:p>
    <w:p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Обавештени смо да су ________________ (у наставку «Принципал») и </w:t>
      </w:r>
      <w:r w:rsidRPr="00880FB6">
        <w:rPr>
          <w:rFonts w:ascii="Arial" w:hAnsi="Arial" w:cs="Arial"/>
          <w:sz w:val="22"/>
          <w:szCs w:val="22"/>
          <w:lang w:val="ru-RU"/>
        </w:rPr>
        <w:t>Јавно предузеће „ЕЛЕКТРОПРИВРЕДА СРБИЈЕ“ БЕОГРАД, Улица царице Милице бр. 2, Београд</w:t>
      </w:r>
      <w:r w:rsidRPr="00880FB6">
        <w:rPr>
          <w:rFonts w:ascii="Arial" w:hAnsi="Arial" w:cs="Arial"/>
          <w:sz w:val="22"/>
          <w:szCs w:val="22"/>
        </w:rPr>
        <w:t xml:space="preserve"> (у даљем тексту: Корисник)  закључили Уговор бр. ........... од ............ (у даљем тексту: Уговор) за ........................................... </w:t>
      </w:r>
      <w:r w:rsidRPr="00880FB6">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Принципала на износ од .............................../износ у цифрама/ који чини 10% </w:t>
      </w:r>
      <w:r w:rsidRPr="00880FB6">
        <w:rPr>
          <w:rFonts w:ascii="Arial" w:hAnsi="Arial" w:cs="Arial"/>
          <w:sz w:val="22"/>
          <w:szCs w:val="22"/>
          <w:lang w:val="ru-RU"/>
        </w:rPr>
        <w:t>вредности Уговора, без ПДВ.</w:t>
      </w:r>
    </w:p>
    <w:p w:rsidR="009D2BDD" w:rsidRPr="00880FB6" w:rsidRDefault="009D2BDD" w:rsidP="009D2BDD">
      <w:pPr>
        <w:jc w:val="both"/>
        <w:rPr>
          <w:rFonts w:ascii="Arial" w:hAnsi="Arial" w:cs="Arial"/>
          <w:sz w:val="22"/>
          <w:szCs w:val="22"/>
          <w:lang w:eastAsia="hr-HR"/>
        </w:rPr>
      </w:pPr>
    </w:p>
    <w:p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Принципала платити сваки износ или износе, који не прелази(е) укупан  износ од </w:t>
      </w:r>
      <w:r w:rsidRPr="00880FB6">
        <w:rPr>
          <w:rFonts w:ascii="Arial" w:hAnsi="Arial" w:cs="Arial"/>
          <w:sz w:val="22"/>
          <w:szCs w:val="22"/>
          <w:lang w:eastAsia="hr-HR"/>
        </w:rPr>
        <w:t>............................................... ./износ у цифрама/ (словима: .............................................) по пријему  вашег првог писменог захтева за плаћање и ваше писмене изјаве у којој се наводи: да је Принципал прекршио своју (е) обавезу (е) из Уговора, и у ком погледу је извршио прекршај.</w:t>
      </w:r>
    </w:p>
    <w:p w:rsidR="009D2BDD" w:rsidRPr="00880FB6" w:rsidRDefault="009D2BDD" w:rsidP="009D2BDD">
      <w:pPr>
        <w:jc w:val="both"/>
        <w:rPr>
          <w:rFonts w:ascii="Arial" w:hAnsi="Arial" w:cs="Arial"/>
          <w:sz w:val="22"/>
          <w:szCs w:val="22"/>
          <w:lang w:eastAsia="hr-HR"/>
        </w:rPr>
      </w:pPr>
    </w:p>
    <w:p w:rsidR="009D2BDD" w:rsidRPr="00880FB6" w:rsidRDefault="009D2BDD" w:rsidP="009D2BDD">
      <w:pPr>
        <w:jc w:val="both"/>
        <w:rPr>
          <w:rFonts w:ascii="Arial" w:hAnsi="Arial" w:cs="Arial"/>
          <w:sz w:val="22"/>
          <w:szCs w:val="22"/>
        </w:rPr>
      </w:pPr>
      <w:r w:rsidRPr="00880FB6">
        <w:rPr>
          <w:rFonts w:ascii="Arial" w:hAnsi="Arial" w:cs="Arial"/>
          <w:sz w:val="22"/>
          <w:szCs w:val="22"/>
          <w:lang w:eastAsia="hr-HR"/>
        </w:rPr>
        <w:t>Ова Гаранција важи 30</w:t>
      </w:r>
      <w:r w:rsidRPr="00880FB6">
        <w:rPr>
          <w:rFonts w:ascii="Arial" w:hAnsi="Arial" w:cs="Arial"/>
          <w:sz w:val="22"/>
          <w:szCs w:val="22"/>
          <w:lang w:val="ru-RU"/>
        </w:rPr>
        <w:t xml:space="preserve"> (тридесет) дана дуже од </w:t>
      </w:r>
      <w:r w:rsidRPr="00880FB6">
        <w:rPr>
          <w:rFonts w:ascii="Arial" w:hAnsi="Arial" w:cs="Arial"/>
          <w:sz w:val="22"/>
          <w:szCs w:val="22"/>
        </w:rPr>
        <w:t>рока одређеног за коначно извршење посла,</w:t>
      </w:r>
      <w:r w:rsidRPr="00880FB6">
        <w:rPr>
          <w:rFonts w:ascii="Arial" w:hAnsi="Arial" w:cs="Arial"/>
          <w:sz w:val="22"/>
          <w:szCs w:val="22"/>
          <w:lang w:val="ru-RU"/>
        </w:rPr>
        <w:t xml:space="preserve"> а најкасније до .............................. (навести датум). </w:t>
      </w:r>
      <w:r w:rsidRPr="00880FB6">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rsidR="009D2BDD" w:rsidRPr="00880FB6" w:rsidRDefault="009D2BDD" w:rsidP="009D2BDD">
      <w:pPr>
        <w:jc w:val="both"/>
        <w:rPr>
          <w:rFonts w:ascii="Arial" w:hAnsi="Arial" w:cs="Arial"/>
          <w:sz w:val="22"/>
          <w:szCs w:val="22"/>
        </w:rPr>
      </w:pPr>
    </w:p>
    <w:p w:rsidR="009D2BDD" w:rsidRPr="00880FB6" w:rsidRDefault="009D2BDD" w:rsidP="009D2BDD">
      <w:pPr>
        <w:pStyle w:val="BodyText"/>
        <w:rPr>
          <w:rFonts w:ascii="Arial" w:hAnsi="Arial" w:cs="Arial"/>
          <w:sz w:val="22"/>
          <w:szCs w:val="22"/>
        </w:rPr>
      </w:pPr>
      <w:r w:rsidRPr="00880FB6">
        <w:rPr>
          <w:rFonts w:ascii="Arial" w:hAnsi="Arial" w:cs="Arial"/>
          <w:sz w:val="22"/>
          <w:szCs w:val="22"/>
        </w:rPr>
        <w:t>Ова гаранција се не може уступити и није преносива без писане сагласности Корисника, Принципала и Банке гаранта.</w:t>
      </w:r>
    </w:p>
    <w:p w:rsidR="009D2BDD" w:rsidRPr="00880FB6" w:rsidRDefault="009D2BDD" w:rsidP="009D2BDD">
      <w:pPr>
        <w:jc w:val="both"/>
        <w:rPr>
          <w:rFonts w:ascii="Arial" w:hAnsi="Arial" w:cs="Arial"/>
          <w:sz w:val="22"/>
          <w:szCs w:val="22"/>
        </w:rPr>
      </w:pPr>
    </w:p>
    <w:p w:rsidR="009D2BDD" w:rsidRPr="00880FB6" w:rsidRDefault="009D2BDD" w:rsidP="009D2BDD">
      <w:pPr>
        <w:jc w:val="both"/>
        <w:rPr>
          <w:rFonts w:ascii="Arial" w:hAnsi="Arial" w:cs="Arial"/>
          <w:sz w:val="22"/>
          <w:szCs w:val="22"/>
        </w:rPr>
      </w:pPr>
      <w:r w:rsidRPr="00880FB6">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880FB6">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880FB6">
        <w:rPr>
          <w:rFonts w:ascii="Arial" w:hAnsi="Arial" w:cs="Arial"/>
          <w:sz w:val="22"/>
          <w:szCs w:val="22"/>
        </w:rPr>
        <w:t xml:space="preserve">и процесног и материјалног права Републике Србије. </w:t>
      </w:r>
    </w:p>
    <w:p w:rsidR="009D2BDD" w:rsidRPr="00880FB6" w:rsidRDefault="009D2BDD" w:rsidP="009D2BDD">
      <w:pPr>
        <w:pStyle w:val="NoSpacing"/>
        <w:ind w:firstLine="0"/>
        <w:jc w:val="both"/>
        <w:rPr>
          <w:rFonts w:ascii="Arial" w:hAnsi="Arial" w:cs="Arial"/>
          <w:lang w:val="sr-Cyrl-CS" w:eastAsia="ar-SA"/>
        </w:rPr>
      </w:pPr>
    </w:p>
    <w:p w:rsidR="009D2BDD" w:rsidRPr="00880FB6" w:rsidRDefault="009D2BDD" w:rsidP="009D2BDD">
      <w:pPr>
        <w:pStyle w:val="NoSpacing"/>
        <w:ind w:firstLine="0"/>
        <w:jc w:val="both"/>
        <w:rPr>
          <w:rFonts w:ascii="Arial" w:hAnsi="Arial" w:cs="Arial"/>
          <w:lang w:val="sr-Cyrl-CS"/>
        </w:rPr>
      </w:pPr>
      <w:r w:rsidRPr="00D9519E">
        <w:rPr>
          <w:rFonts w:ascii="Arial" w:hAnsi="Arial" w:cs="Arial"/>
          <w:lang w:val="ru-RU"/>
        </w:rPr>
        <w:t>На  ову гаранцују се примењују одредбе Једнобразних правила за гаранције УРДГ 758, Међународне Трговинске коморе у Паризу.</w:t>
      </w:r>
    </w:p>
    <w:p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Место ___________                                                                     Потпис и печат Гаранта</w:t>
      </w:r>
    </w:p>
    <w:p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Датум____________</w:t>
      </w:r>
    </w:p>
    <w:bookmarkEnd w:id="302"/>
    <w:p w:rsidR="00B257AD" w:rsidRDefault="00B257AD" w:rsidP="001458BF">
      <w:pPr>
        <w:jc w:val="both"/>
        <w:rPr>
          <w:rFonts w:ascii="Arial" w:hAnsi="Arial" w:cs="Arial"/>
          <w:i/>
          <w:color w:val="000000"/>
          <w:sz w:val="22"/>
          <w:szCs w:val="22"/>
          <w:lang w:eastAsia="sr-Latn-CS"/>
        </w:rPr>
      </w:pPr>
    </w:p>
    <w:p w:rsidR="006C2AB3" w:rsidRDefault="00725B78" w:rsidP="001458BF">
      <w:pPr>
        <w:jc w:val="both"/>
        <w:rPr>
          <w:rFonts w:ascii="Arial" w:hAnsi="Arial" w:cs="Arial"/>
          <w:i/>
          <w:color w:val="000000"/>
          <w:sz w:val="22"/>
          <w:szCs w:val="22"/>
          <w:lang w:eastAsia="sr-Latn-CS"/>
        </w:rPr>
      </w:pPr>
      <w:r w:rsidRPr="00880FB6">
        <w:rPr>
          <w:rFonts w:ascii="Arial" w:hAnsi="Arial" w:cs="Arial"/>
          <w:i/>
          <w:color w:val="000000"/>
          <w:sz w:val="22"/>
          <w:szCs w:val="22"/>
          <w:lang w:eastAsia="sr-Latn-CS"/>
        </w:rPr>
        <w:t xml:space="preserve">НАПОМЕНА: У случају да  </w:t>
      </w:r>
      <w:r w:rsidR="009E4BC3" w:rsidRPr="00880FB6">
        <w:rPr>
          <w:rFonts w:ascii="Arial" w:hAnsi="Arial" w:cs="Arial"/>
          <w:i/>
          <w:color w:val="000000"/>
          <w:sz w:val="22"/>
          <w:szCs w:val="22"/>
          <w:lang w:eastAsia="sr-Latn-CS"/>
        </w:rPr>
        <w:t xml:space="preserve">Принципал </w:t>
      </w:r>
      <w:r w:rsidRPr="00880FB6">
        <w:rPr>
          <w:rFonts w:ascii="Arial" w:hAnsi="Arial" w:cs="Arial"/>
          <w:i/>
          <w:color w:val="000000"/>
          <w:sz w:val="22"/>
          <w:szCs w:val="22"/>
          <w:lang w:eastAsia="sr-Latn-CS"/>
        </w:rPr>
        <w:t>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p>
    <w:p w:rsidR="00563E81" w:rsidRDefault="006C2AB3" w:rsidP="00DF7B33">
      <w:pPr>
        <w:suppressAutoHyphens w:val="0"/>
        <w:jc w:val="right"/>
        <w:rPr>
          <w:bCs/>
          <w:color w:val="000000"/>
          <w:lang w:eastAsia="sr-Latn-CS"/>
        </w:rPr>
      </w:pPr>
      <w:r>
        <w:rPr>
          <w:rFonts w:ascii="Arial" w:hAnsi="Arial" w:cs="Arial"/>
          <w:i/>
          <w:color w:val="000000"/>
          <w:sz w:val="22"/>
          <w:szCs w:val="22"/>
          <w:lang w:eastAsia="sr-Latn-CS"/>
        </w:rPr>
        <w:br w:type="page"/>
      </w:r>
      <w:r w:rsidR="00725B78" w:rsidRPr="00880FB6">
        <w:lastRenderedPageBreak/>
        <w:t xml:space="preserve"> </w:t>
      </w:r>
      <w:bookmarkStart w:id="305" w:name="_Toc430697760"/>
      <w:r w:rsidR="003D59C8">
        <w:tab/>
      </w:r>
      <w:r w:rsidR="003D59C8">
        <w:tab/>
      </w:r>
      <w:r w:rsidR="003D59C8">
        <w:tab/>
      </w:r>
      <w:r w:rsidR="003D59C8">
        <w:tab/>
      </w:r>
      <w:r w:rsidR="003D59C8">
        <w:tab/>
      </w:r>
      <w:r w:rsidR="003D59C8">
        <w:tab/>
      </w:r>
      <w:r w:rsidR="003D59C8">
        <w:tab/>
      </w:r>
      <w:r w:rsidR="003D59C8">
        <w:tab/>
      </w:r>
      <w:r w:rsidR="003D59C8">
        <w:tab/>
      </w:r>
      <w:r w:rsidR="003D59C8">
        <w:tab/>
      </w:r>
    </w:p>
    <w:p w:rsidR="006D4A22" w:rsidRPr="00CC0B16" w:rsidRDefault="00725B78" w:rsidP="00CC0B16">
      <w:pPr>
        <w:pStyle w:val="Heading2"/>
        <w:jc w:val="right"/>
        <w:rPr>
          <w:i/>
          <w:iCs/>
        </w:rPr>
      </w:pPr>
      <w:bookmarkStart w:id="306" w:name="_Toc447875316"/>
      <w:r w:rsidRPr="00CC0B16">
        <w:rPr>
          <w:i/>
          <w:iCs/>
        </w:rPr>
        <w:t>ОБРАЗАЦ 9.</w:t>
      </w:r>
      <w:bookmarkEnd w:id="305"/>
      <w:bookmarkEnd w:id="306"/>
      <w:r w:rsidRPr="00CC0B16">
        <w:rPr>
          <w:i/>
          <w:iCs/>
        </w:rPr>
        <w:t xml:space="preserve"> </w:t>
      </w:r>
    </w:p>
    <w:p w:rsidR="006D4A22" w:rsidRDefault="006D4A22" w:rsidP="006D4A22">
      <w:pPr>
        <w:suppressAutoHyphens w:val="0"/>
        <w:rPr>
          <w:rFonts w:ascii="Arial" w:hAnsi="Arial" w:cs="Arial"/>
          <w:b/>
          <w:sz w:val="22"/>
          <w:szCs w:val="22"/>
        </w:rPr>
      </w:pPr>
    </w:p>
    <w:p w:rsidR="00725B78" w:rsidRDefault="00FE3837" w:rsidP="00B257AD">
      <w:pPr>
        <w:suppressAutoHyphens w:val="0"/>
        <w:jc w:val="center"/>
        <w:rPr>
          <w:rFonts w:ascii="Arial" w:hAnsi="Arial" w:cs="Arial"/>
          <w:b/>
          <w:sz w:val="22"/>
          <w:szCs w:val="22"/>
        </w:rPr>
      </w:pPr>
      <w:r>
        <w:rPr>
          <w:rFonts w:ascii="Arial" w:hAnsi="Arial" w:cs="Arial"/>
          <w:b/>
          <w:sz w:val="22"/>
          <w:szCs w:val="22"/>
        </w:rPr>
        <w:t>ОБРАЗАЦ ТРОШКОВА ПРИПРЕМЕ ПОНУДЕ</w:t>
      </w:r>
    </w:p>
    <w:p w:rsidR="00FE3837" w:rsidRPr="00FE3837" w:rsidRDefault="00FE3837" w:rsidP="006D4A22">
      <w:pPr>
        <w:suppressAutoHyphens w:val="0"/>
        <w:rPr>
          <w:rFonts w:ascii="Arial" w:hAnsi="Arial" w:cs="Arial"/>
          <w:b/>
          <w:sz w:val="22"/>
          <w:szCs w:val="22"/>
        </w:rPr>
      </w:pPr>
    </w:p>
    <w:p w:rsidR="00C45EC3" w:rsidRPr="00880FB6" w:rsidRDefault="00C45EC3" w:rsidP="001458BF">
      <w:pPr>
        <w:jc w:val="both"/>
        <w:rPr>
          <w:rFonts w:ascii="Arial" w:hAnsi="Arial" w:cs="Arial"/>
          <w:sz w:val="22"/>
          <w:szCs w:val="22"/>
        </w:rPr>
      </w:pPr>
    </w:p>
    <w:p w:rsidR="00B32554" w:rsidRPr="00B32554" w:rsidRDefault="00B32554" w:rsidP="00B32554">
      <w:pPr>
        <w:rPr>
          <w:rFonts w:ascii="Arial" w:hAnsi="Arial" w:cs="Arial"/>
          <w:sz w:val="22"/>
          <w:szCs w:val="22"/>
        </w:rPr>
      </w:pPr>
      <w:bookmarkStart w:id="307" w:name="_Toc430697761"/>
      <w:r w:rsidRPr="00B32554">
        <w:rPr>
          <w:rFonts w:ascii="Arial" w:hAnsi="Arial" w:cs="Arial"/>
          <w:sz w:val="22"/>
          <w:szCs w:val="22"/>
        </w:rPr>
        <w:t xml:space="preserve">У </w:t>
      </w:r>
      <w:r w:rsidRPr="00B32554">
        <w:rPr>
          <w:rFonts w:ascii="Arial" w:hAnsi="Arial" w:cs="Arial"/>
          <w:bCs/>
          <w:sz w:val="22"/>
          <w:szCs w:val="22"/>
          <w:lang w:bidi="en-US"/>
        </w:rPr>
        <w:t>складу са чланом 88. Закона о јавним набавкама („Сл. гласник РС“ бр. 124/12, 14/15 и 68/15) п</w:t>
      </w:r>
      <w:r w:rsidRPr="00B32554">
        <w:rPr>
          <w:rFonts w:ascii="Arial" w:hAnsi="Arial" w:cs="Arial"/>
          <w:sz w:val="22"/>
          <w:szCs w:val="22"/>
        </w:rPr>
        <w:t>онуђач _________________________________________________________________________ доставља укупан износ и структуру т</w:t>
      </w:r>
      <w:r w:rsidRPr="00B32554">
        <w:rPr>
          <w:rFonts w:ascii="Arial" w:eastAsia="Calibri" w:hAnsi="Arial" w:cs="Arial"/>
          <w:bCs/>
          <w:iCs/>
          <w:sz w:val="22"/>
          <w:szCs w:val="22"/>
        </w:rPr>
        <w:t>рошкова, насталих приликом припремања понуде, за јавну набавку у</w:t>
      </w:r>
      <w:r w:rsidR="00EF2337">
        <w:rPr>
          <w:rFonts w:ascii="Arial" w:eastAsia="Calibri" w:hAnsi="Arial" w:cs="Arial"/>
          <w:bCs/>
          <w:iCs/>
          <w:sz w:val="22"/>
          <w:szCs w:val="22"/>
        </w:rPr>
        <w:t xml:space="preserve"> отвореном</w:t>
      </w:r>
      <w:r w:rsidRPr="00B32554">
        <w:rPr>
          <w:rFonts w:ascii="Arial" w:eastAsia="Calibri" w:hAnsi="Arial" w:cs="Arial"/>
          <w:bCs/>
          <w:iCs/>
          <w:sz w:val="22"/>
          <w:szCs w:val="22"/>
        </w:rPr>
        <w:t xml:space="preserve"> поступку јавне набавке за </w:t>
      </w:r>
      <w:r w:rsidRPr="00B32554">
        <w:rPr>
          <w:rFonts w:ascii="Arial" w:hAnsi="Arial" w:cs="Arial"/>
          <w:sz w:val="22"/>
          <w:szCs w:val="22"/>
        </w:rPr>
        <w:t xml:space="preserve">набавку </w:t>
      </w:r>
      <w:r w:rsidR="00EF2337">
        <w:rPr>
          <w:rFonts w:ascii="Arial" w:hAnsi="Arial" w:cs="Arial"/>
          <w:sz w:val="22"/>
          <w:szCs w:val="22"/>
          <w:lang w:val="ru-RU"/>
        </w:rPr>
        <w:t xml:space="preserve">услуга </w:t>
      </w:r>
      <w:r w:rsidR="00AA477D" w:rsidRPr="00880FB6">
        <w:rPr>
          <w:rFonts w:ascii="Arial" w:hAnsi="Arial" w:cs="Arial"/>
          <w:sz w:val="22"/>
          <w:szCs w:val="22"/>
        </w:rPr>
        <w:t>“</w:t>
      </w:r>
      <w:r w:rsidR="00AA477D" w:rsidRPr="00EB3601">
        <w:rPr>
          <w:rFonts w:ascii="Arial" w:hAnsi="Arial" w:cs="Arial"/>
          <w:sz w:val="22"/>
          <w:szCs w:val="22"/>
        </w:rPr>
        <w:t xml:space="preserve"> </w:t>
      </w:r>
      <w:r w:rsidR="003D59C8">
        <w:rPr>
          <w:rFonts w:ascii="Arial" w:hAnsi="Arial" w:cs="Arial"/>
          <w:sz w:val="22"/>
          <w:szCs w:val="22"/>
        </w:rPr>
        <w:t>Ревизија и техничка контрола техничке документације</w:t>
      </w:r>
      <w:r w:rsidR="003D59C8" w:rsidRPr="00880FB6">
        <w:rPr>
          <w:rFonts w:ascii="Arial" w:hAnsi="Arial" w:cs="Arial"/>
          <w:sz w:val="22"/>
          <w:szCs w:val="22"/>
        </w:rPr>
        <w:t xml:space="preserve"> </w:t>
      </w:r>
      <w:r w:rsidR="00AA477D" w:rsidRPr="00880FB6">
        <w:rPr>
          <w:rFonts w:ascii="Arial" w:hAnsi="Arial" w:cs="Arial"/>
          <w:sz w:val="22"/>
          <w:szCs w:val="22"/>
        </w:rPr>
        <w:t>”</w:t>
      </w:r>
      <w:r w:rsidRPr="00B32554">
        <w:rPr>
          <w:rFonts w:ascii="Arial" w:hAnsi="Arial" w:cs="Arial"/>
          <w:b/>
          <w:i/>
          <w:sz w:val="22"/>
          <w:szCs w:val="22"/>
        </w:rPr>
        <w:softHyphen/>
      </w:r>
      <w:r w:rsidRPr="00B32554">
        <w:rPr>
          <w:rFonts w:ascii="Arial" w:hAnsi="Arial" w:cs="Arial"/>
          <w:b/>
          <w:i/>
          <w:sz w:val="22"/>
          <w:szCs w:val="22"/>
        </w:rPr>
        <w:softHyphen/>
      </w:r>
      <w:r w:rsidRPr="00B32554">
        <w:rPr>
          <w:rFonts w:ascii="Arial" w:hAnsi="Arial" w:cs="Arial"/>
          <w:b/>
          <w:i/>
          <w:sz w:val="22"/>
          <w:szCs w:val="22"/>
        </w:rPr>
        <w:softHyphen/>
      </w:r>
      <w:r w:rsidRPr="00B32554">
        <w:rPr>
          <w:rFonts w:ascii="Arial" w:hAnsi="Arial" w:cs="Arial"/>
          <w:sz w:val="22"/>
          <w:szCs w:val="22"/>
        </w:rPr>
        <w:t xml:space="preserve"> </w:t>
      </w:r>
      <w:r w:rsidRPr="00B32554">
        <w:rPr>
          <w:rFonts w:ascii="Arial" w:hAnsi="Arial" w:cs="Arial"/>
          <w:sz w:val="22"/>
          <w:szCs w:val="22"/>
          <w:lang w:val="ru-RU"/>
        </w:rPr>
        <w:t>бр</w:t>
      </w:r>
      <w:r w:rsidRPr="00B32554">
        <w:rPr>
          <w:rFonts w:ascii="Arial" w:hAnsi="Arial" w:cs="Arial"/>
          <w:sz w:val="22"/>
          <w:szCs w:val="22"/>
        </w:rPr>
        <w:t>.</w:t>
      </w:r>
      <w:r w:rsidRPr="00B32554">
        <w:rPr>
          <w:rFonts w:ascii="Arial" w:hAnsi="Arial" w:cs="Arial"/>
          <w:sz w:val="22"/>
          <w:szCs w:val="22"/>
          <w:lang w:val="ru-RU"/>
        </w:rPr>
        <w:t xml:space="preserve"> ЈН 1000/0</w:t>
      </w:r>
      <w:r w:rsidR="00CF597E">
        <w:rPr>
          <w:rFonts w:ascii="Arial" w:hAnsi="Arial" w:cs="Arial"/>
          <w:sz w:val="22"/>
          <w:szCs w:val="22"/>
          <w:lang w:val="ru-RU"/>
        </w:rPr>
        <w:t>3</w:t>
      </w:r>
      <w:r w:rsidR="003D59C8">
        <w:rPr>
          <w:rFonts w:ascii="Arial" w:hAnsi="Arial" w:cs="Arial"/>
          <w:sz w:val="22"/>
          <w:szCs w:val="22"/>
          <w:lang w:val="ru-RU"/>
        </w:rPr>
        <w:t>37</w:t>
      </w:r>
      <w:r w:rsidRPr="00B32554">
        <w:rPr>
          <w:rFonts w:ascii="Arial" w:hAnsi="Arial" w:cs="Arial"/>
          <w:sz w:val="22"/>
          <w:szCs w:val="22"/>
          <w:lang w:val="ru-RU"/>
        </w:rPr>
        <w:t>/2015 ,</w:t>
      </w:r>
      <w:r w:rsidRPr="00B32554">
        <w:rPr>
          <w:rFonts w:ascii="Arial" w:hAnsi="Arial" w:cs="Arial"/>
          <w:sz w:val="22"/>
          <w:szCs w:val="22"/>
        </w:rPr>
        <w:t xml:space="preserve"> који износе:</w:t>
      </w:r>
    </w:p>
    <w:p w:rsidR="00B32554" w:rsidRPr="00B32554" w:rsidRDefault="00B32554" w:rsidP="00B32554">
      <w:pPr>
        <w:pStyle w:val="KDParagraf"/>
        <w:spacing w:before="0"/>
        <w:rPr>
          <w:rFonts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059"/>
        <w:gridCol w:w="3195"/>
      </w:tblGrid>
      <w:tr w:rsidR="00B32554" w:rsidRPr="00B32554" w:rsidTr="002C43BC">
        <w:trPr>
          <w:trHeight w:val="559"/>
        </w:trPr>
        <w:tc>
          <w:tcPr>
            <w:tcW w:w="400" w:type="dxa"/>
            <w:shd w:val="clear" w:color="auto" w:fill="auto"/>
          </w:tcPr>
          <w:p w:rsidR="00B32554" w:rsidRPr="00B32554" w:rsidRDefault="00B32554" w:rsidP="002C43BC">
            <w:pPr>
              <w:autoSpaceDE w:val="0"/>
              <w:autoSpaceDN w:val="0"/>
              <w:adjustRightInd w:val="0"/>
              <w:jc w:val="center"/>
              <w:rPr>
                <w:rFonts w:ascii="Arial" w:eastAsia="Calibri" w:hAnsi="Arial" w:cs="Arial"/>
                <w:b/>
                <w:bCs/>
                <w:iCs/>
                <w:sz w:val="22"/>
                <w:szCs w:val="22"/>
              </w:rPr>
            </w:pPr>
          </w:p>
        </w:tc>
        <w:tc>
          <w:tcPr>
            <w:tcW w:w="6546" w:type="dxa"/>
            <w:shd w:val="clear" w:color="auto" w:fill="auto"/>
            <w:vAlign w:val="center"/>
          </w:tcPr>
          <w:p w:rsidR="00B32554" w:rsidRPr="00B32554" w:rsidRDefault="00B32554" w:rsidP="002C43BC">
            <w:pPr>
              <w:autoSpaceDE w:val="0"/>
              <w:autoSpaceDN w:val="0"/>
              <w:adjustRightInd w:val="0"/>
              <w:jc w:val="center"/>
              <w:rPr>
                <w:rFonts w:ascii="Arial" w:eastAsia="Calibri" w:hAnsi="Arial" w:cs="Arial"/>
                <w:b/>
                <w:bCs/>
                <w:iCs/>
                <w:sz w:val="22"/>
                <w:szCs w:val="22"/>
              </w:rPr>
            </w:pPr>
            <w:r w:rsidRPr="00B32554">
              <w:rPr>
                <w:rFonts w:ascii="Arial" w:eastAsia="Calibri" w:hAnsi="Arial" w:cs="Arial"/>
                <w:b/>
                <w:bCs/>
                <w:iCs/>
                <w:sz w:val="22"/>
                <w:szCs w:val="22"/>
              </w:rPr>
              <w:t>Врста трошкова</w:t>
            </w:r>
          </w:p>
        </w:tc>
        <w:tc>
          <w:tcPr>
            <w:tcW w:w="3402" w:type="dxa"/>
            <w:shd w:val="clear" w:color="auto" w:fill="auto"/>
            <w:vAlign w:val="center"/>
          </w:tcPr>
          <w:p w:rsidR="00B32554" w:rsidRPr="00B32554" w:rsidRDefault="00B32554" w:rsidP="002C43BC">
            <w:pPr>
              <w:autoSpaceDE w:val="0"/>
              <w:autoSpaceDN w:val="0"/>
              <w:adjustRightInd w:val="0"/>
              <w:jc w:val="center"/>
              <w:rPr>
                <w:rFonts w:ascii="Arial" w:eastAsia="Calibri" w:hAnsi="Arial" w:cs="Arial"/>
                <w:b/>
                <w:bCs/>
                <w:iCs/>
                <w:sz w:val="22"/>
                <w:szCs w:val="22"/>
              </w:rPr>
            </w:pPr>
            <w:r w:rsidRPr="00B32554">
              <w:rPr>
                <w:rFonts w:ascii="Arial" w:eastAsia="Calibri" w:hAnsi="Arial" w:cs="Arial"/>
                <w:b/>
                <w:bCs/>
                <w:iCs/>
                <w:sz w:val="22"/>
                <w:szCs w:val="22"/>
              </w:rPr>
              <w:t>Износ трошкова</w:t>
            </w:r>
          </w:p>
          <w:p w:rsidR="00B32554" w:rsidRPr="00B32554" w:rsidRDefault="00B32554" w:rsidP="002C43BC">
            <w:pPr>
              <w:autoSpaceDE w:val="0"/>
              <w:autoSpaceDN w:val="0"/>
              <w:adjustRightInd w:val="0"/>
              <w:jc w:val="center"/>
              <w:rPr>
                <w:rFonts w:ascii="Arial" w:eastAsia="Calibri" w:hAnsi="Arial" w:cs="Arial"/>
                <w:b/>
                <w:bCs/>
                <w:iCs/>
                <w:sz w:val="22"/>
                <w:szCs w:val="22"/>
              </w:rPr>
            </w:pPr>
            <w:r w:rsidRPr="00B32554">
              <w:rPr>
                <w:rFonts w:ascii="Arial" w:eastAsia="Calibri" w:hAnsi="Arial" w:cs="Arial"/>
                <w:b/>
                <w:bCs/>
                <w:iCs/>
                <w:sz w:val="22"/>
                <w:szCs w:val="22"/>
              </w:rPr>
              <w:t>(у динарима без ПДВ-а)</w:t>
            </w:r>
          </w:p>
        </w:tc>
      </w:tr>
      <w:tr w:rsidR="00B32554" w:rsidRPr="00B32554" w:rsidTr="002C43BC">
        <w:tc>
          <w:tcPr>
            <w:tcW w:w="400"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1.</w:t>
            </w:r>
          </w:p>
        </w:tc>
        <w:tc>
          <w:tcPr>
            <w:tcW w:w="6546"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rsidTr="002C43BC">
        <w:tc>
          <w:tcPr>
            <w:tcW w:w="400"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2.</w:t>
            </w:r>
          </w:p>
        </w:tc>
        <w:tc>
          <w:tcPr>
            <w:tcW w:w="6546"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rsidTr="002C43BC">
        <w:tc>
          <w:tcPr>
            <w:tcW w:w="400"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3.</w:t>
            </w:r>
          </w:p>
        </w:tc>
        <w:tc>
          <w:tcPr>
            <w:tcW w:w="6546"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rsidTr="002C43BC">
        <w:tc>
          <w:tcPr>
            <w:tcW w:w="400" w:type="dxa"/>
            <w:tcBorders>
              <w:bottom w:val="single" w:sz="2" w:space="0" w:color="auto"/>
            </w:tcBorders>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r w:rsidRPr="00B32554">
              <w:rPr>
                <w:rFonts w:ascii="Arial" w:eastAsia="Calibri" w:hAnsi="Arial" w:cs="Arial"/>
                <w:bCs/>
                <w:iCs/>
                <w:sz w:val="22"/>
                <w:szCs w:val="22"/>
              </w:rPr>
              <w:t>4.</w:t>
            </w:r>
          </w:p>
        </w:tc>
        <w:tc>
          <w:tcPr>
            <w:tcW w:w="6546" w:type="dxa"/>
            <w:tcBorders>
              <w:bottom w:val="single" w:sz="2" w:space="0" w:color="auto"/>
            </w:tcBorders>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p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3402" w:type="dxa"/>
            <w:tcBorders>
              <w:bottom w:val="single" w:sz="2" w:space="0" w:color="auto"/>
            </w:tcBorders>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tc>
      </w:tr>
      <w:tr w:rsidR="00B32554" w:rsidRPr="00B32554" w:rsidTr="002C43BC">
        <w:tc>
          <w:tcPr>
            <w:tcW w:w="400" w:type="dxa"/>
            <w:tcBorders>
              <w:top w:val="double" w:sz="4" w:space="0" w:color="auto"/>
            </w:tcBorders>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tc>
        <w:tc>
          <w:tcPr>
            <w:tcW w:w="6546" w:type="dxa"/>
            <w:tcBorders>
              <w:top w:val="double" w:sz="4" w:space="0" w:color="auto"/>
            </w:tcBorders>
            <w:shd w:val="clear" w:color="auto" w:fill="auto"/>
          </w:tcPr>
          <w:p w:rsidR="00B32554" w:rsidRPr="00B32554" w:rsidRDefault="00B32554" w:rsidP="002C43BC">
            <w:pPr>
              <w:autoSpaceDE w:val="0"/>
              <w:autoSpaceDN w:val="0"/>
              <w:adjustRightInd w:val="0"/>
              <w:jc w:val="right"/>
              <w:rPr>
                <w:rFonts w:ascii="Arial" w:eastAsia="Calibri" w:hAnsi="Arial" w:cs="Arial"/>
                <w:b/>
                <w:bCs/>
                <w:iCs/>
                <w:sz w:val="22"/>
                <w:szCs w:val="22"/>
              </w:rPr>
            </w:pPr>
            <w:r w:rsidRPr="00B32554">
              <w:rPr>
                <w:rFonts w:ascii="Arial" w:eastAsia="Calibri" w:hAnsi="Arial" w:cs="Arial"/>
                <w:b/>
                <w:bCs/>
                <w:iCs/>
                <w:sz w:val="22"/>
                <w:szCs w:val="22"/>
              </w:rPr>
              <w:t>Укупан износ трошкова припремања понуде (без ПДВ-а):</w:t>
            </w:r>
          </w:p>
        </w:tc>
        <w:tc>
          <w:tcPr>
            <w:tcW w:w="3402" w:type="dxa"/>
            <w:tcBorders>
              <w:top w:val="double" w:sz="4" w:space="0" w:color="auto"/>
            </w:tcBorders>
            <w:shd w:val="clear" w:color="auto" w:fill="auto"/>
          </w:tcPr>
          <w:p w:rsidR="00B32554" w:rsidRPr="00B32554" w:rsidRDefault="00B32554" w:rsidP="002C43BC">
            <w:pPr>
              <w:autoSpaceDE w:val="0"/>
              <w:autoSpaceDN w:val="0"/>
              <w:adjustRightInd w:val="0"/>
              <w:jc w:val="center"/>
              <w:rPr>
                <w:rFonts w:ascii="Arial" w:eastAsia="Calibri" w:hAnsi="Arial" w:cs="Arial"/>
                <w:bCs/>
                <w:iCs/>
                <w:sz w:val="22"/>
                <w:szCs w:val="22"/>
              </w:rPr>
            </w:pPr>
          </w:p>
        </w:tc>
      </w:tr>
    </w:tbl>
    <w:p w:rsidR="00B32554" w:rsidRPr="00D9519E" w:rsidRDefault="00B32554" w:rsidP="00B32554">
      <w:pPr>
        <w:pStyle w:val="KDParagraf"/>
        <w:spacing w:before="0"/>
        <w:rPr>
          <w:rFonts w:cs="Arial"/>
          <w:lang w:val="ru-RU"/>
        </w:rPr>
      </w:pPr>
    </w:p>
    <w:p w:rsidR="00B32554" w:rsidRPr="00D9519E" w:rsidRDefault="00B32554" w:rsidP="00B32554">
      <w:pPr>
        <w:pStyle w:val="KDParagraf"/>
        <w:spacing w:before="0"/>
        <w:rPr>
          <w:rFonts w:cs="Arial"/>
          <w:lang w:val="ru-RU"/>
        </w:rPr>
      </w:pPr>
    </w:p>
    <w:p w:rsidR="00B32554" w:rsidRPr="00D9519E" w:rsidRDefault="00B32554" w:rsidP="00B32554">
      <w:pPr>
        <w:pStyle w:val="KDParagraf"/>
        <w:spacing w:before="0"/>
        <w:rPr>
          <w:rFonts w:cs="Arial"/>
          <w:lang w:val="ru-RU"/>
        </w:rPr>
      </w:pPr>
    </w:p>
    <w:tbl>
      <w:tblPr>
        <w:tblW w:w="10031" w:type="dxa"/>
        <w:jc w:val="center"/>
        <w:tblLayout w:type="fixed"/>
        <w:tblLook w:val="0000" w:firstRow="0" w:lastRow="0" w:firstColumn="0" w:lastColumn="0" w:noHBand="0" w:noVBand="0"/>
      </w:tblPr>
      <w:tblGrid>
        <w:gridCol w:w="3882"/>
        <w:gridCol w:w="2127"/>
        <w:gridCol w:w="4022"/>
      </w:tblGrid>
      <w:tr w:rsidR="00B32554" w:rsidRPr="00B32554" w:rsidTr="002C43BC">
        <w:trPr>
          <w:jc w:val="center"/>
        </w:trPr>
        <w:tc>
          <w:tcPr>
            <w:tcW w:w="3882" w:type="dxa"/>
          </w:tcPr>
          <w:p w:rsidR="00B32554" w:rsidRPr="00B32554" w:rsidRDefault="00B32554" w:rsidP="002C43BC">
            <w:pPr>
              <w:jc w:val="center"/>
              <w:rPr>
                <w:rFonts w:ascii="Arial" w:hAnsi="Arial" w:cs="Arial"/>
                <w:sz w:val="22"/>
                <w:szCs w:val="22"/>
              </w:rPr>
            </w:pPr>
            <w:r w:rsidRPr="00B32554">
              <w:rPr>
                <w:rFonts w:ascii="Arial" w:hAnsi="Arial" w:cs="Arial"/>
                <w:sz w:val="22"/>
                <w:szCs w:val="22"/>
              </w:rPr>
              <w:t>Датум:</w:t>
            </w:r>
          </w:p>
        </w:tc>
        <w:tc>
          <w:tcPr>
            <w:tcW w:w="2127" w:type="dxa"/>
          </w:tcPr>
          <w:p w:rsidR="00B32554" w:rsidRPr="00B32554" w:rsidRDefault="00B32554" w:rsidP="002C43BC">
            <w:pPr>
              <w:jc w:val="center"/>
              <w:rPr>
                <w:rFonts w:ascii="Arial" w:hAnsi="Arial" w:cs="Arial"/>
                <w:sz w:val="22"/>
                <w:szCs w:val="22"/>
              </w:rPr>
            </w:pPr>
          </w:p>
        </w:tc>
        <w:tc>
          <w:tcPr>
            <w:tcW w:w="4022" w:type="dxa"/>
          </w:tcPr>
          <w:p w:rsidR="00B32554" w:rsidRPr="00B32554" w:rsidRDefault="00B32554" w:rsidP="002C43BC">
            <w:pPr>
              <w:jc w:val="center"/>
              <w:rPr>
                <w:rFonts w:ascii="Arial" w:hAnsi="Arial" w:cs="Arial"/>
                <w:sz w:val="22"/>
                <w:szCs w:val="22"/>
              </w:rPr>
            </w:pPr>
            <w:r w:rsidRPr="00B32554">
              <w:rPr>
                <w:rFonts w:ascii="Arial" w:hAnsi="Arial" w:cs="Arial"/>
                <w:sz w:val="22"/>
                <w:szCs w:val="22"/>
              </w:rPr>
              <w:t>Овлашћено лице понуђача:</w:t>
            </w:r>
          </w:p>
        </w:tc>
      </w:tr>
      <w:tr w:rsidR="00B32554" w:rsidRPr="00B32554" w:rsidTr="002C43BC">
        <w:trPr>
          <w:jc w:val="center"/>
        </w:trPr>
        <w:tc>
          <w:tcPr>
            <w:tcW w:w="3882" w:type="dxa"/>
          </w:tcPr>
          <w:p w:rsidR="00B32554" w:rsidRPr="00B32554" w:rsidRDefault="00B32554" w:rsidP="002C43BC">
            <w:pPr>
              <w:jc w:val="center"/>
              <w:rPr>
                <w:rFonts w:ascii="Arial" w:hAnsi="Arial" w:cs="Arial"/>
                <w:sz w:val="22"/>
                <w:szCs w:val="22"/>
              </w:rPr>
            </w:pPr>
          </w:p>
        </w:tc>
        <w:tc>
          <w:tcPr>
            <w:tcW w:w="2127" w:type="dxa"/>
          </w:tcPr>
          <w:p w:rsidR="00B32554" w:rsidRPr="00B32554" w:rsidRDefault="00B32554" w:rsidP="002C43BC">
            <w:pPr>
              <w:jc w:val="center"/>
              <w:rPr>
                <w:rFonts w:ascii="Arial" w:hAnsi="Arial" w:cs="Arial"/>
                <w:sz w:val="22"/>
                <w:szCs w:val="22"/>
              </w:rPr>
            </w:pPr>
            <w:r w:rsidRPr="00B32554">
              <w:rPr>
                <w:rFonts w:ascii="Arial" w:hAnsi="Arial" w:cs="Arial"/>
                <w:sz w:val="22"/>
                <w:szCs w:val="22"/>
              </w:rPr>
              <w:t>М.П.</w:t>
            </w:r>
          </w:p>
        </w:tc>
        <w:tc>
          <w:tcPr>
            <w:tcW w:w="4022" w:type="dxa"/>
          </w:tcPr>
          <w:p w:rsidR="00B32554" w:rsidRPr="00B32554" w:rsidRDefault="00B32554" w:rsidP="002C43BC">
            <w:pPr>
              <w:jc w:val="center"/>
              <w:rPr>
                <w:rFonts w:ascii="Arial" w:hAnsi="Arial" w:cs="Arial"/>
                <w:sz w:val="22"/>
                <w:szCs w:val="22"/>
              </w:rPr>
            </w:pPr>
          </w:p>
        </w:tc>
      </w:tr>
      <w:tr w:rsidR="00B32554" w:rsidRPr="00B32554" w:rsidTr="002C43BC">
        <w:trPr>
          <w:jc w:val="center"/>
        </w:trPr>
        <w:tc>
          <w:tcPr>
            <w:tcW w:w="3882" w:type="dxa"/>
            <w:tcBorders>
              <w:bottom w:val="single" w:sz="4" w:space="0" w:color="auto"/>
            </w:tcBorders>
          </w:tcPr>
          <w:p w:rsidR="00B32554" w:rsidRPr="00B32554" w:rsidRDefault="00B32554" w:rsidP="002C43BC">
            <w:pPr>
              <w:jc w:val="center"/>
              <w:rPr>
                <w:rFonts w:ascii="Arial" w:hAnsi="Arial" w:cs="Arial"/>
                <w:sz w:val="22"/>
                <w:szCs w:val="22"/>
              </w:rPr>
            </w:pPr>
          </w:p>
        </w:tc>
        <w:tc>
          <w:tcPr>
            <w:tcW w:w="2127" w:type="dxa"/>
          </w:tcPr>
          <w:p w:rsidR="00B32554" w:rsidRPr="00B32554" w:rsidRDefault="00B32554" w:rsidP="002C43BC">
            <w:pPr>
              <w:jc w:val="center"/>
              <w:rPr>
                <w:rFonts w:ascii="Arial" w:hAnsi="Arial" w:cs="Arial"/>
                <w:sz w:val="22"/>
                <w:szCs w:val="22"/>
                <w:lang w:val="ru-RU"/>
              </w:rPr>
            </w:pPr>
          </w:p>
        </w:tc>
        <w:tc>
          <w:tcPr>
            <w:tcW w:w="4022" w:type="dxa"/>
            <w:tcBorders>
              <w:bottom w:val="single" w:sz="4" w:space="0" w:color="auto"/>
            </w:tcBorders>
          </w:tcPr>
          <w:p w:rsidR="00B32554" w:rsidRPr="00B32554" w:rsidRDefault="00B32554" w:rsidP="002C43BC">
            <w:pPr>
              <w:jc w:val="center"/>
              <w:rPr>
                <w:rFonts w:ascii="Arial" w:hAnsi="Arial" w:cs="Arial"/>
                <w:sz w:val="22"/>
                <w:szCs w:val="22"/>
                <w:lang w:val="ru-RU"/>
              </w:rPr>
            </w:pPr>
          </w:p>
        </w:tc>
      </w:tr>
      <w:tr w:rsidR="00B32554" w:rsidRPr="00B32554" w:rsidTr="002C43BC">
        <w:trPr>
          <w:trHeight w:val="389"/>
          <w:jc w:val="center"/>
        </w:trPr>
        <w:tc>
          <w:tcPr>
            <w:tcW w:w="3882" w:type="dxa"/>
            <w:tcBorders>
              <w:top w:val="single" w:sz="4" w:space="0" w:color="auto"/>
            </w:tcBorders>
          </w:tcPr>
          <w:p w:rsidR="00B32554" w:rsidRPr="00B32554" w:rsidRDefault="00B32554" w:rsidP="002C43BC">
            <w:pPr>
              <w:jc w:val="center"/>
              <w:rPr>
                <w:rFonts w:ascii="Arial" w:hAnsi="Arial" w:cs="Arial"/>
                <w:sz w:val="22"/>
                <w:szCs w:val="22"/>
              </w:rPr>
            </w:pPr>
          </w:p>
        </w:tc>
        <w:tc>
          <w:tcPr>
            <w:tcW w:w="2127" w:type="dxa"/>
          </w:tcPr>
          <w:p w:rsidR="00B32554" w:rsidRPr="00B32554" w:rsidRDefault="00B32554" w:rsidP="002C43BC">
            <w:pPr>
              <w:jc w:val="center"/>
              <w:rPr>
                <w:rFonts w:ascii="Arial" w:hAnsi="Arial" w:cs="Arial"/>
                <w:sz w:val="22"/>
                <w:szCs w:val="22"/>
                <w:lang w:val="ru-RU"/>
              </w:rPr>
            </w:pPr>
          </w:p>
        </w:tc>
        <w:tc>
          <w:tcPr>
            <w:tcW w:w="4022" w:type="dxa"/>
            <w:tcBorders>
              <w:top w:val="single" w:sz="4" w:space="0" w:color="auto"/>
            </w:tcBorders>
          </w:tcPr>
          <w:p w:rsidR="00B32554" w:rsidRPr="00B32554" w:rsidRDefault="00B32554" w:rsidP="002C43BC">
            <w:pPr>
              <w:jc w:val="center"/>
              <w:rPr>
                <w:rFonts w:ascii="Arial" w:hAnsi="Arial" w:cs="Arial"/>
                <w:sz w:val="22"/>
                <w:szCs w:val="22"/>
                <w:lang w:val="ru-RU"/>
              </w:rPr>
            </w:pPr>
          </w:p>
        </w:tc>
      </w:tr>
    </w:tbl>
    <w:p w:rsidR="00B32554" w:rsidRPr="00B32554" w:rsidRDefault="00B32554" w:rsidP="00B32554">
      <w:pPr>
        <w:autoSpaceDE w:val="0"/>
        <w:autoSpaceDN w:val="0"/>
        <w:adjustRightInd w:val="0"/>
        <w:rPr>
          <w:rFonts w:ascii="Arial" w:eastAsia="Calibri" w:hAnsi="Arial" w:cs="Arial"/>
          <w:b/>
          <w:bCs/>
          <w:i/>
          <w:iCs/>
          <w:sz w:val="22"/>
          <w:szCs w:val="22"/>
        </w:rPr>
      </w:pPr>
      <w:r w:rsidRPr="00B32554">
        <w:rPr>
          <w:rFonts w:ascii="Arial" w:eastAsia="Calibri" w:hAnsi="Arial" w:cs="Arial"/>
          <w:b/>
          <w:bCs/>
          <w:i/>
          <w:iCs/>
          <w:sz w:val="22"/>
          <w:szCs w:val="22"/>
        </w:rPr>
        <w:t>Напомена:</w:t>
      </w:r>
    </w:p>
    <w:p w:rsidR="00B32554" w:rsidRPr="00B32554" w:rsidRDefault="00B32554" w:rsidP="00376E71">
      <w:pPr>
        <w:numPr>
          <w:ilvl w:val="0"/>
          <w:numId w:val="32"/>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Понуђач може, али не мора да у оквиру понуде достави укупан износ и структуру трошкова припремања понуде.</w:t>
      </w:r>
    </w:p>
    <w:p w:rsidR="00B32554" w:rsidRPr="00B32554" w:rsidRDefault="00B32554" w:rsidP="00376E71">
      <w:pPr>
        <w:numPr>
          <w:ilvl w:val="0"/>
          <w:numId w:val="32"/>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Све трошкове припреме и подношења понуда, какви год да су, сноси искључиво понуђач и не може тражити од наручиоца накнаду тих трошкова.</w:t>
      </w:r>
    </w:p>
    <w:p w:rsidR="00B32554" w:rsidRPr="00B32554" w:rsidRDefault="00B32554" w:rsidP="00376E71">
      <w:pPr>
        <w:numPr>
          <w:ilvl w:val="0"/>
          <w:numId w:val="32"/>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rsidR="00B32554" w:rsidRPr="00B32554" w:rsidRDefault="00B32554" w:rsidP="00376E71">
      <w:pPr>
        <w:numPr>
          <w:ilvl w:val="0"/>
          <w:numId w:val="32"/>
        </w:numPr>
        <w:suppressAutoHyphens w:val="0"/>
        <w:autoSpaceDE w:val="0"/>
        <w:autoSpaceDN w:val="0"/>
        <w:adjustRightInd w:val="0"/>
        <w:ind w:left="284" w:hanging="284"/>
        <w:contextualSpacing/>
        <w:jc w:val="both"/>
        <w:rPr>
          <w:rFonts w:ascii="Arial" w:eastAsia="Calibri" w:hAnsi="Arial" w:cs="Arial"/>
          <w:bCs/>
          <w:i/>
          <w:iCs/>
          <w:sz w:val="22"/>
          <w:szCs w:val="22"/>
        </w:rPr>
      </w:pPr>
      <w:r w:rsidRPr="00B32554">
        <w:rPr>
          <w:rFonts w:ascii="Arial" w:eastAsia="Calibri" w:hAnsi="Arial" w:cs="Arial"/>
          <w:bCs/>
          <w:i/>
          <w:iCs/>
          <w:sz w:val="22"/>
          <w:szCs w:val="22"/>
        </w:rPr>
        <w:t>Достављање овог обрасца није обавезно</w:t>
      </w:r>
    </w:p>
    <w:p w:rsidR="00B32554" w:rsidRPr="00B32554" w:rsidRDefault="00B32554" w:rsidP="00B32554">
      <w:pPr>
        <w:ind w:left="360"/>
        <w:rPr>
          <w:rFonts w:ascii="Arial" w:eastAsia="TimesNewRomanPS-BoldMT" w:hAnsi="Arial" w:cs="Arial"/>
          <w:b/>
          <w:bCs/>
          <w:i/>
          <w:iCs/>
          <w:color w:val="FF0000"/>
          <w:sz w:val="22"/>
          <w:szCs w:val="22"/>
        </w:rPr>
      </w:pPr>
      <w:r w:rsidRPr="00B32554">
        <w:rPr>
          <w:rFonts w:ascii="Arial" w:eastAsia="Arial Unicode MS" w:hAnsi="Arial" w:cs="Arial"/>
          <w:b/>
          <w:bCs/>
          <w:iCs/>
          <w:color w:val="FF0000"/>
          <w:kern w:val="1"/>
          <w:sz w:val="22"/>
          <w:szCs w:val="22"/>
        </w:rPr>
        <w:t xml:space="preserve">  </w:t>
      </w:r>
    </w:p>
    <w:p w:rsidR="00CF597E" w:rsidRDefault="00B32554" w:rsidP="002E3102">
      <w:pPr>
        <w:pStyle w:val="Heading2"/>
        <w:jc w:val="right"/>
      </w:pPr>
      <w:r w:rsidRPr="00B32554">
        <w:br w:type="page"/>
      </w:r>
      <w:bookmarkEnd w:id="307"/>
      <w:r w:rsidR="002E3102">
        <w:lastRenderedPageBreak/>
        <w:t xml:space="preserve"> </w:t>
      </w:r>
    </w:p>
    <w:p w:rsidR="00CF597E" w:rsidRDefault="00CF597E" w:rsidP="00C4249E">
      <w:pPr>
        <w:suppressAutoHyphens w:val="0"/>
        <w:rPr>
          <w:rFonts w:ascii="Arial" w:hAnsi="Arial" w:cs="Arial"/>
          <w:sz w:val="22"/>
          <w:szCs w:val="22"/>
        </w:rPr>
      </w:pPr>
    </w:p>
    <w:p w:rsidR="00CF597E" w:rsidRDefault="00CF597E" w:rsidP="00CF597E">
      <w:pPr>
        <w:pStyle w:val="Heading2"/>
        <w:jc w:val="right"/>
      </w:pPr>
      <w:bookmarkStart w:id="308" w:name="_Toc447875317"/>
      <w:r w:rsidRPr="00880FB6">
        <w:t>ОБРАЗАЦ 1</w:t>
      </w:r>
      <w:r w:rsidR="00CC0B16">
        <w:rPr>
          <w:lang w:val="en-US"/>
        </w:rPr>
        <w:t>0</w:t>
      </w:r>
      <w:r w:rsidRPr="00880FB6">
        <w:t>.</w:t>
      </w:r>
      <w:bookmarkEnd w:id="308"/>
    </w:p>
    <w:p w:rsidR="00626A8E" w:rsidRDefault="00626A8E" w:rsidP="00C4249E">
      <w:pPr>
        <w:suppressAutoHyphens w:val="0"/>
        <w:rPr>
          <w:rFonts w:ascii="Arial" w:hAnsi="Arial" w:cs="Arial"/>
          <w:sz w:val="22"/>
          <w:szCs w:val="22"/>
        </w:rPr>
      </w:pPr>
    </w:p>
    <w:p w:rsidR="00626A8E" w:rsidRPr="00D6748A" w:rsidRDefault="00626A8E" w:rsidP="00626A8E">
      <w:pPr>
        <w:pStyle w:val="Title"/>
        <w:rPr>
          <w:rStyle w:val="BookTitle"/>
          <w:rFonts w:ascii="Arial" w:hAnsi="Arial" w:cs="Arial"/>
          <w:b/>
          <w:sz w:val="22"/>
          <w:szCs w:val="22"/>
        </w:rPr>
      </w:pPr>
      <w:r w:rsidRPr="00D6748A">
        <w:rPr>
          <w:rStyle w:val="BookTitle"/>
          <w:rFonts w:ascii="Arial" w:hAnsi="Arial" w:cs="Arial"/>
          <w:b/>
          <w:sz w:val="22"/>
          <w:szCs w:val="22"/>
        </w:rPr>
        <w:t>КВАЛИФИКАЦИОНА СТРУКТУРА СТРУЧЊАКА (ЗАПОСЛЕНИХ И АНГАЖОВАНИХ ЛИЦА) КОЈИ ЋЕ БИТИ АНГАЖОВАНИ У ИЗВРШЕЊУ УСЛУГА КОЈЕ СУ ПРЕДМЕТ НАБАВКЕ</w:t>
      </w:r>
    </w:p>
    <w:p w:rsidR="00626A8E" w:rsidRPr="00D6748A" w:rsidRDefault="00626A8E" w:rsidP="00626A8E">
      <w:pPr>
        <w:rPr>
          <w:rFonts w:ascii="Arial" w:hAnsi="Arial" w:cs="Arial"/>
          <w:sz w:val="22"/>
          <w:szCs w:val="22"/>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626A8E" w:rsidRPr="00D6748A" w:rsidTr="00626A8E">
        <w:trPr>
          <w:jc w:val="center"/>
        </w:trPr>
        <w:tc>
          <w:tcPr>
            <w:tcW w:w="843" w:type="dxa"/>
            <w:vAlign w:val="center"/>
          </w:tcPr>
          <w:p w:rsidR="00626A8E" w:rsidRPr="00D6748A" w:rsidRDefault="00626A8E" w:rsidP="00626A8E">
            <w:pPr>
              <w:jc w:val="center"/>
              <w:rPr>
                <w:rFonts w:ascii="Arial" w:hAnsi="Arial" w:cs="Arial"/>
                <w:sz w:val="22"/>
                <w:szCs w:val="22"/>
              </w:rPr>
            </w:pPr>
            <w:r w:rsidRPr="00D6748A">
              <w:rPr>
                <w:rFonts w:ascii="Arial" w:hAnsi="Arial" w:cs="Arial"/>
                <w:sz w:val="22"/>
                <w:szCs w:val="22"/>
              </w:rPr>
              <w:t>Ред.</w:t>
            </w:r>
            <w:r w:rsidRPr="00D6748A">
              <w:rPr>
                <w:rFonts w:ascii="Arial" w:hAnsi="Arial" w:cs="Arial"/>
                <w:sz w:val="22"/>
                <w:szCs w:val="22"/>
              </w:rPr>
              <w:br/>
              <w:t>бр.</w:t>
            </w:r>
          </w:p>
        </w:tc>
        <w:tc>
          <w:tcPr>
            <w:tcW w:w="3178" w:type="dxa"/>
            <w:vAlign w:val="center"/>
          </w:tcPr>
          <w:p w:rsidR="00626A8E" w:rsidRPr="00D6748A" w:rsidRDefault="00626A8E" w:rsidP="00626A8E">
            <w:pPr>
              <w:jc w:val="center"/>
              <w:rPr>
                <w:rFonts w:ascii="Arial" w:hAnsi="Arial" w:cs="Arial"/>
                <w:sz w:val="22"/>
                <w:szCs w:val="22"/>
              </w:rPr>
            </w:pPr>
            <w:r w:rsidRPr="00D6748A">
              <w:rPr>
                <w:rFonts w:ascii="Arial" w:hAnsi="Arial" w:cs="Arial"/>
                <w:sz w:val="22"/>
                <w:szCs w:val="22"/>
              </w:rPr>
              <w:t>Име и презиме</w:t>
            </w:r>
          </w:p>
        </w:tc>
        <w:tc>
          <w:tcPr>
            <w:tcW w:w="1890" w:type="dxa"/>
            <w:vAlign w:val="center"/>
          </w:tcPr>
          <w:p w:rsidR="00626A8E" w:rsidRPr="00D6748A" w:rsidRDefault="00626A8E" w:rsidP="00626A8E">
            <w:pPr>
              <w:jc w:val="center"/>
              <w:rPr>
                <w:rFonts w:ascii="Arial" w:hAnsi="Arial" w:cs="Arial"/>
                <w:sz w:val="22"/>
                <w:szCs w:val="22"/>
              </w:rPr>
            </w:pPr>
            <w:r w:rsidRPr="00D6748A">
              <w:rPr>
                <w:rFonts w:ascii="Arial" w:hAnsi="Arial" w:cs="Arial"/>
                <w:sz w:val="22"/>
                <w:szCs w:val="22"/>
              </w:rPr>
              <w:t>Квалификација/звање</w:t>
            </w:r>
          </w:p>
        </w:tc>
        <w:tc>
          <w:tcPr>
            <w:tcW w:w="2070" w:type="dxa"/>
            <w:vAlign w:val="center"/>
          </w:tcPr>
          <w:p w:rsidR="00626A8E" w:rsidRPr="00D6748A" w:rsidRDefault="00626A8E" w:rsidP="00626A8E">
            <w:pPr>
              <w:jc w:val="center"/>
              <w:rPr>
                <w:rFonts w:ascii="Arial" w:hAnsi="Arial" w:cs="Arial"/>
                <w:sz w:val="22"/>
                <w:szCs w:val="22"/>
              </w:rPr>
            </w:pPr>
            <w:r w:rsidRPr="00D6748A">
              <w:rPr>
                <w:rFonts w:ascii="Arial" w:hAnsi="Arial" w:cs="Arial"/>
                <w:sz w:val="22"/>
                <w:szCs w:val="22"/>
              </w:rPr>
              <w:t>Број и важност лиценце</w:t>
            </w:r>
          </w:p>
        </w:tc>
        <w:tc>
          <w:tcPr>
            <w:tcW w:w="3420" w:type="dxa"/>
            <w:vAlign w:val="center"/>
          </w:tcPr>
          <w:p w:rsidR="00626A8E" w:rsidRPr="00D6748A" w:rsidRDefault="00626A8E" w:rsidP="00626A8E">
            <w:pPr>
              <w:jc w:val="center"/>
              <w:rPr>
                <w:rFonts w:ascii="Arial" w:hAnsi="Arial" w:cs="Arial"/>
                <w:sz w:val="22"/>
                <w:szCs w:val="22"/>
              </w:rPr>
            </w:pPr>
            <w:r w:rsidRPr="00D6748A">
              <w:rPr>
                <w:rFonts w:ascii="Arial" w:hAnsi="Arial" w:cs="Arial"/>
                <w:sz w:val="22"/>
                <w:szCs w:val="22"/>
              </w:rPr>
              <w:t>Област коју покрива и функција коју обавља у вези предметне набавке</w:t>
            </w: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r w:rsidR="00626A8E" w:rsidRPr="00D6748A" w:rsidTr="00626A8E">
        <w:trPr>
          <w:jc w:val="center"/>
        </w:trPr>
        <w:tc>
          <w:tcPr>
            <w:tcW w:w="843" w:type="dxa"/>
          </w:tcPr>
          <w:p w:rsidR="00626A8E" w:rsidRPr="00D6748A" w:rsidRDefault="00626A8E" w:rsidP="00626A8E">
            <w:pPr>
              <w:rPr>
                <w:rFonts w:ascii="Arial" w:hAnsi="Arial" w:cs="Arial"/>
                <w:sz w:val="22"/>
                <w:szCs w:val="22"/>
              </w:rPr>
            </w:pPr>
          </w:p>
        </w:tc>
        <w:tc>
          <w:tcPr>
            <w:tcW w:w="3178" w:type="dxa"/>
          </w:tcPr>
          <w:p w:rsidR="00626A8E" w:rsidRPr="00D6748A" w:rsidRDefault="00626A8E" w:rsidP="00626A8E">
            <w:pPr>
              <w:rPr>
                <w:rFonts w:ascii="Arial" w:hAnsi="Arial" w:cs="Arial"/>
                <w:sz w:val="22"/>
                <w:szCs w:val="22"/>
              </w:rPr>
            </w:pPr>
          </w:p>
        </w:tc>
        <w:tc>
          <w:tcPr>
            <w:tcW w:w="1890" w:type="dxa"/>
          </w:tcPr>
          <w:p w:rsidR="00626A8E" w:rsidRPr="00D6748A" w:rsidRDefault="00626A8E" w:rsidP="00626A8E">
            <w:pPr>
              <w:rPr>
                <w:rFonts w:ascii="Arial" w:hAnsi="Arial" w:cs="Arial"/>
                <w:sz w:val="22"/>
                <w:szCs w:val="22"/>
              </w:rPr>
            </w:pPr>
          </w:p>
        </w:tc>
        <w:tc>
          <w:tcPr>
            <w:tcW w:w="2070" w:type="dxa"/>
          </w:tcPr>
          <w:p w:rsidR="00626A8E" w:rsidRPr="00D6748A" w:rsidRDefault="00626A8E" w:rsidP="00626A8E">
            <w:pPr>
              <w:rPr>
                <w:rFonts w:ascii="Arial" w:hAnsi="Arial" w:cs="Arial"/>
                <w:sz w:val="22"/>
                <w:szCs w:val="22"/>
              </w:rPr>
            </w:pPr>
          </w:p>
        </w:tc>
        <w:tc>
          <w:tcPr>
            <w:tcW w:w="3420" w:type="dxa"/>
          </w:tcPr>
          <w:p w:rsidR="00626A8E" w:rsidRPr="00D6748A" w:rsidRDefault="00626A8E" w:rsidP="00626A8E">
            <w:pPr>
              <w:rPr>
                <w:rFonts w:ascii="Arial" w:hAnsi="Arial" w:cs="Arial"/>
                <w:sz w:val="22"/>
                <w:szCs w:val="22"/>
              </w:rPr>
            </w:pPr>
          </w:p>
        </w:tc>
      </w:tr>
    </w:tbl>
    <w:p w:rsidR="00626A8E" w:rsidRPr="00D6748A" w:rsidRDefault="00626A8E" w:rsidP="00626A8E">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626A8E" w:rsidRPr="00D6748A" w:rsidTr="00626A8E">
        <w:trPr>
          <w:jc w:val="center"/>
        </w:trPr>
        <w:tc>
          <w:tcPr>
            <w:tcW w:w="3598" w:type="dxa"/>
          </w:tcPr>
          <w:p w:rsidR="00626A8E" w:rsidRPr="00D6748A" w:rsidRDefault="00626A8E" w:rsidP="00626A8E">
            <w:pPr>
              <w:rPr>
                <w:rFonts w:ascii="Arial" w:hAnsi="Arial" w:cs="Arial"/>
                <w:sz w:val="22"/>
                <w:szCs w:val="22"/>
              </w:rPr>
            </w:pPr>
            <w:r w:rsidRPr="00D6748A">
              <w:rPr>
                <w:rFonts w:ascii="Arial" w:hAnsi="Arial" w:cs="Arial"/>
                <w:sz w:val="22"/>
                <w:szCs w:val="22"/>
              </w:rPr>
              <w:t xml:space="preserve">                  Датум:   </w:t>
            </w:r>
          </w:p>
        </w:tc>
        <w:tc>
          <w:tcPr>
            <w:tcW w:w="1959" w:type="dxa"/>
          </w:tcPr>
          <w:p w:rsidR="00626A8E" w:rsidRPr="00D6748A" w:rsidRDefault="00626A8E" w:rsidP="00626A8E">
            <w:pPr>
              <w:rPr>
                <w:rFonts w:ascii="Arial" w:hAnsi="Arial" w:cs="Arial"/>
                <w:sz w:val="22"/>
                <w:szCs w:val="22"/>
              </w:rPr>
            </w:pPr>
            <w:r w:rsidRPr="00D6748A">
              <w:rPr>
                <w:rFonts w:ascii="Arial" w:hAnsi="Arial" w:cs="Arial"/>
                <w:sz w:val="22"/>
                <w:szCs w:val="22"/>
              </w:rPr>
              <w:t xml:space="preserve">   М.П.</w:t>
            </w:r>
          </w:p>
        </w:tc>
        <w:tc>
          <w:tcPr>
            <w:tcW w:w="3730" w:type="dxa"/>
          </w:tcPr>
          <w:p w:rsidR="00626A8E" w:rsidRPr="00D6748A" w:rsidRDefault="00626A8E" w:rsidP="00626A8E">
            <w:pPr>
              <w:rPr>
                <w:rFonts w:ascii="Arial" w:hAnsi="Arial" w:cs="Arial"/>
                <w:sz w:val="22"/>
                <w:szCs w:val="22"/>
              </w:rPr>
            </w:pPr>
            <w:r w:rsidRPr="00D6748A">
              <w:rPr>
                <w:rFonts w:ascii="Arial" w:hAnsi="Arial" w:cs="Arial"/>
                <w:sz w:val="22"/>
                <w:szCs w:val="22"/>
              </w:rPr>
              <w:t xml:space="preserve">                  Понуђач:</w:t>
            </w:r>
          </w:p>
        </w:tc>
      </w:tr>
      <w:tr w:rsidR="00626A8E" w:rsidRPr="00D6748A" w:rsidTr="00626A8E">
        <w:trPr>
          <w:jc w:val="center"/>
        </w:trPr>
        <w:tc>
          <w:tcPr>
            <w:tcW w:w="3598" w:type="dxa"/>
            <w:vAlign w:val="center"/>
          </w:tcPr>
          <w:p w:rsidR="00626A8E" w:rsidRPr="00D6748A" w:rsidRDefault="00626A8E" w:rsidP="00626A8E">
            <w:pPr>
              <w:rPr>
                <w:rFonts w:ascii="Arial" w:hAnsi="Arial" w:cs="Arial"/>
                <w:sz w:val="22"/>
                <w:szCs w:val="22"/>
              </w:rPr>
            </w:pPr>
          </w:p>
        </w:tc>
        <w:tc>
          <w:tcPr>
            <w:tcW w:w="1959" w:type="dxa"/>
            <w:vAlign w:val="center"/>
          </w:tcPr>
          <w:p w:rsidR="00626A8E" w:rsidRPr="00D6748A" w:rsidRDefault="00626A8E" w:rsidP="00626A8E">
            <w:pPr>
              <w:rPr>
                <w:rFonts w:ascii="Arial" w:hAnsi="Arial" w:cs="Arial"/>
                <w:sz w:val="22"/>
                <w:szCs w:val="22"/>
              </w:rPr>
            </w:pPr>
          </w:p>
        </w:tc>
        <w:tc>
          <w:tcPr>
            <w:tcW w:w="3730" w:type="dxa"/>
            <w:vAlign w:val="center"/>
          </w:tcPr>
          <w:p w:rsidR="00626A8E" w:rsidRPr="00D6748A" w:rsidRDefault="00626A8E" w:rsidP="00626A8E">
            <w:pPr>
              <w:rPr>
                <w:rFonts w:ascii="Arial" w:hAnsi="Arial" w:cs="Arial"/>
                <w:sz w:val="22"/>
                <w:szCs w:val="22"/>
              </w:rPr>
            </w:pPr>
          </w:p>
        </w:tc>
      </w:tr>
      <w:tr w:rsidR="00626A8E" w:rsidRPr="00D6748A" w:rsidTr="00626A8E">
        <w:trPr>
          <w:jc w:val="center"/>
        </w:trPr>
        <w:tc>
          <w:tcPr>
            <w:tcW w:w="3598" w:type="dxa"/>
            <w:tcBorders>
              <w:bottom w:val="single" w:sz="4" w:space="0" w:color="auto"/>
            </w:tcBorders>
            <w:vAlign w:val="center"/>
          </w:tcPr>
          <w:p w:rsidR="00626A8E" w:rsidRPr="00D6748A" w:rsidRDefault="00626A8E" w:rsidP="00626A8E">
            <w:pPr>
              <w:rPr>
                <w:rFonts w:ascii="Arial" w:hAnsi="Arial" w:cs="Arial"/>
                <w:sz w:val="22"/>
                <w:szCs w:val="22"/>
              </w:rPr>
            </w:pPr>
          </w:p>
        </w:tc>
        <w:tc>
          <w:tcPr>
            <w:tcW w:w="1959" w:type="dxa"/>
            <w:vAlign w:val="center"/>
          </w:tcPr>
          <w:p w:rsidR="00626A8E" w:rsidRPr="00D6748A" w:rsidRDefault="00626A8E" w:rsidP="00626A8E">
            <w:pPr>
              <w:rPr>
                <w:rFonts w:ascii="Arial" w:hAnsi="Arial" w:cs="Arial"/>
                <w:sz w:val="22"/>
                <w:szCs w:val="22"/>
              </w:rPr>
            </w:pPr>
          </w:p>
        </w:tc>
        <w:tc>
          <w:tcPr>
            <w:tcW w:w="3730" w:type="dxa"/>
            <w:tcBorders>
              <w:bottom w:val="single" w:sz="4" w:space="0" w:color="auto"/>
            </w:tcBorders>
            <w:vAlign w:val="center"/>
          </w:tcPr>
          <w:p w:rsidR="00626A8E" w:rsidRPr="00D6748A" w:rsidRDefault="00626A8E" w:rsidP="00626A8E">
            <w:pPr>
              <w:rPr>
                <w:rFonts w:ascii="Arial" w:hAnsi="Arial" w:cs="Arial"/>
                <w:sz w:val="22"/>
                <w:szCs w:val="22"/>
              </w:rPr>
            </w:pPr>
          </w:p>
        </w:tc>
      </w:tr>
    </w:tbl>
    <w:p w:rsidR="00626A8E" w:rsidRPr="00D6748A" w:rsidRDefault="00626A8E" w:rsidP="00626A8E">
      <w:pPr>
        <w:rPr>
          <w:rFonts w:ascii="Arial" w:hAnsi="Arial" w:cs="Arial"/>
          <w:sz w:val="22"/>
          <w:szCs w:val="22"/>
        </w:rPr>
      </w:pPr>
    </w:p>
    <w:p w:rsidR="00CF597E" w:rsidRPr="00D6748A" w:rsidRDefault="00CF597E" w:rsidP="00626A8E">
      <w:pPr>
        <w:tabs>
          <w:tab w:val="left" w:pos="8385"/>
        </w:tabs>
        <w:rPr>
          <w:rFonts w:ascii="Arial" w:hAnsi="Arial" w:cs="Arial"/>
          <w:sz w:val="22"/>
          <w:szCs w:val="22"/>
        </w:rPr>
      </w:pPr>
    </w:p>
    <w:p w:rsidR="00626A8E" w:rsidRPr="00D6748A" w:rsidRDefault="00626A8E" w:rsidP="00626A8E">
      <w:pPr>
        <w:tabs>
          <w:tab w:val="left" w:pos="8385"/>
        </w:tabs>
        <w:rPr>
          <w:rFonts w:ascii="Arial" w:hAnsi="Arial" w:cs="Arial"/>
          <w:sz w:val="22"/>
          <w:szCs w:val="22"/>
        </w:rPr>
      </w:pPr>
    </w:p>
    <w:p w:rsidR="00626A8E" w:rsidRPr="00D6748A" w:rsidRDefault="00626A8E" w:rsidP="00626A8E">
      <w:pPr>
        <w:tabs>
          <w:tab w:val="left" w:pos="8385"/>
        </w:tabs>
        <w:rPr>
          <w:rFonts w:ascii="Arial" w:hAnsi="Arial" w:cs="Arial"/>
          <w:sz w:val="22"/>
          <w:szCs w:val="22"/>
        </w:rPr>
      </w:pPr>
    </w:p>
    <w:p w:rsidR="00626A8E" w:rsidRPr="00D6748A" w:rsidRDefault="00626A8E" w:rsidP="00626A8E">
      <w:pPr>
        <w:tabs>
          <w:tab w:val="left" w:pos="8385"/>
        </w:tabs>
        <w:rPr>
          <w:rFonts w:ascii="Arial" w:hAnsi="Arial" w:cs="Arial"/>
          <w:sz w:val="22"/>
          <w:szCs w:val="22"/>
        </w:rPr>
      </w:pPr>
    </w:p>
    <w:p w:rsidR="00626A8E" w:rsidRPr="00D6748A" w:rsidRDefault="00626A8E" w:rsidP="00626A8E">
      <w:pPr>
        <w:tabs>
          <w:tab w:val="left" w:pos="8385"/>
        </w:tabs>
        <w:rPr>
          <w:rFonts w:ascii="Arial" w:hAnsi="Arial" w:cs="Arial"/>
          <w:sz w:val="22"/>
          <w:szCs w:val="22"/>
        </w:rPr>
      </w:pPr>
    </w:p>
    <w:p w:rsidR="00626A8E" w:rsidRPr="00D6748A" w:rsidRDefault="00626A8E" w:rsidP="00626A8E">
      <w:pPr>
        <w:tabs>
          <w:tab w:val="left" w:pos="8385"/>
        </w:tabs>
        <w:rPr>
          <w:rFonts w:ascii="Arial" w:hAnsi="Arial" w:cs="Arial"/>
          <w:sz w:val="22"/>
          <w:szCs w:val="22"/>
        </w:rPr>
      </w:pPr>
    </w:p>
    <w:p w:rsidR="00626A8E" w:rsidRDefault="00626A8E" w:rsidP="00626A8E">
      <w:pPr>
        <w:tabs>
          <w:tab w:val="left" w:pos="8385"/>
        </w:tabs>
        <w:rPr>
          <w:rFonts w:ascii="Arial" w:hAnsi="Arial" w:cs="Arial"/>
          <w:sz w:val="22"/>
          <w:szCs w:val="22"/>
        </w:rPr>
      </w:pPr>
    </w:p>
    <w:p w:rsidR="00626A8E" w:rsidRDefault="00626A8E" w:rsidP="00626A8E">
      <w:pPr>
        <w:tabs>
          <w:tab w:val="left" w:pos="8385"/>
        </w:tabs>
        <w:rPr>
          <w:rFonts w:ascii="Arial" w:hAnsi="Arial" w:cs="Arial"/>
          <w:sz w:val="22"/>
          <w:szCs w:val="22"/>
        </w:rPr>
      </w:pPr>
    </w:p>
    <w:p w:rsidR="00626A8E" w:rsidRDefault="00626A8E" w:rsidP="00626A8E">
      <w:pPr>
        <w:tabs>
          <w:tab w:val="left" w:pos="8385"/>
        </w:tabs>
        <w:rPr>
          <w:rFonts w:ascii="Arial" w:hAnsi="Arial" w:cs="Arial"/>
          <w:sz w:val="22"/>
          <w:szCs w:val="22"/>
        </w:rPr>
      </w:pPr>
    </w:p>
    <w:p w:rsidR="00626A8E" w:rsidRDefault="00626A8E" w:rsidP="00626A8E">
      <w:pPr>
        <w:tabs>
          <w:tab w:val="left" w:pos="8385"/>
        </w:tabs>
        <w:rPr>
          <w:rFonts w:ascii="Arial" w:hAnsi="Arial" w:cs="Arial"/>
          <w:sz w:val="22"/>
          <w:szCs w:val="22"/>
        </w:rPr>
      </w:pPr>
    </w:p>
    <w:p w:rsidR="00626A8E" w:rsidRDefault="00626A8E" w:rsidP="00626A8E">
      <w:pPr>
        <w:tabs>
          <w:tab w:val="left" w:pos="8385"/>
        </w:tabs>
        <w:rPr>
          <w:rFonts w:ascii="Arial" w:hAnsi="Arial" w:cs="Arial"/>
          <w:sz w:val="22"/>
          <w:szCs w:val="22"/>
        </w:rPr>
      </w:pPr>
    </w:p>
    <w:p w:rsidR="00626A8E" w:rsidRDefault="00626A8E" w:rsidP="00626A8E">
      <w:pPr>
        <w:tabs>
          <w:tab w:val="left" w:pos="8385"/>
        </w:tabs>
        <w:rPr>
          <w:rFonts w:ascii="Arial" w:hAnsi="Arial" w:cs="Arial"/>
          <w:sz w:val="22"/>
          <w:szCs w:val="22"/>
        </w:rPr>
      </w:pPr>
    </w:p>
    <w:p w:rsidR="00446AA3" w:rsidRDefault="00446AA3">
      <w:pPr>
        <w:suppressAutoHyphens w:val="0"/>
        <w:rPr>
          <w:rFonts w:ascii="Arial" w:hAnsi="Arial" w:cs="Arial"/>
          <w:sz w:val="22"/>
          <w:szCs w:val="22"/>
        </w:rPr>
      </w:pPr>
      <w:r>
        <w:rPr>
          <w:rFonts w:ascii="Arial" w:hAnsi="Arial" w:cs="Arial"/>
          <w:sz w:val="22"/>
          <w:szCs w:val="22"/>
        </w:rPr>
        <w:br w:type="page"/>
      </w:r>
    </w:p>
    <w:p w:rsidR="00626A8E" w:rsidRDefault="00626A8E" w:rsidP="00626A8E">
      <w:pPr>
        <w:tabs>
          <w:tab w:val="left" w:pos="8385"/>
        </w:tabs>
        <w:rPr>
          <w:rFonts w:ascii="Arial" w:hAnsi="Arial" w:cs="Arial"/>
          <w:sz w:val="22"/>
          <w:szCs w:val="22"/>
        </w:rPr>
      </w:pPr>
    </w:p>
    <w:p w:rsidR="00626A8E" w:rsidRDefault="00626A8E" w:rsidP="00626A8E">
      <w:pPr>
        <w:pStyle w:val="Heading2"/>
        <w:jc w:val="right"/>
      </w:pPr>
      <w:bookmarkStart w:id="309" w:name="_Toc447875318"/>
      <w:r w:rsidRPr="00880FB6">
        <w:t>ОБРАЗАЦ 1</w:t>
      </w:r>
      <w:r w:rsidR="00CC0B16">
        <w:rPr>
          <w:lang w:val="en-US"/>
        </w:rPr>
        <w:t>1</w:t>
      </w:r>
      <w:r w:rsidRPr="00880FB6">
        <w:t>.</w:t>
      </w:r>
      <w:bookmarkEnd w:id="309"/>
    </w:p>
    <w:p w:rsidR="00626A8E" w:rsidRDefault="00626A8E" w:rsidP="00626A8E">
      <w:pPr>
        <w:pStyle w:val="Nazivobrasca"/>
      </w:pPr>
      <w:bookmarkStart w:id="310" w:name="_Toc443807038"/>
      <w:bookmarkStart w:id="311" w:name="_Toc445287800"/>
      <w:bookmarkStart w:id="312" w:name="_Toc445302224"/>
      <w:bookmarkStart w:id="313" w:name="_Toc445302657"/>
      <w:bookmarkStart w:id="314" w:name="_Toc447875319"/>
      <w:r w:rsidRPr="00DA3CCA">
        <w:t>РЕФЕРЕНТНА ЛИСТА ПОНУЂАЧА</w:t>
      </w:r>
      <w:bookmarkEnd w:id="310"/>
      <w:bookmarkEnd w:id="311"/>
      <w:bookmarkEnd w:id="312"/>
      <w:bookmarkEnd w:id="313"/>
      <w:bookmarkEnd w:id="314"/>
    </w:p>
    <w:p w:rsidR="00A33D9F" w:rsidRPr="00DA3CCA" w:rsidRDefault="00A33D9F" w:rsidP="00626A8E">
      <w:pPr>
        <w:pStyle w:val="Nazivobrasca"/>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413"/>
        <w:gridCol w:w="1450"/>
        <w:gridCol w:w="1654"/>
        <w:gridCol w:w="1844"/>
        <w:gridCol w:w="1844"/>
      </w:tblGrid>
      <w:tr w:rsidR="00B257AD" w:rsidRPr="00B257AD" w:rsidTr="00B257AD">
        <w:trPr>
          <w:trHeight w:val="682"/>
        </w:trPr>
        <w:tc>
          <w:tcPr>
            <w:tcW w:w="342" w:type="pct"/>
            <w:tcBorders>
              <w:top w:val="single" w:sz="4" w:space="0" w:color="auto"/>
              <w:left w:val="single" w:sz="4" w:space="0" w:color="auto"/>
              <w:bottom w:val="single" w:sz="4" w:space="0" w:color="auto"/>
              <w:right w:val="single" w:sz="4" w:space="0" w:color="auto"/>
            </w:tcBorders>
            <w:shd w:val="clear" w:color="auto" w:fill="FFFFFF"/>
            <w:vAlign w:val="center"/>
          </w:tcPr>
          <w:p w:rsidR="00B257AD" w:rsidRPr="00B257AD" w:rsidRDefault="00B257AD" w:rsidP="00626A8E">
            <w:pPr>
              <w:jc w:val="center"/>
              <w:rPr>
                <w:rFonts w:ascii="Arial" w:hAnsi="Arial" w:cs="Arial"/>
                <w:sz w:val="22"/>
                <w:szCs w:val="22"/>
              </w:rPr>
            </w:pPr>
            <w:r w:rsidRPr="00B257AD">
              <w:rPr>
                <w:rFonts w:ascii="Arial" w:hAnsi="Arial" w:cs="Arial"/>
                <w:sz w:val="22"/>
                <w:szCs w:val="22"/>
              </w:rPr>
              <w:t>Ред.</w:t>
            </w:r>
            <w:r w:rsidRPr="00B257AD">
              <w:rPr>
                <w:rFonts w:ascii="Arial" w:hAnsi="Arial" w:cs="Arial"/>
                <w:sz w:val="22"/>
                <w:szCs w:val="22"/>
              </w:rPr>
              <w:br/>
              <w:t>бр.</w:t>
            </w:r>
          </w:p>
        </w:tc>
        <w:tc>
          <w:tcPr>
            <w:tcW w:w="1221" w:type="pct"/>
            <w:tcBorders>
              <w:top w:val="single" w:sz="4" w:space="0" w:color="auto"/>
              <w:left w:val="single" w:sz="4" w:space="0" w:color="auto"/>
              <w:bottom w:val="single" w:sz="4" w:space="0" w:color="auto"/>
              <w:right w:val="single" w:sz="4" w:space="0" w:color="auto"/>
            </w:tcBorders>
            <w:shd w:val="clear" w:color="auto" w:fill="FFFFFF"/>
            <w:vAlign w:val="center"/>
          </w:tcPr>
          <w:p w:rsidR="00B257AD" w:rsidRPr="00B257AD" w:rsidRDefault="00B257AD" w:rsidP="00626A8E">
            <w:pPr>
              <w:jc w:val="center"/>
              <w:rPr>
                <w:rFonts w:ascii="Arial" w:hAnsi="Arial" w:cs="Arial"/>
                <w:sz w:val="22"/>
                <w:szCs w:val="22"/>
              </w:rPr>
            </w:pPr>
            <w:r w:rsidRPr="00B257AD">
              <w:rPr>
                <w:rFonts w:ascii="Arial" w:hAnsi="Arial" w:cs="Arial"/>
                <w:sz w:val="22"/>
                <w:szCs w:val="22"/>
              </w:rPr>
              <w:t>Назив и седиште наручиоца и контакт телефон и лице</w:t>
            </w:r>
          </w:p>
        </w:tc>
        <w:tc>
          <w:tcPr>
            <w:tcW w:w="734" w:type="pct"/>
            <w:tcBorders>
              <w:top w:val="single" w:sz="4" w:space="0" w:color="auto"/>
              <w:left w:val="single" w:sz="4" w:space="0" w:color="auto"/>
              <w:bottom w:val="single" w:sz="4" w:space="0" w:color="auto"/>
              <w:right w:val="single" w:sz="4" w:space="0" w:color="auto"/>
            </w:tcBorders>
            <w:shd w:val="clear" w:color="auto" w:fill="FFFFFF"/>
            <w:vAlign w:val="center"/>
          </w:tcPr>
          <w:p w:rsidR="00B257AD" w:rsidRPr="00B257AD" w:rsidRDefault="00B257AD" w:rsidP="00626A8E">
            <w:pPr>
              <w:jc w:val="center"/>
              <w:rPr>
                <w:rFonts w:ascii="Arial" w:hAnsi="Arial" w:cs="Arial"/>
                <w:sz w:val="22"/>
                <w:szCs w:val="22"/>
              </w:rPr>
            </w:pPr>
            <w:r w:rsidRPr="00B257AD">
              <w:rPr>
                <w:rFonts w:ascii="Arial" w:hAnsi="Arial" w:cs="Arial"/>
                <w:sz w:val="22"/>
                <w:szCs w:val="22"/>
              </w:rPr>
              <w:t>Назив извршене услуге</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B257AD" w:rsidRPr="00B257AD" w:rsidRDefault="00B257AD" w:rsidP="00626A8E">
            <w:pPr>
              <w:jc w:val="center"/>
              <w:rPr>
                <w:rFonts w:ascii="Arial" w:hAnsi="Arial" w:cs="Arial"/>
                <w:i/>
                <w:sz w:val="22"/>
                <w:szCs w:val="22"/>
              </w:rPr>
            </w:pPr>
            <w:r w:rsidRPr="00B257AD">
              <w:rPr>
                <w:rFonts w:ascii="Arial" w:hAnsi="Arial" w:cs="Arial"/>
                <w:sz w:val="22"/>
                <w:szCs w:val="22"/>
              </w:rPr>
              <w:t>Период у којем је извршена услуга</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B257AD" w:rsidRPr="00B257AD" w:rsidRDefault="00B257AD" w:rsidP="00626A8E">
            <w:pPr>
              <w:jc w:val="center"/>
              <w:rPr>
                <w:rFonts w:ascii="Arial" w:hAnsi="Arial" w:cs="Arial"/>
                <w:sz w:val="22"/>
                <w:szCs w:val="22"/>
              </w:rPr>
            </w:pPr>
            <w:r w:rsidRPr="00B257AD">
              <w:rPr>
                <w:rFonts w:ascii="Arial" w:hAnsi="Arial" w:cs="Arial"/>
                <w:sz w:val="22"/>
                <w:szCs w:val="22"/>
              </w:rPr>
              <w:t>Опис извршене услуге</w:t>
            </w:r>
          </w:p>
        </w:tc>
        <w:tc>
          <w:tcPr>
            <w:tcW w:w="933" w:type="pct"/>
            <w:tcBorders>
              <w:top w:val="single" w:sz="4" w:space="0" w:color="auto"/>
              <w:left w:val="single" w:sz="4" w:space="0" w:color="auto"/>
              <w:bottom w:val="single" w:sz="4" w:space="0" w:color="auto"/>
              <w:right w:val="single" w:sz="4" w:space="0" w:color="auto"/>
            </w:tcBorders>
            <w:shd w:val="clear" w:color="auto" w:fill="FFFFFF"/>
            <w:vAlign w:val="center"/>
          </w:tcPr>
          <w:p w:rsidR="00B257AD" w:rsidRPr="00B257AD" w:rsidRDefault="00B257AD" w:rsidP="00626A8E">
            <w:pPr>
              <w:jc w:val="center"/>
              <w:rPr>
                <w:rFonts w:ascii="Arial" w:hAnsi="Arial" w:cs="Arial"/>
                <w:sz w:val="22"/>
                <w:szCs w:val="22"/>
              </w:rPr>
            </w:pPr>
            <w:r>
              <w:rPr>
                <w:rFonts w:ascii="Arial" w:hAnsi="Arial" w:cs="Arial"/>
                <w:sz w:val="22"/>
                <w:szCs w:val="22"/>
              </w:rPr>
              <w:t>Вредност извршене услуге без ПДВ</w:t>
            </w:r>
          </w:p>
        </w:tc>
      </w:tr>
      <w:tr w:rsidR="00B257AD" w:rsidRPr="00B257AD" w:rsidTr="00B257AD">
        <w:trPr>
          <w:trHeight w:val="1177"/>
        </w:trPr>
        <w:tc>
          <w:tcPr>
            <w:tcW w:w="342" w:type="pct"/>
            <w:tcBorders>
              <w:top w:val="single" w:sz="4" w:space="0" w:color="auto"/>
              <w:left w:val="single" w:sz="4" w:space="0" w:color="auto"/>
              <w:bottom w:val="single" w:sz="4" w:space="0" w:color="auto"/>
              <w:right w:val="single" w:sz="4" w:space="0" w:color="auto"/>
            </w:tcBorders>
            <w:vAlign w:val="center"/>
          </w:tcPr>
          <w:p w:rsidR="00B257AD" w:rsidRPr="00B257AD" w:rsidRDefault="00B257AD" w:rsidP="00626A8E">
            <w:pPr>
              <w:rPr>
                <w:rFonts w:ascii="Arial" w:hAnsi="Arial" w:cs="Arial"/>
                <w:sz w:val="22"/>
                <w:szCs w:val="22"/>
              </w:rPr>
            </w:pPr>
            <w:r w:rsidRPr="00B257AD">
              <w:rPr>
                <w:rFonts w:ascii="Arial" w:hAnsi="Arial" w:cs="Arial"/>
                <w:sz w:val="22"/>
                <w:szCs w:val="22"/>
              </w:rPr>
              <w:t>1</w:t>
            </w:r>
          </w:p>
          <w:p w:rsidR="00B257AD" w:rsidRPr="00B257AD" w:rsidRDefault="00B257AD" w:rsidP="00626A8E">
            <w:pPr>
              <w:rPr>
                <w:rFonts w:ascii="Arial" w:hAnsi="Arial" w:cs="Arial"/>
                <w:sz w:val="22"/>
                <w:szCs w:val="22"/>
              </w:rPr>
            </w:pPr>
          </w:p>
        </w:tc>
        <w:tc>
          <w:tcPr>
            <w:tcW w:w="1221"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tc>
        <w:tc>
          <w:tcPr>
            <w:tcW w:w="734"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tc>
        <w:tc>
          <w:tcPr>
            <w:tcW w:w="837"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r>
      <w:tr w:rsidR="00B257AD" w:rsidRPr="00B257AD" w:rsidTr="00B257AD">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r w:rsidRPr="00B257AD">
              <w:rPr>
                <w:rFonts w:ascii="Arial" w:hAnsi="Arial" w:cs="Arial"/>
                <w:sz w:val="22"/>
                <w:szCs w:val="22"/>
              </w:rPr>
              <w:t>2</w:t>
            </w:r>
          </w:p>
          <w:p w:rsidR="00B257AD" w:rsidRPr="00B257AD" w:rsidRDefault="00B257AD" w:rsidP="00626A8E">
            <w:pPr>
              <w:rPr>
                <w:rFonts w:ascii="Arial" w:hAnsi="Arial" w:cs="Arial"/>
                <w:sz w:val="22"/>
                <w:szCs w:val="22"/>
              </w:rPr>
            </w:pPr>
          </w:p>
        </w:tc>
        <w:tc>
          <w:tcPr>
            <w:tcW w:w="1221"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tc>
        <w:tc>
          <w:tcPr>
            <w:tcW w:w="734"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tc>
        <w:tc>
          <w:tcPr>
            <w:tcW w:w="837"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r>
      <w:tr w:rsidR="00B257AD" w:rsidRPr="00B257AD" w:rsidTr="00B257AD">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B257AD" w:rsidRPr="00B257AD" w:rsidRDefault="00B257AD" w:rsidP="00626A8E">
            <w:pPr>
              <w:rPr>
                <w:rFonts w:ascii="Arial" w:hAnsi="Arial" w:cs="Arial"/>
                <w:sz w:val="22"/>
                <w:szCs w:val="22"/>
              </w:rPr>
            </w:pPr>
            <w:r w:rsidRPr="00B257AD">
              <w:rPr>
                <w:rFonts w:ascii="Arial" w:hAnsi="Arial" w:cs="Arial"/>
                <w:sz w:val="22"/>
                <w:szCs w:val="22"/>
              </w:rPr>
              <w:t>3</w:t>
            </w:r>
          </w:p>
        </w:tc>
        <w:tc>
          <w:tcPr>
            <w:tcW w:w="1221"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tc>
        <w:tc>
          <w:tcPr>
            <w:tcW w:w="734"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tc>
        <w:tc>
          <w:tcPr>
            <w:tcW w:w="837"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p w:rsidR="00B257AD" w:rsidRPr="00B257AD" w:rsidRDefault="00B257AD" w:rsidP="00626A8E">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r>
      <w:tr w:rsidR="00B257AD" w:rsidRPr="00B257AD" w:rsidTr="00B257AD">
        <w:trPr>
          <w:trHeight w:val="1140"/>
        </w:trPr>
        <w:tc>
          <w:tcPr>
            <w:tcW w:w="342" w:type="pct"/>
            <w:tcBorders>
              <w:top w:val="single" w:sz="4" w:space="0" w:color="auto"/>
              <w:left w:val="single" w:sz="4" w:space="0" w:color="auto"/>
              <w:bottom w:val="single" w:sz="4" w:space="0" w:color="auto"/>
              <w:right w:val="single" w:sz="4" w:space="0" w:color="auto"/>
            </w:tcBorders>
            <w:vAlign w:val="center"/>
          </w:tcPr>
          <w:p w:rsidR="00B257AD" w:rsidRPr="00B257AD" w:rsidRDefault="00B257AD" w:rsidP="00626A8E">
            <w:pPr>
              <w:rPr>
                <w:rFonts w:ascii="Arial" w:hAnsi="Arial" w:cs="Arial"/>
                <w:sz w:val="22"/>
                <w:szCs w:val="22"/>
              </w:rPr>
            </w:pPr>
            <w:r w:rsidRPr="00B257AD">
              <w:rPr>
                <w:rFonts w:ascii="Arial" w:hAnsi="Arial" w:cs="Arial"/>
                <w:sz w:val="22"/>
                <w:szCs w:val="22"/>
              </w:rPr>
              <w:t>n</w:t>
            </w:r>
          </w:p>
        </w:tc>
        <w:tc>
          <w:tcPr>
            <w:tcW w:w="1221"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c>
          <w:tcPr>
            <w:tcW w:w="734"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c>
          <w:tcPr>
            <w:tcW w:w="837"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c>
          <w:tcPr>
            <w:tcW w:w="933" w:type="pct"/>
            <w:tcBorders>
              <w:top w:val="single" w:sz="4" w:space="0" w:color="auto"/>
              <w:left w:val="single" w:sz="4" w:space="0" w:color="auto"/>
              <w:bottom w:val="single" w:sz="4" w:space="0" w:color="auto"/>
              <w:right w:val="single" w:sz="4" w:space="0" w:color="auto"/>
            </w:tcBorders>
          </w:tcPr>
          <w:p w:rsidR="00B257AD" w:rsidRPr="00B257AD" w:rsidRDefault="00B257AD" w:rsidP="00626A8E">
            <w:pPr>
              <w:rPr>
                <w:rFonts w:ascii="Arial" w:hAnsi="Arial" w:cs="Arial"/>
                <w:sz w:val="22"/>
                <w:szCs w:val="22"/>
              </w:rPr>
            </w:pPr>
          </w:p>
        </w:tc>
      </w:tr>
    </w:tbl>
    <w:p w:rsidR="00626A8E" w:rsidRPr="00DA3CCA" w:rsidRDefault="00626A8E" w:rsidP="00626A8E"/>
    <w:tbl>
      <w:tblPr>
        <w:tblW w:w="0" w:type="auto"/>
        <w:jc w:val="center"/>
        <w:tblLook w:val="01E0" w:firstRow="1" w:lastRow="1" w:firstColumn="1" w:lastColumn="1" w:noHBand="0" w:noVBand="0"/>
      </w:tblPr>
      <w:tblGrid>
        <w:gridCol w:w="2319"/>
        <w:gridCol w:w="3888"/>
        <w:gridCol w:w="3413"/>
      </w:tblGrid>
      <w:tr w:rsidR="00626A8E" w:rsidRPr="00B257AD" w:rsidTr="00626A8E">
        <w:trPr>
          <w:jc w:val="center"/>
        </w:trPr>
        <w:tc>
          <w:tcPr>
            <w:tcW w:w="2924" w:type="dxa"/>
          </w:tcPr>
          <w:p w:rsidR="00626A8E" w:rsidRPr="00B257AD" w:rsidRDefault="00626A8E" w:rsidP="00626A8E">
            <w:pPr>
              <w:jc w:val="center"/>
              <w:rPr>
                <w:rFonts w:ascii="Arial" w:hAnsi="Arial" w:cs="Arial"/>
                <w:sz w:val="22"/>
                <w:szCs w:val="22"/>
              </w:rPr>
            </w:pPr>
            <w:r w:rsidRPr="00B257AD">
              <w:rPr>
                <w:rFonts w:ascii="Arial" w:hAnsi="Arial" w:cs="Arial"/>
                <w:sz w:val="22"/>
                <w:szCs w:val="22"/>
              </w:rPr>
              <w:t>Датум:</w:t>
            </w:r>
          </w:p>
        </w:tc>
        <w:tc>
          <w:tcPr>
            <w:tcW w:w="6946" w:type="dxa"/>
          </w:tcPr>
          <w:p w:rsidR="00626A8E" w:rsidRPr="00B257AD" w:rsidRDefault="00626A8E" w:rsidP="00626A8E">
            <w:pPr>
              <w:jc w:val="center"/>
              <w:rPr>
                <w:rFonts w:ascii="Arial" w:hAnsi="Arial" w:cs="Arial"/>
                <w:sz w:val="22"/>
                <w:szCs w:val="22"/>
              </w:rPr>
            </w:pPr>
            <w:r w:rsidRPr="00B257AD">
              <w:rPr>
                <w:rFonts w:ascii="Arial" w:hAnsi="Arial" w:cs="Arial"/>
                <w:sz w:val="22"/>
                <w:szCs w:val="22"/>
              </w:rPr>
              <w:t>М.П.</w:t>
            </w:r>
          </w:p>
        </w:tc>
        <w:tc>
          <w:tcPr>
            <w:tcW w:w="4827" w:type="dxa"/>
          </w:tcPr>
          <w:p w:rsidR="00626A8E" w:rsidRPr="00B257AD" w:rsidRDefault="00626A8E" w:rsidP="00626A8E">
            <w:pPr>
              <w:jc w:val="center"/>
              <w:rPr>
                <w:rFonts w:ascii="Arial" w:hAnsi="Arial" w:cs="Arial"/>
                <w:sz w:val="22"/>
                <w:szCs w:val="22"/>
              </w:rPr>
            </w:pPr>
            <w:r w:rsidRPr="00B257AD">
              <w:rPr>
                <w:rFonts w:ascii="Arial" w:hAnsi="Arial" w:cs="Arial"/>
                <w:sz w:val="22"/>
                <w:szCs w:val="22"/>
              </w:rPr>
              <w:t>Понуђач:</w:t>
            </w:r>
          </w:p>
        </w:tc>
      </w:tr>
      <w:tr w:rsidR="00626A8E" w:rsidRPr="00B257AD" w:rsidTr="00626A8E">
        <w:trPr>
          <w:jc w:val="center"/>
        </w:trPr>
        <w:tc>
          <w:tcPr>
            <w:tcW w:w="2924" w:type="dxa"/>
            <w:vAlign w:val="center"/>
          </w:tcPr>
          <w:p w:rsidR="00626A8E" w:rsidRPr="00B257AD" w:rsidRDefault="00626A8E" w:rsidP="00626A8E">
            <w:pPr>
              <w:jc w:val="center"/>
              <w:rPr>
                <w:rFonts w:ascii="Arial" w:hAnsi="Arial" w:cs="Arial"/>
                <w:sz w:val="22"/>
                <w:szCs w:val="22"/>
              </w:rPr>
            </w:pPr>
            <w:r w:rsidRPr="00B257AD">
              <w:rPr>
                <w:rFonts w:ascii="Arial" w:hAnsi="Arial" w:cs="Arial"/>
                <w:sz w:val="22"/>
                <w:szCs w:val="22"/>
              </w:rPr>
              <w:t>____________</w:t>
            </w:r>
          </w:p>
        </w:tc>
        <w:tc>
          <w:tcPr>
            <w:tcW w:w="6946" w:type="dxa"/>
            <w:vAlign w:val="center"/>
          </w:tcPr>
          <w:p w:rsidR="00626A8E" w:rsidRPr="00B257AD" w:rsidRDefault="00626A8E" w:rsidP="00626A8E">
            <w:pPr>
              <w:rPr>
                <w:rFonts w:ascii="Arial" w:hAnsi="Arial" w:cs="Arial"/>
                <w:sz w:val="22"/>
                <w:szCs w:val="22"/>
              </w:rPr>
            </w:pPr>
          </w:p>
        </w:tc>
        <w:tc>
          <w:tcPr>
            <w:tcW w:w="4827" w:type="dxa"/>
            <w:vAlign w:val="center"/>
          </w:tcPr>
          <w:p w:rsidR="00626A8E" w:rsidRPr="00B257AD" w:rsidRDefault="00626A8E" w:rsidP="00626A8E">
            <w:pPr>
              <w:jc w:val="center"/>
              <w:rPr>
                <w:rFonts w:ascii="Arial" w:hAnsi="Arial" w:cs="Arial"/>
                <w:sz w:val="22"/>
                <w:szCs w:val="22"/>
              </w:rPr>
            </w:pPr>
            <w:r w:rsidRPr="00B257AD">
              <w:rPr>
                <w:rFonts w:ascii="Arial" w:hAnsi="Arial" w:cs="Arial"/>
                <w:sz w:val="22"/>
                <w:szCs w:val="22"/>
              </w:rPr>
              <w:t>______________</w:t>
            </w:r>
          </w:p>
        </w:tc>
      </w:tr>
    </w:tbl>
    <w:p w:rsidR="00626A8E" w:rsidRPr="00DA3CCA" w:rsidRDefault="00626A8E" w:rsidP="00626A8E"/>
    <w:p w:rsidR="00B257AD" w:rsidRDefault="00B257AD" w:rsidP="00626A8E">
      <w:pPr>
        <w:pStyle w:val="Napomena"/>
        <w:rPr>
          <w:bCs/>
          <w:iCs/>
          <w:szCs w:val="20"/>
          <w:lang w:val="sr-Cyrl-CS"/>
        </w:rPr>
      </w:pPr>
    </w:p>
    <w:p w:rsidR="00B257AD" w:rsidRDefault="00B257AD" w:rsidP="00626A8E">
      <w:pPr>
        <w:pStyle w:val="Napomena"/>
        <w:rPr>
          <w:bCs/>
          <w:iCs/>
          <w:szCs w:val="20"/>
          <w:lang w:val="sr-Cyrl-CS"/>
        </w:rPr>
      </w:pPr>
    </w:p>
    <w:p w:rsidR="00626A8E" w:rsidRPr="00626A8E" w:rsidRDefault="00626A8E" w:rsidP="00626A8E">
      <w:pPr>
        <w:pStyle w:val="Napomena"/>
        <w:rPr>
          <w:b w:val="0"/>
          <w:szCs w:val="20"/>
        </w:rPr>
      </w:pPr>
      <w:r w:rsidRPr="00626A8E">
        <w:rPr>
          <w:bCs/>
          <w:iCs/>
          <w:szCs w:val="20"/>
        </w:rPr>
        <w:t xml:space="preserve">Напомена: </w:t>
      </w:r>
      <w:r w:rsidRPr="00626A8E">
        <w:rPr>
          <w:bCs/>
          <w:iCs/>
          <w:szCs w:val="20"/>
        </w:rPr>
        <w:tab/>
      </w:r>
      <w:r w:rsidRPr="00626A8E">
        <w:rPr>
          <w:b w:val="0"/>
          <w:szCs w:val="20"/>
        </w:rPr>
        <w:t>У Обрасцу</w:t>
      </w:r>
      <w:r w:rsidR="00B257AD">
        <w:rPr>
          <w:b w:val="0"/>
          <w:szCs w:val="20"/>
          <w:lang w:val="sr-Cyrl-CS"/>
        </w:rPr>
        <w:t xml:space="preserve"> </w:t>
      </w:r>
      <w:r w:rsidR="00B257AD">
        <w:rPr>
          <w:b w:val="0"/>
          <w:szCs w:val="20"/>
        </w:rPr>
        <w:t>1</w:t>
      </w:r>
      <w:r w:rsidR="005E7D58">
        <w:rPr>
          <w:b w:val="0"/>
          <w:szCs w:val="20"/>
        </w:rPr>
        <w:t>1</w:t>
      </w:r>
      <w:r w:rsidRPr="00626A8E">
        <w:rPr>
          <w:b w:val="0"/>
          <w:szCs w:val="20"/>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1</w:t>
      </w:r>
      <w:r w:rsidR="005E7D58">
        <w:rPr>
          <w:b w:val="0"/>
          <w:szCs w:val="20"/>
        </w:rPr>
        <w:t>1</w:t>
      </w:r>
      <w:r w:rsidRPr="00626A8E">
        <w:rPr>
          <w:b w:val="0"/>
          <w:bCs/>
          <w:szCs w:val="20"/>
          <w:lang w:val="sr-Cyrl-BA"/>
        </w:rPr>
        <w:t>.1.</w:t>
      </w:r>
      <w:r w:rsidRPr="00626A8E">
        <w:rPr>
          <w:b w:val="0"/>
          <w:bCs/>
          <w:szCs w:val="20"/>
        </w:rPr>
        <w:t xml:space="preserve"> Потврда о извршеним услугама понуђача</w:t>
      </w:r>
      <w:r w:rsidR="000704F7">
        <w:rPr>
          <w:b w:val="0"/>
          <w:bCs/>
          <w:szCs w:val="20"/>
          <w:lang w:val="sr-Cyrl-CS"/>
        </w:rPr>
        <w:t>, односно другим доказима наведеним у одељку 4. конкурсне докуметнације</w:t>
      </w:r>
      <w:r w:rsidRPr="00626A8E">
        <w:rPr>
          <w:b w:val="0"/>
          <w:bCs/>
          <w:szCs w:val="20"/>
        </w:rPr>
        <w:t>.</w:t>
      </w:r>
    </w:p>
    <w:p w:rsidR="00626A8E" w:rsidRPr="00626A8E" w:rsidRDefault="00B257AD" w:rsidP="00626A8E">
      <w:pPr>
        <w:pStyle w:val="Napomena"/>
        <w:rPr>
          <w:b w:val="0"/>
          <w:sz w:val="16"/>
          <w:szCs w:val="16"/>
        </w:rPr>
      </w:pPr>
      <w:r>
        <w:rPr>
          <w:b w:val="0"/>
          <w:szCs w:val="20"/>
        </w:rPr>
        <w:t>Уколико су у Обрасцу 1</w:t>
      </w:r>
      <w:r w:rsidR="005E7D58">
        <w:rPr>
          <w:b w:val="0"/>
          <w:szCs w:val="20"/>
          <w:lang w:val="en-US"/>
        </w:rPr>
        <w:t>1</w:t>
      </w:r>
      <w:r w:rsidR="00626A8E" w:rsidRPr="00626A8E">
        <w:rPr>
          <w:b w:val="0"/>
          <w:szCs w:val="20"/>
        </w:rPr>
        <w:t xml:space="preserve"> Референтна листа понуђача наведене услуге које нису потврђене достављањем </w:t>
      </w:r>
      <w:r w:rsidR="000704F7">
        <w:rPr>
          <w:b w:val="0"/>
          <w:szCs w:val="20"/>
          <w:lang w:val="sr-Cyrl-CS"/>
        </w:rPr>
        <w:t xml:space="preserve">одговарајућег доказа, односно </w:t>
      </w:r>
      <w:r w:rsidR="00626A8E" w:rsidRPr="00626A8E">
        <w:rPr>
          <w:b w:val="0"/>
          <w:szCs w:val="20"/>
        </w:rPr>
        <w:t>одговарајуће реф</w:t>
      </w:r>
      <w:r w:rsidR="000704F7">
        <w:rPr>
          <w:b w:val="0"/>
          <w:szCs w:val="20"/>
          <w:lang w:val="sr-Cyrl-CS"/>
        </w:rPr>
        <w:t>е</w:t>
      </w:r>
      <w:r w:rsidR="00626A8E" w:rsidRPr="00626A8E">
        <w:rPr>
          <w:b w:val="0"/>
          <w:szCs w:val="20"/>
        </w:rPr>
        <w:t xml:space="preserve">ренце или уколико дата референца не садржи све што је тражено конкурсном документацијом, такве референце се неће </w:t>
      </w:r>
      <w:r w:rsidR="00626A8E" w:rsidRPr="00626A8E">
        <w:rPr>
          <w:b w:val="0"/>
          <w:szCs w:val="20"/>
          <w:lang w:val="sr-Cyrl-CS"/>
        </w:rPr>
        <w:t>оцењиват</w:t>
      </w:r>
      <w:r w:rsidR="00626A8E" w:rsidRPr="00626A8E">
        <w:rPr>
          <w:b w:val="0"/>
          <w:szCs w:val="20"/>
        </w:rPr>
        <w:t>и. Ради лакшег утврђ</w:t>
      </w:r>
      <w:r>
        <w:rPr>
          <w:b w:val="0"/>
          <w:szCs w:val="20"/>
        </w:rPr>
        <w:t>ивања везе између Обрасца 1</w:t>
      </w:r>
      <w:r w:rsidR="005E7D58">
        <w:rPr>
          <w:b w:val="0"/>
          <w:szCs w:val="20"/>
          <w:lang w:val="en-US"/>
        </w:rPr>
        <w:t>1</w:t>
      </w:r>
      <w:r w:rsidR="00626A8E" w:rsidRPr="00626A8E">
        <w:rPr>
          <w:b w:val="0"/>
          <w:bCs/>
          <w:szCs w:val="20"/>
          <w:lang w:val="sr-Cyrl-BA"/>
        </w:rPr>
        <w:t>.1.</w:t>
      </w:r>
      <w:r w:rsidR="00626A8E" w:rsidRPr="00626A8E">
        <w:rPr>
          <w:b w:val="0"/>
          <w:bCs/>
          <w:szCs w:val="20"/>
        </w:rPr>
        <w:t xml:space="preserve"> Потврда о извршени</w:t>
      </w:r>
      <w:r>
        <w:rPr>
          <w:b w:val="0"/>
          <w:bCs/>
          <w:szCs w:val="20"/>
        </w:rPr>
        <w:t>м услугама понуђача и Обрасца 1</w:t>
      </w:r>
      <w:r w:rsidR="005E7D58">
        <w:rPr>
          <w:b w:val="0"/>
          <w:bCs/>
          <w:szCs w:val="20"/>
          <w:lang w:val="en-US"/>
        </w:rPr>
        <w:t>1</w:t>
      </w:r>
      <w:r w:rsidR="00626A8E" w:rsidRPr="00626A8E">
        <w:rPr>
          <w:b w:val="0"/>
          <w:szCs w:val="20"/>
        </w:rPr>
        <w:t xml:space="preserve"> Референтна листа понуђача, пожељно је да понуђач на свакој референци у горњем левом углу наведе ре</w:t>
      </w:r>
      <w:r>
        <w:rPr>
          <w:b w:val="0"/>
          <w:szCs w:val="20"/>
        </w:rPr>
        <w:t>дни број референце из Обрасца 1</w:t>
      </w:r>
      <w:r w:rsidR="005E7D58">
        <w:rPr>
          <w:b w:val="0"/>
          <w:szCs w:val="20"/>
        </w:rPr>
        <w:t>1</w:t>
      </w:r>
      <w:r w:rsidR="00626A8E" w:rsidRPr="00626A8E">
        <w:rPr>
          <w:b w:val="0"/>
          <w:szCs w:val="20"/>
        </w:rPr>
        <w:t>. Референтна листа понуђача</w:t>
      </w:r>
      <w:r w:rsidR="00626A8E" w:rsidRPr="00626A8E">
        <w:rPr>
          <w:b w:val="0"/>
          <w:sz w:val="16"/>
          <w:szCs w:val="16"/>
        </w:rPr>
        <w:t>.</w:t>
      </w:r>
    </w:p>
    <w:p w:rsidR="00626A8E" w:rsidRDefault="00626A8E" w:rsidP="00626A8E">
      <w:pPr>
        <w:tabs>
          <w:tab w:val="left" w:pos="8385"/>
        </w:tabs>
        <w:rPr>
          <w:rFonts w:ascii="Arial" w:hAnsi="Arial" w:cs="Arial"/>
          <w:sz w:val="22"/>
          <w:szCs w:val="22"/>
        </w:rPr>
      </w:pPr>
    </w:p>
    <w:p w:rsidR="00626A8E" w:rsidRDefault="00626A8E" w:rsidP="00626A8E">
      <w:pPr>
        <w:pStyle w:val="Heading2"/>
        <w:jc w:val="right"/>
      </w:pPr>
      <w:bookmarkStart w:id="315" w:name="_Toc447875320"/>
      <w:r w:rsidRPr="00880FB6">
        <w:t>ОБРАЗАЦ 1</w:t>
      </w:r>
      <w:r w:rsidR="00CC0B16">
        <w:rPr>
          <w:lang w:val="en-US"/>
        </w:rPr>
        <w:t>1</w:t>
      </w:r>
      <w:r w:rsidRPr="00880FB6">
        <w:t>.</w:t>
      </w:r>
      <w:r>
        <w:t>1.</w:t>
      </w:r>
      <w:bookmarkEnd w:id="315"/>
    </w:p>
    <w:p w:rsidR="00626A8E" w:rsidRDefault="00626A8E" w:rsidP="00626A8E"/>
    <w:p w:rsidR="00626A8E" w:rsidRPr="00B257AD" w:rsidRDefault="00B257AD" w:rsidP="00B257AD">
      <w:pPr>
        <w:jc w:val="center"/>
        <w:rPr>
          <w:rFonts w:ascii="Arial" w:hAnsi="Arial" w:cs="Arial"/>
          <w:b/>
          <w:caps/>
          <w:sz w:val="22"/>
          <w:szCs w:val="22"/>
        </w:rPr>
      </w:pPr>
      <w:r w:rsidRPr="00B257AD">
        <w:rPr>
          <w:rFonts w:ascii="Arial" w:hAnsi="Arial" w:cs="Arial"/>
          <w:b/>
          <w:bCs/>
          <w:caps/>
          <w:sz w:val="22"/>
          <w:szCs w:val="22"/>
        </w:rPr>
        <w:t>Потврда о извршеним услугама понуђача</w:t>
      </w:r>
    </w:p>
    <w:p w:rsidR="00626A8E" w:rsidRPr="00626A8E" w:rsidRDefault="00626A8E" w:rsidP="00626A8E"/>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626A8E" w:rsidRPr="00626A8E" w:rsidTr="00626A8E">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626A8E" w:rsidRPr="00626A8E" w:rsidRDefault="00626A8E" w:rsidP="00F731A4">
            <w:pPr>
              <w:jc w:val="right"/>
              <w:rPr>
                <w:rFonts w:ascii="Arial" w:hAnsi="Arial" w:cs="Arial"/>
                <w:sz w:val="22"/>
                <w:szCs w:val="22"/>
              </w:rPr>
            </w:pPr>
            <w:r w:rsidRPr="00626A8E">
              <w:rPr>
                <w:rFonts w:ascii="Arial" w:hAnsi="Arial" w:cs="Arial"/>
                <w:sz w:val="22"/>
                <w:szCs w:val="22"/>
              </w:rPr>
              <w:t>Назив Наручиоца</w:t>
            </w:r>
          </w:p>
        </w:tc>
        <w:tc>
          <w:tcPr>
            <w:tcW w:w="5805" w:type="dxa"/>
            <w:tcBorders>
              <w:top w:val="single" w:sz="4" w:space="0" w:color="auto"/>
              <w:left w:val="single" w:sz="4" w:space="0" w:color="auto"/>
              <w:bottom w:val="single" w:sz="4" w:space="0" w:color="auto"/>
              <w:right w:val="single" w:sz="4" w:space="0" w:color="auto"/>
            </w:tcBorders>
          </w:tcPr>
          <w:p w:rsidR="00626A8E" w:rsidRPr="00626A8E" w:rsidRDefault="00626A8E" w:rsidP="00626A8E">
            <w:pPr>
              <w:jc w:val="both"/>
              <w:rPr>
                <w:rFonts w:ascii="Arial" w:hAnsi="Arial" w:cs="Arial"/>
                <w:sz w:val="22"/>
                <w:szCs w:val="22"/>
              </w:rPr>
            </w:pPr>
          </w:p>
        </w:tc>
      </w:tr>
      <w:tr w:rsidR="00626A8E" w:rsidRPr="00626A8E" w:rsidTr="00626A8E">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626A8E" w:rsidRPr="00626A8E" w:rsidRDefault="00626A8E" w:rsidP="00F731A4">
            <w:pPr>
              <w:jc w:val="right"/>
              <w:rPr>
                <w:rFonts w:ascii="Arial" w:hAnsi="Arial" w:cs="Arial"/>
                <w:sz w:val="22"/>
                <w:szCs w:val="22"/>
              </w:rPr>
            </w:pPr>
            <w:r w:rsidRPr="00626A8E">
              <w:rPr>
                <w:rFonts w:ascii="Arial" w:hAnsi="Arial" w:cs="Arial"/>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626A8E" w:rsidRPr="00626A8E" w:rsidRDefault="00626A8E" w:rsidP="00626A8E">
            <w:pPr>
              <w:jc w:val="both"/>
              <w:rPr>
                <w:rFonts w:ascii="Arial" w:hAnsi="Arial" w:cs="Arial"/>
                <w:sz w:val="22"/>
                <w:szCs w:val="22"/>
              </w:rPr>
            </w:pPr>
          </w:p>
        </w:tc>
      </w:tr>
      <w:tr w:rsidR="00626A8E" w:rsidRPr="00626A8E" w:rsidTr="00626A8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626A8E" w:rsidRPr="00626A8E" w:rsidRDefault="00626A8E" w:rsidP="00F731A4">
            <w:pPr>
              <w:jc w:val="right"/>
              <w:rPr>
                <w:rFonts w:ascii="Arial" w:hAnsi="Arial" w:cs="Arial"/>
                <w:sz w:val="22"/>
                <w:szCs w:val="22"/>
              </w:rPr>
            </w:pPr>
            <w:r w:rsidRPr="00626A8E">
              <w:rPr>
                <w:rFonts w:ascii="Arial" w:hAnsi="Arial" w:cs="Arial"/>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626A8E" w:rsidRPr="00626A8E" w:rsidRDefault="00626A8E" w:rsidP="00626A8E">
            <w:pPr>
              <w:jc w:val="both"/>
              <w:rPr>
                <w:rFonts w:ascii="Arial" w:hAnsi="Arial" w:cs="Arial"/>
                <w:sz w:val="22"/>
                <w:szCs w:val="22"/>
              </w:rPr>
            </w:pPr>
          </w:p>
        </w:tc>
      </w:tr>
      <w:tr w:rsidR="00626A8E" w:rsidRPr="00626A8E" w:rsidTr="00626A8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626A8E" w:rsidRPr="00626A8E" w:rsidRDefault="00626A8E" w:rsidP="00F731A4">
            <w:pPr>
              <w:jc w:val="right"/>
              <w:rPr>
                <w:rFonts w:ascii="Arial" w:hAnsi="Arial" w:cs="Arial"/>
                <w:sz w:val="22"/>
                <w:szCs w:val="22"/>
              </w:rPr>
            </w:pPr>
            <w:r w:rsidRPr="00626A8E">
              <w:rPr>
                <w:rFonts w:ascii="Arial" w:hAnsi="Arial" w:cs="Arial"/>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626A8E" w:rsidRPr="00626A8E" w:rsidRDefault="00626A8E" w:rsidP="00626A8E">
            <w:pPr>
              <w:jc w:val="both"/>
              <w:rPr>
                <w:rFonts w:ascii="Arial" w:hAnsi="Arial" w:cs="Arial"/>
                <w:sz w:val="22"/>
                <w:szCs w:val="22"/>
              </w:rPr>
            </w:pPr>
          </w:p>
        </w:tc>
      </w:tr>
      <w:tr w:rsidR="00626A8E" w:rsidRPr="00626A8E" w:rsidTr="00626A8E">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626A8E" w:rsidRPr="00626A8E" w:rsidRDefault="00626A8E" w:rsidP="00F731A4">
            <w:pPr>
              <w:jc w:val="right"/>
              <w:rPr>
                <w:rFonts w:ascii="Arial" w:hAnsi="Arial" w:cs="Arial"/>
                <w:sz w:val="22"/>
                <w:szCs w:val="22"/>
              </w:rPr>
            </w:pPr>
            <w:r w:rsidRPr="00626A8E">
              <w:rPr>
                <w:rFonts w:ascii="Arial" w:hAnsi="Arial" w:cs="Arial"/>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rsidR="00626A8E" w:rsidRPr="00626A8E" w:rsidRDefault="00626A8E" w:rsidP="00626A8E">
            <w:pPr>
              <w:jc w:val="both"/>
              <w:rPr>
                <w:rFonts w:ascii="Arial" w:hAnsi="Arial" w:cs="Arial"/>
                <w:sz w:val="22"/>
                <w:szCs w:val="22"/>
              </w:rPr>
            </w:pPr>
          </w:p>
        </w:tc>
      </w:tr>
      <w:tr w:rsidR="00626A8E" w:rsidRPr="00626A8E" w:rsidTr="00626A8E">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626A8E" w:rsidRPr="00626A8E" w:rsidRDefault="00626A8E" w:rsidP="00F731A4">
            <w:pPr>
              <w:jc w:val="right"/>
              <w:rPr>
                <w:rFonts w:ascii="Arial" w:hAnsi="Arial" w:cs="Arial"/>
                <w:sz w:val="22"/>
                <w:szCs w:val="22"/>
              </w:rPr>
            </w:pPr>
            <w:r w:rsidRPr="00626A8E">
              <w:rPr>
                <w:rFonts w:ascii="Arial" w:hAnsi="Arial" w:cs="Arial"/>
                <w:sz w:val="22"/>
                <w:szCs w:val="22"/>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626A8E" w:rsidRPr="00626A8E" w:rsidRDefault="00626A8E" w:rsidP="00626A8E">
            <w:pPr>
              <w:jc w:val="both"/>
              <w:rPr>
                <w:rFonts w:ascii="Arial" w:hAnsi="Arial" w:cs="Arial"/>
                <w:sz w:val="22"/>
                <w:szCs w:val="22"/>
              </w:rPr>
            </w:pPr>
          </w:p>
        </w:tc>
      </w:tr>
    </w:tbl>
    <w:p w:rsidR="00626A8E" w:rsidRPr="00626A8E" w:rsidRDefault="00626A8E" w:rsidP="00626A8E">
      <w:pPr>
        <w:jc w:val="both"/>
        <w:rPr>
          <w:rFonts w:ascii="Arial" w:hAnsi="Arial" w:cs="Arial"/>
          <w:sz w:val="22"/>
          <w:szCs w:val="22"/>
        </w:rPr>
      </w:pPr>
    </w:p>
    <w:p w:rsidR="00626A8E" w:rsidRDefault="00626A8E" w:rsidP="00626A8E">
      <w:pPr>
        <w:pStyle w:val="Nazivobrasca"/>
        <w:rPr>
          <w:rFonts w:cs="Arial"/>
          <w:sz w:val="22"/>
        </w:rPr>
      </w:pPr>
      <w:bookmarkStart w:id="316" w:name="_Toc443807040"/>
      <w:bookmarkStart w:id="317" w:name="_Toc445287802"/>
      <w:bookmarkStart w:id="318" w:name="_Toc445302226"/>
      <w:bookmarkStart w:id="319" w:name="_Toc445302659"/>
      <w:bookmarkStart w:id="320" w:name="_Toc447875321"/>
      <w:r w:rsidRPr="00626A8E">
        <w:rPr>
          <w:rFonts w:cs="Arial"/>
          <w:sz w:val="22"/>
        </w:rPr>
        <w:t>ПОТВРДА РЕФЕРЕНЦЕ</w:t>
      </w:r>
      <w:bookmarkEnd w:id="316"/>
      <w:bookmarkEnd w:id="317"/>
      <w:bookmarkEnd w:id="318"/>
      <w:bookmarkEnd w:id="319"/>
      <w:bookmarkEnd w:id="320"/>
      <w:r w:rsidRPr="00626A8E">
        <w:rPr>
          <w:rFonts w:cs="Arial"/>
          <w:sz w:val="22"/>
        </w:rPr>
        <w:t xml:space="preserve"> </w:t>
      </w:r>
    </w:p>
    <w:p w:rsidR="00626A8E" w:rsidRPr="00626A8E" w:rsidRDefault="00B257AD" w:rsidP="00626A8E">
      <w:pPr>
        <w:jc w:val="both"/>
        <w:rPr>
          <w:rFonts w:ascii="Arial" w:hAnsi="Arial" w:cs="Arial"/>
          <w:sz w:val="22"/>
          <w:szCs w:val="22"/>
        </w:rPr>
      </w:pPr>
      <w:r>
        <w:rPr>
          <w:rFonts w:ascii="Arial" w:hAnsi="Arial" w:cs="Arial"/>
          <w:sz w:val="22"/>
          <w:szCs w:val="22"/>
        </w:rPr>
        <w:t>Ја, доле потписани овим п</w:t>
      </w:r>
      <w:r w:rsidR="00626A8E" w:rsidRPr="00626A8E">
        <w:rPr>
          <w:rFonts w:ascii="Arial" w:hAnsi="Arial" w:cs="Arial"/>
          <w:sz w:val="22"/>
          <w:szCs w:val="22"/>
        </w:rPr>
        <w:t>о</w:t>
      </w:r>
      <w:r>
        <w:rPr>
          <w:rFonts w:ascii="Arial" w:hAnsi="Arial" w:cs="Arial"/>
          <w:sz w:val="22"/>
          <w:szCs w:val="22"/>
        </w:rPr>
        <w:t>т</w:t>
      </w:r>
      <w:r w:rsidR="00626A8E" w:rsidRPr="00626A8E">
        <w:rPr>
          <w:rFonts w:ascii="Arial" w:hAnsi="Arial" w:cs="Arial"/>
          <w:sz w:val="22"/>
          <w:szCs w:val="22"/>
        </w:rPr>
        <w:t>врђујем да је фирма  ____________________</w:t>
      </w:r>
      <w:r w:rsidR="00626A8E">
        <w:rPr>
          <w:rFonts w:ascii="Arial" w:hAnsi="Arial" w:cs="Arial"/>
          <w:sz w:val="22"/>
          <w:szCs w:val="22"/>
        </w:rPr>
        <w:t>___________</w:t>
      </w:r>
      <w:r w:rsidR="00626A8E" w:rsidRPr="00626A8E">
        <w:rPr>
          <w:rFonts w:ascii="Arial" w:hAnsi="Arial" w:cs="Arial"/>
          <w:sz w:val="22"/>
          <w:szCs w:val="22"/>
        </w:rPr>
        <w:t xml:space="preserve"> за нас извршила услуге ___________________________________________које су обухватале _____________________________________________________________________________________________________________________________________</w:t>
      </w:r>
      <w:r>
        <w:rPr>
          <w:rFonts w:ascii="Arial" w:hAnsi="Arial" w:cs="Arial"/>
          <w:sz w:val="22"/>
          <w:szCs w:val="22"/>
        </w:rPr>
        <w:t>__________________</w:t>
      </w:r>
    </w:p>
    <w:p w:rsidR="00626A8E" w:rsidRPr="00626A8E" w:rsidRDefault="00626A8E" w:rsidP="00B257AD">
      <w:pPr>
        <w:jc w:val="center"/>
        <w:rPr>
          <w:rFonts w:ascii="Arial" w:hAnsi="Arial" w:cs="Arial"/>
          <w:sz w:val="22"/>
          <w:szCs w:val="22"/>
        </w:rPr>
      </w:pPr>
      <w:r w:rsidRPr="00626A8E">
        <w:rPr>
          <w:rFonts w:ascii="Arial" w:hAnsi="Arial" w:cs="Arial"/>
          <w:sz w:val="22"/>
          <w:szCs w:val="22"/>
        </w:rPr>
        <w:t>(</w:t>
      </w:r>
      <w:r w:rsidRPr="00B257AD">
        <w:rPr>
          <w:rFonts w:ascii="Arial" w:hAnsi="Arial" w:cs="Arial"/>
          <w:i/>
          <w:sz w:val="22"/>
          <w:szCs w:val="22"/>
        </w:rPr>
        <w:t>прецизирати назив, врсту и опис услуге</w:t>
      </w:r>
      <w:r w:rsidRPr="00626A8E">
        <w:rPr>
          <w:rFonts w:ascii="Arial" w:hAnsi="Arial" w:cs="Arial"/>
          <w:sz w:val="22"/>
          <w:szCs w:val="22"/>
        </w:rPr>
        <w:t>)</w:t>
      </w:r>
    </w:p>
    <w:p w:rsidR="00B257AD" w:rsidRDefault="00B257AD" w:rsidP="00626A8E">
      <w:pPr>
        <w:jc w:val="both"/>
        <w:rPr>
          <w:rFonts w:ascii="Arial" w:hAnsi="Arial" w:cs="Arial"/>
          <w:sz w:val="22"/>
          <w:szCs w:val="22"/>
        </w:rPr>
      </w:pPr>
    </w:p>
    <w:p w:rsidR="00626A8E" w:rsidRPr="00626A8E" w:rsidRDefault="00626A8E" w:rsidP="00626A8E">
      <w:pPr>
        <w:jc w:val="both"/>
        <w:rPr>
          <w:rFonts w:ascii="Arial" w:hAnsi="Arial" w:cs="Arial"/>
          <w:sz w:val="22"/>
          <w:szCs w:val="22"/>
        </w:rPr>
      </w:pPr>
      <w:r w:rsidRPr="00626A8E">
        <w:rPr>
          <w:rFonts w:ascii="Arial" w:hAnsi="Arial" w:cs="Arial"/>
          <w:sz w:val="22"/>
          <w:szCs w:val="22"/>
        </w:rPr>
        <w:t xml:space="preserve">у периоду од ________ године до _________ године, </w:t>
      </w:r>
      <w:r w:rsidR="00B257AD">
        <w:rPr>
          <w:rFonts w:ascii="Arial" w:hAnsi="Arial" w:cs="Arial"/>
          <w:sz w:val="22"/>
          <w:szCs w:val="22"/>
        </w:rPr>
        <w:t xml:space="preserve">у вредности од __________ без ПДВ, по основу Уговора број __________ од ________. године, </w:t>
      </w:r>
      <w:r w:rsidRPr="00626A8E">
        <w:rPr>
          <w:rFonts w:ascii="Arial" w:hAnsi="Arial" w:cs="Arial"/>
          <w:sz w:val="22"/>
          <w:szCs w:val="22"/>
        </w:rPr>
        <w:t>те истог препоручујемо вама.</w:t>
      </w:r>
    </w:p>
    <w:p w:rsidR="00B257AD" w:rsidRDefault="00B257AD" w:rsidP="00626A8E">
      <w:pPr>
        <w:jc w:val="both"/>
        <w:rPr>
          <w:rFonts w:ascii="Arial" w:hAnsi="Arial" w:cs="Arial"/>
          <w:sz w:val="22"/>
          <w:szCs w:val="22"/>
        </w:rPr>
      </w:pPr>
    </w:p>
    <w:p w:rsidR="00B257AD" w:rsidRDefault="00B257AD" w:rsidP="00626A8E">
      <w:pPr>
        <w:jc w:val="both"/>
        <w:rPr>
          <w:rFonts w:ascii="Arial" w:hAnsi="Arial" w:cs="Arial"/>
          <w:sz w:val="22"/>
          <w:szCs w:val="22"/>
        </w:rPr>
      </w:pPr>
    </w:p>
    <w:p w:rsidR="00626A8E" w:rsidRDefault="00626A8E" w:rsidP="00626A8E">
      <w:pPr>
        <w:jc w:val="both"/>
        <w:rPr>
          <w:rFonts w:ascii="Arial" w:hAnsi="Arial" w:cs="Arial"/>
          <w:sz w:val="22"/>
          <w:szCs w:val="22"/>
        </w:rPr>
      </w:pPr>
      <w:r w:rsidRPr="00626A8E">
        <w:rPr>
          <w:rFonts w:ascii="Arial" w:hAnsi="Arial" w:cs="Arial"/>
          <w:sz w:val="22"/>
          <w:szCs w:val="22"/>
        </w:rPr>
        <w:t xml:space="preserve">Потврда се издаје на захтев ______________________________________ ради учешћа у отвореном поступку јавне набавке услугa </w:t>
      </w:r>
      <w:r w:rsidRPr="00D9519E">
        <w:rPr>
          <w:rFonts w:ascii="Arial" w:hAnsi="Arial" w:cs="Arial"/>
          <w:sz w:val="22"/>
          <w:szCs w:val="22"/>
          <w:lang w:val="ru-RU"/>
        </w:rPr>
        <w:t xml:space="preserve"> „</w:t>
      </w:r>
      <w:r w:rsidR="00982764">
        <w:rPr>
          <w:rFonts w:ascii="Arial" w:hAnsi="Arial" w:cs="Arial"/>
          <w:sz w:val="22"/>
          <w:szCs w:val="22"/>
        </w:rPr>
        <w:t>Ревизија и техничка контрола техничке документације</w:t>
      </w:r>
      <w:r w:rsidRPr="00D9519E">
        <w:rPr>
          <w:rFonts w:ascii="Arial" w:hAnsi="Arial" w:cs="Arial"/>
          <w:sz w:val="22"/>
          <w:szCs w:val="22"/>
          <w:lang w:val="ru-RU"/>
        </w:rPr>
        <w:t xml:space="preserve">“- </w:t>
      </w:r>
      <w:r>
        <w:rPr>
          <w:rFonts w:ascii="Arial" w:hAnsi="Arial" w:cs="Arial"/>
          <w:bCs/>
          <w:sz w:val="22"/>
          <w:szCs w:val="22"/>
          <w:lang w:val="sr-Cyrl-BA"/>
        </w:rPr>
        <w:t>ЈН/1000/03</w:t>
      </w:r>
      <w:r w:rsidR="00982764">
        <w:rPr>
          <w:rFonts w:ascii="Arial" w:hAnsi="Arial" w:cs="Arial"/>
          <w:bCs/>
          <w:sz w:val="22"/>
          <w:szCs w:val="22"/>
          <w:lang w:val="sr-Cyrl-BA"/>
        </w:rPr>
        <w:t>37</w:t>
      </w:r>
      <w:r>
        <w:rPr>
          <w:rFonts w:ascii="Arial" w:hAnsi="Arial" w:cs="Arial"/>
          <w:bCs/>
          <w:sz w:val="22"/>
          <w:szCs w:val="22"/>
          <w:lang w:val="sr-Cyrl-BA"/>
        </w:rPr>
        <w:t>/2015</w:t>
      </w:r>
      <w:r w:rsidRPr="00626A8E">
        <w:rPr>
          <w:rFonts w:ascii="Arial" w:hAnsi="Arial" w:cs="Arial"/>
          <w:bCs/>
          <w:sz w:val="22"/>
          <w:szCs w:val="22"/>
          <w:lang w:val="sr-Cyrl-BA"/>
        </w:rPr>
        <w:t xml:space="preserve"> </w:t>
      </w:r>
      <w:r w:rsidRPr="00626A8E">
        <w:rPr>
          <w:rFonts w:ascii="Arial" w:hAnsi="Arial" w:cs="Arial"/>
          <w:sz w:val="22"/>
          <w:szCs w:val="22"/>
        </w:rPr>
        <w:t xml:space="preserve">за коју је позив објављен на Порталу јавних набавки дана </w:t>
      </w:r>
      <w:r w:rsidRPr="00D9519E">
        <w:rPr>
          <w:rFonts w:ascii="Arial" w:hAnsi="Arial" w:cs="Arial"/>
          <w:noProof/>
          <w:sz w:val="22"/>
          <w:szCs w:val="22"/>
          <w:lang w:val="ru-RU"/>
        </w:rPr>
        <w:t xml:space="preserve"> </w:t>
      </w:r>
      <w:r w:rsidR="00643DCB">
        <w:rPr>
          <w:rFonts w:ascii="Arial" w:hAnsi="Arial" w:cs="Arial"/>
          <w:noProof/>
          <w:sz w:val="22"/>
          <w:szCs w:val="22"/>
        </w:rPr>
        <w:t>16.03.2016.</w:t>
      </w:r>
      <w:r w:rsidRPr="00D9519E">
        <w:rPr>
          <w:rFonts w:ascii="Arial" w:hAnsi="Arial" w:cs="Arial"/>
          <w:noProof/>
          <w:sz w:val="22"/>
          <w:szCs w:val="22"/>
          <w:lang w:val="ru-RU"/>
        </w:rPr>
        <w:t xml:space="preserve"> </w:t>
      </w:r>
      <w:r w:rsidRPr="00626A8E">
        <w:rPr>
          <w:rFonts w:ascii="Arial" w:hAnsi="Arial" w:cs="Arial"/>
          <w:sz w:val="22"/>
          <w:szCs w:val="22"/>
        </w:rPr>
        <w:t xml:space="preserve"> године, и у друге сврхе се не може користити.</w:t>
      </w:r>
    </w:p>
    <w:p w:rsidR="00B257AD" w:rsidRDefault="00B257AD" w:rsidP="00626A8E">
      <w:pPr>
        <w:jc w:val="both"/>
        <w:rPr>
          <w:rFonts w:ascii="Arial" w:hAnsi="Arial" w:cs="Arial"/>
          <w:sz w:val="22"/>
          <w:szCs w:val="22"/>
        </w:rPr>
      </w:pPr>
    </w:p>
    <w:p w:rsidR="001C678A" w:rsidRDefault="001C678A" w:rsidP="00626A8E">
      <w:pPr>
        <w:jc w:val="both"/>
        <w:rPr>
          <w:rFonts w:ascii="Arial" w:hAnsi="Arial" w:cs="Arial"/>
          <w:sz w:val="22"/>
          <w:szCs w:val="22"/>
        </w:rPr>
      </w:pPr>
    </w:p>
    <w:p w:rsidR="001C678A" w:rsidRPr="001C678A" w:rsidRDefault="001C678A" w:rsidP="00626A8E">
      <w:pPr>
        <w:jc w:val="both"/>
        <w:rPr>
          <w:rFonts w:ascii="Arial" w:hAnsi="Arial" w:cs="Arial"/>
          <w:sz w:val="22"/>
          <w:szCs w:val="22"/>
        </w:rPr>
      </w:pPr>
    </w:p>
    <w:p w:rsidR="00626A8E" w:rsidRPr="00626A8E" w:rsidRDefault="00626A8E" w:rsidP="00626A8E">
      <w:pPr>
        <w:jc w:val="both"/>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626A8E" w:rsidRPr="00626A8E" w:rsidTr="00B257AD">
        <w:trPr>
          <w:jc w:val="center"/>
        </w:trPr>
        <w:tc>
          <w:tcPr>
            <w:tcW w:w="3652" w:type="dxa"/>
          </w:tcPr>
          <w:p w:rsidR="00626A8E" w:rsidRPr="00626A8E" w:rsidRDefault="00626A8E" w:rsidP="00B257AD">
            <w:pPr>
              <w:jc w:val="center"/>
              <w:rPr>
                <w:rFonts w:ascii="Arial" w:hAnsi="Arial" w:cs="Arial"/>
                <w:sz w:val="22"/>
                <w:szCs w:val="22"/>
              </w:rPr>
            </w:pPr>
            <w:r w:rsidRPr="00626A8E">
              <w:rPr>
                <w:rFonts w:ascii="Arial" w:hAnsi="Arial" w:cs="Arial"/>
                <w:sz w:val="22"/>
                <w:szCs w:val="22"/>
              </w:rPr>
              <w:t>Место, датум:</w:t>
            </w:r>
          </w:p>
        </w:tc>
        <w:tc>
          <w:tcPr>
            <w:tcW w:w="1985" w:type="dxa"/>
          </w:tcPr>
          <w:p w:rsidR="00626A8E" w:rsidRPr="00626A8E" w:rsidRDefault="00626A8E" w:rsidP="00626A8E">
            <w:pPr>
              <w:jc w:val="both"/>
              <w:rPr>
                <w:rFonts w:ascii="Arial" w:hAnsi="Arial" w:cs="Arial"/>
                <w:sz w:val="22"/>
                <w:szCs w:val="22"/>
              </w:rPr>
            </w:pPr>
            <w:r w:rsidRPr="00626A8E">
              <w:rPr>
                <w:rFonts w:ascii="Arial" w:hAnsi="Arial" w:cs="Arial"/>
                <w:sz w:val="22"/>
                <w:szCs w:val="22"/>
              </w:rPr>
              <w:t>М.П.</w:t>
            </w:r>
          </w:p>
        </w:tc>
        <w:tc>
          <w:tcPr>
            <w:tcW w:w="3782" w:type="dxa"/>
          </w:tcPr>
          <w:p w:rsidR="00626A8E" w:rsidRPr="00626A8E" w:rsidRDefault="00626A8E" w:rsidP="00B257AD">
            <w:pPr>
              <w:jc w:val="center"/>
              <w:rPr>
                <w:rFonts w:ascii="Arial" w:hAnsi="Arial" w:cs="Arial"/>
                <w:sz w:val="22"/>
                <w:szCs w:val="22"/>
              </w:rPr>
            </w:pPr>
            <w:r w:rsidRPr="00626A8E">
              <w:rPr>
                <w:rFonts w:ascii="Arial" w:hAnsi="Arial" w:cs="Arial"/>
                <w:sz w:val="22"/>
                <w:szCs w:val="22"/>
              </w:rPr>
              <w:t>Овлашћено лице Наручиоца:</w:t>
            </w:r>
          </w:p>
        </w:tc>
      </w:tr>
      <w:tr w:rsidR="00626A8E" w:rsidRPr="00626A8E" w:rsidTr="00B257AD">
        <w:trPr>
          <w:jc w:val="center"/>
        </w:trPr>
        <w:tc>
          <w:tcPr>
            <w:tcW w:w="3652" w:type="dxa"/>
            <w:vAlign w:val="center"/>
          </w:tcPr>
          <w:p w:rsidR="00626A8E" w:rsidRPr="00626A8E" w:rsidRDefault="00626A8E" w:rsidP="00626A8E">
            <w:pPr>
              <w:jc w:val="both"/>
              <w:rPr>
                <w:rFonts w:ascii="Arial" w:hAnsi="Arial" w:cs="Arial"/>
                <w:sz w:val="22"/>
                <w:szCs w:val="22"/>
              </w:rPr>
            </w:pPr>
          </w:p>
        </w:tc>
        <w:tc>
          <w:tcPr>
            <w:tcW w:w="1985" w:type="dxa"/>
            <w:vAlign w:val="center"/>
          </w:tcPr>
          <w:p w:rsidR="00626A8E" w:rsidRPr="00626A8E" w:rsidRDefault="00626A8E" w:rsidP="00626A8E">
            <w:pPr>
              <w:jc w:val="both"/>
              <w:rPr>
                <w:rFonts w:ascii="Arial" w:hAnsi="Arial" w:cs="Arial"/>
                <w:sz w:val="22"/>
                <w:szCs w:val="22"/>
              </w:rPr>
            </w:pPr>
          </w:p>
        </w:tc>
        <w:tc>
          <w:tcPr>
            <w:tcW w:w="3782" w:type="dxa"/>
            <w:vAlign w:val="center"/>
          </w:tcPr>
          <w:p w:rsidR="00626A8E" w:rsidRPr="00626A8E" w:rsidRDefault="00626A8E" w:rsidP="00626A8E">
            <w:pPr>
              <w:jc w:val="both"/>
              <w:rPr>
                <w:rFonts w:ascii="Arial" w:hAnsi="Arial" w:cs="Arial"/>
                <w:sz w:val="22"/>
                <w:szCs w:val="22"/>
              </w:rPr>
            </w:pPr>
          </w:p>
        </w:tc>
      </w:tr>
      <w:tr w:rsidR="00626A8E" w:rsidRPr="00626A8E" w:rsidTr="00B257AD">
        <w:trPr>
          <w:jc w:val="center"/>
        </w:trPr>
        <w:tc>
          <w:tcPr>
            <w:tcW w:w="3652" w:type="dxa"/>
            <w:tcBorders>
              <w:bottom w:val="single" w:sz="4" w:space="0" w:color="auto"/>
            </w:tcBorders>
            <w:vAlign w:val="center"/>
          </w:tcPr>
          <w:p w:rsidR="00626A8E" w:rsidRPr="00626A8E" w:rsidRDefault="00626A8E" w:rsidP="00626A8E">
            <w:pPr>
              <w:jc w:val="both"/>
              <w:rPr>
                <w:rFonts w:ascii="Arial" w:hAnsi="Arial" w:cs="Arial"/>
                <w:sz w:val="22"/>
                <w:szCs w:val="22"/>
              </w:rPr>
            </w:pPr>
          </w:p>
        </w:tc>
        <w:tc>
          <w:tcPr>
            <w:tcW w:w="1985" w:type="dxa"/>
            <w:vAlign w:val="center"/>
          </w:tcPr>
          <w:p w:rsidR="00626A8E" w:rsidRPr="00626A8E" w:rsidRDefault="00626A8E" w:rsidP="00626A8E">
            <w:pPr>
              <w:jc w:val="both"/>
              <w:rPr>
                <w:rFonts w:ascii="Arial" w:hAnsi="Arial" w:cs="Arial"/>
                <w:sz w:val="22"/>
                <w:szCs w:val="22"/>
              </w:rPr>
            </w:pPr>
          </w:p>
        </w:tc>
        <w:tc>
          <w:tcPr>
            <w:tcW w:w="3782" w:type="dxa"/>
            <w:tcBorders>
              <w:bottom w:val="single" w:sz="4" w:space="0" w:color="auto"/>
            </w:tcBorders>
            <w:vAlign w:val="center"/>
          </w:tcPr>
          <w:p w:rsidR="00626A8E" w:rsidRPr="00626A8E" w:rsidRDefault="00626A8E" w:rsidP="00626A8E">
            <w:pPr>
              <w:jc w:val="both"/>
              <w:rPr>
                <w:rFonts w:ascii="Arial" w:hAnsi="Arial" w:cs="Arial"/>
                <w:sz w:val="22"/>
                <w:szCs w:val="22"/>
              </w:rPr>
            </w:pPr>
          </w:p>
        </w:tc>
      </w:tr>
    </w:tbl>
    <w:p w:rsidR="00626A8E" w:rsidRDefault="00626A8E" w:rsidP="00626A8E">
      <w:pPr>
        <w:jc w:val="both"/>
        <w:rPr>
          <w:rFonts w:ascii="Arial" w:hAnsi="Arial" w:cs="Arial"/>
          <w:sz w:val="22"/>
          <w:szCs w:val="22"/>
        </w:rPr>
      </w:pPr>
      <w:r w:rsidRPr="00626A8E">
        <w:rPr>
          <w:rFonts w:ascii="Arial" w:hAnsi="Arial" w:cs="Arial"/>
          <w:sz w:val="22"/>
          <w:szCs w:val="22"/>
        </w:rPr>
        <w:t xml:space="preserve">                                                                                                         </w:t>
      </w:r>
      <w:r w:rsidR="00B257AD">
        <w:rPr>
          <w:rFonts w:ascii="Arial" w:hAnsi="Arial" w:cs="Arial"/>
          <w:sz w:val="22"/>
          <w:szCs w:val="22"/>
        </w:rPr>
        <w:t xml:space="preserve">      </w:t>
      </w:r>
      <w:r w:rsidRPr="00626A8E">
        <w:rPr>
          <w:rFonts w:ascii="Arial" w:hAnsi="Arial" w:cs="Arial"/>
          <w:sz w:val="22"/>
          <w:szCs w:val="22"/>
        </w:rPr>
        <w:t>(Име и презиме)</w:t>
      </w:r>
    </w:p>
    <w:p w:rsidR="00626A8E" w:rsidRPr="00626A8E" w:rsidRDefault="00626A8E" w:rsidP="00626A8E">
      <w:pPr>
        <w:jc w:val="both"/>
        <w:rPr>
          <w:rFonts w:ascii="Arial" w:hAnsi="Arial" w:cs="Arial"/>
          <w:sz w:val="22"/>
          <w:szCs w:val="22"/>
        </w:rPr>
      </w:pPr>
    </w:p>
    <w:p w:rsidR="00626A8E" w:rsidRPr="001C678A" w:rsidRDefault="00626A8E" w:rsidP="00626A8E">
      <w:pPr>
        <w:pStyle w:val="Napomena"/>
        <w:rPr>
          <w:sz w:val="18"/>
          <w:szCs w:val="18"/>
        </w:rPr>
      </w:pPr>
      <w:r w:rsidRPr="001C678A">
        <w:rPr>
          <w:sz w:val="18"/>
          <w:szCs w:val="18"/>
        </w:rPr>
        <w:t xml:space="preserve">Напомена: </w:t>
      </w:r>
      <w:r w:rsidRPr="001C678A">
        <w:rPr>
          <w:b w:val="0"/>
          <w:sz w:val="18"/>
          <w:szCs w:val="18"/>
        </w:rPr>
        <w:t>Потврда која садржи све за</w:t>
      </w:r>
      <w:r w:rsidR="00B257AD" w:rsidRPr="001C678A">
        <w:rPr>
          <w:b w:val="0"/>
          <w:sz w:val="18"/>
          <w:szCs w:val="18"/>
        </w:rPr>
        <w:t>тражене информације о референтн</w:t>
      </w:r>
      <w:r w:rsidR="00B257AD" w:rsidRPr="001C678A">
        <w:rPr>
          <w:b w:val="0"/>
          <w:sz w:val="18"/>
          <w:szCs w:val="18"/>
          <w:lang w:val="sr-Cyrl-CS"/>
        </w:rPr>
        <w:t xml:space="preserve">и услугама </w:t>
      </w:r>
      <w:r w:rsidRPr="001C678A">
        <w:rPr>
          <w:b w:val="0"/>
          <w:sz w:val="18"/>
          <w:szCs w:val="18"/>
        </w:rPr>
        <w:t xml:space="preserve"> може бити издата и у другој форми на меморандуму претходног наручиоца. </w:t>
      </w:r>
      <w:r w:rsidR="00B257AD" w:rsidRPr="001C678A">
        <w:rPr>
          <w:b w:val="0"/>
          <w:sz w:val="18"/>
          <w:szCs w:val="18"/>
          <w:lang w:val="sr-Cyrl-CS"/>
        </w:rPr>
        <w:t xml:space="preserve">У том случају на истој </w:t>
      </w:r>
      <w:r w:rsidRPr="001C678A">
        <w:rPr>
          <w:b w:val="0"/>
          <w:sz w:val="18"/>
          <w:szCs w:val="18"/>
        </w:rPr>
        <w:t xml:space="preserve">не мора бити наведен назив и број </w:t>
      </w:r>
      <w:r w:rsidRPr="001C678A">
        <w:rPr>
          <w:b w:val="0"/>
          <w:sz w:val="18"/>
          <w:szCs w:val="18"/>
          <w:lang w:val="sr-Cyrl-CS"/>
        </w:rPr>
        <w:t xml:space="preserve">ове </w:t>
      </w:r>
      <w:r w:rsidRPr="001C678A">
        <w:rPr>
          <w:b w:val="0"/>
          <w:sz w:val="18"/>
          <w:szCs w:val="18"/>
        </w:rPr>
        <w:t>јавне набавке.</w:t>
      </w:r>
      <w:r w:rsidRPr="001C678A">
        <w:rPr>
          <w:sz w:val="18"/>
          <w:szCs w:val="18"/>
        </w:rPr>
        <w:t xml:space="preserve"> </w:t>
      </w:r>
    </w:p>
    <w:p w:rsidR="00626A8E" w:rsidRPr="00D9519E" w:rsidRDefault="00626A8E" w:rsidP="00626A8E">
      <w:pPr>
        <w:pStyle w:val="BodyText"/>
        <w:rPr>
          <w:lang w:val="ru-RU"/>
        </w:rPr>
      </w:pPr>
    </w:p>
    <w:p w:rsidR="00626A8E" w:rsidRDefault="00626A8E" w:rsidP="00626A8E">
      <w:pPr>
        <w:pStyle w:val="Heading2"/>
        <w:jc w:val="right"/>
      </w:pPr>
      <w:bookmarkStart w:id="321" w:name="_Toc447875322"/>
      <w:r w:rsidRPr="00880FB6">
        <w:lastRenderedPageBreak/>
        <w:t xml:space="preserve">ОБРАЗАЦ </w:t>
      </w:r>
      <w:r w:rsidR="00CC0B16">
        <w:t>1</w:t>
      </w:r>
      <w:r w:rsidR="00CC0B16">
        <w:rPr>
          <w:lang w:val="en-US"/>
        </w:rPr>
        <w:t>2</w:t>
      </w:r>
      <w:r>
        <w:t>.</w:t>
      </w:r>
      <w:bookmarkEnd w:id="321"/>
    </w:p>
    <w:p w:rsidR="00626A8E" w:rsidRDefault="00626A8E" w:rsidP="00626A8E"/>
    <w:p w:rsidR="00626A8E" w:rsidRDefault="00626A8E" w:rsidP="00626A8E">
      <w:pPr>
        <w:pStyle w:val="Nazivobrasca"/>
        <w:rPr>
          <w:rFonts w:cs="Arial"/>
          <w:sz w:val="22"/>
        </w:rPr>
      </w:pPr>
      <w:bookmarkStart w:id="322" w:name="_Toc443807042"/>
      <w:bookmarkStart w:id="323" w:name="_Toc445287804"/>
      <w:bookmarkStart w:id="324" w:name="_Toc445302228"/>
      <w:bookmarkStart w:id="325" w:name="_Toc445302661"/>
      <w:bookmarkStart w:id="326" w:name="_Toc447875323"/>
      <w:r w:rsidRPr="00626A8E">
        <w:rPr>
          <w:rFonts w:cs="Arial"/>
          <w:sz w:val="22"/>
        </w:rPr>
        <w:t>РЕФЕРЕНТНА ЛИСТА ЧЛАНОВА СТРУЧНОГ ТИМА</w:t>
      </w:r>
      <w:bookmarkEnd w:id="322"/>
      <w:bookmarkEnd w:id="323"/>
      <w:bookmarkEnd w:id="324"/>
      <w:bookmarkEnd w:id="325"/>
      <w:bookmarkEnd w:id="326"/>
    </w:p>
    <w:p w:rsidR="00626A8E" w:rsidRPr="00626A8E" w:rsidRDefault="00626A8E" w:rsidP="00626A8E">
      <w:pPr>
        <w:pStyle w:val="Nazivobrasca"/>
        <w:rPr>
          <w:rFonts w:cs="Arial"/>
          <w:sz w:val="22"/>
        </w:rPr>
      </w:pPr>
    </w:p>
    <w:tbl>
      <w:tblPr>
        <w:tblW w:w="50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4"/>
        <w:gridCol w:w="1909"/>
        <w:gridCol w:w="2057"/>
        <w:gridCol w:w="1468"/>
        <w:gridCol w:w="3452"/>
      </w:tblGrid>
      <w:tr w:rsidR="00626A8E" w:rsidRPr="00626A8E" w:rsidTr="00626A8E">
        <w:trPr>
          <w:trHeight w:val="727"/>
        </w:trPr>
        <w:tc>
          <w:tcPr>
            <w:tcW w:w="382" w:type="pct"/>
            <w:tcBorders>
              <w:top w:val="single" w:sz="4" w:space="0" w:color="auto"/>
              <w:left w:val="single" w:sz="4" w:space="0" w:color="auto"/>
              <w:bottom w:val="single" w:sz="4" w:space="0" w:color="auto"/>
              <w:right w:val="single" w:sz="4" w:space="0" w:color="auto"/>
            </w:tcBorders>
            <w:shd w:val="clear" w:color="auto" w:fill="FFFFFF"/>
          </w:tcPr>
          <w:p w:rsidR="00626A8E" w:rsidRPr="00626A8E" w:rsidRDefault="00626A8E" w:rsidP="00626A8E">
            <w:pPr>
              <w:pStyle w:val="TabelaHederCentar"/>
              <w:rPr>
                <w:b w:val="0"/>
                <w:sz w:val="22"/>
                <w:szCs w:val="22"/>
                <w:lang w:val="sr-Cyrl-CS"/>
              </w:rPr>
            </w:pPr>
            <w:r w:rsidRPr="00626A8E">
              <w:rPr>
                <w:b w:val="0"/>
                <w:sz w:val="22"/>
                <w:szCs w:val="22"/>
              </w:rPr>
              <w:t>Ред.</w:t>
            </w:r>
          </w:p>
          <w:p w:rsidR="00626A8E" w:rsidRPr="00626A8E" w:rsidRDefault="00626A8E" w:rsidP="00626A8E">
            <w:pPr>
              <w:pStyle w:val="TabelaHederCentar"/>
              <w:rPr>
                <w:sz w:val="22"/>
                <w:szCs w:val="22"/>
              </w:rPr>
            </w:pPr>
            <w:r w:rsidRPr="00626A8E">
              <w:rPr>
                <w:b w:val="0"/>
                <w:sz w:val="22"/>
                <w:szCs w:val="22"/>
              </w:rPr>
              <w:t>бр.</w:t>
            </w:r>
          </w:p>
        </w:tc>
        <w:tc>
          <w:tcPr>
            <w:tcW w:w="992" w:type="pct"/>
            <w:tcBorders>
              <w:top w:val="single" w:sz="4" w:space="0" w:color="auto"/>
              <w:left w:val="single" w:sz="4" w:space="0" w:color="auto"/>
              <w:bottom w:val="single" w:sz="4" w:space="0" w:color="auto"/>
              <w:right w:val="single" w:sz="4" w:space="0" w:color="auto"/>
            </w:tcBorders>
            <w:shd w:val="clear" w:color="auto" w:fill="FFFFFF"/>
          </w:tcPr>
          <w:p w:rsidR="00626A8E" w:rsidRPr="00626A8E" w:rsidRDefault="00626A8E" w:rsidP="00626A8E">
            <w:pPr>
              <w:pStyle w:val="TabelaHederCentar"/>
              <w:rPr>
                <w:b w:val="0"/>
                <w:sz w:val="22"/>
                <w:szCs w:val="22"/>
                <w:lang w:val="sr-Cyrl-CS"/>
              </w:rPr>
            </w:pPr>
            <w:r w:rsidRPr="00626A8E">
              <w:rPr>
                <w:b w:val="0"/>
                <w:sz w:val="22"/>
                <w:szCs w:val="22"/>
              </w:rPr>
              <w:t xml:space="preserve">Име и презиме стручњака / </w:t>
            </w:r>
            <w:r w:rsidRPr="00626A8E">
              <w:rPr>
                <w:b w:val="0"/>
                <w:sz w:val="22"/>
                <w:szCs w:val="22"/>
              </w:rPr>
              <w:br/>
              <w:t>Фирма у којој је запослен(а)</w:t>
            </w:r>
            <w:r w:rsidRPr="00626A8E">
              <w:rPr>
                <w:b w:val="0"/>
                <w:sz w:val="22"/>
                <w:szCs w:val="22"/>
                <w:lang w:val="sr-Cyrl-CS"/>
              </w:rPr>
              <w:t xml:space="preserve"> или ангажован(а)</w:t>
            </w:r>
          </w:p>
        </w:tc>
        <w:tc>
          <w:tcPr>
            <w:tcW w:w="1069" w:type="pct"/>
            <w:tcBorders>
              <w:top w:val="single" w:sz="4" w:space="0" w:color="auto"/>
              <w:left w:val="single" w:sz="4" w:space="0" w:color="auto"/>
              <w:bottom w:val="single" w:sz="4" w:space="0" w:color="auto"/>
              <w:right w:val="single" w:sz="4" w:space="0" w:color="auto"/>
            </w:tcBorders>
            <w:shd w:val="clear" w:color="auto" w:fill="FFFFFF"/>
          </w:tcPr>
          <w:p w:rsidR="00626A8E" w:rsidRPr="00626A8E" w:rsidRDefault="00626A8E" w:rsidP="00626A8E">
            <w:pPr>
              <w:pStyle w:val="TabelaHederCentar"/>
              <w:rPr>
                <w:b w:val="0"/>
                <w:sz w:val="22"/>
                <w:szCs w:val="22"/>
              </w:rPr>
            </w:pPr>
            <w:r w:rsidRPr="00626A8E">
              <w:rPr>
                <w:b w:val="0"/>
                <w:sz w:val="22"/>
                <w:szCs w:val="22"/>
              </w:rPr>
              <w:t>Назив и седиште наручиоца и контакт телефон и лице</w:t>
            </w:r>
          </w:p>
        </w:tc>
        <w:tc>
          <w:tcPr>
            <w:tcW w:w="763" w:type="pct"/>
            <w:tcBorders>
              <w:top w:val="single" w:sz="4" w:space="0" w:color="auto"/>
              <w:left w:val="single" w:sz="4" w:space="0" w:color="auto"/>
              <w:bottom w:val="single" w:sz="4" w:space="0" w:color="auto"/>
              <w:right w:val="single" w:sz="4" w:space="0" w:color="auto"/>
            </w:tcBorders>
            <w:shd w:val="clear" w:color="auto" w:fill="FFFFFF"/>
          </w:tcPr>
          <w:p w:rsidR="00626A8E" w:rsidRPr="00626A8E" w:rsidRDefault="00626A8E" w:rsidP="00626A8E">
            <w:pPr>
              <w:pStyle w:val="TabelaHederCentar"/>
              <w:rPr>
                <w:b w:val="0"/>
                <w:sz w:val="22"/>
                <w:szCs w:val="22"/>
                <w:lang w:val="sr-Cyrl-CS"/>
              </w:rPr>
            </w:pPr>
            <w:r w:rsidRPr="00626A8E">
              <w:rPr>
                <w:b w:val="0"/>
                <w:sz w:val="22"/>
                <w:szCs w:val="22"/>
                <w:lang w:val="sr-Cyrl-CS"/>
              </w:rPr>
              <w:t>П</w:t>
            </w:r>
            <w:r w:rsidRPr="00626A8E">
              <w:rPr>
                <w:b w:val="0"/>
                <w:sz w:val="22"/>
                <w:szCs w:val="22"/>
              </w:rPr>
              <w:t>ериод извршења услуге</w:t>
            </w:r>
          </w:p>
        </w:tc>
        <w:tc>
          <w:tcPr>
            <w:tcW w:w="1794" w:type="pct"/>
            <w:tcBorders>
              <w:top w:val="single" w:sz="4" w:space="0" w:color="auto"/>
              <w:left w:val="single" w:sz="4" w:space="0" w:color="auto"/>
              <w:bottom w:val="single" w:sz="4" w:space="0" w:color="auto"/>
              <w:right w:val="single" w:sz="4" w:space="0" w:color="auto"/>
            </w:tcBorders>
            <w:shd w:val="clear" w:color="auto" w:fill="FFFFFF"/>
          </w:tcPr>
          <w:p w:rsidR="00626A8E" w:rsidRPr="00626A8E" w:rsidRDefault="00626A8E" w:rsidP="00626A8E">
            <w:pPr>
              <w:pStyle w:val="TabelaHederCentar"/>
              <w:rPr>
                <w:b w:val="0"/>
                <w:sz w:val="22"/>
                <w:szCs w:val="22"/>
              </w:rPr>
            </w:pPr>
            <w:r w:rsidRPr="00626A8E">
              <w:rPr>
                <w:b w:val="0"/>
                <w:sz w:val="22"/>
                <w:szCs w:val="22"/>
              </w:rPr>
              <w:t>Назив</w:t>
            </w:r>
            <w:r w:rsidRPr="00626A8E">
              <w:rPr>
                <w:b w:val="0"/>
                <w:sz w:val="22"/>
                <w:szCs w:val="22"/>
                <w:lang w:val="sr-Cyrl-CS"/>
              </w:rPr>
              <w:t xml:space="preserve"> и</w:t>
            </w:r>
            <w:r w:rsidRPr="00626A8E">
              <w:rPr>
                <w:b w:val="0"/>
                <w:sz w:val="22"/>
                <w:szCs w:val="22"/>
              </w:rPr>
              <w:t xml:space="preserve"> опис извршене услуге</w:t>
            </w:r>
          </w:p>
          <w:p w:rsidR="00626A8E" w:rsidRPr="00626A8E" w:rsidRDefault="00626A8E" w:rsidP="00626A8E">
            <w:pPr>
              <w:pStyle w:val="TabelaHederCentar"/>
              <w:rPr>
                <w:b w:val="0"/>
                <w:sz w:val="22"/>
                <w:szCs w:val="22"/>
              </w:rPr>
            </w:pPr>
          </w:p>
        </w:tc>
      </w:tr>
      <w:tr w:rsidR="00626A8E" w:rsidRPr="00626A8E" w:rsidTr="00626A8E">
        <w:trPr>
          <w:trHeight w:val="863"/>
        </w:trPr>
        <w:tc>
          <w:tcPr>
            <w:tcW w:w="382" w:type="pct"/>
            <w:tcBorders>
              <w:top w:val="single" w:sz="4" w:space="0" w:color="auto"/>
              <w:left w:val="single" w:sz="4" w:space="0" w:color="auto"/>
              <w:bottom w:val="single" w:sz="4" w:space="0" w:color="auto"/>
              <w:right w:val="single" w:sz="4" w:space="0" w:color="auto"/>
            </w:tcBorders>
            <w:vAlign w:val="center"/>
          </w:tcPr>
          <w:p w:rsidR="00626A8E" w:rsidRPr="00626A8E" w:rsidRDefault="00626A8E" w:rsidP="00626A8E">
            <w:pPr>
              <w:rPr>
                <w:rFonts w:ascii="Arial" w:hAnsi="Arial" w:cs="Arial"/>
                <w:sz w:val="22"/>
                <w:szCs w:val="22"/>
              </w:rPr>
            </w:pPr>
            <w:r w:rsidRPr="00626A8E">
              <w:rPr>
                <w:rFonts w:ascii="Arial" w:hAnsi="Arial" w:cs="Arial"/>
                <w:sz w:val="22"/>
                <w:szCs w:val="22"/>
              </w:rPr>
              <w:t>1</w:t>
            </w:r>
          </w:p>
        </w:tc>
        <w:tc>
          <w:tcPr>
            <w:tcW w:w="992"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r>
      <w:tr w:rsidR="00626A8E" w:rsidRPr="00626A8E" w:rsidTr="00626A8E">
        <w:trPr>
          <w:trHeight w:val="1007"/>
        </w:trPr>
        <w:tc>
          <w:tcPr>
            <w:tcW w:w="382" w:type="pct"/>
            <w:tcBorders>
              <w:top w:val="single" w:sz="4" w:space="0" w:color="auto"/>
              <w:left w:val="single" w:sz="4" w:space="0" w:color="auto"/>
              <w:bottom w:val="single" w:sz="4" w:space="0" w:color="auto"/>
              <w:right w:val="single" w:sz="4" w:space="0" w:color="auto"/>
            </w:tcBorders>
            <w:vAlign w:val="center"/>
          </w:tcPr>
          <w:p w:rsidR="00626A8E" w:rsidRPr="00626A8E" w:rsidRDefault="00626A8E" w:rsidP="00626A8E">
            <w:pPr>
              <w:rPr>
                <w:rFonts w:ascii="Arial" w:hAnsi="Arial" w:cs="Arial"/>
                <w:sz w:val="22"/>
                <w:szCs w:val="22"/>
              </w:rPr>
            </w:pPr>
            <w:r w:rsidRPr="00626A8E">
              <w:rPr>
                <w:rFonts w:ascii="Arial" w:hAnsi="Arial" w:cs="Arial"/>
                <w:sz w:val="22"/>
                <w:szCs w:val="22"/>
              </w:rPr>
              <w:t>2</w:t>
            </w:r>
          </w:p>
        </w:tc>
        <w:tc>
          <w:tcPr>
            <w:tcW w:w="992"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r>
      <w:tr w:rsidR="00626A8E" w:rsidRPr="00626A8E" w:rsidTr="00626A8E">
        <w:trPr>
          <w:trHeight w:val="1025"/>
        </w:trPr>
        <w:tc>
          <w:tcPr>
            <w:tcW w:w="382" w:type="pct"/>
            <w:tcBorders>
              <w:top w:val="single" w:sz="4" w:space="0" w:color="auto"/>
              <w:left w:val="single" w:sz="4" w:space="0" w:color="auto"/>
              <w:bottom w:val="single" w:sz="4" w:space="0" w:color="auto"/>
              <w:right w:val="single" w:sz="4" w:space="0" w:color="auto"/>
            </w:tcBorders>
            <w:vAlign w:val="center"/>
          </w:tcPr>
          <w:p w:rsidR="00626A8E" w:rsidRPr="00626A8E" w:rsidRDefault="00626A8E" w:rsidP="00626A8E">
            <w:pPr>
              <w:rPr>
                <w:rFonts w:ascii="Arial" w:hAnsi="Arial" w:cs="Arial"/>
                <w:sz w:val="22"/>
                <w:szCs w:val="22"/>
              </w:rPr>
            </w:pPr>
            <w:r w:rsidRPr="00626A8E">
              <w:rPr>
                <w:rFonts w:ascii="Arial" w:hAnsi="Arial" w:cs="Arial"/>
                <w:sz w:val="22"/>
                <w:szCs w:val="22"/>
              </w:rPr>
              <w:t>3</w:t>
            </w:r>
          </w:p>
        </w:tc>
        <w:tc>
          <w:tcPr>
            <w:tcW w:w="992"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r>
      <w:tr w:rsidR="00626A8E" w:rsidRPr="00626A8E" w:rsidTr="00626A8E">
        <w:trPr>
          <w:trHeight w:val="962"/>
        </w:trPr>
        <w:tc>
          <w:tcPr>
            <w:tcW w:w="382" w:type="pct"/>
            <w:tcBorders>
              <w:top w:val="single" w:sz="4" w:space="0" w:color="auto"/>
              <w:left w:val="single" w:sz="4" w:space="0" w:color="auto"/>
              <w:bottom w:val="single" w:sz="4" w:space="0" w:color="auto"/>
              <w:right w:val="single" w:sz="4" w:space="0" w:color="auto"/>
            </w:tcBorders>
            <w:vAlign w:val="center"/>
          </w:tcPr>
          <w:p w:rsidR="00626A8E" w:rsidRPr="00626A8E" w:rsidRDefault="00626A8E" w:rsidP="00626A8E">
            <w:pPr>
              <w:rPr>
                <w:rFonts w:ascii="Arial" w:hAnsi="Arial" w:cs="Arial"/>
                <w:sz w:val="22"/>
                <w:szCs w:val="22"/>
              </w:rPr>
            </w:pPr>
            <w:r w:rsidRPr="00626A8E">
              <w:rPr>
                <w:rFonts w:ascii="Arial" w:hAnsi="Arial" w:cs="Arial"/>
                <w:sz w:val="22"/>
                <w:szCs w:val="22"/>
              </w:rPr>
              <w:t>n</w:t>
            </w:r>
          </w:p>
        </w:tc>
        <w:tc>
          <w:tcPr>
            <w:tcW w:w="992"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1069"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763"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c>
          <w:tcPr>
            <w:tcW w:w="1794" w:type="pct"/>
            <w:tcBorders>
              <w:top w:val="single" w:sz="4" w:space="0" w:color="auto"/>
              <w:left w:val="single" w:sz="4" w:space="0" w:color="auto"/>
              <w:bottom w:val="single" w:sz="4" w:space="0" w:color="auto"/>
              <w:right w:val="single" w:sz="4" w:space="0" w:color="auto"/>
            </w:tcBorders>
          </w:tcPr>
          <w:p w:rsidR="00626A8E" w:rsidRPr="00626A8E" w:rsidRDefault="00626A8E" w:rsidP="00626A8E">
            <w:pPr>
              <w:rPr>
                <w:rFonts w:ascii="Arial" w:hAnsi="Arial" w:cs="Arial"/>
                <w:sz w:val="22"/>
                <w:szCs w:val="22"/>
              </w:rPr>
            </w:pPr>
          </w:p>
        </w:tc>
      </w:tr>
    </w:tbl>
    <w:p w:rsidR="00626A8E" w:rsidRPr="00626A8E" w:rsidRDefault="00626A8E" w:rsidP="00626A8E">
      <w:pPr>
        <w:rPr>
          <w:rFonts w:ascii="Arial" w:hAnsi="Arial" w:cs="Arial"/>
          <w:sz w:val="22"/>
          <w:szCs w:val="22"/>
        </w:rPr>
      </w:pPr>
    </w:p>
    <w:tbl>
      <w:tblPr>
        <w:tblW w:w="0" w:type="auto"/>
        <w:tblInd w:w="-318" w:type="dxa"/>
        <w:tblLook w:val="01E0" w:firstRow="1" w:lastRow="1" w:firstColumn="1" w:lastColumn="1" w:noHBand="0" w:noVBand="0"/>
      </w:tblPr>
      <w:tblGrid>
        <w:gridCol w:w="2405"/>
        <w:gridCol w:w="3843"/>
        <w:gridCol w:w="3690"/>
      </w:tblGrid>
      <w:tr w:rsidR="00626A8E" w:rsidRPr="00626A8E" w:rsidTr="00626A8E">
        <w:tc>
          <w:tcPr>
            <w:tcW w:w="3403" w:type="dxa"/>
          </w:tcPr>
          <w:p w:rsidR="00626A8E" w:rsidRPr="00626A8E" w:rsidRDefault="00626A8E" w:rsidP="00626A8E">
            <w:pPr>
              <w:jc w:val="center"/>
              <w:rPr>
                <w:rFonts w:ascii="Arial" w:hAnsi="Arial" w:cs="Arial"/>
                <w:sz w:val="22"/>
                <w:szCs w:val="22"/>
              </w:rPr>
            </w:pPr>
            <w:r w:rsidRPr="00626A8E">
              <w:rPr>
                <w:rFonts w:ascii="Arial" w:hAnsi="Arial" w:cs="Arial"/>
                <w:sz w:val="22"/>
                <w:szCs w:val="22"/>
              </w:rPr>
              <w:t>Датум:</w:t>
            </w:r>
          </w:p>
        </w:tc>
        <w:tc>
          <w:tcPr>
            <w:tcW w:w="5954" w:type="dxa"/>
          </w:tcPr>
          <w:p w:rsidR="00626A8E" w:rsidRPr="00626A8E" w:rsidRDefault="00626A8E" w:rsidP="00626A8E">
            <w:pPr>
              <w:jc w:val="center"/>
              <w:rPr>
                <w:rFonts w:ascii="Arial" w:hAnsi="Arial" w:cs="Arial"/>
                <w:sz w:val="22"/>
                <w:szCs w:val="22"/>
              </w:rPr>
            </w:pPr>
            <w:r w:rsidRPr="00626A8E">
              <w:rPr>
                <w:rFonts w:ascii="Arial" w:hAnsi="Arial" w:cs="Arial"/>
                <w:sz w:val="22"/>
                <w:szCs w:val="22"/>
              </w:rPr>
              <w:t>М.П.</w:t>
            </w:r>
          </w:p>
        </w:tc>
        <w:tc>
          <w:tcPr>
            <w:tcW w:w="5386" w:type="dxa"/>
          </w:tcPr>
          <w:p w:rsidR="00626A8E" w:rsidRPr="00626A8E" w:rsidRDefault="00626A8E" w:rsidP="00626A8E">
            <w:pPr>
              <w:jc w:val="center"/>
              <w:rPr>
                <w:rFonts w:ascii="Arial" w:hAnsi="Arial" w:cs="Arial"/>
                <w:sz w:val="22"/>
                <w:szCs w:val="22"/>
              </w:rPr>
            </w:pPr>
            <w:r w:rsidRPr="00626A8E">
              <w:rPr>
                <w:rFonts w:ascii="Arial" w:hAnsi="Arial" w:cs="Arial"/>
                <w:sz w:val="22"/>
                <w:szCs w:val="22"/>
              </w:rPr>
              <w:t>Понуђач:</w:t>
            </w:r>
          </w:p>
        </w:tc>
      </w:tr>
      <w:tr w:rsidR="00626A8E" w:rsidRPr="00626A8E" w:rsidTr="00626A8E">
        <w:tc>
          <w:tcPr>
            <w:tcW w:w="3403" w:type="dxa"/>
            <w:vAlign w:val="center"/>
          </w:tcPr>
          <w:p w:rsidR="00626A8E" w:rsidRPr="00626A8E" w:rsidRDefault="00626A8E" w:rsidP="00626A8E">
            <w:pPr>
              <w:rPr>
                <w:rFonts w:ascii="Arial" w:hAnsi="Arial" w:cs="Arial"/>
                <w:sz w:val="22"/>
                <w:szCs w:val="22"/>
              </w:rPr>
            </w:pPr>
          </w:p>
        </w:tc>
        <w:tc>
          <w:tcPr>
            <w:tcW w:w="5954" w:type="dxa"/>
            <w:vAlign w:val="center"/>
          </w:tcPr>
          <w:p w:rsidR="00626A8E" w:rsidRPr="00626A8E" w:rsidRDefault="00626A8E" w:rsidP="00626A8E">
            <w:pPr>
              <w:rPr>
                <w:rFonts w:ascii="Arial" w:hAnsi="Arial" w:cs="Arial"/>
                <w:sz w:val="22"/>
                <w:szCs w:val="22"/>
              </w:rPr>
            </w:pPr>
          </w:p>
        </w:tc>
        <w:tc>
          <w:tcPr>
            <w:tcW w:w="5386" w:type="dxa"/>
            <w:vAlign w:val="center"/>
          </w:tcPr>
          <w:p w:rsidR="00626A8E" w:rsidRPr="00626A8E" w:rsidRDefault="00626A8E" w:rsidP="00626A8E">
            <w:pPr>
              <w:rPr>
                <w:rFonts w:ascii="Arial" w:hAnsi="Arial" w:cs="Arial"/>
                <w:sz w:val="22"/>
                <w:szCs w:val="22"/>
              </w:rPr>
            </w:pPr>
          </w:p>
        </w:tc>
      </w:tr>
      <w:tr w:rsidR="00626A8E" w:rsidRPr="00626A8E" w:rsidTr="00626A8E">
        <w:tc>
          <w:tcPr>
            <w:tcW w:w="3403" w:type="dxa"/>
            <w:tcBorders>
              <w:bottom w:val="single" w:sz="12" w:space="0" w:color="auto"/>
            </w:tcBorders>
            <w:vAlign w:val="center"/>
          </w:tcPr>
          <w:p w:rsidR="00626A8E" w:rsidRPr="00626A8E" w:rsidRDefault="00626A8E" w:rsidP="00626A8E">
            <w:pPr>
              <w:rPr>
                <w:rFonts w:ascii="Arial" w:hAnsi="Arial" w:cs="Arial"/>
                <w:sz w:val="22"/>
                <w:szCs w:val="22"/>
              </w:rPr>
            </w:pPr>
          </w:p>
        </w:tc>
        <w:tc>
          <w:tcPr>
            <w:tcW w:w="5954" w:type="dxa"/>
            <w:vAlign w:val="center"/>
          </w:tcPr>
          <w:p w:rsidR="00626A8E" w:rsidRPr="00626A8E" w:rsidRDefault="00626A8E" w:rsidP="00626A8E">
            <w:pPr>
              <w:rPr>
                <w:rFonts w:ascii="Arial" w:hAnsi="Arial" w:cs="Arial"/>
                <w:sz w:val="22"/>
                <w:szCs w:val="22"/>
              </w:rPr>
            </w:pPr>
          </w:p>
        </w:tc>
        <w:tc>
          <w:tcPr>
            <w:tcW w:w="5386" w:type="dxa"/>
            <w:tcBorders>
              <w:bottom w:val="single" w:sz="12" w:space="0" w:color="auto"/>
            </w:tcBorders>
            <w:vAlign w:val="center"/>
          </w:tcPr>
          <w:p w:rsidR="00626A8E" w:rsidRPr="00626A8E" w:rsidRDefault="00626A8E" w:rsidP="00626A8E">
            <w:pPr>
              <w:rPr>
                <w:rFonts w:ascii="Arial" w:hAnsi="Arial" w:cs="Arial"/>
                <w:sz w:val="22"/>
                <w:szCs w:val="22"/>
              </w:rPr>
            </w:pPr>
          </w:p>
        </w:tc>
      </w:tr>
    </w:tbl>
    <w:p w:rsidR="00626A8E" w:rsidRPr="00626A8E" w:rsidRDefault="00626A8E" w:rsidP="00626A8E">
      <w:pPr>
        <w:rPr>
          <w:rFonts w:ascii="Arial" w:hAnsi="Arial" w:cs="Arial"/>
          <w:sz w:val="22"/>
          <w:szCs w:val="22"/>
        </w:rPr>
      </w:pPr>
    </w:p>
    <w:p w:rsidR="00626A8E" w:rsidRPr="00626A8E" w:rsidRDefault="00626A8E" w:rsidP="00626A8E">
      <w:pPr>
        <w:pStyle w:val="Napomena"/>
        <w:rPr>
          <w:b w:val="0"/>
          <w:sz w:val="22"/>
          <w:szCs w:val="22"/>
        </w:rPr>
      </w:pPr>
      <w:r w:rsidRPr="00626A8E">
        <w:rPr>
          <w:bCs/>
          <w:iCs/>
          <w:sz w:val="22"/>
          <w:szCs w:val="22"/>
        </w:rPr>
        <w:t xml:space="preserve">Напомена: </w:t>
      </w:r>
      <w:r w:rsidRPr="00626A8E">
        <w:rPr>
          <w:b w:val="0"/>
          <w:sz w:val="22"/>
          <w:szCs w:val="22"/>
        </w:rPr>
        <w:t xml:space="preserve">У овом обрасцу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w:t>
      </w:r>
      <w:r>
        <w:rPr>
          <w:b w:val="0"/>
          <w:sz w:val="22"/>
          <w:szCs w:val="22"/>
        </w:rPr>
        <w:t>наручиоца.</w:t>
      </w:r>
    </w:p>
    <w:p w:rsidR="00626A8E" w:rsidRPr="00D9519E" w:rsidRDefault="00626A8E" w:rsidP="00626A8E">
      <w:pPr>
        <w:pStyle w:val="Napomena"/>
        <w:rPr>
          <w:b w:val="0"/>
          <w:sz w:val="22"/>
          <w:szCs w:val="22"/>
          <w:lang w:val="ru-RU"/>
        </w:rPr>
      </w:pPr>
      <w:r w:rsidRPr="0000204B">
        <w:rPr>
          <w:b w:val="0"/>
          <w:sz w:val="22"/>
          <w:szCs w:val="22"/>
        </w:rPr>
        <w:t xml:space="preserve">Уколико су у овом обрасцу наведене услуге које нису потврђене достављањем </w:t>
      </w:r>
      <w:r w:rsidRPr="00D84F4D">
        <w:rPr>
          <w:b w:val="0"/>
          <w:sz w:val="22"/>
          <w:szCs w:val="22"/>
        </w:rPr>
        <w:t>одговарајуће потврде реф</w:t>
      </w:r>
      <w:r w:rsidR="000704F7" w:rsidRPr="00D84F4D">
        <w:rPr>
          <w:b w:val="0"/>
          <w:sz w:val="22"/>
          <w:szCs w:val="22"/>
          <w:lang w:val="sr-Cyrl-CS"/>
        </w:rPr>
        <w:t>е</w:t>
      </w:r>
      <w:r w:rsidRPr="00D84F4D">
        <w:rPr>
          <w:b w:val="0"/>
          <w:sz w:val="22"/>
          <w:szCs w:val="22"/>
        </w:rPr>
        <w:t>ренце</w:t>
      </w:r>
      <w:r w:rsidRPr="0000204B">
        <w:rPr>
          <w:b w:val="0"/>
          <w:sz w:val="22"/>
          <w:szCs w:val="22"/>
        </w:rPr>
        <w:t xml:space="preserve"> или уколико</w:t>
      </w:r>
      <w:r w:rsidRPr="00626A8E">
        <w:rPr>
          <w:b w:val="0"/>
          <w:sz w:val="22"/>
          <w:szCs w:val="22"/>
        </w:rPr>
        <w:t xml:space="preserve"> дата референца не садржи све што је тражено конкурсном документацијом, такве референце се неће </w:t>
      </w:r>
      <w:r w:rsidR="000704F7">
        <w:rPr>
          <w:b w:val="0"/>
          <w:sz w:val="22"/>
          <w:szCs w:val="22"/>
          <w:lang w:val="sr-Cyrl-CS"/>
        </w:rPr>
        <w:t>оцењивати</w:t>
      </w:r>
      <w:r w:rsidRPr="00626A8E">
        <w:rPr>
          <w:b w:val="0"/>
          <w:sz w:val="22"/>
          <w:szCs w:val="22"/>
        </w:rPr>
        <w:t>.</w:t>
      </w:r>
    </w:p>
    <w:p w:rsidR="00F731A4" w:rsidRPr="00D9519E" w:rsidRDefault="00F731A4">
      <w:pPr>
        <w:suppressAutoHyphens w:val="0"/>
        <w:rPr>
          <w:rFonts w:ascii="Arial" w:hAnsi="Arial" w:cs="Arial"/>
          <w:sz w:val="22"/>
          <w:szCs w:val="22"/>
          <w:lang w:val="ru-RU"/>
        </w:rPr>
      </w:pPr>
      <w:r w:rsidRPr="00D9519E">
        <w:rPr>
          <w:rFonts w:ascii="Arial" w:hAnsi="Arial" w:cs="Arial"/>
          <w:sz w:val="22"/>
          <w:szCs w:val="22"/>
          <w:lang w:val="ru-RU"/>
        </w:rPr>
        <w:br w:type="page"/>
      </w:r>
    </w:p>
    <w:p w:rsidR="00626A8E" w:rsidRPr="00D9519E" w:rsidRDefault="00626A8E" w:rsidP="00626A8E">
      <w:pPr>
        <w:rPr>
          <w:rFonts w:ascii="Arial" w:hAnsi="Arial" w:cs="Arial"/>
          <w:sz w:val="22"/>
          <w:szCs w:val="22"/>
          <w:lang w:val="ru-RU"/>
        </w:rPr>
      </w:pPr>
    </w:p>
    <w:p w:rsidR="00F731A4" w:rsidRDefault="00F731A4" w:rsidP="00F731A4">
      <w:pPr>
        <w:pStyle w:val="Heading2"/>
        <w:jc w:val="right"/>
      </w:pPr>
      <w:bookmarkStart w:id="327" w:name="_Toc447875324"/>
      <w:r w:rsidRPr="00880FB6">
        <w:t xml:space="preserve">ОБРАЗАЦ </w:t>
      </w:r>
      <w:r>
        <w:t>1</w:t>
      </w:r>
      <w:r w:rsidR="00CC0B16">
        <w:rPr>
          <w:lang w:val="en-US"/>
        </w:rPr>
        <w:t>2</w:t>
      </w:r>
      <w:r>
        <w:t>.1</w:t>
      </w:r>
      <w:bookmarkEnd w:id="327"/>
    </w:p>
    <w:p w:rsidR="00F731A4" w:rsidRDefault="00F731A4" w:rsidP="00F731A4">
      <w:pPr>
        <w:jc w:val="center"/>
        <w:rPr>
          <w:rFonts w:ascii="Arial" w:hAnsi="Arial" w:cs="Arial"/>
          <w:b/>
          <w:bCs/>
          <w:sz w:val="22"/>
          <w:szCs w:val="22"/>
        </w:rPr>
      </w:pPr>
      <w:r w:rsidRPr="00F731A4">
        <w:rPr>
          <w:rFonts w:ascii="Arial" w:hAnsi="Arial" w:cs="Arial"/>
          <w:b/>
          <w:bCs/>
          <w:sz w:val="22"/>
          <w:szCs w:val="22"/>
        </w:rPr>
        <w:t>ПОТВРДА</w:t>
      </w:r>
    </w:p>
    <w:p w:rsidR="00F731A4" w:rsidRPr="00F731A4" w:rsidRDefault="00F731A4" w:rsidP="00F731A4">
      <w:pPr>
        <w:jc w:val="center"/>
        <w:rPr>
          <w:rFonts w:ascii="Arial" w:eastAsia="Arial Unicode MS" w:hAnsi="Arial" w:cs="Arial"/>
          <w:b/>
          <w:bCs/>
          <w:i/>
          <w:iCs/>
          <w:strike/>
          <w:kern w:val="1"/>
          <w:sz w:val="22"/>
          <w:szCs w:val="22"/>
          <w:lang w:val="ru-RU"/>
        </w:rPr>
      </w:pP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F731A4" w:rsidRPr="00F731A4" w:rsidTr="00946F03">
        <w:trPr>
          <w:trHeight w:val="548"/>
        </w:trPr>
        <w:tc>
          <w:tcPr>
            <w:tcW w:w="3315" w:type="dxa"/>
            <w:tcBorders>
              <w:top w:val="single" w:sz="4" w:space="0" w:color="auto"/>
              <w:left w:val="single" w:sz="4" w:space="0" w:color="auto"/>
              <w:bottom w:val="single" w:sz="4" w:space="0" w:color="auto"/>
              <w:right w:val="single" w:sz="4" w:space="0" w:color="auto"/>
            </w:tcBorders>
            <w:vAlign w:val="center"/>
          </w:tcPr>
          <w:p w:rsidR="00F731A4" w:rsidRPr="004C24D8" w:rsidRDefault="00F731A4" w:rsidP="004C24D8">
            <w:pPr>
              <w:ind w:left="-98"/>
              <w:jc w:val="right"/>
              <w:rPr>
                <w:rFonts w:ascii="Arial" w:hAnsi="Arial" w:cs="Arial"/>
                <w:bCs/>
                <w:sz w:val="22"/>
                <w:szCs w:val="22"/>
              </w:rPr>
            </w:pPr>
            <w:r w:rsidRPr="004C24D8">
              <w:rPr>
                <w:rFonts w:ascii="Arial" w:hAnsi="Arial" w:cs="Arial"/>
                <w:bCs/>
                <w:sz w:val="22"/>
                <w:szCs w:val="22"/>
                <w:lang w:val="am-ET"/>
              </w:rPr>
              <w:t>Назив Наручиоца</w:t>
            </w:r>
            <w:r w:rsidRPr="004C24D8">
              <w:rPr>
                <w:rFonts w:ascii="Arial" w:hAnsi="Arial" w:cs="Arial"/>
                <w:bCs/>
                <w:sz w:val="22"/>
                <w:szCs w:val="22"/>
              </w:rPr>
              <w:t>/Корисника</w:t>
            </w:r>
          </w:p>
        </w:tc>
        <w:tc>
          <w:tcPr>
            <w:tcW w:w="5805" w:type="dxa"/>
            <w:tcBorders>
              <w:top w:val="single" w:sz="4" w:space="0" w:color="auto"/>
              <w:left w:val="single" w:sz="4" w:space="0" w:color="auto"/>
              <w:bottom w:val="single" w:sz="4" w:space="0" w:color="auto"/>
              <w:right w:val="single" w:sz="4" w:space="0" w:color="auto"/>
            </w:tcBorders>
          </w:tcPr>
          <w:p w:rsidR="00F731A4" w:rsidRPr="00F731A4" w:rsidRDefault="00F731A4" w:rsidP="00946F03">
            <w:pPr>
              <w:rPr>
                <w:rFonts w:ascii="Arial" w:hAnsi="Arial" w:cs="Arial"/>
                <w:b/>
                <w:bCs/>
                <w:sz w:val="22"/>
                <w:szCs w:val="22"/>
                <w:lang w:val="am-ET"/>
              </w:rPr>
            </w:pPr>
          </w:p>
          <w:p w:rsidR="00F731A4" w:rsidRPr="00F731A4" w:rsidRDefault="00F731A4" w:rsidP="00946F03">
            <w:pPr>
              <w:jc w:val="both"/>
              <w:rPr>
                <w:rFonts w:ascii="Arial" w:hAnsi="Arial" w:cs="Arial"/>
                <w:b/>
                <w:bCs/>
                <w:sz w:val="22"/>
                <w:szCs w:val="22"/>
                <w:lang w:val="am-ET"/>
              </w:rPr>
            </w:pPr>
          </w:p>
        </w:tc>
      </w:tr>
      <w:tr w:rsidR="00F731A4" w:rsidRPr="00F731A4" w:rsidTr="00946F03">
        <w:trPr>
          <w:trHeight w:val="403"/>
        </w:trPr>
        <w:tc>
          <w:tcPr>
            <w:tcW w:w="3315" w:type="dxa"/>
            <w:tcBorders>
              <w:top w:val="single" w:sz="4" w:space="0" w:color="auto"/>
              <w:left w:val="single" w:sz="4" w:space="0" w:color="auto"/>
              <w:bottom w:val="single" w:sz="4" w:space="0" w:color="auto"/>
              <w:right w:val="single" w:sz="4" w:space="0" w:color="auto"/>
            </w:tcBorders>
            <w:vAlign w:val="center"/>
          </w:tcPr>
          <w:p w:rsidR="00F731A4" w:rsidRPr="004C24D8" w:rsidRDefault="00F731A4" w:rsidP="004C24D8">
            <w:pPr>
              <w:ind w:left="-98"/>
              <w:jc w:val="right"/>
              <w:rPr>
                <w:rFonts w:ascii="Arial" w:hAnsi="Arial" w:cs="Arial"/>
                <w:bCs/>
                <w:sz w:val="22"/>
                <w:szCs w:val="22"/>
                <w:lang w:val="am-ET"/>
              </w:rPr>
            </w:pPr>
            <w:r w:rsidRPr="004C24D8">
              <w:rPr>
                <w:rFonts w:ascii="Arial" w:hAnsi="Arial" w:cs="Arial"/>
                <w:bCs/>
                <w:sz w:val="22"/>
                <w:szCs w:val="22"/>
                <w:lang w:val="am-ET"/>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rsidR="00F731A4" w:rsidRPr="00F731A4" w:rsidRDefault="00F731A4" w:rsidP="00946F03">
            <w:pPr>
              <w:rPr>
                <w:rFonts w:ascii="Arial" w:hAnsi="Arial" w:cs="Arial"/>
                <w:sz w:val="22"/>
                <w:szCs w:val="22"/>
                <w:lang w:val="am-ET"/>
              </w:rPr>
            </w:pPr>
          </w:p>
          <w:p w:rsidR="00F731A4" w:rsidRPr="00F731A4" w:rsidRDefault="00F731A4" w:rsidP="00946F03">
            <w:pPr>
              <w:jc w:val="both"/>
              <w:rPr>
                <w:rFonts w:ascii="Arial" w:hAnsi="Arial" w:cs="Arial"/>
                <w:sz w:val="22"/>
                <w:szCs w:val="22"/>
                <w:lang w:val="am-ET"/>
              </w:rPr>
            </w:pPr>
          </w:p>
        </w:tc>
      </w:tr>
      <w:tr w:rsidR="00F731A4" w:rsidRPr="00F731A4" w:rsidTr="00946F0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F731A4" w:rsidRPr="004C24D8" w:rsidRDefault="00F731A4" w:rsidP="004C24D8">
            <w:pPr>
              <w:ind w:left="-98"/>
              <w:jc w:val="right"/>
              <w:rPr>
                <w:rFonts w:ascii="Arial" w:hAnsi="Arial" w:cs="Arial"/>
                <w:bCs/>
                <w:sz w:val="22"/>
                <w:szCs w:val="22"/>
                <w:lang w:val="am-ET"/>
              </w:rPr>
            </w:pPr>
            <w:r w:rsidRPr="004C24D8">
              <w:rPr>
                <w:rFonts w:ascii="Arial" w:hAnsi="Arial" w:cs="Arial"/>
                <w:bCs/>
                <w:sz w:val="22"/>
                <w:szCs w:val="22"/>
                <w:lang w:val="am-ET"/>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rsidR="00F731A4" w:rsidRPr="00F731A4" w:rsidRDefault="00F731A4" w:rsidP="00946F03">
            <w:pPr>
              <w:rPr>
                <w:rFonts w:ascii="Arial" w:hAnsi="Arial" w:cs="Arial"/>
                <w:sz w:val="22"/>
                <w:szCs w:val="22"/>
                <w:lang w:val="am-ET"/>
              </w:rPr>
            </w:pPr>
          </w:p>
          <w:p w:rsidR="00F731A4" w:rsidRPr="00F731A4" w:rsidRDefault="00F731A4" w:rsidP="00946F03">
            <w:pPr>
              <w:jc w:val="both"/>
              <w:rPr>
                <w:rFonts w:ascii="Arial" w:hAnsi="Arial" w:cs="Arial"/>
                <w:sz w:val="22"/>
                <w:szCs w:val="22"/>
                <w:lang w:val="am-ET"/>
              </w:rPr>
            </w:pPr>
          </w:p>
        </w:tc>
      </w:tr>
      <w:tr w:rsidR="00F731A4" w:rsidRPr="00F731A4" w:rsidTr="00946F0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F731A4" w:rsidRPr="004C24D8" w:rsidRDefault="00F731A4" w:rsidP="004C24D8">
            <w:pPr>
              <w:ind w:left="-98"/>
              <w:jc w:val="right"/>
              <w:rPr>
                <w:rFonts w:ascii="Arial" w:hAnsi="Arial" w:cs="Arial"/>
                <w:bCs/>
                <w:sz w:val="22"/>
                <w:szCs w:val="22"/>
                <w:lang w:val="am-ET"/>
              </w:rPr>
            </w:pPr>
            <w:r w:rsidRPr="004C24D8">
              <w:rPr>
                <w:rFonts w:ascii="Arial" w:hAnsi="Arial" w:cs="Arial"/>
                <w:bCs/>
                <w:sz w:val="22"/>
                <w:szCs w:val="22"/>
                <w:lang w:val="am-ET"/>
              </w:rPr>
              <w:t>Матични број</w:t>
            </w:r>
          </w:p>
        </w:tc>
        <w:tc>
          <w:tcPr>
            <w:tcW w:w="5805" w:type="dxa"/>
            <w:tcBorders>
              <w:top w:val="single" w:sz="4" w:space="0" w:color="auto"/>
              <w:left w:val="single" w:sz="4" w:space="0" w:color="auto"/>
              <w:bottom w:val="single" w:sz="4" w:space="0" w:color="auto"/>
              <w:right w:val="single" w:sz="4" w:space="0" w:color="auto"/>
            </w:tcBorders>
          </w:tcPr>
          <w:p w:rsidR="00F731A4" w:rsidRPr="00F731A4" w:rsidRDefault="00F731A4" w:rsidP="00946F03">
            <w:pPr>
              <w:rPr>
                <w:rFonts w:ascii="Arial" w:hAnsi="Arial" w:cs="Arial"/>
                <w:sz w:val="22"/>
                <w:szCs w:val="22"/>
                <w:lang w:val="am-ET"/>
              </w:rPr>
            </w:pPr>
          </w:p>
        </w:tc>
      </w:tr>
      <w:tr w:rsidR="00F731A4" w:rsidRPr="00F731A4" w:rsidTr="00946F03">
        <w:trPr>
          <w:trHeight w:val="467"/>
        </w:trPr>
        <w:tc>
          <w:tcPr>
            <w:tcW w:w="3315" w:type="dxa"/>
            <w:tcBorders>
              <w:top w:val="single" w:sz="4" w:space="0" w:color="auto"/>
              <w:left w:val="single" w:sz="4" w:space="0" w:color="auto"/>
              <w:bottom w:val="single" w:sz="4" w:space="0" w:color="auto"/>
              <w:right w:val="single" w:sz="4" w:space="0" w:color="auto"/>
            </w:tcBorders>
            <w:vAlign w:val="center"/>
          </w:tcPr>
          <w:p w:rsidR="00F731A4" w:rsidRPr="004C24D8" w:rsidRDefault="00F731A4" w:rsidP="004C24D8">
            <w:pPr>
              <w:ind w:left="-98"/>
              <w:jc w:val="right"/>
              <w:rPr>
                <w:rFonts w:ascii="Arial" w:hAnsi="Arial" w:cs="Arial"/>
                <w:bCs/>
                <w:sz w:val="22"/>
                <w:szCs w:val="22"/>
                <w:lang w:val="am-ET"/>
              </w:rPr>
            </w:pPr>
            <w:r w:rsidRPr="004C24D8">
              <w:rPr>
                <w:rFonts w:ascii="Arial" w:hAnsi="Arial" w:cs="Arial"/>
                <w:bCs/>
                <w:sz w:val="22"/>
                <w:szCs w:val="22"/>
                <w:lang w:val="am-ET"/>
              </w:rPr>
              <w:t>ПИБ</w:t>
            </w:r>
          </w:p>
        </w:tc>
        <w:tc>
          <w:tcPr>
            <w:tcW w:w="5805" w:type="dxa"/>
            <w:tcBorders>
              <w:top w:val="single" w:sz="4" w:space="0" w:color="auto"/>
              <w:left w:val="single" w:sz="4" w:space="0" w:color="auto"/>
              <w:bottom w:val="single" w:sz="4" w:space="0" w:color="auto"/>
              <w:right w:val="single" w:sz="4" w:space="0" w:color="auto"/>
            </w:tcBorders>
          </w:tcPr>
          <w:p w:rsidR="00F731A4" w:rsidRPr="00F731A4" w:rsidRDefault="00F731A4" w:rsidP="00946F03">
            <w:pPr>
              <w:rPr>
                <w:rFonts w:ascii="Arial" w:hAnsi="Arial" w:cs="Arial"/>
                <w:sz w:val="22"/>
                <w:szCs w:val="22"/>
                <w:lang w:val="am-ET"/>
              </w:rPr>
            </w:pPr>
          </w:p>
        </w:tc>
      </w:tr>
      <w:tr w:rsidR="00F731A4" w:rsidRPr="00F731A4" w:rsidTr="00946F03">
        <w:trPr>
          <w:trHeight w:val="394"/>
        </w:trPr>
        <w:tc>
          <w:tcPr>
            <w:tcW w:w="3315" w:type="dxa"/>
            <w:tcBorders>
              <w:top w:val="single" w:sz="4" w:space="0" w:color="auto"/>
              <w:left w:val="single" w:sz="4" w:space="0" w:color="auto"/>
              <w:bottom w:val="single" w:sz="4" w:space="0" w:color="auto"/>
              <w:right w:val="single" w:sz="4" w:space="0" w:color="auto"/>
            </w:tcBorders>
            <w:vAlign w:val="center"/>
          </w:tcPr>
          <w:p w:rsidR="00F731A4" w:rsidRPr="004C24D8" w:rsidRDefault="00F731A4" w:rsidP="004C24D8">
            <w:pPr>
              <w:ind w:left="-98"/>
              <w:jc w:val="right"/>
              <w:rPr>
                <w:rFonts w:ascii="Arial" w:hAnsi="Arial" w:cs="Arial"/>
                <w:bCs/>
                <w:sz w:val="22"/>
                <w:szCs w:val="22"/>
                <w:lang w:val="am-ET"/>
              </w:rPr>
            </w:pPr>
            <w:r w:rsidRPr="004C24D8">
              <w:rPr>
                <w:rFonts w:ascii="Arial" w:hAnsi="Arial" w:cs="Arial"/>
                <w:bCs/>
                <w:sz w:val="22"/>
                <w:szCs w:val="22"/>
                <w:lang w:val="am-ET"/>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rsidR="00F731A4" w:rsidRPr="00F731A4" w:rsidRDefault="00F731A4" w:rsidP="00946F03">
            <w:pPr>
              <w:rPr>
                <w:rFonts w:ascii="Arial" w:hAnsi="Arial" w:cs="Arial"/>
                <w:sz w:val="22"/>
                <w:szCs w:val="22"/>
                <w:lang w:val="am-ET"/>
              </w:rPr>
            </w:pPr>
          </w:p>
          <w:p w:rsidR="00F731A4" w:rsidRPr="00F731A4" w:rsidRDefault="00F731A4" w:rsidP="00946F03">
            <w:pPr>
              <w:jc w:val="both"/>
              <w:rPr>
                <w:rFonts w:ascii="Arial" w:hAnsi="Arial" w:cs="Arial"/>
                <w:sz w:val="22"/>
                <w:szCs w:val="22"/>
                <w:lang w:val="am-ET"/>
              </w:rPr>
            </w:pPr>
          </w:p>
        </w:tc>
      </w:tr>
    </w:tbl>
    <w:p w:rsidR="00F731A4" w:rsidRPr="00F731A4" w:rsidRDefault="00F731A4" w:rsidP="00F731A4">
      <w:pPr>
        <w:rPr>
          <w:rFonts w:ascii="Arial" w:eastAsia="Arial Unicode MS" w:hAnsi="Arial" w:cs="Arial"/>
          <w:b/>
          <w:bCs/>
          <w:i/>
          <w:iCs/>
          <w:strike/>
          <w:kern w:val="1"/>
          <w:sz w:val="22"/>
          <w:szCs w:val="22"/>
          <w:lang w:val="ru-RU"/>
        </w:rPr>
      </w:pPr>
    </w:p>
    <w:p w:rsidR="00F731A4" w:rsidRDefault="00F731A4" w:rsidP="00F731A4">
      <w:pPr>
        <w:pStyle w:val="ListParagraph"/>
        <w:suppressAutoHyphens/>
        <w:spacing w:after="0" w:line="240" w:lineRule="auto"/>
        <w:ind w:left="0"/>
        <w:jc w:val="center"/>
        <w:rPr>
          <w:rFonts w:ascii="Arial" w:hAnsi="Arial" w:cs="Arial"/>
          <w:b/>
        </w:rPr>
      </w:pPr>
      <w:r w:rsidRPr="00F731A4">
        <w:rPr>
          <w:rFonts w:ascii="Arial" w:hAnsi="Arial" w:cs="Arial"/>
          <w:b/>
        </w:rPr>
        <w:t>С Т Р У Ч Н А  Р Е Ф Е Р Е Н Ц А</w:t>
      </w:r>
    </w:p>
    <w:p w:rsidR="00F731A4" w:rsidRPr="00F731A4" w:rsidRDefault="00F731A4" w:rsidP="00F731A4">
      <w:pPr>
        <w:pStyle w:val="ListParagraph"/>
        <w:suppressAutoHyphens/>
        <w:spacing w:after="0" w:line="240" w:lineRule="auto"/>
        <w:ind w:left="0"/>
        <w:jc w:val="center"/>
        <w:rPr>
          <w:rFonts w:ascii="Arial" w:hAnsi="Arial" w:cs="Arial"/>
          <w:b/>
        </w:rPr>
      </w:pPr>
    </w:p>
    <w:p w:rsidR="00F731A4" w:rsidRPr="00F731A4" w:rsidRDefault="00F731A4" w:rsidP="00F731A4">
      <w:pPr>
        <w:pStyle w:val="ListParagraph"/>
        <w:suppressAutoHyphens/>
        <w:spacing w:after="0" w:line="240" w:lineRule="auto"/>
        <w:ind w:left="0"/>
        <w:rPr>
          <w:rFonts w:ascii="Arial" w:hAnsi="Arial" w:cs="Arial"/>
          <w:b/>
        </w:rPr>
      </w:pPr>
    </w:p>
    <w:p w:rsidR="00F731A4" w:rsidRPr="00F731A4" w:rsidRDefault="00F731A4" w:rsidP="00F731A4">
      <w:pPr>
        <w:pStyle w:val="ListParagraph"/>
        <w:suppressAutoHyphens/>
        <w:spacing w:after="0" w:line="240" w:lineRule="auto"/>
        <w:ind w:left="0"/>
        <w:jc w:val="both"/>
        <w:rPr>
          <w:rFonts w:ascii="Arial" w:hAnsi="Arial" w:cs="Arial"/>
        </w:rPr>
      </w:pPr>
      <w:r>
        <w:rPr>
          <w:rFonts w:ascii="Arial" w:hAnsi="Arial" w:cs="Arial"/>
        </w:rPr>
        <w:t>Ја, доле потписани овим п</w:t>
      </w:r>
      <w:r w:rsidRPr="00626A8E">
        <w:rPr>
          <w:rFonts w:ascii="Arial" w:hAnsi="Arial" w:cs="Arial"/>
        </w:rPr>
        <w:t>о</w:t>
      </w:r>
      <w:r>
        <w:rPr>
          <w:rFonts w:ascii="Arial" w:hAnsi="Arial" w:cs="Arial"/>
        </w:rPr>
        <w:t>т</w:t>
      </w:r>
      <w:r w:rsidRPr="00626A8E">
        <w:rPr>
          <w:rFonts w:ascii="Arial" w:hAnsi="Arial" w:cs="Arial"/>
        </w:rPr>
        <w:t xml:space="preserve">врђујем да је </w:t>
      </w:r>
      <w:r w:rsidRPr="00F731A4">
        <w:rPr>
          <w:rFonts w:ascii="Arial" w:hAnsi="Arial" w:cs="Arial"/>
        </w:rPr>
        <w:t>____________________ (</w:t>
      </w:r>
      <w:r w:rsidRPr="00F731A4">
        <w:rPr>
          <w:rFonts w:ascii="Arial" w:hAnsi="Arial" w:cs="Arial"/>
          <w:i/>
        </w:rPr>
        <w:t>име и презиме</w:t>
      </w:r>
      <w:r w:rsidRPr="00F731A4">
        <w:rPr>
          <w:rFonts w:ascii="Arial" w:hAnsi="Arial" w:cs="Arial"/>
        </w:rPr>
        <w:t>) је код нас учествовао у извршењу услуга ________________________________________ које су обухватале ___</w:t>
      </w:r>
      <w:r>
        <w:rPr>
          <w:rFonts w:ascii="Arial" w:hAnsi="Arial" w:cs="Arial"/>
        </w:rPr>
        <w:t>_______________________________________________________________</w:t>
      </w:r>
    </w:p>
    <w:p w:rsidR="00F731A4" w:rsidRPr="00F731A4" w:rsidRDefault="00F731A4" w:rsidP="00F731A4">
      <w:pPr>
        <w:pStyle w:val="ListParagraph"/>
        <w:suppressAutoHyphens/>
        <w:spacing w:after="0" w:line="240" w:lineRule="auto"/>
        <w:ind w:left="0"/>
        <w:jc w:val="both"/>
        <w:rPr>
          <w:rFonts w:ascii="Arial" w:hAnsi="Arial" w:cs="Arial"/>
        </w:rPr>
      </w:pPr>
      <w:r w:rsidRPr="00F731A4">
        <w:rPr>
          <w:rFonts w:ascii="Arial" w:hAnsi="Arial" w:cs="Arial"/>
        </w:rPr>
        <w:t>____________________________________________________________________________</w:t>
      </w:r>
      <w:r>
        <w:rPr>
          <w:rFonts w:ascii="Arial" w:hAnsi="Arial" w:cs="Arial"/>
        </w:rPr>
        <w:t>_____</w:t>
      </w:r>
      <w:r w:rsidRPr="00F731A4">
        <w:rPr>
          <w:rFonts w:ascii="Arial" w:hAnsi="Arial" w:cs="Arial"/>
        </w:rPr>
        <w:t>__________________________________________________________</w:t>
      </w:r>
      <w:r>
        <w:rPr>
          <w:rFonts w:ascii="Arial" w:hAnsi="Arial" w:cs="Arial"/>
        </w:rPr>
        <w:t>_____________</w:t>
      </w:r>
    </w:p>
    <w:p w:rsidR="00F731A4" w:rsidRPr="00F731A4" w:rsidRDefault="00F731A4" w:rsidP="00F731A4">
      <w:pPr>
        <w:pStyle w:val="ListParagraph"/>
        <w:suppressAutoHyphens/>
        <w:spacing w:after="0" w:line="240" w:lineRule="auto"/>
        <w:ind w:left="0"/>
        <w:jc w:val="center"/>
        <w:rPr>
          <w:rFonts w:ascii="Arial" w:hAnsi="Arial" w:cs="Arial"/>
        </w:rPr>
      </w:pPr>
      <w:r w:rsidRPr="00F731A4">
        <w:rPr>
          <w:rFonts w:ascii="Arial" w:hAnsi="Arial" w:cs="Arial"/>
        </w:rPr>
        <w:t>(</w:t>
      </w:r>
      <w:r w:rsidRPr="00B257AD">
        <w:rPr>
          <w:rFonts w:ascii="Arial" w:hAnsi="Arial" w:cs="Arial"/>
          <w:i/>
        </w:rPr>
        <w:t>прецизирати назив, врсту и опис услуге</w:t>
      </w:r>
      <w:r w:rsidRPr="00F731A4">
        <w:rPr>
          <w:rFonts w:ascii="Arial" w:hAnsi="Arial" w:cs="Arial"/>
        </w:rPr>
        <w:t>)</w:t>
      </w:r>
    </w:p>
    <w:p w:rsidR="00F731A4" w:rsidRPr="00F731A4" w:rsidRDefault="00F731A4" w:rsidP="00F731A4">
      <w:pPr>
        <w:pStyle w:val="ListParagraph"/>
        <w:suppressAutoHyphens/>
        <w:spacing w:after="0" w:line="240" w:lineRule="auto"/>
        <w:ind w:left="0"/>
        <w:jc w:val="both"/>
        <w:rPr>
          <w:rFonts w:ascii="Arial" w:hAnsi="Arial" w:cs="Arial"/>
        </w:rPr>
      </w:pPr>
    </w:p>
    <w:p w:rsidR="00F731A4" w:rsidRDefault="00F731A4" w:rsidP="00F731A4">
      <w:pPr>
        <w:pStyle w:val="ListParagraph"/>
        <w:suppressAutoHyphens/>
        <w:spacing w:after="0" w:line="240" w:lineRule="auto"/>
        <w:ind w:left="0"/>
        <w:jc w:val="both"/>
        <w:rPr>
          <w:rFonts w:ascii="Arial" w:hAnsi="Arial" w:cs="Arial"/>
        </w:rPr>
      </w:pPr>
      <w:r w:rsidRPr="00F731A4">
        <w:rPr>
          <w:rFonts w:ascii="Arial" w:hAnsi="Arial" w:cs="Arial"/>
        </w:rPr>
        <w:t xml:space="preserve">у којима је био на функцији __________________ а услуга је извршена у периоду од ________ године до _________ године, на основу Уговора закљученог дана ________. године, те истог препоручујемо вама. </w:t>
      </w:r>
    </w:p>
    <w:p w:rsidR="00F731A4" w:rsidRPr="00F731A4" w:rsidRDefault="00F731A4" w:rsidP="00F731A4">
      <w:pPr>
        <w:pStyle w:val="ListParagraph"/>
        <w:suppressAutoHyphens/>
        <w:spacing w:after="0" w:line="240" w:lineRule="auto"/>
        <w:ind w:left="0"/>
        <w:jc w:val="both"/>
        <w:rPr>
          <w:rFonts w:ascii="Arial" w:hAnsi="Arial" w:cs="Arial"/>
        </w:rPr>
      </w:pPr>
    </w:p>
    <w:p w:rsidR="00F731A4" w:rsidRPr="00F731A4" w:rsidRDefault="00F731A4" w:rsidP="00F731A4">
      <w:pPr>
        <w:pStyle w:val="ListParagraph"/>
        <w:suppressAutoHyphens/>
        <w:spacing w:after="0" w:line="240" w:lineRule="auto"/>
        <w:ind w:left="0"/>
        <w:jc w:val="both"/>
        <w:rPr>
          <w:rFonts w:ascii="Arial" w:hAnsi="Arial" w:cs="Arial"/>
        </w:rPr>
      </w:pPr>
    </w:p>
    <w:p w:rsidR="00F731A4" w:rsidRDefault="00F731A4" w:rsidP="00F731A4">
      <w:pPr>
        <w:jc w:val="both"/>
        <w:rPr>
          <w:rFonts w:ascii="Arial" w:hAnsi="Arial" w:cs="Arial"/>
          <w:sz w:val="22"/>
          <w:szCs w:val="22"/>
        </w:rPr>
      </w:pPr>
      <w:r w:rsidRPr="00626A8E">
        <w:rPr>
          <w:rFonts w:ascii="Arial" w:hAnsi="Arial" w:cs="Arial"/>
          <w:sz w:val="22"/>
          <w:szCs w:val="22"/>
        </w:rPr>
        <w:t xml:space="preserve">Потврда се издаје на захтев ______________________________________ ради учешћа у отвореном поступку јавне набавке услугa </w:t>
      </w:r>
      <w:r w:rsidRPr="00D9519E">
        <w:rPr>
          <w:rFonts w:ascii="Arial" w:hAnsi="Arial" w:cs="Arial"/>
          <w:sz w:val="22"/>
          <w:szCs w:val="22"/>
          <w:lang w:val="ru-RU"/>
        </w:rPr>
        <w:t xml:space="preserve"> „</w:t>
      </w:r>
      <w:r>
        <w:rPr>
          <w:rFonts w:ascii="Arial" w:hAnsi="Arial" w:cs="Arial"/>
          <w:sz w:val="22"/>
          <w:szCs w:val="22"/>
        </w:rPr>
        <w:t>Ревизија и техничка контрола техничке документације</w:t>
      </w:r>
      <w:r w:rsidRPr="00D9519E">
        <w:rPr>
          <w:rFonts w:ascii="Arial" w:hAnsi="Arial" w:cs="Arial"/>
          <w:sz w:val="22"/>
          <w:szCs w:val="22"/>
          <w:lang w:val="ru-RU"/>
        </w:rPr>
        <w:t xml:space="preserve">“- </w:t>
      </w:r>
      <w:r>
        <w:rPr>
          <w:rFonts w:ascii="Arial" w:hAnsi="Arial" w:cs="Arial"/>
          <w:bCs/>
          <w:sz w:val="22"/>
          <w:szCs w:val="22"/>
          <w:lang w:val="sr-Cyrl-BA"/>
        </w:rPr>
        <w:t>ЈН/1000/0337/2015</w:t>
      </w:r>
      <w:r w:rsidRPr="00626A8E">
        <w:rPr>
          <w:rFonts w:ascii="Arial" w:hAnsi="Arial" w:cs="Arial"/>
          <w:bCs/>
          <w:sz w:val="22"/>
          <w:szCs w:val="22"/>
          <w:lang w:val="sr-Cyrl-BA"/>
        </w:rPr>
        <w:t xml:space="preserve"> </w:t>
      </w:r>
      <w:r w:rsidRPr="00626A8E">
        <w:rPr>
          <w:rFonts w:ascii="Arial" w:hAnsi="Arial" w:cs="Arial"/>
          <w:sz w:val="22"/>
          <w:szCs w:val="22"/>
        </w:rPr>
        <w:t xml:space="preserve">за коју је позив објављен на Порталу јавних набавки дана </w:t>
      </w:r>
      <w:r w:rsidRPr="00D9519E">
        <w:rPr>
          <w:rFonts w:ascii="Arial" w:hAnsi="Arial" w:cs="Arial"/>
          <w:noProof/>
          <w:sz w:val="22"/>
          <w:szCs w:val="22"/>
          <w:lang w:val="ru-RU"/>
        </w:rPr>
        <w:t xml:space="preserve"> </w:t>
      </w:r>
      <w:r w:rsidR="00643DCB">
        <w:rPr>
          <w:rFonts w:ascii="Arial" w:hAnsi="Arial" w:cs="Arial"/>
          <w:noProof/>
          <w:sz w:val="22"/>
          <w:szCs w:val="22"/>
        </w:rPr>
        <w:t>16.03.2016.</w:t>
      </w:r>
      <w:r w:rsidRPr="00D9519E">
        <w:rPr>
          <w:rFonts w:ascii="Arial" w:hAnsi="Arial" w:cs="Arial"/>
          <w:noProof/>
          <w:sz w:val="22"/>
          <w:szCs w:val="22"/>
          <w:lang w:val="ru-RU"/>
        </w:rPr>
        <w:t xml:space="preserve"> </w:t>
      </w:r>
      <w:r w:rsidRPr="00626A8E">
        <w:rPr>
          <w:rFonts w:ascii="Arial" w:hAnsi="Arial" w:cs="Arial"/>
          <w:sz w:val="22"/>
          <w:szCs w:val="22"/>
        </w:rPr>
        <w:t xml:space="preserve"> године, и у друге сврхе се не може користити.</w:t>
      </w:r>
    </w:p>
    <w:p w:rsidR="00F731A4" w:rsidRDefault="00F731A4" w:rsidP="00F731A4">
      <w:pPr>
        <w:jc w:val="both"/>
        <w:rPr>
          <w:rFonts w:ascii="Arial" w:hAnsi="Arial" w:cs="Arial"/>
          <w:sz w:val="22"/>
          <w:szCs w:val="22"/>
        </w:rPr>
      </w:pPr>
    </w:p>
    <w:p w:rsidR="00F731A4" w:rsidRDefault="00F731A4" w:rsidP="00F731A4">
      <w:pPr>
        <w:jc w:val="both"/>
        <w:rPr>
          <w:rFonts w:ascii="Arial" w:hAnsi="Arial" w:cs="Arial"/>
          <w:sz w:val="22"/>
          <w:szCs w:val="22"/>
        </w:rPr>
      </w:pPr>
    </w:p>
    <w:p w:rsidR="00F731A4" w:rsidRPr="001C678A" w:rsidRDefault="00F731A4" w:rsidP="00F731A4">
      <w:pPr>
        <w:jc w:val="both"/>
        <w:rPr>
          <w:rFonts w:ascii="Arial" w:hAnsi="Arial" w:cs="Arial"/>
          <w:sz w:val="22"/>
          <w:szCs w:val="22"/>
        </w:rPr>
      </w:pPr>
    </w:p>
    <w:p w:rsidR="00F731A4" w:rsidRPr="00626A8E" w:rsidRDefault="00F731A4" w:rsidP="00F731A4">
      <w:pPr>
        <w:jc w:val="both"/>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F731A4" w:rsidRPr="00626A8E" w:rsidTr="00946F03">
        <w:trPr>
          <w:jc w:val="center"/>
        </w:trPr>
        <w:tc>
          <w:tcPr>
            <w:tcW w:w="3652" w:type="dxa"/>
          </w:tcPr>
          <w:p w:rsidR="00F731A4" w:rsidRPr="00626A8E" w:rsidRDefault="00F731A4" w:rsidP="00946F03">
            <w:pPr>
              <w:jc w:val="center"/>
              <w:rPr>
                <w:rFonts w:ascii="Arial" w:hAnsi="Arial" w:cs="Arial"/>
                <w:sz w:val="22"/>
                <w:szCs w:val="22"/>
              </w:rPr>
            </w:pPr>
            <w:r w:rsidRPr="00626A8E">
              <w:rPr>
                <w:rFonts w:ascii="Arial" w:hAnsi="Arial" w:cs="Arial"/>
                <w:sz w:val="22"/>
                <w:szCs w:val="22"/>
              </w:rPr>
              <w:t>Место, датум:</w:t>
            </w:r>
          </w:p>
        </w:tc>
        <w:tc>
          <w:tcPr>
            <w:tcW w:w="1985" w:type="dxa"/>
          </w:tcPr>
          <w:p w:rsidR="00F731A4" w:rsidRPr="00626A8E" w:rsidRDefault="00F731A4" w:rsidP="00946F03">
            <w:pPr>
              <w:jc w:val="both"/>
              <w:rPr>
                <w:rFonts w:ascii="Arial" w:hAnsi="Arial" w:cs="Arial"/>
                <w:sz w:val="22"/>
                <w:szCs w:val="22"/>
              </w:rPr>
            </w:pPr>
            <w:r w:rsidRPr="00626A8E">
              <w:rPr>
                <w:rFonts w:ascii="Arial" w:hAnsi="Arial" w:cs="Arial"/>
                <w:sz w:val="22"/>
                <w:szCs w:val="22"/>
              </w:rPr>
              <w:t>М.П.</w:t>
            </w:r>
          </w:p>
        </w:tc>
        <w:tc>
          <w:tcPr>
            <w:tcW w:w="3782" w:type="dxa"/>
          </w:tcPr>
          <w:p w:rsidR="00F731A4" w:rsidRPr="00626A8E" w:rsidRDefault="00F731A4" w:rsidP="00946F03">
            <w:pPr>
              <w:jc w:val="center"/>
              <w:rPr>
                <w:rFonts w:ascii="Arial" w:hAnsi="Arial" w:cs="Arial"/>
                <w:sz w:val="22"/>
                <w:szCs w:val="22"/>
              </w:rPr>
            </w:pPr>
            <w:r w:rsidRPr="00626A8E">
              <w:rPr>
                <w:rFonts w:ascii="Arial" w:hAnsi="Arial" w:cs="Arial"/>
                <w:sz w:val="22"/>
                <w:szCs w:val="22"/>
              </w:rPr>
              <w:t>Овлашћено лице Наручиоца:</w:t>
            </w:r>
          </w:p>
        </w:tc>
      </w:tr>
      <w:tr w:rsidR="00F731A4" w:rsidRPr="00626A8E" w:rsidTr="00946F03">
        <w:trPr>
          <w:jc w:val="center"/>
        </w:trPr>
        <w:tc>
          <w:tcPr>
            <w:tcW w:w="3652" w:type="dxa"/>
            <w:vAlign w:val="center"/>
          </w:tcPr>
          <w:p w:rsidR="00F731A4" w:rsidRPr="00626A8E" w:rsidRDefault="00F731A4" w:rsidP="00946F03">
            <w:pPr>
              <w:jc w:val="both"/>
              <w:rPr>
                <w:rFonts w:ascii="Arial" w:hAnsi="Arial" w:cs="Arial"/>
                <w:sz w:val="22"/>
                <w:szCs w:val="22"/>
              </w:rPr>
            </w:pPr>
          </w:p>
        </w:tc>
        <w:tc>
          <w:tcPr>
            <w:tcW w:w="1985" w:type="dxa"/>
            <w:vAlign w:val="center"/>
          </w:tcPr>
          <w:p w:rsidR="00F731A4" w:rsidRPr="00626A8E" w:rsidRDefault="00F731A4" w:rsidP="00946F03">
            <w:pPr>
              <w:jc w:val="both"/>
              <w:rPr>
                <w:rFonts w:ascii="Arial" w:hAnsi="Arial" w:cs="Arial"/>
                <w:sz w:val="22"/>
                <w:szCs w:val="22"/>
              </w:rPr>
            </w:pPr>
          </w:p>
        </w:tc>
        <w:tc>
          <w:tcPr>
            <w:tcW w:w="3782" w:type="dxa"/>
            <w:vAlign w:val="center"/>
          </w:tcPr>
          <w:p w:rsidR="00F731A4" w:rsidRPr="00626A8E" w:rsidRDefault="00F731A4" w:rsidP="00946F03">
            <w:pPr>
              <w:jc w:val="both"/>
              <w:rPr>
                <w:rFonts w:ascii="Arial" w:hAnsi="Arial" w:cs="Arial"/>
                <w:sz w:val="22"/>
                <w:szCs w:val="22"/>
              </w:rPr>
            </w:pPr>
          </w:p>
        </w:tc>
      </w:tr>
      <w:tr w:rsidR="00F731A4" w:rsidRPr="00626A8E" w:rsidTr="00946F03">
        <w:trPr>
          <w:jc w:val="center"/>
        </w:trPr>
        <w:tc>
          <w:tcPr>
            <w:tcW w:w="3652" w:type="dxa"/>
            <w:tcBorders>
              <w:bottom w:val="single" w:sz="4" w:space="0" w:color="auto"/>
            </w:tcBorders>
            <w:vAlign w:val="center"/>
          </w:tcPr>
          <w:p w:rsidR="00F731A4" w:rsidRPr="00626A8E" w:rsidRDefault="00F731A4" w:rsidP="00946F03">
            <w:pPr>
              <w:jc w:val="both"/>
              <w:rPr>
                <w:rFonts w:ascii="Arial" w:hAnsi="Arial" w:cs="Arial"/>
                <w:sz w:val="22"/>
                <w:szCs w:val="22"/>
              </w:rPr>
            </w:pPr>
          </w:p>
        </w:tc>
        <w:tc>
          <w:tcPr>
            <w:tcW w:w="1985" w:type="dxa"/>
            <w:vAlign w:val="center"/>
          </w:tcPr>
          <w:p w:rsidR="00F731A4" w:rsidRPr="00626A8E" w:rsidRDefault="00F731A4" w:rsidP="00946F03">
            <w:pPr>
              <w:jc w:val="both"/>
              <w:rPr>
                <w:rFonts w:ascii="Arial" w:hAnsi="Arial" w:cs="Arial"/>
                <w:sz w:val="22"/>
                <w:szCs w:val="22"/>
              </w:rPr>
            </w:pPr>
          </w:p>
        </w:tc>
        <w:tc>
          <w:tcPr>
            <w:tcW w:w="3782" w:type="dxa"/>
            <w:tcBorders>
              <w:bottom w:val="single" w:sz="4" w:space="0" w:color="auto"/>
            </w:tcBorders>
            <w:vAlign w:val="center"/>
          </w:tcPr>
          <w:p w:rsidR="00F731A4" w:rsidRPr="00626A8E" w:rsidRDefault="00F731A4" w:rsidP="00946F03">
            <w:pPr>
              <w:jc w:val="both"/>
              <w:rPr>
                <w:rFonts w:ascii="Arial" w:hAnsi="Arial" w:cs="Arial"/>
                <w:sz w:val="22"/>
                <w:szCs w:val="22"/>
              </w:rPr>
            </w:pPr>
          </w:p>
        </w:tc>
      </w:tr>
    </w:tbl>
    <w:p w:rsidR="00F731A4" w:rsidRDefault="00F731A4" w:rsidP="00F731A4">
      <w:pPr>
        <w:jc w:val="both"/>
        <w:rPr>
          <w:rFonts w:ascii="Arial" w:hAnsi="Arial" w:cs="Arial"/>
          <w:sz w:val="22"/>
          <w:szCs w:val="22"/>
        </w:rPr>
      </w:pPr>
      <w:r w:rsidRPr="00626A8E">
        <w:rPr>
          <w:rFonts w:ascii="Arial" w:hAnsi="Arial" w:cs="Arial"/>
          <w:sz w:val="22"/>
          <w:szCs w:val="22"/>
        </w:rPr>
        <w:t xml:space="preserve">                                                                                                         </w:t>
      </w:r>
      <w:r>
        <w:rPr>
          <w:rFonts w:ascii="Arial" w:hAnsi="Arial" w:cs="Arial"/>
          <w:sz w:val="22"/>
          <w:szCs w:val="22"/>
        </w:rPr>
        <w:t xml:space="preserve">      </w:t>
      </w:r>
      <w:r w:rsidRPr="00626A8E">
        <w:rPr>
          <w:rFonts w:ascii="Arial" w:hAnsi="Arial" w:cs="Arial"/>
          <w:sz w:val="22"/>
          <w:szCs w:val="22"/>
        </w:rPr>
        <w:t>(Име и презиме)</w:t>
      </w:r>
    </w:p>
    <w:p w:rsidR="00F731A4" w:rsidRPr="00626A8E" w:rsidRDefault="00F731A4" w:rsidP="00F731A4">
      <w:pPr>
        <w:jc w:val="both"/>
        <w:rPr>
          <w:rFonts w:ascii="Arial" w:hAnsi="Arial" w:cs="Arial"/>
          <w:sz w:val="22"/>
          <w:szCs w:val="22"/>
        </w:rPr>
      </w:pPr>
    </w:p>
    <w:p w:rsidR="00F731A4" w:rsidRDefault="00F731A4" w:rsidP="00F731A4">
      <w:pPr>
        <w:pStyle w:val="Napomena"/>
        <w:rPr>
          <w:sz w:val="18"/>
          <w:szCs w:val="18"/>
          <w:lang w:val="sr-Cyrl-CS"/>
        </w:rPr>
      </w:pPr>
    </w:p>
    <w:p w:rsidR="00F731A4" w:rsidRPr="0018636E" w:rsidRDefault="00F731A4" w:rsidP="00F731A4">
      <w:pPr>
        <w:pStyle w:val="Napomena"/>
        <w:rPr>
          <w:sz w:val="18"/>
          <w:szCs w:val="18"/>
          <w:lang w:val="sr-Cyrl-CS"/>
        </w:rPr>
      </w:pPr>
      <w:r w:rsidRPr="001C678A">
        <w:rPr>
          <w:sz w:val="18"/>
          <w:szCs w:val="18"/>
        </w:rPr>
        <w:t xml:space="preserve">Напомена: </w:t>
      </w:r>
      <w:r w:rsidRPr="001C678A">
        <w:rPr>
          <w:b w:val="0"/>
          <w:sz w:val="18"/>
          <w:szCs w:val="18"/>
        </w:rPr>
        <w:t>Потврда која садржи све затражене информације о референтн</w:t>
      </w:r>
      <w:r w:rsidRPr="001C678A">
        <w:rPr>
          <w:b w:val="0"/>
          <w:sz w:val="18"/>
          <w:szCs w:val="18"/>
          <w:lang w:val="sr-Cyrl-CS"/>
        </w:rPr>
        <w:t xml:space="preserve">и услугама </w:t>
      </w:r>
      <w:r w:rsidRPr="001C678A">
        <w:rPr>
          <w:b w:val="0"/>
          <w:sz w:val="18"/>
          <w:szCs w:val="18"/>
        </w:rPr>
        <w:t xml:space="preserve"> може бити издата и у другој форми на меморандуму претходног наручиоца. </w:t>
      </w:r>
      <w:r w:rsidRPr="001C678A">
        <w:rPr>
          <w:b w:val="0"/>
          <w:sz w:val="18"/>
          <w:szCs w:val="18"/>
          <w:lang w:val="sr-Cyrl-CS"/>
        </w:rPr>
        <w:t xml:space="preserve">У том случају на истој </w:t>
      </w:r>
      <w:r w:rsidRPr="001C678A">
        <w:rPr>
          <w:b w:val="0"/>
          <w:sz w:val="18"/>
          <w:szCs w:val="18"/>
        </w:rPr>
        <w:t xml:space="preserve">не мора бити наведен назив и број </w:t>
      </w:r>
      <w:r w:rsidRPr="001C678A">
        <w:rPr>
          <w:b w:val="0"/>
          <w:sz w:val="18"/>
          <w:szCs w:val="18"/>
          <w:lang w:val="sr-Cyrl-CS"/>
        </w:rPr>
        <w:t xml:space="preserve">ове </w:t>
      </w:r>
      <w:r w:rsidRPr="001C678A">
        <w:rPr>
          <w:b w:val="0"/>
          <w:sz w:val="18"/>
          <w:szCs w:val="18"/>
        </w:rPr>
        <w:t>јавне набавке.</w:t>
      </w:r>
      <w:r w:rsidRPr="001C678A">
        <w:rPr>
          <w:sz w:val="18"/>
          <w:szCs w:val="18"/>
        </w:rPr>
        <w:t xml:space="preserve"> </w:t>
      </w:r>
    </w:p>
    <w:p w:rsidR="00F731A4" w:rsidRDefault="00F731A4" w:rsidP="00F731A4">
      <w:pPr>
        <w:pStyle w:val="ListParagraph"/>
        <w:suppressAutoHyphens/>
        <w:spacing w:after="0" w:line="240" w:lineRule="auto"/>
        <w:ind w:left="0"/>
        <w:jc w:val="both"/>
        <w:rPr>
          <w:rFonts w:ascii="Arial" w:hAnsi="Arial" w:cs="Arial"/>
        </w:rPr>
      </w:pPr>
    </w:p>
    <w:p w:rsidR="00B6515A" w:rsidRPr="00CC0B16" w:rsidRDefault="00B6515A" w:rsidP="00376E71">
      <w:pPr>
        <w:pStyle w:val="Heading10"/>
        <w:numPr>
          <w:ilvl w:val="0"/>
          <w:numId w:val="30"/>
        </w:numPr>
        <w:jc w:val="both"/>
      </w:pPr>
      <w:bookmarkStart w:id="328" w:name="_Toc447875325"/>
      <w:bookmarkStart w:id="329" w:name="_Toc297798756"/>
      <w:bookmarkStart w:id="330" w:name="_Toc310433015"/>
      <w:bookmarkStart w:id="331" w:name="_Toc361395930"/>
      <w:bookmarkStart w:id="332" w:name="_Toc361395995"/>
      <w:bookmarkStart w:id="333" w:name="_Toc362821721"/>
      <w:bookmarkStart w:id="334" w:name="_Toc363929242"/>
      <w:bookmarkStart w:id="335" w:name="_Toc365010731"/>
      <w:bookmarkStart w:id="336" w:name="_Toc384564528"/>
      <w:bookmarkStart w:id="337" w:name="_Toc417400793"/>
      <w:bookmarkStart w:id="338" w:name="_Toc418507003"/>
      <w:bookmarkStart w:id="339" w:name="_Toc417402019"/>
      <w:r w:rsidRPr="00CC0B16">
        <w:t>МОДЕЛ УГОВОРА</w:t>
      </w:r>
      <w:bookmarkEnd w:id="328"/>
    </w:p>
    <w:p w:rsidR="00B6515A" w:rsidRDefault="00B6515A" w:rsidP="002E3102">
      <w:pPr>
        <w:jc w:val="center"/>
        <w:rPr>
          <w:rStyle w:val="BookTitle"/>
          <w:rFonts w:ascii="Arial" w:hAnsi="Arial" w:cs="Arial"/>
          <w:sz w:val="22"/>
          <w:szCs w:val="22"/>
        </w:rPr>
      </w:pPr>
    </w:p>
    <w:bookmarkEnd w:id="329"/>
    <w:bookmarkEnd w:id="330"/>
    <w:bookmarkEnd w:id="331"/>
    <w:bookmarkEnd w:id="332"/>
    <w:bookmarkEnd w:id="333"/>
    <w:bookmarkEnd w:id="334"/>
    <w:bookmarkEnd w:id="335"/>
    <w:bookmarkEnd w:id="336"/>
    <w:bookmarkEnd w:id="337"/>
    <w:bookmarkEnd w:id="338"/>
    <w:bookmarkEnd w:id="339"/>
    <w:p w:rsidR="00B6515A" w:rsidRDefault="00B6515A" w:rsidP="002E3102">
      <w:pPr>
        <w:rPr>
          <w:rFonts w:ascii="Arial" w:hAnsi="Arial" w:cs="Arial"/>
          <w:sz w:val="22"/>
          <w:szCs w:val="22"/>
        </w:rPr>
      </w:pPr>
    </w:p>
    <w:p w:rsidR="002E3102" w:rsidRPr="00880FB6" w:rsidRDefault="002E3102" w:rsidP="002E3102">
      <w:pPr>
        <w:rPr>
          <w:rFonts w:ascii="Arial" w:hAnsi="Arial" w:cs="Arial"/>
          <w:sz w:val="22"/>
          <w:szCs w:val="22"/>
        </w:rPr>
      </w:pPr>
      <w:r w:rsidRPr="00880FB6">
        <w:rPr>
          <w:rFonts w:ascii="Arial" w:hAnsi="Arial" w:cs="Arial"/>
          <w:sz w:val="22"/>
          <w:szCs w:val="22"/>
        </w:rPr>
        <w:t>УГОВОРНЕ СТРАНЕ:</w:t>
      </w:r>
    </w:p>
    <w:p w:rsidR="002E3102" w:rsidRPr="00880FB6" w:rsidRDefault="002E3102" w:rsidP="002E3102">
      <w:pPr>
        <w:rPr>
          <w:rFonts w:ascii="Arial" w:hAnsi="Arial" w:cs="Arial"/>
          <w:sz w:val="22"/>
          <w:szCs w:val="22"/>
        </w:rPr>
      </w:pPr>
    </w:p>
    <w:p w:rsidR="002E3102" w:rsidRPr="00880FB6" w:rsidRDefault="002E3102" w:rsidP="00376E71">
      <w:pPr>
        <w:pStyle w:val="ListParagraph"/>
        <w:numPr>
          <w:ilvl w:val="0"/>
          <w:numId w:val="19"/>
        </w:numPr>
        <w:spacing w:after="0" w:line="240" w:lineRule="auto"/>
        <w:contextualSpacing/>
        <w:jc w:val="both"/>
        <w:rPr>
          <w:rFonts w:ascii="Arial" w:hAnsi="Arial" w:cs="Arial"/>
        </w:rPr>
      </w:pPr>
      <w:r w:rsidRPr="00880FB6">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Banca Intesа ад Београд (у даљем тексту: </w:t>
      </w:r>
      <w:r>
        <w:rPr>
          <w:rFonts w:ascii="Arial" w:hAnsi="Arial" w:cs="Arial"/>
          <w:b/>
        </w:rPr>
        <w:t>Корисник услуге</w:t>
      </w:r>
      <w:r w:rsidRPr="00880FB6">
        <w:rPr>
          <w:rFonts w:ascii="Arial" w:hAnsi="Arial" w:cs="Arial"/>
        </w:rPr>
        <w:t xml:space="preserve">) које заступа законски заступник </w:t>
      </w:r>
      <w:r w:rsidR="00407F00">
        <w:rPr>
          <w:rFonts w:ascii="Arial" w:hAnsi="Arial" w:cs="Arial"/>
        </w:rPr>
        <w:t>Милорад Грчић</w:t>
      </w:r>
      <w:r w:rsidR="00407F00" w:rsidRPr="00880FB6">
        <w:rPr>
          <w:rFonts w:ascii="Arial" w:hAnsi="Arial" w:cs="Arial"/>
        </w:rPr>
        <w:t xml:space="preserve">, </w:t>
      </w:r>
      <w:r w:rsidR="00A51CB7">
        <w:rPr>
          <w:rFonts w:ascii="Arial" w:hAnsi="Arial" w:cs="Arial"/>
        </w:rPr>
        <w:t xml:space="preserve">в.д. </w:t>
      </w:r>
      <w:r w:rsidRPr="00880FB6">
        <w:rPr>
          <w:rFonts w:ascii="Arial" w:hAnsi="Arial" w:cs="Arial"/>
        </w:rPr>
        <w:t>директор</w:t>
      </w:r>
      <w:r w:rsidR="00A51CB7">
        <w:rPr>
          <w:rFonts w:ascii="Arial" w:hAnsi="Arial" w:cs="Arial"/>
        </w:rPr>
        <w:t>а</w:t>
      </w:r>
    </w:p>
    <w:p w:rsidR="002E3102" w:rsidRPr="00880FB6" w:rsidRDefault="002E3102" w:rsidP="002E3102">
      <w:pPr>
        <w:ind w:firstLine="360"/>
        <w:jc w:val="both"/>
        <w:rPr>
          <w:rFonts w:ascii="Arial" w:hAnsi="Arial" w:cs="Arial"/>
          <w:sz w:val="22"/>
          <w:szCs w:val="22"/>
        </w:rPr>
      </w:pPr>
    </w:p>
    <w:p w:rsidR="002E3102" w:rsidRPr="00880FB6" w:rsidRDefault="002E3102" w:rsidP="002E3102">
      <w:pPr>
        <w:ind w:firstLine="360"/>
        <w:jc w:val="both"/>
        <w:rPr>
          <w:rFonts w:ascii="Arial" w:hAnsi="Arial" w:cs="Arial"/>
          <w:sz w:val="22"/>
          <w:szCs w:val="22"/>
        </w:rPr>
      </w:pPr>
      <w:r w:rsidRPr="00880FB6">
        <w:rPr>
          <w:rFonts w:ascii="Arial" w:hAnsi="Arial" w:cs="Arial"/>
          <w:sz w:val="22"/>
          <w:szCs w:val="22"/>
        </w:rPr>
        <w:t>и</w:t>
      </w:r>
    </w:p>
    <w:p w:rsidR="002E3102" w:rsidRPr="00880FB6" w:rsidRDefault="002E3102" w:rsidP="002E3102">
      <w:pPr>
        <w:ind w:firstLine="360"/>
        <w:jc w:val="both"/>
        <w:rPr>
          <w:rFonts w:ascii="Arial" w:hAnsi="Arial" w:cs="Arial"/>
          <w:sz w:val="22"/>
          <w:szCs w:val="22"/>
        </w:rPr>
      </w:pPr>
    </w:p>
    <w:p w:rsidR="002E3102" w:rsidRPr="00880FB6" w:rsidRDefault="002E3102" w:rsidP="00376E71">
      <w:pPr>
        <w:pStyle w:val="ListParagraph"/>
        <w:numPr>
          <w:ilvl w:val="0"/>
          <w:numId w:val="19"/>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 (у даљем тексту</w:t>
      </w:r>
      <w:r w:rsidRPr="00880FB6">
        <w:rPr>
          <w:rFonts w:ascii="Arial" w:hAnsi="Arial" w:cs="Arial"/>
          <w:b/>
        </w:rPr>
        <w:t>: Пружалац услуге</w:t>
      </w:r>
      <w:r w:rsidRPr="00880FB6">
        <w:rPr>
          <w:rFonts w:ascii="Arial" w:hAnsi="Arial" w:cs="Arial"/>
        </w:rPr>
        <w:t>) кога заступа ___________________, ______________</w:t>
      </w:r>
    </w:p>
    <w:p w:rsidR="002E3102" w:rsidRPr="00880FB6" w:rsidRDefault="002E3102" w:rsidP="002E3102">
      <w:pPr>
        <w:jc w:val="both"/>
        <w:rPr>
          <w:rFonts w:ascii="Arial" w:hAnsi="Arial" w:cs="Arial"/>
          <w:sz w:val="22"/>
          <w:szCs w:val="22"/>
        </w:rPr>
      </w:pPr>
    </w:p>
    <w:p w:rsidR="002E3102" w:rsidRPr="00880FB6" w:rsidRDefault="002E3102" w:rsidP="002E3102">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rsidR="002E3102" w:rsidRPr="00880FB6" w:rsidRDefault="002E3102" w:rsidP="00376E71">
      <w:pPr>
        <w:pStyle w:val="ListParagraph"/>
        <w:numPr>
          <w:ilvl w:val="0"/>
          <w:numId w:val="20"/>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Банка___________ кога заступа __________.</w:t>
      </w:r>
    </w:p>
    <w:p w:rsidR="002E3102" w:rsidRPr="00880FB6" w:rsidRDefault="002E3102" w:rsidP="00376E71">
      <w:pPr>
        <w:pStyle w:val="ListParagraph"/>
        <w:numPr>
          <w:ilvl w:val="0"/>
          <w:numId w:val="20"/>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rsidR="002E3102" w:rsidRPr="00880FB6" w:rsidRDefault="002E3102"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(у даљем тексту заједно: уговорне стране)</w:t>
      </w:r>
    </w:p>
    <w:p w:rsidR="00605BB0" w:rsidRDefault="00605BB0" w:rsidP="002E3102">
      <w:pPr>
        <w:jc w:val="both"/>
        <w:rPr>
          <w:rFonts w:ascii="Arial" w:hAnsi="Arial" w:cs="Arial"/>
          <w:sz w:val="22"/>
          <w:szCs w:val="22"/>
        </w:rPr>
      </w:pPr>
    </w:p>
    <w:p w:rsidR="002E3102" w:rsidRPr="006141D1" w:rsidRDefault="002E3102" w:rsidP="002E3102">
      <w:pPr>
        <w:jc w:val="both"/>
        <w:rPr>
          <w:rFonts w:ascii="Arial" w:hAnsi="Arial" w:cs="Arial"/>
          <w:sz w:val="22"/>
          <w:szCs w:val="22"/>
        </w:rPr>
      </w:pPr>
      <w:r>
        <w:rPr>
          <w:rFonts w:ascii="Arial" w:hAnsi="Arial" w:cs="Arial"/>
          <w:sz w:val="22"/>
          <w:szCs w:val="22"/>
        </w:rPr>
        <w:t>Уводне одредбе:</w:t>
      </w:r>
    </w:p>
    <w:p w:rsidR="002E3102" w:rsidRPr="006141D1" w:rsidRDefault="002E3102" w:rsidP="002E3102">
      <w:pPr>
        <w:jc w:val="both"/>
        <w:rPr>
          <w:rFonts w:ascii="Arial" w:hAnsi="Arial" w:cs="Arial"/>
          <w:sz w:val="22"/>
          <w:szCs w:val="22"/>
        </w:rPr>
      </w:pPr>
      <w:r>
        <w:rPr>
          <w:rFonts w:ascii="Arial" w:hAnsi="Arial" w:cs="Arial"/>
          <w:sz w:val="22"/>
          <w:szCs w:val="22"/>
        </w:rPr>
        <w:t>Уговорне стране сагласно констатују:</w:t>
      </w:r>
    </w:p>
    <w:p w:rsidR="002E3102" w:rsidRPr="00880FB6" w:rsidRDefault="002E3102" w:rsidP="00376E71">
      <w:pPr>
        <w:numPr>
          <w:ilvl w:val="0"/>
          <w:numId w:val="21"/>
        </w:numPr>
        <w:suppressAutoHyphens w:val="0"/>
        <w:jc w:val="both"/>
        <w:rPr>
          <w:rFonts w:ascii="Arial" w:hAnsi="Arial" w:cs="Arial"/>
          <w:sz w:val="22"/>
          <w:szCs w:val="22"/>
        </w:rPr>
      </w:pPr>
      <w:r w:rsidRPr="00880FB6">
        <w:rPr>
          <w:rFonts w:ascii="Arial" w:hAnsi="Arial" w:cs="Arial"/>
          <w:sz w:val="22"/>
          <w:szCs w:val="22"/>
        </w:rPr>
        <w:t xml:space="preserve">да је </w:t>
      </w:r>
      <w:r>
        <w:rPr>
          <w:rFonts w:ascii="Arial" w:hAnsi="Arial" w:cs="Arial"/>
          <w:sz w:val="22"/>
          <w:szCs w:val="22"/>
        </w:rPr>
        <w:t>Корисник услуге</w:t>
      </w:r>
      <w:r w:rsidRPr="00880FB6">
        <w:rPr>
          <w:rFonts w:ascii="Arial" w:hAnsi="Arial" w:cs="Arial"/>
          <w:sz w:val="22"/>
          <w:szCs w:val="22"/>
        </w:rPr>
        <w:t xml:space="preserve"> на основу Позива за подношење понуда за јавну набавку услуга “</w:t>
      </w:r>
      <w:r>
        <w:rPr>
          <w:rFonts w:ascii="Arial" w:hAnsi="Arial" w:cs="Arial"/>
          <w:sz w:val="22"/>
          <w:szCs w:val="22"/>
        </w:rPr>
        <w:t>Ревизија и техничка контрола техничке документације</w:t>
      </w:r>
      <w:r w:rsidRPr="00880FB6">
        <w:rPr>
          <w:rFonts w:ascii="Arial" w:hAnsi="Arial" w:cs="Arial"/>
          <w:sz w:val="22"/>
          <w:szCs w:val="22"/>
        </w:rPr>
        <w:t xml:space="preserve">”, објављеног на Порталу јавних набавки дана </w:t>
      </w:r>
      <w:r w:rsidR="00643DCB">
        <w:rPr>
          <w:rFonts w:ascii="Arial" w:hAnsi="Arial" w:cs="Arial"/>
          <w:sz w:val="22"/>
          <w:szCs w:val="22"/>
        </w:rPr>
        <w:t>16.03.</w:t>
      </w:r>
      <w:r w:rsidR="0027044C">
        <w:rPr>
          <w:rFonts w:ascii="Arial" w:hAnsi="Arial" w:cs="Arial"/>
          <w:sz w:val="22"/>
          <w:szCs w:val="22"/>
        </w:rPr>
        <w:t>2016</w:t>
      </w:r>
      <w:r w:rsidRPr="00880FB6">
        <w:rPr>
          <w:rFonts w:ascii="Arial" w:hAnsi="Arial" w:cs="Arial"/>
          <w:sz w:val="22"/>
          <w:szCs w:val="22"/>
        </w:rPr>
        <w:t xml:space="preserve">. године спровео отворени поступак јавне набавке број </w:t>
      </w:r>
      <w:r w:rsidRPr="00880FB6">
        <w:rPr>
          <w:rFonts w:ascii="Arial" w:hAnsi="Arial" w:cs="Arial"/>
          <w:bCs/>
          <w:sz w:val="22"/>
          <w:szCs w:val="22"/>
        </w:rPr>
        <w:t>1000/0</w:t>
      </w:r>
      <w:r>
        <w:rPr>
          <w:rFonts w:ascii="Arial" w:hAnsi="Arial" w:cs="Arial"/>
          <w:bCs/>
          <w:sz w:val="22"/>
          <w:szCs w:val="22"/>
        </w:rPr>
        <w:t>337</w:t>
      </w:r>
      <w:r w:rsidRPr="00880FB6">
        <w:rPr>
          <w:rFonts w:ascii="Arial" w:hAnsi="Arial" w:cs="Arial"/>
          <w:bCs/>
          <w:sz w:val="22"/>
          <w:szCs w:val="22"/>
        </w:rPr>
        <w:t>/2015</w:t>
      </w:r>
    </w:p>
    <w:p w:rsidR="002E3102" w:rsidRPr="00880FB6" w:rsidRDefault="002E3102" w:rsidP="00376E71">
      <w:pPr>
        <w:numPr>
          <w:ilvl w:val="0"/>
          <w:numId w:val="22"/>
        </w:numPr>
        <w:suppressAutoHyphens w:val="0"/>
        <w:jc w:val="both"/>
        <w:rPr>
          <w:rFonts w:ascii="Arial" w:hAnsi="Arial" w:cs="Arial"/>
          <w:sz w:val="22"/>
          <w:szCs w:val="22"/>
        </w:rPr>
      </w:pPr>
      <w:r w:rsidRPr="00880FB6">
        <w:rPr>
          <w:rFonts w:ascii="Arial" w:hAnsi="Arial" w:cs="Arial"/>
          <w:sz w:val="22"/>
          <w:szCs w:val="22"/>
        </w:rPr>
        <w:t xml:space="preserve">да је понуда Пружаоца услуге поднета </w:t>
      </w:r>
      <w:r>
        <w:rPr>
          <w:rFonts w:ascii="Arial" w:hAnsi="Arial" w:cs="Arial"/>
          <w:sz w:val="22"/>
          <w:szCs w:val="22"/>
        </w:rPr>
        <w:t>Кориснику услуге</w:t>
      </w:r>
      <w:r w:rsidRPr="00880FB6">
        <w:rPr>
          <w:rFonts w:ascii="Arial" w:hAnsi="Arial" w:cs="Arial"/>
          <w:sz w:val="22"/>
          <w:szCs w:val="22"/>
        </w:rPr>
        <w:t xml:space="preserve"> дана ___________ и заведена код </w:t>
      </w:r>
      <w:r>
        <w:rPr>
          <w:rFonts w:ascii="Arial" w:hAnsi="Arial" w:cs="Arial"/>
          <w:sz w:val="22"/>
          <w:szCs w:val="22"/>
        </w:rPr>
        <w:t>Корисника услуге</w:t>
      </w:r>
      <w:r w:rsidRPr="00880FB6">
        <w:rPr>
          <w:rFonts w:ascii="Arial" w:hAnsi="Arial" w:cs="Arial"/>
          <w:sz w:val="22"/>
          <w:szCs w:val="22"/>
        </w:rPr>
        <w:t xml:space="preserve"> под бројем _______________ у потпуности у складу са Законом о јавним набавкама</w:t>
      </w:r>
      <w:r>
        <w:rPr>
          <w:rFonts w:ascii="Arial" w:hAnsi="Arial" w:cs="Arial"/>
          <w:sz w:val="22"/>
          <w:szCs w:val="22"/>
        </w:rPr>
        <w:t xml:space="preserve"> </w:t>
      </w:r>
      <w:r w:rsidRPr="00807A7F">
        <w:rPr>
          <w:rFonts w:ascii="Arial" w:hAnsi="Arial" w:cs="Arial"/>
          <w:sz w:val="22"/>
          <w:szCs w:val="22"/>
        </w:rPr>
        <w:t>("</w:t>
      </w:r>
      <w:r>
        <w:rPr>
          <w:rFonts w:ascii="Arial" w:hAnsi="Arial" w:cs="Arial"/>
          <w:sz w:val="22"/>
          <w:szCs w:val="22"/>
        </w:rPr>
        <w:t>Сл</w:t>
      </w:r>
      <w:r w:rsidRPr="00807A7F">
        <w:rPr>
          <w:rFonts w:ascii="Arial" w:hAnsi="Arial" w:cs="Arial"/>
          <w:sz w:val="22"/>
          <w:szCs w:val="22"/>
        </w:rPr>
        <w:t xml:space="preserve">. </w:t>
      </w:r>
      <w:r>
        <w:rPr>
          <w:rFonts w:ascii="Arial" w:hAnsi="Arial" w:cs="Arial"/>
          <w:sz w:val="22"/>
          <w:szCs w:val="22"/>
        </w:rPr>
        <w:t>гл</w:t>
      </w:r>
      <w:r w:rsidRPr="00807A7F">
        <w:rPr>
          <w:rFonts w:ascii="Arial" w:hAnsi="Arial" w:cs="Arial"/>
          <w:sz w:val="22"/>
          <w:szCs w:val="22"/>
        </w:rPr>
        <w:t>a</w:t>
      </w:r>
      <w:r>
        <w:rPr>
          <w:rFonts w:ascii="Arial" w:hAnsi="Arial" w:cs="Arial"/>
          <w:sz w:val="22"/>
          <w:szCs w:val="22"/>
        </w:rPr>
        <w:t>сник</w:t>
      </w:r>
      <w:r w:rsidRPr="00807A7F">
        <w:rPr>
          <w:rFonts w:ascii="Arial" w:hAnsi="Arial" w:cs="Arial"/>
          <w:sz w:val="22"/>
          <w:szCs w:val="22"/>
        </w:rPr>
        <w:t xml:space="preserve"> </w:t>
      </w:r>
      <w:r>
        <w:rPr>
          <w:rFonts w:ascii="Arial" w:hAnsi="Arial" w:cs="Arial"/>
          <w:sz w:val="22"/>
          <w:szCs w:val="22"/>
        </w:rPr>
        <w:t>РС</w:t>
      </w:r>
      <w:r w:rsidRPr="00807A7F">
        <w:rPr>
          <w:rFonts w:ascii="Arial" w:hAnsi="Arial" w:cs="Arial"/>
          <w:sz w:val="22"/>
          <w:szCs w:val="22"/>
        </w:rPr>
        <w:t xml:space="preserve">", </w:t>
      </w:r>
      <w:r>
        <w:rPr>
          <w:rFonts w:ascii="Arial" w:hAnsi="Arial" w:cs="Arial"/>
          <w:sz w:val="22"/>
          <w:szCs w:val="22"/>
        </w:rPr>
        <w:t>бр</w:t>
      </w:r>
      <w:r w:rsidRPr="00807A7F">
        <w:rPr>
          <w:rFonts w:ascii="Arial" w:hAnsi="Arial" w:cs="Arial"/>
          <w:sz w:val="22"/>
          <w:szCs w:val="22"/>
        </w:rPr>
        <w:t xml:space="preserve">. 124/2012, 14/2015 </w:t>
      </w:r>
      <w:r>
        <w:rPr>
          <w:rFonts w:ascii="Arial" w:hAnsi="Arial" w:cs="Arial"/>
          <w:sz w:val="22"/>
          <w:szCs w:val="22"/>
        </w:rPr>
        <w:t>и</w:t>
      </w:r>
      <w:r w:rsidRPr="00807A7F">
        <w:rPr>
          <w:rFonts w:ascii="Arial" w:hAnsi="Arial" w:cs="Arial"/>
          <w:sz w:val="22"/>
          <w:szCs w:val="22"/>
        </w:rPr>
        <w:t xml:space="preserve"> 68/2015)</w:t>
      </w:r>
      <w:r>
        <w:rPr>
          <w:rFonts w:ascii="Arial" w:hAnsi="Arial" w:cs="Arial"/>
          <w:sz w:val="22"/>
          <w:szCs w:val="22"/>
        </w:rPr>
        <w:t>, даље: Закон,</w:t>
      </w:r>
      <w:r w:rsidRPr="00880FB6">
        <w:rPr>
          <w:rFonts w:ascii="Arial" w:hAnsi="Arial" w:cs="Arial"/>
          <w:sz w:val="22"/>
          <w:szCs w:val="22"/>
        </w:rPr>
        <w:t xml:space="preserve"> и Конкурсном документацијом и да одговара Техничким спецификацијама из Конкурсне документације,</w:t>
      </w:r>
    </w:p>
    <w:p w:rsidR="002E3102" w:rsidRDefault="002E3102" w:rsidP="00376E71">
      <w:pPr>
        <w:numPr>
          <w:ilvl w:val="0"/>
          <w:numId w:val="23"/>
        </w:numPr>
        <w:suppressAutoHyphens w:val="0"/>
        <w:jc w:val="both"/>
        <w:rPr>
          <w:rFonts w:ascii="Arial" w:hAnsi="Arial" w:cs="Arial"/>
          <w:sz w:val="22"/>
          <w:szCs w:val="22"/>
        </w:rPr>
      </w:pPr>
      <w:r w:rsidRPr="00AA477D">
        <w:rPr>
          <w:rFonts w:ascii="Arial" w:hAnsi="Arial" w:cs="Arial"/>
          <w:sz w:val="22"/>
          <w:szCs w:val="22"/>
        </w:rPr>
        <w:t xml:space="preserve">да је Корисник услуге на основу достављене понуде Пружаоца услуге и Одлуке о додели уговора заведене код Корисника услуге под бројем _________ изабрао понуду Пружаоца услуге као најповољнију за јавну набавку </w:t>
      </w:r>
      <w:r w:rsidRPr="00880FB6">
        <w:rPr>
          <w:rFonts w:ascii="Arial" w:hAnsi="Arial" w:cs="Arial"/>
          <w:sz w:val="22"/>
          <w:szCs w:val="22"/>
        </w:rPr>
        <w:t>“</w:t>
      </w:r>
      <w:r>
        <w:rPr>
          <w:rFonts w:ascii="Arial" w:hAnsi="Arial" w:cs="Arial"/>
          <w:sz w:val="22"/>
          <w:szCs w:val="22"/>
        </w:rPr>
        <w:t>Ревизија и техничка контрола техничке документације</w:t>
      </w:r>
      <w:r w:rsidRPr="00880FB6">
        <w:rPr>
          <w:rFonts w:ascii="Arial" w:hAnsi="Arial" w:cs="Arial"/>
          <w:sz w:val="22"/>
          <w:szCs w:val="22"/>
        </w:rPr>
        <w:t xml:space="preserve"> ”</w:t>
      </w:r>
    </w:p>
    <w:p w:rsidR="002E3102" w:rsidRPr="00AA477D" w:rsidRDefault="002E3102" w:rsidP="002E3102">
      <w:pPr>
        <w:suppressAutoHyphens w:val="0"/>
        <w:jc w:val="both"/>
        <w:rPr>
          <w:rFonts w:ascii="Arial" w:hAnsi="Arial" w:cs="Arial"/>
          <w:sz w:val="22"/>
          <w:szCs w:val="22"/>
        </w:rPr>
      </w:pPr>
    </w:p>
    <w:p w:rsidR="002E3102" w:rsidRPr="00880FB6" w:rsidRDefault="002E3102" w:rsidP="002E3102">
      <w:pPr>
        <w:rPr>
          <w:rFonts w:ascii="Arial" w:hAnsi="Arial" w:cs="Arial"/>
          <w:bCs/>
          <w:sz w:val="22"/>
          <w:szCs w:val="22"/>
        </w:rPr>
      </w:pPr>
      <w:r w:rsidRPr="00880FB6">
        <w:rPr>
          <w:rFonts w:ascii="Arial" w:hAnsi="Arial" w:cs="Arial"/>
          <w:sz w:val="22"/>
          <w:szCs w:val="22"/>
        </w:rPr>
        <w:t>Закључиле су у Београду дана _______године , следећи:</w:t>
      </w:r>
      <w:r w:rsidRPr="00880FB6">
        <w:rPr>
          <w:rFonts w:ascii="Arial" w:hAnsi="Arial" w:cs="Arial"/>
          <w:bCs/>
          <w:sz w:val="22"/>
          <w:szCs w:val="22"/>
        </w:rPr>
        <w:t xml:space="preserve"> </w:t>
      </w:r>
    </w:p>
    <w:p w:rsidR="002E3102" w:rsidRPr="00880FB6" w:rsidRDefault="002E3102" w:rsidP="002E3102">
      <w:pPr>
        <w:rPr>
          <w:rFonts w:ascii="Arial" w:hAnsi="Arial" w:cs="Arial"/>
          <w:sz w:val="22"/>
          <w:szCs w:val="22"/>
        </w:rPr>
      </w:pPr>
    </w:p>
    <w:p w:rsidR="005E4DA6" w:rsidRDefault="002E3102" w:rsidP="002E3102">
      <w:pPr>
        <w:jc w:val="center"/>
        <w:rPr>
          <w:rFonts w:ascii="Arial" w:hAnsi="Arial" w:cs="Arial"/>
          <w:b/>
          <w:caps/>
          <w:sz w:val="22"/>
          <w:szCs w:val="22"/>
        </w:rPr>
      </w:pPr>
      <w:r w:rsidRPr="00880FB6">
        <w:rPr>
          <w:rFonts w:ascii="Arial" w:hAnsi="Arial" w:cs="Arial"/>
          <w:b/>
          <w:caps/>
          <w:sz w:val="22"/>
          <w:szCs w:val="22"/>
        </w:rPr>
        <w:t xml:space="preserve">Уговор о јавној набавци </w:t>
      </w:r>
      <w:r>
        <w:rPr>
          <w:rFonts w:ascii="Arial" w:hAnsi="Arial" w:cs="Arial"/>
          <w:b/>
          <w:caps/>
          <w:sz w:val="22"/>
          <w:szCs w:val="22"/>
        </w:rPr>
        <w:t xml:space="preserve">УСЛУГА </w:t>
      </w:r>
    </w:p>
    <w:p w:rsidR="002E3102" w:rsidRPr="003D59C8" w:rsidRDefault="005E4DA6" w:rsidP="002E3102">
      <w:pPr>
        <w:jc w:val="center"/>
        <w:rPr>
          <w:rFonts w:ascii="Arial" w:hAnsi="Arial" w:cs="Arial"/>
          <w:sz w:val="22"/>
          <w:szCs w:val="22"/>
        </w:rPr>
      </w:pPr>
      <w:r>
        <w:rPr>
          <w:rFonts w:ascii="Arial" w:hAnsi="Arial" w:cs="Arial"/>
          <w:sz w:val="22"/>
          <w:szCs w:val="22"/>
        </w:rPr>
        <w:t>“</w:t>
      </w:r>
      <w:r w:rsidR="002E3102" w:rsidRPr="003D59C8">
        <w:rPr>
          <w:rFonts w:ascii="Arial" w:hAnsi="Arial" w:cs="Arial"/>
          <w:sz w:val="22"/>
          <w:szCs w:val="22"/>
        </w:rPr>
        <w:t xml:space="preserve">Ревизија и техничка </w:t>
      </w:r>
      <w:r>
        <w:rPr>
          <w:rFonts w:ascii="Arial" w:hAnsi="Arial" w:cs="Arial"/>
          <w:sz w:val="22"/>
          <w:szCs w:val="22"/>
        </w:rPr>
        <w:t>контрола техничке документације</w:t>
      </w:r>
      <w:r w:rsidR="002E3102" w:rsidRPr="003D59C8">
        <w:rPr>
          <w:rFonts w:ascii="Arial" w:hAnsi="Arial" w:cs="Arial"/>
          <w:sz w:val="22"/>
          <w:szCs w:val="22"/>
        </w:rPr>
        <w:t>”</w:t>
      </w:r>
    </w:p>
    <w:p w:rsidR="005E4DA6" w:rsidRDefault="005E4DA6" w:rsidP="002E3102">
      <w:pPr>
        <w:pStyle w:val="Style13"/>
        <w:widowControl/>
        <w:spacing w:line="240" w:lineRule="auto"/>
        <w:jc w:val="left"/>
        <w:rPr>
          <w:rStyle w:val="FontStyle110"/>
          <w:rFonts w:eastAsia="Calibri"/>
          <w:sz w:val="22"/>
          <w:szCs w:val="22"/>
          <w:lang w:val="sr-Cyrl-CS" w:eastAsia="sr-Cyrl-CS"/>
        </w:rPr>
      </w:pPr>
    </w:p>
    <w:p w:rsidR="00643DCB" w:rsidRDefault="00643DCB" w:rsidP="002E3102">
      <w:pPr>
        <w:pStyle w:val="Style13"/>
        <w:widowControl/>
        <w:spacing w:line="240" w:lineRule="auto"/>
        <w:jc w:val="left"/>
        <w:rPr>
          <w:rStyle w:val="FontStyle110"/>
          <w:rFonts w:eastAsia="Calibri"/>
          <w:sz w:val="22"/>
          <w:szCs w:val="22"/>
          <w:lang w:val="sr-Cyrl-CS" w:eastAsia="sr-Cyrl-CS"/>
        </w:rPr>
      </w:pPr>
    </w:p>
    <w:p w:rsidR="00643DCB" w:rsidRDefault="00643DCB" w:rsidP="002E3102">
      <w:pPr>
        <w:pStyle w:val="Style13"/>
        <w:widowControl/>
        <w:spacing w:line="240" w:lineRule="auto"/>
        <w:jc w:val="left"/>
        <w:rPr>
          <w:rStyle w:val="FontStyle110"/>
          <w:rFonts w:eastAsia="Calibri"/>
          <w:sz w:val="22"/>
          <w:szCs w:val="22"/>
          <w:lang w:val="sr-Cyrl-CS" w:eastAsia="sr-Cyrl-CS"/>
        </w:rPr>
      </w:pPr>
    </w:p>
    <w:p w:rsidR="00643DCB" w:rsidRDefault="00643DCB" w:rsidP="002E3102">
      <w:pPr>
        <w:pStyle w:val="Style13"/>
        <w:widowControl/>
        <w:spacing w:line="240" w:lineRule="auto"/>
        <w:jc w:val="left"/>
        <w:rPr>
          <w:rStyle w:val="FontStyle110"/>
          <w:rFonts w:eastAsia="Calibri"/>
          <w:sz w:val="22"/>
          <w:szCs w:val="22"/>
          <w:lang w:val="sr-Cyrl-CS" w:eastAsia="sr-Cyrl-CS"/>
        </w:rPr>
      </w:pPr>
    </w:p>
    <w:p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Предмет уговора</w:t>
      </w:r>
    </w:p>
    <w:p w:rsidR="002E3102" w:rsidRPr="00880FB6" w:rsidRDefault="002E3102" w:rsidP="002E3102">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rsidR="002E3102" w:rsidRPr="00880FB6" w:rsidRDefault="002E3102" w:rsidP="002E3102">
      <w:pPr>
        <w:jc w:val="both"/>
        <w:rPr>
          <w:rFonts w:ascii="Arial" w:hAnsi="Arial" w:cs="Arial"/>
          <w:sz w:val="22"/>
          <w:szCs w:val="22"/>
        </w:rPr>
      </w:pPr>
      <w:r w:rsidRPr="00C82685">
        <w:rPr>
          <w:rFonts w:ascii="Arial" w:hAnsi="Arial" w:cs="Arial"/>
          <w:sz w:val="22"/>
          <w:szCs w:val="22"/>
        </w:rPr>
        <w:t>Пружалац услуге</w:t>
      </w:r>
      <w:r w:rsidRPr="00880FB6">
        <w:rPr>
          <w:rFonts w:ascii="Arial" w:hAnsi="Arial" w:cs="Arial"/>
          <w:sz w:val="22"/>
          <w:szCs w:val="22"/>
        </w:rPr>
        <w:t xml:space="preserve"> се обавезује да за потребе </w:t>
      </w:r>
      <w:r>
        <w:rPr>
          <w:rFonts w:ascii="Arial" w:hAnsi="Arial" w:cs="Arial"/>
          <w:sz w:val="22"/>
          <w:szCs w:val="22"/>
        </w:rPr>
        <w:t xml:space="preserve">Корисника услуге </w:t>
      </w:r>
      <w:r w:rsidRPr="00880FB6">
        <w:rPr>
          <w:rFonts w:ascii="Arial" w:hAnsi="Arial" w:cs="Arial"/>
          <w:sz w:val="22"/>
          <w:szCs w:val="22"/>
        </w:rPr>
        <w:t xml:space="preserve">изврши </w:t>
      </w:r>
      <w:r w:rsidRPr="00880FB6">
        <w:rPr>
          <w:rFonts w:ascii="Arial" w:hAnsi="Arial" w:cs="Arial"/>
          <w:color w:val="000000"/>
          <w:sz w:val="22"/>
          <w:szCs w:val="22"/>
        </w:rPr>
        <w:t>услуг</w:t>
      </w:r>
      <w:r>
        <w:rPr>
          <w:rFonts w:ascii="Arial" w:hAnsi="Arial" w:cs="Arial"/>
          <w:color w:val="000000"/>
          <w:sz w:val="22"/>
          <w:szCs w:val="22"/>
        </w:rPr>
        <w:t>у</w:t>
      </w:r>
      <w:r w:rsidRPr="00880FB6">
        <w:rPr>
          <w:rFonts w:ascii="Arial" w:hAnsi="Arial" w:cs="Arial"/>
          <w:color w:val="000000"/>
          <w:sz w:val="22"/>
          <w:szCs w:val="22"/>
        </w:rPr>
        <w:t xml:space="preserve"> </w:t>
      </w:r>
      <w:r w:rsidRPr="00880FB6">
        <w:rPr>
          <w:rFonts w:ascii="Arial" w:hAnsi="Arial" w:cs="Arial"/>
          <w:sz w:val="22"/>
          <w:szCs w:val="22"/>
        </w:rPr>
        <w:t>“</w:t>
      </w:r>
      <w:r>
        <w:rPr>
          <w:rFonts w:ascii="Arial" w:hAnsi="Arial" w:cs="Arial"/>
          <w:sz w:val="22"/>
          <w:szCs w:val="22"/>
        </w:rPr>
        <w:t>Ревизија и техничка контрола техничке документације</w:t>
      </w:r>
      <w:r w:rsidRPr="00880FB6">
        <w:rPr>
          <w:rFonts w:ascii="Arial" w:hAnsi="Arial" w:cs="Arial"/>
          <w:sz w:val="22"/>
          <w:szCs w:val="22"/>
        </w:rPr>
        <w:t>”</w:t>
      </w:r>
      <w:r>
        <w:rPr>
          <w:rFonts w:ascii="Arial" w:hAnsi="Arial" w:cs="Arial"/>
          <w:sz w:val="22"/>
          <w:szCs w:val="22"/>
        </w:rPr>
        <w:t xml:space="preserve"> </w:t>
      </w:r>
      <w:r w:rsidRPr="00880FB6">
        <w:rPr>
          <w:rFonts w:ascii="Arial" w:hAnsi="Arial" w:cs="Arial"/>
          <w:color w:val="000000"/>
          <w:sz w:val="22"/>
          <w:szCs w:val="22"/>
        </w:rPr>
        <w:t xml:space="preserve">код </w:t>
      </w:r>
      <w:r>
        <w:rPr>
          <w:rFonts w:ascii="Arial" w:hAnsi="Arial" w:cs="Arial"/>
          <w:color w:val="000000"/>
          <w:sz w:val="22"/>
          <w:szCs w:val="22"/>
        </w:rPr>
        <w:t>Корисника услуге</w:t>
      </w:r>
      <w:r w:rsidRPr="00880FB6">
        <w:rPr>
          <w:rFonts w:ascii="Arial" w:hAnsi="Arial" w:cs="Arial"/>
          <w:color w:val="000000"/>
          <w:sz w:val="22"/>
          <w:szCs w:val="22"/>
        </w:rPr>
        <w:t xml:space="preserve"> </w:t>
      </w:r>
      <w:r w:rsidRPr="00880FB6">
        <w:rPr>
          <w:rStyle w:val="FontStyle111"/>
          <w:sz w:val="22"/>
          <w:szCs w:val="22"/>
          <w:lang w:eastAsia="sr-Cyrl-CS"/>
        </w:rPr>
        <w:t xml:space="preserve">(у даљем тексту: уговорене услуге) </w:t>
      </w:r>
      <w:r w:rsidRPr="00880FB6">
        <w:rPr>
          <w:rFonts w:ascii="Arial" w:hAnsi="Arial" w:cs="Arial"/>
          <w:sz w:val="22"/>
          <w:szCs w:val="22"/>
        </w:rPr>
        <w:t>у свему у складу са Понудом Пружаоца услуге датом у Прилогу 1</w:t>
      </w:r>
      <w:r w:rsidR="00A12830">
        <w:rPr>
          <w:rFonts w:ascii="Arial" w:hAnsi="Arial" w:cs="Arial"/>
          <w:sz w:val="22"/>
          <w:szCs w:val="22"/>
        </w:rPr>
        <w:t>,</w:t>
      </w:r>
      <w:r w:rsidRPr="00880FB6">
        <w:rPr>
          <w:rFonts w:ascii="Arial" w:hAnsi="Arial" w:cs="Arial"/>
          <w:sz w:val="22"/>
          <w:szCs w:val="22"/>
        </w:rPr>
        <w:t xml:space="preserve"> Конкурсном д</w:t>
      </w:r>
      <w:r w:rsidR="00A12830">
        <w:rPr>
          <w:rFonts w:ascii="Arial" w:hAnsi="Arial" w:cs="Arial"/>
          <w:sz w:val="22"/>
          <w:szCs w:val="22"/>
        </w:rPr>
        <w:t>окументацијом датом у Прилогу 2 и</w:t>
      </w:r>
      <w:r w:rsidRPr="00880FB6">
        <w:rPr>
          <w:rFonts w:ascii="Arial" w:hAnsi="Arial" w:cs="Arial"/>
          <w:sz w:val="22"/>
          <w:szCs w:val="22"/>
        </w:rPr>
        <w:t xml:space="preserve"> </w:t>
      </w:r>
      <w:r w:rsidR="00A12830">
        <w:rPr>
          <w:rFonts w:ascii="Arial" w:hAnsi="Arial" w:cs="Arial"/>
          <w:sz w:val="22"/>
          <w:szCs w:val="22"/>
        </w:rPr>
        <w:t xml:space="preserve">Врстом и описом услуга датом у Прилогу 3, </w:t>
      </w:r>
      <w:r w:rsidRPr="00880FB6">
        <w:rPr>
          <w:rFonts w:ascii="Arial" w:hAnsi="Arial" w:cs="Arial"/>
          <w:sz w:val="22"/>
          <w:szCs w:val="22"/>
        </w:rPr>
        <w:t xml:space="preserve">који чине саставни део овог </w:t>
      </w:r>
      <w:r>
        <w:rPr>
          <w:rFonts w:ascii="Arial" w:hAnsi="Arial" w:cs="Arial"/>
          <w:sz w:val="22"/>
          <w:szCs w:val="22"/>
        </w:rPr>
        <w:t>У</w:t>
      </w:r>
      <w:r w:rsidRPr="00880FB6">
        <w:rPr>
          <w:rFonts w:ascii="Arial" w:hAnsi="Arial" w:cs="Arial"/>
          <w:sz w:val="22"/>
          <w:szCs w:val="22"/>
        </w:rPr>
        <w:t xml:space="preserve">говора, а </w:t>
      </w:r>
      <w:r>
        <w:rPr>
          <w:rFonts w:ascii="Arial" w:hAnsi="Arial" w:cs="Arial"/>
          <w:sz w:val="22"/>
          <w:szCs w:val="22"/>
        </w:rPr>
        <w:t>Корисник услуге</w:t>
      </w:r>
      <w:r w:rsidRPr="00880FB6">
        <w:rPr>
          <w:rFonts w:ascii="Arial" w:hAnsi="Arial" w:cs="Arial"/>
          <w:sz w:val="22"/>
          <w:szCs w:val="22"/>
        </w:rPr>
        <w:t xml:space="preserve"> се обавезује да плати уговорену вредност за извршене услуге Пружаоцу услуге. </w:t>
      </w:r>
    </w:p>
    <w:p w:rsidR="002E3102" w:rsidRPr="00880FB6" w:rsidRDefault="002E3102" w:rsidP="002E3102">
      <w:pPr>
        <w:pStyle w:val="Style16"/>
        <w:widowControl/>
        <w:spacing w:line="240" w:lineRule="auto"/>
        <w:ind w:firstLine="0"/>
        <w:rPr>
          <w:rStyle w:val="FontStyle111"/>
          <w:sz w:val="22"/>
          <w:szCs w:val="22"/>
          <w:lang w:eastAsia="sr-Cyrl-CS"/>
        </w:rPr>
      </w:pPr>
    </w:p>
    <w:p w:rsidR="002E3102" w:rsidRPr="00880FB6" w:rsidRDefault="002E3102" w:rsidP="002E3102">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rsidR="002E3102" w:rsidRPr="00880FB6" w:rsidRDefault="002E3102" w:rsidP="002E3102">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rsidR="002E3102" w:rsidRPr="00880FB6" w:rsidRDefault="002E3102" w:rsidP="002E3102">
      <w:pPr>
        <w:pStyle w:val="ArrialNarrow"/>
        <w:spacing w:after="0"/>
        <w:rPr>
          <w:rFonts w:ascii="Arial" w:eastAsia="Calibri" w:hAnsi="Arial" w:cs="Arial"/>
          <w:sz w:val="22"/>
          <w:szCs w:val="22"/>
          <w:lang w:val="sr-Cyrl-CS"/>
        </w:rPr>
      </w:pPr>
      <w:r w:rsidRPr="00D9519E">
        <w:rPr>
          <w:rFonts w:ascii="Arial" w:hAnsi="Arial" w:cs="Arial"/>
          <w:sz w:val="22"/>
          <w:szCs w:val="22"/>
          <w:lang w:val="ru-RU"/>
        </w:rPr>
        <w:t>Укупна вредност уговорен</w:t>
      </w:r>
      <w:r w:rsidR="00605BB0">
        <w:rPr>
          <w:rFonts w:ascii="Arial" w:hAnsi="Arial" w:cs="Arial"/>
          <w:sz w:val="22"/>
          <w:szCs w:val="22"/>
          <w:lang w:val="sr-Cyrl-CS"/>
        </w:rPr>
        <w:t>их</w:t>
      </w:r>
      <w:r w:rsidRPr="00D9519E">
        <w:rPr>
          <w:rFonts w:ascii="Arial" w:hAnsi="Arial" w:cs="Arial"/>
          <w:sz w:val="22"/>
          <w:szCs w:val="22"/>
          <w:lang w:val="ru-RU"/>
        </w:rPr>
        <w:t xml:space="preserve"> у</w:t>
      </w:r>
      <w:r w:rsidR="00605BB0" w:rsidRPr="00D9519E">
        <w:rPr>
          <w:rFonts w:ascii="Arial" w:hAnsi="Arial" w:cs="Arial"/>
          <w:sz w:val="22"/>
          <w:szCs w:val="22"/>
          <w:lang w:val="ru-RU"/>
        </w:rPr>
        <w:t>слуг</w:t>
      </w:r>
      <w:r w:rsidR="00605BB0">
        <w:rPr>
          <w:rFonts w:ascii="Arial" w:hAnsi="Arial" w:cs="Arial"/>
          <w:sz w:val="22"/>
          <w:szCs w:val="22"/>
          <w:lang w:val="sr-Cyrl-CS"/>
        </w:rPr>
        <w:t>а</w:t>
      </w:r>
      <w:r w:rsidRPr="00D9519E">
        <w:rPr>
          <w:rFonts w:ascii="Arial" w:hAnsi="Arial" w:cs="Arial"/>
          <w:sz w:val="22"/>
          <w:szCs w:val="22"/>
          <w:lang w:val="ru-RU"/>
        </w:rPr>
        <w:t xml:space="preserve"> из члана 1. овог уговора износи _____________ (словима</w:t>
      </w:r>
      <w:r w:rsidR="005A6CE3" w:rsidRPr="00D9519E">
        <w:rPr>
          <w:rFonts w:ascii="Arial" w:hAnsi="Arial" w:cs="Arial"/>
          <w:sz w:val="22"/>
          <w:szCs w:val="22"/>
          <w:lang w:val="ru-RU"/>
        </w:rPr>
        <w:t>:_____________________________________)</w:t>
      </w:r>
      <w:r w:rsidR="005A6CE3">
        <w:rPr>
          <w:rFonts w:ascii="Arial" w:hAnsi="Arial" w:cs="Arial"/>
          <w:sz w:val="22"/>
          <w:szCs w:val="22"/>
          <w:lang w:val="sr-Cyrl-CS"/>
        </w:rPr>
        <w:t xml:space="preserve"> динара</w:t>
      </w:r>
      <w:r w:rsidR="005A6CE3" w:rsidRPr="00D9519E">
        <w:rPr>
          <w:rFonts w:ascii="Arial" w:hAnsi="Arial" w:cs="Arial"/>
          <w:sz w:val="22"/>
          <w:szCs w:val="22"/>
          <w:lang w:val="ru-RU"/>
        </w:rPr>
        <w:t xml:space="preserve"> </w:t>
      </w:r>
      <w:r w:rsidRPr="00D9519E">
        <w:rPr>
          <w:rFonts w:ascii="Arial" w:hAnsi="Arial" w:cs="Arial"/>
          <w:sz w:val="22"/>
          <w:szCs w:val="22"/>
          <w:lang w:val="ru-RU"/>
        </w:rPr>
        <w:t xml:space="preserve">без ПДВ. </w:t>
      </w:r>
    </w:p>
    <w:p w:rsidR="002E3102" w:rsidRDefault="002E3102" w:rsidP="002E3102">
      <w:pPr>
        <w:pStyle w:val="ArrialNarrow"/>
        <w:spacing w:after="0"/>
        <w:rPr>
          <w:rFonts w:ascii="Arial" w:hAnsi="Arial" w:cs="Arial"/>
          <w:sz w:val="22"/>
          <w:szCs w:val="22"/>
          <w:lang w:val="sr-Cyrl-CS"/>
        </w:rPr>
      </w:pPr>
    </w:p>
    <w:p w:rsidR="005A6CE3" w:rsidRDefault="005A6CE3" w:rsidP="002E3102">
      <w:pPr>
        <w:pStyle w:val="ArrialNarrow"/>
        <w:spacing w:after="0"/>
        <w:rPr>
          <w:rFonts w:ascii="Arial" w:hAnsi="Arial" w:cs="Arial"/>
          <w:sz w:val="22"/>
          <w:szCs w:val="22"/>
          <w:lang w:val="sr-Cyrl-CS"/>
        </w:rPr>
      </w:pPr>
      <w:r>
        <w:rPr>
          <w:rFonts w:ascii="Arial" w:hAnsi="Arial" w:cs="Arial"/>
          <w:sz w:val="22"/>
          <w:szCs w:val="22"/>
          <w:lang w:val="sr-Cyrl-CS"/>
        </w:rPr>
        <w:t xml:space="preserve">Вредност уговорених услуга по групама из Прилога 3. Уговора износи: </w:t>
      </w:r>
    </w:p>
    <w:p w:rsidR="00A13FAC" w:rsidRDefault="00A13FAC" w:rsidP="00A13FAC">
      <w:pPr>
        <w:jc w:val="both"/>
        <w:rPr>
          <w:rFonts w:ascii="Arial" w:hAnsi="Arial" w:cs="Arial"/>
          <w:bCs/>
          <w:sz w:val="22"/>
          <w:szCs w:val="22"/>
        </w:rPr>
      </w:pPr>
      <w:r>
        <w:rPr>
          <w:rFonts w:ascii="Arial" w:hAnsi="Arial" w:cs="Arial"/>
          <w:bCs/>
          <w:sz w:val="22"/>
          <w:szCs w:val="22"/>
        </w:rPr>
        <w:t xml:space="preserve">- </w:t>
      </w:r>
      <w:r w:rsidR="005A6CE3">
        <w:rPr>
          <w:rFonts w:ascii="Arial" w:hAnsi="Arial" w:cs="Arial"/>
          <w:bCs/>
          <w:sz w:val="22"/>
          <w:szCs w:val="22"/>
        </w:rPr>
        <w:t>У</w:t>
      </w:r>
      <w:r>
        <w:rPr>
          <w:rFonts w:ascii="Arial" w:hAnsi="Arial" w:cs="Arial"/>
          <w:bCs/>
          <w:sz w:val="22"/>
          <w:szCs w:val="22"/>
        </w:rPr>
        <w:t xml:space="preserve">слуге: Техничка контрола ПГД ТЕ Костолац Б3: </w:t>
      </w:r>
    </w:p>
    <w:p w:rsidR="00A13FAC" w:rsidRPr="0075472F" w:rsidRDefault="00A13FAC" w:rsidP="00A13FAC">
      <w:pPr>
        <w:jc w:val="both"/>
        <w:rPr>
          <w:rFonts w:ascii="Arial" w:hAnsi="Arial" w:cs="Arial"/>
          <w:bCs/>
          <w:sz w:val="22"/>
          <w:szCs w:val="22"/>
        </w:rPr>
      </w:pPr>
      <w:r w:rsidRPr="0075472F">
        <w:rPr>
          <w:rFonts w:ascii="Arial" w:hAnsi="Arial" w:cs="Arial"/>
          <w:sz w:val="22"/>
          <w:szCs w:val="22"/>
        </w:rPr>
        <w:t>________________ (словима: _______________________________________________) динара без ПДВ</w:t>
      </w:r>
      <w:r>
        <w:rPr>
          <w:rFonts w:ascii="Arial" w:hAnsi="Arial" w:cs="Arial"/>
          <w:sz w:val="22"/>
          <w:szCs w:val="22"/>
        </w:rPr>
        <w:t>.</w:t>
      </w:r>
    </w:p>
    <w:p w:rsidR="00A13FAC" w:rsidRDefault="00A13FAC" w:rsidP="00A13FAC">
      <w:pPr>
        <w:jc w:val="both"/>
        <w:rPr>
          <w:rFonts w:ascii="Arial" w:hAnsi="Arial" w:cs="Arial"/>
          <w:bCs/>
          <w:sz w:val="22"/>
          <w:szCs w:val="22"/>
        </w:rPr>
      </w:pPr>
    </w:p>
    <w:p w:rsidR="00A13FAC" w:rsidRDefault="00A13FAC" w:rsidP="00A13FAC">
      <w:pPr>
        <w:jc w:val="both"/>
        <w:rPr>
          <w:rFonts w:ascii="Arial" w:hAnsi="Arial" w:cs="Arial"/>
          <w:bCs/>
          <w:sz w:val="22"/>
          <w:szCs w:val="22"/>
        </w:rPr>
      </w:pPr>
      <w:r>
        <w:rPr>
          <w:rFonts w:ascii="Arial" w:hAnsi="Arial" w:cs="Arial"/>
          <w:bCs/>
          <w:sz w:val="22"/>
          <w:szCs w:val="22"/>
        </w:rPr>
        <w:t xml:space="preserve">- </w:t>
      </w:r>
      <w:r w:rsidR="005A6CE3">
        <w:rPr>
          <w:rFonts w:ascii="Arial" w:hAnsi="Arial" w:cs="Arial"/>
          <w:bCs/>
          <w:sz w:val="22"/>
          <w:szCs w:val="22"/>
        </w:rPr>
        <w:t>У</w:t>
      </w:r>
      <w:r>
        <w:rPr>
          <w:rFonts w:ascii="Arial" w:hAnsi="Arial" w:cs="Arial"/>
          <w:bCs/>
          <w:sz w:val="22"/>
          <w:szCs w:val="22"/>
        </w:rPr>
        <w:t xml:space="preserve">слуге: Техничка контрола ПГД </w:t>
      </w:r>
      <w:r w:rsidRPr="0075472F">
        <w:rPr>
          <w:rFonts w:ascii="Arial" w:hAnsi="Arial" w:cs="Arial"/>
          <w:bCs/>
          <w:sz w:val="22"/>
          <w:szCs w:val="22"/>
        </w:rPr>
        <w:t>Трансформаторска станица 110/6kV ТС Рудник 5</w:t>
      </w:r>
      <w:r>
        <w:rPr>
          <w:rFonts w:ascii="Arial" w:hAnsi="Arial" w:cs="Arial"/>
          <w:bCs/>
          <w:sz w:val="22"/>
          <w:szCs w:val="22"/>
        </w:rPr>
        <w:t xml:space="preserve">: </w:t>
      </w:r>
    </w:p>
    <w:p w:rsidR="00A13FAC" w:rsidRPr="0075472F" w:rsidRDefault="00A13FAC" w:rsidP="00A13FAC">
      <w:pPr>
        <w:jc w:val="both"/>
        <w:rPr>
          <w:rFonts w:ascii="Arial" w:hAnsi="Arial" w:cs="Arial"/>
          <w:bCs/>
          <w:sz w:val="22"/>
          <w:szCs w:val="22"/>
        </w:rPr>
      </w:pPr>
      <w:r w:rsidRPr="0075472F">
        <w:rPr>
          <w:rFonts w:ascii="Arial" w:hAnsi="Arial" w:cs="Arial"/>
          <w:sz w:val="22"/>
          <w:szCs w:val="22"/>
        </w:rPr>
        <w:t>________________ (словима: _______________________________________________) динара без ПДВ</w:t>
      </w:r>
      <w:r>
        <w:rPr>
          <w:rFonts w:ascii="Arial" w:hAnsi="Arial" w:cs="Arial"/>
          <w:sz w:val="22"/>
          <w:szCs w:val="22"/>
        </w:rPr>
        <w:t>.</w:t>
      </w:r>
    </w:p>
    <w:p w:rsidR="00A13FAC" w:rsidRDefault="00A13FAC" w:rsidP="00A13FAC">
      <w:pPr>
        <w:jc w:val="both"/>
        <w:rPr>
          <w:rFonts w:ascii="Arial" w:hAnsi="Arial" w:cs="Arial"/>
          <w:bCs/>
          <w:sz w:val="22"/>
          <w:szCs w:val="22"/>
        </w:rPr>
      </w:pPr>
    </w:p>
    <w:p w:rsidR="00A13FAC" w:rsidRDefault="00A13FAC" w:rsidP="00A13FAC">
      <w:pPr>
        <w:jc w:val="both"/>
        <w:rPr>
          <w:rFonts w:ascii="Arial" w:hAnsi="Arial" w:cs="Arial"/>
          <w:bCs/>
          <w:sz w:val="22"/>
          <w:szCs w:val="22"/>
        </w:rPr>
      </w:pPr>
      <w:r>
        <w:rPr>
          <w:rFonts w:ascii="Arial" w:hAnsi="Arial" w:cs="Arial"/>
          <w:bCs/>
          <w:sz w:val="22"/>
          <w:szCs w:val="22"/>
        </w:rPr>
        <w:t xml:space="preserve">- </w:t>
      </w:r>
      <w:r w:rsidR="005A6CE3">
        <w:rPr>
          <w:rFonts w:ascii="Arial" w:hAnsi="Arial" w:cs="Arial"/>
          <w:bCs/>
          <w:sz w:val="22"/>
          <w:szCs w:val="22"/>
        </w:rPr>
        <w:t>У</w:t>
      </w:r>
      <w:r>
        <w:rPr>
          <w:rFonts w:ascii="Arial" w:hAnsi="Arial" w:cs="Arial"/>
          <w:bCs/>
          <w:sz w:val="22"/>
          <w:szCs w:val="22"/>
        </w:rPr>
        <w:t xml:space="preserve">слуге: Техничка контрола ПГД Далековод </w:t>
      </w:r>
      <w:r w:rsidRPr="0075472F">
        <w:rPr>
          <w:rFonts w:ascii="Arial" w:hAnsi="Arial" w:cs="Arial"/>
          <w:bCs/>
          <w:sz w:val="22"/>
          <w:szCs w:val="22"/>
        </w:rPr>
        <w:t>110kV Т</w:t>
      </w:r>
      <w:r>
        <w:rPr>
          <w:rFonts w:ascii="Arial" w:hAnsi="Arial" w:cs="Arial"/>
          <w:bCs/>
          <w:sz w:val="22"/>
          <w:szCs w:val="22"/>
        </w:rPr>
        <w:t>С</w:t>
      </w:r>
      <w:r w:rsidRPr="0075472F">
        <w:rPr>
          <w:rFonts w:ascii="Arial" w:hAnsi="Arial" w:cs="Arial"/>
          <w:bCs/>
          <w:sz w:val="22"/>
          <w:szCs w:val="22"/>
        </w:rPr>
        <w:t xml:space="preserve"> </w:t>
      </w:r>
      <w:r>
        <w:rPr>
          <w:rFonts w:ascii="Arial" w:hAnsi="Arial" w:cs="Arial"/>
          <w:bCs/>
          <w:sz w:val="22"/>
          <w:szCs w:val="22"/>
        </w:rPr>
        <w:t xml:space="preserve">Рудник 3 - </w:t>
      </w:r>
      <w:r w:rsidRPr="0075472F">
        <w:rPr>
          <w:rFonts w:ascii="Arial" w:hAnsi="Arial" w:cs="Arial"/>
          <w:bCs/>
          <w:sz w:val="22"/>
          <w:szCs w:val="22"/>
        </w:rPr>
        <w:t>ТС Рудник 5</w:t>
      </w:r>
      <w:r>
        <w:rPr>
          <w:rFonts w:ascii="Arial" w:hAnsi="Arial" w:cs="Arial"/>
          <w:bCs/>
          <w:sz w:val="22"/>
          <w:szCs w:val="22"/>
        </w:rPr>
        <w:t xml:space="preserve">: </w:t>
      </w:r>
    </w:p>
    <w:p w:rsidR="00A13FAC" w:rsidRPr="0075472F" w:rsidRDefault="00A13FAC" w:rsidP="00A13FAC">
      <w:pPr>
        <w:jc w:val="both"/>
        <w:rPr>
          <w:rFonts w:ascii="Arial" w:hAnsi="Arial" w:cs="Arial"/>
          <w:bCs/>
          <w:sz w:val="22"/>
          <w:szCs w:val="22"/>
        </w:rPr>
      </w:pPr>
      <w:r w:rsidRPr="0075472F">
        <w:rPr>
          <w:rFonts w:ascii="Arial" w:hAnsi="Arial" w:cs="Arial"/>
          <w:sz w:val="22"/>
          <w:szCs w:val="22"/>
        </w:rPr>
        <w:t>________________ (словима: _______________________________________________) динара без ПДВ</w:t>
      </w:r>
      <w:r>
        <w:rPr>
          <w:rFonts w:ascii="Arial" w:hAnsi="Arial" w:cs="Arial"/>
          <w:sz w:val="22"/>
          <w:szCs w:val="22"/>
        </w:rPr>
        <w:t>.</w:t>
      </w:r>
    </w:p>
    <w:p w:rsidR="00A13FAC" w:rsidRDefault="00A13FAC" w:rsidP="00A13FAC">
      <w:pPr>
        <w:jc w:val="both"/>
        <w:rPr>
          <w:rFonts w:ascii="Arial" w:hAnsi="Arial" w:cs="Arial"/>
          <w:bCs/>
          <w:sz w:val="22"/>
          <w:szCs w:val="22"/>
        </w:rPr>
      </w:pPr>
    </w:p>
    <w:p w:rsidR="00A13FAC" w:rsidRPr="00880FB6" w:rsidRDefault="00A13FAC" w:rsidP="002E3102">
      <w:pPr>
        <w:pStyle w:val="ArrialNarrow"/>
        <w:spacing w:after="0"/>
        <w:rPr>
          <w:rFonts w:ascii="Arial" w:hAnsi="Arial" w:cs="Arial"/>
          <w:sz w:val="22"/>
          <w:szCs w:val="22"/>
          <w:lang w:val="sr-Cyrl-CS"/>
        </w:rPr>
      </w:pPr>
    </w:p>
    <w:p w:rsidR="002E3102" w:rsidRPr="00D9519E" w:rsidRDefault="002E3102" w:rsidP="002E3102">
      <w:pPr>
        <w:pStyle w:val="ArrialNarrow"/>
        <w:spacing w:after="0"/>
        <w:rPr>
          <w:rFonts w:ascii="Arial" w:hAnsi="Arial" w:cs="Arial"/>
          <w:sz w:val="22"/>
          <w:szCs w:val="22"/>
          <w:lang w:val="ru-RU"/>
        </w:rPr>
      </w:pPr>
      <w:r w:rsidRPr="00D9519E">
        <w:rPr>
          <w:rFonts w:ascii="Arial" w:hAnsi="Arial" w:cs="Arial"/>
          <w:sz w:val="22"/>
          <w:szCs w:val="22"/>
          <w:lang w:val="ru-RU"/>
        </w:rPr>
        <w:t>На вредност из става 1. овог члана обрачунава се припадајући износ пореза у складу са прописима Републике Србије.</w:t>
      </w:r>
    </w:p>
    <w:p w:rsidR="002E3102" w:rsidRPr="00880FB6" w:rsidRDefault="002E3102"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У уговорену вредност су урачунати сви трошкови </w:t>
      </w:r>
      <w:r>
        <w:rPr>
          <w:rFonts w:ascii="Arial" w:hAnsi="Arial" w:cs="Arial"/>
          <w:sz w:val="22"/>
          <w:szCs w:val="22"/>
        </w:rPr>
        <w:t>везани за реализацију уговорене услуге</w:t>
      </w:r>
      <w:r w:rsidRPr="00880FB6">
        <w:rPr>
          <w:rFonts w:ascii="Arial" w:hAnsi="Arial" w:cs="Arial"/>
          <w:sz w:val="22"/>
          <w:szCs w:val="22"/>
        </w:rPr>
        <w:t>.</w:t>
      </w:r>
    </w:p>
    <w:p w:rsidR="002E3102" w:rsidRPr="00880FB6" w:rsidRDefault="002E3102" w:rsidP="002E3102">
      <w:pPr>
        <w:ind w:firstLine="11"/>
        <w:jc w:val="both"/>
        <w:rPr>
          <w:rFonts w:ascii="Arial" w:hAnsi="Arial" w:cs="Arial"/>
          <w:sz w:val="22"/>
          <w:szCs w:val="22"/>
        </w:rPr>
      </w:pPr>
    </w:p>
    <w:p w:rsidR="002E3102" w:rsidRPr="00D9519E" w:rsidRDefault="002E3102" w:rsidP="002E3102">
      <w:pPr>
        <w:pStyle w:val="ArrialNarrow"/>
        <w:spacing w:after="0"/>
        <w:rPr>
          <w:rFonts w:ascii="Arial" w:hAnsi="Arial" w:cs="Arial"/>
          <w:sz w:val="22"/>
          <w:szCs w:val="22"/>
          <w:lang w:val="ru-RU"/>
        </w:rPr>
      </w:pPr>
      <w:r w:rsidRPr="00D9519E">
        <w:rPr>
          <w:rFonts w:ascii="Arial" w:hAnsi="Arial" w:cs="Arial"/>
          <w:sz w:val="22"/>
          <w:szCs w:val="22"/>
          <w:lang w:val="ru-RU"/>
        </w:rPr>
        <w:t>Уговорена вредност је фиксна тј. не може се мењати за све време трајања Уговора</w:t>
      </w:r>
      <w:r w:rsidR="00605BB0">
        <w:rPr>
          <w:rFonts w:ascii="Arial" w:hAnsi="Arial" w:cs="Arial"/>
          <w:sz w:val="22"/>
          <w:szCs w:val="22"/>
          <w:lang w:val="sr-Cyrl-CS"/>
        </w:rPr>
        <w:t>,</w:t>
      </w:r>
      <w:r w:rsidR="00605BB0" w:rsidRPr="00D9519E">
        <w:rPr>
          <w:rFonts w:ascii="Arial" w:hAnsi="Arial" w:cs="Arial"/>
          <w:sz w:val="22"/>
          <w:szCs w:val="22"/>
          <w:lang w:val="ru-RU"/>
        </w:rPr>
        <w:t xml:space="preserve"> изузев у случајевима измене уговора предвиђеним </w:t>
      </w:r>
      <w:r w:rsidR="00605BB0">
        <w:rPr>
          <w:rFonts w:ascii="Arial" w:hAnsi="Arial" w:cs="Arial"/>
          <w:sz w:val="22"/>
          <w:szCs w:val="22"/>
          <w:lang w:val="sr-Cyrl-CS"/>
        </w:rPr>
        <w:t>чланом 20. Уговора</w:t>
      </w:r>
      <w:r w:rsidRPr="00D9519E">
        <w:rPr>
          <w:rFonts w:ascii="Arial" w:hAnsi="Arial" w:cs="Arial"/>
          <w:sz w:val="22"/>
          <w:szCs w:val="22"/>
          <w:lang w:val="ru-RU"/>
        </w:rPr>
        <w:t>.</w:t>
      </w:r>
    </w:p>
    <w:p w:rsidR="002E3102" w:rsidRPr="00880FB6" w:rsidRDefault="002E3102" w:rsidP="002E3102">
      <w:pPr>
        <w:pStyle w:val="Style16"/>
        <w:widowControl/>
        <w:spacing w:line="240" w:lineRule="auto"/>
        <w:ind w:left="360" w:firstLine="0"/>
        <w:rPr>
          <w:rStyle w:val="FontStyle111"/>
          <w:sz w:val="22"/>
          <w:szCs w:val="22"/>
          <w:lang w:eastAsia="sr-Cyrl-CS"/>
        </w:rPr>
      </w:pPr>
    </w:p>
    <w:p w:rsidR="002E3102" w:rsidRPr="00D9519E" w:rsidRDefault="002E3102" w:rsidP="002E3102">
      <w:pPr>
        <w:pStyle w:val="ArrialNarrow"/>
        <w:spacing w:after="0"/>
        <w:jc w:val="left"/>
        <w:rPr>
          <w:rFonts w:ascii="Arial" w:hAnsi="Arial" w:cs="Arial"/>
          <w:b/>
          <w:sz w:val="22"/>
          <w:szCs w:val="22"/>
          <w:lang w:val="ru-RU"/>
        </w:rPr>
      </w:pPr>
      <w:r w:rsidRPr="00D9519E">
        <w:rPr>
          <w:rFonts w:ascii="Arial" w:hAnsi="Arial" w:cs="Arial"/>
          <w:b/>
          <w:sz w:val="22"/>
          <w:szCs w:val="22"/>
          <w:lang w:val="ru-RU"/>
        </w:rPr>
        <w:t>Меродавно право</w:t>
      </w:r>
    </w:p>
    <w:p w:rsidR="002E3102" w:rsidRPr="00880FB6" w:rsidRDefault="002E3102" w:rsidP="002E3102">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rsidR="002E3102" w:rsidRPr="00D9519E" w:rsidRDefault="002E3102" w:rsidP="002E3102">
      <w:pPr>
        <w:pStyle w:val="ArrialNarrow"/>
        <w:spacing w:after="0"/>
        <w:rPr>
          <w:rFonts w:ascii="Arial" w:hAnsi="Arial" w:cs="Arial"/>
          <w:sz w:val="22"/>
          <w:szCs w:val="22"/>
          <w:lang w:val="ru-RU"/>
        </w:rPr>
      </w:pPr>
      <w:r w:rsidRPr="00D9519E">
        <w:rPr>
          <w:rFonts w:ascii="Arial" w:hAnsi="Arial" w:cs="Arial"/>
          <w:sz w:val="22"/>
          <w:szCs w:val="22"/>
          <w:lang w:val="ru-RU"/>
        </w:rPr>
        <w:t>Овај Уговор и његови прилози. су сачињени на српском језику.</w:t>
      </w:r>
    </w:p>
    <w:p w:rsidR="002E3102" w:rsidRPr="00D9519E" w:rsidRDefault="002E3102" w:rsidP="002E3102">
      <w:pPr>
        <w:pStyle w:val="ArrialNarrow"/>
        <w:spacing w:after="0"/>
        <w:rPr>
          <w:rFonts w:ascii="Arial" w:hAnsi="Arial" w:cs="Arial"/>
          <w:sz w:val="22"/>
          <w:szCs w:val="22"/>
          <w:lang w:val="ru-RU"/>
        </w:rPr>
      </w:pPr>
    </w:p>
    <w:p w:rsidR="002E3102" w:rsidRPr="00D9519E" w:rsidRDefault="002E3102" w:rsidP="002E3102">
      <w:pPr>
        <w:pStyle w:val="ArrialNarrow"/>
        <w:spacing w:after="0"/>
        <w:rPr>
          <w:rFonts w:ascii="Arial" w:hAnsi="Arial" w:cs="Arial"/>
          <w:sz w:val="22"/>
          <w:szCs w:val="22"/>
          <w:lang w:val="ru-RU"/>
        </w:rPr>
      </w:pPr>
      <w:r w:rsidRPr="00D9519E">
        <w:rPr>
          <w:rFonts w:ascii="Arial" w:hAnsi="Arial" w:cs="Arial"/>
          <w:sz w:val="22"/>
          <w:szCs w:val="22"/>
          <w:lang w:val="ru-RU"/>
        </w:rPr>
        <w:t>На овај Уговор примењују се закони Републике Србије. У случају спора меродавно право је право Републике Србије</w:t>
      </w:r>
    </w:p>
    <w:p w:rsidR="002E3102" w:rsidRPr="00D9519E" w:rsidRDefault="002E3102" w:rsidP="002E3102">
      <w:pPr>
        <w:pStyle w:val="ArrialNarrow"/>
        <w:spacing w:after="0"/>
        <w:rPr>
          <w:rFonts w:ascii="Arial" w:hAnsi="Arial" w:cs="Arial"/>
          <w:sz w:val="22"/>
          <w:szCs w:val="22"/>
          <w:lang w:val="ru-RU"/>
        </w:rPr>
      </w:pPr>
    </w:p>
    <w:p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rsidR="002E3102" w:rsidRPr="00880FB6" w:rsidRDefault="002E3102" w:rsidP="002E3102">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rsidR="002E3102" w:rsidRPr="00F60C41" w:rsidRDefault="002E3102" w:rsidP="002E3102">
      <w:pPr>
        <w:widowControl w:val="0"/>
        <w:tabs>
          <w:tab w:val="left" w:pos="360"/>
          <w:tab w:val="left" w:pos="1377"/>
        </w:tabs>
        <w:autoSpaceDE w:val="0"/>
        <w:autoSpaceDN w:val="0"/>
        <w:adjustRightInd w:val="0"/>
        <w:jc w:val="both"/>
        <w:rPr>
          <w:rFonts w:ascii="Arial" w:hAnsi="Arial" w:cs="Arial"/>
          <w:sz w:val="22"/>
          <w:szCs w:val="22"/>
        </w:rPr>
      </w:pPr>
      <w:r>
        <w:rPr>
          <w:rFonts w:ascii="Arial" w:hAnsi="Arial" w:cs="Arial"/>
          <w:sz w:val="22"/>
          <w:szCs w:val="22"/>
        </w:rPr>
        <w:t>Корисник услуге:</w:t>
      </w:r>
      <w:r w:rsidRPr="00880FB6">
        <w:rPr>
          <w:rFonts w:ascii="Arial" w:hAnsi="Arial" w:cs="Arial"/>
          <w:sz w:val="22"/>
          <w:szCs w:val="22"/>
        </w:rPr>
        <w:t>Јавно предузеће „Електропривреда Србије“</w:t>
      </w:r>
      <w:r>
        <w:rPr>
          <w:rFonts w:ascii="Arial" w:hAnsi="Arial" w:cs="Arial"/>
          <w:sz w:val="22"/>
          <w:szCs w:val="22"/>
        </w:rPr>
        <w:t xml:space="preserve"> Београд</w:t>
      </w:r>
    </w:p>
    <w:p w:rsidR="002E3102" w:rsidRPr="00880FB6" w:rsidRDefault="002E3102" w:rsidP="002E3102">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rsidR="002E3102" w:rsidRPr="00880FB6" w:rsidRDefault="002E3102" w:rsidP="002E3102">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p>
    <w:p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r w:rsidRPr="000B1E3D">
        <w:rPr>
          <w:rFonts w:ascii="Arial" w:hAnsi="Arial" w:cs="Arial"/>
          <w:sz w:val="22"/>
          <w:szCs w:val="22"/>
        </w:rPr>
        <w:t>Пружалац услуге:</w:t>
      </w:r>
      <w:r w:rsidRPr="00880FB6">
        <w:rPr>
          <w:rFonts w:ascii="Arial" w:hAnsi="Arial" w:cs="Arial"/>
          <w:sz w:val="22"/>
          <w:szCs w:val="22"/>
        </w:rPr>
        <w:tab/>
        <w:t>__________________________________________</w:t>
      </w:r>
    </w:p>
    <w:p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rsidR="002E3102" w:rsidRPr="00880FB6" w:rsidRDefault="002E3102" w:rsidP="002E3102">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rsidR="002E3102" w:rsidRPr="00880FB6" w:rsidRDefault="002E3102" w:rsidP="002E3102">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rsidR="002E3102" w:rsidRPr="00880FB6" w:rsidRDefault="002E3102" w:rsidP="002E3102">
      <w:pPr>
        <w:rPr>
          <w:rFonts w:ascii="Arial" w:hAnsi="Arial" w:cs="Arial"/>
          <w:i/>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Подизвођач: </w:t>
      </w:r>
      <w:r w:rsidRPr="00880FB6">
        <w:rPr>
          <w:rFonts w:ascii="Arial" w:hAnsi="Arial" w:cs="Arial"/>
          <w:sz w:val="22"/>
          <w:szCs w:val="22"/>
        </w:rPr>
        <w:tab/>
        <w:t>_________________________________________</w:t>
      </w:r>
    </w:p>
    <w:p w:rsidR="002E3102" w:rsidRPr="00880FB6" w:rsidRDefault="002E3102" w:rsidP="002E3102">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rsidR="002E3102" w:rsidRPr="00880FB6" w:rsidRDefault="002E3102"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w:t>
      </w:r>
      <w:r>
        <w:rPr>
          <w:rFonts w:ascii="Arial" w:hAnsi="Arial" w:cs="Arial"/>
          <w:sz w:val="22"/>
          <w:szCs w:val="22"/>
        </w:rPr>
        <w:t>У</w:t>
      </w:r>
      <w:r w:rsidRPr="00880FB6">
        <w:rPr>
          <w:rFonts w:ascii="Arial" w:hAnsi="Arial" w:cs="Arial"/>
          <w:sz w:val="22"/>
          <w:szCs w:val="22"/>
        </w:rPr>
        <w:t xml:space="preserve">говора су: </w:t>
      </w:r>
    </w:p>
    <w:p w:rsidR="002E3102" w:rsidRPr="00880FB6" w:rsidRDefault="002E3102" w:rsidP="00376E71">
      <w:pPr>
        <w:pStyle w:val="ListParagraph"/>
        <w:numPr>
          <w:ilvl w:val="0"/>
          <w:numId w:val="28"/>
        </w:numPr>
        <w:suppressAutoHyphens/>
        <w:spacing w:after="0" w:line="240" w:lineRule="auto"/>
        <w:contextualSpacing/>
        <w:jc w:val="both"/>
        <w:rPr>
          <w:rFonts w:ascii="Arial" w:hAnsi="Arial" w:cs="Arial"/>
        </w:rPr>
      </w:pPr>
      <w:r w:rsidRPr="00880FB6">
        <w:rPr>
          <w:rFonts w:ascii="Arial" w:hAnsi="Arial" w:cs="Arial"/>
        </w:rPr>
        <w:t xml:space="preserve">за </w:t>
      </w:r>
      <w:r>
        <w:rPr>
          <w:rFonts w:ascii="Arial" w:hAnsi="Arial" w:cs="Arial"/>
        </w:rPr>
        <w:t>Корисника услуге:</w:t>
      </w:r>
      <w:r w:rsidRPr="00880FB6">
        <w:rPr>
          <w:rFonts w:ascii="Arial" w:hAnsi="Arial" w:cs="Arial"/>
        </w:rPr>
        <w:tab/>
        <w:t>________________________</w:t>
      </w:r>
    </w:p>
    <w:p w:rsidR="002E3102" w:rsidRPr="00880FB6" w:rsidRDefault="002E3102" w:rsidP="00376E71">
      <w:pPr>
        <w:pStyle w:val="ListParagraph"/>
        <w:numPr>
          <w:ilvl w:val="0"/>
          <w:numId w:val="28"/>
        </w:numPr>
        <w:suppressAutoHyphens/>
        <w:spacing w:after="0" w:line="240" w:lineRule="auto"/>
        <w:contextualSpacing/>
        <w:rPr>
          <w:rFonts w:ascii="Arial" w:hAnsi="Arial" w:cs="Arial"/>
          <w:smallCaps/>
        </w:rPr>
      </w:pPr>
      <w:r w:rsidRPr="00880FB6">
        <w:rPr>
          <w:rFonts w:ascii="Arial" w:hAnsi="Arial" w:cs="Arial"/>
        </w:rPr>
        <w:t xml:space="preserve">за Пружаоца услуге: </w:t>
      </w:r>
      <w:r w:rsidRPr="00880FB6">
        <w:rPr>
          <w:rFonts w:ascii="Arial" w:hAnsi="Arial" w:cs="Arial"/>
        </w:rPr>
        <w:tab/>
        <w:t>_______________________</w:t>
      </w:r>
      <w:r w:rsidRPr="00880FB6">
        <w:rPr>
          <w:rFonts w:ascii="Arial" w:hAnsi="Arial" w:cs="Arial"/>
          <w:smallCaps/>
        </w:rPr>
        <w:t>_</w:t>
      </w:r>
    </w:p>
    <w:p w:rsidR="002E3102" w:rsidRPr="00880FB6" w:rsidRDefault="002E3102" w:rsidP="002E3102">
      <w:pPr>
        <w:pStyle w:val="Style13"/>
        <w:widowControl/>
        <w:spacing w:line="240" w:lineRule="auto"/>
        <w:jc w:val="left"/>
        <w:rPr>
          <w:rStyle w:val="FontStyle110"/>
          <w:rFonts w:eastAsia="Calibri"/>
          <w:sz w:val="22"/>
          <w:szCs w:val="22"/>
          <w:lang w:val="sr-Cyrl-CS" w:eastAsia="sr-Cyrl-CS"/>
        </w:rPr>
      </w:pPr>
    </w:p>
    <w:p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rsidR="002E3102" w:rsidRDefault="002E3102" w:rsidP="002E3102">
      <w:pPr>
        <w:jc w:val="both"/>
        <w:rPr>
          <w:rFonts w:ascii="Arial"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Pr>
          <w:rFonts w:ascii="Arial" w:eastAsia="Arial" w:hAnsi="Arial" w:cs="Arial"/>
          <w:sz w:val="22"/>
          <w:szCs w:val="22"/>
        </w:rPr>
        <w:t xml:space="preserve"> уговорених</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 xml:space="preserve">а из члана 1. овог </w:t>
      </w:r>
      <w:r>
        <w:rPr>
          <w:rFonts w:ascii="Arial" w:eastAsia="Arial" w:hAnsi="Arial" w:cs="Arial"/>
          <w:sz w:val="22"/>
          <w:szCs w:val="22"/>
        </w:rPr>
        <w:t>У</w:t>
      </w:r>
      <w:r w:rsidRPr="00880FB6">
        <w:rPr>
          <w:rFonts w:ascii="Arial" w:eastAsia="Arial" w:hAnsi="Arial" w:cs="Arial"/>
          <w:sz w:val="22"/>
          <w:szCs w:val="22"/>
        </w:rPr>
        <w:t>говора,</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rsidR="00605BB0" w:rsidRDefault="00605BB0" w:rsidP="00605BB0">
      <w:pPr>
        <w:jc w:val="both"/>
        <w:rPr>
          <w:rFonts w:ascii="Arial" w:hAnsi="Arial" w:cs="Arial"/>
          <w:sz w:val="22"/>
          <w:szCs w:val="22"/>
        </w:rPr>
      </w:pPr>
    </w:p>
    <w:p w:rsidR="00605BB0" w:rsidRDefault="00605BB0" w:rsidP="00376E71">
      <w:pPr>
        <w:keepLines/>
        <w:numPr>
          <w:ilvl w:val="0"/>
          <w:numId w:val="48"/>
        </w:numPr>
        <w:suppressAutoHyphens w:val="0"/>
        <w:jc w:val="both"/>
        <w:rPr>
          <w:rFonts w:ascii="Arial" w:hAnsi="Arial"/>
          <w:sz w:val="22"/>
          <w:szCs w:val="22"/>
        </w:rPr>
      </w:pPr>
      <w:r>
        <w:rPr>
          <w:rFonts w:ascii="Arial" w:hAnsi="Arial" w:cs="Arial"/>
          <w:sz w:val="22"/>
          <w:szCs w:val="22"/>
        </w:rPr>
        <w:t>100</w:t>
      </w:r>
      <w:r w:rsidRPr="009870B1">
        <w:rPr>
          <w:rFonts w:ascii="Arial" w:hAnsi="Arial" w:cs="Arial"/>
          <w:sz w:val="22"/>
          <w:szCs w:val="22"/>
          <w:lang w:eastAsia="sr-Latn-CS"/>
        </w:rPr>
        <w:t xml:space="preserve">% укупне вредности </w:t>
      </w:r>
      <w:r w:rsidR="00A12830">
        <w:rPr>
          <w:rFonts w:ascii="Arial" w:hAnsi="Arial" w:cs="Arial"/>
          <w:sz w:val="22"/>
          <w:szCs w:val="22"/>
          <w:lang w:eastAsia="sr-Latn-CS"/>
        </w:rPr>
        <w:t xml:space="preserve">уговорених услуга </w:t>
      </w:r>
      <w:r>
        <w:rPr>
          <w:rFonts w:ascii="Arial" w:hAnsi="Arial" w:cs="Arial"/>
          <w:sz w:val="22"/>
          <w:szCs w:val="22"/>
        </w:rPr>
        <w:t>са припадајућим ПДВ</w:t>
      </w:r>
      <w:r w:rsidRPr="009870B1">
        <w:rPr>
          <w:rFonts w:ascii="Arial" w:hAnsi="Arial" w:cs="Arial"/>
          <w:sz w:val="22"/>
          <w:szCs w:val="22"/>
        </w:rPr>
        <w:t xml:space="preserve"> </w:t>
      </w:r>
      <w:r w:rsidRPr="009870B1">
        <w:rPr>
          <w:rFonts w:ascii="Arial" w:hAnsi="Arial" w:cs="Arial"/>
          <w:sz w:val="22"/>
          <w:szCs w:val="22"/>
          <w:lang w:eastAsia="sr-Latn-CS"/>
        </w:rPr>
        <w:t>плаћа се фазно</w:t>
      </w:r>
      <w:r w:rsidRPr="009870B1">
        <w:rPr>
          <w:rFonts w:ascii="Arial" w:hAnsi="Arial" w:cs="Arial"/>
          <w:sz w:val="22"/>
          <w:szCs w:val="22"/>
        </w:rPr>
        <w:t xml:space="preserve"> сразмерно степену реализације услуга</w:t>
      </w:r>
      <w:r>
        <w:rPr>
          <w:rFonts w:ascii="Arial" w:hAnsi="Arial" w:cs="Arial"/>
          <w:sz w:val="22"/>
          <w:szCs w:val="22"/>
        </w:rPr>
        <w:t>.</w:t>
      </w:r>
      <w:r>
        <w:rPr>
          <w:rFonts w:ascii="Arial" w:hAnsi="Arial"/>
          <w:sz w:val="22"/>
          <w:szCs w:val="22"/>
        </w:rPr>
        <w:t xml:space="preserve"> </w:t>
      </w:r>
    </w:p>
    <w:p w:rsidR="00605BB0" w:rsidRDefault="00605BB0" w:rsidP="00605BB0">
      <w:pPr>
        <w:keepLines/>
        <w:suppressAutoHyphens w:val="0"/>
        <w:ind w:left="1070"/>
        <w:jc w:val="both"/>
        <w:rPr>
          <w:rFonts w:ascii="Arial" w:hAnsi="Arial"/>
          <w:sz w:val="22"/>
          <w:szCs w:val="22"/>
        </w:rPr>
      </w:pPr>
      <w:r>
        <w:rPr>
          <w:rFonts w:ascii="Arial" w:hAnsi="Arial"/>
          <w:sz w:val="22"/>
          <w:szCs w:val="22"/>
        </w:rPr>
        <w:t xml:space="preserve">С тим у вези, плаћање сваке фазе извршења </w:t>
      </w:r>
      <w:r w:rsidR="00A12830">
        <w:rPr>
          <w:rFonts w:ascii="Arial" w:hAnsi="Arial"/>
          <w:sz w:val="22"/>
          <w:szCs w:val="22"/>
        </w:rPr>
        <w:t xml:space="preserve">уговорених </w:t>
      </w:r>
      <w:r>
        <w:rPr>
          <w:rFonts w:ascii="Arial" w:hAnsi="Arial"/>
          <w:sz w:val="22"/>
          <w:szCs w:val="22"/>
        </w:rPr>
        <w:t>услуга која подразумева извршење појединачне услуге техничке контроле пројекта вршиће се на следећи начин:</w:t>
      </w:r>
    </w:p>
    <w:p w:rsidR="00605BB0" w:rsidRPr="009870B1" w:rsidRDefault="00A51CB7" w:rsidP="00376E71">
      <w:pPr>
        <w:pStyle w:val="Header"/>
        <w:numPr>
          <w:ilvl w:val="0"/>
          <w:numId w:val="40"/>
        </w:numPr>
        <w:tabs>
          <w:tab w:val="left" w:pos="709"/>
        </w:tabs>
        <w:jc w:val="both"/>
        <w:rPr>
          <w:rFonts w:ascii="Arial" w:hAnsi="Arial" w:cs="Arial"/>
          <w:sz w:val="22"/>
          <w:szCs w:val="22"/>
          <w:lang w:val="sr-Latn-CS"/>
        </w:rPr>
      </w:pPr>
      <w:r>
        <w:rPr>
          <w:rFonts w:ascii="Arial" w:hAnsi="Arial" w:cs="Arial"/>
          <w:iCs/>
          <w:sz w:val="22"/>
          <w:szCs w:val="22"/>
          <w:lang w:eastAsia="en-US"/>
        </w:rPr>
        <w:t>6</w:t>
      </w:r>
      <w:r w:rsidR="00605BB0">
        <w:rPr>
          <w:rFonts w:ascii="Arial" w:hAnsi="Arial" w:cs="Arial"/>
          <w:iCs/>
          <w:sz w:val="22"/>
          <w:szCs w:val="22"/>
          <w:lang w:eastAsia="en-US"/>
        </w:rPr>
        <w:t>0</w:t>
      </w:r>
      <w:r w:rsidR="00605BB0" w:rsidRPr="009870B1">
        <w:rPr>
          <w:rFonts w:ascii="Arial" w:hAnsi="Arial" w:cs="Arial"/>
          <w:iCs/>
          <w:sz w:val="22"/>
          <w:szCs w:val="22"/>
          <w:lang w:val="am-ET" w:eastAsia="en-US"/>
        </w:rPr>
        <w:t xml:space="preserve">% уговорене </w:t>
      </w:r>
      <w:r w:rsidR="00605BB0">
        <w:rPr>
          <w:rFonts w:ascii="Arial" w:hAnsi="Arial" w:cs="Arial"/>
          <w:iCs/>
          <w:sz w:val="22"/>
          <w:szCs w:val="22"/>
          <w:lang w:eastAsia="en-US"/>
        </w:rPr>
        <w:t>вредности</w:t>
      </w:r>
      <w:r w:rsidR="00605BB0" w:rsidRPr="009870B1">
        <w:rPr>
          <w:rFonts w:ascii="Arial" w:hAnsi="Arial" w:cs="Arial"/>
          <w:iCs/>
          <w:sz w:val="22"/>
          <w:szCs w:val="22"/>
          <w:lang w:val="am-ET" w:eastAsia="en-US"/>
        </w:rPr>
        <w:t xml:space="preserve"> </w:t>
      </w:r>
      <w:r w:rsidR="00605BB0" w:rsidRPr="009870B1">
        <w:rPr>
          <w:rFonts w:ascii="Arial" w:eastAsia="Calibri" w:hAnsi="Arial" w:cs="Arial"/>
          <w:sz w:val="22"/>
          <w:szCs w:val="22"/>
          <w:lang w:eastAsia="en-US"/>
        </w:rPr>
        <w:t xml:space="preserve">за сваку појединачну техничку контролу </w:t>
      </w:r>
      <w:r>
        <w:rPr>
          <w:rFonts w:ascii="Arial" w:eastAsia="Calibri" w:hAnsi="Arial" w:cs="Arial"/>
          <w:sz w:val="22"/>
          <w:szCs w:val="22"/>
          <w:lang w:eastAsia="en-US"/>
        </w:rPr>
        <w:t>појединачне свеске у оквиру ПГД по фазама</w:t>
      </w:r>
      <w:r w:rsidRPr="009870B1" w:rsidDel="00A51CB7">
        <w:rPr>
          <w:rFonts w:ascii="Arial" w:eastAsia="Calibri" w:hAnsi="Arial" w:cs="Arial"/>
          <w:sz w:val="22"/>
          <w:szCs w:val="22"/>
          <w:lang w:eastAsia="en-US"/>
        </w:rPr>
        <w:t xml:space="preserve"> </w:t>
      </w:r>
      <w:r w:rsidR="00605BB0" w:rsidRPr="009870B1">
        <w:rPr>
          <w:rFonts w:ascii="Arial" w:hAnsi="Arial" w:cs="Arial"/>
          <w:iCs/>
          <w:sz w:val="22"/>
          <w:szCs w:val="22"/>
          <w:lang w:eastAsia="en-US"/>
        </w:rPr>
        <w:t xml:space="preserve">са припадајућим ПДВ </w:t>
      </w:r>
      <w:r w:rsidR="00605BB0" w:rsidRPr="009870B1">
        <w:rPr>
          <w:rFonts w:ascii="Arial" w:hAnsi="Arial" w:cs="Arial"/>
          <w:sz w:val="22"/>
          <w:szCs w:val="22"/>
        </w:rPr>
        <w:t xml:space="preserve">у року до </w:t>
      </w:r>
      <w:r w:rsidR="00882D18">
        <w:rPr>
          <w:rFonts w:ascii="Arial" w:hAnsi="Arial" w:cs="Arial"/>
          <w:sz w:val="22"/>
          <w:szCs w:val="22"/>
        </w:rPr>
        <w:t xml:space="preserve">__ </w:t>
      </w:r>
      <w:r w:rsidR="00605BB0" w:rsidRPr="009870B1">
        <w:rPr>
          <w:rFonts w:ascii="Arial" w:hAnsi="Arial" w:cs="Arial"/>
          <w:sz w:val="22"/>
          <w:szCs w:val="22"/>
        </w:rPr>
        <w:t xml:space="preserve">дана од дана пријема одговарајућег </w:t>
      </w:r>
      <w:r>
        <w:rPr>
          <w:rFonts w:ascii="Arial" w:hAnsi="Arial" w:cs="Arial"/>
          <w:sz w:val="22"/>
          <w:szCs w:val="22"/>
        </w:rPr>
        <w:t xml:space="preserve">исправног </w:t>
      </w:r>
      <w:r w:rsidR="00605BB0" w:rsidRPr="009870B1">
        <w:rPr>
          <w:rFonts w:ascii="Arial" w:hAnsi="Arial" w:cs="Arial"/>
          <w:sz w:val="22"/>
          <w:szCs w:val="22"/>
        </w:rPr>
        <w:t>рачуна овереног од стране овлашћеног лица Наручиоца</w:t>
      </w:r>
      <w:r w:rsidR="00605BB0" w:rsidRPr="009870B1">
        <w:rPr>
          <w:rFonts w:ascii="Arial" w:eastAsia="Calibri" w:hAnsi="Arial" w:cs="Arial"/>
          <w:sz w:val="22"/>
          <w:szCs w:val="22"/>
          <w:lang w:eastAsia="en-US"/>
        </w:rPr>
        <w:t xml:space="preserve"> испостављеног након достављања прелиминарног извештаја о обављеној техничкој контроли</w:t>
      </w:r>
      <w:r w:rsidR="00605BB0">
        <w:rPr>
          <w:rFonts w:ascii="Arial" w:eastAsia="Calibri" w:hAnsi="Arial" w:cs="Arial"/>
          <w:sz w:val="22"/>
          <w:szCs w:val="22"/>
          <w:lang w:eastAsia="en-US"/>
        </w:rPr>
        <w:t xml:space="preserve"> </w:t>
      </w:r>
      <w:r>
        <w:rPr>
          <w:rFonts w:ascii="Arial" w:eastAsia="Calibri" w:hAnsi="Arial" w:cs="Arial"/>
          <w:sz w:val="22"/>
          <w:szCs w:val="22"/>
          <w:lang w:eastAsia="en-US"/>
        </w:rPr>
        <w:t>појединачне свеске у оквиру ПГД по фазама</w:t>
      </w:r>
      <w:r w:rsidR="00605BB0" w:rsidRPr="009870B1">
        <w:rPr>
          <w:rFonts w:ascii="Arial" w:eastAsia="Calibri" w:hAnsi="Arial" w:cs="Arial"/>
          <w:sz w:val="22"/>
          <w:szCs w:val="22"/>
          <w:lang w:eastAsia="en-US"/>
        </w:rPr>
        <w:t>;</w:t>
      </w:r>
      <w:r w:rsidR="00605BB0" w:rsidRPr="009870B1">
        <w:rPr>
          <w:rFonts w:ascii="Arial" w:hAnsi="Arial" w:cs="Arial"/>
          <w:sz w:val="22"/>
          <w:szCs w:val="22"/>
        </w:rPr>
        <w:t xml:space="preserve"> </w:t>
      </w:r>
    </w:p>
    <w:p w:rsidR="00605BB0" w:rsidRPr="009870B1" w:rsidRDefault="00A51CB7" w:rsidP="00376E71">
      <w:pPr>
        <w:pStyle w:val="Header"/>
        <w:numPr>
          <w:ilvl w:val="0"/>
          <w:numId w:val="40"/>
        </w:numPr>
        <w:tabs>
          <w:tab w:val="left" w:pos="709"/>
        </w:tabs>
        <w:jc w:val="both"/>
        <w:rPr>
          <w:rFonts w:ascii="Arial" w:hAnsi="Arial" w:cs="Arial"/>
          <w:sz w:val="22"/>
          <w:szCs w:val="22"/>
          <w:lang w:val="sr-Latn-CS"/>
        </w:rPr>
      </w:pPr>
      <w:r>
        <w:rPr>
          <w:rFonts w:ascii="Arial" w:hAnsi="Arial" w:cs="Arial"/>
          <w:iCs/>
          <w:sz w:val="22"/>
          <w:szCs w:val="22"/>
          <w:lang w:eastAsia="en-US"/>
        </w:rPr>
        <w:t>4</w:t>
      </w:r>
      <w:r w:rsidR="00605BB0" w:rsidRPr="009870B1">
        <w:rPr>
          <w:rFonts w:ascii="Arial" w:hAnsi="Arial" w:cs="Arial"/>
          <w:iCs/>
          <w:sz w:val="22"/>
          <w:szCs w:val="22"/>
          <w:lang w:val="am-ET" w:eastAsia="en-US"/>
        </w:rPr>
        <w:t xml:space="preserve">0% уговорене </w:t>
      </w:r>
      <w:r w:rsidR="00605BB0">
        <w:rPr>
          <w:rFonts w:ascii="Arial" w:hAnsi="Arial" w:cs="Arial"/>
          <w:iCs/>
          <w:sz w:val="22"/>
          <w:szCs w:val="22"/>
          <w:lang w:eastAsia="en-US"/>
        </w:rPr>
        <w:t>вредности</w:t>
      </w:r>
      <w:r w:rsidR="00605BB0" w:rsidRPr="009870B1">
        <w:rPr>
          <w:rFonts w:ascii="Arial" w:hAnsi="Arial" w:cs="Arial"/>
          <w:iCs/>
          <w:sz w:val="22"/>
          <w:szCs w:val="22"/>
          <w:lang w:val="am-ET" w:eastAsia="en-US"/>
        </w:rPr>
        <w:t xml:space="preserve"> </w:t>
      </w:r>
      <w:r w:rsidR="00605BB0" w:rsidRPr="009870B1">
        <w:rPr>
          <w:rFonts w:ascii="Arial" w:eastAsia="Calibri" w:hAnsi="Arial" w:cs="Arial"/>
          <w:sz w:val="22"/>
          <w:szCs w:val="22"/>
          <w:lang w:eastAsia="en-US"/>
        </w:rPr>
        <w:t xml:space="preserve">за сваку појединачну техничку контролу </w:t>
      </w:r>
      <w:r>
        <w:rPr>
          <w:rFonts w:ascii="Arial" w:eastAsia="Calibri" w:hAnsi="Arial" w:cs="Arial"/>
          <w:sz w:val="22"/>
          <w:szCs w:val="22"/>
          <w:lang w:eastAsia="en-US"/>
        </w:rPr>
        <w:t>појединачне свеске у оквиру ПГД по фазама</w:t>
      </w:r>
      <w:r w:rsidRPr="009870B1" w:rsidDel="00A51CB7">
        <w:rPr>
          <w:rFonts w:ascii="Arial" w:eastAsia="Calibri" w:hAnsi="Arial" w:cs="Arial"/>
          <w:sz w:val="22"/>
          <w:szCs w:val="22"/>
          <w:lang w:eastAsia="en-US"/>
        </w:rPr>
        <w:t xml:space="preserve"> </w:t>
      </w:r>
      <w:r w:rsidR="00605BB0" w:rsidRPr="009870B1">
        <w:rPr>
          <w:rFonts w:ascii="Arial" w:hAnsi="Arial" w:cs="Arial"/>
          <w:iCs/>
          <w:sz w:val="22"/>
          <w:szCs w:val="22"/>
          <w:lang w:eastAsia="en-US"/>
        </w:rPr>
        <w:t xml:space="preserve">са припадајућим ПДВ </w:t>
      </w:r>
      <w:r w:rsidR="00605BB0" w:rsidRPr="009870B1">
        <w:rPr>
          <w:rFonts w:ascii="Arial" w:hAnsi="Arial" w:cs="Arial"/>
          <w:sz w:val="22"/>
          <w:szCs w:val="22"/>
        </w:rPr>
        <w:t xml:space="preserve">у року до </w:t>
      </w:r>
      <w:r w:rsidR="00882D18">
        <w:rPr>
          <w:rFonts w:ascii="Arial" w:hAnsi="Arial" w:cs="Arial"/>
          <w:sz w:val="22"/>
          <w:szCs w:val="22"/>
        </w:rPr>
        <w:t xml:space="preserve">__ </w:t>
      </w:r>
      <w:r w:rsidR="00605BB0" w:rsidRPr="009870B1">
        <w:rPr>
          <w:rFonts w:ascii="Arial" w:hAnsi="Arial" w:cs="Arial"/>
          <w:sz w:val="22"/>
          <w:szCs w:val="22"/>
        </w:rPr>
        <w:t xml:space="preserve">дана од дана пријема одговарајућег </w:t>
      </w:r>
      <w:r>
        <w:rPr>
          <w:rFonts w:ascii="Arial" w:hAnsi="Arial" w:cs="Arial"/>
          <w:sz w:val="22"/>
          <w:szCs w:val="22"/>
        </w:rPr>
        <w:t xml:space="preserve">исправног </w:t>
      </w:r>
      <w:r w:rsidR="00605BB0" w:rsidRPr="009870B1">
        <w:rPr>
          <w:rFonts w:ascii="Arial" w:hAnsi="Arial" w:cs="Arial"/>
          <w:sz w:val="22"/>
          <w:szCs w:val="22"/>
        </w:rPr>
        <w:t>рачуна овереног од стране овлашћеног лица Наручиоца</w:t>
      </w:r>
      <w:r w:rsidR="00605BB0" w:rsidRPr="009870B1">
        <w:rPr>
          <w:rFonts w:ascii="Arial" w:eastAsia="Calibri" w:hAnsi="Arial" w:cs="Arial"/>
          <w:sz w:val="22"/>
          <w:szCs w:val="22"/>
          <w:lang w:eastAsia="en-US"/>
        </w:rPr>
        <w:t xml:space="preserve"> испостављеног након достављања коначног извештаја о обављеној техничкој контроли</w:t>
      </w:r>
      <w:r w:rsidR="00605BB0">
        <w:rPr>
          <w:rFonts w:ascii="Arial" w:eastAsia="Calibri" w:hAnsi="Arial" w:cs="Arial"/>
          <w:sz w:val="22"/>
          <w:szCs w:val="22"/>
          <w:lang w:eastAsia="en-US"/>
        </w:rPr>
        <w:t xml:space="preserve"> </w:t>
      </w:r>
      <w:r>
        <w:rPr>
          <w:rFonts w:ascii="Arial" w:eastAsia="Calibri" w:hAnsi="Arial" w:cs="Arial"/>
          <w:sz w:val="22"/>
          <w:szCs w:val="22"/>
          <w:lang w:eastAsia="en-US"/>
        </w:rPr>
        <w:t>појединачне свеске у оквиру ПГД по фазама.</w:t>
      </w:r>
    </w:p>
    <w:p w:rsidR="002E3102" w:rsidRPr="00880FB6" w:rsidRDefault="002E3102" w:rsidP="002E3102">
      <w:pPr>
        <w:jc w:val="both"/>
        <w:rPr>
          <w:rFonts w:ascii="Arial" w:hAnsi="Arial" w:cs="Arial"/>
          <w:color w:val="000000"/>
          <w:sz w:val="22"/>
          <w:szCs w:val="22"/>
        </w:rPr>
      </w:pPr>
    </w:p>
    <w:p w:rsidR="002E3102" w:rsidRDefault="002E3102" w:rsidP="002E3102">
      <w:pPr>
        <w:widowControl w:val="0"/>
        <w:tabs>
          <w:tab w:val="left" w:pos="0"/>
          <w:tab w:val="left" w:pos="360"/>
        </w:tabs>
        <w:autoSpaceDE w:val="0"/>
        <w:autoSpaceDN w:val="0"/>
        <w:adjustRightInd w:val="0"/>
        <w:jc w:val="both"/>
        <w:rPr>
          <w:rFonts w:ascii="Arial" w:hAnsi="Arial" w:cs="Arial"/>
          <w:sz w:val="22"/>
          <w:szCs w:val="22"/>
        </w:rPr>
      </w:pPr>
      <w:r w:rsidRPr="00880FB6">
        <w:rPr>
          <w:rFonts w:ascii="Arial" w:hAnsi="Arial" w:cs="Arial"/>
          <w:sz w:val="22"/>
          <w:szCs w:val="22"/>
        </w:rPr>
        <w:t xml:space="preserve">Све исплате по основу овог </w:t>
      </w:r>
      <w:r>
        <w:rPr>
          <w:rFonts w:ascii="Arial" w:hAnsi="Arial" w:cs="Arial"/>
          <w:sz w:val="22"/>
          <w:szCs w:val="22"/>
        </w:rPr>
        <w:t>У</w:t>
      </w:r>
      <w:r w:rsidRPr="00880FB6">
        <w:rPr>
          <w:rFonts w:ascii="Arial" w:hAnsi="Arial" w:cs="Arial"/>
          <w:sz w:val="22"/>
          <w:szCs w:val="22"/>
        </w:rPr>
        <w:t xml:space="preserve">говора биће извршене динарски на </w:t>
      </w:r>
      <w:r>
        <w:rPr>
          <w:rFonts w:ascii="Arial" w:hAnsi="Arial" w:cs="Arial"/>
          <w:sz w:val="22"/>
          <w:szCs w:val="22"/>
        </w:rPr>
        <w:t xml:space="preserve">текући </w:t>
      </w:r>
      <w:r w:rsidRPr="000B1E3D">
        <w:rPr>
          <w:rFonts w:ascii="Arial" w:hAnsi="Arial" w:cs="Arial"/>
          <w:sz w:val="22"/>
          <w:szCs w:val="22"/>
        </w:rPr>
        <w:t xml:space="preserve">рачун </w:t>
      </w:r>
      <w:r>
        <w:rPr>
          <w:rFonts w:ascii="Arial" w:hAnsi="Arial" w:cs="Arial"/>
          <w:sz w:val="22"/>
          <w:szCs w:val="22"/>
        </w:rPr>
        <w:t>Пружаоца услуге</w:t>
      </w:r>
      <w:r w:rsidRPr="00880FB6">
        <w:rPr>
          <w:rFonts w:ascii="Arial" w:hAnsi="Arial" w:cs="Arial"/>
          <w:sz w:val="22"/>
          <w:szCs w:val="22"/>
        </w:rPr>
        <w:t>:  ___________________________ код банке ______________.</w:t>
      </w:r>
    </w:p>
    <w:p w:rsidR="00605BB0" w:rsidRPr="00880FB6" w:rsidRDefault="00605BB0" w:rsidP="002E3102">
      <w:pPr>
        <w:widowControl w:val="0"/>
        <w:tabs>
          <w:tab w:val="left" w:pos="0"/>
          <w:tab w:val="left" w:pos="360"/>
        </w:tabs>
        <w:autoSpaceDE w:val="0"/>
        <w:autoSpaceDN w:val="0"/>
        <w:adjustRightInd w:val="0"/>
        <w:jc w:val="both"/>
        <w:rPr>
          <w:rFonts w:ascii="Arial" w:hAnsi="Arial" w:cs="Arial"/>
          <w:sz w:val="22"/>
          <w:szCs w:val="22"/>
        </w:rPr>
      </w:pPr>
    </w:p>
    <w:p w:rsidR="002E3102" w:rsidRDefault="002E3102" w:rsidP="002E3102">
      <w:pPr>
        <w:pStyle w:val="Style16"/>
        <w:widowControl/>
        <w:spacing w:line="240" w:lineRule="auto"/>
        <w:ind w:firstLine="0"/>
        <w:rPr>
          <w:rStyle w:val="FontStyle111"/>
          <w:sz w:val="22"/>
          <w:szCs w:val="22"/>
        </w:rPr>
      </w:pPr>
      <w:r>
        <w:rPr>
          <w:rStyle w:val="FontStyle111"/>
          <w:sz w:val="22"/>
          <w:szCs w:val="22"/>
        </w:rPr>
        <w:t>Oбавезе које доспевају у наредној години ће бити реализов</w:t>
      </w:r>
      <w:r w:rsidR="00605BB0">
        <w:rPr>
          <w:rStyle w:val="FontStyle111"/>
          <w:sz w:val="22"/>
          <w:szCs w:val="22"/>
        </w:rPr>
        <w:t>ане највише до износа средстава</w:t>
      </w:r>
      <w:r>
        <w:rPr>
          <w:rStyle w:val="FontStyle111"/>
          <w:sz w:val="22"/>
          <w:szCs w:val="22"/>
        </w:rPr>
        <w:t>, која ће за ту намену бити одобрена у ГПП ЈП ЕПС за године у којима ће се плаћати уговорене обавезе.</w:t>
      </w:r>
    </w:p>
    <w:p w:rsidR="002E3102" w:rsidRPr="003066B7" w:rsidRDefault="002E3102" w:rsidP="002E3102">
      <w:pPr>
        <w:pStyle w:val="Style16"/>
        <w:widowControl/>
        <w:spacing w:line="240" w:lineRule="auto"/>
        <w:ind w:firstLine="0"/>
        <w:jc w:val="left"/>
        <w:rPr>
          <w:rStyle w:val="FontStyle111"/>
          <w:sz w:val="22"/>
          <w:szCs w:val="22"/>
        </w:rPr>
      </w:pPr>
    </w:p>
    <w:p w:rsidR="002E3102"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Pr="000B1E3D">
        <w:rPr>
          <w:rStyle w:val="FontStyle110"/>
          <w:rFonts w:eastAsia="Calibri"/>
          <w:sz w:val="22"/>
          <w:szCs w:val="22"/>
          <w:lang w:eastAsia="sr-Cyrl-CS"/>
        </w:rPr>
        <w:t>Пружаоца услуге и р</w:t>
      </w:r>
      <w:r w:rsidRPr="00880FB6">
        <w:rPr>
          <w:rStyle w:val="FontStyle110"/>
          <w:rFonts w:eastAsia="Calibri"/>
          <w:sz w:val="22"/>
          <w:szCs w:val="22"/>
          <w:lang w:eastAsia="sr-Cyrl-CS"/>
        </w:rPr>
        <w:t>ок извршења</w:t>
      </w: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6.</w:t>
      </w:r>
    </w:p>
    <w:p w:rsidR="002E3102" w:rsidRPr="00880FB6" w:rsidRDefault="002E3102" w:rsidP="002E3102">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Pr="000B1E3D">
        <w:rPr>
          <w:rFonts w:ascii="Arial" w:hAnsi="Arial" w:cs="Arial"/>
          <w:sz w:val="22"/>
          <w:szCs w:val="22"/>
        </w:rPr>
        <w:t>Пружалац услуг</w:t>
      </w:r>
      <w:r w:rsidRPr="000B1E3D">
        <w:rPr>
          <w:rFonts w:ascii="Arial" w:hAnsi="Arial" w:cs="Arial"/>
          <w:sz w:val="22"/>
          <w:szCs w:val="22"/>
          <w:lang w:val="sr-Cyrl-CS"/>
        </w:rPr>
        <w:t>е</w:t>
      </w:r>
      <w:r w:rsidRPr="00880FB6">
        <w:rPr>
          <w:rFonts w:ascii="Arial" w:hAnsi="Arial" w:cs="Arial"/>
          <w:sz w:val="22"/>
          <w:szCs w:val="22"/>
        </w:rPr>
        <w:t xml:space="preserve"> треба да:</w:t>
      </w:r>
    </w:p>
    <w:p w:rsidR="002E3102" w:rsidRPr="00880FB6" w:rsidRDefault="002E3102" w:rsidP="00376E71">
      <w:pPr>
        <w:pStyle w:val="Style25"/>
        <w:numPr>
          <w:ilvl w:val="0"/>
          <w:numId w:val="29"/>
        </w:numPr>
        <w:jc w:val="both"/>
        <w:rPr>
          <w:rFonts w:ascii="Arial" w:hAnsi="Arial" w:cs="Arial"/>
          <w:sz w:val="22"/>
          <w:szCs w:val="22"/>
        </w:rPr>
      </w:pPr>
      <w:r w:rsidRPr="00880FB6">
        <w:rPr>
          <w:rFonts w:ascii="Arial" w:hAnsi="Arial" w:cs="Arial"/>
          <w:sz w:val="22"/>
          <w:szCs w:val="22"/>
        </w:rPr>
        <w:t>врши услуге професионално и у складу са условима из овог Уговора;</w:t>
      </w:r>
    </w:p>
    <w:p w:rsidR="002E3102" w:rsidRPr="00880FB6" w:rsidRDefault="002E3102" w:rsidP="00376E71">
      <w:pPr>
        <w:pStyle w:val="Style25"/>
        <w:numPr>
          <w:ilvl w:val="0"/>
          <w:numId w:val="29"/>
        </w:numPr>
        <w:jc w:val="both"/>
        <w:rPr>
          <w:rFonts w:ascii="Arial" w:hAnsi="Arial" w:cs="Arial"/>
          <w:sz w:val="22"/>
          <w:szCs w:val="22"/>
        </w:rPr>
      </w:pPr>
      <w:r w:rsidRPr="00880FB6">
        <w:rPr>
          <w:rFonts w:ascii="Arial" w:hAnsi="Arial" w:cs="Arial"/>
          <w:sz w:val="22"/>
          <w:szCs w:val="22"/>
        </w:rPr>
        <w:lastRenderedPageBreak/>
        <w:t>ангажује особље које поседује стручно знање о одређеној услузи која се обавља;</w:t>
      </w:r>
    </w:p>
    <w:p w:rsidR="002E3102" w:rsidRPr="00880FB6" w:rsidRDefault="002E3102" w:rsidP="00376E71">
      <w:pPr>
        <w:pStyle w:val="Style25"/>
        <w:numPr>
          <w:ilvl w:val="0"/>
          <w:numId w:val="29"/>
        </w:numPr>
        <w:jc w:val="both"/>
        <w:rPr>
          <w:rFonts w:ascii="Arial" w:hAnsi="Arial" w:cs="Arial"/>
          <w:sz w:val="22"/>
          <w:szCs w:val="22"/>
        </w:rPr>
      </w:pPr>
      <w:r w:rsidRPr="00880FB6">
        <w:rPr>
          <w:rFonts w:ascii="Arial" w:hAnsi="Arial" w:cs="Arial"/>
          <w:sz w:val="22"/>
          <w:szCs w:val="22"/>
        </w:rPr>
        <w:t>изврши све уговорне обавезе;</w:t>
      </w:r>
    </w:p>
    <w:p w:rsidR="002E3102" w:rsidRPr="00880FB6" w:rsidRDefault="002E3102" w:rsidP="002E3102">
      <w:pPr>
        <w:pStyle w:val="Style25"/>
        <w:widowControl/>
        <w:jc w:val="both"/>
        <w:rPr>
          <w:rFonts w:ascii="Arial" w:hAnsi="Arial" w:cs="Arial"/>
          <w:sz w:val="22"/>
          <w:szCs w:val="22"/>
        </w:rPr>
      </w:pP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eastAsia="sr-Cyrl-CS"/>
        </w:rPr>
        <w:t>7</w:t>
      </w:r>
      <w:r w:rsidRPr="00880FB6">
        <w:rPr>
          <w:rStyle w:val="FontStyle110"/>
          <w:rFonts w:eastAsia="Calibri"/>
          <w:sz w:val="22"/>
          <w:szCs w:val="22"/>
          <w:lang w:eastAsia="sr-Cyrl-CS"/>
        </w:rPr>
        <w:t>.</w:t>
      </w:r>
    </w:p>
    <w:p w:rsidR="002E3102" w:rsidRPr="00880FB6" w:rsidRDefault="00A12830" w:rsidP="002E3102">
      <w:pPr>
        <w:jc w:val="both"/>
        <w:rPr>
          <w:rFonts w:ascii="Arial" w:eastAsia="Calibri" w:hAnsi="Arial" w:cs="Arial"/>
          <w:sz w:val="22"/>
          <w:szCs w:val="22"/>
        </w:rPr>
      </w:pPr>
      <w:r w:rsidRPr="009E0812">
        <w:rPr>
          <w:rFonts w:ascii="Arial" w:hAnsi="Arial" w:cs="Arial"/>
          <w:sz w:val="22"/>
          <w:szCs w:val="22"/>
        </w:rPr>
        <w:t>Период извршења</w:t>
      </w:r>
      <w:r w:rsidR="002E3102" w:rsidRPr="009E0812">
        <w:rPr>
          <w:rFonts w:ascii="Arial" w:hAnsi="Arial" w:cs="Arial"/>
          <w:sz w:val="22"/>
          <w:szCs w:val="22"/>
        </w:rPr>
        <w:t xml:space="preserve"> уговорених услуга </w:t>
      </w:r>
      <w:r w:rsidRPr="009E0812">
        <w:rPr>
          <w:rFonts w:ascii="Arial" w:hAnsi="Arial" w:cs="Arial"/>
          <w:sz w:val="22"/>
          <w:szCs w:val="22"/>
        </w:rPr>
        <w:t>је до 31.12.2017. године</w:t>
      </w:r>
      <w:r w:rsidR="002E3102" w:rsidRPr="009E0812">
        <w:rPr>
          <w:rFonts w:ascii="Arial" w:hAnsi="Arial" w:cs="Arial"/>
          <w:sz w:val="22"/>
          <w:szCs w:val="22"/>
        </w:rPr>
        <w:t>.</w:t>
      </w:r>
      <w:r w:rsidR="002E3102" w:rsidRPr="00880FB6">
        <w:rPr>
          <w:rFonts w:ascii="Arial" w:hAnsi="Arial" w:cs="Arial"/>
          <w:sz w:val="22"/>
          <w:szCs w:val="22"/>
        </w:rPr>
        <w:t xml:space="preserve"> </w:t>
      </w:r>
    </w:p>
    <w:p w:rsidR="002E3102" w:rsidRDefault="002E3102" w:rsidP="002E3102">
      <w:pPr>
        <w:pStyle w:val="Style16"/>
        <w:widowControl/>
        <w:spacing w:line="240" w:lineRule="auto"/>
        <w:ind w:firstLine="0"/>
        <w:rPr>
          <w:rStyle w:val="FontStyle111"/>
          <w:sz w:val="22"/>
          <w:szCs w:val="22"/>
          <w:lang w:val="sr-Cyrl-CS" w:eastAsia="sr-Cyrl-CS"/>
        </w:rPr>
      </w:pPr>
    </w:p>
    <w:p w:rsidR="00A51CB7" w:rsidRPr="00B939FD" w:rsidRDefault="00A51CB7" w:rsidP="00481F9F">
      <w:pPr>
        <w:jc w:val="both"/>
        <w:rPr>
          <w:rFonts w:ascii="Arial" w:hAnsi="Arial" w:cs="Arial"/>
          <w:sz w:val="22"/>
          <w:szCs w:val="22"/>
          <w:lang w:val="en-US"/>
        </w:rPr>
      </w:pPr>
      <w:r>
        <w:rPr>
          <w:rFonts w:ascii="Arial" w:hAnsi="Arial" w:cs="Arial"/>
          <w:sz w:val="22"/>
          <w:szCs w:val="22"/>
        </w:rPr>
        <w:t xml:space="preserve">Рок за достављање </w:t>
      </w:r>
      <w:r w:rsidRPr="009870B1">
        <w:rPr>
          <w:rFonts w:ascii="Arial" w:eastAsia="Calibri" w:hAnsi="Arial" w:cs="Arial"/>
          <w:sz w:val="22"/>
          <w:szCs w:val="22"/>
          <w:lang w:eastAsia="en-US"/>
        </w:rPr>
        <w:t>прелиминарног извештаја о обављеној техничкој контроли</w:t>
      </w:r>
      <w:r w:rsidRPr="00847375">
        <w:rPr>
          <w:rFonts w:ascii="Arial" w:eastAsia="Calibri" w:hAnsi="Arial" w:cs="Arial"/>
          <w:sz w:val="22"/>
          <w:szCs w:val="22"/>
          <w:lang w:eastAsia="en-US"/>
        </w:rPr>
        <w:t xml:space="preserve"> </w:t>
      </w:r>
      <w:r>
        <w:rPr>
          <w:rFonts w:ascii="Arial" w:eastAsia="Calibri" w:hAnsi="Arial" w:cs="Arial"/>
          <w:sz w:val="22"/>
          <w:szCs w:val="22"/>
          <w:lang w:eastAsia="en-US"/>
        </w:rPr>
        <w:t>појединачне свеске у оквиру ПГД по фазама је 90 дана од пријема појединачне компле</w:t>
      </w:r>
      <w:r w:rsidR="00B939FD">
        <w:rPr>
          <w:rFonts w:ascii="Arial" w:eastAsia="Calibri" w:hAnsi="Arial" w:cs="Arial"/>
          <w:sz w:val="22"/>
          <w:szCs w:val="22"/>
          <w:lang w:eastAsia="en-US"/>
        </w:rPr>
        <w:t xml:space="preserve">тне свеске на техничку контролу, тј. </w:t>
      </w:r>
      <w:r w:rsidR="00B939FD" w:rsidRPr="006C74BF">
        <w:rPr>
          <w:rFonts w:ascii="Arial" w:eastAsia="Calibri" w:hAnsi="Arial" w:cs="Arial"/>
          <w:sz w:val="22"/>
          <w:szCs w:val="22"/>
          <w:lang w:eastAsia="en-US"/>
        </w:rPr>
        <w:t>од пријема последње подсвеске у оквиру појединачних свезака.</w:t>
      </w:r>
    </w:p>
    <w:p w:rsidR="00A51CB7" w:rsidRPr="00880FB6" w:rsidRDefault="00A51CB7" w:rsidP="002E3102">
      <w:pPr>
        <w:pStyle w:val="Style16"/>
        <w:widowControl/>
        <w:spacing w:line="240" w:lineRule="auto"/>
        <w:ind w:firstLine="0"/>
        <w:rPr>
          <w:rStyle w:val="FontStyle111"/>
          <w:sz w:val="22"/>
          <w:szCs w:val="22"/>
          <w:lang w:val="sr-Cyrl-CS" w:eastAsia="sr-Cyrl-CS"/>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Пружалац услуге ће започети са реализацијом активности у вези са пружањем уговорених услуга одмах након </w:t>
      </w:r>
      <w:r w:rsidR="00A12830">
        <w:rPr>
          <w:rFonts w:ascii="Arial" w:hAnsi="Arial" w:cs="Arial"/>
          <w:sz w:val="22"/>
          <w:szCs w:val="22"/>
        </w:rPr>
        <w:t>пријема позива Наручиоца и техничке документације која је предмет уговорених услуга</w:t>
      </w:r>
      <w:r w:rsidRPr="00880FB6">
        <w:rPr>
          <w:rFonts w:ascii="Arial" w:hAnsi="Arial" w:cs="Arial"/>
          <w:sz w:val="22"/>
          <w:szCs w:val="22"/>
        </w:rPr>
        <w:t xml:space="preserve">. </w:t>
      </w:r>
    </w:p>
    <w:p w:rsidR="002E3102" w:rsidRPr="00A51CB7" w:rsidRDefault="002E3102" w:rsidP="002E3102">
      <w:pPr>
        <w:pStyle w:val="Style13"/>
        <w:widowControl/>
        <w:spacing w:line="240" w:lineRule="auto"/>
        <w:jc w:val="both"/>
        <w:rPr>
          <w:rStyle w:val="FontStyle110"/>
          <w:rFonts w:eastAsia="Calibri"/>
          <w:sz w:val="22"/>
          <w:szCs w:val="22"/>
        </w:rPr>
      </w:pP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eastAsia="sr-Cyrl-CS"/>
        </w:rPr>
        <w:t>8</w:t>
      </w:r>
      <w:r w:rsidRPr="00880FB6">
        <w:rPr>
          <w:rStyle w:val="FontStyle110"/>
          <w:rFonts w:eastAsia="Calibri"/>
          <w:sz w:val="22"/>
          <w:szCs w:val="22"/>
          <w:lang w:eastAsia="sr-Cyrl-CS"/>
        </w:rPr>
        <w:t>.</w:t>
      </w:r>
    </w:p>
    <w:p w:rsidR="002E3102" w:rsidRDefault="002E3102" w:rsidP="002E3102">
      <w:pPr>
        <w:jc w:val="both"/>
        <w:rPr>
          <w:rFonts w:ascii="Arial" w:hAnsi="Arial" w:cs="Arial"/>
          <w:sz w:val="22"/>
          <w:szCs w:val="22"/>
        </w:rPr>
      </w:pPr>
      <w:r w:rsidRPr="00880FB6">
        <w:rPr>
          <w:rFonts w:ascii="Arial" w:hAnsi="Arial" w:cs="Arial"/>
          <w:sz w:val="22"/>
          <w:szCs w:val="22"/>
        </w:rPr>
        <w:t xml:space="preserve">Пружалац услуге је дужан да одреди извршиоце које ће пружати уговорене услуге. Списак извршилаца у којем су наведене квалификације извршилаца и прецизно дефинисане активности које обављају </w:t>
      </w:r>
      <w:r>
        <w:rPr>
          <w:rFonts w:ascii="Arial" w:hAnsi="Arial" w:cs="Arial"/>
          <w:sz w:val="22"/>
          <w:szCs w:val="22"/>
        </w:rPr>
        <w:t xml:space="preserve">у извршавању уговорених услуга </w:t>
      </w:r>
      <w:r w:rsidRPr="00880FB6">
        <w:rPr>
          <w:rFonts w:ascii="Arial" w:hAnsi="Arial" w:cs="Arial"/>
          <w:sz w:val="22"/>
          <w:szCs w:val="22"/>
        </w:rPr>
        <w:t xml:space="preserve">садржан је </w:t>
      </w:r>
      <w:r w:rsidR="00A12830">
        <w:rPr>
          <w:rFonts w:ascii="Arial" w:hAnsi="Arial" w:cs="Arial"/>
          <w:sz w:val="22"/>
          <w:szCs w:val="22"/>
        </w:rPr>
        <w:t>у Прилогу 1 Уговора</w:t>
      </w:r>
      <w:r w:rsidRPr="00880FB6">
        <w:rPr>
          <w:rFonts w:ascii="Arial" w:hAnsi="Arial" w:cs="Arial"/>
          <w:sz w:val="22"/>
          <w:szCs w:val="22"/>
        </w:rPr>
        <w:t xml:space="preserve">. </w:t>
      </w:r>
    </w:p>
    <w:p w:rsidR="00A12830" w:rsidRPr="00880FB6" w:rsidRDefault="00A12830" w:rsidP="002E3102">
      <w:pPr>
        <w:jc w:val="both"/>
        <w:rPr>
          <w:rFonts w:ascii="Arial" w:eastAsia="Calibri" w:hAnsi="Arial" w:cs="Arial"/>
          <w:sz w:val="22"/>
          <w:szCs w:val="22"/>
        </w:rPr>
      </w:pPr>
    </w:p>
    <w:p w:rsidR="002E3102" w:rsidRPr="00A12830" w:rsidRDefault="002E3102" w:rsidP="002E3102">
      <w:pPr>
        <w:jc w:val="both"/>
        <w:rPr>
          <w:rFonts w:ascii="Arial" w:hAnsi="Arial" w:cs="Arial"/>
          <w:sz w:val="22"/>
          <w:szCs w:val="22"/>
        </w:rPr>
      </w:pPr>
      <w:r w:rsidRPr="00880FB6">
        <w:rPr>
          <w:rFonts w:ascii="Arial" w:hAnsi="Arial" w:cs="Arial"/>
          <w:sz w:val="22"/>
          <w:szCs w:val="22"/>
        </w:rPr>
        <w:t xml:space="preserve">Уколико се током извршења уговорених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w:t>
      </w:r>
      <w:r>
        <w:rPr>
          <w:rFonts w:ascii="Arial" w:hAnsi="Arial" w:cs="Arial"/>
          <w:sz w:val="22"/>
          <w:szCs w:val="22"/>
        </w:rPr>
        <w:t>Корисника услуге</w:t>
      </w:r>
      <w:r w:rsidRPr="00880FB6">
        <w:rPr>
          <w:rFonts w:ascii="Arial" w:hAnsi="Arial" w:cs="Arial"/>
          <w:sz w:val="22"/>
          <w:szCs w:val="22"/>
        </w:rPr>
        <w:t>.</w:t>
      </w:r>
    </w:p>
    <w:p w:rsidR="002E3102" w:rsidRPr="00D9519E" w:rsidRDefault="002E3102" w:rsidP="002E3102">
      <w:pPr>
        <w:jc w:val="both"/>
        <w:rPr>
          <w:rFonts w:ascii="Arial" w:hAnsi="Arial" w:cs="Arial"/>
          <w:sz w:val="22"/>
          <w:szCs w:val="22"/>
          <w:lang w:val="ru-RU"/>
        </w:rPr>
      </w:pP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Pr>
          <w:rStyle w:val="FontStyle110"/>
          <w:rFonts w:eastAsia="Calibri"/>
          <w:sz w:val="22"/>
          <w:szCs w:val="22"/>
          <w:lang w:eastAsia="sr-Cyrl-CS"/>
        </w:rPr>
        <w:t>9</w:t>
      </w:r>
      <w:r w:rsidRPr="00880FB6">
        <w:rPr>
          <w:rStyle w:val="FontStyle110"/>
          <w:rFonts w:eastAsia="Calibri"/>
          <w:sz w:val="22"/>
          <w:szCs w:val="22"/>
          <w:lang w:eastAsia="sr-Cyrl-CS"/>
        </w:rPr>
        <w:t>.</w:t>
      </w:r>
    </w:p>
    <w:p w:rsidR="002E3102" w:rsidRDefault="002E3102" w:rsidP="002E3102">
      <w:pPr>
        <w:jc w:val="both"/>
        <w:rPr>
          <w:rFonts w:ascii="Arial" w:hAnsi="Arial" w:cs="Arial"/>
          <w:sz w:val="22"/>
          <w:szCs w:val="22"/>
        </w:rPr>
      </w:pPr>
      <w:r w:rsidRPr="00880FB6">
        <w:rPr>
          <w:rFonts w:ascii="Arial" w:hAnsi="Arial" w:cs="Arial"/>
          <w:sz w:val="22"/>
          <w:szCs w:val="22"/>
        </w:rPr>
        <w:t xml:space="preserve">Пружалац услуге и извршиоци који су ангажовани на извршавању активности које су предмет овог </w:t>
      </w:r>
      <w:r>
        <w:rPr>
          <w:rFonts w:ascii="Arial" w:hAnsi="Arial" w:cs="Arial"/>
          <w:sz w:val="22"/>
          <w:szCs w:val="22"/>
        </w:rPr>
        <w:t>У</w:t>
      </w:r>
      <w:r w:rsidRPr="00880FB6">
        <w:rPr>
          <w:rFonts w:ascii="Arial" w:hAnsi="Arial" w:cs="Arial"/>
          <w:sz w:val="22"/>
          <w:szCs w:val="22"/>
        </w:rPr>
        <w:t>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уговорених услуга из овог уговора и да их користе искључиво за обављање тих услуга, а у складу са Уговором о чувању пословне тајне и поверљиви</w:t>
      </w:r>
      <w:r w:rsidR="00A12830">
        <w:rPr>
          <w:rFonts w:ascii="Arial" w:hAnsi="Arial" w:cs="Arial"/>
          <w:sz w:val="22"/>
          <w:szCs w:val="22"/>
        </w:rPr>
        <w:t>х информација који  као Прилог 5</w:t>
      </w:r>
      <w:r w:rsidRPr="00880FB6">
        <w:rPr>
          <w:rFonts w:ascii="Arial" w:hAnsi="Arial" w:cs="Arial"/>
          <w:sz w:val="22"/>
          <w:szCs w:val="22"/>
        </w:rPr>
        <w:t xml:space="preserve"> </w:t>
      </w:r>
      <w:r>
        <w:rPr>
          <w:rFonts w:ascii="Arial" w:hAnsi="Arial" w:cs="Arial"/>
          <w:sz w:val="22"/>
          <w:szCs w:val="22"/>
        </w:rPr>
        <w:t xml:space="preserve">чини саставни део </w:t>
      </w:r>
      <w:r w:rsidRPr="00880FB6">
        <w:rPr>
          <w:rFonts w:ascii="Arial" w:hAnsi="Arial" w:cs="Arial"/>
          <w:sz w:val="22"/>
          <w:szCs w:val="22"/>
        </w:rPr>
        <w:t xml:space="preserve">овог </w:t>
      </w:r>
      <w:r>
        <w:rPr>
          <w:rFonts w:ascii="Arial" w:hAnsi="Arial" w:cs="Arial"/>
          <w:sz w:val="22"/>
          <w:szCs w:val="22"/>
        </w:rPr>
        <w:t>У</w:t>
      </w:r>
      <w:r w:rsidRPr="00880FB6">
        <w:rPr>
          <w:rFonts w:ascii="Arial" w:hAnsi="Arial" w:cs="Arial"/>
          <w:sz w:val="22"/>
          <w:szCs w:val="22"/>
        </w:rPr>
        <w:t xml:space="preserve">говора. </w:t>
      </w:r>
    </w:p>
    <w:p w:rsidR="00A12830" w:rsidRPr="00880FB6" w:rsidRDefault="00A12830" w:rsidP="002E3102">
      <w:pPr>
        <w:jc w:val="both"/>
        <w:rPr>
          <w:rFonts w:ascii="Arial" w:eastAsia="Calibri"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Информације, подаци и документација које је </w:t>
      </w:r>
      <w:r>
        <w:rPr>
          <w:rFonts w:ascii="Arial" w:hAnsi="Arial" w:cs="Arial"/>
          <w:sz w:val="22"/>
          <w:szCs w:val="22"/>
        </w:rPr>
        <w:t>Корисник услуге</w:t>
      </w:r>
      <w:r w:rsidRPr="00880FB6">
        <w:rPr>
          <w:rFonts w:ascii="Arial" w:hAnsi="Arial" w:cs="Arial"/>
          <w:sz w:val="22"/>
          <w:szCs w:val="22"/>
        </w:rPr>
        <w:t xml:space="preserve"> доставио Пружаоцу услуге у извршавању предмета овог </w:t>
      </w:r>
      <w:r>
        <w:rPr>
          <w:rFonts w:ascii="Arial" w:hAnsi="Arial" w:cs="Arial"/>
          <w:sz w:val="22"/>
          <w:szCs w:val="22"/>
        </w:rPr>
        <w:t>У</w:t>
      </w:r>
      <w:r w:rsidRPr="00880FB6">
        <w:rPr>
          <w:rFonts w:ascii="Arial" w:hAnsi="Arial" w:cs="Arial"/>
          <w:sz w:val="22"/>
          <w:szCs w:val="22"/>
        </w:rPr>
        <w:t xml:space="preserve">говора, Пружалац услуге не може стављати на располагање трећим лицима, без претходне писане сагласности </w:t>
      </w:r>
      <w:r>
        <w:rPr>
          <w:rFonts w:ascii="Arial" w:hAnsi="Arial" w:cs="Arial"/>
          <w:sz w:val="22"/>
          <w:szCs w:val="22"/>
        </w:rPr>
        <w:t>Корисника услуге</w:t>
      </w:r>
      <w:r w:rsidRPr="00880FB6">
        <w:rPr>
          <w:rFonts w:ascii="Arial" w:hAnsi="Arial" w:cs="Arial"/>
          <w:sz w:val="22"/>
          <w:szCs w:val="22"/>
        </w:rPr>
        <w:t xml:space="preserve">. </w:t>
      </w:r>
    </w:p>
    <w:p w:rsidR="002E3102" w:rsidRPr="00880FB6" w:rsidRDefault="002E3102" w:rsidP="002E3102">
      <w:pPr>
        <w:pStyle w:val="Style13"/>
        <w:widowControl/>
        <w:spacing w:line="240" w:lineRule="auto"/>
        <w:rPr>
          <w:rStyle w:val="FontStyle110"/>
          <w:rFonts w:eastAsia="Calibri"/>
          <w:sz w:val="22"/>
          <w:szCs w:val="22"/>
          <w:lang w:eastAsia="sr-Cyrl-CS"/>
        </w:rPr>
      </w:pPr>
    </w:p>
    <w:p w:rsidR="002E3102" w:rsidRPr="009A71F8"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w:t>
      </w:r>
      <w:r w:rsidRPr="00880FB6">
        <w:rPr>
          <w:rStyle w:val="FontStyle110"/>
          <w:rFonts w:eastAsia="Calibri"/>
          <w:sz w:val="22"/>
          <w:szCs w:val="22"/>
          <w:lang w:val="sr-Cyrl-CS" w:eastAsia="sr-Cyrl-CS"/>
        </w:rPr>
        <w:t xml:space="preserve"> </w:t>
      </w:r>
      <w:r w:rsidRPr="00880FB6">
        <w:rPr>
          <w:rStyle w:val="FontStyle110"/>
          <w:rFonts w:eastAsia="Calibri"/>
          <w:sz w:val="22"/>
          <w:szCs w:val="22"/>
          <w:lang w:eastAsia="sr-Cyrl-CS"/>
        </w:rPr>
        <w:t>1</w:t>
      </w:r>
      <w:r>
        <w:rPr>
          <w:rStyle w:val="FontStyle110"/>
          <w:rFonts w:eastAsia="Calibri"/>
          <w:sz w:val="22"/>
          <w:szCs w:val="22"/>
          <w:lang w:eastAsia="sr-Cyrl-CS"/>
        </w:rPr>
        <w:t>0</w:t>
      </w:r>
    </w:p>
    <w:p w:rsidR="002E3102" w:rsidRDefault="002E3102" w:rsidP="002E3102">
      <w:pPr>
        <w:jc w:val="both"/>
        <w:rPr>
          <w:rFonts w:ascii="Arial" w:hAnsi="Arial" w:cs="Arial"/>
          <w:sz w:val="22"/>
          <w:szCs w:val="22"/>
        </w:rPr>
      </w:pPr>
      <w:r w:rsidRPr="00880FB6">
        <w:rPr>
          <w:rFonts w:ascii="Arial" w:hAnsi="Arial" w:cs="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својих задатака по овом уговору. </w:t>
      </w:r>
    </w:p>
    <w:p w:rsidR="00A12830" w:rsidRPr="00880FB6" w:rsidRDefault="00A12830"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Пружалац услуге је дужан да пружи уговорене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rsidR="002E3102" w:rsidRDefault="002E3102" w:rsidP="002E3102">
      <w:pPr>
        <w:pStyle w:val="Style13"/>
        <w:widowControl/>
        <w:spacing w:line="240" w:lineRule="auto"/>
        <w:rPr>
          <w:rStyle w:val="FontStyle110"/>
          <w:rFonts w:eastAsia="Calibri"/>
          <w:sz w:val="22"/>
          <w:szCs w:val="22"/>
          <w:lang w:eastAsia="sr-Cyrl-CS"/>
        </w:rPr>
      </w:pPr>
    </w:p>
    <w:p w:rsidR="00643DCB" w:rsidRPr="00880FB6" w:rsidRDefault="00643DCB" w:rsidP="002E3102">
      <w:pPr>
        <w:pStyle w:val="Style13"/>
        <w:widowControl/>
        <w:spacing w:line="240" w:lineRule="auto"/>
        <w:rPr>
          <w:rStyle w:val="FontStyle110"/>
          <w:rFonts w:eastAsia="Calibri"/>
          <w:sz w:val="22"/>
          <w:szCs w:val="22"/>
          <w:lang w:eastAsia="sr-Cyrl-CS"/>
        </w:rPr>
      </w:pPr>
    </w:p>
    <w:p w:rsidR="002E3102" w:rsidRPr="00880FB6" w:rsidRDefault="002E3102" w:rsidP="002E3102">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lastRenderedPageBreak/>
        <w:t>Члан 1</w:t>
      </w:r>
      <w:r>
        <w:rPr>
          <w:rStyle w:val="FontStyle110"/>
          <w:rFonts w:eastAsia="Calibri"/>
          <w:sz w:val="22"/>
          <w:szCs w:val="22"/>
          <w:lang w:eastAsia="sr-Cyrl-CS"/>
        </w:rPr>
        <w:t>1</w:t>
      </w:r>
      <w:r w:rsidRPr="00880FB6">
        <w:rPr>
          <w:rStyle w:val="FontStyle110"/>
          <w:rFonts w:eastAsia="Calibri"/>
          <w:sz w:val="22"/>
          <w:szCs w:val="22"/>
          <w:lang w:eastAsia="sr-Cyrl-CS"/>
        </w:rPr>
        <w:t xml:space="preserve">. </w:t>
      </w:r>
    </w:p>
    <w:p w:rsidR="002E3102" w:rsidRDefault="002E3102" w:rsidP="002E3102">
      <w:pPr>
        <w:jc w:val="both"/>
        <w:rPr>
          <w:rFonts w:ascii="Arial" w:hAnsi="Arial" w:cs="Arial"/>
          <w:sz w:val="22"/>
          <w:szCs w:val="22"/>
        </w:rPr>
      </w:pPr>
      <w:r>
        <w:rPr>
          <w:rFonts w:ascii="Arial" w:hAnsi="Arial" w:cs="Arial"/>
          <w:sz w:val="22"/>
          <w:szCs w:val="22"/>
        </w:rPr>
        <w:t>Корисник услуге</w:t>
      </w:r>
      <w:r w:rsidRPr="00880FB6">
        <w:rPr>
          <w:rFonts w:ascii="Arial" w:hAnsi="Arial" w:cs="Arial"/>
          <w:sz w:val="22"/>
          <w:szCs w:val="22"/>
        </w:rPr>
        <w:t xml:space="preserve">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w:t>
      </w:r>
      <w:r>
        <w:rPr>
          <w:rFonts w:ascii="Arial" w:hAnsi="Arial" w:cs="Arial"/>
          <w:sz w:val="22"/>
          <w:szCs w:val="22"/>
        </w:rPr>
        <w:t>У</w:t>
      </w:r>
      <w:r w:rsidRPr="00880FB6">
        <w:rPr>
          <w:rFonts w:ascii="Arial" w:hAnsi="Arial" w:cs="Arial"/>
          <w:sz w:val="22"/>
          <w:szCs w:val="22"/>
        </w:rPr>
        <w:t>говора.</w:t>
      </w:r>
    </w:p>
    <w:p w:rsidR="00A12830" w:rsidRPr="00880FB6" w:rsidRDefault="00A12830"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 xml:space="preserve">Пружaлaц услугe, кojи кoристи интeлeктуaлну свojину трeћих лицa (бeз oбзирa o кaквoj врсти интeлeктуaлнe свojинe je рeч), гaрaнтуje </w:t>
      </w:r>
      <w:r>
        <w:rPr>
          <w:rFonts w:ascii="Arial" w:hAnsi="Arial" w:cs="Arial"/>
          <w:sz w:val="22"/>
          <w:szCs w:val="22"/>
        </w:rPr>
        <w:t>Кориснику услуге</w:t>
      </w:r>
      <w:r w:rsidRPr="00880FB6">
        <w:rPr>
          <w:rFonts w:ascii="Arial" w:hAnsi="Arial" w:cs="Arial"/>
          <w:sz w:val="22"/>
          <w:szCs w:val="22"/>
        </w:rPr>
        <w:t xml:space="preserve"> дa je нoсилaц прaвa или дa имa зaкoнитo прaвo нa кoришћeњe и/или упoтрeбу тaквe интeлeктуaлнe свojинe.</w:t>
      </w:r>
    </w:p>
    <w:p w:rsidR="00A12830" w:rsidRPr="00880FB6" w:rsidRDefault="00A12830"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rsidR="002E3102" w:rsidRPr="00880FB6" w:rsidRDefault="002E3102" w:rsidP="002E3102">
      <w:pPr>
        <w:jc w:val="both"/>
        <w:rPr>
          <w:rFonts w:ascii="Arial" w:hAnsi="Arial" w:cs="Arial"/>
          <w:b/>
          <w:sz w:val="22"/>
          <w:szCs w:val="22"/>
        </w:rPr>
      </w:pPr>
    </w:p>
    <w:p w:rsidR="002E3102" w:rsidRPr="00880FB6" w:rsidRDefault="002E3102" w:rsidP="002E3102">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eastAsia="sr-Cyrl-CS"/>
        </w:rPr>
        <w:t>2</w:t>
      </w:r>
      <w:r w:rsidRPr="00880FB6">
        <w:rPr>
          <w:rStyle w:val="FontStyle110"/>
          <w:rFonts w:eastAsia="Calibri"/>
          <w:sz w:val="22"/>
          <w:szCs w:val="22"/>
          <w:lang w:eastAsia="sr-Cyrl-CS"/>
        </w:rPr>
        <w:t xml:space="preserve">. </w:t>
      </w: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Пружалац услуге је обавезан да изврши уговорене услуге у свему према условима из </w:t>
      </w:r>
      <w:r w:rsidR="00A12830">
        <w:rPr>
          <w:rFonts w:ascii="Arial" w:hAnsi="Arial" w:cs="Arial"/>
          <w:sz w:val="22"/>
          <w:szCs w:val="22"/>
        </w:rPr>
        <w:t>Прилога 1, Прилога 2 и Прилога 3 Уговора</w:t>
      </w:r>
      <w:r w:rsidRPr="00880FB6">
        <w:rPr>
          <w:rFonts w:ascii="Arial" w:hAnsi="Arial" w:cs="Arial"/>
          <w:sz w:val="22"/>
          <w:szCs w:val="22"/>
        </w:rPr>
        <w:t>.</w:t>
      </w:r>
    </w:p>
    <w:p w:rsidR="002E3102" w:rsidRPr="00880FB6" w:rsidRDefault="002E3102" w:rsidP="002E3102">
      <w:pPr>
        <w:jc w:val="both"/>
        <w:rPr>
          <w:rFonts w:ascii="Arial" w:hAnsi="Arial" w:cs="Arial"/>
          <w:b/>
          <w:sz w:val="22"/>
          <w:szCs w:val="22"/>
        </w:rPr>
      </w:pPr>
    </w:p>
    <w:p w:rsidR="002E3102" w:rsidRPr="00880FB6" w:rsidRDefault="002E3102" w:rsidP="00A1283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rsidR="002E3102" w:rsidRPr="00880FB6" w:rsidRDefault="002E3102" w:rsidP="00A12830">
      <w:pPr>
        <w:jc w:val="center"/>
        <w:rPr>
          <w:rFonts w:ascii="Arial" w:eastAsia="Calibri" w:hAnsi="Arial" w:cs="Arial"/>
          <w:sz w:val="22"/>
          <w:szCs w:val="22"/>
        </w:rPr>
      </w:pPr>
      <w:r w:rsidRPr="00880FB6">
        <w:rPr>
          <w:rFonts w:ascii="Arial" w:hAnsi="Arial" w:cs="Arial"/>
          <w:b/>
          <w:sz w:val="22"/>
          <w:szCs w:val="22"/>
        </w:rPr>
        <w:t>Члан 1</w:t>
      </w:r>
      <w:r>
        <w:rPr>
          <w:rFonts w:ascii="Arial" w:hAnsi="Arial" w:cs="Arial"/>
          <w:b/>
          <w:sz w:val="22"/>
          <w:szCs w:val="22"/>
        </w:rPr>
        <w:t>3</w:t>
      </w:r>
      <w:r w:rsidRPr="00880FB6">
        <w:rPr>
          <w:rFonts w:ascii="Arial" w:hAnsi="Arial" w:cs="Arial"/>
          <w:b/>
          <w:sz w:val="22"/>
          <w:szCs w:val="22"/>
        </w:rPr>
        <w:t>.</w:t>
      </w:r>
    </w:p>
    <w:p w:rsidR="002E3102" w:rsidRDefault="002E3102" w:rsidP="00A12830">
      <w:pPr>
        <w:pStyle w:val="Style16"/>
        <w:spacing w:line="240" w:lineRule="auto"/>
        <w:ind w:firstLine="0"/>
        <w:rPr>
          <w:rFonts w:ascii="Arial" w:hAnsi="Arial" w:cs="Arial"/>
          <w:sz w:val="22"/>
          <w:szCs w:val="22"/>
          <w:lang w:val="sr-Cyrl-CS"/>
        </w:rPr>
      </w:pPr>
      <w:r w:rsidRPr="00880FB6">
        <w:rPr>
          <w:rStyle w:val="FontStyle111"/>
          <w:sz w:val="22"/>
          <w:szCs w:val="22"/>
          <w:lang w:eastAsia="sr-Cyrl-CS"/>
        </w:rPr>
        <w:t>Пружалац услуге се обавезује да у тренутку закључења Уговора, а најкасније у року од осам од дана закључења Уговора,</w:t>
      </w:r>
      <w:r w:rsidRPr="00880FB6">
        <w:rPr>
          <w:rFonts w:ascii="Arial" w:hAnsi="Arial" w:cs="Arial"/>
          <w:sz w:val="22"/>
          <w:szCs w:val="22"/>
        </w:rPr>
        <w:t xml:space="preserve"> као одложни услов из члана 74. став 2. Закона о облигационим односима</w:t>
      </w:r>
      <w:r>
        <w:rPr>
          <w:rFonts w:ascii="Arial" w:hAnsi="Arial" w:cs="Arial"/>
          <w:sz w:val="22"/>
          <w:szCs w:val="22"/>
        </w:rPr>
        <w:t xml:space="preserve"> </w:t>
      </w:r>
      <w:r w:rsidRPr="006C645A">
        <w:rPr>
          <w:rFonts w:ascii="Arial" w:hAnsi="Arial" w:cs="Arial"/>
          <w:sz w:val="22"/>
          <w:szCs w:val="22"/>
        </w:rPr>
        <w:t>("</w:t>
      </w:r>
      <w:r>
        <w:rPr>
          <w:rFonts w:ascii="Arial" w:hAnsi="Arial" w:cs="Arial"/>
          <w:sz w:val="22"/>
          <w:szCs w:val="22"/>
        </w:rPr>
        <w:t>Сл</w:t>
      </w:r>
      <w:r w:rsidRPr="006C645A">
        <w:rPr>
          <w:rFonts w:ascii="Arial" w:hAnsi="Arial" w:cs="Arial"/>
          <w:sz w:val="22"/>
          <w:szCs w:val="22"/>
        </w:rPr>
        <w:t xml:space="preserve">. </w:t>
      </w:r>
      <w:r>
        <w:rPr>
          <w:rFonts w:ascii="Arial" w:hAnsi="Arial" w:cs="Arial"/>
          <w:sz w:val="22"/>
          <w:szCs w:val="22"/>
        </w:rPr>
        <w:t>лист</w:t>
      </w:r>
      <w:r w:rsidRPr="006C645A">
        <w:rPr>
          <w:rFonts w:ascii="Arial" w:hAnsi="Arial" w:cs="Arial"/>
          <w:sz w:val="22"/>
          <w:szCs w:val="22"/>
        </w:rPr>
        <w:t xml:space="preserve"> </w:t>
      </w:r>
      <w:r>
        <w:rPr>
          <w:rFonts w:ascii="Arial" w:hAnsi="Arial" w:cs="Arial"/>
          <w:sz w:val="22"/>
          <w:szCs w:val="22"/>
        </w:rPr>
        <w:t>СФР</w:t>
      </w:r>
      <w:r w:rsidRPr="006C645A">
        <w:rPr>
          <w:rFonts w:ascii="Arial" w:hAnsi="Arial" w:cs="Arial"/>
          <w:sz w:val="22"/>
          <w:szCs w:val="22"/>
        </w:rPr>
        <w:t xml:space="preserve">J", </w:t>
      </w:r>
      <w:r>
        <w:rPr>
          <w:rFonts w:ascii="Arial" w:hAnsi="Arial" w:cs="Arial"/>
          <w:sz w:val="22"/>
          <w:szCs w:val="22"/>
        </w:rPr>
        <w:t>бр</w:t>
      </w:r>
      <w:r w:rsidRPr="006C645A">
        <w:rPr>
          <w:rFonts w:ascii="Arial" w:hAnsi="Arial" w:cs="Arial"/>
          <w:sz w:val="22"/>
          <w:szCs w:val="22"/>
        </w:rPr>
        <w:t>. 29/78, 39/85, 45/89 - o</w:t>
      </w:r>
      <w:r>
        <w:rPr>
          <w:rFonts w:ascii="Arial" w:hAnsi="Arial" w:cs="Arial"/>
          <w:sz w:val="22"/>
          <w:szCs w:val="22"/>
        </w:rPr>
        <w:t>длук</w:t>
      </w:r>
      <w:r w:rsidRPr="006C645A">
        <w:rPr>
          <w:rFonts w:ascii="Arial" w:hAnsi="Arial" w:cs="Arial"/>
          <w:sz w:val="22"/>
          <w:szCs w:val="22"/>
        </w:rPr>
        <w:t xml:space="preserve">a </w:t>
      </w:r>
      <w:r>
        <w:rPr>
          <w:rFonts w:ascii="Arial" w:hAnsi="Arial" w:cs="Arial"/>
          <w:sz w:val="22"/>
          <w:szCs w:val="22"/>
        </w:rPr>
        <w:t>УС</w:t>
      </w:r>
      <w:r w:rsidRPr="006C645A">
        <w:rPr>
          <w:rFonts w:ascii="Arial" w:hAnsi="Arial" w:cs="Arial"/>
          <w:sz w:val="22"/>
          <w:szCs w:val="22"/>
        </w:rPr>
        <w:t xml:space="preserve">J </w:t>
      </w:r>
      <w:r>
        <w:rPr>
          <w:rFonts w:ascii="Arial" w:hAnsi="Arial" w:cs="Arial"/>
          <w:sz w:val="22"/>
          <w:szCs w:val="22"/>
        </w:rPr>
        <w:t>и</w:t>
      </w:r>
      <w:r w:rsidRPr="006C645A">
        <w:rPr>
          <w:rFonts w:ascii="Arial" w:hAnsi="Arial" w:cs="Arial"/>
          <w:sz w:val="22"/>
          <w:szCs w:val="22"/>
        </w:rPr>
        <w:t xml:space="preserve"> 57/89, "</w:t>
      </w:r>
      <w:r>
        <w:rPr>
          <w:rFonts w:ascii="Arial" w:hAnsi="Arial" w:cs="Arial"/>
          <w:sz w:val="22"/>
          <w:szCs w:val="22"/>
        </w:rPr>
        <w:t>Сл</w:t>
      </w:r>
      <w:r w:rsidRPr="006C645A">
        <w:rPr>
          <w:rFonts w:ascii="Arial" w:hAnsi="Arial" w:cs="Arial"/>
          <w:sz w:val="22"/>
          <w:szCs w:val="22"/>
        </w:rPr>
        <w:t xml:space="preserve">. </w:t>
      </w:r>
      <w:r>
        <w:rPr>
          <w:rFonts w:ascii="Arial" w:hAnsi="Arial" w:cs="Arial"/>
          <w:sz w:val="22"/>
          <w:szCs w:val="22"/>
        </w:rPr>
        <w:t>лист</w:t>
      </w:r>
      <w:r w:rsidRPr="006C645A">
        <w:rPr>
          <w:rFonts w:ascii="Arial" w:hAnsi="Arial" w:cs="Arial"/>
          <w:sz w:val="22"/>
          <w:szCs w:val="22"/>
        </w:rPr>
        <w:t xml:space="preserve"> </w:t>
      </w:r>
      <w:r>
        <w:rPr>
          <w:rFonts w:ascii="Arial" w:hAnsi="Arial" w:cs="Arial"/>
          <w:sz w:val="22"/>
          <w:szCs w:val="22"/>
        </w:rPr>
        <w:t>СР</w:t>
      </w:r>
      <w:r w:rsidRPr="006C645A">
        <w:rPr>
          <w:rFonts w:ascii="Arial" w:hAnsi="Arial" w:cs="Arial"/>
          <w:sz w:val="22"/>
          <w:szCs w:val="22"/>
        </w:rPr>
        <w:t xml:space="preserve">J", </w:t>
      </w:r>
      <w:r>
        <w:rPr>
          <w:rFonts w:ascii="Arial" w:hAnsi="Arial" w:cs="Arial"/>
          <w:sz w:val="22"/>
          <w:szCs w:val="22"/>
        </w:rPr>
        <w:t>бр</w:t>
      </w:r>
      <w:r w:rsidRPr="006C645A">
        <w:rPr>
          <w:rFonts w:ascii="Arial" w:hAnsi="Arial" w:cs="Arial"/>
          <w:sz w:val="22"/>
          <w:szCs w:val="22"/>
        </w:rPr>
        <w:t xml:space="preserve">. 31/93 </w:t>
      </w:r>
      <w:r>
        <w:rPr>
          <w:rFonts w:ascii="Arial" w:hAnsi="Arial" w:cs="Arial"/>
          <w:sz w:val="22"/>
          <w:szCs w:val="22"/>
        </w:rPr>
        <w:t>и</w:t>
      </w:r>
      <w:r w:rsidRPr="006C645A">
        <w:rPr>
          <w:rFonts w:ascii="Arial" w:hAnsi="Arial" w:cs="Arial"/>
          <w:sz w:val="22"/>
          <w:szCs w:val="22"/>
        </w:rPr>
        <w:t xml:space="preserve"> "</w:t>
      </w:r>
      <w:r>
        <w:rPr>
          <w:rFonts w:ascii="Arial" w:hAnsi="Arial" w:cs="Arial"/>
          <w:sz w:val="22"/>
          <w:szCs w:val="22"/>
        </w:rPr>
        <w:t>Сл</w:t>
      </w:r>
      <w:r w:rsidRPr="006C645A">
        <w:rPr>
          <w:rFonts w:ascii="Arial" w:hAnsi="Arial" w:cs="Arial"/>
          <w:sz w:val="22"/>
          <w:szCs w:val="22"/>
        </w:rPr>
        <w:t xml:space="preserve">. </w:t>
      </w:r>
      <w:r>
        <w:rPr>
          <w:rFonts w:ascii="Arial" w:hAnsi="Arial" w:cs="Arial"/>
          <w:sz w:val="22"/>
          <w:szCs w:val="22"/>
        </w:rPr>
        <w:t>лист</w:t>
      </w:r>
      <w:r w:rsidRPr="006C645A">
        <w:rPr>
          <w:rFonts w:ascii="Arial" w:hAnsi="Arial" w:cs="Arial"/>
          <w:sz w:val="22"/>
          <w:szCs w:val="22"/>
        </w:rPr>
        <w:t xml:space="preserve"> </w:t>
      </w:r>
      <w:r>
        <w:rPr>
          <w:rFonts w:ascii="Arial" w:hAnsi="Arial" w:cs="Arial"/>
          <w:sz w:val="22"/>
          <w:szCs w:val="22"/>
        </w:rPr>
        <w:t>СЦГ</w:t>
      </w:r>
      <w:r w:rsidRPr="006C645A">
        <w:rPr>
          <w:rFonts w:ascii="Arial" w:hAnsi="Arial" w:cs="Arial"/>
          <w:sz w:val="22"/>
          <w:szCs w:val="22"/>
        </w:rPr>
        <w:t xml:space="preserve">", </w:t>
      </w:r>
      <w:r>
        <w:rPr>
          <w:rFonts w:ascii="Arial" w:hAnsi="Arial" w:cs="Arial"/>
          <w:sz w:val="22"/>
          <w:szCs w:val="22"/>
        </w:rPr>
        <w:t>бр</w:t>
      </w:r>
      <w:r w:rsidRPr="006C645A">
        <w:rPr>
          <w:rFonts w:ascii="Arial" w:hAnsi="Arial" w:cs="Arial"/>
          <w:sz w:val="22"/>
          <w:szCs w:val="22"/>
        </w:rPr>
        <w:t xml:space="preserve">. 1/2003 - </w:t>
      </w:r>
      <w:r>
        <w:rPr>
          <w:rFonts w:ascii="Arial" w:hAnsi="Arial" w:cs="Arial"/>
          <w:sz w:val="22"/>
          <w:szCs w:val="22"/>
        </w:rPr>
        <w:t>Уст</w:t>
      </w:r>
      <w:r w:rsidRPr="006C645A">
        <w:rPr>
          <w:rFonts w:ascii="Arial" w:hAnsi="Arial" w:cs="Arial"/>
          <w:sz w:val="22"/>
          <w:szCs w:val="22"/>
        </w:rPr>
        <w:t>a</w:t>
      </w:r>
      <w:r>
        <w:rPr>
          <w:rFonts w:ascii="Arial" w:hAnsi="Arial" w:cs="Arial"/>
          <w:sz w:val="22"/>
          <w:szCs w:val="22"/>
        </w:rPr>
        <w:t>вн</w:t>
      </w:r>
      <w:r w:rsidRPr="006C645A">
        <w:rPr>
          <w:rFonts w:ascii="Arial" w:hAnsi="Arial" w:cs="Arial"/>
          <w:sz w:val="22"/>
          <w:szCs w:val="22"/>
        </w:rPr>
        <w:t xml:space="preserve">a </w:t>
      </w:r>
      <w:r>
        <w:rPr>
          <w:rFonts w:ascii="Arial" w:hAnsi="Arial" w:cs="Arial"/>
          <w:sz w:val="22"/>
          <w:szCs w:val="22"/>
        </w:rPr>
        <w:t>п</w:t>
      </w:r>
      <w:r w:rsidRPr="006C645A">
        <w:rPr>
          <w:rFonts w:ascii="Arial" w:hAnsi="Arial" w:cs="Arial"/>
          <w:sz w:val="22"/>
          <w:szCs w:val="22"/>
        </w:rPr>
        <w:t>o</w:t>
      </w:r>
      <w:r>
        <w:rPr>
          <w:rFonts w:ascii="Arial" w:hAnsi="Arial" w:cs="Arial"/>
          <w:sz w:val="22"/>
          <w:szCs w:val="22"/>
        </w:rPr>
        <w:t>в</w:t>
      </w:r>
      <w:r w:rsidRPr="006C645A">
        <w:rPr>
          <w:rFonts w:ascii="Arial" w:hAnsi="Arial" w:cs="Arial"/>
          <w:sz w:val="22"/>
          <w:szCs w:val="22"/>
        </w:rPr>
        <w:t>e</w:t>
      </w:r>
      <w:r>
        <w:rPr>
          <w:rFonts w:ascii="Arial" w:hAnsi="Arial" w:cs="Arial"/>
          <w:sz w:val="22"/>
          <w:szCs w:val="22"/>
        </w:rPr>
        <w:t>љ</w:t>
      </w:r>
      <w:r w:rsidRPr="006C645A">
        <w:rPr>
          <w:rFonts w:ascii="Arial" w:hAnsi="Arial" w:cs="Arial"/>
          <w:sz w:val="22"/>
          <w:szCs w:val="22"/>
        </w:rPr>
        <w:t>a)</w:t>
      </w:r>
      <w:r>
        <w:rPr>
          <w:rFonts w:ascii="Arial" w:hAnsi="Arial" w:cs="Arial"/>
          <w:sz w:val="22"/>
          <w:szCs w:val="22"/>
        </w:rPr>
        <w:t>, (даље:ЗОО),</w:t>
      </w:r>
      <w:r w:rsidRPr="00880FB6">
        <w:rPr>
          <w:rStyle w:val="FontStyle111"/>
          <w:sz w:val="22"/>
          <w:szCs w:val="22"/>
          <w:lang w:eastAsia="sr-Cyrl-CS"/>
        </w:rPr>
        <w:t xml:space="preserve"> достави Наручиоцу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 </w:t>
      </w:r>
      <w:r w:rsidRPr="00880FB6">
        <w:rPr>
          <w:rFonts w:ascii="Arial" w:hAnsi="Arial" w:cs="Arial"/>
          <w:sz w:val="22"/>
          <w:szCs w:val="22"/>
        </w:rPr>
        <w:t xml:space="preserve">из члана 2. став 1. овог </w:t>
      </w:r>
      <w:r>
        <w:rPr>
          <w:rFonts w:ascii="Arial" w:hAnsi="Arial" w:cs="Arial"/>
          <w:sz w:val="22"/>
          <w:szCs w:val="22"/>
        </w:rPr>
        <w:t>У</w:t>
      </w:r>
      <w:r w:rsidRPr="00880FB6">
        <w:rPr>
          <w:rFonts w:ascii="Arial" w:hAnsi="Arial" w:cs="Arial"/>
          <w:sz w:val="22"/>
          <w:szCs w:val="22"/>
        </w:rPr>
        <w:t>говора</w:t>
      </w:r>
      <w:r>
        <w:rPr>
          <w:rFonts w:ascii="Arial" w:hAnsi="Arial" w:cs="Arial"/>
          <w:sz w:val="22"/>
          <w:szCs w:val="22"/>
          <w:lang w:val="sr-Cyrl-CS"/>
        </w:rPr>
        <w:t>.</w:t>
      </w:r>
    </w:p>
    <w:p w:rsidR="00A12830" w:rsidRPr="00880FB6" w:rsidRDefault="00A12830" w:rsidP="00A12830">
      <w:pPr>
        <w:pStyle w:val="Style16"/>
        <w:spacing w:line="240" w:lineRule="auto"/>
        <w:ind w:firstLine="0"/>
        <w:rPr>
          <w:rFonts w:ascii="Arial" w:hAnsi="Arial" w:cs="Arial"/>
          <w:sz w:val="22"/>
          <w:szCs w:val="22"/>
        </w:rPr>
      </w:pPr>
    </w:p>
    <w:p w:rsidR="002E3102" w:rsidRDefault="00A12830" w:rsidP="00A12830">
      <w:pPr>
        <w:pStyle w:val="Style16"/>
        <w:widowControl/>
        <w:spacing w:line="240" w:lineRule="auto"/>
        <w:ind w:firstLine="0"/>
        <w:rPr>
          <w:rFonts w:ascii="Arial" w:hAnsi="Arial" w:cs="Arial"/>
          <w:sz w:val="22"/>
          <w:szCs w:val="22"/>
          <w:lang w:val="sr-Cyrl-CS"/>
        </w:rPr>
      </w:pPr>
      <w:r>
        <w:rPr>
          <w:rFonts w:ascii="Arial" w:hAnsi="Arial" w:cs="Arial"/>
          <w:sz w:val="22"/>
          <w:szCs w:val="22"/>
        </w:rPr>
        <w:t>Банкар</w:t>
      </w:r>
      <w:r w:rsidR="002E3102" w:rsidRPr="00880FB6">
        <w:rPr>
          <w:rFonts w:ascii="Arial" w:hAnsi="Arial" w:cs="Arial"/>
          <w:sz w:val="22"/>
          <w:szCs w:val="22"/>
        </w:rPr>
        <w:t xml:space="preserve">ска гаранција </w:t>
      </w:r>
      <w:r w:rsidR="002E3102" w:rsidRPr="00880FB6">
        <w:rPr>
          <w:rStyle w:val="FontStyle111"/>
          <w:sz w:val="22"/>
          <w:szCs w:val="22"/>
          <w:lang w:eastAsia="sr-Cyrl-CS"/>
        </w:rPr>
        <w:t xml:space="preserve">за добро извршење посла треба да важи најмање 30 (тридесет) дана дуже од </w:t>
      </w:r>
      <w:r w:rsidRPr="00880FB6">
        <w:rPr>
          <w:rFonts w:ascii="Arial" w:hAnsi="Arial" w:cs="Arial"/>
          <w:sz w:val="22"/>
          <w:szCs w:val="22"/>
        </w:rPr>
        <w:t>дана одређеног за коначно извршење посла</w:t>
      </w:r>
      <w:r w:rsidR="002E3102" w:rsidRPr="00880FB6">
        <w:rPr>
          <w:rFonts w:ascii="Arial" w:hAnsi="Arial" w:cs="Arial"/>
          <w:sz w:val="22"/>
          <w:szCs w:val="22"/>
        </w:rPr>
        <w:t xml:space="preserve"> из члана </w:t>
      </w:r>
      <w:r w:rsidR="002E3102">
        <w:rPr>
          <w:rFonts w:ascii="Arial" w:hAnsi="Arial" w:cs="Arial"/>
          <w:sz w:val="22"/>
          <w:szCs w:val="22"/>
        </w:rPr>
        <w:t>7</w:t>
      </w:r>
      <w:r w:rsidR="002E3102" w:rsidRPr="00880FB6">
        <w:rPr>
          <w:rFonts w:ascii="Arial" w:hAnsi="Arial" w:cs="Arial"/>
          <w:sz w:val="22"/>
          <w:szCs w:val="22"/>
        </w:rPr>
        <w:t xml:space="preserve">. овог </w:t>
      </w:r>
      <w:r w:rsidR="002E3102">
        <w:rPr>
          <w:rFonts w:ascii="Arial" w:hAnsi="Arial" w:cs="Arial"/>
          <w:sz w:val="22"/>
          <w:szCs w:val="22"/>
        </w:rPr>
        <w:t>У</w:t>
      </w:r>
      <w:r w:rsidR="002E3102" w:rsidRPr="00880FB6">
        <w:rPr>
          <w:rFonts w:ascii="Arial" w:hAnsi="Arial" w:cs="Arial"/>
          <w:sz w:val="22"/>
          <w:szCs w:val="22"/>
        </w:rPr>
        <w:t>говора.</w:t>
      </w:r>
    </w:p>
    <w:p w:rsidR="00A12830" w:rsidRPr="00A12830" w:rsidRDefault="00A12830" w:rsidP="00A12830">
      <w:pPr>
        <w:pStyle w:val="Style16"/>
        <w:widowControl/>
        <w:spacing w:line="240" w:lineRule="auto"/>
        <w:ind w:firstLine="0"/>
        <w:rPr>
          <w:rFonts w:ascii="Arial" w:hAnsi="Arial" w:cs="Arial"/>
          <w:sz w:val="22"/>
          <w:szCs w:val="22"/>
          <w:lang w:val="sr-Cyrl-CS"/>
        </w:rPr>
      </w:pPr>
    </w:p>
    <w:p w:rsidR="002E3102" w:rsidRDefault="002E3102" w:rsidP="00A12830">
      <w:pPr>
        <w:jc w:val="both"/>
        <w:rPr>
          <w:rFonts w:ascii="Arial" w:eastAsia="Calibri" w:hAnsi="Arial" w:cs="Arial"/>
          <w:sz w:val="22"/>
          <w:szCs w:val="22"/>
        </w:rPr>
      </w:pPr>
      <w:r>
        <w:rPr>
          <w:rFonts w:ascii="Arial" w:eastAsia="Calibri" w:hAnsi="Arial" w:cs="Arial"/>
          <w:sz w:val="22"/>
          <w:szCs w:val="22"/>
        </w:rPr>
        <w:t>Корисник услуге</w:t>
      </w:r>
      <w:r w:rsidRPr="00880FB6">
        <w:rPr>
          <w:rFonts w:ascii="Arial" w:eastAsia="Calibri" w:hAnsi="Arial" w:cs="Arial"/>
          <w:sz w:val="22"/>
          <w:szCs w:val="22"/>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Pr="00880FB6">
        <w:rPr>
          <w:rFonts w:ascii="Arial" w:eastAsia="Calibri" w:hAnsi="Arial" w:cs="Arial"/>
          <w:sz w:val="22"/>
          <w:szCs w:val="22"/>
          <w:lang w:eastAsia="sr-Latn-CS"/>
        </w:rPr>
        <w:t>е</w:t>
      </w:r>
      <w:r w:rsidRPr="00880FB6">
        <w:rPr>
          <w:rFonts w:ascii="Arial" w:eastAsia="Calibri" w:hAnsi="Arial" w:cs="Arial"/>
          <w:sz w:val="22"/>
          <w:szCs w:val="22"/>
        </w:rPr>
        <w:t>.</w:t>
      </w:r>
    </w:p>
    <w:p w:rsidR="00A12830" w:rsidRPr="00880FB6" w:rsidRDefault="00A12830" w:rsidP="00A12830">
      <w:pPr>
        <w:jc w:val="both"/>
        <w:rPr>
          <w:rFonts w:ascii="Arial" w:eastAsia="Calibri" w:hAnsi="Arial" w:cs="Arial"/>
          <w:sz w:val="22"/>
          <w:szCs w:val="22"/>
        </w:rPr>
      </w:pPr>
    </w:p>
    <w:p w:rsidR="002E3102" w:rsidRDefault="002E3102" w:rsidP="00A12830">
      <w:pPr>
        <w:tabs>
          <w:tab w:val="left" w:pos="2220"/>
        </w:tabs>
        <w:jc w:val="both"/>
        <w:rPr>
          <w:rFonts w:ascii="Arial" w:hAnsi="Arial" w:cs="Arial"/>
          <w:sz w:val="22"/>
          <w:szCs w:val="22"/>
        </w:rPr>
      </w:pPr>
      <w:r w:rsidRPr="00880FB6">
        <w:rPr>
          <w:rFonts w:ascii="Arial" w:hAnsi="Arial" w:cs="Arial"/>
          <w:sz w:val="22"/>
          <w:szCs w:val="22"/>
        </w:rPr>
        <w:t>Ако се за време трајања Уговора промене рокови за извршење уговорен</w:t>
      </w:r>
      <w:r>
        <w:rPr>
          <w:rFonts w:ascii="Arial" w:hAnsi="Arial" w:cs="Arial"/>
          <w:sz w:val="22"/>
          <w:szCs w:val="22"/>
        </w:rPr>
        <w:t>е услуге</w:t>
      </w:r>
      <w:r w:rsidRPr="00880FB6">
        <w:rPr>
          <w:rFonts w:ascii="Arial" w:hAnsi="Arial" w:cs="Arial"/>
          <w:sz w:val="22"/>
          <w:szCs w:val="22"/>
        </w:rPr>
        <w:t>, важност банкарске гаранције мора се продужити.</w:t>
      </w:r>
    </w:p>
    <w:p w:rsidR="00A12830" w:rsidRPr="00880FB6" w:rsidRDefault="00A12830" w:rsidP="00A12830">
      <w:pPr>
        <w:tabs>
          <w:tab w:val="left" w:pos="2220"/>
        </w:tabs>
        <w:jc w:val="both"/>
        <w:rPr>
          <w:rFonts w:ascii="Arial" w:hAnsi="Arial" w:cs="Arial"/>
          <w:sz w:val="22"/>
          <w:szCs w:val="22"/>
        </w:rPr>
      </w:pPr>
    </w:p>
    <w:p w:rsidR="002E3102" w:rsidRDefault="002E3102" w:rsidP="00A12830">
      <w:pPr>
        <w:pStyle w:val="Style16"/>
        <w:widowControl/>
        <w:spacing w:line="240" w:lineRule="auto"/>
        <w:ind w:firstLine="0"/>
        <w:rPr>
          <w:rStyle w:val="FontStyle111"/>
          <w:sz w:val="22"/>
          <w:szCs w:val="22"/>
          <w:lang w:val="sr-Cyrl-CS" w:eastAsia="sr-Cyrl-CS"/>
        </w:rPr>
      </w:pPr>
      <w:r w:rsidRPr="00880FB6">
        <w:rPr>
          <w:rStyle w:val="FontStyle111"/>
          <w:sz w:val="22"/>
          <w:szCs w:val="22"/>
          <w:lang w:eastAsia="sr-Cyrl-CS"/>
        </w:rPr>
        <w:t>Трошкове банкарске гаранције сноси Пружалац услуге.</w:t>
      </w:r>
    </w:p>
    <w:p w:rsidR="00A12830" w:rsidRPr="00A12830" w:rsidRDefault="00A12830" w:rsidP="00A12830">
      <w:pPr>
        <w:pStyle w:val="Style16"/>
        <w:widowControl/>
        <w:spacing w:line="240" w:lineRule="auto"/>
        <w:ind w:firstLine="0"/>
        <w:rPr>
          <w:rStyle w:val="FontStyle111"/>
          <w:sz w:val="22"/>
          <w:szCs w:val="22"/>
          <w:lang w:val="sr-Cyrl-CS" w:eastAsia="sr-Cyrl-CS"/>
        </w:rPr>
      </w:pPr>
    </w:p>
    <w:p w:rsidR="002E3102" w:rsidRDefault="002E3102" w:rsidP="00A12830">
      <w:pPr>
        <w:jc w:val="both"/>
        <w:rPr>
          <w:rFonts w:ascii="Arial" w:hAnsi="Arial" w:cs="Arial"/>
          <w:sz w:val="22"/>
          <w:szCs w:val="22"/>
          <w:lang w:val="ru-RU"/>
        </w:rPr>
      </w:pPr>
      <w:r w:rsidRPr="00880FB6">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rsidR="00A12830" w:rsidRPr="00880FB6" w:rsidRDefault="00A12830" w:rsidP="00A12830">
      <w:pPr>
        <w:jc w:val="both"/>
        <w:rPr>
          <w:rFonts w:ascii="Arial" w:hAnsi="Arial" w:cs="Arial"/>
          <w:sz w:val="22"/>
          <w:szCs w:val="22"/>
          <w:lang w:val="ru-RU"/>
        </w:rPr>
      </w:pPr>
    </w:p>
    <w:p w:rsidR="002E3102" w:rsidRDefault="002E3102" w:rsidP="00A12830">
      <w:pPr>
        <w:jc w:val="both"/>
        <w:rPr>
          <w:rFonts w:ascii="Arial" w:hAnsi="Arial" w:cs="Arial"/>
          <w:color w:val="000000"/>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rsidR="00A12830" w:rsidRPr="00880FB6" w:rsidRDefault="00A12830" w:rsidP="00A12830">
      <w:pPr>
        <w:jc w:val="both"/>
        <w:rPr>
          <w:rFonts w:ascii="Arial" w:hAnsi="Arial" w:cs="Arial"/>
          <w:color w:val="000000"/>
          <w:sz w:val="22"/>
          <w:szCs w:val="22"/>
        </w:rPr>
      </w:pPr>
    </w:p>
    <w:p w:rsidR="002E3102" w:rsidRDefault="002E3102" w:rsidP="00A12830">
      <w:pPr>
        <w:jc w:val="both"/>
        <w:rPr>
          <w:rFonts w:ascii="Arial" w:hAnsi="Arial" w:cs="Arial"/>
          <w:sz w:val="22"/>
          <w:szCs w:val="22"/>
        </w:rPr>
      </w:pPr>
      <w:r w:rsidRPr="00880FB6">
        <w:rPr>
          <w:rFonts w:ascii="Arial" w:hAnsi="Arial" w:cs="Arial"/>
          <w:sz w:val="22"/>
          <w:szCs w:val="22"/>
        </w:rPr>
        <w:t xml:space="preserve">У случају да </w:t>
      </w:r>
      <w:r w:rsidRPr="00880FB6">
        <w:rPr>
          <w:rFonts w:ascii="Arial" w:hAnsi="Arial" w:cs="Arial"/>
          <w:color w:val="000000"/>
          <w:sz w:val="22"/>
          <w:szCs w:val="22"/>
        </w:rPr>
        <w:t xml:space="preserve">је пословно седиште банке гаранта </w:t>
      </w:r>
      <w:r w:rsidRPr="00880FB6">
        <w:rPr>
          <w:rFonts w:ascii="Arial" w:hAnsi="Arial" w:cs="Arial"/>
          <w:sz w:val="22"/>
          <w:szCs w:val="22"/>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w:t>
      </w:r>
      <w:r w:rsidRPr="00880FB6">
        <w:rPr>
          <w:rFonts w:ascii="Arial" w:hAnsi="Arial" w:cs="Arial"/>
          <w:sz w:val="22"/>
          <w:szCs w:val="22"/>
        </w:rPr>
        <w:lastRenderedPageBreak/>
        <w:t xml:space="preserve">језик као језик арбитражног поступка и примена процесног и материјалног права Републике Србије. </w:t>
      </w:r>
    </w:p>
    <w:p w:rsidR="00A12830" w:rsidRPr="00880FB6" w:rsidRDefault="00A12830" w:rsidP="00A12830">
      <w:pPr>
        <w:jc w:val="both"/>
        <w:rPr>
          <w:rFonts w:ascii="Arial" w:hAnsi="Arial" w:cs="Arial"/>
          <w:sz w:val="22"/>
          <w:szCs w:val="22"/>
        </w:rPr>
      </w:pPr>
    </w:p>
    <w:p w:rsidR="002E3102" w:rsidRDefault="002E3102" w:rsidP="00A12830">
      <w:pPr>
        <w:jc w:val="both"/>
        <w:rPr>
          <w:rFonts w:ascii="Arial" w:hAnsi="Arial" w:cs="Arial"/>
          <w:sz w:val="22"/>
          <w:szCs w:val="22"/>
        </w:rPr>
      </w:pPr>
      <w:r w:rsidRPr="00880FB6">
        <w:rPr>
          <w:rFonts w:ascii="Arial" w:hAnsi="Arial" w:cs="Arial"/>
          <w:sz w:val="22"/>
          <w:szCs w:val="22"/>
        </w:rPr>
        <w:t>У случају да Пружалац услуге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rsidR="00A12830" w:rsidRPr="00880FB6" w:rsidRDefault="00A12830" w:rsidP="00A12830">
      <w:pPr>
        <w:jc w:val="both"/>
        <w:rPr>
          <w:rFonts w:ascii="Arial" w:hAnsi="Arial" w:cs="Arial"/>
          <w:sz w:val="22"/>
          <w:szCs w:val="22"/>
        </w:rPr>
      </w:pPr>
    </w:p>
    <w:p w:rsidR="002E3102" w:rsidRPr="00026923" w:rsidRDefault="002E3102" w:rsidP="00A12830">
      <w:pPr>
        <w:pStyle w:val="Style16"/>
        <w:widowControl/>
        <w:spacing w:line="240" w:lineRule="auto"/>
        <w:ind w:firstLine="0"/>
        <w:rPr>
          <w:rStyle w:val="FontStyle111"/>
          <w:sz w:val="22"/>
          <w:szCs w:val="22"/>
          <w:lang w:eastAsia="sr-Cyrl-CS"/>
        </w:rPr>
      </w:pPr>
      <w:r w:rsidRPr="00880FB6">
        <w:rPr>
          <w:rFonts w:ascii="Arial" w:hAnsi="Arial" w:cs="Arial"/>
          <w:bCs/>
          <w:sz w:val="22"/>
          <w:szCs w:val="22"/>
        </w:rPr>
        <w:t xml:space="preserve">Уколико </w:t>
      </w:r>
      <w:r w:rsidRPr="00880FB6">
        <w:rPr>
          <w:rFonts w:ascii="Arial" w:hAnsi="Arial" w:cs="Arial"/>
          <w:bCs/>
          <w:sz w:val="22"/>
          <w:szCs w:val="22"/>
          <w:lang w:val="sr-Cyrl-CS"/>
        </w:rPr>
        <w:t>Пружалац услуге</w:t>
      </w:r>
      <w:r w:rsidRPr="00880FB6">
        <w:rPr>
          <w:rFonts w:ascii="Arial" w:hAnsi="Arial" w:cs="Arial"/>
          <w:bCs/>
          <w:sz w:val="22"/>
          <w:szCs w:val="22"/>
        </w:rPr>
        <w:t xml:space="preserve"> не поступи у складу са овим чланом </w:t>
      </w:r>
      <w:r>
        <w:rPr>
          <w:rFonts w:ascii="Arial" w:hAnsi="Arial" w:cs="Arial"/>
          <w:bCs/>
          <w:sz w:val="22"/>
          <w:szCs w:val="22"/>
        </w:rPr>
        <w:t>У</w:t>
      </w:r>
      <w:r w:rsidRPr="00880FB6">
        <w:rPr>
          <w:rFonts w:ascii="Arial" w:hAnsi="Arial" w:cs="Arial"/>
          <w:bCs/>
          <w:sz w:val="22"/>
          <w:szCs w:val="22"/>
        </w:rPr>
        <w:t xml:space="preserve">говора, сматраће се, да </w:t>
      </w:r>
      <w:r w:rsidRPr="00880FB6">
        <w:rPr>
          <w:rFonts w:ascii="Arial" w:hAnsi="Arial" w:cs="Arial"/>
          <w:bCs/>
          <w:sz w:val="22"/>
          <w:szCs w:val="22"/>
          <w:lang w:val="sr-Cyrl-CS"/>
        </w:rPr>
        <w:t>У</w:t>
      </w:r>
      <w:r w:rsidRPr="00880FB6">
        <w:rPr>
          <w:rFonts w:ascii="Arial" w:hAnsi="Arial" w:cs="Arial"/>
          <w:bCs/>
          <w:sz w:val="22"/>
          <w:szCs w:val="22"/>
        </w:rPr>
        <w:t>говор није ступио на правну снагу</w:t>
      </w:r>
      <w:r>
        <w:rPr>
          <w:rFonts w:ascii="Arial" w:hAnsi="Arial" w:cs="Arial"/>
          <w:bCs/>
          <w:sz w:val="22"/>
          <w:szCs w:val="22"/>
        </w:rPr>
        <w:t>.</w:t>
      </w:r>
    </w:p>
    <w:p w:rsidR="002E3102" w:rsidRPr="00880FB6" w:rsidRDefault="002E3102" w:rsidP="00A12830">
      <w:pPr>
        <w:pStyle w:val="Style13"/>
        <w:widowControl/>
        <w:spacing w:line="240" w:lineRule="auto"/>
        <w:jc w:val="left"/>
        <w:rPr>
          <w:rStyle w:val="FontStyle110"/>
          <w:rFonts w:eastAsia="Calibri"/>
          <w:sz w:val="22"/>
          <w:szCs w:val="22"/>
          <w:lang w:val="sr-Cyrl-CS" w:eastAsia="sr-Cyrl-CS"/>
        </w:rPr>
      </w:pPr>
    </w:p>
    <w:p w:rsidR="002E3102" w:rsidRPr="00880FB6" w:rsidRDefault="002E3102" w:rsidP="00A12830">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Накнада штете </w:t>
      </w:r>
    </w:p>
    <w:p w:rsidR="002E3102" w:rsidRPr="00880FB6" w:rsidRDefault="002E3102" w:rsidP="00A12830">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eastAsia="sr-Cyrl-CS"/>
        </w:rPr>
        <w:t>4</w:t>
      </w:r>
      <w:r w:rsidRPr="00880FB6">
        <w:rPr>
          <w:rStyle w:val="FontStyle110"/>
          <w:rFonts w:eastAsia="Calibri"/>
          <w:sz w:val="22"/>
          <w:szCs w:val="22"/>
          <w:lang w:eastAsia="sr-Cyrl-CS"/>
        </w:rPr>
        <w:t>.</w:t>
      </w:r>
    </w:p>
    <w:p w:rsidR="002E3102" w:rsidRPr="00880FB6" w:rsidRDefault="002E3102" w:rsidP="00A12830">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Пружалац услуг</w:t>
      </w:r>
      <w:r w:rsidRPr="00880FB6">
        <w:rPr>
          <w:rStyle w:val="FontStyle111"/>
          <w:sz w:val="22"/>
          <w:szCs w:val="22"/>
          <w:lang w:val="sr-Cyrl-CS" w:eastAsia="sr-Cyrl-CS"/>
        </w:rPr>
        <w:t>е</w:t>
      </w:r>
      <w:r w:rsidRPr="00880FB6">
        <w:rPr>
          <w:rStyle w:val="FontStyle111"/>
          <w:sz w:val="22"/>
          <w:szCs w:val="22"/>
          <w:lang w:eastAsia="sr-Cyrl-CS"/>
        </w:rPr>
        <w:t xml:space="preserve"> је у складу са </w:t>
      </w:r>
      <w:r>
        <w:rPr>
          <w:rStyle w:val="FontStyle111"/>
          <w:sz w:val="22"/>
          <w:szCs w:val="22"/>
          <w:lang w:eastAsia="sr-Cyrl-CS"/>
        </w:rPr>
        <w:t xml:space="preserve">ЗОО </w:t>
      </w:r>
      <w:r w:rsidRPr="00880FB6">
        <w:rPr>
          <w:rStyle w:val="FontStyle111"/>
          <w:sz w:val="22"/>
          <w:szCs w:val="22"/>
          <w:lang w:eastAsia="sr-Cyrl-CS"/>
        </w:rPr>
        <w:t xml:space="preserve">одговоран за штету коју је претрпео </w:t>
      </w:r>
      <w:r>
        <w:rPr>
          <w:rStyle w:val="FontStyle111"/>
          <w:sz w:val="22"/>
          <w:szCs w:val="22"/>
          <w:lang w:eastAsia="sr-Cyrl-CS"/>
        </w:rPr>
        <w:t>Корисник услуге</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w:t>
      </w:r>
      <w:r>
        <w:rPr>
          <w:rStyle w:val="FontStyle111"/>
          <w:sz w:val="22"/>
          <w:szCs w:val="22"/>
          <w:lang w:eastAsia="sr-Cyrl-CS"/>
        </w:rPr>
        <w:t>У</w:t>
      </w:r>
      <w:r w:rsidRPr="00880FB6">
        <w:rPr>
          <w:rStyle w:val="FontStyle111"/>
          <w:sz w:val="22"/>
          <w:szCs w:val="22"/>
          <w:lang w:eastAsia="sr-Cyrl-CS"/>
        </w:rPr>
        <w:t>говором.</w:t>
      </w:r>
    </w:p>
    <w:p w:rsidR="002E3102" w:rsidRPr="00880FB6" w:rsidRDefault="002E3102" w:rsidP="00A12830">
      <w:pPr>
        <w:pStyle w:val="Style16"/>
        <w:widowControl/>
        <w:spacing w:line="240" w:lineRule="auto"/>
        <w:ind w:firstLine="0"/>
        <w:rPr>
          <w:rStyle w:val="FontStyle111"/>
          <w:sz w:val="22"/>
          <w:szCs w:val="22"/>
          <w:lang w:eastAsia="sr-Cyrl-CS"/>
        </w:rPr>
      </w:pPr>
    </w:p>
    <w:p w:rsidR="002E3102" w:rsidRPr="00880FB6" w:rsidRDefault="002E3102" w:rsidP="00A12830">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Pr>
          <w:rStyle w:val="FontStyle111"/>
          <w:sz w:val="22"/>
          <w:szCs w:val="22"/>
          <w:lang w:eastAsia="sr-Cyrl-CS"/>
        </w:rPr>
        <w:t>Корисник услуге</w:t>
      </w:r>
      <w:r w:rsidRPr="00880FB6">
        <w:rPr>
          <w:rStyle w:val="FontStyle111"/>
          <w:sz w:val="22"/>
          <w:szCs w:val="22"/>
          <w:lang w:eastAsia="sr-Cyrl-CS"/>
        </w:rPr>
        <w:t xml:space="preserve"> претрпи штету због чињења или нечињења Пружаоца услуге и уколико се </w:t>
      </w:r>
      <w:r>
        <w:rPr>
          <w:rStyle w:val="FontStyle111"/>
          <w:sz w:val="22"/>
          <w:szCs w:val="22"/>
          <w:lang w:eastAsia="sr-Cyrl-CS"/>
        </w:rPr>
        <w:t>У</w:t>
      </w:r>
      <w:r w:rsidRPr="00880FB6">
        <w:rPr>
          <w:rStyle w:val="FontStyle111"/>
          <w:sz w:val="22"/>
          <w:szCs w:val="22"/>
          <w:lang w:eastAsia="sr-Cyrl-CS"/>
        </w:rPr>
        <w:t xml:space="preserve">говорне стране сагласе око основа и висине претрпљене штете, </w:t>
      </w:r>
      <w:r>
        <w:rPr>
          <w:rStyle w:val="FontStyle111"/>
          <w:sz w:val="22"/>
          <w:szCs w:val="22"/>
          <w:lang w:eastAsia="sr-Cyrl-CS"/>
        </w:rPr>
        <w:t>П</w:t>
      </w:r>
      <w:r w:rsidRPr="00880FB6">
        <w:rPr>
          <w:rStyle w:val="FontStyle111"/>
          <w:sz w:val="22"/>
          <w:szCs w:val="22"/>
          <w:lang w:eastAsia="sr-Cyrl-CS"/>
        </w:rPr>
        <w:t xml:space="preserve">ружалац услуге је сагласан да </w:t>
      </w:r>
      <w:r>
        <w:rPr>
          <w:rStyle w:val="FontStyle111"/>
          <w:sz w:val="22"/>
          <w:szCs w:val="22"/>
          <w:lang w:eastAsia="sr-Cyrl-CS"/>
        </w:rPr>
        <w:t>Кориснику услуге</w:t>
      </w:r>
      <w:r w:rsidRPr="00880FB6">
        <w:rPr>
          <w:rStyle w:val="FontStyle111"/>
          <w:sz w:val="22"/>
          <w:szCs w:val="22"/>
          <w:lang w:eastAsia="sr-Cyrl-CS"/>
        </w:rPr>
        <w:t xml:space="preserve"> исту накнади, тако што </w:t>
      </w:r>
      <w:r>
        <w:rPr>
          <w:rStyle w:val="FontStyle111"/>
          <w:sz w:val="22"/>
          <w:szCs w:val="22"/>
          <w:lang w:eastAsia="sr-Cyrl-CS"/>
        </w:rPr>
        <w:t>Корисник услуге</w:t>
      </w:r>
      <w:r w:rsidRPr="00880FB6">
        <w:rPr>
          <w:rStyle w:val="FontStyle111"/>
          <w:sz w:val="22"/>
          <w:szCs w:val="22"/>
          <w:lang w:eastAsia="sr-Cyrl-CS"/>
        </w:rPr>
        <w:t xml:space="preserve">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rsidR="002E3102" w:rsidRPr="00880FB6" w:rsidRDefault="002E3102" w:rsidP="00A12830">
      <w:pPr>
        <w:pStyle w:val="Style16"/>
        <w:widowControl/>
        <w:spacing w:line="240" w:lineRule="auto"/>
        <w:ind w:firstLine="0"/>
        <w:rPr>
          <w:rStyle w:val="FontStyle111"/>
          <w:sz w:val="22"/>
          <w:szCs w:val="22"/>
          <w:lang w:eastAsia="sr-Cyrl-CS"/>
        </w:rPr>
      </w:pPr>
    </w:p>
    <w:p w:rsidR="002E3102" w:rsidRPr="00880FB6" w:rsidRDefault="002E3102" w:rsidP="00A12830">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w:t>
      </w:r>
      <w:r>
        <w:rPr>
          <w:rStyle w:val="FontStyle111"/>
          <w:sz w:val="22"/>
          <w:szCs w:val="22"/>
          <w:lang w:eastAsia="sr-Cyrl-CS"/>
        </w:rPr>
        <w:t>У</w:t>
      </w:r>
      <w:r w:rsidRPr="00880FB6">
        <w:rPr>
          <w:rStyle w:val="FontStyle111"/>
          <w:sz w:val="22"/>
          <w:szCs w:val="22"/>
          <w:lang w:eastAsia="sr-Cyrl-CS"/>
        </w:rPr>
        <w:t xml:space="preserve">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rsidR="002E3102" w:rsidRPr="00880FB6" w:rsidRDefault="002E3102" w:rsidP="00A12830">
      <w:pPr>
        <w:pStyle w:val="Style16"/>
        <w:widowControl/>
        <w:spacing w:line="240" w:lineRule="auto"/>
        <w:ind w:firstLine="0"/>
        <w:rPr>
          <w:rStyle w:val="FontStyle111"/>
          <w:sz w:val="22"/>
          <w:szCs w:val="22"/>
          <w:lang w:eastAsia="sr-Cyrl-CS"/>
        </w:rPr>
      </w:pPr>
    </w:p>
    <w:p w:rsidR="002E3102" w:rsidRPr="00880FB6" w:rsidRDefault="002E3102" w:rsidP="00A12830">
      <w:pPr>
        <w:pStyle w:val="Style16"/>
        <w:widowControl/>
        <w:spacing w:line="240" w:lineRule="auto"/>
        <w:ind w:firstLine="0"/>
        <w:rPr>
          <w:rStyle w:val="FontStyle111"/>
          <w:sz w:val="22"/>
          <w:szCs w:val="22"/>
          <w:lang w:val="sr-Cyrl-CS" w:eastAsia="sr-Cyrl-CS"/>
        </w:rPr>
      </w:pPr>
      <w:r w:rsidRPr="00880FB6">
        <w:rPr>
          <w:rStyle w:val="FontStyle111"/>
          <w:sz w:val="22"/>
          <w:szCs w:val="22"/>
          <w:lang w:eastAsia="sr-Cyrl-CS"/>
        </w:rPr>
        <w:t xml:space="preserve">Наведена ограничавања/искључивања одговорности се не односе на одговорност било које </w:t>
      </w:r>
      <w:r>
        <w:rPr>
          <w:rStyle w:val="FontStyle111"/>
          <w:sz w:val="22"/>
          <w:szCs w:val="22"/>
          <w:lang w:eastAsia="sr-Cyrl-CS"/>
        </w:rPr>
        <w:t xml:space="preserve">Уговорне </w:t>
      </w:r>
      <w:r w:rsidRPr="00880FB6">
        <w:rPr>
          <w:rStyle w:val="FontStyle111"/>
          <w:sz w:val="22"/>
          <w:szCs w:val="22"/>
          <w:lang w:eastAsia="sr-Cyrl-CS"/>
        </w:rPr>
        <w:t>стране када се ради о кршењу обавеза у вези са чувањем пословних тајни, као и у вези са поштовањем права интелектуалне својине.</w:t>
      </w:r>
    </w:p>
    <w:p w:rsidR="002E3102" w:rsidRPr="00880FB6" w:rsidRDefault="002E3102" w:rsidP="00A12830">
      <w:pPr>
        <w:pStyle w:val="Style16"/>
        <w:widowControl/>
        <w:spacing w:line="240" w:lineRule="auto"/>
        <w:ind w:firstLine="0"/>
        <w:rPr>
          <w:rStyle w:val="FontStyle111"/>
          <w:sz w:val="22"/>
          <w:szCs w:val="22"/>
          <w:lang w:eastAsia="sr-Cyrl-CS"/>
        </w:rPr>
      </w:pPr>
    </w:p>
    <w:p w:rsidR="002E3102" w:rsidRPr="00880FB6" w:rsidRDefault="002E3102" w:rsidP="00A12830">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rsidR="002E3102" w:rsidRPr="00880FB6" w:rsidRDefault="002E3102" w:rsidP="00A12830">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Pr>
          <w:rStyle w:val="FontStyle110"/>
          <w:rFonts w:eastAsia="Calibri"/>
          <w:sz w:val="22"/>
          <w:szCs w:val="22"/>
          <w:lang w:eastAsia="sr-Cyrl-CS"/>
        </w:rPr>
        <w:t>5</w:t>
      </w:r>
      <w:r w:rsidRPr="00880FB6">
        <w:rPr>
          <w:rStyle w:val="FontStyle110"/>
          <w:rFonts w:eastAsia="Calibri"/>
          <w:sz w:val="22"/>
          <w:szCs w:val="22"/>
          <w:lang w:eastAsia="sr-Cyrl-CS"/>
        </w:rPr>
        <w:t>.</w:t>
      </w:r>
    </w:p>
    <w:p w:rsidR="002E3102" w:rsidRDefault="002E3102" w:rsidP="00A12830">
      <w:pPr>
        <w:pStyle w:val="Style16"/>
        <w:widowControl/>
        <w:spacing w:line="240" w:lineRule="auto"/>
        <w:ind w:firstLine="0"/>
        <w:rPr>
          <w:rStyle w:val="FontStyle111"/>
          <w:sz w:val="22"/>
          <w:szCs w:val="22"/>
          <w:lang w:val="sr-Cyrl-CS" w:eastAsia="sr-Cyrl-CS"/>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rsidR="0019028E" w:rsidRPr="0019028E" w:rsidRDefault="0019028E" w:rsidP="00A12830">
      <w:pPr>
        <w:pStyle w:val="Style16"/>
        <w:widowControl/>
        <w:spacing w:line="240" w:lineRule="auto"/>
        <w:ind w:firstLine="0"/>
        <w:rPr>
          <w:rStyle w:val="FontStyle111"/>
          <w:sz w:val="22"/>
          <w:szCs w:val="22"/>
          <w:lang w:val="sr-Cyrl-CS"/>
        </w:rPr>
      </w:pPr>
    </w:p>
    <w:p w:rsidR="002E3102" w:rsidRDefault="002E3102" w:rsidP="00A12830">
      <w:pPr>
        <w:pStyle w:val="ArrialNarrow"/>
        <w:spacing w:after="0"/>
        <w:rPr>
          <w:rFonts w:ascii="Arial" w:hAnsi="Arial" w:cs="Arial"/>
          <w:sz w:val="22"/>
          <w:szCs w:val="22"/>
          <w:lang w:val="sr-Cyrl-CS"/>
        </w:rPr>
      </w:pPr>
      <w:r w:rsidRPr="00D9519E">
        <w:rPr>
          <w:rFonts w:ascii="Arial" w:hAnsi="Arial" w:cs="Arial"/>
          <w:sz w:val="22"/>
          <w:szCs w:val="22"/>
          <w:lang w:val="ru-RU"/>
        </w:rPr>
        <w:t>У случају да Пружалац услуге, својом кривицом, не изврши о року уговорене обавезе, Пружалац услуге је дужан да плати Кориснику услуге уговорне пенале, у износу од 0,2% од уговорене вредности из члана 2. став 1. овог уговора за сваки започети дан кашњења, у максималном износу од 10% од вредности уговорене вредности из члана 2. став 1. овог Уговора</w:t>
      </w:r>
      <w:r w:rsidRPr="00880FB6">
        <w:rPr>
          <w:rFonts w:ascii="Arial" w:hAnsi="Arial" w:cs="Arial"/>
          <w:sz w:val="22"/>
          <w:szCs w:val="22"/>
          <w:lang w:val="sr-Cyrl-CS"/>
        </w:rPr>
        <w:t xml:space="preserve"> без ПДВ. </w:t>
      </w:r>
    </w:p>
    <w:p w:rsidR="0019028E" w:rsidRPr="00880FB6" w:rsidRDefault="0019028E" w:rsidP="00A12830">
      <w:pPr>
        <w:pStyle w:val="ArrialNarrow"/>
        <w:spacing w:after="0"/>
        <w:rPr>
          <w:rFonts w:ascii="Arial" w:hAnsi="Arial" w:cs="Arial"/>
          <w:sz w:val="22"/>
          <w:szCs w:val="22"/>
          <w:lang w:val="sr-Cyrl-CS"/>
        </w:rPr>
      </w:pPr>
    </w:p>
    <w:p w:rsidR="002E3102" w:rsidRDefault="002E3102" w:rsidP="00A12830">
      <w:pPr>
        <w:pStyle w:val="ArrialNarrow"/>
        <w:spacing w:after="0"/>
        <w:rPr>
          <w:rFonts w:ascii="Arial" w:hAnsi="Arial" w:cs="Arial"/>
          <w:sz w:val="22"/>
          <w:szCs w:val="22"/>
          <w:lang w:val="ru-RU"/>
        </w:rPr>
      </w:pPr>
      <w:r w:rsidRPr="00D9519E">
        <w:rPr>
          <w:rFonts w:ascii="Arial" w:hAnsi="Arial" w:cs="Arial"/>
          <w:sz w:val="22"/>
          <w:szCs w:val="22"/>
          <w:lang w:val="ru-RU"/>
        </w:rPr>
        <w:t xml:space="preserve">Плаћање пенала у складу са претходним ставом доспева у року од 10 дана од дана издавања фактуре од стране Корисника услуге за уговорне пенале. </w:t>
      </w:r>
    </w:p>
    <w:p w:rsidR="00643DCB" w:rsidRPr="00D9519E" w:rsidRDefault="00643DCB" w:rsidP="00A12830">
      <w:pPr>
        <w:pStyle w:val="ArrialNarrow"/>
        <w:spacing w:after="0"/>
        <w:rPr>
          <w:rFonts w:ascii="Arial" w:hAnsi="Arial" w:cs="Arial"/>
          <w:sz w:val="22"/>
          <w:szCs w:val="22"/>
          <w:lang w:val="ru-RU"/>
        </w:rPr>
      </w:pPr>
    </w:p>
    <w:p w:rsidR="002E3102" w:rsidRPr="00880FB6" w:rsidRDefault="002E3102" w:rsidP="00A12830">
      <w:pPr>
        <w:pStyle w:val="Style13"/>
        <w:widowControl/>
        <w:spacing w:line="240" w:lineRule="auto"/>
        <w:jc w:val="left"/>
        <w:rPr>
          <w:rStyle w:val="FontStyle110"/>
          <w:rFonts w:eastAsia="Calibri"/>
          <w:sz w:val="22"/>
          <w:szCs w:val="22"/>
          <w:lang w:val="sr-Cyrl-CS" w:eastAsia="sr-Cyrl-CS"/>
        </w:rPr>
      </w:pPr>
    </w:p>
    <w:p w:rsidR="002E3102" w:rsidRPr="00880FB6" w:rsidRDefault="002E3102" w:rsidP="00A12830">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 xml:space="preserve">Виша сила </w:t>
      </w:r>
    </w:p>
    <w:p w:rsidR="002E3102" w:rsidRPr="00880FB6" w:rsidRDefault="002E3102" w:rsidP="00A12830">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eastAsia="sr-Cyrl-CS"/>
        </w:rPr>
        <w:t>6</w:t>
      </w:r>
      <w:r w:rsidRPr="00880FB6">
        <w:rPr>
          <w:rStyle w:val="FontStyle110"/>
          <w:rFonts w:eastAsia="Calibri"/>
          <w:sz w:val="22"/>
          <w:szCs w:val="22"/>
          <w:lang w:eastAsia="sr-Cyrl-CS"/>
        </w:rPr>
        <w:t>.</w:t>
      </w:r>
    </w:p>
    <w:p w:rsidR="002E3102" w:rsidRDefault="002E3102" w:rsidP="00A12830">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Pr>
          <w:rFonts w:ascii="Arial" w:hAnsi="Arial" w:cs="Arial"/>
          <w:sz w:val="22"/>
          <w:szCs w:val="22"/>
        </w:rPr>
        <w:t>Корисника услуге</w:t>
      </w:r>
      <w:r w:rsidRPr="00880FB6">
        <w:rPr>
          <w:rFonts w:ascii="Arial" w:hAnsi="Arial" w:cs="Arial"/>
          <w:sz w:val="22"/>
          <w:szCs w:val="22"/>
        </w:rPr>
        <w:t xml:space="preserve"> и Пружаоца услуге, који спречавају било коју Уговорну страну да изврши своје обавезе по овом </w:t>
      </w:r>
      <w:r>
        <w:rPr>
          <w:rFonts w:ascii="Arial" w:hAnsi="Arial" w:cs="Arial"/>
          <w:sz w:val="22"/>
          <w:szCs w:val="22"/>
        </w:rPr>
        <w:t>У</w:t>
      </w:r>
      <w:r w:rsidRPr="00880FB6">
        <w:rPr>
          <w:rFonts w:ascii="Arial" w:hAnsi="Arial" w:cs="Arial"/>
          <w:sz w:val="22"/>
          <w:szCs w:val="22"/>
        </w:rPr>
        <w:t>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r w:rsidRPr="008C3960">
        <w:rPr>
          <w:rFonts w:ascii="Arial" w:hAnsi="Arial" w:cs="Arial"/>
          <w:sz w:val="22"/>
          <w:szCs w:val="22"/>
          <w:lang w:val="ru-RU"/>
        </w:rPr>
        <w:t xml:space="preserve"> и њеном процењеном или очекиваном трајању, уз достављање доказа о постојању више силе</w:t>
      </w:r>
      <w:r w:rsidRPr="00880FB6">
        <w:rPr>
          <w:rFonts w:ascii="Arial" w:hAnsi="Arial" w:cs="Arial"/>
          <w:sz w:val="22"/>
          <w:szCs w:val="22"/>
        </w:rPr>
        <w:t>.</w:t>
      </w:r>
    </w:p>
    <w:p w:rsidR="0019028E" w:rsidRPr="00880FB6" w:rsidRDefault="0019028E" w:rsidP="00A12830">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rsidR="0019028E" w:rsidRPr="00880FB6" w:rsidRDefault="0019028E"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Pr>
          <w:rFonts w:ascii="Arial" w:hAnsi="Arial" w:cs="Arial"/>
          <w:sz w:val="22"/>
          <w:szCs w:val="22"/>
        </w:rPr>
        <w:t>Корисник услуге</w:t>
      </w:r>
      <w:r w:rsidRPr="00880FB6">
        <w:rPr>
          <w:rFonts w:ascii="Arial" w:hAnsi="Arial" w:cs="Arial"/>
          <w:sz w:val="22"/>
          <w:szCs w:val="22"/>
        </w:rPr>
        <w:t xml:space="preserve"> ће поступати у складу са чланом 115. Закона.</w:t>
      </w:r>
    </w:p>
    <w:p w:rsidR="0019028E" w:rsidRPr="00880FB6" w:rsidRDefault="0019028E"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19028E" w:rsidRPr="00880FB6" w:rsidRDefault="0019028E"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w:t>
      </w:r>
      <w:r>
        <w:rPr>
          <w:rFonts w:ascii="Arial" w:hAnsi="Arial" w:cs="Arial"/>
          <w:sz w:val="22"/>
          <w:szCs w:val="22"/>
        </w:rPr>
        <w:t>5</w:t>
      </w:r>
      <w:r w:rsidRPr="00880FB6">
        <w:rPr>
          <w:rFonts w:ascii="Arial" w:hAnsi="Arial" w:cs="Arial"/>
          <w:sz w:val="22"/>
          <w:szCs w:val="22"/>
        </w:rPr>
        <w:t xml:space="preserve"> дана, уз доставу писаног обавештења другој Уговорној страни о намери да раскине </w:t>
      </w:r>
      <w:r>
        <w:rPr>
          <w:rFonts w:ascii="Arial" w:hAnsi="Arial" w:cs="Arial"/>
          <w:sz w:val="22"/>
          <w:szCs w:val="22"/>
        </w:rPr>
        <w:t xml:space="preserve">овај </w:t>
      </w:r>
      <w:r w:rsidRPr="00880FB6">
        <w:rPr>
          <w:rFonts w:ascii="Arial" w:hAnsi="Arial" w:cs="Arial"/>
          <w:sz w:val="22"/>
          <w:szCs w:val="22"/>
        </w:rPr>
        <w:t>Уговор.</w:t>
      </w:r>
    </w:p>
    <w:p w:rsidR="0019028E" w:rsidRPr="00880FB6" w:rsidRDefault="0019028E" w:rsidP="002E3102">
      <w:pPr>
        <w:jc w:val="both"/>
        <w:rPr>
          <w:rFonts w:ascii="Arial" w:hAnsi="Arial" w:cs="Arial"/>
          <w:sz w:val="22"/>
          <w:szCs w:val="22"/>
        </w:rPr>
      </w:pP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7</w:t>
      </w:r>
      <w:r w:rsidRPr="00880FB6">
        <w:rPr>
          <w:rStyle w:val="FontStyle110"/>
          <w:rFonts w:eastAsia="Calibri"/>
          <w:sz w:val="22"/>
          <w:szCs w:val="22"/>
          <w:lang w:eastAsia="sr-Cyrl-CS"/>
        </w:rPr>
        <w:t>.</w:t>
      </w:r>
    </w:p>
    <w:p w:rsidR="002E3102" w:rsidRPr="00880FB6" w:rsidRDefault="002E3102" w:rsidP="002E3102">
      <w:pPr>
        <w:jc w:val="both"/>
        <w:rPr>
          <w:rFonts w:ascii="Arial" w:eastAsia="Calibri" w:hAnsi="Arial" w:cs="Arial"/>
          <w:sz w:val="22"/>
          <w:szCs w:val="22"/>
        </w:rPr>
      </w:pPr>
      <w:r w:rsidRPr="00880FB6">
        <w:rPr>
          <w:rFonts w:ascii="Arial" w:hAnsi="Arial" w:cs="Arial"/>
          <w:sz w:val="22"/>
          <w:szCs w:val="22"/>
        </w:rPr>
        <w:t xml:space="preserve">Неважење било које одредбе овог Уговора неће имати утицаја на важење осталих одредби </w:t>
      </w:r>
      <w:r>
        <w:rPr>
          <w:rFonts w:ascii="Arial" w:hAnsi="Arial" w:cs="Arial"/>
          <w:sz w:val="22"/>
          <w:szCs w:val="22"/>
        </w:rPr>
        <w:t>овог У</w:t>
      </w:r>
      <w:r w:rsidRPr="00880FB6">
        <w:rPr>
          <w:rFonts w:ascii="Arial" w:hAnsi="Arial" w:cs="Arial"/>
          <w:sz w:val="22"/>
          <w:szCs w:val="22"/>
        </w:rPr>
        <w:t xml:space="preserve">говора, уколико битно не утиче на реализацију овог </w:t>
      </w:r>
      <w:r>
        <w:rPr>
          <w:rFonts w:ascii="Arial" w:hAnsi="Arial" w:cs="Arial"/>
          <w:sz w:val="22"/>
          <w:szCs w:val="22"/>
        </w:rPr>
        <w:t>У</w:t>
      </w:r>
      <w:r w:rsidRPr="00880FB6">
        <w:rPr>
          <w:rFonts w:ascii="Arial" w:hAnsi="Arial" w:cs="Arial"/>
          <w:sz w:val="22"/>
          <w:szCs w:val="22"/>
        </w:rPr>
        <w:t>говора.</w:t>
      </w:r>
    </w:p>
    <w:p w:rsidR="002E3102" w:rsidRPr="00880FB6" w:rsidRDefault="002E3102" w:rsidP="002E3102">
      <w:pPr>
        <w:pStyle w:val="Style13"/>
        <w:widowControl/>
        <w:spacing w:line="240" w:lineRule="auto"/>
        <w:rPr>
          <w:rStyle w:val="FontStyle110"/>
          <w:rFonts w:eastAsia="Calibri"/>
          <w:sz w:val="22"/>
          <w:szCs w:val="22"/>
          <w:lang w:eastAsia="sr-Cyrl-CS"/>
        </w:rPr>
      </w:pPr>
    </w:p>
    <w:p w:rsidR="002E3102"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Уступање права и обавеза </w:t>
      </w:r>
    </w:p>
    <w:p w:rsidR="002E3102" w:rsidRPr="00880FB6" w:rsidRDefault="002E3102" w:rsidP="002E3102">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Pr>
          <w:rStyle w:val="FontStyle110"/>
          <w:rFonts w:eastAsia="Calibri"/>
          <w:sz w:val="22"/>
          <w:szCs w:val="22"/>
          <w:lang w:val="sr-Cyrl-CS" w:eastAsia="sr-Cyrl-CS"/>
        </w:rPr>
        <w:t>8</w:t>
      </w:r>
      <w:r w:rsidRPr="00880FB6">
        <w:rPr>
          <w:rStyle w:val="FontStyle110"/>
          <w:rFonts w:eastAsia="Calibri"/>
          <w:sz w:val="22"/>
          <w:szCs w:val="22"/>
          <w:lang w:eastAsia="sr-Cyrl-CS"/>
        </w:rPr>
        <w:t>.</w:t>
      </w:r>
    </w:p>
    <w:p w:rsidR="002E3102" w:rsidRPr="00880FB6" w:rsidRDefault="002E3102" w:rsidP="002E3102">
      <w:pPr>
        <w:suppressAutoHyphens w:val="0"/>
        <w:jc w:val="both"/>
        <w:rPr>
          <w:rStyle w:val="FontStyle111"/>
          <w:sz w:val="22"/>
          <w:szCs w:val="22"/>
        </w:rPr>
      </w:pPr>
      <w:r w:rsidRPr="00880FB6">
        <w:rPr>
          <w:rStyle w:val="FontStyle111"/>
          <w:sz w:val="22"/>
          <w:szCs w:val="22"/>
          <w:lang w:eastAsia="sr-Cyrl-CS"/>
        </w:rPr>
        <w:t xml:space="preserve">Ниједна Уговорна страна нема право да овај </w:t>
      </w:r>
      <w:r>
        <w:rPr>
          <w:rStyle w:val="FontStyle111"/>
          <w:sz w:val="22"/>
          <w:szCs w:val="22"/>
          <w:lang w:eastAsia="sr-Cyrl-CS"/>
        </w:rPr>
        <w:t>У</w:t>
      </w:r>
      <w:r w:rsidRPr="00880FB6">
        <w:rPr>
          <w:rStyle w:val="FontStyle111"/>
          <w:sz w:val="22"/>
          <w:szCs w:val="22"/>
          <w:lang w:eastAsia="sr-Cyrl-CS"/>
        </w:rPr>
        <w:t xml:space="preserve">говор или неко од својих права и обавеза из овог </w:t>
      </w:r>
      <w:r>
        <w:rPr>
          <w:rStyle w:val="FontStyle111"/>
          <w:sz w:val="22"/>
          <w:szCs w:val="22"/>
          <w:lang w:eastAsia="sr-Cyrl-CS"/>
        </w:rPr>
        <w:t>У</w:t>
      </w:r>
      <w:r w:rsidRPr="00880FB6">
        <w:rPr>
          <w:rStyle w:val="FontStyle111"/>
          <w:sz w:val="22"/>
          <w:szCs w:val="22"/>
          <w:lang w:eastAsia="sr-Cyrl-CS"/>
        </w:rPr>
        <w:t>говора уступи, прода нити заложи трећем лицу без претходне писане сагласности друге Уговорне стране.</w:t>
      </w:r>
    </w:p>
    <w:p w:rsidR="002E3102" w:rsidRPr="00880FB6" w:rsidRDefault="002E3102" w:rsidP="002E3102">
      <w:pPr>
        <w:jc w:val="both"/>
        <w:rPr>
          <w:rFonts w:ascii="Arial" w:hAnsi="Arial" w:cs="Arial"/>
          <w:bCs/>
          <w:sz w:val="22"/>
          <w:szCs w:val="22"/>
        </w:rPr>
      </w:pPr>
    </w:p>
    <w:p w:rsidR="002E3102" w:rsidRPr="00880FB6" w:rsidRDefault="002E3102" w:rsidP="002E3102">
      <w:pPr>
        <w:rPr>
          <w:rStyle w:val="FontStyle111"/>
          <w:b/>
          <w:sz w:val="22"/>
          <w:szCs w:val="22"/>
        </w:rPr>
      </w:pPr>
      <w:r w:rsidRPr="00880FB6">
        <w:rPr>
          <w:rFonts w:ascii="Arial" w:hAnsi="Arial" w:cs="Arial"/>
          <w:b/>
          <w:sz w:val="22"/>
          <w:szCs w:val="22"/>
        </w:rPr>
        <w:t>Раскид Уговора</w:t>
      </w: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 xml:space="preserve">Члан </w:t>
      </w:r>
      <w:r>
        <w:rPr>
          <w:rFonts w:ascii="Arial" w:hAnsi="Arial" w:cs="Arial"/>
          <w:b/>
          <w:sz w:val="22"/>
          <w:szCs w:val="22"/>
        </w:rPr>
        <w:t>19</w:t>
      </w:r>
      <w:r w:rsidRPr="00880FB6">
        <w:rPr>
          <w:rFonts w:ascii="Arial" w:hAnsi="Arial" w:cs="Arial"/>
          <w:b/>
          <w:sz w:val="22"/>
          <w:szCs w:val="22"/>
        </w:rPr>
        <w:t>.</w:t>
      </w:r>
    </w:p>
    <w:p w:rsidR="002E3102" w:rsidRPr="00880FB6" w:rsidRDefault="002E3102" w:rsidP="002E3102">
      <w:pPr>
        <w:jc w:val="both"/>
        <w:rPr>
          <w:rFonts w:ascii="Arial" w:hAnsi="Arial" w:cs="Arial"/>
          <w:sz w:val="22"/>
          <w:szCs w:val="22"/>
        </w:rPr>
      </w:pPr>
      <w:r>
        <w:rPr>
          <w:rFonts w:ascii="Arial" w:hAnsi="Arial" w:cs="Arial"/>
          <w:sz w:val="22"/>
          <w:szCs w:val="22"/>
        </w:rPr>
        <w:t>Корисник услуге</w:t>
      </w:r>
      <w:r w:rsidRPr="00880FB6">
        <w:rPr>
          <w:rFonts w:ascii="Arial" w:hAnsi="Arial" w:cs="Arial"/>
          <w:sz w:val="22"/>
          <w:szCs w:val="22"/>
        </w:rPr>
        <w:t xml:space="preserve"> може једнострано раскинути </w:t>
      </w:r>
      <w:r>
        <w:rPr>
          <w:rFonts w:ascii="Arial" w:hAnsi="Arial" w:cs="Arial"/>
          <w:sz w:val="22"/>
          <w:szCs w:val="22"/>
        </w:rPr>
        <w:t>овај У</w:t>
      </w:r>
      <w:r w:rsidRPr="00880FB6">
        <w:rPr>
          <w:rFonts w:ascii="Arial" w:hAnsi="Arial" w:cs="Arial"/>
          <w:sz w:val="22"/>
          <w:szCs w:val="22"/>
        </w:rPr>
        <w:t xml:space="preserve">говор пре истека рока, у случају непридржавања одредби </w:t>
      </w:r>
      <w:r>
        <w:rPr>
          <w:rFonts w:ascii="Arial" w:hAnsi="Arial" w:cs="Arial"/>
          <w:sz w:val="22"/>
          <w:szCs w:val="22"/>
        </w:rPr>
        <w:t xml:space="preserve">овог </w:t>
      </w:r>
      <w:r w:rsidRPr="00880FB6">
        <w:rPr>
          <w:rFonts w:ascii="Arial" w:hAnsi="Arial" w:cs="Arial"/>
          <w:sz w:val="22"/>
          <w:szCs w:val="22"/>
        </w:rPr>
        <w:t xml:space="preserve">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уз поштовање отказног рока од </w:t>
      </w:r>
      <w:r w:rsidRPr="006D4A22">
        <w:rPr>
          <w:rFonts w:ascii="Arial" w:hAnsi="Arial" w:cs="Arial"/>
          <w:sz w:val="22"/>
          <w:szCs w:val="22"/>
        </w:rPr>
        <w:t>15</w:t>
      </w:r>
      <w:r w:rsidRPr="00880FB6">
        <w:rPr>
          <w:rFonts w:ascii="Arial" w:hAnsi="Arial" w:cs="Arial"/>
          <w:sz w:val="22"/>
          <w:szCs w:val="22"/>
        </w:rPr>
        <w:t xml:space="preserve"> дана од дана достављања писане изјаве. </w:t>
      </w:r>
    </w:p>
    <w:p w:rsidR="002E3102" w:rsidRPr="00880FB6" w:rsidRDefault="002E3102" w:rsidP="002E3102">
      <w:pPr>
        <w:jc w:val="both"/>
        <w:rPr>
          <w:rFonts w:ascii="Arial" w:hAnsi="Arial" w:cs="Arial"/>
          <w:b/>
          <w:sz w:val="22"/>
          <w:szCs w:val="22"/>
        </w:rPr>
      </w:pPr>
    </w:p>
    <w:p w:rsidR="002E3102" w:rsidRPr="00880FB6" w:rsidRDefault="002E3102" w:rsidP="002E3102">
      <w:pPr>
        <w:jc w:val="both"/>
        <w:rPr>
          <w:rFonts w:ascii="Arial" w:hAnsi="Arial" w:cs="Arial"/>
          <w:b/>
          <w:sz w:val="22"/>
          <w:szCs w:val="22"/>
        </w:rPr>
      </w:pPr>
      <w:r w:rsidRPr="00880FB6">
        <w:rPr>
          <w:rFonts w:ascii="Arial" w:hAnsi="Arial" w:cs="Arial"/>
          <w:b/>
          <w:sz w:val="22"/>
          <w:szCs w:val="22"/>
        </w:rPr>
        <w:t>Измене Уговора</w:t>
      </w:r>
    </w:p>
    <w:p w:rsidR="002E3102" w:rsidRPr="00880FB6" w:rsidRDefault="002E3102" w:rsidP="002E3102">
      <w:pPr>
        <w:pStyle w:val="Style13"/>
        <w:widowControl/>
        <w:spacing w:line="240" w:lineRule="auto"/>
        <w:rPr>
          <w:rStyle w:val="FontStyle110"/>
          <w:rFonts w:eastAsia="Calibri"/>
          <w:sz w:val="22"/>
          <w:szCs w:val="22"/>
          <w:lang w:val="sr-Cyrl-CS" w:eastAsia="sr-Cyrl-CS"/>
        </w:rPr>
      </w:pPr>
      <w:r>
        <w:rPr>
          <w:rStyle w:val="FontStyle110"/>
          <w:rFonts w:eastAsia="Calibri"/>
          <w:sz w:val="22"/>
          <w:szCs w:val="22"/>
          <w:lang w:val="sr-Cyrl-CS" w:eastAsia="sr-Cyrl-CS"/>
        </w:rPr>
        <w:t>Члан 20</w:t>
      </w:r>
      <w:r w:rsidRPr="00880FB6">
        <w:rPr>
          <w:rStyle w:val="FontStyle110"/>
          <w:rFonts w:eastAsia="Calibri"/>
          <w:sz w:val="22"/>
          <w:szCs w:val="22"/>
          <w:lang w:val="sr-Cyrl-CS" w:eastAsia="sr-Cyrl-CS"/>
        </w:rPr>
        <w:t xml:space="preserve">. </w:t>
      </w:r>
    </w:p>
    <w:p w:rsidR="002E3102" w:rsidRDefault="002E3102" w:rsidP="002E3102">
      <w:pPr>
        <w:jc w:val="both"/>
        <w:rPr>
          <w:rFonts w:ascii="Arial" w:hAnsi="Arial" w:cs="Arial"/>
          <w:sz w:val="22"/>
          <w:szCs w:val="22"/>
          <w:lang w:eastAsia="sr-Latn-CS"/>
        </w:rPr>
      </w:pPr>
      <w:r>
        <w:rPr>
          <w:rFonts w:ascii="Arial" w:hAnsi="Arial" w:cs="Arial"/>
          <w:sz w:val="22"/>
          <w:szCs w:val="22"/>
          <w:lang w:eastAsia="sr-Latn-CS"/>
        </w:rPr>
        <w:t>Корисник услуге</w:t>
      </w:r>
      <w:r w:rsidRPr="00880FB6">
        <w:rPr>
          <w:rFonts w:ascii="Arial" w:hAnsi="Arial" w:cs="Arial"/>
          <w:sz w:val="22"/>
          <w:szCs w:val="22"/>
          <w:lang w:eastAsia="sr-Latn-CS"/>
        </w:rPr>
        <w:t xml:space="preserve"> може након закључења овог </w:t>
      </w:r>
      <w:r>
        <w:rPr>
          <w:rFonts w:ascii="Arial" w:hAnsi="Arial" w:cs="Arial"/>
          <w:sz w:val="22"/>
          <w:szCs w:val="22"/>
          <w:lang w:eastAsia="sr-Latn-CS"/>
        </w:rPr>
        <w:t>У</w:t>
      </w:r>
      <w:r w:rsidRPr="00880FB6">
        <w:rPr>
          <w:rFonts w:ascii="Arial" w:hAnsi="Arial" w:cs="Arial"/>
          <w:sz w:val="22"/>
          <w:szCs w:val="22"/>
          <w:lang w:eastAsia="sr-Latn-CS"/>
        </w:rPr>
        <w:t>говора без спровођења поступка јавне набавке повећати обим предмета набавке до лимита прописаног чланом 115. став 1. Закона.</w:t>
      </w:r>
    </w:p>
    <w:p w:rsidR="0019028E" w:rsidRPr="00880FB6" w:rsidRDefault="0019028E" w:rsidP="002E3102">
      <w:pPr>
        <w:jc w:val="both"/>
        <w:rPr>
          <w:rFonts w:ascii="Arial" w:hAnsi="Arial" w:cs="Arial"/>
          <w:sz w:val="22"/>
          <w:szCs w:val="22"/>
          <w:lang w:eastAsia="sr-Latn-CS"/>
        </w:rPr>
      </w:pPr>
    </w:p>
    <w:p w:rsidR="0019028E" w:rsidRDefault="0019028E" w:rsidP="0019028E">
      <w:pPr>
        <w:jc w:val="both"/>
        <w:rPr>
          <w:rFonts w:ascii="Arial" w:hAnsi="Arial" w:cs="Arial"/>
          <w:sz w:val="22"/>
          <w:szCs w:val="22"/>
          <w:lang w:eastAsia="sr-Latn-CS"/>
        </w:rPr>
      </w:pPr>
      <w:r>
        <w:rPr>
          <w:rFonts w:ascii="Arial" w:hAnsi="Arial" w:cs="Arial"/>
          <w:sz w:val="22"/>
          <w:szCs w:val="22"/>
          <w:lang w:eastAsia="sr-Latn-CS"/>
        </w:rPr>
        <w:t>Корисник услуге</w:t>
      </w:r>
      <w:r w:rsidRPr="00CF2741">
        <w:rPr>
          <w:rFonts w:ascii="Arial" w:hAnsi="Arial" w:cs="Arial"/>
          <w:sz w:val="22"/>
          <w:szCs w:val="22"/>
          <w:lang w:eastAsia="sr-Latn-CS"/>
        </w:rPr>
        <w:t xml:space="preserve"> може, у складу са чланом 115. став 2. Закона, након закључења уговора о јавној набавци може да дозволи промену цене и других битних елемената уговора </w:t>
      </w:r>
      <w:r>
        <w:rPr>
          <w:rFonts w:ascii="Arial" w:hAnsi="Arial" w:cs="Arial"/>
          <w:sz w:val="22"/>
          <w:szCs w:val="22"/>
          <w:lang w:eastAsia="sr-Latn-CS"/>
        </w:rPr>
        <w:t xml:space="preserve">(обим </w:t>
      </w:r>
      <w:r w:rsidR="00AF3039">
        <w:rPr>
          <w:rFonts w:ascii="Arial" w:hAnsi="Arial" w:cs="Arial"/>
          <w:sz w:val="22"/>
          <w:szCs w:val="22"/>
          <w:lang w:eastAsia="sr-Latn-CS"/>
        </w:rPr>
        <w:t xml:space="preserve">и структура </w:t>
      </w:r>
      <w:r>
        <w:rPr>
          <w:rFonts w:ascii="Arial" w:hAnsi="Arial" w:cs="Arial"/>
          <w:sz w:val="22"/>
          <w:szCs w:val="22"/>
          <w:lang w:eastAsia="sr-Latn-CS"/>
        </w:rPr>
        <w:t xml:space="preserve">предмета уговора, уговорена вредност, начин плаћања, период извршења) </w:t>
      </w:r>
      <w:r w:rsidRPr="00CF2741">
        <w:rPr>
          <w:rFonts w:ascii="Arial" w:hAnsi="Arial" w:cs="Arial"/>
          <w:sz w:val="22"/>
          <w:szCs w:val="22"/>
          <w:lang w:eastAsia="sr-Latn-CS"/>
        </w:rPr>
        <w:t xml:space="preserve">уколико </w:t>
      </w:r>
      <w:r w:rsidRPr="00D9519E">
        <w:rPr>
          <w:rFonts w:ascii="Arial" w:hAnsi="Arial" w:cs="Arial"/>
          <w:sz w:val="22"/>
          <w:szCs w:val="22"/>
          <w:lang w:val="ru-RU" w:eastAsia="sr-Latn-CS"/>
        </w:rPr>
        <w:t xml:space="preserve"> </w:t>
      </w:r>
      <w:r w:rsidRPr="00E82C4A">
        <w:rPr>
          <w:rFonts w:ascii="Arial" w:hAnsi="Arial" w:cs="Arial"/>
          <w:sz w:val="22"/>
          <w:szCs w:val="22"/>
          <w:lang w:eastAsia="sr-Latn-CS"/>
        </w:rPr>
        <w:t xml:space="preserve">кинески </w:t>
      </w:r>
      <w:r w:rsidRPr="00CF2741">
        <w:rPr>
          <w:rFonts w:ascii="Arial" w:eastAsia="Arial Unicode MS" w:hAnsi="Arial" w:cs="Arial"/>
          <w:sz w:val="22"/>
          <w:szCs w:val="22"/>
          <w:lang w:val="ru-RU"/>
        </w:rPr>
        <w:t xml:space="preserve">Извођач </w:t>
      </w:r>
      <w:r w:rsidRPr="00E82C4A">
        <w:rPr>
          <w:rFonts w:ascii="Arial" w:eastAsia="Arial Unicode MS" w:hAnsi="Arial" w:cs="Arial"/>
          <w:sz w:val="22"/>
          <w:szCs w:val="22"/>
          <w:lang w:val="ru-RU"/>
        </w:rPr>
        <w:t xml:space="preserve">радова </w:t>
      </w:r>
      <w:r w:rsidRPr="00CF2741">
        <w:rPr>
          <w:rFonts w:ascii="Arial" w:eastAsia="Arial Unicode MS" w:hAnsi="Arial" w:cs="Arial"/>
          <w:sz w:val="22"/>
          <w:szCs w:val="22"/>
          <w:lang w:val="sr-Latn-CS"/>
        </w:rPr>
        <w:t>CMEC</w:t>
      </w:r>
      <w:r w:rsidRPr="00CF2741">
        <w:rPr>
          <w:rFonts w:ascii="Arial" w:eastAsia="Arial Unicode MS" w:hAnsi="Arial" w:cs="Arial"/>
          <w:sz w:val="22"/>
          <w:szCs w:val="22"/>
        </w:rPr>
        <w:t xml:space="preserve"> </w:t>
      </w:r>
      <w:r w:rsidRPr="00CF2741">
        <w:rPr>
          <w:rFonts w:ascii="Arial" w:hAnsi="Arial" w:cs="Arial"/>
          <w:sz w:val="22"/>
          <w:szCs w:val="22"/>
          <w:lang w:eastAsia="sr-Latn-CS"/>
        </w:rPr>
        <w:t>током израде техничке документације</w:t>
      </w:r>
      <w:r>
        <w:rPr>
          <w:rFonts w:ascii="Arial" w:hAnsi="Arial" w:cs="Arial"/>
          <w:sz w:val="22"/>
          <w:szCs w:val="22"/>
          <w:lang w:eastAsia="sr-Latn-CS"/>
        </w:rPr>
        <w:t>,</w:t>
      </w:r>
      <w:r w:rsidRPr="00CF2741">
        <w:rPr>
          <w:rFonts w:ascii="Arial" w:hAnsi="Arial" w:cs="Arial"/>
          <w:sz w:val="22"/>
          <w:szCs w:val="22"/>
          <w:lang w:eastAsia="sr-Latn-CS"/>
        </w:rPr>
        <w:t xml:space="preserve"> која је предмет техничке контроле дефинише другачију структуру и/или садржај техничке документације која одступа од структуре и садржаја техничке документације наведене у </w:t>
      </w:r>
      <w:r>
        <w:rPr>
          <w:rFonts w:ascii="Arial" w:hAnsi="Arial" w:cs="Arial"/>
          <w:sz w:val="22"/>
          <w:szCs w:val="22"/>
          <w:lang w:eastAsia="sr-Latn-CS"/>
        </w:rPr>
        <w:t>Прилогу 3 и структури цене из Прилога 1 Уговора</w:t>
      </w:r>
      <w:r w:rsidRPr="00CF2741">
        <w:rPr>
          <w:rFonts w:ascii="Arial" w:hAnsi="Arial" w:cs="Arial"/>
          <w:sz w:val="22"/>
          <w:szCs w:val="22"/>
          <w:lang w:eastAsia="sr-Latn-CS"/>
        </w:rPr>
        <w:t>.</w:t>
      </w:r>
      <w:r w:rsidRPr="004B79F8">
        <w:rPr>
          <w:rFonts w:ascii="Arial" w:hAnsi="Arial" w:cs="Arial"/>
          <w:sz w:val="22"/>
          <w:szCs w:val="22"/>
          <w:lang w:eastAsia="sr-Latn-CS"/>
        </w:rPr>
        <w:t xml:space="preserve"> </w:t>
      </w:r>
    </w:p>
    <w:p w:rsidR="0019028E" w:rsidRPr="00880FB6" w:rsidRDefault="0019028E" w:rsidP="002E3102">
      <w:pPr>
        <w:jc w:val="both"/>
        <w:rPr>
          <w:rFonts w:ascii="Arial" w:hAnsi="Arial" w:cs="Arial"/>
          <w:sz w:val="22"/>
          <w:szCs w:val="22"/>
          <w:lang w:eastAsia="sr-Latn-CS"/>
        </w:rPr>
      </w:pPr>
    </w:p>
    <w:p w:rsidR="002E3102" w:rsidRDefault="002E3102" w:rsidP="002E3102">
      <w:pPr>
        <w:jc w:val="both"/>
        <w:rPr>
          <w:rFonts w:ascii="Arial" w:hAnsi="Arial" w:cs="Arial"/>
          <w:sz w:val="22"/>
          <w:szCs w:val="22"/>
          <w:lang w:eastAsia="sr-Latn-CS"/>
        </w:rPr>
      </w:pPr>
      <w:r w:rsidRPr="00880FB6">
        <w:rPr>
          <w:rFonts w:ascii="Arial" w:hAnsi="Arial" w:cs="Arial"/>
          <w:sz w:val="22"/>
          <w:szCs w:val="22"/>
          <w:lang w:eastAsia="sr-Latn-CS"/>
        </w:rPr>
        <w:t>У случају из ст</w:t>
      </w:r>
      <w:r>
        <w:rPr>
          <w:rFonts w:ascii="Arial" w:hAnsi="Arial" w:cs="Arial"/>
          <w:sz w:val="22"/>
          <w:szCs w:val="22"/>
          <w:lang w:eastAsia="sr-Latn-CS"/>
        </w:rPr>
        <w:t>.</w:t>
      </w:r>
      <w:r w:rsidRPr="00880FB6">
        <w:rPr>
          <w:rFonts w:ascii="Arial" w:hAnsi="Arial" w:cs="Arial"/>
          <w:sz w:val="22"/>
          <w:szCs w:val="22"/>
          <w:lang w:eastAsia="sr-Latn-CS"/>
        </w:rPr>
        <w:t xml:space="preserve"> 1.</w:t>
      </w:r>
      <w:r>
        <w:rPr>
          <w:rFonts w:ascii="Arial" w:hAnsi="Arial" w:cs="Arial"/>
          <w:sz w:val="22"/>
          <w:szCs w:val="22"/>
          <w:lang w:eastAsia="sr-Latn-CS"/>
        </w:rPr>
        <w:t xml:space="preserve"> и 2.</w:t>
      </w:r>
      <w:r w:rsidRPr="00880FB6">
        <w:rPr>
          <w:rFonts w:ascii="Arial" w:hAnsi="Arial" w:cs="Arial"/>
          <w:sz w:val="22"/>
          <w:szCs w:val="22"/>
          <w:lang w:eastAsia="sr-Latn-CS"/>
        </w:rPr>
        <w:t xml:space="preserve"> овог члана Уговора </w:t>
      </w:r>
      <w:r>
        <w:rPr>
          <w:rFonts w:ascii="Arial" w:hAnsi="Arial" w:cs="Arial"/>
          <w:sz w:val="22"/>
          <w:szCs w:val="22"/>
          <w:lang w:eastAsia="sr-Latn-CS"/>
        </w:rPr>
        <w:t>Корисник услуге</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w:t>
      </w:r>
      <w:r>
        <w:rPr>
          <w:rFonts w:ascii="Arial" w:hAnsi="Arial" w:cs="Arial"/>
          <w:sz w:val="22"/>
          <w:szCs w:val="22"/>
          <w:lang w:eastAsia="sr-Latn-CS"/>
        </w:rPr>
        <w:t xml:space="preserve">3 </w:t>
      </w:r>
      <w:r w:rsidRPr="00880FB6">
        <w:rPr>
          <w:rFonts w:ascii="Arial" w:hAnsi="Arial" w:cs="Arial"/>
          <w:sz w:val="22"/>
          <w:szCs w:val="22"/>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2E3102" w:rsidRDefault="002E3102" w:rsidP="002E3102">
      <w:pPr>
        <w:jc w:val="both"/>
        <w:rPr>
          <w:rFonts w:ascii="Arial" w:hAnsi="Arial" w:cs="Arial"/>
          <w:sz w:val="22"/>
          <w:szCs w:val="22"/>
          <w:lang w:eastAsia="sr-Latn-CS"/>
        </w:rPr>
      </w:pPr>
    </w:p>
    <w:p w:rsidR="002E3102" w:rsidRPr="006D4A22" w:rsidRDefault="002E3102" w:rsidP="002E3102">
      <w:pPr>
        <w:jc w:val="center"/>
        <w:rPr>
          <w:rFonts w:ascii="Arial" w:hAnsi="Arial" w:cs="Arial"/>
          <w:b/>
          <w:sz w:val="22"/>
          <w:szCs w:val="22"/>
          <w:lang w:eastAsia="sr-Latn-CS"/>
        </w:rPr>
      </w:pPr>
      <w:r w:rsidRPr="006D4A22">
        <w:rPr>
          <w:rFonts w:ascii="Arial" w:hAnsi="Arial" w:cs="Arial"/>
          <w:b/>
          <w:sz w:val="22"/>
          <w:szCs w:val="22"/>
          <w:lang w:eastAsia="sr-Latn-CS"/>
        </w:rPr>
        <w:t>Члан 21</w:t>
      </w:r>
    </w:p>
    <w:p w:rsidR="002E3102" w:rsidRPr="00F91016" w:rsidRDefault="002E3102" w:rsidP="002E3102">
      <w:pPr>
        <w:jc w:val="both"/>
        <w:rPr>
          <w:rFonts w:ascii="Arial" w:hAnsi="Arial" w:cs="Arial"/>
          <w:sz w:val="22"/>
          <w:szCs w:val="22"/>
          <w:lang w:eastAsia="sr-Latn-CS"/>
        </w:rPr>
      </w:pPr>
      <w:r w:rsidRPr="00F91016">
        <w:rPr>
          <w:rFonts w:ascii="Arial" w:hAnsi="Arial" w:cs="Arial"/>
          <w:sz w:val="22"/>
          <w:szCs w:val="22"/>
          <w:lang w:eastAsia="sr-Latn-CS"/>
        </w:rPr>
        <w:t xml:space="preserve">Уговорне стране су сагласне да се евентуалне измене и допуне овог </w:t>
      </w:r>
      <w:r>
        <w:rPr>
          <w:rFonts w:ascii="Arial" w:hAnsi="Arial" w:cs="Arial"/>
          <w:sz w:val="22"/>
          <w:szCs w:val="22"/>
          <w:lang w:eastAsia="sr-Latn-CS"/>
        </w:rPr>
        <w:t>У</w:t>
      </w:r>
      <w:r w:rsidRPr="00F91016">
        <w:rPr>
          <w:rFonts w:ascii="Arial" w:hAnsi="Arial" w:cs="Arial"/>
          <w:sz w:val="22"/>
          <w:szCs w:val="22"/>
          <w:lang w:eastAsia="sr-Latn-CS"/>
        </w:rPr>
        <w:t>говора изврше у писаној форми – закључивањем анекса уз овај Уговор.</w:t>
      </w:r>
    </w:p>
    <w:p w:rsidR="002E3102" w:rsidRPr="00880FB6" w:rsidRDefault="002E3102" w:rsidP="002E3102">
      <w:pPr>
        <w:jc w:val="both"/>
        <w:rPr>
          <w:rFonts w:ascii="Arial" w:hAnsi="Arial" w:cs="Arial"/>
          <w:sz w:val="22"/>
          <w:szCs w:val="22"/>
          <w:lang w:eastAsia="sr-Latn-CS"/>
        </w:rPr>
      </w:pPr>
    </w:p>
    <w:p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22</w:t>
      </w:r>
      <w:r w:rsidRPr="00880FB6">
        <w:rPr>
          <w:rStyle w:val="FontStyle110"/>
          <w:rFonts w:eastAsia="Calibri"/>
          <w:sz w:val="22"/>
          <w:szCs w:val="22"/>
          <w:lang w:eastAsia="sr-Cyrl-CS"/>
        </w:rPr>
        <w:t>.</w:t>
      </w: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Сви неспоразуми који настану у вези овог </w:t>
      </w:r>
      <w:r>
        <w:rPr>
          <w:rFonts w:ascii="Arial" w:hAnsi="Arial" w:cs="Arial"/>
          <w:sz w:val="22"/>
          <w:szCs w:val="22"/>
        </w:rPr>
        <w:t>У</w:t>
      </w:r>
      <w:r w:rsidRPr="00880FB6">
        <w:rPr>
          <w:rFonts w:ascii="Arial" w:hAnsi="Arial" w:cs="Arial"/>
          <w:sz w:val="22"/>
          <w:szCs w:val="22"/>
        </w:rPr>
        <w:t>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rsidR="002E3102" w:rsidRPr="00880FB6" w:rsidRDefault="002E3102" w:rsidP="002E3102">
      <w:pPr>
        <w:jc w:val="both"/>
        <w:rPr>
          <w:rFonts w:ascii="Arial" w:eastAsia="Calibri" w:hAnsi="Arial" w:cs="Arial"/>
          <w:sz w:val="22"/>
          <w:szCs w:val="22"/>
        </w:rPr>
      </w:pPr>
      <w:r w:rsidRPr="00F91016">
        <w:rPr>
          <w:rFonts w:ascii="Arial" w:eastAsia="Calibri" w:hAnsi="Arial" w:cs="Arial"/>
          <w:sz w:val="22"/>
          <w:szCs w:val="22"/>
        </w:rPr>
        <w:t xml:space="preserve">(Спољнотрговинске арбитраже при Привредној комори Србије, уз примену њеног Правилника </w:t>
      </w:r>
      <w:r w:rsidRPr="00BE48F4">
        <w:rPr>
          <w:rFonts w:ascii="Arial" w:eastAsia="Calibri" w:hAnsi="Arial" w:cs="Arial"/>
          <w:i/>
          <w:color w:val="8DB3E2" w:themeColor="text2" w:themeTint="66"/>
          <w:sz w:val="22"/>
          <w:szCs w:val="22"/>
        </w:rPr>
        <w:t>[напомена: коначан текст у Уговору зависи од тога да ли је изабран домаћи или страни Пружалац услуге]</w:t>
      </w:r>
      <w:r w:rsidRPr="00F91016">
        <w:rPr>
          <w:rFonts w:ascii="Arial" w:eastAsia="Calibri" w:hAnsi="Arial" w:cs="Arial"/>
          <w:sz w:val="22"/>
          <w:szCs w:val="22"/>
        </w:rPr>
        <w:t>).</w:t>
      </w:r>
    </w:p>
    <w:p w:rsidR="002E3102" w:rsidRPr="00880FB6" w:rsidRDefault="002E3102" w:rsidP="002E3102">
      <w:pPr>
        <w:jc w:val="center"/>
        <w:rPr>
          <w:rFonts w:ascii="Arial" w:hAnsi="Arial" w:cs="Arial"/>
          <w:sz w:val="22"/>
          <w:szCs w:val="22"/>
        </w:rPr>
      </w:pPr>
      <w:r w:rsidRPr="00880FB6">
        <w:rPr>
          <w:rFonts w:ascii="Arial" w:hAnsi="Arial" w:cs="Arial"/>
          <w:b/>
          <w:sz w:val="22"/>
          <w:szCs w:val="22"/>
        </w:rPr>
        <w:t>Члан 23.</w:t>
      </w:r>
    </w:p>
    <w:p w:rsidR="002E3102" w:rsidRPr="00F91016" w:rsidRDefault="002E3102" w:rsidP="002E3102">
      <w:pPr>
        <w:jc w:val="both"/>
        <w:rPr>
          <w:rFonts w:ascii="Arial" w:hAnsi="Arial" w:cs="Arial"/>
          <w:sz w:val="22"/>
          <w:szCs w:val="22"/>
        </w:rPr>
      </w:pPr>
      <w:r w:rsidRPr="00880FB6">
        <w:rPr>
          <w:rFonts w:ascii="Arial" w:hAnsi="Arial" w:cs="Arial"/>
          <w:sz w:val="22"/>
          <w:szCs w:val="22"/>
        </w:rPr>
        <w:t xml:space="preserve">На односе </w:t>
      </w:r>
      <w:r>
        <w:rPr>
          <w:rFonts w:ascii="Arial" w:hAnsi="Arial" w:cs="Arial"/>
          <w:sz w:val="22"/>
          <w:szCs w:val="22"/>
        </w:rPr>
        <w:t>У</w:t>
      </w:r>
      <w:r w:rsidRPr="00880FB6">
        <w:rPr>
          <w:rFonts w:ascii="Arial" w:hAnsi="Arial" w:cs="Arial"/>
          <w:sz w:val="22"/>
          <w:szCs w:val="22"/>
        </w:rPr>
        <w:t xml:space="preserve">говорних страна који нису уређени овим </w:t>
      </w:r>
      <w:r>
        <w:rPr>
          <w:rFonts w:ascii="Arial" w:hAnsi="Arial" w:cs="Arial"/>
          <w:sz w:val="22"/>
          <w:szCs w:val="22"/>
        </w:rPr>
        <w:t>У</w:t>
      </w:r>
      <w:r w:rsidRPr="00880FB6">
        <w:rPr>
          <w:rFonts w:ascii="Arial" w:hAnsi="Arial" w:cs="Arial"/>
          <w:sz w:val="22"/>
          <w:szCs w:val="22"/>
        </w:rPr>
        <w:t xml:space="preserve">говором примењују се одговарајуће одредбе </w:t>
      </w:r>
      <w:r>
        <w:rPr>
          <w:rFonts w:ascii="Arial" w:hAnsi="Arial" w:cs="Arial"/>
          <w:sz w:val="22"/>
          <w:szCs w:val="22"/>
        </w:rPr>
        <w:t xml:space="preserve">ЗОО </w:t>
      </w:r>
      <w:r w:rsidRPr="00880FB6">
        <w:rPr>
          <w:rFonts w:ascii="Arial" w:hAnsi="Arial" w:cs="Arial"/>
          <w:sz w:val="22"/>
          <w:szCs w:val="22"/>
        </w:rPr>
        <w:t xml:space="preserve">и </w:t>
      </w:r>
      <w:r w:rsidRPr="00F91016">
        <w:rPr>
          <w:rFonts w:ascii="Arial" w:hAnsi="Arial" w:cs="Arial"/>
          <w:sz w:val="22"/>
          <w:szCs w:val="22"/>
          <w:lang w:val="ru-RU"/>
        </w:rPr>
        <w:t xml:space="preserve">других </w:t>
      </w:r>
      <w:r w:rsidRPr="00F91016">
        <w:rPr>
          <w:rFonts w:ascii="Arial" w:hAnsi="Arial" w:cs="Arial"/>
          <w:sz w:val="22"/>
          <w:szCs w:val="22"/>
        </w:rPr>
        <w:t xml:space="preserve">закона, подзаконских аката, стандарда и </w:t>
      </w:r>
      <w:r w:rsidRPr="00F91016">
        <w:rPr>
          <w:rFonts w:ascii="Arial" w:hAnsi="Arial" w:cs="Arial"/>
          <w:sz w:val="22"/>
          <w:szCs w:val="22"/>
          <w:lang w:val="ru-RU"/>
        </w:rPr>
        <w:t>техни</w:t>
      </w:r>
      <w:r w:rsidRPr="00F91016">
        <w:rPr>
          <w:rFonts w:ascii="Arial" w:hAnsi="Arial" w:cs="Arial"/>
          <w:sz w:val="22"/>
          <w:szCs w:val="22"/>
        </w:rPr>
        <w:t>ч</w:t>
      </w:r>
      <w:r w:rsidRPr="00F91016">
        <w:rPr>
          <w:rFonts w:ascii="Arial" w:hAnsi="Arial" w:cs="Arial"/>
          <w:sz w:val="22"/>
          <w:szCs w:val="22"/>
          <w:lang w:val="ru-RU"/>
        </w:rPr>
        <w:t>ки</w:t>
      </w:r>
      <w:r w:rsidRPr="00F91016">
        <w:rPr>
          <w:rFonts w:ascii="Arial" w:hAnsi="Arial" w:cs="Arial"/>
          <w:sz w:val="22"/>
          <w:szCs w:val="22"/>
        </w:rPr>
        <w:t xml:space="preserve">х </w:t>
      </w:r>
      <w:r w:rsidRPr="00F91016">
        <w:rPr>
          <w:rFonts w:ascii="Arial" w:hAnsi="Arial" w:cs="Arial"/>
          <w:sz w:val="22"/>
          <w:szCs w:val="22"/>
          <w:lang w:val="ru-RU"/>
        </w:rPr>
        <w:t>норматива Републике Србије</w:t>
      </w:r>
      <w:r w:rsidRPr="00F91016">
        <w:rPr>
          <w:rFonts w:ascii="Arial" w:hAnsi="Arial" w:cs="Arial"/>
          <w:sz w:val="22"/>
          <w:szCs w:val="22"/>
        </w:rPr>
        <w:t xml:space="preserve"> – примењивих с обзиром на предмет овог </w:t>
      </w:r>
      <w:r>
        <w:rPr>
          <w:rFonts w:ascii="Arial" w:hAnsi="Arial" w:cs="Arial"/>
          <w:sz w:val="22"/>
          <w:szCs w:val="22"/>
        </w:rPr>
        <w:t>У</w:t>
      </w:r>
      <w:r w:rsidRPr="00F91016">
        <w:rPr>
          <w:rFonts w:ascii="Arial" w:hAnsi="Arial" w:cs="Arial"/>
          <w:sz w:val="22"/>
          <w:szCs w:val="22"/>
        </w:rPr>
        <w:t>говора.</w:t>
      </w:r>
    </w:p>
    <w:p w:rsidR="002E3102" w:rsidRPr="00880FB6" w:rsidRDefault="002E3102" w:rsidP="002E3102">
      <w:pPr>
        <w:jc w:val="both"/>
        <w:rPr>
          <w:rFonts w:ascii="Arial" w:hAnsi="Arial" w:cs="Arial"/>
          <w:sz w:val="22"/>
          <w:szCs w:val="22"/>
        </w:rPr>
      </w:pPr>
    </w:p>
    <w:p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rsidR="002E3102" w:rsidRPr="00880FB6" w:rsidRDefault="002E3102" w:rsidP="002E3102">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sidRPr="00880FB6">
        <w:rPr>
          <w:rStyle w:val="FontStyle110"/>
          <w:rFonts w:eastAsia="Calibri"/>
          <w:sz w:val="22"/>
          <w:szCs w:val="22"/>
          <w:lang w:val="sr-Cyrl-CS" w:eastAsia="sr-Cyrl-CS"/>
        </w:rPr>
        <w:t>4</w:t>
      </w:r>
      <w:r w:rsidRPr="00880FB6">
        <w:rPr>
          <w:rStyle w:val="FontStyle110"/>
          <w:rFonts w:eastAsia="Calibri"/>
          <w:sz w:val="22"/>
          <w:szCs w:val="22"/>
          <w:lang w:eastAsia="sr-Cyrl-CS"/>
        </w:rPr>
        <w:t>.</w:t>
      </w:r>
    </w:p>
    <w:p w:rsidR="002E3102" w:rsidRPr="00880FB6" w:rsidRDefault="002E3102" w:rsidP="002E3102">
      <w:pPr>
        <w:jc w:val="both"/>
        <w:rPr>
          <w:rFonts w:ascii="Arial" w:hAnsi="Arial" w:cs="Arial"/>
          <w:sz w:val="22"/>
          <w:szCs w:val="22"/>
        </w:rPr>
      </w:pPr>
      <w:r w:rsidRPr="00880FB6">
        <w:rPr>
          <w:rFonts w:ascii="Arial" w:eastAsia="Lucida Sans Unicode" w:hAnsi="Arial" w:cs="Arial"/>
          <w:sz w:val="22"/>
          <w:szCs w:val="22"/>
        </w:rPr>
        <w:t xml:space="preserve">Овај </w:t>
      </w:r>
      <w:r>
        <w:rPr>
          <w:rFonts w:ascii="Arial" w:eastAsia="Lucida Sans Unicode" w:hAnsi="Arial" w:cs="Arial"/>
          <w:sz w:val="22"/>
          <w:szCs w:val="22"/>
        </w:rPr>
        <w:t>У</w:t>
      </w:r>
      <w:r w:rsidRPr="00880FB6">
        <w:rPr>
          <w:rFonts w:ascii="Arial" w:eastAsia="Lucida Sans Unicode" w:hAnsi="Arial" w:cs="Arial"/>
          <w:sz w:val="22"/>
          <w:szCs w:val="22"/>
        </w:rPr>
        <w:t xml:space="preserve">говор се сматра закљученим,  када га потпишу </w:t>
      </w:r>
      <w:r>
        <w:rPr>
          <w:rFonts w:ascii="Arial" w:eastAsia="Lucida Sans Unicode" w:hAnsi="Arial" w:cs="Arial"/>
          <w:sz w:val="22"/>
          <w:szCs w:val="22"/>
        </w:rPr>
        <w:t xml:space="preserve">законски заступници/овлашћени представници </w:t>
      </w:r>
      <w:r w:rsidRPr="00880FB6">
        <w:rPr>
          <w:rFonts w:ascii="Arial" w:eastAsia="Lucida Sans Unicode" w:hAnsi="Arial" w:cs="Arial"/>
          <w:sz w:val="22"/>
          <w:szCs w:val="22"/>
        </w:rPr>
        <w:t xml:space="preserve"> </w:t>
      </w:r>
      <w:r>
        <w:rPr>
          <w:rFonts w:ascii="Arial" w:eastAsia="Lucida Sans Unicode" w:hAnsi="Arial" w:cs="Arial"/>
          <w:sz w:val="22"/>
          <w:szCs w:val="22"/>
        </w:rPr>
        <w:t>У</w:t>
      </w:r>
      <w:r w:rsidRPr="00880FB6">
        <w:rPr>
          <w:rFonts w:ascii="Arial" w:eastAsia="Lucida Sans Unicode" w:hAnsi="Arial" w:cs="Arial"/>
          <w:sz w:val="22"/>
          <w:szCs w:val="22"/>
        </w:rPr>
        <w:t xml:space="preserve">говорних страна, а ступа на правну снагу када Пружалац услуге испуни одложни услов и достави </w:t>
      </w:r>
      <w:r w:rsidR="0019028E">
        <w:rPr>
          <w:rFonts w:ascii="Arial" w:hAnsi="Arial" w:cs="Arial"/>
          <w:sz w:val="22"/>
          <w:szCs w:val="22"/>
        </w:rPr>
        <w:t>банкарску/е</w:t>
      </w:r>
      <w:r w:rsidRPr="00880FB6">
        <w:rPr>
          <w:rFonts w:ascii="Arial" w:hAnsi="Arial" w:cs="Arial"/>
          <w:sz w:val="22"/>
          <w:szCs w:val="22"/>
        </w:rPr>
        <w:t xml:space="preserve"> гаранцију</w:t>
      </w:r>
      <w:r w:rsidR="0019028E">
        <w:rPr>
          <w:rFonts w:ascii="Arial" w:hAnsi="Arial" w:cs="Arial"/>
          <w:sz w:val="22"/>
          <w:szCs w:val="22"/>
        </w:rPr>
        <w:t>/е</w:t>
      </w:r>
      <w:r w:rsidRPr="00880FB6">
        <w:rPr>
          <w:rFonts w:ascii="Arial" w:hAnsi="Arial" w:cs="Arial"/>
          <w:sz w:val="22"/>
          <w:szCs w:val="22"/>
        </w:rPr>
        <w:t xml:space="preserve"> из члана 1</w:t>
      </w:r>
      <w:r>
        <w:rPr>
          <w:rFonts w:ascii="Arial" w:hAnsi="Arial" w:cs="Arial"/>
          <w:sz w:val="22"/>
          <w:szCs w:val="22"/>
        </w:rPr>
        <w:t>3</w:t>
      </w:r>
      <w:r w:rsidRPr="00880FB6">
        <w:rPr>
          <w:rFonts w:ascii="Arial" w:hAnsi="Arial" w:cs="Arial"/>
          <w:sz w:val="22"/>
          <w:szCs w:val="22"/>
        </w:rPr>
        <w:t xml:space="preserve">. </w:t>
      </w:r>
      <w:r w:rsidR="0019028E">
        <w:rPr>
          <w:rFonts w:ascii="Arial" w:hAnsi="Arial" w:cs="Arial"/>
          <w:sz w:val="22"/>
          <w:szCs w:val="22"/>
        </w:rPr>
        <w:t xml:space="preserve">и 13.а </w:t>
      </w:r>
      <w:r w:rsidRPr="00880FB6">
        <w:rPr>
          <w:rFonts w:ascii="Arial" w:hAnsi="Arial" w:cs="Arial"/>
          <w:sz w:val="22"/>
          <w:szCs w:val="22"/>
        </w:rPr>
        <w:t xml:space="preserve">овог </w:t>
      </w:r>
      <w:r>
        <w:rPr>
          <w:rFonts w:ascii="Arial" w:hAnsi="Arial" w:cs="Arial"/>
          <w:sz w:val="22"/>
          <w:szCs w:val="22"/>
        </w:rPr>
        <w:t>У</w:t>
      </w:r>
      <w:r w:rsidRPr="00880FB6">
        <w:rPr>
          <w:rFonts w:ascii="Arial" w:hAnsi="Arial" w:cs="Arial"/>
          <w:sz w:val="22"/>
          <w:szCs w:val="22"/>
        </w:rPr>
        <w:t>говора.</w:t>
      </w:r>
    </w:p>
    <w:p w:rsidR="002E3102" w:rsidRPr="00D9519E" w:rsidRDefault="002E3102" w:rsidP="002E3102">
      <w:pPr>
        <w:pStyle w:val="ArrialNarrow"/>
        <w:spacing w:after="0"/>
        <w:jc w:val="left"/>
        <w:rPr>
          <w:rStyle w:val="FontStyle110"/>
          <w:sz w:val="22"/>
          <w:szCs w:val="22"/>
          <w:lang w:val="ru-RU" w:eastAsia="sr-Latn-CS"/>
        </w:rPr>
      </w:pPr>
    </w:p>
    <w:p w:rsidR="002E3102" w:rsidRPr="00D9519E" w:rsidRDefault="002E3102" w:rsidP="002E3102">
      <w:pPr>
        <w:pStyle w:val="ArrialNarrow"/>
        <w:spacing w:after="0"/>
        <w:jc w:val="left"/>
        <w:rPr>
          <w:rFonts w:ascii="Arial" w:eastAsia="Lucida Sans Unicode" w:hAnsi="Arial" w:cs="Arial"/>
          <w:sz w:val="22"/>
          <w:szCs w:val="22"/>
          <w:lang w:val="ru-RU"/>
        </w:rPr>
      </w:pPr>
      <w:r w:rsidRPr="00D9519E">
        <w:rPr>
          <w:rFonts w:ascii="Arial" w:eastAsia="Lucida Sans Unicode" w:hAnsi="Arial" w:cs="Arial"/>
          <w:b/>
          <w:sz w:val="22"/>
          <w:szCs w:val="22"/>
          <w:lang w:val="ru-RU"/>
        </w:rPr>
        <w:t>Прилози Уговора</w:t>
      </w:r>
    </w:p>
    <w:p w:rsidR="002E3102" w:rsidRPr="00D9519E" w:rsidRDefault="002E3102" w:rsidP="002E3102">
      <w:pPr>
        <w:pStyle w:val="ArrialNarrow"/>
        <w:spacing w:after="0"/>
        <w:jc w:val="center"/>
        <w:rPr>
          <w:rFonts w:ascii="Arial" w:eastAsia="Lucida Sans Unicode" w:hAnsi="Arial" w:cs="Arial"/>
          <w:sz w:val="22"/>
          <w:szCs w:val="22"/>
          <w:lang w:val="ru-RU"/>
        </w:rPr>
      </w:pPr>
      <w:r w:rsidRPr="00D9519E">
        <w:rPr>
          <w:rFonts w:ascii="Arial" w:eastAsia="Lucida Sans Unicode" w:hAnsi="Arial" w:cs="Arial"/>
          <w:b/>
          <w:sz w:val="22"/>
          <w:szCs w:val="22"/>
          <w:lang w:val="ru-RU"/>
        </w:rPr>
        <w:t>Члан 2</w:t>
      </w:r>
      <w:r w:rsidRPr="00880FB6">
        <w:rPr>
          <w:rFonts w:ascii="Arial" w:eastAsia="Lucida Sans Unicode" w:hAnsi="Arial" w:cs="Arial"/>
          <w:b/>
          <w:sz w:val="22"/>
          <w:szCs w:val="22"/>
          <w:lang w:val="sr-Cyrl-CS"/>
        </w:rPr>
        <w:t>5</w:t>
      </w:r>
      <w:r w:rsidRPr="00D9519E">
        <w:rPr>
          <w:rFonts w:ascii="Arial" w:eastAsia="Lucida Sans Unicode" w:hAnsi="Arial" w:cs="Arial"/>
          <w:b/>
          <w:sz w:val="22"/>
          <w:szCs w:val="22"/>
          <w:lang w:val="ru-RU"/>
        </w:rPr>
        <w:t>.</w:t>
      </w:r>
    </w:p>
    <w:p w:rsidR="002E3102" w:rsidRPr="00D9519E" w:rsidRDefault="002E3102" w:rsidP="002E3102">
      <w:pPr>
        <w:pStyle w:val="ArrialNarrow"/>
        <w:spacing w:after="0"/>
        <w:rPr>
          <w:rFonts w:ascii="Arial" w:eastAsia="Lucida Sans Unicode" w:hAnsi="Arial" w:cs="Arial"/>
          <w:sz w:val="22"/>
          <w:szCs w:val="22"/>
          <w:lang w:val="ru-RU"/>
        </w:rPr>
      </w:pPr>
      <w:r w:rsidRPr="00D9519E">
        <w:rPr>
          <w:rFonts w:ascii="Arial" w:eastAsia="Lucida Sans Unicode" w:hAnsi="Arial" w:cs="Arial"/>
          <w:sz w:val="22"/>
          <w:szCs w:val="22"/>
          <w:lang w:val="ru-RU"/>
        </w:rPr>
        <w:t>Саставни део овог Уговора су:</w:t>
      </w:r>
    </w:p>
    <w:p w:rsidR="002E3102" w:rsidRPr="00880FB6" w:rsidRDefault="002E3102" w:rsidP="002E3102">
      <w:pPr>
        <w:pStyle w:val="Style18"/>
        <w:widowControl/>
        <w:spacing w:line="240" w:lineRule="auto"/>
        <w:ind w:firstLine="0"/>
        <w:rPr>
          <w:rStyle w:val="FontStyle111"/>
          <w:sz w:val="22"/>
          <w:szCs w:val="22"/>
          <w:lang w:eastAsia="sr-Cyrl-CS"/>
        </w:rPr>
      </w:pPr>
    </w:p>
    <w:p w:rsidR="002E3102" w:rsidRPr="00880FB6" w:rsidRDefault="002E3102" w:rsidP="002E3102">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Pr="00880FB6">
        <w:rPr>
          <w:rFonts w:ascii="Arial" w:hAnsi="Arial" w:cs="Arial"/>
          <w:sz w:val="22"/>
          <w:szCs w:val="22"/>
        </w:rPr>
        <w:t xml:space="preserve">Понуда евидентирана у </w:t>
      </w:r>
      <w:r w:rsidRPr="00880FB6">
        <w:rPr>
          <w:rStyle w:val="FontStyle111"/>
          <w:sz w:val="22"/>
          <w:szCs w:val="22"/>
          <w:lang w:eastAsia="sr-Cyrl-CS"/>
        </w:rPr>
        <w:t>ЈП ЕПС број _______ од ___________</w:t>
      </w:r>
    </w:p>
    <w:p w:rsidR="002E3102" w:rsidRPr="00880FB6" w:rsidRDefault="002E3102" w:rsidP="002E3102">
      <w:pPr>
        <w:pStyle w:val="Style18"/>
        <w:widowControl/>
        <w:spacing w:line="240" w:lineRule="auto"/>
        <w:ind w:firstLine="0"/>
        <w:rPr>
          <w:rStyle w:val="FontStyle111"/>
          <w:sz w:val="22"/>
          <w:szCs w:val="22"/>
          <w:lang w:val="sr-Cyrl-CS" w:eastAsia="sr-Cyrl-CS"/>
        </w:rPr>
      </w:pPr>
      <w:r w:rsidRPr="00880FB6">
        <w:rPr>
          <w:rStyle w:val="FontStyle111"/>
          <w:sz w:val="22"/>
          <w:szCs w:val="22"/>
          <w:lang w:eastAsia="sr-Cyrl-CS"/>
        </w:rPr>
        <w:t xml:space="preserve">Прилог 2: </w:t>
      </w:r>
      <w:r w:rsidRPr="00880FB6">
        <w:rPr>
          <w:rStyle w:val="FontStyle111"/>
          <w:sz w:val="22"/>
          <w:szCs w:val="22"/>
          <w:lang w:eastAsia="sr-Cyrl-CS"/>
        </w:rPr>
        <w:tab/>
        <w:t xml:space="preserve">Конкурсна документација за ЈН </w:t>
      </w:r>
      <w:r w:rsidRPr="00880FB6">
        <w:rPr>
          <w:rStyle w:val="FontStyle111"/>
          <w:sz w:val="22"/>
          <w:szCs w:val="22"/>
          <w:lang w:val="sr-Cyrl-CS" w:eastAsia="sr-Cyrl-CS"/>
        </w:rPr>
        <w:t>1000/0</w:t>
      </w:r>
      <w:r>
        <w:rPr>
          <w:rStyle w:val="FontStyle111"/>
          <w:sz w:val="22"/>
          <w:szCs w:val="22"/>
          <w:lang w:val="sr-Cyrl-CS" w:eastAsia="sr-Cyrl-CS"/>
        </w:rPr>
        <w:t>337</w:t>
      </w:r>
      <w:r w:rsidRPr="00880FB6">
        <w:rPr>
          <w:rStyle w:val="FontStyle111"/>
          <w:sz w:val="22"/>
          <w:szCs w:val="22"/>
          <w:lang w:val="sr-Cyrl-CS" w:eastAsia="sr-Cyrl-CS"/>
        </w:rPr>
        <w:t>/2015</w:t>
      </w:r>
    </w:p>
    <w:p w:rsidR="0019028E" w:rsidRDefault="002E3102" w:rsidP="002E3102">
      <w:pPr>
        <w:pStyle w:val="Style18"/>
        <w:widowControl/>
        <w:spacing w:line="240" w:lineRule="auto"/>
        <w:ind w:left="1410" w:hanging="1410"/>
        <w:rPr>
          <w:rStyle w:val="FontStyle111"/>
          <w:sz w:val="22"/>
          <w:szCs w:val="22"/>
          <w:lang w:val="sr-Cyrl-CS" w:eastAsia="sr-Cyrl-CS"/>
        </w:rPr>
      </w:pPr>
      <w:r w:rsidRPr="00880FB6">
        <w:rPr>
          <w:rStyle w:val="FontStyle111"/>
          <w:sz w:val="22"/>
          <w:szCs w:val="22"/>
          <w:lang w:eastAsia="sr-Cyrl-CS"/>
        </w:rPr>
        <w:t xml:space="preserve">Прилог 3: </w:t>
      </w:r>
      <w:r w:rsidRPr="00880FB6">
        <w:rPr>
          <w:rStyle w:val="FontStyle111"/>
          <w:sz w:val="22"/>
          <w:szCs w:val="22"/>
          <w:lang w:eastAsia="sr-Cyrl-CS"/>
        </w:rPr>
        <w:tab/>
      </w:r>
      <w:r w:rsidR="0019028E">
        <w:rPr>
          <w:rStyle w:val="FontStyle111"/>
          <w:sz w:val="22"/>
          <w:szCs w:val="22"/>
          <w:lang w:val="sr-Cyrl-CS" w:eastAsia="sr-Cyrl-CS"/>
        </w:rPr>
        <w:t>Врста и опис услуга</w:t>
      </w:r>
      <w:r w:rsidRPr="00880FB6">
        <w:rPr>
          <w:rStyle w:val="FontStyle111"/>
          <w:sz w:val="22"/>
          <w:szCs w:val="22"/>
          <w:lang w:eastAsia="sr-Cyrl-CS"/>
        </w:rPr>
        <w:t xml:space="preserve"> </w:t>
      </w:r>
    </w:p>
    <w:p w:rsidR="002E3102" w:rsidRPr="00880FB6" w:rsidRDefault="002E3102" w:rsidP="002E3102">
      <w:pPr>
        <w:pStyle w:val="Style18"/>
        <w:widowControl/>
        <w:spacing w:line="240" w:lineRule="auto"/>
        <w:ind w:left="1410" w:hanging="1410"/>
        <w:rPr>
          <w:rFonts w:ascii="Arial" w:hAnsi="Arial" w:cs="Arial"/>
          <w:sz w:val="22"/>
          <w:szCs w:val="22"/>
        </w:rPr>
      </w:pPr>
      <w:r w:rsidRPr="00880FB6">
        <w:rPr>
          <w:rFonts w:ascii="Arial" w:hAnsi="Arial" w:cs="Arial"/>
          <w:sz w:val="22"/>
          <w:szCs w:val="22"/>
        </w:rPr>
        <w:t xml:space="preserve">Прилог </w:t>
      </w:r>
      <w:r>
        <w:rPr>
          <w:rFonts w:ascii="Arial" w:hAnsi="Arial" w:cs="Arial"/>
          <w:sz w:val="22"/>
          <w:szCs w:val="22"/>
        </w:rPr>
        <w:t>5</w:t>
      </w:r>
      <w:r w:rsidRPr="00880FB6">
        <w:rPr>
          <w:rFonts w:ascii="Arial" w:hAnsi="Arial" w:cs="Arial"/>
          <w:sz w:val="22"/>
          <w:szCs w:val="22"/>
        </w:rPr>
        <w:t>:</w:t>
      </w:r>
      <w:r w:rsidRPr="00880FB6">
        <w:rPr>
          <w:rStyle w:val="FontStyle111"/>
          <w:sz w:val="22"/>
          <w:szCs w:val="22"/>
        </w:rPr>
        <w:t xml:space="preserve">      </w:t>
      </w:r>
      <w:r>
        <w:rPr>
          <w:rStyle w:val="FontStyle111"/>
          <w:sz w:val="22"/>
          <w:szCs w:val="22"/>
        </w:rPr>
        <w:t xml:space="preserve"> </w:t>
      </w:r>
      <w:r w:rsidRPr="00880FB6">
        <w:rPr>
          <w:rFonts w:ascii="Arial" w:hAnsi="Arial" w:cs="Arial"/>
          <w:sz w:val="22"/>
          <w:szCs w:val="22"/>
        </w:rPr>
        <w:t>Уговор о чувању пословне тајне и  поверљивих информација и</w:t>
      </w:r>
    </w:p>
    <w:p w:rsidR="0019028E" w:rsidRDefault="002E3102" w:rsidP="002E3102">
      <w:pPr>
        <w:pStyle w:val="ArrialNarrow"/>
        <w:spacing w:after="0"/>
        <w:ind w:left="1418" w:hanging="1418"/>
        <w:rPr>
          <w:rFonts w:ascii="Arial" w:hAnsi="Arial" w:cs="Arial"/>
          <w:sz w:val="22"/>
          <w:szCs w:val="22"/>
          <w:lang w:val="sr-Cyrl-CS"/>
        </w:rPr>
      </w:pPr>
      <w:r w:rsidRPr="00D9519E">
        <w:rPr>
          <w:rFonts w:ascii="Arial" w:hAnsi="Arial" w:cs="Arial"/>
          <w:sz w:val="22"/>
          <w:szCs w:val="22"/>
          <w:lang w:val="ru-RU"/>
        </w:rPr>
        <w:t>Прилог 6:</w:t>
      </w:r>
      <w:r w:rsidRPr="00D9519E">
        <w:rPr>
          <w:rFonts w:ascii="Arial" w:hAnsi="Arial" w:cs="Arial"/>
          <w:sz w:val="22"/>
          <w:szCs w:val="22"/>
          <w:lang w:val="ru-RU"/>
        </w:rPr>
        <w:tab/>
      </w:r>
      <w:r w:rsidR="0019028E">
        <w:rPr>
          <w:rFonts w:ascii="Arial" w:hAnsi="Arial" w:cs="Arial"/>
          <w:sz w:val="22"/>
          <w:szCs w:val="22"/>
          <w:lang w:val="sr-Cyrl-CS"/>
        </w:rPr>
        <w:t>Банкарска гаранција за добро извршење посла</w:t>
      </w:r>
    </w:p>
    <w:p w:rsidR="002E3102" w:rsidRPr="00D9519E" w:rsidRDefault="0019028E" w:rsidP="002E3102">
      <w:pPr>
        <w:pStyle w:val="ArrialNarrow"/>
        <w:spacing w:after="0"/>
        <w:ind w:left="1418" w:hanging="1418"/>
        <w:rPr>
          <w:rFonts w:ascii="Arial" w:eastAsia="Lucida Sans Unicode" w:hAnsi="Arial" w:cs="Arial"/>
          <w:sz w:val="22"/>
          <w:szCs w:val="22"/>
          <w:lang w:val="ru-RU"/>
        </w:rPr>
      </w:pPr>
      <w:r>
        <w:rPr>
          <w:rFonts w:ascii="Arial" w:hAnsi="Arial" w:cs="Arial"/>
          <w:sz w:val="22"/>
          <w:szCs w:val="22"/>
          <w:lang w:val="sr-Cyrl-CS"/>
        </w:rPr>
        <w:t xml:space="preserve">Прилог </w:t>
      </w:r>
      <w:r w:rsidR="00F15CBF">
        <w:rPr>
          <w:rFonts w:ascii="Arial" w:hAnsi="Arial" w:cs="Arial"/>
          <w:sz w:val="22"/>
          <w:szCs w:val="22"/>
          <w:lang w:val="sr-Cyrl-CS"/>
        </w:rPr>
        <w:t>7</w:t>
      </w:r>
      <w:r>
        <w:rPr>
          <w:rFonts w:ascii="Arial" w:hAnsi="Arial" w:cs="Arial"/>
          <w:sz w:val="22"/>
          <w:szCs w:val="22"/>
          <w:lang w:val="sr-Cyrl-CS"/>
        </w:rPr>
        <w:t xml:space="preserve">: </w:t>
      </w:r>
      <w:r>
        <w:rPr>
          <w:rFonts w:ascii="Arial" w:hAnsi="Arial" w:cs="Arial"/>
          <w:sz w:val="22"/>
          <w:szCs w:val="22"/>
          <w:lang w:val="sr-Cyrl-CS"/>
        </w:rPr>
        <w:tab/>
      </w:r>
      <w:r w:rsidR="002E3102" w:rsidRPr="00D9519E">
        <w:rPr>
          <w:rFonts w:ascii="Arial" w:hAnsi="Arial" w:cs="Arial"/>
          <w:sz w:val="22"/>
          <w:szCs w:val="22"/>
          <w:lang w:val="ru-RU"/>
        </w:rPr>
        <w:t xml:space="preserve">(Споразум о заједничком извршењу услуга </w:t>
      </w:r>
      <w:r w:rsidR="002E3102" w:rsidRPr="00D9519E">
        <w:rPr>
          <w:rFonts w:ascii="Arial" w:hAnsi="Arial" w:cs="Arial"/>
          <w:i/>
          <w:color w:val="548DD4" w:themeColor="text2" w:themeTint="99"/>
          <w:sz w:val="22"/>
          <w:szCs w:val="22"/>
          <w:lang w:val="ru-RU"/>
        </w:rPr>
        <w:t>[напомена:</w:t>
      </w:r>
      <w:r w:rsidR="002E3102" w:rsidRPr="00D9519E">
        <w:rPr>
          <w:rFonts w:ascii="Arial" w:hAnsi="Arial" w:cs="Arial"/>
          <w:color w:val="548DD4" w:themeColor="text2" w:themeTint="99"/>
          <w:sz w:val="22"/>
          <w:szCs w:val="22"/>
          <w:lang w:val="ru-RU"/>
        </w:rPr>
        <w:t xml:space="preserve"> </w:t>
      </w:r>
      <w:r w:rsidR="002E3102" w:rsidRPr="00D9519E">
        <w:rPr>
          <w:rFonts w:ascii="Arial" w:hAnsi="Arial" w:cs="Arial"/>
          <w:i/>
          <w:color w:val="548DD4" w:themeColor="text2" w:themeTint="99"/>
          <w:sz w:val="22"/>
          <w:szCs w:val="22"/>
          <w:lang w:val="ru-RU"/>
        </w:rPr>
        <w:t>биће наведено у тексту Уговора у случају заједничке понуде]</w:t>
      </w:r>
      <w:r w:rsidR="002E3102" w:rsidRPr="00D9519E">
        <w:rPr>
          <w:rFonts w:ascii="Arial" w:hAnsi="Arial" w:cs="Arial"/>
          <w:sz w:val="22"/>
          <w:szCs w:val="22"/>
          <w:lang w:val="ru-RU"/>
        </w:rPr>
        <w:t>)</w:t>
      </w:r>
      <w:r w:rsidR="002E3102" w:rsidRPr="00D9519E">
        <w:rPr>
          <w:rFonts w:ascii="Arial" w:eastAsia="Lucida Sans Unicode" w:hAnsi="Arial" w:cs="Arial"/>
          <w:sz w:val="22"/>
          <w:szCs w:val="22"/>
          <w:lang w:val="ru-RU"/>
        </w:rPr>
        <w:t>.</w:t>
      </w:r>
    </w:p>
    <w:p w:rsidR="002E3102" w:rsidRPr="00880FB6" w:rsidRDefault="002E3102" w:rsidP="002E3102">
      <w:pPr>
        <w:pStyle w:val="Style13"/>
        <w:widowControl/>
        <w:spacing w:line="240" w:lineRule="auto"/>
        <w:jc w:val="left"/>
        <w:rPr>
          <w:rStyle w:val="FontStyle110"/>
          <w:rFonts w:eastAsia="Calibri"/>
          <w:sz w:val="22"/>
          <w:szCs w:val="22"/>
          <w:lang w:val="sr-Cyrl-CS" w:eastAsia="sr-Cyrl-CS"/>
        </w:rPr>
      </w:pPr>
    </w:p>
    <w:p w:rsidR="002E3102" w:rsidRPr="00880FB6" w:rsidRDefault="002E3102" w:rsidP="002E3102">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lastRenderedPageBreak/>
        <w:t xml:space="preserve">Примерци </w:t>
      </w:r>
      <w:r>
        <w:rPr>
          <w:rStyle w:val="FontStyle110"/>
          <w:rFonts w:eastAsia="Calibri"/>
          <w:sz w:val="22"/>
          <w:szCs w:val="22"/>
          <w:lang w:eastAsia="sr-Cyrl-CS"/>
        </w:rPr>
        <w:t>У</w:t>
      </w:r>
      <w:r w:rsidRPr="00880FB6">
        <w:rPr>
          <w:rStyle w:val="FontStyle110"/>
          <w:rFonts w:eastAsia="Calibri"/>
          <w:sz w:val="22"/>
          <w:szCs w:val="22"/>
          <w:lang w:eastAsia="sr-Cyrl-CS"/>
        </w:rPr>
        <w:t>говора</w:t>
      </w:r>
    </w:p>
    <w:p w:rsidR="002E3102" w:rsidRPr="00880FB6" w:rsidRDefault="002E3102" w:rsidP="002E3102">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sidRPr="00880FB6">
        <w:rPr>
          <w:rStyle w:val="FontStyle110"/>
          <w:rFonts w:eastAsia="Calibri"/>
          <w:sz w:val="22"/>
          <w:szCs w:val="22"/>
          <w:lang w:val="sr-Cyrl-CS" w:eastAsia="sr-Cyrl-CS"/>
        </w:rPr>
        <w:t>6</w:t>
      </w:r>
      <w:r w:rsidRPr="00880FB6">
        <w:rPr>
          <w:rStyle w:val="FontStyle110"/>
          <w:rFonts w:eastAsia="Calibri"/>
          <w:sz w:val="22"/>
          <w:szCs w:val="22"/>
          <w:lang w:eastAsia="sr-Cyrl-CS"/>
        </w:rPr>
        <w:t>.</w:t>
      </w:r>
    </w:p>
    <w:p w:rsidR="002E3102" w:rsidRPr="00880FB6" w:rsidRDefault="002E3102" w:rsidP="002E3102">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w:t>
      </w:r>
      <w:r>
        <w:rPr>
          <w:rStyle w:val="FontStyle111"/>
          <w:sz w:val="22"/>
          <w:szCs w:val="22"/>
          <w:lang w:eastAsia="sr-Cyrl-CS"/>
        </w:rPr>
        <w:t>У</w:t>
      </w:r>
      <w:r w:rsidRPr="00880FB6">
        <w:rPr>
          <w:rStyle w:val="FontStyle111"/>
          <w:sz w:val="22"/>
          <w:szCs w:val="22"/>
          <w:lang w:eastAsia="sr-Cyrl-CS"/>
        </w:rPr>
        <w:t xml:space="preserve">говор је сачињен у 6 (шест) истоветних примерака, од којих су 4 (четири) примерка за </w:t>
      </w:r>
      <w:r>
        <w:rPr>
          <w:rStyle w:val="FontStyle111"/>
          <w:sz w:val="22"/>
          <w:szCs w:val="22"/>
          <w:lang w:eastAsia="sr-Cyrl-CS"/>
        </w:rPr>
        <w:t>Корисника услуге</w:t>
      </w:r>
      <w:r w:rsidRPr="00880FB6">
        <w:rPr>
          <w:rStyle w:val="FontStyle111"/>
          <w:sz w:val="22"/>
          <w:szCs w:val="22"/>
          <w:lang w:eastAsia="sr-Cyrl-CS"/>
        </w:rPr>
        <w:t xml:space="preserve"> и 2 (два) примерка за Пружаоца услуга.</w:t>
      </w:r>
    </w:p>
    <w:p w:rsidR="002E3102" w:rsidRPr="00880FB6" w:rsidRDefault="002E3102" w:rsidP="002E3102">
      <w:pPr>
        <w:jc w:val="both"/>
        <w:rPr>
          <w:rFonts w:ascii="Arial" w:hAnsi="Arial" w:cs="Arial"/>
          <w:sz w:val="22"/>
          <w:szCs w:val="22"/>
        </w:rPr>
      </w:pPr>
    </w:p>
    <w:p w:rsidR="002E3102" w:rsidRDefault="002E3102" w:rsidP="002E3102">
      <w:pPr>
        <w:jc w:val="both"/>
        <w:rPr>
          <w:rFonts w:ascii="Arial" w:hAnsi="Arial" w:cs="Arial"/>
          <w:sz w:val="22"/>
          <w:szCs w:val="22"/>
        </w:rPr>
      </w:pPr>
    </w:p>
    <w:p w:rsidR="002E3102" w:rsidRDefault="002E3102" w:rsidP="002E3102">
      <w:pPr>
        <w:jc w:val="both"/>
        <w:rPr>
          <w:rFonts w:ascii="Arial" w:hAnsi="Arial" w:cs="Arial"/>
          <w:b/>
          <w:sz w:val="22"/>
          <w:szCs w:val="22"/>
        </w:rPr>
      </w:pPr>
      <w:r>
        <w:rPr>
          <w:rFonts w:ascii="Arial" w:hAnsi="Arial" w:cs="Arial"/>
          <w:b/>
          <w:sz w:val="22"/>
          <w:szCs w:val="22"/>
        </w:rPr>
        <w:t xml:space="preserve">     </w:t>
      </w:r>
      <w:r w:rsidR="0019028E">
        <w:rPr>
          <w:rFonts w:ascii="Arial" w:hAnsi="Arial" w:cs="Arial"/>
          <w:b/>
          <w:sz w:val="22"/>
          <w:szCs w:val="22"/>
        </w:rPr>
        <w:t xml:space="preserve"> </w:t>
      </w:r>
      <w:r>
        <w:rPr>
          <w:rFonts w:ascii="Arial" w:hAnsi="Arial" w:cs="Arial"/>
          <w:b/>
          <w:sz w:val="22"/>
          <w:szCs w:val="22"/>
        </w:rPr>
        <w:t xml:space="preserve"> </w:t>
      </w:r>
      <w:r w:rsidR="0019028E">
        <w:rPr>
          <w:rFonts w:ascii="Arial" w:hAnsi="Arial" w:cs="Arial"/>
          <w:b/>
          <w:sz w:val="22"/>
          <w:szCs w:val="22"/>
        </w:rPr>
        <w:t xml:space="preserve">     </w:t>
      </w:r>
      <w:r>
        <w:rPr>
          <w:rFonts w:ascii="Arial" w:hAnsi="Arial" w:cs="Arial"/>
          <w:b/>
          <w:sz w:val="22"/>
          <w:szCs w:val="22"/>
        </w:rPr>
        <w:t>КОРИСНИК УСЛУГЕ</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Pr="00880FB6">
        <w:rPr>
          <w:rFonts w:ascii="Arial" w:hAnsi="Arial" w:cs="Arial"/>
          <w:b/>
          <w:sz w:val="22"/>
          <w:szCs w:val="22"/>
        </w:rPr>
        <w:t>ПРУЖАЛАЦ</w:t>
      </w:r>
      <w:r>
        <w:rPr>
          <w:rFonts w:ascii="Arial" w:hAnsi="Arial" w:cs="Arial"/>
          <w:b/>
          <w:sz w:val="22"/>
          <w:szCs w:val="22"/>
        </w:rPr>
        <w:t xml:space="preserve"> </w:t>
      </w:r>
      <w:r w:rsidRPr="00880FB6">
        <w:rPr>
          <w:rFonts w:ascii="Arial" w:hAnsi="Arial" w:cs="Arial"/>
          <w:b/>
          <w:sz w:val="22"/>
          <w:szCs w:val="22"/>
        </w:rPr>
        <w:t>УСЛУГЕ</w:t>
      </w:r>
    </w:p>
    <w:p w:rsidR="002E3102" w:rsidRPr="006C2AB3" w:rsidRDefault="002E3102" w:rsidP="002E3102">
      <w:pPr>
        <w:jc w:val="both"/>
        <w:rPr>
          <w:rFonts w:ascii="Arial" w:hAnsi="Arial" w:cs="Arial"/>
          <w:sz w:val="22"/>
          <w:szCs w:val="22"/>
        </w:rPr>
      </w:pPr>
      <w:r w:rsidRPr="006C2AB3">
        <w:rPr>
          <w:rFonts w:ascii="Arial" w:hAnsi="Arial" w:cs="Arial"/>
          <w:sz w:val="22"/>
          <w:szCs w:val="22"/>
        </w:rPr>
        <w:t xml:space="preserve">         </w:t>
      </w:r>
      <w:r w:rsidR="0019028E">
        <w:rPr>
          <w:rFonts w:ascii="Arial" w:hAnsi="Arial" w:cs="Arial"/>
          <w:sz w:val="22"/>
          <w:szCs w:val="22"/>
        </w:rPr>
        <w:t xml:space="preserve">      </w:t>
      </w:r>
      <w:r w:rsidRPr="006C2AB3">
        <w:rPr>
          <w:rFonts w:ascii="Arial" w:hAnsi="Arial" w:cs="Arial"/>
          <w:sz w:val="22"/>
          <w:szCs w:val="22"/>
        </w:rPr>
        <w:t xml:space="preserve">Јавно предузеће </w:t>
      </w:r>
    </w:p>
    <w:p w:rsidR="002E3102" w:rsidRPr="00880FB6" w:rsidRDefault="002E3102" w:rsidP="002E3102">
      <w:pPr>
        <w:jc w:val="both"/>
        <w:rPr>
          <w:rFonts w:ascii="Arial" w:hAnsi="Arial" w:cs="Arial"/>
          <w:b/>
          <w:sz w:val="22"/>
          <w:szCs w:val="22"/>
        </w:rPr>
      </w:pPr>
      <w:r w:rsidRPr="006C2AB3">
        <w:rPr>
          <w:rFonts w:ascii="Arial" w:hAnsi="Arial" w:cs="Arial"/>
          <w:sz w:val="22"/>
          <w:szCs w:val="22"/>
        </w:rPr>
        <w:t>„Електропривреда Србије“</w:t>
      </w:r>
      <w:r>
        <w:rPr>
          <w:rFonts w:ascii="Arial" w:hAnsi="Arial" w:cs="Arial"/>
          <w:sz w:val="22"/>
          <w:szCs w:val="22"/>
        </w:rPr>
        <w:t>,</w:t>
      </w:r>
      <w:r w:rsidRPr="006D4A22">
        <w:rPr>
          <w:rFonts w:ascii="Arial" w:hAnsi="Arial" w:cs="Arial"/>
          <w:sz w:val="22"/>
          <w:szCs w:val="22"/>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rsidR="002E3102" w:rsidRPr="00880FB6" w:rsidRDefault="002E3102" w:rsidP="002E3102">
      <w:pPr>
        <w:jc w:val="both"/>
        <w:rPr>
          <w:rFonts w:ascii="Arial" w:hAnsi="Arial" w:cs="Arial"/>
          <w:b/>
          <w:sz w:val="22"/>
          <w:szCs w:val="22"/>
        </w:rPr>
      </w:pPr>
      <w:r w:rsidRPr="00880FB6">
        <w:rPr>
          <w:rFonts w:ascii="Arial" w:hAnsi="Arial" w:cs="Arial"/>
          <w:sz w:val="22"/>
          <w:szCs w:val="22"/>
        </w:rPr>
        <w:t xml:space="preserve">  </w:t>
      </w:r>
    </w:p>
    <w:p w:rsidR="002E3102" w:rsidRPr="00880FB6" w:rsidRDefault="0019028E" w:rsidP="002E3102">
      <w:pPr>
        <w:jc w:val="both"/>
        <w:rPr>
          <w:rFonts w:ascii="Arial" w:hAnsi="Arial" w:cs="Arial"/>
          <w:b/>
          <w:sz w:val="22"/>
          <w:szCs w:val="22"/>
        </w:rPr>
      </w:pPr>
      <w:r>
        <w:rPr>
          <w:rFonts w:ascii="Arial" w:hAnsi="Arial" w:cs="Arial"/>
          <w:b/>
          <w:sz w:val="22"/>
          <w:szCs w:val="22"/>
        </w:rPr>
        <w:t xml:space="preserve">   </w:t>
      </w:r>
      <w:r w:rsidR="002E3102" w:rsidRPr="00880FB6">
        <w:rPr>
          <w:rFonts w:ascii="Arial" w:hAnsi="Arial" w:cs="Arial"/>
          <w:b/>
          <w:sz w:val="22"/>
          <w:szCs w:val="22"/>
        </w:rPr>
        <w:t>____________________</w:t>
      </w:r>
      <w:r w:rsidR="002E3102">
        <w:rPr>
          <w:rFonts w:ascii="Arial" w:hAnsi="Arial" w:cs="Arial"/>
          <w:b/>
          <w:sz w:val="22"/>
          <w:szCs w:val="22"/>
        </w:rPr>
        <w:t>_____</w:t>
      </w:r>
      <w:r w:rsidR="002E3102" w:rsidRPr="00880FB6">
        <w:rPr>
          <w:rFonts w:ascii="Arial" w:hAnsi="Arial" w:cs="Arial"/>
          <w:b/>
          <w:sz w:val="22"/>
          <w:szCs w:val="22"/>
        </w:rPr>
        <w:t xml:space="preserve">                                            ____________________</w:t>
      </w:r>
      <w:r w:rsidR="002E3102">
        <w:rPr>
          <w:rFonts w:ascii="Arial" w:hAnsi="Arial" w:cs="Arial"/>
          <w:b/>
          <w:sz w:val="22"/>
          <w:szCs w:val="22"/>
        </w:rPr>
        <w:t>_____</w:t>
      </w:r>
    </w:p>
    <w:p w:rsidR="002E3102" w:rsidRDefault="002E3102" w:rsidP="002E3102">
      <w:pPr>
        <w:tabs>
          <w:tab w:val="left" w:pos="6720"/>
        </w:tabs>
        <w:jc w:val="both"/>
        <w:rPr>
          <w:rFonts w:ascii="Arial" w:hAnsi="Arial" w:cs="Arial"/>
          <w:sz w:val="22"/>
          <w:szCs w:val="22"/>
        </w:rPr>
      </w:pPr>
      <w:r w:rsidRPr="00880FB6">
        <w:rPr>
          <w:rFonts w:ascii="Arial" w:hAnsi="Arial" w:cs="Arial"/>
          <w:sz w:val="22"/>
          <w:szCs w:val="22"/>
        </w:rPr>
        <w:t xml:space="preserve">      </w:t>
      </w:r>
      <w:r w:rsidR="0019028E">
        <w:rPr>
          <w:rFonts w:ascii="Arial" w:hAnsi="Arial" w:cs="Arial"/>
          <w:sz w:val="22"/>
          <w:szCs w:val="22"/>
        </w:rPr>
        <w:t xml:space="preserve">    </w:t>
      </w:r>
      <w:r w:rsidR="00643DCB">
        <w:rPr>
          <w:rFonts w:ascii="Arial" w:hAnsi="Arial" w:cs="Arial"/>
          <w:sz w:val="22"/>
          <w:szCs w:val="22"/>
        </w:rPr>
        <w:t xml:space="preserve"> </w:t>
      </w:r>
      <w:r w:rsidR="00A51CB7">
        <w:rPr>
          <w:rFonts w:ascii="Arial" w:hAnsi="Arial" w:cs="Arial"/>
          <w:sz w:val="22"/>
          <w:szCs w:val="22"/>
        </w:rPr>
        <w:t xml:space="preserve">   </w:t>
      </w:r>
      <w:r w:rsidR="00870A86">
        <w:rPr>
          <w:rFonts w:ascii="Arial" w:hAnsi="Arial" w:cs="Arial"/>
          <w:sz w:val="22"/>
          <w:szCs w:val="22"/>
        </w:rPr>
        <w:t xml:space="preserve">Милорад </w:t>
      </w:r>
      <w:r w:rsidR="00643DCB">
        <w:rPr>
          <w:rFonts w:ascii="Arial" w:hAnsi="Arial" w:cs="Arial"/>
          <w:sz w:val="22"/>
          <w:szCs w:val="22"/>
        </w:rPr>
        <w:t>Грчић</w:t>
      </w:r>
      <w:r>
        <w:rPr>
          <w:rFonts w:ascii="Arial" w:hAnsi="Arial" w:cs="Arial"/>
          <w:sz w:val="22"/>
          <w:szCs w:val="22"/>
        </w:rPr>
        <w:tab/>
      </w:r>
      <w:r w:rsidRPr="00880FB6">
        <w:rPr>
          <w:rFonts w:ascii="Arial" w:hAnsi="Arial" w:cs="Arial"/>
          <w:sz w:val="22"/>
          <w:szCs w:val="22"/>
        </w:rPr>
        <w:t>име и презиме</w:t>
      </w:r>
    </w:p>
    <w:p w:rsidR="002E3102" w:rsidRPr="00D32226" w:rsidRDefault="002E3102" w:rsidP="002E3102">
      <w:pPr>
        <w:tabs>
          <w:tab w:val="left" w:pos="7245"/>
        </w:tabs>
        <w:jc w:val="both"/>
        <w:rPr>
          <w:rFonts w:ascii="Arial" w:hAnsi="Arial" w:cs="Arial"/>
          <w:sz w:val="22"/>
          <w:szCs w:val="22"/>
        </w:rPr>
      </w:pPr>
      <w:r>
        <w:rPr>
          <w:rFonts w:ascii="Arial" w:hAnsi="Arial" w:cs="Arial"/>
          <w:sz w:val="22"/>
          <w:szCs w:val="22"/>
        </w:rPr>
        <w:t xml:space="preserve">               </w:t>
      </w:r>
      <w:r w:rsidR="00A51CB7">
        <w:rPr>
          <w:rFonts w:ascii="Arial" w:hAnsi="Arial" w:cs="Arial"/>
          <w:sz w:val="22"/>
          <w:szCs w:val="22"/>
        </w:rPr>
        <w:t xml:space="preserve">в.д. </w:t>
      </w:r>
      <w:r>
        <w:rPr>
          <w:rFonts w:ascii="Arial" w:hAnsi="Arial" w:cs="Arial"/>
          <w:sz w:val="22"/>
          <w:szCs w:val="22"/>
        </w:rPr>
        <w:t>Директор</w:t>
      </w:r>
      <w:r w:rsidR="00A51CB7">
        <w:rPr>
          <w:rFonts w:ascii="Arial" w:hAnsi="Arial" w:cs="Arial"/>
          <w:sz w:val="22"/>
          <w:szCs w:val="22"/>
        </w:rPr>
        <w:t>а</w:t>
      </w:r>
      <w:r>
        <w:rPr>
          <w:rFonts w:ascii="Arial" w:hAnsi="Arial" w:cs="Arial"/>
          <w:sz w:val="22"/>
          <w:szCs w:val="22"/>
        </w:rPr>
        <w:t xml:space="preserve">                                                                       </w:t>
      </w:r>
      <w:r w:rsidR="00A51CB7">
        <w:rPr>
          <w:rFonts w:ascii="Arial" w:hAnsi="Arial" w:cs="Arial"/>
          <w:sz w:val="22"/>
          <w:szCs w:val="22"/>
        </w:rPr>
        <w:t xml:space="preserve">  </w:t>
      </w:r>
      <w:r>
        <w:rPr>
          <w:rFonts w:ascii="Arial" w:hAnsi="Arial" w:cs="Arial"/>
          <w:sz w:val="22"/>
          <w:szCs w:val="22"/>
        </w:rPr>
        <w:t>функција</w:t>
      </w:r>
    </w:p>
    <w:p w:rsidR="002E3102" w:rsidRDefault="002E3102" w:rsidP="002E3102">
      <w:pPr>
        <w:jc w:val="both"/>
        <w:rPr>
          <w:rFonts w:ascii="Arial" w:hAnsi="Arial" w:cs="Arial"/>
          <w:sz w:val="22"/>
          <w:szCs w:val="22"/>
        </w:rPr>
      </w:pPr>
      <w:r w:rsidRPr="00880FB6">
        <w:rPr>
          <w:rFonts w:ascii="Arial" w:hAnsi="Arial" w:cs="Arial"/>
          <w:sz w:val="22"/>
          <w:szCs w:val="22"/>
        </w:rPr>
        <w:t xml:space="preserve"> </w:t>
      </w: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                                                    </w:t>
      </w:r>
      <w:r>
        <w:rPr>
          <w:rFonts w:ascii="Arial" w:hAnsi="Arial" w:cs="Arial"/>
          <w:sz w:val="22"/>
          <w:szCs w:val="22"/>
        </w:rPr>
        <w:t xml:space="preserve">     </w:t>
      </w:r>
    </w:p>
    <w:p w:rsidR="002E3102" w:rsidRPr="00807A7F" w:rsidRDefault="002E3102" w:rsidP="002E3102">
      <w:pPr>
        <w:jc w:val="both"/>
        <w:rPr>
          <w:rFonts w:ascii="Arial" w:hAnsi="Arial" w:cs="Arial"/>
          <w:bCs/>
          <w:strike/>
          <w:noProof/>
          <w:sz w:val="22"/>
          <w:szCs w:val="22"/>
        </w:rPr>
      </w:pPr>
      <w:r w:rsidRPr="00880FB6">
        <w:rPr>
          <w:rFonts w:ascii="Arial" w:hAnsi="Arial" w:cs="Arial"/>
          <w:sz w:val="22"/>
          <w:szCs w:val="22"/>
        </w:rPr>
        <w:t xml:space="preserve">         </w:t>
      </w:r>
      <w:r>
        <w:rPr>
          <w:rFonts w:ascii="Arial" w:hAnsi="Arial" w:cs="Arial"/>
          <w:sz w:val="22"/>
          <w:szCs w:val="22"/>
        </w:rPr>
        <w:t xml:space="preserve">        </w:t>
      </w:r>
    </w:p>
    <w:p w:rsidR="002E3102" w:rsidRPr="00880FB6" w:rsidRDefault="002E3102" w:rsidP="002E3102">
      <w:pPr>
        <w:jc w:val="both"/>
        <w:rPr>
          <w:rFonts w:ascii="Arial" w:hAnsi="Arial" w:cs="Arial"/>
          <w:bCs/>
          <w:noProof/>
          <w:sz w:val="22"/>
          <w:szCs w:val="22"/>
        </w:rPr>
      </w:pPr>
    </w:p>
    <w:p w:rsidR="002E3102" w:rsidRPr="00880FB6" w:rsidRDefault="002E3102" w:rsidP="002E3102">
      <w:pPr>
        <w:jc w:val="both"/>
        <w:rPr>
          <w:rFonts w:ascii="Arial" w:hAnsi="Arial" w:cs="Arial"/>
          <w:bCs/>
          <w:noProof/>
          <w:sz w:val="22"/>
          <w:szCs w:val="22"/>
        </w:rPr>
      </w:pPr>
    </w:p>
    <w:p w:rsidR="002E3102" w:rsidRPr="00880FB6" w:rsidRDefault="002E3102" w:rsidP="002E3102">
      <w:pPr>
        <w:suppressAutoHyphens w:val="0"/>
        <w:rPr>
          <w:rFonts w:ascii="Arial" w:hAnsi="Arial" w:cs="Arial"/>
          <w:sz w:val="22"/>
          <w:szCs w:val="22"/>
        </w:rPr>
      </w:pPr>
      <w:r w:rsidRPr="00880FB6">
        <w:rPr>
          <w:rFonts w:ascii="Arial" w:hAnsi="Arial" w:cs="Arial"/>
          <w:b/>
          <w:i/>
          <w:sz w:val="22"/>
          <w:szCs w:val="22"/>
        </w:rPr>
        <w:br w:type="page"/>
      </w:r>
    </w:p>
    <w:p w:rsidR="002E3102" w:rsidRDefault="002E3102" w:rsidP="002E3102">
      <w:pPr>
        <w:rPr>
          <w:rFonts w:ascii="Arial" w:hAnsi="Arial" w:cs="Arial"/>
          <w:sz w:val="22"/>
          <w:szCs w:val="22"/>
        </w:rPr>
      </w:pPr>
      <w:bookmarkStart w:id="340" w:name="_Toc384289199"/>
      <w:bookmarkStart w:id="341" w:name="_Toc400883407"/>
      <w:bookmarkStart w:id="342" w:name="_Toc425166667"/>
    </w:p>
    <w:p w:rsidR="009E0812" w:rsidRPr="009E0812" w:rsidRDefault="009E0812" w:rsidP="002E3102">
      <w:pPr>
        <w:rPr>
          <w:rFonts w:ascii="Arial" w:hAnsi="Arial" w:cs="Arial"/>
          <w:sz w:val="22"/>
          <w:szCs w:val="22"/>
        </w:rPr>
      </w:pPr>
    </w:p>
    <w:p w:rsidR="002E3102" w:rsidRPr="005E7D58" w:rsidRDefault="002E3102" w:rsidP="005E7D58">
      <w:pPr>
        <w:pStyle w:val="Heading10"/>
        <w:numPr>
          <w:ilvl w:val="0"/>
          <w:numId w:val="30"/>
        </w:numPr>
        <w:jc w:val="center"/>
      </w:pPr>
      <w:bookmarkStart w:id="343" w:name="_Toc447875326"/>
      <w:r w:rsidRPr="00FE3837">
        <w:t xml:space="preserve">МОДЕЛ УГОВОРА </w:t>
      </w:r>
      <w:r w:rsidRPr="00FE3837">
        <w:tab/>
      </w:r>
      <w:r w:rsidRPr="00FE3837">
        <w:br/>
        <w:t>о чувању пословне тајне и поверљивих информација</w:t>
      </w:r>
      <w:bookmarkEnd w:id="340"/>
      <w:bookmarkEnd w:id="341"/>
      <w:bookmarkEnd w:id="342"/>
      <w:bookmarkEnd w:id="343"/>
    </w:p>
    <w:p w:rsidR="002E3102" w:rsidRPr="00FE3837" w:rsidRDefault="002E3102" w:rsidP="002E3102">
      <w:pPr>
        <w:rPr>
          <w:rFonts w:ascii="Arial" w:hAnsi="Arial" w:cs="Arial"/>
          <w:b/>
          <w:sz w:val="22"/>
          <w:szCs w:val="22"/>
        </w:rPr>
      </w:pPr>
    </w:p>
    <w:p w:rsidR="002E3102" w:rsidRPr="00D32226" w:rsidRDefault="002E3102" w:rsidP="002E3102">
      <w:pPr>
        <w:jc w:val="both"/>
        <w:rPr>
          <w:rFonts w:ascii="Arial" w:hAnsi="Arial" w:cs="Arial"/>
          <w:sz w:val="22"/>
          <w:szCs w:val="22"/>
        </w:rPr>
      </w:pPr>
      <w:r w:rsidRPr="00880FB6">
        <w:rPr>
          <w:rFonts w:ascii="Arial" w:hAnsi="Arial" w:cs="Arial"/>
          <w:sz w:val="22"/>
          <w:szCs w:val="22"/>
        </w:rPr>
        <w:t>Закључен између</w:t>
      </w:r>
      <w:r>
        <w:rPr>
          <w:rFonts w:ascii="Arial" w:hAnsi="Arial" w:cs="Arial"/>
          <w:sz w:val="22"/>
          <w:szCs w:val="22"/>
        </w:rPr>
        <w:t>:</w:t>
      </w:r>
    </w:p>
    <w:p w:rsidR="002E3102" w:rsidRPr="00880FB6" w:rsidRDefault="002E3102" w:rsidP="002E3102">
      <w:pPr>
        <w:jc w:val="both"/>
        <w:rPr>
          <w:rFonts w:ascii="Arial" w:hAnsi="Arial" w:cs="Arial"/>
          <w:sz w:val="22"/>
          <w:szCs w:val="22"/>
        </w:rPr>
      </w:pPr>
    </w:p>
    <w:p w:rsidR="002E3102" w:rsidRPr="00880FB6" w:rsidRDefault="002E3102" w:rsidP="00376E71">
      <w:pPr>
        <w:numPr>
          <w:ilvl w:val="0"/>
          <w:numId w:val="24"/>
        </w:numPr>
        <w:tabs>
          <w:tab w:val="left" w:pos="360"/>
        </w:tabs>
        <w:suppressAutoHyphens w:val="0"/>
        <w:jc w:val="both"/>
        <w:rPr>
          <w:rFonts w:ascii="Arial" w:hAnsi="Arial" w:cs="Arial"/>
          <w:sz w:val="22"/>
          <w:szCs w:val="22"/>
        </w:rPr>
      </w:pPr>
      <w:r w:rsidRPr="00880FB6">
        <w:rPr>
          <w:rFonts w:ascii="Arial" w:hAnsi="Arial" w:cs="Arial"/>
          <w:sz w:val="22"/>
          <w:szCs w:val="22"/>
        </w:rPr>
        <w:t xml:space="preserve">Јавног предузећа „Електропривреда Србије“, Београд, </w:t>
      </w:r>
      <w:r>
        <w:rPr>
          <w:rFonts w:ascii="Arial" w:hAnsi="Arial" w:cs="Arial"/>
          <w:sz w:val="22"/>
          <w:szCs w:val="22"/>
        </w:rPr>
        <w:t>У</w:t>
      </w:r>
      <w:r w:rsidRPr="00880FB6">
        <w:rPr>
          <w:rFonts w:ascii="Arial" w:hAnsi="Arial" w:cs="Arial"/>
          <w:sz w:val="22"/>
          <w:szCs w:val="22"/>
        </w:rPr>
        <w:t xml:space="preserve">лица </w:t>
      </w:r>
      <w:r>
        <w:rPr>
          <w:rFonts w:ascii="Arial" w:hAnsi="Arial" w:cs="Arial"/>
          <w:sz w:val="22"/>
          <w:szCs w:val="22"/>
        </w:rPr>
        <w:t>ц</w:t>
      </w:r>
      <w:r w:rsidRPr="00880FB6">
        <w:rPr>
          <w:rFonts w:ascii="Arial" w:hAnsi="Arial" w:cs="Arial"/>
          <w:sz w:val="22"/>
          <w:szCs w:val="22"/>
        </w:rPr>
        <w:t xml:space="preserve">арице Милице бр. 2, </w:t>
      </w:r>
      <w:r w:rsidRPr="00880FB6">
        <w:rPr>
          <w:rFonts w:ascii="Arial" w:hAnsi="Arial" w:cs="Arial"/>
          <w:color w:val="000000"/>
          <w:sz w:val="22"/>
          <w:szCs w:val="22"/>
        </w:rPr>
        <w:t xml:space="preserve">матични број: 20053658, ПИБ 103920327, бр.тек.рачуна: </w:t>
      </w:r>
      <w:r w:rsidRPr="00880FB6">
        <w:rPr>
          <w:rFonts w:ascii="Arial" w:hAnsi="Arial" w:cs="Arial"/>
          <w:sz w:val="22"/>
          <w:szCs w:val="22"/>
        </w:rPr>
        <w:t xml:space="preserve">160-700-13 Banka Intesa ад Београд, које заступа </w:t>
      </w:r>
      <w:r>
        <w:rPr>
          <w:rFonts w:ascii="Arial" w:hAnsi="Arial" w:cs="Arial"/>
          <w:sz w:val="22"/>
          <w:szCs w:val="22"/>
        </w:rPr>
        <w:t>законски заступник</w:t>
      </w:r>
      <w:r w:rsidRPr="00880FB6">
        <w:rPr>
          <w:rFonts w:ascii="Arial" w:hAnsi="Arial" w:cs="Arial"/>
          <w:sz w:val="22"/>
          <w:szCs w:val="22"/>
        </w:rPr>
        <w:t xml:space="preserve"> </w:t>
      </w:r>
      <w:r w:rsidR="00407F00">
        <w:rPr>
          <w:rFonts w:ascii="Arial" w:hAnsi="Arial" w:cs="Arial"/>
          <w:sz w:val="22"/>
          <w:szCs w:val="22"/>
        </w:rPr>
        <w:t xml:space="preserve">Милорад Грчић, </w:t>
      </w:r>
      <w:r w:rsidR="00A51CB7">
        <w:rPr>
          <w:rFonts w:ascii="Arial" w:hAnsi="Arial" w:cs="Arial"/>
          <w:sz w:val="22"/>
          <w:szCs w:val="22"/>
        </w:rPr>
        <w:t xml:space="preserve">в.д. </w:t>
      </w:r>
      <w:r>
        <w:rPr>
          <w:rFonts w:ascii="Arial" w:hAnsi="Arial" w:cs="Arial"/>
          <w:sz w:val="22"/>
          <w:szCs w:val="22"/>
        </w:rPr>
        <w:t>директор</w:t>
      </w:r>
      <w:r w:rsidRPr="00880FB6">
        <w:rPr>
          <w:rFonts w:ascii="Arial" w:hAnsi="Arial" w:cs="Arial"/>
          <w:sz w:val="22"/>
          <w:szCs w:val="22"/>
        </w:rPr>
        <w:t xml:space="preserve"> (у даљем тексту:</w:t>
      </w:r>
      <w:r>
        <w:rPr>
          <w:rFonts w:ascii="Arial" w:hAnsi="Arial" w:cs="Arial"/>
          <w:sz w:val="22"/>
          <w:szCs w:val="22"/>
        </w:rPr>
        <w:t>Корисник услуге</w:t>
      </w:r>
      <w:r w:rsidRPr="00EF2337">
        <w:rPr>
          <w:rFonts w:ascii="Arial" w:hAnsi="Arial" w:cs="Arial"/>
          <w:sz w:val="22"/>
          <w:szCs w:val="22"/>
        </w:rPr>
        <w:t>),</w:t>
      </w:r>
      <w:r w:rsidRPr="00880FB6">
        <w:rPr>
          <w:rFonts w:ascii="Arial" w:hAnsi="Arial" w:cs="Arial"/>
          <w:sz w:val="22"/>
          <w:szCs w:val="22"/>
        </w:rPr>
        <w:t xml:space="preserve"> с једне стране</w:t>
      </w:r>
    </w:p>
    <w:p w:rsidR="002E3102" w:rsidRPr="00880FB6" w:rsidRDefault="002E3102" w:rsidP="002E3102">
      <w:pPr>
        <w:rPr>
          <w:rFonts w:ascii="Arial" w:hAnsi="Arial" w:cs="Arial"/>
          <w:sz w:val="22"/>
          <w:szCs w:val="22"/>
        </w:rPr>
      </w:pPr>
    </w:p>
    <w:p w:rsidR="002E3102" w:rsidRPr="00880FB6" w:rsidRDefault="002E3102" w:rsidP="002E3102">
      <w:pPr>
        <w:rPr>
          <w:rFonts w:ascii="Arial" w:hAnsi="Arial" w:cs="Arial"/>
          <w:sz w:val="22"/>
          <w:szCs w:val="22"/>
        </w:rPr>
      </w:pPr>
      <w:r w:rsidRPr="00880FB6">
        <w:rPr>
          <w:rFonts w:ascii="Arial" w:hAnsi="Arial" w:cs="Arial"/>
          <w:sz w:val="22"/>
          <w:szCs w:val="22"/>
        </w:rPr>
        <w:t>и</w:t>
      </w:r>
    </w:p>
    <w:p w:rsidR="002E3102" w:rsidRPr="00880FB6" w:rsidRDefault="002E3102" w:rsidP="002E3102">
      <w:pPr>
        <w:rPr>
          <w:rFonts w:ascii="Arial" w:hAnsi="Arial" w:cs="Arial"/>
          <w:sz w:val="22"/>
          <w:szCs w:val="22"/>
        </w:rPr>
      </w:pPr>
    </w:p>
    <w:p w:rsidR="002E3102" w:rsidRPr="00880FB6" w:rsidRDefault="002E3102" w:rsidP="00376E71">
      <w:pPr>
        <w:numPr>
          <w:ilvl w:val="0"/>
          <w:numId w:val="24"/>
        </w:numPr>
        <w:suppressAutoHyphens w:val="0"/>
        <w:jc w:val="both"/>
        <w:rPr>
          <w:rFonts w:ascii="Arial" w:hAnsi="Arial" w:cs="Arial"/>
          <w:sz w:val="22"/>
          <w:szCs w:val="22"/>
        </w:rPr>
      </w:pPr>
      <w:r w:rsidRPr="00880FB6">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Пружалац услуге), </w:t>
      </w:r>
    </w:p>
    <w:p w:rsidR="002E3102" w:rsidRPr="00880FB6" w:rsidRDefault="002E3102" w:rsidP="002E3102">
      <w:pPr>
        <w:rPr>
          <w:rFonts w:ascii="Arial" w:hAnsi="Arial" w:cs="Arial"/>
          <w:sz w:val="22"/>
          <w:szCs w:val="22"/>
        </w:rPr>
      </w:pPr>
    </w:p>
    <w:p w:rsidR="002E3102" w:rsidRPr="00880FB6" w:rsidRDefault="002E3102" w:rsidP="00124260">
      <w:pPr>
        <w:ind w:left="720"/>
        <w:jc w:val="both"/>
        <w:rPr>
          <w:rFonts w:ascii="Arial" w:hAnsi="Arial" w:cs="Arial"/>
          <w:sz w:val="22"/>
          <w:szCs w:val="22"/>
        </w:rPr>
      </w:pPr>
      <w:r w:rsidRPr="00880FB6">
        <w:rPr>
          <w:rFonts w:ascii="Arial" w:hAnsi="Arial" w:cs="Arial"/>
          <w:sz w:val="22"/>
          <w:szCs w:val="22"/>
        </w:rPr>
        <w:t>чланови групе /подизвођачи _________________</w:t>
      </w:r>
      <w:r w:rsidR="00124260">
        <w:rPr>
          <w:rFonts w:ascii="Arial" w:hAnsi="Arial" w:cs="Arial"/>
          <w:sz w:val="22"/>
          <w:szCs w:val="22"/>
        </w:rPr>
        <w:t>____________________________</w:t>
      </w:r>
    </w:p>
    <w:p w:rsidR="00124260" w:rsidRDefault="002E3102" w:rsidP="00124260">
      <w:pPr>
        <w:ind w:firstLine="720"/>
        <w:jc w:val="both"/>
        <w:rPr>
          <w:rFonts w:ascii="Arial" w:hAnsi="Arial" w:cs="Arial"/>
          <w:sz w:val="22"/>
          <w:szCs w:val="22"/>
        </w:rPr>
      </w:pPr>
      <w:r w:rsidRPr="00880FB6">
        <w:rPr>
          <w:rFonts w:ascii="Arial" w:hAnsi="Arial" w:cs="Arial"/>
          <w:sz w:val="22"/>
          <w:szCs w:val="22"/>
        </w:rPr>
        <w:t>_________________________________________</w:t>
      </w:r>
      <w:r w:rsidR="00124260">
        <w:rPr>
          <w:rFonts w:ascii="Arial" w:hAnsi="Arial" w:cs="Arial"/>
          <w:sz w:val="22"/>
          <w:szCs w:val="22"/>
        </w:rPr>
        <w:t>____________________________</w:t>
      </w:r>
      <w:r w:rsidRPr="00880FB6">
        <w:rPr>
          <w:rFonts w:ascii="Arial" w:hAnsi="Arial" w:cs="Arial"/>
          <w:sz w:val="22"/>
          <w:szCs w:val="22"/>
        </w:rPr>
        <w:t xml:space="preserve">, </w:t>
      </w:r>
    </w:p>
    <w:p w:rsidR="00124260" w:rsidRDefault="00124260" w:rsidP="00124260">
      <w:pPr>
        <w:jc w:val="both"/>
        <w:rPr>
          <w:rFonts w:ascii="Arial" w:hAnsi="Arial" w:cs="Arial"/>
          <w:sz w:val="22"/>
          <w:szCs w:val="22"/>
        </w:rPr>
      </w:pPr>
    </w:p>
    <w:p w:rsidR="002E3102" w:rsidRPr="00880FB6" w:rsidRDefault="002E3102" w:rsidP="00124260">
      <w:pPr>
        <w:jc w:val="both"/>
        <w:rPr>
          <w:rFonts w:ascii="Arial" w:hAnsi="Arial" w:cs="Arial"/>
          <w:sz w:val="22"/>
          <w:szCs w:val="22"/>
        </w:rPr>
      </w:pPr>
      <w:r>
        <w:rPr>
          <w:rFonts w:ascii="Arial" w:hAnsi="Arial" w:cs="Arial"/>
          <w:sz w:val="22"/>
          <w:szCs w:val="22"/>
        </w:rPr>
        <w:t xml:space="preserve">За потребе овог Уговора о чувању пословне тајне и поверљивих информација (даље: Уговор), </w:t>
      </w:r>
      <w:r w:rsidRPr="00880FB6">
        <w:rPr>
          <w:rFonts w:ascii="Arial" w:hAnsi="Arial" w:cs="Arial"/>
          <w:sz w:val="22"/>
          <w:szCs w:val="22"/>
        </w:rPr>
        <w:t>заједнички назв</w:t>
      </w:r>
      <w:r>
        <w:rPr>
          <w:rFonts w:ascii="Arial" w:hAnsi="Arial" w:cs="Arial"/>
          <w:sz w:val="22"/>
          <w:szCs w:val="22"/>
        </w:rPr>
        <w:t>ани:</w:t>
      </w:r>
      <w:r w:rsidRPr="00880FB6">
        <w:rPr>
          <w:rFonts w:ascii="Arial" w:hAnsi="Arial" w:cs="Arial"/>
          <w:sz w:val="22"/>
          <w:szCs w:val="22"/>
        </w:rPr>
        <w:t xml:space="preserve"> Стране.</w:t>
      </w:r>
    </w:p>
    <w:p w:rsidR="002E3102" w:rsidRPr="00880FB6" w:rsidRDefault="002E3102" w:rsidP="002E3102">
      <w:pPr>
        <w:jc w:val="both"/>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1.</w:t>
      </w:r>
    </w:p>
    <w:p w:rsidR="002E3102" w:rsidRDefault="002E3102" w:rsidP="002E3102">
      <w:pPr>
        <w:jc w:val="both"/>
        <w:rPr>
          <w:rFonts w:ascii="Arial" w:hAnsi="Arial" w:cs="Arial"/>
          <w:sz w:val="22"/>
          <w:szCs w:val="22"/>
        </w:rPr>
      </w:pPr>
      <w:r w:rsidRPr="00880FB6">
        <w:rPr>
          <w:rFonts w:ascii="Arial" w:hAnsi="Arial" w:cs="Arial"/>
          <w:sz w:val="22"/>
          <w:szCs w:val="22"/>
        </w:rPr>
        <w:t>Стране су се договориле да у вези са набавком услуга “</w:t>
      </w:r>
      <w:r w:rsidRPr="00EB3601">
        <w:rPr>
          <w:rFonts w:ascii="Arial" w:hAnsi="Arial" w:cs="Arial"/>
          <w:sz w:val="22"/>
          <w:szCs w:val="22"/>
        </w:rPr>
        <w:t xml:space="preserve"> </w:t>
      </w:r>
      <w:r>
        <w:rPr>
          <w:rFonts w:ascii="Arial" w:hAnsi="Arial" w:cs="Arial"/>
          <w:sz w:val="22"/>
          <w:szCs w:val="22"/>
        </w:rPr>
        <w:t>Ревизија и техничка контрола техничке документације</w:t>
      </w:r>
      <w:r w:rsidRPr="00880FB6">
        <w:rPr>
          <w:rFonts w:ascii="Arial" w:hAnsi="Arial" w:cs="Arial"/>
          <w:sz w:val="22"/>
          <w:szCs w:val="22"/>
        </w:rPr>
        <w:t xml:space="preserve"> ” - Јавна набавка број </w:t>
      </w:r>
      <w:r w:rsidRPr="00880FB6">
        <w:rPr>
          <w:rFonts w:ascii="Arial" w:hAnsi="Arial" w:cs="Arial"/>
          <w:color w:val="000000"/>
          <w:sz w:val="22"/>
          <w:szCs w:val="22"/>
        </w:rPr>
        <w:t>1000/0</w:t>
      </w:r>
      <w:r>
        <w:rPr>
          <w:rFonts w:ascii="Arial" w:hAnsi="Arial" w:cs="Arial"/>
          <w:color w:val="000000"/>
          <w:sz w:val="22"/>
          <w:szCs w:val="22"/>
        </w:rPr>
        <w:t>337</w:t>
      </w:r>
      <w:r w:rsidRPr="00880FB6">
        <w:rPr>
          <w:rFonts w:ascii="Arial" w:hAnsi="Arial" w:cs="Arial"/>
          <w:color w:val="000000"/>
          <w:sz w:val="22"/>
          <w:szCs w:val="22"/>
        </w:rPr>
        <w:t>/2015</w:t>
      </w:r>
      <w:r w:rsidRPr="00880FB6">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124260" w:rsidRPr="00880FB6" w:rsidRDefault="00124260"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Овај </w:t>
      </w:r>
      <w:r>
        <w:rPr>
          <w:rFonts w:ascii="Arial" w:hAnsi="Arial" w:cs="Arial"/>
          <w:sz w:val="22"/>
          <w:szCs w:val="22"/>
        </w:rPr>
        <w:t>У</w:t>
      </w:r>
      <w:r w:rsidRPr="00880FB6">
        <w:rPr>
          <w:rFonts w:ascii="Arial" w:hAnsi="Arial" w:cs="Arial"/>
          <w:sz w:val="22"/>
          <w:szCs w:val="22"/>
        </w:rPr>
        <w:t>говор представља прилог основном Уговору број _____ од ____. године.</w:t>
      </w:r>
      <w:r w:rsidRPr="00880FB6">
        <w:rPr>
          <w:rFonts w:ascii="Arial" w:hAnsi="Arial" w:cs="Arial"/>
          <w:i/>
          <w:color w:val="548DD4" w:themeColor="text2" w:themeTint="99"/>
          <w:sz w:val="22"/>
          <w:szCs w:val="22"/>
        </w:rPr>
        <w:t xml:space="preserve"> </w:t>
      </w:r>
    </w:p>
    <w:p w:rsidR="002E3102" w:rsidRPr="00880FB6" w:rsidRDefault="002E3102" w:rsidP="002E3102">
      <w:pPr>
        <w:jc w:val="both"/>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2.</w:t>
      </w: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124260" w:rsidRDefault="00124260" w:rsidP="002E3102">
      <w:pPr>
        <w:jc w:val="both"/>
        <w:rPr>
          <w:rFonts w:ascii="Arial" w:hAnsi="Arial" w:cs="Arial"/>
          <w:b/>
          <w:sz w:val="22"/>
          <w:szCs w:val="22"/>
        </w:rPr>
      </w:pPr>
    </w:p>
    <w:p w:rsidR="002E3102" w:rsidRPr="00880FB6" w:rsidRDefault="002E3102" w:rsidP="002E3102">
      <w:pPr>
        <w:jc w:val="both"/>
        <w:rPr>
          <w:rFonts w:ascii="Arial" w:hAnsi="Arial" w:cs="Arial"/>
          <w:sz w:val="22"/>
          <w:szCs w:val="22"/>
        </w:rPr>
      </w:pPr>
      <w:r w:rsidRPr="00880FB6">
        <w:rPr>
          <w:rFonts w:ascii="Arial" w:hAnsi="Arial" w:cs="Arial"/>
          <w:b/>
          <w:sz w:val="22"/>
          <w:szCs w:val="22"/>
        </w:rPr>
        <w:t>Пословна тајна</w:t>
      </w:r>
      <w:r w:rsidRPr="00880FB6">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124260" w:rsidRDefault="00124260" w:rsidP="002E3102">
      <w:pPr>
        <w:jc w:val="both"/>
        <w:rPr>
          <w:rFonts w:ascii="Arial" w:hAnsi="Arial" w:cs="Arial"/>
          <w:b/>
          <w:sz w:val="22"/>
          <w:szCs w:val="22"/>
        </w:rPr>
      </w:pPr>
    </w:p>
    <w:p w:rsidR="002E3102" w:rsidRDefault="002E3102" w:rsidP="002E3102">
      <w:pPr>
        <w:jc w:val="both"/>
        <w:rPr>
          <w:rFonts w:ascii="Arial" w:hAnsi="Arial" w:cs="Arial"/>
          <w:sz w:val="22"/>
          <w:szCs w:val="22"/>
        </w:rPr>
      </w:pPr>
      <w:r w:rsidRPr="00880FB6">
        <w:rPr>
          <w:rFonts w:ascii="Arial" w:hAnsi="Arial" w:cs="Arial"/>
          <w:b/>
          <w:sz w:val="22"/>
          <w:szCs w:val="22"/>
        </w:rPr>
        <w:t>Држалац пословне тајне</w:t>
      </w:r>
      <w:r w:rsidRPr="00880FB6">
        <w:rPr>
          <w:rFonts w:ascii="Arial" w:hAnsi="Arial" w:cs="Arial"/>
          <w:sz w:val="22"/>
          <w:szCs w:val="22"/>
        </w:rPr>
        <w:t xml:space="preserve"> – лице које на основу закона контролише коришћење пословне тајне; </w:t>
      </w:r>
    </w:p>
    <w:p w:rsidR="00124260" w:rsidRPr="00880FB6" w:rsidRDefault="00124260"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b/>
          <w:sz w:val="22"/>
          <w:szCs w:val="22"/>
        </w:rPr>
        <w:lastRenderedPageBreak/>
        <w:t xml:space="preserve">Носачи информација </w:t>
      </w:r>
      <w:r w:rsidRPr="00880FB6">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2E3102" w:rsidRPr="00880FB6" w:rsidRDefault="002E3102" w:rsidP="002E3102">
      <w:pPr>
        <w:jc w:val="both"/>
        <w:rPr>
          <w:rFonts w:ascii="Arial" w:hAnsi="Arial" w:cs="Arial"/>
          <w:sz w:val="22"/>
          <w:szCs w:val="22"/>
        </w:rPr>
      </w:pPr>
    </w:p>
    <w:p w:rsidR="002E3102" w:rsidRPr="00D9519E" w:rsidRDefault="002E3102" w:rsidP="002E3102">
      <w:pPr>
        <w:pStyle w:val="Normal1"/>
        <w:spacing w:before="0" w:after="0"/>
        <w:jc w:val="both"/>
        <w:rPr>
          <w:rFonts w:eastAsia="Calibri"/>
          <w:lang w:val="ru-RU"/>
        </w:rPr>
      </w:pPr>
      <w:r w:rsidRPr="00D9519E">
        <w:rPr>
          <w:rFonts w:eastAsia="Calibri"/>
          <w:b/>
          <w:lang w:val="ru-RU"/>
        </w:rPr>
        <w:t>Ознаке степена тајности</w:t>
      </w:r>
      <w:r w:rsidRPr="00D9519E">
        <w:rPr>
          <w:rFonts w:eastAsia="Calibri"/>
          <w:lang w:val="ru-RU"/>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rsidR="00124260" w:rsidRDefault="00124260" w:rsidP="002E3102">
      <w:pPr>
        <w:jc w:val="both"/>
        <w:rPr>
          <w:rFonts w:ascii="Arial" w:hAnsi="Arial" w:cs="Arial"/>
          <w:b/>
          <w:sz w:val="22"/>
          <w:szCs w:val="22"/>
        </w:rPr>
      </w:pPr>
    </w:p>
    <w:p w:rsidR="002E3102" w:rsidRPr="00880FB6" w:rsidRDefault="002E3102" w:rsidP="002E3102">
      <w:pPr>
        <w:jc w:val="both"/>
        <w:rPr>
          <w:rFonts w:ascii="Arial" w:hAnsi="Arial" w:cs="Arial"/>
          <w:sz w:val="22"/>
          <w:szCs w:val="22"/>
        </w:rPr>
      </w:pPr>
      <w:r w:rsidRPr="00880FB6">
        <w:rPr>
          <w:rFonts w:ascii="Arial" w:hAnsi="Arial" w:cs="Arial"/>
          <w:b/>
          <w:sz w:val="22"/>
          <w:szCs w:val="22"/>
        </w:rPr>
        <w:t>Давалац</w:t>
      </w:r>
      <w:r w:rsidRPr="00880FB6">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124260" w:rsidRDefault="00124260" w:rsidP="002E3102">
      <w:pPr>
        <w:jc w:val="both"/>
        <w:rPr>
          <w:rFonts w:ascii="Arial" w:hAnsi="Arial" w:cs="Arial"/>
          <w:b/>
          <w:sz w:val="22"/>
          <w:szCs w:val="22"/>
        </w:rPr>
      </w:pPr>
    </w:p>
    <w:p w:rsidR="002E3102" w:rsidRPr="00880FB6" w:rsidRDefault="002E3102" w:rsidP="002E3102">
      <w:pPr>
        <w:jc w:val="both"/>
        <w:rPr>
          <w:rFonts w:ascii="Arial" w:hAnsi="Arial" w:cs="Arial"/>
          <w:sz w:val="22"/>
          <w:szCs w:val="22"/>
        </w:rPr>
      </w:pPr>
      <w:r w:rsidRPr="00880FB6">
        <w:rPr>
          <w:rFonts w:ascii="Arial" w:hAnsi="Arial" w:cs="Arial"/>
          <w:b/>
          <w:sz w:val="22"/>
          <w:szCs w:val="22"/>
        </w:rPr>
        <w:t>Прималац</w:t>
      </w:r>
      <w:r w:rsidRPr="00880FB6">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124260" w:rsidRDefault="00124260" w:rsidP="002E3102">
      <w:pPr>
        <w:jc w:val="both"/>
        <w:rPr>
          <w:rFonts w:ascii="Arial" w:hAnsi="Arial" w:cs="Arial"/>
          <w:b/>
          <w:sz w:val="22"/>
          <w:szCs w:val="22"/>
          <w:lang w:eastAsia="sr-Latn-CS"/>
        </w:rPr>
      </w:pPr>
    </w:p>
    <w:p w:rsidR="002E3102" w:rsidRPr="00880FB6" w:rsidRDefault="002E3102" w:rsidP="002E3102">
      <w:pPr>
        <w:jc w:val="both"/>
        <w:rPr>
          <w:rFonts w:ascii="Arial" w:hAnsi="Arial" w:cs="Arial"/>
          <w:sz w:val="22"/>
          <w:szCs w:val="22"/>
          <w:lang w:eastAsia="sr-Latn-CS"/>
        </w:rPr>
      </w:pPr>
      <w:r w:rsidRPr="00880FB6">
        <w:rPr>
          <w:rFonts w:ascii="Arial" w:hAnsi="Arial" w:cs="Arial"/>
          <w:b/>
          <w:sz w:val="22"/>
          <w:szCs w:val="22"/>
          <w:lang w:eastAsia="sr-Latn-CS"/>
        </w:rPr>
        <w:t>Податак о личности</w:t>
      </w:r>
      <w:r w:rsidRPr="00880FB6">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124260" w:rsidRDefault="00124260" w:rsidP="002E3102">
      <w:pPr>
        <w:jc w:val="both"/>
        <w:rPr>
          <w:rFonts w:ascii="Arial" w:hAnsi="Arial" w:cs="Arial"/>
          <w:b/>
          <w:sz w:val="22"/>
          <w:szCs w:val="22"/>
          <w:lang w:eastAsia="sr-Latn-CS"/>
        </w:rPr>
      </w:pPr>
    </w:p>
    <w:p w:rsidR="002E3102" w:rsidRPr="00880FB6" w:rsidRDefault="002E3102" w:rsidP="002E3102">
      <w:pPr>
        <w:jc w:val="both"/>
        <w:rPr>
          <w:rFonts w:ascii="Arial" w:hAnsi="Arial" w:cs="Arial"/>
          <w:sz w:val="22"/>
          <w:szCs w:val="22"/>
          <w:lang w:eastAsia="sr-Latn-CS"/>
        </w:rPr>
      </w:pPr>
      <w:r w:rsidRPr="00880FB6">
        <w:rPr>
          <w:rFonts w:ascii="Arial" w:hAnsi="Arial" w:cs="Arial"/>
          <w:b/>
          <w:sz w:val="22"/>
          <w:szCs w:val="22"/>
          <w:lang w:eastAsia="sr-Latn-CS"/>
        </w:rPr>
        <w:t>Физичко лице</w:t>
      </w:r>
      <w:r w:rsidRPr="00880FB6">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2E3102" w:rsidRPr="00880FB6" w:rsidRDefault="002E3102" w:rsidP="002E3102">
      <w:pPr>
        <w:jc w:val="both"/>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3.</w:t>
      </w:r>
    </w:p>
    <w:p w:rsidR="002E3102" w:rsidRDefault="002E3102" w:rsidP="002E3102">
      <w:pPr>
        <w:jc w:val="both"/>
        <w:rPr>
          <w:rFonts w:ascii="Arial" w:hAnsi="Arial" w:cs="Arial"/>
          <w:sz w:val="22"/>
          <w:szCs w:val="22"/>
        </w:rPr>
      </w:pPr>
      <w:r w:rsidRPr="00880FB6">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Pr>
          <w:rFonts w:ascii="Arial" w:hAnsi="Arial" w:cs="Arial"/>
          <w:sz w:val="22"/>
          <w:szCs w:val="22"/>
        </w:rPr>
        <w:t>Корисника услуга и Пружаоца услога</w:t>
      </w:r>
      <w:r w:rsidRPr="00880FB6">
        <w:rPr>
          <w:rFonts w:ascii="Arial" w:hAnsi="Arial" w:cs="Arial"/>
          <w:sz w:val="22"/>
          <w:szCs w:val="22"/>
        </w:rPr>
        <w:t xml:space="preserve"> као и све податке о запосленима и трећим лицима који су ангажовани по било ком основу код </w:t>
      </w:r>
      <w:r>
        <w:rPr>
          <w:rFonts w:ascii="Arial" w:hAnsi="Arial" w:cs="Arial"/>
          <w:sz w:val="22"/>
          <w:szCs w:val="22"/>
        </w:rPr>
        <w:t>Корисника услуга</w:t>
      </w:r>
      <w:r w:rsidRPr="00880FB6">
        <w:rPr>
          <w:rFonts w:ascii="Arial" w:hAnsi="Arial" w:cs="Arial"/>
          <w:sz w:val="22"/>
          <w:szCs w:val="22"/>
        </w:rPr>
        <w:t>.</w:t>
      </w:r>
    </w:p>
    <w:p w:rsidR="00124260" w:rsidRPr="00880FB6" w:rsidRDefault="00124260"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rsidR="00124260" w:rsidRPr="00880FB6" w:rsidRDefault="00124260"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 xml:space="preserve">Свака </w:t>
      </w:r>
      <w:r>
        <w:rPr>
          <w:rFonts w:ascii="Arial" w:hAnsi="Arial" w:cs="Arial"/>
          <w:sz w:val="22"/>
          <w:szCs w:val="22"/>
        </w:rPr>
        <w:t>С</w:t>
      </w:r>
      <w:r w:rsidRPr="00880FB6">
        <w:rPr>
          <w:rFonts w:ascii="Arial" w:hAnsi="Arial" w:cs="Arial"/>
          <w:sz w:val="22"/>
          <w:szCs w:val="22"/>
        </w:rPr>
        <w:t>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Pr="000A562E">
        <w:rPr>
          <w:rFonts w:ascii="Arial" w:hAnsi="Arial" w:cs="Arial"/>
          <w:sz w:val="22"/>
          <w:szCs w:val="22"/>
        </w:rPr>
        <w:t>("</w:t>
      </w:r>
      <w:r>
        <w:rPr>
          <w:rFonts w:ascii="Arial" w:hAnsi="Arial" w:cs="Arial"/>
          <w:sz w:val="22"/>
          <w:szCs w:val="22"/>
        </w:rPr>
        <w:t>Сл</w:t>
      </w:r>
      <w:r w:rsidRPr="000A562E">
        <w:rPr>
          <w:rFonts w:ascii="Arial" w:hAnsi="Arial" w:cs="Arial"/>
          <w:sz w:val="22"/>
          <w:szCs w:val="22"/>
        </w:rPr>
        <w:t xml:space="preserve">. </w:t>
      </w:r>
      <w:r>
        <w:rPr>
          <w:rFonts w:ascii="Arial" w:hAnsi="Arial" w:cs="Arial"/>
          <w:sz w:val="22"/>
          <w:szCs w:val="22"/>
        </w:rPr>
        <w:t>гл</w:t>
      </w:r>
      <w:r w:rsidRPr="000A562E">
        <w:rPr>
          <w:rFonts w:ascii="Arial" w:hAnsi="Arial" w:cs="Arial"/>
          <w:sz w:val="22"/>
          <w:szCs w:val="22"/>
        </w:rPr>
        <w:t>a</w:t>
      </w:r>
      <w:r>
        <w:rPr>
          <w:rFonts w:ascii="Arial" w:hAnsi="Arial" w:cs="Arial"/>
          <w:sz w:val="22"/>
          <w:szCs w:val="22"/>
        </w:rPr>
        <w:t>сник</w:t>
      </w:r>
      <w:r w:rsidRPr="000A562E">
        <w:rPr>
          <w:rFonts w:ascii="Arial" w:hAnsi="Arial" w:cs="Arial"/>
          <w:sz w:val="22"/>
          <w:szCs w:val="22"/>
        </w:rPr>
        <w:t xml:space="preserve"> </w:t>
      </w:r>
      <w:r>
        <w:rPr>
          <w:rFonts w:ascii="Arial" w:hAnsi="Arial" w:cs="Arial"/>
          <w:sz w:val="22"/>
          <w:szCs w:val="22"/>
        </w:rPr>
        <w:t>РС</w:t>
      </w:r>
      <w:r w:rsidRPr="000A562E">
        <w:rPr>
          <w:rFonts w:ascii="Arial" w:hAnsi="Arial" w:cs="Arial"/>
          <w:sz w:val="22"/>
          <w:szCs w:val="22"/>
        </w:rPr>
        <w:t xml:space="preserve">", </w:t>
      </w:r>
      <w:r>
        <w:rPr>
          <w:rFonts w:ascii="Arial" w:hAnsi="Arial" w:cs="Arial"/>
          <w:sz w:val="22"/>
          <w:szCs w:val="22"/>
        </w:rPr>
        <w:t>бр</w:t>
      </w:r>
      <w:r w:rsidRPr="000A562E">
        <w:rPr>
          <w:rFonts w:ascii="Arial" w:hAnsi="Arial" w:cs="Arial"/>
          <w:sz w:val="22"/>
          <w:szCs w:val="22"/>
        </w:rPr>
        <w:t xml:space="preserve">. 97/2008, 104/2009 - </w:t>
      </w:r>
      <w:r>
        <w:rPr>
          <w:rFonts w:ascii="Arial" w:hAnsi="Arial" w:cs="Arial"/>
          <w:sz w:val="22"/>
          <w:szCs w:val="22"/>
        </w:rPr>
        <w:t>др</w:t>
      </w:r>
      <w:r w:rsidRPr="000A562E">
        <w:rPr>
          <w:rFonts w:ascii="Arial" w:hAnsi="Arial" w:cs="Arial"/>
          <w:sz w:val="22"/>
          <w:szCs w:val="22"/>
        </w:rPr>
        <w:t xml:space="preserve">. </w:t>
      </w:r>
      <w:r>
        <w:rPr>
          <w:rFonts w:ascii="Arial" w:hAnsi="Arial" w:cs="Arial"/>
          <w:sz w:val="22"/>
          <w:szCs w:val="22"/>
        </w:rPr>
        <w:t>з</w:t>
      </w:r>
      <w:r w:rsidRPr="000A562E">
        <w:rPr>
          <w:rFonts w:ascii="Arial" w:hAnsi="Arial" w:cs="Arial"/>
          <w:sz w:val="22"/>
          <w:szCs w:val="22"/>
        </w:rPr>
        <w:t>a</w:t>
      </w:r>
      <w:r>
        <w:rPr>
          <w:rFonts w:ascii="Arial" w:hAnsi="Arial" w:cs="Arial"/>
          <w:sz w:val="22"/>
          <w:szCs w:val="22"/>
        </w:rPr>
        <w:t>к</w:t>
      </w:r>
      <w:r w:rsidRPr="000A562E">
        <w:rPr>
          <w:rFonts w:ascii="Arial" w:hAnsi="Arial" w:cs="Arial"/>
          <w:sz w:val="22"/>
          <w:szCs w:val="22"/>
        </w:rPr>
        <w:t>o</w:t>
      </w:r>
      <w:r>
        <w:rPr>
          <w:rFonts w:ascii="Arial" w:hAnsi="Arial" w:cs="Arial"/>
          <w:sz w:val="22"/>
          <w:szCs w:val="22"/>
        </w:rPr>
        <w:t>н</w:t>
      </w:r>
      <w:r w:rsidRPr="000A562E">
        <w:rPr>
          <w:rFonts w:ascii="Arial" w:hAnsi="Arial" w:cs="Arial"/>
          <w:sz w:val="22"/>
          <w:szCs w:val="22"/>
        </w:rPr>
        <w:t>, 68/2012 - o</w:t>
      </w:r>
      <w:r>
        <w:rPr>
          <w:rFonts w:ascii="Arial" w:hAnsi="Arial" w:cs="Arial"/>
          <w:sz w:val="22"/>
          <w:szCs w:val="22"/>
        </w:rPr>
        <w:t>длук</w:t>
      </w:r>
      <w:r w:rsidRPr="000A562E">
        <w:rPr>
          <w:rFonts w:ascii="Arial" w:hAnsi="Arial" w:cs="Arial"/>
          <w:sz w:val="22"/>
          <w:szCs w:val="22"/>
        </w:rPr>
        <w:t xml:space="preserve">a </w:t>
      </w:r>
      <w:r>
        <w:rPr>
          <w:rFonts w:ascii="Arial" w:hAnsi="Arial" w:cs="Arial"/>
          <w:sz w:val="22"/>
          <w:szCs w:val="22"/>
        </w:rPr>
        <w:t>УС</w:t>
      </w:r>
      <w:r w:rsidRPr="000A562E">
        <w:rPr>
          <w:rFonts w:ascii="Arial" w:hAnsi="Arial" w:cs="Arial"/>
          <w:sz w:val="22"/>
          <w:szCs w:val="22"/>
        </w:rPr>
        <w:t xml:space="preserve"> </w:t>
      </w:r>
      <w:r>
        <w:rPr>
          <w:rFonts w:ascii="Arial" w:hAnsi="Arial" w:cs="Arial"/>
          <w:sz w:val="22"/>
          <w:szCs w:val="22"/>
        </w:rPr>
        <w:t>и</w:t>
      </w:r>
      <w:r w:rsidRPr="000A562E">
        <w:rPr>
          <w:rFonts w:ascii="Arial" w:hAnsi="Arial" w:cs="Arial"/>
          <w:sz w:val="22"/>
          <w:szCs w:val="22"/>
        </w:rPr>
        <w:t xml:space="preserve"> 107/2012)</w:t>
      </w:r>
      <w:r w:rsidRPr="00880FB6">
        <w:rPr>
          <w:rFonts w:ascii="Arial" w:hAnsi="Arial" w:cs="Arial"/>
          <w:sz w:val="22"/>
          <w:szCs w:val="22"/>
        </w:rPr>
        <w:t>.</w:t>
      </w:r>
    </w:p>
    <w:p w:rsidR="00124260" w:rsidRPr="00880FB6" w:rsidRDefault="00124260"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Осим ако изричито није другачије уређено, </w:t>
      </w:r>
    </w:p>
    <w:p w:rsidR="002E3102" w:rsidRPr="00880FB6" w:rsidRDefault="002E3102" w:rsidP="00376E71">
      <w:pPr>
        <w:pStyle w:val="ListParagraph"/>
        <w:numPr>
          <w:ilvl w:val="0"/>
          <w:numId w:val="25"/>
        </w:numPr>
        <w:spacing w:after="0" w:line="240" w:lineRule="auto"/>
        <w:contextualSpacing/>
        <w:jc w:val="both"/>
        <w:rPr>
          <w:rFonts w:ascii="Arial" w:hAnsi="Arial" w:cs="Arial"/>
        </w:rPr>
      </w:pPr>
      <w:r w:rsidRPr="00880FB6">
        <w:rPr>
          <w:rFonts w:ascii="Arial" w:hAnsi="Arial" w:cs="Arial"/>
        </w:rPr>
        <w:t xml:space="preserve">ниједна </w:t>
      </w:r>
      <w:r>
        <w:rPr>
          <w:rFonts w:ascii="Arial" w:hAnsi="Arial" w:cs="Arial"/>
        </w:rPr>
        <w:t>С</w:t>
      </w:r>
      <w:r w:rsidRPr="00880FB6">
        <w:rPr>
          <w:rFonts w:ascii="Arial" w:hAnsi="Arial" w:cs="Arial"/>
        </w:rPr>
        <w:t xml:space="preserve">трана неће користити пословну тајну или поверљиве информације друге стране, </w:t>
      </w:r>
    </w:p>
    <w:p w:rsidR="002E3102" w:rsidRPr="00880FB6" w:rsidRDefault="002E3102" w:rsidP="00376E71">
      <w:pPr>
        <w:pStyle w:val="ListParagraph"/>
        <w:numPr>
          <w:ilvl w:val="0"/>
          <w:numId w:val="25"/>
        </w:numPr>
        <w:spacing w:after="0" w:line="240" w:lineRule="auto"/>
        <w:contextualSpacing/>
        <w:jc w:val="both"/>
        <w:rPr>
          <w:rFonts w:ascii="Arial" w:hAnsi="Arial" w:cs="Arial"/>
        </w:rPr>
      </w:pPr>
      <w:r w:rsidRPr="00880FB6">
        <w:rPr>
          <w:rFonts w:ascii="Arial" w:hAnsi="Arial" w:cs="Arial"/>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2E3102" w:rsidRPr="00880FB6" w:rsidRDefault="002E3102" w:rsidP="00376E71">
      <w:pPr>
        <w:pStyle w:val="ListParagraph"/>
        <w:numPr>
          <w:ilvl w:val="0"/>
          <w:numId w:val="25"/>
        </w:numPr>
        <w:spacing w:after="0" w:line="240" w:lineRule="auto"/>
        <w:contextualSpacing/>
        <w:jc w:val="both"/>
        <w:rPr>
          <w:rFonts w:ascii="Arial" w:hAnsi="Arial" w:cs="Arial"/>
        </w:rPr>
      </w:pPr>
      <w:r w:rsidRPr="00880FB6">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rsidR="002E3102" w:rsidRDefault="002E3102" w:rsidP="002E3102">
      <w:pPr>
        <w:rPr>
          <w:rFonts w:ascii="Arial" w:hAnsi="Arial" w:cs="Arial"/>
          <w:b/>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4.</w:t>
      </w: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rsidR="002E3102" w:rsidRPr="00880FB6" w:rsidRDefault="002E3102" w:rsidP="002E3102">
      <w:pPr>
        <w:tabs>
          <w:tab w:val="left" w:pos="360"/>
        </w:tabs>
        <w:jc w:val="both"/>
        <w:rPr>
          <w:rFonts w:ascii="Arial" w:hAnsi="Arial" w:cs="Arial"/>
          <w:sz w:val="22"/>
          <w:szCs w:val="22"/>
        </w:rPr>
      </w:pPr>
    </w:p>
    <w:p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rsidR="00124260" w:rsidRPr="00880FB6" w:rsidRDefault="00124260"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Обавеза из претходног става не постоји у случајевима:</w:t>
      </w:r>
    </w:p>
    <w:p w:rsidR="002E3102" w:rsidRPr="00880FB6" w:rsidRDefault="002E3102" w:rsidP="002E3102">
      <w:pPr>
        <w:tabs>
          <w:tab w:val="left" w:pos="360"/>
        </w:tabs>
        <w:ind w:right="69" w:firstLine="540"/>
        <w:jc w:val="both"/>
        <w:rPr>
          <w:rFonts w:ascii="Arial" w:hAnsi="Arial" w:cs="Arial"/>
          <w:sz w:val="22"/>
          <w:szCs w:val="22"/>
        </w:rPr>
      </w:pPr>
      <w:r w:rsidRPr="00880FB6">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880FB6" w:rsidDel="003A22D2">
        <w:rPr>
          <w:rFonts w:ascii="Arial" w:hAnsi="Arial" w:cs="Arial"/>
          <w:sz w:val="22"/>
          <w:szCs w:val="22"/>
        </w:rPr>
        <w:t xml:space="preserve"> </w:t>
      </w:r>
      <w:r w:rsidRPr="00880FB6">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rsidR="002E3102" w:rsidRPr="00880FB6" w:rsidRDefault="002E3102" w:rsidP="002E3102">
      <w:pPr>
        <w:tabs>
          <w:tab w:val="left" w:pos="360"/>
        </w:tabs>
        <w:ind w:right="69"/>
        <w:jc w:val="both"/>
        <w:rPr>
          <w:rFonts w:ascii="Arial" w:hAnsi="Arial" w:cs="Arial"/>
          <w:sz w:val="22"/>
          <w:szCs w:val="22"/>
        </w:rPr>
      </w:pPr>
      <w:r w:rsidRPr="00880FB6">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2E3102" w:rsidRPr="00880FB6" w:rsidRDefault="002E3102" w:rsidP="002E3102">
      <w:pPr>
        <w:tabs>
          <w:tab w:val="left" w:pos="360"/>
        </w:tabs>
        <w:ind w:right="69" w:firstLine="540"/>
        <w:jc w:val="both"/>
        <w:rPr>
          <w:rFonts w:ascii="Arial" w:hAnsi="Arial" w:cs="Arial"/>
          <w:sz w:val="22"/>
          <w:szCs w:val="22"/>
        </w:rPr>
      </w:pPr>
      <w:r w:rsidRPr="00880FB6">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rsidR="002E3102" w:rsidRPr="00880FB6" w:rsidRDefault="002E3102" w:rsidP="002E3102">
      <w:pPr>
        <w:tabs>
          <w:tab w:val="left" w:pos="360"/>
        </w:tabs>
        <w:ind w:right="69" w:firstLine="540"/>
        <w:jc w:val="both"/>
        <w:rPr>
          <w:rFonts w:ascii="Arial" w:hAnsi="Arial" w:cs="Arial"/>
          <w:sz w:val="22"/>
          <w:szCs w:val="22"/>
        </w:rPr>
      </w:pPr>
      <w:r w:rsidRPr="00880FB6">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rsidR="002E3102" w:rsidRPr="00880FB6" w:rsidRDefault="002E3102" w:rsidP="00376E71">
      <w:pPr>
        <w:numPr>
          <w:ilvl w:val="0"/>
          <w:numId w:val="26"/>
        </w:numPr>
        <w:suppressAutoHyphens w:val="0"/>
        <w:jc w:val="both"/>
        <w:rPr>
          <w:rFonts w:ascii="Arial" w:hAnsi="Arial" w:cs="Arial"/>
          <w:sz w:val="22"/>
          <w:szCs w:val="22"/>
        </w:rPr>
      </w:pPr>
      <w:r w:rsidRPr="00880FB6">
        <w:rPr>
          <w:rFonts w:ascii="Arial" w:hAnsi="Arial" w:cs="Arial"/>
          <w:sz w:val="22"/>
          <w:szCs w:val="22"/>
        </w:rPr>
        <w:t xml:space="preserve">то било познато Примаоцу у време одавања мимо Даваоца, </w:t>
      </w:r>
    </w:p>
    <w:p w:rsidR="002E3102" w:rsidRPr="00880FB6" w:rsidRDefault="002E3102" w:rsidP="00376E71">
      <w:pPr>
        <w:numPr>
          <w:ilvl w:val="0"/>
          <w:numId w:val="26"/>
        </w:numPr>
        <w:suppressAutoHyphens w:val="0"/>
        <w:jc w:val="both"/>
        <w:rPr>
          <w:rFonts w:ascii="Arial" w:hAnsi="Arial" w:cs="Arial"/>
          <w:sz w:val="22"/>
          <w:szCs w:val="22"/>
        </w:rPr>
      </w:pPr>
      <w:r w:rsidRPr="00880FB6">
        <w:rPr>
          <w:rFonts w:ascii="Arial" w:hAnsi="Arial" w:cs="Arial"/>
          <w:sz w:val="22"/>
          <w:szCs w:val="22"/>
        </w:rPr>
        <w:t xml:space="preserve">дошло до јавности, али не кривицом Примаоца, </w:t>
      </w:r>
    </w:p>
    <w:p w:rsidR="002E3102" w:rsidRPr="00880FB6" w:rsidRDefault="002E3102" w:rsidP="00376E71">
      <w:pPr>
        <w:numPr>
          <w:ilvl w:val="0"/>
          <w:numId w:val="26"/>
        </w:numPr>
        <w:suppressAutoHyphens w:val="0"/>
        <w:jc w:val="both"/>
        <w:rPr>
          <w:rFonts w:ascii="Arial" w:hAnsi="Arial" w:cs="Arial"/>
          <w:sz w:val="22"/>
          <w:szCs w:val="22"/>
        </w:rPr>
      </w:pPr>
      <w:r w:rsidRPr="00880FB6">
        <w:rPr>
          <w:rFonts w:ascii="Arial" w:hAnsi="Arial" w:cs="Arial"/>
          <w:sz w:val="22"/>
          <w:szCs w:val="22"/>
        </w:rPr>
        <w:t xml:space="preserve">то примљено правним путем без ограничења употребе од треће стране која је овлашћена да ода, </w:t>
      </w:r>
    </w:p>
    <w:p w:rsidR="002E3102" w:rsidRPr="00880FB6" w:rsidRDefault="002E3102" w:rsidP="00376E71">
      <w:pPr>
        <w:numPr>
          <w:ilvl w:val="0"/>
          <w:numId w:val="26"/>
        </w:numPr>
        <w:suppressAutoHyphens w:val="0"/>
        <w:jc w:val="both"/>
        <w:rPr>
          <w:rFonts w:ascii="Arial" w:hAnsi="Arial" w:cs="Arial"/>
          <w:sz w:val="22"/>
          <w:szCs w:val="22"/>
        </w:rPr>
      </w:pPr>
      <w:r w:rsidRPr="00880FB6">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rsidR="002E3102" w:rsidRPr="00880FB6" w:rsidRDefault="002E3102" w:rsidP="00376E71">
      <w:pPr>
        <w:numPr>
          <w:ilvl w:val="0"/>
          <w:numId w:val="26"/>
        </w:numPr>
        <w:suppressAutoHyphens w:val="0"/>
        <w:jc w:val="both"/>
        <w:rPr>
          <w:rFonts w:ascii="Arial" w:hAnsi="Arial" w:cs="Arial"/>
          <w:sz w:val="22"/>
          <w:szCs w:val="22"/>
        </w:rPr>
      </w:pPr>
      <w:r w:rsidRPr="00880FB6">
        <w:rPr>
          <w:rFonts w:ascii="Arial" w:hAnsi="Arial" w:cs="Arial"/>
          <w:sz w:val="22"/>
          <w:szCs w:val="22"/>
        </w:rPr>
        <w:t>је писмено одобрено да се објави од стране Даваоца.</w:t>
      </w:r>
    </w:p>
    <w:p w:rsidR="002E3102" w:rsidRPr="00880FB6" w:rsidRDefault="002E3102" w:rsidP="002E3102">
      <w:pPr>
        <w:tabs>
          <w:tab w:val="left" w:pos="360"/>
        </w:tabs>
        <w:ind w:right="69"/>
        <w:jc w:val="both"/>
        <w:rPr>
          <w:rFonts w:ascii="Arial" w:hAnsi="Arial" w:cs="Arial"/>
          <w:sz w:val="22"/>
          <w:szCs w:val="22"/>
        </w:rPr>
      </w:pPr>
    </w:p>
    <w:p w:rsidR="002E3102" w:rsidRPr="00880FB6" w:rsidRDefault="002E3102" w:rsidP="002E3102">
      <w:pPr>
        <w:tabs>
          <w:tab w:val="left" w:pos="360"/>
        </w:tabs>
        <w:ind w:right="69"/>
        <w:jc w:val="center"/>
        <w:rPr>
          <w:rFonts w:ascii="Arial" w:hAnsi="Arial" w:cs="Arial"/>
          <w:sz w:val="22"/>
          <w:szCs w:val="22"/>
        </w:rPr>
      </w:pPr>
      <w:r w:rsidRPr="00880FB6">
        <w:rPr>
          <w:rFonts w:ascii="Arial" w:hAnsi="Arial" w:cs="Arial"/>
          <w:b/>
          <w:sz w:val="22"/>
          <w:szCs w:val="22"/>
        </w:rPr>
        <w:t>Члан 5.</w:t>
      </w:r>
    </w:p>
    <w:p w:rsidR="002E3102" w:rsidRPr="00880FB6" w:rsidRDefault="002E3102" w:rsidP="002E3102">
      <w:pPr>
        <w:jc w:val="both"/>
        <w:rPr>
          <w:rFonts w:ascii="Arial" w:hAnsi="Arial" w:cs="Arial"/>
          <w:sz w:val="22"/>
          <w:szCs w:val="22"/>
        </w:rPr>
      </w:pPr>
      <w:r w:rsidRPr="00880FB6">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rsidR="002E3102" w:rsidRDefault="002E3102" w:rsidP="002E3102">
      <w:pPr>
        <w:jc w:val="both"/>
        <w:rPr>
          <w:rFonts w:ascii="Arial" w:hAnsi="Arial" w:cs="Arial"/>
          <w:sz w:val="22"/>
          <w:szCs w:val="22"/>
        </w:rPr>
      </w:pPr>
    </w:p>
    <w:p w:rsidR="009E0812" w:rsidRPr="009E0812" w:rsidRDefault="009E0812" w:rsidP="002E3102">
      <w:pPr>
        <w:jc w:val="both"/>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6.</w:t>
      </w: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Свака од Страна је обавезна да одреди:</w:t>
      </w:r>
    </w:p>
    <w:p w:rsidR="002E3102" w:rsidRPr="00880FB6" w:rsidRDefault="002E3102" w:rsidP="00376E71">
      <w:pPr>
        <w:pStyle w:val="ListParagraph"/>
        <w:numPr>
          <w:ilvl w:val="0"/>
          <w:numId w:val="18"/>
        </w:numPr>
        <w:tabs>
          <w:tab w:val="left" w:pos="360"/>
        </w:tabs>
        <w:spacing w:after="0" w:line="240" w:lineRule="auto"/>
        <w:contextualSpacing/>
        <w:jc w:val="both"/>
        <w:rPr>
          <w:rFonts w:ascii="Arial" w:hAnsi="Arial" w:cs="Arial"/>
        </w:rPr>
      </w:pPr>
      <w:r w:rsidRPr="00880FB6">
        <w:rPr>
          <w:rFonts w:ascii="Arial" w:hAnsi="Arial" w:cs="Arial"/>
        </w:rPr>
        <w:t>име и презиме лица задужених за размену пословне тајне (у даљем тексту: Задужено лице),</w:t>
      </w:r>
    </w:p>
    <w:p w:rsidR="002E3102" w:rsidRPr="00880FB6" w:rsidRDefault="002E3102" w:rsidP="00376E71">
      <w:pPr>
        <w:pStyle w:val="ListParagraph"/>
        <w:numPr>
          <w:ilvl w:val="0"/>
          <w:numId w:val="18"/>
        </w:numPr>
        <w:tabs>
          <w:tab w:val="left" w:pos="360"/>
        </w:tabs>
        <w:spacing w:after="0" w:line="240" w:lineRule="auto"/>
        <w:contextualSpacing/>
        <w:jc w:val="both"/>
        <w:rPr>
          <w:rFonts w:ascii="Arial" w:hAnsi="Arial" w:cs="Arial"/>
        </w:rPr>
      </w:pPr>
      <w:r w:rsidRPr="00880FB6">
        <w:rPr>
          <w:rFonts w:ascii="Arial" w:hAnsi="Arial" w:cs="Arial"/>
        </w:rPr>
        <w:t>поштанску адресу за размену докумената у папирном облику, кад се подаци размењују у папирном облику,</w:t>
      </w:r>
    </w:p>
    <w:p w:rsidR="002E3102" w:rsidRPr="00880FB6" w:rsidRDefault="002E3102" w:rsidP="00376E71">
      <w:pPr>
        <w:pStyle w:val="ListParagraph"/>
        <w:numPr>
          <w:ilvl w:val="0"/>
          <w:numId w:val="18"/>
        </w:numPr>
        <w:tabs>
          <w:tab w:val="left" w:pos="360"/>
        </w:tabs>
        <w:spacing w:after="0" w:line="240" w:lineRule="auto"/>
        <w:contextualSpacing/>
        <w:jc w:val="both"/>
        <w:rPr>
          <w:rFonts w:ascii="Arial" w:hAnsi="Arial" w:cs="Arial"/>
        </w:rPr>
      </w:pPr>
      <w:r w:rsidRPr="00880FB6">
        <w:rPr>
          <w:rFonts w:ascii="Arial" w:hAnsi="Arial" w:cs="Arial"/>
        </w:rPr>
        <w:t>е-маил адресу за размену електронских докумената, кад се подаци достављају коришћењем интернет-а</w:t>
      </w:r>
    </w:p>
    <w:p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rsidR="00124260" w:rsidRPr="00880FB6" w:rsidRDefault="00124260"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2E3102" w:rsidRPr="00880FB6" w:rsidRDefault="002E3102" w:rsidP="002E3102">
      <w:pPr>
        <w:ind w:firstLine="720"/>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2E3102" w:rsidRPr="00880FB6" w:rsidRDefault="002E3102" w:rsidP="002E3102">
      <w:pPr>
        <w:tabs>
          <w:tab w:val="left" w:pos="360"/>
        </w:tabs>
        <w:jc w:val="both"/>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7.</w:t>
      </w:r>
    </w:p>
    <w:p w:rsidR="002E3102" w:rsidRDefault="002E3102" w:rsidP="002E3102">
      <w:pPr>
        <w:pStyle w:val="normal10"/>
        <w:spacing w:before="0" w:beforeAutospacing="0" w:after="0" w:afterAutospacing="0"/>
        <w:jc w:val="both"/>
        <w:rPr>
          <w:rFonts w:ascii="Arial" w:hAnsi="Arial" w:cs="Arial"/>
          <w:sz w:val="22"/>
          <w:szCs w:val="22"/>
          <w:lang w:val="sr-Cyrl-CS"/>
        </w:rPr>
      </w:pPr>
      <w:r w:rsidRPr="007351DC">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124260" w:rsidRPr="00124260" w:rsidRDefault="00124260" w:rsidP="002E3102">
      <w:pPr>
        <w:pStyle w:val="normal10"/>
        <w:spacing w:before="0" w:beforeAutospacing="0" w:after="0" w:afterAutospacing="0"/>
        <w:jc w:val="both"/>
        <w:rPr>
          <w:rFonts w:ascii="Arial" w:hAnsi="Arial" w:cs="Arial"/>
          <w:sz w:val="22"/>
          <w:szCs w:val="22"/>
          <w:lang w:val="sr-Cyrl-CS"/>
        </w:rPr>
      </w:pPr>
    </w:p>
    <w:p w:rsidR="002E3102" w:rsidRDefault="002E3102" w:rsidP="002E3102">
      <w:pPr>
        <w:pStyle w:val="normal10"/>
        <w:spacing w:before="0" w:beforeAutospacing="0" w:after="0" w:afterAutospacing="0"/>
        <w:jc w:val="both"/>
        <w:rPr>
          <w:rFonts w:ascii="Arial" w:hAnsi="Arial" w:cs="Arial"/>
          <w:sz w:val="22"/>
          <w:szCs w:val="22"/>
          <w:lang w:val="sr-Cyrl-CS"/>
        </w:rPr>
      </w:pPr>
      <w:r w:rsidRPr="007351DC">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rsidR="00124260" w:rsidRPr="00124260" w:rsidRDefault="00124260" w:rsidP="002E3102">
      <w:pPr>
        <w:pStyle w:val="normal10"/>
        <w:spacing w:before="0" w:beforeAutospacing="0" w:after="0" w:afterAutospacing="0"/>
        <w:jc w:val="both"/>
        <w:rPr>
          <w:rFonts w:ascii="Arial" w:hAnsi="Arial" w:cs="Arial"/>
          <w:sz w:val="22"/>
          <w:szCs w:val="22"/>
          <w:lang w:val="sr-Cyrl-CS"/>
        </w:rPr>
      </w:pPr>
    </w:p>
    <w:p w:rsidR="002E3102" w:rsidRPr="007351DC" w:rsidRDefault="002E3102" w:rsidP="002E3102">
      <w:pPr>
        <w:pStyle w:val="normal10"/>
        <w:spacing w:before="0" w:beforeAutospacing="0" w:after="0" w:afterAutospacing="0"/>
        <w:jc w:val="both"/>
        <w:rPr>
          <w:rFonts w:ascii="Arial" w:hAnsi="Arial" w:cs="Arial"/>
          <w:sz w:val="22"/>
          <w:szCs w:val="22"/>
        </w:rPr>
      </w:pPr>
      <w:r w:rsidRPr="007351DC">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rsidR="002E3102" w:rsidRPr="00880FB6" w:rsidRDefault="002E3102" w:rsidP="002E3102">
      <w:pPr>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8.</w:t>
      </w:r>
    </w:p>
    <w:p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rsidR="00124260" w:rsidRPr="00880FB6" w:rsidRDefault="00124260" w:rsidP="002E3102">
      <w:pPr>
        <w:tabs>
          <w:tab w:val="left" w:pos="360"/>
        </w:tabs>
        <w:jc w:val="both"/>
        <w:rPr>
          <w:rFonts w:ascii="Arial" w:hAnsi="Arial" w:cs="Arial"/>
          <w:sz w:val="22"/>
          <w:szCs w:val="22"/>
        </w:rPr>
      </w:pPr>
    </w:p>
    <w:p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124260" w:rsidRPr="00880FB6" w:rsidRDefault="00124260"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2E3102" w:rsidRDefault="002E3102" w:rsidP="002E3102">
      <w:pPr>
        <w:tabs>
          <w:tab w:val="left" w:pos="360"/>
        </w:tabs>
        <w:jc w:val="both"/>
        <w:rPr>
          <w:rFonts w:ascii="Arial" w:hAnsi="Arial" w:cs="Arial"/>
          <w:sz w:val="22"/>
          <w:szCs w:val="22"/>
        </w:rPr>
      </w:pPr>
    </w:p>
    <w:p w:rsidR="009E0812" w:rsidRDefault="009E0812" w:rsidP="002E3102">
      <w:pPr>
        <w:tabs>
          <w:tab w:val="left" w:pos="360"/>
        </w:tabs>
        <w:jc w:val="both"/>
        <w:rPr>
          <w:rFonts w:ascii="Arial" w:hAnsi="Arial" w:cs="Arial"/>
          <w:sz w:val="22"/>
          <w:szCs w:val="22"/>
        </w:rPr>
      </w:pPr>
    </w:p>
    <w:p w:rsidR="009E0812" w:rsidRPr="009E0812" w:rsidRDefault="009E0812"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lastRenderedPageBreak/>
        <w:t xml:space="preserve">За </w:t>
      </w:r>
      <w:r>
        <w:rPr>
          <w:rFonts w:ascii="Arial" w:hAnsi="Arial" w:cs="Arial"/>
          <w:sz w:val="22"/>
          <w:szCs w:val="22"/>
        </w:rPr>
        <w:t>Корисника услуге</w:t>
      </w:r>
      <w:r w:rsidRPr="00880FB6">
        <w:rPr>
          <w:rFonts w:ascii="Arial" w:hAnsi="Arial" w:cs="Arial"/>
          <w:sz w:val="22"/>
          <w:szCs w:val="22"/>
        </w:rPr>
        <w:t>:</w:t>
      </w:r>
    </w:p>
    <w:p w:rsidR="002E3102" w:rsidRPr="007351DC" w:rsidRDefault="002E3102" w:rsidP="002E3102">
      <w:pPr>
        <w:pStyle w:val="Normal1"/>
        <w:spacing w:before="0" w:after="0"/>
        <w:jc w:val="center"/>
      </w:pPr>
      <w:r w:rsidRPr="007351DC">
        <w:t>Пословна тајна</w:t>
      </w:r>
    </w:p>
    <w:p w:rsidR="002E3102" w:rsidRPr="007351DC" w:rsidRDefault="002E3102" w:rsidP="002E3102">
      <w:pPr>
        <w:pStyle w:val="Normal1"/>
        <w:spacing w:before="0" w:after="0"/>
        <w:jc w:val="center"/>
      </w:pPr>
      <w:r w:rsidRPr="007351DC">
        <w:t>Јавно предузеће „Електропривреда Србије“Београд</w:t>
      </w:r>
    </w:p>
    <w:p w:rsidR="002E3102" w:rsidRPr="007351DC" w:rsidRDefault="002E3102" w:rsidP="002E3102">
      <w:pPr>
        <w:pStyle w:val="Normal1"/>
        <w:spacing w:before="0" w:after="0"/>
        <w:jc w:val="center"/>
      </w:pPr>
      <w:r w:rsidRPr="007351DC">
        <w:t>Улица царице Милице бр. 2. Београд</w:t>
      </w: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или:</w:t>
      </w:r>
    </w:p>
    <w:p w:rsidR="002E3102" w:rsidRPr="007351DC" w:rsidRDefault="002E3102" w:rsidP="002E3102">
      <w:pPr>
        <w:pStyle w:val="Normal1"/>
        <w:spacing w:before="0" w:after="0"/>
        <w:jc w:val="center"/>
      </w:pPr>
      <w:r w:rsidRPr="007351DC">
        <w:t xml:space="preserve">Поверљиво                                                         </w:t>
      </w:r>
    </w:p>
    <w:p w:rsidR="002E3102" w:rsidRPr="007351DC" w:rsidRDefault="002E3102" w:rsidP="002E3102">
      <w:pPr>
        <w:pStyle w:val="Normal1"/>
        <w:spacing w:before="0" w:after="0"/>
        <w:jc w:val="center"/>
      </w:pPr>
      <w:r w:rsidRPr="007351DC">
        <w:t>Јавно предузеће „Електропривреда Србије“ Београд</w:t>
      </w:r>
    </w:p>
    <w:p w:rsidR="002E3102" w:rsidRPr="007351DC" w:rsidRDefault="002E3102" w:rsidP="002E3102">
      <w:pPr>
        <w:pStyle w:val="Normal1"/>
        <w:spacing w:before="0" w:after="0"/>
        <w:jc w:val="center"/>
      </w:pPr>
      <w:r w:rsidRPr="007351DC">
        <w:t>Улица царице Милице бр. 2. Београд</w:t>
      </w:r>
    </w:p>
    <w:p w:rsidR="002E3102" w:rsidRPr="00880FB6" w:rsidRDefault="002E3102"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За </w:t>
      </w:r>
      <w:r>
        <w:rPr>
          <w:rFonts w:ascii="Arial" w:hAnsi="Arial" w:cs="Arial"/>
          <w:sz w:val="22"/>
          <w:szCs w:val="22"/>
        </w:rPr>
        <w:t>Пружаоца услуге</w:t>
      </w:r>
      <w:r w:rsidRPr="00EF2337">
        <w:rPr>
          <w:rFonts w:ascii="Arial" w:hAnsi="Arial" w:cs="Arial"/>
          <w:sz w:val="22"/>
          <w:szCs w:val="22"/>
        </w:rPr>
        <w:t>:</w:t>
      </w:r>
    </w:p>
    <w:p w:rsidR="002E3102" w:rsidRPr="007351DC" w:rsidRDefault="002E3102" w:rsidP="002E3102">
      <w:pPr>
        <w:pStyle w:val="Normal1"/>
        <w:spacing w:before="0" w:after="0"/>
        <w:jc w:val="center"/>
      </w:pPr>
      <w:r w:rsidRPr="007351DC">
        <w:t>Пословна тајна</w:t>
      </w:r>
    </w:p>
    <w:p w:rsidR="002E3102" w:rsidRPr="007351DC" w:rsidRDefault="002E3102" w:rsidP="002E3102">
      <w:pPr>
        <w:pStyle w:val="Normal1"/>
        <w:spacing w:before="0" w:after="0"/>
        <w:jc w:val="center"/>
      </w:pPr>
      <w:r w:rsidRPr="007351DC">
        <w:t>___________</w:t>
      </w:r>
    </w:p>
    <w:p w:rsidR="002E3102" w:rsidRPr="007351DC" w:rsidRDefault="002E3102" w:rsidP="002E3102">
      <w:pPr>
        <w:pStyle w:val="Normal1"/>
        <w:spacing w:before="0" w:after="0"/>
        <w:jc w:val="center"/>
      </w:pPr>
      <w:r w:rsidRPr="007351DC">
        <w:t>_______________</w:t>
      </w:r>
    </w:p>
    <w:p w:rsidR="002E3102" w:rsidRPr="007351DC" w:rsidRDefault="002E3102" w:rsidP="002E3102">
      <w:pPr>
        <w:pStyle w:val="Normal1"/>
        <w:spacing w:before="0" w:after="0"/>
        <w:jc w:val="both"/>
      </w:pPr>
      <w:r w:rsidRPr="007351DC">
        <w:t>или:</w:t>
      </w:r>
    </w:p>
    <w:p w:rsidR="002E3102" w:rsidRPr="00880FB6" w:rsidRDefault="002E3102" w:rsidP="002E3102">
      <w:pPr>
        <w:tabs>
          <w:tab w:val="left" w:pos="360"/>
        </w:tabs>
        <w:jc w:val="center"/>
        <w:rPr>
          <w:rFonts w:ascii="Arial" w:hAnsi="Arial" w:cs="Arial"/>
          <w:sz w:val="22"/>
          <w:szCs w:val="22"/>
        </w:rPr>
      </w:pPr>
      <w:r w:rsidRPr="00880FB6">
        <w:rPr>
          <w:rFonts w:ascii="Arial" w:hAnsi="Arial" w:cs="Arial"/>
          <w:sz w:val="22"/>
          <w:szCs w:val="22"/>
        </w:rPr>
        <w:t>Поверљиво</w:t>
      </w:r>
    </w:p>
    <w:p w:rsidR="002E3102" w:rsidRPr="00880FB6" w:rsidRDefault="002E3102" w:rsidP="002E3102">
      <w:pPr>
        <w:tabs>
          <w:tab w:val="left" w:pos="360"/>
        </w:tabs>
        <w:jc w:val="center"/>
        <w:rPr>
          <w:rFonts w:ascii="Arial" w:hAnsi="Arial" w:cs="Arial"/>
          <w:sz w:val="22"/>
          <w:szCs w:val="22"/>
        </w:rPr>
      </w:pPr>
      <w:r w:rsidRPr="00880FB6">
        <w:rPr>
          <w:rFonts w:ascii="Arial" w:hAnsi="Arial" w:cs="Arial"/>
          <w:sz w:val="22"/>
          <w:szCs w:val="22"/>
        </w:rPr>
        <w:t>_______________</w:t>
      </w:r>
    </w:p>
    <w:p w:rsidR="002E3102" w:rsidRPr="00880FB6" w:rsidRDefault="002E3102" w:rsidP="002E3102">
      <w:pPr>
        <w:tabs>
          <w:tab w:val="left" w:pos="360"/>
        </w:tabs>
        <w:jc w:val="center"/>
        <w:rPr>
          <w:rFonts w:ascii="Arial" w:hAnsi="Arial" w:cs="Arial"/>
          <w:sz w:val="22"/>
          <w:szCs w:val="22"/>
        </w:rPr>
      </w:pPr>
      <w:r w:rsidRPr="00880FB6">
        <w:rPr>
          <w:rFonts w:ascii="Arial" w:hAnsi="Arial" w:cs="Arial"/>
          <w:sz w:val="22"/>
          <w:szCs w:val="22"/>
        </w:rPr>
        <w:t>__________________</w:t>
      </w:r>
    </w:p>
    <w:p w:rsidR="002E3102" w:rsidRPr="00880FB6" w:rsidRDefault="002E3102"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радна дана од дана усменог достављања, Примаоцу достављена напомена у писаној форми (у штампаној форми или електронским путем).</w:t>
      </w:r>
    </w:p>
    <w:p w:rsidR="002E3102" w:rsidRPr="00880FB6" w:rsidRDefault="002E3102" w:rsidP="002E3102">
      <w:pPr>
        <w:tabs>
          <w:tab w:val="left" w:pos="360"/>
        </w:tabs>
        <w:jc w:val="both"/>
        <w:rPr>
          <w:rFonts w:ascii="Arial" w:hAnsi="Arial" w:cs="Arial"/>
          <w:sz w:val="22"/>
          <w:szCs w:val="22"/>
        </w:rPr>
      </w:pPr>
    </w:p>
    <w:p w:rsidR="002E3102" w:rsidRPr="00880FB6" w:rsidRDefault="002E3102" w:rsidP="002E3102">
      <w:pPr>
        <w:jc w:val="center"/>
        <w:rPr>
          <w:rFonts w:ascii="Arial" w:hAnsi="Arial" w:cs="Arial"/>
          <w:b/>
          <w:sz w:val="22"/>
          <w:szCs w:val="22"/>
        </w:rPr>
      </w:pPr>
      <w:r w:rsidRPr="00880FB6">
        <w:rPr>
          <w:rFonts w:ascii="Arial" w:hAnsi="Arial" w:cs="Arial"/>
          <w:b/>
          <w:sz w:val="22"/>
          <w:szCs w:val="22"/>
        </w:rPr>
        <w:t>Члан 9.</w:t>
      </w:r>
    </w:p>
    <w:p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rsidR="00124260" w:rsidRPr="00880FB6" w:rsidRDefault="00124260" w:rsidP="002E3102">
      <w:pPr>
        <w:tabs>
          <w:tab w:val="left" w:pos="360"/>
        </w:tabs>
        <w:jc w:val="both"/>
        <w:rPr>
          <w:rFonts w:ascii="Arial" w:hAnsi="Arial" w:cs="Arial"/>
          <w:sz w:val="22"/>
          <w:szCs w:val="22"/>
        </w:rPr>
      </w:pPr>
    </w:p>
    <w:p w:rsidR="002E3102" w:rsidRPr="00880FB6" w:rsidRDefault="002E3102" w:rsidP="002E3102">
      <w:pPr>
        <w:tabs>
          <w:tab w:val="left" w:pos="360"/>
        </w:tabs>
        <w:jc w:val="both"/>
        <w:rPr>
          <w:rFonts w:ascii="Arial" w:hAnsi="Arial" w:cs="Arial"/>
          <w:sz w:val="22"/>
          <w:szCs w:val="22"/>
        </w:rPr>
      </w:pPr>
      <w:r w:rsidRPr="00880FB6">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rsidR="002E3102" w:rsidRPr="00880FB6" w:rsidRDefault="002E3102" w:rsidP="002E3102">
      <w:pPr>
        <w:tabs>
          <w:tab w:val="left" w:pos="360"/>
        </w:tabs>
        <w:jc w:val="both"/>
        <w:rPr>
          <w:rFonts w:ascii="Arial" w:hAnsi="Arial" w:cs="Arial"/>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10.</w:t>
      </w:r>
    </w:p>
    <w:p w:rsidR="002E3102" w:rsidRDefault="002E3102" w:rsidP="002E3102">
      <w:pPr>
        <w:tabs>
          <w:tab w:val="left" w:pos="360"/>
        </w:tabs>
        <w:jc w:val="both"/>
        <w:rPr>
          <w:rFonts w:ascii="Arial" w:hAnsi="Arial" w:cs="Arial"/>
          <w:sz w:val="22"/>
          <w:szCs w:val="22"/>
        </w:rPr>
      </w:pPr>
      <w:r w:rsidRPr="00880FB6">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rsidR="00124260" w:rsidRPr="00880FB6" w:rsidRDefault="00124260" w:rsidP="002E3102">
      <w:pPr>
        <w:tabs>
          <w:tab w:val="left" w:pos="360"/>
        </w:tabs>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Најкасније у року од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124260" w:rsidRPr="00880FB6" w:rsidRDefault="00124260" w:rsidP="002E3102">
      <w:pPr>
        <w:jc w:val="both"/>
        <w:rPr>
          <w:rFonts w:ascii="Arial" w:hAnsi="Arial" w:cs="Arial"/>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11.</w:t>
      </w:r>
    </w:p>
    <w:p w:rsidR="002E3102" w:rsidRDefault="002E3102" w:rsidP="002E3102">
      <w:pPr>
        <w:jc w:val="both"/>
        <w:rPr>
          <w:rFonts w:ascii="Arial" w:hAnsi="Arial" w:cs="Arial"/>
          <w:sz w:val="22"/>
          <w:szCs w:val="22"/>
        </w:rPr>
      </w:pPr>
      <w:r w:rsidRPr="00880FB6">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124260" w:rsidRPr="00880FB6" w:rsidRDefault="00124260" w:rsidP="002E3102">
      <w:pPr>
        <w:jc w:val="both"/>
        <w:rPr>
          <w:rFonts w:ascii="Arial" w:hAnsi="Arial" w:cs="Arial"/>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lastRenderedPageBreak/>
        <w:t>Члан 12.</w:t>
      </w:r>
    </w:p>
    <w:p w:rsidR="002E3102" w:rsidRDefault="002E3102" w:rsidP="002E3102">
      <w:pPr>
        <w:jc w:val="both"/>
        <w:rPr>
          <w:rFonts w:ascii="Arial" w:hAnsi="Arial" w:cs="Arial"/>
          <w:sz w:val="22"/>
          <w:szCs w:val="22"/>
        </w:rPr>
      </w:pPr>
      <w:r w:rsidRPr="00880FB6">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rsidR="00124260" w:rsidRPr="00880FB6" w:rsidRDefault="00124260" w:rsidP="002E3102">
      <w:pPr>
        <w:jc w:val="both"/>
        <w:rPr>
          <w:rFonts w:ascii="Arial" w:hAnsi="Arial" w:cs="Arial"/>
          <w:sz w:val="22"/>
          <w:szCs w:val="22"/>
        </w:rPr>
      </w:pPr>
    </w:p>
    <w:p w:rsidR="002E3102" w:rsidRDefault="002E3102" w:rsidP="002E3102">
      <w:pPr>
        <w:jc w:val="both"/>
        <w:rPr>
          <w:rFonts w:ascii="Arial" w:hAnsi="Arial" w:cs="Arial"/>
          <w:sz w:val="22"/>
          <w:szCs w:val="22"/>
        </w:rPr>
      </w:pPr>
      <w:r w:rsidRPr="00880FB6">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rsidR="00124260" w:rsidRDefault="00124260" w:rsidP="002E3102">
      <w:pPr>
        <w:jc w:val="both"/>
        <w:rPr>
          <w:rFonts w:ascii="Arial" w:hAnsi="Arial" w:cs="Arial"/>
          <w:sz w:val="22"/>
          <w:szCs w:val="22"/>
        </w:rPr>
      </w:pPr>
    </w:p>
    <w:p w:rsidR="002E3102" w:rsidRPr="007351DC" w:rsidRDefault="002E3102" w:rsidP="002E3102">
      <w:pPr>
        <w:jc w:val="both"/>
        <w:rPr>
          <w:rFonts w:ascii="Arial" w:hAnsi="Arial" w:cs="Arial"/>
          <w:sz w:val="22"/>
          <w:szCs w:val="22"/>
          <w:lang w:val="en-US"/>
        </w:rPr>
      </w:pPr>
      <w:r w:rsidRPr="007351DC">
        <w:rPr>
          <w:rFonts w:ascii="Arial"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rsidR="002E3102" w:rsidRPr="00880FB6" w:rsidRDefault="002E3102" w:rsidP="002E3102">
      <w:pPr>
        <w:rPr>
          <w:rFonts w:ascii="Arial" w:hAnsi="Arial" w:cs="Arial"/>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13.</w:t>
      </w: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880FB6">
        <w:rPr>
          <w:rFonts w:ascii="Arial" w:hAnsi="Arial" w:cs="Arial"/>
          <w:i/>
          <w:color w:val="548DD4" w:themeColor="text2" w:themeTint="99"/>
          <w:sz w:val="22"/>
          <w:szCs w:val="22"/>
        </w:rPr>
        <w:t>[напомена: коначан текст у Уговору зависи од тога да ли је изабран домаћи или страни Пружалац услуге]</w:t>
      </w:r>
      <w:r w:rsidRPr="00880FB6">
        <w:rPr>
          <w:rFonts w:ascii="Arial" w:hAnsi="Arial" w:cs="Arial"/>
          <w:sz w:val="22"/>
          <w:szCs w:val="22"/>
        </w:rPr>
        <w:t>)</w:t>
      </w:r>
      <w:r w:rsidRPr="00880FB6">
        <w:rPr>
          <w:rFonts w:ascii="Arial" w:hAnsi="Arial" w:cs="Arial"/>
          <w:color w:val="548DD4" w:themeColor="text2" w:themeTint="99"/>
          <w:sz w:val="22"/>
          <w:szCs w:val="22"/>
        </w:rPr>
        <w:t>.</w:t>
      </w:r>
    </w:p>
    <w:p w:rsidR="002E3102" w:rsidRPr="00880FB6" w:rsidRDefault="002E3102" w:rsidP="002E3102">
      <w:pPr>
        <w:jc w:val="both"/>
        <w:rPr>
          <w:rFonts w:ascii="Arial" w:hAnsi="Arial" w:cs="Arial"/>
          <w:sz w:val="22"/>
          <w:szCs w:val="22"/>
        </w:rPr>
      </w:pPr>
      <w:r w:rsidRPr="00880FB6">
        <w:rPr>
          <w:rFonts w:ascii="Arial" w:hAnsi="Arial" w:cs="Arial"/>
          <w:sz w:val="22"/>
          <w:szCs w:val="22"/>
        </w:rPr>
        <w:t xml:space="preserve"> </w:t>
      </w: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14.</w:t>
      </w:r>
    </w:p>
    <w:p w:rsidR="002E3102" w:rsidRDefault="002E3102" w:rsidP="002E3102">
      <w:pPr>
        <w:jc w:val="both"/>
        <w:rPr>
          <w:rFonts w:ascii="Arial" w:hAnsi="Arial" w:cs="Arial"/>
          <w:sz w:val="22"/>
          <w:szCs w:val="22"/>
        </w:rPr>
      </w:pPr>
      <w:r w:rsidRPr="00880FB6">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rsidR="00124260" w:rsidRPr="00880FB6" w:rsidRDefault="00124260" w:rsidP="002E3102">
      <w:pPr>
        <w:jc w:val="both"/>
        <w:rPr>
          <w:rFonts w:ascii="Arial" w:hAnsi="Arial" w:cs="Arial"/>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15.</w:t>
      </w:r>
    </w:p>
    <w:p w:rsidR="002E3102" w:rsidRPr="007351DC" w:rsidRDefault="002E3102" w:rsidP="002E3102">
      <w:pPr>
        <w:pStyle w:val="normal10"/>
        <w:spacing w:before="0" w:beforeAutospacing="0" w:after="0" w:afterAutospacing="0"/>
        <w:jc w:val="both"/>
        <w:rPr>
          <w:rFonts w:ascii="Arial" w:hAnsi="Arial" w:cs="Arial"/>
          <w:b/>
          <w:sz w:val="22"/>
          <w:szCs w:val="22"/>
        </w:rPr>
      </w:pPr>
      <w:r w:rsidRPr="007351DC">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7351DC">
        <w:rPr>
          <w:rFonts w:ascii="Arial" w:hAnsi="Arial" w:cs="Arial"/>
          <w:b/>
          <w:sz w:val="22"/>
          <w:szCs w:val="22"/>
        </w:rPr>
        <w:t xml:space="preserve"> </w:t>
      </w:r>
    </w:p>
    <w:p w:rsidR="002E3102" w:rsidRPr="007351DC" w:rsidRDefault="002E3102" w:rsidP="002E3102">
      <w:pPr>
        <w:pStyle w:val="normal10"/>
        <w:spacing w:before="0" w:beforeAutospacing="0" w:after="0" w:afterAutospacing="0"/>
        <w:jc w:val="center"/>
        <w:rPr>
          <w:rFonts w:ascii="Arial" w:hAnsi="Arial" w:cs="Arial"/>
          <w:b/>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16.</w:t>
      </w:r>
    </w:p>
    <w:p w:rsidR="002E3102" w:rsidRDefault="002E3102" w:rsidP="002E3102">
      <w:pPr>
        <w:jc w:val="both"/>
        <w:rPr>
          <w:rFonts w:ascii="Arial" w:hAnsi="Arial" w:cs="Arial"/>
          <w:sz w:val="22"/>
          <w:szCs w:val="22"/>
        </w:rPr>
      </w:pPr>
      <w:r w:rsidRPr="00880FB6">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rsidR="00124260" w:rsidRPr="00880FB6" w:rsidRDefault="00124260"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rsidR="002E3102" w:rsidRPr="00880FB6" w:rsidRDefault="002E3102" w:rsidP="002E3102">
      <w:pPr>
        <w:jc w:val="both"/>
        <w:rPr>
          <w:rFonts w:ascii="Arial" w:hAnsi="Arial" w:cs="Arial"/>
          <w:sz w:val="22"/>
          <w:szCs w:val="22"/>
        </w:rPr>
      </w:pPr>
    </w:p>
    <w:p w:rsidR="002E3102" w:rsidRPr="007351DC" w:rsidRDefault="002E3102" w:rsidP="002E3102">
      <w:pPr>
        <w:pStyle w:val="normal10"/>
        <w:spacing w:before="0" w:beforeAutospacing="0" w:after="0" w:afterAutospacing="0"/>
        <w:jc w:val="center"/>
        <w:rPr>
          <w:rFonts w:ascii="Arial" w:hAnsi="Arial" w:cs="Arial"/>
          <w:b/>
          <w:sz w:val="22"/>
          <w:szCs w:val="22"/>
        </w:rPr>
      </w:pPr>
      <w:r w:rsidRPr="007351DC">
        <w:rPr>
          <w:rFonts w:ascii="Arial" w:hAnsi="Arial" w:cs="Arial"/>
          <w:b/>
          <w:sz w:val="22"/>
          <w:szCs w:val="22"/>
        </w:rPr>
        <w:t>Члан 17.</w:t>
      </w:r>
    </w:p>
    <w:p w:rsidR="009E7182" w:rsidRPr="00880FB6" w:rsidRDefault="009E7182" w:rsidP="009E7182">
      <w:pPr>
        <w:pStyle w:val="Style16"/>
        <w:widowControl/>
        <w:spacing w:line="240" w:lineRule="auto"/>
        <w:ind w:firstLine="0"/>
        <w:rPr>
          <w:rFonts w:ascii="Arial" w:eastAsia="Calibri" w:hAnsi="Arial" w:cs="Arial"/>
          <w:sz w:val="22"/>
          <w:szCs w:val="22"/>
        </w:rPr>
      </w:pPr>
      <w:r w:rsidRPr="00880FB6">
        <w:rPr>
          <w:rStyle w:val="FontStyle111"/>
          <w:sz w:val="22"/>
          <w:szCs w:val="22"/>
          <w:lang w:eastAsia="sr-Cyrl-CS"/>
        </w:rPr>
        <w:t xml:space="preserve">Овај </w:t>
      </w:r>
      <w:r>
        <w:rPr>
          <w:rStyle w:val="FontStyle111"/>
          <w:sz w:val="22"/>
          <w:szCs w:val="22"/>
          <w:lang w:eastAsia="sr-Cyrl-CS"/>
        </w:rPr>
        <w:t>У</w:t>
      </w:r>
      <w:r w:rsidRPr="00880FB6">
        <w:rPr>
          <w:rStyle w:val="FontStyle111"/>
          <w:sz w:val="22"/>
          <w:szCs w:val="22"/>
          <w:lang w:eastAsia="sr-Cyrl-CS"/>
        </w:rPr>
        <w:t xml:space="preserve">говор је сачињен у 6 (шест) истоветних примерака, од којих су 4 (четири) примерка за </w:t>
      </w:r>
      <w:r>
        <w:rPr>
          <w:rStyle w:val="FontStyle111"/>
          <w:sz w:val="22"/>
          <w:szCs w:val="22"/>
          <w:lang w:eastAsia="sr-Cyrl-CS"/>
        </w:rPr>
        <w:t>Корисника услуге</w:t>
      </w:r>
      <w:r w:rsidRPr="00880FB6">
        <w:rPr>
          <w:rStyle w:val="FontStyle111"/>
          <w:sz w:val="22"/>
          <w:szCs w:val="22"/>
          <w:lang w:eastAsia="sr-Cyrl-CS"/>
        </w:rPr>
        <w:t xml:space="preserve"> и 2 (</w:t>
      </w:r>
      <w:r>
        <w:rPr>
          <w:rStyle w:val="FontStyle111"/>
          <w:sz w:val="22"/>
          <w:szCs w:val="22"/>
          <w:lang w:eastAsia="sr-Cyrl-CS"/>
        </w:rPr>
        <w:t>два) примерка за Пружаоца услуг</w:t>
      </w:r>
      <w:r>
        <w:rPr>
          <w:rStyle w:val="FontStyle111"/>
          <w:sz w:val="22"/>
          <w:szCs w:val="22"/>
          <w:lang w:val="sr-Cyrl-CS" w:eastAsia="sr-Cyrl-CS"/>
        </w:rPr>
        <w:t>е</w:t>
      </w:r>
      <w:r w:rsidRPr="00880FB6">
        <w:rPr>
          <w:rStyle w:val="FontStyle111"/>
          <w:sz w:val="22"/>
          <w:szCs w:val="22"/>
          <w:lang w:eastAsia="sr-Cyrl-CS"/>
        </w:rPr>
        <w:t>.</w:t>
      </w:r>
    </w:p>
    <w:p w:rsidR="009E7182" w:rsidRPr="00880FB6" w:rsidRDefault="009E7182" w:rsidP="002E3102">
      <w:pPr>
        <w:tabs>
          <w:tab w:val="left" w:pos="360"/>
        </w:tabs>
        <w:jc w:val="both"/>
        <w:rPr>
          <w:rFonts w:ascii="Arial" w:hAnsi="Arial" w:cs="Arial"/>
          <w:sz w:val="22"/>
          <w:szCs w:val="22"/>
        </w:rPr>
      </w:pPr>
    </w:p>
    <w:p w:rsidR="002E3102" w:rsidRPr="00880FB6" w:rsidRDefault="002E3102" w:rsidP="002E3102">
      <w:pPr>
        <w:jc w:val="both"/>
        <w:rPr>
          <w:rFonts w:ascii="Arial" w:hAnsi="Arial" w:cs="Arial"/>
          <w:sz w:val="22"/>
          <w:szCs w:val="22"/>
        </w:rPr>
      </w:pPr>
      <w:r w:rsidRPr="00880FB6">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rsidR="002E3102" w:rsidRPr="00880FB6" w:rsidRDefault="002E3102" w:rsidP="002E3102">
      <w:pPr>
        <w:jc w:val="both"/>
        <w:rPr>
          <w:rFonts w:ascii="Arial" w:hAnsi="Arial" w:cs="Arial"/>
          <w:sz w:val="22"/>
          <w:szCs w:val="22"/>
        </w:rPr>
      </w:pPr>
    </w:p>
    <w:p w:rsidR="002E3102" w:rsidRDefault="002E3102" w:rsidP="002E3102">
      <w:pPr>
        <w:jc w:val="both"/>
        <w:rPr>
          <w:rFonts w:ascii="Arial" w:hAnsi="Arial" w:cs="Arial"/>
          <w:sz w:val="22"/>
          <w:szCs w:val="22"/>
        </w:rPr>
      </w:pPr>
    </w:p>
    <w:p w:rsidR="002E3102" w:rsidRPr="00880FB6" w:rsidRDefault="002E3102" w:rsidP="002E3102">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2E3102" w:rsidRPr="00880FB6" w:rsidTr="00946F03">
        <w:tc>
          <w:tcPr>
            <w:tcW w:w="3227" w:type="dxa"/>
          </w:tcPr>
          <w:p w:rsidR="002E3102" w:rsidRPr="00880FB6" w:rsidRDefault="002E3102" w:rsidP="005E4DA6">
            <w:pPr>
              <w:jc w:val="center"/>
              <w:rPr>
                <w:rFonts w:ascii="Arial" w:hAnsi="Arial" w:cs="Arial"/>
                <w:b/>
                <w:smallCaps/>
                <w:sz w:val="22"/>
                <w:szCs w:val="22"/>
              </w:rPr>
            </w:pPr>
            <w:r>
              <w:rPr>
                <w:rFonts w:ascii="Arial" w:hAnsi="Arial" w:cs="Arial"/>
                <w:b/>
                <w:sz w:val="22"/>
                <w:szCs w:val="22"/>
              </w:rPr>
              <w:lastRenderedPageBreak/>
              <w:t>КОРИСНИК УСЛУГЕ</w:t>
            </w:r>
            <w:r w:rsidRPr="00880FB6">
              <w:rPr>
                <w:rFonts w:ascii="Arial" w:hAnsi="Arial" w:cs="Arial"/>
                <w:b/>
                <w:sz w:val="22"/>
                <w:szCs w:val="22"/>
              </w:rPr>
              <w:t xml:space="preserve"> </w:t>
            </w:r>
          </w:p>
        </w:tc>
        <w:tc>
          <w:tcPr>
            <w:tcW w:w="2551" w:type="dxa"/>
          </w:tcPr>
          <w:p w:rsidR="002E3102" w:rsidRPr="00880FB6" w:rsidRDefault="002E3102" w:rsidP="005E4DA6">
            <w:pPr>
              <w:jc w:val="center"/>
              <w:rPr>
                <w:rFonts w:ascii="Arial" w:hAnsi="Arial" w:cs="Arial"/>
                <w:b/>
                <w:smallCaps/>
                <w:sz w:val="22"/>
                <w:szCs w:val="22"/>
              </w:rPr>
            </w:pPr>
          </w:p>
        </w:tc>
        <w:tc>
          <w:tcPr>
            <w:tcW w:w="3433" w:type="dxa"/>
          </w:tcPr>
          <w:p w:rsidR="002E3102" w:rsidRPr="00FE3837" w:rsidRDefault="002E3102" w:rsidP="005E4DA6">
            <w:pPr>
              <w:jc w:val="center"/>
              <w:rPr>
                <w:rFonts w:ascii="Arial" w:hAnsi="Arial" w:cs="Arial"/>
                <w:b/>
                <w:smallCaps/>
                <w:sz w:val="22"/>
                <w:szCs w:val="22"/>
              </w:rPr>
            </w:pPr>
            <w:r>
              <w:rPr>
                <w:rFonts w:ascii="Arial" w:hAnsi="Arial" w:cs="Arial"/>
                <w:b/>
                <w:sz w:val="22"/>
                <w:szCs w:val="22"/>
              </w:rPr>
              <w:t>ПРУЖАЛАЦ УСЛУГЕ</w:t>
            </w:r>
          </w:p>
        </w:tc>
      </w:tr>
      <w:tr w:rsidR="002E3102" w:rsidRPr="00880FB6" w:rsidTr="00946F03">
        <w:tc>
          <w:tcPr>
            <w:tcW w:w="3227" w:type="dxa"/>
          </w:tcPr>
          <w:p w:rsidR="002E3102" w:rsidRDefault="002E3102" w:rsidP="005E4DA6">
            <w:pPr>
              <w:jc w:val="center"/>
              <w:rPr>
                <w:rFonts w:ascii="Arial" w:hAnsi="Arial" w:cs="Arial"/>
                <w:b/>
                <w:sz w:val="22"/>
                <w:szCs w:val="22"/>
              </w:rPr>
            </w:pPr>
            <w:r>
              <w:rPr>
                <w:rFonts w:ascii="Arial" w:hAnsi="Arial" w:cs="Arial"/>
                <w:b/>
                <w:sz w:val="22"/>
                <w:szCs w:val="22"/>
              </w:rPr>
              <w:t>Јавно предузеће „Електропривреда Србије“ Београд</w:t>
            </w:r>
          </w:p>
          <w:p w:rsidR="002E3102" w:rsidRPr="00FE3837" w:rsidRDefault="002E3102" w:rsidP="005E4DA6">
            <w:pPr>
              <w:jc w:val="center"/>
              <w:rPr>
                <w:rFonts w:ascii="Arial" w:hAnsi="Arial" w:cs="Arial"/>
                <w:b/>
                <w:smallCaps/>
                <w:sz w:val="22"/>
                <w:szCs w:val="22"/>
              </w:rPr>
            </w:pPr>
          </w:p>
        </w:tc>
        <w:tc>
          <w:tcPr>
            <w:tcW w:w="2551" w:type="dxa"/>
          </w:tcPr>
          <w:p w:rsidR="002E3102" w:rsidRPr="00880FB6" w:rsidRDefault="002E3102" w:rsidP="005E4DA6">
            <w:pPr>
              <w:jc w:val="center"/>
              <w:rPr>
                <w:rFonts w:ascii="Arial" w:hAnsi="Arial" w:cs="Arial"/>
                <w:b/>
                <w:smallCaps/>
                <w:sz w:val="22"/>
                <w:szCs w:val="22"/>
              </w:rPr>
            </w:pPr>
          </w:p>
        </w:tc>
        <w:tc>
          <w:tcPr>
            <w:tcW w:w="3433" w:type="dxa"/>
          </w:tcPr>
          <w:p w:rsidR="002E3102" w:rsidRPr="00FE3837" w:rsidRDefault="002E3102" w:rsidP="005E4DA6">
            <w:pPr>
              <w:jc w:val="center"/>
              <w:rPr>
                <w:rFonts w:ascii="Arial" w:hAnsi="Arial" w:cs="Arial"/>
                <w:b/>
                <w:sz w:val="22"/>
                <w:szCs w:val="22"/>
              </w:rPr>
            </w:pPr>
            <w:r>
              <w:rPr>
                <w:rFonts w:ascii="Arial" w:hAnsi="Arial" w:cs="Arial"/>
                <w:b/>
                <w:sz w:val="22"/>
                <w:szCs w:val="22"/>
              </w:rPr>
              <w:t>Назив</w:t>
            </w:r>
          </w:p>
          <w:p w:rsidR="002E3102" w:rsidRPr="00880FB6" w:rsidRDefault="002E3102" w:rsidP="005E4DA6">
            <w:pPr>
              <w:jc w:val="center"/>
              <w:rPr>
                <w:rFonts w:ascii="Arial" w:hAnsi="Arial" w:cs="Arial"/>
                <w:b/>
                <w:sz w:val="22"/>
                <w:szCs w:val="22"/>
              </w:rPr>
            </w:pPr>
          </w:p>
        </w:tc>
      </w:tr>
      <w:tr w:rsidR="002E3102" w:rsidRPr="00880FB6" w:rsidTr="00946F03">
        <w:tc>
          <w:tcPr>
            <w:tcW w:w="3227" w:type="dxa"/>
          </w:tcPr>
          <w:p w:rsidR="002E3102" w:rsidRPr="00880FB6" w:rsidRDefault="002E3102" w:rsidP="005E4DA6">
            <w:pPr>
              <w:jc w:val="center"/>
              <w:rPr>
                <w:rFonts w:ascii="Arial" w:hAnsi="Arial" w:cs="Arial"/>
                <w:b/>
                <w:smallCaps/>
                <w:sz w:val="22"/>
                <w:szCs w:val="22"/>
              </w:rPr>
            </w:pPr>
            <w:r w:rsidRPr="00880FB6">
              <w:rPr>
                <w:rFonts w:ascii="Arial" w:hAnsi="Arial" w:cs="Arial"/>
                <w:b/>
                <w:sz w:val="22"/>
                <w:szCs w:val="22"/>
              </w:rPr>
              <w:t>____________________</w:t>
            </w:r>
          </w:p>
        </w:tc>
        <w:tc>
          <w:tcPr>
            <w:tcW w:w="2551" w:type="dxa"/>
          </w:tcPr>
          <w:p w:rsidR="002E3102" w:rsidRPr="00880FB6" w:rsidRDefault="002E3102" w:rsidP="005E4DA6">
            <w:pPr>
              <w:rPr>
                <w:rFonts w:ascii="Arial" w:hAnsi="Arial" w:cs="Arial"/>
                <w:smallCaps/>
                <w:sz w:val="22"/>
                <w:szCs w:val="22"/>
              </w:rPr>
            </w:pPr>
            <w:r w:rsidRPr="00880FB6">
              <w:rPr>
                <w:rFonts w:ascii="Arial" w:hAnsi="Arial" w:cs="Arial"/>
                <w:sz w:val="22"/>
                <w:szCs w:val="22"/>
              </w:rPr>
              <w:t>М.П.                   М.П.</w:t>
            </w:r>
          </w:p>
        </w:tc>
        <w:tc>
          <w:tcPr>
            <w:tcW w:w="3433" w:type="dxa"/>
          </w:tcPr>
          <w:p w:rsidR="002E3102" w:rsidRPr="00880FB6" w:rsidRDefault="002E3102" w:rsidP="005E4DA6">
            <w:pPr>
              <w:jc w:val="center"/>
              <w:rPr>
                <w:rFonts w:ascii="Arial" w:hAnsi="Arial" w:cs="Arial"/>
                <w:b/>
                <w:smallCaps/>
                <w:sz w:val="22"/>
                <w:szCs w:val="22"/>
              </w:rPr>
            </w:pPr>
            <w:r w:rsidRPr="00880FB6">
              <w:rPr>
                <w:rFonts w:ascii="Arial" w:hAnsi="Arial" w:cs="Arial"/>
                <w:b/>
                <w:sz w:val="22"/>
                <w:szCs w:val="22"/>
              </w:rPr>
              <w:t>____________________</w:t>
            </w:r>
          </w:p>
        </w:tc>
      </w:tr>
      <w:tr w:rsidR="002E3102" w:rsidRPr="00880FB6" w:rsidTr="00946F03">
        <w:trPr>
          <w:trHeight w:val="337"/>
        </w:trPr>
        <w:tc>
          <w:tcPr>
            <w:tcW w:w="3227" w:type="dxa"/>
          </w:tcPr>
          <w:p w:rsidR="002E3102" w:rsidRPr="00643DCB" w:rsidRDefault="00870A86" w:rsidP="00870A86">
            <w:pPr>
              <w:jc w:val="center"/>
              <w:rPr>
                <w:rFonts w:ascii="Arial" w:hAnsi="Arial" w:cs="Arial"/>
                <w:b/>
                <w:smallCaps/>
                <w:sz w:val="22"/>
                <w:szCs w:val="22"/>
              </w:rPr>
            </w:pPr>
            <w:r>
              <w:rPr>
                <w:rFonts w:ascii="Arial" w:hAnsi="Arial" w:cs="Arial"/>
                <w:sz w:val="22"/>
                <w:szCs w:val="22"/>
              </w:rPr>
              <w:t xml:space="preserve">Милорад </w:t>
            </w:r>
            <w:r w:rsidR="00643DCB">
              <w:rPr>
                <w:rFonts w:ascii="Arial" w:hAnsi="Arial" w:cs="Arial"/>
                <w:sz w:val="22"/>
                <w:szCs w:val="22"/>
              </w:rPr>
              <w:t xml:space="preserve">Грчић </w:t>
            </w:r>
          </w:p>
        </w:tc>
        <w:tc>
          <w:tcPr>
            <w:tcW w:w="2551" w:type="dxa"/>
          </w:tcPr>
          <w:p w:rsidR="002E3102" w:rsidRPr="00880FB6" w:rsidRDefault="002E3102" w:rsidP="005E4DA6">
            <w:pPr>
              <w:jc w:val="center"/>
              <w:rPr>
                <w:rFonts w:ascii="Arial" w:hAnsi="Arial" w:cs="Arial"/>
                <w:b/>
                <w:smallCaps/>
                <w:sz w:val="22"/>
                <w:szCs w:val="22"/>
              </w:rPr>
            </w:pPr>
          </w:p>
        </w:tc>
        <w:tc>
          <w:tcPr>
            <w:tcW w:w="3433" w:type="dxa"/>
          </w:tcPr>
          <w:p w:rsidR="002E3102" w:rsidRPr="00FE3837" w:rsidRDefault="002E3102" w:rsidP="005E4DA6">
            <w:pPr>
              <w:jc w:val="center"/>
              <w:rPr>
                <w:rFonts w:ascii="Arial" w:hAnsi="Arial" w:cs="Arial"/>
                <w:b/>
                <w:smallCaps/>
                <w:sz w:val="22"/>
                <w:szCs w:val="22"/>
              </w:rPr>
            </w:pPr>
            <w:r>
              <w:rPr>
                <w:rFonts w:ascii="Arial" w:hAnsi="Arial" w:cs="Arial"/>
                <w:sz w:val="22"/>
                <w:szCs w:val="22"/>
              </w:rPr>
              <w:t>Име и презиме</w:t>
            </w:r>
          </w:p>
        </w:tc>
      </w:tr>
      <w:tr w:rsidR="002E3102" w:rsidRPr="00880FB6" w:rsidTr="00946F03">
        <w:trPr>
          <w:trHeight w:val="274"/>
        </w:trPr>
        <w:tc>
          <w:tcPr>
            <w:tcW w:w="3227" w:type="dxa"/>
          </w:tcPr>
          <w:p w:rsidR="002E3102" w:rsidRPr="00C01DCF" w:rsidRDefault="00A51CB7" w:rsidP="005E4DA6">
            <w:pPr>
              <w:jc w:val="center"/>
              <w:rPr>
                <w:rFonts w:ascii="Arial" w:hAnsi="Arial" w:cs="Arial"/>
                <w:b/>
                <w:smallCaps/>
                <w:sz w:val="22"/>
                <w:szCs w:val="22"/>
              </w:rPr>
            </w:pPr>
            <w:r>
              <w:rPr>
                <w:rFonts w:ascii="Arial" w:hAnsi="Arial" w:cs="Arial"/>
                <w:sz w:val="22"/>
                <w:szCs w:val="22"/>
              </w:rPr>
              <w:t xml:space="preserve">в.д. </w:t>
            </w:r>
            <w:r w:rsidR="002E3102">
              <w:rPr>
                <w:rFonts w:ascii="Arial" w:hAnsi="Arial" w:cs="Arial"/>
                <w:sz w:val="22"/>
                <w:szCs w:val="22"/>
              </w:rPr>
              <w:t>Директор</w:t>
            </w:r>
            <w:r w:rsidR="00C01DCF">
              <w:rPr>
                <w:rFonts w:ascii="Arial" w:hAnsi="Arial" w:cs="Arial"/>
                <w:sz w:val="22"/>
                <w:szCs w:val="22"/>
              </w:rPr>
              <w:t>а</w:t>
            </w:r>
          </w:p>
        </w:tc>
        <w:tc>
          <w:tcPr>
            <w:tcW w:w="2551" w:type="dxa"/>
          </w:tcPr>
          <w:p w:rsidR="002E3102" w:rsidRPr="00880FB6" w:rsidRDefault="002E3102" w:rsidP="005E4DA6">
            <w:pPr>
              <w:jc w:val="center"/>
              <w:rPr>
                <w:rFonts w:ascii="Arial" w:hAnsi="Arial" w:cs="Arial"/>
                <w:b/>
                <w:smallCaps/>
                <w:sz w:val="22"/>
                <w:szCs w:val="22"/>
              </w:rPr>
            </w:pPr>
          </w:p>
        </w:tc>
        <w:tc>
          <w:tcPr>
            <w:tcW w:w="3433" w:type="dxa"/>
          </w:tcPr>
          <w:p w:rsidR="002E3102" w:rsidRPr="00FE3837" w:rsidRDefault="002E3102" w:rsidP="005E4DA6">
            <w:pPr>
              <w:jc w:val="center"/>
              <w:rPr>
                <w:rFonts w:ascii="Arial" w:hAnsi="Arial" w:cs="Arial"/>
                <w:sz w:val="22"/>
                <w:szCs w:val="22"/>
              </w:rPr>
            </w:pPr>
            <w:r>
              <w:rPr>
                <w:rFonts w:ascii="Arial" w:hAnsi="Arial" w:cs="Arial"/>
                <w:sz w:val="22"/>
                <w:szCs w:val="22"/>
              </w:rPr>
              <w:t>Функција</w:t>
            </w:r>
          </w:p>
        </w:tc>
      </w:tr>
    </w:tbl>
    <w:p w:rsidR="00626A8E" w:rsidRPr="00201675" w:rsidRDefault="00626A8E" w:rsidP="00626A8E">
      <w:pPr>
        <w:tabs>
          <w:tab w:val="left" w:pos="8385"/>
        </w:tabs>
        <w:rPr>
          <w:rFonts w:ascii="Arial" w:hAnsi="Arial" w:cs="Arial"/>
          <w:sz w:val="22"/>
          <w:szCs w:val="22"/>
        </w:rPr>
      </w:pPr>
    </w:p>
    <w:sectPr w:rsidR="00626A8E" w:rsidRPr="00201675" w:rsidSect="00AF22EB">
      <w:headerReference w:type="default" r:id="rId63"/>
      <w:footerReference w:type="default" r:id="rId64"/>
      <w:footnotePr>
        <w:pos w:val="beneathText"/>
      </w:foot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D2E" w:rsidRDefault="002E0D2E">
      <w:r>
        <w:separator/>
      </w:r>
    </w:p>
    <w:p w:rsidR="002E0D2E" w:rsidRDefault="002E0D2E"/>
  </w:endnote>
  <w:endnote w:type="continuationSeparator" w:id="0">
    <w:p w:rsidR="002E0D2E" w:rsidRDefault="002E0D2E">
      <w:r>
        <w:continuationSeparator/>
      </w:r>
    </w:p>
    <w:p w:rsidR="002E0D2E" w:rsidRDefault="002E0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charset w:val="EE"/>
    <w:family w:val="auto"/>
    <w:pitch w:val="variable"/>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Book-Cirilica">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5FE" w:rsidRDefault="009D55FE"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B625D4">
      <w:rPr>
        <w:rFonts w:ascii="Arial" w:hAnsi="Arial" w:cs="Arial"/>
        <w:b/>
        <w:bCs/>
        <w:noProof/>
        <w:sz w:val="18"/>
        <w:szCs w:val="18"/>
      </w:rPr>
      <w:t>54</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B625D4">
      <w:rPr>
        <w:rFonts w:ascii="Arial" w:hAnsi="Arial" w:cs="Arial"/>
        <w:b/>
        <w:bCs/>
        <w:noProof/>
        <w:sz w:val="18"/>
        <w:szCs w:val="18"/>
      </w:rPr>
      <w:t>98</w:t>
    </w:r>
    <w:r w:rsidRPr="003965B3">
      <w:rPr>
        <w:rFonts w:ascii="Arial" w:hAnsi="Arial" w:cs="Arial"/>
        <w:b/>
        <w:bCs/>
        <w:sz w:val="18"/>
        <w:szCs w:val="18"/>
      </w:rPr>
      <w:fldChar w:fldCharType="end"/>
    </w:r>
  </w:p>
  <w:p w:rsidR="009D55FE" w:rsidRDefault="009D55FE" w:rsidP="00463D52">
    <w:pPr>
      <w:pStyle w:val="Footer"/>
      <w:rPr>
        <w:rFonts w:ascii="Arial" w:hAnsi="Arial" w:cs="Arial"/>
        <w:i/>
        <w:iCs/>
        <w:sz w:val="18"/>
        <w:szCs w:val="18"/>
      </w:rPr>
    </w:pPr>
  </w:p>
  <w:p w:rsidR="009D55FE" w:rsidRPr="0004406B" w:rsidRDefault="009D55FE" w:rsidP="0004406B">
    <w:pPr>
      <w:pStyle w:val="Footer"/>
      <w:jc w:val="center"/>
      <w:rPr>
        <w:rFonts w:ascii="Arial" w:hAnsi="Arial" w:cs="Arial"/>
        <w:i/>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caps/>
        <w:sz w:val="18"/>
        <w:szCs w:val="18"/>
      </w:rPr>
      <w:t>РЕВИЗИЈА И ТЕХНИЧКА КОНТРОЛА ТЕХНИЧКЕ ДОКУМЕНТАЦИЈЕ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0337</w:t>
    </w:r>
    <w:r w:rsidRPr="0004406B">
      <w:rPr>
        <w:rFonts w:ascii="Arial" w:hAnsi="Arial" w:cs="Arial"/>
        <w:bCs/>
        <w:i/>
        <w:iCs/>
        <w:sz w:val="18"/>
        <w:szCs w:val="18"/>
      </w:rPr>
      <w:t>/2015</w:t>
    </w:r>
  </w:p>
  <w:p w:rsidR="009D55FE" w:rsidRPr="00364D0E" w:rsidRDefault="009D55FE" w:rsidP="00130379">
    <w:pPr>
      <w:pStyle w:val="Footer"/>
      <w:rPr>
        <w:rFonts w:ascii="Arial" w:hAnsi="Arial" w:cs="Arial"/>
        <w:sz w:val="18"/>
        <w:szCs w:val="18"/>
      </w:rPr>
    </w:pPr>
  </w:p>
  <w:p w:rsidR="009D55FE" w:rsidRPr="003965B3" w:rsidRDefault="009D55FE">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5FE" w:rsidRDefault="009D55FE"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B625D4">
      <w:rPr>
        <w:rFonts w:ascii="Arial" w:hAnsi="Arial" w:cs="Arial"/>
        <w:b/>
        <w:bCs/>
        <w:noProof/>
        <w:sz w:val="18"/>
        <w:szCs w:val="18"/>
      </w:rPr>
      <w:t>95</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B625D4">
      <w:rPr>
        <w:rFonts w:ascii="Arial" w:hAnsi="Arial" w:cs="Arial"/>
        <w:b/>
        <w:bCs/>
        <w:noProof/>
        <w:sz w:val="18"/>
        <w:szCs w:val="18"/>
      </w:rPr>
      <w:t>98</w:t>
    </w:r>
    <w:r w:rsidRPr="003965B3">
      <w:rPr>
        <w:rFonts w:ascii="Arial" w:hAnsi="Arial" w:cs="Arial"/>
        <w:b/>
        <w:bCs/>
        <w:sz w:val="18"/>
        <w:szCs w:val="18"/>
      </w:rPr>
      <w:fldChar w:fldCharType="end"/>
    </w:r>
  </w:p>
  <w:p w:rsidR="009D55FE" w:rsidRDefault="009D55FE" w:rsidP="00463D52">
    <w:pPr>
      <w:pStyle w:val="Footer"/>
      <w:rPr>
        <w:rFonts w:ascii="Arial" w:hAnsi="Arial" w:cs="Arial"/>
        <w:i/>
        <w:iCs/>
        <w:sz w:val="18"/>
        <w:szCs w:val="18"/>
      </w:rPr>
    </w:pPr>
  </w:p>
  <w:p w:rsidR="009D55FE" w:rsidRPr="0004406B" w:rsidRDefault="009D55FE" w:rsidP="003E2A1C">
    <w:pPr>
      <w:pStyle w:val="Footer"/>
      <w:jc w:val="center"/>
      <w:rPr>
        <w:rFonts w:ascii="Arial" w:hAnsi="Arial" w:cs="Arial"/>
        <w:i/>
        <w:sz w:val="18"/>
        <w:szCs w:val="18"/>
      </w:rPr>
    </w:pPr>
    <w:r w:rsidRPr="008F13FD">
      <w:rPr>
        <w:rFonts w:ascii="Arial" w:hAnsi="Arial" w:cs="Arial"/>
        <w:i/>
        <w:iCs/>
        <w:sz w:val="18"/>
        <w:szCs w:val="18"/>
      </w:rPr>
      <w:t>ЈП ЕПС - КОНКУРСНА ДОКУМЕНТАЦИЈА –</w:t>
    </w:r>
    <w:r>
      <w:rPr>
        <w:rFonts w:ascii="Arial" w:hAnsi="Arial" w:cs="Arial"/>
        <w:i/>
        <w:iCs/>
        <w:sz w:val="18"/>
        <w:szCs w:val="18"/>
      </w:rPr>
      <w:t xml:space="preserve"> </w:t>
    </w:r>
    <w:r>
      <w:rPr>
        <w:rFonts w:ascii="Arial" w:hAnsi="Arial" w:cs="Arial"/>
        <w:i/>
        <w:caps/>
        <w:sz w:val="18"/>
        <w:szCs w:val="18"/>
      </w:rPr>
      <w:t>РЕВИЗИЈА И ТЕХНИЧКА КОНТРОЛА ТЕХНИЧКЕ ДОКУМЕНТАЦИЈЕ</w:t>
    </w:r>
    <w:r>
      <w:rPr>
        <w:rFonts w:ascii="Arial" w:hAnsi="Arial" w:cs="Arial"/>
        <w:i/>
        <w:iCs/>
        <w:sz w:val="18"/>
        <w:szCs w:val="18"/>
      </w:rPr>
      <w:t xml:space="preserve">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0337</w:t>
    </w:r>
    <w:r w:rsidRPr="0004406B">
      <w:rPr>
        <w:rFonts w:ascii="Arial" w:hAnsi="Arial" w:cs="Arial"/>
        <w:bCs/>
        <w:i/>
        <w:iCs/>
        <w:sz w:val="18"/>
        <w:szCs w:val="18"/>
      </w:rPr>
      <w:t>/2015</w:t>
    </w:r>
  </w:p>
  <w:p w:rsidR="009D55FE" w:rsidRPr="00364D0E" w:rsidRDefault="009D55FE" w:rsidP="00130379">
    <w:pPr>
      <w:pStyle w:val="Footer"/>
      <w:rPr>
        <w:rFonts w:ascii="Arial" w:hAnsi="Arial" w:cs="Arial"/>
        <w:sz w:val="18"/>
        <w:szCs w:val="18"/>
      </w:rPr>
    </w:pPr>
  </w:p>
  <w:p w:rsidR="009D55FE" w:rsidRPr="003965B3" w:rsidRDefault="009D55FE">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D2E" w:rsidRDefault="002E0D2E">
      <w:r>
        <w:separator/>
      </w:r>
    </w:p>
    <w:p w:rsidR="002E0D2E" w:rsidRDefault="002E0D2E"/>
  </w:footnote>
  <w:footnote w:type="continuationSeparator" w:id="0">
    <w:p w:rsidR="002E0D2E" w:rsidRDefault="002E0D2E">
      <w:r>
        <w:continuationSeparator/>
      </w:r>
    </w:p>
    <w:p w:rsidR="002E0D2E" w:rsidRDefault="002E0D2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5FE" w:rsidRPr="005D2E68" w:rsidRDefault="009D55FE" w:rsidP="003362D0">
    <w:pPr>
      <w:pStyle w:val="Header"/>
      <w:rPr>
        <w:rFonts w:ascii="Arial" w:hAnsi="Arial" w:cs="Arial"/>
        <w:lang w:val="fr-FR"/>
      </w:rPr>
    </w:pPr>
    <w:r>
      <w:rPr>
        <w:noProof/>
        <w:lang w:val="en-US" w:eastAsia="en-US"/>
      </w:rPr>
      <w:drawing>
        <wp:anchor distT="0" distB="0" distL="114300" distR="114300" simplePos="0" relativeHeight="251657728" behindDoc="0" locked="0" layoutInCell="1" allowOverlap="1">
          <wp:simplePos x="0" y="0"/>
          <wp:positionH relativeFrom="margin">
            <wp:posOffset>5303520</wp:posOffset>
          </wp:positionH>
          <wp:positionV relativeFrom="margin">
            <wp:posOffset>-598805</wp:posOffset>
          </wp:positionV>
          <wp:extent cx="450215" cy="47815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rsidR="009D55FE" w:rsidRDefault="009D55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5FE" w:rsidRPr="005D2E68" w:rsidRDefault="009D55FE"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rsidR="009D55FE" w:rsidRDefault="009D55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29538FA"/>
    <w:multiLevelType w:val="hybridMultilevel"/>
    <w:tmpl w:val="340E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053F76A0"/>
    <w:multiLevelType w:val="hybridMultilevel"/>
    <w:tmpl w:val="6332D218"/>
    <w:lvl w:ilvl="0" w:tplc="58FE9292">
      <w:start w:val="1"/>
      <w:numFmt w:val="decimal"/>
      <w:lvlText w:val="%1)"/>
      <w:lvlJc w:val="left"/>
      <w:pPr>
        <w:ind w:left="2138" w:hanging="360"/>
      </w:pPr>
      <w:rPr>
        <w:sz w:val="24"/>
        <w:szCs w:val="24"/>
      </w:rPr>
    </w:lvl>
    <w:lvl w:ilvl="1" w:tplc="081A0019" w:tentative="1">
      <w:start w:val="1"/>
      <w:numFmt w:val="lowerLetter"/>
      <w:lvlText w:val="%2."/>
      <w:lvlJc w:val="left"/>
      <w:pPr>
        <w:ind w:left="2858" w:hanging="360"/>
      </w:pPr>
    </w:lvl>
    <w:lvl w:ilvl="2" w:tplc="081A001B" w:tentative="1">
      <w:start w:val="1"/>
      <w:numFmt w:val="lowerRoman"/>
      <w:lvlText w:val="%3."/>
      <w:lvlJc w:val="right"/>
      <w:pPr>
        <w:ind w:left="3578" w:hanging="180"/>
      </w:pPr>
    </w:lvl>
    <w:lvl w:ilvl="3" w:tplc="081A000F" w:tentative="1">
      <w:start w:val="1"/>
      <w:numFmt w:val="decimal"/>
      <w:lvlText w:val="%4."/>
      <w:lvlJc w:val="left"/>
      <w:pPr>
        <w:ind w:left="4298" w:hanging="360"/>
      </w:pPr>
    </w:lvl>
    <w:lvl w:ilvl="4" w:tplc="081A0019" w:tentative="1">
      <w:start w:val="1"/>
      <w:numFmt w:val="lowerLetter"/>
      <w:lvlText w:val="%5."/>
      <w:lvlJc w:val="left"/>
      <w:pPr>
        <w:ind w:left="5018" w:hanging="360"/>
      </w:pPr>
    </w:lvl>
    <w:lvl w:ilvl="5" w:tplc="081A001B" w:tentative="1">
      <w:start w:val="1"/>
      <w:numFmt w:val="lowerRoman"/>
      <w:lvlText w:val="%6."/>
      <w:lvlJc w:val="right"/>
      <w:pPr>
        <w:ind w:left="5738" w:hanging="180"/>
      </w:pPr>
    </w:lvl>
    <w:lvl w:ilvl="6" w:tplc="081A000F" w:tentative="1">
      <w:start w:val="1"/>
      <w:numFmt w:val="decimal"/>
      <w:lvlText w:val="%7."/>
      <w:lvlJc w:val="left"/>
      <w:pPr>
        <w:ind w:left="6458" w:hanging="360"/>
      </w:pPr>
    </w:lvl>
    <w:lvl w:ilvl="7" w:tplc="081A0019" w:tentative="1">
      <w:start w:val="1"/>
      <w:numFmt w:val="lowerLetter"/>
      <w:lvlText w:val="%8."/>
      <w:lvlJc w:val="left"/>
      <w:pPr>
        <w:ind w:left="7178" w:hanging="360"/>
      </w:pPr>
    </w:lvl>
    <w:lvl w:ilvl="8" w:tplc="081A001B" w:tentative="1">
      <w:start w:val="1"/>
      <w:numFmt w:val="lowerRoman"/>
      <w:lvlText w:val="%9."/>
      <w:lvlJc w:val="right"/>
      <w:pPr>
        <w:ind w:left="7898" w:hanging="180"/>
      </w:pPr>
    </w:lvl>
  </w:abstractNum>
  <w:abstractNum w:abstractNumId="51">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07433E97"/>
    <w:multiLevelType w:val="hybridMultilevel"/>
    <w:tmpl w:val="D0027514"/>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4">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5">
    <w:nsid w:val="09F41247"/>
    <w:multiLevelType w:val="multilevel"/>
    <w:tmpl w:val="B06CD1C2"/>
    <w:lvl w:ilvl="0">
      <w:start w:val="1"/>
      <w:numFmt w:val="decimal"/>
      <w:lvlText w:val="%1."/>
      <w:lvlJc w:val="left"/>
      <w:pPr>
        <w:ind w:left="1070" w:hanging="360"/>
      </w:pPr>
    </w:lvl>
    <w:lvl w:ilvl="1">
      <w:numFmt w:val="bullet"/>
      <w:lvlText w:val="-"/>
      <w:lvlJc w:val="left"/>
      <w:pPr>
        <w:ind w:left="1440" w:hanging="720"/>
      </w:pPr>
      <w:rPr>
        <w:rFonts w:ascii="Arial" w:eastAsiaTheme="minorHAnsi" w:hAnsi="Arial" w:cs="Arial" w:hint="default"/>
        <w:b w:val="0"/>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590" w:hanging="1800"/>
      </w:pPr>
      <w:rPr>
        <w:rFonts w:hint="default"/>
      </w:rPr>
    </w:lvl>
  </w:abstractNum>
  <w:abstractNum w:abstractNumId="56">
    <w:nsid w:val="0CC45E34"/>
    <w:multiLevelType w:val="hybridMultilevel"/>
    <w:tmpl w:val="D032C578"/>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nsid w:val="105114F3"/>
    <w:multiLevelType w:val="hybridMultilevel"/>
    <w:tmpl w:val="9FB6B990"/>
    <w:lvl w:ilvl="0" w:tplc="7E305572">
      <w:start w:val="1"/>
      <w:numFmt w:val="bullet"/>
      <w:lvlText w:val=""/>
      <w:lvlJc w:val="left"/>
      <w:pPr>
        <w:ind w:left="720" w:hanging="360"/>
      </w:pPr>
      <w:rPr>
        <w:rFonts w:ascii="Symbol" w:hAnsi="Symbol" w:hint="default"/>
      </w:rPr>
    </w:lvl>
    <w:lvl w:ilvl="1" w:tplc="7E305572">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9">
    <w:nsid w:val="107E6DCA"/>
    <w:multiLevelType w:val="hybridMultilevel"/>
    <w:tmpl w:val="7B7A5308"/>
    <w:lvl w:ilvl="0" w:tplc="081A0005">
      <w:start w:val="1"/>
      <w:numFmt w:val="bullet"/>
      <w:lvlText w:val=""/>
      <w:lvlJc w:val="left"/>
      <w:pPr>
        <w:ind w:left="1353" w:hanging="360"/>
      </w:pPr>
      <w:rPr>
        <w:rFonts w:ascii="Wingdings" w:hAnsi="Wingding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6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4">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6">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17926220"/>
    <w:multiLevelType w:val="hybridMultilevel"/>
    <w:tmpl w:val="6706C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9">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0">
    <w:nsid w:val="2023235A"/>
    <w:multiLevelType w:val="hybridMultilevel"/>
    <w:tmpl w:val="A3E28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nsid w:val="25A31553"/>
    <w:multiLevelType w:val="hybridMultilevel"/>
    <w:tmpl w:val="E794BDC4"/>
    <w:lvl w:ilvl="0" w:tplc="081A0001">
      <w:start w:val="1"/>
      <w:numFmt w:val="bullet"/>
      <w:lvlText w:val=""/>
      <w:lvlJc w:val="left"/>
      <w:pPr>
        <w:ind w:left="360"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72">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73">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74">
    <w:nsid w:val="350A0AE1"/>
    <w:multiLevelType w:val="hybridMultilevel"/>
    <w:tmpl w:val="4A8426F0"/>
    <w:lvl w:ilvl="0" w:tplc="2E5279BA">
      <w:start w:val="1"/>
      <w:numFmt w:val="decimal"/>
      <w:lvlText w:val="%1."/>
      <w:lvlJc w:val="left"/>
      <w:pPr>
        <w:ind w:left="720" w:hanging="360"/>
      </w:pPr>
      <w:rPr>
        <w:b/>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5">
    <w:nsid w:val="353B68DE"/>
    <w:multiLevelType w:val="hybridMultilevel"/>
    <w:tmpl w:val="7EBEC3CE"/>
    <w:lvl w:ilvl="0" w:tplc="8DF44AF2">
      <w:numFmt w:val="bullet"/>
      <w:lvlText w:val="-"/>
      <w:lvlJc w:val="left"/>
      <w:pPr>
        <w:ind w:left="644" w:hanging="360"/>
      </w:pPr>
      <w:rPr>
        <w:rFonts w:ascii="Arial" w:eastAsia="Times New Roman" w:hAnsi="Arial" w:cs="Arial" w:hint="default"/>
        <w:b w:val="0"/>
        <w:u w:val="none"/>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6">
    <w:nsid w:val="359D1509"/>
    <w:multiLevelType w:val="hybridMultilevel"/>
    <w:tmpl w:val="6EE23C1C"/>
    <w:lvl w:ilvl="0" w:tplc="8E46BCFC">
      <w:start w:val="3"/>
      <w:numFmt w:val="bullet"/>
      <w:lvlText w:val="-"/>
      <w:lvlJc w:val="left"/>
      <w:pPr>
        <w:ind w:left="720" w:hanging="360"/>
      </w:pPr>
      <w:rPr>
        <w:rFonts w:ascii="Arial" w:eastAsia="TimesNewRomanPSMT" w:hAnsi="Arial" w:cs="Arial"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7">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9">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80">
    <w:nsid w:val="39721A4D"/>
    <w:multiLevelType w:val="multilevel"/>
    <w:tmpl w:val="95F0AE2A"/>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1">
    <w:nsid w:val="39FF234E"/>
    <w:multiLevelType w:val="hybridMultilevel"/>
    <w:tmpl w:val="35381C5C"/>
    <w:lvl w:ilvl="0" w:tplc="C51079CC">
      <w:start w:val="6"/>
      <w:numFmt w:val="bullet"/>
      <w:lvlText w:val="-"/>
      <w:lvlJc w:val="left"/>
      <w:pPr>
        <w:ind w:left="2421" w:hanging="360"/>
      </w:pPr>
      <w:rPr>
        <w:rFonts w:ascii="Times New Roman" w:eastAsia="Times New Roman" w:hAnsi="Times New Roman" w:hint="default"/>
      </w:rPr>
    </w:lvl>
    <w:lvl w:ilvl="1" w:tplc="081A0003" w:tentative="1">
      <w:start w:val="1"/>
      <w:numFmt w:val="bullet"/>
      <w:lvlText w:val="o"/>
      <w:lvlJc w:val="left"/>
      <w:pPr>
        <w:ind w:left="3141" w:hanging="360"/>
      </w:pPr>
      <w:rPr>
        <w:rFonts w:ascii="Courier New" w:hAnsi="Courier New" w:cs="Courier New" w:hint="default"/>
      </w:rPr>
    </w:lvl>
    <w:lvl w:ilvl="2" w:tplc="081A0005" w:tentative="1">
      <w:start w:val="1"/>
      <w:numFmt w:val="bullet"/>
      <w:lvlText w:val=""/>
      <w:lvlJc w:val="left"/>
      <w:pPr>
        <w:ind w:left="3861" w:hanging="360"/>
      </w:pPr>
      <w:rPr>
        <w:rFonts w:ascii="Wingdings" w:hAnsi="Wingdings" w:hint="default"/>
      </w:rPr>
    </w:lvl>
    <w:lvl w:ilvl="3" w:tplc="081A0001" w:tentative="1">
      <w:start w:val="1"/>
      <w:numFmt w:val="bullet"/>
      <w:lvlText w:val=""/>
      <w:lvlJc w:val="left"/>
      <w:pPr>
        <w:ind w:left="4581" w:hanging="360"/>
      </w:pPr>
      <w:rPr>
        <w:rFonts w:ascii="Symbol" w:hAnsi="Symbol" w:hint="default"/>
      </w:rPr>
    </w:lvl>
    <w:lvl w:ilvl="4" w:tplc="081A0003" w:tentative="1">
      <w:start w:val="1"/>
      <w:numFmt w:val="bullet"/>
      <w:lvlText w:val="o"/>
      <w:lvlJc w:val="left"/>
      <w:pPr>
        <w:ind w:left="5301" w:hanging="360"/>
      </w:pPr>
      <w:rPr>
        <w:rFonts w:ascii="Courier New" w:hAnsi="Courier New" w:cs="Courier New" w:hint="default"/>
      </w:rPr>
    </w:lvl>
    <w:lvl w:ilvl="5" w:tplc="081A0005" w:tentative="1">
      <w:start w:val="1"/>
      <w:numFmt w:val="bullet"/>
      <w:lvlText w:val=""/>
      <w:lvlJc w:val="left"/>
      <w:pPr>
        <w:ind w:left="6021" w:hanging="360"/>
      </w:pPr>
      <w:rPr>
        <w:rFonts w:ascii="Wingdings" w:hAnsi="Wingdings" w:hint="default"/>
      </w:rPr>
    </w:lvl>
    <w:lvl w:ilvl="6" w:tplc="081A0001" w:tentative="1">
      <w:start w:val="1"/>
      <w:numFmt w:val="bullet"/>
      <w:lvlText w:val=""/>
      <w:lvlJc w:val="left"/>
      <w:pPr>
        <w:ind w:left="6741" w:hanging="360"/>
      </w:pPr>
      <w:rPr>
        <w:rFonts w:ascii="Symbol" w:hAnsi="Symbol" w:hint="default"/>
      </w:rPr>
    </w:lvl>
    <w:lvl w:ilvl="7" w:tplc="081A0003" w:tentative="1">
      <w:start w:val="1"/>
      <w:numFmt w:val="bullet"/>
      <w:lvlText w:val="o"/>
      <w:lvlJc w:val="left"/>
      <w:pPr>
        <w:ind w:left="7461" w:hanging="360"/>
      </w:pPr>
      <w:rPr>
        <w:rFonts w:ascii="Courier New" w:hAnsi="Courier New" w:cs="Courier New" w:hint="default"/>
      </w:rPr>
    </w:lvl>
    <w:lvl w:ilvl="8" w:tplc="081A0005" w:tentative="1">
      <w:start w:val="1"/>
      <w:numFmt w:val="bullet"/>
      <w:lvlText w:val=""/>
      <w:lvlJc w:val="left"/>
      <w:pPr>
        <w:ind w:left="8181" w:hanging="360"/>
      </w:pPr>
      <w:rPr>
        <w:rFonts w:ascii="Wingdings" w:hAnsi="Wingdings" w:hint="default"/>
      </w:rPr>
    </w:lvl>
  </w:abstractNum>
  <w:abstractNum w:abstractNumId="82">
    <w:nsid w:val="4A0D1E25"/>
    <w:multiLevelType w:val="hybridMultilevel"/>
    <w:tmpl w:val="9E56B7D2"/>
    <w:lvl w:ilvl="0" w:tplc="081A0001">
      <w:start w:val="1"/>
      <w:numFmt w:val="bullet"/>
      <w:lvlText w:val=""/>
      <w:lvlJc w:val="left"/>
      <w:pPr>
        <w:ind w:left="1288" w:hanging="360"/>
      </w:pPr>
      <w:rPr>
        <w:rFonts w:ascii="Symbol" w:hAnsi="Symbol" w:cs="Symbol" w:hint="default"/>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8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4">
    <w:nsid w:val="50254E99"/>
    <w:multiLevelType w:val="multilevel"/>
    <w:tmpl w:val="6A6A053E"/>
    <w:lvl w:ilvl="0">
      <w:start w:val="1"/>
      <w:numFmt w:val="decimal"/>
      <w:lvlText w:val="%1."/>
      <w:lvlJc w:val="left"/>
      <w:pPr>
        <w:ind w:left="720" w:hanging="360"/>
      </w:pPr>
      <w:rPr>
        <w:b w:val="0"/>
        <w:bCs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6">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8">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9">
    <w:nsid w:val="5BCA250A"/>
    <w:multiLevelType w:val="hybridMultilevel"/>
    <w:tmpl w:val="3B34C2C4"/>
    <w:lvl w:ilvl="0" w:tplc="8E46BCFC">
      <w:start w:val="3"/>
      <w:numFmt w:val="bullet"/>
      <w:lvlText w:val="-"/>
      <w:lvlJc w:val="left"/>
      <w:pPr>
        <w:ind w:left="1440" w:hanging="360"/>
      </w:pPr>
      <w:rPr>
        <w:rFonts w:ascii="Arial" w:eastAsia="TimesNewRomanPSMT"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1">
    <w:nsid w:val="5C712C1F"/>
    <w:multiLevelType w:val="hybridMultilevel"/>
    <w:tmpl w:val="D5FCCDD4"/>
    <w:lvl w:ilvl="0" w:tplc="A38466EC">
      <w:start w:val="1"/>
      <w:numFmt w:val="bullet"/>
      <w:lvlText w:val="-"/>
      <w:lvlJc w:val="left"/>
      <w:pPr>
        <w:ind w:left="1353" w:hanging="360"/>
      </w:pPr>
      <w:rPr>
        <w:rFonts w:ascii="Arial" w:eastAsia="Times New Roman" w:hAnsi="Arial" w:cs="Aria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92">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nsid w:val="60F26705"/>
    <w:multiLevelType w:val="hybridMultilevel"/>
    <w:tmpl w:val="8D38374C"/>
    <w:lvl w:ilvl="0" w:tplc="90487F06">
      <w:start w:val="2"/>
      <w:numFmt w:val="bullet"/>
      <w:lvlText w:val="-"/>
      <w:lvlJc w:val="left"/>
      <w:pPr>
        <w:ind w:left="1070" w:hanging="360"/>
      </w:pPr>
      <w:rPr>
        <w:rFonts w:ascii="Arial" w:eastAsia="Times New Roman" w:hAnsi="Arial" w:cs="Times New Roman" w:hint="default"/>
      </w:rPr>
    </w:lvl>
    <w:lvl w:ilvl="1" w:tplc="04090003">
      <w:start w:val="1"/>
      <w:numFmt w:val="bullet"/>
      <w:lvlText w:val="o"/>
      <w:lvlJc w:val="left"/>
      <w:pPr>
        <w:ind w:left="1790" w:hanging="360"/>
      </w:pPr>
      <w:rPr>
        <w:rFonts w:ascii="Courier New" w:hAnsi="Courier New" w:cs="Courier New" w:hint="default"/>
      </w:rPr>
    </w:lvl>
    <w:lvl w:ilvl="2" w:tplc="04090005">
      <w:start w:val="1"/>
      <w:numFmt w:val="bullet"/>
      <w:lvlText w:val=""/>
      <w:lvlJc w:val="left"/>
      <w:pPr>
        <w:ind w:left="2510" w:hanging="360"/>
      </w:pPr>
      <w:rPr>
        <w:rFonts w:ascii="Wingdings" w:hAnsi="Wingdings" w:cs="Wingdings" w:hint="default"/>
      </w:rPr>
    </w:lvl>
    <w:lvl w:ilvl="3" w:tplc="04090001">
      <w:start w:val="1"/>
      <w:numFmt w:val="bullet"/>
      <w:lvlText w:val=""/>
      <w:lvlJc w:val="left"/>
      <w:pPr>
        <w:ind w:left="3230" w:hanging="360"/>
      </w:pPr>
      <w:rPr>
        <w:rFonts w:ascii="Symbol" w:hAnsi="Symbol" w:cs="Symbol" w:hint="default"/>
      </w:rPr>
    </w:lvl>
    <w:lvl w:ilvl="4" w:tplc="04090003">
      <w:start w:val="1"/>
      <w:numFmt w:val="bullet"/>
      <w:lvlText w:val="o"/>
      <w:lvlJc w:val="left"/>
      <w:pPr>
        <w:ind w:left="3950" w:hanging="360"/>
      </w:pPr>
      <w:rPr>
        <w:rFonts w:ascii="Courier New" w:hAnsi="Courier New" w:cs="Courier New" w:hint="default"/>
      </w:rPr>
    </w:lvl>
    <w:lvl w:ilvl="5" w:tplc="04090005">
      <w:start w:val="1"/>
      <w:numFmt w:val="bullet"/>
      <w:lvlText w:val=""/>
      <w:lvlJc w:val="left"/>
      <w:pPr>
        <w:ind w:left="4670" w:hanging="360"/>
      </w:pPr>
      <w:rPr>
        <w:rFonts w:ascii="Wingdings" w:hAnsi="Wingdings" w:cs="Wingdings" w:hint="default"/>
      </w:rPr>
    </w:lvl>
    <w:lvl w:ilvl="6" w:tplc="04090001">
      <w:start w:val="1"/>
      <w:numFmt w:val="bullet"/>
      <w:lvlText w:val=""/>
      <w:lvlJc w:val="left"/>
      <w:pPr>
        <w:ind w:left="5390" w:hanging="360"/>
      </w:pPr>
      <w:rPr>
        <w:rFonts w:ascii="Symbol" w:hAnsi="Symbol" w:cs="Symbol" w:hint="default"/>
      </w:rPr>
    </w:lvl>
    <w:lvl w:ilvl="7" w:tplc="04090003">
      <w:start w:val="1"/>
      <w:numFmt w:val="bullet"/>
      <w:lvlText w:val="o"/>
      <w:lvlJc w:val="left"/>
      <w:pPr>
        <w:ind w:left="6110" w:hanging="360"/>
      </w:pPr>
      <w:rPr>
        <w:rFonts w:ascii="Courier New" w:hAnsi="Courier New" w:cs="Courier New" w:hint="default"/>
      </w:rPr>
    </w:lvl>
    <w:lvl w:ilvl="8" w:tplc="04090005">
      <w:start w:val="1"/>
      <w:numFmt w:val="bullet"/>
      <w:lvlText w:val=""/>
      <w:lvlJc w:val="left"/>
      <w:pPr>
        <w:ind w:left="6830" w:hanging="360"/>
      </w:pPr>
      <w:rPr>
        <w:rFonts w:ascii="Wingdings" w:hAnsi="Wingdings" w:cs="Wingdings" w:hint="default"/>
      </w:rPr>
    </w:lvl>
  </w:abstractNum>
  <w:abstractNum w:abstractNumId="9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5">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96">
    <w:nsid w:val="6AB45844"/>
    <w:multiLevelType w:val="hybridMultilevel"/>
    <w:tmpl w:val="DA0EE1C0"/>
    <w:lvl w:ilvl="0" w:tplc="7E305572">
      <w:start w:val="1"/>
      <w:numFmt w:val="bullet"/>
      <w:lvlText w:val=""/>
      <w:lvlJc w:val="left"/>
      <w:pPr>
        <w:ind w:left="720" w:hanging="360"/>
      </w:pPr>
      <w:rPr>
        <w:rFonts w:ascii="Symbol" w:hAnsi="Symbol" w:hint="default"/>
      </w:rPr>
    </w:lvl>
    <w:lvl w:ilvl="1" w:tplc="7E305572">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7">
    <w:nsid w:val="6CA966E2"/>
    <w:multiLevelType w:val="hybridMultilevel"/>
    <w:tmpl w:val="A8D210B0"/>
    <w:lvl w:ilvl="0" w:tplc="3E047E7E">
      <w:start w:val="1"/>
      <w:numFmt w:val="decimal"/>
      <w:lvlText w:val="%1."/>
      <w:lvlJc w:val="left"/>
      <w:pPr>
        <w:ind w:left="720" w:hanging="360"/>
      </w:pPr>
      <w:rPr>
        <w:rFonts w:hint="default"/>
        <w:b/>
        <w:bCs w:val="0"/>
      </w:rPr>
    </w:lvl>
    <w:lvl w:ilvl="1" w:tplc="04090001">
      <w:start w:val="1"/>
      <w:numFmt w:val="bullet"/>
      <w:lvlText w:val=""/>
      <w:lvlJc w:val="left"/>
      <w:pPr>
        <w:ind w:left="1288" w:hanging="720"/>
      </w:pPr>
      <w:rPr>
        <w:rFonts w:ascii="Symbol" w:hAnsi="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0">
    <w:nsid w:val="741239A6"/>
    <w:multiLevelType w:val="multilevel"/>
    <w:tmpl w:val="C79AEA6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743E3485"/>
    <w:multiLevelType w:val="hybridMultilevel"/>
    <w:tmpl w:val="1F3C9BB2"/>
    <w:lvl w:ilvl="0" w:tplc="C51079CC">
      <w:start w:val="6"/>
      <w:numFmt w:val="bullet"/>
      <w:lvlText w:val="-"/>
      <w:lvlJc w:val="left"/>
      <w:pPr>
        <w:ind w:left="2421" w:hanging="360"/>
      </w:pPr>
      <w:rPr>
        <w:rFonts w:ascii="Times New Roman" w:eastAsia="Times New Roman" w:hAnsi="Times New Roman" w:hint="default"/>
      </w:rPr>
    </w:lvl>
    <w:lvl w:ilvl="1" w:tplc="081A0003" w:tentative="1">
      <w:start w:val="1"/>
      <w:numFmt w:val="bullet"/>
      <w:lvlText w:val="o"/>
      <w:lvlJc w:val="left"/>
      <w:pPr>
        <w:ind w:left="3141" w:hanging="360"/>
      </w:pPr>
      <w:rPr>
        <w:rFonts w:ascii="Courier New" w:hAnsi="Courier New" w:cs="Courier New" w:hint="default"/>
      </w:rPr>
    </w:lvl>
    <w:lvl w:ilvl="2" w:tplc="081A0005" w:tentative="1">
      <w:start w:val="1"/>
      <w:numFmt w:val="bullet"/>
      <w:lvlText w:val=""/>
      <w:lvlJc w:val="left"/>
      <w:pPr>
        <w:ind w:left="3861" w:hanging="360"/>
      </w:pPr>
      <w:rPr>
        <w:rFonts w:ascii="Wingdings" w:hAnsi="Wingdings" w:hint="default"/>
      </w:rPr>
    </w:lvl>
    <w:lvl w:ilvl="3" w:tplc="081A0001" w:tentative="1">
      <w:start w:val="1"/>
      <w:numFmt w:val="bullet"/>
      <w:lvlText w:val=""/>
      <w:lvlJc w:val="left"/>
      <w:pPr>
        <w:ind w:left="4581" w:hanging="360"/>
      </w:pPr>
      <w:rPr>
        <w:rFonts w:ascii="Symbol" w:hAnsi="Symbol" w:hint="default"/>
      </w:rPr>
    </w:lvl>
    <w:lvl w:ilvl="4" w:tplc="081A0003" w:tentative="1">
      <w:start w:val="1"/>
      <w:numFmt w:val="bullet"/>
      <w:lvlText w:val="o"/>
      <w:lvlJc w:val="left"/>
      <w:pPr>
        <w:ind w:left="5301" w:hanging="360"/>
      </w:pPr>
      <w:rPr>
        <w:rFonts w:ascii="Courier New" w:hAnsi="Courier New" w:cs="Courier New" w:hint="default"/>
      </w:rPr>
    </w:lvl>
    <w:lvl w:ilvl="5" w:tplc="081A0005" w:tentative="1">
      <w:start w:val="1"/>
      <w:numFmt w:val="bullet"/>
      <w:lvlText w:val=""/>
      <w:lvlJc w:val="left"/>
      <w:pPr>
        <w:ind w:left="6021" w:hanging="360"/>
      </w:pPr>
      <w:rPr>
        <w:rFonts w:ascii="Wingdings" w:hAnsi="Wingdings" w:hint="default"/>
      </w:rPr>
    </w:lvl>
    <w:lvl w:ilvl="6" w:tplc="081A0001" w:tentative="1">
      <w:start w:val="1"/>
      <w:numFmt w:val="bullet"/>
      <w:lvlText w:val=""/>
      <w:lvlJc w:val="left"/>
      <w:pPr>
        <w:ind w:left="6741" w:hanging="360"/>
      </w:pPr>
      <w:rPr>
        <w:rFonts w:ascii="Symbol" w:hAnsi="Symbol" w:hint="default"/>
      </w:rPr>
    </w:lvl>
    <w:lvl w:ilvl="7" w:tplc="081A0003" w:tentative="1">
      <w:start w:val="1"/>
      <w:numFmt w:val="bullet"/>
      <w:lvlText w:val="o"/>
      <w:lvlJc w:val="left"/>
      <w:pPr>
        <w:ind w:left="7461" w:hanging="360"/>
      </w:pPr>
      <w:rPr>
        <w:rFonts w:ascii="Courier New" w:hAnsi="Courier New" w:cs="Courier New" w:hint="default"/>
      </w:rPr>
    </w:lvl>
    <w:lvl w:ilvl="8" w:tplc="081A0005" w:tentative="1">
      <w:start w:val="1"/>
      <w:numFmt w:val="bullet"/>
      <w:lvlText w:val=""/>
      <w:lvlJc w:val="left"/>
      <w:pPr>
        <w:ind w:left="8181" w:hanging="360"/>
      </w:pPr>
      <w:rPr>
        <w:rFonts w:ascii="Wingdings" w:hAnsi="Wingdings" w:hint="default"/>
      </w:rPr>
    </w:lvl>
  </w:abstractNum>
  <w:abstractNum w:abstractNumId="102">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4">
    <w:nsid w:val="75D00012"/>
    <w:multiLevelType w:val="hybridMultilevel"/>
    <w:tmpl w:val="C69E53F0"/>
    <w:lvl w:ilvl="0" w:tplc="F8660F9A">
      <w:numFmt w:val="bullet"/>
      <w:lvlText w:val="-"/>
      <w:lvlJc w:val="left"/>
      <w:pPr>
        <w:ind w:left="644" w:hanging="360"/>
      </w:pPr>
      <w:rPr>
        <w:rFonts w:ascii="Arial Narrow" w:eastAsia="Arial Narrow" w:hAnsi="Arial Narrow" w:cs="Arial Narrow" w:hint="default"/>
      </w:rPr>
    </w:lvl>
    <w:lvl w:ilvl="1" w:tplc="081A0003" w:tentative="1">
      <w:start w:val="1"/>
      <w:numFmt w:val="bullet"/>
      <w:lvlText w:val="o"/>
      <w:lvlJc w:val="left"/>
      <w:pPr>
        <w:ind w:left="1364" w:hanging="360"/>
      </w:pPr>
      <w:rPr>
        <w:rFonts w:ascii="Courier New" w:hAnsi="Courier New" w:cs="Courier New" w:hint="default"/>
      </w:rPr>
    </w:lvl>
    <w:lvl w:ilvl="2" w:tplc="081A0005" w:tentative="1">
      <w:start w:val="1"/>
      <w:numFmt w:val="bullet"/>
      <w:lvlText w:val=""/>
      <w:lvlJc w:val="left"/>
      <w:pPr>
        <w:ind w:left="2084" w:hanging="360"/>
      </w:pPr>
      <w:rPr>
        <w:rFonts w:ascii="Wingdings" w:hAnsi="Wingdings" w:hint="default"/>
      </w:rPr>
    </w:lvl>
    <w:lvl w:ilvl="3" w:tplc="081A0001" w:tentative="1">
      <w:start w:val="1"/>
      <w:numFmt w:val="bullet"/>
      <w:lvlText w:val=""/>
      <w:lvlJc w:val="left"/>
      <w:pPr>
        <w:ind w:left="2804" w:hanging="360"/>
      </w:pPr>
      <w:rPr>
        <w:rFonts w:ascii="Symbol" w:hAnsi="Symbol" w:hint="default"/>
      </w:rPr>
    </w:lvl>
    <w:lvl w:ilvl="4" w:tplc="081A0003" w:tentative="1">
      <w:start w:val="1"/>
      <w:numFmt w:val="bullet"/>
      <w:lvlText w:val="o"/>
      <w:lvlJc w:val="left"/>
      <w:pPr>
        <w:ind w:left="3524" w:hanging="360"/>
      </w:pPr>
      <w:rPr>
        <w:rFonts w:ascii="Courier New" w:hAnsi="Courier New" w:cs="Courier New" w:hint="default"/>
      </w:rPr>
    </w:lvl>
    <w:lvl w:ilvl="5" w:tplc="081A0005" w:tentative="1">
      <w:start w:val="1"/>
      <w:numFmt w:val="bullet"/>
      <w:lvlText w:val=""/>
      <w:lvlJc w:val="left"/>
      <w:pPr>
        <w:ind w:left="4244" w:hanging="360"/>
      </w:pPr>
      <w:rPr>
        <w:rFonts w:ascii="Wingdings" w:hAnsi="Wingdings" w:hint="default"/>
      </w:rPr>
    </w:lvl>
    <w:lvl w:ilvl="6" w:tplc="081A0001" w:tentative="1">
      <w:start w:val="1"/>
      <w:numFmt w:val="bullet"/>
      <w:lvlText w:val=""/>
      <w:lvlJc w:val="left"/>
      <w:pPr>
        <w:ind w:left="4964" w:hanging="360"/>
      </w:pPr>
      <w:rPr>
        <w:rFonts w:ascii="Symbol" w:hAnsi="Symbol" w:hint="default"/>
      </w:rPr>
    </w:lvl>
    <w:lvl w:ilvl="7" w:tplc="081A0003" w:tentative="1">
      <w:start w:val="1"/>
      <w:numFmt w:val="bullet"/>
      <w:lvlText w:val="o"/>
      <w:lvlJc w:val="left"/>
      <w:pPr>
        <w:ind w:left="5684" w:hanging="360"/>
      </w:pPr>
      <w:rPr>
        <w:rFonts w:ascii="Courier New" w:hAnsi="Courier New" w:cs="Courier New" w:hint="default"/>
      </w:rPr>
    </w:lvl>
    <w:lvl w:ilvl="8" w:tplc="081A0005" w:tentative="1">
      <w:start w:val="1"/>
      <w:numFmt w:val="bullet"/>
      <w:lvlText w:val=""/>
      <w:lvlJc w:val="left"/>
      <w:pPr>
        <w:ind w:left="6404" w:hanging="360"/>
      </w:pPr>
      <w:rPr>
        <w:rFonts w:ascii="Wingdings" w:hAnsi="Wingdings" w:hint="default"/>
      </w:rPr>
    </w:lvl>
  </w:abstractNum>
  <w:abstractNum w:abstractNumId="10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7">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8">
    <w:nsid w:val="7CDA7FC4"/>
    <w:multiLevelType w:val="hybridMultilevel"/>
    <w:tmpl w:val="99807440"/>
    <w:lvl w:ilvl="0" w:tplc="35405612">
      <w:start w:val="1"/>
      <w:numFmt w:val="decimal"/>
      <w:lvlText w:val="%1)"/>
      <w:lvlJc w:val="left"/>
      <w:pPr>
        <w:ind w:left="1070" w:hanging="360"/>
      </w:pPr>
      <w:rPr>
        <w:rFonts w:ascii="Arial" w:eastAsia="Times New Roman" w:hAnsi="Arial" w:cs="Arial"/>
      </w:rPr>
    </w:lvl>
    <w:lvl w:ilvl="1" w:tplc="081A0003" w:tentative="1">
      <w:start w:val="1"/>
      <w:numFmt w:val="bullet"/>
      <w:lvlText w:val="o"/>
      <w:lvlJc w:val="left"/>
      <w:pPr>
        <w:ind w:left="1790" w:hanging="360"/>
      </w:pPr>
      <w:rPr>
        <w:rFonts w:ascii="Courier New" w:hAnsi="Courier New" w:cs="Courier New" w:hint="default"/>
      </w:rPr>
    </w:lvl>
    <w:lvl w:ilvl="2" w:tplc="081A0005" w:tentative="1">
      <w:start w:val="1"/>
      <w:numFmt w:val="bullet"/>
      <w:lvlText w:val=""/>
      <w:lvlJc w:val="left"/>
      <w:pPr>
        <w:ind w:left="2510" w:hanging="360"/>
      </w:pPr>
      <w:rPr>
        <w:rFonts w:ascii="Wingdings" w:hAnsi="Wingdings" w:hint="default"/>
      </w:rPr>
    </w:lvl>
    <w:lvl w:ilvl="3" w:tplc="081A0001" w:tentative="1">
      <w:start w:val="1"/>
      <w:numFmt w:val="bullet"/>
      <w:lvlText w:val=""/>
      <w:lvlJc w:val="left"/>
      <w:pPr>
        <w:ind w:left="3230" w:hanging="360"/>
      </w:pPr>
      <w:rPr>
        <w:rFonts w:ascii="Symbol" w:hAnsi="Symbol" w:hint="default"/>
      </w:rPr>
    </w:lvl>
    <w:lvl w:ilvl="4" w:tplc="081A0003" w:tentative="1">
      <w:start w:val="1"/>
      <w:numFmt w:val="bullet"/>
      <w:lvlText w:val="o"/>
      <w:lvlJc w:val="left"/>
      <w:pPr>
        <w:ind w:left="3950" w:hanging="360"/>
      </w:pPr>
      <w:rPr>
        <w:rFonts w:ascii="Courier New" w:hAnsi="Courier New" w:cs="Courier New" w:hint="default"/>
      </w:rPr>
    </w:lvl>
    <w:lvl w:ilvl="5" w:tplc="081A0005" w:tentative="1">
      <w:start w:val="1"/>
      <w:numFmt w:val="bullet"/>
      <w:lvlText w:val=""/>
      <w:lvlJc w:val="left"/>
      <w:pPr>
        <w:ind w:left="4670" w:hanging="360"/>
      </w:pPr>
      <w:rPr>
        <w:rFonts w:ascii="Wingdings" w:hAnsi="Wingdings" w:hint="default"/>
      </w:rPr>
    </w:lvl>
    <w:lvl w:ilvl="6" w:tplc="081A0001" w:tentative="1">
      <w:start w:val="1"/>
      <w:numFmt w:val="bullet"/>
      <w:lvlText w:val=""/>
      <w:lvlJc w:val="left"/>
      <w:pPr>
        <w:ind w:left="5390" w:hanging="360"/>
      </w:pPr>
      <w:rPr>
        <w:rFonts w:ascii="Symbol" w:hAnsi="Symbol" w:hint="default"/>
      </w:rPr>
    </w:lvl>
    <w:lvl w:ilvl="7" w:tplc="081A0003" w:tentative="1">
      <w:start w:val="1"/>
      <w:numFmt w:val="bullet"/>
      <w:lvlText w:val="o"/>
      <w:lvlJc w:val="left"/>
      <w:pPr>
        <w:ind w:left="6110" w:hanging="360"/>
      </w:pPr>
      <w:rPr>
        <w:rFonts w:ascii="Courier New" w:hAnsi="Courier New" w:cs="Courier New" w:hint="default"/>
      </w:rPr>
    </w:lvl>
    <w:lvl w:ilvl="8" w:tplc="081A0005" w:tentative="1">
      <w:start w:val="1"/>
      <w:numFmt w:val="bullet"/>
      <w:lvlText w:val=""/>
      <w:lvlJc w:val="left"/>
      <w:pPr>
        <w:ind w:left="6830" w:hanging="360"/>
      </w:pPr>
      <w:rPr>
        <w:rFonts w:ascii="Wingdings" w:hAnsi="Wingdings" w:hint="default"/>
      </w:rPr>
    </w:lvl>
  </w:abstractNum>
  <w:abstractNum w:abstractNumId="109">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5"/>
  </w:num>
  <w:num w:numId="2">
    <w:abstractNumId w:val="98"/>
  </w:num>
  <w:num w:numId="3">
    <w:abstractNumId w:val="69"/>
  </w:num>
  <w:num w:numId="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num>
  <w:num w:numId="6">
    <w:abstractNumId w:val="84"/>
  </w:num>
  <w:num w:numId="7">
    <w:abstractNumId w:val="74"/>
  </w:num>
  <w:num w:numId="8">
    <w:abstractNumId w:val="73"/>
  </w:num>
  <w:num w:numId="9">
    <w:abstractNumId w:val="85"/>
  </w:num>
  <w:num w:numId="10">
    <w:abstractNumId w:val="97"/>
  </w:num>
  <w:num w:numId="11">
    <w:abstractNumId w:val="82"/>
  </w:num>
  <w:num w:numId="12">
    <w:abstractNumId w:val="90"/>
  </w:num>
  <w:num w:numId="13">
    <w:abstractNumId w:val="63"/>
  </w:num>
  <w:num w:numId="14">
    <w:abstractNumId w:val="79"/>
  </w:num>
  <w:num w:numId="15">
    <w:abstractNumId w:val="71"/>
  </w:num>
  <w:num w:numId="16">
    <w:abstractNumId w:val="66"/>
  </w:num>
  <w:num w:numId="17">
    <w:abstractNumId w:val="105"/>
  </w:num>
  <w:num w:numId="18">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num>
  <w:num w:numId="22">
    <w:abstractNumId w:val="88"/>
  </w:num>
  <w:num w:numId="23">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8"/>
  </w:num>
  <w:num w:numId="28">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0"/>
  </w:num>
  <w:num w:numId="31">
    <w:abstractNumId w:val="72"/>
  </w:num>
  <w:num w:numId="32">
    <w:abstractNumId w:val="51"/>
  </w:num>
  <w:num w:numId="33">
    <w:abstractNumId w:val="96"/>
  </w:num>
  <w:num w:numId="34">
    <w:abstractNumId w:val="76"/>
  </w:num>
  <w:num w:numId="35">
    <w:abstractNumId w:val="89"/>
  </w:num>
  <w:num w:numId="36">
    <w:abstractNumId w:val="93"/>
  </w:num>
  <w:num w:numId="37">
    <w:abstractNumId w:val="75"/>
  </w:num>
  <w:num w:numId="38">
    <w:abstractNumId w:val="50"/>
  </w:num>
  <w:num w:numId="39">
    <w:abstractNumId w:val="86"/>
  </w:num>
  <w:num w:numId="40">
    <w:abstractNumId w:val="91"/>
  </w:num>
  <w:num w:numId="41">
    <w:abstractNumId w:val="53"/>
  </w:num>
  <w:num w:numId="42">
    <w:abstractNumId w:val="58"/>
  </w:num>
  <w:num w:numId="43">
    <w:abstractNumId w:val="55"/>
  </w:num>
  <w:num w:numId="44">
    <w:abstractNumId w:val="59"/>
  </w:num>
  <w:num w:numId="45">
    <w:abstractNumId w:val="104"/>
  </w:num>
  <w:num w:numId="46">
    <w:abstractNumId w:val="81"/>
  </w:num>
  <w:num w:numId="47">
    <w:abstractNumId w:val="101"/>
  </w:num>
  <w:num w:numId="48">
    <w:abstractNumId w:val="49"/>
  </w:num>
  <w:num w:numId="49">
    <w:abstractNumId w:val="100"/>
  </w:num>
  <w:num w:numId="50">
    <w:abstractNumId w:val="56"/>
  </w:num>
  <w:num w:numId="51">
    <w:abstractNumId w:val="67"/>
  </w:num>
  <w:num w:numId="52">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04B"/>
    <w:rsid w:val="000024F4"/>
    <w:rsid w:val="00002690"/>
    <w:rsid w:val="000028BB"/>
    <w:rsid w:val="00003023"/>
    <w:rsid w:val="000035F7"/>
    <w:rsid w:val="00003A7E"/>
    <w:rsid w:val="000042FE"/>
    <w:rsid w:val="00004815"/>
    <w:rsid w:val="0000496D"/>
    <w:rsid w:val="00004E62"/>
    <w:rsid w:val="000050B5"/>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40EC"/>
    <w:rsid w:val="0001466B"/>
    <w:rsid w:val="00014750"/>
    <w:rsid w:val="00014F46"/>
    <w:rsid w:val="00015894"/>
    <w:rsid w:val="00015BCA"/>
    <w:rsid w:val="00015D88"/>
    <w:rsid w:val="00015E2F"/>
    <w:rsid w:val="00015E7C"/>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AB3"/>
    <w:rsid w:val="00023BFF"/>
    <w:rsid w:val="00024CBA"/>
    <w:rsid w:val="00024F0E"/>
    <w:rsid w:val="00025304"/>
    <w:rsid w:val="00025867"/>
    <w:rsid w:val="00025ABF"/>
    <w:rsid w:val="00025B97"/>
    <w:rsid w:val="00025CEA"/>
    <w:rsid w:val="00025EC5"/>
    <w:rsid w:val="00026036"/>
    <w:rsid w:val="00026163"/>
    <w:rsid w:val="000261C8"/>
    <w:rsid w:val="00026444"/>
    <w:rsid w:val="00026621"/>
    <w:rsid w:val="000267C3"/>
    <w:rsid w:val="00026923"/>
    <w:rsid w:val="00026A7D"/>
    <w:rsid w:val="00027418"/>
    <w:rsid w:val="00027E4B"/>
    <w:rsid w:val="00027F81"/>
    <w:rsid w:val="000303E2"/>
    <w:rsid w:val="00030591"/>
    <w:rsid w:val="00030B9D"/>
    <w:rsid w:val="0003103E"/>
    <w:rsid w:val="000313FC"/>
    <w:rsid w:val="0003169E"/>
    <w:rsid w:val="0003179E"/>
    <w:rsid w:val="000317BA"/>
    <w:rsid w:val="00031E71"/>
    <w:rsid w:val="00031E7D"/>
    <w:rsid w:val="00032272"/>
    <w:rsid w:val="00032B7E"/>
    <w:rsid w:val="00032C65"/>
    <w:rsid w:val="00033D74"/>
    <w:rsid w:val="00033DC8"/>
    <w:rsid w:val="00034221"/>
    <w:rsid w:val="00034E2B"/>
    <w:rsid w:val="00034E4F"/>
    <w:rsid w:val="00034FFF"/>
    <w:rsid w:val="00035379"/>
    <w:rsid w:val="00035616"/>
    <w:rsid w:val="0003588D"/>
    <w:rsid w:val="000359EE"/>
    <w:rsid w:val="00035C04"/>
    <w:rsid w:val="00036474"/>
    <w:rsid w:val="00036776"/>
    <w:rsid w:val="000367AF"/>
    <w:rsid w:val="00036BDD"/>
    <w:rsid w:val="0003771A"/>
    <w:rsid w:val="00037B82"/>
    <w:rsid w:val="00040FFA"/>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D87"/>
    <w:rsid w:val="00053E33"/>
    <w:rsid w:val="00054434"/>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0A5"/>
    <w:rsid w:val="000632C2"/>
    <w:rsid w:val="00063C21"/>
    <w:rsid w:val="00063C49"/>
    <w:rsid w:val="00063C5D"/>
    <w:rsid w:val="00063D1A"/>
    <w:rsid w:val="00063F0B"/>
    <w:rsid w:val="00063F3D"/>
    <w:rsid w:val="000641BD"/>
    <w:rsid w:val="00064248"/>
    <w:rsid w:val="0006437F"/>
    <w:rsid w:val="000648A2"/>
    <w:rsid w:val="00065071"/>
    <w:rsid w:val="0006514D"/>
    <w:rsid w:val="00065368"/>
    <w:rsid w:val="00065849"/>
    <w:rsid w:val="00065BD7"/>
    <w:rsid w:val="0006650D"/>
    <w:rsid w:val="00066E57"/>
    <w:rsid w:val="0006730E"/>
    <w:rsid w:val="0006744E"/>
    <w:rsid w:val="0006783E"/>
    <w:rsid w:val="00070234"/>
    <w:rsid w:val="000704A2"/>
    <w:rsid w:val="000704F7"/>
    <w:rsid w:val="000706E1"/>
    <w:rsid w:val="00071074"/>
    <w:rsid w:val="000711DD"/>
    <w:rsid w:val="0007159C"/>
    <w:rsid w:val="000718B1"/>
    <w:rsid w:val="0007207E"/>
    <w:rsid w:val="00072ABE"/>
    <w:rsid w:val="00072AC7"/>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1DB"/>
    <w:rsid w:val="00080314"/>
    <w:rsid w:val="00080647"/>
    <w:rsid w:val="0008076F"/>
    <w:rsid w:val="00080E72"/>
    <w:rsid w:val="00080EA3"/>
    <w:rsid w:val="00081DB8"/>
    <w:rsid w:val="00081E22"/>
    <w:rsid w:val="00082081"/>
    <w:rsid w:val="0008225F"/>
    <w:rsid w:val="00082448"/>
    <w:rsid w:val="000826CA"/>
    <w:rsid w:val="00082792"/>
    <w:rsid w:val="0008290D"/>
    <w:rsid w:val="00082EB6"/>
    <w:rsid w:val="000837B5"/>
    <w:rsid w:val="0008446C"/>
    <w:rsid w:val="00084C7E"/>
    <w:rsid w:val="00085036"/>
    <w:rsid w:val="00085C18"/>
    <w:rsid w:val="00085E88"/>
    <w:rsid w:val="00086EED"/>
    <w:rsid w:val="00086F03"/>
    <w:rsid w:val="00086F0C"/>
    <w:rsid w:val="0008707A"/>
    <w:rsid w:val="000870AF"/>
    <w:rsid w:val="000875AB"/>
    <w:rsid w:val="00087F9E"/>
    <w:rsid w:val="00090362"/>
    <w:rsid w:val="00090A5C"/>
    <w:rsid w:val="00090DF6"/>
    <w:rsid w:val="00091162"/>
    <w:rsid w:val="000912C2"/>
    <w:rsid w:val="0009179F"/>
    <w:rsid w:val="000917DD"/>
    <w:rsid w:val="00092021"/>
    <w:rsid w:val="0009245D"/>
    <w:rsid w:val="0009251A"/>
    <w:rsid w:val="000927C9"/>
    <w:rsid w:val="00093300"/>
    <w:rsid w:val="000934CF"/>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9757A"/>
    <w:rsid w:val="000A070F"/>
    <w:rsid w:val="000A0720"/>
    <w:rsid w:val="000A10E3"/>
    <w:rsid w:val="000A1E50"/>
    <w:rsid w:val="000A388F"/>
    <w:rsid w:val="000A4D7F"/>
    <w:rsid w:val="000A5013"/>
    <w:rsid w:val="000A52EE"/>
    <w:rsid w:val="000A562E"/>
    <w:rsid w:val="000A5BAE"/>
    <w:rsid w:val="000A5CC1"/>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C63"/>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4DF"/>
    <w:rsid w:val="000B7943"/>
    <w:rsid w:val="000C00D6"/>
    <w:rsid w:val="000C0611"/>
    <w:rsid w:val="000C0DF3"/>
    <w:rsid w:val="000C0FBF"/>
    <w:rsid w:val="000C11FE"/>
    <w:rsid w:val="000C2283"/>
    <w:rsid w:val="000C24C5"/>
    <w:rsid w:val="000C28FA"/>
    <w:rsid w:val="000C2D52"/>
    <w:rsid w:val="000C37D3"/>
    <w:rsid w:val="000C3B2D"/>
    <w:rsid w:val="000C3B49"/>
    <w:rsid w:val="000C3B64"/>
    <w:rsid w:val="000C4021"/>
    <w:rsid w:val="000C5415"/>
    <w:rsid w:val="000C5468"/>
    <w:rsid w:val="000C562B"/>
    <w:rsid w:val="000C5D43"/>
    <w:rsid w:val="000C6701"/>
    <w:rsid w:val="000C7024"/>
    <w:rsid w:val="000C7117"/>
    <w:rsid w:val="000C74F6"/>
    <w:rsid w:val="000C752A"/>
    <w:rsid w:val="000C77BC"/>
    <w:rsid w:val="000C7B91"/>
    <w:rsid w:val="000C7BB7"/>
    <w:rsid w:val="000C7D26"/>
    <w:rsid w:val="000D003F"/>
    <w:rsid w:val="000D02E0"/>
    <w:rsid w:val="000D045E"/>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E28"/>
    <w:rsid w:val="000D7177"/>
    <w:rsid w:val="000D75D4"/>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3B9"/>
    <w:rsid w:val="000E4657"/>
    <w:rsid w:val="000E4CA1"/>
    <w:rsid w:val="000E4F91"/>
    <w:rsid w:val="000E5186"/>
    <w:rsid w:val="000E56FB"/>
    <w:rsid w:val="000E5886"/>
    <w:rsid w:val="000E5999"/>
    <w:rsid w:val="000E5D83"/>
    <w:rsid w:val="000E5E8B"/>
    <w:rsid w:val="000E6103"/>
    <w:rsid w:val="000E62CC"/>
    <w:rsid w:val="000E636D"/>
    <w:rsid w:val="000E65B4"/>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3E5D"/>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8AE"/>
    <w:rsid w:val="001029A5"/>
    <w:rsid w:val="00102A39"/>
    <w:rsid w:val="00102AC1"/>
    <w:rsid w:val="00102E6A"/>
    <w:rsid w:val="00102F65"/>
    <w:rsid w:val="00103326"/>
    <w:rsid w:val="00103735"/>
    <w:rsid w:val="00103CC9"/>
    <w:rsid w:val="00103DD9"/>
    <w:rsid w:val="00103E5D"/>
    <w:rsid w:val="00104B87"/>
    <w:rsid w:val="00104FAA"/>
    <w:rsid w:val="00105121"/>
    <w:rsid w:val="001054E1"/>
    <w:rsid w:val="001056CC"/>
    <w:rsid w:val="0010570A"/>
    <w:rsid w:val="00105A35"/>
    <w:rsid w:val="00106160"/>
    <w:rsid w:val="001066B6"/>
    <w:rsid w:val="0010671F"/>
    <w:rsid w:val="00107098"/>
    <w:rsid w:val="001070C7"/>
    <w:rsid w:val="0010773D"/>
    <w:rsid w:val="00107CB3"/>
    <w:rsid w:val="00107FC7"/>
    <w:rsid w:val="001105E6"/>
    <w:rsid w:val="00110BD5"/>
    <w:rsid w:val="001111D8"/>
    <w:rsid w:val="00111425"/>
    <w:rsid w:val="001115F2"/>
    <w:rsid w:val="001117FD"/>
    <w:rsid w:val="00111A3C"/>
    <w:rsid w:val="00111B31"/>
    <w:rsid w:val="00111C93"/>
    <w:rsid w:val="001120AD"/>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C4F"/>
    <w:rsid w:val="00117C72"/>
    <w:rsid w:val="00120489"/>
    <w:rsid w:val="00120CEF"/>
    <w:rsid w:val="00120FCC"/>
    <w:rsid w:val="0012159F"/>
    <w:rsid w:val="00121732"/>
    <w:rsid w:val="001219D0"/>
    <w:rsid w:val="00121A3B"/>
    <w:rsid w:val="00121BA9"/>
    <w:rsid w:val="00121F0A"/>
    <w:rsid w:val="001220FA"/>
    <w:rsid w:val="00122195"/>
    <w:rsid w:val="0012222E"/>
    <w:rsid w:val="00122CAF"/>
    <w:rsid w:val="00122F20"/>
    <w:rsid w:val="00123206"/>
    <w:rsid w:val="001232EA"/>
    <w:rsid w:val="001235B2"/>
    <w:rsid w:val="00123E76"/>
    <w:rsid w:val="0012404E"/>
    <w:rsid w:val="0012426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47713"/>
    <w:rsid w:val="001508B7"/>
    <w:rsid w:val="00150EBC"/>
    <w:rsid w:val="001510F7"/>
    <w:rsid w:val="0015110F"/>
    <w:rsid w:val="00151402"/>
    <w:rsid w:val="001515D2"/>
    <w:rsid w:val="00151F32"/>
    <w:rsid w:val="0015223C"/>
    <w:rsid w:val="00152656"/>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51DE"/>
    <w:rsid w:val="00165568"/>
    <w:rsid w:val="00165A68"/>
    <w:rsid w:val="0016626F"/>
    <w:rsid w:val="00166649"/>
    <w:rsid w:val="00166795"/>
    <w:rsid w:val="00166AC1"/>
    <w:rsid w:val="00166B2E"/>
    <w:rsid w:val="001671CA"/>
    <w:rsid w:val="00167255"/>
    <w:rsid w:val="00167882"/>
    <w:rsid w:val="001703C6"/>
    <w:rsid w:val="001707F9"/>
    <w:rsid w:val="0017081A"/>
    <w:rsid w:val="00170832"/>
    <w:rsid w:val="00170A0C"/>
    <w:rsid w:val="00170AA3"/>
    <w:rsid w:val="00170B15"/>
    <w:rsid w:val="00170B21"/>
    <w:rsid w:val="00170BE8"/>
    <w:rsid w:val="00170CE4"/>
    <w:rsid w:val="00171604"/>
    <w:rsid w:val="001716CD"/>
    <w:rsid w:val="00171A47"/>
    <w:rsid w:val="0017224E"/>
    <w:rsid w:val="00172DB6"/>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369"/>
    <w:rsid w:val="001836E4"/>
    <w:rsid w:val="0018373D"/>
    <w:rsid w:val="00183FEB"/>
    <w:rsid w:val="00184258"/>
    <w:rsid w:val="00184919"/>
    <w:rsid w:val="00184BBB"/>
    <w:rsid w:val="00184C9D"/>
    <w:rsid w:val="0018523E"/>
    <w:rsid w:val="00185747"/>
    <w:rsid w:val="0018582C"/>
    <w:rsid w:val="001859D0"/>
    <w:rsid w:val="00186174"/>
    <w:rsid w:val="0018636E"/>
    <w:rsid w:val="0018655D"/>
    <w:rsid w:val="00186618"/>
    <w:rsid w:val="0018680C"/>
    <w:rsid w:val="00186B03"/>
    <w:rsid w:val="00186C27"/>
    <w:rsid w:val="00186F5D"/>
    <w:rsid w:val="00187040"/>
    <w:rsid w:val="00187BE5"/>
    <w:rsid w:val="0019028E"/>
    <w:rsid w:val="00190D4A"/>
    <w:rsid w:val="00190EED"/>
    <w:rsid w:val="001917F1"/>
    <w:rsid w:val="00191978"/>
    <w:rsid w:val="00191A6C"/>
    <w:rsid w:val="00191AA9"/>
    <w:rsid w:val="00191B87"/>
    <w:rsid w:val="00191DBB"/>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4A06"/>
    <w:rsid w:val="00194CF1"/>
    <w:rsid w:val="001954F1"/>
    <w:rsid w:val="001959B0"/>
    <w:rsid w:val="001959D0"/>
    <w:rsid w:val="00196151"/>
    <w:rsid w:val="001961A3"/>
    <w:rsid w:val="001964FC"/>
    <w:rsid w:val="00196726"/>
    <w:rsid w:val="00196727"/>
    <w:rsid w:val="00196D47"/>
    <w:rsid w:val="0019724D"/>
    <w:rsid w:val="00197578"/>
    <w:rsid w:val="0019781E"/>
    <w:rsid w:val="00197956"/>
    <w:rsid w:val="001979B1"/>
    <w:rsid w:val="001A002D"/>
    <w:rsid w:val="001A01DA"/>
    <w:rsid w:val="001A0280"/>
    <w:rsid w:val="001A0798"/>
    <w:rsid w:val="001A0BD5"/>
    <w:rsid w:val="001A0E1A"/>
    <w:rsid w:val="001A1358"/>
    <w:rsid w:val="001A14E3"/>
    <w:rsid w:val="001A172A"/>
    <w:rsid w:val="001A180B"/>
    <w:rsid w:val="001A2760"/>
    <w:rsid w:val="001A287D"/>
    <w:rsid w:val="001A2A81"/>
    <w:rsid w:val="001A2FA0"/>
    <w:rsid w:val="001A375E"/>
    <w:rsid w:val="001A4190"/>
    <w:rsid w:val="001A41BC"/>
    <w:rsid w:val="001A426B"/>
    <w:rsid w:val="001A45F7"/>
    <w:rsid w:val="001A45FC"/>
    <w:rsid w:val="001A51EF"/>
    <w:rsid w:val="001A5293"/>
    <w:rsid w:val="001A53FE"/>
    <w:rsid w:val="001A555D"/>
    <w:rsid w:val="001A56BF"/>
    <w:rsid w:val="001A58BE"/>
    <w:rsid w:val="001A6388"/>
    <w:rsid w:val="001A6D68"/>
    <w:rsid w:val="001A706C"/>
    <w:rsid w:val="001A73DF"/>
    <w:rsid w:val="001A7C26"/>
    <w:rsid w:val="001A7C5E"/>
    <w:rsid w:val="001A7D81"/>
    <w:rsid w:val="001A7FCA"/>
    <w:rsid w:val="001B048E"/>
    <w:rsid w:val="001B096F"/>
    <w:rsid w:val="001B0CC3"/>
    <w:rsid w:val="001B0D47"/>
    <w:rsid w:val="001B0DC6"/>
    <w:rsid w:val="001B15E8"/>
    <w:rsid w:val="001B1C0A"/>
    <w:rsid w:val="001B1EB4"/>
    <w:rsid w:val="001B219D"/>
    <w:rsid w:val="001B23DC"/>
    <w:rsid w:val="001B252A"/>
    <w:rsid w:val="001B2B9B"/>
    <w:rsid w:val="001B2C5C"/>
    <w:rsid w:val="001B2D2A"/>
    <w:rsid w:val="001B3133"/>
    <w:rsid w:val="001B367E"/>
    <w:rsid w:val="001B3ABF"/>
    <w:rsid w:val="001B3B0B"/>
    <w:rsid w:val="001B3FAC"/>
    <w:rsid w:val="001B4262"/>
    <w:rsid w:val="001B4731"/>
    <w:rsid w:val="001B4A30"/>
    <w:rsid w:val="001B4A9C"/>
    <w:rsid w:val="001B4B8B"/>
    <w:rsid w:val="001B4D75"/>
    <w:rsid w:val="001B5B17"/>
    <w:rsid w:val="001B61C0"/>
    <w:rsid w:val="001B61F1"/>
    <w:rsid w:val="001B638B"/>
    <w:rsid w:val="001B657E"/>
    <w:rsid w:val="001B6640"/>
    <w:rsid w:val="001B6EAE"/>
    <w:rsid w:val="001B7BDF"/>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171"/>
    <w:rsid w:val="001C45CF"/>
    <w:rsid w:val="001C4717"/>
    <w:rsid w:val="001C4AC7"/>
    <w:rsid w:val="001C4EA9"/>
    <w:rsid w:val="001C53FD"/>
    <w:rsid w:val="001C588D"/>
    <w:rsid w:val="001C5A01"/>
    <w:rsid w:val="001C5CA1"/>
    <w:rsid w:val="001C5EBF"/>
    <w:rsid w:val="001C6058"/>
    <w:rsid w:val="001C678A"/>
    <w:rsid w:val="001C6B5D"/>
    <w:rsid w:val="001C73B1"/>
    <w:rsid w:val="001C777A"/>
    <w:rsid w:val="001C7790"/>
    <w:rsid w:val="001C7B29"/>
    <w:rsid w:val="001D032D"/>
    <w:rsid w:val="001D04CF"/>
    <w:rsid w:val="001D09B2"/>
    <w:rsid w:val="001D0F21"/>
    <w:rsid w:val="001D1027"/>
    <w:rsid w:val="001D13BF"/>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8F"/>
    <w:rsid w:val="001D66F4"/>
    <w:rsid w:val="001D744E"/>
    <w:rsid w:val="001D752F"/>
    <w:rsid w:val="001D770B"/>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3F0A"/>
    <w:rsid w:val="001E577C"/>
    <w:rsid w:val="001E6997"/>
    <w:rsid w:val="001E6C8B"/>
    <w:rsid w:val="001E6E32"/>
    <w:rsid w:val="001E70CB"/>
    <w:rsid w:val="001E7740"/>
    <w:rsid w:val="001E77A5"/>
    <w:rsid w:val="001F05D3"/>
    <w:rsid w:val="001F10C6"/>
    <w:rsid w:val="001F17A8"/>
    <w:rsid w:val="001F1802"/>
    <w:rsid w:val="001F18F4"/>
    <w:rsid w:val="001F2102"/>
    <w:rsid w:val="001F282D"/>
    <w:rsid w:val="001F2AC6"/>
    <w:rsid w:val="001F2BE5"/>
    <w:rsid w:val="001F3010"/>
    <w:rsid w:val="001F31C3"/>
    <w:rsid w:val="001F322B"/>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675"/>
    <w:rsid w:val="002019F6"/>
    <w:rsid w:val="00201CFD"/>
    <w:rsid w:val="00201F0E"/>
    <w:rsid w:val="002020D2"/>
    <w:rsid w:val="0020243A"/>
    <w:rsid w:val="002028A7"/>
    <w:rsid w:val="00202CCD"/>
    <w:rsid w:val="00202CD8"/>
    <w:rsid w:val="00202D79"/>
    <w:rsid w:val="002039B2"/>
    <w:rsid w:val="00204027"/>
    <w:rsid w:val="00204111"/>
    <w:rsid w:val="002044A7"/>
    <w:rsid w:val="00204871"/>
    <w:rsid w:val="00205B96"/>
    <w:rsid w:val="00205C4A"/>
    <w:rsid w:val="002067CF"/>
    <w:rsid w:val="00206ABA"/>
    <w:rsid w:val="00206AD0"/>
    <w:rsid w:val="00207151"/>
    <w:rsid w:val="0020735B"/>
    <w:rsid w:val="0020766A"/>
    <w:rsid w:val="00207F80"/>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20C6"/>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F30"/>
    <w:rsid w:val="002260F7"/>
    <w:rsid w:val="00226574"/>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4135"/>
    <w:rsid w:val="002347AF"/>
    <w:rsid w:val="00234AFE"/>
    <w:rsid w:val="002352D8"/>
    <w:rsid w:val="0023562B"/>
    <w:rsid w:val="00235837"/>
    <w:rsid w:val="0023587D"/>
    <w:rsid w:val="00235F1B"/>
    <w:rsid w:val="00236430"/>
    <w:rsid w:val="00236565"/>
    <w:rsid w:val="0023668D"/>
    <w:rsid w:val="002368E6"/>
    <w:rsid w:val="00237670"/>
    <w:rsid w:val="00237D12"/>
    <w:rsid w:val="00237DF9"/>
    <w:rsid w:val="00237FB2"/>
    <w:rsid w:val="002405D5"/>
    <w:rsid w:val="00240B93"/>
    <w:rsid w:val="0024114E"/>
    <w:rsid w:val="002418E5"/>
    <w:rsid w:val="00241AB0"/>
    <w:rsid w:val="002422C3"/>
    <w:rsid w:val="00242DF8"/>
    <w:rsid w:val="00242EE1"/>
    <w:rsid w:val="00242F92"/>
    <w:rsid w:val="002430B1"/>
    <w:rsid w:val="00243862"/>
    <w:rsid w:val="00243C78"/>
    <w:rsid w:val="00244361"/>
    <w:rsid w:val="00244A86"/>
    <w:rsid w:val="00244B0D"/>
    <w:rsid w:val="00245371"/>
    <w:rsid w:val="00245420"/>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6F06"/>
    <w:rsid w:val="002577A6"/>
    <w:rsid w:val="00257D8E"/>
    <w:rsid w:val="00257DB1"/>
    <w:rsid w:val="00260104"/>
    <w:rsid w:val="00260B87"/>
    <w:rsid w:val="00260D53"/>
    <w:rsid w:val="00261232"/>
    <w:rsid w:val="00261249"/>
    <w:rsid w:val="00261349"/>
    <w:rsid w:val="00261C1E"/>
    <w:rsid w:val="00262154"/>
    <w:rsid w:val="00262569"/>
    <w:rsid w:val="00262725"/>
    <w:rsid w:val="0026277D"/>
    <w:rsid w:val="00262825"/>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6BD"/>
    <w:rsid w:val="00267795"/>
    <w:rsid w:val="00267CAF"/>
    <w:rsid w:val="00267CB6"/>
    <w:rsid w:val="00267E07"/>
    <w:rsid w:val="00267F8E"/>
    <w:rsid w:val="002703C2"/>
    <w:rsid w:val="0027044C"/>
    <w:rsid w:val="0027049E"/>
    <w:rsid w:val="00270519"/>
    <w:rsid w:val="00270AA2"/>
    <w:rsid w:val="0027112A"/>
    <w:rsid w:val="00271952"/>
    <w:rsid w:val="00271C4C"/>
    <w:rsid w:val="00272257"/>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86"/>
    <w:rsid w:val="00280B9C"/>
    <w:rsid w:val="00280DAD"/>
    <w:rsid w:val="00280F21"/>
    <w:rsid w:val="00281098"/>
    <w:rsid w:val="002815D8"/>
    <w:rsid w:val="00281C44"/>
    <w:rsid w:val="00281CE1"/>
    <w:rsid w:val="00281FD9"/>
    <w:rsid w:val="0028205E"/>
    <w:rsid w:val="00282B27"/>
    <w:rsid w:val="00282DE8"/>
    <w:rsid w:val="00283E58"/>
    <w:rsid w:val="0028412C"/>
    <w:rsid w:val="00284462"/>
    <w:rsid w:val="00284616"/>
    <w:rsid w:val="002853AD"/>
    <w:rsid w:val="0028543A"/>
    <w:rsid w:val="0028544A"/>
    <w:rsid w:val="002855C9"/>
    <w:rsid w:val="0028583C"/>
    <w:rsid w:val="00286278"/>
    <w:rsid w:val="00286491"/>
    <w:rsid w:val="00286735"/>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13B"/>
    <w:rsid w:val="00291382"/>
    <w:rsid w:val="002915B6"/>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581"/>
    <w:rsid w:val="00294747"/>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68"/>
    <w:rsid w:val="002A0B81"/>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E9"/>
    <w:rsid w:val="002A6DF3"/>
    <w:rsid w:val="002A6E3A"/>
    <w:rsid w:val="002A6F0F"/>
    <w:rsid w:val="002A70C0"/>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058"/>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0D8"/>
    <w:rsid w:val="002C411E"/>
    <w:rsid w:val="002C43BC"/>
    <w:rsid w:val="002C5943"/>
    <w:rsid w:val="002C5A60"/>
    <w:rsid w:val="002C5BAC"/>
    <w:rsid w:val="002C6125"/>
    <w:rsid w:val="002C6229"/>
    <w:rsid w:val="002C659C"/>
    <w:rsid w:val="002C66EC"/>
    <w:rsid w:val="002C6F42"/>
    <w:rsid w:val="002C70F3"/>
    <w:rsid w:val="002D0167"/>
    <w:rsid w:val="002D0554"/>
    <w:rsid w:val="002D0583"/>
    <w:rsid w:val="002D05BE"/>
    <w:rsid w:val="002D08E2"/>
    <w:rsid w:val="002D0FC0"/>
    <w:rsid w:val="002D14FD"/>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B51"/>
    <w:rsid w:val="002D5E88"/>
    <w:rsid w:val="002D5FD3"/>
    <w:rsid w:val="002D6137"/>
    <w:rsid w:val="002D680D"/>
    <w:rsid w:val="002D68AF"/>
    <w:rsid w:val="002D6AAE"/>
    <w:rsid w:val="002D7444"/>
    <w:rsid w:val="002D7AB2"/>
    <w:rsid w:val="002D7C43"/>
    <w:rsid w:val="002E08BD"/>
    <w:rsid w:val="002E08EA"/>
    <w:rsid w:val="002E0D2E"/>
    <w:rsid w:val="002E123B"/>
    <w:rsid w:val="002E1783"/>
    <w:rsid w:val="002E183C"/>
    <w:rsid w:val="002E1868"/>
    <w:rsid w:val="002E1904"/>
    <w:rsid w:val="002E1C8E"/>
    <w:rsid w:val="002E2374"/>
    <w:rsid w:val="002E3102"/>
    <w:rsid w:val="002E40BF"/>
    <w:rsid w:val="002E4258"/>
    <w:rsid w:val="002E436E"/>
    <w:rsid w:val="002E4C35"/>
    <w:rsid w:val="002E52A2"/>
    <w:rsid w:val="002E5445"/>
    <w:rsid w:val="002E62CE"/>
    <w:rsid w:val="002E6567"/>
    <w:rsid w:val="002E6587"/>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196"/>
    <w:rsid w:val="002F28B2"/>
    <w:rsid w:val="002F2E6E"/>
    <w:rsid w:val="002F3934"/>
    <w:rsid w:val="002F3BB1"/>
    <w:rsid w:val="002F45B3"/>
    <w:rsid w:val="002F4978"/>
    <w:rsid w:val="002F53FF"/>
    <w:rsid w:val="002F5573"/>
    <w:rsid w:val="002F6C55"/>
    <w:rsid w:val="002F6D99"/>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07D68"/>
    <w:rsid w:val="003100D8"/>
    <w:rsid w:val="00310554"/>
    <w:rsid w:val="00310733"/>
    <w:rsid w:val="003108C8"/>
    <w:rsid w:val="003109C6"/>
    <w:rsid w:val="00311047"/>
    <w:rsid w:val="00311E5C"/>
    <w:rsid w:val="00312650"/>
    <w:rsid w:val="00312B44"/>
    <w:rsid w:val="00312D4F"/>
    <w:rsid w:val="0031310F"/>
    <w:rsid w:val="0031324D"/>
    <w:rsid w:val="00314378"/>
    <w:rsid w:val="00314AE3"/>
    <w:rsid w:val="00314B78"/>
    <w:rsid w:val="00315019"/>
    <w:rsid w:val="00315299"/>
    <w:rsid w:val="003152EB"/>
    <w:rsid w:val="00315841"/>
    <w:rsid w:val="00315CA9"/>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166"/>
    <w:rsid w:val="00325206"/>
    <w:rsid w:val="003252AF"/>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A0"/>
    <w:rsid w:val="003477C1"/>
    <w:rsid w:val="00347B4C"/>
    <w:rsid w:val="00347BBC"/>
    <w:rsid w:val="00347E7D"/>
    <w:rsid w:val="00350395"/>
    <w:rsid w:val="003503BE"/>
    <w:rsid w:val="00350A67"/>
    <w:rsid w:val="00350FB0"/>
    <w:rsid w:val="003515FF"/>
    <w:rsid w:val="0035163D"/>
    <w:rsid w:val="00352063"/>
    <w:rsid w:val="003525AA"/>
    <w:rsid w:val="00352784"/>
    <w:rsid w:val="003528F1"/>
    <w:rsid w:val="00352D61"/>
    <w:rsid w:val="00353033"/>
    <w:rsid w:val="00354420"/>
    <w:rsid w:val="00354653"/>
    <w:rsid w:val="0035477D"/>
    <w:rsid w:val="003549DE"/>
    <w:rsid w:val="00354D41"/>
    <w:rsid w:val="0035563A"/>
    <w:rsid w:val="003556A1"/>
    <w:rsid w:val="003559E9"/>
    <w:rsid w:val="00355AF2"/>
    <w:rsid w:val="00356ACE"/>
    <w:rsid w:val="00356B70"/>
    <w:rsid w:val="0035720B"/>
    <w:rsid w:val="00357FBA"/>
    <w:rsid w:val="003602D1"/>
    <w:rsid w:val="003604B8"/>
    <w:rsid w:val="0036050C"/>
    <w:rsid w:val="0036054A"/>
    <w:rsid w:val="00360564"/>
    <w:rsid w:val="00360709"/>
    <w:rsid w:val="00360962"/>
    <w:rsid w:val="00361604"/>
    <w:rsid w:val="00361E40"/>
    <w:rsid w:val="00362330"/>
    <w:rsid w:val="0036243C"/>
    <w:rsid w:val="00362975"/>
    <w:rsid w:val="003629E5"/>
    <w:rsid w:val="00363152"/>
    <w:rsid w:val="0036336A"/>
    <w:rsid w:val="003633A6"/>
    <w:rsid w:val="003634B7"/>
    <w:rsid w:val="00363602"/>
    <w:rsid w:val="00363A50"/>
    <w:rsid w:val="003640AD"/>
    <w:rsid w:val="003644F3"/>
    <w:rsid w:val="0036469E"/>
    <w:rsid w:val="0036470A"/>
    <w:rsid w:val="00364D0E"/>
    <w:rsid w:val="003650CF"/>
    <w:rsid w:val="003650EE"/>
    <w:rsid w:val="003651C3"/>
    <w:rsid w:val="0036531C"/>
    <w:rsid w:val="00365382"/>
    <w:rsid w:val="003655F9"/>
    <w:rsid w:val="00365691"/>
    <w:rsid w:val="0036589B"/>
    <w:rsid w:val="00365D1D"/>
    <w:rsid w:val="00365E5F"/>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BC9"/>
    <w:rsid w:val="003721A9"/>
    <w:rsid w:val="003725FD"/>
    <w:rsid w:val="0037260A"/>
    <w:rsid w:val="00372B04"/>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C7"/>
    <w:rsid w:val="00375FF5"/>
    <w:rsid w:val="00376130"/>
    <w:rsid w:val="003762D5"/>
    <w:rsid w:val="00376A5A"/>
    <w:rsid w:val="00376CA5"/>
    <w:rsid w:val="00376E71"/>
    <w:rsid w:val="003771A2"/>
    <w:rsid w:val="003772D0"/>
    <w:rsid w:val="00377540"/>
    <w:rsid w:val="0037783D"/>
    <w:rsid w:val="003778ED"/>
    <w:rsid w:val="00377ACF"/>
    <w:rsid w:val="00377BB1"/>
    <w:rsid w:val="00377E96"/>
    <w:rsid w:val="003807DF"/>
    <w:rsid w:val="00381478"/>
    <w:rsid w:val="0038206D"/>
    <w:rsid w:val="00382917"/>
    <w:rsid w:val="00383211"/>
    <w:rsid w:val="00383421"/>
    <w:rsid w:val="0038375A"/>
    <w:rsid w:val="00384146"/>
    <w:rsid w:val="003841B9"/>
    <w:rsid w:val="003844CF"/>
    <w:rsid w:val="003849FD"/>
    <w:rsid w:val="003851BF"/>
    <w:rsid w:val="003851F2"/>
    <w:rsid w:val="003855EC"/>
    <w:rsid w:val="003863C1"/>
    <w:rsid w:val="00386410"/>
    <w:rsid w:val="003864E1"/>
    <w:rsid w:val="003867BF"/>
    <w:rsid w:val="00386CF5"/>
    <w:rsid w:val="00386E4E"/>
    <w:rsid w:val="0038721A"/>
    <w:rsid w:val="003879DB"/>
    <w:rsid w:val="003904AC"/>
    <w:rsid w:val="003904F7"/>
    <w:rsid w:val="00390889"/>
    <w:rsid w:val="00390BE2"/>
    <w:rsid w:val="003916EB"/>
    <w:rsid w:val="00391789"/>
    <w:rsid w:val="003917AE"/>
    <w:rsid w:val="00391CCF"/>
    <w:rsid w:val="00391F8F"/>
    <w:rsid w:val="003925E2"/>
    <w:rsid w:val="00392978"/>
    <w:rsid w:val="00392A5C"/>
    <w:rsid w:val="00392A83"/>
    <w:rsid w:val="00392CF4"/>
    <w:rsid w:val="00392E30"/>
    <w:rsid w:val="003934F1"/>
    <w:rsid w:val="00393867"/>
    <w:rsid w:val="0039441F"/>
    <w:rsid w:val="00394C47"/>
    <w:rsid w:val="00394DEF"/>
    <w:rsid w:val="003950DA"/>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1242"/>
    <w:rsid w:val="003A15A2"/>
    <w:rsid w:val="003A18EB"/>
    <w:rsid w:val="003A1CBB"/>
    <w:rsid w:val="003A23C1"/>
    <w:rsid w:val="003A2684"/>
    <w:rsid w:val="003A2B5B"/>
    <w:rsid w:val="003A2F76"/>
    <w:rsid w:val="003A30F4"/>
    <w:rsid w:val="003A345B"/>
    <w:rsid w:val="003A3C7A"/>
    <w:rsid w:val="003A3EA5"/>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4F8"/>
    <w:rsid w:val="003D2E38"/>
    <w:rsid w:val="003D3414"/>
    <w:rsid w:val="003D3CFF"/>
    <w:rsid w:val="003D457C"/>
    <w:rsid w:val="003D529D"/>
    <w:rsid w:val="003D5362"/>
    <w:rsid w:val="003D562E"/>
    <w:rsid w:val="003D591F"/>
    <w:rsid w:val="003D59C8"/>
    <w:rsid w:val="003D5FA7"/>
    <w:rsid w:val="003D6058"/>
    <w:rsid w:val="003D631A"/>
    <w:rsid w:val="003D6C0F"/>
    <w:rsid w:val="003D6C16"/>
    <w:rsid w:val="003D6C3F"/>
    <w:rsid w:val="003D6C9E"/>
    <w:rsid w:val="003D7114"/>
    <w:rsid w:val="003D73AF"/>
    <w:rsid w:val="003D7570"/>
    <w:rsid w:val="003D7E7D"/>
    <w:rsid w:val="003E04A3"/>
    <w:rsid w:val="003E0846"/>
    <w:rsid w:val="003E0C7C"/>
    <w:rsid w:val="003E0EC5"/>
    <w:rsid w:val="003E109F"/>
    <w:rsid w:val="003E134D"/>
    <w:rsid w:val="003E140D"/>
    <w:rsid w:val="003E1697"/>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1A"/>
    <w:rsid w:val="003E7B9C"/>
    <w:rsid w:val="003E7C71"/>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06B"/>
    <w:rsid w:val="003F43F4"/>
    <w:rsid w:val="003F4643"/>
    <w:rsid w:val="003F46E3"/>
    <w:rsid w:val="003F4863"/>
    <w:rsid w:val="003F4B6B"/>
    <w:rsid w:val="003F4B86"/>
    <w:rsid w:val="003F5024"/>
    <w:rsid w:val="003F5025"/>
    <w:rsid w:val="003F5A42"/>
    <w:rsid w:val="003F5B7F"/>
    <w:rsid w:val="003F5EAC"/>
    <w:rsid w:val="003F670B"/>
    <w:rsid w:val="003F6726"/>
    <w:rsid w:val="003F6858"/>
    <w:rsid w:val="003F6A62"/>
    <w:rsid w:val="003F7CC4"/>
    <w:rsid w:val="003F7DFD"/>
    <w:rsid w:val="00400160"/>
    <w:rsid w:val="004006FC"/>
    <w:rsid w:val="0040080E"/>
    <w:rsid w:val="00400917"/>
    <w:rsid w:val="00400A38"/>
    <w:rsid w:val="00401AF8"/>
    <w:rsid w:val="00401CD9"/>
    <w:rsid w:val="00401DB8"/>
    <w:rsid w:val="00401F5B"/>
    <w:rsid w:val="004023EA"/>
    <w:rsid w:val="0040259D"/>
    <w:rsid w:val="00402E6B"/>
    <w:rsid w:val="0040310C"/>
    <w:rsid w:val="00403B69"/>
    <w:rsid w:val="00403BD9"/>
    <w:rsid w:val="00404DD4"/>
    <w:rsid w:val="00404EC2"/>
    <w:rsid w:val="0040511A"/>
    <w:rsid w:val="00405684"/>
    <w:rsid w:val="00405E5E"/>
    <w:rsid w:val="004062E7"/>
    <w:rsid w:val="00406F7D"/>
    <w:rsid w:val="0040775A"/>
    <w:rsid w:val="004077A4"/>
    <w:rsid w:val="004077E5"/>
    <w:rsid w:val="00407F00"/>
    <w:rsid w:val="004107FE"/>
    <w:rsid w:val="00410DA2"/>
    <w:rsid w:val="00411041"/>
    <w:rsid w:val="00411871"/>
    <w:rsid w:val="004118CB"/>
    <w:rsid w:val="00411DC3"/>
    <w:rsid w:val="00411F26"/>
    <w:rsid w:val="004120AE"/>
    <w:rsid w:val="004125D6"/>
    <w:rsid w:val="00412AC4"/>
    <w:rsid w:val="00412AC5"/>
    <w:rsid w:val="00412FFF"/>
    <w:rsid w:val="00413236"/>
    <w:rsid w:val="0041370C"/>
    <w:rsid w:val="004143B5"/>
    <w:rsid w:val="00414A14"/>
    <w:rsid w:val="00414A97"/>
    <w:rsid w:val="00414D25"/>
    <w:rsid w:val="00414FB2"/>
    <w:rsid w:val="00415058"/>
    <w:rsid w:val="004154F1"/>
    <w:rsid w:val="004164A3"/>
    <w:rsid w:val="004168E7"/>
    <w:rsid w:val="00416A7F"/>
    <w:rsid w:val="00416B8D"/>
    <w:rsid w:val="00416B98"/>
    <w:rsid w:val="00416BF6"/>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4C81"/>
    <w:rsid w:val="004252C7"/>
    <w:rsid w:val="0042539F"/>
    <w:rsid w:val="004259BE"/>
    <w:rsid w:val="004259D0"/>
    <w:rsid w:val="00425A77"/>
    <w:rsid w:val="00425BA1"/>
    <w:rsid w:val="00426428"/>
    <w:rsid w:val="00426CA9"/>
    <w:rsid w:val="00426D2E"/>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A19"/>
    <w:rsid w:val="00433B83"/>
    <w:rsid w:val="0043431B"/>
    <w:rsid w:val="00434453"/>
    <w:rsid w:val="00434AF5"/>
    <w:rsid w:val="00434B16"/>
    <w:rsid w:val="004354FC"/>
    <w:rsid w:val="00435C5B"/>
    <w:rsid w:val="004363D8"/>
    <w:rsid w:val="0043654E"/>
    <w:rsid w:val="0043679B"/>
    <w:rsid w:val="00436DA9"/>
    <w:rsid w:val="00436EE1"/>
    <w:rsid w:val="00437049"/>
    <w:rsid w:val="0043753A"/>
    <w:rsid w:val="004375EE"/>
    <w:rsid w:val="004376D5"/>
    <w:rsid w:val="00437915"/>
    <w:rsid w:val="004379B9"/>
    <w:rsid w:val="00437A68"/>
    <w:rsid w:val="00437B87"/>
    <w:rsid w:val="00437F73"/>
    <w:rsid w:val="00440A71"/>
    <w:rsid w:val="00440AD5"/>
    <w:rsid w:val="0044106C"/>
    <w:rsid w:val="00441785"/>
    <w:rsid w:val="00441BAB"/>
    <w:rsid w:val="00441E54"/>
    <w:rsid w:val="0044217C"/>
    <w:rsid w:val="004424DD"/>
    <w:rsid w:val="004425F5"/>
    <w:rsid w:val="00442892"/>
    <w:rsid w:val="00442DD5"/>
    <w:rsid w:val="004433E9"/>
    <w:rsid w:val="004435FD"/>
    <w:rsid w:val="00443A6A"/>
    <w:rsid w:val="00444649"/>
    <w:rsid w:val="004448E7"/>
    <w:rsid w:val="0044590F"/>
    <w:rsid w:val="00445A55"/>
    <w:rsid w:val="00445E54"/>
    <w:rsid w:val="004460C2"/>
    <w:rsid w:val="0044613E"/>
    <w:rsid w:val="00446AA3"/>
    <w:rsid w:val="00447244"/>
    <w:rsid w:val="0044779D"/>
    <w:rsid w:val="00447B18"/>
    <w:rsid w:val="00447B3C"/>
    <w:rsid w:val="00450EB3"/>
    <w:rsid w:val="004518FA"/>
    <w:rsid w:val="0045198B"/>
    <w:rsid w:val="004519B1"/>
    <w:rsid w:val="00452160"/>
    <w:rsid w:val="0045246A"/>
    <w:rsid w:val="00452710"/>
    <w:rsid w:val="00452758"/>
    <w:rsid w:val="0045306E"/>
    <w:rsid w:val="00453275"/>
    <w:rsid w:val="004532CC"/>
    <w:rsid w:val="00453A04"/>
    <w:rsid w:val="00453B90"/>
    <w:rsid w:val="004543B8"/>
    <w:rsid w:val="00454CF9"/>
    <w:rsid w:val="0045513A"/>
    <w:rsid w:val="0045575A"/>
    <w:rsid w:val="00455D19"/>
    <w:rsid w:val="00455E5C"/>
    <w:rsid w:val="00456971"/>
    <w:rsid w:val="00456A8F"/>
    <w:rsid w:val="00457A99"/>
    <w:rsid w:val="00457D6F"/>
    <w:rsid w:val="004612CD"/>
    <w:rsid w:val="004618A5"/>
    <w:rsid w:val="004636C5"/>
    <w:rsid w:val="00463D52"/>
    <w:rsid w:val="00463E7A"/>
    <w:rsid w:val="00463FD9"/>
    <w:rsid w:val="00464192"/>
    <w:rsid w:val="00464918"/>
    <w:rsid w:val="00464D71"/>
    <w:rsid w:val="004650BE"/>
    <w:rsid w:val="00465275"/>
    <w:rsid w:val="00465992"/>
    <w:rsid w:val="00465B0B"/>
    <w:rsid w:val="0046641A"/>
    <w:rsid w:val="00466485"/>
    <w:rsid w:val="004669D3"/>
    <w:rsid w:val="00466BD5"/>
    <w:rsid w:val="00467220"/>
    <w:rsid w:val="00467355"/>
    <w:rsid w:val="0046755D"/>
    <w:rsid w:val="0046771E"/>
    <w:rsid w:val="00467DB0"/>
    <w:rsid w:val="004700E4"/>
    <w:rsid w:val="004701A2"/>
    <w:rsid w:val="004708AD"/>
    <w:rsid w:val="00470B0A"/>
    <w:rsid w:val="00470FB0"/>
    <w:rsid w:val="004716B3"/>
    <w:rsid w:val="00471A10"/>
    <w:rsid w:val="004722E0"/>
    <w:rsid w:val="004726E5"/>
    <w:rsid w:val="004728B7"/>
    <w:rsid w:val="00472DAF"/>
    <w:rsid w:val="00472E48"/>
    <w:rsid w:val="00472EC5"/>
    <w:rsid w:val="00472EF2"/>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4F9"/>
    <w:rsid w:val="00476E54"/>
    <w:rsid w:val="0047715C"/>
    <w:rsid w:val="004772F7"/>
    <w:rsid w:val="0047790C"/>
    <w:rsid w:val="00477965"/>
    <w:rsid w:val="00477E30"/>
    <w:rsid w:val="00480077"/>
    <w:rsid w:val="00480907"/>
    <w:rsid w:val="00480A0F"/>
    <w:rsid w:val="004812AF"/>
    <w:rsid w:val="00481BC8"/>
    <w:rsid w:val="00481F9F"/>
    <w:rsid w:val="00482208"/>
    <w:rsid w:val="0048279A"/>
    <w:rsid w:val="004828B8"/>
    <w:rsid w:val="004829D9"/>
    <w:rsid w:val="00482D4C"/>
    <w:rsid w:val="00483973"/>
    <w:rsid w:val="00483BB4"/>
    <w:rsid w:val="004847EF"/>
    <w:rsid w:val="0048481E"/>
    <w:rsid w:val="0048558B"/>
    <w:rsid w:val="0048566A"/>
    <w:rsid w:val="0048599A"/>
    <w:rsid w:val="00485AB8"/>
    <w:rsid w:val="00485B61"/>
    <w:rsid w:val="00485C55"/>
    <w:rsid w:val="00485F02"/>
    <w:rsid w:val="004863B7"/>
    <w:rsid w:val="00486CAD"/>
    <w:rsid w:val="00487309"/>
    <w:rsid w:val="0048763A"/>
    <w:rsid w:val="0048768D"/>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33ED"/>
    <w:rsid w:val="004A375E"/>
    <w:rsid w:val="004A3BCC"/>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485"/>
    <w:rsid w:val="004A6718"/>
    <w:rsid w:val="004A6B42"/>
    <w:rsid w:val="004A6D90"/>
    <w:rsid w:val="004A725C"/>
    <w:rsid w:val="004A752E"/>
    <w:rsid w:val="004A766B"/>
    <w:rsid w:val="004B03F3"/>
    <w:rsid w:val="004B0464"/>
    <w:rsid w:val="004B0E05"/>
    <w:rsid w:val="004B1425"/>
    <w:rsid w:val="004B143F"/>
    <w:rsid w:val="004B19FF"/>
    <w:rsid w:val="004B1A93"/>
    <w:rsid w:val="004B1C73"/>
    <w:rsid w:val="004B1DD8"/>
    <w:rsid w:val="004B20FF"/>
    <w:rsid w:val="004B25C8"/>
    <w:rsid w:val="004B2672"/>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2C9"/>
    <w:rsid w:val="004B7338"/>
    <w:rsid w:val="004B79F8"/>
    <w:rsid w:val="004B7C4E"/>
    <w:rsid w:val="004B7EB5"/>
    <w:rsid w:val="004C00C4"/>
    <w:rsid w:val="004C09AE"/>
    <w:rsid w:val="004C0D89"/>
    <w:rsid w:val="004C14FC"/>
    <w:rsid w:val="004C17AC"/>
    <w:rsid w:val="004C1CA4"/>
    <w:rsid w:val="004C1F97"/>
    <w:rsid w:val="004C24D8"/>
    <w:rsid w:val="004C2BB8"/>
    <w:rsid w:val="004C2C09"/>
    <w:rsid w:val="004C3717"/>
    <w:rsid w:val="004C40FA"/>
    <w:rsid w:val="004C45AC"/>
    <w:rsid w:val="004C4877"/>
    <w:rsid w:val="004C4B2E"/>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78F"/>
    <w:rsid w:val="004E3B14"/>
    <w:rsid w:val="004E4047"/>
    <w:rsid w:val="004E465A"/>
    <w:rsid w:val="004E469E"/>
    <w:rsid w:val="004E496A"/>
    <w:rsid w:val="004E4C8A"/>
    <w:rsid w:val="004E4E1E"/>
    <w:rsid w:val="004E53C5"/>
    <w:rsid w:val="004E5665"/>
    <w:rsid w:val="004E5985"/>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1FE6"/>
    <w:rsid w:val="004F2369"/>
    <w:rsid w:val="004F3396"/>
    <w:rsid w:val="004F3781"/>
    <w:rsid w:val="004F379D"/>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793"/>
    <w:rsid w:val="00500824"/>
    <w:rsid w:val="00500825"/>
    <w:rsid w:val="00500A4D"/>
    <w:rsid w:val="00500BF6"/>
    <w:rsid w:val="00501035"/>
    <w:rsid w:val="005010CC"/>
    <w:rsid w:val="00501389"/>
    <w:rsid w:val="0050179E"/>
    <w:rsid w:val="00501965"/>
    <w:rsid w:val="005019BE"/>
    <w:rsid w:val="00501A26"/>
    <w:rsid w:val="00501EA9"/>
    <w:rsid w:val="0050213B"/>
    <w:rsid w:val="00502D60"/>
    <w:rsid w:val="00502E1C"/>
    <w:rsid w:val="00503040"/>
    <w:rsid w:val="005033F0"/>
    <w:rsid w:val="0050381D"/>
    <w:rsid w:val="00503908"/>
    <w:rsid w:val="00503A0E"/>
    <w:rsid w:val="00503CAC"/>
    <w:rsid w:val="005040B8"/>
    <w:rsid w:val="00504358"/>
    <w:rsid w:val="005047AE"/>
    <w:rsid w:val="00504863"/>
    <w:rsid w:val="00504FCC"/>
    <w:rsid w:val="00505216"/>
    <w:rsid w:val="00505287"/>
    <w:rsid w:val="00505727"/>
    <w:rsid w:val="00505990"/>
    <w:rsid w:val="00506033"/>
    <w:rsid w:val="005060FD"/>
    <w:rsid w:val="0050629D"/>
    <w:rsid w:val="005064C1"/>
    <w:rsid w:val="00506529"/>
    <w:rsid w:val="005067A4"/>
    <w:rsid w:val="00506AFC"/>
    <w:rsid w:val="00506EA2"/>
    <w:rsid w:val="00507883"/>
    <w:rsid w:val="00507C51"/>
    <w:rsid w:val="00507C67"/>
    <w:rsid w:val="005102CB"/>
    <w:rsid w:val="00510639"/>
    <w:rsid w:val="00510CB2"/>
    <w:rsid w:val="00511710"/>
    <w:rsid w:val="0051241C"/>
    <w:rsid w:val="00512972"/>
    <w:rsid w:val="00512BED"/>
    <w:rsid w:val="005132D5"/>
    <w:rsid w:val="005133AD"/>
    <w:rsid w:val="005134F6"/>
    <w:rsid w:val="005135F1"/>
    <w:rsid w:val="0051447F"/>
    <w:rsid w:val="00514481"/>
    <w:rsid w:val="005147A8"/>
    <w:rsid w:val="00514C8A"/>
    <w:rsid w:val="00514CB3"/>
    <w:rsid w:val="00514EFD"/>
    <w:rsid w:val="00514FAF"/>
    <w:rsid w:val="005151C9"/>
    <w:rsid w:val="0051544C"/>
    <w:rsid w:val="00515618"/>
    <w:rsid w:val="005159C5"/>
    <w:rsid w:val="005160C0"/>
    <w:rsid w:val="00516502"/>
    <w:rsid w:val="00516535"/>
    <w:rsid w:val="00516699"/>
    <w:rsid w:val="00516B6B"/>
    <w:rsid w:val="0051711B"/>
    <w:rsid w:val="00517282"/>
    <w:rsid w:val="00517338"/>
    <w:rsid w:val="00517769"/>
    <w:rsid w:val="005178E4"/>
    <w:rsid w:val="00520604"/>
    <w:rsid w:val="00520978"/>
    <w:rsid w:val="00522165"/>
    <w:rsid w:val="00522ABF"/>
    <w:rsid w:val="00522D84"/>
    <w:rsid w:val="00522F5C"/>
    <w:rsid w:val="005232DA"/>
    <w:rsid w:val="0052331A"/>
    <w:rsid w:val="00523778"/>
    <w:rsid w:val="005240E1"/>
    <w:rsid w:val="0052460F"/>
    <w:rsid w:val="00524783"/>
    <w:rsid w:val="005247F2"/>
    <w:rsid w:val="005248EB"/>
    <w:rsid w:val="00525053"/>
    <w:rsid w:val="00525055"/>
    <w:rsid w:val="0052562A"/>
    <w:rsid w:val="00525BA5"/>
    <w:rsid w:val="00525C03"/>
    <w:rsid w:val="00525DFF"/>
    <w:rsid w:val="005265BC"/>
    <w:rsid w:val="00526DAD"/>
    <w:rsid w:val="00526E3A"/>
    <w:rsid w:val="00527100"/>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400C"/>
    <w:rsid w:val="0053429A"/>
    <w:rsid w:val="00534390"/>
    <w:rsid w:val="005344F2"/>
    <w:rsid w:val="00534A62"/>
    <w:rsid w:val="00534C64"/>
    <w:rsid w:val="00534D41"/>
    <w:rsid w:val="00534FC1"/>
    <w:rsid w:val="0053550D"/>
    <w:rsid w:val="0053569A"/>
    <w:rsid w:val="00535F5A"/>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C24"/>
    <w:rsid w:val="00544CE8"/>
    <w:rsid w:val="00544D57"/>
    <w:rsid w:val="005453B2"/>
    <w:rsid w:val="0054567E"/>
    <w:rsid w:val="005458A4"/>
    <w:rsid w:val="00545D25"/>
    <w:rsid w:val="00545DA4"/>
    <w:rsid w:val="00545E8E"/>
    <w:rsid w:val="00546265"/>
    <w:rsid w:val="005463B3"/>
    <w:rsid w:val="00546769"/>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4D23"/>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61C"/>
    <w:rsid w:val="0056180A"/>
    <w:rsid w:val="00561DE2"/>
    <w:rsid w:val="00561E69"/>
    <w:rsid w:val="00562212"/>
    <w:rsid w:val="005627ED"/>
    <w:rsid w:val="005629A7"/>
    <w:rsid w:val="00562AF5"/>
    <w:rsid w:val="00562BBD"/>
    <w:rsid w:val="00563146"/>
    <w:rsid w:val="0056349E"/>
    <w:rsid w:val="00563DCA"/>
    <w:rsid w:val="00563DD7"/>
    <w:rsid w:val="00563E81"/>
    <w:rsid w:val="005645FF"/>
    <w:rsid w:val="00564A53"/>
    <w:rsid w:val="00565119"/>
    <w:rsid w:val="00565159"/>
    <w:rsid w:val="0056592A"/>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5B9"/>
    <w:rsid w:val="0057367F"/>
    <w:rsid w:val="00573AC5"/>
    <w:rsid w:val="00573CC8"/>
    <w:rsid w:val="00574060"/>
    <w:rsid w:val="005742B1"/>
    <w:rsid w:val="00574472"/>
    <w:rsid w:val="005746C8"/>
    <w:rsid w:val="005747E9"/>
    <w:rsid w:val="00574B7B"/>
    <w:rsid w:val="0057535F"/>
    <w:rsid w:val="00575646"/>
    <w:rsid w:val="00575745"/>
    <w:rsid w:val="00575EE0"/>
    <w:rsid w:val="00575EE4"/>
    <w:rsid w:val="00576EBE"/>
    <w:rsid w:val="00577988"/>
    <w:rsid w:val="005779CC"/>
    <w:rsid w:val="005779CE"/>
    <w:rsid w:val="00577AAB"/>
    <w:rsid w:val="00577B78"/>
    <w:rsid w:val="00577D6B"/>
    <w:rsid w:val="00577D82"/>
    <w:rsid w:val="00577EE1"/>
    <w:rsid w:val="005804DB"/>
    <w:rsid w:val="005805BD"/>
    <w:rsid w:val="005806B8"/>
    <w:rsid w:val="00580C0C"/>
    <w:rsid w:val="00580CE9"/>
    <w:rsid w:val="00581333"/>
    <w:rsid w:val="00581406"/>
    <w:rsid w:val="00581443"/>
    <w:rsid w:val="005816EB"/>
    <w:rsid w:val="005818D6"/>
    <w:rsid w:val="00581BD5"/>
    <w:rsid w:val="005820BB"/>
    <w:rsid w:val="00582431"/>
    <w:rsid w:val="005829C3"/>
    <w:rsid w:val="00583069"/>
    <w:rsid w:val="0058323D"/>
    <w:rsid w:val="005834B3"/>
    <w:rsid w:val="005838E4"/>
    <w:rsid w:val="00583A40"/>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934"/>
    <w:rsid w:val="00591975"/>
    <w:rsid w:val="00591B88"/>
    <w:rsid w:val="00592403"/>
    <w:rsid w:val="00592FE1"/>
    <w:rsid w:val="00593106"/>
    <w:rsid w:val="0059310C"/>
    <w:rsid w:val="00593148"/>
    <w:rsid w:val="005933F4"/>
    <w:rsid w:val="00593434"/>
    <w:rsid w:val="00594D1F"/>
    <w:rsid w:val="00594F71"/>
    <w:rsid w:val="00595244"/>
    <w:rsid w:val="0059587B"/>
    <w:rsid w:val="00595997"/>
    <w:rsid w:val="005959ED"/>
    <w:rsid w:val="00595A70"/>
    <w:rsid w:val="00595CDD"/>
    <w:rsid w:val="005965AB"/>
    <w:rsid w:val="005965E5"/>
    <w:rsid w:val="00596823"/>
    <w:rsid w:val="005969BC"/>
    <w:rsid w:val="00596D12"/>
    <w:rsid w:val="00596D77"/>
    <w:rsid w:val="00597748"/>
    <w:rsid w:val="005978EE"/>
    <w:rsid w:val="00597BAD"/>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646"/>
    <w:rsid w:val="005A4D75"/>
    <w:rsid w:val="005A4DD5"/>
    <w:rsid w:val="005A4F7B"/>
    <w:rsid w:val="005A5069"/>
    <w:rsid w:val="005A5497"/>
    <w:rsid w:val="005A5617"/>
    <w:rsid w:val="005A5626"/>
    <w:rsid w:val="005A57D4"/>
    <w:rsid w:val="005A5A86"/>
    <w:rsid w:val="005A6144"/>
    <w:rsid w:val="005A699E"/>
    <w:rsid w:val="005A6CE3"/>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360"/>
    <w:rsid w:val="005B36F5"/>
    <w:rsid w:val="005B3804"/>
    <w:rsid w:val="005B427E"/>
    <w:rsid w:val="005B49BB"/>
    <w:rsid w:val="005B4B89"/>
    <w:rsid w:val="005B4BF7"/>
    <w:rsid w:val="005B4FE7"/>
    <w:rsid w:val="005B5A2D"/>
    <w:rsid w:val="005B5DA8"/>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4167"/>
    <w:rsid w:val="005C4B44"/>
    <w:rsid w:val="005C4C7C"/>
    <w:rsid w:val="005C4F53"/>
    <w:rsid w:val="005C5088"/>
    <w:rsid w:val="005C548F"/>
    <w:rsid w:val="005C5D39"/>
    <w:rsid w:val="005C5D7F"/>
    <w:rsid w:val="005C5EB5"/>
    <w:rsid w:val="005C63ED"/>
    <w:rsid w:val="005C668D"/>
    <w:rsid w:val="005C6964"/>
    <w:rsid w:val="005C6B40"/>
    <w:rsid w:val="005C7271"/>
    <w:rsid w:val="005C742C"/>
    <w:rsid w:val="005C7818"/>
    <w:rsid w:val="005D06E4"/>
    <w:rsid w:val="005D0A9A"/>
    <w:rsid w:val="005D0DF1"/>
    <w:rsid w:val="005D107C"/>
    <w:rsid w:val="005D14A6"/>
    <w:rsid w:val="005D155A"/>
    <w:rsid w:val="005D1B33"/>
    <w:rsid w:val="005D1C62"/>
    <w:rsid w:val="005D1D95"/>
    <w:rsid w:val="005D1DA1"/>
    <w:rsid w:val="005D1DF1"/>
    <w:rsid w:val="005D1FDA"/>
    <w:rsid w:val="005D2268"/>
    <w:rsid w:val="005D233D"/>
    <w:rsid w:val="005D28EE"/>
    <w:rsid w:val="005D35A0"/>
    <w:rsid w:val="005D3C76"/>
    <w:rsid w:val="005D44BB"/>
    <w:rsid w:val="005D5269"/>
    <w:rsid w:val="005D5348"/>
    <w:rsid w:val="005D5729"/>
    <w:rsid w:val="005D606A"/>
    <w:rsid w:val="005D61CE"/>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DA6"/>
    <w:rsid w:val="005E4F68"/>
    <w:rsid w:val="005E4F85"/>
    <w:rsid w:val="005E50F1"/>
    <w:rsid w:val="005E531A"/>
    <w:rsid w:val="005E5779"/>
    <w:rsid w:val="005E5823"/>
    <w:rsid w:val="005E58D5"/>
    <w:rsid w:val="005E5B77"/>
    <w:rsid w:val="005E5E93"/>
    <w:rsid w:val="005E61DE"/>
    <w:rsid w:val="005E692E"/>
    <w:rsid w:val="005E69B6"/>
    <w:rsid w:val="005E6C70"/>
    <w:rsid w:val="005E7B7C"/>
    <w:rsid w:val="005E7D58"/>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6FA"/>
    <w:rsid w:val="005F384E"/>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1DA"/>
    <w:rsid w:val="005F774B"/>
    <w:rsid w:val="005F7977"/>
    <w:rsid w:val="0060006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6B6"/>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BB0"/>
    <w:rsid w:val="00605C17"/>
    <w:rsid w:val="00605C42"/>
    <w:rsid w:val="00605DF3"/>
    <w:rsid w:val="00606100"/>
    <w:rsid w:val="00606356"/>
    <w:rsid w:val="00606DC4"/>
    <w:rsid w:val="006071D3"/>
    <w:rsid w:val="0060757D"/>
    <w:rsid w:val="0060795F"/>
    <w:rsid w:val="00607CF3"/>
    <w:rsid w:val="00607F82"/>
    <w:rsid w:val="006103C9"/>
    <w:rsid w:val="0061088E"/>
    <w:rsid w:val="00610975"/>
    <w:rsid w:val="006109C2"/>
    <w:rsid w:val="00610BD0"/>
    <w:rsid w:val="00611534"/>
    <w:rsid w:val="006117E1"/>
    <w:rsid w:val="00611802"/>
    <w:rsid w:val="006118C9"/>
    <w:rsid w:val="00612982"/>
    <w:rsid w:val="00612F4B"/>
    <w:rsid w:val="00613206"/>
    <w:rsid w:val="00614007"/>
    <w:rsid w:val="00614062"/>
    <w:rsid w:val="006141D1"/>
    <w:rsid w:val="006144C6"/>
    <w:rsid w:val="006145B3"/>
    <w:rsid w:val="006147EE"/>
    <w:rsid w:val="00614965"/>
    <w:rsid w:val="00614AC2"/>
    <w:rsid w:val="006151B2"/>
    <w:rsid w:val="00615323"/>
    <w:rsid w:val="00615491"/>
    <w:rsid w:val="00615629"/>
    <w:rsid w:val="00615DC8"/>
    <w:rsid w:val="00615DCF"/>
    <w:rsid w:val="00615EAD"/>
    <w:rsid w:val="00616177"/>
    <w:rsid w:val="00616E1C"/>
    <w:rsid w:val="00617051"/>
    <w:rsid w:val="00617C08"/>
    <w:rsid w:val="00620476"/>
    <w:rsid w:val="006204E2"/>
    <w:rsid w:val="00620511"/>
    <w:rsid w:val="00620723"/>
    <w:rsid w:val="00620E07"/>
    <w:rsid w:val="006213E1"/>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5AAB"/>
    <w:rsid w:val="00626522"/>
    <w:rsid w:val="0062654B"/>
    <w:rsid w:val="00626A8E"/>
    <w:rsid w:val="00626C2D"/>
    <w:rsid w:val="00626DCA"/>
    <w:rsid w:val="00626FC9"/>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C53"/>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67"/>
    <w:rsid w:val="00642389"/>
    <w:rsid w:val="00642650"/>
    <w:rsid w:val="00642798"/>
    <w:rsid w:val="00642DE0"/>
    <w:rsid w:val="0064325D"/>
    <w:rsid w:val="00643A8E"/>
    <w:rsid w:val="00643D46"/>
    <w:rsid w:val="00643DCB"/>
    <w:rsid w:val="00644370"/>
    <w:rsid w:val="0064477D"/>
    <w:rsid w:val="0064484E"/>
    <w:rsid w:val="00644D45"/>
    <w:rsid w:val="0064553E"/>
    <w:rsid w:val="0064572D"/>
    <w:rsid w:val="00645B0D"/>
    <w:rsid w:val="006460AA"/>
    <w:rsid w:val="006469F3"/>
    <w:rsid w:val="00647193"/>
    <w:rsid w:val="00647A26"/>
    <w:rsid w:val="00647B8B"/>
    <w:rsid w:val="00650121"/>
    <w:rsid w:val="0065065D"/>
    <w:rsid w:val="006506C2"/>
    <w:rsid w:val="006509C8"/>
    <w:rsid w:val="006509F3"/>
    <w:rsid w:val="00650D3C"/>
    <w:rsid w:val="00650F24"/>
    <w:rsid w:val="00651550"/>
    <w:rsid w:val="006518CA"/>
    <w:rsid w:val="0065197C"/>
    <w:rsid w:val="00651E34"/>
    <w:rsid w:val="00651E94"/>
    <w:rsid w:val="00651EBA"/>
    <w:rsid w:val="00652A26"/>
    <w:rsid w:val="00652D53"/>
    <w:rsid w:val="00652D55"/>
    <w:rsid w:val="00652F77"/>
    <w:rsid w:val="006531A3"/>
    <w:rsid w:val="0065340E"/>
    <w:rsid w:val="0065369F"/>
    <w:rsid w:val="0065383B"/>
    <w:rsid w:val="00653F90"/>
    <w:rsid w:val="00653FA4"/>
    <w:rsid w:val="00654117"/>
    <w:rsid w:val="00654492"/>
    <w:rsid w:val="00654FEE"/>
    <w:rsid w:val="0065547A"/>
    <w:rsid w:val="0065596B"/>
    <w:rsid w:val="00655C81"/>
    <w:rsid w:val="00655DE3"/>
    <w:rsid w:val="0065691A"/>
    <w:rsid w:val="00656B13"/>
    <w:rsid w:val="00656C6D"/>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F41"/>
    <w:rsid w:val="00663D9E"/>
    <w:rsid w:val="00664027"/>
    <w:rsid w:val="00664534"/>
    <w:rsid w:val="00664F29"/>
    <w:rsid w:val="0066500B"/>
    <w:rsid w:val="00665143"/>
    <w:rsid w:val="006658AD"/>
    <w:rsid w:val="00665BAE"/>
    <w:rsid w:val="00665DCA"/>
    <w:rsid w:val="00666A36"/>
    <w:rsid w:val="00666FF0"/>
    <w:rsid w:val="0066759E"/>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B0"/>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2F3"/>
    <w:rsid w:val="006815E0"/>
    <w:rsid w:val="00681DD6"/>
    <w:rsid w:val="006824A9"/>
    <w:rsid w:val="006828A6"/>
    <w:rsid w:val="00682922"/>
    <w:rsid w:val="00682C79"/>
    <w:rsid w:val="00682F10"/>
    <w:rsid w:val="0068310D"/>
    <w:rsid w:val="00683CE7"/>
    <w:rsid w:val="00683EF1"/>
    <w:rsid w:val="00684031"/>
    <w:rsid w:val="006841FC"/>
    <w:rsid w:val="006842CD"/>
    <w:rsid w:val="00684392"/>
    <w:rsid w:val="006843A5"/>
    <w:rsid w:val="00684815"/>
    <w:rsid w:val="00684C3E"/>
    <w:rsid w:val="006855F8"/>
    <w:rsid w:val="00685A19"/>
    <w:rsid w:val="00685B9E"/>
    <w:rsid w:val="00685BAF"/>
    <w:rsid w:val="0068639F"/>
    <w:rsid w:val="0068751A"/>
    <w:rsid w:val="0068778C"/>
    <w:rsid w:val="00687EE4"/>
    <w:rsid w:val="006902A5"/>
    <w:rsid w:val="00690399"/>
    <w:rsid w:val="00690660"/>
    <w:rsid w:val="0069097C"/>
    <w:rsid w:val="006912C8"/>
    <w:rsid w:val="006913BB"/>
    <w:rsid w:val="0069160E"/>
    <w:rsid w:val="006917A8"/>
    <w:rsid w:val="00691800"/>
    <w:rsid w:val="00691ACB"/>
    <w:rsid w:val="00691F1E"/>
    <w:rsid w:val="0069229A"/>
    <w:rsid w:val="00692754"/>
    <w:rsid w:val="00692D14"/>
    <w:rsid w:val="006931FA"/>
    <w:rsid w:val="00693302"/>
    <w:rsid w:val="00693989"/>
    <w:rsid w:val="00693ED7"/>
    <w:rsid w:val="006941E4"/>
    <w:rsid w:val="00694B66"/>
    <w:rsid w:val="00694C9A"/>
    <w:rsid w:val="00694F79"/>
    <w:rsid w:val="00694F95"/>
    <w:rsid w:val="00694FF2"/>
    <w:rsid w:val="0069548B"/>
    <w:rsid w:val="00695698"/>
    <w:rsid w:val="006957B5"/>
    <w:rsid w:val="006959A6"/>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72F"/>
    <w:rsid w:val="006A2F54"/>
    <w:rsid w:val="006A3059"/>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0C3E"/>
    <w:rsid w:val="006B108D"/>
    <w:rsid w:val="006B13DA"/>
    <w:rsid w:val="006B1413"/>
    <w:rsid w:val="006B1833"/>
    <w:rsid w:val="006B1939"/>
    <w:rsid w:val="006B1A33"/>
    <w:rsid w:val="006B1A4A"/>
    <w:rsid w:val="006B1D58"/>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6DC1"/>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7060"/>
    <w:rsid w:val="006C74BF"/>
    <w:rsid w:val="006C769D"/>
    <w:rsid w:val="006D00E6"/>
    <w:rsid w:val="006D01C7"/>
    <w:rsid w:val="006D089A"/>
    <w:rsid w:val="006D0B88"/>
    <w:rsid w:val="006D101D"/>
    <w:rsid w:val="006D1796"/>
    <w:rsid w:val="006D1969"/>
    <w:rsid w:val="006D2017"/>
    <w:rsid w:val="006D2CFE"/>
    <w:rsid w:val="006D303C"/>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5E32"/>
    <w:rsid w:val="006D615C"/>
    <w:rsid w:val="006D6772"/>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3867"/>
    <w:rsid w:val="006E4159"/>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F031E"/>
    <w:rsid w:val="006F0C0D"/>
    <w:rsid w:val="006F1335"/>
    <w:rsid w:val="006F1791"/>
    <w:rsid w:val="006F1884"/>
    <w:rsid w:val="006F1CDF"/>
    <w:rsid w:val="006F1FC4"/>
    <w:rsid w:val="006F2017"/>
    <w:rsid w:val="006F21D0"/>
    <w:rsid w:val="006F241B"/>
    <w:rsid w:val="006F2E5F"/>
    <w:rsid w:val="006F3560"/>
    <w:rsid w:val="006F35C3"/>
    <w:rsid w:val="006F3750"/>
    <w:rsid w:val="006F37B3"/>
    <w:rsid w:val="006F404C"/>
    <w:rsid w:val="006F41BB"/>
    <w:rsid w:val="006F48E4"/>
    <w:rsid w:val="006F4FD2"/>
    <w:rsid w:val="006F549A"/>
    <w:rsid w:val="006F5942"/>
    <w:rsid w:val="006F642E"/>
    <w:rsid w:val="006F6BF1"/>
    <w:rsid w:val="006F6DDA"/>
    <w:rsid w:val="006F6DEA"/>
    <w:rsid w:val="006F799F"/>
    <w:rsid w:val="006F7CCA"/>
    <w:rsid w:val="0070004D"/>
    <w:rsid w:val="00700220"/>
    <w:rsid w:val="00700281"/>
    <w:rsid w:val="007005DC"/>
    <w:rsid w:val="0070080F"/>
    <w:rsid w:val="00700E79"/>
    <w:rsid w:val="007014DA"/>
    <w:rsid w:val="007017E1"/>
    <w:rsid w:val="00701CE0"/>
    <w:rsid w:val="00702938"/>
    <w:rsid w:val="00702D62"/>
    <w:rsid w:val="007036B0"/>
    <w:rsid w:val="00703856"/>
    <w:rsid w:val="00704445"/>
    <w:rsid w:val="0070454D"/>
    <w:rsid w:val="007047E2"/>
    <w:rsid w:val="007049D1"/>
    <w:rsid w:val="00704B92"/>
    <w:rsid w:val="00704EEE"/>
    <w:rsid w:val="0070553E"/>
    <w:rsid w:val="00705847"/>
    <w:rsid w:val="00705961"/>
    <w:rsid w:val="00705C88"/>
    <w:rsid w:val="00706A7C"/>
    <w:rsid w:val="00706E24"/>
    <w:rsid w:val="00707457"/>
    <w:rsid w:val="007079CB"/>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332"/>
    <w:rsid w:val="0071470D"/>
    <w:rsid w:val="007148F5"/>
    <w:rsid w:val="00714FD3"/>
    <w:rsid w:val="007152B5"/>
    <w:rsid w:val="00715916"/>
    <w:rsid w:val="00715FF1"/>
    <w:rsid w:val="00716152"/>
    <w:rsid w:val="007163D0"/>
    <w:rsid w:val="0071679C"/>
    <w:rsid w:val="00716885"/>
    <w:rsid w:val="00716BFC"/>
    <w:rsid w:val="00717048"/>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B69"/>
    <w:rsid w:val="00725B78"/>
    <w:rsid w:val="00725CD5"/>
    <w:rsid w:val="0072603E"/>
    <w:rsid w:val="007262C8"/>
    <w:rsid w:val="00726615"/>
    <w:rsid w:val="00726D0C"/>
    <w:rsid w:val="00726E44"/>
    <w:rsid w:val="00726EA7"/>
    <w:rsid w:val="00727026"/>
    <w:rsid w:val="00727104"/>
    <w:rsid w:val="007272C9"/>
    <w:rsid w:val="007275AF"/>
    <w:rsid w:val="00727D38"/>
    <w:rsid w:val="00727F69"/>
    <w:rsid w:val="00727FDE"/>
    <w:rsid w:val="00730208"/>
    <w:rsid w:val="007307E9"/>
    <w:rsid w:val="0073094D"/>
    <w:rsid w:val="00730CBF"/>
    <w:rsid w:val="007310DA"/>
    <w:rsid w:val="007310F9"/>
    <w:rsid w:val="00731241"/>
    <w:rsid w:val="00731509"/>
    <w:rsid w:val="00731677"/>
    <w:rsid w:val="00731D05"/>
    <w:rsid w:val="00732299"/>
    <w:rsid w:val="0073237F"/>
    <w:rsid w:val="00732A90"/>
    <w:rsid w:val="00732BD8"/>
    <w:rsid w:val="00732E32"/>
    <w:rsid w:val="0073318B"/>
    <w:rsid w:val="007336EF"/>
    <w:rsid w:val="00733E87"/>
    <w:rsid w:val="007342FD"/>
    <w:rsid w:val="0073440B"/>
    <w:rsid w:val="00734629"/>
    <w:rsid w:val="00734A9C"/>
    <w:rsid w:val="00734CA1"/>
    <w:rsid w:val="00734CE3"/>
    <w:rsid w:val="00734D0A"/>
    <w:rsid w:val="007351DC"/>
    <w:rsid w:val="0073540E"/>
    <w:rsid w:val="007358BC"/>
    <w:rsid w:val="007358C0"/>
    <w:rsid w:val="00735940"/>
    <w:rsid w:val="007359D7"/>
    <w:rsid w:val="00735AF5"/>
    <w:rsid w:val="00735FD8"/>
    <w:rsid w:val="00736018"/>
    <w:rsid w:val="00737304"/>
    <w:rsid w:val="00737550"/>
    <w:rsid w:val="00737598"/>
    <w:rsid w:val="007377C4"/>
    <w:rsid w:val="007400B8"/>
    <w:rsid w:val="007400E3"/>
    <w:rsid w:val="00740118"/>
    <w:rsid w:val="00740167"/>
    <w:rsid w:val="00740954"/>
    <w:rsid w:val="00740FD5"/>
    <w:rsid w:val="00741046"/>
    <w:rsid w:val="0074146F"/>
    <w:rsid w:val="0074156F"/>
    <w:rsid w:val="00741B22"/>
    <w:rsid w:val="00741BD5"/>
    <w:rsid w:val="00741F26"/>
    <w:rsid w:val="00742481"/>
    <w:rsid w:val="0074253B"/>
    <w:rsid w:val="00742596"/>
    <w:rsid w:val="00742E7C"/>
    <w:rsid w:val="0074342B"/>
    <w:rsid w:val="00743CB1"/>
    <w:rsid w:val="007441E6"/>
    <w:rsid w:val="00745189"/>
    <w:rsid w:val="007454E0"/>
    <w:rsid w:val="007455F3"/>
    <w:rsid w:val="007457C7"/>
    <w:rsid w:val="00745BA2"/>
    <w:rsid w:val="00745C70"/>
    <w:rsid w:val="00746006"/>
    <w:rsid w:val="00746033"/>
    <w:rsid w:val="00746287"/>
    <w:rsid w:val="00746EA3"/>
    <w:rsid w:val="0074701B"/>
    <w:rsid w:val="00747325"/>
    <w:rsid w:val="00747611"/>
    <w:rsid w:val="00747FCB"/>
    <w:rsid w:val="00750228"/>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72F"/>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8F0"/>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3A4A"/>
    <w:rsid w:val="007649C8"/>
    <w:rsid w:val="00765629"/>
    <w:rsid w:val="0076599B"/>
    <w:rsid w:val="00765CE8"/>
    <w:rsid w:val="00765FF2"/>
    <w:rsid w:val="007669FF"/>
    <w:rsid w:val="00766A5B"/>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63"/>
    <w:rsid w:val="00771BF8"/>
    <w:rsid w:val="00771E42"/>
    <w:rsid w:val="007721CF"/>
    <w:rsid w:val="00772805"/>
    <w:rsid w:val="00772925"/>
    <w:rsid w:val="00772BD3"/>
    <w:rsid w:val="00773029"/>
    <w:rsid w:val="007739D2"/>
    <w:rsid w:val="00773B43"/>
    <w:rsid w:val="00773BE9"/>
    <w:rsid w:val="00773D2A"/>
    <w:rsid w:val="007740FC"/>
    <w:rsid w:val="00774236"/>
    <w:rsid w:val="007743FA"/>
    <w:rsid w:val="00774582"/>
    <w:rsid w:val="0077474F"/>
    <w:rsid w:val="00774D99"/>
    <w:rsid w:val="00775572"/>
    <w:rsid w:val="00775597"/>
    <w:rsid w:val="007755F9"/>
    <w:rsid w:val="00775627"/>
    <w:rsid w:val="00776559"/>
    <w:rsid w:val="00776867"/>
    <w:rsid w:val="00776F7F"/>
    <w:rsid w:val="00777187"/>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22C"/>
    <w:rsid w:val="00786594"/>
    <w:rsid w:val="00786746"/>
    <w:rsid w:val="00786775"/>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3E1"/>
    <w:rsid w:val="00795A97"/>
    <w:rsid w:val="00795B64"/>
    <w:rsid w:val="007969FB"/>
    <w:rsid w:val="0079748E"/>
    <w:rsid w:val="007976DA"/>
    <w:rsid w:val="00797B34"/>
    <w:rsid w:val="00797DFD"/>
    <w:rsid w:val="007A0327"/>
    <w:rsid w:val="007A0D1D"/>
    <w:rsid w:val="007A0E4E"/>
    <w:rsid w:val="007A163E"/>
    <w:rsid w:val="007A1828"/>
    <w:rsid w:val="007A191E"/>
    <w:rsid w:val="007A192D"/>
    <w:rsid w:val="007A20A9"/>
    <w:rsid w:val="007A2F57"/>
    <w:rsid w:val="007A3232"/>
    <w:rsid w:val="007A37F7"/>
    <w:rsid w:val="007A38B0"/>
    <w:rsid w:val="007A3E40"/>
    <w:rsid w:val="007A3FDC"/>
    <w:rsid w:val="007A4057"/>
    <w:rsid w:val="007A40A1"/>
    <w:rsid w:val="007A4692"/>
    <w:rsid w:val="007A4BCE"/>
    <w:rsid w:val="007A4CB4"/>
    <w:rsid w:val="007A4E6E"/>
    <w:rsid w:val="007A5011"/>
    <w:rsid w:val="007A5621"/>
    <w:rsid w:val="007A5AE6"/>
    <w:rsid w:val="007A5B97"/>
    <w:rsid w:val="007A5C0D"/>
    <w:rsid w:val="007A5D90"/>
    <w:rsid w:val="007A6247"/>
    <w:rsid w:val="007A634D"/>
    <w:rsid w:val="007A63E9"/>
    <w:rsid w:val="007A6499"/>
    <w:rsid w:val="007A6F2F"/>
    <w:rsid w:val="007A7107"/>
    <w:rsid w:val="007A7D40"/>
    <w:rsid w:val="007B0642"/>
    <w:rsid w:val="007B0716"/>
    <w:rsid w:val="007B089A"/>
    <w:rsid w:val="007B09A8"/>
    <w:rsid w:val="007B0E04"/>
    <w:rsid w:val="007B2128"/>
    <w:rsid w:val="007B235D"/>
    <w:rsid w:val="007B2459"/>
    <w:rsid w:val="007B2B7A"/>
    <w:rsid w:val="007B3264"/>
    <w:rsid w:val="007B338C"/>
    <w:rsid w:val="007B3A0D"/>
    <w:rsid w:val="007B4296"/>
    <w:rsid w:val="007B42CE"/>
    <w:rsid w:val="007B4799"/>
    <w:rsid w:val="007B48BB"/>
    <w:rsid w:val="007B4C68"/>
    <w:rsid w:val="007B4F3A"/>
    <w:rsid w:val="007B5291"/>
    <w:rsid w:val="007B5554"/>
    <w:rsid w:val="007B5CC1"/>
    <w:rsid w:val="007B6354"/>
    <w:rsid w:val="007B6B7C"/>
    <w:rsid w:val="007B6D4F"/>
    <w:rsid w:val="007B7481"/>
    <w:rsid w:val="007B7529"/>
    <w:rsid w:val="007B7683"/>
    <w:rsid w:val="007B781C"/>
    <w:rsid w:val="007B78A6"/>
    <w:rsid w:val="007B7BDF"/>
    <w:rsid w:val="007B7F39"/>
    <w:rsid w:val="007C0291"/>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576"/>
    <w:rsid w:val="007C575E"/>
    <w:rsid w:val="007C6607"/>
    <w:rsid w:val="007C6AE0"/>
    <w:rsid w:val="007C6C2C"/>
    <w:rsid w:val="007C752A"/>
    <w:rsid w:val="007C7BBC"/>
    <w:rsid w:val="007C7C75"/>
    <w:rsid w:val="007D013A"/>
    <w:rsid w:val="007D0269"/>
    <w:rsid w:val="007D0921"/>
    <w:rsid w:val="007D0C87"/>
    <w:rsid w:val="007D0DC2"/>
    <w:rsid w:val="007D106E"/>
    <w:rsid w:val="007D1350"/>
    <w:rsid w:val="007D147C"/>
    <w:rsid w:val="007D14D6"/>
    <w:rsid w:val="007D1AB6"/>
    <w:rsid w:val="007D1B28"/>
    <w:rsid w:val="007D1E12"/>
    <w:rsid w:val="007D21B5"/>
    <w:rsid w:val="007D2C5A"/>
    <w:rsid w:val="007D2F59"/>
    <w:rsid w:val="007D4704"/>
    <w:rsid w:val="007D4889"/>
    <w:rsid w:val="007D49AB"/>
    <w:rsid w:val="007D4B1B"/>
    <w:rsid w:val="007D4DC0"/>
    <w:rsid w:val="007D4EC6"/>
    <w:rsid w:val="007D4F30"/>
    <w:rsid w:val="007D5048"/>
    <w:rsid w:val="007D55AA"/>
    <w:rsid w:val="007D58F6"/>
    <w:rsid w:val="007D5AD5"/>
    <w:rsid w:val="007D61B5"/>
    <w:rsid w:val="007D6359"/>
    <w:rsid w:val="007D6544"/>
    <w:rsid w:val="007D6562"/>
    <w:rsid w:val="007D6726"/>
    <w:rsid w:val="007D6F6C"/>
    <w:rsid w:val="007E0856"/>
    <w:rsid w:val="007E1181"/>
    <w:rsid w:val="007E14AA"/>
    <w:rsid w:val="007E1C3A"/>
    <w:rsid w:val="007E2168"/>
    <w:rsid w:val="007E2195"/>
    <w:rsid w:val="007E2D86"/>
    <w:rsid w:val="007E2E30"/>
    <w:rsid w:val="007E3266"/>
    <w:rsid w:val="007E374E"/>
    <w:rsid w:val="007E3FEC"/>
    <w:rsid w:val="007E44E5"/>
    <w:rsid w:val="007E4640"/>
    <w:rsid w:val="007E4744"/>
    <w:rsid w:val="007E4BCD"/>
    <w:rsid w:val="007E4C12"/>
    <w:rsid w:val="007E6390"/>
    <w:rsid w:val="007E6425"/>
    <w:rsid w:val="007E64D4"/>
    <w:rsid w:val="007E6C69"/>
    <w:rsid w:val="007E72C6"/>
    <w:rsid w:val="007E76FF"/>
    <w:rsid w:val="007E7976"/>
    <w:rsid w:val="007E7DFE"/>
    <w:rsid w:val="007F04D6"/>
    <w:rsid w:val="007F06BC"/>
    <w:rsid w:val="007F08C9"/>
    <w:rsid w:val="007F08E5"/>
    <w:rsid w:val="007F0E24"/>
    <w:rsid w:val="007F1516"/>
    <w:rsid w:val="007F164E"/>
    <w:rsid w:val="007F1F1F"/>
    <w:rsid w:val="007F26BE"/>
    <w:rsid w:val="007F29FC"/>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B90"/>
    <w:rsid w:val="007F723B"/>
    <w:rsid w:val="007F7314"/>
    <w:rsid w:val="007F74B0"/>
    <w:rsid w:val="007F750A"/>
    <w:rsid w:val="0080055B"/>
    <w:rsid w:val="00800967"/>
    <w:rsid w:val="008009C1"/>
    <w:rsid w:val="00800E18"/>
    <w:rsid w:val="00801021"/>
    <w:rsid w:val="00801B07"/>
    <w:rsid w:val="00801B65"/>
    <w:rsid w:val="00801E1C"/>
    <w:rsid w:val="00801F19"/>
    <w:rsid w:val="00802380"/>
    <w:rsid w:val="00802B31"/>
    <w:rsid w:val="00802EF1"/>
    <w:rsid w:val="00803A6F"/>
    <w:rsid w:val="00803F62"/>
    <w:rsid w:val="0080403A"/>
    <w:rsid w:val="008040E5"/>
    <w:rsid w:val="00804186"/>
    <w:rsid w:val="0080428B"/>
    <w:rsid w:val="00804311"/>
    <w:rsid w:val="00804402"/>
    <w:rsid w:val="00804B49"/>
    <w:rsid w:val="008051EE"/>
    <w:rsid w:val="00805216"/>
    <w:rsid w:val="00805310"/>
    <w:rsid w:val="0080546C"/>
    <w:rsid w:val="00805799"/>
    <w:rsid w:val="00805821"/>
    <w:rsid w:val="00806B68"/>
    <w:rsid w:val="008070D6"/>
    <w:rsid w:val="00807A7F"/>
    <w:rsid w:val="0081022B"/>
    <w:rsid w:val="008105DF"/>
    <w:rsid w:val="00810A92"/>
    <w:rsid w:val="00810E5A"/>
    <w:rsid w:val="00810EFB"/>
    <w:rsid w:val="00810F21"/>
    <w:rsid w:val="00810FB4"/>
    <w:rsid w:val="00811A5D"/>
    <w:rsid w:val="00811B5F"/>
    <w:rsid w:val="00811DB9"/>
    <w:rsid w:val="0081219D"/>
    <w:rsid w:val="0081219E"/>
    <w:rsid w:val="008121AB"/>
    <w:rsid w:val="008124B3"/>
    <w:rsid w:val="00812675"/>
    <w:rsid w:val="00812777"/>
    <w:rsid w:val="00812DE1"/>
    <w:rsid w:val="0081305D"/>
    <w:rsid w:val="00813495"/>
    <w:rsid w:val="00813E21"/>
    <w:rsid w:val="00813EC6"/>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57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9C"/>
    <w:rsid w:val="00846D72"/>
    <w:rsid w:val="00846DA9"/>
    <w:rsid w:val="00847241"/>
    <w:rsid w:val="00847375"/>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88A"/>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86"/>
    <w:rsid w:val="00870AF0"/>
    <w:rsid w:val="00870F35"/>
    <w:rsid w:val="0087107B"/>
    <w:rsid w:val="008713FD"/>
    <w:rsid w:val="008716C9"/>
    <w:rsid w:val="0087187F"/>
    <w:rsid w:val="00871A56"/>
    <w:rsid w:val="00871C4A"/>
    <w:rsid w:val="00871D62"/>
    <w:rsid w:val="00871F24"/>
    <w:rsid w:val="008721DB"/>
    <w:rsid w:val="00872C75"/>
    <w:rsid w:val="00873021"/>
    <w:rsid w:val="008731C6"/>
    <w:rsid w:val="008736E4"/>
    <w:rsid w:val="00873B2B"/>
    <w:rsid w:val="0087407E"/>
    <w:rsid w:val="008740A5"/>
    <w:rsid w:val="00874659"/>
    <w:rsid w:val="00874B28"/>
    <w:rsid w:val="00874C37"/>
    <w:rsid w:val="00875033"/>
    <w:rsid w:val="008750C4"/>
    <w:rsid w:val="00875359"/>
    <w:rsid w:val="0087574B"/>
    <w:rsid w:val="00875E57"/>
    <w:rsid w:val="00875FAD"/>
    <w:rsid w:val="00876181"/>
    <w:rsid w:val="00876388"/>
    <w:rsid w:val="008768C0"/>
    <w:rsid w:val="008774EC"/>
    <w:rsid w:val="00877513"/>
    <w:rsid w:val="0087760F"/>
    <w:rsid w:val="00877BA7"/>
    <w:rsid w:val="00877D80"/>
    <w:rsid w:val="00877D87"/>
    <w:rsid w:val="00877DF4"/>
    <w:rsid w:val="00877EFF"/>
    <w:rsid w:val="00877F45"/>
    <w:rsid w:val="00880A4D"/>
    <w:rsid w:val="00880C30"/>
    <w:rsid w:val="00880C65"/>
    <w:rsid w:val="00880E64"/>
    <w:rsid w:val="00880FB6"/>
    <w:rsid w:val="00881017"/>
    <w:rsid w:val="00881072"/>
    <w:rsid w:val="00881801"/>
    <w:rsid w:val="008822F2"/>
    <w:rsid w:val="008824BD"/>
    <w:rsid w:val="008826D7"/>
    <w:rsid w:val="00882764"/>
    <w:rsid w:val="00882A9A"/>
    <w:rsid w:val="00882AF6"/>
    <w:rsid w:val="00882D18"/>
    <w:rsid w:val="0088310B"/>
    <w:rsid w:val="008837A7"/>
    <w:rsid w:val="00883E20"/>
    <w:rsid w:val="00884090"/>
    <w:rsid w:val="008841DE"/>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2AC9"/>
    <w:rsid w:val="008931CE"/>
    <w:rsid w:val="008933D2"/>
    <w:rsid w:val="00893519"/>
    <w:rsid w:val="0089361B"/>
    <w:rsid w:val="00893784"/>
    <w:rsid w:val="008938A4"/>
    <w:rsid w:val="00893B89"/>
    <w:rsid w:val="00893CED"/>
    <w:rsid w:val="00893F9B"/>
    <w:rsid w:val="0089457F"/>
    <w:rsid w:val="00894EAF"/>
    <w:rsid w:val="008950F2"/>
    <w:rsid w:val="008952FC"/>
    <w:rsid w:val="00895B6A"/>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36DD"/>
    <w:rsid w:val="008A39B2"/>
    <w:rsid w:val="008A3BE1"/>
    <w:rsid w:val="008A3C41"/>
    <w:rsid w:val="008A3DE9"/>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0E83"/>
    <w:rsid w:val="008B1270"/>
    <w:rsid w:val="008B1371"/>
    <w:rsid w:val="008B1947"/>
    <w:rsid w:val="008B2582"/>
    <w:rsid w:val="008B2821"/>
    <w:rsid w:val="008B2B03"/>
    <w:rsid w:val="008B2E0A"/>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6DA"/>
    <w:rsid w:val="008C1FD7"/>
    <w:rsid w:val="008C21F6"/>
    <w:rsid w:val="008C230B"/>
    <w:rsid w:val="008C2645"/>
    <w:rsid w:val="008C2C16"/>
    <w:rsid w:val="008C3081"/>
    <w:rsid w:val="008C38EF"/>
    <w:rsid w:val="008C3960"/>
    <w:rsid w:val="008C3987"/>
    <w:rsid w:val="008C452B"/>
    <w:rsid w:val="008C4705"/>
    <w:rsid w:val="008C4954"/>
    <w:rsid w:val="008C4CC3"/>
    <w:rsid w:val="008C4FB0"/>
    <w:rsid w:val="008C52CA"/>
    <w:rsid w:val="008C58E1"/>
    <w:rsid w:val="008C6466"/>
    <w:rsid w:val="008C67CC"/>
    <w:rsid w:val="008C6922"/>
    <w:rsid w:val="008C7874"/>
    <w:rsid w:val="008C7B72"/>
    <w:rsid w:val="008C7F0E"/>
    <w:rsid w:val="008C7FEC"/>
    <w:rsid w:val="008D00CA"/>
    <w:rsid w:val="008D05BB"/>
    <w:rsid w:val="008D0796"/>
    <w:rsid w:val="008D0BAF"/>
    <w:rsid w:val="008D0D82"/>
    <w:rsid w:val="008D0DE9"/>
    <w:rsid w:val="008D12C3"/>
    <w:rsid w:val="008D16A4"/>
    <w:rsid w:val="008D18F8"/>
    <w:rsid w:val="008D1946"/>
    <w:rsid w:val="008D1BDF"/>
    <w:rsid w:val="008D1C85"/>
    <w:rsid w:val="008D1E4E"/>
    <w:rsid w:val="008D24ED"/>
    <w:rsid w:val="008D2B9B"/>
    <w:rsid w:val="008D33B1"/>
    <w:rsid w:val="008D3745"/>
    <w:rsid w:val="008D3894"/>
    <w:rsid w:val="008D46DF"/>
    <w:rsid w:val="008D476D"/>
    <w:rsid w:val="008D4774"/>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A76"/>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89F"/>
    <w:rsid w:val="008F7C41"/>
    <w:rsid w:val="008F7E1F"/>
    <w:rsid w:val="00900607"/>
    <w:rsid w:val="009006BC"/>
    <w:rsid w:val="009009DC"/>
    <w:rsid w:val="00900A0D"/>
    <w:rsid w:val="00900F5C"/>
    <w:rsid w:val="0090162E"/>
    <w:rsid w:val="00901701"/>
    <w:rsid w:val="00901AF9"/>
    <w:rsid w:val="009023CB"/>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317"/>
    <w:rsid w:val="00906878"/>
    <w:rsid w:val="00906A4D"/>
    <w:rsid w:val="0090760E"/>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6CC"/>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0E4B"/>
    <w:rsid w:val="009219F7"/>
    <w:rsid w:val="00921F64"/>
    <w:rsid w:val="00922061"/>
    <w:rsid w:val="00922714"/>
    <w:rsid w:val="0092285A"/>
    <w:rsid w:val="00922AFE"/>
    <w:rsid w:val="00923101"/>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0AC"/>
    <w:rsid w:val="009266E2"/>
    <w:rsid w:val="00926734"/>
    <w:rsid w:val="0092680D"/>
    <w:rsid w:val="00926852"/>
    <w:rsid w:val="00926AE7"/>
    <w:rsid w:val="0092735A"/>
    <w:rsid w:val="00930400"/>
    <w:rsid w:val="0093067A"/>
    <w:rsid w:val="00930833"/>
    <w:rsid w:val="00931669"/>
    <w:rsid w:val="00931774"/>
    <w:rsid w:val="00932253"/>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196"/>
    <w:rsid w:val="009348E7"/>
    <w:rsid w:val="00934C61"/>
    <w:rsid w:val="009355E8"/>
    <w:rsid w:val="00935B75"/>
    <w:rsid w:val="00935B7F"/>
    <w:rsid w:val="00936709"/>
    <w:rsid w:val="00937957"/>
    <w:rsid w:val="00937BA5"/>
    <w:rsid w:val="0094030B"/>
    <w:rsid w:val="0094044D"/>
    <w:rsid w:val="00940764"/>
    <w:rsid w:val="00940C74"/>
    <w:rsid w:val="00941558"/>
    <w:rsid w:val="00941A62"/>
    <w:rsid w:val="00941CD4"/>
    <w:rsid w:val="0094203B"/>
    <w:rsid w:val="00942559"/>
    <w:rsid w:val="0094296C"/>
    <w:rsid w:val="00942B95"/>
    <w:rsid w:val="009435FF"/>
    <w:rsid w:val="00944391"/>
    <w:rsid w:val="0094455C"/>
    <w:rsid w:val="009449E5"/>
    <w:rsid w:val="00944DED"/>
    <w:rsid w:val="00945D51"/>
    <w:rsid w:val="009464BD"/>
    <w:rsid w:val="009465FA"/>
    <w:rsid w:val="009467EE"/>
    <w:rsid w:val="00946A68"/>
    <w:rsid w:val="00946F03"/>
    <w:rsid w:val="0094720D"/>
    <w:rsid w:val="00947262"/>
    <w:rsid w:val="009475BE"/>
    <w:rsid w:val="00950897"/>
    <w:rsid w:val="00950B09"/>
    <w:rsid w:val="00950BA7"/>
    <w:rsid w:val="00950E8D"/>
    <w:rsid w:val="009513DF"/>
    <w:rsid w:val="00951DA5"/>
    <w:rsid w:val="00952760"/>
    <w:rsid w:val="00952CFD"/>
    <w:rsid w:val="0095411E"/>
    <w:rsid w:val="0095421C"/>
    <w:rsid w:val="009542BF"/>
    <w:rsid w:val="00954467"/>
    <w:rsid w:val="009547A5"/>
    <w:rsid w:val="00955363"/>
    <w:rsid w:val="00955364"/>
    <w:rsid w:val="009558CB"/>
    <w:rsid w:val="00955B08"/>
    <w:rsid w:val="00955DBF"/>
    <w:rsid w:val="00955EB0"/>
    <w:rsid w:val="00956051"/>
    <w:rsid w:val="009563B4"/>
    <w:rsid w:val="00956DB4"/>
    <w:rsid w:val="009577E3"/>
    <w:rsid w:val="00957820"/>
    <w:rsid w:val="00957A07"/>
    <w:rsid w:val="00957B60"/>
    <w:rsid w:val="00957C05"/>
    <w:rsid w:val="00957C91"/>
    <w:rsid w:val="00957EA5"/>
    <w:rsid w:val="00960228"/>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6E8"/>
    <w:rsid w:val="0096379A"/>
    <w:rsid w:val="00964BD8"/>
    <w:rsid w:val="00964D77"/>
    <w:rsid w:val="00965AEB"/>
    <w:rsid w:val="00965B93"/>
    <w:rsid w:val="00965F46"/>
    <w:rsid w:val="00966A52"/>
    <w:rsid w:val="00966DC2"/>
    <w:rsid w:val="00966FDF"/>
    <w:rsid w:val="00967248"/>
    <w:rsid w:val="0096767D"/>
    <w:rsid w:val="0096796D"/>
    <w:rsid w:val="00967D72"/>
    <w:rsid w:val="00970083"/>
    <w:rsid w:val="009707C8"/>
    <w:rsid w:val="00970CA0"/>
    <w:rsid w:val="00970CB7"/>
    <w:rsid w:val="00970F80"/>
    <w:rsid w:val="00970FB7"/>
    <w:rsid w:val="009714A5"/>
    <w:rsid w:val="0097192A"/>
    <w:rsid w:val="00971B66"/>
    <w:rsid w:val="00971B9A"/>
    <w:rsid w:val="00971BD7"/>
    <w:rsid w:val="00971C57"/>
    <w:rsid w:val="00971DC9"/>
    <w:rsid w:val="00971EDE"/>
    <w:rsid w:val="00972001"/>
    <w:rsid w:val="00972CFE"/>
    <w:rsid w:val="00973092"/>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344"/>
    <w:rsid w:val="00980546"/>
    <w:rsid w:val="0098056A"/>
    <w:rsid w:val="0098082F"/>
    <w:rsid w:val="009808EA"/>
    <w:rsid w:val="00981349"/>
    <w:rsid w:val="00981354"/>
    <w:rsid w:val="009818B8"/>
    <w:rsid w:val="00981BE0"/>
    <w:rsid w:val="00981DC1"/>
    <w:rsid w:val="009821EF"/>
    <w:rsid w:val="009823FD"/>
    <w:rsid w:val="00982613"/>
    <w:rsid w:val="00982764"/>
    <w:rsid w:val="009832B9"/>
    <w:rsid w:val="009833A8"/>
    <w:rsid w:val="009834F8"/>
    <w:rsid w:val="00983B9D"/>
    <w:rsid w:val="0098440C"/>
    <w:rsid w:val="00984912"/>
    <w:rsid w:val="00984938"/>
    <w:rsid w:val="0098526A"/>
    <w:rsid w:val="00985529"/>
    <w:rsid w:val="00985669"/>
    <w:rsid w:val="00985FCA"/>
    <w:rsid w:val="0098630E"/>
    <w:rsid w:val="009863D8"/>
    <w:rsid w:val="009869ED"/>
    <w:rsid w:val="00986C7E"/>
    <w:rsid w:val="00986E59"/>
    <w:rsid w:val="00986F3D"/>
    <w:rsid w:val="009870B1"/>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149"/>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5E34"/>
    <w:rsid w:val="0099622F"/>
    <w:rsid w:val="0099651E"/>
    <w:rsid w:val="0099791F"/>
    <w:rsid w:val="00997DA3"/>
    <w:rsid w:val="00997FBB"/>
    <w:rsid w:val="009A0812"/>
    <w:rsid w:val="009A0881"/>
    <w:rsid w:val="009A09D8"/>
    <w:rsid w:val="009A0C53"/>
    <w:rsid w:val="009A0DC0"/>
    <w:rsid w:val="009A0E1C"/>
    <w:rsid w:val="009A10B5"/>
    <w:rsid w:val="009A11E6"/>
    <w:rsid w:val="009A1EDE"/>
    <w:rsid w:val="009A2888"/>
    <w:rsid w:val="009A2D49"/>
    <w:rsid w:val="009A3852"/>
    <w:rsid w:val="009A3BED"/>
    <w:rsid w:val="009A3CE3"/>
    <w:rsid w:val="009A48E4"/>
    <w:rsid w:val="009A49EB"/>
    <w:rsid w:val="009A4F3B"/>
    <w:rsid w:val="009A51AB"/>
    <w:rsid w:val="009A52B6"/>
    <w:rsid w:val="009A54FB"/>
    <w:rsid w:val="009A5602"/>
    <w:rsid w:val="009A5649"/>
    <w:rsid w:val="009A5C24"/>
    <w:rsid w:val="009A61F4"/>
    <w:rsid w:val="009A6286"/>
    <w:rsid w:val="009A630B"/>
    <w:rsid w:val="009A682F"/>
    <w:rsid w:val="009A6936"/>
    <w:rsid w:val="009A6E2B"/>
    <w:rsid w:val="009A6FAB"/>
    <w:rsid w:val="009A71F8"/>
    <w:rsid w:val="009A7244"/>
    <w:rsid w:val="009A76CE"/>
    <w:rsid w:val="009A7A97"/>
    <w:rsid w:val="009A7D05"/>
    <w:rsid w:val="009A7EBE"/>
    <w:rsid w:val="009B024F"/>
    <w:rsid w:val="009B09D8"/>
    <w:rsid w:val="009B0B0E"/>
    <w:rsid w:val="009B0B1C"/>
    <w:rsid w:val="009B0B86"/>
    <w:rsid w:val="009B18F4"/>
    <w:rsid w:val="009B195C"/>
    <w:rsid w:val="009B19B6"/>
    <w:rsid w:val="009B1A74"/>
    <w:rsid w:val="009B1A94"/>
    <w:rsid w:val="009B1BDC"/>
    <w:rsid w:val="009B1EFB"/>
    <w:rsid w:val="009B2039"/>
    <w:rsid w:val="009B227A"/>
    <w:rsid w:val="009B2319"/>
    <w:rsid w:val="009B2465"/>
    <w:rsid w:val="009B2CFB"/>
    <w:rsid w:val="009B2D6C"/>
    <w:rsid w:val="009B2F82"/>
    <w:rsid w:val="009B320B"/>
    <w:rsid w:val="009B3553"/>
    <w:rsid w:val="009B36A1"/>
    <w:rsid w:val="009B380E"/>
    <w:rsid w:val="009B3D64"/>
    <w:rsid w:val="009B3D65"/>
    <w:rsid w:val="009B3E2F"/>
    <w:rsid w:val="009B3F30"/>
    <w:rsid w:val="009B43A2"/>
    <w:rsid w:val="009B4AE7"/>
    <w:rsid w:val="009B4DE6"/>
    <w:rsid w:val="009B4E38"/>
    <w:rsid w:val="009B4E99"/>
    <w:rsid w:val="009B5707"/>
    <w:rsid w:val="009B6426"/>
    <w:rsid w:val="009B686A"/>
    <w:rsid w:val="009B6B56"/>
    <w:rsid w:val="009B6BE5"/>
    <w:rsid w:val="009B6C48"/>
    <w:rsid w:val="009B6CF1"/>
    <w:rsid w:val="009B6D99"/>
    <w:rsid w:val="009B6E6A"/>
    <w:rsid w:val="009B7D3B"/>
    <w:rsid w:val="009B7E8B"/>
    <w:rsid w:val="009C002F"/>
    <w:rsid w:val="009C0057"/>
    <w:rsid w:val="009C0529"/>
    <w:rsid w:val="009C0532"/>
    <w:rsid w:val="009C057B"/>
    <w:rsid w:val="009C0A47"/>
    <w:rsid w:val="009C0D01"/>
    <w:rsid w:val="009C0DB9"/>
    <w:rsid w:val="009C104B"/>
    <w:rsid w:val="009C1091"/>
    <w:rsid w:val="009C13CE"/>
    <w:rsid w:val="009C18C6"/>
    <w:rsid w:val="009C1E08"/>
    <w:rsid w:val="009C2515"/>
    <w:rsid w:val="009C2690"/>
    <w:rsid w:val="009C2E94"/>
    <w:rsid w:val="009C3353"/>
    <w:rsid w:val="009C37D9"/>
    <w:rsid w:val="009C478F"/>
    <w:rsid w:val="009C4AAA"/>
    <w:rsid w:val="009C4B3D"/>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8E5"/>
    <w:rsid w:val="009D194D"/>
    <w:rsid w:val="009D1A65"/>
    <w:rsid w:val="009D1F9F"/>
    <w:rsid w:val="009D2510"/>
    <w:rsid w:val="009D2639"/>
    <w:rsid w:val="009D271E"/>
    <w:rsid w:val="009D2843"/>
    <w:rsid w:val="009D2B90"/>
    <w:rsid w:val="009D2BDD"/>
    <w:rsid w:val="009D2FB1"/>
    <w:rsid w:val="009D3356"/>
    <w:rsid w:val="009D34D2"/>
    <w:rsid w:val="009D35B5"/>
    <w:rsid w:val="009D3C2F"/>
    <w:rsid w:val="009D3D43"/>
    <w:rsid w:val="009D4035"/>
    <w:rsid w:val="009D42DA"/>
    <w:rsid w:val="009D4543"/>
    <w:rsid w:val="009D47C8"/>
    <w:rsid w:val="009D4B46"/>
    <w:rsid w:val="009D5242"/>
    <w:rsid w:val="009D55BF"/>
    <w:rsid w:val="009D55FE"/>
    <w:rsid w:val="009D565E"/>
    <w:rsid w:val="009D5973"/>
    <w:rsid w:val="009D5A6F"/>
    <w:rsid w:val="009D639F"/>
    <w:rsid w:val="009D6984"/>
    <w:rsid w:val="009D6C34"/>
    <w:rsid w:val="009D6D05"/>
    <w:rsid w:val="009D72BA"/>
    <w:rsid w:val="009D73FE"/>
    <w:rsid w:val="009D74B5"/>
    <w:rsid w:val="009D7820"/>
    <w:rsid w:val="009D791C"/>
    <w:rsid w:val="009D7C04"/>
    <w:rsid w:val="009D7E93"/>
    <w:rsid w:val="009E0483"/>
    <w:rsid w:val="009E0772"/>
    <w:rsid w:val="009E080E"/>
    <w:rsid w:val="009E0812"/>
    <w:rsid w:val="009E0E9B"/>
    <w:rsid w:val="009E1340"/>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536"/>
    <w:rsid w:val="009E68FE"/>
    <w:rsid w:val="009E69AD"/>
    <w:rsid w:val="009E69BC"/>
    <w:rsid w:val="009E6FF5"/>
    <w:rsid w:val="009E7182"/>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29C0"/>
    <w:rsid w:val="009F31B3"/>
    <w:rsid w:val="009F3A79"/>
    <w:rsid w:val="009F3EDD"/>
    <w:rsid w:val="009F4360"/>
    <w:rsid w:val="009F4383"/>
    <w:rsid w:val="009F4AF2"/>
    <w:rsid w:val="009F4CB4"/>
    <w:rsid w:val="009F4E66"/>
    <w:rsid w:val="009F4EBD"/>
    <w:rsid w:val="009F5124"/>
    <w:rsid w:val="009F5F2C"/>
    <w:rsid w:val="009F645D"/>
    <w:rsid w:val="009F6DCE"/>
    <w:rsid w:val="009F7581"/>
    <w:rsid w:val="009F7913"/>
    <w:rsid w:val="009F7C52"/>
    <w:rsid w:val="009F7E8E"/>
    <w:rsid w:val="00A00C50"/>
    <w:rsid w:val="00A00D64"/>
    <w:rsid w:val="00A01126"/>
    <w:rsid w:val="00A01169"/>
    <w:rsid w:val="00A012DE"/>
    <w:rsid w:val="00A01AC8"/>
    <w:rsid w:val="00A01AD4"/>
    <w:rsid w:val="00A01BA2"/>
    <w:rsid w:val="00A0242E"/>
    <w:rsid w:val="00A025A0"/>
    <w:rsid w:val="00A02B04"/>
    <w:rsid w:val="00A03245"/>
    <w:rsid w:val="00A035DF"/>
    <w:rsid w:val="00A0420F"/>
    <w:rsid w:val="00A04B1D"/>
    <w:rsid w:val="00A04BDE"/>
    <w:rsid w:val="00A05273"/>
    <w:rsid w:val="00A05499"/>
    <w:rsid w:val="00A0570C"/>
    <w:rsid w:val="00A05977"/>
    <w:rsid w:val="00A05D7D"/>
    <w:rsid w:val="00A0624F"/>
    <w:rsid w:val="00A066C5"/>
    <w:rsid w:val="00A06CA6"/>
    <w:rsid w:val="00A07052"/>
    <w:rsid w:val="00A072C8"/>
    <w:rsid w:val="00A074BF"/>
    <w:rsid w:val="00A0751E"/>
    <w:rsid w:val="00A079CC"/>
    <w:rsid w:val="00A107D3"/>
    <w:rsid w:val="00A1104B"/>
    <w:rsid w:val="00A11094"/>
    <w:rsid w:val="00A112B9"/>
    <w:rsid w:val="00A118E0"/>
    <w:rsid w:val="00A11E9A"/>
    <w:rsid w:val="00A120B9"/>
    <w:rsid w:val="00A12341"/>
    <w:rsid w:val="00A12830"/>
    <w:rsid w:val="00A128FE"/>
    <w:rsid w:val="00A1319D"/>
    <w:rsid w:val="00A13254"/>
    <w:rsid w:val="00A13C87"/>
    <w:rsid w:val="00A13CDA"/>
    <w:rsid w:val="00A13FAC"/>
    <w:rsid w:val="00A14432"/>
    <w:rsid w:val="00A1452A"/>
    <w:rsid w:val="00A14556"/>
    <w:rsid w:val="00A146D5"/>
    <w:rsid w:val="00A147BE"/>
    <w:rsid w:val="00A1486A"/>
    <w:rsid w:val="00A14F1F"/>
    <w:rsid w:val="00A14F73"/>
    <w:rsid w:val="00A15487"/>
    <w:rsid w:val="00A1596B"/>
    <w:rsid w:val="00A1604B"/>
    <w:rsid w:val="00A165DF"/>
    <w:rsid w:val="00A16719"/>
    <w:rsid w:val="00A1676B"/>
    <w:rsid w:val="00A167FE"/>
    <w:rsid w:val="00A169E3"/>
    <w:rsid w:val="00A16DEF"/>
    <w:rsid w:val="00A16FEC"/>
    <w:rsid w:val="00A17134"/>
    <w:rsid w:val="00A1780C"/>
    <w:rsid w:val="00A17D16"/>
    <w:rsid w:val="00A17EB1"/>
    <w:rsid w:val="00A17FE4"/>
    <w:rsid w:val="00A2002D"/>
    <w:rsid w:val="00A201F2"/>
    <w:rsid w:val="00A207AE"/>
    <w:rsid w:val="00A209C3"/>
    <w:rsid w:val="00A21129"/>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AF7"/>
    <w:rsid w:val="00A33D5B"/>
    <w:rsid w:val="00A33D9F"/>
    <w:rsid w:val="00A34113"/>
    <w:rsid w:val="00A342E3"/>
    <w:rsid w:val="00A34307"/>
    <w:rsid w:val="00A3466B"/>
    <w:rsid w:val="00A34797"/>
    <w:rsid w:val="00A348B9"/>
    <w:rsid w:val="00A34CE4"/>
    <w:rsid w:val="00A34F3A"/>
    <w:rsid w:val="00A35156"/>
    <w:rsid w:val="00A35347"/>
    <w:rsid w:val="00A353B8"/>
    <w:rsid w:val="00A3546E"/>
    <w:rsid w:val="00A35637"/>
    <w:rsid w:val="00A356F1"/>
    <w:rsid w:val="00A35F56"/>
    <w:rsid w:val="00A368F2"/>
    <w:rsid w:val="00A3749E"/>
    <w:rsid w:val="00A3774E"/>
    <w:rsid w:val="00A37D41"/>
    <w:rsid w:val="00A37FA3"/>
    <w:rsid w:val="00A400D5"/>
    <w:rsid w:val="00A41655"/>
    <w:rsid w:val="00A416A2"/>
    <w:rsid w:val="00A41EF8"/>
    <w:rsid w:val="00A42020"/>
    <w:rsid w:val="00A42166"/>
    <w:rsid w:val="00A4250B"/>
    <w:rsid w:val="00A42768"/>
    <w:rsid w:val="00A4277D"/>
    <w:rsid w:val="00A42845"/>
    <w:rsid w:val="00A42CD1"/>
    <w:rsid w:val="00A43292"/>
    <w:rsid w:val="00A43519"/>
    <w:rsid w:val="00A43EFF"/>
    <w:rsid w:val="00A444CB"/>
    <w:rsid w:val="00A4489B"/>
    <w:rsid w:val="00A44C4E"/>
    <w:rsid w:val="00A454CF"/>
    <w:rsid w:val="00A455C7"/>
    <w:rsid w:val="00A45E80"/>
    <w:rsid w:val="00A45F92"/>
    <w:rsid w:val="00A45FBF"/>
    <w:rsid w:val="00A462FB"/>
    <w:rsid w:val="00A476AE"/>
    <w:rsid w:val="00A476E9"/>
    <w:rsid w:val="00A47798"/>
    <w:rsid w:val="00A47C5B"/>
    <w:rsid w:val="00A5095D"/>
    <w:rsid w:val="00A50A94"/>
    <w:rsid w:val="00A50DAF"/>
    <w:rsid w:val="00A5121F"/>
    <w:rsid w:val="00A51417"/>
    <w:rsid w:val="00A5149F"/>
    <w:rsid w:val="00A516F8"/>
    <w:rsid w:val="00A51C4C"/>
    <w:rsid w:val="00A51CB7"/>
    <w:rsid w:val="00A51DB1"/>
    <w:rsid w:val="00A521C0"/>
    <w:rsid w:val="00A5231D"/>
    <w:rsid w:val="00A52424"/>
    <w:rsid w:val="00A5351D"/>
    <w:rsid w:val="00A53563"/>
    <w:rsid w:val="00A53E3F"/>
    <w:rsid w:val="00A53EC0"/>
    <w:rsid w:val="00A54741"/>
    <w:rsid w:val="00A55057"/>
    <w:rsid w:val="00A5577F"/>
    <w:rsid w:val="00A55B9A"/>
    <w:rsid w:val="00A55C74"/>
    <w:rsid w:val="00A5645B"/>
    <w:rsid w:val="00A5665E"/>
    <w:rsid w:val="00A57439"/>
    <w:rsid w:val="00A57568"/>
    <w:rsid w:val="00A5766B"/>
    <w:rsid w:val="00A57BF2"/>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AD4"/>
    <w:rsid w:val="00A63E9D"/>
    <w:rsid w:val="00A644F4"/>
    <w:rsid w:val="00A64D20"/>
    <w:rsid w:val="00A64F47"/>
    <w:rsid w:val="00A658CA"/>
    <w:rsid w:val="00A66045"/>
    <w:rsid w:val="00A660DB"/>
    <w:rsid w:val="00A66713"/>
    <w:rsid w:val="00A66F6A"/>
    <w:rsid w:val="00A67031"/>
    <w:rsid w:val="00A67201"/>
    <w:rsid w:val="00A67706"/>
    <w:rsid w:val="00A677A7"/>
    <w:rsid w:val="00A677C8"/>
    <w:rsid w:val="00A6780D"/>
    <w:rsid w:val="00A67D88"/>
    <w:rsid w:val="00A67E9D"/>
    <w:rsid w:val="00A70475"/>
    <w:rsid w:val="00A7121E"/>
    <w:rsid w:val="00A7145A"/>
    <w:rsid w:val="00A71584"/>
    <w:rsid w:val="00A71A51"/>
    <w:rsid w:val="00A71C76"/>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34B7"/>
    <w:rsid w:val="00A83780"/>
    <w:rsid w:val="00A84511"/>
    <w:rsid w:val="00A84512"/>
    <w:rsid w:val="00A852E5"/>
    <w:rsid w:val="00A85576"/>
    <w:rsid w:val="00A856EA"/>
    <w:rsid w:val="00A85E25"/>
    <w:rsid w:val="00A863CC"/>
    <w:rsid w:val="00A868AF"/>
    <w:rsid w:val="00A86DD6"/>
    <w:rsid w:val="00A86E74"/>
    <w:rsid w:val="00A873F5"/>
    <w:rsid w:val="00A8741E"/>
    <w:rsid w:val="00A87B9F"/>
    <w:rsid w:val="00A9077E"/>
    <w:rsid w:val="00A907E7"/>
    <w:rsid w:val="00A908E0"/>
    <w:rsid w:val="00A91916"/>
    <w:rsid w:val="00A91DF5"/>
    <w:rsid w:val="00A91F68"/>
    <w:rsid w:val="00A921E7"/>
    <w:rsid w:val="00A9243C"/>
    <w:rsid w:val="00A92688"/>
    <w:rsid w:val="00A92A93"/>
    <w:rsid w:val="00A92D21"/>
    <w:rsid w:val="00A93C9A"/>
    <w:rsid w:val="00A94394"/>
    <w:rsid w:val="00A9455F"/>
    <w:rsid w:val="00A9474D"/>
    <w:rsid w:val="00A94916"/>
    <w:rsid w:val="00A94F3C"/>
    <w:rsid w:val="00A95751"/>
    <w:rsid w:val="00A95FEE"/>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1DE6"/>
    <w:rsid w:val="00AA269F"/>
    <w:rsid w:val="00AA2860"/>
    <w:rsid w:val="00AA291A"/>
    <w:rsid w:val="00AA2CC3"/>
    <w:rsid w:val="00AA34B2"/>
    <w:rsid w:val="00AA3C33"/>
    <w:rsid w:val="00AA3D2F"/>
    <w:rsid w:val="00AA46E8"/>
    <w:rsid w:val="00AA477D"/>
    <w:rsid w:val="00AA50D7"/>
    <w:rsid w:val="00AA51C5"/>
    <w:rsid w:val="00AA5341"/>
    <w:rsid w:val="00AA5524"/>
    <w:rsid w:val="00AA5879"/>
    <w:rsid w:val="00AA5FCB"/>
    <w:rsid w:val="00AA6002"/>
    <w:rsid w:val="00AA623F"/>
    <w:rsid w:val="00AA655E"/>
    <w:rsid w:val="00AA65F6"/>
    <w:rsid w:val="00AA69D7"/>
    <w:rsid w:val="00AA6AAA"/>
    <w:rsid w:val="00AA6D9C"/>
    <w:rsid w:val="00AA6DE0"/>
    <w:rsid w:val="00AA6F40"/>
    <w:rsid w:val="00AA7A21"/>
    <w:rsid w:val="00AA7F52"/>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37"/>
    <w:rsid w:val="00AB5F7D"/>
    <w:rsid w:val="00AB603E"/>
    <w:rsid w:val="00AB628B"/>
    <w:rsid w:val="00AB63DA"/>
    <w:rsid w:val="00AB6814"/>
    <w:rsid w:val="00AB6BBB"/>
    <w:rsid w:val="00AB70D2"/>
    <w:rsid w:val="00AB71A3"/>
    <w:rsid w:val="00AB71FF"/>
    <w:rsid w:val="00AB78F1"/>
    <w:rsid w:val="00AC0187"/>
    <w:rsid w:val="00AC043E"/>
    <w:rsid w:val="00AC0714"/>
    <w:rsid w:val="00AC075E"/>
    <w:rsid w:val="00AC0842"/>
    <w:rsid w:val="00AC0958"/>
    <w:rsid w:val="00AC1A40"/>
    <w:rsid w:val="00AC1CAC"/>
    <w:rsid w:val="00AC1EFD"/>
    <w:rsid w:val="00AC24C8"/>
    <w:rsid w:val="00AC254B"/>
    <w:rsid w:val="00AC2764"/>
    <w:rsid w:val="00AC2C5A"/>
    <w:rsid w:val="00AC3B03"/>
    <w:rsid w:val="00AC45FB"/>
    <w:rsid w:val="00AC4D6E"/>
    <w:rsid w:val="00AC55D0"/>
    <w:rsid w:val="00AC580B"/>
    <w:rsid w:val="00AC59F9"/>
    <w:rsid w:val="00AC5F14"/>
    <w:rsid w:val="00AC5F7C"/>
    <w:rsid w:val="00AC5FD6"/>
    <w:rsid w:val="00AC6048"/>
    <w:rsid w:val="00AC6188"/>
    <w:rsid w:val="00AC6392"/>
    <w:rsid w:val="00AC6C09"/>
    <w:rsid w:val="00AC6F59"/>
    <w:rsid w:val="00AC73A1"/>
    <w:rsid w:val="00AC73BD"/>
    <w:rsid w:val="00AC7506"/>
    <w:rsid w:val="00AC77E9"/>
    <w:rsid w:val="00AD0145"/>
    <w:rsid w:val="00AD0802"/>
    <w:rsid w:val="00AD0BDD"/>
    <w:rsid w:val="00AD0CF5"/>
    <w:rsid w:val="00AD1340"/>
    <w:rsid w:val="00AD1363"/>
    <w:rsid w:val="00AD1370"/>
    <w:rsid w:val="00AD17BA"/>
    <w:rsid w:val="00AD1BB1"/>
    <w:rsid w:val="00AD1DFF"/>
    <w:rsid w:val="00AD1E65"/>
    <w:rsid w:val="00AD1FE6"/>
    <w:rsid w:val="00AD2B16"/>
    <w:rsid w:val="00AD3088"/>
    <w:rsid w:val="00AD32F2"/>
    <w:rsid w:val="00AD36B4"/>
    <w:rsid w:val="00AD3810"/>
    <w:rsid w:val="00AD3978"/>
    <w:rsid w:val="00AD3D7B"/>
    <w:rsid w:val="00AD3FBA"/>
    <w:rsid w:val="00AD451A"/>
    <w:rsid w:val="00AD4748"/>
    <w:rsid w:val="00AD47EA"/>
    <w:rsid w:val="00AD506C"/>
    <w:rsid w:val="00AD50C7"/>
    <w:rsid w:val="00AD5138"/>
    <w:rsid w:val="00AD52F5"/>
    <w:rsid w:val="00AD60F4"/>
    <w:rsid w:val="00AD6839"/>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3C"/>
    <w:rsid w:val="00AE1E83"/>
    <w:rsid w:val="00AE22C2"/>
    <w:rsid w:val="00AE22F6"/>
    <w:rsid w:val="00AE29E5"/>
    <w:rsid w:val="00AE302D"/>
    <w:rsid w:val="00AE3724"/>
    <w:rsid w:val="00AE37CC"/>
    <w:rsid w:val="00AE39E4"/>
    <w:rsid w:val="00AE3FB5"/>
    <w:rsid w:val="00AE4212"/>
    <w:rsid w:val="00AE5CF6"/>
    <w:rsid w:val="00AE605F"/>
    <w:rsid w:val="00AE6CB0"/>
    <w:rsid w:val="00AE6D51"/>
    <w:rsid w:val="00AE6D86"/>
    <w:rsid w:val="00AE749E"/>
    <w:rsid w:val="00AE76BF"/>
    <w:rsid w:val="00AE78B3"/>
    <w:rsid w:val="00AE7E3B"/>
    <w:rsid w:val="00AF0011"/>
    <w:rsid w:val="00AF0DEB"/>
    <w:rsid w:val="00AF1072"/>
    <w:rsid w:val="00AF112F"/>
    <w:rsid w:val="00AF13EE"/>
    <w:rsid w:val="00AF1A2B"/>
    <w:rsid w:val="00AF1B9B"/>
    <w:rsid w:val="00AF1C22"/>
    <w:rsid w:val="00AF22EB"/>
    <w:rsid w:val="00AF2384"/>
    <w:rsid w:val="00AF25B9"/>
    <w:rsid w:val="00AF2AD0"/>
    <w:rsid w:val="00AF2D2F"/>
    <w:rsid w:val="00AF3039"/>
    <w:rsid w:val="00AF3469"/>
    <w:rsid w:val="00AF36B1"/>
    <w:rsid w:val="00AF3F68"/>
    <w:rsid w:val="00AF4184"/>
    <w:rsid w:val="00AF49C2"/>
    <w:rsid w:val="00AF4D5B"/>
    <w:rsid w:val="00AF4F9C"/>
    <w:rsid w:val="00AF580E"/>
    <w:rsid w:val="00AF5B5E"/>
    <w:rsid w:val="00AF5EB6"/>
    <w:rsid w:val="00AF625E"/>
    <w:rsid w:val="00AF6DBB"/>
    <w:rsid w:val="00AF75D0"/>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E74"/>
    <w:rsid w:val="00B05144"/>
    <w:rsid w:val="00B05298"/>
    <w:rsid w:val="00B053B3"/>
    <w:rsid w:val="00B05BBC"/>
    <w:rsid w:val="00B05FF1"/>
    <w:rsid w:val="00B065A0"/>
    <w:rsid w:val="00B068E1"/>
    <w:rsid w:val="00B06E45"/>
    <w:rsid w:val="00B0754C"/>
    <w:rsid w:val="00B078EC"/>
    <w:rsid w:val="00B07F60"/>
    <w:rsid w:val="00B1016D"/>
    <w:rsid w:val="00B10365"/>
    <w:rsid w:val="00B1090C"/>
    <w:rsid w:val="00B1097D"/>
    <w:rsid w:val="00B109FE"/>
    <w:rsid w:val="00B1122B"/>
    <w:rsid w:val="00B11382"/>
    <w:rsid w:val="00B11399"/>
    <w:rsid w:val="00B11701"/>
    <w:rsid w:val="00B1177C"/>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6878"/>
    <w:rsid w:val="00B173E0"/>
    <w:rsid w:val="00B174AD"/>
    <w:rsid w:val="00B178CC"/>
    <w:rsid w:val="00B179F9"/>
    <w:rsid w:val="00B20520"/>
    <w:rsid w:val="00B20556"/>
    <w:rsid w:val="00B205ED"/>
    <w:rsid w:val="00B20695"/>
    <w:rsid w:val="00B20844"/>
    <w:rsid w:val="00B209E3"/>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7AD"/>
    <w:rsid w:val="00B259EF"/>
    <w:rsid w:val="00B25D18"/>
    <w:rsid w:val="00B25D1D"/>
    <w:rsid w:val="00B26266"/>
    <w:rsid w:val="00B265C9"/>
    <w:rsid w:val="00B2672B"/>
    <w:rsid w:val="00B26C3C"/>
    <w:rsid w:val="00B273D3"/>
    <w:rsid w:val="00B27D8F"/>
    <w:rsid w:val="00B27E18"/>
    <w:rsid w:val="00B3008E"/>
    <w:rsid w:val="00B300D3"/>
    <w:rsid w:val="00B3068E"/>
    <w:rsid w:val="00B3080B"/>
    <w:rsid w:val="00B3082B"/>
    <w:rsid w:val="00B30C36"/>
    <w:rsid w:val="00B30E3E"/>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C1D"/>
    <w:rsid w:val="00B34E58"/>
    <w:rsid w:val="00B355F7"/>
    <w:rsid w:val="00B356D8"/>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682"/>
    <w:rsid w:val="00B43798"/>
    <w:rsid w:val="00B43811"/>
    <w:rsid w:val="00B43989"/>
    <w:rsid w:val="00B43DF8"/>
    <w:rsid w:val="00B43F78"/>
    <w:rsid w:val="00B4469E"/>
    <w:rsid w:val="00B44D8E"/>
    <w:rsid w:val="00B454C1"/>
    <w:rsid w:val="00B45550"/>
    <w:rsid w:val="00B456E5"/>
    <w:rsid w:val="00B45D49"/>
    <w:rsid w:val="00B45DE7"/>
    <w:rsid w:val="00B467F2"/>
    <w:rsid w:val="00B46AF8"/>
    <w:rsid w:val="00B46B4E"/>
    <w:rsid w:val="00B46C9A"/>
    <w:rsid w:val="00B47314"/>
    <w:rsid w:val="00B47C4B"/>
    <w:rsid w:val="00B47CCE"/>
    <w:rsid w:val="00B47E8B"/>
    <w:rsid w:val="00B5084C"/>
    <w:rsid w:val="00B50BAA"/>
    <w:rsid w:val="00B50D1D"/>
    <w:rsid w:val="00B51B5D"/>
    <w:rsid w:val="00B51E94"/>
    <w:rsid w:val="00B52387"/>
    <w:rsid w:val="00B527FE"/>
    <w:rsid w:val="00B5287A"/>
    <w:rsid w:val="00B52CD3"/>
    <w:rsid w:val="00B52F89"/>
    <w:rsid w:val="00B53332"/>
    <w:rsid w:val="00B53736"/>
    <w:rsid w:val="00B53A73"/>
    <w:rsid w:val="00B53B20"/>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5D4"/>
    <w:rsid w:val="00B629F8"/>
    <w:rsid w:val="00B62B5B"/>
    <w:rsid w:val="00B62C45"/>
    <w:rsid w:val="00B62D26"/>
    <w:rsid w:val="00B63174"/>
    <w:rsid w:val="00B631F1"/>
    <w:rsid w:val="00B63C0C"/>
    <w:rsid w:val="00B64100"/>
    <w:rsid w:val="00B64472"/>
    <w:rsid w:val="00B64BAC"/>
    <w:rsid w:val="00B64F1D"/>
    <w:rsid w:val="00B6515A"/>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654"/>
    <w:rsid w:val="00B71298"/>
    <w:rsid w:val="00B71B46"/>
    <w:rsid w:val="00B72190"/>
    <w:rsid w:val="00B722F4"/>
    <w:rsid w:val="00B72DA0"/>
    <w:rsid w:val="00B73336"/>
    <w:rsid w:val="00B7342A"/>
    <w:rsid w:val="00B73437"/>
    <w:rsid w:val="00B73E3C"/>
    <w:rsid w:val="00B7442A"/>
    <w:rsid w:val="00B747F5"/>
    <w:rsid w:val="00B753FE"/>
    <w:rsid w:val="00B75414"/>
    <w:rsid w:val="00B7615D"/>
    <w:rsid w:val="00B7660A"/>
    <w:rsid w:val="00B7694B"/>
    <w:rsid w:val="00B76BF6"/>
    <w:rsid w:val="00B76F6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CA1"/>
    <w:rsid w:val="00B853B6"/>
    <w:rsid w:val="00B855A9"/>
    <w:rsid w:val="00B85769"/>
    <w:rsid w:val="00B85FDC"/>
    <w:rsid w:val="00B85FFD"/>
    <w:rsid w:val="00B8655D"/>
    <w:rsid w:val="00B865AA"/>
    <w:rsid w:val="00B8691A"/>
    <w:rsid w:val="00B8694C"/>
    <w:rsid w:val="00B86A60"/>
    <w:rsid w:val="00B86B5D"/>
    <w:rsid w:val="00B86E5B"/>
    <w:rsid w:val="00B8736D"/>
    <w:rsid w:val="00B8744F"/>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9FD"/>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73F7"/>
    <w:rsid w:val="00B975FA"/>
    <w:rsid w:val="00B97774"/>
    <w:rsid w:val="00BA01F4"/>
    <w:rsid w:val="00BA0360"/>
    <w:rsid w:val="00BA037B"/>
    <w:rsid w:val="00BA09DE"/>
    <w:rsid w:val="00BA0BC1"/>
    <w:rsid w:val="00BA10AB"/>
    <w:rsid w:val="00BA125F"/>
    <w:rsid w:val="00BA1302"/>
    <w:rsid w:val="00BA1457"/>
    <w:rsid w:val="00BA14D0"/>
    <w:rsid w:val="00BA15DD"/>
    <w:rsid w:val="00BA20AE"/>
    <w:rsid w:val="00BA24CC"/>
    <w:rsid w:val="00BA26B9"/>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9CA"/>
    <w:rsid w:val="00BB0BD9"/>
    <w:rsid w:val="00BB0F68"/>
    <w:rsid w:val="00BB11E3"/>
    <w:rsid w:val="00BB1A4A"/>
    <w:rsid w:val="00BB1F50"/>
    <w:rsid w:val="00BB2701"/>
    <w:rsid w:val="00BB2AAA"/>
    <w:rsid w:val="00BB2CC1"/>
    <w:rsid w:val="00BB3A9D"/>
    <w:rsid w:val="00BB3F06"/>
    <w:rsid w:val="00BB4028"/>
    <w:rsid w:val="00BB40C0"/>
    <w:rsid w:val="00BB4125"/>
    <w:rsid w:val="00BB443C"/>
    <w:rsid w:val="00BB4D21"/>
    <w:rsid w:val="00BB4D50"/>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89F"/>
    <w:rsid w:val="00BC0B43"/>
    <w:rsid w:val="00BC0EB4"/>
    <w:rsid w:val="00BC0F77"/>
    <w:rsid w:val="00BC10E8"/>
    <w:rsid w:val="00BC1281"/>
    <w:rsid w:val="00BC17AE"/>
    <w:rsid w:val="00BC18D3"/>
    <w:rsid w:val="00BC1D13"/>
    <w:rsid w:val="00BC1E2D"/>
    <w:rsid w:val="00BC1EAB"/>
    <w:rsid w:val="00BC24F0"/>
    <w:rsid w:val="00BC2984"/>
    <w:rsid w:val="00BC2F82"/>
    <w:rsid w:val="00BC30FA"/>
    <w:rsid w:val="00BC319E"/>
    <w:rsid w:val="00BC33D6"/>
    <w:rsid w:val="00BC3555"/>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6F07"/>
    <w:rsid w:val="00BC771E"/>
    <w:rsid w:val="00BC7D9A"/>
    <w:rsid w:val="00BC7F95"/>
    <w:rsid w:val="00BD0247"/>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6DE"/>
    <w:rsid w:val="00BD6F1B"/>
    <w:rsid w:val="00BD72A8"/>
    <w:rsid w:val="00BD73C2"/>
    <w:rsid w:val="00BD7459"/>
    <w:rsid w:val="00BD751A"/>
    <w:rsid w:val="00BD766F"/>
    <w:rsid w:val="00BD7ABC"/>
    <w:rsid w:val="00BE03C3"/>
    <w:rsid w:val="00BE0691"/>
    <w:rsid w:val="00BE06C7"/>
    <w:rsid w:val="00BE1272"/>
    <w:rsid w:val="00BE15D8"/>
    <w:rsid w:val="00BE1A3D"/>
    <w:rsid w:val="00BE21A1"/>
    <w:rsid w:val="00BE29C7"/>
    <w:rsid w:val="00BE2C29"/>
    <w:rsid w:val="00BE37EC"/>
    <w:rsid w:val="00BE4013"/>
    <w:rsid w:val="00BE4700"/>
    <w:rsid w:val="00BE48C6"/>
    <w:rsid w:val="00BE48F4"/>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1DCF"/>
    <w:rsid w:val="00C020DB"/>
    <w:rsid w:val="00C02206"/>
    <w:rsid w:val="00C02441"/>
    <w:rsid w:val="00C0254E"/>
    <w:rsid w:val="00C0255E"/>
    <w:rsid w:val="00C028A0"/>
    <w:rsid w:val="00C02C5E"/>
    <w:rsid w:val="00C02FF8"/>
    <w:rsid w:val="00C034D0"/>
    <w:rsid w:val="00C035C4"/>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43C"/>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743"/>
    <w:rsid w:val="00C16FD9"/>
    <w:rsid w:val="00C172AB"/>
    <w:rsid w:val="00C17734"/>
    <w:rsid w:val="00C17816"/>
    <w:rsid w:val="00C17956"/>
    <w:rsid w:val="00C20108"/>
    <w:rsid w:val="00C20287"/>
    <w:rsid w:val="00C204ED"/>
    <w:rsid w:val="00C20A8A"/>
    <w:rsid w:val="00C20AF8"/>
    <w:rsid w:val="00C210D5"/>
    <w:rsid w:val="00C21353"/>
    <w:rsid w:val="00C21355"/>
    <w:rsid w:val="00C21CD1"/>
    <w:rsid w:val="00C220EA"/>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074F"/>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1AD"/>
    <w:rsid w:val="00C413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EC3"/>
    <w:rsid w:val="00C46E9D"/>
    <w:rsid w:val="00C46FE3"/>
    <w:rsid w:val="00C4717E"/>
    <w:rsid w:val="00C472E0"/>
    <w:rsid w:val="00C4759A"/>
    <w:rsid w:val="00C47711"/>
    <w:rsid w:val="00C47A96"/>
    <w:rsid w:val="00C47D48"/>
    <w:rsid w:val="00C47D6D"/>
    <w:rsid w:val="00C47FA0"/>
    <w:rsid w:val="00C50D05"/>
    <w:rsid w:val="00C50E98"/>
    <w:rsid w:val="00C51192"/>
    <w:rsid w:val="00C5126B"/>
    <w:rsid w:val="00C516F4"/>
    <w:rsid w:val="00C51953"/>
    <w:rsid w:val="00C51A3E"/>
    <w:rsid w:val="00C51CB5"/>
    <w:rsid w:val="00C51DFA"/>
    <w:rsid w:val="00C51F3A"/>
    <w:rsid w:val="00C51FED"/>
    <w:rsid w:val="00C52268"/>
    <w:rsid w:val="00C524D4"/>
    <w:rsid w:val="00C527D8"/>
    <w:rsid w:val="00C52D6E"/>
    <w:rsid w:val="00C53940"/>
    <w:rsid w:val="00C53AD6"/>
    <w:rsid w:val="00C53BAE"/>
    <w:rsid w:val="00C53C2F"/>
    <w:rsid w:val="00C53E6F"/>
    <w:rsid w:val="00C54093"/>
    <w:rsid w:val="00C54780"/>
    <w:rsid w:val="00C5484C"/>
    <w:rsid w:val="00C54CEE"/>
    <w:rsid w:val="00C54EB2"/>
    <w:rsid w:val="00C55908"/>
    <w:rsid w:val="00C55AEB"/>
    <w:rsid w:val="00C55D9A"/>
    <w:rsid w:val="00C55FC8"/>
    <w:rsid w:val="00C561A1"/>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116"/>
    <w:rsid w:val="00C62855"/>
    <w:rsid w:val="00C62A9A"/>
    <w:rsid w:val="00C62D6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E83"/>
    <w:rsid w:val="00C73FD2"/>
    <w:rsid w:val="00C740EB"/>
    <w:rsid w:val="00C740F9"/>
    <w:rsid w:val="00C74636"/>
    <w:rsid w:val="00C75F09"/>
    <w:rsid w:val="00C76219"/>
    <w:rsid w:val="00C7651E"/>
    <w:rsid w:val="00C7685A"/>
    <w:rsid w:val="00C768E0"/>
    <w:rsid w:val="00C769B2"/>
    <w:rsid w:val="00C76FE8"/>
    <w:rsid w:val="00C7740F"/>
    <w:rsid w:val="00C778F0"/>
    <w:rsid w:val="00C77D0D"/>
    <w:rsid w:val="00C77EA3"/>
    <w:rsid w:val="00C8006B"/>
    <w:rsid w:val="00C80076"/>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85"/>
    <w:rsid w:val="00C831A2"/>
    <w:rsid w:val="00C83878"/>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6BF"/>
    <w:rsid w:val="00C90814"/>
    <w:rsid w:val="00C90867"/>
    <w:rsid w:val="00C90E1F"/>
    <w:rsid w:val="00C91844"/>
    <w:rsid w:val="00C922F5"/>
    <w:rsid w:val="00C926F6"/>
    <w:rsid w:val="00C927CE"/>
    <w:rsid w:val="00C92982"/>
    <w:rsid w:val="00C92B13"/>
    <w:rsid w:val="00C92CB9"/>
    <w:rsid w:val="00C931F0"/>
    <w:rsid w:val="00C933FE"/>
    <w:rsid w:val="00C9395C"/>
    <w:rsid w:val="00C93B57"/>
    <w:rsid w:val="00C93C0F"/>
    <w:rsid w:val="00C93D2C"/>
    <w:rsid w:val="00C94240"/>
    <w:rsid w:val="00C942FB"/>
    <w:rsid w:val="00C9436D"/>
    <w:rsid w:val="00C94586"/>
    <w:rsid w:val="00C947E2"/>
    <w:rsid w:val="00C95185"/>
    <w:rsid w:val="00C95E86"/>
    <w:rsid w:val="00C96E5F"/>
    <w:rsid w:val="00C9761C"/>
    <w:rsid w:val="00C977E8"/>
    <w:rsid w:val="00C978BE"/>
    <w:rsid w:val="00C979B9"/>
    <w:rsid w:val="00CA028F"/>
    <w:rsid w:val="00CA0951"/>
    <w:rsid w:val="00CA0CE9"/>
    <w:rsid w:val="00CA107E"/>
    <w:rsid w:val="00CA1291"/>
    <w:rsid w:val="00CA15A2"/>
    <w:rsid w:val="00CA1883"/>
    <w:rsid w:val="00CA2059"/>
    <w:rsid w:val="00CA2F5C"/>
    <w:rsid w:val="00CA302F"/>
    <w:rsid w:val="00CA32C5"/>
    <w:rsid w:val="00CA38DA"/>
    <w:rsid w:val="00CA391C"/>
    <w:rsid w:val="00CA3AF5"/>
    <w:rsid w:val="00CA3DB6"/>
    <w:rsid w:val="00CA4099"/>
    <w:rsid w:val="00CA4209"/>
    <w:rsid w:val="00CA567E"/>
    <w:rsid w:val="00CA59FB"/>
    <w:rsid w:val="00CA5C24"/>
    <w:rsid w:val="00CA5E3A"/>
    <w:rsid w:val="00CA5FD3"/>
    <w:rsid w:val="00CA6ACD"/>
    <w:rsid w:val="00CA6BE1"/>
    <w:rsid w:val="00CA6EEF"/>
    <w:rsid w:val="00CA721C"/>
    <w:rsid w:val="00CA7CC8"/>
    <w:rsid w:val="00CA7E86"/>
    <w:rsid w:val="00CB0383"/>
    <w:rsid w:val="00CB0E0B"/>
    <w:rsid w:val="00CB1020"/>
    <w:rsid w:val="00CB11A2"/>
    <w:rsid w:val="00CB2E6E"/>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370"/>
    <w:rsid w:val="00CC040E"/>
    <w:rsid w:val="00CC0B16"/>
    <w:rsid w:val="00CC0B7A"/>
    <w:rsid w:val="00CC0C0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1C0"/>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5788"/>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680"/>
    <w:rsid w:val="00CE3AE1"/>
    <w:rsid w:val="00CE3EA0"/>
    <w:rsid w:val="00CE3EDB"/>
    <w:rsid w:val="00CE4117"/>
    <w:rsid w:val="00CE4D4D"/>
    <w:rsid w:val="00CE4F20"/>
    <w:rsid w:val="00CE51BF"/>
    <w:rsid w:val="00CE5342"/>
    <w:rsid w:val="00CE5447"/>
    <w:rsid w:val="00CE57FC"/>
    <w:rsid w:val="00CE5B31"/>
    <w:rsid w:val="00CE5E62"/>
    <w:rsid w:val="00CE65AE"/>
    <w:rsid w:val="00CE6B89"/>
    <w:rsid w:val="00CE72F7"/>
    <w:rsid w:val="00CF056A"/>
    <w:rsid w:val="00CF063D"/>
    <w:rsid w:val="00CF0776"/>
    <w:rsid w:val="00CF0A08"/>
    <w:rsid w:val="00CF12EE"/>
    <w:rsid w:val="00CF2640"/>
    <w:rsid w:val="00CF2649"/>
    <w:rsid w:val="00CF2741"/>
    <w:rsid w:val="00CF2A93"/>
    <w:rsid w:val="00CF2B57"/>
    <w:rsid w:val="00CF334E"/>
    <w:rsid w:val="00CF3843"/>
    <w:rsid w:val="00CF3BB9"/>
    <w:rsid w:val="00CF3D65"/>
    <w:rsid w:val="00CF4229"/>
    <w:rsid w:val="00CF461E"/>
    <w:rsid w:val="00CF47C5"/>
    <w:rsid w:val="00CF5340"/>
    <w:rsid w:val="00CF53F2"/>
    <w:rsid w:val="00CF55C4"/>
    <w:rsid w:val="00CF597E"/>
    <w:rsid w:val="00CF5B2B"/>
    <w:rsid w:val="00CF5F84"/>
    <w:rsid w:val="00CF6394"/>
    <w:rsid w:val="00CF6695"/>
    <w:rsid w:val="00CF68A9"/>
    <w:rsid w:val="00CF68AF"/>
    <w:rsid w:val="00CF6C05"/>
    <w:rsid w:val="00CF6DFD"/>
    <w:rsid w:val="00CF6E8F"/>
    <w:rsid w:val="00CF724A"/>
    <w:rsid w:val="00CF7381"/>
    <w:rsid w:val="00CF7C8E"/>
    <w:rsid w:val="00D00431"/>
    <w:rsid w:val="00D0044D"/>
    <w:rsid w:val="00D00459"/>
    <w:rsid w:val="00D006FE"/>
    <w:rsid w:val="00D00CEF"/>
    <w:rsid w:val="00D00E1E"/>
    <w:rsid w:val="00D011E0"/>
    <w:rsid w:val="00D01601"/>
    <w:rsid w:val="00D02249"/>
    <w:rsid w:val="00D022EC"/>
    <w:rsid w:val="00D039E8"/>
    <w:rsid w:val="00D03D5E"/>
    <w:rsid w:val="00D03E01"/>
    <w:rsid w:val="00D03E54"/>
    <w:rsid w:val="00D04085"/>
    <w:rsid w:val="00D041E0"/>
    <w:rsid w:val="00D04306"/>
    <w:rsid w:val="00D048B3"/>
    <w:rsid w:val="00D048CA"/>
    <w:rsid w:val="00D049AB"/>
    <w:rsid w:val="00D053E4"/>
    <w:rsid w:val="00D0551F"/>
    <w:rsid w:val="00D05540"/>
    <w:rsid w:val="00D0569F"/>
    <w:rsid w:val="00D058CD"/>
    <w:rsid w:val="00D05CAA"/>
    <w:rsid w:val="00D05EF2"/>
    <w:rsid w:val="00D06154"/>
    <w:rsid w:val="00D061C7"/>
    <w:rsid w:val="00D06381"/>
    <w:rsid w:val="00D0646A"/>
    <w:rsid w:val="00D06C3D"/>
    <w:rsid w:val="00D06C5E"/>
    <w:rsid w:val="00D06FC0"/>
    <w:rsid w:val="00D07385"/>
    <w:rsid w:val="00D073D5"/>
    <w:rsid w:val="00D07A9A"/>
    <w:rsid w:val="00D07BD7"/>
    <w:rsid w:val="00D07F42"/>
    <w:rsid w:val="00D1028D"/>
    <w:rsid w:val="00D10469"/>
    <w:rsid w:val="00D104FD"/>
    <w:rsid w:val="00D10625"/>
    <w:rsid w:val="00D10CB0"/>
    <w:rsid w:val="00D110DE"/>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4065"/>
    <w:rsid w:val="00D14CA1"/>
    <w:rsid w:val="00D14E43"/>
    <w:rsid w:val="00D15201"/>
    <w:rsid w:val="00D156AB"/>
    <w:rsid w:val="00D156E1"/>
    <w:rsid w:val="00D15CAB"/>
    <w:rsid w:val="00D161A4"/>
    <w:rsid w:val="00D16670"/>
    <w:rsid w:val="00D16B50"/>
    <w:rsid w:val="00D16B9D"/>
    <w:rsid w:val="00D16D8F"/>
    <w:rsid w:val="00D17A03"/>
    <w:rsid w:val="00D17C24"/>
    <w:rsid w:val="00D17EEF"/>
    <w:rsid w:val="00D202A7"/>
    <w:rsid w:val="00D202F0"/>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B73"/>
    <w:rsid w:val="00D27219"/>
    <w:rsid w:val="00D27389"/>
    <w:rsid w:val="00D273C7"/>
    <w:rsid w:val="00D279E1"/>
    <w:rsid w:val="00D27BB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0DDB"/>
    <w:rsid w:val="00D41C4E"/>
    <w:rsid w:val="00D41EAD"/>
    <w:rsid w:val="00D41FA8"/>
    <w:rsid w:val="00D4241C"/>
    <w:rsid w:val="00D42B7D"/>
    <w:rsid w:val="00D42BF5"/>
    <w:rsid w:val="00D42D72"/>
    <w:rsid w:val="00D42E7D"/>
    <w:rsid w:val="00D42E7E"/>
    <w:rsid w:val="00D43083"/>
    <w:rsid w:val="00D430C3"/>
    <w:rsid w:val="00D43C03"/>
    <w:rsid w:val="00D43F66"/>
    <w:rsid w:val="00D44355"/>
    <w:rsid w:val="00D445F8"/>
    <w:rsid w:val="00D4484B"/>
    <w:rsid w:val="00D44E30"/>
    <w:rsid w:val="00D450C6"/>
    <w:rsid w:val="00D45302"/>
    <w:rsid w:val="00D46158"/>
    <w:rsid w:val="00D465BD"/>
    <w:rsid w:val="00D46844"/>
    <w:rsid w:val="00D4698D"/>
    <w:rsid w:val="00D46BF3"/>
    <w:rsid w:val="00D46ECF"/>
    <w:rsid w:val="00D47688"/>
    <w:rsid w:val="00D47B7B"/>
    <w:rsid w:val="00D47DBC"/>
    <w:rsid w:val="00D47EAA"/>
    <w:rsid w:val="00D509C8"/>
    <w:rsid w:val="00D50A2B"/>
    <w:rsid w:val="00D50AD2"/>
    <w:rsid w:val="00D50C36"/>
    <w:rsid w:val="00D51107"/>
    <w:rsid w:val="00D512E0"/>
    <w:rsid w:val="00D514D0"/>
    <w:rsid w:val="00D516D9"/>
    <w:rsid w:val="00D51CEB"/>
    <w:rsid w:val="00D51F7E"/>
    <w:rsid w:val="00D521C4"/>
    <w:rsid w:val="00D52396"/>
    <w:rsid w:val="00D52780"/>
    <w:rsid w:val="00D528D3"/>
    <w:rsid w:val="00D533B6"/>
    <w:rsid w:val="00D5359A"/>
    <w:rsid w:val="00D5383A"/>
    <w:rsid w:val="00D5451A"/>
    <w:rsid w:val="00D545B8"/>
    <w:rsid w:val="00D545BD"/>
    <w:rsid w:val="00D54896"/>
    <w:rsid w:val="00D54985"/>
    <w:rsid w:val="00D551F8"/>
    <w:rsid w:val="00D5564B"/>
    <w:rsid w:val="00D559FC"/>
    <w:rsid w:val="00D5770F"/>
    <w:rsid w:val="00D57C89"/>
    <w:rsid w:val="00D60355"/>
    <w:rsid w:val="00D603C5"/>
    <w:rsid w:val="00D60E10"/>
    <w:rsid w:val="00D60F7A"/>
    <w:rsid w:val="00D61040"/>
    <w:rsid w:val="00D615C1"/>
    <w:rsid w:val="00D61653"/>
    <w:rsid w:val="00D6180A"/>
    <w:rsid w:val="00D61D7B"/>
    <w:rsid w:val="00D61F13"/>
    <w:rsid w:val="00D61F77"/>
    <w:rsid w:val="00D620B1"/>
    <w:rsid w:val="00D626E4"/>
    <w:rsid w:val="00D634A7"/>
    <w:rsid w:val="00D63B35"/>
    <w:rsid w:val="00D63B84"/>
    <w:rsid w:val="00D63DEC"/>
    <w:rsid w:val="00D64208"/>
    <w:rsid w:val="00D64233"/>
    <w:rsid w:val="00D64685"/>
    <w:rsid w:val="00D648C5"/>
    <w:rsid w:val="00D64B31"/>
    <w:rsid w:val="00D64D4E"/>
    <w:rsid w:val="00D65144"/>
    <w:rsid w:val="00D65252"/>
    <w:rsid w:val="00D6548E"/>
    <w:rsid w:val="00D656B3"/>
    <w:rsid w:val="00D65BEB"/>
    <w:rsid w:val="00D65C5E"/>
    <w:rsid w:val="00D667F9"/>
    <w:rsid w:val="00D6689C"/>
    <w:rsid w:val="00D668DE"/>
    <w:rsid w:val="00D66B35"/>
    <w:rsid w:val="00D67290"/>
    <w:rsid w:val="00D6748A"/>
    <w:rsid w:val="00D67757"/>
    <w:rsid w:val="00D67C01"/>
    <w:rsid w:val="00D67D91"/>
    <w:rsid w:val="00D67E7F"/>
    <w:rsid w:val="00D67F8E"/>
    <w:rsid w:val="00D70F0C"/>
    <w:rsid w:val="00D711B7"/>
    <w:rsid w:val="00D71691"/>
    <w:rsid w:val="00D7169A"/>
    <w:rsid w:val="00D72EDA"/>
    <w:rsid w:val="00D73495"/>
    <w:rsid w:val="00D739F8"/>
    <w:rsid w:val="00D73BE3"/>
    <w:rsid w:val="00D73E0F"/>
    <w:rsid w:val="00D741FC"/>
    <w:rsid w:val="00D7442C"/>
    <w:rsid w:val="00D744E5"/>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A04"/>
    <w:rsid w:val="00D82C15"/>
    <w:rsid w:val="00D839ED"/>
    <w:rsid w:val="00D83AD9"/>
    <w:rsid w:val="00D83E35"/>
    <w:rsid w:val="00D84599"/>
    <w:rsid w:val="00D846BA"/>
    <w:rsid w:val="00D849CD"/>
    <w:rsid w:val="00D84BA9"/>
    <w:rsid w:val="00D84D38"/>
    <w:rsid w:val="00D84F4D"/>
    <w:rsid w:val="00D8511B"/>
    <w:rsid w:val="00D85BDE"/>
    <w:rsid w:val="00D86052"/>
    <w:rsid w:val="00D8641C"/>
    <w:rsid w:val="00D86811"/>
    <w:rsid w:val="00D8686F"/>
    <w:rsid w:val="00D86CF8"/>
    <w:rsid w:val="00D8753C"/>
    <w:rsid w:val="00D87664"/>
    <w:rsid w:val="00D8789C"/>
    <w:rsid w:val="00D87CBD"/>
    <w:rsid w:val="00D90E98"/>
    <w:rsid w:val="00D90EFE"/>
    <w:rsid w:val="00D91078"/>
    <w:rsid w:val="00D914AE"/>
    <w:rsid w:val="00D91643"/>
    <w:rsid w:val="00D93012"/>
    <w:rsid w:val="00D9301C"/>
    <w:rsid w:val="00D93164"/>
    <w:rsid w:val="00D93333"/>
    <w:rsid w:val="00D93759"/>
    <w:rsid w:val="00D93B68"/>
    <w:rsid w:val="00D93B6C"/>
    <w:rsid w:val="00D93EB8"/>
    <w:rsid w:val="00D9410D"/>
    <w:rsid w:val="00D946E4"/>
    <w:rsid w:val="00D948DD"/>
    <w:rsid w:val="00D9519E"/>
    <w:rsid w:val="00D953A4"/>
    <w:rsid w:val="00D95747"/>
    <w:rsid w:val="00D95BE2"/>
    <w:rsid w:val="00D96192"/>
    <w:rsid w:val="00D964CE"/>
    <w:rsid w:val="00D96F2B"/>
    <w:rsid w:val="00D97437"/>
    <w:rsid w:val="00D976FA"/>
    <w:rsid w:val="00D97B1F"/>
    <w:rsid w:val="00DA07EB"/>
    <w:rsid w:val="00DA125A"/>
    <w:rsid w:val="00DA180F"/>
    <w:rsid w:val="00DA1829"/>
    <w:rsid w:val="00DA18EC"/>
    <w:rsid w:val="00DA2045"/>
    <w:rsid w:val="00DA2056"/>
    <w:rsid w:val="00DA2456"/>
    <w:rsid w:val="00DA2519"/>
    <w:rsid w:val="00DA2849"/>
    <w:rsid w:val="00DA2D2B"/>
    <w:rsid w:val="00DA2F9D"/>
    <w:rsid w:val="00DA30CD"/>
    <w:rsid w:val="00DA3C4E"/>
    <w:rsid w:val="00DA3EAE"/>
    <w:rsid w:val="00DA49E3"/>
    <w:rsid w:val="00DA4BE3"/>
    <w:rsid w:val="00DA4C20"/>
    <w:rsid w:val="00DA50F0"/>
    <w:rsid w:val="00DA535C"/>
    <w:rsid w:val="00DA5BDD"/>
    <w:rsid w:val="00DA5BEA"/>
    <w:rsid w:val="00DA5D97"/>
    <w:rsid w:val="00DA65B3"/>
    <w:rsid w:val="00DA6982"/>
    <w:rsid w:val="00DA6E61"/>
    <w:rsid w:val="00DA6EBD"/>
    <w:rsid w:val="00DA776C"/>
    <w:rsid w:val="00DA79A6"/>
    <w:rsid w:val="00DA7C87"/>
    <w:rsid w:val="00DA7F0B"/>
    <w:rsid w:val="00DA7F21"/>
    <w:rsid w:val="00DB0853"/>
    <w:rsid w:val="00DB11D7"/>
    <w:rsid w:val="00DB1284"/>
    <w:rsid w:val="00DB1391"/>
    <w:rsid w:val="00DB1A57"/>
    <w:rsid w:val="00DB1A96"/>
    <w:rsid w:val="00DB1F21"/>
    <w:rsid w:val="00DB2009"/>
    <w:rsid w:val="00DB23EA"/>
    <w:rsid w:val="00DB25E8"/>
    <w:rsid w:val="00DB2926"/>
    <w:rsid w:val="00DB2B91"/>
    <w:rsid w:val="00DB2C1D"/>
    <w:rsid w:val="00DB3226"/>
    <w:rsid w:val="00DB38CA"/>
    <w:rsid w:val="00DB3B1D"/>
    <w:rsid w:val="00DB3B6D"/>
    <w:rsid w:val="00DB3ECF"/>
    <w:rsid w:val="00DB42FF"/>
    <w:rsid w:val="00DB4304"/>
    <w:rsid w:val="00DB4341"/>
    <w:rsid w:val="00DB4F66"/>
    <w:rsid w:val="00DB53FD"/>
    <w:rsid w:val="00DB6451"/>
    <w:rsid w:val="00DB6457"/>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6FA"/>
    <w:rsid w:val="00DC2885"/>
    <w:rsid w:val="00DC28A7"/>
    <w:rsid w:val="00DC295D"/>
    <w:rsid w:val="00DC2C18"/>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6837"/>
    <w:rsid w:val="00DD68F5"/>
    <w:rsid w:val="00DD6B5C"/>
    <w:rsid w:val="00DD6BFE"/>
    <w:rsid w:val="00DD6CD0"/>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32B5"/>
    <w:rsid w:val="00DE45EA"/>
    <w:rsid w:val="00DE47BC"/>
    <w:rsid w:val="00DE485E"/>
    <w:rsid w:val="00DE49AB"/>
    <w:rsid w:val="00DE55E5"/>
    <w:rsid w:val="00DE5A88"/>
    <w:rsid w:val="00DE5B29"/>
    <w:rsid w:val="00DE6522"/>
    <w:rsid w:val="00DE6F8B"/>
    <w:rsid w:val="00DE738C"/>
    <w:rsid w:val="00DE77D6"/>
    <w:rsid w:val="00DE7DA9"/>
    <w:rsid w:val="00DE7FBE"/>
    <w:rsid w:val="00DF06C2"/>
    <w:rsid w:val="00DF0E23"/>
    <w:rsid w:val="00DF163A"/>
    <w:rsid w:val="00DF188B"/>
    <w:rsid w:val="00DF19BA"/>
    <w:rsid w:val="00DF1D78"/>
    <w:rsid w:val="00DF2013"/>
    <w:rsid w:val="00DF2854"/>
    <w:rsid w:val="00DF2EF4"/>
    <w:rsid w:val="00DF303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3B1"/>
    <w:rsid w:val="00DF5886"/>
    <w:rsid w:val="00DF5E36"/>
    <w:rsid w:val="00DF5F03"/>
    <w:rsid w:val="00DF6727"/>
    <w:rsid w:val="00DF68FD"/>
    <w:rsid w:val="00DF6E5E"/>
    <w:rsid w:val="00DF70BD"/>
    <w:rsid w:val="00DF7B33"/>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EF9"/>
    <w:rsid w:val="00E0330C"/>
    <w:rsid w:val="00E034C9"/>
    <w:rsid w:val="00E039D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0914"/>
    <w:rsid w:val="00E1127E"/>
    <w:rsid w:val="00E117E8"/>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69"/>
    <w:rsid w:val="00E15D6A"/>
    <w:rsid w:val="00E15D91"/>
    <w:rsid w:val="00E15E86"/>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648"/>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839"/>
    <w:rsid w:val="00E27A6D"/>
    <w:rsid w:val="00E30094"/>
    <w:rsid w:val="00E304C6"/>
    <w:rsid w:val="00E30758"/>
    <w:rsid w:val="00E30960"/>
    <w:rsid w:val="00E30B4B"/>
    <w:rsid w:val="00E30CF4"/>
    <w:rsid w:val="00E322A1"/>
    <w:rsid w:val="00E34279"/>
    <w:rsid w:val="00E3438F"/>
    <w:rsid w:val="00E346D4"/>
    <w:rsid w:val="00E347AF"/>
    <w:rsid w:val="00E34AF4"/>
    <w:rsid w:val="00E34C2A"/>
    <w:rsid w:val="00E34E3E"/>
    <w:rsid w:val="00E35470"/>
    <w:rsid w:val="00E359A5"/>
    <w:rsid w:val="00E359DE"/>
    <w:rsid w:val="00E35A32"/>
    <w:rsid w:val="00E35C75"/>
    <w:rsid w:val="00E35EFD"/>
    <w:rsid w:val="00E3624A"/>
    <w:rsid w:val="00E364D4"/>
    <w:rsid w:val="00E36F01"/>
    <w:rsid w:val="00E37122"/>
    <w:rsid w:val="00E40C3A"/>
    <w:rsid w:val="00E40D62"/>
    <w:rsid w:val="00E40EA6"/>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D72"/>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5137"/>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E58"/>
    <w:rsid w:val="00E72F1E"/>
    <w:rsid w:val="00E72F29"/>
    <w:rsid w:val="00E73C1B"/>
    <w:rsid w:val="00E73C9B"/>
    <w:rsid w:val="00E74071"/>
    <w:rsid w:val="00E74553"/>
    <w:rsid w:val="00E74D0C"/>
    <w:rsid w:val="00E75381"/>
    <w:rsid w:val="00E7549B"/>
    <w:rsid w:val="00E7573E"/>
    <w:rsid w:val="00E757AB"/>
    <w:rsid w:val="00E75A21"/>
    <w:rsid w:val="00E75C4F"/>
    <w:rsid w:val="00E761BB"/>
    <w:rsid w:val="00E762E3"/>
    <w:rsid w:val="00E7714A"/>
    <w:rsid w:val="00E7715D"/>
    <w:rsid w:val="00E7725B"/>
    <w:rsid w:val="00E772D6"/>
    <w:rsid w:val="00E774F8"/>
    <w:rsid w:val="00E77811"/>
    <w:rsid w:val="00E7785F"/>
    <w:rsid w:val="00E77FBB"/>
    <w:rsid w:val="00E8008A"/>
    <w:rsid w:val="00E80566"/>
    <w:rsid w:val="00E81060"/>
    <w:rsid w:val="00E8147F"/>
    <w:rsid w:val="00E818CE"/>
    <w:rsid w:val="00E81BA9"/>
    <w:rsid w:val="00E82875"/>
    <w:rsid w:val="00E82C4A"/>
    <w:rsid w:val="00E82C6F"/>
    <w:rsid w:val="00E83492"/>
    <w:rsid w:val="00E83573"/>
    <w:rsid w:val="00E837C0"/>
    <w:rsid w:val="00E8464D"/>
    <w:rsid w:val="00E84F16"/>
    <w:rsid w:val="00E8519B"/>
    <w:rsid w:val="00E85281"/>
    <w:rsid w:val="00E8576E"/>
    <w:rsid w:val="00E85A88"/>
    <w:rsid w:val="00E85EB6"/>
    <w:rsid w:val="00E86317"/>
    <w:rsid w:val="00E867A9"/>
    <w:rsid w:val="00E86B55"/>
    <w:rsid w:val="00E90340"/>
    <w:rsid w:val="00E90551"/>
    <w:rsid w:val="00E90A61"/>
    <w:rsid w:val="00E90BF4"/>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4E22"/>
    <w:rsid w:val="00E95AC3"/>
    <w:rsid w:val="00E95D52"/>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E6F"/>
    <w:rsid w:val="00EA2AE5"/>
    <w:rsid w:val="00EA3051"/>
    <w:rsid w:val="00EA3881"/>
    <w:rsid w:val="00EA3B2E"/>
    <w:rsid w:val="00EA3D83"/>
    <w:rsid w:val="00EA3D97"/>
    <w:rsid w:val="00EA410E"/>
    <w:rsid w:val="00EA42DC"/>
    <w:rsid w:val="00EA46D7"/>
    <w:rsid w:val="00EA4ED2"/>
    <w:rsid w:val="00EA508B"/>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0CFA"/>
    <w:rsid w:val="00EB1399"/>
    <w:rsid w:val="00EB143C"/>
    <w:rsid w:val="00EB176C"/>
    <w:rsid w:val="00EB1EB4"/>
    <w:rsid w:val="00EB21D2"/>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1AA"/>
    <w:rsid w:val="00EC02C2"/>
    <w:rsid w:val="00EC069A"/>
    <w:rsid w:val="00EC06AA"/>
    <w:rsid w:val="00EC06CC"/>
    <w:rsid w:val="00EC0720"/>
    <w:rsid w:val="00EC1173"/>
    <w:rsid w:val="00EC11CB"/>
    <w:rsid w:val="00EC12BD"/>
    <w:rsid w:val="00EC1427"/>
    <w:rsid w:val="00EC1D98"/>
    <w:rsid w:val="00EC1EB3"/>
    <w:rsid w:val="00EC2118"/>
    <w:rsid w:val="00EC2939"/>
    <w:rsid w:val="00EC2B83"/>
    <w:rsid w:val="00EC315F"/>
    <w:rsid w:val="00EC323C"/>
    <w:rsid w:val="00EC3325"/>
    <w:rsid w:val="00EC3D55"/>
    <w:rsid w:val="00EC404C"/>
    <w:rsid w:val="00EC40F9"/>
    <w:rsid w:val="00EC454D"/>
    <w:rsid w:val="00EC47FE"/>
    <w:rsid w:val="00EC48B8"/>
    <w:rsid w:val="00EC4B14"/>
    <w:rsid w:val="00EC4EA5"/>
    <w:rsid w:val="00EC521B"/>
    <w:rsid w:val="00EC5229"/>
    <w:rsid w:val="00EC54F3"/>
    <w:rsid w:val="00EC5B52"/>
    <w:rsid w:val="00EC5C99"/>
    <w:rsid w:val="00EC6057"/>
    <w:rsid w:val="00EC62A4"/>
    <w:rsid w:val="00EC6805"/>
    <w:rsid w:val="00EC6B1F"/>
    <w:rsid w:val="00EC6DF1"/>
    <w:rsid w:val="00EC7099"/>
    <w:rsid w:val="00EC7547"/>
    <w:rsid w:val="00EC7ACB"/>
    <w:rsid w:val="00EC7EE5"/>
    <w:rsid w:val="00ED060B"/>
    <w:rsid w:val="00ED13B2"/>
    <w:rsid w:val="00ED158E"/>
    <w:rsid w:val="00ED19E7"/>
    <w:rsid w:val="00ED1C41"/>
    <w:rsid w:val="00ED2B45"/>
    <w:rsid w:val="00ED2E35"/>
    <w:rsid w:val="00ED3182"/>
    <w:rsid w:val="00ED38D7"/>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A3B"/>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404"/>
    <w:rsid w:val="00EE5AA0"/>
    <w:rsid w:val="00EE61F7"/>
    <w:rsid w:val="00EE669F"/>
    <w:rsid w:val="00EE671F"/>
    <w:rsid w:val="00EE67A7"/>
    <w:rsid w:val="00EE6866"/>
    <w:rsid w:val="00EE6CE1"/>
    <w:rsid w:val="00EE7071"/>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814"/>
    <w:rsid w:val="00EF399B"/>
    <w:rsid w:val="00EF450E"/>
    <w:rsid w:val="00EF45F6"/>
    <w:rsid w:val="00EF47EE"/>
    <w:rsid w:val="00EF4EED"/>
    <w:rsid w:val="00EF4FF8"/>
    <w:rsid w:val="00EF5BAB"/>
    <w:rsid w:val="00EF5E00"/>
    <w:rsid w:val="00EF5E49"/>
    <w:rsid w:val="00EF606A"/>
    <w:rsid w:val="00EF60AC"/>
    <w:rsid w:val="00EF62D6"/>
    <w:rsid w:val="00EF630A"/>
    <w:rsid w:val="00EF652F"/>
    <w:rsid w:val="00EF65C9"/>
    <w:rsid w:val="00EF6815"/>
    <w:rsid w:val="00EF686A"/>
    <w:rsid w:val="00EF6DAD"/>
    <w:rsid w:val="00EF6F76"/>
    <w:rsid w:val="00EF7BA3"/>
    <w:rsid w:val="00F00160"/>
    <w:rsid w:val="00F00381"/>
    <w:rsid w:val="00F00792"/>
    <w:rsid w:val="00F022F8"/>
    <w:rsid w:val="00F02324"/>
    <w:rsid w:val="00F02B9B"/>
    <w:rsid w:val="00F02D1F"/>
    <w:rsid w:val="00F03072"/>
    <w:rsid w:val="00F030DE"/>
    <w:rsid w:val="00F039C4"/>
    <w:rsid w:val="00F03DD5"/>
    <w:rsid w:val="00F03ED3"/>
    <w:rsid w:val="00F04295"/>
    <w:rsid w:val="00F05096"/>
    <w:rsid w:val="00F052A2"/>
    <w:rsid w:val="00F058E6"/>
    <w:rsid w:val="00F05B7B"/>
    <w:rsid w:val="00F0649A"/>
    <w:rsid w:val="00F064C6"/>
    <w:rsid w:val="00F06B99"/>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6B5"/>
    <w:rsid w:val="00F15CBF"/>
    <w:rsid w:val="00F15EA2"/>
    <w:rsid w:val="00F15EF3"/>
    <w:rsid w:val="00F165BC"/>
    <w:rsid w:val="00F1687A"/>
    <w:rsid w:val="00F16CC0"/>
    <w:rsid w:val="00F16F88"/>
    <w:rsid w:val="00F16FAE"/>
    <w:rsid w:val="00F17253"/>
    <w:rsid w:val="00F17319"/>
    <w:rsid w:val="00F17E51"/>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81"/>
    <w:rsid w:val="00F2269B"/>
    <w:rsid w:val="00F23393"/>
    <w:rsid w:val="00F23CED"/>
    <w:rsid w:val="00F23DBE"/>
    <w:rsid w:val="00F23E96"/>
    <w:rsid w:val="00F23ECC"/>
    <w:rsid w:val="00F2442B"/>
    <w:rsid w:val="00F244BC"/>
    <w:rsid w:val="00F24553"/>
    <w:rsid w:val="00F246E6"/>
    <w:rsid w:val="00F248DF"/>
    <w:rsid w:val="00F24F06"/>
    <w:rsid w:val="00F25056"/>
    <w:rsid w:val="00F25A87"/>
    <w:rsid w:val="00F25B1B"/>
    <w:rsid w:val="00F25C16"/>
    <w:rsid w:val="00F25D01"/>
    <w:rsid w:val="00F26410"/>
    <w:rsid w:val="00F26B54"/>
    <w:rsid w:val="00F26D84"/>
    <w:rsid w:val="00F27303"/>
    <w:rsid w:val="00F275AD"/>
    <w:rsid w:val="00F2793C"/>
    <w:rsid w:val="00F27AB0"/>
    <w:rsid w:val="00F27AC7"/>
    <w:rsid w:val="00F30179"/>
    <w:rsid w:val="00F30606"/>
    <w:rsid w:val="00F30651"/>
    <w:rsid w:val="00F30B8C"/>
    <w:rsid w:val="00F31791"/>
    <w:rsid w:val="00F31925"/>
    <w:rsid w:val="00F31E65"/>
    <w:rsid w:val="00F31F6A"/>
    <w:rsid w:val="00F321A3"/>
    <w:rsid w:val="00F32CE4"/>
    <w:rsid w:val="00F32CE6"/>
    <w:rsid w:val="00F32E68"/>
    <w:rsid w:val="00F33A46"/>
    <w:rsid w:val="00F33CA0"/>
    <w:rsid w:val="00F34116"/>
    <w:rsid w:val="00F3414F"/>
    <w:rsid w:val="00F341B0"/>
    <w:rsid w:val="00F341EA"/>
    <w:rsid w:val="00F347FA"/>
    <w:rsid w:val="00F356CC"/>
    <w:rsid w:val="00F35F61"/>
    <w:rsid w:val="00F3608A"/>
    <w:rsid w:val="00F366A7"/>
    <w:rsid w:val="00F36CE2"/>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B5A"/>
    <w:rsid w:val="00F442BE"/>
    <w:rsid w:val="00F44C5A"/>
    <w:rsid w:val="00F450D6"/>
    <w:rsid w:val="00F451A4"/>
    <w:rsid w:val="00F45624"/>
    <w:rsid w:val="00F45AC4"/>
    <w:rsid w:val="00F45BF6"/>
    <w:rsid w:val="00F45DA8"/>
    <w:rsid w:val="00F46088"/>
    <w:rsid w:val="00F461F8"/>
    <w:rsid w:val="00F46223"/>
    <w:rsid w:val="00F4637A"/>
    <w:rsid w:val="00F4662D"/>
    <w:rsid w:val="00F46C90"/>
    <w:rsid w:val="00F4778B"/>
    <w:rsid w:val="00F50311"/>
    <w:rsid w:val="00F50A93"/>
    <w:rsid w:val="00F50CCE"/>
    <w:rsid w:val="00F510DF"/>
    <w:rsid w:val="00F51166"/>
    <w:rsid w:val="00F511BD"/>
    <w:rsid w:val="00F5129C"/>
    <w:rsid w:val="00F51CB0"/>
    <w:rsid w:val="00F51E7D"/>
    <w:rsid w:val="00F51F4A"/>
    <w:rsid w:val="00F526C1"/>
    <w:rsid w:val="00F5272D"/>
    <w:rsid w:val="00F52961"/>
    <w:rsid w:val="00F52E7A"/>
    <w:rsid w:val="00F53299"/>
    <w:rsid w:val="00F5346D"/>
    <w:rsid w:val="00F53BDF"/>
    <w:rsid w:val="00F54071"/>
    <w:rsid w:val="00F552BD"/>
    <w:rsid w:val="00F556C5"/>
    <w:rsid w:val="00F55B69"/>
    <w:rsid w:val="00F55CDF"/>
    <w:rsid w:val="00F55D92"/>
    <w:rsid w:val="00F55F74"/>
    <w:rsid w:val="00F560C3"/>
    <w:rsid w:val="00F56293"/>
    <w:rsid w:val="00F564AC"/>
    <w:rsid w:val="00F5673D"/>
    <w:rsid w:val="00F569FC"/>
    <w:rsid w:val="00F56E80"/>
    <w:rsid w:val="00F56F65"/>
    <w:rsid w:val="00F57151"/>
    <w:rsid w:val="00F57491"/>
    <w:rsid w:val="00F57A36"/>
    <w:rsid w:val="00F57B8E"/>
    <w:rsid w:val="00F57CB2"/>
    <w:rsid w:val="00F604FE"/>
    <w:rsid w:val="00F60619"/>
    <w:rsid w:val="00F60766"/>
    <w:rsid w:val="00F60C41"/>
    <w:rsid w:val="00F60FBC"/>
    <w:rsid w:val="00F612DB"/>
    <w:rsid w:val="00F61315"/>
    <w:rsid w:val="00F61501"/>
    <w:rsid w:val="00F616EE"/>
    <w:rsid w:val="00F6175E"/>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FC"/>
    <w:rsid w:val="00F6554A"/>
    <w:rsid w:val="00F655B8"/>
    <w:rsid w:val="00F65D3F"/>
    <w:rsid w:val="00F65DF1"/>
    <w:rsid w:val="00F65E53"/>
    <w:rsid w:val="00F66069"/>
    <w:rsid w:val="00F660B8"/>
    <w:rsid w:val="00F6622F"/>
    <w:rsid w:val="00F662EC"/>
    <w:rsid w:val="00F666A7"/>
    <w:rsid w:val="00F66CDF"/>
    <w:rsid w:val="00F66E1D"/>
    <w:rsid w:val="00F67748"/>
    <w:rsid w:val="00F67839"/>
    <w:rsid w:val="00F67891"/>
    <w:rsid w:val="00F67A3A"/>
    <w:rsid w:val="00F67EE2"/>
    <w:rsid w:val="00F67F7C"/>
    <w:rsid w:val="00F70AC2"/>
    <w:rsid w:val="00F70BCF"/>
    <w:rsid w:val="00F70D79"/>
    <w:rsid w:val="00F70FA6"/>
    <w:rsid w:val="00F71209"/>
    <w:rsid w:val="00F72157"/>
    <w:rsid w:val="00F723C7"/>
    <w:rsid w:val="00F72A8A"/>
    <w:rsid w:val="00F72D3D"/>
    <w:rsid w:val="00F72F0E"/>
    <w:rsid w:val="00F7306B"/>
    <w:rsid w:val="00F731A4"/>
    <w:rsid w:val="00F7344B"/>
    <w:rsid w:val="00F7363A"/>
    <w:rsid w:val="00F739F5"/>
    <w:rsid w:val="00F74460"/>
    <w:rsid w:val="00F745F7"/>
    <w:rsid w:val="00F747DB"/>
    <w:rsid w:val="00F74F15"/>
    <w:rsid w:val="00F750D6"/>
    <w:rsid w:val="00F75333"/>
    <w:rsid w:val="00F753A1"/>
    <w:rsid w:val="00F753DE"/>
    <w:rsid w:val="00F75830"/>
    <w:rsid w:val="00F75E48"/>
    <w:rsid w:val="00F7617B"/>
    <w:rsid w:val="00F76577"/>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B05"/>
    <w:rsid w:val="00F825F3"/>
    <w:rsid w:val="00F82666"/>
    <w:rsid w:val="00F82668"/>
    <w:rsid w:val="00F827FF"/>
    <w:rsid w:val="00F82E76"/>
    <w:rsid w:val="00F8369E"/>
    <w:rsid w:val="00F83795"/>
    <w:rsid w:val="00F8389B"/>
    <w:rsid w:val="00F8392B"/>
    <w:rsid w:val="00F83B72"/>
    <w:rsid w:val="00F83CF3"/>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8A2"/>
    <w:rsid w:val="00F91902"/>
    <w:rsid w:val="00F91CC6"/>
    <w:rsid w:val="00F92209"/>
    <w:rsid w:val="00F928D4"/>
    <w:rsid w:val="00F92AB0"/>
    <w:rsid w:val="00F92AC0"/>
    <w:rsid w:val="00F92E83"/>
    <w:rsid w:val="00F93D07"/>
    <w:rsid w:val="00F93D7B"/>
    <w:rsid w:val="00F94D16"/>
    <w:rsid w:val="00F94F3D"/>
    <w:rsid w:val="00F94F42"/>
    <w:rsid w:val="00F9515B"/>
    <w:rsid w:val="00F95255"/>
    <w:rsid w:val="00F955B4"/>
    <w:rsid w:val="00F959E2"/>
    <w:rsid w:val="00F95A49"/>
    <w:rsid w:val="00F95DDD"/>
    <w:rsid w:val="00F96608"/>
    <w:rsid w:val="00F9774D"/>
    <w:rsid w:val="00FA0088"/>
    <w:rsid w:val="00FA056A"/>
    <w:rsid w:val="00FA0636"/>
    <w:rsid w:val="00FA1161"/>
    <w:rsid w:val="00FA1CF5"/>
    <w:rsid w:val="00FA21A4"/>
    <w:rsid w:val="00FA21AF"/>
    <w:rsid w:val="00FA2296"/>
    <w:rsid w:val="00FA23D1"/>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3D6"/>
    <w:rsid w:val="00FB3942"/>
    <w:rsid w:val="00FB3F8A"/>
    <w:rsid w:val="00FB4998"/>
    <w:rsid w:val="00FB4BEA"/>
    <w:rsid w:val="00FB57B9"/>
    <w:rsid w:val="00FB57CA"/>
    <w:rsid w:val="00FB58F9"/>
    <w:rsid w:val="00FB5F33"/>
    <w:rsid w:val="00FB6660"/>
    <w:rsid w:val="00FB669B"/>
    <w:rsid w:val="00FB6818"/>
    <w:rsid w:val="00FB695B"/>
    <w:rsid w:val="00FB6BB1"/>
    <w:rsid w:val="00FB6BF6"/>
    <w:rsid w:val="00FB71EA"/>
    <w:rsid w:val="00FB7989"/>
    <w:rsid w:val="00FB7A78"/>
    <w:rsid w:val="00FB7BE8"/>
    <w:rsid w:val="00FB7C62"/>
    <w:rsid w:val="00FB7D5C"/>
    <w:rsid w:val="00FB7F18"/>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230"/>
    <w:rsid w:val="00FC58AF"/>
    <w:rsid w:val="00FC5BA6"/>
    <w:rsid w:val="00FC5F24"/>
    <w:rsid w:val="00FC5F8E"/>
    <w:rsid w:val="00FC6284"/>
    <w:rsid w:val="00FC66BC"/>
    <w:rsid w:val="00FC68BA"/>
    <w:rsid w:val="00FC6C91"/>
    <w:rsid w:val="00FC6C92"/>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4E8"/>
    <w:rsid w:val="00FD4C1D"/>
    <w:rsid w:val="00FD4D6A"/>
    <w:rsid w:val="00FD4E64"/>
    <w:rsid w:val="00FD504E"/>
    <w:rsid w:val="00FD51C7"/>
    <w:rsid w:val="00FD5721"/>
    <w:rsid w:val="00FD589D"/>
    <w:rsid w:val="00FD58FC"/>
    <w:rsid w:val="00FD59A9"/>
    <w:rsid w:val="00FD5A84"/>
    <w:rsid w:val="00FD5C05"/>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837"/>
    <w:rsid w:val="00FE4327"/>
    <w:rsid w:val="00FE435C"/>
    <w:rsid w:val="00FE4C19"/>
    <w:rsid w:val="00FE519D"/>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1"/>
    <w:rsid w:val="00FF1348"/>
    <w:rsid w:val="00FF13C0"/>
    <w:rsid w:val="00FF148D"/>
    <w:rsid w:val="00FF1DB8"/>
    <w:rsid w:val="00FF2181"/>
    <w:rsid w:val="00FF2B36"/>
    <w:rsid w:val="00FF2E65"/>
    <w:rsid w:val="00FF301A"/>
    <w:rsid w:val="00FF3102"/>
    <w:rsid w:val="00FF3601"/>
    <w:rsid w:val="00FF3CCB"/>
    <w:rsid w:val="00FF4510"/>
    <w:rsid w:val="00FF46C9"/>
    <w:rsid w:val="00FF4772"/>
    <w:rsid w:val="00FF4842"/>
    <w:rsid w:val="00FF484F"/>
    <w:rsid w:val="00FF4AF9"/>
    <w:rsid w:val="00FF4BBC"/>
    <w:rsid w:val="00FF4CF1"/>
    <w:rsid w:val="00FF4E10"/>
    <w:rsid w:val="00FF4FB2"/>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C3EA97E-0F28-407B-90CE-DFC8ABB8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9"/>
    <w:locked/>
    <w:rsid w:val="00A77E54"/>
    <w:rPr>
      <w:rFonts w:ascii="Arial" w:hAnsi="Arial" w:cs="Arial"/>
      <w:b/>
      <w:bCs/>
      <w:sz w:val="22"/>
      <w:szCs w:val="22"/>
      <w:lang w:eastAsia="ar-SA" w:bidi="ar-SA"/>
    </w:rPr>
  </w:style>
  <w:style w:type="character" w:customStyle="1" w:styleId="Heading3Char">
    <w:name w:val="Heading 3 Char"/>
    <w:link w:val="Heading3"/>
    <w:uiPriority w:val="9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qFormat/>
    <w:rsid w:val="008E42BF"/>
    <w:pPr>
      <w:jc w:val="center"/>
    </w:pPr>
    <w:rPr>
      <w:b/>
      <w:bCs/>
    </w:rPr>
  </w:style>
  <w:style w:type="character" w:customStyle="1" w:styleId="TitleChar">
    <w:name w:val="Title Char"/>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basedOn w:val="Normal"/>
    <w:link w:val="FooterChar"/>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DB6451"/>
    <w:pPr>
      <w:tabs>
        <w:tab w:val="left" w:pos="480"/>
        <w:tab w:val="right" w:leader="dot" w:pos="9061"/>
      </w:tabs>
      <w:spacing w:before="120" w:after="120"/>
    </w:pPr>
    <w:rPr>
      <w:rFonts w:ascii="Arial" w:hAnsi="Arial" w:cs="Arial"/>
      <w:b/>
      <w:bCs/>
      <w:caps/>
      <w:noProof/>
      <w:sz w:val="18"/>
      <w:szCs w:val="18"/>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semiHidden/>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List Paragraph1"/>
    <w:basedOn w:val="Normal"/>
    <w:link w:val="ListParagraphChar"/>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702D62"/>
    <w:pPr>
      <w:tabs>
        <w:tab w:val="left" w:pos="960"/>
        <w:tab w:val="right" w:leader="dot" w:pos="9061"/>
      </w:tabs>
      <w:ind w:left="240"/>
    </w:pPr>
    <w:rPr>
      <w:rFonts w:ascii="Calibri" w:hAnsi="Calibri" w:cs="Calibri"/>
      <w:smallCaps/>
      <w:noProof/>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
    <w:link w:val="ListParagraph"/>
    <w:uiPriority w:val="99"/>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99"/>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13"/>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18"/>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31"/>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character" w:styleId="PlaceholderText">
    <w:name w:val="Placeholder Text"/>
    <w:basedOn w:val="DefaultParagraphFont"/>
    <w:uiPriority w:val="99"/>
    <w:semiHidden/>
    <w:rsid w:val="001D0F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290">
      <w:bodyDiv w:val="1"/>
      <w:marLeft w:val="0"/>
      <w:marRight w:val="0"/>
      <w:marTop w:val="0"/>
      <w:marBottom w:val="0"/>
      <w:divBdr>
        <w:top w:val="none" w:sz="0" w:space="0" w:color="auto"/>
        <w:left w:val="none" w:sz="0" w:space="0" w:color="auto"/>
        <w:bottom w:val="none" w:sz="0" w:space="0" w:color="auto"/>
        <w:right w:val="none" w:sz="0" w:space="0" w:color="auto"/>
      </w:divBdr>
    </w:div>
    <w:div w:id="306935277">
      <w:bodyDiv w:val="1"/>
      <w:marLeft w:val="0"/>
      <w:marRight w:val="0"/>
      <w:marTop w:val="0"/>
      <w:marBottom w:val="0"/>
      <w:divBdr>
        <w:top w:val="none" w:sz="0" w:space="0" w:color="auto"/>
        <w:left w:val="none" w:sz="0" w:space="0" w:color="auto"/>
        <w:bottom w:val="none" w:sz="0" w:space="0" w:color="auto"/>
        <w:right w:val="none" w:sz="0" w:space="0" w:color="auto"/>
      </w:divBdr>
    </w:div>
    <w:div w:id="465313913">
      <w:bodyDiv w:val="1"/>
      <w:marLeft w:val="0"/>
      <w:marRight w:val="0"/>
      <w:marTop w:val="0"/>
      <w:marBottom w:val="0"/>
      <w:divBdr>
        <w:top w:val="none" w:sz="0" w:space="0" w:color="auto"/>
        <w:left w:val="none" w:sz="0" w:space="0" w:color="auto"/>
        <w:bottom w:val="none" w:sz="0" w:space="0" w:color="auto"/>
        <w:right w:val="none" w:sz="0" w:space="0" w:color="auto"/>
      </w:divBdr>
    </w:div>
    <w:div w:id="556402140">
      <w:bodyDiv w:val="1"/>
      <w:marLeft w:val="0"/>
      <w:marRight w:val="0"/>
      <w:marTop w:val="0"/>
      <w:marBottom w:val="0"/>
      <w:divBdr>
        <w:top w:val="none" w:sz="0" w:space="0" w:color="auto"/>
        <w:left w:val="none" w:sz="0" w:space="0" w:color="auto"/>
        <w:bottom w:val="none" w:sz="0" w:space="0" w:color="auto"/>
        <w:right w:val="none" w:sz="0" w:space="0" w:color="auto"/>
      </w:divBdr>
    </w:div>
    <w:div w:id="574629992">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085229556">
      <w:bodyDiv w:val="1"/>
      <w:marLeft w:val="0"/>
      <w:marRight w:val="0"/>
      <w:marTop w:val="0"/>
      <w:marBottom w:val="0"/>
      <w:divBdr>
        <w:top w:val="none" w:sz="0" w:space="0" w:color="auto"/>
        <w:left w:val="none" w:sz="0" w:space="0" w:color="auto"/>
        <w:bottom w:val="none" w:sz="0" w:space="0" w:color="auto"/>
        <w:right w:val="none" w:sz="0" w:space="0" w:color="auto"/>
      </w:divBdr>
    </w:div>
    <w:div w:id="1164126663">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51281623">
      <w:bodyDiv w:val="1"/>
      <w:marLeft w:val="0"/>
      <w:marRight w:val="0"/>
      <w:marTop w:val="0"/>
      <w:marBottom w:val="0"/>
      <w:divBdr>
        <w:top w:val="none" w:sz="0" w:space="0" w:color="auto"/>
        <w:left w:val="none" w:sz="0" w:space="0" w:color="auto"/>
        <w:bottom w:val="none" w:sz="0" w:space="0" w:color="auto"/>
        <w:right w:val="none" w:sz="0" w:space="0" w:color="auto"/>
      </w:divBdr>
    </w:div>
    <w:div w:id="1320618648">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589385743">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69719120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40990838">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1986927411">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webSettings" Target="webSettings.xml"/><Relationship Id="rId63" Type="http://schemas.openxmlformats.org/officeDocument/2006/relationships/header" Target="head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styles" Target="styles.xml"/><Relationship Id="rId58" Type="http://schemas.openxmlformats.org/officeDocument/2006/relationships/image" Target="media/image1.png"/><Relationship Id="rId66"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eader" Target="header1.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footnotes" Target="footnotes.xml"/><Relationship Id="rId64" Type="http://schemas.openxmlformats.org/officeDocument/2006/relationships/footer" Target="footer2.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hyperlink" Target="mailto:jelena.sormaz@eps.rs" TargetMode="Externa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settings" Target="settings.xm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endnotes" Target="endnotes.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numbering" Target="numbering.xml"/><Relationship Id="rId60" Type="http://schemas.openxmlformats.org/officeDocument/2006/relationships/hyperlink" Target="http://www.kjn.gov.rs/ci/uputstvo-o-uplati-republicke-administrativne-takse.html"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p:properties xmlns:p="http://schemas.microsoft.com/office/2006/metadata/properties" xmlns:xsi="http://www.w3.org/2001/XMLSchema-instance" xmlns:pc="http://schemas.microsoft.com/office/infopath/2007/PartnerControls">
  <documentManagement/>
</p:properti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F8BE4-FDD6-48E1-9CBC-0809852C25DB}"/>
</file>

<file path=customXml/itemProps10.xml><?xml version="1.0" encoding="utf-8"?>
<ds:datastoreItem xmlns:ds="http://schemas.openxmlformats.org/officeDocument/2006/customXml" ds:itemID="{22EDE212-5B08-459C-8E24-7AF0BE991D77}"/>
</file>

<file path=customXml/itemProps11.xml><?xml version="1.0" encoding="utf-8"?>
<ds:datastoreItem xmlns:ds="http://schemas.openxmlformats.org/officeDocument/2006/customXml" ds:itemID="{CEF95DDD-AFDA-4CEC-956B-44653C5136F0}"/>
</file>

<file path=customXml/itemProps12.xml><?xml version="1.0" encoding="utf-8"?>
<ds:datastoreItem xmlns:ds="http://schemas.openxmlformats.org/officeDocument/2006/customXml" ds:itemID="{DE96FC20-5433-41B7-A998-FCCF3C75916B}"/>
</file>

<file path=customXml/itemProps13.xml><?xml version="1.0" encoding="utf-8"?>
<ds:datastoreItem xmlns:ds="http://schemas.openxmlformats.org/officeDocument/2006/customXml" ds:itemID="{D82ED8E9-9A67-4F2D-9A46-CAF36B3176DD}"/>
</file>

<file path=customXml/itemProps14.xml><?xml version="1.0" encoding="utf-8"?>
<ds:datastoreItem xmlns:ds="http://schemas.openxmlformats.org/officeDocument/2006/customXml" ds:itemID="{2A57D5A7-92C1-46BF-83C8-A507BFF8EC35}"/>
</file>

<file path=customXml/itemProps15.xml><?xml version="1.0" encoding="utf-8"?>
<ds:datastoreItem xmlns:ds="http://schemas.openxmlformats.org/officeDocument/2006/customXml" ds:itemID="{5B95CBC6-720E-4354-8814-5426C6408372}"/>
</file>

<file path=customXml/itemProps16.xml><?xml version="1.0" encoding="utf-8"?>
<ds:datastoreItem xmlns:ds="http://schemas.openxmlformats.org/officeDocument/2006/customXml" ds:itemID="{83BB697D-550B-4992-90E3-3BE3BF6C9797}"/>
</file>

<file path=customXml/itemProps17.xml><?xml version="1.0" encoding="utf-8"?>
<ds:datastoreItem xmlns:ds="http://schemas.openxmlformats.org/officeDocument/2006/customXml" ds:itemID="{929FE30D-A2EE-4929-8555-4D83084E0C01}"/>
</file>

<file path=customXml/itemProps18.xml><?xml version="1.0" encoding="utf-8"?>
<ds:datastoreItem xmlns:ds="http://schemas.openxmlformats.org/officeDocument/2006/customXml" ds:itemID="{515C5232-1D8B-4768-98E1-361DEFD6CBD7}"/>
</file>

<file path=customXml/itemProps19.xml><?xml version="1.0" encoding="utf-8"?>
<ds:datastoreItem xmlns:ds="http://schemas.openxmlformats.org/officeDocument/2006/customXml" ds:itemID="{F93FE87B-D875-4078-808D-EB91FAF1B33C}"/>
</file>

<file path=customXml/itemProps2.xml><?xml version="1.0" encoding="utf-8"?>
<ds:datastoreItem xmlns:ds="http://schemas.openxmlformats.org/officeDocument/2006/customXml" ds:itemID="{9C30CE43-70EB-43DE-B883-F752E3F34DD5}"/>
</file>

<file path=customXml/itemProps20.xml><?xml version="1.0" encoding="utf-8"?>
<ds:datastoreItem xmlns:ds="http://schemas.openxmlformats.org/officeDocument/2006/customXml" ds:itemID="{524E7F2B-9492-4239-B509-10CD5D87DA38}"/>
</file>

<file path=customXml/itemProps21.xml><?xml version="1.0" encoding="utf-8"?>
<ds:datastoreItem xmlns:ds="http://schemas.openxmlformats.org/officeDocument/2006/customXml" ds:itemID="{B9985507-43FA-4A60-8F8A-9BA3F504DEC1}"/>
</file>

<file path=customXml/itemProps22.xml><?xml version="1.0" encoding="utf-8"?>
<ds:datastoreItem xmlns:ds="http://schemas.openxmlformats.org/officeDocument/2006/customXml" ds:itemID="{72C97A44-DEC0-45C7-ADD3-77B3B4FB2B3A}"/>
</file>

<file path=customXml/itemProps23.xml><?xml version="1.0" encoding="utf-8"?>
<ds:datastoreItem xmlns:ds="http://schemas.openxmlformats.org/officeDocument/2006/customXml" ds:itemID="{80A0054E-7F38-43C4-9460-A83520C06099}"/>
</file>

<file path=customXml/itemProps24.xml><?xml version="1.0" encoding="utf-8"?>
<ds:datastoreItem xmlns:ds="http://schemas.openxmlformats.org/officeDocument/2006/customXml" ds:itemID="{D2BD2AF2-EDF7-4468-8D2B-960DB39D1478}"/>
</file>

<file path=customXml/itemProps25.xml><?xml version="1.0" encoding="utf-8"?>
<ds:datastoreItem xmlns:ds="http://schemas.openxmlformats.org/officeDocument/2006/customXml" ds:itemID="{CA6B2725-2B58-42E1-9D2E-FA1696024603}"/>
</file>

<file path=customXml/itemProps26.xml><?xml version="1.0" encoding="utf-8"?>
<ds:datastoreItem xmlns:ds="http://schemas.openxmlformats.org/officeDocument/2006/customXml" ds:itemID="{6A8012C9-E5BC-4A19-9BBB-BF5F6C5010E6}"/>
</file>

<file path=customXml/itemProps27.xml><?xml version="1.0" encoding="utf-8"?>
<ds:datastoreItem xmlns:ds="http://schemas.openxmlformats.org/officeDocument/2006/customXml" ds:itemID="{E13EF47F-EE5D-473C-9404-4432244D816A}"/>
</file>

<file path=customXml/itemProps28.xml><?xml version="1.0" encoding="utf-8"?>
<ds:datastoreItem xmlns:ds="http://schemas.openxmlformats.org/officeDocument/2006/customXml" ds:itemID="{4E0143CB-933D-4997-A136-530C77A6D9A9}"/>
</file>

<file path=customXml/itemProps29.xml><?xml version="1.0" encoding="utf-8"?>
<ds:datastoreItem xmlns:ds="http://schemas.openxmlformats.org/officeDocument/2006/customXml" ds:itemID="{43F9C6E5-CC70-4F29-87CC-06B990A23487}"/>
</file>

<file path=customXml/itemProps3.xml><?xml version="1.0" encoding="utf-8"?>
<ds:datastoreItem xmlns:ds="http://schemas.openxmlformats.org/officeDocument/2006/customXml" ds:itemID="{4A7D9AD2-7C7E-422C-BCB1-9FB6D7BF3C25}"/>
</file>

<file path=customXml/itemProps30.xml><?xml version="1.0" encoding="utf-8"?>
<ds:datastoreItem xmlns:ds="http://schemas.openxmlformats.org/officeDocument/2006/customXml" ds:itemID="{EF794C16-6DF2-4F1F-A163-A3F41E7D5F36}"/>
</file>

<file path=customXml/itemProps31.xml><?xml version="1.0" encoding="utf-8"?>
<ds:datastoreItem xmlns:ds="http://schemas.openxmlformats.org/officeDocument/2006/customXml" ds:itemID="{392241EC-422E-4FE2-879D-C5B0CF2F73A8}"/>
</file>

<file path=customXml/itemProps32.xml><?xml version="1.0" encoding="utf-8"?>
<ds:datastoreItem xmlns:ds="http://schemas.openxmlformats.org/officeDocument/2006/customXml" ds:itemID="{9508625E-F036-41DA-ACFC-B6597F6CA2FA}"/>
</file>

<file path=customXml/itemProps33.xml><?xml version="1.0" encoding="utf-8"?>
<ds:datastoreItem xmlns:ds="http://schemas.openxmlformats.org/officeDocument/2006/customXml" ds:itemID="{9F4B0A59-9AE0-4555-8F7C-807459F7A140}"/>
</file>

<file path=customXml/itemProps34.xml><?xml version="1.0" encoding="utf-8"?>
<ds:datastoreItem xmlns:ds="http://schemas.openxmlformats.org/officeDocument/2006/customXml" ds:itemID="{E30A9DF5-16D6-4728-92DB-70CA75938DF5}"/>
</file>

<file path=customXml/itemProps35.xml><?xml version="1.0" encoding="utf-8"?>
<ds:datastoreItem xmlns:ds="http://schemas.openxmlformats.org/officeDocument/2006/customXml" ds:itemID="{578CB614-3EBC-4737-B901-E3ED25E8FC12}"/>
</file>

<file path=customXml/itemProps36.xml><?xml version="1.0" encoding="utf-8"?>
<ds:datastoreItem xmlns:ds="http://schemas.openxmlformats.org/officeDocument/2006/customXml" ds:itemID="{9CED31A5-0F12-4875-A2B3-3DFB0E8A3CB5}"/>
</file>

<file path=customXml/itemProps37.xml><?xml version="1.0" encoding="utf-8"?>
<ds:datastoreItem xmlns:ds="http://schemas.openxmlformats.org/officeDocument/2006/customXml" ds:itemID="{B3DEB646-DA58-4A99-87AD-03FD508A6BDD}"/>
</file>

<file path=customXml/itemProps38.xml><?xml version="1.0" encoding="utf-8"?>
<ds:datastoreItem xmlns:ds="http://schemas.openxmlformats.org/officeDocument/2006/customXml" ds:itemID="{277309C4-AB94-4146-B569-B85F17C4F80A}"/>
</file>

<file path=customXml/itemProps39.xml><?xml version="1.0" encoding="utf-8"?>
<ds:datastoreItem xmlns:ds="http://schemas.openxmlformats.org/officeDocument/2006/customXml" ds:itemID="{D82ED8E9-9A67-4F2D-9A46-CAF36B3176DD}">
  <ds:schemaRefs>
    <ds:schemaRef ds:uri="http://schemas.openxmlformats.org/officeDocument/2006/bibliography"/>
  </ds:schemaRefs>
</ds:datastoreItem>
</file>

<file path=customXml/itemProps4.xml><?xml version="1.0" encoding="utf-8"?>
<ds:datastoreItem xmlns:ds="http://schemas.openxmlformats.org/officeDocument/2006/customXml" ds:itemID="{2B9E4000-6891-44EE-8627-FCE80A76EB69}"/>
</file>

<file path=customXml/itemProps40.xml><?xml version="1.0" encoding="utf-8"?>
<ds:datastoreItem xmlns:ds="http://schemas.openxmlformats.org/officeDocument/2006/customXml" ds:itemID="{FCDA8406-2FDB-4A11-836F-4269043C8DD2}"/>
</file>

<file path=customXml/itemProps41.xml><?xml version="1.0" encoding="utf-8"?>
<ds:datastoreItem xmlns:ds="http://schemas.openxmlformats.org/officeDocument/2006/customXml" ds:itemID="{3C98B420-B01A-469B-A50D-67FB4CD24F76}"/>
</file>

<file path=customXml/itemProps42.xml><?xml version="1.0" encoding="utf-8"?>
<ds:datastoreItem xmlns:ds="http://schemas.openxmlformats.org/officeDocument/2006/customXml" ds:itemID="{B4B660E5-62BA-4762-97AC-350A1ED5FDD6}"/>
</file>

<file path=customXml/itemProps43.xml><?xml version="1.0" encoding="utf-8"?>
<ds:datastoreItem xmlns:ds="http://schemas.openxmlformats.org/officeDocument/2006/customXml" ds:itemID="{608FDB3D-9D23-468F-B657-69CD96E88BED}"/>
</file>

<file path=customXml/itemProps44.xml><?xml version="1.0" encoding="utf-8"?>
<ds:datastoreItem xmlns:ds="http://schemas.openxmlformats.org/officeDocument/2006/customXml" ds:itemID="{97015F7E-FFA2-4B82-AE21-E93C7EFC65F1}"/>
</file>

<file path=customXml/itemProps45.xml><?xml version="1.0" encoding="utf-8"?>
<ds:datastoreItem xmlns:ds="http://schemas.openxmlformats.org/officeDocument/2006/customXml" ds:itemID="{47B7DD13-E2AF-49CE-8EBF-9A9743B32BF9}"/>
</file>

<file path=customXml/itemProps46.xml><?xml version="1.0" encoding="utf-8"?>
<ds:datastoreItem xmlns:ds="http://schemas.openxmlformats.org/officeDocument/2006/customXml" ds:itemID="{56D96682-ED15-471A-96CF-993CBCBC1754}"/>
</file>

<file path=customXml/itemProps47.xml><?xml version="1.0" encoding="utf-8"?>
<ds:datastoreItem xmlns:ds="http://schemas.openxmlformats.org/officeDocument/2006/customXml" ds:itemID="{C513533F-3941-4492-9BFD-6061F5C6B24B}"/>
</file>

<file path=customXml/itemProps48.xml><?xml version="1.0" encoding="utf-8"?>
<ds:datastoreItem xmlns:ds="http://schemas.openxmlformats.org/officeDocument/2006/customXml" ds:itemID="{B7E1A06C-AD5D-435F-B14B-46F339EF757F}"/>
</file>

<file path=customXml/itemProps49.xml><?xml version="1.0" encoding="utf-8"?>
<ds:datastoreItem xmlns:ds="http://schemas.openxmlformats.org/officeDocument/2006/customXml" ds:itemID="{042B3388-6000-48DE-9449-C8CC010D4822}"/>
</file>

<file path=customXml/itemProps5.xml><?xml version="1.0" encoding="utf-8"?>
<ds:datastoreItem xmlns:ds="http://schemas.openxmlformats.org/officeDocument/2006/customXml" ds:itemID="{0C3EE04F-2301-400B-86CE-3152C203D0D1}"/>
</file>

<file path=customXml/itemProps50.xml><?xml version="1.0" encoding="utf-8"?>
<ds:datastoreItem xmlns:ds="http://schemas.openxmlformats.org/officeDocument/2006/customXml" ds:itemID="{B99F70ED-083D-45C2-875E-D67C677324A1}"/>
</file>

<file path=customXml/itemProps51.xml><?xml version="1.0" encoding="utf-8"?>
<ds:datastoreItem xmlns:ds="http://schemas.openxmlformats.org/officeDocument/2006/customXml" ds:itemID="{5149DAA1-0DDD-4483-8EBA-B389BD215ABA}"/>
</file>

<file path=customXml/itemProps6.xml><?xml version="1.0" encoding="utf-8"?>
<ds:datastoreItem xmlns:ds="http://schemas.openxmlformats.org/officeDocument/2006/customXml" ds:itemID="{A280B343-5BA7-416B-B3F3-34E39EFC6367}"/>
</file>

<file path=customXml/itemProps7.xml><?xml version="1.0" encoding="utf-8"?>
<ds:datastoreItem xmlns:ds="http://schemas.openxmlformats.org/officeDocument/2006/customXml" ds:itemID="{66E0BD4A-862D-4062-8634-43CDCB1152E5}"/>
</file>

<file path=customXml/itemProps8.xml><?xml version="1.0" encoding="utf-8"?>
<ds:datastoreItem xmlns:ds="http://schemas.openxmlformats.org/officeDocument/2006/customXml" ds:itemID="{AC55EE85-A598-4E04-AF6E-BE4B43775DF5}"/>
</file>

<file path=customXml/itemProps9.xml><?xml version="1.0" encoding="utf-8"?>
<ds:datastoreItem xmlns:ds="http://schemas.openxmlformats.org/officeDocument/2006/customXml" ds:itemID="{BC87F4D3-CA3E-4EEC-82AC-5ED77F42B1EC}"/>
</file>

<file path=docProps/app.xml><?xml version="1.0" encoding="utf-8"?>
<Properties xmlns="http://schemas.openxmlformats.org/officeDocument/2006/extended-properties" xmlns:vt="http://schemas.openxmlformats.org/officeDocument/2006/docPropsVTypes">
  <Template>Normal</Template>
  <TotalTime>0</TotalTime>
  <Pages>1</Pages>
  <Words>23212</Words>
  <Characters>132315</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155217</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dc:creator>
  <cp:lastModifiedBy>Jelena Šormaz</cp:lastModifiedBy>
  <cp:revision>3</cp:revision>
  <cp:lastPrinted>2016-03-11T07:22:00Z</cp:lastPrinted>
  <dcterms:created xsi:type="dcterms:W3CDTF">2016-04-08T10:24:00Z</dcterms:created>
  <dcterms:modified xsi:type="dcterms:W3CDTF">2016-04-08T10:24:00Z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