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bookmarkStart w:id="0" w:name="_GoBack"/>
      <w:bookmarkEnd w:id="0"/>
      <w:r w:rsidRPr="002D5BF8">
        <w:rPr>
          <w:rFonts w:cs="Arial"/>
          <w:sz w:val="22"/>
          <w:szCs w:val="22"/>
          <w:lang w:val="sr-Cyrl-RS"/>
        </w:rPr>
        <w:t>ЈАВНО ПРЕДУЗЕЋЕ „ЕЛЕКТРОПРИВРЕДА СРБИЈЕ“ БЕОГРАД</w:t>
      </w:r>
    </w:p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УПРAВA ЈП ЕПС</w:t>
      </w:r>
    </w:p>
    <w:p w:rsidR="00E90DEE" w:rsidRPr="002D5BF8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Улица царице Милице број 2</w:t>
      </w:r>
    </w:p>
    <w:p w:rsidR="00E90DEE" w:rsidRPr="002D5BF8" w:rsidRDefault="0023370A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>Број: 12.01.-20788/15</w:t>
      </w:r>
      <w:r w:rsidR="00E90DEE" w:rsidRPr="002D5BF8">
        <w:rPr>
          <w:rFonts w:cs="Arial"/>
          <w:sz w:val="22"/>
          <w:szCs w:val="22"/>
          <w:lang w:val="sr-Cyrl-RS"/>
        </w:rPr>
        <w:t xml:space="preserve">-15    </w:t>
      </w:r>
    </w:p>
    <w:p w:rsidR="00E90DEE" w:rsidRPr="0023370A" w:rsidRDefault="00E90DEE" w:rsidP="00E90DEE">
      <w:pPr>
        <w:tabs>
          <w:tab w:val="left" w:pos="0"/>
        </w:tabs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Београд,</w:t>
      </w:r>
      <w:r w:rsidR="0023370A">
        <w:rPr>
          <w:rFonts w:cs="Arial"/>
          <w:sz w:val="22"/>
          <w:szCs w:val="22"/>
        </w:rPr>
        <w:t xml:space="preserve"> 26.08.2015. </w:t>
      </w:r>
      <w:r w:rsidR="0023370A">
        <w:rPr>
          <w:rFonts w:cs="Arial"/>
          <w:sz w:val="22"/>
          <w:szCs w:val="22"/>
          <w:lang w:val="sr-Cyrl-RS"/>
        </w:rPr>
        <w:t>године</w:t>
      </w:r>
    </w:p>
    <w:p w:rsidR="00E90DEE" w:rsidRPr="002D5BF8" w:rsidRDefault="00763C13" w:rsidP="00E90DEE">
      <w:pPr>
        <w:tabs>
          <w:tab w:val="left" w:pos="0"/>
        </w:tabs>
        <w:rPr>
          <w:rFonts w:cs="Arial"/>
          <w:b/>
          <w:sz w:val="22"/>
          <w:szCs w:val="22"/>
          <w:lang w:val="sr-Cyrl-RS"/>
        </w:rPr>
      </w:pPr>
      <w:hyperlink r:id="rId5" w:history="1">
        <w:r w:rsidR="00E90DEE" w:rsidRPr="002D5BF8">
          <w:rPr>
            <w:rFonts w:cs="Arial"/>
            <w:color w:val="0000FF"/>
            <w:sz w:val="22"/>
            <w:szCs w:val="22"/>
            <w:u w:val="single"/>
            <w:lang w:val="sr-Cyrl-RS"/>
          </w:rPr>
          <w:t>www.eps.rs</w:t>
        </w:r>
      </w:hyperlink>
    </w:p>
    <w:p w:rsidR="00821686" w:rsidRDefault="00821686" w:rsidP="00821686">
      <w:pPr>
        <w:jc w:val="left"/>
        <w:rPr>
          <w:rFonts w:cs="Arial"/>
          <w:sz w:val="22"/>
          <w:szCs w:val="22"/>
          <w:lang w:val="sr-Cyrl-CS"/>
        </w:rPr>
      </w:pPr>
    </w:p>
    <w:p w:rsidR="002D5BF8" w:rsidRDefault="002D5BF8" w:rsidP="00821686">
      <w:pPr>
        <w:jc w:val="left"/>
        <w:rPr>
          <w:rFonts w:cs="Arial"/>
          <w:sz w:val="22"/>
          <w:szCs w:val="22"/>
          <w:lang w:val="sr-Cyrl-CS"/>
        </w:rPr>
      </w:pPr>
    </w:p>
    <w:p w:rsidR="002D5BF8" w:rsidRPr="002D5BF8" w:rsidRDefault="002D5BF8" w:rsidP="00821686">
      <w:pPr>
        <w:jc w:val="left"/>
        <w:rPr>
          <w:rFonts w:cs="Arial"/>
          <w:sz w:val="22"/>
          <w:szCs w:val="22"/>
          <w:lang w:val="sr-Cyrl-CS"/>
        </w:rPr>
      </w:pPr>
    </w:p>
    <w:p w:rsidR="00821686" w:rsidRPr="002D5BF8" w:rsidRDefault="00821686" w:rsidP="007D526B">
      <w:pPr>
        <w:rPr>
          <w:sz w:val="22"/>
          <w:szCs w:val="22"/>
          <w:lang w:val="sr-Cyrl-RS"/>
        </w:rPr>
      </w:pPr>
      <w:r w:rsidRPr="002D5BF8">
        <w:rPr>
          <w:b/>
          <w:sz w:val="22"/>
          <w:szCs w:val="22"/>
          <w:lang w:val="sr-Cyrl-CS"/>
        </w:rPr>
        <w:t>Предмет: измена и допуна конкурсне документације број 1</w:t>
      </w:r>
      <w:r w:rsidRPr="002D5BF8">
        <w:rPr>
          <w:sz w:val="22"/>
          <w:szCs w:val="22"/>
          <w:lang w:val="sr-Cyrl-CS"/>
        </w:rPr>
        <w:t xml:space="preserve">. у складу са чланом 63. став 1. </w:t>
      </w:r>
      <w:r w:rsidRPr="002D5BF8">
        <w:rPr>
          <w:sz w:val="22"/>
          <w:szCs w:val="22"/>
          <w:lang w:val="ru-RU"/>
        </w:rPr>
        <w:t>Закона о јавним набавкама („Службени гласник Републике Србије“, број 124/</w:t>
      </w:r>
      <w:r w:rsidR="007D526B" w:rsidRPr="002D5BF8">
        <w:rPr>
          <w:sz w:val="22"/>
          <w:szCs w:val="22"/>
          <w:lang w:val="ru-RU"/>
        </w:rPr>
        <w:t>12,</w:t>
      </w:r>
      <w:r w:rsidRPr="002D5BF8">
        <w:rPr>
          <w:sz w:val="22"/>
          <w:szCs w:val="22"/>
          <w:lang w:val="ru-RU"/>
        </w:rPr>
        <w:t>14/15</w:t>
      </w:r>
      <w:r w:rsidR="007D526B" w:rsidRPr="002D5BF8">
        <w:rPr>
          <w:sz w:val="22"/>
          <w:szCs w:val="22"/>
          <w:lang w:val="sr-Cyrl-RS"/>
        </w:rPr>
        <w:t xml:space="preserve"> и 68/15) а по основу члана 88. </w:t>
      </w:r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Закона о изменама и допунама Закона о јавним набавкама </w:t>
      </w:r>
      <w:r w:rsidR="007D526B" w:rsidRPr="002D5BF8">
        <w:rPr>
          <w:rFonts w:eastAsia="TimesNewRomanPSMT"/>
          <w:color w:val="000000"/>
          <w:kern w:val="2"/>
          <w:sz w:val="22"/>
          <w:szCs w:val="22"/>
          <w:lang w:val="sr-Cyrl-RS"/>
        </w:rPr>
        <w:t>(</w:t>
      </w:r>
      <w:r w:rsidR="007D526B" w:rsidRPr="002D5BF8">
        <w:rPr>
          <w:rFonts w:eastAsia="TimesNewRomanPSMT"/>
          <w:color w:val="000000"/>
          <w:kern w:val="2"/>
          <w:sz w:val="22"/>
          <w:szCs w:val="22"/>
        </w:rPr>
        <w:t>„Сл. гласник РС</w:t>
      </w:r>
      <w:proofErr w:type="gramStart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>“ број</w:t>
      </w:r>
      <w:proofErr w:type="gramEnd"/>
      <w:r w:rsidR="007D526B" w:rsidRPr="002D5BF8">
        <w:rPr>
          <w:rFonts w:eastAsia="TimesNewRomanPSMT"/>
          <w:color w:val="000000"/>
          <w:kern w:val="2"/>
          <w:sz w:val="22"/>
          <w:szCs w:val="22"/>
        </w:rPr>
        <w:t xml:space="preserve"> 68/15</w:t>
      </w:r>
      <w:r w:rsidR="007D526B" w:rsidRPr="002D5BF8">
        <w:rPr>
          <w:sz w:val="22"/>
          <w:szCs w:val="22"/>
          <w:lang w:val="sr-Cyrl-RS"/>
        </w:rPr>
        <w:t>)</w:t>
      </w:r>
      <w:r w:rsidR="007D526B" w:rsidRPr="002D5BF8">
        <w:rPr>
          <w:sz w:val="22"/>
          <w:szCs w:val="22"/>
          <w:lang w:val="ru-RU"/>
        </w:rPr>
        <w:t xml:space="preserve"> </w:t>
      </w:r>
      <w:r w:rsidRPr="002D5BF8">
        <w:rPr>
          <w:sz w:val="22"/>
          <w:szCs w:val="22"/>
          <w:lang w:val="ru-RU"/>
        </w:rPr>
        <w:t xml:space="preserve">у отвореном поступку јавне набавке </w:t>
      </w:r>
      <w:r w:rsidR="00E90DEE" w:rsidRPr="002D5BF8">
        <w:rPr>
          <w:sz w:val="22"/>
          <w:szCs w:val="22"/>
          <w:lang w:val="sr-Cyrl-CS"/>
        </w:rPr>
        <w:t xml:space="preserve">услуге </w:t>
      </w:r>
      <w:r w:rsidR="00E90DEE" w:rsidRPr="002D5BF8">
        <w:rPr>
          <w:sz w:val="22"/>
          <w:szCs w:val="22"/>
          <w:lang w:val="sr-Cyrl-RS"/>
        </w:rPr>
        <w:t xml:space="preserve"> „Пројекат ТЕ Костолац Б3: Археолошка истраживања локације ТЕ Костолац Б3“</w:t>
      </w:r>
      <w:r w:rsidRPr="002D5BF8">
        <w:rPr>
          <w:sz w:val="22"/>
          <w:szCs w:val="22"/>
          <w:lang w:val="sr-Cyrl-RS"/>
        </w:rPr>
        <w:t xml:space="preserve">, ЈН број </w:t>
      </w:r>
      <w:r w:rsidR="00E90DEE" w:rsidRPr="002D5BF8">
        <w:rPr>
          <w:sz w:val="22"/>
          <w:szCs w:val="22"/>
        </w:rPr>
        <w:t>JN/1000/0436/201</w:t>
      </w:r>
      <w:r w:rsidR="0023370A">
        <w:rPr>
          <w:sz w:val="22"/>
          <w:szCs w:val="22"/>
        </w:rPr>
        <w:t>5</w:t>
      </w:r>
      <w:r w:rsidRPr="002D5BF8">
        <w:rPr>
          <w:sz w:val="22"/>
          <w:szCs w:val="22"/>
          <w:lang w:val="sr-Cyrl-RS"/>
        </w:rPr>
        <w:t>, за коју је Позив за подношење понуда објављен н</w:t>
      </w:r>
      <w:r w:rsidR="00E90DEE" w:rsidRPr="002D5BF8">
        <w:rPr>
          <w:sz w:val="22"/>
          <w:szCs w:val="22"/>
          <w:lang w:val="sr-Cyrl-RS"/>
        </w:rPr>
        <w:t>а Порталу јавних набавки дана 06</w:t>
      </w:r>
      <w:r w:rsidRPr="002D5BF8">
        <w:rPr>
          <w:sz w:val="22"/>
          <w:szCs w:val="22"/>
          <w:lang w:val="sr-Cyrl-RS"/>
        </w:rPr>
        <w:t>.08.2015. године</w:t>
      </w:r>
    </w:p>
    <w:p w:rsidR="002D5BF8" w:rsidRPr="002D5BF8" w:rsidRDefault="002D5BF8" w:rsidP="00821686">
      <w:pPr>
        <w:rPr>
          <w:rFonts w:cs="Arial"/>
          <w:sz w:val="22"/>
          <w:szCs w:val="22"/>
          <w:lang w:val="sr-Cyrl-RS"/>
        </w:rPr>
      </w:pPr>
    </w:p>
    <w:p w:rsidR="00E90DEE" w:rsidRPr="002D5BF8" w:rsidRDefault="00E90DEE" w:rsidP="00E90DEE">
      <w:pPr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 xml:space="preserve">Конкурсна документација у </w:t>
      </w:r>
      <w:r w:rsidRPr="002D5BF8">
        <w:rPr>
          <w:rFonts w:cs="Arial"/>
          <w:b/>
          <w:sz w:val="22"/>
          <w:szCs w:val="22"/>
          <w:lang w:val="sr-Cyrl-CS"/>
        </w:rPr>
        <w:t>предметном</w:t>
      </w:r>
      <w:r w:rsidRPr="002D5BF8">
        <w:rPr>
          <w:rFonts w:cs="Arial"/>
          <w:b/>
          <w:sz w:val="22"/>
          <w:szCs w:val="22"/>
        </w:rPr>
        <w:t xml:space="preserve"> поступку јавне набавке се мења на следећи начин:</w:t>
      </w:r>
    </w:p>
    <w:p w:rsidR="00821686" w:rsidRPr="002D5BF8" w:rsidRDefault="00821686" w:rsidP="00821686">
      <w:pPr>
        <w:rPr>
          <w:rFonts w:cs="Arial"/>
          <w:sz w:val="22"/>
          <w:szCs w:val="22"/>
          <w:lang w:val="sr-Cyrl-RS"/>
        </w:rPr>
      </w:pPr>
    </w:p>
    <w:p w:rsidR="00617E65" w:rsidRPr="002D5BF8" w:rsidRDefault="00E90DEE" w:rsidP="00617E65">
      <w:pPr>
        <w:rPr>
          <w:rFonts w:cs="Arial"/>
          <w:sz w:val="22"/>
          <w:szCs w:val="22"/>
          <w:u w:val="single"/>
          <w:lang w:val="sr-Cyrl-RS"/>
        </w:rPr>
      </w:pPr>
      <w:r w:rsidRPr="002D5BF8">
        <w:rPr>
          <w:rFonts w:cs="Arial"/>
          <w:b/>
          <w:i/>
          <w:sz w:val="22"/>
          <w:szCs w:val="22"/>
        </w:rPr>
        <w:t>1</w:t>
      </w:r>
      <w:r w:rsidRPr="002D5BF8">
        <w:rPr>
          <w:rFonts w:cs="Arial"/>
          <w:i/>
          <w:sz w:val="22"/>
          <w:szCs w:val="22"/>
        </w:rPr>
        <w:t xml:space="preserve">. </w:t>
      </w:r>
      <w:r w:rsidR="00617E65" w:rsidRPr="002D5BF8">
        <w:rPr>
          <w:rFonts w:cs="Arial"/>
          <w:i/>
          <w:sz w:val="22"/>
          <w:szCs w:val="22"/>
          <w:lang w:val="sr-Cyrl-CS"/>
        </w:rPr>
        <w:t>У Одељку 5.16.</w:t>
      </w:r>
      <w:r w:rsidR="00617E65" w:rsidRPr="002D5BF8">
        <w:rPr>
          <w:rFonts w:cs="Arial"/>
          <w:i/>
          <w:sz w:val="22"/>
          <w:szCs w:val="22"/>
        </w:rPr>
        <w:t xml:space="preserve"> </w:t>
      </w:r>
      <w:r w:rsidR="00617E65" w:rsidRPr="002D5BF8">
        <w:rPr>
          <w:rFonts w:cs="Arial"/>
          <w:i/>
          <w:sz w:val="22"/>
          <w:szCs w:val="22"/>
          <w:lang w:val="sr-Cyrl-RS"/>
        </w:rPr>
        <w:t>К</w:t>
      </w:r>
      <w:r w:rsidR="00617E65" w:rsidRPr="002D5BF8">
        <w:rPr>
          <w:rFonts w:cs="Arial"/>
          <w:i/>
          <w:sz w:val="22"/>
          <w:szCs w:val="22"/>
          <w:lang w:val="sr-Cyrl-CS"/>
        </w:rPr>
        <w:t>онкурсне документације –</w:t>
      </w:r>
      <w:r w:rsidR="00617E65" w:rsidRPr="002D5BF8">
        <w:rPr>
          <w:rFonts w:cs="Arial"/>
          <w:i/>
          <w:sz w:val="22"/>
          <w:szCs w:val="22"/>
          <w:lang w:val="sr-Cyrl-RS"/>
        </w:rPr>
        <w:t xml:space="preserve"> </w:t>
      </w:r>
      <w:r w:rsidR="00617E65" w:rsidRPr="002D5BF8">
        <w:rPr>
          <w:rFonts w:cs="Arial"/>
          <w:i/>
          <w:iCs/>
          <w:sz w:val="22"/>
          <w:szCs w:val="22"/>
        </w:rPr>
        <w:t>ПОДАЦИ О ВРСТИ, САДРЖИНИ, НАЧИНУ</w:t>
      </w:r>
      <w:r w:rsidR="00617E65" w:rsidRPr="002D5BF8">
        <w:rPr>
          <w:rFonts w:cs="Arial"/>
          <w:i/>
          <w:iCs/>
          <w:sz w:val="22"/>
          <w:szCs w:val="22"/>
          <w:lang w:val="sr-Cyrl-RS"/>
        </w:rPr>
        <w:t xml:space="preserve"> </w:t>
      </w:r>
      <w:r w:rsidR="00617E65" w:rsidRPr="002D5BF8">
        <w:rPr>
          <w:rFonts w:cs="Arial"/>
          <w:i/>
          <w:iCs/>
          <w:sz w:val="22"/>
          <w:szCs w:val="22"/>
        </w:rPr>
        <w:t>ПОДНОШЕЊА, ВИСИНИ И РОКОВИМА ОБЕЗБЕЂЕЊА ИСПУЊЕЊА ОБАВЕЗА ПОНУЂАЧА</w:t>
      </w:r>
      <w:r w:rsidR="00617E65" w:rsidRPr="002D5BF8">
        <w:rPr>
          <w:rFonts w:cs="Arial"/>
          <w:i/>
          <w:iCs/>
          <w:sz w:val="22"/>
          <w:szCs w:val="22"/>
          <w:lang w:val="sr-Cyrl-RS"/>
        </w:rPr>
        <w:t>,</w:t>
      </w:r>
      <w:r w:rsidR="00617E65" w:rsidRPr="002D5BF8">
        <w:rPr>
          <w:rFonts w:cs="Arial"/>
          <w:b/>
          <w:i/>
          <w:iCs/>
          <w:sz w:val="22"/>
          <w:szCs w:val="22"/>
          <w:lang w:val="sr-Cyrl-RS"/>
        </w:rPr>
        <w:t xml:space="preserve"> </w:t>
      </w:r>
      <w:r w:rsidR="00617E65" w:rsidRPr="002D5BF8">
        <w:rPr>
          <w:rFonts w:cs="Arial"/>
          <w:iCs/>
          <w:sz w:val="22"/>
          <w:szCs w:val="22"/>
          <w:lang w:val="sr-Cyrl-RS"/>
        </w:rPr>
        <w:t>у делу који се односи на средства финансијског обезбеђења које треба доставити за добро извршење посла, мења се део: “</w:t>
      </w:r>
      <w:r w:rsidR="00617E65" w:rsidRPr="002D5BF8">
        <w:rPr>
          <w:rFonts w:cs="Arial"/>
          <w:sz w:val="22"/>
          <w:szCs w:val="22"/>
        </w:rPr>
        <w:t>Приликом закључења уговора треба доставити</w:t>
      </w:r>
      <w:r w:rsidR="00617E65" w:rsidRPr="002D5BF8">
        <w:rPr>
          <w:rFonts w:cs="Arial"/>
          <w:sz w:val="22"/>
          <w:szCs w:val="22"/>
          <w:lang w:val="sr-Cyrl-RS"/>
        </w:rPr>
        <w:t>“ и гласи:</w:t>
      </w:r>
      <w:r w:rsidR="00617E65" w:rsidRPr="002D5BF8">
        <w:rPr>
          <w:rFonts w:cs="Arial"/>
          <w:sz w:val="22"/>
          <w:szCs w:val="22"/>
          <w:u w:val="single"/>
          <w:lang w:val="sr-Cyrl-RS"/>
        </w:rPr>
        <w:t xml:space="preserve"> </w:t>
      </w:r>
    </w:p>
    <w:p w:rsidR="00617E65" w:rsidRPr="002D5BF8" w:rsidRDefault="00617E65" w:rsidP="00617E65">
      <w:pPr>
        <w:rPr>
          <w:rFonts w:cs="Arial"/>
          <w:sz w:val="22"/>
          <w:szCs w:val="22"/>
          <w:u w:val="single"/>
        </w:rPr>
      </w:pPr>
    </w:p>
    <w:p w:rsidR="00617E65" w:rsidRDefault="00617E65" w:rsidP="002D5BF8">
      <w:pPr>
        <w:ind w:left="360"/>
        <w:rPr>
          <w:rFonts w:cs="Arial"/>
          <w:b/>
          <w:sz w:val="22"/>
          <w:szCs w:val="22"/>
          <w:u w:val="single"/>
        </w:rPr>
      </w:pPr>
      <w:r w:rsidRPr="002D5BF8">
        <w:rPr>
          <w:rFonts w:cs="Arial"/>
          <w:b/>
          <w:sz w:val="22"/>
          <w:szCs w:val="22"/>
          <w:u w:val="single"/>
          <w:lang w:val="sr-Cyrl-RS"/>
        </w:rPr>
        <w:t>„</w:t>
      </w:r>
      <w:r w:rsidRPr="002D5BF8">
        <w:rPr>
          <w:rFonts w:cs="Arial"/>
          <w:b/>
          <w:sz w:val="22"/>
          <w:szCs w:val="22"/>
          <w:u w:val="single"/>
        </w:rPr>
        <w:t xml:space="preserve">Приликом закључења уговора треба доставити: </w:t>
      </w:r>
    </w:p>
    <w:p w:rsidR="002D5BF8" w:rsidRPr="002D5BF8" w:rsidRDefault="002D5BF8" w:rsidP="002D5BF8">
      <w:pPr>
        <w:ind w:left="360"/>
        <w:rPr>
          <w:rFonts w:cs="Arial"/>
          <w:b/>
          <w:sz w:val="22"/>
          <w:szCs w:val="22"/>
          <w:u w:val="single"/>
          <w:lang w:val="sr-Cyrl-RS"/>
        </w:rPr>
      </w:pPr>
    </w:p>
    <w:p w:rsidR="00617E65" w:rsidRPr="002D5BF8" w:rsidRDefault="00617E65" w:rsidP="00617E65">
      <w:pPr>
        <w:pStyle w:val="ListParagraph"/>
        <w:numPr>
          <w:ilvl w:val="0"/>
          <w:numId w:val="6"/>
        </w:numPr>
        <w:suppressAutoHyphens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Банкарску гаранцију за добро извршење посла</w:t>
      </w: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lastRenderedPageBreak/>
        <w:t>Изабрани понуђач је дужан</w:t>
      </w:r>
      <w:r w:rsidR="00763C13">
        <w:rPr>
          <w:rFonts w:cs="Arial"/>
          <w:sz w:val="22"/>
          <w:szCs w:val="22"/>
        </w:rPr>
        <w:t xml:space="preserve"> да у року од 10 (</w:t>
      </w:r>
      <w:r w:rsidR="00763C13">
        <w:rPr>
          <w:rFonts w:cs="Arial"/>
          <w:sz w:val="22"/>
          <w:szCs w:val="22"/>
          <w:lang w:val="sr-Cyrl-RS"/>
        </w:rPr>
        <w:t>десет</w:t>
      </w:r>
      <w:r w:rsidRPr="002D5BF8">
        <w:rPr>
          <w:rFonts w:cs="Arial"/>
          <w:sz w:val="22"/>
          <w:szCs w:val="22"/>
        </w:rPr>
        <w:t>) дана од закључења уговора, Наручиоцу достави неопозиву, безусловну (без права на приговор) и на први позив наплативу банкарску гаранцију за добро извршење посла у износу од 10% вредности уговора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без ПДВ.</w:t>
      </w: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Ако предмет јавне набавке није истоврсан предмету за коју је понуђач добио негативну референцу, наручилац ће захтевати додатно обезбеђење испуњење уговорних обавеза. У том случају банкарска гаранција за добро извршење посла износи 15% вредности уговора без ПДВ.</w:t>
      </w: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Банкарска гаранција за добро извршење посла мора трајати најмање 60 (шездесет) дана дуже од уговореног рока извршења посла, с тим да евентуални продужетак уговореног рока извршења посла има за последицу и продужење рока важења банкарске гаранције за исти број дана.</w:t>
      </w: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Наручилац ће уновчити дату </w:t>
      </w:r>
      <w:r w:rsidRPr="002D5BF8">
        <w:rPr>
          <w:rFonts w:cs="Arial"/>
          <w:sz w:val="22"/>
          <w:szCs w:val="22"/>
          <w:lang w:val="ru-RU"/>
        </w:rPr>
        <w:t>банкарску гаранцију за добро извршење посла</w:t>
      </w:r>
      <w:r w:rsidRPr="002D5BF8">
        <w:rPr>
          <w:rFonts w:cs="Arial"/>
          <w:sz w:val="22"/>
          <w:szCs w:val="22"/>
        </w:rPr>
        <w:t xml:space="preserve"> у случају да изабрани понуђач не буде извршавао своје уговорне обавезе у роковима и на начин предвиђен уговором.</w:t>
      </w: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У случају да је пословно седиште банке гаранта у Републици Србији у случају спора по овој Гаранцији, утврђује се надлежност суда у Београду и примена материјалног права Републике Србије. </w:t>
      </w: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</w:t>
      </w:r>
      <w:r w:rsidRPr="002D5BF8">
        <w:rPr>
          <w:rFonts w:cs="Arial"/>
          <w:sz w:val="22"/>
          <w:szCs w:val="22"/>
          <w:lang w:val="ru-RU"/>
        </w:rPr>
        <w:t xml:space="preserve">Привредној комори Србије са местом арбитраже у Београду, уз примену њеног Правилника </w:t>
      </w:r>
      <w:r w:rsidRPr="002D5BF8">
        <w:rPr>
          <w:rFonts w:cs="Arial"/>
          <w:sz w:val="22"/>
          <w:szCs w:val="22"/>
        </w:rPr>
        <w:t xml:space="preserve">и процесног и материјалног права Републике Србије. </w:t>
      </w:r>
    </w:p>
    <w:p w:rsidR="00617E65" w:rsidRPr="002D5BF8" w:rsidRDefault="00617E65" w:rsidP="00617E65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lastRenderedPageBreak/>
        <w:t>Ако понуђач подноси банкарску гаранцију стране банке, та банка мора имати најмање додељен кредитни рејтинг коме одговара ниво кредитног квалитета 3 (инвестициони ранг).</w:t>
      </w:r>
    </w:p>
    <w:p w:rsidR="00617E65" w:rsidRDefault="002D5BF8" w:rsidP="00617E65">
      <w:pPr>
        <w:rPr>
          <w:rFonts w:eastAsia="TimesNewRomanPSMT"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>и</w:t>
      </w:r>
      <w:r w:rsidR="00617E65" w:rsidRPr="002D5BF8">
        <w:rPr>
          <w:rFonts w:eastAsia="TimesNewRomanPSMT" w:cs="Arial"/>
          <w:sz w:val="22"/>
          <w:szCs w:val="22"/>
        </w:rPr>
        <w:t>ли</w:t>
      </w:r>
    </w:p>
    <w:p w:rsidR="002D5BF8" w:rsidRPr="002D5BF8" w:rsidRDefault="002D5BF8" w:rsidP="00617E65">
      <w:pPr>
        <w:rPr>
          <w:rFonts w:eastAsia="TimesNewRomanPSMT" w:cs="Arial"/>
          <w:sz w:val="22"/>
          <w:szCs w:val="22"/>
          <w:lang w:val="sr-Cyrl-RS"/>
        </w:rPr>
      </w:pPr>
    </w:p>
    <w:p w:rsidR="00617E65" w:rsidRPr="002D5BF8" w:rsidRDefault="00617E65" w:rsidP="00617E65">
      <w:pPr>
        <w:pStyle w:val="ListParagraph"/>
        <w:numPr>
          <w:ilvl w:val="0"/>
          <w:numId w:val="7"/>
        </w:numPr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eastAsia="TimesNewRomanPSMT" w:cs="Arial"/>
          <w:sz w:val="22"/>
          <w:szCs w:val="22"/>
          <w:lang w:val="sr-Cyrl-RS"/>
        </w:rPr>
        <w:t>Бланко соло м</w:t>
      </w:r>
      <w:r w:rsidRPr="002D5BF8">
        <w:rPr>
          <w:rFonts w:eastAsia="TimesNewRomanPSMT" w:cs="Arial"/>
          <w:sz w:val="22"/>
          <w:szCs w:val="22"/>
        </w:rPr>
        <w:t>ениц</w:t>
      </w:r>
      <w:r w:rsidRPr="002D5BF8">
        <w:rPr>
          <w:rFonts w:eastAsia="TimesNewRomanPSMT" w:cs="Arial"/>
          <w:sz w:val="22"/>
          <w:szCs w:val="22"/>
          <w:lang w:val="sr-Cyrl-RS"/>
        </w:rPr>
        <w:t>у</w:t>
      </w:r>
      <w:r w:rsidRPr="002D5BF8">
        <w:rPr>
          <w:rFonts w:eastAsia="TimesNewRomanPSMT" w:cs="Arial"/>
          <w:sz w:val="22"/>
          <w:szCs w:val="22"/>
        </w:rPr>
        <w:t xml:space="preserve"> за добро извршење посла </w:t>
      </w:r>
      <w:r w:rsidRPr="002D5BF8">
        <w:rPr>
          <w:rFonts w:eastAsia="TimesNewRomanPSMT" w:cs="Arial"/>
          <w:sz w:val="22"/>
          <w:szCs w:val="22"/>
          <w:lang w:val="sr-Cyrl-RS"/>
        </w:rPr>
        <w:t>за понуђаче - кориснике буџетских средстава, чији се рачуни воде (за буџетска средства и за сопствене приходе) код Министарства финансија - Управа за трезор и којима се у складу са законским и подзаконским актима не издаје банкарска гаранција као средство финансијског обезбеђења.</w:t>
      </w:r>
    </w:p>
    <w:p w:rsidR="00617E65" w:rsidRPr="002D5BF8" w:rsidRDefault="00617E65" w:rsidP="00617E65">
      <w:pPr>
        <w:ind w:left="360"/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eastAsia="TimesNewRomanPSMT" w:cs="Arial"/>
          <w:sz w:val="22"/>
          <w:szCs w:val="22"/>
          <w:lang w:val="sr-Cyrl-RS"/>
        </w:rPr>
        <w:t>1. Бланко соло м</w:t>
      </w:r>
      <w:r w:rsidRPr="002D5BF8">
        <w:rPr>
          <w:rFonts w:eastAsia="TimesNewRomanPSMT" w:cs="Arial"/>
          <w:sz w:val="22"/>
          <w:szCs w:val="22"/>
        </w:rPr>
        <w:t>ениц</w:t>
      </w:r>
      <w:r w:rsidRPr="002D5BF8">
        <w:rPr>
          <w:rFonts w:eastAsia="TimesNewRomanPSMT" w:cs="Arial"/>
          <w:sz w:val="22"/>
          <w:szCs w:val="22"/>
          <w:lang w:val="sr-Cyrl-RS"/>
        </w:rPr>
        <w:t>а</w:t>
      </w:r>
      <w:r w:rsidRPr="002D5BF8">
        <w:rPr>
          <w:rFonts w:eastAsia="TimesNewRomanPSMT" w:cs="Arial"/>
          <w:sz w:val="22"/>
          <w:szCs w:val="22"/>
        </w:rPr>
        <w:t xml:space="preserve"> за добро извршење посла  мора бити:</w:t>
      </w:r>
    </w:p>
    <w:p w:rsidR="00617E65" w:rsidRPr="002D5BF8" w:rsidRDefault="00617E65" w:rsidP="00617E65">
      <w:pPr>
        <w:pStyle w:val="ListParagraph"/>
        <w:numPr>
          <w:ilvl w:val="0"/>
          <w:numId w:val="5"/>
        </w:numPr>
        <w:ind w:left="177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издата са клаузулом „без протеста“, наплатива на први позив;</w:t>
      </w:r>
    </w:p>
    <w:p w:rsidR="00617E65" w:rsidRPr="002D5BF8" w:rsidRDefault="00617E65" w:rsidP="00617E65">
      <w:pPr>
        <w:pStyle w:val="ListParagraph"/>
        <w:numPr>
          <w:ilvl w:val="0"/>
          <w:numId w:val="5"/>
        </w:numPr>
        <w:ind w:left="177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потписана од стране законског заступника или лица по овлашћењу  законског заступника, на начин који прописује Закон о меници ("Сл. лист ФНРЈ" бр. 104/46, "Сл. лист СФРЈ" бр. 16/65, 54/70 и 57/89 и "Сл. лист СРЈ" бр. 46/96</w:t>
      </w:r>
      <w:r w:rsidRPr="002D5BF8">
        <w:rPr>
          <w:rFonts w:eastAsia="TimesNewRomanPSMT" w:cs="Arial"/>
          <w:sz w:val="22"/>
          <w:szCs w:val="22"/>
          <w:lang w:val="sr-Cyrl-CS"/>
        </w:rPr>
        <w:t xml:space="preserve"> и „Сл. лист СЦГ“ број 01/03</w:t>
      </w:r>
      <w:r w:rsidRPr="002D5BF8">
        <w:rPr>
          <w:rFonts w:eastAsia="TimesNewRomanPSMT" w:cs="Arial"/>
          <w:sz w:val="22"/>
          <w:szCs w:val="22"/>
        </w:rPr>
        <w:t>);</w:t>
      </w:r>
    </w:p>
    <w:p w:rsidR="00617E65" w:rsidRPr="002D5BF8" w:rsidRDefault="00617E65" w:rsidP="00617E65">
      <w:pPr>
        <w:pStyle w:val="ListParagraph"/>
        <w:numPr>
          <w:ilvl w:val="0"/>
          <w:numId w:val="5"/>
        </w:numPr>
        <w:ind w:left="177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евидентирана у Регистру меница и овлашћења кога води Народна банка Србије у складу са Одлуком о ближим условима, садржини и начину вођења регистра меница и овлашћења („Сл. гласник РС“ бр. 56/11);</w:t>
      </w:r>
    </w:p>
    <w:p w:rsidR="00617E65" w:rsidRPr="002D5BF8" w:rsidRDefault="00617E65" w:rsidP="00617E65">
      <w:pPr>
        <w:ind w:left="686" w:right="-6"/>
        <w:contextualSpacing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2.менично писмо-овлашћење које мора бити издато на основу Закона о меници и тачке 1, 2 и 6 „Одлуке о облику садржини и начину коришћења јединствених инструмената платног промета“, и то коришћењем Обрасца меничног писма-овлашћења који је дат у прилогу ове Конкурсне документације и чини њен саставни део;</w:t>
      </w:r>
      <w:r w:rsidRPr="002D5BF8">
        <w:rPr>
          <w:rFonts w:eastAsia="Calibri" w:cs="Arial"/>
          <w:sz w:val="22"/>
          <w:szCs w:val="22"/>
          <w:lang w:val="sr-Latn-CS"/>
        </w:rPr>
        <w:t xml:space="preserve"> Менично писмо мора да буде неопозиво и безусловно овлашћење којим наручиоца овлашћује да може, без протеста, приговора и трошкова </w:t>
      </w:r>
      <w:r w:rsidRPr="002D5BF8">
        <w:rPr>
          <w:rFonts w:eastAsia="Calibri" w:cs="Arial"/>
          <w:sz w:val="22"/>
          <w:szCs w:val="22"/>
        </w:rPr>
        <w:t xml:space="preserve">попунити и </w:t>
      </w:r>
      <w:r w:rsidRPr="002D5BF8">
        <w:rPr>
          <w:rFonts w:eastAsia="Calibri" w:cs="Arial"/>
          <w:sz w:val="22"/>
          <w:szCs w:val="22"/>
          <w:lang w:val="sr-Latn-CS"/>
        </w:rPr>
        <w:t xml:space="preserve">наплатити меницу на износ од </w:t>
      </w:r>
      <w:r w:rsidRPr="002D5BF8">
        <w:rPr>
          <w:rFonts w:eastAsia="Calibri" w:cs="Arial"/>
          <w:sz w:val="22"/>
          <w:szCs w:val="22"/>
        </w:rPr>
        <w:t>10</w:t>
      </w:r>
      <w:r w:rsidRPr="002D5BF8">
        <w:rPr>
          <w:rFonts w:eastAsia="Calibri" w:cs="Arial"/>
          <w:sz w:val="22"/>
          <w:szCs w:val="22"/>
          <w:lang w:val="sr-Latn-CS"/>
        </w:rPr>
        <w:t xml:space="preserve">% вредности </w:t>
      </w:r>
      <w:r w:rsidRPr="002D5BF8">
        <w:rPr>
          <w:rFonts w:eastAsia="Calibri" w:cs="Arial"/>
          <w:sz w:val="22"/>
          <w:szCs w:val="22"/>
        </w:rPr>
        <w:lastRenderedPageBreak/>
        <w:t>уговора</w:t>
      </w:r>
      <w:r w:rsidRPr="002D5BF8">
        <w:rPr>
          <w:rFonts w:eastAsia="Calibri" w:cs="Arial"/>
          <w:sz w:val="22"/>
          <w:szCs w:val="22"/>
          <w:lang w:val="sr-Latn-CS"/>
        </w:rPr>
        <w:t xml:space="preserve"> без ПДВ</w:t>
      </w:r>
      <w:r w:rsidRPr="002D5BF8">
        <w:rPr>
          <w:rFonts w:eastAsia="Calibri" w:cs="Arial"/>
          <w:sz w:val="22"/>
          <w:szCs w:val="22"/>
        </w:rPr>
        <w:t>,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са роком важења </w:t>
      </w:r>
      <w:r w:rsidRPr="002D5BF8">
        <w:rPr>
          <w:rFonts w:eastAsia="TimesNewRomanPSMT" w:cs="Arial"/>
          <w:sz w:val="22"/>
          <w:szCs w:val="22"/>
        </w:rPr>
        <w:t>3</w:t>
      </w:r>
      <w:r w:rsidRPr="002D5BF8">
        <w:rPr>
          <w:rFonts w:eastAsia="TimesNewRomanPSMT" w:cs="Arial"/>
          <w:sz w:val="22"/>
          <w:szCs w:val="22"/>
          <w:lang w:val="sr-Latn-CS"/>
        </w:rPr>
        <w:t>0 дана дужим од уговореног рока извршења посла</w:t>
      </w:r>
      <w:r w:rsidRPr="002D5BF8">
        <w:rPr>
          <w:rFonts w:eastAsia="Calibri" w:cs="Arial"/>
          <w:sz w:val="22"/>
          <w:szCs w:val="22"/>
        </w:rPr>
        <w:t>,</w:t>
      </w:r>
      <w:r w:rsidRPr="002D5BF8">
        <w:rPr>
          <w:rFonts w:eastAsia="Calibri" w:cs="Arial"/>
          <w:sz w:val="22"/>
          <w:szCs w:val="22"/>
          <w:lang w:val="sr-Latn-CS"/>
        </w:rPr>
        <w:t xml:space="preserve"> с тим да евентуални продужетак </w:t>
      </w:r>
      <w:r w:rsidRPr="002D5BF8">
        <w:rPr>
          <w:rFonts w:eastAsia="Calibri" w:cs="Arial"/>
          <w:sz w:val="22"/>
          <w:szCs w:val="22"/>
        </w:rPr>
        <w:t xml:space="preserve">уговореног </w:t>
      </w:r>
      <w:r w:rsidRPr="002D5BF8">
        <w:rPr>
          <w:rFonts w:eastAsia="Calibri" w:cs="Arial"/>
          <w:sz w:val="22"/>
          <w:szCs w:val="22"/>
          <w:lang w:val="sr-Latn-CS"/>
        </w:rPr>
        <w:t xml:space="preserve">рока </w:t>
      </w:r>
      <w:r w:rsidRPr="002D5BF8">
        <w:rPr>
          <w:rFonts w:cs="Arial"/>
          <w:sz w:val="22"/>
          <w:szCs w:val="22"/>
        </w:rPr>
        <w:t>извршења посла</w:t>
      </w:r>
      <w:r w:rsidRPr="002D5BF8">
        <w:rPr>
          <w:rFonts w:eastAsia="Calibri" w:cs="Arial"/>
          <w:sz w:val="22"/>
          <w:szCs w:val="22"/>
        </w:rPr>
        <w:t xml:space="preserve"> </w:t>
      </w:r>
      <w:r w:rsidRPr="002D5BF8">
        <w:rPr>
          <w:rFonts w:eastAsia="Calibri" w:cs="Arial"/>
          <w:sz w:val="22"/>
          <w:szCs w:val="22"/>
          <w:lang w:val="sr-Latn-CS"/>
        </w:rPr>
        <w:t>има за последицу и продужење рока важења менице и меничног овлашћења за исти број дана</w:t>
      </w:r>
      <w:r w:rsidRPr="002D5BF8">
        <w:rPr>
          <w:rFonts w:eastAsia="TimesNewRomanPSMT" w:cs="Arial"/>
          <w:sz w:val="22"/>
          <w:szCs w:val="22"/>
          <w:lang w:val="sr-Latn-CS"/>
        </w:rPr>
        <w:t>.</w:t>
      </w:r>
    </w:p>
    <w:p w:rsidR="00617E65" w:rsidRPr="002D5BF8" w:rsidRDefault="00617E65" w:rsidP="00617E65">
      <w:pPr>
        <w:ind w:left="69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3.оверену копију (од стране пословне банке) на дан издавања менице и меничног овлашћења важећег картона депонованих потписа овлашћених лица за располагање новчаним средствима са рачуна Понуђача код те пословне банке;</w:t>
      </w:r>
    </w:p>
    <w:p w:rsidR="00617E65" w:rsidRPr="002D5BF8" w:rsidRDefault="00617E65" w:rsidP="00617E65">
      <w:pPr>
        <w:ind w:left="69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4.копију ОП обрасца (Оверени потписи лица овлашћених за заступање);</w:t>
      </w:r>
    </w:p>
    <w:p w:rsidR="00617E65" w:rsidRPr="002D5BF8" w:rsidRDefault="00617E65" w:rsidP="00617E65">
      <w:pPr>
        <w:ind w:left="69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>5.овлашћење којим законски заступник овлашћује лица за потписивање менице и меничног овлашћења за конкретан посао, у случају да меницу и менично овлашћење не потписује законски заступник понуђача и</w:t>
      </w:r>
    </w:p>
    <w:p w:rsidR="00617E65" w:rsidRPr="002D5BF8" w:rsidRDefault="00617E65" w:rsidP="00617E65">
      <w:pPr>
        <w:ind w:left="696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 xml:space="preserve">6.оверен </w:t>
      </w:r>
      <w:proofErr w:type="gramStart"/>
      <w:r w:rsidRPr="002D5BF8">
        <w:rPr>
          <w:rFonts w:eastAsia="TimesNewRomanPSMT" w:cs="Arial"/>
          <w:sz w:val="22"/>
          <w:szCs w:val="22"/>
        </w:rPr>
        <w:t>Захтев  за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регистрацију менице од стране пословне банке која је извршила регистрацију менице у Регистру меница и овлашћења код Народне банке Србије с тим да: у делу „Основ издавања и износ из основа/валута“ треба ОБАВЕЗНО навести</w:t>
      </w:r>
    </w:p>
    <w:p w:rsidR="00617E65" w:rsidRPr="002D5BF8" w:rsidRDefault="00617E65" w:rsidP="00617E65">
      <w:pPr>
        <w:pStyle w:val="ListParagraph"/>
        <w:numPr>
          <w:ilvl w:val="0"/>
          <w:numId w:val="4"/>
        </w:numPr>
        <w:ind w:left="1394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 xml:space="preserve">у колони „Основ издавања менице“ мора се навести: учешће у јавној набавци „Електропривреде Србије“ Београд, </w:t>
      </w:r>
      <w:r w:rsidR="00827104" w:rsidRPr="002D5BF8">
        <w:rPr>
          <w:rFonts w:eastAsia="TimesNewRomanPSMT" w:cs="Arial"/>
          <w:sz w:val="22"/>
          <w:szCs w:val="22"/>
          <w:lang w:val="sr-Cyrl-RS"/>
        </w:rPr>
        <w:t xml:space="preserve">ЈН </w:t>
      </w:r>
      <w:r w:rsidRPr="002D5BF8">
        <w:rPr>
          <w:rFonts w:eastAsia="TimesNewRomanPSMT" w:cs="Arial"/>
          <w:sz w:val="22"/>
          <w:szCs w:val="22"/>
        </w:rPr>
        <w:t xml:space="preserve">број </w:t>
      </w:r>
      <w:r w:rsidRPr="002D5BF8">
        <w:rPr>
          <w:rFonts w:cs="Arial"/>
          <w:sz w:val="22"/>
          <w:szCs w:val="22"/>
        </w:rPr>
        <w:t>JN/1000/0436/2015</w:t>
      </w:r>
      <w:r w:rsidRPr="002D5BF8">
        <w:rPr>
          <w:rFonts w:eastAsia="TimesNewRomanPSMT" w:cs="Arial"/>
          <w:sz w:val="22"/>
          <w:szCs w:val="22"/>
        </w:rPr>
        <w:t xml:space="preserve">, </w:t>
      </w:r>
      <w:r w:rsidRPr="002D5BF8">
        <w:rPr>
          <w:rFonts w:eastAsia="TimesNewRomanPSMT" w:cs="Arial"/>
          <w:sz w:val="22"/>
          <w:szCs w:val="22"/>
          <w:lang w:val="sr-Cyrl-CS"/>
        </w:rPr>
        <w:t xml:space="preserve">као и износ из основа, </w:t>
      </w:r>
      <w:r w:rsidRPr="002D5BF8">
        <w:rPr>
          <w:rFonts w:eastAsia="TimesNewRomanPSMT" w:cs="Arial"/>
          <w:sz w:val="22"/>
          <w:szCs w:val="22"/>
        </w:rPr>
        <w:t>а све у складу са Одлуком о ближим условима, садржини и начину вођења Регистра меница и овлашћења („Службени гласник Републике Србије“ број 56/11).</w:t>
      </w:r>
    </w:p>
    <w:p w:rsidR="00617E65" w:rsidRPr="002D5BF8" w:rsidRDefault="00617E65" w:rsidP="00617E65">
      <w:pPr>
        <w:pStyle w:val="ListParagraph"/>
        <w:numPr>
          <w:ilvl w:val="0"/>
          <w:numId w:val="4"/>
        </w:numPr>
        <w:ind w:left="1394"/>
        <w:rPr>
          <w:rFonts w:eastAsia="TimesNewRomanPSMT" w:cs="Arial"/>
          <w:sz w:val="22"/>
          <w:szCs w:val="22"/>
        </w:rPr>
      </w:pPr>
      <w:r w:rsidRPr="002D5BF8">
        <w:rPr>
          <w:rFonts w:eastAsia="TimesNewRomanPSMT" w:cs="Arial"/>
          <w:sz w:val="22"/>
          <w:szCs w:val="22"/>
        </w:rPr>
        <w:t xml:space="preserve">у колони „Износ" треба ОБАВЕЗНО навести </w:t>
      </w:r>
      <w:r w:rsidRPr="002D5BF8">
        <w:rPr>
          <w:rFonts w:eastAsia="TimesNewRomanPSMT" w:cs="Arial"/>
          <w:sz w:val="22"/>
          <w:szCs w:val="22"/>
          <w:lang w:val="sr-Cyrl-CS"/>
        </w:rPr>
        <w:t>да</w:t>
      </w:r>
      <w:r w:rsidRPr="002D5BF8">
        <w:rPr>
          <w:rFonts w:eastAsia="TimesNewRomanPSMT" w:cs="Arial"/>
          <w:sz w:val="22"/>
          <w:szCs w:val="22"/>
        </w:rPr>
        <w:t xml:space="preserve"> је меница </w:t>
      </w:r>
      <w:r w:rsidRPr="002D5BF8">
        <w:rPr>
          <w:rFonts w:eastAsia="TimesNewRomanPSMT" w:cs="Arial"/>
          <w:sz w:val="22"/>
          <w:szCs w:val="22"/>
          <w:lang w:val="sr-Cyrl-CS"/>
        </w:rPr>
        <w:t>бланко</w:t>
      </w:r>
      <w:r w:rsidRPr="002D5BF8">
        <w:rPr>
          <w:rFonts w:eastAsia="TimesNewRomanPSMT" w:cs="Arial"/>
          <w:sz w:val="22"/>
          <w:szCs w:val="22"/>
        </w:rPr>
        <w:t>;</w:t>
      </w:r>
    </w:p>
    <w:p w:rsidR="00617E65" w:rsidRPr="002D5BF8" w:rsidRDefault="00617E65" w:rsidP="00617E65">
      <w:pPr>
        <w:pStyle w:val="ListParagraph"/>
        <w:numPr>
          <w:ilvl w:val="0"/>
          <w:numId w:val="4"/>
        </w:numPr>
        <w:ind w:left="1394"/>
        <w:rPr>
          <w:rFonts w:eastAsia="TimesNewRomanPSMT" w:cs="Arial"/>
          <w:sz w:val="22"/>
          <w:szCs w:val="22"/>
        </w:rPr>
      </w:pPr>
      <w:proofErr w:type="gramStart"/>
      <w:r w:rsidRPr="002D5BF8">
        <w:rPr>
          <w:rFonts w:eastAsia="TimesNewRomanPSMT" w:cs="Arial"/>
          <w:sz w:val="22"/>
          <w:szCs w:val="22"/>
        </w:rPr>
        <w:t>у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колони „Валута“ треба ОБАВЕЗНО навести валуту на коју се меница издаје.</w:t>
      </w:r>
    </w:p>
    <w:p w:rsidR="00617E65" w:rsidRPr="002D5BF8" w:rsidRDefault="00617E65" w:rsidP="00617E65">
      <w:pPr>
        <w:ind w:left="696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Наведену Меницу понуђач предаје приликом закључења уговора</w:t>
      </w:r>
      <w:r w:rsidRPr="002D5BF8">
        <w:rPr>
          <w:rFonts w:eastAsia="TimesNewRomanPSMT" w:cs="Arial"/>
          <w:sz w:val="22"/>
          <w:szCs w:val="22"/>
        </w:rPr>
        <w:t>,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</w:t>
      </w:r>
      <w:r w:rsidRPr="002D5BF8">
        <w:rPr>
          <w:rFonts w:eastAsia="TimesNewRomanPSMT" w:cs="Arial"/>
          <w:sz w:val="22"/>
          <w:szCs w:val="22"/>
        </w:rPr>
        <w:t>а најкасније у року од 8 (осам) дана од дана закључења уговора.</w:t>
      </w: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</w:p>
    <w:p w:rsidR="00617E65" w:rsidRPr="002D5BF8" w:rsidRDefault="00617E65" w:rsidP="00617E65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lastRenderedPageBreak/>
        <w:t>У случају да у току важења уговора понуђач не изврши уговорене обавезе, а Наручилац рекламира количину и квалитет услуга или понуђач прекорачи рок извршења у складу са закљученим уговором, Наручилац може да наплати средство финансијског обезбеђења по основу доброг извршења посла и да једнострано раскине уговор</w:t>
      </w:r>
      <w:proofErr w:type="gramStart"/>
      <w:r w:rsidRPr="002D5BF8">
        <w:rPr>
          <w:rFonts w:cs="Arial"/>
          <w:sz w:val="22"/>
          <w:szCs w:val="22"/>
        </w:rPr>
        <w:t>.</w:t>
      </w:r>
      <w:bookmarkStart w:id="1" w:name="_Toc404094446"/>
      <w:bookmarkStart w:id="2" w:name="_Toc404342946"/>
      <w:bookmarkStart w:id="3" w:name="_Toc404357659"/>
      <w:bookmarkStart w:id="4" w:name="_Toc404440563"/>
      <w:bookmarkStart w:id="5" w:name="_Toc404681059"/>
      <w:bookmarkStart w:id="6" w:name="_Toc404693420"/>
      <w:bookmarkStart w:id="7" w:name="_Toc404695916"/>
      <w:bookmarkStart w:id="8" w:name="_Toc417470817"/>
      <w:bookmarkStart w:id="9" w:name="_Toc417858825"/>
      <w:bookmarkStart w:id="10" w:name="_Toc417859217"/>
      <w:bookmarkStart w:id="11" w:name="_Toc404094447"/>
      <w:bookmarkStart w:id="12" w:name="_Toc404342947"/>
      <w:bookmarkStart w:id="13" w:name="_Toc404357660"/>
      <w:bookmarkStart w:id="14" w:name="_Toc404440564"/>
      <w:bookmarkStart w:id="15" w:name="_Toc404681060"/>
      <w:bookmarkStart w:id="16" w:name="_Toc404693421"/>
      <w:bookmarkStart w:id="17" w:name="_Toc404695917"/>
      <w:bookmarkStart w:id="18" w:name="_Toc417470818"/>
      <w:bookmarkStart w:id="19" w:name="_Toc417858826"/>
      <w:bookmarkStart w:id="20" w:name="_Toc41785921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 w:rsidRPr="002D5BF8">
        <w:rPr>
          <w:rFonts w:cs="Arial"/>
          <w:sz w:val="22"/>
          <w:szCs w:val="22"/>
          <w:lang w:val="sr-Cyrl-RS"/>
        </w:rPr>
        <w:t>“</w:t>
      </w:r>
      <w:proofErr w:type="gramEnd"/>
    </w:p>
    <w:p w:rsidR="00821686" w:rsidRPr="002D5BF8" w:rsidRDefault="00821686" w:rsidP="00E90DEE">
      <w:pPr>
        <w:rPr>
          <w:rFonts w:cs="Arial"/>
          <w:b/>
          <w:sz w:val="22"/>
          <w:szCs w:val="22"/>
          <w:lang w:val="sr-Cyrl-CS"/>
        </w:rPr>
      </w:pPr>
    </w:p>
    <w:p w:rsidR="00901E24" w:rsidRPr="002D5BF8" w:rsidRDefault="00617E65" w:rsidP="002D5BF8">
      <w:pPr>
        <w:rPr>
          <w:rFonts w:cs="Arial"/>
          <w:b/>
          <w:sz w:val="22"/>
          <w:szCs w:val="22"/>
          <w:lang w:val="sr-Cyrl-CS"/>
        </w:rPr>
      </w:pPr>
      <w:r w:rsidRPr="002D5BF8">
        <w:rPr>
          <w:rFonts w:cs="Arial"/>
          <w:b/>
          <w:sz w:val="22"/>
          <w:szCs w:val="22"/>
          <w:lang w:val="sr-Cyrl-CS"/>
        </w:rPr>
        <w:t xml:space="preserve">2. </w:t>
      </w:r>
      <w:r w:rsidRPr="002D5BF8">
        <w:rPr>
          <w:rFonts w:cs="Arial"/>
          <w:i/>
          <w:sz w:val="22"/>
          <w:szCs w:val="22"/>
        </w:rPr>
        <w:t>У прилогу ов</w:t>
      </w:r>
      <w:r w:rsidRPr="002D5BF8">
        <w:rPr>
          <w:rFonts w:cs="Arial"/>
          <w:i/>
          <w:sz w:val="22"/>
          <w:szCs w:val="22"/>
          <w:lang w:val="sr-Cyrl-RS"/>
        </w:rPr>
        <w:t>е</w:t>
      </w:r>
      <w:r w:rsidRPr="002D5BF8">
        <w:rPr>
          <w:rFonts w:cs="Arial"/>
          <w:i/>
          <w:sz w:val="22"/>
          <w:szCs w:val="22"/>
        </w:rPr>
        <w:t xml:space="preserve"> </w:t>
      </w:r>
      <w:r w:rsidRPr="002D5BF8">
        <w:rPr>
          <w:rFonts w:cs="Arial"/>
          <w:i/>
          <w:sz w:val="22"/>
          <w:szCs w:val="22"/>
          <w:lang w:val="sr-Cyrl-RS"/>
        </w:rPr>
        <w:t>измене</w:t>
      </w:r>
      <w:r w:rsidRPr="002D5BF8">
        <w:rPr>
          <w:rFonts w:cs="Arial"/>
          <w:i/>
          <w:sz w:val="22"/>
          <w:szCs w:val="22"/>
        </w:rPr>
        <w:t xml:space="preserve"> налаз</w:t>
      </w:r>
      <w:r w:rsidRPr="002D5BF8">
        <w:rPr>
          <w:rFonts w:cs="Arial"/>
          <w:i/>
          <w:sz w:val="22"/>
          <w:szCs w:val="22"/>
          <w:lang w:val="sr-Cyrl-RS"/>
        </w:rPr>
        <w:t>е</w:t>
      </w:r>
      <w:r w:rsidRPr="002D5BF8">
        <w:rPr>
          <w:rFonts w:cs="Arial"/>
          <w:i/>
          <w:sz w:val="22"/>
          <w:szCs w:val="22"/>
        </w:rPr>
        <w:t xml:space="preserve"> </w:t>
      </w:r>
      <w:proofErr w:type="gramStart"/>
      <w:r w:rsidRPr="002D5BF8">
        <w:rPr>
          <w:rFonts w:cs="Arial"/>
          <w:i/>
          <w:sz w:val="22"/>
          <w:szCs w:val="22"/>
        </w:rPr>
        <w:t>се</w:t>
      </w:r>
      <w:r w:rsidRPr="002D5BF8">
        <w:rPr>
          <w:rFonts w:cs="Arial"/>
          <w:i/>
          <w:sz w:val="22"/>
          <w:szCs w:val="22"/>
          <w:lang w:val="sr-Cyrl-CS"/>
        </w:rPr>
        <w:t xml:space="preserve"> </w:t>
      </w:r>
      <w:r w:rsidRPr="002D5BF8">
        <w:rPr>
          <w:rFonts w:cs="Arial"/>
          <w:i/>
          <w:sz w:val="22"/>
          <w:szCs w:val="22"/>
        </w:rPr>
        <w:t xml:space="preserve"> измењен</w:t>
      </w:r>
      <w:r w:rsidRPr="002D5BF8">
        <w:rPr>
          <w:rFonts w:cs="Arial"/>
          <w:i/>
          <w:sz w:val="22"/>
          <w:szCs w:val="22"/>
          <w:lang w:val="sr-Cyrl-RS"/>
        </w:rPr>
        <w:t>и</w:t>
      </w:r>
      <w:proofErr w:type="gramEnd"/>
      <w:r w:rsidRPr="002D5BF8">
        <w:rPr>
          <w:rFonts w:cs="Arial"/>
          <w:i/>
          <w:sz w:val="22"/>
          <w:szCs w:val="22"/>
        </w:rPr>
        <w:t xml:space="preserve"> и пречишћен</w:t>
      </w:r>
      <w:r w:rsidRPr="002D5BF8">
        <w:rPr>
          <w:rFonts w:cs="Arial"/>
          <w:i/>
          <w:sz w:val="22"/>
          <w:szCs w:val="22"/>
          <w:lang w:val="sr-Cyrl-RS"/>
        </w:rPr>
        <w:t>и</w:t>
      </w:r>
      <w:r w:rsidRPr="002D5BF8">
        <w:rPr>
          <w:rFonts w:cs="Arial"/>
          <w:i/>
          <w:sz w:val="22"/>
          <w:szCs w:val="22"/>
        </w:rPr>
        <w:t xml:space="preserve"> </w:t>
      </w:r>
      <w:r w:rsidRPr="002D5BF8">
        <w:rPr>
          <w:rFonts w:cs="Arial"/>
          <w:i/>
          <w:sz w:val="22"/>
          <w:szCs w:val="22"/>
          <w:lang w:val="sr-Cyrl-RS"/>
        </w:rPr>
        <w:t>текст</w:t>
      </w:r>
      <w:r w:rsidRPr="002D5BF8">
        <w:rPr>
          <w:rFonts w:cs="Arial"/>
          <w:i/>
          <w:sz w:val="22"/>
          <w:szCs w:val="22"/>
        </w:rPr>
        <w:t xml:space="preserve"> </w:t>
      </w:r>
      <w:r w:rsidR="007D526B" w:rsidRPr="002D5BF8">
        <w:rPr>
          <w:rFonts w:cs="Arial"/>
          <w:i/>
          <w:sz w:val="22"/>
          <w:szCs w:val="22"/>
          <w:lang w:val="sr-Cyrl-CS"/>
        </w:rPr>
        <w:t>обра</w:t>
      </w:r>
      <w:r w:rsidR="007D526B" w:rsidRPr="002D5BF8">
        <w:rPr>
          <w:rFonts w:cs="Arial"/>
          <w:i/>
          <w:sz w:val="22"/>
          <w:szCs w:val="22"/>
          <w:lang w:val="sr-Cyrl-RS"/>
        </w:rPr>
        <w:t>с</w:t>
      </w:r>
      <w:r w:rsidRPr="002D5BF8">
        <w:rPr>
          <w:rFonts w:cs="Arial"/>
          <w:i/>
          <w:sz w:val="22"/>
          <w:szCs w:val="22"/>
          <w:lang w:val="sr-Cyrl-CS"/>
        </w:rPr>
        <w:t>ца</w:t>
      </w:r>
      <w:r w:rsidR="007D526B" w:rsidRPr="002D5BF8">
        <w:rPr>
          <w:rFonts w:cs="Arial"/>
          <w:i/>
          <w:sz w:val="22"/>
          <w:szCs w:val="22"/>
          <w:lang w:val="sr-Cyrl-CS"/>
        </w:rPr>
        <w:t xml:space="preserve"> 9</w:t>
      </w:r>
      <w:r w:rsidR="007D526B" w:rsidRPr="002D5BF8">
        <w:rPr>
          <w:rFonts w:cs="Arial"/>
          <w:sz w:val="22"/>
          <w:szCs w:val="22"/>
          <w:lang w:val="sr-Cyrl-CS"/>
        </w:rPr>
        <w:t xml:space="preserve"> </w:t>
      </w:r>
      <w:r w:rsidRPr="002D5BF8">
        <w:rPr>
          <w:rFonts w:cs="Arial"/>
          <w:sz w:val="22"/>
          <w:szCs w:val="22"/>
          <w:lang w:val="sr-Cyrl-CS"/>
        </w:rPr>
        <w:t>- Модел уговора, са новим обрасцем за добро извршење посла: Образац 8.а -</w:t>
      </w:r>
      <w:r w:rsidRPr="002D5BF8">
        <w:rPr>
          <w:rFonts w:cs="Arial"/>
          <w:b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М</w:t>
      </w:r>
      <w:r w:rsidRPr="002D5BF8">
        <w:rPr>
          <w:rFonts w:cs="Arial"/>
          <w:sz w:val="22"/>
          <w:szCs w:val="22"/>
        </w:rPr>
        <w:t>енично писмо – овлашћење за корисника бланко соло менице</w:t>
      </w:r>
      <w:r w:rsidRPr="002D5BF8">
        <w:rPr>
          <w:rFonts w:cs="Arial"/>
          <w:sz w:val="22"/>
          <w:szCs w:val="22"/>
          <w:lang w:val="sr-Cyrl-RS"/>
        </w:rPr>
        <w:t>.</w:t>
      </w:r>
    </w:p>
    <w:p w:rsidR="00821686" w:rsidRDefault="00821686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7D526B" w:rsidRPr="002D5BF8" w:rsidRDefault="007D526B">
      <w:pPr>
        <w:rPr>
          <w:rFonts w:cs="Arial"/>
          <w:sz w:val="22"/>
          <w:szCs w:val="22"/>
        </w:rPr>
      </w:pPr>
    </w:p>
    <w:p w:rsidR="00827104" w:rsidRDefault="00827104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3370A" w:rsidRDefault="0023370A">
      <w:pPr>
        <w:rPr>
          <w:rFonts w:cs="Arial"/>
          <w:sz w:val="22"/>
          <w:szCs w:val="22"/>
        </w:rPr>
      </w:pPr>
    </w:p>
    <w:p w:rsidR="002D5BF8" w:rsidRDefault="002D5BF8">
      <w:pPr>
        <w:rPr>
          <w:rFonts w:cs="Arial"/>
          <w:sz w:val="22"/>
          <w:szCs w:val="22"/>
        </w:rPr>
      </w:pPr>
    </w:p>
    <w:p w:rsidR="002D5BF8" w:rsidRPr="002D5BF8" w:rsidRDefault="002D5BF8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jc w:val="right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>ОБРАЗАЦ 9 - МОДЕЛ УГОВОРА</w:t>
      </w:r>
    </w:p>
    <w:p w:rsidR="007D526B" w:rsidRPr="002D5BF8" w:rsidRDefault="007D526B" w:rsidP="007D526B">
      <w:pPr>
        <w:jc w:val="right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 xml:space="preserve"> </w:t>
      </w:r>
    </w:p>
    <w:p w:rsidR="007D526B" w:rsidRPr="002D5BF8" w:rsidRDefault="007D526B" w:rsidP="007D526B">
      <w:pPr>
        <w:rPr>
          <w:rFonts w:cs="Arial"/>
          <w:b/>
          <w:sz w:val="22"/>
          <w:szCs w:val="22"/>
        </w:rPr>
      </w:pPr>
    </w:p>
    <w:p w:rsidR="007D526B" w:rsidRPr="002D5BF8" w:rsidRDefault="007D526B" w:rsidP="007D526B">
      <w:pPr>
        <w:pStyle w:val="Standard"/>
        <w:jc w:val="both"/>
        <w:rPr>
          <w:rFonts w:ascii="Arial" w:hAnsi="Arial" w:cs="Arial"/>
          <w:sz w:val="22"/>
          <w:szCs w:val="22"/>
          <w:lang w:val="sr-Cyrl-CS"/>
        </w:rPr>
      </w:pP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 xml:space="preserve"> УГОВОР</w:t>
      </w:r>
    </w:p>
    <w:p w:rsidR="007D526B" w:rsidRPr="002D5BF8" w:rsidRDefault="007D526B" w:rsidP="007D526B">
      <w:pPr>
        <w:jc w:val="center"/>
        <w:rPr>
          <w:rFonts w:cs="Arial"/>
          <w:sz w:val="22"/>
          <w:szCs w:val="22"/>
        </w:rPr>
      </w:pPr>
    </w:p>
    <w:p w:rsidR="007D526B" w:rsidRPr="002D5BF8" w:rsidRDefault="007D526B" w:rsidP="007D526B">
      <w:pPr>
        <w:tabs>
          <w:tab w:val="left" w:pos="1172"/>
        </w:tabs>
        <w:rPr>
          <w:rFonts w:cs="Arial"/>
          <w:sz w:val="22"/>
          <w:szCs w:val="22"/>
          <w:lang w:val="sr-Latn-CS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2528"/>
        <w:gridCol w:w="6435"/>
      </w:tblGrid>
      <w:tr w:rsidR="007D526B" w:rsidRPr="002D5BF8" w:rsidTr="000658AC">
        <w:tc>
          <w:tcPr>
            <w:tcW w:w="2528" w:type="dxa"/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  <w:lang w:val="sr-Latn-CS"/>
              </w:rPr>
            </w:pPr>
            <w:r w:rsidRPr="002D5BF8">
              <w:rPr>
                <w:rFonts w:cs="Arial"/>
                <w:sz w:val="22"/>
                <w:szCs w:val="22"/>
              </w:rPr>
              <w:t>УГОВОРНЕ СТРАНЕ:</w:t>
            </w:r>
          </w:p>
        </w:tc>
        <w:tc>
          <w:tcPr>
            <w:tcW w:w="6435" w:type="dxa"/>
          </w:tcPr>
          <w:p w:rsidR="007D526B" w:rsidRPr="002D5BF8" w:rsidRDefault="007D526B" w:rsidP="000658AC">
            <w:pPr>
              <w:ind w:left="-108"/>
              <w:rPr>
                <w:rFonts w:cs="Arial"/>
                <w:sz w:val="22"/>
                <w:szCs w:val="22"/>
              </w:rPr>
            </w:pPr>
            <w:r w:rsidRPr="002D5BF8">
              <w:rPr>
                <w:rFonts w:cs="Arial"/>
                <w:b/>
                <w:sz w:val="22"/>
                <w:szCs w:val="22"/>
              </w:rPr>
              <w:t>1</w:t>
            </w:r>
            <w:r w:rsidRPr="002D5BF8">
              <w:rPr>
                <w:rFonts w:cs="Arial"/>
                <w:b/>
                <w:sz w:val="22"/>
                <w:szCs w:val="22"/>
                <w:lang w:val="sr-Cyrl-RS"/>
              </w:rPr>
              <w:t xml:space="preserve">) </w:t>
            </w:r>
            <w:r w:rsidRPr="002D5BF8">
              <w:rPr>
                <w:rFonts w:cs="Arial"/>
                <w:b/>
                <w:sz w:val="22"/>
                <w:szCs w:val="22"/>
              </w:rPr>
              <w:t>Јавно предузеће "Електропривреда Србије", Београд, Царице Милице 2,</w:t>
            </w:r>
            <w:r w:rsidRPr="002D5BF8">
              <w:rPr>
                <w:rFonts w:cs="Arial"/>
                <w:sz w:val="22"/>
                <w:szCs w:val="22"/>
              </w:rPr>
              <w:t xml:space="preserve"> </w:t>
            </w:r>
            <w:r w:rsidRPr="002D5BF8">
              <w:rPr>
                <w:rFonts w:cs="Arial"/>
                <w:sz w:val="22"/>
                <w:szCs w:val="22"/>
                <w:lang w:val="ru-RU"/>
              </w:rPr>
              <w:t xml:space="preserve">ПИБ 103920327, Матични број 20053658, текући рачун 160-700-13 </w:t>
            </w:r>
            <w:r w:rsidRPr="002D5BF8">
              <w:rPr>
                <w:rFonts w:cs="Arial"/>
                <w:sz w:val="22"/>
                <w:szCs w:val="22"/>
              </w:rPr>
              <w:t>Banka</w:t>
            </w:r>
            <w:r w:rsidRPr="002D5BF8">
              <w:rPr>
                <w:rFonts w:cs="Arial"/>
                <w:sz w:val="22"/>
                <w:szCs w:val="22"/>
                <w:lang w:val="ru-RU"/>
              </w:rPr>
              <w:t xml:space="preserve"> </w:t>
            </w:r>
            <w:r w:rsidRPr="002D5BF8">
              <w:rPr>
                <w:rFonts w:cs="Arial"/>
                <w:sz w:val="22"/>
                <w:szCs w:val="22"/>
              </w:rPr>
              <w:t xml:space="preserve">Intesa а.д Београд, које заступа законски заступник Александар Обрадовић, директор (у даљем тексту: </w:t>
            </w:r>
            <w:r w:rsidRPr="002D5BF8">
              <w:rPr>
                <w:rFonts w:cs="Arial"/>
                <w:b/>
                <w:sz w:val="22"/>
                <w:szCs w:val="22"/>
              </w:rPr>
              <w:t>Наручилац</w:t>
            </w:r>
            <w:r w:rsidRPr="002D5BF8">
              <w:rPr>
                <w:rFonts w:cs="Arial"/>
                <w:sz w:val="22"/>
                <w:szCs w:val="22"/>
              </w:rPr>
              <w:t>) и</w:t>
            </w:r>
          </w:p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</w:tr>
      <w:tr w:rsidR="007D526B" w:rsidRPr="002D5BF8" w:rsidTr="000658AC">
        <w:tc>
          <w:tcPr>
            <w:tcW w:w="2528" w:type="dxa"/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  <w:lang w:val="sr-Latn-CS"/>
              </w:rPr>
            </w:pPr>
          </w:p>
        </w:tc>
        <w:tc>
          <w:tcPr>
            <w:tcW w:w="6435" w:type="dxa"/>
          </w:tcPr>
          <w:p w:rsidR="007D526B" w:rsidRPr="002D5BF8" w:rsidRDefault="007D526B" w:rsidP="007D526B">
            <w:pPr>
              <w:numPr>
                <w:ilvl w:val="0"/>
                <w:numId w:val="9"/>
              </w:numPr>
              <w:tabs>
                <w:tab w:val="clear" w:pos="2160"/>
              </w:tabs>
              <w:ind w:left="176" w:hanging="284"/>
              <w:rPr>
                <w:rFonts w:cs="Arial"/>
                <w:b/>
                <w:sz w:val="22"/>
                <w:szCs w:val="22"/>
              </w:rPr>
            </w:pPr>
            <w:r w:rsidRPr="002D5BF8">
              <w:rPr>
                <w:rFonts w:cs="Arial"/>
                <w:b/>
                <w:sz w:val="22"/>
                <w:szCs w:val="22"/>
                <w:lang w:val="sr-Cyrl-RS"/>
              </w:rPr>
              <w:t>______________</w:t>
            </w:r>
            <w:r w:rsidRPr="002D5BF8">
              <w:rPr>
                <w:rFonts w:cs="Arial"/>
                <w:sz w:val="22"/>
                <w:szCs w:val="22"/>
                <w:lang w:val="ru-RU"/>
              </w:rPr>
              <w:t>, Матични број ____________, Текући рачун __________</w:t>
            </w:r>
            <w:r w:rsidRPr="002D5BF8">
              <w:rPr>
                <w:rFonts w:cs="Arial"/>
                <w:sz w:val="22"/>
                <w:szCs w:val="22"/>
              </w:rPr>
              <w:t>,</w:t>
            </w:r>
            <w:r w:rsidRPr="002D5BF8">
              <w:rPr>
                <w:rFonts w:cs="Arial"/>
                <w:sz w:val="22"/>
                <w:szCs w:val="22"/>
                <w:lang w:val="sr-Cyrl-RS"/>
              </w:rPr>
              <w:t xml:space="preserve"> Банка____</w:t>
            </w:r>
            <w:r w:rsidRPr="002D5BF8">
              <w:rPr>
                <w:rFonts w:cs="Arial"/>
                <w:b/>
                <w:sz w:val="22"/>
                <w:szCs w:val="22"/>
                <w:lang w:val="ru-RU"/>
              </w:rPr>
              <w:t xml:space="preserve"> </w:t>
            </w:r>
            <w:r w:rsidRPr="002D5BF8">
              <w:rPr>
                <w:rFonts w:cs="Arial"/>
                <w:sz w:val="22"/>
                <w:szCs w:val="22"/>
              </w:rPr>
              <w:t xml:space="preserve">кога заступа законски заступник </w:t>
            </w:r>
            <w:r w:rsidRPr="002D5BF8">
              <w:rPr>
                <w:rFonts w:cs="Arial"/>
                <w:sz w:val="22"/>
                <w:szCs w:val="22"/>
                <w:lang w:val="sr-Cyrl-RS"/>
              </w:rPr>
              <w:t xml:space="preserve">__________ </w:t>
            </w:r>
            <w:r w:rsidRPr="002D5BF8">
              <w:rPr>
                <w:rFonts w:cs="Arial"/>
                <w:sz w:val="22"/>
                <w:szCs w:val="22"/>
              </w:rPr>
              <w:t xml:space="preserve">(у даљем тексту: </w:t>
            </w:r>
            <w:r w:rsidRPr="002D5BF8">
              <w:rPr>
                <w:rFonts w:cs="Arial"/>
                <w:b/>
                <w:sz w:val="22"/>
                <w:szCs w:val="22"/>
                <w:lang w:val="sr-Cyrl-RS"/>
              </w:rPr>
              <w:t>Извршилац</w:t>
            </w:r>
            <w:r w:rsidRPr="002D5BF8">
              <w:rPr>
                <w:rFonts w:cs="Arial"/>
                <w:sz w:val="22"/>
                <w:szCs w:val="22"/>
              </w:rPr>
              <w:t>).</w:t>
            </w:r>
          </w:p>
        </w:tc>
      </w:tr>
    </w:tbl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(</w:t>
      </w:r>
      <w:proofErr w:type="gramStart"/>
      <w:r w:rsidRPr="002D5BF8">
        <w:rPr>
          <w:rFonts w:cs="Arial"/>
          <w:sz w:val="22"/>
          <w:szCs w:val="22"/>
        </w:rPr>
        <w:t>у</w:t>
      </w:r>
      <w:proofErr w:type="gramEnd"/>
      <w:r w:rsidRPr="002D5BF8">
        <w:rPr>
          <w:rFonts w:cs="Arial"/>
          <w:sz w:val="22"/>
          <w:szCs w:val="22"/>
        </w:rPr>
        <w:t xml:space="preserve"> даљем тексту заједно: уговорне стране)</w:t>
      </w:r>
    </w:p>
    <w:p w:rsidR="007D526B" w:rsidRPr="002D5BF8" w:rsidRDefault="007D526B" w:rsidP="007D526B">
      <w:pPr>
        <w:tabs>
          <w:tab w:val="left" w:pos="530"/>
        </w:tabs>
        <w:rPr>
          <w:rFonts w:cs="Arial"/>
          <w:sz w:val="22"/>
          <w:szCs w:val="22"/>
        </w:rPr>
      </w:pPr>
    </w:p>
    <w:p w:rsidR="007D526B" w:rsidRPr="002D5BF8" w:rsidRDefault="007D526B" w:rsidP="007D526B">
      <w:pPr>
        <w:ind w:left="2552" w:hanging="2552"/>
        <w:rPr>
          <w:rFonts w:cs="Arial"/>
          <w:sz w:val="22"/>
          <w:szCs w:val="22"/>
        </w:rPr>
      </w:pPr>
      <w:proofErr w:type="gramStart"/>
      <w:r w:rsidRPr="002D5BF8">
        <w:rPr>
          <w:rFonts w:cs="Arial"/>
          <w:sz w:val="22"/>
          <w:szCs w:val="22"/>
        </w:rPr>
        <w:t>закључиле</w:t>
      </w:r>
      <w:proofErr w:type="gramEnd"/>
      <w:r w:rsidRPr="002D5BF8">
        <w:rPr>
          <w:rFonts w:cs="Arial"/>
          <w:sz w:val="22"/>
          <w:szCs w:val="22"/>
        </w:rPr>
        <w:t xml:space="preserve"> су у Београду, дана ___________.2015. </w:t>
      </w:r>
      <w:proofErr w:type="gramStart"/>
      <w:r w:rsidRPr="002D5BF8">
        <w:rPr>
          <w:rFonts w:cs="Arial"/>
          <w:sz w:val="22"/>
          <w:szCs w:val="22"/>
        </w:rPr>
        <w:t>године</w:t>
      </w:r>
      <w:proofErr w:type="gramEnd"/>
    </w:p>
    <w:p w:rsidR="007D526B" w:rsidRPr="002D5BF8" w:rsidRDefault="007D526B" w:rsidP="007D526B">
      <w:pPr>
        <w:ind w:left="2552" w:hanging="2552"/>
        <w:rPr>
          <w:rFonts w:cs="Arial"/>
          <w:sz w:val="22"/>
          <w:szCs w:val="22"/>
        </w:rPr>
      </w:pPr>
    </w:p>
    <w:p w:rsidR="007D526B" w:rsidRPr="002D5BF8" w:rsidRDefault="007D526B" w:rsidP="007D526B">
      <w:pPr>
        <w:ind w:left="2552" w:hanging="2552"/>
        <w:rPr>
          <w:rFonts w:cs="Arial"/>
          <w:sz w:val="22"/>
          <w:szCs w:val="22"/>
        </w:rPr>
      </w:pPr>
    </w:p>
    <w:p w:rsidR="007D526B" w:rsidRPr="002D5BF8" w:rsidRDefault="007D526B" w:rsidP="007D526B">
      <w:pPr>
        <w:jc w:val="center"/>
        <w:rPr>
          <w:rFonts w:cs="Arial"/>
          <w:b/>
          <w:spacing w:val="120"/>
          <w:sz w:val="22"/>
          <w:szCs w:val="22"/>
        </w:rPr>
      </w:pPr>
      <w:r w:rsidRPr="002D5BF8">
        <w:rPr>
          <w:rFonts w:cs="Arial"/>
          <w:b/>
          <w:spacing w:val="120"/>
          <w:sz w:val="22"/>
          <w:szCs w:val="22"/>
        </w:rPr>
        <w:t>УГОВОР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О ЈАВНОЈ НАБАВЦИ УСЛУГА</w:t>
      </w:r>
    </w:p>
    <w:p w:rsidR="007D526B" w:rsidRPr="002D5BF8" w:rsidRDefault="007D526B" w:rsidP="007D526B">
      <w:pPr>
        <w:pStyle w:val="ListParagraph"/>
        <w:widowControl w:val="0"/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„</w:t>
      </w:r>
      <w:r w:rsidRPr="002D5BF8">
        <w:rPr>
          <w:rFonts w:cs="Arial"/>
          <w:b/>
          <w:sz w:val="22"/>
          <w:szCs w:val="22"/>
          <w:lang w:val="sr-Cyrl-RS"/>
        </w:rPr>
        <w:t>Пројекат ТЕ Костолац Б3: Археолошка истраживања локације ТЕ Костолац Б3</w:t>
      </w:r>
      <w:r w:rsidRPr="002D5BF8">
        <w:rPr>
          <w:rFonts w:cs="Arial"/>
          <w:b/>
          <w:sz w:val="22"/>
          <w:szCs w:val="22"/>
        </w:rPr>
        <w:t>“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  <w:lang w:val="sr-Cyrl-RS"/>
        </w:rPr>
        <w:t>Уговорне стране сагласно констатују</w:t>
      </w:r>
      <w:r w:rsidRPr="002D5BF8">
        <w:rPr>
          <w:rFonts w:cs="Arial"/>
          <w:sz w:val="22"/>
          <w:szCs w:val="22"/>
        </w:rPr>
        <w:t xml:space="preserve">: </w:t>
      </w:r>
    </w:p>
    <w:p w:rsidR="007D526B" w:rsidRPr="002D5BF8" w:rsidRDefault="007D526B" w:rsidP="007D526B">
      <w:pPr>
        <w:pStyle w:val="ListParagraph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color w:val="000000"/>
          <w:sz w:val="22"/>
          <w:szCs w:val="22"/>
        </w:rPr>
        <w:lastRenderedPageBreak/>
        <w:t>да</w:t>
      </w:r>
      <w:proofErr w:type="gramEnd"/>
      <w:r w:rsidRPr="002D5BF8">
        <w:rPr>
          <w:rFonts w:cs="Arial"/>
          <w:color w:val="000000"/>
          <w:sz w:val="22"/>
          <w:szCs w:val="22"/>
        </w:rPr>
        <w:t xml:space="preserve"> је Наручилац спровео </w:t>
      </w:r>
      <w:r w:rsidRPr="002D5BF8">
        <w:rPr>
          <w:rFonts w:cs="Arial"/>
          <w:color w:val="000000"/>
          <w:sz w:val="22"/>
          <w:szCs w:val="22"/>
          <w:lang w:val="sr-Cyrl-RS"/>
        </w:rPr>
        <w:t>отворени</w:t>
      </w:r>
      <w:r w:rsidRPr="002D5BF8">
        <w:rPr>
          <w:rFonts w:cs="Arial"/>
          <w:color w:val="000000"/>
          <w:sz w:val="22"/>
          <w:szCs w:val="22"/>
        </w:rPr>
        <w:t xml:space="preserve"> поступак, </w:t>
      </w:r>
      <w:r w:rsidRPr="002D5BF8">
        <w:rPr>
          <w:rFonts w:cs="Arial"/>
          <w:sz w:val="22"/>
          <w:szCs w:val="22"/>
          <w:lang w:val="sr-Cyrl-RS"/>
        </w:rPr>
        <w:t>у складу са</w:t>
      </w:r>
      <w:r w:rsidRPr="002D5BF8">
        <w:rPr>
          <w:rFonts w:cs="Arial"/>
          <w:sz w:val="22"/>
          <w:szCs w:val="22"/>
        </w:rPr>
        <w:t xml:space="preserve"> члан</w:t>
      </w:r>
      <w:r w:rsidRPr="002D5BF8">
        <w:rPr>
          <w:rFonts w:cs="Arial"/>
          <w:sz w:val="22"/>
          <w:szCs w:val="22"/>
          <w:lang w:val="sr-Cyrl-RS"/>
        </w:rPr>
        <w:t>ом</w:t>
      </w:r>
      <w:r w:rsidRPr="002D5BF8">
        <w:rPr>
          <w:rFonts w:cs="Arial"/>
          <w:sz w:val="22"/>
          <w:szCs w:val="22"/>
        </w:rPr>
        <w:t xml:space="preserve"> 3</w:t>
      </w:r>
      <w:r w:rsidRPr="002D5BF8">
        <w:rPr>
          <w:rFonts w:cs="Arial"/>
          <w:sz w:val="22"/>
          <w:szCs w:val="22"/>
          <w:lang w:val="sr-Cyrl-RS"/>
        </w:rPr>
        <w:t>2</w:t>
      </w:r>
      <w:r w:rsidRPr="002D5BF8">
        <w:rPr>
          <w:rFonts w:cs="Arial"/>
          <w:sz w:val="22"/>
          <w:szCs w:val="22"/>
        </w:rPr>
        <w:t>. Закона о јавним набавкама</w:t>
      </w:r>
      <w:r w:rsidRPr="002D5BF8">
        <w:rPr>
          <w:rFonts w:cs="Arial"/>
          <w:sz w:val="22"/>
          <w:szCs w:val="22"/>
          <w:lang w:val="sr-Cyrl-RS"/>
        </w:rPr>
        <w:t xml:space="preserve"> (“Сллужбени гласник Републике Србије“, број 124/15 и 14/15)</w:t>
      </w:r>
      <w:r w:rsidRPr="002D5BF8">
        <w:rPr>
          <w:rFonts w:cs="Arial"/>
          <w:sz w:val="22"/>
          <w:szCs w:val="22"/>
        </w:rPr>
        <w:t xml:space="preserve"> за јавну набавку</w:t>
      </w:r>
      <w:r w:rsidRPr="002D5BF8">
        <w:rPr>
          <w:rFonts w:cs="Arial"/>
          <w:b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>услуге „</w:t>
      </w:r>
      <w:r w:rsidRPr="002D5BF8">
        <w:rPr>
          <w:rFonts w:cs="Arial"/>
          <w:sz w:val="22"/>
          <w:szCs w:val="22"/>
          <w:lang w:val="sr-Cyrl-RS"/>
        </w:rPr>
        <w:t>Пројекат ТЕ Костолац Б3: Археолошка истраживања локације ТЕ Костолац Б3</w:t>
      </w:r>
      <w:r w:rsidRPr="002D5BF8">
        <w:rPr>
          <w:rFonts w:cs="Arial"/>
          <w:sz w:val="22"/>
          <w:szCs w:val="22"/>
        </w:rPr>
        <w:t>“</w:t>
      </w:r>
      <w:r w:rsidRPr="002D5BF8">
        <w:rPr>
          <w:rFonts w:cs="Arial"/>
          <w:b/>
          <w:sz w:val="22"/>
          <w:szCs w:val="22"/>
        </w:rPr>
        <w:t xml:space="preserve">, </w:t>
      </w:r>
      <w:r w:rsidRPr="002D5BF8">
        <w:rPr>
          <w:rFonts w:cs="Arial"/>
          <w:sz w:val="22"/>
          <w:szCs w:val="22"/>
          <w:lang w:val="sr-Cyrl-CS"/>
        </w:rPr>
        <w:t xml:space="preserve">за период до </w:t>
      </w:r>
      <w:r w:rsidRPr="002D5BF8">
        <w:rPr>
          <w:rFonts w:cs="Arial"/>
          <w:sz w:val="22"/>
          <w:szCs w:val="22"/>
          <w:lang w:val="sr-Cyrl-RS"/>
        </w:rPr>
        <w:t>три</w:t>
      </w:r>
      <w:r w:rsidRPr="002D5BF8">
        <w:rPr>
          <w:rFonts w:cs="Arial"/>
          <w:sz w:val="22"/>
          <w:szCs w:val="22"/>
          <w:lang w:val="sr-Cyrl-CS"/>
        </w:rPr>
        <w:t xml:space="preserve"> године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(2015. 2016. и 2017. година)</w:t>
      </w:r>
      <w:r w:rsidRPr="002D5BF8">
        <w:rPr>
          <w:rFonts w:cs="Arial"/>
          <w:sz w:val="22"/>
          <w:szCs w:val="22"/>
          <w:lang w:val="sr-Cyrl-CS"/>
        </w:rPr>
        <w:t>,</w:t>
      </w:r>
      <w:r w:rsidRPr="002D5BF8">
        <w:rPr>
          <w:rFonts w:cs="Arial"/>
          <w:bCs/>
          <w:sz w:val="22"/>
          <w:szCs w:val="22"/>
          <w:lang w:val="sr-Cyrl-BA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>према Конкурсној документацији ЈН број</w:t>
      </w:r>
      <w:r w:rsidRPr="002D5BF8">
        <w:rPr>
          <w:rFonts w:cs="Arial"/>
          <w:bCs/>
          <w:sz w:val="22"/>
          <w:szCs w:val="22"/>
          <w:lang w:val="sr-Cyrl-BA"/>
        </w:rPr>
        <w:t xml:space="preserve"> </w:t>
      </w:r>
      <w:r w:rsidRPr="002D5BF8">
        <w:rPr>
          <w:rFonts w:cs="Arial"/>
          <w:b/>
          <w:bCs/>
          <w:sz w:val="22"/>
          <w:szCs w:val="22"/>
          <w:lang w:val="sr-Latn-RS"/>
        </w:rPr>
        <w:t>JN/1000/0436/2015</w:t>
      </w:r>
      <w:r w:rsidRPr="002D5BF8">
        <w:rPr>
          <w:rFonts w:cs="Arial"/>
          <w:bCs/>
          <w:sz w:val="22"/>
          <w:szCs w:val="22"/>
          <w:lang w:val="sr-Cyrl-BA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>(у даљем тексту: Конкурсна документација), која је саставни део овог уговора (Прилог 1 овог уговора);</w:t>
      </w:r>
    </w:p>
    <w:p w:rsidR="007D526B" w:rsidRPr="002D5BF8" w:rsidRDefault="007D526B" w:rsidP="007D526B">
      <w:pPr>
        <w:pStyle w:val="ListParagraph"/>
        <w:widowControl w:val="0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sz w:val="22"/>
          <w:szCs w:val="22"/>
        </w:rPr>
        <w:t>да</w:t>
      </w:r>
      <w:proofErr w:type="gramEnd"/>
      <w:r w:rsidRPr="002D5BF8">
        <w:rPr>
          <w:rFonts w:cs="Arial"/>
          <w:sz w:val="22"/>
          <w:szCs w:val="22"/>
        </w:rPr>
        <w:t xml:space="preserve"> је </w:t>
      </w:r>
      <w:r w:rsidRPr="002D5BF8">
        <w:rPr>
          <w:rFonts w:cs="Arial"/>
          <w:sz w:val="22"/>
          <w:szCs w:val="22"/>
          <w:lang w:val="sr-Cyrl-RS"/>
        </w:rPr>
        <w:t xml:space="preserve">Позив за подношење понуда са Конкурсном документацијом </w:t>
      </w:r>
      <w:r w:rsidRPr="002D5BF8">
        <w:rPr>
          <w:rFonts w:cs="Arial"/>
          <w:sz w:val="22"/>
          <w:szCs w:val="22"/>
        </w:rPr>
        <w:t xml:space="preserve"> у вези предметне јавне набавке објављен на Порталу јавних набавки и </w:t>
      </w:r>
      <w:r w:rsidRPr="002D5BF8">
        <w:rPr>
          <w:rFonts w:cs="Arial"/>
          <w:sz w:val="22"/>
          <w:szCs w:val="22"/>
          <w:lang w:val="sr-Cyrl-RS"/>
        </w:rPr>
        <w:t>И</w:t>
      </w:r>
      <w:r w:rsidRPr="002D5BF8">
        <w:rPr>
          <w:rFonts w:cs="Arial"/>
          <w:sz w:val="22"/>
          <w:szCs w:val="22"/>
        </w:rPr>
        <w:t xml:space="preserve">нтернет страници Наручиоца дана </w:t>
      </w:r>
      <w:r w:rsidRPr="002D5BF8">
        <w:rPr>
          <w:rFonts w:cs="Arial"/>
          <w:sz w:val="22"/>
          <w:szCs w:val="22"/>
          <w:lang w:val="sr-Cyrl-RS"/>
        </w:rPr>
        <w:t>06</w:t>
      </w:r>
      <w:r w:rsidRPr="002D5BF8">
        <w:rPr>
          <w:rFonts w:cs="Arial"/>
          <w:sz w:val="22"/>
          <w:szCs w:val="22"/>
        </w:rPr>
        <w:t>.</w:t>
      </w:r>
      <w:r w:rsidRPr="002D5BF8">
        <w:rPr>
          <w:rFonts w:cs="Arial"/>
          <w:sz w:val="22"/>
          <w:szCs w:val="22"/>
          <w:lang w:val="sr-Cyrl-RS"/>
        </w:rPr>
        <w:t>08</w:t>
      </w:r>
      <w:r w:rsidRPr="002D5BF8">
        <w:rPr>
          <w:rFonts w:cs="Arial"/>
          <w:sz w:val="22"/>
          <w:szCs w:val="22"/>
        </w:rPr>
        <w:t>.2015. године;</w:t>
      </w:r>
    </w:p>
    <w:p w:rsidR="007D526B" w:rsidRPr="002D5BF8" w:rsidRDefault="007D526B" w:rsidP="007D526B">
      <w:pPr>
        <w:pStyle w:val="ListParagraph"/>
        <w:widowControl w:val="0"/>
        <w:numPr>
          <w:ilvl w:val="0"/>
          <w:numId w:val="10"/>
        </w:numPr>
        <w:spacing w:after="200" w:line="276" w:lineRule="auto"/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sz w:val="22"/>
          <w:szCs w:val="22"/>
        </w:rPr>
        <w:t>да</w:t>
      </w:r>
      <w:proofErr w:type="gramEnd"/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 xml:space="preserve">је </w:t>
      </w:r>
      <w:r w:rsidRPr="002D5BF8">
        <w:rPr>
          <w:rFonts w:cs="Arial"/>
          <w:sz w:val="22"/>
          <w:szCs w:val="22"/>
        </w:rPr>
        <w:t xml:space="preserve">Понуда Извршиоца у </w:t>
      </w:r>
      <w:r w:rsidRPr="002D5BF8">
        <w:rPr>
          <w:rFonts w:cs="Arial"/>
          <w:color w:val="000000"/>
          <w:sz w:val="22"/>
          <w:szCs w:val="22"/>
          <w:lang w:val="sr-Cyrl-RS"/>
        </w:rPr>
        <w:t>отвореном</w:t>
      </w:r>
      <w:r w:rsidRPr="002D5BF8">
        <w:rPr>
          <w:rFonts w:cs="Arial"/>
          <w:color w:val="000000"/>
          <w:sz w:val="22"/>
          <w:szCs w:val="22"/>
        </w:rPr>
        <w:t xml:space="preserve"> поступк</w:t>
      </w:r>
      <w:r w:rsidRPr="002D5BF8">
        <w:rPr>
          <w:rFonts w:cs="Arial"/>
          <w:color w:val="000000"/>
          <w:sz w:val="22"/>
          <w:szCs w:val="22"/>
          <w:lang w:val="sr-Cyrl-RS"/>
        </w:rPr>
        <w:t>у</w:t>
      </w:r>
      <w:r w:rsidRPr="002D5BF8">
        <w:rPr>
          <w:rFonts w:cs="Arial"/>
          <w:color w:val="000000"/>
          <w:sz w:val="22"/>
          <w:szCs w:val="22"/>
        </w:rPr>
        <w:t xml:space="preserve">, која је заведена у ЈП ЕПС под </w:t>
      </w:r>
      <w:r w:rsidRPr="002D5BF8">
        <w:rPr>
          <w:rFonts w:cs="Arial"/>
          <w:sz w:val="22"/>
          <w:szCs w:val="22"/>
        </w:rPr>
        <w:t>бројем ________ од _____.2015. године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у </w:t>
      </w:r>
      <w:r w:rsidRPr="002D5BF8">
        <w:rPr>
          <w:rFonts w:cs="Arial"/>
          <w:sz w:val="22"/>
          <w:szCs w:val="22"/>
          <w:lang w:val="sr-Cyrl-RS"/>
        </w:rPr>
        <w:t xml:space="preserve">складу са захтевима и условима утврђеним </w:t>
      </w:r>
      <w:r w:rsidRPr="002D5BF8">
        <w:rPr>
          <w:rFonts w:cs="Arial"/>
          <w:sz w:val="22"/>
          <w:szCs w:val="22"/>
        </w:rPr>
        <w:t>Позив</w:t>
      </w:r>
      <w:r w:rsidRPr="002D5BF8">
        <w:rPr>
          <w:rFonts w:cs="Arial"/>
          <w:sz w:val="22"/>
          <w:szCs w:val="22"/>
          <w:lang w:val="sr-Cyrl-RS"/>
        </w:rPr>
        <w:t>ом</w:t>
      </w:r>
      <w:r w:rsidRPr="002D5BF8">
        <w:rPr>
          <w:rFonts w:cs="Arial"/>
          <w:sz w:val="22"/>
          <w:szCs w:val="22"/>
        </w:rPr>
        <w:t xml:space="preserve"> за подношење понуда и Конкурсн</w:t>
      </w:r>
      <w:r w:rsidRPr="002D5BF8">
        <w:rPr>
          <w:rFonts w:cs="Arial"/>
          <w:sz w:val="22"/>
          <w:szCs w:val="22"/>
          <w:lang w:val="sr-Cyrl-RS"/>
        </w:rPr>
        <w:t>ом</w:t>
      </w:r>
      <w:r w:rsidRPr="002D5BF8">
        <w:rPr>
          <w:rFonts w:cs="Arial"/>
          <w:sz w:val="22"/>
          <w:szCs w:val="22"/>
        </w:rPr>
        <w:t xml:space="preserve"> документациј</w:t>
      </w:r>
      <w:r w:rsidRPr="002D5BF8">
        <w:rPr>
          <w:rFonts w:cs="Arial"/>
          <w:sz w:val="22"/>
          <w:szCs w:val="22"/>
          <w:lang w:val="sr-Cyrl-RS"/>
        </w:rPr>
        <w:t xml:space="preserve">ом за обављање предметне услуге, за потребе Јавног предузећа „Електропривреда Србије“, </w:t>
      </w:r>
      <w:r w:rsidRPr="002D5BF8">
        <w:rPr>
          <w:rFonts w:cs="Arial"/>
          <w:sz w:val="22"/>
          <w:szCs w:val="22"/>
          <w:lang w:val="sr-Cyrl-CS"/>
        </w:rPr>
        <w:t xml:space="preserve">за период до три године </w:t>
      </w:r>
      <w:r w:rsidRPr="002D5BF8">
        <w:rPr>
          <w:rFonts w:cs="Arial"/>
          <w:sz w:val="22"/>
          <w:szCs w:val="22"/>
          <w:lang w:val="sr-Cyrl-RS"/>
        </w:rPr>
        <w:t>(2015. 2016. и 2017. година)</w:t>
      </w:r>
      <w:r w:rsidRPr="002D5BF8">
        <w:rPr>
          <w:rFonts w:cs="Arial"/>
          <w:sz w:val="22"/>
          <w:szCs w:val="22"/>
          <w:lang w:val="ru-RU"/>
        </w:rPr>
        <w:t>, која је саставни део овог уговора (Прилог 2 овог уговора)</w:t>
      </w:r>
      <w:r w:rsidRPr="002D5BF8">
        <w:rPr>
          <w:rFonts w:cs="Arial"/>
          <w:sz w:val="22"/>
          <w:szCs w:val="22"/>
        </w:rPr>
        <w:t xml:space="preserve">; </w:t>
      </w:r>
    </w:p>
    <w:p w:rsidR="007D526B" w:rsidRPr="002D5BF8" w:rsidRDefault="007D526B" w:rsidP="007D526B">
      <w:pPr>
        <w:pStyle w:val="ListParagraph"/>
        <w:widowControl w:val="0"/>
        <w:numPr>
          <w:ilvl w:val="0"/>
          <w:numId w:val="10"/>
        </w:numPr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sz w:val="22"/>
          <w:szCs w:val="22"/>
        </w:rPr>
        <w:t>да</w:t>
      </w:r>
      <w:proofErr w:type="gramEnd"/>
      <w:r w:rsidRPr="002D5BF8">
        <w:rPr>
          <w:rFonts w:cs="Arial"/>
          <w:sz w:val="22"/>
          <w:szCs w:val="22"/>
        </w:rPr>
        <w:t xml:space="preserve"> је Наручилац</w:t>
      </w:r>
      <w:r w:rsidRPr="002D5BF8">
        <w:rPr>
          <w:rFonts w:cs="Arial"/>
          <w:sz w:val="22"/>
          <w:szCs w:val="22"/>
          <w:lang w:val="sr-Cyrl-RS"/>
        </w:rPr>
        <w:t xml:space="preserve"> у складу са чланом 108. Закона о јавним набавкама</w:t>
      </w:r>
      <w:r w:rsidRPr="002D5BF8">
        <w:rPr>
          <w:rFonts w:cs="Arial"/>
          <w:sz w:val="22"/>
          <w:szCs w:val="22"/>
        </w:rPr>
        <w:t>,</w:t>
      </w:r>
      <w:r w:rsidRPr="002D5BF8">
        <w:rPr>
          <w:rFonts w:cs="Arial"/>
          <w:sz w:val="22"/>
          <w:szCs w:val="22"/>
          <w:lang w:val="sr-Cyrl-RS"/>
        </w:rPr>
        <w:t xml:space="preserve"> донео </w:t>
      </w:r>
      <w:r w:rsidRPr="002D5BF8">
        <w:rPr>
          <w:rFonts w:cs="Arial"/>
          <w:sz w:val="22"/>
          <w:szCs w:val="22"/>
        </w:rPr>
        <w:t>Одлук</w:t>
      </w:r>
      <w:r w:rsidRPr="002D5BF8">
        <w:rPr>
          <w:rFonts w:cs="Arial"/>
          <w:sz w:val="22"/>
          <w:szCs w:val="22"/>
          <w:lang w:val="sr-Cyrl-RS"/>
        </w:rPr>
        <w:t>у</w:t>
      </w:r>
      <w:r w:rsidRPr="002D5BF8">
        <w:rPr>
          <w:rFonts w:cs="Arial"/>
          <w:sz w:val="22"/>
          <w:szCs w:val="22"/>
        </w:rPr>
        <w:t xml:space="preserve"> о додели уговора</w:t>
      </w:r>
      <w:r w:rsidRPr="002D5BF8">
        <w:rPr>
          <w:rFonts w:cs="Arial"/>
          <w:sz w:val="22"/>
          <w:szCs w:val="22"/>
          <w:lang w:val="sr-Cyrl-RS"/>
        </w:rPr>
        <w:t>__________</w:t>
      </w:r>
      <w:r w:rsidRPr="002D5BF8">
        <w:rPr>
          <w:rFonts w:cs="Arial"/>
          <w:sz w:val="22"/>
          <w:szCs w:val="22"/>
        </w:rPr>
        <w:t>,</w:t>
      </w:r>
      <w:r w:rsidRPr="002D5BF8">
        <w:rPr>
          <w:rFonts w:cs="Arial"/>
          <w:sz w:val="22"/>
          <w:szCs w:val="22"/>
          <w:lang w:val="sr-Cyrl-RS"/>
        </w:rPr>
        <w:t xml:space="preserve"> којом је Понуду Извршиоца </w:t>
      </w:r>
      <w:r w:rsidRPr="002D5BF8">
        <w:rPr>
          <w:rFonts w:cs="Arial"/>
          <w:sz w:val="22"/>
          <w:szCs w:val="22"/>
        </w:rPr>
        <w:t xml:space="preserve"> изабрао</w:t>
      </w:r>
      <w:r w:rsidRPr="002D5BF8">
        <w:rPr>
          <w:rFonts w:cs="Arial"/>
          <w:sz w:val="22"/>
          <w:szCs w:val="22"/>
          <w:lang w:val="sr-Cyrl-RS"/>
        </w:rPr>
        <w:t xml:space="preserve"> као најповољнију</w:t>
      </w:r>
      <w:r w:rsidRPr="002D5BF8">
        <w:rPr>
          <w:rFonts w:cs="Arial"/>
          <w:sz w:val="22"/>
          <w:szCs w:val="22"/>
        </w:rPr>
        <w:t xml:space="preserve"> за реализацију услуге „</w:t>
      </w:r>
      <w:r w:rsidRPr="002D5BF8">
        <w:rPr>
          <w:rFonts w:cs="Arial"/>
          <w:sz w:val="22"/>
          <w:szCs w:val="22"/>
          <w:lang w:val="sr-Cyrl-RS"/>
        </w:rPr>
        <w:t>Пројекат ТЕ Костолац Б3: Археолошка истраживања локације ТЕ Костолац Б3</w:t>
      </w:r>
      <w:r w:rsidRPr="002D5BF8">
        <w:rPr>
          <w:rFonts w:cs="Arial"/>
          <w:sz w:val="22"/>
          <w:szCs w:val="22"/>
        </w:rPr>
        <w:t>“</w:t>
      </w:r>
      <w:r w:rsidRPr="002D5BF8">
        <w:rPr>
          <w:rFonts w:cs="Arial"/>
          <w:b/>
          <w:sz w:val="22"/>
          <w:szCs w:val="22"/>
        </w:rPr>
        <w:t xml:space="preserve">, </w:t>
      </w:r>
      <w:r w:rsidRPr="002D5BF8">
        <w:rPr>
          <w:rFonts w:cs="Arial"/>
          <w:bCs/>
          <w:sz w:val="22"/>
          <w:szCs w:val="22"/>
          <w:lang w:val="sr-Cyrl-BA"/>
        </w:rPr>
        <w:t xml:space="preserve">ЈН бр. </w:t>
      </w:r>
      <w:r w:rsidRPr="002D5BF8">
        <w:rPr>
          <w:rFonts w:cs="Arial"/>
          <w:b/>
          <w:bCs/>
          <w:sz w:val="22"/>
          <w:szCs w:val="22"/>
          <w:lang w:val="sr-Latn-RS"/>
        </w:rPr>
        <w:t>JN/1000/0436/2015</w:t>
      </w:r>
      <w:r w:rsidRPr="002D5BF8">
        <w:rPr>
          <w:rFonts w:cs="Arial"/>
          <w:sz w:val="22"/>
          <w:szCs w:val="22"/>
        </w:rPr>
        <w:t>;</w:t>
      </w:r>
    </w:p>
    <w:p w:rsidR="007D526B" w:rsidRPr="002D5BF8" w:rsidRDefault="007D526B" w:rsidP="007D526B">
      <w:pPr>
        <w:numPr>
          <w:ilvl w:val="0"/>
          <w:numId w:val="10"/>
        </w:numPr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  <w:lang w:val="ru-RU"/>
        </w:rPr>
        <w:t>да Наручилац закључује овај уговор у своје име и за свој рачун.</w:t>
      </w:r>
    </w:p>
    <w:p w:rsidR="007D526B" w:rsidRPr="002D5BF8" w:rsidRDefault="007D526B" w:rsidP="007D526B">
      <w:pPr>
        <w:ind w:left="108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ind w:left="108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ind w:left="108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ind w:left="108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b/>
          <w:sz w:val="22"/>
          <w:szCs w:val="22"/>
          <w:lang w:val="ru-RU"/>
        </w:rPr>
      </w:pPr>
      <w:r w:rsidRPr="002D5BF8">
        <w:rPr>
          <w:rFonts w:cs="Arial"/>
          <w:b/>
          <w:sz w:val="22"/>
          <w:szCs w:val="22"/>
          <w:lang w:val="ru-RU"/>
        </w:rPr>
        <w:t>Предмет уговора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>Члан 1.</w:t>
      </w:r>
    </w:p>
    <w:p w:rsidR="007D526B" w:rsidRPr="002D5BF8" w:rsidRDefault="007D526B" w:rsidP="007D526B">
      <w:pPr>
        <w:widowControl w:val="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Извршилац се обавезује да за потребе Наручиоца за јавну набавку</w:t>
      </w:r>
      <w:r w:rsidRPr="002D5BF8">
        <w:rPr>
          <w:rFonts w:cs="Arial"/>
          <w:b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>услуге „</w:t>
      </w:r>
      <w:r w:rsidRPr="002D5BF8">
        <w:rPr>
          <w:rFonts w:cs="Arial"/>
          <w:sz w:val="22"/>
          <w:szCs w:val="22"/>
          <w:lang w:val="sr-Cyrl-RS"/>
        </w:rPr>
        <w:t xml:space="preserve">Пројекат ТЕ Костолац Б3: Археолошка истраживања локације ТЕ Костолац Б3, </w:t>
      </w:r>
      <w:r w:rsidRPr="002D5BF8">
        <w:rPr>
          <w:rFonts w:cs="Arial"/>
          <w:sz w:val="22"/>
          <w:szCs w:val="22"/>
        </w:rPr>
        <w:t>према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 xml:space="preserve"> Конкурсн</w:t>
      </w:r>
      <w:r w:rsidRPr="002D5BF8">
        <w:rPr>
          <w:rFonts w:cs="Arial"/>
          <w:sz w:val="22"/>
          <w:szCs w:val="22"/>
          <w:lang w:val="sr-Cyrl-RS"/>
        </w:rPr>
        <w:t>ој</w:t>
      </w:r>
      <w:r w:rsidRPr="002D5BF8">
        <w:rPr>
          <w:rFonts w:cs="Arial"/>
          <w:sz w:val="22"/>
          <w:szCs w:val="22"/>
        </w:rPr>
        <w:t xml:space="preserve"> документациј</w:t>
      </w:r>
      <w:r w:rsidRPr="002D5BF8">
        <w:rPr>
          <w:rFonts w:cs="Arial"/>
          <w:sz w:val="22"/>
          <w:szCs w:val="22"/>
          <w:lang w:val="sr-Cyrl-RS"/>
        </w:rPr>
        <w:t>и</w:t>
      </w:r>
      <w:r w:rsidRPr="002D5BF8">
        <w:rPr>
          <w:rFonts w:cs="Arial"/>
          <w:sz w:val="22"/>
          <w:szCs w:val="22"/>
        </w:rPr>
        <w:t xml:space="preserve"> за ЈН </w:t>
      </w:r>
      <w:r w:rsidRPr="002D5BF8">
        <w:rPr>
          <w:rFonts w:cs="Arial"/>
          <w:b/>
          <w:sz w:val="22"/>
          <w:szCs w:val="22"/>
          <w:lang w:val="sr-Latn-RS"/>
        </w:rPr>
        <w:t>JN/1000/0436/2015</w:t>
      </w:r>
      <w:r w:rsidRPr="002D5BF8">
        <w:rPr>
          <w:rFonts w:cs="Arial"/>
          <w:noProof/>
          <w:sz w:val="22"/>
          <w:szCs w:val="22"/>
        </w:rPr>
        <w:t xml:space="preserve"> </w:t>
      </w:r>
      <w:r w:rsidRPr="002D5BF8">
        <w:rPr>
          <w:rFonts w:cs="Arial"/>
          <w:noProof/>
          <w:sz w:val="22"/>
          <w:szCs w:val="22"/>
          <w:lang w:val="sr-Cyrl-RS"/>
        </w:rPr>
        <w:t>(</w:t>
      </w:r>
      <w:r w:rsidRPr="002D5BF8">
        <w:rPr>
          <w:rFonts w:cs="Arial"/>
          <w:noProof/>
          <w:sz w:val="22"/>
          <w:szCs w:val="22"/>
        </w:rPr>
        <w:t>Прилог 1</w:t>
      </w:r>
      <w:r w:rsidRPr="002D5BF8">
        <w:rPr>
          <w:rFonts w:cs="Arial"/>
          <w:noProof/>
          <w:sz w:val="22"/>
          <w:szCs w:val="22"/>
          <w:lang w:val="sr-Cyrl-RS"/>
        </w:rPr>
        <w:t>)</w:t>
      </w:r>
      <w:r w:rsidRPr="002D5BF8">
        <w:rPr>
          <w:rFonts w:cs="Arial"/>
          <w:noProof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</w:rPr>
        <w:t xml:space="preserve">изврши све уговорене услуге у уговореном року, у свему </w:t>
      </w:r>
      <w:r w:rsidRPr="002D5BF8">
        <w:rPr>
          <w:rFonts w:cs="Arial"/>
          <w:sz w:val="22"/>
          <w:szCs w:val="22"/>
          <w:lang w:val="sr-Cyrl-RS"/>
        </w:rPr>
        <w:t xml:space="preserve"> према захтеву Наручиоца из Конкурсне документације, </w:t>
      </w:r>
      <w:r w:rsidRPr="002D5BF8">
        <w:rPr>
          <w:rFonts w:cs="Arial"/>
          <w:sz w:val="22"/>
          <w:szCs w:val="22"/>
        </w:rPr>
        <w:t xml:space="preserve">Понуди Извршиоца </w:t>
      </w:r>
      <w:r w:rsidRPr="002D5BF8">
        <w:rPr>
          <w:rFonts w:cs="Arial"/>
          <w:sz w:val="22"/>
          <w:szCs w:val="22"/>
          <w:lang w:val="sr-Cyrl-RS"/>
        </w:rPr>
        <w:t>из</w:t>
      </w:r>
      <w:r w:rsidRPr="002D5BF8">
        <w:rPr>
          <w:rFonts w:cs="Arial"/>
          <w:sz w:val="22"/>
          <w:szCs w:val="22"/>
        </w:rPr>
        <w:t xml:space="preserve"> Прилог</w:t>
      </w:r>
      <w:r w:rsidRPr="002D5BF8">
        <w:rPr>
          <w:rFonts w:cs="Arial"/>
          <w:sz w:val="22"/>
          <w:szCs w:val="22"/>
          <w:lang w:val="sr-Cyrl-RS"/>
        </w:rPr>
        <w:t>а</w:t>
      </w:r>
      <w:r w:rsidRPr="002D5BF8">
        <w:rPr>
          <w:rFonts w:cs="Arial"/>
          <w:sz w:val="22"/>
          <w:szCs w:val="22"/>
        </w:rPr>
        <w:t xml:space="preserve"> 2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Опису и врсти услуга и</w:t>
      </w:r>
      <w:r w:rsidRPr="002D5BF8">
        <w:rPr>
          <w:rFonts w:cs="Arial"/>
          <w:sz w:val="22"/>
          <w:szCs w:val="22"/>
          <w:lang w:val="sr-Cyrl-RS"/>
        </w:rPr>
        <w:t>з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С</w:t>
      </w:r>
      <w:r w:rsidRPr="002D5BF8">
        <w:rPr>
          <w:rFonts w:cs="Arial"/>
          <w:sz w:val="22"/>
          <w:szCs w:val="22"/>
        </w:rPr>
        <w:t>пецификациј</w:t>
      </w:r>
      <w:r w:rsidRPr="002D5BF8">
        <w:rPr>
          <w:rFonts w:cs="Arial"/>
          <w:sz w:val="22"/>
          <w:szCs w:val="22"/>
          <w:lang w:val="sr-Cyrl-RS"/>
        </w:rPr>
        <w:t>е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истраживања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 xml:space="preserve">које су детаљно наведене у </w:t>
      </w:r>
      <w:r w:rsidRPr="002D5BF8">
        <w:rPr>
          <w:rFonts w:cs="Arial"/>
          <w:sz w:val="22"/>
          <w:szCs w:val="22"/>
        </w:rPr>
        <w:t xml:space="preserve"> Прилог</w:t>
      </w:r>
      <w:r w:rsidRPr="002D5BF8">
        <w:rPr>
          <w:rFonts w:cs="Arial"/>
          <w:sz w:val="22"/>
          <w:szCs w:val="22"/>
          <w:lang w:val="sr-Cyrl-RS"/>
        </w:rPr>
        <w:t>у</w:t>
      </w:r>
      <w:r w:rsidRPr="002D5BF8">
        <w:rPr>
          <w:rFonts w:cs="Arial"/>
          <w:sz w:val="22"/>
          <w:szCs w:val="22"/>
        </w:rPr>
        <w:t xml:space="preserve"> 3</w:t>
      </w:r>
      <w:r w:rsidRPr="002D5BF8">
        <w:rPr>
          <w:rFonts w:cs="Arial"/>
          <w:sz w:val="22"/>
          <w:szCs w:val="22"/>
          <w:lang w:val="sr-Cyrl-RS"/>
        </w:rPr>
        <w:t xml:space="preserve">, </w:t>
      </w:r>
      <w:r w:rsidRPr="002D5BF8">
        <w:rPr>
          <w:rFonts w:cs="Arial"/>
          <w:sz w:val="22"/>
          <w:szCs w:val="22"/>
        </w:rPr>
        <w:t>који чине саставни део овог уговора</w:t>
      </w:r>
      <w:r w:rsidRPr="002D5BF8">
        <w:rPr>
          <w:rFonts w:cs="Arial"/>
          <w:sz w:val="22"/>
          <w:szCs w:val="22"/>
          <w:lang w:val="sr-Cyrl-RS"/>
        </w:rPr>
        <w:t xml:space="preserve">, а </w:t>
      </w:r>
      <w:r w:rsidRPr="002D5BF8">
        <w:rPr>
          <w:rFonts w:cs="Arial"/>
          <w:sz w:val="22"/>
          <w:szCs w:val="22"/>
        </w:rPr>
        <w:t>Наручилац се обавезује да плати уговорену вредност за извршене услуге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 xml:space="preserve"> Извршиоцу</w:t>
      </w:r>
      <w:r w:rsidRPr="002D5BF8">
        <w:rPr>
          <w:rFonts w:cs="Arial"/>
          <w:sz w:val="22"/>
          <w:szCs w:val="22"/>
          <w:lang w:val="sr-Cyrl-RS"/>
        </w:rPr>
        <w:t>, у</w:t>
      </w:r>
      <w:r w:rsidRPr="002D5BF8">
        <w:rPr>
          <w:rFonts w:cs="Arial"/>
          <w:sz w:val="22"/>
          <w:szCs w:val="22"/>
        </w:rPr>
        <w:t xml:space="preserve"> период</w:t>
      </w:r>
      <w:r w:rsidRPr="002D5BF8">
        <w:rPr>
          <w:rFonts w:cs="Arial"/>
          <w:sz w:val="22"/>
          <w:szCs w:val="22"/>
          <w:lang w:val="sr-Cyrl-RS"/>
        </w:rPr>
        <w:t>у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до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три</w:t>
      </w:r>
      <w:r w:rsidRPr="002D5BF8">
        <w:rPr>
          <w:rFonts w:cs="Arial"/>
          <w:sz w:val="22"/>
          <w:szCs w:val="22"/>
        </w:rPr>
        <w:t xml:space="preserve"> године</w:t>
      </w:r>
      <w:r w:rsidRPr="002D5BF8">
        <w:rPr>
          <w:rFonts w:cs="Arial"/>
          <w:i/>
          <w:sz w:val="22"/>
          <w:szCs w:val="22"/>
          <w:lang w:val="ru-RU"/>
        </w:rPr>
        <w:t xml:space="preserve"> (</w:t>
      </w:r>
      <w:r w:rsidRPr="002D5BF8">
        <w:rPr>
          <w:rFonts w:cs="Arial"/>
          <w:sz w:val="22"/>
          <w:szCs w:val="22"/>
          <w:lang w:val="ru-RU"/>
        </w:rPr>
        <w:t>2015. 2016. и 2017. година)</w:t>
      </w:r>
      <w:r w:rsidRPr="002D5BF8">
        <w:rPr>
          <w:rFonts w:cs="Arial"/>
          <w:i/>
          <w:sz w:val="22"/>
          <w:szCs w:val="22"/>
          <w:lang w:val="ru-RU"/>
        </w:rPr>
        <w:t>.</w:t>
      </w:r>
    </w:p>
    <w:p w:rsidR="007D526B" w:rsidRPr="002D5BF8" w:rsidRDefault="007D526B" w:rsidP="007D526B">
      <w:pPr>
        <w:widowControl w:val="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widowControl w:val="0"/>
        <w:rPr>
          <w:rFonts w:cs="Arial"/>
          <w:b/>
          <w:sz w:val="22"/>
          <w:szCs w:val="22"/>
          <w:lang w:val="ru-RU"/>
        </w:rPr>
      </w:pPr>
      <w:r w:rsidRPr="002D5BF8">
        <w:rPr>
          <w:rFonts w:cs="Arial"/>
          <w:b/>
          <w:sz w:val="22"/>
          <w:szCs w:val="22"/>
          <w:lang w:val="ru-RU"/>
        </w:rPr>
        <w:t>Уговорена вредност</w:t>
      </w:r>
    </w:p>
    <w:p w:rsidR="007D526B" w:rsidRPr="002D5BF8" w:rsidRDefault="007D526B" w:rsidP="007D526B">
      <w:pPr>
        <w:jc w:val="center"/>
        <w:rPr>
          <w:rFonts w:cs="Arial"/>
          <w:smallCaps/>
          <w:sz w:val="22"/>
          <w:szCs w:val="22"/>
        </w:rPr>
      </w:pPr>
      <w:r w:rsidRPr="002D5BF8">
        <w:rPr>
          <w:rFonts w:cs="Arial"/>
          <w:b/>
          <w:smallCaps/>
          <w:sz w:val="22"/>
          <w:szCs w:val="22"/>
        </w:rPr>
        <w:t>Члан 2.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Укупна вредност услуга из члана 1.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уговора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износи __________________ (словима: ______________) динара.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На вредност из става 1.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члана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обрачунава се порез на додату вредност у складу са релевантном законском регулативом.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У цену су урачунати сви трошкови везани за реализацију уговорених услуга.</w:t>
      </w:r>
    </w:p>
    <w:p w:rsidR="007D526B" w:rsidRPr="002D5BF8" w:rsidRDefault="007D526B" w:rsidP="007D526B">
      <w:pPr>
        <w:ind w:firstLine="11"/>
        <w:rPr>
          <w:rFonts w:cs="Arial"/>
          <w:sz w:val="22"/>
          <w:szCs w:val="22"/>
        </w:rPr>
      </w:pP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</w:rPr>
        <w:t xml:space="preserve">Цена је фиксна тј. </w:t>
      </w:r>
      <w:proofErr w:type="gramStart"/>
      <w:r w:rsidRPr="002D5BF8">
        <w:rPr>
          <w:rFonts w:cs="Arial"/>
          <w:sz w:val="22"/>
          <w:szCs w:val="22"/>
        </w:rPr>
        <w:t>не</w:t>
      </w:r>
      <w:proofErr w:type="gramEnd"/>
      <w:r w:rsidRPr="002D5BF8">
        <w:rPr>
          <w:rFonts w:cs="Arial"/>
          <w:sz w:val="22"/>
          <w:szCs w:val="22"/>
        </w:rPr>
        <w:t xml:space="preserve"> може се мењати за све време извршења предметне услуге</w:t>
      </w:r>
      <w:r w:rsidRPr="002D5BF8">
        <w:rPr>
          <w:rFonts w:cs="Arial"/>
          <w:sz w:val="22"/>
          <w:szCs w:val="22"/>
          <w:lang w:val="ru-RU"/>
        </w:rPr>
        <w:t>.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ru-RU"/>
        </w:rPr>
        <w:t>Начин плаћања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Члан 3.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Наручилац ће уговорену вредност из члана 2. овог уговора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плаћати</w:t>
      </w:r>
      <w:r w:rsidRPr="002D5BF8">
        <w:rPr>
          <w:rFonts w:cs="Arial"/>
          <w:sz w:val="22"/>
          <w:szCs w:val="22"/>
        </w:rPr>
        <w:t xml:space="preserve"> Извршиоцу сукцесивно по месецима, у зависности </w:t>
      </w:r>
      <w:r w:rsidRPr="002D5BF8">
        <w:rPr>
          <w:rFonts w:cs="Arial"/>
          <w:sz w:val="22"/>
          <w:szCs w:val="22"/>
        </w:rPr>
        <w:lastRenderedPageBreak/>
        <w:t xml:space="preserve">од извршења уговорених услуга у једном месецу, у року до </w:t>
      </w:r>
      <w:r w:rsidRPr="002D5BF8">
        <w:rPr>
          <w:rFonts w:cs="Arial"/>
          <w:sz w:val="22"/>
          <w:szCs w:val="22"/>
          <w:lang w:val="sr-Cyrl-RS"/>
        </w:rPr>
        <w:t>45 (четр</w:t>
      </w:r>
      <w:r w:rsidRPr="002D5BF8">
        <w:rPr>
          <w:rFonts w:cs="Arial"/>
          <w:sz w:val="22"/>
          <w:szCs w:val="22"/>
        </w:rPr>
        <w:t>десет</w:t>
      </w:r>
      <w:r w:rsidRPr="002D5BF8">
        <w:rPr>
          <w:rFonts w:cs="Arial"/>
          <w:sz w:val="22"/>
          <w:szCs w:val="22"/>
          <w:lang w:val="sr-Cyrl-RS"/>
        </w:rPr>
        <w:t>пет</w:t>
      </w:r>
      <w:r w:rsidRPr="002D5BF8">
        <w:rPr>
          <w:rFonts w:cs="Arial"/>
          <w:sz w:val="22"/>
          <w:szCs w:val="22"/>
        </w:rPr>
        <w:t xml:space="preserve">) дана од дана пријема </w:t>
      </w:r>
      <w:r w:rsidRPr="002D5BF8">
        <w:rPr>
          <w:rFonts w:cs="Arial"/>
          <w:sz w:val="22"/>
          <w:szCs w:val="22"/>
          <w:lang w:val="sr-Cyrl-RS"/>
        </w:rPr>
        <w:t xml:space="preserve">исправне </w:t>
      </w:r>
      <w:r w:rsidRPr="002D5BF8">
        <w:rPr>
          <w:rFonts w:cs="Arial"/>
          <w:sz w:val="22"/>
          <w:szCs w:val="22"/>
        </w:rPr>
        <w:t xml:space="preserve">фактуре, издате на основу прихваћених и одобрених месечних </w:t>
      </w:r>
      <w:r w:rsidRPr="002D5BF8">
        <w:rPr>
          <w:rFonts w:cs="Arial"/>
          <w:sz w:val="22"/>
          <w:szCs w:val="22"/>
          <w:lang w:val="sr-Cyrl-RS"/>
        </w:rPr>
        <w:t>и</w:t>
      </w:r>
      <w:r w:rsidRPr="002D5BF8">
        <w:rPr>
          <w:rFonts w:cs="Arial"/>
          <w:sz w:val="22"/>
          <w:szCs w:val="22"/>
        </w:rPr>
        <w:t>звештаја</w:t>
      </w:r>
      <w:r w:rsidRPr="002D5BF8">
        <w:rPr>
          <w:rFonts w:cs="Arial"/>
          <w:sz w:val="22"/>
          <w:szCs w:val="22"/>
          <w:lang w:val="sr-Cyrl-RS"/>
        </w:rPr>
        <w:t>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eastAsia="Calibri" w:cs="Arial"/>
          <w:sz w:val="22"/>
          <w:szCs w:val="22"/>
        </w:rPr>
      </w:pPr>
      <w:r w:rsidRPr="002D5BF8">
        <w:rPr>
          <w:rFonts w:eastAsia="Calibri" w:cs="Arial"/>
          <w:sz w:val="22"/>
          <w:szCs w:val="22"/>
        </w:rPr>
        <w:t>Извршилац</w:t>
      </w:r>
      <w:r w:rsidRPr="002D5BF8">
        <w:rPr>
          <w:rFonts w:eastAsia="Calibri" w:cs="Arial"/>
          <w:sz w:val="22"/>
          <w:szCs w:val="22"/>
          <w:lang w:val="sr-Cyrl-RS"/>
        </w:rPr>
        <w:t xml:space="preserve"> </w:t>
      </w:r>
      <w:r w:rsidRPr="002D5BF8">
        <w:rPr>
          <w:rFonts w:eastAsia="Calibri" w:cs="Arial"/>
          <w:sz w:val="22"/>
          <w:szCs w:val="22"/>
        </w:rPr>
        <w:t xml:space="preserve">доставља Наручиоцу месечни извештај о реализованим услугама извршеним у претходном месецу. Наручилац има право да након пријема </w:t>
      </w:r>
      <w:r w:rsidRPr="002D5BF8">
        <w:rPr>
          <w:rFonts w:eastAsia="Calibri" w:cs="Arial"/>
          <w:sz w:val="22"/>
          <w:szCs w:val="22"/>
          <w:lang w:val="sr-Cyrl-RS"/>
        </w:rPr>
        <w:t>месечног</w:t>
      </w:r>
      <w:r w:rsidRPr="002D5BF8">
        <w:rPr>
          <w:rFonts w:eastAsia="Calibri" w:cs="Arial"/>
          <w:sz w:val="22"/>
          <w:szCs w:val="22"/>
        </w:rPr>
        <w:t xml:space="preserve"> извештаја достави примедбе у писаном облику Извршиоцу или достављени Коначни извештај прихвати и одобри у писаном облику. </w:t>
      </w: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  <w:r w:rsidRPr="002D5BF8">
        <w:rPr>
          <w:rFonts w:eastAsia="Calibri" w:cs="Arial"/>
          <w:sz w:val="22"/>
          <w:szCs w:val="22"/>
        </w:rPr>
        <w:t>Месечни извештај садржи: преглед активности извршених у датом месецу и докумената, оквирни преглед преосталих активности до краја извршења Уговора</w:t>
      </w:r>
    </w:p>
    <w:p w:rsidR="007D526B" w:rsidRPr="002D5BF8" w:rsidRDefault="007D526B" w:rsidP="007D526B">
      <w:pPr>
        <w:rPr>
          <w:rFonts w:eastAsia="Calibri" w:cs="Arial"/>
          <w:sz w:val="22"/>
          <w:szCs w:val="22"/>
        </w:rPr>
      </w:pP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  <w:r w:rsidRPr="002D5BF8">
        <w:rPr>
          <w:rFonts w:eastAsia="Calibri" w:cs="Arial"/>
          <w:sz w:val="22"/>
          <w:szCs w:val="22"/>
        </w:rPr>
        <w:t>Извршилац</w:t>
      </w:r>
      <w:r w:rsidRPr="002D5BF8">
        <w:rPr>
          <w:rFonts w:eastAsia="Calibri" w:cs="Arial"/>
          <w:sz w:val="22"/>
          <w:szCs w:val="22"/>
          <w:lang w:val="sr-Cyrl-RS"/>
        </w:rPr>
        <w:t xml:space="preserve"> доставља Наручиоцу</w:t>
      </w:r>
      <w:r w:rsidRPr="002D5BF8">
        <w:rPr>
          <w:rFonts w:eastAsia="Calibri" w:cs="Arial"/>
          <w:sz w:val="22"/>
          <w:szCs w:val="22"/>
        </w:rPr>
        <w:t xml:space="preserve"> фактуру за део услуге који је реализовао по прихваћеном месечном извештају најкасније до осмог дана у месецу за претходни месец. </w:t>
      </w:r>
    </w:p>
    <w:p w:rsidR="007D526B" w:rsidRPr="002D5BF8" w:rsidRDefault="007D526B" w:rsidP="007D526B">
      <w:pPr>
        <w:rPr>
          <w:rFonts w:cs="Arial"/>
          <w:sz w:val="22"/>
          <w:szCs w:val="22"/>
          <w:highlight w:val="yellow"/>
          <w:lang w:val="sr-Cyrl-RS"/>
        </w:rPr>
      </w:pP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  <w:r w:rsidRPr="002D5BF8">
        <w:rPr>
          <w:rFonts w:eastAsia="Calibri" w:cs="Arial"/>
          <w:sz w:val="22"/>
          <w:szCs w:val="22"/>
        </w:rPr>
        <w:t xml:space="preserve">Након реализације </w:t>
      </w:r>
      <w:r w:rsidRPr="002D5BF8">
        <w:rPr>
          <w:rFonts w:eastAsia="Calibri" w:cs="Arial"/>
          <w:sz w:val="22"/>
          <w:szCs w:val="22"/>
          <w:lang w:val="sr-Cyrl-RS"/>
        </w:rPr>
        <w:t xml:space="preserve">свих </w:t>
      </w:r>
      <w:r w:rsidRPr="002D5BF8">
        <w:rPr>
          <w:rFonts w:eastAsia="Calibri" w:cs="Arial"/>
          <w:sz w:val="22"/>
          <w:szCs w:val="22"/>
        </w:rPr>
        <w:t>услуга утврђен</w:t>
      </w:r>
      <w:r w:rsidRPr="002D5BF8">
        <w:rPr>
          <w:rFonts w:eastAsia="Calibri" w:cs="Arial"/>
          <w:sz w:val="22"/>
          <w:szCs w:val="22"/>
          <w:lang w:val="sr-Cyrl-RS"/>
        </w:rPr>
        <w:t>их</w:t>
      </w:r>
      <w:r w:rsidRPr="002D5BF8">
        <w:rPr>
          <w:rFonts w:eastAsia="Calibri" w:cs="Arial"/>
          <w:sz w:val="22"/>
          <w:szCs w:val="22"/>
        </w:rPr>
        <w:t xml:space="preserve"> Уговором Извршилац</w:t>
      </w:r>
      <w:r w:rsidRPr="002D5BF8">
        <w:rPr>
          <w:rFonts w:eastAsia="Calibri" w:cs="Arial"/>
          <w:sz w:val="22"/>
          <w:szCs w:val="22"/>
          <w:lang w:val="sr-Cyrl-RS"/>
        </w:rPr>
        <w:t xml:space="preserve"> </w:t>
      </w:r>
      <w:r w:rsidRPr="002D5BF8">
        <w:rPr>
          <w:rFonts w:eastAsia="Calibri" w:cs="Arial"/>
          <w:sz w:val="22"/>
          <w:szCs w:val="22"/>
        </w:rPr>
        <w:t xml:space="preserve">доставља Наручиоцу </w:t>
      </w:r>
      <w:r w:rsidRPr="002D5BF8">
        <w:rPr>
          <w:rFonts w:eastAsia="Calibri" w:cs="Arial"/>
          <w:sz w:val="22"/>
          <w:szCs w:val="22"/>
          <w:lang w:val="sr-Cyrl-RS"/>
        </w:rPr>
        <w:t>Коначни</w:t>
      </w:r>
      <w:r w:rsidRPr="002D5BF8">
        <w:rPr>
          <w:rFonts w:eastAsia="Calibri" w:cs="Arial"/>
          <w:sz w:val="22"/>
          <w:szCs w:val="22"/>
        </w:rPr>
        <w:t xml:space="preserve"> извештај.</w:t>
      </w: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eastAsia="Calibri" w:cs="Arial"/>
          <w:sz w:val="22"/>
          <w:szCs w:val="22"/>
        </w:rPr>
        <w:t xml:space="preserve">Наручилац има право да након пријема </w:t>
      </w:r>
      <w:r w:rsidRPr="002D5BF8">
        <w:rPr>
          <w:rFonts w:eastAsia="Calibri" w:cs="Arial"/>
          <w:sz w:val="22"/>
          <w:szCs w:val="22"/>
          <w:lang w:val="sr-Cyrl-RS"/>
        </w:rPr>
        <w:t>Коначног</w:t>
      </w:r>
      <w:r w:rsidRPr="002D5BF8">
        <w:rPr>
          <w:rFonts w:eastAsia="Calibri" w:cs="Arial"/>
          <w:sz w:val="22"/>
          <w:szCs w:val="22"/>
        </w:rPr>
        <w:t xml:space="preserve"> извештаја достави примедбе у писаном облику о реализацији свих активности, на исти Извршиоцу или достављени Коначни извештај прихвати и одобри у писаном облику. </w:t>
      </w:r>
    </w:p>
    <w:p w:rsidR="007D526B" w:rsidRPr="002D5BF8" w:rsidRDefault="007D526B" w:rsidP="007D526B">
      <w:pPr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Плаћање се врши</w:t>
      </w:r>
      <w:r w:rsidRPr="002D5BF8">
        <w:rPr>
          <w:rFonts w:cs="Arial"/>
          <w:sz w:val="22"/>
          <w:szCs w:val="22"/>
          <w:lang w:val="sr-Cyrl-RS"/>
        </w:rPr>
        <w:t xml:space="preserve"> у </w:t>
      </w:r>
      <w:proofErr w:type="gramStart"/>
      <w:r w:rsidRPr="002D5BF8">
        <w:rPr>
          <w:rFonts w:cs="Arial"/>
          <w:sz w:val="22"/>
          <w:szCs w:val="22"/>
          <w:lang w:val="sr-Cyrl-RS"/>
        </w:rPr>
        <w:t xml:space="preserve">динарима </w:t>
      </w:r>
      <w:r w:rsidRPr="002D5BF8">
        <w:rPr>
          <w:rFonts w:cs="Arial"/>
          <w:sz w:val="22"/>
          <w:szCs w:val="22"/>
        </w:rPr>
        <w:t xml:space="preserve"> на</w:t>
      </w:r>
      <w:proofErr w:type="gramEnd"/>
      <w:r w:rsidRPr="002D5BF8">
        <w:rPr>
          <w:rFonts w:cs="Arial"/>
          <w:sz w:val="22"/>
          <w:szCs w:val="22"/>
        </w:rPr>
        <w:t xml:space="preserve"> основу исправн</w:t>
      </w:r>
      <w:r w:rsidRPr="002D5BF8">
        <w:rPr>
          <w:rFonts w:cs="Arial"/>
          <w:sz w:val="22"/>
          <w:szCs w:val="22"/>
          <w:lang w:val="sr-Cyrl-RS"/>
        </w:rPr>
        <w:t>е фактуре</w:t>
      </w:r>
      <w:r w:rsidRPr="002D5BF8">
        <w:rPr>
          <w:rFonts w:cs="Arial"/>
          <w:sz w:val="22"/>
          <w:szCs w:val="22"/>
        </w:rPr>
        <w:t xml:space="preserve"> која у прилогу садржи оверени извештај о извршеним услугама</w:t>
      </w:r>
      <w:r w:rsidRPr="002D5BF8">
        <w:rPr>
          <w:rFonts w:eastAsia="Calibri" w:cs="Arial"/>
          <w:sz w:val="22"/>
          <w:szCs w:val="22"/>
        </w:rPr>
        <w:t xml:space="preserve"> од стране овлашћеног представника Наручиоца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у року до 45 дана од дана пријема рачуна.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>Члан 4.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Наручилац се обавезује да Извршиоцу врши исплату цене услуга, </w:t>
      </w:r>
      <w:r w:rsidRPr="002D5BF8">
        <w:rPr>
          <w:rFonts w:cs="Arial"/>
          <w:color w:val="000000"/>
          <w:sz w:val="22"/>
          <w:szCs w:val="22"/>
        </w:rPr>
        <w:t>у складу са извршеним активностима из Прилога 3 овог уговора</w:t>
      </w:r>
      <w:r w:rsidRPr="002D5BF8">
        <w:rPr>
          <w:rFonts w:cs="Arial"/>
          <w:sz w:val="22"/>
          <w:szCs w:val="22"/>
        </w:rPr>
        <w:t xml:space="preserve">, у роковима утврђеним у члану 5.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уговора. </w:t>
      </w:r>
    </w:p>
    <w:p w:rsidR="007D526B" w:rsidRPr="002D5BF8" w:rsidRDefault="007D526B" w:rsidP="007D526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</w:p>
    <w:p w:rsidR="007D526B" w:rsidRPr="002D5BF8" w:rsidRDefault="007D526B" w:rsidP="007D526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lastRenderedPageBreak/>
        <w:t>Све исплате по основу овог уговора биће извршене на рачун: _______________</w:t>
      </w: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>Рок извршења услуга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Члан 5.</w:t>
      </w:r>
    </w:p>
    <w:p w:rsidR="007D526B" w:rsidRPr="002D5BF8" w:rsidRDefault="007D526B" w:rsidP="007D526B">
      <w:pPr>
        <w:rPr>
          <w:rFonts w:eastAsiaTheme="minorHAnsi" w:cs="Arial"/>
          <w:sz w:val="22"/>
          <w:szCs w:val="22"/>
          <w:lang w:val="sr-Cyrl-RS"/>
        </w:rPr>
      </w:pPr>
      <w:r w:rsidRPr="002D5BF8">
        <w:rPr>
          <w:rFonts w:eastAsiaTheme="minorHAnsi" w:cs="Arial"/>
          <w:sz w:val="22"/>
          <w:szCs w:val="22"/>
        </w:rPr>
        <w:t>Овај уговор производи правно дејство даном потписивања</w:t>
      </w:r>
      <w:r w:rsidRPr="002D5BF8">
        <w:rPr>
          <w:rFonts w:eastAsiaTheme="minorHAnsi" w:cs="Arial"/>
          <w:sz w:val="22"/>
          <w:szCs w:val="22"/>
          <w:lang w:val="sr-Cyrl-RS"/>
        </w:rPr>
        <w:t xml:space="preserve"> уговорних страна</w:t>
      </w:r>
      <w:r w:rsidRPr="002D5BF8">
        <w:rPr>
          <w:rFonts w:eastAsiaTheme="minorHAnsi" w:cs="Arial"/>
          <w:sz w:val="22"/>
          <w:szCs w:val="22"/>
        </w:rPr>
        <w:t xml:space="preserve"> и закључује се на период </w:t>
      </w:r>
      <w:r w:rsidRPr="002D5BF8">
        <w:rPr>
          <w:rFonts w:eastAsiaTheme="minorHAnsi" w:cs="Arial"/>
          <w:sz w:val="22"/>
          <w:szCs w:val="22"/>
          <w:lang w:val="sr-Cyrl-RS"/>
        </w:rPr>
        <w:t>до</w:t>
      </w:r>
      <w:r w:rsidRPr="002D5BF8">
        <w:rPr>
          <w:rFonts w:eastAsiaTheme="minorHAnsi" w:cs="Arial"/>
          <w:sz w:val="22"/>
          <w:szCs w:val="22"/>
        </w:rPr>
        <w:t xml:space="preserve"> </w:t>
      </w:r>
      <w:r w:rsidRPr="002D5BF8">
        <w:rPr>
          <w:rFonts w:eastAsiaTheme="minorHAnsi" w:cs="Arial"/>
          <w:sz w:val="22"/>
          <w:szCs w:val="22"/>
          <w:lang w:val="sr-Cyrl-RS"/>
        </w:rPr>
        <w:t>три</w:t>
      </w:r>
      <w:r w:rsidRPr="002D5BF8">
        <w:rPr>
          <w:rFonts w:eastAsiaTheme="minorHAnsi" w:cs="Arial"/>
          <w:sz w:val="22"/>
          <w:szCs w:val="22"/>
        </w:rPr>
        <w:t xml:space="preserve"> године</w:t>
      </w:r>
      <w:r w:rsidRPr="002D5BF8">
        <w:rPr>
          <w:rFonts w:eastAsiaTheme="minorHAnsi" w:cs="Arial"/>
          <w:sz w:val="22"/>
          <w:szCs w:val="22"/>
          <w:lang w:val="sr-Cyrl-RS"/>
        </w:rPr>
        <w:t xml:space="preserve"> (2015. 2016. и 2017. годину).</w:t>
      </w:r>
    </w:p>
    <w:p w:rsidR="007D526B" w:rsidRPr="002D5BF8" w:rsidRDefault="007D526B" w:rsidP="007D526B">
      <w:pPr>
        <w:rPr>
          <w:rFonts w:eastAsiaTheme="minorHAnsi"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proofErr w:type="gramStart"/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sr-Cyrl-RS"/>
        </w:rPr>
        <w:t xml:space="preserve"> ће</w:t>
      </w:r>
      <w:proofErr w:type="gramEnd"/>
      <w:r w:rsidRPr="002D5BF8">
        <w:rPr>
          <w:rFonts w:cs="Arial"/>
          <w:sz w:val="22"/>
          <w:szCs w:val="22"/>
        </w:rPr>
        <w:t xml:space="preserve">  услуг</w:t>
      </w:r>
      <w:r w:rsidRPr="002D5BF8">
        <w:rPr>
          <w:rFonts w:cs="Arial"/>
          <w:sz w:val="22"/>
          <w:szCs w:val="22"/>
          <w:lang w:val="sr-Cyrl-RS"/>
        </w:rPr>
        <w:t>е из члана 1. овог уговора, реализовати по месецима, у складу са</w:t>
      </w:r>
      <w:r w:rsidRPr="002D5BF8">
        <w:rPr>
          <w:rFonts w:cs="Arial"/>
          <w:sz w:val="22"/>
          <w:szCs w:val="22"/>
        </w:rPr>
        <w:t xml:space="preserve"> месецима</w:t>
      </w:r>
      <w:r w:rsidRPr="002D5BF8">
        <w:rPr>
          <w:rFonts w:cs="Arial"/>
          <w:sz w:val="22"/>
          <w:szCs w:val="22"/>
          <w:lang w:val="sr-Cyrl-RS"/>
        </w:rPr>
        <w:t xml:space="preserve"> наведеним у  Техничкој спецификацији истраживања (Прилог 3 овог уговора).</w:t>
      </w:r>
      <w:r w:rsidRPr="002D5BF8">
        <w:rPr>
          <w:rFonts w:cs="Arial"/>
          <w:sz w:val="22"/>
          <w:szCs w:val="22"/>
        </w:rPr>
        <w:t xml:space="preserve"> </w:t>
      </w: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>Место извршења услуге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Члан 6.</w:t>
      </w:r>
    </w:p>
    <w:p w:rsidR="007D526B" w:rsidRPr="002D5BF8" w:rsidRDefault="007D526B" w:rsidP="007D526B">
      <w:pPr>
        <w:rPr>
          <w:rFonts w:eastAsia="Calibri" w:cs="Arial"/>
          <w:b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Место пружања услуга </w:t>
      </w:r>
      <w:proofErr w:type="gramStart"/>
      <w:r w:rsidRPr="002D5BF8">
        <w:rPr>
          <w:rFonts w:cs="Arial"/>
          <w:sz w:val="22"/>
          <w:szCs w:val="22"/>
        </w:rPr>
        <w:t xml:space="preserve">је </w:t>
      </w:r>
      <w:r w:rsidRPr="002D5BF8">
        <w:rPr>
          <w:rFonts w:cs="Arial"/>
          <w:sz w:val="22"/>
          <w:szCs w:val="22"/>
          <w:lang w:val="sr-Cyrl-RS"/>
        </w:rPr>
        <w:t xml:space="preserve"> локација</w:t>
      </w:r>
      <w:proofErr w:type="gramEnd"/>
      <w:r w:rsidRPr="002D5BF8">
        <w:rPr>
          <w:rFonts w:cs="Arial"/>
          <w:sz w:val="22"/>
          <w:szCs w:val="22"/>
          <w:lang w:val="sr-Cyrl-RS"/>
        </w:rPr>
        <w:t xml:space="preserve"> будућих објеката везаних за изградњу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eastAsia="Calibri" w:cs="Arial"/>
          <w:bCs/>
          <w:sz w:val="22"/>
          <w:szCs w:val="22"/>
          <w:lang w:val="sr-Cyrl-RS"/>
        </w:rPr>
        <w:t>Блока Б3</w:t>
      </w:r>
      <w:r w:rsidRPr="002D5BF8">
        <w:rPr>
          <w:rFonts w:eastAsia="Calibri" w:cs="Arial"/>
          <w:bCs/>
          <w:sz w:val="22"/>
          <w:szCs w:val="22"/>
          <w:lang w:val="sr-Latn-RS"/>
        </w:rPr>
        <w:t xml:space="preserve"> </w:t>
      </w:r>
      <w:r w:rsidRPr="002D5BF8">
        <w:rPr>
          <w:rFonts w:cs="Arial"/>
          <w:sz w:val="22"/>
          <w:szCs w:val="22"/>
        </w:rPr>
        <w:t xml:space="preserve"> ТЕ</w:t>
      </w:r>
      <w:r w:rsidRPr="002D5BF8">
        <w:rPr>
          <w:rFonts w:cs="Arial"/>
          <w:sz w:val="22"/>
          <w:szCs w:val="22"/>
          <w:lang w:val="sr-Cyrl-RS"/>
        </w:rPr>
        <w:t xml:space="preserve"> „</w:t>
      </w:r>
      <w:r w:rsidRPr="002D5BF8">
        <w:rPr>
          <w:rFonts w:cs="Arial"/>
          <w:sz w:val="22"/>
          <w:szCs w:val="22"/>
        </w:rPr>
        <w:t>Костолац</w:t>
      </w:r>
      <w:r w:rsidRPr="002D5BF8">
        <w:rPr>
          <w:rFonts w:cs="Arial"/>
          <w:sz w:val="22"/>
          <w:szCs w:val="22"/>
          <w:lang w:val="sr-Cyrl-RS"/>
        </w:rPr>
        <w:t xml:space="preserve"> Б“, укупне површине </w:t>
      </w:r>
      <w:r w:rsidRPr="002D5BF8">
        <w:rPr>
          <w:rFonts w:eastAsia="Calibri" w:cs="Arial"/>
          <w:sz w:val="22"/>
          <w:szCs w:val="22"/>
        </w:rPr>
        <w:t xml:space="preserve">1,5 </w:t>
      </w:r>
      <w:r w:rsidRPr="002D5BF8">
        <w:rPr>
          <w:rFonts w:eastAsia="Calibri" w:cs="Arial"/>
          <w:sz w:val="22"/>
          <w:szCs w:val="22"/>
          <w:lang w:val="sr-Latn-CS"/>
        </w:rPr>
        <w:t>ha</w:t>
      </w:r>
      <w:r w:rsidRPr="002D5BF8">
        <w:rPr>
          <w:rFonts w:eastAsia="Calibri" w:cs="Arial"/>
          <w:sz w:val="22"/>
          <w:szCs w:val="22"/>
        </w:rPr>
        <w:t xml:space="preserve"> у току 2015. </w:t>
      </w:r>
      <w:proofErr w:type="gramStart"/>
      <w:r w:rsidRPr="002D5BF8">
        <w:rPr>
          <w:rFonts w:eastAsia="Calibri" w:cs="Arial"/>
          <w:sz w:val="22"/>
          <w:szCs w:val="22"/>
        </w:rPr>
        <w:t>године</w:t>
      </w:r>
      <w:proofErr w:type="gramEnd"/>
      <w:r w:rsidRPr="002D5BF8">
        <w:rPr>
          <w:rFonts w:eastAsia="Calibri" w:cs="Arial"/>
          <w:sz w:val="22"/>
          <w:szCs w:val="22"/>
        </w:rPr>
        <w:t xml:space="preserve"> и 1,</w:t>
      </w:r>
      <w:r w:rsidRPr="002D5BF8">
        <w:rPr>
          <w:rFonts w:eastAsia="Calibri" w:cs="Arial"/>
          <w:sz w:val="22"/>
          <w:szCs w:val="22"/>
          <w:lang w:val="sr-Latn-CS"/>
        </w:rPr>
        <w:t>0</w:t>
      </w:r>
      <w:r w:rsidRPr="002D5BF8">
        <w:rPr>
          <w:rFonts w:eastAsia="Calibri" w:cs="Arial"/>
          <w:sz w:val="22"/>
          <w:szCs w:val="22"/>
        </w:rPr>
        <w:t xml:space="preserve"> </w:t>
      </w:r>
      <w:r w:rsidRPr="002D5BF8">
        <w:rPr>
          <w:rFonts w:eastAsia="Calibri" w:cs="Arial"/>
          <w:sz w:val="22"/>
          <w:szCs w:val="22"/>
          <w:lang w:val="sr-Latn-CS"/>
        </w:rPr>
        <w:t>ha</w:t>
      </w:r>
      <w:r w:rsidRPr="002D5BF8">
        <w:rPr>
          <w:rFonts w:eastAsia="Calibri" w:cs="Arial"/>
          <w:sz w:val="22"/>
          <w:szCs w:val="22"/>
        </w:rPr>
        <w:t xml:space="preserve"> у току 2016.</w:t>
      </w:r>
      <w:r w:rsidRPr="002D5BF8">
        <w:rPr>
          <w:rFonts w:eastAsia="Calibri" w:cs="Arial"/>
          <w:sz w:val="22"/>
          <w:szCs w:val="22"/>
          <w:lang w:val="sr-Cyrl-RS"/>
        </w:rPr>
        <w:t xml:space="preserve"> и 2017.</w:t>
      </w:r>
      <w:r w:rsidRPr="002D5BF8">
        <w:rPr>
          <w:rFonts w:eastAsia="Calibri" w:cs="Arial"/>
          <w:sz w:val="22"/>
          <w:szCs w:val="22"/>
        </w:rPr>
        <w:t xml:space="preserve"> </w:t>
      </w:r>
      <w:proofErr w:type="gramStart"/>
      <w:r w:rsidRPr="002D5BF8">
        <w:rPr>
          <w:rFonts w:eastAsia="Calibri" w:cs="Arial"/>
          <w:sz w:val="22"/>
          <w:szCs w:val="22"/>
        </w:rPr>
        <w:t>године</w:t>
      </w:r>
      <w:proofErr w:type="gramEnd"/>
      <w:r w:rsidRPr="002D5BF8">
        <w:rPr>
          <w:rFonts w:eastAsia="Calibri" w:cs="Arial"/>
          <w:sz w:val="22"/>
          <w:szCs w:val="22"/>
          <w:lang w:val="sr-Cyrl-RS"/>
        </w:rPr>
        <w:t xml:space="preserve">, </w:t>
      </w:r>
      <w:r w:rsidRPr="002D5BF8">
        <w:rPr>
          <w:rFonts w:cs="Arial"/>
          <w:sz w:val="22"/>
          <w:szCs w:val="22"/>
          <w:lang w:val="sr-Cyrl-RS"/>
        </w:rPr>
        <w:t>на локалитетима: Носак, Више гробља, Пристаниште и Рит.</w:t>
      </w:r>
    </w:p>
    <w:p w:rsidR="007D526B" w:rsidRPr="002D5BF8" w:rsidRDefault="007D526B" w:rsidP="007D526B">
      <w:pPr>
        <w:autoSpaceDE w:val="0"/>
        <w:autoSpaceDN w:val="0"/>
        <w:adjustRightInd w:val="0"/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autoSpaceDE w:val="0"/>
        <w:autoSpaceDN w:val="0"/>
        <w:adjustRightInd w:val="0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>Остале обавезе пружаоца услуге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 xml:space="preserve">Члан </w:t>
      </w:r>
      <w:r w:rsidRPr="002D5BF8">
        <w:rPr>
          <w:rFonts w:cs="Arial"/>
          <w:b/>
          <w:sz w:val="22"/>
          <w:szCs w:val="22"/>
          <w:lang w:val="sr-Cyrl-RS"/>
        </w:rPr>
        <w:t>7</w:t>
      </w:r>
      <w:r w:rsidRPr="002D5BF8">
        <w:rPr>
          <w:rFonts w:cs="Arial"/>
          <w:b/>
          <w:sz w:val="22"/>
          <w:szCs w:val="22"/>
        </w:rPr>
        <w:t>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proofErr w:type="gramStart"/>
      <w:r w:rsidRPr="002D5BF8">
        <w:rPr>
          <w:rFonts w:cs="Arial"/>
          <w:sz w:val="22"/>
          <w:szCs w:val="22"/>
        </w:rPr>
        <w:t>Извршилац  је</w:t>
      </w:r>
      <w:proofErr w:type="gramEnd"/>
      <w:r w:rsidRPr="002D5BF8">
        <w:rPr>
          <w:rFonts w:cs="Arial"/>
          <w:sz w:val="22"/>
          <w:szCs w:val="22"/>
        </w:rPr>
        <w:t xml:space="preserve"> дужан да</w:t>
      </w:r>
      <w:r w:rsidRPr="002D5BF8">
        <w:rPr>
          <w:rFonts w:cs="Arial"/>
          <w:sz w:val="22"/>
          <w:szCs w:val="22"/>
          <w:lang w:val="sr-Cyrl-RS"/>
        </w:rPr>
        <w:t xml:space="preserve"> обезбеди </w:t>
      </w:r>
      <w:r w:rsidRPr="002D5BF8">
        <w:rPr>
          <w:rFonts w:cs="Arial"/>
          <w:sz w:val="22"/>
          <w:szCs w:val="22"/>
        </w:rPr>
        <w:t xml:space="preserve">довољан број </w:t>
      </w:r>
      <w:r w:rsidRPr="002D5BF8">
        <w:rPr>
          <w:rFonts w:cs="Arial"/>
          <w:sz w:val="22"/>
          <w:szCs w:val="22"/>
          <w:lang w:val="sr-Cyrl-RS"/>
        </w:rPr>
        <w:t>извршилаца из Прилога 4 овог уговора,</w:t>
      </w:r>
      <w:r w:rsidRPr="002D5BF8">
        <w:rPr>
          <w:rFonts w:cs="Arial"/>
          <w:sz w:val="22"/>
          <w:szCs w:val="22"/>
        </w:rPr>
        <w:t xml:space="preserve"> кој</w:t>
      </w:r>
      <w:r w:rsidRPr="002D5BF8">
        <w:rPr>
          <w:rFonts w:cs="Arial"/>
          <w:sz w:val="22"/>
          <w:szCs w:val="22"/>
          <w:lang w:val="sr-Cyrl-RS"/>
        </w:rPr>
        <w:t>и</w:t>
      </w:r>
      <w:r w:rsidRPr="002D5BF8">
        <w:rPr>
          <w:rFonts w:cs="Arial"/>
          <w:sz w:val="22"/>
          <w:szCs w:val="22"/>
        </w:rPr>
        <w:t xml:space="preserve"> ће пружат</w:t>
      </w:r>
      <w:r w:rsidRPr="002D5BF8">
        <w:rPr>
          <w:rFonts w:cs="Arial"/>
          <w:sz w:val="22"/>
          <w:szCs w:val="22"/>
          <w:lang w:val="sr-Cyrl-RS"/>
        </w:rPr>
        <w:t>и</w:t>
      </w:r>
      <w:r w:rsidRPr="002D5BF8">
        <w:rPr>
          <w:rFonts w:cs="Arial"/>
          <w:sz w:val="22"/>
          <w:szCs w:val="22"/>
        </w:rPr>
        <w:t xml:space="preserve"> услуге</w:t>
      </w:r>
      <w:r w:rsidRPr="002D5BF8">
        <w:rPr>
          <w:rFonts w:cs="Arial"/>
          <w:sz w:val="22"/>
          <w:szCs w:val="22"/>
          <w:lang w:val="sr-Cyrl-RS"/>
        </w:rPr>
        <w:t xml:space="preserve"> из члана 1. овог уговора, у складу са:</w:t>
      </w:r>
    </w:p>
    <w:p w:rsidR="007D526B" w:rsidRPr="002D5BF8" w:rsidRDefault="007D526B" w:rsidP="007D526B">
      <w:pPr>
        <w:pStyle w:val="ListParagraph"/>
        <w:numPr>
          <w:ilvl w:val="0"/>
          <w:numId w:val="11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 xml:space="preserve"> Решењем</w:t>
      </w:r>
      <w:r w:rsidRPr="002D5BF8">
        <w:rPr>
          <w:rFonts w:cs="Arial"/>
          <w:sz w:val="22"/>
          <w:szCs w:val="22"/>
          <w:lang w:eastAsia="sr-Latn-CS"/>
        </w:rPr>
        <w:t xml:space="preserve"> Министарства културе и информисања број </w:t>
      </w:r>
      <w:r w:rsidRPr="002D5BF8">
        <w:rPr>
          <w:rFonts w:cs="Arial"/>
          <w:sz w:val="22"/>
          <w:szCs w:val="22"/>
          <w:lang w:val="sr-Cyrl-RS" w:eastAsia="sr-Latn-CS"/>
        </w:rPr>
        <w:t xml:space="preserve">633-00-10/2015-02 </w:t>
      </w:r>
      <w:r w:rsidRPr="002D5BF8">
        <w:rPr>
          <w:rFonts w:cs="Arial"/>
          <w:sz w:val="22"/>
          <w:szCs w:val="22"/>
          <w:lang w:eastAsia="sr-Latn-CS"/>
        </w:rPr>
        <w:t xml:space="preserve">од </w:t>
      </w:r>
      <w:r w:rsidRPr="002D5BF8">
        <w:rPr>
          <w:rFonts w:cs="Arial"/>
          <w:sz w:val="22"/>
          <w:szCs w:val="22"/>
          <w:lang w:val="sr-Cyrl-RS" w:eastAsia="sr-Latn-CS"/>
        </w:rPr>
        <w:t>16</w:t>
      </w:r>
      <w:r w:rsidRPr="002D5BF8">
        <w:rPr>
          <w:rFonts w:cs="Arial"/>
          <w:sz w:val="22"/>
          <w:szCs w:val="22"/>
          <w:lang w:eastAsia="sr-Latn-CS"/>
        </w:rPr>
        <w:t>.0</w:t>
      </w:r>
      <w:r w:rsidRPr="002D5BF8">
        <w:rPr>
          <w:rFonts w:cs="Arial"/>
          <w:sz w:val="22"/>
          <w:szCs w:val="22"/>
          <w:lang w:val="sr-Cyrl-RS" w:eastAsia="sr-Latn-CS"/>
        </w:rPr>
        <w:t>4</w:t>
      </w:r>
      <w:r w:rsidRPr="002D5BF8">
        <w:rPr>
          <w:rFonts w:cs="Arial"/>
          <w:sz w:val="22"/>
          <w:szCs w:val="22"/>
          <w:lang w:eastAsia="sr-Latn-CS"/>
        </w:rPr>
        <w:t>.2015.</w:t>
      </w:r>
      <w:r w:rsidRPr="002D5BF8">
        <w:rPr>
          <w:rFonts w:cs="Arial"/>
          <w:sz w:val="22"/>
          <w:szCs w:val="22"/>
          <w:lang w:val="sr-Cyrl-RS" w:eastAsia="sr-Latn-CS"/>
        </w:rPr>
        <w:t xml:space="preserve"> </w:t>
      </w:r>
      <w:proofErr w:type="gramStart"/>
      <w:r w:rsidRPr="002D5BF8">
        <w:rPr>
          <w:rFonts w:cs="Arial"/>
          <w:sz w:val="22"/>
          <w:szCs w:val="22"/>
          <w:lang w:eastAsia="sr-Latn-CS"/>
        </w:rPr>
        <w:t>године</w:t>
      </w:r>
      <w:proofErr w:type="gramEnd"/>
      <w:r w:rsidRPr="002D5BF8">
        <w:rPr>
          <w:rFonts w:cs="Arial"/>
          <w:sz w:val="22"/>
          <w:szCs w:val="22"/>
        </w:rPr>
        <w:t>,</w:t>
      </w:r>
      <w:r w:rsidRPr="002D5BF8">
        <w:rPr>
          <w:rFonts w:cs="Arial"/>
          <w:sz w:val="22"/>
          <w:szCs w:val="22"/>
          <w:lang w:val="sr-Cyrl-RS"/>
        </w:rPr>
        <w:t xml:space="preserve"> којим је регулисано да </w:t>
      </w:r>
      <w:r w:rsidRPr="002D5BF8">
        <w:rPr>
          <w:rFonts w:cs="Arial"/>
          <w:sz w:val="22"/>
          <w:szCs w:val="22"/>
          <w:lang w:val="sr-Cyrl-CS"/>
        </w:rPr>
        <w:t>Извршилац</w:t>
      </w:r>
      <w:r w:rsidRPr="002D5BF8">
        <w:rPr>
          <w:rFonts w:cs="Arial"/>
          <w:sz w:val="22"/>
          <w:szCs w:val="22"/>
          <w:lang w:val="sr-Cyrl-RS"/>
        </w:rPr>
        <w:t xml:space="preserve"> може да настави са заштитом археолошких истраживања у 2015. години (Прилог 7);</w:t>
      </w:r>
    </w:p>
    <w:p w:rsidR="007D526B" w:rsidRPr="002D5BF8" w:rsidRDefault="007D526B" w:rsidP="007D526B">
      <w:pPr>
        <w:pStyle w:val="ListParagraph"/>
        <w:widowControl w:val="0"/>
        <w:numPr>
          <w:ilvl w:val="0"/>
          <w:numId w:val="11"/>
        </w:num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 xml:space="preserve">накнадно достављеним решењима </w:t>
      </w:r>
      <w:r w:rsidRPr="002D5BF8">
        <w:rPr>
          <w:rFonts w:cs="Arial"/>
          <w:sz w:val="22"/>
          <w:szCs w:val="22"/>
          <w:lang w:eastAsia="sr-Latn-CS"/>
        </w:rPr>
        <w:t>Министарства културе и информисања</w:t>
      </w:r>
      <w:r w:rsidRPr="002D5BF8">
        <w:rPr>
          <w:rFonts w:cs="Arial"/>
          <w:sz w:val="22"/>
          <w:szCs w:val="22"/>
          <w:lang w:val="sr-Cyrl-RS" w:eastAsia="sr-Latn-CS"/>
        </w:rPr>
        <w:t xml:space="preserve"> за 2016. годину (пре истека рока</w:t>
      </w:r>
      <w:r w:rsidRPr="002D5BF8">
        <w:rPr>
          <w:rFonts w:cs="Arial"/>
          <w:sz w:val="22"/>
          <w:szCs w:val="22"/>
          <w:lang w:val="sr-Cyrl-RS"/>
        </w:rPr>
        <w:t xml:space="preserve"> важења дозволе за 2015.), као</w:t>
      </w:r>
      <w:r w:rsidRPr="002D5BF8">
        <w:rPr>
          <w:rFonts w:cs="Arial"/>
          <w:sz w:val="22"/>
          <w:szCs w:val="22"/>
          <w:lang w:val="sr-Cyrl-RS" w:eastAsia="sr-Latn-CS"/>
        </w:rPr>
        <w:t xml:space="preserve"> и за  2017. годину (пре истека рока</w:t>
      </w:r>
      <w:r w:rsidRPr="002D5BF8">
        <w:rPr>
          <w:rFonts w:cs="Arial"/>
          <w:sz w:val="22"/>
          <w:szCs w:val="22"/>
          <w:lang w:val="sr-Cyrl-RS"/>
        </w:rPr>
        <w:t xml:space="preserve"> важења дозволе за 2016.)</w:t>
      </w:r>
      <w:r w:rsidRPr="002D5BF8">
        <w:rPr>
          <w:rFonts w:cs="Arial"/>
          <w:sz w:val="22"/>
          <w:szCs w:val="22"/>
          <w:lang w:val="sr-Cyrl-RS" w:eastAsia="sr-Latn-CS"/>
        </w:rPr>
        <w:t>,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 xml:space="preserve">у складу са </w:t>
      </w:r>
      <w:r w:rsidRPr="002D5BF8">
        <w:rPr>
          <w:rFonts w:cs="Arial"/>
          <w:sz w:val="22"/>
          <w:szCs w:val="22"/>
        </w:rPr>
        <w:t>законским прописима, нормативима и стандардима за ову врсту посла</w:t>
      </w:r>
      <w:r w:rsidRPr="002D5BF8">
        <w:rPr>
          <w:rFonts w:cs="Arial"/>
          <w:sz w:val="22"/>
          <w:szCs w:val="22"/>
          <w:lang w:val="sr-Cyrl-RS"/>
        </w:rPr>
        <w:t>.</w:t>
      </w:r>
    </w:p>
    <w:p w:rsidR="007D526B" w:rsidRPr="002D5BF8" w:rsidRDefault="007D526B" w:rsidP="007D526B">
      <w:pPr>
        <w:pStyle w:val="ListParagraph"/>
        <w:widowControl w:val="0"/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lastRenderedPageBreak/>
        <w:t>У случају да</w:t>
      </w:r>
      <w:r w:rsidRPr="002D5BF8">
        <w:rPr>
          <w:rFonts w:cs="Arial"/>
          <w:sz w:val="22"/>
          <w:szCs w:val="22"/>
        </w:rPr>
        <w:t xml:space="preserve"> Извршилац  </w:t>
      </w:r>
      <w:r w:rsidRPr="002D5BF8">
        <w:rPr>
          <w:rFonts w:cs="Arial"/>
          <w:sz w:val="22"/>
          <w:szCs w:val="22"/>
          <w:lang w:val="sr-Cyrl-RS"/>
        </w:rPr>
        <w:t>(</w:t>
      </w:r>
      <w:r w:rsidRPr="002D5BF8">
        <w:rPr>
          <w:rFonts w:cs="Arial"/>
          <w:sz w:val="22"/>
          <w:szCs w:val="22"/>
        </w:rPr>
        <w:t>за време трајања овог уговора</w:t>
      </w:r>
      <w:r w:rsidRPr="002D5BF8">
        <w:rPr>
          <w:rFonts w:cs="Arial"/>
          <w:sz w:val="22"/>
          <w:szCs w:val="22"/>
          <w:lang w:val="sr-Cyrl-RS"/>
        </w:rPr>
        <w:t>)</w:t>
      </w:r>
      <w:r w:rsidRPr="002D5BF8">
        <w:rPr>
          <w:rFonts w:cs="Arial"/>
          <w:sz w:val="22"/>
          <w:szCs w:val="22"/>
        </w:rPr>
        <w:t xml:space="preserve"> мора да повуче или замени било ког извршиоца услуга</w:t>
      </w:r>
      <w:r w:rsidRPr="002D5BF8">
        <w:rPr>
          <w:rFonts w:cs="Arial"/>
          <w:sz w:val="22"/>
          <w:szCs w:val="22"/>
          <w:lang w:val="sr-Cyrl-RS"/>
        </w:rPr>
        <w:t xml:space="preserve"> из става 1. овог члана</w:t>
      </w:r>
      <w:r w:rsidRPr="002D5BF8">
        <w:rPr>
          <w:rFonts w:cs="Arial"/>
          <w:sz w:val="22"/>
          <w:szCs w:val="22"/>
        </w:rPr>
        <w:t>, све трошкове који настану таквом заменом сноси Извршилац</w:t>
      </w:r>
      <w:r w:rsidRPr="002D5BF8">
        <w:rPr>
          <w:rFonts w:cs="Arial"/>
          <w:sz w:val="22"/>
          <w:szCs w:val="22"/>
          <w:lang w:val="sr-Cyrl-RS"/>
        </w:rPr>
        <w:t xml:space="preserve"> (са истом квалификацијом-звањем, врстом и степеном стручне спреме), по претходно добијеној писаној сагласности наручиоца, без закључења анекса уговора.</w:t>
      </w:r>
    </w:p>
    <w:p w:rsidR="007D526B" w:rsidRPr="002D5BF8" w:rsidRDefault="007D526B" w:rsidP="007D526B">
      <w:pPr>
        <w:widowControl w:val="0"/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Извршилац је дужан </w:t>
      </w:r>
      <w:r w:rsidRPr="002D5BF8">
        <w:rPr>
          <w:rFonts w:cs="Arial"/>
          <w:sz w:val="22"/>
          <w:szCs w:val="22"/>
          <w:lang w:val="sr-Cyrl-RS"/>
        </w:rPr>
        <w:t>да: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 xml:space="preserve">обезбеди </w:t>
      </w:r>
      <w:r w:rsidRPr="002D5BF8">
        <w:rPr>
          <w:rFonts w:cs="Arial"/>
          <w:sz w:val="22"/>
          <w:szCs w:val="22"/>
        </w:rPr>
        <w:t>опрему и алате неопходне за благовремено и квалитетно извршење п</w:t>
      </w:r>
      <w:r w:rsidRPr="002D5BF8">
        <w:rPr>
          <w:rFonts w:cs="Arial"/>
          <w:sz w:val="22"/>
          <w:szCs w:val="22"/>
          <w:lang w:val="sr-Cyrl-RS"/>
        </w:rPr>
        <w:t>редметне услуге;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уговорене услуге </w:t>
      </w:r>
      <w:r w:rsidRPr="002D5BF8">
        <w:rPr>
          <w:rFonts w:cs="Arial"/>
          <w:sz w:val="22"/>
          <w:szCs w:val="22"/>
          <w:lang w:val="sr-Cyrl-RS"/>
        </w:rPr>
        <w:t>реализује</w:t>
      </w:r>
      <w:r w:rsidRPr="002D5BF8">
        <w:rPr>
          <w:rFonts w:cs="Arial"/>
          <w:sz w:val="22"/>
          <w:szCs w:val="22"/>
        </w:rPr>
        <w:t xml:space="preserve"> у свему сагласно законским прописима, нормативима и стандардима за ту врсту услуга</w:t>
      </w:r>
      <w:r w:rsidRPr="002D5BF8">
        <w:rPr>
          <w:rFonts w:cs="Arial"/>
          <w:sz w:val="22"/>
          <w:szCs w:val="22"/>
          <w:lang w:val="sr-Cyrl-RS"/>
        </w:rPr>
        <w:t>;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о сопственом трошку осигура ангажовано људство и средстава рада од основног ризика за сво време извршења уговорених услуга</w:t>
      </w:r>
      <w:r w:rsidRPr="002D5BF8">
        <w:rPr>
          <w:rFonts w:cs="Arial"/>
          <w:sz w:val="22"/>
          <w:szCs w:val="22"/>
          <w:lang w:val="sr-Cyrl-RS"/>
        </w:rPr>
        <w:t>;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обезбеди примену мера безбедности и здравља на раду и мера противпожарне заштите за сва ангажована лица, као и да их адекватно опреми у циљу извршења ових мера</w:t>
      </w:r>
      <w:r w:rsidRPr="002D5BF8">
        <w:rPr>
          <w:rFonts w:cs="Arial"/>
          <w:sz w:val="22"/>
          <w:szCs w:val="22"/>
          <w:lang w:val="sr-Cyrl-RS"/>
        </w:rPr>
        <w:t>;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cs="Arial"/>
          <w:sz w:val="22"/>
          <w:szCs w:val="22"/>
          <w:lang w:val="sr-Cyrl-RS" w:eastAsia="ar-SA"/>
        </w:rPr>
      </w:pPr>
      <w:proofErr w:type="gramStart"/>
      <w:r w:rsidRPr="002D5BF8">
        <w:rPr>
          <w:rFonts w:cs="Arial"/>
          <w:sz w:val="22"/>
          <w:szCs w:val="22"/>
        </w:rPr>
        <w:t>поштује</w:t>
      </w:r>
      <w:proofErr w:type="gramEnd"/>
      <w:r w:rsidRPr="002D5BF8">
        <w:rPr>
          <w:rFonts w:cs="Arial"/>
          <w:sz w:val="22"/>
          <w:szCs w:val="22"/>
        </w:rPr>
        <w:t xml:space="preserve"> уговорене рокове извршења услуга и налоге овлашћен</w:t>
      </w:r>
      <w:r w:rsidRPr="002D5BF8">
        <w:rPr>
          <w:rFonts w:cs="Arial"/>
          <w:sz w:val="22"/>
          <w:szCs w:val="22"/>
          <w:lang w:val="sr-Cyrl-RS"/>
        </w:rPr>
        <w:t>ог</w:t>
      </w:r>
      <w:r w:rsidRPr="002D5BF8">
        <w:rPr>
          <w:rFonts w:cs="Arial"/>
          <w:sz w:val="22"/>
          <w:szCs w:val="22"/>
        </w:rPr>
        <w:t xml:space="preserve"> лица Наручиоца</w:t>
      </w:r>
      <w:r w:rsidRPr="002D5BF8">
        <w:rPr>
          <w:rFonts w:cs="Arial"/>
          <w:sz w:val="22"/>
          <w:szCs w:val="22"/>
          <w:lang w:val="sr-Cyrl-RS"/>
        </w:rPr>
        <w:t xml:space="preserve">, </w:t>
      </w:r>
      <w:r w:rsidRPr="002D5BF8">
        <w:rPr>
          <w:rFonts w:cs="Arial"/>
          <w:sz w:val="22"/>
          <w:szCs w:val="22"/>
        </w:rPr>
        <w:t>за праћење реализације</w:t>
      </w:r>
      <w:r w:rsidRPr="002D5BF8">
        <w:rPr>
          <w:rFonts w:cs="Arial"/>
          <w:sz w:val="22"/>
          <w:szCs w:val="22"/>
          <w:lang w:val="sr-Cyrl-RS"/>
        </w:rPr>
        <w:t xml:space="preserve"> уговора из члана 3. став 4. овог уговора</w:t>
      </w: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sr-Cyrl-RS" w:eastAsia="tr-TR"/>
        </w:rPr>
      </w:pPr>
      <w:r w:rsidRPr="002D5BF8">
        <w:rPr>
          <w:rFonts w:eastAsia="Calibri" w:cs="Arial"/>
          <w:b/>
          <w:sz w:val="22"/>
          <w:szCs w:val="22"/>
          <w:lang w:val="ru-RU" w:eastAsia="tr-TR"/>
        </w:rPr>
        <w:t xml:space="preserve">Члан </w:t>
      </w:r>
      <w:r w:rsidRPr="002D5BF8">
        <w:rPr>
          <w:rFonts w:eastAsia="Calibri" w:cs="Arial"/>
          <w:b/>
          <w:sz w:val="22"/>
          <w:szCs w:val="22"/>
          <w:lang w:val="sr-Cyrl-RS" w:eastAsia="tr-TR"/>
        </w:rPr>
        <w:t>8</w:t>
      </w:r>
      <w:r w:rsidRPr="002D5BF8">
        <w:rPr>
          <w:rFonts w:eastAsia="Calibri" w:cs="Arial"/>
          <w:b/>
          <w:sz w:val="22"/>
          <w:szCs w:val="22"/>
          <w:lang w:eastAsia="tr-TR"/>
        </w:rPr>
        <w:t>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 xml:space="preserve">је дужан да све послове које обавља у циљу реализације овог уговора, обавља поштујући прописе и ратификоване међународне конвенције о </w:t>
      </w:r>
      <w:r w:rsidRPr="002D5BF8">
        <w:rPr>
          <w:rFonts w:cs="Arial"/>
          <w:sz w:val="22"/>
          <w:szCs w:val="22"/>
        </w:rPr>
        <w:t>безбедности и здрављу</w:t>
      </w:r>
      <w:r w:rsidRPr="002D5BF8">
        <w:rPr>
          <w:rFonts w:cs="Arial"/>
          <w:sz w:val="22"/>
          <w:szCs w:val="22"/>
          <w:lang w:val="ru-RU"/>
        </w:rPr>
        <w:t xml:space="preserve"> на раду у Републици Србији.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>је дужан да поштује и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>акте које донесе Наручил</w:t>
      </w:r>
      <w:r w:rsidRPr="002D5BF8">
        <w:rPr>
          <w:rFonts w:cs="Arial"/>
          <w:sz w:val="22"/>
          <w:szCs w:val="22"/>
        </w:rPr>
        <w:t>a</w:t>
      </w:r>
      <w:r w:rsidRPr="002D5BF8">
        <w:rPr>
          <w:rFonts w:cs="Arial"/>
          <w:sz w:val="22"/>
          <w:szCs w:val="22"/>
          <w:lang w:val="ru-RU"/>
        </w:rPr>
        <w:t>ц,</w:t>
      </w:r>
      <w:r w:rsidRPr="002D5BF8">
        <w:rPr>
          <w:rFonts w:cs="Arial"/>
          <w:sz w:val="22"/>
          <w:szCs w:val="22"/>
        </w:rPr>
        <w:t xml:space="preserve"> односно Уговорне стране закључе из области безбедности и здравља на раду у складу са прописима, ради реализације овог уговора.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 xml:space="preserve">је одговоран за предузимање свих мера безбедности и здравља на раду, које </w:t>
      </w:r>
      <w:r w:rsidRPr="002D5BF8">
        <w:rPr>
          <w:rFonts w:cs="Arial"/>
          <w:sz w:val="22"/>
          <w:szCs w:val="22"/>
        </w:rPr>
        <w:t>je</w:t>
      </w:r>
      <w:r w:rsidRPr="002D5BF8">
        <w:rPr>
          <w:rFonts w:cs="Arial"/>
          <w:sz w:val="22"/>
          <w:szCs w:val="22"/>
          <w:lang w:val="ru-RU"/>
        </w:rPr>
        <w:t xml:space="preserve"> полазећи од специфичности послова које су предмет овог уговора, технологије рада и стеченог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>искуств</w:t>
      </w:r>
      <w:r w:rsidRPr="002D5BF8">
        <w:rPr>
          <w:rFonts w:cs="Arial"/>
          <w:sz w:val="22"/>
          <w:szCs w:val="22"/>
        </w:rPr>
        <w:t>a,</w:t>
      </w:r>
      <w:r w:rsidRPr="002D5BF8">
        <w:rPr>
          <w:rFonts w:cs="Arial"/>
          <w:sz w:val="22"/>
          <w:szCs w:val="22"/>
          <w:lang w:val="ru-RU"/>
        </w:rPr>
        <w:t xml:space="preserve"> неопходно спровести како би се заштитили запослени код </w:t>
      </w:r>
      <w:r w:rsidRPr="002D5BF8">
        <w:rPr>
          <w:rFonts w:cs="Arial"/>
          <w:sz w:val="22"/>
          <w:szCs w:val="22"/>
        </w:rPr>
        <w:t>Извршиоца</w:t>
      </w:r>
      <w:r w:rsidRPr="002D5BF8">
        <w:rPr>
          <w:rFonts w:cs="Arial"/>
          <w:sz w:val="22"/>
          <w:szCs w:val="22"/>
          <w:lang w:val="ru-RU"/>
        </w:rPr>
        <w:t>, трећа лица и имовина.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  <w:lang w:val="ru-RU"/>
        </w:rPr>
        <w:t>У случају било каквог кршења обавезе наведене у ст. 1., 2. и 3. овог члана Наручилац може раскинути овај уговор.</w:t>
      </w: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ru-RU" w:eastAsia="tr-TR"/>
        </w:rPr>
      </w:pPr>
      <w:r w:rsidRPr="002D5BF8">
        <w:rPr>
          <w:rFonts w:eastAsia="Calibri" w:cs="Arial"/>
          <w:b/>
          <w:sz w:val="22"/>
          <w:szCs w:val="22"/>
          <w:lang w:val="ru-RU" w:eastAsia="tr-TR"/>
        </w:rPr>
        <w:t>Члан 9.</w:t>
      </w:r>
    </w:p>
    <w:p w:rsidR="007D526B" w:rsidRPr="002D5BF8" w:rsidRDefault="007D526B" w:rsidP="007D526B">
      <w:pPr>
        <w:tabs>
          <w:tab w:val="left" w:pos="567"/>
        </w:tabs>
        <w:rPr>
          <w:rFonts w:eastAsia="Calibri" w:cs="Arial"/>
          <w:sz w:val="22"/>
          <w:szCs w:val="22"/>
          <w:lang w:val="ru-RU" w:eastAsia="tr-TR"/>
        </w:rPr>
      </w:pPr>
      <w:r w:rsidRPr="002D5BF8">
        <w:rPr>
          <w:rFonts w:eastAsia="Calibri" w:cs="Arial"/>
          <w:sz w:val="22"/>
          <w:szCs w:val="22"/>
          <w:lang w:val="ru-RU" w:eastAsia="tr-TR"/>
        </w:rPr>
        <w:t>Извођач радова је обавезан да са Наручиоцем закључи Прилог о Безбедности и здрављу на раду пре увођења у посао и почетка извођења радова који су предмет овог Уговора, према садржини као у Конкурсној документацији.</w:t>
      </w:r>
    </w:p>
    <w:p w:rsidR="007D526B" w:rsidRPr="002D5BF8" w:rsidRDefault="007D526B" w:rsidP="007D526B">
      <w:pPr>
        <w:tabs>
          <w:tab w:val="left" w:pos="567"/>
        </w:tabs>
        <w:rPr>
          <w:rFonts w:eastAsia="Calibri" w:cs="Arial"/>
          <w:sz w:val="22"/>
          <w:szCs w:val="22"/>
          <w:lang w:val="ru-RU" w:eastAsia="tr-TR"/>
        </w:rPr>
      </w:pPr>
      <w:r w:rsidRPr="002D5BF8">
        <w:rPr>
          <w:rFonts w:eastAsia="Calibri" w:cs="Arial"/>
          <w:sz w:val="22"/>
          <w:szCs w:val="22"/>
          <w:lang w:val="ru-RU" w:eastAsia="tr-TR"/>
        </w:rPr>
        <w:t xml:space="preserve"> </w:t>
      </w:r>
    </w:p>
    <w:p w:rsidR="007D526B" w:rsidRPr="002D5BF8" w:rsidRDefault="007D526B" w:rsidP="007D526B">
      <w:pPr>
        <w:tabs>
          <w:tab w:val="left" w:pos="567"/>
        </w:tabs>
        <w:rPr>
          <w:rFonts w:eastAsia="Calibri" w:cs="Arial"/>
          <w:sz w:val="22"/>
          <w:szCs w:val="22"/>
          <w:lang w:val="ru-RU" w:eastAsia="tr-TR"/>
        </w:rPr>
      </w:pPr>
      <w:r w:rsidRPr="002D5BF8">
        <w:rPr>
          <w:rFonts w:eastAsia="Calibri" w:cs="Arial"/>
          <w:sz w:val="22"/>
          <w:szCs w:val="22"/>
          <w:lang w:val="ru-RU" w:eastAsia="tr-TR"/>
        </w:rPr>
        <w:t>Прилог из претходног става је саставни део Уговора као Прилог бр. 6.</w:t>
      </w: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ru-RU" w:eastAsia="tr-TR"/>
        </w:rPr>
      </w:pP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ru-RU" w:eastAsia="tr-TR"/>
        </w:rPr>
      </w:pPr>
      <w:r w:rsidRPr="002D5BF8">
        <w:rPr>
          <w:rFonts w:eastAsia="Calibri" w:cs="Arial"/>
          <w:b/>
          <w:sz w:val="22"/>
          <w:szCs w:val="22"/>
          <w:lang w:val="ru-RU" w:eastAsia="tr-TR"/>
        </w:rPr>
        <w:t>Члан 10.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>је дужан да колективно осигура своје запослене у случају повреде на раду, професионалних обољења и обољења у вези са радом.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ru-RU" w:eastAsia="tr-TR"/>
        </w:rPr>
      </w:pPr>
      <w:r w:rsidRPr="002D5BF8">
        <w:rPr>
          <w:rFonts w:eastAsia="Calibri" w:cs="Arial"/>
          <w:b/>
          <w:sz w:val="22"/>
          <w:szCs w:val="22"/>
          <w:lang w:val="ru-RU" w:eastAsia="tr-TR"/>
        </w:rPr>
        <w:t>Члан 11.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 xml:space="preserve"> је</w:t>
      </w:r>
      <w:proofErr w:type="gramEnd"/>
      <w:r w:rsidRPr="002D5BF8">
        <w:rPr>
          <w:rFonts w:cs="Arial"/>
          <w:sz w:val="22"/>
          <w:szCs w:val="22"/>
          <w:lang w:val="ru-RU"/>
        </w:rPr>
        <w:t xml:space="preserve"> дужан да Наручиоцу и/или његовим запосленима надокнади штету која је настала због непридржавања прописаних мера безбедности и здравља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 xml:space="preserve">на раду од стране Извршиоца, односно његових запослених, као и других лица које ангажовао </w:t>
      </w:r>
      <w:r w:rsidRPr="002D5BF8">
        <w:rPr>
          <w:rFonts w:cs="Arial"/>
          <w:sz w:val="22"/>
          <w:szCs w:val="22"/>
        </w:rPr>
        <w:t>Извршилац</w:t>
      </w:r>
      <w:r w:rsidRPr="002D5BF8">
        <w:rPr>
          <w:rFonts w:cs="Arial"/>
          <w:sz w:val="22"/>
          <w:szCs w:val="22"/>
          <w:lang w:val="ru-RU"/>
        </w:rPr>
        <w:t>, ради обављања послова који су предмет овог уговора.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  <w:lang w:val="ru-RU"/>
        </w:rPr>
        <w:t xml:space="preserve">Под штетом, у смислу става 1. овог члана, подразумева се нематеријална штета настала услед смрти или повреде запосленог код Наручиоца, штета настала на имовини </w:t>
      </w:r>
      <w:r w:rsidRPr="002D5BF8">
        <w:rPr>
          <w:rFonts w:cs="Arial"/>
          <w:sz w:val="22"/>
          <w:szCs w:val="22"/>
          <w:lang w:val="ru-RU"/>
        </w:rPr>
        <w:lastRenderedPageBreak/>
        <w:t>Наручиоца, као и сви други трошкови и накнаде које је имао Наручилац ради отклањања последица настале штете.</w:t>
      </w:r>
    </w:p>
    <w:p w:rsidR="007D526B" w:rsidRPr="002D5BF8" w:rsidRDefault="007D526B" w:rsidP="007D526B">
      <w:pPr>
        <w:tabs>
          <w:tab w:val="left" w:pos="567"/>
        </w:tabs>
        <w:jc w:val="center"/>
        <w:rPr>
          <w:rFonts w:eastAsia="Calibri" w:cs="Arial"/>
          <w:b/>
          <w:sz w:val="22"/>
          <w:szCs w:val="22"/>
          <w:lang w:val="ru-RU" w:eastAsia="tr-TR"/>
        </w:rPr>
      </w:pPr>
      <w:r w:rsidRPr="002D5BF8">
        <w:rPr>
          <w:rFonts w:eastAsia="Calibri" w:cs="Arial"/>
          <w:b/>
          <w:sz w:val="22"/>
          <w:szCs w:val="22"/>
          <w:lang w:val="ru-RU" w:eastAsia="tr-TR"/>
        </w:rPr>
        <w:t>Члан 12.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proofErr w:type="gramStart"/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  <w:lang w:val="ru-RU"/>
        </w:rPr>
        <w:t>је</w:t>
      </w:r>
      <w:proofErr w:type="gramEnd"/>
      <w:r w:rsidRPr="002D5BF8">
        <w:rPr>
          <w:rFonts w:cs="Arial"/>
          <w:sz w:val="22"/>
          <w:szCs w:val="22"/>
          <w:lang w:val="ru-RU"/>
        </w:rPr>
        <w:t xml:space="preserve"> дужан да, у складу са законом, обустави послове </w:t>
      </w:r>
      <w:r w:rsidRPr="002D5BF8">
        <w:rPr>
          <w:rFonts w:cs="Arial"/>
          <w:sz w:val="22"/>
          <w:szCs w:val="22"/>
        </w:rPr>
        <w:t xml:space="preserve">на радном месту уколико је забрану </w:t>
      </w:r>
      <w:r w:rsidRPr="002D5BF8">
        <w:rPr>
          <w:rFonts w:cs="Arial"/>
          <w:sz w:val="22"/>
          <w:szCs w:val="22"/>
          <w:lang w:val="ru-RU"/>
        </w:rPr>
        <w:t>рад</w:t>
      </w:r>
      <w:r w:rsidRPr="002D5BF8">
        <w:rPr>
          <w:rFonts w:cs="Arial"/>
          <w:sz w:val="22"/>
          <w:szCs w:val="22"/>
        </w:rPr>
        <w:t>а</w:t>
      </w:r>
      <w:r w:rsidRPr="002D5BF8">
        <w:rPr>
          <w:rFonts w:cs="Arial"/>
          <w:sz w:val="22"/>
          <w:szCs w:val="22"/>
          <w:lang w:val="ru-RU"/>
        </w:rPr>
        <w:t xml:space="preserve"> на радном месту или забрану употребе средства за рад издало лице одређено, у складу са прописима, од стране Наручиоца да спроводи контролу примене превентивних мера за безбедан и здрав рад, док се не отклоне његове примедбе у вези са повредом безбедности и здравља на раду.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</w:rPr>
        <w:t xml:space="preserve">Извршилац </w:t>
      </w:r>
      <w:r w:rsidRPr="002D5BF8">
        <w:rPr>
          <w:rFonts w:cs="Arial"/>
          <w:sz w:val="22"/>
          <w:szCs w:val="22"/>
          <w:lang w:val="ru-RU"/>
        </w:rPr>
        <w:t>нема право на накнаду трошкова насталих због оправданог обустављања послова на начин утврђен у ставу 1. овог члана, нити може продужити рок за извршење послова, због тога што су послови обустављени од стране лица одређеног, у складу са прописима, од стране Наручиоца за спровођење контроле примене превентивних мера за безбедан и здрав рад.</w:t>
      </w:r>
    </w:p>
    <w:p w:rsidR="007D526B" w:rsidRPr="002D5BF8" w:rsidRDefault="007D526B" w:rsidP="007D526B">
      <w:pPr>
        <w:spacing w:before="60" w:after="60"/>
        <w:rPr>
          <w:rFonts w:cs="Arial"/>
          <w:sz w:val="22"/>
          <w:szCs w:val="22"/>
          <w:lang w:val="ru-RU"/>
        </w:rPr>
      </w:pPr>
    </w:p>
    <w:p w:rsidR="007D526B" w:rsidRPr="002D5BF8" w:rsidRDefault="007D526B" w:rsidP="007D526B">
      <w:pPr>
        <w:spacing w:before="60" w:after="60"/>
        <w:rPr>
          <w:rFonts w:cs="Arial"/>
          <w:b/>
          <w:sz w:val="22"/>
          <w:szCs w:val="22"/>
          <w:lang w:val="ru-RU"/>
        </w:rPr>
      </w:pPr>
      <w:r w:rsidRPr="002D5BF8">
        <w:rPr>
          <w:rFonts w:cs="Arial"/>
          <w:b/>
          <w:sz w:val="22"/>
          <w:szCs w:val="22"/>
          <w:lang w:val="ru-RU"/>
        </w:rPr>
        <w:t>Виша сила</w:t>
      </w:r>
    </w:p>
    <w:p w:rsidR="007D526B" w:rsidRPr="002D5BF8" w:rsidRDefault="007D526B" w:rsidP="007D526B">
      <w:pPr>
        <w:tabs>
          <w:tab w:val="center" w:pos="4680"/>
        </w:tabs>
        <w:jc w:val="center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>Члан 1</w:t>
      </w:r>
      <w:r w:rsidRPr="002D5BF8">
        <w:rPr>
          <w:rFonts w:cs="Arial"/>
          <w:b/>
          <w:sz w:val="22"/>
          <w:szCs w:val="22"/>
          <w:lang w:val="sr-Cyrl-RS"/>
        </w:rPr>
        <w:t>3</w:t>
      </w:r>
      <w:r w:rsidRPr="002D5BF8">
        <w:rPr>
          <w:rFonts w:cs="Arial"/>
          <w:b/>
          <w:sz w:val="22"/>
          <w:szCs w:val="22"/>
        </w:rPr>
        <w:t>.</w:t>
      </w:r>
    </w:p>
    <w:p w:rsidR="007D526B" w:rsidRPr="002D5BF8" w:rsidRDefault="007D526B" w:rsidP="007D526B">
      <w:pPr>
        <w:tabs>
          <w:tab w:val="left" w:pos="5115"/>
        </w:tabs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 У случају више силе – непредвиђених догађаја ван контроле Уговорних страна, који спречавају било коју Уговорну страну да изврши своје обавезе по овом уговору – извршавање уговорених обавеза ће се прекинути у оној мери у којој је Уговорна страна погођена таквим догађајем и за време </w:t>
      </w:r>
      <w:r w:rsidRPr="002D5BF8">
        <w:rPr>
          <w:rFonts w:cs="Arial"/>
          <w:sz w:val="22"/>
          <w:szCs w:val="22"/>
          <w:lang w:val="am-ET"/>
        </w:rPr>
        <w:t>за</w:t>
      </w:r>
      <w:r w:rsidRPr="002D5BF8">
        <w:rPr>
          <w:rFonts w:cs="Arial"/>
          <w:sz w:val="22"/>
          <w:szCs w:val="22"/>
        </w:rPr>
        <w:t xml:space="preserve"> које траје немогућност извршења уговорних обавеза услед наступања непредвиђених догађаја, под условом да је друга Уговорна страна обавештена, у року од три радна дана о наступању више силе.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У случају наступања више силе, уговорне стране могу уговорити </w:t>
      </w:r>
      <w:proofErr w:type="gramStart"/>
      <w:r w:rsidRPr="002D5BF8">
        <w:rPr>
          <w:rFonts w:cs="Arial"/>
          <w:sz w:val="22"/>
          <w:szCs w:val="22"/>
        </w:rPr>
        <w:t>продужење  рока</w:t>
      </w:r>
      <w:proofErr w:type="gramEnd"/>
      <w:r w:rsidRPr="002D5BF8">
        <w:rPr>
          <w:rFonts w:cs="Arial"/>
          <w:sz w:val="22"/>
          <w:szCs w:val="22"/>
        </w:rPr>
        <w:t xml:space="preserve"> извршења уговорених услуга за оно време за које је настало кашњење у извршавању уговорних обавеза, проузроковано вишом силом. 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У случају из става</w:t>
      </w:r>
      <w:r w:rsidRPr="002D5BF8">
        <w:rPr>
          <w:rFonts w:cs="Arial"/>
          <w:sz w:val="22"/>
          <w:szCs w:val="22"/>
          <w:lang w:val="sr-Cyrl-RS"/>
        </w:rPr>
        <w:t xml:space="preserve"> 2.</w:t>
      </w:r>
      <w:r w:rsidRPr="002D5BF8">
        <w:rPr>
          <w:rFonts w:cs="Arial"/>
          <w:sz w:val="22"/>
          <w:szCs w:val="22"/>
        </w:rPr>
        <w:t xml:space="preserve">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члана Уговора Наручилац ће поступати у складу са чланом 115. Закона о јавним набавкама.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Свака Уговорна страна сноси своје трошкове, који настану у периоду трајања више силе</w:t>
      </w:r>
      <w:r w:rsidRPr="002D5BF8">
        <w:rPr>
          <w:rFonts w:cs="Arial"/>
          <w:sz w:val="22"/>
          <w:szCs w:val="22"/>
          <w:lang w:val="am-ET"/>
        </w:rPr>
        <w:t>,</w:t>
      </w:r>
      <w:r w:rsidRPr="002D5BF8">
        <w:rPr>
          <w:rFonts w:cs="Arial"/>
          <w:sz w:val="22"/>
          <w:szCs w:val="22"/>
        </w:rPr>
        <w:t xml:space="preserve"> односно за период мировања уговора услед дејства више силе, за који се продужава рок важења Уговора.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Уколико виша сила траје дуже од 15 дана, било која Уговорна страна може да раскине овај уговор у року од 15 дана, уз доставу писаног обавештења другој Уговорној страни о намери да раскине Уговор.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</w:p>
    <w:p w:rsidR="007D526B" w:rsidRPr="002D5BF8" w:rsidRDefault="002D5BF8" w:rsidP="007D526B">
      <w:pPr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  <w:lang w:val="sr-Cyrl-RS"/>
        </w:rPr>
        <w:t xml:space="preserve"> </w:t>
      </w:r>
      <w:r w:rsidR="007D526B" w:rsidRPr="002D5BF8">
        <w:rPr>
          <w:rFonts w:cs="Arial"/>
          <w:b/>
          <w:sz w:val="22"/>
          <w:szCs w:val="22"/>
        </w:rPr>
        <w:t>Средства финансијског обезбеђења</w:t>
      </w:r>
    </w:p>
    <w:p w:rsidR="007D526B" w:rsidRPr="002D5BF8" w:rsidRDefault="007D526B" w:rsidP="007D526B">
      <w:pPr>
        <w:jc w:val="center"/>
        <w:rPr>
          <w:rFonts w:cs="Arial"/>
          <w:b/>
          <w:bCs/>
          <w:sz w:val="22"/>
          <w:szCs w:val="22"/>
          <w:lang w:val="ru-RU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14.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eastAsia="TimesNewRomanPSMT" w:cs="Arial"/>
          <w:sz w:val="22"/>
          <w:szCs w:val="22"/>
        </w:rPr>
        <w:t>Извршилац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је дужан да у тренутку закључења Уговора, а најкасније у року </w:t>
      </w:r>
      <w:r w:rsidRPr="002D5BF8">
        <w:rPr>
          <w:rFonts w:eastAsia="TimesNewRomanPSMT" w:cs="Arial"/>
          <w:sz w:val="22"/>
          <w:szCs w:val="22"/>
          <w:lang w:val="sr-Cyrl-RS"/>
        </w:rPr>
        <w:t>десет радних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дана од дана закључења Уговора, као одложни услов из члана 7</w:t>
      </w:r>
      <w:r w:rsidRPr="002D5BF8">
        <w:rPr>
          <w:rFonts w:eastAsia="TimesNewRomanPSMT" w:cs="Arial"/>
          <w:sz w:val="22"/>
          <w:szCs w:val="22"/>
        </w:rPr>
        <w:t>4</w:t>
      </w:r>
      <w:r w:rsidRPr="002D5BF8">
        <w:rPr>
          <w:rFonts w:eastAsia="TimesNewRomanPSMT" w:cs="Arial"/>
          <w:sz w:val="22"/>
          <w:szCs w:val="22"/>
          <w:lang w:val="sr-Latn-CS"/>
        </w:rPr>
        <w:t>. став 2. Закона о облигационим односима,</w:t>
      </w:r>
      <w:r w:rsidRPr="002D5BF8">
        <w:rPr>
          <w:rFonts w:eastAsia="TimesNewRomanPSMT" w:cs="Arial"/>
          <w:sz w:val="22"/>
          <w:szCs w:val="22"/>
          <w:lang w:val="sr-Cyrl-RS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>преда Наручиоцу</w:t>
      </w:r>
      <w:r w:rsidRPr="002D5BF8">
        <w:rPr>
          <w:rFonts w:cs="Arial"/>
          <w:sz w:val="22"/>
          <w:szCs w:val="22"/>
        </w:rPr>
        <w:t xml:space="preserve"> неопозиву, безусловну (без права на приговор) и на први позив наплативу</w:t>
      </w:r>
      <w:r w:rsidRPr="002D5BF8">
        <w:rPr>
          <w:rFonts w:cs="Arial"/>
          <w:sz w:val="22"/>
          <w:szCs w:val="22"/>
          <w:lang w:val="sr-Cyrl-RS"/>
        </w:rPr>
        <w:t>: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Б</w:t>
      </w:r>
      <w:r w:rsidRPr="002D5BF8">
        <w:rPr>
          <w:rFonts w:cs="Arial"/>
          <w:sz w:val="22"/>
          <w:szCs w:val="22"/>
        </w:rPr>
        <w:t>анкарску гаранцију за добро извршење посла у износу од 10% вредности уговора</w:t>
      </w:r>
      <w:r w:rsidRPr="002D5BF8">
        <w:rPr>
          <w:rFonts w:eastAsia="TimesNewRomanPSMT" w:cs="Arial"/>
          <w:sz w:val="22"/>
          <w:szCs w:val="22"/>
        </w:rPr>
        <w:t xml:space="preserve"> из члана 2. </w:t>
      </w:r>
      <w:proofErr w:type="gramStart"/>
      <w:r w:rsidRPr="002D5BF8">
        <w:rPr>
          <w:rFonts w:eastAsia="TimesNewRomanPSMT" w:cs="Arial"/>
          <w:sz w:val="22"/>
          <w:szCs w:val="22"/>
        </w:rPr>
        <w:t>став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1. Уговора</w:t>
      </w:r>
      <w:r w:rsidRPr="002D5BF8">
        <w:rPr>
          <w:rFonts w:eastAsia="TimesNewRomanPSMT"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без ПДВ.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>Банкарска гаранција за добро извршење посла мора трајати најмање 60 (шездесет) дана дуже од уговореног рока извршења посла, с тим да евентуални продужетак уговореног рока извршења посла има за последицу и продужење рока важења банкарске гаранције за исти број дана.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 xml:space="preserve">Наручилац ће уновчити дату </w:t>
      </w:r>
      <w:r w:rsidRPr="002D5BF8">
        <w:rPr>
          <w:rFonts w:cs="Arial"/>
          <w:sz w:val="22"/>
          <w:szCs w:val="22"/>
          <w:lang w:val="ru-RU"/>
        </w:rPr>
        <w:t>банкарску гаранцију за добро извршење посла</w:t>
      </w:r>
      <w:r w:rsidRPr="002D5BF8">
        <w:rPr>
          <w:rFonts w:cs="Arial"/>
          <w:sz w:val="22"/>
          <w:szCs w:val="22"/>
        </w:rPr>
        <w:t xml:space="preserve"> у случају да </w:t>
      </w:r>
      <w:r w:rsidRPr="002D5BF8">
        <w:rPr>
          <w:rFonts w:cs="Arial"/>
          <w:sz w:val="22"/>
          <w:szCs w:val="22"/>
          <w:lang w:val="sr-Cyrl-CS"/>
        </w:rPr>
        <w:t>Извршилац</w:t>
      </w:r>
      <w:r w:rsidRPr="002D5BF8">
        <w:rPr>
          <w:rFonts w:cs="Arial"/>
          <w:sz w:val="22"/>
          <w:szCs w:val="22"/>
          <w:lang w:val="sr-Cyrl-RS"/>
        </w:rPr>
        <w:t xml:space="preserve"> </w:t>
      </w:r>
      <w:r w:rsidRPr="002D5BF8">
        <w:rPr>
          <w:rFonts w:cs="Arial"/>
          <w:sz w:val="22"/>
          <w:szCs w:val="22"/>
        </w:rPr>
        <w:t xml:space="preserve">не извршава своје уговорне обавезе у роковима и на начин предвиђен уговором.У случају да је пословно седиште банке </w:t>
      </w:r>
      <w:r w:rsidRPr="002D5BF8">
        <w:rPr>
          <w:rFonts w:cs="Arial"/>
          <w:sz w:val="22"/>
          <w:szCs w:val="22"/>
        </w:rPr>
        <w:lastRenderedPageBreak/>
        <w:t xml:space="preserve">гаранта у Републици Србији у случају спора по овој Гаранцији, утврђује се надлежност суда у Београду и примена материјалног права Републике Србије. У случају да је пословно седиште банке гаранта изван Републике Србије у случају спора по овој Гаранцији, утврђује се надлежност Спољнотрговинске арбитраже при </w:t>
      </w:r>
      <w:r w:rsidRPr="002D5BF8">
        <w:rPr>
          <w:rFonts w:cs="Arial"/>
          <w:sz w:val="22"/>
          <w:szCs w:val="22"/>
          <w:lang w:val="ru-RU"/>
        </w:rPr>
        <w:t xml:space="preserve">Привредној комори Србије са местом арбитраже у Београду, уз примену њеног Правилника </w:t>
      </w:r>
      <w:r w:rsidRPr="002D5BF8">
        <w:rPr>
          <w:rFonts w:cs="Arial"/>
          <w:sz w:val="22"/>
          <w:szCs w:val="22"/>
        </w:rPr>
        <w:t xml:space="preserve">и процесног и материјалног права Републике Србије. Ако </w:t>
      </w:r>
      <w:r w:rsidRPr="002D5BF8">
        <w:rPr>
          <w:rFonts w:cs="Arial"/>
          <w:sz w:val="22"/>
          <w:szCs w:val="22"/>
          <w:lang w:val="sr-Cyrl-CS"/>
        </w:rPr>
        <w:t>Извршилац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sz w:val="22"/>
          <w:szCs w:val="22"/>
          <w:lang w:val="sr-Cyrl-RS"/>
        </w:rPr>
        <w:t>достави</w:t>
      </w:r>
      <w:r w:rsidRPr="002D5BF8">
        <w:rPr>
          <w:rFonts w:cs="Arial"/>
          <w:sz w:val="22"/>
          <w:szCs w:val="22"/>
        </w:rPr>
        <w:t xml:space="preserve"> банкарску гаранцију стране банке, та банка мора имати најмање додељен кредитни рејтинг коме одговара ниво кредитног квалитета 3 (инвестициони ранг).</w:t>
      </w:r>
    </w:p>
    <w:p w:rsidR="007D526B" w:rsidRPr="002D5BF8" w:rsidRDefault="007D526B" w:rsidP="007D526B">
      <w:pPr>
        <w:pStyle w:val="ListParagraph"/>
        <w:spacing w:after="200" w:line="276" w:lineRule="auto"/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eastAsia="TimesNewRomanPSMT" w:cs="Arial"/>
          <w:i/>
          <w:sz w:val="22"/>
          <w:szCs w:val="22"/>
          <w:lang w:val="sr-Latn-CS"/>
        </w:rPr>
        <w:t xml:space="preserve">или </w:t>
      </w:r>
    </w:p>
    <w:p w:rsidR="007D526B" w:rsidRPr="002D5BF8" w:rsidRDefault="007D526B" w:rsidP="007D526B">
      <w:pPr>
        <w:pStyle w:val="ListParagraph"/>
        <w:numPr>
          <w:ilvl w:val="0"/>
          <w:numId w:val="8"/>
        </w:numPr>
        <w:spacing w:after="200" w:line="276" w:lineRule="auto"/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бланко</w:t>
      </w:r>
      <w:r w:rsidRPr="002D5BF8">
        <w:rPr>
          <w:rFonts w:eastAsia="TimesNewRomanPSMT" w:cs="Arial"/>
          <w:color w:val="5B9BD5" w:themeColor="accent1"/>
          <w:sz w:val="22"/>
          <w:szCs w:val="22"/>
          <w:lang w:val="sr-Latn-CS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>соло меницу</w:t>
      </w:r>
      <w:r w:rsidRPr="002D5BF8">
        <w:rPr>
          <w:rFonts w:eastAsia="TimesNewRomanPSMT" w:cs="Arial"/>
          <w:sz w:val="22"/>
          <w:szCs w:val="22"/>
          <w:lang w:val="sr-Cyrl-RS"/>
        </w:rPr>
        <w:t>,</w:t>
      </w:r>
      <w:r w:rsidRPr="002D5BF8">
        <w:rPr>
          <w:rFonts w:eastAsia="TimesNewRomanPSMT" w:cs="Arial"/>
          <w:sz w:val="22"/>
          <w:szCs w:val="22"/>
        </w:rPr>
        <w:t xml:space="preserve"> потписану од стране законског заступника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са меничним овлашћењем, фотокопијом важећег картона депонованих потписа</w:t>
      </w:r>
      <w:r w:rsidRPr="002D5BF8">
        <w:rPr>
          <w:rFonts w:eastAsia="TimesNewRomanPSMT" w:cs="Arial"/>
          <w:sz w:val="22"/>
          <w:szCs w:val="22"/>
          <w:lang w:val="sr-Cyrl-RS"/>
        </w:rPr>
        <w:t>,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оверен код пословне банке на дан изда</w:t>
      </w:r>
      <w:r w:rsidRPr="002D5BF8">
        <w:rPr>
          <w:rFonts w:eastAsia="TimesNewRomanPSMT" w:cs="Arial"/>
          <w:sz w:val="22"/>
          <w:szCs w:val="22"/>
        </w:rPr>
        <w:t>ва</w:t>
      </w:r>
      <w:r w:rsidRPr="002D5BF8">
        <w:rPr>
          <w:rFonts w:eastAsia="TimesNewRomanPSMT" w:cs="Arial"/>
          <w:sz w:val="22"/>
          <w:szCs w:val="22"/>
          <w:lang w:val="sr-Latn-CS"/>
        </w:rPr>
        <w:t>ња менице и меничног овлашћења</w:t>
      </w:r>
      <w:r w:rsidRPr="002D5BF8">
        <w:rPr>
          <w:rFonts w:eastAsia="TimesNewRomanPSMT" w:cs="Arial"/>
          <w:sz w:val="22"/>
          <w:szCs w:val="22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и потврдом о регистрацији менице у Регистру меница и овлашћења Народне банке Србије </w:t>
      </w:r>
      <w:r w:rsidRPr="002D5BF8">
        <w:rPr>
          <w:rFonts w:eastAsia="TimesNewRomanPSMT" w:cs="Arial"/>
          <w:color w:val="8496B0" w:themeColor="text2" w:themeTint="99"/>
          <w:sz w:val="22"/>
          <w:szCs w:val="22"/>
          <w:lang w:val="sr-Latn-CS"/>
        </w:rPr>
        <w:t>[напомена: могућност ако је Пружалац услуге домаћи]</w:t>
      </w:r>
      <w:r w:rsidRPr="002D5BF8">
        <w:rPr>
          <w:rFonts w:eastAsia="TimesNewRomanPSMT" w:cs="Arial"/>
          <w:sz w:val="22"/>
          <w:szCs w:val="22"/>
        </w:rPr>
        <w:t>)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за добро извршење посла у износу од __________________ </w:t>
      </w:r>
      <w:r w:rsidRPr="002D5BF8">
        <w:rPr>
          <w:rFonts w:eastAsia="TimesNewRomanPSMT" w:cs="Arial"/>
          <w:sz w:val="22"/>
          <w:szCs w:val="22"/>
        </w:rPr>
        <w:t>______</w:t>
      </w:r>
      <w:r w:rsidRPr="002D5BF8">
        <w:rPr>
          <w:rFonts w:cs="Arial"/>
          <w:sz w:val="22"/>
          <w:szCs w:val="22"/>
        </w:rPr>
        <w:t xml:space="preserve">(RSD/EUR, </w:t>
      </w:r>
      <w:r w:rsidRPr="002D5BF8">
        <w:rPr>
          <w:rFonts w:cs="Arial"/>
          <w:color w:val="8496B0" w:themeColor="text2" w:themeTint="99"/>
          <w:sz w:val="22"/>
          <w:szCs w:val="22"/>
        </w:rPr>
        <w:t>[напомена: уписати динара или евра]</w:t>
      </w:r>
      <w:r w:rsidR="002D5BF8" w:rsidRPr="002D5BF8">
        <w:rPr>
          <w:rFonts w:cs="Arial"/>
          <w:color w:val="8496B0" w:themeColor="text2" w:themeTint="99"/>
          <w:sz w:val="22"/>
          <w:szCs w:val="22"/>
          <w:lang w:val="sr-Cyrl-RS"/>
        </w:rPr>
        <w:t>, (</w:t>
      </w:r>
      <w:r w:rsidR="002D5BF8" w:rsidRPr="002D5BF8">
        <w:rPr>
          <w:rFonts w:eastAsia="TimesNewRomanPSMT" w:cs="Arial"/>
          <w:i/>
          <w:color w:val="8496B0" w:themeColor="text2" w:themeTint="99"/>
          <w:sz w:val="22"/>
          <w:szCs w:val="22"/>
          <w:lang w:val="sr-Cyrl-RS"/>
        </w:rPr>
        <w:t>за понуђаче - кориснике буџетских средстава, чији се рачуни воде (за буџетска средства и за сопствене приходе) код Министарства финансија - Управа за трезор и којима се у складу са законским и подзаконским актима не издаје банкарска гаранција као средство финансијског обезбеђења)</w:t>
      </w:r>
    </w:p>
    <w:p w:rsidR="007D526B" w:rsidRPr="002D5BF8" w:rsidRDefault="007D526B" w:rsidP="007D526B">
      <w:pPr>
        <w:spacing w:after="180"/>
        <w:rPr>
          <w:rFonts w:eastAsia="Calibri" w:cs="Arial"/>
          <w:sz w:val="22"/>
          <w:szCs w:val="22"/>
        </w:rPr>
      </w:pPr>
      <w:r w:rsidRPr="002D5BF8">
        <w:rPr>
          <w:rFonts w:eastAsia="Calibri" w:cs="Arial"/>
          <w:sz w:val="22"/>
          <w:szCs w:val="22"/>
        </w:rPr>
        <w:t xml:space="preserve">Уговорне стране су сагласне, да Наручилац може, без било какве претходне сагласности Извршиоца, поднети на наплату средство финансијског обезбеђења из става 1. </w:t>
      </w:r>
      <w:proofErr w:type="gramStart"/>
      <w:r w:rsidRPr="002D5BF8">
        <w:rPr>
          <w:rFonts w:eastAsia="Calibri" w:cs="Arial"/>
          <w:sz w:val="22"/>
          <w:szCs w:val="22"/>
        </w:rPr>
        <w:t>овог</w:t>
      </w:r>
      <w:proofErr w:type="gramEnd"/>
      <w:r w:rsidRPr="002D5BF8">
        <w:rPr>
          <w:rFonts w:eastAsia="Calibri" w:cs="Arial"/>
          <w:sz w:val="22"/>
          <w:szCs w:val="22"/>
        </w:rPr>
        <w:t xml:space="preserve"> </w:t>
      </w:r>
      <w:r w:rsidRPr="002D5BF8">
        <w:rPr>
          <w:rFonts w:eastAsia="Calibri" w:cs="Arial"/>
          <w:sz w:val="22"/>
          <w:szCs w:val="22"/>
        </w:rPr>
        <w:lastRenderedPageBreak/>
        <w:t>члана, у било ком од случајева неизвршења и/или неблаговременог извршења и/или делимичног неизвршења и/или неквалитетног извршења било које од уговорених обавеза Извршиоца</w:t>
      </w:r>
      <w:r w:rsidRPr="002D5BF8">
        <w:rPr>
          <w:rFonts w:eastAsia="Calibri" w:cs="Arial"/>
          <w:sz w:val="22"/>
          <w:szCs w:val="22"/>
          <w:lang w:eastAsia="sr-Latn-CS"/>
        </w:rPr>
        <w:t xml:space="preserve">. </w:t>
      </w:r>
    </w:p>
    <w:p w:rsidR="007D526B" w:rsidRPr="002D5BF8" w:rsidRDefault="007D526B" w:rsidP="007D526B">
      <w:pPr>
        <w:tabs>
          <w:tab w:val="left" w:pos="2220"/>
        </w:tabs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Ако се за време трајања Уговора промене рокови за извршење уговорених услуга у складу са чланом </w:t>
      </w:r>
      <w:r w:rsidRPr="002D5BF8">
        <w:rPr>
          <w:rFonts w:eastAsia="TimesNewRomanPSMT" w:cs="Arial"/>
          <w:sz w:val="22"/>
          <w:szCs w:val="22"/>
        </w:rPr>
        <w:t>1</w:t>
      </w:r>
      <w:r w:rsidRPr="002D5BF8">
        <w:rPr>
          <w:rFonts w:eastAsia="TimesNewRomanPSMT" w:cs="Arial"/>
          <w:sz w:val="22"/>
          <w:szCs w:val="22"/>
          <w:lang w:val="sr-Cyrl-RS"/>
        </w:rPr>
        <w:t>4</w:t>
      </w:r>
      <w:r w:rsidRPr="002D5BF8">
        <w:rPr>
          <w:rFonts w:eastAsia="TimesNewRomanPSMT" w:cs="Arial"/>
          <w:sz w:val="22"/>
          <w:szCs w:val="22"/>
          <w:lang w:val="sr-Latn-CS"/>
        </w:rPr>
        <w:t>.</w:t>
      </w:r>
      <w:r w:rsidRPr="002D5BF8">
        <w:rPr>
          <w:rFonts w:eastAsia="TimesNewRomanPSMT" w:cs="Arial"/>
          <w:sz w:val="22"/>
          <w:szCs w:val="22"/>
          <w:lang w:val="sr-Cyrl-RS"/>
        </w:rPr>
        <w:t xml:space="preserve"> </w:t>
      </w:r>
      <w:r w:rsidRPr="002D5BF8">
        <w:rPr>
          <w:rFonts w:eastAsia="TimesNewRomanPSMT" w:cs="Arial"/>
          <w:sz w:val="22"/>
          <w:szCs w:val="22"/>
        </w:rPr>
        <w:t>У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говора, важност </w:t>
      </w:r>
      <w:r w:rsidRPr="002D5BF8">
        <w:rPr>
          <w:rFonts w:eastAsia="TimesNewRomanPSMT" w:cs="Arial"/>
          <w:sz w:val="22"/>
          <w:szCs w:val="22"/>
        </w:rPr>
        <w:t xml:space="preserve">датог средства финансијског обезбеђења из става 1. </w:t>
      </w:r>
      <w:proofErr w:type="gramStart"/>
      <w:r w:rsidRPr="002D5BF8">
        <w:rPr>
          <w:rFonts w:eastAsia="TimesNewRomanPSMT" w:cs="Arial"/>
          <w:sz w:val="22"/>
          <w:szCs w:val="22"/>
        </w:rPr>
        <w:t>овог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члана </w:t>
      </w:r>
      <w:r w:rsidRPr="002D5BF8">
        <w:rPr>
          <w:rFonts w:eastAsia="TimesNewRomanPSMT" w:cs="Arial"/>
          <w:sz w:val="22"/>
          <w:szCs w:val="22"/>
          <w:lang w:val="sr-Latn-CS"/>
        </w:rPr>
        <w:t>мора се продужити</w:t>
      </w:r>
      <w:r w:rsidRPr="002D5BF8">
        <w:rPr>
          <w:rFonts w:eastAsia="TimesNewRomanPSMT" w:cs="Arial"/>
          <w:sz w:val="22"/>
          <w:szCs w:val="22"/>
        </w:rPr>
        <w:t xml:space="preserve"> за исти број дана</w:t>
      </w:r>
      <w:r w:rsidRPr="002D5BF8">
        <w:rPr>
          <w:rFonts w:eastAsia="TimesNewRomanPSMT" w:cs="Arial"/>
          <w:sz w:val="22"/>
          <w:szCs w:val="22"/>
          <w:lang w:val="sr-Latn-CS"/>
        </w:rPr>
        <w:t>.</w:t>
      </w:r>
      <w:r w:rsidRPr="002D5BF8">
        <w:rPr>
          <w:rFonts w:eastAsia="TimesNewRomanPSMT" w:cs="Arial"/>
          <w:sz w:val="22"/>
          <w:szCs w:val="22"/>
          <w:lang w:val="sr-Cyrl-RS"/>
        </w:rPr>
        <w:t>“</w:t>
      </w:r>
    </w:p>
    <w:p w:rsidR="007D526B" w:rsidRPr="002D5BF8" w:rsidRDefault="007D526B" w:rsidP="007D526B">
      <w:pPr>
        <w:tabs>
          <w:tab w:val="left" w:pos="2220"/>
        </w:tabs>
        <w:rPr>
          <w:rFonts w:cs="Arial"/>
          <w:b/>
          <w:bCs/>
          <w:sz w:val="22"/>
          <w:szCs w:val="22"/>
          <w:lang w:val="ru-RU"/>
        </w:rPr>
      </w:pPr>
    </w:p>
    <w:p w:rsidR="007D526B" w:rsidRPr="002D5BF8" w:rsidRDefault="007D526B" w:rsidP="007D526B">
      <w:pPr>
        <w:tabs>
          <w:tab w:val="left" w:pos="2220"/>
        </w:tabs>
        <w:rPr>
          <w:rFonts w:eastAsia="TimesNewRomanPSMT" w:cs="Arial"/>
          <w:sz w:val="22"/>
          <w:szCs w:val="22"/>
          <w:lang w:val="sr-Cyrl-RS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Уговорна казна</w:t>
      </w:r>
    </w:p>
    <w:p w:rsidR="007D526B" w:rsidRPr="002D5BF8" w:rsidRDefault="007D526B" w:rsidP="007D526B">
      <w:pPr>
        <w:jc w:val="center"/>
        <w:rPr>
          <w:rFonts w:cs="Arial"/>
          <w:b/>
          <w:bCs/>
          <w:sz w:val="22"/>
          <w:szCs w:val="22"/>
          <w:lang w:val="ru-RU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15.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 xml:space="preserve">У случају да дође до прекорачења рока из члана 6. овог уговора кривицом Извршиоца исти је обавезан да плати пенале од 0,2% дневно за сваки започети дан кашњења, а највише до 10% укупно уговорене вредности из члана 2. </w:t>
      </w:r>
      <w:proofErr w:type="gramStart"/>
      <w:r w:rsidRPr="002D5BF8">
        <w:rPr>
          <w:rFonts w:cs="Arial"/>
          <w:sz w:val="22"/>
          <w:szCs w:val="22"/>
        </w:rPr>
        <w:t>став</w:t>
      </w:r>
      <w:proofErr w:type="gramEnd"/>
      <w:r w:rsidRPr="002D5BF8">
        <w:rPr>
          <w:rFonts w:cs="Arial"/>
          <w:sz w:val="22"/>
          <w:szCs w:val="22"/>
        </w:rPr>
        <w:t xml:space="preserve"> 1.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уговора без ПДВ.</w:t>
      </w:r>
    </w:p>
    <w:p w:rsidR="007D526B" w:rsidRPr="002D5BF8" w:rsidRDefault="007D526B" w:rsidP="007D526B">
      <w:pPr>
        <w:pStyle w:val="ArrialNarrow"/>
        <w:spacing w:after="0"/>
        <w:rPr>
          <w:rFonts w:ascii="Arial" w:hAnsi="Arial" w:cs="Arial"/>
          <w:sz w:val="22"/>
          <w:szCs w:val="22"/>
          <w:lang w:val="am-ET"/>
        </w:rPr>
      </w:pP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Плаћање накнаде за кашњење - пенала у складу са претходним ставом доспева у року од 10 (десет) радних дана од дана </w:t>
      </w:r>
      <w:r w:rsidRPr="002D5BF8">
        <w:rPr>
          <w:rFonts w:eastAsia="Calibri" w:cs="Arial"/>
          <w:sz w:val="22"/>
          <w:szCs w:val="22"/>
        </w:rPr>
        <w:t xml:space="preserve">достављања Извршиоцу писаног обавештења </w:t>
      </w:r>
      <w:proofErr w:type="gramStart"/>
      <w:r w:rsidRPr="002D5BF8">
        <w:rPr>
          <w:rFonts w:eastAsia="Calibri" w:cs="Arial"/>
          <w:sz w:val="22"/>
          <w:szCs w:val="22"/>
        </w:rPr>
        <w:t>Наручиоца  о</w:t>
      </w:r>
      <w:proofErr w:type="gramEnd"/>
      <w:r w:rsidRPr="002D5BF8">
        <w:rPr>
          <w:rFonts w:eastAsia="Calibri" w:cs="Arial"/>
          <w:sz w:val="22"/>
          <w:szCs w:val="22"/>
        </w:rPr>
        <w:t xml:space="preserve"> висини накнаде.</w:t>
      </w: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eastAsia="Calibri" w:cs="Arial"/>
          <w:sz w:val="22"/>
          <w:szCs w:val="22"/>
          <w:lang w:val="sr-Cyrl-RS"/>
        </w:rPr>
      </w:pPr>
    </w:p>
    <w:p w:rsidR="007D526B" w:rsidRPr="002D5BF8" w:rsidRDefault="007D526B" w:rsidP="007D526B">
      <w:pPr>
        <w:rPr>
          <w:rFonts w:cs="Arial"/>
          <w:b/>
          <w:sz w:val="22"/>
          <w:szCs w:val="22"/>
          <w:lang w:val="sr-Cyrl-RS"/>
        </w:rPr>
      </w:pPr>
      <w:r w:rsidRPr="002D5BF8">
        <w:rPr>
          <w:rFonts w:eastAsia="Calibri" w:cs="Arial"/>
          <w:b/>
          <w:sz w:val="22"/>
          <w:szCs w:val="22"/>
          <w:lang w:val="sr-Cyrl-RS"/>
        </w:rPr>
        <w:t>Остале одредбе</w:t>
      </w:r>
    </w:p>
    <w:p w:rsidR="007D526B" w:rsidRPr="002D5BF8" w:rsidRDefault="007D526B" w:rsidP="007D526B">
      <w:pPr>
        <w:jc w:val="center"/>
        <w:rPr>
          <w:rFonts w:cs="Arial"/>
          <w:b/>
          <w:bCs/>
          <w:sz w:val="22"/>
          <w:szCs w:val="22"/>
          <w:lang w:val="ru-RU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16.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  <w:lang w:val="am-ET"/>
        </w:rPr>
        <w:t>Неважење било које одредбе овог уговора неће имати утицаја на важење осталих одредби уговора, уколико битно не утиче на реализацију овог уговора.</w:t>
      </w:r>
    </w:p>
    <w:p w:rsidR="007D526B" w:rsidRPr="002D5BF8" w:rsidRDefault="007D526B" w:rsidP="007D526B">
      <w:pPr>
        <w:jc w:val="center"/>
        <w:rPr>
          <w:rFonts w:cs="Arial"/>
          <w:b/>
          <w:bCs/>
          <w:sz w:val="22"/>
          <w:szCs w:val="22"/>
          <w:lang w:val="ru-RU"/>
        </w:rPr>
      </w:pPr>
    </w:p>
    <w:p w:rsidR="007D526B" w:rsidRPr="002D5BF8" w:rsidRDefault="007D526B" w:rsidP="007D526B">
      <w:pPr>
        <w:jc w:val="center"/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17.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Сви неспоразуми који настану из овог уговора и поводом њега Уговорне стране ће решити споразумно,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Београду.</w:t>
      </w:r>
    </w:p>
    <w:p w:rsidR="007D526B" w:rsidRPr="002D5BF8" w:rsidRDefault="007D526B" w:rsidP="007D526B">
      <w:pPr>
        <w:jc w:val="center"/>
        <w:rPr>
          <w:sz w:val="22"/>
          <w:szCs w:val="22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18.</w:t>
      </w:r>
      <w:r w:rsidRPr="002D5BF8">
        <w:rPr>
          <w:sz w:val="22"/>
          <w:szCs w:val="22"/>
        </w:rPr>
        <w:t xml:space="preserve"> 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lastRenderedPageBreak/>
        <w:t>У случају спора примењује се материјално и процесно право Републике Србије..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 xml:space="preserve">Сва кореспонденција и рачуни између уговорних страна обавља се на српском језику, у писaнoj фoрми, уз обавезу личне доставе или прeпoручeнoм поштом (курирске службе, ДХЛ; Федекс и сл), на следеће адресе: 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>Наручилац:</w:t>
      </w:r>
      <w:r w:rsidRPr="002D5BF8">
        <w:rPr>
          <w:rFonts w:cs="Arial"/>
          <w:bCs/>
          <w:sz w:val="22"/>
          <w:szCs w:val="22"/>
          <w:lang w:val="ru-RU"/>
        </w:rPr>
        <w:tab/>
      </w:r>
      <w:r w:rsidRPr="002D5BF8">
        <w:rPr>
          <w:rFonts w:cs="Arial"/>
          <w:bCs/>
          <w:sz w:val="22"/>
          <w:szCs w:val="22"/>
          <w:lang w:val="ru-RU"/>
        </w:rPr>
        <w:tab/>
      </w:r>
      <w:r w:rsidRPr="002D5BF8">
        <w:rPr>
          <w:rFonts w:cs="Arial"/>
          <w:bCs/>
          <w:sz w:val="22"/>
          <w:szCs w:val="22"/>
          <w:lang w:val="ru-RU"/>
        </w:rPr>
        <w:tab/>
        <w:t>Јавно предузеће „Електропривреда Србије“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>Адреса:</w:t>
      </w:r>
      <w:r w:rsidRPr="002D5BF8">
        <w:rPr>
          <w:rFonts w:cs="Arial"/>
          <w:bCs/>
          <w:sz w:val="22"/>
          <w:szCs w:val="22"/>
          <w:lang w:val="ru-RU"/>
        </w:rPr>
        <w:tab/>
      </w:r>
      <w:r w:rsidRPr="002D5BF8">
        <w:rPr>
          <w:rFonts w:cs="Arial"/>
          <w:bCs/>
          <w:sz w:val="22"/>
          <w:szCs w:val="22"/>
          <w:lang w:val="ru-RU"/>
        </w:rPr>
        <w:tab/>
      </w:r>
      <w:r w:rsidRPr="002D5BF8">
        <w:rPr>
          <w:rFonts w:cs="Arial"/>
          <w:bCs/>
          <w:sz w:val="22"/>
          <w:szCs w:val="22"/>
          <w:lang w:val="ru-RU"/>
        </w:rPr>
        <w:tab/>
        <w:t>Улица царице Милице 2, Београд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</w:rPr>
        <w:t>Извршилац</w:t>
      </w:r>
      <w:r w:rsidRPr="002D5BF8">
        <w:rPr>
          <w:rFonts w:cs="Arial"/>
          <w:bCs/>
          <w:sz w:val="22"/>
          <w:szCs w:val="22"/>
          <w:lang w:val="ru-RU"/>
        </w:rPr>
        <w:t>:</w:t>
      </w:r>
      <w:r w:rsidRPr="002D5BF8">
        <w:rPr>
          <w:rFonts w:cs="Arial"/>
          <w:bCs/>
          <w:sz w:val="22"/>
          <w:szCs w:val="22"/>
          <w:lang w:val="ru-RU"/>
        </w:rPr>
        <w:tab/>
        <w:t xml:space="preserve"> 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 xml:space="preserve">Адреса: </w:t>
      </w:r>
      <w:r w:rsidRPr="002D5BF8">
        <w:rPr>
          <w:rFonts w:cs="Arial"/>
          <w:bCs/>
          <w:sz w:val="22"/>
          <w:szCs w:val="22"/>
          <w:lang w:val="ru-RU"/>
        </w:rPr>
        <w:tab/>
      </w:r>
      <w:r w:rsidRPr="002D5BF8">
        <w:rPr>
          <w:rFonts w:cs="Arial"/>
          <w:bCs/>
          <w:sz w:val="22"/>
          <w:szCs w:val="22"/>
          <w:lang w:val="ru-RU"/>
        </w:rPr>
        <w:tab/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 xml:space="preserve">Овлашћени представници за праћење реализације услуга из члана 1. овог уговора су: 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>-</w:t>
      </w:r>
      <w:r w:rsidRPr="002D5BF8">
        <w:rPr>
          <w:rFonts w:cs="Arial"/>
          <w:bCs/>
          <w:sz w:val="22"/>
          <w:szCs w:val="22"/>
          <w:lang w:val="ru-RU"/>
        </w:rPr>
        <w:tab/>
        <w:t xml:space="preserve">за Наручиоца: 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  <w:r w:rsidRPr="002D5BF8">
        <w:rPr>
          <w:rFonts w:cs="Arial"/>
          <w:bCs/>
          <w:sz w:val="22"/>
          <w:szCs w:val="22"/>
          <w:lang w:val="ru-RU"/>
        </w:rPr>
        <w:t>-</w:t>
      </w:r>
      <w:r w:rsidRPr="002D5BF8">
        <w:rPr>
          <w:rFonts w:cs="Arial"/>
          <w:bCs/>
          <w:sz w:val="22"/>
          <w:szCs w:val="22"/>
          <w:lang w:val="ru-RU"/>
        </w:rPr>
        <w:tab/>
        <w:t>за</w:t>
      </w:r>
      <w:r w:rsidRPr="002D5BF8">
        <w:rPr>
          <w:rFonts w:cs="Arial"/>
          <w:sz w:val="22"/>
          <w:szCs w:val="22"/>
        </w:rPr>
        <w:t xml:space="preserve"> </w:t>
      </w:r>
      <w:r w:rsidRPr="002D5BF8">
        <w:rPr>
          <w:rFonts w:cs="Arial"/>
          <w:bCs/>
          <w:sz w:val="22"/>
          <w:szCs w:val="22"/>
        </w:rPr>
        <w:t>Извршиоца</w:t>
      </w:r>
      <w:r w:rsidRPr="002D5BF8">
        <w:rPr>
          <w:rFonts w:cs="Arial"/>
          <w:bCs/>
          <w:sz w:val="22"/>
          <w:szCs w:val="22"/>
          <w:lang w:val="ru-RU"/>
        </w:rPr>
        <w:t xml:space="preserve">  : _________________</w:t>
      </w:r>
    </w:p>
    <w:p w:rsidR="007D526B" w:rsidRPr="002D5BF8" w:rsidRDefault="007D526B" w:rsidP="007D526B">
      <w:pPr>
        <w:rPr>
          <w:rFonts w:cs="Arial"/>
          <w:bCs/>
          <w:sz w:val="22"/>
          <w:szCs w:val="22"/>
          <w:lang w:val="ru-RU"/>
        </w:rPr>
      </w:pPr>
    </w:p>
    <w:p w:rsidR="007D526B" w:rsidRPr="002D5BF8" w:rsidRDefault="007D526B" w:rsidP="007D526B">
      <w:pPr>
        <w:jc w:val="center"/>
        <w:rPr>
          <w:rFonts w:cs="Arial"/>
          <w:b/>
          <w:bCs/>
          <w:sz w:val="22"/>
          <w:szCs w:val="22"/>
          <w:lang w:val="ru-RU"/>
        </w:rPr>
      </w:pPr>
      <w:r w:rsidRPr="002D5BF8">
        <w:rPr>
          <w:rFonts w:cs="Arial"/>
          <w:b/>
          <w:bCs/>
          <w:sz w:val="22"/>
          <w:szCs w:val="22"/>
          <w:lang w:val="ru-RU"/>
        </w:rPr>
        <w:t>Члан 19.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>На односе Уговорних страна, који нису уређени овим уговором, примењују се одговарајуће одредбе Закона о облигационим односима</w:t>
      </w:r>
      <w:r w:rsidRPr="002D5BF8">
        <w:rPr>
          <w:rFonts w:eastAsia="Calibri" w:cs="Arial"/>
          <w:sz w:val="22"/>
          <w:szCs w:val="22"/>
          <w:lang w:val="pt-BR"/>
        </w:rPr>
        <w:t xml:space="preserve"> и других </w:t>
      </w:r>
      <w:r w:rsidRPr="002D5BF8">
        <w:rPr>
          <w:rFonts w:eastAsia="Calibri" w:cs="Arial"/>
          <w:sz w:val="22"/>
          <w:szCs w:val="22"/>
        </w:rPr>
        <w:t xml:space="preserve">закона, подзаконских аката, стандарда и </w:t>
      </w:r>
      <w:r w:rsidRPr="002D5BF8">
        <w:rPr>
          <w:rFonts w:eastAsia="Calibri" w:cs="Arial"/>
          <w:sz w:val="22"/>
          <w:szCs w:val="22"/>
          <w:lang w:val="ru-RU"/>
        </w:rPr>
        <w:t>техни</w:t>
      </w:r>
      <w:r w:rsidRPr="002D5BF8">
        <w:rPr>
          <w:rFonts w:eastAsia="Calibri" w:cs="Arial"/>
          <w:sz w:val="22"/>
          <w:szCs w:val="22"/>
        </w:rPr>
        <w:t>ч</w:t>
      </w:r>
      <w:r w:rsidRPr="002D5BF8">
        <w:rPr>
          <w:rFonts w:eastAsia="Calibri" w:cs="Arial"/>
          <w:sz w:val="22"/>
          <w:szCs w:val="22"/>
          <w:lang w:val="ru-RU"/>
        </w:rPr>
        <w:t>ки</w:t>
      </w:r>
      <w:r w:rsidRPr="002D5BF8">
        <w:rPr>
          <w:rFonts w:eastAsia="Calibri" w:cs="Arial"/>
          <w:sz w:val="22"/>
          <w:szCs w:val="22"/>
        </w:rPr>
        <w:t xml:space="preserve">х </w:t>
      </w:r>
      <w:r w:rsidRPr="002D5BF8">
        <w:rPr>
          <w:rFonts w:eastAsia="Calibri" w:cs="Arial"/>
          <w:sz w:val="22"/>
          <w:szCs w:val="22"/>
          <w:lang w:val="ru-RU"/>
        </w:rPr>
        <w:t>норматива Републике Србије,</w:t>
      </w:r>
      <w:r w:rsidRPr="002D5BF8">
        <w:rPr>
          <w:rFonts w:eastAsia="Calibri" w:cs="Arial"/>
          <w:sz w:val="22"/>
          <w:szCs w:val="22"/>
        </w:rPr>
        <w:t xml:space="preserve"> примењивих с обзиром на предмет овог уговора</w:t>
      </w:r>
      <w:r w:rsidRPr="002D5BF8">
        <w:rPr>
          <w:rFonts w:eastAsia="Calibri" w:cs="Arial"/>
          <w:sz w:val="22"/>
          <w:szCs w:val="22"/>
          <w:lang w:val="sr-Cyrl-RS"/>
        </w:rPr>
        <w:t>.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 xml:space="preserve">Члан </w:t>
      </w:r>
      <w:r w:rsidRPr="002D5BF8">
        <w:rPr>
          <w:rFonts w:cs="Arial"/>
          <w:b/>
          <w:sz w:val="22"/>
          <w:szCs w:val="22"/>
          <w:lang w:val="sr-Cyrl-RS"/>
        </w:rPr>
        <w:t>20</w:t>
      </w:r>
      <w:r w:rsidRPr="002D5BF8">
        <w:rPr>
          <w:rFonts w:cs="Arial"/>
          <w:b/>
          <w:sz w:val="22"/>
          <w:szCs w:val="22"/>
        </w:rPr>
        <w:t>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</w:rPr>
        <w:t xml:space="preserve">Овај уговор се сматра закљученим, </w:t>
      </w:r>
      <w:r w:rsidRPr="002D5BF8">
        <w:rPr>
          <w:rFonts w:eastAsia="Lucida Sans Unicode" w:cs="Arial"/>
          <w:sz w:val="22"/>
          <w:szCs w:val="22"/>
        </w:rPr>
        <w:t>под одложним условом,</w:t>
      </w:r>
      <w:r w:rsidRPr="002D5BF8">
        <w:rPr>
          <w:rFonts w:eastAsia="Lucida Sans Unicode" w:cs="Arial"/>
          <w:sz w:val="22"/>
          <w:szCs w:val="22"/>
          <w:lang w:val="am-ET"/>
        </w:rPr>
        <w:t xml:space="preserve"> </w:t>
      </w:r>
      <w:r w:rsidRPr="002D5BF8">
        <w:rPr>
          <w:rFonts w:cs="Arial"/>
          <w:sz w:val="22"/>
          <w:szCs w:val="22"/>
        </w:rPr>
        <w:t xml:space="preserve">када га потпишу законски заступници Уговорних страна, </w:t>
      </w:r>
      <w:r w:rsidRPr="002D5BF8">
        <w:rPr>
          <w:rFonts w:eastAsia="Lucida Sans Unicode" w:cs="Arial"/>
          <w:sz w:val="22"/>
          <w:szCs w:val="22"/>
        </w:rPr>
        <w:t xml:space="preserve">а ступа на правну снагу </w:t>
      </w:r>
      <w:r w:rsidRPr="002D5BF8">
        <w:rPr>
          <w:rFonts w:cs="Arial"/>
          <w:sz w:val="22"/>
          <w:szCs w:val="22"/>
        </w:rPr>
        <w:t xml:space="preserve">када Извршилац </w:t>
      </w:r>
      <w:r w:rsidRPr="002D5BF8">
        <w:rPr>
          <w:rFonts w:eastAsia="Lucida Sans Unicode" w:cs="Arial"/>
          <w:sz w:val="22"/>
          <w:szCs w:val="22"/>
        </w:rPr>
        <w:t xml:space="preserve">испуни одложни услов и </w:t>
      </w:r>
      <w:r w:rsidRPr="002D5BF8">
        <w:rPr>
          <w:rFonts w:cs="Arial"/>
          <w:sz w:val="22"/>
          <w:szCs w:val="22"/>
        </w:rPr>
        <w:t xml:space="preserve">достави </w:t>
      </w:r>
      <w:r w:rsidRPr="002D5BF8">
        <w:rPr>
          <w:rFonts w:eastAsia="Lucida Sans Unicode" w:cs="Arial"/>
          <w:sz w:val="22"/>
          <w:szCs w:val="22"/>
        </w:rPr>
        <w:t>у уговореном року</w:t>
      </w:r>
      <w:r w:rsidRPr="002D5BF8">
        <w:rPr>
          <w:rFonts w:cs="Arial"/>
          <w:sz w:val="22"/>
          <w:szCs w:val="22"/>
        </w:rPr>
        <w:t xml:space="preserve"> средство финансијског обезбеђења за добро извршење посла из члана </w:t>
      </w:r>
      <w:r w:rsidRPr="002D5BF8">
        <w:rPr>
          <w:rFonts w:cs="Arial"/>
          <w:sz w:val="22"/>
          <w:szCs w:val="22"/>
          <w:lang w:val="sr-Cyrl-RS"/>
        </w:rPr>
        <w:t>14</w:t>
      </w:r>
      <w:r w:rsidRPr="002D5BF8">
        <w:rPr>
          <w:rFonts w:cs="Arial"/>
          <w:sz w:val="22"/>
          <w:szCs w:val="22"/>
        </w:rPr>
        <w:t xml:space="preserve">. </w:t>
      </w:r>
      <w:proofErr w:type="gramStart"/>
      <w:r w:rsidRPr="002D5BF8">
        <w:rPr>
          <w:rFonts w:cs="Arial"/>
          <w:sz w:val="22"/>
          <w:szCs w:val="22"/>
        </w:rPr>
        <w:t>овог</w:t>
      </w:r>
      <w:proofErr w:type="gramEnd"/>
      <w:r w:rsidRPr="002D5BF8">
        <w:rPr>
          <w:rFonts w:cs="Arial"/>
          <w:sz w:val="22"/>
          <w:szCs w:val="22"/>
        </w:rPr>
        <w:t xml:space="preserve"> уговора</w:t>
      </w:r>
      <w:r w:rsidRPr="002D5BF8">
        <w:rPr>
          <w:rFonts w:cs="Arial"/>
          <w:sz w:val="22"/>
          <w:szCs w:val="22"/>
          <w:lang w:val="sr-Cyrl-RS"/>
        </w:rPr>
        <w:t>,</w:t>
      </w:r>
      <w:r w:rsidRPr="002D5BF8">
        <w:rPr>
          <w:rFonts w:cs="Arial"/>
          <w:sz w:val="22"/>
          <w:szCs w:val="22"/>
        </w:rPr>
        <w:t xml:space="preserve"> у супротном, овај уговор ће се сматрати раскинутим кривицом Извршиоца</w:t>
      </w:r>
      <w:r w:rsidRPr="002D5BF8">
        <w:rPr>
          <w:rFonts w:cs="Arial"/>
          <w:sz w:val="22"/>
          <w:szCs w:val="22"/>
          <w:lang w:val="sr-Cyrl-RS"/>
        </w:rPr>
        <w:t xml:space="preserve">, у року од 8 дана од дана пријема обавештења о раскиду уговора, код </w:t>
      </w:r>
      <w:r w:rsidRPr="002D5BF8">
        <w:rPr>
          <w:rFonts w:cs="Arial"/>
          <w:sz w:val="22"/>
          <w:szCs w:val="22"/>
        </w:rPr>
        <w:t>Извршиоца</w:t>
      </w:r>
      <w:r w:rsidRPr="002D5BF8">
        <w:rPr>
          <w:rFonts w:cs="Arial"/>
          <w:sz w:val="22"/>
          <w:szCs w:val="22"/>
          <w:lang w:val="sr-Cyrl-RS"/>
        </w:rPr>
        <w:t>.</w:t>
      </w:r>
      <w:r w:rsidRPr="002D5BF8">
        <w:rPr>
          <w:rFonts w:cs="Arial"/>
          <w:sz w:val="22"/>
          <w:szCs w:val="22"/>
        </w:rPr>
        <w:t xml:space="preserve"> </w:t>
      </w: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</w:rPr>
      </w:pP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>Члан 2</w:t>
      </w:r>
      <w:r w:rsidRPr="002D5BF8">
        <w:rPr>
          <w:rFonts w:cs="Arial"/>
          <w:b/>
          <w:sz w:val="22"/>
          <w:szCs w:val="22"/>
          <w:lang w:val="sr-Cyrl-RS"/>
        </w:rPr>
        <w:t>1</w:t>
      </w:r>
      <w:r w:rsidRPr="002D5BF8">
        <w:rPr>
          <w:rFonts w:cs="Arial"/>
          <w:b/>
          <w:sz w:val="22"/>
          <w:szCs w:val="22"/>
        </w:rPr>
        <w:t>.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Саставни део овог уговора су:</w:t>
      </w:r>
    </w:p>
    <w:p w:rsidR="007D526B" w:rsidRPr="002D5BF8" w:rsidRDefault="007D526B" w:rsidP="007D526B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lastRenderedPageBreak/>
        <w:t>Прилог број 1</w:t>
      </w:r>
      <w:r w:rsidRPr="002D5BF8">
        <w:rPr>
          <w:rFonts w:cs="Arial"/>
          <w:sz w:val="22"/>
          <w:szCs w:val="22"/>
        </w:rPr>
        <w:tab/>
        <w:t>Конкурсна документација и Понуда;</w:t>
      </w:r>
    </w:p>
    <w:p w:rsidR="007D526B" w:rsidRPr="002D5BF8" w:rsidRDefault="007D526B" w:rsidP="007D526B">
      <w:pPr>
        <w:tabs>
          <w:tab w:val="left" w:pos="2179"/>
        </w:tabs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Прилог број 2</w:t>
      </w:r>
      <w:r w:rsidRPr="002D5BF8">
        <w:rPr>
          <w:rFonts w:cs="Arial"/>
          <w:sz w:val="22"/>
          <w:szCs w:val="22"/>
        </w:rPr>
        <w:tab/>
        <w:t>Понуда</w:t>
      </w:r>
    </w:p>
    <w:p w:rsidR="007D526B" w:rsidRPr="002D5BF8" w:rsidRDefault="007D526B" w:rsidP="007D526B">
      <w:pPr>
        <w:autoSpaceDE w:val="0"/>
        <w:autoSpaceDN w:val="0"/>
        <w:ind w:left="2127" w:hanging="2127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Прилог број 3</w:t>
      </w:r>
      <w:r w:rsidRPr="002D5BF8">
        <w:rPr>
          <w:rFonts w:cs="Arial"/>
          <w:sz w:val="22"/>
          <w:szCs w:val="22"/>
        </w:rPr>
        <w:tab/>
        <w:t xml:space="preserve">Опис и врста услуге; </w:t>
      </w:r>
    </w:p>
    <w:p w:rsidR="007D526B" w:rsidRPr="002D5BF8" w:rsidRDefault="007D526B" w:rsidP="007D526B">
      <w:pPr>
        <w:autoSpaceDE w:val="0"/>
        <w:autoSpaceDN w:val="0"/>
        <w:ind w:left="2160" w:hanging="2160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Прилог број 4</w:t>
      </w:r>
      <w:r w:rsidRPr="002D5BF8">
        <w:rPr>
          <w:rFonts w:cs="Arial"/>
          <w:sz w:val="22"/>
          <w:szCs w:val="22"/>
        </w:rPr>
        <w:tab/>
        <w:t>Квалификациона структура извршилаца који ће бити ангажовани у извршењу услуга;</w:t>
      </w:r>
    </w:p>
    <w:p w:rsidR="007D526B" w:rsidRPr="002D5BF8" w:rsidRDefault="007D526B" w:rsidP="007D526B">
      <w:pPr>
        <w:autoSpaceDE w:val="0"/>
        <w:autoSpaceDN w:val="0"/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Прилог број 5</w:t>
      </w:r>
      <w:r w:rsidRPr="002D5BF8">
        <w:rPr>
          <w:rFonts w:cs="Arial"/>
          <w:sz w:val="22"/>
          <w:szCs w:val="22"/>
        </w:rPr>
        <w:tab/>
      </w:r>
      <w:r w:rsidRPr="002D5BF8">
        <w:rPr>
          <w:rFonts w:cs="Arial"/>
          <w:sz w:val="22"/>
          <w:szCs w:val="22"/>
        </w:rPr>
        <w:tab/>
        <w:t xml:space="preserve">Структура цене; </w:t>
      </w:r>
    </w:p>
    <w:p w:rsidR="007D526B" w:rsidRPr="002D5BF8" w:rsidRDefault="007D526B" w:rsidP="007D526B">
      <w:pPr>
        <w:tabs>
          <w:tab w:val="left" w:pos="567"/>
        </w:tabs>
        <w:rPr>
          <w:rFonts w:eastAsia="Calibri" w:cs="Arial"/>
          <w:noProof/>
          <w:sz w:val="22"/>
          <w:szCs w:val="22"/>
          <w:lang w:val="ru-RU"/>
        </w:rPr>
      </w:pPr>
      <w:r w:rsidRPr="002D5BF8">
        <w:rPr>
          <w:rFonts w:cs="Arial"/>
          <w:sz w:val="22"/>
          <w:szCs w:val="22"/>
          <w:lang w:val="ru-RU"/>
        </w:rPr>
        <w:t>Прилог број 6</w:t>
      </w:r>
      <w:r w:rsidRPr="002D5BF8">
        <w:rPr>
          <w:rFonts w:cs="Arial"/>
          <w:sz w:val="22"/>
          <w:szCs w:val="22"/>
        </w:rPr>
        <w:t xml:space="preserve">             </w:t>
      </w:r>
      <w:r w:rsidRPr="002D5BF8">
        <w:rPr>
          <w:rFonts w:eastAsia="Calibri" w:cs="Arial"/>
          <w:noProof/>
          <w:sz w:val="22"/>
          <w:szCs w:val="22"/>
          <w:lang w:val="ru-RU"/>
        </w:rPr>
        <w:t>Прилог о безбедности и здрављу на раду;</w:t>
      </w:r>
    </w:p>
    <w:p w:rsidR="007D526B" w:rsidRPr="002D5BF8" w:rsidRDefault="007D526B" w:rsidP="007D526B">
      <w:pPr>
        <w:tabs>
          <w:tab w:val="left" w:pos="567"/>
        </w:tabs>
        <w:rPr>
          <w:rFonts w:eastAsia="Calibri" w:cs="Arial"/>
          <w:b/>
          <w:noProof/>
          <w:sz w:val="22"/>
          <w:szCs w:val="22"/>
          <w:lang w:val="ru-RU"/>
        </w:rPr>
      </w:pPr>
      <w:r w:rsidRPr="002D5BF8">
        <w:rPr>
          <w:rFonts w:eastAsia="Calibri" w:cs="Arial"/>
          <w:noProof/>
          <w:sz w:val="22"/>
          <w:szCs w:val="22"/>
          <w:lang w:val="ru-RU"/>
        </w:rPr>
        <w:t>Прилог 7                    Решење Министарства културе број 633-00-2015-02 од 16.04.2015.</w:t>
      </w:r>
    </w:p>
    <w:p w:rsidR="007D526B" w:rsidRPr="002D5BF8" w:rsidRDefault="007D526B" w:rsidP="002D5BF8">
      <w:pPr>
        <w:rPr>
          <w:rFonts w:cs="Arial"/>
          <w:b/>
          <w:sz w:val="22"/>
          <w:szCs w:val="22"/>
        </w:rPr>
      </w:pPr>
    </w:p>
    <w:p w:rsidR="007D526B" w:rsidRPr="002D5BF8" w:rsidRDefault="007D526B" w:rsidP="007D526B">
      <w:pPr>
        <w:jc w:val="center"/>
        <w:rPr>
          <w:rFonts w:cs="Arial"/>
          <w:b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Члан 2</w:t>
      </w:r>
      <w:r w:rsidRPr="002D5BF8">
        <w:rPr>
          <w:rFonts w:cs="Arial"/>
          <w:b/>
          <w:sz w:val="22"/>
          <w:szCs w:val="22"/>
          <w:lang w:val="sr-Cyrl-RS"/>
        </w:rPr>
        <w:t>2</w:t>
      </w:r>
      <w:r w:rsidRPr="002D5BF8">
        <w:rPr>
          <w:rFonts w:cs="Arial"/>
          <w:b/>
          <w:sz w:val="22"/>
          <w:szCs w:val="22"/>
        </w:rPr>
        <w:t>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sz w:val="22"/>
          <w:szCs w:val="22"/>
          <w:lang w:val="sr-Cyrl-RS"/>
        </w:rPr>
        <w:t>Овај уговор се може изменити само писаним анексом, у складу са законом и дугим подзакоским актима, потписаним од стране овлашћених лица уговорних страна.</w:t>
      </w:r>
    </w:p>
    <w:p w:rsidR="007D526B" w:rsidRPr="002D5BF8" w:rsidRDefault="007D526B" w:rsidP="007D526B">
      <w:pPr>
        <w:rPr>
          <w:rFonts w:cs="Arial"/>
          <w:sz w:val="22"/>
          <w:szCs w:val="22"/>
          <w:lang w:val="sr-Cyrl-RS"/>
        </w:rPr>
      </w:pPr>
    </w:p>
    <w:p w:rsidR="007D526B" w:rsidRPr="002D5BF8" w:rsidRDefault="007D526B" w:rsidP="007D526B">
      <w:pPr>
        <w:jc w:val="center"/>
        <w:rPr>
          <w:rFonts w:cs="Arial"/>
          <w:sz w:val="22"/>
          <w:szCs w:val="22"/>
          <w:lang w:val="sr-Cyrl-RS"/>
        </w:rPr>
      </w:pPr>
      <w:r w:rsidRPr="002D5BF8">
        <w:rPr>
          <w:rFonts w:cs="Arial"/>
          <w:b/>
          <w:sz w:val="22"/>
          <w:szCs w:val="22"/>
        </w:rPr>
        <w:t>Члан 2</w:t>
      </w:r>
      <w:r w:rsidRPr="002D5BF8">
        <w:rPr>
          <w:rFonts w:cs="Arial"/>
          <w:b/>
          <w:sz w:val="22"/>
          <w:szCs w:val="22"/>
          <w:lang w:val="sr-Cyrl-RS"/>
        </w:rPr>
        <w:t>3.</w:t>
      </w:r>
    </w:p>
    <w:p w:rsidR="007D526B" w:rsidRPr="002D5BF8" w:rsidRDefault="007D526B" w:rsidP="007D526B">
      <w:pPr>
        <w:tabs>
          <w:tab w:val="left" w:pos="360"/>
        </w:tabs>
        <w:rPr>
          <w:rFonts w:cs="Arial"/>
          <w:sz w:val="22"/>
          <w:szCs w:val="22"/>
        </w:rPr>
      </w:pPr>
      <w:r w:rsidRPr="002D5BF8">
        <w:rPr>
          <w:rFonts w:cs="Arial"/>
          <w:sz w:val="22"/>
          <w:szCs w:val="22"/>
        </w:rPr>
        <w:t>Овај уговор се закључује у 6 (шест) примерака. Свака Уговорна страна задржава по 3 (три) примерка Уговора.</w:t>
      </w: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p w:rsidR="007D526B" w:rsidRPr="002D5BF8" w:rsidRDefault="007D526B" w:rsidP="007D526B">
      <w:pPr>
        <w:rPr>
          <w:rFonts w:cs="Arial"/>
          <w:sz w:val="22"/>
          <w:szCs w:val="22"/>
        </w:rPr>
      </w:pPr>
    </w:p>
    <w:tbl>
      <w:tblPr>
        <w:tblW w:w="9322" w:type="dxa"/>
        <w:tblLook w:val="04A0" w:firstRow="1" w:lastRow="0" w:firstColumn="1" w:lastColumn="0" w:noHBand="0" w:noVBand="1"/>
      </w:tblPr>
      <w:tblGrid>
        <w:gridCol w:w="3078"/>
        <w:gridCol w:w="3079"/>
        <w:gridCol w:w="3165"/>
      </w:tblGrid>
      <w:tr w:rsidR="007D526B" w:rsidRPr="002D5BF8" w:rsidTr="000658AC">
        <w:tc>
          <w:tcPr>
            <w:tcW w:w="3078" w:type="dxa"/>
            <w:hideMark/>
          </w:tcPr>
          <w:p w:rsidR="007D526B" w:rsidRPr="002D5BF8" w:rsidRDefault="007D526B" w:rsidP="000658A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5BF8">
              <w:rPr>
                <w:rFonts w:cs="Arial"/>
                <w:sz w:val="22"/>
                <w:szCs w:val="22"/>
              </w:rPr>
              <w:t xml:space="preserve"> НАРУЧИ</w:t>
            </w:r>
            <w:r w:rsidRPr="002D5BF8">
              <w:rPr>
                <w:rFonts w:cs="Arial"/>
                <w:sz w:val="22"/>
                <w:szCs w:val="22"/>
                <w:lang w:val="sr-Cyrl-RS"/>
              </w:rPr>
              <w:t>ЛАЦ</w:t>
            </w:r>
          </w:p>
        </w:tc>
        <w:tc>
          <w:tcPr>
            <w:tcW w:w="3079" w:type="dxa"/>
          </w:tcPr>
          <w:p w:rsidR="007D526B" w:rsidRPr="002D5BF8" w:rsidRDefault="007D526B" w:rsidP="000658AC">
            <w:pPr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3165" w:type="dxa"/>
            <w:hideMark/>
          </w:tcPr>
          <w:p w:rsidR="007D526B" w:rsidRPr="002D5BF8" w:rsidRDefault="007D526B" w:rsidP="000658AC">
            <w:pPr>
              <w:jc w:val="center"/>
              <w:rPr>
                <w:rFonts w:cs="Arial"/>
                <w:sz w:val="22"/>
                <w:szCs w:val="22"/>
                <w:lang w:val="sr-Cyrl-RS"/>
              </w:rPr>
            </w:pPr>
            <w:r w:rsidRPr="002D5BF8">
              <w:rPr>
                <w:rFonts w:cs="Arial"/>
                <w:sz w:val="22"/>
                <w:szCs w:val="22"/>
                <w:lang w:val="sr-Cyrl-RS"/>
              </w:rPr>
              <w:t>ИЗВРШИЛАЦ</w:t>
            </w:r>
          </w:p>
        </w:tc>
      </w:tr>
      <w:tr w:rsidR="007D526B" w:rsidRPr="002D5BF8" w:rsidTr="000658AC">
        <w:tc>
          <w:tcPr>
            <w:tcW w:w="3078" w:type="dxa"/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  <w:hideMark/>
          </w:tcPr>
          <w:p w:rsidR="007D526B" w:rsidRPr="002D5BF8" w:rsidRDefault="007D526B" w:rsidP="000658AC">
            <w:pPr>
              <w:jc w:val="center"/>
              <w:rPr>
                <w:rFonts w:cs="Arial"/>
                <w:sz w:val="22"/>
                <w:szCs w:val="22"/>
              </w:rPr>
            </w:pPr>
            <w:r w:rsidRPr="002D5BF8">
              <w:rPr>
                <w:rFonts w:cs="Arial"/>
                <w:sz w:val="22"/>
                <w:szCs w:val="22"/>
              </w:rPr>
              <w:t>М.П.</w:t>
            </w:r>
          </w:p>
        </w:tc>
        <w:tc>
          <w:tcPr>
            <w:tcW w:w="3165" w:type="dxa"/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</w:tr>
      <w:tr w:rsidR="007D526B" w:rsidRPr="002D5BF8" w:rsidTr="000658AC">
        <w:tc>
          <w:tcPr>
            <w:tcW w:w="30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079" w:type="dxa"/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526B" w:rsidRPr="002D5BF8" w:rsidRDefault="007D526B" w:rsidP="000658AC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827104" w:rsidRPr="002D5BF8" w:rsidRDefault="00827104">
      <w:pPr>
        <w:rPr>
          <w:rFonts w:cs="Arial"/>
          <w:sz w:val="22"/>
          <w:szCs w:val="22"/>
        </w:rPr>
      </w:pPr>
    </w:p>
    <w:p w:rsidR="00827104" w:rsidRPr="002D5BF8" w:rsidRDefault="00827104">
      <w:pPr>
        <w:rPr>
          <w:rFonts w:cs="Arial"/>
          <w:sz w:val="22"/>
          <w:szCs w:val="22"/>
        </w:rPr>
      </w:pPr>
    </w:p>
    <w:p w:rsidR="002D5BF8" w:rsidRPr="002D5BF8" w:rsidRDefault="002D5BF8" w:rsidP="002D5BF8">
      <w:pPr>
        <w:spacing w:after="180"/>
        <w:jc w:val="right"/>
        <w:rPr>
          <w:rFonts w:eastAsia="TimesNewRomanPSMT" w:cs="Arial"/>
          <w:b/>
          <w:caps/>
          <w:sz w:val="22"/>
          <w:szCs w:val="22"/>
          <w:lang w:val="sr-Cyrl-RS"/>
        </w:rPr>
      </w:pPr>
      <w:r w:rsidRPr="002D5BF8">
        <w:rPr>
          <w:rFonts w:eastAsia="TimesNewRomanPSMT" w:cs="Arial"/>
          <w:b/>
          <w:caps/>
          <w:sz w:val="22"/>
          <w:szCs w:val="22"/>
          <w:lang w:val="sr-Latn-CS"/>
        </w:rPr>
        <w:t>Образац 8.</w:t>
      </w:r>
      <w:r w:rsidRPr="002D5BF8">
        <w:rPr>
          <w:rFonts w:eastAsia="TimesNewRomanPSMT" w:cs="Arial"/>
          <w:b/>
          <w:sz w:val="22"/>
          <w:szCs w:val="22"/>
          <w:lang w:val="sr-Cyrl-RS"/>
        </w:rPr>
        <w:t>а</w:t>
      </w:r>
    </w:p>
    <w:p w:rsidR="002D5BF8" w:rsidRPr="002D5BF8" w:rsidRDefault="002D5BF8" w:rsidP="002D5BF8">
      <w:pPr>
        <w:spacing w:after="180"/>
        <w:jc w:val="right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 xml:space="preserve"> (</w:t>
      </w:r>
      <w:proofErr w:type="gramStart"/>
      <w:r w:rsidRPr="002D5BF8">
        <w:rPr>
          <w:rFonts w:cs="Arial"/>
          <w:b/>
          <w:sz w:val="22"/>
          <w:szCs w:val="22"/>
        </w:rPr>
        <w:t>напомена</w:t>
      </w:r>
      <w:proofErr w:type="gramEnd"/>
      <w:r w:rsidRPr="002D5BF8">
        <w:rPr>
          <w:rFonts w:cs="Arial"/>
          <w:b/>
          <w:sz w:val="22"/>
          <w:szCs w:val="22"/>
        </w:rPr>
        <w:t>: не доставља се у понуди)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Нa oснoву oдрeдби Зaкoнa o мeници (Сл. лист ФНРJ бр. 104/46 и 18/58; Сл. лист СФРJ бр. 16/65, 54/70 и 57/89; Сл. лист СРJ бр. 46/96 </w:t>
      </w:r>
      <w:r w:rsidRPr="002D5BF8">
        <w:rPr>
          <w:rFonts w:eastAsia="TimesNewRomanPSMT" w:cs="Arial"/>
          <w:sz w:val="22"/>
          <w:szCs w:val="22"/>
        </w:rPr>
        <w:t xml:space="preserve">Сл. </w:t>
      </w:r>
      <w:proofErr w:type="gramStart"/>
      <w:r w:rsidRPr="002D5BF8">
        <w:rPr>
          <w:rFonts w:eastAsia="TimesNewRomanPSMT" w:cs="Arial"/>
          <w:sz w:val="22"/>
          <w:szCs w:val="22"/>
        </w:rPr>
        <w:t>лист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СЦГ бр. 01/03 Уст. повеља)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и Зaкoнa o плaтнoм прoмeту </w:t>
      </w:r>
      <w:r w:rsidRPr="002D5BF8">
        <w:rPr>
          <w:rFonts w:eastAsia="TimesNewRomanPSMT" w:cs="Arial"/>
          <w:sz w:val="22"/>
          <w:szCs w:val="22"/>
        </w:rPr>
        <w:t xml:space="preserve">(Сл. лист СРЈ бр. 03/02 и 05/03, </w:t>
      </w:r>
      <w:r w:rsidRPr="002D5BF8">
        <w:rPr>
          <w:rFonts w:eastAsia="TimesNewRomanPSMT" w:cs="Arial"/>
          <w:sz w:val="22"/>
          <w:szCs w:val="22"/>
          <w:lang w:val="sr-Latn-CS"/>
        </w:rPr>
        <w:t>Сл.</w:t>
      </w:r>
      <w:r w:rsidRPr="002D5BF8">
        <w:rPr>
          <w:rFonts w:eastAsia="TimesNewRomanPSMT" w:cs="Arial"/>
          <w:sz w:val="22"/>
          <w:szCs w:val="22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>гл.</w:t>
      </w:r>
      <w:r w:rsidRPr="002D5BF8">
        <w:rPr>
          <w:rFonts w:eastAsia="TimesNewRomanPSMT" w:cs="Arial"/>
          <w:sz w:val="22"/>
          <w:szCs w:val="22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РС </w:t>
      </w:r>
      <w:r w:rsidRPr="002D5BF8">
        <w:rPr>
          <w:rFonts w:eastAsia="TimesNewRomanPSMT" w:cs="Arial"/>
          <w:sz w:val="22"/>
          <w:szCs w:val="22"/>
        </w:rPr>
        <w:t xml:space="preserve">бр. 43/04, 62/06, 111/09 др. </w:t>
      </w:r>
      <w:proofErr w:type="gramStart"/>
      <w:r w:rsidRPr="002D5BF8">
        <w:rPr>
          <w:rFonts w:eastAsia="TimesNewRomanPSMT" w:cs="Arial"/>
          <w:sz w:val="22"/>
          <w:szCs w:val="22"/>
        </w:rPr>
        <w:t>закон</w:t>
      </w:r>
      <w:proofErr w:type="gramEnd"/>
      <w:r w:rsidRPr="002D5BF8">
        <w:rPr>
          <w:rFonts w:eastAsia="TimesNewRomanPSMT" w:cs="Arial"/>
          <w:sz w:val="22"/>
          <w:szCs w:val="22"/>
        </w:rPr>
        <w:t xml:space="preserve"> и </w:t>
      </w:r>
      <w:r w:rsidRPr="002D5BF8">
        <w:rPr>
          <w:rFonts w:eastAsia="TimesNewRomanPSMT" w:cs="Arial"/>
          <w:sz w:val="22"/>
          <w:szCs w:val="22"/>
          <w:lang w:val="sr-Latn-CS"/>
        </w:rPr>
        <w:t>31/11) и тачке 1., 2. и 6. Одлуке о облику садржини и начину коришћења јединствених инструмената платног промета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lastRenderedPageBreak/>
        <w:t>ДУЖНИК:  …………………………………………………………………………………………………….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(назив и седиште Понуђача)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МАТИЧНИ БРОЈ ДУЖНИКА (Понуђача): ...............................................................................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ТЕКУЋИ РАЧУН ДУЖНИКА (Понуђача): ...............................................................................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ПИБ ДУЖНИКА(Понуђача): .....................................................................................................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И З Д А Ј Е  Д А Н А ...........................ГОДИНЕ</w:t>
      </w:r>
    </w:p>
    <w:p w:rsidR="002D5BF8" w:rsidRPr="002D5BF8" w:rsidRDefault="002D5BF8" w:rsidP="002D5BF8">
      <w:pPr>
        <w:spacing w:before="360" w:after="240"/>
        <w:jc w:val="center"/>
        <w:outlineLvl w:val="0"/>
        <w:rPr>
          <w:rFonts w:cs="Arial"/>
          <w:b/>
          <w:sz w:val="22"/>
          <w:szCs w:val="22"/>
        </w:rPr>
      </w:pPr>
      <w:r w:rsidRPr="002D5BF8">
        <w:rPr>
          <w:rFonts w:cs="Arial"/>
          <w:b/>
          <w:sz w:val="22"/>
          <w:szCs w:val="22"/>
        </w:rPr>
        <w:t>МЕНИЧНО ПИСМО – ОВЛАШЋЕЊЕ ЗА КОРИСНИКА БЛАНКО СОЛО МЕНИЦЕ</w:t>
      </w:r>
    </w:p>
    <w:p w:rsidR="002D5BF8" w:rsidRPr="002D5BF8" w:rsidRDefault="002D5BF8" w:rsidP="002D5BF8">
      <w:pPr>
        <w:widowControl w:val="0"/>
        <w:tabs>
          <w:tab w:val="left" w:pos="1418"/>
          <w:tab w:val="left" w:leader="underscore" w:pos="9244"/>
        </w:tabs>
        <w:spacing w:after="8"/>
        <w:ind w:left="1440" w:hanging="1440"/>
        <w:rPr>
          <w:rFonts w:cs="Arial"/>
          <w:bCs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tabs>
          <w:tab w:val="left" w:pos="1418"/>
          <w:tab w:val="left" w:leader="underscore" w:pos="9244"/>
        </w:tabs>
        <w:spacing w:after="8"/>
        <w:ind w:left="1440" w:hanging="1440"/>
        <w:rPr>
          <w:rFonts w:cs="Arial"/>
          <w:bCs/>
          <w:sz w:val="22"/>
          <w:szCs w:val="22"/>
          <w:lang w:val="am-ET" w:eastAsia="sr-Latn-CS"/>
        </w:rPr>
      </w:pPr>
      <w:r w:rsidRPr="002D5BF8">
        <w:rPr>
          <w:rFonts w:cs="Arial"/>
          <w:bCs/>
          <w:sz w:val="22"/>
          <w:szCs w:val="22"/>
          <w:lang w:val="sr-Latn-CS" w:eastAsia="sr-Latn-CS"/>
        </w:rPr>
        <w:t>КОРИСНИК - ПОВЕРИЛАЦ:</w:t>
      </w:r>
      <w:r w:rsidRPr="002D5BF8">
        <w:rPr>
          <w:rFonts w:cs="Arial"/>
          <w:b/>
          <w:bCs/>
          <w:sz w:val="22"/>
          <w:szCs w:val="22"/>
          <w:lang w:val="sr-Latn-CS" w:eastAsia="sr-Latn-CS"/>
        </w:rPr>
        <w:t xml:space="preserve"> </w:t>
      </w:r>
      <w:r w:rsidRPr="002D5BF8">
        <w:rPr>
          <w:rFonts w:cs="Arial"/>
          <w:bCs/>
          <w:sz w:val="22"/>
          <w:szCs w:val="22"/>
          <w:lang w:val="sr-Latn-CS" w:eastAsia="sr-Latn-CS"/>
        </w:rPr>
        <w:t xml:space="preserve">Јавно предузеће „Електроприведа Србије“ Царице Милице број 2, 11000 Београд, </w:t>
      </w:r>
      <w:r w:rsidRPr="002D5BF8">
        <w:rPr>
          <w:rFonts w:cs="Arial"/>
          <w:bCs/>
          <w:sz w:val="22"/>
          <w:szCs w:val="22"/>
          <w:lang w:val="am-ET" w:eastAsia="sr-Latn-CS"/>
        </w:rPr>
        <w:t xml:space="preserve">Матични број 20053658, ПИБ 103920327, бр. Тек. рачуна: 160-700-13 Banka Intesa, </w:t>
      </w:r>
    </w:p>
    <w:p w:rsidR="002D5BF8" w:rsidRPr="002D5BF8" w:rsidRDefault="002D5BF8" w:rsidP="002D5BF8">
      <w:pPr>
        <w:widowControl w:val="0"/>
        <w:tabs>
          <w:tab w:val="left" w:pos="3377"/>
          <w:tab w:val="left" w:pos="8078"/>
        </w:tabs>
        <w:spacing w:line="250" w:lineRule="exact"/>
        <w:rPr>
          <w:rFonts w:eastAsia="TimesNewRomanPSMT"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tabs>
          <w:tab w:val="left" w:pos="3377"/>
          <w:tab w:val="left" w:pos="8078"/>
        </w:tabs>
        <w:spacing w:line="250" w:lineRule="exact"/>
        <w:rPr>
          <w:rFonts w:cs="Arial"/>
          <w:sz w:val="22"/>
          <w:szCs w:val="22"/>
          <w:lang w:val="sr-Cyrl-R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 xml:space="preserve">Предајемо вам </w:t>
      </w:r>
      <w:r w:rsidRPr="002D5BF8">
        <w:rPr>
          <w:rFonts w:eastAsia="TimesNewRomanPSMT" w:cs="Arial"/>
          <w:sz w:val="22"/>
          <w:szCs w:val="22"/>
          <w:lang w:val="sr-Latn-CS" w:eastAsia="sr-Latn-CS"/>
        </w:rPr>
        <w:t>1 (</w:t>
      </w:r>
      <w:r w:rsidRPr="002D5BF8">
        <w:rPr>
          <w:rFonts w:cs="Arial"/>
          <w:sz w:val="22"/>
          <w:szCs w:val="22"/>
          <w:lang w:val="sr-Latn-CS" w:eastAsia="sr-Latn-CS"/>
        </w:rPr>
        <w:t>једну)</w:t>
      </w:r>
      <w:r w:rsidRPr="002D5BF8">
        <w:rPr>
          <w:rFonts w:eastAsia="TimesNewRomanPSMT" w:cs="Arial"/>
          <w:sz w:val="22"/>
          <w:szCs w:val="22"/>
          <w:lang w:val="sr-Latn-CS"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>потписану и оверену, бланко  соло  меницу, серијски                 бр._________________</w:t>
      </w:r>
      <w:r w:rsidRPr="002D5BF8">
        <w:rPr>
          <w:rFonts w:cs="Arial"/>
          <w:i/>
          <w:sz w:val="22"/>
          <w:szCs w:val="22"/>
          <w:lang w:val="sr-Latn-CS" w:eastAsia="sr-Latn-CS"/>
        </w:rPr>
        <w:t xml:space="preserve"> (уписати серијски број)</w:t>
      </w:r>
      <w:r w:rsidRPr="002D5BF8">
        <w:rPr>
          <w:rFonts w:cs="Arial"/>
          <w:sz w:val="22"/>
          <w:szCs w:val="22"/>
          <w:lang w:val="sr-Latn-CS" w:eastAsia="sr-Latn-CS"/>
        </w:rPr>
        <w:t xml:space="preserve">  као средство финансијског обезбеђења и овлашћујемо Јавно предузеће „Електроприведа Србије“ Царице Милице број 2, Београд, као Повериоца, да предату меницу може попунити до максималног износа  од _________________ динара, (и  словима  ___________________динара), по Уговору о</w:t>
      </w:r>
      <w:r w:rsidRPr="002D5BF8">
        <w:rPr>
          <w:rFonts w:cs="Arial"/>
          <w:sz w:val="22"/>
          <w:szCs w:val="22"/>
          <w:lang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 xml:space="preserve">________________________________ (навести предмет уговора),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бр._____ од </w:t>
      </w:r>
      <w:r w:rsidRPr="002D5BF8">
        <w:rPr>
          <w:rFonts w:cs="Arial"/>
          <w:sz w:val="22"/>
          <w:szCs w:val="22"/>
          <w:lang w:val="sr-Latn-CS" w:eastAsia="sr-Latn-CS"/>
        </w:rPr>
        <w:t xml:space="preserve">_______(заведен код Корисника - Повериоца) </w:t>
      </w:r>
      <w:r w:rsidRPr="002D5BF8">
        <w:rPr>
          <w:rFonts w:eastAsia="TimesNewRomanPSMT" w:cs="Arial"/>
          <w:sz w:val="22"/>
          <w:szCs w:val="22"/>
          <w:lang w:val="sr-Latn-CS"/>
        </w:rPr>
        <w:t>и бр._______ од _________(</w:t>
      </w:r>
      <w:r w:rsidRPr="002D5BF8">
        <w:rPr>
          <w:rFonts w:cs="Arial"/>
          <w:sz w:val="22"/>
          <w:szCs w:val="22"/>
          <w:lang w:val="sr-Latn-CS" w:eastAsia="sr-Latn-CS"/>
        </w:rPr>
        <w:t xml:space="preserve">заведен код дужника) као средство финансијског обезбеђења за добро </w:t>
      </w:r>
      <w:r w:rsidRPr="002D5BF8">
        <w:rPr>
          <w:rFonts w:cs="Arial"/>
          <w:sz w:val="22"/>
          <w:szCs w:val="22"/>
          <w:lang w:val="sr-Latn-CS" w:eastAsia="sr-Latn-CS"/>
        </w:rPr>
        <w:lastRenderedPageBreak/>
        <w:t>извршења посла у вредности</w:t>
      </w:r>
      <w:r w:rsidRPr="002D5BF8">
        <w:rPr>
          <w:rFonts w:cs="Arial"/>
          <w:b/>
          <w:sz w:val="22"/>
          <w:szCs w:val="22"/>
          <w:lang w:val="sr-Latn-CS"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 xml:space="preserve">од </w:t>
      </w:r>
      <w:r w:rsidRPr="002D5BF8">
        <w:rPr>
          <w:rFonts w:cs="Arial"/>
          <w:sz w:val="22"/>
          <w:szCs w:val="22"/>
          <w:lang w:eastAsia="sr-Latn-CS"/>
        </w:rPr>
        <w:t>10</w:t>
      </w:r>
      <w:r w:rsidRPr="002D5BF8">
        <w:rPr>
          <w:rFonts w:cs="Arial"/>
          <w:sz w:val="22"/>
          <w:szCs w:val="22"/>
          <w:lang w:val="sr-Latn-CS" w:eastAsia="sr-Latn-CS"/>
        </w:rPr>
        <w:t>% уговорене вредности</w:t>
      </w:r>
      <w:r w:rsidRPr="002D5BF8">
        <w:rPr>
          <w:rFonts w:cs="Arial"/>
          <w:i/>
          <w:sz w:val="22"/>
          <w:szCs w:val="22"/>
          <w:lang w:val="sr-Latn-CS"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>услуга уколико _______________________(назив дужника), као дужник не изврши уговорене обавезе у уговореном року</w:t>
      </w:r>
      <w:r w:rsidRPr="002D5BF8">
        <w:rPr>
          <w:rFonts w:cs="Arial"/>
          <w:sz w:val="22"/>
          <w:szCs w:val="22"/>
          <w:lang w:val="sr-Cyrl-RS" w:eastAsia="sr-Latn-CS"/>
        </w:rPr>
        <w:t xml:space="preserve">, за ЈН број </w:t>
      </w:r>
      <w:r w:rsidRPr="002D5BF8">
        <w:rPr>
          <w:rFonts w:cs="Arial"/>
          <w:sz w:val="22"/>
          <w:szCs w:val="22"/>
        </w:rPr>
        <w:t>JN/1000/0436/2015</w:t>
      </w:r>
      <w:r w:rsidRPr="002D5BF8">
        <w:rPr>
          <w:rFonts w:cs="Arial"/>
          <w:sz w:val="22"/>
          <w:szCs w:val="22"/>
          <w:lang w:val="sr-Cyrl-RS" w:eastAsia="sr-Latn-CS"/>
        </w:rPr>
        <w:t>.</w:t>
      </w:r>
    </w:p>
    <w:p w:rsidR="002D5BF8" w:rsidRPr="002D5BF8" w:rsidRDefault="002D5BF8" w:rsidP="002D5BF8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 xml:space="preserve"> </w:t>
      </w:r>
    </w:p>
    <w:p w:rsidR="002D5BF8" w:rsidRPr="002D5BF8" w:rsidRDefault="002D5BF8" w:rsidP="002D5BF8">
      <w:pPr>
        <w:widowControl w:val="0"/>
        <w:tabs>
          <w:tab w:val="left" w:leader="underscore" w:pos="6228"/>
        </w:tabs>
        <w:spacing w:line="250" w:lineRule="exact"/>
        <w:rPr>
          <w:rFonts w:cs="Arial"/>
          <w:sz w:val="22"/>
          <w:szCs w:val="22"/>
          <w:lang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>Издата Бланко соло меница серијски број</w:t>
      </w:r>
      <w:r w:rsidRPr="002D5BF8">
        <w:rPr>
          <w:rFonts w:cs="Arial"/>
          <w:sz w:val="22"/>
          <w:szCs w:val="22"/>
          <w:lang w:val="sr-Latn-CS" w:eastAsia="sr-Latn-CS"/>
        </w:rPr>
        <w:tab/>
      </w:r>
      <w:r w:rsidRPr="002D5BF8">
        <w:rPr>
          <w:rFonts w:cs="Arial"/>
          <w:i/>
          <w:sz w:val="22"/>
          <w:szCs w:val="22"/>
          <w:lang w:val="sr-Latn-CS" w:eastAsia="sr-Latn-CS"/>
        </w:rPr>
        <w:t>(уписати серијски бро</w:t>
      </w:r>
      <w:r w:rsidRPr="002D5BF8">
        <w:rPr>
          <w:rFonts w:cs="Arial"/>
          <w:sz w:val="22"/>
          <w:szCs w:val="22"/>
          <w:lang w:val="sr-Latn-CS" w:eastAsia="sr-Latn-CS"/>
        </w:rPr>
        <w:t xml:space="preserve">ј) може се поднети на наплату у року доспећа  утврђеном  Уговором бр. ___________ од _________ године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(заведен код Корисника-Повериоца)  </w:t>
      </w:r>
      <w:r w:rsidRPr="002D5BF8">
        <w:rPr>
          <w:rFonts w:cs="Arial"/>
          <w:sz w:val="22"/>
          <w:szCs w:val="22"/>
          <w:lang w:val="sr-Latn-CS" w:eastAsia="sr-Latn-CS"/>
        </w:rPr>
        <w:t>и бр. _____________ од</w:t>
      </w:r>
      <w:r w:rsidRPr="002D5BF8">
        <w:rPr>
          <w:rFonts w:cs="Arial"/>
          <w:sz w:val="22"/>
          <w:szCs w:val="22"/>
          <w:lang w:eastAsia="sr-Latn-CS"/>
        </w:rPr>
        <w:t xml:space="preserve"> _____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године </w:t>
      </w:r>
      <w:r w:rsidRPr="002D5BF8">
        <w:rPr>
          <w:rFonts w:cs="Arial"/>
          <w:sz w:val="22"/>
          <w:szCs w:val="22"/>
          <w:lang w:val="sr-Latn-CS" w:eastAsia="sr-Latn-CS"/>
        </w:rPr>
        <w:t>(заведен код дужника)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 т.ј.</w:t>
      </w:r>
      <w:r w:rsidRPr="002D5BF8">
        <w:rPr>
          <w:rFonts w:cs="Arial"/>
          <w:sz w:val="22"/>
          <w:szCs w:val="22"/>
          <w:lang w:val="sr-Latn-CS" w:eastAsia="sr-Latn-CS"/>
        </w:rPr>
        <w:t xml:space="preserve">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најкасније до </w:t>
      </w:r>
      <w:r w:rsidRPr="002D5BF8">
        <w:rPr>
          <w:rFonts w:cs="Arial"/>
          <w:sz w:val="22"/>
          <w:szCs w:val="22"/>
          <w:lang w:val="sr-Latn-CS" w:eastAsia="sr-Latn-CS"/>
        </w:rPr>
        <w:t xml:space="preserve">истека рока од </w:t>
      </w:r>
      <w:r w:rsidRPr="002D5BF8">
        <w:rPr>
          <w:rFonts w:cs="Arial"/>
          <w:bCs/>
          <w:sz w:val="22"/>
          <w:szCs w:val="22"/>
          <w:lang w:eastAsia="sr-Latn-CS"/>
        </w:rPr>
        <w:t xml:space="preserve">60 </w:t>
      </w:r>
      <w:r w:rsidRPr="002D5BF8">
        <w:rPr>
          <w:rFonts w:cs="Arial"/>
          <w:bCs/>
          <w:sz w:val="22"/>
          <w:szCs w:val="22"/>
          <w:lang w:val="sr-Latn-CS" w:eastAsia="sr-Latn-CS"/>
        </w:rPr>
        <w:t>(</w:t>
      </w:r>
      <w:r w:rsidRPr="002D5BF8">
        <w:rPr>
          <w:rFonts w:cs="Arial"/>
          <w:bCs/>
          <w:sz w:val="22"/>
          <w:szCs w:val="22"/>
          <w:lang w:eastAsia="sr-Latn-CS"/>
        </w:rPr>
        <w:t>шез</w:t>
      </w:r>
      <w:r w:rsidRPr="002D5BF8">
        <w:rPr>
          <w:rFonts w:cs="Arial"/>
          <w:bCs/>
          <w:sz w:val="22"/>
          <w:szCs w:val="22"/>
          <w:lang w:val="sr-Latn-CS" w:eastAsia="sr-Latn-CS"/>
        </w:rPr>
        <w:t xml:space="preserve">десет) дана од уговореног рока (реализованих услуга) </w:t>
      </w:r>
      <w:r w:rsidRPr="002D5BF8">
        <w:rPr>
          <w:rFonts w:cs="Arial"/>
          <w:sz w:val="22"/>
          <w:szCs w:val="22"/>
          <w:lang w:val="sr-Latn-CS" w:eastAsia="sr-Latn-CS"/>
        </w:rPr>
        <w:t>с тим да евентуални</w:t>
      </w:r>
      <w:r w:rsidRPr="002D5BF8">
        <w:rPr>
          <w:rFonts w:cs="Arial"/>
          <w:sz w:val="22"/>
          <w:szCs w:val="22"/>
          <w:lang w:val="sr-Cyrl-RS"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>продужетак рока завршетка реализације услуга има за последицу и продужење рока важења менице и меничног овлашћења, за исти број дана за који ће бити продужен и рок за завршетак услуга.</w:t>
      </w:r>
    </w:p>
    <w:p w:rsidR="002D5BF8" w:rsidRPr="002D5BF8" w:rsidRDefault="002D5BF8" w:rsidP="002D5BF8">
      <w:pPr>
        <w:widowControl w:val="0"/>
        <w:tabs>
          <w:tab w:val="left" w:leader="underscore" w:pos="6228"/>
        </w:tabs>
        <w:spacing w:line="250" w:lineRule="exact"/>
        <w:rPr>
          <w:rFonts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tabs>
          <w:tab w:val="left" w:leader="underscore" w:pos="9244"/>
        </w:tabs>
        <w:spacing w:after="8"/>
        <w:ind w:left="22" w:hanging="22"/>
        <w:rPr>
          <w:rFonts w:cs="Arial"/>
          <w:bCs/>
          <w:sz w:val="22"/>
          <w:szCs w:val="22"/>
          <w:lang w:eastAsia="sr-Latn-CS"/>
        </w:rPr>
      </w:pPr>
      <w:r w:rsidRPr="002D5BF8">
        <w:rPr>
          <w:rFonts w:eastAsia="TimesNewRomanPSMT" w:cs="Arial"/>
          <w:bCs/>
          <w:sz w:val="22"/>
          <w:szCs w:val="22"/>
          <w:lang w:val="sr-Latn-CS" w:eastAsia="sr-Latn-CS"/>
        </w:rPr>
        <w:t>Овлашћујемо</w:t>
      </w:r>
      <w:r w:rsidRPr="002D5BF8">
        <w:rPr>
          <w:rFonts w:cs="Arial"/>
          <w:sz w:val="22"/>
          <w:szCs w:val="22"/>
          <w:lang w:val="sr-Latn-CS" w:eastAsia="sr-Latn-CS"/>
        </w:rPr>
        <w:t xml:space="preserve"> безусловно и нeопозиво</w:t>
      </w:r>
      <w:r w:rsidRPr="002D5BF8" w:rsidDel="00844945">
        <w:rPr>
          <w:rFonts w:eastAsia="TimesNewRomanPSMT" w:cs="Arial"/>
          <w:bCs/>
          <w:sz w:val="22"/>
          <w:szCs w:val="22"/>
          <w:lang w:val="sr-Latn-CS" w:eastAsia="sr-Latn-CS"/>
        </w:rPr>
        <w:t xml:space="preserve"> </w:t>
      </w:r>
      <w:r w:rsidRPr="002D5BF8">
        <w:rPr>
          <w:rFonts w:eastAsia="TimesNewRomanPSMT" w:cs="Arial"/>
          <w:bCs/>
          <w:sz w:val="22"/>
          <w:szCs w:val="22"/>
          <w:lang w:val="sr-Latn-CS" w:eastAsia="sr-Latn-CS"/>
        </w:rPr>
        <w:t>Јавно предузеће „Електропривреда Србије“ Београд</w:t>
      </w:r>
      <w:r w:rsidRPr="002D5BF8">
        <w:rPr>
          <w:rFonts w:cs="Arial"/>
          <w:bCs/>
          <w:sz w:val="22"/>
          <w:szCs w:val="22"/>
          <w:lang w:val="sr-Latn-CS" w:eastAsia="sr-Latn-CS"/>
        </w:rPr>
        <w:t xml:space="preserve">, као Повериоца да у складу са горе наведеним условом, изврши наплату доспелих хартија од вредности бланко соло менице, </w:t>
      </w:r>
      <w:r w:rsidRPr="002D5BF8">
        <w:rPr>
          <w:rFonts w:cs="Arial"/>
          <w:sz w:val="22"/>
          <w:szCs w:val="22"/>
          <w:lang w:val="sr-Latn-CS" w:eastAsia="sr-Latn-CS"/>
        </w:rPr>
        <w:t xml:space="preserve">без протеста и трошкова. </w:t>
      </w:r>
      <w:r w:rsidRPr="002D5BF8">
        <w:rPr>
          <w:rFonts w:cs="Arial"/>
          <w:bCs/>
          <w:sz w:val="22"/>
          <w:szCs w:val="22"/>
          <w:lang w:val="sr-Latn-CS" w:eastAsia="sr-Latn-CS"/>
        </w:rPr>
        <w:t xml:space="preserve">вансудски </w:t>
      </w:r>
      <w:r w:rsidRPr="002D5BF8">
        <w:rPr>
          <w:rFonts w:cs="Arial"/>
          <w:sz w:val="22"/>
          <w:szCs w:val="22"/>
          <w:lang w:val="sr-Latn-CS" w:eastAsia="sr-Latn-CS"/>
        </w:rPr>
        <w:t xml:space="preserve">ИНИЦИРА </w:t>
      </w:r>
      <w:r w:rsidRPr="002D5BF8">
        <w:rPr>
          <w:rFonts w:cs="Arial"/>
          <w:bCs/>
          <w:sz w:val="22"/>
          <w:szCs w:val="22"/>
          <w:lang w:val="sr-Latn-CS" w:eastAsia="sr-Latn-CS"/>
        </w:rPr>
        <w:t>наплату - издавањем налога за наплату на терет текућег рачуна Дужника бр.</w:t>
      </w:r>
      <w:r w:rsidRPr="002D5BF8">
        <w:rPr>
          <w:rFonts w:cs="Arial"/>
          <w:bCs/>
          <w:sz w:val="22"/>
          <w:szCs w:val="22"/>
          <w:lang w:eastAsia="sr-Latn-CS"/>
        </w:rPr>
        <w:t xml:space="preserve"> </w:t>
      </w:r>
      <w:r w:rsidRPr="002D5BF8">
        <w:rPr>
          <w:rFonts w:cs="Arial"/>
          <w:bCs/>
          <w:sz w:val="22"/>
          <w:szCs w:val="22"/>
          <w:lang w:val="sr-Latn-CS" w:eastAsia="sr-Latn-CS"/>
        </w:rPr>
        <w:t>______</w:t>
      </w:r>
      <w:r w:rsidRPr="002D5BF8">
        <w:rPr>
          <w:rFonts w:cs="Arial"/>
          <w:bCs/>
          <w:sz w:val="22"/>
          <w:szCs w:val="22"/>
          <w:lang w:eastAsia="sr-Latn-CS"/>
        </w:rPr>
        <w:t xml:space="preserve">_____________ </w:t>
      </w:r>
      <w:r w:rsidRPr="002D5BF8">
        <w:rPr>
          <w:rFonts w:cs="Arial"/>
          <w:bCs/>
          <w:sz w:val="22"/>
          <w:szCs w:val="22"/>
          <w:lang w:val="sr-Latn-CS" w:eastAsia="sr-Latn-CS"/>
        </w:rPr>
        <w:t>код __________________ Банке</w:t>
      </w:r>
      <w:r w:rsidRPr="002D5BF8">
        <w:rPr>
          <w:rFonts w:cs="Arial"/>
          <w:bCs/>
          <w:sz w:val="22"/>
          <w:szCs w:val="22"/>
          <w:lang w:eastAsia="sr-Latn-CS"/>
        </w:rPr>
        <w:t>,</w:t>
      </w:r>
      <w:r w:rsidRPr="002D5BF8">
        <w:rPr>
          <w:rFonts w:cs="Arial"/>
          <w:bCs/>
          <w:sz w:val="22"/>
          <w:szCs w:val="22"/>
          <w:lang w:val="sr-Latn-CS" w:eastAsia="sr-Latn-CS"/>
        </w:rPr>
        <w:t xml:space="preserve"> а у корист текућег рачуна Повериоца бр.</w:t>
      </w:r>
      <w:r w:rsidRPr="002D5BF8">
        <w:rPr>
          <w:rFonts w:cs="Arial"/>
          <w:bCs/>
          <w:sz w:val="22"/>
          <w:szCs w:val="22"/>
          <w:lang w:val="am-ET" w:eastAsia="sr-Latn-CS"/>
        </w:rPr>
        <w:t xml:space="preserve"> 160-700-13 Banka Intesa</w:t>
      </w:r>
      <w:r w:rsidRPr="002D5BF8">
        <w:rPr>
          <w:rFonts w:cs="Arial"/>
          <w:bCs/>
          <w:sz w:val="22"/>
          <w:szCs w:val="22"/>
          <w:lang w:eastAsia="sr-Latn-CS"/>
        </w:rPr>
        <w:t>.</w:t>
      </w:r>
    </w:p>
    <w:p w:rsidR="002D5BF8" w:rsidRPr="002D5BF8" w:rsidRDefault="002D5BF8" w:rsidP="002D5BF8">
      <w:pPr>
        <w:widowControl w:val="0"/>
        <w:tabs>
          <w:tab w:val="left" w:leader="underscore" w:pos="9244"/>
        </w:tabs>
        <w:spacing w:after="8"/>
        <w:ind w:left="22" w:hanging="22"/>
        <w:rPr>
          <w:rFonts w:cs="Arial"/>
          <w:bCs/>
          <w:sz w:val="22"/>
          <w:szCs w:val="22"/>
          <w:lang w:val="am-ET" w:eastAsia="sr-Latn-CS"/>
        </w:rPr>
      </w:pPr>
    </w:p>
    <w:p w:rsidR="002D5BF8" w:rsidRPr="002D5BF8" w:rsidRDefault="002D5BF8" w:rsidP="002D5BF8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>Меница је важећа и у случају да у току трајања реализације наведеног уговора дође до: промена овлашћених за заступање правног лица, промена лица овлашћених за располагање</w:t>
      </w:r>
      <w:r w:rsidRPr="002D5BF8">
        <w:rPr>
          <w:rFonts w:cs="Arial"/>
          <w:sz w:val="22"/>
          <w:szCs w:val="22"/>
          <w:lang w:eastAsia="sr-Latn-CS"/>
        </w:rPr>
        <w:t xml:space="preserve"> </w:t>
      </w:r>
      <w:r w:rsidRPr="002D5BF8">
        <w:rPr>
          <w:rFonts w:cs="Arial"/>
          <w:sz w:val="22"/>
          <w:szCs w:val="22"/>
          <w:lang w:val="sr-Latn-CS" w:eastAsia="sr-Latn-CS"/>
        </w:rPr>
        <w:t>средствима са рачуна Дужника, промена печата, статусних промена код Дужника, оснивања нових правних субјеката од стране Дужника и других промена од значаја за правни промет.</w:t>
      </w:r>
    </w:p>
    <w:p w:rsidR="002D5BF8" w:rsidRPr="002D5BF8" w:rsidRDefault="002D5BF8" w:rsidP="002D5BF8">
      <w:pPr>
        <w:widowControl w:val="0"/>
        <w:rPr>
          <w:rFonts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rPr>
          <w:rFonts w:cs="Arial"/>
          <w:sz w:val="22"/>
          <w:szCs w:val="22"/>
          <w:lang w:val="sr-Latn-C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 xml:space="preserve">Дужник се одриче права на повлачење овог овлашћења, на стављање приговора на задужење и на сторнирање </w:t>
      </w:r>
      <w:r w:rsidRPr="002D5BF8">
        <w:rPr>
          <w:rFonts w:cs="Arial"/>
          <w:sz w:val="22"/>
          <w:szCs w:val="22"/>
          <w:lang w:val="sr-Latn-CS" w:eastAsia="sr-Latn-CS"/>
        </w:rPr>
        <w:lastRenderedPageBreak/>
        <w:t>задужења по овом основу за наплату.</w:t>
      </w:r>
    </w:p>
    <w:p w:rsidR="002D5BF8" w:rsidRPr="002D5BF8" w:rsidRDefault="002D5BF8" w:rsidP="002D5BF8">
      <w:pPr>
        <w:widowControl w:val="0"/>
        <w:tabs>
          <w:tab w:val="left" w:leader="underscore" w:pos="4411"/>
        </w:tabs>
        <w:rPr>
          <w:rFonts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tabs>
          <w:tab w:val="left" w:leader="underscore" w:pos="4411"/>
        </w:tabs>
        <w:rPr>
          <w:rFonts w:cs="Arial"/>
          <w:sz w:val="22"/>
          <w:szCs w:val="22"/>
          <w:lang w:val="sr-Latn-C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 xml:space="preserve">Меница је потписана од стране </w:t>
      </w:r>
      <w:r w:rsidRPr="002D5BF8">
        <w:rPr>
          <w:rFonts w:cs="Arial"/>
          <w:sz w:val="22"/>
          <w:szCs w:val="22"/>
          <w:lang w:eastAsia="sr-Latn-CS"/>
        </w:rPr>
        <w:t xml:space="preserve">законског заступника / </w:t>
      </w:r>
      <w:r w:rsidRPr="002D5BF8">
        <w:rPr>
          <w:rFonts w:cs="Arial"/>
          <w:sz w:val="22"/>
          <w:szCs w:val="22"/>
          <w:lang w:val="sr-Latn-CS" w:eastAsia="sr-Latn-CS"/>
        </w:rPr>
        <w:t>овлашћеног лица за заступање Дужника ___________________(унети име и презиме овлашћеног лица).</w:t>
      </w:r>
    </w:p>
    <w:p w:rsidR="002D5BF8" w:rsidRPr="002D5BF8" w:rsidRDefault="002D5BF8" w:rsidP="002D5BF8">
      <w:pPr>
        <w:widowControl w:val="0"/>
        <w:spacing w:after="288" w:line="250" w:lineRule="exact"/>
        <w:rPr>
          <w:rFonts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widowControl w:val="0"/>
        <w:spacing w:after="288" w:line="250" w:lineRule="exact"/>
        <w:rPr>
          <w:rFonts w:cs="Arial"/>
          <w:sz w:val="22"/>
          <w:szCs w:val="22"/>
          <w:lang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>Ово менично писмо - овлашћење сачињено је у 2 (два) истоветна примерка, од којих је 1 (један) примерак за Повериоца, а 1 (један) задржава Дужник.</w:t>
      </w:r>
    </w:p>
    <w:p w:rsidR="002D5BF8" w:rsidRPr="002D5BF8" w:rsidRDefault="002D5BF8" w:rsidP="002D5BF8">
      <w:pPr>
        <w:widowControl w:val="0"/>
        <w:spacing w:after="288" w:line="250" w:lineRule="exact"/>
        <w:rPr>
          <w:rFonts w:cs="Arial"/>
          <w:sz w:val="22"/>
          <w:szCs w:val="22"/>
          <w:lang w:eastAsia="sr-Latn-CS"/>
        </w:rPr>
      </w:pP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>Место и датум издавања Овлашћења                      ДУЖНИК-ИЗДАВАЛАЦ МЕНИЦЕ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2D5BF8" w:rsidRPr="002D5BF8" w:rsidRDefault="002D5BF8" w:rsidP="002D5BF8">
      <w:pPr>
        <w:tabs>
          <w:tab w:val="left" w:pos="5416"/>
        </w:tabs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  _________________________</w:t>
      </w:r>
      <w:r w:rsidRPr="002D5BF8">
        <w:rPr>
          <w:rFonts w:eastAsia="TimesNewRomanPSMT" w:cs="Arial"/>
          <w:sz w:val="22"/>
          <w:szCs w:val="22"/>
          <w:lang w:val="sr-Latn-CS"/>
        </w:rPr>
        <w:tab/>
        <w:t>_________________________</w:t>
      </w:r>
    </w:p>
    <w:p w:rsidR="002D5BF8" w:rsidRPr="002D5BF8" w:rsidRDefault="002D5BF8" w:rsidP="002D5BF8">
      <w:pPr>
        <w:spacing w:after="180"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                                                                                           Потпис овлашћеног лица</w:t>
      </w:r>
    </w:p>
    <w:p w:rsidR="002D5BF8" w:rsidRPr="002D5BF8" w:rsidRDefault="002D5BF8" w:rsidP="002D5BF8">
      <w:pPr>
        <w:tabs>
          <w:tab w:val="left" w:pos="1200"/>
        </w:tabs>
        <w:spacing w:after="180"/>
        <w:rPr>
          <w:rFonts w:eastAsia="TimesNewRomanPSMT" w:cs="Arial"/>
          <w:sz w:val="22"/>
          <w:szCs w:val="22"/>
          <w:lang w:val="sr-Latn-CS"/>
        </w:rPr>
      </w:pPr>
    </w:p>
    <w:p w:rsidR="002D5BF8" w:rsidRPr="002D5BF8" w:rsidRDefault="002D5BF8" w:rsidP="002D5BF8">
      <w:pPr>
        <w:widowControl w:val="0"/>
        <w:spacing w:line="250" w:lineRule="exact"/>
        <w:rPr>
          <w:rFonts w:cs="Arial"/>
          <w:sz w:val="22"/>
          <w:szCs w:val="22"/>
          <w:lang w:val="sr-Latn-CS"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>Прилог:</w:t>
      </w:r>
    </w:p>
    <w:p w:rsidR="002D5BF8" w:rsidRPr="002D5BF8" w:rsidRDefault="002D5BF8" w:rsidP="002D5BF8">
      <w:pPr>
        <w:widowControl w:val="0"/>
        <w:rPr>
          <w:rFonts w:cs="Arial"/>
          <w:spacing w:val="10"/>
          <w:sz w:val="22"/>
          <w:szCs w:val="22"/>
          <w:lang w:val="sr-Latn-CS" w:eastAsia="sr-Latn-CS"/>
        </w:rPr>
      </w:pPr>
      <w:r w:rsidRPr="002D5BF8">
        <w:rPr>
          <w:rFonts w:cs="Arial"/>
          <w:spacing w:val="10"/>
          <w:sz w:val="22"/>
          <w:szCs w:val="22"/>
          <w:lang w:val="sr-Latn-CS" w:eastAsia="sr-Latn-CS"/>
        </w:rPr>
        <w:t xml:space="preserve">- 1 (једна) </w:t>
      </w:r>
      <w:r w:rsidRPr="002D5BF8">
        <w:rPr>
          <w:rFonts w:cs="Arial"/>
          <w:spacing w:val="10"/>
          <w:sz w:val="22"/>
          <w:szCs w:val="22"/>
          <w:lang w:eastAsia="sr-Latn-CS"/>
        </w:rPr>
        <w:t>потписана и оверена</w:t>
      </w:r>
      <w:r w:rsidRPr="002D5BF8">
        <w:rPr>
          <w:rFonts w:cs="Arial"/>
          <w:spacing w:val="10"/>
          <w:sz w:val="22"/>
          <w:szCs w:val="22"/>
          <w:lang w:val="sr-Latn-CS" w:eastAsia="sr-Latn-CS"/>
        </w:rPr>
        <w:t xml:space="preserve"> бланко соло меница као гаранција за добро из</w:t>
      </w:r>
      <w:r w:rsidRPr="002D5BF8">
        <w:rPr>
          <w:rFonts w:cs="Arial"/>
          <w:spacing w:val="10"/>
          <w:sz w:val="22"/>
          <w:szCs w:val="22"/>
          <w:lang w:eastAsia="sr-Latn-CS"/>
        </w:rPr>
        <w:t>в</w:t>
      </w:r>
      <w:r w:rsidRPr="002D5BF8">
        <w:rPr>
          <w:rFonts w:cs="Arial"/>
          <w:spacing w:val="10"/>
          <w:sz w:val="22"/>
          <w:szCs w:val="22"/>
          <w:lang w:val="sr-Latn-CS" w:eastAsia="sr-Latn-CS"/>
        </w:rPr>
        <w:t>ршење посла</w:t>
      </w:r>
    </w:p>
    <w:p w:rsidR="002D5BF8" w:rsidRPr="002D5BF8" w:rsidRDefault="002D5BF8" w:rsidP="002D5BF8">
      <w:pPr>
        <w:widowControl w:val="0"/>
        <w:rPr>
          <w:rFonts w:cs="Arial"/>
          <w:spacing w:val="10"/>
          <w:sz w:val="22"/>
          <w:szCs w:val="22"/>
          <w:lang w:val="sr-Latn-CS" w:eastAsia="sr-Latn-CS"/>
        </w:rPr>
      </w:pPr>
      <w:r w:rsidRPr="002D5BF8">
        <w:rPr>
          <w:rFonts w:cs="Arial"/>
          <w:spacing w:val="10"/>
          <w:sz w:val="22"/>
          <w:szCs w:val="22"/>
          <w:lang w:val="sr-Latn-CS" w:eastAsia="sr-Latn-CS"/>
        </w:rPr>
        <w:t xml:space="preserve">- </w:t>
      </w:r>
      <w:r w:rsidRPr="002D5BF8">
        <w:rPr>
          <w:rFonts w:cs="Arial"/>
          <w:sz w:val="22"/>
          <w:szCs w:val="22"/>
          <w:lang w:val="sr-Latn-CS" w:eastAsia="sr-Latn-CS"/>
        </w:rPr>
        <w:t xml:space="preserve">копија картона депонованих потписа оверена </w:t>
      </w:r>
      <w:r w:rsidRPr="002D5BF8">
        <w:rPr>
          <w:rFonts w:eastAsia="Calibri" w:cs="Arial"/>
          <w:sz w:val="22"/>
          <w:szCs w:val="22"/>
        </w:rPr>
        <w:t>од стране банке која је назначена у меничном овлашћењу</w:t>
      </w:r>
      <w:r w:rsidRPr="002D5BF8">
        <w:rPr>
          <w:rFonts w:cs="Arial"/>
          <w:sz w:val="22"/>
          <w:szCs w:val="22"/>
          <w:lang w:val="sr-Latn-CS" w:eastAsia="sr-Latn-CS"/>
        </w:rPr>
        <w:t xml:space="preserve"> на дан издавања менице и меничног писма,</w:t>
      </w:r>
    </w:p>
    <w:p w:rsidR="002D5BF8" w:rsidRPr="002D5BF8" w:rsidRDefault="002D5BF8" w:rsidP="002D5BF8">
      <w:pPr>
        <w:widowControl w:val="0"/>
        <w:rPr>
          <w:rFonts w:cs="Arial"/>
          <w:sz w:val="22"/>
          <w:szCs w:val="22"/>
          <w:lang w:eastAsia="sr-Latn-CS"/>
        </w:rPr>
      </w:pPr>
      <w:r w:rsidRPr="002D5BF8">
        <w:rPr>
          <w:rFonts w:cs="Arial"/>
          <w:sz w:val="22"/>
          <w:szCs w:val="22"/>
          <w:lang w:val="sr-Latn-CS" w:eastAsia="sr-Latn-CS"/>
        </w:rPr>
        <w:t>- ОП образац  законског заступника  и</w:t>
      </w:r>
      <w:r w:rsidRPr="002D5BF8">
        <w:rPr>
          <w:rFonts w:eastAsia="TimesNewRomanPSMT" w:cs="Arial"/>
          <w:sz w:val="22"/>
          <w:szCs w:val="22"/>
        </w:rPr>
        <w:t xml:space="preserve"> овлашћеног лица које је потписало меницу,</w:t>
      </w:r>
    </w:p>
    <w:p w:rsidR="002D5BF8" w:rsidRPr="002D5BF8" w:rsidRDefault="002D5BF8" w:rsidP="002D5BF8">
      <w:pPr>
        <w:contextualSpacing/>
        <w:rPr>
          <w:rFonts w:eastAsia="TimesNewRomanPSMT" w:cs="Arial"/>
          <w:sz w:val="22"/>
          <w:szCs w:val="22"/>
          <w:lang w:val="sr-Latn-CS"/>
        </w:rPr>
      </w:pPr>
      <w:r w:rsidRPr="002D5BF8">
        <w:rPr>
          <w:rFonts w:eastAsia="TimesNewRomanPSMT" w:cs="Arial"/>
          <w:sz w:val="22"/>
          <w:szCs w:val="22"/>
          <w:lang w:val="sr-Latn-CS"/>
        </w:rPr>
        <w:t xml:space="preserve">- </w:t>
      </w:r>
      <w:r w:rsidRPr="002D5BF8">
        <w:rPr>
          <w:rFonts w:eastAsia="TimesNewRomanPSMT" w:cs="Arial"/>
          <w:sz w:val="22"/>
          <w:szCs w:val="22"/>
        </w:rPr>
        <w:t xml:space="preserve">оверен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захтев </w:t>
      </w:r>
      <w:r w:rsidRPr="002D5BF8">
        <w:rPr>
          <w:rFonts w:eastAsia="TimesNewRomanPSMT" w:cs="Arial"/>
          <w:sz w:val="22"/>
          <w:szCs w:val="22"/>
        </w:rPr>
        <w:t xml:space="preserve">пословној банци да региструје меницу у Регистру </w:t>
      </w:r>
      <w:r w:rsidRPr="002D5BF8">
        <w:rPr>
          <w:rFonts w:eastAsia="TimesNewRomanPSMT" w:cs="Arial"/>
          <w:sz w:val="22"/>
          <w:szCs w:val="22"/>
          <w:lang w:val="sr-Latn-CS"/>
        </w:rPr>
        <w:t xml:space="preserve">меница и овлашћења НБС у складу са Одлуком о </w:t>
      </w:r>
      <w:r w:rsidRPr="002D5BF8">
        <w:rPr>
          <w:rFonts w:eastAsia="TimesNewRomanPSMT" w:cs="Arial"/>
          <w:sz w:val="22"/>
          <w:szCs w:val="22"/>
          <w:lang w:val="sr-Latn-CS"/>
        </w:rPr>
        <w:lastRenderedPageBreak/>
        <w:t>ближим условима, садржини и начину вођења Регистра меница и овлашћења НБС</w:t>
      </w:r>
    </w:p>
    <w:p w:rsidR="002D5BF8" w:rsidRPr="002D5BF8" w:rsidRDefault="002D5BF8" w:rsidP="002D5BF8">
      <w:pPr>
        <w:contextualSpacing/>
        <w:rPr>
          <w:rFonts w:eastAsia="TimesNewRomanPSMT" w:cs="Arial"/>
          <w:sz w:val="22"/>
          <w:szCs w:val="22"/>
        </w:rPr>
      </w:pPr>
    </w:p>
    <w:p w:rsidR="002D5BF8" w:rsidRPr="002D5BF8" w:rsidRDefault="002D5BF8" w:rsidP="002D5BF8">
      <w:pPr>
        <w:rPr>
          <w:rFonts w:cs="Arial"/>
          <w:sz w:val="22"/>
          <w:szCs w:val="22"/>
        </w:rPr>
      </w:pPr>
    </w:p>
    <w:p w:rsidR="002D5BF8" w:rsidRPr="002D5BF8" w:rsidRDefault="002D5BF8" w:rsidP="002D5BF8">
      <w:pPr>
        <w:rPr>
          <w:rFonts w:cs="Arial"/>
          <w:sz w:val="22"/>
          <w:szCs w:val="22"/>
        </w:rPr>
      </w:pPr>
    </w:p>
    <w:p w:rsidR="002D5BF8" w:rsidRPr="002D5BF8" w:rsidRDefault="002D5BF8" w:rsidP="002D5BF8">
      <w:pPr>
        <w:rPr>
          <w:rFonts w:cs="Arial"/>
          <w:sz w:val="22"/>
          <w:szCs w:val="22"/>
        </w:rPr>
      </w:pPr>
    </w:p>
    <w:p w:rsidR="00827104" w:rsidRPr="002D5BF8" w:rsidRDefault="00827104">
      <w:pPr>
        <w:rPr>
          <w:rFonts w:cs="Arial"/>
          <w:sz w:val="22"/>
          <w:szCs w:val="22"/>
        </w:rPr>
      </w:pPr>
    </w:p>
    <w:sectPr w:rsidR="00827104" w:rsidRPr="002D5B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A247D"/>
    <w:multiLevelType w:val="multilevel"/>
    <w:tmpl w:val="A78E6AA4"/>
    <w:lvl w:ilvl="0">
      <w:start w:val="1"/>
      <w:numFmt w:val="decimal"/>
      <w:lvlText w:val="%1."/>
      <w:lvlJc w:val="left"/>
      <w:pPr>
        <w:ind w:left="356" w:hanging="705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55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7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2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8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89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3" w:hanging="1800"/>
      </w:pPr>
      <w:rPr>
        <w:rFonts w:hint="default"/>
      </w:rPr>
    </w:lvl>
  </w:abstractNum>
  <w:abstractNum w:abstractNumId="1">
    <w:nsid w:val="0C695D15"/>
    <w:multiLevelType w:val="hybridMultilevel"/>
    <w:tmpl w:val="5A0C182E"/>
    <w:lvl w:ilvl="0" w:tplc="75E8BCAA">
      <w:start w:val="4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1F146FC9"/>
    <w:multiLevelType w:val="hybridMultilevel"/>
    <w:tmpl w:val="4170D0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E15C9"/>
    <w:multiLevelType w:val="hybridMultilevel"/>
    <w:tmpl w:val="043A973E"/>
    <w:lvl w:ilvl="0" w:tplc="7132F1C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E334C"/>
    <w:multiLevelType w:val="hybridMultilevel"/>
    <w:tmpl w:val="EB025156"/>
    <w:lvl w:ilvl="0" w:tplc="4446B59E">
      <w:start w:val="2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">
    <w:nsid w:val="31014074"/>
    <w:multiLevelType w:val="hybridMultilevel"/>
    <w:tmpl w:val="4582F930"/>
    <w:lvl w:ilvl="0" w:tplc="29DA0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885DBB"/>
    <w:multiLevelType w:val="hybridMultilevel"/>
    <w:tmpl w:val="151E968A"/>
    <w:lvl w:ilvl="0" w:tplc="75E8BCAA">
      <w:start w:val="4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81A0003" w:tentative="1">
      <w:start w:val="1"/>
      <w:numFmt w:val="bullet"/>
      <w:lvlText w:val="o"/>
      <w:lvlJc w:val="left"/>
      <w:pPr>
        <w:ind w:left="330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402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474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546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618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690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762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8345" w:hanging="360"/>
      </w:pPr>
      <w:rPr>
        <w:rFonts w:ascii="Wingdings" w:hAnsi="Wingdings" w:hint="default"/>
      </w:rPr>
    </w:lvl>
  </w:abstractNum>
  <w:abstractNum w:abstractNumId="7">
    <w:nsid w:val="4EE90924"/>
    <w:multiLevelType w:val="hybridMultilevel"/>
    <w:tmpl w:val="447CC362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52891D91"/>
    <w:multiLevelType w:val="hybridMultilevel"/>
    <w:tmpl w:val="FC26F63E"/>
    <w:lvl w:ilvl="0" w:tplc="74B85C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835F10"/>
    <w:multiLevelType w:val="hybridMultilevel"/>
    <w:tmpl w:val="72A48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8551AE2"/>
    <w:multiLevelType w:val="hybridMultilevel"/>
    <w:tmpl w:val="F886D006"/>
    <w:lvl w:ilvl="0" w:tplc="03E00964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4"/>
  </w:num>
  <w:num w:numId="10">
    <w:abstractNumId w:val="2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86"/>
    <w:rsid w:val="000208EE"/>
    <w:rsid w:val="00091196"/>
    <w:rsid w:val="0023370A"/>
    <w:rsid w:val="002D5BF8"/>
    <w:rsid w:val="0042750D"/>
    <w:rsid w:val="00617E65"/>
    <w:rsid w:val="00633C69"/>
    <w:rsid w:val="0066075C"/>
    <w:rsid w:val="0067016B"/>
    <w:rsid w:val="006C30D9"/>
    <w:rsid w:val="00763C13"/>
    <w:rsid w:val="007D526B"/>
    <w:rsid w:val="00821686"/>
    <w:rsid w:val="00827104"/>
    <w:rsid w:val="00901E24"/>
    <w:rsid w:val="00962D65"/>
    <w:rsid w:val="00BB53F5"/>
    <w:rsid w:val="00BE58AF"/>
    <w:rsid w:val="00E90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FCD0E0-248F-4413-B443-79537FA62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1686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16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e 1"/>
    <w:basedOn w:val="Normal"/>
    <w:link w:val="ListParagraphChar"/>
    <w:uiPriority w:val="99"/>
    <w:qFormat/>
    <w:rsid w:val="0082168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216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0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0D9"/>
    <w:rPr>
      <w:rFonts w:ascii="Segoe UI" w:eastAsia="Times New Roman" w:hAnsi="Segoe UI" w:cs="Segoe UI"/>
      <w:sz w:val="18"/>
      <w:szCs w:val="18"/>
    </w:rPr>
  </w:style>
  <w:style w:type="character" w:customStyle="1" w:styleId="ListParagraphChar">
    <w:name w:val="List Paragraph Char"/>
    <w:aliases w:val="Liste 1 Char"/>
    <w:link w:val="ListParagraph"/>
    <w:rsid w:val="00617E65"/>
    <w:rPr>
      <w:rFonts w:ascii="Arial" w:eastAsia="Times New Roman" w:hAnsi="Arial" w:cs="Times New Roman"/>
      <w:sz w:val="20"/>
      <w:szCs w:val="20"/>
    </w:rPr>
  </w:style>
  <w:style w:type="paragraph" w:customStyle="1" w:styleId="ArrialNarrow">
    <w:name w:val="Arrial Narrow"/>
    <w:aliases w:val="3 pt,Arial Narrow"/>
    <w:basedOn w:val="BodyText"/>
    <w:uiPriority w:val="99"/>
    <w:rsid w:val="007D526B"/>
    <w:pPr>
      <w:autoSpaceDE w:val="0"/>
      <w:autoSpaceDN w:val="0"/>
      <w:spacing w:after="60"/>
    </w:pPr>
    <w:rPr>
      <w:rFonts w:ascii="Arial Narrow" w:hAnsi="Arial Narrow"/>
      <w:sz w:val="24"/>
      <w:lang w:val="en-GB"/>
    </w:rPr>
  </w:style>
  <w:style w:type="paragraph" w:customStyle="1" w:styleId="Standard">
    <w:name w:val="Standard"/>
    <w:rsid w:val="007D526B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uiPriority w:val="99"/>
    <w:semiHidden/>
    <w:unhideWhenUsed/>
    <w:rsid w:val="007D526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52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80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ps.rs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1307A9E-7616-4FE8-9BE9-ED2F2E4702A7}"/>
</file>

<file path=customXml/itemProps2.xml><?xml version="1.0" encoding="utf-8"?>
<ds:datastoreItem xmlns:ds="http://schemas.openxmlformats.org/officeDocument/2006/customXml" ds:itemID="{AD947E83-2497-445A-8FE9-090125C9A0E3}"/>
</file>

<file path=customXml/itemProps3.xml><?xml version="1.0" encoding="utf-8"?>
<ds:datastoreItem xmlns:ds="http://schemas.openxmlformats.org/officeDocument/2006/customXml" ds:itemID="{7A35651B-E06C-4A7F-A576-A1AC34531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4116</Words>
  <Characters>23462</Characters>
  <Application>Microsoft Office Word</Application>
  <DocSecurity>0</DocSecurity>
  <Lines>195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Vujakovic</dc:creator>
  <cp:keywords/>
  <dc:description/>
  <cp:lastModifiedBy>Marko Vujakovic</cp:lastModifiedBy>
  <cp:revision>15</cp:revision>
  <cp:lastPrinted>2015-08-26T10:21:00Z</cp:lastPrinted>
  <dcterms:created xsi:type="dcterms:W3CDTF">2015-08-19T09:29:00Z</dcterms:created>
  <dcterms:modified xsi:type="dcterms:W3CDTF">2015-08-26T10:26:00Z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