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34" w:rsidRPr="009A1810" w:rsidRDefault="00E23434" w:rsidP="00E23434">
      <w:pPr>
        <w:rPr>
          <w:rFonts w:cs="Arial"/>
          <w:sz w:val="24"/>
          <w:szCs w:val="24"/>
          <w:lang w:val="sr-Cyrl-RS"/>
        </w:rPr>
      </w:pPr>
    </w:p>
    <w:p w:rsidR="007C3FA7" w:rsidRPr="009A1810" w:rsidRDefault="007C3FA7" w:rsidP="007C3FA7">
      <w:pPr>
        <w:pStyle w:val="BodyText"/>
        <w:rPr>
          <w:rFonts w:ascii="Arial" w:hAnsi="Arial" w:cs="Arial"/>
          <w:sz w:val="24"/>
          <w:szCs w:val="24"/>
          <w:lang w:val="sr-Cyrl-RS"/>
        </w:rPr>
      </w:pPr>
    </w:p>
    <w:p w:rsidR="007C3FA7" w:rsidRPr="009A1810" w:rsidRDefault="007C3FA7" w:rsidP="007C3FA7">
      <w:pPr>
        <w:pStyle w:val="BodyText"/>
        <w:rPr>
          <w:rFonts w:ascii="Arial" w:hAnsi="Arial" w:cs="Arial"/>
          <w:sz w:val="24"/>
          <w:szCs w:val="24"/>
          <w:lang w:val="sr-Cyrl-RS"/>
        </w:rPr>
      </w:pPr>
    </w:p>
    <w:p w:rsidR="007C3FA7" w:rsidRPr="009A1810" w:rsidRDefault="007C3FA7" w:rsidP="007C3FA7">
      <w:pPr>
        <w:pStyle w:val="BodyText"/>
        <w:rPr>
          <w:rFonts w:ascii="Arial" w:hAnsi="Arial" w:cs="Arial"/>
          <w:sz w:val="24"/>
          <w:szCs w:val="24"/>
          <w:lang w:val="sr-Cyrl-RS"/>
        </w:rPr>
      </w:pPr>
    </w:p>
    <w:p w:rsidR="007C3FA7" w:rsidRPr="009A1810" w:rsidRDefault="007C3FA7" w:rsidP="007C3FA7">
      <w:pPr>
        <w:pStyle w:val="BodyText"/>
        <w:rPr>
          <w:rFonts w:ascii="Arial" w:hAnsi="Arial" w:cs="Arial"/>
          <w:sz w:val="24"/>
          <w:szCs w:val="24"/>
          <w:lang w:val="sr-Cyrl-RS"/>
        </w:rPr>
      </w:pPr>
    </w:p>
    <w:p w:rsidR="007C3FA7" w:rsidRPr="009A1810" w:rsidRDefault="007C3FA7" w:rsidP="007C3FA7">
      <w:pPr>
        <w:pStyle w:val="BodyText"/>
        <w:rPr>
          <w:rFonts w:ascii="Arial" w:hAnsi="Arial" w:cs="Arial"/>
          <w:sz w:val="24"/>
          <w:szCs w:val="24"/>
          <w:lang w:val="sr-Cyrl-RS"/>
        </w:rPr>
      </w:pPr>
    </w:p>
    <w:p w:rsidR="007C3FA7" w:rsidRPr="009A1810" w:rsidRDefault="007C3FA7" w:rsidP="007C3FA7">
      <w:pPr>
        <w:pStyle w:val="BodyText"/>
        <w:rPr>
          <w:rFonts w:ascii="Arial" w:hAnsi="Arial" w:cs="Arial"/>
          <w:sz w:val="24"/>
          <w:szCs w:val="24"/>
          <w:lang w:val="sr-Cyrl-RS"/>
        </w:rPr>
      </w:pPr>
    </w:p>
    <w:p w:rsidR="007C3FA7" w:rsidRPr="009626A9" w:rsidRDefault="007C3FA7" w:rsidP="007C3FA7">
      <w:pPr>
        <w:pStyle w:val="Title"/>
        <w:rPr>
          <w:rFonts w:ascii="Arial" w:hAnsi="Arial" w:cs="Arial"/>
          <w:b w:val="0"/>
          <w:szCs w:val="24"/>
          <w:lang w:val="sr-Cyrl-RS"/>
        </w:rPr>
      </w:pPr>
      <w:r w:rsidRPr="009626A9">
        <w:rPr>
          <w:rFonts w:ascii="Arial" w:hAnsi="Arial" w:cs="Arial"/>
          <w:b w:val="0"/>
          <w:szCs w:val="24"/>
          <w:lang w:val="sr-Cyrl-RS"/>
        </w:rPr>
        <w:t>НАРУЧИЛАЦ</w:t>
      </w:r>
    </w:p>
    <w:p w:rsidR="007C3FA7" w:rsidRPr="009626A9" w:rsidRDefault="007C3FA7" w:rsidP="007C3FA7">
      <w:pPr>
        <w:overflowPunct w:val="0"/>
        <w:autoSpaceDE w:val="0"/>
        <w:autoSpaceDN w:val="0"/>
        <w:adjustRightInd w:val="0"/>
        <w:jc w:val="center"/>
        <w:textAlignment w:val="baseline"/>
        <w:rPr>
          <w:rFonts w:cs="Arial"/>
          <w:sz w:val="24"/>
          <w:szCs w:val="24"/>
          <w:lang w:val="sr-Cyrl-RS"/>
        </w:rPr>
      </w:pPr>
    </w:p>
    <w:p w:rsidR="007C3FA7" w:rsidRPr="009626A9" w:rsidRDefault="007C3FA7" w:rsidP="007C3FA7">
      <w:pPr>
        <w:tabs>
          <w:tab w:val="left" w:pos="8640"/>
        </w:tabs>
        <w:ind w:right="-19"/>
        <w:rPr>
          <w:rFonts w:cs="Arial"/>
          <w:sz w:val="24"/>
          <w:szCs w:val="24"/>
          <w:lang w:val="sr-Cyrl-RS"/>
        </w:rPr>
      </w:pPr>
    </w:p>
    <w:p w:rsidR="00037868" w:rsidRPr="00037868" w:rsidRDefault="00037868" w:rsidP="00037868">
      <w:pPr>
        <w:tabs>
          <w:tab w:val="left" w:pos="8640"/>
        </w:tabs>
        <w:ind w:right="-19"/>
        <w:jc w:val="center"/>
        <w:rPr>
          <w:rFonts w:cs="Arial"/>
          <w:b/>
          <w:color w:val="000000"/>
          <w:sz w:val="24"/>
          <w:szCs w:val="24"/>
          <w:lang w:val="sr-Cyrl-CS"/>
        </w:rPr>
      </w:pPr>
      <w:r w:rsidRPr="00037868">
        <w:rPr>
          <w:rFonts w:cs="Arial"/>
          <w:b/>
          <w:color w:val="000000"/>
          <w:sz w:val="24"/>
          <w:szCs w:val="24"/>
          <w:lang w:val="ru-RU"/>
        </w:rPr>
        <w:t>ЈАВНО ПРЕДУЗЕЋЕ ЕЛЕКТРОПРИВРЕДА СРБИЈЕ</w:t>
      </w:r>
      <w:r w:rsidRPr="00037868">
        <w:rPr>
          <w:rFonts w:cs="Arial"/>
          <w:b/>
          <w:color w:val="000000"/>
          <w:sz w:val="24"/>
          <w:szCs w:val="24"/>
          <w:lang w:val="sr-Cyrl-CS"/>
        </w:rPr>
        <w:t xml:space="preserve"> БЕОГРАД</w:t>
      </w:r>
    </w:p>
    <w:p w:rsidR="00037868" w:rsidRPr="00037868" w:rsidRDefault="00037868" w:rsidP="00037868">
      <w:pPr>
        <w:tabs>
          <w:tab w:val="left" w:pos="8640"/>
        </w:tabs>
        <w:ind w:right="-19"/>
        <w:jc w:val="center"/>
        <w:rPr>
          <w:rFonts w:cs="Arial"/>
          <w:b/>
          <w:color w:val="000000"/>
          <w:sz w:val="24"/>
          <w:szCs w:val="24"/>
          <w:lang w:val="sr-Cyrl-CS"/>
        </w:rPr>
      </w:pPr>
      <w:r w:rsidRPr="00037868">
        <w:rPr>
          <w:rFonts w:cs="Arial"/>
          <w:b/>
          <w:color w:val="000000"/>
          <w:sz w:val="24"/>
          <w:szCs w:val="24"/>
          <w:lang w:val="sr-Cyrl-CS"/>
        </w:rPr>
        <w:t>Улица</w:t>
      </w:r>
      <w:r w:rsidRPr="00037868">
        <w:rPr>
          <w:rFonts w:cs="Arial"/>
          <w:b/>
          <w:color w:val="000000"/>
          <w:sz w:val="24"/>
          <w:szCs w:val="24"/>
          <w:lang w:val="sr-Cyrl-RS"/>
        </w:rPr>
        <w:t xml:space="preserve"> Царице Милице</w:t>
      </w:r>
      <w:r w:rsidRPr="00037868">
        <w:rPr>
          <w:rFonts w:cs="Arial"/>
          <w:b/>
          <w:color w:val="000000"/>
          <w:sz w:val="24"/>
          <w:szCs w:val="24"/>
          <w:lang w:val="sr-Cyrl-CS"/>
        </w:rPr>
        <w:t xml:space="preserve">  број 2</w:t>
      </w:r>
    </w:p>
    <w:p w:rsidR="00037868" w:rsidRPr="00037868" w:rsidRDefault="00037868" w:rsidP="00037868">
      <w:pPr>
        <w:tabs>
          <w:tab w:val="left" w:pos="8640"/>
        </w:tabs>
        <w:ind w:right="-19"/>
        <w:jc w:val="center"/>
        <w:rPr>
          <w:rFonts w:cs="Arial"/>
          <w:b/>
          <w:color w:val="000000"/>
          <w:sz w:val="24"/>
          <w:szCs w:val="24"/>
          <w:lang w:val="sr-Cyrl-RS"/>
        </w:rPr>
      </w:pPr>
      <w:r w:rsidRPr="00037868">
        <w:rPr>
          <w:rFonts w:cs="Arial"/>
          <w:b/>
          <w:color w:val="000000"/>
          <w:sz w:val="24"/>
          <w:szCs w:val="24"/>
          <w:lang w:val="sr-Cyrl-RS"/>
        </w:rPr>
        <w:t>Београд</w:t>
      </w:r>
    </w:p>
    <w:p w:rsidR="007C3FA7" w:rsidRPr="009626A9" w:rsidRDefault="007C3FA7" w:rsidP="007C3FA7">
      <w:pPr>
        <w:tabs>
          <w:tab w:val="left" w:pos="8640"/>
        </w:tabs>
        <w:ind w:right="-19"/>
        <w:jc w:val="center"/>
        <w:rPr>
          <w:rFonts w:cs="Arial"/>
          <w:sz w:val="24"/>
          <w:szCs w:val="24"/>
          <w:lang w:val="sr-Cyrl-RS"/>
        </w:rPr>
      </w:pPr>
    </w:p>
    <w:p w:rsidR="007C3FA7" w:rsidRPr="009626A9" w:rsidRDefault="007C3FA7" w:rsidP="007C3FA7">
      <w:pPr>
        <w:tabs>
          <w:tab w:val="left" w:pos="8640"/>
        </w:tabs>
        <w:ind w:right="-19"/>
        <w:rPr>
          <w:rFonts w:cs="Arial"/>
          <w:sz w:val="24"/>
          <w:szCs w:val="24"/>
          <w:lang w:val="sr-Cyrl-RS"/>
        </w:rPr>
      </w:pPr>
    </w:p>
    <w:p w:rsidR="007C3FA7" w:rsidRPr="009626A9" w:rsidRDefault="007C3FA7" w:rsidP="007C3FA7">
      <w:pPr>
        <w:tabs>
          <w:tab w:val="left" w:pos="8640"/>
        </w:tabs>
        <w:ind w:right="-19"/>
        <w:rPr>
          <w:rFonts w:cs="Arial"/>
          <w:sz w:val="24"/>
          <w:szCs w:val="24"/>
          <w:lang w:val="sr-Cyrl-RS"/>
        </w:rPr>
      </w:pPr>
    </w:p>
    <w:p w:rsidR="007C3FA7" w:rsidRPr="009626A9" w:rsidRDefault="007C3FA7" w:rsidP="007C3FA7">
      <w:pPr>
        <w:pStyle w:val="Title"/>
        <w:jc w:val="left"/>
        <w:rPr>
          <w:rFonts w:ascii="Arial" w:hAnsi="Arial" w:cs="Arial"/>
          <w:b w:val="0"/>
          <w:szCs w:val="24"/>
          <w:lang w:val="sr-Cyrl-RS"/>
        </w:rPr>
      </w:pPr>
    </w:p>
    <w:p w:rsidR="007C3FA7" w:rsidRPr="009626A9" w:rsidRDefault="007C3FA7" w:rsidP="007C3FA7">
      <w:pPr>
        <w:rPr>
          <w:rFonts w:cs="Arial"/>
          <w:sz w:val="24"/>
          <w:szCs w:val="24"/>
          <w:lang w:val="sr-Cyrl-RS"/>
        </w:rPr>
      </w:pPr>
    </w:p>
    <w:p w:rsidR="007C3FA7" w:rsidRPr="009626A9" w:rsidRDefault="007C3FA7" w:rsidP="007C3FA7">
      <w:pPr>
        <w:jc w:val="center"/>
        <w:rPr>
          <w:rFonts w:cs="Arial"/>
          <w:b/>
          <w:sz w:val="24"/>
          <w:szCs w:val="24"/>
          <w:lang w:val="sr-Cyrl-RS"/>
        </w:rPr>
      </w:pPr>
      <w:r w:rsidRPr="009626A9">
        <w:rPr>
          <w:rFonts w:cs="Arial"/>
          <w:b/>
          <w:sz w:val="24"/>
          <w:szCs w:val="24"/>
          <w:lang w:val="sr-Cyrl-RS"/>
        </w:rPr>
        <w:t>ПРВА</w:t>
      </w:r>
      <w:r w:rsidRPr="009626A9">
        <w:rPr>
          <w:rFonts w:cs="Arial"/>
          <w:b/>
          <w:i/>
          <w:color w:val="4F81BD"/>
          <w:sz w:val="24"/>
          <w:szCs w:val="24"/>
          <w:lang w:val="sr-Cyrl-RS"/>
        </w:rPr>
        <w:t xml:space="preserve"> </w:t>
      </w:r>
      <w:r w:rsidRPr="009626A9">
        <w:rPr>
          <w:rFonts w:cs="Arial"/>
          <w:b/>
          <w:sz w:val="24"/>
          <w:szCs w:val="24"/>
          <w:lang w:val="sr-Cyrl-RS"/>
        </w:rPr>
        <w:t>ИЗМЕНА</w:t>
      </w:r>
    </w:p>
    <w:p w:rsidR="007C3FA7" w:rsidRPr="009626A9" w:rsidRDefault="007C3FA7" w:rsidP="007C3FA7">
      <w:pPr>
        <w:rPr>
          <w:rFonts w:cs="Arial"/>
          <w:sz w:val="24"/>
          <w:szCs w:val="24"/>
          <w:lang w:val="sr-Cyrl-RS"/>
        </w:rPr>
      </w:pPr>
    </w:p>
    <w:p w:rsidR="007C3FA7" w:rsidRPr="009626A9" w:rsidRDefault="007C3FA7" w:rsidP="007C3FA7">
      <w:pPr>
        <w:pStyle w:val="BodyText"/>
        <w:rPr>
          <w:rFonts w:ascii="Arial" w:hAnsi="Arial" w:cs="Arial"/>
          <w:sz w:val="24"/>
          <w:szCs w:val="24"/>
          <w:lang w:val="sr-Cyrl-RS"/>
        </w:rPr>
      </w:pPr>
      <w:r w:rsidRPr="009626A9">
        <w:rPr>
          <w:rFonts w:ascii="Arial" w:hAnsi="Arial" w:cs="Arial"/>
          <w:sz w:val="24"/>
          <w:szCs w:val="24"/>
          <w:lang w:val="sr-Cyrl-RS"/>
        </w:rPr>
        <w:t>КОНКУРСНЕ ДОКУМЕНТАЦИЈЕ</w:t>
      </w:r>
    </w:p>
    <w:p w:rsidR="007C3FA7" w:rsidRPr="009626A9" w:rsidRDefault="007C3FA7" w:rsidP="007C3FA7">
      <w:pPr>
        <w:pStyle w:val="BodyText"/>
        <w:rPr>
          <w:rFonts w:ascii="Arial" w:hAnsi="Arial" w:cs="Arial"/>
          <w:sz w:val="24"/>
          <w:szCs w:val="24"/>
          <w:lang w:val="sr-Cyrl-RS"/>
        </w:rPr>
      </w:pPr>
    </w:p>
    <w:p w:rsidR="00037868" w:rsidRPr="00037868" w:rsidRDefault="00037868" w:rsidP="00037868">
      <w:pPr>
        <w:jc w:val="center"/>
        <w:rPr>
          <w:rFonts w:cs="Arial"/>
          <w:sz w:val="24"/>
          <w:szCs w:val="24"/>
          <w:lang w:val="sr-Cyrl-RS"/>
        </w:rPr>
      </w:pPr>
      <w:r w:rsidRPr="00037868">
        <w:rPr>
          <w:rFonts w:cs="Arial"/>
          <w:sz w:val="24"/>
          <w:szCs w:val="24"/>
          <w:lang w:val="sr-Cyrl-CS"/>
        </w:rPr>
        <w:t xml:space="preserve">за подношење понуда у </w:t>
      </w:r>
      <w:r w:rsidRPr="00037868">
        <w:rPr>
          <w:rFonts w:cs="Arial"/>
          <w:sz w:val="24"/>
          <w:szCs w:val="24"/>
          <w:lang w:val="sr-Cyrl-RS"/>
        </w:rPr>
        <w:t xml:space="preserve">отвореном </w:t>
      </w:r>
      <w:r w:rsidRPr="00037868">
        <w:rPr>
          <w:rFonts w:cs="Arial"/>
          <w:sz w:val="24"/>
          <w:szCs w:val="24"/>
          <w:lang w:val="sr-Cyrl-CS"/>
        </w:rPr>
        <w:t xml:space="preserve">поступку </w:t>
      </w:r>
      <w:r w:rsidRPr="00037868">
        <w:rPr>
          <w:rFonts w:cs="Arial"/>
          <w:sz w:val="24"/>
          <w:szCs w:val="24"/>
          <w:lang w:val="sr-Cyrl-RS"/>
        </w:rPr>
        <w:t xml:space="preserve">ради закључења оквирног споразума са једним </w:t>
      </w:r>
      <w:r w:rsidR="007B422B">
        <w:rPr>
          <w:rFonts w:cs="Arial"/>
          <w:sz w:val="24"/>
          <w:szCs w:val="24"/>
          <w:lang w:val="sr-Cyrl-RS"/>
        </w:rPr>
        <w:t>понуђачем</w:t>
      </w:r>
      <w:r w:rsidRPr="00037868">
        <w:rPr>
          <w:rFonts w:cs="Arial"/>
          <w:sz w:val="24"/>
          <w:szCs w:val="24"/>
          <w:lang w:val="sr-Cyrl-RS"/>
        </w:rPr>
        <w:t xml:space="preserve"> на период од </w:t>
      </w:r>
      <w:r w:rsidR="007B422B">
        <w:rPr>
          <w:rFonts w:cs="Arial"/>
          <w:sz w:val="24"/>
          <w:szCs w:val="24"/>
          <w:lang w:val="sr-Cyrl-RS"/>
        </w:rPr>
        <w:t>две</w:t>
      </w:r>
      <w:r w:rsidRPr="00037868">
        <w:rPr>
          <w:rFonts w:cs="Arial"/>
          <w:sz w:val="24"/>
          <w:szCs w:val="24"/>
          <w:lang w:val="sr-Cyrl-RS"/>
        </w:rPr>
        <w:t xml:space="preserve"> године</w:t>
      </w:r>
    </w:p>
    <w:p w:rsidR="00037868" w:rsidRPr="00037868" w:rsidRDefault="00037868" w:rsidP="00037868">
      <w:pPr>
        <w:jc w:val="center"/>
        <w:rPr>
          <w:rFonts w:cs="Arial"/>
          <w:sz w:val="24"/>
          <w:szCs w:val="24"/>
          <w:lang w:val="sr-Cyrl-RS"/>
        </w:rPr>
      </w:pPr>
      <w:bookmarkStart w:id="0" w:name="_Toc441215597"/>
      <w:bookmarkStart w:id="1" w:name="_Toc441651536"/>
      <w:bookmarkStart w:id="2" w:name="_Toc442559873"/>
      <w:r w:rsidRPr="00037868">
        <w:rPr>
          <w:rFonts w:cs="Arial"/>
          <w:sz w:val="24"/>
          <w:szCs w:val="24"/>
          <w:lang w:val="sr-Cyrl-CS"/>
        </w:rPr>
        <w:t xml:space="preserve">за јавну набавку </w:t>
      </w:r>
      <w:bookmarkEnd w:id="0"/>
      <w:bookmarkEnd w:id="1"/>
      <w:bookmarkEnd w:id="2"/>
      <w:r w:rsidR="007B422B">
        <w:rPr>
          <w:rFonts w:cs="Arial"/>
          <w:sz w:val="24"/>
          <w:szCs w:val="24"/>
          <w:lang w:val="sr-Cyrl-RS"/>
        </w:rPr>
        <w:t>услуге</w:t>
      </w:r>
      <w:r w:rsidRPr="00037868">
        <w:rPr>
          <w:rFonts w:cs="Arial"/>
          <w:sz w:val="24"/>
          <w:szCs w:val="24"/>
          <w:lang w:val="sr-Cyrl-RS"/>
        </w:rPr>
        <w:t>:</w:t>
      </w:r>
    </w:p>
    <w:p w:rsidR="00037868" w:rsidRPr="00037868" w:rsidRDefault="00037868" w:rsidP="00037868">
      <w:pPr>
        <w:spacing w:after="120"/>
        <w:jc w:val="center"/>
        <w:rPr>
          <w:rFonts w:cs="Arial"/>
          <w:b/>
          <w:color w:val="000000"/>
          <w:sz w:val="24"/>
          <w:szCs w:val="24"/>
          <w:lang w:val="sr-Cyrl-RS"/>
        </w:rPr>
      </w:pPr>
    </w:p>
    <w:p w:rsidR="007B422B" w:rsidRDefault="007B422B" w:rsidP="00037868">
      <w:pPr>
        <w:jc w:val="center"/>
        <w:rPr>
          <w:rFonts w:cs="Arial"/>
          <w:b/>
          <w:color w:val="000000"/>
          <w:sz w:val="24"/>
          <w:szCs w:val="24"/>
          <w:lang w:val="sr-Cyrl-CS"/>
        </w:rPr>
      </w:pPr>
      <w:r w:rsidRPr="007B422B">
        <w:rPr>
          <w:rFonts w:cs="Arial"/>
          <w:b/>
          <w:color w:val="000000"/>
          <w:sz w:val="24"/>
          <w:szCs w:val="24"/>
          <w:lang w:val="sr-Cyrl-RS"/>
        </w:rPr>
        <w:t>УСЛУГА</w:t>
      </w:r>
      <w:r w:rsidRPr="007B422B">
        <w:rPr>
          <w:rFonts w:cs="Arial"/>
          <w:b/>
          <w:bCs/>
          <w:color w:val="000000"/>
          <w:sz w:val="24"/>
          <w:szCs w:val="24"/>
          <w:lang w:val="sr-Cyrl-RS"/>
        </w:rPr>
        <w:t xml:space="preserve"> МОБИЛНЕ ТЕЛЕФОНИЈЕ</w:t>
      </w:r>
      <w:r w:rsidRPr="007B422B">
        <w:rPr>
          <w:rFonts w:cs="Arial"/>
          <w:b/>
          <w:color w:val="000000"/>
          <w:sz w:val="24"/>
          <w:szCs w:val="24"/>
          <w:lang w:val="sr-Cyrl-CS"/>
        </w:rPr>
        <w:t xml:space="preserve"> </w:t>
      </w:r>
    </w:p>
    <w:p w:rsidR="00037868" w:rsidRPr="00037868" w:rsidRDefault="00037868" w:rsidP="00037868">
      <w:pPr>
        <w:jc w:val="center"/>
        <w:rPr>
          <w:rFonts w:cs="Arial"/>
          <w:b/>
          <w:color w:val="000000"/>
          <w:sz w:val="24"/>
          <w:szCs w:val="24"/>
          <w:lang w:val="sr-Cyrl-CS"/>
        </w:rPr>
      </w:pPr>
      <w:r w:rsidRPr="00037868">
        <w:rPr>
          <w:rFonts w:cs="Arial"/>
          <w:b/>
          <w:color w:val="000000"/>
          <w:sz w:val="24"/>
          <w:szCs w:val="24"/>
          <w:lang w:val="sr-Cyrl-CS"/>
        </w:rPr>
        <w:t>- У</w:t>
      </w:r>
      <w:r w:rsidRPr="00037868">
        <w:rPr>
          <w:rFonts w:cs="Arial"/>
          <w:b/>
          <w:color w:val="000000"/>
          <w:sz w:val="24"/>
          <w:szCs w:val="24"/>
          <w:lang w:val="sr-Cyrl-RS"/>
        </w:rPr>
        <w:t xml:space="preserve"> ОТВОРЕНОМ</w:t>
      </w:r>
      <w:r w:rsidRPr="00037868">
        <w:rPr>
          <w:rFonts w:cs="Arial"/>
          <w:b/>
          <w:color w:val="000000"/>
          <w:sz w:val="24"/>
          <w:szCs w:val="24"/>
          <w:lang w:val="sr-Cyrl-CS"/>
        </w:rPr>
        <w:t xml:space="preserve"> ПОСТУПКУ -</w:t>
      </w:r>
    </w:p>
    <w:p w:rsidR="00037868" w:rsidRPr="00037868" w:rsidRDefault="00037868" w:rsidP="00037868">
      <w:pPr>
        <w:spacing w:after="120"/>
        <w:jc w:val="left"/>
        <w:rPr>
          <w:rFonts w:cs="Arial"/>
          <w:b/>
          <w:color w:val="000000"/>
          <w:sz w:val="24"/>
          <w:szCs w:val="24"/>
          <w:lang w:val="sr-Cyrl-CS"/>
        </w:rPr>
      </w:pPr>
    </w:p>
    <w:p w:rsidR="007C3FA7" w:rsidRPr="009626A9" w:rsidRDefault="007B422B" w:rsidP="00037868">
      <w:pPr>
        <w:pStyle w:val="BodyText"/>
        <w:rPr>
          <w:rFonts w:ascii="Arial" w:hAnsi="Arial" w:cs="Arial"/>
          <w:sz w:val="24"/>
          <w:szCs w:val="24"/>
          <w:lang w:val="sr-Cyrl-RS"/>
        </w:rPr>
      </w:pPr>
      <w:r>
        <w:rPr>
          <w:rFonts w:ascii="Arial" w:hAnsi="Arial" w:cs="Arial"/>
          <w:b/>
          <w:color w:val="000000"/>
          <w:sz w:val="24"/>
          <w:szCs w:val="24"/>
          <w:lang w:val="sr-Cyrl-CS"/>
        </w:rPr>
        <w:t>ЈАВНА НАБАВКА</w:t>
      </w:r>
      <w:r w:rsidR="00037868" w:rsidRPr="00037868">
        <w:rPr>
          <w:rFonts w:ascii="Arial" w:hAnsi="Arial" w:cs="Arial"/>
          <w:b/>
          <w:color w:val="000000"/>
          <w:sz w:val="24"/>
          <w:szCs w:val="24"/>
          <w:lang w:val="sr-Cyrl-RS"/>
        </w:rPr>
        <w:t xml:space="preserve"> </w:t>
      </w:r>
      <w:r w:rsidRPr="007B422B">
        <w:rPr>
          <w:rFonts w:ascii="Arial" w:hAnsi="Arial" w:cs="Arial"/>
          <w:b/>
          <w:color w:val="000000"/>
          <w:sz w:val="24"/>
          <w:szCs w:val="24"/>
          <w:lang w:val="sr-Cyrl-CS"/>
        </w:rPr>
        <w:t>ЦЈН/12/2016</w:t>
      </w: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r w:rsidRPr="00BE776E">
        <w:rPr>
          <w:rFonts w:ascii="Arial" w:hAnsi="Arial" w:cs="Arial"/>
          <w:sz w:val="24"/>
          <w:szCs w:val="24"/>
          <w:lang w:val="sr-Cyrl-RS"/>
        </w:rPr>
        <w:t>(</w:t>
      </w:r>
      <w:r w:rsidR="00E86EAC" w:rsidRPr="00BE776E">
        <w:rPr>
          <w:rFonts w:ascii="Arial" w:hAnsi="Arial" w:cs="Arial"/>
          <w:sz w:val="24"/>
          <w:szCs w:val="24"/>
          <w:lang w:val="sr-Cyrl-RS"/>
        </w:rPr>
        <w:t xml:space="preserve">заведено у ЈП ЕПС број </w:t>
      </w:r>
      <w:r w:rsidR="007B422B" w:rsidRPr="007B422B">
        <w:rPr>
          <w:rFonts w:ascii="Arial" w:hAnsi="Arial" w:cs="Arial"/>
          <w:sz w:val="24"/>
          <w:szCs w:val="24"/>
          <w:lang w:val="ru-RU"/>
        </w:rPr>
        <w:t>12.01.</w:t>
      </w:r>
      <w:r w:rsidR="00F20044">
        <w:rPr>
          <w:rFonts w:ascii="Arial" w:hAnsi="Arial" w:cs="Arial"/>
          <w:sz w:val="24"/>
          <w:szCs w:val="24"/>
          <w:lang w:val="sr-Cyrl-RS"/>
        </w:rPr>
        <w:t>94112/11</w:t>
      </w:r>
      <w:r w:rsidR="007B422B" w:rsidRPr="007B422B">
        <w:rPr>
          <w:rFonts w:ascii="Arial" w:hAnsi="Arial" w:cs="Arial"/>
          <w:sz w:val="24"/>
          <w:szCs w:val="24"/>
          <w:lang w:val="ru-RU"/>
        </w:rPr>
        <w:t xml:space="preserve">-17 од </w:t>
      </w:r>
      <w:r w:rsidR="0076145C">
        <w:rPr>
          <w:rFonts w:ascii="Arial" w:hAnsi="Arial" w:cs="Arial"/>
          <w:sz w:val="24"/>
          <w:szCs w:val="24"/>
          <w:lang w:val="ru-RU"/>
        </w:rPr>
        <w:t>22.06</w:t>
      </w:r>
      <w:bookmarkStart w:id="3" w:name="_GoBack"/>
      <w:bookmarkEnd w:id="3"/>
      <w:r w:rsidR="007B422B" w:rsidRPr="007B422B">
        <w:rPr>
          <w:rFonts w:ascii="Arial" w:hAnsi="Arial" w:cs="Arial"/>
          <w:sz w:val="24"/>
          <w:szCs w:val="24"/>
          <w:lang w:val="ru-RU"/>
        </w:rPr>
        <w:t>.2017</w:t>
      </w:r>
      <w:r w:rsidR="007B422B" w:rsidRPr="007B422B">
        <w:rPr>
          <w:rFonts w:ascii="Arial" w:hAnsi="Arial" w:cs="Arial"/>
          <w:sz w:val="24"/>
          <w:szCs w:val="24"/>
          <w:lang w:val="am-ET"/>
        </w:rPr>
        <w:t>.</w:t>
      </w:r>
      <w:r w:rsidR="007B422B" w:rsidRPr="007B422B">
        <w:rPr>
          <w:rFonts w:ascii="Arial" w:hAnsi="Arial" w:cs="Arial"/>
          <w:sz w:val="24"/>
          <w:szCs w:val="24"/>
          <w:lang w:val="sr-Cyrl-CS"/>
        </w:rPr>
        <w:t xml:space="preserve"> </w:t>
      </w:r>
      <w:r w:rsidR="00E86EAC" w:rsidRPr="00BE776E">
        <w:rPr>
          <w:rFonts w:ascii="Arial" w:hAnsi="Arial" w:cs="Arial"/>
          <w:sz w:val="24"/>
          <w:szCs w:val="24"/>
          <w:lang w:val="sr-Cyrl-RS"/>
        </w:rPr>
        <w:t xml:space="preserve"> године</w:t>
      </w:r>
      <w:r w:rsidRPr="00BE776E">
        <w:rPr>
          <w:rFonts w:ascii="Arial" w:hAnsi="Arial" w:cs="Arial"/>
          <w:sz w:val="24"/>
          <w:szCs w:val="24"/>
          <w:lang w:val="sr-Cyrl-RS"/>
        </w:rPr>
        <w:t>)</w:t>
      </w: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p>
    <w:p w:rsidR="007C3FA7" w:rsidRPr="009626A9" w:rsidRDefault="007C3FA7" w:rsidP="007C3FA7">
      <w:pPr>
        <w:pStyle w:val="BodyText"/>
        <w:rPr>
          <w:rFonts w:ascii="Arial" w:hAnsi="Arial" w:cs="Arial"/>
          <w:sz w:val="24"/>
          <w:szCs w:val="24"/>
          <w:lang w:val="sr-Cyrl-RS"/>
        </w:rPr>
      </w:pPr>
    </w:p>
    <w:p w:rsidR="00E86EAC" w:rsidRDefault="007B422B" w:rsidP="00037868">
      <w:pPr>
        <w:jc w:val="center"/>
        <w:rPr>
          <w:rFonts w:cs="Arial"/>
          <w:b/>
          <w:bCs/>
          <w:i/>
          <w:sz w:val="24"/>
          <w:szCs w:val="24"/>
          <w:lang w:val="sr-Cyrl-RS"/>
        </w:rPr>
      </w:pPr>
      <w:r>
        <w:rPr>
          <w:rFonts w:cs="Arial"/>
          <w:b/>
          <w:bCs/>
          <w:i/>
          <w:sz w:val="24"/>
          <w:szCs w:val="24"/>
          <w:lang w:val="sr-Cyrl-RS"/>
        </w:rPr>
        <w:t>Београд, јун</w:t>
      </w:r>
      <w:r w:rsidR="00037868">
        <w:rPr>
          <w:rFonts w:cs="Arial"/>
          <w:b/>
          <w:bCs/>
          <w:i/>
          <w:sz w:val="24"/>
          <w:szCs w:val="24"/>
          <w:lang w:val="sr-Cyrl-RS"/>
        </w:rPr>
        <w:t xml:space="preserve"> 2017</w:t>
      </w:r>
      <w:r w:rsidR="00E86EAC" w:rsidRPr="009626A9">
        <w:rPr>
          <w:rFonts w:cs="Arial"/>
          <w:b/>
          <w:bCs/>
          <w:i/>
          <w:sz w:val="24"/>
          <w:szCs w:val="24"/>
          <w:lang w:val="sr-Cyrl-RS"/>
        </w:rPr>
        <w:t>. године</w:t>
      </w:r>
    </w:p>
    <w:p w:rsidR="007B422B" w:rsidRDefault="007B422B" w:rsidP="00037868">
      <w:pPr>
        <w:jc w:val="center"/>
        <w:rPr>
          <w:rFonts w:cs="Arial"/>
          <w:b/>
          <w:bCs/>
          <w:i/>
          <w:sz w:val="24"/>
          <w:szCs w:val="24"/>
          <w:lang w:val="sr-Cyrl-RS"/>
        </w:rPr>
      </w:pPr>
    </w:p>
    <w:p w:rsidR="00037868" w:rsidRDefault="00037868" w:rsidP="00037868">
      <w:pPr>
        <w:jc w:val="center"/>
        <w:rPr>
          <w:rFonts w:cs="Arial"/>
          <w:b/>
          <w:bCs/>
          <w:i/>
          <w:sz w:val="24"/>
          <w:szCs w:val="24"/>
          <w:lang w:val="sr-Cyrl-RS"/>
        </w:rPr>
      </w:pPr>
    </w:p>
    <w:p w:rsidR="00037868" w:rsidRDefault="00037868" w:rsidP="00037868">
      <w:pPr>
        <w:jc w:val="center"/>
        <w:rPr>
          <w:rFonts w:cs="Arial"/>
          <w:b/>
          <w:bCs/>
          <w:i/>
          <w:sz w:val="24"/>
          <w:szCs w:val="24"/>
          <w:lang w:val="sr-Cyrl-RS"/>
        </w:rPr>
      </w:pPr>
    </w:p>
    <w:p w:rsidR="00037868" w:rsidRDefault="00037868" w:rsidP="00037868">
      <w:pPr>
        <w:jc w:val="center"/>
        <w:rPr>
          <w:rFonts w:cs="Arial"/>
          <w:b/>
          <w:bCs/>
          <w:i/>
          <w:sz w:val="24"/>
          <w:szCs w:val="24"/>
          <w:lang w:val="sr-Cyrl-RS"/>
        </w:rPr>
      </w:pPr>
    </w:p>
    <w:p w:rsidR="00037868" w:rsidRPr="00037868" w:rsidRDefault="00037868" w:rsidP="00037868">
      <w:pPr>
        <w:jc w:val="center"/>
        <w:rPr>
          <w:rFonts w:cs="Arial"/>
          <w:i/>
          <w:sz w:val="24"/>
          <w:szCs w:val="24"/>
          <w:lang w:val="sr-Cyrl-RS"/>
        </w:rPr>
      </w:pPr>
    </w:p>
    <w:p w:rsidR="007C3FA7" w:rsidRPr="009626A9" w:rsidRDefault="007C3FA7" w:rsidP="00E86EAC">
      <w:pPr>
        <w:pStyle w:val="BodyText"/>
        <w:jc w:val="both"/>
        <w:rPr>
          <w:rFonts w:ascii="Arial" w:hAnsi="Arial" w:cs="Arial"/>
          <w:color w:val="000000"/>
          <w:kern w:val="2"/>
          <w:sz w:val="24"/>
          <w:szCs w:val="24"/>
          <w:lang w:val="sr-Cyrl-RS"/>
        </w:rPr>
      </w:pPr>
      <w:r w:rsidRPr="009626A9">
        <w:rPr>
          <w:rFonts w:ascii="Arial" w:hAnsi="Arial" w:cs="Arial"/>
          <w:color w:val="000000"/>
          <w:kern w:val="2"/>
          <w:sz w:val="24"/>
          <w:szCs w:val="24"/>
          <w:lang w:val="sr-Cyrl-RS"/>
        </w:rPr>
        <w:t>На основу члана 63. став 5. и члана 54. Закона о јавним набавкама („Сл. гласник РС”, бр. 124/12, 14/15 и 68/15) Комисија је сачинила</w:t>
      </w:r>
      <w:r w:rsidRPr="009626A9">
        <w:rPr>
          <w:rFonts w:ascii="Arial" w:eastAsia="Arial Unicode MS" w:hAnsi="Arial" w:cs="Arial"/>
          <w:color w:val="000000"/>
          <w:kern w:val="2"/>
          <w:sz w:val="24"/>
          <w:szCs w:val="24"/>
          <w:lang w:val="sr-Cyrl-RS"/>
        </w:rPr>
        <w:t>:</w:t>
      </w:r>
    </w:p>
    <w:p w:rsidR="007C3FA7" w:rsidRPr="009626A9" w:rsidRDefault="007C3FA7" w:rsidP="007C3FA7">
      <w:pPr>
        <w:spacing w:line="100" w:lineRule="atLeast"/>
        <w:rPr>
          <w:rFonts w:cs="Arial"/>
          <w:color w:val="000000"/>
          <w:kern w:val="2"/>
          <w:sz w:val="24"/>
          <w:szCs w:val="24"/>
          <w:lang w:val="sr-Cyrl-RS"/>
        </w:rPr>
      </w:pPr>
    </w:p>
    <w:p w:rsidR="007C3FA7" w:rsidRPr="009626A9" w:rsidRDefault="007C3FA7" w:rsidP="007C3FA7">
      <w:pPr>
        <w:pStyle w:val="BodyText"/>
        <w:rPr>
          <w:rFonts w:ascii="Arial" w:hAnsi="Arial" w:cs="Arial"/>
          <w:b/>
          <w:spacing w:val="80"/>
          <w:sz w:val="24"/>
          <w:szCs w:val="24"/>
          <w:lang w:val="sr-Cyrl-RS"/>
        </w:rPr>
      </w:pPr>
    </w:p>
    <w:p w:rsidR="007C3FA7" w:rsidRPr="009626A9" w:rsidRDefault="007C3FA7" w:rsidP="007C3FA7">
      <w:pPr>
        <w:pStyle w:val="BodyText"/>
        <w:rPr>
          <w:rFonts w:ascii="Arial" w:hAnsi="Arial" w:cs="Arial"/>
          <w:b/>
          <w:spacing w:val="80"/>
          <w:sz w:val="24"/>
          <w:szCs w:val="24"/>
          <w:lang w:val="sr-Cyrl-RS"/>
        </w:rPr>
      </w:pPr>
      <w:r w:rsidRPr="009626A9">
        <w:rPr>
          <w:rFonts w:ascii="Arial" w:hAnsi="Arial" w:cs="Arial"/>
          <w:b/>
          <w:spacing w:val="80"/>
          <w:sz w:val="24"/>
          <w:szCs w:val="24"/>
          <w:lang w:val="sr-Cyrl-RS"/>
        </w:rPr>
        <w:lastRenderedPageBreak/>
        <w:t xml:space="preserve">ПРВУ ИЗМЕНУ </w:t>
      </w:r>
    </w:p>
    <w:p w:rsidR="007C3FA7" w:rsidRPr="009626A9" w:rsidRDefault="007C3FA7" w:rsidP="007C3FA7">
      <w:pPr>
        <w:pStyle w:val="BodyText"/>
        <w:rPr>
          <w:rFonts w:ascii="Arial" w:hAnsi="Arial" w:cs="Arial"/>
          <w:b/>
          <w:spacing w:val="80"/>
          <w:sz w:val="24"/>
          <w:szCs w:val="24"/>
          <w:lang w:val="sr-Cyrl-RS"/>
        </w:rPr>
      </w:pPr>
      <w:r w:rsidRPr="009626A9">
        <w:rPr>
          <w:rFonts w:ascii="Arial" w:hAnsi="Arial" w:cs="Arial"/>
          <w:b/>
          <w:spacing w:val="80"/>
          <w:sz w:val="24"/>
          <w:szCs w:val="24"/>
          <w:lang w:val="sr-Cyrl-RS"/>
        </w:rPr>
        <w:t>КОНКУРСНЕ  ДОКУМЕНТАЦИЈЕ</w:t>
      </w:r>
    </w:p>
    <w:p w:rsidR="00037868" w:rsidRDefault="007C3FA7" w:rsidP="007C3FA7">
      <w:pPr>
        <w:pStyle w:val="BodyText"/>
        <w:rPr>
          <w:rFonts w:ascii="Arial" w:hAnsi="Arial" w:cs="Arial"/>
          <w:sz w:val="24"/>
          <w:szCs w:val="24"/>
          <w:lang w:val="sr-Cyrl-RS"/>
        </w:rPr>
      </w:pPr>
      <w:r w:rsidRPr="009626A9">
        <w:rPr>
          <w:rFonts w:ascii="Arial" w:hAnsi="Arial" w:cs="Arial"/>
          <w:sz w:val="24"/>
          <w:szCs w:val="24"/>
          <w:lang w:val="sr-Cyrl-RS"/>
        </w:rPr>
        <w:t xml:space="preserve">за јавну набавку </w:t>
      </w:r>
      <w:r w:rsidR="007B422B">
        <w:rPr>
          <w:rFonts w:ascii="Arial" w:hAnsi="Arial" w:cs="Arial"/>
          <w:sz w:val="24"/>
          <w:szCs w:val="24"/>
          <w:lang w:val="sr-Cyrl-RS"/>
        </w:rPr>
        <w:t>услуге</w:t>
      </w:r>
      <w:r w:rsidR="00554A2D" w:rsidRPr="009626A9">
        <w:rPr>
          <w:rFonts w:ascii="Arial" w:hAnsi="Arial" w:cs="Arial"/>
          <w:sz w:val="24"/>
          <w:szCs w:val="24"/>
          <w:lang w:val="sr-Cyrl-RS"/>
        </w:rPr>
        <w:t xml:space="preserve">: </w:t>
      </w:r>
    </w:p>
    <w:p w:rsidR="007C3FA7" w:rsidRPr="007B422B" w:rsidRDefault="007B422B" w:rsidP="007C3FA7">
      <w:pPr>
        <w:pStyle w:val="BodyText"/>
        <w:rPr>
          <w:rFonts w:ascii="Arial" w:hAnsi="Arial" w:cs="Arial"/>
          <w:sz w:val="24"/>
          <w:szCs w:val="24"/>
          <w:lang w:val="sr-Cyrl-RS"/>
        </w:rPr>
      </w:pPr>
      <w:r w:rsidRPr="007B422B">
        <w:rPr>
          <w:rFonts w:ascii="Arial" w:hAnsi="Arial" w:cs="Arial"/>
          <w:sz w:val="24"/>
          <w:szCs w:val="24"/>
          <w:lang w:val="sr-Cyrl-RS"/>
        </w:rPr>
        <w:t>УСЛУГА</w:t>
      </w:r>
      <w:r w:rsidRPr="007B422B">
        <w:rPr>
          <w:rFonts w:ascii="Arial" w:hAnsi="Arial" w:cs="Arial"/>
          <w:bCs/>
          <w:sz w:val="24"/>
          <w:szCs w:val="24"/>
          <w:lang w:val="sr-Cyrl-RS"/>
        </w:rPr>
        <w:t xml:space="preserve"> МОБИЛНЕ ТЕЛЕФОНИЈЕ</w:t>
      </w:r>
    </w:p>
    <w:p w:rsidR="007C3FA7" w:rsidRPr="009626A9" w:rsidRDefault="007C3FA7" w:rsidP="007C3FA7">
      <w:pPr>
        <w:rPr>
          <w:rFonts w:cs="Arial"/>
          <w:sz w:val="24"/>
          <w:szCs w:val="24"/>
          <w:lang w:val="sr-Cyrl-RS"/>
        </w:rPr>
      </w:pPr>
    </w:p>
    <w:p w:rsidR="007C3FA7" w:rsidRPr="009626A9" w:rsidRDefault="007C3FA7" w:rsidP="007C3FA7">
      <w:pPr>
        <w:rPr>
          <w:rFonts w:cs="Arial"/>
          <w:sz w:val="24"/>
          <w:szCs w:val="24"/>
          <w:lang w:val="sr-Cyrl-RS"/>
        </w:rPr>
      </w:pPr>
    </w:p>
    <w:p w:rsidR="007C3FA7" w:rsidRPr="009626A9" w:rsidRDefault="007C3FA7" w:rsidP="007C3FA7">
      <w:pPr>
        <w:jc w:val="center"/>
        <w:rPr>
          <w:rFonts w:cs="Arial"/>
          <w:sz w:val="24"/>
          <w:szCs w:val="24"/>
          <w:lang w:val="sr-Cyrl-RS"/>
        </w:rPr>
      </w:pPr>
      <w:r w:rsidRPr="009626A9">
        <w:rPr>
          <w:rFonts w:cs="Arial"/>
          <w:sz w:val="24"/>
          <w:szCs w:val="24"/>
          <w:lang w:val="sr-Cyrl-RS"/>
        </w:rPr>
        <w:t>1.</w:t>
      </w:r>
    </w:p>
    <w:p w:rsidR="005649A5" w:rsidRPr="005649A5" w:rsidRDefault="005649A5" w:rsidP="005649A5">
      <w:pPr>
        <w:spacing w:before="120"/>
        <w:rPr>
          <w:rFonts w:cs="Arial"/>
          <w:color w:val="000000"/>
          <w:spacing w:val="11"/>
          <w:sz w:val="24"/>
          <w:szCs w:val="24"/>
          <w:lang w:val="sr-Cyrl-CS"/>
        </w:rPr>
      </w:pPr>
      <w:r w:rsidRPr="005649A5">
        <w:rPr>
          <w:rFonts w:cs="Arial"/>
          <w:color w:val="000000"/>
          <w:spacing w:val="11"/>
          <w:sz w:val="24"/>
          <w:szCs w:val="24"/>
          <w:lang w:val="sr-Cyrl-CS"/>
        </w:rPr>
        <w:t xml:space="preserve">На страни 6. конкурсне документације, </w:t>
      </w:r>
    </w:p>
    <w:p w:rsidR="005649A5" w:rsidRPr="005649A5" w:rsidRDefault="005649A5" w:rsidP="005649A5">
      <w:pPr>
        <w:spacing w:before="120"/>
        <w:rPr>
          <w:rFonts w:cs="Arial"/>
          <w:color w:val="000000"/>
          <w:spacing w:val="11"/>
          <w:sz w:val="24"/>
          <w:szCs w:val="24"/>
          <w:lang w:val="sr-Cyrl-CS"/>
        </w:rPr>
      </w:pPr>
    </w:p>
    <w:p w:rsidR="005649A5" w:rsidRPr="005649A5" w:rsidRDefault="005649A5" w:rsidP="005649A5">
      <w:pPr>
        <w:widowControl w:val="0"/>
        <w:autoSpaceDE w:val="0"/>
        <w:autoSpaceDN w:val="0"/>
        <w:adjustRightInd w:val="0"/>
        <w:spacing w:before="120" w:line="230" w:lineRule="exact"/>
        <w:rPr>
          <w:rFonts w:cs="Arial"/>
          <w:b/>
          <w:i/>
          <w:sz w:val="24"/>
          <w:szCs w:val="24"/>
          <w:lang w:val="sr-Cyrl-RS"/>
        </w:rPr>
      </w:pPr>
      <w:r w:rsidRPr="005649A5">
        <w:rPr>
          <w:rFonts w:cs="Arial"/>
          <w:b/>
          <w:sz w:val="24"/>
          <w:szCs w:val="24"/>
          <w:lang w:val="sr-Cyrl-RS"/>
        </w:rPr>
        <w:t xml:space="preserve">Тачка 24. Мобилни телефони која је гласила: </w:t>
      </w:r>
      <w:r w:rsidRPr="005649A5">
        <w:rPr>
          <w:rFonts w:cs="Arial"/>
          <w:i/>
          <w:sz w:val="22"/>
          <w:szCs w:val="22"/>
          <w:lang w:val="sr-Cyrl-RS"/>
        </w:rPr>
        <w:t xml:space="preserve">Испорука мобилних телефона се врши по писаном захтеву овлашћеног лица наручиоца упућеног понуђачу. Понуђач се обавезује да испоручи сваком појединачном наручиоцу мобилне телефонске апарате (у даљем тексту: телефоне) у укупном новчаном износу који се добија према следећој калкулацији: </w:t>
      </w:r>
    </w:p>
    <w:p w:rsidR="005649A5" w:rsidRPr="005649A5" w:rsidRDefault="005649A5" w:rsidP="005649A5">
      <w:pPr>
        <w:widowControl w:val="0"/>
        <w:autoSpaceDE w:val="0"/>
        <w:autoSpaceDN w:val="0"/>
        <w:adjustRightInd w:val="0"/>
        <w:spacing w:before="120" w:line="230" w:lineRule="exact"/>
        <w:rPr>
          <w:rFonts w:cs="Arial"/>
          <w:i/>
          <w:sz w:val="22"/>
          <w:szCs w:val="22"/>
          <w:lang w:val="sr-Cyrl-RS"/>
        </w:rPr>
      </w:pPr>
      <w:r w:rsidRPr="005649A5">
        <w:rPr>
          <w:rFonts w:cs="Arial"/>
          <w:i/>
          <w:sz w:val="22"/>
          <w:szCs w:val="22"/>
          <w:lang w:val="sr-Latn-RS"/>
        </w:rPr>
        <w:t xml:space="preserve">Понуђач мора </w:t>
      </w:r>
      <w:r w:rsidRPr="005649A5">
        <w:rPr>
          <w:rFonts w:cs="Arial"/>
          <w:i/>
          <w:sz w:val="22"/>
          <w:szCs w:val="22"/>
          <w:lang w:val="sr-Cyrl-RS"/>
        </w:rPr>
        <w:t xml:space="preserve">да </w:t>
      </w:r>
      <w:r w:rsidRPr="005649A5">
        <w:rPr>
          <w:rFonts w:cs="Arial"/>
          <w:i/>
          <w:sz w:val="22"/>
          <w:szCs w:val="22"/>
          <w:lang w:val="sr-Latn-RS"/>
        </w:rPr>
        <w:t>опреде</w:t>
      </w:r>
      <w:r w:rsidRPr="005649A5">
        <w:rPr>
          <w:rFonts w:cs="Arial"/>
          <w:i/>
          <w:sz w:val="22"/>
          <w:szCs w:val="22"/>
          <w:lang w:val="sr-Cyrl-RS"/>
        </w:rPr>
        <w:t>ли б</w:t>
      </w:r>
      <w:r w:rsidRPr="005649A5">
        <w:rPr>
          <w:rFonts w:cs="Arial"/>
          <w:i/>
          <w:sz w:val="22"/>
          <w:szCs w:val="22"/>
          <w:lang w:val="sr-Latn-RS"/>
        </w:rPr>
        <w:t xml:space="preserve">уџет за </w:t>
      </w:r>
      <w:r w:rsidRPr="005649A5">
        <w:rPr>
          <w:rFonts w:cs="Arial"/>
          <w:i/>
          <w:sz w:val="22"/>
          <w:szCs w:val="22"/>
        </w:rPr>
        <w:t xml:space="preserve">мобилне </w:t>
      </w:r>
      <w:r w:rsidRPr="005649A5">
        <w:rPr>
          <w:rFonts w:cs="Arial"/>
          <w:i/>
          <w:sz w:val="22"/>
          <w:szCs w:val="22"/>
          <w:lang w:val="sr-Latn-RS"/>
        </w:rPr>
        <w:t xml:space="preserve">телефоне у минималном износу од </w:t>
      </w:r>
      <w:r w:rsidRPr="005649A5">
        <w:rPr>
          <w:rFonts w:cs="Arial"/>
          <w:i/>
          <w:sz w:val="22"/>
          <w:szCs w:val="22"/>
          <w:lang w:val="sr-Cyrl-RS"/>
        </w:rPr>
        <w:t>130.000.000,00</w:t>
      </w:r>
      <w:r w:rsidRPr="005649A5">
        <w:rPr>
          <w:rFonts w:cs="Arial"/>
          <w:i/>
          <w:sz w:val="22"/>
          <w:szCs w:val="22"/>
          <w:lang w:val="sr-Latn-RS"/>
        </w:rPr>
        <w:t xml:space="preserve"> динара са ПДВ-ом</w:t>
      </w:r>
      <w:r w:rsidRPr="005649A5">
        <w:rPr>
          <w:rFonts w:cs="Arial"/>
          <w:i/>
          <w:sz w:val="22"/>
          <w:szCs w:val="22"/>
        </w:rPr>
        <w:t xml:space="preserve">. Буџет </w:t>
      </w:r>
      <w:r w:rsidRPr="005649A5">
        <w:rPr>
          <w:rFonts w:cs="Arial"/>
          <w:i/>
          <w:sz w:val="22"/>
          <w:szCs w:val="22"/>
          <w:lang w:val="sr-Latn-RS"/>
        </w:rPr>
        <w:t>је могуће корисити за набавку телефонских апарата по избору Наручиоца, за цену од 1</w:t>
      </w:r>
      <w:proofErr w:type="gramStart"/>
      <w:r w:rsidRPr="005649A5">
        <w:rPr>
          <w:rFonts w:cs="Arial"/>
          <w:i/>
          <w:sz w:val="22"/>
          <w:szCs w:val="22"/>
          <w:lang w:val="sr-Latn-RS"/>
        </w:rPr>
        <w:t>,00</w:t>
      </w:r>
      <w:proofErr w:type="gramEnd"/>
      <w:r w:rsidRPr="005649A5">
        <w:rPr>
          <w:rFonts w:cs="Arial"/>
          <w:i/>
          <w:sz w:val="22"/>
          <w:szCs w:val="22"/>
          <w:lang w:val="sr-Latn-RS"/>
        </w:rPr>
        <w:t xml:space="preserve"> динара, по мобилном апарату, са ПДВ -ом у току трајања уговорне обавезе“</w:t>
      </w:r>
      <w:r w:rsidRPr="005649A5">
        <w:rPr>
          <w:rFonts w:cs="Arial"/>
          <w:i/>
          <w:sz w:val="22"/>
          <w:szCs w:val="22"/>
          <w:lang w:val="sr-Cyrl-RS"/>
        </w:rPr>
        <w:t xml:space="preserve">, </w:t>
      </w:r>
    </w:p>
    <w:p w:rsidR="005649A5" w:rsidRPr="005649A5" w:rsidRDefault="005649A5" w:rsidP="005649A5">
      <w:pPr>
        <w:widowControl w:val="0"/>
        <w:autoSpaceDE w:val="0"/>
        <w:autoSpaceDN w:val="0"/>
        <w:adjustRightInd w:val="0"/>
        <w:spacing w:before="120" w:line="230" w:lineRule="exact"/>
        <w:rPr>
          <w:rFonts w:cs="Arial"/>
          <w:b/>
          <w:sz w:val="24"/>
          <w:szCs w:val="24"/>
          <w:lang w:val="sr-Cyrl-RS"/>
        </w:rPr>
      </w:pPr>
      <w:r w:rsidRPr="005649A5">
        <w:rPr>
          <w:rFonts w:cs="Arial"/>
          <w:b/>
          <w:sz w:val="22"/>
          <w:szCs w:val="22"/>
          <w:lang w:val="sr-Cyrl-RS"/>
        </w:rPr>
        <w:t xml:space="preserve">мења се и гласи: </w:t>
      </w:r>
    </w:p>
    <w:p w:rsidR="005649A5" w:rsidRPr="005649A5" w:rsidRDefault="005649A5" w:rsidP="005649A5">
      <w:pPr>
        <w:widowControl w:val="0"/>
        <w:autoSpaceDE w:val="0"/>
        <w:autoSpaceDN w:val="0"/>
        <w:adjustRightInd w:val="0"/>
        <w:spacing w:before="120" w:line="230" w:lineRule="exact"/>
        <w:rPr>
          <w:rFonts w:cs="Arial"/>
          <w:sz w:val="22"/>
          <w:szCs w:val="22"/>
          <w:lang w:val="sr-Cyrl-RS"/>
        </w:rPr>
      </w:pPr>
      <w:r w:rsidRPr="005649A5">
        <w:rPr>
          <w:rFonts w:cs="Arial"/>
          <w:b/>
          <w:sz w:val="24"/>
          <w:szCs w:val="24"/>
          <w:lang w:val="sr-Cyrl-RS"/>
        </w:rPr>
        <w:t xml:space="preserve">„24. Мобилни телефони: </w:t>
      </w:r>
      <w:r w:rsidRPr="005649A5">
        <w:rPr>
          <w:rFonts w:cs="Arial"/>
          <w:sz w:val="22"/>
          <w:szCs w:val="22"/>
          <w:lang w:val="sr-Cyrl-RS"/>
        </w:rPr>
        <w:t xml:space="preserve">Испорука мобилних телефона се врши по писаном захтеву овлашћеног лица наручиоца упућеног понуђачу. </w:t>
      </w:r>
    </w:p>
    <w:p w:rsidR="005649A5" w:rsidRPr="005649A5" w:rsidRDefault="005649A5" w:rsidP="005649A5">
      <w:pPr>
        <w:widowControl w:val="0"/>
        <w:autoSpaceDE w:val="0"/>
        <w:autoSpaceDN w:val="0"/>
        <w:adjustRightInd w:val="0"/>
        <w:spacing w:before="120" w:line="251" w:lineRule="exact"/>
        <w:rPr>
          <w:rFonts w:cs="Arial"/>
          <w:sz w:val="22"/>
          <w:szCs w:val="22"/>
          <w:lang w:val="sr-Latn-RS"/>
        </w:rPr>
      </w:pPr>
      <w:r w:rsidRPr="005649A5">
        <w:rPr>
          <w:rFonts w:cs="Arial"/>
          <w:sz w:val="22"/>
          <w:szCs w:val="22"/>
          <w:lang w:val="sr-Latn-RS"/>
        </w:rPr>
        <w:t xml:space="preserve">Понуђач мора </w:t>
      </w:r>
      <w:r w:rsidRPr="005649A5">
        <w:rPr>
          <w:rFonts w:cs="Arial"/>
          <w:sz w:val="22"/>
          <w:szCs w:val="22"/>
          <w:lang w:val="sr-Cyrl-RS"/>
        </w:rPr>
        <w:t xml:space="preserve">да </w:t>
      </w:r>
      <w:r w:rsidRPr="005649A5">
        <w:rPr>
          <w:rFonts w:cs="Arial"/>
          <w:sz w:val="22"/>
          <w:szCs w:val="22"/>
          <w:lang w:val="sr-Latn-RS"/>
        </w:rPr>
        <w:t>опреде</w:t>
      </w:r>
      <w:r w:rsidRPr="005649A5">
        <w:rPr>
          <w:rFonts w:cs="Arial"/>
          <w:sz w:val="22"/>
          <w:szCs w:val="22"/>
          <w:lang w:val="sr-Cyrl-RS"/>
        </w:rPr>
        <w:t>ли б</w:t>
      </w:r>
      <w:r w:rsidRPr="005649A5">
        <w:rPr>
          <w:rFonts w:cs="Arial"/>
          <w:sz w:val="22"/>
          <w:szCs w:val="22"/>
          <w:lang w:val="sr-Latn-RS"/>
        </w:rPr>
        <w:t xml:space="preserve">уџет за </w:t>
      </w:r>
      <w:r w:rsidRPr="005649A5">
        <w:rPr>
          <w:rFonts w:cs="Arial"/>
          <w:sz w:val="22"/>
          <w:szCs w:val="22"/>
        </w:rPr>
        <w:t xml:space="preserve">мобилне </w:t>
      </w:r>
      <w:r w:rsidRPr="005649A5">
        <w:rPr>
          <w:rFonts w:cs="Arial"/>
          <w:sz w:val="22"/>
          <w:szCs w:val="22"/>
          <w:lang w:val="sr-Latn-RS"/>
        </w:rPr>
        <w:t>телефоне</w:t>
      </w:r>
      <w:r w:rsidRPr="005649A5">
        <w:rPr>
          <w:rFonts w:cs="Arial"/>
          <w:sz w:val="22"/>
          <w:szCs w:val="22"/>
          <w:lang w:val="sr-Cyrl-RS"/>
        </w:rPr>
        <w:t xml:space="preserve"> који је</w:t>
      </w:r>
      <w:r w:rsidRPr="005649A5">
        <w:rPr>
          <w:rFonts w:cs="Arial"/>
          <w:sz w:val="22"/>
          <w:szCs w:val="22"/>
          <w:lang w:val="sr-Latn-RS"/>
        </w:rPr>
        <w:t xml:space="preserve"> могуће корис</w:t>
      </w:r>
      <w:r w:rsidRPr="005649A5">
        <w:rPr>
          <w:rFonts w:cs="Arial"/>
          <w:sz w:val="22"/>
          <w:szCs w:val="22"/>
          <w:lang w:val="sr-Cyrl-RS"/>
        </w:rPr>
        <w:t>т</w:t>
      </w:r>
      <w:r w:rsidRPr="005649A5">
        <w:rPr>
          <w:rFonts w:cs="Arial"/>
          <w:sz w:val="22"/>
          <w:szCs w:val="22"/>
          <w:lang w:val="sr-Latn-RS"/>
        </w:rPr>
        <w:t>ити за набавку телефонских апарата по избору Наручиоца, за цену од 1,00 динара, по мобилном апарату, са ПДВ -ом у току трајања уговорне обавезе</w:t>
      </w:r>
      <w:r w:rsidRPr="005649A5">
        <w:rPr>
          <w:rFonts w:cs="Arial"/>
          <w:sz w:val="22"/>
          <w:szCs w:val="22"/>
          <w:lang w:val="sr-Cyrl-RS"/>
        </w:rPr>
        <w:t>“</w:t>
      </w:r>
      <w:r w:rsidRPr="005649A5">
        <w:rPr>
          <w:rFonts w:cs="Arial"/>
          <w:sz w:val="22"/>
          <w:szCs w:val="22"/>
          <w:lang w:val="sr-Latn-RS"/>
        </w:rPr>
        <w:t>.</w:t>
      </w:r>
    </w:p>
    <w:p w:rsidR="005649A5" w:rsidRPr="005649A5" w:rsidRDefault="005649A5" w:rsidP="005649A5">
      <w:pPr>
        <w:widowControl w:val="0"/>
        <w:autoSpaceDE w:val="0"/>
        <w:autoSpaceDN w:val="0"/>
        <w:adjustRightInd w:val="0"/>
        <w:spacing w:before="120" w:line="251" w:lineRule="exact"/>
        <w:jc w:val="center"/>
        <w:rPr>
          <w:rFonts w:cs="Arial"/>
          <w:sz w:val="22"/>
          <w:szCs w:val="22"/>
          <w:lang w:val="sr-Latn-RS"/>
        </w:rPr>
      </w:pPr>
      <w:r>
        <w:rPr>
          <w:rFonts w:cs="Arial"/>
          <w:sz w:val="22"/>
          <w:szCs w:val="22"/>
          <w:lang w:val="sr-Latn-RS"/>
        </w:rPr>
        <w:t>2.</w:t>
      </w:r>
    </w:p>
    <w:p w:rsidR="005649A5" w:rsidRPr="005649A5" w:rsidRDefault="005649A5" w:rsidP="005649A5">
      <w:pPr>
        <w:widowControl w:val="0"/>
        <w:autoSpaceDE w:val="0"/>
        <w:autoSpaceDN w:val="0"/>
        <w:adjustRightInd w:val="0"/>
        <w:spacing w:before="120" w:line="282" w:lineRule="exact"/>
        <w:rPr>
          <w:rFonts w:cs="Arial"/>
          <w:b/>
          <w:sz w:val="22"/>
          <w:szCs w:val="22"/>
          <w:lang w:val="sr-Cyrl-RS"/>
        </w:rPr>
      </w:pPr>
      <w:r w:rsidRPr="005649A5">
        <w:rPr>
          <w:rFonts w:cs="Arial"/>
          <w:sz w:val="22"/>
          <w:szCs w:val="22"/>
          <w:lang w:val="sr-Cyrl-RS"/>
        </w:rPr>
        <w:t xml:space="preserve">Тачка 25. која је гласила: </w:t>
      </w:r>
      <w:r w:rsidRPr="005649A5">
        <w:rPr>
          <w:rFonts w:cs="Arial"/>
          <w:i/>
          <w:sz w:val="22"/>
          <w:szCs w:val="22"/>
          <w:lang w:val="sr-Cyrl-RS"/>
        </w:rPr>
        <w:t xml:space="preserve">„Понуђач је у обавези да на писмени захтев наручиоца у току од 3 радна дана достави важећи ценовник за телефоне, на основу кога ће наручилац захтевати испоруку телефона. Испорука телефона се врши по писаном захтеву овлашћеног лица наручиоца упућеног понуђачу. </w:t>
      </w:r>
      <w:r w:rsidRPr="005649A5">
        <w:rPr>
          <w:rFonts w:cs="Arial"/>
          <w:b/>
          <w:i/>
          <w:sz w:val="22"/>
          <w:szCs w:val="22"/>
          <w:lang w:val="sr-Cyrl-RS"/>
        </w:rPr>
        <w:t>Рок за испоруку телефона је максимум 5 дана од дана пријема писаног захтева наручиоца“</w:t>
      </w:r>
      <w:r w:rsidRPr="005649A5">
        <w:rPr>
          <w:rFonts w:cs="Arial"/>
          <w:b/>
          <w:sz w:val="22"/>
          <w:szCs w:val="22"/>
          <w:lang w:val="sr-Cyrl-RS"/>
        </w:rPr>
        <w:t xml:space="preserve">, </w:t>
      </w:r>
    </w:p>
    <w:p w:rsidR="005649A5" w:rsidRPr="005649A5" w:rsidRDefault="005649A5" w:rsidP="005649A5">
      <w:pPr>
        <w:widowControl w:val="0"/>
        <w:autoSpaceDE w:val="0"/>
        <w:autoSpaceDN w:val="0"/>
        <w:adjustRightInd w:val="0"/>
        <w:spacing w:before="120" w:line="282" w:lineRule="exact"/>
        <w:rPr>
          <w:rFonts w:cs="Arial"/>
          <w:b/>
          <w:sz w:val="22"/>
          <w:szCs w:val="22"/>
          <w:lang w:val="sr-Cyrl-RS"/>
        </w:rPr>
      </w:pPr>
    </w:p>
    <w:p w:rsidR="005649A5" w:rsidRPr="005649A5" w:rsidRDefault="005649A5" w:rsidP="005649A5">
      <w:pPr>
        <w:widowControl w:val="0"/>
        <w:autoSpaceDE w:val="0"/>
        <w:autoSpaceDN w:val="0"/>
        <w:adjustRightInd w:val="0"/>
        <w:spacing w:before="120" w:line="230" w:lineRule="exact"/>
        <w:rPr>
          <w:rFonts w:cs="Arial"/>
          <w:b/>
          <w:sz w:val="24"/>
          <w:szCs w:val="24"/>
          <w:lang w:val="sr-Cyrl-RS"/>
        </w:rPr>
      </w:pPr>
      <w:r w:rsidRPr="005649A5">
        <w:rPr>
          <w:rFonts w:cs="Arial"/>
          <w:b/>
          <w:sz w:val="22"/>
          <w:szCs w:val="22"/>
          <w:lang w:val="sr-Cyrl-RS"/>
        </w:rPr>
        <w:t xml:space="preserve">мења се и гласи: </w:t>
      </w:r>
    </w:p>
    <w:p w:rsidR="005649A5" w:rsidRPr="005649A5" w:rsidRDefault="005649A5" w:rsidP="005649A5">
      <w:pPr>
        <w:widowControl w:val="0"/>
        <w:autoSpaceDE w:val="0"/>
        <w:autoSpaceDN w:val="0"/>
        <w:adjustRightInd w:val="0"/>
        <w:spacing w:before="120" w:line="282" w:lineRule="exact"/>
        <w:rPr>
          <w:rFonts w:cs="Arial"/>
          <w:b/>
          <w:sz w:val="22"/>
          <w:szCs w:val="22"/>
          <w:lang w:val="sr-Cyrl-RS"/>
        </w:rPr>
      </w:pPr>
      <w:r w:rsidRPr="005649A5">
        <w:rPr>
          <w:rFonts w:cs="Arial"/>
          <w:sz w:val="22"/>
          <w:szCs w:val="22"/>
          <w:lang w:val="sr-Cyrl-RS"/>
        </w:rPr>
        <w:t xml:space="preserve">25.Понуђач је у обавези да на писмени захтев наручиоца у току од 3 радна дана достави важећи ценовник за телефоне, на основу кога ће наручилац захтевати испоруку телефона. Испорука телефона се врши по писаном захтеву овлашћеног лица наручиоца упућеног понуђачу. </w:t>
      </w:r>
      <w:r w:rsidRPr="005649A5">
        <w:rPr>
          <w:rFonts w:cs="Arial"/>
          <w:b/>
          <w:sz w:val="22"/>
          <w:szCs w:val="22"/>
          <w:lang w:val="sr-Cyrl-RS"/>
        </w:rPr>
        <w:t xml:space="preserve">Рок за испоруку телефона је максимум 5 дана од дана пријема писаног захтева наручиоца. </w:t>
      </w:r>
      <w:r w:rsidRPr="005649A5">
        <w:rPr>
          <w:sz w:val="24"/>
          <w:szCs w:val="24"/>
          <w:lang w:val="sr-Cyrl-RS"/>
        </w:rPr>
        <w:t>Уколико оператер писмено достави да одређене телефоне нема на стању или нема на стању у траженим количинама, уколико се наручилац писмено изјасни да и даље остаје при захтеву за добијање одређеног типа и броја  телефона из стандардне понуде оператера, рок за испоруку се продужује на максимално 30 дана од пријема иницијалног захтева Наручиоца</w:t>
      </w:r>
    </w:p>
    <w:p w:rsidR="005649A5" w:rsidRPr="005649A5" w:rsidRDefault="005649A5" w:rsidP="005649A5">
      <w:pPr>
        <w:widowControl w:val="0"/>
        <w:autoSpaceDE w:val="0"/>
        <w:autoSpaceDN w:val="0"/>
        <w:adjustRightInd w:val="0"/>
        <w:spacing w:before="120" w:line="53" w:lineRule="exact"/>
        <w:rPr>
          <w:rFonts w:cs="Arial"/>
          <w:sz w:val="24"/>
          <w:szCs w:val="24"/>
          <w:lang w:val="sr-Cyrl-RS"/>
        </w:rPr>
      </w:pPr>
    </w:p>
    <w:p w:rsidR="005649A5" w:rsidRPr="005649A5" w:rsidRDefault="005649A5" w:rsidP="005649A5">
      <w:pPr>
        <w:widowControl w:val="0"/>
        <w:autoSpaceDE w:val="0"/>
        <w:autoSpaceDN w:val="0"/>
        <w:adjustRightInd w:val="0"/>
        <w:spacing w:before="120" w:line="56" w:lineRule="exact"/>
        <w:jc w:val="center"/>
        <w:rPr>
          <w:rFonts w:cs="Arial"/>
          <w:sz w:val="24"/>
          <w:szCs w:val="24"/>
          <w:lang w:val="sr-Latn-RS"/>
        </w:rPr>
      </w:pPr>
      <w:r>
        <w:rPr>
          <w:rFonts w:cs="Arial"/>
          <w:sz w:val="24"/>
          <w:szCs w:val="24"/>
          <w:lang w:val="sr-Latn-RS"/>
        </w:rPr>
        <w:t>3.</w:t>
      </w:r>
    </w:p>
    <w:p w:rsidR="005649A5" w:rsidRPr="005649A5" w:rsidRDefault="005649A5" w:rsidP="005649A5">
      <w:pPr>
        <w:widowControl w:val="0"/>
        <w:overflowPunct w:val="0"/>
        <w:autoSpaceDE w:val="0"/>
        <w:autoSpaceDN w:val="0"/>
        <w:adjustRightInd w:val="0"/>
        <w:spacing w:before="120" w:line="214" w:lineRule="auto"/>
        <w:ind w:right="20"/>
        <w:rPr>
          <w:rFonts w:cs="Arial"/>
          <w:sz w:val="24"/>
          <w:szCs w:val="24"/>
          <w:lang w:val="sr-Cyrl-RS"/>
        </w:rPr>
      </w:pPr>
      <w:r w:rsidRPr="005649A5">
        <w:rPr>
          <w:rFonts w:cs="Arial"/>
          <w:sz w:val="22"/>
          <w:szCs w:val="22"/>
          <w:lang w:val="sr-Cyrl-RS"/>
        </w:rPr>
        <w:t>Тачка 29. која је гласила</w:t>
      </w:r>
      <w:r w:rsidRPr="005649A5">
        <w:rPr>
          <w:rFonts w:cs="Arial"/>
          <w:i/>
          <w:sz w:val="22"/>
          <w:szCs w:val="22"/>
          <w:lang w:val="sr-Cyrl-RS"/>
        </w:rPr>
        <w:t>: „Понуђач је дужан да уз сваку месечну фактуру достави и извештај о стању буџета за добијање телефона“</w:t>
      </w:r>
      <w:r w:rsidRPr="005649A5">
        <w:rPr>
          <w:rFonts w:cs="Arial"/>
          <w:sz w:val="22"/>
          <w:szCs w:val="22"/>
          <w:lang w:val="sr-Cyrl-RS"/>
        </w:rPr>
        <w:t>, .</w:t>
      </w:r>
    </w:p>
    <w:p w:rsidR="005649A5" w:rsidRPr="005649A5" w:rsidRDefault="005649A5" w:rsidP="005649A5">
      <w:pPr>
        <w:spacing w:before="120"/>
        <w:rPr>
          <w:rFonts w:cs="Arial"/>
          <w:color w:val="000000"/>
          <w:spacing w:val="11"/>
          <w:sz w:val="24"/>
          <w:szCs w:val="24"/>
          <w:lang w:val="sr-Cyrl-CS"/>
        </w:rPr>
      </w:pPr>
      <w:r w:rsidRPr="005649A5">
        <w:rPr>
          <w:rFonts w:cs="Arial"/>
          <w:color w:val="000000"/>
          <w:spacing w:val="11"/>
          <w:sz w:val="24"/>
          <w:szCs w:val="24"/>
          <w:lang w:val="sr-Cyrl-CS"/>
        </w:rPr>
        <w:t xml:space="preserve">мења се и гласи: </w:t>
      </w:r>
    </w:p>
    <w:p w:rsidR="005649A5" w:rsidRPr="005649A5" w:rsidRDefault="005649A5" w:rsidP="005649A5">
      <w:pPr>
        <w:widowControl w:val="0"/>
        <w:autoSpaceDE w:val="0"/>
        <w:autoSpaceDN w:val="0"/>
        <w:adjustRightInd w:val="0"/>
        <w:spacing w:before="120" w:line="56" w:lineRule="exact"/>
        <w:rPr>
          <w:rFonts w:cs="Arial"/>
          <w:sz w:val="24"/>
          <w:szCs w:val="24"/>
          <w:lang w:val="sr-Cyrl-RS"/>
        </w:rPr>
      </w:pPr>
    </w:p>
    <w:p w:rsidR="005649A5" w:rsidRPr="005649A5" w:rsidRDefault="005649A5" w:rsidP="005649A5">
      <w:pPr>
        <w:widowControl w:val="0"/>
        <w:overflowPunct w:val="0"/>
        <w:autoSpaceDE w:val="0"/>
        <w:autoSpaceDN w:val="0"/>
        <w:adjustRightInd w:val="0"/>
        <w:spacing w:before="120" w:line="214" w:lineRule="auto"/>
        <w:ind w:right="20"/>
        <w:rPr>
          <w:rFonts w:cs="Arial"/>
          <w:sz w:val="24"/>
          <w:szCs w:val="24"/>
          <w:lang w:val="sr-Cyrl-RS"/>
        </w:rPr>
      </w:pPr>
      <w:r w:rsidRPr="005649A5">
        <w:rPr>
          <w:rFonts w:cs="Arial"/>
          <w:sz w:val="22"/>
          <w:szCs w:val="22"/>
          <w:lang w:val="sr-Cyrl-RS"/>
        </w:rPr>
        <w:t>„29. Понуђач је дужан да на захтев овлашћеног лица у року од 1 дан достави и извештај о стању буџета за добијање телефона“.</w:t>
      </w:r>
    </w:p>
    <w:p w:rsidR="005649A5" w:rsidRPr="005649A5" w:rsidRDefault="005649A5" w:rsidP="005649A5">
      <w:pPr>
        <w:spacing w:before="120"/>
        <w:jc w:val="center"/>
        <w:rPr>
          <w:rFonts w:cs="Arial"/>
          <w:color w:val="000000"/>
          <w:spacing w:val="11"/>
          <w:sz w:val="24"/>
          <w:szCs w:val="24"/>
          <w:lang w:val="sr-Latn-RS"/>
        </w:rPr>
      </w:pPr>
      <w:r>
        <w:rPr>
          <w:rFonts w:cs="Arial"/>
          <w:color w:val="000000"/>
          <w:spacing w:val="11"/>
          <w:sz w:val="24"/>
          <w:szCs w:val="24"/>
          <w:lang w:val="sr-Latn-RS"/>
        </w:rPr>
        <w:t>4.</w:t>
      </w:r>
    </w:p>
    <w:p w:rsidR="005649A5" w:rsidRPr="005649A5" w:rsidRDefault="005649A5" w:rsidP="005649A5">
      <w:pPr>
        <w:spacing w:before="120"/>
        <w:rPr>
          <w:sz w:val="22"/>
          <w:szCs w:val="22"/>
          <w:lang w:val="sr-Cyrl-RS"/>
        </w:rPr>
      </w:pPr>
      <w:r w:rsidRPr="005649A5">
        <w:rPr>
          <w:sz w:val="22"/>
          <w:szCs w:val="22"/>
          <w:lang w:val="sr-Cyrl-RS"/>
        </w:rPr>
        <w:t xml:space="preserve">На страни 3. конкурсне документације, у тачки 1. ОПШТИ ПОДАЦИ О ЈАВНОЈ НАБАВЦИ, у табеларном делу циљ послтупка мења се и гласи:  </w:t>
      </w:r>
    </w:p>
    <w:p w:rsidR="005649A5" w:rsidRPr="005649A5" w:rsidRDefault="005649A5" w:rsidP="005649A5">
      <w:pPr>
        <w:spacing w:before="120"/>
        <w:rPr>
          <w:rFonts w:eastAsia="TimesNewRomanPSMT" w:cs="Arial"/>
          <w:bCs/>
          <w:sz w:val="24"/>
          <w:szCs w:val="24"/>
          <w:lang w:val="ru-RU"/>
        </w:rPr>
      </w:pPr>
      <w:r w:rsidRPr="005649A5">
        <w:rPr>
          <w:rFonts w:eastAsia="TimesNewRomanPSMT" w:cs="Arial"/>
          <w:bCs/>
          <w:sz w:val="24"/>
          <w:szCs w:val="24"/>
          <w:lang w:val="sr-Latn-RS"/>
        </w:rPr>
        <w:t>„</w:t>
      </w:r>
      <w:r w:rsidRPr="005649A5">
        <w:rPr>
          <w:rFonts w:eastAsia="TimesNewRomanPSMT" w:cs="Arial"/>
          <w:bCs/>
          <w:sz w:val="24"/>
          <w:szCs w:val="24"/>
          <w:lang w:val="ru-RU"/>
        </w:rPr>
        <w:t xml:space="preserve">ЈП ЕПС ће у име свих наручилаца </w:t>
      </w:r>
      <w:r w:rsidRPr="005649A5">
        <w:rPr>
          <w:sz w:val="22"/>
          <w:szCs w:val="22"/>
          <w:lang w:val="sr-Cyrl-CS"/>
        </w:rPr>
        <w:t>спровести отворени поступак заједничке јавне набавке</w:t>
      </w:r>
      <w:r w:rsidRPr="005649A5">
        <w:rPr>
          <w:rFonts w:eastAsia="TimesNewRomanPSMT" w:cs="Arial"/>
          <w:bCs/>
          <w:sz w:val="22"/>
          <w:szCs w:val="22"/>
          <w:lang w:val="ru-RU"/>
        </w:rPr>
        <w:t xml:space="preserve">, </w:t>
      </w:r>
      <w:r w:rsidRPr="005649A5">
        <w:rPr>
          <w:rFonts w:eastAsia="TimesNewRomanPSMT" w:cs="Arial"/>
          <w:bCs/>
          <w:sz w:val="24"/>
          <w:szCs w:val="24"/>
          <w:lang w:val="ru-RU"/>
        </w:rPr>
        <w:t>донети Одлуку о закључењу оквирног споразума</w:t>
      </w:r>
      <w:r w:rsidRPr="005649A5">
        <w:rPr>
          <w:rFonts w:eastAsia="TimesNewRomanPSMT" w:cs="Arial"/>
          <w:bCs/>
          <w:sz w:val="24"/>
          <w:szCs w:val="24"/>
          <w:lang w:val="sr-Latn-RS"/>
        </w:rPr>
        <w:t>,</w:t>
      </w:r>
      <w:r w:rsidRPr="005649A5">
        <w:rPr>
          <w:rFonts w:eastAsia="TimesNewRomanPSMT" w:cs="Arial"/>
          <w:bCs/>
          <w:sz w:val="24"/>
          <w:szCs w:val="24"/>
          <w:lang w:val="ru-RU"/>
        </w:rPr>
        <w:t xml:space="preserve"> </w:t>
      </w:r>
      <w:r w:rsidRPr="005649A5">
        <w:rPr>
          <w:rFonts w:eastAsia="TimesNewRomanPSMT" w:cs="Arial"/>
          <w:bCs/>
          <w:sz w:val="22"/>
          <w:szCs w:val="22"/>
          <w:lang w:val="ru-RU"/>
        </w:rPr>
        <w:t xml:space="preserve">закључити Оквирни споразум,  </w:t>
      </w:r>
      <w:r w:rsidRPr="005649A5">
        <w:rPr>
          <w:rFonts w:eastAsia="TimesNewRomanPSMT" w:cs="Arial"/>
          <w:bCs/>
          <w:sz w:val="24"/>
          <w:szCs w:val="24"/>
          <w:lang w:val="ru-RU"/>
        </w:rPr>
        <w:t>на основу које</w:t>
      </w:r>
      <w:r w:rsidRPr="005649A5">
        <w:rPr>
          <w:rFonts w:eastAsia="TimesNewRomanPSMT" w:cs="Arial"/>
          <w:bCs/>
          <w:sz w:val="22"/>
          <w:szCs w:val="22"/>
          <w:lang w:val="ru-RU"/>
        </w:rPr>
        <w:t>г</w:t>
      </w:r>
      <w:r w:rsidRPr="005649A5">
        <w:rPr>
          <w:rFonts w:eastAsia="TimesNewRomanPSMT" w:cs="Arial"/>
          <w:bCs/>
          <w:sz w:val="24"/>
          <w:szCs w:val="24"/>
          <w:lang w:val="ru-RU"/>
        </w:rPr>
        <w:t xml:space="preserve"> свако од наручилаца у своје име и за св</w:t>
      </w:r>
      <w:r w:rsidRPr="005649A5">
        <w:rPr>
          <w:rFonts w:eastAsia="TimesNewRomanPSMT" w:cs="Arial"/>
          <w:bCs/>
          <w:sz w:val="22"/>
          <w:szCs w:val="22"/>
          <w:lang w:val="ru-RU"/>
        </w:rPr>
        <w:t>ој рачун закључује појединачне</w:t>
      </w:r>
      <w:r w:rsidRPr="005649A5">
        <w:rPr>
          <w:sz w:val="22"/>
          <w:szCs w:val="22"/>
          <w:lang w:val="sr-Cyrl-CS"/>
        </w:rPr>
        <w:t xml:space="preserve"> уговоре о јавној набавци </w:t>
      </w:r>
      <w:r w:rsidRPr="005649A5">
        <w:rPr>
          <w:rFonts w:eastAsia="TimesNewRomanPSMT" w:cs="Arial"/>
          <w:bCs/>
          <w:sz w:val="22"/>
          <w:szCs w:val="22"/>
          <w:lang w:val="ru-RU"/>
        </w:rPr>
        <w:t>када настане потреба за истим</w:t>
      </w:r>
      <w:r w:rsidRPr="005649A5">
        <w:rPr>
          <w:rFonts w:eastAsia="TimesNewRomanPSMT" w:cs="Arial"/>
          <w:bCs/>
          <w:sz w:val="22"/>
          <w:szCs w:val="22"/>
          <w:lang w:val="sr-Latn-RS"/>
        </w:rPr>
        <w:t>“</w:t>
      </w:r>
      <w:r w:rsidRPr="005649A5">
        <w:rPr>
          <w:rFonts w:eastAsia="TimesNewRomanPSMT" w:cs="Arial"/>
          <w:bCs/>
          <w:sz w:val="24"/>
          <w:szCs w:val="24"/>
          <w:lang w:val="ru-RU"/>
        </w:rPr>
        <w:t>.</w:t>
      </w:r>
    </w:p>
    <w:p w:rsidR="005649A5" w:rsidRPr="005649A5" w:rsidRDefault="005649A5" w:rsidP="005649A5">
      <w:pPr>
        <w:spacing w:before="120"/>
        <w:jc w:val="center"/>
        <w:rPr>
          <w:rFonts w:eastAsia="TimesNewRomanPSMT" w:cs="Arial"/>
          <w:bCs/>
          <w:sz w:val="22"/>
          <w:szCs w:val="22"/>
          <w:lang w:val="sr-Latn-RS"/>
        </w:rPr>
      </w:pPr>
      <w:r>
        <w:rPr>
          <w:rFonts w:eastAsia="TimesNewRomanPSMT" w:cs="Arial"/>
          <w:bCs/>
          <w:sz w:val="22"/>
          <w:szCs w:val="22"/>
          <w:lang w:val="sr-Latn-RS"/>
        </w:rPr>
        <w:t>5.</w:t>
      </w:r>
    </w:p>
    <w:p w:rsidR="005649A5" w:rsidRPr="005649A5" w:rsidRDefault="005649A5" w:rsidP="005649A5">
      <w:pPr>
        <w:spacing w:before="120"/>
        <w:outlineLvl w:val="0"/>
        <w:rPr>
          <w:rFonts w:cs="Arial"/>
          <w:bCs/>
          <w:sz w:val="24"/>
          <w:szCs w:val="24"/>
          <w:lang w:val="sr-Cyrl-RS" w:eastAsia="ar-SA"/>
        </w:rPr>
      </w:pPr>
      <w:bookmarkStart w:id="4" w:name="_Toc441651541"/>
      <w:bookmarkStart w:id="5" w:name="_Toc442559879"/>
      <w:r w:rsidRPr="005649A5">
        <w:rPr>
          <w:rFonts w:cs="Arial"/>
          <w:sz w:val="24"/>
          <w:szCs w:val="24"/>
          <w:lang w:val="sr-Latn-RS" w:eastAsia="ar-SA"/>
        </w:rPr>
        <w:t xml:space="preserve">На странама 9. и 10. конкурсне документације, </w:t>
      </w:r>
      <w:r w:rsidRPr="005649A5">
        <w:rPr>
          <w:rFonts w:cs="Arial"/>
          <w:sz w:val="24"/>
          <w:szCs w:val="24"/>
          <w:lang w:val="sr-Cyrl-RS" w:eastAsia="ar-SA"/>
        </w:rPr>
        <w:t xml:space="preserve">у тачки 3.1 Врста и </w:t>
      </w:r>
      <w:bookmarkEnd w:id="4"/>
      <w:bookmarkEnd w:id="5"/>
      <w:r w:rsidRPr="005649A5">
        <w:rPr>
          <w:rFonts w:cs="Arial"/>
          <w:bCs/>
          <w:sz w:val="24"/>
          <w:szCs w:val="24"/>
          <w:lang w:val="sr-Cyrl-RS" w:eastAsia="ar-SA"/>
        </w:rPr>
        <w:t xml:space="preserve">начин пружања услуге, подтачка 43. мења се и гласи : </w:t>
      </w:r>
    </w:p>
    <w:p w:rsidR="005649A5" w:rsidRPr="005649A5" w:rsidRDefault="005649A5" w:rsidP="005649A5">
      <w:pPr>
        <w:spacing w:before="120"/>
        <w:jc w:val="center"/>
        <w:rPr>
          <w:rFonts w:eastAsia="Calibri" w:cs="Arial"/>
          <w:sz w:val="24"/>
          <w:szCs w:val="24"/>
        </w:rPr>
      </w:pPr>
      <w:r>
        <w:rPr>
          <w:rFonts w:eastAsia="Calibri" w:cs="Arial"/>
          <w:sz w:val="24"/>
          <w:szCs w:val="24"/>
        </w:rPr>
        <w:t>6.</w:t>
      </w:r>
    </w:p>
    <w:p w:rsidR="005649A5" w:rsidRPr="005649A5" w:rsidRDefault="005649A5" w:rsidP="005649A5">
      <w:pPr>
        <w:spacing w:before="120"/>
        <w:rPr>
          <w:rFonts w:eastAsia="Calibri" w:cs="Arial"/>
          <w:sz w:val="24"/>
          <w:szCs w:val="24"/>
        </w:rPr>
      </w:pPr>
      <w:r w:rsidRPr="005649A5">
        <w:rPr>
          <w:rFonts w:cs="Arial"/>
          <w:b/>
          <w:color w:val="000000"/>
          <w:spacing w:val="11"/>
          <w:sz w:val="24"/>
          <w:szCs w:val="24"/>
          <w:lang w:val="sr-Cyrl-CS"/>
        </w:rPr>
        <w:t xml:space="preserve">„ 43.Повезивање дела система корпопативне телефоније Наручиоца са мрежом мобилне </w:t>
      </w:r>
      <w:r w:rsidRPr="005649A5">
        <w:rPr>
          <w:rFonts w:cs="Arial"/>
          <w:b/>
          <w:color w:val="000000"/>
          <w:spacing w:val="6"/>
          <w:sz w:val="24"/>
          <w:szCs w:val="24"/>
          <w:lang w:val="sr-Cyrl-CS"/>
        </w:rPr>
        <w:t>телефоније Понуђача</w:t>
      </w:r>
      <w:r w:rsidRPr="005649A5">
        <w:rPr>
          <w:rFonts w:cs="Arial"/>
          <w:color w:val="000000"/>
          <w:spacing w:val="6"/>
          <w:sz w:val="24"/>
          <w:szCs w:val="24"/>
          <w:lang w:val="sr-Cyrl-CS"/>
        </w:rPr>
        <w:t xml:space="preserve">: </w:t>
      </w:r>
      <w:r w:rsidRPr="005649A5">
        <w:rPr>
          <w:rFonts w:cs="Arial"/>
          <w:sz w:val="24"/>
          <w:szCs w:val="24"/>
          <w:lang w:val="sr-Cyrl-RS"/>
        </w:rPr>
        <w:t>Понуђач је у обавези да изврши повезивање дела система корпоративне телефоније Наручиоца (кућних централа Наручиоца, датих у Табели 4.) са својом мрежом мобилне телефоније, линковима од 2 Mb/s.</w:t>
      </w:r>
    </w:p>
    <w:p w:rsidR="005649A5" w:rsidRPr="005649A5" w:rsidRDefault="005649A5" w:rsidP="005649A5">
      <w:pPr>
        <w:spacing w:before="120"/>
        <w:jc w:val="center"/>
        <w:rPr>
          <w:rFonts w:eastAsia="Calibri" w:cs="Arial"/>
          <w:b/>
          <w:sz w:val="22"/>
          <w:szCs w:val="22"/>
          <w:lang w:val="sr-Cyrl-RS"/>
        </w:rPr>
      </w:pPr>
      <w:r w:rsidRPr="005649A5">
        <w:rPr>
          <w:rFonts w:eastAsia="Calibri" w:cs="Arial"/>
          <w:b/>
          <w:sz w:val="22"/>
          <w:szCs w:val="22"/>
          <w:lang w:val="sr-Cyrl-RS"/>
        </w:rPr>
        <w:t>Табела 4:</w:t>
      </w:r>
    </w:p>
    <w:p w:rsidR="005649A5" w:rsidRPr="005649A5" w:rsidRDefault="005649A5" w:rsidP="005649A5">
      <w:pPr>
        <w:spacing w:before="120"/>
        <w:jc w:val="center"/>
        <w:rPr>
          <w:rFonts w:eastAsia="Calibri" w:cs="Arial"/>
          <w:b/>
          <w:sz w:val="22"/>
          <w:szCs w:val="22"/>
          <w:lang w:val="sr-Cyrl-RS"/>
        </w:rPr>
      </w:pPr>
      <w:r w:rsidRPr="005649A5">
        <w:rPr>
          <w:rFonts w:eastAsia="Calibri" w:cs="Arial"/>
          <w:b/>
          <w:sz w:val="22"/>
          <w:szCs w:val="22"/>
          <w:lang w:val="sr-Cyrl-RS"/>
        </w:rPr>
        <w:t>Локације телефонских централа Наручиоца за повезивање са мрежом Понуђача</w:t>
      </w:r>
    </w:p>
    <w:tbl>
      <w:tblPr>
        <w:tblStyle w:val="TableGrid11"/>
        <w:tblW w:w="9970" w:type="dxa"/>
        <w:tblLook w:val="04A0" w:firstRow="1" w:lastRow="0" w:firstColumn="1" w:lastColumn="0" w:noHBand="0" w:noVBand="1"/>
      </w:tblPr>
      <w:tblGrid>
        <w:gridCol w:w="1432"/>
        <w:gridCol w:w="8538"/>
      </w:tblGrid>
      <w:tr w:rsidR="005649A5" w:rsidRPr="005649A5" w:rsidTr="005649A5">
        <w:trPr>
          <w:trHeight w:val="348"/>
        </w:trPr>
        <w:tc>
          <w:tcPr>
            <w:tcW w:w="1432" w:type="dxa"/>
            <w:shd w:val="clear" w:color="auto" w:fill="D9D9D9"/>
            <w:vAlign w:val="center"/>
          </w:tcPr>
          <w:p w:rsidR="005649A5" w:rsidRPr="005649A5" w:rsidRDefault="005649A5" w:rsidP="005649A5">
            <w:pPr>
              <w:spacing w:before="120"/>
              <w:jc w:val="center"/>
              <w:rPr>
                <w:rFonts w:cs="Arial"/>
                <w:sz w:val="22"/>
                <w:szCs w:val="22"/>
                <w:lang w:val="sr-Cyrl-CS"/>
              </w:rPr>
            </w:pPr>
            <w:r w:rsidRPr="005649A5">
              <w:rPr>
                <w:rFonts w:cs="Arial"/>
                <w:sz w:val="22"/>
                <w:szCs w:val="22"/>
                <w:lang w:val="sr-Cyrl-CS"/>
              </w:rPr>
              <w:t>р.бр.</w:t>
            </w:r>
          </w:p>
        </w:tc>
        <w:tc>
          <w:tcPr>
            <w:tcW w:w="8538" w:type="dxa"/>
            <w:shd w:val="clear" w:color="auto" w:fill="D9D9D9"/>
            <w:vAlign w:val="center"/>
          </w:tcPr>
          <w:p w:rsidR="005649A5" w:rsidRPr="005649A5" w:rsidRDefault="005649A5" w:rsidP="005649A5">
            <w:pPr>
              <w:spacing w:before="120"/>
              <w:jc w:val="center"/>
              <w:rPr>
                <w:rFonts w:cs="Arial"/>
                <w:sz w:val="22"/>
                <w:szCs w:val="22"/>
              </w:rPr>
            </w:pPr>
            <w:r w:rsidRPr="005649A5">
              <w:rPr>
                <w:rFonts w:cs="Arial"/>
                <w:sz w:val="22"/>
                <w:szCs w:val="22"/>
                <w:lang w:val="sr-Cyrl-CS"/>
              </w:rPr>
              <w:t>Локациј</w:t>
            </w:r>
            <w:r w:rsidRPr="005649A5">
              <w:rPr>
                <w:rFonts w:cs="Arial"/>
                <w:sz w:val="22"/>
                <w:szCs w:val="22"/>
              </w:rPr>
              <w:t>а</w:t>
            </w:r>
          </w:p>
        </w:tc>
      </w:tr>
      <w:tr w:rsidR="005649A5" w:rsidRPr="005649A5" w:rsidTr="005649A5">
        <w:trPr>
          <w:trHeight w:val="805"/>
        </w:trPr>
        <w:tc>
          <w:tcPr>
            <w:tcW w:w="1432" w:type="dxa"/>
          </w:tcPr>
          <w:p w:rsidR="005649A5" w:rsidRPr="005649A5" w:rsidRDefault="005649A5" w:rsidP="005649A5">
            <w:pPr>
              <w:spacing w:before="120"/>
              <w:rPr>
                <w:rFonts w:cs="Arial"/>
                <w:sz w:val="22"/>
                <w:szCs w:val="22"/>
                <w:lang w:val="sr-Cyrl-CS"/>
              </w:rPr>
            </w:pPr>
          </w:p>
        </w:tc>
        <w:tc>
          <w:tcPr>
            <w:tcW w:w="8538" w:type="dxa"/>
          </w:tcPr>
          <w:p w:rsidR="005649A5" w:rsidRPr="005649A5" w:rsidRDefault="005649A5" w:rsidP="005649A5">
            <w:pPr>
              <w:spacing w:before="120"/>
              <w:rPr>
                <w:rFonts w:cs="Arial"/>
                <w:sz w:val="22"/>
                <w:szCs w:val="22"/>
              </w:rPr>
            </w:pPr>
            <w:r w:rsidRPr="005649A5">
              <w:rPr>
                <w:rFonts w:cs="Arial"/>
                <w:sz w:val="22"/>
                <w:szCs w:val="22"/>
                <w:lang w:val="sr-Cyrl-CS"/>
              </w:rPr>
              <w:t>Локација за повезивање кућне централе фиксне телефоније наручиоца, линком од 2 Mb/s</w:t>
            </w:r>
            <w:r w:rsidRPr="005649A5">
              <w:rPr>
                <w:rFonts w:cs="Arial"/>
                <w:sz w:val="22"/>
                <w:szCs w:val="22"/>
              </w:rPr>
              <w:t xml:space="preserve"> </w:t>
            </w:r>
          </w:p>
        </w:tc>
      </w:tr>
      <w:tr w:rsidR="005649A5" w:rsidRPr="005649A5" w:rsidTr="005649A5">
        <w:trPr>
          <w:trHeight w:val="69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ЈП ЕПС, Београд, Балканска 13</w:t>
            </w:r>
          </w:p>
          <w:p w:rsidR="005649A5" w:rsidRPr="005649A5" w:rsidRDefault="005649A5" w:rsidP="005649A5">
            <w:pPr>
              <w:spacing w:before="120"/>
              <w:jc w:val="left"/>
              <w:rPr>
                <w:rFonts w:cs="Arial"/>
                <w:sz w:val="22"/>
                <w:szCs w:val="22"/>
                <w:lang w:val="sr-Cyrl-CS"/>
              </w:rPr>
            </w:pP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2.</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ТЕНТ, Обреновац , Тент А,  Бого</w:t>
            </w:r>
            <w:r w:rsidRPr="005649A5">
              <w:rPr>
                <w:rFonts w:cs="Arial"/>
                <w:sz w:val="22"/>
                <w:szCs w:val="22"/>
              </w:rPr>
              <w:t>љ</w:t>
            </w:r>
            <w:r w:rsidRPr="005649A5">
              <w:rPr>
                <w:rFonts w:cs="Arial"/>
                <w:sz w:val="22"/>
                <w:szCs w:val="22"/>
                <w:lang w:val="sr-Cyrl-CS"/>
              </w:rPr>
              <w:t>уба Урошевића Црног 44</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3.</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РБ Колубара, Лазаревац, Светог Саве 1</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4.</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РБ Колубара, Лазаревац, Светог Саве 1</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5.</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ТЕ КО Костолац, Костолац, Николе Тесле 5</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6.</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ХЕ Ђердап, Кладово, Трг Краља Петра 1</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7.</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 xml:space="preserve">ЕПС Дистрибуција, ДП Нови Сад, Нови Сад, Булевар Ослобођења 100 </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rPr>
            </w:pPr>
            <w:r w:rsidRPr="005649A5">
              <w:rPr>
                <w:rFonts w:cs="Arial"/>
                <w:sz w:val="22"/>
                <w:szCs w:val="22"/>
              </w:rPr>
              <w:t>8.</w:t>
            </w:r>
          </w:p>
        </w:tc>
        <w:tc>
          <w:tcPr>
            <w:tcW w:w="8538" w:type="dxa"/>
          </w:tcPr>
          <w:p w:rsidR="005649A5" w:rsidRPr="005649A5" w:rsidRDefault="005649A5" w:rsidP="005649A5">
            <w:pPr>
              <w:spacing w:before="120"/>
              <w:jc w:val="left"/>
              <w:rPr>
                <w:rFonts w:cs="Arial"/>
                <w:sz w:val="22"/>
                <w:szCs w:val="22"/>
              </w:rPr>
            </w:pPr>
            <w:r w:rsidRPr="005649A5">
              <w:rPr>
                <w:rFonts w:cs="Arial"/>
                <w:sz w:val="22"/>
                <w:szCs w:val="22"/>
                <w:lang w:val="sr-Cyrl-CS"/>
              </w:rPr>
              <w:t xml:space="preserve">ЕПС Дистрибуција, ЕД </w:t>
            </w:r>
            <w:r w:rsidRPr="005649A5">
              <w:rPr>
                <w:rFonts w:cs="Arial"/>
                <w:sz w:val="22"/>
                <w:szCs w:val="22"/>
              </w:rPr>
              <w:t>Суботица, Сегедински пут 22</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9.</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Дистрибуција, ЕД Сомбор, Апатински пут бб</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10.</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 xml:space="preserve">ЕПС Дистрибуција, ЕД Зрењанин, </w:t>
            </w:r>
            <w:r w:rsidRPr="005649A5">
              <w:rPr>
                <w:rFonts w:cs="Arial"/>
                <w:sz w:val="22"/>
                <w:szCs w:val="22"/>
                <w:lang w:val="sr-Cyrl-RS"/>
              </w:rPr>
              <w:t>Кикинда, Милоша Великог 83</w:t>
            </w:r>
          </w:p>
        </w:tc>
      </w:tr>
      <w:tr w:rsidR="005649A5" w:rsidRPr="005649A5" w:rsidTr="005649A5">
        <w:trPr>
          <w:trHeight w:val="576"/>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lastRenderedPageBreak/>
              <w:t>11.</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Дистрибуција, ЕД Панчево, Милоша Обреновића 6</w:t>
            </w:r>
          </w:p>
        </w:tc>
      </w:tr>
      <w:tr w:rsidR="005649A5" w:rsidRPr="005649A5" w:rsidTr="005649A5">
        <w:trPr>
          <w:trHeight w:val="348"/>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12.</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Дистрибуција, ЕД Рума, Индустријска 2а</w:t>
            </w:r>
          </w:p>
        </w:tc>
      </w:tr>
      <w:tr w:rsidR="005649A5" w:rsidRPr="005649A5" w:rsidTr="005649A5">
        <w:trPr>
          <w:trHeight w:val="348"/>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13.</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Дистибуција, ДП Ниш, Зетска 4</w:t>
            </w:r>
          </w:p>
        </w:tc>
      </w:tr>
      <w:tr w:rsidR="005649A5" w:rsidRPr="005649A5" w:rsidTr="005649A5">
        <w:trPr>
          <w:trHeight w:val="348"/>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14.</w:t>
            </w:r>
          </w:p>
        </w:tc>
        <w:tc>
          <w:tcPr>
            <w:tcW w:w="85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Дистибуција, ДП Ниш, Зетска 4</w:t>
            </w:r>
          </w:p>
        </w:tc>
      </w:tr>
      <w:tr w:rsidR="005649A5" w:rsidRPr="005649A5" w:rsidTr="005649A5">
        <w:trPr>
          <w:trHeight w:val="348"/>
        </w:trPr>
        <w:tc>
          <w:tcPr>
            <w:tcW w:w="1432"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15.</w:t>
            </w:r>
          </w:p>
        </w:tc>
        <w:tc>
          <w:tcPr>
            <w:tcW w:w="853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ЕПС Дистибуција, ДП Крагујевац, Слободе 7</w:t>
            </w:r>
          </w:p>
        </w:tc>
      </w:tr>
    </w:tbl>
    <w:p w:rsidR="005649A5" w:rsidRPr="005649A5" w:rsidRDefault="005649A5" w:rsidP="005649A5">
      <w:pPr>
        <w:spacing w:before="120"/>
        <w:rPr>
          <w:rFonts w:eastAsia="Calibri" w:cs="Arial"/>
          <w:sz w:val="22"/>
          <w:szCs w:val="22"/>
          <w:lang w:val="sr-Cyrl-RS"/>
        </w:rPr>
      </w:pPr>
    </w:p>
    <w:p w:rsidR="005649A5" w:rsidRPr="005649A5" w:rsidRDefault="005649A5" w:rsidP="005649A5">
      <w:pPr>
        <w:tabs>
          <w:tab w:val="left" w:pos="1134"/>
        </w:tabs>
        <w:suppressAutoHyphens/>
        <w:contextualSpacing/>
        <w:jc w:val="center"/>
        <w:rPr>
          <w:rFonts w:cs="Arial"/>
          <w:color w:val="000000"/>
          <w:sz w:val="22"/>
          <w:szCs w:val="22"/>
          <w:lang w:val="sr-Latn-RS"/>
        </w:rPr>
      </w:pPr>
      <w:bookmarkStart w:id="6" w:name="_Toc442559885"/>
      <w:r>
        <w:rPr>
          <w:rFonts w:cs="Arial"/>
          <w:color w:val="000000"/>
          <w:sz w:val="22"/>
          <w:szCs w:val="22"/>
          <w:lang w:val="sr-Latn-RS"/>
        </w:rPr>
        <w:t>7.</w:t>
      </w:r>
    </w:p>
    <w:p w:rsidR="005649A5" w:rsidRDefault="005649A5" w:rsidP="005649A5">
      <w:pPr>
        <w:tabs>
          <w:tab w:val="left" w:pos="1134"/>
        </w:tabs>
        <w:suppressAutoHyphens/>
        <w:contextualSpacing/>
        <w:rPr>
          <w:rFonts w:cs="Arial"/>
          <w:b/>
          <w:sz w:val="22"/>
          <w:szCs w:val="22"/>
          <w:lang w:val="sr-Cyrl-RS"/>
        </w:rPr>
      </w:pPr>
      <w:r w:rsidRPr="005649A5">
        <w:rPr>
          <w:rFonts w:cs="Arial"/>
          <w:sz w:val="22"/>
          <w:szCs w:val="22"/>
          <w:lang w:val="sr-Cyrl-RS"/>
        </w:rPr>
        <w:t xml:space="preserve">На страни 20. Конкурсне документације, Тачка 3. </w:t>
      </w:r>
      <w:r w:rsidRPr="005649A5">
        <w:rPr>
          <w:rFonts w:cs="Arial"/>
          <w:sz w:val="22"/>
          <w:szCs w:val="22"/>
        </w:rPr>
        <w:t xml:space="preserve">КРИТЕРИЈУМ ЗА ДОДЕЛУ </w:t>
      </w:r>
      <w:bookmarkEnd w:id="6"/>
      <w:r w:rsidRPr="005649A5">
        <w:rPr>
          <w:rFonts w:cs="Arial"/>
          <w:sz w:val="22"/>
          <w:szCs w:val="22"/>
          <w:lang w:val="sr-Cyrl-RS"/>
        </w:rPr>
        <w:t xml:space="preserve">ОКВИРНОГ СПОРАЗУМА, мења се и гласи: „економски најповољнија понуда“. </w:t>
      </w:r>
      <w:r>
        <w:rPr>
          <w:rFonts w:cs="Arial"/>
          <w:b/>
          <w:sz w:val="22"/>
          <w:szCs w:val="22"/>
          <w:lang w:val="sr-Cyrl-RS"/>
        </w:rPr>
        <w:t>Елеметни критеријума су</w:t>
      </w:r>
      <w:r w:rsidRPr="005649A5">
        <w:rPr>
          <w:rFonts w:cs="Arial"/>
          <w:b/>
          <w:sz w:val="22"/>
          <w:szCs w:val="22"/>
          <w:lang w:val="sr-Cyrl-RS"/>
        </w:rPr>
        <w:t xml:space="preserve">: </w:t>
      </w:r>
    </w:p>
    <w:p w:rsidR="005649A5" w:rsidRDefault="005649A5" w:rsidP="005649A5">
      <w:pPr>
        <w:tabs>
          <w:tab w:val="left" w:pos="1134"/>
        </w:tabs>
        <w:suppressAutoHyphens/>
        <w:contextualSpacing/>
        <w:rPr>
          <w:rFonts w:cs="Arial"/>
          <w:b/>
          <w:sz w:val="24"/>
          <w:szCs w:val="24"/>
          <w:lang w:val="sr-Cyrl-RS"/>
        </w:rPr>
      </w:pPr>
      <w:r>
        <w:rPr>
          <w:rFonts w:cs="Arial"/>
          <w:b/>
          <w:sz w:val="24"/>
          <w:szCs w:val="24"/>
          <w:lang w:val="sr-Latn-RS"/>
        </w:rPr>
        <w:t>1.</w:t>
      </w:r>
      <w:r w:rsidRPr="005649A5">
        <w:rPr>
          <w:rFonts w:cs="Arial"/>
          <w:b/>
          <w:sz w:val="24"/>
          <w:szCs w:val="24"/>
          <w:lang w:val="sr-Cyrl-RS"/>
        </w:rPr>
        <w:t>Понуђена цена – 70 пондера</w:t>
      </w:r>
    </w:p>
    <w:p w:rsidR="005649A5" w:rsidRDefault="005649A5" w:rsidP="005649A5">
      <w:pPr>
        <w:tabs>
          <w:tab w:val="left" w:pos="1134"/>
        </w:tabs>
        <w:suppressAutoHyphens/>
        <w:contextualSpacing/>
        <w:rPr>
          <w:rFonts w:cs="Arial"/>
          <w:b/>
          <w:sz w:val="24"/>
          <w:szCs w:val="24"/>
          <w:lang w:val="sr-Cyrl-RS"/>
        </w:rPr>
      </w:pPr>
      <w:r>
        <w:rPr>
          <w:rFonts w:cs="Arial"/>
          <w:b/>
          <w:sz w:val="24"/>
          <w:szCs w:val="24"/>
          <w:lang w:val="sr-Latn-RS"/>
        </w:rPr>
        <w:t>2.</w:t>
      </w:r>
      <w:r w:rsidRPr="005649A5">
        <w:rPr>
          <w:rFonts w:cs="Arial"/>
          <w:b/>
          <w:sz w:val="24"/>
          <w:szCs w:val="24"/>
          <w:lang w:val="sr-Cyrl-RS"/>
        </w:rPr>
        <w:t xml:space="preserve">Приступна технологија (из Табеле 4.) – 15 пондера и </w:t>
      </w:r>
    </w:p>
    <w:p w:rsidR="005649A5" w:rsidRDefault="005649A5" w:rsidP="005649A5">
      <w:pPr>
        <w:tabs>
          <w:tab w:val="left" w:pos="1134"/>
        </w:tabs>
        <w:suppressAutoHyphens/>
        <w:contextualSpacing/>
        <w:rPr>
          <w:rFonts w:cs="Arial"/>
          <w:b/>
          <w:sz w:val="24"/>
          <w:szCs w:val="24"/>
          <w:lang w:val="sr-Cyrl-RS"/>
        </w:rPr>
      </w:pPr>
      <w:r>
        <w:rPr>
          <w:rFonts w:cs="Arial"/>
          <w:b/>
          <w:sz w:val="24"/>
          <w:szCs w:val="24"/>
          <w:lang w:val="sr-Latn-RS"/>
        </w:rPr>
        <w:t>3.</w:t>
      </w:r>
      <w:r w:rsidRPr="005649A5">
        <w:rPr>
          <w:rFonts w:cs="Arial"/>
          <w:b/>
          <w:sz w:val="24"/>
          <w:szCs w:val="24"/>
          <w:lang w:val="sr-Cyrl-RS"/>
        </w:rPr>
        <w:t xml:space="preserve">Буџет за мобилне телефоне – 15 пондера. </w:t>
      </w:r>
    </w:p>
    <w:p w:rsidR="005649A5" w:rsidRDefault="005649A5" w:rsidP="005649A5">
      <w:pPr>
        <w:tabs>
          <w:tab w:val="left" w:pos="1134"/>
        </w:tabs>
        <w:suppressAutoHyphens/>
        <w:contextualSpacing/>
        <w:rPr>
          <w:rFonts w:cs="Arial"/>
          <w:sz w:val="22"/>
          <w:szCs w:val="22"/>
          <w:lang w:val="sr-Cyrl-RS"/>
        </w:rPr>
      </w:pPr>
    </w:p>
    <w:p w:rsidR="005649A5" w:rsidRDefault="005649A5" w:rsidP="005649A5">
      <w:pPr>
        <w:tabs>
          <w:tab w:val="left" w:pos="1134"/>
        </w:tabs>
        <w:suppressAutoHyphens/>
        <w:contextualSpacing/>
        <w:rPr>
          <w:rFonts w:cs="Arial"/>
          <w:sz w:val="22"/>
          <w:szCs w:val="22"/>
          <w:lang w:val="sr-Cyrl-RS"/>
        </w:rPr>
      </w:pPr>
      <w:r w:rsidRPr="005649A5">
        <w:rPr>
          <w:rFonts w:cs="Arial"/>
          <w:sz w:val="22"/>
          <w:szCs w:val="22"/>
          <w:lang w:val="sr-Cyrl-RS"/>
        </w:rPr>
        <w:t xml:space="preserve">1. По елементу критеријума „понуђена цена“, понуди са најнижом понуђеном ценом додељује се 70 пондера а  број пондера који се додељује осталим понудама представља производ  количника најниже понуђене цене и  понуђене цене из понуде која се оцењује  и броја 70. </w:t>
      </w:r>
    </w:p>
    <w:p w:rsidR="005649A5" w:rsidRPr="005649A5" w:rsidRDefault="005649A5" w:rsidP="005649A5">
      <w:pPr>
        <w:tabs>
          <w:tab w:val="left" w:pos="1134"/>
        </w:tabs>
        <w:suppressAutoHyphens/>
        <w:contextualSpacing/>
        <w:rPr>
          <w:rFonts w:cs="Arial"/>
          <w:sz w:val="22"/>
          <w:szCs w:val="22"/>
          <w:lang w:val="sr-Cyrl-RS"/>
        </w:rPr>
      </w:pPr>
      <w:r w:rsidRPr="005649A5">
        <w:rPr>
          <w:rFonts w:cs="Arial"/>
          <w:sz w:val="22"/>
          <w:szCs w:val="22"/>
          <w:lang w:val="sr-Cyrl-RS"/>
        </w:rPr>
        <w:t xml:space="preserve">2. По елементу критеријума „приступна технологија“, понуди се додељује онолико  пондера колико износи збир пондера за свих 15 локација. </w:t>
      </w:r>
    </w:p>
    <w:p w:rsidR="005649A5" w:rsidRPr="005649A5" w:rsidRDefault="005649A5" w:rsidP="005649A5">
      <w:pPr>
        <w:keepNext/>
        <w:tabs>
          <w:tab w:val="left" w:pos="567"/>
        </w:tabs>
        <w:jc w:val="left"/>
        <w:outlineLvl w:val="0"/>
        <w:rPr>
          <w:rFonts w:cs="Arial"/>
          <w:sz w:val="24"/>
          <w:szCs w:val="24"/>
          <w:lang w:val="sr-Cyrl-RS"/>
        </w:rPr>
      </w:pPr>
      <w:r w:rsidRPr="005649A5">
        <w:rPr>
          <w:rFonts w:cs="Arial"/>
          <w:sz w:val="22"/>
          <w:szCs w:val="22"/>
          <w:lang w:val="sr-Cyrl-RS"/>
        </w:rPr>
        <w:t>3. По елементу критеријума</w:t>
      </w:r>
      <w:r w:rsidRPr="005649A5">
        <w:rPr>
          <w:rFonts w:cs="Arial"/>
          <w:b/>
          <w:sz w:val="24"/>
          <w:szCs w:val="24"/>
          <w:lang w:val="sr-Cyrl-RS"/>
        </w:rPr>
        <w:t xml:space="preserve"> „</w:t>
      </w:r>
      <w:r w:rsidRPr="005649A5">
        <w:rPr>
          <w:rFonts w:cs="Arial"/>
          <w:sz w:val="24"/>
          <w:szCs w:val="24"/>
          <w:lang w:val="sr-Cyrl-RS"/>
        </w:rPr>
        <w:t xml:space="preserve">Буџет за мобилне телефоне“, понудама се додељује следећи број пондера: </w:t>
      </w:r>
    </w:p>
    <w:p w:rsidR="005649A5" w:rsidRPr="005649A5" w:rsidRDefault="005649A5" w:rsidP="00ED2EBF">
      <w:pPr>
        <w:keepNext/>
        <w:numPr>
          <w:ilvl w:val="0"/>
          <w:numId w:val="12"/>
        </w:numPr>
        <w:tabs>
          <w:tab w:val="left" w:pos="567"/>
        </w:tabs>
        <w:spacing w:before="120"/>
        <w:jc w:val="left"/>
        <w:outlineLvl w:val="0"/>
        <w:rPr>
          <w:rFonts w:cs="Arial"/>
          <w:sz w:val="24"/>
          <w:szCs w:val="24"/>
          <w:lang w:val="sr-Cyrl-RS"/>
        </w:rPr>
      </w:pPr>
      <w:r w:rsidRPr="005649A5">
        <w:rPr>
          <w:rFonts w:cs="Arial"/>
          <w:sz w:val="24"/>
          <w:szCs w:val="24"/>
          <w:lang w:val="sr-Cyrl-RS"/>
        </w:rPr>
        <w:t>за буџет до 79.999.999,99  динара  - 0 пондера</w:t>
      </w:r>
    </w:p>
    <w:p w:rsidR="005649A5" w:rsidRPr="005649A5" w:rsidRDefault="005649A5" w:rsidP="00ED2EBF">
      <w:pPr>
        <w:keepNext/>
        <w:numPr>
          <w:ilvl w:val="0"/>
          <w:numId w:val="12"/>
        </w:numPr>
        <w:tabs>
          <w:tab w:val="left" w:pos="567"/>
        </w:tabs>
        <w:spacing w:before="120"/>
        <w:jc w:val="left"/>
        <w:outlineLvl w:val="0"/>
        <w:rPr>
          <w:rFonts w:cs="Arial"/>
          <w:sz w:val="24"/>
          <w:szCs w:val="24"/>
          <w:lang w:val="sr-Cyrl-RS"/>
        </w:rPr>
      </w:pPr>
      <w:r w:rsidRPr="005649A5">
        <w:rPr>
          <w:rFonts w:cs="Arial"/>
          <w:sz w:val="24"/>
          <w:szCs w:val="24"/>
          <w:lang w:val="sr-Cyrl-RS"/>
        </w:rPr>
        <w:t>за буџет од  80.000.000,00 до 99.999,99 динара  - 3 пондера</w:t>
      </w:r>
    </w:p>
    <w:p w:rsidR="005649A5" w:rsidRPr="005649A5" w:rsidRDefault="005649A5" w:rsidP="00ED2EBF">
      <w:pPr>
        <w:keepNext/>
        <w:numPr>
          <w:ilvl w:val="0"/>
          <w:numId w:val="12"/>
        </w:numPr>
        <w:tabs>
          <w:tab w:val="left" w:pos="567"/>
        </w:tabs>
        <w:spacing w:before="120"/>
        <w:jc w:val="left"/>
        <w:outlineLvl w:val="0"/>
        <w:rPr>
          <w:rFonts w:cs="Arial"/>
          <w:sz w:val="24"/>
          <w:szCs w:val="24"/>
          <w:lang w:val="sr-Cyrl-RS"/>
        </w:rPr>
      </w:pPr>
      <w:r w:rsidRPr="005649A5">
        <w:rPr>
          <w:rFonts w:cs="Arial"/>
          <w:sz w:val="24"/>
          <w:szCs w:val="24"/>
          <w:lang w:val="sr-Cyrl-RS"/>
        </w:rPr>
        <w:t>за буџет од 100.000.000,00  до 119.999.999,99 динара  - 6 пондера</w:t>
      </w:r>
    </w:p>
    <w:p w:rsidR="005649A5" w:rsidRPr="005649A5" w:rsidRDefault="005649A5" w:rsidP="00ED2EBF">
      <w:pPr>
        <w:keepNext/>
        <w:numPr>
          <w:ilvl w:val="0"/>
          <w:numId w:val="12"/>
        </w:numPr>
        <w:tabs>
          <w:tab w:val="left" w:pos="567"/>
        </w:tabs>
        <w:spacing w:before="120"/>
        <w:jc w:val="left"/>
        <w:outlineLvl w:val="0"/>
        <w:rPr>
          <w:rFonts w:cs="Arial"/>
          <w:sz w:val="24"/>
          <w:szCs w:val="24"/>
          <w:lang w:val="sr-Cyrl-RS"/>
        </w:rPr>
      </w:pPr>
      <w:r w:rsidRPr="005649A5">
        <w:rPr>
          <w:rFonts w:cs="Arial"/>
          <w:sz w:val="24"/>
          <w:szCs w:val="24"/>
          <w:lang w:val="sr-Cyrl-RS"/>
        </w:rPr>
        <w:t>за буџет од 120.000.000,00 до 139.999.999,99 динара-9 пондера</w:t>
      </w:r>
    </w:p>
    <w:p w:rsidR="005649A5" w:rsidRPr="005649A5" w:rsidRDefault="005649A5" w:rsidP="00ED2EBF">
      <w:pPr>
        <w:keepNext/>
        <w:numPr>
          <w:ilvl w:val="0"/>
          <w:numId w:val="12"/>
        </w:numPr>
        <w:tabs>
          <w:tab w:val="left" w:pos="567"/>
        </w:tabs>
        <w:spacing w:before="120"/>
        <w:jc w:val="left"/>
        <w:outlineLvl w:val="0"/>
        <w:rPr>
          <w:rFonts w:cs="Arial"/>
          <w:sz w:val="24"/>
          <w:szCs w:val="24"/>
          <w:lang w:val="sr-Cyrl-RS"/>
        </w:rPr>
      </w:pPr>
      <w:r w:rsidRPr="005649A5">
        <w:rPr>
          <w:rFonts w:cs="Arial"/>
          <w:sz w:val="24"/>
          <w:szCs w:val="24"/>
          <w:lang w:val="sr-Cyrl-RS"/>
        </w:rPr>
        <w:t>за буџет од 140.000.000,00 до 159.999.999,99 динара-12 пондера</w:t>
      </w:r>
    </w:p>
    <w:p w:rsidR="005649A5" w:rsidRPr="005649A5" w:rsidRDefault="005649A5" w:rsidP="00ED2EBF">
      <w:pPr>
        <w:keepNext/>
        <w:numPr>
          <w:ilvl w:val="0"/>
          <w:numId w:val="12"/>
        </w:numPr>
        <w:tabs>
          <w:tab w:val="left" w:pos="567"/>
        </w:tabs>
        <w:spacing w:before="120"/>
        <w:jc w:val="left"/>
        <w:outlineLvl w:val="0"/>
        <w:rPr>
          <w:rFonts w:cs="Arial"/>
          <w:sz w:val="24"/>
          <w:szCs w:val="24"/>
          <w:lang w:val="sr-Cyrl-RS"/>
        </w:rPr>
      </w:pPr>
      <w:r w:rsidRPr="005649A5">
        <w:rPr>
          <w:rFonts w:cs="Arial"/>
          <w:sz w:val="24"/>
          <w:szCs w:val="24"/>
          <w:lang w:val="sr-Cyrl-RS"/>
        </w:rPr>
        <w:t>за буџет од и преко 160.000.000,00 динара – 15 пондера</w:t>
      </w:r>
    </w:p>
    <w:p w:rsidR="005649A5" w:rsidRPr="005649A5" w:rsidRDefault="005649A5" w:rsidP="005649A5">
      <w:pPr>
        <w:keepNext/>
        <w:tabs>
          <w:tab w:val="left" w:pos="567"/>
        </w:tabs>
        <w:jc w:val="left"/>
        <w:outlineLvl w:val="0"/>
        <w:rPr>
          <w:rFonts w:cs="Arial"/>
          <w:b/>
          <w:sz w:val="22"/>
          <w:szCs w:val="22"/>
          <w:lang w:val="sr-Cyrl-RS"/>
        </w:rPr>
      </w:pPr>
    </w:p>
    <w:p w:rsidR="005649A5" w:rsidRPr="005649A5" w:rsidRDefault="005649A5" w:rsidP="005649A5">
      <w:pPr>
        <w:tabs>
          <w:tab w:val="left" w:pos="1134"/>
        </w:tabs>
        <w:rPr>
          <w:rFonts w:cs="Arial"/>
          <w:color w:val="000000"/>
          <w:sz w:val="22"/>
          <w:szCs w:val="22"/>
          <w:lang w:val="ru-RU"/>
        </w:rPr>
      </w:pPr>
      <w:r w:rsidRPr="005649A5">
        <w:rPr>
          <w:rFonts w:cs="Arial"/>
          <w:color w:val="000000"/>
          <w:sz w:val="22"/>
          <w:szCs w:val="22"/>
          <w:lang w:val="ru-RU"/>
        </w:rPr>
        <w:t xml:space="preserve">Најповољнија понуда је она понуда која има највећи збир пондера по сва три елемента критеријума. </w:t>
      </w:r>
    </w:p>
    <w:p w:rsidR="005649A5" w:rsidRPr="005649A5" w:rsidRDefault="005649A5" w:rsidP="005649A5">
      <w:pPr>
        <w:tabs>
          <w:tab w:val="left" w:pos="1134"/>
        </w:tabs>
        <w:rPr>
          <w:rFonts w:cs="Arial"/>
          <w:color w:val="000000"/>
          <w:sz w:val="22"/>
          <w:szCs w:val="22"/>
          <w:lang w:val="ru-RU"/>
        </w:rPr>
      </w:pPr>
    </w:p>
    <w:p w:rsidR="005649A5" w:rsidRPr="005649A5" w:rsidRDefault="005649A5" w:rsidP="005649A5">
      <w:pPr>
        <w:tabs>
          <w:tab w:val="left" w:pos="1134"/>
        </w:tabs>
        <w:rPr>
          <w:rFonts w:cs="Arial"/>
          <w:color w:val="000000"/>
          <w:sz w:val="22"/>
          <w:szCs w:val="22"/>
          <w:lang w:val="ru-RU"/>
        </w:rPr>
      </w:pPr>
      <w:r w:rsidRPr="005649A5">
        <w:rPr>
          <w:rFonts w:cs="Arial"/>
          <w:color w:val="000000"/>
          <w:sz w:val="22"/>
          <w:szCs w:val="22"/>
          <w:lang w:val="ru-RU"/>
        </w:rPr>
        <w:t xml:space="preserve">Критеријум служи само за рангирање понуда а оквирни споразуми се закључују на процењене вредности набавке код сваког наручиоца. </w:t>
      </w:r>
    </w:p>
    <w:p w:rsidR="005649A5" w:rsidRPr="005649A5" w:rsidRDefault="005649A5" w:rsidP="005649A5">
      <w:pPr>
        <w:tabs>
          <w:tab w:val="left" w:pos="1134"/>
        </w:tabs>
        <w:suppressAutoHyphens/>
        <w:contextualSpacing/>
        <w:rPr>
          <w:rFonts w:cs="Arial"/>
          <w:sz w:val="22"/>
          <w:szCs w:val="22"/>
          <w:lang w:val="sr-Cyrl-RS"/>
        </w:rPr>
      </w:pPr>
    </w:p>
    <w:p w:rsidR="005649A5" w:rsidRPr="005649A5" w:rsidRDefault="005649A5" w:rsidP="00ED2EBF">
      <w:pPr>
        <w:keepNext/>
        <w:numPr>
          <w:ilvl w:val="1"/>
          <w:numId w:val="13"/>
        </w:numPr>
        <w:tabs>
          <w:tab w:val="left" w:pos="567"/>
        </w:tabs>
        <w:spacing w:before="120"/>
        <w:outlineLvl w:val="1"/>
        <w:rPr>
          <w:rFonts w:cs="Arial"/>
          <w:b/>
          <w:sz w:val="22"/>
          <w:szCs w:val="22"/>
        </w:rPr>
      </w:pPr>
      <w:bookmarkStart w:id="7" w:name="_Toc441651548"/>
      <w:bookmarkStart w:id="8" w:name="_Toc442559886"/>
      <w:r w:rsidRPr="005649A5">
        <w:rPr>
          <w:rFonts w:cs="Arial"/>
          <w:b/>
          <w:sz w:val="22"/>
          <w:szCs w:val="22"/>
        </w:rPr>
        <w:t>Резервни критеријум</w:t>
      </w:r>
      <w:bookmarkEnd w:id="7"/>
      <w:bookmarkEnd w:id="8"/>
    </w:p>
    <w:p w:rsidR="005649A5" w:rsidRPr="005649A5" w:rsidRDefault="005649A5" w:rsidP="005649A5">
      <w:pPr>
        <w:tabs>
          <w:tab w:val="left" w:pos="567"/>
        </w:tabs>
        <w:rPr>
          <w:rFonts w:cs="Arial"/>
          <w:i/>
          <w:color w:val="00B0F0"/>
          <w:sz w:val="22"/>
          <w:szCs w:val="22"/>
          <w:lang w:val="sr-Cyrl-CS"/>
        </w:rPr>
      </w:pPr>
    </w:p>
    <w:p w:rsidR="005649A5" w:rsidRPr="005649A5" w:rsidRDefault="005649A5" w:rsidP="005649A5">
      <w:pPr>
        <w:rPr>
          <w:rFonts w:cs="Arial"/>
          <w:b/>
          <w:sz w:val="22"/>
          <w:szCs w:val="22"/>
          <w:u w:val="single"/>
        </w:rPr>
      </w:pPr>
      <w:r w:rsidRPr="005649A5">
        <w:rPr>
          <w:rFonts w:cs="Arial"/>
          <w:sz w:val="22"/>
          <w:szCs w:val="22"/>
        </w:rPr>
        <w:t xml:space="preserve">У случају да </w:t>
      </w:r>
      <w:r w:rsidRPr="005649A5">
        <w:rPr>
          <w:rFonts w:cs="Arial"/>
          <w:sz w:val="22"/>
          <w:szCs w:val="22"/>
          <w:lang w:val="sr-Cyrl-RS"/>
        </w:rPr>
        <w:t xml:space="preserve">две или више </w:t>
      </w:r>
      <w:r w:rsidRPr="005649A5">
        <w:rPr>
          <w:rFonts w:cs="Arial"/>
          <w:sz w:val="22"/>
          <w:szCs w:val="22"/>
        </w:rPr>
        <w:t xml:space="preserve">понуда имају </w:t>
      </w:r>
      <w:r w:rsidRPr="005649A5">
        <w:rPr>
          <w:rFonts w:cs="Arial"/>
          <w:sz w:val="22"/>
          <w:szCs w:val="22"/>
          <w:lang w:val="sr-Cyrl-RS"/>
        </w:rPr>
        <w:t xml:space="preserve">једнак збир пондера који је </w:t>
      </w:r>
      <w:proofErr w:type="gramStart"/>
      <w:r w:rsidRPr="005649A5">
        <w:rPr>
          <w:rFonts w:cs="Arial"/>
          <w:sz w:val="22"/>
          <w:szCs w:val="22"/>
          <w:lang w:val="sr-Cyrl-RS"/>
        </w:rPr>
        <w:t>и  највећи</w:t>
      </w:r>
      <w:proofErr w:type="gramEnd"/>
      <w:r w:rsidRPr="005649A5">
        <w:rPr>
          <w:rFonts w:cs="Arial"/>
          <w:sz w:val="22"/>
          <w:szCs w:val="22"/>
          <w:lang w:val="sr-Cyrl-RS"/>
        </w:rPr>
        <w:t xml:space="preserve">, најповољнија понуда ће бити изабрана применом резервног критеријума и то </w:t>
      </w:r>
      <w:r w:rsidRPr="005649A5">
        <w:rPr>
          <w:rFonts w:cs="Arial"/>
          <w:sz w:val="22"/>
          <w:szCs w:val="22"/>
        </w:rPr>
        <w:t xml:space="preserve"> </w:t>
      </w:r>
      <w:r w:rsidRPr="005649A5">
        <w:rPr>
          <w:rFonts w:cs="Arial"/>
          <w:b/>
          <w:sz w:val="22"/>
          <w:szCs w:val="22"/>
          <w:lang w:val="sr-Cyrl-RS"/>
        </w:rPr>
        <w:t xml:space="preserve">најнижа цена за  </w:t>
      </w:r>
      <w:r w:rsidRPr="005649A5">
        <w:rPr>
          <w:rFonts w:cs="Arial"/>
          <w:b/>
          <w:sz w:val="22"/>
          <w:szCs w:val="22"/>
        </w:rPr>
        <w:t>EPS NET</w:t>
      </w:r>
      <w:r w:rsidRPr="005649A5">
        <w:rPr>
          <w:rFonts w:cs="Arial"/>
          <w:b/>
          <w:sz w:val="22"/>
          <w:szCs w:val="22"/>
          <w:lang w:val="sr-Cyrl-RS"/>
        </w:rPr>
        <w:t xml:space="preserve">1 </w:t>
      </w:r>
      <w:r w:rsidRPr="005649A5">
        <w:rPr>
          <w:rFonts w:cs="Arial"/>
          <w:b/>
          <w:sz w:val="22"/>
          <w:szCs w:val="22"/>
        </w:rPr>
        <w:t xml:space="preserve"> пакет</w:t>
      </w:r>
      <w:r w:rsidRPr="005649A5">
        <w:rPr>
          <w:rFonts w:cs="Arial"/>
          <w:b/>
          <w:sz w:val="22"/>
          <w:szCs w:val="22"/>
          <w:lang w:val="sr-Cyrl-RS"/>
        </w:rPr>
        <w:t>“</w:t>
      </w:r>
      <w:r w:rsidRPr="005649A5">
        <w:rPr>
          <w:rFonts w:cs="Arial"/>
          <w:b/>
          <w:sz w:val="22"/>
          <w:szCs w:val="22"/>
        </w:rPr>
        <w:t xml:space="preserve">. </w:t>
      </w:r>
    </w:p>
    <w:p w:rsidR="005649A5" w:rsidRPr="005649A5" w:rsidRDefault="005649A5" w:rsidP="005649A5">
      <w:pPr>
        <w:keepNext/>
        <w:tabs>
          <w:tab w:val="left" w:pos="567"/>
        </w:tabs>
        <w:jc w:val="left"/>
        <w:outlineLvl w:val="0"/>
        <w:rPr>
          <w:rFonts w:cs="Arial"/>
          <w:sz w:val="22"/>
          <w:szCs w:val="22"/>
          <w:lang w:val="sr-Cyrl-RS"/>
        </w:rPr>
      </w:pPr>
    </w:p>
    <w:p w:rsidR="005649A5" w:rsidRPr="005649A5" w:rsidRDefault="005649A5" w:rsidP="005649A5">
      <w:pPr>
        <w:tabs>
          <w:tab w:val="left" w:pos="1134"/>
        </w:tabs>
        <w:jc w:val="center"/>
        <w:rPr>
          <w:rFonts w:cs="Arial"/>
          <w:color w:val="000000"/>
          <w:sz w:val="22"/>
          <w:szCs w:val="22"/>
          <w:lang w:val="sr-Latn-RS"/>
        </w:rPr>
      </w:pPr>
      <w:r>
        <w:rPr>
          <w:rFonts w:cs="Arial"/>
          <w:color w:val="000000"/>
          <w:sz w:val="22"/>
          <w:szCs w:val="22"/>
          <w:lang w:val="sr-Latn-RS"/>
        </w:rPr>
        <w:t>8.</w:t>
      </w:r>
    </w:p>
    <w:p w:rsidR="005649A5" w:rsidRPr="005649A5" w:rsidRDefault="005649A5" w:rsidP="005649A5">
      <w:pPr>
        <w:tabs>
          <w:tab w:val="left" w:pos="1134"/>
        </w:tabs>
        <w:rPr>
          <w:rFonts w:cs="Arial"/>
          <w:color w:val="000000"/>
          <w:sz w:val="22"/>
          <w:szCs w:val="22"/>
          <w:lang w:val="sr-Cyrl-RS"/>
        </w:rPr>
      </w:pPr>
      <w:r w:rsidRPr="005649A5">
        <w:rPr>
          <w:rFonts w:cs="Arial"/>
          <w:color w:val="000000"/>
          <w:sz w:val="22"/>
          <w:szCs w:val="22"/>
          <w:lang w:val="sr-Cyrl-RS"/>
        </w:rPr>
        <w:t>У делу 7. Конкурсне документације: „ОБРАСЦИ“,</w:t>
      </w:r>
    </w:p>
    <w:p w:rsidR="005649A5" w:rsidRPr="005649A5" w:rsidRDefault="005649A5" w:rsidP="005649A5">
      <w:pPr>
        <w:tabs>
          <w:tab w:val="left" w:pos="1134"/>
        </w:tabs>
        <w:rPr>
          <w:rFonts w:cs="Arial"/>
          <w:color w:val="000000"/>
          <w:sz w:val="22"/>
          <w:szCs w:val="22"/>
          <w:lang w:val="sr-Cyrl-RS"/>
        </w:rPr>
      </w:pPr>
    </w:p>
    <w:p w:rsidR="005649A5" w:rsidRPr="005649A5" w:rsidRDefault="005649A5" w:rsidP="005649A5">
      <w:pPr>
        <w:tabs>
          <w:tab w:val="left" w:pos="1134"/>
        </w:tabs>
        <w:rPr>
          <w:rFonts w:cs="Arial"/>
          <w:color w:val="000000"/>
          <w:sz w:val="22"/>
          <w:szCs w:val="22"/>
          <w:lang w:val="sr-Cyrl-RS"/>
        </w:rPr>
      </w:pPr>
    </w:p>
    <w:p w:rsidR="005649A5" w:rsidRPr="005649A5" w:rsidRDefault="005649A5" w:rsidP="005649A5">
      <w:pPr>
        <w:tabs>
          <w:tab w:val="left" w:pos="1134"/>
        </w:tabs>
        <w:rPr>
          <w:rFonts w:cs="Arial"/>
          <w:color w:val="000000"/>
          <w:sz w:val="22"/>
          <w:szCs w:val="22"/>
          <w:lang w:val="sr-Cyrl-RS"/>
        </w:rPr>
      </w:pPr>
      <w:r w:rsidRPr="005649A5">
        <w:rPr>
          <w:rFonts w:cs="Arial"/>
          <w:color w:val="000000"/>
          <w:sz w:val="22"/>
          <w:szCs w:val="22"/>
          <w:lang w:val="sr-Cyrl-RS"/>
        </w:rPr>
        <w:t>Образац 2, С</w:t>
      </w:r>
      <w:r>
        <w:rPr>
          <w:rFonts w:cs="Arial"/>
          <w:color w:val="000000"/>
          <w:sz w:val="22"/>
          <w:szCs w:val="22"/>
          <w:lang w:val="sr-Cyrl-RS"/>
        </w:rPr>
        <w:t>труктура цене мења се и гласи :</w:t>
      </w:r>
    </w:p>
    <w:p w:rsidR="005649A5" w:rsidRPr="005649A5" w:rsidRDefault="005649A5" w:rsidP="005649A5">
      <w:pPr>
        <w:jc w:val="right"/>
        <w:outlineLvl w:val="1"/>
        <w:rPr>
          <w:rFonts w:cs="Arial"/>
          <w:b/>
          <w:sz w:val="24"/>
          <w:szCs w:val="24"/>
        </w:rPr>
      </w:pPr>
      <w:r w:rsidRPr="005649A5">
        <w:rPr>
          <w:rFonts w:cs="Arial"/>
          <w:b/>
          <w:sz w:val="24"/>
          <w:szCs w:val="24"/>
        </w:rPr>
        <w:lastRenderedPageBreak/>
        <w:t xml:space="preserve">ОБРАЗАЦ </w:t>
      </w:r>
      <w:r w:rsidRPr="005649A5">
        <w:rPr>
          <w:rFonts w:cs="Arial"/>
          <w:b/>
          <w:sz w:val="24"/>
          <w:szCs w:val="24"/>
          <w:lang w:val="sr-Cyrl-RS"/>
        </w:rPr>
        <w:t>2</w:t>
      </w:r>
      <w:r w:rsidRPr="005649A5">
        <w:rPr>
          <w:rFonts w:cs="Arial"/>
          <w:b/>
          <w:sz w:val="24"/>
          <w:szCs w:val="24"/>
        </w:rPr>
        <w:t>.</w:t>
      </w:r>
    </w:p>
    <w:p w:rsidR="005649A5" w:rsidRPr="005649A5" w:rsidRDefault="005649A5" w:rsidP="005649A5">
      <w:pPr>
        <w:jc w:val="center"/>
        <w:rPr>
          <w:rFonts w:cs="Arial"/>
          <w:b/>
          <w:sz w:val="24"/>
          <w:szCs w:val="24"/>
        </w:rPr>
      </w:pPr>
      <w:r w:rsidRPr="005649A5">
        <w:rPr>
          <w:rFonts w:cs="Arial"/>
          <w:b/>
          <w:sz w:val="24"/>
          <w:szCs w:val="24"/>
        </w:rPr>
        <w:t>ОБРАЗАЦ СТРУКУТРЕ ЦЕНЕ</w:t>
      </w:r>
    </w:p>
    <w:p w:rsidR="005649A5" w:rsidRPr="005649A5" w:rsidRDefault="005649A5" w:rsidP="005649A5">
      <w:pPr>
        <w:rPr>
          <w:rFonts w:cs="Arial"/>
          <w:sz w:val="24"/>
          <w:szCs w:val="24"/>
          <w:lang w:val="sr-Cyrl-RS"/>
        </w:rPr>
      </w:pPr>
      <w:r w:rsidRPr="005649A5">
        <w:rPr>
          <w:rFonts w:cs="Arial"/>
          <w:sz w:val="24"/>
          <w:szCs w:val="24"/>
        </w:rPr>
        <w:t>Табела 1.</w:t>
      </w:r>
      <w:r w:rsidRPr="005649A5">
        <w:rPr>
          <w:rFonts w:cs="Arial"/>
          <w:sz w:val="24"/>
          <w:szCs w:val="24"/>
          <w:lang w:val="sr-Cyrl-RS"/>
        </w:rPr>
        <w:t xml:space="preserve"> </w:t>
      </w:r>
    </w:p>
    <w:tbl>
      <w:tblPr>
        <w:tblStyle w:val="TableGrid11"/>
        <w:tblW w:w="5000" w:type="pct"/>
        <w:tblLayout w:type="fixed"/>
        <w:tblLook w:val="04A0" w:firstRow="1" w:lastRow="0" w:firstColumn="1" w:lastColumn="0" w:noHBand="0" w:noVBand="1"/>
      </w:tblPr>
      <w:tblGrid>
        <w:gridCol w:w="568"/>
        <w:gridCol w:w="1774"/>
        <w:gridCol w:w="1005"/>
        <w:gridCol w:w="771"/>
        <w:gridCol w:w="1213"/>
        <w:gridCol w:w="1413"/>
        <w:gridCol w:w="1300"/>
        <w:gridCol w:w="1243"/>
      </w:tblGrid>
      <w:tr w:rsidR="005649A5" w:rsidRPr="005649A5" w:rsidTr="005649A5">
        <w:trPr>
          <w:trHeight w:val="1078"/>
        </w:trPr>
        <w:tc>
          <w:tcPr>
            <w:tcW w:w="306" w:type="pct"/>
          </w:tcPr>
          <w:p w:rsidR="005649A5" w:rsidRPr="005649A5" w:rsidRDefault="005649A5" w:rsidP="005649A5">
            <w:pPr>
              <w:jc w:val="center"/>
              <w:rPr>
                <w:rFonts w:cs="Arial"/>
                <w:bCs/>
                <w:i/>
                <w:iCs/>
                <w:lang w:val="sr-Cyrl-CS"/>
              </w:rPr>
            </w:pPr>
            <w:r w:rsidRPr="005649A5">
              <w:rPr>
                <w:rFonts w:cs="Arial"/>
                <w:bCs/>
                <w:i/>
                <w:iCs/>
                <w:lang w:val="sr-Cyrl-CS"/>
              </w:rPr>
              <w:t>Рбр</w:t>
            </w:r>
          </w:p>
        </w:tc>
        <w:tc>
          <w:tcPr>
            <w:tcW w:w="955" w:type="pct"/>
          </w:tcPr>
          <w:p w:rsidR="005649A5" w:rsidRPr="005649A5" w:rsidRDefault="005649A5" w:rsidP="005649A5">
            <w:pPr>
              <w:jc w:val="center"/>
              <w:rPr>
                <w:rFonts w:cs="Arial"/>
                <w:b/>
                <w:bCs/>
                <w:i/>
                <w:iCs/>
                <w:lang w:val="sr-Cyrl-CS"/>
              </w:rPr>
            </w:pPr>
            <w:r w:rsidRPr="005649A5">
              <w:rPr>
                <w:rFonts w:cs="Arial"/>
                <w:b/>
                <w:bCs/>
                <w:i/>
                <w:iCs/>
                <w:lang w:val="sr-Cyrl-RS"/>
              </w:rPr>
              <w:t>Врста</w:t>
            </w:r>
            <w:r w:rsidRPr="005649A5">
              <w:rPr>
                <w:rFonts w:cs="Arial"/>
                <w:b/>
                <w:bCs/>
                <w:i/>
                <w:iCs/>
                <w:lang w:val="sr-Cyrl-CS"/>
              </w:rPr>
              <w:t xml:space="preserve"> услуге</w:t>
            </w:r>
          </w:p>
        </w:tc>
        <w:tc>
          <w:tcPr>
            <w:tcW w:w="541" w:type="pct"/>
          </w:tcPr>
          <w:p w:rsidR="005649A5" w:rsidRPr="005649A5" w:rsidRDefault="005649A5" w:rsidP="005649A5">
            <w:pPr>
              <w:jc w:val="center"/>
              <w:rPr>
                <w:rFonts w:cs="Arial"/>
                <w:b/>
                <w:bCs/>
                <w:i/>
                <w:iCs/>
                <w:lang w:val="sr-Cyrl-CS"/>
              </w:rPr>
            </w:pPr>
            <w:r w:rsidRPr="005649A5">
              <w:rPr>
                <w:rFonts w:cs="Arial"/>
                <w:b/>
                <w:bCs/>
                <w:i/>
                <w:iCs/>
                <w:lang w:val="sr-Cyrl-CS"/>
              </w:rPr>
              <w:t>Јед.</w:t>
            </w:r>
          </w:p>
          <w:p w:rsidR="005649A5" w:rsidRPr="005649A5" w:rsidRDefault="005649A5" w:rsidP="005649A5">
            <w:pPr>
              <w:jc w:val="center"/>
              <w:rPr>
                <w:rFonts w:cs="Arial"/>
                <w:b/>
                <w:bCs/>
                <w:i/>
                <w:iCs/>
                <w:lang w:val="sr-Cyrl-CS"/>
              </w:rPr>
            </w:pPr>
            <w:r w:rsidRPr="005649A5">
              <w:rPr>
                <w:rFonts w:cs="Arial"/>
                <w:b/>
                <w:bCs/>
                <w:i/>
                <w:iCs/>
                <w:lang w:val="sr-Cyrl-CS"/>
              </w:rPr>
              <w:t>мере</w:t>
            </w:r>
          </w:p>
        </w:tc>
        <w:tc>
          <w:tcPr>
            <w:tcW w:w="415" w:type="pct"/>
          </w:tcPr>
          <w:p w:rsidR="005649A5" w:rsidRPr="005649A5" w:rsidRDefault="005649A5" w:rsidP="005649A5">
            <w:pPr>
              <w:jc w:val="center"/>
              <w:rPr>
                <w:rFonts w:cs="Arial"/>
                <w:b/>
                <w:bCs/>
                <w:i/>
                <w:iCs/>
                <w:lang w:val="sr-Cyrl-CS"/>
              </w:rPr>
            </w:pPr>
            <w:r w:rsidRPr="005649A5">
              <w:rPr>
                <w:rFonts w:cs="Arial"/>
                <w:b/>
                <w:bCs/>
                <w:i/>
                <w:iCs/>
                <w:lang w:val="sr-Cyrl-CS"/>
              </w:rPr>
              <w:t>(комада</w:t>
            </w:r>
            <w:r w:rsidRPr="005649A5">
              <w:rPr>
                <w:rFonts w:cs="Arial"/>
                <w:b/>
                <w:bCs/>
                <w:i/>
                <w:iCs/>
                <w:lang w:val="sr-Cyrl-RS"/>
              </w:rPr>
              <w:t xml:space="preserve"> оквирно</w:t>
            </w:r>
          </w:p>
        </w:tc>
        <w:tc>
          <w:tcPr>
            <w:tcW w:w="653" w:type="pct"/>
          </w:tcPr>
          <w:p w:rsidR="005649A5" w:rsidRPr="005649A5" w:rsidRDefault="005649A5" w:rsidP="005649A5">
            <w:pPr>
              <w:jc w:val="center"/>
              <w:rPr>
                <w:rFonts w:cs="Arial"/>
                <w:b/>
                <w:bCs/>
                <w:i/>
                <w:iCs/>
                <w:lang w:val="sr-Cyrl-CS"/>
              </w:rPr>
            </w:pPr>
            <w:r w:rsidRPr="005649A5">
              <w:rPr>
                <w:rFonts w:cs="Arial"/>
                <w:b/>
                <w:bCs/>
                <w:i/>
                <w:iCs/>
                <w:lang w:val="sr-Cyrl-CS"/>
              </w:rPr>
              <w:t>Јед.</w:t>
            </w:r>
          </w:p>
          <w:p w:rsidR="005649A5" w:rsidRPr="005649A5" w:rsidRDefault="005649A5" w:rsidP="005649A5">
            <w:pPr>
              <w:jc w:val="center"/>
              <w:rPr>
                <w:rFonts w:cs="Arial"/>
                <w:b/>
                <w:bCs/>
                <w:i/>
                <w:iCs/>
                <w:lang w:val="sr-Cyrl-CS"/>
              </w:rPr>
            </w:pPr>
            <w:r w:rsidRPr="005649A5">
              <w:rPr>
                <w:rFonts w:cs="Arial"/>
                <w:b/>
                <w:bCs/>
                <w:i/>
                <w:iCs/>
                <w:lang w:val="sr-Cyrl-CS"/>
              </w:rPr>
              <w:t>цена без ПДВ</w:t>
            </w:r>
          </w:p>
          <w:p w:rsidR="005649A5" w:rsidRPr="005649A5" w:rsidRDefault="005649A5" w:rsidP="005649A5">
            <w:pPr>
              <w:jc w:val="center"/>
              <w:rPr>
                <w:rFonts w:cs="Arial"/>
                <w:b/>
                <w:bCs/>
                <w:i/>
                <w:iCs/>
                <w:lang w:val="sr-Cyrl-CS"/>
              </w:rPr>
            </w:pPr>
            <w:r w:rsidRPr="005649A5">
              <w:rPr>
                <w:rFonts w:cs="Arial"/>
                <w:b/>
                <w:bCs/>
                <w:i/>
                <w:iCs/>
                <w:lang w:val="sr-Cyrl-CS"/>
              </w:rPr>
              <w:t>дин.</w:t>
            </w:r>
          </w:p>
        </w:tc>
        <w:tc>
          <w:tcPr>
            <w:tcW w:w="759" w:type="pct"/>
          </w:tcPr>
          <w:p w:rsidR="005649A5" w:rsidRPr="005649A5" w:rsidRDefault="005649A5" w:rsidP="005649A5">
            <w:pPr>
              <w:jc w:val="center"/>
              <w:rPr>
                <w:rFonts w:cs="Arial"/>
                <w:b/>
                <w:bCs/>
                <w:i/>
                <w:iCs/>
                <w:lang w:val="sr-Cyrl-CS"/>
              </w:rPr>
            </w:pPr>
            <w:r w:rsidRPr="005649A5">
              <w:rPr>
                <w:rFonts w:cs="Arial"/>
                <w:b/>
                <w:bCs/>
                <w:i/>
                <w:iCs/>
                <w:lang w:val="sr-Cyrl-CS"/>
              </w:rPr>
              <w:t>Јед.</w:t>
            </w:r>
          </w:p>
          <w:p w:rsidR="005649A5" w:rsidRPr="005649A5" w:rsidRDefault="005649A5" w:rsidP="005649A5">
            <w:pPr>
              <w:jc w:val="center"/>
              <w:rPr>
                <w:rFonts w:cs="Arial"/>
                <w:b/>
                <w:bCs/>
                <w:i/>
                <w:iCs/>
                <w:lang w:val="sr-Cyrl-CS"/>
              </w:rPr>
            </w:pPr>
            <w:r w:rsidRPr="005649A5">
              <w:rPr>
                <w:rFonts w:cs="Arial"/>
                <w:b/>
                <w:bCs/>
                <w:i/>
                <w:iCs/>
                <w:lang w:val="sr-Cyrl-CS"/>
              </w:rPr>
              <w:t>цена са ПДВ</w:t>
            </w:r>
          </w:p>
          <w:p w:rsidR="005649A5" w:rsidRPr="005649A5" w:rsidRDefault="005649A5" w:rsidP="005649A5">
            <w:pPr>
              <w:jc w:val="center"/>
              <w:rPr>
                <w:rFonts w:cs="Arial"/>
                <w:b/>
                <w:bCs/>
                <w:i/>
                <w:iCs/>
                <w:lang w:val="sr-Cyrl-CS"/>
              </w:rPr>
            </w:pPr>
            <w:r w:rsidRPr="005649A5">
              <w:rPr>
                <w:rFonts w:cs="Arial"/>
                <w:b/>
                <w:bCs/>
                <w:i/>
                <w:iCs/>
                <w:lang w:val="sr-Cyrl-CS"/>
              </w:rPr>
              <w:t>дин.</w:t>
            </w:r>
          </w:p>
        </w:tc>
        <w:tc>
          <w:tcPr>
            <w:tcW w:w="700" w:type="pct"/>
          </w:tcPr>
          <w:p w:rsidR="005649A5" w:rsidRPr="005649A5" w:rsidRDefault="005649A5" w:rsidP="005649A5">
            <w:pPr>
              <w:jc w:val="center"/>
              <w:rPr>
                <w:rFonts w:cs="Arial"/>
                <w:b/>
                <w:bCs/>
                <w:i/>
                <w:iCs/>
                <w:lang w:val="sr-Cyrl-CS"/>
              </w:rPr>
            </w:pPr>
            <w:r w:rsidRPr="005649A5">
              <w:rPr>
                <w:rFonts w:cs="Arial"/>
                <w:b/>
                <w:bCs/>
                <w:i/>
                <w:iCs/>
                <w:lang w:val="sr-Cyrl-CS"/>
              </w:rPr>
              <w:t>Укупна цена без ПДВ</w:t>
            </w:r>
          </w:p>
          <w:p w:rsidR="005649A5" w:rsidRPr="005649A5" w:rsidRDefault="005649A5" w:rsidP="005649A5">
            <w:pPr>
              <w:jc w:val="center"/>
              <w:rPr>
                <w:rFonts w:cs="Arial"/>
                <w:b/>
                <w:bCs/>
                <w:i/>
                <w:iCs/>
                <w:lang w:val="sr-Cyrl-CS"/>
              </w:rPr>
            </w:pPr>
            <w:r w:rsidRPr="005649A5">
              <w:rPr>
                <w:rFonts w:cs="Arial"/>
                <w:b/>
                <w:bCs/>
                <w:i/>
                <w:iCs/>
                <w:lang w:val="sr-Cyrl-CS"/>
              </w:rPr>
              <w:t>дин.</w:t>
            </w:r>
          </w:p>
        </w:tc>
        <w:tc>
          <w:tcPr>
            <w:tcW w:w="670" w:type="pct"/>
          </w:tcPr>
          <w:p w:rsidR="005649A5" w:rsidRPr="005649A5" w:rsidRDefault="005649A5" w:rsidP="005649A5">
            <w:pPr>
              <w:jc w:val="center"/>
              <w:rPr>
                <w:rFonts w:cs="Arial"/>
                <w:b/>
                <w:bCs/>
                <w:i/>
                <w:iCs/>
                <w:lang w:val="sr-Cyrl-CS"/>
              </w:rPr>
            </w:pPr>
            <w:r w:rsidRPr="005649A5">
              <w:rPr>
                <w:rFonts w:cs="Arial"/>
                <w:b/>
                <w:bCs/>
                <w:i/>
                <w:iCs/>
                <w:lang w:val="sr-Cyrl-CS"/>
              </w:rPr>
              <w:t>Укупна цена са ПДВ</w:t>
            </w:r>
          </w:p>
          <w:p w:rsidR="005649A5" w:rsidRPr="005649A5" w:rsidRDefault="005649A5" w:rsidP="005649A5">
            <w:pPr>
              <w:jc w:val="center"/>
              <w:rPr>
                <w:rFonts w:cs="Arial"/>
                <w:b/>
                <w:bCs/>
                <w:i/>
                <w:iCs/>
                <w:lang w:val="sr-Cyrl-CS"/>
              </w:rPr>
            </w:pPr>
            <w:r w:rsidRPr="005649A5">
              <w:rPr>
                <w:rFonts w:cs="Arial"/>
                <w:b/>
                <w:bCs/>
                <w:i/>
                <w:iCs/>
                <w:lang w:val="sr-Cyrl-CS"/>
              </w:rPr>
              <w:t>дин</w:t>
            </w:r>
          </w:p>
        </w:tc>
      </w:tr>
      <w:tr w:rsidR="005649A5" w:rsidRPr="005649A5" w:rsidTr="005649A5">
        <w:trPr>
          <w:trHeight w:val="274"/>
        </w:trPr>
        <w:tc>
          <w:tcPr>
            <w:tcW w:w="306" w:type="pct"/>
          </w:tcPr>
          <w:p w:rsidR="005649A5" w:rsidRPr="005649A5" w:rsidRDefault="005649A5" w:rsidP="005649A5">
            <w:pPr>
              <w:jc w:val="center"/>
              <w:rPr>
                <w:rFonts w:cs="Arial"/>
                <w:b/>
                <w:bCs/>
                <w:i/>
                <w:iCs/>
                <w:lang w:val="sr-Cyrl-CS"/>
              </w:rPr>
            </w:pPr>
            <w:r w:rsidRPr="005649A5">
              <w:rPr>
                <w:rFonts w:cs="Arial"/>
                <w:b/>
                <w:bCs/>
                <w:i/>
                <w:iCs/>
                <w:lang w:val="sr-Cyrl-CS"/>
              </w:rPr>
              <w:t>(1)</w:t>
            </w:r>
          </w:p>
        </w:tc>
        <w:tc>
          <w:tcPr>
            <w:tcW w:w="955" w:type="pct"/>
          </w:tcPr>
          <w:p w:rsidR="005649A5" w:rsidRPr="005649A5" w:rsidRDefault="005649A5" w:rsidP="005649A5">
            <w:pPr>
              <w:jc w:val="center"/>
              <w:rPr>
                <w:rFonts w:cs="Arial"/>
                <w:b/>
                <w:bCs/>
                <w:i/>
                <w:iCs/>
                <w:lang w:val="sr-Cyrl-CS"/>
              </w:rPr>
            </w:pPr>
            <w:r w:rsidRPr="005649A5">
              <w:rPr>
                <w:rFonts w:cs="Arial"/>
                <w:b/>
                <w:bCs/>
                <w:i/>
                <w:iCs/>
                <w:lang w:val="sr-Cyrl-CS"/>
              </w:rPr>
              <w:t>(2)</w:t>
            </w:r>
          </w:p>
        </w:tc>
        <w:tc>
          <w:tcPr>
            <w:tcW w:w="541" w:type="pct"/>
          </w:tcPr>
          <w:p w:rsidR="005649A5" w:rsidRPr="005649A5" w:rsidRDefault="005649A5" w:rsidP="005649A5">
            <w:pPr>
              <w:jc w:val="center"/>
              <w:rPr>
                <w:rFonts w:cs="Arial"/>
                <w:b/>
                <w:bCs/>
                <w:i/>
                <w:iCs/>
                <w:lang w:val="sr-Cyrl-CS"/>
              </w:rPr>
            </w:pPr>
            <w:r w:rsidRPr="005649A5">
              <w:rPr>
                <w:rFonts w:cs="Arial"/>
                <w:b/>
                <w:bCs/>
                <w:i/>
                <w:iCs/>
                <w:lang w:val="sr-Cyrl-CS"/>
              </w:rPr>
              <w:t>(3)</w:t>
            </w:r>
          </w:p>
        </w:tc>
        <w:tc>
          <w:tcPr>
            <w:tcW w:w="415" w:type="pct"/>
          </w:tcPr>
          <w:p w:rsidR="005649A5" w:rsidRPr="005649A5" w:rsidRDefault="005649A5" w:rsidP="005649A5">
            <w:pPr>
              <w:jc w:val="center"/>
              <w:rPr>
                <w:rFonts w:cs="Arial"/>
                <w:b/>
                <w:bCs/>
                <w:i/>
                <w:iCs/>
                <w:lang w:val="sr-Cyrl-CS"/>
              </w:rPr>
            </w:pPr>
            <w:r w:rsidRPr="005649A5">
              <w:rPr>
                <w:rFonts w:cs="Arial"/>
                <w:b/>
                <w:bCs/>
                <w:i/>
                <w:iCs/>
                <w:lang w:val="sr-Cyrl-CS"/>
              </w:rPr>
              <w:t>(4)</w:t>
            </w:r>
          </w:p>
        </w:tc>
        <w:tc>
          <w:tcPr>
            <w:tcW w:w="653" w:type="pct"/>
          </w:tcPr>
          <w:p w:rsidR="005649A5" w:rsidRPr="005649A5" w:rsidRDefault="005649A5" w:rsidP="005649A5">
            <w:pPr>
              <w:jc w:val="center"/>
              <w:rPr>
                <w:rFonts w:cs="Arial"/>
                <w:b/>
                <w:bCs/>
                <w:i/>
                <w:iCs/>
                <w:lang w:val="sr-Cyrl-CS"/>
              </w:rPr>
            </w:pPr>
            <w:r w:rsidRPr="005649A5">
              <w:rPr>
                <w:rFonts w:cs="Arial"/>
                <w:b/>
                <w:bCs/>
                <w:i/>
                <w:iCs/>
                <w:lang w:val="sr-Cyrl-CS"/>
              </w:rPr>
              <w:t>(5)</w:t>
            </w:r>
          </w:p>
        </w:tc>
        <w:tc>
          <w:tcPr>
            <w:tcW w:w="759" w:type="pct"/>
          </w:tcPr>
          <w:p w:rsidR="005649A5" w:rsidRPr="005649A5" w:rsidRDefault="005649A5" w:rsidP="005649A5">
            <w:pPr>
              <w:jc w:val="center"/>
              <w:rPr>
                <w:rFonts w:cs="Arial"/>
                <w:b/>
                <w:bCs/>
                <w:i/>
                <w:iCs/>
                <w:lang w:val="sr-Cyrl-CS"/>
              </w:rPr>
            </w:pPr>
            <w:r w:rsidRPr="005649A5">
              <w:rPr>
                <w:rFonts w:cs="Arial"/>
                <w:b/>
                <w:bCs/>
                <w:i/>
                <w:iCs/>
                <w:lang w:val="sr-Cyrl-CS"/>
              </w:rPr>
              <w:t>(6)</w:t>
            </w:r>
          </w:p>
        </w:tc>
        <w:tc>
          <w:tcPr>
            <w:tcW w:w="700" w:type="pct"/>
          </w:tcPr>
          <w:p w:rsidR="005649A5" w:rsidRPr="005649A5" w:rsidRDefault="005649A5" w:rsidP="005649A5">
            <w:pPr>
              <w:jc w:val="center"/>
              <w:rPr>
                <w:rFonts w:cs="Arial"/>
                <w:b/>
                <w:bCs/>
                <w:i/>
                <w:iCs/>
                <w:lang w:val="sr-Cyrl-CS"/>
              </w:rPr>
            </w:pPr>
            <w:r w:rsidRPr="005649A5">
              <w:rPr>
                <w:rFonts w:cs="Arial"/>
                <w:b/>
                <w:bCs/>
                <w:i/>
                <w:iCs/>
                <w:lang w:val="sr-Cyrl-CS"/>
              </w:rPr>
              <w:t>(7)</w:t>
            </w:r>
          </w:p>
        </w:tc>
        <w:tc>
          <w:tcPr>
            <w:tcW w:w="670" w:type="pct"/>
          </w:tcPr>
          <w:p w:rsidR="005649A5" w:rsidRPr="005649A5" w:rsidRDefault="005649A5" w:rsidP="005649A5">
            <w:pPr>
              <w:jc w:val="center"/>
              <w:rPr>
                <w:rFonts w:cs="Arial"/>
                <w:b/>
                <w:bCs/>
                <w:i/>
                <w:iCs/>
                <w:lang w:val="sr-Cyrl-CS"/>
              </w:rPr>
            </w:pPr>
            <w:r w:rsidRPr="005649A5">
              <w:rPr>
                <w:rFonts w:cs="Arial"/>
                <w:b/>
                <w:bCs/>
                <w:i/>
                <w:iCs/>
                <w:lang w:val="sr-Cyrl-CS"/>
              </w:rPr>
              <w:t>(8)</w:t>
            </w: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1.</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 Basic</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rPr>
              <w:t>1550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2.</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EPSNet1 1GB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rPr>
              <w:t>101</w:t>
            </w:r>
            <w:r w:rsidRPr="005649A5">
              <w:rPr>
                <w:rFonts w:cs="Arial"/>
                <w:b/>
                <w:sz w:val="22"/>
                <w:szCs w:val="22"/>
                <w:lang w:val="sr-Cyrl-RS"/>
              </w:rPr>
              <w:t>20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3.</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EPSNet2 2GB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rPr>
              <w:t>7</w:t>
            </w:r>
            <w:r w:rsidRPr="005649A5">
              <w:rPr>
                <w:rFonts w:cs="Arial"/>
                <w:b/>
                <w:sz w:val="22"/>
                <w:szCs w:val="22"/>
                <w:lang w:val="sr-Cyrl-RS"/>
              </w:rPr>
              <w:t>70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4.</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EPSNet3 4GB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rPr>
              <w:t>5</w:t>
            </w:r>
            <w:r w:rsidRPr="005649A5">
              <w:rPr>
                <w:rFonts w:cs="Arial"/>
                <w:b/>
                <w:sz w:val="22"/>
                <w:szCs w:val="22"/>
                <w:lang w:val="sr-Cyrl-RS"/>
              </w:rPr>
              <w:t>10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5.</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EPSNet4 10GB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rPr>
              <w:t>6</w:t>
            </w:r>
            <w:r w:rsidRPr="005649A5">
              <w:rPr>
                <w:rFonts w:cs="Arial"/>
                <w:b/>
                <w:sz w:val="22"/>
                <w:szCs w:val="22"/>
                <w:lang w:val="sr-Cyrl-RS"/>
              </w:rPr>
              <w:t>5</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 xml:space="preserve"> 6.</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EPSNet5 40GB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lang w:val="sr-Cyrl-RS"/>
              </w:rPr>
              <w:t>90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7.</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EPSData1 10GB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lang w:val="sr-Cyrl-RS"/>
              </w:rPr>
              <w:t>180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8.</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EPSData2 2</w:t>
            </w:r>
            <w:r w:rsidRPr="005649A5">
              <w:rPr>
                <w:rFonts w:cs="Arial"/>
                <w:b/>
                <w:sz w:val="22"/>
                <w:szCs w:val="22"/>
                <w:lang w:val="sr-Cyrl-RS"/>
              </w:rPr>
              <w:t>0</w:t>
            </w:r>
            <w:r w:rsidRPr="005649A5">
              <w:rPr>
                <w:rFonts w:cs="Arial"/>
                <w:b/>
                <w:sz w:val="22"/>
                <w:szCs w:val="22"/>
              </w:rPr>
              <w:t>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lang w:val="sr-Cyrl-RS"/>
              </w:rPr>
              <w:t>80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9.</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 xml:space="preserve">EPSData3 </w:t>
            </w:r>
            <w:r w:rsidRPr="005649A5">
              <w:rPr>
                <w:rFonts w:cs="Arial"/>
                <w:b/>
                <w:sz w:val="22"/>
                <w:szCs w:val="22"/>
                <w:lang w:val="sr-Cyrl-RS"/>
              </w:rPr>
              <w:t>4</w:t>
            </w:r>
            <w:r w:rsidRPr="005649A5">
              <w:rPr>
                <w:rFonts w:cs="Arial"/>
                <w:b/>
                <w:sz w:val="22"/>
                <w:szCs w:val="22"/>
              </w:rPr>
              <w:t>0GB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lang w:val="sr-Cyrl-RS"/>
              </w:rPr>
              <w:t>50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06" w:type="pct"/>
          </w:tcPr>
          <w:p w:rsidR="005649A5" w:rsidRPr="005649A5" w:rsidRDefault="005649A5" w:rsidP="005649A5">
            <w:pPr>
              <w:jc w:val="center"/>
              <w:rPr>
                <w:rFonts w:cs="Arial"/>
                <w:b/>
                <w:bCs/>
                <w:i/>
                <w:iCs/>
                <w:sz w:val="22"/>
                <w:szCs w:val="22"/>
                <w:lang w:val="sr-Cyrl-CS"/>
              </w:rPr>
            </w:pPr>
            <w:r w:rsidRPr="005649A5">
              <w:rPr>
                <w:rFonts w:cs="Arial"/>
                <w:b/>
                <w:bCs/>
                <w:i/>
                <w:iCs/>
                <w:sz w:val="22"/>
                <w:szCs w:val="22"/>
                <w:lang w:val="sr-Cyrl-CS"/>
              </w:rPr>
              <w:t>10.</w:t>
            </w:r>
          </w:p>
        </w:tc>
        <w:tc>
          <w:tcPr>
            <w:tcW w:w="955" w:type="pct"/>
          </w:tcPr>
          <w:p w:rsidR="005649A5" w:rsidRPr="005649A5" w:rsidRDefault="005649A5" w:rsidP="005649A5">
            <w:pPr>
              <w:jc w:val="left"/>
              <w:rPr>
                <w:rFonts w:cs="Arial"/>
                <w:b/>
                <w:bCs/>
                <w:i/>
                <w:iCs/>
                <w:sz w:val="22"/>
                <w:szCs w:val="22"/>
                <w:lang w:val="sr-Cyrl-CS"/>
              </w:rPr>
            </w:pPr>
            <w:r w:rsidRPr="005649A5">
              <w:rPr>
                <w:rFonts w:cs="Arial"/>
                <w:b/>
                <w:sz w:val="22"/>
                <w:szCs w:val="22"/>
              </w:rPr>
              <w:t>EPSData</w:t>
            </w:r>
            <w:r w:rsidRPr="005649A5">
              <w:rPr>
                <w:rFonts w:cs="Arial"/>
                <w:b/>
                <w:sz w:val="22"/>
                <w:szCs w:val="22"/>
                <w:lang w:val="sr-Cyrl-RS"/>
              </w:rPr>
              <w:t>4</w:t>
            </w:r>
            <w:r w:rsidRPr="005649A5">
              <w:rPr>
                <w:rFonts w:cs="Arial"/>
                <w:b/>
                <w:sz w:val="22"/>
                <w:szCs w:val="22"/>
              </w:rPr>
              <w:t xml:space="preserve"> </w:t>
            </w:r>
            <w:r w:rsidRPr="005649A5">
              <w:rPr>
                <w:rFonts w:cs="Arial"/>
                <w:b/>
                <w:sz w:val="22"/>
                <w:szCs w:val="22"/>
                <w:lang w:val="sr-Cyrl-RS"/>
              </w:rPr>
              <w:t>6</w:t>
            </w:r>
            <w:r w:rsidRPr="005649A5">
              <w:rPr>
                <w:rFonts w:cs="Arial"/>
                <w:b/>
                <w:sz w:val="22"/>
                <w:szCs w:val="22"/>
              </w:rPr>
              <w:t>0GB</w:t>
            </w:r>
          </w:p>
        </w:tc>
        <w:tc>
          <w:tcPr>
            <w:tcW w:w="541" w:type="pct"/>
          </w:tcPr>
          <w:p w:rsidR="005649A5" w:rsidRPr="005649A5" w:rsidRDefault="005649A5" w:rsidP="005649A5">
            <w:pPr>
              <w:jc w:val="center"/>
              <w:rPr>
                <w:rFonts w:cs="Arial"/>
                <w:bCs/>
                <w:i/>
                <w:iCs/>
                <w:sz w:val="22"/>
                <w:szCs w:val="22"/>
                <w:lang w:val="sr-Cyrl-CS"/>
              </w:rPr>
            </w:pPr>
            <w:r w:rsidRPr="005649A5">
              <w:rPr>
                <w:rFonts w:cs="Arial"/>
                <w:bCs/>
                <w:i/>
                <w:iCs/>
                <w:sz w:val="22"/>
                <w:szCs w:val="22"/>
                <w:lang w:val="sr-Cyrl-CS"/>
              </w:rPr>
              <w:t>ком.</w:t>
            </w:r>
          </w:p>
        </w:tc>
        <w:tc>
          <w:tcPr>
            <w:tcW w:w="415" w:type="pct"/>
          </w:tcPr>
          <w:p w:rsidR="005649A5" w:rsidRPr="005649A5" w:rsidRDefault="005649A5" w:rsidP="005649A5">
            <w:pPr>
              <w:jc w:val="right"/>
              <w:rPr>
                <w:rFonts w:cs="Arial"/>
                <w:b/>
                <w:bCs/>
                <w:i/>
                <w:iCs/>
                <w:sz w:val="22"/>
                <w:szCs w:val="22"/>
                <w:lang w:val="sr-Cyrl-CS"/>
              </w:rPr>
            </w:pPr>
            <w:r w:rsidRPr="005649A5">
              <w:rPr>
                <w:rFonts w:cs="Arial"/>
                <w:b/>
                <w:sz w:val="22"/>
                <w:szCs w:val="22"/>
                <w:lang w:val="sr-Cyrl-RS"/>
              </w:rPr>
              <w:t>30</w:t>
            </w:r>
          </w:p>
        </w:tc>
        <w:tc>
          <w:tcPr>
            <w:tcW w:w="653" w:type="pct"/>
          </w:tcPr>
          <w:p w:rsidR="005649A5" w:rsidRPr="005649A5" w:rsidRDefault="005649A5" w:rsidP="005649A5">
            <w:pPr>
              <w:jc w:val="center"/>
              <w:rPr>
                <w:rFonts w:cs="Arial"/>
                <w:b/>
                <w:bCs/>
                <w:i/>
                <w:iCs/>
                <w:sz w:val="22"/>
                <w:szCs w:val="22"/>
              </w:rPr>
            </w:pPr>
          </w:p>
        </w:tc>
        <w:tc>
          <w:tcPr>
            <w:tcW w:w="759" w:type="pct"/>
          </w:tcPr>
          <w:p w:rsidR="005649A5" w:rsidRPr="005649A5" w:rsidRDefault="005649A5" w:rsidP="005649A5">
            <w:pPr>
              <w:jc w:val="center"/>
              <w:rPr>
                <w:rFonts w:cs="Arial"/>
                <w:b/>
                <w:bCs/>
                <w:i/>
                <w:iCs/>
                <w:sz w:val="22"/>
                <w:szCs w:val="22"/>
              </w:rPr>
            </w:pPr>
          </w:p>
        </w:tc>
        <w:tc>
          <w:tcPr>
            <w:tcW w:w="700" w:type="pct"/>
          </w:tcPr>
          <w:p w:rsidR="005649A5" w:rsidRPr="005649A5" w:rsidRDefault="005649A5" w:rsidP="005649A5">
            <w:pPr>
              <w:jc w:val="center"/>
              <w:rPr>
                <w:rFonts w:cs="Arial"/>
                <w:b/>
                <w:bCs/>
                <w:i/>
                <w:iCs/>
                <w:sz w:val="22"/>
                <w:szCs w:val="22"/>
              </w:rPr>
            </w:pPr>
          </w:p>
        </w:tc>
        <w:tc>
          <w:tcPr>
            <w:tcW w:w="670" w:type="pct"/>
          </w:tcPr>
          <w:p w:rsidR="005649A5" w:rsidRPr="005649A5" w:rsidRDefault="005649A5" w:rsidP="005649A5">
            <w:pPr>
              <w:jc w:val="center"/>
              <w:rPr>
                <w:rFonts w:cs="Arial"/>
                <w:b/>
                <w:bCs/>
                <w:i/>
                <w:iCs/>
                <w:sz w:val="22"/>
                <w:szCs w:val="22"/>
              </w:rPr>
            </w:pPr>
          </w:p>
        </w:tc>
      </w:tr>
      <w:tr w:rsidR="005649A5" w:rsidRPr="005649A5" w:rsidTr="005649A5">
        <w:trPr>
          <w:trHeight w:val="225"/>
        </w:trPr>
        <w:tc>
          <w:tcPr>
            <w:tcW w:w="3631" w:type="pct"/>
            <w:gridSpan w:val="6"/>
            <w:shd w:val="clear" w:color="auto" w:fill="D9D9D9"/>
          </w:tcPr>
          <w:p w:rsidR="005649A5" w:rsidRPr="005649A5" w:rsidRDefault="005649A5" w:rsidP="005649A5">
            <w:pPr>
              <w:jc w:val="right"/>
              <w:rPr>
                <w:rFonts w:cs="Arial"/>
                <w:b/>
                <w:bCs/>
                <w:i/>
                <w:iCs/>
                <w:sz w:val="22"/>
                <w:szCs w:val="22"/>
              </w:rPr>
            </w:pPr>
            <w:r w:rsidRPr="005649A5">
              <w:rPr>
                <w:rFonts w:cs="Arial"/>
                <w:b/>
                <w:sz w:val="22"/>
                <w:szCs w:val="22"/>
                <w:lang w:val="sr-Cyrl-RS"/>
              </w:rPr>
              <w:t xml:space="preserve">Цена за 1 месец  </w:t>
            </w:r>
          </w:p>
        </w:tc>
        <w:tc>
          <w:tcPr>
            <w:tcW w:w="700" w:type="pct"/>
            <w:shd w:val="clear" w:color="auto" w:fill="D9D9D9"/>
          </w:tcPr>
          <w:p w:rsidR="005649A5" w:rsidRPr="005649A5" w:rsidRDefault="005649A5" w:rsidP="005649A5">
            <w:pPr>
              <w:jc w:val="center"/>
              <w:rPr>
                <w:rFonts w:cs="Arial"/>
                <w:b/>
                <w:bCs/>
                <w:i/>
                <w:iCs/>
                <w:sz w:val="22"/>
                <w:szCs w:val="22"/>
              </w:rPr>
            </w:pPr>
          </w:p>
        </w:tc>
        <w:tc>
          <w:tcPr>
            <w:tcW w:w="670" w:type="pct"/>
            <w:shd w:val="clear" w:color="auto" w:fill="D9D9D9"/>
          </w:tcPr>
          <w:p w:rsidR="005649A5" w:rsidRPr="005649A5" w:rsidRDefault="005649A5" w:rsidP="005649A5">
            <w:pPr>
              <w:jc w:val="center"/>
              <w:rPr>
                <w:rFonts w:cs="Arial"/>
                <w:b/>
                <w:bCs/>
                <w:i/>
                <w:iCs/>
                <w:sz w:val="22"/>
                <w:szCs w:val="22"/>
              </w:rPr>
            </w:pPr>
          </w:p>
        </w:tc>
      </w:tr>
      <w:tr w:rsidR="005649A5" w:rsidRPr="005649A5" w:rsidTr="005649A5">
        <w:trPr>
          <w:trHeight w:val="450"/>
        </w:trPr>
        <w:tc>
          <w:tcPr>
            <w:tcW w:w="3631" w:type="pct"/>
            <w:gridSpan w:val="6"/>
            <w:shd w:val="clear" w:color="auto" w:fill="D5DCE4"/>
          </w:tcPr>
          <w:p w:rsidR="005649A5" w:rsidRPr="005649A5" w:rsidRDefault="005649A5" w:rsidP="005649A5">
            <w:pPr>
              <w:jc w:val="right"/>
              <w:rPr>
                <w:rFonts w:cs="Arial"/>
                <w:b/>
                <w:sz w:val="22"/>
                <w:szCs w:val="22"/>
                <w:lang w:val="sr-Cyrl-RS"/>
              </w:rPr>
            </w:pPr>
            <w:r w:rsidRPr="005649A5">
              <w:rPr>
                <w:rFonts w:cs="Arial"/>
                <w:b/>
                <w:sz w:val="22"/>
                <w:szCs w:val="22"/>
                <w:lang w:val="sr-Cyrl-RS"/>
              </w:rPr>
              <w:t>Цена за 24 месеца</w:t>
            </w:r>
          </w:p>
        </w:tc>
        <w:tc>
          <w:tcPr>
            <w:tcW w:w="700" w:type="pct"/>
            <w:shd w:val="clear" w:color="auto" w:fill="D5DCE4"/>
          </w:tcPr>
          <w:p w:rsidR="005649A5" w:rsidRPr="005649A5" w:rsidRDefault="005649A5" w:rsidP="005649A5">
            <w:pPr>
              <w:jc w:val="center"/>
              <w:rPr>
                <w:rFonts w:cs="Arial"/>
                <w:b/>
                <w:bCs/>
                <w:i/>
                <w:iCs/>
                <w:sz w:val="22"/>
                <w:szCs w:val="22"/>
              </w:rPr>
            </w:pPr>
          </w:p>
          <w:p w:rsidR="005649A5" w:rsidRPr="005649A5" w:rsidRDefault="005649A5" w:rsidP="005649A5">
            <w:pPr>
              <w:jc w:val="center"/>
              <w:rPr>
                <w:rFonts w:cs="Arial"/>
                <w:b/>
                <w:bCs/>
                <w:i/>
                <w:iCs/>
                <w:sz w:val="22"/>
                <w:szCs w:val="22"/>
              </w:rPr>
            </w:pPr>
          </w:p>
        </w:tc>
        <w:tc>
          <w:tcPr>
            <w:tcW w:w="670" w:type="pct"/>
            <w:shd w:val="clear" w:color="auto" w:fill="D5DCE4"/>
          </w:tcPr>
          <w:p w:rsidR="005649A5" w:rsidRPr="005649A5" w:rsidRDefault="005649A5" w:rsidP="005649A5">
            <w:pPr>
              <w:jc w:val="center"/>
              <w:rPr>
                <w:rFonts w:cs="Arial"/>
                <w:b/>
                <w:bCs/>
                <w:i/>
                <w:iCs/>
                <w:sz w:val="22"/>
                <w:szCs w:val="22"/>
              </w:rPr>
            </w:pPr>
          </w:p>
        </w:tc>
      </w:tr>
    </w:tbl>
    <w:p w:rsidR="005649A5" w:rsidRPr="005649A5" w:rsidRDefault="005649A5" w:rsidP="005649A5">
      <w:pPr>
        <w:widowControl w:val="0"/>
        <w:rPr>
          <w:rFonts w:eastAsia="Arial Unicode MS" w:cs="Arial"/>
          <w:sz w:val="24"/>
          <w:szCs w:val="24"/>
        </w:rPr>
      </w:pPr>
      <w:r w:rsidRPr="005649A5">
        <w:rPr>
          <w:rFonts w:eastAsia="Arial Unicode MS" w:cs="Arial"/>
          <w:sz w:val="24"/>
          <w:szCs w:val="24"/>
        </w:rPr>
        <w:t>Табела 2:</w:t>
      </w:r>
    </w:p>
    <w:tbl>
      <w:tblPr>
        <w:tblpPr w:leftFromText="141" w:rightFromText="141" w:vertAnchor="text" w:horzAnchor="margin" w:tblpY="9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205"/>
        <w:gridCol w:w="1406"/>
      </w:tblGrid>
      <w:tr w:rsidR="005649A5" w:rsidRPr="005649A5" w:rsidTr="005649A5">
        <w:trPr>
          <w:trHeight w:val="435"/>
        </w:trPr>
        <w:tc>
          <w:tcPr>
            <w:tcW w:w="677" w:type="dxa"/>
            <w:vAlign w:val="center"/>
          </w:tcPr>
          <w:p w:rsidR="005649A5" w:rsidRPr="005649A5" w:rsidRDefault="005649A5" w:rsidP="005649A5">
            <w:pPr>
              <w:jc w:val="center"/>
              <w:rPr>
                <w:rFonts w:cs="Arial"/>
                <w:b/>
                <w:sz w:val="24"/>
                <w:szCs w:val="24"/>
                <w:lang w:val="sr-Latn-CS"/>
              </w:rPr>
            </w:pPr>
            <w:r w:rsidRPr="005649A5">
              <w:rPr>
                <w:rFonts w:cs="Arial"/>
                <w:b/>
                <w:sz w:val="24"/>
                <w:szCs w:val="24"/>
              </w:rPr>
              <w:t>I</w:t>
            </w:r>
          </w:p>
        </w:tc>
        <w:tc>
          <w:tcPr>
            <w:tcW w:w="7205" w:type="dxa"/>
          </w:tcPr>
          <w:p w:rsidR="005649A5" w:rsidRPr="005649A5" w:rsidRDefault="005649A5" w:rsidP="005649A5">
            <w:pPr>
              <w:jc w:val="center"/>
              <w:rPr>
                <w:rFonts w:cs="Arial"/>
                <w:b/>
                <w:sz w:val="24"/>
                <w:szCs w:val="24"/>
              </w:rPr>
            </w:pPr>
            <w:r w:rsidRPr="005649A5">
              <w:rPr>
                <w:rFonts w:cs="Arial"/>
                <w:b/>
                <w:sz w:val="24"/>
                <w:szCs w:val="24"/>
              </w:rPr>
              <w:t>УКУПНО ПОНУЂЕНА ЦЕНА  без ПДВ динара</w:t>
            </w:r>
            <w:r w:rsidRPr="005649A5" w:rsidDel="00CF39C4">
              <w:rPr>
                <w:rFonts w:cs="Arial"/>
                <w:b/>
                <w:sz w:val="24"/>
                <w:szCs w:val="24"/>
                <w:lang w:val="sr-Cyrl-RS"/>
              </w:rPr>
              <w:t xml:space="preserve"> </w:t>
            </w:r>
          </w:p>
        </w:tc>
        <w:tc>
          <w:tcPr>
            <w:tcW w:w="1406" w:type="dxa"/>
          </w:tcPr>
          <w:p w:rsidR="005649A5" w:rsidRPr="005649A5" w:rsidRDefault="005649A5" w:rsidP="005649A5">
            <w:pPr>
              <w:rPr>
                <w:rFonts w:cs="Arial"/>
                <w:color w:val="FF0000"/>
                <w:sz w:val="24"/>
                <w:szCs w:val="24"/>
              </w:rPr>
            </w:pPr>
          </w:p>
        </w:tc>
      </w:tr>
      <w:tr w:rsidR="005649A5" w:rsidRPr="005649A5" w:rsidTr="005649A5">
        <w:trPr>
          <w:trHeight w:val="298"/>
        </w:trPr>
        <w:tc>
          <w:tcPr>
            <w:tcW w:w="677" w:type="dxa"/>
            <w:tcBorders>
              <w:bottom w:val="single" w:sz="4" w:space="0" w:color="auto"/>
            </w:tcBorders>
            <w:vAlign w:val="center"/>
          </w:tcPr>
          <w:p w:rsidR="005649A5" w:rsidRPr="005649A5" w:rsidRDefault="005649A5" w:rsidP="005649A5">
            <w:pPr>
              <w:jc w:val="center"/>
              <w:rPr>
                <w:rFonts w:cs="Arial"/>
                <w:b/>
                <w:sz w:val="24"/>
                <w:szCs w:val="24"/>
                <w:lang w:val="sr-Latn-CS"/>
              </w:rPr>
            </w:pPr>
            <w:r w:rsidRPr="005649A5">
              <w:rPr>
                <w:rFonts w:cs="Arial"/>
                <w:b/>
                <w:sz w:val="24"/>
                <w:szCs w:val="24"/>
                <w:lang w:val="sr-Latn-CS"/>
              </w:rPr>
              <w:t>II</w:t>
            </w:r>
          </w:p>
        </w:tc>
        <w:tc>
          <w:tcPr>
            <w:tcW w:w="7205" w:type="dxa"/>
            <w:tcBorders>
              <w:bottom w:val="single" w:sz="4" w:space="0" w:color="auto"/>
              <w:right w:val="single" w:sz="4" w:space="0" w:color="auto"/>
            </w:tcBorders>
          </w:tcPr>
          <w:p w:rsidR="005649A5" w:rsidRPr="005649A5" w:rsidRDefault="005649A5" w:rsidP="005649A5">
            <w:pPr>
              <w:jc w:val="center"/>
              <w:rPr>
                <w:rFonts w:cs="Arial"/>
                <w:b/>
                <w:sz w:val="24"/>
                <w:szCs w:val="24"/>
                <w:lang w:val="sr-Cyrl-RS"/>
              </w:rPr>
            </w:pPr>
            <w:r w:rsidRPr="005649A5">
              <w:rPr>
                <w:rFonts w:cs="Arial"/>
                <w:b/>
                <w:sz w:val="24"/>
                <w:szCs w:val="24"/>
              </w:rPr>
              <w:t>УКУПАН ИЗНОС  ПДВ динара</w:t>
            </w:r>
          </w:p>
        </w:tc>
        <w:tc>
          <w:tcPr>
            <w:tcW w:w="1406" w:type="dxa"/>
            <w:tcBorders>
              <w:bottom w:val="single" w:sz="4" w:space="0" w:color="auto"/>
              <w:right w:val="single" w:sz="4" w:space="0" w:color="auto"/>
            </w:tcBorders>
          </w:tcPr>
          <w:p w:rsidR="005649A5" w:rsidRPr="005649A5" w:rsidRDefault="005649A5" w:rsidP="005649A5">
            <w:pPr>
              <w:rPr>
                <w:rFonts w:cs="Arial"/>
                <w:color w:val="FF0000"/>
                <w:sz w:val="24"/>
                <w:szCs w:val="24"/>
              </w:rPr>
            </w:pPr>
          </w:p>
        </w:tc>
      </w:tr>
      <w:tr w:rsidR="005649A5" w:rsidRPr="005649A5" w:rsidTr="005649A5">
        <w:trPr>
          <w:trHeight w:val="357"/>
        </w:trPr>
        <w:tc>
          <w:tcPr>
            <w:tcW w:w="677" w:type="dxa"/>
            <w:tcBorders>
              <w:bottom w:val="single" w:sz="4" w:space="0" w:color="auto"/>
            </w:tcBorders>
            <w:vAlign w:val="center"/>
          </w:tcPr>
          <w:p w:rsidR="005649A5" w:rsidRPr="005649A5" w:rsidRDefault="005649A5" w:rsidP="005649A5">
            <w:pPr>
              <w:jc w:val="center"/>
              <w:rPr>
                <w:rFonts w:cs="Arial"/>
                <w:b/>
                <w:sz w:val="24"/>
                <w:szCs w:val="24"/>
                <w:lang w:val="sr-Latn-CS"/>
              </w:rPr>
            </w:pPr>
            <w:r w:rsidRPr="005649A5">
              <w:rPr>
                <w:rFonts w:cs="Arial"/>
                <w:b/>
                <w:sz w:val="24"/>
                <w:szCs w:val="24"/>
                <w:lang w:val="sr-Latn-CS"/>
              </w:rPr>
              <w:t>III</w:t>
            </w:r>
          </w:p>
        </w:tc>
        <w:tc>
          <w:tcPr>
            <w:tcW w:w="7205" w:type="dxa"/>
            <w:tcBorders>
              <w:bottom w:val="single" w:sz="4" w:space="0" w:color="auto"/>
              <w:right w:val="single" w:sz="4" w:space="0" w:color="auto"/>
            </w:tcBorders>
          </w:tcPr>
          <w:p w:rsidR="005649A5" w:rsidRPr="005649A5" w:rsidRDefault="005649A5" w:rsidP="005649A5">
            <w:pPr>
              <w:jc w:val="center"/>
              <w:rPr>
                <w:rFonts w:cs="Arial"/>
                <w:b/>
                <w:sz w:val="24"/>
                <w:szCs w:val="24"/>
              </w:rPr>
            </w:pPr>
            <w:r w:rsidRPr="005649A5">
              <w:rPr>
                <w:rFonts w:cs="Arial"/>
                <w:b/>
                <w:sz w:val="24"/>
                <w:szCs w:val="24"/>
              </w:rPr>
              <w:t>УКУПНО ПОНУЂЕНА ЦЕНА  са ПДВ</w:t>
            </w:r>
          </w:p>
        </w:tc>
        <w:tc>
          <w:tcPr>
            <w:tcW w:w="1406" w:type="dxa"/>
            <w:tcBorders>
              <w:bottom w:val="single" w:sz="4" w:space="0" w:color="auto"/>
              <w:right w:val="single" w:sz="4" w:space="0" w:color="auto"/>
            </w:tcBorders>
          </w:tcPr>
          <w:p w:rsidR="005649A5" w:rsidRPr="005649A5" w:rsidRDefault="005649A5" w:rsidP="005649A5">
            <w:pPr>
              <w:rPr>
                <w:rFonts w:cs="Arial"/>
                <w:color w:val="FF0000"/>
                <w:sz w:val="24"/>
                <w:szCs w:val="24"/>
              </w:rPr>
            </w:pPr>
          </w:p>
        </w:tc>
      </w:tr>
    </w:tbl>
    <w:p w:rsidR="005649A5" w:rsidRPr="005649A5" w:rsidRDefault="005649A5" w:rsidP="005649A5">
      <w:pPr>
        <w:widowControl w:val="0"/>
        <w:rPr>
          <w:rFonts w:eastAsia="Arial Unicode MS" w:cs="Arial"/>
          <w:sz w:val="24"/>
          <w:szCs w:val="24"/>
        </w:rPr>
      </w:pPr>
      <w:r w:rsidRPr="005649A5">
        <w:rPr>
          <w:rFonts w:eastAsia="Arial Unicode MS" w:cs="Arial"/>
          <w:sz w:val="24"/>
          <w:szCs w:val="24"/>
        </w:rPr>
        <w:t>Табела 3:</w:t>
      </w:r>
    </w:p>
    <w:p w:rsidR="005649A5" w:rsidRPr="005649A5" w:rsidRDefault="005649A5" w:rsidP="005649A5">
      <w:pPr>
        <w:rPr>
          <w:rFonts w:cs="Arial"/>
          <w:sz w:val="24"/>
          <w:szCs w:val="24"/>
          <w:lang w:val="sr-Cyrl-RS"/>
        </w:rPr>
      </w:pPr>
      <w:r w:rsidRPr="005649A5">
        <w:rPr>
          <w:rFonts w:cs="Arial"/>
          <w:sz w:val="24"/>
          <w:szCs w:val="24"/>
          <w:lang w:val="sr-Cyrl-RS"/>
        </w:rPr>
        <w:t>Б</w:t>
      </w:r>
      <w:r w:rsidRPr="005649A5">
        <w:rPr>
          <w:rFonts w:cs="Arial"/>
          <w:sz w:val="24"/>
          <w:szCs w:val="24"/>
          <w:lang w:val="sr-Latn-RS"/>
        </w:rPr>
        <w:t xml:space="preserve">уџет за </w:t>
      </w:r>
      <w:r w:rsidRPr="005649A5">
        <w:rPr>
          <w:rFonts w:cs="Arial"/>
          <w:sz w:val="24"/>
          <w:szCs w:val="24"/>
        </w:rPr>
        <w:t xml:space="preserve">мобилне </w:t>
      </w:r>
      <w:r w:rsidRPr="005649A5">
        <w:rPr>
          <w:rFonts w:cs="Arial"/>
          <w:sz w:val="24"/>
          <w:szCs w:val="24"/>
          <w:lang w:val="sr-Latn-RS"/>
        </w:rPr>
        <w:t>телефоне</w:t>
      </w:r>
      <w:r w:rsidRPr="005649A5">
        <w:rPr>
          <w:rFonts w:cs="Arial"/>
          <w:sz w:val="24"/>
          <w:szCs w:val="24"/>
          <w:lang w:val="sr-Cyrl-RS"/>
        </w:rPr>
        <w:t xml:space="preserve"> (не улази у укупну понуђену цену)</w:t>
      </w:r>
    </w:p>
    <w:tbl>
      <w:tblPr>
        <w:tblStyle w:val="TableGrid11"/>
        <w:tblW w:w="4959" w:type="pct"/>
        <w:tblLayout w:type="fixed"/>
        <w:tblLook w:val="04A0" w:firstRow="1" w:lastRow="0" w:firstColumn="1" w:lastColumn="0" w:noHBand="0" w:noVBand="1"/>
      </w:tblPr>
      <w:tblGrid>
        <w:gridCol w:w="6976"/>
        <w:gridCol w:w="2235"/>
      </w:tblGrid>
      <w:tr w:rsidR="005649A5" w:rsidRPr="005649A5" w:rsidTr="005649A5">
        <w:trPr>
          <w:trHeight w:val="248"/>
        </w:trPr>
        <w:tc>
          <w:tcPr>
            <w:tcW w:w="3787" w:type="pct"/>
            <w:shd w:val="clear" w:color="auto" w:fill="D5DCE4"/>
          </w:tcPr>
          <w:p w:rsidR="005649A5" w:rsidRPr="005649A5" w:rsidRDefault="005649A5" w:rsidP="005649A5">
            <w:pPr>
              <w:jc w:val="center"/>
              <w:rPr>
                <w:rFonts w:cs="Arial"/>
                <w:b/>
                <w:bCs/>
                <w:i/>
                <w:iCs/>
                <w:sz w:val="22"/>
                <w:szCs w:val="22"/>
              </w:rPr>
            </w:pPr>
            <w:r w:rsidRPr="005649A5">
              <w:rPr>
                <w:rFonts w:cs="Arial"/>
                <w:b/>
                <w:lang w:val="sr-Cyrl-RS"/>
              </w:rPr>
              <w:t>Вредност б</w:t>
            </w:r>
            <w:r w:rsidRPr="005649A5">
              <w:rPr>
                <w:rFonts w:cs="Arial"/>
                <w:b/>
                <w:lang w:val="sr-Latn-RS"/>
              </w:rPr>
              <w:t>уџет</w:t>
            </w:r>
            <w:r w:rsidRPr="005649A5">
              <w:rPr>
                <w:rFonts w:cs="Arial"/>
                <w:b/>
                <w:lang w:val="sr-Cyrl-RS"/>
              </w:rPr>
              <w:t>а</w:t>
            </w:r>
            <w:r w:rsidRPr="005649A5">
              <w:rPr>
                <w:rFonts w:cs="Arial"/>
                <w:b/>
              </w:rPr>
              <w:t xml:space="preserve"> *</w:t>
            </w:r>
          </w:p>
        </w:tc>
        <w:tc>
          <w:tcPr>
            <w:tcW w:w="1213" w:type="pct"/>
            <w:shd w:val="clear" w:color="auto" w:fill="D5DCE4"/>
          </w:tcPr>
          <w:p w:rsidR="005649A5" w:rsidRPr="005649A5" w:rsidRDefault="005649A5" w:rsidP="005649A5">
            <w:pPr>
              <w:jc w:val="center"/>
              <w:rPr>
                <w:rFonts w:cs="Arial"/>
                <w:b/>
                <w:bCs/>
                <w:i/>
                <w:iCs/>
                <w:sz w:val="22"/>
                <w:szCs w:val="22"/>
                <w:lang w:val="sr-Cyrl-RS"/>
              </w:rPr>
            </w:pPr>
            <w:r w:rsidRPr="005649A5">
              <w:rPr>
                <w:rFonts w:cs="Arial"/>
                <w:b/>
                <w:bCs/>
                <w:i/>
                <w:iCs/>
                <w:sz w:val="22"/>
                <w:szCs w:val="22"/>
                <w:lang w:val="sr-Cyrl-RS"/>
              </w:rPr>
              <w:t>__________динара</w:t>
            </w:r>
          </w:p>
        </w:tc>
      </w:tr>
    </w:tbl>
    <w:p w:rsidR="005649A5" w:rsidRPr="005649A5" w:rsidRDefault="005649A5" w:rsidP="005649A5">
      <w:pPr>
        <w:widowControl w:val="0"/>
        <w:rPr>
          <w:lang w:val="sr-Latn-RS"/>
        </w:rPr>
      </w:pPr>
      <w:r w:rsidRPr="005649A5">
        <w:t xml:space="preserve">Буџет </w:t>
      </w:r>
      <w:r w:rsidRPr="005649A5">
        <w:rPr>
          <w:lang w:val="sr-Latn-RS"/>
        </w:rPr>
        <w:t>је могуће корисити за набавку телефонских апарата по избору Наручиоца, за цену од 1</w:t>
      </w:r>
      <w:proofErr w:type="gramStart"/>
      <w:r w:rsidRPr="005649A5">
        <w:rPr>
          <w:lang w:val="sr-Latn-RS"/>
        </w:rPr>
        <w:t>,00</w:t>
      </w:r>
      <w:proofErr w:type="gramEnd"/>
      <w:r w:rsidRPr="005649A5">
        <w:rPr>
          <w:lang w:val="sr-Latn-RS"/>
        </w:rPr>
        <w:t xml:space="preserve"> динара, по мобилном апарату, са ПДВ -ом у току трајања уговорне обавезе.</w:t>
      </w:r>
    </w:p>
    <w:p w:rsidR="005649A5" w:rsidRPr="005649A5" w:rsidRDefault="005649A5" w:rsidP="005649A5">
      <w:pPr>
        <w:widowControl w:val="0"/>
        <w:rPr>
          <w:rFonts w:eastAsia="Arial Unicode MS" w:cs="Arial"/>
          <w:sz w:val="24"/>
          <w:szCs w:val="24"/>
        </w:rPr>
      </w:pPr>
      <w:r w:rsidRPr="005649A5">
        <w:rPr>
          <w:rFonts w:eastAsia="Arial Unicode MS" w:cs="Arial"/>
          <w:sz w:val="24"/>
          <w:szCs w:val="24"/>
        </w:rPr>
        <w:t>Табела 4</w:t>
      </w:r>
    </w:p>
    <w:tbl>
      <w:tblPr>
        <w:tblStyle w:val="TableGrid11"/>
        <w:tblW w:w="9198" w:type="dxa"/>
        <w:tblLook w:val="01E0" w:firstRow="1" w:lastRow="1" w:firstColumn="1" w:lastColumn="1" w:noHBand="0" w:noVBand="0"/>
      </w:tblPr>
      <w:tblGrid>
        <w:gridCol w:w="3415"/>
        <w:gridCol w:w="4770"/>
        <w:gridCol w:w="1013"/>
      </w:tblGrid>
      <w:tr w:rsidR="005649A5" w:rsidRPr="005649A5" w:rsidTr="005649A5">
        <w:trPr>
          <w:trHeight w:val="287"/>
        </w:trPr>
        <w:tc>
          <w:tcPr>
            <w:tcW w:w="3415" w:type="dxa"/>
            <w:vMerge w:val="restart"/>
          </w:tcPr>
          <w:p w:rsidR="005649A5" w:rsidRPr="005649A5" w:rsidRDefault="005649A5" w:rsidP="005649A5">
            <w:pPr>
              <w:rPr>
                <w:rFonts w:cs="Arial"/>
              </w:rPr>
            </w:pPr>
            <w:r w:rsidRPr="005649A5">
              <w:rPr>
                <w:rFonts w:cs="Arial"/>
              </w:rPr>
              <w:t>Посебно исказани трошкови који су укључени у укупно понуђену цену без ПДВ-а</w:t>
            </w:r>
          </w:p>
          <w:p w:rsidR="005649A5" w:rsidRPr="005649A5" w:rsidRDefault="005649A5" w:rsidP="005649A5">
            <w:pPr>
              <w:rPr>
                <w:rFonts w:cs="Arial"/>
                <w:lang w:val="sr-Latn-CS"/>
              </w:rPr>
            </w:pPr>
            <w:r w:rsidRPr="005649A5">
              <w:rPr>
                <w:rFonts w:cs="Arial"/>
              </w:rPr>
              <w:t>(</w:t>
            </w:r>
            <w:proofErr w:type="gramStart"/>
            <w:r w:rsidRPr="005649A5">
              <w:rPr>
                <w:rFonts w:cs="Arial"/>
              </w:rPr>
              <w:t>цена</w:t>
            </w:r>
            <w:proofErr w:type="gramEnd"/>
            <w:r w:rsidRPr="005649A5">
              <w:rPr>
                <w:rFonts w:cs="Arial"/>
              </w:rPr>
              <w:t xml:space="preserve"> из реда бр. </w:t>
            </w:r>
            <w:r w:rsidRPr="005649A5">
              <w:rPr>
                <w:rFonts w:cs="Arial"/>
                <w:lang w:val="sr-Latn-CS"/>
              </w:rPr>
              <w:t>I</w:t>
            </w:r>
            <w:r w:rsidRPr="005649A5">
              <w:rPr>
                <w:rFonts w:cs="Arial"/>
                <w:lang w:val="sr-Cyrl-RS"/>
              </w:rPr>
              <w:t>) уколико исти постоје као засебни трошкови</w:t>
            </w:r>
            <w:r w:rsidRPr="005649A5">
              <w:rPr>
                <w:rFonts w:cs="Arial"/>
                <w:lang w:val="sr-Latn-CS"/>
              </w:rPr>
              <w:t>)</w:t>
            </w:r>
          </w:p>
        </w:tc>
        <w:tc>
          <w:tcPr>
            <w:tcW w:w="4770" w:type="dxa"/>
          </w:tcPr>
          <w:p w:rsidR="005649A5" w:rsidRPr="005649A5" w:rsidRDefault="005649A5" w:rsidP="005649A5">
            <w:pPr>
              <w:rPr>
                <w:rFonts w:cs="Arial"/>
              </w:rPr>
            </w:pPr>
            <w:r w:rsidRPr="005649A5">
              <w:rPr>
                <w:rFonts w:cs="Arial"/>
              </w:rPr>
              <w:t>Остали трошкови (навести)</w:t>
            </w:r>
          </w:p>
        </w:tc>
        <w:tc>
          <w:tcPr>
            <w:tcW w:w="1013" w:type="dxa"/>
          </w:tcPr>
          <w:p w:rsidR="005649A5" w:rsidRPr="005649A5" w:rsidRDefault="005649A5" w:rsidP="005649A5">
            <w:pPr>
              <w:jc w:val="center"/>
              <w:rPr>
                <w:rFonts w:cs="Arial"/>
                <w:lang w:val="sr-Cyrl-RS"/>
              </w:rPr>
            </w:pPr>
            <w:r w:rsidRPr="005649A5">
              <w:rPr>
                <w:rFonts w:cs="Arial"/>
              </w:rPr>
              <w:t>динара</w:t>
            </w:r>
          </w:p>
        </w:tc>
      </w:tr>
      <w:tr w:rsidR="005649A5" w:rsidRPr="005649A5" w:rsidTr="005649A5">
        <w:trPr>
          <w:trHeight w:val="791"/>
        </w:trPr>
        <w:tc>
          <w:tcPr>
            <w:tcW w:w="3415" w:type="dxa"/>
            <w:vMerge/>
          </w:tcPr>
          <w:p w:rsidR="005649A5" w:rsidRPr="005649A5" w:rsidRDefault="005649A5" w:rsidP="005649A5">
            <w:pPr>
              <w:rPr>
                <w:rFonts w:cs="Arial"/>
              </w:rPr>
            </w:pPr>
          </w:p>
        </w:tc>
        <w:tc>
          <w:tcPr>
            <w:tcW w:w="4770" w:type="dxa"/>
          </w:tcPr>
          <w:p w:rsidR="005649A5" w:rsidRPr="005649A5" w:rsidRDefault="005649A5" w:rsidP="005649A5">
            <w:pPr>
              <w:jc w:val="left"/>
              <w:rPr>
                <w:rFonts w:cs="Arial"/>
              </w:rPr>
            </w:pPr>
            <w:r w:rsidRPr="005649A5">
              <w:rPr>
                <w:rFonts w:cs="Arial"/>
              </w:rPr>
              <w:t>Повезивање дела система корпопативне телефоније Наручиоца са мрежом мобилне телефоније Понуђач</w:t>
            </w:r>
            <w:r w:rsidRPr="005649A5">
              <w:rPr>
                <w:rFonts w:cs="Arial"/>
              </w:rPr>
              <w:tab/>
            </w:r>
          </w:p>
        </w:tc>
        <w:tc>
          <w:tcPr>
            <w:tcW w:w="1013" w:type="dxa"/>
          </w:tcPr>
          <w:p w:rsidR="005649A5" w:rsidRPr="005649A5" w:rsidRDefault="005649A5" w:rsidP="005649A5">
            <w:pPr>
              <w:jc w:val="center"/>
              <w:rPr>
                <w:rFonts w:cs="Arial"/>
              </w:rPr>
            </w:pPr>
          </w:p>
          <w:p w:rsidR="005649A5" w:rsidRPr="005649A5" w:rsidRDefault="005649A5" w:rsidP="005649A5">
            <w:pPr>
              <w:rPr>
                <w:rFonts w:cs="Arial"/>
              </w:rPr>
            </w:pPr>
          </w:p>
        </w:tc>
      </w:tr>
      <w:tr w:rsidR="005649A5" w:rsidRPr="005649A5" w:rsidTr="005649A5">
        <w:trPr>
          <w:trHeight w:val="575"/>
        </w:trPr>
        <w:tc>
          <w:tcPr>
            <w:tcW w:w="3415" w:type="dxa"/>
            <w:vMerge/>
          </w:tcPr>
          <w:p w:rsidR="005649A5" w:rsidRPr="005649A5" w:rsidRDefault="005649A5" w:rsidP="005649A5">
            <w:pPr>
              <w:rPr>
                <w:rFonts w:cs="Arial"/>
              </w:rPr>
            </w:pPr>
          </w:p>
        </w:tc>
        <w:tc>
          <w:tcPr>
            <w:tcW w:w="4770" w:type="dxa"/>
          </w:tcPr>
          <w:p w:rsidR="005649A5" w:rsidRPr="005649A5" w:rsidRDefault="005649A5" w:rsidP="005649A5">
            <w:pPr>
              <w:jc w:val="left"/>
              <w:rPr>
                <w:rFonts w:cs="Arial"/>
              </w:rPr>
            </w:pPr>
            <w:r w:rsidRPr="005649A5">
              <w:rPr>
                <w:rFonts w:cs="Arial"/>
              </w:rPr>
              <w:t>Враћање објекта Наручиоца у  првобитно стање</w:t>
            </w:r>
          </w:p>
        </w:tc>
        <w:tc>
          <w:tcPr>
            <w:tcW w:w="1013" w:type="dxa"/>
          </w:tcPr>
          <w:p w:rsidR="005649A5" w:rsidRPr="005649A5" w:rsidRDefault="005649A5" w:rsidP="005649A5">
            <w:pPr>
              <w:jc w:val="center"/>
              <w:rPr>
                <w:rFonts w:cs="Arial"/>
              </w:rPr>
            </w:pPr>
          </w:p>
        </w:tc>
      </w:tr>
      <w:tr w:rsidR="005649A5" w:rsidRPr="005649A5" w:rsidTr="005649A5">
        <w:trPr>
          <w:trHeight w:val="260"/>
        </w:trPr>
        <w:tc>
          <w:tcPr>
            <w:tcW w:w="3415" w:type="dxa"/>
            <w:vMerge/>
          </w:tcPr>
          <w:p w:rsidR="005649A5" w:rsidRPr="005649A5" w:rsidRDefault="005649A5" w:rsidP="005649A5">
            <w:pPr>
              <w:rPr>
                <w:rFonts w:cs="Arial"/>
              </w:rPr>
            </w:pPr>
          </w:p>
        </w:tc>
        <w:tc>
          <w:tcPr>
            <w:tcW w:w="4770" w:type="dxa"/>
          </w:tcPr>
          <w:p w:rsidR="005649A5" w:rsidRPr="005649A5" w:rsidRDefault="005649A5" w:rsidP="005649A5">
            <w:pPr>
              <w:rPr>
                <w:rFonts w:cs="Arial"/>
                <w:lang w:val="sr-Cyrl-CS"/>
              </w:rPr>
            </w:pPr>
          </w:p>
        </w:tc>
        <w:tc>
          <w:tcPr>
            <w:tcW w:w="1013" w:type="dxa"/>
          </w:tcPr>
          <w:p w:rsidR="005649A5" w:rsidRPr="005649A5" w:rsidRDefault="005649A5" w:rsidP="005649A5">
            <w:pPr>
              <w:jc w:val="center"/>
              <w:rPr>
                <w:rFonts w:cs="Arial"/>
              </w:rPr>
            </w:pPr>
          </w:p>
        </w:tc>
      </w:tr>
      <w:tr w:rsidR="005649A5" w:rsidRPr="005649A5" w:rsidTr="005649A5">
        <w:trPr>
          <w:trHeight w:val="242"/>
        </w:trPr>
        <w:tc>
          <w:tcPr>
            <w:tcW w:w="3415" w:type="dxa"/>
            <w:vMerge/>
          </w:tcPr>
          <w:p w:rsidR="005649A5" w:rsidRPr="005649A5" w:rsidRDefault="005649A5" w:rsidP="005649A5">
            <w:pPr>
              <w:rPr>
                <w:rFonts w:cs="Arial"/>
              </w:rPr>
            </w:pPr>
          </w:p>
        </w:tc>
        <w:tc>
          <w:tcPr>
            <w:tcW w:w="4770" w:type="dxa"/>
          </w:tcPr>
          <w:p w:rsidR="005649A5" w:rsidRPr="005649A5" w:rsidRDefault="005649A5" w:rsidP="005649A5">
            <w:pPr>
              <w:rPr>
                <w:rFonts w:cs="Arial"/>
                <w:lang w:val="sr-Cyrl-CS"/>
              </w:rPr>
            </w:pPr>
          </w:p>
        </w:tc>
        <w:tc>
          <w:tcPr>
            <w:tcW w:w="1013" w:type="dxa"/>
          </w:tcPr>
          <w:p w:rsidR="005649A5" w:rsidRPr="005649A5" w:rsidRDefault="005649A5" w:rsidP="005649A5">
            <w:pPr>
              <w:jc w:val="center"/>
              <w:rPr>
                <w:rFonts w:cs="Arial"/>
              </w:rPr>
            </w:pPr>
          </w:p>
        </w:tc>
      </w:tr>
      <w:tr w:rsidR="005649A5" w:rsidRPr="005649A5" w:rsidTr="005649A5">
        <w:trPr>
          <w:trHeight w:val="314"/>
        </w:trPr>
        <w:tc>
          <w:tcPr>
            <w:tcW w:w="3415" w:type="dxa"/>
            <w:vMerge/>
          </w:tcPr>
          <w:p w:rsidR="005649A5" w:rsidRPr="005649A5" w:rsidRDefault="005649A5" w:rsidP="005649A5">
            <w:pPr>
              <w:rPr>
                <w:rFonts w:cs="Arial"/>
              </w:rPr>
            </w:pPr>
          </w:p>
        </w:tc>
        <w:tc>
          <w:tcPr>
            <w:tcW w:w="4770" w:type="dxa"/>
          </w:tcPr>
          <w:p w:rsidR="005649A5" w:rsidRPr="005649A5" w:rsidRDefault="005649A5" w:rsidP="005649A5">
            <w:pPr>
              <w:rPr>
                <w:rFonts w:cs="Arial"/>
                <w:lang w:val="sr-Cyrl-CS"/>
              </w:rPr>
            </w:pPr>
            <w:r w:rsidRPr="005649A5">
              <w:rPr>
                <w:rFonts w:cs="Arial"/>
                <w:lang w:val="sr-Cyrl-CS"/>
              </w:rPr>
              <w:t>Укупно</w:t>
            </w:r>
          </w:p>
        </w:tc>
        <w:tc>
          <w:tcPr>
            <w:tcW w:w="1013" w:type="dxa"/>
          </w:tcPr>
          <w:p w:rsidR="005649A5" w:rsidRPr="005649A5" w:rsidRDefault="005649A5" w:rsidP="005649A5">
            <w:pPr>
              <w:jc w:val="center"/>
              <w:rPr>
                <w:rFonts w:cs="Arial"/>
              </w:rPr>
            </w:pPr>
            <w:r w:rsidRPr="005649A5">
              <w:rPr>
                <w:rFonts w:cs="Arial"/>
              </w:rPr>
              <w:t>Динара</w:t>
            </w:r>
          </w:p>
        </w:tc>
      </w:tr>
    </w:tbl>
    <w:tbl>
      <w:tblPr>
        <w:tblW w:w="10031" w:type="dxa"/>
        <w:jc w:val="center"/>
        <w:tblLayout w:type="fixed"/>
        <w:tblLook w:val="0000" w:firstRow="0" w:lastRow="0" w:firstColumn="0" w:lastColumn="0" w:noHBand="0" w:noVBand="0"/>
      </w:tblPr>
      <w:tblGrid>
        <w:gridCol w:w="3882"/>
        <w:gridCol w:w="2127"/>
        <w:gridCol w:w="4022"/>
      </w:tblGrid>
      <w:tr w:rsidR="005649A5" w:rsidRPr="005649A5" w:rsidTr="005649A5">
        <w:trPr>
          <w:jc w:val="center"/>
        </w:trPr>
        <w:tc>
          <w:tcPr>
            <w:tcW w:w="3882" w:type="dxa"/>
          </w:tcPr>
          <w:p w:rsidR="005649A5" w:rsidRPr="005649A5" w:rsidRDefault="005649A5" w:rsidP="005649A5">
            <w:pPr>
              <w:rPr>
                <w:rFonts w:cs="Arial"/>
                <w:sz w:val="24"/>
                <w:szCs w:val="24"/>
              </w:rPr>
            </w:pPr>
          </w:p>
          <w:p w:rsidR="005649A5" w:rsidRPr="005649A5" w:rsidRDefault="005649A5" w:rsidP="005649A5">
            <w:pPr>
              <w:rPr>
                <w:rFonts w:cs="Arial"/>
                <w:sz w:val="24"/>
                <w:szCs w:val="24"/>
              </w:rPr>
            </w:pPr>
            <w:r w:rsidRPr="005649A5">
              <w:rPr>
                <w:rFonts w:cs="Arial"/>
                <w:sz w:val="24"/>
                <w:szCs w:val="24"/>
              </w:rPr>
              <w:t>Датум:</w:t>
            </w:r>
          </w:p>
        </w:tc>
        <w:tc>
          <w:tcPr>
            <w:tcW w:w="2127" w:type="dxa"/>
          </w:tcPr>
          <w:p w:rsidR="005649A5" w:rsidRPr="005649A5" w:rsidRDefault="005649A5" w:rsidP="005649A5">
            <w:pPr>
              <w:jc w:val="center"/>
              <w:rPr>
                <w:rFonts w:cs="Arial"/>
                <w:sz w:val="24"/>
                <w:szCs w:val="24"/>
                <w:lang w:val="ru-RU"/>
              </w:rPr>
            </w:pPr>
          </w:p>
        </w:tc>
        <w:tc>
          <w:tcPr>
            <w:tcW w:w="4022" w:type="dxa"/>
          </w:tcPr>
          <w:p w:rsidR="005649A5" w:rsidRPr="005649A5" w:rsidRDefault="005649A5" w:rsidP="005649A5">
            <w:pPr>
              <w:jc w:val="center"/>
              <w:rPr>
                <w:rFonts w:cs="Arial"/>
                <w:sz w:val="24"/>
                <w:szCs w:val="24"/>
                <w:lang w:val="sr-Cyrl-CS"/>
              </w:rPr>
            </w:pPr>
            <w:r w:rsidRPr="005649A5">
              <w:rPr>
                <w:rFonts w:cs="Arial"/>
                <w:sz w:val="24"/>
                <w:szCs w:val="24"/>
                <w:lang w:val="sr-Cyrl-CS"/>
              </w:rPr>
              <w:t>П</w:t>
            </w:r>
            <w:r w:rsidRPr="005649A5">
              <w:rPr>
                <w:rFonts w:cs="Arial"/>
                <w:sz w:val="24"/>
                <w:szCs w:val="24"/>
              </w:rPr>
              <w:t>онуђач</w:t>
            </w:r>
          </w:p>
        </w:tc>
      </w:tr>
      <w:tr w:rsidR="005649A5" w:rsidRPr="005649A5" w:rsidTr="005649A5">
        <w:trPr>
          <w:jc w:val="center"/>
        </w:trPr>
        <w:tc>
          <w:tcPr>
            <w:tcW w:w="3882" w:type="dxa"/>
          </w:tcPr>
          <w:p w:rsidR="005649A5" w:rsidRPr="005649A5" w:rsidRDefault="005649A5" w:rsidP="005649A5">
            <w:pPr>
              <w:jc w:val="center"/>
              <w:rPr>
                <w:rFonts w:cs="Arial"/>
                <w:sz w:val="24"/>
                <w:szCs w:val="24"/>
              </w:rPr>
            </w:pPr>
          </w:p>
        </w:tc>
        <w:tc>
          <w:tcPr>
            <w:tcW w:w="2127" w:type="dxa"/>
          </w:tcPr>
          <w:p w:rsidR="005649A5" w:rsidRPr="005649A5" w:rsidRDefault="005649A5" w:rsidP="005649A5">
            <w:pPr>
              <w:jc w:val="center"/>
              <w:rPr>
                <w:rFonts w:cs="Arial"/>
                <w:sz w:val="24"/>
                <w:szCs w:val="24"/>
              </w:rPr>
            </w:pPr>
            <w:r w:rsidRPr="005649A5">
              <w:rPr>
                <w:rFonts w:cs="Arial"/>
                <w:sz w:val="24"/>
                <w:szCs w:val="24"/>
              </w:rPr>
              <w:t>М.П.</w:t>
            </w:r>
          </w:p>
        </w:tc>
        <w:tc>
          <w:tcPr>
            <w:tcW w:w="4022" w:type="dxa"/>
          </w:tcPr>
          <w:p w:rsidR="005649A5" w:rsidRPr="005649A5" w:rsidRDefault="005649A5" w:rsidP="005649A5">
            <w:pPr>
              <w:jc w:val="center"/>
              <w:rPr>
                <w:rFonts w:cs="Arial"/>
                <w:sz w:val="24"/>
                <w:szCs w:val="24"/>
                <w:lang w:val="ru-RU"/>
              </w:rPr>
            </w:pPr>
          </w:p>
        </w:tc>
      </w:tr>
      <w:tr w:rsidR="005649A5" w:rsidRPr="005649A5" w:rsidTr="005649A5">
        <w:trPr>
          <w:jc w:val="center"/>
        </w:trPr>
        <w:tc>
          <w:tcPr>
            <w:tcW w:w="3882" w:type="dxa"/>
            <w:tcBorders>
              <w:bottom w:val="single" w:sz="4" w:space="0" w:color="auto"/>
            </w:tcBorders>
          </w:tcPr>
          <w:p w:rsidR="005649A5" w:rsidRPr="005649A5" w:rsidRDefault="005649A5" w:rsidP="005649A5">
            <w:pPr>
              <w:jc w:val="center"/>
              <w:rPr>
                <w:rFonts w:cs="Arial"/>
                <w:sz w:val="24"/>
                <w:szCs w:val="24"/>
              </w:rPr>
            </w:pPr>
          </w:p>
        </w:tc>
        <w:tc>
          <w:tcPr>
            <w:tcW w:w="2127" w:type="dxa"/>
          </w:tcPr>
          <w:p w:rsidR="005649A5" w:rsidRPr="005649A5" w:rsidRDefault="005649A5" w:rsidP="005649A5">
            <w:pPr>
              <w:jc w:val="center"/>
              <w:rPr>
                <w:rFonts w:cs="Arial"/>
                <w:sz w:val="24"/>
                <w:szCs w:val="24"/>
                <w:lang w:val="ru-RU"/>
              </w:rPr>
            </w:pPr>
          </w:p>
        </w:tc>
        <w:tc>
          <w:tcPr>
            <w:tcW w:w="4022" w:type="dxa"/>
            <w:tcBorders>
              <w:bottom w:val="single" w:sz="4" w:space="0" w:color="auto"/>
            </w:tcBorders>
          </w:tcPr>
          <w:p w:rsidR="005649A5" w:rsidRPr="005649A5" w:rsidRDefault="005649A5" w:rsidP="005649A5">
            <w:pPr>
              <w:jc w:val="center"/>
              <w:rPr>
                <w:rFonts w:cs="Arial"/>
                <w:sz w:val="24"/>
                <w:szCs w:val="24"/>
                <w:lang w:val="ru-RU"/>
              </w:rPr>
            </w:pPr>
          </w:p>
        </w:tc>
      </w:tr>
      <w:tr w:rsidR="005649A5" w:rsidRPr="005649A5" w:rsidTr="005649A5">
        <w:trPr>
          <w:trHeight w:val="389"/>
          <w:jc w:val="center"/>
        </w:trPr>
        <w:tc>
          <w:tcPr>
            <w:tcW w:w="3882" w:type="dxa"/>
            <w:tcBorders>
              <w:top w:val="single" w:sz="4" w:space="0" w:color="auto"/>
              <w:bottom w:val="single" w:sz="4" w:space="0" w:color="auto"/>
            </w:tcBorders>
          </w:tcPr>
          <w:p w:rsidR="005649A5" w:rsidRPr="005649A5" w:rsidRDefault="005649A5" w:rsidP="005649A5">
            <w:pPr>
              <w:jc w:val="center"/>
              <w:rPr>
                <w:rFonts w:cs="Arial"/>
                <w:sz w:val="24"/>
                <w:szCs w:val="24"/>
              </w:rPr>
            </w:pPr>
          </w:p>
        </w:tc>
        <w:tc>
          <w:tcPr>
            <w:tcW w:w="2127" w:type="dxa"/>
          </w:tcPr>
          <w:p w:rsidR="005649A5" w:rsidRPr="005649A5" w:rsidRDefault="005649A5" w:rsidP="005649A5">
            <w:pPr>
              <w:jc w:val="center"/>
              <w:rPr>
                <w:rFonts w:cs="Arial"/>
                <w:sz w:val="24"/>
                <w:szCs w:val="24"/>
                <w:lang w:val="ru-RU"/>
              </w:rPr>
            </w:pPr>
          </w:p>
        </w:tc>
        <w:tc>
          <w:tcPr>
            <w:tcW w:w="4022" w:type="dxa"/>
            <w:tcBorders>
              <w:top w:val="single" w:sz="4" w:space="0" w:color="auto"/>
              <w:bottom w:val="single" w:sz="4" w:space="0" w:color="auto"/>
            </w:tcBorders>
          </w:tcPr>
          <w:p w:rsidR="005649A5" w:rsidRPr="005649A5" w:rsidRDefault="005649A5" w:rsidP="005649A5">
            <w:pPr>
              <w:jc w:val="center"/>
              <w:rPr>
                <w:rFonts w:cs="Arial"/>
                <w:sz w:val="24"/>
                <w:szCs w:val="24"/>
                <w:lang w:val="ru-RU"/>
              </w:rPr>
            </w:pPr>
          </w:p>
        </w:tc>
      </w:tr>
    </w:tbl>
    <w:p w:rsidR="005649A5" w:rsidRPr="005649A5" w:rsidRDefault="005649A5" w:rsidP="005649A5">
      <w:pPr>
        <w:rPr>
          <w:rFonts w:cs="Arial"/>
          <w:b/>
          <w:sz w:val="24"/>
          <w:szCs w:val="24"/>
          <w:lang w:val="sr-Latn-CS"/>
        </w:rPr>
      </w:pPr>
    </w:p>
    <w:p w:rsidR="005649A5" w:rsidRPr="005649A5" w:rsidRDefault="005649A5" w:rsidP="005649A5">
      <w:pPr>
        <w:rPr>
          <w:rFonts w:cs="Arial"/>
          <w:b/>
          <w:i/>
          <w:lang w:val="sr-Cyrl-CS"/>
        </w:rPr>
      </w:pPr>
    </w:p>
    <w:p w:rsidR="005649A5" w:rsidRPr="005649A5" w:rsidRDefault="005649A5" w:rsidP="005649A5">
      <w:pPr>
        <w:rPr>
          <w:rFonts w:cs="Arial"/>
          <w:b/>
          <w:i/>
          <w:lang w:val="sr-Cyrl-CS"/>
        </w:rPr>
      </w:pPr>
      <w:r w:rsidRPr="005649A5">
        <w:rPr>
          <w:rFonts w:cs="Arial"/>
          <w:b/>
          <w:i/>
          <w:lang w:val="sr-Cyrl-CS"/>
        </w:rPr>
        <w:t>Напомена:</w:t>
      </w:r>
    </w:p>
    <w:p w:rsidR="005649A5" w:rsidRPr="005649A5" w:rsidRDefault="005649A5" w:rsidP="005649A5">
      <w:pPr>
        <w:tabs>
          <w:tab w:val="left" w:pos="1134"/>
        </w:tabs>
        <w:rPr>
          <w:rFonts w:eastAsia="TimesNewRomanPS-BoldMT" w:cs="Arial"/>
          <w:i/>
          <w:lang w:val="ru-RU"/>
        </w:rPr>
      </w:pPr>
      <w:r w:rsidRPr="005649A5">
        <w:rPr>
          <w:rFonts w:eastAsia="TimesNewRomanPS-BoldMT" w:cs="Arial"/>
          <w:i/>
          <w:lang w:val="ru-RU"/>
        </w:rPr>
        <w:t xml:space="preserve">-Уколико </w:t>
      </w:r>
      <w:r w:rsidRPr="005649A5">
        <w:rPr>
          <w:rFonts w:eastAsia="TimesNewRomanPS-BoldMT" w:cs="Arial"/>
          <w:i/>
          <w:lang w:val="sr-Cyrl-CS"/>
        </w:rPr>
        <w:t>група понуђача подноси заједничку понуду овај образац потписује и оверава Носилац посла</w:t>
      </w:r>
      <w:r w:rsidRPr="005649A5">
        <w:rPr>
          <w:rFonts w:eastAsia="TimesNewRomanPS-BoldMT" w:cs="Arial"/>
          <w:i/>
          <w:lang w:val="ru-RU"/>
        </w:rPr>
        <w:t>.</w:t>
      </w:r>
    </w:p>
    <w:p w:rsidR="005649A5" w:rsidRPr="005649A5" w:rsidRDefault="005649A5" w:rsidP="005649A5">
      <w:pPr>
        <w:tabs>
          <w:tab w:val="left" w:pos="1134"/>
        </w:tabs>
        <w:rPr>
          <w:rFonts w:eastAsia="TimesNewRomanPS-BoldMT" w:cs="Arial"/>
          <w:i/>
          <w:lang w:val="ru-RU"/>
        </w:rPr>
      </w:pPr>
      <w:r w:rsidRPr="005649A5">
        <w:rPr>
          <w:rFonts w:eastAsia="TimesNewRomanPS-BoldMT" w:cs="Arial"/>
          <w:i/>
          <w:lang w:val="sr-Cyrl-CS"/>
        </w:rPr>
        <w:t xml:space="preserve">- </w:t>
      </w:r>
      <w:r w:rsidRPr="005649A5">
        <w:rPr>
          <w:rFonts w:eastAsia="TimesNewRomanPS-BoldMT" w:cs="Arial"/>
          <w:i/>
          <w:lang w:val="ru-RU"/>
        </w:rPr>
        <w:t>Уколико понуђач подноси понуду са подизвођачем овај образац потписује и оверава печатом понуђач.</w:t>
      </w:r>
    </w:p>
    <w:p w:rsidR="005649A5" w:rsidRPr="005649A5" w:rsidRDefault="005649A5" w:rsidP="005649A5">
      <w:pPr>
        <w:tabs>
          <w:tab w:val="left" w:pos="1134"/>
        </w:tabs>
        <w:rPr>
          <w:rFonts w:cs="Arial"/>
          <w:b/>
          <w:i/>
          <w:color w:val="00B0F0"/>
          <w:sz w:val="24"/>
          <w:szCs w:val="24"/>
          <w:lang w:val="sr-Latn-CS"/>
        </w:rPr>
      </w:pPr>
    </w:p>
    <w:p w:rsidR="005649A5" w:rsidRPr="005649A5" w:rsidRDefault="005649A5" w:rsidP="005649A5">
      <w:pPr>
        <w:tabs>
          <w:tab w:val="left" w:pos="1134"/>
        </w:tabs>
        <w:rPr>
          <w:rFonts w:cs="Arial"/>
          <w:i/>
          <w:sz w:val="24"/>
          <w:szCs w:val="24"/>
          <w:lang w:val="sr-Latn-CS"/>
        </w:rPr>
      </w:pPr>
      <w:r w:rsidRPr="005649A5">
        <w:rPr>
          <w:rFonts w:cs="Arial"/>
          <w:b/>
          <w:i/>
          <w:sz w:val="24"/>
          <w:szCs w:val="24"/>
          <w:lang w:val="sr-Latn-CS"/>
        </w:rPr>
        <w:t>Упутство</w:t>
      </w:r>
      <w:r w:rsidRPr="005649A5">
        <w:rPr>
          <w:rFonts w:cs="Arial"/>
          <w:b/>
          <w:i/>
          <w:sz w:val="24"/>
          <w:szCs w:val="24"/>
          <w:lang w:val="sr-Cyrl-RS"/>
        </w:rPr>
        <w:t xml:space="preserve"> з</w:t>
      </w:r>
      <w:r w:rsidRPr="005649A5">
        <w:rPr>
          <w:rFonts w:cs="Arial"/>
          <w:b/>
          <w:i/>
          <w:sz w:val="24"/>
          <w:szCs w:val="24"/>
          <w:lang w:val="sr-Latn-CS"/>
        </w:rPr>
        <w:t>а попуњавањ</w:t>
      </w:r>
      <w:r w:rsidRPr="005649A5">
        <w:rPr>
          <w:rFonts w:cs="Arial"/>
          <w:b/>
          <w:i/>
          <w:sz w:val="24"/>
          <w:szCs w:val="24"/>
          <w:lang w:val="ru-RU"/>
        </w:rPr>
        <w:t>е Обрасца структуре цене</w:t>
      </w:r>
    </w:p>
    <w:p w:rsidR="005649A5" w:rsidRPr="005649A5" w:rsidRDefault="005649A5" w:rsidP="005649A5">
      <w:pPr>
        <w:rPr>
          <w:rFonts w:cs="Arial"/>
          <w:b/>
          <w:sz w:val="24"/>
          <w:szCs w:val="24"/>
        </w:rPr>
      </w:pPr>
    </w:p>
    <w:p w:rsidR="005649A5" w:rsidRPr="005649A5" w:rsidRDefault="005649A5" w:rsidP="005649A5">
      <w:pPr>
        <w:tabs>
          <w:tab w:val="left" w:pos="90"/>
        </w:tabs>
        <w:contextualSpacing/>
        <w:rPr>
          <w:rFonts w:eastAsia="Calibri" w:cs="Arial"/>
          <w:bCs/>
          <w:iCs/>
          <w:sz w:val="24"/>
          <w:szCs w:val="24"/>
        </w:rPr>
      </w:pPr>
      <w:r w:rsidRPr="005649A5">
        <w:rPr>
          <w:rFonts w:eastAsia="Calibri" w:cs="Arial"/>
          <w:bCs/>
          <w:iCs/>
          <w:sz w:val="24"/>
          <w:szCs w:val="24"/>
        </w:rPr>
        <w:t>Понуђач треба да попун</w:t>
      </w:r>
      <w:r w:rsidRPr="005649A5">
        <w:rPr>
          <w:rFonts w:eastAsia="Calibri" w:cs="Arial"/>
          <w:bCs/>
          <w:iCs/>
          <w:sz w:val="24"/>
          <w:szCs w:val="24"/>
          <w:lang w:val="sr-Cyrl-CS"/>
        </w:rPr>
        <w:t>и</w:t>
      </w:r>
      <w:r w:rsidRPr="005649A5">
        <w:rPr>
          <w:rFonts w:eastAsia="Calibri" w:cs="Arial"/>
          <w:bCs/>
          <w:iCs/>
          <w:sz w:val="24"/>
          <w:szCs w:val="24"/>
        </w:rPr>
        <w:t xml:space="preserve"> образац структуре цене </w:t>
      </w:r>
      <w:r w:rsidRPr="005649A5">
        <w:rPr>
          <w:rFonts w:eastAsia="Calibri" w:cs="Arial"/>
          <w:bCs/>
          <w:iCs/>
          <w:sz w:val="24"/>
          <w:szCs w:val="24"/>
          <w:lang w:val="sr-Cyrl-CS"/>
        </w:rPr>
        <w:t>Табела 1. на следећи начин</w:t>
      </w:r>
      <w:r w:rsidRPr="005649A5">
        <w:rPr>
          <w:rFonts w:eastAsia="Calibri" w:cs="Arial"/>
          <w:bCs/>
          <w:iCs/>
          <w:sz w:val="24"/>
          <w:szCs w:val="24"/>
        </w:rPr>
        <w:t>:</w:t>
      </w:r>
    </w:p>
    <w:p w:rsidR="005649A5" w:rsidRPr="005649A5" w:rsidRDefault="005649A5" w:rsidP="005649A5">
      <w:pPr>
        <w:tabs>
          <w:tab w:val="left" w:pos="90"/>
        </w:tabs>
        <w:contextualSpacing/>
        <w:rPr>
          <w:rFonts w:eastAsia="Calibri" w:cs="Arial"/>
          <w:bCs/>
          <w:iCs/>
          <w:sz w:val="24"/>
          <w:szCs w:val="24"/>
        </w:rPr>
      </w:pPr>
    </w:p>
    <w:p w:rsidR="005649A5" w:rsidRPr="005649A5" w:rsidRDefault="005649A5" w:rsidP="005649A5">
      <w:pPr>
        <w:tabs>
          <w:tab w:val="left" w:pos="90"/>
        </w:tabs>
        <w:suppressAutoHyphens/>
        <w:rPr>
          <w:rFonts w:eastAsia="Calibri" w:cs="Arial"/>
          <w:bCs/>
          <w:iCs/>
          <w:sz w:val="24"/>
          <w:szCs w:val="24"/>
        </w:rPr>
      </w:pPr>
      <w:r w:rsidRPr="005649A5">
        <w:rPr>
          <w:rFonts w:eastAsia="Calibri" w:cs="Arial"/>
          <w:bCs/>
          <w:iCs/>
          <w:sz w:val="24"/>
          <w:szCs w:val="24"/>
          <w:lang w:val="sr-Cyrl-CS"/>
        </w:rPr>
        <w:t xml:space="preserve">у колону 5. </w:t>
      </w:r>
      <w:proofErr w:type="gramStart"/>
      <w:r w:rsidRPr="005649A5">
        <w:rPr>
          <w:rFonts w:eastAsia="Calibri" w:cs="Arial"/>
          <w:bCs/>
          <w:iCs/>
          <w:sz w:val="24"/>
          <w:szCs w:val="24"/>
        </w:rPr>
        <w:t>уписати</w:t>
      </w:r>
      <w:proofErr w:type="gramEnd"/>
      <w:r w:rsidRPr="005649A5">
        <w:rPr>
          <w:rFonts w:eastAsia="Calibri" w:cs="Arial"/>
          <w:bCs/>
          <w:iCs/>
          <w:sz w:val="24"/>
          <w:szCs w:val="24"/>
        </w:rPr>
        <w:t xml:space="preserve"> колико износи јединична цена без ПДВ за </w:t>
      </w:r>
      <w:r w:rsidRPr="005649A5">
        <w:rPr>
          <w:rFonts w:eastAsia="Calibri" w:cs="Arial"/>
          <w:bCs/>
          <w:iCs/>
          <w:sz w:val="24"/>
          <w:szCs w:val="24"/>
          <w:lang w:val="sr-Cyrl-RS"/>
        </w:rPr>
        <w:t>извршену услугу</w:t>
      </w:r>
      <w:r w:rsidRPr="005649A5">
        <w:rPr>
          <w:rFonts w:eastAsia="Calibri" w:cs="Arial"/>
          <w:bCs/>
          <w:iCs/>
          <w:sz w:val="24"/>
          <w:szCs w:val="24"/>
        </w:rPr>
        <w:t>;</w:t>
      </w:r>
    </w:p>
    <w:p w:rsidR="005649A5" w:rsidRPr="005649A5" w:rsidRDefault="005649A5" w:rsidP="005649A5">
      <w:pPr>
        <w:tabs>
          <w:tab w:val="left" w:pos="90"/>
        </w:tabs>
        <w:suppressAutoHyphens/>
        <w:rPr>
          <w:rFonts w:eastAsia="Calibri" w:cs="Arial"/>
          <w:bCs/>
          <w:iCs/>
          <w:sz w:val="24"/>
          <w:szCs w:val="24"/>
        </w:rPr>
      </w:pPr>
      <w:proofErr w:type="gramStart"/>
      <w:r w:rsidRPr="005649A5">
        <w:rPr>
          <w:rFonts w:eastAsia="Calibri" w:cs="Arial"/>
          <w:bCs/>
          <w:iCs/>
          <w:sz w:val="24"/>
          <w:szCs w:val="24"/>
        </w:rPr>
        <w:t>у</w:t>
      </w:r>
      <w:proofErr w:type="gramEnd"/>
      <w:r w:rsidRPr="005649A5">
        <w:rPr>
          <w:rFonts w:eastAsia="Calibri" w:cs="Arial"/>
          <w:bCs/>
          <w:iCs/>
          <w:sz w:val="24"/>
          <w:szCs w:val="24"/>
        </w:rPr>
        <w:t xml:space="preserve"> колону </w:t>
      </w:r>
      <w:r w:rsidRPr="005649A5">
        <w:rPr>
          <w:rFonts w:eastAsia="Calibri" w:cs="Arial"/>
          <w:bCs/>
          <w:iCs/>
          <w:sz w:val="24"/>
          <w:szCs w:val="24"/>
          <w:lang w:val="sr-Cyrl-CS"/>
        </w:rPr>
        <w:t>6</w:t>
      </w:r>
      <w:r w:rsidRPr="005649A5">
        <w:rPr>
          <w:rFonts w:eastAsia="Calibri" w:cs="Arial"/>
          <w:bCs/>
          <w:iCs/>
          <w:sz w:val="24"/>
          <w:szCs w:val="24"/>
        </w:rPr>
        <w:t xml:space="preserve">. </w:t>
      </w:r>
      <w:proofErr w:type="gramStart"/>
      <w:r w:rsidRPr="005649A5">
        <w:rPr>
          <w:rFonts w:eastAsia="Calibri" w:cs="Arial"/>
          <w:bCs/>
          <w:iCs/>
          <w:sz w:val="24"/>
          <w:szCs w:val="24"/>
        </w:rPr>
        <w:t>уписати</w:t>
      </w:r>
      <w:proofErr w:type="gramEnd"/>
      <w:r w:rsidRPr="005649A5">
        <w:rPr>
          <w:rFonts w:eastAsia="Calibri" w:cs="Arial"/>
          <w:bCs/>
          <w:iCs/>
          <w:sz w:val="24"/>
          <w:szCs w:val="24"/>
        </w:rPr>
        <w:t xml:space="preserve"> колико износи јединична цена са ПДВ за </w:t>
      </w:r>
      <w:r w:rsidRPr="005649A5">
        <w:rPr>
          <w:rFonts w:eastAsia="Calibri" w:cs="Arial"/>
          <w:bCs/>
          <w:iCs/>
          <w:sz w:val="24"/>
          <w:szCs w:val="24"/>
          <w:lang w:val="sr-Cyrl-RS"/>
        </w:rPr>
        <w:t>извршену услугу</w:t>
      </w:r>
      <w:r w:rsidRPr="005649A5">
        <w:rPr>
          <w:rFonts w:eastAsia="Calibri" w:cs="Arial"/>
          <w:bCs/>
          <w:iCs/>
          <w:sz w:val="24"/>
          <w:szCs w:val="24"/>
        </w:rPr>
        <w:t>;</w:t>
      </w:r>
    </w:p>
    <w:p w:rsidR="005649A5" w:rsidRPr="005649A5" w:rsidRDefault="005649A5" w:rsidP="005649A5">
      <w:pPr>
        <w:tabs>
          <w:tab w:val="left" w:pos="90"/>
        </w:tabs>
        <w:suppressAutoHyphens/>
        <w:rPr>
          <w:rFonts w:eastAsia="Calibri" w:cs="Arial"/>
          <w:bCs/>
          <w:iCs/>
          <w:sz w:val="24"/>
          <w:szCs w:val="24"/>
        </w:rPr>
      </w:pPr>
      <w:proofErr w:type="gramStart"/>
      <w:r w:rsidRPr="005649A5">
        <w:rPr>
          <w:rFonts w:eastAsia="Calibri" w:cs="Arial"/>
          <w:bCs/>
          <w:iCs/>
          <w:sz w:val="24"/>
          <w:szCs w:val="24"/>
        </w:rPr>
        <w:t>у</w:t>
      </w:r>
      <w:proofErr w:type="gramEnd"/>
      <w:r w:rsidRPr="005649A5">
        <w:rPr>
          <w:rFonts w:eastAsia="Calibri" w:cs="Arial"/>
          <w:bCs/>
          <w:iCs/>
          <w:sz w:val="24"/>
          <w:szCs w:val="24"/>
        </w:rPr>
        <w:t xml:space="preserve"> колону </w:t>
      </w:r>
      <w:r w:rsidRPr="005649A5">
        <w:rPr>
          <w:rFonts w:eastAsia="Calibri" w:cs="Arial"/>
          <w:bCs/>
          <w:iCs/>
          <w:sz w:val="24"/>
          <w:szCs w:val="24"/>
          <w:lang w:val="sr-Cyrl-CS"/>
        </w:rPr>
        <w:t>7</w:t>
      </w:r>
      <w:r w:rsidRPr="005649A5">
        <w:rPr>
          <w:rFonts w:eastAsia="Calibri" w:cs="Arial"/>
          <w:bCs/>
          <w:iCs/>
          <w:sz w:val="24"/>
          <w:szCs w:val="24"/>
        </w:rPr>
        <w:t xml:space="preserve">. </w:t>
      </w:r>
      <w:proofErr w:type="gramStart"/>
      <w:r w:rsidRPr="005649A5">
        <w:rPr>
          <w:rFonts w:eastAsia="Calibri" w:cs="Arial"/>
          <w:bCs/>
          <w:iCs/>
          <w:sz w:val="24"/>
          <w:szCs w:val="24"/>
        </w:rPr>
        <w:t>уписати</w:t>
      </w:r>
      <w:proofErr w:type="gramEnd"/>
      <w:r w:rsidRPr="005649A5">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5649A5">
        <w:rPr>
          <w:rFonts w:eastAsia="Calibri" w:cs="Arial"/>
          <w:bCs/>
          <w:iCs/>
          <w:sz w:val="24"/>
          <w:szCs w:val="24"/>
          <w:lang w:val="sr-Cyrl-CS"/>
        </w:rPr>
        <w:t>5</w:t>
      </w:r>
      <w:r w:rsidRPr="005649A5">
        <w:rPr>
          <w:rFonts w:eastAsia="Calibri" w:cs="Arial"/>
          <w:bCs/>
          <w:iCs/>
          <w:sz w:val="24"/>
          <w:szCs w:val="24"/>
        </w:rPr>
        <w:t>.) са траженим</w:t>
      </w:r>
      <w:r w:rsidRPr="005649A5">
        <w:rPr>
          <w:rFonts w:eastAsia="Calibri" w:cs="Arial"/>
          <w:bCs/>
          <w:iCs/>
          <w:sz w:val="24"/>
          <w:szCs w:val="24"/>
          <w:lang w:val="sr-Cyrl-RS"/>
        </w:rPr>
        <w:t xml:space="preserve"> обимом</w:t>
      </w:r>
      <w:r w:rsidRPr="005649A5">
        <w:rPr>
          <w:rFonts w:eastAsia="Calibri" w:cs="Arial"/>
          <w:bCs/>
          <w:iCs/>
          <w:sz w:val="24"/>
          <w:szCs w:val="24"/>
        </w:rPr>
        <w:t xml:space="preserve">-количином (која је наведена у колони </w:t>
      </w:r>
      <w:r w:rsidRPr="005649A5">
        <w:rPr>
          <w:rFonts w:eastAsia="Calibri" w:cs="Arial"/>
          <w:bCs/>
          <w:iCs/>
          <w:sz w:val="24"/>
          <w:szCs w:val="24"/>
          <w:lang w:val="sr-Cyrl-CS"/>
        </w:rPr>
        <w:t>4</w:t>
      </w:r>
      <w:r w:rsidRPr="005649A5">
        <w:rPr>
          <w:rFonts w:eastAsia="Calibri" w:cs="Arial"/>
          <w:bCs/>
          <w:iCs/>
          <w:sz w:val="24"/>
          <w:szCs w:val="24"/>
        </w:rPr>
        <w:t xml:space="preserve">.); </w:t>
      </w:r>
    </w:p>
    <w:p w:rsidR="005649A5" w:rsidRPr="005649A5" w:rsidRDefault="005649A5" w:rsidP="005649A5">
      <w:pPr>
        <w:tabs>
          <w:tab w:val="left" w:pos="90"/>
        </w:tabs>
        <w:suppressAutoHyphens/>
        <w:rPr>
          <w:rFonts w:eastAsia="Calibri" w:cs="Arial"/>
          <w:bCs/>
          <w:iCs/>
          <w:sz w:val="24"/>
          <w:szCs w:val="24"/>
        </w:rPr>
      </w:pPr>
      <w:r w:rsidRPr="005649A5">
        <w:rPr>
          <w:rFonts w:eastAsia="Calibri" w:cs="Arial"/>
          <w:bCs/>
          <w:iCs/>
          <w:sz w:val="24"/>
          <w:szCs w:val="24"/>
          <w:lang w:val="sr-Cyrl-CS"/>
        </w:rPr>
        <w:t>у колону 8</w:t>
      </w:r>
      <w:r w:rsidRPr="005649A5">
        <w:rPr>
          <w:rFonts w:eastAsia="Calibri" w:cs="Arial"/>
          <w:bCs/>
          <w:iCs/>
          <w:sz w:val="24"/>
          <w:szCs w:val="24"/>
        </w:rPr>
        <w:t xml:space="preserve">. </w:t>
      </w:r>
      <w:proofErr w:type="gramStart"/>
      <w:r w:rsidRPr="005649A5">
        <w:rPr>
          <w:rFonts w:eastAsia="Calibri" w:cs="Arial"/>
          <w:bCs/>
          <w:iCs/>
          <w:sz w:val="24"/>
          <w:szCs w:val="24"/>
        </w:rPr>
        <w:t>уписати</w:t>
      </w:r>
      <w:proofErr w:type="gramEnd"/>
      <w:r w:rsidRPr="005649A5">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5649A5">
        <w:rPr>
          <w:rFonts w:eastAsia="Calibri" w:cs="Arial"/>
          <w:bCs/>
          <w:iCs/>
          <w:sz w:val="24"/>
          <w:szCs w:val="24"/>
          <w:lang w:val="sr-Cyrl-CS"/>
        </w:rPr>
        <w:t>6</w:t>
      </w:r>
      <w:r w:rsidRPr="005649A5">
        <w:rPr>
          <w:rFonts w:eastAsia="Calibri" w:cs="Arial"/>
          <w:bCs/>
          <w:iCs/>
          <w:sz w:val="24"/>
          <w:szCs w:val="24"/>
        </w:rPr>
        <w:t>.) са траженим</w:t>
      </w:r>
      <w:r w:rsidRPr="005649A5">
        <w:rPr>
          <w:rFonts w:eastAsia="Calibri" w:cs="Arial"/>
          <w:bCs/>
          <w:iCs/>
          <w:sz w:val="24"/>
          <w:szCs w:val="24"/>
          <w:lang w:val="sr-Cyrl-RS"/>
        </w:rPr>
        <w:t xml:space="preserve"> обимом-</w:t>
      </w:r>
      <w:r w:rsidRPr="005649A5">
        <w:rPr>
          <w:rFonts w:eastAsia="Calibri" w:cs="Arial"/>
          <w:bCs/>
          <w:iCs/>
          <w:sz w:val="24"/>
          <w:szCs w:val="24"/>
        </w:rPr>
        <w:t xml:space="preserve"> количином (која је наведена у колони </w:t>
      </w:r>
      <w:r w:rsidRPr="005649A5">
        <w:rPr>
          <w:rFonts w:eastAsia="Calibri" w:cs="Arial"/>
          <w:bCs/>
          <w:iCs/>
          <w:sz w:val="24"/>
          <w:szCs w:val="24"/>
          <w:lang w:val="sr-Cyrl-CS"/>
        </w:rPr>
        <w:t>4</w:t>
      </w:r>
      <w:r w:rsidRPr="005649A5">
        <w:rPr>
          <w:rFonts w:eastAsia="Calibri" w:cs="Arial"/>
          <w:bCs/>
          <w:iCs/>
          <w:sz w:val="24"/>
          <w:szCs w:val="24"/>
        </w:rPr>
        <w:t>.).</w:t>
      </w:r>
    </w:p>
    <w:p w:rsidR="005649A5" w:rsidRPr="005649A5" w:rsidRDefault="005649A5" w:rsidP="005649A5">
      <w:pPr>
        <w:tabs>
          <w:tab w:val="left" w:pos="90"/>
        </w:tabs>
        <w:suppressAutoHyphens/>
        <w:rPr>
          <w:rFonts w:eastAsia="Calibri" w:cs="Arial"/>
          <w:color w:val="00B0F0"/>
          <w:sz w:val="24"/>
          <w:szCs w:val="24"/>
        </w:rPr>
      </w:pPr>
    </w:p>
    <w:p w:rsidR="005649A5" w:rsidRPr="005649A5" w:rsidRDefault="005649A5" w:rsidP="005649A5">
      <w:pPr>
        <w:tabs>
          <w:tab w:val="left" w:pos="992"/>
        </w:tabs>
        <w:rPr>
          <w:rFonts w:cs="Arial"/>
          <w:sz w:val="24"/>
          <w:szCs w:val="24"/>
          <w:lang w:val="sr-Cyrl-RS"/>
        </w:rPr>
      </w:pPr>
      <w:r w:rsidRPr="005649A5">
        <w:rPr>
          <w:rFonts w:cs="Arial"/>
          <w:sz w:val="24"/>
          <w:szCs w:val="24"/>
        </w:rPr>
        <w:t xml:space="preserve">- </w:t>
      </w:r>
      <w:proofErr w:type="gramStart"/>
      <w:r w:rsidRPr="005649A5">
        <w:rPr>
          <w:rFonts w:cs="Arial"/>
          <w:sz w:val="24"/>
          <w:szCs w:val="24"/>
        </w:rPr>
        <w:t>у</w:t>
      </w:r>
      <w:proofErr w:type="gramEnd"/>
      <w:r w:rsidRPr="005649A5">
        <w:rPr>
          <w:rFonts w:cs="Arial"/>
          <w:sz w:val="24"/>
          <w:szCs w:val="24"/>
        </w:rPr>
        <w:t xml:space="preserve"> Табели 2. </w:t>
      </w:r>
      <w:proofErr w:type="gramStart"/>
      <w:r w:rsidRPr="005649A5">
        <w:rPr>
          <w:rFonts w:cs="Arial"/>
          <w:sz w:val="24"/>
          <w:szCs w:val="24"/>
        </w:rPr>
        <w:t>уписују</w:t>
      </w:r>
      <w:proofErr w:type="gramEnd"/>
      <w:r w:rsidRPr="005649A5">
        <w:rPr>
          <w:rFonts w:cs="Arial"/>
          <w:sz w:val="24"/>
          <w:szCs w:val="24"/>
        </w:rPr>
        <w:t xml:space="preserve"> се </w:t>
      </w:r>
      <w:r w:rsidRPr="005649A5">
        <w:rPr>
          <w:rFonts w:cs="Arial"/>
          <w:sz w:val="24"/>
          <w:szCs w:val="24"/>
          <w:lang w:val="sr-Cyrl-RS"/>
        </w:rPr>
        <w:t>:</w:t>
      </w:r>
    </w:p>
    <w:p w:rsidR="005649A5" w:rsidRPr="005649A5" w:rsidRDefault="005649A5" w:rsidP="005649A5">
      <w:pPr>
        <w:tabs>
          <w:tab w:val="left" w:pos="992"/>
        </w:tabs>
        <w:rPr>
          <w:rFonts w:cs="Arial"/>
          <w:b/>
          <w:sz w:val="24"/>
          <w:szCs w:val="24"/>
          <w:lang w:val="sr-Cyrl-BA"/>
        </w:rPr>
      </w:pPr>
    </w:p>
    <w:p w:rsidR="005649A5" w:rsidRPr="005649A5" w:rsidRDefault="005649A5" w:rsidP="00ED2EBF">
      <w:pPr>
        <w:numPr>
          <w:ilvl w:val="0"/>
          <w:numId w:val="11"/>
        </w:numPr>
        <w:tabs>
          <w:tab w:val="left" w:pos="992"/>
        </w:tabs>
        <w:spacing w:before="120"/>
        <w:rPr>
          <w:rFonts w:cs="Arial"/>
          <w:sz w:val="24"/>
          <w:szCs w:val="24"/>
        </w:rPr>
      </w:pPr>
      <w:proofErr w:type="gramStart"/>
      <w:r w:rsidRPr="005649A5">
        <w:rPr>
          <w:rFonts w:cs="Arial"/>
          <w:sz w:val="24"/>
          <w:szCs w:val="24"/>
        </w:rPr>
        <w:t>у</w:t>
      </w:r>
      <w:proofErr w:type="gramEnd"/>
      <w:r w:rsidRPr="005649A5">
        <w:rPr>
          <w:rFonts w:cs="Arial"/>
          <w:sz w:val="24"/>
          <w:szCs w:val="24"/>
        </w:rPr>
        <w:t xml:space="preserve"> ред бр. I –укупно понуђена цена за све позиције  без ПДВ (збир</w:t>
      </w:r>
      <w:r w:rsidRPr="005649A5">
        <w:rPr>
          <w:rFonts w:cs="Arial"/>
          <w:sz w:val="24"/>
          <w:szCs w:val="24"/>
          <w:lang w:val="sr-Cyrl-RS"/>
        </w:rPr>
        <w:t xml:space="preserve"> </w:t>
      </w:r>
      <w:r w:rsidRPr="005649A5">
        <w:rPr>
          <w:rFonts w:cs="Arial"/>
          <w:sz w:val="24"/>
          <w:szCs w:val="24"/>
        </w:rPr>
        <w:t>колоне бр. 5)</w:t>
      </w:r>
    </w:p>
    <w:p w:rsidR="005649A5" w:rsidRPr="005649A5" w:rsidRDefault="005649A5" w:rsidP="00ED2EBF">
      <w:pPr>
        <w:numPr>
          <w:ilvl w:val="0"/>
          <w:numId w:val="11"/>
        </w:numPr>
        <w:tabs>
          <w:tab w:val="left" w:pos="992"/>
        </w:tabs>
        <w:spacing w:before="120"/>
        <w:rPr>
          <w:rFonts w:cs="Arial"/>
          <w:sz w:val="24"/>
          <w:szCs w:val="24"/>
        </w:rPr>
      </w:pPr>
      <w:proofErr w:type="gramStart"/>
      <w:r w:rsidRPr="005649A5">
        <w:rPr>
          <w:rFonts w:cs="Arial"/>
          <w:sz w:val="24"/>
          <w:szCs w:val="24"/>
        </w:rPr>
        <w:t>у</w:t>
      </w:r>
      <w:proofErr w:type="gramEnd"/>
      <w:r w:rsidRPr="005649A5">
        <w:rPr>
          <w:rFonts w:cs="Arial"/>
          <w:sz w:val="24"/>
          <w:szCs w:val="24"/>
        </w:rPr>
        <w:t xml:space="preserve"> ред бр. II –укупан износ ПДВ </w:t>
      </w:r>
    </w:p>
    <w:p w:rsidR="005649A5" w:rsidRPr="005649A5" w:rsidRDefault="005649A5" w:rsidP="00ED2EBF">
      <w:pPr>
        <w:numPr>
          <w:ilvl w:val="0"/>
          <w:numId w:val="11"/>
        </w:numPr>
        <w:tabs>
          <w:tab w:val="left" w:pos="992"/>
        </w:tabs>
        <w:spacing w:before="120"/>
        <w:rPr>
          <w:rFonts w:cs="Arial"/>
          <w:sz w:val="24"/>
          <w:szCs w:val="24"/>
        </w:rPr>
      </w:pPr>
      <w:proofErr w:type="gramStart"/>
      <w:r w:rsidRPr="005649A5">
        <w:rPr>
          <w:rFonts w:cs="Arial"/>
          <w:sz w:val="24"/>
          <w:szCs w:val="24"/>
        </w:rPr>
        <w:t>у</w:t>
      </w:r>
      <w:proofErr w:type="gramEnd"/>
      <w:r w:rsidRPr="005649A5">
        <w:rPr>
          <w:rFonts w:cs="Arial"/>
          <w:sz w:val="24"/>
          <w:szCs w:val="24"/>
        </w:rPr>
        <w:t xml:space="preserve"> ред бр. III –укупно понуђена цена са ПДВ (ред бр. I + ред.бр. II)</w:t>
      </w:r>
    </w:p>
    <w:p w:rsidR="005649A5" w:rsidRPr="005649A5" w:rsidRDefault="005649A5" w:rsidP="005649A5">
      <w:pPr>
        <w:spacing w:before="120"/>
        <w:rPr>
          <w:rFonts w:cs="Arial"/>
          <w:sz w:val="24"/>
          <w:szCs w:val="24"/>
        </w:rPr>
      </w:pPr>
      <w:proofErr w:type="gramStart"/>
      <w:r w:rsidRPr="005649A5">
        <w:rPr>
          <w:rFonts w:cs="Arial"/>
          <w:sz w:val="24"/>
          <w:szCs w:val="24"/>
        </w:rPr>
        <w:t>у</w:t>
      </w:r>
      <w:proofErr w:type="gramEnd"/>
      <w:r w:rsidRPr="005649A5">
        <w:rPr>
          <w:rFonts w:cs="Arial"/>
          <w:sz w:val="24"/>
          <w:szCs w:val="24"/>
        </w:rPr>
        <w:t xml:space="preserve"> Табели 3. </w:t>
      </w:r>
      <w:proofErr w:type="gramStart"/>
      <w:r w:rsidRPr="005649A5">
        <w:rPr>
          <w:rFonts w:cs="Arial"/>
          <w:sz w:val="24"/>
          <w:szCs w:val="24"/>
        </w:rPr>
        <w:t>уписују</w:t>
      </w:r>
      <w:proofErr w:type="gramEnd"/>
      <w:r w:rsidRPr="005649A5">
        <w:rPr>
          <w:rFonts w:cs="Arial"/>
          <w:sz w:val="24"/>
          <w:szCs w:val="24"/>
        </w:rPr>
        <w:t xml:space="preserve"> се</w:t>
      </w:r>
      <w:r w:rsidRPr="005649A5">
        <w:rPr>
          <w:rFonts w:cs="Arial"/>
          <w:sz w:val="24"/>
          <w:szCs w:val="24"/>
          <w:lang w:val="sr-Cyrl-RS"/>
        </w:rPr>
        <w:t xml:space="preserve"> износ </w:t>
      </w:r>
      <w:r w:rsidRPr="005649A5">
        <w:rPr>
          <w:rFonts w:cs="Arial"/>
          <w:sz w:val="24"/>
          <w:szCs w:val="24"/>
        </w:rPr>
        <w:t xml:space="preserve">буџета за мобилне телефоне </w:t>
      </w:r>
    </w:p>
    <w:p w:rsidR="005649A5" w:rsidRPr="005649A5" w:rsidRDefault="005649A5" w:rsidP="005649A5">
      <w:pPr>
        <w:spacing w:before="120"/>
        <w:rPr>
          <w:rFonts w:eastAsia="TimesNewRomanPS-BoldMT" w:cs="Arial"/>
          <w:sz w:val="24"/>
          <w:szCs w:val="24"/>
        </w:rPr>
      </w:pPr>
      <w:proofErr w:type="gramStart"/>
      <w:r w:rsidRPr="005649A5">
        <w:rPr>
          <w:rFonts w:cs="Arial"/>
          <w:sz w:val="24"/>
          <w:szCs w:val="24"/>
        </w:rPr>
        <w:t>у</w:t>
      </w:r>
      <w:proofErr w:type="gramEnd"/>
      <w:r w:rsidRPr="005649A5">
        <w:rPr>
          <w:rFonts w:cs="Arial"/>
          <w:sz w:val="24"/>
          <w:szCs w:val="24"/>
        </w:rPr>
        <w:t xml:space="preserve"> Табели 4. Уписују</w:t>
      </w:r>
      <w:r w:rsidRPr="005649A5">
        <w:rPr>
          <w:rFonts w:eastAsia="TimesNewRomanPS-BoldMT" w:cs="Arial"/>
          <w:sz w:val="24"/>
          <w:szCs w:val="24"/>
          <w:lang w:val="sr-Cyrl-RS"/>
        </w:rPr>
        <w:t xml:space="preserve"> </w:t>
      </w:r>
      <w:r w:rsidRPr="005649A5">
        <w:rPr>
          <w:rFonts w:cs="Arial"/>
          <w:sz w:val="24"/>
          <w:szCs w:val="24"/>
        </w:rPr>
        <w:t xml:space="preserve">се посебно исказани трошкови који су </w:t>
      </w:r>
      <w:r w:rsidRPr="005649A5">
        <w:rPr>
          <w:rFonts w:cs="Arial"/>
          <w:sz w:val="24"/>
          <w:szCs w:val="24"/>
          <w:lang w:val="sr-Cyrl-RS"/>
        </w:rPr>
        <w:t xml:space="preserve">већ </w:t>
      </w:r>
      <w:r w:rsidRPr="005649A5">
        <w:rPr>
          <w:rFonts w:cs="Arial"/>
          <w:sz w:val="24"/>
          <w:szCs w:val="24"/>
        </w:rPr>
        <w:t>укључени у укупно</w:t>
      </w:r>
    </w:p>
    <w:p w:rsidR="005649A5" w:rsidRPr="005649A5" w:rsidRDefault="005649A5" w:rsidP="005649A5">
      <w:pPr>
        <w:tabs>
          <w:tab w:val="left" w:pos="992"/>
        </w:tabs>
        <w:rPr>
          <w:rFonts w:cs="Arial"/>
          <w:sz w:val="24"/>
          <w:szCs w:val="24"/>
        </w:rPr>
      </w:pPr>
      <w:proofErr w:type="gramStart"/>
      <w:r w:rsidRPr="005649A5">
        <w:rPr>
          <w:rFonts w:cs="Arial"/>
          <w:sz w:val="24"/>
          <w:szCs w:val="24"/>
        </w:rPr>
        <w:t>понуђену</w:t>
      </w:r>
      <w:proofErr w:type="gramEnd"/>
      <w:r w:rsidRPr="005649A5">
        <w:rPr>
          <w:rFonts w:cs="Arial"/>
          <w:sz w:val="24"/>
          <w:szCs w:val="24"/>
        </w:rPr>
        <w:t xml:space="preserve"> цену из Табеле 1</w:t>
      </w:r>
      <w:r w:rsidRPr="005649A5">
        <w:rPr>
          <w:rFonts w:cs="Arial"/>
          <w:sz w:val="24"/>
          <w:szCs w:val="24"/>
          <w:lang w:val="sr-Cyrl-RS"/>
        </w:rPr>
        <w:t>. уколико исти постоје као засебни трошкови</w:t>
      </w:r>
    </w:p>
    <w:p w:rsidR="005649A5" w:rsidRPr="005649A5" w:rsidRDefault="005649A5" w:rsidP="005649A5">
      <w:pPr>
        <w:spacing w:before="120"/>
        <w:rPr>
          <w:rFonts w:eastAsia="TimesNewRomanPS-BoldMT" w:cs="Arial"/>
          <w:sz w:val="24"/>
          <w:szCs w:val="24"/>
        </w:rPr>
      </w:pPr>
    </w:p>
    <w:p w:rsidR="005649A5" w:rsidRPr="005649A5" w:rsidRDefault="005649A5" w:rsidP="005649A5">
      <w:pPr>
        <w:spacing w:before="120"/>
        <w:rPr>
          <w:rFonts w:eastAsia="TimesNewRomanPS-BoldMT" w:cs="Arial"/>
          <w:sz w:val="24"/>
          <w:szCs w:val="24"/>
        </w:rPr>
      </w:pPr>
    </w:p>
    <w:p w:rsidR="005649A5" w:rsidRPr="005649A5" w:rsidRDefault="005649A5" w:rsidP="005649A5">
      <w:pPr>
        <w:spacing w:before="120"/>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5649A5" w:rsidRDefault="005649A5" w:rsidP="005649A5">
      <w:pPr>
        <w:tabs>
          <w:tab w:val="left" w:pos="1134"/>
        </w:tabs>
        <w:rPr>
          <w:rFonts w:eastAsia="TimesNewRomanPS-BoldMT" w:cs="Arial"/>
          <w:sz w:val="24"/>
          <w:szCs w:val="24"/>
        </w:rPr>
      </w:pPr>
    </w:p>
    <w:p w:rsidR="00A527AE" w:rsidRDefault="00A527AE" w:rsidP="00A527AE">
      <w:pPr>
        <w:tabs>
          <w:tab w:val="left" w:pos="1134"/>
        </w:tabs>
        <w:jc w:val="center"/>
        <w:rPr>
          <w:rFonts w:cs="Arial"/>
          <w:color w:val="000000"/>
          <w:sz w:val="22"/>
          <w:szCs w:val="22"/>
          <w:lang w:val="sr-Cyrl-RS"/>
        </w:rPr>
      </w:pPr>
      <w:r>
        <w:rPr>
          <w:rFonts w:cs="Arial"/>
          <w:color w:val="000000"/>
          <w:sz w:val="22"/>
          <w:szCs w:val="22"/>
          <w:lang w:val="sr-Cyrl-RS"/>
        </w:rPr>
        <w:lastRenderedPageBreak/>
        <w:t>9.</w:t>
      </w:r>
    </w:p>
    <w:p w:rsidR="005649A5" w:rsidRPr="005649A5" w:rsidRDefault="005649A5" w:rsidP="005649A5">
      <w:pPr>
        <w:tabs>
          <w:tab w:val="left" w:pos="1134"/>
        </w:tabs>
        <w:rPr>
          <w:rFonts w:cs="Arial"/>
          <w:color w:val="000000"/>
          <w:sz w:val="22"/>
          <w:szCs w:val="22"/>
          <w:lang w:val="sr-Cyrl-RS"/>
        </w:rPr>
      </w:pPr>
      <w:r w:rsidRPr="005649A5">
        <w:rPr>
          <w:rFonts w:cs="Arial"/>
          <w:color w:val="000000"/>
          <w:sz w:val="22"/>
          <w:szCs w:val="22"/>
          <w:lang w:val="sr-Cyrl-RS"/>
        </w:rPr>
        <w:t xml:space="preserve">ДОДАЈЕ СЕ ОБРАЗАЦ 6А, КОЈИ ГЛАСИ : </w:t>
      </w:r>
    </w:p>
    <w:p w:rsidR="005649A5" w:rsidRPr="005649A5" w:rsidRDefault="005649A5" w:rsidP="005649A5">
      <w:pPr>
        <w:tabs>
          <w:tab w:val="left" w:pos="1134"/>
        </w:tabs>
        <w:jc w:val="right"/>
        <w:rPr>
          <w:rFonts w:cs="Arial"/>
          <w:b/>
          <w:color w:val="000000"/>
          <w:sz w:val="22"/>
          <w:szCs w:val="22"/>
          <w:lang w:val="sr-Cyrl-RS"/>
        </w:rPr>
      </w:pPr>
      <w:r w:rsidRPr="005649A5">
        <w:rPr>
          <w:rFonts w:cs="Arial"/>
          <w:b/>
          <w:color w:val="000000"/>
          <w:sz w:val="22"/>
          <w:szCs w:val="22"/>
          <w:lang w:val="sr-Cyrl-RS"/>
        </w:rPr>
        <w:t>ОБРАЗАЦ 6А</w:t>
      </w:r>
    </w:p>
    <w:p w:rsidR="005649A5" w:rsidRPr="005649A5" w:rsidRDefault="005649A5" w:rsidP="005649A5">
      <w:pPr>
        <w:tabs>
          <w:tab w:val="left" w:pos="1134"/>
        </w:tabs>
        <w:rPr>
          <w:rFonts w:cs="Arial"/>
          <w:color w:val="000000"/>
          <w:sz w:val="22"/>
          <w:szCs w:val="22"/>
          <w:lang w:val="sr-Cyrl-RS"/>
        </w:rPr>
      </w:pPr>
    </w:p>
    <w:p w:rsidR="005649A5" w:rsidRPr="005649A5" w:rsidRDefault="005649A5" w:rsidP="005649A5">
      <w:pPr>
        <w:ind w:right="-360"/>
        <w:rPr>
          <w:rFonts w:cs="Arial"/>
          <w:sz w:val="22"/>
          <w:szCs w:val="22"/>
          <w:lang w:val="ru-RU"/>
        </w:rPr>
      </w:pPr>
      <w:r w:rsidRPr="005649A5">
        <w:rPr>
          <w:rFonts w:cs="Arial"/>
          <w:sz w:val="22"/>
          <w:szCs w:val="22"/>
          <w:lang w:val="ru-RU"/>
        </w:rPr>
        <w:t>Понуђач ________________________ под пуном материјалном и кривичном одговорношћу даје:</w:t>
      </w:r>
    </w:p>
    <w:p w:rsidR="005649A5" w:rsidRPr="005649A5" w:rsidRDefault="005649A5" w:rsidP="005649A5">
      <w:pPr>
        <w:ind w:right="-360"/>
        <w:rPr>
          <w:rFonts w:cs="Arial"/>
          <w:sz w:val="22"/>
          <w:szCs w:val="22"/>
          <w:lang w:val="ru-RU"/>
        </w:rPr>
      </w:pPr>
    </w:p>
    <w:p w:rsidR="005649A5" w:rsidRPr="005649A5" w:rsidRDefault="005649A5" w:rsidP="005649A5">
      <w:pPr>
        <w:rPr>
          <w:rFonts w:cs="Arial"/>
          <w:sz w:val="22"/>
          <w:szCs w:val="22"/>
          <w:lang w:val="ru-RU"/>
        </w:rPr>
      </w:pPr>
    </w:p>
    <w:p w:rsidR="005649A5" w:rsidRPr="005649A5" w:rsidRDefault="005649A5" w:rsidP="005649A5">
      <w:pPr>
        <w:jc w:val="center"/>
        <w:rPr>
          <w:rFonts w:cs="Arial"/>
          <w:b/>
          <w:sz w:val="22"/>
          <w:szCs w:val="22"/>
          <w:lang w:val="ru-RU"/>
        </w:rPr>
      </w:pPr>
      <w:r w:rsidRPr="005649A5">
        <w:rPr>
          <w:rFonts w:cs="Arial"/>
          <w:b/>
          <w:sz w:val="22"/>
          <w:szCs w:val="22"/>
          <w:lang w:val="ru-RU"/>
        </w:rPr>
        <w:t xml:space="preserve">ИЗЈАВУ О  ПРИСТУПНОЈ ТЕХНОЛОГИЈИ </w:t>
      </w:r>
    </w:p>
    <w:p w:rsidR="005649A5" w:rsidRPr="005649A5" w:rsidRDefault="005649A5" w:rsidP="005649A5">
      <w:pPr>
        <w:jc w:val="center"/>
        <w:rPr>
          <w:rFonts w:cs="Arial"/>
          <w:b/>
          <w:sz w:val="22"/>
          <w:szCs w:val="22"/>
          <w:lang w:val="ru-RU"/>
        </w:rPr>
      </w:pPr>
    </w:p>
    <w:p w:rsidR="005649A5" w:rsidRDefault="005649A5" w:rsidP="005649A5">
      <w:pPr>
        <w:rPr>
          <w:rFonts w:cs="Arial"/>
          <w:sz w:val="22"/>
          <w:szCs w:val="22"/>
          <w:lang w:val="sr-Cyrl-RS"/>
        </w:rPr>
      </w:pPr>
      <w:r w:rsidRPr="005649A5">
        <w:rPr>
          <w:rFonts w:cs="Arial"/>
          <w:sz w:val="22"/>
          <w:szCs w:val="22"/>
          <w:lang w:val="ru-RU"/>
        </w:rPr>
        <w:t xml:space="preserve">којом потврђује да </w:t>
      </w:r>
      <w:r>
        <w:rPr>
          <w:rFonts w:cs="Arial"/>
          <w:sz w:val="22"/>
          <w:szCs w:val="22"/>
          <w:lang w:val="sr-Latn-RS"/>
        </w:rPr>
        <w:t>ћемо телефонске централе наручиоца на следећим</w:t>
      </w:r>
      <w:r>
        <w:rPr>
          <w:rFonts w:cs="Arial"/>
          <w:sz w:val="22"/>
          <w:szCs w:val="22"/>
          <w:lang w:val="sr-Cyrl-RS"/>
        </w:rPr>
        <w:t xml:space="preserve"> локацијама повезати са мрежом понуђача применом следеће приступне технологије</w:t>
      </w:r>
    </w:p>
    <w:p w:rsidR="00A527AE" w:rsidRPr="00A527AE" w:rsidRDefault="005649A5" w:rsidP="00A527AE">
      <w:pPr>
        <w:rPr>
          <w:rFonts w:cs="Arial"/>
          <w:sz w:val="22"/>
          <w:szCs w:val="22"/>
          <w:lang w:val="sr-Cyrl-RS"/>
        </w:rPr>
      </w:pPr>
      <w:r>
        <w:rPr>
          <w:rFonts w:cs="Arial"/>
          <w:sz w:val="22"/>
          <w:szCs w:val="22"/>
          <w:lang w:val="sr-Cyrl-RS"/>
        </w:rPr>
        <w:t xml:space="preserve">(понуђач </w:t>
      </w:r>
      <w:r w:rsidR="00A527AE">
        <w:rPr>
          <w:rFonts w:cs="Arial"/>
          <w:sz w:val="22"/>
          <w:szCs w:val="22"/>
          <w:lang w:val="sr-Cyrl-RS"/>
        </w:rPr>
        <w:t>заокружује број 1,00 уколико ће користити</w:t>
      </w:r>
      <w:r w:rsidR="00A527AE" w:rsidRPr="00A527AE">
        <w:rPr>
          <w:rFonts w:cs="Arial"/>
          <w:sz w:val="22"/>
          <w:szCs w:val="22"/>
          <w:lang w:val="sr-Cyrl-CS"/>
        </w:rPr>
        <w:t xml:space="preserve"> Оптички/Бакарни приступ</w:t>
      </w:r>
      <w:r w:rsidR="00A527AE">
        <w:rPr>
          <w:rFonts w:cs="Arial"/>
          <w:sz w:val="22"/>
          <w:szCs w:val="22"/>
          <w:lang w:val="sr-Cyrl-CS"/>
        </w:rPr>
        <w:t xml:space="preserve"> или 0,50 уколико ће користити Бежични пут</w:t>
      </w:r>
      <w:r w:rsidR="00A527AE" w:rsidRPr="00A527AE">
        <w:rPr>
          <w:rFonts w:cs="Arial"/>
          <w:sz w:val="22"/>
          <w:szCs w:val="22"/>
          <w:lang w:val="sr-Cyrl-CS"/>
        </w:rPr>
        <w:t xml:space="preserve"> (Wifi)</w:t>
      </w:r>
    </w:p>
    <w:p w:rsidR="005649A5" w:rsidRPr="005649A5" w:rsidRDefault="005649A5" w:rsidP="005649A5">
      <w:pPr>
        <w:rPr>
          <w:rFonts w:cs="Arial"/>
          <w:sz w:val="22"/>
          <w:szCs w:val="22"/>
          <w:lang w:val="sr-Cyrl-RS"/>
        </w:rPr>
      </w:pPr>
    </w:p>
    <w:p w:rsidR="005649A5" w:rsidRPr="005649A5" w:rsidRDefault="005649A5" w:rsidP="005649A5">
      <w:pPr>
        <w:spacing w:before="120"/>
        <w:jc w:val="right"/>
        <w:rPr>
          <w:rFonts w:eastAsia="Calibri" w:cs="Arial"/>
          <w:b/>
          <w:sz w:val="22"/>
          <w:szCs w:val="22"/>
          <w:lang w:val="sr-Cyrl-RS"/>
        </w:rPr>
      </w:pPr>
      <w:r w:rsidRPr="005649A5">
        <w:rPr>
          <w:sz w:val="22"/>
          <w:szCs w:val="22"/>
          <w:lang w:val="sr-Cyrl-RS"/>
        </w:rPr>
        <w:t xml:space="preserve"> </w:t>
      </w:r>
      <w:r w:rsidRPr="005649A5">
        <w:rPr>
          <w:rFonts w:eastAsia="Calibri" w:cs="Arial"/>
          <w:b/>
          <w:sz w:val="22"/>
          <w:szCs w:val="22"/>
          <w:lang w:val="sr-Cyrl-RS"/>
        </w:rPr>
        <w:t>Табела 4:</w:t>
      </w:r>
    </w:p>
    <w:p w:rsidR="005649A5" w:rsidRPr="005649A5" w:rsidRDefault="005649A5" w:rsidP="005649A5">
      <w:pPr>
        <w:spacing w:before="120"/>
        <w:rPr>
          <w:rFonts w:eastAsia="Calibri" w:cs="Arial"/>
          <w:b/>
          <w:sz w:val="22"/>
          <w:szCs w:val="22"/>
          <w:lang w:val="sr-Cyrl-RS"/>
        </w:rPr>
      </w:pPr>
      <w:r w:rsidRPr="005649A5">
        <w:rPr>
          <w:rFonts w:eastAsia="Calibri" w:cs="Arial"/>
          <w:b/>
          <w:sz w:val="22"/>
          <w:szCs w:val="22"/>
          <w:lang w:val="sr-Cyrl-RS"/>
        </w:rPr>
        <w:t>Локације телефонских централа Наручиоца за повезивање са мрежом Понуђача</w:t>
      </w:r>
    </w:p>
    <w:tbl>
      <w:tblPr>
        <w:tblStyle w:val="TableGrid11"/>
        <w:tblW w:w="9072" w:type="dxa"/>
        <w:tblLook w:val="04A0" w:firstRow="1" w:lastRow="0" w:firstColumn="1" w:lastColumn="0" w:noHBand="0" w:noVBand="1"/>
      </w:tblPr>
      <w:tblGrid>
        <w:gridCol w:w="777"/>
        <w:gridCol w:w="4623"/>
        <w:gridCol w:w="1977"/>
        <w:gridCol w:w="1695"/>
      </w:tblGrid>
      <w:tr w:rsidR="005649A5" w:rsidRPr="005649A5" w:rsidTr="005649A5">
        <w:tc>
          <w:tcPr>
            <w:tcW w:w="778" w:type="dxa"/>
            <w:shd w:val="clear" w:color="auto" w:fill="D9D9D9"/>
            <w:vAlign w:val="center"/>
          </w:tcPr>
          <w:p w:rsidR="005649A5" w:rsidRPr="005649A5" w:rsidRDefault="005649A5" w:rsidP="005649A5">
            <w:pPr>
              <w:spacing w:before="120"/>
              <w:jc w:val="center"/>
              <w:rPr>
                <w:rFonts w:cs="Arial"/>
                <w:sz w:val="22"/>
                <w:szCs w:val="22"/>
                <w:lang w:val="sr-Cyrl-CS"/>
              </w:rPr>
            </w:pPr>
            <w:r w:rsidRPr="005649A5">
              <w:rPr>
                <w:rFonts w:cs="Arial"/>
                <w:sz w:val="22"/>
                <w:szCs w:val="22"/>
                <w:lang w:val="sr-Cyrl-CS"/>
              </w:rPr>
              <w:t>р.бр.</w:t>
            </w:r>
          </w:p>
        </w:tc>
        <w:tc>
          <w:tcPr>
            <w:tcW w:w="4638" w:type="dxa"/>
            <w:shd w:val="clear" w:color="auto" w:fill="D9D9D9"/>
            <w:vAlign w:val="center"/>
          </w:tcPr>
          <w:p w:rsidR="005649A5" w:rsidRPr="005649A5" w:rsidRDefault="005649A5" w:rsidP="005649A5">
            <w:pPr>
              <w:spacing w:before="120"/>
              <w:jc w:val="center"/>
              <w:rPr>
                <w:rFonts w:cs="Arial"/>
                <w:sz w:val="22"/>
                <w:szCs w:val="22"/>
              </w:rPr>
            </w:pPr>
            <w:r w:rsidRPr="005649A5">
              <w:rPr>
                <w:rFonts w:cs="Arial"/>
                <w:sz w:val="22"/>
                <w:szCs w:val="22"/>
                <w:lang w:val="sr-Cyrl-CS"/>
              </w:rPr>
              <w:t>Локациј</w:t>
            </w:r>
            <w:r w:rsidRPr="005649A5">
              <w:rPr>
                <w:rFonts w:cs="Arial"/>
                <w:sz w:val="22"/>
                <w:szCs w:val="22"/>
              </w:rPr>
              <w:t>а</w:t>
            </w:r>
          </w:p>
        </w:tc>
        <w:tc>
          <w:tcPr>
            <w:tcW w:w="3656" w:type="dxa"/>
            <w:gridSpan w:val="2"/>
            <w:shd w:val="clear" w:color="auto" w:fill="D9D9D9"/>
          </w:tcPr>
          <w:p w:rsidR="005649A5" w:rsidRPr="005649A5" w:rsidRDefault="005649A5" w:rsidP="005649A5">
            <w:pPr>
              <w:spacing w:before="120"/>
              <w:jc w:val="center"/>
              <w:rPr>
                <w:rFonts w:cs="Arial"/>
                <w:sz w:val="22"/>
                <w:szCs w:val="22"/>
                <w:lang w:val="sr-Cyrl-CS"/>
              </w:rPr>
            </w:pPr>
            <w:r w:rsidRPr="005649A5">
              <w:rPr>
                <w:rFonts w:cs="Arial"/>
                <w:sz w:val="22"/>
                <w:szCs w:val="22"/>
                <w:lang w:val="sr-Cyrl-CS"/>
              </w:rPr>
              <w:t>Приступна технологија</w:t>
            </w:r>
          </w:p>
        </w:tc>
      </w:tr>
      <w:tr w:rsidR="005649A5" w:rsidRPr="005649A5" w:rsidTr="005649A5">
        <w:tc>
          <w:tcPr>
            <w:tcW w:w="778" w:type="dxa"/>
          </w:tcPr>
          <w:p w:rsidR="005649A5" w:rsidRPr="005649A5" w:rsidRDefault="005649A5" w:rsidP="005649A5">
            <w:pPr>
              <w:spacing w:before="120"/>
              <w:rPr>
                <w:rFonts w:cs="Arial"/>
                <w:sz w:val="22"/>
                <w:szCs w:val="22"/>
                <w:lang w:val="sr-Cyrl-CS"/>
              </w:rPr>
            </w:pPr>
          </w:p>
        </w:tc>
        <w:tc>
          <w:tcPr>
            <w:tcW w:w="4638" w:type="dxa"/>
          </w:tcPr>
          <w:p w:rsidR="005649A5" w:rsidRPr="005649A5" w:rsidRDefault="005649A5" w:rsidP="005649A5">
            <w:pPr>
              <w:spacing w:before="120"/>
              <w:rPr>
                <w:rFonts w:cs="Arial"/>
                <w:sz w:val="22"/>
                <w:szCs w:val="22"/>
              </w:rPr>
            </w:pPr>
            <w:r w:rsidRPr="005649A5">
              <w:rPr>
                <w:rFonts w:cs="Arial"/>
                <w:sz w:val="22"/>
                <w:szCs w:val="22"/>
                <w:lang w:val="sr-Cyrl-CS"/>
              </w:rPr>
              <w:t>Локација за повезивање кућне централе фиксне телефоније наручиоца, линком од 2 Mb/s</w:t>
            </w:r>
            <w:r w:rsidRPr="005649A5">
              <w:rPr>
                <w:rFonts w:cs="Arial"/>
                <w:sz w:val="22"/>
                <w:szCs w:val="22"/>
              </w:rPr>
              <w:t xml:space="preserve"> </w:t>
            </w:r>
          </w:p>
        </w:tc>
        <w:tc>
          <w:tcPr>
            <w:tcW w:w="1959" w:type="dxa"/>
          </w:tcPr>
          <w:p w:rsidR="005649A5" w:rsidRPr="005649A5" w:rsidRDefault="005649A5" w:rsidP="005649A5">
            <w:pPr>
              <w:spacing w:before="120"/>
              <w:jc w:val="center"/>
              <w:rPr>
                <w:rFonts w:cs="Arial"/>
                <w:sz w:val="22"/>
                <w:szCs w:val="22"/>
                <w:lang w:val="sr-Cyrl-RS"/>
              </w:rPr>
            </w:pPr>
            <w:r w:rsidRPr="005649A5">
              <w:rPr>
                <w:rFonts w:cs="Arial"/>
                <w:sz w:val="22"/>
                <w:szCs w:val="22"/>
                <w:lang w:val="sr-Cyrl-CS"/>
              </w:rPr>
              <w:t>Оптички/Бакарни приступ</w:t>
            </w:r>
          </w:p>
          <w:p w:rsidR="005649A5" w:rsidRPr="005649A5" w:rsidRDefault="005649A5" w:rsidP="005649A5">
            <w:pPr>
              <w:spacing w:before="120"/>
              <w:jc w:val="center"/>
              <w:rPr>
                <w:rFonts w:cs="Arial"/>
                <w:sz w:val="22"/>
                <w:szCs w:val="22"/>
                <w:lang w:val="sr-Cyrl-RS"/>
              </w:rPr>
            </w:pPr>
            <w:r w:rsidRPr="005649A5">
              <w:rPr>
                <w:rFonts w:cs="Arial"/>
                <w:sz w:val="22"/>
                <w:szCs w:val="22"/>
                <w:lang w:val="sr-Cyrl-RS"/>
              </w:rPr>
              <w:t>(број пондера)</w:t>
            </w:r>
          </w:p>
        </w:tc>
        <w:tc>
          <w:tcPr>
            <w:tcW w:w="1697" w:type="dxa"/>
          </w:tcPr>
          <w:p w:rsidR="005649A5" w:rsidRPr="005649A5" w:rsidRDefault="005649A5" w:rsidP="005649A5">
            <w:pPr>
              <w:spacing w:before="120"/>
              <w:jc w:val="center"/>
              <w:rPr>
                <w:rFonts w:cs="Arial"/>
                <w:sz w:val="22"/>
                <w:szCs w:val="22"/>
                <w:lang w:val="sr-Cyrl-CS"/>
              </w:rPr>
            </w:pPr>
            <w:r w:rsidRPr="005649A5">
              <w:rPr>
                <w:rFonts w:cs="Arial"/>
                <w:sz w:val="22"/>
                <w:szCs w:val="22"/>
                <w:lang w:val="sr-Cyrl-CS"/>
              </w:rPr>
              <w:t>Бежичним путем (Wifi)</w:t>
            </w:r>
          </w:p>
          <w:p w:rsidR="005649A5" w:rsidRPr="005649A5" w:rsidRDefault="005649A5" w:rsidP="005649A5">
            <w:pPr>
              <w:spacing w:before="120"/>
              <w:jc w:val="center"/>
              <w:rPr>
                <w:rFonts w:cs="Arial"/>
                <w:sz w:val="22"/>
                <w:szCs w:val="22"/>
                <w:lang w:val="sr-Cyrl-CS"/>
              </w:rPr>
            </w:pPr>
            <w:r w:rsidRPr="005649A5">
              <w:rPr>
                <w:rFonts w:cs="Arial"/>
                <w:sz w:val="22"/>
                <w:szCs w:val="22"/>
                <w:lang w:val="sr-Cyrl-RS"/>
              </w:rPr>
              <w:t>(број пондера)</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ЈП ЕПС, Београд, Балканска 13</w:t>
            </w:r>
          </w:p>
          <w:p w:rsidR="005649A5" w:rsidRPr="005649A5" w:rsidRDefault="005649A5" w:rsidP="005649A5">
            <w:pPr>
              <w:spacing w:before="120"/>
              <w:jc w:val="left"/>
              <w:rPr>
                <w:rFonts w:cs="Arial"/>
                <w:sz w:val="22"/>
                <w:szCs w:val="22"/>
                <w:lang w:val="sr-Cyrl-CS"/>
              </w:rPr>
            </w:pPr>
          </w:p>
        </w:tc>
        <w:tc>
          <w:tcPr>
            <w:tcW w:w="1959" w:type="dxa"/>
          </w:tcPr>
          <w:p w:rsidR="005649A5" w:rsidRPr="005649A5" w:rsidRDefault="005649A5" w:rsidP="005649A5">
            <w:pPr>
              <w:spacing w:before="120"/>
              <w:jc w:val="center"/>
              <w:rPr>
                <w:rFonts w:cs="Arial"/>
                <w:sz w:val="22"/>
                <w:szCs w:val="22"/>
                <w:lang w:val="sr-Cyrl-CS"/>
              </w:rPr>
            </w:pPr>
            <w:r w:rsidRPr="005649A5">
              <w:rPr>
                <w:rFonts w:cs="Arial"/>
                <w:sz w:val="22"/>
                <w:szCs w:val="22"/>
                <w:lang w:val="sr-Cyrl-CS"/>
              </w:rPr>
              <w:t>1,00</w:t>
            </w:r>
          </w:p>
        </w:tc>
        <w:tc>
          <w:tcPr>
            <w:tcW w:w="1697" w:type="dxa"/>
          </w:tcPr>
          <w:p w:rsidR="005649A5" w:rsidRPr="005649A5" w:rsidRDefault="005649A5" w:rsidP="005649A5">
            <w:pPr>
              <w:spacing w:before="120"/>
              <w:jc w:val="center"/>
              <w:rPr>
                <w:rFonts w:cs="Arial"/>
                <w:sz w:val="22"/>
                <w:szCs w:val="22"/>
                <w:lang w:val="sr-Cyrl-CS"/>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2.</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ТЕНТ, Обреновац , Тент А,  Бого</w:t>
            </w:r>
            <w:r w:rsidRPr="005649A5">
              <w:rPr>
                <w:rFonts w:cs="Arial"/>
                <w:sz w:val="22"/>
                <w:szCs w:val="22"/>
              </w:rPr>
              <w:t>љ</w:t>
            </w:r>
            <w:r w:rsidRPr="005649A5">
              <w:rPr>
                <w:rFonts w:cs="Arial"/>
                <w:sz w:val="22"/>
                <w:szCs w:val="22"/>
                <w:lang w:val="sr-Cyrl-CS"/>
              </w:rPr>
              <w:t>уба Урошевића Црног 44</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3.</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РБ Колубара, Лазаревац, Светог Саве 1</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4.</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РБ Колубара, Лазаревац, Светог Саве 1</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5.</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ТЕ КО Костолац, Костолац, Николе Тесле 5</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6.</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Огранак ХЕ Ђердап, Кладово, Трг Краља Петра 1</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7.</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 xml:space="preserve">ЕПС Дистрибуција, ДП Нови Сад, Нови Сад, Булевар Ослобођења 100 </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rPr>
            </w:pPr>
            <w:r w:rsidRPr="005649A5">
              <w:rPr>
                <w:rFonts w:cs="Arial"/>
                <w:sz w:val="22"/>
                <w:szCs w:val="22"/>
              </w:rPr>
              <w:t>8.</w:t>
            </w:r>
          </w:p>
        </w:tc>
        <w:tc>
          <w:tcPr>
            <w:tcW w:w="4638" w:type="dxa"/>
          </w:tcPr>
          <w:p w:rsidR="005649A5" w:rsidRPr="005649A5" w:rsidRDefault="005649A5" w:rsidP="005649A5">
            <w:pPr>
              <w:spacing w:before="120"/>
              <w:jc w:val="left"/>
              <w:rPr>
                <w:rFonts w:cs="Arial"/>
                <w:sz w:val="22"/>
                <w:szCs w:val="22"/>
              </w:rPr>
            </w:pPr>
            <w:r w:rsidRPr="005649A5">
              <w:rPr>
                <w:rFonts w:cs="Arial"/>
                <w:sz w:val="22"/>
                <w:szCs w:val="22"/>
                <w:lang w:val="sr-Cyrl-CS"/>
              </w:rPr>
              <w:t xml:space="preserve">ЕПС Дистрибуција, ЕД </w:t>
            </w:r>
            <w:r w:rsidRPr="005649A5">
              <w:rPr>
                <w:rFonts w:cs="Arial"/>
                <w:sz w:val="22"/>
                <w:szCs w:val="22"/>
              </w:rPr>
              <w:t>Суботица, Сегедински пут 22</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9.</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Дистрибуција, ЕД Сомбор, Апатински пут бб</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10.</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 xml:space="preserve">ЕПС Дистрибуција, ЕД Зрењанин, </w:t>
            </w:r>
            <w:r w:rsidRPr="005649A5">
              <w:rPr>
                <w:rFonts w:cs="Arial"/>
                <w:sz w:val="22"/>
                <w:szCs w:val="22"/>
                <w:lang w:val="sr-Cyrl-RS"/>
              </w:rPr>
              <w:t>Кикинда, Милоша Великог 83</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11.</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Дистрибуција, ЕД Панчево, Милоша Обреновића 6</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12.</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 xml:space="preserve">ЕПС Дистрибуција, ЕД Рума, Индустријска </w:t>
            </w:r>
            <w:r w:rsidRPr="005649A5">
              <w:rPr>
                <w:rFonts w:cs="Arial"/>
                <w:sz w:val="22"/>
                <w:szCs w:val="22"/>
                <w:lang w:val="sr-Cyrl-CS"/>
              </w:rPr>
              <w:lastRenderedPageBreak/>
              <w:t>2а</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lastRenderedPageBreak/>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13.</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Дистибуција, ДП Ниш, Зетска 4</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14.</w:t>
            </w:r>
          </w:p>
        </w:tc>
        <w:tc>
          <w:tcPr>
            <w:tcW w:w="4638" w:type="dxa"/>
          </w:tcPr>
          <w:p w:rsidR="005649A5" w:rsidRPr="005649A5" w:rsidRDefault="005649A5" w:rsidP="005649A5">
            <w:pPr>
              <w:spacing w:before="120"/>
              <w:jc w:val="left"/>
              <w:rPr>
                <w:rFonts w:cs="Arial"/>
                <w:sz w:val="22"/>
                <w:szCs w:val="22"/>
                <w:lang w:val="sr-Cyrl-CS"/>
              </w:rPr>
            </w:pPr>
            <w:r w:rsidRPr="005649A5">
              <w:rPr>
                <w:rFonts w:cs="Arial"/>
                <w:sz w:val="22"/>
                <w:szCs w:val="22"/>
                <w:lang w:val="sr-Cyrl-CS"/>
              </w:rPr>
              <w:t>ЕПС Дистибуција, ДП Ниш, Зетска 4</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15.</w:t>
            </w:r>
          </w:p>
        </w:tc>
        <w:tc>
          <w:tcPr>
            <w:tcW w:w="4638" w:type="dxa"/>
          </w:tcPr>
          <w:p w:rsidR="005649A5" w:rsidRPr="005649A5" w:rsidRDefault="005649A5" w:rsidP="005649A5">
            <w:pPr>
              <w:spacing w:before="120"/>
              <w:rPr>
                <w:rFonts w:cs="Arial"/>
                <w:sz w:val="22"/>
                <w:szCs w:val="22"/>
                <w:lang w:val="sr-Cyrl-CS"/>
              </w:rPr>
            </w:pPr>
            <w:r w:rsidRPr="005649A5">
              <w:rPr>
                <w:rFonts w:cs="Arial"/>
                <w:sz w:val="22"/>
                <w:szCs w:val="22"/>
                <w:lang w:val="sr-Cyrl-CS"/>
              </w:rPr>
              <w:t>ЕПС Дистибуција, ДП Крагујевац, Слободе 7</w:t>
            </w:r>
          </w:p>
        </w:tc>
        <w:tc>
          <w:tcPr>
            <w:tcW w:w="1959" w:type="dxa"/>
          </w:tcPr>
          <w:p w:rsidR="005649A5" w:rsidRPr="005649A5" w:rsidRDefault="005649A5" w:rsidP="005649A5">
            <w:pPr>
              <w:spacing w:before="120"/>
              <w:jc w:val="center"/>
              <w:rPr>
                <w:sz w:val="22"/>
                <w:szCs w:val="22"/>
              </w:rPr>
            </w:pPr>
            <w:r w:rsidRPr="005649A5">
              <w:rPr>
                <w:rFonts w:cs="Arial"/>
                <w:sz w:val="22"/>
                <w:szCs w:val="22"/>
                <w:lang w:val="sr-Cyrl-CS"/>
              </w:rPr>
              <w:t>1,00</w:t>
            </w:r>
          </w:p>
        </w:tc>
        <w:tc>
          <w:tcPr>
            <w:tcW w:w="1697" w:type="dxa"/>
          </w:tcPr>
          <w:p w:rsidR="005649A5" w:rsidRPr="005649A5" w:rsidRDefault="005649A5" w:rsidP="005649A5">
            <w:pPr>
              <w:spacing w:before="120"/>
              <w:jc w:val="center"/>
              <w:rPr>
                <w:sz w:val="22"/>
                <w:szCs w:val="22"/>
              </w:rPr>
            </w:pPr>
            <w:r w:rsidRPr="005649A5">
              <w:rPr>
                <w:rFonts w:cs="Arial"/>
                <w:sz w:val="22"/>
                <w:szCs w:val="22"/>
                <w:lang w:val="sr-Cyrl-CS"/>
              </w:rPr>
              <w:t>0,50</w:t>
            </w:r>
          </w:p>
        </w:tc>
      </w:tr>
      <w:tr w:rsidR="005649A5" w:rsidRPr="005649A5" w:rsidTr="005649A5">
        <w:tc>
          <w:tcPr>
            <w:tcW w:w="778" w:type="dxa"/>
          </w:tcPr>
          <w:p w:rsidR="005649A5" w:rsidRPr="005649A5" w:rsidRDefault="005649A5" w:rsidP="005649A5">
            <w:pPr>
              <w:spacing w:before="120"/>
              <w:rPr>
                <w:rFonts w:cs="Arial"/>
                <w:sz w:val="22"/>
                <w:szCs w:val="22"/>
              </w:rPr>
            </w:pPr>
          </w:p>
        </w:tc>
        <w:tc>
          <w:tcPr>
            <w:tcW w:w="4638" w:type="dxa"/>
          </w:tcPr>
          <w:p w:rsidR="005649A5" w:rsidRPr="005649A5" w:rsidRDefault="005649A5" w:rsidP="005649A5">
            <w:pPr>
              <w:spacing w:before="120"/>
              <w:jc w:val="left"/>
              <w:rPr>
                <w:rFonts w:cs="Arial"/>
                <w:sz w:val="22"/>
                <w:szCs w:val="22"/>
              </w:rPr>
            </w:pPr>
            <w:r w:rsidRPr="005649A5">
              <w:rPr>
                <w:rFonts w:cs="Arial"/>
                <w:sz w:val="22"/>
                <w:szCs w:val="22"/>
              </w:rPr>
              <w:t>УКУПНО</w:t>
            </w:r>
          </w:p>
        </w:tc>
        <w:tc>
          <w:tcPr>
            <w:tcW w:w="1959" w:type="dxa"/>
          </w:tcPr>
          <w:p w:rsidR="005649A5" w:rsidRPr="005649A5" w:rsidRDefault="005649A5" w:rsidP="005649A5">
            <w:pPr>
              <w:spacing w:before="120"/>
              <w:rPr>
                <w:rFonts w:cs="Arial"/>
                <w:sz w:val="22"/>
                <w:szCs w:val="22"/>
                <w:lang w:val="sr-Cyrl-CS"/>
              </w:rPr>
            </w:pPr>
          </w:p>
        </w:tc>
        <w:tc>
          <w:tcPr>
            <w:tcW w:w="1697" w:type="dxa"/>
          </w:tcPr>
          <w:p w:rsidR="005649A5" w:rsidRPr="005649A5" w:rsidRDefault="005649A5" w:rsidP="005649A5">
            <w:pPr>
              <w:spacing w:before="120"/>
              <w:rPr>
                <w:rFonts w:cs="Arial"/>
                <w:sz w:val="22"/>
                <w:szCs w:val="22"/>
                <w:lang w:val="sr-Cyrl-CS"/>
              </w:rPr>
            </w:pPr>
          </w:p>
        </w:tc>
      </w:tr>
    </w:tbl>
    <w:tbl>
      <w:tblPr>
        <w:tblW w:w="10031" w:type="dxa"/>
        <w:jc w:val="center"/>
        <w:tblLayout w:type="fixed"/>
        <w:tblLook w:val="0000" w:firstRow="0" w:lastRow="0" w:firstColumn="0" w:lastColumn="0" w:noHBand="0" w:noVBand="0"/>
      </w:tblPr>
      <w:tblGrid>
        <w:gridCol w:w="3882"/>
        <w:gridCol w:w="2127"/>
        <w:gridCol w:w="4022"/>
      </w:tblGrid>
      <w:tr w:rsidR="005649A5" w:rsidRPr="005649A5" w:rsidTr="005649A5">
        <w:trPr>
          <w:jc w:val="center"/>
        </w:trPr>
        <w:tc>
          <w:tcPr>
            <w:tcW w:w="3882" w:type="dxa"/>
          </w:tcPr>
          <w:p w:rsidR="005649A5" w:rsidRPr="005649A5" w:rsidRDefault="005649A5" w:rsidP="005649A5">
            <w:pPr>
              <w:jc w:val="center"/>
              <w:rPr>
                <w:rFonts w:cs="Arial"/>
                <w:sz w:val="22"/>
                <w:szCs w:val="22"/>
              </w:rPr>
            </w:pPr>
            <w:r w:rsidRPr="005649A5">
              <w:rPr>
                <w:rFonts w:cs="Arial"/>
                <w:sz w:val="22"/>
                <w:szCs w:val="22"/>
              </w:rPr>
              <w:t>Датум:</w:t>
            </w:r>
          </w:p>
        </w:tc>
        <w:tc>
          <w:tcPr>
            <w:tcW w:w="2127" w:type="dxa"/>
          </w:tcPr>
          <w:p w:rsidR="005649A5" w:rsidRPr="005649A5" w:rsidRDefault="005649A5" w:rsidP="005649A5">
            <w:pPr>
              <w:jc w:val="center"/>
              <w:rPr>
                <w:rFonts w:cs="Arial"/>
                <w:sz w:val="22"/>
                <w:szCs w:val="22"/>
                <w:lang w:val="ru-RU"/>
              </w:rPr>
            </w:pPr>
          </w:p>
        </w:tc>
        <w:tc>
          <w:tcPr>
            <w:tcW w:w="4022" w:type="dxa"/>
          </w:tcPr>
          <w:p w:rsidR="005649A5" w:rsidRPr="005649A5" w:rsidRDefault="005649A5" w:rsidP="005649A5">
            <w:pPr>
              <w:jc w:val="center"/>
              <w:rPr>
                <w:rFonts w:cs="Arial"/>
                <w:sz w:val="22"/>
                <w:szCs w:val="22"/>
              </w:rPr>
            </w:pPr>
            <w:r w:rsidRPr="005649A5">
              <w:rPr>
                <w:rFonts w:cs="Arial"/>
                <w:sz w:val="22"/>
                <w:szCs w:val="22"/>
                <w:lang w:val="sr-Cyrl-CS"/>
              </w:rPr>
              <w:t>П</w:t>
            </w:r>
            <w:r w:rsidRPr="005649A5">
              <w:rPr>
                <w:rFonts w:cs="Arial"/>
                <w:sz w:val="22"/>
                <w:szCs w:val="22"/>
              </w:rPr>
              <w:t>онуђач/члан групе</w:t>
            </w:r>
          </w:p>
        </w:tc>
      </w:tr>
      <w:tr w:rsidR="005649A5" w:rsidRPr="005649A5" w:rsidTr="005649A5">
        <w:trPr>
          <w:jc w:val="center"/>
        </w:trPr>
        <w:tc>
          <w:tcPr>
            <w:tcW w:w="3882" w:type="dxa"/>
          </w:tcPr>
          <w:p w:rsidR="005649A5" w:rsidRPr="005649A5" w:rsidRDefault="005649A5" w:rsidP="005649A5">
            <w:pPr>
              <w:jc w:val="center"/>
              <w:rPr>
                <w:rFonts w:cs="Arial"/>
                <w:sz w:val="22"/>
                <w:szCs w:val="22"/>
              </w:rPr>
            </w:pPr>
          </w:p>
        </w:tc>
        <w:tc>
          <w:tcPr>
            <w:tcW w:w="2127" w:type="dxa"/>
          </w:tcPr>
          <w:p w:rsidR="005649A5" w:rsidRPr="005649A5" w:rsidRDefault="005649A5" w:rsidP="005649A5">
            <w:pPr>
              <w:jc w:val="center"/>
              <w:rPr>
                <w:rFonts w:cs="Arial"/>
                <w:sz w:val="22"/>
                <w:szCs w:val="22"/>
              </w:rPr>
            </w:pPr>
            <w:r w:rsidRPr="005649A5">
              <w:rPr>
                <w:rFonts w:cs="Arial"/>
                <w:sz w:val="22"/>
                <w:szCs w:val="22"/>
              </w:rPr>
              <w:t>М.П.</w:t>
            </w:r>
          </w:p>
        </w:tc>
        <w:tc>
          <w:tcPr>
            <w:tcW w:w="4022" w:type="dxa"/>
          </w:tcPr>
          <w:p w:rsidR="005649A5" w:rsidRPr="005649A5" w:rsidRDefault="005649A5" w:rsidP="005649A5">
            <w:pPr>
              <w:jc w:val="center"/>
              <w:rPr>
                <w:rFonts w:cs="Arial"/>
                <w:sz w:val="22"/>
                <w:szCs w:val="22"/>
                <w:lang w:val="ru-RU"/>
              </w:rPr>
            </w:pPr>
          </w:p>
        </w:tc>
      </w:tr>
      <w:tr w:rsidR="005649A5" w:rsidRPr="005649A5" w:rsidTr="005649A5">
        <w:trPr>
          <w:jc w:val="center"/>
        </w:trPr>
        <w:tc>
          <w:tcPr>
            <w:tcW w:w="3882" w:type="dxa"/>
            <w:tcBorders>
              <w:bottom w:val="single" w:sz="4" w:space="0" w:color="auto"/>
            </w:tcBorders>
          </w:tcPr>
          <w:p w:rsidR="005649A5" w:rsidRPr="005649A5" w:rsidRDefault="005649A5" w:rsidP="005649A5">
            <w:pPr>
              <w:jc w:val="center"/>
              <w:rPr>
                <w:rFonts w:cs="Arial"/>
                <w:sz w:val="22"/>
                <w:szCs w:val="22"/>
              </w:rPr>
            </w:pPr>
          </w:p>
        </w:tc>
        <w:tc>
          <w:tcPr>
            <w:tcW w:w="2127" w:type="dxa"/>
          </w:tcPr>
          <w:p w:rsidR="005649A5" w:rsidRPr="005649A5" w:rsidRDefault="005649A5" w:rsidP="005649A5">
            <w:pPr>
              <w:jc w:val="center"/>
              <w:rPr>
                <w:rFonts w:cs="Arial"/>
                <w:sz w:val="22"/>
                <w:szCs w:val="22"/>
                <w:lang w:val="ru-RU"/>
              </w:rPr>
            </w:pPr>
          </w:p>
        </w:tc>
        <w:tc>
          <w:tcPr>
            <w:tcW w:w="4022" w:type="dxa"/>
            <w:tcBorders>
              <w:bottom w:val="single" w:sz="4" w:space="0" w:color="auto"/>
            </w:tcBorders>
          </w:tcPr>
          <w:p w:rsidR="005649A5" w:rsidRPr="005649A5" w:rsidRDefault="005649A5" w:rsidP="005649A5">
            <w:pPr>
              <w:jc w:val="center"/>
              <w:rPr>
                <w:rFonts w:cs="Arial"/>
                <w:sz w:val="22"/>
                <w:szCs w:val="22"/>
                <w:lang w:val="ru-RU"/>
              </w:rPr>
            </w:pPr>
          </w:p>
        </w:tc>
      </w:tr>
      <w:tr w:rsidR="005649A5" w:rsidRPr="005649A5" w:rsidTr="005649A5">
        <w:trPr>
          <w:trHeight w:val="389"/>
          <w:jc w:val="center"/>
        </w:trPr>
        <w:tc>
          <w:tcPr>
            <w:tcW w:w="3882" w:type="dxa"/>
            <w:tcBorders>
              <w:top w:val="single" w:sz="4" w:space="0" w:color="auto"/>
            </w:tcBorders>
          </w:tcPr>
          <w:p w:rsidR="005649A5" w:rsidRPr="005649A5" w:rsidRDefault="005649A5" w:rsidP="005649A5">
            <w:pPr>
              <w:jc w:val="center"/>
              <w:rPr>
                <w:rFonts w:cs="Arial"/>
                <w:sz w:val="22"/>
                <w:szCs w:val="22"/>
              </w:rPr>
            </w:pPr>
          </w:p>
          <w:p w:rsidR="005649A5" w:rsidRPr="00A527AE" w:rsidRDefault="005649A5" w:rsidP="00A527AE">
            <w:pPr>
              <w:rPr>
                <w:rFonts w:cs="Arial"/>
                <w:sz w:val="22"/>
                <w:szCs w:val="22"/>
                <w:lang w:val="sr-Cyrl-RS"/>
              </w:rPr>
            </w:pPr>
          </w:p>
        </w:tc>
        <w:tc>
          <w:tcPr>
            <w:tcW w:w="2127" w:type="dxa"/>
          </w:tcPr>
          <w:p w:rsidR="005649A5" w:rsidRPr="005649A5" w:rsidRDefault="005649A5" w:rsidP="005649A5">
            <w:pPr>
              <w:jc w:val="center"/>
              <w:rPr>
                <w:rFonts w:cs="Arial"/>
                <w:sz w:val="22"/>
                <w:szCs w:val="22"/>
                <w:lang w:val="ru-RU"/>
              </w:rPr>
            </w:pPr>
          </w:p>
        </w:tc>
        <w:tc>
          <w:tcPr>
            <w:tcW w:w="4022" w:type="dxa"/>
            <w:tcBorders>
              <w:top w:val="single" w:sz="4" w:space="0" w:color="auto"/>
            </w:tcBorders>
          </w:tcPr>
          <w:p w:rsidR="005649A5" w:rsidRPr="005649A5" w:rsidRDefault="005649A5" w:rsidP="005649A5">
            <w:pPr>
              <w:jc w:val="center"/>
              <w:rPr>
                <w:rFonts w:cs="Arial"/>
                <w:sz w:val="22"/>
                <w:szCs w:val="22"/>
                <w:lang w:val="ru-RU"/>
              </w:rPr>
            </w:pPr>
          </w:p>
        </w:tc>
      </w:tr>
    </w:tbl>
    <w:p w:rsidR="00A527AE" w:rsidRPr="00A527AE" w:rsidRDefault="00A527AE" w:rsidP="005649A5">
      <w:pPr>
        <w:spacing w:before="120"/>
        <w:outlineLvl w:val="0"/>
        <w:rPr>
          <w:sz w:val="22"/>
          <w:szCs w:val="22"/>
          <w:lang w:val="sr-Cyrl-RS"/>
        </w:rPr>
      </w:pPr>
    </w:p>
    <w:p w:rsidR="00A527AE" w:rsidRPr="00A527AE" w:rsidRDefault="00A527AE" w:rsidP="00A527AE">
      <w:pPr>
        <w:spacing w:before="120"/>
        <w:jc w:val="center"/>
        <w:outlineLvl w:val="0"/>
        <w:rPr>
          <w:sz w:val="22"/>
          <w:szCs w:val="22"/>
          <w:lang w:val="sr-Cyrl-RS"/>
        </w:rPr>
      </w:pPr>
      <w:r w:rsidRPr="00A527AE">
        <w:rPr>
          <w:sz w:val="22"/>
          <w:szCs w:val="22"/>
          <w:lang w:val="sr-Cyrl-RS"/>
        </w:rPr>
        <w:t>10.</w:t>
      </w:r>
    </w:p>
    <w:p w:rsidR="00A527AE" w:rsidRPr="00A527AE" w:rsidRDefault="00A527AE" w:rsidP="005649A5">
      <w:pPr>
        <w:spacing w:before="120"/>
        <w:outlineLvl w:val="0"/>
        <w:rPr>
          <w:sz w:val="22"/>
          <w:szCs w:val="22"/>
          <w:lang w:val="sr-Cyrl-RS"/>
        </w:rPr>
      </w:pPr>
    </w:p>
    <w:p w:rsidR="005649A5" w:rsidRPr="00A527AE" w:rsidRDefault="005649A5" w:rsidP="005649A5">
      <w:pPr>
        <w:spacing w:before="120"/>
        <w:outlineLvl w:val="0"/>
        <w:rPr>
          <w:rFonts w:cs="Arial"/>
          <w:sz w:val="24"/>
          <w:szCs w:val="24"/>
          <w:lang w:val="sr-Cyrl-RS" w:eastAsia="ar-SA"/>
        </w:rPr>
      </w:pPr>
      <w:r w:rsidRPr="00A527AE">
        <w:rPr>
          <w:sz w:val="22"/>
          <w:szCs w:val="22"/>
          <w:lang w:val="sr-Cyrl-RS"/>
        </w:rPr>
        <w:t xml:space="preserve">На страни 14 тачка </w:t>
      </w:r>
      <w:r w:rsidRPr="00A527AE">
        <w:rPr>
          <w:rFonts w:cs="Arial"/>
          <w:sz w:val="24"/>
          <w:szCs w:val="24"/>
          <w:lang w:val="sr-Cyrl-RS" w:eastAsia="ar-SA"/>
        </w:rPr>
        <w:t xml:space="preserve">3.4 Рок извршења услуга, која је гласила: </w:t>
      </w:r>
    </w:p>
    <w:p w:rsidR="005649A5" w:rsidRPr="005649A5" w:rsidRDefault="005649A5" w:rsidP="005649A5">
      <w:pPr>
        <w:spacing w:before="120"/>
        <w:outlineLvl w:val="0"/>
        <w:rPr>
          <w:rFonts w:cs="Arial"/>
          <w:b/>
          <w:sz w:val="24"/>
          <w:szCs w:val="24"/>
          <w:lang w:val="sr-Cyrl-RS" w:eastAsia="ar-SA"/>
        </w:rPr>
      </w:pPr>
    </w:p>
    <w:p w:rsidR="005649A5" w:rsidRPr="005649A5" w:rsidRDefault="005649A5" w:rsidP="005649A5">
      <w:pPr>
        <w:rPr>
          <w:rFonts w:eastAsia="Calibri" w:cs="Arial"/>
          <w:i/>
          <w:sz w:val="22"/>
          <w:szCs w:val="22"/>
        </w:rPr>
      </w:pPr>
      <w:r w:rsidRPr="005649A5">
        <w:rPr>
          <w:rFonts w:cs="Arial"/>
          <w:i/>
          <w:sz w:val="24"/>
          <w:szCs w:val="24"/>
          <w:lang w:val="sr-Cyrl-RS" w:eastAsia="ar-SA"/>
        </w:rPr>
        <w:t>„</w:t>
      </w:r>
      <w:r w:rsidRPr="005649A5">
        <w:rPr>
          <w:rFonts w:cs="Arial"/>
          <w:i/>
          <w:color w:val="000000"/>
          <w:sz w:val="22"/>
          <w:szCs w:val="22"/>
          <w:lang w:val="sr-Cyrl-CS" w:eastAsia="ar-SA"/>
        </w:rPr>
        <w:t>Рок за почетак пружања услуга је  осам календарских дана од дана ступања уговора на правну снагу</w:t>
      </w:r>
    </w:p>
    <w:p w:rsidR="005649A5" w:rsidRPr="005649A5" w:rsidRDefault="005649A5" w:rsidP="005649A5">
      <w:pPr>
        <w:spacing w:before="120"/>
        <w:outlineLvl w:val="0"/>
        <w:rPr>
          <w:rFonts w:cs="Arial"/>
          <w:i/>
          <w:sz w:val="22"/>
          <w:szCs w:val="22"/>
          <w:lang w:val="sr-Cyrl-CS"/>
        </w:rPr>
      </w:pPr>
      <w:r w:rsidRPr="005649A5">
        <w:rPr>
          <w:rFonts w:cs="Arial"/>
          <w:i/>
          <w:sz w:val="22"/>
          <w:szCs w:val="22"/>
          <w:lang w:val="sr-Cyrl-RS"/>
        </w:rPr>
        <w:t>Рок за реализацију</w:t>
      </w:r>
      <w:r w:rsidRPr="005649A5">
        <w:rPr>
          <w:rFonts w:cs="Arial"/>
          <w:i/>
          <w:spacing w:val="2"/>
          <w:sz w:val="22"/>
          <w:szCs w:val="22"/>
          <w:lang w:val="sr-Cyrl-CS"/>
        </w:rPr>
        <w:t xml:space="preserve"> повезивања кућних централа Наручиоца, датих у Табели 4. </w:t>
      </w:r>
      <w:r w:rsidRPr="005649A5">
        <w:rPr>
          <w:rFonts w:cs="Arial"/>
          <w:i/>
          <w:sz w:val="22"/>
          <w:szCs w:val="22"/>
          <w:lang w:val="sr-Cyrl-CS"/>
        </w:rPr>
        <w:t>са мрежом мобилне телефоније Понуђача, линковима од 2 Mb/s, износи 60 дана од дана закључења уговора.</w:t>
      </w:r>
    </w:p>
    <w:p w:rsidR="005649A5" w:rsidRPr="005649A5" w:rsidRDefault="005649A5" w:rsidP="005649A5">
      <w:pPr>
        <w:widowControl w:val="0"/>
        <w:autoSpaceDE w:val="0"/>
        <w:autoSpaceDN w:val="0"/>
        <w:adjustRightInd w:val="0"/>
        <w:spacing w:before="120" w:line="282" w:lineRule="exact"/>
        <w:rPr>
          <w:rFonts w:cs="Arial"/>
          <w:i/>
          <w:sz w:val="22"/>
          <w:szCs w:val="22"/>
          <w:lang w:val="sr-Cyrl-RS"/>
        </w:rPr>
      </w:pPr>
      <w:r w:rsidRPr="005649A5">
        <w:rPr>
          <w:rFonts w:cs="Arial"/>
          <w:i/>
          <w:sz w:val="22"/>
          <w:szCs w:val="22"/>
          <w:lang w:val="sr-Cyrl-RS"/>
        </w:rPr>
        <w:t xml:space="preserve">Понуђач је у обавези да на писмени захтев наручиоца у току од 3 радна дана достави важећи ценовник за телефоне, на основу кога ће наручилац захтевати испоруку телефона. Испорука телефона се врши по писаном захтеву овлашћеног лица наручиоца упућеног понуђачу. </w:t>
      </w:r>
    </w:p>
    <w:p w:rsidR="005649A5" w:rsidRPr="005649A5" w:rsidRDefault="005649A5" w:rsidP="005649A5">
      <w:pPr>
        <w:widowControl w:val="0"/>
        <w:autoSpaceDE w:val="0"/>
        <w:autoSpaceDN w:val="0"/>
        <w:adjustRightInd w:val="0"/>
        <w:spacing w:before="120" w:line="282" w:lineRule="exact"/>
        <w:rPr>
          <w:rFonts w:cs="Arial"/>
          <w:b/>
          <w:i/>
          <w:sz w:val="22"/>
          <w:szCs w:val="22"/>
          <w:lang w:val="sr-Cyrl-RS"/>
        </w:rPr>
      </w:pPr>
      <w:r w:rsidRPr="005649A5">
        <w:rPr>
          <w:rFonts w:cs="Arial"/>
          <w:b/>
          <w:i/>
          <w:sz w:val="22"/>
          <w:szCs w:val="22"/>
          <w:lang w:val="sr-Cyrl-RS"/>
        </w:rPr>
        <w:t>Рок за испоруку телефона је максимум 5 дана од дана пријема писаног захтева наручиоца“</w:t>
      </w: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r w:rsidRPr="005649A5">
        <w:rPr>
          <w:sz w:val="22"/>
          <w:szCs w:val="22"/>
          <w:lang w:val="sr-Cyrl-RS"/>
        </w:rPr>
        <w:t xml:space="preserve">мења се и гласи: </w:t>
      </w:r>
    </w:p>
    <w:p w:rsidR="005649A5" w:rsidRPr="005649A5" w:rsidRDefault="005649A5" w:rsidP="005649A5">
      <w:pPr>
        <w:shd w:val="clear" w:color="auto" w:fill="FFFFFF"/>
        <w:spacing w:before="120"/>
        <w:outlineLvl w:val="0"/>
        <w:rPr>
          <w:rFonts w:cs="Arial"/>
          <w:sz w:val="24"/>
          <w:szCs w:val="24"/>
          <w:lang w:val="sr-Cyrl-RS" w:eastAsia="ar-SA"/>
        </w:rPr>
      </w:pPr>
    </w:p>
    <w:p w:rsidR="005649A5" w:rsidRPr="005649A5" w:rsidRDefault="005649A5" w:rsidP="005649A5">
      <w:pPr>
        <w:spacing w:before="120"/>
        <w:outlineLvl w:val="0"/>
        <w:rPr>
          <w:rFonts w:cs="Arial"/>
          <w:b/>
          <w:sz w:val="24"/>
          <w:szCs w:val="24"/>
          <w:lang w:val="sr-Cyrl-RS" w:eastAsia="ar-SA"/>
        </w:rPr>
      </w:pPr>
      <w:r w:rsidRPr="005649A5">
        <w:rPr>
          <w:rFonts w:cs="Arial"/>
          <w:b/>
          <w:sz w:val="24"/>
          <w:szCs w:val="24"/>
          <w:lang w:val="sr-Cyrl-RS" w:eastAsia="ar-SA"/>
        </w:rPr>
        <w:t>„3.4 Рок извршења услуга</w:t>
      </w:r>
    </w:p>
    <w:p w:rsidR="005649A5" w:rsidRPr="005649A5" w:rsidRDefault="005649A5" w:rsidP="005649A5">
      <w:pPr>
        <w:spacing w:before="120"/>
        <w:outlineLvl w:val="0"/>
        <w:rPr>
          <w:rFonts w:cs="Arial"/>
          <w:sz w:val="22"/>
          <w:szCs w:val="22"/>
          <w:lang w:val="sr-Cyrl-RS"/>
        </w:rPr>
      </w:pPr>
    </w:p>
    <w:p w:rsidR="005649A5" w:rsidRPr="005649A5" w:rsidRDefault="005649A5" w:rsidP="005649A5">
      <w:pPr>
        <w:rPr>
          <w:rFonts w:cs="Arial"/>
          <w:color w:val="000000"/>
          <w:sz w:val="22"/>
          <w:szCs w:val="22"/>
          <w:lang w:val="sr-Cyrl-CS" w:eastAsia="ar-SA"/>
        </w:rPr>
      </w:pPr>
      <w:r w:rsidRPr="005649A5">
        <w:rPr>
          <w:rFonts w:cs="Arial"/>
          <w:color w:val="000000"/>
          <w:sz w:val="22"/>
          <w:szCs w:val="22"/>
          <w:lang w:val="sr-Cyrl-CS" w:eastAsia="ar-SA"/>
        </w:rPr>
        <w:t>Рок за почетак пружања услуга је  осам календарских дана од дана ступања уговора на правну снагу</w:t>
      </w:r>
    </w:p>
    <w:p w:rsidR="005649A5" w:rsidRPr="005649A5" w:rsidRDefault="005649A5" w:rsidP="005649A5">
      <w:pPr>
        <w:spacing w:after="160" w:line="259" w:lineRule="auto"/>
        <w:jc w:val="left"/>
        <w:rPr>
          <w:sz w:val="24"/>
          <w:szCs w:val="24"/>
          <w:lang w:val="sr-Cyrl-RS"/>
        </w:rPr>
      </w:pPr>
    </w:p>
    <w:p w:rsidR="005649A5" w:rsidRPr="005649A5" w:rsidRDefault="005649A5" w:rsidP="005649A5">
      <w:pPr>
        <w:spacing w:after="160" w:line="259" w:lineRule="auto"/>
        <w:jc w:val="left"/>
        <w:rPr>
          <w:sz w:val="22"/>
          <w:szCs w:val="22"/>
          <w:lang w:val="sr-Cyrl-RS"/>
        </w:rPr>
      </w:pPr>
      <w:r w:rsidRPr="005649A5">
        <w:rPr>
          <w:sz w:val="24"/>
          <w:szCs w:val="24"/>
          <w:lang w:val="sr-Cyrl-RS"/>
        </w:rPr>
        <w:t>У случају промене оператера, због потребе континуалног коришћења услуге мобилне телефоније ради нормалног функционисања свих делатности ЈП ЕПС, рок за почетак пружања услуге је  наредни радни дан у односу на  дан добијања одобрења преноса бројева од стране оператера који пре тога пружао услугу мобилне телефоније.</w:t>
      </w:r>
    </w:p>
    <w:p w:rsidR="005649A5" w:rsidRPr="005649A5" w:rsidRDefault="005649A5" w:rsidP="005649A5">
      <w:pPr>
        <w:spacing w:before="120"/>
        <w:outlineLvl w:val="0"/>
        <w:rPr>
          <w:rFonts w:cs="Arial"/>
          <w:sz w:val="22"/>
          <w:szCs w:val="22"/>
          <w:lang w:val="sr-Cyrl-CS"/>
        </w:rPr>
      </w:pPr>
      <w:r w:rsidRPr="005649A5">
        <w:rPr>
          <w:rFonts w:cs="Arial"/>
          <w:sz w:val="22"/>
          <w:szCs w:val="22"/>
          <w:lang w:val="sr-Cyrl-RS"/>
        </w:rPr>
        <w:t>Рок за реализацију</w:t>
      </w:r>
      <w:r w:rsidRPr="005649A5">
        <w:rPr>
          <w:rFonts w:cs="Arial"/>
          <w:spacing w:val="2"/>
          <w:sz w:val="22"/>
          <w:szCs w:val="22"/>
          <w:lang w:val="sr-Cyrl-CS"/>
        </w:rPr>
        <w:t xml:space="preserve"> повезивања кућних централа Наручиоца, датих у Табели 4. </w:t>
      </w:r>
      <w:r w:rsidRPr="005649A5">
        <w:rPr>
          <w:rFonts w:cs="Arial"/>
          <w:sz w:val="22"/>
          <w:szCs w:val="22"/>
          <w:lang w:val="sr-Cyrl-CS"/>
        </w:rPr>
        <w:t>са мрежом мобилне телефоније Понуђача, линковима од 2 Mb/s, износи 60 дана од дана закључења уговора.</w:t>
      </w:r>
    </w:p>
    <w:p w:rsidR="005649A5" w:rsidRPr="005649A5" w:rsidRDefault="005649A5" w:rsidP="005649A5">
      <w:pPr>
        <w:widowControl w:val="0"/>
        <w:autoSpaceDE w:val="0"/>
        <w:autoSpaceDN w:val="0"/>
        <w:adjustRightInd w:val="0"/>
        <w:spacing w:before="120" w:line="282" w:lineRule="exact"/>
        <w:rPr>
          <w:rFonts w:cs="Arial"/>
          <w:sz w:val="22"/>
          <w:szCs w:val="22"/>
          <w:lang w:val="sr-Cyrl-RS"/>
        </w:rPr>
      </w:pPr>
      <w:r w:rsidRPr="005649A5">
        <w:rPr>
          <w:rFonts w:cs="Arial"/>
          <w:sz w:val="22"/>
          <w:szCs w:val="22"/>
          <w:lang w:val="sr-Cyrl-RS"/>
        </w:rPr>
        <w:lastRenderedPageBreak/>
        <w:t xml:space="preserve">Понуђач је у обавези да на писмени захтев наручиоца у току од 3 радна дана достави важећи ценовник за телефоне, на основу кога ће наручилац захтевати испоруку телефона. Испорука телефона се врши по писаном захтеву овлашћеног лица наручиоца упућеног понуђачу. </w:t>
      </w:r>
    </w:p>
    <w:p w:rsidR="005649A5" w:rsidRPr="005649A5" w:rsidRDefault="005649A5" w:rsidP="005649A5">
      <w:pPr>
        <w:widowControl w:val="0"/>
        <w:autoSpaceDE w:val="0"/>
        <w:autoSpaceDN w:val="0"/>
        <w:adjustRightInd w:val="0"/>
        <w:spacing w:before="120" w:line="282" w:lineRule="exact"/>
        <w:rPr>
          <w:rFonts w:cs="Arial"/>
          <w:b/>
          <w:sz w:val="22"/>
          <w:szCs w:val="22"/>
          <w:lang w:val="sr-Cyrl-RS"/>
        </w:rPr>
      </w:pPr>
      <w:r w:rsidRPr="005649A5">
        <w:rPr>
          <w:rFonts w:cs="Arial"/>
          <w:b/>
          <w:sz w:val="22"/>
          <w:szCs w:val="22"/>
          <w:lang w:val="sr-Cyrl-RS"/>
        </w:rPr>
        <w:t>Рок за испоруку телефона је максимум 5 дана од дана пријема писаног захтева наручиоца.</w:t>
      </w:r>
    </w:p>
    <w:p w:rsidR="005649A5" w:rsidRPr="005649A5" w:rsidRDefault="005649A5" w:rsidP="005649A5">
      <w:pPr>
        <w:spacing w:before="120"/>
        <w:rPr>
          <w:sz w:val="24"/>
          <w:szCs w:val="24"/>
          <w:lang w:val="sr-Cyrl-RS"/>
        </w:rPr>
      </w:pPr>
      <w:r w:rsidRPr="005649A5">
        <w:rPr>
          <w:sz w:val="24"/>
          <w:szCs w:val="24"/>
          <w:lang w:val="sr-Cyrl-RS"/>
        </w:rPr>
        <w:t>Уколико оператер писмено достави да одређене телефоне нема на стању или нема на стању у траженим количинама, уколико се наручилац писмено изјасни да и даље остаје при захтеву за добијање одређеног типа и броја  телефона из стандардне понуде оператера, рок за испоруку се продужује на максимално 30 дана од пријема иницијалног захтева Наручиоца“</w:t>
      </w:r>
    </w:p>
    <w:p w:rsidR="005649A5" w:rsidRPr="005649A5" w:rsidRDefault="00A527AE" w:rsidP="00A527AE">
      <w:pPr>
        <w:spacing w:before="120"/>
        <w:jc w:val="center"/>
        <w:rPr>
          <w:sz w:val="22"/>
          <w:szCs w:val="22"/>
          <w:lang w:val="sr-Cyrl-RS"/>
        </w:rPr>
      </w:pPr>
      <w:r>
        <w:rPr>
          <w:sz w:val="22"/>
          <w:szCs w:val="22"/>
          <w:lang w:val="sr-Cyrl-RS"/>
        </w:rPr>
        <w:t>11.</w:t>
      </w:r>
    </w:p>
    <w:p w:rsidR="005649A5" w:rsidRPr="005649A5" w:rsidRDefault="005649A5" w:rsidP="005649A5">
      <w:pPr>
        <w:spacing w:before="120"/>
        <w:rPr>
          <w:sz w:val="22"/>
          <w:szCs w:val="22"/>
          <w:lang w:val="sr-Cyrl-RS"/>
        </w:rPr>
      </w:pPr>
      <w:r w:rsidRPr="005649A5">
        <w:rPr>
          <w:sz w:val="22"/>
          <w:szCs w:val="22"/>
          <w:lang w:val="sr-Cyrl-RS"/>
        </w:rPr>
        <w:t>На страни 11</w:t>
      </w:r>
      <w:r w:rsidRPr="005649A5">
        <w:rPr>
          <w:sz w:val="22"/>
          <w:szCs w:val="22"/>
        </w:rPr>
        <w:t xml:space="preserve">. </w:t>
      </w:r>
      <w:r w:rsidRPr="005649A5">
        <w:rPr>
          <w:sz w:val="22"/>
          <w:szCs w:val="22"/>
          <w:lang w:val="sr-Cyrl-RS"/>
        </w:rPr>
        <w:t xml:space="preserve">Конкурсне документације, после ртачке 57. додаје се нова тачка 58. која гласи:  </w:t>
      </w:r>
    </w:p>
    <w:p w:rsidR="005649A5" w:rsidRPr="005649A5" w:rsidRDefault="005649A5" w:rsidP="005649A5">
      <w:pPr>
        <w:spacing w:before="120"/>
        <w:rPr>
          <w:sz w:val="22"/>
          <w:szCs w:val="22"/>
          <w:lang w:val="sr-Cyrl-RS"/>
        </w:rPr>
      </w:pPr>
      <w:r w:rsidRPr="005649A5">
        <w:rPr>
          <w:sz w:val="22"/>
          <w:szCs w:val="22"/>
          <w:lang w:val="sr-Cyrl-RS"/>
        </w:rPr>
        <w:t>„58. Управљање мобилним телефонима кроз софтверско решење које омогућава администраторима на страни Наручиоца да самостално и флексибилно управљају мобилним телефонима при чему управљање треба да обухвати најмање следеће функционалности: даљинско конфигурисање мобилних телефона, инсталирање апликација према улози, конфигурисање и додела емаил налога на мобилни телефон, управљање приступом на мобилном телефону, осигурање мобилних података, апликација и мобилних телефона кроз даљинско закључавање, даљинско брисање података на мобилном телефону, контрола саобраћаја на мобилном телефону, креирање одговарарајућих извештаја, интеграција са активним директоријумом на страни Наручиоца, аутоматски увоз бројева већег броја корисника кроз учитављање екстерног фајла одговарајућег формата који подржава сотверско решење. Због безбедности података, софтверско решење мора бити ''</w:t>
      </w:r>
      <w:r w:rsidRPr="005649A5">
        <w:rPr>
          <w:sz w:val="22"/>
          <w:szCs w:val="22"/>
        </w:rPr>
        <w:t>CLOUD</w:t>
      </w:r>
      <w:r w:rsidRPr="005649A5">
        <w:rPr>
          <w:sz w:val="22"/>
          <w:szCs w:val="22"/>
          <w:lang w:val="sr-Cyrl-RS"/>
        </w:rPr>
        <w:t>'' оријентисано са локалним хостингом у Србији како подаци на мобилним уређајима због заштите и сигурности истих не би излазили ван територије Србије“.</w:t>
      </w:r>
    </w:p>
    <w:p w:rsidR="005649A5" w:rsidRPr="005649A5" w:rsidRDefault="00A527AE" w:rsidP="00A527AE">
      <w:pPr>
        <w:spacing w:before="120"/>
        <w:jc w:val="center"/>
        <w:rPr>
          <w:sz w:val="22"/>
          <w:szCs w:val="22"/>
          <w:lang w:val="sr-Cyrl-RS"/>
        </w:rPr>
      </w:pPr>
      <w:r>
        <w:rPr>
          <w:sz w:val="22"/>
          <w:szCs w:val="22"/>
          <w:lang w:val="sr-Cyrl-RS"/>
        </w:rPr>
        <w:t>12.</w:t>
      </w:r>
    </w:p>
    <w:p w:rsidR="005649A5" w:rsidRPr="005649A5" w:rsidRDefault="005649A5" w:rsidP="005649A5">
      <w:pPr>
        <w:spacing w:before="120"/>
        <w:rPr>
          <w:sz w:val="22"/>
          <w:szCs w:val="22"/>
          <w:lang w:val="sr-Cyrl-RS"/>
        </w:rPr>
      </w:pPr>
      <w:r w:rsidRPr="005649A5">
        <w:rPr>
          <w:sz w:val="22"/>
          <w:szCs w:val="22"/>
          <w:lang w:val="sr-Cyrl-RS"/>
        </w:rPr>
        <w:t xml:space="preserve">На страни 17. Конкурсне документације, тачка 4.2. која је гласила: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649A5" w:rsidRPr="005649A5" w:rsidTr="005649A5">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5649A5" w:rsidRPr="005649A5" w:rsidRDefault="005649A5" w:rsidP="005649A5">
            <w:pPr>
              <w:spacing w:before="120" w:line="256" w:lineRule="auto"/>
              <w:jc w:val="center"/>
              <w:rPr>
                <w:rFonts w:cs="Arial"/>
                <w:color w:val="00B0F0"/>
                <w:sz w:val="22"/>
                <w:szCs w:val="22"/>
                <w:lang w:val="sr-Latn-RS"/>
              </w:rPr>
            </w:pPr>
          </w:p>
        </w:tc>
        <w:tc>
          <w:tcPr>
            <w:tcW w:w="8430" w:type="dxa"/>
            <w:tcBorders>
              <w:top w:val="single" w:sz="4" w:space="0" w:color="auto"/>
              <w:left w:val="single" w:sz="4" w:space="0" w:color="auto"/>
              <w:bottom w:val="single" w:sz="4" w:space="0" w:color="auto"/>
              <w:right w:val="single" w:sz="4" w:space="0" w:color="auto"/>
            </w:tcBorders>
            <w:hideMark/>
          </w:tcPr>
          <w:p w:rsidR="005649A5" w:rsidRPr="005649A5" w:rsidRDefault="005649A5" w:rsidP="005649A5">
            <w:pPr>
              <w:spacing w:before="120" w:line="256" w:lineRule="auto"/>
              <w:ind w:right="-180"/>
              <w:jc w:val="center"/>
              <w:rPr>
                <w:rFonts w:cs="Arial"/>
                <w:b/>
                <w:i/>
                <w:color w:val="000000"/>
                <w:sz w:val="22"/>
                <w:szCs w:val="22"/>
                <w:lang w:val="sr-Latn-RS"/>
              </w:rPr>
            </w:pPr>
            <w:r w:rsidRPr="005649A5">
              <w:rPr>
                <w:rFonts w:cs="Arial"/>
                <w:b/>
                <w:i/>
                <w:color w:val="000000"/>
                <w:sz w:val="22"/>
                <w:szCs w:val="22"/>
                <w:lang w:val="sr-Cyrl-RS"/>
              </w:rPr>
              <w:t>„</w:t>
            </w:r>
            <w:r w:rsidRPr="005649A5">
              <w:rPr>
                <w:rFonts w:cs="Arial"/>
                <w:b/>
                <w:i/>
                <w:color w:val="000000"/>
                <w:sz w:val="22"/>
                <w:szCs w:val="22"/>
                <w:lang w:val="sr-Latn-RS"/>
              </w:rPr>
              <w:t xml:space="preserve">4.2  ДОДАТНИ УСЛОВИ </w:t>
            </w:r>
          </w:p>
          <w:p w:rsidR="005649A5" w:rsidRPr="005649A5" w:rsidRDefault="005649A5" w:rsidP="005649A5">
            <w:pPr>
              <w:snapToGrid w:val="0"/>
              <w:spacing w:before="120" w:line="256" w:lineRule="auto"/>
              <w:jc w:val="center"/>
              <w:rPr>
                <w:rFonts w:cs="Arial"/>
                <w:b/>
                <w:i/>
                <w:color w:val="00B0F0"/>
                <w:sz w:val="22"/>
                <w:szCs w:val="22"/>
                <w:lang w:val="sr-Cyrl-RS"/>
              </w:rPr>
            </w:pPr>
            <w:r w:rsidRPr="005649A5">
              <w:rPr>
                <w:rFonts w:cs="Arial"/>
                <w:b/>
                <w:i/>
                <w:color w:val="000000"/>
                <w:sz w:val="22"/>
                <w:szCs w:val="22"/>
                <w:lang w:val="sr-Latn-RS"/>
              </w:rPr>
              <w:t>ЗА УЧЕШЋЕ У ПОСТУПКУ ЈАВНЕ НАБАВКЕ ИЗ ЧЛАНА 76. З</w:t>
            </w:r>
            <w:r w:rsidRPr="005649A5">
              <w:rPr>
                <w:rFonts w:cs="Arial"/>
                <w:b/>
                <w:i/>
                <w:color w:val="000000"/>
                <w:sz w:val="22"/>
                <w:szCs w:val="22"/>
                <w:lang w:val="sr-Cyrl-RS"/>
              </w:rPr>
              <w:t>АКОНА</w:t>
            </w:r>
          </w:p>
        </w:tc>
      </w:tr>
      <w:tr w:rsidR="005649A5" w:rsidRPr="005649A5" w:rsidTr="005649A5">
        <w:trPr>
          <w:jc w:val="center"/>
        </w:trPr>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5649A5" w:rsidRPr="005649A5" w:rsidRDefault="005649A5" w:rsidP="005649A5">
            <w:pPr>
              <w:spacing w:before="120" w:line="256" w:lineRule="auto"/>
              <w:jc w:val="center"/>
              <w:rPr>
                <w:rFonts w:cs="Arial"/>
                <w:color w:val="000000"/>
                <w:sz w:val="22"/>
                <w:szCs w:val="22"/>
                <w:lang w:val="sr-Latn-RS"/>
              </w:rPr>
            </w:pPr>
          </w:p>
          <w:p w:rsidR="005649A5" w:rsidRPr="005649A5" w:rsidRDefault="005649A5" w:rsidP="005649A5">
            <w:pPr>
              <w:spacing w:before="120" w:line="256" w:lineRule="auto"/>
              <w:jc w:val="center"/>
              <w:rPr>
                <w:rFonts w:cs="Arial"/>
                <w:color w:val="00B0F0"/>
                <w:sz w:val="22"/>
                <w:szCs w:val="22"/>
                <w:lang w:val="sr-Latn-RS"/>
              </w:rPr>
            </w:pPr>
            <w:r w:rsidRPr="005649A5">
              <w:rPr>
                <w:rFonts w:cs="Arial"/>
                <w:color w:val="000000"/>
                <w:sz w:val="22"/>
                <w:szCs w:val="22"/>
                <w:lang w:val="sr-Latn-RS"/>
              </w:rPr>
              <w:t>6.</w:t>
            </w:r>
          </w:p>
        </w:tc>
        <w:tc>
          <w:tcPr>
            <w:tcW w:w="8430" w:type="dxa"/>
            <w:tcBorders>
              <w:top w:val="single" w:sz="4" w:space="0" w:color="auto"/>
              <w:left w:val="single" w:sz="4" w:space="0" w:color="auto"/>
              <w:bottom w:val="single" w:sz="4" w:space="0" w:color="auto"/>
              <w:right w:val="single" w:sz="4" w:space="0" w:color="auto"/>
            </w:tcBorders>
            <w:shd w:val="clear" w:color="auto" w:fill="FFFFFF"/>
          </w:tcPr>
          <w:p w:rsidR="005649A5" w:rsidRPr="005649A5" w:rsidRDefault="005649A5" w:rsidP="005649A5">
            <w:pPr>
              <w:spacing w:before="120" w:line="256" w:lineRule="auto"/>
              <w:rPr>
                <w:rFonts w:cs="Arial"/>
                <w:b/>
                <w:i/>
                <w:sz w:val="22"/>
                <w:szCs w:val="22"/>
                <w:u w:val="single"/>
                <w:lang w:val="ru-RU"/>
              </w:rPr>
            </w:pPr>
            <w:r w:rsidRPr="005649A5">
              <w:rPr>
                <w:rFonts w:cs="Arial"/>
                <w:b/>
                <w:i/>
                <w:sz w:val="22"/>
                <w:szCs w:val="22"/>
                <w:u w:val="single"/>
                <w:lang w:val="ru-RU"/>
              </w:rPr>
              <w:t xml:space="preserve">Услов: </w:t>
            </w:r>
          </w:p>
          <w:p w:rsidR="005649A5" w:rsidRPr="005649A5" w:rsidRDefault="005649A5" w:rsidP="005649A5">
            <w:pPr>
              <w:spacing w:before="120" w:line="256" w:lineRule="auto"/>
              <w:rPr>
                <w:rFonts w:cs="Arial"/>
                <w:i/>
                <w:color w:val="000000"/>
                <w:sz w:val="22"/>
                <w:szCs w:val="22"/>
                <w:lang w:val="sr-Cyrl-RS"/>
              </w:rPr>
            </w:pPr>
            <w:r w:rsidRPr="005649A5">
              <w:rPr>
                <w:rFonts w:cs="Arial"/>
                <w:i/>
                <w:sz w:val="22"/>
                <w:szCs w:val="22"/>
                <w:lang w:val="ru-RU"/>
              </w:rPr>
              <w:t xml:space="preserve">Понуђач мора да испуњава неопходни технички капацитет  односно да има покривеност мрежама </w:t>
            </w:r>
            <w:r w:rsidRPr="005649A5">
              <w:rPr>
                <w:rFonts w:cs="Arial"/>
                <w:i/>
                <w:sz w:val="22"/>
                <w:szCs w:val="22"/>
                <w:lang w:val="sr-Latn-RS"/>
              </w:rPr>
              <w:t xml:space="preserve">GSM, UMTS </w:t>
            </w:r>
            <w:r w:rsidRPr="005649A5">
              <w:rPr>
                <w:rFonts w:cs="Arial"/>
                <w:i/>
                <w:sz w:val="22"/>
                <w:szCs w:val="22"/>
                <w:lang w:val="sr-Cyrl-RS"/>
              </w:rPr>
              <w:t xml:space="preserve">и </w:t>
            </w:r>
            <w:r w:rsidRPr="005649A5">
              <w:rPr>
                <w:rFonts w:cs="Arial"/>
                <w:i/>
                <w:sz w:val="22"/>
                <w:szCs w:val="22"/>
                <w:lang w:val="sr-Latn-RS"/>
              </w:rPr>
              <w:t>LTE</w:t>
            </w:r>
            <w:r w:rsidRPr="005649A5">
              <w:rPr>
                <w:rFonts w:cs="Arial"/>
                <w:i/>
                <w:sz w:val="22"/>
                <w:szCs w:val="22"/>
                <w:lang w:val="sr-Cyrl-RS"/>
              </w:rPr>
              <w:t xml:space="preserve"> на локацијама наведеним у  делу конкурсне документације под називом „</w:t>
            </w:r>
            <w:r w:rsidRPr="005649A5">
              <w:rPr>
                <w:rFonts w:eastAsia="Calibri" w:cs="Arial"/>
                <w:b/>
                <w:i/>
                <w:sz w:val="22"/>
                <w:szCs w:val="22"/>
                <w:lang w:val="sr-Cyrl-RS"/>
              </w:rPr>
              <w:t xml:space="preserve">Табела 5: </w:t>
            </w:r>
            <w:r w:rsidRPr="005649A5">
              <w:rPr>
                <w:rFonts w:cs="Arial"/>
                <w:i/>
                <w:color w:val="000000"/>
                <w:sz w:val="22"/>
                <w:szCs w:val="22"/>
                <w:lang w:val="sr-Cyrl-RS"/>
              </w:rPr>
              <w:t>Л</w:t>
            </w:r>
            <w:r w:rsidRPr="005649A5">
              <w:rPr>
                <w:rFonts w:cs="Arial"/>
                <w:i/>
                <w:color w:val="000000"/>
                <w:sz w:val="22"/>
                <w:szCs w:val="22"/>
                <w:lang w:val="sr-Latn-RS"/>
              </w:rPr>
              <w:t>окациј</w:t>
            </w:r>
            <w:r w:rsidRPr="005649A5">
              <w:rPr>
                <w:rFonts w:cs="Arial"/>
                <w:i/>
                <w:color w:val="000000"/>
                <w:sz w:val="22"/>
                <w:szCs w:val="22"/>
                <w:lang w:val="sr-Cyrl-RS"/>
              </w:rPr>
              <w:t>а</w:t>
            </w:r>
            <w:r w:rsidRPr="005649A5">
              <w:rPr>
                <w:rFonts w:cs="Arial"/>
                <w:i/>
                <w:color w:val="000000"/>
                <w:sz w:val="22"/>
                <w:szCs w:val="22"/>
                <w:lang w:val="sr-Latn-RS"/>
              </w:rPr>
              <w:t xml:space="preserve"> од интереса за Наручиоца  по питању покривености</w:t>
            </w:r>
            <w:r w:rsidRPr="005649A5">
              <w:rPr>
                <w:rFonts w:cs="Arial"/>
                <w:i/>
                <w:color w:val="000000"/>
                <w:sz w:val="22"/>
                <w:szCs w:val="22"/>
                <w:lang w:val="sr-Cyrl-RS"/>
              </w:rPr>
              <w:t xml:space="preserve"> сигналом мобилне телефоније“.</w:t>
            </w:r>
          </w:p>
          <w:p w:rsidR="005649A5" w:rsidRPr="005649A5" w:rsidRDefault="005649A5" w:rsidP="005649A5">
            <w:pPr>
              <w:spacing w:before="120" w:line="256" w:lineRule="auto"/>
              <w:rPr>
                <w:rFonts w:cs="Arial"/>
                <w:b/>
                <w:i/>
                <w:color w:val="000000"/>
                <w:sz w:val="22"/>
                <w:szCs w:val="22"/>
                <w:u w:val="single"/>
                <w:lang w:val="sr-Cyrl-RS"/>
              </w:rPr>
            </w:pPr>
            <w:r w:rsidRPr="005649A5">
              <w:rPr>
                <w:rFonts w:cs="Arial"/>
                <w:b/>
                <w:i/>
                <w:color w:val="000000"/>
                <w:sz w:val="22"/>
                <w:szCs w:val="22"/>
                <w:u w:val="single"/>
                <w:lang w:val="sr-Cyrl-RS"/>
              </w:rPr>
              <w:t xml:space="preserve">Доказ: </w:t>
            </w:r>
          </w:p>
          <w:p w:rsidR="005649A5" w:rsidRPr="005649A5" w:rsidRDefault="005649A5" w:rsidP="005649A5">
            <w:pPr>
              <w:spacing w:before="120" w:line="256" w:lineRule="auto"/>
              <w:rPr>
                <w:rFonts w:cs="Arial"/>
                <w:i/>
                <w:color w:val="000000"/>
                <w:sz w:val="22"/>
                <w:szCs w:val="22"/>
                <w:lang w:val="sr-Cyrl-RS"/>
              </w:rPr>
            </w:pPr>
            <w:r w:rsidRPr="005649A5">
              <w:rPr>
                <w:rFonts w:cs="Arial"/>
                <w:i/>
                <w:color w:val="000000"/>
                <w:sz w:val="22"/>
                <w:szCs w:val="22"/>
                <w:lang w:val="sr-Cyrl-RS"/>
              </w:rPr>
              <w:t xml:space="preserve">Изјава понуђача о испуњености услова неопходног техничког капацитета </w:t>
            </w:r>
          </w:p>
          <w:p w:rsidR="005649A5" w:rsidRPr="005649A5" w:rsidRDefault="005649A5" w:rsidP="005649A5">
            <w:pPr>
              <w:tabs>
                <w:tab w:val="left" w:pos="1134"/>
              </w:tabs>
              <w:suppressAutoHyphens/>
              <w:spacing w:before="120" w:line="256" w:lineRule="auto"/>
              <w:rPr>
                <w:rFonts w:cs="Arial"/>
                <w:i/>
                <w:color w:val="000000"/>
                <w:sz w:val="22"/>
                <w:szCs w:val="22"/>
                <w:lang w:val="sr-Cyrl-RS"/>
              </w:rPr>
            </w:pPr>
            <w:r w:rsidRPr="005649A5">
              <w:rPr>
                <w:rFonts w:cs="Arial"/>
                <w:i/>
                <w:color w:val="000000"/>
                <w:sz w:val="22"/>
                <w:szCs w:val="22"/>
                <w:highlight w:val="red"/>
                <w:lang w:val="sr-Cyrl-RS"/>
              </w:rPr>
              <w:t xml:space="preserve">(образац“ </w:t>
            </w:r>
          </w:p>
          <w:p w:rsidR="005649A5" w:rsidRPr="005649A5" w:rsidRDefault="005649A5" w:rsidP="005649A5">
            <w:pPr>
              <w:tabs>
                <w:tab w:val="left" w:pos="1134"/>
              </w:tabs>
              <w:suppressAutoHyphens/>
              <w:spacing w:before="120" w:line="256" w:lineRule="auto"/>
              <w:rPr>
                <w:rFonts w:cs="Arial"/>
                <w:i/>
                <w:sz w:val="22"/>
                <w:szCs w:val="22"/>
                <w:lang w:val="ru-RU"/>
              </w:rPr>
            </w:pPr>
          </w:p>
        </w:tc>
      </w:tr>
    </w:tbl>
    <w:p w:rsidR="005649A5" w:rsidRPr="005649A5" w:rsidRDefault="005649A5" w:rsidP="005649A5">
      <w:pPr>
        <w:spacing w:before="120"/>
        <w:rPr>
          <w:rFonts w:eastAsia="Batang" w:cs="Tahoma"/>
          <w:sz w:val="22"/>
          <w:szCs w:val="22"/>
          <w:lang w:val="sr-Cyrl-RS"/>
        </w:rPr>
      </w:pPr>
    </w:p>
    <w:p w:rsidR="005649A5" w:rsidRPr="005649A5" w:rsidRDefault="005649A5" w:rsidP="005649A5">
      <w:pPr>
        <w:spacing w:before="120"/>
        <w:rPr>
          <w:sz w:val="22"/>
          <w:szCs w:val="22"/>
          <w:lang w:val="sr-Cyrl-RS"/>
        </w:rPr>
      </w:pPr>
      <w:r w:rsidRPr="005649A5">
        <w:rPr>
          <w:sz w:val="22"/>
          <w:szCs w:val="22"/>
          <w:lang w:val="sr-Cyrl-RS"/>
        </w:rPr>
        <w:t xml:space="preserve">мења се и гласи: </w:t>
      </w:r>
    </w:p>
    <w:p w:rsidR="005649A5" w:rsidRPr="005649A5" w:rsidRDefault="005649A5" w:rsidP="005649A5">
      <w:pPr>
        <w:spacing w:before="120"/>
        <w:rPr>
          <w:sz w:val="22"/>
          <w:szCs w:val="22"/>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649A5" w:rsidRPr="005649A5" w:rsidTr="005649A5">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5649A5" w:rsidRPr="005649A5" w:rsidRDefault="005649A5" w:rsidP="005649A5">
            <w:pPr>
              <w:spacing w:before="120" w:line="256" w:lineRule="auto"/>
              <w:jc w:val="center"/>
              <w:rPr>
                <w:rFonts w:cs="Arial"/>
                <w:color w:val="00B0F0"/>
                <w:sz w:val="22"/>
                <w:szCs w:val="22"/>
                <w:lang w:val="sr-Latn-RS"/>
              </w:rPr>
            </w:pPr>
          </w:p>
        </w:tc>
        <w:tc>
          <w:tcPr>
            <w:tcW w:w="8430" w:type="dxa"/>
            <w:tcBorders>
              <w:top w:val="single" w:sz="4" w:space="0" w:color="auto"/>
              <w:left w:val="single" w:sz="4" w:space="0" w:color="auto"/>
              <w:bottom w:val="single" w:sz="4" w:space="0" w:color="auto"/>
              <w:right w:val="single" w:sz="4" w:space="0" w:color="auto"/>
            </w:tcBorders>
            <w:hideMark/>
          </w:tcPr>
          <w:p w:rsidR="005649A5" w:rsidRPr="005649A5" w:rsidRDefault="005649A5" w:rsidP="005649A5">
            <w:pPr>
              <w:spacing w:before="120" w:line="256" w:lineRule="auto"/>
              <w:ind w:right="-180"/>
              <w:jc w:val="center"/>
              <w:rPr>
                <w:rFonts w:cs="Arial"/>
                <w:b/>
                <w:i/>
                <w:color w:val="000000"/>
                <w:sz w:val="22"/>
                <w:szCs w:val="22"/>
                <w:lang w:val="sr-Latn-RS"/>
              </w:rPr>
            </w:pPr>
            <w:r w:rsidRPr="005649A5">
              <w:rPr>
                <w:rFonts w:cs="Arial"/>
                <w:b/>
                <w:color w:val="000000"/>
                <w:sz w:val="22"/>
                <w:szCs w:val="22"/>
                <w:lang w:val="sr-Cyrl-RS"/>
              </w:rPr>
              <w:t>„</w:t>
            </w:r>
            <w:r w:rsidRPr="005649A5">
              <w:rPr>
                <w:rFonts w:cs="Arial"/>
                <w:b/>
                <w:color w:val="000000"/>
                <w:sz w:val="22"/>
                <w:szCs w:val="22"/>
                <w:lang w:val="sr-Latn-RS"/>
              </w:rPr>
              <w:t xml:space="preserve">4.2  ДОДАТНИ УСЛОВИ </w:t>
            </w:r>
          </w:p>
          <w:p w:rsidR="005649A5" w:rsidRPr="005649A5" w:rsidRDefault="005649A5" w:rsidP="005649A5">
            <w:pPr>
              <w:snapToGrid w:val="0"/>
              <w:spacing w:before="120" w:line="256" w:lineRule="auto"/>
              <w:jc w:val="center"/>
              <w:rPr>
                <w:rFonts w:cs="Arial"/>
                <w:b/>
                <w:color w:val="00B0F0"/>
                <w:sz w:val="22"/>
                <w:szCs w:val="22"/>
                <w:lang w:val="sr-Cyrl-RS"/>
              </w:rPr>
            </w:pPr>
            <w:r w:rsidRPr="005649A5">
              <w:rPr>
                <w:rFonts w:cs="Arial"/>
                <w:b/>
                <w:color w:val="000000"/>
                <w:sz w:val="22"/>
                <w:szCs w:val="22"/>
                <w:lang w:val="sr-Latn-RS"/>
              </w:rPr>
              <w:t>ЗА УЧЕШЋЕ У ПОСТУПКУ ЈАВНЕ НАБАВКЕ ИЗ ЧЛАНА 76. З</w:t>
            </w:r>
            <w:r w:rsidRPr="005649A5">
              <w:rPr>
                <w:rFonts w:cs="Arial"/>
                <w:b/>
                <w:color w:val="000000"/>
                <w:sz w:val="22"/>
                <w:szCs w:val="22"/>
                <w:lang w:val="sr-Cyrl-RS"/>
              </w:rPr>
              <w:t>АКОНА</w:t>
            </w:r>
          </w:p>
        </w:tc>
      </w:tr>
      <w:tr w:rsidR="005649A5" w:rsidRPr="005649A5" w:rsidTr="005649A5">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5649A5" w:rsidRPr="005649A5" w:rsidRDefault="005649A5" w:rsidP="005649A5">
            <w:pPr>
              <w:spacing w:before="120" w:line="256" w:lineRule="auto"/>
              <w:jc w:val="center"/>
              <w:rPr>
                <w:rFonts w:cs="Arial"/>
                <w:color w:val="000000"/>
                <w:sz w:val="22"/>
                <w:szCs w:val="22"/>
                <w:lang w:val="sr-Latn-RS"/>
              </w:rPr>
            </w:pPr>
          </w:p>
          <w:p w:rsidR="005649A5" w:rsidRPr="005649A5" w:rsidRDefault="005649A5" w:rsidP="005649A5">
            <w:pPr>
              <w:spacing w:before="120" w:line="256" w:lineRule="auto"/>
              <w:jc w:val="center"/>
              <w:rPr>
                <w:rFonts w:cs="Arial"/>
                <w:color w:val="00B0F0"/>
                <w:sz w:val="22"/>
                <w:szCs w:val="22"/>
                <w:lang w:val="sr-Latn-RS"/>
              </w:rPr>
            </w:pPr>
            <w:r w:rsidRPr="005649A5">
              <w:rPr>
                <w:rFonts w:cs="Arial"/>
                <w:color w:val="000000"/>
                <w:sz w:val="22"/>
                <w:szCs w:val="22"/>
                <w:lang w:val="sr-Latn-RS"/>
              </w:rPr>
              <w:t>6.</w:t>
            </w:r>
          </w:p>
        </w:tc>
        <w:tc>
          <w:tcPr>
            <w:tcW w:w="8430" w:type="dxa"/>
            <w:tcBorders>
              <w:top w:val="single" w:sz="4" w:space="0" w:color="auto"/>
              <w:left w:val="single" w:sz="4" w:space="0" w:color="auto"/>
              <w:bottom w:val="single" w:sz="4" w:space="0" w:color="auto"/>
              <w:right w:val="single" w:sz="4" w:space="0" w:color="auto"/>
            </w:tcBorders>
            <w:hideMark/>
          </w:tcPr>
          <w:p w:rsidR="005649A5" w:rsidRPr="005649A5" w:rsidRDefault="005649A5" w:rsidP="005649A5">
            <w:pPr>
              <w:spacing w:before="120" w:line="256" w:lineRule="auto"/>
              <w:rPr>
                <w:rFonts w:cs="Arial"/>
                <w:b/>
                <w:sz w:val="22"/>
                <w:szCs w:val="22"/>
                <w:u w:val="single"/>
                <w:lang w:val="ru-RU"/>
              </w:rPr>
            </w:pPr>
            <w:r w:rsidRPr="005649A5">
              <w:rPr>
                <w:rFonts w:cs="Arial"/>
                <w:b/>
                <w:sz w:val="22"/>
                <w:szCs w:val="22"/>
                <w:u w:val="single"/>
                <w:lang w:val="ru-RU"/>
              </w:rPr>
              <w:t xml:space="preserve">Услов: </w:t>
            </w:r>
          </w:p>
          <w:p w:rsidR="005649A5" w:rsidRPr="005649A5" w:rsidRDefault="005649A5" w:rsidP="005649A5">
            <w:pPr>
              <w:spacing w:before="120" w:line="256" w:lineRule="auto"/>
              <w:rPr>
                <w:rFonts w:cs="Arial"/>
                <w:color w:val="000000"/>
                <w:sz w:val="22"/>
                <w:szCs w:val="22"/>
                <w:lang w:val="sr-Cyrl-RS"/>
              </w:rPr>
            </w:pPr>
            <w:r w:rsidRPr="005649A5">
              <w:rPr>
                <w:rFonts w:cs="Arial"/>
                <w:sz w:val="22"/>
                <w:szCs w:val="22"/>
                <w:lang w:val="ru-RU"/>
              </w:rPr>
              <w:t xml:space="preserve">Понуђач мора да испуњава неопходни технички капацитет  односно да има покривеност мрежама </w:t>
            </w:r>
            <w:r w:rsidRPr="005649A5">
              <w:rPr>
                <w:rFonts w:cs="Arial"/>
                <w:sz w:val="22"/>
                <w:szCs w:val="22"/>
                <w:lang w:val="sr-Latn-RS"/>
              </w:rPr>
              <w:t xml:space="preserve">GSM, UMTS </w:t>
            </w:r>
            <w:r w:rsidRPr="005649A5">
              <w:rPr>
                <w:rFonts w:cs="Arial"/>
                <w:sz w:val="22"/>
                <w:szCs w:val="22"/>
                <w:lang w:val="sr-Cyrl-RS"/>
              </w:rPr>
              <w:t xml:space="preserve">и </w:t>
            </w:r>
            <w:r w:rsidRPr="005649A5">
              <w:rPr>
                <w:rFonts w:cs="Arial"/>
                <w:sz w:val="22"/>
                <w:szCs w:val="22"/>
                <w:lang w:val="sr-Latn-RS"/>
              </w:rPr>
              <w:t>LTE</w:t>
            </w:r>
            <w:r w:rsidRPr="005649A5">
              <w:rPr>
                <w:rFonts w:cs="Arial"/>
                <w:sz w:val="22"/>
                <w:szCs w:val="22"/>
                <w:lang w:val="sr-Cyrl-RS"/>
              </w:rPr>
              <w:t xml:space="preserve"> на локацијама наведеним у  делу конкурсне документације под називом „</w:t>
            </w:r>
            <w:r w:rsidRPr="005649A5">
              <w:rPr>
                <w:rFonts w:eastAsia="Calibri" w:cs="Arial"/>
                <w:b/>
                <w:sz w:val="22"/>
                <w:szCs w:val="22"/>
                <w:lang w:val="sr-Cyrl-RS"/>
              </w:rPr>
              <w:t xml:space="preserve">Табела 5: </w:t>
            </w:r>
            <w:r w:rsidRPr="005649A5">
              <w:rPr>
                <w:rFonts w:cs="Arial"/>
                <w:color w:val="000000"/>
                <w:sz w:val="22"/>
                <w:szCs w:val="22"/>
                <w:lang w:val="sr-Cyrl-RS"/>
              </w:rPr>
              <w:t>Л</w:t>
            </w:r>
            <w:r w:rsidRPr="005649A5">
              <w:rPr>
                <w:rFonts w:cs="Arial"/>
                <w:color w:val="000000"/>
                <w:sz w:val="22"/>
                <w:szCs w:val="22"/>
                <w:lang w:val="sr-Latn-RS"/>
              </w:rPr>
              <w:t>окациј</w:t>
            </w:r>
            <w:r w:rsidRPr="005649A5">
              <w:rPr>
                <w:rFonts w:cs="Arial"/>
                <w:color w:val="000000"/>
                <w:sz w:val="22"/>
                <w:szCs w:val="22"/>
                <w:lang w:val="sr-Cyrl-RS"/>
              </w:rPr>
              <w:t>а</w:t>
            </w:r>
            <w:r w:rsidRPr="005649A5">
              <w:rPr>
                <w:rFonts w:cs="Arial"/>
                <w:color w:val="000000"/>
                <w:sz w:val="22"/>
                <w:szCs w:val="22"/>
                <w:lang w:val="sr-Latn-RS"/>
              </w:rPr>
              <w:t xml:space="preserve"> од интереса за Наручиоца  по питању покривености</w:t>
            </w:r>
            <w:r w:rsidRPr="005649A5">
              <w:rPr>
                <w:rFonts w:cs="Arial"/>
                <w:color w:val="000000"/>
                <w:sz w:val="22"/>
                <w:szCs w:val="22"/>
                <w:lang w:val="sr-Cyrl-RS"/>
              </w:rPr>
              <w:t xml:space="preserve"> сигналом мобилне телефоније“.</w:t>
            </w:r>
          </w:p>
          <w:p w:rsidR="005649A5" w:rsidRPr="005649A5" w:rsidRDefault="005649A5" w:rsidP="005649A5">
            <w:pPr>
              <w:spacing w:before="120" w:line="256" w:lineRule="auto"/>
              <w:rPr>
                <w:rFonts w:cs="Arial"/>
                <w:b/>
                <w:color w:val="000000"/>
                <w:sz w:val="22"/>
                <w:szCs w:val="22"/>
                <w:u w:val="single"/>
                <w:lang w:val="sr-Cyrl-RS"/>
              </w:rPr>
            </w:pPr>
            <w:r w:rsidRPr="005649A5">
              <w:rPr>
                <w:rFonts w:cs="Arial"/>
                <w:b/>
                <w:color w:val="000000"/>
                <w:sz w:val="22"/>
                <w:szCs w:val="22"/>
                <w:u w:val="single"/>
                <w:lang w:val="sr-Cyrl-RS"/>
              </w:rPr>
              <w:t xml:space="preserve">Доказ: </w:t>
            </w:r>
          </w:p>
          <w:p w:rsidR="005649A5" w:rsidRPr="005649A5" w:rsidRDefault="005649A5" w:rsidP="005649A5">
            <w:pPr>
              <w:spacing w:before="120" w:line="256" w:lineRule="auto"/>
              <w:rPr>
                <w:rFonts w:cs="Arial"/>
                <w:color w:val="000000"/>
                <w:sz w:val="22"/>
                <w:szCs w:val="22"/>
                <w:lang w:val="sr-Cyrl-RS"/>
              </w:rPr>
            </w:pPr>
            <w:r w:rsidRPr="005649A5">
              <w:rPr>
                <w:rFonts w:cs="Arial"/>
                <w:color w:val="000000"/>
                <w:sz w:val="22"/>
                <w:szCs w:val="22"/>
                <w:lang w:val="sr-Cyrl-RS"/>
              </w:rPr>
              <w:t xml:space="preserve">Изјава понуђача о испуњености услова неопходног техничког капацитета </w:t>
            </w:r>
          </w:p>
          <w:p w:rsidR="005649A5" w:rsidRPr="005649A5" w:rsidRDefault="005649A5" w:rsidP="005649A5">
            <w:pPr>
              <w:tabs>
                <w:tab w:val="left" w:pos="1134"/>
              </w:tabs>
              <w:suppressAutoHyphens/>
              <w:spacing w:before="120" w:line="256" w:lineRule="auto"/>
              <w:rPr>
                <w:rFonts w:cs="Arial"/>
                <w:color w:val="000000"/>
                <w:sz w:val="22"/>
                <w:szCs w:val="22"/>
                <w:lang w:val="sr-Cyrl-RS"/>
              </w:rPr>
            </w:pPr>
            <w:r w:rsidRPr="005649A5">
              <w:rPr>
                <w:rFonts w:cs="Arial"/>
                <w:color w:val="000000"/>
                <w:sz w:val="22"/>
                <w:szCs w:val="22"/>
                <w:lang w:val="sr-Cyrl-RS"/>
              </w:rPr>
              <w:t>(образац 6)</w:t>
            </w:r>
          </w:p>
          <w:p w:rsidR="005649A5" w:rsidRPr="005649A5" w:rsidRDefault="005649A5" w:rsidP="005649A5">
            <w:pPr>
              <w:spacing w:before="120" w:line="256" w:lineRule="auto"/>
              <w:rPr>
                <w:rFonts w:cs="Arial"/>
                <w:b/>
                <w:sz w:val="22"/>
                <w:szCs w:val="22"/>
                <w:u w:val="single"/>
                <w:lang w:val="ru-RU"/>
              </w:rPr>
            </w:pPr>
            <w:r w:rsidRPr="005649A5">
              <w:rPr>
                <w:rFonts w:cs="Arial"/>
                <w:b/>
                <w:sz w:val="22"/>
                <w:szCs w:val="22"/>
                <w:u w:val="single"/>
                <w:lang w:val="ru-RU"/>
              </w:rPr>
              <w:t xml:space="preserve">Услов: </w:t>
            </w:r>
          </w:p>
          <w:p w:rsidR="005649A5" w:rsidRPr="005649A5" w:rsidRDefault="005649A5" w:rsidP="005649A5">
            <w:pPr>
              <w:tabs>
                <w:tab w:val="left" w:pos="1134"/>
              </w:tabs>
              <w:suppressAutoHyphens/>
              <w:spacing w:before="120" w:line="256" w:lineRule="auto"/>
              <w:rPr>
                <w:rFonts w:cs="Arial"/>
                <w:sz w:val="22"/>
                <w:szCs w:val="22"/>
                <w:lang w:val="ru-RU"/>
              </w:rPr>
            </w:pPr>
            <w:r w:rsidRPr="005649A5">
              <w:rPr>
                <w:rFonts w:cs="Arial"/>
                <w:sz w:val="22"/>
                <w:szCs w:val="22"/>
                <w:lang w:val="ru-RU"/>
              </w:rPr>
              <w:t xml:space="preserve">Понуђач мора да омогући софтверско решење за управљање мобилним телефонима које је  </w:t>
            </w:r>
            <w:r w:rsidRPr="005649A5">
              <w:rPr>
                <w:sz w:val="22"/>
                <w:szCs w:val="22"/>
                <w:lang w:val="sr-Cyrl-RS"/>
              </w:rPr>
              <w:t>''</w:t>
            </w:r>
            <w:r w:rsidRPr="005649A5">
              <w:rPr>
                <w:sz w:val="22"/>
                <w:szCs w:val="22"/>
              </w:rPr>
              <w:t>CLOUD</w:t>
            </w:r>
            <w:r w:rsidRPr="005649A5">
              <w:rPr>
                <w:sz w:val="22"/>
                <w:szCs w:val="22"/>
                <w:lang w:val="sr-Cyrl-RS"/>
              </w:rPr>
              <w:t>'' оријентисано са локалним хостингом у Србији</w:t>
            </w:r>
          </w:p>
          <w:p w:rsidR="005649A5" w:rsidRPr="005649A5" w:rsidRDefault="005649A5" w:rsidP="005649A5">
            <w:pPr>
              <w:spacing w:before="120" w:line="256" w:lineRule="auto"/>
              <w:rPr>
                <w:rFonts w:cs="Arial"/>
                <w:b/>
                <w:color w:val="000000"/>
                <w:sz w:val="22"/>
                <w:szCs w:val="22"/>
                <w:u w:val="single"/>
                <w:lang w:val="sr-Cyrl-RS"/>
              </w:rPr>
            </w:pPr>
            <w:r w:rsidRPr="005649A5">
              <w:rPr>
                <w:rFonts w:cs="Arial"/>
                <w:b/>
                <w:color w:val="000000"/>
                <w:sz w:val="22"/>
                <w:szCs w:val="22"/>
                <w:u w:val="single"/>
                <w:lang w:val="sr-Cyrl-RS"/>
              </w:rPr>
              <w:t xml:space="preserve">Доказ: </w:t>
            </w:r>
          </w:p>
          <w:p w:rsidR="005649A5" w:rsidRPr="005649A5" w:rsidRDefault="005649A5" w:rsidP="005649A5">
            <w:pPr>
              <w:tabs>
                <w:tab w:val="left" w:pos="1134"/>
              </w:tabs>
              <w:suppressAutoHyphens/>
              <w:spacing w:before="120" w:line="256" w:lineRule="auto"/>
              <w:rPr>
                <w:rFonts w:cs="Arial"/>
                <w:sz w:val="22"/>
                <w:szCs w:val="22"/>
                <w:lang w:val="ru-RU"/>
              </w:rPr>
            </w:pPr>
            <w:r w:rsidRPr="005649A5">
              <w:rPr>
                <w:rFonts w:cs="Arial"/>
                <w:sz w:val="22"/>
                <w:szCs w:val="22"/>
                <w:lang w:val="ru-RU"/>
              </w:rPr>
              <w:t xml:space="preserve">Важећи уговор или партнерство са произвођачем или дистрибутером понуђеног решења о испоруци, инсталацији, конфигурацији и интеграцији понуђеног решења на опреми понуђача која се налази на територији Републике Србије и потврда од произвођача понуђеног решења да је исто имплементирано на опреми Понуђача, а не у њиховом јавном </w:t>
            </w:r>
            <w:r w:rsidRPr="005649A5">
              <w:rPr>
                <w:sz w:val="22"/>
                <w:szCs w:val="22"/>
                <w:lang w:val="sr-Cyrl-RS"/>
              </w:rPr>
              <w:t>''</w:t>
            </w:r>
            <w:r w:rsidRPr="005649A5">
              <w:rPr>
                <w:sz w:val="22"/>
                <w:szCs w:val="22"/>
              </w:rPr>
              <w:t>CLOUD</w:t>
            </w:r>
            <w:r w:rsidRPr="005649A5">
              <w:rPr>
                <w:sz w:val="22"/>
                <w:szCs w:val="22"/>
                <w:lang w:val="sr-Cyrl-RS"/>
              </w:rPr>
              <w:t>'', ван територије Републике Србије.</w:t>
            </w:r>
          </w:p>
        </w:tc>
      </w:tr>
    </w:tbl>
    <w:p w:rsidR="005649A5" w:rsidRDefault="005649A5" w:rsidP="005649A5">
      <w:pPr>
        <w:spacing w:before="120"/>
        <w:rPr>
          <w:rFonts w:eastAsia="TimesNewRomanPSMT" w:cs="Arial"/>
          <w:bCs/>
          <w:sz w:val="22"/>
          <w:szCs w:val="22"/>
          <w:lang w:val="ru-RU"/>
        </w:rPr>
      </w:pPr>
    </w:p>
    <w:p w:rsidR="00A527AE" w:rsidRPr="005649A5" w:rsidRDefault="00A527AE" w:rsidP="00A527AE">
      <w:pPr>
        <w:spacing w:before="120"/>
        <w:jc w:val="center"/>
        <w:rPr>
          <w:rFonts w:eastAsia="TimesNewRomanPSMT" w:cs="Arial"/>
          <w:bCs/>
          <w:sz w:val="22"/>
          <w:szCs w:val="22"/>
          <w:lang w:val="ru-RU"/>
        </w:rPr>
      </w:pPr>
      <w:r>
        <w:rPr>
          <w:rFonts w:eastAsia="TimesNewRomanPSMT" w:cs="Arial"/>
          <w:bCs/>
          <w:sz w:val="22"/>
          <w:szCs w:val="22"/>
          <w:lang w:val="ru-RU"/>
        </w:rPr>
        <w:t>13.</w:t>
      </w:r>
    </w:p>
    <w:p w:rsidR="005649A5" w:rsidRPr="005649A5" w:rsidRDefault="005649A5" w:rsidP="005649A5">
      <w:pPr>
        <w:spacing w:before="120"/>
        <w:rPr>
          <w:rFonts w:eastAsia="TimesNewRomanPSMT" w:cs="Arial"/>
          <w:bCs/>
          <w:sz w:val="22"/>
          <w:szCs w:val="22"/>
          <w:lang w:val="sr-Cyrl-RS"/>
        </w:rPr>
      </w:pPr>
      <w:r w:rsidRPr="005649A5">
        <w:rPr>
          <w:rFonts w:eastAsia="TimesNewRomanPSMT" w:cs="Arial"/>
          <w:bCs/>
          <w:sz w:val="22"/>
          <w:szCs w:val="22"/>
          <w:lang w:val="sr-Cyrl-RS"/>
        </w:rPr>
        <w:t xml:space="preserve">На странама 48 -55,Конкурсне документације, обрасци  модела оквирног споразума и модела уговора мењају се и гласе: </w:t>
      </w: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jc w:val="right"/>
        <w:rPr>
          <w:rFonts w:eastAsia="Calibri" w:cs="Arial"/>
          <w:i/>
          <w:sz w:val="22"/>
          <w:szCs w:val="22"/>
          <w:lang w:val="sr-Cyrl-RS"/>
        </w:rPr>
      </w:pPr>
      <w:r w:rsidRPr="005649A5">
        <w:rPr>
          <w:rFonts w:eastAsia="Calibri" w:cs="Arial"/>
          <w:i/>
          <w:sz w:val="22"/>
          <w:szCs w:val="22"/>
          <w:lang w:val="sr-Cyrl-RS"/>
        </w:rPr>
        <w:t>8. Модел</w:t>
      </w:r>
    </w:p>
    <w:p w:rsidR="005649A5" w:rsidRPr="005649A5" w:rsidRDefault="005649A5" w:rsidP="005649A5">
      <w:pPr>
        <w:rPr>
          <w:rFonts w:cs="Arial"/>
          <w:sz w:val="22"/>
          <w:szCs w:val="22"/>
        </w:rPr>
      </w:pPr>
      <w:r w:rsidRPr="005649A5">
        <w:rPr>
          <w:rFonts w:cs="Arial"/>
          <w:b/>
          <w:sz w:val="22"/>
          <w:szCs w:val="22"/>
        </w:rPr>
        <w:t>СТРАНЕ</w:t>
      </w:r>
      <w:r w:rsidRPr="005649A5">
        <w:rPr>
          <w:rFonts w:cs="Arial"/>
          <w:b/>
          <w:sz w:val="22"/>
          <w:szCs w:val="22"/>
          <w:lang w:val="sr-Cyrl-RS"/>
        </w:rPr>
        <w:t xml:space="preserve"> У ОКВИРНОМ СПОРАЗУМУ</w:t>
      </w:r>
      <w:r w:rsidRPr="005649A5">
        <w:rPr>
          <w:rFonts w:cs="Arial"/>
          <w:b/>
          <w:sz w:val="22"/>
          <w:szCs w:val="22"/>
        </w:rPr>
        <w:t>:</w:t>
      </w:r>
    </w:p>
    <w:p w:rsidR="005649A5" w:rsidRPr="005649A5" w:rsidRDefault="005649A5" w:rsidP="005649A5">
      <w:pPr>
        <w:rPr>
          <w:rFonts w:cs="Arial"/>
          <w:sz w:val="22"/>
          <w:szCs w:val="22"/>
        </w:rPr>
      </w:pPr>
    </w:p>
    <w:p w:rsidR="005649A5" w:rsidRPr="005649A5" w:rsidRDefault="005649A5" w:rsidP="005649A5">
      <w:pPr>
        <w:rPr>
          <w:rFonts w:cs="Arial"/>
          <w:sz w:val="22"/>
          <w:szCs w:val="22"/>
          <w:lang w:val="sr-Cyrl-RS"/>
        </w:rPr>
      </w:pPr>
      <w:r w:rsidRPr="005649A5">
        <w:rPr>
          <w:rFonts w:cs="Arial"/>
          <w:sz w:val="22"/>
          <w:szCs w:val="22"/>
        </w:rPr>
        <w:t>Јавно предузеће „Електропривреда Србије</w:t>
      </w:r>
      <w:proofErr w:type="gramStart"/>
      <w:r w:rsidRPr="005649A5">
        <w:rPr>
          <w:rFonts w:cs="Arial"/>
          <w:sz w:val="22"/>
          <w:szCs w:val="22"/>
        </w:rPr>
        <w:t>“ из</w:t>
      </w:r>
      <w:proofErr w:type="gramEnd"/>
      <w:r w:rsidRPr="005649A5">
        <w:rPr>
          <w:rFonts w:cs="Arial"/>
          <w:sz w:val="22"/>
          <w:szCs w:val="22"/>
        </w:rPr>
        <w:t xml:space="preserve">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5649A5">
        <w:rPr>
          <w:rFonts w:cs="Arial"/>
          <w:sz w:val="22"/>
          <w:szCs w:val="22"/>
          <w:lang w:val="sr-Cyrl-RS"/>
        </w:rPr>
        <w:t xml:space="preserve">Први Наручилац), </w:t>
      </w:r>
    </w:p>
    <w:p w:rsidR="005649A5" w:rsidRPr="005649A5" w:rsidRDefault="005649A5" w:rsidP="005649A5">
      <w:pPr>
        <w:rPr>
          <w:rFonts w:cs="Arial"/>
          <w:sz w:val="22"/>
          <w:szCs w:val="22"/>
        </w:rPr>
      </w:pPr>
      <w:proofErr w:type="gramStart"/>
      <w:r w:rsidRPr="005649A5">
        <w:rPr>
          <w:rFonts w:cs="Arial"/>
          <w:sz w:val="22"/>
          <w:szCs w:val="22"/>
        </w:rPr>
        <w:t>и</w:t>
      </w:r>
      <w:proofErr w:type="gramEnd"/>
    </w:p>
    <w:p w:rsidR="005649A5" w:rsidRPr="005649A5" w:rsidRDefault="005649A5" w:rsidP="005649A5">
      <w:pPr>
        <w:rPr>
          <w:rFonts w:eastAsia="Calibri" w:cs="Arial"/>
          <w:sz w:val="22"/>
          <w:szCs w:val="22"/>
        </w:rPr>
      </w:pPr>
      <w:r w:rsidRPr="005649A5">
        <w:rPr>
          <w:rFonts w:eastAsia="Calibri" w:cs="Arial"/>
          <w:sz w:val="22"/>
          <w:szCs w:val="22"/>
        </w:rPr>
        <w:t xml:space="preserve">2._________________ из ________, ул. ____________, бр.____, матични број: ___________, ПИБ: ___________, Текући рачун ____________, банка ______________ кога заступа __________________, </w:t>
      </w:r>
      <w:r w:rsidRPr="005649A5">
        <w:rPr>
          <w:rFonts w:eastAsia="Calibri" w:cs="Arial"/>
          <w:sz w:val="22"/>
          <w:szCs w:val="22"/>
          <w:lang w:val="sr-Cyrl-RS"/>
        </w:rPr>
        <w:t>____________________</w:t>
      </w:r>
      <w:proofErr w:type="gramStart"/>
      <w:r w:rsidRPr="005649A5">
        <w:rPr>
          <w:rFonts w:eastAsia="Calibri" w:cs="Arial"/>
          <w:sz w:val="22"/>
          <w:szCs w:val="22"/>
          <w:lang w:val="ru-RU"/>
        </w:rPr>
        <w:t>.(</w:t>
      </w:r>
      <w:proofErr w:type="gramEnd"/>
      <w:r w:rsidRPr="005649A5">
        <w:rPr>
          <w:rFonts w:eastAsia="Calibri" w:cs="Arial"/>
          <w:sz w:val="22"/>
          <w:szCs w:val="22"/>
          <w:lang w:val="ru-RU"/>
        </w:rPr>
        <w:t>у даљем тексту: Добављач)</w:t>
      </w:r>
    </w:p>
    <w:p w:rsidR="005649A5" w:rsidRPr="005649A5" w:rsidRDefault="005649A5" w:rsidP="005649A5">
      <w:pPr>
        <w:rPr>
          <w:rFonts w:cs="Arial"/>
          <w:sz w:val="22"/>
          <w:szCs w:val="22"/>
        </w:rPr>
      </w:pPr>
    </w:p>
    <w:p w:rsidR="005649A5" w:rsidRPr="005649A5" w:rsidRDefault="005649A5" w:rsidP="005649A5">
      <w:pPr>
        <w:contextualSpacing/>
        <w:rPr>
          <w:rFonts w:eastAsia="Calibri" w:cs="Arial"/>
          <w:iCs/>
          <w:sz w:val="22"/>
          <w:szCs w:val="22"/>
          <w:lang w:val="ru-RU"/>
        </w:rPr>
      </w:pPr>
      <w:r w:rsidRPr="005649A5">
        <w:rPr>
          <w:rFonts w:eastAsia="Calibri" w:cs="Arial"/>
          <w:sz w:val="22"/>
          <w:szCs w:val="22"/>
          <w:lang w:val="ru-RU"/>
        </w:rPr>
        <w:t>у складу с</w:t>
      </w:r>
      <w:r w:rsidRPr="005649A5">
        <w:rPr>
          <w:rFonts w:eastAsia="Calibri" w:cs="Arial"/>
          <w:sz w:val="22"/>
          <w:szCs w:val="22"/>
          <w:lang w:val="sr-Cyrl-CS"/>
        </w:rPr>
        <w:t xml:space="preserve">а </w:t>
      </w:r>
      <w:r w:rsidRPr="005649A5">
        <w:rPr>
          <w:rFonts w:eastAsia="Calibri" w:cs="Arial"/>
          <w:sz w:val="22"/>
          <w:szCs w:val="22"/>
          <w:lang w:val="ru-RU"/>
        </w:rPr>
        <w:t xml:space="preserve">Одлуком о закључењу оквирног споразума бр. _____ од _____. </w:t>
      </w:r>
      <w:r w:rsidRPr="005649A5">
        <w:rPr>
          <w:rFonts w:eastAsia="Calibri" w:cs="Arial"/>
          <w:sz w:val="22"/>
          <w:szCs w:val="22"/>
          <w:lang w:val="sr-Cyrl-CS"/>
        </w:rPr>
        <w:t>г</w:t>
      </w:r>
      <w:r w:rsidRPr="005649A5">
        <w:rPr>
          <w:rFonts w:eastAsia="Calibri" w:cs="Arial"/>
          <w:sz w:val="22"/>
          <w:szCs w:val="22"/>
          <w:lang w:val="ru-RU"/>
        </w:rPr>
        <w:t>одине</w:t>
      </w:r>
      <w:r w:rsidRPr="005649A5">
        <w:rPr>
          <w:rFonts w:eastAsia="Calibri" w:cs="Arial"/>
          <w:sz w:val="22"/>
          <w:szCs w:val="22"/>
          <w:lang w:val="sr-Cyrl-CS"/>
        </w:rPr>
        <w:t xml:space="preserve">, </w:t>
      </w:r>
      <w:r w:rsidRPr="005649A5">
        <w:rPr>
          <w:rFonts w:eastAsia="Calibri" w:cs="Arial"/>
          <w:sz w:val="22"/>
          <w:szCs w:val="22"/>
          <w:lang w:val="ru-RU"/>
        </w:rPr>
        <w:t>којом је</w:t>
      </w:r>
      <w:r w:rsidRPr="005649A5">
        <w:rPr>
          <w:rFonts w:eastAsia="Calibri" w:cs="Arial"/>
          <w:sz w:val="22"/>
          <w:szCs w:val="22"/>
          <w:lang w:val="sr-Cyrl-CS"/>
        </w:rPr>
        <w:t xml:space="preserve"> </w:t>
      </w:r>
      <w:r w:rsidRPr="005649A5">
        <w:rPr>
          <w:rFonts w:eastAsia="Calibri" w:cs="Arial"/>
          <w:sz w:val="22"/>
          <w:szCs w:val="22"/>
          <w:lang w:val="ru-RU"/>
        </w:rPr>
        <w:t>Наручилац</w:t>
      </w:r>
      <w:r w:rsidRPr="005649A5">
        <w:rPr>
          <w:rFonts w:eastAsia="Calibri" w:cs="Arial"/>
          <w:i/>
          <w:iCs/>
          <w:color w:val="0000FF"/>
          <w:sz w:val="22"/>
          <w:szCs w:val="22"/>
          <w:lang w:val="ru-RU"/>
        </w:rPr>
        <w:t xml:space="preserve"> </w:t>
      </w:r>
      <w:r w:rsidRPr="005649A5">
        <w:rPr>
          <w:rFonts w:eastAsia="Calibri" w:cs="Arial"/>
          <w:sz w:val="22"/>
          <w:szCs w:val="22"/>
          <w:lang w:val="ru-RU"/>
        </w:rPr>
        <w:t xml:space="preserve">прихватио понуду </w:t>
      </w:r>
      <w:r w:rsidRPr="005649A5">
        <w:rPr>
          <w:rFonts w:eastAsia="Calibri" w:cs="Arial"/>
          <w:sz w:val="22"/>
          <w:szCs w:val="22"/>
          <w:lang w:val="sr-Cyrl-CS"/>
        </w:rPr>
        <w:t>добављача</w:t>
      </w:r>
      <w:r w:rsidRPr="005649A5">
        <w:rPr>
          <w:rFonts w:eastAsia="Calibri" w:cs="Arial"/>
          <w:i/>
          <w:iCs/>
          <w:color w:val="0000FF"/>
          <w:sz w:val="22"/>
          <w:szCs w:val="22"/>
          <w:lang w:val="ru-RU"/>
        </w:rPr>
        <w:t xml:space="preserve">,  </w:t>
      </w:r>
      <w:r w:rsidRPr="005649A5">
        <w:rPr>
          <w:rFonts w:eastAsia="Calibri" w:cs="Arial"/>
          <w:iCs/>
          <w:sz w:val="22"/>
          <w:szCs w:val="22"/>
          <w:lang w:val="ru-RU"/>
        </w:rPr>
        <w:t xml:space="preserve">број ......... од .............,   закључује </w:t>
      </w:r>
    </w:p>
    <w:p w:rsidR="005649A5" w:rsidRPr="005649A5" w:rsidRDefault="005649A5" w:rsidP="005649A5">
      <w:pPr>
        <w:contextualSpacing/>
        <w:rPr>
          <w:rFonts w:eastAsia="Calibri" w:cs="Arial"/>
          <w:i/>
          <w:iCs/>
          <w:color w:val="0000FF"/>
          <w:sz w:val="22"/>
          <w:szCs w:val="22"/>
          <w:lang w:val="sr-Cyrl-CS"/>
        </w:rPr>
      </w:pPr>
    </w:p>
    <w:p w:rsidR="005649A5" w:rsidRPr="005649A5" w:rsidRDefault="005649A5" w:rsidP="005649A5">
      <w:pPr>
        <w:ind w:right="525"/>
        <w:jc w:val="center"/>
        <w:rPr>
          <w:rFonts w:cs="Arial"/>
          <w:b/>
          <w:bCs/>
          <w:sz w:val="22"/>
          <w:szCs w:val="22"/>
          <w:lang w:val="ru-RU"/>
        </w:rPr>
      </w:pPr>
      <w:r w:rsidRPr="005649A5">
        <w:rPr>
          <w:rFonts w:cs="Arial"/>
          <w:b/>
          <w:bCs/>
          <w:sz w:val="22"/>
          <w:szCs w:val="22"/>
          <w:lang w:val="ru-RU"/>
        </w:rPr>
        <w:t xml:space="preserve">ОКВИРНИ СПОРАЗУМ </w:t>
      </w:r>
    </w:p>
    <w:p w:rsidR="005649A5" w:rsidRPr="005649A5" w:rsidRDefault="005649A5" w:rsidP="005649A5">
      <w:pPr>
        <w:ind w:right="525"/>
        <w:jc w:val="center"/>
        <w:rPr>
          <w:rFonts w:cs="Arial"/>
          <w:b/>
          <w:bCs/>
          <w:sz w:val="22"/>
          <w:szCs w:val="22"/>
          <w:lang w:val="ru-RU"/>
        </w:rPr>
      </w:pPr>
      <w:r w:rsidRPr="005649A5">
        <w:rPr>
          <w:rFonts w:cs="Arial"/>
          <w:b/>
          <w:bCs/>
          <w:sz w:val="22"/>
          <w:szCs w:val="22"/>
          <w:lang w:val="ru-RU"/>
        </w:rPr>
        <w:t>са једним понуђачем на период од две године</w:t>
      </w:r>
    </w:p>
    <w:p w:rsidR="005649A5" w:rsidRPr="005649A5" w:rsidRDefault="005649A5" w:rsidP="005649A5">
      <w:pPr>
        <w:jc w:val="center"/>
        <w:rPr>
          <w:rFonts w:cs="Arial"/>
          <w:sz w:val="22"/>
          <w:szCs w:val="22"/>
        </w:rPr>
      </w:pPr>
      <w:r w:rsidRPr="005649A5">
        <w:rPr>
          <w:rFonts w:cs="Arial"/>
          <w:b/>
          <w:bCs/>
          <w:sz w:val="22"/>
          <w:szCs w:val="22"/>
          <w:lang w:val="sr-Cyrl-CS"/>
        </w:rPr>
        <w:t xml:space="preserve">отоврени поступак </w:t>
      </w:r>
      <w:r w:rsidRPr="005649A5">
        <w:rPr>
          <w:rFonts w:cs="Arial"/>
          <w:b/>
          <w:sz w:val="22"/>
          <w:szCs w:val="22"/>
          <w:lang w:val="sr-Cyrl-RS"/>
        </w:rPr>
        <w:t>ЦЈН/12/2016</w:t>
      </w:r>
      <w:r w:rsidRPr="005649A5">
        <w:rPr>
          <w:rFonts w:cs="Arial"/>
          <w:b/>
          <w:bCs/>
          <w:sz w:val="22"/>
          <w:szCs w:val="22"/>
          <w:lang w:val="sr-Cyrl-CS"/>
        </w:rPr>
        <w:t>– набавка услуга мобилне телефоније</w:t>
      </w:r>
    </w:p>
    <w:p w:rsidR="005649A5" w:rsidRPr="005649A5" w:rsidRDefault="005649A5" w:rsidP="005649A5">
      <w:pPr>
        <w:rPr>
          <w:rFonts w:cs="Arial"/>
          <w:b/>
          <w:bCs/>
          <w:sz w:val="22"/>
          <w:szCs w:val="22"/>
          <w:lang w:val="ru-RU"/>
        </w:rPr>
      </w:pPr>
    </w:p>
    <w:p w:rsidR="005649A5" w:rsidRPr="005649A5" w:rsidRDefault="005649A5" w:rsidP="005649A5">
      <w:pPr>
        <w:rPr>
          <w:rFonts w:cs="Arial"/>
          <w:b/>
          <w:bCs/>
          <w:sz w:val="22"/>
          <w:szCs w:val="22"/>
          <w:lang w:val="ru-RU"/>
        </w:rPr>
      </w:pPr>
      <w:r w:rsidRPr="005649A5">
        <w:rPr>
          <w:rFonts w:cs="Arial"/>
          <w:b/>
          <w:bCs/>
          <w:sz w:val="22"/>
          <w:szCs w:val="22"/>
          <w:lang w:val="ru-RU"/>
        </w:rPr>
        <w:t>ПРЕДМЕТ ОКВИРНОГ СПОРАЗУМА</w:t>
      </w:r>
    </w:p>
    <w:p w:rsidR="005649A5" w:rsidRPr="005649A5" w:rsidRDefault="005649A5" w:rsidP="005649A5">
      <w:pPr>
        <w:rPr>
          <w:rFonts w:cs="Arial"/>
          <w:b/>
          <w:bCs/>
          <w:sz w:val="22"/>
          <w:szCs w:val="22"/>
          <w:lang w:val="ru-RU"/>
        </w:rPr>
      </w:pPr>
    </w:p>
    <w:p w:rsidR="005649A5" w:rsidRPr="005649A5" w:rsidRDefault="005649A5" w:rsidP="005649A5">
      <w:pPr>
        <w:ind w:right="525"/>
        <w:jc w:val="center"/>
        <w:rPr>
          <w:rFonts w:cs="Arial"/>
          <w:b/>
          <w:bCs/>
          <w:sz w:val="22"/>
          <w:szCs w:val="22"/>
          <w:lang w:val="ru-RU"/>
        </w:rPr>
      </w:pPr>
      <w:r w:rsidRPr="005649A5">
        <w:rPr>
          <w:rFonts w:cs="Arial"/>
          <w:b/>
          <w:bCs/>
          <w:sz w:val="22"/>
          <w:szCs w:val="22"/>
          <w:lang w:val="ru-RU"/>
        </w:rPr>
        <w:t xml:space="preserve">Члан 1. </w:t>
      </w:r>
    </w:p>
    <w:p w:rsidR="005649A5" w:rsidRPr="005649A5" w:rsidRDefault="005649A5" w:rsidP="005649A5">
      <w:pPr>
        <w:rPr>
          <w:rFonts w:cs="Arial"/>
          <w:b/>
          <w:bCs/>
          <w:sz w:val="22"/>
          <w:szCs w:val="22"/>
          <w:lang w:val="ru-RU"/>
        </w:rPr>
      </w:pPr>
      <w:r w:rsidRPr="005649A5">
        <w:rPr>
          <w:rFonts w:cs="Arial"/>
          <w:sz w:val="22"/>
          <w:szCs w:val="22"/>
          <w:lang w:val="sr-Cyrl-RS" w:eastAsia="sr-Cyrl-RS"/>
        </w:rPr>
        <w:t>Овим оквирним споразумом Добављач се обавезује да ће са Првим Наручиоцем и са: Оператором дистрибутивног система ЕПС Дистрибуција д.о.о. Београд, Масарикова 1- 3, (у даљем тексту: Други Наручилац)  Електропривреда Србије -Јавним предузећем за производњу, прераду и транспорт угља Површински Копови „Косово“ са потпуном одговорношћу, Обилић Милорада Јовановића 5, Београд (у даљем тексту:Трећи Наручилац) и Електропривреда Србије - Јавним предузећем за дистрибуцију електричне енергије „Електрокосмет“ са по, Приштина Арчибалда Рајса 13а, Београд, (у даљем тексту: Четври Наручилац), (у даљем тексту заједно названи: Наручилац односно Наручиоци),  у наредном периоду од две године, закључити уговор/е о пружању услуга, у зависности од стварних потреба појединих наручилаца</w:t>
      </w:r>
      <w:r w:rsidRPr="005649A5">
        <w:rPr>
          <w:rFonts w:cs="Arial"/>
          <w:b/>
          <w:sz w:val="22"/>
          <w:szCs w:val="22"/>
          <w:lang w:val="sr-Cyrl-RS" w:eastAsia="sr-Cyrl-RS"/>
        </w:rPr>
        <w:t>, у укупној вредности до _________ динара без ПДВ која представља износ процењене вредности предметне јавне набавке</w:t>
      </w:r>
      <w:r w:rsidRPr="005649A5">
        <w:rPr>
          <w:rFonts w:cs="Arial"/>
          <w:sz w:val="22"/>
          <w:szCs w:val="22"/>
          <w:lang w:val="sr-Cyrl-RS" w:eastAsia="sr-Cyrl-RS"/>
        </w:rPr>
        <w:t xml:space="preserve"> у свему по обострано усвојеном и овереном моделу уговора, (Прилог 1.) а у складу са условима из конкурсне документације за предметну ЈН (Прилог 2), предметном Понудом (Прилог 3.), Структуром цене (Прилог 4.) Техничким спецификацијама (Прилог 5.) и одредбама овог оквирног споразума</w:t>
      </w:r>
      <w:r w:rsidRPr="005649A5">
        <w:rPr>
          <w:rFonts w:ascii="Times New Roman" w:hAnsi="Times New Roman" w:cs="Arial"/>
          <w:sz w:val="24"/>
          <w:szCs w:val="24"/>
          <w:lang w:val="sr-Cyrl-CS" w:eastAsia="sr-Cyrl-RS"/>
        </w:rPr>
        <w:t>.</w:t>
      </w:r>
      <w:r w:rsidRPr="005649A5">
        <w:rPr>
          <w:rFonts w:ascii="Times New Roman" w:hAnsi="Times New Roman" w:cs="Arial"/>
          <w:sz w:val="24"/>
          <w:szCs w:val="24"/>
          <w:lang w:val="sr-Cyrl-RS" w:eastAsia="sr-Cyrl-RS"/>
        </w:rPr>
        <w:t xml:space="preserve"> </w:t>
      </w:r>
    </w:p>
    <w:p w:rsidR="005649A5" w:rsidRPr="005649A5" w:rsidRDefault="005649A5" w:rsidP="005649A5">
      <w:pPr>
        <w:rPr>
          <w:rFonts w:cs="Arial"/>
          <w:sz w:val="22"/>
          <w:szCs w:val="22"/>
        </w:rPr>
      </w:pPr>
    </w:p>
    <w:p w:rsidR="005649A5" w:rsidRPr="005649A5" w:rsidRDefault="005649A5" w:rsidP="005649A5">
      <w:pPr>
        <w:tabs>
          <w:tab w:val="left" w:pos="567"/>
        </w:tabs>
        <w:rPr>
          <w:rFonts w:cs="Arial"/>
          <w:b/>
          <w:sz w:val="22"/>
          <w:szCs w:val="22"/>
          <w:lang w:val="sr-Cyrl-CS"/>
        </w:rPr>
      </w:pPr>
      <w:r w:rsidRPr="005649A5">
        <w:rPr>
          <w:rFonts w:cs="Arial"/>
          <w:b/>
          <w:sz w:val="22"/>
          <w:szCs w:val="22"/>
          <w:lang w:val="sr-Cyrl-CS"/>
        </w:rPr>
        <w:t xml:space="preserve">НАЧИН ЗАКЉУЧИВАЊА ПОЈЕДИНАЧНИХ УГОВОРА </w:t>
      </w:r>
    </w:p>
    <w:p w:rsidR="005649A5" w:rsidRPr="005649A5" w:rsidRDefault="005649A5" w:rsidP="005649A5">
      <w:pPr>
        <w:tabs>
          <w:tab w:val="left" w:pos="567"/>
        </w:tabs>
        <w:rPr>
          <w:rFonts w:cs="Arial"/>
          <w:b/>
          <w:sz w:val="22"/>
          <w:szCs w:val="22"/>
          <w:lang w:val="sr-Cyrl-CS"/>
        </w:rPr>
      </w:pPr>
    </w:p>
    <w:p w:rsidR="005649A5" w:rsidRPr="005649A5" w:rsidRDefault="005649A5" w:rsidP="005649A5">
      <w:pPr>
        <w:tabs>
          <w:tab w:val="left" w:pos="567"/>
        </w:tabs>
        <w:jc w:val="center"/>
        <w:rPr>
          <w:rFonts w:cs="Arial"/>
          <w:b/>
          <w:sz w:val="22"/>
          <w:szCs w:val="22"/>
          <w:lang w:val="sr-Cyrl-CS"/>
        </w:rPr>
      </w:pPr>
      <w:r w:rsidRPr="005649A5">
        <w:rPr>
          <w:rFonts w:cs="Arial"/>
          <w:b/>
          <w:sz w:val="22"/>
          <w:szCs w:val="22"/>
          <w:lang w:val="sr-Cyrl-CS"/>
        </w:rPr>
        <w:t>Члан 2.</w:t>
      </w:r>
    </w:p>
    <w:p w:rsidR="005649A5" w:rsidRPr="005649A5" w:rsidRDefault="005649A5" w:rsidP="005649A5">
      <w:pPr>
        <w:suppressAutoHyphens/>
        <w:rPr>
          <w:rFonts w:cs="Arial"/>
          <w:sz w:val="22"/>
          <w:szCs w:val="22"/>
          <w:lang w:val="sr-Cyrl-RS" w:eastAsia="sr-Cyrl-RS"/>
        </w:rPr>
      </w:pPr>
      <w:r w:rsidRPr="005649A5">
        <w:rPr>
          <w:rFonts w:cs="Arial"/>
          <w:sz w:val="22"/>
          <w:szCs w:val="22"/>
          <w:lang w:val="sr-Cyrl-RS" w:eastAsia="sr-Cyrl-RS"/>
        </w:rPr>
        <w:t>Овај оквирни споразум не представља обавезу Наручиоца на закључивање уговора о јавној набавци а обавеза настаје закључивањем појединачног уговора о јавној набавци на основу овог оквирног споразума.</w:t>
      </w:r>
    </w:p>
    <w:p w:rsidR="005649A5" w:rsidRPr="005649A5" w:rsidRDefault="005649A5" w:rsidP="005649A5">
      <w:pPr>
        <w:ind w:right="525"/>
        <w:rPr>
          <w:rFonts w:cs="Arial"/>
          <w:iCs/>
          <w:sz w:val="22"/>
          <w:szCs w:val="22"/>
          <w:lang w:val="sr-Cyrl-CS"/>
        </w:rPr>
      </w:pPr>
    </w:p>
    <w:p w:rsidR="005649A5" w:rsidRPr="005649A5" w:rsidRDefault="005649A5" w:rsidP="005649A5">
      <w:pPr>
        <w:rPr>
          <w:rFonts w:cs="Arial"/>
          <w:b/>
          <w:bCs/>
          <w:sz w:val="22"/>
          <w:szCs w:val="22"/>
          <w:lang w:val="sr-Cyrl-CS"/>
        </w:rPr>
      </w:pPr>
      <w:r w:rsidRPr="005649A5">
        <w:rPr>
          <w:rFonts w:cs="Arial"/>
          <w:b/>
          <w:bCs/>
          <w:sz w:val="22"/>
          <w:szCs w:val="22"/>
          <w:lang w:val="sr-Cyrl-CS"/>
        </w:rPr>
        <w:t>ОКВИРНОСТ КОЛИЧИНА И НЕПРОМЕНЉИВОСТ БИТНИХ ЕЛЕМЕНАТА УГОВОРА</w:t>
      </w:r>
    </w:p>
    <w:p w:rsidR="005649A5" w:rsidRPr="005649A5" w:rsidRDefault="005649A5" w:rsidP="005649A5">
      <w:pPr>
        <w:rPr>
          <w:rFonts w:cs="Arial"/>
          <w:b/>
          <w:bCs/>
          <w:sz w:val="22"/>
          <w:szCs w:val="22"/>
          <w:lang w:val="sr-Cyrl-CS"/>
        </w:rPr>
      </w:pP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3.</w:t>
      </w:r>
    </w:p>
    <w:p w:rsidR="005649A5" w:rsidRPr="005649A5" w:rsidRDefault="005649A5" w:rsidP="005649A5">
      <w:pPr>
        <w:autoSpaceDE w:val="0"/>
        <w:autoSpaceDN w:val="0"/>
        <w:adjustRightInd w:val="0"/>
        <w:rPr>
          <w:rFonts w:cs="Arial"/>
          <w:sz w:val="22"/>
          <w:szCs w:val="22"/>
          <w:lang w:val="sr-Cyrl-CS" w:eastAsia="sr-Cyrl-RS"/>
        </w:rPr>
      </w:pPr>
      <w:r w:rsidRPr="005649A5">
        <w:rPr>
          <w:rFonts w:cs="Arial"/>
          <w:sz w:val="22"/>
          <w:szCs w:val="22"/>
          <w:lang w:val="sr-Cyrl-CS" w:eastAsia="sr-Cyrl-RS"/>
        </w:rPr>
        <w:t>Количине услуга су оквирне</w:t>
      </w:r>
      <w:r w:rsidRPr="005649A5">
        <w:rPr>
          <w:rFonts w:cs="Arial"/>
          <w:sz w:val="22"/>
          <w:szCs w:val="22"/>
          <w:lang w:val="sr-Cyrl-RS" w:eastAsia="sr-Cyrl-RS"/>
        </w:rPr>
        <w:t xml:space="preserve"> за све време важења оквирног споразума</w:t>
      </w:r>
      <w:r w:rsidRPr="005649A5">
        <w:rPr>
          <w:rFonts w:cs="Arial"/>
          <w:sz w:val="22"/>
          <w:szCs w:val="22"/>
          <w:lang w:val="sr-Cyrl-CS" w:eastAsia="sr-Cyrl-RS"/>
        </w:rPr>
        <w:t>, док су цене и остали битни елементи уговора</w:t>
      </w:r>
      <w:r w:rsidRPr="005649A5">
        <w:rPr>
          <w:rFonts w:cs="Arial"/>
          <w:sz w:val="22"/>
          <w:szCs w:val="22"/>
          <w:lang w:val="sr-Cyrl-RS" w:eastAsia="sr-Cyrl-RS"/>
        </w:rPr>
        <w:t xml:space="preserve"> фиксн</w:t>
      </w:r>
      <w:r w:rsidRPr="005649A5">
        <w:rPr>
          <w:rFonts w:cs="Arial"/>
          <w:sz w:val="22"/>
          <w:szCs w:val="22"/>
          <w:lang w:val="sr-Cyrl-CS" w:eastAsia="sr-Cyrl-RS"/>
        </w:rPr>
        <w:t>и</w:t>
      </w:r>
      <w:r w:rsidRPr="005649A5">
        <w:rPr>
          <w:rFonts w:cs="Arial"/>
          <w:sz w:val="22"/>
          <w:szCs w:val="22"/>
          <w:lang w:val="sr-Cyrl-RS" w:eastAsia="sr-Cyrl-RS"/>
        </w:rPr>
        <w:t xml:space="preserve"> и не могу се мењати за све време важења оквирног споразума</w:t>
      </w:r>
      <w:r w:rsidRPr="005649A5">
        <w:rPr>
          <w:rFonts w:cs="Arial"/>
          <w:sz w:val="22"/>
          <w:szCs w:val="22"/>
          <w:lang w:val="sr-Cyrl-CS" w:eastAsia="sr-Cyrl-RS"/>
        </w:rPr>
        <w:t>.</w:t>
      </w:r>
    </w:p>
    <w:p w:rsidR="005649A5" w:rsidRPr="005649A5" w:rsidRDefault="005649A5" w:rsidP="005649A5">
      <w:pPr>
        <w:autoSpaceDE w:val="0"/>
        <w:autoSpaceDN w:val="0"/>
        <w:adjustRightInd w:val="0"/>
        <w:rPr>
          <w:rFonts w:cs="Arial"/>
          <w:sz w:val="22"/>
          <w:szCs w:val="22"/>
          <w:lang w:val="sr-Cyrl-CS" w:eastAsia="sr-Cyrl-RS"/>
        </w:rPr>
      </w:pPr>
    </w:p>
    <w:p w:rsidR="005649A5" w:rsidRPr="005649A5" w:rsidRDefault="005649A5" w:rsidP="005649A5">
      <w:pPr>
        <w:autoSpaceDE w:val="0"/>
        <w:autoSpaceDN w:val="0"/>
        <w:adjustRightInd w:val="0"/>
        <w:rPr>
          <w:rFonts w:cs="Arial"/>
          <w:b/>
          <w:bCs/>
          <w:sz w:val="22"/>
          <w:szCs w:val="22"/>
          <w:lang w:val="sr-Cyrl-CS" w:eastAsia="sr-Cyrl-RS"/>
        </w:rPr>
      </w:pPr>
      <w:r w:rsidRPr="005649A5">
        <w:rPr>
          <w:rFonts w:cs="Arial"/>
          <w:b/>
          <w:bCs/>
          <w:sz w:val="22"/>
          <w:szCs w:val="22"/>
          <w:lang w:val="sr-Cyrl-CS" w:eastAsia="sr-Cyrl-RS"/>
        </w:rPr>
        <w:lastRenderedPageBreak/>
        <w:t xml:space="preserve">СРЕДСТВО ФИНАНСИЈСКОГ ОБЕЗБЕЂЕЊА ЗА ДОБРО ИЗВРШЕЊЕ ОКВИРНОГ СПОРАЗУМА </w:t>
      </w: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4.</w:t>
      </w:r>
    </w:p>
    <w:p w:rsidR="005649A5" w:rsidRPr="005649A5" w:rsidRDefault="005649A5" w:rsidP="005649A5">
      <w:pPr>
        <w:contextualSpacing/>
        <w:rPr>
          <w:rFonts w:eastAsia="Calibri" w:cs="Arial"/>
          <w:iCs/>
          <w:sz w:val="22"/>
          <w:szCs w:val="22"/>
          <w:lang w:val="sr-Cyrl-CS"/>
        </w:rPr>
      </w:pPr>
      <w:r w:rsidRPr="005649A5">
        <w:rPr>
          <w:rFonts w:eastAsia="Calibri" w:cs="Arial"/>
          <w:sz w:val="22"/>
          <w:szCs w:val="22"/>
          <w:lang w:val="ru-RU"/>
        </w:rPr>
        <w:t>Добављач се обавезује</w:t>
      </w:r>
      <w:r w:rsidRPr="005649A5">
        <w:rPr>
          <w:rFonts w:eastAsia="Calibri" w:cs="Arial"/>
          <w:i/>
          <w:iCs/>
          <w:color w:val="0000FF"/>
          <w:sz w:val="22"/>
          <w:szCs w:val="22"/>
          <w:lang w:val="sr-Cyrl-CS"/>
        </w:rPr>
        <w:t xml:space="preserve"> </w:t>
      </w:r>
      <w:r w:rsidRPr="005649A5">
        <w:rPr>
          <w:rFonts w:eastAsia="TimesNewRomanPSMT" w:cs="Arial"/>
          <w:iCs/>
          <w:sz w:val="22"/>
          <w:szCs w:val="22"/>
          <w:lang w:val="ru-RU"/>
        </w:rPr>
        <w:t xml:space="preserve">да у року од 7 дана од дана закључења </w:t>
      </w:r>
      <w:r w:rsidRPr="005649A5">
        <w:rPr>
          <w:rFonts w:eastAsia="TimesNewRomanPSMT" w:cs="Arial"/>
          <w:iCs/>
          <w:sz w:val="22"/>
          <w:szCs w:val="22"/>
          <w:lang w:val="sr-Cyrl-RS"/>
        </w:rPr>
        <w:t>овог оквирног споразум</w:t>
      </w:r>
      <w:r w:rsidRPr="005649A5">
        <w:rPr>
          <w:rFonts w:eastAsia="TimesNewRomanPSMT" w:cs="Arial"/>
          <w:iCs/>
          <w:sz w:val="22"/>
          <w:szCs w:val="22"/>
          <w:lang w:val="sr-Cyrl-CS"/>
        </w:rPr>
        <w:t>а</w:t>
      </w:r>
      <w:r w:rsidRPr="005649A5">
        <w:rPr>
          <w:rFonts w:eastAsia="TimesNewRomanPSMT" w:cs="Arial"/>
          <w:i/>
          <w:iCs/>
          <w:sz w:val="22"/>
          <w:szCs w:val="22"/>
          <w:lang w:val="ru-RU"/>
        </w:rPr>
        <w:t>,</w:t>
      </w:r>
      <w:r w:rsidRPr="005649A5">
        <w:rPr>
          <w:rFonts w:eastAsia="TimesNewRomanPSMT" w:cs="Arial"/>
          <w:iCs/>
          <w:sz w:val="22"/>
          <w:szCs w:val="22"/>
          <w:lang w:val="ru-RU"/>
        </w:rPr>
        <w:t xml:space="preserve"> преда Првом Наручиоцу </w:t>
      </w:r>
      <w:r w:rsidRPr="005649A5">
        <w:rPr>
          <w:rFonts w:eastAsia="Calibri" w:cs="Arial"/>
          <w:sz w:val="22"/>
          <w:szCs w:val="22"/>
          <w:lang w:val="ru-RU"/>
        </w:rPr>
        <w:t>средство финансијског обезбеђења за добро извршење оквирног споразума у складу са одредбама тачке 6.16. КД за предметну ЈН</w:t>
      </w:r>
      <w:r w:rsidRPr="005649A5">
        <w:rPr>
          <w:rFonts w:eastAsia="Calibri" w:cs="Arial"/>
          <w:color w:val="0000FF"/>
          <w:sz w:val="22"/>
          <w:szCs w:val="22"/>
          <w:lang w:val="ru-RU"/>
        </w:rPr>
        <w:t xml:space="preserve">, </w:t>
      </w:r>
      <w:r w:rsidRPr="005649A5">
        <w:rPr>
          <w:rFonts w:eastAsia="Calibri" w:cs="Arial"/>
          <w:sz w:val="22"/>
          <w:szCs w:val="22"/>
          <w:lang w:val="ru-RU"/>
        </w:rPr>
        <w:t>које ће Први Наручилац</w:t>
      </w:r>
      <w:r w:rsidRPr="005649A5">
        <w:rPr>
          <w:rFonts w:eastAsia="Calibri" w:cs="Arial"/>
          <w:i/>
          <w:iCs/>
          <w:sz w:val="22"/>
          <w:szCs w:val="22"/>
          <w:lang w:val="ru-RU"/>
        </w:rPr>
        <w:t xml:space="preserve"> </w:t>
      </w:r>
      <w:r w:rsidRPr="005649A5">
        <w:rPr>
          <w:rFonts w:eastAsia="Calibri" w:cs="Arial"/>
          <w:sz w:val="22"/>
          <w:szCs w:val="22"/>
          <w:lang w:val="ru-RU"/>
        </w:rPr>
        <w:t>реализовати уколико</w:t>
      </w:r>
      <w:r w:rsidRPr="005649A5">
        <w:rPr>
          <w:rFonts w:eastAsia="Calibri" w:cs="Arial"/>
          <w:color w:val="0000FF"/>
          <w:sz w:val="22"/>
          <w:szCs w:val="22"/>
          <w:lang w:val="ru-RU"/>
        </w:rPr>
        <w:t xml:space="preserve"> </w:t>
      </w:r>
      <w:r w:rsidRPr="005649A5">
        <w:rPr>
          <w:rFonts w:eastAsia="Calibri" w:cs="Arial"/>
          <w:sz w:val="22"/>
          <w:szCs w:val="22"/>
          <w:lang w:val="ru-RU"/>
        </w:rPr>
        <w:t xml:space="preserve">добављач </w:t>
      </w:r>
      <w:r w:rsidRPr="005649A5">
        <w:rPr>
          <w:rFonts w:eastAsia="Calibri" w:cs="Arial"/>
          <w:iCs/>
          <w:sz w:val="22"/>
          <w:szCs w:val="22"/>
          <w:lang w:val="sr-Cyrl-RS"/>
        </w:rPr>
        <w:t>не закључи уговор</w:t>
      </w:r>
      <w:r w:rsidRPr="005649A5">
        <w:rPr>
          <w:rFonts w:eastAsia="Calibri" w:cs="Arial"/>
          <w:iCs/>
          <w:sz w:val="22"/>
          <w:szCs w:val="22"/>
          <w:lang w:val="sr-Cyrl-CS"/>
        </w:rPr>
        <w:t xml:space="preserve"> из члана 1. овог оквирног споразума </w:t>
      </w:r>
      <w:r w:rsidRPr="005649A5">
        <w:rPr>
          <w:rFonts w:eastAsia="Calibri" w:cs="Arial"/>
          <w:iCs/>
          <w:sz w:val="22"/>
          <w:szCs w:val="22"/>
          <w:lang w:val="sr-Cyrl-RS"/>
        </w:rPr>
        <w:t>или не достави средство обезбеђења уз уговор</w:t>
      </w:r>
      <w:r w:rsidRPr="005649A5">
        <w:rPr>
          <w:rFonts w:eastAsia="Calibri" w:cs="Arial"/>
          <w:iCs/>
          <w:sz w:val="22"/>
          <w:szCs w:val="22"/>
          <w:lang w:val="sr-Cyrl-CS"/>
        </w:rPr>
        <w:t xml:space="preserve"> </w:t>
      </w:r>
      <w:r w:rsidRPr="005649A5">
        <w:rPr>
          <w:rFonts w:eastAsia="Calibri" w:cs="Arial"/>
          <w:iCs/>
          <w:sz w:val="22"/>
          <w:szCs w:val="22"/>
          <w:lang w:val="sr-Cyrl-RS"/>
        </w:rPr>
        <w:t>закључе</w:t>
      </w:r>
      <w:r w:rsidRPr="005649A5">
        <w:rPr>
          <w:rFonts w:eastAsia="Calibri" w:cs="Arial"/>
          <w:iCs/>
          <w:sz w:val="22"/>
          <w:szCs w:val="22"/>
          <w:lang w:val="sr-Cyrl-CS"/>
        </w:rPr>
        <w:t>н</w:t>
      </w:r>
      <w:r w:rsidRPr="005649A5">
        <w:rPr>
          <w:rFonts w:eastAsia="Calibri" w:cs="Arial"/>
          <w:iCs/>
          <w:sz w:val="22"/>
          <w:szCs w:val="22"/>
          <w:lang w:val="sr-Cyrl-RS"/>
        </w:rPr>
        <w:t xml:space="preserve"> по основу овог оквирног споразума</w:t>
      </w:r>
      <w:r w:rsidRPr="005649A5">
        <w:rPr>
          <w:rFonts w:eastAsia="Calibri" w:cs="Arial"/>
          <w:iCs/>
          <w:sz w:val="22"/>
          <w:szCs w:val="22"/>
          <w:lang w:val="sr-Cyrl-CS"/>
        </w:rPr>
        <w:t>.</w:t>
      </w:r>
    </w:p>
    <w:p w:rsidR="005649A5" w:rsidRPr="005649A5" w:rsidRDefault="005649A5" w:rsidP="005649A5">
      <w:pPr>
        <w:contextualSpacing/>
        <w:rPr>
          <w:rFonts w:eastAsia="Calibri" w:cs="Arial"/>
          <w:iCs/>
          <w:sz w:val="22"/>
          <w:szCs w:val="22"/>
          <w:lang w:val="sr-Cyrl-CS"/>
        </w:rPr>
      </w:pPr>
    </w:p>
    <w:p w:rsidR="005649A5" w:rsidRPr="005649A5" w:rsidRDefault="005649A5" w:rsidP="005649A5">
      <w:pPr>
        <w:autoSpaceDE w:val="0"/>
        <w:autoSpaceDN w:val="0"/>
        <w:adjustRightInd w:val="0"/>
        <w:rPr>
          <w:rFonts w:cs="Arial"/>
          <w:b/>
          <w:bCs/>
          <w:sz w:val="22"/>
          <w:szCs w:val="22"/>
          <w:lang w:val="sr-Cyrl-CS" w:eastAsia="sr-Cyrl-RS"/>
        </w:rPr>
      </w:pPr>
      <w:r w:rsidRPr="005649A5">
        <w:rPr>
          <w:rFonts w:cs="Arial"/>
          <w:b/>
          <w:bCs/>
          <w:sz w:val="22"/>
          <w:szCs w:val="22"/>
          <w:lang w:val="sr-Cyrl-CS" w:eastAsia="sr-Cyrl-RS"/>
        </w:rPr>
        <w:t xml:space="preserve">СТУПАЊЕ НА СНАГУ </w:t>
      </w: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5.</w:t>
      </w:r>
    </w:p>
    <w:p w:rsidR="005649A5" w:rsidRPr="005649A5" w:rsidRDefault="005649A5" w:rsidP="005649A5">
      <w:pPr>
        <w:autoSpaceDE w:val="0"/>
        <w:autoSpaceDN w:val="0"/>
        <w:adjustRightInd w:val="0"/>
        <w:rPr>
          <w:rFonts w:cs="Arial"/>
          <w:sz w:val="22"/>
          <w:szCs w:val="22"/>
          <w:lang w:val="sr-Cyrl-CS" w:eastAsia="sr-Cyrl-RS"/>
        </w:rPr>
      </w:pPr>
      <w:r w:rsidRPr="005649A5">
        <w:rPr>
          <w:rFonts w:cs="Arial"/>
          <w:sz w:val="22"/>
          <w:szCs w:val="22"/>
          <w:lang w:val="ru-RU" w:eastAsia="sr-Cyrl-RS"/>
        </w:rPr>
        <w:t xml:space="preserve">Овај оквирни споразум ступа на снагу даном обостраног потписивања од стране законског заступника Првог </w:t>
      </w:r>
      <w:r w:rsidRPr="005649A5">
        <w:rPr>
          <w:rFonts w:cs="Arial"/>
          <w:sz w:val="22"/>
          <w:szCs w:val="22"/>
          <w:lang w:val="ru-RU"/>
        </w:rPr>
        <w:t>Наручиоца</w:t>
      </w:r>
      <w:r w:rsidRPr="005649A5">
        <w:rPr>
          <w:rFonts w:cs="Arial"/>
          <w:i/>
          <w:iCs/>
          <w:color w:val="0000FF"/>
          <w:sz w:val="22"/>
          <w:szCs w:val="22"/>
          <w:lang w:val="ru-RU"/>
        </w:rPr>
        <w:t xml:space="preserve"> </w:t>
      </w:r>
      <w:r w:rsidRPr="005649A5">
        <w:rPr>
          <w:rFonts w:cs="Arial"/>
          <w:iCs/>
          <w:sz w:val="22"/>
          <w:szCs w:val="22"/>
          <w:lang w:val="ru-RU"/>
        </w:rPr>
        <w:t>и</w:t>
      </w:r>
      <w:r w:rsidRPr="005649A5">
        <w:rPr>
          <w:rFonts w:cs="Arial"/>
          <w:sz w:val="22"/>
          <w:szCs w:val="22"/>
          <w:lang w:val="ru-RU"/>
        </w:rPr>
        <w:t xml:space="preserve"> законског</w:t>
      </w:r>
      <w:r w:rsidRPr="005649A5">
        <w:rPr>
          <w:rFonts w:cs="Arial"/>
          <w:i/>
          <w:iCs/>
          <w:color w:val="0000FF"/>
          <w:sz w:val="22"/>
          <w:szCs w:val="22"/>
          <w:lang w:val="ru-RU"/>
        </w:rPr>
        <w:t xml:space="preserve"> </w:t>
      </w:r>
      <w:r w:rsidRPr="005649A5">
        <w:rPr>
          <w:rFonts w:cs="Arial"/>
          <w:sz w:val="22"/>
          <w:szCs w:val="22"/>
          <w:lang w:val="ru-RU"/>
        </w:rPr>
        <w:t xml:space="preserve">заступника </w:t>
      </w:r>
      <w:r w:rsidRPr="005649A5">
        <w:rPr>
          <w:rFonts w:cs="Arial"/>
          <w:sz w:val="22"/>
          <w:szCs w:val="22"/>
          <w:lang w:val="sr-Cyrl-CS"/>
        </w:rPr>
        <w:t xml:space="preserve">Добављача, под одложним условом доставе средства финансијског обезбеђења из члана 4. овог оквирног споразума. </w:t>
      </w:r>
    </w:p>
    <w:p w:rsidR="005649A5" w:rsidRPr="005649A5" w:rsidRDefault="005649A5" w:rsidP="005649A5">
      <w:pPr>
        <w:contextualSpacing/>
        <w:rPr>
          <w:rFonts w:eastAsia="Calibri" w:cs="Arial"/>
          <w:iCs/>
          <w:sz w:val="22"/>
          <w:szCs w:val="22"/>
          <w:lang w:val="sr-Cyrl-CS"/>
        </w:rPr>
      </w:pPr>
    </w:p>
    <w:p w:rsidR="005649A5" w:rsidRPr="005649A5" w:rsidRDefault="005649A5" w:rsidP="005649A5">
      <w:pPr>
        <w:contextualSpacing/>
        <w:rPr>
          <w:rFonts w:eastAsia="Calibri" w:cs="Arial"/>
          <w:b/>
          <w:bCs/>
          <w:iCs/>
          <w:sz w:val="22"/>
          <w:szCs w:val="22"/>
          <w:lang w:val="sr-Cyrl-CS"/>
        </w:rPr>
      </w:pPr>
      <w:r w:rsidRPr="005649A5">
        <w:rPr>
          <w:rFonts w:eastAsia="Calibri" w:cs="Arial"/>
          <w:b/>
          <w:bCs/>
          <w:iCs/>
          <w:sz w:val="22"/>
          <w:szCs w:val="22"/>
          <w:lang w:val="sr-Cyrl-CS"/>
        </w:rPr>
        <w:t>ОСТАЛЕ ОДРЕДБЕ</w:t>
      </w:r>
    </w:p>
    <w:p w:rsidR="005649A5" w:rsidRPr="005649A5" w:rsidRDefault="005649A5" w:rsidP="005649A5">
      <w:pPr>
        <w:contextualSpacing/>
        <w:rPr>
          <w:rFonts w:eastAsia="Calibri" w:cs="Arial"/>
          <w:b/>
          <w:bCs/>
          <w:iCs/>
          <w:sz w:val="22"/>
          <w:szCs w:val="22"/>
          <w:lang w:val="sr-Cyrl-CS"/>
        </w:rPr>
      </w:pP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6.</w:t>
      </w:r>
    </w:p>
    <w:p w:rsidR="005649A5" w:rsidRPr="005649A5" w:rsidRDefault="005649A5" w:rsidP="005649A5">
      <w:pPr>
        <w:rPr>
          <w:rFonts w:cs="Arial"/>
          <w:sz w:val="22"/>
          <w:szCs w:val="22"/>
          <w:lang w:val="ru-RU"/>
        </w:rPr>
      </w:pPr>
      <w:r w:rsidRPr="005649A5">
        <w:rPr>
          <w:rFonts w:cs="Arial"/>
          <w:sz w:val="22"/>
          <w:szCs w:val="22"/>
          <w:lang w:val="ru-RU"/>
        </w:rPr>
        <w:t>Добављач се обавезује</w:t>
      </w:r>
      <w:r w:rsidRPr="005649A5">
        <w:rPr>
          <w:rFonts w:cs="Arial"/>
          <w:i/>
          <w:iCs/>
          <w:color w:val="0000FF"/>
          <w:sz w:val="22"/>
          <w:szCs w:val="22"/>
          <w:lang w:val="sr-Cyrl-CS"/>
        </w:rPr>
        <w:t xml:space="preserve"> </w:t>
      </w:r>
      <w:r w:rsidRPr="005649A5">
        <w:rPr>
          <w:rFonts w:eastAsia="TimesNewRomanPSMT" w:cs="Arial"/>
          <w:iCs/>
          <w:sz w:val="22"/>
          <w:szCs w:val="22"/>
          <w:lang w:val="ru-RU"/>
        </w:rPr>
        <w:t xml:space="preserve">да </w:t>
      </w:r>
      <w:r w:rsidRPr="005649A5">
        <w:rPr>
          <w:rFonts w:cs="Arial"/>
          <w:sz w:val="22"/>
          <w:szCs w:val="22"/>
          <w:lang w:val="ru-RU"/>
        </w:rPr>
        <w:t>без одлагања, а најкасније у року од 5 дана од дана настанка промене у било којем од података у вези са испуњеношћу услова из поступка јавне набавке, као и о свим променама које могу утицати на извршење овог Оквирног споразума, о насталој промени писмено обавести Наручиоца и да је документује на прописан начин.</w:t>
      </w:r>
    </w:p>
    <w:p w:rsidR="005649A5" w:rsidRPr="005649A5" w:rsidRDefault="005649A5" w:rsidP="005649A5">
      <w:pPr>
        <w:rPr>
          <w:rFonts w:cs="Arial"/>
          <w:sz w:val="22"/>
          <w:szCs w:val="22"/>
          <w:lang w:val="ru-RU"/>
        </w:rPr>
      </w:pP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7.</w:t>
      </w:r>
    </w:p>
    <w:p w:rsidR="005649A5" w:rsidRPr="005649A5" w:rsidRDefault="005649A5" w:rsidP="005649A5">
      <w:pPr>
        <w:tabs>
          <w:tab w:val="left" w:pos="9090"/>
        </w:tabs>
        <w:rPr>
          <w:rFonts w:cs="Arial"/>
          <w:sz w:val="22"/>
          <w:szCs w:val="22"/>
          <w:lang w:val="ru-RU"/>
        </w:rPr>
      </w:pPr>
      <w:r w:rsidRPr="005649A5">
        <w:rPr>
          <w:rFonts w:cs="Arial"/>
          <w:sz w:val="22"/>
          <w:szCs w:val="22"/>
          <w:lang w:val="ru-RU"/>
        </w:rPr>
        <w:t xml:space="preserve">На односе који нису уређени овим </w:t>
      </w:r>
      <w:r w:rsidRPr="005649A5">
        <w:rPr>
          <w:rFonts w:cs="Arial"/>
          <w:sz w:val="22"/>
          <w:szCs w:val="22"/>
          <w:lang w:val="sr-Cyrl-CS"/>
        </w:rPr>
        <w:t>оквирним споразумом</w:t>
      </w:r>
      <w:r w:rsidRPr="005649A5">
        <w:rPr>
          <w:rFonts w:cs="Arial"/>
          <w:sz w:val="22"/>
          <w:szCs w:val="22"/>
          <w:lang w:val="ru-RU"/>
        </w:rPr>
        <w:t xml:space="preserve">, примењују се одговарајуће одредбе Закона о облигационим односима, </w:t>
      </w:r>
      <w:r w:rsidRPr="005649A5">
        <w:rPr>
          <w:rFonts w:cs="Arial"/>
          <w:sz w:val="22"/>
          <w:szCs w:val="22"/>
          <w:lang w:val="pt-BR"/>
        </w:rPr>
        <w:t xml:space="preserve">других </w:t>
      </w:r>
      <w:r w:rsidRPr="005649A5">
        <w:rPr>
          <w:rFonts w:cs="Arial"/>
          <w:sz w:val="22"/>
          <w:szCs w:val="22"/>
          <w:lang w:val="ru-RU"/>
        </w:rPr>
        <w:t>закона, подзаконских аката, стандарда и техничких норматива Републике Србије – примењивих с обзиром на предмет овог оквирног споразума.</w:t>
      </w:r>
    </w:p>
    <w:p w:rsidR="005649A5" w:rsidRPr="005649A5" w:rsidRDefault="005649A5" w:rsidP="005649A5">
      <w:pPr>
        <w:tabs>
          <w:tab w:val="left" w:pos="9090"/>
        </w:tabs>
        <w:rPr>
          <w:rFonts w:cs="Arial"/>
          <w:sz w:val="22"/>
          <w:szCs w:val="22"/>
          <w:lang w:val="ru-RU"/>
        </w:rPr>
      </w:pP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8.</w:t>
      </w:r>
    </w:p>
    <w:p w:rsidR="005649A5" w:rsidRPr="005649A5" w:rsidRDefault="005649A5" w:rsidP="005649A5">
      <w:pPr>
        <w:tabs>
          <w:tab w:val="left" w:pos="9090"/>
        </w:tabs>
        <w:rPr>
          <w:rFonts w:cs="Arial"/>
          <w:sz w:val="22"/>
          <w:szCs w:val="22"/>
          <w:lang w:val="ru-RU"/>
        </w:rPr>
      </w:pPr>
      <w:r w:rsidRPr="005649A5">
        <w:rPr>
          <w:rFonts w:cs="Arial"/>
          <w:sz w:val="22"/>
          <w:szCs w:val="22"/>
          <w:lang w:val="ru-RU"/>
        </w:rPr>
        <w:t>За све неспоразуми који настану из овог оквирног споразума, уколико не буду решени споразумним путем,  месно је надлежан стварно надлежан суд у Београду.</w:t>
      </w:r>
    </w:p>
    <w:p w:rsidR="005649A5" w:rsidRPr="005649A5" w:rsidRDefault="005649A5" w:rsidP="005649A5">
      <w:pPr>
        <w:tabs>
          <w:tab w:val="left" w:pos="9090"/>
        </w:tabs>
        <w:rPr>
          <w:rFonts w:cs="Arial"/>
          <w:sz w:val="22"/>
          <w:szCs w:val="22"/>
          <w:lang w:val="ru-RU"/>
        </w:rPr>
      </w:pP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9.</w:t>
      </w:r>
    </w:p>
    <w:p w:rsidR="005649A5" w:rsidRPr="005649A5" w:rsidRDefault="005649A5" w:rsidP="005649A5">
      <w:pPr>
        <w:autoSpaceDE w:val="0"/>
        <w:autoSpaceDN w:val="0"/>
        <w:adjustRightInd w:val="0"/>
        <w:rPr>
          <w:rFonts w:cs="Arial"/>
          <w:i/>
          <w:color w:val="4472C4"/>
          <w:sz w:val="22"/>
          <w:szCs w:val="22"/>
          <w:lang w:val="sr-Cyrl-CS"/>
        </w:rPr>
      </w:pPr>
      <w:r w:rsidRPr="005649A5">
        <w:rPr>
          <w:rFonts w:cs="Arial"/>
          <w:sz w:val="22"/>
          <w:szCs w:val="22"/>
          <w:lang w:val="sr-Cyrl-RS"/>
        </w:rPr>
        <w:t xml:space="preserve">Овај оквирни споразум је закључен у </w:t>
      </w:r>
      <w:r w:rsidRPr="005649A5">
        <w:rPr>
          <w:rFonts w:cs="Arial"/>
          <w:sz w:val="22"/>
          <w:szCs w:val="22"/>
          <w:lang w:val="sr-Cyrl-CS"/>
        </w:rPr>
        <w:t>6</w:t>
      </w:r>
      <w:r w:rsidRPr="005649A5">
        <w:rPr>
          <w:rFonts w:cs="Arial"/>
          <w:sz w:val="22"/>
          <w:szCs w:val="22"/>
          <w:lang w:val="sr-Cyrl-RS"/>
        </w:rPr>
        <w:t xml:space="preserve"> (</w:t>
      </w:r>
      <w:r w:rsidRPr="005649A5">
        <w:rPr>
          <w:rFonts w:cs="Arial"/>
          <w:sz w:val="22"/>
          <w:szCs w:val="22"/>
          <w:lang w:val="sr-Cyrl-CS"/>
        </w:rPr>
        <w:t>словима: шест</w:t>
      </w:r>
      <w:r w:rsidRPr="005649A5">
        <w:rPr>
          <w:rFonts w:cs="Arial"/>
          <w:sz w:val="22"/>
          <w:szCs w:val="22"/>
          <w:lang w:val="sr-Cyrl-RS"/>
        </w:rPr>
        <w:t xml:space="preserve">) истоветних примерака од којих по 3 (три) </w:t>
      </w:r>
      <w:r w:rsidRPr="005649A5">
        <w:rPr>
          <w:rFonts w:cs="Arial"/>
          <w:sz w:val="22"/>
          <w:szCs w:val="22"/>
          <w:lang w:val="sr-Cyrl-CS"/>
        </w:rPr>
        <w:t>за</w:t>
      </w:r>
      <w:r w:rsidRPr="005649A5">
        <w:rPr>
          <w:rFonts w:cs="Arial"/>
          <w:sz w:val="22"/>
          <w:szCs w:val="22"/>
          <w:lang w:val="sr-Cyrl-RS"/>
        </w:rPr>
        <w:t xml:space="preserve"> Првог </w:t>
      </w:r>
      <w:r w:rsidRPr="005649A5">
        <w:rPr>
          <w:rFonts w:cs="Arial"/>
          <w:sz w:val="22"/>
          <w:szCs w:val="22"/>
          <w:lang w:val="ru-RU"/>
        </w:rPr>
        <w:t xml:space="preserve">Наручиоца, </w:t>
      </w:r>
      <w:r w:rsidRPr="005649A5">
        <w:rPr>
          <w:rFonts w:cs="Arial"/>
          <w:sz w:val="22"/>
          <w:szCs w:val="22"/>
          <w:lang w:val="sr-Cyrl-RS"/>
        </w:rPr>
        <w:t>и 3 (три) за Добављача.</w:t>
      </w:r>
      <w:r w:rsidRPr="005649A5">
        <w:rPr>
          <w:rFonts w:cs="Arial"/>
          <w:i/>
          <w:color w:val="4472C4"/>
          <w:sz w:val="22"/>
          <w:szCs w:val="22"/>
          <w:lang w:val="sr-Cyrl-CS"/>
        </w:rPr>
        <w:t xml:space="preserve"> </w:t>
      </w:r>
    </w:p>
    <w:p w:rsidR="005649A5" w:rsidRPr="005649A5" w:rsidRDefault="005649A5" w:rsidP="005649A5">
      <w:pPr>
        <w:autoSpaceDE w:val="0"/>
        <w:autoSpaceDN w:val="0"/>
        <w:adjustRightInd w:val="0"/>
        <w:rPr>
          <w:rFonts w:cs="Arial"/>
          <w:i/>
          <w:color w:val="4472C4"/>
          <w:sz w:val="22"/>
          <w:szCs w:val="22"/>
          <w:lang w:val="sr-Cyrl-CS"/>
        </w:rPr>
      </w:pPr>
    </w:p>
    <w:p w:rsidR="005649A5" w:rsidRPr="005649A5" w:rsidRDefault="005649A5" w:rsidP="005649A5">
      <w:pPr>
        <w:autoSpaceDE w:val="0"/>
        <w:autoSpaceDN w:val="0"/>
        <w:adjustRightInd w:val="0"/>
        <w:jc w:val="center"/>
        <w:rPr>
          <w:rFonts w:cs="Arial"/>
          <w:b/>
          <w:bCs/>
          <w:sz w:val="22"/>
          <w:szCs w:val="22"/>
          <w:lang w:val="ru-RU" w:eastAsia="sr-Cyrl-RS"/>
        </w:rPr>
      </w:pPr>
      <w:r w:rsidRPr="005649A5">
        <w:rPr>
          <w:rFonts w:cs="Arial"/>
          <w:b/>
          <w:bCs/>
          <w:sz w:val="22"/>
          <w:szCs w:val="22"/>
          <w:lang w:val="ru-RU" w:eastAsia="sr-Cyrl-RS"/>
        </w:rPr>
        <w:t>Члан 10.</w:t>
      </w:r>
    </w:p>
    <w:p w:rsidR="005649A5" w:rsidRPr="005649A5" w:rsidRDefault="005649A5" w:rsidP="005649A5">
      <w:pPr>
        <w:rPr>
          <w:rFonts w:cs="Arial"/>
          <w:spacing w:val="2"/>
          <w:sz w:val="22"/>
          <w:szCs w:val="22"/>
          <w:lang w:val="ru-RU"/>
        </w:rPr>
      </w:pPr>
      <w:r w:rsidRPr="005649A5">
        <w:rPr>
          <w:rFonts w:cs="Arial"/>
          <w:spacing w:val="2"/>
          <w:sz w:val="22"/>
          <w:szCs w:val="22"/>
          <w:lang w:val="ru-RU"/>
        </w:rPr>
        <w:t>Саставни део овог оквирног споразума су:</w:t>
      </w:r>
    </w:p>
    <w:p w:rsidR="005649A5" w:rsidRPr="005649A5" w:rsidRDefault="005649A5" w:rsidP="005649A5">
      <w:pPr>
        <w:tabs>
          <w:tab w:val="left" w:pos="9090"/>
        </w:tabs>
        <w:spacing w:before="120"/>
        <w:rPr>
          <w:rFonts w:cs="Arial"/>
          <w:i/>
          <w:lang w:val="ru-RU"/>
        </w:rPr>
      </w:pPr>
      <w:r w:rsidRPr="005649A5">
        <w:rPr>
          <w:rFonts w:cs="Arial"/>
          <w:i/>
          <w:lang w:val="ru-RU"/>
        </w:rPr>
        <w:t xml:space="preserve">Прилог 1 модел уговора, </w:t>
      </w:r>
    </w:p>
    <w:p w:rsidR="005649A5" w:rsidRPr="005649A5" w:rsidRDefault="005649A5" w:rsidP="005649A5">
      <w:pPr>
        <w:tabs>
          <w:tab w:val="left" w:pos="9090"/>
        </w:tabs>
        <w:spacing w:before="120"/>
        <w:rPr>
          <w:rFonts w:cs="Arial"/>
          <w:i/>
          <w:lang w:val="sr-Cyrl-CS" w:eastAsia="sr-Cyrl-RS"/>
        </w:rPr>
      </w:pPr>
      <w:r w:rsidRPr="005649A5">
        <w:rPr>
          <w:rFonts w:cs="Arial"/>
          <w:i/>
          <w:lang w:val="ru-RU"/>
        </w:rPr>
        <w:t xml:space="preserve">Прилог 2 </w:t>
      </w:r>
      <w:r w:rsidRPr="005649A5">
        <w:rPr>
          <w:rFonts w:cs="Arial"/>
          <w:i/>
          <w:lang w:val="sr-Cyrl-RS" w:eastAsia="sr-Cyrl-RS"/>
        </w:rPr>
        <w:t xml:space="preserve">Конкурсна документације за </w:t>
      </w:r>
      <w:r w:rsidRPr="005649A5">
        <w:rPr>
          <w:rFonts w:cs="Arial"/>
          <w:i/>
          <w:lang w:val="sr-Cyrl-CS" w:eastAsia="sr-Cyrl-RS"/>
        </w:rPr>
        <w:t>предметну ЈН _________,</w:t>
      </w:r>
    </w:p>
    <w:p w:rsidR="005649A5" w:rsidRPr="005649A5" w:rsidRDefault="005649A5" w:rsidP="005649A5">
      <w:pPr>
        <w:tabs>
          <w:tab w:val="left" w:pos="9090"/>
        </w:tabs>
        <w:spacing w:before="120"/>
        <w:rPr>
          <w:rFonts w:cs="Arial"/>
          <w:i/>
          <w:lang w:val="sr-Cyrl-RS" w:eastAsia="sr-Cyrl-RS"/>
        </w:rPr>
      </w:pPr>
      <w:r w:rsidRPr="005649A5">
        <w:rPr>
          <w:rFonts w:cs="Arial"/>
          <w:i/>
          <w:lang w:val="ru-RU"/>
        </w:rPr>
        <w:t xml:space="preserve">Прилог 3 </w:t>
      </w:r>
      <w:r w:rsidRPr="005649A5">
        <w:rPr>
          <w:rFonts w:cs="Arial"/>
          <w:i/>
          <w:lang w:val="sr-Cyrl-CS" w:eastAsia="sr-Cyrl-RS"/>
        </w:rPr>
        <w:t>П</w:t>
      </w:r>
      <w:r w:rsidRPr="005649A5">
        <w:rPr>
          <w:rFonts w:cs="Arial"/>
          <w:i/>
          <w:lang w:val="sr-Cyrl-RS" w:eastAsia="sr-Cyrl-RS"/>
        </w:rPr>
        <w:t>онуда _______________,</w:t>
      </w:r>
    </w:p>
    <w:p w:rsidR="005649A5" w:rsidRPr="005649A5" w:rsidRDefault="005649A5" w:rsidP="005649A5">
      <w:pPr>
        <w:tabs>
          <w:tab w:val="left" w:pos="9090"/>
        </w:tabs>
        <w:spacing w:before="120"/>
        <w:rPr>
          <w:rFonts w:cs="Arial"/>
          <w:i/>
          <w:lang w:val="ru-RU"/>
        </w:rPr>
      </w:pPr>
      <w:r w:rsidRPr="005649A5">
        <w:rPr>
          <w:rFonts w:cs="Arial"/>
          <w:i/>
          <w:lang w:val="ru-RU"/>
        </w:rPr>
        <w:t xml:space="preserve">Прилог 4 </w:t>
      </w:r>
      <w:r w:rsidRPr="005649A5">
        <w:rPr>
          <w:rFonts w:cs="Arial"/>
          <w:i/>
          <w:lang w:val="sr-Cyrl-CS" w:eastAsia="sr-Cyrl-RS"/>
        </w:rPr>
        <w:t>Структура</w:t>
      </w:r>
      <w:r w:rsidRPr="005649A5">
        <w:rPr>
          <w:rFonts w:cs="Arial"/>
          <w:i/>
          <w:iCs/>
          <w:lang w:val="sr-Cyrl-CS" w:eastAsia="sr-Cyrl-RS"/>
        </w:rPr>
        <w:t xml:space="preserve"> </w:t>
      </w:r>
      <w:r w:rsidRPr="005649A5">
        <w:rPr>
          <w:rFonts w:cs="Arial"/>
          <w:i/>
          <w:lang w:val="sr-Cyrl-CS" w:eastAsia="sr-Cyrl-RS"/>
        </w:rPr>
        <w:t>цене ______________ и</w:t>
      </w:r>
    </w:p>
    <w:p w:rsidR="005649A5" w:rsidRPr="005649A5" w:rsidRDefault="005649A5" w:rsidP="005649A5">
      <w:pPr>
        <w:tabs>
          <w:tab w:val="left" w:pos="9090"/>
        </w:tabs>
        <w:spacing w:before="120"/>
        <w:rPr>
          <w:rFonts w:cs="Arial"/>
          <w:i/>
          <w:lang w:val="ru-RU"/>
        </w:rPr>
      </w:pPr>
      <w:r w:rsidRPr="005649A5">
        <w:rPr>
          <w:rFonts w:cs="Arial"/>
          <w:i/>
          <w:lang w:val="ru-RU"/>
        </w:rPr>
        <w:t xml:space="preserve">Прилог 5 </w:t>
      </w:r>
      <w:r w:rsidRPr="005649A5">
        <w:rPr>
          <w:rFonts w:cs="Arial"/>
          <w:i/>
          <w:lang w:val="sr-Cyrl-CS" w:eastAsia="sr-Cyrl-RS"/>
        </w:rPr>
        <w:t>Техничке спецификације _____________</w:t>
      </w:r>
    </w:p>
    <w:p w:rsidR="005649A5" w:rsidRPr="005649A5" w:rsidRDefault="005649A5" w:rsidP="005649A5">
      <w:pPr>
        <w:spacing w:before="120"/>
        <w:rPr>
          <w:rFonts w:cs="Arial"/>
          <w:sz w:val="22"/>
          <w:szCs w:val="22"/>
          <w:lang w:val="ru-RU"/>
        </w:rPr>
      </w:pPr>
    </w:p>
    <w:tbl>
      <w:tblPr>
        <w:tblW w:w="0" w:type="auto"/>
        <w:jc w:val="center"/>
        <w:tblLook w:val="04A0" w:firstRow="1" w:lastRow="0" w:firstColumn="1" w:lastColumn="0" w:noHBand="0" w:noVBand="1"/>
      </w:tblPr>
      <w:tblGrid>
        <w:gridCol w:w="4230"/>
        <w:gridCol w:w="1616"/>
        <w:gridCol w:w="3183"/>
      </w:tblGrid>
      <w:tr w:rsidR="005649A5" w:rsidRPr="005649A5" w:rsidTr="005649A5">
        <w:trPr>
          <w:jc w:val="center"/>
        </w:trPr>
        <w:tc>
          <w:tcPr>
            <w:tcW w:w="4230" w:type="dxa"/>
            <w:shd w:val="clear" w:color="auto" w:fill="auto"/>
          </w:tcPr>
          <w:p w:rsidR="005649A5" w:rsidRPr="005649A5" w:rsidRDefault="005649A5" w:rsidP="005649A5">
            <w:pPr>
              <w:spacing w:before="120"/>
              <w:jc w:val="center"/>
              <w:rPr>
                <w:rFonts w:eastAsia="Calibri" w:cs="Arial"/>
                <w:b/>
                <w:sz w:val="22"/>
                <w:szCs w:val="22"/>
                <w:lang w:val="sr-Cyrl-RS"/>
              </w:rPr>
            </w:pPr>
            <w:r w:rsidRPr="005649A5">
              <w:rPr>
                <w:rFonts w:eastAsia="Calibri" w:cs="Arial"/>
                <w:b/>
                <w:sz w:val="22"/>
                <w:szCs w:val="22"/>
                <w:lang w:val="sr-Cyrl-RS"/>
              </w:rPr>
              <w:t>Први Наручилац</w:t>
            </w:r>
          </w:p>
          <w:p w:rsidR="005649A5" w:rsidRPr="005649A5" w:rsidRDefault="005649A5" w:rsidP="005649A5">
            <w:pPr>
              <w:spacing w:before="120"/>
              <w:jc w:val="center"/>
              <w:rPr>
                <w:rFonts w:eastAsia="Calibri" w:cs="Arial"/>
                <w:sz w:val="22"/>
                <w:szCs w:val="22"/>
                <w:lang w:val="ru-RU"/>
              </w:rPr>
            </w:pPr>
          </w:p>
        </w:tc>
        <w:tc>
          <w:tcPr>
            <w:tcW w:w="1616" w:type="dxa"/>
            <w:shd w:val="clear" w:color="auto" w:fill="auto"/>
          </w:tcPr>
          <w:p w:rsidR="005649A5" w:rsidRPr="005649A5" w:rsidRDefault="005649A5" w:rsidP="005649A5">
            <w:pPr>
              <w:spacing w:before="120"/>
              <w:jc w:val="center"/>
              <w:rPr>
                <w:rFonts w:eastAsia="Calibri" w:cs="Arial"/>
                <w:sz w:val="22"/>
                <w:szCs w:val="22"/>
                <w:lang w:val="ru-RU"/>
              </w:rPr>
            </w:pPr>
          </w:p>
        </w:tc>
        <w:tc>
          <w:tcPr>
            <w:tcW w:w="3183" w:type="dxa"/>
            <w:shd w:val="clear" w:color="auto" w:fill="auto"/>
          </w:tcPr>
          <w:p w:rsidR="005649A5" w:rsidRPr="005649A5" w:rsidRDefault="005649A5" w:rsidP="005649A5">
            <w:pPr>
              <w:spacing w:before="120"/>
              <w:jc w:val="center"/>
              <w:rPr>
                <w:rFonts w:eastAsia="Calibri" w:cs="Arial"/>
                <w:b/>
                <w:smallCaps/>
                <w:sz w:val="22"/>
                <w:szCs w:val="22"/>
                <w:lang w:val="sr-Cyrl-RS"/>
              </w:rPr>
            </w:pPr>
            <w:r w:rsidRPr="005649A5">
              <w:rPr>
                <w:rFonts w:eastAsia="Calibri" w:cs="Arial"/>
                <w:b/>
                <w:sz w:val="22"/>
                <w:szCs w:val="22"/>
                <w:lang w:val="sr-Cyrl-RS"/>
              </w:rPr>
              <w:t>Добављач</w:t>
            </w:r>
          </w:p>
        </w:tc>
      </w:tr>
      <w:tr w:rsidR="005649A5" w:rsidRPr="005649A5" w:rsidTr="005649A5">
        <w:trPr>
          <w:jc w:val="center"/>
        </w:trPr>
        <w:tc>
          <w:tcPr>
            <w:tcW w:w="4230" w:type="dxa"/>
            <w:shd w:val="clear" w:color="auto" w:fill="auto"/>
          </w:tcPr>
          <w:p w:rsidR="005649A5" w:rsidRPr="005649A5" w:rsidRDefault="005649A5" w:rsidP="005649A5">
            <w:pPr>
              <w:spacing w:before="120"/>
              <w:jc w:val="center"/>
              <w:rPr>
                <w:rFonts w:eastAsia="Calibri" w:cs="Arial"/>
                <w:sz w:val="22"/>
                <w:szCs w:val="22"/>
                <w:lang w:val="ru-RU"/>
              </w:rPr>
            </w:pPr>
            <w:r w:rsidRPr="005649A5">
              <w:rPr>
                <w:rFonts w:eastAsia="Calibri" w:cs="Arial"/>
                <w:sz w:val="22"/>
                <w:szCs w:val="22"/>
                <w:lang w:val="ru-RU"/>
              </w:rPr>
              <w:t>__________________________</w:t>
            </w:r>
          </w:p>
        </w:tc>
        <w:tc>
          <w:tcPr>
            <w:tcW w:w="1616" w:type="dxa"/>
            <w:shd w:val="clear" w:color="auto" w:fill="auto"/>
          </w:tcPr>
          <w:p w:rsidR="005649A5" w:rsidRPr="005649A5" w:rsidRDefault="005649A5" w:rsidP="005649A5">
            <w:pPr>
              <w:spacing w:before="120"/>
              <w:rPr>
                <w:rFonts w:eastAsia="Calibri" w:cs="Arial"/>
                <w:sz w:val="22"/>
                <w:szCs w:val="22"/>
                <w:lang w:val="ru-RU"/>
              </w:rPr>
            </w:pPr>
          </w:p>
        </w:tc>
        <w:tc>
          <w:tcPr>
            <w:tcW w:w="3183" w:type="dxa"/>
            <w:shd w:val="clear" w:color="auto" w:fill="auto"/>
          </w:tcPr>
          <w:p w:rsidR="005649A5" w:rsidRPr="005649A5" w:rsidRDefault="005649A5" w:rsidP="005649A5">
            <w:pPr>
              <w:spacing w:before="120"/>
              <w:jc w:val="center"/>
              <w:rPr>
                <w:rFonts w:eastAsia="Calibri" w:cs="Arial"/>
                <w:sz w:val="22"/>
                <w:szCs w:val="22"/>
                <w:lang w:val="sr-Cyrl-RS"/>
              </w:rPr>
            </w:pPr>
            <w:r w:rsidRPr="005649A5">
              <w:rPr>
                <w:rFonts w:eastAsia="Calibri" w:cs="Arial"/>
                <w:sz w:val="22"/>
                <w:szCs w:val="22"/>
                <w:lang w:val="sr-Cyrl-RS"/>
              </w:rPr>
              <w:t>________________________</w:t>
            </w:r>
          </w:p>
        </w:tc>
      </w:tr>
    </w:tbl>
    <w:p w:rsidR="005649A5" w:rsidRPr="005649A5" w:rsidRDefault="005649A5" w:rsidP="005649A5">
      <w:pPr>
        <w:spacing w:before="120"/>
        <w:rPr>
          <w:sz w:val="22"/>
          <w:szCs w:val="22"/>
          <w:lang w:val="sr-Cyrl-RS"/>
        </w:rPr>
      </w:pPr>
    </w:p>
    <w:p w:rsidR="005649A5" w:rsidRPr="005649A5" w:rsidRDefault="005649A5" w:rsidP="005649A5">
      <w:pPr>
        <w:spacing w:before="120"/>
        <w:rPr>
          <w:sz w:val="22"/>
          <w:szCs w:val="22"/>
          <w:lang w:val="sr-Cyrl-RS"/>
        </w:rPr>
      </w:pPr>
    </w:p>
    <w:p w:rsidR="005649A5" w:rsidRPr="005649A5" w:rsidRDefault="005649A5" w:rsidP="005649A5">
      <w:pPr>
        <w:jc w:val="right"/>
        <w:rPr>
          <w:rFonts w:cs="Arial"/>
          <w:i/>
          <w:color w:val="00B0F0"/>
          <w:sz w:val="22"/>
          <w:szCs w:val="22"/>
          <w:highlight w:val="yellow"/>
        </w:rPr>
      </w:pPr>
      <w:r w:rsidRPr="005649A5">
        <w:rPr>
          <w:rFonts w:cs="Arial"/>
          <w:i/>
          <w:sz w:val="22"/>
          <w:szCs w:val="22"/>
          <w:lang w:val="sr-Cyrl-RS"/>
        </w:rPr>
        <w:t>МОДЕЛ УГОВОРА</w:t>
      </w:r>
    </w:p>
    <w:p w:rsidR="005649A5" w:rsidRPr="005649A5" w:rsidRDefault="005649A5" w:rsidP="005649A5">
      <w:pPr>
        <w:rPr>
          <w:rFonts w:cs="Arial"/>
          <w:b/>
          <w:sz w:val="22"/>
          <w:szCs w:val="22"/>
          <w:lang w:val="sr-Cyrl-RS"/>
        </w:rPr>
      </w:pPr>
      <w:r w:rsidRPr="005649A5">
        <w:rPr>
          <w:rFonts w:cs="Arial"/>
          <w:b/>
          <w:sz w:val="22"/>
          <w:szCs w:val="22"/>
        </w:rPr>
        <w:t>УГОВОРНЕ СТРАНЕ:</w:t>
      </w:r>
      <w:r w:rsidRPr="005649A5">
        <w:rPr>
          <w:rFonts w:cs="Arial"/>
          <w:b/>
          <w:sz w:val="22"/>
          <w:szCs w:val="22"/>
          <w:lang w:val="sr-Cyrl-RS"/>
        </w:rPr>
        <w:t xml:space="preserve"> </w:t>
      </w:r>
    </w:p>
    <w:p w:rsidR="005649A5" w:rsidRPr="005649A5" w:rsidRDefault="005649A5" w:rsidP="005649A5">
      <w:pPr>
        <w:rPr>
          <w:rFonts w:cs="Arial"/>
          <w:b/>
          <w:sz w:val="22"/>
          <w:szCs w:val="22"/>
        </w:rPr>
      </w:pPr>
    </w:p>
    <w:p w:rsidR="005649A5" w:rsidRPr="005649A5" w:rsidRDefault="005649A5" w:rsidP="005649A5">
      <w:pPr>
        <w:rPr>
          <w:rFonts w:cs="Arial"/>
          <w:sz w:val="22"/>
          <w:szCs w:val="22"/>
        </w:rPr>
      </w:pPr>
      <w:r w:rsidRPr="005649A5">
        <w:rPr>
          <w:rFonts w:cs="Arial"/>
          <w:b/>
          <w:sz w:val="22"/>
          <w:szCs w:val="22"/>
        </w:rPr>
        <w:t>1</w:t>
      </w:r>
      <w:r w:rsidRPr="005649A5">
        <w:rPr>
          <w:rFonts w:cs="Arial"/>
          <w:sz w:val="22"/>
          <w:szCs w:val="22"/>
        </w:rPr>
        <w:t>.</w:t>
      </w:r>
      <w:r w:rsidRPr="005649A5">
        <w:rPr>
          <w:rFonts w:cs="Arial"/>
          <w:sz w:val="22"/>
          <w:szCs w:val="22"/>
          <w:lang w:val="sr-Cyrl-RS"/>
        </w:rPr>
        <w:t xml:space="preserve"> _____________________________________________________________________________________________________________________________________________________________________________</w:t>
      </w:r>
      <w:r w:rsidRPr="005649A5">
        <w:rPr>
          <w:rFonts w:cs="Arial"/>
          <w:sz w:val="22"/>
          <w:szCs w:val="22"/>
        </w:rPr>
        <w:t xml:space="preserve"> (у даљем тексту: Корисник услуге)</w:t>
      </w:r>
    </w:p>
    <w:p w:rsidR="005649A5" w:rsidRPr="005649A5" w:rsidRDefault="005649A5" w:rsidP="005649A5">
      <w:pPr>
        <w:rPr>
          <w:rFonts w:cs="Arial"/>
          <w:sz w:val="22"/>
          <w:szCs w:val="22"/>
        </w:rPr>
      </w:pPr>
      <w:proofErr w:type="gramStart"/>
      <w:r w:rsidRPr="005649A5">
        <w:rPr>
          <w:rFonts w:cs="Arial"/>
          <w:sz w:val="22"/>
          <w:szCs w:val="22"/>
        </w:rPr>
        <w:t>и</w:t>
      </w:r>
      <w:proofErr w:type="gramEnd"/>
    </w:p>
    <w:p w:rsidR="005649A5" w:rsidRPr="005649A5" w:rsidRDefault="005649A5" w:rsidP="005649A5">
      <w:pPr>
        <w:rPr>
          <w:rFonts w:cs="Arial"/>
          <w:sz w:val="22"/>
          <w:szCs w:val="22"/>
        </w:rPr>
      </w:pPr>
      <w:r w:rsidRPr="005649A5">
        <w:rPr>
          <w:rFonts w:cs="Arial"/>
          <w:b/>
          <w:sz w:val="22"/>
          <w:szCs w:val="22"/>
        </w:rPr>
        <w:t>2.</w:t>
      </w:r>
      <w:r w:rsidRPr="005649A5">
        <w:rPr>
          <w:rFonts w:cs="Arial"/>
          <w:sz w:val="22"/>
          <w:szCs w:val="22"/>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5649A5">
        <w:rPr>
          <w:rFonts w:cs="Arial"/>
          <w:color w:val="00B0F0"/>
          <w:sz w:val="22"/>
          <w:szCs w:val="22"/>
        </w:rPr>
        <w:t>(као лидер у име и за рачун групе понуђача</w:t>
      </w:r>
      <w:proofErr w:type="gramStart"/>
      <w:r w:rsidRPr="005649A5">
        <w:rPr>
          <w:rFonts w:cs="Arial"/>
          <w:sz w:val="22"/>
          <w:szCs w:val="22"/>
        </w:rPr>
        <w:t>)(</w:t>
      </w:r>
      <w:proofErr w:type="gramEnd"/>
      <w:r w:rsidRPr="005649A5">
        <w:rPr>
          <w:rFonts w:cs="Arial"/>
          <w:sz w:val="22"/>
          <w:szCs w:val="22"/>
        </w:rPr>
        <w:t>у даљем тексту: П</w:t>
      </w:r>
      <w:r w:rsidRPr="005649A5">
        <w:rPr>
          <w:rFonts w:cs="Arial"/>
          <w:sz w:val="22"/>
          <w:szCs w:val="22"/>
          <w:lang w:val="sr-Cyrl-RS"/>
        </w:rPr>
        <w:t>ружалац услуге</w:t>
      </w:r>
      <w:r w:rsidRPr="005649A5">
        <w:rPr>
          <w:rFonts w:cs="Arial"/>
          <w:sz w:val="22"/>
          <w:szCs w:val="22"/>
        </w:rPr>
        <w:t xml:space="preserve">) </w:t>
      </w:r>
    </w:p>
    <w:p w:rsidR="005649A5" w:rsidRPr="005649A5" w:rsidRDefault="005649A5" w:rsidP="005649A5">
      <w:pPr>
        <w:rPr>
          <w:rFonts w:cs="Arial"/>
          <w:sz w:val="22"/>
          <w:szCs w:val="22"/>
        </w:rPr>
      </w:pPr>
    </w:p>
    <w:p w:rsidR="005649A5" w:rsidRPr="005649A5" w:rsidRDefault="005649A5" w:rsidP="005649A5">
      <w:pPr>
        <w:rPr>
          <w:rFonts w:cs="Arial"/>
          <w:sz w:val="22"/>
          <w:szCs w:val="22"/>
        </w:rPr>
      </w:pPr>
      <w:r w:rsidRPr="005649A5">
        <w:rPr>
          <w:rFonts w:cs="Arial"/>
          <w:sz w:val="22"/>
          <w:szCs w:val="22"/>
        </w:rPr>
        <w:t>2а)</w:t>
      </w:r>
      <w:r w:rsidRPr="005649A5">
        <w:rPr>
          <w:rFonts w:cs="Arial"/>
          <w:sz w:val="22"/>
          <w:szCs w:val="22"/>
          <w:lang w:val="sr-Cyrl-RS"/>
        </w:rPr>
        <w:t xml:space="preserve">   </w:t>
      </w:r>
      <w:r w:rsidRPr="005649A5">
        <w:rPr>
          <w:rFonts w:cs="Arial"/>
          <w:sz w:val="22"/>
          <w:szCs w:val="22"/>
        </w:rPr>
        <w:t>________________________</w:t>
      </w:r>
      <w:r w:rsidRPr="005649A5">
        <w:rPr>
          <w:rFonts w:cs="Arial"/>
          <w:sz w:val="22"/>
          <w:szCs w:val="22"/>
          <w:lang w:val="sr-Cyrl-RS"/>
        </w:rPr>
        <w:t xml:space="preserve"> </w:t>
      </w:r>
      <w:r w:rsidRPr="005649A5">
        <w:rPr>
          <w:rFonts w:cs="Arial"/>
          <w:sz w:val="22"/>
          <w:szCs w:val="22"/>
        </w:rPr>
        <w:t>из</w:t>
      </w:r>
      <w:r w:rsidRPr="005649A5">
        <w:rPr>
          <w:rFonts w:cs="Arial"/>
          <w:sz w:val="22"/>
          <w:szCs w:val="22"/>
        </w:rPr>
        <w:tab/>
        <w:t>_____________, улица</w:t>
      </w:r>
    </w:p>
    <w:p w:rsidR="005649A5" w:rsidRPr="005649A5" w:rsidRDefault="005649A5" w:rsidP="005649A5">
      <w:pPr>
        <w:rPr>
          <w:rFonts w:cs="Arial"/>
          <w:sz w:val="22"/>
          <w:szCs w:val="22"/>
        </w:rPr>
      </w:pPr>
      <w:r w:rsidRPr="005649A5">
        <w:rPr>
          <w:rFonts w:cs="Arial"/>
          <w:sz w:val="22"/>
          <w:szCs w:val="22"/>
        </w:rPr>
        <w:t xml:space="preserve"> ___________________ </w:t>
      </w:r>
      <w:proofErr w:type="gramStart"/>
      <w:r w:rsidRPr="005649A5">
        <w:rPr>
          <w:rFonts w:cs="Arial"/>
          <w:sz w:val="22"/>
          <w:szCs w:val="22"/>
        </w:rPr>
        <w:t>бр</w:t>
      </w:r>
      <w:proofErr w:type="gramEnd"/>
      <w:r w:rsidRPr="005649A5">
        <w:rPr>
          <w:rFonts w:cs="Arial"/>
          <w:sz w:val="22"/>
          <w:szCs w:val="22"/>
        </w:rPr>
        <w:t>. ___, ПИБ: _____________, матични број _____________, Текући рачун ____________, банка _____________</w:t>
      </w:r>
      <w:proofErr w:type="gramStart"/>
      <w:r w:rsidRPr="005649A5">
        <w:rPr>
          <w:rFonts w:cs="Arial"/>
          <w:sz w:val="22"/>
          <w:szCs w:val="22"/>
        </w:rPr>
        <w:t>_ ,кога</w:t>
      </w:r>
      <w:proofErr w:type="gramEnd"/>
      <w:r w:rsidRPr="005649A5">
        <w:rPr>
          <w:rFonts w:cs="Arial"/>
          <w:sz w:val="22"/>
          <w:szCs w:val="22"/>
        </w:rPr>
        <w:t xml:space="preserve"> заступа __________________________, (</w:t>
      </w:r>
      <w:r w:rsidRPr="005649A5">
        <w:rPr>
          <w:rFonts w:cs="Arial"/>
          <w:color w:val="00B0F0"/>
          <w:sz w:val="22"/>
          <w:szCs w:val="22"/>
        </w:rPr>
        <w:t>члан групе понуђача или подизвођач</w:t>
      </w:r>
      <w:r w:rsidRPr="005649A5">
        <w:rPr>
          <w:rFonts w:cs="Arial"/>
          <w:sz w:val="22"/>
          <w:szCs w:val="22"/>
        </w:rPr>
        <w:t>)</w:t>
      </w:r>
    </w:p>
    <w:p w:rsidR="005649A5" w:rsidRPr="005649A5" w:rsidRDefault="005649A5" w:rsidP="005649A5">
      <w:pPr>
        <w:rPr>
          <w:rFonts w:cs="Arial"/>
          <w:sz w:val="22"/>
          <w:szCs w:val="22"/>
        </w:rPr>
      </w:pPr>
    </w:p>
    <w:p w:rsidR="005649A5" w:rsidRPr="005649A5" w:rsidRDefault="005649A5" w:rsidP="005649A5">
      <w:pPr>
        <w:rPr>
          <w:rFonts w:cs="Arial"/>
          <w:sz w:val="22"/>
          <w:szCs w:val="22"/>
        </w:rPr>
      </w:pPr>
      <w:r w:rsidRPr="005649A5">
        <w:rPr>
          <w:rFonts w:cs="Arial"/>
          <w:sz w:val="22"/>
          <w:szCs w:val="22"/>
        </w:rPr>
        <w:t>(</w:t>
      </w:r>
      <w:proofErr w:type="gramStart"/>
      <w:r w:rsidRPr="005649A5">
        <w:rPr>
          <w:rFonts w:cs="Arial"/>
          <w:sz w:val="22"/>
          <w:szCs w:val="22"/>
        </w:rPr>
        <w:t>у</w:t>
      </w:r>
      <w:proofErr w:type="gramEnd"/>
      <w:r w:rsidRPr="005649A5">
        <w:rPr>
          <w:rFonts w:cs="Arial"/>
          <w:sz w:val="22"/>
          <w:szCs w:val="22"/>
        </w:rPr>
        <w:t xml:space="preserve"> даљем тексту заједно: Уговорне стране)</w:t>
      </w:r>
    </w:p>
    <w:p w:rsidR="005649A5" w:rsidRPr="005649A5" w:rsidRDefault="005649A5" w:rsidP="005649A5">
      <w:pPr>
        <w:rPr>
          <w:rFonts w:cs="Arial"/>
          <w:sz w:val="22"/>
          <w:szCs w:val="22"/>
        </w:rPr>
      </w:pPr>
    </w:p>
    <w:p w:rsidR="005649A5" w:rsidRPr="005649A5" w:rsidRDefault="005649A5" w:rsidP="005649A5">
      <w:pPr>
        <w:rPr>
          <w:rFonts w:cs="Arial"/>
          <w:sz w:val="22"/>
          <w:szCs w:val="22"/>
        </w:rPr>
      </w:pPr>
      <w:proofErr w:type="gramStart"/>
      <w:r w:rsidRPr="005649A5">
        <w:rPr>
          <w:rFonts w:cs="Arial"/>
          <w:sz w:val="22"/>
          <w:szCs w:val="22"/>
        </w:rPr>
        <w:t>закључиле</w:t>
      </w:r>
      <w:proofErr w:type="gramEnd"/>
      <w:r w:rsidRPr="005649A5">
        <w:rPr>
          <w:rFonts w:cs="Arial"/>
          <w:sz w:val="22"/>
          <w:szCs w:val="22"/>
        </w:rPr>
        <w:t xml:space="preserve"> су у Београду, дана __________.године следећи:</w:t>
      </w:r>
    </w:p>
    <w:p w:rsidR="005649A5" w:rsidRPr="005649A5" w:rsidRDefault="005649A5" w:rsidP="005649A5">
      <w:pPr>
        <w:rPr>
          <w:rFonts w:cs="Arial"/>
          <w:sz w:val="22"/>
          <w:szCs w:val="22"/>
        </w:rPr>
      </w:pPr>
      <w:r w:rsidRPr="005649A5">
        <w:rPr>
          <w:rFonts w:cs="Arial"/>
          <w:sz w:val="22"/>
          <w:szCs w:val="22"/>
        </w:rPr>
        <w:tab/>
      </w:r>
    </w:p>
    <w:p w:rsidR="005649A5" w:rsidRPr="005649A5" w:rsidRDefault="005649A5" w:rsidP="005649A5">
      <w:pPr>
        <w:tabs>
          <w:tab w:val="left" w:pos="567"/>
        </w:tabs>
        <w:jc w:val="center"/>
        <w:rPr>
          <w:rFonts w:cs="Arial"/>
          <w:b/>
          <w:sz w:val="22"/>
          <w:szCs w:val="22"/>
          <w:lang w:val="sr-Cyrl-RS"/>
        </w:rPr>
      </w:pPr>
      <w:r w:rsidRPr="005649A5">
        <w:rPr>
          <w:rFonts w:cs="Arial"/>
          <w:b/>
          <w:sz w:val="22"/>
          <w:szCs w:val="22"/>
        </w:rPr>
        <w:t>УГОВОР</w:t>
      </w:r>
      <w:r w:rsidRPr="005649A5">
        <w:rPr>
          <w:rFonts w:cs="Arial"/>
          <w:b/>
          <w:sz w:val="22"/>
          <w:szCs w:val="22"/>
          <w:lang w:val="sr-Cyrl-RS"/>
        </w:rPr>
        <w:t xml:space="preserve"> </w:t>
      </w:r>
      <w:r w:rsidRPr="005649A5">
        <w:rPr>
          <w:rFonts w:cs="Arial"/>
          <w:b/>
          <w:sz w:val="22"/>
          <w:szCs w:val="22"/>
        </w:rPr>
        <w:t>О ПРУЖАЊУ УСЛУГЕ</w:t>
      </w:r>
    </w:p>
    <w:p w:rsidR="005649A5" w:rsidRPr="005649A5" w:rsidRDefault="005649A5" w:rsidP="005649A5">
      <w:pPr>
        <w:tabs>
          <w:tab w:val="left" w:pos="567"/>
        </w:tabs>
        <w:jc w:val="center"/>
        <w:rPr>
          <w:rFonts w:cs="Arial"/>
          <w:sz w:val="22"/>
          <w:szCs w:val="22"/>
        </w:rPr>
      </w:pPr>
      <w:r w:rsidRPr="005649A5">
        <w:rPr>
          <w:rFonts w:cs="Arial"/>
          <w:sz w:val="22"/>
          <w:szCs w:val="22"/>
          <w:lang w:val="sr-Latn-RS"/>
        </w:rPr>
        <w:t>„</w:t>
      </w:r>
      <w:r w:rsidRPr="005649A5">
        <w:rPr>
          <w:rFonts w:cs="Arial"/>
          <w:sz w:val="22"/>
          <w:szCs w:val="22"/>
        </w:rPr>
        <w:t xml:space="preserve">Услуга мобилне телефоније </w:t>
      </w:r>
      <w:r w:rsidRPr="005649A5">
        <w:rPr>
          <w:rFonts w:cs="Arial"/>
          <w:sz w:val="22"/>
          <w:szCs w:val="22"/>
          <w:lang w:val="sr-Latn-RS"/>
        </w:rPr>
        <w:t>“</w:t>
      </w:r>
    </w:p>
    <w:p w:rsidR="005649A5" w:rsidRPr="005649A5" w:rsidRDefault="005649A5" w:rsidP="005649A5">
      <w:pPr>
        <w:tabs>
          <w:tab w:val="left" w:pos="567"/>
        </w:tabs>
        <w:rPr>
          <w:rFonts w:cs="Arial"/>
          <w:b/>
          <w:sz w:val="22"/>
          <w:szCs w:val="22"/>
          <w:lang w:val="sr-Cyrl-RS"/>
        </w:rPr>
      </w:pPr>
      <w:r w:rsidRPr="005649A5">
        <w:rPr>
          <w:rFonts w:cs="Arial"/>
          <w:b/>
          <w:sz w:val="22"/>
          <w:szCs w:val="22"/>
          <w:lang w:val="sr-Cyrl-RS"/>
        </w:rPr>
        <w:t xml:space="preserve">      </w:t>
      </w:r>
    </w:p>
    <w:p w:rsidR="005649A5" w:rsidRPr="005649A5" w:rsidRDefault="005649A5" w:rsidP="005649A5">
      <w:pPr>
        <w:tabs>
          <w:tab w:val="left" w:pos="567"/>
        </w:tabs>
        <w:rPr>
          <w:rFonts w:cs="Arial"/>
          <w:b/>
          <w:sz w:val="22"/>
          <w:szCs w:val="22"/>
        </w:rPr>
      </w:pPr>
      <w:r w:rsidRPr="005649A5">
        <w:rPr>
          <w:rFonts w:cs="Arial"/>
          <w:b/>
          <w:sz w:val="22"/>
          <w:szCs w:val="22"/>
        </w:rPr>
        <w:t>УВОДНЕ ОДРЕДБЕ</w:t>
      </w:r>
    </w:p>
    <w:p w:rsidR="005649A5" w:rsidRPr="005649A5" w:rsidRDefault="005649A5" w:rsidP="005649A5">
      <w:pPr>
        <w:tabs>
          <w:tab w:val="left" w:pos="567"/>
        </w:tabs>
        <w:rPr>
          <w:rFonts w:cs="Arial"/>
          <w:sz w:val="22"/>
          <w:szCs w:val="22"/>
        </w:rPr>
      </w:pPr>
      <w:r w:rsidRPr="005649A5">
        <w:rPr>
          <w:rFonts w:cs="Arial"/>
          <w:sz w:val="22"/>
          <w:szCs w:val="22"/>
        </w:rPr>
        <w:t>Уговорне стране констатују:</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w:t>
      </w:r>
      <w:r w:rsidRPr="005649A5">
        <w:rPr>
          <w:rFonts w:cs="Arial"/>
          <w:sz w:val="22"/>
          <w:szCs w:val="22"/>
        </w:rPr>
        <w:tab/>
      </w:r>
      <w:proofErr w:type="gramStart"/>
      <w:r w:rsidRPr="005649A5">
        <w:rPr>
          <w:rFonts w:cs="Arial"/>
          <w:sz w:val="22"/>
          <w:szCs w:val="22"/>
        </w:rPr>
        <w:t>да</w:t>
      </w:r>
      <w:proofErr w:type="gramEnd"/>
      <w:r w:rsidRPr="005649A5">
        <w:rPr>
          <w:rFonts w:cs="Arial"/>
          <w:sz w:val="22"/>
          <w:szCs w:val="22"/>
        </w:rPr>
        <w:t xml:space="preserve"> је </w:t>
      </w:r>
      <w:r w:rsidRPr="005649A5">
        <w:rPr>
          <w:rFonts w:cs="Arial"/>
          <w:sz w:val="22"/>
          <w:szCs w:val="22"/>
          <w:lang w:val="sr-Cyrl-RS"/>
        </w:rPr>
        <w:t>Корсник услуге</w:t>
      </w:r>
      <w:r w:rsidRPr="005649A5">
        <w:rPr>
          <w:rFonts w:cs="Arial"/>
          <w:sz w:val="22"/>
          <w:szCs w:val="22"/>
        </w:rPr>
        <w:t xml:space="preserve"> у складу са Конкурсном документацијом а сагласно члану 32. </w:t>
      </w:r>
      <w:proofErr w:type="gramStart"/>
      <w:r w:rsidRPr="005649A5">
        <w:rPr>
          <w:rFonts w:cs="Arial"/>
          <w:sz w:val="22"/>
          <w:szCs w:val="22"/>
        </w:rPr>
        <w:t>и</w:t>
      </w:r>
      <w:proofErr w:type="gramEnd"/>
      <w:r w:rsidRPr="005649A5">
        <w:rPr>
          <w:rFonts w:cs="Arial"/>
          <w:sz w:val="22"/>
          <w:szCs w:val="22"/>
        </w:rPr>
        <w:t xml:space="preserve"> 40. Закона о јавним набавкама („Сл.</w:t>
      </w:r>
      <w:r w:rsidRPr="005649A5">
        <w:rPr>
          <w:rFonts w:cs="Arial"/>
          <w:sz w:val="22"/>
          <w:szCs w:val="22"/>
          <w:lang w:val="sr-Cyrl-RS"/>
        </w:rPr>
        <w:t xml:space="preserve"> </w:t>
      </w:r>
      <w:r w:rsidRPr="005649A5">
        <w:rPr>
          <w:rFonts w:cs="Arial"/>
          <w:sz w:val="22"/>
          <w:szCs w:val="22"/>
        </w:rPr>
        <w:t xml:space="preserve">гласник РС“, бр.124/2012,14/2015 и 68/2015) (даље Закон) спровео отворени поступак </w:t>
      </w:r>
      <w:r w:rsidRPr="005649A5">
        <w:rPr>
          <w:rFonts w:cs="Arial"/>
          <w:sz w:val="22"/>
          <w:szCs w:val="22"/>
          <w:lang w:val="sr-Cyrl-RS"/>
        </w:rPr>
        <w:t xml:space="preserve">јавне набавке </w:t>
      </w:r>
      <w:r w:rsidRPr="005649A5">
        <w:rPr>
          <w:rFonts w:cs="Arial"/>
          <w:sz w:val="22"/>
          <w:szCs w:val="22"/>
        </w:rPr>
        <w:t>ради закључења Оквирног споразума са једним</w:t>
      </w:r>
      <w:r w:rsidRPr="005649A5">
        <w:rPr>
          <w:rFonts w:cs="Arial"/>
          <w:color w:val="00B0F0"/>
          <w:sz w:val="22"/>
          <w:szCs w:val="22"/>
        </w:rPr>
        <w:t xml:space="preserve"> </w:t>
      </w:r>
      <w:r w:rsidRPr="005649A5">
        <w:rPr>
          <w:rFonts w:cs="Arial"/>
          <w:sz w:val="22"/>
          <w:szCs w:val="22"/>
        </w:rPr>
        <w:t>понуђачем</w:t>
      </w:r>
      <w:r w:rsidRPr="005649A5">
        <w:rPr>
          <w:rFonts w:cs="Arial"/>
          <w:color w:val="00B0F0"/>
          <w:sz w:val="22"/>
          <w:szCs w:val="22"/>
        </w:rPr>
        <w:t xml:space="preserve"> </w:t>
      </w:r>
      <w:r w:rsidRPr="005649A5">
        <w:rPr>
          <w:rFonts w:cs="Arial"/>
          <w:sz w:val="22"/>
          <w:szCs w:val="22"/>
        </w:rPr>
        <w:t>на две године</w:t>
      </w:r>
      <w:r w:rsidRPr="005649A5">
        <w:rPr>
          <w:rFonts w:cs="Arial"/>
          <w:color w:val="00B0F0"/>
          <w:sz w:val="22"/>
          <w:szCs w:val="22"/>
        </w:rPr>
        <w:t xml:space="preserve"> </w:t>
      </w:r>
      <w:r w:rsidRPr="005649A5">
        <w:rPr>
          <w:rFonts w:cs="Arial"/>
          <w:sz w:val="22"/>
          <w:szCs w:val="22"/>
        </w:rPr>
        <w:t>бр.</w:t>
      </w:r>
      <w:r w:rsidRPr="005649A5">
        <w:rPr>
          <w:rFonts w:cs="Arial"/>
          <w:sz w:val="22"/>
          <w:szCs w:val="22"/>
          <w:lang w:val="sr-Cyrl-RS"/>
        </w:rPr>
        <w:t xml:space="preserve"> </w:t>
      </w:r>
      <w:r w:rsidRPr="005649A5">
        <w:rPr>
          <w:rFonts w:cs="Arial"/>
          <w:sz w:val="22"/>
          <w:szCs w:val="22"/>
        </w:rPr>
        <w:t>ЈН ____________</w:t>
      </w:r>
      <w:r w:rsidRPr="005649A5">
        <w:rPr>
          <w:rFonts w:cs="Arial"/>
          <w:sz w:val="22"/>
          <w:szCs w:val="22"/>
          <w:lang w:val="sr-Cyrl-RS"/>
        </w:rPr>
        <w:t xml:space="preserve"> </w:t>
      </w:r>
      <w:r w:rsidRPr="005649A5">
        <w:rPr>
          <w:rFonts w:cs="Arial"/>
          <w:sz w:val="22"/>
          <w:szCs w:val="22"/>
        </w:rPr>
        <w:t xml:space="preserve">ради набавке </w:t>
      </w:r>
      <w:r w:rsidRPr="005649A5">
        <w:rPr>
          <w:rFonts w:cs="Arial"/>
          <w:sz w:val="22"/>
          <w:szCs w:val="22"/>
          <w:lang w:val="sr-Cyrl-RS"/>
        </w:rPr>
        <w:t>услуга</w:t>
      </w:r>
      <w:r w:rsidRPr="005649A5">
        <w:rPr>
          <w:rFonts w:cs="Arial"/>
          <w:sz w:val="22"/>
          <w:szCs w:val="22"/>
        </w:rPr>
        <w:t xml:space="preserve">и то </w:t>
      </w:r>
      <w:r w:rsidRPr="005649A5">
        <w:rPr>
          <w:rFonts w:cs="Arial"/>
          <w:sz w:val="22"/>
          <w:szCs w:val="22"/>
          <w:lang w:val="sr-Latn-RS"/>
        </w:rPr>
        <w:t>„</w:t>
      </w:r>
      <w:r w:rsidRPr="005649A5">
        <w:rPr>
          <w:rFonts w:cs="Arial"/>
          <w:sz w:val="22"/>
          <w:szCs w:val="22"/>
        </w:rPr>
        <w:t xml:space="preserve">Услуга мобилне телефоније </w:t>
      </w:r>
      <w:r w:rsidRPr="005649A5">
        <w:rPr>
          <w:rFonts w:cs="Arial"/>
          <w:sz w:val="22"/>
          <w:szCs w:val="22"/>
          <w:lang w:val="sr-Latn-RS"/>
        </w:rPr>
        <w:t>“</w:t>
      </w:r>
    </w:p>
    <w:p w:rsidR="005649A5" w:rsidRPr="005649A5" w:rsidRDefault="005649A5" w:rsidP="005649A5">
      <w:pPr>
        <w:tabs>
          <w:tab w:val="left" w:pos="567"/>
        </w:tabs>
        <w:rPr>
          <w:rFonts w:cs="Arial"/>
          <w:sz w:val="22"/>
          <w:szCs w:val="22"/>
        </w:rPr>
      </w:pPr>
      <w:r w:rsidRPr="005649A5">
        <w:rPr>
          <w:rFonts w:cs="Arial"/>
          <w:sz w:val="22"/>
          <w:szCs w:val="22"/>
        </w:rPr>
        <w:t>•</w:t>
      </w:r>
      <w:r w:rsidRPr="005649A5">
        <w:rPr>
          <w:rFonts w:cs="Arial"/>
          <w:sz w:val="22"/>
          <w:szCs w:val="22"/>
        </w:rPr>
        <w:tab/>
      </w:r>
      <w:proofErr w:type="gramStart"/>
      <w:r w:rsidRPr="005649A5">
        <w:rPr>
          <w:rFonts w:cs="Arial"/>
          <w:sz w:val="22"/>
          <w:szCs w:val="22"/>
        </w:rPr>
        <w:t>да</w:t>
      </w:r>
      <w:proofErr w:type="gramEnd"/>
      <w:r w:rsidRPr="005649A5">
        <w:rPr>
          <w:rFonts w:cs="Arial"/>
          <w:sz w:val="22"/>
          <w:szCs w:val="22"/>
        </w:rPr>
        <w:t xml:space="preserve">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w:t>
      </w:r>
      <w:r w:rsidRPr="005649A5">
        <w:rPr>
          <w:rFonts w:cs="Arial"/>
          <w:sz w:val="22"/>
          <w:szCs w:val="22"/>
        </w:rPr>
        <w:tab/>
      </w:r>
      <w:proofErr w:type="gramStart"/>
      <w:r w:rsidRPr="005649A5">
        <w:rPr>
          <w:rFonts w:cs="Arial"/>
          <w:sz w:val="22"/>
          <w:szCs w:val="22"/>
        </w:rPr>
        <w:t>да</w:t>
      </w:r>
      <w:proofErr w:type="gramEnd"/>
      <w:r w:rsidRPr="005649A5">
        <w:rPr>
          <w:rFonts w:cs="Arial"/>
          <w:sz w:val="22"/>
          <w:szCs w:val="22"/>
        </w:rPr>
        <w:t xml:space="preserve"> Понуда Понуђача, која је заведена код Наручиоца под бројем ________ од ________2017.године, у потпуности одговара захтеву Наручиоца из Позива за подношење понуда и Конкурсне документације</w:t>
      </w:r>
    </w:p>
    <w:p w:rsidR="005649A5" w:rsidRPr="005649A5" w:rsidRDefault="005649A5" w:rsidP="005649A5">
      <w:pPr>
        <w:tabs>
          <w:tab w:val="left" w:pos="567"/>
        </w:tabs>
        <w:rPr>
          <w:rFonts w:cs="Arial"/>
          <w:sz w:val="22"/>
          <w:szCs w:val="22"/>
        </w:rPr>
      </w:pPr>
      <w:r w:rsidRPr="005649A5">
        <w:rPr>
          <w:rFonts w:cs="Arial"/>
          <w:sz w:val="22"/>
          <w:szCs w:val="22"/>
        </w:rPr>
        <w:t>•</w:t>
      </w:r>
      <w:r w:rsidRPr="005649A5">
        <w:rPr>
          <w:rFonts w:cs="Arial"/>
          <w:sz w:val="22"/>
          <w:szCs w:val="22"/>
        </w:rPr>
        <w:tab/>
      </w:r>
      <w:proofErr w:type="gramStart"/>
      <w:r w:rsidRPr="005649A5">
        <w:rPr>
          <w:rFonts w:cs="Arial"/>
          <w:sz w:val="22"/>
          <w:szCs w:val="22"/>
        </w:rPr>
        <w:t>да</w:t>
      </w:r>
      <w:proofErr w:type="gramEnd"/>
      <w:r w:rsidRPr="005649A5">
        <w:rPr>
          <w:rFonts w:cs="Arial"/>
          <w:sz w:val="22"/>
          <w:szCs w:val="22"/>
        </w:rPr>
        <w:t xml:space="preserve"> је Одлуком о закључењу оквирног споразума бр. ____________ </w:t>
      </w:r>
      <w:proofErr w:type="gramStart"/>
      <w:r w:rsidRPr="005649A5">
        <w:rPr>
          <w:rFonts w:cs="Arial"/>
          <w:sz w:val="22"/>
          <w:szCs w:val="22"/>
        </w:rPr>
        <w:t>од</w:t>
      </w:r>
      <w:proofErr w:type="gramEnd"/>
      <w:r w:rsidRPr="005649A5">
        <w:rPr>
          <w:rFonts w:cs="Arial"/>
          <w:sz w:val="22"/>
          <w:szCs w:val="22"/>
        </w:rPr>
        <w:t xml:space="preserve"> __.__.___. Године,</w:t>
      </w:r>
      <w:r w:rsidRPr="005649A5">
        <w:rPr>
          <w:rFonts w:cs="Arial"/>
          <w:sz w:val="22"/>
          <w:szCs w:val="22"/>
          <w:lang w:val="sr-Cyrl-RS"/>
        </w:rPr>
        <w:t xml:space="preserve"> Јавно предузеће „Електропривреда Србије, Београд, као овлашћени наручилац, </w:t>
      </w:r>
      <w:r w:rsidRPr="005649A5">
        <w:rPr>
          <w:rFonts w:cs="Arial"/>
          <w:sz w:val="22"/>
          <w:szCs w:val="22"/>
        </w:rPr>
        <w:t>изабрао понуду Понуђача</w:t>
      </w:r>
    </w:p>
    <w:p w:rsidR="005649A5" w:rsidRPr="005649A5" w:rsidRDefault="005649A5" w:rsidP="005649A5">
      <w:pPr>
        <w:tabs>
          <w:tab w:val="left" w:pos="567"/>
        </w:tabs>
        <w:rPr>
          <w:rFonts w:cs="Arial"/>
          <w:sz w:val="22"/>
          <w:szCs w:val="22"/>
        </w:rPr>
      </w:pPr>
      <w:r w:rsidRPr="005649A5">
        <w:rPr>
          <w:rFonts w:cs="Arial"/>
          <w:sz w:val="22"/>
          <w:szCs w:val="22"/>
        </w:rPr>
        <w:t>•</w:t>
      </w:r>
      <w:r w:rsidRPr="005649A5">
        <w:rPr>
          <w:rFonts w:cs="Arial"/>
          <w:sz w:val="22"/>
          <w:szCs w:val="22"/>
        </w:rPr>
        <w:tab/>
      </w:r>
      <w:proofErr w:type="gramStart"/>
      <w:r w:rsidRPr="005649A5">
        <w:rPr>
          <w:rFonts w:cs="Arial"/>
          <w:sz w:val="22"/>
          <w:szCs w:val="22"/>
        </w:rPr>
        <w:t>да</w:t>
      </w:r>
      <w:proofErr w:type="gramEnd"/>
      <w:r w:rsidRPr="005649A5">
        <w:rPr>
          <w:rFonts w:cs="Arial"/>
          <w:sz w:val="22"/>
          <w:szCs w:val="22"/>
        </w:rPr>
        <w:t xml:space="preserve"> по исказаној потреби, сачињава овај Уговор о јавној набавци који се закључује на основу Оквирног споразума бр._______________ од _______</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b/>
          <w:sz w:val="22"/>
          <w:szCs w:val="22"/>
        </w:rPr>
      </w:pPr>
      <w:r w:rsidRPr="005649A5">
        <w:rPr>
          <w:rFonts w:cs="Arial"/>
          <w:b/>
          <w:sz w:val="22"/>
          <w:szCs w:val="22"/>
        </w:rPr>
        <w:t>ПРЕДМЕТ УГОВОРА</w:t>
      </w:r>
    </w:p>
    <w:p w:rsidR="005649A5" w:rsidRPr="005649A5" w:rsidRDefault="005649A5" w:rsidP="005649A5">
      <w:pPr>
        <w:jc w:val="center"/>
        <w:rPr>
          <w:rFonts w:cs="Arial"/>
          <w:sz w:val="22"/>
          <w:szCs w:val="22"/>
          <w:lang w:val="sr-Cyrl-CS"/>
        </w:rPr>
      </w:pPr>
      <w:r w:rsidRPr="005649A5">
        <w:rPr>
          <w:rFonts w:cs="Arial"/>
          <w:sz w:val="22"/>
          <w:szCs w:val="22"/>
          <w:lang w:val="sr-Cyrl-CS"/>
        </w:rPr>
        <w:t>Члан 1.</w:t>
      </w:r>
    </w:p>
    <w:p w:rsidR="005649A5" w:rsidRPr="005649A5" w:rsidRDefault="005649A5" w:rsidP="005649A5">
      <w:pPr>
        <w:rPr>
          <w:rFonts w:cs="Arial"/>
          <w:sz w:val="22"/>
          <w:szCs w:val="22"/>
          <w:lang w:val="sr-Cyrl-RS"/>
        </w:rPr>
      </w:pPr>
      <w:r w:rsidRPr="005649A5">
        <w:rPr>
          <w:rFonts w:cs="Arial"/>
          <w:sz w:val="22"/>
          <w:szCs w:val="22"/>
          <w:lang w:val="sr-Cyrl-RS"/>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5649A5">
        <w:rPr>
          <w:rFonts w:cs="Arial"/>
          <w:sz w:val="22"/>
          <w:szCs w:val="22"/>
          <w:lang w:val="sr-Latn-RS"/>
        </w:rPr>
        <w:t>„</w:t>
      </w:r>
      <w:r w:rsidRPr="005649A5">
        <w:rPr>
          <w:rFonts w:cs="Arial"/>
          <w:sz w:val="22"/>
          <w:szCs w:val="22"/>
        </w:rPr>
        <w:t xml:space="preserve">Услуга мобилне телефоније </w:t>
      </w:r>
      <w:r w:rsidRPr="005649A5">
        <w:rPr>
          <w:rFonts w:cs="Arial"/>
          <w:sz w:val="22"/>
          <w:szCs w:val="22"/>
          <w:lang w:val="sr-Latn-RS"/>
        </w:rPr>
        <w:t>“</w:t>
      </w:r>
      <w:r w:rsidRPr="005649A5">
        <w:rPr>
          <w:rFonts w:cs="Arial"/>
          <w:sz w:val="22"/>
          <w:szCs w:val="22"/>
          <w:lang w:val="sr-Cyrl-RS"/>
        </w:rPr>
        <w:t xml:space="preserve"> </w:t>
      </w:r>
      <w:r w:rsidRPr="005649A5">
        <w:rPr>
          <w:rFonts w:eastAsia="Calibri" w:cs="Arial"/>
          <w:sz w:val="22"/>
          <w:szCs w:val="22"/>
          <w:lang w:val="sr-Cyrl-RS"/>
        </w:rPr>
        <w:t xml:space="preserve">а </w:t>
      </w:r>
      <w:r w:rsidRPr="005649A5">
        <w:rPr>
          <w:rFonts w:cs="Arial"/>
          <w:sz w:val="22"/>
          <w:szCs w:val="22"/>
          <w:lang w:val="sr-Cyrl-RS"/>
        </w:rPr>
        <w:t xml:space="preserve">у свему према понуди која је саставни део овог уговора. </w:t>
      </w:r>
    </w:p>
    <w:p w:rsidR="005649A5" w:rsidRPr="005649A5" w:rsidRDefault="005649A5" w:rsidP="005649A5">
      <w:pPr>
        <w:rPr>
          <w:rFonts w:cs="Arial"/>
          <w:sz w:val="22"/>
          <w:szCs w:val="22"/>
          <w:lang w:val="sr-Cyrl-CS"/>
        </w:rPr>
      </w:pPr>
    </w:p>
    <w:p w:rsidR="005649A5" w:rsidRPr="005649A5" w:rsidRDefault="005649A5" w:rsidP="005649A5">
      <w:pPr>
        <w:rPr>
          <w:rFonts w:cs="Arial"/>
          <w:b/>
          <w:sz w:val="22"/>
          <w:szCs w:val="22"/>
          <w:lang w:val="sr-Cyrl-CS"/>
        </w:rPr>
      </w:pPr>
    </w:p>
    <w:p w:rsidR="005649A5" w:rsidRPr="005649A5" w:rsidRDefault="005649A5" w:rsidP="005649A5">
      <w:pPr>
        <w:rPr>
          <w:rFonts w:cs="Arial"/>
          <w:b/>
          <w:sz w:val="22"/>
          <w:szCs w:val="22"/>
          <w:lang w:val="sr-Cyrl-CS"/>
        </w:rPr>
      </w:pPr>
    </w:p>
    <w:p w:rsidR="005649A5" w:rsidRPr="005649A5" w:rsidRDefault="005649A5" w:rsidP="005649A5">
      <w:pPr>
        <w:rPr>
          <w:rFonts w:cs="Arial"/>
          <w:b/>
          <w:sz w:val="22"/>
          <w:szCs w:val="22"/>
          <w:lang w:val="sr-Cyrl-CS"/>
        </w:rPr>
      </w:pPr>
    </w:p>
    <w:p w:rsidR="005649A5" w:rsidRPr="005649A5" w:rsidRDefault="005649A5" w:rsidP="005649A5">
      <w:pPr>
        <w:rPr>
          <w:rFonts w:cs="Arial"/>
          <w:b/>
          <w:sz w:val="22"/>
          <w:szCs w:val="22"/>
          <w:lang w:val="sr-Cyrl-CS"/>
        </w:rPr>
      </w:pPr>
    </w:p>
    <w:p w:rsidR="005649A5" w:rsidRPr="005649A5" w:rsidRDefault="005649A5" w:rsidP="005649A5">
      <w:pPr>
        <w:rPr>
          <w:rFonts w:cs="Arial"/>
          <w:b/>
          <w:sz w:val="22"/>
          <w:szCs w:val="22"/>
          <w:lang w:val="sr-Cyrl-CS"/>
        </w:rPr>
      </w:pPr>
      <w:r w:rsidRPr="005649A5">
        <w:rPr>
          <w:rFonts w:cs="Arial"/>
          <w:b/>
          <w:caps/>
          <w:sz w:val="22"/>
          <w:szCs w:val="22"/>
          <w:lang w:val="sr-Cyrl-CS"/>
        </w:rPr>
        <w:t>Цена</w:t>
      </w:r>
    </w:p>
    <w:p w:rsidR="005649A5" w:rsidRPr="005649A5" w:rsidRDefault="005649A5" w:rsidP="005649A5">
      <w:pPr>
        <w:jc w:val="center"/>
        <w:rPr>
          <w:rFonts w:cs="Arial"/>
          <w:sz w:val="22"/>
          <w:szCs w:val="22"/>
          <w:lang w:val="sr-Cyrl-CS"/>
        </w:rPr>
      </w:pPr>
      <w:r w:rsidRPr="005649A5">
        <w:rPr>
          <w:rFonts w:cs="Arial"/>
          <w:sz w:val="22"/>
          <w:szCs w:val="22"/>
          <w:lang w:val="sr-Cyrl-CS"/>
        </w:rPr>
        <w:t>Члан 2.</w:t>
      </w:r>
    </w:p>
    <w:p w:rsidR="005649A5" w:rsidRPr="005649A5" w:rsidRDefault="005649A5" w:rsidP="005649A5">
      <w:pPr>
        <w:widowControl w:val="0"/>
        <w:rPr>
          <w:rFonts w:cs="Arial"/>
          <w:sz w:val="22"/>
          <w:szCs w:val="22"/>
          <w:lang w:val="sr-Cyrl-CS"/>
        </w:rPr>
      </w:pPr>
      <w:r w:rsidRPr="005649A5">
        <w:rPr>
          <w:rFonts w:cs="Arial"/>
          <w:sz w:val="22"/>
          <w:szCs w:val="22"/>
          <w:lang w:val="sr-Cyrl-CS"/>
        </w:rPr>
        <w:t>Корисник услуге се обавезује да ће услуге мобилне телефоније из члана 1. овог Уговора исплатити Пружаоцу услуге укупну цену од ___________________ (словима: _________________________) динара, која се увећава за законску обавезу по основу пореза на додату вредност (у даљем тексту: ПДВ).</w:t>
      </w:r>
    </w:p>
    <w:p w:rsidR="005649A5" w:rsidRPr="005649A5" w:rsidRDefault="005649A5" w:rsidP="005649A5">
      <w:pPr>
        <w:widowControl w:val="0"/>
        <w:rPr>
          <w:rFonts w:cs="Arial"/>
          <w:sz w:val="22"/>
          <w:szCs w:val="22"/>
          <w:lang w:val="sr-Cyrl-CS"/>
        </w:rPr>
      </w:pPr>
    </w:p>
    <w:p w:rsidR="005649A5" w:rsidRPr="005649A5" w:rsidRDefault="005649A5" w:rsidP="005649A5">
      <w:pPr>
        <w:rPr>
          <w:rFonts w:cs="Arial"/>
          <w:sz w:val="22"/>
          <w:szCs w:val="22"/>
          <w:lang w:val="sr-Cyrl-CS"/>
        </w:rPr>
      </w:pPr>
      <w:r w:rsidRPr="005649A5">
        <w:rPr>
          <w:rFonts w:cs="Arial"/>
          <w:sz w:val="22"/>
          <w:szCs w:val="22"/>
          <w:lang w:val="sr-Cyrl-CS"/>
        </w:rPr>
        <w:t>Јединичне цене услуга из члана 1. овог уговора, дате су у Прилогу 1. који су саставни део овог уговора.</w:t>
      </w:r>
    </w:p>
    <w:p w:rsidR="005649A5" w:rsidRPr="005649A5" w:rsidRDefault="005649A5" w:rsidP="005649A5">
      <w:pPr>
        <w:rPr>
          <w:rFonts w:cs="Arial"/>
          <w:sz w:val="22"/>
          <w:szCs w:val="22"/>
          <w:lang w:val="sr-Cyrl-CS"/>
        </w:rPr>
      </w:pPr>
    </w:p>
    <w:p w:rsidR="005649A5" w:rsidRPr="005649A5" w:rsidRDefault="005649A5" w:rsidP="005649A5">
      <w:pPr>
        <w:rPr>
          <w:rFonts w:cs="Arial"/>
          <w:sz w:val="22"/>
          <w:szCs w:val="22"/>
          <w:lang w:val="sr-Cyrl-CS"/>
        </w:rPr>
      </w:pPr>
      <w:r w:rsidRPr="005649A5">
        <w:rPr>
          <w:rFonts w:cs="Arial"/>
          <w:sz w:val="22"/>
          <w:szCs w:val="22"/>
          <w:lang w:val="sr-Cyrl-CS"/>
        </w:rPr>
        <w:t xml:space="preserve">Уговорена цена из става 1 овог члана Уговора је фиксна и неможе се мењати за све време трајања уговора. </w:t>
      </w:r>
    </w:p>
    <w:p w:rsidR="005649A5" w:rsidRPr="005649A5" w:rsidRDefault="005649A5" w:rsidP="005649A5">
      <w:pPr>
        <w:rPr>
          <w:rFonts w:cs="Arial"/>
          <w:b/>
          <w:sz w:val="22"/>
          <w:szCs w:val="22"/>
          <w:lang w:val="sr-Cyrl-CS"/>
        </w:rPr>
      </w:pPr>
    </w:p>
    <w:p w:rsidR="005649A5" w:rsidRPr="005649A5" w:rsidRDefault="005649A5" w:rsidP="005649A5">
      <w:pPr>
        <w:rPr>
          <w:rFonts w:cs="Arial"/>
          <w:b/>
          <w:caps/>
          <w:sz w:val="22"/>
          <w:szCs w:val="22"/>
          <w:lang w:val="sr-Cyrl-CS"/>
        </w:rPr>
      </w:pPr>
      <w:r w:rsidRPr="005649A5">
        <w:rPr>
          <w:rFonts w:cs="Arial"/>
          <w:b/>
          <w:caps/>
          <w:sz w:val="22"/>
          <w:szCs w:val="22"/>
          <w:lang w:val="sr-Cyrl-CS"/>
        </w:rPr>
        <w:t xml:space="preserve">Начин плаћања </w:t>
      </w:r>
    </w:p>
    <w:p w:rsidR="005649A5" w:rsidRPr="005649A5" w:rsidRDefault="005649A5" w:rsidP="005649A5">
      <w:pPr>
        <w:jc w:val="center"/>
        <w:rPr>
          <w:rFonts w:cs="Arial"/>
          <w:sz w:val="22"/>
          <w:szCs w:val="22"/>
          <w:lang w:val="sr-Cyrl-CS"/>
        </w:rPr>
      </w:pPr>
      <w:r w:rsidRPr="005649A5">
        <w:rPr>
          <w:rFonts w:cs="Arial"/>
          <w:sz w:val="22"/>
          <w:szCs w:val="22"/>
          <w:lang w:val="sr-Cyrl-CS"/>
        </w:rPr>
        <w:t>Члан 3.</w:t>
      </w:r>
    </w:p>
    <w:p w:rsidR="005649A5" w:rsidRPr="005649A5" w:rsidRDefault="005649A5" w:rsidP="005649A5">
      <w:pPr>
        <w:rPr>
          <w:rFonts w:eastAsia="Calibri" w:cs="Arial"/>
          <w:sz w:val="22"/>
          <w:szCs w:val="22"/>
        </w:rPr>
      </w:pPr>
      <w:r w:rsidRPr="005649A5">
        <w:rPr>
          <w:rFonts w:eastAsia="Calibri" w:cs="Arial"/>
          <w:sz w:val="22"/>
          <w:szCs w:val="22"/>
        </w:rPr>
        <w:t xml:space="preserve">Корисник услуге се обавезује да Пружаоцу услуге плати извршену Услугу - динарски на рачун </w:t>
      </w:r>
      <w:r w:rsidRPr="005649A5">
        <w:rPr>
          <w:rFonts w:eastAsia="Calibri" w:cs="Arial"/>
          <w:sz w:val="22"/>
          <w:szCs w:val="22"/>
          <w:lang w:val="sr-Cyrl-RS"/>
        </w:rPr>
        <w:t>Пружаоца услуге</w:t>
      </w:r>
      <w:r w:rsidRPr="005649A5">
        <w:rPr>
          <w:rFonts w:eastAsia="Calibri" w:cs="Arial"/>
          <w:sz w:val="22"/>
          <w:szCs w:val="22"/>
        </w:rPr>
        <w:t>, на следећи начин:</w:t>
      </w:r>
    </w:p>
    <w:p w:rsidR="005649A5" w:rsidRPr="005649A5" w:rsidRDefault="005649A5" w:rsidP="005649A5">
      <w:pPr>
        <w:rPr>
          <w:rFonts w:eastAsia="Calibri" w:cs="Arial"/>
          <w:sz w:val="22"/>
          <w:szCs w:val="22"/>
        </w:rPr>
      </w:pPr>
    </w:p>
    <w:p w:rsidR="005649A5" w:rsidRPr="005649A5" w:rsidRDefault="005649A5" w:rsidP="005649A5">
      <w:pPr>
        <w:rPr>
          <w:rFonts w:eastAsia="Calibri" w:cs="Arial"/>
          <w:sz w:val="22"/>
          <w:szCs w:val="22"/>
        </w:rPr>
      </w:pPr>
      <w:r w:rsidRPr="005649A5">
        <w:rPr>
          <w:rFonts w:eastAsia="Calibri" w:cs="Arial"/>
          <w:sz w:val="22"/>
          <w:szCs w:val="22"/>
        </w:rPr>
        <w:t>100% укупне вредности услуге са припадајућим порезом на додату вредност биће плаћено након извршења Услуге, у року од ______</w:t>
      </w:r>
      <w:proofErr w:type="gramStart"/>
      <w:r w:rsidRPr="005649A5">
        <w:rPr>
          <w:rFonts w:eastAsia="Calibri" w:cs="Arial"/>
          <w:sz w:val="22"/>
          <w:szCs w:val="22"/>
        </w:rPr>
        <w:t>_  (</w:t>
      </w:r>
      <w:proofErr w:type="gramEnd"/>
      <w:r w:rsidRPr="005649A5">
        <w:rPr>
          <w:rFonts w:eastAsia="Calibri" w:cs="Arial"/>
          <w:sz w:val="22"/>
          <w:szCs w:val="22"/>
        </w:rPr>
        <w:t>словима: __________) дана од дана пријема исправног месечног рачуна прихваћеног од стране овлашћених  представника Уговорних страна.</w:t>
      </w:r>
    </w:p>
    <w:p w:rsidR="005649A5" w:rsidRPr="005649A5" w:rsidRDefault="005649A5" w:rsidP="005649A5">
      <w:pPr>
        <w:rPr>
          <w:rFonts w:eastAsia="Calibri" w:cs="Arial"/>
          <w:sz w:val="22"/>
          <w:szCs w:val="22"/>
        </w:rPr>
      </w:pPr>
    </w:p>
    <w:p w:rsidR="005649A5" w:rsidRPr="005649A5" w:rsidRDefault="005649A5" w:rsidP="005649A5">
      <w:pPr>
        <w:rPr>
          <w:rFonts w:eastAsia="Calibri" w:cs="Arial"/>
          <w:sz w:val="22"/>
          <w:szCs w:val="22"/>
          <w:lang w:val="sr-Cyrl-RS"/>
        </w:rPr>
      </w:pPr>
      <w:r w:rsidRPr="005649A5">
        <w:rPr>
          <w:rFonts w:eastAsia="Calibri" w:cs="Arial"/>
          <w:sz w:val="22"/>
          <w:szCs w:val="22"/>
        </w:rPr>
        <w:t>Плаћање</w:t>
      </w:r>
      <w:r w:rsidRPr="005649A5">
        <w:rPr>
          <w:rFonts w:eastAsia="Calibri" w:cs="Arial"/>
          <w:sz w:val="22"/>
          <w:szCs w:val="22"/>
          <w:lang w:val="sr-Cyrl-RS"/>
        </w:rPr>
        <w:t xml:space="preserve"> за </w:t>
      </w:r>
      <w:proofErr w:type="gramStart"/>
      <w:r w:rsidRPr="005649A5">
        <w:rPr>
          <w:rFonts w:eastAsia="Calibri" w:cs="Arial"/>
          <w:sz w:val="22"/>
          <w:szCs w:val="22"/>
          <w:lang w:val="sr-Cyrl-RS"/>
        </w:rPr>
        <w:t xml:space="preserve">извршене </w:t>
      </w:r>
      <w:r w:rsidRPr="005649A5">
        <w:rPr>
          <w:rFonts w:eastAsia="Calibri" w:cs="Arial"/>
          <w:sz w:val="22"/>
          <w:szCs w:val="22"/>
        </w:rPr>
        <w:t xml:space="preserve"> </w:t>
      </w:r>
      <w:r w:rsidRPr="005649A5">
        <w:rPr>
          <w:rFonts w:eastAsia="Calibri" w:cs="Arial"/>
          <w:sz w:val="22"/>
          <w:szCs w:val="22"/>
          <w:lang w:val="sr-Cyrl-RS"/>
        </w:rPr>
        <w:t>услуге</w:t>
      </w:r>
      <w:proofErr w:type="gramEnd"/>
      <w:r w:rsidRPr="005649A5">
        <w:rPr>
          <w:rFonts w:eastAsia="Calibri" w:cs="Arial"/>
          <w:sz w:val="22"/>
          <w:szCs w:val="22"/>
        </w:rPr>
        <w:t xml:space="preserve"> </w:t>
      </w:r>
      <w:r w:rsidRPr="005649A5">
        <w:rPr>
          <w:rFonts w:eastAsia="Calibri" w:cs="Arial"/>
          <w:sz w:val="22"/>
          <w:szCs w:val="22"/>
          <w:lang w:val="sr-Cyrl-RS"/>
        </w:rPr>
        <w:t>из члана 1. Уговора, Корисник</w:t>
      </w:r>
      <w:r w:rsidRPr="005649A5">
        <w:rPr>
          <w:rFonts w:eastAsia="Calibri" w:cs="Arial"/>
          <w:sz w:val="22"/>
          <w:szCs w:val="22"/>
        </w:rPr>
        <w:t xml:space="preserve"> </w:t>
      </w:r>
      <w:r w:rsidRPr="005649A5">
        <w:rPr>
          <w:rFonts w:eastAsia="Calibri" w:cs="Arial"/>
          <w:sz w:val="22"/>
          <w:szCs w:val="22"/>
          <w:lang w:val="sr-Cyrl-RS"/>
        </w:rPr>
        <w:t xml:space="preserve">услуге </w:t>
      </w:r>
      <w:r w:rsidRPr="005649A5">
        <w:rPr>
          <w:rFonts w:eastAsia="Calibri" w:cs="Arial"/>
          <w:sz w:val="22"/>
          <w:szCs w:val="22"/>
        </w:rPr>
        <w:t>ће извршити на текући рачун Пр</w:t>
      </w:r>
      <w:r w:rsidRPr="005649A5">
        <w:rPr>
          <w:rFonts w:eastAsia="Calibri" w:cs="Arial"/>
          <w:sz w:val="22"/>
          <w:szCs w:val="22"/>
          <w:lang w:val="sr-Cyrl-RS"/>
        </w:rPr>
        <w:t>ужаоца услуге</w:t>
      </w:r>
      <w:r w:rsidRPr="005649A5">
        <w:rPr>
          <w:rFonts w:eastAsia="Calibri" w:cs="Arial"/>
          <w:sz w:val="22"/>
          <w:szCs w:val="22"/>
        </w:rPr>
        <w:t>, сукцесивно, након свак</w:t>
      </w:r>
      <w:r w:rsidRPr="005649A5">
        <w:rPr>
          <w:rFonts w:eastAsia="Calibri" w:cs="Arial"/>
          <w:sz w:val="22"/>
          <w:szCs w:val="22"/>
          <w:lang w:val="sr-Cyrl-RS"/>
        </w:rPr>
        <w:t>ог</w:t>
      </w:r>
      <w:r w:rsidRPr="005649A5">
        <w:rPr>
          <w:rFonts w:eastAsia="Calibri" w:cs="Arial"/>
          <w:sz w:val="22"/>
          <w:szCs w:val="22"/>
        </w:rPr>
        <w:t xml:space="preserve"> појединачног и</w:t>
      </w:r>
      <w:r w:rsidRPr="005649A5">
        <w:rPr>
          <w:rFonts w:eastAsia="Calibri" w:cs="Arial"/>
          <w:sz w:val="22"/>
          <w:szCs w:val="22"/>
          <w:lang w:val="sr-Cyrl-RS"/>
        </w:rPr>
        <w:t>звршења.</w:t>
      </w:r>
    </w:p>
    <w:p w:rsidR="005649A5" w:rsidRPr="005649A5" w:rsidRDefault="005649A5" w:rsidP="005649A5">
      <w:pPr>
        <w:rPr>
          <w:rFonts w:cs="Arial"/>
          <w:sz w:val="22"/>
          <w:szCs w:val="22"/>
        </w:rPr>
      </w:pPr>
    </w:p>
    <w:p w:rsidR="005649A5" w:rsidRPr="005649A5" w:rsidRDefault="005649A5" w:rsidP="005649A5">
      <w:pPr>
        <w:rPr>
          <w:rFonts w:cs="Arial"/>
          <w:sz w:val="22"/>
          <w:szCs w:val="22"/>
        </w:rPr>
      </w:pPr>
      <w:r w:rsidRPr="005649A5">
        <w:rPr>
          <w:rFonts w:cs="Arial"/>
          <w:sz w:val="22"/>
          <w:szCs w:val="22"/>
        </w:rPr>
        <w:t xml:space="preserve">Рачун мора бити достављен на адресу </w:t>
      </w:r>
      <w:r w:rsidRPr="005649A5">
        <w:rPr>
          <w:rFonts w:cs="Arial"/>
          <w:sz w:val="22"/>
          <w:szCs w:val="22"/>
          <w:lang w:val="sr-Cyrl-RS"/>
        </w:rPr>
        <w:t>Корисника услуге</w:t>
      </w:r>
      <w:r w:rsidRPr="005649A5">
        <w:rPr>
          <w:rFonts w:cs="Arial"/>
          <w:sz w:val="22"/>
          <w:szCs w:val="22"/>
        </w:rPr>
        <w:t xml:space="preserve">: </w:t>
      </w:r>
      <w:r w:rsidRPr="005649A5">
        <w:rPr>
          <w:rFonts w:cs="Arial"/>
          <w:sz w:val="22"/>
          <w:szCs w:val="22"/>
          <w:lang w:val="sr-Cyrl-RS"/>
        </w:rPr>
        <w:t>_-</w:t>
      </w:r>
      <w:r w:rsidRPr="005649A5">
        <w:rPr>
          <w:rFonts w:cs="Arial"/>
          <w:sz w:val="22"/>
          <w:szCs w:val="22"/>
        </w:rPr>
        <w:t xml:space="preserve">, са обавезним прилозима и то: </w:t>
      </w:r>
      <w:r w:rsidRPr="005649A5">
        <w:rPr>
          <w:rFonts w:cs="Arial"/>
          <w:sz w:val="22"/>
          <w:szCs w:val="22"/>
          <w:lang w:val="ru-RU"/>
        </w:rPr>
        <w:t xml:space="preserve">Записника </w:t>
      </w:r>
      <w:r w:rsidRPr="005649A5">
        <w:rPr>
          <w:rFonts w:cs="Arial"/>
          <w:sz w:val="22"/>
          <w:szCs w:val="22"/>
          <w:lang w:val="sr-Cyrl-CS"/>
        </w:rPr>
        <w:t>о извршењу предмета јавне набавке</w:t>
      </w:r>
      <w:r w:rsidRPr="005649A5">
        <w:rPr>
          <w:rFonts w:cs="Arial"/>
          <w:sz w:val="22"/>
          <w:szCs w:val="22"/>
        </w:rPr>
        <w:t xml:space="preserve">, (као и </w:t>
      </w:r>
      <w:r w:rsidRPr="005649A5">
        <w:rPr>
          <w:rFonts w:cs="Arial"/>
          <w:sz w:val="22"/>
          <w:szCs w:val="22"/>
          <w:lang w:val="sr-Cyrl-RS"/>
        </w:rPr>
        <w:t>обим</w:t>
      </w:r>
      <w:r w:rsidRPr="005649A5">
        <w:rPr>
          <w:rFonts w:cs="Arial"/>
          <w:sz w:val="22"/>
          <w:szCs w:val="22"/>
        </w:rPr>
        <w:t xml:space="preserve"> </w:t>
      </w:r>
      <w:r w:rsidRPr="005649A5">
        <w:rPr>
          <w:rFonts w:cs="Arial"/>
          <w:sz w:val="22"/>
          <w:szCs w:val="22"/>
          <w:lang w:val="sr-Cyrl-RS"/>
        </w:rPr>
        <w:t>извршених услуга</w:t>
      </w:r>
      <w:r w:rsidRPr="005649A5">
        <w:rPr>
          <w:rFonts w:cs="Arial"/>
          <w:sz w:val="22"/>
          <w:szCs w:val="22"/>
        </w:rPr>
        <w:t xml:space="preserve">, са читко написаним именом и презименом и потписом овлашћеног лица </w:t>
      </w:r>
      <w:r w:rsidRPr="005649A5">
        <w:rPr>
          <w:rFonts w:cs="Arial"/>
          <w:sz w:val="22"/>
          <w:szCs w:val="22"/>
          <w:lang w:val="sr-Latn-CS"/>
        </w:rPr>
        <w:t>К</w:t>
      </w:r>
      <w:r w:rsidRPr="005649A5">
        <w:rPr>
          <w:rFonts w:cs="Arial"/>
          <w:sz w:val="22"/>
          <w:szCs w:val="22"/>
          <w:lang w:val="sr-Cyrl-RS"/>
        </w:rPr>
        <w:t>орисника услуге</w:t>
      </w:r>
      <w:r w:rsidRPr="005649A5">
        <w:rPr>
          <w:rFonts w:cs="Arial"/>
          <w:sz w:val="22"/>
          <w:szCs w:val="22"/>
        </w:rPr>
        <w:t xml:space="preserve">, бројем </w:t>
      </w:r>
      <w:r w:rsidRPr="005649A5">
        <w:rPr>
          <w:rFonts w:cs="Arial"/>
          <w:sz w:val="22"/>
          <w:szCs w:val="22"/>
          <w:lang w:val="sr-Cyrl-RS"/>
        </w:rPr>
        <w:t>О</w:t>
      </w:r>
      <w:r w:rsidRPr="005649A5">
        <w:rPr>
          <w:rFonts w:cs="Arial"/>
          <w:sz w:val="22"/>
          <w:szCs w:val="22"/>
        </w:rPr>
        <w:t>квирног споразума и бројем уговора.</w:t>
      </w:r>
    </w:p>
    <w:p w:rsidR="005649A5" w:rsidRPr="005649A5" w:rsidRDefault="005649A5" w:rsidP="005649A5">
      <w:pPr>
        <w:rPr>
          <w:rFonts w:cs="Arial"/>
          <w:sz w:val="22"/>
          <w:szCs w:val="22"/>
          <w:lang w:val="sr-Cyrl-RS"/>
        </w:rPr>
      </w:pPr>
      <w:r w:rsidRPr="005649A5">
        <w:rPr>
          <w:rFonts w:cs="Arial"/>
          <w:sz w:val="22"/>
          <w:szCs w:val="22"/>
          <w:lang w:val="sr-Cyrl-RS"/>
        </w:rPr>
        <w:t xml:space="preserve"> </w:t>
      </w:r>
    </w:p>
    <w:p w:rsidR="005649A5" w:rsidRPr="005649A5" w:rsidRDefault="005649A5" w:rsidP="005649A5">
      <w:pPr>
        <w:rPr>
          <w:rFonts w:cs="Arial"/>
          <w:sz w:val="22"/>
          <w:szCs w:val="22"/>
          <w:lang w:val="sr-Cyrl-RS"/>
        </w:rPr>
      </w:pPr>
      <w:r w:rsidRPr="005649A5">
        <w:rPr>
          <w:rFonts w:cs="Arial"/>
          <w:sz w:val="22"/>
          <w:szCs w:val="22"/>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649A5" w:rsidRPr="005649A5" w:rsidRDefault="005649A5" w:rsidP="005649A5">
      <w:pPr>
        <w:rPr>
          <w:rFonts w:cs="Arial"/>
          <w:sz w:val="22"/>
          <w:szCs w:val="22"/>
          <w:lang w:val="sr-Cyrl-RS" w:eastAsia="sr-Latn-CS"/>
        </w:rPr>
      </w:pPr>
      <w:r w:rsidRPr="005649A5">
        <w:rPr>
          <w:rFonts w:cs="Arial"/>
          <w:sz w:val="22"/>
          <w:szCs w:val="22"/>
        </w:rPr>
        <w:t>Плаћање уговорене цене извршиће се у динарима, на рачун Пр</w:t>
      </w:r>
      <w:r w:rsidRPr="005649A5">
        <w:rPr>
          <w:rFonts w:cs="Arial"/>
          <w:sz w:val="22"/>
          <w:szCs w:val="22"/>
          <w:lang w:val="sr-Cyrl-RS"/>
        </w:rPr>
        <w:t xml:space="preserve">ужаоца услуге </w:t>
      </w:r>
      <w:r w:rsidRPr="005649A5">
        <w:rPr>
          <w:rFonts w:cs="Arial"/>
          <w:sz w:val="22"/>
          <w:szCs w:val="22"/>
        </w:rPr>
        <w:t xml:space="preserve">бр.____________________ који се води код _________ банке </w:t>
      </w:r>
      <w:r w:rsidRPr="005649A5">
        <w:rPr>
          <w:rFonts w:cs="Arial"/>
          <w:sz w:val="22"/>
          <w:szCs w:val="22"/>
          <w:lang w:val="sr-Cyrl-RS"/>
        </w:rPr>
        <w:t>-</w:t>
      </w:r>
    </w:p>
    <w:p w:rsidR="005649A5" w:rsidRPr="005649A5" w:rsidRDefault="005649A5" w:rsidP="005649A5">
      <w:pPr>
        <w:rPr>
          <w:rFonts w:cs="Arial"/>
          <w:sz w:val="22"/>
          <w:szCs w:val="22"/>
          <w:lang w:val="sr-Cyrl-RS"/>
        </w:rPr>
      </w:pPr>
      <w:r w:rsidRPr="005649A5">
        <w:rPr>
          <w:rFonts w:cs="Arial"/>
          <w:sz w:val="22"/>
          <w:szCs w:val="22"/>
          <w:lang w:val="sr-Cyrl-RS"/>
        </w:rPr>
        <w:t>Плаћање страном Пружаоцу услуге извршиће се на његов девизни рачун према инструкцијама за плаћање датим у рачуну.</w:t>
      </w:r>
    </w:p>
    <w:p w:rsidR="005649A5" w:rsidRPr="005649A5" w:rsidRDefault="005649A5" w:rsidP="005649A5">
      <w:pPr>
        <w:rPr>
          <w:rFonts w:cs="Arial"/>
          <w:sz w:val="22"/>
          <w:szCs w:val="22"/>
          <w:lang w:val="sr-Cyrl-RS"/>
        </w:rPr>
      </w:pPr>
    </w:p>
    <w:p w:rsidR="005649A5" w:rsidRPr="005649A5" w:rsidRDefault="005649A5" w:rsidP="005649A5">
      <w:pPr>
        <w:rPr>
          <w:rFonts w:cs="Arial"/>
          <w:b/>
          <w:sz w:val="22"/>
          <w:szCs w:val="22"/>
          <w:lang w:val="sr-Cyrl-CS"/>
        </w:rPr>
      </w:pPr>
      <w:r w:rsidRPr="005649A5">
        <w:rPr>
          <w:rFonts w:cs="Arial"/>
          <w:b/>
          <w:bCs/>
          <w:iCs/>
          <w:sz w:val="22"/>
          <w:szCs w:val="22"/>
          <w:lang w:val="sr-Cyrl-CS"/>
        </w:rPr>
        <w:t>РОК И НАЧИН ПРУЖАЊА УСЛУГЕ</w:t>
      </w:r>
    </w:p>
    <w:p w:rsidR="005649A5" w:rsidRPr="005649A5" w:rsidRDefault="005649A5" w:rsidP="005649A5">
      <w:pPr>
        <w:jc w:val="center"/>
        <w:rPr>
          <w:rFonts w:cs="Arial"/>
          <w:sz w:val="22"/>
          <w:szCs w:val="22"/>
          <w:lang w:val="sr-Cyrl-CS"/>
        </w:rPr>
      </w:pPr>
      <w:r w:rsidRPr="005649A5">
        <w:rPr>
          <w:rFonts w:cs="Arial"/>
          <w:sz w:val="22"/>
          <w:szCs w:val="22"/>
          <w:lang w:val="sr-Cyrl-CS"/>
        </w:rPr>
        <w:t>Члан 4.</w:t>
      </w:r>
    </w:p>
    <w:p w:rsidR="005649A5" w:rsidRPr="005649A5" w:rsidRDefault="005649A5" w:rsidP="005649A5">
      <w:pPr>
        <w:rPr>
          <w:rFonts w:cs="Arial"/>
          <w:sz w:val="22"/>
          <w:szCs w:val="22"/>
          <w:lang w:val="sr-Cyrl-CS"/>
        </w:rPr>
      </w:pPr>
    </w:p>
    <w:p w:rsidR="005649A5" w:rsidRPr="005649A5" w:rsidRDefault="005649A5" w:rsidP="005649A5">
      <w:pPr>
        <w:rPr>
          <w:rFonts w:eastAsia="Calibri" w:cs="Arial"/>
          <w:sz w:val="22"/>
          <w:szCs w:val="22"/>
        </w:rPr>
      </w:pPr>
      <w:r w:rsidRPr="005649A5">
        <w:rPr>
          <w:rFonts w:cs="Arial"/>
          <w:color w:val="000000"/>
          <w:sz w:val="22"/>
          <w:szCs w:val="22"/>
          <w:lang w:val="sr-Cyrl-CS" w:eastAsia="ar-SA"/>
        </w:rPr>
        <w:t>Рок за почетак пружања услуга је _____ календарских дана од дана ступања уговора на правну снагу</w:t>
      </w:r>
      <w:r w:rsidRPr="005649A5">
        <w:rPr>
          <w:rFonts w:eastAsia="Calibri" w:cs="Arial"/>
          <w:sz w:val="22"/>
          <w:szCs w:val="22"/>
        </w:rPr>
        <w:t xml:space="preserve">. </w:t>
      </w:r>
    </w:p>
    <w:p w:rsidR="005649A5" w:rsidRPr="005649A5" w:rsidRDefault="005649A5" w:rsidP="005649A5">
      <w:pPr>
        <w:rPr>
          <w:rFonts w:eastAsia="Calibri" w:cs="Arial"/>
          <w:sz w:val="22"/>
          <w:szCs w:val="22"/>
        </w:rPr>
      </w:pPr>
    </w:p>
    <w:p w:rsidR="005649A5" w:rsidRPr="005649A5" w:rsidRDefault="005649A5" w:rsidP="005649A5">
      <w:pPr>
        <w:rPr>
          <w:rFonts w:cs="Arial"/>
          <w:sz w:val="22"/>
          <w:szCs w:val="22"/>
          <w:lang w:val="sr-Cyrl-RS"/>
        </w:rPr>
      </w:pPr>
      <w:r w:rsidRPr="005649A5">
        <w:rPr>
          <w:rFonts w:cs="Arial"/>
          <w:sz w:val="22"/>
          <w:szCs w:val="22"/>
          <w:lang w:val="sr-Cyrl-RS"/>
        </w:rPr>
        <w:lastRenderedPageBreak/>
        <w:t>Рок пружања услуга је до утрошка средстава у износу од ___________за предметну набавку, а најдуже 24 месеца од дана ступања уговора на снагу.</w:t>
      </w:r>
    </w:p>
    <w:p w:rsidR="005649A5" w:rsidRPr="005649A5" w:rsidRDefault="005649A5" w:rsidP="005649A5">
      <w:pPr>
        <w:rPr>
          <w:rFonts w:cs="Arial"/>
          <w:sz w:val="24"/>
          <w:szCs w:val="24"/>
          <w:lang w:val="sr-Cyrl-CS"/>
        </w:rPr>
      </w:pPr>
      <w:r w:rsidRPr="005649A5">
        <w:rPr>
          <w:rFonts w:cs="Arial"/>
          <w:sz w:val="24"/>
          <w:szCs w:val="24"/>
          <w:lang w:val="sr-Cyrl-RS"/>
        </w:rPr>
        <w:t>Рок за реализацију</w:t>
      </w:r>
      <w:r w:rsidRPr="005649A5">
        <w:rPr>
          <w:rFonts w:cs="Arial"/>
          <w:spacing w:val="2"/>
          <w:sz w:val="24"/>
          <w:szCs w:val="24"/>
          <w:lang w:val="sr-Cyrl-CS"/>
        </w:rPr>
        <w:t xml:space="preserve"> повезивања кућних централа Наручиоца, </w:t>
      </w:r>
      <w:r w:rsidRPr="005649A5">
        <w:rPr>
          <w:rFonts w:cs="Arial"/>
          <w:sz w:val="24"/>
          <w:szCs w:val="24"/>
          <w:lang w:val="sr-Cyrl-CS"/>
        </w:rPr>
        <w:t>са мрежом мобилне телефоније Понуђача, линковима од 2 Mb/s, износи _____ дана од дана закључења уговора.</w:t>
      </w:r>
    </w:p>
    <w:p w:rsidR="005649A5" w:rsidRPr="005649A5" w:rsidRDefault="005649A5" w:rsidP="005649A5">
      <w:pPr>
        <w:rPr>
          <w:rFonts w:eastAsia="Calibri" w:cs="Arial"/>
          <w:sz w:val="22"/>
          <w:szCs w:val="22"/>
        </w:rPr>
      </w:pPr>
    </w:p>
    <w:p w:rsidR="005649A5" w:rsidRPr="005649A5" w:rsidRDefault="005649A5" w:rsidP="005649A5">
      <w:pPr>
        <w:spacing w:after="120"/>
        <w:rPr>
          <w:rFonts w:cs="Arial"/>
          <w:sz w:val="22"/>
          <w:szCs w:val="22"/>
        </w:rPr>
      </w:pPr>
      <w:r w:rsidRPr="005649A5">
        <w:rPr>
          <w:rFonts w:cs="Arial"/>
          <w:sz w:val="22"/>
          <w:szCs w:val="22"/>
        </w:rPr>
        <w:t>Рок за испоруку телефона је_____ дана од дана пријема писаног захтева наручиоца.</w:t>
      </w:r>
    </w:p>
    <w:p w:rsidR="005649A5" w:rsidRPr="005649A5" w:rsidRDefault="005649A5" w:rsidP="005649A5">
      <w:pPr>
        <w:spacing w:after="120"/>
        <w:rPr>
          <w:rFonts w:cs="Arial"/>
          <w:sz w:val="22"/>
          <w:szCs w:val="22"/>
        </w:rPr>
      </w:pPr>
    </w:p>
    <w:p w:rsidR="005649A5" w:rsidRPr="005649A5" w:rsidRDefault="005649A5" w:rsidP="005649A5">
      <w:pPr>
        <w:rPr>
          <w:rFonts w:cs="Arial"/>
          <w:sz w:val="22"/>
          <w:szCs w:val="22"/>
        </w:rPr>
      </w:pPr>
      <w:r w:rsidRPr="005649A5">
        <w:rPr>
          <w:rFonts w:cs="Arial"/>
          <w:sz w:val="22"/>
          <w:szCs w:val="22"/>
        </w:rPr>
        <w:t>У случају да Пр</w:t>
      </w:r>
      <w:r w:rsidRPr="005649A5">
        <w:rPr>
          <w:rFonts w:cs="Arial"/>
          <w:sz w:val="22"/>
          <w:szCs w:val="22"/>
          <w:lang w:val="sr-Cyrl-RS"/>
        </w:rPr>
        <w:t xml:space="preserve">ужалац </w:t>
      </w:r>
      <w:proofErr w:type="gramStart"/>
      <w:r w:rsidRPr="005649A5">
        <w:rPr>
          <w:rFonts w:cs="Arial"/>
          <w:sz w:val="22"/>
          <w:szCs w:val="22"/>
          <w:lang w:val="sr-Cyrl-RS"/>
        </w:rPr>
        <w:t xml:space="preserve">услуге  </w:t>
      </w:r>
      <w:r w:rsidRPr="005649A5">
        <w:rPr>
          <w:rFonts w:cs="Arial"/>
          <w:sz w:val="22"/>
          <w:szCs w:val="22"/>
        </w:rPr>
        <w:t>не</w:t>
      </w:r>
      <w:proofErr w:type="gramEnd"/>
      <w:r w:rsidRPr="005649A5">
        <w:rPr>
          <w:rFonts w:cs="Arial"/>
          <w:sz w:val="22"/>
          <w:szCs w:val="22"/>
        </w:rPr>
        <w:t xml:space="preserve"> изврши </w:t>
      </w:r>
      <w:r w:rsidRPr="005649A5">
        <w:rPr>
          <w:rFonts w:cs="Arial"/>
          <w:sz w:val="22"/>
          <w:szCs w:val="22"/>
          <w:lang w:val="sr-Cyrl-RS"/>
        </w:rPr>
        <w:t>услугу</w:t>
      </w:r>
      <w:r w:rsidRPr="005649A5">
        <w:rPr>
          <w:rFonts w:cs="Arial"/>
          <w:sz w:val="22"/>
          <w:szCs w:val="22"/>
        </w:rPr>
        <w:t xml:space="preserve"> у уговореном</w:t>
      </w:r>
      <w:r w:rsidRPr="005649A5">
        <w:rPr>
          <w:rFonts w:cs="Arial"/>
          <w:color w:val="00B0F0"/>
          <w:sz w:val="22"/>
          <w:szCs w:val="22"/>
        </w:rPr>
        <w:t xml:space="preserve"> </w:t>
      </w:r>
      <w:r w:rsidRPr="005649A5">
        <w:rPr>
          <w:rFonts w:cs="Arial"/>
          <w:sz w:val="22"/>
          <w:szCs w:val="22"/>
        </w:rPr>
        <w:t>року, К</w:t>
      </w:r>
      <w:r w:rsidRPr="005649A5">
        <w:rPr>
          <w:rFonts w:cs="Arial"/>
          <w:sz w:val="22"/>
          <w:szCs w:val="22"/>
          <w:lang w:val="sr-Cyrl-RS"/>
        </w:rPr>
        <w:t>орисник</w:t>
      </w:r>
      <w:r w:rsidRPr="005649A5">
        <w:rPr>
          <w:rFonts w:cs="Arial"/>
          <w:sz w:val="22"/>
          <w:szCs w:val="22"/>
        </w:rPr>
        <w:t xml:space="preserve"> </w:t>
      </w:r>
      <w:r w:rsidRPr="005649A5">
        <w:rPr>
          <w:rFonts w:cs="Arial"/>
          <w:sz w:val="22"/>
          <w:szCs w:val="22"/>
          <w:lang w:val="sr-Cyrl-RS"/>
        </w:rPr>
        <w:t xml:space="preserve">услуге </w:t>
      </w:r>
      <w:r w:rsidRPr="005649A5">
        <w:rPr>
          <w:rFonts w:cs="Arial"/>
          <w:sz w:val="22"/>
          <w:szCs w:val="22"/>
        </w:rPr>
        <w:t>има право на наплату уговорне казне</w:t>
      </w:r>
      <w:r w:rsidRPr="005649A5">
        <w:rPr>
          <w:rFonts w:cs="Arial"/>
          <w:sz w:val="22"/>
          <w:szCs w:val="22"/>
          <w:lang w:val="sr-Cyrl-RS"/>
        </w:rPr>
        <w:t>,</w:t>
      </w:r>
      <w:r w:rsidRPr="005649A5">
        <w:rPr>
          <w:rFonts w:cs="Arial"/>
          <w:sz w:val="22"/>
          <w:szCs w:val="22"/>
        </w:rPr>
        <w:t xml:space="preserve"> </w:t>
      </w:r>
      <w:r w:rsidRPr="005649A5">
        <w:rPr>
          <w:rFonts w:cs="Arial"/>
          <w:sz w:val="22"/>
          <w:szCs w:val="22"/>
          <w:lang w:val="sr-Cyrl-BA"/>
        </w:rPr>
        <w:t xml:space="preserve">банкарску гаранцију </w:t>
      </w:r>
      <w:r w:rsidRPr="005649A5">
        <w:rPr>
          <w:rFonts w:cs="Arial"/>
          <w:sz w:val="22"/>
          <w:szCs w:val="22"/>
        </w:rPr>
        <w:t xml:space="preserve">за добро извршење посла у целости, као и право на раскид </w:t>
      </w:r>
      <w:r w:rsidRPr="005649A5">
        <w:rPr>
          <w:rFonts w:cs="Arial"/>
          <w:sz w:val="22"/>
          <w:szCs w:val="22"/>
          <w:lang w:val="sr-Cyrl-RS"/>
        </w:rPr>
        <w:t>Уговора.</w:t>
      </w:r>
    </w:p>
    <w:p w:rsidR="005649A5" w:rsidRPr="005649A5" w:rsidRDefault="005649A5" w:rsidP="005649A5">
      <w:pPr>
        <w:rPr>
          <w:rFonts w:cs="Arial"/>
          <w:sz w:val="22"/>
          <w:szCs w:val="22"/>
          <w:lang w:val="sr-Cyrl-CS"/>
        </w:rPr>
      </w:pPr>
    </w:p>
    <w:p w:rsidR="005649A5" w:rsidRPr="005649A5" w:rsidRDefault="005649A5" w:rsidP="005649A5">
      <w:pPr>
        <w:rPr>
          <w:rFonts w:cs="Arial"/>
          <w:sz w:val="22"/>
          <w:szCs w:val="22"/>
          <w:lang w:val="sr-Cyrl-CS"/>
        </w:rPr>
      </w:pPr>
      <w:r w:rsidRPr="005649A5">
        <w:rPr>
          <w:rFonts w:cs="Arial"/>
          <w:sz w:val="22"/>
          <w:szCs w:val="22"/>
          <w:lang w:val="sr-Cyrl-CS"/>
        </w:rPr>
        <w:t>У случају прекорачења рока из става 1. овог члана  кривицом Пружаоца услуге, исти је обавезaн да плати Кориснику услуге пенале у износу од 2‰ (два промила) дневно за сваки дан кашњења у испоруци, а највише до 5% (пет процената) укупне уговорене цене.</w:t>
      </w:r>
    </w:p>
    <w:p w:rsidR="005649A5" w:rsidRPr="005649A5" w:rsidRDefault="005649A5" w:rsidP="005649A5">
      <w:pPr>
        <w:tabs>
          <w:tab w:val="left" w:pos="567"/>
        </w:tabs>
        <w:rPr>
          <w:rFonts w:cs="Arial"/>
          <w:b/>
          <w:color w:val="FF0000"/>
          <w:sz w:val="22"/>
          <w:szCs w:val="22"/>
        </w:rPr>
      </w:pPr>
    </w:p>
    <w:p w:rsidR="005649A5" w:rsidRPr="005649A5" w:rsidRDefault="005649A5" w:rsidP="005649A5">
      <w:pPr>
        <w:tabs>
          <w:tab w:val="left" w:pos="567"/>
        </w:tabs>
        <w:rPr>
          <w:rFonts w:cs="Arial"/>
          <w:b/>
          <w:color w:val="FF0000"/>
          <w:sz w:val="22"/>
          <w:szCs w:val="22"/>
        </w:rPr>
      </w:pPr>
    </w:p>
    <w:p w:rsidR="005649A5" w:rsidRPr="005649A5" w:rsidRDefault="005649A5" w:rsidP="005649A5">
      <w:pPr>
        <w:tabs>
          <w:tab w:val="left" w:pos="567"/>
        </w:tabs>
        <w:rPr>
          <w:rFonts w:cs="Arial"/>
          <w:b/>
          <w:sz w:val="22"/>
          <w:szCs w:val="22"/>
        </w:rPr>
      </w:pPr>
      <w:r w:rsidRPr="005649A5">
        <w:rPr>
          <w:rFonts w:cs="Arial"/>
          <w:b/>
          <w:sz w:val="22"/>
          <w:szCs w:val="22"/>
        </w:rPr>
        <w:t xml:space="preserve">ГАРАНТНИ РОК </w:t>
      </w:r>
    </w:p>
    <w:p w:rsidR="005649A5" w:rsidRPr="005649A5" w:rsidRDefault="005649A5" w:rsidP="005649A5">
      <w:pPr>
        <w:tabs>
          <w:tab w:val="left" w:pos="567"/>
        </w:tabs>
        <w:jc w:val="center"/>
        <w:rPr>
          <w:rFonts w:cs="Arial"/>
          <w:sz w:val="22"/>
          <w:szCs w:val="22"/>
        </w:rPr>
      </w:pPr>
      <w:r w:rsidRPr="005649A5">
        <w:rPr>
          <w:rFonts w:cs="Arial"/>
          <w:sz w:val="22"/>
          <w:szCs w:val="22"/>
        </w:rPr>
        <w:t>Члан 5.</w:t>
      </w:r>
    </w:p>
    <w:p w:rsidR="005649A5" w:rsidRPr="005649A5" w:rsidRDefault="005649A5" w:rsidP="005649A5">
      <w:pPr>
        <w:spacing w:before="120" w:after="160" w:line="259" w:lineRule="auto"/>
        <w:rPr>
          <w:rFonts w:cs="Arial"/>
          <w:sz w:val="22"/>
          <w:szCs w:val="22"/>
          <w:lang w:val="sr-Cyrl-RS"/>
        </w:rPr>
      </w:pPr>
      <w:r w:rsidRPr="005649A5">
        <w:rPr>
          <w:rFonts w:cs="Arial"/>
          <w:sz w:val="22"/>
          <w:szCs w:val="22"/>
          <w:lang w:val="sr-Cyrl-CS" w:eastAsia="ar-SA"/>
        </w:rPr>
        <w:t xml:space="preserve">Гарантни рок </w:t>
      </w:r>
      <w:r w:rsidRPr="005649A5">
        <w:rPr>
          <w:rFonts w:cs="Arial"/>
          <w:b/>
          <w:sz w:val="22"/>
          <w:szCs w:val="22"/>
          <w:lang w:val="sr-Cyrl-RS"/>
        </w:rPr>
        <w:t>за мобилне телефонске апарате износи ___________ месеца</w:t>
      </w:r>
      <w:r w:rsidRPr="005649A5">
        <w:rPr>
          <w:rFonts w:cs="Arial"/>
          <w:sz w:val="22"/>
          <w:szCs w:val="22"/>
          <w:lang w:val="sr-Cyrl-RS"/>
        </w:rPr>
        <w:t xml:space="preserve"> од дана испоруке апарата. </w:t>
      </w:r>
    </w:p>
    <w:p w:rsidR="005649A5" w:rsidRPr="005649A5" w:rsidRDefault="005649A5" w:rsidP="005649A5">
      <w:pPr>
        <w:rPr>
          <w:rFonts w:cs="Arial"/>
          <w:color w:val="FF0000"/>
          <w:sz w:val="22"/>
          <w:szCs w:val="22"/>
          <w:lang w:val="sr-Cyrl-CS"/>
        </w:rPr>
      </w:pPr>
    </w:p>
    <w:p w:rsidR="005649A5" w:rsidRPr="005649A5" w:rsidRDefault="005649A5" w:rsidP="005649A5">
      <w:pPr>
        <w:rPr>
          <w:rFonts w:cs="Arial"/>
          <w:b/>
          <w:sz w:val="22"/>
          <w:szCs w:val="22"/>
          <w:lang w:val="sr-Cyrl-CS"/>
        </w:rPr>
      </w:pPr>
      <w:r w:rsidRPr="005649A5">
        <w:rPr>
          <w:rFonts w:cs="Arial"/>
          <w:b/>
          <w:sz w:val="22"/>
          <w:szCs w:val="22"/>
          <w:lang w:val="sr-Cyrl-CS"/>
        </w:rPr>
        <w:t>Средство финансијског обезбеђења</w:t>
      </w:r>
    </w:p>
    <w:p w:rsidR="005649A5" w:rsidRPr="005649A5" w:rsidRDefault="005649A5" w:rsidP="005649A5">
      <w:pPr>
        <w:rPr>
          <w:rFonts w:cs="Arial"/>
          <w:b/>
          <w:sz w:val="22"/>
          <w:szCs w:val="22"/>
          <w:lang w:val="sr-Cyrl-CS"/>
        </w:rPr>
      </w:pPr>
    </w:p>
    <w:p w:rsidR="005649A5" w:rsidRPr="005649A5" w:rsidRDefault="005649A5" w:rsidP="005649A5">
      <w:pPr>
        <w:jc w:val="center"/>
        <w:rPr>
          <w:rFonts w:cs="Arial"/>
          <w:sz w:val="22"/>
          <w:szCs w:val="22"/>
          <w:lang w:val="sr-Cyrl-CS"/>
        </w:rPr>
      </w:pPr>
      <w:r w:rsidRPr="005649A5">
        <w:rPr>
          <w:rFonts w:cs="Arial"/>
          <w:sz w:val="22"/>
          <w:szCs w:val="22"/>
          <w:lang w:val="sr-Cyrl-CS"/>
        </w:rPr>
        <w:t>Члан 6.</w:t>
      </w:r>
    </w:p>
    <w:p w:rsidR="005649A5" w:rsidRPr="005649A5" w:rsidRDefault="005649A5" w:rsidP="005649A5">
      <w:pPr>
        <w:rPr>
          <w:rFonts w:cs="Arial"/>
          <w:sz w:val="22"/>
          <w:szCs w:val="22"/>
          <w:lang w:val="sr-Cyrl-CS"/>
        </w:rPr>
      </w:pPr>
      <w:r w:rsidRPr="005649A5">
        <w:rPr>
          <w:rFonts w:cs="Arial"/>
          <w:sz w:val="22"/>
          <w:szCs w:val="22"/>
          <w:lang w:val="sr-Cyrl-CS"/>
        </w:rPr>
        <w:t xml:space="preserve">Пружалац услуге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w:t>
      </w:r>
      <w:r w:rsidRPr="005649A5">
        <w:rPr>
          <w:rFonts w:cs="Arial"/>
          <w:b/>
          <w:sz w:val="22"/>
          <w:szCs w:val="22"/>
          <w:lang w:val="sr-Cyrl-CS"/>
        </w:rPr>
        <w:t>за добро извршење посла у износу од 10% од укупне вредности уговора</w:t>
      </w:r>
      <w:r w:rsidRPr="005649A5">
        <w:rPr>
          <w:rFonts w:cs="Arial"/>
          <w:sz w:val="22"/>
          <w:szCs w:val="22"/>
          <w:lang w:val="sr-Cyrl-CS"/>
        </w:rPr>
        <w:t>, без ПДВ, неопозиву, безусловну (без права на приговор) и на први позив наплативу банкарску гаранцију, која мора трајати - 30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5649A5" w:rsidRPr="005649A5" w:rsidRDefault="005649A5" w:rsidP="005649A5">
      <w:pPr>
        <w:rPr>
          <w:rFonts w:cs="Arial"/>
          <w:sz w:val="22"/>
          <w:szCs w:val="22"/>
          <w:lang w:val="sr-Cyrl-CS"/>
        </w:rPr>
      </w:pPr>
    </w:p>
    <w:p w:rsidR="005649A5" w:rsidRPr="005649A5" w:rsidRDefault="005649A5" w:rsidP="005649A5">
      <w:pPr>
        <w:rPr>
          <w:rFonts w:cs="Arial"/>
          <w:sz w:val="22"/>
          <w:szCs w:val="22"/>
          <w:lang w:val="sr-Cyrl-RS"/>
        </w:rPr>
      </w:pPr>
      <w:r w:rsidRPr="005649A5">
        <w:rPr>
          <w:rFonts w:cs="Arial"/>
          <w:sz w:val="22"/>
          <w:szCs w:val="22"/>
          <w:lang w:val="sr-Cyrl-RS"/>
        </w:rPr>
        <w:t>Банкарска гаранција се доставља за сваки појединачни уговор, и чини његов Прилогу.</w:t>
      </w:r>
    </w:p>
    <w:p w:rsidR="005649A5" w:rsidRPr="005649A5" w:rsidRDefault="005649A5" w:rsidP="005649A5">
      <w:pPr>
        <w:rPr>
          <w:rFonts w:cs="Arial"/>
          <w:sz w:val="22"/>
          <w:szCs w:val="22"/>
          <w:lang w:val="sr-Cyrl-RS"/>
        </w:rPr>
      </w:pPr>
      <w:r w:rsidRPr="005649A5">
        <w:rPr>
          <w:rFonts w:cs="Arial"/>
          <w:sz w:val="22"/>
          <w:szCs w:val="22"/>
          <w:lang w:val="sr-Cyrl-RS"/>
        </w:rPr>
        <w:t>На банкарску гаранцију примењују се одредбе Једнобразних правила за гаранције УРДГ 758,Међународне Трговинске коморе у Паризу.</w:t>
      </w:r>
    </w:p>
    <w:p w:rsidR="005649A5" w:rsidRPr="005649A5" w:rsidRDefault="005649A5" w:rsidP="005649A5">
      <w:pPr>
        <w:rPr>
          <w:rFonts w:cs="Arial"/>
          <w:sz w:val="22"/>
          <w:szCs w:val="22"/>
          <w:lang w:val="sr-Cyrl-RS"/>
        </w:rPr>
      </w:pPr>
    </w:p>
    <w:p w:rsidR="005649A5" w:rsidRPr="005649A5" w:rsidRDefault="005649A5" w:rsidP="005649A5">
      <w:pPr>
        <w:tabs>
          <w:tab w:val="left" w:pos="567"/>
        </w:tabs>
        <w:rPr>
          <w:rFonts w:cs="Arial"/>
          <w:sz w:val="22"/>
          <w:szCs w:val="22"/>
          <w:lang w:val="ru-RU"/>
        </w:rPr>
      </w:pPr>
      <w:r w:rsidRPr="005649A5">
        <w:rPr>
          <w:rFonts w:cs="Arial"/>
          <w:sz w:val="22"/>
          <w:szCs w:val="22"/>
          <w:lang w:val="ru-RU"/>
        </w:rPr>
        <w:t>Уколико гаранцију издаје страна банка ,мора имати кредитни рејтинг.</w:t>
      </w:r>
    </w:p>
    <w:p w:rsidR="005649A5" w:rsidRPr="005649A5" w:rsidRDefault="005649A5" w:rsidP="005649A5">
      <w:pPr>
        <w:tabs>
          <w:tab w:val="left" w:pos="567"/>
        </w:tabs>
        <w:rPr>
          <w:rFonts w:cs="Arial"/>
          <w:sz w:val="22"/>
          <w:szCs w:val="22"/>
          <w:lang w:val="ru-RU"/>
        </w:rPr>
      </w:pPr>
    </w:p>
    <w:p w:rsidR="005649A5" w:rsidRPr="005649A5" w:rsidRDefault="005649A5" w:rsidP="005649A5">
      <w:pPr>
        <w:rPr>
          <w:rFonts w:cs="Arial"/>
          <w:sz w:val="22"/>
          <w:szCs w:val="22"/>
          <w:lang w:val="sr-Cyrl-RS"/>
        </w:rPr>
      </w:pPr>
      <w:r w:rsidRPr="005649A5">
        <w:rPr>
          <w:rFonts w:cs="Arial"/>
          <w:sz w:val="22"/>
          <w:szCs w:val="22"/>
          <w:lang w:val="sr-Cyrl-RS"/>
        </w:rPr>
        <w:t>Гаранција се неможе уступити и није преносива без сагласности Корисника, Налогодавца и Емисионе банке.</w:t>
      </w:r>
    </w:p>
    <w:p w:rsidR="005649A5" w:rsidRPr="005649A5" w:rsidRDefault="005649A5" w:rsidP="005649A5">
      <w:pPr>
        <w:rPr>
          <w:rFonts w:cs="Arial"/>
          <w:sz w:val="22"/>
          <w:szCs w:val="22"/>
          <w:lang w:val="sr-Cyrl-RS"/>
        </w:rPr>
      </w:pPr>
    </w:p>
    <w:p w:rsidR="005649A5" w:rsidRPr="005649A5" w:rsidRDefault="005649A5" w:rsidP="005649A5">
      <w:pPr>
        <w:rPr>
          <w:rFonts w:cs="Arial"/>
          <w:sz w:val="22"/>
          <w:szCs w:val="22"/>
          <w:lang w:val="sr-Cyrl-RS"/>
        </w:rPr>
      </w:pPr>
      <w:r w:rsidRPr="005649A5">
        <w:rPr>
          <w:rFonts w:cs="Arial"/>
          <w:sz w:val="22"/>
          <w:szCs w:val="22"/>
          <w:lang w:val="sr-Cyrl-RS"/>
        </w:rPr>
        <w:t>Гаранција истиче на наведени датум, без обзира да ли је банци документ враћен или не.</w:t>
      </w:r>
    </w:p>
    <w:p w:rsidR="005649A5" w:rsidRPr="005649A5" w:rsidRDefault="005649A5" w:rsidP="005649A5">
      <w:pPr>
        <w:rPr>
          <w:rFonts w:cs="Arial"/>
          <w:sz w:val="22"/>
          <w:szCs w:val="22"/>
          <w:lang w:val="sr-Cyrl-RS"/>
        </w:rPr>
      </w:pPr>
    </w:p>
    <w:p w:rsidR="005649A5" w:rsidRPr="005649A5" w:rsidRDefault="005649A5" w:rsidP="005649A5">
      <w:pPr>
        <w:rPr>
          <w:rFonts w:cs="Arial"/>
          <w:b/>
          <w:sz w:val="22"/>
          <w:szCs w:val="22"/>
        </w:rPr>
      </w:pPr>
      <w:r w:rsidRPr="005649A5">
        <w:rPr>
          <w:rFonts w:cs="Arial"/>
          <w:b/>
          <w:sz w:val="22"/>
          <w:szCs w:val="22"/>
        </w:rPr>
        <w:t xml:space="preserve">ИНТЕЛЕКТУАЛНА СВОЈИНА </w:t>
      </w:r>
    </w:p>
    <w:p w:rsidR="005649A5" w:rsidRPr="005649A5" w:rsidRDefault="005649A5" w:rsidP="005649A5">
      <w:pPr>
        <w:jc w:val="center"/>
        <w:rPr>
          <w:rFonts w:cs="Arial"/>
          <w:sz w:val="22"/>
          <w:szCs w:val="22"/>
        </w:rPr>
      </w:pPr>
      <w:r w:rsidRPr="005649A5">
        <w:rPr>
          <w:rFonts w:cs="Arial"/>
          <w:sz w:val="22"/>
          <w:szCs w:val="22"/>
        </w:rPr>
        <w:t xml:space="preserve">Члан </w:t>
      </w:r>
      <w:r w:rsidRPr="005649A5">
        <w:rPr>
          <w:rFonts w:cs="Arial"/>
          <w:sz w:val="22"/>
          <w:szCs w:val="22"/>
          <w:lang w:val="sr-Cyrl-RS"/>
        </w:rPr>
        <w:t>7</w:t>
      </w:r>
      <w:r w:rsidRPr="005649A5">
        <w:rPr>
          <w:rFonts w:cs="Arial"/>
          <w:sz w:val="22"/>
          <w:szCs w:val="22"/>
        </w:rPr>
        <w:t>.</w:t>
      </w:r>
    </w:p>
    <w:p w:rsidR="005649A5" w:rsidRPr="005649A5" w:rsidRDefault="005649A5" w:rsidP="005649A5">
      <w:pPr>
        <w:rPr>
          <w:rFonts w:cs="Arial"/>
          <w:sz w:val="22"/>
          <w:szCs w:val="22"/>
        </w:rPr>
      </w:pPr>
      <w:r w:rsidRPr="005649A5">
        <w:rPr>
          <w:rFonts w:cs="Arial"/>
          <w:sz w:val="22"/>
          <w:szCs w:val="22"/>
        </w:rPr>
        <w:lastRenderedPageBreak/>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5649A5" w:rsidRPr="005649A5" w:rsidRDefault="005649A5" w:rsidP="005649A5">
      <w:pPr>
        <w:rPr>
          <w:rFonts w:cs="Arial"/>
          <w:sz w:val="22"/>
          <w:szCs w:val="22"/>
        </w:rPr>
      </w:pPr>
      <w:r w:rsidRPr="005649A5">
        <w:rPr>
          <w:rFonts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5649A5" w:rsidRPr="005649A5" w:rsidRDefault="005649A5" w:rsidP="005649A5">
      <w:pPr>
        <w:rPr>
          <w:rFonts w:cs="Arial"/>
          <w:sz w:val="22"/>
          <w:szCs w:val="22"/>
        </w:rPr>
      </w:pPr>
    </w:p>
    <w:p w:rsidR="005649A5" w:rsidRPr="005649A5" w:rsidRDefault="005649A5" w:rsidP="005649A5">
      <w:pPr>
        <w:rPr>
          <w:rFonts w:cs="Arial"/>
          <w:sz w:val="22"/>
          <w:szCs w:val="22"/>
        </w:rPr>
      </w:pPr>
      <w:r w:rsidRPr="005649A5">
        <w:rPr>
          <w:rFonts w:cs="Arial"/>
          <w:sz w:val="22"/>
          <w:szCs w:val="22"/>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5649A5" w:rsidRPr="005649A5" w:rsidRDefault="005649A5" w:rsidP="005649A5">
      <w:pPr>
        <w:rPr>
          <w:rFonts w:cs="Arial"/>
          <w:sz w:val="22"/>
          <w:szCs w:val="22"/>
        </w:rPr>
      </w:pPr>
    </w:p>
    <w:p w:rsidR="005649A5" w:rsidRPr="005649A5" w:rsidRDefault="005649A5" w:rsidP="005649A5">
      <w:pPr>
        <w:rPr>
          <w:rFonts w:cs="Arial"/>
          <w:sz w:val="22"/>
          <w:szCs w:val="22"/>
          <w:lang w:val="sr-Cyrl-RS"/>
        </w:rPr>
      </w:pPr>
    </w:p>
    <w:p w:rsidR="005649A5" w:rsidRPr="005649A5" w:rsidRDefault="005649A5" w:rsidP="005649A5">
      <w:pPr>
        <w:rPr>
          <w:rFonts w:cs="Arial"/>
          <w:b/>
          <w:sz w:val="22"/>
          <w:szCs w:val="22"/>
        </w:rPr>
      </w:pPr>
      <w:r w:rsidRPr="005649A5">
        <w:rPr>
          <w:rFonts w:cs="Arial"/>
          <w:b/>
          <w:sz w:val="22"/>
          <w:szCs w:val="22"/>
        </w:rPr>
        <w:t>ОВЛАШЋЕНИ ПРЕДСТАВНИЦИ ЗА ПРАЋЕЊЕ УГОВОРА</w:t>
      </w:r>
    </w:p>
    <w:p w:rsidR="005649A5" w:rsidRPr="005649A5" w:rsidRDefault="005649A5" w:rsidP="005649A5">
      <w:pPr>
        <w:rPr>
          <w:rFonts w:cs="Arial"/>
          <w:b/>
          <w:sz w:val="22"/>
          <w:szCs w:val="22"/>
        </w:rPr>
      </w:pPr>
    </w:p>
    <w:p w:rsidR="005649A5" w:rsidRPr="005649A5" w:rsidRDefault="005649A5" w:rsidP="005649A5">
      <w:pPr>
        <w:jc w:val="center"/>
        <w:rPr>
          <w:rFonts w:cs="Arial"/>
          <w:sz w:val="22"/>
          <w:szCs w:val="22"/>
        </w:rPr>
      </w:pPr>
      <w:r w:rsidRPr="005649A5">
        <w:rPr>
          <w:rFonts w:cs="Arial"/>
          <w:sz w:val="22"/>
          <w:szCs w:val="22"/>
        </w:rPr>
        <w:t>Члан 8.</w:t>
      </w:r>
    </w:p>
    <w:p w:rsidR="005649A5" w:rsidRPr="005649A5" w:rsidRDefault="005649A5" w:rsidP="005649A5">
      <w:pPr>
        <w:rPr>
          <w:rFonts w:cs="Arial"/>
          <w:sz w:val="22"/>
          <w:szCs w:val="22"/>
        </w:rPr>
      </w:pPr>
      <w:r w:rsidRPr="005649A5">
        <w:rPr>
          <w:rFonts w:cs="Arial"/>
          <w:sz w:val="22"/>
          <w:szCs w:val="22"/>
        </w:rPr>
        <w:t xml:space="preserve">Овлашћени представници за праћење реализације </w:t>
      </w:r>
      <w:r w:rsidRPr="005649A5">
        <w:rPr>
          <w:rFonts w:cs="Arial"/>
          <w:sz w:val="22"/>
          <w:szCs w:val="22"/>
          <w:lang w:val="sr-Cyrl-RS"/>
        </w:rPr>
        <w:t>предметних услуга</w:t>
      </w:r>
      <w:r w:rsidRPr="005649A5">
        <w:rPr>
          <w:rFonts w:cs="Arial"/>
          <w:sz w:val="22"/>
          <w:szCs w:val="22"/>
        </w:rPr>
        <w:t xml:space="preserve">из члана 1. </w:t>
      </w:r>
      <w:proofErr w:type="gramStart"/>
      <w:r w:rsidRPr="005649A5">
        <w:rPr>
          <w:rFonts w:cs="Arial"/>
          <w:sz w:val="22"/>
          <w:szCs w:val="22"/>
        </w:rPr>
        <w:t>овог</w:t>
      </w:r>
      <w:proofErr w:type="gramEnd"/>
      <w:r w:rsidRPr="005649A5">
        <w:rPr>
          <w:rFonts w:cs="Arial"/>
          <w:sz w:val="22"/>
          <w:szCs w:val="22"/>
        </w:rPr>
        <w:t xml:space="preserve"> Уговора су: </w:t>
      </w:r>
    </w:p>
    <w:p w:rsidR="005649A5" w:rsidRPr="005649A5" w:rsidRDefault="005649A5" w:rsidP="005649A5">
      <w:pPr>
        <w:rPr>
          <w:rFonts w:cs="Arial"/>
          <w:sz w:val="22"/>
          <w:szCs w:val="22"/>
        </w:rPr>
      </w:pPr>
    </w:p>
    <w:p w:rsidR="005649A5" w:rsidRPr="005649A5" w:rsidRDefault="005649A5" w:rsidP="005649A5">
      <w:pPr>
        <w:rPr>
          <w:rFonts w:cs="Arial"/>
          <w:sz w:val="22"/>
          <w:szCs w:val="22"/>
        </w:rPr>
      </w:pPr>
      <w:r w:rsidRPr="005649A5">
        <w:rPr>
          <w:rFonts w:cs="Arial"/>
          <w:sz w:val="22"/>
          <w:szCs w:val="22"/>
        </w:rPr>
        <w:tab/>
        <w:t xml:space="preserve">- </w:t>
      </w:r>
      <w:proofErr w:type="gramStart"/>
      <w:r w:rsidRPr="005649A5">
        <w:rPr>
          <w:rFonts w:cs="Arial"/>
          <w:sz w:val="22"/>
          <w:szCs w:val="22"/>
        </w:rPr>
        <w:t>за</w:t>
      </w:r>
      <w:proofErr w:type="gramEnd"/>
      <w:r w:rsidRPr="005649A5">
        <w:rPr>
          <w:rFonts w:cs="Arial"/>
          <w:sz w:val="22"/>
          <w:szCs w:val="22"/>
        </w:rPr>
        <w:t xml:space="preserve"> </w:t>
      </w:r>
      <w:r w:rsidRPr="005649A5">
        <w:rPr>
          <w:rFonts w:cs="Arial"/>
          <w:sz w:val="22"/>
          <w:szCs w:val="22"/>
          <w:lang w:val="sr-Cyrl-RS"/>
        </w:rPr>
        <w:t>Корисника услуге</w:t>
      </w:r>
      <w:r w:rsidRPr="005649A5">
        <w:rPr>
          <w:rFonts w:cs="Arial"/>
          <w:sz w:val="22"/>
          <w:szCs w:val="22"/>
        </w:rPr>
        <w:t>:   ________________________________</w:t>
      </w:r>
    </w:p>
    <w:p w:rsidR="005649A5" w:rsidRPr="005649A5" w:rsidRDefault="005649A5" w:rsidP="005649A5">
      <w:pPr>
        <w:rPr>
          <w:rFonts w:cs="Arial"/>
          <w:sz w:val="22"/>
          <w:szCs w:val="22"/>
        </w:rPr>
      </w:pPr>
      <w:r w:rsidRPr="005649A5">
        <w:rPr>
          <w:rFonts w:cs="Arial"/>
          <w:sz w:val="22"/>
          <w:szCs w:val="22"/>
        </w:rPr>
        <w:tab/>
        <w:t xml:space="preserve">- </w:t>
      </w:r>
      <w:proofErr w:type="gramStart"/>
      <w:r w:rsidRPr="005649A5">
        <w:rPr>
          <w:rFonts w:cs="Arial"/>
          <w:sz w:val="22"/>
          <w:szCs w:val="22"/>
        </w:rPr>
        <w:t>за</w:t>
      </w:r>
      <w:proofErr w:type="gramEnd"/>
      <w:r w:rsidRPr="005649A5">
        <w:rPr>
          <w:rFonts w:cs="Arial"/>
          <w:sz w:val="22"/>
          <w:szCs w:val="22"/>
        </w:rPr>
        <w:t xml:space="preserve"> </w:t>
      </w:r>
      <w:r w:rsidRPr="005649A5">
        <w:rPr>
          <w:rFonts w:cs="Arial"/>
          <w:sz w:val="22"/>
          <w:szCs w:val="22"/>
          <w:lang w:val="sr-Cyrl-RS"/>
        </w:rPr>
        <w:t>Пружаоца услуге</w:t>
      </w:r>
      <w:r w:rsidRPr="005649A5">
        <w:rPr>
          <w:rFonts w:cs="Arial"/>
          <w:sz w:val="22"/>
          <w:szCs w:val="22"/>
        </w:rPr>
        <w:t>:   ________________________________</w:t>
      </w:r>
    </w:p>
    <w:p w:rsidR="005649A5" w:rsidRPr="005649A5" w:rsidRDefault="005649A5" w:rsidP="005649A5">
      <w:pPr>
        <w:rPr>
          <w:rFonts w:cs="Arial"/>
          <w:sz w:val="22"/>
          <w:szCs w:val="22"/>
        </w:rPr>
      </w:pPr>
    </w:p>
    <w:p w:rsidR="005649A5" w:rsidRPr="005649A5" w:rsidRDefault="005649A5" w:rsidP="005649A5">
      <w:pPr>
        <w:jc w:val="center"/>
        <w:rPr>
          <w:rFonts w:cs="Arial"/>
          <w:sz w:val="22"/>
          <w:szCs w:val="22"/>
          <w:lang w:val="sr-Cyrl-CS"/>
        </w:rPr>
      </w:pPr>
      <w:r w:rsidRPr="005649A5">
        <w:rPr>
          <w:rFonts w:cs="Arial"/>
          <w:sz w:val="22"/>
          <w:szCs w:val="22"/>
          <w:lang w:val="sr-Cyrl-CS"/>
        </w:rPr>
        <w:t>Члан 9.</w:t>
      </w:r>
    </w:p>
    <w:p w:rsidR="005649A5" w:rsidRPr="005649A5" w:rsidRDefault="005649A5" w:rsidP="005649A5">
      <w:pPr>
        <w:spacing w:after="120"/>
        <w:rPr>
          <w:rFonts w:cs="Arial"/>
          <w:sz w:val="22"/>
          <w:szCs w:val="22"/>
        </w:rPr>
      </w:pPr>
      <w:r w:rsidRPr="005649A5">
        <w:rPr>
          <w:rFonts w:cs="Arial"/>
          <w:sz w:val="22"/>
          <w:szCs w:val="22"/>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rsidR="005649A5" w:rsidRPr="005649A5" w:rsidRDefault="005649A5" w:rsidP="005649A5">
      <w:pPr>
        <w:spacing w:after="120"/>
        <w:rPr>
          <w:rFonts w:cs="Arial"/>
          <w:sz w:val="22"/>
          <w:szCs w:val="22"/>
        </w:rPr>
      </w:pPr>
    </w:p>
    <w:p w:rsidR="005649A5" w:rsidRPr="005649A5" w:rsidRDefault="005649A5" w:rsidP="005649A5">
      <w:pPr>
        <w:rPr>
          <w:rFonts w:cs="Arial"/>
          <w:sz w:val="22"/>
          <w:szCs w:val="22"/>
          <w:lang w:val="sr-Cyrl-CS"/>
        </w:rPr>
      </w:pPr>
      <w:r w:rsidRPr="005649A5">
        <w:rPr>
          <w:rFonts w:cs="Arial"/>
          <w:sz w:val="22"/>
          <w:szCs w:val="22"/>
          <w:lang w:val="sr-Cyrl-CS"/>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5649A5" w:rsidRPr="005649A5" w:rsidRDefault="005649A5" w:rsidP="005649A5">
      <w:pPr>
        <w:rPr>
          <w:rFonts w:cs="Arial"/>
          <w:sz w:val="22"/>
          <w:szCs w:val="22"/>
          <w:lang w:val="sr-Cyrl-CS"/>
        </w:rPr>
      </w:pPr>
    </w:p>
    <w:p w:rsidR="005649A5" w:rsidRPr="005649A5" w:rsidRDefault="005649A5" w:rsidP="005649A5">
      <w:pPr>
        <w:rPr>
          <w:rFonts w:cs="Arial"/>
          <w:sz w:val="22"/>
          <w:szCs w:val="22"/>
          <w:lang w:val="sr-Cyrl-CS"/>
        </w:rPr>
      </w:pPr>
      <w:r w:rsidRPr="005649A5">
        <w:rPr>
          <w:rFonts w:cs="Arial"/>
          <w:sz w:val="22"/>
          <w:szCs w:val="22"/>
          <w:lang w:val="sr-Cyrl-CS"/>
        </w:rPr>
        <w:t>Сва спорна питања у тумачењу и извршавању овог уговора решаваће овлашћени представници уговорних страна, усаглашавањем ставова. Уколико неспоразум не будe решен мирним путем, одређује се надлежност Привредног суда у Београду.</w:t>
      </w:r>
    </w:p>
    <w:p w:rsidR="005649A5" w:rsidRPr="005649A5" w:rsidRDefault="005649A5" w:rsidP="005649A5">
      <w:pPr>
        <w:tabs>
          <w:tab w:val="left" w:pos="567"/>
        </w:tabs>
        <w:rPr>
          <w:rFonts w:cs="Arial"/>
          <w:b/>
          <w:sz w:val="22"/>
          <w:szCs w:val="22"/>
        </w:rPr>
      </w:pPr>
    </w:p>
    <w:p w:rsidR="005649A5" w:rsidRPr="005649A5" w:rsidRDefault="005649A5" w:rsidP="005649A5">
      <w:pPr>
        <w:tabs>
          <w:tab w:val="left" w:pos="567"/>
        </w:tabs>
        <w:rPr>
          <w:rFonts w:cs="Arial"/>
          <w:b/>
          <w:sz w:val="22"/>
          <w:szCs w:val="22"/>
          <w:lang w:val="sr-Cyrl-RS"/>
        </w:rPr>
      </w:pPr>
      <w:r w:rsidRPr="005649A5">
        <w:rPr>
          <w:rFonts w:cs="Arial"/>
          <w:b/>
          <w:sz w:val="22"/>
          <w:szCs w:val="22"/>
          <w:lang w:val="sr-Cyrl-RS"/>
        </w:rPr>
        <w:t>ВИША СИЛА</w:t>
      </w:r>
    </w:p>
    <w:p w:rsidR="005649A5" w:rsidRPr="005649A5" w:rsidRDefault="005649A5" w:rsidP="005649A5">
      <w:pPr>
        <w:tabs>
          <w:tab w:val="left" w:pos="567"/>
          <w:tab w:val="left" w:pos="4043"/>
          <w:tab w:val="center" w:pos="4514"/>
        </w:tabs>
        <w:jc w:val="left"/>
        <w:rPr>
          <w:rFonts w:cs="Arial"/>
          <w:sz w:val="22"/>
          <w:szCs w:val="22"/>
          <w:lang w:val="sr-Cyrl-RS"/>
        </w:rPr>
      </w:pPr>
      <w:r w:rsidRPr="005649A5">
        <w:rPr>
          <w:rFonts w:cs="Arial"/>
          <w:sz w:val="22"/>
          <w:szCs w:val="22"/>
          <w:lang w:val="sr-Cyrl-RS"/>
        </w:rPr>
        <w:tab/>
      </w:r>
      <w:r w:rsidRPr="005649A5">
        <w:rPr>
          <w:rFonts w:cs="Arial"/>
          <w:sz w:val="22"/>
          <w:szCs w:val="22"/>
          <w:lang w:val="sr-Cyrl-RS"/>
        </w:rPr>
        <w:tab/>
      </w:r>
      <w:r w:rsidRPr="005649A5">
        <w:rPr>
          <w:rFonts w:cs="Arial"/>
          <w:sz w:val="22"/>
          <w:szCs w:val="22"/>
          <w:lang w:val="sr-Cyrl-RS"/>
        </w:rPr>
        <w:tab/>
        <w:t>Члан 10.</w:t>
      </w:r>
    </w:p>
    <w:p w:rsidR="005649A5" w:rsidRPr="005649A5" w:rsidRDefault="005649A5" w:rsidP="005649A5">
      <w:pPr>
        <w:tabs>
          <w:tab w:val="left" w:pos="567"/>
        </w:tabs>
        <w:rPr>
          <w:rFonts w:cs="Arial"/>
          <w:sz w:val="22"/>
          <w:szCs w:val="22"/>
        </w:rPr>
      </w:pPr>
      <w:r w:rsidRPr="005649A5">
        <w:rPr>
          <w:rFonts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 xml:space="preserve">Уговорна страна којој је извршавање </w:t>
      </w:r>
      <w:proofErr w:type="gramStart"/>
      <w:r w:rsidRPr="005649A5">
        <w:rPr>
          <w:rFonts w:cs="Arial"/>
          <w:sz w:val="22"/>
          <w:szCs w:val="22"/>
        </w:rPr>
        <w:t>уговорних  Услуга</w:t>
      </w:r>
      <w:proofErr w:type="gramEnd"/>
      <w:r w:rsidRPr="005649A5">
        <w:rPr>
          <w:rFonts w:cs="Arial"/>
          <w:sz w:val="22"/>
          <w:szCs w:val="22"/>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Уколико деловање више силе траје дуже од 30 (словима</w:t>
      </w:r>
      <w:proofErr w:type="gramStart"/>
      <w:r w:rsidRPr="005649A5">
        <w:rPr>
          <w:rFonts w:cs="Arial"/>
          <w:sz w:val="22"/>
          <w:szCs w:val="22"/>
        </w:rPr>
        <w:t>:тридесет</w:t>
      </w:r>
      <w:proofErr w:type="gramEnd"/>
      <w:r w:rsidRPr="005649A5">
        <w:rPr>
          <w:rFonts w:cs="Arial"/>
          <w:sz w:val="22"/>
          <w:szCs w:val="22"/>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649A5" w:rsidRPr="005649A5" w:rsidRDefault="005649A5" w:rsidP="005649A5">
      <w:pPr>
        <w:tabs>
          <w:tab w:val="left" w:pos="567"/>
        </w:tabs>
        <w:rPr>
          <w:rFonts w:cs="Arial"/>
          <w:b/>
          <w:sz w:val="22"/>
          <w:szCs w:val="22"/>
        </w:rPr>
      </w:pPr>
    </w:p>
    <w:p w:rsidR="005649A5" w:rsidRPr="005649A5" w:rsidRDefault="005649A5" w:rsidP="005649A5">
      <w:pPr>
        <w:tabs>
          <w:tab w:val="left" w:pos="567"/>
        </w:tabs>
        <w:rPr>
          <w:rFonts w:cs="Arial"/>
          <w:b/>
          <w:sz w:val="22"/>
          <w:szCs w:val="22"/>
        </w:rPr>
      </w:pPr>
      <w:r w:rsidRPr="005649A5">
        <w:rPr>
          <w:rFonts w:cs="Arial"/>
          <w:b/>
          <w:sz w:val="22"/>
          <w:szCs w:val="22"/>
        </w:rPr>
        <w:t>НАКНАДА ШТЕТЕ</w:t>
      </w:r>
    </w:p>
    <w:p w:rsidR="005649A5" w:rsidRPr="005649A5" w:rsidRDefault="005649A5" w:rsidP="005649A5">
      <w:pPr>
        <w:tabs>
          <w:tab w:val="left" w:pos="567"/>
        </w:tabs>
        <w:jc w:val="center"/>
        <w:rPr>
          <w:rFonts w:cs="Arial"/>
          <w:sz w:val="22"/>
          <w:szCs w:val="22"/>
        </w:rPr>
      </w:pPr>
      <w:r w:rsidRPr="005649A5">
        <w:rPr>
          <w:rFonts w:cs="Arial"/>
          <w:sz w:val="22"/>
          <w:szCs w:val="22"/>
        </w:rPr>
        <w:t>Члан 1</w:t>
      </w:r>
      <w:r w:rsidRPr="005649A5">
        <w:rPr>
          <w:rFonts w:cs="Arial"/>
          <w:sz w:val="22"/>
          <w:szCs w:val="22"/>
          <w:lang w:val="sr-Cyrl-RS"/>
        </w:rPr>
        <w:t>1</w:t>
      </w:r>
      <w:r w:rsidRPr="005649A5">
        <w:rPr>
          <w:rFonts w:cs="Arial"/>
          <w:sz w:val="22"/>
          <w:szCs w:val="22"/>
        </w:rPr>
        <w:t>.</w:t>
      </w:r>
    </w:p>
    <w:p w:rsidR="005649A5" w:rsidRPr="005649A5" w:rsidRDefault="005649A5" w:rsidP="005649A5">
      <w:pPr>
        <w:tabs>
          <w:tab w:val="left" w:pos="567"/>
        </w:tabs>
        <w:rPr>
          <w:rFonts w:cs="Arial"/>
          <w:sz w:val="22"/>
          <w:szCs w:val="22"/>
        </w:rPr>
      </w:pPr>
      <w:r w:rsidRPr="005649A5">
        <w:rPr>
          <w:rFonts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8. </w:t>
      </w:r>
      <w:proofErr w:type="gramStart"/>
      <w:r w:rsidRPr="005649A5">
        <w:rPr>
          <w:rFonts w:cs="Arial"/>
          <w:sz w:val="22"/>
          <w:szCs w:val="22"/>
        </w:rPr>
        <w:t>овог</w:t>
      </w:r>
      <w:proofErr w:type="gramEnd"/>
      <w:r w:rsidRPr="005649A5">
        <w:rPr>
          <w:rFonts w:cs="Arial"/>
          <w:sz w:val="22"/>
          <w:szCs w:val="22"/>
        </w:rPr>
        <w:t xml:space="preserve"> Уговора.</w:t>
      </w:r>
    </w:p>
    <w:p w:rsidR="005649A5" w:rsidRPr="005649A5" w:rsidRDefault="005649A5" w:rsidP="005649A5">
      <w:pPr>
        <w:jc w:val="center"/>
        <w:rPr>
          <w:rFonts w:cs="Arial"/>
          <w:b/>
          <w:sz w:val="22"/>
          <w:szCs w:val="22"/>
        </w:rPr>
      </w:pPr>
    </w:p>
    <w:p w:rsidR="005649A5" w:rsidRPr="005649A5" w:rsidRDefault="005649A5" w:rsidP="005649A5">
      <w:pPr>
        <w:tabs>
          <w:tab w:val="left" w:pos="567"/>
        </w:tabs>
        <w:jc w:val="left"/>
        <w:rPr>
          <w:rFonts w:cs="Arial"/>
          <w:b/>
          <w:sz w:val="22"/>
          <w:szCs w:val="22"/>
        </w:rPr>
      </w:pPr>
      <w:r w:rsidRPr="005649A5">
        <w:rPr>
          <w:rFonts w:cs="Arial"/>
          <w:b/>
          <w:sz w:val="22"/>
          <w:szCs w:val="22"/>
        </w:rPr>
        <w:t>УГОВОРНА КАЗНА</w:t>
      </w:r>
    </w:p>
    <w:p w:rsidR="005649A5" w:rsidRPr="005649A5" w:rsidRDefault="005649A5" w:rsidP="005649A5">
      <w:pPr>
        <w:tabs>
          <w:tab w:val="left" w:pos="567"/>
        </w:tabs>
        <w:jc w:val="center"/>
        <w:rPr>
          <w:rFonts w:cs="Arial"/>
          <w:sz w:val="22"/>
          <w:szCs w:val="22"/>
        </w:rPr>
      </w:pPr>
      <w:r w:rsidRPr="005649A5">
        <w:rPr>
          <w:rFonts w:cs="Arial"/>
          <w:sz w:val="22"/>
          <w:szCs w:val="22"/>
        </w:rPr>
        <w:t>Члан 12.</w:t>
      </w:r>
    </w:p>
    <w:p w:rsidR="005649A5" w:rsidRPr="005649A5" w:rsidRDefault="005649A5" w:rsidP="005649A5">
      <w:pPr>
        <w:tabs>
          <w:tab w:val="left" w:pos="567"/>
        </w:tabs>
        <w:rPr>
          <w:rFonts w:cs="Arial"/>
          <w:sz w:val="22"/>
          <w:szCs w:val="22"/>
        </w:rPr>
      </w:pPr>
      <w:r w:rsidRPr="005649A5">
        <w:rPr>
          <w:rFonts w:cs="Arial"/>
          <w:sz w:val="22"/>
          <w:szCs w:val="22"/>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5649A5">
        <w:rPr>
          <w:rFonts w:cs="Arial"/>
          <w:sz w:val="22"/>
          <w:szCs w:val="22"/>
        </w:rPr>
        <w:t>став</w:t>
      </w:r>
      <w:proofErr w:type="gramEnd"/>
      <w:r w:rsidRPr="005649A5">
        <w:rPr>
          <w:rFonts w:cs="Arial"/>
          <w:sz w:val="22"/>
          <w:szCs w:val="22"/>
        </w:rPr>
        <w:t xml:space="preserve"> 1. </w:t>
      </w:r>
      <w:proofErr w:type="gramStart"/>
      <w:r w:rsidRPr="005649A5">
        <w:rPr>
          <w:rFonts w:cs="Arial"/>
          <w:sz w:val="22"/>
          <w:szCs w:val="22"/>
        </w:rPr>
        <w:t>овог</w:t>
      </w:r>
      <w:proofErr w:type="gramEnd"/>
      <w:r w:rsidRPr="005649A5">
        <w:rPr>
          <w:rFonts w:cs="Arial"/>
          <w:sz w:val="22"/>
          <w:szCs w:val="22"/>
        </w:rPr>
        <w:t xml:space="preserve"> Уговора за сваки започети дан кашњења, у максималном износу од 10% од цене из члана 2. </w:t>
      </w:r>
      <w:proofErr w:type="gramStart"/>
      <w:r w:rsidRPr="005649A5">
        <w:rPr>
          <w:rFonts w:cs="Arial"/>
          <w:sz w:val="22"/>
          <w:szCs w:val="22"/>
        </w:rPr>
        <w:t>став</w:t>
      </w:r>
      <w:proofErr w:type="gramEnd"/>
      <w:r w:rsidRPr="005649A5">
        <w:rPr>
          <w:rFonts w:cs="Arial"/>
          <w:sz w:val="22"/>
          <w:szCs w:val="22"/>
        </w:rPr>
        <w:t xml:space="preserve"> 1. </w:t>
      </w:r>
      <w:proofErr w:type="gramStart"/>
      <w:r w:rsidRPr="005649A5">
        <w:rPr>
          <w:rFonts w:cs="Arial"/>
          <w:sz w:val="22"/>
          <w:szCs w:val="22"/>
        </w:rPr>
        <w:t>овог</w:t>
      </w:r>
      <w:proofErr w:type="gramEnd"/>
      <w:r w:rsidRPr="005649A5">
        <w:rPr>
          <w:rFonts w:cs="Arial"/>
          <w:sz w:val="22"/>
          <w:szCs w:val="22"/>
        </w:rPr>
        <w:t xml:space="preserve"> Уговора без пореза на додату вредност. </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 xml:space="preserve">Уколико Корисник услуге услед кашњења из ст.1. </w:t>
      </w:r>
      <w:proofErr w:type="gramStart"/>
      <w:r w:rsidRPr="005649A5">
        <w:rPr>
          <w:rFonts w:cs="Arial"/>
          <w:sz w:val="22"/>
          <w:szCs w:val="22"/>
        </w:rPr>
        <w:t>овог</w:t>
      </w:r>
      <w:proofErr w:type="gramEnd"/>
      <w:r w:rsidRPr="005649A5">
        <w:rPr>
          <w:rFonts w:cs="Arial"/>
          <w:sz w:val="22"/>
          <w:szCs w:val="22"/>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5649A5" w:rsidRPr="005649A5" w:rsidRDefault="005649A5" w:rsidP="005649A5">
      <w:pPr>
        <w:rPr>
          <w:rFonts w:cs="Arial"/>
          <w:b/>
          <w:sz w:val="22"/>
          <w:szCs w:val="22"/>
        </w:rPr>
      </w:pPr>
    </w:p>
    <w:p w:rsidR="005649A5" w:rsidRPr="005649A5" w:rsidRDefault="005649A5" w:rsidP="005649A5">
      <w:pPr>
        <w:rPr>
          <w:rFonts w:cs="Arial"/>
          <w:b/>
          <w:sz w:val="22"/>
          <w:szCs w:val="22"/>
        </w:rPr>
      </w:pPr>
      <w:r w:rsidRPr="005649A5">
        <w:rPr>
          <w:rFonts w:cs="Arial"/>
          <w:b/>
          <w:sz w:val="22"/>
          <w:szCs w:val="22"/>
        </w:rPr>
        <w:t>РАСКИД УГОВОРА</w:t>
      </w:r>
    </w:p>
    <w:p w:rsidR="005649A5" w:rsidRPr="005649A5" w:rsidRDefault="005649A5" w:rsidP="005649A5">
      <w:pPr>
        <w:tabs>
          <w:tab w:val="left" w:pos="567"/>
        </w:tabs>
        <w:jc w:val="center"/>
        <w:rPr>
          <w:rFonts w:cs="Arial"/>
          <w:sz w:val="22"/>
          <w:szCs w:val="22"/>
        </w:rPr>
      </w:pPr>
      <w:r w:rsidRPr="005649A5">
        <w:rPr>
          <w:rFonts w:cs="Arial"/>
          <w:sz w:val="22"/>
          <w:szCs w:val="22"/>
        </w:rPr>
        <w:t>Члан 13.</w:t>
      </w:r>
    </w:p>
    <w:p w:rsidR="005649A5" w:rsidRPr="005649A5" w:rsidRDefault="005649A5" w:rsidP="005649A5">
      <w:pPr>
        <w:tabs>
          <w:tab w:val="left" w:pos="567"/>
        </w:tabs>
        <w:rPr>
          <w:rFonts w:cs="Arial"/>
          <w:sz w:val="22"/>
          <w:szCs w:val="22"/>
        </w:rPr>
      </w:pPr>
      <w:r w:rsidRPr="005649A5">
        <w:rPr>
          <w:rFonts w:cs="Arial"/>
          <w:sz w:val="22"/>
          <w:szCs w:val="22"/>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649A5" w:rsidRPr="005649A5" w:rsidRDefault="005649A5" w:rsidP="005649A5">
      <w:pPr>
        <w:tabs>
          <w:tab w:val="left" w:pos="567"/>
        </w:tabs>
        <w:rPr>
          <w:rFonts w:cs="Arial"/>
          <w:sz w:val="22"/>
          <w:szCs w:val="22"/>
        </w:rPr>
      </w:pPr>
    </w:p>
    <w:p w:rsidR="005649A5" w:rsidRPr="005649A5" w:rsidRDefault="005649A5" w:rsidP="005649A5">
      <w:pPr>
        <w:tabs>
          <w:tab w:val="left" w:pos="567"/>
        </w:tabs>
        <w:rPr>
          <w:rFonts w:cs="Arial"/>
          <w:sz w:val="22"/>
          <w:szCs w:val="22"/>
        </w:rPr>
      </w:pPr>
      <w:r w:rsidRPr="005649A5">
        <w:rPr>
          <w:rFonts w:cs="Arial"/>
          <w:sz w:val="22"/>
          <w:szCs w:val="22"/>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13.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649A5" w:rsidRPr="005649A5" w:rsidRDefault="005649A5" w:rsidP="005649A5">
      <w:pPr>
        <w:tabs>
          <w:tab w:val="left" w:pos="567"/>
        </w:tabs>
        <w:rPr>
          <w:rFonts w:cs="Arial"/>
          <w:sz w:val="22"/>
          <w:szCs w:val="22"/>
        </w:rPr>
      </w:pPr>
    </w:p>
    <w:p w:rsidR="005649A5" w:rsidRPr="005649A5" w:rsidRDefault="005649A5" w:rsidP="005649A5">
      <w:pPr>
        <w:rPr>
          <w:rFonts w:cs="Arial"/>
          <w:b/>
          <w:caps/>
          <w:sz w:val="22"/>
          <w:szCs w:val="22"/>
          <w:lang w:val="sr-Cyrl-CS"/>
        </w:rPr>
      </w:pPr>
      <w:r w:rsidRPr="005649A5">
        <w:rPr>
          <w:rFonts w:cs="Arial"/>
          <w:b/>
          <w:caps/>
          <w:sz w:val="22"/>
          <w:szCs w:val="22"/>
          <w:lang w:val="sr-Cyrl-CS"/>
        </w:rPr>
        <w:t>Завршне одредбе</w:t>
      </w:r>
    </w:p>
    <w:p w:rsidR="005649A5" w:rsidRPr="005649A5" w:rsidRDefault="005649A5" w:rsidP="005649A5">
      <w:pPr>
        <w:jc w:val="center"/>
        <w:rPr>
          <w:rFonts w:cs="Arial"/>
          <w:sz w:val="22"/>
          <w:szCs w:val="22"/>
          <w:lang w:val="sr-Cyrl-CS"/>
        </w:rPr>
      </w:pPr>
      <w:r w:rsidRPr="005649A5">
        <w:rPr>
          <w:rFonts w:cs="Arial"/>
          <w:sz w:val="22"/>
          <w:szCs w:val="22"/>
          <w:lang w:val="sr-Cyrl-CS"/>
        </w:rPr>
        <w:t>Члан 15.</w:t>
      </w:r>
    </w:p>
    <w:p w:rsidR="005649A5" w:rsidRPr="005649A5" w:rsidRDefault="005649A5" w:rsidP="005649A5">
      <w:pPr>
        <w:rPr>
          <w:rFonts w:cs="Arial"/>
          <w:sz w:val="22"/>
          <w:szCs w:val="22"/>
          <w:lang w:val="sr-Cyrl-CS"/>
        </w:rPr>
      </w:pPr>
      <w:r w:rsidRPr="005649A5">
        <w:rPr>
          <w:rFonts w:cs="Arial"/>
          <w:sz w:val="22"/>
          <w:szCs w:val="22"/>
          <w:lang w:val="sr-Cyrl-CS"/>
        </w:rPr>
        <w:t>Уговор ступа на снагу даном обостраног потписивања овог Уговора од стране законских заступника уговорних страна и достављањем средства финансијског обезеђења из члана 6. овог Уговора.</w:t>
      </w:r>
    </w:p>
    <w:p w:rsidR="005649A5" w:rsidRPr="005649A5" w:rsidRDefault="005649A5" w:rsidP="005649A5">
      <w:pPr>
        <w:rPr>
          <w:rFonts w:cs="Arial"/>
          <w:sz w:val="22"/>
          <w:szCs w:val="22"/>
          <w:lang w:val="sr-Cyrl-CS"/>
        </w:rPr>
      </w:pPr>
    </w:p>
    <w:p w:rsidR="005649A5" w:rsidRPr="005649A5" w:rsidRDefault="005649A5" w:rsidP="005649A5">
      <w:pPr>
        <w:rPr>
          <w:rFonts w:cs="Arial"/>
          <w:sz w:val="22"/>
          <w:szCs w:val="22"/>
          <w:lang w:val="sr-Cyrl-CS"/>
        </w:rPr>
      </w:pPr>
      <w:r w:rsidRPr="005649A5">
        <w:rPr>
          <w:rFonts w:cs="Arial"/>
          <w:sz w:val="22"/>
          <w:szCs w:val="22"/>
          <w:lang w:val="sr-Cyrl-CS"/>
        </w:rPr>
        <w:t>Уговор може да се раскине у складу са Законом о облигационим односима.</w:t>
      </w:r>
    </w:p>
    <w:p w:rsidR="005649A5" w:rsidRPr="005649A5" w:rsidRDefault="005649A5" w:rsidP="005649A5">
      <w:pPr>
        <w:jc w:val="center"/>
        <w:rPr>
          <w:rFonts w:cs="Arial"/>
          <w:sz w:val="22"/>
          <w:szCs w:val="22"/>
          <w:lang w:val="sr-Cyrl-CS"/>
        </w:rPr>
      </w:pPr>
    </w:p>
    <w:p w:rsidR="005649A5" w:rsidRPr="005649A5" w:rsidRDefault="005649A5" w:rsidP="005649A5">
      <w:pPr>
        <w:jc w:val="center"/>
        <w:rPr>
          <w:rFonts w:cs="Arial"/>
          <w:sz w:val="22"/>
          <w:szCs w:val="22"/>
          <w:lang w:val="sr-Cyrl-CS"/>
        </w:rPr>
      </w:pPr>
      <w:r w:rsidRPr="005649A5">
        <w:rPr>
          <w:rFonts w:cs="Arial"/>
          <w:sz w:val="22"/>
          <w:szCs w:val="22"/>
          <w:lang w:val="sr-Cyrl-CS"/>
        </w:rPr>
        <w:t>Члан 17.</w:t>
      </w:r>
    </w:p>
    <w:p w:rsidR="005649A5" w:rsidRPr="005649A5" w:rsidRDefault="005649A5" w:rsidP="005649A5">
      <w:pPr>
        <w:rPr>
          <w:rFonts w:cs="Arial"/>
          <w:sz w:val="22"/>
          <w:szCs w:val="22"/>
          <w:lang w:eastAsia="sr-Latn-CS"/>
        </w:rPr>
      </w:pPr>
      <w:r w:rsidRPr="005649A5">
        <w:rPr>
          <w:rFonts w:cs="Arial"/>
          <w:sz w:val="22"/>
          <w:szCs w:val="22"/>
          <w:lang w:val="sr-Cyrl-CS"/>
        </w:rPr>
        <w:t>Уговорне стране су сагласне да се евентуалне измене и допуне овог Уговора изврше у писаној форми  закључивањем анекса уговора.</w:t>
      </w:r>
    </w:p>
    <w:p w:rsidR="005649A5" w:rsidRPr="005649A5" w:rsidRDefault="005649A5" w:rsidP="005649A5">
      <w:pPr>
        <w:rPr>
          <w:rFonts w:cs="Arial"/>
          <w:sz w:val="22"/>
          <w:szCs w:val="22"/>
          <w:lang w:val="sr-Cyrl-CS"/>
        </w:rPr>
      </w:pPr>
    </w:p>
    <w:p w:rsidR="005649A5" w:rsidRPr="005649A5" w:rsidRDefault="005649A5" w:rsidP="005649A5">
      <w:pPr>
        <w:rPr>
          <w:rFonts w:cs="Arial"/>
          <w:sz w:val="22"/>
          <w:szCs w:val="22"/>
          <w:lang w:val="sr-Cyrl-CS"/>
        </w:rPr>
      </w:pPr>
      <w:r w:rsidRPr="005649A5">
        <w:rPr>
          <w:rFonts w:cs="Arial"/>
          <w:sz w:val="22"/>
          <w:szCs w:val="22"/>
          <w:lang w:val="sr-Cyrl-RS" w:eastAsia="sr-Latn-RS"/>
        </w:rPr>
        <w:t>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5649A5" w:rsidRPr="005649A5" w:rsidRDefault="005649A5" w:rsidP="005649A5">
      <w:pPr>
        <w:rPr>
          <w:rFonts w:cs="Arial"/>
          <w:sz w:val="22"/>
          <w:szCs w:val="22"/>
          <w:lang w:val="sr-Cyrl-CS"/>
        </w:rPr>
      </w:pPr>
    </w:p>
    <w:p w:rsidR="005649A5" w:rsidRPr="005649A5" w:rsidRDefault="005649A5" w:rsidP="005649A5">
      <w:pPr>
        <w:jc w:val="center"/>
        <w:rPr>
          <w:rFonts w:cs="Arial"/>
          <w:sz w:val="22"/>
          <w:szCs w:val="22"/>
          <w:lang w:val="sr-Cyrl-CS"/>
        </w:rPr>
      </w:pPr>
      <w:r w:rsidRPr="005649A5">
        <w:rPr>
          <w:rFonts w:cs="Arial"/>
          <w:sz w:val="22"/>
          <w:szCs w:val="22"/>
          <w:lang w:val="sr-Cyrl-CS"/>
        </w:rPr>
        <w:t>Члан 18.</w:t>
      </w:r>
    </w:p>
    <w:p w:rsidR="005649A5" w:rsidRPr="005649A5" w:rsidRDefault="005649A5" w:rsidP="005649A5">
      <w:pPr>
        <w:rPr>
          <w:rFonts w:cs="Arial"/>
          <w:sz w:val="22"/>
          <w:szCs w:val="22"/>
          <w:lang w:val="sr-Cyrl-CS"/>
        </w:rPr>
      </w:pPr>
      <w:r w:rsidRPr="005649A5">
        <w:rPr>
          <w:rFonts w:cs="Arial"/>
          <w:sz w:val="22"/>
          <w:szCs w:val="22"/>
          <w:lang w:val="sr-Cyrl-CS"/>
        </w:rPr>
        <w:t>Саставни део овог Уговора су:</w:t>
      </w:r>
    </w:p>
    <w:p w:rsidR="005649A5" w:rsidRPr="005649A5" w:rsidRDefault="005649A5" w:rsidP="005649A5">
      <w:pPr>
        <w:rPr>
          <w:rFonts w:cs="Arial"/>
          <w:sz w:val="22"/>
          <w:szCs w:val="22"/>
          <w:lang w:val="sr-Cyrl-RS"/>
        </w:rPr>
      </w:pPr>
      <w:r w:rsidRPr="005649A5">
        <w:rPr>
          <w:rFonts w:cs="Arial"/>
          <w:sz w:val="22"/>
          <w:szCs w:val="22"/>
        </w:rPr>
        <w:t xml:space="preserve">Прилог </w:t>
      </w:r>
      <w:proofErr w:type="gramStart"/>
      <w:r w:rsidRPr="005649A5">
        <w:rPr>
          <w:rFonts w:cs="Arial"/>
          <w:sz w:val="22"/>
          <w:szCs w:val="22"/>
        </w:rPr>
        <w:t xml:space="preserve">1 </w:t>
      </w:r>
      <w:r w:rsidRPr="005649A5">
        <w:rPr>
          <w:rFonts w:cs="Arial"/>
          <w:sz w:val="22"/>
          <w:szCs w:val="22"/>
          <w:lang w:val="sr-Cyrl-RS"/>
        </w:rPr>
        <w:t xml:space="preserve"> </w:t>
      </w:r>
      <w:r w:rsidRPr="005649A5">
        <w:rPr>
          <w:rFonts w:cs="Arial"/>
          <w:sz w:val="22"/>
          <w:szCs w:val="22"/>
        </w:rPr>
        <w:t>Понуда</w:t>
      </w:r>
      <w:proofErr w:type="gramEnd"/>
      <w:r w:rsidRPr="005649A5">
        <w:rPr>
          <w:rFonts w:cs="Arial"/>
          <w:sz w:val="22"/>
          <w:szCs w:val="22"/>
          <w:lang w:val="sr-Cyrl-RS"/>
        </w:rPr>
        <w:t xml:space="preserve"> број   од </w:t>
      </w:r>
    </w:p>
    <w:p w:rsidR="005649A5" w:rsidRPr="005649A5" w:rsidRDefault="005649A5" w:rsidP="005649A5">
      <w:pPr>
        <w:rPr>
          <w:rFonts w:cs="Arial"/>
          <w:sz w:val="22"/>
          <w:szCs w:val="22"/>
        </w:rPr>
      </w:pPr>
      <w:r w:rsidRPr="005649A5">
        <w:rPr>
          <w:rFonts w:cs="Arial"/>
          <w:sz w:val="22"/>
          <w:szCs w:val="22"/>
        </w:rPr>
        <w:t xml:space="preserve">Прилог </w:t>
      </w:r>
      <w:proofErr w:type="gramStart"/>
      <w:r w:rsidRPr="005649A5">
        <w:rPr>
          <w:rFonts w:cs="Arial"/>
          <w:sz w:val="22"/>
          <w:szCs w:val="22"/>
        </w:rPr>
        <w:t xml:space="preserve">2 </w:t>
      </w:r>
      <w:r w:rsidRPr="005649A5">
        <w:rPr>
          <w:rFonts w:cs="Arial"/>
          <w:sz w:val="22"/>
          <w:szCs w:val="22"/>
          <w:lang w:val="sr-Cyrl-RS"/>
        </w:rPr>
        <w:t xml:space="preserve"> </w:t>
      </w:r>
      <w:r w:rsidRPr="005649A5">
        <w:rPr>
          <w:rFonts w:cs="Arial"/>
          <w:sz w:val="22"/>
          <w:szCs w:val="22"/>
        </w:rPr>
        <w:t>Образац</w:t>
      </w:r>
      <w:proofErr w:type="gramEnd"/>
      <w:r w:rsidRPr="005649A5">
        <w:rPr>
          <w:rFonts w:cs="Arial"/>
          <w:sz w:val="22"/>
          <w:szCs w:val="22"/>
        </w:rPr>
        <w:t xml:space="preserve"> структуре цене</w:t>
      </w:r>
    </w:p>
    <w:p w:rsidR="005649A5" w:rsidRPr="005649A5" w:rsidRDefault="005649A5" w:rsidP="005649A5">
      <w:pPr>
        <w:rPr>
          <w:rFonts w:cs="Arial"/>
          <w:sz w:val="22"/>
          <w:szCs w:val="22"/>
          <w:lang w:val="sr-Cyrl-RS"/>
        </w:rPr>
      </w:pPr>
      <w:r w:rsidRPr="005649A5">
        <w:rPr>
          <w:rFonts w:cs="Arial"/>
          <w:sz w:val="22"/>
          <w:szCs w:val="22"/>
        </w:rPr>
        <w:t>Прилог 3 Конкурсна документација</w:t>
      </w:r>
      <w:r w:rsidRPr="005649A5">
        <w:rPr>
          <w:rFonts w:cs="Arial"/>
          <w:sz w:val="22"/>
          <w:szCs w:val="22"/>
          <w:lang w:val="sr-Cyrl-RS"/>
        </w:rPr>
        <w:t xml:space="preserve"> (на Порталу јавних набавки под шифром_______)</w:t>
      </w:r>
    </w:p>
    <w:p w:rsidR="005649A5" w:rsidRPr="005649A5" w:rsidRDefault="005649A5" w:rsidP="005649A5">
      <w:pPr>
        <w:rPr>
          <w:rFonts w:cs="Arial"/>
          <w:sz w:val="22"/>
          <w:szCs w:val="22"/>
        </w:rPr>
      </w:pPr>
      <w:r w:rsidRPr="005649A5">
        <w:rPr>
          <w:rFonts w:cs="Arial"/>
          <w:sz w:val="22"/>
          <w:szCs w:val="22"/>
        </w:rPr>
        <w:t>Прилог 4 Техничка спецификација</w:t>
      </w:r>
    </w:p>
    <w:p w:rsidR="005649A5" w:rsidRPr="005649A5" w:rsidRDefault="005649A5" w:rsidP="005649A5">
      <w:pPr>
        <w:rPr>
          <w:rFonts w:cs="Arial"/>
          <w:color w:val="00B0F0"/>
          <w:sz w:val="22"/>
          <w:szCs w:val="22"/>
          <w:lang w:val="sr-Cyrl-RS"/>
        </w:rPr>
      </w:pPr>
      <w:r w:rsidRPr="005649A5">
        <w:rPr>
          <w:rFonts w:cs="Arial"/>
          <w:sz w:val="22"/>
          <w:szCs w:val="22"/>
        </w:rPr>
        <w:t xml:space="preserve">Прилог 5 </w:t>
      </w:r>
      <w:r w:rsidRPr="005649A5">
        <w:rPr>
          <w:rFonts w:cs="Arial"/>
          <w:color w:val="00B0F0"/>
          <w:sz w:val="22"/>
          <w:szCs w:val="22"/>
        </w:rPr>
        <w:t>Споразум о заједничком наступању</w:t>
      </w:r>
      <w:r w:rsidRPr="005649A5">
        <w:rPr>
          <w:rFonts w:cs="Arial"/>
          <w:color w:val="00B0F0"/>
          <w:sz w:val="22"/>
          <w:szCs w:val="22"/>
          <w:lang w:val="sr-Cyrl-RS"/>
        </w:rPr>
        <w:t xml:space="preserve"> број          од</w:t>
      </w:r>
    </w:p>
    <w:p w:rsidR="005649A5" w:rsidRPr="005649A5" w:rsidRDefault="005649A5" w:rsidP="005649A5">
      <w:pPr>
        <w:rPr>
          <w:rFonts w:cs="Arial"/>
          <w:color w:val="00B0F0"/>
          <w:sz w:val="22"/>
          <w:szCs w:val="22"/>
          <w:lang w:val="sr-Cyrl-RS"/>
        </w:rPr>
      </w:pPr>
      <w:r w:rsidRPr="005649A5">
        <w:rPr>
          <w:rFonts w:cs="Arial"/>
          <w:color w:val="00B0F0"/>
          <w:sz w:val="22"/>
          <w:szCs w:val="22"/>
          <w:lang w:val="sr-Cyrl-RS"/>
        </w:rPr>
        <w:t>Прилог 6. Средства финансијског обезбеђења</w:t>
      </w:r>
    </w:p>
    <w:p w:rsidR="005649A5" w:rsidRPr="005649A5" w:rsidRDefault="005649A5" w:rsidP="005649A5">
      <w:pPr>
        <w:rPr>
          <w:rFonts w:cs="Arial"/>
          <w:color w:val="00B0F0"/>
          <w:sz w:val="22"/>
          <w:szCs w:val="22"/>
          <w:lang w:val="sr-Cyrl-RS"/>
        </w:rPr>
      </w:pPr>
      <w:r w:rsidRPr="005649A5">
        <w:rPr>
          <w:rFonts w:cs="Arial"/>
          <w:color w:val="00B0F0"/>
          <w:sz w:val="22"/>
          <w:szCs w:val="22"/>
          <w:lang w:val="sr-Cyrl-RS"/>
        </w:rPr>
        <w:t>Прилог 7. Оквирни споразум</w:t>
      </w:r>
    </w:p>
    <w:p w:rsidR="005649A5" w:rsidRPr="005649A5" w:rsidRDefault="005649A5" w:rsidP="005649A5">
      <w:pPr>
        <w:jc w:val="center"/>
        <w:rPr>
          <w:rFonts w:cs="Arial"/>
          <w:sz w:val="22"/>
          <w:szCs w:val="22"/>
          <w:lang w:val="sr-Cyrl-CS"/>
        </w:rPr>
      </w:pPr>
    </w:p>
    <w:p w:rsidR="005649A5" w:rsidRPr="005649A5" w:rsidRDefault="005649A5" w:rsidP="005649A5">
      <w:pPr>
        <w:jc w:val="center"/>
        <w:rPr>
          <w:rFonts w:cs="Arial"/>
          <w:sz w:val="22"/>
          <w:szCs w:val="22"/>
          <w:lang w:val="sr-Cyrl-CS"/>
        </w:rPr>
      </w:pPr>
      <w:r w:rsidRPr="005649A5">
        <w:rPr>
          <w:rFonts w:cs="Arial"/>
          <w:sz w:val="22"/>
          <w:szCs w:val="22"/>
          <w:lang w:val="sr-Cyrl-CS"/>
        </w:rPr>
        <w:t>Члан 19.</w:t>
      </w:r>
    </w:p>
    <w:p w:rsidR="005649A5" w:rsidRPr="005649A5" w:rsidRDefault="005649A5" w:rsidP="005649A5">
      <w:pPr>
        <w:rPr>
          <w:rFonts w:cs="Arial"/>
          <w:sz w:val="22"/>
          <w:szCs w:val="22"/>
          <w:lang w:val="sr-Cyrl-CS"/>
        </w:rPr>
      </w:pPr>
      <w:r w:rsidRPr="005649A5">
        <w:rPr>
          <w:rFonts w:cs="Arial"/>
          <w:sz w:val="22"/>
          <w:szCs w:val="22"/>
          <w:lang w:val="sr-Cyrl-CS"/>
        </w:rPr>
        <w:t xml:space="preserve">Овај уговор је сачињен у 8 (осам) идентичених примерака, по 4 (четири) за сваку уговорну страну. </w:t>
      </w:r>
    </w:p>
    <w:p w:rsidR="005649A5" w:rsidRPr="005649A5" w:rsidRDefault="005649A5" w:rsidP="005649A5">
      <w:pPr>
        <w:rPr>
          <w:rFonts w:cs="Arial"/>
          <w:sz w:val="22"/>
          <w:szCs w:val="22"/>
          <w:lang w:val="sr-Cyrl-CS"/>
        </w:rPr>
      </w:pPr>
    </w:p>
    <w:tbl>
      <w:tblPr>
        <w:tblW w:w="0" w:type="auto"/>
        <w:tblLook w:val="04A0" w:firstRow="1" w:lastRow="0" w:firstColumn="1" w:lastColumn="0" w:noHBand="0" w:noVBand="1"/>
      </w:tblPr>
      <w:tblGrid>
        <w:gridCol w:w="4039"/>
        <w:gridCol w:w="1070"/>
        <w:gridCol w:w="4178"/>
      </w:tblGrid>
      <w:tr w:rsidR="005649A5" w:rsidRPr="005649A5" w:rsidTr="005649A5">
        <w:tc>
          <w:tcPr>
            <w:tcW w:w="4503" w:type="dxa"/>
            <w:shd w:val="clear" w:color="auto" w:fill="auto"/>
            <w:vAlign w:val="center"/>
            <w:hideMark/>
          </w:tcPr>
          <w:p w:rsidR="005649A5" w:rsidRPr="005649A5" w:rsidRDefault="005649A5" w:rsidP="005649A5">
            <w:pPr>
              <w:rPr>
                <w:rFonts w:cs="Arial"/>
                <w:sz w:val="22"/>
                <w:szCs w:val="22"/>
                <w:lang w:val="sr-Cyrl-RS"/>
              </w:rPr>
            </w:pPr>
            <w:r w:rsidRPr="005649A5">
              <w:rPr>
                <w:rFonts w:cs="Arial"/>
                <w:sz w:val="22"/>
                <w:szCs w:val="22"/>
                <w:lang w:val="sr-Cyrl-RS"/>
              </w:rPr>
              <w:t xml:space="preserve">              </w:t>
            </w:r>
            <w:r w:rsidRPr="005649A5">
              <w:rPr>
                <w:rFonts w:cs="Arial"/>
                <w:sz w:val="22"/>
                <w:szCs w:val="22"/>
              </w:rPr>
              <w:t>К</w:t>
            </w:r>
            <w:r w:rsidRPr="005649A5">
              <w:rPr>
                <w:rFonts w:cs="Arial"/>
                <w:sz w:val="22"/>
                <w:szCs w:val="22"/>
                <w:lang w:val="sr-Cyrl-RS"/>
              </w:rPr>
              <w:t>ОРИСНИК УСЛУГЕ</w:t>
            </w:r>
          </w:p>
        </w:tc>
        <w:tc>
          <w:tcPr>
            <w:tcW w:w="1275" w:type="dxa"/>
            <w:shd w:val="clear" w:color="auto" w:fill="auto"/>
            <w:vAlign w:val="center"/>
          </w:tcPr>
          <w:p w:rsidR="005649A5" w:rsidRPr="005649A5" w:rsidRDefault="005649A5" w:rsidP="005649A5">
            <w:pPr>
              <w:rPr>
                <w:rFonts w:cs="Arial"/>
                <w:sz w:val="22"/>
                <w:szCs w:val="22"/>
              </w:rPr>
            </w:pPr>
          </w:p>
        </w:tc>
        <w:tc>
          <w:tcPr>
            <w:tcW w:w="4395" w:type="dxa"/>
            <w:shd w:val="clear" w:color="auto" w:fill="auto"/>
            <w:vAlign w:val="center"/>
            <w:hideMark/>
          </w:tcPr>
          <w:p w:rsidR="005649A5" w:rsidRPr="005649A5" w:rsidRDefault="005649A5" w:rsidP="005649A5">
            <w:pPr>
              <w:rPr>
                <w:rFonts w:cs="Arial"/>
                <w:sz w:val="22"/>
                <w:szCs w:val="22"/>
              </w:rPr>
            </w:pPr>
            <w:r w:rsidRPr="005649A5">
              <w:rPr>
                <w:rFonts w:cs="Arial"/>
                <w:sz w:val="22"/>
                <w:szCs w:val="22"/>
                <w:lang w:val="sr-Cyrl-RS"/>
              </w:rPr>
              <w:t xml:space="preserve">       </w:t>
            </w:r>
            <w:r w:rsidRPr="005649A5">
              <w:rPr>
                <w:rFonts w:cs="Arial"/>
                <w:sz w:val="22"/>
                <w:szCs w:val="22"/>
              </w:rPr>
              <w:t>ПРУЖАЛАЦ УСЛУГЕ</w:t>
            </w:r>
          </w:p>
        </w:tc>
      </w:tr>
      <w:tr w:rsidR="005649A5" w:rsidRPr="005649A5" w:rsidTr="005649A5">
        <w:tc>
          <w:tcPr>
            <w:tcW w:w="4503" w:type="dxa"/>
            <w:shd w:val="clear" w:color="auto" w:fill="auto"/>
            <w:vAlign w:val="center"/>
            <w:hideMark/>
          </w:tcPr>
          <w:p w:rsidR="005649A5" w:rsidRPr="005649A5" w:rsidRDefault="005649A5" w:rsidP="005649A5">
            <w:pPr>
              <w:jc w:val="center"/>
              <w:rPr>
                <w:rFonts w:cs="Arial"/>
                <w:sz w:val="22"/>
                <w:szCs w:val="22"/>
              </w:rPr>
            </w:pPr>
          </w:p>
          <w:p w:rsidR="005649A5" w:rsidRPr="005649A5" w:rsidRDefault="005649A5" w:rsidP="005649A5">
            <w:pPr>
              <w:jc w:val="center"/>
              <w:rPr>
                <w:rFonts w:cs="Arial"/>
                <w:sz w:val="22"/>
                <w:szCs w:val="22"/>
              </w:rPr>
            </w:pPr>
          </w:p>
        </w:tc>
        <w:tc>
          <w:tcPr>
            <w:tcW w:w="1275" w:type="dxa"/>
            <w:shd w:val="clear" w:color="auto" w:fill="auto"/>
            <w:vAlign w:val="center"/>
          </w:tcPr>
          <w:p w:rsidR="005649A5" w:rsidRPr="005649A5" w:rsidRDefault="005649A5" w:rsidP="005649A5">
            <w:pPr>
              <w:rPr>
                <w:rFonts w:cs="Arial"/>
                <w:sz w:val="22"/>
                <w:szCs w:val="22"/>
              </w:rPr>
            </w:pPr>
          </w:p>
        </w:tc>
        <w:tc>
          <w:tcPr>
            <w:tcW w:w="4395" w:type="dxa"/>
            <w:shd w:val="clear" w:color="auto" w:fill="auto"/>
            <w:vAlign w:val="center"/>
          </w:tcPr>
          <w:p w:rsidR="005649A5" w:rsidRPr="005649A5" w:rsidRDefault="005649A5" w:rsidP="005649A5">
            <w:pPr>
              <w:rPr>
                <w:rFonts w:cs="Arial"/>
                <w:sz w:val="22"/>
                <w:szCs w:val="22"/>
              </w:rPr>
            </w:pPr>
            <w:r w:rsidRPr="005649A5">
              <w:rPr>
                <w:rFonts w:cs="Arial"/>
                <w:sz w:val="22"/>
                <w:szCs w:val="22"/>
                <w:lang w:val="sr-Cyrl-RS"/>
              </w:rPr>
              <w:t xml:space="preserve">                  </w:t>
            </w:r>
            <w:r w:rsidRPr="005649A5">
              <w:rPr>
                <w:rFonts w:cs="Arial"/>
                <w:sz w:val="22"/>
                <w:szCs w:val="22"/>
              </w:rPr>
              <w:t>Назив</w:t>
            </w:r>
          </w:p>
        </w:tc>
      </w:tr>
      <w:tr w:rsidR="005649A5" w:rsidRPr="005649A5" w:rsidTr="005649A5">
        <w:tc>
          <w:tcPr>
            <w:tcW w:w="4503" w:type="dxa"/>
            <w:shd w:val="clear" w:color="auto" w:fill="auto"/>
            <w:vAlign w:val="center"/>
            <w:hideMark/>
          </w:tcPr>
          <w:p w:rsidR="005649A5" w:rsidRPr="005649A5" w:rsidRDefault="005649A5" w:rsidP="005649A5">
            <w:pPr>
              <w:rPr>
                <w:rFonts w:cs="Arial"/>
                <w:sz w:val="22"/>
                <w:szCs w:val="22"/>
              </w:rPr>
            </w:pPr>
            <w:r w:rsidRPr="005649A5">
              <w:rPr>
                <w:rFonts w:cs="Arial"/>
                <w:sz w:val="22"/>
                <w:szCs w:val="22"/>
              </w:rPr>
              <w:t xml:space="preserve">       ________________________</w:t>
            </w:r>
          </w:p>
        </w:tc>
        <w:tc>
          <w:tcPr>
            <w:tcW w:w="1275" w:type="dxa"/>
            <w:shd w:val="clear" w:color="auto" w:fill="auto"/>
            <w:vAlign w:val="center"/>
            <w:hideMark/>
          </w:tcPr>
          <w:p w:rsidR="005649A5" w:rsidRPr="005649A5" w:rsidRDefault="005649A5" w:rsidP="005649A5">
            <w:pPr>
              <w:rPr>
                <w:rFonts w:cs="Arial"/>
                <w:sz w:val="22"/>
                <w:szCs w:val="22"/>
                <w:lang w:val="sr-Cyrl-RS"/>
              </w:rPr>
            </w:pPr>
            <w:r w:rsidRPr="005649A5">
              <w:rPr>
                <w:rFonts w:cs="Arial"/>
                <w:sz w:val="22"/>
                <w:szCs w:val="22"/>
              </w:rPr>
              <w:t>М.П.</w:t>
            </w:r>
            <w:r w:rsidRPr="005649A5">
              <w:rPr>
                <w:rFonts w:cs="Arial"/>
                <w:sz w:val="22"/>
                <w:szCs w:val="22"/>
                <w:lang w:val="sr-Cyrl-RS"/>
              </w:rPr>
              <w:t xml:space="preserve">   </w:t>
            </w:r>
          </w:p>
        </w:tc>
        <w:tc>
          <w:tcPr>
            <w:tcW w:w="4395" w:type="dxa"/>
            <w:shd w:val="clear" w:color="auto" w:fill="auto"/>
            <w:vAlign w:val="center"/>
            <w:hideMark/>
          </w:tcPr>
          <w:p w:rsidR="005649A5" w:rsidRPr="005649A5" w:rsidRDefault="005649A5" w:rsidP="005649A5">
            <w:pPr>
              <w:rPr>
                <w:rFonts w:cs="Arial"/>
                <w:sz w:val="22"/>
                <w:szCs w:val="22"/>
              </w:rPr>
            </w:pPr>
            <w:r w:rsidRPr="005649A5">
              <w:rPr>
                <w:rFonts w:cs="Arial"/>
                <w:sz w:val="22"/>
                <w:szCs w:val="22"/>
              </w:rPr>
              <w:t>_____________________________</w:t>
            </w:r>
          </w:p>
        </w:tc>
      </w:tr>
      <w:tr w:rsidR="005649A5" w:rsidRPr="005649A5" w:rsidTr="005649A5">
        <w:tc>
          <w:tcPr>
            <w:tcW w:w="4503" w:type="dxa"/>
            <w:shd w:val="clear" w:color="auto" w:fill="auto"/>
            <w:vAlign w:val="center"/>
            <w:hideMark/>
          </w:tcPr>
          <w:p w:rsidR="005649A5" w:rsidRPr="005649A5" w:rsidRDefault="005649A5" w:rsidP="005649A5">
            <w:pPr>
              <w:rPr>
                <w:rFonts w:cs="Arial"/>
                <w:sz w:val="22"/>
                <w:szCs w:val="22"/>
                <w:lang w:val="sr-Cyrl-RS"/>
              </w:rPr>
            </w:pPr>
            <w:r w:rsidRPr="005649A5">
              <w:rPr>
                <w:rFonts w:cs="Arial"/>
                <w:sz w:val="22"/>
                <w:szCs w:val="22"/>
                <w:lang w:val="sr-Cyrl-RS"/>
              </w:rPr>
              <w:t xml:space="preserve">             </w:t>
            </w:r>
          </w:p>
        </w:tc>
        <w:tc>
          <w:tcPr>
            <w:tcW w:w="1275" w:type="dxa"/>
            <w:shd w:val="clear" w:color="auto" w:fill="auto"/>
            <w:vAlign w:val="center"/>
          </w:tcPr>
          <w:p w:rsidR="005649A5" w:rsidRPr="005649A5" w:rsidRDefault="005649A5" w:rsidP="005649A5">
            <w:pPr>
              <w:rPr>
                <w:rFonts w:cs="Arial"/>
                <w:sz w:val="22"/>
                <w:szCs w:val="22"/>
              </w:rPr>
            </w:pPr>
          </w:p>
        </w:tc>
        <w:tc>
          <w:tcPr>
            <w:tcW w:w="4395" w:type="dxa"/>
            <w:shd w:val="clear" w:color="auto" w:fill="auto"/>
            <w:vAlign w:val="center"/>
            <w:hideMark/>
          </w:tcPr>
          <w:p w:rsidR="005649A5" w:rsidRPr="005649A5" w:rsidRDefault="005649A5" w:rsidP="005649A5">
            <w:pPr>
              <w:rPr>
                <w:rFonts w:cs="Arial"/>
                <w:sz w:val="22"/>
                <w:szCs w:val="22"/>
              </w:rPr>
            </w:pPr>
            <w:r w:rsidRPr="005649A5">
              <w:rPr>
                <w:rFonts w:cs="Arial"/>
                <w:sz w:val="22"/>
                <w:szCs w:val="22"/>
                <w:lang w:val="sr-Cyrl-RS"/>
              </w:rPr>
              <w:t xml:space="preserve">             </w:t>
            </w:r>
            <w:r w:rsidRPr="005649A5">
              <w:rPr>
                <w:rFonts w:cs="Arial"/>
                <w:sz w:val="22"/>
                <w:szCs w:val="22"/>
              </w:rPr>
              <w:t>име и презиме</w:t>
            </w:r>
          </w:p>
        </w:tc>
      </w:tr>
      <w:tr w:rsidR="005649A5" w:rsidRPr="005649A5" w:rsidTr="005649A5">
        <w:tc>
          <w:tcPr>
            <w:tcW w:w="4503" w:type="dxa"/>
            <w:shd w:val="clear" w:color="auto" w:fill="auto"/>
            <w:vAlign w:val="center"/>
            <w:hideMark/>
          </w:tcPr>
          <w:p w:rsidR="005649A5" w:rsidRPr="005649A5" w:rsidRDefault="005649A5" w:rsidP="005649A5">
            <w:pPr>
              <w:rPr>
                <w:rFonts w:cs="Arial"/>
                <w:sz w:val="22"/>
                <w:szCs w:val="22"/>
                <w:lang w:val="sr-Cyrl-RS"/>
              </w:rPr>
            </w:pPr>
            <w:r w:rsidRPr="005649A5">
              <w:rPr>
                <w:rFonts w:cs="Arial"/>
                <w:sz w:val="22"/>
                <w:szCs w:val="22"/>
                <w:lang w:val="sr-Cyrl-RS"/>
              </w:rPr>
              <w:t xml:space="preserve">        </w:t>
            </w:r>
            <w:r w:rsidRPr="005649A5">
              <w:rPr>
                <w:rFonts w:cs="Arial"/>
                <w:sz w:val="22"/>
                <w:szCs w:val="22"/>
                <w:lang w:val="sr-Latn-RS"/>
              </w:rPr>
              <w:t xml:space="preserve">       </w:t>
            </w:r>
          </w:p>
          <w:p w:rsidR="005649A5" w:rsidRPr="005649A5" w:rsidRDefault="005649A5" w:rsidP="005649A5">
            <w:pPr>
              <w:rPr>
                <w:rFonts w:cs="Arial"/>
                <w:sz w:val="22"/>
                <w:szCs w:val="22"/>
                <w:lang w:val="sr-Cyrl-RS"/>
              </w:rPr>
            </w:pPr>
          </w:p>
        </w:tc>
        <w:tc>
          <w:tcPr>
            <w:tcW w:w="1275" w:type="dxa"/>
            <w:shd w:val="clear" w:color="auto" w:fill="auto"/>
            <w:vAlign w:val="center"/>
          </w:tcPr>
          <w:p w:rsidR="005649A5" w:rsidRPr="005649A5" w:rsidRDefault="005649A5" w:rsidP="005649A5">
            <w:pPr>
              <w:rPr>
                <w:rFonts w:cs="Arial"/>
                <w:sz w:val="22"/>
                <w:szCs w:val="22"/>
              </w:rPr>
            </w:pPr>
          </w:p>
        </w:tc>
        <w:tc>
          <w:tcPr>
            <w:tcW w:w="4395" w:type="dxa"/>
            <w:shd w:val="clear" w:color="auto" w:fill="auto"/>
            <w:vAlign w:val="center"/>
          </w:tcPr>
          <w:p w:rsidR="005649A5" w:rsidRPr="005649A5" w:rsidRDefault="005649A5" w:rsidP="005649A5">
            <w:pPr>
              <w:rPr>
                <w:rFonts w:cs="Arial"/>
                <w:sz w:val="22"/>
                <w:szCs w:val="22"/>
              </w:rPr>
            </w:pPr>
            <w:r w:rsidRPr="005649A5">
              <w:rPr>
                <w:rFonts w:cs="Arial"/>
                <w:sz w:val="22"/>
                <w:szCs w:val="22"/>
                <w:lang w:val="sr-Cyrl-RS"/>
              </w:rPr>
              <w:t xml:space="preserve">                   </w:t>
            </w:r>
            <w:r w:rsidRPr="005649A5">
              <w:rPr>
                <w:rFonts w:cs="Arial"/>
                <w:sz w:val="22"/>
                <w:szCs w:val="22"/>
              </w:rPr>
              <w:t>функција</w:t>
            </w:r>
          </w:p>
        </w:tc>
      </w:tr>
    </w:tbl>
    <w:p w:rsidR="005649A5" w:rsidRDefault="005649A5" w:rsidP="004D04AB">
      <w:pPr>
        <w:rPr>
          <w:rFonts w:cs="Arial"/>
          <w:sz w:val="22"/>
          <w:szCs w:val="22"/>
          <w:lang w:val="sr-Cyrl-CS"/>
        </w:rPr>
      </w:pPr>
    </w:p>
    <w:p w:rsidR="005649A5" w:rsidRDefault="005649A5" w:rsidP="004D04AB">
      <w:pPr>
        <w:rPr>
          <w:rFonts w:cs="Arial"/>
          <w:sz w:val="24"/>
          <w:szCs w:val="24"/>
          <w:lang w:val="sr-Cyrl-RS"/>
        </w:rPr>
      </w:pPr>
    </w:p>
    <w:p w:rsidR="00A527AE" w:rsidRDefault="00A527AE" w:rsidP="004D04AB">
      <w:pPr>
        <w:rPr>
          <w:rFonts w:cs="Arial"/>
          <w:sz w:val="24"/>
          <w:szCs w:val="24"/>
          <w:lang w:val="sr-Cyrl-RS"/>
        </w:rPr>
      </w:pPr>
    </w:p>
    <w:p w:rsidR="00A527AE" w:rsidRDefault="00A527AE" w:rsidP="004D04AB">
      <w:pPr>
        <w:rPr>
          <w:rFonts w:cs="Arial"/>
          <w:sz w:val="24"/>
          <w:szCs w:val="24"/>
          <w:lang w:val="sr-Cyrl-RS"/>
        </w:rPr>
      </w:pPr>
    </w:p>
    <w:p w:rsidR="004D04AB" w:rsidRDefault="004D04AB" w:rsidP="007C3FA7">
      <w:pPr>
        <w:jc w:val="center"/>
        <w:rPr>
          <w:rFonts w:cs="Arial"/>
          <w:sz w:val="24"/>
          <w:szCs w:val="24"/>
          <w:lang w:val="sr-Cyrl-RS"/>
        </w:rPr>
      </w:pPr>
    </w:p>
    <w:p w:rsidR="004D04AB" w:rsidRPr="009626A9" w:rsidRDefault="00A527AE" w:rsidP="007C3FA7">
      <w:pPr>
        <w:jc w:val="center"/>
        <w:rPr>
          <w:rFonts w:cs="Arial"/>
          <w:sz w:val="24"/>
          <w:szCs w:val="24"/>
          <w:lang w:val="sr-Cyrl-RS"/>
        </w:rPr>
      </w:pPr>
      <w:r>
        <w:rPr>
          <w:rFonts w:cs="Arial"/>
          <w:sz w:val="24"/>
          <w:szCs w:val="24"/>
          <w:lang w:val="sr-Cyrl-RS"/>
        </w:rPr>
        <w:lastRenderedPageBreak/>
        <w:t>14</w:t>
      </w:r>
      <w:r w:rsidR="004D04AB">
        <w:rPr>
          <w:rFonts w:cs="Arial"/>
          <w:sz w:val="24"/>
          <w:szCs w:val="24"/>
          <w:lang w:val="sr-Cyrl-RS"/>
        </w:rPr>
        <w:t>.</w:t>
      </w:r>
    </w:p>
    <w:p w:rsidR="007C3FA7" w:rsidRPr="009626A9" w:rsidRDefault="007C3FA7" w:rsidP="007C3FA7">
      <w:pPr>
        <w:rPr>
          <w:rFonts w:cs="Arial"/>
          <w:sz w:val="24"/>
          <w:szCs w:val="24"/>
          <w:lang w:val="sr-Cyrl-RS"/>
        </w:rPr>
      </w:pPr>
      <w:r w:rsidRPr="009626A9">
        <w:rPr>
          <w:rFonts w:cs="Arial"/>
          <w:sz w:val="24"/>
          <w:szCs w:val="24"/>
          <w:lang w:val="sr-Cyrl-RS"/>
        </w:rPr>
        <w:t>Ова измена конкурсне документације се објављује на Порталу УЈН и Интернет страници Наручиоца.</w:t>
      </w:r>
    </w:p>
    <w:p w:rsidR="00311381" w:rsidRPr="009626A9" w:rsidRDefault="00311381" w:rsidP="007C3FA7">
      <w:pPr>
        <w:rPr>
          <w:rFonts w:cs="Arial"/>
          <w:sz w:val="24"/>
          <w:szCs w:val="24"/>
          <w:lang w:val="sr-Cyrl-RS"/>
        </w:rPr>
      </w:pPr>
    </w:p>
    <w:p w:rsidR="00311381" w:rsidRPr="009626A9" w:rsidRDefault="00311381" w:rsidP="007C3FA7">
      <w:pPr>
        <w:rPr>
          <w:rFonts w:cs="Arial"/>
          <w:sz w:val="24"/>
          <w:szCs w:val="24"/>
          <w:lang w:val="sr-Cyrl-RS"/>
        </w:rPr>
      </w:pPr>
    </w:p>
    <w:p w:rsidR="00311381" w:rsidRPr="009626A9" w:rsidRDefault="00311381" w:rsidP="00311381">
      <w:pPr>
        <w:ind w:left="5220"/>
        <w:rPr>
          <w:rFonts w:cs="Arial"/>
          <w:iCs/>
          <w:sz w:val="24"/>
          <w:szCs w:val="24"/>
          <w:lang w:val="sr-Cyrl-RS"/>
        </w:rPr>
      </w:pPr>
      <w:r w:rsidRPr="009626A9">
        <w:rPr>
          <w:rFonts w:cs="Arial"/>
          <w:sz w:val="24"/>
          <w:szCs w:val="24"/>
          <w:lang w:val="sr-Cyrl-RS"/>
        </w:rPr>
        <w:t>Комисија за јавну набавку</w:t>
      </w:r>
      <w:r w:rsidRPr="009626A9">
        <w:rPr>
          <w:rFonts w:cs="Arial"/>
          <w:iCs/>
          <w:sz w:val="24"/>
          <w:szCs w:val="24"/>
          <w:lang w:val="sr-Cyrl-RS"/>
        </w:rPr>
        <w:t xml:space="preserve"> </w:t>
      </w:r>
    </w:p>
    <w:p w:rsidR="00311381" w:rsidRPr="009626A9" w:rsidRDefault="001C3878" w:rsidP="00311381">
      <w:pPr>
        <w:ind w:left="5220"/>
        <w:rPr>
          <w:rFonts w:cs="Arial"/>
          <w:sz w:val="24"/>
          <w:szCs w:val="24"/>
          <w:lang w:val="sr-Cyrl-RS"/>
        </w:rPr>
      </w:pPr>
      <w:r>
        <w:rPr>
          <w:rFonts w:cs="Arial"/>
          <w:iCs/>
          <w:sz w:val="24"/>
          <w:szCs w:val="24"/>
          <w:lang w:val="sr-Cyrl-RS"/>
        </w:rPr>
        <w:t xml:space="preserve">    </w:t>
      </w:r>
      <w:r w:rsidR="007B422B">
        <w:rPr>
          <w:rFonts w:cs="Arial"/>
          <w:iCs/>
          <w:sz w:val="24"/>
          <w:szCs w:val="24"/>
          <w:lang w:val="sr-Cyrl-RS"/>
        </w:rPr>
        <w:t xml:space="preserve">     </w:t>
      </w:r>
      <w:r w:rsidR="007B422B" w:rsidRPr="007B422B">
        <w:rPr>
          <w:rFonts w:cs="Arial"/>
          <w:iCs/>
          <w:sz w:val="24"/>
          <w:szCs w:val="24"/>
          <w:lang w:val="sr-Cyrl-RS"/>
        </w:rPr>
        <w:t>ЦЈН/12/2016</w:t>
      </w:r>
    </w:p>
    <w:p w:rsidR="007C3FA7" w:rsidRPr="009626A9" w:rsidRDefault="007C3FA7" w:rsidP="007C3FA7">
      <w:pPr>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7C3FA7">
      <w:pPr>
        <w:ind w:firstLine="706"/>
        <w:rPr>
          <w:rFonts w:cs="Arial"/>
          <w:sz w:val="24"/>
          <w:szCs w:val="24"/>
          <w:lang w:val="sr-Cyrl-RS"/>
        </w:rPr>
      </w:pPr>
    </w:p>
    <w:p w:rsidR="00397F12" w:rsidRPr="009626A9" w:rsidRDefault="00397F12" w:rsidP="004D04AB">
      <w:pPr>
        <w:rPr>
          <w:rFonts w:cs="Arial"/>
          <w:sz w:val="24"/>
          <w:szCs w:val="24"/>
          <w:lang w:val="sr-Cyrl-RS"/>
        </w:rPr>
      </w:pPr>
    </w:p>
    <w:p w:rsidR="00957C11" w:rsidRPr="009626A9" w:rsidRDefault="00957C11" w:rsidP="00957C11">
      <w:pPr>
        <w:rPr>
          <w:rFonts w:cs="Arial"/>
          <w:sz w:val="24"/>
          <w:szCs w:val="24"/>
          <w:lang w:val="sr-Cyrl-RS"/>
        </w:rPr>
      </w:pPr>
    </w:p>
    <w:sectPr w:rsidR="00957C11" w:rsidRPr="009626A9" w:rsidSect="005649A5">
      <w:footerReference w:type="default" r:id="rId12"/>
      <w:pgSz w:w="11906" w:h="16838"/>
      <w:pgMar w:top="1530"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CD" w:rsidRDefault="00D56ECD">
      <w:r>
        <w:separator/>
      </w:r>
    </w:p>
  </w:endnote>
  <w:endnote w:type="continuationSeparator" w:id="0">
    <w:p w:rsidR="00D56ECD" w:rsidRDefault="00D5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403859"/>
      <w:docPartObj>
        <w:docPartGallery w:val="Page Numbers (Bottom of Page)"/>
        <w:docPartUnique/>
      </w:docPartObj>
    </w:sdtPr>
    <w:sdtEndPr>
      <w:rPr>
        <w:noProof/>
      </w:rPr>
    </w:sdtEndPr>
    <w:sdtContent>
      <w:p w:rsidR="00A527AE" w:rsidRDefault="00A527AE">
        <w:pPr>
          <w:pStyle w:val="Footer"/>
          <w:jc w:val="right"/>
        </w:pPr>
        <w:r>
          <w:fldChar w:fldCharType="begin"/>
        </w:r>
        <w:r>
          <w:instrText xml:space="preserve"> PAGE   \* MERGEFORMAT </w:instrText>
        </w:r>
        <w:r>
          <w:fldChar w:fldCharType="separate"/>
        </w:r>
        <w:r w:rsidR="0076145C">
          <w:rPr>
            <w:noProof/>
          </w:rPr>
          <w:t>19</w:t>
        </w:r>
        <w:r>
          <w:rPr>
            <w:noProof/>
          </w:rPr>
          <w:fldChar w:fldCharType="end"/>
        </w:r>
      </w:p>
    </w:sdtContent>
  </w:sdt>
  <w:p w:rsidR="005649A5" w:rsidRPr="00397F12" w:rsidRDefault="005649A5" w:rsidP="00397F12">
    <w:pPr>
      <w:pStyle w:val="Footer"/>
      <w:jc w:val="center"/>
      <w:rPr>
        <w:i/>
        <w:sz w:val="16"/>
        <w:szCs w:val="16"/>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CD" w:rsidRDefault="00D56ECD">
      <w:r>
        <w:separator/>
      </w:r>
    </w:p>
  </w:footnote>
  <w:footnote w:type="continuationSeparator" w:id="0">
    <w:p w:rsidR="00D56ECD" w:rsidRDefault="00D56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 w15:restartNumberingAfterBreak="0">
    <w:nsid w:val="4FE83682"/>
    <w:multiLevelType w:val="hybridMultilevel"/>
    <w:tmpl w:val="AB9E81F6"/>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1"/>
  </w:num>
  <w:num w:numId="5">
    <w:abstractNumId w:val="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6"/>
  </w:num>
  <w:num w:numId="10">
    <w:abstractNumId w:val="4"/>
  </w:num>
  <w:num w:numId="11">
    <w:abstractNumId w:val="7"/>
  </w:num>
  <w:num w:numId="12">
    <w:abstractNumId w:val="9"/>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D"/>
    <w:rsid w:val="00037868"/>
    <w:rsid w:val="000623CD"/>
    <w:rsid w:val="00110A4C"/>
    <w:rsid w:val="001170DF"/>
    <w:rsid w:val="0013247D"/>
    <w:rsid w:val="001C3878"/>
    <w:rsid w:val="0029466B"/>
    <w:rsid w:val="00311381"/>
    <w:rsid w:val="00311BD8"/>
    <w:rsid w:val="00326264"/>
    <w:rsid w:val="00397F12"/>
    <w:rsid w:val="003B1002"/>
    <w:rsid w:val="0041312F"/>
    <w:rsid w:val="004D04AB"/>
    <w:rsid w:val="004D0A0D"/>
    <w:rsid w:val="004F7D9F"/>
    <w:rsid w:val="0051238F"/>
    <w:rsid w:val="00554A2D"/>
    <w:rsid w:val="005649A5"/>
    <w:rsid w:val="0059324C"/>
    <w:rsid w:val="0067187B"/>
    <w:rsid w:val="006747D8"/>
    <w:rsid w:val="00692CFB"/>
    <w:rsid w:val="006A3988"/>
    <w:rsid w:val="006F2975"/>
    <w:rsid w:val="0076145C"/>
    <w:rsid w:val="007B422B"/>
    <w:rsid w:val="007C3FA7"/>
    <w:rsid w:val="0081700D"/>
    <w:rsid w:val="0088404D"/>
    <w:rsid w:val="00925436"/>
    <w:rsid w:val="00957C11"/>
    <w:rsid w:val="009626A9"/>
    <w:rsid w:val="009A1810"/>
    <w:rsid w:val="00A527AE"/>
    <w:rsid w:val="00AA3AD2"/>
    <w:rsid w:val="00AD7CAB"/>
    <w:rsid w:val="00B65AE1"/>
    <w:rsid w:val="00BC58B8"/>
    <w:rsid w:val="00BD03BB"/>
    <w:rsid w:val="00BE776E"/>
    <w:rsid w:val="00C84DAF"/>
    <w:rsid w:val="00CA654D"/>
    <w:rsid w:val="00D552A3"/>
    <w:rsid w:val="00D56ECD"/>
    <w:rsid w:val="00E00D6B"/>
    <w:rsid w:val="00E02363"/>
    <w:rsid w:val="00E23434"/>
    <w:rsid w:val="00E42604"/>
    <w:rsid w:val="00E502F3"/>
    <w:rsid w:val="00E86EAC"/>
    <w:rsid w:val="00ED2EBF"/>
    <w:rsid w:val="00F20044"/>
    <w:rsid w:val="00F40E67"/>
    <w:rsid w:val="00FD3C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1EBD06-6856-4E49-98BC-9D239CBB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957C11"/>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7C3FA7"/>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7C3FA7"/>
    <w:rPr>
      <w:b/>
      <w:bCs/>
      <w:sz w:val="24"/>
      <w:lang w:val="sr-Cyrl-CS" w:eastAsia="ar-SA"/>
    </w:rPr>
  </w:style>
  <w:style w:type="paragraph" w:styleId="Subtitle">
    <w:name w:val="Subtitle"/>
    <w:basedOn w:val="Normal"/>
    <w:next w:val="Normal"/>
    <w:link w:val="SubtitleChar"/>
    <w:qFormat/>
    <w:rsid w:val="007C3F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C3FA7"/>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aliases w:val="Liste 1,List Paragraph1"/>
    <w:basedOn w:val="Normal"/>
    <w:link w:val="ListParagraphChar"/>
    <w:qFormat/>
    <w:rsid w:val="00AD7CAB"/>
    <w:pPr>
      <w:ind w:left="720"/>
      <w:jc w:val="left"/>
    </w:pPr>
    <w:rPr>
      <w:rFonts w:ascii="Times New Roman" w:hAnsi="Times New Roman"/>
      <w:sz w:val="24"/>
      <w:szCs w:val="24"/>
      <w:lang w:val="sr-Latn-CS" w:eastAsia="sr-Latn-CS"/>
    </w:rPr>
  </w:style>
  <w:style w:type="character" w:customStyle="1" w:styleId="ListParagraphChar">
    <w:name w:val="List Paragraph Char"/>
    <w:aliases w:val="Liste 1 Char,List Paragraph1 Char"/>
    <w:link w:val="ListParagraph"/>
    <w:locked/>
    <w:rsid w:val="00AD7CAB"/>
    <w:rPr>
      <w:sz w:val="24"/>
      <w:szCs w:val="24"/>
      <w:lang w:val="sr-Latn-CS" w:eastAsia="sr-Latn-CS"/>
    </w:rPr>
  </w:style>
  <w:style w:type="character" w:customStyle="1" w:styleId="FooterChar">
    <w:name w:val="Footer Char"/>
    <w:basedOn w:val="DefaultParagraphFont"/>
    <w:link w:val="Footer"/>
    <w:uiPriority w:val="99"/>
    <w:rsid w:val="00397F12"/>
    <w:rPr>
      <w:rFonts w:ascii="Arial" w:hAnsi="Arial"/>
      <w:lang w:val="en-US" w:eastAsia="en-US"/>
    </w:rPr>
  </w:style>
  <w:style w:type="table" w:styleId="TableGrid">
    <w:name w:val="Table Grid"/>
    <w:aliases w:val="SBS Simple"/>
    <w:basedOn w:val="TableNormal"/>
    <w:uiPriority w:val="39"/>
    <w:rsid w:val="0029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57C11"/>
    <w:rPr>
      <w:rFonts w:ascii="Arial Narrow" w:hAnsi="Arial Narrow"/>
      <w:b/>
      <w:bCs/>
      <w:sz w:val="22"/>
      <w:szCs w:val="22"/>
      <w:lang w:val="en-US" w:eastAsia="en-US"/>
    </w:rPr>
  </w:style>
  <w:style w:type="character" w:customStyle="1" w:styleId="Heading1Char">
    <w:name w:val="Heading 1 Char"/>
    <w:basedOn w:val="DefaultParagraphFont"/>
    <w:link w:val="Heading1"/>
    <w:rsid w:val="00957C11"/>
    <w:rPr>
      <w:rFonts w:ascii="Arial" w:hAnsi="Arial"/>
      <w:b/>
      <w:kern w:val="28"/>
      <w:sz w:val="28"/>
      <w:u w:val="single"/>
      <w:shd w:val="pct20" w:color="auto" w:fill="auto"/>
      <w:lang w:val="af-ZA" w:eastAsia="en-US"/>
    </w:rPr>
  </w:style>
  <w:style w:type="character" w:customStyle="1" w:styleId="Heading2Char">
    <w:name w:val="Heading 2 Char"/>
    <w:basedOn w:val="DefaultParagraphFont"/>
    <w:link w:val="Heading2"/>
    <w:rsid w:val="00957C11"/>
    <w:rPr>
      <w:rFonts w:ascii="Arial" w:hAnsi="Arial"/>
      <w:b/>
      <w:sz w:val="24"/>
      <w:lang w:val="en-US" w:eastAsia="en-US"/>
    </w:rPr>
  </w:style>
  <w:style w:type="character" w:customStyle="1" w:styleId="Heading3Char">
    <w:name w:val="Heading 3 Char"/>
    <w:basedOn w:val="DefaultParagraphFont"/>
    <w:link w:val="Heading3"/>
    <w:rsid w:val="00957C11"/>
    <w:rPr>
      <w:rFonts w:ascii="Arial" w:hAnsi="Arial"/>
      <w:b/>
      <w:sz w:val="24"/>
      <w:lang w:val="en-US" w:eastAsia="en-US"/>
    </w:rPr>
  </w:style>
  <w:style w:type="character" w:customStyle="1" w:styleId="Heading5Char">
    <w:name w:val="Heading 5 Char"/>
    <w:basedOn w:val="DefaultParagraphFont"/>
    <w:link w:val="Heading5"/>
    <w:rsid w:val="00957C11"/>
    <w:rPr>
      <w:rFonts w:ascii="Arial" w:hAnsi="Arial"/>
      <w:b/>
      <w:bCs/>
      <w:i/>
      <w:iCs/>
      <w:sz w:val="26"/>
      <w:szCs w:val="26"/>
      <w:lang w:val="en-US" w:eastAsia="en-US"/>
    </w:rPr>
  </w:style>
  <w:style w:type="character" w:customStyle="1" w:styleId="Heading6Char">
    <w:name w:val="Heading 6 Char"/>
    <w:basedOn w:val="DefaultParagraphFont"/>
    <w:link w:val="Heading6"/>
    <w:rsid w:val="00957C11"/>
    <w:rPr>
      <w:b/>
      <w:bCs/>
      <w:sz w:val="22"/>
      <w:szCs w:val="22"/>
      <w:lang w:val="en-US" w:eastAsia="en-US"/>
    </w:rPr>
  </w:style>
  <w:style w:type="character" w:customStyle="1" w:styleId="Heading7Char">
    <w:name w:val="Heading 7 Char"/>
    <w:basedOn w:val="DefaultParagraphFont"/>
    <w:link w:val="Heading7"/>
    <w:rsid w:val="00957C11"/>
    <w:rPr>
      <w:sz w:val="24"/>
      <w:szCs w:val="24"/>
      <w:lang w:val="en-US" w:eastAsia="en-US"/>
    </w:rPr>
  </w:style>
  <w:style w:type="character" w:customStyle="1" w:styleId="Heading8Char">
    <w:name w:val="Heading 8 Char"/>
    <w:basedOn w:val="DefaultParagraphFont"/>
    <w:link w:val="Heading8"/>
    <w:rsid w:val="00957C11"/>
    <w:rPr>
      <w:i/>
      <w:iCs/>
      <w:sz w:val="24"/>
      <w:szCs w:val="24"/>
      <w:lang w:val="en-US" w:eastAsia="en-US"/>
    </w:rPr>
  </w:style>
  <w:style w:type="character" w:customStyle="1" w:styleId="Heading9Char">
    <w:name w:val="Heading 9 Char"/>
    <w:basedOn w:val="DefaultParagraphFont"/>
    <w:link w:val="Heading9"/>
    <w:rsid w:val="00957C11"/>
    <w:rPr>
      <w:rFonts w:ascii="Arial" w:hAnsi="Arial" w:cs="Arial"/>
      <w:sz w:val="22"/>
      <w:szCs w:val="22"/>
      <w:lang w:val="en-US" w:eastAsia="en-US"/>
    </w:rPr>
  </w:style>
  <w:style w:type="character" w:customStyle="1" w:styleId="WW8Num2z0">
    <w:name w:val="WW8Num2z0"/>
    <w:rsid w:val="00957C11"/>
    <w:rPr>
      <w:rFonts w:ascii="Symbol" w:hAnsi="Symbol"/>
    </w:rPr>
  </w:style>
  <w:style w:type="character" w:customStyle="1" w:styleId="WW8Num3z0">
    <w:name w:val="WW8Num3z0"/>
    <w:rsid w:val="00957C11"/>
    <w:rPr>
      <w:rFonts w:ascii="Symbol" w:hAnsi="Symbol"/>
    </w:rPr>
  </w:style>
  <w:style w:type="character" w:customStyle="1" w:styleId="WW8Num4z0">
    <w:name w:val="WW8Num4z0"/>
    <w:uiPriority w:val="99"/>
    <w:rsid w:val="00957C11"/>
    <w:rPr>
      <w:rFonts w:ascii="Symbol" w:hAnsi="Symbol"/>
    </w:rPr>
  </w:style>
  <w:style w:type="character" w:customStyle="1" w:styleId="WW8Num5z0">
    <w:name w:val="WW8Num5z0"/>
    <w:rsid w:val="00957C11"/>
    <w:rPr>
      <w:rFonts w:ascii="Symbol" w:hAnsi="Symbol" w:cs="Times New Roman"/>
    </w:rPr>
  </w:style>
  <w:style w:type="character" w:customStyle="1" w:styleId="WW8Num6z0">
    <w:name w:val="WW8Num6z0"/>
    <w:rsid w:val="00957C11"/>
    <w:rPr>
      <w:rFonts w:ascii="Symbol" w:hAnsi="Symbol"/>
    </w:rPr>
  </w:style>
  <w:style w:type="character" w:customStyle="1" w:styleId="WW8Num11z0">
    <w:name w:val="WW8Num11z0"/>
    <w:uiPriority w:val="99"/>
    <w:rsid w:val="00957C11"/>
    <w:rPr>
      <w:rFonts w:ascii="Symbol" w:hAnsi="Symbol"/>
    </w:rPr>
  </w:style>
  <w:style w:type="character" w:customStyle="1" w:styleId="WW8Num15z0">
    <w:name w:val="WW8Num15z0"/>
    <w:uiPriority w:val="99"/>
    <w:rsid w:val="00957C11"/>
    <w:rPr>
      <w:rFonts w:ascii="Symbol" w:hAnsi="Symbol"/>
    </w:rPr>
  </w:style>
  <w:style w:type="character" w:customStyle="1" w:styleId="WW8Num16z0">
    <w:name w:val="WW8Num16z0"/>
    <w:uiPriority w:val="99"/>
    <w:rsid w:val="00957C11"/>
    <w:rPr>
      <w:rFonts w:ascii="Symbol" w:hAnsi="Symbol" w:cs="Times New Roman"/>
    </w:rPr>
  </w:style>
  <w:style w:type="character" w:customStyle="1" w:styleId="WW8Num17z0">
    <w:name w:val="WW8Num17z0"/>
    <w:uiPriority w:val="99"/>
    <w:rsid w:val="00957C11"/>
    <w:rPr>
      <w:rFonts w:ascii="Symbol" w:hAnsi="Symbol"/>
    </w:rPr>
  </w:style>
  <w:style w:type="character" w:customStyle="1" w:styleId="WW8Num19z1">
    <w:name w:val="WW8Num19z1"/>
    <w:uiPriority w:val="99"/>
    <w:rsid w:val="00957C11"/>
    <w:rPr>
      <w:rFonts w:ascii="Times New Roman" w:hAnsi="Times New Roman" w:cs="Times New Roman"/>
    </w:rPr>
  </w:style>
  <w:style w:type="character" w:customStyle="1" w:styleId="WW8Num20z0">
    <w:name w:val="WW8Num20z0"/>
    <w:rsid w:val="00957C11"/>
    <w:rPr>
      <w:rFonts w:ascii="Courier New" w:hAnsi="Courier New"/>
      <w:color w:val="auto"/>
    </w:rPr>
  </w:style>
  <w:style w:type="character" w:customStyle="1" w:styleId="WW8Num21z0">
    <w:name w:val="WW8Num21z0"/>
    <w:rsid w:val="00957C11"/>
    <w:rPr>
      <w:rFonts w:ascii="Symbol" w:hAnsi="Symbol"/>
    </w:rPr>
  </w:style>
  <w:style w:type="character" w:customStyle="1" w:styleId="WW8Num24z1">
    <w:name w:val="WW8Num24z1"/>
    <w:rsid w:val="00957C11"/>
    <w:rPr>
      <w:rFonts w:ascii="Symbol" w:hAnsi="Symbol"/>
    </w:rPr>
  </w:style>
  <w:style w:type="character" w:customStyle="1" w:styleId="WW8Num25z0">
    <w:name w:val="WW8Num25z0"/>
    <w:uiPriority w:val="99"/>
    <w:rsid w:val="00957C11"/>
    <w:rPr>
      <w:rFonts w:ascii="Symbol" w:hAnsi="Symbol"/>
    </w:rPr>
  </w:style>
  <w:style w:type="character" w:customStyle="1" w:styleId="WW8Num26z0">
    <w:name w:val="WW8Num26z0"/>
    <w:rsid w:val="00957C11"/>
    <w:rPr>
      <w:i w:val="0"/>
    </w:rPr>
  </w:style>
  <w:style w:type="character" w:customStyle="1" w:styleId="WW8Num27z0">
    <w:name w:val="WW8Num27z0"/>
    <w:uiPriority w:val="99"/>
    <w:rsid w:val="00957C11"/>
    <w:rPr>
      <w:rFonts w:ascii="Symbol" w:hAnsi="Symbol"/>
    </w:rPr>
  </w:style>
  <w:style w:type="character" w:customStyle="1" w:styleId="WW8Num28z0">
    <w:name w:val="WW8Num28z0"/>
    <w:uiPriority w:val="99"/>
    <w:rsid w:val="00957C11"/>
    <w:rPr>
      <w:rFonts w:ascii="Symbol" w:hAnsi="Symbol"/>
    </w:rPr>
  </w:style>
  <w:style w:type="character" w:customStyle="1" w:styleId="WW8Num29z0">
    <w:name w:val="WW8Num29z0"/>
    <w:rsid w:val="00957C11"/>
    <w:rPr>
      <w:rFonts w:ascii="Symbol" w:hAnsi="Symbol"/>
    </w:rPr>
  </w:style>
  <w:style w:type="character" w:customStyle="1" w:styleId="WW8Num31z0">
    <w:name w:val="WW8Num31z0"/>
    <w:uiPriority w:val="99"/>
    <w:rsid w:val="00957C11"/>
    <w:rPr>
      <w:rFonts w:ascii="Symbol" w:hAnsi="Symbol"/>
    </w:rPr>
  </w:style>
  <w:style w:type="character" w:customStyle="1" w:styleId="WW8Num34z0">
    <w:name w:val="WW8Num34z0"/>
    <w:rsid w:val="00957C11"/>
    <w:rPr>
      <w:rFonts w:ascii="Symbol" w:hAnsi="Symbol"/>
    </w:rPr>
  </w:style>
  <w:style w:type="character" w:customStyle="1" w:styleId="WW8Num35z0">
    <w:name w:val="WW8Num35z0"/>
    <w:uiPriority w:val="99"/>
    <w:rsid w:val="00957C11"/>
    <w:rPr>
      <w:rFonts w:ascii="Symbol" w:hAnsi="Symbol"/>
    </w:rPr>
  </w:style>
  <w:style w:type="character" w:customStyle="1" w:styleId="WW8Num38z1">
    <w:name w:val="WW8Num38z1"/>
    <w:rsid w:val="00957C11"/>
    <w:rPr>
      <w:rFonts w:ascii="Courier New" w:hAnsi="Courier New" w:cs="Courier New"/>
    </w:rPr>
  </w:style>
  <w:style w:type="character" w:customStyle="1" w:styleId="WW8Num38z2">
    <w:name w:val="WW8Num38z2"/>
    <w:rsid w:val="00957C11"/>
    <w:rPr>
      <w:rFonts w:ascii="Wingdings" w:hAnsi="Wingdings"/>
    </w:rPr>
  </w:style>
  <w:style w:type="character" w:customStyle="1" w:styleId="WW8Num38z3">
    <w:name w:val="WW8Num38z3"/>
    <w:rsid w:val="00957C11"/>
    <w:rPr>
      <w:rFonts w:ascii="Symbol" w:hAnsi="Symbol"/>
    </w:rPr>
  </w:style>
  <w:style w:type="character" w:customStyle="1" w:styleId="WW8Num39z0">
    <w:name w:val="WW8Num39z0"/>
    <w:rsid w:val="00957C11"/>
    <w:rPr>
      <w:rFonts w:ascii="Symbol" w:hAnsi="Symbol"/>
    </w:rPr>
  </w:style>
  <w:style w:type="character" w:customStyle="1" w:styleId="WW8Num40z0">
    <w:name w:val="WW8Num40z0"/>
    <w:uiPriority w:val="99"/>
    <w:rsid w:val="00957C11"/>
    <w:rPr>
      <w:rFonts w:ascii="Symbol" w:hAnsi="Symbol"/>
    </w:rPr>
  </w:style>
  <w:style w:type="character" w:customStyle="1" w:styleId="WW8Num41z0">
    <w:name w:val="WW8Num41z0"/>
    <w:uiPriority w:val="99"/>
    <w:rsid w:val="00957C11"/>
    <w:rPr>
      <w:rFonts w:ascii="Symbol" w:hAnsi="Symbol"/>
    </w:rPr>
  </w:style>
  <w:style w:type="character" w:customStyle="1" w:styleId="WW8Num42z0">
    <w:name w:val="WW8Num42z0"/>
    <w:rsid w:val="00957C11"/>
    <w:rPr>
      <w:rFonts w:ascii="Symbol" w:hAnsi="Symbol"/>
    </w:rPr>
  </w:style>
  <w:style w:type="character" w:customStyle="1" w:styleId="WW8Num43z0">
    <w:name w:val="WW8Num43z0"/>
    <w:rsid w:val="00957C11"/>
    <w:rPr>
      <w:rFonts w:ascii="Symbol" w:hAnsi="Symbol"/>
    </w:rPr>
  </w:style>
  <w:style w:type="character" w:customStyle="1" w:styleId="WW8Num44z0">
    <w:name w:val="WW8Num44z0"/>
    <w:rsid w:val="00957C11"/>
    <w:rPr>
      <w:rFonts w:ascii="Symbol" w:hAnsi="Symbol"/>
    </w:rPr>
  </w:style>
  <w:style w:type="character" w:customStyle="1" w:styleId="WW8Num46z0">
    <w:name w:val="WW8Num46z0"/>
    <w:rsid w:val="00957C11"/>
    <w:rPr>
      <w:rFonts w:ascii="Symbol" w:hAnsi="Symbol"/>
    </w:rPr>
  </w:style>
  <w:style w:type="character" w:customStyle="1" w:styleId="WW-Absatz-Standardschriftart">
    <w:name w:val="WW-Absatz-Standardschriftart"/>
    <w:rsid w:val="00957C11"/>
  </w:style>
  <w:style w:type="character" w:customStyle="1" w:styleId="WW-WW8Num2z0">
    <w:name w:val="WW-WW8Num2z0"/>
    <w:uiPriority w:val="99"/>
    <w:rsid w:val="00957C11"/>
    <w:rPr>
      <w:rFonts w:ascii="Symbol" w:hAnsi="Symbol"/>
    </w:rPr>
  </w:style>
  <w:style w:type="character" w:customStyle="1" w:styleId="WW-WW8Num3z0">
    <w:name w:val="WW-WW8Num3z0"/>
    <w:uiPriority w:val="99"/>
    <w:rsid w:val="00957C11"/>
    <w:rPr>
      <w:rFonts w:ascii="Symbol" w:hAnsi="Symbol"/>
    </w:rPr>
  </w:style>
  <w:style w:type="character" w:customStyle="1" w:styleId="WW-WW8Num4z0">
    <w:name w:val="WW-WW8Num4z0"/>
    <w:uiPriority w:val="99"/>
    <w:rsid w:val="00957C11"/>
    <w:rPr>
      <w:rFonts w:ascii="Symbol" w:hAnsi="Symbol"/>
    </w:rPr>
  </w:style>
  <w:style w:type="character" w:customStyle="1" w:styleId="WW-WW8Num5z0">
    <w:name w:val="WW-WW8Num5z0"/>
    <w:uiPriority w:val="99"/>
    <w:rsid w:val="00957C11"/>
    <w:rPr>
      <w:rFonts w:ascii="Symbol" w:hAnsi="Symbol" w:cs="Times New Roman"/>
    </w:rPr>
  </w:style>
  <w:style w:type="character" w:customStyle="1" w:styleId="WW-WW8Num6z0">
    <w:name w:val="WW-WW8Num6z0"/>
    <w:uiPriority w:val="99"/>
    <w:rsid w:val="00957C11"/>
    <w:rPr>
      <w:rFonts w:ascii="Symbol" w:hAnsi="Symbol"/>
    </w:rPr>
  </w:style>
  <w:style w:type="character" w:customStyle="1" w:styleId="WW-WW8Num11z0">
    <w:name w:val="WW-WW8Num11z0"/>
    <w:uiPriority w:val="99"/>
    <w:rsid w:val="00957C11"/>
    <w:rPr>
      <w:rFonts w:ascii="Symbol" w:hAnsi="Symbol"/>
    </w:rPr>
  </w:style>
  <w:style w:type="character" w:customStyle="1" w:styleId="WW-WW8Num15z0">
    <w:name w:val="WW-WW8Num15z0"/>
    <w:uiPriority w:val="99"/>
    <w:rsid w:val="00957C11"/>
    <w:rPr>
      <w:rFonts w:ascii="Symbol" w:hAnsi="Symbol"/>
    </w:rPr>
  </w:style>
  <w:style w:type="character" w:customStyle="1" w:styleId="WW-WW8Num16z0">
    <w:name w:val="WW-WW8Num16z0"/>
    <w:uiPriority w:val="99"/>
    <w:rsid w:val="00957C11"/>
    <w:rPr>
      <w:rFonts w:ascii="Symbol" w:hAnsi="Symbol" w:cs="Times New Roman"/>
    </w:rPr>
  </w:style>
  <w:style w:type="character" w:customStyle="1" w:styleId="WW-WW8Num17z0">
    <w:name w:val="WW-WW8Num17z0"/>
    <w:uiPriority w:val="99"/>
    <w:rsid w:val="00957C11"/>
    <w:rPr>
      <w:rFonts w:ascii="Symbol" w:hAnsi="Symbol"/>
    </w:rPr>
  </w:style>
  <w:style w:type="character" w:customStyle="1" w:styleId="WW-WW8Num19z1">
    <w:name w:val="WW-WW8Num19z1"/>
    <w:uiPriority w:val="99"/>
    <w:rsid w:val="00957C11"/>
    <w:rPr>
      <w:rFonts w:ascii="Times New Roman" w:hAnsi="Times New Roman" w:cs="Times New Roman"/>
    </w:rPr>
  </w:style>
  <w:style w:type="character" w:customStyle="1" w:styleId="WW-WW8Num20z0">
    <w:name w:val="WW-WW8Num20z0"/>
    <w:uiPriority w:val="99"/>
    <w:rsid w:val="00957C11"/>
    <w:rPr>
      <w:rFonts w:ascii="Courier New" w:hAnsi="Courier New"/>
      <w:color w:val="auto"/>
    </w:rPr>
  </w:style>
  <w:style w:type="character" w:customStyle="1" w:styleId="WW-WW8Num21z0">
    <w:name w:val="WW-WW8Num21z0"/>
    <w:uiPriority w:val="99"/>
    <w:rsid w:val="00957C11"/>
    <w:rPr>
      <w:rFonts w:ascii="Symbol" w:hAnsi="Symbol"/>
    </w:rPr>
  </w:style>
  <w:style w:type="character" w:customStyle="1" w:styleId="WW-WW8Num24z1">
    <w:name w:val="WW-WW8Num24z1"/>
    <w:uiPriority w:val="99"/>
    <w:rsid w:val="00957C11"/>
    <w:rPr>
      <w:rFonts w:ascii="Symbol" w:hAnsi="Symbol"/>
    </w:rPr>
  </w:style>
  <w:style w:type="character" w:customStyle="1" w:styleId="WW-WW8Num25z0">
    <w:name w:val="WW-WW8Num25z0"/>
    <w:uiPriority w:val="99"/>
    <w:rsid w:val="00957C11"/>
    <w:rPr>
      <w:rFonts w:ascii="Symbol" w:hAnsi="Symbol"/>
    </w:rPr>
  </w:style>
  <w:style w:type="character" w:customStyle="1" w:styleId="WW-WW8Num26z0">
    <w:name w:val="WW-WW8Num26z0"/>
    <w:uiPriority w:val="99"/>
    <w:rsid w:val="00957C11"/>
    <w:rPr>
      <w:i w:val="0"/>
    </w:rPr>
  </w:style>
  <w:style w:type="character" w:customStyle="1" w:styleId="WW-WW8Num27z0">
    <w:name w:val="WW-WW8Num27z0"/>
    <w:uiPriority w:val="99"/>
    <w:rsid w:val="00957C11"/>
    <w:rPr>
      <w:rFonts w:ascii="Symbol" w:hAnsi="Symbol"/>
    </w:rPr>
  </w:style>
  <w:style w:type="character" w:customStyle="1" w:styleId="WW-WW8Num28z0">
    <w:name w:val="WW-WW8Num28z0"/>
    <w:uiPriority w:val="99"/>
    <w:rsid w:val="00957C11"/>
    <w:rPr>
      <w:rFonts w:ascii="Symbol" w:hAnsi="Symbol"/>
    </w:rPr>
  </w:style>
  <w:style w:type="character" w:customStyle="1" w:styleId="WW-WW8Num29z0">
    <w:name w:val="WW-WW8Num29z0"/>
    <w:uiPriority w:val="99"/>
    <w:rsid w:val="00957C11"/>
    <w:rPr>
      <w:rFonts w:ascii="Symbol" w:hAnsi="Symbol"/>
    </w:rPr>
  </w:style>
  <w:style w:type="character" w:customStyle="1" w:styleId="WW-WW8Num31z0">
    <w:name w:val="WW-WW8Num31z0"/>
    <w:uiPriority w:val="99"/>
    <w:rsid w:val="00957C11"/>
    <w:rPr>
      <w:rFonts w:ascii="Symbol" w:hAnsi="Symbol"/>
    </w:rPr>
  </w:style>
  <w:style w:type="character" w:customStyle="1" w:styleId="WW-WW8Num34z0">
    <w:name w:val="WW-WW8Num34z0"/>
    <w:uiPriority w:val="99"/>
    <w:rsid w:val="00957C11"/>
    <w:rPr>
      <w:rFonts w:ascii="Symbol" w:hAnsi="Symbol"/>
    </w:rPr>
  </w:style>
  <w:style w:type="character" w:customStyle="1" w:styleId="WW-WW8Num35z0">
    <w:name w:val="WW-WW8Num35z0"/>
    <w:uiPriority w:val="99"/>
    <w:rsid w:val="00957C11"/>
    <w:rPr>
      <w:rFonts w:ascii="Symbol" w:hAnsi="Symbol"/>
    </w:rPr>
  </w:style>
  <w:style w:type="character" w:customStyle="1" w:styleId="WW-WW8Num38z1">
    <w:name w:val="WW-WW8Num38z1"/>
    <w:uiPriority w:val="99"/>
    <w:rsid w:val="00957C11"/>
    <w:rPr>
      <w:rFonts w:ascii="Courier New" w:hAnsi="Courier New" w:cs="Courier New"/>
    </w:rPr>
  </w:style>
  <w:style w:type="character" w:customStyle="1" w:styleId="WW-WW8Num38z2">
    <w:name w:val="WW-WW8Num38z2"/>
    <w:uiPriority w:val="99"/>
    <w:rsid w:val="00957C11"/>
    <w:rPr>
      <w:rFonts w:ascii="Wingdings" w:hAnsi="Wingdings"/>
    </w:rPr>
  </w:style>
  <w:style w:type="character" w:customStyle="1" w:styleId="WW-WW8Num38z3">
    <w:name w:val="WW-WW8Num38z3"/>
    <w:uiPriority w:val="99"/>
    <w:rsid w:val="00957C11"/>
    <w:rPr>
      <w:rFonts w:ascii="Symbol" w:hAnsi="Symbol"/>
    </w:rPr>
  </w:style>
  <w:style w:type="character" w:customStyle="1" w:styleId="WW-WW8Num39z0">
    <w:name w:val="WW-WW8Num39z0"/>
    <w:uiPriority w:val="99"/>
    <w:rsid w:val="00957C11"/>
    <w:rPr>
      <w:rFonts w:ascii="Symbol" w:hAnsi="Symbol"/>
    </w:rPr>
  </w:style>
  <w:style w:type="character" w:customStyle="1" w:styleId="WW-WW8Num40z0">
    <w:name w:val="WW-WW8Num40z0"/>
    <w:uiPriority w:val="99"/>
    <w:rsid w:val="00957C11"/>
    <w:rPr>
      <w:rFonts w:ascii="Symbol" w:hAnsi="Symbol"/>
    </w:rPr>
  </w:style>
  <w:style w:type="character" w:customStyle="1" w:styleId="WW-WW8Num41z0">
    <w:name w:val="WW-WW8Num41z0"/>
    <w:uiPriority w:val="99"/>
    <w:rsid w:val="00957C11"/>
    <w:rPr>
      <w:rFonts w:ascii="Symbol" w:hAnsi="Symbol"/>
    </w:rPr>
  </w:style>
  <w:style w:type="character" w:customStyle="1" w:styleId="WW-WW8Num42z0">
    <w:name w:val="WW-WW8Num42z0"/>
    <w:uiPriority w:val="99"/>
    <w:rsid w:val="00957C11"/>
    <w:rPr>
      <w:rFonts w:ascii="Symbol" w:hAnsi="Symbol"/>
    </w:rPr>
  </w:style>
  <w:style w:type="character" w:customStyle="1" w:styleId="WW-WW8Num43z0">
    <w:name w:val="WW-WW8Num43z0"/>
    <w:uiPriority w:val="99"/>
    <w:rsid w:val="00957C11"/>
    <w:rPr>
      <w:rFonts w:ascii="Symbol" w:hAnsi="Symbol"/>
    </w:rPr>
  </w:style>
  <w:style w:type="character" w:customStyle="1" w:styleId="WW-WW8Num44z0">
    <w:name w:val="WW-WW8Num44z0"/>
    <w:uiPriority w:val="99"/>
    <w:rsid w:val="00957C11"/>
    <w:rPr>
      <w:rFonts w:ascii="Symbol" w:hAnsi="Symbol"/>
    </w:rPr>
  </w:style>
  <w:style w:type="character" w:customStyle="1" w:styleId="WW-WW8Num46z0">
    <w:name w:val="WW-WW8Num46z0"/>
    <w:uiPriority w:val="99"/>
    <w:rsid w:val="00957C11"/>
    <w:rPr>
      <w:rFonts w:ascii="Symbol" w:hAnsi="Symbol"/>
    </w:rPr>
  </w:style>
  <w:style w:type="character" w:customStyle="1" w:styleId="WW-Absatz-Standardschriftart1">
    <w:name w:val="WW-Absatz-Standardschriftart1"/>
    <w:uiPriority w:val="99"/>
    <w:rsid w:val="00957C11"/>
  </w:style>
  <w:style w:type="character" w:customStyle="1" w:styleId="WW-WW8Num2z01">
    <w:name w:val="WW-WW8Num2z01"/>
    <w:uiPriority w:val="99"/>
    <w:rsid w:val="00957C11"/>
    <w:rPr>
      <w:rFonts w:ascii="Symbol" w:hAnsi="Symbol"/>
    </w:rPr>
  </w:style>
  <w:style w:type="character" w:customStyle="1" w:styleId="WW-WW8Num3z01">
    <w:name w:val="WW-WW8Num3z01"/>
    <w:uiPriority w:val="99"/>
    <w:rsid w:val="00957C11"/>
    <w:rPr>
      <w:rFonts w:ascii="Symbol" w:hAnsi="Symbol"/>
    </w:rPr>
  </w:style>
  <w:style w:type="character" w:customStyle="1" w:styleId="WW-WW8Num4z01">
    <w:name w:val="WW-WW8Num4z01"/>
    <w:uiPriority w:val="99"/>
    <w:rsid w:val="00957C11"/>
    <w:rPr>
      <w:rFonts w:ascii="Symbol" w:hAnsi="Symbol"/>
    </w:rPr>
  </w:style>
  <w:style w:type="character" w:customStyle="1" w:styleId="WW-WW8Num5z01">
    <w:name w:val="WW-WW8Num5z01"/>
    <w:uiPriority w:val="99"/>
    <w:rsid w:val="00957C11"/>
    <w:rPr>
      <w:rFonts w:ascii="Symbol" w:hAnsi="Symbol" w:cs="Times New Roman"/>
    </w:rPr>
  </w:style>
  <w:style w:type="character" w:customStyle="1" w:styleId="WW-WW8Num6z01">
    <w:name w:val="WW-WW8Num6z01"/>
    <w:uiPriority w:val="99"/>
    <w:rsid w:val="00957C11"/>
    <w:rPr>
      <w:rFonts w:ascii="Symbol" w:hAnsi="Symbol"/>
    </w:rPr>
  </w:style>
  <w:style w:type="character" w:customStyle="1" w:styleId="WW-WW8Num11z01">
    <w:name w:val="WW-WW8Num11z01"/>
    <w:uiPriority w:val="99"/>
    <w:rsid w:val="00957C11"/>
    <w:rPr>
      <w:rFonts w:ascii="Symbol" w:hAnsi="Symbol"/>
    </w:rPr>
  </w:style>
  <w:style w:type="character" w:customStyle="1" w:styleId="WW-WW8Num15z01">
    <w:name w:val="WW-WW8Num15z01"/>
    <w:uiPriority w:val="99"/>
    <w:rsid w:val="00957C11"/>
    <w:rPr>
      <w:rFonts w:ascii="Symbol" w:hAnsi="Symbol"/>
    </w:rPr>
  </w:style>
  <w:style w:type="character" w:customStyle="1" w:styleId="WW-WW8Num16z01">
    <w:name w:val="WW-WW8Num16z01"/>
    <w:uiPriority w:val="99"/>
    <w:rsid w:val="00957C11"/>
    <w:rPr>
      <w:rFonts w:ascii="Symbol" w:hAnsi="Symbol" w:cs="Times New Roman"/>
    </w:rPr>
  </w:style>
  <w:style w:type="character" w:customStyle="1" w:styleId="WW-WW8Num17z01">
    <w:name w:val="WW-WW8Num17z01"/>
    <w:uiPriority w:val="99"/>
    <w:rsid w:val="00957C11"/>
    <w:rPr>
      <w:rFonts w:ascii="Symbol" w:hAnsi="Symbol"/>
    </w:rPr>
  </w:style>
  <w:style w:type="character" w:customStyle="1" w:styleId="WW-WW8Num19z11">
    <w:name w:val="WW-WW8Num19z11"/>
    <w:uiPriority w:val="99"/>
    <w:rsid w:val="00957C11"/>
    <w:rPr>
      <w:rFonts w:ascii="Times New Roman" w:hAnsi="Times New Roman" w:cs="Times New Roman"/>
    </w:rPr>
  </w:style>
  <w:style w:type="character" w:customStyle="1" w:styleId="WW-WW8Num20z01">
    <w:name w:val="WW-WW8Num20z01"/>
    <w:uiPriority w:val="99"/>
    <w:rsid w:val="00957C11"/>
    <w:rPr>
      <w:rFonts w:ascii="Courier New" w:hAnsi="Courier New"/>
      <w:color w:val="auto"/>
    </w:rPr>
  </w:style>
  <w:style w:type="character" w:customStyle="1" w:styleId="WW-WW8Num21z01">
    <w:name w:val="WW-WW8Num21z01"/>
    <w:uiPriority w:val="99"/>
    <w:rsid w:val="00957C11"/>
    <w:rPr>
      <w:rFonts w:ascii="Symbol" w:hAnsi="Symbol"/>
    </w:rPr>
  </w:style>
  <w:style w:type="character" w:customStyle="1" w:styleId="WW-WW8Num24z11">
    <w:name w:val="WW-WW8Num24z11"/>
    <w:uiPriority w:val="99"/>
    <w:rsid w:val="00957C11"/>
    <w:rPr>
      <w:rFonts w:ascii="Symbol" w:hAnsi="Symbol"/>
    </w:rPr>
  </w:style>
  <w:style w:type="character" w:customStyle="1" w:styleId="WW-WW8Num25z01">
    <w:name w:val="WW-WW8Num25z01"/>
    <w:uiPriority w:val="99"/>
    <w:rsid w:val="00957C11"/>
    <w:rPr>
      <w:rFonts w:ascii="Symbol" w:hAnsi="Symbol"/>
    </w:rPr>
  </w:style>
  <w:style w:type="character" w:customStyle="1" w:styleId="WW-WW8Num26z01">
    <w:name w:val="WW-WW8Num26z01"/>
    <w:uiPriority w:val="99"/>
    <w:rsid w:val="00957C11"/>
    <w:rPr>
      <w:i w:val="0"/>
    </w:rPr>
  </w:style>
  <w:style w:type="character" w:customStyle="1" w:styleId="WW-WW8Num27z01">
    <w:name w:val="WW-WW8Num27z01"/>
    <w:uiPriority w:val="99"/>
    <w:rsid w:val="00957C11"/>
    <w:rPr>
      <w:rFonts w:ascii="Symbol" w:hAnsi="Symbol"/>
    </w:rPr>
  </w:style>
  <w:style w:type="character" w:customStyle="1" w:styleId="WW-WW8Num28z01">
    <w:name w:val="WW-WW8Num28z01"/>
    <w:uiPriority w:val="99"/>
    <w:rsid w:val="00957C11"/>
    <w:rPr>
      <w:rFonts w:ascii="Symbol" w:hAnsi="Symbol"/>
    </w:rPr>
  </w:style>
  <w:style w:type="character" w:customStyle="1" w:styleId="WW-WW8Num29z01">
    <w:name w:val="WW-WW8Num29z01"/>
    <w:uiPriority w:val="99"/>
    <w:rsid w:val="00957C11"/>
    <w:rPr>
      <w:rFonts w:ascii="Symbol" w:hAnsi="Symbol"/>
    </w:rPr>
  </w:style>
  <w:style w:type="character" w:customStyle="1" w:styleId="WW-WW8Num31z01">
    <w:name w:val="WW-WW8Num31z01"/>
    <w:uiPriority w:val="99"/>
    <w:rsid w:val="00957C11"/>
    <w:rPr>
      <w:rFonts w:ascii="Symbol" w:hAnsi="Symbol"/>
    </w:rPr>
  </w:style>
  <w:style w:type="character" w:customStyle="1" w:styleId="WW-WW8Num34z01">
    <w:name w:val="WW-WW8Num34z01"/>
    <w:uiPriority w:val="99"/>
    <w:rsid w:val="00957C11"/>
    <w:rPr>
      <w:rFonts w:ascii="Symbol" w:hAnsi="Symbol"/>
    </w:rPr>
  </w:style>
  <w:style w:type="character" w:customStyle="1" w:styleId="WW-WW8Num35z01">
    <w:name w:val="WW-WW8Num35z01"/>
    <w:uiPriority w:val="99"/>
    <w:rsid w:val="00957C11"/>
    <w:rPr>
      <w:rFonts w:ascii="Symbol" w:hAnsi="Symbol"/>
    </w:rPr>
  </w:style>
  <w:style w:type="character" w:customStyle="1" w:styleId="WW-WW8Num38z11">
    <w:name w:val="WW-WW8Num38z11"/>
    <w:uiPriority w:val="99"/>
    <w:rsid w:val="00957C11"/>
    <w:rPr>
      <w:rFonts w:ascii="Courier New" w:hAnsi="Courier New" w:cs="Courier New"/>
    </w:rPr>
  </w:style>
  <w:style w:type="character" w:customStyle="1" w:styleId="WW-WW8Num38z21">
    <w:name w:val="WW-WW8Num38z21"/>
    <w:uiPriority w:val="99"/>
    <w:rsid w:val="00957C11"/>
    <w:rPr>
      <w:rFonts w:ascii="Wingdings" w:hAnsi="Wingdings"/>
    </w:rPr>
  </w:style>
  <w:style w:type="character" w:customStyle="1" w:styleId="WW-WW8Num38z31">
    <w:name w:val="WW-WW8Num38z31"/>
    <w:uiPriority w:val="99"/>
    <w:rsid w:val="00957C11"/>
    <w:rPr>
      <w:rFonts w:ascii="Symbol" w:hAnsi="Symbol"/>
    </w:rPr>
  </w:style>
  <w:style w:type="character" w:customStyle="1" w:styleId="WW-WW8Num39z01">
    <w:name w:val="WW-WW8Num39z01"/>
    <w:uiPriority w:val="99"/>
    <w:rsid w:val="00957C11"/>
    <w:rPr>
      <w:rFonts w:ascii="Symbol" w:hAnsi="Symbol"/>
    </w:rPr>
  </w:style>
  <w:style w:type="character" w:customStyle="1" w:styleId="WW-WW8Num40z01">
    <w:name w:val="WW-WW8Num40z01"/>
    <w:uiPriority w:val="99"/>
    <w:rsid w:val="00957C11"/>
    <w:rPr>
      <w:rFonts w:ascii="Symbol" w:hAnsi="Symbol"/>
    </w:rPr>
  </w:style>
  <w:style w:type="character" w:customStyle="1" w:styleId="WW-WW8Num41z01">
    <w:name w:val="WW-WW8Num41z01"/>
    <w:uiPriority w:val="99"/>
    <w:rsid w:val="00957C11"/>
    <w:rPr>
      <w:rFonts w:ascii="Symbol" w:hAnsi="Symbol"/>
    </w:rPr>
  </w:style>
  <w:style w:type="character" w:customStyle="1" w:styleId="WW-WW8Num42z01">
    <w:name w:val="WW-WW8Num42z01"/>
    <w:uiPriority w:val="99"/>
    <w:rsid w:val="00957C11"/>
    <w:rPr>
      <w:rFonts w:ascii="Symbol" w:hAnsi="Symbol"/>
    </w:rPr>
  </w:style>
  <w:style w:type="character" w:customStyle="1" w:styleId="WW-WW8Num43z01">
    <w:name w:val="WW-WW8Num43z01"/>
    <w:uiPriority w:val="99"/>
    <w:rsid w:val="00957C11"/>
    <w:rPr>
      <w:rFonts w:ascii="Symbol" w:hAnsi="Symbol"/>
    </w:rPr>
  </w:style>
  <w:style w:type="character" w:customStyle="1" w:styleId="WW-WW8Num44z01">
    <w:name w:val="WW-WW8Num44z01"/>
    <w:uiPriority w:val="99"/>
    <w:rsid w:val="00957C11"/>
    <w:rPr>
      <w:rFonts w:ascii="Symbol" w:hAnsi="Symbol"/>
    </w:rPr>
  </w:style>
  <w:style w:type="character" w:customStyle="1" w:styleId="WW-WW8Num46z01">
    <w:name w:val="WW-WW8Num46z01"/>
    <w:uiPriority w:val="99"/>
    <w:rsid w:val="00957C11"/>
    <w:rPr>
      <w:rFonts w:ascii="Symbol" w:hAnsi="Symbol"/>
    </w:rPr>
  </w:style>
  <w:style w:type="character" w:customStyle="1" w:styleId="WW-Absatz-Standardschriftart11">
    <w:name w:val="WW-Absatz-Standardschriftart11"/>
    <w:uiPriority w:val="99"/>
    <w:rsid w:val="00957C11"/>
  </w:style>
  <w:style w:type="character" w:customStyle="1" w:styleId="WW-WW8Num2z011">
    <w:name w:val="WW-WW8Num2z011"/>
    <w:uiPriority w:val="99"/>
    <w:rsid w:val="00957C11"/>
    <w:rPr>
      <w:rFonts w:ascii="Symbol" w:hAnsi="Symbol"/>
    </w:rPr>
  </w:style>
  <w:style w:type="character" w:customStyle="1" w:styleId="WW-WW8Num3z011">
    <w:name w:val="WW-WW8Num3z011"/>
    <w:uiPriority w:val="99"/>
    <w:rsid w:val="00957C11"/>
    <w:rPr>
      <w:rFonts w:ascii="Symbol" w:hAnsi="Symbol"/>
    </w:rPr>
  </w:style>
  <w:style w:type="character" w:customStyle="1" w:styleId="WW-WW8Num4z011">
    <w:name w:val="WW-WW8Num4z011"/>
    <w:uiPriority w:val="99"/>
    <w:rsid w:val="00957C11"/>
    <w:rPr>
      <w:rFonts w:ascii="Symbol" w:hAnsi="Symbol"/>
    </w:rPr>
  </w:style>
  <w:style w:type="character" w:customStyle="1" w:styleId="WW-WW8Num5z011">
    <w:name w:val="WW-WW8Num5z011"/>
    <w:uiPriority w:val="99"/>
    <w:rsid w:val="00957C11"/>
    <w:rPr>
      <w:rFonts w:ascii="Symbol" w:hAnsi="Symbol" w:cs="Times New Roman"/>
    </w:rPr>
  </w:style>
  <w:style w:type="character" w:customStyle="1" w:styleId="WW-WW8Num6z011">
    <w:name w:val="WW-WW8Num6z011"/>
    <w:uiPriority w:val="99"/>
    <w:rsid w:val="00957C11"/>
    <w:rPr>
      <w:rFonts w:ascii="Symbol" w:hAnsi="Symbol"/>
    </w:rPr>
  </w:style>
  <w:style w:type="character" w:customStyle="1" w:styleId="WW-WW8Num11z011">
    <w:name w:val="WW-WW8Num11z011"/>
    <w:uiPriority w:val="99"/>
    <w:rsid w:val="00957C11"/>
    <w:rPr>
      <w:rFonts w:ascii="Symbol" w:hAnsi="Symbol"/>
    </w:rPr>
  </w:style>
  <w:style w:type="character" w:customStyle="1" w:styleId="WW-WW8Num15z011">
    <w:name w:val="WW-WW8Num15z011"/>
    <w:uiPriority w:val="99"/>
    <w:rsid w:val="00957C11"/>
    <w:rPr>
      <w:rFonts w:ascii="Symbol" w:hAnsi="Symbol"/>
    </w:rPr>
  </w:style>
  <w:style w:type="character" w:customStyle="1" w:styleId="WW-WW8Num16z011">
    <w:name w:val="WW-WW8Num16z011"/>
    <w:uiPriority w:val="99"/>
    <w:rsid w:val="00957C11"/>
    <w:rPr>
      <w:rFonts w:ascii="Symbol" w:hAnsi="Symbol" w:cs="Times New Roman"/>
    </w:rPr>
  </w:style>
  <w:style w:type="character" w:customStyle="1" w:styleId="WW-WW8Num17z011">
    <w:name w:val="WW-WW8Num17z011"/>
    <w:uiPriority w:val="99"/>
    <w:rsid w:val="00957C11"/>
    <w:rPr>
      <w:rFonts w:ascii="Symbol" w:hAnsi="Symbol"/>
    </w:rPr>
  </w:style>
  <w:style w:type="character" w:customStyle="1" w:styleId="WW-WW8Num19z111">
    <w:name w:val="WW-WW8Num19z111"/>
    <w:uiPriority w:val="99"/>
    <w:rsid w:val="00957C11"/>
    <w:rPr>
      <w:rFonts w:ascii="Times New Roman" w:hAnsi="Times New Roman" w:cs="Times New Roman"/>
    </w:rPr>
  </w:style>
  <w:style w:type="character" w:customStyle="1" w:styleId="WW-WW8Num20z011">
    <w:name w:val="WW-WW8Num20z011"/>
    <w:uiPriority w:val="99"/>
    <w:rsid w:val="00957C11"/>
    <w:rPr>
      <w:rFonts w:ascii="Courier New" w:hAnsi="Courier New"/>
      <w:color w:val="auto"/>
    </w:rPr>
  </w:style>
  <w:style w:type="character" w:customStyle="1" w:styleId="WW-WW8Num21z011">
    <w:name w:val="WW-WW8Num21z011"/>
    <w:uiPriority w:val="99"/>
    <w:rsid w:val="00957C11"/>
    <w:rPr>
      <w:rFonts w:ascii="Symbol" w:hAnsi="Symbol"/>
    </w:rPr>
  </w:style>
  <w:style w:type="character" w:customStyle="1" w:styleId="WW-WW8Num24z111">
    <w:name w:val="WW-WW8Num24z111"/>
    <w:uiPriority w:val="99"/>
    <w:rsid w:val="00957C11"/>
    <w:rPr>
      <w:rFonts w:ascii="Symbol" w:hAnsi="Symbol"/>
    </w:rPr>
  </w:style>
  <w:style w:type="character" w:customStyle="1" w:styleId="WW-WW8Num25z011">
    <w:name w:val="WW-WW8Num25z011"/>
    <w:uiPriority w:val="99"/>
    <w:rsid w:val="00957C11"/>
    <w:rPr>
      <w:rFonts w:ascii="Symbol" w:hAnsi="Symbol"/>
    </w:rPr>
  </w:style>
  <w:style w:type="character" w:customStyle="1" w:styleId="WW-WW8Num26z011">
    <w:name w:val="WW-WW8Num26z011"/>
    <w:uiPriority w:val="99"/>
    <w:rsid w:val="00957C11"/>
    <w:rPr>
      <w:i w:val="0"/>
    </w:rPr>
  </w:style>
  <w:style w:type="character" w:customStyle="1" w:styleId="WW-WW8Num27z011">
    <w:name w:val="WW-WW8Num27z011"/>
    <w:uiPriority w:val="99"/>
    <w:rsid w:val="00957C11"/>
    <w:rPr>
      <w:rFonts w:ascii="Symbol" w:hAnsi="Symbol"/>
    </w:rPr>
  </w:style>
  <w:style w:type="character" w:customStyle="1" w:styleId="WW-WW8Num28z011">
    <w:name w:val="WW-WW8Num28z011"/>
    <w:uiPriority w:val="99"/>
    <w:rsid w:val="00957C11"/>
    <w:rPr>
      <w:rFonts w:ascii="Symbol" w:hAnsi="Symbol"/>
    </w:rPr>
  </w:style>
  <w:style w:type="character" w:customStyle="1" w:styleId="WW-WW8Num29z011">
    <w:name w:val="WW-WW8Num29z011"/>
    <w:uiPriority w:val="99"/>
    <w:rsid w:val="00957C11"/>
    <w:rPr>
      <w:rFonts w:ascii="Symbol" w:hAnsi="Symbol"/>
    </w:rPr>
  </w:style>
  <w:style w:type="character" w:customStyle="1" w:styleId="WW-WW8Num31z011">
    <w:name w:val="WW-WW8Num31z011"/>
    <w:uiPriority w:val="99"/>
    <w:rsid w:val="00957C11"/>
    <w:rPr>
      <w:rFonts w:ascii="Symbol" w:hAnsi="Symbol"/>
    </w:rPr>
  </w:style>
  <w:style w:type="character" w:customStyle="1" w:styleId="WW-WW8Num34z011">
    <w:name w:val="WW-WW8Num34z011"/>
    <w:uiPriority w:val="99"/>
    <w:rsid w:val="00957C11"/>
    <w:rPr>
      <w:rFonts w:ascii="Symbol" w:hAnsi="Symbol"/>
    </w:rPr>
  </w:style>
  <w:style w:type="character" w:customStyle="1" w:styleId="WW-WW8Num35z011">
    <w:name w:val="WW-WW8Num35z011"/>
    <w:uiPriority w:val="99"/>
    <w:rsid w:val="00957C11"/>
    <w:rPr>
      <w:rFonts w:ascii="Symbol" w:hAnsi="Symbol"/>
    </w:rPr>
  </w:style>
  <w:style w:type="character" w:customStyle="1" w:styleId="WW-WW8Num38z111">
    <w:name w:val="WW-WW8Num38z111"/>
    <w:uiPriority w:val="99"/>
    <w:rsid w:val="00957C11"/>
    <w:rPr>
      <w:rFonts w:ascii="Courier New" w:hAnsi="Courier New" w:cs="Courier New"/>
    </w:rPr>
  </w:style>
  <w:style w:type="character" w:customStyle="1" w:styleId="WW-WW8Num38z211">
    <w:name w:val="WW-WW8Num38z211"/>
    <w:uiPriority w:val="99"/>
    <w:rsid w:val="00957C11"/>
    <w:rPr>
      <w:rFonts w:ascii="Wingdings" w:hAnsi="Wingdings"/>
    </w:rPr>
  </w:style>
  <w:style w:type="character" w:customStyle="1" w:styleId="WW-WW8Num38z311">
    <w:name w:val="WW-WW8Num38z311"/>
    <w:uiPriority w:val="99"/>
    <w:rsid w:val="00957C11"/>
    <w:rPr>
      <w:rFonts w:ascii="Symbol" w:hAnsi="Symbol"/>
    </w:rPr>
  </w:style>
  <w:style w:type="character" w:customStyle="1" w:styleId="WW-WW8Num39z011">
    <w:name w:val="WW-WW8Num39z011"/>
    <w:uiPriority w:val="99"/>
    <w:rsid w:val="00957C11"/>
    <w:rPr>
      <w:rFonts w:ascii="Symbol" w:hAnsi="Symbol"/>
    </w:rPr>
  </w:style>
  <w:style w:type="character" w:customStyle="1" w:styleId="WW-WW8Num40z011">
    <w:name w:val="WW-WW8Num40z011"/>
    <w:uiPriority w:val="99"/>
    <w:rsid w:val="00957C11"/>
    <w:rPr>
      <w:rFonts w:ascii="Symbol" w:hAnsi="Symbol"/>
    </w:rPr>
  </w:style>
  <w:style w:type="character" w:customStyle="1" w:styleId="WW-WW8Num41z011">
    <w:name w:val="WW-WW8Num41z011"/>
    <w:uiPriority w:val="99"/>
    <w:rsid w:val="00957C11"/>
    <w:rPr>
      <w:rFonts w:ascii="Symbol" w:hAnsi="Symbol"/>
    </w:rPr>
  </w:style>
  <w:style w:type="character" w:customStyle="1" w:styleId="WW-WW8Num42z011">
    <w:name w:val="WW-WW8Num42z011"/>
    <w:uiPriority w:val="99"/>
    <w:rsid w:val="00957C11"/>
    <w:rPr>
      <w:rFonts w:ascii="Symbol" w:hAnsi="Symbol"/>
    </w:rPr>
  </w:style>
  <w:style w:type="character" w:customStyle="1" w:styleId="WW-WW8Num43z011">
    <w:name w:val="WW-WW8Num43z011"/>
    <w:uiPriority w:val="99"/>
    <w:rsid w:val="00957C11"/>
    <w:rPr>
      <w:rFonts w:ascii="Symbol" w:hAnsi="Symbol"/>
    </w:rPr>
  </w:style>
  <w:style w:type="character" w:customStyle="1" w:styleId="WW-WW8Num44z011">
    <w:name w:val="WW-WW8Num44z011"/>
    <w:uiPriority w:val="99"/>
    <w:rsid w:val="00957C11"/>
    <w:rPr>
      <w:rFonts w:ascii="Symbol" w:hAnsi="Symbol"/>
    </w:rPr>
  </w:style>
  <w:style w:type="character" w:customStyle="1" w:styleId="WW-WW8Num46z011">
    <w:name w:val="WW-WW8Num46z011"/>
    <w:uiPriority w:val="99"/>
    <w:rsid w:val="00957C11"/>
    <w:rPr>
      <w:rFonts w:ascii="Symbol" w:hAnsi="Symbol"/>
    </w:rPr>
  </w:style>
  <w:style w:type="character" w:customStyle="1" w:styleId="WW-Absatz-Standardschriftart111">
    <w:name w:val="WW-Absatz-Standardschriftart111"/>
    <w:uiPriority w:val="99"/>
    <w:rsid w:val="00957C11"/>
  </w:style>
  <w:style w:type="character" w:customStyle="1" w:styleId="WW-WW8Num2z0111">
    <w:name w:val="WW-WW8Num2z0111"/>
    <w:uiPriority w:val="99"/>
    <w:rsid w:val="00957C11"/>
    <w:rPr>
      <w:rFonts w:ascii="Symbol" w:hAnsi="Symbol"/>
    </w:rPr>
  </w:style>
  <w:style w:type="character" w:customStyle="1" w:styleId="WW-WW8Num3z0111">
    <w:name w:val="WW-WW8Num3z0111"/>
    <w:uiPriority w:val="99"/>
    <w:rsid w:val="00957C11"/>
    <w:rPr>
      <w:rFonts w:ascii="Symbol" w:hAnsi="Symbol"/>
    </w:rPr>
  </w:style>
  <w:style w:type="character" w:customStyle="1" w:styleId="WW-WW8Num4z0111">
    <w:name w:val="WW-WW8Num4z0111"/>
    <w:uiPriority w:val="99"/>
    <w:rsid w:val="00957C11"/>
    <w:rPr>
      <w:rFonts w:ascii="Symbol" w:hAnsi="Symbol"/>
    </w:rPr>
  </w:style>
  <w:style w:type="character" w:customStyle="1" w:styleId="WW-WW8Num5z0111">
    <w:name w:val="WW-WW8Num5z0111"/>
    <w:uiPriority w:val="99"/>
    <w:rsid w:val="00957C11"/>
    <w:rPr>
      <w:rFonts w:ascii="Symbol" w:hAnsi="Symbol" w:cs="Times New Roman"/>
    </w:rPr>
  </w:style>
  <w:style w:type="character" w:customStyle="1" w:styleId="WW-WW8Num6z0111">
    <w:name w:val="WW-WW8Num6z0111"/>
    <w:uiPriority w:val="99"/>
    <w:rsid w:val="00957C11"/>
    <w:rPr>
      <w:rFonts w:ascii="Symbol" w:hAnsi="Symbol"/>
    </w:rPr>
  </w:style>
  <w:style w:type="character" w:customStyle="1" w:styleId="WW-WW8Num11z0111">
    <w:name w:val="WW-WW8Num11z0111"/>
    <w:uiPriority w:val="99"/>
    <w:rsid w:val="00957C11"/>
    <w:rPr>
      <w:rFonts w:ascii="Symbol" w:hAnsi="Symbol"/>
    </w:rPr>
  </w:style>
  <w:style w:type="character" w:customStyle="1" w:styleId="WW-WW8Num15z0111">
    <w:name w:val="WW-WW8Num15z0111"/>
    <w:uiPriority w:val="99"/>
    <w:rsid w:val="00957C11"/>
    <w:rPr>
      <w:rFonts w:ascii="Symbol" w:hAnsi="Symbol"/>
    </w:rPr>
  </w:style>
  <w:style w:type="character" w:customStyle="1" w:styleId="WW-WW8Num16z0111">
    <w:name w:val="WW-WW8Num16z0111"/>
    <w:uiPriority w:val="99"/>
    <w:rsid w:val="00957C11"/>
    <w:rPr>
      <w:rFonts w:ascii="Symbol" w:hAnsi="Symbol" w:cs="Times New Roman"/>
    </w:rPr>
  </w:style>
  <w:style w:type="character" w:customStyle="1" w:styleId="WW-WW8Num17z0111">
    <w:name w:val="WW-WW8Num17z0111"/>
    <w:uiPriority w:val="99"/>
    <w:rsid w:val="00957C11"/>
    <w:rPr>
      <w:rFonts w:ascii="Symbol" w:hAnsi="Symbol"/>
    </w:rPr>
  </w:style>
  <w:style w:type="character" w:customStyle="1" w:styleId="WW-WW8Num19z1111">
    <w:name w:val="WW-WW8Num19z1111"/>
    <w:uiPriority w:val="99"/>
    <w:rsid w:val="00957C11"/>
    <w:rPr>
      <w:rFonts w:ascii="Times New Roman" w:hAnsi="Times New Roman" w:cs="Times New Roman"/>
    </w:rPr>
  </w:style>
  <w:style w:type="character" w:customStyle="1" w:styleId="WW-WW8Num20z0111">
    <w:name w:val="WW-WW8Num20z0111"/>
    <w:uiPriority w:val="99"/>
    <w:rsid w:val="00957C11"/>
    <w:rPr>
      <w:rFonts w:ascii="Courier New" w:hAnsi="Courier New"/>
      <w:color w:val="auto"/>
    </w:rPr>
  </w:style>
  <w:style w:type="character" w:customStyle="1" w:styleId="WW-WW8Num21z0111">
    <w:name w:val="WW-WW8Num21z0111"/>
    <w:uiPriority w:val="99"/>
    <w:rsid w:val="00957C11"/>
    <w:rPr>
      <w:rFonts w:ascii="Symbol" w:hAnsi="Symbol"/>
    </w:rPr>
  </w:style>
  <w:style w:type="character" w:customStyle="1" w:styleId="WW-WW8Num24z1111">
    <w:name w:val="WW-WW8Num24z1111"/>
    <w:uiPriority w:val="99"/>
    <w:rsid w:val="00957C11"/>
    <w:rPr>
      <w:rFonts w:ascii="Symbol" w:hAnsi="Symbol"/>
    </w:rPr>
  </w:style>
  <w:style w:type="character" w:customStyle="1" w:styleId="WW-WW8Num25z0111">
    <w:name w:val="WW-WW8Num25z0111"/>
    <w:uiPriority w:val="99"/>
    <w:rsid w:val="00957C11"/>
    <w:rPr>
      <w:rFonts w:ascii="Symbol" w:hAnsi="Symbol"/>
    </w:rPr>
  </w:style>
  <w:style w:type="character" w:customStyle="1" w:styleId="WW-WW8Num26z0111">
    <w:name w:val="WW-WW8Num26z0111"/>
    <w:uiPriority w:val="99"/>
    <w:rsid w:val="00957C11"/>
    <w:rPr>
      <w:i w:val="0"/>
    </w:rPr>
  </w:style>
  <w:style w:type="character" w:customStyle="1" w:styleId="WW-WW8Num27z0111">
    <w:name w:val="WW-WW8Num27z0111"/>
    <w:uiPriority w:val="99"/>
    <w:rsid w:val="00957C11"/>
    <w:rPr>
      <w:rFonts w:ascii="Symbol" w:hAnsi="Symbol"/>
    </w:rPr>
  </w:style>
  <w:style w:type="character" w:customStyle="1" w:styleId="WW-WW8Num28z0111">
    <w:name w:val="WW-WW8Num28z0111"/>
    <w:uiPriority w:val="99"/>
    <w:rsid w:val="00957C11"/>
    <w:rPr>
      <w:rFonts w:ascii="Symbol" w:hAnsi="Symbol"/>
    </w:rPr>
  </w:style>
  <w:style w:type="character" w:customStyle="1" w:styleId="WW-WW8Num29z0111">
    <w:name w:val="WW-WW8Num29z0111"/>
    <w:uiPriority w:val="99"/>
    <w:rsid w:val="00957C11"/>
    <w:rPr>
      <w:rFonts w:ascii="Symbol" w:hAnsi="Symbol"/>
    </w:rPr>
  </w:style>
  <w:style w:type="character" w:customStyle="1" w:styleId="WW-WW8Num31z0111">
    <w:name w:val="WW-WW8Num31z0111"/>
    <w:uiPriority w:val="99"/>
    <w:rsid w:val="00957C11"/>
    <w:rPr>
      <w:rFonts w:ascii="Symbol" w:hAnsi="Symbol"/>
    </w:rPr>
  </w:style>
  <w:style w:type="character" w:customStyle="1" w:styleId="WW-WW8Num34z0111">
    <w:name w:val="WW-WW8Num34z0111"/>
    <w:uiPriority w:val="99"/>
    <w:rsid w:val="00957C11"/>
    <w:rPr>
      <w:rFonts w:ascii="Symbol" w:hAnsi="Symbol"/>
    </w:rPr>
  </w:style>
  <w:style w:type="character" w:customStyle="1" w:styleId="WW-WW8Num35z0111">
    <w:name w:val="WW-WW8Num35z0111"/>
    <w:uiPriority w:val="99"/>
    <w:rsid w:val="00957C11"/>
    <w:rPr>
      <w:rFonts w:ascii="Symbol" w:hAnsi="Symbol"/>
    </w:rPr>
  </w:style>
  <w:style w:type="character" w:customStyle="1" w:styleId="WW-WW8Num38z1111">
    <w:name w:val="WW-WW8Num38z1111"/>
    <w:uiPriority w:val="99"/>
    <w:rsid w:val="00957C11"/>
    <w:rPr>
      <w:rFonts w:ascii="Courier New" w:hAnsi="Courier New" w:cs="Courier New"/>
    </w:rPr>
  </w:style>
  <w:style w:type="character" w:customStyle="1" w:styleId="WW-WW8Num38z2111">
    <w:name w:val="WW-WW8Num38z2111"/>
    <w:uiPriority w:val="99"/>
    <w:rsid w:val="00957C11"/>
    <w:rPr>
      <w:rFonts w:ascii="Wingdings" w:hAnsi="Wingdings"/>
    </w:rPr>
  </w:style>
  <w:style w:type="character" w:customStyle="1" w:styleId="WW-WW8Num38z3111">
    <w:name w:val="WW-WW8Num38z3111"/>
    <w:uiPriority w:val="99"/>
    <w:rsid w:val="00957C11"/>
    <w:rPr>
      <w:rFonts w:ascii="Symbol" w:hAnsi="Symbol"/>
    </w:rPr>
  </w:style>
  <w:style w:type="character" w:customStyle="1" w:styleId="WW-WW8Num39z0111">
    <w:name w:val="WW-WW8Num39z0111"/>
    <w:uiPriority w:val="99"/>
    <w:rsid w:val="00957C11"/>
    <w:rPr>
      <w:rFonts w:ascii="Symbol" w:hAnsi="Symbol"/>
    </w:rPr>
  </w:style>
  <w:style w:type="character" w:customStyle="1" w:styleId="WW-WW8Num40z0111">
    <w:name w:val="WW-WW8Num40z0111"/>
    <w:uiPriority w:val="99"/>
    <w:rsid w:val="00957C11"/>
    <w:rPr>
      <w:rFonts w:ascii="Symbol" w:hAnsi="Symbol"/>
    </w:rPr>
  </w:style>
  <w:style w:type="character" w:customStyle="1" w:styleId="WW-WW8Num41z0111">
    <w:name w:val="WW-WW8Num41z0111"/>
    <w:uiPriority w:val="99"/>
    <w:rsid w:val="00957C11"/>
    <w:rPr>
      <w:rFonts w:ascii="Symbol" w:hAnsi="Symbol"/>
    </w:rPr>
  </w:style>
  <w:style w:type="character" w:customStyle="1" w:styleId="WW-WW8Num42z0111">
    <w:name w:val="WW-WW8Num42z0111"/>
    <w:uiPriority w:val="99"/>
    <w:rsid w:val="00957C11"/>
    <w:rPr>
      <w:rFonts w:ascii="Symbol" w:hAnsi="Symbol"/>
    </w:rPr>
  </w:style>
  <w:style w:type="character" w:customStyle="1" w:styleId="WW-WW8Num43z0111">
    <w:name w:val="WW-WW8Num43z0111"/>
    <w:uiPriority w:val="99"/>
    <w:rsid w:val="00957C11"/>
    <w:rPr>
      <w:rFonts w:ascii="Symbol" w:hAnsi="Symbol"/>
    </w:rPr>
  </w:style>
  <w:style w:type="character" w:customStyle="1" w:styleId="WW-WW8Num44z0111">
    <w:name w:val="WW-WW8Num44z0111"/>
    <w:uiPriority w:val="99"/>
    <w:rsid w:val="00957C11"/>
    <w:rPr>
      <w:rFonts w:ascii="Symbol" w:hAnsi="Symbol"/>
    </w:rPr>
  </w:style>
  <w:style w:type="character" w:customStyle="1" w:styleId="WW-WW8Num46z0111">
    <w:name w:val="WW-WW8Num46z0111"/>
    <w:uiPriority w:val="99"/>
    <w:rsid w:val="00957C11"/>
    <w:rPr>
      <w:rFonts w:ascii="Symbol" w:hAnsi="Symbol"/>
    </w:rPr>
  </w:style>
  <w:style w:type="character" w:customStyle="1" w:styleId="WW-Absatz-Standardschriftart1111">
    <w:name w:val="WW-Absatz-Standardschriftart1111"/>
    <w:uiPriority w:val="99"/>
    <w:rsid w:val="00957C11"/>
  </w:style>
  <w:style w:type="character" w:customStyle="1" w:styleId="WW-WW8Num2z01111">
    <w:name w:val="WW-WW8Num2z01111"/>
    <w:uiPriority w:val="99"/>
    <w:rsid w:val="00957C11"/>
    <w:rPr>
      <w:rFonts w:ascii="Symbol" w:hAnsi="Symbol"/>
    </w:rPr>
  </w:style>
  <w:style w:type="character" w:customStyle="1" w:styleId="WW-WW8Num3z01111">
    <w:name w:val="WW-WW8Num3z01111"/>
    <w:uiPriority w:val="99"/>
    <w:rsid w:val="00957C11"/>
    <w:rPr>
      <w:rFonts w:ascii="Symbol" w:hAnsi="Symbol"/>
    </w:rPr>
  </w:style>
  <w:style w:type="character" w:customStyle="1" w:styleId="WW-WW8Num4z01111">
    <w:name w:val="WW-WW8Num4z01111"/>
    <w:uiPriority w:val="99"/>
    <w:rsid w:val="00957C11"/>
    <w:rPr>
      <w:rFonts w:ascii="Symbol" w:hAnsi="Symbol"/>
    </w:rPr>
  </w:style>
  <w:style w:type="character" w:customStyle="1" w:styleId="WW-WW8Num5z01111">
    <w:name w:val="WW-WW8Num5z01111"/>
    <w:uiPriority w:val="99"/>
    <w:rsid w:val="00957C11"/>
    <w:rPr>
      <w:rFonts w:ascii="Symbol" w:hAnsi="Symbol" w:cs="Times New Roman"/>
    </w:rPr>
  </w:style>
  <w:style w:type="character" w:customStyle="1" w:styleId="WW-WW8Num6z01111">
    <w:name w:val="WW-WW8Num6z01111"/>
    <w:uiPriority w:val="99"/>
    <w:rsid w:val="00957C11"/>
    <w:rPr>
      <w:rFonts w:ascii="Wingdings" w:hAnsi="Wingdings"/>
    </w:rPr>
  </w:style>
  <w:style w:type="character" w:customStyle="1" w:styleId="WW8Num7z0">
    <w:name w:val="WW8Num7z0"/>
    <w:rsid w:val="00957C11"/>
    <w:rPr>
      <w:rFonts w:ascii="Symbol" w:hAnsi="Symbol"/>
    </w:rPr>
  </w:style>
  <w:style w:type="character" w:customStyle="1" w:styleId="WW8Num12z0">
    <w:name w:val="WW8Num12z0"/>
    <w:uiPriority w:val="99"/>
    <w:rsid w:val="00957C11"/>
    <w:rPr>
      <w:rFonts w:ascii="Symbol" w:hAnsi="Symbol"/>
    </w:rPr>
  </w:style>
  <w:style w:type="character" w:customStyle="1" w:styleId="WW-WW8Num16z01111">
    <w:name w:val="WW-WW8Num16z01111"/>
    <w:uiPriority w:val="99"/>
    <w:rsid w:val="00957C11"/>
    <w:rPr>
      <w:rFonts w:ascii="Symbol" w:hAnsi="Symbol"/>
    </w:rPr>
  </w:style>
  <w:style w:type="character" w:customStyle="1" w:styleId="WW-WW8Num17z01111">
    <w:name w:val="WW-WW8Num17z01111"/>
    <w:uiPriority w:val="99"/>
    <w:rsid w:val="00957C11"/>
    <w:rPr>
      <w:rFonts w:ascii="Symbol" w:hAnsi="Symbol" w:cs="Times New Roman"/>
    </w:rPr>
  </w:style>
  <w:style w:type="character" w:customStyle="1" w:styleId="WW8Num18z0">
    <w:name w:val="WW8Num18z0"/>
    <w:rsid w:val="00957C11"/>
    <w:rPr>
      <w:rFonts w:ascii="Symbol" w:hAnsi="Symbol"/>
    </w:rPr>
  </w:style>
  <w:style w:type="character" w:customStyle="1" w:styleId="WW8Num19z0">
    <w:name w:val="WW8Num19z0"/>
    <w:uiPriority w:val="99"/>
    <w:rsid w:val="00957C11"/>
    <w:rPr>
      <w:rFonts w:ascii="Symbol" w:hAnsi="Symbol"/>
    </w:rPr>
  </w:style>
  <w:style w:type="character" w:customStyle="1" w:styleId="WW-WW8Num20z01111">
    <w:name w:val="WW-WW8Num20z01111"/>
    <w:uiPriority w:val="99"/>
    <w:rsid w:val="00957C11"/>
    <w:rPr>
      <w:rFonts w:ascii="Symbol" w:hAnsi="Symbol"/>
    </w:rPr>
  </w:style>
  <w:style w:type="character" w:customStyle="1" w:styleId="WW8Num22z1">
    <w:name w:val="WW8Num22z1"/>
    <w:uiPriority w:val="99"/>
    <w:rsid w:val="00957C11"/>
    <w:rPr>
      <w:rFonts w:ascii="Times New Roman" w:hAnsi="Times New Roman" w:cs="Times New Roman"/>
    </w:rPr>
  </w:style>
  <w:style w:type="character" w:customStyle="1" w:styleId="WW8Num23z0">
    <w:name w:val="WW8Num23z0"/>
    <w:rsid w:val="00957C11"/>
    <w:rPr>
      <w:rFonts w:ascii="Courier New" w:hAnsi="Courier New"/>
      <w:color w:val="auto"/>
    </w:rPr>
  </w:style>
  <w:style w:type="character" w:customStyle="1" w:styleId="WW8Num24z0">
    <w:name w:val="WW8Num24z0"/>
    <w:uiPriority w:val="99"/>
    <w:rsid w:val="00957C11"/>
    <w:rPr>
      <w:rFonts w:ascii="Symbol" w:hAnsi="Symbol"/>
    </w:rPr>
  </w:style>
  <w:style w:type="character" w:customStyle="1" w:styleId="WW8Num27z1">
    <w:name w:val="WW8Num27z1"/>
    <w:uiPriority w:val="99"/>
    <w:rsid w:val="00957C11"/>
    <w:rPr>
      <w:rFonts w:ascii="Symbol" w:hAnsi="Symbol"/>
    </w:rPr>
  </w:style>
  <w:style w:type="character" w:customStyle="1" w:styleId="WW-WW8Num28z01111">
    <w:name w:val="WW-WW8Num28z01111"/>
    <w:uiPriority w:val="99"/>
    <w:rsid w:val="00957C11"/>
    <w:rPr>
      <w:rFonts w:ascii="Symbol" w:hAnsi="Symbol"/>
    </w:rPr>
  </w:style>
  <w:style w:type="character" w:customStyle="1" w:styleId="WW-WW8Num29z01111">
    <w:name w:val="WW-WW8Num29z01111"/>
    <w:uiPriority w:val="99"/>
    <w:rsid w:val="00957C11"/>
    <w:rPr>
      <w:i w:val="0"/>
    </w:rPr>
  </w:style>
  <w:style w:type="character" w:customStyle="1" w:styleId="WW8Num30z0">
    <w:name w:val="WW8Num30z0"/>
    <w:rsid w:val="00957C11"/>
    <w:rPr>
      <w:rFonts w:ascii="Symbol" w:hAnsi="Symbol"/>
    </w:rPr>
  </w:style>
  <w:style w:type="character" w:customStyle="1" w:styleId="WW-WW8Num31z01111">
    <w:name w:val="WW-WW8Num31z01111"/>
    <w:uiPriority w:val="99"/>
    <w:rsid w:val="00957C11"/>
    <w:rPr>
      <w:rFonts w:ascii="Symbol" w:hAnsi="Symbol"/>
    </w:rPr>
  </w:style>
  <w:style w:type="character" w:customStyle="1" w:styleId="WW8Num32z0">
    <w:name w:val="WW8Num32z0"/>
    <w:uiPriority w:val="99"/>
    <w:rsid w:val="00957C11"/>
    <w:rPr>
      <w:rFonts w:ascii="Symbol" w:hAnsi="Symbol"/>
    </w:rPr>
  </w:style>
  <w:style w:type="character" w:customStyle="1" w:styleId="WW-WW8Num34z01111">
    <w:name w:val="WW-WW8Num34z01111"/>
    <w:uiPriority w:val="99"/>
    <w:rsid w:val="00957C11"/>
    <w:rPr>
      <w:rFonts w:ascii="Symbol" w:hAnsi="Symbol"/>
    </w:rPr>
  </w:style>
  <w:style w:type="character" w:customStyle="1" w:styleId="WW8Num37z0">
    <w:name w:val="WW8Num37z0"/>
    <w:rsid w:val="00957C11"/>
    <w:rPr>
      <w:rFonts w:ascii="Symbol" w:hAnsi="Symbol"/>
    </w:rPr>
  </w:style>
  <w:style w:type="character" w:customStyle="1" w:styleId="WW8Num38z0">
    <w:name w:val="WW8Num38z0"/>
    <w:rsid w:val="00957C11"/>
    <w:rPr>
      <w:rFonts w:ascii="Symbol" w:hAnsi="Symbol"/>
    </w:rPr>
  </w:style>
  <w:style w:type="character" w:customStyle="1" w:styleId="WW8Num41z1">
    <w:name w:val="WW8Num41z1"/>
    <w:uiPriority w:val="99"/>
    <w:rsid w:val="00957C11"/>
    <w:rPr>
      <w:rFonts w:ascii="Courier New" w:hAnsi="Courier New" w:cs="Courier New"/>
    </w:rPr>
  </w:style>
  <w:style w:type="character" w:customStyle="1" w:styleId="WW8Num41z2">
    <w:name w:val="WW8Num41z2"/>
    <w:uiPriority w:val="99"/>
    <w:rsid w:val="00957C11"/>
    <w:rPr>
      <w:rFonts w:ascii="Wingdings" w:hAnsi="Wingdings"/>
    </w:rPr>
  </w:style>
  <w:style w:type="character" w:customStyle="1" w:styleId="WW8Num41z3">
    <w:name w:val="WW8Num41z3"/>
    <w:uiPriority w:val="99"/>
    <w:rsid w:val="00957C11"/>
    <w:rPr>
      <w:rFonts w:ascii="Symbol" w:hAnsi="Symbol"/>
    </w:rPr>
  </w:style>
  <w:style w:type="character" w:customStyle="1" w:styleId="WW-WW8Num42z01111">
    <w:name w:val="WW-WW8Num42z01111"/>
    <w:uiPriority w:val="99"/>
    <w:rsid w:val="00957C11"/>
    <w:rPr>
      <w:rFonts w:ascii="Symbol" w:hAnsi="Symbol"/>
    </w:rPr>
  </w:style>
  <w:style w:type="character" w:customStyle="1" w:styleId="WW-WW8Num43z01111">
    <w:name w:val="WW-WW8Num43z01111"/>
    <w:uiPriority w:val="99"/>
    <w:rsid w:val="00957C11"/>
    <w:rPr>
      <w:rFonts w:ascii="Symbol" w:hAnsi="Symbol"/>
    </w:rPr>
  </w:style>
  <w:style w:type="character" w:customStyle="1" w:styleId="WW-WW8Num44z01111">
    <w:name w:val="WW-WW8Num44z01111"/>
    <w:uiPriority w:val="99"/>
    <w:rsid w:val="00957C11"/>
    <w:rPr>
      <w:rFonts w:ascii="Symbol" w:hAnsi="Symbol"/>
    </w:rPr>
  </w:style>
  <w:style w:type="character" w:customStyle="1" w:styleId="WW8Num45z0">
    <w:name w:val="WW8Num45z0"/>
    <w:rsid w:val="00957C11"/>
    <w:rPr>
      <w:rFonts w:ascii="Symbol" w:hAnsi="Symbol"/>
    </w:rPr>
  </w:style>
  <w:style w:type="character" w:customStyle="1" w:styleId="WW-WW8Num46z01111">
    <w:name w:val="WW-WW8Num46z01111"/>
    <w:uiPriority w:val="99"/>
    <w:rsid w:val="00957C11"/>
    <w:rPr>
      <w:rFonts w:ascii="Symbol" w:hAnsi="Symbol"/>
    </w:rPr>
  </w:style>
  <w:style w:type="character" w:customStyle="1" w:styleId="WW8Num47z0">
    <w:name w:val="WW8Num47z0"/>
    <w:uiPriority w:val="99"/>
    <w:rsid w:val="00957C11"/>
    <w:rPr>
      <w:rFonts w:ascii="Symbol" w:hAnsi="Symbol"/>
    </w:rPr>
  </w:style>
  <w:style w:type="character" w:customStyle="1" w:styleId="WW8Num49z0">
    <w:name w:val="WW8Num49z0"/>
    <w:uiPriority w:val="99"/>
    <w:rsid w:val="00957C11"/>
    <w:rPr>
      <w:rFonts w:ascii="Symbol" w:hAnsi="Symbol"/>
    </w:rPr>
  </w:style>
  <w:style w:type="character" w:customStyle="1" w:styleId="WW-Absatz-Standardschriftart11111">
    <w:name w:val="WW-Absatz-Standardschriftart11111"/>
    <w:uiPriority w:val="99"/>
    <w:rsid w:val="00957C11"/>
  </w:style>
  <w:style w:type="character" w:customStyle="1" w:styleId="WW-WW8Num2z011111">
    <w:name w:val="WW-WW8Num2z011111"/>
    <w:uiPriority w:val="99"/>
    <w:rsid w:val="00957C11"/>
    <w:rPr>
      <w:rFonts w:ascii="Symbol" w:hAnsi="Symbol"/>
    </w:rPr>
  </w:style>
  <w:style w:type="character" w:customStyle="1" w:styleId="WW8Num2z1">
    <w:name w:val="WW8Num2z1"/>
    <w:uiPriority w:val="99"/>
    <w:rsid w:val="00957C11"/>
    <w:rPr>
      <w:rFonts w:ascii="Courier New" w:hAnsi="Courier New"/>
    </w:rPr>
  </w:style>
  <w:style w:type="character" w:customStyle="1" w:styleId="WW8Num2z2">
    <w:name w:val="WW8Num2z2"/>
    <w:uiPriority w:val="99"/>
    <w:rsid w:val="00957C11"/>
    <w:rPr>
      <w:rFonts w:ascii="Wingdings" w:hAnsi="Wingdings"/>
    </w:rPr>
  </w:style>
  <w:style w:type="character" w:customStyle="1" w:styleId="WW-WW8Num3z011111">
    <w:name w:val="WW-WW8Num3z011111"/>
    <w:uiPriority w:val="99"/>
    <w:rsid w:val="00957C11"/>
    <w:rPr>
      <w:rFonts w:ascii="Symbol" w:hAnsi="Symbol"/>
    </w:rPr>
  </w:style>
  <w:style w:type="character" w:customStyle="1" w:styleId="WW8Num3z1">
    <w:name w:val="WW8Num3z1"/>
    <w:uiPriority w:val="99"/>
    <w:rsid w:val="00957C11"/>
    <w:rPr>
      <w:rFonts w:ascii="Courier New" w:hAnsi="Courier New"/>
    </w:rPr>
  </w:style>
  <w:style w:type="character" w:customStyle="1" w:styleId="WW8Num3z2">
    <w:name w:val="WW8Num3z2"/>
    <w:uiPriority w:val="99"/>
    <w:rsid w:val="00957C11"/>
    <w:rPr>
      <w:rFonts w:ascii="Wingdings" w:hAnsi="Wingdings"/>
    </w:rPr>
  </w:style>
  <w:style w:type="character" w:customStyle="1" w:styleId="WW-WW8Num4z011111">
    <w:name w:val="WW-WW8Num4z011111"/>
    <w:uiPriority w:val="99"/>
    <w:rsid w:val="00957C11"/>
    <w:rPr>
      <w:rFonts w:ascii="Symbol" w:hAnsi="Symbol"/>
    </w:rPr>
  </w:style>
  <w:style w:type="character" w:customStyle="1" w:styleId="WW8Num4z1">
    <w:name w:val="WW8Num4z1"/>
    <w:uiPriority w:val="99"/>
    <w:rsid w:val="00957C11"/>
    <w:rPr>
      <w:rFonts w:ascii="Courier New" w:hAnsi="Courier New" w:cs="Courier New"/>
    </w:rPr>
  </w:style>
  <w:style w:type="character" w:customStyle="1" w:styleId="WW8Num4z2">
    <w:name w:val="WW8Num4z2"/>
    <w:uiPriority w:val="99"/>
    <w:rsid w:val="00957C11"/>
    <w:rPr>
      <w:rFonts w:ascii="Wingdings" w:hAnsi="Wingdings"/>
    </w:rPr>
  </w:style>
  <w:style w:type="character" w:customStyle="1" w:styleId="WW-WW8Num5z011111">
    <w:name w:val="WW-WW8Num5z011111"/>
    <w:uiPriority w:val="99"/>
    <w:rsid w:val="00957C11"/>
    <w:rPr>
      <w:rFonts w:ascii="Symbol" w:hAnsi="Symbol" w:cs="Times New Roman"/>
    </w:rPr>
  </w:style>
  <w:style w:type="character" w:customStyle="1" w:styleId="WW8Num5z1">
    <w:name w:val="WW8Num5z1"/>
    <w:rsid w:val="00957C11"/>
    <w:rPr>
      <w:rFonts w:ascii="Courier New" w:hAnsi="Courier New" w:cs="Courier New"/>
    </w:rPr>
  </w:style>
  <w:style w:type="character" w:customStyle="1" w:styleId="WW8Num5z2">
    <w:name w:val="WW8Num5z2"/>
    <w:rsid w:val="00957C11"/>
    <w:rPr>
      <w:rFonts w:ascii="Wingdings" w:hAnsi="Wingdings" w:cs="Times New Roman"/>
    </w:rPr>
  </w:style>
  <w:style w:type="character" w:customStyle="1" w:styleId="WW-WW8Num6z011111">
    <w:name w:val="WW-WW8Num6z011111"/>
    <w:uiPriority w:val="99"/>
    <w:rsid w:val="00957C11"/>
    <w:rPr>
      <w:rFonts w:ascii="Wingdings" w:hAnsi="Wingdings"/>
    </w:rPr>
  </w:style>
  <w:style w:type="character" w:customStyle="1" w:styleId="WW8Num6z1">
    <w:name w:val="WW8Num6z1"/>
    <w:rsid w:val="00957C11"/>
    <w:rPr>
      <w:rFonts w:ascii="Courier New" w:hAnsi="Courier New" w:cs="Courier New"/>
    </w:rPr>
  </w:style>
  <w:style w:type="character" w:customStyle="1" w:styleId="WW8Num6z3">
    <w:name w:val="WW8Num6z3"/>
    <w:rsid w:val="00957C11"/>
    <w:rPr>
      <w:rFonts w:ascii="Symbol" w:hAnsi="Symbol"/>
    </w:rPr>
  </w:style>
  <w:style w:type="character" w:customStyle="1" w:styleId="WW-WW8Num7z0">
    <w:name w:val="WW-WW8Num7z0"/>
    <w:uiPriority w:val="99"/>
    <w:rsid w:val="00957C11"/>
    <w:rPr>
      <w:rFonts w:ascii="Symbol" w:hAnsi="Symbol"/>
    </w:rPr>
  </w:style>
  <w:style w:type="character" w:customStyle="1" w:styleId="WW8Num7z1">
    <w:name w:val="WW8Num7z1"/>
    <w:rsid w:val="00957C11"/>
    <w:rPr>
      <w:rFonts w:ascii="Courier New" w:hAnsi="Courier New"/>
    </w:rPr>
  </w:style>
  <w:style w:type="character" w:customStyle="1" w:styleId="WW8Num7z2">
    <w:name w:val="WW8Num7z2"/>
    <w:rsid w:val="00957C11"/>
    <w:rPr>
      <w:rFonts w:ascii="Wingdings" w:hAnsi="Wingdings"/>
    </w:rPr>
  </w:style>
  <w:style w:type="character" w:customStyle="1" w:styleId="WW8Num11z1">
    <w:name w:val="WW8Num11z1"/>
    <w:uiPriority w:val="99"/>
    <w:rsid w:val="00957C11"/>
    <w:rPr>
      <w:rFonts w:cs="Arial"/>
      <w:sz w:val="24"/>
    </w:rPr>
  </w:style>
  <w:style w:type="character" w:customStyle="1" w:styleId="WW-WW8Num12z0">
    <w:name w:val="WW-WW8Num12z0"/>
    <w:uiPriority w:val="99"/>
    <w:rsid w:val="00957C11"/>
    <w:rPr>
      <w:rFonts w:ascii="Symbol" w:hAnsi="Symbol"/>
    </w:rPr>
  </w:style>
  <w:style w:type="character" w:customStyle="1" w:styleId="WW8Num13z0">
    <w:name w:val="WW8Num13z0"/>
    <w:rsid w:val="00957C11"/>
    <w:rPr>
      <w:rFonts w:ascii="Symbol" w:hAnsi="Symbol"/>
    </w:rPr>
  </w:style>
  <w:style w:type="character" w:customStyle="1" w:styleId="WW8Num13z1">
    <w:name w:val="WW8Num13z1"/>
    <w:rsid w:val="00957C11"/>
    <w:rPr>
      <w:rFonts w:ascii="Courier New" w:hAnsi="Courier New"/>
    </w:rPr>
  </w:style>
  <w:style w:type="character" w:customStyle="1" w:styleId="WW8Num13z2">
    <w:name w:val="WW8Num13z2"/>
    <w:rsid w:val="00957C11"/>
    <w:rPr>
      <w:rFonts w:ascii="Wingdings" w:hAnsi="Wingdings"/>
    </w:rPr>
  </w:style>
  <w:style w:type="character" w:customStyle="1" w:styleId="WW-WW8Num17z011111">
    <w:name w:val="WW-WW8Num17z011111"/>
    <w:uiPriority w:val="99"/>
    <w:rsid w:val="00957C11"/>
    <w:rPr>
      <w:rFonts w:ascii="Symbol" w:hAnsi="Symbol"/>
    </w:rPr>
  </w:style>
  <w:style w:type="character" w:customStyle="1" w:styleId="WW8Num17z1">
    <w:name w:val="WW8Num17z1"/>
    <w:uiPriority w:val="99"/>
    <w:rsid w:val="00957C11"/>
    <w:rPr>
      <w:rFonts w:ascii="Courier New" w:hAnsi="Courier New"/>
    </w:rPr>
  </w:style>
  <w:style w:type="character" w:customStyle="1" w:styleId="WW8Num17z2">
    <w:name w:val="WW8Num17z2"/>
    <w:uiPriority w:val="99"/>
    <w:rsid w:val="00957C11"/>
    <w:rPr>
      <w:rFonts w:ascii="Wingdings" w:hAnsi="Wingdings"/>
    </w:rPr>
  </w:style>
  <w:style w:type="character" w:customStyle="1" w:styleId="WW-WW8Num18z0">
    <w:name w:val="WW-WW8Num18z0"/>
    <w:uiPriority w:val="99"/>
    <w:rsid w:val="00957C11"/>
    <w:rPr>
      <w:rFonts w:ascii="Symbol" w:hAnsi="Symbol" w:cs="Times New Roman"/>
    </w:rPr>
  </w:style>
  <w:style w:type="character" w:customStyle="1" w:styleId="WW8Num18z1">
    <w:name w:val="WW8Num18z1"/>
    <w:rsid w:val="00957C11"/>
    <w:rPr>
      <w:rFonts w:ascii="Courier New" w:hAnsi="Courier New" w:cs="Courier New"/>
    </w:rPr>
  </w:style>
  <w:style w:type="character" w:customStyle="1" w:styleId="WW8Num18z2">
    <w:name w:val="WW8Num18z2"/>
    <w:rsid w:val="00957C11"/>
    <w:rPr>
      <w:rFonts w:ascii="Wingdings" w:hAnsi="Wingdings" w:cs="Times New Roman"/>
    </w:rPr>
  </w:style>
  <w:style w:type="character" w:customStyle="1" w:styleId="WW-WW8Num19z0">
    <w:name w:val="WW-WW8Num19z0"/>
    <w:uiPriority w:val="99"/>
    <w:rsid w:val="00957C11"/>
    <w:rPr>
      <w:rFonts w:ascii="Symbol" w:hAnsi="Symbol"/>
    </w:rPr>
  </w:style>
  <w:style w:type="character" w:customStyle="1" w:styleId="WW-WW8Num19z11111">
    <w:name w:val="WW-WW8Num19z11111"/>
    <w:uiPriority w:val="99"/>
    <w:rsid w:val="00957C11"/>
    <w:rPr>
      <w:rFonts w:ascii="Courier New" w:hAnsi="Courier New" w:cs="Courier New"/>
    </w:rPr>
  </w:style>
  <w:style w:type="character" w:customStyle="1" w:styleId="WW8Num19z2">
    <w:name w:val="WW8Num19z2"/>
    <w:uiPriority w:val="99"/>
    <w:rsid w:val="00957C11"/>
    <w:rPr>
      <w:rFonts w:ascii="Wingdings" w:hAnsi="Wingdings"/>
    </w:rPr>
  </w:style>
  <w:style w:type="character" w:customStyle="1" w:styleId="WW8Num20z1">
    <w:name w:val="WW8Num20z1"/>
    <w:rsid w:val="00957C11"/>
    <w:rPr>
      <w:b/>
    </w:rPr>
  </w:style>
  <w:style w:type="character" w:customStyle="1" w:styleId="WW-WW8Num21z01111">
    <w:name w:val="WW-WW8Num21z01111"/>
    <w:uiPriority w:val="99"/>
    <w:rsid w:val="00957C11"/>
    <w:rPr>
      <w:rFonts w:ascii="Symbol" w:hAnsi="Symbol"/>
    </w:rPr>
  </w:style>
  <w:style w:type="character" w:customStyle="1" w:styleId="WW8Num22z0">
    <w:name w:val="WW8Num22z0"/>
    <w:uiPriority w:val="99"/>
    <w:rsid w:val="00957C11"/>
    <w:rPr>
      <w:rFonts w:ascii="Symbol" w:hAnsi="Symbol"/>
    </w:rPr>
  </w:style>
  <w:style w:type="character" w:customStyle="1" w:styleId="WW-WW8Num22z1">
    <w:name w:val="WW-WW8Num22z1"/>
    <w:uiPriority w:val="99"/>
    <w:rsid w:val="00957C11"/>
    <w:rPr>
      <w:rFonts w:ascii="Courier New" w:hAnsi="Courier New"/>
    </w:rPr>
  </w:style>
  <w:style w:type="character" w:customStyle="1" w:styleId="WW8Num22z2">
    <w:name w:val="WW8Num22z2"/>
    <w:uiPriority w:val="99"/>
    <w:rsid w:val="00957C11"/>
    <w:rPr>
      <w:rFonts w:ascii="Wingdings" w:hAnsi="Wingdings"/>
    </w:rPr>
  </w:style>
  <w:style w:type="character" w:customStyle="1" w:styleId="WW-WW8Num23z0">
    <w:name w:val="WW-WW8Num23z0"/>
    <w:uiPriority w:val="99"/>
    <w:rsid w:val="00957C11"/>
    <w:rPr>
      <w:rFonts w:ascii="Times New Roman" w:eastAsia="Times New Roman" w:hAnsi="Times New Roman" w:cs="Times New Roman"/>
    </w:rPr>
  </w:style>
  <w:style w:type="character" w:customStyle="1" w:styleId="WW8Num23z1">
    <w:name w:val="WW8Num23z1"/>
    <w:rsid w:val="00957C11"/>
    <w:rPr>
      <w:rFonts w:ascii="Courier New" w:hAnsi="Courier New"/>
    </w:rPr>
  </w:style>
  <w:style w:type="character" w:customStyle="1" w:styleId="WW8Num23z2">
    <w:name w:val="WW8Num23z2"/>
    <w:rsid w:val="00957C11"/>
    <w:rPr>
      <w:rFonts w:ascii="Wingdings" w:hAnsi="Wingdings"/>
    </w:rPr>
  </w:style>
  <w:style w:type="character" w:customStyle="1" w:styleId="WW8Num23z3">
    <w:name w:val="WW8Num23z3"/>
    <w:rsid w:val="00957C11"/>
    <w:rPr>
      <w:rFonts w:ascii="Symbol" w:hAnsi="Symbol"/>
    </w:rPr>
  </w:style>
  <w:style w:type="character" w:customStyle="1" w:styleId="WW8Num25z1">
    <w:name w:val="WW8Num25z1"/>
    <w:rsid w:val="00957C11"/>
    <w:rPr>
      <w:rFonts w:ascii="Times New Roman" w:eastAsia="Times New Roman" w:hAnsi="Times New Roman" w:cs="Times New Roman"/>
    </w:rPr>
  </w:style>
  <w:style w:type="character" w:customStyle="1" w:styleId="WW-WW8Num26z01111">
    <w:name w:val="WW-WW8Num26z01111"/>
    <w:uiPriority w:val="99"/>
    <w:rsid w:val="00957C11"/>
    <w:rPr>
      <w:rFonts w:ascii="Courier New" w:hAnsi="Courier New"/>
      <w:color w:val="auto"/>
    </w:rPr>
  </w:style>
  <w:style w:type="character" w:customStyle="1" w:styleId="WW8Num26z1">
    <w:name w:val="WW8Num26z1"/>
    <w:rsid w:val="00957C11"/>
    <w:rPr>
      <w:rFonts w:ascii="Courier New" w:hAnsi="Courier New" w:cs="Courier New"/>
    </w:rPr>
  </w:style>
  <w:style w:type="character" w:customStyle="1" w:styleId="WW8Num26z2">
    <w:name w:val="WW8Num26z2"/>
    <w:rsid w:val="00957C11"/>
    <w:rPr>
      <w:rFonts w:ascii="Wingdings" w:hAnsi="Wingdings"/>
    </w:rPr>
  </w:style>
  <w:style w:type="character" w:customStyle="1" w:styleId="WW8Num26z3">
    <w:name w:val="WW8Num26z3"/>
    <w:rsid w:val="00957C11"/>
    <w:rPr>
      <w:rFonts w:ascii="Symbol" w:hAnsi="Symbol"/>
    </w:rPr>
  </w:style>
  <w:style w:type="character" w:customStyle="1" w:styleId="WW-WW8Num27z01111">
    <w:name w:val="WW-WW8Num27z01111"/>
    <w:uiPriority w:val="99"/>
    <w:rsid w:val="00957C11"/>
    <w:rPr>
      <w:rFonts w:ascii="Symbol" w:hAnsi="Symbol"/>
    </w:rPr>
  </w:style>
  <w:style w:type="character" w:customStyle="1" w:styleId="WW-WW8Num27z1">
    <w:name w:val="WW-WW8Num27z1"/>
    <w:uiPriority w:val="99"/>
    <w:rsid w:val="00957C11"/>
    <w:rPr>
      <w:rFonts w:ascii="Courier New" w:hAnsi="Courier New" w:cs="Courier New"/>
    </w:rPr>
  </w:style>
  <w:style w:type="character" w:customStyle="1" w:styleId="WW8Num27z2">
    <w:name w:val="WW8Num27z2"/>
    <w:uiPriority w:val="99"/>
    <w:rsid w:val="00957C11"/>
    <w:rPr>
      <w:rFonts w:ascii="Wingdings" w:hAnsi="Wingdings"/>
    </w:rPr>
  </w:style>
  <w:style w:type="character" w:customStyle="1" w:styleId="WW-WW8Num30z0">
    <w:name w:val="WW-WW8Num30z0"/>
    <w:uiPriority w:val="99"/>
    <w:rsid w:val="00957C11"/>
    <w:rPr>
      <w:rFonts w:ascii="Symbol" w:hAnsi="Symbol"/>
    </w:rPr>
  </w:style>
  <w:style w:type="character" w:customStyle="1" w:styleId="WW8Num31z1">
    <w:name w:val="WW8Num31z1"/>
    <w:rsid w:val="00957C11"/>
    <w:rPr>
      <w:rFonts w:ascii="Symbol" w:hAnsi="Symbol"/>
    </w:rPr>
  </w:style>
  <w:style w:type="character" w:customStyle="1" w:styleId="WW-WW8Num34z011111">
    <w:name w:val="WW-WW8Num34z011111"/>
    <w:uiPriority w:val="99"/>
    <w:rsid w:val="00957C11"/>
    <w:rPr>
      <w:rFonts w:ascii="Symbol" w:hAnsi="Symbol"/>
    </w:rPr>
  </w:style>
  <w:style w:type="character" w:customStyle="1" w:styleId="WW8Num34z1">
    <w:name w:val="WW8Num34z1"/>
    <w:rsid w:val="00957C11"/>
    <w:rPr>
      <w:rFonts w:ascii="Courier New" w:hAnsi="Courier New" w:cs="Courier New"/>
    </w:rPr>
  </w:style>
  <w:style w:type="character" w:customStyle="1" w:styleId="WW8Num34z2">
    <w:name w:val="WW8Num34z2"/>
    <w:rsid w:val="00957C11"/>
    <w:rPr>
      <w:rFonts w:ascii="Wingdings" w:hAnsi="Wingdings"/>
    </w:rPr>
  </w:style>
  <w:style w:type="character" w:customStyle="1" w:styleId="WW-WW8Num35z01111">
    <w:name w:val="WW-WW8Num35z01111"/>
    <w:uiPriority w:val="99"/>
    <w:rsid w:val="00957C11"/>
    <w:rPr>
      <w:i w:val="0"/>
    </w:rPr>
  </w:style>
  <w:style w:type="character" w:customStyle="1" w:styleId="WW8Num36z0">
    <w:name w:val="WW8Num36z0"/>
    <w:uiPriority w:val="99"/>
    <w:rsid w:val="00957C11"/>
    <w:rPr>
      <w:rFonts w:ascii="Symbol" w:hAnsi="Symbol"/>
    </w:rPr>
  </w:style>
  <w:style w:type="character" w:customStyle="1" w:styleId="WW8Num36z1">
    <w:name w:val="WW8Num36z1"/>
    <w:rsid w:val="00957C11"/>
    <w:rPr>
      <w:rFonts w:ascii="Courier New" w:hAnsi="Courier New"/>
    </w:rPr>
  </w:style>
  <w:style w:type="character" w:customStyle="1" w:styleId="WW8Num36z2">
    <w:name w:val="WW8Num36z2"/>
    <w:rsid w:val="00957C11"/>
    <w:rPr>
      <w:rFonts w:ascii="Wingdings" w:hAnsi="Wingdings"/>
    </w:rPr>
  </w:style>
  <w:style w:type="character" w:customStyle="1" w:styleId="WW-WW8Num37z0">
    <w:name w:val="WW-WW8Num37z0"/>
    <w:uiPriority w:val="99"/>
    <w:rsid w:val="00957C11"/>
    <w:rPr>
      <w:rFonts w:ascii="Symbol" w:hAnsi="Symbol"/>
    </w:rPr>
  </w:style>
  <w:style w:type="character" w:customStyle="1" w:styleId="WW8Num37z1">
    <w:name w:val="WW8Num37z1"/>
    <w:rsid w:val="00957C11"/>
    <w:rPr>
      <w:rFonts w:ascii="Courier New" w:hAnsi="Courier New"/>
    </w:rPr>
  </w:style>
  <w:style w:type="character" w:customStyle="1" w:styleId="WW8Num37z2">
    <w:name w:val="WW8Num37z2"/>
    <w:rsid w:val="00957C11"/>
    <w:rPr>
      <w:rFonts w:ascii="Wingdings" w:hAnsi="Wingdings"/>
    </w:rPr>
  </w:style>
  <w:style w:type="character" w:customStyle="1" w:styleId="WW-WW8Num38z0">
    <w:name w:val="WW-WW8Num38z0"/>
    <w:uiPriority w:val="99"/>
    <w:rsid w:val="00957C11"/>
    <w:rPr>
      <w:rFonts w:ascii="Symbol" w:hAnsi="Symbol"/>
    </w:rPr>
  </w:style>
  <w:style w:type="character" w:customStyle="1" w:styleId="WW-WW8Num39z01111">
    <w:name w:val="WW-WW8Num39z01111"/>
    <w:uiPriority w:val="99"/>
    <w:rsid w:val="00957C11"/>
    <w:rPr>
      <w:rFonts w:ascii="Symbol" w:hAnsi="Symbol"/>
    </w:rPr>
  </w:style>
  <w:style w:type="character" w:customStyle="1" w:styleId="WW8Num39z1">
    <w:name w:val="WW8Num39z1"/>
    <w:rsid w:val="00957C11"/>
    <w:rPr>
      <w:rFonts w:ascii="Courier New" w:hAnsi="Courier New"/>
    </w:rPr>
  </w:style>
  <w:style w:type="character" w:customStyle="1" w:styleId="WW8Num39z2">
    <w:name w:val="WW8Num39z2"/>
    <w:rsid w:val="00957C11"/>
    <w:rPr>
      <w:rFonts w:ascii="Wingdings" w:hAnsi="Wingdings"/>
    </w:rPr>
  </w:style>
  <w:style w:type="character" w:customStyle="1" w:styleId="WW-WW8Num41z01111">
    <w:name w:val="WW-WW8Num41z01111"/>
    <w:uiPriority w:val="99"/>
    <w:rsid w:val="00957C11"/>
    <w:rPr>
      <w:rFonts w:ascii="Symbol" w:hAnsi="Symbol"/>
    </w:rPr>
  </w:style>
  <w:style w:type="character" w:customStyle="1" w:styleId="WW-WW8Num41z1">
    <w:name w:val="WW-WW8Num41z1"/>
    <w:uiPriority w:val="99"/>
    <w:rsid w:val="00957C11"/>
    <w:rPr>
      <w:rFonts w:ascii="Courier New" w:hAnsi="Courier New" w:cs="Courier New"/>
    </w:rPr>
  </w:style>
  <w:style w:type="character" w:customStyle="1" w:styleId="WW-WW8Num41z2">
    <w:name w:val="WW-WW8Num41z2"/>
    <w:uiPriority w:val="99"/>
    <w:rsid w:val="00957C11"/>
    <w:rPr>
      <w:rFonts w:ascii="Wingdings" w:hAnsi="Wingdings" w:cs="Times New Roman"/>
    </w:rPr>
  </w:style>
  <w:style w:type="character" w:customStyle="1" w:styleId="WW-WW8Num41z3">
    <w:name w:val="WW-WW8Num41z3"/>
    <w:uiPriority w:val="99"/>
    <w:rsid w:val="00957C11"/>
    <w:rPr>
      <w:rFonts w:ascii="Symbol" w:hAnsi="Symbol" w:cs="Times New Roman"/>
    </w:rPr>
  </w:style>
  <w:style w:type="character" w:customStyle="1" w:styleId="WW-WW8Num42z011111">
    <w:name w:val="WW-WW8Num42z011111"/>
    <w:uiPriority w:val="99"/>
    <w:rsid w:val="00957C11"/>
    <w:rPr>
      <w:rFonts w:ascii="Symbol" w:hAnsi="Symbol"/>
    </w:rPr>
  </w:style>
  <w:style w:type="character" w:customStyle="1" w:styleId="WW-WW8Num45z0">
    <w:name w:val="WW-WW8Num45z0"/>
    <w:uiPriority w:val="99"/>
    <w:rsid w:val="00957C11"/>
    <w:rPr>
      <w:rFonts w:ascii="Symbol" w:hAnsi="Symbol"/>
    </w:rPr>
  </w:style>
  <w:style w:type="character" w:customStyle="1" w:styleId="WW8Num45z1">
    <w:name w:val="WW8Num45z1"/>
    <w:rsid w:val="00957C11"/>
    <w:rPr>
      <w:rFonts w:ascii="Courier New" w:hAnsi="Courier New"/>
    </w:rPr>
  </w:style>
  <w:style w:type="character" w:customStyle="1" w:styleId="WW8Num45z2">
    <w:name w:val="WW8Num45z2"/>
    <w:rsid w:val="00957C11"/>
    <w:rPr>
      <w:rFonts w:ascii="Wingdings" w:hAnsi="Wingdings"/>
    </w:rPr>
  </w:style>
  <w:style w:type="character" w:customStyle="1" w:styleId="WW-WW8Num46z011111">
    <w:name w:val="WW-WW8Num46z011111"/>
    <w:uiPriority w:val="99"/>
    <w:rsid w:val="00957C11"/>
    <w:rPr>
      <w:rFonts w:ascii="Symbol" w:hAnsi="Symbol"/>
    </w:rPr>
  </w:style>
  <w:style w:type="character" w:customStyle="1" w:styleId="WW8Num46z1">
    <w:name w:val="WW8Num46z1"/>
    <w:rsid w:val="00957C11"/>
    <w:rPr>
      <w:rFonts w:ascii="Courier New" w:hAnsi="Courier New" w:cs="Courier New"/>
    </w:rPr>
  </w:style>
  <w:style w:type="character" w:customStyle="1" w:styleId="WW8Num46z2">
    <w:name w:val="WW8Num46z2"/>
    <w:rsid w:val="00957C11"/>
    <w:rPr>
      <w:rFonts w:ascii="Wingdings" w:hAnsi="Wingdings"/>
    </w:rPr>
  </w:style>
  <w:style w:type="character" w:customStyle="1" w:styleId="WW8Num50z1">
    <w:name w:val="WW8Num50z1"/>
    <w:uiPriority w:val="99"/>
    <w:rsid w:val="00957C11"/>
    <w:rPr>
      <w:rFonts w:ascii="Courier New" w:hAnsi="Courier New" w:cs="Courier New"/>
    </w:rPr>
  </w:style>
  <w:style w:type="character" w:customStyle="1" w:styleId="WW8Num50z2">
    <w:name w:val="WW8Num50z2"/>
    <w:uiPriority w:val="99"/>
    <w:rsid w:val="00957C11"/>
    <w:rPr>
      <w:rFonts w:ascii="Wingdings" w:hAnsi="Wingdings"/>
    </w:rPr>
  </w:style>
  <w:style w:type="character" w:customStyle="1" w:styleId="WW8Num50z3">
    <w:name w:val="WW8Num50z3"/>
    <w:uiPriority w:val="99"/>
    <w:rsid w:val="00957C11"/>
    <w:rPr>
      <w:rFonts w:ascii="Symbol" w:hAnsi="Symbol"/>
    </w:rPr>
  </w:style>
  <w:style w:type="character" w:customStyle="1" w:styleId="WW8Num51z0">
    <w:name w:val="WW8Num51z0"/>
    <w:uiPriority w:val="99"/>
    <w:rsid w:val="00957C11"/>
    <w:rPr>
      <w:rFonts w:ascii="Symbol" w:hAnsi="Symbol"/>
    </w:rPr>
  </w:style>
  <w:style w:type="character" w:customStyle="1" w:styleId="WW8Num51z1">
    <w:name w:val="WW8Num51z1"/>
    <w:uiPriority w:val="99"/>
    <w:rsid w:val="00957C11"/>
    <w:rPr>
      <w:rFonts w:ascii="Courier New" w:hAnsi="Courier New" w:cs="Courier New"/>
    </w:rPr>
  </w:style>
  <w:style w:type="character" w:customStyle="1" w:styleId="WW8Num51z2">
    <w:name w:val="WW8Num51z2"/>
    <w:uiPriority w:val="99"/>
    <w:rsid w:val="00957C11"/>
    <w:rPr>
      <w:rFonts w:ascii="Wingdings" w:hAnsi="Wingdings"/>
    </w:rPr>
  </w:style>
  <w:style w:type="character" w:customStyle="1" w:styleId="WW8Num52z0">
    <w:name w:val="WW8Num52z0"/>
    <w:rsid w:val="00957C11"/>
    <w:rPr>
      <w:rFonts w:ascii="Symbol" w:hAnsi="Symbol"/>
    </w:rPr>
  </w:style>
  <w:style w:type="character" w:customStyle="1" w:styleId="WW8Num52z1">
    <w:name w:val="WW8Num52z1"/>
    <w:rsid w:val="00957C11"/>
    <w:rPr>
      <w:rFonts w:ascii="Courier New" w:hAnsi="Courier New"/>
    </w:rPr>
  </w:style>
  <w:style w:type="character" w:customStyle="1" w:styleId="WW8Num52z2">
    <w:name w:val="WW8Num52z2"/>
    <w:rsid w:val="00957C11"/>
    <w:rPr>
      <w:rFonts w:ascii="Wingdings" w:hAnsi="Wingdings"/>
    </w:rPr>
  </w:style>
  <w:style w:type="character" w:customStyle="1" w:styleId="WW8Num53z0">
    <w:name w:val="WW8Num53z0"/>
    <w:uiPriority w:val="99"/>
    <w:rsid w:val="00957C11"/>
    <w:rPr>
      <w:rFonts w:ascii="Symbol" w:hAnsi="Symbol"/>
    </w:rPr>
  </w:style>
  <w:style w:type="character" w:customStyle="1" w:styleId="WW8Num54z0">
    <w:name w:val="WW8Num54z0"/>
    <w:uiPriority w:val="99"/>
    <w:rsid w:val="00957C11"/>
    <w:rPr>
      <w:rFonts w:ascii="Times New Roman" w:eastAsia="Times New Roman" w:hAnsi="Times New Roman" w:cs="Times New Roman"/>
    </w:rPr>
  </w:style>
  <w:style w:type="character" w:customStyle="1" w:styleId="WW8Num55z0">
    <w:name w:val="WW8Num55z0"/>
    <w:rsid w:val="00957C11"/>
    <w:rPr>
      <w:rFonts w:ascii="Symbol" w:hAnsi="Symbol"/>
    </w:rPr>
  </w:style>
  <w:style w:type="character" w:customStyle="1" w:styleId="WW8Num55z1">
    <w:name w:val="WW8Num55z1"/>
    <w:rsid w:val="00957C11"/>
    <w:rPr>
      <w:rFonts w:ascii="Courier New" w:hAnsi="Courier New"/>
    </w:rPr>
  </w:style>
  <w:style w:type="character" w:customStyle="1" w:styleId="WW8Num55z2">
    <w:name w:val="WW8Num55z2"/>
    <w:rsid w:val="00957C11"/>
    <w:rPr>
      <w:rFonts w:ascii="Wingdings" w:hAnsi="Wingdings"/>
    </w:rPr>
  </w:style>
  <w:style w:type="character" w:customStyle="1" w:styleId="WW8Num56z0">
    <w:name w:val="WW8Num56z0"/>
    <w:uiPriority w:val="99"/>
    <w:rsid w:val="00957C11"/>
    <w:rPr>
      <w:rFonts w:ascii="Symbol" w:hAnsi="Symbol"/>
    </w:rPr>
  </w:style>
  <w:style w:type="character" w:customStyle="1" w:styleId="WW8Num56z1">
    <w:name w:val="WW8Num56z1"/>
    <w:rsid w:val="00957C11"/>
    <w:rPr>
      <w:rFonts w:ascii="Courier New" w:hAnsi="Courier New" w:cs="Courier New"/>
    </w:rPr>
  </w:style>
  <w:style w:type="character" w:customStyle="1" w:styleId="WW8Num56z2">
    <w:name w:val="WW8Num56z2"/>
    <w:rsid w:val="00957C11"/>
    <w:rPr>
      <w:rFonts w:ascii="Wingdings" w:hAnsi="Wingdings"/>
    </w:rPr>
  </w:style>
  <w:style w:type="character" w:customStyle="1" w:styleId="WW8Num57z0">
    <w:name w:val="WW8Num57z0"/>
    <w:uiPriority w:val="99"/>
    <w:rsid w:val="00957C11"/>
    <w:rPr>
      <w:rFonts w:ascii="Symbol" w:hAnsi="Symbol"/>
    </w:rPr>
  </w:style>
  <w:style w:type="character" w:customStyle="1" w:styleId="WW8Num57z1">
    <w:name w:val="WW8Num57z1"/>
    <w:uiPriority w:val="99"/>
    <w:rsid w:val="00957C11"/>
    <w:rPr>
      <w:rFonts w:ascii="Courier New" w:hAnsi="Courier New"/>
    </w:rPr>
  </w:style>
  <w:style w:type="character" w:customStyle="1" w:styleId="WW8Num57z2">
    <w:name w:val="WW8Num57z2"/>
    <w:uiPriority w:val="99"/>
    <w:rsid w:val="00957C11"/>
    <w:rPr>
      <w:rFonts w:ascii="Wingdings" w:hAnsi="Wingdings"/>
    </w:rPr>
  </w:style>
  <w:style w:type="character" w:customStyle="1" w:styleId="WW8Num58z0">
    <w:name w:val="WW8Num58z0"/>
    <w:uiPriority w:val="99"/>
    <w:rsid w:val="00957C11"/>
    <w:rPr>
      <w:rFonts w:ascii="Symbol" w:hAnsi="Symbol"/>
    </w:rPr>
  </w:style>
  <w:style w:type="character" w:customStyle="1" w:styleId="WW8Num58z1">
    <w:name w:val="WW8Num58z1"/>
    <w:uiPriority w:val="99"/>
    <w:rsid w:val="00957C11"/>
    <w:rPr>
      <w:rFonts w:ascii="Courier New" w:hAnsi="Courier New"/>
    </w:rPr>
  </w:style>
  <w:style w:type="character" w:customStyle="1" w:styleId="WW8Num58z2">
    <w:name w:val="WW8Num58z2"/>
    <w:uiPriority w:val="99"/>
    <w:rsid w:val="00957C11"/>
    <w:rPr>
      <w:rFonts w:ascii="Wingdings" w:hAnsi="Wingdings"/>
    </w:rPr>
  </w:style>
  <w:style w:type="character" w:customStyle="1" w:styleId="WW8Num60z0">
    <w:name w:val="WW8Num60z0"/>
    <w:uiPriority w:val="99"/>
    <w:rsid w:val="00957C11"/>
    <w:rPr>
      <w:rFonts w:ascii="Symbol" w:hAnsi="Symbol"/>
    </w:rPr>
  </w:style>
  <w:style w:type="character" w:customStyle="1" w:styleId="WW8Num60z1">
    <w:name w:val="WW8Num60z1"/>
    <w:uiPriority w:val="99"/>
    <w:rsid w:val="00957C11"/>
    <w:rPr>
      <w:rFonts w:ascii="Courier New" w:hAnsi="Courier New"/>
    </w:rPr>
  </w:style>
  <w:style w:type="character" w:customStyle="1" w:styleId="WW8Num60z2">
    <w:name w:val="WW8Num60z2"/>
    <w:uiPriority w:val="99"/>
    <w:rsid w:val="00957C11"/>
    <w:rPr>
      <w:rFonts w:ascii="Wingdings" w:hAnsi="Wingdings"/>
    </w:rPr>
  </w:style>
  <w:style w:type="character" w:customStyle="1" w:styleId="WW-DefaultParagraphFont">
    <w:name w:val="WW-Default Paragraph Font"/>
    <w:uiPriority w:val="99"/>
    <w:rsid w:val="00957C11"/>
  </w:style>
  <w:style w:type="character" w:styleId="Hyperlink">
    <w:name w:val="Hyperlink"/>
    <w:uiPriority w:val="99"/>
    <w:rsid w:val="00957C11"/>
    <w:rPr>
      <w:color w:val="0000FF"/>
      <w:u w:val="single"/>
    </w:rPr>
  </w:style>
  <w:style w:type="character" w:customStyle="1" w:styleId="FootnoteCharacters">
    <w:name w:val="Footnote Characters"/>
    <w:uiPriority w:val="99"/>
    <w:rsid w:val="00957C11"/>
  </w:style>
  <w:style w:type="character" w:customStyle="1" w:styleId="WW-FootnoteCharacters">
    <w:name w:val="WW-Footnote Characters"/>
    <w:uiPriority w:val="99"/>
    <w:rsid w:val="00957C11"/>
  </w:style>
  <w:style w:type="character" w:customStyle="1" w:styleId="WW-FootnoteCharacters1">
    <w:name w:val="WW-Footnote Characters1"/>
    <w:uiPriority w:val="99"/>
    <w:rsid w:val="00957C11"/>
  </w:style>
  <w:style w:type="character" w:customStyle="1" w:styleId="WW-FootnoteCharacters11">
    <w:name w:val="WW-Footnote Characters11"/>
    <w:uiPriority w:val="99"/>
    <w:rsid w:val="00957C11"/>
  </w:style>
  <w:style w:type="character" w:customStyle="1" w:styleId="WW-FootnoteCharacters111">
    <w:name w:val="WW-Footnote Characters111"/>
    <w:uiPriority w:val="99"/>
    <w:rsid w:val="00957C11"/>
  </w:style>
  <w:style w:type="character" w:customStyle="1" w:styleId="WW-FootnoteCharacters1111">
    <w:name w:val="WW-Footnote Characters1111"/>
    <w:uiPriority w:val="99"/>
    <w:rsid w:val="00957C11"/>
  </w:style>
  <w:style w:type="character" w:customStyle="1" w:styleId="WW-FootnoteCharacters11111">
    <w:name w:val="WW-Footnote Characters11111"/>
    <w:uiPriority w:val="99"/>
    <w:rsid w:val="00957C11"/>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uiPriority w:val="99"/>
    <w:rsid w:val="00957C11"/>
    <w:rPr>
      <w:lang w:val="en-US" w:eastAsia="en-US"/>
    </w:rPr>
  </w:style>
  <w:style w:type="paragraph" w:styleId="List">
    <w:name w:val="List"/>
    <w:basedOn w:val="BodyText"/>
    <w:rsid w:val="00957C11"/>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957C11"/>
    <w:pPr>
      <w:suppressLineNumbers/>
      <w:spacing w:before="120" w:after="120"/>
    </w:pPr>
    <w:rPr>
      <w:rFonts w:cs="Tahoma"/>
      <w:i/>
      <w:iCs/>
      <w:szCs w:val="22"/>
    </w:rPr>
  </w:style>
  <w:style w:type="paragraph" w:customStyle="1" w:styleId="Index">
    <w:name w:val="Index"/>
    <w:basedOn w:val="Normal"/>
    <w:rsid w:val="00957C11"/>
    <w:pPr>
      <w:suppressLineNumbers/>
      <w:spacing w:before="120"/>
    </w:pPr>
    <w:rPr>
      <w:rFonts w:cs="Tahoma"/>
      <w:sz w:val="22"/>
      <w:szCs w:val="22"/>
    </w:rPr>
  </w:style>
  <w:style w:type="paragraph" w:customStyle="1" w:styleId="Heading">
    <w:name w:val="Heading"/>
    <w:basedOn w:val="Normal"/>
    <w:next w:val="BodyText"/>
    <w:rsid w:val="00957C11"/>
    <w:pPr>
      <w:keepNext/>
      <w:spacing w:before="240" w:after="120"/>
    </w:pPr>
    <w:rPr>
      <w:rFonts w:eastAsia="Lucida Sans Unicode" w:cs="Tahoma"/>
      <w:sz w:val="28"/>
      <w:szCs w:val="28"/>
    </w:rPr>
  </w:style>
  <w:style w:type="paragraph" w:customStyle="1" w:styleId="WW-Caption">
    <w:name w:val="WW-Caption"/>
    <w:basedOn w:val="Normal"/>
    <w:uiPriority w:val="99"/>
    <w:rsid w:val="00957C11"/>
    <w:pPr>
      <w:suppressLineNumbers/>
      <w:spacing w:before="120" w:after="120"/>
    </w:pPr>
    <w:rPr>
      <w:rFonts w:cs="Tahoma"/>
      <w:i/>
      <w:iCs/>
      <w:szCs w:val="22"/>
    </w:rPr>
  </w:style>
  <w:style w:type="paragraph" w:customStyle="1" w:styleId="WW-Index">
    <w:name w:val="WW-Index"/>
    <w:basedOn w:val="Normal"/>
    <w:uiPriority w:val="99"/>
    <w:rsid w:val="00957C11"/>
    <w:pPr>
      <w:suppressLineNumbers/>
      <w:spacing w:before="120"/>
    </w:pPr>
    <w:rPr>
      <w:rFonts w:cs="Tahoma"/>
      <w:sz w:val="22"/>
      <w:szCs w:val="22"/>
    </w:rPr>
  </w:style>
  <w:style w:type="paragraph" w:customStyle="1" w:styleId="WW-Heading">
    <w:name w:val="WW-Heading"/>
    <w:basedOn w:val="Normal"/>
    <w:next w:val="BodyText"/>
    <w:uiPriority w:val="99"/>
    <w:rsid w:val="00957C11"/>
    <w:pPr>
      <w:keepNext/>
      <w:spacing w:before="240" w:after="120"/>
    </w:pPr>
    <w:rPr>
      <w:rFonts w:eastAsia="Lucida Sans Unicode" w:cs="Tahoma"/>
      <w:sz w:val="28"/>
      <w:szCs w:val="28"/>
    </w:rPr>
  </w:style>
  <w:style w:type="paragraph" w:customStyle="1" w:styleId="WW-Caption1">
    <w:name w:val="WW-Caption1"/>
    <w:basedOn w:val="Normal"/>
    <w:uiPriority w:val="99"/>
    <w:rsid w:val="00957C11"/>
    <w:pPr>
      <w:suppressLineNumbers/>
      <w:spacing w:before="120" w:after="120"/>
    </w:pPr>
    <w:rPr>
      <w:rFonts w:cs="Tahoma"/>
      <w:i/>
      <w:iCs/>
      <w:szCs w:val="22"/>
    </w:rPr>
  </w:style>
  <w:style w:type="paragraph" w:customStyle="1" w:styleId="WW-Index1">
    <w:name w:val="WW-Index1"/>
    <w:basedOn w:val="Normal"/>
    <w:uiPriority w:val="99"/>
    <w:rsid w:val="00957C11"/>
    <w:pPr>
      <w:suppressLineNumbers/>
      <w:spacing w:before="120"/>
    </w:pPr>
    <w:rPr>
      <w:rFonts w:cs="Tahoma"/>
      <w:sz w:val="22"/>
      <w:szCs w:val="22"/>
    </w:rPr>
  </w:style>
  <w:style w:type="paragraph" w:customStyle="1" w:styleId="WW-Heading1">
    <w:name w:val="WW-Heading1"/>
    <w:basedOn w:val="Normal"/>
    <w:next w:val="BodyText"/>
    <w:uiPriority w:val="99"/>
    <w:rsid w:val="00957C11"/>
    <w:pPr>
      <w:keepNext/>
      <w:spacing w:before="240" w:after="120"/>
    </w:pPr>
    <w:rPr>
      <w:rFonts w:eastAsia="Lucida Sans Unicode" w:cs="Tahoma"/>
      <w:sz w:val="28"/>
      <w:szCs w:val="28"/>
    </w:rPr>
  </w:style>
  <w:style w:type="paragraph" w:customStyle="1" w:styleId="WW-Caption11">
    <w:name w:val="WW-Caption11"/>
    <w:basedOn w:val="Normal"/>
    <w:uiPriority w:val="99"/>
    <w:rsid w:val="00957C11"/>
    <w:pPr>
      <w:suppressLineNumbers/>
      <w:spacing w:before="120" w:after="120"/>
    </w:pPr>
    <w:rPr>
      <w:rFonts w:cs="Tahoma"/>
      <w:i/>
      <w:iCs/>
      <w:szCs w:val="22"/>
    </w:rPr>
  </w:style>
  <w:style w:type="paragraph" w:customStyle="1" w:styleId="WW-Index11">
    <w:name w:val="WW-Index11"/>
    <w:basedOn w:val="Normal"/>
    <w:uiPriority w:val="99"/>
    <w:rsid w:val="00957C11"/>
    <w:pPr>
      <w:suppressLineNumbers/>
      <w:spacing w:before="120"/>
    </w:pPr>
    <w:rPr>
      <w:rFonts w:cs="Tahoma"/>
      <w:sz w:val="22"/>
      <w:szCs w:val="22"/>
    </w:rPr>
  </w:style>
  <w:style w:type="paragraph" w:customStyle="1" w:styleId="WW-Heading11">
    <w:name w:val="WW-Heading11"/>
    <w:basedOn w:val="Normal"/>
    <w:next w:val="BodyText"/>
    <w:uiPriority w:val="99"/>
    <w:rsid w:val="00957C11"/>
    <w:pPr>
      <w:keepNext/>
      <w:spacing w:before="240" w:after="120"/>
    </w:pPr>
    <w:rPr>
      <w:rFonts w:eastAsia="Lucida Sans Unicode" w:cs="Tahoma"/>
      <w:sz w:val="28"/>
      <w:szCs w:val="28"/>
    </w:rPr>
  </w:style>
  <w:style w:type="paragraph" w:customStyle="1" w:styleId="WW-Caption111">
    <w:name w:val="WW-Caption111"/>
    <w:basedOn w:val="Normal"/>
    <w:uiPriority w:val="99"/>
    <w:rsid w:val="00957C11"/>
    <w:pPr>
      <w:suppressLineNumbers/>
      <w:spacing w:before="120" w:after="120"/>
    </w:pPr>
    <w:rPr>
      <w:rFonts w:cs="Tahoma"/>
      <w:i/>
      <w:iCs/>
      <w:szCs w:val="22"/>
    </w:rPr>
  </w:style>
  <w:style w:type="paragraph" w:customStyle="1" w:styleId="WW-Index111">
    <w:name w:val="WW-Index111"/>
    <w:basedOn w:val="Normal"/>
    <w:uiPriority w:val="99"/>
    <w:rsid w:val="00957C11"/>
    <w:pPr>
      <w:suppressLineNumbers/>
      <w:spacing w:before="120"/>
    </w:pPr>
    <w:rPr>
      <w:rFonts w:cs="Tahoma"/>
      <w:sz w:val="22"/>
      <w:szCs w:val="22"/>
    </w:rPr>
  </w:style>
  <w:style w:type="paragraph" w:customStyle="1" w:styleId="WW-Heading111">
    <w:name w:val="WW-Heading111"/>
    <w:basedOn w:val="Normal"/>
    <w:next w:val="BodyText"/>
    <w:uiPriority w:val="99"/>
    <w:rsid w:val="00957C11"/>
    <w:pPr>
      <w:keepNext/>
      <w:spacing w:before="240" w:after="120"/>
    </w:pPr>
    <w:rPr>
      <w:rFonts w:eastAsia="Lucida Sans Unicode" w:cs="Tahoma"/>
      <w:sz w:val="28"/>
      <w:szCs w:val="28"/>
    </w:rPr>
  </w:style>
  <w:style w:type="paragraph" w:customStyle="1" w:styleId="WW-Caption1111">
    <w:name w:val="WW-Caption1111"/>
    <w:basedOn w:val="Normal"/>
    <w:uiPriority w:val="99"/>
    <w:rsid w:val="00957C11"/>
    <w:pPr>
      <w:suppressLineNumbers/>
      <w:spacing w:before="120" w:after="120"/>
    </w:pPr>
    <w:rPr>
      <w:rFonts w:cs="Tahoma"/>
      <w:i/>
      <w:iCs/>
      <w:szCs w:val="22"/>
    </w:rPr>
  </w:style>
  <w:style w:type="paragraph" w:customStyle="1" w:styleId="WW-Index1111">
    <w:name w:val="WW-Index1111"/>
    <w:basedOn w:val="Normal"/>
    <w:uiPriority w:val="99"/>
    <w:rsid w:val="00957C11"/>
    <w:pPr>
      <w:suppressLineNumbers/>
      <w:spacing w:before="120"/>
    </w:pPr>
    <w:rPr>
      <w:rFonts w:cs="Tahoma"/>
      <w:sz w:val="22"/>
      <w:szCs w:val="22"/>
    </w:rPr>
  </w:style>
  <w:style w:type="paragraph" w:customStyle="1" w:styleId="WW-Heading1111">
    <w:name w:val="WW-Heading1111"/>
    <w:basedOn w:val="Normal"/>
    <w:next w:val="BodyText"/>
    <w:uiPriority w:val="99"/>
    <w:rsid w:val="00957C11"/>
    <w:pPr>
      <w:keepNext/>
      <w:spacing w:before="240" w:after="120"/>
    </w:pPr>
    <w:rPr>
      <w:rFonts w:eastAsia="Lucida Sans Unicode" w:cs="Tahoma"/>
      <w:sz w:val="28"/>
      <w:szCs w:val="28"/>
    </w:rPr>
  </w:style>
  <w:style w:type="paragraph" w:customStyle="1" w:styleId="WW-Caption11111">
    <w:name w:val="WW-Caption11111"/>
    <w:basedOn w:val="Normal"/>
    <w:uiPriority w:val="99"/>
    <w:rsid w:val="00957C11"/>
    <w:pPr>
      <w:suppressLineNumbers/>
      <w:spacing w:before="120" w:after="120"/>
    </w:pPr>
    <w:rPr>
      <w:rFonts w:cs="Tahoma"/>
      <w:i/>
      <w:iCs/>
      <w:szCs w:val="22"/>
    </w:rPr>
  </w:style>
  <w:style w:type="paragraph" w:customStyle="1" w:styleId="WW-Index11111">
    <w:name w:val="WW-Index11111"/>
    <w:basedOn w:val="Normal"/>
    <w:uiPriority w:val="99"/>
    <w:rsid w:val="00957C11"/>
    <w:pPr>
      <w:suppressLineNumbers/>
      <w:spacing w:before="120"/>
    </w:pPr>
    <w:rPr>
      <w:rFonts w:cs="Tahoma"/>
      <w:sz w:val="22"/>
      <w:szCs w:val="22"/>
    </w:rPr>
  </w:style>
  <w:style w:type="paragraph" w:customStyle="1" w:styleId="WW-Heading11111">
    <w:name w:val="WW-Heading11111"/>
    <w:basedOn w:val="Normal"/>
    <w:next w:val="BodyText"/>
    <w:uiPriority w:val="99"/>
    <w:rsid w:val="00957C11"/>
    <w:pPr>
      <w:keepNext/>
      <w:spacing w:before="240" w:after="120"/>
    </w:pPr>
    <w:rPr>
      <w:rFonts w:eastAsia="Lucida Sans Unicode" w:cs="Tahoma"/>
      <w:sz w:val="28"/>
      <w:szCs w:val="28"/>
    </w:rPr>
  </w:style>
  <w:style w:type="paragraph" w:styleId="BodyTextIndent">
    <w:name w:val="Body Text Indent"/>
    <w:basedOn w:val="Normal"/>
    <w:link w:val="BodyTextIndentChar"/>
    <w:rsid w:val="00957C11"/>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957C11"/>
    <w:rPr>
      <w:rFonts w:ascii="Arial" w:hAnsi="Arial"/>
      <w:sz w:val="24"/>
      <w:lang w:val="sr-Cyrl-CS" w:eastAsia="ar-SA"/>
    </w:rPr>
  </w:style>
  <w:style w:type="paragraph" w:customStyle="1" w:styleId="WW-BodyTextIndent2">
    <w:name w:val="WW-Body Text Indent 2"/>
    <w:basedOn w:val="Normal"/>
    <w:rsid w:val="00957C11"/>
    <w:pPr>
      <w:spacing w:before="120"/>
      <w:ind w:left="360"/>
    </w:pPr>
    <w:rPr>
      <w:rFonts w:ascii="Arial Narrow" w:hAnsi="Arial Narrow"/>
      <w:sz w:val="22"/>
      <w:szCs w:val="22"/>
    </w:rPr>
  </w:style>
  <w:style w:type="paragraph" w:customStyle="1" w:styleId="WW-BodyTextIndent3">
    <w:name w:val="WW-Body Text Indent 3"/>
    <w:basedOn w:val="Normal"/>
    <w:uiPriority w:val="99"/>
    <w:rsid w:val="00957C11"/>
    <w:pPr>
      <w:spacing w:before="120"/>
      <w:ind w:left="426"/>
    </w:pPr>
    <w:rPr>
      <w:rFonts w:cs="Arial"/>
      <w:sz w:val="22"/>
      <w:szCs w:val="22"/>
    </w:rPr>
  </w:style>
  <w:style w:type="paragraph" w:customStyle="1" w:styleId="WW-BodyText2">
    <w:name w:val="WW-Body Text 2"/>
    <w:basedOn w:val="Normal"/>
    <w:uiPriority w:val="99"/>
    <w:rsid w:val="00957C11"/>
    <w:pPr>
      <w:spacing w:before="120"/>
    </w:pPr>
    <w:rPr>
      <w:rFonts w:ascii="Arial Narrow" w:hAnsi="Arial Narrow"/>
      <w:b/>
      <w:bCs/>
      <w:sz w:val="22"/>
      <w:szCs w:val="22"/>
    </w:rPr>
  </w:style>
  <w:style w:type="paragraph" w:customStyle="1" w:styleId="WW-BodyText3">
    <w:name w:val="WW-Body Text 3"/>
    <w:basedOn w:val="Normal"/>
    <w:uiPriority w:val="99"/>
    <w:rsid w:val="00957C11"/>
    <w:pPr>
      <w:spacing w:before="120"/>
    </w:pPr>
    <w:rPr>
      <w:rFonts w:ascii="Arial Narrow" w:hAnsi="Arial Narrow"/>
      <w:sz w:val="23"/>
      <w:szCs w:val="23"/>
    </w:rPr>
  </w:style>
  <w:style w:type="character" w:customStyle="1" w:styleId="HeaderChar">
    <w:name w:val="Header Char"/>
    <w:aliases w:val="header odd Char,header odd1 Char"/>
    <w:basedOn w:val="DefaultParagraphFont"/>
    <w:link w:val="Header"/>
    <w:uiPriority w:val="99"/>
    <w:rsid w:val="00957C11"/>
    <w:rPr>
      <w:rFonts w:ascii="Arial" w:hAnsi="Arial"/>
      <w:lang w:val="en-US" w:eastAsia="en-US"/>
    </w:rPr>
  </w:style>
  <w:style w:type="paragraph" w:customStyle="1" w:styleId="WW-BlockText">
    <w:name w:val="WW-Block Text"/>
    <w:basedOn w:val="Normal"/>
    <w:uiPriority w:val="99"/>
    <w:rsid w:val="00957C11"/>
    <w:pPr>
      <w:spacing w:before="60"/>
      <w:ind w:left="288" w:right="3600"/>
    </w:pPr>
    <w:rPr>
      <w:rFonts w:cs="Arial"/>
      <w:sz w:val="22"/>
      <w:szCs w:val="22"/>
    </w:rPr>
  </w:style>
  <w:style w:type="paragraph" w:customStyle="1" w:styleId="EVHeading2">
    <w:name w:val="EV Heading 2"/>
    <w:basedOn w:val="Title"/>
    <w:rsid w:val="00957C11"/>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957C11"/>
    <w:pPr>
      <w:spacing w:before="120" w:after="120"/>
    </w:pPr>
    <w:rPr>
      <w:rFonts w:cs="Calibri"/>
      <w:b/>
      <w:bCs/>
      <w:caps/>
      <w:szCs w:val="22"/>
    </w:rPr>
  </w:style>
  <w:style w:type="paragraph" w:customStyle="1" w:styleId="WW-BalloonText">
    <w:name w:val="WW-Balloon Text"/>
    <w:basedOn w:val="Normal"/>
    <w:uiPriority w:val="99"/>
    <w:rsid w:val="00957C11"/>
    <w:pPr>
      <w:spacing w:before="120"/>
    </w:pPr>
    <w:rPr>
      <w:rFonts w:ascii="Tahoma" w:hAnsi="Tahoma" w:cs="Tahoma"/>
      <w:sz w:val="16"/>
      <w:szCs w:val="16"/>
    </w:rPr>
  </w:style>
  <w:style w:type="paragraph" w:customStyle="1" w:styleId="Normal1">
    <w:name w:val="Normal1"/>
    <w:basedOn w:val="Normal"/>
    <w:uiPriority w:val="99"/>
    <w:rsid w:val="00957C11"/>
    <w:pPr>
      <w:spacing w:before="280" w:after="280"/>
    </w:pPr>
    <w:rPr>
      <w:rFonts w:cs="Arial"/>
      <w:sz w:val="22"/>
      <w:szCs w:val="22"/>
    </w:rPr>
  </w:style>
  <w:style w:type="paragraph" w:customStyle="1" w:styleId="WW-Default">
    <w:name w:val="WW-Default"/>
    <w:uiPriority w:val="99"/>
    <w:rsid w:val="00957C11"/>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957C11"/>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957C11"/>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957C11"/>
    <w:pPr>
      <w:jc w:val="center"/>
    </w:pPr>
    <w:rPr>
      <w:b/>
      <w:bCs/>
      <w:i/>
      <w:iCs/>
    </w:rPr>
  </w:style>
  <w:style w:type="paragraph" w:customStyle="1" w:styleId="WW-TableHeading">
    <w:name w:val="WW-Table Heading"/>
    <w:basedOn w:val="WW-TableContents"/>
    <w:uiPriority w:val="99"/>
    <w:rsid w:val="00957C11"/>
    <w:pPr>
      <w:jc w:val="center"/>
    </w:pPr>
    <w:rPr>
      <w:b/>
      <w:bCs/>
      <w:i/>
      <w:iCs/>
    </w:rPr>
  </w:style>
  <w:style w:type="paragraph" w:customStyle="1" w:styleId="WW-TableHeading1">
    <w:name w:val="WW-Table Heading1"/>
    <w:basedOn w:val="WW-TableContents1"/>
    <w:uiPriority w:val="99"/>
    <w:rsid w:val="00957C11"/>
    <w:pPr>
      <w:jc w:val="center"/>
    </w:pPr>
    <w:rPr>
      <w:b/>
      <w:bCs/>
      <w:i/>
      <w:iCs/>
    </w:rPr>
  </w:style>
  <w:style w:type="paragraph" w:customStyle="1" w:styleId="WW-TableHeading11">
    <w:name w:val="WW-Table Heading11"/>
    <w:basedOn w:val="WW-TableContents11"/>
    <w:uiPriority w:val="99"/>
    <w:rsid w:val="00957C11"/>
    <w:pPr>
      <w:jc w:val="center"/>
    </w:pPr>
    <w:rPr>
      <w:b/>
      <w:bCs/>
      <w:i/>
      <w:iCs/>
    </w:rPr>
  </w:style>
  <w:style w:type="paragraph" w:customStyle="1" w:styleId="WW-TableHeading111">
    <w:name w:val="WW-Table Heading111"/>
    <w:basedOn w:val="WW-TableContents111"/>
    <w:uiPriority w:val="99"/>
    <w:rsid w:val="00957C11"/>
    <w:pPr>
      <w:jc w:val="center"/>
    </w:pPr>
    <w:rPr>
      <w:b/>
      <w:bCs/>
      <w:i/>
      <w:iCs/>
    </w:rPr>
  </w:style>
  <w:style w:type="paragraph" w:customStyle="1" w:styleId="WW-TableHeading1111">
    <w:name w:val="WW-Table Heading1111"/>
    <w:basedOn w:val="WW-TableContents1111"/>
    <w:uiPriority w:val="99"/>
    <w:rsid w:val="00957C11"/>
    <w:pPr>
      <w:jc w:val="center"/>
    </w:pPr>
    <w:rPr>
      <w:b/>
      <w:bCs/>
      <w:i/>
      <w:iCs/>
    </w:rPr>
  </w:style>
  <w:style w:type="paragraph" w:customStyle="1" w:styleId="WW-TableHeading11111">
    <w:name w:val="WW-Table Heading11111"/>
    <w:basedOn w:val="WW-TableContents11111"/>
    <w:uiPriority w:val="99"/>
    <w:rsid w:val="00957C11"/>
    <w:pPr>
      <w:jc w:val="center"/>
    </w:pPr>
    <w:rPr>
      <w:b/>
      <w:bCs/>
      <w:i/>
      <w:iCs/>
    </w:rPr>
  </w:style>
  <w:style w:type="paragraph" w:customStyle="1" w:styleId="WW-TableHeading111111">
    <w:name w:val="WW-Table Heading111111"/>
    <w:basedOn w:val="WW-TableContents111111"/>
    <w:uiPriority w:val="99"/>
    <w:rsid w:val="00957C11"/>
    <w:pPr>
      <w:jc w:val="center"/>
    </w:pPr>
    <w:rPr>
      <w:b/>
      <w:bCs/>
      <w:i/>
      <w:iCs/>
    </w:rPr>
  </w:style>
  <w:style w:type="paragraph" w:styleId="FootnoteText">
    <w:name w:val="footnote text"/>
    <w:basedOn w:val="Normal"/>
    <w:link w:val="FootnoteTextChar"/>
    <w:uiPriority w:val="99"/>
    <w:semiHidden/>
    <w:rsid w:val="00957C11"/>
    <w:pPr>
      <w:spacing w:before="120"/>
    </w:pPr>
    <w:rPr>
      <w:lang w:eastAsia="ar-SA"/>
    </w:rPr>
  </w:style>
  <w:style w:type="character" w:customStyle="1" w:styleId="FootnoteTextChar">
    <w:name w:val="Footnote Text Char"/>
    <w:basedOn w:val="DefaultParagraphFont"/>
    <w:link w:val="FootnoteText"/>
    <w:uiPriority w:val="99"/>
    <w:semiHidden/>
    <w:rsid w:val="00957C11"/>
    <w:rPr>
      <w:rFonts w:ascii="Arial" w:hAnsi="Arial"/>
      <w:lang w:val="en-US" w:eastAsia="ar-SA"/>
    </w:rPr>
  </w:style>
  <w:style w:type="paragraph" w:customStyle="1" w:styleId="CM4">
    <w:name w:val="CM4"/>
    <w:basedOn w:val="WW-Default"/>
    <w:next w:val="WW-Default"/>
    <w:uiPriority w:val="99"/>
    <w:rsid w:val="00957C11"/>
    <w:pPr>
      <w:spacing w:line="246" w:lineRule="atLeast"/>
    </w:pPr>
    <w:rPr>
      <w:color w:val="auto"/>
      <w:sz w:val="20"/>
      <w:szCs w:val="20"/>
    </w:rPr>
  </w:style>
  <w:style w:type="paragraph" w:customStyle="1" w:styleId="CM18">
    <w:name w:val="CM18"/>
    <w:basedOn w:val="WW-Default"/>
    <w:next w:val="WW-Default"/>
    <w:uiPriority w:val="99"/>
    <w:rsid w:val="00957C11"/>
    <w:pPr>
      <w:spacing w:after="353"/>
    </w:pPr>
    <w:rPr>
      <w:color w:val="auto"/>
      <w:sz w:val="20"/>
      <w:szCs w:val="20"/>
    </w:rPr>
  </w:style>
  <w:style w:type="paragraph" w:customStyle="1" w:styleId="CM73">
    <w:name w:val="CM73"/>
    <w:basedOn w:val="WW-Default"/>
    <w:next w:val="WW-Default"/>
    <w:uiPriority w:val="99"/>
    <w:rsid w:val="00957C11"/>
    <w:pPr>
      <w:spacing w:after="463"/>
    </w:pPr>
    <w:rPr>
      <w:rFonts w:ascii="Arial" w:hAnsi="Arial" w:cs="Arial"/>
      <w:color w:val="auto"/>
    </w:rPr>
  </w:style>
  <w:style w:type="paragraph" w:customStyle="1" w:styleId="CM83">
    <w:name w:val="CM83"/>
    <w:basedOn w:val="WW-Default"/>
    <w:next w:val="WW-Default"/>
    <w:uiPriority w:val="99"/>
    <w:rsid w:val="00957C11"/>
    <w:pPr>
      <w:spacing w:after="85"/>
    </w:pPr>
    <w:rPr>
      <w:rFonts w:ascii="Arial" w:hAnsi="Arial" w:cs="Arial"/>
      <w:color w:val="auto"/>
    </w:rPr>
  </w:style>
  <w:style w:type="paragraph" w:customStyle="1" w:styleId="formula1">
    <w:name w:val="formula1"/>
    <w:basedOn w:val="Normal"/>
    <w:uiPriority w:val="99"/>
    <w:rsid w:val="00957C11"/>
    <w:pPr>
      <w:spacing w:before="120"/>
    </w:pPr>
    <w:rPr>
      <w:rFonts w:ascii="Arial Narrow" w:hAnsi="Arial Narrow"/>
      <w:b/>
      <w:bCs/>
      <w:sz w:val="28"/>
      <w:szCs w:val="28"/>
    </w:rPr>
  </w:style>
  <w:style w:type="paragraph" w:customStyle="1" w:styleId="WW-CommentText">
    <w:name w:val="WW-Comment Text"/>
    <w:basedOn w:val="Normal"/>
    <w:uiPriority w:val="99"/>
    <w:rsid w:val="00957C11"/>
    <w:pPr>
      <w:spacing w:before="120"/>
    </w:pPr>
    <w:rPr>
      <w:rFonts w:ascii="Times Roman YU" w:hAnsi="Times Roman YU"/>
      <w:szCs w:val="22"/>
      <w:lang w:val="sl-SI"/>
    </w:rPr>
  </w:style>
  <w:style w:type="paragraph" w:customStyle="1" w:styleId="CM16">
    <w:name w:val="CM16"/>
    <w:basedOn w:val="WW-Default"/>
    <w:next w:val="WW-Default"/>
    <w:uiPriority w:val="99"/>
    <w:rsid w:val="00957C11"/>
    <w:pPr>
      <w:spacing w:after="245"/>
    </w:pPr>
    <w:rPr>
      <w:color w:val="auto"/>
      <w:sz w:val="20"/>
      <w:szCs w:val="20"/>
    </w:rPr>
  </w:style>
  <w:style w:type="paragraph" w:customStyle="1" w:styleId="WW-Heading111111">
    <w:name w:val="WW-Heading111111"/>
    <w:basedOn w:val="Normal"/>
    <w:next w:val="BodyText"/>
    <w:uiPriority w:val="99"/>
    <w:rsid w:val="00957C11"/>
    <w:pPr>
      <w:keepNext/>
      <w:widowControl w:val="0"/>
      <w:spacing w:before="240" w:after="120"/>
    </w:pPr>
    <w:rPr>
      <w:rFonts w:eastAsia="Tahoma" w:cs="Tahoma"/>
      <w:sz w:val="28"/>
      <w:szCs w:val="28"/>
    </w:rPr>
  </w:style>
  <w:style w:type="paragraph" w:customStyle="1" w:styleId="WW-Index111111">
    <w:name w:val="WW-Index111111"/>
    <w:basedOn w:val="Normal"/>
    <w:uiPriority w:val="99"/>
    <w:rsid w:val="00957C11"/>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957C11"/>
    <w:pPr>
      <w:suppressLineNumbers/>
    </w:pPr>
    <w:rPr>
      <w:b/>
      <w:bCs/>
      <w:sz w:val="32"/>
      <w:szCs w:val="32"/>
    </w:rPr>
  </w:style>
  <w:style w:type="paragraph" w:customStyle="1" w:styleId="WW-ContentsHeading">
    <w:name w:val="WW-Contents Heading"/>
    <w:basedOn w:val="WW-Heading"/>
    <w:uiPriority w:val="99"/>
    <w:rsid w:val="00957C11"/>
    <w:pPr>
      <w:suppressLineNumbers/>
    </w:pPr>
    <w:rPr>
      <w:b/>
      <w:bCs/>
      <w:sz w:val="32"/>
      <w:szCs w:val="32"/>
    </w:rPr>
  </w:style>
  <w:style w:type="paragraph" w:customStyle="1" w:styleId="WW-ContentsHeading1">
    <w:name w:val="WW-Contents Heading1"/>
    <w:basedOn w:val="WW-Heading1"/>
    <w:uiPriority w:val="99"/>
    <w:rsid w:val="00957C11"/>
    <w:pPr>
      <w:suppressLineNumbers/>
    </w:pPr>
    <w:rPr>
      <w:b/>
      <w:bCs/>
      <w:sz w:val="32"/>
      <w:szCs w:val="32"/>
    </w:rPr>
  </w:style>
  <w:style w:type="paragraph" w:customStyle="1" w:styleId="WW-ContentsHeading11">
    <w:name w:val="WW-Contents Heading11"/>
    <w:basedOn w:val="WW-Heading11"/>
    <w:uiPriority w:val="99"/>
    <w:rsid w:val="00957C11"/>
    <w:pPr>
      <w:suppressLineNumbers/>
    </w:pPr>
    <w:rPr>
      <w:b/>
      <w:bCs/>
      <w:sz w:val="32"/>
      <w:szCs w:val="32"/>
    </w:rPr>
  </w:style>
  <w:style w:type="paragraph" w:customStyle="1" w:styleId="WW-ContentsHeading111">
    <w:name w:val="WW-Contents Heading111"/>
    <w:basedOn w:val="WW-Heading111"/>
    <w:uiPriority w:val="99"/>
    <w:rsid w:val="00957C11"/>
    <w:pPr>
      <w:suppressLineNumbers/>
    </w:pPr>
    <w:rPr>
      <w:b/>
      <w:bCs/>
      <w:sz w:val="32"/>
      <w:szCs w:val="32"/>
    </w:rPr>
  </w:style>
  <w:style w:type="paragraph" w:customStyle="1" w:styleId="WW-ContentsHeading1111">
    <w:name w:val="WW-Contents Heading1111"/>
    <w:basedOn w:val="WW-Heading1111"/>
    <w:uiPriority w:val="99"/>
    <w:rsid w:val="00957C11"/>
    <w:pPr>
      <w:suppressLineNumbers/>
    </w:pPr>
    <w:rPr>
      <w:b/>
      <w:bCs/>
      <w:sz w:val="32"/>
      <w:szCs w:val="32"/>
    </w:rPr>
  </w:style>
  <w:style w:type="paragraph" w:customStyle="1" w:styleId="WW-ContentsHeading11111">
    <w:name w:val="WW-Contents Heading11111"/>
    <w:basedOn w:val="WW-Heading11111"/>
    <w:uiPriority w:val="99"/>
    <w:rsid w:val="00957C11"/>
    <w:pPr>
      <w:suppressLineNumbers/>
    </w:pPr>
    <w:rPr>
      <w:b/>
      <w:bCs/>
      <w:sz w:val="32"/>
      <w:szCs w:val="32"/>
    </w:rPr>
  </w:style>
  <w:style w:type="paragraph" w:customStyle="1" w:styleId="WW-ContentsHeading111111">
    <w:name w:val="WW-Contents Heading111111"/>
    <w:basedOn w:val="WW-Heading111111"/>
    <w:uiPriority w:val="99"/>
    <w:rsid w:val="00957C11"/>
    <w:pPr>
      <w:suppressLineNumbers/>
    </w:pPr>
    <w:rPr>
      <w:b/>
      <w:bCs/>
      <w:sz w:val="32"/>
      <w:szCs w:val="32"/>
    </w:rPr>
  </w:style>
  <w:style w:type="paragraph" w:customStyle="1" w:styleId="Framecontents">
    <w:name w:val="Frame contents"/>
    <w:basedOn w:val="BodyText"/>
    <w:rsid w:val="00957C11"/>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957C11"/>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957C11"/>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957C11"/>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957C11"/>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957C11"/>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957C11"/>
    <w:pPr>
      <w:overflowPunct/>
      <w:autoSpaceDE/>
      <w:autoSpaceDN/>
      <w:adjustRightInd/>
      <w:spacing w:before="120"/>
      <w:jc w:val="both"/>
      <w:textAlignment w:val="auto"/>
    </w:pPr>
    <w:rPr>
      <w:rFonts w:ascii="Arial" w:hAnsi="Arial"/>
      <w:sz w:val="24"/>
      <w:lang w:val="sr-Cyrl-CS" w:eastAsia="ar-SA"/>
    </w:rPr>
  </w:style>
  <w:style w:type="character" w:customStyle="1" w:styleId="BodyTextIndent2Char">
    <w:name w:val="Body Text Indent 2 Char"/>
    <w:basedOn w:val="DefaultParagraphFont"/>
    <w:link w:val="BodyTextIndent2"/>
    <w:rsid w:val="00957C11"/>
    <w:rPr>
      <w:rFonts w:ascii="Arial" w:hAnsi="Arial"/>
      <w:lang w:val="en-US" w:eastAsia="en-US"/>
    </w:rPr>
  </w:style>
  <w:style w:type="paragraph" w:styleId="BodyTextIndent3">
    <w:name w:val="Body Text Indent 3"/>
    <w:basedOn w:val="Normal"/>
    <w:link w:val="BodyTextIndent3Char"/>
    <w:rsid w:val="00957C11"/>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957C11"/>
    <w:rPr>
      <w:rFonts w:ascii="Arial Narrow" w:hAnsi="Arial Narrow"/>
      <w:sz w:val="24"/>
      <w:lang w:val="sr-Cyrl-CS" w:eastAsia="ar-SA"/>
    </w:rPr>
  </w:style>
  <w:style w:type="character" w:styleId="CommentReference">
    <w:name w:val="annotation reference"/>
    <w:uiPriority w:val="99"/>
    <w:rsid w:val="00957C11"/>
    <w:rPr>
      <w:sz w:val="16"/>
      <w:szCs w:val="16"/>
    </w:rPr>
  </w:style>
  <w:style w:type="paragraph" w:styleId="CommentText">
    <w:name w:val="annotation text"/>
    <w:basedOn w:val="Normal"/>
    <w:link w:val="CommentTextChar"/>
    <w:uiPriority w:val="99"/>
    <w:rsid w:val="00957C11"/>
    <w:pPr>
      <w:spacing w:before="120"/>
    </w:pPr>
    <w:rPr>
      <w:lang w:val="sr-Cyrl-CS" w:eastAsia="ar-SA"/>
    </w:rPr>
  </w:style>
  <w:style w:type="character" w:customStyle="1" w:styleId="CommentTextChar">
    <w:name w:val="Comment Text Char"/>
    <w:basedOn w:val="DefaultParagraphFont"/>
    <w:link w:val="CommentText"/>
    <w:uiPriority w:val="99"/>
    <w:rsid w:val="00957C11"/>
    <w:rPr>
      <w:rFonts w:ascii="Arial" w:hAnsi="Arial"/>
      <w:lang w:val="sr-Cyrl-CS" w:eastAsia="ar-SA"/>
    </w:rPr>
  </w:style>
  <w:style w:type="paragraph" w:styleId="CommentSubject">
    <w:name w:val="annotation subject"/>
    <w:basedOn w:val="CommentText"/>
    <w:next w:val="CommentText"/>
    <w:link w:val="CommentSubjectChar"/>
    <w:rsid w:val="00957C11"/>
    <w:rPr>
      <w:b/>
      <w:bCs/>
    </w:rPr>
  </w:style>
  <w:style w:type="character" w:customStyle="1" w:styleId="CommentSubjectChar">
    <w:name w:val="Comment Subject Char"/>
    <w:basedOn w:val="CommentTextChar"/>
    <w:link w:val="CommentSubject"/>
    <w:rsid w:val="00957C11"/>
    <w:rPr>
      <w:rFonts w:ascii="Arial" w:hAnsi="Arial"/>
      <w:b/>
      <w:bCs/>
      <w:lang w:val="sr-Cyrl-CS" w:eastAsia="ar-SA"/>
    </w:rPr>
  </w:style>
  <w:style w:type="character" w:styleId="FootnoteReference">
    <w:name w:val="footnote reference"/>
    <w:semiHidden/>
    <w:rsid w:val="00957C11"/>
    <w:rPr>
      <w:vertAlign w:val="superscript"/>
    </w:rPr>
  </w:style>
  <w:style w:type="paragraph" w:customStyle="1" w:styleId="Default">
    <w:name w:val="Default"/>
    <w:rsid w:val="00957C11"/>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957C11"/>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957C11"/>
    <w:pPr>
      <w:tabs>
        <w:tab w:val="num" w:pos="360"/>
      </w:tabs>
      <w:spacing w:before="120"/>
      <w:ind w:left="360" w:hanging="360"/>
    </w:pPr>
    <w:rPr>
      <w:sz w:val="22"/>
      <w:szCs w:val="22"/>
    </w:rPr>
  </w:style>
  <w:style w:type="paragraph" w:styleId="BodyText3">
    <w:name w:val="Body Text 3"/>
    <w:basedOn w:val="Normal"/>
    <w:link w:val="BodyText3Char"/>
    <w:rsid w:val="00957C11"/>
    <w:pPr>
      <w:spacing w:before="120" w:after="120"/>
    </w:pPr>
    <w:rPr>
      <w:sz w:val="16"/>
      <w:szCs w:val="16"/>
      <w:lang w:val="sr-Cyrl-CS" w:eastAsia="ar-SA"/>
    </w:rPr>
  </w:style>
  <w:style w:type="character" w:customStyle="1" w:styleId="BodyText3Char">
    <w:name w:val="Body Text 3 Char"/>
    <w:basedOn w:val="DefaultParagraphFont"/>
    <w:link w:val="BodyText3"/>
    <w:rsid w:val="00957C11"/>
    <w:rPr>
      <w:rFonts w:ascii="Arial" w:hAnsi="Arial"/>
      <w:sz w:val="16"/>
      <w:szCs w:val="16"/>
      <w:lang w:val="sr-Cyrl-CS" w:eastAsia="ar-SA"/>
    </w:rPr>
  </w:style>
  <w:style w:type="paragraph" w:styleId="PlainText">
    <w:name w:val="Plain Text"/>
    <w:basedOn w:val="Normal"/>
    <w:link w:val="PlainTextChar"/>
    <w:rsid w:val="00957C11"/>
    <w:pPr>
      <w:spacing w:before="120"/>
    </w:pPr>
    <w:rPr>
      <w:rFonts w:ascii="Courier New" w:hAnsi="Courier New"/>
    </w:rPr>
  </w:style>
  <w:style w:type="character" w:customStyle="1" w:styleId="PlainTextChar">
    <w:name w:val="Plain Text Char"/>
    <w:basedOn w:val="DefaultParagraphFont"/>
    <w:link w:val="PlainText"/>
    <w:rsid w:val="00957C11"/>
    <w:rPr>
      <w:rFonts w:ascii="Courier New" w:hAnsi="Courier New"/>
      <w:lang w:val="en-US" w:eastAsia="en-US"/>
    </w:rPr>
  </w:style>
  <w:style w:type="paragraph" w:styleId="BodyText2">
    <w:name w:val="Body Text 2"/>
    <w:basedOn w:val="Normal"/>
    <w:link w:val="BodyText2Char"/>
    <w:rsid w:val="00957C11"/>
    <w:pPr>
      <w:spacing w:before="120" w:after="120" w:line="480" w:lineRule="auto"/>
    </w:pPr>
    <w:rPr>
      <w:sz w:val="24"/>
      <w:lang w:val="sr-Cyrl-CS" w:eastAsia="ar-SA"/>
    </w:rPr>
  </w:style>
  <w:style w:type="character" w:customStyle="1" w:styleId="BodyText2Char">
    <w:name w:val="Body Text 2 Char"/>
    <w:basedOn w:val="DefaultParagraphFont"/>
    <w:link w:val="BodyText2"/>
    <w:rsid w:val="00957C11"/>
    <w:rPr>
      <w:rFonts w:ascii="Arial" w:hAnsi="Arial"/>
      <w:sz w:val="24"/>
      <w:lang w:val="sr-Cyrl-CS" w:eastAsia="ar-SA"/>
    </w:rPr>
  </w:style>
  <w:style w:type="paragraph" w:styleId="DocumentMap">
    <w:name w:val="Document Map"/>
    <w:basedOn w:val="Normal"/>
    <w:link w:val="DocumentMapChar"/>
    <w:uiPriority w:val="99"/>
    <w:semiHidden/>
    <w:rsid w:val="00957C11"/>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957C11"/>
    <w:rPr>
      <w:rFonts w:ascii="Tahoma" w:hAnsi="Tahoma"/>
      <w:shd w:val="clear" w:color="auto" w:fill="000080"/>
      <w:lang w:val="sr-Cyrl-CS" w:eastAsia="ar-SA"/>
    </w:rPr>
  </w:style>
  <w:style w:type="character" w:styleId="FollowedHyperlink">
    <w:name w:val="FollowedHyperlink"/>
    <w:rsid w:val="00957C11"/>
    <w:rPr>
      <w:color w:val="800080"/>
      <w:u w:val="single"/>
    </w:rPr>
  </w:style>
  <w:style w:type="character" w:customStyle="1" w:styleId="CharChar">
    <w:name w:val="Char Char"/>
    <w:uiPriority w:val="99"/>
    <w:locked/>
    <w:rsid w:val="00957C11"/>
    <w:rPr>
      <w:sz w:val="24"/>
      <w:lang w:val="sr-Cyrl-CS" w:eastAsia="ar-SA" w:bidi="ar-SA"/>
    </w:rPr>
  </w:style>
  <w:style w:type="paragraph" w:customStyle="1" w:styleId="Narrow">
    <w:name w:val="Narrow"/>
    <w:aliases w:val="3pt"/>
    <w:basedOn w:val="Normal"/>
    <w:uiPriority w:val="99"/>
    <w:rsid w:val="00957C11"/>
    <w:pPr>
      <w:spacing w:before="120" w:after="60"/>
    </w:pPr>
    <w:rPr>
      <w:rFonts w:ascii="Arial Narrow" w:hAnsi="Arial Narrow"/>
      <w:sz w:val="22"/>
      <w:szCs w:val="24"/>
      <w:lang w:val="en-GB"/>
    </w:rPr>
  </w:style>
  <w:style w:type="character" w:customStyle="1" w:styleId="CharChar1">
    <w:name w:val="Char Char1"/>
    <w:uiPriority w:val="99"/>
    <w:rsid w:val="00957C11"/>
    <w:rPr>
      <w:sz w:val="24"/>
      <w:lang w:val="sr-Cyrl-CS" w:eastAsia="ar-SA" w:bidi="ar-SA"/>
    </w:rPr>
  </w:style>
  <w:style w:type="paragraph" w:customStyle="1" w:styleId="ArrialNarrow">
    <w:name w:val="Arrial Narrow"/>
    <w:aliases w:val="3 pt"/>
    <w:basedOn w:val="BodyText"/>
    <w:rsid w:val="00957C11"/>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957C11"/>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957C11"/>
    <w:pPr>
      <w:spacing w:before="120"/>
      <w:jc w:val="both"/>
    </w:pPr>
    <w:rPr>
      <w:rFonts w:ascii="Arial" w:hAnsi="Arial"/>
      <w:sz w:val="24"/>
      <w:szCs w:val="22"/>
      <w:lang w:val="sr-Cyrl-CS" w:eastAsia="ar-SA"/>
    </w:rPr>
  </w:style>
  <w:style w:type="paragraph" w:customStyle="1" w:styleId="BankNormal">
    <w:name w:val="BankNormal"/>
    <w:basedOn w:val="Normal"/>
    <w:uiPriority w:val="99"/>
    <w:rsid w:val="00957C11"/>
    <w:pPr>
      <w:spacing w:before="120" w:after="240"/>
    </w:pPr>
    <w:rPr>
      <w:sz w:val="22"/>
      <w:szCs w:val="22"/>
    </w:rPr>
  </w:style>
  <w:style w:type="paragraph" w:customStyle="1" w:styleId="Normala">
    <w:name w:val="Normal(a)"/>
    <w:basedOn w:val="Normal"/>
    <w:uiPriority w:val="99"/>
    <w:rsid w:val="00957C11"/>
    <w:pPr>
      <w:keepLines/>
      <w:spacing w:before="120" w:after="120"/>
    </w:pPr>
    <w:rPr>
      <w:sz w:val="22"/>
      <w:szCs w:val="22"/>
      <w:lang w:val="en-GB" w:eastAsia="en-GB"/>
    </w:rPr>
  </w:style>
  <w:style w:type="paragraph" w:styleId="TOC2">
    <w:name w:val="toc 2"/>
    <w:basedOn w:val="Normal"/>
    <w:next w:val="Normal"/>
    <w:autoRedefine/>
    <w:uiPriority w:val="39"/>
    <w:qFormat/>
    <w:rsid w:val="00957C11"/>
    <w:pPr>
      <w:spacing w:before="120"/>
      <w:ind w:left="240"/>
    </w:pPr>
    <w:rPr>
      <w:rFonts w:ascii="Calibri" w:hAnsi="Calibri" w:cs="Calibri"/>
      <w:smallCaps/>
      <w:szCs w:val="22"/>
    </w:rPr>
  </w:style>
  <w:style w:type="paragraph" w:styleId="TOC3">
    <w:name w:val="toc 3"/>
    <w:basedOn w:val="Normal"/>
    <w:next w:val="Normal"/>
    <w:autoRedefine/>
    <w:uiPriority w:val="39"/>
    <w:qFormat/>
    <w:rsid w:val="00957C11"/>
    <w:pPr>
      <w:spacing w:before="120"/>
      <w:ind w:left="480"/>
    </w:pPr>
    <w:rPr>
      <w:rFonts w:ascii="Calibri" w:hAnsi="Calibri" w:cs="Calibri"/>
      <w:i/>
      <w:iCs/>
      <w:szCs w:val="22"/>
    </w:rPr>
  </w:style>
  <w:style w:type="paragraph" w:styleId="TOC4">
    <w:name w:val="toc 4"/>
    <w:basedOn w:val="Normal"/>
    <w:next w:val="Normal"/>
    <w:autoRedefine/>
    <w:uiPriority w:val="39"/>
    <w:rsid w:val="00957C11"/>
    <w:pPr>
      <w:spacing w:before="120"/>
      <w:ind w:left="720"/>
    </w:pPr>
    <w:rPr>
      <w:rFonts w:ascii="Calibri" w:hAnsi="Calibri" w:cs="Calibri"/>
      <w:sz w:val="18"/>
      <w:szCs w:val="18"/>
    </w:rPr>
  </w:style>
  <w:style w:type="paragraph" w:styleId="TOC5">
    <w:name w:val="toc 5"/>
    <w:basedOn w:val="Normal"/>
    <w:next w:val="Normal"/>
    <w:autoRedefine/>
    <w:uiPriority w:val="39"/>
    <w:rsid w:val="00957C11"/>
    <w:pPr>
      <w:spacing w:before="120"/>
      <w:ind w:left="960"/>
    </w:pPr>
    <w:rPr>
      <w:rFonts w:ascii="Calibri" w:hAnsi="Calibri" w:cs="Calibri"/>
      <w:sz w:val="18"/>
      <w:szCs w:val="18"/>
    </w:rPr>
  </w:style>
  <w:style w:type="paragraph" w:styleId="TOC6">
    <w:name w:val="toc 6"/>
    <w:basedOn w:val="Normal"/>
    <w:next w:val="Normal"/>
    <w:autoRedefine/>
    <w:uiPriority w:val="39"/>
    <w:rsid w:val="00957C11"/>
    <w:pPr>
      <w:spacing w:before="120"/>
      <w:ind w:left="1200"/>
    </w:pPr>
    <w:rPr>
      <w:rFonts w:ascii="Calibri" w:hAnsi="Calibri" w:cs="Calibri"/>
      <w:sz w:val="18"/>
      <w:szCs w:val="18"/>
    </w:rPr>
  </w:style>
  <w:style w:type="paragraph" w:styleId="TOC7">
    <w:name w:val="toc 7"/>
    <w:basedOn w:val="Normal"/>
    <w:next w:val="Normal"/>
    <w:autoRedefine/>
    <w:uiPriority w:val="39"/>
    <w:rsid w:val="00957C11"/>
    <w:pPr>
      <w:spacing w:before="120"/>
      <w:ind w:left="1440"/>
    </w:pPr>
    <w:rPr>
      <w:rFonts w:ascii="Calibri" w:hAnsi="Calibri" w:cs="Calibri"/>
      <w:sz w:val="18"/>
      <w:szCs w:val="18"/>
    </w:rPr>
  </w:style>
  <w:style w:type="paragraph" w:styleId="TOC8">
    <w:name w:val="toc 8"/>
    <w:basedOn w:val="Normal"/>
    <w:next w:val="Normal"/>
    <w:autoRedefine/>
    <w:uiPriority w:val="39"/>
    <w:rsid w:val="00957C11"/>
    <w:pPr>
      <w:spacing w:before="120"/>
      <w:ind w:left="1680"/>
    </w:pPr>
    <w:rPr>
      <w:rFonts w:ascii="Calibri" w:hAnsi="Calibri" w:cs="Calibri"/>
      <w:sz w:val="18"/>
      <w:szCs w:val="18"/>
    </w:rPr>
  </w:style>
  <w:style w:type="paragraph" w:styleId="TOC9">
    <w:name w:val="toc 9"/>
    <w:basedOn w:val="Normal"/>
    <w:next w:val="Normal"/>
    <w:autoRedefine/>
    <w:uiPriority w:val="39"/>
    <w:rsid w:val="00957C11"/>
    <w:pPr>
      <w:spacing w:before="120"/>
      <w:ind w:left="1920"/>
    </w:pPr>
    <w:rPr>
      <w:rFonts w:ascii="Calibri" w:hAnsi="Calibri" w:cs="Calibri"/>
      <w:sz w:val="18"/>
      <w:szCs w:val="18"/>
    </w:rPr>
  </w:style>
  <w:style w:type="paragraph" w:customStyle="1" w:styleId="Heading10">
    <w:name w:val="Heading_1"/>
    <w:basedOn w:val="Heading1"/>
    <w:uiPriority w:val="99"/>
    <w:rsid w:val="00957C11"/>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957C11"/>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957C11"/>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957C11"/>
  </w:style>
  <w:style w:type="character" w:customStyle="1" w:styleId="hps">
    <w:name w:val="hps"/>
    <w:basedOn w:val="DefaultParagraphFont"/>
    <w:uiPriority w:val="99"/>
    <w:rsid w:val="00957C11"/>
  </w:style>
  <w:style w:type="character" w:styleId="BookTitle">
    <w:name w:val="Book Title"/>
    <w:uiPriority w:val="99"/>
    <w:qFormat/>
    <w:rsid w:val="00957C11"/>
    <w:rPr>
      <w:b/>
      <w:bCs/>
      <w:smallCaps/>
      <w:spacing w:val="5"/>
    </w:rPr>
  </w:style>
  <w:style w:type="character" w:customStyle="1" w:styleId="CharChar11">
    <w:name w:val="Char Char11"/>
    <w:uiPriority w:val="99"/>
    <w:rsid w:val="00957C11"/>
    <w:rPr>
      <w:sz w:val="24"/>
      <w:lang w:val="sr-Cyrl-CS" w:eastAsia="ar-SA" w:bidi="ar-SA"/>
    </w:rPr>
  </w:style>
  <w:style w:type="paragraph" w:customStyle="1" w:styleId="Standard">
    <w:name w:val="Standard"/>
    <w:rsid w:val="00957C11"/>
    <w:pPr>
      <w:suppressAutoHyphens/>
      <w:spacing w:before="120"/>
      <w:jc w:val="both"/>
      <w:textAlignment w:val="baseline"/>
    </w:pPr>
    <w:rPr>
      <w:rFonts w:ascii="Arial" w:eastAsia="Lucida Sans Unicode" w:hAnsi="Arial"/>
      <w:kern w:val="1"/>
      <w:sz w:val="24"/>
      <w:szCs w:val="24"/>
      <w:lang w:val="en-US" w:eastAsia="zh-CN" w:bidi="hi-IN"/>
    </w:rPr>
  </w:style>
  <w:style w:type="paragraph" w:customStyle="1" w:styleId="Noparagraphstyle">
    <w:name w:val="[No paragraph style]"/>
    <w:uiPriority w:val="99"/>
    <w:rsid w:val="00957C11"/>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paragraph" w:customStyle="1" w:styleId="Bulit02">
    <w:name w:val="Bulit 02"/>
    <w:basedOn w:val="Normal"/>
    <w:link w:val="Bulit02Char"/>
    <w:uiPriority w:val="99"/>
    <w:qFormat/>
    <w:rsid w:val="00957C11"/>
    <w:pPr>
      <w:numPr>
        <w:numId w:val="5"/>
      </w:numPr>
      <w:spacing w:before="120" w:after="180"/>
    </w:pPr>
    <w:rPr>
      <w:sz w:val="22"/>
      <w:szCs w:val="22"/>
      <w:lang w:eastAsia="sr-Latn-CS"/>
    </w:rPr>
  </w:style>
  <w:style w:type="character" w:customStyle="1" w:styleId="Bulit02Char">
    <w:name w:val="Bulit 02 Char"/>
    <w:link w:val="Bulit02"/>
    <w:uiPriority w:val="99"/>
    <w:locked/>
    <w:rsid w:val="00957C11"/>
    <w:rPr>
      <w:rFonts w:ascii="Arial" w:hAnsi="Arial"/>
      <w:sz w:val="22"/>
      <w:szCs w:val="22"/>
      <w:lang w:val="en-US" w:eastAsia="sr-Latn-CS"/>
    </w:rPr>
  </w:style>
  <w:style w:type="paragraph" w:customStyle="1" w:styleId="Bulit03">
    <w:name w:val="Bulit 03"/>
    <w:basedOn w:val="Bulit02"/>
    <w:link w:val="Bulit03Char"/>
    <w:uiPriority w:val="99"/>
    <w:qFormat/>
    <w:rsid w:val="00957C11"/>
    <w:pPr>
      <w:numPr>
        <w:ilvl w:val="1"/>
      </w:numPr>
      <w:tabs>
        <w:tab w:val="num" w:pos="360"/>
        <w:tab w:val="num" w:pos="644"/>
      </w:tabs>
      <w:ind w:left="1440" w:hanging="360"/>
    </w:pPr>
  </w:style>
  <w:style w:type="paragraph" w:customStyle="1" w:styleId="Lista03">
    <w:name w:val="Lista 03"/>
    <w:basedOn w:val="Normal"/>
    <w:link w:val="Lista03Char"/>
    <w:qFormat/>
    <w:rsid w:val="00957C11"/>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957C11"/>
    <w:rPr>
      <w:rFonts w:ascii="Arial" w:hAnsi="Arial"/>
      <w:sz w:val="22"/>
      <w:szCs w:val="22"/>
      <w:lang w:val="en-US" w:eastAsia="sr-Latn-CS"/>
    </w:rPr>
  </w:style>
  <w:style w:type="character" w:customStyle="1" w:styleId="Lista03Char">
    <w:name w:val="Lista 03 Char"/>
    <w:link w:val="Lista03"/>
    <w:rsid w:val="00957C11"/>
    <w:rPr>
      <w:rFonts w:ascii="Arial" w:eastAsia="TimesNewRomanPSMT" w:hAnsi="Arial"/>
      <w:sz w:val="22"/>
      <w:szCs w:val="24"/>
      <w:lang w:val="sr-Cyrl-CS" w:eastAsia="ar-SA"/>
    </w:rPr>
  </w:style>
  <w:style w:type="paragraph" w:customStyle="1" w:styleId="Crtica2">
    <w:name w:val="Crtica 2"/>
    <w:basedOn w:val="Bulit02"/>
    <w:link w:val="Crtica2Char"/>
    <w:uiPriority w:val="99"/>
    <w:rsid w:val="00957C11"/>
    <w:pPr>
      <w:numPr>
        <w:numId w:val="6"/>
      </w:numPr>
      <w:ind w:left="1077" w:hanging="357"/>
    </w:pPr>
  </w:style>
  <w:style w:type="character" w:customStyle="1" w:styleId="Crtica2Char">
    <w:name w:val="Crtica 2 Char"/>
    <w:link w:val="Crtica2"/>
    <w:uiPriority w:val="99"/>
    <w:locked/>
    <w:rsid w:val="00957C11"/>
    <w:rPr>
      <w:rFonts w:ascii="Arial" w:hAnsi="Arial"/>
      <w:sz w:val="22"/>
      <w:szCs w:val="22"/>
      <w:lang w:val="en-US" w:eastAsia="sr-Latn-CS"/>
    </w:rPr>
  </w:style>
  <w:style w:type="paragraph" w:customStyle="1" w:styleId="Nazivobrasca">
    <w:name w:val="Naziv obrasca"/>
    <w:basedOn w:val="Heading1"/>
    <w:link w:val="NazivobrascaChar"/>
    <w:qFormat/>
    <w:rsid w:val="00957C11"/>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957C11"/>
    <w:rPr>
      <w:rFonts w:ascii="Arial" w:hAnsi="Arial"/>
      <w:b/>
      <w:sz w:val="24"/>
      <w:szCs w:val="22"/>
      <w:lang w:val="sr-Cyrl-CS" w:eastAsia="ar-SA"/>
    </w:rPr>
  </w:style>
  <w:style w:type="character" w:customStyle="1" w:styleId="Bodytext6">
    <w:name w:val="Body text (6)_"/>
    <w:link w:val="Bodytext60"/>
    <w:rsid w:val="00957C11"/>
    <w:rPr>
      <w:b/>
      <w:bCs/>
      <w:sz w:val="21"/>
      <w:szCs w:val="21"/>
      <w:shd w:val="clear" w:color="auto" w:fill="FFFFFF"/>
    </w:rPr>
  </w:style>
  <w:style w:type="paragraph" w:customStyle="1" w:styleId="Bodytext60">
    <w:name w:val="Body text (6)"/>
    <w:basedOn w:val="Normal"/>
    <w:link w:val="Bodytext6"/>
    <w:rsid w:val="00957C11"/>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957C11"/>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957C11"/>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957C11"/>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957C11"/>
    <w:pPr>
      <w:spacing w:before="120" w:after="120"/>
      <w:ind w:left="851" w:hanging="851"/>
    </w:pPr>
    <w:rPr>
      <w:sz w:val="22"/>
      <w:szCs w:val="22"/>
    </w:rPr>
  </w:style>
  <w:style w:type="paragraph" w:customStyle="1" w:styleId="Bulit01">
    <w:name w:val="Bulit 01"/>
    <w:basedOn w:val="Normal"/>
    <w:link w:val="Bulit01Char"/>
    <w:uiPriority w:val="99"/>
    <w:qFormat/>
    <w:rsid w:val="00957C11"/>
    <w:pPr>
      <w:numPr>
        <w:numId w:val="7"/>
      </w:numPr>
      <w:spacing w:before="120" w:after="180"/>
    </w:pPr>
    <w:rPr>
      <w:rFonts w:eastAsia="TimesNewRomanPSMT"/>
      <w:sz w:val="22"/>
      <w:szCs w:val="24"/>
    </w:rPr>
  </w:style>
  <w:style w:type="character" w:customStyle="1" w:styleId="Bulit01Char">
    <w:name w:val="Bulit 01 Char"/>
    <w:link w:val="Bulit01"/>
    <w:uiPriority w:val="99"/>
    <w:rsid w:val="00957C11"/>
    <w:rPr>
      <w:rFonts w:ascii="Arial" w:eastAsia="TimesNewRomanPSMT" w:hAnsi="Arial"/>
      <w:sz w:val="22"/>
      <w:szCs w:val="24"/>
      <w:lang w:val="en-US" w:eastAsia="en-US"/>
    </w:rPr>
  </w:style>
  <w:style w:type="paragraph" w:customStyle="1" w:styleId="normal10">
    <w:name w:val="normal1"/>
    <w:basedOn w:val="Normal"/>
    <w:rsid w:val="00957C11"/>
    <w:pPr>
      <w:spacing w:before="100" w:beforeAutospacing="1" w:after="100" w:afterAutospacing="1"/>
    </w:pPr>
    <w:rPr>
      <w:rFonts w:eastAsia="MS Mincho"/>
      <w:sz w:val="22"/>
      <w:szCs w:val="24"/>
      <w:lang w:eastAsia="ja-JP"/>
    </w:rPr>
  </w:style>
  <w:style w:type="paragraph" w:customStyle="1" w:styleId="Style">
    <w:name w:val="Style"/>
    <w:rsid w:val="00957C11"/>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957C11"/>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57C11"/>
    <w:rPr>
      <w:rFonts w:ascii="Arial" w:hAnsi="Arial"/>
      <w:b/>
      <w:i/>
      <w:noProof/>
      <w:sz w:val="24"/>
      <w:lang w:val="sr-Cyrl-CS"/>
    </w:rPr>
  </w:style>
  <w:style w:type="character" w:customStyle="1" w:styleId="NormalArialChar">
    <w:name w:val="Normal+Arial Char"/>
    <w:link w:val="NormalArial"/>
    <w:locked/>
    <w:rsid w:val="00957C11"/>
    <w:rPr>
      <w:rFonts w:ascii="Arial" w:hAnsi="Arial"/>
      <w:b/>
      <w:i/>
      <w:noProof/>
      <w:sz w:val="24"/>
      <w:lang w:val="sr-Cyrl-CS" w:eastAsia="en-US"/>
    </w:rPr>
  </w:style>
  <w:style w:type="paragraph" w:customStyle="1" w:styleId="1tekst">
    <w:name w:val="1tekst"/>
    <w:basedOn w:val="Normal"/>
    <w:uiPriority w:val="99"/>
    <w:rsid w:val="00957C11"/>
    <w:pPr>
      <w:spacing w:before="120"/>
      <w:ind w:left="375" w:right="375" w:firstLine="240"/>
    </w:pPr>
    <w:rPr>
      <w:rFonts w:cs="Arial"/>
      <w:szCs w:val="22"/>
    </w:rPr>
  </w:style>
  <w:style w:type="character" w:styleId="LineNumber">
    <w:name w:val="line number"/>
    <w:rsid w:val="00957C11"/>
    <w:rPr>
      <w:rFonts w:cs="Times New Roman"/>
    </w:rPr>
  </w:style>
  <w:style w:type="paragraph" w:customStyle="1" w:styleId="Style37">
    <w:name w:val="Style37"/>
    <w:basedOn w:val="Normal"/>
    <w:uiPriority w:val="99"/>
    <w:rsid w:val="00957C11"/>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957C11"/>
    <w:rPr>
      <w:rFonts w:ascii="Arial" w:hAnsi="Arial"/>
      <w:color w:val="000000"/>
      <w:sz w:val="20"/>
    </w:rPr>
  </w:style>
  <w:style w:type="paragraph" w:customStyle="1" w:styleId="Style34">
    <w:name w:val="Style34"/>
    <w:basedOn w:val="Normal"/>
    <w:uiPriority w:val="99"/>
    <w:rsid w:val="00957C11"/>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957C11"/>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957C11"/>
    <w:pPr>
      <w:widowControl w:val="0"/>
      <w:autoSpaceDE w:val="0"/>
      <w:autoSpaceDN w:val="0"/>
      <w:adjustRightInd w:val="0"/>
      <w:spacing w:before="120"/>
    </w:pPr>
    <w:rPr>
      <w:rFonts w:cs="Arial"/>
      <w:sz w:val="22"/>
      <w:szCs w:val="24"/>
    </w:rPr>
  </w:style>
  <w:style w:type="character" w:customStyle="1" w:styleId="FontStyle56">
    <w:name w:val="Font Style56"/>
    <w:uiPriority w:val="99"/>
    <w:rsid w:val="00957C11"/>
    <w:rPr>
      <w:rFonts w:ascii="Arial" w:hAnsi="Arial"/>
      <w:i/>
      <w:color w:val="000000"/>
      <w:sz w:val="20"/>
    </w:rPr>
  </w:style>
  <w:style w:type="paragraph" w:customStyle="1" w:styleId="Style5">
    <w:name w:val="Style5"/>
    <w:basedOn w:val="Normal"/>
    <w:uiPriority w:val="99"/>
    <w:rsid w:val="00957C11"/>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957C11"/>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957C11"/>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957C11"/>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957C11"/>
    <w:pPr>
      <w:spacing w:before="120"/>
      <w:ind w:left="357" w:hanging="357"/>
    </w:pPr>
  </w:style>
  <w:style w:type="character" w:customStyle="1" w:styleId="StyleLeft0cmHanging063cmChar">
    <w:name w:val="Style Left:  0 cm Hanging:  0.63 cm Char"/>
    <w:link w:val="StyleLeft0cmHanging063cm"/>
    <w:uiPriority w:val="99"/>
    <w:locked/>
    <w:rsid w:val="00957C11"/>
    <w:rPr>
      <w:rFonts w:ascii="Arial" w:hAnsi="Arial"/>
      <w:lang w:val="en-US" w:eastAsia="en-US"/>
    </w:rPr>
  </w:style>
  <w:style w:type="paragraph" w:customStyle="1" w:styleId="StyleLeft0cmHanging1cm">
    <w:name w:val="Style Left:  0 cm Hanging:  1 cm"/>
    <w:basedOn w:val="Normal"/>
    <w:link w:val="StyleLeft0cmHanging1cmChar"/>
    <w:uiPriority w:val="99"/>
    <w:rsid w:val="00957C11"/>
    <w:pPr>
      <w:spacing w:before="120" w:after="240"/>
      <w:ind w:left="567" w:hanging="567"/>
    </w:pPr>
  </w:style>
  <w:style w:type="character" w:customStyle="1" w:styleId="StyleLeft0cmHanging1cmChar">
    <w:name w:val="Style Left:  0 cm Hanging:  1 cm Char"/>
    <w:link w:val="StyleLeft0cmHanging1cm"/>
    <w:uiPriority w:val="99"/>
    <w:locked/>
    <w:rsid w:val="00957C11"/>
    <w:rPr>
      <w:rFonts w:ascii="Arial" w:hAnsi="Arial"/>
      <w:lang w:val="en-US" w:eastAsia="en-US"/>
    </w:rPr>
  </w:style>
  <w:style w:type="paragraph" w:customStyle="1" w:styleId="StyleBodyText311ptBefore6pt">
    <w:name w:val="Style Body Text 3 + 11 pt Before:  6 pt"/>
    <w:basedOn w:val="BodyText3"/>
    <w:uiPriority w:val="99"/>
    <w:rsid w:val="00957C11"/>
    <w:pPr>
      <w:ind w:left="567" w:firstLine="567"/>
    </w:pPr>
    <w:rPr>
      <w:sz w:val="22"/>
      <w:szCs w:val="20"/>
      <w:lang w:val="en-US" w:eastAsia="en-US"/>
    </w:rPr>
  </w:style>
  <w:style w:type="paragraph" w:customStyle="1" w:styleId="StyleBoldLeft0cmHanging12cm">
    <w:name w:val="Style Bold Left:  0 cm Hanging:  1.2 cm"/>
    <w:basedOn w:val="Normal"/>
    <w:uiPriority w:val="99"/>
    <w:rsid w:val="00957C11"/>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957C11"/>
    <w:pPr>
      <w:ind w:firstLine="0"/>
    </w:pPr>
  </w:style>
  <w:style w:type="paragraph" w:customStyle="1" w:styleId="StyleHeading3Left0cmHanging1cm">
    <w:name w:val="Style Heading 3 + Left:  0 cm Hanging:  1 cm"/>
    <w:basedOn w:val="Heading3"/>
    <w:uiPriority w:val="99"/>
    <w:rsid w:val="00957C11"/>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957C11"/>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957C11"/>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957C11"/>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957C11"/>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57C11"/>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957C11"/>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57C11"/>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957C11"/>
    <w:pPr>
      <w:spacing w:before="120" w:after="120"/>
      <w:jc w:val="center"/>
    </w:pPr>
    <w:rPr>
      <w:b/>
      <w:bCs/>
      <w:sz w:val="22"/>
      <w:szCs w:val="22"/>
    </w:rPr>
  </w:style>
  <w:style w:type="character" w:customStyle="1" w:styleId="content">
    <w:name w:val="content"/>
    <w:basedOn w:val="DefaultParagraphFont"/>
    <w:rsid w:val="00957C11"/>
  </w:style>
  <w:style w:type="character" w:styleId="IntenseEmphasis">
    <w:name w:val="Intense Emphasis"/>
    <w:uiPriority w:val="21"/>
    <w:qFormat/>
    <w:rsid w:val="00957C11"/>
    <w:rPr>
      <w:b/>
      <w:bCs/>
      <w:i/>
      <w:iCs/>
      <w:color w:val="4F81BD"/>
    </w:rPr>
  </w:style>
  <w:style w:type="character" w:styleId="Strong">
    <w:name w:val="Strong"/>
    <w:uiPriority w:val="22"/>
    <w:qFormat/>
    <w:rsid w:val="00957C11"/>
    <w:rPr>
      <w:b/>
      <w:bCs/>
    </w:rPr>
  </w:style>
  <w:style w:type="paragraph" w:customStyle="1" w:styleId="xl65">
    <w:name w:val="xl65"/>
    <w:basedOn w:val="Normal"/>
    <w:rsid w:val="00957C1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957C1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957C11"/>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957C11"/>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957C11"/>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957C11"/>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957C11"/>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957C11"/>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957C11"/>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957C11"/>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957C11"/>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957C11"/>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957C11"/>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957C1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957C11"/>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957C11"/>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957C11"/>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957C11"/>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957C11"/>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957C11"/>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957C11"/>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957C11"/>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957C11"/>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957C11"/>
    <w:pPr>
      <w:spacing w:line="276" w:lineRule="atLeast"/>
    </w:pPr>
    <w:rPr>
      <w:rFonts w:ascii="Times New Roman" w:hAnsi="Times New Roman"/>
      <w:color w:val="auto"/>
    </w:rPr>
  </w:style>
  <w:style w:type="paragraph" w:customStyle="1" w:styleId="Style13">
    <w:name w:val="Style13"/>
    <w:basedOn w:val="Normal"/>
    <w:uiPriority w:val="99"/>
    <w:rsid w:val="00957C11"/>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957C11"/>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957C11"/>
    <w:rPr>
      <w:rFonts w:ascii="Arial" w:hAnsi="Arial" w:cs="Arial" w:hint="default"/>
      <w:b/>
      <w:bCs/>
      <w:sz w:val="20"/>
      <w:szCs w:val="20"/>
    </w:rPr>
  </w:style>
  <w:style w:type="character" w:customStyle="1" w:styleId="FontStyle111">
    <w:name w:val="Font Style111"/>
    <w:uiPriority w:val="99"/>
    <w:rsid w:val="00957C11"/>
    <w:rPr>
      <w:rFonts w:ascii="Arial" w:hAnsi="Arial" w:cs="Arial" w:hint="default"/>
      <w:sz w:val="20"/>
      <w:szCs w:val="20"/>
    </w:rPr>
  </w:style>
  <w:style w:type="character" w:customStyle="1" w:styleId="apple-converted-space">
    <w:name w:val="apple-converted-space"/>
    <w:basedOn w:val="DefaultParagraphFont"/>
    <w:rsid w:val="00957C11"/>
  </w:style>
  <w:style w:type="character" w:customStyle="1" w:styleId="HeaderChar1">
    <w:name w:val="Header Char1"/>
    <w:uiPriority w:val="99"/>
    <w:rsid w:val="00957C11"/>
    <w:rPr>
      <w:rFonts w:ascii="Arial" w:eastAsia="Times New Roman" w:hAnsi="Arial" w:cs="Arial"/>
      <w:sz w:val="24"/>
      <w:lang w:val="sr-Latn-CS"/>
    </w:rPr>
  </w:style>
  <w:style w:type="paragraph" w:customStyle="1" w:styleId="maintitle">
    <w:name w:val="maintitle"/>
    <w:basedOn w:val="Normal"/>
    <w:rsid w:val="00957C11"/>
    <w:pPr>
      <w:spacing w:before="100" w:beforeAutospacing="1" w:after="100" w:afterAutospacing="1"/>
    </w:pPr>
    <w:rPr>
      <w:sz w:val="22"/>
      <w:szCs w:val="24"/>
    </w:rPr>
  </w:style>
  <w:style w:type="paragraph" w:styleId="BlockText">
    <w:name w:val="Block Text"/>
    <w:basedOn w:val="Normal"/>
    <w:rsid w:val="00957C11"/>
    <w:pPr>
      <w:spacing w:before="120" w:after="120"/>
      <w:ind w:left="-600" w:right="-313"/>
    </w:pPr>
    <w:rPr>
      <w:rFonts w:ascii="CHelvPlain" w:hAnsi="CHelvPlain"/>
      <w:sz w:val="22"/>
      <w:szCs w:val="22"/>
      <w:lang w:val="en-GB"/>
    </w:rPr>
  </w:style>
  <w:style w:type="paragraph" w:customStyle="1" w:styleId="Pasus6pt">
    <w:name w:val="Pasus6pt"/>
    <w:basedOn w:val="Normal"/>
    <w:rsid w:val="00957C11"/>
    <w:pPr>
      <w:tabs>
        <w:tab w:val="left" w:pos="720"/>
      </w:tabs>
      <w:spacing w:before="120" w:after="120"/>
    </w:pPr>
    <w:rPr>
      <w:rFonts w:ascii="HelveticaPlain" w:hAnsi="HelveticaPlain"/>
      <w:sz w:val="22"/>
      <w:szCs w:val="22"/>
    </w:rPr>
  </w:style>
  <w:style w:type="character" w:customStyle="1" w:styleId="StyleArial">
    <w:name w:val="Style Arial"/>
    <w:rsid w:val="00957C11"/>
    <w:rPr>
      <w:rFonts w:ascii="Arial" w:hAnsi="Arial"/>
      <w:sz w:val="24"/>
      <w:szCs w:val="24"/>
    </w:rPr>
  </w:style>
  <w:style w:type="paragraph" w:customStyle="1" w:styleId="BlockQuotationLast">
    <w:name w:val="Block Quotation Last"/>
    <w:basedOn w:val="Normal"/>
    <w:next w:val="BodyText"/>
    <w:link w:val="BlockQuotationLastChar"/>
    <w:rsid w:val="00957C11"/>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957C11"/>
    <w:rPr>
      <w:rFonts w:ascii="Calibri" w:eastAsia="Calibri" w:hAnsi="Calibri"/>
      <w:i/>
      <w:lang w:val="en-US" w:eastAsia="en-US"/>
    </w:rPr>
  </w:style>
  <w:style w:type="character" w:customStyle="1" w:styleId="WW8Num1z2">
    <w:name w:val="WW8Num1z2"/>
    <w:rsid w:val="00957C11"/>
    <w:rPr>
      <w:b w:val="0"/>
      <w:i w:val="0"/>
    </w:rPr>
  </w:style>
  <w:style w:type="character" w:customStyle="1" w:styleId="WW8Num5z3">
    <w:name w:val="WW8Num5z3"/>
    <w:rsid w:val="00957C11"/>
    <w:rPr>
      <w:rFonts w:ascii="Symbol" w:hAnsi="Symbol"/>
    </w:rPr>
  </w:style>
  <w:style w:type="character" w:customStyle="1" w:styleId="WW8Num6z2">
    <w:name w:val="WW8Num6z2"/>
    <w:rsid w:val="00957C11"/>
    <w:rPr>
      <w:rFonts w:ascii="Wingdings" w:hAnsi="Wingdings"/>
    </w:rPr>
  </w:style>
  <w:style w:type="character" w:customStyle="1" w:styleId="WW8Num7z3">
    <w:name w:val="WW8Num7z3"/>
    <w:rsid w:val="00957C11"/>
    <w:rPr>
      <w:rFonts w:ascii="Symbol" w:hAnsi="Symbol"/>
    </w:rPr>
  </w:style>
  <w:style w:type="character" w:customStyle="1" w:styleId="WW8Num10z0">
    <w:name w:val="WW8Num10z0"/>
    <w:rsid w:val="00957C11"/>
    <w:rPr>
      <w:b w:val="0"/>
    </w:rPr>
  </w:style>
  <w:style w:type="character" w:customStyle="1" w:styleId="WW8Num12z1">
    <w:name w:val="WW8Num12z1"/>
    <w:rsid w:val="00957C11"/>
    <w:rPr>
      <w:b w:val="0"/>
      <w:i w:val="0"/>
      <w:sz w:val="22"/>
      <w:szCs w:val="22"/>
    </w:rPr>
  </w:style>
  <w:style w:type="character" w:customStyle="1" w:styleId="WW8Num12z2">
    <w:name w:val="WW8Num12z2"/>
    <w:rsid w:val="00957C11"/>
    <w:rPr>
      <w:b w:val="0"/>
      <w:i w:val="0"/>
    </w:rPr>
  </w:style>
  <w:style w:type="character" w:customStyle="1" w:styleId="WW8Num13z3">
    <w:name w:val="WW8Num13z3"/>
    <w:rsid w:val="00957C11"/>
    <w:rPr>
      <w:rFonts w:ascii="Symbol" w:hAnsi="Symbol"/>
    </w:rPr>
  </w:style>
  <w:style w:type="character" w:customStyle="1" w:styleId="WW8Num16z1">
    <w:name w:val="WW8Num16z1"/>
    <w:rsid w:val="00957C11"/>
    <w:rPr>
      <w:b w:val="0"/>
      <w:i w:val="0"/>
      <w:sz w:val="22"/>
      <w:szCs w:val="22"/>
    </w:rPr>
  </w:style>
  <w:style w:type="character" w:customStyle="1" w:styleId="WW8Num18z3">
    <w:name w:val="WW8Num18z3"/>
    <w:rsid w:val="00957C11"/>
    <w:rPr>
      <w:rFonts w:ascii="Symbol" w:hAnsi="Symbol"/>
    </w:rPr>
  </w:style>
  <w:style w:type="character" w:customStyle="1" w:styleId="WW8Num20z2">
    <w:name w:val="WW8Num20z2"/>
    <w:rsid w:val="00957C11"/>
    <w:rPr>
      <w:rFonts w:ascii="Wingdings" w:hAnsi="Wingdings"/>
    </w:rPr>
  </w:style>
  <w:style w:type="character" w:customStyle="1" w:styleId="WW8Num20z3">
    <w:name w:val="WW8Num20z3"/>
    <w:rsid w:val="00957C11"/>
    <w:rPr>
      <w:rFonts w:ascii="Symbol" w:hAnsi="Symbol"/>
    </w:rPr>
  </w:style>
  <w:style w:type="character" w:customStyle="1" w:styleId="WW8Num21z1">
    <w:name w:val="WW8Num21z1"/>
    <w:rsid w:val="00957C11"/>
    <w:rPr>
      <w:rFonts w:ascii="Courier New" w:hAnsi="Courier New" w:cs="Courier New"/>
    </w:rPr>
  </w:style>
  <w:style w:type="character" w:customStyle="1" w:styleId="WW8Num21z2">
    <w:name w:val="WW8Num21z2"/>
    <w:rsid w:val="00957C11"/>
    <w:rPr>
      <w:rFonts w:ascii="Wingdings" w:hAnsi="Wingdings"/>
    </w:rPr>
  </w:style>
  <w:style w:type="character" w:customStyle="1" w:styleId="WW8Num21z3">
    <w:name w:val="WW8Num21z3"/>
    <w:rsid w:val="00957C11"/>
    <w:rPr>
      <w:rFonts w:ascii="Symbol" w:hAnsi="Symbol"/>
    </w:rPr>
  </w:style>
  <w:style w:type="character" w:customStyle="1" w:styleId="WW8Num24z2">
    <w:name w:val="WW8Num24z2"/>
    <w:rsid w:val="00957C11"/>
    <w:rPr>
      <w:b w:val="0"/>
      <w:i w:val="0"/>
    </w:rPr>
  </w:style>
  <w:style w:type="character" w:customStyle="1" w:styleId="WW8Num25z2">
    <w:name w:val="WW8Num25z2"/>
    <w:rsid w:val="00957C11"/>
    <w:rPr>
      <w:b w:val="0"/>
      <w:i w:val="0"/>
    </w:rPr>
  </w:style>
  <w:style w:type="character" w:customStyle="1" w:styleId="WW8Num28z1">
    <w:name w:val="WW8Num28z1"/>
    <w:rsid w:val="00957C11"/>
    <w:rPr>
      <w:b w:val="0"/>
      <w:i w:val="0"/>
      <w:sz w:val="22"/>
      <w:szCs w:val="22"/>
    </w:rPr>
  </w:style>
  <w:style w:type="character" w:customStyle="1" w:styleId="WW8Num28z2">
    <w:name w:val="WW8Num28z2"/>
    <w:rsid w:val="00957C11"/>
    <w:rPr>
      <w:b w:val="0"/>
      <w:i w:val="0"/>
    </w:rPr>
  </w:style>
  <w:style w:type="character" w:customStyle="1" w:styleId="WW8Num29z1">
    <w:name w:val="WW8Num29z1"/>
    <w:rsid w:val="00957C11"/>
    <w:rPr>
      <w:rFonts w:ascii="Courier New" w:hAnsi="Courier New" w:cs="Courier New"/>
    </w:rPr>
  </w:style>
  <w:style w:type="character" w:customStyle="1" w:styleId="WW8Num29z2">
    <w:name w:val="WW8Num29z2"/>
    <w:rsid w:val="00957C11"/>
    <w:rPr>
      <w:rFonts w:ascii="Wingdings" w:hAnsi="Wingdings"/>
    </w:rPr>
  </w:style>
  <w:style w:type="character" w:customStyle="1" w:styleId="WW8Num29z3">
    <w:name w:val="WW8Num29z3"/>
    <w:rsid w:val="00957C11"/>
    <w:rPr>
      <w:rFonts w:ascii="Symbol" w:hAnsi="Symbol"/>
    </w:rPr>
  </w:style>
  <w:style w:type="character" w:customStyle="1" w:styleId="WW8Num30z2">
    <w:name w:val="WW8Num30z2"/>
    <w:rsid w:val="00957C11"/>
    <w:rPr>
      <w:rFonts w:ascii="Wingdings" w:hAnsi="Wingdings"/>
    </w:rPr>
  </w:style>
  <w:style w:type="character" w:customStyle="1" w:styleId="WW8Num30z3">
    <w:name w:val="WW8Num30z3"/>
    <w:rsid w:val="00957C11"/>
    <w:rPr>
      <w:rFonts w:ascii="Symbol" w:hAnsi="Symbol"/>
    </w:rPr>
  </w:style>
  <w:style w:type="character" w:customStyle="1" w:styleId="WW8Num30z4">
    <w:name w:val="WW8Num30z4"/>
    <w:rsid w:val="00957C11"/>
    <w:rPr>
      <w:rFonts w:ascii="Courier New" w:hAnsi="Courier New" w:cs="Courier New"/>
    </w:rPr>
  </w:style>
  <w:style w:type="character" w:customStyle="1" w:styleId="WW8Num31z2">
    <w:name w:val="WW8Num31z2"/>
    <w:rsid w:val="00957C11"/>
    <w:rPr>
      <w:b w:val="0"/>
      <w:i w:val="0"/>
    </w:rPr>
  </w:style>
  <w:style w:type="character" w:customStyle="1" w:styleId="WW8Num34z3">
    <w:name w:val="WW8Num34z3"/>
    <w:rsid w:val="00957C11"/>
    <w:rPr>
      <w:rFonts w:ascii="Symbol" w:hAnsi="Symbol"/>
    </w:rPr>
  </w:style>
  <w:style w:type="character" w:customStyle="1" w:styleId="WW8Num35z1">
    <w:name w:val="WW8Num35z1"/>
    <w:rsid w:val="00957C11"/>
    <w:rPr>
      <w:b w:val="0"/>
      <w:i w:val="0"/>
      <w:sz w:val="22"/>
      <w:szCs w:val="22"/>
    </w:rPr>
  </w:style>
  <w:style w:type="character" w:customStyle="1" w:styleId="WW8Num35z2">
    <w:name w:val="WW8Num35z2"/>
    <w:rsid w:val="00957C11"/>
    <w:rPr>
      <w:b w:val="0"/>
      <w:i w:val="0"/>
    </w:rPr>
  </w:style>
  <w:style w:type="character" w:customStyle="1" w:styleId="WW8Num37z3">
    <w:name w:val="WW8Num37z3"/>
    <w:rsid w:val="00957C11"/>
    <w:rPr>
      <w:rFonts w:ascii="Symbol" w:hAnsi="Symbol"/>
    </w:rPr>
  </w:style>
  <w:style w:type="character" w:customStyle="1" w:styleId="WW8Num39z3">
    <w:name w:val="WW8Num39z3"/>
    <w:rsid w:val="00957C11"/>
    <w:rPr>
      <w:rFonts w:ascii="Symbol" w:hAnsi="Symbol"/>
    </w:rPr>
  </w:style>
  <w:style w:type="character" w:customStyle="1" w:styleId="WW8Num42z1">
    <w:name w:val="WW8Num42z1"/>
    <w:rsid w:val="00957C11"/>
    <w:rPr>
      <w:rFonts w:ascii="Courier New" w:hAnsi="Courier New" w:cs="Courier New"/>
    </w:rPr>
  </w:style>
  <w:style w:type="character" w:customStyle="1" w:styleId="WW8Num42z2">
    <w:name w:val="WW8Num42z2"/>
    <w:rsid w:val="00957C11"/>
    <w:rPr>
      <w:rFonts w:ascii="Wingdings" w:hAnsi="Wingdings"/>
    </w:rPr>
  </w:style>
  <w:style w:type="character" w:customStyle="1" w:styleId="WW8Num42z3">
    <w:name w:val="WW8Num42z3"/>
    <w:rsid w:val="00957C11"/>
    <w:rPr>
      <w:rFonts w:ascii="Symbol" w:hAnsi="Symbol"/>
    </w:rPr>
  </w:style>
  <w:style w:type="character" w:customStyle="1" w:styleId="WW8Num43z1">
    <w:name w:val="WW8Num43z1"/>
    <w:rsid w:val="00957C11"/>
    <w:rPr>
      <w:rFonts w:ascii="Courier New" w:hAnsi="Courier New" w:cs="Courier New"/>
    </w:rPr>
  </w:style>
  <w:style w:type="character" w:customStyle="1" w:styleId="WW8Num43z2">
    <w:name w:val="WW8Num43z2"/>
    <w:rsid w:val="00957C11"/>
    <w:rPr>
      <w:rFonts w:ascii="Wingdings" w:hAnsi="Wingdings"/>
    </w:rPr>
  </w:style>
  <w:style w:type="character" w:customStyle="1" w:styleId="WW8Num43z3">
    <w:name w:val="WW8Num43z3"/>
    <w:rsid w:val="00957C11"/>
    <w:rPr>
      <w:rFonts w:ascii="Symbol" w:hAnsi="Symbol"/>
    </w:rPr>
  </w:style>
  <w:style w:type="character" w:customStyle="1" w:styleId="WW8Num44z1">
    <w:name w:val="WW8Num44z1"/>
    <w:rsid w:val="00957C11"/>
    <w:rPr>
      <w:rFonts w:ascii="Courier New" w:hAnsi="Courier New" w:cs="Courier New"/>
    </w:rPr>
  </w:style>
  <w:style w:type="character" w:customStyle="1" w:styleId="WW8Num44z2">
    <w:name w:val="WW8Num44z2"/>
    <w:rsid w:val="00957C11"/>
    <w:rPr>
      <w:rFonts w:ascii="Wingdings" w:hAnsi="Wingdings"/>
    </w:rPr>
  </w:style>
  <w:style w:type="character" w:customStyle="1" w:styleId="WW8Num44z3">
    <w:name w:val="WW8Num44z3"/>
    <w:rsid w:val="00957C11"/>
    <w:rPr>
      <w:rFonts w:ascii="Symbol" w:hAnsi="Symbol"/>
    </w:rPr>
  </w:style>
  <w:style w:type="character" w:customStyle="1" w:styleId="WW8Num45z3">
    <w:name w:val="WW8Num45z3"/>
    <w:rsid w:val="00957C11"/>
    <w:rPr>
      <w:rFonts w:ascii="Symbol" w:hAnsi="Symbol"/>
    </w:rPr>
  </w:style>
  <w:style w:type="character" w:customStyle="1" w:styleId="WW8Num46z3">
    <w:name w:val="WW8Num46z3"/>
    <w:rsid w:val="00957C11"/>
    <w:rPr>
      <w:rFonts w:ascii="Symbol" w:hAnsi="Symbol"/>
    </w:rPr>
  </w:style>
  <w:style w:type="character" w:customStyle="1" w:styleId="WW8Num47z1">
    <w:name w:val="WW8Num47z1"/>
    <w:rsid w:val="00957C11"/>
    <w:rPr>
      <w:b w:val="0"/>
      <w:i w:val="0"/>
      <w:sz w:val="22"/>
      <w:szCs w:val="22"/>
    </w:rPr>
  </w:style>
  <w:style w:type="character" w:customStyle="1" w:styleId="WW8Num47z2">
    <w:name w:val="WW8Num47z2"/>
    <w:rsid w:val="00957C11"/>
    <w:rPr>
      <w:b w:val="0"/>
      <w:i w:val="0"/>
    </w:rPr>
  </w:style>
  <w:style w:type="character" w:customStyle="1" w:styleId="WW8Num48z0">
    <w:name w:val="WW8Num48z0"/>
    <w:rsid w:val="00957C11"/>
    <w:rPr>
      <w:sz w:val="20"/>
    </w:rPr>
  </w:style>
  <w:style w:type="character" w:customStyle="1" w:styleId="WW8Num48z1">
    <w:name w:val="WW8Num48z1"/>
    <w:rsid w:val="00957C11"/>
    <w:rPr>
      <w:rFonts w:ascii="Courier New" w:hAnsi="Courier New" w:cs="Courier New"/>
    </w:rPr>
  </w:style>
  <w:style w:type="character" w:customStyle="1" w:styleId="WW8Num48z2">
    <w:name w:val="WW8Num48z2"/>
    <w:rsid w:val="00957C11"/>
    <w:rPr>
      <w:rFonts w:ascii="Wingdings" w:hAnsi="Wingdings"/>
    </w:rPr>
  </w:style>
  <w:style w:type="character" w:customStyle="1" w:styleId="WW8Num48z3">
    <w:name w:val="WW8Num48z3"/>
    <w:rsid w:val="00957C11"/>
    <w:rPr>
      <w:rFonts w:ascii="Symbol" w:hAnsi="Symbol"/>
    </w:rPr>
  </w:style>
  <w:style w:type="character" w:customStyle="1" w:styleId="WW8Num49z1">
    <w:name w:val="WW8Num49z1"/>
    <w:rsid w:val="00957C11"/>
    <w:rPr>
      <w:b w:val="0"/>
      <w:i w:val="0"/>
      <w:sz w:val="22"/>
      <w:szCs w:val="22"/>
    </w:rPr>
  </w:style>
  <w:style w:type="character" w:customStyle="1" w:styleId="WW8Num49z2">
    <w:name w:val="WW8Num49z2"/>
    <w:rsid w:val="00957C11"/>
    <w:rPr>
      <w:b w:val="0"/>
      <w:i w:val="0"/>
    </w:rPr>
  </w:style>
  <w:style w:type="character" w:customStyle="1" w:styleId="WW8Num52z3">
    <w:name w:val="WW8Num52z3"/>
    <w:rsid w:val="00957C11"/>
    <w:rPr>
      <w:rFonts w:ascii="Symbol" w:hAnsi="Symbol"/>
    </w:rPr>
  </w:style>
  <w:style w:type="character" w:customStyle="1" w:styleId="WW8Num55z3">
    <w:name w:val="WW8Num55z3"/>
    <w:rsid w:val="00957C11"/>
    <w:rPr>
      <w:rFonts w:ascii="Symbol" w:hAnsi="Symbol"/>
    </w:rPr>
  </w:style>
  <w:style w:type="character" w:customStyle="1" w:styleId="Bullets">
    <w:name w:val="Bullets"/>
    <w:rsid w:val="00957C11"/>
    <w:rPr>
      <w:rFonts w:ascii="StarSymbol" w:eastAsia="StarSymbol" w:hAnsi="StarSymbol" w:cs="StarSymbol"/>
      <w:sz w:val="18"/>
      <w:szCs w:val="18"/>
    </w:rPr>
  </w:style>
  <w:style w:type="paragraph" w:customStyle="1" w:styleId="Texte1">
    <w:name w:val="Texte_1"/>
    <w:basedOn w:val="Normal"/>
    <w:rsid w:val="00957C11"/>
    <w:pPr>
      <w:spacing w:before="120" w:after="120"/>
    </w:pPr>
    <w:rPr>
      <w:rFonts w:ascii="FuturaA Md BT" w:hAnsi="FuturaA Md BT"/>
      <w:sz w:val="22"/>
      <w:szCs w:val="22"/>
      <w:lang w:eastAsia="fr-FR"/>
    </w:rPr>
  </w:style>
  <w:style w:type="paragraph" w:customStyle="1" w:styleId="xl30">
    <w:name w:val="xl30"/>
    <w:basedOn w:val="Normal"/>
    <w:rsid w:val="00957C1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957C11"/>
    <w:pPr>
      <w:numPr>
        <w:numId w:val="9"/>
      </w:numPr>
      <w:spacing w:before="120"/>
    </w:pPr>
    <w:rPr>
      <w:noProof/>
      <w:sz w:val="22"/>
      <w:szCs w:val="24"/>
      <w:lang w:val="sr-Latn-CS"/>
    </w:rPr>
  </w:style>
  <w:style w:type="paragraph" w:customStyle="1" w:styleId="pip">
    <w:name w:val="pip"/>
    <w:basedOn w:val="Normal"/>
    <w:rsid w:val="00957C11"/>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957C11"/>
    <w:rPr>
      <w:vanish w:val="0"/>
      <w:webHidden w:val="0"/>
      <w:specVanish/>
    </w:rPr>
  </w:style>
  <w:style w:type="paragraph" w:customStyle="1" w:styleId="d1">
    <w:name w:val="d1"/>
    <w:basedOn w:val="Style"/>
    <w:rsid w:val="00957C11"/>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957C1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957C11"/>
    <w:pPr>
      <w:autoSpaceDE/>
      <w:autoSpaceDN/>
      <w:adjustRightInd/>
      <w:spacing w:line="360" w:lineRule="auto"/>
    </w:pPr>
    <w:rPr>
      <w:rFonts w:cs="Times New Roman"/>
      <w:snapToGrid w:val="0"/>
      <w:szCs w:val="20"/>
    </w:rPr>
  </w:style>
  <w:style w:type="paragraph" w:customStyle="1" w:styleId="sadA">
    <w:name w:val="sad_A"/>
    <w:basedOn w:val="Heading1"/>
    <w:rsid w:val="00957C11"/>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957C11"/>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957C11"/>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957C11"/>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957C11"/>
    <w:pPr>
      <w:spacing w:before="120" w:after="120"/>
    </w:pPr>
    <w:rPr>
      <w:rFonts w:ascii="Optima" w:hAnsi="Optima"/>
      <w:sz w:val="22"/>
      <w:szCs w:val="22"/>
      <w:lang w:val="en-GB"/>
    </w:rPr>
  </w:style>
  <w:style w:type="paragraph" w:styleId="EnvelopeReturn">
    <w:name w:val="envelope return"/>
    <w:basedOn w:val="Normal"/>
    <w:rsid w:val="00957C11"/>
    <w:pPr>
      <w:spacing w:before="120"/>
    </w:pPr>
    <w:rPr>
      <w:rFonts w:ascii="CTimesRoman" w:hAnsi="CTimesRoman"/>
      <w:sz w:val="22"/>
      <w:szCs w:val="24"/>
    </w:rPr>
  </w:style>
  <w:style w:type="paragraph" w:styleId="EnvelopeAddress">
    <w:name w:val="envelope address"/>
    <w:basedOn w:val="Normal"/>
    <w:rsid w:val="00957C11"/>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957C11"/>
    <w:pPr>
      <w:spacing w:before="120"/>
      <w:ind w:left="-284" w:right="-851"/>
    </w:pPr>
    <w:rPr>
      <w:rFonts w:ascii="CTimesRoman" w:hAnsi="CTimesRoman"/>
      <w:sz w:val="22"/>
      <w:szCs w:val="24"/>
    </w:rPr>
  </w:style>
  <w:style w:type="numbering" w:customStyle="1" w:styleId="NoList1">
    <w:name w:val="No List1"/>
    <w:next w:val="NoList"/>
    <w:semiHidden/>
    <w:rsid w:val="00957C11"/>
  </w:style>
  <w:style w:type="table" w:customStyle="1" w:styleId="TableGrid1">
    <w:name w:val="Table Grid1"/>
    <w:basedOn w:val="TableNormal"/>
    <w:next w:val="TableGrid"/>
    <w:rsid w:val="00957C11"/>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57C11"/>
    <w:rPr>
      <w:rFonts w:ascii="Arial" w:hAnsi="Arial"/>
      <w:sz w:val="24"/>
      <w:lang w:val="sr-Cyrl-CS" w:eastAsia="ar-SA"/>
    </w:rPr>
  </w:style>
  <w:style w:type="numbering" w:styleId="111111">
    <w:name w:val="Outline List 2"/>
    <w:basedOn w:val="NoList"/>
    <w:rsid w:val="00957C11"/>
    <w:pPr>
      <w:numPr>
        <w:numId w:val="10"/>
      </w:numPr>
    </w:pPr>
  </w:style>
  <w:style w:type="character" w:customStyle="1" w:styleId="Absatz-Standardschriftart">
    <w:name w:val="Absatz-Standardschriftart"/>
    <w:rsid w:val="00957C11"/>
  </w:style>
  <w:style w:type="paragraph" w:customStyle="1" w:styleId="Style1">
    <w:name w:val="Style1"/>
    <w:basedOn w:val="BodyTextIndent"/>
    <w:link w:val="Style1Char"/>
    <w:rsid w:val="00957C11"/>
    <w:pPr>
      <w:spacing w:after="240"/>
      <w:ind w:left="0" w:firstLine="0"/>
    </w:pPr>
    <w:rPr>
      <w:szCs w:val="24"/>
    </w:rPr>
  </w:style>
  <w:style w:type="character" w:customStyle="1" w:styleId="Style1Char">
    <w:name w:val="Style1 Char"/>
    <w:link w:val="Style1"/>
    <w:rsid w:val="00957C11"/>
    <w:rPr>
      <w:rFonts w:ascii="Arial" w:hAnsi="Arial"/>
      <w:sz w:val="24"/>
      <w:szCs w:val="24"/>
      <w:lang w:val="sr-Cyrl-CS" w:eastAsia="ar-SA"/>
    </w:rPr>
  </w:style>
  <w:style w:type="paragraph" w:customStyle="1" w:styleId="Naslov2">
    <w:name w:val="Naslov 2"/>
    <w:basedOn w:val="Heading1"/>
    <w:link w:val="Naslov2Char"/>
    <w:qFormat/>
    <w:rsid w:val="00957C11"/>
    <w:pPr>
      <w:keepLines w:val="0"/>
      <w:numPr>
        <w:numId w:val="0"/>
      </w:numPr>
      <w:shd w:val="clear" w:color="auto" w:fill="auto"/>
      <w:spacing w:before="240"/>
      <w:ind w:right="0"/>
      <w:jc w:val="both"/>
    </w:pPr>
    <w:rPr>
      <w:bCs/>
      <w:kern w:val="0"/>
      <w:sz w:val="24"/>
      <w:szCs w:val="24"/>
      <w:u w:val="none"/>
      <w:lang w:val="sr-Cyrl-CS" w:eastAsia="ar-SA"/>
    </w:rPr>
  </w:style>
  <w:style w:type="paragraph" w:customStyle="1" w:styleId="Naslov3">
    <w:name w:val="Naslov 3"/>
    <w:basedOn w:val="Naslov2"/>
    <w:link w:val="Naslov3Char"/>
    <w:qFormat/>
    <w:rsid w:val="00957C11"/>
    <w:rPr>
      <w:b w:val="0"/>
    </w:rPr>
  </w:style>
  <w:style w:type="character" w:customStyle="1" w:styleId="Naslov2Char">
    <w:name w:val="Naslov 2 Char"/>
    <w:link w:val="Naslov2"/>
    <w:rsid w:val="00957C11"/>
    <w:rPr>
      <w:rFonts w:ascii="Arial" w:hAnsi="Arial"/>
      <w:b/>
      <w:bCs/>
      <w:sz w:val="24"/>
      <w:szCs w:val="24"/>
      <w:lang w:val="sr-Cyrl-CS" w:eastAsia="ar-SA"/>
    </w:rPr>
  </w:style>
  <w:style w:type="paragraph" w:customStyle="1" w:styleId="Podnaslov1">
    <w:name w:val="Podnaslov 1"/>
    <w:basedOn w:val="Normal"/>
    <w:link w:val="Podnaslov1Char"/>
    <w:qFormat/>
    <w:rsid w:val="00957C11"/>
    <w:pPr>
      <w:spacing w:before="240" w:after="240"/>
    </w:pPr>
    <w:rPr>
      <w:b/>
      <w:sz w:val="24"/>
      <w:szCs w:val="24"/>
      <w:lang w:val="sr-Cyrl-CS"/>
    </w:rPr>
  </w:style>
  <w:style w:type="character" w:customStyle="1" w:styleId="Naslov3Char">
    <w:name w:val="Naslov 3 Char"/>
    <w:link w:val="Naslov3"/>
    <w:rsid w:val="00957C11"/>
    <w:rPr>
      <w:rFonts w:ascii="Arial" w:hAnsi="Arial"/>
      <w:bCs/>
      <w:sz w:val="24"/>
      <w:szCs w:val="24"/>
      <w:lang w:val="sr-Cyrl-CS" w:eastAsia="ar-SA"/>
    </w:rPr>
  </w:style>
  <w:style w:type="paragraph" w:customStyle="1" w:styleId="Slika">
    <w:name w:val="Slika"/>
    <w:basedOn w:val="Normal"/>
    <w:link w:val="SlikaChar"/>
    <w:qFormat/>
    <w:rsid w:val="00957C11"/>
    <w:pPr>
      <w:spacing w:before="120" w:after="240"/>
      <w:jc w:val="center"/>
    </w:pPr>
    <w:rPr>
      <w:sz w:val="24"/>
      <w:szCs w:val="24"/>
      <w:lang w:val="sr-Cyrl-CS"/>
    </w:rPr>
  </w:style>
  <w:style w:type="character" w:customStyle="1" w:styleId="Podnaslov1Char">
    <w:name w:val="Podnaslov 1 Char"/>
    <w:link w:val="Podnaslov1"/>
    <w:rsid w:val="00957C11"/>
    <w:rPr>
      <w:rFonts w:ascii="Arial" w:hAnsi="Arial"/>
      <w:b/>
      <w:sz w:val="24"/>
      <w:szCs w:val="24"/>
      <w:lang w:val="sr-Cyrl-CS" w:eastAsia="en-US"/>
    </w:rPr>
  </w:style>
  <w:style w:type="paragraph" w:customStyle="1" w:styleId="Tabela1">
    <w:name w:val="Tabela 1"/>
    <w:basedOn w:val="Normal"/>
    <w:link w:val="Tabela1Char"/>
    <w:qFormat/>
    <w:rsid w:val="00957C11"/>
    <w:pPr>
      <w:spacing w:before="120" w:after="80"/>
    </w:pPr>
    <w:rPr>
      <w:i/>
      <w:iCs/>
      <w:sz w:val="22"/>
      <w:lang w:val="sr-Cyrl-CS"/>
    </w:rPr>
  </w:style>
  <w:style w:type="character" w:customStyle="1" w:styleId="SlikaChar">
    <w:name w:val="Slika Char"/>
    <w:link w:val="Slika"/>
    <w:rsid w:val="00957C11"/>
    <w:rPr>
      <w:rFonts w:ascii="Arial" w:hAnsi="Arial"/>
      <w:sz w:val="24"/>
      <w:szCs w:val="24"/>
      <w:lang w:val="sr-Cyrl-CS" w:eastAsia="en-US"/>
    </w:rPr>
  </w:style>
  <w:style w:type="character" w:customStyle="1" w:styleId="Tabela1Char">
    <w:name w:val="Tabela 1 Char"/>
    <w:link w:val="Tabela1"/>
    <w:rsid w:val="00957C11"/>
    <w:rPr>
      <w:rFonts w:ascii="Arial" w:hAnsi="Arial"/>
      <w:i/>
      <w:iCs/>
      <w:sz w:val="22"/>
      <w:lang w:val="sr-Cyrl-CS" w:eastAsia="en-US"/>
    </w:rPr>
  </w:style>
  <w:style w:type="paragraph" w:styleId="TOCHeading">
    <w:name w:val="TOC Heading"/>
    <w:basedOn w:val="Heading1"/>
    <w:next w:val="Normal"/>
    <w:uiPriority w:val="39"/>
    <w:qFormat/>
    <w:rsid w:val="00957C11"/>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957C11"/>
    <w:pPr>
      <w:spacing w:before="120" w:after="240"/>
    </w:pPr>
    <w:rPr>
      <w:color w:val="000000"/>
      <w:sz w:val="24"/>
    </w:rPr>
  </w:style>
  <w:style w:type="character" w:customStyle="1" w:styleId="SadrzajChar">
    <w:name w:val="Sadrzaj Char"/>
    <w:link w:val="Sadrzaj"/>
    <w:rsid w:val="00957C11"/>
    <w:rPr>
      <w:rFonts w:ascii="Arial" w:hAnsi="Arial"/>
      <w:color w:val="000000"/>
      <w:sz w:val="24"/>
      <w:lang w:val="en-US" w:eastAsia="en-US"/>
    </w:rPr>
  </w:style>
  <w:style w:type="numbering" w:customStyle="1" w:styleId="NoList2">
    <w:name w:val="No List2"/>
    <w:next w:val="NoList"/>
    <w:uiPriority w:val="99"/>
    <w:semiHidden/>
    <w:rsid w:val="00957C11"/>
  </w:style>
  <w:style w:type="numbering" w:customStyle="1" w:styleId="1111111">
    <w:name w:val="1 / 1.1 / 1.1.11"/>
    <w:basedOn w:val="NoList"/>
    <w:next w:val="111111"/>
    <w:rsid w:val="00957C11"/>
    <w:pPr>
      <w:numPr>
        <w:numId w:val="8"/>
      </w:numPr>
    </w:pPr>
  </w:style>
  <w:style w:type="table" w:customStyle="1" w:styleId="TableGrid2">
    <w:name w:val="Table Grid2"/>
    <w:basedOn w:val="TableNormal"/>
    <w:next w:val="TableGrid"/>
    <w:rsid w:val="00957C11"/>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7C1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7C1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57C1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57C1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57C1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57C1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57C11"/>
    <w:pPr>
      <w:spacing w:before="120"/>
      <w:ind w:left="720"/>
    </w:pPr>
    <w:rPr>
      <w:rFonts w:ascii="Calibri" w:eastAsia="Calibri" w:hAnsi="Calibri"/>
      <w:color w:val="000000"/>
      <w:sz w:val="22"/>
      <w:szCs w:val="22"/>
    </w:rPr>
  </w:style>
  <w:style w:type="character" w:customStyle="1" w:styleId="HeaderChar2">
    <w:name w:val="Header Char2"/>
    <w:rsid w:val="00957C11"/>
    <w:rPr>
      <w:sz w:val="24"/>
      <w:szCs w:val="24"/>
      <w:lang w:val="sr-Cyrl-CS" w:eastAsia="en-US"/>
    </w:rPr>
  </w:style>
  <w:style w:type="paragraph" w:customStyle="1" w:styleId="KDPodnaslov1">
    <w:name w:val="KDPodnaslov1"/>
    <w:basedOn w:val="Normal"/>
    <w:link w:val="KDPodnaslov1Char"/>
    <w:qFormat/>
    <w:rsid w:val="00957C11"/>
    <w:pPr>
      <w:keepNext/>
      <w:tabs>
        <w:tab w:val="left" w:pos="567"/>
      </w:tabs>
      <w:spacing w:before="360"/>
      <w:jc w:val="left"/>
      <w:outlineLvl w:val="0"/>
    </w:pPr>
    <w:rPr>
      <w:b/>
      <w:sz w:val="22"/>
      <w:szCs w:val="22"/>
    </w:rPr>
  </w:style>
  <w:style w:type="paragraph" w:customStyle="1" w:styleId="KDPodnaslov2">
    <w:name w:val="KDPodnaslov2"/>
    <w:basedOn w:val="KDPodnaslov1"/>
    <w:next w:val="Normal"/>
    <w:link w:val="KDPodnaslov2Char"/>
    <w:qFormat/>
    <w:rsid w:val="00957C11"/>
    <w:pPr>
      <w:outlineLvl w:val="1"/>
    </w:pPr>
  </w:style>
  <w:style w:type="character" w:customStyle="1" w:styleId="KDPodnaslov1Char">
    <w:name w:val="KDPodnaslov1 Char"/>
    <w:link w:val="KDPodnaslov1"/>
    <w:rsid w:val="00957C11"/>
    <w:rPr>
      <w:rFonts w:ascii="Arial" w:hAnsi="Arial"/>
      <w:b/>
      <w:sz w:val="22"/>
      <w:szCs w:val="22"/>
      <w:lang w:val="en-US" w:eastAsia="en-US"/>
    </w:rPr>
  </w:style>
  <w:style w:type="paragraph" w:customStyle="1" w:styleId="KDPodnaslov3">
    <w:name w:val="KDPodnaslov3"/>
    <w:basedOn w:val="KDPodnaslov2"/>
    <w:next w:val="Normal"/>
    <w:link w:val="KDPodnaslov3Char"/>
    <w:qFormat/>
    <w:rsid w:val="00957C11"/>
    <w:pPr>
      <w:tabs>
        <w:tab w:val="left" w:pos="851"/>
      </w:tabs>
      <w:spacing w:before="120"/>
      <w:jc w:val="both"/>
      <w:outlineLvl w:val="2"/>
    </w:pPr>
    <w:rPr>
      <w:b w:val="0"/>
    </w:rPr>
  </w:style>
  <w:style w:type="character" w:customStyle="1" w:styleId="KDPodnaslov2Char">
    <w:name w:val="KDPodnaslov2 Char"/>
    <w:link w:val="KDPodnaslov2"/>
    <w:rsid w:val="00957C11"/>
    <w:rPr>
      <w:rFonts w:ascii="Arial" w:hAnsi="Arial"/>
      <w:b/>
      <w:sz w:val="22"/>
      <w:szCs w:val="22"/>
      <w:lang w:val="en-US" w:eastAsia="en-US"/>
    </w:rPr>
  </w:style>
  <w:style w:type="paragraph" w:customStyle="1" w:styleId="KDParagraf">
    <w:name w:val="KDParagraf"/>
    <w:basedOn w:val="Normal"/>
    <w:qFormat/>
    <w:rsid w:val="00957C11"/>
    <w:pPr>
      <w:tabs>
        <w:tab w:val="left" w:pos="567"/>
      </w:tabs>
      <w:spacing w:before="120"/>
    </w:pPr>
    <w:rPr>
      <w:sz w:val="22"/>
      <w:szCs w:val="22"/>
    </w:rPr>
  </w:style>
  <w:style w:type="paragraph" w:customStyle="1" w:styleId="KDKomentar">
    <w:name w:val="KDKomentar"/>
    <w:basedOn w:val="Normal"/>
    <w:link w:val="KDKomentarChar"/>
    <w:qFormat/>
    <w:rsid w:val="00957C11"/>
    <w:pPr>
      <w:tabs>
        <w:tab w:val="left" w:pos="1134"/>
      </w:tabs>
      <w:spacing w:before="120"/>
    </w:pPr>
    <w:rPr>
      <w:i/>
      <w:color w:val="00B0F0"/>
      <w:lang w:val="ru-RU"/>
    </w:rPr>
  </w:style>
  <w:style w:type="paragraph" w:customStyle="1" w:styleId="KDNabrajanje">
    <w:name w:val="KDNabrajanje"/>
    <w:basedOn w:val="Normal"/>
    <w:link w:val="KDNabrajanjeChar"/>
    <w:qFormat/>
    <w:rsid w:val="00957C11"/>
    <w:pPr>
      <w:numPr>
        <w:numId w:val="4"/>
      </w:numPr>
      <w:tabs>
        <w:tab w:val="clear" w:pos="360"/>
        <w:tab w:val="num" w:pos="567"/>
        <w:tab w:val="num" w:pos="630"/>
      </w:tabs>
      <w:spacing w:before="80"/>
      <w:ind w:left="568" w:hanging="284"/>
    </w:pPr>
    <w:rPr>
      <w:sz w:val="22"/>
      <w:szCs w:val="22"/>
      <w:lang w:val="ru-RU"/>
    </w:rPr>
  </w:style>
  <w:style w:type="character" w:customStyle="1" w:styleId="KDKomentarChar">
    <w:name w:val="KDKomentar Char"/>
    <w:link w:val="KDKomentar"/>
    <w:rsid w:val="00957C11"/>
    <w:rPr>
      <w:rFonts w:ascii="Arial" w:hAnsi="Arial"/>
      <w:i/>
      <w:color w:val="00B0F0"/>
      <w:lang w:val="ru-RU" w:eastAsia="en-US"/>
    </w:rPr>
  </w:style>
  <w:style w:type="character" w:customStyle="1" w:styleId="KDPodnaslov3Char">
    <w:name w:val="KDPodnaslov3 Char"/>
    <w:link w:val="KDPodnaslov3"/>
    <w:rsid w:val="00957C11"/>
    <w:rPr>
      <w:rFonts w:ascii="Arial" w:hAnsi="Arial"/>
      <w:sz w:val="22"/>
      <w:szCs w:val="22"/>
      <w:lang w:val="en-US" w:eastAsia="en-US"/>
    </w:rPr>
  </w:style>
  <w:style w:type="character" w:customStyle="1" w:styleId="KDNabrajanjeChar">
    <w:name w:val="KDNabrajanje Char"/>
    <w:link w:val="KDNabrajanje"/>
    <w:rsid w:val="00957C11"/>
    <w:rPr>
      <w:rFonts w:ascii="Arial" w:hAnsi="Arial"/>
      <w:sz w:val="22"/>
      <w:szCs w:val="22"/>
      <w:lang w:val="ru-RU" w:eastAsia="en-US"/>
    </w:rPr>
  </w:style>
  <w:style w:type="paragraph" w:customStyle="1" w:styleId="KDMojTekst">
    <w:name w:val="KDMojTekst"/>
    <w:basedOn w:val="Normal"/>
    <w:link w:val="KDMojTekstChar"/>
    <w:qFormat/>
    <w:rsid w:val="00957C11"/>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957C11"/>
    <w:pPr>
      <w:keepNext w:val="0"/>
      <w:tabs>
        <w:tab w:val="clear" w:pos="851"/>
        <w:tab w:val="left" w:pos="176"/>
        <w:tab w:val="num" w:pos="720"/>
      </w:tabs>
      <w:jc w:val="left"/>
    </w:pPr>
  </w:style>
  <w:style w:type="character" w:customStyle="1" w:styleId="KDMojTekstChar">
    <w:name w:val="KDMojTekst Char"/>
    <w:link w:val="KDMojTekst"/>
    <w:rsid w:val="00957C11"/>
    <w:rPr>
      <w:rFonts w:ascii="Arial" w:hAnsi="Arial"/>
      <w:i/>
      <w:color w:val="92D050"/>
      <w:lang w:val="sr-Latn-CS" w:eastAsia="sr-Latn-CS"/>
    </w:rPr>
  </w:style>
  <w:style w:type="paragraph" w:customStyle="1" w:styleId="KDObrazac">
    <w:name w:val="KDObrazac"/>
    <w:basedOn w:val="Normal"/>
    <w:qFormat/>
    <w:rsid w:val="00957C11"/>
    <w:pPr>
      <w:spacing w:before="120"/>
      <w:jc w:val="right"/>
      <w:outlineLvl w:val="1"/>
    </w:pPr>
    <w:rPr>
      <w:rFonts w:cs="Arial"/>
      <w:b/>
      <w:sz w:val="22"/>
      <w:szCs w:val="22"/>
    </w:rPr>
  </w:style>
  <w:style w:type="character" w:customStyle="1" w:styleId="CommentTextChar1">
    <w:name w:val="Comment Text Char1"/>
    <w:locked/>
    <w:rsid w:val="00957C11"/>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957C1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vuceno">
    <w:name w:val="podvuceno"/>
    <w:basedOn w:val="DefaultParagraphFont"/>
    <w:rsid w:val="00957C11"/>
  </w:style>
  <w:style w:type="character" w:customStyle="1" w:styleId="sivifont">
    <w:name w:val="sivi_font"/>
    <w:basedOn w:val="DefaultParagraphFont"/>
    <w:rsid w:val="00957C11"/>
  </w:style>
  <w:style w:type="character" w:customStyle="1" w:styleId="velikifont1">
    <w:name w:val="veliki_font1"/>
    <w:basedOn w:val="DefaultParagraphFont"/>
    <w:rsid w:val="00957C11"/>
  </w:style>
  <w:style w:type="numbering" w:customStyle="1" w:styleId="NoList3">
    <w:name w:val="No List3"/>
    <w:next w:val="NoList"/>
    <w:uiPriority w:val="99"/>
    <w:semiHidden/>
    <w:unhideWhenUsed/>
    <w:rsid w:val="005649A5"/>
  </w:style>
  <w:style w:type="table" w:customStyle="1" w:styleId="TableGrid11">
    <w:name w:val="Table Grid11"/>
    <w:basedOn w:val="TableNormal"/>
    <w:next w:val="TableGrid"/>
    <w:rsid w:val="005649A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649A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5649A5"/>
    <w:pPr>
      <w:ind w:left="525" w:right="525" w:firstLine="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AD55A-5FDE-420F-AEBD-8CD1FE42B494}"/>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6162694A-9EA9-40DD-BD07-F00C925B7CE9}">
  <ds:schemaRefs>
    <ds:schemaRef ds:uri="http://schemas.microsoft.com/office/2006/metadata/customXsn"/>
  </ds:schemaRefs>
</ds:datastoreItem>
</file>

<file path=customXml/itemProps5.xml><?xml version="1.0" encoding="utf-8"?>
<ds:datastoreItem xmlns:ds="http://schemas.openxmlformats.org/officeDocument/2006/customXml" ds:itemID="{84C02CF4-A434-4301-BF54-8D6D488E2E0F}"/>
</file>

<file path=docProps/app.xml><?xml version="1.0" encoding="utf-8"?>
<Properties xmlns="http://schemas.openxmlformats.org/officeDocument/2006/extended-properties" xmlns:vt="http://schemas.openxmlformats.org/officeDocument/2006/docPropsVTypes">
  <Template>Normal</Template>
  <TotalTime>151</TotalTime>
  <Pages>19</Pages>
  <Words>5210</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Измена конкурсне документације ЦЈН</vt:lpstr>
    </vt:vector>
  </TitlesOfParts>
  <Company>EPS</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 ЦЈН</dc:title>
  <dc:creator>Jovana Madzarevic</dc:creator>
  <cp:lastModifiedBy>Marko Vujaković</cp:lastModifiedBy>
  <cp:revision>20</cp:revision>
  <dcterms:created xsi:type="dcterms:W3CDTF">2015-10-20T11:51:00Z</dcterms:created>
  <dcterms:modified xsi:type="dcterms:W3CDTF">2017-06-22T16:11:00Z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