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30" w:rsidRPr="00EC5BB4" w:rsidRDefault="00171630" w:rsidP="00171630">
      <w:pPr>
        <w:pStyle w:val="KDPodnaslov1"/>
        <w:spacing w:before="0"/>
        <w:rPr>
          <w:rFonts w:cs="Arial"/>
          <w:sz w:val="24"/>
          <w:szCs w:val="24"/>
        </w:rPr>
      </w:pPr>
      <w:bookmarkStart w:id="0" w:name="_Toc442559948"/>
      <w:r>
        <w:rPr>
          <w:rFonts w:eastAsia="Arial Unicode MS" w:cs="Arial"/>
          <w:sz w:val="24"/>
          <w:szCs w:val="24"/>
        </w:rPr>
        <w:t xml:space="preserve">8. </w:t>
      </w:r>
      <w:r w:rsidRPr="00EC5BB4">
        <w:rPr>
          <w:rFonts w:cs="Arial"/>
          <w:sz w:val="24"/>
          <w:szCs w:val="24"/>
        </w:rPr>
        <w:t>МОДЕЛ УГОВОРА</w:t>
      </w:r>
      <w:bookmarkEnd w:id="0"/>
    </w:p>
    <w:p w:rsidR="00171630" w:rsidRPr="00781B02" w:rsidRDefault="00171630" w:rsidP="00171630">
      <w:pPr>
        <w:rPr>
          <w:rFonts w:eastAsia="Arial Unicode MS"/>
        </w:rPr>
      </w:pPr>
    </w:p>
    <w:p w:rsidR="00171630" w:rsidRPr="00EC5BB4" w:rsidRDefault="00171630" w:rsidP="00171630">
      <w:pPr>
        <w:pStyle w:val="KDParagraf"/>
        <w:spacing w:before="0"/>
        <w:rPr>
          <w:rFonts w:cs="Arial"/>
          <w:sz w:val="24"/>
          <w:szCs w:val="24"/>
        </w:rPr>
      </w:pPr>
    </w:p>
    <w:p w:rsidR="00171630" w:rsidRPr="00EC5BB4" w:rsidRDefault="00171630" w:rsidP="00171630">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71630" w:rsidRDefault="00171630" w:rsidP="00171630">
      <w:pPr>
        <w:pStyle w:val="KDParagraf"/>
        <w:spacing w:before="0"/>
        <w:rPr>
          <w:rFonts w:cs="Arial"/>
          <w:color w:val="000000"/>
          <w:sz w:val="24"/>
          <w:szCs w:val="24"/>
        </w:rPr>
      </w:pPr>
    </w:p>
    <w:p w:rsidR="00171630" w:rsidRDefault="00171630" w:rsidP="00171630">
      <w:pPr>
        <w:pStyle w:val="KDParagraf"/>
        <w:spacing w:before="0"/>
        <w:rPr>
          <w:rFonts w:cs="Arial"/>
          <w:color w:val="000000"/>
          <w:sz w:val="24"/>
          <w:szCs w:val="24"/>
        </w:rPr>
      </w:pPr>
    </w:p>
    <w:p w:rsidR="00171630" w:rsidRDefault="00171630" w:rsidP="00171630">
      <w:pPr>
        <w:pStyle w:val="KDParagraf"/>
        <w:spacing w:before="0"/>
        <w:rPr>
          <w:rFonts w:cs="Arial"/>
          <w:color w:val="000000"/>
          <w:sz w:val="24"/>
          <w:szCs w:val="24"/>
        </w:rPr>
      </w:pPr>
    </w:p>
    <w:p w:rsidR="00171630" w:rsidRPr="00EC5BB4" w:rsidRDefault="00171630" w:rsidP="00171630">
      <w:pPr>
        <w:pStyle w:val="KDParagraf"/>
        <w:spacing w:before="0"/>
        <w:rPr>
          <w:rFonts w:cs="Arial"/>
          <w:color w:val="000000"/>
          <w:sz w:val="24"/>
          <w:szCs w:val="24"/>
        </w:rPr>
      </w:pPr>
    </w:p>
    <w:p w:rsidR="00171630" w:rsidRPr="00EE793E" w:rsidRDefault="00171630" w:rsidP="00171630">
      <w:pPr>
        <w:pStyle w:val="KDParagraf"/>
        <w:spacing w:before="0"/>
        <w:rPr>
          <w:rFonts w:cs="Arial"/>
          <w:b/>
          <w:sz w:val="24"/>
          <w:szCs w:val="24"/>
        </w:rPr>
      </w:pPr>
      <w:r w:rsidRPr="00EE793E">
        <w:rPr>
          <w:rFonts w:cs="Arial"/>
          <w:b/>
          <w:sz w:val="24"/>
          <w:szCs w:val="24"/>
        </w:rPr>
        <w:t>Уговорне стране:</w:t>
      </w:r>
    </w:p>
    <w:p w:rsidR="00171630" w:rsidRPr="00EE793E" w:rsidRDefault="00171630" w:rsidP="00171630">
      <w:pPr>
        <w:pStyle w:val="KDParagraf"/>
        <w:spacing w:before="0"/>
        <w:rPr>
          <w:rFonts w:cs="Arial"/>
          <w:b/>
          <w:sz w:val="24"/>
          <w:szCs w:val="24"/>
        </w:rPr>
      </w:pPr>
    </w:p>
    <w:p w:rsidR="00171630" w:rsidRPr="00EE793E" w:rsidRDefault="00171630" w:rsidP="00171630">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171630" w:rsidRPr="00EE793E"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171630" w:rsidRPr="00EE793E" w:rsidRDefault="00171630" w:rsidP="00171630">
      <w:pPr>
        <w:pStyle w:val="KDParagraf"/>
        <w:spacing w:before="0"/>
        <w:rPr>
          <w:rFonts w:cs="Arial"/>
          <w:sz w:val="24"/>
          <w:szCs w:val="24"/>
        </w:rPr>
      </w:pPr>
    </w:p>
    <w:p w:rsidR="00171630" w:rsidRPr="00EE793E" w:rsidRDefault="00171630" w:rsidP="00171630">
      <w:pPr>
        <w:pStyle w:val="KDParagraf"/>
        <w:spacing w:before="0"/>
        <w:rPr>
          <w:rFonts w:cs="Arial"/>
          <w:sz w:val="24"/>
          <w:szCs w:val="24"/>
        </w:rPr>
      </w:pPr>
      <w:proofErr w:type="gramStart"/>
      <w:r w:rsidRPr="00EE793E">
        <w:rPr>
          <w:rFonts w:cs="Arial"/>
          <w:sz w:val="24"/>
          <w:szCs w:val="24"/>
        </w:rPr>
        <w:t>и</w:t>
      </w:r>
      <w:proofErr w:type="gramEnd"/>
    </w:p>
    <w:p w:rsidR="00171630" w:rsidRPr="00EE793E" w:rsidRDefault="00171630" w:rsidP="00171630">
      <w:pPr>
        <w:pStyle w:val="KDParagraf"/>
        <w:spacing w:before="0"/>
        <w:rPr>
          <w:rFonts w:cs="Arial"/>
          <w:sz w:val="24"/>
          <w:szCs w:val="24"/>
        </w:rPr>
      </w:pPr>
    </w:p>
    <w:p w:rsidR="00171630" w:rsidRPr="00EE793E" w:rsidRDefault="00171630" w:rsidP="00171630">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171630" w:rsidRPr="00EE793E"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171630" w:rsidRPr="00B90E76" w:rsidRDefault="00171630" w:rsidP="00171630">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171630" w:rsidRPr="00B90E76" w:rsidRDefault="00171630" w:rsidP="00171630">
      <w:pPr>
        <w:rPr>
          <w:rFonts w:eastAsia="Arial Unicode MS"/>
          <w:sz w:val="24"/>
          <w:szCs w:val="24"/>
          <w:lang w:val="sr-Cyrl-CS"/>
        </w:rPr>
      </w:pPr>
    </w:p>
    <w:p w:rsidR="00171630" w:rsidRPr="00B90E76" w:rsidRDefault="00171630" w:rsidP="00171630">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rsidR="00171630" w:rsidRPr="00B90E76" w:rsidRDefault="00171630" w:rsidP="00171630">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171630" w:rsidRPr="008B771C" w:rsidRDefault="00171630" w:rsidP="00171630">
      <w:pPr>
        <w:pStyle w:val="KDParagraf"/>
        <w:spacing w:before="0"/>
        <w:rPr>
          <w:rFonts w:cs="Arial"/>
          <w:sz w:val="24"/>
          <w:szCs w:val="24"/>
          <w:lang w:val="sr-Cyrl-RS"/>
        </w:rPr>
      </w:pPr>
      <w:r>
        <w:rPr>
          <w:rFonts w:cs="Arial"/>
          <w:sz w:val="24"/>
          <w:szCs w:val="24"/>
          <w:lang w:val="sr-Cyrl-RS"/>
        </w:rPr>
        <w:t xml:space="preserve"> </w:t>
      </w:r>
    </w:p>
    <w:p w:rsidR="00171630" w:rsidRPr="00EE793E" w:rsidRDefault="00171630" w:rsidP="0017163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171630" w:rsidRPr="00EE793E" w:rsidRDefault="00171630" w:rsidP="00171630">
      <w:pPr>
        <w:pStyle w:val="KDParagraf"/>
        <w:spacing w:before="0"/>
        <w:rPr>
          <w:rFonts w:cs="Arial"/>
          <w:sz w:val="24"/>
          <w:szCs w:val="24"/>
        </w:rPr>
      </w:pPr>
    </w:p>
    <w:p w:rsidR="00171630" w:rsidRPr="00EE793E" w:rsidRDefault="00171630" w:rsidP="00171630">
      <w:pPr>
        <w:pStyle w:val="KDParagraf"/>
        <w:spacing w:before="0"/>
        <w:rPr>
          <w:rFonts w:cs="Arial"/>
          <w:sz w:val="24"/>
          <w:szCs w:val="24"/>
        </w:rPr>
      </w:pPr>
      <w:r w:rsidRPr="00EE793E">
        <w:rPr>
          <w:rFonts w:cs="Arial"/>
          <w:sz w:val="24"/>
          <w:szCs w:val="24"/>
        </w:rPr>
        <w:tab/>
      </w:r>
    </w:p>
    <w:p w:rsidR="00171630" w:rsidRPr="00EE793E" w:rsidRDefault="00171630" w:rsidP="00171630">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Pr="004A17DD">
        <w:rPr>
          <w:rFonts w:cs="Arial"/>
          <w:sz w:val="24"/>
          <w:szCs w:val="24"/>
          <w:lang w:val="sr-Cyrl-RS"/>
        </w:rPr>
        <w:t xml:space="preserve"> </w:t>
      </w:r>
      <w:r>
        <w:rPr>
          <w:rFonts w:cs="Arial"/>
          <w:sz w:val="24"/>
          <w:szCs w:val="24"/>
          <w:lang w:val="sr-Cyrl-RS"/>
        </w:rPr>
        <w:t>дана _______2016.године</w:t>
      </w:r>
      <w:r w:rsidRPr="00EE793E">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Pr="00EE793E" w:rsidRDefault="00171630" w:rsidP="00171630">
      <w:pPr>
        <w:pStyle w:val="KDParagraf"/>
        <w:spacing w:before="0"/>
        <w:rPr>
          <w:rFonts w:cs="Arial"/>
          <w:sz w:val="24"/>
          <w:szCs w:val="24"/>
        </w:rPr>
      </w:pPr>
    </w:p>
    <w:p w:rsidR="00171630" w:rsidRDefault="00171630" w:rsidP="00171630">
      <w:pPr>
        <w:pStyle w:val="KDParagraf"/>
        <w:spacing w:before="0"/>
        <w:rPr>
          <w:rFonts w:cs="Arial"/>
          <w:b/>
          <w:sz w:val="24"/>
          <w:szCs w:val="24"/>
        </w:rPr>
      </w:pPr>
    </w:p>
    <w:p w:rsidR="00171630" w:rsidRPr="00EE793E" w:rsidRDefault="00171630" w:rsidP="00171630">
      <w:pPr>
        <w:pStyle w:val="KDParagraf"/>
        <w:spacing w:before="0"/>
        <w:rPr>
          <w:rFonts w:cs="Arial"/>
          <w:sz w:val="24"/>
          <w:szCs w:val="24"/>
        </w:rPr>
      </w:pPr>
    </w:p>
    <w:p w:rsidR="00171630" w:rsidRDefault="00171630" w:rsidP="00171630">
      <w:pPr>
        <w:pStyle w:val="KDParagraf"/>
        <w:spacing w:before="0"/>
        <w:rPr>
          <w:rFonts w:cs="Arial"/>
          <w:b/>
          <w:sz w:val="24"/>
          <w:szCs w:val="24"/>
        </w:rPr>
      </w:pPr>
      <w:r>
        <w:rPr>
          <w:rFonts w:cs="Arial"/>
          <w:b/>
          <w:sz w:val="24"/>
          <w:szCs w:val="24"/>
          <w:lang w:val="sr-Cyrl-RS"/>
        </w:rPr>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Pr>
          <w:rFonts w:cs="Arial"/>
          <w:b/>
          <w:sz w:val="24"/>
          <w:szCs w:val="24"/>
        </w:rPr>
        <w:t xml:space="preserve"> ПРУЖАЊУ УСЛУГЕ</w:t>
      </w:r>
    </w:p>
    <w:p w:rsidR="00171630" w:rsidRPr="00470352" w:rsidRDefault="00171630" w:rsidP="00171630">
      <w:pPr>
        <w:pStyle w:val="KDParagraf"/>
        <w:spacing w:before="0"/>
        <w:rPr>
          <w:rFonts w:cs="Arial"/>
          <w:b/>
          <w:sz w:val="24"/>
          <w:szCs w:val="24"/>
        </w:rPr>
      </w:pPr>
      <w:r>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p>
    <w:p w:rsidR="00171630" w:rsidRPr="008B771C" w:rsidRDefault="00171630" w:rsidP="00171630">
      <w:pPr>
        <w:pStyle w:val="Heading2"/>
        <w:rPr>
          <w:lang w:val="sr-Cyrl-RS"/>
        </w:rPr>
      </w:pPr>
      <w:r w:rsidRPr="008B771C">
        <w:rPr>
          <w:lang w:val="sr-Cyrl-RS"/>
        </w:rPr>
        <w:t>УВОДНЕ ОДРЕДБЕ</w:t>
      </w:r>
    </w:p>
    <w:p w:rsidR="00171630" w:rsidRDefault="00171630" w:rsidP="00171630">
      <w:pPr>
        <w:rPr>
          <w:sz w:val="24"/>
          <w:szCs w:val="24"/>
        </w:rPr>
      </w:pPr>
      <w:bookmarkStart w:id="1" w:name="_Toc297798757"/>
      <w:proofErr w:type="gramStart"/>
      <w:r w:rsidRPr="00E354A6">
        <w:rPr>
          <w:sz w:val="24"/>
          <w:szCs w:val="24"/>
        </w:rPr>
        <w:t>имајући</w:t>
      </w:r>
      <w:proofErr w:type="gramEnd"/>
      <w:r w:rsidRPr="00E354A6">
        <w:rPr>
          <w:sz w:val="24"/>
          <w:szCs w:val="24"/>
        </w:rPr>
        <w:t xml:space="preserve"> у виду:</w:t>
      </w:r>
      <w:bookmarkEnd w:id="1"/>
      <w:r w:rsidRPr="00E354A6">
        <w:rPr>
          <w:sz w:val="24"/>
          <w:szCs w:val="24"/>
        </w:rPr>
        <w:t xml:space="preserve"> </w:t>
      </w:r>
    </w:p>
    <w:p w:rsidR="00171630" w:rsidRPr="00E354A6" w:rsidRDefault="00171630" w:rsidP="00171630">
      <w:pPr>
        <w:rPr>
          <w:sz w:val="24"/>
          <w:szCs w:val="24"/>
        </w:rPr>
      </w:pPr>
    </w:p>
    <w:p w:rsidR="00171630" w:rsidRPr="000015BA" w:rsidRDefault="00171630" w:rsidP="00171630">
      <w:pPr>
        <w:numPr>
          <w:ilvl w:val="0"/>
          <w:numId w:val="1"/>
        </w:numPr>
        <w:suppressAutoHyphens/>
        <w:spacing w:before="0" w:after="180"/>
        <w:rPr>
          <w:b/>
          <w:bCs/>
          <w:szCs w:val="24"/>
          <w:lang w:val="sr-Cyrl-RS"/>
        </w:rPr>
      </w:pPr>
      <w:proofErr w:type="gramStart"/>
      <w:r w:rsidRPr="00470352">
        <w:rPr>
          <w:color w:val="000000"/>
          <w:sz w:val="24"/>
          <w:szCs w:val="24"/>
        </w:rPr>
        <w:t>да</w:t>
      </w:r>
      <w:proofErr w:type="gramEnd"/>
      <w:r w:rsidRPr="00470352">
        <w:rPr>
          <w:color w:val="000000"/>
          <w:sz w:val="24"/>
          <w:szCs w:val="24"/>
        </w:rPr>
        <w:t xml:space="preserve"> је Наручилац</w:t>
      </w:r>
      <w:r>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Pr>
          <w:sz w:val="24"/>
          <w:szCs w:val="24"/>
        </w:rPr>
        <w:t>вкама</w:t>
      </w:r>
      <w:r>
        <w:rPr>
          <w:sz w:val="24"/>
          <w:szCs w:val="24"/>
          <w:lang w:val="sr-Cyrl-RS"/>
        </w:rPr>
        <w:t xml:space="preserve"> </w:t>
      </w:r>
      <w:r>
        <w:rPr>
          <w:rFonts w:cs="Arial"/>
          <w:sz w:val="24"/>
          <w:szCs w:val="24"/>
        </w:rPr>
        <w:t>(„Службени гласник РС“ број 124/2012, 14/2015 и 68/2015), (у даљем тексту: Закон)</w:t>
      </w:r>
      <w:r>
        <w:rPr>
          <w:sz w:val="24"/>
          <w:szCs w:val="24"/>
        </w:rPr>
        <w:t>, за јавну набавку услуга</w:t>
      </w:r>
      <w:r>
        <w:rPr>
          <w:sz w:val="24"/>
          <w:szCs w:val="24"/>
          <w:lang w:val="sr-Cyrl-RS"/>
        </w:rPr>
        <w:t xml:space="preserve"> </w:t>
      </w:r>
      <w:r>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F52B53">
        <w:rPr>
          <w:rFonts w:cs="Arial"/>
          <w:sz w:val="24"/>
          <w:szCs w:val="24"/>
          <w:lang w:val="sr-Latn-CS"/>
        </w:rPr>
        <w:t xml:space="preserve"> </w:t>
      </w:r>
      <w:r>
        <w:rPr>
          <w:rFonts w:cs="Arial"/>
          <w:sz w:val="24"/>
          <w:szCs w:val="24"/>
          <w:lang w:val="sr-Latn-CS"/>
        </w:rPr>
        <w:t>JN/1000/0341/2016</w:t>
      </w:r>
      <w:r>
        <w:rPr>
          <w:rFonts w:cs="Arial"/>
          <w:sz w:val="24"/>
          <w:szCs w:val="24"/>
          <w:lang w:val="sr-Cyrl-RS"/>
        </w:rPr>
        <w:t>;</w:t>
      </w:r>
      <w:r>
        <w:rPr>
          <w:bCs/>
          <w:sz w:val="24"/>
          <w:szCs w:val="24"/>
          <w:lang w:val="sr-Cyrl-RS"/>
        </w:rPr>
        <w:t xml:space="preserve"> </w:t>
      </w:r>
    </w:p>
    <w:p w:rsidR="00171630" w:rsidRPr="00470352" w:rsidRDefault="00171630" w:rsidP="00171630">
      <w:pPr>
        <w:numPr>
          <w:ilvl w:val="0"/>
          <w:numId w:val="1"/>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Pr>
          <w:sz w:val="24"/>
          <w:szCs w:val="24"/>
          <w:lang w:val="sr-Cyrl-RS"/>
        </w:rPr>
        <w:t>___________, као и на интернет страници Корисника услуге;</w:t>
      </w:r>
    </w:p>
    <w:p w:rsidR="00171630" w:rsidRPr="00470352" w:rsidRDefault="00171630" w:rsidP="00171630">
      <w:pPr>
        <w:numPr>
          <w:ilvl w:val="0"/>
          <w:numId w:val="1"/>
        </w:numPr>
        <w:suppressAutoHyphens/>
        <w:spacing w:before="0" w:after="180"/>
        <w:rPr>
          <w:sz w:val="24"/>
          <w:szCs w:val="24"/>
        </w:rPr>
      </w:pPr>
      <w:proofErr w:type="gramStart"/>
      <w:r w:rsidRPr="00470352">
        <w:rPr>
          <w:sz w:val="24"/>
          <w:szCs w:val="24"/>
        </w:rPr>
        <w:t>да</w:t>
      </w:r>
      <w:proofErr w:type="gramEnd"/>
      <w:r w:rsidRPr="00470352">
        <w:rPr>
          <w:sz w:val="24"/>
          <w:szCs w:val="24"/>
        </w:rPr>
        <w:t xml:space="preserve"> Понуда</w:t>
      </w:r>
      <w:r>
        <w:rPr>
          <w:sz w:val="24"/>
          <w:szCs w:val="24"/>
          <w:lang w:val="sr-Cyrl-RS"/>
        </w:rPr>
        <w:t xml:space="preserve"> Понуђача (у даљем тексту:</w:t>
      </w:r>
      <w:r w:rsidRPr="00470352">
        <w:rPr>
          <w:sz w:val="24"/>
          <w:szCs w:val="24"/>
        </w:rPr>
        <w:t xml:space="preserve"> Пружа</w:t>
      </w:r>
      <w:r>
        <w:rPr>
          <w:sz w:val="24"/>
          <w:szCs w:val="24"/>
          <w:lang w:val="sr-Cyrl-RS"/>
        </w:rPr>
        <w:t>лац</w:t>
      </w:r>
      <w:r w:rsidRPr="00470352">
        <w:rPr>
          <w:sz w:val="24"/>
          <w:szCs w:val="24"/>
        </w:rPr>
        <w:t xml:space="preserve"> услуге</w:t>
      </w:r>
      <w:r>
        <w:rPr>
          <w:sz w:val="24"/>
          <w:szCs w:val="24"/>
          <w:lang w:val="sr-Cyrl-RS"/>
        </w:rPr>
        <w:t>)</w:t>
      </w:r>
      <w:r w:rsidRPr="00470352">
        <w:rPr>
          <w:sz w:val="24"/>
          <w:szCs w:val="24"/>
        </w:rPr>
        <w:t xml:space="preserve"> у </w:t>
      </w:r>
      <w:r w:rsidRPr="00470352">
        <w:rPr>
          <w:color w:val="000000"/>
          <w:sz w:val="24"/>
          <w:szCs w:val="24"/>
        </w:rPr>
        <w:t>отвореном поступку</w:t>
      </w:r>
      <w:r>
        <w:rPr>
          <w:color w:val="000000"/>
          <w:sz w:val="24"/>
          <w:szCs w:val="24"/>
          <w:lang w:val="sr-Cyrl-RS"/>
        </w:rPr>
        <w:t xml:space="preserve"> за</w:t>
      </w:r>
      <w:r w:rsidRPr="00C84548">
        <w:rPr>
          <w:rFonts w:cs="Arial"/>
          <w:sz w:val="24"/>
          <w:szCs w:val="24"/>
          <w:lang w:val="sr-Latn-CS"/>
        </w:rPr>
        <w:t xml:space="preserve"> </w:t>
      </w:r>
      <w:r>
        <w:rPr>
          <w:rFonts w:cs="Arial"/>
          <w:sz w:val="24"/>
          <w:szCs w:val="24"/>
          <w:lang w:val="sr-Latn-CS"/>
        </w:rPr>
        <w:t>JN/1000/0341/2016</w:t>
      </w:r>
      <w:r>
        <w:rPr>
          <w:color w:val="000000"/>
          <w:sz w:val="24"/>
          <w:szCs w:val="24"/>
          <w:lang w:val="sr-Cyrl-RS"/>
        </w:rPr>
        <w:t xml:space="preserve"> </w:t>
      </w:r>
      <w:r w:rsidRPr="00470352">
        <w:rPr>
          <w:color w:val="000000"/>
          <w:sz w:val="24"/>
          <w:szCs w:val="24"/>
        </w:rPr>
        <w:t xml:space="preserve">, која је заведена </w:t>
      </w:r>
      <w:r>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Pr>
          <w:sz w:val="24"/>
          <w:szCs w:val="24"/>
        </w:rPr>
        <w:t xml:space="preserve"> 2016</w:t>
      </w:r>
      <w:r w:rsidRPr="00470352">
        <w:rPr>
          <w:sz w:val="24"/>
          <w:szCs w:val="24"/>
        </w:rPr>
        <w:t xml:space="preserve">. године у потпуности одговара захтеву </w:t>
      </w:r>
      <w:r>
        <w:rPr>
          <w:sz w:val="24"/>
          <w:szCs w:val="24"/>
          <w:lang w:val="sr-Cyrl-RS"/>
        </w:rPr>
        <w:t>Корисника услуге</w:t>
      </w:r>
      <w:r w:rsidRPr="00470352">
        <w:rPr>
          <w:sz w:val="24"/>
          <w:szCs w:val="24"/>
        </w:rPr>
        <w:t xml:space="preserve"> из позива за подношење понуда и Конкурсној документацији; </w:t>
      </w:r>
    </w:p>
    <w:p w:rsidR="00171630" w:rsidRPr="00C41CE5" w:rsidRDefault="00171630" w:rsidP="00171630">
      <w:pPr>
        <w:pStyle w:val="ListParagraph"/>
        <w:numPr>
          <w:ilvl w:val="0"/>
          <w:numId w:val="1"/>
        </w:numPr>
        <w:rPr>
          <w:rFonts w:cs="Arial"/>
          <w:sz w:val="24"/>
          <w:szCs w:val="24"/>
          <w:lang w:val="sr-Latn-CS"/>
        </w:rPr>
      </w:pPr>
      <w:r w:rsidRPr="00E354A6">
        <w:rPr>
          <w:rFonts w:ascii="Arial" w:hAnsi="Arial" w:cs="Arial"/>
          <w:sz w:val="24"/>
          <w:szCs w:val="24"/>
        </w:rPr>
        <w:t xml:space="preserve">да је </w:t>
      </w:r>
      <w:r>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w:t>
      </w:r>
      <w:r>
        <w:rPr>
          <w:rFonts w:ascii="Arial" w:hAnsi="Arial" w:cs="Arial"/>
          <w:sz w:val="24"/>
          <w:szCs w:val="24"/>
          <w:lang w:val="sr-Cyrl-RS"/>
        </w:rPr>
        <w:t xml:space="preserve"> број            од     </w:t>
      </w:r>
      <w:r w:rsidRPr="00E354A6">
        <w:rPr>
          <w:rFonts w:ascii="Arial" w:hAnsi="Arial" w:cs="Arial"/>
          <w:sz w:val="24"/>
          <w:szCs w:val="24"/>
        </w:rPr>
        <w:t xml:space="preserve">, изабрао Пружаоца услуге за реализацију услуге, </w:t>
      </w:r>
      <w:r>
        <w:rPr>
          <w:rFonts w:ascii="Arial" w:hAnsi="Arial" w:cs="Arial"/>
          <w:sz w:val="24"/>
          <w:szCs w:val="24"/>
          <w:lang w:val="sr-Latn-CS"/>
        </w:rPr>
        <w:t>JN/1000/0341/2016</w:t>
      </w:r>
    </w:p>
    <w:p w:rsidR="00171630" w:rsidRPr="008B771C" w:rsidRDefault="00171630" w:rsidP="00171630">
      <w:pPr>
        <w:pStyle w:val="ListParagraph"/>
        <w:ind w:left="1080"/>
        <w:rPr>
          <w:rFonts w:ascii="Arial" w:hAnsi="Arial" w:cs="Arial"/>
          <w:b/>
          <w:sz w:val="24"/>
          <w:szCs w:val="24"/>
        </w:rPr>
      </w:pPr>
    </w:p>
    <w:p w:rsidR="00171630" w:rsidRPr="008B771C" w:rsidRDefault="00171630" w:rsidP="00171630">
      <w:pPr>
        <w:pStyle w:val="Heading2"/>
        <w:rPr>
          <w:lang w:val="sr-Cyrl-RS"/>
        </w:rPr>
      </w:pPr>
      <w:r>
        <w:rPr>
          <w:lang w:val="sr-Cyrl-RS"/>
        </w:rPr>
        <w:t>ПРЕДМЕТ УГОВОРА</w:t>
      </w:r>
    </w:p>
    <w:p w:rsidR="00171630" w:rsidRDefault="00171630" w:rsidP="00171630">
      <w:pPr>
        <w:jc w:val="center"/>
        <w:rPr>
          <w:sz w:val="24"/>
          <w:szCs w:val="24"/>
        </w:rPr>
      </w:pPr>
      <w:r w:rsidRPr="00470352">
        <w:rPr>
          <w:sz w:val="24"/>
          <w:szCs w:val="24"/>
        </w:rPr>
        <w:t>Члан 1.</w:t>
      </w:r>
    </w:p>
    <w:p w:rsidR="00171630" w:rsidRDefault="00171630" w:rsidP="00171630">
      <w:pPr>
        <w:jc w:val="center"/>
        <w:rPr>
          <w:sz w:val="24"/>
          <w:szCs w:val="24"/>
        </w:rPr>
      </w:pPr>
    </w:p>
    <w:p w:rsidR="00171630" w:rsidRPr="00970961" w:rsidRDefault="00171630" w:rsidP="00171630">
      <w:pPr>
        <w:suppressAutoHyphens/>
        <w:spacing w:before="0"/>
        <w:rPr>
          <w:rFonts w:cs="Arial"/>
          <w:lang w:val="sr-Cyrl-CS" w:eastAsia="ar-SA"/>
        </w:rPr>
      </w:pPr>
      <w:r>
        <w:rPr>
          <w:rFonts w:cs="Arial"/>
          <w:sz w:val="24"/>
          <w:szCs w:val="24"/>
        </w:rPr>
        <w:t>Овим Уговором о пружању услуге (у даљем тексту: Уговор)</w:t>
      </w:r>
      <w:r>
        <w:rPr>
          <w:rFonts w:cs="Arial"/>
          <w:sz w:val="24"/>
          <w:szCs w:val="24"/>
          <w:lang w:val="sr-Cyrl-RS"/>
        </w:rPr>
        <w:t>,</w:t>
      </w:r>
      <w:r>
        <w:rPr>
          <w:rFonts w:cs="Arial"/>
          <w:sz w:val="24"/>
          <w:szCs w:val="24"/>
        </w:rPr>
        <w:t xml:space="preserve"> Пружалац услуге се обавезује да за потребе Корисника услуге изврши услугу </w:t>
      </w:r>
      <w:r>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8B771C">
        <w:rPr>
          <w:rFonts w:cs="Arial"/>
          <w:bCs/>
          <w:sz w:val="24"/>
          <w:szCs w:val="24"/>
          <w:lang w:val="sr-Cyrl-RS"/>
        </w:rPr>
        <w:t xml:space="preserve"> </w:t>
      </w:r>
      <w:r>
        <w:rPr>
          <w:rFonts w:cs="Arial"/>
          <w:sz w:val="24"/>
          <w:szCs w:val="24"/>
        </w:rPr>
        <w:t>(у даљем тексту: Услуга)</w:t>
      </w:r>
      <w:r>
        <w:rPr>
          <w:rFonts w:cs="Arial"/>
          <w:sz w:val="24"/>
          <w:szCs w:val="24"/>
          <w:lang w:val="sr-Cyrl-RS"/>
        </w:rPr>
        <w:t xml:space="preserve">, </w:t>
      </w:r>
      <w:r>
        <w:rPr>
          <w:rFonts w:cs="Arial"/>
          <w:sz w:val="24"/>
          <w:szCs w:val="24"/>
        </w:rPr>
        <w:t xml:space="preserve"> </w:t>
      </w:r>
      <w:r w:rsidRPr="00344C18">
        <w:rPr>
          <w:rFonts w:cs="Arial"/>
          <w:sz w:val="24"/>
          <w:szCs w:val="24"/>
        </w:rPr>
        <w:t>у свему у складу са Конкурсном документацијом</w:t>
      </w:r>
      <w:r w:rsidRPr="0074701A">
        <w:rPr>
          <w:color w:val="000000"/>
          <w:sz w:val="24"/>
          <w:szCs w:val="24"/>
          <w:lang w:val="sr-Cyrl-RS"/>
        </w:rPr>
        <w:t xml:space="preserve"> </w:t>
      </w:r>
      <w:r>
        <w:rPr>
          <w:color w:val="000000"/>
          <w:sz w:val="24"/>
          <w:szCs w:val="24"/>
          <w:lang w:val="sr-Cyrl-RS"/>
        </w:rPr>
        <w:t>за</w:t>
      </w:r>
      <w:r w:rsidRPr="00C84548">
        <w:rPr>
          <w:rFonts w:cs="Arial"/>
          <w:sz w:val="24"/>
          <w:szCs w:val="24"/>
          <w:lang w:val="sr-Latn-CS"/>
        </w:rPr>
        <w:t xml:space="preserve"> </w:t>
      </w:r>
      <w:r>
        <w:rPr>
          <w:rFonts w:cs="Arial"/>
          <w:sz w:val="24"/>
          <w:szCs w:val="24"/>
          <w:lang w:val="sr-Latn-CS"/>
        </w:rPr>
        <w:t>JN/1000/0341/2016</w:t>
      </w:r>
      <w:r>
        <w:rPr>
          <w:color w:val="000000"/>
          <w:sz w:val="24"/>
          <w:szCs w:val="24"/>
          <w:lang w:val="sr-Cyrl-RS"/>
        </w:rPr>
        <w:t xml:space="preserve"> </w:t>
      </w:r>
      <w:r w:rsidRPr="00344C18">
        <w:rPr>
          <w:rFonts w:cs="Arial"/>
          <w:sz w:val="24"/>
          <w:szCs w:val="24"/>
        </w:rPr>
        <w:t xml:space="preserve"> датом у Прилогу 1</w:t>
      </w:r>
      <w:r>
        <w:rPr>
          <w:rFonts w:cs="Arial"/>
          <w:sz w:val="24"/>
          <w:szCs w:val="24"/>
          <w:lang w:val="sr-Cyrl-RS"/>
        </w:rPr>
        <w:t xml:space="preserve">, </w:t>
      </w:r>
      <w:r w:rsidRPr="00344C18">
        <w:rPr>
          <w:rFonts w:cs="Arial"/>
          <w:sz w:val="24"/>
          <w:szCs w:val="24"/>
        </w:rPr>
        <w:t>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Pr>
          <w:rFonts w:cs="Arial"/>
          <w:sz w:val="24"/>
          <w:szCs w:val="24"/>
        </w:rPr>
        <w:t>2</w:t>
      </w:r>
      <w:r>
        <w:rPr>
          <w:rFonts w:cs="Arial"/>
          <w:sz w:val="24"/>
          <w:szCs w:val="24"/>
          <w:lang w:val="sr-Cyrl-RS"/>
        </w:rPr>
        <w:t>,</w:t>
      </w:r>
      <w:r w:rsidRPr="00344C18">
        <w:rPr>
          <w:rFonts w:cs="Arial"/>
          <w:sz w:val="24"/>
          <w:szCs w:val="24"/>
          <w:lang w:val="sr-Cyrl-RS"/>
        </w:rPr>
        <w:t xml:space="preserve"> Описом </w:t>
      </w:r>
      <w:r w:rsidRPr="00B90E76">
        <w:rPr>
          <w:sz w:val="24"/>
          <w:szCs w:val="24"/>
        </w:rPr>
        <w:t>и врст</w:t>
      </w:r>
      <w:r>
        <w:rPr>
          <w:sz w:val="24"/>
          <w:szCs w:val="24"/>
          <w:lang w:val="sr-Cyrl-RS"/>
        </w:rPr>
        <w:t>ом</w:t>
      </w:r>
      <w:r w:rsidRPr="00B90E76">
        <w:rPr>
          <w:sz w:val="24"/>
          <w:szCs w:val="24"/>
        </w:rPr>
        <w:t xml:space="preserve"> услуга и спецификациј</w:t>
      </w:r>
      <w:r>
        <w:rPr>
          <w:sz w:val="24"/>
          <w:szCs w:val="24"/>
          <w:lang w:val="sr-Cyrl-RS"/>
        </w:rPr>
        <w:t>ом</w:t>
      </w:r>
      <w:r w:rsidRPr="00B90E76">
        <w:rPr>
          <w:sz w:val="24"/>
          <w:szCs w:val="24"/>
        </w:rPr>
        <w:t xml:space="preserve"> активности </w:t>
      </w:r>
      <w:r w:rsidRPr="00344C18">
        <w:rPr>
          <w:rFonts w:cs="Arial"/>
          <w:sz w:val="24"/>
          <w:szCs w:val="24"/>
        </w:rPr>
        <w:t>дат</w:t>
      </w:r>
      <w:r>
        <w:rPr>
          <w:rFonts w:cs="Arial"/>
          <w:sz w:val="24"/>
          <w:szCs w:val="24"/>
          <w:lang w:val="sr-Cyrl-RS"/>
        </w:rPr>
        <w:t>ом</w:t>
      </w:r>
      <w:r w:rsidRPr="00344C18">
        <w:rPr>
          <w:rFonts w:cs="Arial"/>
          <w:sz w:val="24"/>
          <w:szCs w:val="24"/>
        </w:rPr>
        <w:t xml:space="preserve"> у Прилогу</w:t>
      </w:r>
      <w:r w:rsidRPr="00344C18">
        <w:rPr>
          <w:rFonts w:cs="Arial"/>
          <w:sz w:val="24"/>
          <w:szCs w:val="24"/>
          <w:lang w:val="sr-Cyrl-RS"/>
        </w:rPr>
        <w:t xml:space="preserve"> 3</w:t>
      </w:r>
      <w:r>
        <w:rPr>
          <w:rFonts w:cs="Arial"/>
          <w:sz w:val="24"/>
          <w:szCs w:val="24"/>
          <w:lang w:val="sr-Cyrl-RS"/>
        </w:rPr>
        <w:t>,</w:t>
      </w:r>
      <w:r w:rsidRPr="00344C18">
        <w:rPr>
          <w:rFonts w:cs="Arial"/>
          <w:sz w:val="24"/>
          <w:szCs w:val="24"/>
        </w:rPr>
        <w:t xml:space="preserve"> који чине саставни део овог </w:t>
      </w:r>
      <w:r w:rsidRPr="00344C18">
        <w:rPr>
          <w:rFonts w:cs="Arial"/>
          <w:sz w:val="24"/>
          <w:szCs w:val="24"/>
          <w:lang w:val="sr-Cyrl-RS"/>
        </w:rPr>
        <w:t>У</w:t>
      </w:r>
      <w:r>
        <w:rPr>
          <w:rFonts w:cs="Arial"/>
          <w:sz w:val="24"/>
          <w:szCs w:val="24"/>
        </w:rPr>
        <w:t>говора</w:t>
      </w:r>
      <w:r>
        <w:rPr>
          <w:rFonts w:cs="Arial"/>
          <w:lang w:eastAsia="ar-SA"/>
        </w:rPr>
        <w:t>.</w:t>
      </w:r>
    </w:p>
    <w:p w:rsidR="00171630" w:rsidRPr="008B771C" w:rsidRDefault="00171630" w:rsidP="00171630">
      <w:pPr>
        <w:pStyle w:val="Heading2"/>
        <w:rPr>
          <w:lang w:val="sr-Cyrl-RS"/>
        </w:rPr>
      </w:pPr>
      <w:r>
        <w:rPr>
          <w:lang w:val="sr-Cyrl-RS"/>
        </w:rPr>
        <w:t>ЦЕНА</w:t>
      </w:r>
    </w:p>
    <w:p w:rsidR="00171630" w:rsidRPr="00470352" w:rsidRDefault="00171630" w:rsidP="00171630">
      <w:pPr>
        <w:jc w:val="center"/>
        <w:rPr>
          <w:sz w:val="24"/>
          <w:szCs w:val="24"/>
        </w:rPr>
      </w:pPr>
      <w:r w:rsidRPr="00470352">
        <w:rPr>
          <w:sz w:val="24"/>
          <w:szCs w:val="24"/>
        </w:rPr>
        <w:t>Члан 2.</w:t>
      </w:r>
    </w:p>
    <w:p w:rsidR="00171630" w:rsidRDefault="00171630" w:rsidP="00171630">
      <w:pPr>
        <w:rPr>
          <w:sz w:val="24"/>
          <w:szCs w:val="24"/>
          <w:lang w:val="sr-Cyrl-RS"/>
        </w:rPr>
      </w:pPr>
      <w:r w:rsidRPr="00470352">
        <w:rPr>
          <w:sz w:val="24"/>
          <w:szCs w:val="24"/>
        </w:rPr>
        <w:t xml:space="preserve">Укупна </w:t>
      </w:r>
      <w:r>
        <w:rPr>
          <w:sz w:val="24"/>
          <w:szCs w:val="24"/>
          <w:lang w:val="sr-Cyrl-RS"/>
        </w:rPr>
        <w:t>цена</w:t>
      </w:r>
      <w:r w:rsidRPr="00470352">
        <w:rPr>
          <w:sz w:val="24"/>
          <w:szCs w:val="24"/>
        </w:rPr>
        <w:t xml:space="preserve"> услуга из члана 1. </w:t>
      </w:r>
      <w:proofErr w:type="gramStart"/>
      <w:r w:rsidRPr="00470352">
        <w:rPr>
          <w:sz w:val="24"/>
          <w:szCs w:val="24"/>
        </w:rPr>
        <w:t>овог</w:t>
      </w:r>
      <w:proofErr w:type="gramEnd"/>
      <w:r w:rsidRPr="00470352">
        <w:rPr>
          <w:sz w:val="24"/>
          <w:szCs w:val="24"/>
        </w:rPr>
        <w:t xml:space="preserve"> уговора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 </w:t>
      </w:r>
      <w:r>
        <w:rPr>
          <w:sz w:val="24"/>
          <w:szCs w:val="24"/>
        </w:rPr>
        <w:t>без пореза</w:t>
      </w:r>
      <w:r>
        <w:rPr>
          <w:sz w:val="24"/>
          <w:szCs w:val="24"/>
          <w:lang w:val="sr-Cyrl-RS"/>
        </w:rPr>
        <w:t xml:space="preserve"> на додату вредност.</w:t>
      </w:r>
    </w:p>
    <w:p w:rsidR="00171630" w:rsidRDefault="00171630" w:rsidP="00171630">
      <w:pPr>
        <w:rPr>
          <w:sz w:val="24"/>
          <w:szCs w:val="24"/>
          <w:lang w:val="sr-Cyrl-RS"/>
        </w:rPr>
      </w:pPr>
      <w:r>
        <w:rPr>
          <w:sz w:val="24"/>
          <w:szCs w:val="24"/>
          <w:lang w:val="sr-Cyrl-RS"/>
        </w:rPr>
        <w:lastRenderedPageBreak/>
        <w:t>На цену Услуге из става 1. овог члана обрачунава се припадајући порез на додату вредност у складу са прописима Реублике Србије.</w:t>
      </w:r>
    </w:p>
    <w:p w:rsidR="00171630" w:rsidRDefault="00171630" w:rsidP="00171630">
      <w:pPr>
        <w:rPr>
          <w:sz w:val="24"/>
          <w:szCs w:val="24"/>
          <w:lang w:val="sr-Cyrl-RS"/>
        </w:rPr>
      </w:pPr>
      <w:r>
        <w:rPr>
          <w:sz w:val="24"/>
          <w:szCs w:val="24"/>
          <w:lang w:val="sr-Cyrl-RS"/>
        </w:rPr>
        <w:t>У цену су урачунати сви трошкови везани за реализацију Услуге.</w:t>
      </w:r>
    </w:p>
    <w:p w:rsidR="00171630" w:rsidRPr="00CB7D68" w:rsidRDefault="00171630" w:rsidP="00171630">
      <w:pPr>
        <w:rPr>
          <w:rFonts w:cs="Arial"/>
          <w:i/>
          <w:lang w:val="sr-Cyrl-RS"/>
        </w:rPr>
      </w:pPr>
      <w:r w:rsidRPr="00CB7D68">
        <w:rPr>
          <w:rFonts w:cs="Arial"/>
          <w:i/>
          <w:sz w:val="20"/>
          <w:szCs w:val="24"/>
          <w:lang w:val="sr-Cyrl-RS"/>
        </w:rPr>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171630" w:rsidRPr="00CB7D68" w:rsidRDefault="00171630" w:rsidP="00171630">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rsidR="00171630" w:rsidRPr="00CB7D68" w:rsidRDefault="00171630" w:rsidP="00171630">
      <w:pPr>
        <w:rPr>
          <w:rFonts w:cs="Arial"/>
          <w:lang w:val="sr-Cyrl-RS"/>
        </w:rPr>
      </w:pPr>
    </w:p>
    <w:p w:rsidR="00171630" w:rsidRPr="00CB7D68" w:rsidRDefault="00171630" w:rsidP="00171630">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171630" w:rsidRPr="00CB7D68" w:rsidRDefault="00171630" w:rsidP="00171630">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171630" w:rsidRPr="00CB7D68" w:rsidRDefault="00171630" w:rsidP="00171630">
      <w:pPr>
        <w:rPr>
          <w:rFonts w:cs="Arial"/>
          <w:lang w:val="sr-Cyrl-RS"/>
        </w:rPr>
      </w:pPr>
      <w:r w:rsidRPr="00CB7D68">
        <w:rPr>
          <w:rFonts w:cs="Arial"/>
          <w:lang w:val="sr-Cyrl-RS"/>
        </w:rPr>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171630" w:rsidRPr="00CB7D68" w:rsidRDefault="00171630" w:rsidP="00171630">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rsidR="00171630" w:rsidRPr="00E354A6" w:rsidRDefault="00171630" w:rsidP="00171630">
      <w:pPr>
        <w:rPr>
          <w:color w:val="548DD4"/>
          <w:sz w:val="24"/>
          <w:szCs w:val="24"/>
          <w:lang w:val="sr-Cyrl-RS"/>
        </w:rPr>
      </w:pPr>
    </w:p>
    <w:p w:rsidR="00171630" w:rsidRPr="00DA5887" w:rsidRDefault="00171630" w:rsidP="00171630">
      <w:pPr>
        <w:spacing w:after="240"/>
        <w:rPr>
          <w:sz w:val="24"/>
          <w:szCs w:val="24"/>
          <w:lang w:val="sr-Cyrl-RS"/>
        </w:rPr>
      </w:pPr>
      <w:r w:rsidRPr="00470352">
        <w:rPr>
          <w:sz w:val="24"/>
          <w:szCs w:val="24"/>
        </w:rPr>
        <w:t>Цена је фиксна</w:t>
      </w:r>
      <w:r>
        <w:rPr>
          <w:sz w:val="24"/>
          <w:szCs w:val="24"/>
          <w:lang w:val="sr-Cyrl-RS"/>
        </w:rPr>
        <w:t xml:space="preserve"> за уговорени рок</w:t>
      </w:r>
      <w:r>
        <w:rPr>
          <w:sz w:val="24"/>
          <w:szCs w:val="24"/>
        </w:rPr>
        <w:t>.</w:t>
      </w:r>
    </w:p>
    <w:p w:rsidR="00171630" w:rsidRPr="00152E3C" w:rsidRDefault="00171630" w:rsidP="00171630">
      <w:pPr>
        <w:pStyle w:val="Heading2"/>
        <w:rPr>
          <w:lang w:val="sr-Cyrl-RS"/>
        </w:rPr>
      </w:pPr>
      <w:r w:rsidRPr="00152E3C">
        <w:rPr>
          <w:lang w:val="sr-Cyrl-RS"/>
        </w:rPr>
        <w:t>НАЧИН И РОК ПЛАЋАЊА</w:t>
      </w:r>
    </w:p>
    <w:p w:rsidR="00171630" w:rsidRPr="00152E3C" w:rsidRDefault="00171630" w:rsidP="00171630">
      <w:pPr>
        <w:jc w:val="center"/>
        <w:rPr>
          <w:sz w:val="24"/>
          <w:szCs w:val="24"/>
        </w:rPr>
      </w:pPr>
      <w:r w:rsidRPr="00152E3C">
        <w:rPr>
          <w:sz w:val="24"/>
          <w:szCs w:val="24"/>
        </w:rPr>
        <w:t>Члан 3.</w:t>
      </w:r>
    </w:p>
    <w:p w:rsidR="00171630" w:rsidRDefault="00171630" w:rsidP="00171630">
      <w:pPr>
        <w:rPr>
          <w:sz w:val="24"/>
          <w:szCs w:val="24"/>
        </w:rPr>
      </w:pPr>
      <w:r w:rsidRPr="00152E3C">
        <w:rPr>
          <w:sz w:val="24"/>
          <w:szCs w:val="24"/>
          <w:lang w:val="sr-Cyrl-RS"/>
        </w:rPr>
        <w:t xml:space="preserve">Корисник услуге </w:t>
      </w:r>
      <w:r w:rsidRPr="00152E3C">
        <w:rPr>
          <w:sz w:val="24"/>
          <w:szCs w:val="24"/>
        </w:rPr>
        <w:t xml:space="preserve">ће износ цене услуге из члана 2. </w:t>
      </w:r>
      <w:proofErr w:type="gramStart"/>
      <w:r w:rsidRPr="00152E3C">
        <w:rPr>
          <w:sz w:val="24"/>
          <w:szCs w:val="24"/>
        </w:rPr>
        <w:t>овог</w:t>
      </w:r>
      <w:proofErr w:type="gramEnd"/>
      <w:r w:rsidRPr="00152E3C">
        <w:rPr>
          <w:sz w:val="24"/>
          <w:szCs w:val="24"/>
        </w:rPr>
        <w:t xml:space="preserve"> Уговора исплатити Пружаоцу услуге, на следећи начин:</w:t>
      </w:r>
    </w:p>
    <w:p w:rsidR="00171630" w:rsidRPr="000B7A3C" w:rsidRDefault="00171630" w:rsidP="00171630">
      <w:pPr>
        <w:numPr>
          <w:ilvl w:val="0"/>
          <w:numId w:val="4"/>
        </w:numPr>
        <w:rPr>
          <w:sz w:val="24"/>
          <w:szCs w:val="24"/>
          <w:lang w:val="sr-Cyrl-RS"/>
        </w:rPr>
      </w:pPr>
      <w:r w:rsidRPr="000B7A3C">
        <w:rPr>
          <w:sz w:val="24"/>
          <w:szCs w:val="24"/>
          <w:lang w:val="sr-Cyrl-CS"/>
        </w:rPr>
        <w:t>70% од уговорене цене плаћа се на месечном нивоу у зависности од степена реализације, тј. броја снимљених мерних места</w:t>
      </w:r>
    </w:p>
    <w:p w:rsidR="00171630" w:rsidRPr="000B7A3C" w:rsidRDefault="00171630" w:rsidP="00171630">
      <w:pPr>
        <w:numPr>
          <w:ilvl w:val="0"/>
          <w:numId w:val="4"/>
        </w:numPr>
        <w:rPr>
          <w:sz w:val="24"/>
          <w:szCs w:val="24"/>
        </w:rPr>
      </w:pPr>
      <w:r w:rsidRPr="000B7A3C">
        <w:rPr>
          <w:sz w:val="24"/>
          <w:szCs w:val="24"/>
        </w:rPr>
        <w:t xml:space="preserve">20% од уговорене цене </w:t>
      </w:r>
      <w:r w:rsidRPr="000B7A3C">
        <w:rPr>
          <w:sz w:val="24"/>
          <w:szCs w:val="24"/>
          <w:lang w:val="sr-Cyrl-RS"/>
        </w:rPr>
        <w:t>н</w:t>
      </w:r>
      <w:r w:rsidRPr="000B7A3C">
        <w:rPr>
          <w:sz w:val="24"/>
          <w:szCs w:val="24"/>
        </w:rPr>
        <w:t xml:space="preserve">акон завршетка анализе оправданости (анализа трошкова/користи) </w:t>
      </w:r>
    </w:p>
    <w:p w:rsidR="00171630" w:rsidRPr="000B7A3C" w:rsidRDefault="00171630" w:rsidP="00171630">
      <w:pPr>
        <w:numPr>
          <w:ilvl w:val="0"/>
          <w:numId w:val="4"/>
        </w:numPr>
        <w:rPr>
          <w:sz w:val="24"/>
          <w:szCs w:val="24"/>
        </w:rPr>
      </w:pPr>
      <w:r w:rsidRPr="000B7A3C">
        <w:rPr>
          <w:sz w:val="24"/>
          <w:szCs w:val="24"/>
        </w:rPr>
        <w:t>10% након усвајања Пројекта/Студије на Стручном савету ЈП ЕПС који ће се за потребе ове студије накнадно формирати</w:t>
      </w:r>
    </w:p>
    <w:p w:rsidR="00171630" w:rsidRPr="00B61DC8" w:rsidRDefault="00171630" w:rsidP="00171630">
      <w:pPr>
        <w:rPr>
          <w:rFonts w:cs="Arial"/>
          <w:sz w:val="24"/>
          <w:szCs w:val="24"/>
        </w:rPr>
      </w:pPr>
      <w:r w:rsidRPr="000B7A3C">
        <w:rPr>
          <w:rFonts w:cs="Arial"/>
          <w:sz w:val="24"/>
          <w:szCs w:val="24"/>
        </w:rPr>
        <w:t>Плаћање се врши на основу рачуна који у прилогу садржи оверени месечни Извештај о</w:t>
      </w:r>
      <w:r>
        <w:rPr>
          <w:rFonts w:cs="Arial"/>
          <w:sz w:val="24"/>
          <w:szCs w:val="24"/>
        </w:rPr>
        <w:t xml:space="preserve"> реализованим услугама у року до</w:t>
      </w:r>
      <w:r w:rsidRPr="000B7A3C">
        <w:rPr>
          <w:rFonts w:cs="Arial"/>
          <w:sz w:val="24"/>
          <w:szCs w:val="24"/>
        </w:rPr>
        <w:t xml:space="preserve"> 45 (словима</w:t>
      </w:r>
      <w:proofErr w:type="gramStart"/>
      <w:r w:rsidRPr="000B7A3C">
        <w:rPr>
          <w:rFonts w:cs="Arial"/>
          <w:sz w:val="24"/>
          <w:szCs w:val="24"/>
        </w:rPr>
        <w:t>:четрдесетпет</w:t>
      </w:r>
      <w:proofErr w:type="gramEnd"/>
      <w:r w:rsidRPr="000B7A3C">
        <w:rPr>
          <w:rFonts w:cs="Arial"/>
          <w:sz w:val="24"/>
          <w:szCs w:val="24"/>
        </w:rPr>
        <w:t>) дана од дана пријема исправног рачуна.</w:t>
      </w:r>
    </w:p>
    <w:p w:rsidR="00171630" w:rsidRPr="00A043D4" w:rsidRDefault="00171630" w:rsidP="00171630">
      <w:pPr>
        <w:rPr>
          <w:b/>
          <w:i/>
          <w:lang w:val="sr-Cyrl-RS"/>
        </w:rPr>
      </w:pPr>
      <w:r w:rsidRPr="00A043D4">
        <w:rPr>
          <w:b/>
          <w:i/>
          <w:lang w:val="sr-Cyrl-RS"/>
        </w:rPr>
        <w:t xml:space="preserve"> (Уколико се уговор закључује са страним </w:t>
      </w:r>
      <w:r w:rsidRPr="00A043D4">
        <w:rPr>
          <w:rFonts w:cs="Arial"/>
          <w:b/>
          <w:lang w:val="sr-Cyrl-RS"/>
        </w:rPr>
        <w:t>Пружаоцем услуге</w:t>
      </w:r>
      <w:r w:rsidRPr="00A043D4">
        <w:rPr>
          <w:b/>
          <w:i/>
          <w:lang w:val="sr-Cyrl-RS"/>
        </w:rPr>
        <w:t>):</w:t>
      </w:r>
    </w:p>
    <w:p w:rsidR="00171630" w:rsidRPr="00A043D4" w:rsidRDefault="00171630" w:rsidP="00171630">
      <w:pPr>
        <w:tabs>
          <w:tab w:val="left" w:pos="567"/>
        </w:tabs>
        <w:spacing w:before="0"/>
        <w:rPr>
          <w:rFonts w:cs="Arial"/>
          <w:sz w:val="24"/>
          <w:szCs w:val="24"/>
        </w:rPr>
      </w:pP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w:t>
      </w:r>
      <w:proofErr w:type="gramStart"/>
      <w:r w:rsidRPr="00A043D4">
        <w:rPr>
          <w:rFonts w:eastAsia="Calibri" w:cs="Arial"/>
          <w:i/>
          <w:sz w:val="24"/>
          <w:szCs w:val="24"/>
        </w:rPr>
        <w:t>уговорену  вредност</w:t>
      </w:r>
      <w:proofErr w:type="gramEnd"/>
      <w:r w:rsidRPr="00A043D4">
        <w:rPr>
          <w:rFonts w:eastAsia="Calibri" w:cs="Arial"/>
          <w:i/>
          <w:sz w:val="24"/>
          <w:szCs w:val="24"/>
        </w:rPr>
        <w:t xml:space="preserve">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w:t>
      </w:r>
      <w:r w:rsidRPr="00A043D4">
        <w:rPr>
          <w:rFonts w:eastAsia="Calibri" w:cs="Arial"/>
          <w:i/>
          <w:sz w:val="24"/>
          <w:szCs w:val="24"/>
        </w:rPr>
        <w:lastRenderedPageBreak/>
        <w:t>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 xml:space="preserve">Корисник услуге се </w:t>
      </w:r>
      <w:proofErr w:type="gramStart"/>
      <w:r w:rsidRPr="00A043D4">
        <w:rPr>
          <w:rFonts w:eastAsia="Calibri" w:cs="Arial"/>
          <w:i/>
          <w:sz w:val="24"/>
          <w:szCs w:val="24"/>
        </w:rPr>
        <w:t>обавезује  да</w:t>
      </w:r>
      <w:proofErr w:type="gramEnd"/>
      <w:r w:rsidRPr="00A043D4">
        <w:rPr>
          <w:rFonts w:eastAsia="Calibri" w:cs="Arial"/>
          <w:i/>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171630" w:rsidRPr="00A043D4" w:rsidDel="00DA138C" w:rsidRDefault="00171630" w:rsidP="00171630">
      <w:pPr>
        <w:numPr>
          <w:ilvl w:val="0"/>
          <w:numId w:val="2"/>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 xml:space="preserve">става Корисник услуге ће обрачунати, одбити </w:t>
      </w:r>
      <w:proofErr w:type="gramStart"/>
      <w:r w:rsidRPr="00A043D4" w:rsidDel="00DA138C">
        <w:rPr>
          <w:rFonts w:eastAsia="Calibri" w:cs="Arial"/>
          <w:i/>
          <w:sz w:val="24"/>
          <w:szCs w:val="24"/>
        </w:rPr>
        <w:t>и  платити</w:t>
      </w:r>
      <w:proofErr w:type="gramEnd"/>
      <w:r w:rsidRPr="00A043D4" w:rsidDel="00DA138C">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w:t>
      </w:r>
      <w:r>
        <w:rPr>
          <w:rFonts w:eastAsia="Calibri" w:cs="Arial"/>
          <w:i/>
          <w:sz w:val="24"/>
          <w:szCs w:val="24"/>
        </w:rPr>
        <w:t xml:space="preserve">ружаоца услуге </w:t>
      </w:r>
      <w:r w:rsidRPr="00A043D4">
        <w:rPr>
          <w:rFonts w:eastAsia="Calibri" w:cs="Arial"/>
          <w:i/>
          <w:sz w:val="24"/>
          <w:szCs w:val="24"/>
        </w:rPr>
        <w:t>није закључила уговор о избегавању двоструког опорезивања или предмет набавке није садржан у уговору о избегавању двоструког опорезивања</w:t>
      </w:r>
    </w:p>
    <w:p w:rsidR="00171630" w:rsidRPr="00A043D4" w:rsidRDefault="00171630" w:rsidP="00171630">
      <w:pPr>
        <w:numPr>
          <w:ilvl w:val="0"/>
          <w:numId w:val="2"/>
        </w:numPr>
        <w:spacing w:line="276" w:lineRule="auto"/>
        <w:contextualSpacing/>
        <w:rPr>
          <w:rFonts w:eastAsia="Calibri" w:cs="Arial"/>
          <w:i/>
          <w:sz w:val="24"/>
          <w:szCs w:val="24"/>
        </w:rPr>
      </w:pPr>
      <w:r w:rsidRPr="00A043D4">
        <w:rPr>
          <w:rFonts w:eastAsia="Calibri" w:cs="Arial"/>
          <w:i/>
          <w:sz w:val="24"/>
          <w:szCs w:val="24"/>
        </w:rPr>
        <w:t xml:space="preserve">Уговорне стране су сагласне да Корисник услуге обрачуна, одбије </w:t>
      </w:r>
      <w:proofErr w:type="gramStart"/>
      <w:r w:rsidRPr="00A043D4">
        <w:rPr>
          <w:rFonts w:eastAsia="Calibri" w:cs="Arial"/>
          <w:i/>
          <w:sz w:val="24"/>
          <w:szCs w:val="24"/>
        </w:rPr>
        <w:t>и  плати</w:t>
      </w:r>
      <w:proofErr w:type="gramEnd"/>
      <w:r w:rsidRPr="00A043D4">
        <w:rPr>
          <w:rFonts w:eastAsia="Calibri" w:cs="Arial"/>
          <w:i/>
          <w:sz w:val="24"/>
          <w:szCs w:val="24"/>
        </w:rPr>
        <w:t xml:space="preserve">  порез по одбитку у складу са  пореским прописима Републике Србије.“</w:t>
      </w:r>
    </w:p>
    <w:p w:rsidR="00171630" w:rsidRPr="00630F1B" w:rsidRDefault="00171630" w:rsidP="00171630">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r>
        <w:rPr>
          <w:sz w:val="24"/>
          <w:szCs w:val="24"/>
          <w:lang w:val="sr-Cyrl-RS"/>
        </w:rPr>
        <w:tab/>
      </w:r>
    </w:p>
    <w:p w:rsidR="00171630" w:rsidRPr="00DA5887" w:rsidRDefault="00171630" w:rsidP="00171630">
      <w:pPr>
        <w:rPr>
          <w:sz w:val="24"/>
          <w:szCs w:val="24"/>
          <w:lang w:val="sr-Cyrl-RS"/>
        </w:rPr>
      </w:pPr>
      <w:r w:rsidRPr="00DA5887">
        <w:rPr>
          <w:sz w:val="24"/>
          <w:szCs w:val="24"/>
        </w:rPr>
        <w:t xml:space="preserve">Рачун мора бити достављен на адресу </w:t>
      </w:r>
      <w:r w:rsidRPr="00DA5887">
        <w:rPr>
          <w:sz w:val="24"/>
          <w:szCs w:val="24"/>
          <w:lang w:val="sr-Cyrl-RS"/>
        </w:rPr>
        <w:t>Корисника</w:t>
      </w:r>
      <w:r>
        <w:rPr>
          <w:sz w:val="24"/>
          <w:szCs w:val="24"/>
          <w:lang w:val="sr-Cyrl-RS"/>
        </w:rPr>
        <w:t xml:space="preserve"> услуге</w:t>
      </w:r>
      <w:r w:rsidRPr="00DA5887">
        <w:rPr>
          <w:sz w:val="24"/>
          <w:szCs w:val="24"/>
        </w:rPr>
        <w:t>: Јавно предузеће „Електропривреда Србије</w:t>
      </w:r>
      <w:proofErr w:type="gramStart"/>
      <w:r w:rsidRPr="00DA5887">
        <w:rPr>
          <w:sz w:val="24"/>
          <w:szCs w:val="24"/>
        </w:rPr>
        <w:t>“ Београд</w:t>
      </w:r>
      <w:proofErr w:type="gramEnd"/>
      <w:r w:rsidRPr="00DA5887">
        <w:rPr>
          <w:sz w:val="24"/>
          <w:szCs w:val="24"/>
        </w:rPr>
        <w:t xml:space="preserve">, </w:t>
      </w:r>
      <w:r w:rsidRPr="00DA5887">
        <w:rPr>
          <w:sz w:val="24"/>
          <w:szCs w:val="24"/>
          <w:lang w:val="sr-Cyrl-RS"/>
        </w:rPr>
        <w:t>ул. Царице Милице 2</w:t>
      </w:r>
      <w:r w:rsidRPr="00DA5887">
        <w:rPr>
          <w:sz w:val="24"/>
          <w:szCs w:val="24"/>
        </w:rPr>
        <w:t>,</w:t>
      </w:r>
      <w:r w:rsidRPr="00DA5887">
        <w:rPr>
          <w:sz w:val="24"/>
          <w:szCs w:val="24"/>
          <w:lang w:val="sr-Cyrl-RS"/>
        </w:rPr>
        <w:t xml:space="preserve"> 11000 Београд,</w:t>
      </w:r>
      <w:r w:rsidRPr="00DA5887">
        <w:rPr>
          <w:sz w:val="24"/>
          <w:szCs w:val="24"/>
        </w:rPr>
        <w:t xml:space="preserve"> ПИБ</w:t>
      </w:r>
      <w:r w:rsidRPr="00DA5887">
        <w:rPr>
          <w:sz w:val="24"/>
          <w:szCs w:val="24"/>
          <w:lang w:val="sr-Cyrl-RS"/>
        </w:rPr>
        <w:t>:</w:t>
      </w:r>
      <w:r w:rsidRPr="00DA5887">
        <w:rPr>
          <w:sz w:val="24"/>
          <w:szCs w:val="24"/>
        </w:rPr>
        <w:t>103920327 са обавезним прилозима</w:t>
      </w:r>
      <w:r w:rsidRPr="00DA5887">
        <w:rPr>
          <w:sz w:val="24"/>
          <w:szCs w:val="24"/>
          <w:lang w:val="sr-Cyrl-RS"/>
        </w:rPr>
        <w:t>.</w:t>
      </w:r>
    </w:p>
    <w:p w:rsidR="00171630" w:rsidRPr="00152E3C" w:rsidRDefault="00171630" w:rsidP="00171630">
      <w:pPr>
        <w:rPr>
          <w:sz w:val="24"/>
          <w:szCs w:val="24"/>
          <w:lang w:val="sr-Cyrl-RS"/>
        </w:rPr>
      </w:pPr>
      <w:r w:rsidRPr="00DA5887">
        <w:rPr>
          <w:sz w:val="24"/>
          <w:szCs w:val="24"/>
          <w:lang w:val="sr-Cyrl-RS"/>
        </w:rPr>
        <w:t>У испост</w:t>
      </w:r>
      <w:r>
        <w:rPr>
          <w:sz w:val="24"/>
          <w:szCs w:val="24"/>
          <w:lang w:val="sr-Cyrl-RS"/>
        </w:rPr>
        <w:t>ављеном рачуну, Пружалац услуге</w:t>
      </w:r>
      <w:r w:rsidRPr="00DA5887">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71630" w:rsidRPr="00152E3C" w:rsidRDefault="00171630" w:rsidP="00171630">
      <w:pPr>
        <w:rPr>
          <w:sz w:val="24"/>
          <w:szCs w:val="24"/>
          <w:lang w:val="sr-Cyrl-RS"/>
        </w:rPr>
      </w:pPr>
      <w:r>
        <w:rPr>
          <w:sz w:val="24"/>
          <w:szCs w:val="24"/>
          <w:lang w:val="sr-Cyrl-RS"/>
        </w:rPr>
        <w:t xml:space="preserve">                                                          Члан 4.</w:t>
      </w:r>
    </w:p>
    <w:p w:rsidR="00171630" w:rsidRDefault="00171630" w:rsidP="00171630">
      <w:pPr>
        <w:pStyle w:val="Heading2"/>
        <w:rPr>
          <w:lang w:val="sr-Cyrl-RS"/>
        </w:rPr>
      </w:pPr>
      <w:r w:rsidRPr="00152E3C">
        <w:rPr>
          <w:lang w:val="sr-Cyrl-RS"/>
        </w:rPr>
        <w:t>ИЗВЕШТАЈИ И КОРЕСПОДЕНЦИЈА</w:t>
      </w:r>
    </w:p>
    <w:p w:rsidR="00171630" w:rsidRPr="00F23BDF" w:rsidRDefault="00171630" w:rsidP="00171630">
      <w:pPr>
        <w:rPr>
          <w:lang w:val="sr-Cyrl-RS" w:eastAsia="ar-SA"/>
        </w:rPr>
      </w:pPr>
    </w:p>
    <w:p w:rsidR="00171630" w:rsidRPr="00152E3C" w:rsidRDefault="00171630" w:rsidP="00171630">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rsidR="00171630" w:rsidRPr="00152E3C" w:rsidRDefault="00171630" w:rsidP="00171630">
      <w:pPr>
        <w:tabs>
          <w:tab w:val="left" w:pos="567"/>
        </w:tabs>
        <w:spacing w:before="0"/>
        <w:rPr>
          <w:rFonts w:cs="Arial"/>
          <w:sz w:val="24"/>
          <w:szCs w:val="24"/>
        </w:rPr>
      </w:pPr>
    </w:p>
    <w:p w:rsidR="00171630" w:rsidRPr="00152E3C" w:rsidRDefault="00171630" w:rsidP="00171630">
      <w:pPr>
        <w:tabs>
          <w:tab w:val="left" w:pos="567"/>
        </w:tabs>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месечни</w:t>
      </w:r>
      <w:proofErr w:type="gramEnd"/>
      <w:r>
        <w:rPr>
          <w:rFonts w:cs="Arial"/>
          <w:sz w:val="24"/>
          <w:szCs w:val="24"/>
        </w:rPr>
        <w:t xml:space="preserve"> извештај и месечни</w:t>
      </w:r>
      <w:r w:rsidRPr="00152E3C">
        <w:rPr>
          <w:rFonts w:cs="Arial"/>
          <w:sz w:val="24"/>
          <w:szCs w:val="24"/>
        </w:rPr>
        <w:t xml:space="preserve"> рачун </w:t>
      </w:r>
    </w:p>
    <w:p w:rsidR="00171630" w:rsidRDefault="00171630" w:rsidP="00171630">
      <w:pPr>
        <w:tabs>
          <w:tab w:val="left" w:pos="567"/>
        </w:tabs>
        <w:spacing w:before="0"/>
        <w:rPr>
          <w:rFonts w:cs="Arial"/>
          <w:sz w:val="24"/>
          <w:szCs w:val="24"/>
        </w:rPr>
      </w:pPr>
      <w:r w:rsidRPr="00152E3C">
        <w:rPr>
          <w:rFonts w:cs="Arial"/>
          <w:sz w:val="24"/>
          <w:szCs w:val="24"/>
        </w:rPr>
        <w:t>-</w:t>
      </w:r>
      <w:r w:rsidRPr="00152E3C">
        <w:rPr>
          <w:rFonts w:cs="Arial"/>
          <w:sz w:val="24"/>
          <w:szCs w:val="24"/>
        </w:rPr>
        <w:tab/>
      </w:r>
      <w:proofErr w:type="gramStart"/>
      <w:r w:rsidRPr="00152E3C">
        <w:rPr>
          <w:rFonts w:cs="Arial"/>
          <w:sz w:val="24"/>
          <w:szCs w:val="24"/>
        </w:rPr>
        <w:t>коначни</w:t>
      </w:r>
      <w:proofErr w:type="gramEnd"/>
      <w:r w:rsidRPr="00152E3C">
        <w:rPr>
          <w:rFonts w:cs="Arial"/>
          <w:sz w:val="24"/>
          <w:szCs w:val="24"/>
        </w:rPr>
        <w:t xml:space="preserve"> извештај и њему припадајући рачун </w:t>
      </w:r>
    </w:p>
    <w:p w:rsidR="00171630" w:rsidRPr="00152E3C" w:rsidRDefault="00171630" w:rsidP="00171630">
      <w:pPr>
        <w:tabs>
          <w:tab w:val="left" w:pos="567"/>
        </w:tabs>
        <w:spacing w:before="0"/>
        <w:rPr>
          <w:rFonts w:cs="Arial"/>
          <w:sz w:val="24"/>
          <w:szCs w:val="24"/>
        </w:rPr>
      </w:pPr>
    </w:p>
    <w:p w:rsidR="00171630" w:rsidRPr="007B2AB3" w:rsidRDefault="00171630" w:rsidP="00171630">
      <w:pPr>
        <w:tabs>
          <w:tab w:val="left" w:pos="567"/>
        </w:tabs>
        <w:spacing w:before="0"/>
        <w:rPr>
          <w:rFonts w:cs="Arial"/>
          <w:sz w:val="24"/>
          <w:szCs w:val="24"/>
        </w:rPr>
      </w:pPr>
      <w:r w:rsidRPr="00152E3C">
        <w:rPr>
          <w:rFonts w:cs="Arial"/>
          <w:sz w:val="24"/>
          <w:szCs w:val="24"/>
        </w:rPr>
        <w:lastRenderedPageBreak/>
        <w:t xml:space="preserve">Месечни извештај из става 1. </w:t>
      </w:r>
      <w:proofErr w:type="gramStart"/>
      <w:r w:rsidRPr="00152E3C">
        <w:rPr>
          <w:rFonts w:cs="Arial"/>
          <w:sz w:val="24"/>
          <w:szCs w:val="24"/>
        </w:rPr>
        <w:t>овог</w:t>
      </w:r>
      <w:proofErr w:type="gramEnd"/>
      <w:r w:rsidRPr="00152E3C">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Pr>
          <w:rFonts w:cs="Arial"/>
          <w:sz w:val="24"/>
          <w:szCs w:val="24"/>
        </w:rPr>
        <w:t>.</w:t>
      </w:r>
    </w:p>
    <w:p w:rsidR="00171630" w:rsidRPr="00152E3C" w:rsidRDefault="00171630" w:rsidP="00171630">
      <w:pPr>
        <w:rPr>
          <w:sz w:val="24"/>
          <w:szCs w:val="24"/>
        </w:rPr>
      </w:pPr>
      <w:r w:rsidRPr="00152E3C">
        <w:rPr>
          <w:sz w:val="24"/>
          <w:szCs w:val="24"/>
          <w:lang w:val="sr-Cyrl-RS"/>
        </w:rPr>
        <w:t>Пружалац услуге</w:t>
      </w:r>
      <w:r w:rsidRPr="00152E3C">
        <w:rPr>
          <w:sz w:val="24"/>
          <w:szCs w:val="24"/>
        </w:rPr>
        <w:t xml:space="preserve">, обавезан је да до 5. </w:t>
      </w:r>
      <w:proofErr w:type="gramStart"/>
      <w:r w:rsidRPr="00152E3C">
        <w:rPr>
          <w:sz w:val="24"/>
          <w:szCs w:val="24"/>
        </w:rPr>
        <w:t>у</w:t>
      </w:r>
      <w:proofErr w:type="gramEnd"/>
      <w:r w:rsidRPr="00152E3C">
        <w:rPr>
          <w:sz w:val="24"/>
          <w:szCs w:val="24"/>
        </w:rPr>
        <w:t xml:space="preserve"> месецу достави </w:t>
      </w:r>
      <w:r w:rsidRPr="00152E3C">
        <w:rPr>
          <w:sz w:val="24"/>
          <w:szCs w:val="24"/>
          <w:lang w:val="sr-Cyrl-RS"/>
        </w:rPr>
        <w:t xml:space="preserve">Кориснику услуге </w:t>
      </w:r>
      <w:r>
        <w:rPr>
          <w:sz w:val="24"/>
          <w:szCs w:val="24"/>
          <w:lang w:val="sr-Cyrl-RS"/>
        </w:rPr>
        <w:t>месечни и</w:t>
      </w:r>
      <w:r w:rsidRPr="00152E3C">
        <w:rPr>
          <w:sz w:val="24"/>
          <w:szCs w:val="24"/>
        </w:rPr>
        <w:t xml:space="preserve">звештај о реализацији предмета набавке за претходни месец у три копије. </w:t>
      </w:r>
    </w:p>
    <w:p w:rsidR="00171630" w:rsidRPr="00152E3C" w:rsidRDefault="00171630" w:rsidP="00171630">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Pr>
          <w:sz w:val="24"/>
          <w:szCs w:val="24"/>
          <w:lang w:val="sr-Cyrl-RS"/>
        </w:rPr>
        <w:t>7 (</w:t>
      </w:r>
      <w:r w:rsidRPr="00152E3C">
        <w:rPr>
          <w:sz w:val="24"/>
          <w:szCs w:val="24"/>
        </w:rPr>
        <w:t>седам</w:t>
      </w:r>
      <w:r>
        <w:rPr>
          <w:sz w:val="24"/>
          <w:szCs w:val="24"/>
          <w:lang w:val="sr-Cyrl-RS"/>
        </w:rPr>
        <w:t>)</w:t>
      </w:r>
      <w:r w:rsidRPr="00152E3C">
        <w:rPr>
          <w:sz w:val="24"/>
          <w:szCs w:val="24"/>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за део услуге кој</w:t>
      </w:r>
      <w:r>
        <w:rPr>
          <w:sz w:val="24"/>
          <w:szCs w:val="24"/>
          <w:lang w:val="sr-Cyrl-RS"/>
        </w:rPr>
        <w:t>у</w:t>
      </w:r>
      <w:r w:rsidRPr="00152E3C">
        <w:rPr>
          <w:sz w:val="24"/>
          <w:szCs w:val="24"/>
        </w:rPr>
        <w:t xml:space="preserve"> је реализовао.</w:t>
      </w:r>
    </w:p>
    <w:p w:rsidR="00171630" w:rsidRPr="00152E3C" w:rsidRDefault="00171630" w:rsidP="00171630">
      <w:pPr>
        <w:rPr>
          <w:sz w:val="24"/>
          <w:szCs w:val="24"/>
        </w:rPr>
      </w:pPr>
      <w:r w:rsidRPr="00152E3C">
        <w:rPr>
          <w:sz w:val="24"/>
          <w:szCs w:val="24"/>
        </w:rPr>
        <w:t>По пријему ове</w:t>
      </w:r>
      <w:r>
        <w:rPr>
          <w:sz w:val="24"/>
          <w:szCs w:val="24"/>
        </w:rPr>
        <w:t xml:space="preserve">реног </w:t>
      </w:r>
      <w:r>
        <w:rPr>
          <w:sz w:val="24"/>
          <w:szCs w:val="24"/>
          <w:lang w:val="sr-Cyrl-RS"/>
        </w:rPr>
        <w:t xml:space="preserve">месечног </w:t>
      </w:r>
      <w:r w:rsidRPr="00890FA0">
        <w:rPr>
          <w:sz w:val="24"/>
          <w:szCs w:val="24"/>
        </w:rPr>
        <w:t>Извештаја</w:t>
      </w:r>
      <w:r>
        <w:rPr>
          <w:sz w:val="24"/>
          <w:szCs w:val="24"/>
        </w:rPr>
        <w:t xml:space="preserve"> </w:t>
      </w:r>
      <w:r>
        <w:rPr>
          <w:sz w:val="24"/>
          <w:szCs w:val="24"/>
          <w:lang w:val="sr-Cyrl-RS"/>
        </w:rPr>
        <w:t>Пружалац услуге</w:t>
      </w:r>
      <w:r w:rsidRPr="00152E3C">
        <w:rPr>
          <w:sz w:val="24"/>
          <w:szCs w:val="24"/>
        </w:rPr>
        <w:t xml:space="preserve"> је у обавези да достави рачун за плаћање у року од </w:t>
      </w:r>
      <w:r>
        <w:rPr>
          <w:sz w:val="24"/>
          <w:szCs w:val="24"/>
          <w:lang w:val="sr-Cyrl-RS"/>
        </w:rPr>
        <w:t>3 (</w:t>
      </w:r>
      <w:r w:rsidRPr="00152E3C">
        <w:rPr>
          <w:sz w:val="24"/>
          <w:szCs w:val="24"/>
        </w:rPr>
        <w:t>три</w:t>
      </w:r>
      <w:r>
        <w:rPr>
          <w:sz w:val="24"/>
          <w:szCs w:val="24"/>
          <w:lang w:val="sr-Cyrl-RS"/>
        </w:rPr>
        <w:t>)</w:t>
      </w:r>
      <w:r w:rsidRPr="00152E3C">
        <w:rPr>
          <w:sz w:val="24"/>
          <w:szCs w:val="24"/>
        </w:rPr>
        <w:t xml:space="preserve"> дана. </w:t>
      </w:r>
    </w:p>
    <w:p w:rsidR="00171630" w:rsidRDefault="00171630" w:rsidP="00171630">
      <w:pPr>
        <w:rPr>
          <w:sz w:val="24"/>
          <w:szCs w:val="24"/>
        </w:rPr>
      </w:pPr>
      <w:r w:rsidRPr="00152E3C">
        <w:rPr>
          <w:sz w:val="24"/>
          <w:szCs w:val="24"/>
        </w:rPr>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Pr>
          <w:sz w:val="24"/>
          <w:szCs w:val="24"/>
          <w:lang w:val="sr-Cyrl-RS"/>
        </w:rPr>
        <w:t>.</w:t>
      </w:r>
    </w:p>
    <w:p w:rsidR="00171630" w:rsidRPr="007B2AB3" w:rsidRDefault="00171630" w:rsidP="00171630">
      <w:pPr>
        <w:rPr>
          <w:sz w:val="24"/>
          <w:szCs w:val="24"/>
        </w:rPr>
      </w:pPr>
    </w:p>
    <w:p w:rsidR="00171630" w:rsidRDefault="00171630" w:rsidP="00171630">
      <w:pPr>
        <w:tabs>
          <w:tab w:val="left" w:pos="567"/>
        </w:tabs>
        <w:spacing w:before="0"/>
        <w:rPr>
          <w:rFonts w:cs="Arial"/>
          <w:sz w:val="24"/>
          <w:szCs w:val="24"/>
        </w:rPr>
      </w:pPr>
      <w:r w:rsidRPr="00152E3C">
        <w:rPr>
          <w:rFonts w:cs="Arial"/>
          <w:sz w:val="24"/>
          <w:szCs w:val="24"/>
        </w:rPr>
        <w:t xml:space="preserve">Коначни извештај из става 1. </w:t>
      </w:r>
      <w:proofErr w:type="gramStart"/>
      <w:r w:rsidRPr="00152E3C">
        <w:rPr>
          <w:rFonts w:cs="Arial"/>
          <w:sz w:val="24"/>
          <w:szCs w:val="24"/>
        </w:rPr>
        <w:t>овог</w:t>
      </w:r>
      <w:proofErr w:type="gramEnd"/>
      <w:r w:rsidRPr="00152E3C">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171630" w:rsidRPr="00152E3C" w:rsidRDefault="00171630" w:rsidP="00171630">
      <w:pPr>
        <w:tabs>
          <w:tab w:val="left" w:pos="567"/>
        </w:tabs>
        <w:spacing w:before="0"/>
        <w:rPr>
          <w:rFonts w:cs="Arial"/>
          <w:sz w:val="24"/>
          <w:szCs w:val="24"/>
        </w:rPr>
      </w:pPr>
    </w:p>
    <w:p w:rsidR="00171630" w:rsidRPr="00152E3C" w:rsidRDefault="00171630" w:rsidP="00171630">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171630" w:rsidRDefault="00171630" w:rsidP="00171630">
      <w:pPr>
        <w:tabs>
          <w:tab w:val="left" w:pos="567"/>
        </w:tabs>
        <w:spacing w:before="0"/>
        <w:rPr>
          <w:rFonts w:cs="Arial"/>
          <w:sz w:val="24"/>
          <w:szCs w:val="24"/>
        </w:rPr>
      </w:pPr>
      <w:r w:rsidRPr="00152E3C">
        <w:rPr>
          <w:rFonts w:cs="Arial"/>
          <w:sz w:val="24"/>
          <w:szCs w:val="24"/>
        </w:rPr>
        <w:t>Пружалац услуг</w:t>
      </w:r>
      <w:r>
        <w:rPr>
          <w:rFonts w:cs="Arial"/>
          <w:sz w:val="24"/>
          <w:szCs w:val="24"/>
          <w:lang w:val="sr-Cyrl-RS"/>
        </w:rPr>
        <w:t>е</w:t>
      </w:r>
      <w:r w:rsidRPr="00152E3C">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proofErr w:type="gramStart"/>
      <w:r w:rsidRPr="00152E3C">
        <w:rPr>
          <w:rFonts w:cs="Arial"/>
          <w:sz w:val="24"/>
          <w:szCs w:val="24"/>
        </w:rPr>
        <w:t>:</w:t>
      </w:r>
      <w:r w:rsidRPr="00152E3C">
        <w:rPr>
          <w:rFonts w:cs="Arial"/>
          <w:sz w:val="24"/>
          <w:szCs w:val="24"/>
          <w:lang w:val="sr-Cyrl-RS"/>
        </w:rPr>
        <w:t>тридесет</w:t>
      </w:r>
      <w:proofErr w:type="gramEnd"/>
      <w:r w:rsidRPr="00152E3C">
        <w:rPr>
          <w:rFonts w:cs="Arial"/>
          <w:sz w:val="24"/>
          <w:szCs w:val="24"/>
        </w:rPr>
        <w:t>) дана.</w:t>
      </w:r>
    </w:p>
    <w:p w:rsidR="00171630" w:rsidRPr="00152E3C" w:rsidRDefault="00171630" w:rsidP="00171630">
      <w:pPr>
        <w:tabs>
          <w:tab w:val="left" w:pos="567"/>
        </w:tabs>
        <w:spacing w:before="0"/>
        <w:rPr>
          <w:rFonts w:cs="Arial"/>
          <w:sz w:val="24"/>
          <w:szCs w:val="24"/>
        </w:rPr>
      </w:pPr>
    </w:p>
    <w:p w:rsidR="00171630" w:rsidRDefault="00171630" w:rsidP="00171630">
      <w:pPr>
        <w:tabs>
          <w:tab w:val="left" w:pos="567"/>
        </w:tabs>
        <w:spacing w:before="0"/>
        <w:rPr>
          <w:rFonts w:cs="Arial"/>
          <w:sz w:val="24"/>
          <w:szCs w:val="24"/>
        </w:rPr>
      </w:pPr>
      <w:r w:rsidRPr="00152E3C">
        <w:rPr>
          <w:rFonts w:cs="Arial"/>
          <w:sz w:val="24"/>
          <w:szCs w:val="24"/>
        </w:rPr>
        <w:t>Уколико Пружалац услуг</w:t>
      </w:r>
      <w:r>
        <w:rPr>
          <w:rFonts w:cs="Arial"/>
          <w:sz w:val="24"/>
          <w:szCs w:val="24"/>
          <w:lang w:val="sr-Cyrl-RS"/>
        </w:rPr>
        <w:t>е</w:t>
      </w:r>
      <w:r w:rsidRPr="00152E3C">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171630" w:rsidRPr="00152E3C" w:rsidRDefault="00171630" w:rsidP="00171630">
      <w:pPr>
        <w:tabs>
          <w:tab w:val="left" w:pos="567"/>
        </w:tabs>
        <w:spacing w:before="0"/>
        <w:rPr>
          <w:rFonts w:cs="Arial"/>
          <w:sz w:val="24"/>
          <w:szCs w:val="24"/>
        </w:rPr>
      </w:pPr>
    </w:p>
    <w:p w:rsidR="00171630" w:rsidRDefault="00171630" w:rsidP="00171630">
      <w:pPr>
        <w:tabs>
          <w:tab w:val="left" w:pos="567"/>
        </w:tabs>
        <w:spacing w:before="0"/>
        <w:rPr>
          <w:sz w:val="24"/>
          <w:szCs w:val="24"/>
          <w:lang w:val="sr-Cyrl-RS"/>
        </w:rPr>
      </w:pPr>
      <w:r w:rsidRPr="00152E3C">
        <w:rPr>
          <w:rFonts w:cs="Arial"/>
          <w:sz w:val="24"/>
          <w:szCs w:val="24"/>
        </w:rPr>
        <w:t>О немогућности поступања по примедбама Коринсика услуге у датом року, Пружалац услуг</w:t>
      </w:r>
      <w:r>
        <w:rPr>
          <w:rFonts w:cs="Arial"/>
          <w:sz w:val="24"/>
          <w:szCs w:val="24"/>
          <w:lang w:val="sr-Cyrl-RS"/>
        </w:rPr>
        <w:t>е</w:t>
      </w:r>
      <w:r w:rsidRPr="00152E3C">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171630" w:rsidRPr="004F66B5" w:rsidRDefault="00171630" w:rsidP="00171630">
      <w:pPr>
        <w:rPr>
          <w:sz w:val="24"/>
          <w:szCs w:val="24"/>
          <w:lang w:val="sr-Cyrl-RS"/>
        </w:rPr>
      </w:pPr>
    </w:p>
    <w:p w:rsidR="00171630" w:rsidRPr="00B94144" w:rsidRDefault="00171630" w:rsidP="00171630">
      <w:pPr>
        <w:ind w:left="644"/>
        <w:rPr>
          <w:sz w:val="24"/>
          <w:szCs w:val="24"/>
          <w:lang w:val="sr-Cyrl-RS"/>
        </w:rPr>
      </w:pPr>
      <w:r>
        <w:rPr>
          <w:sz w:val="24"/>
          <w:szCs w:val="24"/>
          <w:lang w:val="sr-Cyrl-RS"/>
        </w:rPr>
        <w:t xml:space="preserve">                                                       Члан 5.</w:t>
      </w:r>
    </w:p>
    <w:p w:rsidR="00171630" w:rsidRPr="00B94144" w:rsidRDefault="00171630" w:rsidP="00171630">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rsidR="00171630" w:rsidRPr="003B7B4A" w:rsidRDefault="00171630" w:rsidP="00171630">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Pr>
          <w:sz w:val="24"/>
          <w:szCs w:val="24"/>
          <w:lang w:val="sr-Cyrl-RS"/>
        </w:rPr>
        <w:t xml:space="preserve"> Београд</w:t>
      </w:r>
    </w:p>
    <w:p w:rsidR="00171630" w:rsidRPr="00B94144" w:rsidRDefault="00171630" w:rsidP="00171630">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rsidR="00171630" w:rsidRPr="00B94144" w:rsidRDefault="00171630" w:rsidP="00171630">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11000 Београд</w:t>
      </w:r>
    </w:p>
    <w:p w:rsidR="00171630" w:rsidRPr="00B94144" w:rsidRDefault="00171630" w:rsidP="00171630">
      <w:pPr>
        <w:ind w:left="644"/>
        <w:rPr>
          <w:sz w:val="24"/>
          <w:szCs w:val="24"/>
        </w:rPr>
      </w:pPr>
      <w:r w:rsidRPr="00B94144">
        <w:rPr>
          <w:sz w:val="24"/>
          <w:szCs w:val="24"/>
        </w:rPr>
        <w:t>Пружалац услуге:</w:t>
      </w:r>
      <w:r w:rsidRPr="00B94144">
        <w:rPr>
          <w:sz w:val="24"/>
          <w:szCs w:val="24"/>
        </w:rPr>
        <w:tab/>
        <w:t>__________________________________________</w:t>
      </w:r>
    </w:p>
    <w:p w:rsidR="00171630" w:rsidRPr="00B94144" w:rsidRDefault="00171630" w:rsidP="00171630">
      <w:pPr>
        <w:ind w:left="644"/>
        <w:rPr>
          <w:sz w:val="24"/>
          <w:szCs w:val="24"/>
        </w:rPr>
      </w:pPr>
      <w:r w:rsidRPr="00B94144">
        <w:rPr>
          <w:sz w:val="24"/>
          <w:szCs w:val="24"/>
        </w:rPr>
        <w:lastRenderedPageBreak/>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p>
    <w:p w:rsidR="00171630" w:rsidRPr="00B94144" w:rsidRDefault="00171630" w:rsidP="00171630">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p>
    <w:p w:rsidR="00171630" w:rsidRPr="00B94144" w:rsidRDefault="00171630" w:rsidP="00171630">
      <w:pPr>
        <w:ind w:left="644"/>
        <w:rPr>
          <w:sz w:val="24"/>
          <w:szCs w:val="24"/>
        </w:rPr>
      </w:pPr>
      <w:r w:rsidRPr="00B94144">
        <w:rPr>
          <w:sz w:val="24"/>
          <w:szCs w:val="24"/>
        </w:rPr>
        <w:tab/>
      </w:r>
      <w:r w:rsidRPr="00B94144">
        <w:rPr>
          <w:sz w:val="24"/>
          <w:szCs w:val="24"/>
        </w:rPr>
        <w:tab/>
      </w:r>
      <w:r w:rsidRPr="00B94144">
        <w:rPr>
          <w:sz w:val="24"/>
          <w:szCs w:val="24"/>
        </w:rPr>
        <w:tab/>
      </w:r>
      <w:r>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rsidR="00171630" w:rsidRPr="00B94144" w:rsidRDefault="00171630" w:rsidP="00171630">
      <w:pPr>
        <w:ind w:left="644"/>
        <w:rPr>
          <w:sz w:val="24"/>
          <w:szCs w:val="24"/>
        </w:rPr>
      </w:pPr>
      <w:r w:rsidRPr="00B94144">
        <w:rPr>
          <w:sz w:val="24"/>
          <w:szCs w:val="24"/>
        </w:rPr>
        <w:t xml:space="preserve">Подизвођач: </w:t>
      </w:r>
      <w:r w:rsidRPr="00B94144">
        <w:rPr>
          <w:sz w:val="24"/>
          <w:szCs w:val="24"/>
        </w:rPr>
        <w:tab/>
        <w:t>_________________________________________</w:t>
      </w:r>
    </w:p>
    <w:p w:rsidR="00171630" w:rsidRPr="007B2AB3" w:rsidRDefault="00171630" w:rsidP="00171630">
      <w:pPr>
        <w:ind w:left="644"/>
        <w:rPr>
          <w:sz w:val="24"/>
          <w:szCs w:val="24"/>
        </w:rPr>
      </w:pPr>
      <w:r w:rsidRPr="00B94144">
        <w:rPr>
          <w:sz w:val="24"/>
          <w:szCs w:val="24"/>
        </w:rPr>
        <w:tab/>
        <w:t xml:space="preserve">          [</w:t>
      </w:r>
      <w:proofErr w:type="gramStart"/>
      <w:r w:rsidRPr="00B94144">
        <w:rPr>
          <w:sz w:val="24"/>
          <w:szCs w:val="24"/>
        </w:rPr>
        <w:t>напомена</w:t>
      </w:r>
      <w:proofErr w:type="gramEnd"/>
      <w:r w:rsidRPr="00B94144">
        <w:rPr>
          <w:sz w:val="24"/>
          <w:szCs w:val="24"/>
        </w:rPr>
        <w:t>: наводи се у случају понуде са подизвођачем]</w:t>
      </w:r>
    </w:p>
    <w:p w:rsidR="00171630" w:rsidRPr="004F66B5" w:rsidRDefault="00171630" w:rsidP="00171630">
      <w:pPr>
        <w:rPr>
          <w:sz w:val="24"/>
          <w:szCs w:val="24"/>
          <w:lang w:val="sr-Cyrl-RS"/>
        </w:rPr>
      </w:pPr>
    </w:p>
    <w:p w:rsidR="00171630" w:rsidRDefault="00171630" w:rsidP="00171630">
      <w:pPr>
        <w:pStyle w:val="Heading2"/>
        <w:rPr>
          <w:lang w:val="sr-Cyrl-RS"/>
        </w:rPr>
      </w:pPr>
      <w:r w:rsidRPr="00F3511C">
        <w:rPr>
          <w:lang w:val="sr-Cyrl-RS"/>
        </w:rPr>
        <w:t>ОБАВЕЗЕ КОРИСНИКА УСЛУГЕ</w:t>
      </w:r>
    </w:p>
    <w:p w:rsidR="00171630" w:rsidRPr="00221804" w:rsidRDefault="00171630" w:rsidP="00171630">
      <w:pPr>
        <w:jc w:val="center"/>
        <w:rPr>
          <w:sz w:val="24"/>
          <w:szCs w:val="24"/>
        </w:rPr>
      </w:pPr>
      <w:r>
        <w:rPr>
          <w:sz w:val="24"/>
          <w:szCs w:val="24"/>
        </w:rPr>
        <w:t>Члан 6</w:t>
      </w:r>
      <w:r w:rsidRPr="00470352">
        <w:rPr>
          <w:sz w:val="24"/>
          <w:szCs w:val="24"/>
        </w:rPr>
        <w:t>.</w:t>
      </w:r>
    </w:p>
    <w:p w:rsidR="00171630" w:rsidRPr="00470352" w:rsidRDefault="00171630" w:rsidP="00171630">
      <w:pPr>
        <w:rPr>
          <w:sz w:val="24"/>
          <w:szCs w:val="24"/>
        </w:rPr>
      </w:pPr>
      <w:r>
        <w:rPr>
          <w:sz w:val="24"/>
          <w:szCs w:val="24"/>
          <w:lang w:val="sr-Cyrl-RS"/>
        </w:rPr>
        <w:t xml:space="preserve">Корисник услуге </w:t>
      </w:r>
      <w:r w:rsidRPr="00470352">
        <w:rPr>
          <w:sz w:val="24"/>
          <w:szCs w:val="24"/>
        </w:rPr>
        <w:t xml:space="preserve">се обавезује да Пружаоцу услуге врши исплату цене услуга </w:t>
      </w:r>
      <w:r w:rsidRPr="00470352">
        <w:rPr>
          <w:color w:val="000000"/>
          <w:sz w:val="24"/>
          <w:szCs w:val="24"/>
        </w:rPr>
        <w:t>у складу са изв</w:t>
      </w:r>
      <w:r>
        <w:rPr>
          <w:color w:val="000000"/>
          <w:sz w:val="24"/>
          <w:szCs w:val="24"/>
        </w:rPr>
        <w:t>ршеним активностима из Прилога 3</w:t>
      </w:r>
      <w:r w:rsidRPr="00470352">
        <w:rPr>
          <w:color w:val="000000"/>
          <w:sz w:val="24"/>
          <w:szCs w:val="24"/>
        </w:rPr>
        <w:t xml:space="preserve">. </w:t>
      </w:r>
      <w:proofErr w:type="gramStart"/>
      <w:r w:rsidRPr="00470352">
        <w:rPr>
          <w:color w:val="000000"/>
          <w:sz w:val="24"/>
          <w:szCs w:val="24"/>
        </w:rPr>
        <w:t>овог</w:t>
      </w:r>
      <w:proofErr w:type="gramEnd"/>
      <w:r w:rsidRPr="00470352">
        <w:rPr>
          <w:color w:val="000000"/>
          <w:sz w:val="24"/>
          <w:szCs w:val="24"/>
        </w:rPr>
        <w:t xml:space="preserve"> уговора</w:t>
      </w:r>
      <w:r>
        <w:rPr>
          <w:sz w:val="24"/>
          <w:szCs w:val="24"/>
        </w:rPr>
        <w:t xml:space="preserve">, у роковима утврђеним у члану </w:t>
      </w:r>
      <w:r w:rsidRPr="00901CB5">
        <w:rPr>
          <w:sz w:val="24"/>
          <w:szCs w:val="24"/>
        </w:rPr>
        <w:t>3.</w:t>
      </w:r>
      <w:r w:rsidRPr="00470352">
        <w:rPr>
          <w:sz w:val="24"/>
          <w:szCs w:val="24"/>
        </w:rPr>
        <w:t xml:space="preserve"> </w:t>
      </w:r>
      <w:proofErr w:type="gramStart"/>
      <w:r w:rsidRPr="00470352">
        <w:rPr>
          <w:sz w:val="24"/>
          <w:szCs w:val="24"/>
        </w:rPr>
        <w:t>овог</w:t>
      </w:r>
      <w:proofErr w:type="gramEnd"/>
      <w:r w:rsidRPr="00470352">
        <w:rPr>
          <w:sz w:val="24"/>
          <w:szCs w:val="24"/>
        </w:rPr>
        <w:t xml:space="preserve"> уговора. </w:t>
      </w:r>
    </w:p>
    <w:p w:rsidR="00171630" w:rsidRPr="00470352" w:rsidRDefault="00171630" w:rsidP="00171630">
      <w:pPr>
        <w:spacing w:after="60"/>
        <w:rPr>
          <w:sz w:val="24"/>
          <w:szCs w:val="24"/>
        </w:rPr>
      </w:pPr>
      <w:r w:rsidRPr="00470352">
        <w:rPr>
          <w:sz w:val="24"/>
          <w:szCs w:val="24"/>
        </w:rPr>
        <w:t xml:space="preserve">Све исплате по основу овог </w:t>
      </w:r>
      <w:r>
        <w:rPr>
          <w:sz w:val="24"/>
          <w:szCs w:val="24"/>
        </w:rPr>
        <w:t>уговора биће извршене на рачун Пружаоца услуге:</w:t>
      </w:r>
      <w:r w:rsidRPr="00470352">
        <w:rPr>
          <w:sz w:val="24"/>
          <w:szCs w:val="24"/>
        </w:rPr>
        <w:tab/>
      </w:r>
    </w:p>
    <w:p w:rsidR="00171630" w:rsidRPr="00F3511C" w:rsidRDefault="00171630" w:rsidP="00171630">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rsidR="00171630" w:rsidRDefault="00171630" w:rsidP="00171630">
      <w:pPr>
        <w:rPr>
          <w:sz w:val="24"/>
          <w:szCs w:val="24"/>
        </w:rPr>
      </w:pPr>
    </w:p>
    <w:p w:rsidR="00171630" w:rsidRDefault="00171630" w:rsidP="00171630">
      <w:pPr>
        <w:rPr>
          <w:sz w:val="24"/>
          <w:szCs w:val="24"/>
          <w:lang w:val="sr-Cyrl-RS"/>
        </w:rPr>
      </w:pPr>
      <w:r>
        <w:rPr>
          <w:sz w:val="24"/>
          <w:szCs w:val="24"/>
          <w:lang w:val="sr-Cyrl-RS"/>
        </w:rPr>
        <w:t xml:space="preserve">                                                             Члан 7.</w:t>
      </w:r>
    </w:p>
    <w:p w:rsidR="00171630" w:rsidRPr="00F3511C" w:rsidRDefault="00171630" w:rsidP="00171630">
      <w:pPr>
        <w:rPr>
          <w:sz w:val="24"/>
          <w:szCs w:val="24"/>
        </w:rPr>
      </w:pPr>
      <w:r w:rsidRPr="00F3511C">
        <w:rPr>
          <w:sz w:val="24"/>
          <w:szCs w:val="24"/>
          <w:lang w:val="sr-Cyrl-RS"/>
        </w:rPr>
        <w:t xml:space="preserve">Корисник услуге је дужан </w:t>
      </w:r>
      <w:r w:rsidRPr="00F3511C">
        <w:rPr>
          <w:sz w:val="24"/>
          <w:szCs w:val="24"/>
        </w:rPr>
        <w:t>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171630" w:rsidRDefault="00171630" w:rsidP="00171630">
      <w:pPr>
        <w:rPr>
          <w:sz w:val="24"/>
          <w:szCs w:val="24"/>
        </w:rPr>
      </w:pPr>
      <w:r w:rsidRPr="00F3511C">
        <w:rPr>
          <w:sz w:val="24"/>
          <w:szCs w:val="24"/>
          <w:lang w:val="sr-Cyrl-RS"/>
        </w:rPr>
        <w:t xml:space="preserve">Корисник услуге </w:t>
      </w:r>
      <w:r w:rsidRPr="00F3511C">
        <w:rPr>
          <w:sz w:val="24"/>
          <w:szCs w:val="24"/>
        </w:rPr>
        <w:t>има право да затражи од Пружаоца услуг</w:t>
      </w:r>
      <w:r>
        <w:rPr>
          <w:sz w:val="24"/>
          <w:szCs w:val="24"/>
          <w:lang w:val="sr-Cyrl-RS"/>
        </w:rPr>
        <w:t>е</w:t>
      </w:r>
      <w:r w:rsidRPr="00F3511C">
        <w:rPr>
          <w:sz w:val="24"/>
          <w:szCs w:val="24"/>
        </w:rPr>
        <w:t xml:space="preserve"> потребна образложења материјала које Пружалац услуг</w:t>
      </w:r>
      <w:r>
        <w:rPr>
          <w:sz w:val="24"/>
          <w:szCs w:val="24"/>
          <w:lang w:val="sr-Cyrl-RS"/>
        </w:rPr>
        <w:t>е</w:t>
      </w:r>
      <w:r w:rsidRPr="00F3511C">
        <w:rPr>
          <w:sz w:val="24"/>
          <w:szCs w:val="24"/>
        </w:rPr>
        <w:t xml:space="preserve">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171630" w:rsidRPr="00F3511C" w:rsidRDefault="00171630" w:rsidP="00171630">
      <w:pPr>
        <w:rPr>
          <w:sz w:val="24"/>
          <w:szCs w:val="24"/>
          <w:lang w:val="sr-Cyrl-RS"/>
        </w:rPr>
      </w:pPr>
      <w:r>
        <w:rPr>
          <w:sz w:val="24"/>
          <w:szCs w:val="24"/>
          <w:lang w:val="sr-Cyrl-RS"/>
        </w:rPr>
        <w:t xml:space="preserve">                                                           Члан 8.</w:t>
      </w:r>
    </w:p>
    <w:p w:rsidR="00171630" w:rsidRDefault="00171630" w:rsidP="00171630">
      <w:pPr>
        <w:rPr>
          <w:sz w:val="24"/>
          <w:szCs w:val="24"/>
        </w:rPr>
      </w:pPr>
      <w:r w:rsidRPr="00F3511C">
        <w:rPr>
          <w:sz w:val="24"/>
          <w:szCs w:val="24"/>
          <w:lang w:val="sr-Cyrl-RS"/>
        </w:rPr>
        <w:t xml:space="preserve">Корисник услуге </w:t>
      </w:r>
      <w:r w:rsidRPr="00F3511C">
        <w:rPr>
          <w:sz w:val="24"/>
          <w:szCs w:val="24"/>
        </w:rPr>
        <w:t>се обавезује да, у складу са утврђеним роковима за извршење уговорених обавеза, информише Пружаоца услуг</w:t>
      </w:r>
      <w:r>
        <w:rPr>
          <w:sz w:val="24"/>
          <w:szCs w:val="24"/>
          <w:lang w:val="sr-Cyrl-RS"/>
        </w:rPr>
        <w:t>е</w:t>
      </w:r>
      <w:r w:rsidRPr="00F3511C">
        <w:rPr>
          <w:sz w:val="24"/>
          <w:szCs w:val="24"/>
        </w:rPr>
        <w:t xml:space="preserve"> о резултатима разматрања материјала и докумената које је Пружалац услуг</w:t>
      </w:r>
      <w:r>
        <w:rPr>
          <w:sz w:val="24"/>
          <w:szCs w:val="24"/>
          <w:lang w:val="sr-Cyrl-RS"/>
        </w:rPr>
        <w:t>е</w:t>
      </w:r>
      <w:r w:rsidRPr="00F3511C">
        <w:rPr>
          <w:sz w:val="24"/>
          <w:szCs w:val="24"/>
        </w:rPr>
        <w:t xml:space="preserve"> припремио током извршења овог уговора и оцени прихватљивости анализа, предлога, материјала и других докумената.</w:t>
      </w:r>
    </w:p>
    <w:p w:rsidR="00171630" w:rsidRDefault="00171630" w:rsidP="00171630">
      <w:pPr>
        <w:rPr>
          <w:sz w:val="24"/>
          <w:szCs w:val="24"/>
          <w:lang w:val="sr-Cyrl-RS"/>
        </w:rPr>
      </w:pPr>
      <w:r>
        <w:rPr>
          <w:sz w:val="24"/>
          <w:szCs w:val="24"/>
          <w:lang w:val="sr-Cyrl-RS"/>
        </w:rPr>
        <w:t xml:space="preserve">Корисник услуге се обавезује и да: </w:t>
      </w:r>
    </w:p>
    <w:p w:rsidR="00171630" w:rsidRPr="007C7FEC" w:rsidRDefault="00171630" w:rsidP="00171630">
      <w:pPr>
        <w:numPr>
          <w:ilvl w:val="1"/>
          <w:numId w:val="3"/>
        </w:numPr>
        <w:tabs>
          <w:tab w:val="clear" w:pos="1440"/>
          <w:tab w:val="num" w:pos="1199"/>
        </w:tabs>
        <w:rPr>
          <w:bCs/>
          <w:sz w:val="24"/>
          <w:szCs w:val="24"/>
          <w:lang w:val="sr-Latn-CS"/>
        </w:rPr>
      </w:pPr>
      <w:r>
        <w:rPr>
          <w:bCs/>
          <w:sz w:val="24"/>
          <w:szCs w:val="24"/>
          <w:lang w:val="sr-Cyrl-RS"/>
        </w:rPr>
        <w:t xml:space="preserve">пружи </w:t>
      </w:r>
      <w:r w:rsidRPr="007C7FEC">
        <w:rPr>
          <w:bCs/>
          <w:sz w:val="24"/>
          <w:szCs w:val="24"/>
          <w:lang w:val="sr-Cyrl-RS"/>
        </w:rPr>
        <w:t xml:space="preserve">подршка при </w:t>
      </w:r>
      <w:r w:rsidRPr="007C7FEC">
        <w:rPr>
          <w:bCs/>
          <w:sz w:val="24"/>
          <w:szCs w:val="24"/>
          <w:lang w:val="sr-Latn-CS"/>
        </w:rPr>
        <w:t>снимањ</w:t>
      </w:r>
      <w:r w:rsidRPr="007C7FEC">
        <w:rPr>
          <w:bCs/>
          <w:sz w:val="24"/>
          <w:szCs w:val="24"/>
          <w:lang w:val="sr-Cyrl-RS"/>
        </w:rPr>
        <w:t>у</w:t>
      </w:r>
      <w:r w:rsidRPr="007C7FEC">
        <w:rPr>
          <w:bCs/>
          <w:sz w:val="24"/>
          <w:szCs w:val="24"/>
          <w:lang w:val="sr-Latn-CS"/>
        </w:rPr>
        <w:t xml:space="preserve"> </w:t>
      </w:r>
      <w:r w:rsidRPr="007C7FEC">
        <w:rPr>
          <w:bCs/>
          <w:sz w:val="24"/>
          <w:szCs w:val="24"/>
          <w:lang w:val="sr-Cyrl-RS"/>
        </w:rPr>
        <w:t>за</w:t>
      </w:r>
      <w:r w:rsidRPr="007C7FEC">
        <w:rPr>
          <w:bCs/>
          <w:sz w:val="24"/>
          <w:szCs w:val="24"/>
          <w:lang w:val="sr-Latn-CS"/>
        </w:rPr>
        <w:t xml:space="preserve"> обрад</w:t>
      </w:r>
      <w:r w:rsidRPr="007C7FEC">
        <w:rPr>
          <w:bCs/>
          <w:sz w:val="24"/>
          <w:szCs w:val="24"/>
          <w:lang w:val="sr-Cyrl-RS"/>
        </w:rPr>
        <w:t>у</w:t>
      </w:r>
      <w:r w:rsidRPr="007C7FEC">
        <w:rPr>
          <w:bCs/>
          <w:sz w:val="24"/>
          <w:szCs w:val="24"/>
          <w:lang w:val="sr-Latn-CS"/>
        </w:rPr>
        <w:t xml:space="preserve"> података о постојећим мерним местима,</w:t>
      </w:r>
    </w:p>
    <w:p w:rsidR="00171630" w:rsidRPr="007C7FEC" w:rsidRDefault="00171630" w:rsidP="00171630">
      <w:pPr>
        <w:numPr>
          <w:ilvl w:val="1"/>
          <w:numId w:val="3"/>
        </w:numPr>
        <w:tabs>
          <w:tab w:val="clear" w:pos="1440"/>
          <w:tab w:val="num" w:pos="1199"/>
        </w:tabs>
        <w:rPr>
          <w:bCs/>
          <w:sz w:val="24"/>
          <w:szCs w:val="24"/>
          <w:lang w:val="sr-Latn-CS"/>
        </w:rPr>
      </w:pPr>
      <w:r>
        <w:rPr>
          <w:bCs/>
          <w:sz w:val="24"/>
          <w:szCs w:val="24"/>
          <w:lang w:val="sr-Cyrl-RS"/>
        </w:rPr>
        <w:t xml:space="preserve">спроводи </w:t>
      </w:r>
      <w:r w:rsidRPr="007C7FEC">
        <w:rPr>
          <w:bCs/>
          <w:sz w:val="24"/>
          <w:szCs w:val="24"/>
          <w:lang w:val="sr-Cyrl-RS"/>
        </w:rPr>
        <w:t>периодичн</w:t>
      </w:r>
      <w:r>
        <w:rPr>
          <w:bCs/>
          <w:sz w:val="24"/>
          <w:szCs w:val="24"/>
          <w:lang w:val="sr-Cyrl-RS"/>
        </w:rPr>
        <w:t xml:space="preserve">е </w:t>
      </w:r>
      <w:r w:rsidRPr="00DB2311">
        <w:rPr>
          <w:bCs/>
          <w:sz w:val="24"/>
          <w:szCs w:val="24"/>
          <w:lang w:val="sr-Cyrl-RS"/>
        </w:rPr>
        <w:t xml:space="preserve">(месечне) </w:t>
      </w:r>
      <w:r w:rsidRPr="007C7FEC">
        <w:rPr>
          <w:bCs/>
          <w:sz w:val="24"/>
          <w:szCs w:val="24"/>
          <w:lang w:val="sr-Cyrl-RS"/>
        </w:rPr>
        <w:t>ревизиј</w:t>
      </w:r>
      <w:r>
        <w:rPr>
          <w:bCs/>
          <w:sz w:val="24"/>
          <w:szCs w:val="24"/>
          <w:lang w:val="sr-Cyrl-RS"/>
        </w:rPr>
        <w:t>е</w:t>
      </w:r>
      <w:r w:rsidRPr="007C7FEC">
        <w:rPr>
          <w:bCs/>
          <w:sz w:val="24"/>
          <w:szCs w:val="24"/>
          <w:lang w:val="sr-Cyrl-RS"/>
        </w:rPr>
        <w:t xml:space="preserve"> (контрола) </w:t>
      </w:r>
      <w:r w:rsidRPr="007C7FEC">
        <w:rPr>
          <w:bCs/>
          <w:sz w:val="24"/>
          <w:szCs w:val="24"/>
          <w:lang w:val="sr-Latn-CS"/>
        </w:rPr>
        <w:t>стручн</w:t>
      </w:r>
      <w:r w:rsidRPr="007C7FEC">
        <w:rPr>
          <w:bCs/>
          <w:sz w:val="24"/>
          <w:szCs w:val="24"/>
          <w:lang w:val="sr-Cyrl-RS"/>
        </w:rPr>
        <w:t>е</w:t>
      </w:r>
      <w:r w:rsidRPr="007C7FEC">
        <w:rPr>
          <w:bCs/>
          <w:sz w:val="24"/>
          <w:szCs w:val="24"/>
          <w:lang w:val="sr-Latn-CS"/>
        </w:rPr>
        <w:t xml:space="preserve"> анализа стања </w:t>
      </w:r>
      <w:r w:rsidRPr="007C7FEC">
        <w:rPr>
          <w:bCs/>
          <w:sz w:val="24"/>
          <w:szCs w:val="24"/>
          <w:lang w:val="sr-Cyrl-RS"/>
        </w:rPr>
        <w:t>узоркованих</w:t>
      </w:r>
      <w:r w:rsidRPr="007C7FEC">
        <w:rPr>
          <w:bCs/>
          <w:sz w:val="24"/>
          <w:szCs w:val="24"/>
          <w:lang w:val="sr-Latn-CS"/>
        </w:rPr>
        <w:t xml:space="preserve"> мерних места,</w:t>
      </w:r>
    </w:p>
    <w:p w:rsidR="00171630" w:rsidRDefault="00171630" w:rsidP="00171630">
      <w:pPr>
        <w:numPr>
          <w:ilvl w:val="1"/>
          <w:numId w:val="3"/>
        </w:numPr>
        <w:tabs>
          <w:tab w:val="clear" w:pos="1440"/>
          <w:tab w:val="num" w:pos="1199"/>
        </w:tabs>
        <w:rPr>
          <w:bCs/>
          <w:sz w:val="24"/>
          <w:szCs w:val="24"/>
          <w:lang w:val="sr-Latn-CS"/>
        </w:rPr>
      </w:pPr>
      <w:r>
        <w:rPr>
          <w:bCs/>
          <w:sz w:val="24"/>
          <w:szCs w:val="24"/>
          <w:lang w:val="sr-Latn-CS"/>
        </w:rPr>
        <w:t>учествује</w:t>
      </w:r>
      <w:r w:rsidRPr="007C7FEC">
        <w:rPr>
          <w:bCs/>
          <w:sz w:val="24"/>
          <w:szCs w:val="24"/>
          <w:lang w:val="sr-Latn-CS"/>
        </w:rPr>
        <w:t xml:space="preserve"> у идентификацији кључних проблема који могу настати са аспекта замене мерних уређаја, уградње нових мерних уређаја и измештања мерног места.</w:t>
      </w:r>
    </w:p>
    <w:p w:rsidR="00171630" w:rsidRDefault="00171630" w:rsidP="00171630">
      <w:pPr>
        <w:ind w:left="1440"/>
        <w:rPr>
          <w:bCs/>
          <w:sz w:val="24"/>
          <w:szCs w:val="24"/>
          <w:lang w:val="sr-Latn-CS"/>
        </w:rPr>
      </w:pPr>
    </w:p>
    <w:p w:rsidR="00171630" w:rsidRDefault="00171630" w:rsidP="00171630">
      <w:pPr>
        <w:ind w:left="1440"/>
        <w:rPr>
          <w:bCs/>
          <w:sz w:val="24"/>
          <w:szCs w:val="24"/>
          <w:lang w:val="sr-Latn-CS"/>
        </w:rPr>
      </w:pPr>
    </w:p>
    <w:p w:rsidR="00171630" w:rsidRDefault="00171630" w:rsidP="00171630">
      <w:pPr>
        <w:ind w:left="1440"/>
        <w:rPr>
          <w:bCs/>
          <w:sz w:val="24"/>
          <w:szCs w:val="24"/>
          <w:lang w:val="sr-Latn-CS"/>
        </w:rPr>
      </w:pPr>
    </w:p>
    <w:p w:rsidR="00171630" w:rsidRPr="007C7FEC" w:rsidRDefault="00171630" w:rsidP="00171630">
      <w:pPr>
        <w:ind w:left="1440"/>
        <w:rPr>
          <w:bCs/>
          <w:sz w:val="24"/>
          <w:szCs w:val="24"/>
          <w:lang w:val="sr-Latn-CS"/>
        </w:rPr>
      </w:pPr>
    </w:p>
    <w:p w:rsidR="00171630" w:rsidRDefault="00171630" w:rsidP="00171630">
      <w:pPr>
        <w:pStyle w:val="Heading2"/>
        <w:rPr>
          <w:lang w:val="sr-Cyrl-RS"/>
        </w:rPr>
      </w:pPr>
      <w:r w:rsidRPr="00F3511C">
        <w:rPr>
          <w:lang w:val="sr-Cyrl-RS"/>
        </w:rPr>
        <w:t>ОБАВЕЗЕ ПРУЖАОЦА УСЛУГЕ</w:t>
      </w:r>
    </w:p>
    <w:p w:rsidR="00171630" w:rsidRPr="00077991" w:rsidRDefault="00171630" w:rsidP="00171630">
      <w:pPr>
        <w:jc w:val="center"/>
        <w:rPr>
          <w:sz w:val="24"/>
          <w:szCs w:val="24"/>
          <w:lang w:val="sr-Cyrl-RS"/>
        </w:rPr>
      </w:pPr>
      <w:r>
        <w:rPr>
          <w:sz w:val="24"/>
          <w:szCs w:val="24"/>
          <w:lang w:val="sr-Cyrl-RS"/>
        </w:rPr>
        <w:t>Члан 9.</w:t>
      </w:r>
    </w:p>
    <w:p w:rsidR="00171630" w:rsidRDefault="00171630" w:rsidP="00171630">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Услуге </w:t>
      </w:r>
      <w:r>
        <w:rPr>
          <w:sz w:val="24"/>
          <w:szCs w:val="24"/>
        </w:rPr>
        <w:t>изврш</w:t>
      </w:r>
      <w:r>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Pr>
          <w:sz w:val="24"/>
          <w:szCs w:val="24"/>
        </w:rPr>
        <w:t xml:space="preserve"> су детаљно наведене у Прилогу 3</w:t>
      </w:r>
      <w:r w:rsidRPr="00077991">
        <w:rPr>
          <w:sz w:val="24"/>
          <w:szCs w:val="24"/>
        </w:rPr>
        <w:t>, који чини саставни део овог уговора</w:t>
      </w:r>
      <w:r>
        <w:rPr>
          <w:sz w:val="24"/>
          <w:szCs w:val="24"/>
          <w:lang w:val="sr-Cyrl-RS"/>
        </w:rPr>
        <w:t>.</w:t>
      </w:r>
    </w:p>
    <w:p w:rsidR="00171630" w:rsidRPr="00DD5853" w:rsidRDefault="00171630" w:rsidP="00171630">
      <w:pPr>
        <w:rPr>
          <w:sz w:val="24"/>
          <w:szCs w:val="24"/>
        </w:rPr>
      </w:pPr>
      <w:r>
        <w:rPr>
          <w:sz w:val="24"/>
          <w:szCs w:val="24"/>
          <w:lang w:val="sr-Cyrl-RS"/>
        </w:rPr>
        <w:t xml:space="preserve">Пружалац услуге се обавезује да </w:t>
      </w:r>
      <w:r w:rsidRPr="00DD5853">
        <w:rPr>
          <w:sz w:val="24"/>
          <w:szCs w:val="24"/>
        </w:rPr>
        <w:t>ангажује особље које поседује стручно знање о одређеној услузи која се обавља у складу са захтевима Корисника услуге садржаним у Конкурс</w:t>
      </w:r>
      <w:r w:rsidRPr="00DD5853">
        <w:rPr>
          <w:sz w:val="24"/>
          <w:szCs w:val="24"/>
          <w:lang w:val="sr-Cyrl-RS"/>
        </w:rPr>
        <w:t>н</w:t>
      </w:r>
      <w:r w:rsidRPr="00DD5853">
        <w:rPr>
          <w:sz w:val="24"/>
          <w:szCs w:val="24"/>
        </w:rPr>
        <w:t>ој документацији</w:t>
      </w:r>
    </w:p>
    <w:p w:rsidR="00171630" w:rsidRPr="00DD5853" w:rsidRDefault="00171630" w:rsidP="00171630">
      <w:pPr>
        <w:rPr>
          <w:sz w:val="24"/>
          <w:szCs w:val="24"/>
          <w:lang w:val="sr-Cyrl-RS"/>
        </w:rPr>
      </w:pPr>
    </w:p>
    <w:p w:rsidR="00171630" w:rsidRDefault="00171630" w:rsidP="00171630">
      <w:pPr>
        <w:jc w:val="center"/>
        <w:rPr>
          <w:sz w:val="24"/>
          <w:szCs w:val="24"/>
          <w:lang w:val="sr-Cyrl-RS"/>
        </w:rPr>
      </w:pPr>
      <w:r>
        <w:rPr>
          <w:sz w:val="24"/>
          <w:szCs w:val="24"/>
          <w:lang w:val="sr-Cyrl-RS"/>
        </w:rPr>
        <w:t>Члан 10.</w:t>
      </w:r>
    </w:p>
    <w:p w:rsidR="00171630" w:rsidRPr="00F3511C" w:rsidRDefault="00171630" w:rsidP="00171630">
      <w:pPr>
        <w:rPr>
          <w:sz w:val="24"/>
          <w:szCs w:val="24"/>
        </w:rPr>
      </w:pPr>
      <w:r w:rsidRPr="00F3511C">
        <w:rPr>
          <w:sz w:val="24"/>
          <w:szCs w:val="24"/>
        </w:rPr>
        <w:t>Пружалац ус</w:t>
      </w:r>
      <w:r>
        <w:rPr>
          <w:sz w:val="24"/>
          <w:szCs w:val="24"/>
        </w:rPr>
        <w:t>луге је дужан да у року од 8</w:t>
      </w:r>
      <w:r w:rsidRPr="00F3511C">
        <w:rPr>
          <w:sz w:val="24"/>
          <w:szCs w:val="24"/>
        </w:rPr>
        <w:t xml:space="preserve"> (словима:</w:t>
      </w:r>
      <w:r>
        <w:rPr>
          <w:sz w:val="24"/>
          <w:szCs w:val="24"/>
          <w:lang w:val="sr-Cyrl-RS"/>
        </w:rPr>
        <w:t xml:space="preserve"> осам</w:t>
      </w:r>
      <w:r w:rsidRPr="00F3511C">
        <w:rPr>
          <w:sz w:val="24"/>
          <w:szCs w:val="24"/>
        </w:rPr>
        <w:t xml:space="preserve"> дана)</w:t>
      </w:r>
      <w:r>
        <w:rPr>
          <w:sz w:val="24"/>
          <w:szCs w:val="24"/>
          <w:lang w:val="sr-Cyrl-RS"/>
        </w:rPr>
        <w:t>, од дана потписивања Уговора</w:t>
      </w:r>
      <w:r w:rsidRPr="00F3511C">
        <w:rPr>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171630" w:rsidRDefault="00171630" w:rsidP="00171630">
      <w:pPr>
        <w:rPr>
          <w:sz w:val="24"/>
          <w:szCs w:val="24"/>
        </w:rPr>
      </w:pPr>
      <w:r w:rsidRPr="00F3511C">
        <w:rPr>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171630" w:rsidRPr="00F3511C" w:rsidRDefault="00171630" w:rsidP="00171630">
      <w:pPr>
        <w:rPr>
          <w:sz w:val="24"/>
          <w:szCs w:val="24"/>
        </w:rPr>
      </w:pPr>
    </w:p>
    <w:p w:rsidR="00171630" w:rsidRDefault="00171630" w:rsidP="00171630">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w:t>
      </w:r>
      <w:r>
        <w:rPr>
          <w:rFonts w:cs="Arial"/>
          <w:sz w:val="24"/>
          <w:szCs w:val="24"/>
          <w:lang w:val="sr-Cyrl-RS"/>
        </w:rPr>
        <w:t xml:space="preserve">Стручним саветом </w:t>
      </w:r>
      <w:r>
        <w:rPr>
          <w:rFonts w:cs="Arial"/>
          <w:sz w:val="24"/>
          <w:szCs w:val="24"/>
        </w:rPr>
        <w:t xml:space="preserve"> Корисника услуге, као и о другим питањима која захтевају усклађеност решења.</w:t>
      </w:r>
    </w:p>
    <w:p w:rsidR="00171630" w:rsidRDefault="00171630" w:rsidP="00171630">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rsidR="00171630" w:rsidRDefault="00171630" w:rsidP="00171630">
      <w:pPr>
        <w:pStyle w:val="Heading2"/>
        <w:rPr>
          <w:lang w:val="sr-Cyrl-RS"/>
        </w:rPr>
      </w:pPr>
      <w:r>
        <w:rPr>
          <w:lang w:val="sr-Cyrl-RS"/>
        </w:rPr>
        <w:t>РОК,</w:t>
      </w:r>
      <w:r w:rsidRPr="00B94144">
        <w:rPr>
          <w:lang w:val="sr-Cyrl-RS"/>
        </w:rPr>
        <w:t xml:space="preserve"> ДИНАМИКА </w:t>
      </w:r>
      <w:r>
        <w:rPr>
          <w:lang w:val="sr-Cyrl-RS"/>
        </w:rPr>
        <w:t xml:space="preserve">И МЕСТО </w:t>
      </w:r>
      <w:r w:rsidRPr="00B94144">
        <w:rPr>
          <w:lang w:val="sr-Cyrl-RS"/>
        </w:rPr>
        <w:t>ПРУЖАЊА УСЛУГЕ</w:t>
      </w:r>
    </w:p>
    <w:p w:rsidR="00171630" w:rsidRPr="00B94144" w:rsidRDefault="00171630" w:rsidP="00171630">
      <w:pPr>
        <w:jc w:val="center"/>
        <w:rPr>
          <w:sz w:val="24"/>
          <w:szCs w:val="24"/>
          <w:lang w:val="sr-Cyrl-RS"/>
        </w:rPr>
      </w:pPr>
      <w:r>
        <w:rPr>
          <w:sz w:val="24"/>
          <w:szCs w:val="24"/>
          <w:lang w:val="sr-Cyrl-RS"/>
        </w:rPr>
        <w:t>Члан 11.</w:t>
      </w:r>
    </w:p>
    <w:p w:rsidR="00171630" w:rsidRPr="00FD15D2" w:rsidRDefault="00171630" w:rsidP="00171630">
      <w:pPr>
        <w:rPr>
          <w:sz w:val="24"/>
          <w:szCs w:val="24"/>
          <w:lang w:val="sr-Cyrl-RS"/>
        </w:rPr>
      </w:pPr>
      <w:r w:rsidRPr="00B94144">
        <w:rPr>
          <w:sz w:val="24"/>
          <w:szCs w:val="24"/>
        </w:rPr>
        <w:t>Пружалац услуге ће започети са реализацијом активности у вези с</w:t>
      </w:r>
      <w:r>
        <w:rPr>
          <w:sz w:val="24"/>
          <w:szCs w:val="24"/>
        </w:rPr>
        <w:t xml:space="preserve">а пружањем услуга најкасније у року од </w:t>
      </w:r>
      <w:proofErr w:type="gramStart"/>
      <w:r>
        <w:rPr>
          <w:sz w:val="24"/>
          <w:szCs w:val="24"/>
          <w:lang w:val="sr-Cyrl-RS"/>
        </w:rPr>
        <w:t>10</w:t>
      </w:r>
      <w:r>
        <w:rPr>
          <w:sz w:val="24"/>
          <w:szCs w:val="24"/>
        </w:rPr>
        <w:t xml:space="preserve"> </w:t>
      </w:r>
      <w:r>
        <w:rPr>
          <w:sz w:val="24"/>
          <w:szCs w:val="24"/>
          <w:lang w:val="sr-Cyrl-RS"/>
        </w:rPr>
        <w:t xml:space="preserve"> (</w:t>
      </w:r>
      <w:proofErr w:type="gramEnd"/>
      <w:r>
        <w:rPr>
          <w:sz w:val="24"/>
          <w:szCs w:val="24"/>
          <w:lang w:val="sr-Cyrl-RS"/>
        </w:rPr>
        <w:t>словима: десет)</w:t>
      </w:r>
      <w:r>
        <w:rPr>
          <w:sz w:val="24"/>
          <w:szCs w:val="24"/>
        </w:rPr>
        <w:t xml:space="preserve"> дана</w:t>
      </w:r>
      <w:r w:rsidRPr="00B94144">
        <w:rPr>
          <w:sz w:val="24"/>
          <w:szCs w:val="24"/>
        </w:rPr>
        <w:t xml:space="preserve"> од дана </w:t>
      </w:r>
      <w:r>
        <w:rPr>
          <w:sz w:val="24"/>
          <w:szCs w:val="24"/>
          <w:lang w:val="sr-Cyrl-RS"/>
        </w:rPr>
        <w:t>ступања Уговора на снагу</w:t>
      </w:r>
      <w:r>
        <w:rPr>
          <w:rFonts w:cs="Arial"/>
          <w:bCs/>
          <w:iCs/>
          <w:sz w:val="20"/>
          <w:szCs w:val="20"/>
          <w:lang w:val="sr-Cyrl-RS"/>
        </w:rPr>
        <w:t>.</w:t>
      </w:r>
    </w:p>
    <w:p w:rsidR="00171630" w:rsidRPr="00B94144" w:rsidRDefault="00171630" w:rsidP="00171630">
      <w:pPr>
        <w:jc w:val="center"/>
        <w:rPr>
          <w:sz w:val="24"/>
          <w:szCs w:val="24"/>
        </w:rPr>
      </w:pPr>
      <w:r w:rsidRPr="00B94144">
        <w:rPr>
          <w:sz w:val="24"/>
          <w:szCs w:val="24"/>
        </w:rPr>
        <w:t>Чл</w:t>
      </w:r>
      <w:r>
        <w:rPr>
          <w:sz w:val="24"/>
          <w:szCs w:val="24"/>
        </w:rPr>
        <w:t>ан 12</w:t>
      </w:r>
      <w:r w:rsidRPr="00B94144">
        <w:rPr>
          <w:sz w:val="24"/>
          <w:szCs w:val="24"/>
        </w:rPr>
        <w:t>.</w:t>
      </w:r>
    </w:p>
    <w:p w:rsidR="00171630" w:rsidRDefault="00171630" w:rsidP="00171630">
      <w:pPr>
        <w:rPr>
          <w:sz w:val="24"/>
          <w:szCs w:val="24"/>
          <w:lang w:val="sr-Cyrl-RS"/>
        </w:rPr>
      </w:pPr>
      <w:r w:rsidRPr="00A043D4">
        <w:rPr>
          <w:sz w:val="24"/>
          <w:szCs w:val="24"/>
        </w:rPr>
        <w:t xml:space="preserve">Рок за извршење услуга </w:t>
      </w:r>
      <w:r>
        <w:rPr>
          <w:sz w:val="24"/>
          <w:szCs w:val="24"/>
          <w:lang w:val="sr-Cyrl-RS"/>
        </w:rPr>
        <w:t>износи__________</w:t>
      </w:r>
      <w:r>
        <w:rPr>
          <w:sz w:val="24"/>
          <w:szCs w:val="24"/>
        </w:rPr>
        <w:t>месеци од дана ступања Уговора на снагу.</w:t>
      </w:r>
      <w:r>
        <w:rPr>
          <w:sz w:val="24"/>
          <w:szCs w:val="24"/>
          <w:lang w:val="sr-Cyrl-RS"/>
        </w:rPr>
        <w:tab/>
      </w:r>
    </w:p>
    <w:p w:rsidR="00171630" w:rsidRPr="00DB2311" w:rsidRDefault="00171630" w:rsidP="00171630">
      <w:pPr>
        <w:rPr>
          <w:bCs/>
          <w:iCs/>
          <w:sz w:val="24"/>
          <w:szCs w:val="24"/>
          <w:lang w:val="sr-Cyrl-RS"/>
        </w:rPr>
      </w:pPr>
      <w:r w:rsidRPr="00DB2311">
        <w:rPr>
          <w:bCs/>
          <w:iCs/>
          <w:sz w:val="24"/>
          <w:szCs w:val="24"/>
          <w:lang w:val="sr-Cyrl-RS"/>
        </w:rPr>
        <w:t>Предвиђено је да се сними и обради 50,000 (</w:t>
      </w:r>
      <w:r>
        <w:rPr>
          <w:bCs/>
          <w:iCs/>
          <w:sz w:val="24"/>
          <w:szCs w:val="24"/>
          <w:lang w:val="sr-Cyrl-RS"/>
        </w:rPr>
        <w:t>словима:</w:t>
      </w:r>
      <w:r w:rsidRPr="00DB2311">
        <w:rPr>
          <w:bCs/>
          <w:iCs/>
          <w:sz w:val="24"/>
          <w:szCs w:val="24"/>
          <w:lang w:val="sr-Cyrl-RS"/>
        </w:rPr>
        <w:t>педесетхиљада) мерних места на подручју Техничког центра Београд.</w:t>
      </w:r>
    </w:p>
    <w:p w:rsidR="00171630" w:rsidRDefault="00171630" w:rsidP="00171630">
      <w:pPr>
        <w:rPr>
          <w:sz w:val="24"/>
          <w:szCs w:val="24"/>
          <w:lang w:val="sr-Cyrl-RS"/>
        </w:rPr>
      </w:pPr>
    </w:p>
    <w:p w:rsidR="00171630" w:rsidRDefault="00171630" w:rsidP="00171630">
      <w:pPr>
        <w:rPr>
          <w:sz w:val="24"/>
          <w:szCs w:val="24"/>
          <w:lang w:val="sr-Cyrl-RS"/>
        </w:rPr>
      </w:pPr>
      <w:r>
        <w:rPr>
          <w:sz w:val="24"/>
          <w:szCs w:val="24"/>
          <w:lang w:val="sr-Cyrl-RS"/>
        </w:rPr>
        <w:tab/>
      </w:r>
    </w:p>
    <w:p w:rsidR="00171630" w:rsidRDefault="00171630" w:rsidP="00171630">
      <w:pPr>
        <w:rPr>
          <w:sz w:val="24"/>
          <w:szCs w:val="24"/>
          <w:lang w:val="sr-Cyrl-RS"/>
        </w:rPr>
      </w:pPr>
    </w:p>
    <w:p w:rsidR="00171630" w:rsidRPr="00F3511C" w:rsidRDefault="00171630" w:rsidP="00171630">
      <w:pPr>
        <w:rPr>
          <w:sz w:val="24"/>
          <w:szCs w:val="24"/>
          <w:lang w:val="sr-Cyrl-RS"/>
        </w:rPr>
      </w:pPr>
      <w:r>
        <w:rPr>
          <w:sz w:val="24"/>
          <w:szCs w:val="24"/>
          <w:lang w:val="sr-Cyrl-RS"/>
        </w:rPr>
        <w:lastRenderedPageBreak/>
        <w:tab/>
      </w:r>
      <w:r>
        <w:rPr>
          <w:sz w:val="24"/>
          <w:szCs w:val="24"/>
          <w:lang w:val="sr-Cyrl-RS"/>
        </w:rPr>
        <w:tab/>
      </w:r>
      <w:r>
        <w:rPr>
          <w:sz w:val="24"/>
          <w:szCs w:val="24"/>
          <w:lang w:val="sr-Cyrl-RS"/>
        </w:rPr>
        <w:tab/>
      </w:r>
    </w:p>
    <w:p w:rsidR="00171630" w:rsidRPr="00B94144" w:rsidRDefault="00171630" w:rsidP="00171630">
      <w:pPr>
        <w:pStyle w:val="Heading2"/>
      </w:pPr>
      <w:r w:rsidRPr="00B94144">
        <w:t>ИЗВРШИОЦИ</w:t>
      </w:r>
    </w:p>
    <w:p w:rsidR="00171630" w:rsidRPr="00470352" w:rsidRDefault="00171630" w:rsidP="00171630">
      <w:pPr>
        <w:jc w:val="center"/>
        <w:rPr>
          <w:sz w:val="24"/>
          <w:szCs w:val="24"/>
        </w:rPr>
      </w:pPr>
      <w:r>
        <w:rPr>
          <w:sz w:val="24"/>
          <w:szCs w:val="24"/>
        </w:rPr>
        <w:t>Члан 13</w:t>
      </w:r>
      <w:r w:rsidRPr="00470352">
        <w:rPr>
          <w:sz w:val="24"/>
          <w:szCs w:val="24"/>
        </w:rPr>
        <w:t>.</w:t>
      </w:r>
    </w:p>
    <w:p w:rsidR="00171630" w:rsidRPr="00470352" w:rsidRDefault="00171630" w:rsidP="00171630">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Pr>
          <w:sz w:val="24"/>
          <w:szCs w:val="24"/>
          <w:lang w:val="sr-Cyrl-RS"/>
        </w:rPr>
        <w:t xml:space="preserve">Корисник услуге </w:t>
      </w:r>
      <w:r>
        <w:rPr>
          <w:sz w:val="24"/>
          <w:szCs w:val="24"/>
        </w:rPr>
        <w:t>садржан је у Прилогу 4</w:t>
      </w:r>
      <w:r w:rsidRPr="00470352">
        <w:rPr>
          <w:sz w:val="24"/>
          <w:szCs w:val="24"/>
        </w:rPr>
        <w:t xml:space="preserve">. </w:t>
      </w:r>
      <w:proofErr w:type="gramStart"/>
      <w:r w:rsidRPr="00470352">
        <w:rPr>
          <w:sz w:val="24"/>
          <w:szCs w:val="24"/>
        </w:rPr>
        <w:t>овог</w:t>
      </w:r>
      <w:proofErr w:type="gramEnd"/>
      <w:r w:rsidRPr="00470352">
        <w:rPr>
          <w:sz w:val="24"/>
          <w:szCs w:val="24"/>
        </w:rPr>
        <w:t xml:space="preserve"> уговора. </w:t>
      </w:r>
    </w:p>
    <w:p w:rsidR="00171630" w:rsidRPr="00470352" w:rsidRDefault="00171630" w:rsidP="00171630">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171630" w:rsidRPr="00470352" w:rsidRDefault="00171630" w:rsidP="00171630">
      <w:pPr>
        <w:rPr>
          <w:sz w:val="24"/>
          <w:szCs w:val="24"/>
        </w:rPr>
      </w:pPr>
      <w:r w:rsidRPr="00470352">
        <w:rPr>
          <w:sz w:val="24"/>
          <w:szCs w:val="24"/>
        </w:rPr>
        <w:t xml:space="preserve">Било какве измене списка извршилаца из става 1. </w:t>
      </w:r>
      <w:proofErr w:type="gramStart"/>
      <w:r w:rsidRPr="00470352">
        <w:rPr>
          <w:sz w:val="24"/>
          <w:szCs w:val="24"/>
        </w:rPr>
        <w:t>овог</w:t>
      </w:r>
      <w:proofErr w:type="gramEnd"/>
      <w:r w:rsidRPr="00470352">
        <w:rPr>
          <w:sz w:val="24"/>
          <w:szCs w:val="24"/>
        </w:rPr>
        <w:t xml:space="preserve"> члана, као и било које друге промене у вези са извршиоцима услуга, претходно морају бити одобрене од стране</w:t>
      </w:r>
      <w:r>
        <w:rPr>
          <w:sz w:val="24"/>
          <w:szCs w:val="24"/>
          <w:lang w:val="sr-Cyrl-RS"/>
        </w:rPr>
        <w:t xml:space="preserve"> Корисника услуге</w:t>
      </w:r>
      <w:r w:rsidRPr="00470352">
        <w:rPr>
          <w:sz w:val="24"/>
          <w:szCs w:val="24"/>
        </w:rPr>
        <w:t xml:space="preserve"> у писаној форми. </w:t>
      </w:r>
    </w:p>
    <w:p w:rsidR="00171630" w:rsidRPr="00470352" w:rsidRDefault="00171630" w:rsidP="00171630">
      <w:pPr>
        <w:rPr>
          <w:sz w:val="24"/>
          <w:szCs w:val="24"/>
        </w:rPr>
      </w:pPr>
      <w:r>
        <w:rPr>
          <w:sz w:val="24"/>
          <w:szCs w:val="24"/>
          <w:lang w:val="sr-Cyrl-RS"/>
        </w:rPr>
        <w:t xml:space="preserve">Корисник услуге </w:t>
      </w:r>
      <w:r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171630" w:rsidRDefault="00171630" w:rsidP="00171630">
      <w:pPr>
        <w:rPr>
          <w:sz w:val="24"/>
          <w:szCs w:val="24"/>
        </w:rPr>
      </w:pPr>
      <w:r w:rsidRPr="00470352">
        <w:rPr>
          <w:sz w:val="24"/>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71630" w:rsidRDefault="00171630" w:rsidP="00171630">
      <w:pPr>
        <w:rPr>
          <w:sz w:val="24"/>
          <w:szCs w:val="24"/>
          <w:lang w:val="sr-Cyrl-RS"/>
        </w:rPr>
      </w:pPr>
      <w:r>
        <w:rPr>
          <w:sz w:val="24"/>
          <w:szCs w:val="24"/>
          <w:lang w:val="sr-Cyrl-RS"/>
        </w:rPr>
        <w:t xml:space="preserve">                                                                Члан 14.</w:t>
      </w:r>
    </w:p>
    <w:p w:rsidR="00171630" w:rsidRPr="00B94144" w:rsidRDefault="00171630" w:rsidP="00171630">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Pr>
          <w:sz w:val="24"/>
          <w:szCs w:val="24"/>
        </w:rPr>
        <w:t>мација, који је Прилог</w:t>
      </w:r>
      <w:r>
        <w:rPr>
          <w:sz w:val="24"/>
          <w:szCs w:val="24"/>
          <w:lang w:val="sr-Cyrl-RS"/>
        </w:rPr>
        <w:t xml:space="preserve"> 5</w:t>
      </w:r>
      <w:r>
        <w:rPr>
          <w:sz w:val="24"/>
          <w:szCs w:val="24"/>
        </w:rPr>
        <w:t>.</w:t>
      </w:r>
      <w:r w:rsidRPr="00B94144">
        <w:rPr>
          <w:sz w:val="24"/>
          <w:szCs w:val="24"/>
        </w:rPr>
        <w:t xml:space="preserve"> </w:t>
      </w:r>
      <w:proofErr w:type="gramStart"/>
      <w:r w:rsidRPr="00B94144">
        <w:rPr>
          <w:sz w:val="24"/>
          <w:szCs w:val="24"/>
        </w:rPr>
        <w:t>овог</w:t>
      </w:r>
      <w:proofErr w:type="gramEnd"/>
      <w:r w:rsidRPr="00B94144">
        <w:rPr>
          <w:sz w:val="24"/>
          <w:szCs w:val="24"/>
        </w:rPr>
        <w:t xml:space="preserve"> Уговора.</w:t>
      </w:r>
    </w:p>
    <w:p w:rsidR="00171630" w:rsidRDefault="00171630" w:rsidP="00171630">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r>
        <w:rPr>
          <w:sz w:val="24"/>
          <w:szCs w:val="24"/>
        </w:rPr>
        <w:t xml:space="preserve">        </w:t>
      </w:r>
    </w:p>
    <w:p w:rsidR="00171630" w:rsidRPr="00630F1B" w:rsidRDefault="00171630" w:rsidP="00171630">
      <w:pPr>
        <w:rPr>
          <w:sz w:val="24"/>
          <w:szCs w:val="24"/>
          <w:lang w:val="sr-Cyrl-RS"/>
        </w:rPr>
      </w:pPr>
      <w:r>
        <w:rPr>
          <w:sz w:val="24"/>
          <w:szCs w:val="24"/>
        </w:rPr>
        <w:t xml:space="preserve">                                                         </w:t>
      </w:r>
      <w:r>
        <w:rPr>
          <w:sz w:val="24"/>
          <w:szCs w:val="24"/>
          <w:lang w:val="sr-Cyrl-RS"/>
        </w:rPr>
        <w:t>Члан 15.</w:t>
      </w:r>
    </w:p>
    <w:p w:rsidR="00171630" w:rsidRPr="00630F1B" w:rsidRDefault="00171630" w:rsidP="00171630">
      <w:pPr>
        <w:rPr>
          <w:sz w:val="24"/>
          <w:szCs w:val="24"/>
          <w:lang w:val="ru-RU"/>
        </w:rPr>
      </w:pPr>
      <w:r w:rsidRPr="00630F1B">
        <w:rPr>
          <w:sz w:val="24"/>
          <w:szCs w:val="24"/>
        </w:rPr>
        <w:t xml:space="preserve">Пружалац услуге </w:t>
      </w:r>
      <w:r w:rsidRPr="00630F1B">
        <w:rPr>
          <w:sz w:val="24"/>
          <w:szCs w:val="24"/>
          <w:lang w:val="ru-RU"/>
        </w:rPr>
        <w:t xml:space="preserve">је дужан да </w:t>
      </w:r>
      <w:proofErr w:type="gramStart"/>
      <w:r w:rsidRPr="00630F1B">
        <w:rPr>
          <w:sz w:val="24"/>
          <w:szCs w:val="24"/>
          <w:lang w:val="ru-RU"/>
        </w:rPr>
        <w:t>све  услуге</w:t>
      </w:r>
      <w:proofErr w:type="gramEnd"/>
      <w:r w:rsidRPr="00630F1B">
        <w:rPr>
          <w:sz w:val="24"/>
          <w:szCs w:val="24"/>
          <w:lang w:val="ru-RU"/>
        </w:rPr>
        <w:t xml:space="preserve"> које пружа, у циљу реализације овог Уговора, обавља поштујући прописе и ратификоване међународне конвенције о </w:t>
      </w:r>
      <w:r w:rsidRPr="00630F1B">
        <w:rPr>
          <w:sz w:val="24"/>
          <w:szCs w:val="24"/>
        </w:rPr>
        <w:t>безбедности и здрављу</w:t>
      </w:r>
      <w:r w:rsidRPr="00630F1B">
        <w:rPr>
          <w:sz w:val="24"/>
          <w:szCs w:val="24"/>
          <w:lang w:val="ru-RU"/>
        </w:rPr>
        <w:t xml:space="preserve"> на раду у Републици Србији.</w:t>
      </w:r>
    </w:p>
    <w:p w:rsidR="00171630" w:rsidRPr="00630F1B" w:rsidRDefault="00171630" w:rsidP="00171630">
      <w:pPr>
        <w:rPr>
          <w:sz w:val="24"/>
          <w:szCs w:val="24"/>
          <w:lang w:val="sr-Cyrl-RS"/>
        </w:rPr>
      </w:pPr>
      <w:r w:rsidRPr="00630F1B">
        <w:rPr>
          <w:sz w:val="24"/>
          <w:szCs w:val="24"/>
        </w:rPr>
        <w:t xml:space="preserve">Пружалац услуге </w:t>
      </w:r>
      <w:r w:rsidRPr="00630F1B">
        <w:rPr>
          <w:sz w:val="24"/>
          <w:szCs w:val="24"/>
          <w:lang w:val="ru-RU"/>
        </w:rPr>
        <w:t>је дужан да поштује и</w:t>
      </w:r>
      <w:r w:rsidRPr="00630F1B">
        <w:rPr>
          <w:sz w:val="24"/>
          <w:szCs w:val="24"/>
        </w:rPr>
        <w:t xml:space="preserve"> </w:t>
      </w:r>
      <w:r w:rsidRPr="00630F1B">
        <w:rPr>
          <w:sz w:val="24"/>
          <w:szCs w:val="24"/>
          <w:lang w:val="ru-RU"/>
        </w:rPr>
        <w:t>акте које донесе Наручил</w:t>
      </w:r>
      <w:r w:rsidRPr="00630F1B">
        <w:rPr>
          <w:sz w:val="24"/>
          <w:szCs w:val="24"/>
        </w:rPr>
        <w:t>a</w:t>
      </w:r>
      <w:r w:rsidRPr="00630F1B">
        <w:rPr>
          <w:sz w:val="24"/>
          <w:szCs w:val="24"/>
          <w:lang w:val="ru-RU"/>
        </w:rPr>
        <w:t>ц,</w:t>
      </w:r>
      <w:r w:rsidRPr="00630F1B">
        <w:rPr>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Pr="00630F1B">
        <w:rPr>
          <w:sz w:val="24"/>
          <w:szCs w:val="24"/>
          <w:lang w:val="sr-Cyrl-RS"/>
        </w:rPr>
        <w:t>У</w:t>
      </w:r>
      <w:r w:rsidRPr="00630F1B">
        <w:rPr>
          <w:sz w:val="24"/>
          <w:szCs w:val="24"/>
        </w:rPr>
        <w:t>говора.</w:t>
      </w:r>
    </w:p>
    <w:p w:rsidR="00171630" w:rsidRPr="00630F1B" w:rsidRDefault="00171630" w:rsidP="00171630">
      <w:pPr>
        <w:rPr>
          <w:sz w:val="24"/>
          <w:szCs w:val="24"/>
          <w:lang w:val="ru-RU"/>
        </w:rPr>
      </w:pPr>
      <w:r w:rsidRPr="00630F1B">
        <w:rPr>
          <w:sz w:val="24"/>
          <w:szCs w:val="24"/>
        </w:rPr>
        <w:t xml:space="preserve">Пружалац услуге </w:t>
      </w:r>
      <w:r w:rsidRPr="00630F1B">
        <w:rPr>
          <w:sz w:val="24"/>
          <w:szCs w:val="24"/>
          <w:lang w:val="ru-RU"/>
        </w:rPr>
        <w:t xml:space="preserve">је одговоран за предузимање свих мера безбедности и здравља на раду, које </w:t>
      </w:r>
      <w:r w:rsidRPr="00630F1B">
        <w:rPr>
          <w:sz w:val="24"/>
          <w:szCs w:val="24"/>
        </w:rPr>
        <w:t>je</w:t>
      </w:r>
      <w:r w:rsidRPr="00630F1B">
        <w:rPr>
          <w:sz w:val="24"/>
          <w:szCs w:val="24"/>
          <w:lang w:val="ru-RU"/>
        </w:rPr>
        <w:t xml:space="preserve"> полазећи од специфичности послова које су предмет овог уговора, технологије рада и стеченог</w:t>
      </w:r>
      <w:r w:rsidRPr="00630F1B">
        <w:rPr>
          <w:sz w:val="24"/>
          <w:szCs w:val="24"/>
        </w:rPr>
        <w:t xml:space="preserve"> </w:t>
      </w:r>
      <w:r w:rsidRPr="00630F1B">
        <w:rPr>
          <w:sz w:val="24"/>
          <w:szCs w:val="24"/>
          <w:lang w:val="ru-RU"/>
        </w:rPr>
        <w:t>искуств</w:t>
      </w:r>
      <w:r w:rsidRPr="00630F1B">
        <w:rPr>
          <w:sz w:val="24"/>
          <w:szCs w:val="24"/>
        </w:rPr>
        <w:t>a,</w:t>
      </w:r>
      <w:r w:rsidRPr="00630F1B">
        <w:rPr>
          <w:sz w:val="24"/>
          <w:szCs w:val="24"/>
          <w:lang w:val="ru-RU"/>
        </w:rPr>
        <w:t xml:space="preserve"> неопходно спровести како би се заштитили запослени код </w:t>
      </w:r>
      <w:r w:rsidRPr="00630F1B">
        <w:rPr>
          <w:sz w:val="24"/>
          <w:szCs w:val="24"/>
        </w:rPr>
        <w:t>Пружаоца услуге</w:t>
      </w:r>
      <w:r w:rsidRPr="00630F1B">
        <w:rPr>
          <w:sz w:val="24"/>
          <w:szCs w:val="24"/>
          <w:lang w:val="ru-RU"/>
        </w:rPr>
        <w:t>, трећа лица и имовина.</w:t>
      </w:r>
    </w:p>
    <w:p w:rsidR="00171630" w:rsidRPr="00630F1B" w:rsidRDefault="00171630" w:rsidP="00171630">
      <w:pPr>
        <w:rPr>
          <w:sz w:val="24"/>
          <w:szCs w:val="24"/>
          <w:lang w:val="ru-RU"/>
        </w:rPr>
      </w:pPr>
      <w:r w:rsidRPr="00630F1B">
        <w:rPr>
          <w:sz w:val="24"/>
          <w:szCs w:val="24"/>
          <w:lang w:val="ru-RU"/>
        </w:rPr>
        <w:t>У случају било каквог кршења обавезе наведене у ст. 1., 2. и 3. овог члана Корисник услуге може раскинути овај уговор.</w:t>
      </w:r>
    </w:p>
    <w:p w:rsidR="00171630" w:rsidRPr="00630F1B" w:rsidRDefault="00171630" w:rsidP="00171630">
      <w:pPr>
        <w:rPr>
          <w:sz w:val="24"/>
          <w:szCs w:val="24"/>
          <w:lang w:val="sr-Cyrl-RS"/>
        </w:rPr>
      </w:pPr>
      <w:r w:rsidRPr="00630F1B">
        <w:rPr>
          <w:sz w:val="24"/>
          <w:szCs w:val="24"/>
          <w:lang w:val="sr-Cyrl-RS"/>
        </w:rPr>
        <w:lastRenderedPageBreak/>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171630" w:rsidRPr="00630F1B" w:rsidRDefault="00171630" w:rsidP="00171630">
      <w:pPr>
        <w:jc w:val="center"/>
        <w:rPr>
          <w:sz w:val="24"/>
          <w:szCs w:val="24"/>
          <w:lang w:val="ru-RU"/>
        </w:rPr>
      </w:pPr>
      <w:r w:rsidRPr="00630F1B">
        <w:rPr>
          <w:sz w:val="24"/>
          <w:szCs w:val="24"/>
          <w:lang w:val="ru-RU"/>
        </w:rPr>
        <w:t>Члан 16</w:t>
      </w:r>
    </w:p>
    <w:p w:rsidR="00171630" w:rsidRPr="00630F1B" w:rsidRDefault="00171630" w:rsidP="00171630">
      <w:pPr>
        <w:rPr>
          <w:sz w:val="24"/>
          <w:szCs w:val="24"/>
          <w:lang w:val="ru-RU"/>
        </w:rPr>
      </w:pPr>
      <w:r w:rsidRPr="00630F1B">
        <w:rPr>
          <w:sz w:val="24"/>
          <w:szCs w:val="24"/>
        </w:rPr>
        <w:t xml:space="preserve">Пружалац услуге </w:t>
      </w:r>
      <w:r w:rsidRPr="00630F1B">
        <w:rPr>
          <w:sz w:val="24"/>
          <w:szCs w:val="24"/>
          <w:lang w:val="ru-RU"/>
        </w:rPr>
        <w:t>је дужан да колективно осигура своје запослене у случају повреде на раду, професионалних обољења и обољења у вези са радом.</w:t>
      </w:r>
    </w:p>
    <w:p w:rsidR="00171630" w:rsidRPr="00BD001B" w:rsidRDefault="00171630" w:rsidP="00171630">
      <w:pPr>
        <w:rPr>
          <w:sz w:val="24"/>
          <w:szCs w:val="24"/>
        </w:rPr>
      </w:pPr>
      <w:r>
        <w:rPr>
          <w:sz w:val="24"/>
          <w:szCs w:val="24"/>
        </w:rPr>
        <w:tab/>
      </w:r>
      <w:r>
        <w:rPr>
          <w:sz w:val="24"/>
          <w:szCs w:val="24"/>
        </w:rPr>
        <w:tab/>
      </w:r>
      <w:r>
        <w:rPr>
          <w:sz w:val="24"/>
          <w:szCs w:val="24"/>
        </w:rPr>
        <w:tab/>
      </w:r>
    </w:p>
    <w:p w:rsidR="00171630" w:rsidRDefault="00171630" w:rsidP="00171630">
      <w:pPr>
        <w:pStyle w:val="Heading2"/>
        <w:rPr>
          <w:lang w:val="sr-Cyrl-RS"/>
        </w:rPr>
      </w:pPr>
      <w:r>
        <w:rPr>
          <w:lang w:val="sr-Cyrl-RS"/>
        </w:rPr>
        <w:tab/>
      </w:r>
      <w:r>
        <w:rPr>
          <w:lang w:val="sr-Cyrl-RS"/>
        </w:rPr>
        <w:tab/>
      </w:r>
      <w:r>
        <w:rPr>
          <w:lang w:val="sr-Cyrl-RS"/>
        </w:rPr>
        <w:tab/>
      </w:r>
      <w:r>
        <w:rPr>
          <w:lang w:val="sr-Cyrl-RS"/>
        </w:rPr>
        <w:tab/>
      </w:r>
    </w:p>
    <w:p w:rsidR="00171630" w:rsidRPr="00B94144" w:rsidRDefault="00171630" w:rsidP="00171630">
      <w:pPr>
        <w:pStyle w:val="Heading2"/>
        <w:rPr>
          <w:lang w:val="sr-Cyrl-RS"/>
        </w:rPr>
      </w:pPr>
      <w:r w:rsidRPr="00B94144">
        <w:rPr>
          <w:lang w:val="sr-Cyrl-RS"/>
        </w:rPr>
        <w:t>СРЕДСТВО ФИНАНСИЈСКОГ ОБЕЗБЕЂЕЊА</w:t>
      </w:r>
    </w:p>
    <w:p w:rsidR="00171630" w:rsidRDefault="00171630" w:rsidP="00171630">
      <w:pPr>
        <w:jc w:val="center"/>
        <w:rPr>
          <w:sz w:val="24"/>
          <w:szCs w:val="24"/>
        </w:rPr>
      </w:pPr>
      <w:r>
        <w:rPr>
          <w:sz w:val="24"/>
          <w:szCs w:val="24"/>
        </w:rPr>
        <w:t>Члан 1</w:t>
      </w:r>
      <w:r>
        <w:rPr>
          <w:sz w:val="24"/>
          <w:szCs w:val="24"/>
          <w:lang w:val="sr-Cyrl-RS"/>
        </w:rPr>
        <w:t>7</w:t>
      </w:r>
      <w:r w:rsidRPr="00470352">
        <w:rPr>
          <w:sz w:val="24"/>
          <w:szCs w:val="24"/>
        </w:rPr>
        <w:t>.</w:t>
      </w:r>
    </w:p>
    <w:p w:rsidR="00171630" w:rsidRDefault="00171630" w:rsidP="00171630">
      <w:pPr>
        <w:jc w:val="center"/>
        <w:rPr>
          <w:sz w:val="24"/>
          <w:szCs w:val="24"/>
        </w:rPr>
      </w:pPr>
    </w:p>
    <w:p w:rsidR="00171630" w:rsidRDefault="00171630" w:rsidP="00171630">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proofErr w:type="gramStart"/>
      <w:r>
        <w:rPr>
          <w:rFonts w:cs="Arial"/>
          <w:sz w:val="24"/>
          <w:szCs w:val="24"/>
        </w:rPr>
        <w:t>:</w:t>
      </w:r>
      <w:r>
        <w:rPr>
          <w:rFonts w:cs="Arial"/>
          <w:sz w:val="24"/>
          <w:szCs w:val="24"/>
          <w:lang w:val="sr-Cyrl-RS"/>
        </w:rPr>
        <w:t>десет</w:t>
      </w:r>
      <w:proofErr w:type="gramEnd"/>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Pr>
          <w:rFonts w:cs="Arial"/>
          <w:sz w:val="24"/>
          <w:szCs w:val="24"/>
        </w:rPr>
        <w:t>(словима:тридесет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171630" w:rsidRPr="00A71DED" w:rsidRDefault="00171630" w:rsidP="00171630">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A71DED">
        <w:rPr>
          <w:rFonts w:cs="Arial"/>
          <w:sz w:val="24"/>
          <w:szCs w:val="24"/>
        </w:rPr>
        <w:t>овог</w:t>
      </w:r>
      <w:proofErr w:type="gramEnd"/>
      <w:r w:rsidRPr="00A71DED">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171630" w:rsidRPr="00171630" w:rsidRDefault="00171630" w:rsidP="00171630">
      <w:pPr>
        <w:spacing w:after="200" w:line="276" w:lineRule="auto"/>
        <w:contextualSpacing/>
        <w:rPr>
          <w:rFonts w:eastAsia="TimesNewRomanPSMT" w:cs="Arial"/>
          <w:i/>
          <w:sz w:val="24"/>
          <w:szCs w:val="24"/>
          <w:lang w:val="sr-Cyrl-RS"/>
        </w:rPr>
      </w:pPr>
      <w:r w:rsidRPr="00171630">
        <w:rPr>
          <w:rFonts w:eastAsia="TimesNewRomanPSMT" w:cs="Arial"/>
          <w:i/>
          <w:sz w:val="24"/>
          <w:szCs w:val="24"/>
          <w:lang w:val="sr-Cyrl-RS"/>
        </w:rPr>
        <w:t>За домаће понуђаче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171630" w:rsidRPr="00255B8A" w:rsidRDefault="00171630" w:rsidP="00171630">
      <w:pPr>
        <w:spacing w:after="200" w:line="276" w:lineRule="auto"/>
        <w:ind w:left="720"/>
        <w:contextualSpacing/>
        <w:rPr>
          <w:rFonts w:eastAsia="TimesNewRomanPSMT" w:cs="Arial"/>
          <w:i/>
          <w:lang w:val="sr-Cyrl-RS"/>
        </w:rPr>
      </w:pPr>
    </w:p>
    <w:p w:rsidR="00171630" w:rsidRPr="00593D8B" w:rsidRDefault="00171630" w:rsidP="00171630">
      <w:pPr>
        <w:spacing w:after="200" w:line="276" w:lineRule="auto"/>
        <w:contextualSpacing/>
        <w:rPr>
          <w:rFonts w:eastAsia="TimesNewRomanPSMT" w:cs="Arial"/>
          <w:sz w:val="24"/>
          <w:szCs w:val="24"/>
          <w:lang w:val="sr-Cyrl-RS"/>
        </w:rPr>
      </w:pPr>
      <w:r w:rsidRPr="00593D8B">
        <w:rPr>
          <w:rFonts w:eastAsia="TimesNewRomanPSMT" w:cs="Arial"/>
          <w:sz w:val="24"/>
          <w:szCs w:val="24"/>
        </w:rPr>
        <w:t>Пружалац услуге</w:t>
      </w:r>
      <w:r w:rsidRPr="00593D8B">
        <w:rPr>
          <w:rFonts w:eastAsia="TimesNewRomanPSMT" w:cs="Arial"/>
          <w:sz w:val="24"/>
          <w:szCs w:val="24"/>
          <w:lang w:val="sr-Latn-CS"/>
        </w:rPr>
        <w:t xml:space="preserve"> је дужан да у тренутку закључења Уговора, а најкасније у року </w:t>
      </w:r>
      <w:r w:rsidRPr="00593D8B">
        <w:rPr>
          <w:rFonts w:eastAsia="TimesNewRomanPSMT" w:cs="Arial"/>
          <w:sz w:val="24"/>
          <w:szCs w:val="24"/>
          <w:lang w:val="sr-Cyrl-RS"/>
        </w:rPr>
        <w:t>10 (словима</w:t>
      </w:r>
      <w:proofErr w:type="gramStart"/>
      <w:r w:rsidRPr="00593D8B">
        <w:rPr>
          <w:rFonts w:eastAsia="TimesNewRomanPSMT" w:cs="Arial"/>
          <w:sz w:val="24"/>
          <w:szCs w:val="24"/>
          <w:lang w:val="sr-Cyrl-RS"/>
        </w:rPr>
        <w:t>:десет</w:t>
      </w:r>
      <w:proofErr w:type="gramEnd"/>
      <w:r w:rsidRPr="00593D8B">
        <w:rPr>
          <w:rFonts w:eastAsia="TimesNewRomanPSMT" w:cs="Arial"/>
          <w:sz w:val="24"/>
          <w:szCs w:val="24"/>
          <w:lang w:val="sr-Cyrl-RS"/>
        </w:rPr>
        <w:t xml:space="preserve">) </w:t>
      </w:r>
      <w:r w:rsidRPr="00593D8B">
        <w:rPr>
          <w:rFonts w:eastAsia="TimesNewRomanPSMT" w:cs="Arial"/>
          <w:sz w:val="24"/>
          <w:szCs w:val="24"/>
          <w:lang w:val="sr-Latn-CS"/>
        </w:rPr>
        <w:t xml:space="preserve"> дана од дана закључења Уговора, као одложни услов из члана 7</w:t>
      </w:r>
      <w:r w:rsidRPr="00593D8B">
        <w:rPr>
          <w:rFonts w:eastAsia="TimesNewRomanPSMT" w:cs="Arial"/>
          <w:sz w:val="24"/>
          <w:szCs w:val="24"/>
        </w:rPr>
        <w:t>4</w:t>
      </w:r>
      <w:r w:rsidRPr="00593D8B">
        <w:rPr>
          <w:rFonts w:eastAsia="TimesNewRomanPSMT" w:cs="Arial"/>
          <w:sz w:val="24"/>
          <w:szCs w:val="24"/>
          <w:lang w:val="sr-Latn-CS"/>
        </w:rPr>
        <w:t>. став 2. Закона о облигационим односима</w:t>
      </w:r>
      <w:r w:rsidRPr="00593D8B">
        <w:rPr>
          <w:rFonts w:eastAsia="TimesNewRomanPSMT" w:cs="Arial"/>
          <w:sz w:val="24"/>
          <w:szCs w:val="24"/>
          <w:lang w:val="sr-Cyrl-RS"/>
        </w:rPr>
        <w:t xml:space="preserve"> ("Сл. лист СФРЈ", бр. 29/78, 39/85, 45/89 - одлука УСЈ и 57/89, "Сл. лист СРЈ", бр. 31/93 и "Сл. лист СЦГ", бр. 1/2003 - Уставна повеља)</w:t>
      </w:r>
      <w:r w:rsidRPr="00593D8B">
        <w:rPr>
          <w:rFonts w:eastAsia="TimesNewRomanPSMT" w:cs="Arial"/>
          <w:sz w:val="24"/>
          <w:szCs w:val="24"/>
          <w:lang w:val="sr-Latn-CS"/>
        </w:rPr>
        <w:t>,</w:t>
      </w:r>
      <w:r w:rsidRPr="00593D8B">
        <w:rPr>
          <w:rFonts w:eastAsia="TimesNewRomanPSMT" w:cs="Arial"/>
          <w:sz w:val="24"/>
          <w:szCs w:val="24"/>
          <w:lang w:val="sr-Cyrl-RS"/>
        </w:rPr>
        <w:t xml:space="preserve"> (даље: ЗОО), </w:t>
      </w:r>
      <w:r w:rsidRPr="00593D8B">
        <w:rPr>
          <w:rFonts w:eastAsia="TimesNewRomanPSMT" w:cs="Arial"/>
          <w:sz w:val="24"/>
          <w:szCs w:val="24"/>
          <w:lang w:val="sr-Latn-CS"/>
        </w:rPr>
        <w:t>преда Кориснику услуге</w:t>
      </w:r>
      <w:r w:rsidRPr="00593D8B">
        <w:rPr>
          <w:rFonts w:eastAsia="TimesNewRomanPSMT" w:cs="Arial"/>
          <w:sz w:val="24"/>
          <w:szCs w:val="24"/>
          <w:lang w:val="sr-Cyrl-RS"/>
        </w:rPr>
        <w:t>:</w:t>
      </w:r>
    </w:p>
    <w:p w:rsidR="00171630" w:rsidRPr="00593D8B" w:rsidRDefault="00171630" w:rsidP="00171630">
      <w:pPr>
        <w:rPr>
          <w:rFonts w:eastAsia="TimesNewRomanPSMT" w:cs="Arial"/>
          <w:sz w:val="24"/>
          <w:szCs w:val="24"/>
          <w:lang w:val="sr-Cyrl-RS"/>
        </w:rPr>
      </w:pPr>
      <w:r w:rsidRPr="00593D8B">
        <w:rPr>
          <w:rFonts w:eastAsia="TimesNewRomanPSMT" w:cs="Arial"/>
          <w:sz w:val="24"/>
          <w:szCs w:val="24"/>
          <w:lang w:val="sr-Cyrl-RS"/>
        </w:rPr>
        <w:t xml:space="preserve">         1. Бланко соло м</w:t>
      </w:r>
      <w:r w:rsidRPr="00593D8B">
        <w:rPr>
          <w:rFonts w:eastAsia="TimesNewRomanPSMT" w:cs="Arial"/>
          <w:sz w:val="24"/>
          <w:szCs w:val="24"/>
        </w:rPr>
        <w:t>ениц</w:t>
      </w:r>
      <w:r w:rsidRPr="00593D8B">
        <w:rPr>
          <w:rFonts w:eastAsia="TimesNewRomanPSMT" w:cs="Arial"/>
          <w:sz w:val="24"/>
          <w:szCs w:val="24"/>
          <w:lang w:val="sr-Cyrl-RS"/>
        </w:rPr>
        <w:t>а</w:t>
      </w:r>
      <w:r w:rsidRPr="00593D8B">
        <w:rPr>
          <w:rFonts w:eastAsia="TimesNewRomanPSMT" w:cs="Arial"/>
          <w:sz w:val="24"/>
          <w:szCs w:val="24"/>
        </w:rPr>
        <w:t xml:space="preserve"> за добро извршење посла  мора бити:</w:t>
      </w:r>
    </w:p>
    <w:p w:rsidR="00171630" w:rsidRPr="00593D8B" w:rsidRDefault="00171630" w:rsidP="00171630">
      <w:pPr>
        <w:numPr>
          <w:ilvl w:val="0"/>
          <w:numId w:val="5"/>
        </w:numPr>
        <w:suppressAutoHyphens/>
        <w:spacing w:after="200" w:line="276" w:lineRule="auto"/>
        <w:contextualSpacing/>
        <w:rPr>
          <w:rFonts w:eastAsia="TimesNewRomanPSMT" w:cs="Arial"/>
          <w:sz w:val="24"/>
          <w:szCs w:val="24"/>
        </w:rPr>
      </w:pPr>
      <w:r w:rsidRPr="00593D8B">
        <w:rPr>
          <w:rFonts w:eastAsia="TimesNewRomanPSMT" w:cs="Arial"/>
          <w:sz w:val="24"/>
          <w:szCs w:val="24"/>
        </w:rPr>
        <w:t>издата са клаузулом „без протеста“, наплатива на први позив;</w:t>
      </w:r>
    </w:p>
    <w:p w:rsidR="00171630" w:rsidRPr="00593D8B" w:rsidRDefault="00171630" w:rsidP="00171630">
      <w:pPr>
        <w:suppressAutoHyphens/>
        <w:spacing w:after="200" w:line="276" w:lineRule="auto"/>
        <w:ind w:left="2160"/>
        <w:contextualSpacing/>
        <w:rPr>
          <w:rFonts w:eastAsia="TimesNewRomanPSMT" w:cs="Arial"/>
          <w:sz w:val="24"/>
          <w:szCs w:val="24"/>
        </w:rPr>
      </w:pPr>
      <w:r w:rsidRPr="00593D8B">
        <w:rPr>
          <w:rFonts w:eastAsia="TimesNewRomanPSMT"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593D8B">
        <w:rPr>
          <w:rFonts w:eastAsia="TimesNewRomanPSMT" w:cs="Arial"/>
          <w:sz w:val="24"/>
          <w:szCs w:val="24"/>
          <w:lang w:val="sr-Cyrl-CS"/>
        </w:rPr>
        <w:t xml:space="preserve"> и „Сл. лист СЦГ“ број 01/03</w:t>
      </w:r>
      <w:r w:rsidRPr="00593D8B">
        <w:rPr>
          <w:rFonts w:eastAsia="TimesNewRomanPSMT" w:cs="Arial"/>
          <w:sz w:val="24"/>
          <w:szCs w:val="24"/>
        </w:rPr>
        <w:t>);</w:t>
      </w:r>
    </w:p>
    <w:p w:rsidR="00171630" w:rsidRPr="00593D8B" w:rsidRDefault="00171630" w:rsidP="00171630">
      <w:pPr>
        <w:numPr>
          <w:ilvl w:val="0"/>
          <w:numId w:val="5"/>
        </w:numPr>
        <w:suppressAutoHyphens/>
        <w:spacing w:after="200" w:line="276" w:lineRule="auto"/>
        <w:contextualSpacing/>
        <w:rPr>
          <w:rFonts w:eastAsia="TimesNewRomanPSMT" w:cs="Arial"/>
          <w:sz w:val="24"/>
          <w:szCs w:val="24"/>
        </w:rPr>
      </w:pPr>
      <w:r w:rsidRPr="00593D8B">
        <w:rPr>
          <w:rFonts w:eastAsia="TimesNewRomanPSMT" w:cs="Arial"/>
          <w:sz w:val="24"/>
          <w:szCs w:val="24"/>
        </w:rPr>
        <w:t xml:space="preserve">евидентирана у Регистру меница и овлашћења кога води Народна банка Србије у складу са Одлуком о ближим </w:t>
      </w:r>
      <w:r w:rsidRPr="00593D8B">
        <w:rPr>
          <w:rFonts w:eastAsia="TimesNewRomanPSMT" w:cs="Arial"/>
          <w:sz w:val="24"/>
          <w:szCs w:val="24"/>
        </w:rPr>
        <w:lastRenderedPageBreak/>
        <w:t>условима, садржини и начину вођења регистра меница и овлашћења („Сл. гласник РС“ бр. 56/11);</w:t>
      </w:r>
    </w:p>
    <w:p w:rsidR="00171630" w:rsidRPr="00593D8B" w:rsidRDefault="00171630" w:rsidP="00171630">
      <w:pPr>
        <w:suppressAutoHyphens/>
        <w:spacing w:after="200" w:line="276" w:lineRule="auto"/>
        <w:ind w:left="2160"/>
        <w:contextualSpacing/>
        <w:rPr>
          <w:rFonts w:eastAsia="TimesNewRomanPSMT" w:cs="Arial"/>
          <w:sz w:val="24"/>
          <w:szCs w:val="24"/>
        </w:rPr>
      </w:pPr>
    </w:p>
    <w:p w:rsidR="00171630" w:rsidRPr="00593D8B" w:rsidRDefault="00171630" w:rsidP="00171630">
      <w:pPr>
        <w:suppressAutoHyphens/>
        <w:spacing w:after="200" w:line="276" w:lineRule="auto"/>
        <w:ind w:left="720"/>
        <w:contextualSpacing/>
        <w:rPr>
          <w:rFonts w:eastAsia="TimesNewRomanPSMT" w:cs="Arial"/>
          <w:sz w:val="24"/>
          <w:szCs w:val="24"/>
          <w:lang w:val="sr-Latn-CS"/>
        </w:rPr>
      </w:pPr>
      <w:r w:rsidRPr="00593D8B">
        <w:rPr>
          <w:rFonts w:eastAsia="TimesNewRomanPSMT" w:cs="Arial"/>
          <w:sz w:val="24"/>
          <w:szCs w:val="24"/>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593D8B">
        <w:rPr>
          <w:rFonts w:eastAsia="TimesNewRomanPSMT" w:cs="Arial"/>
          <w:sz w:val="24"/>
          <w:szCs w:val="24"/>
        </w:rPr>
        <w:t xml:space="preserve">попунити и </w:t>
      </w:r>
      <w:r w:rsidRPr="00593D8B">
        <w:rPr>
          <w:rFonts w:eastAsia="TimesNewRomanPSMT" w:cs="Arial"/>
          <w:sz w:val="24"/>
          <w:szCs w:val="24"/>
          <w:lang w:val="sr-Latn-CS"/>
        </w:rPr>
        <w:t xml:space="preserve">наплатити меницу на износ од </w:t>
      </w:r>
      <w:r w:rsidRPr="00593D8B">
        <w:rPr>
          <w:rFonts w:eastAsia="TimesNewRomanPSMT" w:cs="Arial"/>
          <w:sz w:val="24"/>
          <w:szCs w:val="24"/>
        </w:rPr>
        <w:t>10</w:t>
      </w:r>
      <w:r w:rsidRPr="00593D8B">
        <w:rPr>
          <w:rFonts w:eastAsia="TimesNewRomanPSMT" w:cs="Arial"/>
          <w:sz w:val="24"/>
          <w:szCs w:val="24"/>
          <w:lang w:val="sr-Latn-CS"/>
        </w:rPr>
        <w:t xml:space="preserve">% вредности </w:t>
      </w:r>
      <w:r w:rsidRPr="00593D8B">
        <w:rPr>
          <w:rFonts w:eastAsia="TimesNewRomanPSMT" w:cs="Arial"/>
          <w:sz w:val="24"/>
          <w:szCs w:val="24"/>
        </w:rPr>
        <w:t>уговора</w:t>
      </w:r>
      <w:r w:rsidRPr="00593D8B">
        <w:rPr>
          <w:rFonts w:eastAsia="TimesNewRomanPSMT" w:cs="Arial"/>
          <w:sz w:val="24"/>
          <w:szCs w:val="24"/>
          <w:lang w:val="sr-Latn-CS"/>
        </w:rPr>
        <w:t xml:space="preserve"> без ПДВ</w:t>
      </w:r>
      <w:r w:rsidRPr="00593D8B">
        <w:rPr>
          <w:rFonts w:eastAsia="TimesNewRomanPSMT" w:cs="Arial"/>
          <w:sz w:val="24"/>
          <w:szCs w:val="24"/>
        </w:rPr>
        <w:t>,</w:t>
      </w:r>
      <w:r w:rsidRPr="00593D8B">
        <w:rPr>
          <w:rFonts w:eastAsia="TimesNewRomanPSMT" w:cs="Arial"/>
          <w:sz w:val="24"/>
          <w:szCs w:val="24"/>
          <w:lang w:val="sr-Latn-CS"/>
        </w:rPr>
        <w:t xml:space="preserve"> са роком важења </w:t>
      </w:r>
      <w:r w:rsidR="00A12A34">
        <w:rPr>
          <w:rFonts w:eastAsia="TimesNewRomanPSMT" w:cs="Arial"/>
          <w:sz w:val="24"/>
          <w:szCs w:val="24"/>
        </w:rPr>
        <w:t>30 (словима:тридесет</w:t>
      </w:r>
      <w:bookmarkStart w:id="2" w:name="_GoBack"/>
      <w:bookmarkEnd w:id="2"/>
      <w:r w:rsidRPr="00593D8B">
        <w:rPr>
          <w:rFonts w:eastAsia="TimesNewRomanPSMT" w:cs="Arial"/>
          <w:sz w:val="24"/>
          <w:szCs w:val="24"/>
        </w:rPr>
        <w:t>)</w:t>
      </w:r>
      <w:r w:rsidRPr="00593D8B">
        <w:rPr>
          <w:rFonts w:eastAsia="TimesNewRomanPSMT" w:cs="Arial"/>
          <w:sz w:val="24"/>
          <w:szCs w:val="24"/>
          <w:lang w:val="sr-Latn-CS"/>
        </w:rPr>
        <w:t xml:space="preserve"> дана дужим од уговореног рока извршења посла</w:t>
      </w:r>
      <w:r w:rsidRPr="00593D8B">
        <w:rPr>
          <w:rFonts w:eastAsia="TimesNewRomanPSMT" w:cs="Arial"/>
          <w:sz w:val="24"/>
          <w:szCs w:val="24"/>
        </w:rPr>
        <w:t>,</w:t>
      </w:r>
      <w:r w:rsidRPr="00593D8B">
        <w:rPr>
          <w:rFonts w:eastAsia="TimesNewRomanPSMT" w:cs="Arial"/>
          <w:sz w:val="24"/>
          <w:szCs w:val="24"/>
          <w:lang w:val="sr-Latn-CS"/>
        </w:rPr>
        <w:t xml:space="preserve"> с тим да евентуални продужетак </w:t>
      </w:r>
      <w:r w:rsidRPr="00593D8B">
        <w:rPr>
          <w:rFonts w:eastAsia="TimesNewRomanPSMT" w:cs="Arial"/>
          <w:sz w:val="24"/>
          <w:szCs w:val="24"/>
        </w:rPr>
        <w:t xml:space="preserve">уговореног </w:t>
      </w:r>
      <w:r w:rsidRPr="00593D8B">
        <w:rPr>
          <w:rFonts w:eastAsia="TimesNewRomanPSMT" w:cs="Arial"/>
          <w:sz w:val="24"/>
          <w:szCs w:val="24"/>
          <w:lang w:val="sr-Latn-CS"/>
        </w:rPr>
        <w:t xml:space="preserve">рока </w:t>
      </w:r>
      <w:r w:rsidRPr="00593D8B">
        <w:rPr>
          <w:rFonts w:eastAsia="TimesNewRomanPSMT" w:cs="Arial"/>
          <w:sz w:val="24"/>
          <w:szCs w:val="24"/>
        </w:rPr>
        <w:t xml:space="preserve">извршења посла </w:t>
      </w:r>
      <w:r w:rsidRPr="00593D8B">
        <w:rPr>
          <w:rFonts w:eastAsia="TimesNewRomanPSMT" w:cs="Arial"/>
          <w:sz w:val="24"/>
          <w:szCs w:val="24"/>
          <w:lang w:val="sr-Latn-CS"/>
        </w:rPr>
        <w:t>има за последицу и продужење рока важења менице и меничног овлашћења за исти број дана.</w:t>
      </w:r>
    </w:p>
    <w:p w:rsidR="00171630" w:rsidRPr="00593D8B" w:rsidRDefault="00171630" w:rsidP="00171630">
      <w:pPr>
        <w:suppressAutoHyphens/>
        <w:spacing w:after="200" w:line="276" w:lineRule="auto"/>
        <w:ind w:left="720"/>
        <w:contextualSpacing/>
        <w:rPr>
          <w:rFonts w:eastAsia="TimesNewRomanPSMT" w:cs="Arial"/>
          <w:sz w:val="24"/>
          <w:szCs w:val="24"/>
        </w:rPr>
      </w:pPr>
      <w:r w:rsidRPr="00593D8B">
        <w:rPr>
          <w:rFonts w:eastAsia="TimesNewRomanPSMT" w:cs="Arial"/>
          <w:sz w:val="24"/>
          <w:szCs w:val="24"/>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171630" w:rsidRPr="00593D8B" w:rsidRDefault="00171630" w:rsidP="00171630">
      <w:pPr>
        <w:suppressAutoHyphens/>
        <w:spacing w:after="200" w:line="276" w:lineRule="auto"/>
        <w:ind w:left="720"/>
        <w:contextualSpacing/>
        <w:rPr>
          <w:rFonts w:eastAsia="TimesNewRomanPSMT" w:cs="Arial"/>
          <w:sz w:val="24"/>
          <w:szCs w:val="24"/>
        </w:rPr>
      </w:pPr>
      <w:r w:rsidRPr="00593D8B">
        <w:rPr>
          <w:rFonts w:eastAsia="TimesNewRomanPSMT" w:cs="Arial"/>
          <w:sz w:val="24"/>
          <w:szCs w:val="24"/>
        </w:rPr>
        <w:t>4.копију ОП обрасца (Оверени потписи лица овлашћених за заступање);</w:t>
      </w:r>
    </w:p>
    <w:p w:rsidR="00171630" w:rsidRPr="00593D8B" w:rsidRDefault="00171630" w:rsidP="00171630">
      <w:pPr>
        <w:suppressAutoHyphens/>
        <w:spacing w:after="200" w:line="276" w:lineRule="auto"/>
        <w:ind w:left="720"/>
        <w:contextualSpacing/>
        <w:rPr>
          <w:rFonts w:eastAsia="TimesNewRomanPSMT" w:cs="Arial"/>
          <w:sz w:val="24"/>
          <w:szCs w:val="24"/>
        </w:rPr>
      </w:pPr>
      <w:r w:rsidRPr="00593D8B">
        <w:rPr>
          <w:rFonts w:eastAsia="TimesNewRomanPSMT" w:cs="Arial"/>
          <w:sz w:val="24"/>
          <w:szCs w:val="24"/>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171630" w:rsidRPr="00593D8B" w:rsidRDefault="00171630" w:rsidP="00171630">
      <w:pPr>
        <w:suppressAutoHyphens/>
        <w:spacing w:after="200" w:line="276" w:lineRule="auto"/>
        <w:ind w:left="720"/>
        <w:contextualSpacing/>
        <w:rPr>
          <w:rFonts w:eastAsia="TimesNewRomanPSMT" w:cs="Arial"/>
          <w:sz w:val="24"/>
          <w:szCs w:val="24"/>
        </w:rPr>
      </w:pPr>
      <w:r w:rsidRPr="00593D8B">
        <w:rPr>
          <w:rFonts w:eastAsia="TimesNewRomanPSMT" w:cs="Arial"/>
          <w:sz w:val="24"/>
          <w:szCs w:val="24"/>
        </w:rPr>
        <w:t>6. Доказ о регистрацији менице у Регистру меница Народне банке Србије (</w:t>
      </w:r>
      <w:proofErr w:type="gramStart"/>
      <w:r w:rsidRPr="00593D8B">
        <w:rPr>
          <w:rFonts w:eastAsia="TimesNewRomanPSMT" w:cs="Arial"/>
          <w:sz w:val="24"/>
          <w:szCs w:val="24"/>
        </w:rPr>
        <w:t>фотокопија  Захтева</w:t>
      </w:r>
      <w:proofErr w:type="gramEnd"/>
      <w:r w:rsidRPr="00593D8B">
        <w:rPr>
          <w:rFonts w:eastAsia="TimesNewRomanPSMT"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171630" w:rsidRPr="00593D8B" w:rsidRDefault="00171630" w:rsidP="00171630">
      <w:pPr>
        <w:suppressAutoHyphens/>
        <w:spacing w:after="200" w:line="276" w:lineRule="auto"/>
        <w:ind w:left="720"/>
        <w:contextualSpacing/>
        <w:rPr>
          <w:rFonts w:eastAsia="TimesNewRomanPSMT" w:cs="Arial"/>
          <w:sz w:val="24"/>
          <w:szCs w:val="24"/>
          <w:lang w:val="sr-Latn-CS"/>
        </w:rPr>
      </w:pPr>
    </w:p>
    <w:p w:rsidR="00171630" w:rsidRPr="00593D8B" w:rsidRDefault="00171630" w:rsidP="00171630">
      <w:pPr>
        <w:spacing w:after="180"/>
        <w:rPr>
          <w:rFonts w:eastAsia="Calibri" w:cs="Arial"/>
          <w:sz w:val="24"/>
          <w:szCs w:val="24"/>
          <w:lang w:val="sr-Cyrl-RS" w:eastAsia="sr-Latn-CS"/>
        </w:rPr>
      </w:pPr>
      <w:r w:rsidRPr="00593D8B">
        <w:rPr>
          <w:rFonts w:eastAsia="Calibri"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593D8B">
        <w:rPr>
          <w:rFonts w:eastAsia="Calibri" w:cs="Arial"/>
          <w:sz w:val="24"/>
          <w:szCs w:val="24"/>
        </w:rPr>
        <w:t>овог</w:t>
      </w:r>
      <w:proofErr w:type="gramEnd"/>
      <w:r w:rsidRPr="00593D8B">
        <w:rPr>
          <w:rFonts w:eastAsia="Calibri" w:cs="Arial"/>
          <w:sz w:val="24"/>
          <w:szCs w:val="24"/>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r w:rsidRPr="00593D8B">
        <w:rPr>
          <w:rFonts w:eastAsia="Calibri" w:cs="Arial"/>
          <w:sz w:val="24"/>
          <w:szCs w:val="24"/>
          <w:lang w:eastAsia="sr-Latn-CS"/>
        </w:rPr>
        <w:t>.</w:t>
      </w:r>
    </w:p>
    <w:p w:rsidR="00171630" w:rsidRPr="00593D8B" w:rsidRDefault="00171630" w:rsidP="00171630">
      <w:pPr>
        <w:pStyle w:val="KDParagraf"/>
        <w:spacing w:before="0"/>
        <w:rPr>
          <w:rFonts w:cs="Arial"/>
          <w:sz w:val="24"/>
          <w:szCs w:val="24"/>
        </w:rPr>
      </w:pPr>
      <w:r w:rsidRPr="00593D8B">
        <w:rPr>
          <w:rFonts w:eastAsia="TimesNewRomanPSMT" w:cs="Arial"/>
          <w:sz w:val="24"/>
          <w:szCs w:val="24"/>
          <w:lang w:val="sr-Latn-CS"/>
        </w:rPr>
        <w:t xml:space="preserve">Ако се за време трајања Уговора промене рокови за извршење уговорених услуга, важност </w:t>
      </w:r>
      <w:r w:rsidRPr="00593D8B">
        <w:rPr>
          <w:rFonts w:eastAsia="TimesNewRomanPSMT" w:cs="Arial"/>
          <w:sz w:val="24"/>
          <w:szCs w:val="24"/>
        </w:rPr>
        <w:t xml:space="preserve">датог средства финансијског обезбеђења из става 1. </w:t>
      </w:r>
      <w:proofErr w:type="gramStart"/>
      <w:r w:rsidRPr="00593D8B">
        <w:rPr>
          <w:rFonts w:eastAsia="TimesNewRomanPSMT" w:cs="Arial"/>
          <w:sz w:val="24"/>
          <w:szCs w:val="24"/>
        </w:rPr>
        <w:t>овог</w:t>
      </w:r>
      <w:proofErr w:type="gramEnd"/>
      <w:r w:rsidRPr="00593D8B">
        <w:rPr>
          <w:rFonts w:eastAsia="TimesNewRomanPSMT" w:cs="Arial"/>
          <w:sz w:val="24"/>
          <w:szCs w:val="24"/>
        </w:rPr>
        <w:t xml:space="preserve"> члана </w:t>
      </w:r>
      <w:r w:rsidRPr="00593D8B">
        <w:rPr>
          <w:rFonts w:eastAsia="TimesNewRomanPSMT" w:cs="Arial"/>
          <w:sz w:val="24"/>
          <w:szCs w:val="24"/>
          <w:lang w:val="sr-Latn-CS"/>
        </w:rPr>
        <w:t>мора се продужити</w:t>
      </w:r>
      <w:r w:rsidRPr="00593D8B">
        <w:rPr>
          <w:rFonts w:eastAsia="TimesNewRomanPSMT" w:cs="Arial"/>
          <w:sz w:val="24"/>
          <w:szCs w:val="24"/>
        </w:rPr>
        <w:t xml:space="preserve"> за исти број дана</w:t>
      </w:r>
      <w:r w:rsidRPr="00593D8B">
        <w:rPr>
          <w:rFonts w:eastAsia="TimesNewRomanPSMT" w:cs="Arial"/>
          <w:sz w:val="24"/>
          <w:szCs w:val="24"/>
          <w:lang w:val="sr-Latn-CS"/>
        </w:rPr>
        <w:t>.</w:t>
      </w:r>
    </w:p>
    <w:p w:rsidR="00171630" w:rsidRDefault="00171630" w:rsidP="00171630">
      <w:pPr>
        <w:pStyle w:val="KDParagraf"/>
        <w:spacing w:before="0"/>
        <w:rPr>
          <w:rFonts w:cs="Arial"/>
          <w:sz w:val="24"/>
          <w:szCs w:val="24"/>
        </w:rPr>
      </w:pPr>
    </w:p>
    <w:p w:rsidR="00171630" w:rsidRPr="00970961" w:rsidRDefault="00171630" w:rsidP="00171630">
      <w:pPr>
        <w:pStyle w:val="KDParagraf"/>
        <w:spacing w:before="0"/>
        <w:rPr>
          <w:rFonts w:cs="Arial"/>
          <w:sz w:val="24"/>
          <w:szCs w:val="24"/>
        </w:rPr>
      </w:pPr>
    </w:p>
    <w:p w:rsidR="00171630" w:rsidRDefault="00171630" w:rsidP="00171630">
      <w:pPr>
        <w:pStyle w:val="Heading2"/>
        <w:rPr>
          <w:lang w:val="sr-Cyrl-RS"/>
        </w:rPr>
      </w:pPr>
      <w:r w:rsidRPr="00B94144">
        <w:rPr>
          <w:lang w:val="sr-Cyrl-RS"/>
        </w:rPr>
        <w:t>ИНТЕЛЕКТУАЛНА СВОЈИНА</w:t>
      </w:r>
    </w:p>
    <w:p w:rsidR="00171630" w:rsidRDefault="00171630" w:rsidP="00171630">
      <w:pPr>
        <w:jc w:val="center"/>
        <w:rPr>
          <w:sz w:val="24"/>
          <w:szCs w:val="24"/>
        </w:rPr>
      </w:pPr>
      <w:r w:rsidRPr="00B94144">
        <w:rPr>
          <w:sz w:val="24"/>
          <w:szCs w:val="24"/>
        </w:rPr>
        <w:t xml:space="preserve"> </w:t>
      </w:r>
      <w:r>
        <w:rPr>
          <w:sz w:val="24"/>
          <w:szCs w:val="24"/>
        </w:rPr>
        <w:t>Члан 1</w:t>
      </w:r>
      <w:r>
        <w:rPr>
          <w:sz w:val="24"/>
          <w:szCs w:val="24"/>
          <w:lang w:val="sr-Cyrl-RS"/>
        </w:rPr>
        <w:t>8</w:t>
      </w:r>
      <w:r w:rsidRPr="00470352">
        <w:rPr>
          <w:sz w:val="24"/>
          <w:szCs w:val="24"/>
        </w:rPr>
        <w:t>.</w:t>
      </w:r>
    </w:p>
    <w:p w:rsidR="00171630" w:rsidRPr="00B94144" w:rsidRDefault="00171630" w:rsidP="00171630">
      <w:pPr>
        <w:rPr>
          <w:b/>
          <w:sz w:val="24"/>
          <w:szCs w:val="24"/>
          <w:lang w:val="sr-Cyrl-RS"/>
        </w:rPr>
      </w:pPr>
    </w:p>
    <w:p w:rsidR="00171630" w:rsidRDefault="00171630" w:rsidP="00171630">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71630" w:rsidRDefault="00171630" w:rsidP="00171630">
      <w:pPr>
        <w:pStyle w:val="KDParagraf"/>
        <w:spacing w:before="0"/>
        <w:rPr>
          <w:rFonts w:cs="Arial"/>
          <w:sz w:val="24"/>
          <w:szCs w:val="24"/>
        </w:rPr>
      </w:pPr>
      <w:r>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171630" w:rsidRDefault="00171630" w:rsidP="00171630">
      <w:pPr>
        <w:pStyle w:val="KDParagraf"/>
        <w:spacing w:before="0"/>
        <w:rPr>
          <w:rFonts w:cs="Arial"/>
          <w:sz w:val="24"/>
          <w:szCs w:val="24"/>
        </w:rPr>
      </w:pPr>
      <w:r>
        <w:rPr>
          <w:rFonts w:cs="Arial"/>
          <w:sz w:val="24"/>
          <w:szCs w:val="24"/>
        </w:rPr>
        <w:tab/>
      </w:r>
      <w:r>
        <w:rPr>
          <w:rFonts w:cs="Arial"/>
          <w:sz w:val="24"/>
          <w:szCs w:val="24"/>
        </w:rPr>
        <w:tab/>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ab/>
      </w:r>
      <w:r>
        <w:rPr>
          <w:rFonts w:cs="Arial"/>
          <w:sz w:val="24"/>
          <w:szCs w:val="24"/>
        </w:rPr>
        <w:tab/>
      </w:r>
    </w:p>
    <w:p w:rsidR="00171630" w:rsidRDefault="00171630" w:rsidP="00171630">
      <w:pPr>
        <w:pStyle w:val="Heading2"/>
      </w:pPr>
      <w:r>
        <w:t xml:space="preserve">ЗАКЉУЧИВАЊЕ И СТУПАЊЕ НА СНАГУ </w:t>
      </w:r>
    </w:p>
    <w:p w:rsidR="00171630" w:rsidRDefault="00171630" w:rsidP="00171630">
      <w:pPr>
        <w:pStyle w:val="KDParagraf"/>
        <w:spacing w:before="0"/>
        <w:rPr>
          <w:rFonts w:cs="Arial"/>
          <w:sz w:val="24"/>
          <w:szCs w:val="24"/>
        </w:rPr>
      </w:pPr>
    </w:p>
    <w:p w:rsidR="00171630" w:rsidRPr="00A7000F" w:rsidRDefault="00171630" w:rsidP="00171630">
      <w:pPr>
        <w:pStyle w:val="KDParagraf"/>
        <w:spacing w:before="0"/>
        <w:jc w:val="center"/>
        <w:rPr>
          <w:rFonts w:cs="Arial"/>
          <w:sz w:val="24"/>
          <w:szCs w:val="24"/>
        </w:rPr>
      </w:pPr>
      <w:r w:rsidRPr="00A7000F">
        <w:rPr>
          <w:rFonts w:cs="Arial"/>
          <w:sz w:val="24"/>
          <w:szCs w:val="24"/>
        </w:rPr>
        <w:t>Члан 1</w:t>
      </w:r>
      <w:r>
        <w:rPr>
          <w:rFonts w:cs="Arial"/>
          <w:sz w:val="24"/>
          <w:szCs w:val="24"/>
        </w:rPr>
        <w:t>9</w:t>
      </w:r>
      <w:r w:rsidRPr="00A7000F">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Овај Уговор сматра се закљученим када га потпишу </w:t>
      </w:r>
      <w:r>
        <w:rPr>
          <w:rFonts w:cs="Arial"/>
          <w:sz w:val="24"/>
          <w:szCs w:val="24"/>
          <w:lang w:val="sr-Cyrl-RS"/>
        </w:rPr>
        <w:t xml:space="preserve">законски заступници </w:t>
      </w:r>
      <w:r>
        <w:rPr>
          <w:rFonts w:cs="Arial"/>
          <w:sz w:val="24"/>
          <w:szCs w:val="24"/>
        </w:rPr>
        <w:t>Уговорних страна.</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Овај Уговор ступа на снагу када Пружалац услуге у складу са роко</w:t>
      </w:r>
      <w:r>
        <w:rPr>
          <w:rFonts w:cs="Arial"/>
          <w:sz w:val="24"/>
          <w:szCs w:val="24"/>
          <w:lang w:val="sr-Cyrl-RS"/>
        </w:rPr>
        <w:t>м</w:t>
      </w:r>
      <w:r>
        <w:rPr>
          <w:rFonts w:cs="Arial"/>
          <w:sz w:val="24"/>
          <w:szCs w:val="24"/>
        </w:rPr>
        <w:t xml:space="preserve"> из члана 17. </w:t>
      </w:r>
      <w:proofErr w:type="gramStart"/>
      <w:r>
        <w:rPr>
          <w:rFonts w:cs="Arial"/>
          <w:sz w:val="24"/>
          <w:szCs w:val="24"/>
        </w:rPr>
        <w:t>овог</w:t>
      </w:r>
      <w:proofErr w:type="gramEnd"/>
      <w:r>
        <w:rPr>
          <w:rFonts w:cs="Arial"/>
          <w:sz w:val="24"/>
          <w:szCs w:val="24"/>
        </w:rPr>
        <w:t xml:space="preserve"> Уговора достави средство финансијског обезбеђења за добро извршење посла.</w:t>
      </w:r>
    </w:p>
    <w:p w:rsidR="00171630" w:rsidRDefault="00171630" w:rsidP="00171630">
      <w:pPr>
        <w:pStyle w:val="KDParagraf"/>
        <w:spacing w:before="0"/>
        <w:rPr>
          <w:rFonts w:cs="Arial"/>
          <w:sz w:val="24"/>
          <w:szCs w:val="24"/>
        </w:rPr>
      </w:pPr>
    </w:p>
    <w:p w:rsidR="00171630" w:rsidRPr="00A7000F" w:rsidRDefault="00171630" w:rsidP="00171630">
      <w:pPr>
        <w:pStyle w:val="KDParagraf"/>
        <w:spacing w:before="0"/>
        <w:jc w:val="center"/>
        <w:rPr>
          <w:rFonts w:cs="Arial"/>
          <w:sz w:val="24"/>
          <w:szCs w:val="24"/>
        </w:rPr>
      </w:pPr>
      <w:r>
        <w:rPr>
          <w:rFonts w:cs="Arial"/>
          <w:sz w:val="24"/>
          <w:szCs w:val="24"/>
        </w:rPr>
        <w:t>Члан 20</w:t>
      </w:r>
      <w:r w:rsidRPr="00A7000F">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lang w:val="sr-Cyrl-RS"/>
        </w:rPr>
      </w:pPr>
      <w:r>
        <w:rPr>
          <w:rFonts w:cs="Arial"/>
          <w:sz w:val="24"/>
          <w:szCs w:val="24"/>
          <w:lang w:val="sr-Cyrl-RS"/>
        </w:rPr>
        <w:t xml:space="preserve">                                                           </w:t>
      </w:r>
    </w:p>
    <w:p w:rsidR="00171630" w:rsidRPr="00A7000F" w:rsidRDefault="00171630" w:rsidP="00171630">
      <w:pPr>
        <w:pStyle w:val="KDParagraf"/>
        <w:spacing w:before="0"/>
        <w:jc w:val="center"/>
        <w:rPr>
          <w:rFonts w:cs="Arial"/>
          <w:sz w:val="24"/>
          <w:szCs w:val="24"/>
        </w:rPr>
      </w:pPr>
      <w:r>
        <w:rPr>
          <w:rFonts w:cs="Arial"/>
          <w:sz w:val="24"/>
          <w:szCs w:val="24"/>
        </w:rPr>
        <w:t>Члан 21</w:t>
      </w:r>
      <w:r w:rsidRPr="00A7000F">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Овај Уговор и његови </w:t>
      </w:r>
      <w:proofErr w:type="gramStart"/>
      <w:r>
        <w:rPr>
          <w:rFonts w:cs="Arial"/>
          <w:sz w:val="24"/>
          <w:szCs w:val="24"/>
        </w:rPr>
        <w:t>Прилози  од</w:t>
      </w:r>
      <w:proofErr w:type="gramEnd"/>
      <w:r>
        <w:rPr>
          <w:rFonts w:cs="Arial"/>
          <w:sz w:val="24"/>
          <w:szCs w:val="24"/>
        </w:rPr>
        <w:t xml:space="preserve"> 1 </w:t>
      </w:r>
      <w:r w:rsidRPr="000B7A3C">
        <w:rPr>
          <w:rFonts w:cs="Arial"/>
          <w:sz w:val="24"/>
          <w:szCs w:val="24"/>
        </w:rPr>
        <w:t>до 7 (</w:t>
      </w:r>
      <w:r w:rsidRPr="000B7A3C">
        <w:rPr>
          <w:rFonts w:cs="Arial"/>
          <w:sz w:val="24"/>
          <w:szCs w:val="24"/>
          <w:lang w:val="sr-Cyrl-RS"/>
        </w:rPr>
        <w:t>8</w:t>
      </w:r>
      <w:r w:rsidRPr="000B7A3C">
        <w:rPr>
          <w:rFonts w:cs="Arial"/>
          <w:sz w:val="24"/>
          <w:szCs w:val="24"/>
        </w:rPr>
        <w:t xml:space="preserve">)  </w:t>
      </w:r>
      <w:r>
        <w:rPr>
          <w:rFonts w:cs="Arial"/>
          <w:sz w:val="24"/>
          <w:szCs w:val="24"/>
        </w:rPr>
        <w:t xml:space="preserve">из члана </w:t>
      </w:r>
      <w:r w:rsidRPr="008B6782">
        <w:rPr>
          <w:rFonts w:cs="Arial"/>
          <w:sz w:val="24"/>
          <w:szCs w:val="24"/>
        </w:rPr>
        <w:t>3</w:t>
      </w:r>
      <w:r w:rsidRPr="008B6782">
        <w:rPr>
          <w:rFonts w:cs="Arial"/>
          <w:sz w:val="24"/>
          <w:szCs w:val="24"/>
          <w:lang w:val="sr-Cyrl-RS"/>
        </w:rPr>
        <w:t>2</w:t>
      </w:r>
      <w:r w:rsidRPr="008B6782">
        <w:rPr>
          <w:rFonts w:cs="Arial"/>
          <w:sz w:val="24"/>
          <w:szCs w:val="24"/>
        </w:rPr>
        <w:t>.</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сачињени су на српском језику.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На овај Уговор примењују се закони Републике Србије.</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Heading2"/>
      </w:pPr>
      <w:r>
        <w:t>ОВЛАШЋЕНИ ПРЕДСТАВНИЦИ ЗА ПРАЋЕЊЕ УГОВОРА</w:t>
      </w:r>
    </w:p>
    <w:p w:rsidR="00171630" w:rsidRPr="00A7000F" w:rsidRDefault="00171630" w:rsidP="00171630">
      <w:pPr>
        <w:pStyle w:val="KDParagraf"/>
        <w:spacing w:before="0"/>
        <w:jc w:val="center"/>
        <w:rPr>
          <w:rFonts w:cs="Arial"/>
          <w:sz w:val="24"/>
          <w:szCs w:val="24"/>
        </w:rPr>
      </w:pPr>
    </w:p>
    <w:p w:rsidR="00171630" w:rsidRPr="00A7000F" w:rsidRDefault="00171630" w:rsidP="00171630">
      <w:pPr>
        <w:pStyle w:val="KDParagraf"/>
        <w:spacing w:before="0"/>
        <w:jc w:val="center"/>
        <w:rPr>
          <w:rFonts w:cs="Arial"/>
          <w:sz w:val="24"/>
          <w:szCs w:val="24"/>
        </w:rPr>
      </w:pPr>
      <w:r>
        <w:rPr>
          <w:rFonts w:cs="Arial"/>
          <w:sz w:val="24"/>
          <w:szCs w:val="24"/>
        </w:rPr>
        <w:t>Члан 22</w:t>
      </w:r>
      <w:r w:rsidRPr="00A7000F">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w:t>
      </w:r>
      <w:proofErr w:type="gramStart"/>
      <w:r>
        <w:rPr>
          <w:rFonts w:cs="Arial"/>
          <w:sz w:val="24"/>
          <w:szCs w:val="24"/>
        </w:rPr>
        <w:t>овог</w:t>
      </w:r>
      <w:proofErr w:type="gramEnd"/>
      <w:r>
        <w:rPr>
          <w:rFonts w:cs="Arial"/>
          <w:sz w:val="24"/>
          <w:szCs w:val="24"/>
        </w:rPr>
        <w:t xml:space="preserve"> Уговора су: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Pr>
          <w:rFonts w:cs="Arial"/>
          <w:sz w:val="24"/>
          <w:szCs w:val="24"/>
        </w:rPr>
        <w:tab/>
        <w:t>________________________________</w:t>
      </w:r>
    </w:p>
    <w:p w:rsidR="00171630" w:rsidRDefault="00171630" w:rsidP="00171630">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Pr>
          <w:rFonts w:cs="Arial"/>
          <w:sz w:val="24"/>
          <w:szCs w:val="24"/>
        </w:rPr>
        <w:tab/>
        <w:t>________________________________</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Овлашћења и дужности овлашћених </w:t>
      </w:r>
      <w:proofErr w:type="gramStart"/>
      <w:r>
        <w:rPr>
          <w:rFonts w:cs="Arial"/>
          <w:sz w:val="24"/>
          <w:szCs w:val="24"/>
        </w:rPr>
        <w:t>представника  за</w:t>
      </w:r>
      <w:proofErr w:type="gramEnd"/>
      <w:r>
        <w:rPr>
          <w:rFonts w:cs="Arial"/>
          <w:sz w:val="24"/>
          <w:szCs w:val="24"/>
        </w:rPr>
        <w:t xml:space="preserve"> праћење реализације овог Уговора су да:</w:t>
      </w:r>
    </w:p>
    <w:p w:rsidR="00171630" w:rsidRDefault="00171630" w:rsidP="00171630">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примају</w:t>
      </w:r>
      <w:proofErr w:type="gramEnd"/>
      <w:r>
        <w:rPr>
          <w:rFonts w:cs="Arial"/>
          <w:sz w:val="24"/>
          <w:szCs w:val="24"/>
        </w:rPr>
        <w:t xml:space="preserve"> месечне извештаје и изјашњавају се поводом истих ( сагласност односно примедбе на извештај );</w:t>
      </w:r>
    </w:p>
    <w:p w:rsidR="00171630" w:rsidRDefault="00171630" w:rsidP="00171630">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исти</w:t>
      </w:r>
      <w:proofErr w:type="gramEnd"/>
      <w:r>
        <w:rPr>
          <w:rFonts w:cs="Arial"/>
          <w:sz w:val="24"/>
          <w:szCs w:val="24"/>
        </w:rPr>
        <w:t xml:space="preserve"> доставе другој Уговорној страни и да прате поступање по примедбама; </w:t>
      </w:r>
    </w:p>
    <w:p w:rsidR="00171630" w:rsidRDefault="00171630" w:rsidP="00171630">
      <w:pPr>
        <w:pStyle w:val="KDParagraf"/>
        <w:spacing w:before="0"/>
        <w:rPr>
          <w:rFonts w:cs="Arial"/>
          <w:sz w:val="24"/>
          <w:szCs w:val="24"/>
        </w:rPr>
      </w:pPr>
      <w:r>
        <w:rPr>
          <w:rFonts w:cs="Arial"/>
          <w:sz w:val="24"/>
          <w:szCs w:val="24"/>
        </w:rPr>
        <w:t xml:space="preserve">-     </w:t>
      </w:r>
      <w:proofErr w:type="gramStart"/>
      <w:r>
        <w:rPr>
          <w:rFonts w:cs="Arial"/>
          <w:sz w:val="24"/>
          <w:szCs w:val="24"/>
        </w:rPr>
        <w:t>благовремено</w:t>
      </w:r>
      <w:proofErr w:type="gramEnd"/>
      <w:r>
        <w:rPr>
          <w:rFonts w:cs="Arial"/>
          <w:sz w:val="24"/>
          <w:szCs w:val="24"/>
        </w:rPr>
        <w:t xml:space="preserve"> приме Коначан извештај  о извршеној услузи и изјасне се поводом истог у писменој форми;</w:t>
      </w:r>
    </w:p>
    <w:p w:rsidR="00171630" w:rsidRDefault="00171630" w:rsidP="00171630">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извршавају</w:t>
      </w:r>
      <w:proofErr w:type="gramEnd"/>
      <w:r>
        <w:rPr>
          <w:rFonts w:cs="Arial"/>
          <w:sz w:val="24"/>
          <w:szCs w:val="24"/>
        </w:rPr>
        <w:t xml:space="preserve"> и друге дужности везане за реализацију предмета овог Уговора, по потреби.</w:t>
      </w:r>
    </w:p>
    <w:p w:rsidR="00171630" w:rsidRDefault="00171630" w:rsidP="00171630">
      <w:pPr>
        <w:jc w:val="center"/>
        <w:rPr>
          <w:sz w:val="24"/>
          <w:szCs w:val="24"/>
        </w:rPr>
      </w:pPr>
    </w:p>
    <w:p w:rsidR="00171630" w:rsidRDefault="00171630" w:rsidP="00171630">
      <w:pPr>
        <w:jc w:val="center"/>
        <w:rPr>
          <w:sz w:val="24"/>
          <w:szCs w:val="24"/>
        </w:rPr>
      </w:pPr>
    </w:p>
    <w:p w:rsidR="00171630" w:rsidRPr="00470352" w:rsidRDefault="00171630" w:rsidP="00171630">
      <w:pPr>
        <w:jc w:val="center"/>
        <w:rPr>
          <w:sz w:val="24"/>
          <w:szCs w:val="24"/>
        </w:rPr>
      </w:pPr>
      <w:r>
        <w:rPr>
          <w:sz w:val="24"/>
          <w:szCs w:val="24"/>
        </w:rPr>
        <w:tab/>
      </w:r>
      <w:r>
        <w:rPr>
          <w:sz w:val="24"/>
          <w:szCs w:val="24"/>
        </w:rPr>
        <w:tab/>
      </w:r>
    </w:p>
    <w:p w:rsidR="00171630" w:rsidRPr="00470352" w:rsidRDefault="00171630" w:rsidP="00171630">
      <w:pPr>
        <w:jc w:val="center"/>
        <w:rPr>
          <w:sz w:val="24"/>
          <w:szCs w:val="24"/>
        </w:rPr>
      </w:pPr>
      <w:r>
        <w:rPr>
          <w:sz w:val="24"/>
          <w:szCs w:val="24"/>
        </w:rPr>
        <w:t>Члан 23</w:t>
      </w:r>
      <w:r w:rsidRPr="00470352">
        <w:rPr>
          <w:sz w:val="24"/>
          <w:szCs w:val="24"/>
        </w:rPr>
        <w:t>.</w:t>
      </w:r>
    </w:p>
    <w:p w:rsidR="00171630" w:rsidRDefault="00171630" w:rsidP="00171630">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w:t>
      </w:r>
      <w:r>
        <w:rPr>
          <w:sz w:val="24"/>
          <w:szCs w:val="24"/>
        </w:rPr>
        <w:t>о не утиче на реализацију овог У</w:t>
      </w:r>
      <w:r w:rsidRPr="00470352">
        <w:rPr>
          <w:sz w:val="24"/>
          <w:szCs w:val="24"/>
        </w:rPr>
        <w:t>говора</w:t>
      </w:r>
      <w:r>
        <w:rPr>
          <w:sz w:val="24"/>
          <w:szCs w:val="24"/>
        </w:rPr>
        <w:t>.</w:t>
      </w:r>
    </w:p>
    <w:p w:rsidR="00171630" w:rsidRPr="00A7000F" w:rsidRDefault="00171630" w:rsidP="00171630">
      <w:pPr>
        <w:pStyle w:val="Heading2"/>
        <w:rPr>
          <w:lang w:val="sr-Cyrl-RS"/>
        </w:rPr>
      </w:pPr>
      <w:r w:rsidRPr="00A7000F">
        <w:rPr>
          <w:lang w:val="sr-Cyrl-RS"/>
        </w:rPr>
        <w:t>ВИША СИЛА</w:t>
      </w:r>
    </w:p>
    <w:p w:rsidR="00171630" w:rsidRDefault="00171630" w:rsidP="00171630">
      <w:pPr>
        <w:jc w:val="center"/>
        <w:rPr>
          <w:sz w:val="24"/>
          <w:szCs w:val="24"/>
        </w:rPr>
      </w:pPr>
      <w:r>
        <w:rPr>
          <w:sz w:val="24"/>
          <w:szCs w:val="24"/>
        </w:rPr>
        <w:t>Члан 2</w:t>
      </w:r>
      <w:r>
        <w:rPr>
          <w:sz w:val="24"/>
          <w:szCs w:val="24"/>
          <w:lang w:val="sr-Cyrl-RS"/>
        </w:rPr>
        <w:t>4</w:t>
      </w:r>
      <w:r w:rsidRPr="00470352">
        <w:rPr>
          <w:sz w:val="24"/>
          <w:szCs w:val="24"/>
        </w:rPr>
        <w:t>.</w:t>
      </w:r>
    </w:p>
    <w:p w:rsidR="00171630" w:rsidRPr="008B6782" w:rsidRDefault="00171630" w:rsidP="00171630">
      <w:pPr>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71630" w:rsidRPr="008B6782" w:rsidRDefault="00171630" w:rsidP="00171630">
      <w:pPr>
        <w:rPr>
          <w:sz w:val="24"/>
          <w:szCs w:val="24"/>
        </w:rPr>
      </w:pPr>
      <w:r w:rsidRPr="008B6782">
        <w:rPr>
          <w:sz w:val="24"/>
          <w:szCs w:val="24"/>
        </w:rPr>
        <w:t xml:space="preserve">Уговорна страна којој је извршавање </w:t>
      </w:r>
      <w:proofErr w:type="gramStart"/>
      <w:r w:rsidRPr="008B6782">
        <w:rPr>
          <w:sz w:val="24"/>
          <w:szCs w:val="24"/>
        </w:rPr>
        <w:t>уговорних  Услуга</w:t>
      </w:r>
      <w:proofErr w:type="gramEnd"/>
      <w:r w:rsidRPr="008B6782">
        <w:rPr>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171630" w:rsidRPr="008B6782" w:rsidRDefault="00171630" w:rsidP="00171630">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171630" w:rsidRPr="008B6782" w:rsidRDefault="00171630" w:rsidP="00171630">
      <w:pPr>
        <w:rPr>
          <w:sz w:val="24"/>
          <w:szCs w:val="24"/>
        </w:rPr>
      </w:pPr>
      <w:r w:rsidRPr="008B6782">
        <w:rPr>
          <w:sz w:val="24"/>
          <w:szCs w:val="24"/>
        </w:rPr>
        <w:t>Уколико деловање више силе траје дуже од 30 (словима</w:t>
      </w:r>
      <w:proofErr w:type="gramStart"/>
      <w:r w:rsidRPr="008B6782">
        <w:rPr>
          <w:sz w:val="24"/>
          <w:szCs w:val="24"/>
        </w:rPr>
        <w:t>:тридесет</w:t>
      </w:r>
      <w:proofErr w:type="gramEnd"/>
      <w:r w:rsidRPr="008B6782">
        <w:rPr>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171630" w:rsidRPr="008B6782" w:rsidRDefault="00171630" w:rsidP="00171630">
      <w:pPr>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rsidR="00171630" w:rsidRPr="00470352" w:rsidRDefault="00171630" w:rsidP="00171630">
      <w:pPr>
        <w:jc w:val="center"/>
        <w:rPr>
          <w:sz w:val="24"/>
          <w:szCs w:val="24"/>
        </w:rPr>
      </w:pPr>
    </w:p>
    <w:p w:rsidR="00171630" w:rsidRPr="00A7000F" w:rsidRDefault="00171630" w:rsidP="00171630">
      <w:pPr>
        <w:pStyle w:val="Heading2"/>
        <w:rPr>
          <w:lang w:val="sr-Cyrl-RS"/>
        </w:rPr>
      </w:pPr>
      <w:r w:rsidRPr="00A7000F">
        <w:rPr>
          <w:lang w:val="sr-Cyrl-RS"/>
        </w:rPr>
        <w:t>НАКНАДА ШТЕТЕ</w:t>
      </w:r>
    </w:p>
    <w:p w:rsidR="00171630" w:rsidRDefault="00171630" w:rsidP="00171630">
      <w:pPr>
        <w:spacing w:after="240"/>
        <w:jc w:val="center"/>
        <w:rPr>
          <w:sz w:val="24"/>
          <w:szCs w:val="24"/>
        </w:rPr>
      </w:pPr>
      <w:r w:rsidRPr="00E354A6">
        <w:rPr>
          <w:sz w:val="24"/>
          <w:szCs w:val="24"/>
        </w:rPr>
        <w:t xml:space="preserve">Члан </w:t>
      </w:r>
      <w:r>
        <w:rPr>
          <w:sz w:val="24"/>
          <w:szCs w:val="24"/>
        </w:rPr>
        <w:t>25</w:t>
      </w:r>
      <w:r w:rsidRPr="00E354A6">
        <w:rPr>
          <w:sz w:val="24"/>
          <w:szCs w:val="24"/>
        </w:rPr>
        <w:t>.</w:t>
      </w:r>
    </w:p>
    <w:p w:rsidR="00171630" w:rsidRDefault="00171630" w:rsidP="00171630">
      <w:pPr>
        <w:pStyle w:val="KDParagraf"/>
        <w:spacing w:before="0"/>
        <w:rPr>
          <w:rFonts w:cs="Arial"/>
          <w:sz w:val="24"/>
          <w:szCs w:val="24"/>
        </w:rPr>
      </w:pPr>
      <w:r>
        <w:rPr>
          <w:rFonts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w:t>
      </w:r>
      <w:proofErr w:type="gramStart"/>
      <w:r>
        <w:rPr>
          <w:rFonts w:cs="Arial"/>
          <w:sz w:val="24"/>
          <w:szCs w:val="24"/>
        </w:rPr>
        <w:t>овог</w:t>
      </w:r>
      <w:proofErr w:type="gramEnd"/>
      <w:r>
        <w:rPr>
          <w:rFonts w:cs="Arial"/>
          <w:sz w:val="24"/>
          <w:szCs w:val="24"/>
        </w:rPr>
        <w:t xml:space="preserve"> Уговора.</w:t>
      </w:r>
    </w:p>
    <w:p w:rsidR="00171630" w:rsidRPr="00A7000F" w:rsidRDefault="00171630" w:rsidP="00171630">
      <w:pPr>
        <w:pStyle w:val="Heading2"/>
        <w:rPr>
          <w:lang w:val="sr-Cyrl-RS"/>
        </w:rPr>
      </w:pPr>
      <w:r w:rsidRPr="00A7000F">
        <w:rPr>
          <w:lang w:val="sr-Cyrl-RS"/>
        </w:rPr>
        <w:t>УГОВОРНА КАЗНА</w:t>
      </w:r>
    </w:p>
    <w:p w:rsidR="00171630" w:rsidRPr="00470352" w:rsidRDefault="00171630" w:rsidP="00171630">
      <w:pPr>
        <w:jc w:val="center"/>
        <w:rPr>
          <w:sz w:val="24"/>
          <w:szCs w:val="24"/>
        </w:rPr>
      </w:pPr>
      <w:r w:rsidRPr="00470352">
        <w:rPr>
          <w:sz w:val="24"/>
          <w:szCs w:val="24"/>
        </w:rPr>
        <w:t xml:space="preserve">Члан </w:t>
      </w:r>
      <w:r>
        <w:rPr>
          <w:sz w:val="24"/>
          <w:szCs w:val="24"/>
        </w:rPr>
        <w:t>26</w:t>
      </w:r>
      <w:r w:rsidRPr="00470352">
        <w:rPr>
          <w:sz w:val="24"/>
          <w:szCs w:val="24"/>
        </w:rPr>
        <w:t>.</w:t>
      </w:r>
    </w:p>
    <w:p w:rsidR="00171630" w:rsidRDefault="00171630" w:rsidP="00171630">
      <w:pPr>
        <w:rPr>
          <w:sz w:val="24"/>
          <w:szCs w:val="24"/>
        </w:rPr>
      </w:pPr>
      <w:r w:rsidRPr="00BE51E0">
        <w:rPr>
          <w:sz w:val="24"/>
          <w:szCs w:val="24"/>
        </w:rPr>
        <w:t>У случају да Пружалац услуге, својом кривицом</w:t>
      </w:r>
      <w:r>
        <w:rPr>
          <w:sz w:val="24"/>
          <w:szCs w:val="24"/>
        </w:rPr>
        <w:t xml:space="preserve"> </w:t>
      </w:r>
      <w:r w:rsidRPr="00630F1B">
        <w:rPr>
          <w:sz w:val="24"/>
          <w:szCs w:val="24"/>
        </w:rPr>
        <w:t>не изврши/ н</w:t>
      </w:r>
      <w:r>
        <w:rPr>
          <w:sz w:val="24"/>
          <w:szCs w:val="24"/>
        </w:rPr>
        <w:t xml:space="preserve">е пружи о року уговорене Услуге, </w:t>
      </w:r>
      <w:r w:rsidRPr="00BE51E0">
        <w:rPr>
          <w:sz w:val="24"/>
          <w:szCs w:val="24"/>
        </w:rPr>
        <w:t xml:space="preserve">Пружалац услуге је дужан да плати </w:t>
      </w:r>
      <w:r w:rsidRPr="00BE51E0">
        <w:rPr>
          <w:sz w:val="24"/>
          <w:szCs w:val="24"/>
          <w:lang w:val="sr-Cyrl-RS"/>
        </w:rPr>
        <w:t xml:space="preserve">Кориснику услуге </w:t>
      </w:r>
      <w:r w:rsidRPr="00BE51E0">
        <w:rPr>
          <w:sz w:val="24"/>
          <w:szCs w:val="24"/>
        </w:rPr>
        <w:t>уговорне пенале, у износу од 0,</w:t>
      </w:r>
      <w:r w:rsidRPr="00BE51E0">
        <w:rPr>
          <w:sz w:val="24"/>
          <w:szCs w:val="24"/>
          <w:lang w:val="sr-Cyrl-RS"/>
        </w:rPr>
        <w:t>0</w:t>
      </w:r>
      <w:r w:rsidRPr="00BE51E0">
        <w:rPr>
          <w:sz w:val="24"/>
          <w:szCs w:val="24"/>
        </w:rPr>
        <w:t xml:space="preserve">2% </w:t>
      </w:r>
      <w:r w:rsidRPr="00630F1B">
        <w:rPr>
          <w:sz w:val="24"/>
          <w:szCs w:val="24"/>
        </w:rPr>
        <w:t xml:space="preserve">дневно за сваки започети дан кашњења, а највише до </w:t>
      </w:r>
      <w:r w:rsidRPr="00630F1B">
        <w:rPr>
          <w:sz w:val="24"/>
          <w:szCs w:val="24"/>
          <w:lang w:val="sr-Cyrl-RS"/>
        </w:rPr>
        <w:t xml:space="preserve">10% вредности уговорених услуга  са чијим се извршењем касни </w:t>
      </w:r>
      <w:r w:rsidRPr="00630F1B">
        <w:rPr>
          <w:sz w:val="24"/>
          <w:szCs w:val="24"/>
        </w:rPr>
        <w:t>без ПДВ</w:t>
      </w:r>
    </w:p>
    <w:p w:rsidR="00171630" w:rsidRDefault="00171630" w:rsidP="00171630">
      <w:pPr>
        <w:rPr>
          <w:sz w:val="24"/>
          <w:szCs w:val="24"/>
        </w:rPr>
      </w:pPr>
      <w:r w:rsidRPr="00470352">
        <w:rPr>
          <w:sz w:val="24"/>
          <w:szCs w:val="24"/>
        </w:rPr>
        <w:t xml:space="preserve">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w:t>
      </w:r>
      <w:r>
        <w:rPr>
          <w:sz w:val="24"/>
          <w:szCs w:val="24"/>
        </w:rPr>
        <w:t>Корисника услуге</w:t>
      </w:r>
      <w:r w:rsidRPr="00470352">
        <w:rPr>
          <w:sz w:val="24"/>
          <w:szCs w:val="24"/>
        </w:rPr>
        <w:t>.</w:t>
      </w:r>
    </w:p>
    <w:p w:rsidR="00171630" w:rsidRPr="0036183B" w:rsidRDefault="00171630" w:rsidP="00171630">
      <w:pPr>
        <w:rPr>
          <w:sz w:val="24"/>
          <w:szCs w:val="24"/>
          <w:lang w:val="en-GB"/>
        </w:rPr>
      </w:pPr>
      <w:r w:rsidRPr="0036183B">
        <w:rPr>
          <w:sz w:val="24"/>
          <w:szCs w:val="24"/>
          <w:lang w:val="en-GB"/>
        </w:rPr>
        <w:t xml:space="preserve">Уколико Корисник услуге услед кашњења из ст.1. </w:t>
      </w:r>
      <w:proofErr w:type="gramStart"/>
      <w:r w:rsidRPr="0036183B">
        <w:rPr>
          <w:sz w:val="24"/>
          <w:szCs w:val="24"/>
          <w:lang w:val="en-GB"/>
        </w:rPr>
        <w:t>овог</w:t>
      </w:r>
      <w:proofErr w:type="gramEnd"/>
      <w:r w:rsidRPr="0036183B">
        <w:rPr>
          <w:sz w:val="24"/>
          <w:szCs w:val="24"/>
          <w:lang w:val="en-GB"/>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171630" w:rsidRDefault="00171630" w:rsidP="00171630">
      <w:pPr>
        <w:rPr>
          <w:sz w:val="24"/>
          <w:szCs w:val="24"/>
        </w:rPr>
      </w:pPr>
    </w:p>
    <w:p w:rsidR="00171630" w:rsidRDefault="00171630" w:rsidP="00171630">
      <w:pPr>
        <w:rPr>
          <w:sz w:val="24"/>
          <w:szCs w:val="24"/>
        </w:rPr>
      </w:pPr>
    </w:p>
    <w:p w:rsidR="00171630" w:rsidRPr="00A7000F" w:rsidRDefault="00171630" w:rsidP="00171630">
      <w:pPr>
        <w:pStyle w:val="Heading2"/>
        <w:rPr>
          <w:lang w:val="sr-Cyrl-RS"/>
        </w:rPr>
      </w:pPr>
      <w:r w:rsidRPr="00A7000F">
        <w:rPr>
          <w:lang w:val="sr-Cyrl-RS"/>
        </w:rPr>
        <w:t>РАСКИД УГОВОРА</w:t>
      </w:r>
    </w:p>
    <w:p w:rsidR="00171630" w:rsidRDefault="00171630" w:rsidP="00171630">
      <w:pPr>
        <w:pStyle w:val="KDParagraf"/>
        <w:spacing w:before="0"/>
        <w:jc w:val="center"/>
        <w:rPr>
          <w:rFonts w:cs="Arial"/>
          <w:sz w:val="24"/>
          <w:szCs w:val="24"/>
          <w:lang w:val="sr-Cyrl-RS"/>
        </w:rPr>
      </w:pPr>
      <w:r w:rsidRPr="005128FA">
        <w:rPr>
          <w:rFonts w:cs="Arial"/>
          <w:sz w:val="24"/>
          <w:szCs w:val="24"/>
        </w:rPr>
        <w:t xml:space="preserve">Члан </w:t>
      </w:r>
      <w:r>
        <w:rPr>
          <w:rFonts w:cs="Arial"/>
          <w:sz w:val="24"/>
          <w:szCs w:val="24"/>
          <w:lang w:val="sr-Cyrl-RS"/>
        </w:rPr>
        <w:t>27</w:t>
      </w:r>
      <w:r w:rsidRPr="005128FA">
        <w:rPr>
          <w:rFonts w:cs="Arial"/>
          <w:sz w:val="24"/>
          <w:szCs w:val="24"/>
          <w:lang w:val="sr-Cyrl-RS"/>
        </w:rPr>
        <w:t>.</w:t>
      </w:r>
    </w:p>
    <w:p w:rsidR="00171630" w:rsidRPr="005128FA" w:rsidRDefault="00171630" w:rsidP="00171630">
      <w:pPr>
        <w:pStyle w:val="KDParagraf"/>
        <w:spacing w:before="0"/>
        <w:jc w:val="center"/>
        <w:rPr>
          <w:rFonts w:cs="Arial"/>
          <w:sz w:val="24"/>
          <w:szCs w:val="24"/>
          <w:lang w:val="sr-Cyrl-RS"/>
        </w:rPr>
      </w:pPr>
    </w:p>
    <w:p w:rsidR="00171630" w:rsidRDefault="00171630" w:rsidP="00171630">
      <w:pPr>
        <w:pStyle w:val="KDParagraf"/>
        <w:spacing w:before="0"/>
        <w:rPr>
          <w:rFonts w:cs="Arial"/>
          <w:sz w:val="24"/>
          <w:szCs w:val="24"/>
        </w:rPr>
      </w:pPr>
      <w:r>
        <w:rPr>
          <w:rFonts w:cs="Arial"/>
          <w:sz w:val="24"/>
          <w:szCs w:val="24"/>
        </w:rPr>
        <w:t>Свака Уговорн</w:t>
      </w:r>
      <w:r>
        <w:rPr>
          <w:rFonts w:cs="Arial"/>
          <w:sz w:val="24"/>
          <w:szCs w:val="24"/>
          <w:lang w:val="sr-Cyrl-RS"/>
        </w:rPr>
        <w:t>а</w:t>
      </w:r>
      <w:r>
        <w:rPr>
          <w:rFonts w:cs="Arial"/>
          <w:sz w:val="24"/>
          <w:szCs w:val="24"/>
        </w:rPr>
        <w:t xml:space="preserve"> стран</w:t>
      </w:r>
      <w:r>
        <w:rPr>
          <w:rFonts w:cs="Arial"/>
          <w:sz w:val="24"/>
          <w:szCs w:val="24"/>
          <w:lang w:val="sr-Cyrl-RS"/>
        </w:rPr>
        <w:t>а</w:t>
      </w:r>
      <w:r>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Pr>
          <w:rFonts w:cs="Arial"/>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p>
    <w:p w:rsidR="00171630" w:rsidRPr="00970961" w:rsidRDefault="00171630" w:rsidP="00171630">
      <w:pPr>
        <w:pStyle w:val="KDParagraf"/>
        <w:spacing w:before="0"/>
        <w:rPr>
          <w:rFonts w:cs="Arial"/>
          <w:sz w:val="24"/>
          <w:szCs w:val="24"/>
        </w:rPr>
      </w:pPr>
    </w:p>
    <w:p w:rsidR="00171630" w:rsidRDefault="00171630" w:rsidP="00171630">
      <w:pPr>
        <w:pStyle w:val="Heading2"/>
        <w:rPr>
          <w:lang w:val="sr-Cyrl-RS"/>
        </w:rPr>
      </w:pPr>
      <w:r w:rsidRPr="00A7000F">
        <w:rPr>
          <w:lang w:val="sr-Cyrl-RS"/>
        </w:rPr>
        <w:t>ЗАВРШНЕ ОДРЕДБЕ</w:t>
      </w:r>
    </w:p>
    <w:p w:rsidR="00171630" w:rsidRDefault="00171630" w:rsidP="00171630">
      <w:pPr>
        <w:pStyle w:val="KDParagraf"/>
        <w:spacing w:before="0"/>
        <w:rPr>
          <w:rFonts w:cs="Arial"/>
          <w:sz w:val="24"/>
          <w:szCs w:val="24"/>
        </w:rPr>
      </w:pPr>
    </w:p>
    <w:p w:rsidR="00171630" w:rsidRPr="00A7000F" w:rsidRDefault="00171630" w:rsidP="00171630">
      <w:pPr>
        <w:pStyle w:val="KDParagraf"/>
        <w:spacing w:before="0"/>
        <w:jc w:val="center"/>
        <w:rPr>
          <w:rFonts w:cs="Arial"/>
          <w:sz w:val="24"/>
          <w:szCs w:val="24"/>
        </w:rPr>
      </w:pPr>
      <w:r>
        <w:rPr>
          <w:rFonts w:cs="Arial"/>
          <w:sz w:val="24"/>
          <w:szCs w:val="24"/>
        </w:rPr>
        <w:t>Члан 2</w:t>
      </w:r>
      <w:r>
        <w:rPr>
          <w:rFonts w:cs="Arial"/>
          <w:sz w:val="24"/>
          <w:szCs w:val="24"/>
          <w:lang w:val="sr-Cyrl-RS"/>
        </w:rPr>
        <w:t>8</w:t>
      </w:r>
      <w:r w:rsidRPr="00A7000F">
        <w:rPr>
          <w:rFonts w:cs="Arial"/>
          <w:sz w:val="24"/>
          <w:szCs w:val="24"/>
        </w:rPr>
        <w:t>.</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 xml:space="preserve">Уговорне страна током трајања овог </w:t>
      </w:r>
      <w:proofErr w:type="gramStart"/>
      <w:r>
        <w:rPr>
          <w:rFonts w:cs="Arial"/>
          <w:sz w:val="24"/>
          <w:szCs w:val="24"/>
        </w:rPr>
        <w:t>Уговора  због</w:t>
      </w:r>
      <w:proofErr w:type="gramEnd"/>
      <w:r>
        <w:rPr>
          <w:rFonts w:cs="Arial"/>
          <w:sz w:val="24"/>
          <w:szCs w:val="24"/>
        </w:rPr>
        <w:t xml:space="preserve"> промењених околности </w:t>
      </w:r>
      <w:r>
        <w:rPr>
          <w:rFonts w:cs="Arial"/>
          <w:sz w:val="24"/>
          <w:szCs w:val="24"/>
          <w:lang w:val="sr-Cyrl-RS"/>
        </w:rPr>
        <w:t xml:space="preserve">које настану током реализације Уговора, а у складу са </w:t>
      </w:r>
      <w:r>
        <w:rPr>
          <w:rFonts w:cs="Arial"/>
          <w:sz w:val="24"/>
          <w:szCs w:val="24"/>
        </w:rPr>
        <w:t xml:space="preserve">чланом 115. Закона, могу у писменој форми путем Анекса извршити измене и допуне овог Уговора. </w:t>
      </w:r>
    </w:p>
    <w:p w:rsidR="00171630" w:rsidRDefault="00171630" w:rsidP="00171630">
      <w:pPr>
        <w:pStyle w:val="KDParagraf"/>
        <w:spacing w:before="0"/>
        <w:rPr>
          <w:rFonts w:cs="Arial"/>
          <w:sz w:val="24"/>
          <w:szCs w:val="24"/>
        </w:rPr>
      </w:pPr>
    </w:p>
    <w:p w:rsidR="00171630" w:rsidRPr="00A7000F" w:rsidRDefault="00171630" w:rsidP="00171630">
      <w:pPr>
        <w:pStyle w:val="KDParagraf"/>
        <w:spacing w:before="0"/>
        <w:jc w:val="center"/>
        <w:rPr>
          <w:rFonts w:cs="Arial"/>
          <w:sz w:val="24"/>
          <w:szCs w:val="24"/>
        </w:rPr>
      </w:pPr>
      <w:r>
        <w:rPr>
          <w:rFonts w:cs="Arial"/>
          <w:sz w:val="24"/>
          <w:szCs w:val="24"/>
        </w:rPr>
        <w:t>Члан 2</w:t>
      </w:r>
      <w:r>
        <w:rPr>
          <w:rFonts w:cs="Arial"/>
          <w:sz w:val="24"/>
          <w:szCs w:val="24"/>
          <w:lang w:val="sr-Cyrl-RS"/>
        </w:rPr>
        <w:t>9</w:t>
      </w:r>
      <w:r w:rsidRPr="00A7000F">
        <w:rPr>
          <w:rFonts w:cs="Arial"/>
          <w:sz w:val="24"/>
          <w:szCs w:val="24"/>
        </w:rPr>
        <w:t>.</w:t>
      </w:r>
    </w:p>
    <w:p w:rsidR="00171630" w:rsidRPr="00EE793E" w:rsidRDefault="00171630" w:rsidP="00171630">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rsidR="00171630" w:rsidRPr="00901CB5" w:rsidRDefault="00171630" w:rsidP="00171630">
      <w:pPr>
        <w:pStyle w:val="KDParagraf"/>
        <w:spacing w:before="0"/>
        <w:rPr>
          <w:rFonts w:cs="Arial"/>
          <w:strike/>
          <w:sz w:val="24"/>
          <w:szCs w:val="24"/>
        </w:rPr>
      </w:pPr>
    </w:p>
    <w:p w:rsidR="00171630" w:rsidRPr="00A7000F" w:rsidRDefault="00171630" w:rsidP="00171630">
      <w:pPr>
        <w:pStyle w:val="KDParagraf"/>
        <w:spacing w:before="0"/>
        <w:rPr>
          <w:rFonts w:cs="Arial"/>
          <w:sz w:val="24"/>
          <w:szCs w:val="24"/>
        </w:rPr>
      </w:pPr>
      <w:r>
        <w:rPr>
          <w:rFonts w:cs="Arial"/>
          <w:sz w:val="24"/>
          <w:szCs w:val="24"/>
          <w:lang w:val="sr-Cyrl-RS"/>
        </w:rPr>
        <w:t xml:space="preserve">                                                            </w:t>
      </w:r>
      <w:r>
        <w:rPr>
          <w:rFonts w:cs="Arial"/>
          <w:sz w:val="24"/>
          <w:szCs w:val="24"/>
        </w:rPr>
        <w:t>Члан 30.</w:t>
      </w:r>
    </w:p>
    <w:p w:rsidR="00171630" w:rsidRDefault="00171630" w:rsidP="00171630">
      <w:pPr>
        <w:pStyle w:val="KDParagraf"/>
        <w:spacing w:before="0"/>
        <w:rPr>
          <w:rFonts w:cs="Arial"/>
          <w:sz w:val="24"/>
          <w:szCs w:val="24"/>
        </w:rPr>
      </w:pPr>
    </w:p>
    <w:p w:rsidR="00171630" w:rsidRDefault="00171630" w:rsidP="00171630">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71630" w:rsidRDefault="00171630" w:rsidP="00171630">
      <w:pPr>
        <w:pStyle w:val="KDParagraf"/>
        <w:spacing w:before="0"/>
        <w:rPr>
          <w:rFonts w:cs="Arial"/>
          <w:sz w:val="24"/>
          <w:szCs w:val="24"/>
          <w:lang w:val="sr-Cyrl-RS"/>
        </w:rPr>
      </w:pPr>
    </w:p>
    <w:p w:rsidR="00171630" w:rsidRDefault="00171630" w:rsidP="00171630">
      <w:pPr>
        <w:pStyle w:val="KDParagraf"/>
        <w:spacing w:before="0"/>
        <w:rPr>
          <w:rFonts w:cs="Arial"/>
          <w:sz w:val="24"/>
          <w:szCs w:val="24"/>
          <w:lang w:val="sr-Cyrl-RS"/>
        </w:rPr>
      </w:pPr>
    </w:p>
    <w:p w:rsidR="00171630" w:rsidRPr="00A7000F" w:rsidRDefault="00171630" w:rsidP="00171630">
      <w:pPr>
        <w:pStyle w:val="KDParagraf"/>
        <w:spacing w:before="0"/>
        <w:rPr>
          <w:rFonts w:cs="Arial"/>
          <w:sz w:val="24"/>
          <w:szCs w:val="24"/>
          <w:lang w:val="sr-Cyrl-RS"/>
        </w:rPr>
      </w:pPr>
    </w:p>
    <w:p w:rsidR="00171630" w:rsidRPr="00470352" w:rsidRDefault="00171630" w:rsidP="00171630">
      <w:pPr>
        <w:jc w:val="center"/>
        <w:rPr>
          <w:sz w:val="24"/>
          <w:szCs w:val="24"/>
        </w:rPr>
      </w:pPr>
      <w:r>
        <w:rPr>
          <w:sz w:val="24"/>
          <w:szCs w:val="24"/>
        </w:rPr>
        <w:t>Члан</w:t>
      </w:r>
      <w:r>
        <w:rPr>
          <w:sz w:val="24"/>
          <w:szCs w:val="24"/>
          <w:lang w:val="sr-Cyrl-RS"/>
        </w:rPr>
        <w:t xml:space="preserve"> 31.</w:t>
      </w:r>
    </w:p>
    <w:p w:rsidR="00171630" w:rsidRPr="00470352" w:rsidRDefault="00171630" w:rsidP="00171630">
      <w:pPr>
        <w:rPr>
          <w:sz w:val="24"/>
          <w:szCs w:val="24"/>
        </w:rPr>
      </w:pPr>
      <w:r w:rsidRPr="00470352">
        <w:rPr>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Pr>
          <w:sz w:val="24"/>
          <w:szCs w:val="24"/>
          <w:lang w:val="sr-Cyrl-RS"/>
        </w:rPr>
        <w:t>Сталне</w:t>
      </w:r>
      <w:r w:rsidRPr="00470352">
        <w:rPr>
          <w:sz w:val="24"/>
          <w:szCs w:val="24"/>
        </w:rPr>
        <w:t xml:space="preserve"> 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Pr>
          <w:sz w:val="24"/>
          <w:szCs w:val="24"/>
        </w:rPr>
        <w:t>тупак се води на српском језику.</w:t>
      </w:r>
    </w:p>
    <w:p w:rsidR="00171630" w:rsidRDefault="00171630" w:rsidP="00171630">
      <w:pPr>
        <w:jc w:val="center"/>
        <w:rPr>
          <w:sz w:val="24"/>
          <w:szCs w:val="24"/>
        </w:rPr>
      </w:pPr>
    </w:p>
    <w:p w:rsidR="00171630" w:rsidRPr="00470352" w:rsidRDefault="00171630" w:rsidP="00171630">
      <w:pPr>
        <w:jc w:val="center"/>
        <w:rPr>
          <w:sz w:val="24"/>
          <w:szCs w:val="24"/>
        </w:rPr>
      </w:pPr>
      <w:r w:rsidRPr="008B6782">
        <w:rPr>
          <w:sz w:val="24"/>
          <w:szCs w:val="24"/>
        </w:rPr>
        <w:t>Члан 3</w:t>
      </w:r>
      <w:r w:rsidRPr="008B6782">
        <w:rPr>
          <w:sz w:val="24"/>
          <w:szCs w:val="24"/>
          <w:lang w:val="sr-Cyrl-RS"/>
        </w:rPr>
        <w:t>2</w:t>
      </w:r>
    </w:p>
    <w:p w:rsidR="00171630" w:rsidRPr="005552BB" w:rsidRDefault="00171630" w:rsidP="00171630">
      <w:pPr>
        <w:rPr>
          <w:sz w:val="24"/>
          <w:szCs w:val="24"/>
          <w:lang w:val="sr-Cyrl-RS"/>
        </w:rPr>
      </w:pPr>
      <w:r w:rsidRPr="00470352">
        <w:rPr>
          <w:sz w:val="24"/>
          <w:szCs w:val="24"/>
        </w:rPr>
        <w:t xml:space="preserve">Саставни део овог уговора </w:t>
      </w:r>
      <w:r>
        <w:rPr>
          <w:sz w:val="24"/>
          <w:szCs w:val="24"/>
          <w:lang w:val="sr-Cyrl-RS"/>
        </w:rPr>
        <w:t xml:space="preserve">чине: </w:t>
      </w:r>
    </w:p>
    <w:p w:rsidR="00171630" w:rsidRDefault="00171630" w:rsidP="00171630">
      <w:pPr>
        <w:spacing w:before="0"/>
        <w:ind w:left="720"/>
        <w:jc w:val="left"/>
        <w:rPr>
          <w:sz w:val="24"/>
          <w:szCs w:val="24"/>
        </w:rPr>
      </w:pPr>
      <w:r w:rsidRPr="00470352">
        <w:rPr>
          <w:sz w:val="24"/>
          <w:szCs w:val="24"/>
        </w:rPr>
        <w:t>Прилог број 1</w:t>
      </w:r>
      <w:r>
        <w:rPr>
          <w:sz w:val="24"/>
          <w:szCs w:val="24"/>
          <w:lang w:val="sr-Cyrl-RS"/>
        </w:rPr>
        <w:t>.</w:t>
      </w:r>
      <w:r w:rsidRPr="00470352">
        <w:rPr>
          <w:sz w:val="24"/>
          <w:szCs w:val="24"/>
        </w:rPr>
        <w:t xml:space="preserve">       </w:t>
      </w:r>
      <w:r>
        <w:rPr>
          <w:sz w:val="24"/>
          <w:szCs w:val="24"/>
          <w:lang w:val="sr-Cyrl-RS"/>
        </w:rPr>
        <w:t>Конкурсна документација (</w:t>
      </w:r>
      <w:hyperlink r:id="rId7" w:history="1">
        <w:r w:rsidRPr="00E9608A">
          <w:rPr>
            <w:rStyle w:val="Hyperlink"/>
            <w:sz w:val="24"/>
            <w:szCs w:val="24"/>
          </w:rPr>
          <w:t>www.ujn.gov.rs</w:t>
        </w:r>
      </w:hyperlink>
      <w:r>
        <w:rPr>
          <w:sz w:val="24"/>
          <w:szCs w:val="24"/>
        </w:rPr>
        <w:t xml:space="preserve"> </w:t>
      </w:r>
      <w:r>
        <w:rPr>
          <w:sz w:val="24"/>
          <w:szCs w:val="24"/>
          <w:lang w:val="sr-Cyrl-RS"/>
        </w:rPr>
        <w:t xml:space="preserve"> шифра____)</w:t>
      </w:r>
    </w:p>
    <w:p w:rsidR="00171630" w:rsidRPr="00DB2311" w:rsidRDefault="00171630" w:rsidP="00171630">
      <w:pPr>
        <w:spacing w:before="0"/>
        <w:ind w:left="720"/>
        <w:jc w:val="left"/>
        <w:rPr>
          <w:sz w:val="24"/>
          <w:szCs w:val="24"/>
          <w:lang w:val="sr-Cyrl-RS"/>
        </w:rPr>
      </w:pPr>
      <w:r w:rsidRPr="00470352">
        <w:rPr>
          <w:sz w:val="24"/>
          <w:szCs w:val="24"/>
        </w:rPr>
        <w:t>Прилог број 2</w:t>
      </w:r>
      <w:r>
        <w:rPr>
          <w:sz w:val="24"/>
          <w:szCs w:val="24"/>
          <w:lang w:val="sr-Cyrl-RS"/>
        </w:rPr>
        <w:t>.</w:t>
      </w:r>
      <w:r w:rsidRPr="00470352">
        <w:rPr>
          <w:sz w:val="24"/>
          <w:szCs w:val="24"/>
        </w:rPr>
        <w:t xml:space="preserve">       </w:t>
      </w:r>
      <w:r>
        <w:rPr>
          <w:sz w:val="24"/>
          <w:szCs w:val="24"/>
          <w:lang w:val="sr-Cyrl-RS"/>
        </w:rPr>
        <w:t>Понуда</w:t>
      </w:r>
      <w:r w:rsidRPr="00470352">
        <w:rPr>
          <w:sz w:val="24"/>
          <w:szCs w:val="24"/>
        </w:rPr>
        <w:t xml:space="preserve"> </w:t>
      </w:r>
      <w:r>
        <w:rPr>
          <w:sz w:val="24"/>
          <w:szCs w:val="24"/>
          <w:lang w:val="sr-Cyrl-RS"/>
        </w:rPr>
        <w:t xml:space="preserve"> број                       од </w:t>
      </w:r>
    </w:p>
    <w:p w:rsidR="00171630" w:rsidRPr="00470352" w:rsidRDefault="00171630" w:rsidP="00171630">
      <w:pPr>
        <w:spacing w:before="0"/>
        <w:ind w:left="720"/>
        <w:jc w:val="left"/>
        <w:rPr>
          <w:sz w:val="24"/>
          <w:szCs w:val="24"/>
        </w:rPr>
      </w:pPr>
      <w:r>
        <w:rPr>
          <w:sz w:val="24"/>
          <w:szCs w:val="24"/>
        </w:rPr>
        <w:lastRenderedPageBreak/>
        <w:t xml:space="preserve">Прилог број 3.      </w:t>
      </w:r>
      <w:r>
        <w:rPr>
          <w:sz w:val="24"/>
          <w:szCs w:val="24"/>
          <w:lang w:val="sr-Cyrl-RS"/>
        </w:rPr>
        <w:t xml:space="preserve"> </w:t>
      </w:r>
      <w:r w:rsidRPr="00B90E76">
        <w:rPr>
          <w:sz w:val="24"/>
          <w:szCs w:val="24"/>
        </w:rPr>
        <w:t xml:space="preserve">Опис и врста услуга и спецификација активности </w:t>
      </w:r>
    </w:p>
    <w:p w:rsidR="00171630" w:rsidRDefault="00171630" w:rsidP="00171630">
      <w:pPr>
        <w:spacing w:before="0"/>
        <w:ind w:left="720" w:right="-829"/>
        <w:jc w:val="left"/>
        <w:rPr>
          <w:sz w:val="24"/>
          <w:szCs w:val="24"/>
        </w:rPr>
      </w:pPr>
      <w:r w:rsidRPr="00B90E76">
        <w:rPr>
          <w:sz w:val="24"/>
          <w:szCs w:val="24"/>
          <w:lang w:val="sr-Cyrl-RS"/>
        </w:rPr>
        <w:t>Прилог</w:t>
      </w:r>
      <w:r>
        <w:rPr>
          <w:sz w:val="24"/>
          <w:szCs w:val="24"/>
          <w:lang w:val="sr-Cyrl-RS"/>
        </w:rPr>
        <w:t xml:space="preserve"> број 4. </w:t>
      </w:r>
      <w:r>
        <w:rPr>
          <w:sz w:val="24"/>
          <w:szCs w:val="24"/>
        </w:rPr>
        <w:t xml:space="preserve"> </w:t>
      </w:r>
      <w:r>
        <w:rPr>
          <w:sz w:val="24"/>
          <w:szCs w:val="24"/>
          <w:lang w:val="sr-Cyrl-RS"/>
        </w:rPr>
        <w:t xml:space="preserve">     </w:t>
      </w:r>
      <w:r w:rsidRPr="00B90E76">
        <w:rPr>
          <w:sz w:val="24"/>
          <w:szCs w:val="24"/>
        </w:rPr>
        <w:t xml:space="preserve">Квалификациона структура извршилаца који ће бити ангажовани у извршењу услуга </w:t>
      </w:r>
    </w:p>
    <w:p w:rsidR="00171630" w:rsidRDefault="00171630" w:rsidP="00171630">
      <w:pPr>
        <w:spacing w:before="0"/>
        <w:ind w:left="720"/>
        <w:jc w:val="left"/>
        <w:rPr>
          <w:sz w:val="24"/>
          <w:szCs w:val="24"/>
        </w:rPr>
      </w:pPr>
      <w:r>
        <w:rPr>
          <w:sz w:val="24"/>
          <w:szCs w:val="24"/>
        </w:rPr>
        <w:t xml:space="preserve">Прилог број 5. </w:t>
      </w:r>
      <w:r>
        <w:rPr>
          <w:sz w:val="24"/>
          <w:szCs w:val="24"/>
          <w:lang w:val="sr-Cyrl-RS"/>
        </w:rPr>
        <w:t xml:space="preserve">     Уговор о чувању пословне тајне и поверљивих информација.</w:t>
      </w:r>
      <w:r>
        <w:rPr>
          <w:sz w:val="24"/>
          <w:szCs w:val="24"/>
        </w:rPr>
        <w:t xml:space="preserve">    </w:t>
      </w:r>
    </w:p>
    <w:p w:rsidR="00171630" w:rsidRDefault="00171630" w:rsidP="00171630">
      <w:pPr>
        <w:spacing w:before="0"/>
        <w:ind w:left="720" w:right="-559"/>
        <w:jc w:val="left"/>
        <w:rPr>
          <w:sz w:val="24"/>
          <w:szCs w:val="24"/>
        </w:rPr>
      </w:pPr>
      <w:r>
        <w:rPr>
          <w:sz w:val="24"/>
          <w:szCs w:val="24"/>
          <w:lang w:val="sr-Cyrl-RS"/>
        </w:rPr>
        <w:t xml:space="preserve">Прилог број 6.      </w:t>
      </w:r>
      <w:r w:rsidRPr="0049331C">
        <w:rPr>
          <w:color w:val="5B9BD5" w:themeColor="accent1"/>
          <w:sz w:val="24"/>
          <w:szCs w:val="24"/>
        </w:rPr>
        <w:t xml:space="preserve">Споразум о заједничком извршењу услуге, </w:t>
      </w:r>
    </w:p>
    <w:p w:rsidR="00171630" w:rsidRDefault="00171630" w:rsidP="00171630">
      <w:pPr>
        <w:spacing w:before="0"/>
        <w:ind w:left="720"/>
        <w:jc w:val="left"/>
        <w:rPr>
          <w:sz w:val="24"/>
          <w:szCs w:val="24"/>
          <w:lang w:val="sr-Cyrl-RS"/>
        </w:rPr>
      </w:pPr>
      <w:r w:rsidRPr="00470352">
        <w:rPr>
          <w:sz w:val="24"/>
          <w:szCs w:val="24"/>
        </w:rPr>
        <w:t>(</w:t>
      </w:r>
      <w:proofErr w:type="gramStart"/>
      <w:r w:rsidRPr="00470352">
        <w:rPr>
          <w:sz w:val="24"/>
          <w:szCs w:val="24"/>
        </w:rPr>
        <w:t>напомена</w:t>
      </w:r>
      <w:proofErr w:type="gramEnd"/>
      <w:r w:rsidRPr="00470352">
        <w:rPr>
          <w:sz w:val="24"/>
          <w:szCs w:val="24"/>
        </w:rPr>
        <w:t xml:space="preserve">: биће наведено у тексту Уговора у </w:t>
      </w:r>
      <w:r>
        <w:rPr>
          <w:sz w:val="24"/>
          <w:szCs w:val="24"/>
        </w:rPr>
        <w:t>случају заједничке понуде )</w:t>
      </w:r>
    </w:p>
    <w:p w:rsidR="00171630" w:rsidRPr="00BA6C0C" w:rsidRDefault="00171630" w:rsidP="00171630">
      <w:pPr>
        <w:spacing w:before="0"/>
        <w:ind w:left="720"/>
        <w:jc w:val="left"/>
        <w:rPr>
          <w:sz w:val="24"/>
          <w:szCs w:val="24"/>
          <w:lang w:val="sr-Cyrl-RS"/>
        </w:rPr>
      </w:pPr>
      <w:r>
        <w:rPr>
          <w:sz w:val="24"/>
          <w:szCs w:val="24"/>
          <w:lang w:val="sr-Cyrl-RS"/>
        </w:rPr>
        <w:t>Прилог број 7  Средства финансијског обезбеђења</w:t>
      </w:r>
      <w:r>
        <w:rPr>
          <w:sz w:val="24"/>
          <w:szCs w:val="24"/>
          <w:lang w:val="sr-Cyrl-RS"/>
        </w:rPr>
        <w:br/>
        <w:t>Прилог број 8  Правила о  безбедности и заштити на раду</w:t>
      </w:r>
    </w:p>
    <w:p w:rsidR="00171630" w:rsidRDefault="00171630" w:rsidP="00171630">
      <w:pPr>
        <w:tabs>
          <w:tab w:val="left" w:pos="3210"/>
        </w:tabs>
        <w:spacing w:before="0"/>
        <w:rPr>
          <w:sz w:val="24"/>
          <w:szCs w:val="24"/>
        </w:rPr>
      </w:pPr>
      <w:r>
        <w:rPr>
          <w:sz w:val="24"/>
          <w:szCs w:val="24"/>
        </w:rPr>
        <w:tab/>
      </w:r>
      <w:r>
        <w:rPr>
          <w:sz w:val="24"/>
          <w:szCs w:val="24"/>
        </w:rPr>
        <w:tab/>
      </w:r>
      <w:r>
        <w:rPr>
          <w:sz w:val="24"/>
          <w:szCs w:val="24"/>
        </w:rPr>
        <w:tab/>
      </w:r>
    </w:p>
    <w:p w:rsidR="00171630" w:rsidRDefault="00171630" w:rsidP="00171630">
      <w:pPr>
        <w:tabs>
          <w:tab w:val="left" w:pos="3210"/>
        </w:tabs>
        <w:spacing w:before="0"/>
        <w:rPr>
          <w:sz w:val="24"/>
          <w:szCs w:val="24"/>
        </w:rPr>
      </w:pPr>
    </w:p>
    <w:p w:rsidR="00171630" w:rsidRPr="00470352" w:rsidRDefault="00171630" w:rsidP="00171630">
      <w:pPr>
        <w:jc w:val="center"/>
        <w:rPr>
          <w:sz w:val="24"/>
          <w:szCs w:val="24"/>
        </w:rPr>
      </w:pPr>
      <w:r w:rsidRPr="00630F1B">
        <w:rPr>
          <w:sz w:val="24"/>
          <w:szCs w:val="24"/>
        </w:rPr>
        <w:t>Члан 3</w:t>
      </w:r>
      <w:r w:rsidRPr="00630F1B">
        <w:rPr>
          <w:sz w:val="24"/>
          <w:szCs w:val="24"/>
          <w:lang w:val="sr-Cyrl-RS"/>
        </w:rPr>
        <w:t>3.</w:t>
      </w:r>
    </w:p>
    <w:p w:rsidR="00171630" w:rsidRDefault="00171630" w:rsidP="00171630">
      <w:pPr>
        <w:pStyle w:val="KDParagraf"/>
        <w:tabs>
          <w:tab w:val="left" w:pos="6360"/>
        </w:tabs>
        <w:spacing w:before="0"/>
        <w:rPr>
          <w:sz w:val="24"/>
          <w:szCs w:val="24"/>
        </w:rPr>
      </w:pPr>
      <w:r w:rsidRPr="00470352">
        <w:rPr>
          <w:sz w:val="24"/>
          <w:szCs w:val="24"/>
        </w:rPr>
        <w:t>Овај уговор се закључује у по 6 (шест) примерака. Свака Уговорна страна задрж</w:t>
      </w:r>
      <w:r>
        <w:rPr>
          <w:sz w:val="24"/>
          <w:szCs w:val="24"/>
        </w:rPr>
        <w:t>ава по 3 (три) примерка Уговора</w:t>
      </w:r>
    </w:p>
    <w:p w:rsidR="00171630" w:rsidRDefault="00171630" w:rsidP="00171630">
      <w:pPr>
        <w:pStyle w:val="KDParagraf"/>
        <w:tabs>
          <w:tab w:val="left" w:pos="6360"/>
        </w:tabs>
        <w:spacing w:before="0"/>
        <w:rPr>
          <w:sz w:val="24"/>
          <w:szCs w:val="24"/>
          <w:lang w:val="sr-Cyrl-RS"/>
        </w:rPr>
      </w:pPr>
      <w:r>
        <w:rPr>
          <w:sz w:val="24"/>
          <w:szCs w:val="24"/>
          <w:lang w:val="sr-Cyrl-RS"/>
        </w:rPr>
        <w:t xml:space="preserve">         </w:t>
      </w:r>
    </w:p>
    <w:p w:rsidR="00171630" w:rsidRDefault="00171630" w:rsidP="00171630">
      <w:pPr>
        <w:pStyle w:val="KDParagraf"/>
        <w:tabs>
          <w:tab w:val="left" w:pos="6360"/>
        </w:tabs>
        <w:spacing w:before="0"/>
        <w:rPr>
          <w:sz w:val="24"/>
          <w:szCs w:val="24"/>
          <w:lang w:val="sr-Cyrl-RS"/>
        </w:rPr>
      </w:pPr>
    </w:p>
    <w:p w:rsidR="00171630" w:rsidRPr="00351880" w:rsidRDefault="00171630" w:rsidP="00171630">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Pr>
          <w:rFonts w:cs="Arial"/>
          <w:sz w:val="24"/>
          <w:szCs w:val="24"/>
          <w:lang w:val="sr-Cyrl-RS"/>
        </w:rPr>
        <w:t xml:space="preserve">                                           </w:t>
      </w:r>
      <w:r w:rsidRPr="00351880">
        <w:rPr>
          <w:rFonts w:cs="Arial"/>
          <w:sz w:val="24"/>
          <w:szCs w:val="24"/>
          <w:lang w:val="sr-Cyrl-RS"/>
        </w:rPr>
        <w:t>ПРУЖАЛАЦ  УСЛУГЕ</w:t>
      </w:r>
    </w:p>
    <w:p w:rsidR="00171630" w:rsidRPr="00351880" w:rsidRDefault="00171630" w:rsidP="00171630">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Pr>
          <w:rFonts w:cs="Arial"/>
          <w:sz w:val="24"/>
          <w:szCs w:val="24"/>
          <w:lang w:val="sr-Cyrl-RS"/>
        </w:rPr>
        <w:t xml:space="preserve">                                                           </w:t>
      </w:r>
      <w:r w:rsidRPr="00351880">
        <w:rPr>
          <w:rFonts w:cs="Arial"/>
          <w:sz w:val="24"/>
          <w:szCs w:val="24"/>
          <w:lang w:val="sr-Cyrl-RS"/>
        </w:rPr>
        <w:t>Назив</w:t>
      </w:r>
    </w:p>
    <w:p w:rsidR="00171630" w:rsidRPr="00351880" w:rsidRDefault="00171630" w:rsidP="00171630">
      <w:pPr>
        <w:pStyle w:val="KDParagraf"/>
        <w:tabs>
          <w:tab w:val="left" w:pos="6360"/>
        </w:tabs>
        <w:spacing w:before="0"/>
        <w:rPr>
          <w:rFonts w:cs="Arial"/>
          <w:sz w:val="24"/>
          <w:szCs w:val="24"/>
          <w:lang w:val="sr-Cyrl-RS"/>
        </w:rPr>
      </w:pPr>
      <w:r>
        <w:rPr>
          <w:rFonts w:cs="Arial"/>
          <w:sz w:val="24"/>
          <w:szCs w:val="24"/>
          <w:lang w:val="sr-Cyrl-RS"/>
        </w:rPr>
        <w:t>,,</w:t>
      </w:r>
      <w:r w:rsidRPr="00351880">
        <w:rPr>
          <w:rFonts w:cs="Arial"/>
          <w:sz w:val="24"/>
          <w:szCs w:val="24"/>
          <w:lang w:val="sr-Cyrl-RS"/>
        </w:rPr>
        <w:t>Електропривреда Србије</w:t>
      </w:r>
      <w:r>
        <w:rPr>
          <w:rFonts w:cs="Arial"/>
          <w:sz w:val="24"/>
          <w:szCs w:val="24"/>
          <w:lang w:val="sr-Cyrl-RS"/>
        </w:rPr>
        <w:t>“</w:t>
      </w:r>
      <w:r w:rsidRPr="00351880">
        <w:rPr>
          <w:rFonts w:cs="Arial"/>
          <w:sz w:val="24"/>
          <w:szCs w:val="24"/>
          <w:lang w:val="sr-Cyrl-RS"/>
        </w:rPr>
        <w:t xml:space="preserve"> Београд                           </w:t>
      </w:r>
    </w:p>
    <w:p w:rsidR="00171630" w:rsidRPr="00A71DED" w:rsidRDefault="00171630" w:rsidP="00171630">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rsidR="00171630" w:rsidRPr="00A71DED" w:rsidRDefault="00171630" w:rsidP="00171630">
      <w:pPr>
        <w:pStyle w:val="KDParagraf"/>
        <w:spacing w:before="0"/>
        <w:rPr>
          <w:rFonts w:cs="Arial"/>
          <w:strike/>
          <w:sz w:val="24"/>
          <w:szCs w:val="24"/>
        </w:rPr>
      </w:pPr>
    </w:p>
    <w:p w:rsidR="00171630" w:rsidRPr="00351880" w:rsidRDefault="00171630" w:rsidP="00171630">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rsidR="00171630" w:rsidRPr="00351880" w:rsidRDefault="00171630" w:rsidP="00171630">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Pr>
          <w:rFonts w:cs="Arial"/>
          <w:sz w:val="24"/>
          <w:szCs w:val="24"/>
          <w:lang w:val="sr-Cyrl-RS"/>
        </w:rPr>
        <w:t xml:space="preserve"> </w:t>
      </w:r>
      <w:r w:rsidRPr="00351880">
        <w:rPr>
          <w:rFonts w:cs="Arial"/>
          <w:sz w:val="24"/>
          <w:szCs w:val="24"/>
          <w:lang w:val="sr-Cyrl-RS"/>
        </w:rPr>
        <w:t xml:space="preserve">Милорад Грчић                                                          </w:t>
      </w:r>
      <w:r w:rsidRPr="00351880">
        <w:rPr>
          <w:rFonts w:cs="Arial"/>
          <w:sz w:val="24"/>
          <w:szCs w:val="24"/>
        </w:rPr>
        <w:t xml:space="preserve">  </w:t>
      </w:r>
      <w:r w:rsidRPr="00351880">
        <w:rPr>
          <w:rFonts w:cs="Arial"/>
          <w:sz w:val="24"/>
          <w:szCs w:val="24"/>
          <w:lang w:val="sr-Cyrl-RS"/>
        </w:rPr>
        <w:t xml:space="preserve">                                                                   </w:t>
      </w:r>
    </w:p>
    <w:p w:rsidR="00171630" w:rsidRDefault="00171630" w:rsidP="00171630">
      <w:pPr>
        <w:pStyle w:val="KDParagraf"/>
        <w:tabs>
          <w:tab w:val="left" w:pos="6315"/>
        </w:tabs>
        <w:spacing w:before="0"/>
        <w:rPr>
          <w:rFonts w:cs="Arial"/>
          <w:sz w:val="24"/>
          <w:szCs w:val="24"/>
          <w:lang w:val="sr-Cyrl-RS"/>
        </w:rPr>
      </w:pPr>
      <w:r w:rsidRPr="00351880">
        <w:rPr>
          <w:rFonts w:cs="Arial"/>
          <w:sz w:val="24"/>
          <w:szCs w:val="24"/>
          <w:lang w:val="sr-Cyrl-RS"/>
        </w:rPr>
        <w:t xml:space="preserve">      </w:t>
      </w:r>
      <w:r>
        <w:rPr>
          <w:rFonts w:cs="Arial"/>
          <w:sz w:val="24"/>
          <w:szCs w:val="24"/>
          <w:lang w:val="sr-Cyrl-RS"/>
        </w:rPr>
        <w:t xml:space="preserve">       </w:t>
      </w:r>
      <w:r w:rsidRPr="00351880">
        <w:rPr>
          <w:rFonts w:cs="Arial"/>
          <w:sz w:val="24"/>
          <w:szCs w:val="24"/>
          <w:lang w:val="sr-Cyrl-RS"/>
        </w:rPr>
        <w:t xml:space="preserve"> </w:t>
      </w:r>
      <w:r>
        <w:rPr>
          <w:rFonts w:cs="Arial"/>
          <w:sz w:val="24"/>
          <w:szCs w:val="24"/>
          <w:lang w:val="sr-Cyrl-RS"/>
        </w:rPr>
        <w:t xml:space="preserve"> в</w:t>
      </w:r>
      <w:r w:rsidRPr="00351880">
        <w:rPr>
          <w:rFonts w:cs="Arial"/>
          <w:sz w:val="24"/>
          <w:szCs w:val="24"/>
          <w:lang w:val="sr-Cyrl-RS"/>
        </w:rPr>
        <w:t>.д.директора</w:t>
      </w:r>
      <w:r w:rsidRPr="00351880">
        <w:rPr>
          <w:rFonts w:cs="Arial"/>
          <w:sz w:val="24"/>
          <w:szCs w:val="24"/>
          <w:lang w:val="sr-Cyrl-RS"/>
        </w:rPr>
        <w:tab/>
        <w:t>Име и презиме</w:t>
      </w:r>
      <w:r w:rsidRPr="006E6F29">
        <w:rPr>
          <w:rFonts w:cs="Arial"/>
          <w:sz w:val="24"/>
          <w:szCs w:val="24"/>
          <w:lang w:val="sr-Cyrl-RS"/>
        </w:rPr>
        <w:t xml:space="preserve"> </w:t>
      </w:r>
    </w:p>
    <w:p w:rsidR="00171630" w:rsidRPr="00171630" w:rsidRDefault="00171630" w:rsidP="00171630">
      <w:pPr>
        <w:pStyle w:val="KDParagraf"/>
        <w:tabs>
          <w:tab w:val="left" w:pos="6315"/>
        </w:tabs>
        <w:spacing w:before="0"/>
        <w:rPr>
          <w:rFonts w:cs="Arial"/>
          <w:sz w:val="24"/>
          <w:szCs w:val="24"/>
          <w:lang w:val="sr-Cyrl-RS"/>
        </w:rPr>
        <w:sectPr w:rsidR="00171630" w:rsidRPr="00171630" w:rsidSect="003E140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900" w:right="1417" w:bottom="1417" w:left="1417" w:header="708" w:footer="708" w:gutter="0"/>
          <w:cols w:space="708"/>
          <w:docGrid w:linePitch="360"/>
        </w:sectPr>
      </w:pPr>
      <w:r>
        <w:rPr>
          <w:rFonts w:cs="Arial"/>
          <w:sz w:val="24"/>
          <w:szCs w:val="24"/>
          <w:lang w:val="sr-Cyrl-RS"/>
        </w:rPr>
        <w:t xml:space="preserve">                                                                                                  </w:t>
      </w:r>
      <w:r w:rsidRPr="00351880">
        <w:rPr>
          <w:rFonts w:cs="Arial"/>
          <w:sz w:val="24"/>
          <w:szCs w:val="24"/>
          <w:lang w:val="sr-Cyrl-RS"/>
        </w:rPr>
        <w:t xml:space="preserve">Функција                                           </w:t>
      </w:r>
      <w:r w:rsidRPr="00351880">
        <w:rPr>
          <w:rFonts w:cs="Arial"/>
          <w:sz w:val="24"/>
          <w:szCs w:val="24"/>
        </w:rPr>
        <w:t xml:space="preserve">                </w:t>
      </w:r>
    </w:p>
    <w:p w:rsidR="00B73FC7" w:rsidRDefault="00B73FC7" w:rsidP="00171630"/>
    <w:sectPr w:rsidR="00B73F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7E9" w:rsidRDefault="007B07E9" w:rsidP="00171630">
      <w:pPr>
        <w:spacing w:before="0"/>
      </w:pPr>
      <w:r>
        <w:separator/>
      </w:r>
    </w:p>
  </w:endnote>
  <w:endnote w:type="continuationSeparator" w:id="0">
    <w:p w:rsidR="007B07E9" w:rsidRDefault="007B07E9" w:rsidP="001716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9E" w:rsidRDefault="003F3168"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619E" w:rsidRDefault="007B07E9" w:rsidP="00FD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30" w:rsidRDefault="001716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30" w:rsidRDefault="00171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7E9" w:rsidRDefault="007B07E9" w:rsidP="00171630">
      <w:pPr>
        <w:spacing w:before="0"/>
      </w:pPr>
      <w:r>
        <w:separator/>
      </w:r>
    </w:p>
  </w:footnote>
  <w:footnote w:type="continuationSeparator" w:id="0">
    <w:p w:rsidR="007B07E9" w:rsidRDefault="007B07E9" w:rsidP="0017163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30" w:rsidRDefault="00171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30" w:rsidRDefault="001716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30" w:rsidRDefault="00171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1"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35675"/>
    <w:multiLevelType w:val="hybridMultilevel"/>
    <w:tmpl w:val="19982296"/>
    <w:lvl w:ilvl="0" w:tplc="64CEC22E">
      <w:start w:val="1"/>
      <w:numFmt w:val="decimal"/>
      <w:lvlText w:val="%1."/>
      <w:lvlJc w:val="left"/>
      <w:pPr>
        <w:tabs>
          <w:tab w:val="num" w:pos="927"/>
        </w:tabs>
        <w:ind w:left="927" w:hanging="567"/>
      </w:pPr>
      <w:rPr>
        <w:rFonts w:ascii="Arial" w:hAnsi="Aria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5C0197"/>
    <w:multiLevelType w:val="hybridMultilevel"/>
    <w:tmpl w:val="9DF8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30"/>
    <w:rsid w:val="00171630"/>
    <w:rsid w:val="003F3168"/>
    <w:rsid w:val="007B07E9"/>
    <w:rsid w:val="00A12A34"/>
    <w:rsid w:val="00B7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4E18F-4C1B-44B2-909A-905D8546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30"/>
    <w:pPr>
      <w:spacing w:before="120" w:after="0" w:line="240" w:lineRule="auto"/>
      <w:jc w:val="both"/>
    </w:pPr>
    <w:rPr>
      <w:rFonts w:ascii="Arial" w:eastAsia="Times New Roman" w:hAnsi="Arial" w:cs="Times New Roman"/>
    </w:rPr>
  </w:style>
  <w:style w:type="paragraph" w:styleId="Heading2">
    <w:name w:val="heading 2"/>
    <w:basedOn w:val="Normal"/>
    <w:next w:val="Normal"/>
    <w:link w:val="Heading2Char"/>
    <w:qFormat/>
    <w:rsid w:val="00171630"/>
    <w:pPr>
      <w:ind w:left="709" w:hanging="709"/>
      <w:outlineLvl w:val="1"/>
    </w:pPr>
    <w:rPr>
      <w:b/>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1630"/>
    <w:rPr>
      <w:rFonts w:ascii="Arial" w:eastAsia="Times New Roman" w:hAnsi="Arial" w:cs="Times New Roman"/>
      <w:b/>
      <w:lang w:eastAsia="ar-SA"/>
    </w:rPr>
  </w:style>
  <w:style w:type="character" w:styleId="PageNumber">
    <w:name w:val="page number"/>
    <w:basedOn w:val="DefaultParagraphFont"/>
    <w:rsid w:val="00171630"/>
  </w:style>
  <w:style w:type="character" w:styleId="Hyperlink">
    <w:name w:val="Hyperlink"/>
    <w:uiPriority w:val="99"/>
    <w:rsid w:val="00171630"/>
    <w:rPr>
      <w:color w:val="0000FF"/>
      <w:u w:val="single"/>
    </w:rPr>
  </w:style>
  <w:style w:type="paragraph" w:styleId="Footer">
    <w:name w:val="footer"/>
    <w:basedOn w:val="Normal"/>
    <w:link w:val="FooterChar"/>
    <w:uiPriority w:val="99"/>
    <w:rsid w:val="00171630"/>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171630"/>
    <w:rPr>
      <w:rFonts w:ascii="Arial" w:eastAsia="Times New Roman" w:hAnsi="Arial" w:cs="Times New Roman"/>
      <w:sz w:val="24"/>
      <w:szCs w:val="20"/>
      <w:lang w:val="sr-Cyrl-CS" w:eastAsia="ar-SA"/>
    </w:rPr>
  </w:style>
  <w:style w:type="paragraph" w:styleId="ListParagraph">
    <w:name w:val="List Paragraph"/>
    <w:aliases w:val="Liste 1,List Paragraph1"/>
    <w:basedOn w:val="Normal"/>
    <w:link w:val="ListParagraphChar"/>
    <w:qFormat/>
    <w:rsid w:val="00171630"/>
    <w:pPr>
      <w:spacing w:after="200" w:line="276" w:lineRule="auto"/>
      <w:ind w:left="720"/>
      <w:contextualSpacing/>
    </w:pPr>
    <w:rPr>
      <w:rFonts w:ascii="Calibri" w:eastAsia="Calibri" w:hAnsi="Calibri"/>
    </w:rPr>
  </w:style>
  <w:style w:type="character" w:customStyle="1" w:styleId="ListParagraphChar">
    <w:name w:val="List Paragraph Char"/>
    <w:aliases w:val="Liste 1 Char,List Paragraph1 Char"/>
    <w:link w:val="ListParagraph"/>
    <w:rsid w:val="00171630"/>
    <w:rPr>
      <w:rFonts w:ascii="Calibri" w:eastAsia="Calibri" w:hAnsi="Calibri" w:cs="Times New Roman"/>
    </w:rPr>
  </w:style>
  <w:style w:type="paragraph" w:customStyle="1" w:styleId="KDPodnaslov1">
    <w:name w:val="KDPodnaslov1"/>
    <w:basedOn w:val="Normal"/>
    <w:link w:val="KDPodnaslov1Char"/>
    <w:qFormat/>
    <w:rsid w:val="00171630"/>
    <w:pPr>
      <w:keepNext/>
      <w:tabs>
        <w:tab w:val="left" w:pos="567"/>
      </w:tabs>
      <w:spacing w:before="360"/>
      <w:jc w:val="left"/>
      <w:outlineLvl w:val="0"/>
    </w:pPr>
    <w:rPr>
      <w:b/>
    </w:rPr>
  </w:style>
  <w:style w:type="character" w:customStyle="1" w:styleId="KDPodnaslov1Char">
    <w:name w:val="KDPodnaslov1 Char"/>
    <w:link w:val="KDPodnaslov1"/>
    <w:rsid w:val="00171630"/>
    <w:rPr>
      <w:rFonts w:ascii="Arial" w:eastAsia="Times New Roman" w:hAnsi="Arial" w:cs="Times New Roman"/>
      <w:b/>
    </w:rPr>
  </w:style>
  <w:style w:type="paragraph" w:customStyle="1" w:styleId="KDParagraf">
    <w:name w:val="KDParagraf"/>
    <w:basedOn w:val="Normal"/>
    <w:qFormat/>
    <w:rsid w:val="00171630"/>
    <w:pPr>
      <w:tabs>
        <w:tab w:val="left" w:pos="567"/>
      </w:tabs>
    </w:pPr>
  </w:style>
  <w:style w:type="paragraph" w:styleId="Header">
    <w:name w:val="header"/>
    <w:basedOn w:val="Normal"/>
    <w:link w:val="HeaderChar"/>
    <w:uiPriority w:val="99"/>
    <w:unhideWhenUsed/>
    <w:rsid w:val="00171630"/>
    <w:pPr>
      <w:tabs>
        <w:tab w:val="center" w:pos="4680"/>
        <w:tab w:val="right" w:pos="9360"/>
      </w:tabs>
      <w:spacing w:before="0"/>
    </w:pPr>
  </w:style>
  <w:style w:type="character" w:customStyle="1" w:styleId="HeaderChar">
    <w:name w:val="Header Char"/>
    <w:basedOn w:val="DefaultParagraphFont"/>
    <w:link w:val="Header"/>
    <w:uiPriority w:val="99"/>
    <w:rsid w:val="00171630"/>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ujn.gov.r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1FDDB-B8D0-4D0F-9013-3D8F34E7C0D7}"/>
</file>

<file path=customXml/itemProps2.xml><?xml version="1.0" encoding="utf-8"?>
<ds:datastoreItem xmlns:ds="http://schemas.openxmlformats.org/officeDocument/2006/customXml" ds:itemID="{F5CEA74A-A01E-40ED-94CA-79486FABE422}"/>
</file>

<file path=customXml/itemProps3.xml><?xml version="1.0" encoding="utf-8"?>
<ds:datastoreItem xmlns:ds="http://schemas.openxmlformats.org/officeDocument/2006/customXml" ds:itemID="{D07AE99E-D40D-4AB3-8FC7-779B3C159FF7}"/>
</file>

<file path=docProps/app.xml><?xml version="1.0" encoding="utf-8"?>
<Properties xmlns="http://schemas.openxmlformats.org/officeDocument/2006/extended-properties" xmlns:vt="http://schemas.openxmlformats.org/officeDocument/2006/docPropsVTypes">
  <Template>Normal</Template>
  <TotalTime>0</TotalTime>
  <Pages>16</Pages>
  <Words>4790</Words>
  <Characters>27309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Žarković</dc:creator>
  <cp:keywords/>
  <dc:description/>
  <cp:lastModifiedBy>Miloš Žarković</cp:lastModifiedBy>
  <cp:revision>2</cp:revision>
  <dcterms:created xsi:type="dcterms:W3CDTF">2016-10-31T13:44:00Z</dcterms:created>
  <dcterms:modified xsi:type="dcterms:W3CDTF">2016-10-31T13:44:00Z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