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7C8A" w14:textId="77777777" w:rsidR="004A18FB" w:rsidRPr="007C73D5" w:rsidRDefault="004A18FB" w:rsidP="004A18FB">
      <w:pPr>
        <w:pStyle w:val="BodyText"/>
        <w:rPr>
          <w:rFonts w:ascii="Arial" w:hAnsi="Arial" w:cs="Arial"/>
        </w:rPr>
      </w:pPr>
      <w:r w:rsidRPr="007C73D5">
        <w:rPr>
          <w:rFonts w:ascii="Arial" w:hAnsi="Arial" w:cs="Arial"/>
          <w:noProof/>
          <w:szCs w:val="24"/>
          <w:lang w:val="en-US" w:eastAsia="en-US"/>
        </w:rPr>
        <w:drawing>
          <wp:inline distT="0" distB="0" distL="0" distR="0" wp14:anchorId="59B5A568" wp14:editId="28977D3F">
            <wp:extent cx="1200150" cy="1276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0A19B34C" w14:textId="77777777" w:rsidR="004A18FB" w:rsidRPr="007C73D5" w:rsidRDefault="004A18FB" w:rsidP="004A18FB">
      <w:pPr>
        <w:pStyle w:val="BodyText"/>
        <w:rPr>
          <w:rFonts w:ascii="Arial" w:hAnsi="Arial" w:cs="Arial"/>
        </w:rPr>
      </w:pPr>
    </w:p>
    <w:p w14:paraId="17001313" w14:textId="77777777" w:rsidR="004A18FB" w:rsidRPr="007C73D5" w:rsidRDefault="004A18FB" w:rsidP="004A18FB">
      <w:pPr>
        <w:pStyle w:val="BodyText"/>
        <w:rPr>
          <w:rFonts w:ascii="Arial" w:hAnsi="Arial" w:cs="Arial"/>
        </w:rPr>
      </w:pPr>
    </w:p>
    <w:p w14:paraId="78E876AC" w14:textId="77777777" w:rsidR="004A18FB" w:rsidRPr="007C73D5" w:rsidRDefault="004A18FB" w:rsidP="004A18FB">
      <w:pPr>
        <w:pStyle w:val="BodyText"/>
        <w:rPr>
          <w:rFonts w:ascii="Arial" w:hAnsi="Arial" w:cs="Arial"/>
        </w:rPr>
      </w:pPr>
    </w:p>
    <w:p w14:paraId="091D9C39" w14:textId="77777777" w:rsidR="004A18FB" w:rsidRPr="007C73D5" w:rsidRDefault="004A18FB" w:rsidP="004A18FB">
      <w:pPr>
        <w:pStyle w:val="BodyText"/>
        <w:rPr>
          <w:rFonts w:ascii="Arial" w:hAnsi="Arial" w:cs="Arial"/>
        </w:rPr>
      </w:pPr>
    </w:p>
    <w:p w14:paraId="4FFEF45F" w14:textId="77777777" w:rsidR="004A18FB" w:rsidRPr="007C73D5" w:rsidRDefault="004A18FB" w:rsidP="004A18FB">
      <w:pPr>
        <w:pStyle w:val="BodyText"/>
        <w:rPr>
          <w:rFonts w:ascii="Arial" w:hAnsi="Arial" w:cs="Arial"/>
        </w:rPr>
      </w:pPr>
    </w:p>
    <w:p w14:paraId="02F1CD29" w14:textId="3D984571" w:rsidR="004A18FB" w:rsidRPr="007C73D5" w:rsidRDefault="00922A6B" w:rsidP="004A18FB">
      <w:pPr>
        <w:pStyle w:val="Title"/>
        <w:rPr>
          <w:rFonts w:ascii="Arial" w:hAnsi="Arial" w:cs="Arial"/>
        </w:rPr>
      </w:pPr>
      <w:r>
        <w:rPr>
          <w:rFonts w:ascii="Arial" w:hAnsi="Arial" w:cs="Arial"/>
        </w:rPr>
        <w:t>НАРУЧИЛАЦ</w:t>
      </w:r>
    </w:p>
    <w:p w14:paraId="11585FE9" w14:textId="77777777" w:rsidR="004A18FB" w:rsidRPr="007C73D5" w:rsidRDefault="004A18FB" w:rsidP="004A18FB">
      <w:pPr>
        <w:pStyle w:val="Title"/>
        <w:rPr>
          <w:rFonts w:ascii="Arial" w:hAnsi="Arial" w:cs="Arial"/>
        </w:rPr>
      </w:pPr>
    </w:p>
    <w:p w14:paraId="0664221A" w14:textId="5DB65E59" w:rsidR="004A18FB" w:rsidRPr="007C73D5" w:rsidRDefault="00922A6B" w:rsidP="004A18FB">
      <w:pPr>
        <w:pStyle w:val="Title"/>
        <w:rPr>
          <w:rFonts w:ascii="Arial" w:hAnsi="Arial" w:cs="Arial"/>
        </w:rPr>
      </w:pPr>
      <w:r>
        <w:rPr>
          <w:rFonts w:ascii="Arial" w:hAnsi="Arial" w:cs="Arial"/>
        </w:rPr>
        <w:t>ЈАВНО</w:t>
      </w:r>
      <w:r w:rsidR="004A18FB" w:rsidRPr="007C73D5">
        <w:rPr>
          <w:rFonts w:ascii="Arial" w:hAnsi="Arial" w:cs="Arial"/>
        </w:rPr>
        <w:t xml:space="preserve"> </w:t>
      </w:r>
      <w:r>
        <w:rPr>
          <w:rFonts w:ascii="Arial" w:hAnsi="Arial" w:cs="Arial"/>
        </w:rPr>
        <w:t>ПРЕДУЗЕЋЕ</w:t>
      </w:r>
    </w:p>
    <w:p w14:paraId="4A7CE941" w14:textId="228A57D0" w:rsidR="004A18FB" w:rsidRPr="007C73D5" w:rsidRDefault="004A18FB" w:rsidP="004A18FB">
      <w:pPr>
        <w:pStyle w:val="Title"/>
        <w:rPr>
          <w:rFonts w:ascii="Arial" w:hAnsi="Arial" w:cs="Arial"/>
        </w:rPr>
      </w:pPr>
      <w:r w:rsidRPr="007C73D5">
        <w:rPr>
          <w:rFonts w:ascii="Arial" w:hAnsi="Arial" w:cs="Arial"/>
        </w:rPr>
        <w:t>„</w:t>
      </w:r>
      <w:r w:rsidR="00922A6B">
        <w:rPr>
          <w:rFonts w:ascii="Arial" w:hAnsi="Arial" w:cs="Arial"/>
        </w:rPr>
        <w:t>ЕЛЕКТРОПРИВРЕДА</w:t>
      </w:r>
      <w:r w:rsidRPr="007C73D5">
        <w:rPr>
          <w:rFonts w:ascii="Arial" w:hAnsi="Arial" w:cs="Arial"/>
        </w:rPr>
        <w:t xml:space="preserve"> </w:t>
      </w:r>
      <w:r w:rsidR="00922A6B">
        <w:rPr>
          <w:rFonts w:ascii="Arial" w:hAnsi="Arial" w:cs="Arial"/>
        </w:rPr>
        <w:t>СРБИЈЕ</w:t>
      </w:r>
      <w:r w:rsidRPr="007C73D5">
        <w:rPr>
          <w:rFonts w:ascii="Arial" w:hAnsi="Arial" w:cs="Arial"/>
        </w:rPr>
        <w:t>“</w:t>
      </w:r>
    </w:p>
    <w:p w14:paraId="350D4A17" w14:textId="5316FA78" w:rsidR="004A18FB" w:rsidRPr="007C73D5" w:rsidRDefault="00922A6B" w:rsidP="004A18FB">
      <w:pPr>
        <w:pStyle w:val="Title"/>
        <w:rPr>
          <w:rFonts w:ascii="Arial" w:hAnsi="Arial" w:cs="Arial"/>
        </w:rPr>
      </w:pPr>
      <w:r>
        <w:rPr>
          <w:rFonts w:ascii="Arial" w:hAnsi="Arial" w:cs="Arial"/>
        </w:rPr>
        <w:t>БЕОГРАД</w:t>
      </w:r>
    </w:p>
    <w:p w14:paraId="59E02846" w14:textId="4E06684B" w:rsidR="004A18FB" w:rsidRPr="007C73D5" w:rsidRDefault="00922A6B" w:rsidP="004A18FB">
      <w:pPr>
        <w:pStyle w:val="Title"/>
        <w:rPr>
          <w:rFonts w:ascii="Arial" w:hAnsi="Arial" w:cs="Arial"/>
        </w:rPr>
      </w:pPr>
      <w:r>
        <w:rPr>
          <w:rFonts w:ascii="Arial" w:hAnsi="Arial" w:cs="Arial"/>
        </w:rPr>
        <w:t>УЛИЦА</w:t>
      </w:r>
      <w:r w:rsidR="004A18FB" w:rsidRPr="007C73D5">
        <w:rPr>
          <w:rFonts w:ascii="Arial" w:hAnsi="Arial" w:cs="Arial"/>
        </w:rPr>
        <w:t xml:space="preserve"> </w:t>
      </w:r>
      <w:r>
        <w:rPr>
          <w:rFonts w:ascii="Arial" w:hAnsi="Arial" w:cs="Arial"/>
        </w:rPr>
        <w:t>ЦАРИЦЕ</w:t>
      </w:r>
      <w:r w:rsidR="004A18FB" w:rsidRPr="007C73D5">
        <w:rPr>
          <w:rFonts w:ascii="Arial" w:hAnsi="Arial" w:cs="Arial"/>
        </w:rPr>
        <w:t xml:space="preserve"> </w:t>
      </w:r>
      <w:r>
        <w:rPr>
          <w:rFonts w:ascii="Arial" w:hAnsi="Arial" w:cs="Arial"/>
        </w:rPr>
        <w:t>МИЛИЦЕ</w:t>
      </w:r>
      <w:r w:rsidR="004A18FB" w:rsidRPr="007C73D5">
        <w:rPr>
          <w:rFonts w:ascii="Arial" w:hAnsi="Arial" w:cs="Arial"/>
        </w:rPr>
        <w:t xml:space="preserve"> </w:t>
      </w:r>
      <w:r>
        <w:rPr>
          <w:rFonts w:ascii="Arial" w:hAnsi="Arial" w:cs="Arial"/>
        </w:rPr>
        <w:t>БРОЈ</w:t>
      </w:r>
      <w:r w:rsidR="004A18FB" w:rsidRPr="007C73D5">
        <w:rPr>
          <w:rFonts w:ascii="Arial" w:hAnsi="Arial" w:cs="Arial"/>
        </w:rPr>
        <w:t xml:space="preserve"> 2</w:t>
      </w:r>
    </w:p>
    <w:p w14:paraId="0775F00E" w14:textId="77777777" w:rsidR="004A18FB" w:rsidRPr="007C73D5" w:rsidRDefault="004A18FB" w:rsidP="004A18FB">
      <w:pPr>
        <w:jc w:val="center"/>
        <w:rPr>
          <w:rFonts w:ascii="Arial" w:hAnsi="Arial" w:cs="Arial"/>
        </w:rPr>
      </w:pPr>
    </w:p>
    <w:p w14:paraId="52870EC5" w14:textId="77777777" w:rsidR="004A18FB" w:rsidRPr="007C73D5" w:rsidRDefault="004A18FB" w:rsidP="004A18FB">
      <w:pPr>
        <w:jc w:val="center"/>
        <w:rPr>
          <w:rFonts w:ascii="Arial" w:hAnsi="Arial" w:cs="Arial"/>
        </w:rPr>
      </w:pPr>
    </w:p>
    <w:p w14:paraId="224E728F" w14:textId="77777777" w:rsidR="004A18FB" w:rsidRPr="007C73D5" w:rsidRDefault="004A18FB" w:rsidP="004A18FB">
      <w:pPr>
        <w:jc w:val="center"/>
        <w:rPr>
          <w:rFonts w:ascii="Arial" w:hAnsi="Arial" w:cs="Arial"/>
        </w:rPr>
      </w:pPr>
    </w:p>
    <w:p w14:paraId="368DAD5E" w14:textId="2C7C920E" w:rsidR="004A18FB" w:rsidRPr="007C73D5" w:rsidRDefault="00922A6B" w:rsidP="004A18FB">
      <w:pPr>
        <w:pStyle w:val="BodyText"/>
        <w:jc w:val="center"/>
        <w:rPr>
          <w:rFonts w:ascii="Arial" w:hAnsi="Arial" w:cs="Arial"/>
          <w:b/>
        </w:rPr>
      </w:pPr>
      <w:r>
        <w:rPr>
          <w:rFonts w:ascii="Arial" w:hAnsi="Arial" w:cs="Arial"/>
          <w:b/>
        </w:rPr>
        <w:t>КОНКУРСНА</w:t>
      </w:r>
      <w:r w:rsidR="004A18FB" w:rsidRPr="007C73D5">
        <w:rPr>
          <w:rFonts w:ascii="Arial" w:hAnsi="Arial" w:cs="Arial"/>
          <w:b/>
        </w:rPr>
        <w:t xml:space="preserve"> </w:t>
      </w:r>
      <w:r>
        <w:rPr>
          <w:rFonts w:ascii="Arial" w:hAnsi="Arial" w:cs="Arial"/>
          <w:b/>
        </w:rPr>
        <w:t>ДОКУМЕНТАЦИЈА</w:t>
      </w:r>
    </w:p>
    <w:p w14:paraId="7440CBAF" w14:textId="77777777" w:rsidR="004A18FB" w:rsidRPr="007C73D5" w:rsidRDefault="004A18FB" w:rsidP="004A18FB">
      <w:pPr>
        <w:pStyle w:val="BodyText"/>
        <w:jc w:val="center"/>
        <w:rPr>
          <w:rFonts w:ascii="Arial" w:hAnsi="Arial" w:cs="Arial"/>
        </w:rPr>
      </w:pPr>
    </w:p>
    <w:p w14:paraId="74D2DEEC" w14:textId="7A2BACE3" w:rsidR="004A18FB" w:rsidRPr="007C73D5" w:rsidRDefault="00922A6B" w:rsidP="004A18FB">
      <w:pPr>
        <w:pStyle w:val="BodyText"/>
        <w:jc w:val="center"/>
        <w:rPr>
          <w:rFonts w:ascii="Arial" w:hAnsi="Arial" w:cs="Arial"/>
          <w:b/>
        </w:rPr>
      </w:pPr>
      <w:r>
        <w:rPr>
          <w:rFonts w:ascii="Arial" w:hAnsi="Arial" w:cs="Arial"/>
          <w:b/>
        </w:rPr>
        <w:t>ЗА</w:t>
      </w:r>
      <w:r w:rsidR="004A18FB" w:rsidRPr="007C73D5">
        <w:rPr>
          <w:rFonts w:ascii="Arial" w:hAnsi="Arial" w:cs="Arial"/>
          <w:b/>
        </w:rPr>
        <w:t xml:space="preserve"> </w:t>
      </w:r>
      <w:r>
        <w:rPr>
          <w:rFonts w:ascii="Arial" w:hAnsi="Arial" w:cs="Arial"/>
          <w:b/>
        </w:rPr>
        <w:t>ЈАВНУ</w:t>
      </w:r>
      <w:r w:rsidR="004A18FB" w:rsidRPr="007C73D5">
        <w:rPr>
          <w:rFonts w:ascii="Arial" w:hAnsi="Arial" w:cs="Arial"/>
          <w:b/>
        </w:rPr>
        <w:t xml:space="preserve"> </w:t>
      </w:r>
      <w:r>
        <w:rPr>
          <w:rFonts w:ascii="Arial" w:hAnsi="Arial" w:cs="Arial"/>
          <w:b/>
        </w:rPr>
        <w:t>НАБАВКУ</w:t>
      </w:r>
    </w:p>
    <w:p w14:paraId="58BF08BB" w14:textId="77777777" w:rsidR="004A18FB" w:rsidRPr="007C73D5" w:rsidRDefault="004A18FB" w:rsidP="004A18FB">
      <w:pPr>
        <w:jc w:val="center"/>
        <w:rPr>
          <w:rFonts w:ascii="Arial" w:hAnsi="Arial" w:cs="Arial"/>
        </w:rPr>
      </w:pPr>
    </w:p>
    <w:p w14:paraId="33BED7A9" w14:textId="77777777" w:rsidR="00997F0D" w:rsidRPr="007C73D5" w:rsidRDefault="00997F0D" w:rsidP="004A18FB">
      <w:pPr>
        <w:jc w:val="center"/>
        <w:rPr>
          <w:rFonts w:ascii="Arial" w:hAnsi="Arial" w:cs="Arial"/>
        </w:rPr>
      </w:pPr>
    </w:p>
    <w:p w14:paraId="3B642D2F" w14:textId="42156E63" w:rsidR="004A18FB" w:rsidRPr="00CE5C97" w:rsidRDefault="004A18FB" w:rsidP="004A18FB">
      <w:pPr>
        <w:jc w:val="center"/>
        <w:rPr>
          <w:rFonts w:ascii="Arial" w:hAnsi="Arial" w:cs="Arial"/>
          <w:b/>
          <w:szCs w:val="24"/>
          <w:lang w:val="sr-Cyrl-RS"/>
        </w:rPr>
      </w:pPr>
      <w:r w:rsidRPr="00CE5C97">
        <w:rPr>
          <w:rFonts w:ascii="Arial" w:hAnsi="Arial" w:cs="Arial"/>
          <w:b/>
          <w:szCs w:val="24"/>
        </w:rPr>
        <w:t>„</w:t>
      </w:r>
      <w:r w:rsidR="00922A6B">
        <w:rPr>
          <w:rFonts w:ascii="Arial" w:hAnsi="Arial" w:cs="Arial"/>
          <w:b/>
          <w:bCs/>
          <w:szCs w:val="24"/>
        </w:rPr>
        <w:t>Консултантске</w:t>
      </w:r>
      <w:r w:rsidR="00CE5C97" w:rsidRPr="00CE5C97">
        <w:rPr>
          <w:rFonts w:ascii="Arial" w:hAnsi="Arial" w:cs="Arial"/>
          <w:b/>
          <w:bCs/>
          <w:szCs w:val="24"/>
        </w:rPr>
        <w:t xml:space="preserve"> </w:t>
      </w:r>
      <w:r w:rsidR="00922A6B">
        <w:rPr>
          <w:rFonts w:ascii="Arial" w:hAnsi="Arial" w:cs="Arial"/>
          <w:b/>
          <w:bCs/>
          <w:szCs w:val="24"/>
        </w:rPr>
        <w:t>услуге</w:t>
      </w:r>
      <w:r w:rsidR="00CE5C97" w:rsidRPr="00CE5C97">
        <w:rPr>
          <w:rFonts w:ascii="Arial" w:hAnsi="Arial" w:cs="Arial"/>
          <w:b/>
          <w:bCs/>
          <w:szCs w:val="24"/>
        </w:rPr>
        <w:t xml:space="preserve"> </w:t>
      </w:r>
      <w:r w:rsidR="00922A6B">
        <w:rPr>
          <w:rFonts w:ascii="Arial" w:hAnsi="Arial" w:cs="Arial"/>
          <w:b/>
          <w:bCs/>
          <w:szCs w:val="24"/>
        </w:rPr>
        <w:t>у</w:t>
      </w:r>
      <w:r w:rsidR="00CE5C97" w:rsidRPr="00CE5C97">
        <w:rPr>
          <w:rFonts w:ascii="Arial" w:hAnsi="Arial" w:cs="Arial"/>
          <w:b/>
          <w:bCs/>
          <w:szCs w:val="24"/>
        </w:rPr>
        <w:t xml:space="preserve"> </w:t>
      </w:r>
      <w:r w:rsidR="00922A6B">
        <w:rPr>
          <w:rFonts w:ascii="Arial" w:hAnsi="Arial" w:cs="Arial"/>
          <w:b/>
          <w:bCs/>
          <w:szCs w:val="24"/>
        </w:rPr>
        <w:t>процесу</w:t>
      </w:r>
      <w:r w:rsidR="00CE5C97" w:rsidRPr="00CE5C97">
        <w:rPr>
          <w:rFonts w:ascii="Arial" w:hAnsi="Arial" w:cs="Arial"/>
          <w:b/>
          <w:bCs/>
          <w:szCs w:val="24"/>
        </w:rPr>
        <w:t xml:space="preserve"> </w:t>
      </w:r>
      <w:r w:rsidR="00922A6B">
        <w:rPr>
          <w:rFonts w:ascii="Arial" w:hAnsi="Arial" w:cs="Arial"/>
          <w:b/>
          <w:bCs/>
          <w:szCs w:val="24"/>
        </w:rPr>
        <w:t>примене</w:t>
      </w:r>
      <w:r w:rsidR="00CE5C97" w:rsidRPr="00CE5C97">
        <w:rPr>
          <w:rFonts w:ascii="Arial" w:hAnsi="Arial" w:cs="Arial"/>
          <w:b/>
          <w:bCs/>
          <w:szCs w:val="24"/>
        </w:rPr>
        <w:t xml:space="preserve"> </w:t>
      </w:r>
      <w:r w:rsidR="00922A6B">
        <w:rPr>
          <w:rFonts w:ascii="Arial" w:hAnsi="Arial" w:cs="Arial"/>
          <w:b/>
          <w:bCs/>
          <w:szCs w:val="24"/>
        </w:rPr>
        <w:t>новог</w:t>
      </w:r>
      <w:r w:rsidR="00CE5C97" w:rsidRPr="00CE5C97">
        <w:rPr>
          <w:rFonts w:ascii="Arial" w:hAnsi="Arial" w:cs="Arial"/>
          <w:b/>
          <w:bCs/>
          <w:szCs w:val="24"/>
        </w:rPr>
        <w:t xml:space="preserve"> </w:t>
      </w:r>
      <w:r w:rsidR="00922A6B">
        <w:rPr>
          <w:rFonts w:ascii="Arial" w:hAnsi="Arial" w:cs="Arial"/>
          <w:b/>
          <w:bCs/>
          <w:szCs w:val="24"/>
        </w:rPr>
        <w:t>визуелног</w:t>
      </w:r>
      <w:r w:rsidR="00CE5C97" w:rsidRPr="00CE5C97">
        <w:rPr>
          <w:rFonts w:ascii="Arial" w:hAnsi="Arial" w:cs="Arial"/>
          <w:b/>
          <w:bCs/>
          <w:szCs w:val="24"/>
        </w:rPr>
        <w:t xml:space="preserve"> </w:t>
      </w:r>
      <w:r w:rsidR="00922A6B">
        <w:rPr>
          <w:rFonts w:ascii="Arial" w:hAnsi="Arial" w:cs="Arial"/>
          <w:b/>
          <w:bCs/>
          <w:szCs w:val="24"/>
        </w:rPr>
        <w:t>идентитета</w:t>
      </w:r>
      <w:r w:rsidR="00CE5C97" w:rsidRPr="00CE5C97">
        <w:rPr>
          <w:rFonts w:ascii="Arial" w:hAnsi="Arial" w:cs="Arial"/>
          <w:b/>
          <w:bCs/>
          <w:szCs w:val="24"/>
        </w:rPr>
        <w:t xml:space="preserve"> </w:t>
      </w:r>
      <w:r w:rsidR="00922A6B">
        <w:rPr>
          <w:rFonts w:ascii="Arial" w:hAnsi="Arial" w:cs="Arial"/>
          <w:b/>
          <w:bCs/>
          <w:szCs w:val="24"/>
        </w:rPr>
        <w:t>у</w:t>
      </w:r>
      <w:r w:rsidR="00CE5C97" w:rsidRPr="00CE5C97">
        <w:rPr>
          <w:rFonts w:ascii="Arial" w:hAnsi="Arial" w:cs="Arial"/>
          <w:b/>
          <w:bCs/>
          <w:szCs w:val="24"/>
        </w:rPr>
        <w:t xml:space="preserve"> </w:t>
      </w:r>
      <w:r w:rsidR="00922A6B">
        <w:rPr>
          <w:rFonts w:ascii="Arial" w:hAnsi="Arial" w:cs="Arial"/>
          <w:b/>
          <w:bCs/>
          <w:szCs w:val="24"/>
        </w:rPr>
        <w:t>целом</w:t>
      </w:r>
      <w:r w:rsidR="00CE5C97" w:rsidRPr="00CE5C97">
        <w:rPr>
          <w:rFonts w:ascii="Arial" w:hAnsi="Arial" w:cs="Arial"/>
          <w:b/>
          <w:bCs/>
          <w:szCs w:val="24"/>
        </w:rPr>
        <w:t xml:space="preserve"> </w:t>
      </w:r>
      <w:r w:rsidR="00922A6B">
        <w:rPr>
          <w:rFonts w:ascii="Arial" w:hAnsi="Arial" w:cs="Arial"/>
          <w:b/>
          <w:bCs/>
          <w:szCs w:val="24"/>
        </w:rPr>
        <w:t>систему</w:t>
      </w:r>
      <w:r w:rsidR="00CE5C97" w:rsidRPr="00CE5C97">
        <w:rPr>
          <w:rFonts w:ascii="Arial" w:hAnsi="Arial" w:cs="Arial"/>
          <w:b/>
          <w:bCs/>
          <w:szCs w:val="24"/>
        </w:rPr>
        <w:t xml:space="preserve"> </w:t>
      </w:r>
      <w:r w:rsidR="00922A6B">
        <w:rPr>
          <w:rFonts w:ascii="Arial" w:hAnsi="Arial" w:cs="Arial"/>
          <w:b/>
          <w:bCs/>
          <w:szCs w:val="24"/>
        </w:rPr>
        <w:t>ЕПС</w:t>
      </w:r>
      <w:r w:rsidR="00CE5C97" w:rsidRPr="00CE5C97">
        <w:rPr>
          <w:rFonts w:ascii="Arial" w:hAnsi="Arial" w:cs="Arial"/>
          <w:b/>
          <w:bCs/>
          <w:szCs w:val="24"/>
        </w:rPr>
        <w:t>-</w:t>
      </w:r>
      <w:r w:rsidR="00922A6B">
        <w:rPr>
          <w:rFonts w:ascii="Arial" w:hAnsi="Arial" w:cs="Arial"/>
          <w:b/>
          <w:bCs/>
          <w:szCs w:val="24"/>
        </w:rPr>
        <w:t>а</w:t>
      </w:r>
      <w:r w:rsidR="00997F0D" w:rsidRPr="00CE5C97">
        <w:rPr>
          <w:rFonts w:ascii="Arial" w:hAnsi="Arial" w:cs="Arial"/>
          <w:b/>
          <w:szCs w:val="24"/>
          <w:lang w:val="sr-Cyrl-RS"/>
        </w:rPr>
        <w:t xml:space="preserve">“ </w:t>
      </w:r>
    </w:p>
    <w:p w14:paraId="0D264629" w14:textId="77777777" w:rsidR="00997F0D" w:rsidRPr="007C73D5" w:rsidRDefault="00997F0D" w:rsidP="004A18FB">
      <w:pPr>
        <w:jc w:val="center"/>
        <w:rPr>
          <w:rFonts w:ascii="Arial" w:hAnsi="Arial" w:cs="Arial"/>
          <w:szCs w:val="24"/>
        </w:rPr>
      </w:pPr>
    </w:p>
    <w:p w14:paraId="105E3D75" w14:textId="77777777" w:rsidR="004A18FB" w:rsidRPr="007C73D5" w:rsidRDefault="004A18FB" w:rsidP="004A18FB">
      <w:pPr>
        <w:jc w:val="center"/>
        <w:rPr>
          <w:rFonts w:ascii="Arial" w:hAnsi="Arial" w:cs="Arial"/>
          <w:szCs w:val="24"/>
        </w:rPr>
      </w:pPr>
    </w:p>
    <w:p w14:paraId="0A686B94" w14:textId="77777777" w:rsidR="004A18FB" w:rsidRPr="007C73D5" w:rsidRDefault="004A18FB" w:rsidP="004A18FB">
      <w:pPr>
        <w:pStyle w:val="BodyText"/>
        <w:jc w:val="center"/>
        <w:rPr>
          <w:rFonts w:ascii="Arial" w:hAnsi="Arial" w:cs="Arial"/>
        </w:rPr>
      </w:pPr>
    </w:p>
    <w:p w14:paraId="62F3B779" w14:textId="3367F84C" w:rsidR="004A18FB" w:rsidRPr="007C73D5" w:rsidRDefault="004A18FB" w:rsidP="004A18FB">
      <w:pPr>
        <w:pStyle w:val="BodyText"/>
        <w:jc w:val="center"/>
        <w:rPr>
          <w:rFonts w:ascii="Arial" w:hAnsi="Arial" w:cs="Arial"/>
          <w:b/>
        </w:rPr>
      </w:pPr>
      <w:r w:rsidRPr="007C73D5">
        <w:rPr>
          <w:rFonts w:ascii="Arial" w:hAnsi="Arial" w:cs="Arial"/>
          <w:b/>
        </w:rPr>
        <w:t xml:space="preserve">- </w:t>
      </w:r>
      <w:r w:rsidR="00922A6B">
        <w:rPr>
          <w:rFonts w:ascii="Arial" w:hAnsi="Arial" w:cs="Arial"/>
          <w:b/>
        </w:rPr>
        <w:t>У</w:t>
      </w:r>
      <w:r w:rsidRPr="007C73D5">
        <w:rPr>
          <w:rFonts w:ascii="Arial" w:hAnsi="Arial" w:cs="Arial"/>
          <w:b/>
        </w:rPr>
        <w:t xml:space="preserve"> </w:t>
      </w:r>
      <w:r w:rsidR="00922A6B">
        <w:rPr>
          <w:rFonts w:ascii="Arial" w:hAnsi="Arial" w:cs="Arial"/>
          <w:b/>
        </w:rPr>
        <w:t>ОТВОРЕНОМ</w:t>
      </w:r>
      <w:r w:rsidRPr="007C73D5">
        <w:rPr>
          <w:rFonts w:ascii="Arial" w:hAnsi="Arial" w:cs="Arial"/>
          <w:b/>
        </w:rPr>
        <w:t xml:space="preserve"> </w:t>
      </w:r>
      <w:r w:rsidR="00922A6B">
        <w:rPr>
          <w:rFonts w:ascii="Arial" w:hAnsi="Arial" w:cs="Arial"/>
          <w:b/>
        </w:rPr>
        <w:t>ПОСТУПКУ</w:t>
      </w:r>
      <w:r w:rsidRPr="007C73D5">
        <w:rPr>
          <w:rFonts w:ascii="Arial" w:hAnsi="Arial" w:cs="Arial"/>
          <w:b/>
        </w:rPr>
        <w:t xml:space="preserve"> -</w:t>
      </w:r>
    </w:p>
    <w:p w14:paraId="3AD28B54" w14:textId="77777777" w:rsidR="004A18FB" w:rsidRPr="007C73D5" w:rsidRDefault="004A18FB" w:rsidP="004A18FB">
      <w:pPr>
        <w:pStyle w:val="BodyText"/>
        <w:jc w:val="center"/>
        <w:rPr>
          <w:rFonts w:ascii="Arial" w:hAnsi="Arial" w:cs="Arial"/>
        </w:rPr>
      </w:pPr>
    </w:p>
    <w:p w14:paraId="3A37DE59" w14:textId="77777777" w:rsidR="004A18FB" w:rsidRPr="007C73D5" w:rsidRDefault="004A18FB" w:rsidP="004A18FB">
      <w:pPr>
        <w:pStyle w:val="BodyText"/>
        <w:jc w:val="center"/>
        <w:rPr>
          <w:rFonts w:ascii="Arial" w:hAnsi="Arial" w:cs="Arial"/>
        </w:rPr>
      </w:pPr>
    </w:p>
    <w:p w14:paraId="0C59C517" w14:textId="49D3F36E" w:rsidR="004A18FB" w:rsidRPr="00951536" w:rsidRDefault="00922A6B" w:rsidP="004A18FB">
      <w:pPr>
        <w:pStyle w:val="BodyText"/>
        <w:jc w:val="center"/>
        <w:rPr>
          <w:rFonts w:ascii="Arial" w:hAnsi="Arial" w:cs="Arial"/>
          <w:b/>
          <w:lang w:val="sr-Latn-RS"/>
        </w:rPr>
      </w:pPr>
      <w:r>
        <w:rPr>
          <w:rFonts w:ascii="Arial" w:hAnsi="Arial" w:cs="Arial"/>
        </w:rPr>
        <w:t>ЈАВНА</w:t>
      </w:r>
      <w:r w:rsidR="00997F0D" w:rsidRPr="00922A6B">
        <w:rPr>
          <w:rFonts w:ascii="Arial" w:hAnsi="Arial" w:cs="Arial"/>
        </w:rPr>
        <w:t xml:space="preserve"> </w:t>
      </w:r>
      <w:r>
        <w:rPr>
          <w:rFonts w:ascii="Arial" w:hAnsi="Arial" w:cs="Arial"/>
        </w:rPr>
        <w:t>НАБАВКА</w:t>
      </w:r>
      <w:r w:rsidR="00997F0D" w:rsidRPr="00922A6B">
        <w:rPr>
          <w:rFonts w:ascii="Arial" w:hAnsi="Arial" w:cs="Arial"/>
          <w:b/>
        </w:rPr>
        <w:t xml:space="preserve"> </w:t>
      </w:r>
      <w:r>
        <w:rPr>
          <w:rFonts w:ascii="Arial" w:hAnsi="Arial" w:cs="Arial"/>
          <w:b/>
          <w:lang w:val="sr-Cyrl-RS"/>
        </w:rPr>
        <w:t>број</w:t>
      </w:r>
      <w:r w:rsidR="00997F0D" w:rsidRPr="00922A6B">
        <w:rPr>
          <w:rFonts w:ascii="Arial" w:hAnsi="Arial" w:cs="Arial"/>
          <w:b/>
          <w:lang w:val="sr-Cyrl-RS"/>
        </w:rPr>
        <w:t xml:space="preserve"> </w:t>
      </w:r>
      <w:r w:rsidR="00431DD8">
        <w:rPr>
          <w:rFonts w:ascii="Arial" w:hAnsi="Arial" w:cs="Arial"/>
          <w:b/>
          <w:lang w:val="sr-Latn-RS"/>
        </w:rPr>
        <w:t>JN</w:t>
      </w:r>
      <w:r w:rsidR="00951536" w:rsidRPr="00922A6B">
        <w:rPr>
          <w:rFonts w:ascii="Arial" w:hAnsi="Arial" w:cs="Arial"/>
          <w:b/>
          <w:lang w:val="sr-Latn-RS"/>
        </w:rPr>
        <w:t>/</w:t>
      </w:r>
      <w:r w:rsidR="00A60D99" w:rsidRPr="00922A6B">
        <w:rPr>
          <w:rFonts w:ascii="Arial" w:hAnsi="Arial" w:cs="Arial"/>
          <w:b/>
          <w:lang w:val="sr-Latn-RS"/>
        </w:rPr>
        <w:t>1000/0384/2015</w:t>
      </w:r>
    </w:p>
    <w:p w14:paraId="6AEAC524" w14:textId="77777777" w:rsidR="004A18FB" w:rsidRPr="007C73D5" w:rsidRDefault="004A18FB" w:rsidP="004A18FB">
      <w:pPr>
        <w:pStyle w:val="BodyText"/>
        <w:jc w:val="center"/>
        <w:rPr>
          <w:rFonts w:ascii="Arial" w:hAnsi="Arial" w:cs="Arial"/>
        </w:rPr>
      </w:pPr>
    </w:p>
    <w:p w14:paraId="4B99E259" w14:textId="77777777" w:rsidR="004A18FB" w:rsidRPr="007C73D5" w:rsidRDefault="004A18FB" w:rsidP="004A18FB">
      <w:pPr>
        <w:pStyle w:val="BodyText"/>
        <w:jc w:val="center"/>
        <w:rPr>
          <w:rFonts w:ascii="Arial" w:hAnsi="Arial" w:cs="Arial"/>
        </w:rPr>
      </w:pPr>
    </w:p>
    <w:p w14:paraId="46B0D660" w14:textId="62E6A172" w:rsidR="00E96236" w:rsidRPr="004973C7" w:rsidRDefault="00E96236" w:rsidP="00E96236">
      <w:pPr>
        <w:pStyle w:val="BodyText"/>
        <w:jc w:val="center"/>
        <w:rPr>
          <w:rFonts w:ascii="Arial" w:hAnsi="Arial" w:cs="Arial"/>
          <w:sz w:val="22"/>
          <w:szCs w:val="22"/>
        </w:rPr>
      </w:pPr>
      <w:r w:rsidRPr="004973C7">
        <w:rPr>
          <w:rFonts w:ascii="Arial" w:hAnsi="Arial" w:cs="Arial"/>
          <w:sz w:val="22"/>
          <w:szCs w:val="22"/>
        </w:rPr>
        <w:t>(заведено у ЈП ЕПС број</w:t>
      </w:r>
      <w:r>
        <w:rPr>
          <w:rFonts w:ascii="Arial" w:hAnsi="Arial" w:cs="Arial"/>
          <w:sz w:val="22"/>
          <w:szCs w:val="22"/>
        </w:rPr>
        <w:t xml:space="preserve"> </w:t>
      </w:r>
      <w:r>
        <w:rPr>
          <w:rFonts w:ascii="Arial" w:hAnsi="Arial" w:cs="Arial"/>
          <w:sz w:val="22"/>
          <w:szCs w:val="22"/>
          <w:lang w:val="en-US"/>
        </w:rPr>
        <w:t>12.01.-20794</w:t>
      </w:r>
      <w:r w:rsidRPr="00A2522C">
        <w:rPr>
          <w:rFonts w:ascii="Arial" w:hAnsi="Arial" w:cs="Arial"/>
          <w:sz w:val="22"/>
          <w:szCs w:val="22"/>
        </w:rPr>
        <w:t>/</w:t>
      </w:r>
      <w:r w:rsidR="0019721D">
        <w:rPr>
          <w:rFonts w:ascii="Arial" w:hAnsi="Arial" w:cs="Arial"/>
          <w:sz w:val="22"/>
          <w:szCs w:val="22"/>
          <w:lang w:val="en-US"/>
        </w:rPr>
        <w:t>12</w:t>
      </w:r>
      <w:bookmarkStart w:id="0" w:name="_GoBack"/>
      <w:bookmarkEnd w:id="0"/>
      <w:r w:rsidRPr="008F4E59">
        <w:rPr>
          <w:rFonts w:ascii="Arial" w:hAnsi="Arial" w:cs="Arial"/>
          <w:sz w:val="22"/>
          <w:szCs w:val="22"/>
        </w:rPr>
        <w:t>-15</w:t>
      </w:r>
      <w:r w:rsidRPr="008F4E59">
        <w:rPr>
          <w:rFonts w:ascii="Arial" w:hAnsi="Arial" w:cs="Arial"/>
          <w:sz w:val="22"/>
          <w:szCs w:val="22"/>
          <w:lang w:val="en-US"/>
        </w:rPr>
        <w:t xml:space="preserve"> </w:t>
      </w:r>
      <w:r w:rsidRPr="008F4E59">
        <w:rPr>
          <w:rFonts w:ascii="Arial" w:hAnsi="Arial" w:cs="Arial"/>
          <w:sz w:val="22"/>
          <w:szCs w:val="22"/>
        </w:rPr>
        <w:t xml:space="preserve">од </w:t>
      </w:r>
      <w:r>
        <w:rPr>
          <w:rFonts w:ascii="Arial" w:hAnsi="Arial" w:cs="Arial"/>
          <w:sz w:val="22"/>
          <w:szCs w:val="22"/>
          <w:lang w:val="en-US"/>
        </w:rPr>
        <w:t>12.08</w:t>
      </w:r>
      <w:r w:rsidRPr="008F4E59">
        <w:rPr>
          <w:rFonts w:ascii="Arial" w:hAnsi="Arial" w:cs="Arial"/>
          <w:sz w:val="22"/>
          <w:szCs w:val="22"/>
        </w:rPr>
        <w:t>.2015. године)</w:t>
      </w:r>
    </w:p>
    <w:p w14:paraId="698D5C4D" w14:textId="77777777" w:rsidR="004A18FB" w:rsidRPr="007C73D5" w:rsidRDefault="004A18FB" w:rsidP="004A18FB">
      <w:pPr>
        <w:pStyle w:val="BodyText"/>
        <w:jc w:val="center"/>
        <w:rPr>
          <w:rFonts w:ascii="Arial" w:hAnsi="Arial" w:cs="Arial"/>
        </w:rPr>
      </w:pPr>
    </w:p>
    <w:p w14:paraId="6F1AEC5B" w14:textId="77777777" w:rsidR="004A18FB" w:rsidRPr="007C73D5" w:rsidRDefault="004A18FB" w:rsidP="004A18FB">
      <w:pPr>
        <w:pStyle w:val="BodyText"/>
        <w:jc w:val="center"/>
        <w:rPr>
          <w:rFonts w:ascii="Arial" w:hAnsi="Arial" w:cs="Arial"/>
        </w:rPr>
      </w:pPr>
    </w:p>
    <w:p w14:paraId="76EA5EF5" w14:textId="77777777" w:rsidR="004A18FB" w:rsidRPr="007C73D5" w:rsidRDefault="004A18FB" w:rsidP="004A18FB">
      <w:pPr>
        <w:pStyle w:val="BodyText"/>
        <w:jc w:val="center"/>
        <w:rPr>
          <w:rFonts w:ascii="Arial" w:hAnsi="Arial" w:cs="Arial"/>
        </w:rPr>
      </w:pPr>
    </w:p>
    <w:p w14:paraId="1849DF9B" w14:textId="77777777" w:rsidR="004A18FB" w:rsidRPr="007C73D5" w:rsidRDefault="004A18FB" w:rsidP="004A18FB">
      <w:pPr>
        <w:pStyle w:val="BodyText"/>
        <w:jc w:val="center"/>
        <w:rPr>
          <w:rFonts w:ascii="Arial" w:hAnsi="Arial" w:cs="Arial"/>
        </w:rPr>
      </w:pPr>
    </w:p>
    <w:p w14:paraId="651407DC" w14:textId="77777777" w:rsidR="004A18FB" w:rsidRPr="007C73D5" w:rsidRDefault="004A18FB" w:rsidP="004A18FB">
      <w:pPr>
        <w:pStyle w:val="BodyText"/>
        <w:jc w:val="center"/>
        <w:rPr>
          <w:rFonts w:ascii="Arial" w:hAnsi="Arial" w:cs="Arial"/>
        </w:rPr>
      </w:pPr>
    </w:p>
    <w:p w14:paraId="4C7E78DC" w14:textId="77777777" w:rsidR="004A18FB" w:rsidRPr="007C73D5" w:rsidRDefault="004A18FB" w:rsidP="004A18FB">
      <w:pPr>
        <w:pStyle w:val="BodyText"/>
        <w:jc w:val="center"/>
        <w:rPr>
          <w:rFonts w:ascii="Arial" w:hAnsi="Arial" w:cs="Arial"/>
        </w:rPr>
      </w:pPr>
    </w:p>
    <w:p w14:paraId="2AEF6604" w14:textId="77777777" w:rsidR="004A18FB" w:rsidRPr="007C73D5" w:rsidRDefault="004A18FB" w:rsidP="004A18FB">
      <w:pPr>
        <w:pStyle w:val="BodyText"/>
        <w:jc w:val="center"/>
        <w:rPr>
          <w:rFonts w:ascii="Arial" w:hAnsi="Arial" w:cs="Arial"/>
          <w:szCs w:val="24"/>
        </w:rPr>
      </w:pPr>
    </w:p>
    <w:p w14:paraId="3D2975FA" w14:textId="54DFA9C7" w:rsidR="004A18FB" w:rsidRPr="007C73D5" w:rsidRDefault="00922A6B" w:rsidP="004A18FB">
      <w:pPr>
        <w:jc w:val="center"/>
        <w:rPr>
          <w:rFonts w:ascii="Arial" w:hAnsi="Arial" w:cs="Arial"/>
          <w:b/>
        </w:rPr>
      </w:pPr>
      <w:r>
        <w:rPr>
          <w:rFonts w:ascii="Arial" w:hAnsi="Arial" w:cs="Arial"/>
          <w:b/>
        </w:rPr>
        <w:t>Београд</w:t>
      </w:r>
      <w:r w:rsidR="004A18FB" w:rsidRPr="007C73D5">
        <w:rPr>
          <w:rFonts w:ascii="Arial" w:hAnsi="Arial" w:cs="Arial"/>
          <w:b/>
        </w:rPr>
        <w:t xml:space="preserve">, </w:t>
      </w:r>
      <w:r>
        <w:rPr>
          <w:rFonts w:ascii="Arial" w:hAnsi="Arial" w:cs="Arial"/>
          <w:b/>
          <w:lang w:val="sr-Latn-RS"/>
        </w:rPr>
        <w:t>август</w:t>
      </w:r>
      <w:r w:rsidR="00B8678C" w:rsidRPr="007C73D5">
        <w:rPr>
          <w:rFonts w:ascii="Arial" w:hAnsi="Arial" w:cs="Arial"/>
          <w:b/>
        </w:rPr>
        <w:t xml:space="preserve"> </w:t>
      </w:r>
      <w:r w:rsidR="004A18FB" w:rsidRPr="007C73D5">
        <w:rPr>
          <w:rFonts w:ascii="Arial" w:hAnsi="Arial" w:cs="Arial"/>
          <w:b/>
        </w:rPr>
        <w:t>201</w:t>
      </w:r>
      <w:r w:rsidR="001103D7">
        <w:rPr>
          <w:rFonts w:ascii="Arial" w:hAnsi="Arial" w:cs="Arial"/>
          <w:b/>
          <w:lang w:val="sr-Cyrl-RS"/>
        </w:rPr>
        <w:t>5</w:t>
      </w:r>
      <w:r w:rsidR="004A18FB" w:rsidRPr="007C73D5">
        <w:rPr>
          <w:rFonts w:ascii="Arial" w:hAnsi="Arial" w:cs="Arial"/>
          <w:b/>
        </w:rPr>
        <w:t xml:space="preserve">. </w:t>
      </w:r>
      <w:r>
        <w:rPr>
          <w:rFonts w:ascii="Arial" w:hAnsi="Arial" w:cs="Arial"/>
          <w:b/>
        </w:rPr>
        <w:t>године</w:t>
      </w:r>
    </w:p>
    <w:p w14:paraId="7A9FDF71" w14:textId="77777777" w:rsidR="004A18FB" w:rsidRPr="007C73D5" w:rsidRDefault="004A18FB" w:rsidP="004A18FB">
      <w:pPr>
        <w:pStyle w:val="BodyText"/>
        <w:rPr>
          <w:rFonts w:ascii="Arial" w:hAnsi="Arial" w:cs="Arial"/>
        </w:rPr>
      </w:pPr>
      <w:r w:rsidRPr="007C73D5">
        <w:rPr>
          <w:rFonts w:ascii="Arial" w:hAnsi="Arial" w:cs="Arial"/>
        </w:rPr>
        <w:br w:type="page"/>
      </w:r>
    </w:p>
    <w:p w14:paraId="624BFA45" w14:textId="77777777" w:rsidR="004A18FB" w:rsidRPr="007C73D5" w:rsidRDefault="004A18FB" w:rsidP="004A18FB">
      <w:pPr>
        <w:pStyle w:val="BodyText"/>
        <w:jc w:val="center"/>
        <w:rPr>
          <w:rFonts w:ascii="Arial" w:hAnsi="Arial" w:cs="Arial"/>
        </w:rPr>
      </w:pPr>
    </w:p>
    <w:p w14:paraId="17CD0B9A" w14:textId="32F0A9DA" w:rsidR="004A18FB" w:rsidRPr="007C73D5" w:rsidRDefault="00922A6B" w:rsidP="004A18FB">
      <w:pPr>
        <w:jc w:val="both"/>
        <w:rPr>
          <w:rFonts w:ascii="Arial" w:eastAsia="TimesNewRomanPSMT" w:hAnsi="Arial" w:cs="Arial"/>
        </w:rPr>
      </w:pPr>
      <w:r>
        <w:rPr>
          <w:rFonts w:ascii="Arial" w:eastAsia="TimesNewRomanPSMT" w:hAnsi="Arial" w:cs="Arial"/>
        </w:rPr>
        <w:t>На</w:t>
      </w:r>
      <w:r w:rsidR="004A18FB" w:rsidRPr="007C73D5">
        <w:rPr>
          <w:rFonts w:ascii="Arial" w:eastAsia="TimesNewRomanPSMT" w:hAnsi="Arial" w:cs="Arial"/>
        </w:rPr>
        <w:t xml:space="preserve"> </w:t>
      </w:r>
      <w:r>
        <w:rPr>
          <w:rFonts w:ascii="Arial" w:eastAsia="TimesNewRomanPSMT" w:hAnsi="Arial" w:cs="Arial"/>
        </w:rPr>
        <w:t>основу</w:t>
      </w:r>
      <w:r w:rsidR="004A18FB" w:rsidRPr="007C73D5">
        <w:rPr>
          <w:rFonts w:ascii="Arial" w:eastAsia="TimesNewRomanPSMT" w:hAnsi="Arial" w:cs="Arial"/>
        </w:rPr>
        <w:t xml:space="preserve"> </w:t>
      </w:r>
      <w:r>
        <w:rPr>
          <w:rFonts w:ascii="Arial" w:eastAsia="TimesNewRomanPSMT" w:hAnsi="Arial" w:cs="Arial"/>
        </w:rPr>
        <w:t>чл</w:t>
      </w:r>
      <w:r w:rsidR="004A18FB" w:rsidRPr="007C73D5">
        <w:rPr>
          <w:rFonts w:ascii="Arial" w:eastAsia="TimesNewRomanPSMT" w:hAnsi="Arial" w:cs="Arial"/>
        </w:rPr>
        <w:t xml:space="preserve">. 32. </w:t>
      </w:r>
      <w:r>
        <w:rPr>
          <w:rFonts w:ascii="Arial" w:eastAsia="TimesNewRomanPSMT" w:hAnsi="Arial" w:cs="Arial"/>
        </w:rPr>
        <w:t>и</w:t>
      </w:r>
      <w:r w:rsidR="004A18FB" w:rsidRPr="007C73D5">
        <w:rPr>
          <w:rFonts w:ascii="Arial" w:eastAsia="TimesNewRomanPSMT" w:hAnsi="Arial" w:cs="Arial"/>
        </w:rPr>
        <w:t xml:space="preserve"> 61. </w:t>
      </w:r>
      <w:r>
        <w:rPr>
          <w:rFonts w:ascii="Arial" w:eastAsia="TimesNewRomanPSMT" w:hAnsi="Arial" w:cs="Arial"/>
        </w:rPr>
        <w:t>Закона</w:t>
      </w:r>
      <w:r w:rsidR="004A18FB" w:rsidRPr="007C73D5">
        <w:rPr>
          <w:rFonts w:ascii="Arial" w:eastAsia="TimesNewRomanPSMT" w:hAnsi="Arial" w:cs="Arial"/>
        </w:rPr>
        <w:t xml:space="preserve"> </w:t>
      </w:r>
      <w:r>
        <w:rPr>
          <w:rFonts w:ascii="Arial" w:eastAsia="TimesNewRomanPSMT" w:hAnsi="Arial" w:cs="Arial"/>
        </w:rPr>
        <w:t>о</w:t>
      </w:r>
      <w:r w:rsidR="004A18FB" w:rsidRPr="007C73D5">
        <w:rPr>
          <w:rFonts w:ascii="Arial" w:eastAsia="TimesNewRomanPSMT" w:hAnsi="Arial" w:cs="Arial"/>
        </w:rPr>
        <w:t xml:space="preserve"> </w:t>
      </w:r>
      <w:r>
        <w:rPr>
          <w:rFonts w:ascii="Arial" w:eastAsia="TimesNewRomanPSMT" w:hAnsi="Arial" w:cs="Arial"/>
        </w:rPr>
        <w:t>јавним</w:t>
      </w:r>
      <w:r w:rsidR="004A18FB" w:rsidRPr="007C73D5">
        <w:rPr>
          <w:rFonts w:ascii="Arial" w:eastAsia="TimesNewRomanPSMT" w:hAnsi="Arial" w:cs="Arial"/>
        </w:rPr>
        <w:t xml:space="preserve"> </w:t>
      </w:r>
      <w:r>
        <w:rPr>
          <w:rFonts w:ascii="Arial" w:eastAsia="TimesNewRomanPSMT" w:hAnsi="Arial" w:cs="Arial"/>
        </w:rPr>
        <w:t>набавкама</w:t>
      </w:r>
      <w:r w:rsidR="004A18FB" w:rsidRPr="007C73D5">
        <w:rPr>
          <w:rFonts w:ascii="Arial" w:eastAsia="TimesNewRomanPSMT" w:hAnsi="Arial" w:cs="Arial"/>
        </w:rPr>
        <w:t xml:space="preserve"> („</w:t>
      </w:r>
      <w:r>
        <w:rPr>
          <w:rFonts w:ascii="Arial" w:eastAsia="TimesNewRomanPSMT" w:hAnsi="Arial" w:cs="Arial"/>
        </w:rPr>
        <w:t>Сл</w:t>
      </w:r>
      <w:r w:rsidR="004A18FB" w:rsidRPr="007C73D5">
        <w:rPr>
          <w:rFonts w:ascii="Arial" w:eastAsia="TimesNewRomanPSMT" w:hAnsi="Arial" w:cs="Arial"/>
        </w:rPr>
        <w:t xml:space="preserve">. </w:t>
      </w:r>
      <w:r>
        <w:rPr>
          <w:rFonts w:ascii="Arial" w:eastAsia="TimesNewRomanPSMT" w:hAnsi="Arial" w:cs="Arial"/>
        </w:rPr>
        <w:t>гласник</w:t>
      </w:r>
      <w:r w:rsidR="004A18FB" w:rsidRPr="007C73D5">
        <w:rPr>
          <w:rFonts w:ascii="Arial" w:eastAsia="TimesNewRomanPSMT" w:hAnsi="Arial" w:cs="Arial"/>
        </w:rPr>
        <w:t xml:space="preserve"> </w:t>
      </w:r>
      <w:r>
        <w:rPr>
          <w:rFonts w:ascii="Arial" w:eastAsia="TimesNewRomanPSMT" w:hAnsi="Arial" w:cs="Arial"/>
        </w:rPr>
        <w:t>РС</w:t>
      </w:r>
      <w:r w:rsidR="004A18FB" w:rsidRPr="007C73D5">
        <w:rPr>
          <w:rFonts w:ascii="Arial" w:eastAsia="TimesNewRomanPSMT" w:hAnsi="Arial" w:cs="Arial"/>
        </w:rPr>
        <w:t xml:space="preserve">” </w:t>
      </w:r>
      <w:r>
        <w:rPr>
          <w:rFonts w:ascii="Arial" w:eastAsia="TimesNewRomanPSMT" w:hAnsi="Arial" w:cs="Arial"/>
        </w:rPr>
        <w:t>бр</w:t>
      </w:r>
      <w:r w:rsidR="004A18FB" w:rsidRPr="007C73D5">
        <w:rPr>
          <w:rFonts w:ascii="Arial" w:eastAsia="TimesNewRomanPSMT" w:hAnsi="Arial" w:cs="Arial"/>
        </w:rPr>
        <w:t>. 124/2012,</w:t>
      </w:r>
      <w:r w:rsidR="00042E6B" w:rsidRPr="00042E6B">
        <w:t xml:space="preserve"> </w:t>
      </w:r>
      <w:r w:rsidR="00042E6B" w:rsidRPr="00042E6B">
        <w:rPr>
          <w:rFonts w:ascii="Arial" w:eastAsia="TimesNewRomanPSMT" w:hAnsi="Arial" w:cs="Arial"/>
        </w:rPr>
        <w:t xml:space="preserve">14/2015 </w:t>
      </w:r>
      <w:r>
        <w:rPr>
          <w:rFonts w:ascii="Arial" w:eastAsia="TimesNewRomanPSMT" w:hAnsi="Arial" w:cs="Arial"/>
        </w:rPr>
        <w:t>и</w:t>
      </w:r>
      <w:r w:rsidR="00042E6B" w:rsidRPr="00042E6B">
        <w:rPr>
          <w:rFonts w:ascii="Arial" w:eastAsia="TimesNewRomanPSMT" w:hAnsi="Arial" w:cs="Arial"/>
        </w:rPr>
        <w:t xml:space="preserve"> 68/2015)</w:t>
      </w:r>
      <w:r w:rsidR="00042E6B">
        <w:rPr>
          <w:rFonts w:ascii="Arial" w:eastAsia="TimesNewRomanPSMT" w:hAnsi="Arial" w:cs="Arial"/>
          <w:lang w:val="en-GB"/>
        </w:rPr>
        <w:t>, (</w:t>
      </w:r>
      <w:r>
        <w:rPr>
          <w:rFonts w:ascii="Arial" w:eastAsia="TimesNewRomanPSMT" w:hAnsi="Arial" w:cs="Arial"/>
        </w:rPr>
        <w:t>у</w:t>
      </w:r>
      <w:r w:rsidR="004A18FB" w:rsidRPr="007C73D5">
        <w:rPr>
          <w:rFonts w:ascii="Arial" w:eastAsia="TimesNewRomanPSMT" w:hAnsi="Arial" w:cs="Arial"/>
        </w:rPr>
        <w:t xml:space="preserve"> </w:t>
      </w:r>
      <w:r>
        <w:rPr>
          <w:rFonts w:ascii="Arial" w:eastAsia="TimesNewRomanPSMT" w:hAnsi="Arial" w:cs="Arial"/>
        </w:rPr>
        <w:t>да</w:t>
      </w:r>
      <w:r w:rsidR="00DD68EC">
        <w:rPr>
          <w:rFonts w:ascii="Arial" w:eastAsia="TimesNewRomanPSMT" w:hAnsi="Arial" w:cs="Arial"/>
        </w:rPr>
        <w:t>љ</w:t>
      </w:r>
      <w:r>
        <w:rPr>
          <w:rFonts w:ascii="Arial" w:eastAsia="TimesNewRomanPSMT" w:hAnsi="Arial" w:cs="Arial"/>
        </w:rPr>
        <w:t>ем</w:t>
      </w:r>
      <w:r w:rsidR="004A18FB" w:rsidRPr="007C73D5">
        <w:rPr>
          <w:rFonts w:ascii="Arial" w:eastAsia="TimesNewRomanPSMT" w:hAnsi="Arial" w:cs="Arial"/>
        </w:rPr>
        <w:t xml:space="preserve"> </w:t>
      </w:r>
      <w:r>
        <w:rPr>
          <w:rFonts w:ascii="Arial" w:eastAsia="TimesNewRomanPSMT" w:hAnsi="Arial" w:cs="Arial"/>
        </w:rPr>
        <w:t>тексту</w:t>
      </w:r>
      <w:r w:rsidR="004A18FB" w:rsidRPr="007C73D5">
        <w:rPr>
          <w:rFonts w:ascii="Arial" w:eastAsia="TimesNewRomanPSMT" w:hAnsi="Arial" w:cs="Arial"/>
        </w:rPr>
        <w:t xml:space="preserve">: </w:t>
      </w:r>
      <w:r>
        <w:rPr>
          <w:rFonts w:ascii="Arial" w:eastAsia="TimesNewRomanPSMT" w:hAnsi="Arial" w:cs="Arial"/>
        </w:rPr>
        <w:t>Закон</w:t>
      </w:r>
      <w:r w:rsidR="004A18FB" w:rsidRPr="007C73D5">
        <w:rPr>
          <w:rFonts w:ascii="Arial" w:eastAsia="TimesNewRomanPSMT" w:hAnsi="Arial" w:cs="Arial"/>
        </w:rPr>
        <w:t xml:space="preserve">), </w:t>
      </w:r>
      <w:r>
        <w:rPr>
          <w:rFonts w:ascii="Arial" w:eastAsia="TimesNewRomanPSMT" w:hAnsi="Arial" w:cs="Arial"/>
        </w:rPr>
        <w:t>чл</w:t>
      </w:r>
      <w:r>
        <w:rPr>
          <w:rFonts w:ascii="Arial" w:eastAsia="TimesNewRomanPSMT" w:hAnsi="Arial" w:cs="Arial"/>
          <w:lang w:val="sr-Latn-RS"/>
        </w:rPr>
        <w:t>ана</w:t>
      </w:r>
      <w:r w:rsidR="00042E6B" w:rsidRPr="007C73D5">
        <w:rPr>
          <w:rFonts w:ascii="Arial" w:eastAsia="TimesNewRomanPSMT" w:hAnsi="Arial" w:cs="Arial"/>
        </w:rPr>
        <w:t xml:space="preserve"> </w:t>
      </w:r>
      <w:r w:rsidR="004A18FB" w:rsidRPr="007C73D5">
        <w:rPr>
          <w:rFonts w:ascii="Arial" w:eastAsia="TimesNewRomanPSMT" w:hAnsi="Arial" w:cs="Arial"/>
        </w:rPr>
        <w:t xml:space="preserve">2. </w:t>
      </w:r>
      <w:r>
        <w:rPr>
          <w:rFonts w:ascii="Arial" w:eastAsia="TimesNewRomanPSMT" w:hAnsi="Arial" w:cs="Arial"/>
        </w:rPr>
        <w:t>Правилника</w:t>
      </w:r>
      <w:r w:rsidR="004A18FB" w:rsidRPr="007C73D5">
        <w:rPr>
          <w:rFonts w:ascii="Arial" w:eastAsia="TimesNewRomanPSMT" w:hAnsi="Arial" w:cs="Arial"/>
        </w:rPr>
        <w:t xml:space="preserve"> </w:t>
      </w:r>
      <w:r>
        <w:rPr>
          <w:rFonts w:ascii="Arial" w:eastAsia="TimesNewRomanPSMT" w:hAnsi="Arial" w:cs="Arial"/>
        </w:rPr>
        <w:t>о</w:t>
      </w:r>
      <w:r w:rsidR="004A18FB" w:rsidRPr="007C73D5">
        <w:rPr>
          <w:rFonts w:ascii="Arial" w:eastAsia="TimesNewRomanPSMT" w:hAnsi="Arial" w:cs="Arial"/>
        </w:rPr>
        <w:t xml:space="preserve"> </w:t>
      </w:r>
      <w:r>
        <w:rPr>
          <w:rFonts w:ascii="Arial" w:eastAsia="TimesNewRomanPSMT" w:hAnsi="Arial" w:cs="Arial"/>
        </w:rPr>
        <w:t>обавезним</w:t>
      </w:r>
      <w:r w:rsidR="004A18FB" w:rsidRPr="007C73D5">
        <w:rPr>
          <w:rFonts w:ascii="Arial" w:eastAsia="TimesNewRomanPSMT" w:hAnsi="Arial" w:cs="Arial"/>
        </w:rPr>
        <w:t xml:space="preserve"> </w:t>
      </w:r>
      <w:r>
        <w:rPr>
          <w:rFonts w:ascii="Arial" w:eastAsia="TimesNewRomanPSMT" w:hAnsi="Arial" w:cs="Arial"/>
        </w:rPr>
        <w:t>елементима</w:t>
      </w:r>
      <w:r w:rsidR="004A18FB" w:rsidRPr="007C73D5">
        <w:rPr>
          <w:rFonts w:ascii="Arial" w:eastAsia="TimesNewRomanPSMT" w:hAnsi="Arial" w:cs="Arial"/>
        </w:rPr>
        <w:t xml:space="preserve"> </w:t>
      </w:r>
      <w:r>
        <w:rPr>
          <w:rFonts w:ascii="Arial" w:eastAsia="TimesNewRomanPSMT" w:hAnsi="Arial" w:cs="Arial"/>
        </w:rPr>
        <w:t>конкурсне</w:t>
      </w:r>
      <w:r w:rsidR="004A18FB" w:rsidRPr="007C73D5">
        <w:rPr>
          <w:rFonts w:ascii="Arial" w:eastAsia="TimesNewRomanPSMT" w:hAnsi="Arial" w:cs="Arial"/>
        </w:rPr>
        <w:t xml:space="preserve"> </w:t>
      </w:r>
      <w:r>
        <w:rPr>
          <w:rFonts w:ascii="Arial" w:eastAsia="TimesNewRomanPSMT" w:hAnsi="Arial" w:cs="Arial"/>
        </w:rPr>
        <w:t>документације</w:t>
      </w:r>
      <w:r w:rsidR="004A18FB" w:rsidRPr="00966142">
        <w:rPr>
          <w:rFonts w:ascii="Arial" w:eastAsia="TimesNewRomanPSMT" w:hAnsi="Arial" w:cs="Arial"/>
        </w:rPr>
        <w:t xml:space="preserve"> </w:t>
      </w:r>
      <w:r>
        <w:rPr>
          <w:rFonts w:ascii="Arial" w:eastAsia="TimesNewRomanPSMT" w:hAnsi="Arial" w:cs="Arial"/>
        </w:rPr>
        <w:t>у</w:t>
      </w:r>
      <w:r w:rsidR="004A18FB" w:rsidRPr="00966142">
        <w:rPr>
          <w:rFonts w:ascii="Arial" w:eastAsia="TimesNewRomanPSMT" w:hAnsi="Arial" w:cs="Arial"/>
        </w:rPr>
        <w:t xml:space="preserve"> </w:t>
      </w:r>
      <w:r>
        <w:rPr>
          <w:rFonts w:ascii="Arial" w:eastAsia="TimesNewRomanPSMT" w:hAnsi="Arial" w:cs="Arial"/>
        </w:rPr>
        <w:t>поступцима</w:t>
      </w:r>
      <w:r w:rsidR="004A18FB" w:rsidRPr="00966142">
        <w:rPr>
          <w:rFonts w:ascii="Arial" w:eastAsia="TimesNewRomanPSMT" w:hAnsi="Arial" w:cs="Arial"/>
        </w:rPr>
        <w:t xml:space="preserve"> </w:t>
      </w:r>
      <w:r>
        <w:rPr>
          <w:rFonts w:ascii="Arial" w:eastAsia="TimesNewRomanPSMT" w:hAnsi="Arial" w:cs="Arial"/>
        </w:rPr>
        <w:t>јавних</w:t>
      </w:r>
      <w:r w:rsidR="004A18FB" w:rsidRPr="00966142">
        <w:rPr>
          <w:rFonts w:ascii="Arial" w:eastAsia="TimesNewRomanPSMT" w:hAnsi="Arial" w:cs="Arial"/>
        </w:rPr>
        <w:t xml:space="preserve"> </w:t>
      </w:r>
      <w:r>
        <w:rPr>
          <w:rFonts w:ascii="Arial" w:eastAsia="TimesNewRomanPSMT" w:hAnsi="Arial" w:cs="Arial"/>
        </w:rPr>
        <w:t>набавки</w:t>
      </w:r>
      <w:r w:rsidR="004A18FB" w:rsidRPr="00966142">
        <w:rPr>
          <w:rFonts w:ascii="Arial" w:eastAsia="TimesNewRomanPSMT" w:hAnsi="Arial" w:cs="Arial"/>
        </w:rPr>
        <w:t xml:space="preserve"> </w:t>
      </w:r>
      <w:r>
        <w:rPr>
          <w:rFonts w:ascii="Arial" w:eastAsia="TimesNewRomanPSMT" w:hAnsi="Arial" w:cs="Arial"/>
        </w:rPr>
        <w:t>и</w:t>
      </w:r>
      <w:r w:rsidR="004A18FB" w:rsidRPr="00966142">
        <w:rPr>
          <w:rFonts w:ascii="Arial" w:eastAsia="TimesNewRomanPSMT" w:hAnsi="Arial" w:cs="Arial"/>
        </w:rPr>
        <w:t xml:space="preserve"> </w:t>
      </w:r>
      <w:r>
        <w:rPr>
          <w:rFonts w:ascii="Arial" w:eastAsia="TimesNewRomanPSMT" w:hAnsi="Arial" w:cs="Arial"/>
        </w:rPr>
        <w:t>начину</w:t>
      </w:r>
      <w:r w:rsidR="004A18FB" w:rsidRPr="00966142">
        <w:rPr>
          <w:rFonts w:ascii="Arial" w:eastAsia="TimesNewRomanPSMT" w:hAnsi="Arial" w:cs="Arial"/>
        </w:rPr>
        <w:t xml:space="preserve"> </w:t>
      </w:r>
      <w:r>
        <w:rPr>
          <w:rFonts w:ascii="Arial" w:eastAsia="TimesNewRomanPSMT" w:hAnsi="Arial" w:cs="Arial"/>
        </w:rPr>
        <w:t>доказивања</w:t>
      </w:r>
      <w:r w:rsidR="004A18FB" w:rsidRPr="00966142">
        <w:rPr>
          <w:rFonts w:ascii="Arial" w:eastAsia="TimesNewRomanPSMT" w:hAnsi="Arial" w:cs="Arial"/>
        </w:rPr>
        <w:t xml:space="preserve"> </w:t>
      </w:r>
      <w:r>
        <w:rPr>
          <w:rFonts w:ascii="Arial" w:eastAsia="TimesNewRomanPSMT" w:hAnsi="Arial" w:cs="Arial"/>
        </w:rPr>
        <w:t>испуњености</w:t>
      </w:r>
      <w:r w:rsidR="004A18FB" w:rsidRPr="00966142">
        <w:rPr>
          <w:rFonts w:ascii="Arial" w:eastAsia="TimesNewRomanPSMT" w:hAnsi="Arial" w:cs="Arial"/>
        </w:rPr>
        <w:t xml:space="preserve"> </w:t>
      </w:r>
      <w:r>
        <w:rPr>
          <w:rFonts w:ascii="Arial" w:eastAsia="TimesNewRomanPSMT" w:hAnsi="Arial" w:cs="Arial"/>
        </w:rPr>
        <w:t>услова</w:t>
      </w:r>
      <w:r w:rsidR="004A18FB" w:rsidRPr="00966142">
        <w:rPr>
          <w:rFonts w:ascii="Arial" w:eastAsia="TimesNewRomanPSMT" w:hAnsi="Arial" w:cs="Arial"/>
        </w:rPr>
        <w:t xml:space="preserve"> („</w:t>
      </w:r>
      <w:r>
        <w:rPr>
          <w:rFonts w:ascii="Arial" w:eastAsia="TimesNewRomanPSMT" w:hAnsi="Arial" w:cs="Arial"/>
        </w:rPr>
        <w:t>Сл</w:t>
      </w:r>
      <w:r w:rsidR="004A18FB" w:rsidRPr="00966142">
        <w:rPr>
          <w:rFonts w:ascii="Arial" w:eastAsia="TimesNewRomanPSMT" w:hAnsi="Arial" w:cs="Arial"/>
        </w:rPr>
        <w:t xml:space="preserve">. </w:t>
      </w:r>
      <w:r>
        <w:rPr>
          <w:rFonts w:ascii="Arial" w:eastAsia="TimesNewRomanPSMT" w:hAnsi="Arial" w:cs="Arial"/>
        </w:rPr>
        <w:t>гласник</w:t>
      </w:r>
      <w:r w:rsidR="004A18FB" w:rsidRPr="00966142">
        <w:rPr>
          <w:rFonts w:ascii="Arial" w:eastAsia="TimesNewRomanPSMT" w:hAnsi="Arial" w:cs="Arial"/>
        </w:rPr>
        <w:t xml:space="preserve"> </w:t>
      </w:r>
      <w:r>
        <w:rPr>
          <w:rFonts w:ascii="Arial" w:eastAsia="TimesNewRomanPSMT" w:hAnsi="Arial" w:cs="Arial"/>
        </w:rPr>
        <w:t>РС</w:t>
      </w:r>
      <w:r w:rsidR="004A18FB" w:rsidRPr="00966142">
        <w:rPr>
          <w:rFonts w:ascii="Arial" w:eastAsia="TimesNewRomanPSMT" w:hAnsi="Arial" w:cs="Arial"/>
        </w:rPr>
        <w:t xml:space="preserve">” </w:t>
      </w:r>
      <w:r>
        <w:rPr>
          <w:rFonts w:ascii="Arial" w:eastAsia="TimesNewRomanPSMT" w:hAnsi="Arial" w:cs="Arial"/>
        </w:rPr>
        <w:t>бр</w:t>
      </w:r>
      <w:r w:rsidR="004A18FB" w:rsidRPr="00966142">
        <w:rPr>
          <w:rFonts w:ascii="Arial" w:eastAsia="TimesNewRomanPSMT" w:hAnsi="Arial" w:cs="Arial"/>
        </w:rPr>
        <w:t xml:space="preserve">. 29/2013 </w:t>
      </w:r>
      <w:r>
        <w:rPr>
          <w:rFonts w:ascii="Arial" w:eastAsia="TimesNewRomanPSMT" w:hAnsi="Arial" w:cs="Arial"/>
        </w:rPr>
        <w:t>и</w:t>
      </w:r>
      <w:r w:rsidR="004A18FB" w:rsidRPr="00966142">
        <w:rPr>
          <w:rFonts w:ascii="Arial" w:eastAsia="TimesNewRomanPSMT" w:hAnsi="Arial" w:cs="Arial"/>
        </w:rPr>
        <w:t xml:space="preserve"> 104/2013), </w:t>
      </w:r>
      <w:r>
        <w:rPr>
          <w:rFonts w:ascii="Arial" w:hAnsi="Arial" w:cs="Arial"/>
        </w:rPr>
        <w:t>Одлуке</w:t>
      </w:r>
      <w:r w:rsidR="004A18FB" w:rsidRPr="00966142">
        <w:rPr>
          <w:rFonts w:ascii="Arial" w:hAnsi="Arial" w:cs="Arial"/>
        </w:rPr>
        <w:t xml:space="preserve"> </w:t>
      </w:r>
      <w:r>
        <w:rPr>
          <w:rFonts w:ascii="Arial" w:hAnsi="Arial" w:cs="Arial"/>
        </w:rPr>
        <w:t>о</w:t>
      </w:r>
      <w:r w:rsidR="004A18FB" w:rsidRPr="00966142">
        <w:rPr>
          <w:rFonts w:ascii="Arial" w:hAnsi="Arial" w:cs="Arial"/>
        </w:rPr>
        <w:t xml:space="preserve"> </w:t>
      </w:r>
      <w:r>
        <w:rPr>
          <w:rFonts w:ascii="Arial" w:hAnsi="Arial" w:cs="Arial"/>
        </w:rPr>
        <w:t>покретању</w:t>
      </w:r>
      <w:r w:rsidR="004A18FB" w:rsidRPr="00966142">
        <w:rPr>
          <w:rFonts w:ascii="Arial" w:hAnsi="Arial" w:cs="Arial"/>
        </w:rPr>
        <w:t xml:space="preserve"> </w:t>
      </w:r>
      <w:r>
        <w:rPr>
          <w:rFonts w:ascii="Arial" w:hAnsi="Arial" w:cs="Arial"/>
        </w:rPr>
        <w:t>поступка</w:t>
      </w:r>
      <w:r w:rsidR="004A18FB" w:rsidRPr="00966142">
        <w:rPr>
          <w:rFonts w:ascii="Arial" w:hAnsi="Arial" w:cs="Arial"/>
        </w:rPr>
        <w:t xml:space="preserve"> </w:t>
      </w:r>
      <w:r>
        <w:rPr>
          <w:rFonts w:ascii="Arial" w:hAnsi="Arial" w:cs="Arial"/>
        </w:rPr>
        <w:t>јавне</w:t>
      </w:r>
      <w:r w:rsidR="004A18FB" w:rsidRPr="00966142">
        <w:rPr>
          <w:rFonts w:ascii="Arial" w:hAnsi="Arial" w:cs="Arial"/>
        </w:rPr>
        <w:t xml:space="preserve"> </w:t>
      </w:r>
      <w:r>
        <w:rPr>
          <w:rFonts w:ascii="Arial" w:hAnsi="Arial" w:cs="Arial"/>
        </w:rPr>
        <w:t>набавке</w:t>
      </w:r>
      <w:r w:rsidR="004A18FB" w:rsidRPr="00966142">
        <w:rPr>
          <w:rFonts w:ascii="Arial" w:hAnsi="Arial" w:cs="Arial"/>
        </w:rPr>
        <w:t xml:space="preserve"> (</w:t>
      </w:r>
      <w:r>
        <w:rPr>
          <w:rFonts w:ascii="Arial" w:hAnsi="Arial" w:cs="Arial"/>
        </w:rPr>
        <w:t>ЈП</w:t>
      </w:r>
      <w:r w:rsidR="004A18FB" w:rsidRPr="00966142">
        <w:rPr>
          <w:rFonts w:ascii="Arial" w:hAnsi="Arial" w:cs="Arial"/>
        </w:rPr>
        <w:t xml:space="preserve"> </w:t>
      </w:r>
      <w:r>
        <w:rPr>
          <w:rFonts w:ascii="Arial" w:hAnsi="Arial" w:cs="Arial"/>
        </w:rPr>
        <w:t>ЕПС</w:t>
      </w:r>
      <w:r w:rsidR="004A18FB" w:rsidRPr="00966142">
        <w:rPr>
          <w:rFonts w:ascii="Arial" w:hAnsi="Arial" w:cs="Arial"/>
        </w:rPr>
        <w:t xml:space="preserve"> </w:t>
      </w:r>
      <w:r>
        <w:rPr>
          <w:rFonts w:ascii="Arial" w:hAnsi="Arial" w:cs="Arial"/>
        </w:rPr>
        <w:t>број</w:t>
      </w:r>
      <w:r w:rsidR="004A18FB" w:rsidRPr="00966142">
        <w:rPr>
          <w:rFonts w:ascii="Arial" w:hAnsi="Arial" w:cs="Arial"/>
        </w:rPr>
        <w:t xml:space="preserve"> </w:t>
      </w:r>
      <w:r w:rsidR="00F717FA" w:rsidRPr="00966142">
        <w:rPr>
          <w:rFonts w:ascii="Arial" w:hAnsi="Arial" w:cs="Arial"/>
          <w:lang w:val="sr-Latn-RS"/>
        </w:rPr>
        <w:t>12.01.-</w:t>
      </w:r>
      <w:r w:rsidR="000E367C" w:rsidRPr="00966142">
        <w:rPr>
          <w:rFonts w:ascii="Arial" w:hAnsi="Arial" w:cs="Arial"/>
          <w:lang w:val="sr-Latn-RS"/>
        </w:rPr>
        <w:t>20794/2-15</w:t>
      </w:r>
      <w:r w:rsidR="00F717FA" w:rsidRPr="00966142">
        <w:rPr>
          <w:rFonts w:ascii="Arial" w:hAnsi="Arial" w:cs="Arial"/>
          <w:lang w:val="sr-Latn-RS"/>
        </w:rPr>
        <w:t xml:space="preserve"> </w:t>
      </w:r>
      <w:r>
        <w:rPr>
          <w:rFonts w:ascii="Arial" w:hAnsi="Arial" w:cs="Arial"/>
        </w:rPr>
        <w:t>од</w:t>
      </w:r>
      <w:r w:rsidR="004A18FB" w:rsidRPr="00966142">
        <w:rPr>
          <w:rFonts w:ascii="Arial" w:hAnsi="Arial" w:cs="Arial"/>
        </w:rPr>
        <w:t xml:space="preserve"> </w:t>
      </w:r>
      <w:r w:rsidR="000E367C" w:rsidRPr="00966142">
        <w:rPr>
          <w:rFonts w:ascii="Arial" w:hAnsi="Arial" w:cs="Arial"/>
          <w:lang w:val="sr-Latn-RS"/>
        </w:rPr>
        <w:t>06.08</w:t>
      </w:r>
      <w:r w:rsidR="00F717FA" w:rsidRPr="00966142">
        <w:rPr>
          <w:rFonts w:ascii="Arial" w:hAnsi="Arial" w:cs="Arial"/>
          <w:lang w:val="sr-Latn-RS"/>
        </w:rPr>
        <w:t>.2</w:t>
      </w:r>
      <w:r w:rsidR="004A18FB" w:rsidRPr="00966142">
        <w:rPr>
          <w:rFonts w:ascii="Arial" w:hAnsi="Arial" w:cs="Arial"/>
        </w:rPr>
        <w:t>01</w:t>
      </w:r>
      <w:r w:rsidR="001103D7" w:rsidRPr="00966142">
        <w:rPr>
          <w:rFonts w:ascii="Arial" w:hAnsi="Arial" w:cs="Arial"/>
          <w:lang w:val="sr-Cyrl-RS"/>
        </w:rPr>
        <w:t>5</w:t>
      </w:r>
      <w:r w:rsidR="004A18FB" w:rsidRPr="00966142">
        <w:rPr>
          <w:rFonts w:ascii="Arial" w:hAnsi="Arial" w:cs="Arial"/>
        </w:rPr>
        <w:t xml:space="preserve">. </w:t>
      </w:r>
      <w:r>
        <w:rPr>
          <w:rFonts w:ascii="Arial" w:hAnsi="Arial" w:cs="Arial"/>
        </w:rPr>
        <w:t>године</w:t>
      </w:r>
      <w:r w:rsidR="004A18FB" w:rsidRPr="00966142">
        <w:rPr>
          <w:rFonts w:ascii="Arial" w:hAnsi="Arial" w:cs="Arial"/>
        </w:rPr>
        <w:t xml:space="preserve">) </w:t>
      </w:r>
      <w:r>
        <w:rPr>
          <w:rFonts w:ascii="Arial" w:hAnsi="Arial" w:cs="Arial"/>
        </w:rPr>
        <w:t>и</w:t>
      </w:r>
      <w:r w:rsidR="004A18FB" w:rsidRPr="00966142">
        <w:rPr>
          <w:rFonts w:ascii="Arial" w:hAnsi="Arial" w:cs="Arial"/>
        </w:rPr>
        <w:t xml:space="preserve"> </w:t>
      </w:r>
      <w:r>
        <w:rPr>
          <w:rFonts w:ascii="Arial" w:hAnsi="Arial" w:cs="Arial"/>
        </w:rPr>
        <w:t>Решења</w:t>
      </w:r>
      <w:r w:rsidR="004A18FB" w:rsidRPr="00966142">
        <w:rPr>
          <w:rFonts w:ascii="Arial" w:hAnsi="Arial" w:cs="Arial"/>
        </w:rPr>
        <w:t xml:space="preserve"> </w:t>
      </w:r>
      <w:r>
        <w:rPr>
          <w:rFonts w:ascii="Arial" w:hAnsi="Arial" w:cs="Arial"/>
        </w:rPr>
        <w:t>о</w:t>
      </w:r>
      <w:r w:rsidR="004A18FB" w:rsidRPr="00966142">
        <w:rPr>
          <w:rFonts w:ascii="Arial" w:hAnsi="Arial" w:cs="Arial"/>
        </w:rPr>
        <w:t xml:space="preserve"> </w:t>
      </w:r>
      <w:r>
        <w:rPr>
          <w:rFonts w:ascii="Arial" w:hAnsi="Arial" w:cs="Arial"/>
        </w:rPr>
        <w:t>образовању</w:t>
      </w:r>
      <w:r w:rsidR="004A18FB" w:rsidRPr="00966142">
        <w:rPr>
          <w:rFonts w:ascii="Arial" w:hAnsi="Arial" w:cs="Arial"/>
        </w:rPr>
        <w:t xml:space="preserve"> </w:t>
      </w:r>
      <w:r>
        <w:rPr>
          <w:rFonts w:ascii="Arial" w:hAnsi="Arial" w:cs="Arial"/>
        </w:rPr>
        <w:t>комисије</w:t>
      </w:r>
      <w:r w:rsidR="004A18FB" w:rsidRPr="00966142">
        <w:rPr>
          <w:rFonts w:ascii="Arial" w:hAnsi="Arial" w:cs="Arial"/>
        </w:rPr>
        <w:t xml:space="preserve"> </w:t>
      </w:r>
      <w:r>
        <w:rPr>
          <w:rFonts w:ascii="Arial" w:hAnsi="Arial" w:cs="Arial"/>
        </w:rPr>
        <w:t>за</w:t>
      </w:r>
      <w:r w:rsidR="004A18FB" w:rsidRPr="00966142">
        <w:rPr>
          <w:rFonts w:ascii="Arial" w:hAnsi="Arial" w:cs="Arial"/>
        </w:rPr>
        <w:t xml:space="preserve"> </w:t>
      </w:r>
      <w:r>
        <w:rPr>
          <w:rFonts w:ascii="Arial" w:hAnsi="Arial" w:cs="Arial"/>
        </w:rPr>
        <w:t>јавну</w:t>
      </w:r>
      <w:r w:rsidR="001103D7" w:rsidRPr="00966142">
        <w:rPr>
          <w:rFonts w:ascii="Arial" w:hAnsi="Arial" w:cs="Arial"/>
        </w:rPr>
        <w:t xml:space="preserve"> </w:t>
      </w:r>
      <w:r>
        <w:rPr>
          <w:rFonts w:ascii="Arial" w:hAnsi="Arial" w:cs="Arial"/>
        </w:rPr>
        <w:t>набавку</w:t>
      </w:r>
      <w:r w:rsidR="001103D7" w:rsidRPr="00966142">
        <w:rPr>
          <w:rFonts w:ascii="Arial" w:hAnsi="Arial" w:cs="Arial"/>
        </w:rPr>
        <w:t xml:space="preserve"> (</w:t>
      </w:r>
      <w:r>
        <w:rPr>
          <w:rFonts w:ascii="Arial" w:hAnsi="Arial" w:cs="Arial"/>
        </w:rPr>
        <w:t>ЈП</w:t>
      </w:r>
      <w:r w:rsidR="001103D7" w:rsidRPr="00966142">
        <w:rPr>
          <w:rFonts w:ascii="Arial" w:hAnsi="Arial" w:cs="Arial"/>
        </w:rPr>
        <w:t xml:space="preserve"> </w:t>
      </w:r>
      <w:r>
        <w:rPr>
          <w:rFonts w:ascii="Arial" w:hAnsi="Arial" w:cs="Arial"/>
        </w:rPr>
        <w:t>ЕПС</w:t>
      </w:r>
      <w:r w:rsidR="001103D7" w:rsidRPr="00966142">
        <w:rPr>
          <w:rFonts w:ascii="Arial" w:hAnsi="Arial" w:cs="Arial"/>
        </w:rPr>
        <w:t xml:space="preserve"> </w:t>
      </w:r>
      <w:r>
        <w:rPr>
          <w:rFonts w:ascii="Arial" w:hAnsi="Arial" w:cs="Arial"/>
        </w:rPr>
        <w:t>број</w:t>
      </w:r>
      <w:r w:rsidR="001103D7" w:rsidRPr="00966142">
        <w:rPr>
          <w:rFonts w:ascii="Arial" w:hAnsi="Arial" w:cs="Arial"/>
        </w:rPr>
        <w:t xml:space="preserve"> </w:t>
      </w:r>
      <w:r w:rsidR="000E367C" w:rsidRPr="00966142">
        <w:rPr>
          <w:rFonts w:ascii="Arial" w:hAnsi="Arial" w:cs="Arial"/>
          <w:lang w:val="sr-Latn-RS"/>
        </w:rPr>
        <w:t>12.01.-20794/3-15</w:t>
      </w:r>
      <w:r w:rsidR="004A18FB" w:rsidRPr="00966142">
        <w:rPr>
          <w:rFonts w:ascii="Arial" w:hAnsi="Arial" w:cs="Arial"/>
        </w:rPr>
        <w:t>.</w:t>
      </w:r>
      <w:r w:rsidR="000E367C" w:rsidRPr="00966142">
        <w:rPr>
          <w:rFonts w:ascii="Arial" w:hAnsi="Arial" w:cs="Arial"/>
        </w:rPr>
        <w:t xml:space="preserve"> </w:t>
      </w:r>
      <w:r>
        <w:rPr>
          <w:rFonts w:ascii="Arial" w:hAnsi="Arial" w:cs="Arial"/>
        </w:rPr>
        <w:t>од</w:t>
      </w:r>
      <w:r w:rsidR="000E367C" w:rsidRPr="00966142">
        <w:rPr>
          <w:rFonts w:ascii="Arial" w:hAnsi="Arial" w:cs="Arial"/>
        </w:rPr>
        <w:t xml:space="preserve"> </w:t>
      </w:r>
      <w:r w:rsidR="000E367C" w:rsidRPr="00966142">
        <w:rPr>
          <w:rFonts w:ascii="Arial" w:hAnsi="Arial" w:cs="Arial"/>
          <w:lang w:val="sr-Latn-RS"/>
        </w:rPr>
        <w:t>06.08.2</w:t>
      </w:r>
      <w:r w:rsidR="000E367C" w:rsidRPr="00966142">
        <w:rPr>
          <w:rFonts w:ascii="Arial" w:hAnsi="Arial" w:cs="Arial"/>
        </w:rPr>
        <w:t>01</w:t>
      </w:r>
      <w:r w:rsidR="000E367C" w:rsidRPr="00966142">
        <w:rPr>
          <w:rFonts w:ascii="Arial" w:hAnsi="Arial" w:cs="Arial"/>
          <w:lang w:val="sr-Cyrl-RS"/>
        </w:rPr>
        <w:t>5</w:t>
      </w:r>
      <w:r w:rsidR="000E367C" w:rsidRPr="00966142">
        <w:rPr>
          <w:rFonts w:ascii="Arial" w:hAnsi="Arial" w:cs="Arial"/>
        </w:rPr>
        <w:t xml:space="preserve">. </w:t>
      </w:r>
      <w:r w:rsidR="004A18FB" w:rsidRPr="00966142">
        <w:rPr>
          <w:rFonts w:ascii="Arial" w:hAnsi="Arial" w:cs="Arial"/>
        </w:rPr>
        <w:t xml:space="preserve"> </w:t>
      </w:r>
      <w:r>
        <w:rPr>
          <w:rFonts w:ascii="Arial" w:hAnsi="Arial" w:cs="Arial"/>
        </w:rPr>
        <w:t>године</w:t>
      </w:r>
      <w:r w:rsidR="004A18FB" w:rsidRPr="00966142">
        <w:rPr>
          <w:rFonts w:ascii="Arial" w:hAnsi="Arial" w:cs="Arial"/>
        </w:rPr>
        <w:t xml:space="preserve">, </w:t>
      </w:r>
      <w:r>
        <w:rPr>
          <w:rFonts w:ascii="Arial" w:hAnsi="Arial" w:cs="Arial"/>
        </w:rPr>
        <w:t>припрем</w:t>
      </w:r>
      <w:r w:rsidR="004E540E">
        <w:rPr>
          <w:rFonts w:ascii="Arial" w:hAnsi="Arial" w:cs="Arial"/>
        </w:rPr>
        <w:t>љ</w:t>
      </w:r>
      <w:r>
        <w:rPr>
          <w:rFonts w:ascii="Arial" w:hAnsi="Arial" w:cs="Arial"/>
        </w:rPr>
        <w:t>ена</w:t>
      </w:r>
      <w:r w:rsidR="004A18FB" w:rsidRPr="00966142">
        <w:rPr>
          <w:rFonts w:ascii="Arial" w:hAnsi="Arial" w:cs="Arial"/>
        </w:rPr>
        <w:t xml:space="preserve"> </w:t>
      </w:r>
      <w:r>
        <w:rPr>
          <w:rFonts w:ascii="Arial" w:hAnsi="Arial" w:cs="Arial"/>
        </w:rPr>
        <w:t>је</w:t>
      </w:r>
      <w:r w:rsidR="004A18FB" w:rsidRPr="00966142">
        <w:rPr>
          <w:rFonts w:ascii="Arial" w:hAnsi="Arial" w:cs="Arial"/>
        </w:rPr>
        <w:t>:</w:t>
      </w:r>
    </w:p>
    <w:p w14:paraId="3042C0F4" w14:textId="77777777" w:rsidR="004A18FB" w:rsidRPr="007C73D5" w:rsidRDefault="004A18FB" w:rsidP="004A18FB">
      <w:pPr>
        <w:ind w:firstLine="720"/>
        <w:jc w:val="both"/>
        <w:rPr>
          <w:rFonts w:ascii="Arial" w:eastAsia="TimesNewRomanPSMT" w:hAnsi="Arial" w:cs="Arial"/>
        </w:rPr>
      </w:pPr>
    </w:p>
    <w:p w14:paraId="0BF1185A" w14:textId="77777777" w:rsidR="004A18FB" w:rsidRPr="007C73D5" w:rsidRDefault="004A18FB" w:rsidP="004A18FB">
      <w:pPr>
        <w:ind w:firstLine="720"/>
        <w:jc w:val="both"/>
        <w:rPr>
          <w:rFonts w:ascii="Arial" w:eastAsia="TimesNewRomanPSMT" w:hAnsi="Arial" w:cs="Arial"/>
        </w:rPr>
      </w:pPr>
    </w:p>
    <w:p w14:paraId="3B3FE1A7" w14:textId="063AFE13" w:rsidR="004A18FB" w:rsidRPr="007C73D5" w:rsidRDefault="00922A6B" w:rsidP="004A18FB">
      <w:pPr>
        <w:jc w:val="center"/>
        <w:rPr>
          <w:rFonts w:ascii="Arial" w:eastAsia="TimesNewRomanPS-BoldMT" w:hAnsi="Arial" w:cs="Arial"/>
          <w:b/>
          <w:bCs/>
        </w:rPr>
      </w:pPr>
      <w:r>
        <w:rPr>
          <w:rFonts w:ascii="Arial" w:eastAsia="TimesNewRomanPS-BoldMT" w:hAnsi="Arial" w:cs="Arial"/>
          <w:b/>
          <w:bCs/>
        </w:rPr>
        <w:t>КОНКУРСНА</w:t>
      </w:r>
      <w:r w:rsidR="004A18FB" w:rsidRPr="007C73D5">
        <w:rPr>
          <w:rFonts w:ascii="Arial" w:eastAsia="TimesNewRomanPS-BoldMT" w:hAnsi="Arial" w:cs="Arial"/>
          <w:b/>
          <w:bCs/>
        </w:rPr>
        <w:t xml:space="preserve"> </w:t>
      </w:r>
      <w:r>
        <w:rPr>
          <w:rFonts w:ascii="Arial" w:eastAsia="TimesNewRomanPS-BoldMT" w:hAnsi="Arial" w:cs="Arial"/>
          <w:b/>
          <w:bCs/>
        </w:rPr>
        <w:t>ДОКУМЕНТАЦИЈА</w:t>
      </w:r>
    </w:p>
    <w:p w14:paraId="1CC09CE9" w14:textId="77777777" w:rsidR="004A18FB" w:rsidRPr="007C73D5" w:rsidRDefault="004A18FB" w:rsidP="004A18FB">
      <w:pPr>
        <w:jc w:val="center"/>
        <w:rPr>
          <w:rFonts w:ascii="Arial" w:eastAsia="TimesNewRomanPS-BoldMT" w:hAnsi="Arial" w:cs="Arial"/>
          <w:b/>
          <w:bCs/>
        </w:rPr>
      </w:pPr>
    </w:p>
    <w:p w14:paraId="245056EF" w14:textId="339716F2" w:rsidR="004A18FB" w:rsidRPr="007C73D5" w:rsidRDefault="00922A6B" w:rsidP="004A18FB">
      <w:pPr>
        <w:pStyle w:val="BodyText"/>
        <w:jc w:val="center"/>
        <w:rPr>
          <w:rFonts w:ascii="Arial" w:hAnsi="Arial" w:cs="Arial"/>
          <w:b/>
          <w:szCs w:val="24"/>
        </w:rPr>
      </w:pPr>
      <w:r>
        <w:rPr>
          <w:rFonts w:ascii="Arial" w:eastAsia="TimesNewRomanPS-BoldMT" w:hAnsi="Arial" w:cs="Arial"/>
          <w:b/>
          <w:bCs/>
        </w:rPr>
        <w:t>ЗА</w:t>
      </w:r>
      <w:r w:rsidR="004A18FB" w:rsidRPr="007C73D5">
        <w:rPr>
          <w:rFonts w:ascii="Arial" w:eastAsia="TimesNewRomanPS-BoldMT" w:hAnsi="Arial" w:cs="Arial"/>
          <w:b/>
          <w:bCs/>
        </w:rPr>
        <w:t xml:space="preserve"> </w:t>
      </w:r>
      <w:r>
        <w:rPr>
          <w:rFonts w:ascii="Arial" w:eastAsia="TimesNewRomanPS-BoldMT" w:hAnsi="Arial" w:cs="Arial"/>
          <w:b/>
          <w:bCs/>
        </w:rPr>
        <w:t>ЈАВНУ</w:t>
      </w:r>
      <w:r w:rsidR="004A18FB" w:rsidRPr="007C73D5">
        <w:rPr>
          <w:rFonts w:ascii="Arial" w:eastAsia="TimesNewRomanPS-BoldMT" w:hAnsi="Arial" w:cs="Arial"/>
          <w:b/>
          <w:bCs/>
        </w:rPr>
        <w:t xml:space="preserve"> </w:t>
      </w:r>
      <w:r>
        <w:rPr>
          <w:rFonts w:ascii="Arial" w:eastAsia="TimesNewRomanPS-BoldMT" w:hAnsi="Arial" w:cs="Arial"/>
          <w:b/>
          <w:bCs/>
        </w:rPr>
        <w:t>НАБАВКУ</w:t>
      </w:r>
      <w:r w:rsidR="004A18FB" w:rsidRPr="007C73D5">
        <w:rPr>
          <w:rFonts w:ascii="Arial" w:hAnsi="Arial" w:cs="Arial"/>
          <w:b/>
          <w:szCs w:val="24"/>
        </w:rPr>
        <w:t xml:space="preserve">– </w:t>
      </w:r>
    </w:p>
    <w:p w14:paraId="3923E2D2" w14:textId="177E9997" w:rsidR="00CE5C97" w:rsidRPr="00CE5C97" w:rsidRDefault="00F37BA9" w:rsidP="00CE5C97">
      <w:pPr>
        <w:jc w:val="center"/>
        <w:rPr>
          <w:rFonts w:ascii="Arial" w:hAnsi="Arial" w:cs="Arial"/>
          <w:b/>
          <w:szCs w:val="24"/>
          <w:lang w:val="sr-Cyrl-RS"/>
        </w:rPr>
      </w:pPr>
      <w:r>
        <w:rPr>
          <w:rFonts w:ascii="Arial" w:hAnsi="Arial" w:cs="Arial"/>
          <w:szCs w:val="24"/>
        </w:rPr>
        <w:t xml:space="preserve"> </w:t>
      </w:r>
      <w:r w:rsidRPr="007C73D5">
        <w:rPr>
          <w:rFonts w:ascii="Arial" w:hAnsi="Arial" w:cs="Arial"/>
          <w:b/>
          <w:szCs w:val="24"/>
        </w:rPr>
        <w:t>„</w:t>
      </w:r>
      <w:r w:rsidR="00922A6B">
        <w:rPr>
          <w:rFonts w:ascii="Arial" w:hAnsi="Arial" w:cs="Arial"/>
          <w:b/>
          <w:bCs/>
          <w:szCs w:val="24"/>
        </w:rPr>
        <w:t>Консултантске</w:t>
      </w:r>
      <w:r w:rsidR="00CE5C97" w:rsidRPr="00CE5C97">
        <w:rPr>
          <w:rFonts w:ascii="Arial" w:hAnsi="Arial" w:cs="Arial"/>
          <w:b/>
          <w:bCs/>
          <w:szCs w:val="24"/>
        </w:rPr>
        <w:t xml:space="preserve"> </w:t>
      </w:r>
      <w:r w:rsidR="00922A6B">
        <w:rPr>
          <w:rFonts w:ascii="Arial" w:hAnsi="Arial" w:cs="Arial"/>
          <w:b/>
          <w:bCs/>
          <w:szCs w:val="24"/>
        </w:rPr>
        <w:t>услуге</w:t>
      </w:r>
      <w:r w:rsidR="00CE5C97" w:rsidRPr="00CE5C97">
        <w:rPr>
          <w:rFonts w:ascii="Arial" w:hAnsi="Arial" w:cs="Arial"/>
          <w:b/>
          <w:bCs/>
          <w:szCs w:val="24"/>
        </w:rPr>
        <w:t xml:space="preserve"> </w:t>
      </w:r>
      <w:r w:rsidR="00922A6B">
        <w:rPr>
          <w:rFonts w:ascii="Arial" w:hAnsi="Arial" w:cs="Arial"/>
          <w:b/>
          <w:bCs/>
          <w:szCs w:val="24"/>
        </w:rPr>
        <w:t>у</w:t>
      </w:r>
      <w:r w:rsidR="00CE5C97" w:rsidRPr="00CE5C97">
        <w:rPr>
          <w:rFonts w:ascii="Arial" w:hAnsi="Arial" w:cs="Arial"/>
          <w:b/>
          <w:bCs/>
          <w:szCs w:val="24"/>
        </w:rPr>
        <w:t xml:space="preserve"> </w:t>
      </w:r>
      <w:r w:rsidR="00922A6B">
        <w:rPr>
          <w:rFonts w:ascii="Arial" w:hAnsi="Arial" w:cs="Arial"/>
          <w:b/>
          <w:bCs/>
          <w:szCs w:val="24"/>
        </w:rPr>
        <w:t>процесу</w:t>
      </w:r>
      <w:r w:rsidR="00CE5C97" w:rsidRPr="00CE5C97">
        <w:rPr>
          <w:rFonts w:ascii="Arial" w:hAnsi="Arial" w:cs="Arial"/>
          <w:b/>
          <w:bCs/>
          <w:szCs w:val="24"/>
        </w:rPr>
        <w:t xml:space="preserve"> </w:t>
      </w:r>
      <w:r w:rsidR="00922A6B">
        <w:rPr>
          <w:rFonts w:ascii="Arial" w:hAnsi="Arial" w:cs="Arial"/>
          <w:b/>
          <w:bCs/>
          <w:szCs w:val="24"/>
        </w:rPr>
        <w:t>примене</w:t>
      </w:r>
      <w:r w:rsidR="00CE5C97" w:rsidRPr="00CE5C97">
        <w:rPr>
          <w:rFonts w:ascii="Arial" w:hAnsi="Arial" w:cs="Arial"/>
          <w:b/>
          <w:bCs/>
          <w:szCs w:val="24"/>
        </w:rPr>
        <w:t xml:space="preserve"> </w:t>
      </w:r>
      <w:r w:rsidR="00922A6B">
        <w:rPr>
          <w:rFonts w:ascii="Arial" w:hAnsi="Arial" w:cs="Arial"/>
          <w:b/>
          <w:bCs/>
          <w:szCs w:val="24"/>
        </w:rPr>
        <w:t>новог</w:t>
      </w:r>
      <w:r w:rsidR="00CE5C97" w:rsidRPr="00CE5C97">
        <w:rPr>
          <w:rFonts w:ascii="Arial" w:hAnsi="Arial" w:cs="Arial"/>
          <w:b/>
          <w:bCs/>
          <w:szCs w:val="24"/>
        </w:rPr>
        <w:t xml:space="preserve"> </w:t>
      </w:r>
      <w:r w:rsidR="00922A6B">
        <w:rPr>
          <w:rFonts w:ascii="Arial" w:hAnsi="Arial" w:cs="Arial"/>
          <w:b/>
          <w:bCs/>
          <w:szCs w:val="24"/>
        </w:rPr>
        <w:t>визуелног</w:t>
      </w:r>
      <w:r w:rsidR="00CE5C97" w:rsidRPr="00CE5C97">
        <w:rPr>
          <w:rFonts w:ascii="Arial" w:hAnsi="Arial" w:cs="Arial"/>
          <w:b/>
          <w:bCs/>
          <w:szCs w:val="24"/>
        </w:rPr>
        <w:t xml:space="preserve"> </w:t>
      </w:r>
      <w:r w:rsidR="00922A6B">
        <w:rPr>
          <w:rFonts w:ascii="Arial" w:hAnsi="Arial" w:cs="Arial"/>
          <w:b/>
          <w:bCs/>
          <w:szCs w:val="24"/>
        </w:rPr>
        <w:t>идентитета</w:t>
      </w:r>
      <w:r w:rsidR="00CE5C97" w:rsidRPr="00CE5C97">
        <w:rPr>
          <w:rFonts w:ascii="Arial" w:hAnsi="Arial" w:cs="Arial"/>
          <w:b/>
          <w:bCs/>
          <w:szCs w:val="24"/>
        </w:rPr>
        <w:t xml:space="preserve"> </w:t>
      </w:r>
      <w:r w:rsidR="00922A6B">
        <w:rPr>
          <w:rFonts w:ascii="Arial" w:hAnsi="Arial" w:cs="Arial"/>
          <w:b/>
          <w:bCs/>
          <w:szCs w:val="24"/>
        </w:rPr>
        <w:t>у</w:t>
      </w:r>
      <w:r w:rsidR="00CE5C97" w:rsidRPr="00CE5C97">
        <w:rPr>
          <w:rFonts w:ascii="Arial" w:hAnsi="Arial" w:cs="Arial"/>
          <w:b/>
          <w:bCs/>
          <w:szCs w:val="24"/>
        </w:rPr>
        <w:t xml:space="preserve"> </w:t>
      </w:r>
      <w:r w:rsidR="00922A6B">
        <w:rPr>
          <w:rFonts w:ascii="Arial" w:hAnsi="Arial" w:cs="Arial"/>
          <w:b/>
          <w:bCs/>
          <w:szCs w:val="24"/>
        </w:rPr>
        <w:t>целом</w:t>
      </w:r>
      <w:r w:rsidR="00CE5C97" w:rsidRPr="00CE5C97">
        <w:rPr>
          <w:rFonts w:ascii="Arial" w:hAnsi="Arial" w:cs="Arial"/>
          <w:b/>
          <w:bCs/>
          <w:szCs w:val="24"/>
        </w:rPr>
        <w:t xml:space="preserve"> </w:t>
      </w:r>
      <w:r w:rsidR="00922A6B">
        <w:rPr>
          <w:rFonts w:ascii="Arial" w:hAnsi="Arial" w:cs="Arial"/>
          <w:b/>
          <w:bCs/>
          <w:szCs w:val="24"/>
        </w:rPr>
        <w:t>систему</w:t>
      </w:r>
      <w:r w:rsidR="00CE5C97" w:rsidRPr="00CE5C97">
        <w:rPr>
          <w:rFonts w:ascii="Arial" w:hAnsi="Arial" w:cs="Arial"/>
          <w:b/>
          <w:bCs/>
          <w:szCs w:val="24"/>
        </w:rPr>
        <w:t xml:space="preserve"> </w:t>
      </w:r>
      <w:r w:rsidR="00922A6B">
        <w:rPr>
          <w:rFonts w:ascii="Arial" w:hAnsi="Arial" w:cs="Arial"/>
          <w:b/>
          <w:bCs/>
          <w:szCs w:val="24"/>
        </w:rPr>
        <w:t>ЕПС</w:t>
      </w:r>
      <w:r w:rsidR="00CE5C97" w:rsidRPr="00CE5C97">
        <w:rPr>
          <w:rFonts w:ascii="Arial" w:hAnsi="Arial" w:cs="Arial"/>
          <w:b/>
          <w:bCs/>
          <w:szCs w:val="24"/>
        </w:rPr>
        <w:t>-</w:t>
      </w:r>
      <w:r w:rsidR="00922A6B">
        <w:rPr>
          <w:rFonts w:ascii="Arial" w:hAnsi="Arial" w:cs="Arial"/>
          <w:b/>
          <w:bCs/>
          <w:szCs w:val="24"/>
        </w:rPr>
        <w:t>а</w:t>
      </w:r>
      <w:r w:rsidR="00CE5C97" w:rsidRPr="00CE5C97">
        <w:rPr>
          <w:rFonts w:ascii="Arial" w:hAnsi="Arial" w:cs="Arial"/>
          <w:b/>
          <w:szCs w:val="24"/>
          <w:lang w:val="sr-Cyrl-RS"/>
        </w:rPr>
        <w:t xml:space="preserve">“ </w:t>
      </w:r>
    </w:p>
    <w:p w14:paraId="30C15D85" w14:textId="77777777" w:rsidR="004A18FB" w:rsidRPr="007C73D5" w:rsidRDefault="004A18FB" w:rsidP="004A18FB">
      <w:pPr>
        <w:jc w:val="center"/>
        <w:rPr>
          <w:rFonts w:ascii="Arial" w:hAnsi="Arial" w:cs="Arial"/>
          <w:szCs w:val="24"/>
        </w:rPr>
      </w:pPr>
    </w:p>
    <w:p w14:paraId="052D78E2" w14:textId="6C0D2EB3" w:rsidR="004A18FB" w:rsidRPr="007C73D5" w:rsidRDefault="004A18FB" w:rsidP="004A18FB">
      <w:pPr>
        <w:pStyle w:val="BodyText"/>
        <w:jc w:val="center"/>
        <w:rPr>
          <w:rFonts w:ascii="Arial" w:hAnsi="Arial" w:cs="Arial"/>
          <w:b/>
          <w:szCs w:val="24"/>
        </w:rPr>
      </w:pPr>
      <w:r w:rsidRPr="007C73D5">
        <w:rPr>
          <w:rFonts w:ascii="Arial" w:hAnsi="Arial" w:cs="Arial"/>
          <w:b/>
          <w:szCs w:val="24"/>
        </w:rPr>
        <w:t xml:space="preserve"> </w:t>
      </w:r>
      <w:r w:rsidR="00922A6B">
        <w:rPr>
          <w:rFonts w:ascii="Arial" w:hAnsi="Arial" w:cs="Arial"/>
          <w:b/>
          <w:szCs w:val="24"/>
        </w:rPr>
        <w:t>ОТВОРЕНИ</w:t>
      </w:r>
      <w:r w:rsidRPr="007C73D5">
        <w:rPr>
          <w:rFonts w:ascii="Arial" w:hAnsi="Arial" w:cs="Arial"/>
          <w:b/>
          <w:szCs w:val="24"/>
        </w:rPr>
        <w:t xml:space="preserve"> </w:t>
      </w:r>
      <w:r w:rsidR="00922A6B">
        <w:rPr>
          <w:rFonts w:ascii="Arial" w:hAnsi="Arial" w:cs="Arial"/>
          <w:b/>
          <w:szCs w:val="24"/>
        </w:rPr>
        <w:t>ПОСТУПАК</w:t>
      </w:r>
    </w:p>
    <w:p w14:paraId="3C83271B" w14:textId="77777777" w:rsidR="004A18FB" w:rsidRPr="007C73D5" w:rsidRDefault="004A18FB" w:rsidP="004A18FB">
      <w:pPr>
        <w:pStyle w:val="BodyText"/>
        <w:rPr>
          <w:rFonts w:ascii="Arial" w:hAnsi="Arial" w:cs="Arial"/>
          <w:szCs w:val="24"/>
        </w:rPr>
      </w:pPr>
    </w:p>
    <w:p w14:paraId="0E8008B5" w14:textId="26875A0C" w:rsidR="004A18FB" w:rsidRPr="007C73D5" w:rsidRDefault="00922A6B" w:rsidP="00966142">
      <w:pPr>
        <w:pStyle w:val="BodyText"/>
        <w:jc w:val="center"/>
        <w:rPr>
          <w:rFonts w:ascii="Arial" w:hAnsi="Arial" w:cs="Arial"/>
          <w:szCs w:val="24"/>
        </w:rPr>
      </w:pPr>
      <w:r>
        <w:rPr>
          <w:rFonts w:ascii="Arial" w:hAnsi="Arial" w:cs="Arial"/>
          <w:b/>
          <w:szCs w:val="24"/>
        </w:rPr>
        <w:t>ЈАВНА</w:t>
      </w:r>
      <w:r w:rsidR="004A18FB" w:rsidRPr="007C73D5">
        <w:rPr>
          <w:rFonts w:ascii="Arial" w:hAnsi="Arial" w:cs="Arial"/>
          <w:b/>
          <w:szCs w:val="24"/>
        </w:rPr>
        <w:t xml:space="preserve"> </w:t>
      </w:r>
      <w:r>
        <w:rPr>
          <w:rFonts w:ascii="Arial" w:hAnsi="Arial" w:cs="Arial"/>
          <w:b/>
          <w:szCs w:val="24"/>
        </w:rPr>
        <w:t>НАБАВКА</w:t>
      </w:r>
      <w:r w:rsidR="004A18FB" w:rsidRPr="007C73D5">
        <w:rPr>
          <w:rFonts w:ascii="Arial" w:hAnsi="Arial" w:cs="Arial"/>
          <w:b/>
          <w:szCs w:val="24"/>
        </w:rPr>
        <w:t xml:space="preserve"> </w:t>
      </w:r>
      <w:r>
        <w:rPr>
          <w:rFonts w:ascii="Arial" w:hAnsi="Arial" w:cs="Arial"/>
          <w:b/>
          <w:lang w:val="sr-Cyrl-RS"/>
        </w:rPr>
        <w:t>број</w:t>
      </w:r>
      <w:r w:rsidR="00B80B44">
        <w:rPr>
          <w:rFonts w:ascii="Arial" w:hAnsi="Arial" w:cs="Arial"/>
          <w:b/>
          <w:lang w:val="sr-Cyrl-RS"/>
        </w:rPr>
        <w:t xml:space="preserve"> </w:t>
      </w:r>
      <w:r w:rsidR="00431DD8">
        <w:rPr>
          <w:rFonts w:ascii="Arial" w:hAnsi="Arial" w:cs="Arial"/>
          <w:b/>
          <w:lang w:val="sr-Latn-RS"/>
        </w:rPr>
        <w:t>ЈN</w:t>
      </w:r>
      <w:r w:rsidR="00966142" w:rsidRPr="00922A6B">
        <w:rPr>
          <w:rFonts w:ascii="Arial" w:hAnsi="Arial" w:cs="Arial"/>
          <w:b/>
          <w:lang w:val="sr-Latn-RS"/>
        </w:rPr>
        <w:t>/1000/0384/2015</w:t>
      </w:r>
    </w:p>
    <w:p w14:paraId="60DACFAF" w14:textId="77777777" w:rsidR="004A18FB" w:rsidRPr="007C73D5" w:rsidRDefault="004A18FB" w:rsidP="004A18FB">
      <w:pPr>
        <w:jc w:val="both"/>
        <w:rPr>
          <w:rFonts w:ascii="Arial" w:eastAsia="TimesNewRomanPS-BoldMT" w:hAnsi="Arial" w:cs="Arial"/>
          <w:b/>
          <w:bCs/>
          <w:color w:val="FF0000"/>
        </w:rPr>
      </w:pPr>
    </w:p>
    <w:p w14:paraId="455E54CD" w14:textId="6852FCD7" w:rsidR="002A766A" w:rsidRDefault="00922A6B" w:rsidP="00F37BA9">
      <w:pPr>
        <w:tabs>
          <w:tab w:val="left" w:pos="5295"/>
        </w:tabs>
        <w:jc w:val="both"/>
        <w:rPr>
          <w:rFonts w:ascii="Arial" w:eastAsia="TimesNewRomanPSMT" w:hAnsi="Arial" w:cs="Arial"/>
          <w:b/>
          <w:highlight w:val="yellow"/>
        </w:rPr>
      </w:pPr>
      <w:r>
        <w:rPr>
          <w:rFonts w:ascii="Arial" w:eastAsia="TimesNewRomanPSMT" w:hAnsi="Arial" w:cs="Arial"/>
          <w:b/>
        </w:rPr>
        <w:t>Конкурсна</w:t>
      </w:r>
      <w:r w:rsidR="004A18FB" w:rsidRPr="00A20B45">
        <w:rPr>
          <w:rFonts w:ascii="Arial" w:eastAsia="TimesNewRomanPSMT" w:hAnsi="Arial" w:cs="Arial"/>
          <w:b/>
        </w:rPr>
        <w:t xml:space="preserve"> </w:t>
      </w:r>
      <w:r>
        <w:rPr>
          <w:rFonts w:ascii="Arial" w:eastAsia="TimesNewRomanPSMT" w:hAnsi="Arial" w:cs="Arial"/>
          <w:b/>
        </w:rPr>
        <w:t>документација</w:t>
      </w:r>
      <w:r w:rsidR="004A18FB" w:rsidRPr="00A20B45">
        <w:rPr>
          <w:rFonts w:ascii="Arial" w:eastAsia="TimesNewRomanPSMT" w:hAnsi="Arial" w:cs="Arial"/>
          <w:b/>
        </w:rPr>
        <w:t xml:space="preserve"> </w:t>
      </w:r>
      <w:r>
        <w:rPr>
          <w:rFonts w:ascii="Arial" w:eastAsia="TimesNewRomanPSMT" w:hAnsi="Arial" w:cs="Arial"/>
          <w:b/>
        </w:rPr>
        <w:t>садржи</w:t>
      </w:r>
      <w:r w:rsidR="004A18FB" w:rsidRPr="00A20B45">
        <w:rPr>
          <w:rFonts w:ascii="Arial" w:eastAsia="TimesNewRomanPSMT" w:hAnsi="Arial" w:cs="Arial"/>
          <w:b/>
        </w:rPr>
        <w:t>:</w:t>
      </w:r>
    </w:p>
    <w:p w14:paraId="4EE80959" w14:textId="5D671F70" w:rsidR="002A766A" w:rsidRPr="00A20B45" w:rsidRDefault="00B957E8" w:rsidP="002A766A">
      <w:pPr>
        <w:pStyle w:val="TOC1"/>
        <w:tabs>
          <w:tab w:val="left" w:pos="480"/>
          <w:tab w:val="right" w:leader="dot" w:pos="9064"/>
        </w:tabs>
        <w:rPr>
          <w:rFonts w:cs="Arial"/>
          <w:b w:val="0"/>
          <w:bCs w:val="0"/>
          <w:caps w:val="0"/>
          <w:noProof/>
          <w:sz w:val="22"/>
          <w:szCs w:val="22"/>
          <w:lang w:val="sr-Cyrl-RS" w:eastAsia="sr-Latn-RS"/>
        </w:rPr>
      </w:pPr>
      <w:hyperlink w:anchor="_Toc407201117" w:history="1">
        <w:r w:rsidR="002A766A" w:rsidRPr="00A20B45">
          <w:rPr>
            <w:rStyle w:val="Hyperlink"/>
            <w:rFonts w:cs="Arial"/>
            <w:b w:val="0"/>
            <w:noProof/>
            <w:color w:val="auto"/>
            <w:u w:val="none"/>
            <w:lang w:val="sr-Cyrl-RS"/>
          </w:rPr>
          <w:t>1.</w:t>
        </w:r>
        <w:r w:rsidR="002A766A" w:rsidRPr="00A20B45">
          <w:rPr>
            <w:rFonts w:cs="Arial"/>
            <w:b w:val="0"/>
            <w:bCs w:val="0"/>
            <w:caps w:val="0"/>
            <w:noProof/>
            <w:sz w:val="22"/>
            <w:szCs w:val="22"/>
            <w:lang w:val="sr-Cyrl-RS" w:eastAsia="sr-Latn-RS"/>
          </w:rPr>
          <w:tab/>
        </w:r>
        <w:r w:rsidR="00922A6B">
          <w:rPr>
            <w:rStyle w:val="Hyperlink"/>
            <w:rFonts w:cs="Arial"/>
            <w:b w:val="0"/>
            <w:noProof/>
            <w:color w:val="auto"/>
            <w:u w:val="none"/>
            <w:lang w:val="sr-Cyrl-RS"/>
          </w:rPr>
          <w:t>ОПШТИ</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ПОДАЦИ</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О</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ЈАВНОЈ</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НАБАЦИ</w:t>
        </w:r>
        <w:r w:rsidR="002A766A" w:rsidRPr="00A20B45">
          <w:rPr>
            <w:rFonts w:cs="Arial"/>
            <w:b w:val="0"/>
            <w:noProof/>
            <w:webHidden/>
            <w:lang w:val="sr-Cyrl-RS"/>
          </w:rPr>
          <w:tab/>
        </w:r>
      </w:hyperlink>
    </w:p>
    <w:p w14:paraId="36BB831C" w14:textId="5DB18427" w:rsidR="002A766A" w:rsidRPr="00A20B45" w:rsidRDefault="00B957E8" w:rsidP="002A766A">
      <w:pPr>
        <w:pStyle w:val="TOC1"/>
        <w:tabs>
          <w:tab w:val="left" w:pos="480"/>
          <w:tab w:val="right" w:leader="dot" w:pos="9064"/>
        </w:tabs>
        <w:rPr>
          <w:rFonts w:cs="Arial"/>
          <w:b w:val="0"/>
          <w:bCs w:val="0"/>
          <w:caps w:val="0"/>
          <w:noProof/>
          <w:sz w:val="22"/>
          <w:szCs w:val="22"/>
          <w:lang w:val="sr-Cyrl-RS" w:eastAsia="sr-Latn-RS"/>
        </w:rPr>
      </w:pPr>
      <w:hyperlink w:anchor="_Toc407201118" w:history="1">
        <w:r w:rsidR="002A766A" w:rsidRPr="00A20B45">
          <w:rPr>
            <w:rStyle w:val="Hyperlink"/>
            <w:rFonts w:cs="Arial"/>
            <w:b w:val="0"/>
            <w:noProof/>
            <w:color w:val="auto"/>
            <w:u w:val="none"/>
            <w:lang w:val="sr-Cyrl-RS"/>
          </w:rPr>
          <w:t>2.</w:t>
        </w:r>
        <w:r w:rsidR="002A766A" w:rsidRPr="00A20B45">
          <w:rPr>
            <w:rFonts w:cs="Arial"/>
            <w:b w:val="0"/>
            <w:bCs w:val="0"/>
            <w:caps w:val="0"/>
            <w:noProof/>
            <w:sz w:val="22"/>
            <w:szCs w:val="22"/>
            <w:lang w:val="sr-Cyrl-RS" w:eastAsia="sr-Latn-RS"/>
          </w:rPr>
          <w:tab/>
        </w:r>
        <w:r w:rsidR="00922A6B">
          <w:rPr>
            <w:rStyle w:val="Hyperlink"/>
            <w:rFonts w:cs="Arial"/>
            <w:b w:val="0"/>
            <w:noProof/>
            <w:color w:val="auto"/>
            <w:u w:val="none"/>
            <w:lang w:val="sr-Cyrl-RS"/>
          </w:rPr>
          <w:t>ПОДАЦИ</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О</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ПРЕДМЕТУ</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ЈАВНЕ</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НАБАВКЕ</w:t>
        </w:r>
        <w:r w:rsidR="002A766A" w:rsidRPr="00A20B45">
          <w:rPr>
            <w:rFonts w:cs="Arial"/>
            <w:b w:val="0"/>
            <w:noProof/>
            <w:webHidden/>
            <w:lang w:val="sr-Cyrl-RS"/>
          </w:rPr>
          <w:tab/>
        </w:r>
      </w:hyperlink>
    </w:p>
    <w:p w14:paraId="52A1929A" w14:textId="4FC54BAC" w:rsidR="002A766A" w:rsidRPr="00A20B45" w:rsidRDefault="00B957E8" w:rsidP="002A766A">
      <w:pPr>
        <w:pStyle w:val="TOC1"/>
        <w:tabs>
          <w:tab w:val="left" w:pos="480"/>
          <w:tab w:val="right" w:leader="dot" w:pos="9064"/>
        </w:tabs>
        <w:rPr>
          <w:rFonts w:cs="Arial"/>
          <w:b w:val="0"/>
          <w:bCs w:val="0"/>
          <w:caps w:val="0"/>
          <w:noProof/>
          <w:sz w:val="22"/>
          <w:szCs w:val="22"/>
          <w:lang w:val="sr-Cyrl-RS" w:eastAsia="sr-Latn-RS"/>
        </w:rPr>
      </w:pPr>
      <w:hyperlink w:anchor="_Toc407201119" w:history="1">
        <w:r w:rsidR="002A766A" w:rsidRPr="00A20B45">
          <w:rPr>
            <w:rStyle w:val="Hyperlink"/>
            <w:rFonts w:cs="Arial"/>
            <w:b w:val="0"/>
            <w:noProof/>
            <w:color w:val="auto"/>
            <w:u w:val="none"/>
            <w:lang w:val="sr-Cyrl-RS"/>
          </w:rPr>
          <w:t>3.</w:t>
        </w:r>
        <w:r w:rsidR="002A766A" w:rsidRPr="00A20B45">
          <w:rPr>
            <w:rFonts w:cs="Arial"/>
            <w:b w:val="0"/>
            <w:bCs w:val="0"/>
            <w:caps w:val="0"/>
            <w:noProof/>
            <w:sz w:val="22"/>
            <w:szCs w:val="22"/>
            <w:lang w:val="sr-Cyrl-RS" w:eastAsia="sr-Latn-RS"/>
          </w:rPr>
          <w:tab/>
        </w:r>
        <w:r w:rsidR="00922A6B">
          <w:rPr>
            <w:rStyle w:val="Hyperlink"/>
            <w:rFonts w:cs="Arial"/>
            <w:b w:val="0"/>
            <w:noProof/>
            <w:color w:val="auto"/>
            <w:u w:val="none"/>
            <w:lang w:val="sr-Cyrl-RS"/>
          </w:rPr>
          <w:t>УПУТСТВО</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ПОНУЂАЧИМА</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КАКО</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ДА</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САЧИНЕ</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ПОНУДУ</w:t>
        </w:r>
        <w:r w:rsidR="002A766A" w:rsidRPr="00A20B45">
          <w:rPr>
            <w:rFonts w:cs="Arial"/>
            <w:b w:val="0"/>
            <w:noProof/>
            <w:webHidden/>
            <w:lang w:val="sr-Cyrl-RS"/>
          </w:rPr>
          <w:tab/>
        </w:r>
        <w:r w:rsidR="002A766A" w:rsidRPr="00A20B45">
          <w:rPr>
            <w:rFonts w:cs="Arial"/>
            <w:b w:val="0"/>
            <w:noProof/>
            <w:webHidden/>
            <w:lang w:val="sr-Cyrl-RS"/>
          </w:rPr>
          <w:fldChar w:fldCharType="begin"/>
        </w:r>
        <w:r w:rsidR="002A766A" w:rsidRPr="00A20B45">
          <w:rPr>
            <w:rFonts w:cs="Arial"/>
            <w:b w:val="0"/>
            <w:noProof/>
            <w:webHidden/>
            <w:lang w:val="sr-Cyrl-RS"/>
          </w:rPr>
          <w:instrText xml:space="preserve"> PAGEREF _Toc407201119 \h </w:instrText>
        </w:r>
        <w:r w:rsidR="002A766A" w:rsidRPr="00A20B45">
          <w:rPr>
            <w:rFonts w:cs="Arial"/>
            <w:b w:val="0"/>
            <w:noProof/>
            <w:webHidden/>
            <w:lang w:val="sr-Cyrl-RS"/>
          </w:rPr>
        </w:r>
        <w:r w:rsidR="002A766A" w:rsidRPr="00A20B45">
          <w:rPr>
            <w:rFonts w:cs="Arial"/>
            <w:b w:val="0"/>
            <w:noProof/>
            <w:webHidden/>
            <w:lang w:val="sr-Cyrl-RS"/>
          </w:rPr>
          <w:fldChar w:fldCharType="separate"/>
        </w:r>
        <w:r w:rsidR="006B7A55">
          <w:rPr>
            <w:rFonts w:cs="Arial"/>
            <w:bCs w:val="0"/>
            <w:noProof/>
            <w:webHidden/>
            <w:lang w:val="en-US"/>
          </w:rPr>
          <w:t>Error! Bookmark not defined.</w:t>
        </w:r>
        <w:r w:rsidR="002A766A" w:rsidRPr="00A20B45">
          <w:rPr>
            <w:rFonts w:cs="Arial"/>
            <w:b w:val="0"/>
            <w:noProof/>
            <w:webHidden/>
            <w:lang w:val="sr-Cyrl-RS"/>
          </w:rPr>
          <w:fldChar w:fldCharType="end"/>
        </w:r>
      </w:hyperlink>
    </w:p>
    <w:p w14:paraId="1B81F816" w14:textId="7B6831F0" w:rsidR="002A766A" w:rsidRPr="00A20B45" w:rsidRDefault="00B957E8" w:rsidP="002A766A">
      <w:pPr>
        <w:pStyle w:val="TOC1"/>
        <w:tabs>
          <w:tab w:val="left" w:pos="480"/>
          <w:tab w:val="right" w:leader="dot" w:pos="9064"/>
        </w:tabs>
        <w:rPr>
          <w:rFonts w:cs="Arial"/>
          <w:b w:val="0"/>
          <w:bCs w:val="0"/>
          <w:caps w:val="0"/>
          <w:noProof/>
          <w:sz w:val="22"/>
          <w:szCs w:val="22"/>
          <w:lang w:val="sr-Cyrl-RS" w:eastAsia="sr-Latn-RS"/>
        </w:rPr>
      </w:pPr>
      <w:hyperlink w:anchor="_Toc407201149" w:history="1">
        <w:r w:rsidR="002A766A" w:rsidRPr="00A20B45">
          <w:rPr>
            <w:rStyle w:val="Hyperlink"/>
            <w:rFonts w:cs="Arial"/>
            <w:b w:val="0"/>
            <w:noProof/>
            <w:color w:val="auto"/>
            <w:u w:val="none"/>
            <w:lang w:val="sr-Cyrl-RS"/>
          </w:rPr>
          <w:t>4.</w:t>
        </w:r>
        <w:r w:rsidR="002A766A" w:rsidRPr="00A20B45">
          <w:rPr>
            <w:rFonts w:cs="Arial"/>
            <w:b w:val="0"/>
            <w:bCs w:val="0"/>
            <w:caps w:val="0"/>
            <w:noProof/>
            <w:sz w:val="22"/>
            <w:szCs w:val="22"/>
            <w:lang w:val="sr-Cyrl-RS" w:eastAsia="sr-Latn-RS"/>
          </w:rPr>
          <w:tab/>
        </w:r>
        <w:r w:rsidR="00922A6B">
          <w:rPr>
            <w:rStyle w:val="Hyperlink"/>
            <w:rFonts w:cs="Arial"/>
            <w:b w:val="0"/>
            <w:noProof/>
            <w:color w:val="auto"/>
            <w:u w:val="none"/>
            <w:lang w:val="sr-Cyrl-RS"/>
          </w:rPr>
          <w:t>УСЛОВИ</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ЗА</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УЧЕШЋЕ</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У</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ПОСТУПКУ</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ЈАВНЕ</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НАБАВКЕ</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ИЗ</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ЧЛ</w:t>
        </w:r>
        <w:r w:rsidR="002A766A" w:rsidRPr="00A20B45">
          <w:rPr>
            <w:rStyle w:val="Hyperlink"/>
            <w:rFonts w:cs="Arial"/>
            <w:b w:val="0"/>
            <w:noProof/>
            <w:color w:val="auto"/>
            <w:u w:val="none"/>
            <w:lang w:val="sr-Cyrl-RS"/>
          </w:rPr>
          <w:t xml:space="preserve">. 75. </w:t>
        </w:r>
        <w:r w:rsidR="00922A6B">
          <w:rPr>
            <w:rStyle w:val="Hyperlink"/>
            <w:rFonts w:cs="Arial"/>
            <w:b w:val="0"/>
            <w:noProof/>
            <w:color w:val="auto"/>
            <w:u w:val="none"/>
            <w:lang w:val="sr-Cyrl-RS"/>
          </w:rPr>
          <w:t>И</w:t>
        </w:r>
        <w:r w:rsidR="002A766A" w:rsidRPr="00A20B45">
          <w:rPr>
            <w:rStyle w:val="Hyperlink"/>
            <w:rFonts w:cs="Arial"/>
            <w:b w:val="0"/>
            <w:noProof/>
            <w:color w:val="auto"/>
            <w:u w:val="none"/>
            <w:lang w:val="sr-Cyrl-RS"/>
          </w:rPr>
          <w:t xml:space="preserve"> 76. </w:t>
        </w:r>
        <w:r w:rsidR="00922A6B">
          <w:rPr>
            <w:rStyle w:val="Hyperlink"/>
            <w:rFonts w:cs="Arial"/>
            <w:b w:val="0"/>
            <w:noProof/>
            <w:color w:val="auto"/>
            <w:u w:val="none"/>
            <w:lang w:val="sr-Cyrl-RS"/>
          </w:rPr>
          <w:t>ЗАКОНА</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О</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ЈАВНИМ</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НАБАВКАМА</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И</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УПУТСТВО</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КАКО</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СЕ</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ДОКАЗУЈЕ</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ИСПУЊЕНОСТ</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ТИХ</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УСЛОВА</w:t>
        </w:r>
        <w:r w:rsidR="002A766A" w:rsidRPr="00A20B45">
          <w:rPr>
            <w:rFonts w:cs="Arial"/>
            <w:b w:val="0"/>
            <w:noProof/>
            <w:webHidden/>
            <w:lang w:val="sr-Cyrl-RS"/>
          </w:rPr>
          <w:tab/>
        </w:r>
      </w:hyperlink>
    </w:p>
    <w:p w14:paraId="64172B2C" w14:textId="57A86D20" w:rsidR="002A766A" w:rsidRPr="00A20B45" w:rsidRDefault="00B957E8" w:rsidP="002A766A">
      <w:pPr>
        <w:pStyle w:val="TOC1"/>
        <w:tabs>
          <w:tab w:val="left" w:pos="480"/>
          <w:tab w:val="right" w:leader="dot" w:pos="9064"/>
        </w:tabs>
        <w:rPr>
          <w:rFonts w:cs="Arial"/>
          <w:b w:val="0"/>
          <w:bCs w:val="0"/>
          <w:caps w:val="0"/>
          <w:noProof/>
          <w:sz w:val="22"/>
          <w:szCs w:val="22"/>
          <w:lang w:val="sr-Cyrl-RS" w:eastAsia="sr-Latn-RS"/>
        </w:rPr>
      </w:pPr>
      <w:hyperlink w:anchor="_Toc407201156" w:history="1">
        <w:r w:rsidR="002A766A" w:rsidRPr="00A20B45">
          <w:rPr>
            <w:rStyle w:val="Hyperlink"/>
            <w:rFonts w:cs="Arial"/>
            <w:b w:val="0"/>
            <w:noProof/>
            <w:color w:val="auto"/>
            <w:u w:val="none"/>
            <w:lang w:val="sr-Cyrl-RS"/>
          </w:rPr>
          <w:t>5.</w:t>
        </w:r>
        <w:r w:rsidR="002A766A" w:rsidRPr="00A20B45">
          <w:rPr>
            <w:rFonts w:cs="Arial"/>
            <w:b w:val="0"/>
            <w:bCs w:val="0"/>
            <w:caps w:val="0"/>
            <w:noProof/>
            <w:sz w:val="22"/>
            <w:szCs w:val="22"/>
            <w:lang w:val="sr-Cyrl-RS" w:eastAsia="sr-Latn-RS"/>
          </w:rPr>
          <w:tab/>
        </w:r>
        <w:r w:rsidR="00922A6B">
          <w:rPr>
            <w:rStyle w:val="Hyperlink"/>
            <w:rFonts w:cs="Arial"/>
            <w:b w:val="0"/>
            <w:noProof/>
            <w:color w:val="auto"/>
            <w:u w:val="none"/>
            <w:lang w:val="sr-Cyrl-RS"/>
          </w:rPr>
          <w:t>ВРСТА</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ТЕХНИЧКЕ</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КАРАКТЕРИСТИКЕ</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И</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СПЕЦИФИКАЦИЈА</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ПРЕДМЕТА</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ЈАВНЕ</w:t>
        </w:r>
        <w:r w:rsidR="002A766A" w:rsidRPr="00A20B45">
          <w:rPr>
            <w:rStyle w:val="Hyperlink"/>
            <w:rFonts w:cs="Arial"/>
            <w:b w:val="0"/>
            <w:noProof/>
            <w:color w:val="auto"/>
            <w:u w:val="none"/>
            <w:lang w:val="sr-Cyrl-RS"/>
          </w:rPr>
          <w:t xml:space="preserve"> </w:t>
        </w:r>
        <w:r w:rsidR="00922A6B">
          <w:rPr>
            <w:rStyle w:val="Hyperlink"/>
            <w:rFonts w:cs="Arial"/>
            <w:b w:val="0"/>
            <w:noProof/>
            <w:color w:val="auto"/>
            <w:u w:val="none"/>
            <w:lang w:val="sr-Cyrl-RS"/>
          </w:rPr>
          <w:t>НАБАВКЕ</w:t>
        </w:r>
        <w:r w:rsidR="002A766A" w:rsidRPr="00A20B45">
          <w:rPr>
            <w:rFonts w:cs="Arial"/>
            <w:b w:val="0"/>
            <w:noProof/>
            <w:webHidden/>
            <w:lang w:val="sr-Cyrl-RS"/>
          </w:rPr>
          <w:tab/>
        </w:r>
      </w:hyperlink>
    </w:p>
    <w:p w14:paraId="67E02640" w14:textId="12512485" w:rsidR="002A766A" w:rsidRPr="00A20B45" w:rsidRDefault="00B957E8" w:rsidP="002A766A">
      <w:pPr>
        <w:pStyle w:val="TOC1"/>
        <w:tabs>
          <w:tab w:val="left" w:pos="480"/>
          <w:tab w:val="right" w:leader="dot" w:pos="9064"/>
        </w:tabs>
        <w:rPr>
          <w:rFonts w:cs="Arial"/>
          <w:b w:val="0"/>
          <w:bCs w:val="0"/>
          <w:caps w:val="0"/>
          <w:noProof/>
          <w:sz w:val="22"/>
          <w:szCs w:val="22"/>
          <w:lang w:val="sr-Cyrl-RS" w:eastAsia="sr-Latn-RS"/>
        </w:rPr>
      </w:pPr>
      <w:hyperlink w:anchor="_Toc407201164" w:history="1">
        <w:r w:rsidR="002A766A" w:rsidRPr="00A20B45">
          <w:rPr>
            <w:rStyle w:val="Hyperlink"/>
            <w:rFonts w:cs="Arial"/>
            <w:b w:val="0"/>
            <w:noProof/>
            <w:color w:val="auto"/>
            <w:u w:val="none"/>
            <w:lang w:val="sr-Cyrl-RS"/>
          </w:rPr>
          <w:t>6.</w:t>
        </w:r>
        <w:r w:rsidR="002A766A" w:rsidRPr="00A20B45">
          <w:rPr>
            <w:rFonts w:cs="Arial"/>
            <w:b w:val="0"/>
            <w:bCs w:val="0"/>
            <w:caps w:val="0"/>
            <w:noProof/>
            <w:sz w:val="22"/>
            <w:szCs w:val="22"/>
            <w:lang w:val="sr-Cyrl-RS" w:eastAsia="sr-Latn-RS"/>
          </w:rPr>
          <w:tab/>
        </w:r>
        <w:r w:rsidR="00922A6B">
          <w:rPr>
            <w:rStyle w:val="Hyperlink"/>
            <w:rFonts w:cs="Arial"/>
            <w:b w:val="0"/>
            <w:noProof/>
            <w:color w:val="auto"/>
            <w:u w:val="none"/>
            <w:lang w:val="sr-Cyrl-RS"/>
          </w:rPr>
          <w:t>ОБРАСЦИ</w:t>
        </w:r>
        <w:r w:rsidR="002A766A" w:rsidRPr="00A20B45">
          <w:rPr>
            <w:rFonts w:cs="Arial"/>
            <w:b w:val="0"/>
            <w:noProof/>
            <w:webHidden/>
            <w:lang w:val="sr-Cyrl-RS"/>
          </w:rPr>
          <w:tab/>
        </w:r>
      </w:hyperlink>
      <w:r w:rsidR="006B7A55">
        <w:rPr>
          <w:rFonts w:cs="Arial"/>
          <w:b w:val="0"/>
          <w:noProof/>
          <w:lang w:val="sr-Cyrl-RS"/>
        </w:rPr>
        <w:t>24</w:t>
      </w:r>
    </w:p>
    <w:p w14:paraId="1D285B57" w14:textId="77777777" w:rsidR="004A18FB" w:rsidRPr="00A20B45" w:rsidRDefault="004A18FB" w:rsidP="004A18FB">
      <w:pPr>
        <w:rPr>
          <w:sz w:val="20"/>
        </w:rPr>
      </w:pPr>
    </w:p>
    <w:p w14:paraId="3044D646" w14:textId="77777777" w:rsidR="004A18FB" w:rsidRPr="007C73D5" w:rsidRDefault="004A18FB" w:rsidP="004A18FB">
      <w:pPr>
        <w:pStyle w:val="BodyText"/>
        <w:rPr>
          <w:rFonts w:ascii="Arial" w:hAnsi="Arial" w:cs="Arial"/>
          <w:b/>
          <w:spacing w:val="80"/>
        </w:rPr>
      </w:pPr>
    </w:p>
    <w:p w14:paraId="5BDD01B6" w14:textId="77777777" w:rsidR="004A18FB" w:rsidRPr="007C73D5" w:rsidRDefault="004A18FB" w:rsidP="004A18FB">
      <w:pPr>
        <w:pStyle w:val="BodyText"/>
        <w:jc w:val="right"/>
        <w:rPr>
          <w:rFonts w:ascii="Arial" w:hAnsi="Arial" w:cs="Arial"/>
          <w:b/>
        </w:rPr>
      </w:pPr>
    </w:p>
    <w:p w14:paraId="48978B7E" w14:textId="57EB3F6F" w:rsidR="004A18FB" w:rsidRPr="003A2EB1" w:rsidRDefault="00922A6B" w:rsidP="004A18FB">
      <w:pPr>
        <w:pStyle w:val="BodyText"/>
        <w:jc w:val="right"/>
        <w:rPr>
          <w:rFonts w:ascii="Arial" w:hAnsi="Arial" w:cs="Arial"/>
          <w:lang w:val="sr-Latn-RS"/>
        </w:rPr>
      </w:pPr>
      <w:r>
        <w:rPr>
          <w:rFonts w:ascii="Arial" w:hAnsi="Arial" w:cs="Arial"/>
          <w:b/>
        </w:rPr>
        <w:t>Укупан</w:t>
      </w:r>
      <w:r w:rsidR="004A18FB" w:rsidRPr="007C73D5">
        <w:rPr>
          <w:rFonts w:ascii="Arial" w:hAnsi="Arial" w:cs="Arial"/>
          <w:b/>
        </w:rPr>
        <w:t xml:space="preserve"> </w:t>
      </w:r>
      <w:r>
        <w:rPr>
          <w:rFonts w:ascii="Arial" w:hAnsi="Arial" w:cs="Arial"/>
          <w:b/>
        </w:rPr>
        <w:t>број</w:t>
      </w:r>
      <w:r w:rsidR="004A18FB" w:rsidRPr="007C73D5">
        <w:rPr>
          <w:rFonts w:ascii="Arial" w:hAnsi="Arial" w:cs="Arial"/>
          <w:b/>
        </w:rPr>
        <w:t xml:space="preserve"> </w:t>
      </w:r>
      <w:r>
        <w:rPr>
          <w:rFonts w:ascii="Arial" w:hAnsi="Arial" w:cs="Arial"/>
          <w:b/>
        </w:rPr>
        <w:t>страна</w:t>
      </w:r>
      <w:r w:rsidR="004A18FB" w:rsidRPr="007C73D5">
        <w:rPr>
          <w:rFonts w:ascii="Arial" w:hAnsi="Arial" w:cs="Arial"/>
          <w:b/>
        </w:rPr>
        <w:t xml:space="preserve"> </w:t>
      </w:r>
      <w:r>
        <w:rPr>
          <w:rFonts w:ascii="Arial" w:hAnsi="Arial" w:cs="Arial"/>
          <w:b/>
        </w:rPr>
        <w:t>документације</w:t>
      </w:r>
      <w:r w:rsidR="004A18FB" w:rsidRPr="00597986">
        <w:rPr>
          <w:rFonts w:ascii="Arial" w:hAnsi="Arial" w:cs="Arial"/>
          <w:b/>
        </w:rPr>
        <w:t>:</w:t>
      </w:r>
      <w:r w:rsidR="00F31EF7">
        <w:rPr>
          <w:rFonts w:ascii="Arial" w:hAnsi="Arial" w:cs="Arial"/>
          <w:b/>
          <w:lang w:val="sr-Cyrl-RS"/>
        </w:rPr>
        <w:t xml:space="preserve"> 47</w:t>
      </w:r>
      <w:r w:rsidR="004A18FB" w:rsidRPr="00597986">
        <w:rPr>
          <w:rFonts w:ascii="Arial" w:hAnsi="Arial" w:cs="Arial"/>
          <w:b/>
        </w:rPr>
        <w:t xml:space="preserve"> </w:t>
      </w:r>
    </w:p>
    <w:p w14:paraId="78CF3B95" w14:textId="77777777" w:rsidR="004A18FB" w:rsidRPr="007C73D5" w:rsidRDefault="004A18FB" w:rsidP="004A18FB">
      <w:pPr>
        <w:pStyle w:val="BodyText"/>
        <w:rPr>
          <w:rFonts w:ascii="Arial" w:hAnsi="Arial" w:cs="Arial"/>
        </w:rPr>
      </w:pPr>
    </w:p>
    <w:p w14:paraId="412DC907" w14:textId="77777777" w:rsidR="004A18FB" w:rsidRPr="007C73D5" w:rsidRDefault="004A18FB" w:rsidP="004A18FB">
      <w:pPr>
        <w:pStyle w:val="BodyText"/>
        <w:rPr>
          <w:rFonts w:ascii="Arial" w:hAnsi="Arial" w:cs="Arial"/>
        </w:rPr>
      </w:pPr>
    </w:p>
    <w:p w14:paraId="1485DBCD" w14:textId="77777777" w:rsidR="004A18FB" w:rsidRPr="007C73D5" w:rsidRDefault="004A18FB" w:rsidP="004A18FB">
      <w:pPr>
        <w:pStyle w:val="Heading10"/>
        <w:numPr>
          <w:ilvl w:val="0"/>
          <w:numId w:val="6"/>
        </w:numPr>
        <w:jc w:val="both"/>
        <w:rPr>
          <w:rFonts w:cs="Arial"/>
          <w:sz w:val="24"/>
        </w:rPr>
      </w:pPr>
      <w:r w:rsidRPr="007C73D5">
        <w:rPr>
          <w:rFonts w:cs="Arial"/>
          <w:sz w:val="24"/>
        </w:rPr>
        <w:br w:type="page"/>
      </w:r>
      <w:bookmarkStart w:id="1" w:name="_Toc297798703"/>
      <w:bookmarkStart w:id="2" w:name="_Toc310433001"/>
      <w:bookmarkStart w:id="3" w:name="_Toc354952868"/>
    </w:p>
    <w:p w14:paraId="6E4DFB2C" w14:textId="4B605507" w:rsidR="004A18FB" w:rsidRPr="007C73D5" w:rsidRDefault="00922A6B" w:rsidP="001F164E">
      <w:pPr>
        <w:pStyle w:val="Heading10"/>
        <w:numPr>
          <w:ilvl w:val="0"/>
          <w:numId w:val="13"/>
        </w:numPr>
        <w:ind w:left="709" w:hanging="709"/>
        <w:jc w:val="both"/>
        <w:rPr>
          <w:rFonts w:cs="Arial"/>
          <w:sz w:val="24"/>
          <w:szCs w:val="24"/>
        </w:rPr>
      </w:pPr>
      <w:bookmarkStart w:id="4" w:name="_Toc426617980"/>
      <w:r>
        <w:rPr>
          <w:rFonts w:cs="Arial"/>
          <w:sz w:val="24"/>
          <w:szCs w:val="24"/>
        </w:rPr>
        <w:lastRenderedPageBreak/>
        <w:t>ОПШТИ</w:t>
      </w:r>
      <w:r w:rsidR="004A18FB" w:rsidRPr="007C73D5">
        <w:rPr>
          <w:rFonts w:cs="Arial"/>
          <w:sz w:val="24"/>
          <w:szCs w:val="24"/>
        </w:rPr>
        <w:t xml:space="preserve"> </w:t>
      </w:r>
      <w:r>
        <w:rPr>
          <w:rFonts w:cs="Arial"/>
          <w:sz w:val="24"/>
          <w:szCs w:val="24"/>
        </w:rPr>
        <w:t>ПОДАЦИ</w:t>
      </w:r>
      <w:r w:rsidR="004A18FB" w:rsidRPr="007C73D5">
        <w:rPr>
          <w:rFonts w:cs="Arial"/>
          <w:sz w:val="24"/>
          <w:szCs w:val="24"/>
        </w:rPr>
        <w:t xml:space="preserve"> </w:t>
      </w:r>
      <w:r>
        <w:rPr>
          <w:rFonts w:cs="Arial"/>
          <w:sz w:val="24"/>
          <w:szCs w:val="24"/>
        </w:rPr>
        <w:t>О</w:t>
      </w:r>
      <w:r w:rsidR="004A18FB" w:rsidRPr="007C73D5">
        <w:rPr>
          <w:rFonts w:cs="Arial"/>
          <w:sz w:val="24"/>
          <w:szCs w:val="24"/>
        </w:rPr>
        <w:t xml:space="preserve"> </w:t>
      </w:r>
      <w:r>
        <w:rPr>
          <w:rFonts w:cs="Arial"/>
          <w:sz w:val="24"/>
          <w:szCs w:val="24"/>
        </w:rPr>
        <w:t>ЈАВНОЈ</w:t>
      </w:r>
      <w:r w:rsidR="004A18FB" w:rsidRPr="007C73D5">
        <w:rPr>
          <w:rFonts w:cs="Arial"/>
          <w:sz w:val="24"/>
          <w:szCs w:val="24"/>
        </w:rPr>
        <w:t xml:space="preserve"> </w:t>
      </w:r>
      <w:r>
        <w:rPr>
          <w:rFonts w:cs="Arial"/>
          <w:sz w:val="24"/>
          <w:szCs w:val="24"/>
        </w:rPr>
        <w:t>НАБАВЦИ</w:t>
      </w:r>
      <w:bookmarkEnd w:id="4"/>
    </w:p>
    <w:p w14:paraId="40A9AD90" w14:textId="77777777" w:rsidR="004A18FB" w:rsidRPr="007C73D5" w:rsidRDefault="004A18FB" w:rsidP="004A18FB"/>
    <w:p w14:paraId="48743A6A" w14:textId="0FFE09EA" w:rsidR="004A18FB" w:rsidRPr="007C73D5" w:rsidRDefault="00922A6B" w:rsidP="001F164E">
      <w:pPr>
        <w:pStyle w:val="ListParagraph"/>
        <w:numPr>
          <w:ilvl w:val="0"/>
          <w:numId w:val="11"/>
        </w:numPr>
        <w:spacing w:after="0" w:line="240" w:lineRule="auto"/>
        <w:jc w:val="both"/>
        <w:rPr>
          <w:rFonts w:ascii="Arial" w:hAnsi="Arial"/>
          <w:sz w:val="24"/>
        </w:rPr>
      </w:pPr>
      <w:r>
        <w:rPr>
          <w:rFonts w:ascii="Arial" w:hAnsi="Arial" w:cs="Arial"/>
          <w:sz w:val="24"/>
          <w:szCs w:val="24"/>
        </w:rPr>
        <w:t>Назив</w:t>
      </w:r>
      <w:r w:rsidR="004A18FB" w:rsidRPr="007C73D5">
        <w:rPr>
          <w:rFonts w:ascii="Arial" w:hAnsi="Arial"/>
          <w:sz w:val="24"/>
        </w:rPr>
        <w:t xml:space="preserve">, </w:t>
      </w:r>
      <w:r>
        <w:rPr>
          <w:rFonts w:ascii="Arial" w:hAnsi="Arial"/>
          <w:sz w:val="24"/>
        </w:rPr>
        <w:t>адреса</w:t>
      </w:r>
      <w:r w:rsidR="004A18FB" w:rsidRPr="007C73D5">
        <w:rPr>
          <w:rFonts w:ascii="Arial" w:hAnsi="Arial"/>
          <w:sz w:val="24"/>
        </w:rPr>
        <w:t xml:space="preserve"> </w:t>
      </w:r>
      <w:r>
        <w:rPr>
          <w:rFonts w:ascii="Arial" w:hAnsi="Arial"/>
          <w:sz w:val="24"/>
        </w:rPr>
        <w:t>и</w:t>
      </w:r>
      <w:r w:rsidR="004A18FB" w:rsidRPr="007C73D5">
        <w:rPr>
          <w:rFonts w:ascii="Arial" w:hAnsi="Arial"/>
          <w:sz w:val="24"/>
        </w:rPr>
        <w:t xml:space="preserve"> </w:t>
      </w:r>
      <w:r>
        <w:rPr>
          <w:rFonts w:ascii="Arial" w:hAnsi="Arial"/>
          <w:sz w:val="24"/>
        </w:rPr>
        <w:t>интернет</w:t>
      </w:r>
      <w:r w:rsidR="004A18FB" w:rsidRPr="007C73D5">
        <w:rPr>
          <w:rFonts w:ascii="Arial" w:hAnsi="Arial"/>
          <w:sz w:val="24"/>
        </w:rPr>
        <w:t xml:space="preserve"> </w:t>
      </w:r>
      <w:r>
        <w:rPr>
          <w:rFonts w:ascii="Arial" w:hAnsi="Arial"/>
          <w:sz w:val="24"/>
        </w:rPr>
        <w:t>страница</w:t>
      </w:r>
      <w:r w:rsidR="004A18FB" w:rsidRPr="007C73D5">
        <w:rPr>
          <w:rFonts w:ascii="Arial" w:hAnsi="Arial"/>
          <w:sz w:val="24"/>
        </w:rPr>
        <w:t xml:space="preserve"> </w:t>
      </w:r>
      <w:r>
        <w:rPr>
          <w:rFonts w:ascii="Arial" w:hAnsi="Arial"/>
          <w:sz w:val="24"/>
        </w:rPr>
        <w:t>Наручиоца</w:t>
      </w:r>
      <w:r w:rsidR="004A18FB" w:rsidRPr="007C73D5">
        <w:rPr>
          <w:rFonts w:ascii="Arial" w:hAnsi="Arial"/>
          <w:sz w:val="24"/>
        </w:rPr>
        <w:t xml:space="preserve">: </w:t>
      </w:r>
      <w:r>
        <w:rPr>
          <w:rFonts w:ascii="Arial" w:hAnsi="Arial"/>
          <w:sz w:val="24"/>
        </w:rPr>
        <w:t>ЈАВНО</w:t>
      </w:r>
      <w:r w:rsidR="004A18FB" w:rsidRPr="007C73D5">
        <w:rPr>
          <w:rFonts w:ascii="Arial" w:hAnsi="Arial"/>
          <w:sz w:val="24"/>
        </w:rPr>
        <w:t xml:space="preserve"> </w:t>
      </w:r>
      <w:r>
        <w:rPr>
          <w:rFonts w:ascii="Arial" w:hAnsi="Arial"/>
          <w:sz w:val="24"/>
        </w:rPr>
        <w:t>ПРЕДУЗЕЋЕ</w:t>
      </w:r>
      <w:r w:rsidR="004A18FB" w:rsidRPr="007C73D5">
        <w:rPr>
          <w:rFonts w:ascii="Arial" w:hAnsi="Arial"/>
          <w:sz w:val="24"/>
        </w:rPr>
        <w:t xml:space="preserve"> „</w:t>
      </w:r>
      <w:r>
        <w:rPr>
          <w:rFonts w:ascii="Arial" w:hAnsi="Arial"/>
          <w:sz w:val="24"/>
        </w:rPr>
        <w:t>ЕЛЕКТРОПРИВРЕДА</w:t>
      </w:r>
      <w:r w:rsidR="004A18FB" w:rsidRPr="007C73D5">
        <w:rPr>
          <w:rFonts w:ascii="Arial" w:hAnsi="Arial"/>
          <w:sz w:val="24"/>
        </w:rPr>
        <w:t xml:space="preserve"> </w:t>
      </w:r>
      <w:r>
        <w:rPr>
          <w:rFonts w:ascii="Arial" w:hAnsi="Arial"/>
          <w:sz w:val="24"/>
        </w:rPr>
        <w:t>СРБИЈЕ</w:t>
      </w:r>
      <w:r w:rsidR="004A18FB" w:rsidRPr="007C73D5">
        <w:rPr>
          <w:rFonts w:ascii="Arial" w:hAnsi="Arial"/>
          <w:sz w:val="24"/>
        </w:rPr>
        <w:t xml:space="preserve">” </w:t>
      </w:r>
      <w:r>
        <w:rPr>
          <w:rFonts w:ascii="Arial" w:hAnsi="Arial"/>
          <w:sz w:val="24"/>
        </w:rPr>
        <w:t>Београд</w:t>
      </w:r>
      <w:r w:rsidR="004A18FB" w:rsidRPr="007C73D5">
        <w:rPr>
          <w:rFonts w:ascii="Arial" w:hAnsi="Arial"/>
          <w:sz w:val="24"/>
        </w:rPr>
        <w:t xml:space="preserve">, </w:t>
      </w:r>
      <w:r>
        <w:rPr>
          <w:rFonts w:ascii="Arial" w:hAnsi="Arial"/>
          <w:sz w:val="24"/>
        </w:rPr>
        <w:t>Улица</w:t>
      </w:r>
      <w:r w:rsidR="00042E6B">
        <w:rPr>
          <w:rFonts w:ascii="Arial" w:hAnsi="Arial"/>
          <w:sz w:val="24"/>
        </w:rPr>
        <w:t xml:space="preserve"> </w:t>
      </w:r>
      <w:r>
        <w:rPr>
          <w:rFonts w:ascii="Arial" w:hAnsi="Arial"/>
          <w:sz w:val="24"/>
        </w:rPr>
        <w:t>царице</w:t>
      </w:r>
      <w:r w:rsidR="004A18FB" w:rsidRPr="007C73D5">
        <w:rPr>
          <w:rFonts w:ascii="Arial" w:hAnsi="Arial"/>
          <w:sz w:val="24"/>
        </w:rPr>
        <w:t xml:space="preserve"> </w:t>
      </w:r>
      <w:r>
        <w:rPr>
          <w:rFonts w:ascii="Arial" w:hAnsi="Arial"/>
          <w:sz w:val="24"/>
        </w:rPr>
        <w:t>Милице</w:t>
      </w:r>
      <w:r w:rsidR="004A18FB" w:rsidRPr="007C73D5">
        <w:rPr>
          <w:rFonts w:ascii="Arial" w:hAnsi="Arial"/>
          <w:sz w:val="24"/>
        </w:rPr>
        <w:t xml:space="preserve"> 2, </w:t>
      </w:r>
      <w:hyperlink r:id="rId12" w:history="1">
        <w:r w:rsidR="004A18FB" w:rsidRPr="007C73D5">
          <w:rPr>
            <w:rStyle w:val="Hyperlink"/>
            <w:rFonts w:ascii="Arial" w:hAnsi="Arial" w:cs="Arial"/>
            <w:sz w:val="24"/>
            <w:szCs w:val="24"/>
          </w:rPr>
          <w:t>www.</w:t>
        </w:r>
        <w:r>
          <w:rPr>
            <w:rStyle w:val="Hyperlink"/>
            <w:rFonts w:ascii="Arial" w:hAnsi="Arial" w:cs="Arial"/>
            <w:sz w:val="24"/>
            <w:szCs w:val="24"/>
          </w:rPr>
          <w:t>епс</w:t>
        </w:r>
        <w:r w:rsidR="004A18FB" w:rsidRPr="007C73D5">
          <w:rPr>
            <w:rStyle w:val="Hyperlink"/>
            <w:rFonts w:ascii="Arial" w:hAnsi="Arial" w:cs="Arial"/>
            <w:sz w:val="24"/>
            <w:szCs w:val="24"/>
          </w:rPr>
          <w:t>.</w:t>
        </w:r>
        <w:r>
          <w:rPr>
            <w:rStyle w:val="Hyperlink"/>
            <w:rFonts w:ascii="Arial" w:hAnsi="Arial" w:cs="Arial"/>
            <w:sz w:val="24"/>
            <w:szCs w:val="24"/>
          </w:rPr>
          <w:t>рс</w:t>
        </w:r>
      </w:hyperlink>
    </w:p>
    <w:p w14:paraId="2DF1CAD4" w14:textId="77777777" w:rsidR="004A18FB" w:rsidRPr="007C73D5" w:rsidRDefault="004A18FB" w:rsidP="004A18FB">
      <w:pPr>
        <w:jc w:val="both"/>
        <w:rPr>
          <w:rFonts w:ascii="Arial" w:hAnsi="Arial" w:cs="Arial"/>
          <w:szCs w:val="24"/>
        </w:rPr>
      </w:pPr>
    </w:p>
    <w:p w14:paraId="2FFEE415" w14:textId="496724B1" w:rsidR="004A18FB" w:rsidRPr="007C73D5" w:rsidRDefault="00922A6B" w:rsidP="008B1993">
      <w:pPr>
        <w:pStyle w:val="ListParagraph"/>
        <w:numPr>
          <w:ilvl w:val="0"/>
          <w:numId w:val="11"/>
        </w:numPr>
        <w:spacing w:after="0" w:line="240" w:lineRule="auto"/>
        <w:jc w:val="both"/>
        <w:rPr>
          <w:rFonts w:ascii="Arial" w:hAnsi="Arial"/>
          <w:sz w:val="24"/>
        </w:rPr>
      </w:pPr>
      <w:r>
        <w:rPr>
          <w:rFonts w:ascii="Arial" w:hAnsi="Arial"/>
          <w:sz w:val="24"/>
        </w:rPr>
        <w:t>Врста</w:t>
      </w:r>
      <w:r w:rsidR="004A18FB" w:rsidRPr="007C73D5">
        <w:rPr>
          <w:rFonts w:ascii="Arial" w:hAnsi="Arial"/>
          <w:sz w:val="24"/>
        </w:rPr>
        <w:t xml:space="preserve"> </w:t>
      </w:r>
      <w:r>
        <w:rPr>
          <w:rFonts w:ascii="Arial" w:hAnsi="Arial"/>
          <w:sz w:val="24"/>
        </w:rPr>
        <w:t>поступка</w:t>
      </w:r>
      <w:r w:rsidR="004A18FB" w:rsidRPr="007C73D5">
        <w:rPr>
          <w:rFonts w:ascii="Arial" w:hAnsi="Arial"/>
          <w:sz w:val="24"/>
        </w:rPr>
        <w:t xml:space="preserve">: </w:t>
      </w:r>
      <w:r>
        <w:rPr>
          <w:rFonts w:ascii="Arial" w:hAnsi="Arial"/>
          <w:sz w:val="24"/>
        </w:rPr>
        <w:t>Отворени</w:t>
      </w:r>
      <w:r w:rsidR="004A18FB" w:rsidRPr="007C73D5">
        <w:rPr>
          <w:rFonts w:ascii="Arial" w:hAnsi="Arial"/>
          <w:sz w:val="24"/>
        </w:rPr>
        <w:t xml:space="preserve"> </w:t>
      </w:r>
      <w:r>
        <w:rPr>
          <w:rFonts w:ascii="Arial" w:hAnsi="Arial"/>
          <w:sz w:val="24"/>
        </w:rPr>
        <w:t>поступак</w:t>
      </w:r>
      <w:r w:rsidR="004A18FB" w:rsidRPr="007C73D5">
        <w:rPr>
          <w:rFonts w:ascii="Arial" w:hAnsi="Arial"/>
          <w:sz w:val="24"/>
        </w:rPr>
        <w:t xml:space="preserve"> </w:t>
      </w:r>
      <w:r>
        <w:rPr>
          <w:rFonts w:ascii="Arial" w:hAnsi="Arial"/>
          <w:sz w:val="24"/>
        </w:rPr>
        <w:t>у</w:t>
      </w:r>
      <w:r w:rsidR="004A18FB" w:rsidRPr="007C73D5">
        <w:rPr>
          <w:rFonts w:ascii="Arial" w:hAnsi="Arial"/>
          <w:sz w:val="24"/>
        </w:rPr>
        <w:t xml:space="preserve"> </w:t>
      </w:r>
      <w:r>
        <w:rPr>
          <w:rFonts w:ascii="Arial" w:hAnsi="Arial"/>
          <w:sz w:val="24"/>
        </w:rPr>
        <w:t>складу</w:t>
      </w:r>
      <w:r w:rsidR="004A18FB" w:rsidRPr="007C73D5">
        <w:rPr>
          <w:rFonts w:ascii="Arial" w:hAnsi="Arial"/>
          <w:sz w:val="24"/>
        </w:rPr>
        <w:t xml:space="preserve"> </w:t>
      </w:r>
      <w:r>
        <w:rPr>
          <w:rFonts w:ascii="Arial" w:hAnsi="Arial"/>
          <w:sz w:val="24"/>
        </w:rPr>
        <w:t>са</w:t>
      </w:r>
      <w:r w:rsidR="004A18FB" w:rsidRPr="007C73D5">
        <w:rPr>
          <w:rFonts w:ascii="Arial" w:hAnsi="Arial"/>
          <w:sz w:val="24"/>
        </w:rPr>
        <w:t xml:space="preserve"> </w:t>
      </w:r>
      <w:r>
        <w:rPr>
          <w:rFonts w:ascii="Arial" w:hAnsi="Arial"/>
          <w:sz w:val="24"/>
        </w:rPr>
        <w:t>чланом</w:t>
      </w:r>
      <w:r w:rsidR="004A18FB" w:rsidRPr="007C73D5">
        <w:rPr>
          <w:rFonts w:ascii="Arial" w:hAnsi="Arial"/>
          <w:sz w:val="24"/>
        </w:rPr>
        <w:t xml:space="preserve"> 32. </w:t>
      </w:r>
      <w:r>
        <w:rPr>
          <w:rFonts w:ascii="Arial" w:hAnsi="Arial"/>
          <w:sz w:val="24"/>
        </w:rPr>
        <w:t>Закона</w:t>
      </w:r>
      <w:r w:rsidR="004A18FB" w:rsidRPr="007C73D5">
        <w:rPr>
          <w:rFonts w:ascii="Arial" w:hAnsi="Arial"/>
          <w:sz w:val="24"/>
        </w:rPr>
        <w:t xml:space="preserve"> </w:t>
      </w:r>
      <w:r>
        <w:rPr>
          <w:rFonts w:ascii="Arial" w:hAnsi="Arial"/>
          <w:sz w:val="24"/>
        </w:rPr>
        <w:t>о</w:t>
      </w:r>
      <w:r w:rsidR="004A18FB" w:rsidRPr="007C73D5">
        <w:rPr>
          <w:rFonts w:ascii="Arial" w:hAnsi="Arial"/>
          <w:sz w:val="24"/>
        </w:rPr>
        <w:t xml:space="preserve"> </w:t>
      </w:r>
      <w:r>
        <w:rPr>
          <w:rFonts w:ascii="Arial" w:hAnsi="Arial"/>
          <w:sz w:val="24"/>
        </w:rPr>
        <w:t>јавним</w:t>
      </w:r>
      <w:r w:rsidR="004A18FB" w:rsidRPr="007C73D5">
        <w:rPr>
          <w:rFonts w:ascii="Arial" w:hAnsi="Arial"/>
          <w:sz w:val="24"/>
        </w:rPr>
        <w:t xml:space="preserve"> </w:t>
      </w:r>
      <w:r>
        <w:rPr>
          <w:rFonts w:ascii="Arial" w:hAnsi="Arial"/>
          <w:sz w:val="24"/>
        </w:rPr>
        <w:t>набавкама</w:t>
      </w:r>
      <w:r w:rsidR="004A18FB" w:rsidRPr="007C73D5">
        <w:rPr>
          <w:rFonts w:ascii="Arial" w:hAnsi="Arial"/>
          <w:sz w:val="24"/>
        </w:rPr>
        <w:t xml:space="preserve"> </w:t>
      </w:r>
      <w:r w:rsidR="008B1993" w:rsidRPr="008B1993">
        <w:rPr>
          <w:rFonts w:ascii="Arial" w:hAnsi="Arial"/>
          <w:sz w:val="24"/>
        </w:rPr>
        <w:t>(„</w:t>
      </w:r>
      <w:r>
        <w:rPr>
          <w:rFonts w:ascii="Arial" w:hAnsi="Arial"/>
          <w:sz w:val="24"/>
        </w:rPr>
        <w:t>Сл</w:t>
      </w:r>
      <w:r w:rsidR="008B1993" w:rsidRPr="008B1993">
        <w:rPr>
          <w:rFonts w:ascii="Arial" w:hAnsi="Arial"/>
          <w:sz w:val="24"/>
        </w:rPr>
        <w:t xml:space="preserve">. </w:t>
      </w:r>
      <w:r>
        <w:rPr>
          <w:rFonts w:ascii="Arial" w:hAnsi="Arial"/>
          <w:sz w:val="24"/>
        </w:rPr>
        <w:t>гласник</w:t>
      </w:r>
      <w:r w:rsidR="008B1993" w:rsidRPr="008B1993">
        <w:rPr>
          <w:rFonts w:ascii="Arial" w:hAnsi="Arial"/>
          <w:sz w:val="24"/>
        </w:rPr>
        <w:t xml:space="preserve"> </w:t>
      </w:r>
      <w:r>
        <w:rPr>
          <w:rFonts w:ascii="Arial" w:hAnsi="Arial"/>
          <w:sz w:val="24"/>
        </w:rPr>
        <w:t>РС</w:t>
      </w:r>
      <w:r w:rsidR="008B1993" w:rsidRPr="008B1993">
        <w:rPr>
          <w:rFonts w:ascii="Arial" w:hAnsi="Arial"/>
          <w:sz w:val="24"/>
        </w:rPr>
        <w:t xml:space="preserve">” </w:t>
      </w:r>
      <w:r>
        <w:rPr>
          <w:rFonts w:ascii="Arial" w:hAnsi="Arial"/>
          <w:sz w:val="24"/>
        </w:rPr>
        <w:t>бр</w:t>
      </w:r>
      <w:r w:rsidR="008B1993" w:rsidRPr="008B1993">
        <w:rPr>
          <w:rFonts w:ascii="Arial" w:hAnsi="Arial"/>
          <w:sz w:val="24"/>
        </w:rPr>
        <w:t xml:space="preserve">. 124/2012, 14/2015 </w:t>
      </w:r>
      <w:r>
        <w:rPr>
          <w:rFonts w:ascii="Arial" w:hAnsi="Arial"/>
          <w:sz w:val="24"/>
        </w:rPr>
        <w:t>и</w:t>
      </w:r>
      <w:r w:rsidR="008B1993" w:rsidRPr="008B1993">
        <w:rPr>
          <w:rFonts w:ascii="Arial" w:hAnsi="Arial"/>
          <w:sz w:val="24"/>
        </w:rPr>
        <w:t xml:space="preserve"> 68/2015</w:t>
      </w:r>
      <w:r w:rsidR="004A18FB" w:rsidRPr="007C73D5">
        <w:rPr>
          <w:rFonts w:ascii="Arial" w:hAnsi="Arial"/>
          <w:sz w:val="24"/>
        </w:rPr>
        <w:t>)</w:t>
      </w:r>
    </w:p>
    <w:p w14:paraId="6080D4E4" w14:textId="77777777" w:rsidR="004A18FB" w:rsidRPr="007C73D5" w:rsidRDefault="004A18FB" w:rsidP="004A18FB">
      <w:pPr>
        <w:jc w:val="both"/>
        <w:rPr>
          <w:rFonts w:ascii="Arial" w:hAnsi="Arial" w:cs="Arial"/>
          <w:szCs w:val="24"/>
        </w:rPr>
      </w:pPr>
    </w:p>
    <w:p w14:paraId="497411CF" w14:textId="5D864DB5" w:rsidR="00CE5C97" w:rsidRPr="00CE5C97" w:rsidRDefault="00922A6B" w:rsidP="00CE5C97">
      <w:pPr>
        <w:rPr>
          <w:rFonts w:ascii="Arial" w:hAnsi="Arial" w:cs="Arial"/>
          <w:b/>
          <w:szCs w:val="24"/>
          <w:lang w:val="sr-Cyrl-RS"/>
        </w:rPr>
      </w:pPr>
      <w:r>
        <w:rPr>
          <w:rFonts w:ascii="Arial" w:hAnsi="Arial"/>
        </w:rPr>
        <w:t>Предмет</w:t>
      </w:r>
      <w:r w:rsidR="004A18FB" w:rsidRPr="007C73D5">
        <w:rPr>
          <w:rFonts w:ascii="Arial" w:hAnsi="Arial"/>
        </w:rPr>
        <w:t xml:space="preserve"> </w:t>
      </w:r>
      <w:r>
        <w:rPr>
          <w:rFonts w:ascii="Arial" w:hAnsi="Arial"/>
        </w:rPr>
        <w:t>поступка</w:t>
      </w:r>
      <w:r w:rsidR="004A18FB" w:rsidRPr="007C73D5">
        <w:rPr>
          <w:rFonts w:ascii="Arial" w:hAnsi="Arial"/>
        </w:rPr>
        <w:t xml:space="preserve"> </w:t>
      </w:r>
      <w:r>
        <w:rPr>
          <w:rFonts w:ascii="Arial" w:hAnsi="Arial"/>
        </w:rPr>
        <w:t>јавне</w:t>
      </w:r>
      <w:r w:rsidR="004A18FB" w:rsidRPr="007C73D5">
        <w:rPr>
          <w:rFonts w:ascii="Arial" w:hAnsi="Arial"/>
        </w:rPr>
        <w:t xml:space="preserve"> </w:t>
      </w:r>
      <w:r>
        <w:rPr>
          <w:rFonts w:ascii="Arial" w:hAnsi="Arial"/>
        </w:rPr>
        <w:t>набавке</w:t>
      </w:r>
      <w:r w:rsidR="004A18FB" w:rsidRPr="007C73D5">
        <w:rPr>
          <w:rFonts w:ascii="Arial" w:hAnsi="Arial"/>
        </w:rPr>
        <w:t xml:space="preserve">: </w:t>
      </w:r>
      <w:r w:rsidR="00CE5C97" w:rsidRPr="007C73D5">
        <w:rPr>
          <w:rFonts w:ascii="Arial" w:hAnsi="Arial" w:cs="Arial"/>
          <w:b/>
          <w:szCs w:val="24"/>
        </w:rPr>
        <w:t>„</w:t>
      </w:r>
      <w:r>
        <w:rPr>
          <w:rFonts w:ascii="Arial" w:hAnsi="Arial" w:cs="Arial"/>
          <w:b/>
          <w:bCs/>
          <w:szCs w:val="24"/>
        </w:rPr>
        <w:t>Консултантске</w:t>
      </w:r>
      <w:r w:rsidR="00CE5C97" w:rsidRPr="00CE5C97">
        <w:rPr>
          <w:rFonts w:ascii="Arial" w:hAnsi="Arial" w:cs="Arial"/>
          <w:b/>
          <w:bCs/>
          <w:szCs w:val="24"/>
        </w:rPr>
        <w:t xml:space="preserve"> </w:t>
      </w:r>
      <w:r>
        <w:rPr>
          <w:rFonts w:ascii="Arial" w:hAnsi="Arial" w:cs="Arial"/>
          <w:b/>
          <w:bCs/>
          <w:szCs w:val="24"/>
        </w:rPr>
        <w:t>услуге</w:t>
      </w:r>
      <w:r w:rsidR="00CE5C97" w:rsidRPr="00CE5C97">
        <w:rPr>
          <w:rFonts w:ascii="Arial" w:hAnsi="Arial" w:cs="Arial"/>
          <w:b/>
          <w:bCs/>
          <w:szCs w:val="24"/>
        </w:rPr>
        <w:t xml:space="preserve"> </w:t>
      </w:r>
      <w:r>
        <w:rPr>
          <w:rFonts w:ascii="Arial" w:hAnsi="Arial" w:cs="Arial"/>
          <w:b/>
          <w:bCs/>
          <w:szCs w:val="24"/>
        </w:rPr>
        <w:t>у</w:t>
      </w:r>
      <w:r w:rsidR="00CE5C97" w:rsidRPr="00CE5C97">
        <w:rPr>
          <w:rFonts w:ascii="Arial" w:hAnsi="Arial" w:cs="Arial"/>
          <w:b/>
          <w:bCs/>
          <w:szCs w:val="24"/>
        </w:rPr>
        <w:t xml:space="preserve"> </w:t>
      </w:r>
      <w:r>
        <w:rPr>
          <w:rFonts w:ascii="Arial" w:hAnsi="Arial" w:cs="Arial"/>
          <w:b/>
          <w:bCs/>
          <w:szCs w:val="24"/>
        </w:rPr>
        <w:t>процесу</w:t>
      </w:r>
      <w:r w:rsidR="00CE5C97" w:rsidRPr="00CE5C97">
        <w:rPr>
          <w:rFonts w:ascii="Arial" w:hAnsi="Arial" w:cs="Arial"/>
          <w:b/>
          <w:bCs/>
          <w:szCs w:val="24"/>
        </w:rPr>
        <w:t xml:space="preserve"> </w:t>
      </w:r>
      <w:r>
        <w:rPr>
          <w:rFonts w:ascii="Arial" w:hAnsi="Arial" w:cs="Arial"/>
          <w:b/>
          <w:bCs/>
          <w:szCs w:val="24"/>
        </w:rPr>
        <w:t>примене</w:t>
      </w:r>
      <w:r w:rsidR="008B1993">
        <w:rPr>
          <w:rFonts w:ascii="Arial" w:hAnsi="Arial" w:cs="Arial"/>
          <w:b/>
          <w:bCs/>
          <w:szCs w:val="24"/>
          <w:lang w:val="en-US"/>
        </w:rPr>
        <w:t xml:space="preserve"> </w:t>
      </w:r>
      <w:r>
        <w:rPr>
          <w:rFonts w:ascii="Arial" w:hAnsi="Arial" w:cs="Arial"/>
          <w:b/>
          <w:bCs/>
          <w:szCs w:val="24"/>
        </w:rPr>
        <w:t>новог</w:t>
      </w:r>
      <w:r w:rsidR="00CE5C97" w:rsidRPr="00CE5C97">
        <w:rPr>
          <w:rFonts w:ascii="Arial" w:hAnsi="Arial" w:cs="Arial"/>
          <w:b/>
          <w:bCs/>
          <w:szCs w:val="24"/>
        </w:rPr>
        <w:t xml:space="preserve"> </w:t>
      </w:r>
      <w:r>
        <w:rPr>
          <w:rFonts w:ascii="Arial" w:hAnsi="Arial" w:cs="Arial"/>
          <w:b/>
          <w:bCs/>
          <w:szCs w:val="24"/>
        </w:rPr>
        <w:t>визуелног</w:t>
      </w:r>
      <w:r w:rsidR="00CE5C97" w:rsidRPr="00CE5C97">
        <w:rPr>
          <w:rFonts w:ascii="Arial" w:hAnsi="Arial" w:cs="Arial"/>
          <w:b/>
          <w:bCs/>
          <w:szCs w:val="24"/>
        </w:rPr>
        <w:t xml:space="preserve"> </w:t>
      </w:r>
      <w:r>
        <w:rPr>
          <w:rFonts w:ascii="Arial" w:hAnsi="Arial" w:cs="Arial"/>
          <w:b/>
          <w:bCs/>
          <w:szCs w:val="24"/>
        </w:rPr>
        <w:t>идентитета</w:t>
      </w:r>
      <w:r w:rsidR="00CE5C97" w:rsidRPr="00CE5C97">
        <w:rPr>
          <w:rFonts w:ascii="Arial" w:hAnsi="Arial" w:cs="Arial"/>
          <w:b/>
          <w:bCs/>
          <w:szCs w:val="24"/>
        </w:rPr>
        <w:t xml:space="preserve"> </w:t>
      </w:r>
      <w:r>
        <w:rPr>
          <w:rFonts w:ascii="Arial" w:hAnsi="Arial" w:cs="Arial"/>
          <w:b/>
          <w:bCs/>
          <w:szCs w:val="24"/>
        </w:rPr>
        <w:t>у</w:t>
      </w:r>
      <w:r w:rsidR="00CE5C97" w:rsidRPr="00CE5C97">
        <w:rPr>
          <w:rFonts w:ascii="Arial" w:hAnsi="Arial" w:cs="Arial"/>
          <w:b/>
          <w:bCs/>
          <w:szCs w:val="24"/>
        </w:rPr>
        <w:t xml:space="preserve"> </w:t>
      </w:r>
      <w:r>
        <w:rPr>
          <w:rFonts w:ascii="Arial" w:hAnsi="Arial" w:cs="Arial"/>
          <w:b/>
          <w:bCs/>
          <w:szCs w:val="24"/>
        </w:rPr>
        <w:t>целом</w:t>
      </w:r>
      <w:r w:rsidR="00CE5C97" w:rsidRPr="00CE5C97">
        <w:rPr>
          <w:rFonts w:ascii="Arial" w:hAnsi="Arial" w:cs="Arial"/>
          <w:b/>
          <w:bCs/>
          <w:szCs w:val="24"/>
        </w:rPr>
        <w:t xml:space="preserve"> </w:t>
      </w:r>
      <w:r>
        <w:rPr>
          <w:rFonts w:ascii="Arial" w:hAnsi="Arial" w:cs="Arial"/>
          <w:b/>
          <w:bCs/>
          <w:szCs w:val="24"/>
        </w:rPr>
        <w:t>систему</w:t>
      </w:r>
      <w:r w:rsidR="00CE5C97" w:rsidRPr="00CE5C97">
        <w:rPr>
          <w:rFonts w:ascii="Arial" w:hAnsi="Arial" w:cs="Arial"/>
          <w:b/>
          <w:bCs/>
          <w:szCs w:val="24"/>
        </w:rPr>
        <w:t xml:space="preserve"> </w:t>
      </w:r>
      <w:r>
        <w:rPr>
          <w:rFonts w:ascii="Arial" w:hAnsi="Arial" w:cs="Arial"/>
          <w:b/>
          <w:bCs/>
          <w:szCs w:val="24"/>
        </w:rPr>
        <w:t>ЕПС</w:t>
      </w:r>
      <w:r w:rsidR="00CE5C97" w:rsidRPr="00CE5C97">
        <w:rPr>
          <w:rFonts w:ascii="Arial" w:hAnsi="Arial" w:cs="Arial"/>
          <w:b/>
          <w:bCs/>
          <w:szCs w:val="24"/>
        </w:rPr>
        <w:t>-</w:t>
      </w:r>
      <w:r>
        <w:rPr>
          <w:rFonts w:ascii="Arial" w:hAnsi="Arial" w:cs="Arial"/>
          <w:b/>
          <w:bCs/>
          <w:szCs w:val="24"/>
        </w:rPr>
        <w:t>а</w:t>
      </w:r>
      <w:r w:rsidR="00CE5C97" w:rsidRPr="00CE5C97">
        <w:rPr>
          <w:rFonts w:ascii="Arial" w:hAnsi="Arial" w:cs="Arial"/>
          <w:b/>
          <w:szCs w:val="24"/>
          <w:lang w:val="sr-Cyrl-RS"/>
        </w:rPr>
        <w:t xml:space="preserve">“ </w:t>
      </w:r>
    </w:p>
    <w:p w14:paraId="04DC0A05" w14:textId="73967899" w:rsidR="004A18FB" w:rsidRPr="007C73D5" w:rsidRDefault="00922A6B" w:rsidP="001F164E">
      <w:pPr>
        <w:pStyle w:val="ListParagraph"/>
        <w:numPr>
          <w:ilvl w:val="0"/>
          <w:numId w:val="11"/>
        </w:numPr>
        <w:spacing w:after="0" w:line="240" w:lineRule="auto"/>
        <w:jc w:val="both"/>
        <w:rPr>
          <w:rFonts w:ascii="Arial" w:hAnsi="Arial"/>
          <w:sz w:val="24"/>
        </w:rPr>
      </w:pPr>
      <w:r>
        <w:rPr>
          <w:rFonts w:ascii="Arial" w:hAnsi="Arial"/>
          <w:sz w:val="24"/>
        </w:rPr>
        <w:t>Резервисана</w:t>
      </w:r>
      <w:r w:rsidR="004A18FB" w:rsidRPr="007C73D5">
        <w:rPr>
          <w:rFonts w:ascii="Arial" w:hAnsi="Arial"/>
          <w:sz w:val="24"/>
        </w:rPr>
        <w:t xml:space="preserve"> </w:t>
      </w:r>
      <w:r>
        <w:rPr>
          <w:rFonts w:ascii="Arial" w:hAnsi="Arial"/>
          <w:sz w:val="24"/>
        </w:rPr>
        <w:t>набавка</w:t>
      </w:r>
      <w:r w:rsidR="004A18FB" w:rsidRPr="007C73D5">
        <w:rPr>
          <w:rFonts w:ascii="Arial" w:hAnsi="Arial"/>
          <w:sz w:val="24"/>
        </w:rPr>
        <w:t xml:space="preserve">: </w:t>
      </w:r>
      <w:r>
        <w:rPr>
          <w:rFonts w:ascii="Arial" w:hAnsi="Arial" w:cs="Arial"/>
          <w:sz w:val="24"/>
          <w:szCs w:val="24"/>
        </w:rPr>
        <w:t>не</w:t>
      </w:r>
    </w:p>
    <w:p w14:paraId="087910CD" w14:textId="77777777" w:rsidR="004A18FB" w:rsidRPr="007C73D5" w:rsidRDefault="004A18FB" w:rsidP="004A18FB">
      <w:pPr>
        <w:jc w:val="both"/>
        <w:rPr>
          <w:rFonts w:ascii="Arial" w:hAnsi="Arial" w:cs="Arial"/>
          <w:szCs w:val="24"/>
        </w:rPr>
      </w:pPr>
    </w:p>
    <w:p w14:paraId="278637AE" w14:textId="56498200" w:rsidR="004A18FB" w:rsidRPr="007C73D5" w:rsidRDefault="00922A6B" w:rsidP="001F164E">
      <w:pPr>
        <w:pStyle w:val="ListParagraph"/>
        <w:numPr>
          <w:ilvl w:val="0"/>
          <w:numId w:val="11"/>
        </w:numPr>
        <w:spacing w:after="0" w:line="240" w:lineRule="auto"/>
        <w:jc w:val="both"/>
        <w:rPr>
          <w:rFonts w:ascii="Arial" w:hAnsi="Arial" w:cs="Arial"/>
          <w:sz w:val="24"/>
          <w:szCs w:val="24"/>
        </w:rPr>
      </w:pPr>
      <w:r>
        <w:rPr>
          <w:rFonts w:ascii="Arial" w:hAnsi="Arial" w:cs="Arial"/>
          <w:sz w:val="24"/>
          <w:szCs w:val="24"/>
        </w:rPr>
        <w:t>Електронска</w:t>
      </w:r>
      <w:r w:rsidR="004A18FB" w:rsidRPr="007C73D5">
        <w:rPr>
          <w:rFonts w:ascii="Arial" w:hAnsi="Arial" w:cs="Arial"/>
          <w:sz w:val="24"/>
          <w:szCs w:val="24"/>
        </w:rPr>
        <w:t xml:space="preserve"> </w:t>
      </w:r>
      <w:r>
        <w:rPr>
          <w:rFonts w:ascii="Arial" w:hAnsi="Arial" w:cs="Arial"/>
          <w:sz w:val="24"/>
          <w:szCs w:val="24"/>
        </w:rPr>
        <w:t>лицитација</w:t>
      </w:r>
      <w:r w:rsidR="004A18FB" w:rsidRPr="007C73D5">
        <w:rPr>
          <w:rFonts w:ascii="Arial" w:hAnsi="Arial" w:cs="Arial"/>
          <w:sz w:val="24"/>
          <w:szCs w:val="24"/>
        </w:rPr>
        <w:t xml:space="preserve">: </w:t>
      </w:r>
      <w:r>
        <w:rPr>
          <w:rFonts w:ascii="Arial" w:hAnsi="Arial" w:cs="Arial"/>
          <w:sz w:val="24"/>
          <w:szCs w:val="24"/>
        </w:rPr>
        <w:t>не</w:t>
      </w:r>
    </w:p>
    <w:p w14:paraId="6312D252" w14:textId="77777777" w:rsidR="004A18FB" w:rsidRPr="007C73D5" w:rsidRDefault="004A18FB" w:rsidP="004A18FB">
      <w:pPr>
        <w:pStyle w:val="ListParagraph"/>
        <w:rPr>
          <w:rFonts w:ascii="Arial" w:hAnsi="Arial" w:cs="Arial"/>
          <w:sz w:val="24"/>
          <w:szCs w:val="24"/>
        </w:rPr>
      </w:pPr>
    </w:p>
    <w:p w14:paraId="641B71E6" w14:textId="7C6BAB54" w:rsidR="004A18FB" w:rsidRPr="007C73D5" w:rsidRDefault="00922A6B" w:rsidP="001F164E">
      <w:pPr>
        <w:pStyle w:val="ListParagraph"/>
        <w:numPr>
          <w:ilvl w:val="0"/>
          <w:numId w:val="11"/>
        </w:numPr>
        <w:spacing w:after="0" w:line="240" w:lineRule="auto"/>
        <w:jc w:val="both"/>
        <w:rPr>
          <w:rFonts w:ascii="Arial" w:hAnsi="Arial"/>
          <w:sz w:val="24"/>
        </w:rPr>
      </w:pPr>
      <w:r>
        <w:rPr>
          <w:rFonts w:ascii="Arial" w:hAnsi="Arial" w:cs="Arial"/>
          <w:sz w:val="24"/>
          <w:szCs w:val="24"/>
        </w:rPr>
        <w:t>Намена</w:t>
      </w:r>
      <w:r w:rsidR="004A18FB" w:rsidRPr="007C73D5">
        <w:rPr>
          <w:rFonts w:ascii="Arial" w:hAnsi="Arial"/>
          <w:sz w:val="24"/>
        </w:rPr>
        <w:t xml:space="preserve"> </w:t>
      </w:r>
      <w:r>
        <w:rPr>
          <w:rFonts w:ascii="Arial" w:hAnsi="Arial"/>
          <w:sz w:val="24"/>
        </w:rPr>
        <w:t>поступка</w:t>
      </w:r>
      <w:r w:rsidR="004A18FB" w:rsidRPr="007C73D5">
        <w:rPr>
          <w:rFonts w:ascii="Arial" w:hAnsi="Arial"/>
          <w:sz w:val="24"/>
        </w:rPr>
        <w:t xml:space="preserve">: </w:t>
      </w:r>
      <w:r>
        <w:rPr>
          <w:rFonts w:ascii="Arial" w:hAnsi="Arial"/>
          <w:sz w:val="24"/>
        </w:rPr>
        <w:t>поступак</w:t>
      </w:r>
      <w:r w:rsidR="004A18FB" w:rsidRPr="007C73D5">
        <w:rPr>
          <w:rFonts w:ascii="Arial" w:hAnsi="Arial"/>
          <w:sz w:val="24"/>
        </w:rPr>
        <w:t xml:space="preserve"> </w:t>
      </w:r>
      <w:r>
        <w:rPr>
          <w:rFonts w:ascii="Arial" w:hAnsi="Arial"/>
          <w:sz w:val="24"/>
        </w:rPr>
        <w:t>се</w:t>
      </w:r>
      <w:r w:rsidR="004A18FB" w:rsidRPr="007C73D5">
        <w:rPr>
          <w:rFonts w:ascii="Arial" w:hAnsi="Arial"/>
          <w:sz w:val="24"/>
        </w:rPr>
        <w:t xml:space="preserve"> </w:t>
      </w:r>
      <w:r>
        <w:rPr>
          <w:rFonts w:ascii="Arial" w:hAnsi="Arial"/>
          <w:sz w:val="24"/>
        </w:rPr>
        <w:t>спроводи</w:t>
      </w:r>
      <w:r w:rsidR="004A18FB" w:rsidRPr="007C73D5">
        <w:rPr>
          <w:rFonts w:ascii="Arial" w:hAnsi="Arial"/>
          <w:sz w:val="24"/>
        </w:rPr>
        <w:t xml:space="preserve"> </w:t>
      </w:r>
      <w:r>
        <w:rPr>
          <w:rFonts w:ascii="Arial" w:hAnsi="Arial"/>
          <w:sz w:val="24"/>
        </w:rPr>
        <w:t>ради</w:t>
      </w:r>
      <w:r w:rsidR="004A18FB" w:rsidRPr="007C73D5">
        <w:rPr>
          <w:rFonts w:ascii="Arial" w:hAnsi="Arial"/>
          <w:sz w:val="24"/>
        </w:rPr>
        <w:t xml:space="preserve"> </w:t>
      </w:r>
      <w:r>
        <w:rPr>
          <w:rFonts w:ascii="Arial" w:hAnsi="Arial"/>
          <w:sz w:val="24"/>
        </w:rPr>
        <w:t>зак</w:t>
      </w:r>
      <w:r w:rsidR="00DD68EC">
        <w:rPr>
          <w:rFonts w:ascii="Arial" w:hAnsi="Arial"/>
          <w:sz w:val="24"/>
        </w:rPr>
        <w:t>љ</w:t>
      </w:r>
      <w:r>
        <w:rPr>
          <w:rFonts w:ascii="Arial" w:hAnsi="Arial"/>
          <w:sz w:val="24"/>
        </w:rPr>
        <w:t>учења</w:t>
      </w:r>
      <w:r w:rsidR="004A18FB" w:rsidRPr="007C73D5">
        <w:rPr>
          <w:rFonts w:ascii="Arial" w:hAnsi="Arial"/>
          <w:sz w:val="24"/>
        </w:rPr>
        <w:t xml:space="preserve"> </w:t>
      </w:r>
      <w:r>
        <w:rPr>
          <w:rFonts w:ascii="Arial" w:hAnsi="Arial"/>
          <w:sz w:val="24"/>
        </w:rPr>
        <w:t>уговора</w:t>
      </w:r>
      <w:r w:rsidR="004A18FB" w:rsidRPr="007C73D5">
        <w:rPr>
          <w:rFonts w:ascii="Arial" w:hAnsi="Arial"/>
          <w:sz w:val="24"/>
        </w:rPr>
        <w:t xml:space="preserve"> </w:t>
      </w:r>
      <w:r>
        <w:rPr>
          <w:rFonts w:ascii="Arial" w:hAnsi="Arial"/>
          <w:sz w:val="24"/>
        </w:rPr>
        <w:t>о</w:t>
      </w:r>
      <w:r w:rsidR="004A18FB" w:rsidRPr="007C73D5">
        <w:rPr>
          <w:rFonts w:ascii="Arial" w:hAnsi="Arial"/>
          <w:sz w:val="24"/>
        </w:rPr>
        <w:t xml:space="preserve"> </w:t>
      </w:r>
      <w:r>
        <w:rPr>
          <w:rFonts w:ascii="Arial" w:hAnsi="Arial"/>
          <w:sz w:val="24"/>
        </w:rPr>
        <w:t>јавној</w:t>
      </w:r>
      <w:r w:rsidR="004A18FB" w:rsidRPr="007C73D5">
        <w:rPr>
          <w:rFonts w:ascii="Arial" w:hAnsi="Arial"/>
          <w:sz w:val="24"/>
        </w:rPr>
        <w:t xml:space="preserve"> </w:t>
      </w:r>
      <w:r>
        <w:rPr>
          <w:rFonts w:ascii="Arial" w:hAnsi="Arial"/>
          <w:sz w:val="24"/>
        </w:rPr>
        <w:t>набавци</w:t>
      </w:r>
      <w:r w:rsidR="004A18FB" w:rsidRPr="007C73D5">
        <w:rPr>
          <w:rFonts w:ascii="Arial" w:hAnsi="Arial"/>
          <w:sz w:val="24"/>
        </w:rPr>
        <w:t xml:space="preserve"> </w:t>
      </w:r>
    </w:p>
    <w:p w14:paraId="0BED63CB" w14:textId="77777777" w:rsidR="004A18FB" w:rsidRPr="007C73D5" w:rsidRDefault="004A18FB" w:rsidP="004A18FB">
      <w:pPr>
        <w:jc w:val="both"/>
        <w:rPr>
          <w:rFonts w:ascii="Arial" w:hAnsi="Arial" w:cs="Arial"/>
          <w:szCs w:val="24"/>
        </w:rPr>
      </w:pPr>
    </w:p>
    <w:p w14:paraId="2D1A110E" w14:textId="130F323F" w:rsidR="004A18FB" w:rsidRPr="006E5216" w:rsidRDefault="00922A6B" w:rsidP="001F164E">
      <w:pPr>
        <w:pStyle w:val="ListParagraph"/>
        <w:numPr>
          <w:ilvl w:val="0"/>
          <w:numId w:val="11"/>
        </w:numPr>
        <w:spacing w:after="0" w:line="240" w:lineRule="auto"/>
        <w:jc w:val="both"/>
        <w:rPr>
          <w:rFonts w:cs="Arial"/>
          <w:szCs w:val="24"/>
        </w:rPr>
      </w:pPr>
      <w:r>
        <w:rPr>
          <w:rFonts w:ascii="Arial" w:hAnsi="Arial" w:cs="Arial"/>
          <w:sz w:val="24"/>
          <w:szCs w:val="24"/>
        </w:rPr>
        <w:t>Контакт</w:t>
      </w:r>
      <w:r w:rsidR="004370E4" w:rsidRPr="00C92E98">
        <w:rPr>
          <w:rFonts w:ascii="Arial" w:hAnsi="Arial" w:cs="Arial"/>
          <w:sz w:val="24"/>
          <w:szCs w:val="24"/>
        </w:rPr>
        <w:t xml:space="preserve">: </w:t>
      </w:r>
      <w:r>
        <w:rPr>
          <w:rFonts w:ascii="Arial" w:hAnsi="Arial" w:cs="Arial"/>
          <w:sz w:val="24"/>
          <w:szCs w:val="24"/>
        </w:rPr>
        <w:t>Ана</w:t>
      </w:r>
      <w:r w:rsidR="008809C4" w:rsidRPr="00C92E98">
        <w:rPr>
          <w:rFonts w:ascii="Arial" w:hAnsi="Arial" w:cs="Arial"/>
          <w:sz w:val="24"/>
          <w:szCs w:val="24"/>
        </w:rPr>
        <w:t xml:space="preserve"> </w:t>
      </w:r>
      <w:r>
        <w:rPr>
          <w:rFonts w:ascii="Arial" w:hAnsi="Arial" w:cs="Arial"/>
          <w:sz w:val="24"/>
          <w:szCs w:val="24"/>
        </w:rPr>
        <w:t>Митровић</w:t>
      </w:r>
      <w:r w:rsidR="008809C4" w:rsidRPr="00C92E98">
        <w:rPr>
          <w:rFonts w:ascii="Arial" w:hAnsi="Arial" w:cs="Arial"/>
          <w:sz w:val="24"/>
          <w:szCs w:val="24"/>
        </w:rPr>
        <w:t xml:space="preserve">, </w:t>
      </w:r>
      <w:hyperlink r:id="rId13" w:history="1">
        <w:r w:rsidR="00E96236" w:rsidRPr="007F793D">
          <w:rPr>
            <w:rStyle w:val="Hyperlink"/>
            <w:rFonts w:ascii="Arial" w:hAnsi="Arial" w:cs="Arial"/>
            <w:sz w:val="24"/>
            <w:szCs w:val="24"/>
          </w:rPr>
          <w:t>ana.mitrovic@eps.rs</w:t>
        </w:r>
      </w:hyperlink>
      <w:r w:rsidR="00E96236">
        <w:rPr>
          <w:rFonts w:ascii="Arial" w:hAnsi="Arial" w:cs="Arial"/>
          <w:sz w:val="24"/>
          <w:szCs w:val="24"/>
        </w:rPr>
        <w:t xml:space="preserve"> </w:t>
      </w:r>
    </w:p>
    <w:p w14:paraId="5C0D034D" w14:textId="1A12CF80" w:rsidR="006E5216" w:rsidRPr="006E5216" w:rsidRDefault="006E5216" w:rsidP="006E5216">
      <w:pPr>
        <w:ind w:left="720"/>
        <w:jc w:val="both"/>
        <w:rPr>
          <w:rFonts w:ascii="Arial" w:eastAsia="Calibri" w:hAnsi="Arial" w:cs="Arial"/>
          <w:szCs w:val="24"/>
          <w:lang w:val="sr-Latn-CS" w:eastAsia="en-US"/>
        </w:rPr>
      </w:pPr>
      <w:r w:rsidRPr="006E5216">
        <w:rPr>
          <w:rFonts w:ascii="Arial" w:eastAsia="Calibri" w:hAnsi="Arial" w:cs="Arial"/>
          <w:szCs w:val="24"/>
          <w:lang w:val="sr-Latn-CS" w:eastAsia="en-US"/>
        </w:rPr>
        <w:t xml:space="preserve">        </w:t>
      </w:r>
      <w:r w:rsidR="002A766A">
        <w:rPr>
          <w:rFonts w:ascii="Arial" w:eastAsia="Calibri" w:hAnsi="Arial" w:cs="Arial"/>
          <w:szCs w:val="24"/>
          <w:lang w:val="sr-Latn-CS" w:eastAsia="en-US"/>
        </w:rPr>
        <w:t xml:space="preserve"> </w:t>
      </w:r>
      <w:r w:rsidR="00922A6B">
        <w:rPr>
          <w:rFonts w:ascii="Arial" w:eastAsia="Calibri" w:hAnsi="Arial" w:cs="Arial"/>
          <w:szCs w:val="24"/>
          <w:lang w:val="sr-Latn-CS" w:eastAsia="en-US"/>
        </w:rPr>
        <w:t>Марко</w:t>
      </w:r>
      <w:r w:rsidR="002A766A">
        <w:rPr>
          <w:rFonts w:ascii="Arial" w:eastAsia="Calibri" w:hAnsi="Arial" w:cs="Arial"/>
          <w:szCs w:val="24"/>
          <w:lang w:val="sr-Latn-CS" w:eastAsia="en-US"/>
        </w:rPr>
        <w:t xml:space="preserve"> </w:t>
      </w:r>
      <w:r w:rsidR="00922A6B">
        <w:rPr>
          <w:rFonts w:ascii="Arial" w:eastAsia="Calibri" w:hAnsi="Arial" w:cs="Arial"/>
          <w:szCs w:val="24"/>
          <w:lang w:val="sr-Latn-CS" w:eastAsia="en-US"/>
        </w:rPr>
        <w:t>Вујакови</w:t>
      </w:r>
      <w:r w:rsidR="00922A6B">
        <w:rPr>
          <w:rFonts w:ascii="Arial" w:eastAsia="Calibri" w:hAnsi="Arial" w:cs="Arial"/>
          <w:szCs w:val="24"/>
          <w:lang w:val="sr-Latn-RS" w:eastAsia="en-US"/>
        </w:rPr>
        <w:t>ћ</w:t>
      </w:r>
      <w:r w:rsidR="002A766A">
        <w:rPr>
          <w:rFonts w:ascii="Arial" w:eastAsia="Calibri" w:hAnsi="Arial" w:cs="Arial"/>
          <w:szCs w:val="24"/>
          <w:lang w:val="sr-Latn-RS" w:eastAsia="en-US"/>
        </w:rPr>
        <w:t xml:space="preserve">, </w:t>
      </w:r>
      <w:hyperlink r:id="rId14" w:history="1">
        <w:r w:rsidR="00E96236" w:rsidRPr="007F793D">
          <w:rPr>
            <w:rStyle w:val="Hyperlink"/>
            <w:rFonts w:ascii="Arial" w:eastAsia="Calibri" w:hAnsi="Arial" w:cs="Arial"/>
            <w:szCs w:val="24"/>
            <w:lang w:val="sr-Latn-RS" w:eastAsia="en-US"/>
          </w:rPr>
          <w:t>marko.vujakovic</w:t>
        </w:r>
        <w:r w:rsidR="00E96236" w:rsidRPr="007F793D">
          <w:rPr>
            <w:rStyle w:val="Hyperlink"/>
            <w:rFonts w:ascii="Arial" w:eastAsia="Calibri" w:hAnsi="Arial" w:cs="Arial"/>
            <w:szCs w:val="24"/>
            <w:lang w:val="sr-Latn-CS" w:eastAsia="en-US"/>
          </w:rPr>
          <w:t>@eps.rs</w:t>
        </w:r>
      </w:hyperlink>
      <w:r w:rsidR="00E96236">
        <w:rPr>
          <w:rFonts w:ascii="Arial" w:eastAsia="Calibri" w:hAnsi="Arial" w:cs="Arial"/>
          <w:szCs w:val="24"/>
          <w:lang w:val="sr-Latn-CS" w:eastAsia="en-US"/>
        </w:rPr>
        <w:t xml:space="preserve"> </w:t>
      </w:r>
    </w:p>
    <w:p w14:paraId="7A448A2B" w14:textId="77777777" w:rsidR="004A18FB" w:rsidRPr="007C73D5" w:rsidRDefault="004A18FB" w:rsidP="004A18FB"/>
    <w:p w14:paraId="327594B9" w14:textId="0AD4C105" w:rsidR="004A18FB" w:rsidRPr="007C73D5" w:rsidRDefault="00922A6B" w:rsidP="001F164E">
      <w:pPr>
        <w:pStyle w:val="Heading10"/>
        <w:numPr>
          <w:ilvl w:val="0"/>
          <w:numId w:val="13"/>
        </w:numPr>
        <w:ind w:left="709" w:hanging="709"/>
        <w:jc w:val="both"/>
        <w:rPr>
          <w:rFonts w:cs="Arial"/>
          <w:sz w:val="24"/>
          <w:szCs w:val="24"/>
        </w:rPr>
      </w:pPr>
      <w:bookmarkStart w:id="5" w:name="_Toc426617981"/>
      <w:r>
        <w:rPr>
          <w:rFonts w:cs="Arial"/>
          <w:sz w:val="24"/>
          <w:szCs w:val="24"/>
        </w:rPr>
        <w:t>ПОДАЦИ</w:t>
      </w:r>
      <w:r w:rsidR="004A18FB" w:rsidRPr="007C73D5">
        <w:rPr>
          <w:rFonts w:cs="Arial"/>
          <w:sz w:val="24"/>
          <w:szCs w:val="24"/>
        </w:rPr>
        <w:t xml:space="preserve"> </w:t>
      </w:r>
      <w:r>
        <w:rPr>
          <w:rFonts w:cs="Arial"/>
          <w:sz w:val="24"/>
          <w:szCs w:val="24"/>
        </w:rPr>
        <w:t>О</w:t>
      </w:r>
      <w:r w:rsidR="004A18FB" w:rsidRPr="007C73D5">
        <w:rPr>
          <w:rFonts w:cs="Arial"/>
          <w:sz w:val="24"/>
          <w:szCs w:val="24"/>
        </w:rPr>
        <w:t xml:space="preserve"> </w:t>
      </w:r>
      <w:r>
        <w:rPr>
          <w:rFonts w:cs="Arial"/>
          <w:sz w:val="24"/>
          <w:szCs w:val="24"/>
        </w:rPr>
        <w:t>ПРЕДМЕТУ</w:t>
      </w:r>
      <w:r w:rsidR="004A18FB" w:rsidRPr="007C73D5">
        <w:rPr>
          <w:rFonts w:cs="Arial"/>
          <w:sz w:val="24"/>
          <w:szCs w:val="24"/>
        </w:rPr>
        <w:t xml:space="preserve"> </w:t>
      </w:r>
      <w:r>
        <w:rPr>
          <w:rFonts w:cs="Arial"/>
          <w:sz w:val="24"/>
          <w:szCs w:val="24"/>
        </w:rPr>
        <w:t>ЈАВНЕ</w:t>
      </w:r>
      <w:r w:rsidR="004A18FB" w:rsidRPr="007C73D5">
        <w:rPr>
          <w:rFonts w:cs="Arial"/>
          <w:sz w:val="24"/>
          <w:szCs w:val="24"/>
        </w:rPr>
        <w:t xml:space="preserve"> </w:t>
      </w:r>
      <w:r>
        <w:rPr>
          <w:rFonts w:cs="Arial"/>
          <w:sz w:val="24"/>
          <w:szCs w:val="24"/>
        </w:rPr>
        <w:t>НАБАВКЕ</w:t>
      </w:r>
      <w:bookmarkEnd w:id="5"/>
    </w:p>
    <w:p w14:paraId="63D755D8" w14:textId="77777777" w:rsidR="004A18FB" w:rsidRPr="007C73D5" w:rsidRDefault="004A18FB" w:rsidP="004A18FB">
      <w:pPr>
        <w:jc w:val="both"/>
        <w:rPr>
          <w:rFonts w:ascii="Arial" w:hAnsi="Arial" w:cs="Arial"/>
          <w:szCs w:val="24"/>
        </w:rPr>
      </w:pPr>
    </w:p>
    <w:p w14:paraId="57053B19" w14:textId="36F6C3F1" w:rsidR="00CE5C97" w:rsidRPr="00CE5C97" w:rsidRDefault="00922A6B" w:rsidP="00CE5C97">
      <w:pPr>
        <w:jc w:val="center"/>
        <w:rPr>
          <w:rFonts w:ascii="Arial" w:hAnsi="Arial" w:cs="Arial"/>
          <w:b/>
          <w:szCs w:val="24"/>
          <w:lang w:val="sr-Cyrl-RS"/>
        </w:rPr>
      </w:pPr>
      <w:r>
        <w:rPr>
          <w:rFonts w:ascii="Arial" w:hAnsi="Arial" w:cs="Arial"/>
          <w:szCs w:val="24"/>
        </w:rPr>
        <w:t>Опис</w:t>
      </w:r>
      <w:r w:rsidR="004A18FB" w:rsidRPr="00CE5C97">
        <w:rPr>
          <w:rFonts w:ascii="Arial" w:hAnsi="Arial" w:cs="Arial"/>
          <w:szCs w:val="24"/>
        </w:rPr>
        <w:t xml:space="preserve"> </w:t>
      </w:r>
      <w:r>
        <w:rPr>
          <w:rFonts w:ascii="Arial" w:hAnsi="Arial" w:cs="Arial"/>
          <w:szCs w:val="24"/>
        </w:rPr>
        <w:t>предмета</w:t>
      </w:r>
      <w:r w:rsidR="004A18FB" w:rsidRPr="00CE5C97">
        <w:rPr>
          <w:rFonts w:ascii="Arial" w:hAnsi="Arial" w:cs="Arial"/>
          <w:szCs w:val="24"/>
        </w:rPr>
        <w:t xml:space="preserve"> </w:t>
      </w:r>
      <w:r>
        <w:rPr>
          <w:rFonts w:ascii="Arial" w:hAnsi="Arial" w:cs="Arial"/>
          <w:szCs w:val="24"/>
        </w:rPr>
        <w:t>набавке</w:t>
      </w:r>
      <w:r w:rsidR="004A18FB" w:rsidRPr="00CE5C97">
        <w:rPr>
          <w:rFonts w:ascii="Arial" w:hAnsi="Arial" w:cs="Arial"/>
          <w:szCs w:val="24"/>
        </w:rPr>
        <w:t xml:space="preserve">, </w:t>
      </w:r>
      <w:r>
        <w:rPr>
          <w:rFonts w:ascii="Arial" w:hAnsi="Arial" w:cs="Arial"/>
          <w:szCs w:val="24"/>
        </w:rPr>
        <w:t>назив</w:t>
      </w:r>
      <w:r w:rsidR="004A18FB" w:rsidRPr="00CE5C97">
        <w:rPr>
          <w:rFonts w:ascii="Arial" w:hAnsi="Arial" w:cs="Arial"/>
          <w:szCs w:val="24"/>
        </w:rPr>
        <w:t xml:space="preserve"> </w:t>
      </w:r>
      <w:r>
        <w:rPr>
          <w:rFonts w:ascii="Arial" w:hAnsi="Arial" w:cs="Arial"/>
          <w:szCs w:val="24"/>
        </w:rPr>
        <w:t>и</w:t>
      </w:r>
      <w:r w:rsidR="004A18FB" w:rsidRPr="00CE5C97">
        <w:rPr>
          <w:rFonts w:ascii="Arial" w:hAnsi="Arial" w:cs="Arial"/>
          <w:szCs w:val="24"/>
        </w:rPr>
        <w:t xml:space="preserve"> </w:t>
      </w:r>
      <w:r>
        <w:rPr>
          <w:rFonts w:ascii="Arial" w:hAnsi="Arial" w:cs="Arial"/>
          <w:szCs w:val="24"/>
        </w:rPr>
        <w:t>ознака</w:t>
      </w:r>
      <w:r w:rsidR="004A18FB" w:rsidRPr="00CE5C97">
        <w:rPr>
          <w:rFonts w:ascii="Arial" w:hAnsi="Arial" w:cs="Arial"/>
          <w:szCs w:val="24"/>
        </w:rPr>
        <w:t xml:space="preserve"> </w:t>
      </w:r>
      <w:r>
        <w:rPr>
          <w:rFonts w:ascii="Arial" w:hAnsi="Arial" w:cs="Arial"/>
          <w:szCs w:val="24"/>
        </w:rPr>
        <w:t>из</w:t>
      </w:r>
      <w:r w:rsidR="004A18FB" w:rsidRPr="00CE5C97">
        <w:rPr>
          <w:rFonts w:ascii="Arial" w:hAnsi="Arial" w:cs="Arial"/>
          <w:szCs w:val="24"/>
        </w:rPr>
        <w:t xml:space="preserve"> </w:t>
      </w:r>
      <w:r>
        <w:rPr>
          <w:rFonts w:ascii="Arial" w:hAnsi="Arial" w:cs="Arial"/>
          <w:szCs w:val="24"/>
        </w:rPr>
        <w:t>општег</w:t>
      </w:r>
      <w:r w:rsidR="004A18FB" w:rsidRPr="00CE5C97">
        <w:rPr>
          <w:rFonts w:ascii="Arial" w:hAnsi="Arial" w:cs="Arial"/>
          <w:szCs w:val="24"/>
        </w:rPr>
        <w:t xml:space="preserve"> </w:t>
      </w:r>
      <w:r>
        <w:rPr>
          <w:rFonts w:ascii="Arial" w:hAnsi="Arial" w:cs="Arial"/>
          <w:szCs w:val="24"/>
        </w:rPr>
        <w:t>речника</w:t>
      </w:r>
      <w:r w:rsidR="004A18FB" w:rsidRPr="00CE5C97">
        <w:rPr>
          <w:rFonts w:ascii="Arial" w:hAnsi="Arial" w:cs="Arial"/>
          <w:szCs w:val="24"/>
        </w:rPr>
        <w:t xml:space="preserve"> </w:t>
      </w:r>
      <w:r>
        <w:rPr>
          <w:rFonts w:ascii="Arial" w:hAnsi="Arial" w:cs="Arial"/>
          <w:szCs w:val="24"/>
        </w:rPr>
        <w:t>набавке</w:t>
      </w:r>
      <w:r w:rsidR="004A18FB" w:rsidRPr="00CE5C97">
        <w:rPr>
          <w:rFonts w:ascii="Arial" w:hAnsi="Arial" w:cs="Arial"/>
          <w:szCs w:val="24"/>
        </w:rPr>
        <w:t xml:space="preserve">: </w:t>
      </w:r>
      <w:bookmarkStart w:id="6" w:name="_Toc297798705"/>
      <w:bookmarkEnd w:id="1"/>
      <w:bookmarkEnd w:id="2"/>
      <w:bookmarkEnd w:id="3"/>
      <w:r w:rsidR="00CE5C97" w:rsidRPr="007C73D5">
        <w:rPr>
          <w:rFonts w:ascii="Arial" w:hAnsi="Arial" w:cs="Arial"/>
          <w:b/>
          <w:szCs w:val="24"/>
        </w:rPr>
        <w:t>„</w:t>
      </w:r>
      <w:r>
        <w:rPr>
          <w:rFonts w:ascii="Arial" w:hAnsi="Arial" w:cs="Arial"/>
          <w:b/>
          <w:bCs/>
          <w:szCs w:val="24"/>
        </w:rPr>
        <w:t>Консултантске</w:t>
      </w:r>
      <w:r w:rsidR="00CE5C97" w:rsidRPr="00CE5C97">
        <w:rPr>
          <w:rFonts w:ascii="Arial" w:hAnsi="Arial" w:cs="Arial"/>
          <w:b/>
          <w:bCs/>
          <w:szCs w:val="24"/>
        </w:rPr>
        <w:t xml:space="preserve"> </w:t>
      </w:r>
      <w:r>
        <w:rPr>
          <w:rFonts w:ascii="Arial" w:hAnsi="Arial" w:cs="Arial"/>
          <w:b/>
          <w:bCs/>
          <w:szCs w:val="24"/>
        </w:rPr>
        <w:t>услуге</w:t>
      </w:r>
      <w:r w:rsidR="00CE5C97" w:rsidRPr="00CE5C97">
        <w:rPr>
          <w:rFonts w:ascii="Arial" w:hAnsi="Arial" w:cs="Arial"/>
          <w:b/>
          <w:bCs/>
          <w:szCs w:val="24"/>
        </w:rPr>
        <w:t xml:space="preserve"> </w:t>
      </w:r>
      <w:r>
        <w:rPr>
          <w:rFonts w:ascii="Arial" w:hAnsi="Arial" w:cs="Arial"/>
          <w:b/>
          <w:bCs/>
          <w:szCs w:val="24"/>
        </w:rPr>
        <w:t>у</w:t>
      </w:r>
      <w:r w:rsidR="00CE5C97" w:rsidRPr="00CE5C97">
        <w:rPr>
          <w:rFonts w:ascii="Arial" w:hAnsi="Arial" w:cs="Arial"/>
          <w:b/>
          <w:bCs/>
          <w:szCs w:val="24"/>
        </w:rPr>
        <w:t xml:space="preserve"> </w:t>
      </w:r>
      <w:r>
        <w:rPr>
          <w:rFonts w:ascii="Arial" w:hAnsi="Arial" w:cs="Arial"/>
          <w:b/>
          <w:bCs/>
          <w:szCs w:val="24"/>
        </w:rPr>
        <w:t>процесу</w:t>
      </w:r>
      <w:r w:rsidR="00CE5C97" w:rsidRPr="00CE5C97">
        <w:rPr>
          <w:rFonts w:ascii="Arial" w:hAnsi="Arial" w:cs="Arial"/>
          <w:b/>
          <w:bCs/>
          <w:szCs w:val="24"/>
        </w:rPr>
        <w:t xml:space="preserve"> </w:t>
      </w:r>
      <w:r>
        <w:rPr>
          <w:rFonts w:ascii="Arial" w:hAnsi="Arial" w:cs="Arial"/>
          <w:b/>
          <w:bCs/>
          <w:szCs w:val="24"/>
        </w:rPr>
        <w:t>примене</w:t>
      </w:r>
      <w:r w:rsidR="00CE5C97" w:rsidRPr="00CE5C97">
        <w:rPr>
          <w:rFonts w:ascii="Arial" w:hAnsi="Arial" w:cs="Arial"/>
          <w:b/>
          <w:bCs/>
          <w:szCs w:val="24"/>
        </w:rPr>
        <w:t xml:space="preserve"> </w:t>
      </w:r>
      <w:r>
        <w:rPr>
          <w:rFonts w:ascii="Arial" w:hAnsi="Arial" w:cs="Arial"/>
          <w:b/>
          <w:bCs/>
          <w:szCs w:val="24"/>
        </w:rPr>
        <w:t>новог</w:t>
      </w:r>
      <w:r w:rsidR="00CE5C97" w:rsidRPr="00CE5C97">
        <w:rPr>
          <w:rFonts w:ascii="Arial" w:hAnsi="Arial" w:cs="Arial"/>
          <w:b/>
          <w:bCs/>
          <w:szCs w:val="24"/>
        </w:rPr>
        <w:t xml:space="preserve"> </w:t>
      </w:r>
      <w:r>
        <w:rPr>
          <w:rFonts w:ascii="Arial" w:hAnsi="Arial" w:cs="Arial"/>
          <w:b/>
          <w:bCs/>
          <w:szCs w:val="24"/>
        </w:rPr>
        <w:t>визуелног</w:t>
      </w:r>
      <w:r w:rsidR="00CE5C97" w:rsidRPr="00CE5C97">
        <w:rPr>
          <w:rFonts w:ascii="Arial" w:hAnsi="Arial" w:cs="Arial"/>
          <w:b/>
          <w:bCs/>
          <w:szCs w:val="24"/>
        </w:rPr>
        <w:t xml:space="preserve"> </w:t>
      </w:r>
      <w:r>
        <w:rPr>
          <w:rFonts w:ascii="Arial" w:hAnsi="Arial" w:cs="Arial"/>
          <w:b/>
          <w:bCs/>
          <w:szCs w:val="24"/>
        </w:rPr>
        <w:t>идентитета</w:t>
      </w:r>
      <w:r w:rsidR="00CE5C97" w:rsidRPr="00CE5C97">
        <w:rPr>
          <w:rFonts w:ascii="Arial" w:hAnsi="Arial" w:cs="Arial"/>
          <w:b/>
          <w:bCs/>
          <w:szCs w:val="24"/>
        </w:rPr>
        <w:t xml:space="preserve"> </w:t>
      </w:r>
      <w:r>
        <w:rPr>
          <w:rFonts w:ascii="Arial" w:hAnsi="Arial" w:cs="Arial"/>
          <w:b/>
          <w:bCs/>
          <w:szCs w:val="24"/>
        </w:rPr>
        <w:t>у</w:t>
      </w:r>
      <w:r w:rsidR="00CE5C97" w:rsidRPr="00CE5C97">
        <w:rPr>
          <w:rFonts w:ascii="Arial" w:hAnsi="Arial" w:cs="Arial"/>
          <w:b/>
          <w:bCs/>
          <w:szCs w:val="24"/>
        </w:rPr>
        <w:t xml:space="preserve"> </w:t>
      </w:r>
      <w:r>
        <w:rPr>
          <w:rFonts w:ascii="Arial" w:hAnsi="Arial" w:cs="Arial"/>
          <w:b/>
          <w:bCs/>
          <w:szCs w:val="24"/>
        </w:rPr>
        <w:t>целом</w:t>
      </w:r>
      <w:r w:rsidR="00CE5C97" w:rsidRPr="00CE5C97">
        <w:rPr>
          <w:rFonts w:ascii="Arial" w:hAnsi="Arial" w:cs="Arial"/>
          <w:b/>
          <w:bCs/>
          <w:szCs w:val="24"/>
        </w:rPr>
        <w:t xml:space="preserve"> </w:t>
      </w:r>
      <w:r>
        <w:rPr>
          <w:rFonts w:ascii="Arial" w:hAnsi="Arial" w:cs="Arial"/>
          <w:b/>
          <w:bCs/>
          <w:szCs w:val="24"/>
        </w:rPr>
        <w:t>систему</w:t>
      </w:r>
      <w:r w:rsidR="00CE5C97" w:rsidRPr="00CE5C97">
        <w:rPr>
          <w:rFonts w:ascii="Arial" w:hAnsi="Arial" w:cs="Arial"/>
          <w:b/>
          <w:bCs/>
          <w:szCs w:val="24"/>
        </w:rPr>
        <w:t xml:space="preserve"> </w:t>
      </w:r>
      <w:r>
        <w:rPr>
          <w:rFonts w:ascii="Arial" w:hAnsi="Arial" w:cs="Arial"/>
          <w:b/>
          <w:bCs/>
          <w:szCs w:val="24"/>
        </w:rPr>
        <w:t>ЕПС</w:t>
      </w:r>
      <w:r w:rsidR="00CE5C97" w:rsidRPr="00CE5C97">
        <w:rPr>
          <w:rFonts w:ascii="Arial" w:hAnsi="Arial" w:cs="Arial"/>
          <w:b/>
          <w:bCs/>
          <w:szCs w:val="24"/>
        </w:rPr>
        <w:t>-</w:t>
      </w:r>
      <w:r>
        <w:rPr>
          <w:rFonts w:ascii="Arial" w:hAnsi="Arial" w:cs="Arial"/>
          <w:b/>
          <w:bCs/>
          <w:szCs w:val="24"/>
        </w:rPr>
        <w:t>а</w:t>
      </w:r>
      <w:r w:rsidR="00CE5C97" w:rsidRPr="00CE5C97">
        <w:rPr>
          <w:rFonts w:ascii="Arial" w:hAnsi="Arial" w:cs="Arial"/>
          <w:b/>
          <w:szCs w:val="24"/>
          <w:lang w:val="sr-Cyrl-RS"/>
        </w:rPr>
        <w:t xml:space="preserve">“ </w:t>
      </w:r>
    </w:p>
    <w:p w14:paraId="7EB9230B" w14:textId="77777777" w:rsidR="006E5216" w:rsidRPr="008B1993" w:rsidRDefault="006E5216" w:rsidP="00CE5C97">
      <w:pPr>
        <w:jc w:val="both"/>
        <w:rPr>
          <w:rFonts w:ascii="Arial" w:hAnsi="Arial" w:cs="Arial"/>
          <w:szCs w:val="24"/>
        </w:rPr>
      </w:pPr>
    </w:p>
    <w:p w14:paraId="1F824B98" w14:textId="26D7A3EE" w:rsidR="002A766A" w:rsidRPr="00220C40" w:rsidRDefault="00922A6B" w:rsidP="002A766A">
      <w:pPr>
        <w:pStyle w:val="ListParagraph"/>
        <w:numPr>
          <w:ilvl w:val="0"/>
          <w:numId w:val="12"/>
        </w:numPr>
        <w:rPr>
          <w:rFonts w:ascii="Arial" w:hAnsi="Arial" w:cs="Arial"/>
          <w:i/>
          <w:sz w:val="24"/>
          <w:szCs w:val="24"/>
          <w:u w:val="single"/>
          <w:lang w:val="ru-RU"/>
        </w:rPr>
      </w:pPr>
      <w:r>
        <w:rPr>
          <w:rFonts w:ascii="Arial" w:hAnsi="Arial" w:cs="Arial"/>
          <w:sz w:val="24"/>
          <w:szCs w:val="24"/>
        </w:rPr>
        <w:t>Назив</w:t>
      </w:r>
      <w:r w:rsidR="002A766A" w:rsidRPr="00220C40">
        <w:rPr>
          <w:rFonts w:ascii="Arial" w:hAnsi="Arial" w:cs="Arial"/>
          <w:sz w:val="24"/>
          <w:szCs w:val="24"/>
        </w:rPr>
        <w:t xml:space="preserve"> </w:t>
      </w:r>
      <w:r>
        <w:rPr>
          <w:rFonts w:ascii="Arial" w:hAnsi="Arial" w:cs="Arial"/>
          <w:sz w:val="24"/>
          <w:szCs w:val="24"/>
        </w:rPr>
        <w:t>и</w:t>
      </w:r>
      <w:r w:rsidR="002A766A" w:rsidRPr="00220C40">
        <w:rPr>
          <w:rFonts w:ascii="Arial" w:hAnsi="Arial" w:cs="Arial"/>
          <w:sz w:val="24"/>
          <w:szCs w:val="24"/>
        </w:rPr>
        <w:t xml:space="preserve"> </w:t>
      </w:r>
      <w:r>
        <w:rPr>
          <w:rFonts w:ascii="Arial" w:hAnsi="Arial" w:cs="Arial"/>
          <w:sz w:val="24"/>
          <w:szCs w:val="24"/>
        </w:rPr>
        <w:t>ознака</w:t>
      </w:r>
      <w:r w:rsidR="002A766A" w:rsidRPr="00220C40">
        <w:rPr>
          <w:rFonts w:ascii="Arial" w:hAnsi="Arial" w:cs="Arial"/>
          <w:sz w:val="24"/>
          <w:szCs w:val="24"/>
        </w:rPr>
        <w:t xml:space="preserve"> </w:t>
      </w:r>
      <w:r>
        <w:rPr>
          <w:rFonts w:ascii="Arial" w:hAnsi="Arial" w:cs="Arial"/>
          <w:sz w:val="24"/>
          <w:szCs w:val="24"/>
        </w:rPr>
        <w:t>из</w:t>
      </w:r>
      <w:r w:rsidR="002A766A" w:rsidRPr="00220C40">
        <w:rPr>
          <w:rFonts w:ascii="Arial" w:hAnsi="Arial" w:cs="Arial"/>
          <w:sz w:val="24"/>
          <w:szCs w:val="24"/>
        </w:rPr>
        <w:t xml:space="preserve"> </w:t>
      </w:r>
      <w:r>
        <w:rPr>
          <w:rFonts w:ascii="Arial" w:hAnsi="Arial" w:cs="Arial"/>
          <w:sz w:val="24"/>
          <w:szCs w:val="24"/>
        </w:rPr>
        <w:t>општег</w:t>
      </w:r>
      <w:r w:rsidR="002A766A" w:rsidRPr="00220C40">
        <w:rPr>
          <w:rFonts w:ascii="Arial" w:hAnsi="Arial" w:cs="Arial"/>
          <w:sz w:val="24"/>
          <w:szCs w:val="24"/>
        </w:rPr>
        <w:t xml:space="preserve"> </w:t>
      </w:r>
      <w:r>
        <w:rPr>
          <w:rFonts w:ascii="Arial" w:hAnsi="Arial" w:cs="Arial"/>
          <w:sz w:val="24"/>
          <w:szCs w:val="24"/>
        </w:rPr>
        <w:t>речника</w:t>
      </w:r>
      <w:r w:rsidR="002A766A" w:rsidRPr="00220C40">
        <w:rPr>
          <w:rFonts w:ascii="Arial" w:hAnsi="Arial" w:cs="Arial"/>
          <w:sz w:val="24"/>
          <w:szCs w:val="24"/>
        </w:rPr>
        <w:t xml:space="preserve"> </w:t>
      </w:r>
      <w:r>
        <w:rPr>
          <w:rFonts w:ascii="Arial" w:hAnsi="Arial" w:cs="Arial"/>
          <w:sz w:val="24"/>
          <w:szCs w:val="24"/>
        </w:rPr>
        <w:t>набавке</w:t>
      </w:r>
      <w:r w:rsidR="002A766A" w:rsidRPr="00220C40">
        <w:rPr>
          <w:rFonts w:ascii="Arial" w:hAnsi="Arial" w:cs="Arial"/>
          <w:sz w:val="24"/>
          <w:szCs w:val="24"/>
        </w:rPr>
        <w:t xml:space="preserve">: </w:t>
      </w:r>
      <w:r w:rsidR="002A766A" w:rsidRPr="00220C40">
        <w:rPr>
          <w:rFonts w:ascii="Arial" w:hAnsi="Arial" w:cs="Arial"/>
          <w:bCs/>
          <w:sz w:val="24"/>
          <w:szCs w:val="24"/>
        </w:rPr>
        <w:t xml:space="preserve">79410000 - </w:t>
      </w:r>
      <w:r>
        <w:rPr>
          <w:rFonts w:ascii="Arial" w:hAnsi="Arial" w:cs="Arial"/>
          <w:bCs/>
          <w:sz w:val="24"/>
          <w:szCs w:val="24"/>
        </w:rPr>
        <w:t>услуге</w:t>
      </w:r>
      <w:r w:rsidR="002A766A" w:rsidRPr="00220C40">
        <w:rPr>
          <w:rFonts w:ascii="Arial" w:hAnsi="Arial" w:cs="Arial"/>
          <w:bCs/>
          <w:sz w:val="24"/>
          <w:szCs w:val="24"/>
        </w:rPr>
        <w:t xml:space="preserve"> </w:t>
      </w:r>
      <w:r>
        <w:rPr>
          <w:rFonts w:ascii="Arial" w:hAnsi="Arial" w:cs="Arial"/>
          <w:bCs/>
          <w:sz w:val="24"/>
          <w:szCs w:val="24"/>
        </w:rPr>
        <w:t>саветовања</w:t>
      </w:r>
      <w:r w:rsidR="002A766A" w:rsidRPr="00220C40">
        <w:rPr>
          <w:rFonts w:ascii="Arial" w:hAnsi="Arial" w:cs="Arial"/>
          <w:bCs/>
          <w:sz w:val="24"/>
          <w:szCs w:val="24"/>
        </w:rPr>
        <w:t xml:space="preserve"> </w:t>
      </w:r>
      <w:r>
        <w:rPr>
          <w:rFonts w:ascii="Arial" w:hAnsi="Arial" w:cs="Arial"/>
          <w:bCs/>
          <w:sz w:val="24"/>
          <w:szCs w:val="24"/>
        </w:rPr>
        <w:t>у</w:t>
      </w:r>
      <w:r w:rsidR="002A766A" w:rsidRPr="00220C40">
        <w:rPr>
          <w:rFonts w:ascii="Arial" w:hAnsi="Arial" w:cs="Arial"/>
          <w:bCs/>
          <w:sz w:val="24"/>
          <w:szCs w:val="24"/>
        </w:rPr>
        <w:t xml:space="preserve"> </w:t>
      </w:r>
      <w:r>
        <w:rPr>
          <w:rFonts w:ascii="Arial" w:hAnsi="Arial" w:cs="Arial"/>
          <w:bCs/>
          <w:sz w:val="24"/>
          <w:szCs w:val="24"/>
        </w:rPr>
        <w:t>пословању</w:t>
      </w:r>
      <w:r w:rsidR="002A766A" w:rsidRPr="00220C40">
        <w:rPr>
          <w:rFonts w:ascii="Arial" w:hAnsi="Arial" w:cs="Arial"/>
          <w:bCs/>
          <w:sz w:val="24"/>
          <w:szCs w:val="24"/>
        </w:rPr>
        <w:t xml:space="preserve"> </w:t>
      </w:r>
      <w:r>
        <w:rPr>
          <w:rFonts w:ascii="Arial" w:hAnsi="Arial" w:cs="Arial"/>
          <w:bCs/>
          <w:sz w:val="24"/>
          <w:szCs w:val="24"/>
        </w:rPr>
        <w:t>и</w:t>
      </w:r>
      <w:r w:rsidR="002A766A" w:rsidRPr="00220C40">
        <w:rPr>
          <w:rFonts w:ascii="Arial" w:hAnsi="Arial" w:cs="Arial"/>
          <w:bCs/>
          <w:sz w:val="24"/>
          <w:szCs w:val="24"/>
        </w:rPr>
        <w:t xml:space="preserve"> </w:t>
      </w:r>
      <w:r>
        <w:rPr>
          <w:rFonts w:ascii="Arial" w:hAnsi="Arial" w:cs="Arial"/>
          <w:bCs/>
          <w:sz w:val="24"/>
          <w:szCs w:val="24"/>
        </w:rPr>
        <w:t>управ</w:t>
      </w:r>
      <w:r w:rsidR="004E540E">
        <w:rPr>
          <w:rFonts w:ascii="Arial" w:hAnsi="Arial" w:cs="Arial"/>
          <w:bCs/>
          <w:sz w:val="24"/>
          <w:szCs w:val="24"/>
        </w:rPr>
        <w:t>љ</w:t>
      </w:r>
      <w:r>
        <w:rPr>
          <w:rFonts w:ascii="Arial" w:hAnsi="Arial" w:cs="Arial"/>
          <w:bCs/>
          <w:sz w:val="24"/>
          <w:szCs w:val="24"/>
        </w:rPr>
        <w:t>ању</w:t>
      </w:r>
    </w:p>
    <w:p w14:paraId="649ABD97" w14:textId="77777777" w:rsidR="002A766A" w:rsidRPr="008B1993" w:rsidRDefault="002A766A" w:rsidP="002A766A">
      <w:pPr>
        <w:pStyle w:val="ListParagraph"/>
        <w:spacing w:after="0" w:line="240" w:lineRule="auto"/>
        <w:ind w:left="360"/>
        <w:jc w:val="both"/>
        <w:rPr>
          <w:rFonts w:ascii="Arial" w:hAnsi="Arial" w:cs="Arial"/>
          <w:sz w:val="24"/>
          <w:szCs w:val="24"/>
        </w:rPr>
      </w:pPr>
    </w:p>
    <w:p w14:paraId="1F682C9D" w14:textId="1674DC86" w:rsidR="006E5216" w:rsidRDefault="00922A6B" w:rsidP="001F164E">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Опис</w:t>
      </w:r>
      <w:r w:rsidR="004A18FB" w:rsidRPr="007C73D5">
        <w:rPr>
          <w:rFonts w:ascii="Arial" w:hAnsi="Arial" w:cs="Arial"/>
          <w:sz w:val="24"/>
          <w:szCs w:val="24"/>
        </w:rPr>
        <w:t xml:space="preserve"> </w:t>
      </w:r>
      <w:r>
        <w:rPr>
          <w:rFonts w:ascii="Arial" w:hAnsi="Arial" w:cs="Arial"/>
          <w:sz w:val="24"/>
          <w:szCs w:val="24"/>
        </w:rPr>
        <w:t>партија</w:t>
      </w:r>
      <w:r w:rsidR="006E5216">
        <w:rPr>
          <w:rFonts w:ascii="Arial" w:hAnsi="Arial" w:cs="Arial"/>
          <w:sz w:val="24"/>
          <w:szCs w:val="24"/>
        </w:rPr>
        <w:t xml:space="preserve">: </w:t>
      </w:r>
      <w:r>
        <w:rPr>
          <w:rFonts w:ascii="Arial" w:hAnsi="Arial" w:cs="Arial"/>
          <w:sz w:val="24"/>
          <w:szCs w:val="24"/>
        </w:rPr>
        <w:t>нема</w:t>
      </w:r>
    </w:p>
    <w:p w14:paraId="7A8445F1" w14:textId="77777777" w:rsidR="004A18FB" w:rsidRPr="007C73D5" w:rsidRDefault="004A18FB" w:rsidP="004A18FB">
      <w:pPr>
        <w:jc w:val="both"/>
        <w:rPr>
          <w:rFonts w:ascii="Arial" w:hAnsi="Arial" w:cs="Arial"/>
          <w:szCs w:val="24"/>
        </w:rPr>
      </w:pPr>
    </w:p>
    <w:p w14:paraId="3F7C369F" w14:textId="7CC6D26D" w:rsidR="004A18FB" w:rsidRPr="007C73D5" w:rsidRDefault="00922A6B" w:rsidP="001F164E">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Подаци</w:t>
      </w:r>
      <w:r w:rsidR="004A18FB" w:rsidRPr="007C73D5">
        <w:rPr>
          <w:rFonts w:ascii="Arial" w:hAnsi="Arial" w:cs="Arial"/>
          <w:sz w:val="24"/>
          <w:szCs w:val="24"/>
        </w:rPr>
        <w:t xml:space="preserve"> </w:t>
      </w:r>
      <w:r>
        <w:rPr>
          <w:rFonts w:ascii="Arial" w:hAnsi="Arial" w:cs="Arial"/>
          <w:sz w:val="24"/>
          <w:szCs w:val="24"/>
        </w:rPr>
        <w:t>о</w:t>
      </w:r>
      <w:r w:rsidR="004A18FB" w:rsidRPr="007C73D5">
        <w:rPr>
          <w:rFonts w:ascii="Arial" w:hAnsi="Arial" w:cs="Arial"/>
          <w:sz w:val="24"/>
          <w:szCs w:val="24"/>
        </w:rPr>
        <w:t xml:space="preserve"> </w:t>
      </w:r>
      <w:r>
        <w:rPr>
          <w:rFonts w:ascii="Arial" w:hAnsi="Arial" w:cs="Arial"/>
          <w:sz w:val="24"/>
          <w:szCs w:val="24"/>
        </w:rPr>
        <w:t>оквирном</w:t>
      </w:r>
      <w:r w:rsidR="004A18FB" w:rsidRPr="007C73D5">
        <w:rPr>
          <w:rFonts w:ascii="Arial" w:hAnsi="Arial" w:cs="Arial"/>
          <w:sz w:val="24"/>
          <w:szCs w:val="24"/>
        </w:rPr>
        <w:t xml:space="preserve"> </w:t>
      </w:r>
      <w:r>
        <w:rPr>
          <w:rFonts w:ascii="Arial" w:hAnsi="Arial" w:cs="Arial"/>
          <w:sz w:val="24"/>
          <w:szCs w:val="24"/>
        </w:rPr>
        <w:t>споразуму</w:t>
      </w:r>
      <w:r w:rsidR="004A18FB" w:rsidRPr="007C73D5">
        <w:rPr>
          <w:rFonts w:ascii="Arial" w:hAnsi="Arial" w:cs="Arial"/>
          <w:sz w:val="24"/>
          <w:szCs w:val="24"/>
        </w:rPr>
        <w:t xml:space="preserve">: </w:t>
      </w:r>
      <w:r>
        <w:rPr>
          <w:rFonts w:ascii="Arial" w:hAnsi="Arial" w:cs="Arial"/>
          <w:sz w:val="24"/>
          <w:szCs w:val="24"/>
        </w:rPr>
        <w:t>нема</w:t>
      </w:r>
    </w:p>
    <w:p w14:paraId="1B484635" w14:textId="77777777" w:rsidR="004A18FB" w:rsidRPr="007C73D5" w:rsidRDefault="004A18FB" w:rsidP="004A18FB">
      <w:pPr>
        <w:rPr>
          <w:rFonts w:ascii="Arial" w:hAnsi="Arial" w:cs="Arial"/>
          <w:szCs w:val="24"/>
        </w:rPr>
      </w:pPr>
    </w:p>
    <w:p w14:paraId="3EBA2DEE" w14:textId="77777777" w:rsidR="004A18FB" w:rsidRPr="007C73D5" w:rsidRDefault="004A18FB" w:rsidP="004A18FB">
      <w:pPr>
        <w:rPr>
          <w:rFonts w:ascii="Arial" w:hAnsi="Arial" w:cs="Arial"/>
          <w:szCs w:val="24"/>
        </w:rPr>
      </w:pPr>
    </w:p>
    <w:p w14:paraId="0780D2AA" w14:textId="77777777" w:rsidR="004A18FB" w:rsidRPr="007C73D5" w:rsidRDefault="004A18FB" w:rsidP="004A18FB">
      <w:pPr>
        <w:rPr>
          <w:rFonts w:ascii="Arial" w:hAnsi="Arial" w:cs="Arial"/>
          <w:szCs w:val="24"/>
        </w:rPr>
      </w:pPr>
    </w:p>
    <w:p w14:paraId="741E7702" w14:textId="77777777" w:rsidR="004A18FB" w:rsidRPr="007C73D5" w:rsidRDefault="004A18FB" w:rsidP="004A18FB">
      <w:pPr>
        <w:rPr>
          <w:rFonts w:ascii="Arial" w:hAnsi="Arial" w:cs="Arial"/>
          <w:szCs w:val="24"/>
        </w:rPr>
      </w:pPr>
    </w:p>
    <w:p w14:paraId="4FC86ADB" w14:textId="77777777" w:rsidR="004A18FB" w:rsidRPr="007C73D5" w:rsidRDefault="004A18FB" w:rsidP="004A18FB">
      <w:pPr>
        <w:rPr>
          <w:rFonts w:ascii="Arial" w:hAnsi="Arial" w:cs="Arial"/>
        </w:rPr>
      </w:pPr>
    </w:p>
    <w:p w14:paraId="56B83963" w14:textId="77777777" w:rsidR="004A18FB" w:rsidRPr="007C73D5" w:rsidRDefault="004A18FB" w:rsidP="004A18FB">
      <w:pPr>
        <w:rPr>
          <w:rFonts w:ascii="Arial" w:hAnsi="Arial" w:cs="Arial"/>
        </w:rPr>
      </w:pPr>
    </w:p>
    <w:p w14:paraId="747E5F08" w14:textId="77777777" w:rsidR="004A18FB" w:rsidRPr="007C73D5" w:rsidRDefault="004A18FB" w:rsidP="004A18FB">
      <w:pPr>
        <w:rPr>
          <w:rFonts w:ascii="Arial" w:hAnsi="Arial" w:cs="Arial"/>
        </w:rPr>
      </w:pPr>
    </w:p>
    <w:p w14:paraId="2F10AE78" w14:textId="77777777" w:rsidR="004A18FB" w:rsidRPr="007C73D5" w:rsidRDefault="004A18FB" w:rsidP="004A18FB">
      <w:pPr>
        <w:rPr>
          <w:rFonts w:ascii="Arial" w:hAnsi="Arial" w:cs="Arial"/>
        </w:rPr>
      </w:pPr>
    </w:p>
    <w:p w14:paraId="2E01EF1C" w14:textId="77777777" w:rsidR="00ED3AE0" w:rsidRDefault="00ED3AE0">
      <w:pPr>
        <w:suppressAutoHyphens w:val="0"/>
        <w:spacing w:after="160" w:line="259" w:lineRule="auto"/>
        <w:rPr>
          <w:rFonts w:ascii="Arial" w:hAnsi="Arial" w:cs="Arial"/>
        </w:rPr>
      </w:pPr>
      <w:r>
        <w:rPr>
          <w:rFonts w:ascii="Arial" w:hAnsi="Arial" w:cs="Arial"/>
        </w:rPr>
        <w:br w:type="page"/>
      </w:r>
    </w:p>
    <w:p w14:paraId="1B3EE3E2" w14:textId="7CF68D5F" w:rsidR="004A18FB" w:rsidRPr="007C73D5" w:rsidRDefault="00922A6B" w:rsidP="001F164E">
      <w:pPr>
        <w:pStyle w:val="Heading10"/>
        <w:numPr>
          <w:ilvl w:val="0"/>
          <w:numId w:val="13"/>
        </w:numPr>
        <w:ind w:left="709" w:hanging="709"/>
        <w:rPr>
          <w:sz w:val="24"/>
        </w:rPr>
      </w:pPr>
      <w:bookmarkStart w:id="7" w:name="_Toc354952869"/>
      <w:bookmarkStart w:id="8" w:name="_Toc310433002"/>
      <w:bookmarkStart w:id="9" w:name="_Toc297798704"/>
      <w:bookmarkStart w:id="10" w:name="_Toc426617982"/>
      <w:r>
        <w:rPr>
          <w:sz w:val="24"/>
        </w:rPr>
        <w:lastRenderedPageBreak/>
        <w:t>УПУТСТВО</w:t>
      </w:r>
      <w:r w:rsidR="004A18FB" w:rsidRPr="007C73D5">
        <w:rPr>
          <w:sz w:val="24"/>
        </w:rPr>
        <w:t xml:space="preserve"> </w:t>
      </w:r>
      <w:r>
        <w:rPr>
          <w:sz w:val="24"/>
        </w:rPr>
        <w:t>ПОНУЂАЧИМА</w:t>
      </w:r>
      <w:r w:rsidR="004A18FB" w:rsidRPr="007C73D5">
        <w:rPr>
          <w:sz w:val="24"/>
        </w:rPr>
        <w:t xml:space="preserve"> </w:t>
      </w:r>
      <w:r>
        <w:rPr>
          <w:sz w:val="24"/>
        </w:rPr>
        <w:t>КАКО</w:t>
      </w:r>
      <w:r w:rsidR="004A18FB" w:rsidRPr="007C73D5">
        <w:rPr>
          <w:sz w:val="24"/>
        </w:rPr>
        <w:t xml:space="preserve"> </w:t>
      </w:r>
      <w:r>
        <w:rPr>
          <w:sz w:val="24"/>
        </w:rPr>
        <w:t>ДА</w:t>
      </w:r>
      <w:r w:rsidR="004A18FB" w:rsidRPr="007C73D5">
        <w:rPr>
          <w:sz w:val="24"/>
        </w:rPr>
        <w:t xml:space="preserve"> </w:t>
      </w:r>
      <w:r>
        <w:rPr>
          <w:sz w:val="24"/>
        </w:rPr>
        <w:t>САЧИНЕ</w:t>
      </w:r>
      <w:r w:rsidR="004A18FB" w:rsidRPr="007C73D5">
        <w:rPr>
          <w:sz w:val="24"/>
        </w:rPr>
        <w:t xml:space="preserve"> </w:t>
      </w:r>
      <w:r>
        <w:rPr>
          <w:sz w:val="24"/>
        </w:rPr>
        <w:t>ПОНУДЕ</w:t>
      </w:r>
      <w:bookmarkEnd w:id="7"/>
      <w:bookmarkEnd w:id="8"/>
      <w:bookmarkEnd w:id="9"/>
      <w:bookmarkEnd w:id="10"/>
    </w:p>
    <w:p w14:paraId="56B91F5B" w14:textId="77777777" w:rsidR="004A18FB" w:rsidRPr="007C73D5" w:rsidRDefault="004A18FB" w:rsidP="004A18FB">
      <w:pPr>
        <w:jc w:val="both"/>
        <w:rPr>
          <w:rFonts w:ascii="Arial" w:hAnsi="Arial" w:cs="Arial"/>
        </w:rPr>
      </w:pPr>
    </w:p>
    <w:p w14:paraId="16F4C020" w14:textId="79648AC9" w:rsidR="004A18FB" w:rsidRPr="007C73D5" w:rsidRDefault="00922A6B" w:rsidP="004A18FB">
      <w:pPr>
        <w:ind w:firstLine="720"/>
        <w:jc w:val="both"/>
        <w:rPr>
          <w:rFonts w:ascii="Arial" w:hAnsi="Arial" w:cs="Arial"/>
        </w:rPr>
      </w:pPr>
      <w:r>
        <w:rPr>
          <w:rFonts w:ascii="Arial" w:hAnsi="Arial" w:cs="Arial"/>
        </w:rPr>
        <w:t>Конкурсна</w:t>
      </w:r>
      <w:r w:rsidR="004A18FB" w:rsidRPr="007C73D5">
        <w:rPr>
          <w:rFonts w:ascii="Arial" w:hAnsi="Arial" w:cs="Arial"/>
        </w:rPr>
        <w:t xml:space="preserve"> </w:t>
      </w:r>
      <w:r>
        <w:rPr>
          <w:rFonts w:ascii="Arial" w:hAnsi="Arial" w:cs="Arial"/>
        </w:rPr>
        <w:t>документација</w:t>
      </w:r>
      <w:r w:rsidR="004A18FB" w:rsidRPr="007C73D5">
        <w:rPr>
          <w:rFonts w:ascii="Arial" w:hAnsi="Arial" w:cs="Arial"/>
        </w:rPr>
        <w:t xml:space="preserve"> </w:t>
      </w:r>
      <w:r>
        <w:rPr>
          <w:rFonts w:ascii="Arial" w:hAnsi="Arial" w:cs="Arial"/>
        </w:rPr>
        <w:t>садржи</w:t>
      </w:r>
      <w:r w:rsidR="004A18FB" w:rsidRPr="007C73D5">
        <w:rPr>
          <w:rFonts w:ascii="Arial" w:hAnsi="Arial" w:cs="Arial"/>
        </w:rPr>
        <w:t xml:space="preserve"> </w:t>
      </w:r>
      <w:r>
        <w:rPr>
          <w:rFonts w:ascii="Arial" w:hAnsi="Arial" w:cs="Arial"/>
        </w:rPr>
        <w:t>Упутство</w:t>
      </w:r>
      <w:r w:rsidR="004A18FB" w:rsidRPr="007C73D5">
        <w:rPr>
          <w:rFonts w:ascii="Arial" w:hAnsi="Arial" w:cs="Arial"/>
        </w:rPr>
        <w:t xml:space="preserve"> </w:t>
      </w:r>
      <w:r>
        <w:rPr>
          <w:rFonts w:ascii="Arial" w:hAnsi="Arial" w:cs="Arial"/>
        </w:rPr>
        <w:t>понуђачима</w:t>
      </w:r>
      <w:r w:rsidR="004A18FB" w:rsidRPr="007C73D5">
        <w:rPr>
          <w:rFonts w:ascii="Arial" w:hAnsi="Arial" w:cs="Arial"/>
        </w:rPr>
        <w:t xml:space="preserve"> </w:t>
      </w:r>
      <w:r>
        <w:rPr>
          <w:rFonts w:ascii="Arial" w:hAnsi="Arial" w:cs="Arial"/>
        </w:rPr>
        <w:t>како</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сачине</w:t>
      </w:r>
      <w:r w:rsidR="004A18FB" w:rsidRPr="007C73D5">
        <w:rPr>
          <w:rFonts w:ascii="Arial" w:hAnsi="Arial" w:cs="Arial"/>
        </w:rPr>
        <w:t xml:space="preserve"> </w:t>
      </w:r>
      <w:r>
        <w:rPr>
          <w:rFonts w:ascii="Arial" w:hAnsi="Arial" w:cs="Arial"/>
        </w:rPr>
        <w:t>понуду</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потребне</w:t>
      </w:r>
      <w:r w:rsidR="004A18FB" w:rsidRPr="007C73D5">
        <w:rPr>
          <w:rFonts w:ascii="Arial" w:hAnsi="Arial" w:cs="Arial"/>
        </w:rPr>
        <w:t xml:space="preserve"> </w:t>
      </w:r>
      <w:r>
        <w:rPr>
          <w:rFonts w:ascii="Arial" w:hAnsi="Arial" w:cs="Arial"/>
        </w:rPr>
        <w:t>податке</w:t>
      </w:r>
      <w:r w:rsidR="004A18FB" w:rsidRPr="007C73D5">
        <w:rPr>
          <w:rFonts w:ascii="Arial" w:hAnsi="Arial" w:cs="Arial"/>
        </w:rPr>
        <w:t xml:space="preserve"> </w:t>
      </w:r>
      <w:r>
        <w:rPr>
          <w:rFonts w:ascii="Arial" w:hAnsi="Arial" w:cs="Arial"/>
        </w:rPr>
        <w:t>о</w:t>
      </w:r>
      <w:r w:rsidR="004A18FB" w:rsidRPr="007C73D5">
        <w:rPr>
          <w:rFonts w:ascii="Arial" w:hAnsi="Arial" w:cs="Arial"/>
        </w:rPr>
        <w:t xml:space="preserve"> </w:t>
      </w:r>
      <w:r>
        <w:rPr>
          <w:rFonts w:ascii="Arial" w:hAnsi="Arial" w:cs="Arial"/>
        </w:rPr>
        <w:t>захтевима</w:t>
      </w:r>
      <w:r w:rsidR="004A18FB" w:rsidRPr="007C73D5">
        <w:rPr>
          <w:rFonts w:ascii="Arial" w:hAnsi="Arial" w:cs="Arial"/>
        </w:rPr>
        <w:t xml:space="preserve"> </w:t>
      </w:r>
      <w:r>
        <w:rPr>
          <w:rFonts w:ascii="Arial" w:hAnsi="Arial" w:cs="Arial"/>
        </w:rPr>
        <w:t>Наручиоца</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погледу</w:t>
      </w:r>
      <w:r w:rsidR="004A18FB" w:rsidRPr="007C73D5">
        <w:rPr>
          <w:rFonts w:ascii="Arial" w:hAnsi="Arial" w:cs="Arial"/>
        </w:rPr>
        <w:t xml:space="preserve"> </w:t>
      </w:r>
      <w:r>
        <w:rPr>
          <w:rFonts w:ascii="Arial" w:hAnsi="Arial" w:cs="Arial"/>
        </w:rPr>
        <w:t>садржине</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 xml:space="preserve">, </w:t>
      </w:r>
      <w:r>
        <w:rPr>
          <w:rFonts w:ascii="Arial" w:hAnsi="Arial" w:cs="Arial"/>
        </w:rPr>
        <w:t>као</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услове</w:t>
      </w:r>
      <w:r w:rsidR="004A18FB" w:rsidRPr="007C73D5">
        <w:rPr>
          <w:rFonts w:ascii="Arial" w:hAnsi="Arial" w:cs="Arial"/>
        </w:rPr>
        <w:t xml:space="preserve"> </w:t>
      </w:r>
      <w:r>
        <w:rPr>
          <w:rFonts w:ascii="Arial" w:hAnsi="Arial" w:cs="Arial"/>
        </w:rPr>
        <w:t>под</w:t>
      </w:r>
      <w:r w:rsidR="004A18FB" w:rsidRPr="007C73D5">
        <w:rPr>
          <w:rFonts w:ascii="Arial" w:hAnsi="Arial" w:cs="Arial"/>
        </w:rPr>
        <w:t xml:space="preserve"> </w:t>
      </w:r>
      <w:r>
        <w:rPr>
          <w:rFonts w:ascii="Arial" w:hAnsi="Arial" w:cs="Arial"/>
        </w:rPr>
        <w:t>којима</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спроводи</w:t>
      </w:r>
      <w:r w:rsidR="004A18FB" w:rsidRPr="007C73D5">
        <w:rPr>
          <w:rFonts w:ascii="Arial" w:hAnsi="Arial" w:cs="Arial"/>
        </w:rPr>
        <w:t xml:space="preserve"> </w:t>
      </w:r>
      <w:r>
        <w:rPr>
          <w:rFonts w:ascii="Arial" w:hAnsi="Arial" w:cs="Arial"/>
        </w:rPr>
        <w:t>поступак</w:t>
      </w:r>
      <w:r w:rsidR="004A18FB" w:rsidRPr="007C73D5">
        <w:rPr>
          <w:rFonts w:ascii="Arial" w:hAnsi="Arial" w:cs="Arial"/>
        </w:rPr>
        <w:t xml:space="preserve"> </w:t>
      </w:r>
      <w:r>
        <w:rPr>
          <w:rFonts w:ascii="Arial" w:hAnsi="Arial" w:cs="Arial"/>
        </w:rPr>
        <w:t>избора</w:t>
      </w:r>
      <w:r w:rsidR="004A18FB" w:rsidRPr="007C73D5">
        <w:rPr>
          <w:rFonts w:ascii="Arial" w:hAnsi="Arial" w:cs="Arial"/>
        </w:rPr>
        <w:t xml:space="preserve"> </w:t>
      </w:r>
      <w:r>
        <w:rPr>
          <w:rFonts w:ascii="Arial" w:hAnsi="Arial" w:cs="Arial"/>
        </w:rPr>
        <w:t>најпово</w:t>
      </w:r>
      <w:r w:rsidR="004E540E">
        <w:rPr>
          <w:rFonts w:ascii="Arial" w:hAnsi="Arial" w:cs="Arial"/>
        </w:rPr>
        <w:t>љ</w:t>
      </w:r>
      <w:r>
        <w:rPr>
          <w:rFonts w:ascii="Arial" w:hAnsi="Arial" w:cs="Arial"/>
        </w:rPr>
        <w:t>није</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поступку</w:t>
      </w:r>
      <w:r w:rsidR="004A18FB" w:rsidRPr="007C73D5">
        <w:rPr>
          <w:rFonts w:ascii="Arial" w:hAnsi="Arial" w:cs="Arial"/>
        </w:rPr>
        <w:t xml:space="preserve"> </w:t>
      </w:r>
      <w:r>
        <w:rPr>
          <w:rFonts w:ascii="Arial" w:hAnsi="Arial" w:cs="Arial"/>
        </w:rPr>
        <w:t>јавне</w:t>
      </w:r>
      <w:r w:rsidR="004A18FB" w:rsidRPr="007C73D5">
        <w:rPr>
          <w:rFonts w:ascii="Arial" w:hAnsi="Arial" w:cs="Arial"/>
        </w:rPr>
        <w:t xml:space="preserve"> </w:t>
      </w:r>
      <w:r>
        <w:rPr>
          <w:rFonts w:ascii="Arial" w:hAnsi="Arial" w:cs="Arial"/>
        </w:rPr>
        <w:t>набавке</w:t>
      </w:r>
      <w:r w:rsidR="004A18FB" w:rsidRPr="007C73D5">
        <w:rPr>
          <w:rFonts w:ascii="Arial" w:hAnsi="Arial" w:cs="Arial"/>
        </w:rPr>
        <w:t>.</w:t>
      </w:r>
    </w:p>
    <w:p w14:paraId="467B4BD7" w14:textId="2BA61B62" w:rsidR="004A18FB" w:rsidRPr="007C73D5" w:rsidRDefault="00922A6B" w:rsidP="004A18FB">
      <w:pPr>
        <w:ind w:firstLine="720"/>
        <w:jc w:val="both"/>
        <w:rPr>
          <w:rFonts w:ascii="Arial" w:hAnsi="Arial" w:cs="Arial"/>
        </w:rPr>
      </w:pPr>
      <w:r>
        <w:rPr>
          <w:rFonts w:ascii="Arial" w:hAnsi="Arial" w:cs="Arial"/>
        </w:rPr>
        <w:t>Понуђач</w:t>
      </w:r>
      <w:r w:rsidR="004A18FB" w:rsidRPr="007C73D5">
        <w:rPr>
          <w:rFonts w:ascii="Arial" w:hAnsi="Arial" w:cs="Arial"/>
        </w:rPr>
        <w:t xml:space="preserve"> </w:t>
      </w:r>
      <w:r>
        <w:rPr>
          <w:rFonts w:ascii="Arial" w:hAnsi="Arial" w:cs="Arial"/>
        </w:rPr>
        <w:t>мора</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испуњава</w:t>
      </w:r>
      <w:r w:rsidR="004A18FB" w:rsidRPr="007C73D5">
        <w:rPr>
          <w:rFonts w:ascii="Arial" w:hAnsi="Arial" w:cs="Arial"/>
        </w:rPr>
        <w:t xml:space="preserve"> </w:t>
      </w:r>
      <w:r>
        <w:rPr>
          <w:rFonts w:ascii="Arial" w:hAnsi="Arial" w:cs="Arial"/>
        </w:rPr>
        <w:t>све</w:t>
      </w:r>
      <w:r w:rsidR="004A18FB" w:rsidRPr="007C73D5">
        <w:rPr>
          <w:rFonts w:ascii="Arial" w:hAnsi="Arial" w:cs="Arial"/>
        </w:rPr>
        <w:t xml:space="preserve"> </w:t>
      </w:r>
      <w:r>
        <w:rPr>
          <w:rFonts w:ascii="Arial" w:hAnsi="Arial" w:cs="Arial"/>
        </w:rPr>
        <w:t>услове</w:t>
      </w:r>
      <w:r w:rsidR="004A18FB" w:rsidRPr="007C73D5">
        <w:rPr>
          <w:rFonts w:ascii="Arial" w:hAnsi="Arial" w:cs="Arial"/>
        </w:rPr>
        <w:t xml:space="preserve"> </w:t>
      </w:r>
      <w:r>
        <w:rPr>
          <w:rFonts w:ascii="Arial" w:hAnsi="Arial" w:cs="Arial"/>
        </w:rPr>
        <w:t>одређене</w:t>
      </w:r>
      <w:r w:rsidR="004A18FB" w:rsidRPr="007C73D5">
        <w:rPr>
          <w:rFonts w:ascii="Arial" w:hAnsi="Arial" w:cs="Arial"/>
        </w:rPr>
        <w:t xml:space="preserve"> </w:t>
      </w:r>
      <w:r>
        <w:rPr>
          <w:rFonts w:ascii="Arial" w:hAnsi="Arial" w:cs="Arial"/>
        </w:rPr>
        <w:t>Законом</w:t>
      </w:r>
      <w:r w:rsidR="004A18FB" w:rsidRPr="007C73D5">
        <w:rPr>
          <w:rFonts w:ascii="Arial" w:hAnsi="Arial" w:cs="Arial"/>
        </w:rPr>
        <w:t xml:space="preserve"> </w:t>
      </w:r>
      <w:r>
        <w:rPr>
          <w:rFonts w:ascii="Arial" w:hAnsi="Arial" w:cs="Arial"/>
        </w:rPr>
        <w:t>о</w:t>
      </w:r>
      <w:r w:rsidR="004A18FB" w:rsidRPr="007C73D5">
        <w:rPr>
          <w:rFonts w:ascii="Arial" w:hAnsi="Arial" w:cs="Arial"/>
        </w:rPr>
        <w:t xml:space="preserve"> </w:t>
      </w:r>
      <w:r>
        <w:rPr>
          <w:rFonts w:ascii="Arial" w:hAnsi="Arial" w:cs="Arial"/>
        </w:rPr>
        <w:t>јавним</w:t>
      </w:r>
      <w:r w:rsidR="004A18FB" w:rsidRPr="007C73D5">
        <w:rPr>
          <w:rFonts w:ascii="Arial" w:hAnsi="Arial" w:cs="Arial"/>
        </w:rPr>
        <w:t xml:space="preserve"> </w:t>
      </w:r>
      <w:r>
        <w:rPr>
          <w:rFonts w:ascii="Arial" w:hAnsi="Arial" w:cs="Arial"/>
        </w:rPr>
        <w:t>набавкама</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да</w:t>
      </w:r>
      <w:r w:rsidR="004E540E">
        <w:rPr>
          <w:rFonts w:ascii="Arial" w:hAnsi="Arial" w:cs="Arial"/>
        </w:rPr>
        <w:t>љ</w:t>
      </w:r>
      <w:r>
        <w:rPr>
          <w:rFonts w:ascii="Arial" w:hAnsi="Arial" w:cs="Arial"/>
        </w:rPr>
        <w:t>ем</w:t>
      </w:r>
      <w:r w:rsidR="004A18FB" w:rsidRPr="007C73D5">
        <w:rPr>
          <w:rFonts w:ascii="Arial" w:hAnsi="Arial" w:cs="Arial"/>
        </w:rPr>
        <w:t xml:space="preserve"> </w:t>
      </w:r>
      <w:r>
        <w:rPr>
          <w:rFonts w:ascii="Arial" w:hAnsi="Arial" w:cs="Arial"/>
        </w:rPr>
        <w:t>тексту</w:t>
      </w:r>
      <w:r w:rsidR="004A18FB" w:rsidRPr="007C73D5">
        <w:rPr>
          <w:rFonts w:ascii="Arial" w:hAnsi="Arial" w:cs="Arial"/>
        </w:rPr>
        <w:t xml:space="preserve">: </w:t>
      </w:r>
      <w:r>
        <w:rPr>
          <w:rFonts w:ascii="Arial" w:hAnsi="Arial" w:cs="Arial"/>
        </w:rPr>
        <w:t>Закон</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Конкурсном</w:t>
      </w:r>
      <w:r w:rsidR="004A18FB" w:rsidRPr="007C73D5">
        <w:rPr>
          <w:rFonts w:ascii="Arial" w:hAnsi="Arial" w:cs="Arial"/>
        </w:rPr>
        <w:t xml:space="preserve"> </w:t>
      </w:r>
      <w:r>
        <w:rPr>
          <w:rFonts w:ascii="Arial" w:hAnsi="Arial" w:cs="Arial"/>
        </w:rPr>
        <w:t>документацијом</w:t>
      </w:r>
      <w:r w:rsidR="004A18FB" w:rsidRPr="007C73D5">
        <w:rPr>
          <w:rFonts w:ascii="Arial" w:hAnsi="Arial" w:cs="Arial"/>
        </w:rPr>
        <w:t xml:space="preserve">. </w:t>
      </w:r>
      <w:r>
        <w:rPr>
          <w:rFonts w:ascii="Arial" w:hAnsi="Arial" w:cs="Arial"/>
        </w:rPr>
        <w:t>Понуда</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припрема</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достав</w:t>
      </w:r>
      <w:r w:rsidR="004E540E">
        <w:rPr>
          <w:rFonts w:ascii="Arial" w:hAnsi="Arial" w:cs="Arial"/>
        </w:rPr>
        <w:t>љ</w:t>
      </w:r>
      <w:r>
        <w:rPr>
          <w:rFonts w:ascii="Arial" w:hAnsi="Arial" w:cs="Arial"/>
        </w:rPr>
        <w:t>а</w:t>
      </w:r>
      <w:r w:rsidR="004A18FB" w:rsidRPr="007C73D5">
        <w:rPr>
          <w:rFonts w:ascii="Arial" w:hAnsi="Arial" w:cs="Arial"/>
        </w:rPr>
        <w:t xml:space="preserve"> </w:t>
      </w:r>
      <w:r>
        <w:rPr>
          <w:rFonts w:ascii="Arial" w:hAnsi="Arial" w:cs="Arial"/>
        </w:rPr>
        <w:t>на</w:t>
      </w:r>
      <w:r w:rsidR="004A18FB" w:rsidRPr="007C73D5">
        <w:rPr>
          <w:rFonts w:ascii="Arial" w:hAnsi="Arial" w:cs="Arial"/>
        </w:rPr>
        <w:t xml:space="preserve"> </w:t>
      </w:r>
      <w:r>
        <w:rPr>
          <w:rFonts w:ascii="Arial" w:hAnsi="Arial" w:cs="Arial"/>
        </w:rPr>
        <w:t>основу</w:t>
      </w:r>
      <w:r w:rsidR="004A18FB" w:rsidRPr="007C73D5">
        <w:rPr>
          <w:rFonts w:ascii="Arial" w:hAnsi="Arial" w:cs="Arial"/>
        </w:rPr>
        <w:t xml:space="preserve"> </w:t>
      </w:r>
      <w:r>
        <w:rPr>
          <w:rFonts w:ascii="Arial" w:hAnsi="Arial" w:cs="Arial"/>
        </w:rPr>
        <w:t>Позива</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складу</w:t>
      </w:r>
      <w:r w:rsidR="004A18FB" w:rsidRPr="007C73D5">
        <w:rPr>
          <w:rFonts w:ascii="Arial" w:hAnsi="Arial" w:cs="Arial"/>
        </w:rPr>
        <w:t xml:space="preserve"> </w:t>
      </w:r>
      <w:r>
        <w:rPr>
          <w:rFonts w:ascii="Arial" w:hAnsi="Arial" w:cs="Arial"/>
        </w:rPr>
        <w:t>са</w:t>
      </w:r>
      <w:r w:rsidR="004A18FB" w:rsidRPr="007C73D5">
        <w:rPr>
          <w:rFonts w:ascii="Arial" w:hAnsi="Arial" w:cs="Arial"/>
        </w:rPr>
        <w:t xml:space="preserve"> </w:t>
      </w:r>
      <w:r>
        <w:rPr>
          <w:rFonts w:ascii="Arial" w:hAnsi="Arial" w:cs="Arial"/>
        </w:rPr>
        <w:t>Конкурсном</w:t>
      </w:r>
      <w:r w:rsidR="004A18FB" w:rsidRPr="007C73D5">
        <w:rPr>
          <w:rFonts w:ascii="Arial" w:hAnsi="Arial" w:cs="Arial"/>
        </w:rPr>
        <w:t xml:space="preserve"> </w:t>
      </w:r>
      <w:r>
        <w:rPr>
          <w:rFonts w:ascii="Arial" w:hAnsi="Arial" w:cs="Arial"/>
        </w:rPr>
        <w:t>документацијом</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супротном</w:t>
      </w:r>
      <w:r w:rsidR="004A18FB" w:rsidRPr="007C73D5">
        <w:rPr>
          <w:rFonts w:ascii="Arial" w:hAnsi="Arial" w:cs="Arial"/>
        </w:rPr>
        <w:t xml:space="preserve">, </w:t>
      </w:r>
      <w:r>
        <w:rPr>
          <w:rFonts w:ascii="Arial" w:hAnsi="Arial" w:cs="Arial"/>
        </w:rPr>
        <w:t>Понуда</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одбија</w:t>
      </w:r>
      <w:r w:rsidR="004A18FB" w:rsidRPr="007C73D5">
        <w:rPr>
          <w:rFonts w:ascii="Arial" w:hAnsi="Arial" w:cs="Arial"/>
        </w:rPr>
        <w:t xml:space="preserve"> </w:t>
      </w:r>
      <w:r>
        <w:rPr>
          <w:rFonts w:ascii="Arial" w:hAnsi="Arial" w:cs="Arial"/>
        </w:rPr>
        <w:t>као</w:t>
      </w:r>
      <w:r w:rsidR="004A18FB" w:rsidRPr="007C73D5">
        <w:rPr>
          <w:rFonts w:ascii="Arial" w:hAnsi="Arial" w:cs="Arial"/>
        </w:rPr>
        <w:t xml:space="preserve"> </w:t>
      </w:r>
      <w:r>
        <w:rPr>
          <w:rFonts w:ascii="Arial" w:hAnsi="Arial" w:cs="Arial"/>
        </w:rPr>
        <w:t>неприхват</w:t>
      </w:r>
      <w:r w:rsidR="004E540E">
        <w:rPr>
          <w:rFonts w:ascii="Arial" w:hAnsi="Arial" w:cs="Arial"/>
        </w:rPr>
        <w:t>љ</w:t>
      </w:r>
      <w:r>
        <w:rPr>
          <w:rFonts w:ascii="Arial" w:hAnsi="Arial" w:cs="Arial"/>
        </w:rPr>
        <w:t>ива</w:t>
      </w:r>
      <w:r w:rsidR="004A18FB" w:rsidRPr="007C73D5">
        <w:rPr>
          <w:rFonts w:ascii="Arial" w:hAnsi="Arial" w:cs="Arial"/>
        </w:rPr>
        <w:t>.</w:t>
      </w:r>
    </w:p>
    <w:p w14:paraId="03194423" w14:textId="155BE969" w:rsidR="004A18FB" w:rsidRPr="007C73D5" w:rsidRDefault="00922A6B" w:rsidP="004A18FB">
      <w:pPr>
        <w:ind w:firstLine="709"/>
        <w:jc w:val="both"/>
        <w:rPr>
          <w:rFonts w:ascii="Arial" w:hAnsi="Arial" w:cs="Arial"/>
        </w:rPr>
      </w:pPr>
      <w:r>
        <w:rPr>
          <w:rFonts w:ascii="Arial" w:hAnsi="Arial" w:cs="Arial"/>
        </w:rPr>
        <w:t>Врста</w:t>
      </w:r>
      <w:r w:rsidR="004A18FB" w:rsidRPr="007C73D5">
        <w:rPr>
          <w:rFonts w:ascii="Arial" w:hAnsi="Arial" w:cs="Arial"/>
        </w:rPr>
        <w:t xml:space="preserve">, </w:t>
      </w:r>
      <w:r>
        <w:rPr>
          <w:rFonts w:ascii="Arial" w:hAnsi="Arial" w:cs="Arial"/>
        </w:rPr>
        <w:t>техничке</w:t>
      </w:r>
      <w:r w:rsidR="004A18FB" w:rsidRPr="007C73D5">
        <w:rPr>
          <w:rFonts w:ascii="Arial" w:hAnsi="Arial" w:cs="Arial"/>
        </w:rPr>
        <w:t xml:space="preserve"> </w:t>
      </w:r>
      <w:r>
        <w:rPr>
          <w:rFonts w:ascii="Arial" w:hAnsi="Arial" w:cs="Arial"/>
        </w:rPr>
        <w:t>карактеристике</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спецификација</w:t>
      </w:r>
      <w:r w:rsidR="004A18FB" w:rsidRPr="007C73D5">
        <w:rPr>
          <w:rFonts w:ascii="Arial" w:hAnsi="Arial" w:cs="Arial"/>
        </w:rPr>
        <w:t xml:space="preserve"> </w:t>
      </w:r>
      <w:r>
        <w:rPr>
          <w:rFonts w:ascii="Arial" w:hAnsi="Arial" w:cs="Arial"/>
        </w:rPr>
        <w:t>предмета</w:t>
      </w:r>
      <w:r w:rsidR="004A18FB" w:rsidRPr="007C73D5">
        <w:rPr>
          <w:rFonts w:ascii="Arial" w:hAnsi="Arial" w:cs="Arial"/>
        </w:rPr>
        <w:t xml:space="preserve"> </w:t>
      </w:r>
      <w:r>
        <w:rPr>
          <w:rFonts w:ascii="Arial" w:hAnsi="Arial" w:cs="Arial"/>
        </w:rPr>
        <w:t>јавне</w:t>
      </w:r>
      <w:r w:rsidR="004A18FB" w:rsidRPr="007C73D5">
        <w:rPr>
          <w:rFonts w:ascii="Arial" w:hAnsi="Arial" w:cs="Arial"/>
        </w:rPr>
        <w:t xml:space="preserve"> </w:t>
      </w:r>
      <w:r>
        <w:rPr>
          <w:rFonts w:ascii="Arial" w:hAnsi="Arial" w:cs="Arial"/>
        </w:rPr>
        <w:t>набавке</w:t>
      </w:r>
      <w:r w:rsidR="004A18FB" w:rsidRPr="007C73D5">
        <w:rPr>
          <w:rFonts w:ascii="Arial" w:hAnsi="Arial" w:cs="Arial"/>
        </w:rPr>
        <w:t xml:space="preserve"> </w:t>
      </w:r>
      <w:r>
        <w:rPr>
          <w:rFonts w:ascii="Arial" w:hAnsi="Arial" w:cs="Arial"/>
        </w:rPr>
        <w:t>дата</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Оде</w:t>
      </w:r>
      <w:r w:rsidR="004E540E">
        <w:rPr>
          <w:rFonts w:ascii="Arial" w:hAnsi="Arial" w:cs="Arial"/>
        </w:rPr>
        <w:t>љ</w:t>
      </w:r>
      <w:r>
        <w:rPr>
          <w:rFonts w:ascii="Arial" w:hAnsi="Arial" w:cs="Arial"/>
        </w:rPr>
        <w:t>ку</w:t>
      </w:r>
      <w:r w:rsidR="004A18FB" w:rsidRPr="002A766A">
        <w:rPr>
          <w:rFonts w:ascii="Arial" w:hAnsi="Arial" w:cs="Arial"/>
        </w:rPr>
        <w:t xml:space="preserve"> 5</w:t>
      </w:r>
      <w:r w:rsidR="006E5216" w:rsidRPr="002A766A">
        <w:rPr>
          <w:rFonts w:ascii="Arial" w:hAnsi="Arial" w:cs="Arial"/>
          <w:lang w:val="en-US"/>
        </w:rPr>
        <w:t>.</w:t>
      </w:r>
      <w:r w:rsidR="004A18FB" w:rsidRPr="002A766A">
        <w:rPr>
          <w:rFonts w:ascii="Arial" w:hAnsi="Arial" w:cs="Arial"/>
        </w:rPr>
        <w:t xml:space="preserve"> </w:t>
      </w:r>
      <w:r>
        <w:rPr>
          <w:rFonts w:ascii="Arial" w:hAnsi="Arial" w:cs="Arial"/>
        </w:rPr>
        <w:t>Конкурсне</w:t>
      </w:r>
      <w:r w:rsidR="004A18FB" w:rsidRPr="007C73D5">
        <w:rPr>
          <w:rFonts w:ascii="Arial" w:hAnsi="Arial" w:cs="Arial"/>
        </w:rPr>
        <w:t xml:space="preserve"> </w:t>
      </w:r>
      <w:r>
        <w:rPr>
          <w:rFonts w:ascii="Arial" w:hAnsi="Arial" w:cs="Arial"/>
        </w:rPr>
        <w:t>документације</w:t>
      </w:r>
      <w:r w:rsidR="004A18FB" w:rsidRPr="007C73D5">
        <w:rPr>
          <w:rFonts w:ascii="Arial" w:hAnsi="Arial" w:cs="Arial"/>
        </w:rPr>
        <w:t>.</w:t>
      </w:r>
    </w:p>
    <w:p w14:paraId="7B579BB3" w14:textId="77777777" w:rsidR="004A18FB" w:rsidRPr="007C73D5" w:rsidRDefault="004A18FB" w:rsidP="004A18FB"/>
    <w:p w14:paraId="6AFD0994" w14:textId="504D94AA" w:rsidR="004A18FB" w:rsidRPr="007C73D5" w:rsidRDefault="004A18FB" w:rsidP="004A18FB">
      <w:pPr>
        <w:pStyle w:val="Heading2"/>
        <w:rPr>
          <w:rFonts w:cs="Arial"/>
          <w:sz w:val="24"/>
        </w:rPr>
      </w:pPr>
      <w:bookmarkStart w:id="11" w:name="_Toc426617983"/>
      <w:r w:rsidRPr="007C73D5">
        <w:rPr>
          <w:rFonts w:cs="Arial"/>
          <w:sz w:val="24"/>
        </w:rPr>
        <w:t>3.1</w:t>
      </w:r>
      <w:r w:rsidRPr="007C73D5">
        <w:rPr>
          <w:rFonts w:cs="Arial"/>
          <w:sz w:val="24"/>
        </w:rPr>
        <w:tab/>
      </w:r>
      <w:r w:rsidR="00922A6B">
        <w:rPr>
          <w:rFonts w:cs="Arial"/>
          <w:sz w:val="24"/>
        </w:rPr>
        <w:t>ПОДАЦИ</w:t>
      </w:r>
      <w:r w:rsidRPr="007C73D5">
        <w:rPr>
          <w:rFonts w:cs="Arial"/>
          <w:sz w:val="24"/>
        </w:rPr>
        <w:t xml:space="preserve"> </w:t>
      </w:r>
      <w:r w:rsidR="00922A6B">
        <w:rPr>
          <w:rFonts w:cs="Arial"/>
          <w:sz w:val="24"/>
        </w:rPr>
        <w:t>О</w:t>
      </w:r>
      <w:r w:rsidRPr="007C73D5">
        <w:rPr>
          <w:rFonts w:cs="Arial"/>
          <w:sz w:val="24"/>
        </w:rPr>
        <w:t xml:space="preserve"> </w:t>
      </w:r>
      <w:r w:rsidR="00922A6B">
        <w:rPr>
          <w:rFonts w:cs="Arial"/>
          <w:sz w:val="24"/>
        </w:rPr>
        <w:t>ЈЕЗИКУ</w:t>
      </w:r>
      <w:r w:rsidRPr="007C73D5">
        <w:rPr>
          <w:rFonts w:cs="Arial"/>
          <w:sz w:val="24"/>
        </w:rPr>
        <w:t xml:space="preserve"> </w:t>
      </w:r>
      <w:r w:rsidR="00922A6B">
        <w:rPr>
          <w:rFonts w:cs="Arial"/>
          <w:sz w:val="24"/>
        </w:rPr>
        <w:t>У</w:t>
      </w:r>
      <w:r w:rsidRPr="007C73D5">
        <w:rPr>
          <w:rFonts w:cs="Arial"/>
          <w:sz w:val="24"/>
        </w:rPr>
        <w:t xml:space="preserve"> </w:t>
      </w:r>
      <w:r w:rsidR="00922A6B">
        <w:rPr>
          <w:rFonts w:cs="Arial"/>
          <w:sz w:val="24"/>
        </w:rPr>
        <w:t>ПОСТУПКУ</w:t>
      </w:r>
      <w:r w:rsidRPr="007C73D5">
        <w:rPr>
          <w:rFonts w:cs="Arial"/>
          <w:sz w:val="24"/>
        </w:rPr>
        <w:t xml:space="preserve"> </w:t>
      </w:r>
      <w:r w:rsidR="00922A6B">
        <w:rPr>
          <w:rFonts w:cs="Arial"/>
          <w:sz w:val="24"/>
        </w:rPr>
        <w:t>ЈАВНЕ</w:t>
      </w:r>
      <w:r w:rsidRPr="007C73D5">
        <w:rPr>
          <w:rFonts w:cs="Arial"/>
          <w:sz w:val="24"/>
        </w:rPr>
        <w:t xml:space="preserve"> </w:t>
      </w:r>
      <w:r w:rsidR="00922A6B">
        <w:rPr>
          <w:rFonts w:cs="Arial"/>
          <w:sz w:val="24"/>
        </w:rPr>
        <w:t>НАБАВКЕ</w:t>
      </w:r>
      <w:bookmarkEnd w:id="11"/>
    </w:p>
    <w:p w14:paraId="086564BC" w14:textId="77777777" w:rsidR="004A18FB" w:rsidRPr="007C73D5" w:rsidRDefault="004A18FB" w:rsidP="004A18FB">
      <w:pPr>
        <w:jc w:val="both"/>
        <w:rPr>
          <w:rFonts w:ascii="Arial" w:hAnsi="Arial" w:cs="Arial"/>
        </w:rPr>
      </w:pPr>
    </w:p>
    <w:p w14:paraId="34D63E6A" w14:textId="65776787" w:rsidR="004A18FB" w:rsidRPr="0015791A" w:rsidRDefault="00922A6B" w:rsidP="004A18FB">
      <w:pPr>
        <w:ind w:firstLine="709"/>
        <w:jc w:val="both"/>
        <w:rPr>
          <w:rFonts w:ascii="Arial" w:hAnsi="Arial" w:cs="Arial"/>
        </w:rPr>
      </w:pPr>
      <w:r>
        <w:rPr>
          <w:rFonts w:ascii="Arial" w:hAnsi="Arial" w:cs="Arial"/>
        </w:rPr>
        <w:t>Наручилац</w:t>
      </w:r>
      <w:r w:rsidR="004A18FB" w:rsidRPr="0015791A">
        <w:rPr>
          <w:rFonts w:ascii="Arial" w:hAnsi="Arial" w:cs="Arial"/>
        </w:rPr>
        <w:t xml:space="preserve"> </w:t>
      </w:r>
      <w:r>
        <w:rPr>
          <w:rFonts w:ascii="Arial" w:hAnsi="Arial" w:cs="Arial"/>
        </w:rPr>
        <w:t>је</w:t>
      </w:r>
      <w:r w:rsidR="004A18FB" w:rsidRPr="0015791A">
        <w:rPr>
          <w:rFonts w:ascii="Arial" w:hAnsi="Arial" w:cs="Arial"/>
        </w:rPr>
        <w:t xml:space="preserve"> </w:t>
      </w:r>
      <w:r>
        <w:rPr>
          <w:rFonts w:ascii="Arial" w:hAnsi="Arial" w:cs="Arial"/>
        </w:rPr>
        <w:t>припремио</w:t>
      </w:r>
      <w:r w:rsidR="004A18FB" w:rsidRPr="0015791A">
        <w:rPr>
          <w:rFonts w:ascii="Arial" w:hAnsi="Arial" w:cs="Arial"/>
        </w:rPr>
        <w:t xml:space="preserve"> </w:t>
      </w:r>
      <w:r>
        <w:rPr>
          <w:rFonts w:ascii="Arial" w:hAnsi="Arial" w:cs="Arial"/>
        </w:rPr>
        <w:t>Конкурсну</w:t>
      </w:r>
      <w:r w:rsidR="004A18FB" w:rsidRPr="0015791A">
        <w:rPr>
          <w:rFonts w:ascii="Arial" w:hAnsi="Arial" w:cs="Arial"/>
        </w:rPr>
        <w:t xml:space="preserve"> </w:t>
      </w:r>
      <w:r>
        <w:rPr>
          <w:rFonts w:ascii="Arial" w:hAnsi="Arial" w:cs="Arial"/>
        </w:rPr>
        <w:t>документацију</w:t>
      </w:r>
      <w:r w:rsidR="004A18FB" w:rsidRPr="0015791A">
        <w:rPr>
          <w:rFonts w:ascii="Arial" w:hAnsi="Arial" w:cs="Arial"/>
        </w:rPr>
        <w:t xml:space="preserve"> </w:t>
      </w:r>
      <w:r>
        <w:rPr>
          <w:rFonts w:ascii="Arial" w:hAnsi="Arial" w:cs="Arial"/>
        </w:rPr>
        <w:t>на</w:t>
      </w:r>
      <w:r w:rsidR="004A18FB" w:rsidRPr="0015791A">
        <w:rPr>
          <w:rFonts w:ascii="Arial" w:hAnsi="Arial" w:cs="Arial"/>
        </w:rPr>
        <w:t xml:space="preserve"> </w:t>
      </w:r>
      <w:r>
        <w:rPr>
          <w:rFonts w:ascii="Arial" w:hAnsi="Arial" w:cs="Arial"/>
        </w:rPr>
        <w:t>српском</w:t>
      </w:r>
      <w:r w:rsidR="004A18FB" w:rsidRPr="0015791A">
        <w:rPr>
          <w:rFonts w:ascii="Arial" w:hAnsi="Arial" w:cs="Arial"/>
        </w:rPr>
        <w:t xml:space="preserve"> </w:t>
      </w:r>
      <w:r>
        <w:rPr>
          <w:rFonts w:ascii="Arial" w:hAnsi="Arial" w:cs="Arial"/>
        </w:rPr>
        <w:t>и</w:t>
      </w:r>
      <w:r w:rsidR="004A18FB" w:rsidRPr="0015791A">
        <w:rPr>
          <w:rFonts w:ascii="Arial" w:hAnsi="Arial" w:cs="Arial"/>
        </w:rPr>
        <w:t xml:space="preserve"> </w:t>
      </w:r>
      <w:r>
        <w:rPr>
          <w:rFonts w:ascii="Arial" w:hAnsi="Arial" w:cs="Arial"/>
        </w:rPr>
        <w:t>енглеском</w:t>
      </w:r>
      <w:r w:rsidR="004A18FB" w:rsidRPr="0015791A">
        <w:rPr>
          <w:rFonts w:ascii="Arial" w:hAnsi="Arial" w:cs="Arial"/>
        </w:rPr>
        <w:t xml:space="preserve"> </w:t>
      </w:r>
      <w:r>
        <w:rPr>
          <w:rFonts w:ascii="Arial" w:hAnsi="Arial" w:cs="Arial"/>
        </w:rPr>
        <w:t>језику</w:t>
      </w:r>
      <w:r w:rsidR="004A18FB" w:rsidRPr="0015791A">
        <w:rPr>
          <w:rFonts w:ascii="Arial" w:hAnsi="Arial" w:cs="Arial"/>
        </w:rPr>
        <w:t xml:space="preserve"> </w:t>
      </w:r>
      <w:r>
        <w:rPr>
          <w:rFonts w:ascii="Arial" w:hAnsi="Arial" w:cs="Arial"/>
        </w:rPr>
        <w:t>и</w:t>
      </w:r>
      <w:r w:rsidR="004A18FB" w:rsidRPr="0015791A">
        <w:rPr>
          <w:rFonts w:ascii="Arial" w:hAnsi="Arial" w:cs="Arial"/>
        </w:rPr>
        <w:t xml:space="preserve"> </w:t>
      </w:r>
      <w:r>
        <w:rPr>
          <w:rFonts w:ascii="Arial" w:hAnsi="Arial" w:cs="Arial"/>
        </w:rPr>
        <w:t>водиће</w:t>
      </w:r>
      <w:r w:rsidR="004A18FB" w:rsidRPr="0015791A">
        <w:rPr>
          <w:rFonts w:ascii="Arial" w:hAnsi="Arial" w:cs="Arial"/>
        </w:rPr>
        <w:t xml:space="preserve"> </w:t>
      </w:r>
      <w:r>
        <w:rPr>
          <w:rFonts w:ascii="Arial" w:hAnsi="Arial" w:cs="Arial"/>
        </w:rPr>
        <w:t>поступак</w:t>
      </w:r>
      <w:r w:rsidR="004A18FB" w:rsidRPr="0015791A">
        <w:rPr>
          <w:rFonts w:ascii="Arial" w:hAnsi="Arial" w:cs="Arial"/>
        </w:rPr>
        <w:t xml:space="preserve"> </w:t>
      </w:r>
      <w:r>
        <w:rPr>
          <w:rFonts w:ascii="Arial" w:hAnsi="Arial" w:cs="Arial"/>
        </w:rPr>
        <w:t>јавне</w:t>
      </w:r>
      <w:r w:rsidR="004A18FB" w:rsidRPr="0015791A">
        <w:rPr>
          <w:rFonts w:ascii="Arial" w:hAnsi="Arial" w:cs="Arial"/>
        </w:rPr>
        <w:t xml:space="preserve"> </w:t>
      </w:r>
      <w:r>
        <w:rPr>
          <w:rFonts w:ascii="Arial" w:hAnsi="Arial" w:cs="Arial"/>
        </w:rPr>
        <w:t>набавке</w:t>
      </w:r>
      <w:r w:rsidR="004A18FB" w:rsidRPr="0015791A">
        <w:rPr>
          <w:rFonts w:ascii="Arial" w:hAnsi="Arial" w:cs="Arial"/>
        </w:rPr>
        <w:t xml:space="preserve"> </w:t>
      </w:r>
      <w:r>
        <w:rPr>
          <w:rFonts w:ascii="Arial" w:hAnsi="Arial" w:cs="Arial"/>
        </w:rPr>
        <w:t>на</w:t>
      </w:r>
      <w:r w:rsidR="004A18FB" w:rsidRPr="0015791A">
        <w:rPr>
          <w:rFonts w:ascii="Arial" w:hAnsi="Arial" w:cs="Arial"/>
        </w:rPr>
        <w:t xml:space="preserve"> </w:t>
      </w:r>
      <w:r>
        <w:rPr>
          <w:rFonts w:ascii="Arial" w:hAnsi="Arial" w:cs="Arial"/>
        </w:rPr>
        <w:t>српском</w:t>
      </w:r>
      <w:r w:rsidR="004A18FB" w:rsidRPr="0015791A">
        <w:rPr>
          <w:rFonts w:ascii="Arial" w:hAnsi="Arial" w:cs="Arial"/>
        </w:rPr>
        <w:t xml:space="preserve"> </w:t>
      </w:r>
      <w:r>
        <w:rPr>
          <w:rFonts w:ascii="Arial" w:hAnsi="Arial" w:cs="Arial"/>
        </w:rPr>
        <w:t>језику</w:t>
      </w:r>
      <w:r w:rsidR="004A18FB" w:rsidRPr="0015791A">
        <w:rPr>
          <w:rFonts w:ascii="Arial" w:hAnsi="Arial" w:cs="Arial"/>
        </w:rPr>
        <w:t xml:space="preserve">. </w:t>
      </w:r>
    </w:p>
    <w:p w14:paraId="1A25323D" w14:textId="3BA92CF3" w:rsidR="004A18FB" w:rsidRPr="0015791A" w:rsidRDefault="00922A6B" w:rsidP="004A18FB">
      <w:pPr>
        <w:ind w:firstLine="709"/>
        <w:jc w:val="both"/>
        <w:rPr>
          <w:rFonts w:ascii="Arial" w:hAnsi="Arial" w:cs="Arial"/>
        </w:rPr>
      </w:pPr>
      <w:r>
        <w:rPr>
          <w:rFonts w:ascii="Arial" w:hAnsi="Arial" w:cs="Arial"/>
        </w:rPr>
        <w:t>Понуда</w:t>
      </w:r>
      <w:r w:rsidR="004A18FB" w:rsidRPr="0015791A">
        <w:rPr>
          <w:rFonts w:ascii="Arial" w:hAnsi="Arial" w:cs="Arial"/>
        </w:rPr>
        <w:t xml:space="preserve"> </w:t>
      </w:r>
      <w:r>
        <w:rPr>
          <w:rFonts w:ascii="Arial" w:hAnsi="Arial" w:cs="Arial"/>
        </w:rPr>
        <w:t>са</w:t>
      </w:r>
      <w:r w:rsidR="004A18FB" w:rsidRPr="0015791A">
        <w:rPr>
          <w:rFonts w:ascii="Arial" w:hAnsi="Arial" w:cs="Arial"/>
        </w:rPr>
        <w:t xml:space="preserve"> </w:t>
      </w:r>
      <w:r>
        <w:rPr>
          <w:rFonts w:ascii="Arial" w:hAnsi="Arial" w:cs="Arial"/>
        </w:rPr>
        <w:t>свим</w:t>
      </w:r>
      <w:r w:rsidR="004A18FB" w:rsidRPr="0015791A">
        <w:rPr>
          <w:rFonts w:ascii="Arial" w:hAnsi="Arial" w:cs="Arial"/>
        </w:rPr>
        <w:t xml:space="preserve"> </w:t>
      </w:r>
      <w:r>
        <w:rPr>
          <w:rFonts w:ascii="Arial" w:hAnsi="Arial" w:cs="Arial"/>
        </w:rPr>
        <w:t>прилозима</w:t>
      </w:r>
      <w:r w:rsidR="004A18FB" w:rsidRPr="0015791A">
        <w:rPr>
          <w:rFonts w:ascii="Arial" w:hAnsi="Arial" w:cs="Arial"/>
        </w:rPr>
        <w:t xml:space="preserve"> </w:t>
      </w:r>
      <w:r>
        <w:rPr>
          <w:rFonts w:ascii="Arial" w:hAnsi="Arial" w:cs="Arial"/>
        </w:rPr>
        <w:t>мора</w:t>
      </w:r>
      <w:r w:rsidR="004A18FB" w:rsidRPr="0015791A">
        <w:rPr>
          <w:rFonts w:ascii="Arial" w:hAnsi="Arial" w:cs="Arial"/>
        </w:rPr>
        <w:t xml:space="preserve"> </w:t>
      </w:r>
      <w:r>
        <w:rPr>
          <w:rFonts w:ascii="Arial" w:hAnsi="Arial" w:cs="Arial"/>
        </w:rPr>
        <w:t>бити</w:t>
      </w:r>
      <w:r w:rsidR="004A18FB" w:rsidRPr="0015791A">
        <w:rPr>
          <w:rFonts w:ascii="Arial" w:hAnsi="Arial" w:cs="Arial"/>
        </w:rPr>
        <w:t xml:space="preserve"> </w:t>
      </w:r>
      <w:r>
        <w:rPr>
          <w:rFonts w:ascii="Arial" w:hAnsi="Arial" w:cs="Arial"/>
        </w:rPr>
        <w:t>сачињена</w:t>
      </w:r>
      <w:r w:rsidR="004A18FB" w:rsidRPr="0015791A">
        <w:rPr>
          <w:rFonts w:ascii="Arial" w:hAnsi="Arial" w:cs="Arial"/>
        </w:rPr>
        <w:t xml:space="preserve">, </w:t>
      </w:r>
      <w:r>
        <w:rPr>
          <w:rFonts w:ascii="Arial" w:hAnsi="Arial" w:cs="Arial"/>
        </w:rPr>
        <w:t>на</w:t>
      </w:r>
      <w:r w:rsidR="004A18FB" w:rsidRPr="0015791A">
        <w:rPr>
          <w:rFonts w:ascii="Arial" w:hAnsi="Arial" w:cs="Arial"/>
        </w:rPr>
        <w:t xml:space="preserve"> </w:t>
      </w:r>
      <w:r>
        <w:rPr>
          <w:rFonts w:ascii="Arial" w:hAnsi="Arial" w:cs="Arial"/>
        </w:rPr>
        <w:t>српском</w:t>
      </w:r>
      <w:r w:rsidR="004A18FB" w:rsidRPr="0015791A">
        <w:rPr>
          <w:rFonts w:ascii="Arial" w:hAnsi="Arial" w:cs="Arial"/>
        </w:rPr>
        <w:t xml:space="preserve"> </w:t>
      </w:r>
      <w:r>
        <w:rPr>
          <w:rFonts w:ascii="Arial" w:hAnsi="Arial" w:cs="Arial"/>
        </w:rPr>
        <w:t>и</w:t>
      </w:r>
      <w:r w:rsidR="004A18FB" w:rsidRPr="0015791A">
        <w:rPr>
          <w:rFonts w:ascii="Arial" w:hAnsi="Arial" w:cs="Arial"/>
        </w:rPr>
        <w:t>/</w:t>
      </w:r>
      <w:r>
        <w:rPr>
          <w:rFonts w:ascii="Arial" w:hAnsi="Arial" w:cs="Arial"/>
        </w:rPr>
        <w:t>или</w:t>
      </w:r>
      <w:r w:rsidR="004A18FB" w:rsidRPr="0015791A">
        <w:rPr>
          <w:rFonts w:ascii="Arial" w:hAnsi="Arial" w:cs="Arial"/>
        </w:rPr>
        <w:t xml:space="preserve"> </w:t>
      </w:r>
      <w:r>
        <w:rPr>
          <w:rFonts w:ascii="Arial" w:hAnsi="Arial" w:cs="Arial"/>
        </w:rPr>
        <w:t>енглеском</w:t>
      </w:r>
      <w:r w:rsidR="004A18FB" w:rsidRPr="0015791A">
        <w:rPr>
          <w:rFonts w:ascii="Arial" w:hAnsi="Arial" w:cs="Arial"/>
        </w:rPr>
        <w:t xml:space="preserve"> </w:t>
      </w:r>
      <w:r>
        <w:rPr>
          <w:rFonts w:ascii="Arial" w:hAnsi="Arial" w:cs="Arial"/>
        </w:rPr>
        <w:t>језику</w:t>
      </w:r>
      <w:r w:rsidR="004A18FB" w:rsidRPr="0015791A">
        <w:rPr>
          <w:rFonts w:ascii="Arial" w:hAnsi="Arial" w:cs="Arial"/>
        </w:rPr>
        <w:t xml:space="preserve">. </w:t>
      </w:r>
      <w:r>
        <w:rPr>
          <w:rFonts w:ascii="Arial" w:hAnsi="Arial" w:cs="Arial"/>
        </w:rPr>
        <w:t>Ако</w:t>
      </w:r>
      <w:r w:rsidR="004A18FB" w:rsidRPr="0015791A">
        <w:rPr>
          <w:rFonts w:ascii="Arial" w:hAnsi="Arial" w:cs="Arial"/>
        </w:rPr>
        <w:t xml:space="preserve"> </w:t>
      </w:r>
      <w:r>
        <w:rPr>
          <w:rFonts w:ascii="Arial" w:hAnsi="Arial" w:cs="Arial"/>
        </w:rPr>
        <w:t>је</w:t>
      </w:r>
      <w:r w:rsidR="004A18FB" w:rsidRPr="0015791A">
        <w:rPr>
          <w:rFonts w:ascii="Arial" w:hAnsi="Arial" w:cs="Arial"/>
        </w:rPr>
        <w:t xml:space="preserve"> </w:t>
      </w:r>
      <w:r>
        <w:rPr>
          <w:rFonts w:ascii="Arial" w:hAnsi="Arial" w:cs="Arial"/>
        </w:rPr>
        <w:t>неки</w:t>
      </w:r>
      <w:r w:rsidR="004A18FB" w:rsidRPr="0015791A">
        <w:rPr>
          <w:rFonts w:ascii="Arial" w:hAnsi="Arial" w:cs="Arial"/>
        </w:rPr>
        <w:t xml:space="preserve"> </w:t>
      </w:r>
      <w:r>
        <w:rPr>
          <w:rFonts w:ascii="Arial" w:hAnsi="Arial" w:cs="Arial"/>
        </w:rPr>
        <w:t>доказ</w:t>
      </w:r>
      <w:r w:rsidR="004A18FB" w:rsidRPr="0015791A">
        <w:rPr>
          <w:rFonts w:ascii="Arial" w:hAnsi="Arial" w:cs="Arial"/>
        </w:rPr>
        <w:t xml:space="preserve"> </w:t>
      </w:r>
      <w:r>
        <w:rPr>
          <w:rFonts w:ascii="Arial" w:hAnsi="Arial" w:cs="Arial"/>
        </w:rPr>
        <w:t>или</w:t>
      </w:r>
      <w:r w:rsidR="004A18FB" w:rsidRPr="0015791A">
        <w:rPr>
          <w:rFonts w:ascii="Arial" w:hAnsi="Arial" w:cs="Arial"/>
        </w:rPr>
        <w:t xml:space="preserve"> </w:t>
      </w:r>
      <w:r>
        <w:rPr>
          <w:rFonts w:ascii="Arial" w:hAnsi="Arial" w:cs="Arial"/>
        </w:rPr>
        <w:t>документ</w:t>
      </w:r>
      <w:r w:rsidR="004A18FB" w:rsidRPr="0015791A">
        <w:rPr>
          <w:rFonts w:ascii="Arial" w:hAnsi="Arial" w:cs="Arial"/>
        </w:rPr>
        <w:t xml:space="preserve"> </w:t>
      </w:r>
      <w:r>
        <w:rPr>
          <w:rFonts w:ascii="Arial" w:hAnsi="Arial" w:cs="Arial"/>
        </w:rPr>
        <w:t>на</w:t>
      </w:r>
      <w:r w:rsidR="004A18FB" w:rsidRPr="0015791A">
        <w:rPr>
          <w:rFonts w:ascii="Arial" w:hAnsi="Arial" w:cs="Arial"/>
        </w:rPr>
        <w:t xml:space="preserve"> </w:t>
      </w:r>
      <w:r>
        <w:rPr>
          <w:rFonts w:ascii="Arial" w:hAnsi="Arial" w:cs="Arial"/>
        </w:rPr>
        <w:t>другом</w:t>
      </w:r>
      <w:r w:rsidR="004A18FB" w:rsidRPr="0015791A">
        <w:rPr>
          <w:rFonts w:ascii="Arial" w:hAnsi="Arial" w:cs="Arial"/>
        </w:rPr>
        <w:t xml:space="preserve"> </w:t>
      </w:r>
      <w:r>
        <w:rPr>
          <w:rFonts w:ascii="Arial" w:hAnsi="Arial" w:cs="Arial"/>
        </w:rPr>
        <w:t>страном</w:t>
      </w:r>
      <w:r w:rsidR="004A18FB" w:rsidRPr="0015791A">
        <w:rPr>
          <w:rFonts w:ascii="Arial" w:hAnsi="Arial" w:cs="Arial"/>
        </w:rPr>
        <w:t xml:space="preserve"> </w:t>
      </w:r>
      <w:r>
        <w:rPr>
          <w:rFonts w:ascii="Arial" w:hAnsi="Arial" w:cs="Arial"/>
        </w:rPr>
        <w:t>језику</w:t>
      </w:r>
      <w:r w:rsidR="004A18FB" w:rsidRPr="0015791A">
        <w:rPr>
          <w:rFonts w:ascii="Arial" w:hAnsi="Arial" w:cs="Arial"/>
        </w:rPr>
        <w:t xml:space="preserve">, </w:t>
      </w:r>
      <w:r>
        <w:rPr>
          <w:rFonts w:ascii="Arial" w:hAnsi="Arial" w:cs="Arial"/>
        </w:rPr>
        <w:t>исти</w:t>
      </w:r>
      <w:r w:rsidR="004A18FB" w:rsidRPr="0015791A">
        <w:rPr>
          <w:rFonts w:ascii="Arial" w:hAnsi="Arial" w:cs="Arial"/>
        </w:rPr>
        <w:t xml:space="preserve"> </w:t>
      </w:r>
      <w:r>
        <w:rPr>
          <w:rFonts w:ascii="Arial" w:hAnsi="Arial" w:cs="Arial"/>
        </w:rPr>
        <w:t>мора</w:t>
      </w:r>
      <w:r w:rsidR="004A18FB" w:rsidRPr="0015791A">
        <w:rPr>
          <w:rFonts w:ascii="Arial" w:hAnsi="Arial" w:cs="Arial"/>
        </w:rPr>
        <w:t xml:space="preserve"> </w:t>
      </w:r>
      <w:r>
        <w:rPr>
          <w:rFonts w:ascii="Arial" w:hAnsi="Arial" w:cs="Arial"/>
        </w:rPr>
        <w:t>бити</w:t>
      </w:r>
      <w:r w:rsidR="004A18FB" w:rsidRPr="0015791A">
        <w:rPr>
          <w:rFonts w:ascii="Arial" w:hAnsi="Arial" w:cs="Arial"/>
        </w:rPr>
        <w:t xml:space="preserve"> </w:t>
      </w:r>
      <w:r>
        <w:rPr>
          <w:rFonts w:ascii="Arial" w:hAnsi="Arial" w:cs="Arial"/>
        </w:rPr>
        <w:t>преведен</w:t>
      </w:r>
      <w:r w:rsidR="004A18FB" w:rsidRPr="0015791A">
        <w:rPr>
          <w:rFonts w:ascii="Arial" w:hAnsi="Arial" w:cs="Arial"/>
        </w:rPr>
        <w:t xml:space="preserve"> </w:t>
      </w:r>
      <w:r>
        <w:rPr>
          <w:rFonts w:ascii="Arial" w:hAnsi="Arial" w:cs="Arial"/>
        </w:rPr>
        <w:t>на</w:t>
      </w:r>
      <w:r w:rsidR="004A18FB" w:rsidRPr="0015791A">
        <w:rPr>
          <w:rFonts w:ascii="Arial" w:hAnsi="Arial" w:cs="Arial"/>
        </w:rPr>
        <w:t xml:space="preserve"> </w:t>
      </w:r>
      <w:r>
        <w:rPr>
          <w:rFonts w:ascii="Arial" w:hAnsi="Arial" w:cs="Arial"/>
        </w:rPr>
        <w:t>српски</w:t>
      </w:r>
      <w:r w:rsidR="004A18FB" w:rsidRPr="0015791A">
        <w:rPr>
          <w:rFonts w:ascii="Arial" w:hAnsi="Arial" w:cs="Arial"/>
        </w:rPr>
        <w:t xml:space="preserve"> </w:t>
      </w:r>
      <w:r>
        <w:rPr>
          <w:rFonts w:ascii="Arial" w:hAnsi="Arial" w:cs="Arial"/>
        </w:rPr>
        <w:t>или</w:t>
      </w:r>
      <w:r w:rsidR="004A18FB" w:rsidRPr="0015791A">
        <w:rPr>
          <w:rFonts w:ascii="Arial" w:hAnsi="Arial" w:cs="Arial"/>
        </w:rPr>
        <w:t xml:space="preserve"> </w:t>
      </w:r>
      <w:r>
        <w:rPr>
          <w:rFonts w:ascii="Arial" w:hAnsi="Arial" w:cs="Arial"/>
        </w:rPr>
        <w:t>енглески</w:t>
      </w:r>
      <w:r w:rsidR="004A18FB" w:rsidRPr="0015791A">
        <w:rPr>
          <w:rFonts w:ascii="Arial" w:hAnsi="Arial" w:cs="Arial"/>
        </w:rPr>
        <w:t xml:space="preserve"> </w:t>
      </w:r>
      <w:r>
        <w:rPr>
          <w:rFonts w:ascii="Arial" w:hAnsi="Arial" w:cs="Arial"/>
        </w:rPr>
        <w:t>језик</w:t>
      </w:r>
      <w:r w:rsidR="004A18FB" w:rsidRPr="0015791A">
        <w:rPr>
          <w:rFonts w:ascii="Arial" w:hAnsi="Arial" w:cs="Arial"/>
        </w:rPr>
        <w:t xml:space="preserve"> </w:t>
      </w:r>
      <w:r>
        <w:rPr>
          <w:rFonts w:ascii="Arial" w:hAnsi="Arial" w:cs="Arial"/>
        </w:rPr>
        <w:t>и</w:t>
      </w:r>
      <w:r w:rsidR="004A18FB" w:rsidRPr="0015791A">
        <w:rPr>
          <w:rFonts w:ascii="Arial" w:hAnsi="Arial" w:cs="Arial"/>
        </w:rPr>
        <w:t xml:space="preserve"> </w:t>
      </w:r>
      <w:r>
        <w:rPr>
          <w:rFonts w:ascii="Arial" w:hAnsi="Arial" w:cs="Arial"/>
        </w:rPr>
        <w:t>оверен</w:t>
      </w:r>
      <w:r w:rsidR="004A18FB" w:rsidRPr="0015791A">
        <w:rPr>
          <w:rFonts w:ascii="Arial" w:hAnsi="Arial" w:cs="Arial"/>
        </w:rPr>
        <w:t xml:space="preserve"> </w:t>
      </w:r>
      <w:r>
        <w:rPr>
          <w:rFonts w:ascii="Arial" w:hAnsi="Arial" w:cs="Arial"/>
        </w:rPr>
        <w:t>од</w:t>
      </w:r>
      <w:r w:rsidR="004A18FB" w:rsidRPr="0015791A">
        <w:rPr>
          <w:rFonts w:ascii="Arial" w:hAnsi="Arial" w:cs="Arial"/>
        </w:rPr>
        <w:t xml:space="preserve"> </w:t>
      </w:r>
      <w:r>
        <w:rPr>
          <w:rFonts w:ascii="Arial" w:hAnsi="Arial" w:cs="Arial"/>
        </w:rPr>
        <w:t>стране</w:t>
      </w:r>
      <w:r w:rsidR="004A18FB" w:rsidRPr="0015791A">
        <w:rPr>
          <w:rFonts w:ascii="Arial" w:hAnsi="Arial" w:cs="Arial"/>
        </w:rPr>
        <w:t xml:space="preserve"> </w:t>
      </w:r>
      <w:r>
        <w:rPr>
          <w:rFonts w:ascii="Arial" w:hAnsi="Arial" w:cs="Arial"/>
        </w:rPr>
        <w:t>овлашћеног</w:t>
      </w:r>
      <w:r w:rsidR="004A18FB" w:rsidRPr="0015791A">
        <w:rPr>
          <w:rFonts w:ascii="Arial" w:hAnsi="Arial" w:cs="Arial"/>
        </w:rPr>
        <w:t xml:space="preserve"> </w:t>
      </w:r>
      <w:r>
        <w:rPr>
          <w:rFonts w:ascii="Arial" w:hAnsi="Arial" w:cs="Arial"/>
        </w:rPr>
        <w:t>преводиоца</w:t>
      </w:r>
      <w:r w:rsidR="004A18FB" w:rsidRPr="0015791A">
        <w:rPr>
          <w:rFonts w:ascii="Arial" w:hAnsi="Arial" w:cs="Arial"/>
        </w:rPr>
        <w:t>/</w:t>
      </w:r>
      <w:r>
        <w:rPr>
          <w:rFonts w:ascii="Arial" w:hAnsi="Arial" w:cs="Arial"/>
        </w:rPr>
        <w:t>тумача</w:t>
      </w:r>
      <w:r w:rsidR="004A18FB" w:rsidRPr="0015791A">
        <w:rPr>
          <w:rFonts w:ascii="Arial" w:hAnsi="Arial" w:cs="Arial"/>
        </w:rPr>
        <w:t xml:space="preserve">. </w:t>
      </w:r>
    </w:p>
    <w:p w14:paraId="20051DD0" w14:textId="233ED3A7" w:rsidR="004A18FB" w:rsidRPr="007C73D5" w:rsidRDefault="00922A6B" w:rsidP="004A18FB">
      <w:pPr>
        <w:ind w:firstLine="709"/>
        <w:jc w:val="both"/>
        <w:rPr>
          <w:rFonts w:ascii="Arial" w:hAnsi="Arial" w:cs="Arial"/>
        </w:rPr>
      </w:pPr>
      <w:r>
        <w:rPr>
          <w:rFonts w:ascii="Arial" w:hAnsi="Arial" w:cs="Arial"/>
        </w:rPr>
        <w:t>Ако</w:t>
      </w:r>
      <w:r w:rsidR="004A18FB" w:rsidRPr="0015791A">
        <w:rPr>
          <w:rFonts w:ascii="Arial" w:hAnsi="Arial" w:cs="Arial"/>
        </w:rPr>
        <w:t xml:space="preserve"> </w:t>
      </w:r>
      <w:r>
        <w:rPr>
          <w:rFonts w:ascii="Arial" w:hAnsi="Arial" w:cs="Arial"/>
        </w:rPr>
        <w:t>Понуда</w:t>
      </w:r>
      <w:r w:rsidR="004A18FB" w:rsidRPr="0015791A">
        <w:rPr>
          <w:rFonts w:ascii="Arial" w:hAnsi="Arial" w:cs="Arial"/>
        </w:rPr>
        <w:t xml:space="preserve"> </w:t>
      </w:r>
      <w:r>
        <w:rPr>
          <w:rFonts w:ascii="Arial" w:hAnsi="Arial" w:cs="Arial"/>
        </w:rPr>
        <w:t>са</w:t>
      </w:r>
      <w:r w:rsidR="004A18FB" w:rsidRPr="0015791A">
        <w:rPr>
          <w:rFonts w:ascii="Arial" w:hAnsi="Arial" w:cs="Arial"/>
        </w:rPr>
        <w:t xml:space="preserve"> </w:t>
      </w:r>
      <w:r>
        <w:rPr>
          <w:rFonts w:ascii="Arial" w:hAnsi="Arial" w:cs="Arial"/>
        </w:rPr>
        <w:t>свим</w:t>
      </w:r>
      <w:r w:rsidR="004A18FB" w:rsidRPr="0015791A">
        <w:rPr>
          <w:rFonts w:ascii="Arial" w:hAnsi="Arial" w:cs="Arial"/>
        </w:rPr>
        <w:t xml:space="preserve"> </w:t>
      </w:r>
      <w:r>
        <w:rPr>
          <w:rFonts w:ascii="Arial" w:hAnsi="Arial" w:cs="Arial"/>
        </w:rPr>
        <w:t>прилозима</w:t>
      </w:r>
      <w:r w:rsidR="004A18FB" w:rsidRPr="0015791A">
        <w:rPr>
          <w:rFonts w:ascii="Arial" w:hAnsi="Arial" w:cs="Arial"/>
        </w:rPr>
        <w:t xml:space="preserve"> </w:t>
      </w:r>
      <w:r>
        <w:rPr>
          <w:rFonts w:ascii="Arial" w:hAnsi="Arial" w:cs="Arial"/>
        </w:rPr>
        <w:t>није</w:t>
      </w:r>
      <w:r w:rsidR="004A18FB" w:rsidRPr="0015791A">
        <w:rPr>
          <w:rFonts w:ascii="Arial" w:hAnsi="Arial" w:cs="Arial"/>
        </w:rPr>
        <w:t xml:space="preserve"> </w:t>
      </w:r>
      <w:r>
        <w:rPr>
          <w:rFonts w:ascii="Arial" w:hAnsi="Arial" w:cs="Arial"/>
        </w:rPr>
        <w:t>сачињена</w:t>
      </w:r>
      <w:r w:rsidR="004A18FB" w:rsidRPr="0015791A">
        <w:rPr>
          <w:rFonts w:ascii="Arial" w:hAnsi="Arial" w:cs="Arial"/>
        </w:rPr>
        <w:t xml:space="preserve"> </w:t>
      </w:r>
      <w:r>
        <w:rPr>
          <w:rFonts w:ascii="Arial" w:hAnsi="Arial" w:cs="Arial"/>
        </w:rPr>
        <w:t>на</w:t>
      </w:r>
      <w:r w:rsidR="004A18FB" w:rsidRPr="0015791A">
        <w:rPr>
          <w:rFonts w:ascii="Arial" w:hAnsi="Arial" w:cs="Arial"/>
        </w:rPr>
        <w:t xml:space="preserve"> </w:t>
      </w:r>
      <w:r>
        <w:rPr>
          <w:rFonts w:ascii="Arial" w:hAnsi="Arial" w:cs="Arial"/>
        </w:rPr>
        <w:t>српском</w:t>
      </w:r>
      <w:r w:rsidR="004A18FB" w:rsidRPr="0015791A">
        <w:rPr>
          <w:rFonts w:ascii="Arial" w:hAnsi="Arial" w:cs="Arial"/>
        </w:rPr>
        <w:t xml:space="preserve"> </w:t>
      </w:r>
      <w:r>
        <w:rPr>
          <w:rFonts w:ascii="Arial" w:hAnsi="Arial" w:cs="Arial"/>
        </w:rPr>
        <w:t>и</w:t>
      </w:r>
      <w:r w:rsidR="004A18FB" w:rsidRPr="0015791A">
        <w:rPr>
          <w:rFonts w:ascii="Arial" w:hAnsi="Arial" w:cs="Arial"/>
        </w:rPr>
        <w:t>/</w:t>
      </w:r>
      <w:r>
        <w:rPr>
          <w:rFonts w:ascii="Arial" w:hAnsi="Arial" w:cs="Arial"/>
        </w:rPr>
        <w:t>или</w:t>
      </w:r>
      <w:r w:rsidR="004A18FB" w:rsidRPr="0015791A">
        <w:rPr>
          <w:rFonts w:ascii="Arial" w:hAnsi="Arial" w:cs="Arial"/>
        </w:rPr>
        <w:t xml:space="preserve"> </w:t>
      </w:r>
      <w:r>
        <w:rPr>
          <w:rFonts w:ascii="Arial" w:hAnsi="Arial" w:cs="Arial"/>
        </w:rPr>
        <w:t>енглеском</w:t>
      </w:r>
      <w:r w:rsidR="004A18FB" w:rsidRPr="0015791A">
        <w:rPr>
          <w:rFonts w:ascii="Arial" w:hAnsi="Arial" w:cs="Arial"/>
        </w:rPr>
        <w:t xml:space="preserve"> </w:t>
      </w:r>
      <w:r>
        <w:rPr>
          <w:rFonts w:ascii="Arial" w:hAnsi="Arial" w:cs="Arial"/>
        </w:rPr>
        <w:t>језику</w:t>
      </w:r>
      <w:r w:rsidR="004A18FB" w:rsidRPr="0015791A">
        <w:rPr>
          <w:rFonts w:ascii="Arial" w:hAnsi="Arial" w:cs="Arial"/>
        </w:rPr>
        <w:t xml:space="preserve">, </w:t>
      </w:r>
      <w:r>
        <w:rPr>
          <w:rFonts w:ascii="Arial" w:hAnsi="Arial" w:cs="Arial"/>
        </w:rPr>
        <w:t>Понуда</w:t>
      </w:r>
      <w:r w:rsidR="004A18FB" w:rsidRPr="0015791A">
        <w:rPr>
          <w:rFonts w:ascii="Arial" w:hAnsi="Arial" w:cs="Arial"/>
        </w:rPr>
        <w:t xml:space="preserve"> </w:t>
      </w:r>
      <w:r>
        <w:rPr>
          <w:rFonts w:ascii="Arial" w:hAnsi="Arial" w:cs="Arial"/>
        </w:rPr>
        <w:t>ће</w:t>
      </w:r>
      <w:r w:rsidR="004A18FB" w:rsidRPr="0015791A">
        <w:rPr>
          <w:rFonts w:ascii="Arial" w:hAnsi="Arial" w:cs="Arial"/>
        </w:rPr>
        <w:t xml:space="preserve"> </w:t>
      </w:r>
      <w:r>
        <w:rPr>
          <w:rFonts w:ascii="Arial" w:hAnsi="Arial" w:cs="Arial"/>
        </w:rPr>
        <w:t>бити</w:t>
      </w:r>
      <w:r w:rsidR="004A18FB" w:rsidRPr="0015791A">
        <w:rPr>
          <w:rFonts w:ascii="Arial" w:hAnsi="Arial" w:cs="Arial"/>
        </w:rPr>
        <w:t xml:space="preserve"> </w:t>
      </w:r>
      <w:r>
        <w:rPr>
          <w:rFonts w:ascii="Arial" w:hAnsi="Arial" w:cs="Arial"/>
        </w:rPr>
        <w:t>одбијена</w:t>
      </w:r>
      <w:r w:rsidR="004A18FB" w:rsidRPr="0015791A">
        <w:rPr>
          <w:rFonts w:ascii="Arial" w:hAnsi="Arial" w:cs="Arial"/>
        </w:rPr>
        <w:t xml:space="preserve">, </w:t>
      </w:r>
      <w:r>
        <w:rPr>
          <w:rFonts w:ascii="Arial" w:hAnsi="Arial" w:cs="Arial"/>
        </w:rPr>
        <w:t>као</w:t>
      </w:r>
      <w:r w:rsidR="004A18FB" w:rsidRPr="0015791A">
        <w:rPr>
          <w:rFonts w:ascii="Arial" w:hAnsi="Arial" w:cs="Arial"/>
        </w:rPr>
        <w:t xml:space="preserve"> </w:t>
      </w:r>
      <w:r>
        <w:rPr>
          <w:rFonts w:ascii="Arial" w:hAnsi="Arial" w:cs="Arial"/>
        </w:rPr>
        <w:t>неприхват</w:t>
      </w:r>
      <w:r w:rsidR="004E540E">
        <w:rPr>
          <w:rFonts w:ascii="Arial" w:hAnsi="Arial" w:cs="Arial"/>
        </w:rPr>
        <w:t>љ</w:t>
      </w:r>
      <w:r>
        <w:rPr>
          <w:rFonts w:ascii="Arial" w:hAnsi="Arial" w:cs="Arial"/>
        </w:rPr>
        <w:t>ива</w:t>
      </w:r>
      <w:r w:rsidR="004A18FB" w:rsidRPr="0015791A">
        <w:rPr>
          <w:rFonts w:ascii="Arial" w:hAnsi="Arial" w:cs="Arial"/>
        </w:rPr>
        <w:t>.</w:t>
      </w:r>
    </w:p>
    <w:p w14:paraId="7F556B42" w14:textId="77777777" w:rsidR="004A18FB" w:rsidRPr="007C73D5" w:rsidRDefault="004A18FB" w:rsidP="004A18FB">
      <w:pPr>
        <w:rPr>
          <w:rFonts w:ascii="Arial" w:hAnsi="Arial" w:cs="Arial"/>
        </w:rPr>
      </w:pPr>
    </w:p>
    <w:p w14:paraId="0B00B3BF" w14:textId="27A4F8AC" w:rsidR="004A18FB" w:rsidRPr="007C73D5" w:rsidRDefault="004A18FB" w:rsidP="004A18FB">
      <w:pPr>
        <w:pStyle w:val="Heading2"/>
      </w:pPr>
      <w:bookmarkStart w:id="12" w:name="_Toc426617984"/>
      <w:r w:rsidRPr="007C73D5">
        <w:rPr>
          <w:sz w:val="24"/>
        </w:rPr>
        <w:t>3.2</w:t>
      </w:r>
      <w:r w:rsidRPr="007C73D5">
        <w:rPr>
          <w:sz w:val="24"/>
        </w:rPr>
        <w:tab/>
      </w:r>
      <w:r w:rsidR="00922A6B">
        <w:rPr>
          <w:sz w:val="24"/>
        </w:rPr>
        <w:t>НАЧИН</w:t>
      </w:r>
      <w:r w:rsidRPr="007C73D5">
        <w:rPr>
          <w:sz w:val="24"/>
        </w:rPr>
        <w:t xml:space="preserve"> </w:t>
      </w:r>
      <w:r w:rsidR="00922A6B">
        <w:rPr>
          <w:sz w:val="24"/>
        </w:rPr>
        <w:t>САСТАВ</w:t>
      </w:r>
      <w:r w:rsidR="004E540E">
        <w:rPr>
          <w:sz w:val="24"/>
        </w:rPr>
        <w:t>Љ</w:t>
      </w:r>
      <w:r w:rsidR="00922A6B">
        <w:rPr>
          <w:sz w:val="24"/>
        </w:rPr>
        <w:t>АЊА</w:t>
      </w:r>
      <w:r w:rsidRPr="007C73D5">
        <w:rPr>
          <w:sz w:val="24"/>
        </w:rPr>
        <w:t xml:space="preserve"> </w:t>
      </w:r>
      <w:r w:rsidR="00922A6B">
        <w:rPr>
          <w:sz w:val="24"/>
        </w:rPr>
        <w:t>ПОНУДЕ</w:t>
      </w:r>
      <w:r w:rsidRPr="007C73D5">
        <w:rPr>
          <w:sz w:val="24"/>
        </w:rPr>
        <w:t xml:space="preserve"> </w:t>
      </w:r>
      <w:r w:rsidR="00922A6B">
        <w:rPr>
          <w:sz w:val="24"/>
        </w:rPr>
        <w:t>И</w:t>
      </w:r>
      <w:r w:rsidRPr="007C73D5">
        <w:rPr>
          <w:sz w:val="24"/>
        </w:rPr>
        <w:t xml:space="preserve"> </w:t>
      </w:r>
      <w:r w:rsidR="00922A6B">
        <w:rPr>
          <w:sz w:val="24"/>
        </w:rPr>
        <w:t>УПУТСТВА</w:t>
      </w:r>
      <w:r w:rsidRPr="007C73D5">
        <w:rPr>
          <w:sz w:val="24"/>
        </w:rPr>
        <w:t xml:space="preserve"> </w:t>
      </w:r>
      <w:r w:rsidR="00922A6B">
        <w:rPr>
          <w:sz w:val="24"/>
        </w:rPr>
        <w:t>ЗА</w:t>
      </w:r>
      <w:r w:rsidRPr="007C73D5">
        <w:rPr>
          <w:sz w:val="24"/>
        </w:rPr>
        <w:t xml:space="preserve"> </w:t>
      </w:r>
      <w:r w:rsidR="00922A6B">
        <w:rPr>
          <w:sz w:val="24"/>
        </w:rPr>
        <w:t>ПОПУЊАВАЊЕ</w:t>
      </w:r>
      <w:r w:rsidRPr="007C73D5">
        <w:rPr>
          <w:sz w:val="24"/>
        </w:rPr>
        <w:t xml:space="preserve"> </w:t>
      </w:r>
      <w:r w:rsidR="00922A6B">
        <w:rPr>
          <w:sz w:val="24"/>
        </w:rPr>
        <w:t>ОБРАСЦА</w:t>
      </w:r>
      <w:r w:rsidRPr="007C73D5">
        <w:rPr>
          <w:sz w:val="24"/>
        </w:rPr>
        <w:t xml:space="preserve"> </w:t>
      </w:r>
      <w:r w:rsidR="00922A6B">
        <w:rPr>
          <w:sz w:val="24"/>
        </w:rPr>
        <w:t>ПОНУДЕ</w:t>
      </w:r>
      <w:bookmarkEnd w:id="6"/>
      <w:bookmarkEnd w:id="12"/>
    </w:p>
    <w:p w14:paraId="34FC681A" w14:textId="77777777" w:rsidR="004A18FB" w:rsidRPr="007C73D5" w:rsidRDefault="004A18FB" w:rsidP="004A18FB">
      <w:pPr>
        <w:rPr>
          <w:rFonts w:ascii="Arial" w:hAnsi="Arial" w:cs="Arial"/>
        </w:rPr>
      </w:pPr>
    </w:p>
    <w:p w14:paraId="52326C62" w14:textId="31E22C7A" w:rsidR="004A18FB" w:rsidRPr="007C73D5" w:rsidRDefault="00922A6B" w:rsidP="004A18FB">
      <w:pPr>
        <w:ind w:firstLine="709"/>
        <w:jc w:val="both"/>
        <w:rPr>
          <w:rFonts w:ascii="Arial" w:hAnsi="Arial" w:cs="Arial"/>
        </w:rPr>
      </w:pPr>
      <w:r>
        <w:rPr>
          <w:rFonts w:ascii="Arial" w:hAnsi="Arial" w:cs="Arial"/>
        </w:rPr>
        <w:t>Понуђач</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обавезан</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сачини</w:t>
      </w:r>
      <w:r w:rsidR="004A18FB" w:rsidRPr="007C73D5">
        <w:rPr>
          <w:rFonts w:ascii="Arial" w:hAnsi="Arial" w:cs="Arial"/>
        </w:rPr>
        <w:t xml:space="preserve"> </w:t>
      </w:r>
      <w:r>
        <w:rPr>
          <w:rFonts w:ascii="Arial" w:hAnsi="Arial" w:cs="Arial"/>
        </w:rPr>
        <w:t>понуду</w:t>
      </w:r>
      <w:r w:rsidR="004A18FB" w:rsidRPr="007C73D5">
        <w:rPr>
          <w:rFonts w:ascii="Arial" w:hAnsi="Arial" w:cs="Arial"/>
        </w:rPr>
        <w:t xml:space="preserve"> </w:t>
      </w:r>
      <w:r>
        <w:rPr>
          <w:rFonts w:ascii="Arial" w:hAnsi="Arial" w:cs="Arial"/>
        </w:rPr>
        <w:t>тако</w:t>
      </w:r>
      <w:r w:rsidR="004A18FB" w:rsidRPr="007C73D5">
        <w:rPr>
          <w:rFonts w:ascii="Arial" w:hAnsi="Arial" w:cs="Arial"/>
        </w:rPr>
        <w:t xml:space="preserve"> </w:t>
      </w:r>
      <w:r>
        <w:rPr>
          <w:rFonts w:ascii="Arial" w:hAnsi="Arial" w:cs="Arial"/>
        </w:rPr>
        <w:t>што</w:t>
      </w:r>
      <w:r w:rsidR="004A18FB" w:rsidRPr="007C73D5">
        <w:rPr>
          <w:rFonts w:ascii="Arial" w:hAnsi="Arial" w:cs="Arial"/>
        </w:rPr>
        <w:t xml:space="preserve">, </w:t>
      </w:r>
      <w:r>
        <w:rPr>
          <w:rFonts w:ascii="Arial" w:hAnsi="Arial" w:cs="Arial"/>
        </w:rPr>
        <w:t>јасно</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недвосмислено</w:t>
      </w:r>
      <w:r w:rsidR="004A18FB" w:rsidRPr="007C73D5">
        <w:rPr>
          <w:rFonts w:ascii="Arial" w:hAnsi="Arial" w:cs="Arial"/>
        </w:rPr>
        <w:t xml:space="preserve">, </w:t>
      </w:r>
      <w:r>
        <w:rPr>
          <w:rFonts w:ascii="Arial" w:hAnsi="Arial" w:cs="Arial"/>
        </w:rPr>
        <w:t>читко</w:t>
      </w:r>
      <w:r w:rsidR="004A18FB" w:rsidRPr="007C73D5">
        <w:rPr>
          <w:rFonts w:ascii="Arial" w:hAnsi="Arial" w:cs="Arial"/>
        </w:rPr>
        <w:t xml:space="preserve"> </w:t>
      </w:r>
      <w:r>
        <w:rPr>
          <w:rFonts w:ascii="Arial" w:hAnsi="Arial" w:cs="Arial"/>
        </w:rPr>
        <w:t>својеручно</w:t>
      </w:r>
      <w:r w:rsidR="004A18FB" w:rsidRPr="007C73D5">
        <w:rPr>
          <w:rFonts w:ascii="Arial" w:hAnsi="Arial" w:cs="Arial"/>
        </w:rPr>
        <w:t xml:space="preserve">, </w:t>
      </w:r>
      <w:r>
        <w:rPr>
          <w:rFonts w:ascii="Arial" w:hAnsi="Arial" w:cs="Arial"/>
        </w:rPr>
        <w:t>откуцано</w:t>
      </w:r>
      <w:r w:rsidR="004A18FB" w:rsidRPr="007C73D5">
        <w:rPr>
          <w:rFonts w:ascii="Arial" w:hAnsi="Arial" w:cs="Arial"/>
        </w:rPr>
        <w:t xml:space="preserve"> </w:t>
      </w:r>
      <w:r>
        <w:rPr>
          <w:rFonts w:ascii="Arial" w:hAnsi="Arial" w:cs="Arial"/>
        </w:rPr>
        <w:t>на</w:t>
      </w:r>
      <w:r w:rsidR="004A18FB" w:rsidRPr="007C73D5">
        <w:rPr>
          <w:rFonts w:ascii="Arial" w:hAnsi="Arial" w:cs="Arial"/>
        </w:rPr>
        <w:t xml:space="preserve"> </w:t>
      </w:r>
      <w:r>
        <w:rPr>
          <w:rFonts w:ascii="Arial" w:hAnsi="Arial" w:cs="Arial"/>
        </w:rPr>
        <w:t>рачунару</w:t>
      </w:r>
      <w:r w:rsidR="004A18FB" w:rsidRPr="007C73D5">
        <w:rPr>
          <w:rFonts w:ascii="Arial" w:hAnsi="Arial" w:cs="Arial"/>
        </w:rPr>
        <w:t xml:space="preserve"> </w:t>
      </w:r>
      <w:r>
        <w:rPr>
          <w:rFonts w:ascii="Arial" w:hAnsi="Arial" w:cs="Arial"/>
        </w:rPr>
        <w:t>или</w:t>
      </w:r>
      <w:r w:rsidR="004A18FB" w:rsidRPr="007C73D5">
        <w:rPr>
          <w:rFonts w:ascii="Arial" w:hAnsi="Arial" w:cs="Arial"/>
        </w:rPr>
        <w:t xml:space="preserve"> </w:t>
      </w:r>
      <w:r>
        <w:rPr>
          <w:rFonts w:ascii="Arial" w:hAnsi="Arial" w:cs="Arial"/>
        </w:rPr>
        <w:t>писаћој</w:t>
      </w:r>
      <w:r w:rsidR="004A18FB" w:rsidRPr="007C73D5">
        <w:rPr>
          <w:rFonts w:ascii="Arial" w:hAnsi="Arial" w:cs="Arial"/>
        </w:rPr>
        <w:t xml:space="preserve"> </w:t>
      </w:r>
      <w:r>
        <w:rPr>
          <w:rFonts w:ascii="Arial" w:hAnsi="Arial" w:cs="Arial"/>
        </w:rPr>
        <w:t>машини</w:t>
      </w:r>
      <w:r w:rsidR="004A18FB" w:rsidRPr="007C73D5">
        <w:rPr>
          <w:rFonts w:ascii="Arial" w:hAnsi="Arial" w:cs="Arial"/>
        </w:rPr>
        <w:t xml:space="preserve">, </w:t>
      </w:r>
      <w:r>
        <w:rPr>
          <w:rFonts w:ascii="Arial" w:hAnsi="Arial" w:cs="Arial"/>
        </w:rPr>
        <w:t>уписује</w:t>
      </w:r>
      <w:r w:rsidR="004A18FB" w:rsidRPr="007C73D5">
        <w:rPr>
          <w:rFonts w:ascii="Arial" w:hAnsi="Arial" w:cs="Arial"/>
        </w:rPr>
        <w:t xml:space="preserve"> </w:t>
      </w:r>
      <w:r>
        <w:rPr>
          <w:rFonts w:ascii="Arial" w:hAnsi="Arial" w:cs="Arial"/>
        </w:rPr>
        <w:t>тражене</w:t>
      </w:r>
      <w:r w:rsidR="004A18FB" w:rsidRPr="007C73D5">
        <w:rPr>
          <w:rFonts w:ascii="Arial" w:hAnsi="Arial" w:cs="Arial"/>
        </w:rPr>
        <w:t xml:space="preserve"> </w:t>
      </w:r>
      <w:r>
        <w:rPr>
          <w:rFonts w:ascii="Arial" w:hAnsi="Arial" w:cs="Arial"/>
        </w:rPr>
        <w:t>податке</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обрасце</w:t>
      </w:r>
      <w:r w:rsidR="004A18FB" w:rsidRPr="007C73D5">
        <w:rPr>
          <w:rFonts w:ascii="Arial" w:hAnsi="Arial" w:cs="Arial"/>
        </w:rPr>
        <w:t xml:space="preserve"> </w:t>
      </w:r>
      <w:r>
        <w:rPr>
          <w:rFonts w:ascii="Arial" w:hAnsi="Arial" w:cs="Arial"/>
        </w:rPr>
        <w:t>или</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свему</w:t>
      </w:r>
      <w:r w:rsidR="004A18FB" w:rsidRPr="007C73D5">
        <w:rPr>
          <w:rFonts w:ascii="Arial" w:hAnsi="Arial" w:cs="Arial"/>
        </w:rPr>
        <w:t xml:space="preserve"> </w:t>
      </w:r>
      <w:r>
        <w:rPr>
          <w:rFonts w:ascii="Arial" w:hAnsi="Arial" w:cs="Arial"/>
        </w:rPr>
        <w:t>садржински</w:t>
      </w:r>
      <w:r w:rsidR="004A18FB" w:rsidRPr="007C73D5">
        <w:rPr>
          <w:rFonts w:ascii="Arial" w:hAnsi="Arial" w:cs="Arial"/>
        </w:rPr>
        <w:t xml:space="preserve"> </w:t>
      </w:r>
      <w:r>
        <w:rPr>
          <w:rFonts w:ascii="Arial" w:hAnsi="Arial" w:cs="Arial"/>
        </w:rPr>
        <w:t>према</w:t>
      </w:r>
      <w:r w:rsidR="004A18FB" w:rsidRPr="007C73D5">
        <w:rPr>
          <w:rFonts w:ascii="Arial" w:hAnsi="Arial" w:cs="Arial"/>
        </w:rPr>
        <w:t xml:space="preserve"> </w:t>
      </w:r>
      <w:r>
        <w:rPr>
          <w:rFonts w:ascii="Arial" w:hAnsi="Arial" w:cs="Arial"/>
        </w:rPr>
        <w:t>обрасцима</w:t>
      </w:r>
      <w:r w:rsidR="004A18FB" w:rsidRPr="007C73D5">
        <w:rPr>
          <w:rFonts w:ascii="Arial" w:hAnsi="Arial" w:cs="Arial"/>
        </w:rPr>
        <w:t xml:space="preserve"> </w:t>
      </w:r>
      <w:r>
        <w:rPr>
          <w:rFonts w:ascii="Arial" w:hAnsi="Arial" w:cs="Arial"/>
        </w:rPr>
        <w:t>који</w:t>
      </w:r>
      <w:r w:rsidR="004A18FB" w:rsidRPr="007C73D5">
        <w:rPr>
          <w:rFonts w:ascii="Arial" w:hAnsi="Arial" w:cs="Arial"/>
        </w:rPr>
        <w:t xml:space="preserve"> </w:t>
      </w:r>
      <w:r>
        <w:rPr>
          <w:rFonts w:ascii="Arial" w:hAnsi="Arial" w:cs="Arial"/>
        </w:rPr>
        <w:t>су</w:t>
      </w:r>
      <w:r w:rsidR="004A18FB" w:rsidRPr="007C73D5">
        <w:rPr>
          <w:rFonts w:ascii="Arial" w:hAnsi="Arial" w:cs="Arial"/>
        </w:rPr>
        <w:t xml:space="preserve"> </w:t>
      </w:r>
      <w:r>
        <w:rPr>
          <w:rFonts w:ascii="Arial" w:hAnsi="Arial" w:cs="Arial"/>
        </w:rPr>
        <w:t>саставни</w:t>
      </w:r>
      <w:r w:rsidR="004A18FB" w:rsidRPr="007C73D5">
        <w:rPr>
          <w:rFonts w:ascii="Arial" w:hAnsi="Arial" w:cs="Arial"/>
        </w:rPr>
        <w:t xml:space="preserve"> </w:t>
      </w:r>
      <w:r>
        <w:rPr>
          <w:rFonts w:ascii="Arial" w:hAnsi="Arial" w:cs="Arial"/>
        </w:rPr>
        <w:t>део</w:t>
      </w:r>
      <w:r w:rsidR="004A18FB" w:rsidRPr="007C73D5">
        <w:rPr>
          <w:rFonts w:ascii="Arial" w:hAnsi="Arial" w:cs="Arial"/>
        </w:rPr>
        <w:t xml:space="preserve"> </w:t>
      </w:r>
      <w:r>
        <w:rPr>
          <w:rFonts w:ascii="Arial" w:hAnsi="Arial" w:cs="Arial"/>
        </w:rPr>
        <w:t>Конкурсне</w:t>
      </w:r>
      <w:r w:rsidR="004A18FB" w:rsidRPr="007C73D5">
        <w:rPr>
          <w:rFonts w:ascii="Arial" w:hAnsi="Arial" w:cs="Arial"/>
        </w:rPr>
        <w:t xml:space="preserve"> </w:t>
      </w:r>
      <w:r>
        <w:rPr>
          <w:rFonts w:ascii="Arial" w:hAnsi="Arial" w:cs="Arial"/>
        </w:rPr>
        <w:t>документације</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оверава</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печатом</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потписом</w:t>
      </w:r>
      <w:r w:rsidR="004A18FB" w:rsidRPr="007C73D5">
        <w:rPr>
          <w:rFonts w:ascii="Arial" w:hAnsi="Arial" w:cs="Arial"/>
        </w:rPr>
        <w:t xml:space="preserve"> </w:t>
      </w:r>
      <w:r>
        <w:rPr>
          <w:rFonts w:ascii="Arial" w:hAnsi="Arial"/>
          <w:szCs w:val="24"/>
        </w:rPr>
        <w:t>законског</w:t>
      </w:r>
      <w:r w:rsidR="004A18FB" w:rsidRPr="007C73D5">
        <w:rPr>
          <w:rFonts w:ascii="Arial" w:hAnsi="Arial"/>
          <w:szCs w:val="24"/>
        </w:rPr>
        <w:t xml:space="preserve"> </w:t>
      </w:r>
      <w:r>
        <w:rPr>
          <w:rFonts w:ascii="Arial" w:hAnsi="Arial"/>
          <w:szCs w:val="24"/>
        </w:rPr>
        <w:t>заступника</w:t>
      </w:r>
      <w:r w:rsidR="004A18FB" w:rsidRPr="007C73D5">
        <w:rPr>
          <w:rFonts w:ascii="Arial" w:hAnsi="Arial"/>
          <w:szCs w:val="24"/>
        </w:rPr>
        <w:t xml:space="preserve">, </w:t>
      </w:r>
      <w:r>
        <w:rPr>
          <w:rFonts w:ascii="Arial" w:hAnsi="Arial"/>
          <w:szCs w:val="24"/>
        </w:rPr>
        <w:t>другог</w:t>
      </w:r>
      <w:r w:rsidR="004A18FB" w:rsidRPr="007C73D5">
        <w:rPr>
          <w:rFonts w:ascii="Arial" w:hAnsi="Arial"/>
          <w:szCs w:val="24"/>
        </w:rPr>
        <w:t xml:space="preserve"> </w:t>
      </w:r>
      <w:r>
        <w:rPr>
          <w:rFonts w:ascii="Arial" w:hAnsi="Arial"/>
          <w:szCs w:val="24"/>
        </w:rPr>
        <w:t>заступника</w:t>
      </w:r>
      <w:r w:rsidR="004A18FB" w:rsidRPr="007C73D5">
        <w:rPr>
          <w:rFonts w:ascii="Arial" w:hAnsi="Arial"/>
          <w:szCs w:val="24"/>
        </w:rPr>
        <w:t xml:space="preserve"> </w:t>
      </w:r>
      <w:r>
        <w:rPr>
          <w:rFonts w:ascii="Arial" w:hAnsi="Arial"/>
          <w:szCs w:val="24"/>
        </w:rPr>
        <w:t>уписаног</w:t>
      </w:r>
      <w:r w:rsidR="004A18FB" w:rsidRPr="007C73D5">
        <w:rPr>
          <w:rFonts w:ascii="Arial" w:hAnsi="Arial"/>
          <w:szCs w:val="24"/>
        </w:rPr>
        <w:t xml:space="preserve"> </w:t>
      </w:r>
      <w:r>
        <w:rPr>
          <w:rFonts w:ascii="Arial" w:hAnsi="Arial"/>
          <w:szCs w:val="24"/>
        </w:rPr>
        <w:t>у</w:t>
      </w:r>
      <w:r w:rsidR="004A18FB" w:rsidRPr="007C73D5">
        <w:rPr>
          <w:rFonts w:ascii="Arial" w:hAnsi="Arial"/>
          <w:szCs w:val="24"/>
        </w:rPr>
        <w:t xml:space="preserve"> </w:t>
      </w:r>
      <w:r>
        <w:rPr>
          <w:rFonts w:ascii="Arial" w:hAnsi="Arial"/>
          <w:szCs w:val="24"/>
        </w:rPr>
        <w:t>регистар</w:t>
      </w:r>
      <w:r w:rsidR="004A18FB" w:rsidRPr="007C73D5">
        <w:rPr>
          <w:rFonts w:ascii="Arial" w:hAnsi="Arial"/>
          <w:szCs w:val="24"/>
        </w:rPr>
        <w:t xml:space="preserve"> </w:t>
      </w:r>
      <w:r>
        <w:rPr>
          <w:rFonts w:ascii="Arial" w:hAnsi="Arial"/>
          <w:szCs w:val="24"/>
        </w:rPr>
        <w:t>надлежног</w:t>
      </w:r>
      <w:r w:rsidR="004A18FB" w:rsidRPr="007C73D5">
        <w:rPr>
          <w:rFonts w:ascii="Arial" w:hAnsi="Arial"/>
          <w:szCs w:val="24"/>
        </w:rPr>
        <w:t xml:space="preserve"> </w:t>
      </w:r>
      <w:r>
        <w:rPr>
          <w:rFonts w:ascii="Arial" w:hAnsi="Arial"/>
          <w:szCs w:val="24"/>
        </w:rPr>
        <w:t>органа</w:t>
      </w:r>
      <w:r w:rsidR="004A18FB" w:rsidRPr="007C73D5">
        <w:rPr>
          <w:rFonts w:ascii="Arial" w:hAnsi="Arial"/>
          <w:szCs w:val="24"/>
        </w:rPr>
        <w:t xml:space="preserve"> </w:t>
      </w:r>
      <w:r>
        <w:rPr>
          <w:rFonts w:ascii="Arial" w:hAnsi="Arial"/>
          <w:szCs w:val="24"/>
        </w:rPr>
        <w:t>или</w:t>
      </w:r>
      <w:r w:rsidR="004A18FB" w:rsidRPr="007C73D5">
        <w:rPr>
          <w:rFonts w:ascii="Arial" w:hAnsi="Arial"/>
          <w:szCs w:val="24"/>
        </w:rPr>
        <w:t xml:space="preserve"> </w:t>
      </w:r>
      <w:r>
        <w:rPr>
          <w:rFonts w:ascii="Arial" w:hAnsi="Arial"/>
          <w:szCs w:val="24"/>
        </w:rPr>
        <w:t>лица</w:t>
      </w:r>
      <w:r w:rsidR="004A18FB" w:rsidRPr="007C73D5">
        <w:rPr>
          <w:rFonts w:ascii="Arial" w:hAnsi="Arial"/>
          <w:szCs w:val="24"/>
        </w:rPr>
        <w:t xml:space="preserve"> </w:t>
      </w:r>
      <w:r>
        <w:rPr>
          <w:rFonts w:ascii="Arial" w:hAnsi="Arial"/>
          <w:szCs w:val="24"/>
        </w:rPr>
        <w:t>овлашћеног</w:t>
      </w:r>
      <w:r w:rsidR="004A18FB" w:rsidRPr="007C73D5">
        <w:rPr>
          <w:rFonts w:ascii="Arial" w:hAnsi="Arial"/>
          <w:szCs w:val="24"/>
        </w:rPr>
        <w:t xml:space="preserve"> </w:t>
      </w:r>
      <w:r>
        <w:rPr>
          <w:rFonts w:ascii="Arial" w:hAnsi="Arial"/>
          <w:szCs w:val="24"/>
        </w:rPr>
        <w:t>од</w:t>
      </w:r>
      <w:r w:rsidR="004A18FB" w:rsidRPr="007C73D5">
        <w:rPr>
          <w:rFonts w:ascii="Arial" w:hAnsi="Arial"/>
          <w:szCs w:val="24"/>
        </w:rPr>
        <w:t xml:space="preserve"> </w:t>
      </w:r>
      <w:r>
        <w:rPr>
          <w:rFonts w:ascii="Arial" w:hAnsi="Arial"/>
          <w:szCs w:val="24"/>
        </w:rPr>
        <w:t>стране</w:t>
      </w:r>
      <w:r w:rsidR="004A18FB" w:rsidRPr="007C73D5">
        <w:rPr>
          <w:rFonts w:ascii="Arial" w:hAnsi="Arial"/>
          <w:szCs w:val="24"/>
        </w:rPr>
        <w:t xml:space="preserve"> </w:t>
      </w:r>
      <w:r>
        <w:rPr>
          <w:rFonts w:ascii="Arial" w:hAnsi="Arial"/>
          <w:szCs w:val="24"/>
        </w:rPr>
        <w:t>законског</w:t>
      </w:r>
      <w:r w:rsidR="004A18FB" w:rsidRPr="007C73D5">
        <w:rPr>
          <w:rFonts w:ascii="Arial" w:hAnsi="Arial"/>
          <w:szCs w:val="24"/>
        </w:rPr>
        <w:t xml:space="preserve"> </w:t>
      </w:r>
      <w:r>
        <w:rPr>
          <w:rFonts w:ascii="Arial" w:hAnsi="Arial"/>
          <w:szCs w:val="24"/>
        </w:rPr>
        <w:t>заступника</w:t>
      </w:r>
      <w:r w:rsidR="004A18FB" w:rsidRPr="007C73D5">
        <w:rPr>
          <w:rFonts w:ascii="Arial" w:hAnsi="Arial"/>
          <w:szCs w:val="24"/>
        </w:rPr>
        <w:t xml:space="preserve"> </w:t>
      </w:r>
      <w:r>
        <w:rPr>
          <w:rFonts w:ascii="Arial" w:hAnsi="Arial"/>
          <w:szCs w:val="24"/>
        </w:rPr>
        <w:t>уз</w:t>
      </w:r>
      <w:r w:rsidR="004A18FB" w:rsidRPr="007C73D5">
        <w:rPr>
          <w:rFonts w:ascii="Arial" w:hAnsi="Arial"/>
          <w:szCs w:val="24"/>
        </w:rPr>
        <w:t xml:space="preserve"> </w:t>
      </w:r>
      <w:r>
        <w:rPr>
          <w:rFonts w:ascii="Arial" w:hAnsi="Arial"/>
          <w:szCs w:val="24"/>
        </w:rPr>
        <w:t>доставу</w:t>
      </w:r>
      <w:r w:rsidR="004A18FB" w:rsidRPr="007C73D5">
        <w:rPr>
          <w:rFonts w:ascii="Arial" w:hAnsi="Arial"/>
          <w:szCs w:val="24"/>
        </w:rPr>
        <w:t xml:space="preserve"> </w:t>
      </w:r>
      <w:r>
        <w:rPr>
          <w:rFonts w:ascii="Arial" w:hAnsi="Arial"/>
          <w:szCs w:val="24"/>
        </w:rPr>
        <w:t>овлашћења</w:t>
      </w:r>
      <w:r w:rsidR="004A18FB" w:rsidRPr="007C73D5">
        <w:rPr>
          <w:rFonts w:ascii="Arial" w:hAnsi="Arial"/>
          <w:szCs w:val="24"/>
        </w:rPr>
        <w:t xml:space="preserve"> </w:t>
      </w:r>
      <w:r>
        <w:rPr>
          <w:rFonts w:ascii="Arial" w:hAnsi="Arial"/>
          <w:szCs w:val="24"/>
        </w:rPr>
        <w:t>у</w:t>
      </w:r>
      <w:r w:rsidR="004A18FB" w:rsidRPr="007C73D5">
        <w:rPr>
          <w:rFonts w:ascii="Arial" w:hAnsi="Arial"/>
          <w:szCs w:val="24"/>
        </w:rPr>
        <w:t xml:space="preserve"> </w:t>
      </w:r>
      <w:r>
        <w:rPr>
          <w:rFonts w:ascii="Arial" w:hAnsi="Arial"/>
          <w:szCs w:val="24"/>
        </w:rPr>
        <w:t>понуди</w:t>
      </w:r>
      <w:r w:rsidR="004A18FB" w:rsidRPr="007C73D5">
        <w:rPr>
          <w:rFonts w:ascii="Arial" w:hAnsi="Arial" w:cs="Arial"/>
          <w:szCs w:val="24"/>
        </w:rPr>
        <w:t>.</w:t>
      </w:r>
    </w:p>
    <w:p w14:paraId="7374DB9E" w14:textId="44078BC9" w:rsidR="004A18FB" w:rsidRPr="007C73D5" w:rsidRDefault="00922A6B" w:rsidP="004A18FB">
      <w:pPr>
        <w:ind w:firstLine="709"/>
        <w:jc w:val="both"/>
        <w:rPr>
          <w:rFonts w:ascii="Arial" w:hAnsi="Arial" w:cs="Arial"/>
        </w:rPr>
      </w:pPr>
      <w:r>
        <w:rPr>
          <w:rFonts w:ascii="Arial" w:hAnsi="Arial" w:cs="Arial"/>
        </w:rPr>
        <w:t>Понуђач</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обавезан</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Обрасцу</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 xml:space="preserve"> </w:t>
      </w:r>
      <w:r>
        <w:rPr>
          <w:rFonts w:ascii="Arial" w:hAnsi="Arial" w:cs="Arial"/>
        </w:rPr>
        <w:t>наведе</w:t>
      </w:r>
      <w:r w:rsidR="004A18FB" w:rsidRPr="007C73D5">
        <w:rPr>
          <w:rFonts w:ascii="Arial" w:hAnsi="Arial" w:cs="Arial"/>
        </w:rPr>
        <w:t xml:space="preserve">: </w:t>
      </w:r>
      <w:r>
        <w:rPr>
          <w:rFonts w:ascii="Arial" w:hAnsi="Arial" w:cs="Arial"/>
        </w:rPr>
        <w:t>укупну</w:t>
      </w:r>
      <w:r w:rsidR="004A18FB" w:rsidRPr="007C73D5">
        <w:rPr>
          <w:rFonts w:ascii="Arial" w:hAnsi="Arial" w:cs="Arial"/>
        </w:rPr>
        <w:t xml:space="preserve"> </w:t>
      </w:r>
      <w:r>
        <w:rPr>
          <w:rFonts w:ascii="Arial" w:hAnsi="Arial" w:cs="Arial"/>
        </w:rPr>
        <w:t>цену</w:t>
      </w:r>
      <w:r w:rsidR="004A18FB" w:rsidRPr="007C73D5">
        <w:rPr>
          <w:rFonts w:ascii="Arial" w:hAnsi="Arial" w:cs="Arial"/>
        </w:rPr>
        <w:t xml:space="preserve"> </w:t>
      </w:r>
      <w:r>
        <w:rPr>
          <w:rFonts w:ascii="Arial" w:hAnsi="Arial" w:cs="Arial"/>
        </w:rPr>
        <w:t>без</w:t>
      </w:r>
      <w:r w:rsidR="004A18FB" w:rsidRPr="007C73D5">
        <w:rPr>
          <w:rFonts w:ascii="Arial" w:hAnsi="Arial" w:cs="Arial"/>
        </w:rPr>
        <w:t xml:space="preserve"> </w:t>
      </w:r>
      <w:r>
        <w:rPr>
          <w:rFonts w:ascii="Arial" w:hAnsi="Arial" w:cs="Arial"/>
        </w:rPr>
        <w:t>ПДВ</w:t>
      </w:r>
      <w:r w:rsidR="004A18FB" w:rsidRPr="007C73D5">
        <w:rPr>
          <w:rFonts w:ascii="Arial" w:hAnsi="Arial" w:cs="Arial"/>
        </w:rPr>
        <w:t>-</w:t>
      </w:r>
      <w:r>
        <w:rPr>
          <w:rFonts w:ascii="Arial" w:hAnsi="Arial" w:cs="Arial"/>
        </w:rPr>
        <w:t>а</w:t>
      </w:r>
      <w:r w:rsidR="004A18FB" w:rsidRPr="007C73D5">
        <w:rPr>
          <w:rFonts w:ascii="Arial" w:hAnsi="Arial" w:cs="Arial"/>
        </w:rPr>
        <w:t xml:space="preserve">, </w:t>
      </w:r>
      <w:r>
        <w:rPr>
          <w:rFonts w:ascii="Arial" w:hAnsi="Arial" w:cs="Arial"/>
        </w:rPr>
        <w:t>рок</w:t>
      </w:r>
      <w:r w:rsidR="004A18FB" w:rsidRPr="007C73D5">
        <w:rPr>
          <w:rFonts w:ascii="Arial" w:hAnsi="Arial" w:cs="Arial"/>
        </w:rPr>
        <w:t xml:space="preserve"> </w:t>
      </w:r>
      <w:r>
        <w:rPr>
          <w:rFonts w:ascii="Arial" w:hAnsi="Arial" w:cs="Arial"/>
        </w:rPr>
        <w:t>важења</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 xml:space="preserve">, </w:t>
      </w:r>
      <w:r>
        <w:rPr>
          <w:rFonts w:ascii="Arial" w:hAnsi="Arial" w:cs="Arial"/>
        </w:rPr>
        <w:t>као</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остале</w:t>
      </w:r>
      <w:r w:rsidR="004A18FB" w:rsidRPr="007C73D5">
        <w:rPr>
          <w:rFonts w:ascii="Arial" w:hAnsi="Arial" w:cs="Arial"/>
        </w:rPr>
        <w:t xml:space="preserve"> </w:t>
      </w:r>
      <w:r>
        <w:rPr>
          <w:rFonts w:ascii="Arial" w:hAnsi="Arial" w:cs="Arial"/>
        </w:rPr>
        <w:t>елементе</w:t>
      </w:r>
      <w:r w:rsidR="004A18FB" w:rsidRPr="007C73D5">
        <w:rPr>
          <w:rFonts w:ascii="Arial" w:hAnsi="Arial" w:cs="Arial"/>
        </w:rPr>
        <w:t xml:space="preserve"> </w:t>
      </w:r>
      <w:r>
        <w:rPr>
          <w:rFonts w:ascii="Arial" w:hAnsi="Arial" w:cs="Arial"/>
        </w:rPr>
        <w:t>из</w:t>
      </w:r>
      <w:r w:rsidR="004A18FB" w:rsidRPr="007C73D5">
        <w:rPr>
          <w:rFonts w:ascii="Arial" w:hAnsi="Arial" w:cs="Arial"/>
        </w:rPr>
        <w:t xml:space="preserve"> </w:t>
      </w:r>
      <w:r>
        <w:rPr>
          <w:rFonts w:ascii="Arial" w:hAnsi="Arial" w:cs="Arial"/>
        </w:rPr>
        <w:t>Обрасца</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w:t>
      </w:r>
    </w:p>
    <w:p w14:paraId="651A2B71" w14:textId="3CF6BF07" w:rsidR="004A18FB" w:rsidRPr="007C73D5" w:rsidRDefault="00922A6B" w:rsidP="004A18FB">
      <w:pPr>
        <w:ind w:firstLine="720"/>
        <w:jc w:val="both"/>
        <w:rPr>
          <w:rFonts w:ascii="Arial" w:hAnsi="Arial" w:cs="Arial"/>
        </w:rPr>
      </w:pPr>
      <w:r>
        <w:rPr>
          <w:rFonts w:ascii="Arial" w:hAnsi="Arial" w:cs="Arial"/>
          <w:lang w:val="sr-Latn-RS"/>
        </w:rPr>
        <w:t>Било</w:t>
      </w:r>
      <w:r w:rsidR="00E82433">
        <w:rPr>
          <w:rFonts w:ascii="Arial" w:hAnsi="Arial" w:cs="Arial"/>
          <w:lang w:val="sr-Latn-RS"/>
        </w:rPr>
        <w:t xml:space="preserve"> </w:t>
      </w:r>
      <w:r>
        <w:rPr>
          <w:rFonts w:ascii="Arial" w:hAnsi="Arial" w:cs="Arial"/>
          <w:lang w:val="sr-Latn-RS"/>
        </w:rPr>
        <w:t>би</w:t>
      </w:r>
      <w:r w:rsidR="00E82433">
        <w:rPr>
          <w:rFonts w:ascii="Arial" w:hAnsi="Arial" w:cs="Arial"/>
          <w:lang w:val="sr-Latn-RS"/>
        </w:rPr>
        <w:t xml:space="preserve"> </w:t>
      </w:r>
      <w:r>
        <w:rPr>
          <w:rFonts w:ascii="Arial" w:hAnsi="Arial" w:cs="Arial"/>
          <w:lang w:val="sr-Latn-RS"/>
        </w:rPr>
        <w:t>поже</w:t>
      </w:r>
      <w:r w:rsidR="004E540E">
        <w:rPr>
          <w:rFonts w:ascii="Arial" w:hAnsi="Arial" w:cs="Arial"/>
          <w:lang w:val="sr-Latn-RS"/>
        </w:rPr>
        <w:t>љ</w:t>
      </w:r>
      <w:r>
        <w:rPr>
          <w:rFonts w:ascii="Arial" w:hAnsi="Arial" w:cs="Arial"/>
          <w:lang w:val="sr-Latn-RS"/>
        </w:rPr>
        <w:t>но</w:t>
      </w:r>
      <w:r w:rsidR="00E82433">
        <w:rPr>
          <w:rFonts w:ascii="Arial" w:hAnsi="Arial" w:cs="Arial"/>
          <w:lang w:val="sr-Latn-RS"/>
        </w:rPr>
        <w:t xml:space="preserve"> </w:t>
      </w:r>
      <w:r>
        <w:rPr>
          <w:rFonts w:ascii="Arial" w:hAnsi="Arial" w:cs="Arial"/>
          <w:lang w:val="sr-Latn-RS"/>
        </w:rPr>
        <w:t>да</w:t>
      </w:r>
      <w:r w:rsidR="00E82433">
        <w:rPr>
          <w:rFonts w:ascii="Arial" w:hAnsi="Arial" w:cs="Arial"/>
          <w:lang w:val="sr-Latn-RS"/>
        </w:rPr>
        <w:t xml:space="preserve"> </w:t>
      </w:r>
      <w:r>
        <w:rPr>
          <w:rFonts w:ascii="Arial" w:hAnsi="Arial" w:cs="Arial"/>
          <w:lang w:val="sr-Latn-RS"/>
        </w:rPr>
        <w:t>с</w:t>
      </w:r>
      <w:r>
        <w:rPr>
          <w:rFonts w:ascii="Arial" w:hAnsi="Arial" w:cs="Arial"/>
        </w:rPr>
        <w:t>ви</w:t>
      </w:r>
      <w:r w:rsidR="004A18FB" w:rsidRPr="007C73D5">
        <w:rPr>
          <w:rFonts w:ascii="Arial" w:hAnsi="Arial" w:cs="Arial"/>
        </w:rPr>
        <w:t xml:space="preserve"> </w:t>
      </w:r>
      <w:r>
        <w:rPr>
          <w:rFonts w:ascii="Arial" w:hAnsi="Arial" w:cs="Arial"/>
        </w:rPr>
        <w:t>документи</w:t>
      </w:r>
      <w:r w:rsidR="00E82433">
        <w:rPr>
          <w:rFonts w:ascii="Arial" w:hAnsi="Arial" w:cs="Arial"/>
        </w:rPr>
        <w:t xml:space="preserve"> </w:t>
      </w:r>
      <w:r>
        <w:rPr>
          <w:rFonts w:ascii="Arial" w:hAnsi="Arial" w:cs="Arial"/>
        </w:rPr>
        <w:t>поднети</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понуди</w:t>
      </w:r>
      <w:r w:rsidR="004A18FB" w:rsidRPr="007C73D5">
        <w:rPr>
          <w:rFonts w:ascii="Arial" w:hAnsi="Arial" w:cs="Arial"/>
        </w:rPr>
        <w:t xml:space="preserve"> </w:t>
      </w:r>
      <w:r>
        <w:rPr>
          <w:rFonts w:ascii="Arial" w:hAnsi="Arial" w:cs="Arial"/>
        </w:rPr>
        <w:t>буду</w:t>
      </w:r>
      <w:r w:rsidR="004A18FB" w:rsidRPr="007C73D5">
        <w:rPr>
          <w:rFonts w:ascii="Arial" w:hAnsi="Arial" w:cs="Arial"/>
        </w:rPr>
        <w:t xml:space="preserve"> </w:t>
      </w:r>
      <w:r>
        <w:rPr>
          <w:rFonts w:ascii="Arial" w:hAnsi="Arial" w:cs="Arial"/>
        </w:rPr>
        <w:t>повезани</w:t>
      </w:r>
      <w:r w:rsidR="004A18FB" w:rsidRPr="007C73D5">
        <w:rPr>
          <w:rFonts w:ascii="Arial" w:hAnsi="Arial" w:cs="Arial"/>
        </w:rPr>
        <w:t xml:space="preserve"> </w:t>
      </w:r>
      <w:r>
        <w:rPr>
          <w:rFonts w:ascii="Arial" w:hAnsi="Arial" w:cs="Arial"/>
        </w:rPr>
        <w:t>канапом</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целину</w:t>
      </w:r>
      <w:r w:rsidR="004A18FB" w:rsidRPr="007C73D5">
        <w:rPr>
          <w:rFonts w:ascii="Arial" w:hAnsi="Arial" w:cs="Arial"/>
        </w:rPr>
        <w:t xml:space="preserve"> </w:t>
      </w:r>
      <w:r>
        <w:rPr>
          <w:rFonts w:ascii="Arial" w:hAnsi="Arial" w:cs="Arial"/>
        </w:rPr>
        <w:t>или</w:t>
      </w:r>
      <w:r w:rsidR="004A18FB" w:rsidRPr="007C73D5">
        <w:rPr>
          <w:rFonts w:ascii="Arial" w:hAnsi="Arial" w:cs="Arial"/>
        </w:rPr>
        <w:t xml:space="preserve"> </w:t>
      </w:r>
      <w:r>
        <w:rPr>
          <w:rFonts w:ascii="Arial" w:hAnsi="Arial" w:cs="Arial"/>
        </w:rPr>
        <w:t>повезани</w:t>
      </w:r>
      <w:r w:rsidR="004A18FB" w:rsidRPr="007C73D5">
        <w:rPr>
          <w:rFonts w:ascii="Arial" w:hAnsi="Arial" w:cs="Arial"/>
        </w:rPr>
        <w:t xml:space="preserve"> </w:t>
      </w:r>
      <w:r>
        <w:rPr>
          <w:rFonts w:ascii="Arial" w:hAnsi="Arial" w:cs="Arial"/>
        </w:rPr>
        <w:t>на</w:t>
      </w:r>
      <w:r w:rsidR="004A18FB" w:rsidRPr="007C73D5">
        <w:rPr>
          <w:rFonts w:ascii="Arial" w:hAnsi="Arial" w:cs="Arial"/>
        </w:rPr>
        <w:t xml:space="preserve"> </w:t>
      </w:r>
      <w:r>
        <w:rPr>
          <w:rFonts w:ascii="Arial" w:hAnsi="Arial" w:cs="Arial"/>
        </w:rPr>
        <w:t>неки</w:t>
      </w:r>
      <w:r w:rsidR="004A18FB" w:rsidRPr="007C73D5">
        <w:rPr>
          <w:rFonts w:ascii="Arial" w:hAnsi="Arial" w:cs="Arial"/>
        </w:rPr>
        <w:t xml:space="preserve"> </w:t>
      </w:r>
      <w:r>
        <w:rPr>
          <w:rFonts w:ascii="Arial" w:hAnsi="Arial" w:cs="Arial"/>
        </w:rPr>
        <w:t>други</w:t>
      </w:r>
      <w:r w:rsidR="004A18FB" w:rsidRPr="007C73D5">
        <w:rPr>
          <w:rFonts w:ascii="Arial" w:hAnsi="Arial" w:cs="Arial"/>
        </w:rPr>
        <w:t xml:space="preserve"> </w:t>
      </w:r>
      <w:r>
        <w:rPr>
          <w:rFonts w:ascii="Arial" w:hAnsi="Arial" w:cs="Arial"/>
        </w:rPr>
        <w:t>начин</w:t>
      </w:r>
      <w:r w:rsidR="004A18FB" w:rsidRPr="007C73D5">
        <w:rPr>
          <w:rFonts w:ascii="Arial" w:hAnsi="Arial" w:cs="Arial"/>
        </w:rPr>
        <w:t xml:space="preserve"> </w:t>
      </w:r>
      <w:r>
        <w:rPr>
          <w:rFonts w:ascii="Arial" w:hAnsi="Arial" w:cs="Arial"/>
        </w:rPr>
        <w:t>тако</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не</w:t>
      </w:r>
      <w:r w:rsidR="004A18FB" w:rsidRPr="007C73D5">
        <w:rPr>
          <w:rFonts w:ascii="Arial" w:hAnsi="Arial" w:cs="Arial"/>
        </w:rPr>
        <w:t xml:space="preserve"> </w:t>
      </w:r>
      <w:r>
        <w:rPr>
          <w:rFonts w:ascii="Arial" w:hAnsi="Arial" w:cs="Arial"/>
        </w:rPr>
        <w:t>могу</w:t>
      </w:r>
      <w:r w:rsidR="004A18FB" w:rsidRPr="007C73D5">
        <w:rPr>
          <w:rFonts w:ascii="Arial" w:hAnsi="Arial" w:cs="Arial"/>
        </w:rPr>
        <w:t xml:space="preserve"> </w:t>
      </w:r>
      <w:r>
        <w:rPr>
          <w:rFonts w:ascii="Arial" w:hAnsi="Arial" w:cs="Arial"/>
        </w:rPr>
        <w:t>накнадно</w:t>
      </w:r>
      <w:r w:rsidR="004A18FB" w:rsidRPr="007C73D5">
        <w:rPr>
          <w:rFonts w:ascii="Arial" w:hAnsi="Arial" w:cs="Arial"/>
        </w:rPr>
        <w:t xml:space="preserve"> </w:t>
      </w:r>
      <w:r>
        <w:rPr>
          <w:rFonts w:ascii="Arial" w:hAnsi="Arial" w:cs="Arial"/>
        </w:rPr>
        <w:t>убацивати</w:t>
      </w:r>
      <w:r w:rsidR="004A18FB" w:rsidRPr="007C73D5">
        <w:rPr>
          <w:rFonts w:ascii="Arial" w:hAnsi="Arial" w:cs="Arial"/>
        </w:rPr>
        <w:t xml:space="preserve">, </w:t>
      </w:r>
      <w:r>
        <w:rPr>
          <w:rFonts w:ascii="Arial" w:hAnsi="Arial" w:cs="Arial"/>
        </w:rPr>
        <w:t>одстрањивати</w:t>
      </w:r>
      <w:r w:rsidR="004A18FB" w:rsidRPr="007C73D5">
        <w:rPr>
          <w:rFonts w:ascii="Arial" w:hAnsi="Arial" w:cs="Arial"/>
        </w:rPr>
        <w:t xml:space="preserve"> </w:t>
      </w:r>
      <w:r>
        <w:rPr>
          <w:rFonts w:ascii="Arial" w:hAnsi="Arial" w:cs="Arial"/>
        </w:rPr>
        <w:t>или</w:t>
      </w:r>
      <w:r w:rsidR="004A18FB" w:rsidRPr="007C73D5">
        <w:rPr>
          <w:rFonts w:ascii="Arial" w:hAnsi="Arial" w:cs="Arial"/>
        </w:rPr>
        <w:t xml:space="preserve"> </w:t>
      </w:r>
      <w:r>
        <w:rPr>
          <w:rFonts w:ascii="Arial" w:hAnsi="Arial" w:cs="Arial"/>
        </w:rPr>
        <w:t>замењивати</w:t>
      </w:r>
      <w:r w:rsidR="004A18FB" w:rsidRPr="007C73D5">
        <w:rPr>
          <w:rFonts w:ascii="Arial" w:hAnsi="Arial" w:cs="Arial"/>
        </w:rPr>
        <w:t xml:space="preserve"> </w:t>
      </w:r>
      <w:r>
        <w:rPr>
          <w:rFonts w:ascii="Arial" w:hAnsi="Arial" w:cs="Arial"/>
        </w:rPr>
        <w:t>појединачни</w:t>
      </w:r>
      <w:r w:rsidR="004A18FB" w:rsidRPr="007C73D5">
        <w:rPr>
          <w:rFonts w:ascii="Arial" w:hAnsi="Arial" w:cs="Arial"/>
        </w:rPr>
        <w:t xml:space="preserve"> </w:t>
      </w:r>
      <w:r>
        <w:rPr>
          <w:rFonts w:ascii="Arial" w:hAnsi="Arial" w:cs="Arial"/>
        </w:rPr>
        <w:t>листови</w:t>
      </w:r>
      <w:r w:rsidR="004A18FB" w:rsidRPr="007C73D5">
        <w:rPr>
          <w:rFonts w:ascii="Arial" w:hAnsi="Arial" w:cs="Arial"/>
        </w:rPr>
        <w:t xml:space="preserve">, </w:t>
      </w:r>
      <w:r>
        <w:rPr>
          <w:rFonts w:ascii="Arial" w:hAnsi="Arial" w:cs="Arial"/>
        </w:rPr>
        <w:t>односно</w:t>
      </w:r>
      <w:r w:rsidR="004A18FB" w:rsidRPr="007C73D5">
        <w:rPr>
          <w:rFonts w:ascii="Arial" w:hAnsi="Arial" w:cs="Arial"/>
        </w:rPr>
        <w:t xml:space="preserve"> </w:t>
      </w:r>
      <w:r>
        <w:rPr>
          <w:rFonts w:ascii="Arial" w:hAnsi="Arial" w:cs="Arial"/>
        </w:rPr>
        <w:t>прилози</w:t>
      </w:r>
      <w:r w:rsidR="004A18FB" w:rsidRPr="007C73D5">
        <w:rPr>
          <w:rFonts w:ascii="Arial" w:hAnsi="Arial" w:cs="Arial"/>
        </w:rPr>
        <w:t xml:space="preserve">, </w:t>
      </w:r>
      <w:r>
        <w:rPr>
          <w:rFonts w:ascii="Arial" w:hAnsi="Arial" w:cs="Arial"/>
        </w:rPr>
        <w:t>а</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видно</w:t>
      </w:r>
      <w:r w:rsidR="004A18FB" w:rsidRPr="007C73D5">
        <w:rPr>
          <w:rFonts w:ascii="Arial" w:hAnsi="Arial" w:cs="Arial"/>
        </w:rPr>
        <w:t xml:space="preserve"> </w:t>
      </w:r>
      <w:r>
        <w:rPr>
          <w:rFonts w:ascii="Arial" w:hAnsi="Arial" w:cs="Arial"/>
        </w:rPr>
        <w:t>не</w:t>
      </w:r>
      <w:r w:rsidR="004A18FB" w:rsidRPr="007C73D5">
        <w:rPr>
          <w:rFonts w:ascii="Arial" w:hAnsi="Arial" w:cs="Arial"/>
        </w:rPr>
        <w:t xml:space="preserve"> </w:t>
      </w:r>
      <w:r>
        <w:rPr>
          <w:rFonts w:ascii="Arial" w:hAnsi="Arial" w:cs="Arial"/>
        </w:rPr>
        <w:t>оштете</w:t>
      </w:r>
      <w:r w:rsidR="004A18FB" w:rsidRPr="007C73D5">
        <w:rPr>
          <w:rFonts w:ascii="Arial" w:hAnsi="Arial" w:cs="Arial"/>
        </w:rPr>
        <w:t xml:space="preserve"> </w:t>
      </w:r>
      <w:r>
        <w:rPr>
          <w:rFonts w:ascii="Arial" w:hAnsi="Arial" w:cs="Arial"/>
        </w:rPr>
        <w:t>листови</w:t>
      </w:r>
      <w:r w:rsidR="004A18FB" w:rsidRPr="007C73D5">
        <w:rPr>
          <w:rFonts w:ascii="Arial" w:hAnsi="Arial" w:cs="Arial"/>
        </w:rPr>
        <w:t xml:space="preserve"> </w:t>
      </w:r>
      <w:r>
        <w:rPr>
          <w:rFonts w:ascii="Arial" w:hAnsi="Arial" w:cs="Arial"/>
        </w:rPr>
        <w:t>или</w:t>
      </w:r>
      <w:r w:rsidR="004A18FB" w:rsidRPr="007C73D5">
        <w:rPr>
          <w:rFonts w:ascii="Arial" w:hAnsi="Arial" w:cs="Arial"/>
        </w:rPr>
        <w:t xml:space="preserve"> </w:t>
      </w:r>
      <w:r>
        <w:rPr>
          <w:rFonts w:ascii="Arial" w:hAnsi="Arial" w:cs="Arial"/>
        </w:rPr>
        <w:t>печат</w:t>
      </w:r>
      <w:r w:rsidR="004A18FB" w:rsidRPr="007C73D5">
        <w:rPr>
          <w:rFonts w:ascii="Arial" w:hAnsi="Arial" w:cs="Arial"/>
        </w:rPr>
        <w:t xml:space="preserve">. </w:t>
      </w:r>
    </w:p>
    <w:p w14:paraId="38016F62" w14:textId="4CE62707" w:rsidR="004A18FB" w:rsidRPr="007C73D5" w:rsidRDefault="00922A6B" w:rsidP="00E96236">
      <w:pPr>
        <w:jc w:val="both"/>
        <w:rPr>
          <w:rFonts w:ascii="Arial" w:hAnsi="Arial" w:cs="Arial"/>
        </w:rPr>
      </w:pPr>
      <w:r>
        <w:rPr>
          <w:rFonts w:ascii="Arial" w:hAnsi="Arial" w:cs="Arial"/>
        </w:rPr>
        <w:t>Понуђач</w:t>
      </w:r>
      <w:r w:rsidR="004A18FB" w:rsidRPr="007C73D5">
        <w:rPr>
          <w:rFonts w:ascii="Arial" w:hAnsi="Arial" w:cs="Arial"/>
        </w:rPr>
        <w:t xml:space="preserve"> </w:t>
      </w:r>
      <w:r>
        <w:rPr>
          <w:rFonts w:ascii="Arial" w:hAnsi="Arial" w:cs="Arial"/>
        </w:rPr>
        <w:t>подноси</w:t>
      </w:r>
      <w:r w:rsidR="004A18FB" w:rsidRPr="007C73D5">
        <w:rPr>
          <w:rFonts w:ascii="Arial" w:hAnsi="Arial" w:cs="Arial"/>
        </w:rPr>
        <w:t xml:space="preserve"> </w:t>
      </w:r>
      <w:r>
        <w:rPr>
          <w:rFonts w:ascii="Arial" w:hAnsi="Arial" w:cs="Arial"/>
        </w:rPr>
        <w:t>понуду</w:t>
      </w:r>
      <w:r w:rsidR="004A18FB" w:rsidRPr="007C73D5">
        <w:rPr>
          <w:rFonts w:ascii="Arial" w:hAnsi="Arial" w:cs="Arial"/>
        </w:rPr>
        <w:t xml:space="preserve"> </w:t>
      </w:r>
      <w:r>
        <w:rPr>
          <w:rFonts w:ascii="Arial" w:hAnsi="Arial" w:cs="Arial"/>
        </w:rPr>
        <w:t>са</w:t>
      </w:r>
      <w:r w:rsidR="004A18FB" w:rsidRPr="007C73D5">
        <w:rPr>
          <w:rFonts w:ascii="Arial" w:hAnsi="Arial" w:cs="Arial"/>
        </w:rPr>
        <w:t xml:space="preserve"> </w:t>
      </w:r>
      <w:r>
        <w:rPr>
          <w:rFonts w:ascii="Arial" w:hAnsi="Arial" w:cs="Arial"/>
        </w:rPr>
        <w:t>доказима</w:t>
      </w:r>
      <w:r w:rsidR="004A18FB" w:rsidRPr="007C73D5">
        <w:rPr>
          <w:rFonts w:ascii="Arial" w:hAnsi="Arial" w:cs="Arial"/>
        </w:rPr>
        <w:t xml:space="preserve"> </w:t>
      </w:r>
      <w:r>
        <w:rPr>
          <w:rFonts w:ascii="Arial" w:hAnsi="Arial" w:cs="Arial"/>
        </w:rPr>
        <w:t>о</w:t>
      </w:r>
      <w:r w:rsidR="004A18FB" w:rsidRPr="007C73D5">
        <w:rPr>
          <w:rFonts w:ascii="Arial" w:hAnsi="Arial" w:cs="Arial"/>
        </w:rPr>
        <w:t xml:space="preserve"> </w:t>
      </w:r>
      <w:r>
        <w:rPr>
          <w:rFonts w:ascii="Arial" w:hAnsi="Arial" w:cs="Arial"/>
        </w:rPr>
        <w:t>испуњености</w:t>
      </w:r>
      <w:r w:rsidR="004A18FB" w:rsidRPr="007C73D5">
        <w:rPr>
          <w:rFonts w:ascii="Arial" w:hAnsi="Arial" w:cs="Arial"/>
        </w:rPr>
        <w:t xml:space="preserve"> </w:t>
      </w:r>
      <w:r>
        <w:rPr>
          <w:rFonts w:ascii="Arial" w:hAnsi="Arial" w:cs="Arial"/>
        </w:rPr>
        <w:t>услова</w:t>
      </w:r>
      <w:r w:rsidR="004A18FB" w:rsidRPr="007C73D5">
        <w:rPr>
          <w:rFonts w:ascii="Arial" w:hAnsi="Arial" w:cs="Arial"/>
        </w:rPr>
        <w:t xml:space="preserve"> </w:t>
      </w:r>
      <w:r>
        <w:rPr>
          <w:rFonts w:ascii="Arial" w:hAnsi="Arial" w:cs="Arial"/>
        </w:rPr>
        <w:t>из</w:t>
      </w:r>
      <w:r w:rsidR="004A18FB" w:rsidRPr="007C73D5">
        <w:rPr>
          <w:rFonts w:ascii="Arial" w:hAnsi="Arial" w:cs="Arial"/>
        </w:rPr>
        <w:t xml:space="preserve"> </w:t>
      </w:r>
      <w:r>
        <w:rPr>
          <w:rFonts w:ascii="Arial" w:hAnsi="Arial" w:cs="Arial"/>
        </w:rPr>
        <w:t>Конкурсне</w:t>
      </w:r>
      <w:r w:rsidR="004A18FB" w:rsidRPr="007C73D5">
        <w:rPr>
          <w:rFonts w:ascii="Arial" w:hAnsi="Arial" w:cs="Arial"/>
        </w:rPr>
        <w:t xml:space="preserve"> </w:t>
      </w:r>
      <w:r>
        <w:rPr>
          <w:rFonts w:ascii="Arial" w:hAnsi="Arial" w:cs="Arial"/>
        </w:rPr>
        <w:t>документације</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затвореној</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запечаћеној</w:t>
      </w:r>
      <w:r w:rsidR="004A18FB" w:rsidRPr="007C73D5">
        <w:rPr>
          <w:rFonts w:ascii="Arial" w:hAnsi="Arial" w:cs="Arial"/>
        </w:rPr>
        <w:t xml:space="preserve"> </w:t>
      </w:r>
      <w:r>
        <w:rPr>
          <w:rFonts w:ascii="Arial" w:hAnsi="Arial" w:cs="Arial"/>
        </w:rPr>
        <w:t>коверти</w:t>
      </w:r>
      <w:r w:rsidR="004A18FB" w:rsidRPr="007C73D5">
        <w:rPr>
          <w:rFonts w:ascii="Arial" w:hAnsi="Arial" w:cs="Arial"/>
        </w:rPr>
        <w:t xml:space="preserve">, </w:t>
      </w:r>
      <w:r>
        <w:rPr>
          <w:rFonts w:ascii="Arial" w:hAnsi="Arial" w:cs="Arial"/>
        </w:rPr>
        <w:t>тако</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при</w:t>
      </w:r>
      <w:r w:rsidR="004A18FB" w:rsidRPr="007C73D5">
        <w:rPr>
          <w:rFonts w:ascii="Arial" w:hAnsi="Arial" w:cs="Arial"/>
        </w:rPr>
        <w:t xml:space="preserve"> </w:t>
      </w:r>
      <w:r>
        <w:rPr>
          <w:rFonts w:ascii="Arial" w:hAnsi="Arial" w:cs="Arial"/>
        </w:rPr>
        <w:t>отварању</w:t>
      </w:r>
      <w:r w:rsidR="004A18FB" w:rsidRPr="007C73D5">
        <w:rPr>
          <w:rFonts w:ascii="Arial" w:hAnsi="Arial" w:cs="Arial"/>
        </w:rPr>
        <w:t xml:space="preserve"> </w:t>
      </w:r>
      <w:r>
        <w:rPr>
          <w:rFonts w:ascii="Arial" w:hAnsi="Arial" w:cs="Arial"/>
          <w:szCs w:val="24"/>
        </w:rPr>
        <w:t>са</w:t>
      </w:r>
      <w:r w:rsidR="004A18FB" w:rsidRPr="007C73D5">
        <w:rPr>
          <w:rFonts w:ascii="Arial" w:hAnsi="Arial" w:cs="Arial"/>
          <w:szCs w:val="24"/>
        </w:rPr>
        <w:t xml:space="preserve"> </w:t>
      </w:r>
      <w:r>
        <w:rPr>
          <w:rFonts w:ascii="Arial" w:hAnsi="Arial" w:cs="Arial"/>
          <w:szCs w:val="24"/>
        </w:rPr>
        <w:t>сигурношћу</w:t>
      </w:r>
      <w:r w:rsidR="004A18FB" w:rsidRPr="007C73D5">
        <w:rPr>
          <w:rFonts w:ascii="Arial" w:hAnsi="Arial" w:cs="Arial"/>
          <w:szCs w:val="24"/>
        </w:rPr>
        <w:t xml:space="preserve"> </w:t>
      </w:r>
      <w:r>
        <w:rPr>
          <w:rFonts w:ascii="Arial" w:hAnsi="Arial" w:cs="Arial"/>
          <w:szCs w:val="24"/>
        </w:rPr>
        <w:t>може</w:t>
      </w:r>
      <w:r w:rsidR="004A18FB" w:rsidRPr="007C73D5">
        <w:rPr>
          <w:rFonts w:ascii="Arial" w:hAnsi="Arial" w:cs="Arial"/>
          <w:szCs w:val="24"/>
        </w:rPr>
        <w:t xml:space="preserve"> </w:t>
      </w:r>
      <w:r>
        <w:rPr>
          <w:rFonts w:ascii="Arial" w:hAnsi="Arial" w:cs="Arial"/>
          <w:szCs w:val="24"/>
        </w:rPr>
        <w:t>зак</w:t>
      </w:r>
      <w:r w:rsidR="004E540E">
        <w:rPr>
          <w:rFonts w:ascii="Arial" w:hAnsi="Arial" w:cs="Arial"/>
          <w:szCs w:val="24"/>
        </w:rPr>
        <w:t>љ</w:t>
      </w:r>
      <w:r>
        <w:rPr>
          <w:rFonts w:ascii="Arial" w:hAnsi="Arial" w:cs="Arial"/>
          <w:szCs w:val="24"/>
        </w:rPr>
        <w:t>учити</w:t>
      </w:r>
      <w:r w:rsidR="004A18FB" w:rsidRPr="007C73D5">
        <w:rPr>
          <w:rFonts w:ascii="Arial" w:hAnsi="Arial" w:cs="Arial"/>
          <w:szCs w:val="24"/>
        </w:rPr>
        <w:t xml:space="preserve"> </w:t>
      </w:r>
      <w:r>
        <w:rPr>
          <w:rFonts w:ascii="Arial" w:hAnsi="Arial" w:cs="Arial"/>
          <w:szCs w:val="24"/>
        </w:rPr>
        <w:t>да</w:t>
      </w:r>
      <w:r w:rsidR="004A18FB" w:rsidRPr="007C73D5">
        <w:rPr>
          <w:rFonts w:ascii="Arial" w:hAnsi="Arial" w:cs="Arial"/>
          <w:szCs w:val="24"/>
        </w:rPr>
        <w:t xml:space="preserve"> </w:t>
      </w:r>
      <w:r>
        <w:rPr>
          <w:rFonts w:ascii="Arial" w:hAnsi="Arial" w:cs="Arial"/>
          <w:szCs w:val="24"/>
        </w:rPr>
        <w:t>се</w:t>
      </w:r>
      <w:r w:rsidR="004A18FB" w:rsidRPr="007C73D5">
        <w:rPr>
          <w:rFonts w:ascii="Arial" w:hAnsi="Arial" w:cs="Arial"/>
          <w:szCs w:val="24"/>
        </w:rPr>
        <w:t xml:space="preserve"> </w:t>
      </w:r>
      <w:r>
        <w:rPr>
          <w:rFonts w:ascii="Arial" w:hAnsi="Arial" w:cs="Arial"/>
          <w:szCs w:val="24"/>
        </w:rPr>
        <w:t>први</w:t>
      </w:r>
      <w:r w:rsidR="004A18FB" w:rsidRPr="007C73D5">
        <w:rPr>
          <w:rFonts w:ascii="Arial" w:hAnsi="Arial" w:cs="Arial"/>
          <w:szCs w:val="24"/>
        </w:rPr>
        <w:t xml:space="preserve"> </w:t>
      </w:r>
      <w:r>
        <w:rPr>
          <w:rFonts w:ascii="Arial" w:hAnsi="Arial" w:cs="Arial"/>
          <w:szCs w:val="24"/>
        </w:rPr>
        <w:t>пут</w:t>
      </w:r>
      <w:r w:rsidR="004A18FB" w:rsidRPr="007C73D5">
        <w:rPr>
          <w:rFonts w:ascii="Arial" w:hAnsi="Arial" w:cs="Arial"/>
          <w:szCs w:val="24"/>
        </w:rPr>
        <w:t xml:space="preserve"> </w:t>
      </w:r>
      <w:r>
        <w:rPr>
          <w:rFonts w:ascii="Arial" w:hAnsi="Arial" w:cs="Arial"/>
          <w:szCs w:val="24"/>
        </w:rPr>
        <w:t>отвара</w:t>
      </w:r>
      <w:r w:rsidR="004A18FB" w:rsidRPr="007C73D5">
        <w:rPr>
          <w:rFonts w:ascii="Arial" w:hAnsi="Arial" w:cs="Arial"/>
        </w:rPr>
        <w:t xml:space="preserve">, </w:t>
      </w:r>
      <w:r>
        <w:rPr>
          <w:rFonts w:ascii="Arial" w:hAnsi="Arial" w:cs="Arial"/>
        </w:rPr>
        <w:t>на</w:t>
      </w:r>
      <w:r w:rsidR="004A18FB" w:rsidRPr="007C73D5">
        <w:rPr>
          <w:rFonts w:ascii="Arial" w:hAnsi="Arial" w:cs="Arial"/>
        </w:rPr>
        <w:t xml:space="preserve"> </w:t>
      </w:r>
      <w:r>
        <w:rPr>
          <w:rFonts w:ascii="Arial" w:hAnsi="Arial" w:cs="Arial"/>
        </w:rPr>
        <w:t>адресу</w:t>
      </w:r>
      <w:r w:rsidR="004A18FB" w:rsidRPr="007C73D5">
        <w:rPr>
          <w:rFonts w:ascii="Arial" w:hAnsi="Arial" w:cs="Arial"/>
        </w:rPr>
        <w:t xml:space="preserve">: </w:t>
      </w:r>
      <w:r>
        <w:rPr>
          <w:rFonts w:ascii="Arial" w:hAnsi="Arial" w:cs="Arial"/>
        </w:rPr>
        <w:t>Јавно</w:t>
      </w:r>
      <w:r w:rsidR="004A18FB" w:rsidRPr="007C73D5">
        <w:rPr>
          <w:rFonts w:ascii="Arial" w:hAnsi="Arial" w:cs="Arial"/>
        </w:rPr>
        <w:t xml:space="preserve"> </w:t>
      </w:r>
      <w:r>
        <w:rPr>
          <w:rFonts w:ascii="Arial" w:hAnsi="Arial" w:cs="Arial"/>
        </w:rPr>
        <w:t>предузеће</w:t>
      </w:r>
      <w:r w:rsidR="004A18FB" w:rsidRPr="007C73D5">
        <w:rPr>
          <w:rFonts w:ascii="Arial" w:hAnsi="Arial" w:cs="Arial"/>
        </w:rPr>
        <w:t xml:space="preserve"> „</w:t>
      </w:r>
      <w:r>
        <w:rPr>
          <w:rFonts w:ascii="Arial" w:hAnsi="Arial" w:cs="Arial"/>
        </w:rPr>
        <w:t>Електропривреда</w:t>
      </w:r>
      <w:r w:rsidR="004A18FB" w:rsidRPr="007C73D5">
        <w:rPr>
          <w:rFonts w:ascii="Arial" w:hAnsi="Arial" w:cs="Arial"/>
        </w:rPr>
        <w:t xml:space="preserve"> </w:t>
      </w:r>
      <w:r>
        <w:rPr>
          <w:rFonts w:ascii="Arial" w:hAnsi="Arial" w:cs="Arial"/>
        </w:rPr>
        <w:t>Србије</w:t>
      </w:r>
      <w:r w:rsidR="004A18FB" w:rsidRPr="007C73D5">
        <w:rPr>
          <w:rFonts w:ascii="Arial" w:hAnsi="Arial" w:cs="Arial"/>
        </w:rPr>
        <w:t xml:space="preserve">“, 11000 </w:t>
      </w:r>
      <w:r>
        <w:rPr>
          <w:rFonts w:ascii="Arial" w:hAnsi="Arial" w:cs="Arial"/>
        </w:rPr>
        <w:t>Београд</w:t>
      </w:r>
      <w:r w:rsidR="004A18FB" w:rsidRPr="007C73D5">
        <w:rPr>
          <w:rFonts w:ascii="Arial" w:hAnsi="Arial" w:cs="Arial"/>
        </w:rPr>
        <w:t xml:space="preserve">, </w:t>
      </w:r>
      <w:r>
        <w:rPr>
          <w:rFonts w:ascii="Arial" w:hAnsi="Arial" w:cs="Arial"/>
        </w:rPr>
        <w:t>Србија</w:t>
      </w:r>
      <w:r w:rsidR="004A18FB" w:rsidRPr="007C73D5">
        <w:rPr>
          <w:rFonts w:ascii="Arial" w:hAnsi="Arial" w:cs="Arial"/>
        </w:rPr>
        <w:t xml:space="preserve">, </w:t>
      </w:r>
      <w:r>
        <w:rPr>
          <w:rFonts w:ascii="Arial" w:hAnsi="Arial" w:cs="Arial"/>
          <w:lang w:val="sr-Cyrl-RS"/>
        </w:rPr>
        <w:t>Балканска</w:t>
      </w:r>
      <w:r w:rsidR="00EA4AAA">
        <w:rPr>
          <w:rFonts w:ascii="Arial" w:hAnsi="Arial" w:cs="Arial"/>
          <w:lang w:val="sr-Cyrl-RS"/>
        </w:rPr>
        <w:t xml:space="preserve"> 13</w:t>
      </w:r>
      <w:r w:rsidR="004A18FB" w:rsidRPr="007C73D5">
        <w:rPr>
          <w:rFonts w:ascii="Arial" w:hAnsi="Arial" w:cs="Arial"/>
        </w:rPr>
        <w:t xml:space="preserve">, </w:t>
      </w:r>
      <w:r>
        <w:rPr>
          <w:rFonts w:ascii="Arial" w:hAnsi="Arial" w:cs="Arial"/>
        </w:rPr>
        <w:t>Писарница</w:t>
      </w:r>
      <w:r w:rsidR="00EA4AAA">
        <w:rPr>
          <w:rFonts w:ascii="Arial" w:hAnsi="Arial" w:cs="Arial"/>
          <w:lang w:val="sr-Cyrl-RS"/>
        </w:rPr>
        <w:t xml:space="preserve"> </w:t>
      </w:r>
      <w:r>
        <w:rPr>
          <w:rFonts w:ascii="Arial" w:hAnsi="Arial" w:cs="Arial"/>
          <w:lang w:val="sr-Cyrl-RS"/>
        </w:rPr>
        <w:t>у</w:t>
      </w:r>
      <w:r w:rsidR="00EA4AAA">
        <w:rPr>
          <w:rFonts w:ascii="Arial" w:hAnsi="Arial" w:cs="Arial"/>
          <w:lang w:val="sr-Cyrl-RS"/>
        </w:rPr>
        <w:t xml:space="preserve"> </w:t>
      </w:r>
      <w:r>
        <w:rPr>
          <w:rFonts w:ascii="Arial" w:hAnsi="Arial" w:cs="Arial"/>
        </w:rPr>
        <w:t>призем</w:t>
      </w:r>
      <w:r w:rsidR="004E540E">
        <w:rPr>
          <w:rFonts w:ascii="Arial" w:hAnsi="Arial" w:cs="Arial"/>
        </w:rPr>
        <w:t>љ</w:t>
      </w:r>
      <w:r>
        <w:rPr>
          <w:rFonts w:ascii="Arial" w:hAnsi="Arial" w:cs="Arial"/>
          <w:lang w:val="sr-Cyrl-RS"/>
        </w:rPr>
        <w:t>у</w:t>
      </w:r>
      <w:r w:rsidR="004A18FB" w:rsidRPr="007C73D5">
        <w:rPr>
          <w:rFonts w:ascii="Arial" w:hAnsi="Arial" w:cs="Arial"/>
        </w:rPr>
        <w:t xml:space="preserve"> - </w:t>
      </w:r>
      <w:r>
        <w:rPr>
          <w:rFonts w:ascii="Arial" w:hAnsi="Arial" w:cs="Arial"/>
        </w:rPr>
        <w:t>са</w:t>
      </w:r>
      <w:r w:rsidR="004A18FB" w:rsidRPr="007C73D5">
        <w:rPr>
          <w:rFonts w:ascii="Arial" w:hAnsi="Arial" w:cs="Arial"/>
        </w:rPr>
        <w:t xml:space="preserve"> </w:t>
      </w:r>
      <w:r>
        <w:rPr>
          <w:rFonts w:ascii="Arial" w:hAnsi="Arial" w:cs="Arial"/>
        </w:rPr>
        <w:t>назнаком</w:t>
      </w:r>
      <w:r w:rsidR="004A18FB" w:rsidRPr="007C73D5">
        <w:rPr>
          <w:rFonts w:ascii="Arial" w:hAnsi="Arial" w:cs="Arial"/>
        </w:rPr>
        <w:t>: „</w:t>
      </w:r>
      <w:r>
        <w:rPr>
          <w:rFonts w:ascii="Arial" w:hAnsi="Arial" w:cs="Arial"/>
        </w:rPr>
        <w:t>Понуда</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јавну</w:t>
      </w:r>
      <w:r w:rsidR="004A18FB" w:rsidRPr="007C73D5">
        <w:rPr>
          <w:rFonts w:ascii="Arial" w:hAnsi="Arial" w:cs="Arial"/>
        </w:rPr>
        <w:t xml:space="preserve"> </w:t>
      </w:r>
      <w:r>
        <w:rPr>
          <w:rFonts w:ascii="Arial" w:hAnsi="Arial" w:cs="Arial"/>
        </w:rPr>
        <w:t>набавку</w:t>
      </w:r>
      <w:r w:rsidR="00C87364">
        <w:rPr>
          <w:rFonts w:ascii="Arial" w:hAnsi="Arial" w:cs="Arial"/>
          <w:lang w:val="en-US"/>
        </w:rPr>
        <w:t xml:space="preserve"> - </w:t>
      </w:r>
      <w:r>
        <w:rPr>
          <w:rFonts w:ascii="Arial" w:hAnsi="Arial" w:cs="Arial"/>
          <w:b/>
          <w:bCs/>
          <w:szCs w:val="24"/>
        </w:rPr>
        <w:t>Консултантске</w:t>
      </w:r>
      <w:r w:rsidR="00C87364" w:rsidRPr="00CE5C97">
        <w:rPr>
          <w:rFonts w:ascii="Arial" w:hAnsi="Arial" w:cs="Arial"/>
          <w:b/>
          <w:bCs/>
          <w:szCs w:val="24"/>
        </w:rPr>
        <w:t xml:space="preserve"> </w:t>
      </w:r>
      <w:r>
        <w:rPr>
          <w:rFonts w:ascii="Arial" w:hAnsi="Arial" w:cs="Arial"/>
          <w:b/>
          <w:bCs/>
          <w:szCs w:val="24"/>
        </w:rPr>
        <w:t>услуге</w:t>
      </w:r>
      <w:r w:rsidR="00C87364" w:rsidRPr="00CE5C97">
        <w:rPr>
          <w:rFonts w:ascii="Arial" w:hAnsi="Arial" w:cs="Arial"/>
          <w:b/>
          <w:bCs/>
          <w:szCs w:val="24"/>
        </w:rPr>
        <w:t xml:space="preserve"> </w:t>
      </w:r>
      <w:r>
        <w:rPr>
          <w:rFonts w:ascii="Arial" w:hAnsi="Arial" w:cs="Arial"/>
          <w:b/>
          <w:bCs/>
          <w:szCs w:val="24"/>
        </w:rPr>
        <w:t>у</w:t>
      </w:r>
      <w:r w:rsidR="00C87364" w:rsidRPr="00CE5C97">
        <w:rPr>
          <w:rFonts w:ascii="Arial" w:hAnsi="Arial" w:cs="Arial"/>
          <w:b/>
          <w:bCs/>
          <w:szCs w:val="24"/>
        </w:rPr>
        <w:t xml:space="preserve"> </w:t>
      </w:r>
      <w:r>
        <w:rPr>
          <w:rFonts w:ascii="Arial" w:hAnsi="Arial" w:cs="Arial"/>
          <w:b/>
          <w:bCs/>
          <w:szCs w:val="24"/>
        </w:rPr>
        <w:t>процесу</w:t>
      </w:r>
      <w:r w:rsidR="00C87364" w:rsidRPr="00CE5C97">
        <w:rPr>
          <w:rFonts w:ascii="Arial" w:hAnsi="Arial" w:cs="Arial"/>
          <w:b/>
          <w:bCs/>
          <w:szCs w:val="24"/>
        </w:rPr>
        <w:t xml:space="preserve"> </w:t>
      </w:r>
      <w:r>
        <w:rPr>
          <w:rFonts w:ascii="Arial" w:hAnsi="Arial" w:cs="Arial"/>
          <w:b/>
          <w:bCs/>
          <w:szCs w:val="24"/>
        </w:rPr>
        <w:t>примене</w:t>
      </w:r>
      <w:r w:rsidR="00C87364" w:rsidRPr="00CE5C97">
        <w:rPr>
          <w:rFonts w:ascii="Arial" w:hAnsi="Arial" w:cs="Arial"/>
          <w:b/>
          <w:bCs/>
          <w:szCs w:val="24"/>
        </w:rPr>
        <w:t xml:space="preserve"> </w:t>
      </w:r>
      <w:r>
        <w:rPr>
          <w:rFonts w:ascii="Arial" w:hAnsi="Arial" w:cs="Arial"/>
          <w:b/>
          <w:bCs/>
          <w:szCs w:val="24"/>
        </w:rPr>
        <w:t>новог</w:t>
      </w:r>
      <w:r w:rsidR="00C87364" w:rsidRPr="00CE5C97">
        <w:rPr>
          <w:rFonts w:ascii="Arial" w:hAnsi="Arial" w:cs="Arial"/>
          <w:b/>
          <w:bCs/>
          <w:szCs w:val="24"/>
        </w:rPr>
        <w:t xml:space="preserve"> </w:t>
      </w:r>
      <w:r>
        <w:rPr>
          <w:rFonts w:ascii="Arial" w:hAnsi="Arial" w:cs="Arial"/>
          <w:b/>
          <w:bCs/>
          <w:szCs w:val="24"/>
        </w:rPr>
        <w:t>визуелног</w:t>
      </w:r>
      <w:r w:rsidR="00C87364" w:rsidRPr="00CE5C97">
        <w:rPr>
          <w:rFonts w:ascii="Arial" w:hAnsi="Arial" w:cs="Arial"/>
          <w:b/>
          <w:bCs/>
          <w:szCs w:val="24"/>
        </w:rPr>
        <w:t xml:space="preserve"> </w:t>
      </w:r>
      <w:r>
        <w:rPr>
          <w:rFonts w:ascii="Arial" w:hAnsi="Arial" w:cs="Arial"/>
          <w:b/>
          <w:bCs/>
          <w:szCs w:val="24"/>
        </w:rPr>
        <w:t>идентитета</w:t>
      </w:r>
      <w:r w:rsidR="00C87364" w:rsidRPr="00CE5C97">
        <w:rPr>
          <w:rFonts w:ascii="Arial" w:hAnsi="Arial" w:cs="Arial"/>
          <w:b/>
          <w:bCs/>
          <w:szCs w:val="24"/>
        </w:rPr>
        <w:t xml:space="preserve"> </w:t>
      </w:r>
      <w:r>
        <w:rPr>
          <w:rFonts w:ascii="Arial" w:hAnsi="Arial" w:cs="Arial"/>
          <w:b/>
          <w:bCs/>
          <w:szCs w:val="24"/>
        </w:rPr>
        <w:t>у</w:t>
      </w:r>
      <w:r w:rsidR="00C87364" w:rsidRPr="00CE5C97">
        <w:rPr>
          <w:rFonts w:ascii="Arial" w:hAnsi="Arial" w:cs="Arial"/>
          <w:b/>
          <w:bCs/>
          <w:szCs w:val="24"/>
        </w:rPr>
        <w:t xml:space="preserve"> </w:t>
      </w:r>
      <w:r>
        <w:rPr>
          <w:rFonts w:ascii="Arial" w:hAnsi="Arial" w:cs="Arial"/>
          <w:b/>
          <w:bCs/>
          <w:szCs w:val="24"/>
        </w:rPr>
        <w:t>целом</w:t>
      </w:r>
      <w:r w:rsidR="00C87364" w:rsidRPr="00CE5C97">
        <w:rPr>
          <w:rFonts w:ascii="Arial" w:hAnsi="Arial" w:cs="Arial"/>
          <w:b/>
          <w:bCs/>
          <w:szCs w:val="24"/>
        </w:rPr>
        <w:t xml:space="preserve"> </w:t>
      </w:r>
      <w:r>
        <w:rPr>
          <w:rFonts w:ascii="Arial" w:hAnsi="Arial" w:cs="Arial"/>
          <w:b/>
          <w:bCs/>
          <w:szCs w:val="24"/>
        </w:rPr>
        <w:t>систему</w:t>
      </w:r>
      <w:r w:rsidR="00C87364" w:rsidRPr="00CE5C97">
        <w:rPr>
          <w:rFonts w:ascii="Arial" w:hAnsi="Arial" w:cs="Arial"/>
          <w:b/>
          <w:bCs/>
          <w:szCs w:val="24"/>
        </w:rPr>
        <w:t xml:space="preserve"> </w:t>
      </w:r>
      <w:r>
        <w:rPr>
          <w:rFonts w:ascii="Arial" w:hAnsi="Arial" w:cs="Arial"/>
          <w:b/>
          <w:bCs/>
          <w:szCs w:val="24"/>
        </w:rPr>
        <w:t>ЕПС</w:t>
      </w:r>
      <w:r w:rsidR="00C87364" w:rsidRPr="00CE5C97">
        <w:rPr>
          <w:rFonts w:ascii="Arial" w:hAnsi="Arial" w:cs="Arial"/>
          <w:b/>
          <w:bCs/>
          <w:szCs w:val="24"/>
        </w:rPr>
        <w:t>-</w:t>
      </w:r>
      <w:r>
        <w:rPr>
          <w:rFonts w:ascii="Arial" w:hAnsi="Arial" w:cs="Arial"/>
          <w:b/>
          <w:bCs/>
          <w:szCs w:val="24"/>
        </w:rPr>
        <w:t>а</w:t>
      </w:r>
      <w:r w:rsidR="00C87364">
        <w:rPr>
          <w:rFonts w:ascii="Arial" w:hAnsi="Arial" w:cs="Arial"/>
          <w:b/>
          <w:szCs w:val="24"/>
          <w:lang w:val="sr-Latn-RS"/>
        </w:rPr>
        <w:t>“</w:t>
      </w:r>
      <w:r w:rsidR="00C87364" w:rsidRPr="00CE5C97">
        <w:rPr>
          <w:rFonts w:ascii="Arial" w:hAnsi="Arial" w:cs="Arial"/>
          <w:b/>
          <w:szCs w:val="24"/>
          <w:lang w:val="sr-Cyrl-RS"/>
        </w:rPr>
        <w:t xml:space="preserve"> </w:t>
      </w:r>
      <w:r w:rsidR="004A18FB" w:rsidRPr="007C73D5">
        <w:rPr>
          <w:rFonts w:ascii="Arial" w:hAnsi="Arial" w:cs="Arial"/>
          <w:szCs w:val="24"/>
        </w:rPr>
        <w:t xml:space="preserve"> -</w:t>
      </w:r>
      <w:r w:rsidR="004A18FB" w:rsidRPr="007C73D5">
        <w:rPr>
          <w:rFonts w:ascii="Arial" w:hAnsi="Arial" w:cs="Arial"/>
        </w:rPr>
        <w:t xml:space="preserve"> </w:t>
      </w:r>
      <w:r>
        <w:rPr>
          <w:rFonts w:ascii="Arial" w:hAnsi="Arial" w:cs="Arial"/>
        </w:rPr>
        <w:t>Јавна</w:t>
      </w:r>
      <w:r w:rsidR="004A18FB" w:rsidRPr="007C73D5">
        <w:rPr>
          <w:rFonts w:ascii="Arial" w:hAnsi="Arial" w:cs="Arial"/>
        </w:rPr>
        <w:t xml:space="preserve"> </w:t>
      </w:r>
      <w:r>
        <w:rPr>
          <w:rFonts w:ascii="Arial" w:hAnsi="Arial" w:cs="Arial"/>
        </w:rPr>
        <w:t>набавка</w:t>
      </w:r>
      <w:r w:rsidR="004A18FB" w:rsidRPr="007C73D5">
        <w:rPr>
          <w:rFonts w:ascii="Arial" w:hAnsi="Arial" w:cs="Arial"/>
        </w:rPr>
        <w:t xml:space="preserve"> </w:t>
      </w:r>
      <w:r>
        <w:rPr>
          <w:rFonts w:ascii="Arial" w:hAnsi="Arial" w:cs="Arial"/>
          <w:b/>
          <w:lang w:val="sr-Cyrl-RS"/>
        </w:rPr>
        <w:t>број</w:t>
      </w:r>
      <w:r w:rsidR="00B80B44" w:rsidRPr="002A766A">
        <w:rPr>
          <w:rFonts w:ascii="Arial" w:hAnsi="Arial" w:cs="Arial"/>
          <w:b/>
          <w:lang w:val="sr-Cyrl-RS"/>
        </w:rPr>
        <w:t xml:space="preserve"> </w:t>
      </w:r>
      <w:r w:rsidR="00431DD8">
        <w:rPr>
          <w:rFonts w:ascii="Arial" w:hAnsi="Arial" w:cs="Arial"/>
          <w:b/>
          <w:lang w:val="sr-Latn-RS"/>
        </w:rPr>
        <w:t>ЈN/1000/0384/2015</w:t>
      </w:r>
      <w:r w:rsidR="00966142" w:rsidRPr="002A766A">
        <w:rPr>
          <w:rFonts w:ascii="Arial" w:hAnsi="Arial" w:cs="Arial"/>
          <w:b/>
          <w:lang w:val="sr-Latn-RS"/>
        </w:rPr>
        <w:t>-</w:t>
      </w:r>
      <w:r>
        <w:rPr>
          <w:rFonts w:ascii="Arial" w:hAnsi="Arial" w:cs="Arial"/>
        </w:rPr>
        <w:t>НЕ</w:t>
      </w:r>
      <w:r w:rsidR="004A18FB" w:rsidRPr="007C73D5">
        <w:rPr>
          <w:rFonts w:ascii="Arial" w:hAnsi="Arial" w:cs="Arial"/>
        </w:rPr>
        <w:t xml:space="preserve"> </w:t>
      </w:r>
      <w:r>
        <w:rPr>
          <w:rFonts w:ascii="Arial" w:hAnsi="Arial" w:cs="Arial"/>
        </w:rPr>
        <w:t>ОТВАРАТИ</w:t>
      </w:r>
      <w:r w:rsidR="004A18FB" w:rsidRPr="007C73D5">
        <w:rPr>
          <w:rFonts w:ascii="Arial" w:hAnsi="Arial" w:cs="Arial"/>
        </w:rPr>
        <w:t xml:space="preserve">“. </w:t>
      </w:r>
    </w:p>
    <w:p w14:paraId="2A1ADA92" w14:textId="377357D0" w:rsidR="004A18FB" w:rsidRPr="007C73D5" w:rsidRDefault="00922A6B" w:rsidP="004A18FB">
      <w:pPr>
        <w:ind w:firstLine="709"/>
        <w:jc w:val="both"/>
        <w:rPr>
          <w:rFonts w:ascii="Arial" w:hAnsi="Arial" w:cs="Arial"/>
        </w:rPr>
      </w:pPr>
      <w:r>
        <w:rPr>
          <w:rFonts w:ascii="Arial" w:hAnsi="Arial" w:cs="Arial"/>
        </w:rPr>
        <w:t>На</w:t>
      </w:r>
      <w:r w:rsidR="004A18FB" w:rsidRPr="007C73D5">
        <w:rPr>
          <w:rFonts w:ascii="Arial" w:hAnsi="Arial" w:cs="Arial"/>
        </w:rPr>
        <w:t xml:space="preserve"> </w:t>
      </w:r>
      <w:r>
        <w:rPr>
          <w:rFonts w:ascii="Arial" w:hAnsi="Arial" w:cs="Arial"/>
        </w:rPr>
        <w:t>полеђини</w:t>
      </w:r>
      <w:r w:rsidR="004A18FB" w:rsidRPr="007C73D5">
        <w:rPr>
          <w:rFonts w:ascii="Arial" w:hAnsi="Arial" w:cs="Arial"/>
        </w:rPr>
        <w:t xml:space="preserve"> </w:t>
      </w:r>
      <w:r>
        <w:rPr>
          <w:rFonts w:ascii="Arial" w:hAnsi="Arial" w:cs="Arial"/>
        </w:rPr>
        <w:t>коверте</w:t>
      </w:r>
      <w:r w:rsidR="004A18FB" w:rsidRPr="007C73D5">
        <w:rPr>
          <w:rFonts w:ascii="Arial" w:hAnsi="Arial" w:cs="Arial"/>
        </w:rPr>
        <w:t xml:space="preserve"> </w:t>
      </w:r>
      <w:r>
        <w:rPr>
          <w:rFonts w:ascii="Arial" w:hAnsi="Arial" w:cs="Arial"/>
        </w:rPr>
        <w:t>обавезно</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уписује</w:t>
      </w:r>
      <w:r w:rsidR="004A18FB" w:rsidRPr="007C73D5">
        <w:rPr>
          <w:rFonts w:ascii="Arial" w:hAnsi="Arial" w:cs="Arial"/>
        </w:rPr>
        <w:t xml:space="preserve"> </w:t>
      </w:r>
      <w:r>
        <w:rPr>
          <w:rFonts w:ascii="Arial" w:hAnsi="Arial" w:cs="Arial"/>
        </w:rPr>
        <w:t>тачан</w:t>
      </w:r>
      <w:r w:rsidR="004A18FB" w:rsidRPr="007C73D5">
        <w:rPr>
          <w:rFonts w:ascii="Arial" w:hAnsi="Arial" w:cs="Arial"/>
        </w:rPr>
        <w:t xml:space="preserve"> </w:t>
      </w:r>
      <w:r>
        <w:rPr>
          <w:rFonts w:ascii="Arial" w:hAnsi="Arial" w:cs="Arial"/>
        </w:rPr>
        <w:t>назив</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адреса</w:t>
      </w:r>
      <w:r w:rsidR="004A18FB" w:rsidRPr="007C73D5">
        <w:rPr>
          <w:rFonts w:ascii="Arial" w:hAnsi="Arial" w:cs="Arial"/>
        </w:rPr>
        <w:t xml:space="preserve"> </w:t>
      </w:r>
      <w:r>
        <w:rPr>
          <w:rFonts w:ascii="Arial" w:hAnsi="Arial" w:cs="Arial"/>
        </w:rPr>
        <w:t>понуђача</w:t>
      </w:r>
      <w:r w:rsidR="004A18FB" w:rsidRPr="007C73D5">
        <w:rPr>
          <w:rFonts w:ascii="Arial" w:hAnsi="Arial" w:cs="Arial"/>
        </w:rPr>
        <w:t>.</w:t>
      </w:r>
      <w:r w:rsidR="004A18FB" w:rsidRPr="007C73D5">
        <w:rPr>
          <w:rFonts w:ascii="Arial" w:eastAsia="TimesNewRomanPSMT" w:hAnsi="Arial" w:cs="Arial"/>
          <w:bCs/>
        </w:rPr>
        <w:t xml:space="preserve"> </w:t>
      </w:r>
      <w:r>
        <w:rPr>
          <w:rFonts w:ascii="Arial" w:eastAsia="TimesNewRomanPSMT" w:hAnsi="Arial" w:cs="Arial"/>
          <w:bCs/>
        </w:rPr>
        <w:t>У</w:t>
      </w:r>
      <w:r w:rsidR="004A18FB" w:rsidRPr="007C73D5">
        <w:rPr>
          <w:rFonts w:ascii="Arial" w:eastAsia="TimesNewRomanPSMT" w:hAnsi="Arial" w:cs="Arial"/>
          <w:bCs/>
        </w:rPr>
        <w:t xml:space="preserve"> </w:t>
      </w:r>
      <w:r>
        <w:rPr>
          <w:rFonts w:ascii="Arial" w:eastAsia="TimesNewRomanPSMT" w:hAnsi="Arial" w:cs="Arial"/>
          <w:bCs/>
        </w:rPr>
        <w:t>случају</w:t>
      </w:r>
      <w:r w:rsidR="004A18FB" w:rsidRPr="007C73D5">
        <w:rPr>
          <w:rFonts w:ascii="Arial" w:eastAsia="TimesNewRomanPSMT" w:hAnsi="Arial" w:cs="Arial"/>
          <w:bCs/>
        </w:rPr>
        <w:t xml:space="preserve"> </w:t>
      </w:r>
      <w:r>
        <w:rPr>
          <w:rFonts w:ascii="Arial" w:eastAsia="TimesNewRomanPSMT" w:hAnsi="Arial" w:cs="Arial"/>
          <w:bCs/>
        </w:rPr>
        <w:t>да</w:t>
      </w:r>
      <w:r w:rsidR="004A18FB" w:rsidRPr="007C73D5">
        <w:rPr>
          <w:rFonts w:ascii="Arial" w:eastAsia="TimesNewRomanPSMT" w:hAnsi="Arial" w:cs="Arial"/>
          <w:bCs/>
        </w:rPr>
        <w:t xml:space="preserve"> </w:t>
      </w:r>
      <w:r>
        <w:rPr>
          <w:rFonts w:ascii="Arial" w:eastAsia="TimesNewRomanPSMT" w:hAnsi="Arial" w:cs="Arial"/>
          <w:bCs/>
        </w:rPr>
        <w:t>понуду</w:t>
      </w:r>
      <w:r w:rsidR="004A18FB" w:rsidRPr="007C73D5">
        <w:rPr>
          <w:rFonts w:ascii="Arial" w:eastAsia="TimesNewRomanPSMT" w:hAnsi="Arial" w:cs="Arial"/>
          <w:bCs/>
        </w:rPr>
        <w:t xml:space="preserve"> </w:t>
      </w:r>
      <w:r>
        <w:rPr>
          <w:rFonts w:ascii="Arial" w:eastAsia="TimesNewRomanPSMT" w:hAnsi="Arial" w:cs="Arial"/>
          <w:bCs/>
        </w:rPr>
        <w:t>подноси</w:t>
      </w:r>
      <w:r w:rsidR="004A18FB" w:rsidRPr="007C73D5">
        <w:rPr>
          <w:rFonts w:ascii="Arial" w:eastAsia="TimesNewRomanPSMT" w:hAnsi="Arial" w:cs="Arial"/>
          <w:bCs/>
        </w:rPr>
        <w:t xml:space="preserve"> </w:t>
      </w:r>
      <w:r>
        <w:rPr>
          <w:rFonts w:ascii="Arial" w:eastAsia="TimesNewRomanPSMT" w:hAnsi="Arial" w:cs="Arial"/>
          <w:bCs/>
        </w:rPr>
        <w:t>Група</w:t>
      </w:r>
      <w:r w:rsidR="004A18FB" w:rsidRPr="007C73D5">
        <w:rPr>
          <w:rFonts w:ascii="Arial" w:eastAsia="TimesNewRomanPSMT" w:hAnsi="Arial" w:cs="Arial"/>
          <w:bCs/>
        </w:rPr>
        <w:t xml:space="preserve"> </w:t>
      </w:r>
      <w:r>
        <w:rPr>
          <w:rFonts w:ascii="Arial" w:eastAsia="TimesNewRomanPSMT" w:hAnsi="Arial" w:cs="Arial"/>
          <w:bCs/>
        </w:rPr>
        <w:t>понуђача</w:t>
      </w:r>
      <w:r w:rsidR="004A18FB" w:rsidRPr="007C73D5">
        <w:rPr>
          <w:rFonts w:ascii="Arial" w:eastAsia="TimesNewRomanPSMT" w:hAnsi="Arial" w:cs="Arial"/>
          <w:bCs/>
        </w:rPr>
        <w:t xml:space="preserve">, </w:t>
      </w:r>
      <w:r>
        <w:rPr>
          <w:rFonts w:ascii="Arial" w:eastAsia="TimesNewRomanPSMT" w:hAnsi="Arial" w:cs="Arial"/>
          <w:bCs/>
        </w:rPr>
        <w:t>на</w:t>
      </w:r>
      <w:r w:rsidR="004A18FB" w:rsidRPr="007C73D5">
        <w:rPr>
          <w:rFonts w:ascii="Arial" w:eastAsia="TimesNewRomanPSMT" w:hAnsi="Arial" w:cs="Arial"/>
          <w:bCs/>
        </w:rPr>
        <w:t xml:space="preserve"> </w:t>
      </w:r>
      <w:r>
        <w:rPr>
          <w:rFonts w:ascii="Arial" w:eastAsia="TimesNewRomanPSMT" w:hAnsi="Arial" w:cs="Arial"/>
          <w:bCs/>
        </w:rPr>
        <w:t>полеђини</w:t>
      </w:r>
      <w:r w:rsidR="004A18FB" w:rsidRPr="007C73D5">
        <w:rPr>
          <w:rFonts w:ascii="Arial" w:eastAsia="TimesNewRomanPSMT" w:hAnsi="Arial" w:cs="Arial"/>
          <w:bCs/>
        </w:rPr>
        <w:t xml:space="preserve"> </w:t>
      </w:r>
      <w:r>
        <w:rPr>
          <w:rFonts w:ascii="Arial" w:eastAsia="TimesNewRomanPSMT" w:hAnsi="Arial" w:cs="Arial"/>
          <w:bCs/>
        </w:rPr>
        <w:t>коверте</w:t>
      </w:r>
      <w:r w:rsidR="004A18FB" w:rsidRPr="007C73D5">
        <w:rPr>
          <w:rFonts w:ascii="Arial" w:eastAsia="TimesNewRomanPSMT" w:hAnsi="Arial" w:cs="Arial"/>
          <w:bCs/>
        </w:rPr>
        <w:t xml:space="preserve"> </w:t>
      </w:r>
      <w:r>
        <w:rPr>
          <w:rFonts w:ascii="Arial" w:eastAsia="TimesNewRomanPSMT" w:hAnsi="Arial" w:cs="Arial"/>
          <w:bCs/>
        </w:rPr>
        <w:t>је</w:t>
      </w:r>
      <w:r w:rsidR="004A18FB" w:rsidRPr="007C73D5">
        <w:rPr>
          <w:rFonts w:ascii="Arial" w:eastAsia="TimesNewRomanPSMT" w:hAnsi="Arial" w:cs="Arial"/>
          <w:bCs/>
        </w:rPr>
        <w:t xml:space="preserve"> </w:t>
      </w:r>
      <w:r>
        <w:rPr>
          <w:rFonts w:ascii="Arial" w:eastAsia="TimesNewRomanPSMT" w:hAnsi="Arial" w:cs="Arial"/>
          <w:bCs/>
        </w:rPr>
        <w:t>потребно</w:t>
      </w:r>
      <w:r w:rsidR="004A18FB" w:rsidRPr="007C73D5">
        <w:rPr>
          <w:rFonts w:ascii="Arial" w:eastAsia="TimesNewRomanPSMT" w:hAnsi="Arial" w:cs="Arial"/>
          <w:bCs/>
        </w:rPr>
        <w:t xml:space="preserve"> </w:t>
      </w:r>
      <w:r>
        <w:rPr>
          <w:rFonts w:ascii="Arial" w:eastAsia="TimesNewRomanPSMT" w:hAnsi="Arial" w:cs="Arial"/>
          <w:bCs/>
        </w:rPr>
        <w:t>назначити</w:t>
      </w:r>
      <w:r w:rsidR="004A18FB" w:rsidRPr="007C73D5">
        <w:rPr>
          <w:rFonts w:ascii="Arial" w:eastAsia="TimesNewRomanPSMT" w:hAnsi="Arial" w:cs="Arial"/>
          <w:bCs/>
        </w:rPr>
        <w:t xml:space="preserve"> </w:t>
      </w:r>
      <w:r>
        <w:rPr>
          <w:rFonts w:ascii="Arial" w:eastAsia="TimesNewRomanPSMT" w:hAnsi="Arial" w:cs="Arial"/>
          <w:bCs/>
        </w:rPr>
        <w:t>да</w:t>
      </w:r>
      <w:r w:rsidR="004A18FB" w:rsidRPr="007C73D5">
        <w:rPr>
          <w:rFonts w:ascii="Arial" w:eastAsia="TimesNewRomanPSMT" w:hAnsi="Arial" w:cs="Arial"/>
          <w:bCs/>
        </w:rPr>
        <w:t xml:space="preserve"> </w:t>
      </w:r>
      <w:r>
        <w:rPr>
          <w:rFonts w:ascii="Arial" w:eastAsia="TimesNewRomanPSMT" w:hAnsi="Arial" w:cs="Arial"/>
          <w:bCs/>
        </w:rPr>
        <w:t>се</w:t>
      </w:r>
      <w:r w:rsidR="004A18FB" w:rsidRPr="007C73D5">
        <w:rPr>
          <w:rFonts w:ascii="Arial" w:eastAsia="TimesNewRomanPSMT" w:hAnsi="Arial" w:cs="Arial"/>
          <w:bCs/>
        </w:rPr>
        <w:t xml:space="preserve"> </w:t>
      </w:r>
      <w:r>
        <w:rPr>
          <w:rFonts w:ascii="Arial" w:eastAsia="TimesNewRomanPSMT" w:hAnsi="Arial" w:cs="Arial"/>
          <w:bCs/>
        </w:rPr>
        <w:t>ради</w:t>
      </w:r>
      <w:r w:rsidR="004A18FB" w:rsidRPr="007C73D5">
        <w:rPr>
          <w:rFonts w:ascii="Arial" w:eastAsia="TimesNewRomanPSMT" w:hAnsi="Arial" w:cs="Arial"/>
          <w:bCs/>
        </w:rPr>
        <w:t xml:space="preserve"> </w:t>
      </w:r>
      <w:r>
        <w:rPr>
          <w:rFonts w:ascii="Arial" w:eastAsia="TimesNewRomanPSMT" w:hAnsi="Arial" w:cs="Arial"/>
          <w:bCs/>
        </w:rPr>
        <w:t>о</w:t>
      </w:r>
      <w:r w:rsidR="004A18FB" w:rsidRPr="007C73D5">
        <w:rPr>
          <w:rFonts w:ascii="Arial" w:eastAsia="TimesNewRomanPSMT" w:hAnsi="Arial" w:cs="Arial"/>
          <w:bCs/>
        </w:rPr>
        <w:t xml:space="preserve"> </w:t>
      </w:r>
      <w:r>
        <w:rPr>
          <w:rFonts w:ascii="Arial" w:eastAsia="TimesNewRomanPSMT" w:hAnsi="Arial" w:cs="Arial"/>
          <w:bCs/>
        </w:rPr>
        <w:t>Групи</w:t>
      </w:r>
      <w:r w:rsidR="004A18FB" w:rsidRPr="007C73D5">
        <w:rPr>
          <w:rFonts w:ascii="Arial" w:eastAsia="TimesNewRomanPSMT" w:hAnsi="Arial" w:cs="Arial"/>
          <w:bCs/>
        </w:rPr>
        <w:t xml:space="preserve"> </w:t>
      </w:r>
      <w:r>
        <w:rPr>
          <w:rFonts w:ascii="Arial" w:eastAsia="TimesNewRomanPSMT" w:hAnsi="Arial" w:cs="Arial"/>
          <w:bCs/>
        </w:rPr>
        <w:t>понуђача</w:t>
      </w:r>
      <w:r w:rsidR="004A18FB" w:rsidRPr="007C73D5">
        <w:rPr>
          <w:rFonts w:ascii="Arial" w:eastAsia="TimesNewRomanPSMT" w:hAnsi="Arial" w:cs="Arial"/>
          <w:bCs/>
        </w:rPr>
        <w:t xml:space="preserve"> </w:t>
      </w:r>
      <w:r>
        <w:rPr>
          <w:rFonts w:ascii="Arial" w:eastAsia="TimesNewRomanPSMT" w:hAnsi="Arial" w:cs="Arial"/>
          <w:bCs/>
        </w:rPr>
        <w:t>и</w:t>
      </w:r>
      <w:r w:rsidR="004A18FB" w:rsidRPr="007C73D5">
        <w:rPr>
          <w:rFonts w:ascii="Arial" w:eastAsia="TimesNewRomanPSMT" w:hAnsi="Arial" w:cs="Arial"/>
          <w:bCs/>
        </w:rPr>
        <w:t xml:space="preserve"> </w:t>
      </w:r>
      <w:r>
        <w:rPr>
          <w:rFonts w:ascii="Arial" w:eastAsia="TimesNewRomanPSMT" w:hAnsi="Arial" w:cs="Arial"/>
          <w:bCs/>
        </w:rPr>
        <w:t>навести</w:t>
      </w:r>
      <w:r w:rsidR="004A18FB" w:rsidRPr="007C73D5">
        <w:rPr>
          <w:rFonts w:ascii="Arial" w:eastAsia="TimesNewRomanPSMT" w:hAnsi="Arial" w:cs="Arial"/>
          <w:bCs/>
        </w:rPr>
        <w:t xml:space="preserve"> </w:t>
      </w:r>
      <w:r>
        <w:rPr>
          <w:rFonts w:ascii="Arial" w:eastAsia="TimesNewRomanPSMT" w:hAnsi="Arial" w:cs="Arial"/>
          <w:bCs/>
        </w:rPr>
        <w:t>називе</w:t>
      </w:r>
      <w:r w:rsidR="004A18FB" w:rsidRPr="007C73D5">
        <w:rPr>
          <w:rFonts w:ascii="Arial" w:eastAsia="TimesNewRomanPSMT" w:hAnsi="Arial" w:cs="Arial"/>
          <w:bCs/>
        </w:rPr>
        <w:t xml:space="preserve"> </w:t>
      </w:r>
      <w:r>
        <w:rPr>
          <w:rFonts w:ascii="Arial" w:eastAsia="TimesNewRomanPSMT" w:hAnsi="Arial" w:cs="Arial"/>
          <w:bCs/>
        </w:rPr>
        <w:t>и</w:t>
      </w:r>
      <w:r w:rsidR="004A18FB" w:rsidRPr="007C73D5">
        <w:rPr>
          <w:rFonts w:ascii="Arial" w:eastAsia="TimesNewRomanPSMT" w:hAnsi="Arial" w:cs="Arial"/>
          <w:bCs/>
        </w:rPr>
        <w:t xml:space="preserve"> </w:t>
      </w:r>
      <w:r>
        <w:rPr>
          <w:rFonts w:ascii="Arial" w:eastAsia="TimesNewRomanPSMT" w:hAnsi="Arial" w:cs="Arial"/>
          <w:bCs/>
        </w:rPr>
        <w:t>адресу</w:t>
      </w:r>
      <w:r w:rsidR="004A18FB" w:rsidRPr="007C73D5">
        <w:rPr>
          <w:rFonts w:ascii="Arial" w:eastAsia="TimesNewRomanPSMT" w:hAnsi="Arial" w:cs="Arial"/>
          <w:bCs/>
        </w:rPr>
        <w:t xml:space="preserve"> </w:t>
      </w:r>
      <w:r>
        <w:rPr>
          <w:rFonts w:ascii="Arial" w:eastAsia="TimesNewRomanPSMT" w:hAnsi="Arial" w:cs="Arial"/>
          <w:bCs/>
        </w:rPr>
        <w:t>свих</w:t>
      </w:r>
      <w:r w:rsidR="004A18FB" w:rsidRPr="007C73D5">
        <w:rPr>
          <w:rFonts w:ascii="Arial" w:eastAsia="TimesNewRomanPSMT" w:hAnsi="Arial" w:cs="Arial"/>
          <w:bCs/>
        </w:rPr>
        <w:t xml:space="preserve"> </w:t>
      </w:r>
      <w:r>
        <w:rPr>
          <w:rFonts w:ascii="Arial" w:eastAsia="TimesNewRomanPSMT" w:hAnsi="Arial" w:cs="Arial"/>
          <w:bCs/>
        </w:rPr>
        <w:t>чланова</w:t>
      </w:r>
      <w:r w:rsidR="004A18FB" w:rsidRPr="007C73D5">
        <w:rPr>
          <w:rFonts w:ascii="Arial" w:eastAsia="TimesNewRomanPSMT" w:hAnsi="Arial" w:cs="Arial"/>
          <w:bCs/>
        </w:rPr>
        <w:t xml:space="preserve"> </w:t>
      </w:r>
      <w:r>
        <w:rPr>
          <w:rFonts w:ascii="Arial" w:eastAsia="TimesNewRomanPSMT" w:hAnsi="Arial" w:cs="Arial"/>
          <w:bCs/>
        </w:rPr>
        <w:t>Групе</w:t>
      </w:r>
      <w:r w:rsidR="004A18FB" w:rsidRPr="007C73D5">
        <w:rPr>
          <w:rFonts w:ascii="Arial" w:eastAsia="TimesNewRomanPSMT" w:hAnsi="Arial" w:cs="Arial"/>
          <w:bCs/>
        </w:rPr>
        <w:t xml:space="preserve"> </w:t>
      </w:r>
      <w:r>
        <w:rPr>
          <w:rFonts w:ascii="Arial" w:eastAsia="TimesNewRomanPSMT" w:hAnsi="Arial" w:cs="Arial"/>
          <w:bCs/>
        </w:rPr>
        <w:t>понуђача</w:t>
      </w:r>
      <w:r w:rsidR="004A18FB" w:rsidRPr="007C73D5">
        <w:rPr>
          <w:rFonts w:ascii="Arial" w:hAnsi="Arial" w:cs="Arial"/>
        </w:rPr>
        <w:t>.</w:t>
      </w:r>
    </w:p>
    <w:p w14:paraId="633FCFF4" w14:textId="77777777" w:rsidR="004A18FB" w:rsidRDefault="004A18FB" w:rsidP="004A18FB">
      <w:pPr>
        <w:jc w:val="both"/>
        <w:rPr>
          <w:rFonts w:ascii="Arial" w:hAnsi="Arial" w:cs="Arial"/>
        </w:rPr>
      </w:pPr>
    </w:p>
    <w:p w14:paraId="2219B755" w14:textId="77777777" w:rsidR="006E5216" w:rsidRDefault="006E5216" w:rsidP="004A18FB">
      <w:pPr>
        <w:jc w:val="both"/>
        <w:rPr>
          <w:rFonts w:ascii="Arial" w:hAnsi="Arial" w:cs="Arial"/>
        </w:rPr>
      </w:pPr>
    </w:p>
    <w:p w14:paraId="4F9AFCBD" w14:textId="77777777" w:rsidR="00A20B45" w:rsidRDefault="00A20B45" w:rsidP="004A18FB">
      <w:pPr>
        <w:jc w:val="both"/>
        <w:rPr>
          <w:rFonts w:ascii="Arial" w:hAnsi="Arial" w:cs="Arial"/>
        </w:rPr>
      </w:pPr>
    </w:p>
    <w:p w14:paraId="07DEB5BB" w14:textId="77777777" w:rsidR="00A20B45" w:rsidRPr="007C73D5" w:rsidRDefault="00A20B45" w:rsidP="004A18FB">
      <w:pPr>
        <w:jc w:val="both"/>
        <w:rPr>
          <w:rFonts w:ascii="Arial" w:hAnsi="Arial" w:cs="Arial"/>
        </w:rPr>
      </w:pPr>
    </w:p>
    <w:p w14:paraId="05EE7CF6" w14:textId="2E51CF67" w:rsidR="004A18FB" w:rsidRPr="007C73D5" w:rsidRDefault="004A18FB" w:rsidP="004A18FB">
      <w:pPr>
        <w:pStyle w:val="Heading2"/>
        <w:rPr>
          <w:sz w:val="24"/>
        </w:rPr>
      </w:pPr>
      <w:bookmarkStart w:id="13" w:name="_Toc426617985"/>
      <w:r w:rsidRPr="007C73D5">
        <w:rPr>
          <w:sz w:val="24"/>
        </w:rPr>
        <w:t>3.3</w:t>
      </w:r>
      <w:r w:rsidRPr="007C73D5">
        <w:rPr>
          <w:sz w:val="24"/>
        </w:rPr>
        <w:tab/>
      </w:r>
      <w:r w:rsidR="00922A6B">
        <w:rPr>
          <w:rFonts w:cs="Arial"/>
          <w:sz w:val="24"/>
          <w:szCs w:val="24"/>
        </w:rPr>
        <w:t>ПОДНОШЕЊЕ</w:t>
      </w:r>
      <w:r w:rsidRPr="007C73D5">
        <w:rPr>
          <w:rFonts w:cs="Arial"/>
          <w:sz w:val="24"/>
          <w:szCs w:val="24"/>
        </w:rPr>
        <w:t xml:space="preserve">, </w:t>
      </w:r>
      <w:r w:rsidR="00922A6B">
        <w:rPr>
          <w:rFonts w:cs="Arial"/>
          <w:sz w:val="24"/>
          <w:szCs w:val="24"/>
        </w:rPr>
        <w:t>ИЗМЕНА</w:t>
      </w:r>
      <w:r w:rsidRPr="007C73D5">
        <w:rPr>
          <w:rFonts w:cs="Arial"/>
          <w:sz w:val="24"/>
          <w:szCs w:val="24"/>
        </w:rPr>
        <w:t xml:space="preserve">, </w:t>
      </w:r>
      <w:r w:rsidR="00922A6B">
        <w:rPr>
          <w:rFonts w:cs="Arial"/>
          <w:sz w:val="24"/>
          <w:szCs w:val="24"/>
        </w:rPr>
        <w:t>ДОПУНА</w:t>
      </w:r>
      <w:r w:rsidRPr="007C73D5">
        <w:rPr>
          <w:rFonts w:cs="Arial"/>
          <w:sz w:val="24"/>
          <w:szCs w:val="24"/>
        </w:rPr>
        <w:t xml:space="preserve"> </w:t>
      </w:r>
      <w:r w:rsidR="00922A6B">
        <w:rPr>
          <w:rFonts w:cs="Arial"/>
          <w:sz w:val="24"/>
          <w:szCs w:val="24"/>
        </w:rPr>
        <w:t>И</w:t>
      </w:r>
      <w:r w:rsidRPr="007C73D5">
        <w:rPr>
          <w:rFonts w:cs="Arial"/>
          <w:sz w:val="24"/>
          <w:szCs w:val="24"/>
        </w:rPr>
        <w:t xml:space="preserve"> </w:t>
      </w:r>
      <w:r w:rsidR="00922A6B">
        <w:rPr>
          <w:rFonts w:cs="Arial"/>
          <w:sz w:val="24"/>
          <w:szCs w:val="24"/>
        </w:rPr>
        <w:t>ОПОЗИВ</w:t>
      </w:r>
      <w:r w:rsidRPr="007C73D5">
        <w:rPr>
          <w:rFonts w:cs="Arial"/>
          <w:sz w:val="24"/>
          <w:szCs w:val="24"/>
        </w:rPr>
        <w:t xml:space="preserve"> </w:t>
      </w:r>
      <w:r w:rsidR="00922A6B">
        <w:rPr>
          <w:rFonts w:cs="Arial"/>
          <w:sz w:val="24"/>
          <w:szCs w:val="24"/>
        </w:rPr>
        <w:t>ПОНУДЕ</w:t>
      </w:r>
      <w:bookmarkEnd w:id="13"/>
    </w:p>
    <w:p w14:paraId="293C9B6C" w14:textId="77777777" w:rsidR="004A18FB" w:rsidRPr="007C73D5" w:rsidRDefault="004A18FB" w:rsidP="004A18FB">
      <w:pPr>
        <w:jc w:val="both"/>
        <w:rPr>
          <w:rFonts w:ascii="Arial" w:hAnsi="Arial" w:cs="Arial"/>
        </w:rPr>
      </w:pPr>
    </w:p>
    <w:p w14:paraId="15233E9A" w14:textId="728DFF6F" w:rsidR="004A18FB" w:rsidRPr="007C73D5" w:rsidRDefault="00922A6B" w:rsidP="004A18FB">
      <w:pPr>
        <w:ind w:firstLine="709"/>
        <w:jc w:val="both"/>
        <w:rPr>
          <w:rFonts w:ascii="Arial" w:hAnsi="Arial" w:cs="Arial"/>
        </w:rPr>
      </w:pPr>
      <w:r>
        <w:rPr>
          <w:rFonts w:ascii="Arial" w:hAnsi="Arial" w:cs="Arial"/>
        </w:rPr>
        <w:t>Понуђач</w:t>
      </w:r>
      <w:r w:rsidR="004A18FB" w:rsidRPr="007C73D5">
        <w:rPr>
          <w:rFonts w:ascii="Arial" w:hAnsi="Arial" w:cs="Arial"/>
        </w:rPr>
        <w:t xml:space="preserve"> </w:t>
      </w:r>
      <w:r>
        <w:rPr>
          <w:rFonts w:ascii="Arial" w:hAnsi="Arial" w:cs="Arial"/>
        </w:rPr>
        <w:t>може</w:t>
      </w:r>
      <w:r w:rsidR="004A18FB" w:rsidRPr="007C73D5">
        <w:rPr>
          <w:rFonts w:ascii="Arial" w:hAnsi="Arial" w:cs="Arial"/>
        </w:rPr>
        <w:t xml:space="preserve"> </w:t>
      </w:r>
      <w:r>
        <w:rPr>
          <w:rFonts w:ascii="Arial" w:hAnsi="Arial" w:cs="Arial"/>
        </w:rPr>
        <w:t>поднети</w:t>
      </w:r>
      <w:r w:rsidR="004A18FB" w:rsidRPr="007C73D5">
        <w:rPr>
          <w:rFonts w:ascii="Arial" w:hAnsi="Arial" w:cs="Arial"/>
        </w:rPr>
        <w:t xml:space="preserve"> </w:t>
      </w:r>
      <w:r>
        <w:rPr>
          <w:rFonts w:ascii="Arial" w:hAnsi="Arial" w:cs="Arial"/>
        </w:rPr>
        <w:t>само</w:t>
      </w:r>
      <w:r w:rsidR="004A18FB" w:rsidRPr="007C73D5">
        <w:rPr>
          <w:rFonts w:ascii="Arial" w:hAnsi="Arial" w:cs="Arial"/>
        </w:rPr>
        <w:t xml:space="preserve"> </w:t>
      </w:r>
      <w:r>
        <w:rPr>
          <w:rFonts w:ascii="Arial" w:hAnsi="Arial" w:cs="Arial"/>
        </w:rPr>
        <w:t>једну</w:t>
      </w:r>
      <w:r w:rsidR="004A18FB" w:rsidRPr="007C73D5">
        <w:rPr>
          <w:rFonts w:ascii="Arial" w:hAnsi="Arial" w:cs="Arial"/>
        </w:rPr>
        <w:t xml:space="preserve"> </w:t>
      </w:r>
      <w:r>
        <w:rPr>
          <w:rFonts w:ascii="Arial" w:hAnsi="Arial" w:cs="Arial"/>
        </w:rPr>
        <w:t>понуду</w:t>
      </w:r>
      <w:r w:rsidR="004A18FB" w:rsidRPr="007C73D5">
        <w:rPr>
          <w:rFonts w:ascii="Arial" w:hAnsi="Arial" w:cs="Arial"/>
        </w:rPr>
        <w:t>.</w:t>
      </w:r>
    </w:p>
    <w:p w14:paraId="04254E8D" w14:textId="188090AF" w:rsidR="004A18FB" w:rsidRPr="007C73D5" w:rsidRDefault="00922A6B" w:rsidP="004A18FB">
      <w:pPr>
        <w:ind w:firstLine="709"/>
        <w:jc w:val="both"/>
        <w:rPr>
          <w:rFonts w:ascii="Arial" w:hAnsi="Arial" w:cs="Arial"/>
        </w:rPr>
      </w:pPr>
      <w:r>
        <w:rPr>
          <w:rFonts w:ascii="Arial" w:hAnsi="Arial" w:cs="Arial"/>
        </w:rPr>
        <w:t>Понуду</w:t>
      </w:r>
      <w:r w:rsidR="004A18FB" w:rsidRPr="007C73D5">
        <w:rPr>
          <w:rFonts w:ascii="Arial" w:hAnsi="Arial" w:cs="Arial"/>
        </w:rPr>
        <w:t xml:space="preserve"> </w:t>
      </w:r>
      <w:r>
        <w:rPr>
          <w:rFonts w:ascii="Arial" w:hAnsi="Arial" w:cs="Arial"/>
        </w:rPr>
        <w:t>може</w:t>
      </w:r>
      <w:r w:rsidR="004A18FB" w:rsidRPr="007C73D5">
        <w:rPr>
          <w:rFonts w:ascii="Arial" w:hAnsi="Arial" w:cs="Arial"/>
        </w:rPr>
        <w:t xml:space="preserve"> </w:t>
      </w:r>
      <w:r>
        <w:rPr>
          <w:rFonts w:ascii="Arial" w:hAnsi="Arial" w:cs="Arial"/>
        </w:rPr>
        <w:t>поднети</w:t>
      </w:r>
      <w:r w:rsidR="004A18FB" w:rsidRPr="007C73D5">
        <w:rPr>
          <w:rFonts w:ascii="Arial" w:hAnsi="Arial" w:cs="Arial"/>
        </w:rPr>
        <w:t xml:space="preserve"> </w:t>
      </w:r>
      <w:r>
        <w:rPr>
          <w:rFonts w:ascii="Arial" w:hAnsi="Arial" w:cs="Arial"/>
        </w:rPr>
        <w:t>понуђач</w:t>
      </w:r>
      <w:r w:rsidR="004A18FB" w:rsidRPr="007C73D5">
        <w:rPr>
          <w:rFonts w:ascii="Arial" w:hAnsi="Arial" w:cs="Arial"/>
        </w:rPr>
        <w:t xml:space="preserve"> </w:t>
      </w:r>
      <w:r>
        <w:rPr>
          <w:rFonts w:ascii="Arial" w:hAnsi="Arial" w:cs="Arial"/>
        </w:rPr>
        <w:t>самостално</w:t>
      </w:r>
      <w:r w:rsidR="004A18FB" w:rsidRPr="007C73D5">
        <w:rPr>
          <w:rFonts w:ascii="Arial" w:hAnsi="Arial" w:cs="Arial"/>
        </w:rPr>
        <w:t xml:space="preserve">, </w:t>
      </w:r>
      <w:r>
        <w:rPr>
          <w:rFonts w:ascii="Arial" w:hAnsi="Arial" w:cs="Arial"/>
        </w:rPr>
        <w:t>група</w:t>
      </w:r>
      <w:r w:rsidR="004A18FB" w:rsidRPr="007C73D5">
        <w:rPr>
          <w:rFonts w:ascii="Arial" w:hAnsi="Arial" w:cs="Arial"/>
        </w:rPr>
        <w:t xml:space="preserve"> </w:t>
      </w:r>
      <w:r>
        <w:rPr>
          <w:rFonts w:ascii="Arial" w:hAnsi="Arial" w:cs="Arial"/>
        </w:rPr>
        <w:t>понуђача</w:t>
      </w:r>
      <w:r w:rsidR="004A18FB" w:rsidRPr="007C73D5">
        <w:rPr>
          <w:rFonts w:ascii="Arial" w:hAnsi="Arial" w:cs="Arial"/>
        </w:rPr>
        <w:t xml:space="preserve">, </w:t>
      </w:r>
      <w:r>
        <w:rPr>
          <w:rFonts w:ascii="Arial" w:hAnsi="Arial" w:cs="Arial"/>
        </w:rPr>
        <w:t>као</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понуђач</w:t>
      </w:r>
      <w:r w:rsidR="004A18FB" w:rsidRPr="007C73D5">
        <w:rPr>
          <w:rFonts w:ascii="Arial" w:hAnsi="Arial" w:cs="Arial"/>
        </w:rPr>
        <w:t xml:space="preserve"> </w:t>
      </w:r>
      <w:r>
        <w:rPr>
          <w:rFonts w:ascii="Arial" w:hAnsi="Arial" w:cs="Arial"/>
        </w:rPr>
        <w:t>са</w:t>
      </w:r>
      <w:r w:rsidR="004A18FB" w:rsidRPr="007C73D5">
        <w:rPr>
          <w:rFonts w:ascii="Arial" w:hAnsi="Arial" w:cs="Arial"/>
        </w:rPr>
        <w:t xml:space="preserve"> </w:t>
      </w:r>
      <w:r>
        <w:rPr>
          <w:rFonts w:ascii="Arial" w:hAnsi="Arial" w:cs="Arial"/>
        </w:rPr>
        <w:t>подизвођачем</w:t>
      </w:r>
      <w:r w:rsidR="004A18FB" w:rsidRPr="007C73D5">
        <w:rPr>
          <w:rFonts w:ascii="Arial" w:hAnsi="Arial" w:cs="Arial"/>
        </w:rPr>
        <w:t xml:space="preserve">. </w:t>
      </w:r>
    </w:p>
    <w:p w14:paraId="264317F8" w14:textId="2C366BCA" w:rsidR="004A18FB" w:rsidRPr="007C73D5" w:rsidRDefault="00922A6B" w:rsidP="004A18FB">
      <w:pPr>
        <w:ind w:firstLine="709"/>
        <w:jc w:val="both"/>
        <w:rPr>
          <w:rFonts w:ascii="Arial" w:hAnsi="Arial" w:cs="Arial"/>
        </w:rPr>
      </w:pPr>
      <w:r>
        <w:rPr>
          <w:rFonts w:ascii="Arial" w:hAnsi="Arial" w:cs="Arial"/>
        </w:rPr>
        <w:t>Понуђач</w:t>
      </w:r>
      <w:r w:rsidR="004A18FB" w:rsidRPr="007C73D5">
        <w:rPr>
          <w:rFonts w:ascii="Arial" w:hAnsi="Arial" w:cs="Arial"/>
        </w:rPr>
        <w:t xml:space="preserve"> </w:t>
      </w:r>
      <w:r>
        <w:rPr>
          <w:rFonts w:ascii="Arial" w:hAnsi="Arial" w:cs="Arial"/>
        </w:rPr>
        <w:t>који</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самостално</w:t>
      </w:r>
      <w:r w:rsidR="004A18FB" w:rsidRPr="007C73D5">
        <w:rPr>
          <w:rFonts w:ascii="Arial" w:hAnsi="Arial" w:cs="Arial"/>
        </w:rPr>
        <w:t xml:space="preserve"> </w:t>
      </w:r>
      <w:r>
        <w:rPr>
          <w:rFonts w:ascii="Arial" w:hAnsi="Arial" w:cs="Arial"/>
        </w:rPr>
        <w:t>поднео</w:t>
      </w:r>
      <w:r w:rsidR="004A18FB" w:rsidRPr="007C73D5">
        <w:rPr>
          <w:rFonts w:ascii="Arial" w:hAnsi="Arial" w:cs="Arial"/>
        </w:rPr>
        <w:t xml:space="preserve"> </w:t>
      </w:r>
      <w:r>
        <w:rPr>
          <w:rFonts w:ascii="Arial" w:hAnsi="Arial" w:cs="Arial"/>
        </w:rPr>
        <w:t>понуду</w:t>
      </w:r>
      <w:r w:rsidR="004A18FB" w:rsidRPr="007C73D5">
        <w:rPr>
          <w:rFonts w:ascii="Arial" w:hAnsi="Arial" w:cs="Arial"/>
        </w:rPr>
        <w:t xml:space="preserve"> </w:t>
      </w:r>
      <w:r>
        <w:rPr>
          <w:rFonts w:ascii="Arial" w:hAnsi="Arial" w:cs="Arial"/>
        </w:rPr>
        <w:t>не</w:t>
      </w:r>
      <w:r w:rsidR="004A18FB" w:rsidRPr="007C73D5">
        <w:rPr>
          <w:rFonts w:ascii="Arial" w:hAnsi="Arial" w:cs="Arial"/>
        </w:rPr>
        <w:t xml:space="preserve"> </w:t>
      </w:r>
      <w:r>
        <w:rPr>
          <w:rFonts w:ascii="Arial" w:hAnsi="Arial" w:cs="Arial"/>
        </w:rPr>
        <w:t>може</w:t>
      </w:r>
      <w:r w:rsidR="004A18FB" w:rsidRPr="007C73D5">
        <w:rPr>
          <w:rFonts w:ascii="Arial" w:hAnsi="Arial" w:cs="Arial"/>
        </w:rPr>
        <w:t xml:space="preserve"> </w:t>
      </w:r>
      <w:r>
        <w:rPr>
          <w:rFonts w:ascii="Arial" w:hAnsi="Arial" w:cs="Arial"/>
        </w:rPr>
        <w:t>истовремено</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учествује</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заједничкој</w:t>
      </w:r>
      <w:r w:rsidR="004A18FB" w:rsidRPr="007C73D5">
        <w:rPr>
          <w:rFonts w:ascii="Arial" w:hAnsi="Arial" w:cs="Arial"/>
        </w:rPr>
        <w:t xml:space="preserve"> </w:t>
      </w:r>
      <w:r>
        <w:rPr>
          <w:rFonts w:ascii="Arial" w:hAnsi="Arial" w:cs="Arial"/>
        </w:rPr>
        <w:t>понуди</w:t>
      </w:r>
      <w:r w:rsidR="004A18FB" w:rsidRPr="007C73D5">
        <w:rPr>
          <w:rFonts w:ascii="Arial" w:hAnsi="Arial" w:cs="Arial"/>
        </w:rPr>
        <w:t xml:space="preserve"> </w:t>
      </w:r>
      <w:r>
        <w:rPr>
          <w:rFonts w:ascii="Arial" w:hAnsi="Arial" w:cs="Arial"/>
        </w:rPr>
        <w:t>или</w:t>
      </w:r>
      <w:r w:rsidR="004A18FB" w:rsidRPr="007C73D5">
        <w:rPr>
          <w:rFonts w:ascii="Arial" w:hAnsi="Arial" w:cs="Arial"/>
        </w:rPr>
        <w:t xml:space="preserve"> </w:t>
      </w:r>
      <w:r>
        <w:rPr>
          <w:rFonts w:ascii="Arial" w:hAnsi="Arial" w:cs="Arial"/>
        </w:rPr>
        <w:t>као</w:t>
      </w:r>
      <w:r w:rsidR="004A18FB" w:rsidRPr="007C73D5">
        <w:rPr>
          <w:rFonts w:ascii="Arial" w:hAnsi="Arial" w:cs="Arial"/>
        </w:rPr>
        <w:t xml:space="preserve"> </w:t>
      </w:r>
      <w:r>
        <w:rPr>
          <w:rFonts w:ascii="Arial" w:hAnsi="Arial" w:cs="Arial"/>
        </w:rPr>
        <w:t>подизвођач</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случају</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понуђач</w:t>
      </w:r>
      <w:r w:rsidR="004A18FB" w:rsidRPr="007C73D5">
        <w:rPr>
          <w:rFonts w:ascii="Arial" w:hAnsi="Arial" w:cs="Arial"/>
        </w:rPr>
        <w:t xml:space="preserve"> </w:t>
      </w:r>
      <w:r>
        <w:rPr>
          <w:rFonts w:ascii="Arial" w:hAnsi="Arial" w:cs="Arial"/>
        </w:rPr>
        <w:t>поступи</w:t>
      </w:r>
      <w:r w:rsidR="004A18FB" w:rsidRPr="007C73D5">
        <w:rPr>
          <w:rFonts w:ascii="Arial" w:hAnsi="Arial" w:cs="Arial"/>
        </w:rPr>
        <w:t xml:space="preserve"> </w:t>
      </w:r>
      <w:r>
        <w:rPr>
          <w:rFonts w:ascii="Arial" w:hAnsi="Arial" w:cs="Arial"/>
        </w:rPr>
        <w:t>супротно</w:t>
      </w:r>
      <w:r w:rsidR="004A18FB" w:rsidRPr="007C73D5">
        <w:rPr>
          <w:rFonts w:ascii="Arial" w:hAnsi="Arial" w:cs="Arial"/>
        </w:rPr>
        <w:t xml:space="preserve"> </w:t>
      </w:r>
      <w:r>
        <w:rPr>
          <w:rFonts w:ascii="Arial" w:hAnsi="Arial" w:cs="Arial"/>
        </w:rPr>
        <w:t>наведеном</w:t>
      </w:r>
      <w:r w:rsidR="004A18FB" w:rsidRPr="007C73D5">
        <w:rPr>
          <w:rFonts w:ascii="Arial" w:hAnsi="Arial" w:cs="Arial"/>
        </w:rPr>
        <w:t xml:space="preserve"> </w:t>
      </w:r>
      <w:r>
        <w:rPr>
          <w:rFonts w:ascii="Arial" w:hAnsi="Arial" w:cs="Arial"/>
        </w:rPr>
        <w:t>упутству</w:t>
      </w:r>
      <w:r w:rsidR="004A18FB" w:rsidRPr="007C73D5">
        <w:rPr>
          <w:rFonts w:ascii="Arial" w:hAnsi="Arial" w:cs="Arial"/>
        </w:rPr>
        <w:t xml:space="preserve"> </w:t>
      </w:r>
      <w:r>
        <w:rPr>
          <w:rFonts w:ascii="Arial" w:hAnsi="Arial" w:cs="Arial"/>
        </w:rPr>
        <w:t>свака</w:t>
      </w:r>
      <w:r w:rsidR="004A18FB" w:rsidRPr="007C73D5">
        <w:rPr>
          <w:rFonts w:ascii="Arial" w:hAnsi="Arial" w:cs="Arial"/>
        </w:rPr>
        <w:t xml:space="preserve"> </w:t>
      </w:r>
      <w:r>
        <w:rPr>
          <w:rFonts w:ascii="Arial" w:hAnsi="Arial" w:cs="Arial"/>
        </w:rPr>
        <w:t>Понуда</w:t>
      </w:r>
      <w:r w:rsidR="004A18FB" w:rsidRPr="007C73D5">
        <w:rPr>
          <w:rFonts w:ascii="Arial" w:hAnsi="Arial" w:cs="Arial"/>
        </w:rPr>
        <w:t xml:space="preserve"> </w:t>
      </w:r>
      <w:r>
        <w:rPr>
          <w:rFonts w:ascii="Arial" w:hAnsi="Arial" w:cs="Arial"/>
        </w:rPr>
        <w:t>понуђача</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којој</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појав</w:t>
      </w:r>
      <w:r w:rsidR="004E540E">
        <w:rPr>
          <w:rFonts w:ascii="Arial" w:hAnsi="Arial" w:cs="Arial"/>
          <w:lang w:val="sr-Cyrl-RS"/>
        </w:rPr>
        <w:t>љ</w:t>
      </w:r>
      <w:r>
        <w:rPr>
          <w:rFonts w:ascii="Arial" w:hAnsi="Arial" w:cs="Arial"/>
        </w:rPr>
        <w:t>ује</w:t>
      </w:r>
      <w:r w:rsidR="004A18FB" w:rsidRPr="007C73D5">
        <w:rPr>
          <w:rFonts w:ascii="Arial" w:hAnsi="Arial" w:cs="Arial"/>
        </w:rPr>
        <w:t xml:space="preserve"> </w:t>
      </w:r>
      <w:r>
        <w:rPr>
          <w:rFonts w:ascii="Arial" w:hAnsi="Arial" w:cs="Arial"/>
        </w:rPr>
        <w:t>биће</w:t>
      </w:r>
      <w:r w:rsidR="004A18FB" w:rsidRPr="007C73D5">
        <w:rPr>
          <w:rFonts w:ascii="Arial" w:hAnsi="Arial" w:cs="Arial"/>
        </w:rPr>
        <w:t xml:space="preserve"> </w:t>
      </w:r>
      <w:r>
        <w:rPr>
          <w:rFonts w:ascii="Arial" w:hAnsi="Arial" w:cs="Arial"/>
        </w:rPr>
        <w:t>одбијена</w:t>
      </w:r>
      <w:r w:rsidR="004A18FB" w:rsidRPr="007C73D5">
        <w:rPr>
          <w:rFonts w:ascii="Arial" w:hAnsi="Arial" w:cs="Arial"/>
        </w:rPr>
        <w:t xml:space="preserve">. </w:t>
      </w:r>
    </w:p>
    <w:p w14:paraId="76FB4707" w14:textId="7B3B657C" w:rsidR="004A18FB" w:rsidRPr="007C73D5" w:rsidRDefault="00922A6B" w:rsidP="004A18FB">
      <w:pPr>
        <w:autoSpaceDE w:val="0"/>
        <w:autoSpaceDN w:val="0"/>
        <w:adjustRightInd w:val="0"/>
        <w:ind w:firstLine="709"/>
        <w:jc w:val="both"/>
        <w:rPr>
          <w:rFonts w:ascii="Arial" w:hAnsi="Arial" w:cs="Arial"/>
        </w:rPr>
      </w:pPr>
      <w:r>
        <w:rPr>
          <w:rFonts w:ascii="Arial" w:hAnsi="Arial" w:cs="Arial"/>
        </w:rPr>
        <w:t>Понуђач</w:t>
      </w:r>
      <w:r w:rsidR="004A18FB" w:rsidRPr="007C73D5">
        <w:rPr>
          <w:rFonts w:ascii="Arial" w:hAnsi="Arial" w:cs="Arial"/>
        </w:rPr>
        <w:t xml:space="preserve"> </w:t>
      </w:r>
      <w:r>
        <w:rPr>
          <w:rFonts w:ascii="Arial" w:hAnsi="Arial" w:cs="Arial"/>
        </w:rPr>
        <w:t>може</w:t>
      </w:r>
      <w:r w:rsidR="004A18FB" w:rsidRPr="007C73D5">
        <w:rPr>
          <w:rFonts w:ascii="Arial" w:hAnsi="Arial" w:cs="Arial"/>
        </w:rPr>
        <w:t xml:space="preserve"> </w:t>
      </w:r>
      <w:r>
        <w:rPr>
          <w:rFonts w:ascii="Arial" w:hAnsi="Arial" w:cs="Arial"/>
        </w:rPr>
        <w:t>бити</w:t>
      </w:r>
      <w:r w:rsidR="004A18FB" w:rsidRPr="007C73D5">
        <w:rPr>
          <w:rFonts w:ascii="Arial" w:hAnsi="Arial" w:cs="Arial"/>
        </w:rPr>
        <w:t xml:space="preserve"> </w:t>
      </w:r>
      <w:r>
        <w:rPr>
          <w:rFonts w:ascii="Arial" w:hAnsi="Arial" w:cs="Arial"/>
        </w:rPr>
        <w:t>члан</w:t>
      </w:r>
      <w:r w:rsidR="004A18FB" w:rsidRPr="007C73D5">
        <w:rPr>
          <w:rFonts w:ascii="Arial" w:hAnsi="Arial" w:cs="Arial"/>
        </w:rPr>
        <w:t xml:space="preserve"> </w:t>
      </w:r>
      <w:r>
        <w:rPr>
          <w:rFonts w:ascii="Arial" w:hAnsi="Arial" w:cs="Arial"/>
        </w:rPr>
        <w:t>само</w:t>
      </w:r>
      <w:r w:rsidR="004A18FB" w:rsidRPr="007C73D5">
        <w:rPr>
          <w:rFonts w:ascii="Arial" w:hAnsi="Arial" w:cs="Arial"/>
        </w:rPr>
        <w:t xml:space="preserve"> </w:t>
      </w:r>
      <w:r>
        <w:rPr>
          <w:rFonts w:ascii="Arial" w:hAnsi="Arial" w:cs="Arial"/>
        </w:rPr>
        <w:t>једне</w:t>
      </w:r>
      <w:r w:rsidR="004A18FB" w:rsidRPr="007C73D5">
        <w:rPr>
          <w:rFonts w:ascii="Arial" w:hAnsi="Arial" w:cs="Arial"/>
        </w:rPr>
        <w:t xml:space="preserve"> </w:t>
      </w:r>
      <w:r>
        <w:rPr>
          <w:rFonts w:ascii="Arial" w:hAnsi="Arial" w:cs="Arial"/>
        </w:rPr>
        <w:t>групе</w:t>
      </w:r>
      <w:r w:rsidR="004A18FB" w:rsidRPr="007C73D5">
        <w:rPr>
          <w:rFonts w:ascii="Arial" w:hAnsi="Arial" w:cs="Arial"/>
        </w:rPr>
        <w:t xml:space="preserve"> </w:t>
      </w:r>
      <w:r>
        <w:rPr>
          <w:rFonts w:ascii="Arial" w:hAnsi="Arial" w:cs="Arial"/>
        </w:rPr>
        <w:t>понуђача</w:t>
      </w:r>
      <w:r w:rsidR="004A18FB" w:rsidRPr="007C73D5">
        <w:rPr>
          <w:rFonts w:ascii="Arial" w:hAnsi="Arial" w:cs="Arial"/>
        </w:rPr>
        <w:t xml:space="preserve"> </w:t>
      </w:r>
      <w:r>
        <w:rPr>
          <w:rFonts w:ascii="Arial" w:hAnsi="Arial" w:cs="Arial"/>
        </w:rPr>
        <w:t>која</w:t>
      </w:r>
      <w:r w:rsidR="004A18FB" w:rsidRPr="007C73D5">
        <w:rPr>
          <w:rFonts w:ascii="Arial" w:hAnsi="Arial" w:cs="Arial"/>
        </w:rPr>
        <w:t xml:space="preserve"> </w:t>
      </w:r>
      <w:r>
        <w:rPr>
          <w:rFonts w:ascii="Arial" w:hAnsi="Arial" w:cs="Arial"/>
        </w:rPr>
        <w:t>подноси</w:t>
      </w:r>
      <w:r w:rsidR="004A18FB" w:rsidRPr="007C73D5">
        <w:rPr>
          <w:rFonts w:ascii="Arial" w:hAnsi="Arial" w:cs="Arial"/>
        </w:rPr>
        <w:t xml:space="preserve"> </w:t>
      </w:r>
      <w:r>
        <w:rPr>
          <w:rFonts w:ascii="Arial" w:hAnsi="Arial" w:cs="Arial"/>
        </w:rPr>
        <w:t>заједничку</w:t>
      </w:r>
      <w:r w:rsidR="004A18FB" w:rsidRPr="007C73D5">
        <w:rPr>
          <w:rFonts w:ascii="Arial" w:hAnsi="Arial" w:cs="Arial"/>
        </w:rPr>
        <w:t xml:space="preserve"> </w:t>
      </w:r>
      <w:r>
        <w:rPr>
          <w:rFonts w:ascii="Arial" w:hAnsi="Arial" w:cs="Arial"/>
        </w:rPr>
        <w:t>понуду</w:t>
      </w:r>
      <w:r w:rsidR="004A18FB" w:rsidRPr="007C73D5">
        <w:rPr>
          <w:rFonts w:ascii="Arial" w:hAnsi="Arial" w:cs="Arial"/>
        </w:rPr>
        <w:t>,</w:t>
      </w:r>
      <w:r w:rsidR="004A18FB" w:rsidRPr="007C73D5">
        <w:rPr>
          <w:rFonts w:ascii="Arial" w:hAnsi="Arial" w:cs="Arial"/>
          <w:szCs w:val="24"/>
        </w:rPr>
        <w:t xml:space="preserve"> </w:t>
      </w:r>
      <w:r>
        <w:rPr>
          <w:rFonts w:ascii="Arial" w:hAnsi="Arial" w:cs="Arial"/>
          <w:szCs w:val="24"/>
        </w:rPr>
        <w:t>односно</w:t>
      </w:r>
      <w:r w:rsidR="004A18FB" w:rsidRPr="007C73D5">
        <w:rPr>
          <w:rFonts w:ascii="Arial" w:hAnsi="Arial" w:cs="Arial"/>
          <w:szCs w:val="24"/>
        </w:rPr>
        <w:t xml:space="preserve"> </w:t>
      </w:r>
      <w:r>
        <w:rPr>
          <w:rFonts w:ascii="Arial" w:hAnsi="Arial" w:cs="Arial"/>
          <w:szCs w:val="24"/>
        </w:rPr>
        <w:t>учествовати</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само</w:t>
      </w:r>
      <w:r w:rsidR="004A18FB" w:rsidRPr="007C73D5">
        <w:rPr>
          <w:rFonts w:ascii="Arial" w:hAnsi="Arial" w:cs="Arial"/>
          <w:szCs w:val="24"/>
        </w:rPr>
        <w:t xml:space="preserve"> </w:t>
      </w:r>
      <w:r>
        <w:rPr>
          <w:rFonts w:ascii="Arial" w:hAnsi="Arial" w:cs="Arial"/>
          <w:szCs w:val="24"/>
        </w:rPr>
        <w:t>једној</w:t>
      </w:r>
      <w:r w:rsidR="004A18FB" w:rsidRPr="007C73D5">
        <w:rPr>
          <w:rFonts w:ascii="Arial" w:hAnsi="Arial" w:cs="Arial"/>
          <w:szCs w:val="24"/>
        </w:rPr>
        <w:t xml:space="preserve"> </w:t>
      </w:r>
      <w:r>
        <w:rPr>
          <w:rFonts w:ascii="Arial" w:hAnsi="Arial" w:cs="Arial"/>
          <w:szCs w:val="24"/>
        </w:rPr>
        <w:t>заједничкој</w:t>
      </w:r>
      <w:r w:rsidR="004A18FB" w:rsidRPr="007C73D5">
        <w:rPr>
          <w:rFonts w:ascii="Arial" w:hAnsi="Arial" w:cs="Arial"/>
          <w:szCs w:val="24"/>
        </w:rPr>
        <w:t xml:space="preserve"> </w:t>
      </w:r>
      <w:r>
        <w:rPr>
          <w:rFonts w:ascii="Arial" w:hAnsi="Arial" w:cs="Arial"/>
          <w:szCs w:val="24"/>
        </w:rPr>
        <w:t>понуди</w:t>
      </w:r>
      <w:r w:rsidR="004A18FB" w:rsidRPr="007C73D5">
        <w:rPr>
          <w:rFonts w:ascii="Arial" w:hAnsi="Arial" w:cs="Arial"/>
        </w:rPr>
        <w:t xml:space="preserve">. </w:t>
      </w:r>
      <w:r>
        <w:rPr>
          <w:rFonts w:ascii="Arial" w:hAnsi="Arial" w:cs="Arial"/>
        </w:rPr>
        <w:t>Уколико</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понуђач</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оквиру</w:t>
      </w:r>
      <w:r w:rsidR="004A18FB" w:rsidRPr="007C73D5">
        <w:rPr>
          <w:rFonts w:ascii="Arial" w:hAnsi="Arial" w:cs="Arial"/>
        </w:rPr>
        <w:t xml:space="preserve"> </w:t>
      </w:r>
      <w:r>
        <w:rPr>
          <w:rFonts w:ascii="Arial" w:hAnsi="Arial" w:cs="Arial"/>
        </w:rPr>
        <w:t>групе</w:t>
      </w:r>
      <w:r w:rsidR="004A18FB" w:rsidRPr="007C73D5">
        <w:rPr>
          <w:rFonts w:ascii="Arial" w:hAnsi="Arial" w:cs="Arial"/>
        </w:rPr>
        <w:t xml:space="preserve"> </w:t>
      </w:r>
      <w:r>
        <w:rPr>
          <w:rFonts w:ascii="Arial" w:hAnsi="Arial" w:cs="Arial"/>
        </w:rPr>
        <w:t>понуђача</w:t>
      </w:r>
      <w:r w:rsidR="004A18FB" w:rsidRPr="007C73D5">
        <w:rPr>
          <w:rFonts w:ascii="Arial" w:hAnsi="Arial" w:cs="Arial"/>
        </w:rPr>
        <w:t xml:space="preserve">, </w:t>
      </w:r>
      <w:r>
        <w:rPr>
          <w:rFonts w:ascii="Arial" w:hAnsi="Arial" w:cs="Arial"/>
        </w:rPr>
        <w:t>поднео</w:t>
      </w:r>
      <w:r w:rsidR="004A18FB" w:rsidRPr="007C73D5">
        <w:rPr>
          <w:rFonts w:ascii="Arial" w:hAnsi="Arial" w:cs="Arial"/>
        </w:rPr>
        <w:t xml:space="preserve"> </w:t>
      </w:r>
      <w:r>
        <w:rPr>
          <w:rFonts w:ascii="Arial" w:hAnsi="Arial" w:cs="Arial"/>
        </w:rPr>
        <w:t>две</w:t>
      </w:r>
      <w:r w:rsidR="004A18FB" w:rsidRPr="007C73D5">
        <w:rPr>
          <w:rFonts w:ascii="Arial" w:hAnsi="Arial" w:cs="Arial"/>
        </w:rPr>
        <w:t xml:space="preserve"> </w:t>
      </w:r>
      <w:r>
        <w:rPr>
          <w:rFonts w:ascii="Arial" w:hAnsi="Arial" w:cs="Arial"/>
        </w:rPr>
        <w:t>или</w:t>
      </w:r>
      <w:r w:rsidR="004A18FB" w:rsidRPr="007C73D5">
        <w:rPr>
          <w:rFonts w:ascii="Arial" w:hAnsi="Arial" w:cs="Arial"/>
        </w:rPr>
        <w:t xml:space="preserve"> </w:t>
      </w:r>
      <w:r>
        <w:rPr>
          <w:rFonts w:ascii="Arial" w:hAnsi="Arial" w:cs="Arial"/>
        </w:rPr>
        <w:t>више</w:t>
      </w:r>
      <w:r w:rsidR="004A18FB" w:rsidRPr="007C73D5">
        <w:rPr>
          <w:rFonts w:ascii="Arial" w:hAnsi="Arial" w:cs="Arial"/>
        </w:rPr>
        <w:t xml:space="preserve"> </w:t>
      </w:r>
      <w:r>
        <w:rPr>
          <w:rFonts w:ascii="Arial" w:hAnsi="Arial" w:cs="Arial"/>
        </w:rPr>
        <w:t>заједничких</w:t>
      </w:r>
      <w:r w:rsidR="004A18FB" w:rsidRPr="007C73D5">
        <w:rPr>
          <w:rFonts w:ascii="Arial" w:hAnsi="Arial" w:cs="Arial"/>
        </w:rPr>
        <w:t xml:space="preserve"> </w:t>
      </w:r>
      <w:r>
        <w:rPr>
          <w:rFonts w:ascii="Arial" w:hAnsi="Arial" w:cs="Arial"/>
        </w:rPr>
        <w:t>Понуда</w:t>
      </w:r>
      <w:r w:rsidR="004A18FB" w:rsidRPr="007C73D5">
        <w:rPr>
          <w:rFonts w:ascii="Arial" w:hAnsi="Arial" w:cs="Arial"/>
        </w:rPr>
        <w:t xml:space="preserve">, </w:t>
      </w:r>
      <w:r>
        <w:rPr>
          <w:rFonts w:ascii="Arial" w:hAnsi="Arial" w:cs="Arial"/>
        </w:rPr>
        <w:t>Наручилац</w:t>
      </w:r>
      <w:r w:rsidR="004A18FB" w:rsidRPr="007C73D5">
        <w:rPr>
          <w:rFonts w:ascii="Arial" w:hAnsi="Arial" w:cs="Arial"/>
        </w:rPr>
        <w:t xml:space="preserve"> </w:t>
      </w:r>
      <w:r>
        <w:rPr>
          <w:rFonts w:ascii="Arial" w:hAnsi="Arial" w:cs="Arial"/>
        </w:rPr>
        <w:t>ће</w:t>
      </w:r>
      <w:r w:rsidR="004A18FB" w:rsidRPr="007C73D5">
        <w:rPr>
          <w:rFonts w:ascii="Arial" w:hAnsi="Arial" w:cs="Arial"/>
        </w:rPr>
        <w:t xml:space="preserve"> </w:t>
      </w:r>
      <w:r>
        <w:rPr>
          <w:rFonts w:ascii="Arial" w:hAnsi="Arial" w:cs="Arial"/>
        </w:rPr>
        <w:t>све</w:t>
      </w:r>
      <w:r w:rsidR="004A18FB" w:rsidRPr="007C73D5">
        <w:rPr>
          <w:rFonts w:ascii="Arial" w:hAnsi="Arial" w:cs="Arial"/>
        </w:rPr>
        <w:t xml:space="preserve"> </w:t>
      </w:r>
      <w:r>
        <w:rPr>
          <w:rFonts w:ascii="Arial" w:hAnsi="Arial" w:cs="Arial"/>
        </w:rPr>
        <w:t>такве</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 xml:space="preserve"> </w:t>
      </w:r>
      <w:r>
        <w:rPr>
          <w:rFonts w:ascii="Arial" w:hAnsi="Arial" w:cs="Arial"/>
        </w:rPr>
        <w:t>одбити</w:t>
      </w:r>
      <w:r w:rsidR="004A18FB" w:rsidRPr="007C73D5">
        <w:rPr>
          <w:rFonts w:ascii="Arial" w:hAnsi="Arial" w:cs="Arial"/>
        </w:rPr>
        <w:t xml:space="preserve">. </w:t>
      </w:r>
    </w:p>
    <w:p w14:paraId="20E0D1C1" w14:textId="17B3F229" w:rsidR="004A18FB" w:rsidRPr="007C73D5" w:rsidRDefault="00922A6B" w:rsidP="00483D7E">
      <w:pPr>
        <w:autoSpaceDE w:val="0"/>
        <w:autoSpaceDN w:val="0"/>
        <w:adjustRightInd w:val="0"/>
        <w:ind w:firstLine="720"/>
        <w:rPr>
          <w:rFonts w:ascii="Arial" w:hAnsi="Arial" w:cs="Arial"/>
          <w:szCs w:val="24"/>
        </w:rPr>
      </w:pPr>
      <w:r>
        <w:rPr>
          <w:rFonts w:ascii="Arial" w:hAnsi="Arial" w:cs="Arial"/>
          <w:szCs w:val="24"/>
        </w:rPr>
        <w:t>Подношење</w:t>
      </w:r>
      <w:r w:rsidR="004A18FB" w:rsidRPr="007C73D5">
        <w:rPr>
          <w:rFonts w:ascii="Arial" w:hAnsi="Arial" w:cs="Arial"/>
          <w:szCs w:val="24"/>
        </w:rPr>
        <w:t xml:space="preserve"> </w:t>
      </w:r>
      <w:r>
        <w:rPr>
          <w:rFonts w:ascii="Arial" w:hAnsi="Arial" w:cs="Arial"/>
          <w:szCs w:val="24"/>
        </w:rPr>
        <w:t>заједничке</w:t>
      </w:r>
      <w:r w:rsidR="004A18FB" w:rsidRPr="007C73D5">
        <w:rPr>
          <w:rFonts w:ascii="Arial" w:hAnsi="Arial" w:cs="Arial"/>
          <w:szCs w:val="24"/>
        </w:rPr>
        <w:t xml:space="preserve"> </w:t>
      </w:r>
      <w:r>
        <w:rPr>
          <w:rFonts w:ascii="Arial" w:hAnsi="Arial" w:cs="Arial"/>
          <w:szCs w:val="24"/>
        </w:rPr>
        <w:t>понуде</w:t>
      </w:r>
      <w:r w:rsidR="004A18FB" w:rsidRPr="007C73D5">
        <w:rPr>
          <w:rFonts w:ascii="Arial" w:hAnsi="Arial" w:cs="Arial"/>
          <w:szCs w:val="24"/>
        </w:rPr>
        <w:t xml:space="preserve"> </w:t>
      </w:r>
      <w:r>
        <w:rPr>
          <w:rFonts w:ascii="Arial" w:hAnsi="Arial" w:cs="Arial"/>
          <w:szCs w:val="24"/>
        </w:rPr>
        <w:t>од</w:t>
      </w:r>
      <w:r w:rsidR="004A18FB" w:rsidRPr="007C73D5">
        <w:rPr>
          <w:rFonts w:ascii="Arial" w:hAnsi="Arial" w:cs="Arial"/>
          <w:szCs w:val="24"/>
        </w:rPr>
        <w:t xml:space="preserve"> </w:t>
      </w:r>
      <w:r>
        <w:rPr>
          <w:rFonts w:ascii="Arial" w:hAnsi="Arial" w:cs="Arial"/>
          <w:szCs w:val="24"/>
        </w:rPr>
        <w:t>стране</w:t>
      </w:r>
      <w:r w:rsidR="004A18FB" w:rsidRPr="007C73D5">
        <w:rPr>
          <w:rFonts w:ascii="Arial" w:hAnsi="Arial" w:cs="Arial"/>
          <w:szCs w:val="24"/>
        </w:rPr>
        <w:t xml:space="preserve"> </w:t>
      </w:r>
      <w:r>
        <w:rPr>
          <w:rFonts w:ascii="Arial" w:hAnsi="Arial" w:cs="Arial"/>
          <w:szCs w:val="24"/>
        </w:rPr>
        <w:t>групе</w:t>
      </w:r>
      <w:r w:rsidR="004A18FB" w:rsidRPr="007C73D5">
        <w:rPr>
          <w:rFonts w:ascii="Arial" w:hAnsi="Arial" w:cs="Arial"/>
          <w:szCs w:val="24"/>
        </w:rPr>
        <w:t xml:space="preserve"> </w:t>
      </w:r>
      <w:r>
        <w:rPr>
          <w:rFonts w:ascii="Arial" w:hAnsi="Arial" w:cs="Arial"/>
          <w:szCs w:val="24"/>
        </w:rPr>
        <w:t>понуђача</w:t>
      </w:r>
      <w:r w:rsidR="004A18FB" w:rsidRPr="007C73D5">
        <w:rPr>
          <w:rFonts w:ascii="Arial" w:hAnsi="Arial" w:cs="Arial"/>
          <w:szCs w:val="24"/>
        </w:rPr>
        <w:t xml:space="preserve">, </w:t>
      </w:r>
      <w:r>
        <w:rPr>
          <w:rFonts w:ascii="Arial" w:hAnsi="Arial" w:cs="Arial"/>
          <w:szCs w:val="24"/>
        </w:rPr>
        <w:t>при</w:t>
      </w:r>
      <w:r w:rsidR="004A18FB" w:rsidRPr="007C73D5">
        <w:rPr>
          <w:rFonts w:ascii="Arial" w:hAnsi="Arial" w:cs="Arial"/>
          <w:szCs w:val="24"/>
        </w:rPr>
        <w:t xml:space="preserve"> </w:t>
      </w:r>
      <w:r>
        <w:rPr>
          <w:rFonts w:ascii="Arial" w:hAnsi="Arial" w:cs="Arial"/>
          <w:szCs w:val="24"/>
        </w:rPr>
        <w:t>чему</w:t>
      </w:r>
      <w:r w:rsidR="004A18FB" w:rsidRPr="007C73D5">
        <w:rPr>
          <w:rFonts w:ascii="Arial" w:hAnsi="Arial" w:cs="Arial"/>
          <w:szCs w:val="24"/>
        </w:rPr>
        <w:t xml:space="preserve"> </w:t>
      </w:r>
      <w:r>
        <w:rPr>
          <w:rFonts w:ascii="Arial" w:hAnsi="Arial" w:cs="Arial"/>
          <w:szCs w:val="24"/>
        </w:rPr>
        <w:t>група</w:t>
      </w:r>
      <w:r w:rsidR="004A18FB" w:rsidRPr="007C73D5">
        <w:rPr>
          <w:rFonts w:ascii="Arial" w:hAnsi="Arial"/>
        </w:rPr>
        <w:t xml:space="preserve"> </w:t>
      </w:r>
      <w:r>
        <w:rPr>
          <w:rFonts w:ascii="Arial" w:hAnsi="Arial" w:cs="Arial"/>
          <w:szCs w:val="24"/>
        </w:rPr>
        <w:t>или</w:t>
      </w:r>
      <w:r w:rsidR="004A18FB" w:rsidRPr="007C73D5">
        <w:rPr>
          <w:rFonts w:ascii="Arial" w:hAnsi="Arial" w:cs="Arial"/>
          <w:szCs w:val="24"/>
        </w:rPr>
        <w:t xml:space="preserve"> </w:t>
      </w:r>
      <w:r>
        <w:rPr>
          <w:rFonts w:ascii="Arial" w:hAnsi="Arial" w:cs="Arial"/>
          <w:szCs w:val="24"/>
        </w:rPr>
        <w:t>један</w:t>
      </w:r>
      <w:r w:rsidR="004A18FB" w:rsidRPr="007C73D5">
        <w:rPr>
          <w:rFonts w:ascii="Arial" w:hAnsi="Arial" w:cs="Arial"/>
          <w:szCs w:val="24"/>
        </w:rPr>
        <w:t xml:space="preserve"> </w:t>
      </w:r>
      <w:r>
        <w:rPr>
          <w:rFonts w:ascii="Arial" w:hAnsi="Arial" w:cs="Arial"/>
          <w:szCs w:val="24"/>
        </w:rPr>
        <w:t>или</w:t>
      </w:r>
      <w:r w:rsidR="004A18FB" w:rsidRPr="007C73D5">
        <w:rPr>
          <w:rFonts w:ascii="Arial" w:hAnsi="Arial" w:cs="Arial"/>
          <w:szCs w:val="24"/>
        </w:rPr>
        <w:t xml:space="preserve"> </w:t>
      </w:r>
      <w:r>
        <w:rPr>
          <w:rFonts w:ascii="Arial" w:hAnsi="Arial" w:cs="Arial"/>
          <w:szCs w:val="24"/>
        </w:rPr>
        <w:t>више</w:t>
      </w:r>
      <w:r w:rsidR="004A18FB" w:rsidRPr="007C73D5">
        <w:rPr>
          <w:rFonts w:ascii="Arial" w:hAnsi="Arial" w:cs="Arial"/>
          <w:szCs w:val="24"/>
        </w:rPr>
        <w:t xml:space="preserve"> </w:t>
      </w:r>
      <w:r>
        <w:rPr>
          <w:rFonts w:ascii="Arial" w:hAnsi="Arial" w:cs="Arial"/>
          <w:szCs w:val="24"/>
        </w:rPr>
        <w:t>учесника</w:t>
      </w:r>
      <w:r w:rsidR="004A18FB" w:rsidRPr="007C73D5">
        <w:rPr>
          <w:rFonts w:ascii="Arial" w:hAnsi="Arial" w:cs="Arial"/>
          <w:szCs w:val="24"/>
        </w:rPr>
        <w:t xml:space="preserve"> </w:t>
      </w:r>
      <w:r>
        <w:rPr>
          <w:rFonts w:ascii="Arial" w:hAnsi="Arial" w:cs="Arial"/>
          <w:szCs w:val="24"/>
        </w:rPr>
        <w:t>ангажује</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подизвођача</w:t>
      </w:r>
      <w:r w:rsidR="004A18FB" w:rsidRPr="007C73D5">
        <w:rPr>
          <w:rFonts w:ascii="Arial" w:hAnsi="Arial" w:cs="Arial"/>
          <w:szCs w:val="24"/>
        </w:rPr>
        <w:t xml:space="preserve"> </w:t>
      </w:r>
      <w:r>
        <w:rPr>
          <w:rFonts w:ascii="Arial" w:hAnsi="Arial" w:cs="Arial"/>
          <w:szCs w:val="24"/>
        </w:rPr>
        <w:t>није</w:t>
      </w:r>
      <w:r w:rsidR="004A18FB" w:rsidRPr="007C73D5">
        <w:rPr>
          <w:rFonts w:ascii="Arial" w:hAnsi="Arial" w:cs="Arial"/>
          <w:szCs w:val="24"/>
        </w:rPr>
        <w:t xml:space="preserve"> </w:t>
      </w:r>
      <w:r>
        <w:rPr>
          <w:rFonts w:ascii="Arial" w:hAnsi="Arial" w:cs="Arial"/>
          <w:szCs w:val="24"/>
        </w:rPr>
        <w:t>дозво</w:t>
      </w:r>
      <w:r w:rsidR="004E540E">
        <w:rPr>
          <w:rFonts w:ascii="Arial" w:hAnsi="Arial" w:cs="Arial"/>
          <w:szCs w:val="24"/>
          <w:lang w:val="sr-Cyrl-RS"/>
        </w:rPr>
        <w:t>љ</w:t>
      </w:r>
      <w:r>
        <w:rPr>
          <w:rFonts w:ascii="Arial" w:hAnsi="Arial" w:cs="Arial"/>
          <w:szCs w:val="24"/>
        </w:rPr>
        <w:t>ено</w:t>
      </w:r>
      <w:r w:rsidR="004A18FB" w:rsidRPr="007C73D5">
        <w:rPr>
          <w:rFonts w:ascii="Arial" w:hAnsi="Arial" w:cs="Arial"/>
        </w:rPr>
        <w:t>.</w:t>
      </w:r>
    </w:p>
    <w:p w14:paraId="6BDB967A" w14:textId="49D545D1" w:rsidR="004A18FB" w:rsidRPr="007C73D5" w:rsidRDefault="00922A6B" w:rsidP="00483D7E">
      <w:pPr>
        <w:rPr>
          <w:rFonts w:ascii="Arial" w:hAnsi="Arial" w:cs="Arial"/>
        </w:rPr>
      </w:pPr>
      <w:r>
        <w:rPr>
          <w:rFonts w:ascii="Arial" w:hAnsi="Arial" w:cs="Arial"/>
        </w:rPr>
        <w:t>У</w:t>
      </w:r>
      <w:r w:rsidR="004A18FB" w:rsidRPr="007C73D5">
        <w:rPr>
          <w:rFonts w:ascii="Arial" w:hAnsi="Arial" w:cs="Arial"/>
        </w:rPr>
        <w:t xml:space="preserve"> </w:t>
      </w:r>
      <w:r>
        <w:rPr>
          <w:rFonts w:ascii="Arial" w:hAnsi="Arial" w:cs="Arial"/>
        </w:rPr>
        <w:t>року</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подношење</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 xml:space="preserve"> </w:t>
      </w:r>
      <w:r>
        <w:rPr>
          <w:rFonts w:ascii="Arial" w:hAnsi="Arial" w:cs="Arial"/>
        </w:rPr>
        <w:t>понуђач</w:t>
      </w:r>
      <w:r w:rsidR="004A18FB" w:rsidRPr="007C73D5">
        <w:rPr>
          <w:rFonts w:ascii="Arial" w:hAnsi="Arial" w:cs="Arial"/>
        </w:rPr>
        <w:t xml:space="preserve"> </w:t>
      </w:r>
      <w:r>
        <w:rPr>
          <w:rFonts w:ascii="Arial" w:hAnsi="Arial" w:cs="Arial"/>
        </w:rPr>
        <w:t>може</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измени</w:t>
      </w:r>
      <w:r w:rsidR="004A18FB" w:rsidRPr="007C73D5">
        <w:rPr>
          <w:rFonts w:ascii="Arial" w:hAnsi="Arial" w:cs="Arial"/>
        </w:rPr>
        <w:t xml:space="preserve">, </w:t>
      </w:r>
      <w:r>
        <w:rPr>
          <w:rFonts w:ascii="Arial" w:hAnsi="Arial" w:cs="Arial"/>
        </w:rPr>
        <w:t>или</w:t>
      </w:r>
      <w:r w:rsidR="004A18FB" w:rsidRPr="007C73D5">
        <w:rPr>
          <w:rFonts w:ascii="Arial" w:hAnsi="Arial" w:cs="Arial"/>
        </w:rPr>
        <w:t xml:space="preserve"> </w:t>
      </w:r>
      <w:r>
        <w:rPr>
          <w:rFonts w:ascii="Arial" w:hAnsi="Arial" w:cs="Arial"/>
        </w:rPr>
        <w:t>допуни</w:t>
      </w:r>
      <w:r w:rsidR="004A18FB" w:rsidRPr="007C73D5">
        <w:rPr>
          <w:rFonts w:ascii="Arial" w:hAnsi="Arial" w:cs="Arial"/>
        </w:rPr>
        <w:t xml:space="preserve"> </w:t>
      </w:r>
      <w:r>
        <w:rPr>
          <w:rFonts w:ascii="Arial" w:hAnsi="Arial" w:cs="Arial"/>
        </w:rPr>
        <w:t>већ</w:t>
      </w:r>
      <w:r w:rsidR="004A18FB" w:rsidRPr="007C73D5">
        <w:rPr>
          <w:rFonts w:ascii="Arial" w:hAnsi="Arial" w:cs="Arial"/>
        </w:rPr>
        <w:t xml:space="preserve"> </w:t>
      </w:r>
      <w:r>
        <w:rPr>
          <w:rFonts w:ascii="Arial" w:hAnsi="Arial" w:cs="Arial"/>
        </w:rPr>
        <w:t>поднету</w:t>
      </w:r>
      <w:r w:rsidR="004A18FB" w:rsidRPr="007C73D5">
        <w:rPr>
          <w:rFonts w:ascii="Arial" w:hAnsi="Arial" w:cs="Arial"/>
        </w:rPr>
        <w:t xml:space="preserve"> </w:t>
      </w:r>
      <w:r>
        <w:rPr>
          <w:rFonts w:ascii="Arial" w:hAnsi="Arial" w:cs="Arial"/>
        </w:rPr>
        <w:t>понуду</w:t>
      </w:r>
      <w:r w:rsidR="004A18FB" w:rsidRPr="007C73D5">
        <w:rPr>
          <w:rFonts w:ascii="Arial" w:hAnsi="Arial" w:cs="Arial"/>
        </w:rPr>
        <w:t xml:space="preserve"> </w:t>
      </w:r>
      <w:r>
        <w:rPr>
          <w:rFonts w:ascii="Arial" w:hAnsi="Arial" w:cs="Arial"/>
        </w:rPr>
        <w:t>писаним</w:t>
      </w:r>
      <w:r w:rsidR="004A18FB" w:rsidRPr="007C73D5">
        <w:rPr>
          <w:rFonts w:ascii="Arial" w:hAnsi="Arial" w:cs="Arial"/>
        </w:rPr>
        <w:t xml:space="preserve"> </w:t>
      </w:r>
      <w:r>
        <w:rPr>
          <w:rFonts w:ascii="Arial" w:hAnsi="Arial" w:cs="Arial"/>
        </w:rPr>
        <w:t>путем</w:t>
      </w:r>
      <w:r w:rsidR="004A18FB" w:rsidRPr="007C73D5">
        <w:rPr>
          <w:rFonts w:ascii="Arial" w:hAnsi="Arial" w:cs="Arial"/>
        </w:rPr>
        <w:t xml:space="preserve">, </w:t>
      </w:r>
      <w:r>
        <w:rPr>
          <w:rFonts w:ascii="Arial" w:hAnsi="Arial" w:cs="Arial"/>
        </w:rPr>
        <w:t>на</w:t>
      </w:r>
      <w:r w:rsidR="004A18FB" w:rsidRPr="007C73D5">
        <w:rPr>
          <w:rFonts w:ascii="Arial" w:hAnsi="Arial" w:cs="Arial"/>
        </w:rPr>
        <w:t xml:space="preserve"> </w:t>
      </w:r>
      <w:r>
        <w:rPr>
          <w:rFonts w:ascii="Arial" w:hAnsi="Arial" w:cs="Arial"/>
        </w:rPr>
        <w:t>адресу</w:t>
      </w:r>
      <w:r w:rsidR="004A18FB" w:rsidRPr="007C73D5">
        <w:rPr>
          <w:rFonts w:ascii="Arial" w:hAnsi="Arial" w:cs="Arial"/>
        </w:rPr>
        <w:t xml:space="preserve"> </w:t>
      </w:r>
      <w:r>
        <w:rPr>
          <w:rFonts w:ascii="Arial" w:hAnsi="Arial" w:cs="Arial"/>
        </w:rPr>
        <w:t>Наручиоца</w:t>
      </w:r>
      <w:r w:rsidR="004A18FB" w:rsidRPr="007C73D5">
        <w:rPr>
          <w:rFonts w:ascii="Arial" w:hAnsi="Arial" w:cs="Arial"/>
        </w:rPr>
        <w:t xml:space="preserve">, </w:t>
      </w:r>
      <w:r>
        <w:rPr>
          <w:rFonts w:ascii="Arial" w:hAnsi="Arial" w:cs="Arial"/>
        </w:rPr>
        <w:t>са</w:t>
      </w:r>
      <w:r w:rsidR="004A18FB" w:rsidRPr="007C73D5">
        <w:rPr>
          <w:rFonts w:ascii="Arial" w:hAnsi="Arial" w:cs="Arial"/>
        </w:rPr>
        <w:t xml:space="preserve"> </w:t>
      </w:r>
      <w:r>
        <w:rPr>
          <w:rFonts w:ascii="Arial" w:hAnsi="Arial" w:cs="Arial"/>
        </w:rPr>
        <w:t>назнаком</w:t>
      </w:r>
      <w:r w:rsidR="004A18FB" w:rsidRPr="007C73D5">
        <w:rPr>
          <w:rFonts w:ascii="Arial" w:hAnsi="Arial" w:cs="Arial"/>
        </w:rPr>
        <w:t xml:space="preserve"> „</w:t>
      </w:r>
      <w:r>
        <w:rPr>
          <w:rFonts w:ascii="Arial" w:hAnsi="Arial" w:cs="Arial"/>
        </w:rPr>
        <w:t>ИЗМЕНА</w:t>
      </w:r>
      <w:r w:rsidR="004A18FB" w:rsidRPr="007C73D5">
        <w:rPr>
          <w:rFonts w:ascii="Arial" w:hAnsi="Arial" w:cs="Arial"/>
        </w:rPr>
        <w:t xml:space="preserve"> – </w:t>
      </w:r>
      <w:r>
        <w:rPr>
          <w:rFonts w:ascii="Arial" w:hAnsi="Arial" w:cs="Arial"/>
        </w:rPr>
        <w:t>ДОПУНА</w:t>
      </w:r>
      <w:r w:rsidR="004A18FB" w:rsidRPr="007C73D5">
        <w:rPr>
          <w:rFonts w:ascii="Arial" w:hAnsi="Arial" w:cs="Arial"/>
        </w:rPr>
        <w:t xml:space="preserve"> - </w:t>
      </w:r>
      <w:r>
        <w:rPr>
          <w:rFonts w:ascii="Arial" w:hAnsi="Arial" w:cs="Arial"/>
        </w:rPr>
        <w:t>Понуде</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јавну</w:t>
      </w:r>
      <w:r w:rsidR="004A18FB" w:rsidRPr="007C73D5">
        <w:rPr>
          <w:rFonts w:ascii="Arial" w:hAnsi="Arial" w:cs="Arial"/>
        </w:rPr>
        <w:t xml:space="preserve"> </w:t>
      </w:r>
      <w:r>
        <w:rPr>
          <w:rFonts w:ascii="Arial" w:hAnsi="Arial" w:cs="Arial"/>
        </w:rPr>
        <w:t>набавку</w:t>
      </w:r>
      <w:r w:rsidR="004A18FB" w:rsidRPr="007C73D5">
        <w:rPr>
          <w:rFonts w:ascii="Arial" w:hAnsi="Arial" w:cs="Arial"/>
          <w:szCs w:val="24"/>
        </w:rPr>
        <w:t xml:space="preserve"> </w:t>
      </w:r>
      <w:r w:rsidR="00B2251D" w:rsidRPr="00EA4AAA">
        <w:rPr>
          <w:rFonts w:ascii="Arial" w:hAnsi="Arial" w:cs="Arial"/>
          <w:b/>
        </w:rPr>
        <w:t>„</w:t>
      </w:r>
      <w:r>
        <w:rPr>
          <w:rFonts w:ascii="Arial" w:hAnsi="Arial" w:cs="Arial"/>
          <w:b/>
          <w:bCs/>
          <w:szCs w:val="24"/>
        </w:rPr>
        <w:t>Консултантске</w:t>
      </w:r>
      <w:r w:rsidR="00C87364" w:rsidRPr="00CE5C97">
        <w:rPr>
          <w:rFonts w:ascii="Arial" w:hAnsi="Arial" w:cs="Arial"/>
          <w:b/>
          <w:bCs/>
          <w:szCs w:val="24"/>
        </w:rPr>
        <w:t xml:space="preserve"> </w:t>
      </w:r>
      <w:r>
        <w:rPr>
          <w:rFonts w:ascii="Arial" w:hAnsi="Arial" w:cs="Arial"/>
          <w:b/>
          <w:bCs/>
          <w:szCs w:val="24"/>
        </w:rPr>
        <w:t>услуге</w:t>
      </w:r>
      <w:r w:rsidR="00C87364" w:rsidRPr="00CE5C97">
        <w:rPr>
          <w:rFonts w:ascii="Arial" w:hAnsi="Arial" w:cs="Arial"/>
          <w:b/>
          <w:bCs/>
          <w:szCs w:val="24"/>
        </w:rPr>
        <w:t xml:space="preserve"> </w:t>
      </w:r>
      <w:r>
        <w:rPr>
          <w:rFonts w:ascii="Arial" w:hAnsi="Arial" w:cs="Arial"/>
          <w:b/>
          <w:bCs/>
          <w:szCs w:val="24"/>
        </w:rPr>
        <w:t>у</w:t>
      </w:r>
      <w:r w:rsidR="00C87364" w:rsidRPr="00CE5C97">
        <w:rPr>
          <w:rFonts w:ascii="Arial" w:hAnsi="Arial" w:cs="Arial"/>
          <w:b/>
          <w:bCs/>
          <w:szCs w:val="24"/>
        </w:rPr>
        <w:t xml:space="preserve"> </w:t>
      </w:r>
      <w:r>
        <w:rPr>
          <w:rFonts w:ascii="Arial" w:hAnsi="Arial" w:cs="Arial"/>
          <w:b/>
          <w:bCs/>
          <w:szCs w:val="24"/>
        </w:rPr>
        <w:t>процесу</w:t>
      </w:r>
      <w:r w:rsidR="00C87364" w:rsidRPr="00CE5C97">
        <w:rPr>
          <w:rFonts w:ascii="Arial" w:hAnsi="Arial" w:cs="Arial"/>
          <w:b/>
          <w:bCs/>
          <w:szCs w:val="24"/>
        </w:rPr>
        <w:t xml:space="preserve"> </w:t>
      </w:r>
      <w:r>
        <w:rPr>
          <w:rFonts w:ascii="Arial" w:hAnsi="Arial" w:cs="Arial"/>
          <w:b/>
          <w:bCs/>
          <w:szCs w:val="24"/>
        </w:rPr>
        <w:t>примене</w:t>
      </w:r>
      <w:r w:rsidR="00C87364" w:rsidRPr="00CE5C97">
        <w:rPr>
          <w:rFonts w:ascii="Arial" w:hAnsi="Arial" w:cs="Arial"/>
          <w:b/>
          <w:bCs/>
          <w:szCs w:val="24"/>
        </w:rPr>
        <w:t xml:space="preserve"> </w:t>
      </w:r>
      <w:r>
        <w:rPr>
          <w:rFonts w:ascii="Arial" w:hAnsi="Arial" w:cs="Arial"/>
          <w:b/>
          <w:bCs/>
          <w:szCs w:val="24"/>
        </w:rPr>
        <w:t>новог</w:t>
      </w:r>
      <w:r w:rsidR="00C87364" w:rsidRPr="00CE5C97">
        <w:rPr>
          <w:rFonts w:ascii="Arial" w:hAnsi="Arial" w:cs="Arial"/>
          <w:b/>
          <w:bCs/>
          <w:szCs w:val="24"/>
        </w:rPr>
        <w:t xml:space="preserve"> </w:t>
      </w:r>
      <w:r>
        <w:rPr>
          <w:rFonts w:ascii="Arial" w:hAnsi="Arial" w:cs="Arial"/>
          <w:b/>
          <w:bCs/>
          <w:szCs w:val="24"/>
        </w:rPr>
        <w:t>визуелног</w:t>
      </w:r>
      <w:r w:rsidR="00C87364" w:rsidRPr="00CE5C97">
        <w:rPr>
          <w:rFonts w:ascii="Arial" w:hAnsi="Arial" w:cs="Arial"/>
          <w:b/>
          <w:bCs/>
          <w:szCs w:val="24"/>
        </w:rPr>
        <w:t xml:space="preserve"> </w:t>
      </w:r>
      <w:r>
        <w:rPr>
          <w:rFonts w:ascii="Arial" w:hAnsi="Arial" w:cs="Arial"/>
          <w:b/>
          <w:bCs/>
          <w:szCs w:val="24"/>
        </w:rPr>
        <w:t>идентитета</w:t>
      </w:r>
      <w:r w:rsidR="00C87364" w:rsidRPr="00CE5C97">
        <w:rPr>
          <w:rFonts w:ascii="Arial" w:hAnsi="Arial" w:cs="Arial"/>
          <w:b/>
          <w:bCs/>
          <w:szCs w:val="24"/>
        </w:rPr>
        <w:t xml:space="preserve"> </w:t>
      </w:r>
      <w:r>
        <w:rPr>
          <w:rFonts w:ascii="Arial" w:hAnsi="Arial" w:cs="Arial"/>
          <w:b/>
          <w:bCs/>
          <w:szCs w:val="24"/>
        </w:rPr>
        <w:t>у</w:t>
      </w:r>
      <w:r w:rsidR="00C87364" w:rsidRPr="00CE5C97">
        <w:rPr>
          <w:rFonts w:ascii="Arial" w:hAnsi="Arial" w:cs="Arial"/>
          <w:b/>
          <w:bCs/>
          <w:szCs w:val="24"/>
        </w:rPr>
        <w:t xml:space="preserve"> </w:t>
      </w:r>
      <w:r>
        <w:rPr>
          <w:rFonts w:ascii="Arial" w:hAnsi="Arial" w:cs="Arial"/>
          <w:b/>
          <w:bCs/>
          <w:szCs w:val="24"/>
        </w:rPr>
        <w:t>целом</w:t>
      </w:r>
      <w:r w:rsidR="00C87364" w:rsidRPr="00CE5C97">
        <w:rPr>
          <w:rFonts w:ascii="Arial" w:hAnsi="Arial" w:cs="Arial"/>
          <w:b/>
          <w:bCs/>
          <w:szCs w:val="24"/>
        </w:rPr>
        <w:t xml:space="preserve"> </w:t>
      </w:r>
      <w:r>
        <w:rPr>
          <w:rFonts w:ascii="Arial" w:hAnsi="Arial" w:cs="Arial"/>
          <w:b/>
          <w:bCs/>
          <w:szCs w:val="24"/>
        </w:rPr>
        <w:t>систему</w:t>
      </w:r>
      <w:r w:rsidR="00C87364" w:rsidRPr="00CE5C97">
        <w:rPr>
          <w:rFonts w:ascii="Arial" w:hAnsi="Arial" w:cs="Arial"/>
          <w:b/>
          <w:bCs/>
          <w:szCs w:val="24"/>
        </w:rPr>
        <w:t xml:space="preserve"> </w:t>
      </w:r>
      <w:r>
        <w:rPr>
          <w:rFonts w:ascii="Arial" w:hAnsi="Arial" w:cs="Arial"/>
          <w:b/>
          <w:bCs/>
          <w:szCs w:val="24"/>
        </w:rPr>
        <w:t>ЕПС</w:t>
      </w:r>
      <w:r w:rsidR="00C87364" w:rsidRPr="00CE5C97">
        <w:rPr>
          <w:rFonts w:ascii="Arial" w:hAnsi="Arial" w:cs="Arial"/>
          <w:b/>
          <w:bCs/>
          <w:szCs w:val="24"/>
        </w:rPr>
        <w:t>-</w:t>
      </w:r>
      <w:r>
        <w:rPr>
          <w:rFonts w:ascii="Arial" w:hAnsi="Arial" w:cs="Arial"/>
          <w:b/>
          <w:bCs/>
          <w:szCs w:val="24"/>
        </w:rPr>
        <w:t>а</w:t>
      </w:r>
      <w:r w:rsidR="00C87364" w:rsidRPr="00CE5C97">
        <w:rPr>
          <w:rFonts w:ascii="Arial" w:hAnsi="Arial" w:cs="Arial"/>
          <w:b/>
          <w:szCs w:val="24"/>
          <w:lang w:val="sr-Cyrl-RS"/>
        </w:rPr>
        <w:t xml:space="preserve">“ </w:t>
      </w:r>
      <w:r w:rsidR="00B2251D" w:rsidRPr="007C73D5">
        <w:rPr>
          <w:rFonts w:ascii="Arial" w:hAnsi="Arial" w:cs="Arial"/>
          <w:szCs w:val="24"/>
        </w:rPr>
        <w:t>-</w:t>
      </w:r>
      <w:r w:rsidR="00B2251D" w:rsidRPr="007C73D5">
        <w:rPr>
          <w:rFonts w:ascii="Arial" w:hAnsi="Arial" w:cs="Arial"/>
        </w:rPr>
        <w:t xml:space="preserve"> </w:t>
      </w:r>
      <w:r>
        <w:rPr>
          <w:rFonts w:ascii="Arial" w:hAnsi="Arial" w:cs="Arial"/>
        </w:rPr>
        <w:t>Јавна</w:t>
      </w:r>
      <w:r w:rsidR="00B2251D" w:rsidRPr="007C73D5">
        <w:rPr>
          <w:rFonts w:ascii="Arial" w:hAnsi="Arial" w:cs="Arial"/>
        </w:rPr>
        <w:t xml:space="preserve"> </w:t>
      </w:r>
      <w:r>
        <w:rPr>
          <w:rFonts w:ascii="Arial" w:hAnsi="Arial" w:cs="Arial"/>
        </w:rPr>
        <w:t>набавка</w:t>
      </w:r>
      <w:r w:rsidR="00B2251D" w:rsidRPr="007C73D5">
        <w:rPr>
          <w:rFonts w:ascii="Arial" w:hAnsi="Arial" w:cs="Arial"/>
        </w:rPr>
        <w:t xml:space="preserve"> </w:t>
      </w:r>
      <w:r>
        <w:rPr>
          <w:rFonts w:ascii="Arial" w:hAnsi="Arial" w:cs="Arial"/>
        </w:rPr>
        <w:t>број</w:t>
      </w:r>
      <w:r w:rsidR="00B80B44" w:rsidRPr="00B80B44">
        <w:rPr>
          <w:rFonts w:ascii="Arial" w:hAnsi="Arial" w:cs="Arial"/>
        </w:rPr>
        <w:t xml:space="preserve"> </w:t>
      </w:r>
      <w:r w:rsidR="00431DD8">
        <w:rPr>
          <w:rFonts w:ascii="Arial" w:hAnsi="Arial" w:cs="Arial"/>
          <w:b/>
          <w:lang w:val="sr-Latn-RS"/>
        </w:rPr>
        <w:t>ЈN/1000/0384/2015</w:t>
      </w:r>
      <w:r w:rsidR="00966142" w:rsidRPr="00A20B45">
        <w:rPr>
          <w:rFonts w:ascii="Arial" w:hAnsi="Arial" w:cs="Arial"/>
          <w:b/>
          <w:lang w:val="sr-Latn-RS"/>
        </w:rPr>
        <w:t xml:space="preserve"> - </w:t>
      </w:r>
      <w:r>
        <w:rPr>
          <w:rFonts w:ascii="Arial" w:hAnsi="Arial" w:cs="Arial"/>
        </w:rPr>
        <w:t>НЕ</w:t>
      </w:r>
      <w:r w:rsidR="00B2251D" w:rsidRPr="00A20B45">
        <w:rPr>
          <w:rFonts w:ascii="Arial" w:hAnsi="Arial" w:cs="Arial"/>
        </w:rPr>
        <w:t xml:space="preserve"> </w:t>
      </w:r>
      <w:r>
        <w:rPr>
          <w:rFonts w:ascii="Arial" w:hAnsi="Arial" w:cs="Arial"/>
        </w:rPr>
        <w:t>ОТВАРАТИ</w:t>
      </w:r>
      <w:r w:rsidR="004A18FB" w:rsidRPr="007C73D5">
        <w:rPr>
          <w:rFonts w:ascii="Arial" w:hAnsi="Arial" w:cs="Arial"/>
        </w:rPr>
        <w:t>“.</w:t>
      </w:r>
    </w:p>
    <w:p w14:paraId="6228BD74" w14:textId="7F7E08ED" w:rsidR="004A18FB" w:rsidRPr="007C73D5" w:rsidRDefault="00922A6B" w:rsidP="004A18FB">
      <w:pPr>
        <w:ind w:firstLine="720"/>
        <w:jc w:val="both"/>
        <w:rPr>
          <w:rFonts w:ascii="Arial" w:hAnsi="Arial" w:cs="Arial"/>
        </w:rPr>
      </w:pPr>
      <w:r>
        <w:rPr>
          <w:rFonts w:ascii="Arial" w:hAnsi="Arial" w:cs="Arial"/>
        </w:rPr>
        <w:t>У</w:t>
      </w:r>
      <w:r w:rsidR="004A18FB" w:rsidRPr="007C73D5">
        <w:rPr>
          <w:rFonts w:ascii="Arial" w:hAnsi="Arial" w:cs="Arial"/>
        </w:rPr>
        <w:t xml:space="preserve"> </w:t>
      </w:r>
      <w:r>
        <w:rPr>
          <w:rFonts w:ascii="Arial" w:hAnsi="Arial" w:cs="Arial"/>
        </w:rPr>
        <w:t>случају</w:t>
      </w:r>
      <w:r w:rsidR="004A18FB" w:rsidRPr="007C73D5">
        <w:rPr>
          <w:rFonts w:ascii="Arial" w:hAnsi="Arial" w:cs="Arial"/>
        </w:rPr>
        <w:t xml:space="preserve"> </w:t>
      </w:r>
      <w:r>
        <w:rPr>
          <w:rFonts w:ascii="Arial" w:hAnsi="Arial" w:cs="Arial"/>
        </w:rPr>
        <w:t>измене</w:t>
      </w:r>
      <w:r w:rsidR="004A18FB" w:rsidRPr="007C73D5">
        <w:rPr>
          <w:rFonts w:ascii="Arial" w:hAnsi="Arial" w:cs="Arial"/>
        </w:rPr>
        <w:t xml:space="preserve"> </w:t>
      </w:r>
      <w:r>
        <w:rPr>
          <w:rFonts w:ascii="Arial" w:hAnsi="Arial" w:cs="Arial"/>
        </w:rPr>
        <w:t>или</w:t>
      </w:r>
      <w:r w:rsidR="004A18FB" w:rsidRPr="007C73D5">
        <w:rPr>
          <w:rFonts w:ascii="Arial" w:hAnsi="Arial" w:cs="Arial"/>
        </w:rPr>
        <w:t xml:space="preserve"> </w:t>
      </w:r>
      <w:r>
        <w:rPr>
          <w:rFonts w:ascii="Arial" w:hAnsi="Arial" w:cs="Arial"/>
        </w:rPr>
        <w:t>допуне</w:t>
      </w:r>
      <w:r w:rsidR="004A18FB" w:rsidRPr="007C73D5">
        <w:rPr>
          <w:rFonts w:ascii="Arial" w:hAnsi="Arial" w:cs="Arial"/>
        </w:rPr>
        <w:t xml:space="preserve"> </w:t>
      </w:r>
      <w:r>
        <w:rPr>
          <w:rFonts w:ascii="Arial" w:hAnsi="Arial" w:cs="Arial"/>
        </w:rPr>
        <w:t>достав</w:t>
      </w:r>
      <w:r w:rsidR="004E540E">
        <w:rPr>
          <w:rFonts w:ascii="Arial" w:hAnsi="Arial" w:cs="Arial"/>
          <w:lang w:val="sr-Cyrl-RS"/>
        </w:rPr>
        <w:t>љ</w:t>
      </w:r>
      <w:r>
        <w:rPr>
          <w:rFonts w:ascii="Arial" w:hAnsi="Arial" w:cs="Arial"/>
        </w:rPr>
        <w:t>ене</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 xml:space="preserve">, </w:t>
      </w:r>
      <w:r>
        <w:rPr>
          <w:rFonts w:ascii="Arial" w:hAnsi="Arial" w:cs="Arial"/>
        </w:rPr>
        <w:t>Наручилац</w:t>
      </w:r>
      <w:r w:rsidR="004A18FB" w:rsidRPr="007C73D5">
        <w:rPr>
          <w:rFonts w:ascii="Arial" w:hAnsi="Arial" w:cs="Arial"/>
        </w:rPr>
        <w:t xml:space="preserve"> </w:t>
      </w:r>
      <w:r>
        <w:rPr>
          <w:rFonts w:ascii="Arial" w:hAnsi="Arial" w:cs="Arial"/>
        </w:rPr>
        <w:t>ће</w:t>
      </w:r>
      <w:r w:rsidR="004A18FB" w:rsidRPr="007C73D5">
        <w:rPr>
          <w:rFonts w:ascii="Arial" w:hAnsi="Arial" w:cs="Arial"/>
        </w:rPr>
        <w:t xml:space="preserve"> </w:t>
      </w:r>
      <w:r>
        <w:rPr>
          <w:rFonts w:ascii="Arial" w:hAnsi="Arial" w:cs="Arial"/>
        </w:rPr>
        <w:t>приликом</w:t>
      </w:r>
      <w:r w:rsidR="004A18FB" w:rsidRPr="007C73D5">
        <w:rPr>
          <w:rFonts w:ascii="Arial" w:hAnsi="Arial" w:cs="Arial"/>
        </w:rPr>
        <w:t xml:space="preserve"> </w:t>
      </w:r>
      <w:r>
        <w:rPr>
          <w:rFonts w:ascii="Arial" w:hAnsi="Arial" w:cs="Arial"/>
        </w:rPr>
        <w:t>стручне</w:t>
      </w:r>
      <w:r w:rsidR="004A18FB" w:rsidRPr="007C73D5">
        <w:rPr>
          <w:rFonts w:ascii="Arial" w:hAnsi="Arial" w:cs="Arial"/>
        </w:rPr>
        <w:t xml:space="preserve"> </w:t>
      </w:r>
      <w:r>
        <w:rPr>
          <w:rFonts w:ascii="Arial" w:hAnsi="Arial" w:cs="Arial"/>
        </w:rPr>
        <w:t>оцене</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 xml:space="preserve"> </w:t>
      </w:r>
      <w:r>
        <w:rPr>
          <w:rFonts w:ascii="Arial" w:hAnsi="Arial" w:cs="Arial"/>
        </w:rPr>
        <w:t>узети</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обзир</w:t>
      </w:r>
      <w:r w:rsidR="004A18FB" w:rsidRPr="007C73D5">
        <w:rPr>
          <w:rFonts w:ascii="Arial" w:hAnsi="Arial" w:cs="Arial"/>
        </w:rPr>
        <w:t xml:space="preserve"> </w:t>
      </w:r>
      <w:r>
        <w:rPr>
          <w:rFonts w:ascii="Arial" w:hAnsi="Arial" w:cs="Arial"/>
        </w:rPr>
        <w:t>измене</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допуне</w:t>
      </w:r>
      <w:r w:rsidR="004A18FB" w:rsidRPr="007C73D5">
        <w:rPr>
          <w:rFonts w:ascii="Arial" w:hAnsi="Arial" w:cs="Arial"/>
        </w:rPr>
        <w:t xml:space="preserve"> </w:t>
      </w:r>
      <w:r>
        <w:rPr>
          <w:rFonts w:ascii="Arial" w:hAnsi="Arial" w:cs="Arial"/>
        </w:rPr>
        <w:t>само</w:t>
      </w:r>
      <w:r w:rsidR="004A18FB" w:rsidRPr="007C73D5">
        <w:rPr>
          <w:rFonts w:ascii="Arial" w:hAnsi="Arial" w:cs="Arial"/>
        </w:rPr>
        <w:t xml:space="preserve"> </w:t>
      </w:r>
      <w:r>
        <w:rPr>
          <w:rFonts w:ascii="Arial" w:hAnsi="Arial" w:cs="Arial"/>
        </w:rPr>
        <w:t>ако</w:t>
      </w:r>
      <w:r w:rsidR="004A18FB" w:rsidRPr="007C73D5">
        <w:rPr>
          <w:rFonts w:ascii="Arial" w:hAnsi="Arial" w:cs="Arial"/>
        </w:rPr>
        <w:t xml:space="preserve"> </w:t>
      </w:r>
      <w:r>
        <w:rPr>
          <w:rFonts w:ascii="Arial" w:hAnsi="Arial" w:cs="Arial"/>
        </w:rPr>
        <w:t>су</w:t>
      </w:r>
      <w:r w:rsidR="004A18FB" w:rsidRPr="007C73D5">
        <w:rPr>
          <w:rFonts w:ascii="Arial" w:hAnsi="Arial" w:cs="Arial"/>
        </w:rPr>
        <w:t xml:space="preserve"> </w:t>
      </w:r>
      <w:r>
        <w:rPr>
          <w:rFonts w:ascii="Arial" w:hAnsi="Arial" w:cs="Arial"/>
        </w:rPr>
        <w:t>извршене</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целини</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према</w:t>
      </w:r>
      <w:r w:rsidR="004A18FB" w:rsidRPr="007C73D5">
        <w:rPr>
          <w:rFonts w:ascii="Arial" w:hAnsi="Arial" w:cs="Arial"/>
        </w:rPr>
        <w:t xml:space="preserve"> </w:t>
      </w:r>
      <w:r>
        <w:rPr>
          <w:rFonts w:ascii="Arial" w:hAnsi="Arial" w:cs="Arial"/>
        </w:rPr>
        <w:t>обрасцу</w:t>
      </w:r>
      <w:r w:rsidR="004A18FB" w:rsidRPr="007C73D5">
        <w:rPr>
          <w:rFonts w:ascii="Arial" w:hAnsi="Arial" w:cs="Arial"/>
        </w:rPr>
        <w:t xml:space="preserve"> </w:t>
      </w:r>
      <w:r>
        <w:rPr>
          <w:rFonts w:ascii="Arial" w:hAnsi="Arial" w:cs="Arial"/>
        </w:rPr>
        <w:t>на</w:t>
      </w:r>
      <w:r w:rsidR="004A18FB" w:rsidRPr="007C73D5">
        <w:rPr>
          <w:rFonts w:ascii="Arial" w:hAnsi="Arial" w:cs="Arial"/>
        </w:rPr>
        <w:t xml:space="preserve"> </w:t>
      </w:r>
      <w:r>
        <w:rPr>
          <w:rFonts w:ascii="Arial" w:hAnsi="Arial" w:cs="Arial"/>
        </w:rPr>
        <w:t>који</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већ</w:t>
      </w:r>
      <w:r w:rsidR="004A18FB" w:rsidRPr="007C73D5">
        <w:rPr>
          <w:rFonts w:ascii="Arial" w:hAnsi="Arial" w:cs="Arial"/>
        </w:rPr>
        <w:t xml:space="preserve"> </w:t>
      </w:r>
      <w:r>
        <w:rPr>
          <w:rFonts w:ascii="Arial" w:hAnsi="Arial" w:cs="Arial"/>
        </w:rPr>
        <w:t>достав</w:t>
      </w:r>
      <w:r w:rsidR="004E540E">
        <w:rPr>
          <w:rFonts w:ascii="Arial" w:hAnsi="Arial" w:cs="Arial"/>
          <w:lang w:val="sr-Cyrl-RS"/>
        </w:rPr>
        <w:t>љ</w:t>
      </w:r>
      <w:r>
        <w:rPr>
          <w:rFonts w:ascii="Arial" w:hAnsi="Arial" w:cs="Arial"/>
        </w:rPr>
        <w:t>еној</w:t>
      </w:r>
      <w:r w:rsidR="004A18FB" w:rsidRPr="007C73D5">
        <w:rPr>
          <w:rFonts w:ascii="Arial" w:hAnsi="Arial" w:cs="Arial"/>
        </w:rPr>
        <w:t xml:space="preserve"> </w:t>
      </w:r>
      <w:r>
        <w:rPr>
          <w:rFonts w:ascii="Arial" w:hAnsi="Arial" w:cs="Arial"/>
        </w:rPr>
        <w:t>понуди</w:t>
      </w:r>
      <w:r w:rsidR="004A18FB" w:rsidRPr="007C73D5">
        <w:rPr>
          <w:rFonts w:ascii="Arial" w:hAnsi="Arial" w:cs="Arial"/>
        </w:rPr>
        <w:t xml:space="preserve">, </w:t>
      </w:r>
      <w:r>
        <w:rPr>
          <w:rFonts w:ascii="Arial" w:hAnsi="Arial" w:cs="Arial"/>
        </w:rPr>
        <w:t>измена</w:t>
      </w:r>
      <w:r w:rsidR="004A18FB" w:rsidRPr="007C73D5">
        <w:rPr>
          <w:rFonts w:ascii="Arial" w:hAnsi="Arial" w:cs="Arial"/>
        </w:rPr>
        <w:t xml:space="preserve"> </w:t>
      </w:r>
      <w:r>
        <w:rPr>
          <w:rFonts w:ascii="Arial" w:hAnsi="Arial" w:cs="Arial"/>
        </w:rPr>
        <w:t>или</w:t>
      </w:r>
      <w:r w:rsidR="004A18FB" w:rsidRPr="007C73D5">
        <w:rPr>
          <w:rFonts w:ascii="Arial" w:hAnsi="Arial" w:cs="Arial"/>
        </w:rPr>
        <w:t xml:space="preserve"> </w:t>
      </w:r>
      <w:r>
        <w:rPr>
          <w:rFonts w:ascii="Arial" w:hAnsi="Arial" w:cs="Arial"/>
        </w:rPr>
        <w:t>допуна</w:t>
      </w:r>
      <w:r w:rsidR="004A18FB" w:rsidRPr="007C73D5">
        <w:rPr>
          <w:rFonts w:ascii="Arial" w:hAnsi="Arial" w:cs="Arial"/>
        </w:rPr>
        <w:t xml:space="preserve"> </w:t>
      </w:r>
      <w:r>
        <w:rPr>
          <w:rFonts w:ascii="Arial" w:hAnsi="Arial" w:cs="Arial"/>
        </w:rPr>
        <w:t>односи</w:t>
      </w:r>
      <w:r w:rsidR="004A18FB" w:rsidRPr="007C73D5">
        <w:rPr>
          <w:rFonts w:ascii="Arial" w:hAnsi="Arial" w:cs="Arial"/>
        </w:rPr>
        <w:t>.</w:t>
      </w:r>
    </w:p>
    <w:p w14:paraId="4FF90426" w14:textId="7274606C" w:rsidR="004A18FB" w:rsidRPr="007C73D5" w:rsidRDefault="00922A6B" w:rsidP="004A18FB">
      <w:pPr>
        <w:ind w:firstLine="720"/>
        <w:jc w:val="both"/>
        <w:rPr>
          <w:rFonts w:ascii="Arial" w:hAnsi="Arial" w:cs="Arial"/>
        </w:rPr>
      </w:pPr>
      <w:r>
        <w:rPr>
          <w:rFonts w:ascii="Arial" w:hAnsi="Arial" w:cs="Arial"/>
        </w:rPr>
        <w:t>У</w:t>
      </w:r>
      <w:r w:rsidR="004A18FB" w:rsidRPr="007C73D5">
        <w:rPr>
          <w:rFonts w:ascii="Arial" w:hAnsi="Arial" w:cs="Arial"/>
        </w:rPr>
        <w:t xml:space="preserve"> </w:t>
      </w:r>
      <w:r>
        <w:rPr>
          <w:rFonts w:ascii="Arial" w:hAnsi="Arial" w:cs="Arial"/>
        </w:rPr>
        <w:t>року</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подношење</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 xml:space="preserve"> </w:t>
      </w:r>
      <w:r>
        <w:rPr>
          <w:rFonts w:ascii="Arial" w:hAnsi="Arial" w:cs="Arial"/>
        </w:rPr>
        <w:t>понуђач</w:t>
      </w:r>
      <w:r w:rsidR="004A18FB" w:rsidRPr="007C73D5">
        <w:rPr>
          <w:rFonts w:ascii="Arial" w:hAnsi="Arial" w:cs="Arial"/>
        </w:rPr>
        <w:t xml:space="preserve"> </w:t>
      </w:r>
      <w:r>
        <w:rPr>
          <w:rFonts w:ascii="Arial" w:hAnsi="Arial" w:cs="Arial"/>
        </w:rPr>
        <w:t>може</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опозове</w:t>
      </w:r>
      <w:r w:rsidR="004A18FB" w:rsidRPr="007C73D5">
        <w:rPr>
          <w:rFonts w:ascii="Arial" w:hAnsi="Arial" w:cs="Arial"/>
        </w:rPr>
        <w:t xml:space="preserve"> </w:t>
      </w:r>
      <w:r>
        <w:rPr>
          <w:rFonts w:ascii="Arial" w:hAnsi="Arial" w:cs="Arial"/>
        </w:rPr>
        <w:t>поднету</w:t>
      </w:r>
      <w:r w:rsidR="004A18FB" w:rsidRPr="007C73D5">
        <w:rPr>
          <w:rFonts w:ascii="Arial" w:hAnsi="Arial" w:cs="Arial"/>
        </w:rPr>
        <w:t xml:space="preserve"> </w:t>
      </w:r>
      <w:r>
        <w:rPr>
          <w:rFonts w:ascii="Arial" w:hAnsi="Arial" w:cs="Arial"/>
        </w:rPr>
        <w:t>понуду</w:t>
      </w:r>
      <w:r w:rsidR="004A18FB" w:rsidRPr="007C73D5">
        <w:rPr>
          <w:rFonts w:ascii="Arial" w:hAnsi="Arial" w:cs="Arial"/>
        </w:rPr>
        <w:t xml:space="preserve"> </w:t>
      </w:r>
      <w:r>
        <w:rPr>
          <w:rFonts w:ascii="Arial" w:hAnsi="Arial" w:cs="Arial"/>
        </w:rPr>
        <w:t>писаним</w:t>
      </w:r>
      <w:r w:rsidR="004A18FB" w:rsidRPr="007C73D5">
        <w:rPr>
          <w:rFonts w:ascii="Arial" w:hAnsi="Arial" w:cs="Arial"/>
        </w:rPr>
        <w:t xml:space="preserve"> </w:t>
      </w:r>
      <w:r>
        <w:rPr>
          <w:rFonts w:ascii="Arial" w:hAnsi="Arial" w:cs="Arial"/>
        </w:rPr>
        <w:t>путем</w:t>
      </w:r>
      <w:r w:rsidR="004A18FB" w:rsidRPr="007C73D5">
        <w:rPr>
          <w:rFonts w:ascii="Arial" w:hAnsi="Arial" w:cs="Arial"/>
        </w:rPr>
        <w:t xml:space="preserve">, </w:t>
      </w:r>
      <w:r>
        <w:rPr>
          <w:rFonts w:ascii="Arial" w:hAnsi="Arial" w:cs="Arial"/>
        </w:rPr>
        <w:t>на</w:t>
      </w:r>
      <w:r w:rsidR="004A18FB" w:rsidRPr="007C73D5">
        <w:rPr>
          <w:rFonts w:ascii="Arial" w:hAnsi="Arial" w:cs="Arial"/>
        </w:rPr>
        <w:t xml:space="preserve"> </w:t>
      </w:r>
      <w:r>
        <w:rPr>
          <w:rFonts w:ascii="Arial" w:hAnsi="Arial" w:cs="Arial"/>
        </w:rPr>
        <w:t>адресу</w:t>
      </w:r>
      <w:r w:rsidR="004A18FB" w:rsidRPr="007C73D5">
        <w:rPr>
          <w:rFonts w:ascii="Arial" w:hAnsi="Arial" w:cs="Arial"/>
        </w:rPr>
        <w:t xml:space="preserve"> </w:t>
      </w:r>
      <w:r>
        <w:rPr>
          <w:rFonts w:ascii="Arial" w:hAnsi="Arial" w:cs="Arial"/>
        </w:rPr>
        <w:t>Наручиоца</w:t>
      </w:r>
      <w:r w:rsidR="004A18FB" w:rsidRPr="007C73D5">
        <w:rPr>
          <w:rFonts w:ascii="Arial" w:hAnsi="Arial" w:cs="Arial"/>
        </w:rPr>
        <w:t xml:space="preserve">, </w:t>
      </w:r>
      <w:r>
        <w:rPr>
          <w:rFonts w:ascii="Arial" w:hAnsi="Arial" w:cs="Arial"/>
        </w:rPr>
        <w:t>са</w:t>
      </w:r>
      <w:r w:rsidR="004A18FB" w:rsidRPr="007C73D5">
        <w:rPr>
          <w:rFonts w:ascii="Arial" w:hAnsi="Arial" w:cs="Arial"/>
        </w:rPr>
        <w:t xml:space="preserve"> </w:t>
      </w:r>
      <w:r>
        <w:rPr>
          <w:rFonts w:ascii="Arial" w:hAnsi="Arial" w:cs="Arial"/>
        </w:rPr>
        <w:t>назнаком</w:t>
      </w:r>
      <w:r w:rsidR="004A18FB" w:rsidRPr="007C73D5">
        <w:rPr>
          <w:rFonts w:ascii="Arial" w:hAnsi="Arial" w:cs="Arial"/>
        </w:rPr>
        <w:t xml:space="preserve"> „</w:t>
      </w:r>
      <w:r>
        <w:rPr>
          <w:rFonts w:ascii="Arial" w:hAnsi="Arial" w:cs="Arial"/>
        </w:rPr>
        <w:t>ОПОЗИВ</w:t>
      </w:r>
      <w:r w:rsidR="004A18FB" w:rsidRPr="007C73D5">
        <w:rPr>
          <w:rFonts w:ascii="Arial" w:hAnsi="Arial" w:cs="Arial"/>
        </w:rPr>
        <w:t xml:space="preserve"> - </w:t>
      </w:r>
      <w:r>
        <w:rPr>
          <w:rFonts w:ascii="Arial" w:hAnsi="Arial" w:cs="Arial"/>
        </w:rPr>
        <w:t>Понуде</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јавну</w:t>
      </w:r>
      <w:r w:rsidR="004A18FB" w:rsidRPr="007C73D5">
        <w:rPr>
          <w:rFonts w:ascii="Arial" w:hAnsi="Arial" w:cs="Arial"/>
        </w:rPr>
        <w:t xml:space="preserve"> </w:t>
      </w:r>
      <w:r>
        <w:rPr>
          <w:rFonts w:ascii="Arial" w:hAnsi="Arial" w:cs="Arial"/>
        </w:rPr>
        <w:t>набавку</w:t>
      </w:r>
      <w:r w:rsidR="004A18FB" w:rsidRPr="007C73D5">
        <w:rPr>
          <w:rFonts w:ascii="Arial" w:hAnsi="Arial" w:cs="Arial"/>
        </w:rPr>
        <w:t xml:space="preserve"> </w:t>
      </w:r>
      <w:r w:rsidR="00B2251D" w:rsidRPr="00EA4AAA">
        <w:rPr>
          <w:rFonts w:ascii="Arial" w:hAnsi="Arial" w:cs="Arial"/>
          <w:b/>
        </w:rPr>
        <w:t>„</w:t>
      </w:r>
      <w:r>
        <w:rPr>
          <w:rFonts w:ascii="Arial" w:hAnsi="Arial" w:cs="Arial"/>
          <w:b/>
          <w:bCs/>
          <w:szCs w:val="24"/>
        </w:rPr>
        <w:t>Консултантске</w:t>
      </w:r>
      <w:r w:rsidR="00483D7E" w:rsidRPr="00CE5C97">
        <w:rPr>
          <w:rFonts w:ascii="Arial" w:hAnsi="Arial" w:cs="Arial"/>
          <w:b/>
          <w:bCs/>
          <w:szCs w:val="24"/>
        </w:rPr>
        <w:t xml:space="preserve"> </w:t>
      </w:r>
      <w:r>
        <w:rPr>
          <w:rFonts w:ascii="Arial" w:hAnsi="Arial" w:cs="Arial"/>
          <w:b/>
          <w:bCs/>
          <w:szCs w:val="24"/>
        </w:rPr>
        <w:t>услуге</w:t>
      </w:r>
      <w:r w:rsidR="00483D7E" w:rsidRPr="00CE5C97">
        <w:rPr>
          <w:rFonts w:ascii="Arial" w:hAnsi="Arial" w:cs="Arial"/>
          <w:b/>
          <w:bCs/>
          <w:szCs w:val="24"/>
        </w:rPr>
        <w:t xml:space="preserve"> </w:t>
      </w:r>
      <w:r>
        <w:rPr>
          <w:rFonts w:ascii="Arial" w:hAnsi="Arial" w:cs="Arial"/>
          <w:b/>
          <w:bCs/>
          <w:szCs w:val="24"/>
        </w:rPr>
        <w:t>у</w:t>
      </w:r>
      <w:r w:rsidR="00483D7E" w:rsidRPr="00CE5C97">
        <w:rPr>
          <w:rFonts w:ascii="Arial" w:hAnsi="Arial" w:cs="Arial"/>
          <w:b/>
          <w:bCs/>
          <w:szCs w:val="24"/>
        </w:rPr>
        <w:t xml:space="preserve"> </w:t>
      </w:r>
      <w:r>
        <w:rPr>
          <w:rFonts w:ascii="Arial" w:hAnsi="Arial" w:cs="Arial"/>
          <w:b/>
          <w:bCs/>
          <w:szCs w:val="24"/>
        </w:rPr>
        <w:t>процесу</w:t>
      </w:r>
      <w:r w:rsidR="00483D7E" w:rsidRPr="00CE5C97">
        <w:rPr>
          <w:rFonts w:ascii="Arial" w:hAnsi="Arial" w:cs="Arial"/>
          <w:b/>
          <w:bCs/>
          <w:szCs w:val="24"/>
        </w:rPr>
        <w:t xml:space="preserve"> </w:t>
      </w:r>
      <w:r>
        <w:rPr>
          <w:rFonts w:ascii="Arial" w:hAnsi="Arial" w:cs="Arial"/>
          <w:b/>
          <w:bCs/>
          <w:szCs w:val="24"/>
        </w:rPr>
        <w:t>примене</w:t>
      </w:r>
      <w:r w:rsidR="00483D7E" w:rsidRPr="00CE5C97">
        <w:rPr>
          <w:rFonts w:ascii="Arial" w:hAnsi="Arial" w:cs="Arial"/>
          <w:b/>
          <w:bCs/>
          <w:szCs w:val="24"/>
        </w:rPr>
        <w:t xml:space="preserve"> </w:t>
      </w:r>
      <w:r>
        <w:rPr>
          <w:rFonts w:ascii="Arial" w:hAnsi="Arial" w:cs="Arial"/>
          <w:b/>
          <w:bCs/>
          <w:szCs w:val="24"/>
        </w:rPr>
        <w:t>новог</w:t>
      </w:r>
      <w:r w:rsidR="00483D7E" w:rsidRPr="00CE5C97">
        <w:rPr>
          <w:rFonts w:ascii="Arial" w:hAnsi="Arial" w:cs="Arial"/>
          <w:b/>
          <w:bCs/>
          <w:szCs w:val="24"/>
        </w:rPr>
        <w:t xml:space="preserve"> </w:t>
      </w:r>
      <w:r>
        <w:rPr>
          <w:rFonts w:ascii="Arial" w:hAnsi="Arial" w:cs="Arial"/>
          <w:b/>
          <w:bCs/>
          <w:szCs w:val="24"/>
        </w:rPr>
        <w:t>визуелног</w:t>
      </w:r>
      <w:r w:rsidR="00483D7E" w:rsidRPr="00CE5C97">
        <w:rPr>
          <w:rFonts w:ascii="Arial" w:hAnsi="Arial" w:cs="Arial"/>
          <w:b/>
          <w:bCs/>
          <w:szCs w:val="24"/>
        </w:rPr>
        <w:t xml:space="preserve"> </w:t>
      </w:r>
      <w:r>
        <w:rPr>
          <w:rFonts w:ascii="Arial" w:hAnsi="Arial" w:cs="Arial"/>
          <w:b/>
          <w:bCs/>
          <w:szCs w:val="24"/>
        </w:rPr>
        <w:t>идентитета</w:t>
      </w:r>
      <w:r w:rsidR="00483D7E" w:rsidRPr="00CE5C97">
        <w:rPr>
          <w:rFonts w:ascii="Arial" w:hAnsi="Arial" w:cs="Arial"/>
          <w:b/>
          <w:bCs/>
          <w:szCs w:val="24"/>
        </w:rPr>
        <w:t xml:space="preserve"> </w:t>
      </w:r>
      <w:r>
        <w:rPr>
          <w:rFonts w:ascii="Arial" w:hAnsi="Arial" w:cs="Arial"/>
          <w:b/>
          <w:bCs/>
          <w:szCs w:val="24"/>
        </w:rPr>
        <w:t>у</w:t>
      </w:r>
      <w:r w:rsidR="00483D7E" w:rsidRPr="00CE5C97">
        <w:rPr>
          <w:rFonts w:ascii="Arial" w:hAnsi="Arial" w:cs="Arial"/>
          <w:b/>
          <w:bCs/>
          <w:szCs w:val="24"/>
        </w:rPr>
        <w:t xml:space="preserve"> </w:t>
      </w:r>
      <w:r>
        <w:rPr>
          <w:rFonts w:ascii="Arial" w:hAnsi="Arial" w:cs="Arial"/>
          <w:b/>
          <w:bCs/>
          <w:szCs w:val="24"/>
        </w:rPr>
        <w:t>целом</w:t>
      </w:r>
      <w:r w:rsidR="00483D7E" w:rsidRPr="00CE5C97">
        <w:rPr>
          <w:rFonts w:ascii="Arial" w:hAnsi="Arial" w:cs="Arial"/>
          <w:b/>
          <w:bCs/>
          <w:szCs w:val="24"/>
        </w:rPr>
        <w:t xml:space="preserve"> </w:t>
      </w:r>
      <w:r>
        <w:rPr>
          <w:rFonts w:ascii="Arial" w:hAnsi="Arial" w:cs="Arial"/>
          <w:b/>
          <w:bCs/>
          <w:szCs w:val="24"/>
        </w:rPr>
        <w:t>систему</w:t>
      </w:r>
      <w:r w:rsidR="00483D7E" w:rsidRPr="00CE5C97">
        <w:rPr>
          <w:rFonts w:ascii="Arial" w:hAnsi="Arial" w:cs="Arial"/>
          <w:b/>
          <w:bCs/>
          <w:szCs w:val="24"/>
        </w:rPr>
        <w:t xml:space="preserve"> </w:t>
      </w:r>
      <w:r>
        <w:rPr>
          <w:rFonts w:ascii="Arial" w:hAnsi="Arial" w:cs="Arial"/>
          <w:b/>
          <w:bCs/>
          <w:szCs w:val="24"/>
        </w:rPr>
        <w:t>ЕПС</w:t>
      </w:r>
      <w:r w:rsidR="00483D7E" w:rsidRPr="00CE5C97">
        <w:rPr>
          <w:rFonts w:ascii="Arial" w:hAnsi="Arial" w:cs="Arial"/>
          <w:b/>
          <w:bCs/>
          <w:szCs w:val="24"/>
        </w:rPr>
        <w:t>-</w:t>
      </w:r>
      <w:r>
        <w:rPr>
          <w:rFonts w:ascii="Arial" w:hAnsi="Arial" w:cs="Arial"/>
          <w:b/>
          <w:bCs/>
          <w:szCs w:val="24"/>
        </w:rPr>
        <w:t>а</w:t>
      </w:r>
      <w:r w:rsidR="00B2251D">
        <w:rPr>
          <w:rFonts w:ascii="Arial" w:hAnsi="Arial" w:cs="Arial"/>
          <w:b/>
          <w:szCs w:val="24"/>
          <w:lang w:val="sr-Cyrl-RS"/>
        </w:rPr>
        <w:t>“</w:t>
      </w:r>
      <w:r w:rsidR="00B2251D" w:rsidRPr="007C73D5">
        <w:rPr>
          <w:rFonts w:ascii="Arial" w:hAnsi="Arial" w:cs="Arial"/>
          <w:szCs w:val="24"/>
        </w:rPr>
        <w:t xml:space="preserve"> -</w:t>
      </w:r>
      <w:r w:rsidR="00B2251D" w:rsidRPr="007C73D5">
        <w:rPr>
          <w:rFonts w:ascii="Arial" w:hAnsi="Arial" w:cs="Arial"/>
        </w:rPr>
        <w:t xml:space="preserve"> </w:t>
      </w:r>
      <w:r>
        <w:rPr>
          <w:rFonts w:ascii="Arial" w:hAnsi="Arial" w:cs="Arial"/>
        </w:rPr>
        <w:t>Јавна</w:t>
      </w:r>
      <w:r w:rsidR="00B2251D" w:rsidRPr="007C73D5">
        <w:rPr>
          <w:rFonts w:ascii="Arial" w:hAnsi="Arial" w:cs="Arial"/>
        </w:rPr>
        <w:t xml:space="preserve"> </w:t>
      </w:r>
      <w:r>
        <w:rPr>
          <w:rFonts w:ascii="Arial" w:hAnsi="Arial" w:cs="Arial"/>
        </w:rPr>
        <w:t>набавка</w:t>
      </w:r>
      <w:r w:rsidR="00B2251D" w:rsidRPr="00A20B45">
        <w:rPr>
          <w:rFonts w:ascii="Arial" w:hAnsi="Arial" w:cs="Arial"/>
        </w:rPr>
        <w:t xml:space="preserve"> </w:t>
      </w:r>
      <w:r>
        <w:rPr>
          <w:rFonts w:ascii="Arial" w:hAnsi="Arial" w:cs="Arial"/>
          <w:b/>
          <w:lang w:val="sr-Cyrl-RS"/>
        </w:rPr>
        <w:t>број</w:t>
      </w:r>
      <w:r w:rsidR="00B80B44" w:rsidRPr="00A20B45">
        <w:rPr>
          <w:rFonts w:ascii="Arial" w:hAnsi="Arial" w:cs="Arial"/>
          <w:b/>
          <w:lang w:val="sr-Cyrl-RS"/>
        </w:rPr>
        <w:t xml:space="preserve"> </w:t>
      </w:r>
      <w:r w:rsidR="00431DD8">
        <w:rPr>
          <w:rFonts w:ascii="Arial" w:hAnsi="Arial" w:cs="Arial"/>
          <w:b/>
          <w:lang w:val="sr-Latn-RS"/>
        </w:rPr>
        <w:t>ЈN/1000/0384/2015</w:t>
      </w:r>
      <w:r w:rsidR="00B2251D" w:rsidRPr="00A20B45">
        <w:rPr>
          <w:rFonts w:ascii="Arial" w:hAnsi="Arial" w:cs="Arial"/>
        </w:rPr>
        <w:t xml:space="preserve">- </w:t>
      </w:r>
      <w:r>
        <w:rPr>
          <w:rFonts w:ascii="Arial" w:hAnsi="Arial" w:cs="Arial"/>
        </w:rPr>
        <w:t>НЕ</w:t>
      </w:r>
      <w:r w:rsidR="00B2251D" w:rsidRPr="00A20B45">
        <w:rPr>
          <w:rFonts w:ascii="Arial" w:hAnsi="Arial" w:cs="Arial"/>
        </w:rPr>
        <w:t xml:space="preserve"> </w:t>
      </w:r>
      <w:r>
        <w:rPr>
          <w:rFonts w:ascii="Arial" w:hAnsi="Arial" w:cs="Arial"/>
        </w:rPr>
        <w:t>ОТВАРАТИ</w:t>
      </w:r>
      <w:r w:rsidR="00B2251D" w:rsidRPr="00A20B45">
        <w:rPr>
          <w:rFonts w:ascii="Arial" w:hAnsi="Arial" w:cs="Arial"/>
        </w:rPr>
        <w:t>“</w:t>
      </w:r>
      <w:r w:rsidR="004A18FB" w:rsidRPr="00A20B45">
        <w:rPr>
          <w:rFonts w:ascii="Arial" w:hAnsi="Arial" w:cs="Arial"/>
        </w:rPr>
        <w:t>.</w:t>
      </w:r>
    </w:p>
    <w:p w14:paraId="1F210D0F" w14:textId="1118E8A8" w:rsidR="004A18FB" w:rsidRPr="007C73D5" w:rsidRDefault="00922A6B" w:rsidP="004A18FB">
      <w:pPr>
        <w:ind w:firstLine="720"/>
        <w:jc w:val="both"/>
        <w:rPr>
          <w:rFonts w:ascii="Arial" w:hAnsi="Arial" w:cs="Arial"/>
        </w:rPr>
      </w:pPr>
      <w:r>
        <w:rPr>
          <w:rFonts w:ascii="Arial" w:hAnsi="Arial" w:cs="Arial"/>
        </w:rPr>
        <w:t>У</w:t>
      </w:r>
      <w:r w:rsidR="004A18FB" w:rsidRPr="007C73D5">
        <w:rPr>
          <w:rFonts w:ascii="Arial" w:hAnsi="Arial" w:cs="Arial"/>
        </w:rPr>
        <w:t xml:space="preserve"> </w:t>
      </w:r>
      <w:r>
        <w:rPr>
          <w:rFonts w:ascii="Arial" w:hAnsi="Arial" w:cs="Arial"/>
        </w:rPr>
        <w:t>случају</w:t>
      </w:r>
      <w:r w:rsidR="004A18FB" w:rsidRPr="007C73D5">
        <w:rPr>
          <w:rFonts w:ascii="Arial" w:hAnsi="Arial" w:cs="Arial"/>
        </w:rPr>
        <w:t xml:space="preserve"> </w:t>
      </w:r>
      <w:r>
        <w:rPr>
          <w:rFonts w:ascii="Arial" w:hAnsi="Arial" w:cs="Arial"/>
        </w:rPr>
        <w:t>опозива</w:t>
      </w:r>
      <w:r w:rsidR="004A18FB" w:rsidRPr="007C73D5">
        <w:rPr>
          <w:rFonts w:ascii="Arial" w:hAnsi="Arial" w:cs="Arial"/>
        </w:rPr>
        <w:t xml:space="preserve"> </w:t>
      </w:r>
      <w:r>
        <w:rPr>
          <w:rFonts w:ascii="Arial" w:hAnsi="Arial" w:cs="Arial"/>
        </w:rPr>
        <w:t>поднете</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 xml:space="preserve"> </w:t>
      </w:r>
      <w:r>
        <w:rPr>
          <w:rFonts w:ascii="Arial" w:hAnsi="Arial" w:cs="Arial"/>
        </w:rPr>
        <w:t>пре</w:t>
      </w:r>
      <w:r w:rsidR="004A18FB" w:rsidRPr="007C73D5">
        <w:rPr>
          <w:rFonts w:ascii="Arial" w:hAnsi="Arial" w:cs="Arial"/>
        </w:rPr>
        <w:t xml:space="preserve"> </w:t>
      </w:r>
      <w:r>
        <w:rPr>
          <w:rFonts w:ascii="Arial" w:hAnsi="Arial" w:cs="Arial"/>
        </w:rPr>
        <w:t>истека</w:t>
      </w:r>
      <w:r w:rsidR="004A18FB" w:rsidRPr="007C73D5">
        <w:rPr>
          <w:rFonts w:ascii="Arial" w:hAnsi="Arial" w:cs="Arial"/>
        </w:rPr>
        <w:t xml:space="preserve"> </w:t>
      </w:r>
      <w:r>
        <w:rPr>
          <w:rFonts w:ascii="Arial" w:hAnsi="Arial" w:cs="Arial"/>
        </w:rPr>
        <w:t>рока</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подношење</w:t>
      </w:r>
      <w:r w:rsidR="004A18FB" w:rsidRPr="007C73D5">
        <w:rPr>
          <w:rFonts w:ascii="Arial" w:hAnsi="Arial" w:cs="Arial"/>
        </w:rPr>
        <w:t xml:space="preserve"> </w:t>
      </w:r>
      <w:r>
        <w:rPr>
          <w:rFonts w:ascii="Arial" w:hAnsi="Arial" w:cs="Arial"/>
        </w:rPr>
        <w:t>Понуда</w:t>
      </w:r>
      <w:r w:rsidR="004A18FB" w:rsidRPr="007C73D5">
        <w:rPr>
          <w:rFonts w:ascii="Arial" w:hAnsi="Arial" w:cs="Arial"/>
        </w:rPr>
        <w:t xml:space="preserve">, </w:t>
      </w:r>
      <w:r>
        <w:rPr>
          <w:rFonts w:ascii="Arial" w:hAnsi="Arial" w:cs="Arial"/>
        </w:rPr>
        <w:t>Наручилац</w:t>
      </w:r>
      <w:r w:rsidR="004A18FB" w:rsidRPr="007C73D5">
        <w:rPr>
          <w:rFonts w:ascii="Arial" w:hAnsi="Arial" w:cs="Arial"/>
        </w:rPr>
        <w:t xml:space="preserve"> </w:t>
      </w:r>
      <w:r>
        <w:rPr>
          <w:rFonts w:ascii="Arial" w:hAnsi="Arial" w:cs="Arial"/>
        </w:rPr>
        <w:t>такву</w:t>
      </w:r>
      <w:r w:rsidR="004A18FB" w:rsidRPr="007C73D5">
        <w:rPr>
          <w:rFonts w:ascii="Arial" w:hAnsi="Arial" w:cs="Arial"/>
        </w:rPr>
        <w:t xml:space="preserve"> </w:t>
      </w:r>
      <w:r>
        <w:rPr>
          <w:rFonts w:ascii="Arial" w:hAnsi="Arial" w:cs="Arial"/>
        </w:rPr>
        <w:t>понуду</w:t>
      </w:r>
      <w:r w:rsidR="004A18FB" w:rsidRPr="007C73D5">
        <w:rPr>
          <w:rFonts w:ascii="Arial" w:hAnsi="Arial" w:cs="Arial"/>
        </w:rPr>
        <w:t xml:space="preserve"> </w:t>
      </w:r>
      <w:r>
        <w:rPr>
          <w:rFonts w:ascii="Arial" w:hAnsi="Arial" w:cs="Arial"/>
        </w:rPr>
        <w:t>неће</w:t>
      </w:r>
      <w:r w:rsidR="004A18FB" w:rsidRPr="007C73D5">
        <w:rPr>
          <w:rFonts w:ascii="Arial" w:hAnsi="Arial" w:cs="Arial"/>
        </w:rPr>
        <w:t xml:space="preserve"> </w:t>
      </w:r>
      <w:r>
        <w:rPr>
          <w:rFonts w:ascii="Arial" w:hAnsi="Arial" w:cs="Arial"/>
        </w:rPr>
        <w:t>отварати</w:t>
      </w:r>
      <w:r w:rsidR="004A18FB" w:rsidRPr="007C73D5">
        <w:rPr>
          <w:rFonts w:ascii="Arial" w:hAnsi="Arial" w:cs="Arial"/>
        </w:rPr>
        <w:t xml:space="preserve">, </w:t>
      </w:r>
      <w:r>
        <w:rPr>
          <w:rFonts w:ascii="Arial" w:hAnsi="Arial" w:cs="Arial"/>
        </w:rPr>
        <w:t>већ</w:t>
      </w:r>
      <w:r w:rsidR="004A18FB" w:rsidRPr="007C73D5">
        <w:rPr>
          <w:rFonts w:ascii="Arial" w:hAnsi="Arial" w:cs="Arial"/>
        </w:rPr>
        <w:t xml:space="preserve"> </w:t>
      </w:r>
      <w:r>
        <w:rPr>
          <w:rFonts w:ascii="Arial" w:hAnsi="Arial" w:cs="Arial"/>
        </w:rPr>
        <w:t>ће</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неотворену</w:t>
      </w:r>
      <w:r w:rsidR="004A18FB" w:rsidRPr="007C73D5">
        <w:rPr>
          <w:rFonts w:ascii="Arial" w:hAnsi="Arial" w:cs="Arial"/>
        </w:rPr>
        <w:t xml:space="preserve"> </w:t>
      </w:r>
      <w:r>
        <w:rPr>
          <w:rFonts w:ascii="Arial" w:hAnsi="Arial" w:cs="Arial"/>
        </w:rPr>
        <w:t>вратити</w:t>
      </w:r>
      <w:r w:rsidR="004A18FB" w:rsidRPr="007C73D5">
        <w:rPr>
          <w:rFonts w:ascii="Arial" w:hAnsi="Arial" w:cs="Arial"/>
        </w:rPr>
        <w:t xml:space="preserve"> </w:t>
      </w:r>
      <w:r>
        <w:rPr>
          <w:rFonts w:ascii="Arial" w:hAnsi="Arial" w:cs="Arial"/>
        </w:rPr>
        <w:t>понуђачу</w:t>
      </w:r>
      <w:r w:rsidR="004A18FB" w:rsidRPr="007C73D5">
        <w:rPr>
          <w:rFonts w:ascii="Arial" w:hAnsi="Arial" w:cs="Arial"/>
        </w:rPr>
        <w:t xml:space="preserve">. </w:t>
      </w:r>
    </w:p>
    <w:p w14:paraId="51FEB777" w14:textId="65AE988B" w:rsidR="004A18FB" w:rsidRPr="007C73D5" w:rsidRDefault="00922A6B" w:rsidP="004A18FB">
      <w:pPr>
        <w:ind w:firstLine="709"/>
        <w:jc w:val="both"/>
        <w:rPr>
          <w:rFonts w:ascii="Arial" w:hAnsi="Arial" w:cs="Arial"/>
        </w:rPr>
      </w:pPr>
      <w:r>
        <w:rPr>
          <w:rFonts w:ascii="Arial" w:hAnsi="Arial" w:cs="Arial"/>
        </w:rPr>
        <w:t>Уколико</w:t>
      </w:r>
      <w:r w:rsidR="004A18FB" w:rsidRPr="007C73D5">
        <w:rPr>
          <w:rFonts w:ascii="Arial" w:hAnsi="Arial" w:cs="Arial"/>
        </w:rPr>
        <w:t xml:space="preserve"> </w:t>
      </w:r>
      <w:r>
        <w:rPr>
          <w:rFonts w:ascii="Arial" w:hAnsi="Arial" w:cs="Arial"/>
        </w:rPr>
        <w:t>понуђач</w:t>
      </w:r>
      <w:r w:rsidR="004A18FB" w:rsidRPr="007C73D5">
        <w:rPr>
          <w:rFonts w:ascii="Arial" w:hAnsi="Arial" w:cs="Arial"/>
        </w:rPr>
        <w:t xml:space="preserve"> </w:t>
      </w:r>
      <w:r>
        <w:rPr>
          <w:rFonts w:ascii="Arial" w:hAnsi="Arial" w:cs="Arial"/>
        </w:rPr>
        <w:t>измени</w:t>
      </w:r>
      <w:r w:rsidR="004A18FB" w:rsidRPr="007C73D5">
        <w:rPr>
          <w:rFonts w:ascii="Arial" w:hAnsi="Arial" w:cs="Arial"/>
        </w:rPr>
        <w:t xml:space="preserve"> </w:t>
      </w:r>
      <w:r>
        <w:rPr>
          <w:rFonts w:ascii="Arial" w:hAnsi="Arial" w:cs="Arial"/>
        </w:rPr>
        <w:t>или</w:t>
      </w:r>
      <w:r w:rsidR="004A18FB" w:rsidRPr="007C73D5">
        <w:rPr>
          <w:rFonts w:ascii="Arial" w:hAnsi="Arial" w:cs="Arial"/>
        </w:rPr>
        <w:t xml:space="preserve"> </w:t>
      </w:r>
      <w:r>
        <w:rPr>
          <w:rFonts w:ascii="Arial" w:hAnsi="Arial" w:cs="Arial"/>
        </w:rPr>
        <w:t>опозове</w:t>
      </w:r>
      <w:r w:rsidR="004A18FB" w:rsidRPr="007C73D5">
        <w:rPr>
          <w:rFonts w:ascii="Arial" w:hAnsi="Arial" w:cs="Arial"/>
        </w:rPr>
        <w:t xml:space="preserve"> </w:t>
      </w:r>
      <w:r>
        <w:rPr>
          <w:rFonts w:ascii="Arial" w:hAnsi="Arial" w:cs="Arial"/>
        </w:rPr>
        <w:t>понуду</w:t>
      </w:r>
      <w:r w:rsidR="004A18FB" w:rsidRPr="007C73D5">
        <w:rPr>
          <w:rFonts w:ascii="Arial" w:hAnsi="Arial" w:cs="Arial"/>
        </w:rPr>
        <w:t xml:space="preserve"> </w:t>
      </w:r>
      <w:r>
        <w:rPr>
          <w:rFonts w:ascii="Arial" w:hAnsi="Arial" w:cs="Arial"/>
        </w:rPr>
        <w:t>поднету</w:t>
      </w:r>
      <w:r w:rsidR="004A18FB" w:rsidRPr="007C73D5">
        <w:rPr>
          <w:rFonts w:ascii="Arial" w:hAnsi="Arial" w:cs="Arial"/>
        </w:rPr>
        <w:t xml:space="preserve"> </w:t>
      </w:r>
      <w:r>
        <w:rPr>
          <w:rFonts w:ascii="Arial" w:hAnsi="Arial" w:cs="Arial"/>
        </w:rPr>
        <w:t>по</w:t>
      </w:r>
      <w:r w:rsidR="004A18FB" w:rsidRPr="007C73D5">
        <w:rPr>
          <w:rFonts w:ascii="Arial" w:hAnsi="Arial" w:cs="Arial"/>
        </w:rPr>
        <w:t xml:space="preserve"> </w:t>
      </w:r>
      <w:r>
        <w:rPr>
          <w:rFonts w:ascii="Arial" w:hAnsi="Arial" w:cs="Arial"/>
        </w:rPr>
        <w:t>истеку</w:t>
      </w:r>
      <w:r w:rsidR="004A18FB" w:rsidRPr="007C73D5">
        <w:rPr>
          <w:rFonts w:ascii="Arial" w:hAnsi="Arial" w:cs="Arial"/>
        </w:rPr>
        <w:t xml:space="preserve"> </w:t>
      </w:r>
      <w:r>
        <w:rPr>
          <w:rFonts w:ascii="Arial" w:hAnsi="Arial" w:cs="Arial"/>
        </w:rPr>
        <w:t>рока</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подношење</w:t>
      </w:r>
      <w:r w:rsidR="004A18FB" w:rsidRPr="007C73D5">
        <w:rPr>
          <w:rFonts w:ascii="Arial" w:hAnsi="Arial" w:cs="Arial"/>
        </w:rPr>
        <w:t xml:space="preserve"> </w:t>
      </w:r>
      <w:r>
        <w:rPr>
          <w:rFonts w:ascii="Arial" w:hAnsi="Arial" w:cs="Arial"/>
        </w:rPr>
        <w:t>Понуда</w:t>
      </w:r>
      <w:r w:rsidR="004A18FB" w:rsidRPr="007C73D5">
        <w:rPr>
          <w:rFonts w:ascii="Arial" w:hAnsi="Arial" w:cs="Arial"/>
        </w:rPr>
        <w:t xml:space="preserve">, </w:t>
      </w:r>
      <w:r>
        <w:rPr>
          <w:rFonts w:ascii="Arial" w:hAnsi="Arial" w:cs="Arial"/>
        </w:rPr>
        <w:t>Наручилац</w:t>
      </w:r>
      <w:r w:rsidR="004A18FB" w:rsidRPr="007C73D5">
        <w:rPr>
          <w:rFonts w:ascii="Arial" w:hAnsi="Arial" w:cs="Arial"/>
        </w:rPr>
        <w:t xml:space="preserve"> </w:t>
      </w:r>
      <w:r>
        <w:rPr>
          <w:rFonts w:ascii="Arial" w:hAnsi="Arial" w:cs="Arial"/>
        </w:rPr>
        <w:t>ће</w:t>
      </w:r>
      <w:r w:rsidR="004A18FB" w:rsidRPr="007C73D5">
        <w:rPr>
          <w:rFonts w:ascii="Arial" w:hAnsi="Arial" w:cs="Arial"/>
        </w:rPr>
        <w:t xml:space="preserve"> </w:t>
      </w:r>
      <w:r>
        <w:rPr>
          <w:rFonts w:ascii="Arial" w:hAnsi="Arial" w:cs="Arial"/>
        </w:rPr>
        <w:t>наплатити</w:t>
      </w:r>
      <w:r w:rsidR="004A18FB" w:rsidRPr="007C73D5">
        <w:rPr>
          <w:rFonts w:ascii="Arial" w:hAnsi="Arial" w:cs="Arial"/>
        </w:rPr>
        <w:t xml:space="preserve"> </w:t>
      </w:r>
      <w:r>
        <w:rPr>
          <w:rFonts w:ascii="Arial" w:hAnsi="Arial" w:cs="Arial"/>
        </w:rPr>
        <w:t>средство</w:t>
      </w:r>
      <w:r w:rsidR="004A18FB" w:rsidRPr="007C73D5">
        <w:rPr>
          <w:rFonts w:ascii="Arial" w:hAnsi="Arial" w:cs="Arial"/>
        </w:rPr>
        <w:t xml:space="preserve"> </w:t>
      </w:r>
      <w:r>
        <w:rPr>
          <w:rFonts w:ascii="Arial" w:hAnsi="Arial" w:cs="Arial"/>
        </w:rPr>
        <w:t>обезбеђења</w:t>
      </w:r>
      <w:r w:rsidR="004A18FB" w:rsidRPr="007C73D5">
        <w:rPr>
          <w:rFonts w:ascii="Arial" w:hAnsi="Arial" w:cs="Arial"/>
        </w:rPr>
        <w:t xml:space="preserve"> </w:t>
      </w:r>
      <w:r>
        <w:rPr>
          <w:rFonts w:ascii="Arial" w:hAnsi="Arial" w:cs="Arial"/>
        </w:rPr>
        <w:t>дато</w:t>
      </w:r>
      <w:r w:rsidR="004A18FB" w:rsidRPr="007C73D5">
        <w:rPr>
          <w:rFonts w:ascii="Arial" w:hAnsi="Arial" w:cs="Arial"/>
        </w:rPr>
        <w:t xml:space="preserve"> </w:t>
      </w:r>
      <w:r>
        <w:rPr>
          <w:rFonts w:ascii="Arial" w:hAnsi="Arial" w:cs="Arial"/>
        </w:rPr>
        <w:t>на</w:t>
      </w:r>
      <w:r w:rsidR="004A18FB" w:rsidRPr="007C73D5">
        <w:rPr>
          <w:rFonts w:ascii="Arial" w:hAnsi="Arial" w:cs="Arial"/>
        </w:rPr>
        <w:t xml:space="preserve"> </w:t>
      </w:r>
      <w:r>
        <w:rPr>
          <w:rFonts w:ascii="Arial" w:hAnsi="Arial" w:cs="Arial"/>
        </w:rPr>
        <w:t>име</w:t>
      </w:r>
      <w:r w:rsidR="004A18FB" w:rsidRPr="007C73D5">
        <w:rPr>
          <w:rFonts w:ascii="Arial" w:hAnsi="Arial" w:cs="Arial"/>
        </w:rPr>
        <w:t xml:space="preserve"> </w:t>
      </w:r>
      <w:r>
        <w:rPr>
          <w:rFonts w:ascii="Arial" w:hAnsi="Arial" w:cs="Arial"/>
        </w:rPr>
        <w:t>озби</w:t>
      </w:r>
      <w:r w:rsidR="004E540E">
        <w:rPr>
          <w:rFonts w:ascii="Arial" w:hAnsi="Arial" w:cs="Arial"/>
        </w:rPr>
        <w:t>љ</w:t>
      </w:r>
      <w:r>
        <w:rPr>
          <w:rFonts w:ascii="Arial" w:hAnsi="Arial" w:cs="Arial"/>
        </w:rPr>
        <w:t>ности</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w:t>
      </w:r>
    </w:p>
    <w:p w14:paraId="33D120DB" w14:textId="77777777" w:rsidR="00C342DB" w:rsidRDefault="00C342DB">
      <w:pPr>
        <w:suppressAutoHyphens w:val="0"/>
        <w:spacing w:after="160" w:line="259" w:lineRule="auto"/>
        <w:rPr>
          <w:rFonts w:ascii="Arial" w:hAnsi="Arial" w:cs="Arial"/>
          <w:b/>
        </w:rPr>
      </w:pPr>
      <w:bookmarkStart w:id="14" w:name="_Toc297798707"/>
      <w:r>
        <w:rPr>
          <w:rFonts w:ascii="Arial" w:hAnsi="Arial" w:cs="Arial"/>
          <w:b/>
        </w:rPr>
        <w:br w:type="page"/>
      </w:r>
    </w:p>
    <w:p w14:paraId="78E6361D" w14:textId="070C967C" w:rsidR="004A18FB" w:rsidRPr="007C73D5" w:rsidRDefault="004A18FB" w:rsidP="004A18FB">
      <w:pPr>
        <w:pStyle w:val="Heading2"/>
        <w:rPr>
          <w:rFonts w:cs="Arial"/>
          <w:sz w:val="24"/>
        </w:rPr>
      </w:pPr>
      <w:bookmarkStart w:id="15" w:name="_Toc426617986"/>
      <w:r w:rsidRPr="007C73D5">
        <w:rPr>
          <w:rFonts w:cs="Arial"/>
          <w:sz w:val="24"/>
        </w:rPr>
        <w:lastRenderedPageBreak/>
        <w:t>3.4</w:t>
      </w:r>
      <w:r w:rsidRPr="007C73D5">
        <w:rPr>
          <w:rFonts w:cs="Arial"/>
          <w:sz w:val="24"/>
        </w:rPr>
        <w:tab/>
      </w:r>
      <w:r w:rsidR="00922A6B">
        <w:rPr>
          <w:rFonts w:cs="Arial"/>
          <w:sz w:val="24"/>
        </w:rPr>
        <w:t>ПАРТИЈЕ</w:t>
      </w:r>
      <w:bookmarkEnd w:id="15"/>
    </w:p>
    <w:p w14:paraId="32B6FE75" w14:textId="77777777" w:rsidR="004A18FB" w:rsidRPr="007C73D5" w:rsidRDefault="004A18FB" w:rsidP="004A18FB">
      <w:pPr>
        <w:jc w:val="both"/>
        <w:rPr>
          <w:rFonts w:ascii="Arial" w:hAnsi="Arial" w:cs="Arial"/>
        </w:rPr>
      </w:pPr>
    </w:p>
    <w:p w14:paraId="314C952A" w14:textId="70910F7C" w:rsidR="004A18FB" w:rsidRPr="007C73D5" w:rsidRDefault="00922A6B" w:rsidP="004A18FB">
      <w:pPr>
        <w:ind w:firstLine="708"/>
        <w:jc w:val="both"/>
        <w:rPr>
          <w:rFonts w:ascii="Arial" w:hAnsi="Arial" w:cs="Arial"/>
          <w:szCs w:val="24"/>
        </w:rPr>
      </w:pPr>
      <w:r>
        <w:rPr>
          <w:rFonts w:ascii="Arial" w:hAnsi="Arial" w:cs="Arial"/>
          <w:szCs w:val="24"/>
        </w:rPr>
        <w:t>Предметна</w:t>
      </w:r>
      <w:r w:rsidR="004A18FB" w:rsidRPr="007C73D5">
        <w:rPr>
          <w:rFonts w:ascii="Arial" w:hAnsi="Arial" w:cs="Arial"/>
          <w:szCs w:val="24"/>
        </w:rPr>
        <w:t xml:space="preserve"> </w:t>
      </w:r>
      <w:r>
        <w:rPr>
          <w:rFonts w:ascii="Arial" w:hAnsi="Arial" w:cs="Arial"/>
          <w:szCs w:val="24"/>
        </w:rPr>
        <w:t>јавна</w:t>
      </w:r>
      <w:r w:rsidR="004A18FB" w:rsidRPr="007C73D5">
        <w:rPr>
          <w:rFonts w:ascii="Arial" w:hAnsi="Arial" w:cs="Arial"/>
          <w:szCs w:val="24"/>
        </w:rPr>
        <w:t xml:space="preserve"> </w:t>
      </w:r>
      <w:r>
        <w:rPr>
          <w:rFonts w:ascii="Arial" w:hAnsi="Arial" w:cs="Arial"/>
          <w:szCs w:val="24"/>
        </w:rPr>
        <w:t>набавка</w:t>
      </w:r>
      <w:r w:rsidR="004A18FB" w:rsidRPr="007C73D5">
        <w:rPr>
          <w:rFonts w:ascii="Arial" w:hAnsi="Arial" w:cs="Arial"/>
          <w:szCs w:val="24"/>
        </w:rPr>
        <w:t xml:space="preserve"> </w:t>
      </w:r>
      <w:r>
        <w:rPr>
          <w:rFonts w:ascii="Arial" w:hAnsi="Arial" w:cs="Arial"/>
          <w:szCs w:val="24"/>
        </w:rPr>
        <w:t>није</w:t>
      </w:r>
      <w:r w:rsidR="004A18FB" w:rsidRPr="007C73D5">
        <w:rPr>
          <w:rFonts w:ascii="Arial" w:hAnsi="Arial" w:cs="Arial"/>
          <w:szCs w:val="24"/>
        </w:rPr>
        <w:t xml:space="preserve"> </w:t>
      </w:r>
      <w:r>
        <w:rPr>
          <w:rFonts w:ascii="Arial" w:hAnsi="Arial" w:cs="Arial"/>
          <w:szCs w:val="24"/>
        </w:rPr>
        <w:t>обликована</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више</w:t>
      </w:r>
      <w:r w:rsidR="004A18FB" w:rsidRPr="007C73D5">
        <w:rPr>
          <w:rFonts w:ascii="Arial" w:hAnsi="Arial" w:cs="Arial"/>
          <w:szCs w:val="24"/>
        </w:rPr>
        <w:t xml:space="preserve"> </w:t>
      </w:r>
      <w:r>
        <w:rPr>
          <w:rFonts w:ascii="Arial" w:hAnsi="Arial" w:cs="Arial"/>
          <w:szCs w:val="24"/>
        </w:rPr>
        <w:t>посебних</w:t>
      </w:r>
      <w:r w:rsidR="004A18FB" w:rsidRPr="007C73D5">
        <w:rPr>
          <w:rFonts w:ascii="Arial" w:hAnsi="Arial" w:cs="Arial"/>
          <w:szCs w:val="24"/>
        </w:rPr>
        <w:t xml:space="preserve"> </w:t>
      </w:r>
      <w:r>
        <w:rPr>
          <w:rFonts w:ascii="Arial" w:hAnsi="Arial" w:cs="Arial"/>
          <w:szCs w:val="24"/>
        </w:rPr>
        <w:t>целина</w:t>
      </w:r>
      <w:r w:rsidR="004A18FB" w:rsidRPr="007C73D5">
        <w:rPr>
          <w:rFonts w:ascii="Arial" w:hAnsi="Arial" w:cs="Arial"/>
          <w:szCs w:val="24"/>
        </w:rPr>
        <w:t xml:space="preserve"> (</w:t>
      </w:r>
      <w:r>
        <w:rPr>
          <w:rFonts w:ascii="Arial" w:hAnsi="Arial" w:cs="Arial"/>
          <w:szCs w:val="24"/>
        </w:rPr>
        <w:t>партија</w:t>
      </w:r>
      <w:r w:rsidR="004A18FB" w:rsidRPr="007C73D5">
        <w:rPr>
          <w:rFonts w:ascii="Arial" w:hAnsi="Arial" w:cs="Arial"/>
          <w:szCs w:val="24"/>
        </w:rPr>
        <w:t>).</w:t>
      </w:r>
    </w:p>
    <w:p w14:paraId="62032ABF" w14:textId="77777777" w:rsidR="004A18FB" w:rsidRPr="007C73D5" w:rsidRDefault="004A18FB" w:rsidP="004A18FB">
      <w:pPr>
        <w:suppressAutoHyphens w:val="0"/>
        <w:jc w:val="both"/>
        <w:rPr>
          <w:rFonts w:ascii="Arial" w:hAnsi="Arial" w:cs="Arial"/>
        </w:rPr>
      </w:pPr>
    </w:p>
    <w:p w14:paraId="2E8BCDF6" w14:textId="2ECD1121" w:rsidR="004A18FB" w:rsidRPr="007C73D5" w:rsidRDefault="004A18FB" w:rsidP="004A18FB">
      <w:pPr>
        <w:pStyle w:val="Heading2"/>
        <w:rPr>
          <w:sz w:val="24"/>
        </w:rPr>
      </w:pPr>
      <w:bookmarkStart w:id="16" w:name="_Toc426617987"/>
      <w:r w:rsidRPr="007C73D5">
        <w:rPr>
          <w:sz w:val="24"/>
        </w:rPr>
        <w:t>3.5</w:t>
      </w:r>
      <w:r w:rsidRPr="007C73D5">
        <w:rPr>
          <w:sz w:val="24"/>
        </w:rPr>
        <w:tab/>
      </w:r>
      <w:r w:rsidR="00922A6B">
        <w:rPr>
          <w:sz w:val="24"/>
        </w:rPr>
        <w:t>ПОНУДА</w:t>
      </w:r>
      <w:r w:rsidRPr="007C73D5">
        <w:rPr>
          <w:sz w:val="24"/>
        </w:rPr>
        <w:t xml:space="preserve"> </w:t>
      </w:r>
      <w:r w:rsidR="00922A6B">
        <w:rPr>
          <w:sz w:val="24"/>
        </w:rPr>
        <w:t>СА</w:t>
      </w:r>
      <w:r w:rsidRPr="007C73D5">
        <w:rPr>
          <w:sz w:val="24"/>
        </w:rPr>
        <w:t xml:space="preserve"> </w:t>
      </w:r>
      <w:r w:rsidR="00922A6B">
        <w:rPr>
          <w:sz w:val="24"/>
        </w:rPr>
        <w:t>ВАРИЈАНТАМА</w:t>
      </w:r>
      <w:bookmarkEnd w:id="16"/>
    </w:p>
    <w:p w14:paraId="44691169" w14:textId="77777777" w:rsidR="004A18FB" w:rsidRPr="007C73D5" w:rsidRDefault="004A18FB" w:rsidP="004A18FB">
      <w:pPr>
        <w:suppressAutoHyphens w:val="0"/>
        <w:jc w:val="both"/>
        <w:rPr>
          <w:rFonts w:ascii="Arial" w:hAnsi="Arial" w:cs="Arial"/>
          <w:b/>
        </w:rPr>
      </w:pPr>
    </w:p>
    <w:p w14:paraId="0DCDC815" w14:textId="40B86C9E" w:rsidR="004A18FB" w:rsidRPr="007C73D5" w:rsidRDefault="00922A6B" w:rsidP="004A18FB">
      <w:pPr>
        <w:suppressAutoHyphens w:val="0"/>
        <w:ind w:firstLine="709"/>
        <w:jc w:val="both"/>
        <w:rPr>
          <w:rFonts w:ascii="Arial" w:hAnsi="Arial" w:cs="Arial"/>
        </w:rPr>
      </w:pPr>
      <w:r>
        <w:rPr>
          <w:rFonts w:ascii="Arial" w:hAnsi="Arial" w:cs="Arial"/>
        </w:rPr>
        <w:t>Понуда</w:t>
      </w:r>
      <w:r w:rsidR="004A18FB" w:rsidRPr="007C73D5">
        <w:rPr>
          <w:rFonts w:ascii="Arial" w:hAnsi="Arial" w:cs="Arial"/>
        </w:rPr>
        <w:t xml:space="preserve"> </w:t>
      </w:r>
      <w:r>
        <w:rPr>
          <w:rFonts w:ascii="Arial" w:hAnsi="Arial" w:cs="Arial"/>
        </w:rPr>
        <w:t>са</w:t>
      </w:r>
      <w:r w:rsidR="004A18FB" w:rsidRPr="007C73D5">
        <w:rPr>
          <w:rFonts w:ascii="Arial" w:hAnsi="Arial" w:cs="Arial"/>
        </w:rPr>
        <w:t xml:space="preserve"> </w:t>
      </w:r>
      <w:r>
        <w:rPr>
          <w:rFonts w:ascii="Arial" w:hAnsi="Arial" w:cs="Arial"/>
        </w:rPr>
        <w:t>варијантама</w:t>
      </w:r>
      <w:r w:rsidR="004A18FB" w:rsidRPr="007C73D5">
        <w:rPr>
          <w:rFonts w:ascii="Arial" w:hAnsi="Arial" w:cs="Arial"/>
        </w:rPr>
        <w:t xml:space="preserve"> </w:t>
      </w:r>
      <w:r>
        <w:rPr>
          <w:rFonts w:ascii="Arial" w:hAnsi="Arial" w:cs="Arial"/>
        </w:rPr>
        <w:t>није</w:t>
      </w:r>
      <w:r w:rsidR="004A18FB" w:rsidRPr="007C73D5">
        <w:rPr>
          <w:rFonts w:ascii="Arial" w:hAnsi="Arial" w:cs="Arial"/>
        </w:rPr>
        <w:t xml:space="preserve"> </w:t>
      </w:r>
      <w:r>
        <w:rPr>
          <w:rFonts w:ascii="Arial" w:hAnsi="Arial" w:cs="Arial"/>
        </w:rPr>
        <w:t>дозво</w:t>
      </w:r>
      <w:r w:rsidR="004E540E">
        <w:rPr>
          <w:rFonts w:ascii="Arial" w:hAnsi="Arial" w:cs="Arial"/>
          <w:lang w:val="sr-Cyrl-RS"/>
        </w:rPr>
        <w:t>љ</w:t>
      </w:r>
      <w:r>
        <w:rPr>
          <w:rFonts w:ascii="Arial" w:hAnsi="Arial" w:cs="Arial"/>
        </w:rPr>
        <w:t>ена</w:t>
      </w:r>
      <w:r w:rsidR="004A18FB" w:rsidRPr="007C73D5">
        <w:rPr>
          <w:rFonts w:ascii="Arial" w:hAnsi="Arial" w:cs="Arial"/>
        </w:rPr>
        <w:t>.</w:t>
      </w:r>
    </w:p>
    <w:p w14:paraId="2A81866D" w14:textId="77777777" w:rsidR="004A18FB" w:rsidRPr="007C73D5" w:rsidRDefault="004A18FB" w:rsidP="004A18FB">
      <w:pPr>
        <w:suppressAutoHyphens w:val="0"/>
        <w:jc w:val="both"/>
        <w:rPr>
          <w:rFonts w:ascii="Arial" w:hAnsi="Arial" w:cs="Arial"/>
        </w:rPr>
      </w:pPr>
    </w:p>
    <w:p w14:paraId="460ED14C" w14:textId="10373E0D" w:rsidR="004A18FB" w:rsidRPr="007C73D5" w:rsidRDefault="004A18FB" w:rsidP="004A18FB">
      <w:pPr>
        <w:pStyle w:val="Heading2"/>
        <w:rPr>
          <w:rFonts w:cs="Arial"/>
          <w:sz w:val="24"/>
        </w:rPr>
      </w:pPr>
      <w:bookmarkStart w:id="17" w:name="_Toc426617988"/>
      <w:r w:rsidRPr="007C73D5">
        <w:rPr>
          <w:rFonts w:cs="Arial"/>
          <w:sz w:val="24"/>
        </w:rPr>
        <w:t>3.6</w:t>
      </w:r>
      <w:r w:rsidRPr="007C73D5">
        <w:rPr>
          <w:rFonts w:cs="Arial"/>
          <w:sz w:val="24"/>
        </w:rPr>
        <w:tab/>
      </w:r>
      <w:r w:rsidR="00922A6B">
        <w:rPr>
          <w:rFonts w:cs="Arial"/>
          <w:sz w:val="24"/>
        </w:rPr>
        <w:t>РОК</w:t>
      </w:r>
      <w:r w:rsidRPr="007C73D5">
        <w:rPr>
          <w:rFonts w:cs="Arial"/>
          <w:sz w:val="24"/>
        </w:rPr>
        <w:t xml:space="preserve"> </w:t>
      </w:r>
      <w:r w:rsidR="00922A6B">
        <w:rPr>
          <w:rFonts w:cs="Arial"/>
          <w:sz w:val="24"/>
        </w:rPr>
        <w:t>ЗА</w:t>
      </w:r>
      <w:r w:rsidRPr="007C73D5">
        <w:rPr>
          <w:rFonts w:cs="Arial"/>
          <w:sz w:val="24"/>
        </w:rPr>
        <w:t xml:space="preserve"> </w:t>
      </w:r>
      <w:r w:rsidR="00922A6B">
        <w:rPr>
          <w:rFonts w:cs="Arial"/>
          <w:sz w:val="24"/>
        </w:rPr>
        <w:t>ПОДНОШЕЊЕ</w:t>
      </w:r>
      <w:r w:rsidRPr="007C73D5">
        <w:rPr>
          <w:rFonts w:cs="Arial"/>
          <w:sz w:val="24"/>
        </w:rPr>
        <w:t xml:space="preserve"> </w:t>
      </w:r>
      <w:r w:rsidR="00922A6B">
        <w:rPr>
          <w:rFonts w:cs="Arial"/>
          <w:sz w:val="24"/>
        </w:rPr>
        <w:t>ПОНУДА</w:t>
      </w:r>
      <w:r w:rsidRPr="007C73D5">
        <w:rPr>
          <w:rFonts w:cs="Arial"/>
          <w:sz w:val="24"/>
        </w:rPr>
        <w:t xml:space="preserve"> </w:t>
      </w:r>
      <w:r w:rsidR="00922A6B">
        <w:rPr>
          <w:rFonts w:cs="Arial"/>
          <w:sz w:val="24"/>
        </w:rPr>
        <w:t>И</w:t>
      </w:r>
      <w:r w:rsidRPr="007C73D5">
        <w:rPr>
          <w:rFonts w:cs="Arial"/>
          <w:sz w:val="24"/>
        </w:rPr>
        <w:t xml:space="preserve"> </w:t>
      </w:r>
      <w:r w:rsidR="00922A6B">
        <w:rPr>
          <w:rFonts w:cs="Arial"/>
          <w:sz w:val="24"/>
        </w:rPr>
        <w:t>ОТВАРАЊЕ</w:t>
      </w:r>
      <w:r w:rsidRPr="007C73D5">
        <w:rPr>
          <w:rFonts w:cs="Arial"/>
          <w:sz w:val="24"/>
        </w:rPr>
        <w:t xml:space="preserve"> </w:t>
      </w:r>
      <w:bookmarkEnd w:id="14"/>
      <w:r w:rsidR="00922A6B">
        <w:rPr>
          <w:rFonts w:cs="Arial"/>
          <w:sz w:val="24"/>
        </w:rPr>
        <w:t>ПОНУДА</w:t>
      </w:r>
      <w:bookmarkEnd w:id="17"/>
    </w:p>
    <w:p w14:paraId="4180384F" w14:textId="77777777" w:rsidR="004A18FB" w:rsidRPr="007C73D5" w:rsidRDefault="004A18FB" w:rsidP="004A18FB">
      <w:pPr>
        <w:tabs>
          <w:tab w:val="left" w:pos="993"/>
        </w:tabs>
        <w:jc w:val="both"/>
        <w:rPr>
          <w:rFonts w:ascii="Arial" w:hAnsi="Arial" w:cs="Arial"/>
        </w:rPr>
      </w:pPr>
      <w:r w:rsidRPr="007C73D5">
        <w:rPr>
          <w:rFonts w:ascii="Arial" w:hAnsi="Arial" w:cs="Arial"/>
        </w:rPr>
        <w:tab/>
      </w:r>
    </w:p>
    <w:p w14:paraId="6EFD1785" w14:textId="1F6D5F4D" w:rsidR="004A18FB" w:rsidRPr="007C73D5" w:rsidRDefault="00922A6B" w:rsidP="004A18FB">
      <w:pPr>
        <w:ind w:firstLine="709"/>
        <w:jc w:val="both"/>
        <w:rPr>
          <w:rFonts w:ascii="Arial" w:hAnsi="Arial" w:cs="Arial"/>
        </w:rPr>
      </w:pPr>
      <w:r>
        <w:rPr>
          <w:rFonts w:ascii="Arial" w:hAnsi="Arial" w:cs="Arial"/>
        </w:rPr>
        <w:t>Благовременим</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сматрају</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 xml:space="preserve"> </w:t>
      </w:r>
      <w:r>
        <w:rPr>
          <w:rFonts w:ascii="Arial" w:hAnsi="Arial" w:cs="Arial"/>
        </w:rPr>
        <w:t>које</w:t>
      </w:r>
      <w:r w:rsidR="004A18FB" w:rsidRPr="007C73D5">
        <w:rPr>
          <w:rFonts w:ascii="Arial" w:hAnsi="Arial" w:cs="Arial"/>
        </w:rPr>
        <w:t xml:space="preserve"> </w:t>
      </w:r>
      <w:r>
        <w:rPr>
          <w:rFonts w:ascii="Arial" w:hAnsi="Arial" w:cs="Arial"/>
        </w:rPr>
        <w:t>су</w:t>
      </w:r>
      <w:r w:rsidR="004A18FB" w:rsidRPr="007C73D5">
        <w:rPr>
          <w:rFonts w:ascii="Arial" w:hAnsi="Arial" w:cs="Arial"/>
        </w:rPr>
        <w:t xml:space="preserve"> </w:t>
      </w:r>
      <w:r>
        <w:rPr>
          <w:rFonts w:ascii="Arial" w:hAnsi="Arial" w:cs="Arial"/>
        </w:rPr>
        <w:t>прим</w:t>
      </w:r>
      <w:r w:rsidR="004E540E">
        <w:rPr>
          <w:rFonts w:ascii="Arial" w:hAnsi="Arial" w:cs="Arial"/>
          <w:lang w:val="sr-Cyrl-RS"/>
        </w:rPr>
        <w:t>љ</w:t>
      </w:r>
      <w:r>
        <w:rPr>
          <w:rFonts w:ascii="Arial" w:hAnsi="Arial" w:cs="Arial"/>
        </w:rPr>
        <w:t>ене</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оверене</w:t>
      </w:r>
      <w:r w:rsidR="004A18FB" w:rsidRPr="007C73D5">
        <w:rPr>
          <w:rFonts w:ascii="Arial" w:hAnsi="Arial" w:cs="Arial"/>
        </w:rPr>
        <w:t xml:space="preserve"> </w:t>
      </w:r>
      <w:r>
        <w:rPr>
          <w:rFonts w:ascii="Arial" w:hAnsi="Arial" w:cs="Arial"/>
        </w:rPr>
        <w:t>печатом</w:t>
      </w:r>
      <w:r w:rsidR="004A18FB" w:rsidRPr="007C73D5">
        <w:rPr>
          <w:rFonts w:ascii="Arial" w:hAnsi="Arial" w:cs="Arial"/>
        </w:rPr>
        <w:t xml:space="preserve"> </w:t>
      </w:r>
      <w:r>
        <w:rPr>
          <w:rFonts w:ascii="Arial" w:hAnsi="Arial" w:cs="Arial"/>
        </w:rPr>
        <w:t>пријема</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писарници</w:t>
      </w:r>
      <w:r w:rsidR="004A18FB" w:rsidRPr="007C73D5">
        <w:rPr>
          <w:rFonts w:ascii="Arial" w:hAnsi="Arial" w:cs="Arial"/>
        </w:rPr>
        <w:t xml:space="preserve"> </w:t>
      </w:r>
      <w:r>
        <w:rPr>
          <w:rFonts w:ascii="Arial" w:hAnsi="Arial" w:cs="Arial"/>
        </w:rPr>
        <w:t>Наручиоца</w:t>
      </w:r>
      <w:r w:rsidR="004A18FB" w:rsidRPr="007C73D5">
        <w:rPr>
          <w:rFonts w:ascii="Arial" w:hAnsi="Arial" w:cs="Arial"/>
        </w:rPr>
        <w:t xml:space="preserve">, </w:t>
      </w:r>
      <w:r>
        <w:rPr>
          <w:rFonts w:ascii="Arial" w:hAnsi="Arial" w:cs="Arial"/>
        </w:rPr>
        <w:t>најкасније</w:t>
      </w:r>
      <w:r w:rsidR="004A18FB" w:rsidRPr="00A20B45">
        <w:rPr>
          <w:rFonts w:ascii="Arial" w:hAnsi="Arial" w:cs="Arial"/>
        </w:rPr>
        <w:t xml:space="preserve"> </w:t>
      </w:r>
      <w:r>
        <w:rPr>
          <w:rFonts w:ascii="Arial" w:hAnsi="Arial" w:cs="Arial"/>
        </w:rPr>
        <w:t>до</w:t>
      </w:r>
      <w:r w:rsidR="004A18FB" w:rsidRPr="00A20B45">
        <w:rPr>
          <w:rFonts w:ascii="Arial" w:hAnsi="Arial" w:cs="Arial"/>
        </w:rPr>
        <w:t xml:space="preserve"> 12 </w:t>
      </w:r>
      <w:r>
        <w:rPr>
          <w:rFonts w:ascii="Arial" w:hAnsi="Arial" w:cs="Arial"/>
        </w:rPr>
        <w:t>часова</w:t>
      </w:r>
      <w:r w:rsidR="004A18FB" w:rsidRPr="00A20B45">
        <w:rPr>
          <w:rFonts w:ascii="Arial" w:hAnsi="Arial" w:cs="Arial"/>
        </w:rPr>
        <w:t>, 3</w:t>
      </w:r>
      <w:r w:rsidR="00B2251D" w:rsidRPr="00A20B45">
        <w:rPr>
          <w:rFonts w:ascii="Arial" w:hAnsi="Arial" w:cs="Arial"/>
          <w:lang w:val="sr-Cyrl-RS"/>
        </w:rPr>
        <w:t>0</w:t>
      </w:r>
      <w:r w:rsidR="00B2251D" w:rsidRPr="00A20B45">
        <w:rPr>
          <w:rFonts w:ascii="Arial" w:hAnsi="Arial" w:cs="Arial"/>
        </w:rPr>
        <w:t xml:space="preserve"> (</w:t>
      </w:r>
      <w:r>
        <w:rPr>
          <w:rFonts w:ascii="Arial" w:hAnsi="Arial" w:cs="Arial"/>
        </w:rPr>
        <w:t>словима</w:t>
      </w:r>
      <w:r w:rsidR="00B2251D">
        <w:rPr>
          <w:rFonts w:ascii="Arial" w:hAnsi="Arial" w:cs="Arial"/>
        </w:rPr>
        <w:t xml:space="preserve">: </w:t>
      </w:r>
      <w:r>
        <w:rPr>
          <w:rFonts w:ascii="Arial" w:hAnsi="Arial" w:cs="Arial"/>
        </w:rPr>
        <w:t>тридесет</w:t>
      </w:r>
      <w:r w:rsidR="004A18FB" w:rsidRPr="007C73D5">
        <w:rPr>
          <w:rFonts w:ascii="Arial" w:hAnsi="Arial" w:cs="Arial"/>
        </w:rPr>
        <w:t xml:space="preserve">) </w:t>
      </w:r>
      <w:r>
        <w:rPr>
          <w:rFonts w:ascii="Arial" w:hAnsi="Arial" w:cs="Arial"/>
        </w:rPr>
        <w:t>дана</w:t>
      </w:r>
      <w:r w:rsidR="004A18FB" w:rsidRPr="007C73D5">
        <w:rPr>
          <w:rFonts w:ascii="Arial" w:hAnsi="Arial" w:cs="Arial"/>
        </w:rPr>
        <w:t xml:space="preserve"> </w:t>
      </w:r>
      <w:r>
        <w:rPr>
          <w:rFonts w:ascii="Arial" w:hAnsi="Arial" w:cs="Arial"/>
        </w:rPr>
        <w:t>од</w:t>
      </w:r>
      <w:r w:rsidR="004A18FB" w:rsidRPr="007C73D5">
        <w:rPr>
          <w:rFonts w:ascii="Arial" w:hAnsi="Arial" w:cs="Arial"/>
        </w:rPr>
        <w:t xml:space="preserve"> </w:t>
      </w:r>
      <w:r>
        <w:rPr>
          <w:rFonts w:ascii="Arial" w:hAnsi="Arial" w:cs="Arial"/>
        </w:rPr>
        <w:t>дана</w:t>
      </w:r>
      <w:r w:rsidR="004A18FB" w:rsidRPr="007C73D5">
        <w:rPr>
          <w:rFonts w:ascii="Arial" w:hAnsi="Arial" w:cs="Arial"/>
        </w:rPr>
        <w:t xml:space="preserve"> </w:t>
      </w:r>
      <w:r>
        <w:rPr>
          <w:rFonts w:ascii="Arial" w:hAnsi="Arial" w:cs="Arial"/>
        </w:rPr>
        <w:t>објав</w:t>
      </w:r>
      <w:r w:rsidR="004E540E">
        <w:rPr>
          <w:rFonts w:ascii="Arial" w:hAnsi="Arial" w:cs="Arial"/>
          <w:lang w:val="sr-Cyrl-RS"/>
        </w:rPr>
        <w:t>љ</w:t>
      </w:r>
      <w:r>
        <w:rPr>
          <w:rFonts w:ascii="Arial" w:hAnsi="Arial" w:cs="Arial"/>
        </w:rPr>
        <w:t>ивања</w:t>
      </w:r>
      <w:r w:rsidR="004A18FB" w:rsidRPr="007C73D5">
        <w:rPr>
          <w:rFonts w:ascii="Arial" w:hAnsi="Arial" w:cs="Arial"/>
        </w:rPr>
        <w:t xml:space="preserve"> </w:t>
      </w:r>
      <w:r>
        <w:rPr>
          <w:rFonts w:ascii="Arial" w:hAnsi="Arial" w:cs="Arial"/>
        </w:rPr>
        <w:t>Позива</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подношење</w:t>
      </w:r>
      <w:r w:rsidR="004A18FB" w:rsidRPr="007C73D5">
        <w:rPr>
          <w:rFonts w:ascii="Arial" w:hAnsi="Arial" w:cs="Arial"/>
        </w:rPr>
        <w:t xml:space="preserve"> </w:t>
      </w:r>
      <w:r>
        <w:rPr>
          <w:rFonts w:ascii="Arial" w:hAnsi="Arial" w:cs="Arial"/>
        </w:rPr>
        <w:t>понуда</w:t>
      </w:r>
      <w:r w:rsidR="004A18FB" w:rsidRPr="007C73D5">
        <w:rPr>
          <w:rFonts w:ascii="Arial" w:hAnsi="Arial" w:cs="Arial"/>
        </w:rPr>
        <w:t xml:space="preserve"> </w:t>
      </w:r>
      <w:r>
        <w:rPr>
          <w:rFonts w:ascii="Arial" w:hAnsi="Arial" w:cs="Arial"/>
        </w:rPr>
        <w:t>на</w:t>
      </w:r>
      <w:r w:rsidR="004A18FB" w:rsidRPr="007C73D5">
        <w:rPr>
          <w:rFonts w:ascii="Arial" w:hAnsi="Arial" w:cs="Arial"/>
        </w:rPr>
        <w:t xml:space="preserve"> </w:t>
      </w:r>
      <w:r>
        <w:rPr>
          <w:rFonts w:ascii="Arial" w:hAnsi="Arial" w:cs="Arial"/>
        </w:rPr>
        <w:t>Порталу</w:t>
      </w:r>
      <w:r w:rsidR="004A18FB" w:rsidRPr="007C73D5">
        <w:rPr>
          <w:rFonts w:ascii="Arial" w:hAnsi="Arial" w:cs="Arial"/>
        </w:rPr>
        <w:t xml:space="preserve"> </w:t>
      </w:r>
      <w:r>
        <w:rPr>
          <w:rFonts w:ascii="Arial" w:hAnsi="Arial" w:cs="Arial"/>
        </w:rPr>
        <w:t>јавних</w:t>
      </w:r>
      <w:r w:rsidR="004A18FB" w:rsidRPr="007C73D5">
        <w:rPr>
          <w:rFonts w:ascii="Arial" w:hAnsi="Arial" w:cs="Arial"/>
        </w:rPr>
        <w:t xml:space="preserve"> </w:t>
      </w:r>
      <w:r>
        <w:rPr>
          <w:rFonts w:ascii="Arial" w:hAnsi="Arial" w:cs="Arial"/>
        </w:rPr>
        <w:t>набавки</w:t>
      </w:r>
      <w:r w:rsidR="004A18FB" w:rsidRPr="007C73D5">
        <w:rPr>
          <w:rFonts w:ascii="Arial" w:hAnsi="Arial" w:cs="Arial"/>
        </w:rPr>
        <w:t xml:space="preserve">, </w:t>
      </w:r>
      <w:r>
        <w:rPr>
          <w:rFonts w:ascii="Arial" w:hAnsi="Arial" w:cs="Arial"/>
        </w:rPr>
        <w:t>без</w:t>
      </w:r>
      <w:r w:rsidR="004A18FB" w:rsidRPr="007C73D5">
        <w:rPr>
          <w:rFonts w:ascii="Arial" w:hAnsi="Arial" w:cs="Arial"/>
        </w:rPr>
        <w:t xml:space="preserve"> </w:t>
      </w:r>
      <w:r>
        <w:rPr>
          <w:rFonts w:ascii="Arial" w:hAnsi="Arial" w:cs="Arial"/>
        </w:rPr>
        <w:t>обзира</w:t>
      </w:r>
      <w:r w:rsidR="004A18FB" w:rsidRPr="007C73D5">
        <w:rPr>
          <w:rFonts w:ascii="Arial" w:hAnsi="Arial" w:cs="Arial"/>
        </w:rPr>
        <w:t xml:space="preserve"> </w:t>
      </w:r>
      <w:r>
        <w:rPr>
          <w:rFonts w:ascii="Arial" w:hAnsi="Arial" w:cs="Arial"/>
        </w:rPr>
        <w:t>на</w:t>
      </w:r>
      <w:r w:rsidR="004A18FB" w:rsidRPr="007C73D5">
        <w:rPr>
          <w:rFonts w:ascii="Arial" w:hAnsi="Arial" w:cs="Arial"/>
        </w:rPr>
        <w:t xml:space="preserve"> </w:t>
      </w:r>
      <w:r>
        <w:rPr>
          <w:rFonts w:ascii="Arial" w:hAnsi="Arial" w:cs="Arial"/>
        </w:rPr>
        <w:t>начин</w:t>
      </w:r>
      <w:r w:rsidR="004A18FB" w:rsidRPr="007C73D5">
        <w:rPr>
          <w:rFonts w:ascii="Arial" w:hAnsi="Arial" w:cs="Arial"/>
        </w:rPr>
        <w:t xml:space="preserve"> </w:t>
      </w:r>
      <w:r>
        <w:rPr>
          <w:rFonts w:ascii="Arial" w:hAnsi="Arial" w:cs="Arial"/>
        </w:rPr>
        <w:t>на</w:t>
      </w:r>
      <w:r w:rsidR="004A18FB" w:rsidRPr="007C73D5">
        <w:rPr>
          <w:rFonts w:ascii="Arial" w:hAnsi="Arial" w:cs="Arial"/>
        </w:rPr>
        <w:t xml:space="preserve"> </w:t>
      </w:r>
      <w:r>
        <w:rPr>
          <w:rFonts w:ascii="Arial" w:hAnsi="Arial" w:cs="Arial"/>
        </w:rPr>
        <w:t>који</w:t>
      </w:r>
      <w:r w:rsidR="004A18FB" w:rsidRPr="007C73D5">
        <w:rPr>
          <w:rFonts w:ascii="Arial" w:hAnsi="Arial" w:cs="Arial"/>
        </w:rPr>
        <w:t xml:space="preserve"> </w:t>
      </w:r>
      <w:r>
        <w:rPr>
          <w:rFonts w:ascii="Arial" w:hAnsi="Arial" w:cs="Arial"/>
        </w:rPr>
        <w:t>су</w:t>
      </w:r>
      <w:r w:rsidR="004A18FB" w:rsidRPr="007C73D5">
        <w:rPr>
          <w:rFonts w:ascii="Arial" w:hAnsi="Arial" w:cs="Arial"/>
        </w:rPr>
        <w:t xml:space="preserve"> </w:t>
      </w:r>
      <w:r>
        <w:rPr>
          <w:rFonts w:ascii="Arial" w:hAnsi="Arial" w:cs="Arial"/>
        </w:rPr>
        <w:t>послате</w:t>
      </w:r>
      <w:r w:rsidR="004A18FB" w:rsidRPr="007C73D5">
        <w:rPr>
          <w:rFonts w:ascii="Arial" w:hAnsi="Arial" w:cs="Arial"/>
        </w:rPr>
        <w:t>.</w:t>
      </w:r>
    </w:p>
    <w:p w14:paraId="7E7C4DF0" w14:textId="7D0CC686" w:rsidR="004A18FB" w:rsidRPr="00A20B45" w:rsidRDefault="004A18FB" w:rsidP="004A18FB">
      <w:pPr>
        <w:tabs>
          <w:tab w:val="num" w:pos="426"/>
        </w:tabs>
        <w:jc w:val="both"/>
        <w:rPr>
          <w:rFonts w:ascii="Arial" w:hAnsi="Arial" w:cs="Arial"/>
        </w:rPr>
      </w:pPr>
      <w:r w:rsidRPr="007C73D5">
        <w:rPr>
          <w:rFonts w:ascii="Arial" w:hAnsi="Arial" w:cs="Arial"/>
        </w:rPr>
        <w:tab/>
      </w:r>
      <w:r w:rsidR="00922A6B">
        <w:rPr>
          <w:rFonts w:ascii="Arial" w:hAnsi="Arial" w:cs="Arial"/>
        </w:rPr>
        <w:t>Имајући</w:t>
      </w:r>
      <w:r w:rsidRPr="007C73D5">
        <w:rPr>
          <w:rFonts w:ascii="Arial" w:hAnsi="Arial" w:cs="Arial"/>
        </w:rPr>
        <w:t xml:space="preserve"> </w:t>
      </w:r>
      <w:r w:rsidR="00922A6B" w:rsidRPr="00B61923">
        <w:rPr>
          <w:rFonts w:ascii="Arial" w:hAnsi="Arial" w:cs="Arial"/>
        </w:rPr>
        <w:t>у</w:t>
      </w:r>
      <w:r w:rsidRPr="00B61923">
        <w:rPr>
          <w:rFonts w:ascii="Arial" w:hAnsi="Arial" w:cs="Arial"/>
        </w:rPr>
        <w:t xml:space="preserve"> </w:t>
      </w:r>
      <w:r w:rsidR="00922A6B" w:rsidRPr="00B61923">
        <w:rPr>
          <w:rFonts w:ascii="Arial" w:hAnsi="Arial" w:cs="Arial"/>
        </w:rPr>
        <w:t>виду</w:t>
      </w:r>
      <w:r w:rsidRPr="00B61923">
        <w:rPr>
          <w:rFonts w:ascii="Arial" w:hAnsi="Arial" w:cs="Arial"/>
        </w:rPr>
        <w:t xml:space="preserve"> </w:t>
      </w:r>
      <w:r w:rsidR="00922A6B" w:rsidRPr="00B61923">
        <w:rPr>
          <w:rFonts w:ascii="Arial" w:hAnsi="Arial" w:cs="Arial"/>
        </w:rPr>
        <w:t>да</w:t>
      </w:r>
      <w:r w:rsidRPr="00B61923">
        <w:rPr>
          <w:rFonts w:ascii="Arial" w:hAnsi="Arial" w:cs="Arial"/>
        </w:rPr>
        <w:t xml:space="preserve"> </w:t>
      </w:r>
      <w:r w:rsidR="00922A6B" w:rsidRPr="00B61923">
        <w:rPr>
          <w:rFonts w:ascii="Arial" w:hAnsi="Arial" w:cs="Arial"/>
        </w:rPr>
        <w:t>је</w:t>
      </w:r>
      <w:r w:rsidRPr="00B61923">
        <w:rPr>
          <w:rFonts w:ascii="Arial" w:hAnsi="Arial" w:cs="Arial"/>
        </w:rPr>
        <w:t xml:space="preserve"> </w:t>
      </w:r>
      <w:r w:rsidR="00922A6B" w:rsidRPr="00B61923">
        <w:rPr>
          <w:rFonts w:ascii="Arial" w:hAnsi="Arial" w:cs="Arial"/>
        </w:rPr>
        <w:t>Позив</w:t>
      </w:r>
      <w:r w:rsidRPr="00B61923">
        <w:rPr>
          <w:rFonts w:ascii="Arial" w:hAnsi="Arial" w:cs="Arial"/>
        </w:rPr>
        <w:t xml:space="preserve"> </w:t>
      </w:r>
      <w:r w:rsidR="00922A6B" w:rsidRPr="00B61923">
        <w:rPr>
          <w:rFonts w:ascii="Arial" w:hAnsi="Arial" w:cs="Arial"/>
        </w:rPr>
        <w:t>за</w:t>
      </w:r>
      <w:r w:rsidRPr="00B61923">
        <w:rPr>
          <w:rFonts w:ascii="Arial" w:hAnsi="Arial" w:cs="Arial"/>
        </w:rPr>
        <w:t xml:space="preserve"> </w:t>
      </w:r>
      <w:r w:rsidR="00922A6B" w:rsidRPr="00B61923">
        <w:rPr>
          <w:rFonts w:ascii="Arial" w:hAnsi="Arial" w:cs="Arial"/>
        </w:rPr>
        <w:t>подношење</w:t>
      </w:r>
      <w:r w:rsidRPr="00B61923">
        <w:rPr>
          <w:rFonts w:ascii="Arial" w:hAnsi="Arial" w:cs="Arial"/>
        </w:rPr>
        <w:t xml:space="preserve"> </w:t>
      </w:r>
      <w:r w:rsidR="00922A6B" w:rsidRPr="00B61923">
        <w:rPr>
          <w:rFonts w:ascii="Arial" w:hAnsi="Arial" w:cs="Arial"/>
        </w:rPr>
        <w:t>понуда</w:t>
      </w:r>
      <w:r w:rsidRPr="00B61923">
        <w:rPr>
          <w:rFonts w:ascii="Arial" w:hAnsi="Arial" w:cs="Arial"/>
        </w:rPr>
        <w:t xml:space="preserve"> </w:t>
      </w:r>
      <w:r w:rsidR="00922A6B" w:rsidRPr="00B61923">
        <w:rPr>
          <w:rFonts w:ascii="Arial" w:hAnsi="Arial" w:cs="Arial"/>
        </w:rPr>
        <w:t>за</w:t>
      </w:r>
      <w:r w:rsidRPr="00B61923">
        <w:rPr>
          <w:rFonts w:ascii="Arial" w:hAnsi="Arial" w:cs="Arial"/>
        </w:rPr>
        <w:t xml:space="preserve"> </w:t>
      </w:r>
      <w:r w:rsidR="00922A6B" w:rsidRPr="00B61923">
        <w:rPr>
          <w:rFonts w:ascii="Arial" w:hAnsi="Arial" w:cs="Arial"/>
        </w:rPr>
        <w:t>предметну</w:t>
      </w:r>
      <w:r w:rsidRPr="00B61923">
        <w:rPr>
          <w:rFonts w:ascii="Arial" w:hAnsi="Arial" w:cs="Arial"/>
        </w:rPr>
        <w:t xml:space="preserve"> </w:t>
      </w:r>
      <w:r w:rsidR="00922A6B" w:rsidRPr="00B61923">
        <w:rPr>
          <w:rFonts w:ascii="Arial" w:hAnsi="Arial" w:cs="Arial"/>
        </w:rPr>
        <w:t>набавку</w:t>
      </w:r>
      <w:r w:rsidRPr="00B61923">
        <w:rPr>
          <w:rFonts w:ascii="Arial" w:hAnsi="Arial" w:cs="Arial"/>
        </w:rPr>
        <w:t xml:space="preserve"> </w:t>
      </w:r>
      <w:r w:rsidR="00922A6B" w:rsidRPr="00B61923">
        <w:rPr>
          <w:rFonts w:ascii="Arial" w:hAnsi="Arial" w:cs="Arial"/>
        </w:rPr>
        <w:t>објав</w:t>
      </w:r>
      <w:r w:rsidR="004E540E">
        <w:rPr>
          <w:rFonts w:ascii="Arial" w:hAnsi="Arial" w:cs="Arial"/>
          <w:lang w:val="sr-Cyrl-RS"/>
        </w:rPr>
        <w:t>љ</w:t>
      </w:r>
      <w:r w:rsidR="00922A6B" w:rsidRPr="00B61923">
        <w:rPr>
          <w:rFonts w:ascii="Arial" w:hAnsi="Arial" w:cs="Arial"/>
        </w:rPr>
        <w:t>ен</w:t>
      </w:r>
      <w:r w:rsidRPr="00B61923">
        <w:rPr>
          <w:rFonts w:ascii="Arial" w:hAnsi="Arial" w:cs="Arial"/>
        </w:rPr>
        <w:t xml:space="preserve"> </w:t>
      </w:r>
      <w:r w:rsidR="00922A6B" w:rsidRPr="00B61923">
        <w:rPr>
          <w:rFonts w:ascii="Arial" w:hAnsi="Arial" w:cs="Arial"/>
        </w:rPr>
        <w:t>дана</w:t>
      </w:r>
      <w:r w:rsidR="00A20B45" w:rsidRPr="00B61923">
        <w:rPr>
          <w:rFonts w:ascii="Arial" w:hAnsi="Arial" w:cs="Arial"/>
        </w:rPr>
        <w:t xml:space="preserve"> </w:t>
      </w:r>
      <w:r w:rsidR="00B61923" w:rsidRPr="00B61923">
        <w:rPr>
          <w:rFonts w:ascii="Arial" w:hAnsi="Arial" w:cs="Arial"/>
          <w:lang w:val="en-US"/>
        </w:rPr>
        <w:t>12.</w:t>
      </w:r>
      <w:r w:rsidR="00A20B45" w:rsidRPr="00B61923">
        <w:rPr>
          <w:rFonts w:ascii="Arial" w:hAnsi="Arial" w:cs="Arial"/>
          <w:lang w:val="sr-Latn-RS"/>
        </w:rPr>
        <w:t>08.</w:t>
      </w:r>
      <w:r w:rsidRPr="00B61923">
        <w:rPr>
          <w:rFonts w:ascii="Arial" w:hAnsi="Arial" w:cs="Arial"/>
          <w:color w:val="000000"/>
        </w:rPr>
        <w:t>201</w:t>
      </w:r>
      <w:r w:rsidR="00B2251D" w:rsidRPr="00B61923">
        <w:rPr>
          <w:rFonts w:ascii="Arial" w:hAnsi="Arial" w:cs="Arial"/>
          <w:color w:val="000000"/>
          <w:lang w:val="sr-Cyrl-RS"/>
        </w:rPr>
        <w:t>5</w:t>
      </w:r>
      <w:r w:rsidRPr="00B61923">
        <w:rPr>
          <w:rFonts w:ascii="Arial" w:hAnsi="Arial" w:cs="Arial"/>
          <w:color w:val="000000"/>
        </w:rPr>
        <w:t>.</w:t>
      </w:r>
      <w:r w:rsidRPr="00B61923">
        <w:rPr>
          <w:rFonts w:ascii="Arial" w:hAnsi="Arial" w:cs="Arial"/>
        </w:rPr>
        <w:t xml:space="preserve"> </w:t>
      </w:r>
      <w:r w:rsidR="00922A6B" w:rsidRPr="00B61923">
        <w:rPr>
          <w:rFonts w:ascii="Arial" w:hAnsi="Arial" w:cs="Arial"/>
        </w:rPr>
        <w:t>године</w:t>
      </w:r>
      <w:r w:rsidRPr="00B61923">
        <w:rPr>
          <w:rFonts w:ascii="Arial" w:hAnsi="Arial" w:cs="Arial"/>
        </w:rPr>
        <w:t xml:space="preserve"> </w:t>
      </w:r>
      <w:r w:rsidR="00922A6B" w:rsidRPr="00B61923">
        <w:rPr>
          <w:rFonts w:ascii="Arial" w:hAnsi="Arial" w:cs="Arial"/>
        </w:rPr>
        <w:t>на</w:t>
      </w:r>
      <w:r w:rsidRPr="00B61923">
        <w:rPr>
          <w:rFonts w:ascii="Arial" w:hAnsi="Arial" w:cs="Arial"/>
        </w:rPr>
        <w:t xml:space="preserve"> </w:t>
      </w:r>
      <w:r w:rsidR="00922A6B" w:rsidRPr="00B61923">
        <w:rPr>
          <w:rFonts w:ascii="Arial" w:hAnsi="Arial" w:cs="Arial"/>
        </w:rPr>
        <w:t>Порталу</w:t>
      </w:r>
      <w:r w:rsidRPr="00B61923">
        <w:rPr>
          <w:rFonts w:ascii="Arial" w:hAnsi="Arial" w:cs="Arial"/>
        </w:rPr>
        <w:t xml:space="preserve"> </w:t>
      </w:r>
      <w:r w:rsidR="00922A6B" w:rsidRPr="00B61923">
        <w:rPr>
          <w:rFonts w:ascii="Arial" w:hAnsi="Arial" w:cs="Arial"/>
        </w:rPr>
        <w:t>јавних</w:t>
      </w:r>
      <w:r w:rsidRPr="00B61923">
        <w:rPr>
          <w:rFonts w:ascii="Arial" w:hAnsi="Arial" w:cs="Arial"/>
        </w:rPr>
        <w:t xml:space="preserve"> </w:t>
      </w:r>
      <w:r w:rsidR="00922A6B" w:rsidRPr="00B61923">
        <w:rPr>
          <w:rFonts w:ascii="Arial" w:hAnsi="Arial" w:cs="Arial"/>
        </w:rPr>
        <w:t>набавки</w:t>
      </w:r>
      <w:r w:rsidRPr="00B61923">
        <w:rPr>
          <w:rFonts w:ascii="Arial" w:hAnsi="Arial" w:cs="Arial"/>
        </w:rPr>
        <w:t xml:space="preserve">, </w:t>
      </w:r>
      <w:r w:rsidR="00922A6B" w:rsidRPr="00B61923">
        <w:rPr>
          <w:rFonts w:ascii="Arial" w:hAnsi="Arial" w:cs="Arial"/>
        </w:rPr>
        <w:t>то</w:t>
      </w:r>
      <w:r w:rsidRPr="00B61923">
        <w:rPr>
          <w:rFonts w:ascii="Arial" w:hAnsi="Arial" w:cs="Arial"/>
        </w:rPr>
        <w:t xml:space="preserve"> </w:t>
      </w:r>
      <w:r w:rsidR="00922A6B" w:rsidRPr="00B61923">
        <w:rPr>
          <w:rFonts w:ascii="Arial" w:hAnsi="Arial" w:cs="Arial"/>
        </w:rPr>
        <w:t>је</w:t>
      </w:r>
      <w:r w:rsidRPr="00B61923">
        <w:rPr>
          <w:rFonts w:ascii="Arial" w:hAnsi="Arial" w:cs="Arial"/>
        </w:rPr>
        <w:t xml:space="preserve"> </w:t>
      </w:r>
      <w:r w:rsidR="00922A6B" w:rsidRPr="00B61923">
        <w:rPr>
          <w:rFonts w:ascii="Arial" w:hAnsi="Arial" w:cs="Arial"/>
        </w:rPr>
        <w:t>самим</w:t>
      </w:r>
      <w:r w:rsidRPr="00B61923">
        <w:rPr>
          <w:rFonts w:ascii="Arial" w:hAnsi="Arial" w:cs="Arial"/>
        </w:rPr>
        <w:t xml:space="preserve"> </w:t>
      </w:r>
      <w:r w:rsidR="00922A6B" w:rsidRPr="00B61923">
        <w:rPr>
          <w:rFonts w:ascii="Arial" w:hAnsi="Arial" w:cs="Arial"/>
        </w:rPr>
        <w:t>тим</w:t>
      </w:r>
      <w:r w:rsidRPr="00B61923">
        <w:rPr>
          <w:rFonts w:ascii="Arial" w:hAnsi="Arial" w:cs="Arial"/>
        </w:rPr>
        <w:t xml:space="preserve"> </w:t>
      </w:r>
      <w:r w:rsidR="00922A6B" w:rsidRPr="00B61923">
        <w:rPr>
          <w:rFonts w:ascii="Arial" w:hAnsi="Arial" w:cs="Arial"/>
        </w:rPr>
        <w:t>рок</w:t>
      </w:r>
      <w:r w:rsidRPr="00B61923">
        <w:rPr>
          <w:rFonts w:ascii="Arial" w:hAnsi="Arial" w:cs="Arial"/>
        </w:rPr>
        <w:t xml:space="preserve"> </w:t>
      </w:r>
      <w:r w:rsidR="00922A6B" w:rsidRPr="00B61923">
        <w:rPr>
          <w:rFonts w:ascii="Arial" w:hAnsi="Arial" w:cs="Arial"/>
        </w:rPr>
        <w:t>за</w:t>
      </w:r>
      <w:r w:rsidRPr="00B61923">
        <w:rPr>
          <w:rFonts w:ascii="Arial" w:hAnsi="Arial" w:cs="Arial"/>
        </w:rPr>
        <w:t xml:space="preserve"> </w:t>
      </w:r>
      <w:r w:rsidR="00922A6B" w:rsidRPr="00B61923">
        <w:rPr>
          <w:rFonts w:ascii="Arial" w:hAnsi="Arial" w:cs="Arial"/>
        </w:rPr>
        <w:t>достав</w:t>
      </w:r>
      <w:r w:rsidR="004E540E">
        <w:rPr>
          <w:rFonts w:ascii="Arial" w:hAnsi="Arial" w:cs="Arial"/>
          <w:lang w:val="sr-Cyrl-RS"/>
        </w:rPr>
        <w:t>љ</w:t>
      </w:r>
      <w:r w:rsidR="00922A6B" w:rsidRPr="00B61923">
        <w:rPr>
          <w:rFonts w:ascii="Arial" w:hAnsi="Arial" w:cs="Arial"/>
        </w:rPr>
        <w:t>ање</w:t>
      </w:r>
      <w:r w:rsidRPr="00B61923">
        <w:rPr>
          <w:rFonts w:ascii="Arial" w:hAnsi="Arial" w:cs="Arial"/>
        </w:rPr>
        <w:t xml:space="preserve"> </w:t>
      </w:r>
      <w:r w:rsidR="00922A6B" w:rsidRPr="00B61923">
        <w:rPr>
          <w:rFonts w:ascii="Arial" w:hAnsi="Arial" w:cs="Arial"/>
        </w:rPr>
        <w:t>Понуда</w:t>
      </w:r>
      <w:r w:rsidR="00B61923" w:rsidRPr="00B61923">
        <w:rPr>
          <w:rFonts w:ascii="Arial" w:hAnsi="Arial" w:cs="Arial"/>
          <w:lang w:val="en-US"/>
        </w:rPr>
        <w:t xml:space="preserve"> 11</w:t>
      </w:r>
      <w:r w:rsidR="00A20B45" w:rsidRPr="00B61923">
        <w:rPr>
          <w:rFonts w:ascii="Arial" w:hAnsi="Arial" w:cs="Arial"/>
          <w:lang w:val="sr-Latn-RS"/>
        </w:rPr>
        <w:t>.09</w:t>
      </w:r>
      <w:r w:rsidRPr="00B61923">
        <w:rPr>
          <w:rFonts w:ascii="Arial" w:hAnsi="Arial" w:cs="Arial"/>
        </w:rPr>
        <w:t>.201</w:t>
      </w:r>
      <w:r w:rsidR="00B2251D" w:rsidRPr="00B61923">
        <w:rPr>
          <w:rFonts w:ascii="Arial" w:hAnsi="Arial" w:cs="Arial"/>
          <w:lang w:val="sr-Cyrl-RS"/>
        </w:rPr>
        <w:t>5</w:t>
      </w:r>
      <w:r w:rsidRPr="00B61923">
        <w:rPr>
          <w:rFonts w:ascii="Arial" w:hAnsi="Arial" w:cs="Arial"/>
        </w:rPr>
        <w:t xml:space="preserve">. </w:t>
      </w:r>
      <w:r w:rsidR="00922A6B" w:rsidRPr="00B61923">
        <w:rPr>
          <w:rFonts w:ascii="Arial" w:hAnsi="Arial" w:cs="Arial"/>
        </w:rPr>
        <w:t>године</w:t>
      </w:r>
      <w:r w:rsidRPr="00B61923">
        <w:rPr>
          <w:rFonts w:ascii="Arial" w:hAnsi="Arial" w:cs="Arial"/>
        </w:rPr>
        <w:t xml:space="preserve"> </w:t>
      </w:r>
      <w:r w:rsidR="00922A6B" w:rsidRPr="00B61923">
        <w:rPr>
          <w:rFonts w:ascii="Arial" w:hAnsi="Arial" w:cs="Arial"/>
        </w:rPr>
        <w:t>до</w:t>
      </w:r>
      <w:r w:rsidRPr="00B61923">
        <w:rPr>
          <w:rFonts w:ascii="Arial" w:hAnsi="Arial" w:cs="Arial"/>
        </w:rPr>
        <w:t xml:space="preserve"> 12 </w:t>
      </w:r>
      <w:r w:rsidR="00922A6B" w:rsidRPr="00B61923">
        <w:rPr>
          <w:rFonts w:ascii="Arial" w:hAnsi="Arial" w:cs="Arial"/>
        </w:rPr>
        <w:t>часова</w:t>
      </w:r>
      <w:r w:rsidRPr="00B61923">
        <w:rPr>
          <w:rFonts w:ascii="Arial" w:hAnsi="Arial" w:cs="Arial"/>
        </w:rPr>
        <w:t>.</w:t>
      </w:r>
    </w:p>
    <w:p w14:paraId="01C6DD83" w14:textId="79F2F858" w:rsidR="004A18FB" w:rsidRPr="007C73D5" w:rsidRDefault="00922A6B" w:rsidP="004A18FB">
      <w:pPr>
        <w:ind w:firstLine="720"/>
        <w:jc w:val="both"/>
        <w:rPr>
          <w:rFonts w:ascii="Arial" w:hAnsi="Arial" w:cs="Arial"/>
        </w:rPr>
      </w:pPr>
      <w:r>
        <w:rPr>
          <w:rFonts w:ascii="Arial" w:hAnsi="Arial" w:cs="Arial"/>
        </w:rPr>
        <w:t>Ако</w:t>
      </w:r>
      <w:r w:rsidR="004A18FB" w:rsidRPr="00A20B45">
        <w:rPr>
          <w:rFonts w:ascii="Arial" w:hAnsi="Arial" w:cs="Arial"/>
        </w:rPr>
        <w:t xml:space="preserve"> </w:t>
      </w:r>
      <w:r>
        <w:rPr>
          <w:rFonts w:ascii="Arial" w:hAnsi="Arial" w:cs="Arial"/>
        </w:rPr>
        <w:t>је</w:t>
      </w:r>
      <w:r w:rsidR="004A18FB" w:rsidRPr="00A20B45">
        <w:rPr>
          <w:rFonts w:ascii="Arial" w:hAnsi="Arial" w:cs="Arial"/>
        </w:rPr>
        <w:t xml:space="preserve"> </w:t>
      </w:r>
      <w:r>
        <w:rPr>
          <w:rFonts w:ascii="Arial" w:hAnsi="Arial" w:cs="Arial"/>
        </w:rPr>
        <w:t>Понуда</w:t>
      </w:r>
      <w:r w:rsidR="004A18FB" w:rsidRPr="00A20B45">
        <w:rPr>
          <w:rFonts w:ascii="Arial" w:hAnsi="Arial" w:cs="Arial"/>
        </w:rPr>
        <w:t xml:space="preserve"> </w:t>
      </w:r>
      <w:r>
        <w:rPr>
          <w:rFonts w:ascii="Arial" w:hAnsi="Arial" w:cs="Arial"/>
        </w:rPr>
        <w:t>поднета</w:t>
      </w:r>
      <w:r w:rsidR="004A18FB" w:rsidRPr="00A20B45">
        <w:rPr>
          <w:rFonts w:ascii="Arial" w:hAnsi="Arial" w:cs="Arial"/>
        </w:rPr>
        <w:t xml:space="preserve"> </w:t>
      </w:r>
      <w:r>
        <w:rPr>
          <w:rFonts w:ascii="Arial" w:hAnsi="Arial" w:cs="Arial"/>
        </w:rPr>
        <w:t>по</w:t>
      </w:r>
      <w:r w:rsidR="004A18FB" w:rsidRPr="00A20B45">
        <w:rPr>
          <w:rFonts w:ascii="Arial" w:hAnsi="Arial" w:cs="Arial"/>
        </w:rPr>
        <w:t xml:space="preserve"> </w:t>
      </w:r>
      <w:r>
        <w:rPr>
          <w:rFonts w:ascii="Arial" w:hAnsi="Arial" w:cs="Arial"/>
        </w:rPr>
        <w:t>истеку</w:t>
      </w:r>
      <w:r w:rsidR="004A18FB" w:rsidRPr="007C73D5">
        <w:rPr>
          <w:rFonts w:ascii="Arial" w:hAnsi="Arial" w:cs="Arial"/>
        </w:rPr>
        <w:t xml:space="preserve"> </w:t>
      </w:r>
      <w:r>
        <w:rPr>
          <w:rFonts w:ascii="Arial" w:hAnsi="Arial" w:cs="Arial"/>
        </w:rPr>
        <w:t>рока</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подношење</w:t>
      </w:r>
      <w:r w:rsidR="004A18FB" w:rsidRPr="007C73D5">
        <w:rPr>
          <w:rFonts w:ascii="Arial" w:hAnsi="Arial" w:cs="Arial"/>
        </w:rPr>
        <w:t xml:space="preserve"> </w:t>
      </w:r>
      <w:r>
        <w:rPr>
          <w:rFonts w:ascii="Arial" w:hAnsi="Arial" w:cs="Arial"/>
        </w:rPr>
        <w:t>Понуда</w:t>
      </w:r>
      <w:r w:rsidR="004A18FB" w:rsidRPr="007C73D5">
        <w:rPr>
          <w:rFonts w:ascii="Arial" w:hAnsi="Arial" w:cs="Arial"/>
        </w:rPr>
        <w:t xml:space="preserve"> </w:t>
      </w:r>
      <w:r>
        <w:rPr>
          <w:rFonts w:ascii="Arial" w:hAnsi="Arial" w:cs="Arial"/>
        </w:rPr>
        <w:t>одређеног</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Позиву</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Конкурсној</w:t>
      </w:r>
      <w:r w:rsidR="004A18FB" w:rsidRPr="007C73D5">
        <w:rPr>
          <w:rFonts w:ascii="Arial" w:hAnsi="Arial" w:cs="Arial"/>
        </w:rPr>
        <w:t xml:space="preserve"> </w:t>
      </w:r>
      <w:r>
        <w:rPr>
          <w:rFonts w:ascii="Arial" w:hAnsi="Arial" w:cs="Arial"/>
        </w:rPr>
        <w:t>документацији</w:t>
      </w:r>
      <w:r w:rsidR="004A18FB" w:rsidRPr="007C73D5">
        <w:rPr>
          <w:rFonts w:ascii="Arial" w:hAnsi="Arial" w:cs="Arial"/>
        </w:rPr>
        <w:t xml:space="preserve">, </w:t>
      </w:r>
      <w:r>
        <w:rPr>
          <w:rFonts w:ascii="Arial" w:hAnsi="Arial" w:cs="Arial"/>
        </w:rPr>
        <w:t>сматраће</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неблаговременом</w:t>
      </w:r>
      <w:r w:rsidR="004A18FB" w:rsidRPr="007C73D5">
        <w:rPr>
          <w:rFonts w:ascii="Arial" w:hAnsi="Arial" w:cs="Arial"/>
        </w:rPr>
        <w:t xml:space="preserve">, </w:t>
      </w:r>
      <w:r>
        <w:rPr>
          <w:rFonts w:ascii="Arial" w:hAnsi="Arial" w:cs="Arial"/>
        </w:rPr>
        <w:t>а</w:t>
      </w:r>
      <w:r w:rsidR="004A18FB" w:rsidRPr="007C73D5">
        <w:rPr>
          <w:rFonts w:ascii="Arial" w:hAnsi="Arial" w:cs="Arial"/>
        </w:rPr>
        <w:t xml:space="preserve"> </w:t>
      </w:r>
      <w:r>
        <w:rPr>
          <w:rFonts w:ascii="Arial" w:hAnsi="Arial" w:cs="Arial"/>
        </w:rPr>
        <w:t>Наручилац</w:t>
      </w:r>
      <w:r w:rsidR="004A18FB" w:rsidRPr="007C73D5">
        <w:rPr>
          <w:rFonts w:ascii="Arial" w:hAnsi="Arial" w:cs="Arial"/>
        </w:rPr>
        <w:t xml:space="preserve"> </w:t>
      </w:r>
      <w:r>
        <w:rPr>
          <w:rFonts w:ascii="Arial" w:hAnsi="Arial" w:cs="Arial"/>
        </w:rPr>
        <w:t>ће</w:t>
      </w:r>
      <w:r w:rsidR="004A18FB" w:rsidRPr="007C73D5">
        <w:rPr>
          <w:rFonts w:ascii="Arial" w:hAnsi="Arial" w:cs="Arial"/>
        </w:rPr>
        <w:t xml:space="preserve"> </w:t>
      </w:r>
      <w:r>
        <w:rPr>
          <w:rFonts w:ascii="Arial" w:hAnsi="Arial" w:cs="Arial"/>
        </w:rPr>
        <w:t>по</w:t>
      </w:r>
      <w:r w:rsidR="004A18FB" w:rsidRPr="007C73D5">
        <w:rPr>
          <w:rFonts w:ascii="Arial" w:hAnsi="Arial" w:cs="Arial"/>
        </w:rPr>
        <w:t xml:space="preserve"> </w:t>
      </w:r>
      <w:r>
        <w:rPr>
          <w:rFonts w:ascii="Arial" w:hAnsi="Arial" w:cs="Arial"/>
        </w:rPr>
        <w:t>окончању</w:t>
      </w:r>
      <w:r w:rsidR="004A18FB" w:rsidRPr="007C73D5">
        <w:rPr>
          <w:rFonts w:ascii="Arial" w:hAnsi="Arial" w:cs="Arial"/>
        </w:rPr>
        <w:t xml:space="preserve"> </w:t>
      </w:r>
      <w:r>
        <w:rPr>
          <w:rFonts w:ascii="Arial" w:hAnsi="Arial" w:cs="Arial"/>
        </w:rPr>
        <w:t>поступка</w:t>
      </w:r>
      <w:r w:rsidR="004A18FB" w:rsidRPr="007C73D5">
        <w:rPr>
          <w:rFonts w:ascii="Arial" w:hAnsi="Arial" w:cs="Arial"/>
        </w:rPr>
        <w:t xml:space="preserve"> </w:t>
      </w:r>
      <w:r>
        <w:rPr>
          <w:rFonts w:ascii="Arial" w:hAnsi="Arial" w:cs="Arial"/>
        </w:rPr>
        <w:t>отварања</w:t>
      </w:r>
      <w:r w:rsidR="004A18FB" w:rsidRPr="007C73D5">
        <w:rPr>
          <w:rFonts w:ascii="Arial" w:hAnsi="Arial" w:cs="Arial"/>
        </w:rPr>
        <w:t xml:space="preserve"> </w:t>
      </w:r>
      <w:r>
        <w:rPr>
          <w:rFonts w:ascii="Arial" w:hAnsi="Arial" w:cs="Arial"/>
        </w:rPr>
        <w:t>Понуда</w:t>
      </w:r>
      <w:r w:rsidR="004A18FB" w:rsidRPr="007C73D5">
        <w:rPr>
          <w:rFonts w:ascii="Arial" w:hAnsi="Arial" w:cs="Arial"/>
        </w:rPr>
        <w:t xml:space="preserve">, </w:t>
      </w:r>
      <w:r>
        <w:rPr>
          <w:rFonts w:ascii="Arial" w:hAnsi="Arial" w:cs="Arial"/>
        </w:rPr>
        <w:t>овакву</w:t>
      </w:r>
      <w:r w:rsidR="004A18FB" w:rsidRPr="007C73D5">
        <w:rPr>
          <w:rFonts w:ascii="Arial" w:hAnsi="Arial" w:cs="Arial"/>
        </w:rPr>
        <w:t xml:space="preserve"> </w:t>
      </w:r>
      <w:r>
        <w:rPr>
          <w:rFonts w:ascii="Arial" w:hAnsi="Arial" w:cs="Arial"/>
        </w:rPr>
        <w:t>Понуду</w:t>
      </w:r>
      <w:r w:rsidR="004A18FB" w:rsidRPr="007C73D5">
        <w:rPr>
          <w:rFonts w:ascii="Arial" w:hAnsi="Arial" w:cs="Arial"/>
        </w:rPr>
        <w:t xml:space="preserve"> </w:t>
      </w:r>
      <w:r>
        <w:rPr>
          <w:rFonts w:ascii="Arial" w:hAnsi="Arial" w:cs="Arial"/>
        </w:rPr>
        <w:t>вратити</w:t>
      </w:r>
      <w:r w:rsidR="004A18FB" w:rsidRPr="007C73D5">
        <w:rPr>
          <w:rFonts w:ascii="Arial" w:hAnsi="Arial" w:cs="Arial"/>
        </w:rPr>
        <w:t xml:space="preserve"> </w:t>
      </w:r>
      <w:r>
        <w:rPr>
          <w:rFonts w:ascii="Arial" w:hAnsi="Arial" w:cs="Arial"/>
        </w:rPr>
        <w:t>неотворену</w:t>
      </w:r>
      <w:r w:rsidR="004A18FB" w:rsidRPr="007C73D5">
        <w:rPr>
          <w:rFonts w:ascii="Arial" w:hAnsi="Arial" w:cs="Arial"/>
        </w:rPr>
        <w:t xml:space="preserve"> </w:t>
      </w:r>
      <w:r>
        <w:rPr>
          <w:rFonts w:ascii="Arial" w:hAnsi="Arial" w:cs="Arial"/>
        </w:rPr>
        <w:t>понуђачу</w:t>
      </w:r>
      <w:r w:rsidR="004A18FB" w:rsidRPr="007C73D5">
        <w:rPr>
          <w:rFonts w:ascii="Arial" w:hAnsi="Arial" w:cs="Arial"/>
        </w:rPr>
        <w:t xml:space="preserve">, </w:t>
      </w:r>
      <w:r>
        <w:rPr>
          <w:rFonts w:ascii="Arial" w:hAnsi="Arial" w:cs="Arial"/>
        </w:rPr>
        <w:t>са</w:t>
      </w:r>
      <w:r w:rsidR="004A18FB" w:rsidRPr="007C73D5">
        <w:rPr>
          <w:rFonts w:ascii="Arial" w:hAnsi="Arial" w:cs="Arial"/>
        </w:rPr>
        <w:t xml:space="preserve"> </w:t>
      </w:r>
      <w:r>
        <w:rPr>
          <w:rFonts w:ascii="Arial" w:hAnsi="Arial" w:cs="Arial"/>
        </w:rPr>
        <w:t>назнаком</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поднета</w:t>
      </w:r>
      <w:r w:rsidR="004A18FB" w:rsidRPr="007C73D5">
        <w:rPr>
          <w:rFonts w:ascii="Arial" w:hAnsi="Arial" w:cs="Arial"/>
        </w:rPr>
        <w:t xml:space="preserve"> </w:t>
      </w:r>
      <w:r>
        <w:rPr>
          <w:rFonts w:ascii="Arial" w:hAnsi="Arial" w:cs="Arial"/>
        </w:rPr>
        <w:t>неблаговремено</w:t>
      </w:r>
      <w:r w:rsidR="004A18FB" w:rsidRPr="007C73D5">
        <w:rPr>
          <w:rFonts w:ascii="Arial" w:hAnsi="Arial" w:cs="Arial"/>
        </w:rPr>
        <w:t>.</w:t>
      </w:r>
    </w:p>
    <w:p w14:paraId="452C9EAA" w14:textId="4CA61C32" w:rsidR="004A18FB" w:rsidRPr="007C73D5" w:rsidRDefault="00922A6B" w:rsidP="004A18FB">
      <w:pPr>
        <w:ind w:firstLine="720"/>
        <w:jc w:val="both"/>
        <w:rPr>
          <w:rFonts w:ascii="Arial" w:hAnsi="Arial" w:cs="Arial"/>
        </w:rPr>
      </w:pPr>
      <w:r w:rsidRPr="00B61923">
        <w:rPr>
          <w:rFonts w:ascii="Arial" w:hAnsi="Arial" w:cs="Arial"/>
        </w:rPr>
        <w:t>Комисија</w:t>
      </w:r>
      <w:r w:rsidR="004A18FB" w:rsidRPr="00B61923">
        <w:rPr>
          <w:rFonts w:ascii="Arial" w:hAnsi="Arial" w:cs="Arial"/>
        </w:rPr>
        <w:t xml:space="preserve"> </w:t>
      </w:r>
      <w:r w:rsidRPr="00B61923">
        <w:rPr>
          <w:rFonts w:ascii="Arial" w:hAnsi="Arial" w:cs="Arial"/>
        </w:rPr>
        <w:t>за</w:t>
      </w:r>
      <w:r w:rsidR="004A18FB" w:rsidRPr="00B61923">
        <w:rPr>
          <w:rFonts w:ascii="Arial" w:hAnsi="Arial" w:cs="Arial"/>
        </w:rPr>
        <w:t xml:space="preserve"> </w:t>
      </w:r>
      <w:r w:rsidRPr="00B61923">
        <w:rPr>
          <w:rFonts w:ascii="Arial" w:hAnsi="Arial" w:cs="Arial"/>
        </w:rPr>
        <w:t>јавне</w:t>
      </w:r>
      <w:r w:rsidR="004A18FB" w:rsidRPr="00B61923">
        <w:rPr>
          <w:rFonts w:ascii="Arial" w:hAnsi="Arial" w:cs="Arial"/>
        </w:rPr>
        <w:t xml:space="preserve"> </w:t>
      </w:r>
      <w:r w:rsidRPr="00B61923">
        <w:rPr>
          <w:rFonts w:ascii="Arial" w:hAnsi="Arial" w:cs="Arial"/>
        </w:rPr>
        <w:t>набавке</w:t>
      </w:r>
      <w:r w:rsidR="004A18FB" w:rsidRPr="00B61923">
        <w:rPr>
          <w:rFonts w:ascii="Arial" w:hAnsi="Arial" w:cs="Arial"/>
        </w:rPr>
        <w:t xml:space="preserve"> </w:t>
      </w:r>
      <w:r w:rsidRPr="00B61923">
        <w:rPr>
          <w:rFonts w:ascii="Arial" w:hAnsi="Arial" w:cs="Arial"/>
        </w:rPr>
        <w:t>ће</w:t>
      </w:r>
      <w:r w:rsidR="004A18FB" w:rsidRPr="00B61923">
        <w:rPr>
          <w:rFonts w:ascii="Arial" w:hAnsi="Arial" w:cs="Arial"/>
        </w:rPr>
        <w:t xml:space="preserve"> </w:t>
      </w:r>
      <w:r w:rsidRPr="00B61923">
        <w:rPr>
          <w:rFonts w:ascii="Arial" w:hAnsi="Arial" w:cs="Arial"/>
        </w:rPr>
        <w:t>благовремено</w:t>
      </w:r>
      <w:r w:rsidR="004A18FB" w:rsidRPr="00B61923">
        <w:rPr>
          <w:rFonts w:ascii="Arial" w:hAnsi="Arial" w:cs="Arial"/>
        </w:rPr>
        <w:t xml:space="preserve"> </w:t>
      </w:r>
      <w:r w:rsidRPr="00B61923">
        <w:rPr>
          <w:rFonts w:ascii="Arial" w:hAnsi="Arial" w:cs="Arial"/>
        </w:rPr>
        <w:t>поднете</w:t>
      </w:r>
      <w:r w:rsidR="004A18FB" w:rsidRPr="00B61923">
        <w:rPr>
          <w:rFonts w:ascii="Arial" w:hAnsi="Arial" w:cs="Arial"/>
        </w:rPr>
        <w:t xml:space="preserve"> </w:t>
      </w:r>
      <w:r w:rsidRPr="00B61923">
        <w:rPr>
          <w:rFonts w:ascii="Arial" w:hAnsi="Arial" w:cs="Arial"/>
        </w:rPr>
        <w:t>Понуде</w:t>
      </w:r>
      <w:r w:rsidR="004A18FB" w:rsidRPr="00B61923">
        <w:rPr>
          <w:rFonts w:ascii="Arial" w:hAnsi="Arial" w:cs="Arial"/>
        </w:rPr>
        <w:t xml:space="preserve"> </w:t>
      </w:r>
      <w:r w:rsidRPr="00B61923">
        <w:rPr>
          <w:rFonts w:ascii="Arial" w:hAnsi="Arial" w:cs="Arial"/>
        </w:rPr>
        <w:t>јавно</w:t>
      </w:r>
      <w:r w:rsidR="004A18FB" w:rsidRPr="00B61923">
        <w:rPr>
          <w:rFonts w:ascii="Arial" w:hAnsi="Arial" w:cs="Arial"/>
        </w:rPr>
        <w:t xml:space="preserve"> </w:t>
      </w:r>
      <w:r w:rsidRPr="00B61923">
        <w:rPr>
          <w:rFonts w:ascii="Arial" w:hAnsi="Arial" w:cs="Arial"/>
        </w:rPr>
        <w:t>отворити</w:t>
      </w:r>
      <w:r w:rsidR="004A18FB" w:rsidRPr="00B61923">
        <w:rPr>
          <w:rFonts w:ascii="Arial" w:hAnsi="Arial" w:cs="Arial"/>
        </w:rPr>
        <w:t xml:space="preserve"> </w:t>
      </w:r>
      <w:r w:rsidRPr="00B61923">
        <w:rPr>
          <w:rFonts w:ascii="Arial" w:hAnsi="Arial" w:cs="Arial"/>
        </w:rPr>
        <w:t>дана</w:t>
      </w:r>
      <w:r w:rsidR="004A18FB" w:rsidRPr="00B61923">
        <w:rPr>
          <w:rFonts w:ascii="Arial" w:hAnsi="Arial" w:cs="Arial"/>
        </w:rPr>
        <w:t xml:space="preserve"> </w:t>
      </w:r>
      <w:r w:rsidR="00B61923" w:rsidRPr="00B61923">
        <w:rPr>
          <w:rFonts w:ascii="Arial" w:hAnsi="Arial" w:cs="Arial"/>
          <w:lang w:val="sr-Latn-RS"/>
        </w:rPr>
        <w:t>11</w:t>
      </w:r>
      <w:r w:rsidR="004A18FB" w:rsidRPr="00B61923">
        <w:rPr>
          <w:rFonts w:ascii="Arial" w:hAnsi="Arial" w:cs="Arial"/>
        </w:rPr>
        <w:t>.</w:t>
      </w:r>
      <w:r w:rsidR="00A20B45" w:rsidRPr="00B61923">
        <w:rPr>
          <w:rFonts w:ascii="Arial" w:hAnsi="Arial" w:cs="Arial"/>
          <w:lang w:val="sr-Latn-RS"/>
        </w:rPr>
        <w:t>09</w:t>
      </w:r>
      <w:r w:rsidR="004A18FB" w:rsidRPr="00B61923">
        <w:rPr>
          <w:rFonts w:ascii="Arial" w:hAnsi="Arial" w:cs="Arial"/>
        </w:rPr>
        <w:t>.201</w:t>
      </w:r>
      <w:r w:rsidR="00B2251D" w:rsidRPr="00B61923">
        <w:rPr>
          <w:rFonts w:ascii="Arial" w:hAnsi="Arial" w:cs="Arial"/>
          <w:lang w:val="sr-Cyrl-RS"/>
        </w:rPr>
        <w:t>5</w:t>
      </w:r>
      <w:r w:rsidR="004A18FB" w:rsidRPr="00B61923">
        <w:rPr>
          <w:rFonts w:ascii="Arial" w:hAnsi="Arial" w:cs="Arial"/>
        </w:rPr>
        <w:t xml:space="preserve">. </w:t>
      </w:r>
      <w:r w:rsidRPr="00B61923">
        <w:rPr>
          <w:rFonts w:ascii="Arial" w:hAnsi="Arial" w:cs="Arial"/>
        </w:rPr>
        <w:t>године</w:t>
      </w:r>
      <w:r w:rsidR="004A18FB" w:rsidRPr="00B61923">
        <w:rPr>
          <w:rFonts w:ascii="Arial" w:hAnsi="Arial" w:cs="Arial"/>
        </w:rPr>
        <w:t xml:space="preserve"> </w:t>
      </w:r>
      <w:r w:rsidRPr="00B61923">
        <w:rPr>
          <w:rFonts w:ascii="Arial" w:hAnsi="Arial" w:cs="Arial"/>
        </w:rPr>
        <w:t>у</w:t>
      </w:r>
      <w:r w:rsidR="004A18FB" w:rsidRPr="00B61923">
        <w:rPr>
          <w:rFonts w:ascii="Arial" w:hAnsi="Arial" w:cs="Arial"/>
        </w:rPr>
        <w:t xml:space="preserve"> 12:30 </w:t>
      </w:r>
      <w:r w:rsidRPr="00B61923">
        <w:rPr>
          <w:rFonts w:ascii="Arial" w:hAnsi="Arial" w:cs="Arial"/>
        </w:rPr>
        <w:t>часова</w:t>
      </w:r>
      <w:r w:rsidR="004A18FB" w:rsidRPr="00B61923">
        <w:rPr>
          <w:rFonts w:ascii="Arial" w:hAnsi="Arial" w:cs="Arial"/>
        </w:rPr>
        <w:t xml:space="preserve"> </w:t>
      </w:r>
      <w:r w:rsidRPr="00B61923">
        <w:rPr>
          <w:rFonts w:ascii="Arial" w:hAnsi="Arial" w:cs="Arial"/>
        </w:rPr>
        <w:t>у</w:t>
      </w:r>
      <w:r w:rsidR="004A18FB" w:rsidRPr="00B61923">
        <w:rPr>
          <w:rFonts w:ascii="Arial" w:hAnsi="Arial" w:cs="Arial"/>
        </w:rPr>
        <w:t xml:space="preserve"> </w:t>
      </w:r>
      <w:r w:rsidRPr="00B61923">
        <w:rPr>
          <w:rFonts w:ascii="Arial" w:hAnsi="Arial" w:cs="Arial"/>
        </w:rPr>
        <w:t>просторијама</w:t>
      </w:r>
      <w:r w:rsidR="004A18FB" w:rsidRPr="00B61923">
        <w:rPr>
          <w:rFonts w:ascii="Arial" w:hAnsi="Arial" w:cs="Arial"/>
        </w:rPr>
        <w:t xml:space="preserve"> </w:t>
      </w:r>
      <w:r w:rsidRPr="00B61923">
        <w:rPr>
          <w:rFonts w:ascii="Arial" w:hAnsi="Arial" w:cs="Arial"/>
        </w:rPr>
        <w:t>Јавног</w:t>
      </w:r>
      <w:r w:rsidR="004A18FB" w:rsidRPr="00B61923">
        <w:rPr>
          <w:rFonts w:ascii="Arial" w:hAnsi="Arial" w:cs="Arial"/>
        </w:rPr>
        <w:t xml:space="preserve"> </w:t>
      </w:r>
      <w:r w:rsidRPr="00B61923">
        <w:rPr>
          <w:rFonts w:ascii="Arial" w:hAnsi="Arial" w:cs="Arial"/>
        </w:rPr>
        <w:t>предузећа</w:t>
      </w:r>
      <w:r w:rsidR="004A18FB" w:rsidRPr="00B61923">
        <w:rPr>
          <w:rFonts w:ascii="Arial" w:hAnsi="Arial" w:cs="Arial"/>
        </w:rPr>
        <w:t xml:space="preserve"> „</w:t>
      </w:r>
      <w:r w:rsidRPr="00B61923">
        <w:rPr>
          <w:rFonts w:ascii="Arial" w:hAnsi="Arial" w:cs="Arial"/>
        </w:rPr>
        <w:t>Електропривреда</w:t>
      </w:r>
      <w:r w:rsidR="004A18FB" w:rsidRPr="00B61923">
        <w:rPr>
          <w:rFonts w:ascii="Arial" w:hAnsi="Arial" w:cs="Arial"/>
        </w:rPr>
        <w:t xml:space="preserve"> </w:t>
      </w:r>
      <w:r w:rsidRPr="00B61923">
        <w:rPr>
          <w:rFonts w:ascii="Arial" w:hAnsi="Arial" w:cs="Arial"/>
        </w:rPr>
        <w:t>Србије</w:t>
      </w:r>
      <w:r w:rsidR="004A18FB" w:rsidRPr="00B61923">
        <w:rPr>
          <w:rFonts w:ascii="Arial" w:hAnsi="Arial" w:cs="Arial"/>
        </w:rPr>
        <w:t xml:space="preserve">“, </w:t>
      </w:r>
      <w:r w:rsidRPr="00B61923">
        <w:rPr>
          <w:rFonts w:ascii="Arial" w:hAnsi="Arial" w:cs="Arial"/>
        </w:rPr>
        <w:t>Београд</w:t>
      </w:r>
      <w:r w:rsidR="004A18FB" w:rsidRPr="00B61923">
        <w:rPr>
          <w:rFonts w:ascii="Arial" w:hAnsi="Arial" w:cs="Arial"/>
        </w:rPr>
        <w:t xml:space="preserve">, </w:t>
      </w:r>
      <w:r w:rsidRPr="00B61923">
        <w:rPr>
          <w:rFonts w:ascii="Arial" w:hAnsi="Arial" w:cs="Arial"/>
        </w:rPr>
        <w:t>Балканска</w:t>
      </w:r>
      <w:r w:rsidR="004A18FB" w:rsidRPr="00B61923">
        <w:rPr>
          <w:rFonts w:ascii="Arial" w:hAnsi="Arial" w:cs="Arial"/>
        </w:rPr>
        <w:t xml:space="preserve"> 13.</w:t>
      </w:r>
    </w:p>
    <w:p w14:paraId="5BCFC2D0" w14:textId="439F5A39" w:rsidR="004A18FB" w:rsidRPr="007C73D5" w:rsidRDefault="00922A6B" w:rsidP="004A18FB">
      <w:pPr>
        <w:ind w:firstLine="720"/>
        <w:jc w:val="both"/>
        <w:rPr>
          <w:rFonts w:ascii="Arial" w:hAnsi="Arial" w:cs="Arial"/>
          <w:color w:val="000000"/>
        </w:rPr>
      </w:pPr>
      <w:r>
        <w:rPr>
          <w:rFonts w:ascii="Arial" w:hAnsi="Arial" w:cs="Arial"/>
        </w:rPr>
        <w:t>Представници</w:t>
      </w:r>
      <w:r w:rsidR="004A18FB" w:rsidRPr="007C73D5">
        <w:rPr>
          <w:rFonts w:ascii="Arial" w:hAnsi="Arial" w:cs="Arial"/>
        </w:rPr>
        <w:t xml:space="preserve"> </w:t>
      </w:r>
      <w:r>
        <w:rPr>
          <w:rFonts w:ascii="Arial" w:hAnsi="Arial" w:cs="Arial"/>
        </w:rPr>
        <w:t>понуђача</w:t>
      </w:r>
      <w:r w:rsidR="004A18FB" w:rsidRPr="007C73D5">
        <w:rPr>
          <w:rFonts w:ascii="Arial" w:hAnsi="Arial" w:cs="Arial"/>
        </w:rPr>
        <w:t xml:space="preserve"> </w:t>
      </w:r>
      <w:r>
        <w:rPr>
          <w:rFonts w:ascii="Arial" w:hAnsi="Arial" w:cs="Arial"/>
        </w:rPr>
        <w:t>који</w:t>
      </w:r>
      <w:r w:rsidR="004A18FB" w:rsidRPr="007C73D5">
        <w:rPr>
          <w:rFonts w:ascii="Arial" w:hAnsi="Arial" w:cs="Arial"/>
        </w:rPr>
        <w:t xml:space="preserve"> </w:t>
      </w:r>
      <w:r>
        <w:rPr>
          <w:rFonts w:ascii="Arial" w:hAnsi="Arial" w:cs="Arial"/>
        </w:rPr>
        <w:t>учествују</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поступку</w:t>
      </w:r>
      <w:r w:rsidR="004A18FB" w:rsidRPr="007C73D5">
        <w:rPr>
          <w:rFonts w:ascii="Arial" w:hAnsi="Arial" w:cs="Arial"/>
        </w:rPr>
        <w:t xml:space="preserve"> </w:t>
      </w:r>
      <w:r>
        <w:rPr>
          <w:rFonts w:ascii="Arial" w:hAnsi="Arial" w:cs="Arial"/>
        </w:rPr>
        <w:t>јавног</w:t>
      </w:r>
      <w:r w:rsidR="004A18FB" w:rsidRPr="007C73D5">
        <w:rPr>
          <w:rFonts w:ascii="Arial" w:hAnsi="Arial" w:cs="Arial"/>
        </w:rPr>
        <w:t xml:space="preserve"> </w:t>
      </w:r>
      <w:r>
        <w:rPr>
          <w:rFonts w:ascii="Arial" w:hAnsi="Arial" w:cs="Arial"/>
        </w:rPr>
        <w:t>отварања</w:t>
      </w:r>
      <w:r w:rsidR="004A18FB" w:rsidRPr="007C73D5">
        <w:rPr>
          <w:rFonts w:ascii="Arial" w:hAnsi="Arial" w:cs="Arial"/>
        </w:rPr>
        <w:t xml:space="preserve"> </w:t>
      </w:r>
      <w:r>
        <w:rPr>
          <w:rFonts w:ascii="Arial" w:hAnsi="Arial" w:cs="Arial"/>
        </w:rPr>
        <w:t>Понуда</w:t>
      </w:r>
      <w:r w:rsidR="004A18FB" w:rsidRPr="007C73D5">
        <w:rPr>
          <w:rFonts w:ascii="Arial" w:hAnsi="Arial" w:cs="Arial"/>
        </w:rPr>
        <w:t xml:space="preserve">, </w:t>
      </w:r>
      <w:r>
        <w:rPr>
          <w:rFonts w:ascii="Arial" w:hAnsi="Arial" w:cs="Arial"/>
        </w:rPr>
        <w:t>морају</w:t>
      </w:r>
      <w:r w:rsidR="004A18FB" w:rsidRPr="007C73D5">
        <w:rPr>
          <w:rFonts w:ascii="Arial" w:hAnsi="Arial" w:cs="Arial"/>
        </w:rPr>
        <w:t xml:space="preserve"> </w:t>
      </w:r>
      <w:r>
        <w:rPr>
          <w:rFonts w:ascii="Arial" w:hAnsi="Arial" w:cs="Arial"/>
        </w:rPr>
        <w:t>да</w:t>
      </w:r>
      <w:r w:rsidR="00590C95" w:rsidRPr="00590C95">
        <w:rPr>
          <w:rFonts w:ascii="Arial" w:hAnsi="Arial" w:cs="Arial"/>
        </w:rPr>
        <w:t>,</w:t>
      </w:r>
      <w:r w:rsidR="004A18FB" w:rsidRPr="007C73D5">
        <w:rPr>
          <w:rFonts w:ascii="Arial" w:hAnsi="Arial" w:cs="Arial"/>
        </w:rPr>
        <w:t xml:space="preserve"> </w:t>
      </w:r>
      <w:r>
        <w:rPr>
          <w:rFonts w:ascii="Arial" w:hAnsi="Arial" w:cs="Arial"/>
        </w:rPr>
        <w:t>пре</w:t>
      </w:r>
      <w:r w:rsidR="004A18FB" w:rsidRPr="007C73D5">
        <w:rPr>
          <w:rFonts w:ascii="Arial" w:hAnsi="Arial" w:cs="Arial"/>
        </w:rPr>
        <w:t xml:space="preserve"> </w:t>
      </w:r>
      <w:r>
        <w:rPr>
          <w:rFonts w:ascii="Arial" w:hAnsi="Arial" w:cs="Arial"/>
        </w:rPr>
        <w:t>почетка</w:t>
      </w:r>
      <w:r w:rsidR="004A18FB" w:rsidRPr="007C73D5">
        <w:rPr>
          <w:rFonts w:ascii="Arial" w:hAnsi="Arial" w:cs="Arial"/>
        </w:rPr>
        <w:t xml:space="preserve"> </w:t>
      </w:r>
      <w:r>
        <w:rPr>
          <w:rFonts w:ascii="Arial" w:hAnsi="Arial" w:cs="Arial"/>
        </w:rPr>
        <w:t>поступка</w:t>
      </w:r>
      <w:r w:rsidR="004A18FB" w:rsidRPr="007C73D5">
        <w:rPr>
          <w:rFonts w:ascii="Arial" w:hAnsi="Arial" w:cs="Arial"/>
        </w:rPr>
        <w:t xml:space="preserve"> </w:t>
      </w:r>
      <w:r>
        <w:rPr>
          <w:rFonts w:ascii="Arial" w:hAnsi="Arial" w:cs="Arial"/>
        </w:rPr>
        <w:t>јавног</w:t>
      </w:r>
      <w:r w:rsidR="004A18FB" w:rsidRPr="007C73D5">
        <w:rPr>
          <w:rFonts w:ascii="Arial" w:hAnsi="Arial" w:cs="Arial"/>
        </w:rPr>
        <w:t xml:space="preserve"> </w:t>
      </w:r>
      <w:r>
        <w:rPr>
          <w:rFonts w:ascii="Arial" w:hAnsi="Arial" w:cs="Arial"/>
        </w:rPr>
        <w:t>отварања</w:t>
      </w:r>
      <w:r w:rsidR="00590C95" w:rsidRPr="00590C95">
        <w:rPr>
          <w:rFonts w:ascii="Arial" w:hAnsi="Arial" w:cs="Arial"/>
        </w:rPr>
        <w:t>,</w:t>
      </w:r>
      <w:r w:rsidR="004A18FB" w:rsidRPr="007C73D5">
        <w:rPr>
          <w:rFonts w:ascii="Arial" w:hAnsi="Arial" w:cs="Arial"/>
        </w:rPr>
        <w:t xml:space="preserve"> </w:t>
      </w:r>
      <w:r>
        <w:rPr>
          <w:rFonts w:ascii="Arial" w:hAnsi="Arial" w:cs="Arial"/>
        </w:rPr>
        <w:t>доставе</w:t>
      </w:r>
      <w:r w:rsidR="004A18FB" w:rsidRPr="007C73D5">
        <w:rPr>
          <w:rFonts w:ascii="Arial" w:hAnsi="Arial" w:cs="Arial"/>
        </w:rPr>
        <w:t xml:space="preserve"> </w:t>
      </w:r>
      <w:r>
        <w:rPr>
          <w:rFonts w:ascii="Arial" w:hAnsi="Arial" w:cs="Arial"/>
        </w:rPr>
        <w:t>Комисији</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јавне</w:t>
      </w:r>
      <w:r w:rsidR="004A18FB" w:rsidRPr="007C73D5">
        <w:rPr>
          <w:rFonts w:ascii="Arial" w:hAnsi="Arial" w:cs="Arial"/>
        </w:rPr>
        <w:t xml:space="preserve"> </w:t>
      </w:r>
      <w:r>
        <w:rPr>
          <w:rFonts w:ascii="Arial" w:hAnsi="Arial" w:cs="Arial"/>
        </w:rPr>
        <w:t>набавке</w:t>
      </w:r>
      <w:r w:rsidR="004A18FB" w:rsidRPr="007C73D5">
        <w:rPr>
          <w:rFonts w:ascii="Arial" w:hAnsi="Arial" w:cs="Arial"/>
        </w:rPr>
        <w:t xml:space="preserve"> </w:t>
      </w:r>
      <w:r>
        <w:rPr>
          <w:rFonts w:ascii="Arial" w:hAnsi="Arial" w:cs="Arial"/>
        </w:rPr>
        <w:t>писано</w:t>
      </w:r>
      <w:r w:rsidR="004A18FB" w:rsidRPr="007C73D5">
        <w:rPr>
          <w:rFonts w:ascii="Arial" w:hAnsi="Arial" w:cs="Arial"/>
        </w:rPr>
        <w:t xml:space="preserve"> </w:t>
      </w:r>
      <w:r>
        <w:rPr>
          <w:rFonts w:ascii="Arial" w:hAnsi="Arial" w:cs="Arial"/>
        </w:rPr>
        <w:t>овлашћење</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учествовање</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овом</w:t>
      </w:r>
      <w:r w:rsidR="004A18FB" w:rsidRPr="007C73D5">
        <w:rPr>
          <w:rFonts w:ascii="Arial" w:hAnsi="Arial" w:cs="Arial"/>
        </w:rPr>
        <w:t xml:space="preserve"> </w:t>
      </w:r>
      <w:r>
        <w:rPr>
          <w:rFonts w:ascii="Arial" w:hAnsi="Arial" w:cs="Arial"/>
        </w:rPr>
        <w:t>поступку</w:t>
      </w:r>
      <w:r w:rsidR="004A18FB" w:rsidRPr="007C73D5">
        <w:rPr>
          <w:rFonts w:ascii="Arial" w:hAnsi="Arial" w:cs="Arial"/>
        </w:rPr>
        <w:t xml:space="preserve">, </w:t>
      </w:r>
      <w:r>
        <w:rPr>
          <w:rFonts w:ascii="Arial" w:hAnsi="Arial" w:cs="Arial"/>
        </w:rPr>
        <w:t>издато</w:t>
      </w:r>
      <w:r w:rsidR="004A18FB" w:rsidRPr="007C73D5">
        <w:rPr>
          <w:rFonts w:ascii="Arial" w:hAnsi="Arial" w:cs="Arial"/>
        </w:rPr>
        <w:t xml:space="preserve"> </w:t>
      </w:r>
      <w:r>
        <w:rPr>
          <w:rFonts w:ascii="Arial" w:hAnsi="Arial" w:cs="Arial"/>
        </w:rPr>
        <w:t>на</w:t>
      </w:r>
      <w:r w:rsidR="004A18FB" w:rsidRPr="007C73D5">
        <w:rPr>
          <w:rFonts w:ascii="Arial" w:hAnsi="Arial" w:cs="Arial"/>
        </w:rPr>
        <w:t xml:space="preserve"> </w:t>
      </w:r>
      <w:r>
        <w:rPr>
          <w:rFonts w:ascii="Arial" w:hAnsi="Arial" w:cs="Arial"/>
        </w:rPr>
        <w:t>меморандуму</w:t>
      </w:r>
      <w:r w:rsidR="004A18FB" w:rsidRPr="007C73D5">
        <w:rPr>
          <w:rFonts w:ascii="Arial" w:hAnsi="Arial" w:cs="Arial"/>
        </w:rPr>
        <w:t xml:space="preserve"> </w:t>
      </w:r>
      <w:r>
        <w:rPr>
          <w:rFonts w:ascii="Arial" w:hAnsi="Arial" w:cs="Arial"/>
        </w:rPr>
        <w:t>понуђача</w:t>
      </w:r>
      <w:r w:rsidR="004A18FB" w:rsidRPr="007C73D5">
        <w:rPr>
          <w:rFonts w:ascii="Arial" w:hAnsi="Arial" w:cs="Arial"/>
        </w:rPr>
        <w:t xml:space="preserve">, </w:t>
      </w:r>
      <w:r>
        <w:rPr>
          <w:rFonts w:ascii="Arial" w:hAnsi="Arial" w:cs="Arial"/>
        </w:rPr>
        <w:t>заведено</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оверено</w:t>
      </w:r>
      <w:r w:rsidR="004A18FB" w:rsidRPr="007C73D5">
        <w:rPr>
          <w:rFonts w:ascii="Arial" w:hAnsi="Arial" w:cs="Arial"/>
        </w:rPr>
        <w:t xml:space="preserve"> </w:t>
      </w:r>
      <w:r>
        <w:rPr>
          <w:rFonts w:ascii="Arial" w:hAnsi="Arial" w:cs="Arial"/>
        </w:rPr>
        <w:t>печатом</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потписом</w:t>
      </w:r>
      <w:r w:rsidR="004A18FB" w:rsidRPr="007C73D5">
        <w:rPr>
          <w:rFonts w:ascii="Arial" w:hAnsi="Arial" w:cs="Arial"/>
        </w:rPr>
        <w:t xml:space="preserve"> </w:t>
      </w:r>
      <w:r>
        <w:rPr>
          <w:rFonts w:ascii="Arial" w:hAnsi="Arial"/>
          <w:szCs w:val="24"/>
        </w:rPr>
        <w:t>законског</w:t>
      </w:r>
      <w:r w:rsidR="004A18FB" w:rsidRPr="007C73D5">
        <w:rPr>
          <w:rFonts w:ascii="Arial" w:hAnsi="Arial"/>
          <w:szCs w:val="24"/>
        </w:rPr>
        <w:t xml:space="preserve"> </w:t>
      </w:r>
      <w:r>
        <w:rPr>
          <w:rFonts w:ascii="Arial" w:hAnsi="Arial"/>
          <w:szCs w:val="24"/>
        </w:rPr>
        <w:t>заступника</w:t>
      </w:r>
      <w:r w:rsidR="004A18FB" w:rsidRPr="007C73D5">
        <w:rPr>
          <w:rFonts w:ascii="Arial" w:hAnsi="Arial"/>
          <w:szCs w:val="24"/>
        </w:rPr>
        <w:t xml:space="preserve">, </w:t>
      </w:r>
      <w:r>
        <w:rPr>
          <w:rFonts w:ascii="Arial" w:hAnsi="Arial"/>
          <w:szCs w:val="24"/>
        </w:rPr>
        <w:t>другог</w:t>
      </w:r>
      <w:r w:rsidR="004A18FB" w:rsidRPr="007C73D5">
        <w:rPr>
          <w:rFonts w:ascii="Arial" w:hAnsi="Arial"/>
          <w:szCs w:val="24"/>
        </w:rPr>
        <w:t xml:space="preserve"> </w:t>
      </w:r>
      <w:r>
        <w:rPr>
          <w:rFonts w:ascii="Arial" w:hAnsi="Arial"/>
          <w:szCs w:val="24"/>
        </w:rPr>
        <w:t>заступника</w:t>
      </w:r>
      <w:r w:rsidR="004A18FB" w:rsidRPr="007C73D5">
        <w:rPr>
          <w:rFonts w:ascii="Arial" w:hAnsi="Arial"/>
          <w:szCs w:val="24"/>
        </w:rPr>
        <w:t xml:space="preserve"> </w:t>
      </w:r>
      <w:r>
        <w:rPr>
          <w:rFonts w:ascii="Arial" w:hAnsi="Arial"/>
          <w:szCs w:val="24"/>
        </w:rPr>
        <w:t>уписаног</w:t>
      </w:r>
      <w:r w:rsidR="004A18FB" w:rsidRPr="007C73D5">
        <w:rPr>
          <w:rFonts w:ascii="Arial" w:hAnsi="Arial"/>
          <w:szCs w:val="24"/>
        </w:rPr>
        <w:t xml:space="preserve"> </w:t>
      </w:r>
      <w:r>
        <w:rPr>
          <w:rFonts w:ascii="Arial" w:hAnsi="Arial"/>
          <w:szCs w:val="24"/>
        </w:rPr>
        <w:t>у</w:t>
      </w:r>
      <w:r w:rsidR="004A18FB" w:rsidRPr="007C73D5">
        <w:rPr>
          <w:rFonts w:ascii="Arial" w:hAnsi="Arial"/>
          <w:szCs w:val="24"/>
        </w:rPr>
        <w:t xml:space="preserve"> </w:t>
      </w:r>
      <w:r>
        <w:rPr>
          <w:rFonts w:ascii="Arial" w:hAnsi="Arial"/>
          <w:szCs w:val="24"/>
        </w:rPr>
        <w:t>регистар</w:t>
      </w:r>
      <w:r w:rsidR="004A18FB" w:rsidRPr="007C73D5">
        <w:rPr>
          <w:rFonts w:ascii="Arial" w:hAnsi="Arial"/>
          <w:szCs w:val="24"/>
        </w:rPr>
        <w:t xml:space="preserve"> </w:t>
      </w:r>
      <w:r>
        <w:rPr>
          <w:rFonts w:ascii="Arial" w:hAnsi="Arial"/>
          <w:szCs w:val="24"/>
        </w:rPr>
        <w:t>надлежног</w:t>
      </w:r>
      <w:r w:rsidR="004A18FB" w:rsidRPr="007C73D5">
        <w:rPr>
          <w:rFonts w:ascii="Arial" w:hAnsi="Arial"/>
          <w:szCs w:val="24"/>
        </w:rPr>
        <w:t xml:space="preserve"> </w:t>
      </w:r>
      <w:r>
        <w:rPr>
          <w:rFonts w:ascii="Arial" w:hAnsi="Arial"/>
          <w:szCs w:val="24"/>
        </w:rPr>
        <w:t>органа</w:t>
      </w:r>
      <w:r w:rsidR="004A18FB" w:rsidRPr="007C73D5">
        <w:rPr>
          <w:rFonts w:ascii="Arial" w:hAnsi="Arial"/>
          <w:szCs w:val="24"/>
        </w:rPr>
        <w:t xml:space="preserve"> </w:t>
      </w:r>
      <w:r>
        <w:rPr>
          <w:rFonts w:ascii="Arial" w:hAnsi="Arial"/>
          <w:szCs w:val="24"/>
        </w:rPr>
        <w:t>или</w:t>
      </w:r>
      <w:r w:rsidR="00E55A6D">
        <w:rPr>
          <w:rFonts w:ascii="Arial" w:hAnsi="Arial"/>
          <w:szCs w:val="24"/>
          <w:lang w:val="en-US"/>
        </w:rPr>
        <w:t xml:space="preserve"> </w:t>
      </w:r>
      <w:r>
        <w:rPr>
          <w:rFonts w:ascii="Arial" w:hAnsi="Arial"/>
          <w:szCs w:val="24"/>
        </w:rPr>
        <w:t>лица</w:t>
      </w:r>
      <w:r w:rsidR="004A18FB" w:rsidRPr="007C73D5">
        <w:rPr>
          <w:rFonts w:ascii="Arial" w:hAnsi="Arial"/>
          <w:szCs w:val="24"/>
        </w:rPr>
        <w:t xml:space="preserve"> </w:t>
      </w:r>
      <w:r>
        <w:rPr>
          <w:rFonts w:ascii="Arial" w:hAnsi="Arial"/>
          <w:szCs w:val="24"/>
        </w:rPr>
        <w:t>овлашћеног</w:t>
      </w:r>
      <w:r w:rsidR="004A18FB" w:rsidRPr="007C73D5">
        <w:rPr>
          <w:rFonts w:ascii="Arial" w:hAnsi="Arial"/>
          <w:szCs w:val="24"/>
        </w:rPr>
        <w:t xml:space="preserve"> </w:t>
      </w:r>
      <w:r>
        <w:rPr>
          <w:rFonts w:ascii="Arial" w:hAnsi="Arial"/>
          <w:szCs w:val="24"/>
        </w:rPr>
        <w:t>од</w:t>
      </w:r>
      <w:r w:rsidR="004A18FB" w:rsidRPr="007C73D5">
        <w:rPr>
          <w:rFonts w:ascii="Arial" w:hAnsi="Arial"/>
          <w:szCs w:val="24"/>
        </w:rPr>
        <w:t xml:space="preserve"> </w:t>
      </w:r>
      <w:r>
        <w:rPr>
          <w:rFonts w:ascii="Arial" w:hAnsi="Arial"/>
          <w:szCs w:val="24"/>
        </w:rPr>
        <w:t>стране</w:t>
      </w:r>
      <w:r w:rsidR="004A18FB" w:rsidRPr="007C73D5">
        <w:rPr>
          <w:rFonts w:ascii="Arial" w:hAnsi="Arial"/>
          <w:szCs w:val="24"/>
        </w:rPr>
        <w:t xml:space="preserve"> </w:t>
      </w:r>
      <w:r>
        <w:rPr>
          <w:rFonts w:ascii="Arial" w:hAnsi="Arial"/>
          <w:szCs w:val="24"/>
        </w:rPr>
        <w:t>законског</w:t>
      </w:r>
      <w:r w:rsidR="004A18FB" w:rsidRPr="007C73D5">
        <w:rPr>
          <w:rFonts w:ascii="Arial" w:hAnsi="Arial"/>
          <w:szCs w:val="24"/>
        </w:rPr>
        <w:t xml:space="preserve"> </w:t>
      </w:r>
      <w:r>
        <w:rPr>
          <w:rFonts w:ascii="Arial" w:hAnsi="Arial"/>
          <w:szCs w:val="24"/>
        </w:rPr>
        <w:t>заступника</w:t>
      </w:r>
      <w:r w:rsidR="004A18FB" w:rsidRPr="007C73D5">
        <w:rPr>
          <w:rFonts w:ascii="Arial" w:hAnsi="Arial"/>
          <w:szCs w:val="24"/>
        </w:rPr>
        <w:t xml:space="preserve"> </w:t>
      </w:r>
      <w:r>
        <w:rPr>
          <w:rFonts w:ascii="Arial" w:hAnsi="Arial"/>
          <w:szCs w:val="24"/>
        </w:rPr>
        <w:t>уз</w:t>
      </w:r>
      <w:r w:rsidR="004A18FB" w:rsidRPr="007C73D5">
        <w:rPr>
          <w:rFonts w:ascii="Arial" w:hAnsi="Arial"/>
          <w:szCs w:val="24"/>
        </w:rPr>
        <w:t xml:space="preserve"> </w:t>
      </w:r>
      <w:r>
        <w:rPr>
          <w:rFonts w:ascii="Arial" w:hAnsi="Arial"/>
          <w:szCs w:val="24"/>
        </w:rPr>
        <w:t>доставу</w:t>
      </w:r>
      <w:r w:rsidR="004A18FB" w:rsidRPr="007C73D5">
        <w:rPr>
          <w:rFonts w:ascii="Arial" w:hAnsi="Arial"/>
          <w:szCs w:val="24"/>
        </w:rPr>
        <w:t xml:space="preserve"> </w:t>
      </w:r>
      <w:r>
        <w:rPr>
          <w:rFonts w:ascii="Arial" w:hAnsi="Arial"/>
          <w:szCs w:val="24"/>
        </w:rPr>
        <w:t>овлашћења</w:t>
      </w:r>
      <w:r w:rsidR="004A18FB" w:rsidRPr="007C73D5">
        <w:rPr>
          <w:rFonts w:ascii="Arial" w:hAnsi="Arial"/>
          <w:szCs w:val="24"/>
        </w:rPr>
        <w:t xml:space="preserve"> </w:t>
      </w:r>
      <w:r>
        <w:rPr>
          <w:rFonts w:ascii="Arial" w:hAnsi="Arial"/>
          <w:szCs w:val="24"/>
        </w:rPr>
        <w:t>у</w:t>
      </w:r>
      <w:r w:rsidR="004A18FB" w:rsidRPr="007C73D5">
        <w:rPr>
          <w:rFonts w:ascii="Arial" w:hAnsi="Arial"/>
          <w:szCs w:val="24"/>
        </w:rPr>
        <w:t xml:space="preserve"> </w:t>
      </w:r>
      <w:r>
        <w:rPr>
          <w:rFonts w:ascii="Arial" w:hAnsi="Arial"/>
          <w:szCs w:val="24"/>
        </w:rPr>
        <w:t>понуди</w:t>
      </w:r>
      <w:r w:rsidR="004A18FB" w:rsidRPr="007C73D5">
        <w:rPr>
          <w:rFonts w:ascii="Arial" w:hAnsi="Arial" w:cs="Arial"/>
          <w:color w:val="000000"/>
        </w:rPr>
        <w:t>.</w:t>
      </w:r>
    </w:p>
    <w:p w14:paraId="4C719B59" w14:textId="11355B3F" w:rsidR="004A18FB" w:rsidRPr="007C73D5" w:rsidRDefault="00922A6B" w:rsidP="004A18FB">
      <w:pPr>
        <w:ind w:firstLine="720"/>
        <w:jc w:val="both"/>
        <w:rPr>
          <w:rFonts w:ascii="Arial" w:hAnsi="Arial" w:cs="Arial"/>
        </w:rPr>
      </w:pPr>
      <w:r>
        <w:rPr>
          <w:rFonts w:ascii="Arial" w:hAnsi="Arial" w:cs="Arial"/>
        </w:rPr>
        <w:t>Комисија</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јавну</w:t>
      </w:r>
      <w:r w:rsidR="004A18FB" w:rsidRPr="007C73D5">
        <w:rPr>
          <w:rFonts w:ascii="Arial" w:hAnsi="Arial" w:cs="Arial"/>
        </w:rPr>
        <w:t xml:space="preserve"> </w:t>
      </w:r>
      <w:r>
        <w:rPr>
          <w:rFonts w:ascii="Arial" w:hAnsi="Arial" w:cs="Arial"/>
        </w:rPr>
        <w:t>набавку</w:t>
      </w:r>
      <w:r w:rsidR="004A18FB" w:rsidRPr="007C73D5">
        <w:rPr>
          <w:rFonts w:ascii="Arial" w:hAnsi="Arial" w:cs="Arial"/>
        </w:rPr>
        <w:t xml:space="preserve"> </w:t>
      </w:r>
      <w:r>
        <w:rPr>
          <w:rFonts w:ascii="Arial" w:hAnsi="Arial" w:cs="Arial"/>
        </w:rPr>
        <w:t>води</w:t>
      </w:r>
      <w:r w:rsidR="004A18FB" w:rsidRPr="007C73D5">
        <w:rPr>
          <w:rFonts w:ascii="Arial" w:hAnsi="Arial" w:cs="Arial"/>
        </w:rPr>
        <w:t xml:space="preserve"> </w:t>
      </w:r>
      <w:r>
        <w:rPr>
          <w:rFonts w:ascii="Arial" w:hAnsi="Arial" w:cs="Arial"/>
        </w:rPr>
        <w:t>Записник</w:t>
      </w:r>
      <w:r w:rsidR="004A18FB" w:rsidRPr="007C73D5">
        <w:rPr>
          <w:rFonts w:ascii="Arial" w:hAnsi="Arial" w:cs="Arial"/>
        </w:rPr>
        <w:t xml:space="preserve"> </w:t>
      </w:r>
      <w:r>
        <w:rPr>
          <w:rFonts w:ascii="Arial" w:hAnsi="Arial" w:cs="Arial"/>
        </w:rPr>
        <w:t>о</w:t>
      </w:r>
      <w:r w:rsidR="004A18FB" w:rsidRPr="007C73D5">
        <w:rPr>
          <w:rFonts w:ascii="Arial" w:hAnsi="Arial" w:cs="Arial"/>
        </w:rPr>
        <w:t xml:space="preserve"> </w:t>
      </w:r>
      <w:r>
        <w:rPr>
          <w:rFonts w:ascii="Arial" w:hAnsi="Arial" w:cs="Arial"/>
        </w:rPr>
        <w:t>отварању</w:t>
      </w:r>
      <w:r w:rsidR="004A18FB" w:rsidRPr="007C73D5">
        <w:rPr>
          <w:rFonts w:ascii="Arial" w:hAnsi="Arial" w:cs="Arial"/>
        </w:rPr>
        <w:t xml:space="preserve"> </w:t>
      </w:r>
      <w:r>
        <w:rPr>
          <w:rFonts w:ascii="Arial" w:hAnsi="Arial" w:cs="Arial"/>
        </w:rPr>
        <w:t>понуда</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који</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уносе</w:t>
      </w:r>
      <w:r w:rsidR="004A18FB" w:rsidRPr="007C73D5">
        <w:rPr>
          <w:rFonts w:ascii="Arial" w:hAnsi="Arial" w:cs="Arial"/>
        </w:rPr>
        <w:t xml:space="preserve"> </w:t>
      </w:r>
      <w:r>
        <w:rPr>
          <w:rFonts w:ascii="Arial" w:hAnsi="Arial" w:cs="Arial"/>
        </w:rPr>
        <w:t>подаци</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складу</w:t>
      </w:r>
      <w:r w:rsidR="004A18FB" w:rsidRPr="007C73D5">
        <w:rPr>
          <w:rFonts w:ascii="Arial" w:hAnsi="Arial" w:cs="Arial"/>
        </w:rPr>
        <w:t xml:space="preserve"> </w:t>
      </w:r>
      <w:r>
        <w:rPr>
          <w:rFonts w:ascii="Arial" w:hAnsi="Arial" w:cs="Arial"/>
        </w:rPr>
        <w:t>са</w:t>
      </w:r>
      <w:r w:rsidR="004A18FB" w:rsidRPr="007C73D5">
        <w:rPr>
          <w:rFonts w:ascii="Arial" w:hAnsi="Arial" w:cs="Arial"/>
        </w:rPr>
        <w:t xml:space="preserve"> </w:t>
      </w:r>
      <w:r>
        <w:rPr>
          <w:rFonts w:ascii="Arial" w:hAnsi="Arial" w:cs="Arial"/>
        </w:rPr>
        <w:t>Законом</w:t>
      </w:r>
      <w:r w:rsidR="004A18FB" w:rsidRPr="007C73D5">
        <w:rPr>
          <w:rFonts w:ascii="Arial" w:hAnsi="Arial" w:cs="Arial"/>
        </w:rPr>
        <w:t>.</w:t>
      </w:r>
    </w:p>
    <w:p w14:paraId="3D6193DA" w14:textId="44C0B5CF" w:rsidR="004A18FB" w:rsidRPr="007C73D5" w:rsidRDefault="00922A6B" w:rsidP="004A18FB">
      <w:pPr>
        <w:ind w:firstLine="720"/>
        <w:jc w:val="both"/>
        <w:rPr>
          <w:rFonts w:ascii="Arial" w:hAnsi="Arial" w:cs="Arial"/>
        </w:rPr>
      </w:pPr>
      <w:r>
        <w:rPr>
          <w:rFonts w:ascii="Arial" w:hAnsi="Arial" w:cs="Arial"/>
        </w:rPr>
        <w:t>Записник</w:t>
      </w:r>
      <w:r w:rsidR="004A18FB" w:rsidRPr="007C73D5">
        <w:rPr>
          <w:rFonts w:ascii="Arial" w:hAnsi="Arial" w:cs="Arial"/>
        </w:rPr>
        <w:t xml:space="preserve"> </w:t>
      </w:r>
      <w:r>
        <w:rPr>
          <w:rFonts w:ascii="Arial" w:hAnsi="Arial" w:cs="Arial"/>
        </w:rPr>
        <w:t>о</w:t>
      </w:r>
      <w:r w:rsidR="004A18FB" w:rsidRPr="007C73D5">
        <w:rPr>
          <w:rFonts w:ascii="Arial" w:hAnsi="Arial" w:cs="Arial"/>
        </w:rPr>
        <w:t xml:space="preserve"> </w:t>
      </w:r>
      <w:r>
        <w:rPr>
          <w:rFonts w:ascii="Arial" w:hAnsi="Arial" w:cs="Arial"/>
        </w:rPr>
        <w:t>отварању</w:t>
      </w:r>
      <w:r w:rsidR="004A18FB" w:rsidRPr="007C73D5">
        <w:rPr>
          <w:rFonts w:ascii="Arial" w:hAnsi="Arial" w:cs="Arial"/>
        </w:rPr>
        <w:t xml:space="preserve"> </w:t>
      </w:r>
      <w:r>
        <w:rPr>
          <w:rFonts w:ascii="Arial" w:hAnsi="Arial" w:cs="Arial"/>
        </w:rPr>
        <w:t>Понуда</w:t>
      </w:r>
      <w:r w:rsidR="004A18FB" w:rsidRPr="007C73D5">
        <w:rPr>
          <w:rFonts w:ascii="Arial" w:hAnsi="Arial" w:cs="Arial"/>
        </w:rPr>
        <w:t xml:space="preserve"> </w:t>
      </w:r>
      <w:r>
        <w:rPr>
          <w:rFonts w:ascii="Arial" w:hAnsi="Arial" w:cs="Arial"/>
        </w:rPr>
        <w:t>потписују</w:t>
      </w:r>
      <w:r w:rsidR="004A18FB" w:rsidRPr="007C73D5">
        <w:rPr>
          <w:rFonts w:ascii="Arial" w:hAnsi="Arial" w:cs="Arial"/>
        </w:rPr>
        <w:t xml:space="preserve"> </w:t>
      </w:r>
      <w:r>
        <w:rPr>
          <w:rFonts w:ascii="Arial" w:hAnsi="Arial" w:cs="Arial"/>
        </w:rPr>
        <w:t>чланови</w:t>
      </w:r>
      <w:r w:rsidR="004A18FB" w:rsidRPr="007C73D5">
        <w:rPr>
          <w:rFonts w:ascii="Arial" w:hAnsi="Arial" w:cs="Arial"/>
        </w:rPr>
        <w:t xml:space="preserve"> </w:t>
      </w:r>
      <w:r>
        <w:rPr>
          <w:rFonts w:ascii="Arial" w:hAnsi="Arial" w:cs="Arial"/>
        </w:rPr>
        <w:t>Комисије</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овлашћени</w:t>
      </w:r>
      <w:r w:rsidR="004A18FB" w:rsidRPr="007C73D5">
        <w:rPr>
          <w:rFonts w:ascii="Arial" w:hAnsi="Arial" w:cs="Arial"/>
        </w:rPr>
        <w:t xml:space="preserve"> </w:t>
      </w:r>
      <w:r>
        <w:rPr>
          <w:rFonts w:ascii="Arial" w:hAnsi="Arial" w:cs="Arial"/>
        </w:rPr>
        <w:t>представници</w:t>
      </w:r>
      <w:r w:rsidR="004A18FB" w:rsidRPr="007C73D5">
        <w:rPr>
          <w:rFonts w:ascii="Arial" w:hAnsi="Arial" w:cs="Arial"/>
        </w:rPr>
        <w:t xml:space="preserve"> </w:t>
      </w:r>
      <w:r>
        <w:rPr>
          <w:rFonts w:ascii="Arial" w:hAnsi="Arial" w:cs="Arial"/>
        </w:rPr>
        <w:t>понуђача</w:t>
      </w:r>
      <w:r w:rsidR="004A18FB" w:rsidRPr="007C73D5">
        <w:rPr>
          <w:rFonts w:ascii="Arial" w:hAnsi="Arial" w:cs="Arial"/>
        </w:rPr>
        <w:t xml:space="preserve"> </w:t>
      </w:r>
      <w:r>
        <w:rPr>
          <w:rFonts w:ascii="Arial" w:hAnsi="Arial" w:cs="Arial"/>
        </w:rPr>
        <w:t>који</w:t>
      </w:r>
      <w:r w:rsidR="004A18FB" w:rsidRPr="007C73D5">
        <w:rPr>
          <w:rFonts w:ascii="Arial" w:hAnsi="Arial" w:cs="Arial"/>
        </w:rPr>
        <w:t xml:space="preserve"> </w:t>
      </w:r>
      <w:r>
        <w:rPr>
          <w:rFonts w:ascii="Arial" w:hAnsi="Arial" w:cs="Arial"/>
        </w:rPr>
        <w:t>преузимају</w:t>
      </w:r>
      <w:r w:rsidR="004A18FB" w:rsidRPr="007C73D5">
        <w:rPr>
          <w:rFonts w:ascii="Arial" w:hAnsi="Arial" w:cs="Arial"/>
        </w:rPr>
        <w:t xml:space="preserve"> </w:t>
      </w:r>
      <w:r>
        <w:rPr>
          <w:rFonts w:ascii="Arial" w:hAnsi="Arial" w:cs="Arial"/>
        </w:rPr>
        <w:t>примерак</w:t>
      </w:r>
      <w:r w:rsidR="004A18FB" w:rsidRPr="007C73D5">
        <w:rPr>
          <w:rFonts w:ascii="Arial" w:hAnsi="Arial" w:cs="Arial"/>
        </w:rPr>
        <w:t xml:space="preserve"> </w:t>
      </w:r>
      <w:r>
        <w:rPr>
          <w:rFonts w:ascii="Arial" w:hAnsi="Arial" w:cs="Arial"/>
        </w:rPr>
        <w:t>Записника</w:t>
      </w:r>
      <w:r w:rsidR="004A18FB" w:rsidRPr="007C73D5">
        <w:rPr>
          <w:rFonts w:ascii="Arial" w:hAnsi="Arial" w:cs="Arial"/>
        </w:rPr>
        <w:t xml:space="preserve">. </w:t>
      </w:r>
    </w:p>
    <w:p w14:paraId="6371E8F6" w14:textId="486E08CD" w:rsidR="004A18FB" w:rsidRPr="007C73D5" w:rsidRDefault="00922A6B" w:rsidP="004A18FB">
      <w:pPr>
        <w:ind w:firstLine="709"/>
        <w:jc w:val="both"/>
        <w:rPr>
          <w:rFonts w:ascii="Arial" w:hAnsi="Arial" w:cs="Arial"/>
          <w:szCs w:val="24"/>
        </w:rPr>
      </w:pPr>
      <w:r>
        <w:rPr>
          <w:rFonts w:ascii="Arial" w:hAnsi="Arial" w:cs="Arial"/>
          <w:szCs w:val="24"/>
        </w:rPr>
        <w:t>Наручилац</w:t>
      </w:r>
      <w:r w:rsidR="004A18FB" w:rsidRPr="007C73D5">
        <w:rPr>
          <w:rFonts w:ascii="Arial" w:hAnsi="Arial" w:cs="Arial"/>
          <w:szCs w:val="24"/>
        </w:rPr>
        <w:t xml:space="preserve"> </w:t>
      </w:r>
      <w:r>
        <w:rPr>
          <w:rFonts w:ascii="Arial" w:hAnsi="Arial" w:cs="Arial"/>
          <w:szCs w:val="24"/>
        </w:rPr>
        <w:t>ће</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року</w:t>
      </w:r>
      <w:r w:rsidR="004A18FB" w:rsidRPr="007C73D5">
        <w:rPr>
          <w:rFonts w:ascii="Arial" w:hAnsi="Arial" w:cs="Arial"/>
          <w:szCs w:val="24"/>
        </w:rPr>
        <w:t xml:space="preserve"> </w:t>
      </w:r>
      <w:r>
        <w:rPr>
          <w:rFonts w:ascii="Arial" w:hAnsi="Arial" w:cs="Arial"/>
          <w:szCs w:val="24"/>
        </w:rPr>
        <w:t>од</w:t>
      </w:r>
      <w:r w:rsidR="004A18FB" w:rsidRPr="007C73D5">
        <w:rPr>
          <w:rFonts w:ascii="Arial" w:hAnsi="Arial" w:cs="Arial"/>
          <w:szCs w:val="24"/>
        </w:rPr>
        <w:t xml:space="preserve"> 3 </w:t>
      </w:r>
      <w:r>
        <w:rPr>
          <w:rFonts w:ascii="Arial" w:hAnsi="Arial" w:cs="Arial"/>
          <w:szCs w:val="24"/>
        </w:rPr>
        <w:t>дана</w:t>
      </w:r>
      <w:r w:rsidR="004A18FB" w:rsidRPr="007C73D5">
        <w:rPr>
          <w:rFonts w:ascii="Arial" w:hAnsi="Arial" w:cs="Arial"/>
          <w:szCs w:val="24"/>
        </w:rPr>
        <w:t xml:space="preserve"> </w:t>
      </w:r>
      <w:r>
        <w:rPr>
          <w:rFonts w:ascii="Arial" w:hAnsi="Arial" w:cs="Arial"/>
          <w:szCs w:val="24"/>
        </w:rPr>
        <w:t>од</w:t>
      </w:r>
      <w:r w:rsidR="004A18FB" w:rsidRPr="007C73D5">
        <w:rPr>
          <w:rFonts w:ascii="Arial" w:hAnsi="Arial" w:cs="Arial"/>
          <w:szCs w:val="24"/>
        </w:rPr>
        <w:t xml:space="preserve"> </w:t>
      </w:r>
      <w:r>
        <w:rPr>
          <w:rFonts w:ascii="Arial" w:hAnsi="Arial" w:cs="Arial"/>
          <w:szCs w:val="24"/>
        </w:rPr>
        <w:t>дана</w:t>
      </w:r>
      <w:r w:rsidR="004A18FB" w:rsidRPr="007C73D5">
        <w:rPr>
          <w:rFonts w:ascii="Arial" w:hAnsi="Arial" w:cs="Arial"/>
          <w:szCs w:val="24"/>
        </w:rPr>
        <w:t xml:space="preserve"> </w:t>
      </w:r>
      <w:r>
        <w:rPr>
          <w:rFonts w:ascii="Arial" w:hAnsi="Arial" w:cs="Arial"/>
          <w:szCs w:val="24"/>
        </w:rPr>
        <w:t>окончања</w:t>
      </w:r>
      <w:r w:rsidR="004A18FB" w:rsidRPr="007C73D5">
        <w:rPr>
          <w:rFonts w:ascii="Arial" w:hAnsi="Arial" w:cs="Arial"/>
          <w:szCs w:val="24"/>
        </w:rPr>
        <w:t xml:space="preserve"> </w:t>
      </w:r>
      <w:r>
        <w:rPr>
          <w:rFonts w:ascii="Arial" w:hAnsi="Arial" w:cs="Arial"/>
          <w:szCs w:val="24"/>
        </w:rPr>
        <w:t>поступка</w:t>
      </w:r>
      <w:r w:rsidR="004A18FB" w:rsidRPr="007C73D5">
        <w:rPr>
          <w:rFonts w:ascii="Arial" w:hAnsi="Arial" w:cs="Arial"/>
          <w:szCs w:val="24"/>
        </w:rPr>
        <w:t xml:space="preserve"> </w:t>
      </w:r>
      <w:r>
        <w:rPr>
          <w:rFonts w:ascii="Arial" w:hAnsi="Arial" w:cs="Arial"/>
          <w:szCs w:val="24"/>
        </w:rPr>
        <w:t>отварања</w:t>
      </w:r>
      <w:r w:rsidR="004A18FB" w:rsidRPr="007C73D5">
        <w:rPr>
          <w:rFonts w:ascii="Arial" w:hAnsi="Arial" w:cs="Arial"/>
          <w:szCs w:val="24"/>
        </w:rPr>
        <w:t xml:space="preserve"> </w:t>
      </w:r>
      <w:r>
        <w:rPr>
          <w:rFonts w:ascii="Arial" w:hAnsi="Arial" w:cs="Arial"/>
          <w:szCs w:val="24"/>
        </w:rPr>
        <w:t>Понуда</w:t>
      </w:r>
      <w:r w:rsidR="004A18FB" w:rsidRPr="007C73D5">
        <w:rPr>
          <w:rFonts w:ascii="Arial" w:hAnsi="Arial" w:cs="Arial"/>
          <w:szCs w:val="24"/>
        </w:rPr>
        <w:t xml:space="preserve"> </w:t>
      </w:r>
      <w:r>
        <w:rPr>
          <w:rFonts w:ascii="Arial" w:hAnsi="Arial" w:cs="Arial"/>
          <w:szCs w:val="24"/>
        </w:rPr>
        <w:t>поштом</w:t>
      </w:r>
      <w:r w:rsidR="004A18FB" w:rsidRPr="007C73D5">
        <w:rPr>
          <w:rFonts w:ascii="Arial" w:hAnsi="Arial" w:cs="Arial"/>
          <w:szCs w:val="24"/>
        </w:rPr>
        <w:t xml:space="preserve"> </w:t>
      </w:r>
      <w:r>
        <w:rPr>
          <w:rFonts w:ascii="Arial" w:hAnsi="Arial" w:cs="Arial"/>
          <w:szCs w:val="24"/>
        </w:rPr>
        <w:t>или</w:t>
      </w:r>
      <w:r w:rsidR="004A18FB" w:rsidRPr="007C73D5">
        <w:rPr>
          <w:rFonts w:ascii="Arial" w:hAnsi="Arial" w:cs="Arial"/>
          <w:szCs w:val="24"/>
        </w:rPr>
        <w:t xml:space="preserve"> </w:t>
      </w:r>
      <w:r>
        <w:rPr>
          <w:rFonts w:ascii="Arial" w:hAnsi="Arial" w:cs="Arial"/>
          <w:szCs w:val="24"/>
        </w:rPr>
        <w:t>електронским</w:t>
      </w:r>
      <w:r w:rsidR="004A18FB" w:rsidRPr="007C73D5">
        <w:rPr>
          <w:rFonts w:ascii="Arial" w:hAnsi="Arial" w:cs="Arial"/>
          <w:szCs w:val="24"/>
        </w:rPr>
        <w:t xml:space="preserve"> </w:t>
      </w:r>
      <w:r>
        <w:rPr>
          <w:rFonts w:ascii="Arial" w:hAnsi="Arial" w:cs="Arial"/>
          <w:szCs w:val="24"/>
        </w:rPr>
        <w:t>путем</w:t>
      </w:r>
      <w:r w:rsidR="004A18FB" w:rsidRPr="007C73D5">
        <w:rPr>
          <w:rFonts w:ascii="Arial" w:hAnsi="Arial" w:cs="Arial"/>
          <w:szCs w:val="24"/>
        </w:rPr>
        <w:t xml:space="preserve"> </w:t>
      </w:r>
      <w:r>
        <w:rPr>
          <w:rFonts w:ascii="Arial" w:hAnsi="Arial" w:cs="Arial"/>
          <w:szCs w:val="24"/>
        </w:rPr>
        <w:t>доставити</w:t>
      </w:r>
      <w:r w:rsidR="004A18FB" w:rsidRPr="007C73D5">
        <w:rPr>
          <w:rFonts w:ascii="Arial" w:hAnsi="Arial" w:cs="Arial"/>
          <w:szCs w:val="24"/>
        </w:rPr>
        <w:t xml:space="preserve"> </w:t>
      </w:r>
      <w:r>
        <w:rPr>
          <w:rFonts w:ascii="Arial" w:hAnsi="Arial" w:cs="Arial"/>
          <w:szCs w:val="24"/>
        </w:rPr>
        <w:t>Записник</w:t>
      </w:r>
      <w:r w:rsidR="004A18FB" w:rsidRPr="007C73D5">
        <w:rPr>
          <w:rFonts w:ascii="Arial" w:hAnsi="Arial" w:cs="Arial"/>
          <w:szCs w:val="24"/>
        </w:rPr>
        <w:t xml:space="preserve"> </w:t>
      </w:r>
      <w:r>
        <w:rPr>
          <w:rFonts w:ascii="Arial" w:hAnsi="Arial" w:cs="Arial"/>
          <w:szCs w:val="24"/>
        </w:rPr>
        <w:t>о</w:t>
      </w:r>
      <w:r w:rsidR="004A18FB" w:rsidRPr="007C73D5">
        <w:rPr>
          <w:rFonts w:ascii="Arial" w:hAnsi="Arial" w:cs="Arial"/>
          <w:szCs w:val="24"/>
        </w:rPr>
        <w:t xml:space="preserve"> </w:t>
      </w:r>
      <w:r>
        <w:rPr>
          <w:rFonts w:ascii="Arial" w:hAnsi="Arial" w:cs="Arial"/>
          <w:szCs w:val="24"/>
        </w:rPr>
        <w:t>отварању</w:t>
      </w:r>
      <w:r w:rsidR="004A18FB" w:rsidRPr="007C73D5">
        <w:rPr>
          <w:rFonts w:ascii="Arial" w:hAnsi="Arial" w:cs="Arial"/>
          <w:szCs w:val="24"/>
        </w:rPr>
        <w:t xml:space="preserve"> </w:t>
      </w:r>
      <w:r>
        <w:rPr>
          <w:rFonts w:ascii="Arial" w:hAnsi="Arial" w:cs="Arial"/>
          <w:szCs w:val="24"/>
        </w:rPr>
        <w:t>понуда</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понуђачима</w:t>
      </w:r>
      <w:r w:rsidR="004A18FB" w:rsidRPr="007C73D5">
        <w:rPr>
          <w:rFonts w:ascii="Arial" w:hAnsi="Arial" w:cs="Arial"/>
          <w:szCs w:val="24"/>
        </w:rPr>
        <w:t xml:space="preserve"> </w:t>
      </w:r>
      <w:r>
        <w:rPr>
          <w:rFonts w:ascii="Arial" w:hAnsi="Arial" w:cs="Arial"/>
          <w:szCs w:val="24"/>
        </w:rPr>
        <w:t>који</w:t>
      </w:r>
      <w:r w:rsidR="004A18FB" w:rsidRPr="007C73D5">
        <w:rPr>
          <w:rFonts w:ascii="Arial" w:hAnsi="Arial" w:cs="Arial"/>
          <w:szCs w:val="24"/>
        </w:rPr>
        <w:t xml:space="preserve"> </w:t>
      </w:r>
      <w:r>
        <w:rPr>
          <w:rFonts w:ascii="Arial" w:hAnsi="Arial" w:cs="Arial"/>
          <w:szCs w:val="24"/>
        </w:rPr>
        <w:t>нису</w:t>
      </w:r>
      <w:r w:rsidR="004A18FB" w:rsidRPr="007C73D5">
        <w:rPr>
          <w:rFonts w:ascii="Arial" w:hAnsi="Arial" w:cs="Arial"/>
          <w:szCs w:val="24"/>
        </w:rPr>
        <w:t xml:space="preserve"> </w:t>
      </w:r>
      <w:r>
        <w:rPr>
          <w:rFonts w:ascii="Arial" w:hAnsi="Arial" w:cs="Arial"/>
          <w:szCs w:val="24"/>
        </w:rPr>
        <w:t>учествовали</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поступку</w:t>
      </w:r>
      <w:r w:rsidR="004A18FB" w:rsidRPr="007C73D5">
        <w:rPr>
          <w:rFonts w:ascii="Arial" w:hAnsi="Arial" w:cs="Arial"/>
          <w:szCs w:val="24"/>
        </w:rPr>
        <w:t xml:space="preserve"> </w:t>
      </w:r>
      <w:r>
        <w:rPr>
          <w:rFonts w:ascii="Arial" w:hAnsi="Arial" w:cs="Arial"/>
          <w:szCs w:val="24"/>
        </w:rPr>
        <w:t>отварања</w:t>
      </w:r>
      <w:r w:rsidR="004A18FB" w:rsidRPr="007C73D5">
        <w:rPr>
          <w:rFonts w:ascii="Arial" w:hAnsi="Arial" w:cs="Arial"/>
          <w:szCs w:val="24"/>
        </w:rPr>
        <w:t xml:space="preserve"> </w:t>
      </w:r>
      <w:r>
        <w:rPr>
          <w:rFonts w:ascii="Arial" w:hAnsi="Arial" w:cs="Arial"/>
          <w:szCs w:val="24"/>
        </w:rPr>
        <w:t>понуда</w:t>
      </w:r>
      <w:r w:rsidR="004A18FB" w:rsidRPr="007C73D5">
        <w:rPr>
          <w:rFonts w:ascii="Arial" w:hAnsi="Arial" w:cs="Arial"/>
          <w:szCs w:val="24"/>
        </w:rPr>
        <w:t>.</w:t>
      </w:r>
    </w:p>
    <w:p w14:paraId="24030C3F" w14:textId="77777777" w:rsidR="004A18FB" w:rsidRPr="007C73D5" w:rsidRDefault="004A18FB" w:rsidP="004A18FB">
      <w:pPr>
        <w:tabs>
          <w:tab w:val="left" w:pos="993"/>
        </w:tabs>
        <w:jc w:val="both"/>
        <w:rPr>
          <w:rFonts w:ascii="Arial" w:hAnsi="Arial" w:cs="Arial"/>
        </w:rPr>
      </w:pPr>
    </w:p>
    <w:p w14:paraId="23F98F6D" w14:textId="31E23B79" w:rsidR="004A18FB" w:rsidRPr="007C73D5" w:rsidRDefault="004A18FB" w:rsidP="004A18FB">
      <w:pPr>
        <w:pStyle w:val="Heading2"/>
        <w:rPr>
          <w:rFonts w:cs="Arial"/>
          <w:sz w:val="24"/>
        </w:rPr>
      </w:pPr>
      <w:bookmarkStart w:id="18" w:name="_Toc426617989"/>
      <w:r w:rsidRPr="007C73D5">
        <w:rPr>
          <w:rFonts w:cs="Arial"/>
          <w:sz w:val="24"/>
        </w:rPr>
        <w:t>3.7</w:t>
      </w:r>
      <w:r w:rsidRPr="007C73D5">
        <w:rPr>
          <w:rFonts w:cs="Arial"/>
          <w:sz w:val="24"/>
        </w:rPr>
        <w:tab/>
      </w:r>
      <w:r w:rsidR="00922A6B">
        <w:rPr>
          <w:rFonts w:cs="Arial"/>
          <w:sz w:val="24"/>
        </w:rPr>
        <w:t>ПОДИЗВОЂАЧИ</w:t>
      </w:r>
      <w:bookmarkEnd w:id="18"/>
    </w:p>
    <w:p w14:paraId="38000777" w14:textId="77777777" w:rsidR="004A18FB" w:rsidRPr="007C73D5" w:rsidRDefault="004A18FB" w:rsidP="004A18FB">
      <w:pPr>
        <w:rPr>
          <w:rFonts w:ascii="Arial" w:hAnsi="Arial" w:cs="Arial"/>
          <w:szCs w:val="24"/>
        </w:rPr>
      </w:pPr>
    </w:p>
    <w:p w14:paraId="742B22EA" w14:textId="1FE0C495" w:rsidR="004A18FB" w:rsidRPr="007C73D5" w:rsidRDefault="004A18FB" w:rsidP="004A18FB">
      <w:pPr>
        <w:tabs>
          <w:tab w:val="left" w:pos="360"/>
        </w:tabs>
        <w:jc w:val="both"/>
        <w:rPr>
          <w:rFonts w:ascii="Arial" w:hAnsi="Arial" w:cs="Arial"/>
          <w:szCs w:val="24"/>
          <w:lang w:eastAsia="en-US" w:bidi="en-US"/>
        </w:rPr>
      </w:pPr>
      <w:r w:rsidRPr="007C73D5">
        <w:rPr>
          <w:rFonts w:ascii="Arial" w:hAnsi="Arial" w:cs="Arial"/>
          <w:szCs w:val="24"/>
        </w:rPr>
        <w:tab/>
      </w:r>
      <w:r w:rsidRPr="007C73D5">
        <w:rPr>
          <w:rFonts w:ascii="Arial" w:hAnsi="Arial" w:cs="Arial"/>
          <w:szCs w:val="24"/>
        </w:rPr>
        <w:tab/>
      </w:r>
      <w:r w:rsidR="00922A6B">
        <w:rPr>
          <w:rFonts w:ascii="Arial" w:hAnsi="Arial" w:cs="Arial"/>
          <w:szCs w:val="24"/>
        </w:rPr>
        <w:t>Ако</w:t>
      </w:r>
      <w:r w:rsidRPr="007C73D5">
        <w:rPr>
          <w:rFonts w:ascii="Arial" w:hAnsi="Arial" w:cs="Arial"/>
          <w:szCs w:val="24"/>
        </w:rPr>
        <w:t xml:space="preserve"> </w:t>
      </w:r>
      <w:r w:rsidR="00922A6B">
        <w:rPr>
          <w:rFonts w:ascii="Arial" w:hAnsi="Arial" w:cs="Arial"/>
          <w:szCs w:val="24"/>
        </w:rPr>
        <w:t>Понуђач</w:t>
      </w:r>
      <w:r w:rsidRPr="007C73D5">
        <w:rPr>
          <w:rFonts w:ascii="Arial" w:hAnsi="Arial" w:cs="Arial"/>
          <w:szCs w:val="24"/>
        </w:rPr>
        <w:t xml:space="preserve"> </w:t>
      </w:r>
      <w:r w:rsidR="00922A6B">
        <w:rPr>
          <w:rFonts w:ascii="Arial" w:hAnsi="Arial" w:cs="Arial"/>
          <w:szCs w:val="24"/>
        </w:rPr>
        <w:t>у</w:t>
      </w:r>
      <w:r w:rsidRPr="007C73D5">
        <w:rPr>
          <w:rFonts w:ascii="Arial" w:hAnsi="Arial" w:cs="Arial"/>
          <w:szCs w:val="24"/>
        </w:rPr>
        <w:t xml:space="preserve"> </w:t>
      </w:r>
      <w:r w:rsidR="00922A6B">
        <w:rPr>
          <w:rFonts w:ascii="Arial" w:hAnsi="Arial" w:cs="Arial"/>
          <w:szCs w:val="24"/>
        </w:rPr>
        <w:t>понуди</w:t>
      </w:r>
      <w:r w:rsidRPr="007C73D5">
        <w:rPr>
          <w:rFonts w:ascii="Arial" w:hAnsi="Arial" w:cs="Arial"/>
          <w:szCs w:val="24"/>
        </w:rPr>
        <w:t xml:space="preserve"> </w:t>
      </w:r>
      <w:r w:rsidR="00922A6B">
        <w:rPr>
          <w:rFonts w:ascii="Arial" w:hAnsi="Arial" w:cs="Arial"/>
          <w:szCs w:val="24"/>
        </w:rPr>
        <w:t>наведе</w:t>
      </w:r>
      <w:r w:rsidRPr="007C73D5">
        <w:rPr>
          <w:rFonts w:ascii="Arial" w:hAnsi="Arial" w:cs="Arial"/>
          <w:szCs w:val="24"/>
        </w:rPr>
        <w:t xml:space="preserve"> </w:t>
      </w:r>
      <w:r w:rsidR="00922A6B">
        <w:rPr>
          <w:rFonts w:ascii="Arial" w:hAnsi="Arial" w:cs="Arial"/>
          <w:szCs w:val="24"/>
        </w:rPr>
        <w:t>да</w:t>
      </w:r>
      <w:r w:rsidRPr="007C73D5">
        <w:rPr>
          <w:rFonts w:ascii="Arial" w:hAnsi="Arial" w:cs="Arial"/>
          <w:szCs w:val="24"/>
        </w:rPr>
        <w:t xml:space="preserve"> </w:t>
      </w:r>
      <w:r w:rsidR="00922A6B">
        <w:rPr>
          <w:rFonts w:ascii="Arial" w:hAnsi="Arial" w:cs="Arial"/>
          <w:szCs w:val="24"/>
        </w:rPr>
        <w:t>ће</w:t>
      </w:r>
      <w:r w:rsidRPr="007C73D5">
        <w:rPr>
          <w:rFonts w:ascii="Arial" w:hAnsi="Arial" w:cs="Arial"/>
          <w:szCs w:val="24"/>
        </w:rPr>
        <w:t xml:space="preserve"> </w:t>
      </w:r>
      <w:r w:rsidR="00922A6B">
        <w:rPr>
          <w:rFonts w:ascii="Arial" w:hAnsi="Arial" w:cs="Arial"/>
          <w:szCs w:val="24"/>
        </w:rPr>
        <w:t>делимично</w:t>
      </w:r>
      <w:r w:rsidRPr="007C73D5">
        <w:rPr>
          <w:rFonts w:ascii="Arial" w:hAnsi="Arial" w:cs="Arial"/>
          <w:szCs w:val="24"/>
        </w:rPr>
        <w:t xml:space="preserve"> </w:t>
      </w:r>
      <w:r w:rsidR="00922A6B">
        <w:rPr>
          <w:rFonts w:ascii="Arial" w:hAnsi="Arial" w:cs="Arial"/>
          <w:szCs w:val="24"/>
        </w:rPr>
        <w:t>извршење</w:t>
      </w:r>
      <w:r w:rsidRPr="007C73D5">
        <w:rPr>
          <w:rFonts w:ascii="Arial" w:hAnsi="Arial" w:cs="Arial"/>
          <w:szCs w:val="24"/>
        </w:rPr>
        <w:t xml:space="preserve"> </w:t>
      </w:r>
      <w:r w:rsidR="00922A6B">
        <w:rPr>
          <w:rFonts w:ascii="Arial" w:hAnsi="Arial" w:cs="Arial"/>
          <w:szCs w:val="24"/>
        </w:rPr>
        <w:t>набавке</w:t>
      </w:r>
      <w:r w:rsidRPr="007C73D5">
        <w:rPr>
          <w:rFonts w:ascii="Arial" w:hAnsi="Arial" w:cs="Arial"/>
          <w:szCs w:val="24"/>
        </w:rPr>
        <w:t xml:space="preserve"> </w:t>
      </w:r>
      <w:r w:rsidR="00922A6B">
        <w:rPr>
          <w:rFonts w:ascii="Arial" w:hAnsi="Arial" w:cs="Arial"/>
          <w:szCs w:val="24"/>
        </w:rPr>
        <w:t>поверити</w:t>
      </w:r>
      <w:r w:rsidRPr="007C73D5">
        <w:rPr>
          <w:rFonts w:ascii="Arial" w:hAnsi="Arial" w:cs="Arial"/>
          <w:szCs w:val="24"/>
        </w:rPr>
        <w:t xml:space="preserve"> </w:t>
      </w:r>
      <w:r w:rsidR="00922A6B">
        <w:rPr>
          <w:rFonts w:ascii="Arial" w:hAnsi="Arial" w:cs="Arial"/>
          <w:szCs w:val="24"/>
        </w:rPr>
        <w:t>Подизвођачу</w:t>
      </w:r>
      <w:r w:rsidRPr="007C73D5">
        <w:rPr>
          <w:rFonts w:ascii="Arial" w:hAnsi="Arial" w:cs="Arial"/>
          <w:szCs w:val="24"/>
        </w:rPr>
        <w:t xml:space="preserve">, </w:t>
      </w:r>
      <w:r w:rsidR="00922A6B">
        <w:rPr>
          <w:rFonts w:ascii="Arial" w:hAnsi="Arial" w:cs="Arial"/>
          <w:szCs w:val="24"/>
        </w:rPr>
        <w:t>дужан</w:t>
      </w:r>
      <w:r w:rsidRPr="007C73D5">
        <w:rPr>
          <w:rFonts w:ascii="Arial" w:hAnsi="Arial" w:cs="Arial"/>
          <w:szCs w:val="24"/>
        </w:rPr>
        <w:t xml:space="preserve"> </w:t>
      </w:r>
      <w:r w:rsidR="00922A6B">
        <w:rPr>
          <w:rFonts w:ascii="Arial" w:hAnsi="Arial" w:cs="Arial"/>
          <w:szCs w:val="24"/>
        </w:rPr>
        <w:t>је</w:t>
      </w:r>
      <w:r w:rsidRPr="007C73D5">
        <w:rPr>
          <w:rFonts w:ascii="Arial" w:hAnsi="Arial" w:cs="Arial"/>
          <w:szCs w:val="24"/>
        </w:rPr>
        <w:t xml:space="preserve"> </w:t>
      </w:r>
      <w:r w:rsidR="00922A6B">
        <w:rPr>
          <w:rFonts w:ascii="Arial" w:hAnsi="Arial" w:cs="Arial"/>
          <w:szCs w:val="24"/>
        </w:rPr>
        <w:t>да</w:t>
      </w:r>
      <w:r w:rsidRPr="007C73D5">
        <w:rPr>
          <w:rFonts w:ascii="Arial" w:hAnsi="Arial" w:cs="Arial"/>
          <w:szCs w:val="24"/>
        </w:rPr>
        <w:t xml:space="preserve"> </w:t>
      </w:r>
      <w:r w:rsidR="00922A6B">
        <w:rPr>
          <w:rFonts w:ascii="Arial" w:hAnsi="Arial" w:cs="Arial"/>
          <w:szCs w:val="24"/>
        </w:rPr>
        <w:t>наведе</w:t>
      </w:r>
      <w:r w:rsidRPr="007C73D5">
        <w:rPr>
          <w:rFonts w:ascii="Arial" w:hAnsi="Arial" w:cs="Arial"/>
          <w:szCs w:val="24"/>
        </w:rPr>
        <w:t xml:space="preserve"> </w:t>
      </w:r>
      <w:r w:rsidR="00922A6B">
        <w:rPr>
          <w:rFonts w:ascii="Arial" w:hAnsi="Arial" w:cs="Arial"/>
          <w:szCs w:val="24"/>
        </w:rPr>
        <w:t>назив</w:t>
      </w:r>
      <w:r w:rsidRPr="007C73D5">
        <w:rPr>
          <w:rFonts w:ascii="Arial" w:hAnsi="Arial" w:cs="Arial"/>
          <w:szCs w:val="24"/>
        </w:rPr>
        <w:t xml:space="preserve"> </w:t>
      </w:r>
      <w:r w:rsidR="00922A6B">
        <w:rPr>
          <w:rFonts w:ascii="Arial" w:hAnsi="Arial" w:cs="Arial"/>
          <w:szCs w:val="24"/>
        </w:rPr>
        <w:t>Подизвођача</w:t>
      </w:r>
      <w:r w:rsidRPr="007C73D5">
        <w:rPr>
          <w:rFonts w:ascii="Arial" w:hAnsi="Arial" w:cs="Arial"/>
          <w:szCs w:val="24"/>
        </w:rPr>
        <w:t xml:space="preserve">, </w:t>
      </w:r>
      <w:r w:rsidR="00922A6B">
        <w:rPr>
          <w:rFonts w:ascii="Arial" w:hAnsi="Arial" w:cs="Arial"/>
          <w:szCs w:val="24"/>
        </w:rPr>
        <w:t>а</w:t>
      </w:r>
      <w:r w:rsidRPr="007C73D5">
        <w:rPr>
          <w:rFonts w:ascii="Arial" w:hAnsi="Arial" w:cs="Arial"/>
          <w:szCs w:val="24"/>
        </w:rPr>
        <w:t xml:space="preserve"> </w:t>
      </w:r>
      <w:r w:rsidR="00922A6B">
        <w:rPr>
          <w:rFonts w:ascii="Arial" w:hAnsi="Arial" w:cs="Arial"/>
          <w:szCs w:val="24"/>
        </w:rPr>
        <w:t>уколико</w:t>
      </w:r>
      <w:r w:rsidRPr="007C73D5">
        <w:rPr>
          <w:rFonts w:ascii="Arial" w:hAnsi="Arial" w:cs="Arial"/>
          <w:szCs w:val="24"/>
        </w:rPr>
        <w:t xml:space="preserve"> </w:t>
      </w:r>
      <w:r w:rsidR="00922A6B">
        <w:rPr>
          <w:rFonts w:ascii="Arial" w:hAnsi="Arial" w:cs="Arial"/>
          <w:szCs w:val="24"/>
        </w:rPr>
        <w:t>уговор</w:t>
      </w:r>
      <w:r w:rsidRPr="007C73D5">
        <w:rPr>
          <w:rFonts w:ascii="Arial" w:hAnsi="Arial" w:cs="Arial"/>
          <w:szCs w:val="24"/>
        </w:rPr>
        <w:t xml:space="preserve"> </w:t>
      </w:r>
      <w:r w:rsidR="00922A6B">
        <w:rPr>
          <w:rFonts w:ascii="Arial" w:hAnsi="Arial" w:cs="Arial"/>
          <w:szCs w:val="24"/>
        </w:rPr>
        <w:t>између</w:t>
      </w:r>
      <w:r w:rsidRPr="007C73D5">
        <w:rPr>
          <w:rFonts w:ascii="Arial" w:hAnsi="Arial" w:cs="Arial"/>
          <w:szCs w:val="24"/>
        </w:rPr>
        <w:t xml:space="preserve"> </w:t>
      </w:r>
      <w:r w:rsidR="00922A6B">
        <w:rPr>
          <w:rFonts w:ascii="Arial" w:hAnsi="Arial" w:cs="Arial"/>
          <w:szCs w:val="24"/>
        </w:rPr>
        <w:t>Наручиоца</w:t>
      </w:r>
      <w:r w:rsidRPr="007C73D5">
        <w:rPr>
          <w:rFonts w:ascii="Arial" w:hAnsi="Arial" w:cs="Arial"/>
          <w:szCs w:val="24"/>
        </w:rPr>
        <w:t xml:space="preserve"> </w:t>
      </w:r>
      <w:r w:rsidR="00922A6B">
        <w:rPr>
          <w:rFonts w:ascii="Arial" w:hAnsi="Arial" w:cs="Arial"/>
          <w:szCs w:val="24"/>
        </w:rPr>
        <w:t>и</w:t>
      </w:r>
      <w:r w:rsidRPr="007C73D5">
        <w:rPr>
          <w:rFonts w:ascii="Arial" w:hAnsi="Arial" w:cs="Arial"/>
          <w:szCs w:val="24"/>
        </w:rPr>
        <w:t xml:space="preserve"> </w:t>
      </w:r>
      <w:r w:rsidR="00922A6B">
        <w:rPr>
          <w:rFonts w:ascii="Arial" w:hAnsi="Arial" w:cs="Arial"/>
          <w:szCs w:val="24"/>
        </w:rPr>
        <w:t>Понуђача</w:t>
      </w:r>
      <w:r w:rsidRPr="007C73D5">
        <w:rPr>
          <w:rFonts w:ascii="Arial" w:hAnsi="Arial" w:cs="Arial"/>
          <w:szCs w:val="24"/>
        </w:rPr>
        <w:t xml:space="preserve"> </w:t>
      </w:r>
      <w:r w:rsidR="00922A6B">
        <w:rPr>
          <w:rFonts w:ascii="Arial" w:hAnsi="Arial" w:cs="Arial"/>
          <w:szCs w:val="24"/>
        </w:rPr>
        <w:t>буде</w:t>
      </w:r>
      <w:r w:rsidRPr="007C73D5">
        <w:rPr>
          <w:rFonts w:ascii="Arial" w:hAnsi="Arial" w:cs="Arial"/>
          <w:szCs w:val="24"/>
        </w:rPr>
        <w:t xml:space="preserve"> </w:t>
      </w:r>
      <w:r w:rsidR="00922A6B">
        <w:rPr>
          <w:rFonts w:ascii="Arial" w:hAnsi="Arial" w:cs="Arial"/>
          <w:szCs w:val="24"/>
        </w:rPr>
        <w:t>зак</w:t>
      </w:r>
      <w:r w:rsidR="004E540E">
        <w:rPr>
          <w:rFonts w:ascii="Arial" w:hAnsi="Arial" w:cs="Arial"/>
          <w:szCs w:val="24"/>
        </w:rPr>
        <w:t>љ</w:t>
      </w:r>
      <w:r w:rsidR="00922A6B">
        <w:rPr>
          <w:rFonts w:ascii="Arial" w:hAnsi="Arial" w:cs="Arial"/>
          <w:szCs w:val="24"/>
        </w:rPr>
        <w:t>учен</w:t>
      </w:r>
      <w:r w:rsidRPr="007C73D5">
        <w:rPr>
          <w:rFonts w:ascii="Arial" w:hAnsi="Arial" w:cs="Arial"/>
          <w:szCs w:val="24"/>
        </w:rPr>
        <w:t xml:space="preserve">, </w:t>
      </w:r>
      <w:r w:rsidR="00922A6B">
        <w:rPr>
          <w:rFonts w:ascii="Arial" w:hAnsi="Arial" w:cs="Arial"/>
          <w:szCs w:val="24"/>
        </w:rPr>
        <w:t>тај</w:t>
      </w:r>
      <w:r w:rsidRPr="007C73D5">
        <w:rPr>
          <w:rFonts w:ascii="Arial" w:hAnsi="Arial" w:cs="Arial"/>
          <w:szCs w:val="24"/>
        </w:rPr>
        <w:t xml:space="preserve"> </w:t>
      </w:r>
      <w:r w:rsidR="00922A6B">
        <w:rPr>
          <w:rFonts w:ascii="Arial" w:hAnsi="Arial" w:cs="Arial"/>
          <w:szCs w:val="24"/>
        </w:rPr>
        <w:t>Подизвођач</w:t>
      </w:r>
      <w:r w:rsidRPr="007C73D5">
        <w:rPr>
          <w:rFonts w:ascii="Arial" w:hAnsi="Arial" w:cs="Arial"/>
          <w:szCs w:val="24"/>
        </w:rPr>
        <w:t xml:space="preserve"> </w:t>
      </w:r>
      <w:r w:rsidR="00922A6B">
        <w:rPr>
          <w:rFonts w:ascii="Arial" w:hAnsi="Arial" w:cs="Arial"/>
          <w:szCs w:val="24"/>
        </w:rPr>
        <w:t>ће</w:t>
      </w:r>
      <w:r w:rsidRPr="007C73D5">
        <w:rPr>
          <w:rFonts w:ascii="Arial" w:hAnsi="Arial" w:cs="Arial"/>
          <w:szCs w:val="24"/>
        </w:rPr>
        <w:t xml:space="preserve"> </w:t>
      </w:r>
      <w:r w:rsidR="00922A6B">
        <w:rPr>
          <w:rFonts w:ascii="Arial" w:hAnsi="Arial" w:cs="Arial"/>
          <w:szCs w:val="24"/>
        </w:rPr>
        <w:t>бити</w:t>
      </w:r>
      <w:r w:rsidRPr="007C73D5">
        <w:rPr>
          <w:rFonts w:ascii="Arial" w:hAnsi="Arial" w:cs="Arial"/>
          <w:szCs w:val="24"/>
        </w:rPr>
        <w:t xml:space="preserve"> </w:t>
      </w:r>
      <w:r w:rsidR="00922A6B">
        <w:rPr>
          <w:rFonts w:ascii="Arial" w:hAnsi="Arial" w:cs="Arial"/>
          <w:szCs w:val="24"/>
        </w:rPr>
        <w:t>наведен</w:t>
      </w:r>
      <w:r w:rsidRPr="007C73D5">
        <w:rPr>
          <w:rFonts w:ascii="Arial" w:hAnsi="Arial" w:cs="Arial"/>
          <w:szCs w:val="24"/>
        </w:rPr>
        <w:t xml:space="preserve"> </w:t>
      </w:r>
      <w:r w:rsidR="00922A6B">
        <w:rPr>
          <w:rFonts w:ascii="Arial" w:hAnsi="Arial" w:cs="Arial"/>
          <w:szCs w:val="24"/>
        </w:rPr>
        <w:t>у</w:t>
      </w:r>
      <w:r w:rsidRPr="007C73D5">
        <w:rPr>
          <w:rFonts w:ascii="Arial" w:hAnsi="Arial" w:cs="Arial"/>
          <w:szCs w:val="24"/>
        </w:rPr>
        <w:t xml:space="preserve"> </w:t>
      </w:r>
      <w:r w:rsidR="00922A6B">
        <w:rPr>
          <w:rFonts w:ascii="Arial" w:hAnsi="Arial" w:cs="Arial"/>
          <w:szCs w:val="24"/>
        </w:rPr>
        <w:t>уговору</w:t>
      </w:r>
    </w:p>
    <w:p w14:paraId="35E75E2C" w14:textId="0CEC24F5" w:rsidR="004A18FB" w:rsidRPr="007C73D5" w:rsidRDefault="004A18FB" w:rsidP="004A18FB">
      <w:pPr>
        <w:tabs>
          <w:tab w:val="left" w:pos="360"/>
        </w:tabs>
        <w:jc w:val="both"/>
        <w:rPr>
          <w:rFonts w:ascii="Arial" w:hAnsi="Arial" w:cs="Arial"/>
          <w:szCs w:val="24"/>
          <w:lang w:eastAsia="en-US" w:bidi="en-US"/>
        </w:rPr>
      </w:pPr>
      <w:r w:rsidRPr="007C73D5">
        <w:rPr>
          <w:rFonts w:ascii="Arial" w:hAnsi="Arial" w:cs="Arial"/>
          <w:szCs w:val="24"/>
          <w:lang w:eastAsia="en-US" w:bidi="en-US"/>
        </w:rPr>
        <w:tab/>
      </w:r>
      <w:r w:rsidRPr="007C73D5">
        <w:rPr>
          <w:rFonts w:ascii="Arial" w:hAnsi="Arial" w:cs="Arial"/>
          <w:szCs w:val="24"/>
          <w:lang w:eastAsia="en-US" w:bidi="en-US"/>
        </w:rPr>
        <w:tab/>
      </w:r>
      <w:r w:rsidR="00922A6B">
        <w:rPr>
          <w:rFonts w:ascii="Arial" w:hAnsi="Arial" w:cs="Arial"/>
          <w:szCs w:val="24"/>
          <w:lang w:eastAsia="en-US" w:bidi="en-US"/>
        </w:rPr>
        <w:t>Понуђач</w:t>
      </w:r>
      <w:r w:rsidRPr="007C73D5">
        <w:rPr>
          <w:rFonts w:ascii="Arial" w:hAnsi="Arial" w:cs="Arial"/>
          <w:szCs w:val="24"/>
          <w:lang w:eastAsia="en-US" w:bidi="en-US"/>
        </w:rPr>
        <w:t xml:space="preserve"> </w:t>
      </w:r>
      <w:r w:rsidR="00922A6B">
        <w:rPr>
          <w:rFonts w:ascii="Arial" w:hAnsi="Arial" w:cs="Arial"/>
          <w:szCs w:val="24"/>
          <w:lang w:eastAsia="en-US" w:bidi="en-US"/>
        </w:rPr>
        <w:t>је</w:t>
      </w:r>
      <w:r w:rsidRPr="007C73D5">
        <w:rPr>
          <w:rFonts w:ascii="Arial" w:hAnsi="Arial" w:cs="Arial"/>
          <w:szCs w:val="24"/>
          <w:lang w:eastAsia="en-US" w:bidi="en-US"/>
        </w:rPr>
        <w:t xml:space="preserve"> </w:t>
      </w:r>
      <w:r w:rsidR="00922A6B">
        <w:rPr>
          <w:rFonts w:ascii="Arial" w:hAnsi="Arial" w:cs="Arial"/>
          <w:szCs w:val="24"/>
          <w:lang w:eastAsia="en-US" w:bidi="en-US"/>
        </w:rPr>
        <w:t>дужан</w:t>
      </w:r>
      <w:r w:rsidRPr="007C73D5">
        <w:rPr>
          <w:rFonts w:ascii="Arial" w:hAnsi="Arial" w:cs="Arial"/>
          <w:szCs w:val="24"/>
          <w:lang w:eastAsia="en-US" w:bidi="en-US"/>
        </w:rPr>
        <w:t xml:space="preserve"> </w:t>
      </w:r>
      <w:r w:rsidR="00922A6B">
        <w:rPr>
          <w:rFonts w:ascii="Arial" w:hAnsi="Arial" w:cs="Arial"/>
          <w:szCs w:val="24"/>
          <w:lang w:eastAsia="en-US" w:bidi="en-US"/>
        </w:rPr>
        <w:t>да</w:t>
      </w:r>
      <w:r w:rsidRPr="007C73D5">
        <w:rPr>
          <w:rFonts w:ascii="Arial" w:hAnsi="Arial" w:cs="Arial"/>
          <w:szCs w:val="24"/>
          <w:lang w:eastAsia="en-US" w:bidi="en-US"/>
        </w:rPr>
        <w:t xml:space="preserve"> </w:t>
      </w:r>
      <w:r w:rsidR="00922A6B">
        <w:rPr>
          <w:rFonts w:ascii="Arial" w:hAnsi="Arial" w:cs="Arial"/>
          <w:szCs w:val="24"/>
          <w:lang w:eastAsia="en-US" w:bidi="en-US"/>
        </w:rPr>
        <w:t>у</w:t>
      </w:r>
      <w:r w:rsidRPr="007C73D5">
        <w:rPr>
          <w:rFonts w:ascii="Arial" w:hAnsi="Arial" w:cs="Arial"/>
          <w:szCs w:val="24"/>
          <w:lang w:eastAsia="en-US" w:bidi="en-US"/>
        </w:rPr>
        <w:t xml:space="preserve"> </w:t>
      </w:r>
      <w:r w:rsidR="00922A6B">
        <w:rPr>
          <w:rFonts w:ascii="Arial" w:hAnsi="Arial" w:cs="Arial"/>
          <w:szCs w:val="24"/>
          <w:lang w:eastAsia="en-US" w:bidi="en-US"/>
        </w:rPr>
        <w:t>понуди</w:t>
      </w:r>
      <w:r w:rsidRPr="007C73D5">
        <w:rPr>
          <w:rFonts w:ascii="Arial" w:hAnsi="Arial" w:cs="Arial"/>
          <w:szCs w:val="24"/>
          <w:lang w:eastAsia="en-US" w:bidi="en-US"/>
        </w:rPr>
        <w:t xml:space="preserve"> </w:t>
      </w:r>
      <w:r w:rsidR="00922A6B">
        <w:rPr>
          <w:rFonts w:ascii="Arial" w:hAnsi="Arial" w:cs="Arial"/>
          <w:szCs w:val="24"/>
          <w:lang w:eastAsia="en-US" w:bidi="en-US"/>
        </w:rPr>
        <w:t>наведе</w:t>
      </w:r>
      <w:r w:rsidRPr="007C73D5">
        <w:rPr>
          <w:rFonts w:ascii="Arial" w:hAnsi="Arial" w:cs="Arial"/>
          <w:szCs w:val="24"/>
          <w:lang w:eastAsia="en-US" w:bidi="en-US"/>
        </w:rPr>
        <w:t xml:space="preserve"> </w:t>
      </w:r>
      <w:r w:rsidR="00922A6B">
        <w:rPr>
          <w:rFonts w:ascii="Arial" w:hAnsi="Arial" w:cs="Arial"/>
          <w:szCs w:val="24"/>
        </w:rPr>
        <w:t>проценат</w:t>
      </w:r>
      <w:r w:rsidRPr="007C73D5">
        <w:rPr>
          <w:rFonts w:ascii="Arial" w:hAnsi="Arial" w:cs="Arial"/>
          <w:szCs w:val="24"/>
        </w:rPr>
        <w:t xml:space="preserve"> </w:t>
      </w:r>
      <w:r w:rsidR="00922A6B">
        <w:rPr>
          <w:rFonts w:ascii="Arial" w:hAnsi="Arial" w:cs="Arial"/>
          <w:szCs w:val="24"/>
        </w:rPr>
        <w:t>укупне</w:t>
      </w:r>
      <w:r w:rsidRPr="007C73D5">
        <w:rPr>
          <w:rFonts w:ascii="Arial" w:hAnsi="Arial" w:cs="Arial"/>
          <w:szCs w:val="24"/>
        </w:rPr>
        <w:t xml:space="preserve"> </w:t>
      </w:r>
      <w:r w:rsidR="00922A6B">
        <w:rPr>
          <w:rFonts w:ascii="Arial" w:hAnsi="Arial" w:cs="Arial"/>
          <w:szCs w:val="24"/>
        </w:rPr>
        <w:t>вредности</w:t>
      </w:r>
      <w:r w:rsidRPr="007C73D5">
        <w:rPr>
          <w:rFonts w:ascii="Arial" w:hAnsi="Arial" w:cs="Arial"/>
          <w:szCs w:val="24"/>
        </w:rPr>
        <w:t xml:space="preserve"> </w:t>
      </w:r>
      <w:r w:rsidR="00922A6B">
        <w:rPr>
          <w:rFonts w:ascii="Arial" w:hAnsi="Arial" w:cs="Arial"/>
          <w:szCs w:val="24"/>
        </w:rPr>
        <w:t>набавке</w:t>
      </w:r>
      <w:r w:rsidRPr="007C73D5">
        <w:rPr>
          <w:rFonts w:ascii="Arial" w:hAnsi="Arial" w:cs="Arial"/>
          <w:szCs w:val="24"/>
        </w:rPr>
        <w:t xml:space="preserve"> </w:t>
      </w:r>
      <w:r w:rsidR="00922A6B">
        <w:rPr>
          <w:rFonts w:ascii="Arial" w:hAnsi="Arial" w:cs="Arial"/>
          <w:szCs w:val="24"/>
        </w:rPr>
        <w:t>који</w:t>
      </w:r>
      <w:r w:rsidRPr="007C73D5">
        <w:rPr>
          <w:rFonts w:ascii="Arial" w:hAnsi="Arial" w:cs="Arial"/>
          <w:szCs w:val="24"/>
        </w:rPr>
        <w:t xml:space="preserve"> </w:t>
      </w:r>
      <w:r w:rsidR="00922A6B">
        <w:rPr>
          <w:rFonts w:ascii="Arial" w:hAnsi="Arial" w:cs="Arial"/>
          <w:szCs w:val="24"/>
        </w:rPr>
        <w:t>ће</w:t>
      </w:r>
      <w:r w:rsidRPr="007C73D5">
        <w:rPr>
          <w:rFonts w:ascii="Arial" w:hAnsi="Arial" w:cs="Arial"/>
          <w:szCs w:val="24"/>
        </w:rPr>
        <w:t xml:space="preserve"> </w:t>
      </w:r>
      <w:r w:rsidR="00922A6B">
        <w:rPr>
          <w:rFonts w:ascii="Arial" w:hAnsi="Arial" w:cs="Arial"/>
          <w:szCs w:val="24"/>
        </w:rPr>
        <w:t>поверити</w:t>
      </w:r>
      <w:r w:rsidRPr="007C73D5">
        <w:rPr>
          <w:rFonts w:ascii="Arial" w:hAnsi="Arial" w:cs="Arial"/>
          <w:szCs w:val="24"/>
        </w:rPr>
        <w:t xml:space="preserve"> </w:t>
      </w:r>
      <w:r w:rsidR="00922A6B">
        <w:rPr>
          <w:rFonts w:ascii="Arial" w:hAnsi="Arial" w:cs="Arial"/>
          <w:szCs w:val="24"/>
        </w:rPr>
        <w:t>Подизвођачу</w:t>
      </w:r>
      <w:r w:rsidRPr="007C73D5">
        <w:rPr>
          <w:rFonts w:ascii="Arial" w:hAnsi="Arial" w:cs="Arial"/>
          <w:szCs w:val="24"/>
        </w:rPr>
        <w:t xml:space="preserve">, </w:t>
      </w:r>
      <w:r w:rsidR="00922A6B">
        <w:rPr>
          <w:rFonts w:ascii="Arial" w:hAnsi="Arial" w:cs="Arial"/>
          <w:szCs w:val="24"/>
        </w:rPr>
        <w:t>а</w:t>
      </w:r>
      <w:r w:rsidRPr="007C73D5">
        <w:rPr>
          <w:rFonts w:ascii="Arial" w:hAnsi="Arial" w:cs="Arial"/>
          <w:szCs w:val="24"/>
        </w:rPr>
        <w:t xml:space="preserve"> </w:t>
      </w:r>
      <w:r w:rsidR="00922A6B">
        <w:rPr>
          <w:rFonts w:ascii="Arial" w:hAnsi="Arial" w:cs="Arial"/>
          <w:szCs w:val="24"/>
        </w:rPr>
        <w:t>који</w:t>
      </w:r>
      <w:r w:rsidRPr="007C73D5">
        <w:rPr>
          <w:rFonts w:ascii="Arial" w:hAnsi="Arial" w:cs="Arial"/>
          <w:szCs w:val="24"/>
        </w:rPr>
        <w:t xml:space="preserve"> </w:t>
      </w:r>
      <w:r w:rsidR="00922A6B">
        <w:rPr>
          <w:rFonts w:ascii="Arial" w:hAnsi="Arial" w:cs="Arial"/>
          <w:szCs w:val="24"/>
        </w:rPr>
        <w:t>не</w:t>
      </w:r>
      <w:r w:rsidRPr="007C73D5">
        <w:rPr>
          <w:rFonts w:ascii="Arial" w:hAnsi="Arial" w:cs="Arial"/>
          <w:szCs w:val="24"/>
        </w:rPr>
        <w:t xml:space="preserve"> </w:t>
      </w:r>
      <w:r w:rsidR="00922A6B">
        <w:rPr>
          <w:rFonts w:ascii="Arial" w:hAnsi="Arial" w:cs="Arial"/>
          <w:szCs w:val="24"/>
        </w:rPr>
        <w:t>може</w:t>
      </w:r>
      <w:r w:rsidRPr="007C73D5">
        <w:rPr>
          <w:rFonts w:ascii="Arial" w:hAnsi="Arial" w:cs="Arial"/>
          <w:szCs w:val="24"/>
        </w:rPr>
        <w:t xml:space="preserve"> </w:t>
      </w:r>
      <w:r w:rsidR="00922A6B">
        <w:rPr>
          <w:rFonts w:ascii="Arial" w:hAnsi="Arial" w:cs="Arial"/>
          <w:szCs w:val="24"/>
        </w:rPr>
        <w:t>бити</w:t>
      </w:r>
      <w:r w:rsidRPr="007C73D5">
        <w:rPr>
          <w:rFonts w:ascii="Arial" w:hAnsi="Arial" w:cs="Arial"/>
          <w:szCs w:val="24"/>
        </w:rPr>
        <w:t xml:space="preserve"> </w:t>
      </w:r>
      <w:r w:rsidR="00922A6B">
        <w:rPr>
          <w:rFonts w:ascii="Arial" w:hAnsi="Arial" w:cs="Arial"/>
          <w:szCs w:val="24"/>
        </w:rPr>
        <w:t>већи</w:t>
      </w:r>
      <w:r w:rsidRPr="007C73D5">
        <w:rPr>
          <w:rFonts w:ascii="Arial" w:hAnsi="Arial" w:cs="Arial"/>
          <w:szCs w:val="24"/>
        </w:rPr>
        <w:t xml:space="preserve"> </w:t>
      </w:r>
      <w:r w:rsidR="00922A6B">
        <w:rPr>
          <w:rFonts w:ascii="Arial" w:hAnsi="Arial" w:cs="Arial"/>
          <w:szCs w:val="24"/>
        </w:rPr>
        <w:t>од</w:t>
      </w:r>
      <w:r w:rsidRPr="007C73D5">
        <w:rPr>
          <w:rFonts w:ascii="Arial" w:hAnsi="Arial" w:cs="Arial"/>
          <w:szCs w:val="24"/>
        </w:rPr>
        <w:t xml:space="preserve"> 50% </w:t>
      </w:r>
      <w:r w:rsidR="00922A6B">
        <w:rPr>
          <w:rFonts w:ascii="Arial" w:hAnsi="Arial" w:cs="Arial"/>
          <w:szCs w:val="24"/>
        </w:rPr>
        <w:t>као</w:t>
      </w:r>
      <w:r w:rsidRPr="007C73D5">
        <w:rPr>
          <w:rFonts w:ascii="Arial" w:hAnsi="Arial" w:cs="Arial"/>
          <w:szCs w:val="24"/>
        </w:rPr>
        <w:t xml:space="preserve"> </w:t>
      </w:r>
      <w:r w:rsidR="00922A6B">
        <w:rPr>
          <w:rFonts w:ascii="Arial" w:hAnsi="Arial" w:cs="Arial"/>
          <w:szCs w:val="24"/>
        </w:rPr>
        <w:t>и</w:t>
      </w:r>
      <w:r w:rsidRPr="007C73D5">
        <w:rPr>
          <w:rFonts w:ascii="Arial" w:hAnsi="Arial" w:cs="Arial"/>
          <w:szCs w:val="24"/>
        </w:rPr>
        <w:t xml:space="preserve"> </w:t>
      </w:r>
      <w:r w:rsidR="00922A6B">
        <w:rPr>
          <w:rFonts w:ascii="Arial" w:hAnsi="Arial" w:cs="Arial"/>
          <w:szCs w:val="24"/>
        </w:rPr>
        <w:t>део</w:t>
      </w:r>
      <w:r w:rsidRPr="007C73D5">
        <w:rPr>
          <w:rFonts w:ascii="Arial" w:hAnsi="Arial" w:cs="Arial"/>
          <w:szCs w:val="24"/>
        </w:rPr>
        <w:t xml:space="preserve"> </w:t>
      </w:r>
      <w:r w:rsidR="00922A6B">
        <w:rPr>
          <w:rFonts w:ascii="Arial" w:hAnsi="Arial" w:cs="Arial"/>
          <w:szCs w:val="24"/>
        </w:rPr>
        <w:t>предмета</w:t>
      </w:r>
      <w:r w:rsidRPr="007C73D5">
        <w:rPr>
          <w:rFonts w:ascii="Arial" w:hAnsi="Arial" w:cs="Arial"/>
          <w:szCs w:val="24"/>
        </w:rPr>
        <w:t xml:space="preserve"> </w:t>
      </w:r>
      <w:r w:rsidR="00922A6B">
        <w:rPr>
          <w:rFonts w:ascii="Arial" w:hAnsi="Arial" w:cs="Arial"/>
          <w:szCs w:val="24"/>
        </w:rPr>
        <w:t>набавке</w:t>
      </w:r>
      <w:r w:rsidRPr="007C73D5">
        <w:rPr>
          <w:rFonts w:ascii="Arial" w:hAnsi="Arial" w:cs="Arial"/>
          <w:szCs w:val="24"/>
        </w:rPr>
        <w:t xml:space="preserve"> </w:t>
      </w:r>
      <w:r w:rsidR="00922A6B">
        <w:rPr>
          <w:rFonts w:ascii="Arial" w:hAnsi="Arial" w:cs="Arial"/>
          <w:szCs w:val="24"/>
        </w:rPr>
        <w:t>који</w:t>
      </w:r>
      <w:r w:rsidRPr="007C73D5">
        <w:rPr>
          <w:rFonts w:ascii="Arial" w:hAnsi="Arial" w:cs="Arial"/>
          <w:szCs w:val="24"/>
        </w:rPr>
        <w:t xml:space="preserve"> </w:t>
      </w:r>
      <w:r w:rsidR="00922A6B">
        <w:rPr>
          <w:rFonts w:ascii="Arial" w:hAnsi="Arial" w:cs="Arial"/>
          <w:szCs w:val="24"/>
        </w:rPr>
        <w:t>ће</w:t>
      </w:r>
      <w:r w:rsidRPr="007C73D5">
        <w:rPr>
          <w:rFonts w:ascii="Arial" w:hAnsi="Arial" w:cs="Arial"/>
          <w:szCs w:val="24"/>
        </w:rPr>
        <w:t xml:space="preserve"> </w:t>
      </w:r>
      <w:r w:rsidR="00922A6B">
        <w:rPr>
          <w:rFonts w:ascii="Arial" w:hAnsi="Arial" w:cs="Arial"/>
          <w:szCs w:val="24"/>
        </w:rPr>
        <w:t>извршити</w:t>
      </w:r>
      <w:r w:rsidRPr="007C73D5">
        <w:rPr>
          <w:rFonts w:ascii="Arial" w:hAnsi="Arial" w:cs="Arial"/>
          <w:szCs w:val="24"/>
        </w:rPr>
        <w:t xml:space="preserve"> </w:t>
      </w:r>
      <w:r w:rsidR="00922A6B">
        <w:rPr>
          <w:rFonts w:ascii="Arial" w:hAnsi="Arial" w:cs="Arial"/>
          <w:szCs w:val="24"/>
        </w:rPr>
        <w:t>преко</w:t>
      </w:r>
      <w:r w:rsidRPr="007C73D5">
        <w:rPr>
          <w:rFonts w:ascii="Arial" w:hAnsi="Arial" w:cs="Arial"/>
          <w:szCs w:val="24"/>
        </w:rPr>
        <w:t xml:space="preserve"> </w:t>
      </w:r>
      <w:r w:rsidR="00922A6B">
        <w:rPr>
          <w:rFonts w:ascii="Arial" w:hAnsi="Arial" w:cs="Arial"/>
          <w:szCs w:val="24"/>
        </w:rPr>
        <w:t>Подизвођача</w:t>
      </w:r>
      <w:r w:rsidRPr="007C73D5">
        <w:rPr>
          <w:rFonts w:ascii="Arial" w:hAnsi="Arial" w:cs="Arial"/>
          <w:szCs w:val="24"/>
        </w:rPr>
        <w:t>.</w:t>
      </w:r>
    </w:p>
    <w:p w14:paraId="08149EDF" w14:textId="299748AF" w:rsidR="004A18FB" w:rsidRPr="007C73D5" w:rsidRDefault="00922A6B" w:rsidP="004A18FB">
      <w:pPr>
        <w:ind w:firstLine="720"/>
        <w:jc w:val="both"/>
        <w:rPr>
          <w:rFonts w:ascii="Arial" w:hAnsi="Arial" w:cs="Arial"/>
          <w:szCs w:val="24"/>
        </w:rPr>
      </w:pPr>
      <w:r>
        <w:rPr>
          <w:rFonts w:ascii="Arial" w:hAnsi="Arial" w:cs="Arial"/>
          <w:szCs w:val="24"/>
        </w:rPr>
        <w:t>Понуђач</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дужан</w:t>
      </w:r>
      <w:r w:rsidR="004A18FB" w:rsidRPr="007C73D5">
        <w:rPr>
          <w:rFonts w:ascii="Arial" w:hAnsi="Arial" w:cs="Arial"/>
          <w:szCs w:val="24"/>
        </w:rPr>
        <w:t xml:space="preserve"> </w:t>
      </w:r>
      <w:r>
        <w:rPr>
          <w:rFonts w:ascii="Arial" w:hAnsi="Arial" w:cs="Arial"/>
          <w:szCs w:val="24"/>
        </w:rPr>
        <w:t>да</w:t>
      </w:r>
      <w:r w:rsidR="004A18FB" w:rsidRPr="007C73D5">
        <w:rPr>
          <w:rFonts w:ascii="Arial" w:hAnsi="Arial" w:cs="Arial"/>
          <w:szCs w:val="24"/>
        </w:rPr>
        <w:t xml:space="preserve"> </w:t>
      </w:r>
      <w:r>
        <w:rPr>
          <w:rFonts w:ascii="Arial" w:hAnsi="Arial" w:cs="Arial"/>
          <w:szCs w:val="24"/>
        </w:rPr>
        <w:t>Наручиоцу</w:t>
      </w:r>
      <w:r w:rsidR="004A18FB" w:rsidRPr="007C73D5">
        <w:rPr>
          <w:rFonts w:ascii="Arial" w:hAnsi="Arial" w:cs="Arial"/>
          <w:szCs w:val="24"/>
        </w:rPr>
        <w:t xml:space="preserve">, </w:t>
      </w:r>
      <w:r>
        <w:rPr>
          <w:rFonts w:ascii="Arial" w:hAnsi="Arial" w:cs="Arial"/>
          <w:szCs w:val="24"/>
        </w:rPr>
        <w:t>на</w:t>
      </w:r>
      <w:r w:rsidR="004A18FB" w:rsidRPr="007C73D5">
        <w:rPr>
          <w:rFonts w:ascii="Arial" w:hAnsi="Arial" w:cs="Arial"/>
          <w:szCs w:val="24"/>
        </w:rPr>
        <w:t xml:space="preserve"> </w:t>
      </w:r>
      <w:r>
        <w:rPr>
          <w:rFonts w:ascii="Arial" w:hAnsi="Arial" w:cs="Arial"/>
          <w:szCs w:val="24"/>
        </w:rPr>
        <w:t>његов</w:t>
      </w:r>
      <w:r w:rsidR="004A18FB" w:rsidRPr="007C73D5">
        <w:rPr>
          <w:rFonts w:ascii="Arial" w:hAnsi="Arial" w:cs="Arial"/>
          <w:szCs w:val="24"/>
        </w:rPr>
        <w:t xml:space="preserve"> </w:t>
      </w:r>
      <w:r>
        <w:rPr>
          <w:rFonts w:ascii="Arial" w:hAnsi="Arial" w:cs="Arial"/>
          <w:szCs w:val="24"/>
        </w:rPr>
        <w:t>захтев</w:t>
      </w:r>
      <w:r w:rsidR="004A18FB" w:rsidRPr="007C73D5">
        <w:rPr>
          <w:rFonts w:ascii="Arial" w:hAnsi="Arial" w:cs="Arial"/>
          <w:szCs w:val="24"/>
        </w:rPr>
        <w:t xml:space="preserve">, </w:t>
      </w:r>
      <w:r>
        <w:rPr>
          <w:rFonts w:ascii="Arial" w:hAnsi="Arial" w:cs="Arial"/>
          <w:szCs w:val="24"/>
        </w:rPr>
        <w:t>омогући</w:t>
      </w:r>
      <w:r w:rsidR="004A18FB" w:rsidRPr="007C73D5">
        <w:rPr>
          <w:rFonts w:ascii="Arial" w:hAnsi="Arial" w:cs="Arial"/>
          <w:szCs w:val="24"/>
        </w:rPr>
        <w:t xml:space="preserve"> </w:t>
      </w:r>
      <w:r>
        <w:rPr>
          <w:rFonts w:ascii="Arial" w:hAnsi="Arial" w:cs="Arial"/>
          <w:szCs w:val="24"/>
        </w:rPr>
        <w:t>приступ</w:t>
      </w:r>
      <w:r w:rsidR="004A18FB" w:rsidRPr="007C73D5">
        <w:rPr>
          <w:rFonts w:ascii="Arial" w:hAnsi="Arial" w:cs="Arial"/>
          <w:szCs w:val="24"/>
        </w:rPr>
        <w:t xml:space="preserve"> </w:t>
      </w:r>
      <w:r>
        <w:rPr>
          <w:rFonts w:ascii="Arial" w:hAnsi="Arial" w:cs="Arial"/>
          <w:szCs w:val="24"/>
        </w:rPr>
        <w:t>код</w:t>
      </w:r>
      <w:r w:rsidR="004A18FB" w:rsidRPr="007C73D5">
        <w:rPr>
          <w:rFonts w:ascii="Arial" w:hAnsi="Arial" w:cs="Arial"/>
          <w:szCs w:val="24"/>
        </w:rPr>
        <w:t xml:space="preserve"> </w:t>
      </w:r>
      <w:r>
        <w:rPr>
          <w:rFonts w:ascii="Arial" w:hAnsi="Arial" w:cs="Arial"/>
          <w:szCs w:val="24"/>
        </w:rPr>
        <w:t>Подизвођача</w:t>
      </w:r>
      <w:r w:rsidR="004A18FB" w:rsidRPr="007C73D5">
        <w:rPr>
          <w:rFonts w:ascii="Arial" w:hAnsi="Arial" w:cs="Arial"/>
          <w:szCs w:val="24"/>
        </w:rPr>
        <w:t xml:space="preserve"> </w:t>
      </w:r>
      <w:r>
        <w:rPr>
          <w:rFonts w:ascii="Arial" w:hAnsi="Arial" w:cs="Arial"/>
          <w:szCs w:val="24"/>
        </w:rPr>
        <w:t>ради</w:t>
      </w:r>
      <w:r w:rsidR="004A18FB" w:rsidRPr="007C73D5">
        <w:rPr>
          <w:rFonts w:ascii="Arial" w:hAnsi="Arial" w:cs="Arial"/>
          <w:szCs w:val="24"/>
        </w:rPr>
        <w:t xml:space="preserve"> </w:t>
      </w:r>
      <w:r>
        <w:rPr>
          <w:rFonts w:ascii="Arial" w:hAnsi="Arial" w:cs="Arial"/>
          <w:szCs w:val="24"/>
        </w:rPr>
        <w:t>утврђивања</w:t>
      </w:r>
      <w:r w:rsidR="004A18FB" w:rsidRPr="007C73D5">
        <w:rPr>
          <w:rFonts w:ascii="Arial" w:hAnsi="Arial" w:cs="Arial"/>
          <w:szCs w:val="24"/>
        </w:rPr>
        <w:t xml:space="preserve"> </w:t>
      </w:r>
      <w:r>
        <w:rPr>
          <w:rFonts w:ascii="Arial" w:hAnsi="Arial" w:cs="Arial"/>
          <w:szCs w:val="24"/>
        </w:rPr>
        <w:t>испуњености</w:t>
      </w:r>
      <w:r w:rsidR="004A18FB" w:rsidRPr="007C73D5">
        <w:rPr>
          <w:rFonts w:ascii="Arial" w:hAnsi="Arial" w:cs="Arial"/>
          <w:szCs w:val="24"/>
        </w:rPr>
        <w:t xml:space="preserve"> </w:t>
      </w:r>
      <w:r>
        <w:rPr>
          <w:rFonts w:ascii="Arial" w:hAnsi="Arial" w:cs="Arial"/>
          <w:szCs w:val="24"/>
        </w:rPr>
        <w:t>услова</w:t>
      </w:r>
      <w:r w:rsidR="004A18FB" w:rsidRPr="007C73D5">
        <w:rPr>
          <w:rFonts w:ascii="Arial" w:hAnsi="Arial" w:cs="Arial"/>
          <w:szCs w:val="24"/>
        </w:rPr>
        <w:t>.</w:t>
      </w:r>
    </w:p>
    <w:p w14:paraId="1A1F7F2C" w14:textId="7F1C5F6C" w:rsidR="004A18FB" w:rsidRPr="007C73D5" w:rsidRDefault="004A18FB" w:rsidP="004A18FB">
      <w:pPr>
        <w:tabs>
          <w:tab w:val="left" w:pos="360"/>
        </w:tabs>
        <w:jc w:val="both"/>
        <w:rPr>
          <w:rFonts w:ascii="Arial" w:hAnsi="Arial" w:cs="Arial"/>
          <w:szCs w:val="24"/>
          <w:lang w:eastAsia="en-US" w:bidi="en-US"/>
        </w:rPr>
      </w:pPr>
      <w:r w:rsidRPr="007C73D5">
        <w:rPr>
          <w:rFonts w:ascii="Arial" w:hAnsi="Arial" w:cs="Arial"/>
          <w:szCs w:val="24"/>
        </w:rPr>
        <w:tab/>
      </w:r>
      <w:r w:rsidRPr="007C73D5">
        <w:rPr>
          <w:rFonts w:ascii="Arial" w:hAnsi="Arial" w:cs="Arial"/>
          <w:szCs w:val="24"/>
        </w:rPr>
        <w:tab/>
      </w:r>
      <w:r w:rsidR="00922A6B">
        <w:rPr>
          <w:rFonts w:ascii="Arial" w:hAnsi="Arial"/>
        </w:rPr>
        <w:t>Сваки</w:t>
      </w:r>
      <w:r w:rsidRPr="007C73D5">
        <w:rPr>
          <w:rFonts w:ascii="Arial" w:hAnsi="Arial"/>
        </w:rPr>
        <w:t xml:space="preserve"> </w:t>
      </w:r>
      <w:r w:rsidR="00922A6B">
        <w:rPr>
          <w:rFonts w:ascii="Arial" w:hAnsi="Arial"/>
        </w:rPr>
        <w:t>Подизвођач</w:t>
      </w:r>
      <w:r w:rsidRPr="007C73D5">
        <w:rPr>
          <w:rFonts w:ascii="Arial" w:hAnsi="Arial" w:cs="Arial"/>
          <w:szCs w:val="24"/>
        </w:rPr>
        <w:t xml:space="preserve">, </w:t>
      </w:r>
      <w:r w:rsidR="00922A6B">
        <w:rPr>
          <w:rFonts w:ascii="Arial" w:hAnsi="Arial" w:cs="Arial"/>
          <w:szCs w:val="24"/>
        </w:rPr>
        <w:t>којега</w:t>
      </w:r>
      <w:r w:rsidRPr="007C73D5">
        <w:rPr>
          <w:rFonts w:ascii="Arial" w:hAnsi="Arial"/>
        </w:rPr>
        <w:t xml:space="preserve"> </w:t>
      </w:r>
      <w:r w:rsidR="00922A6B">
        <w:rPr>
          <w:rFonts w:ascii="Arial" w:hAnsi="Arial"/>
        </w:rPr>
        <w:t>Понуђач</w:t>
      </w:r>
      <w:r w:rsidRPr="007C73D5">
        <w:rPr>
          <w:rFonts w:ascii="Arial" w:hAnsi="Arial"/>
        </w:rPr>
        <w:t xml:space="preserve"> </w:t>
      </w:r>
      <w:r w:rsidR="00922A6B">
        <w:rPr>
          <w:rFonts w:ascii="Arial" w:hAnsi="Arial" w:cs="Arial"/>
          <w:szCs w:val="24"/>
        </w:rPr>
        <w:t>ангажује</w:t>
      </w:r>
      <w:r w:rsidRPr="007C73D5">
        <w:rPr>
          <w:rFonts w:ascii="Arial" w:hAnsi="Arial" w:cs="Arial"/>
          <w:szCs w:val="24"/>
        </w:rPr>
        <w:t xml:space="preserve">, </w:t>
      </w:r>
      <w:r w:rsidR="00922A6B">
        <w:rPr>
          <w:rFonts w:ascii="Arial" w:hAnsi="Arial"/>
        </w:rPr>
        <w:t>мора</w:t>
      </w:r>
      <w:r w:rsidRPr="007C73D5">
        <w:rPr>
          <w:rFonts w:ascii="Arial" w:hAnsi="Arial"/>
        </w:rPr>
        <w:t xml:space="preserve"> </w:t>
      </w:r>
      <w:r w:rsidR="00922A6B">
        <w:rPr>
          <w:rFonts w:ascii="Arial" w:hAnsi="Arial"/>
        </w:rPr>
        <w:t>да</w:t>
      </w:r>
      <w:r w:rsidRPr="007C73D5">
        <w:rPr>
          <w:rFonts w:ascii="Arial" w:hAnsi="Arial"/>
        </w:rPr>
        <w:t xml:space="preserve"> </w:t>
      </w:r>
      <w:r w:rsidR="00922A6B">
        <w:rPr>
          <w:rFonts w:ascii="Arial" w:hAnsi="Arial"/>
        </w:rPr>
        <w:t>испуњава</w:t>
      </w:r>
      <w:r w:rsidRPr="007C73D5">
        <w:rPr>
          <w:rFonts w:ascii="Arial" w:hAnsi="Arial"/>
        </w:rPr>
        <w:t xml:space="preserve"> </w:t>
      </w:r>
      <w:r w:rsidR="00922A6B">
        <w:rPr>
          <w:rFonts w:ascii="Arial" w:hAnsi="Arial"/>
        </w:rPr>
        <w:t>услове</w:t>
      </w:r>
      <w:r w:rsidRPr="007C73D5">
        <w:rPr>
          <w:rFonts w:ascii="Arial" w:hAnsi="Arial"/>
        </w:rPr>
        <w:t xml:space="preserve"> </w:t>
      </w:r>
      <w:r w:rsidR="00922A6B">
        <w:rPr>
          <w:rFonts w:ascii="Arial" w:hAnsi="Arial" w:cs="Arial"/>
          <w:szCs w:val="24"/>
        </w:rPr>
        <w:t>из</w:t>
      </w:r>
      <w:r w:rsidRPr="007C73D5">
        <w:rPr>
          <w:rFonts w:ascii="Arial" w:hAnsi="Arial" w:cs="Arial"/>
          <w:szCs w:val="24"/>
        </w:rPr>
        <w:t xml:space="preserve"> </w:t>
      </w:r>
      <w:r w:rsidR="00922A6B">
        <w:rPr>
          <w:rFonts w:ascii="Arial" w:hAnsi="Arial" w:cs="Arial"/>
          <w:szCs w:val="24"/>
        </w:rPr>
        <w:t>члана</w:t>
      </w:r>
      <w:r w:rsidRPr="007C73D5">
        <w:rPr>
          <w:rFonts w:ascii="Arial" w:hAnsi="Arial" w:cs="Arial"/>
          <w:szCs w:val="24"/>
        </w:rPr>
        <w:t xml:space="preserve"> </w:t>
      </w:r>
      <w:r w:rsidRPr="007C73D5">
        <w:rPr>
          <w:rFonts w:ascii="Arial" w:hAnsi="Arial"/>
        </w:rPr>
        <w:t xml:space="preserve">75. </w:t>
      </w:r>
      <w:r w:rsidR="00922A6B">
        <w:rPr>
          <w:rFonts w:ascii="Arial" w:hAnsi="Arial" w:cs="Arial"/>
          <w:szCs w:val="24"/>
        </w:rPr>
        <w:t>став</w:t>
      </w:r>
      <w:r w:rsidRPr="007C73D5">
        <w:rPr>
          <w:rFonts w:ascii="Arial" w:hAnsi="Arial" w:cs="Arial"/>
          <w:szCs w:val="24"/>
        </w:rPr>
        <w:t xml:space="preserve"> 1. </w:t>
      </w:r>
      <w:r w:rsidR="00922A6B">
        <w:rPr>
          <w:rFonts w:ascii="Arial" w:hAnsi="Arial" w:cs="Arial"/>
          <w:szCs w:val="24"/>
        </w:rPr>
        <w:t>тачка</w:t>
      </w:r>
      <w:r w:rsidRPr="007C73D5">
        <w:rPr>
          <w:rFonts w:ascii="Arial" w:hAnsi="Arial" w:cs="Arial"/>
          <w:szCs w:val="24"/>
        </w:rPr>
        <w:t xml:space="preserve"> 1) </w:t>
      </w:r>
      <w:r w:rsidR="00922A6B">
        <w:rPr>
          <w:rFonts w:ascii="Arial" w:hAnsi="Arial" w:cs="Arial"/>
          <w:szCs w:val="24"/>
        </w:rPr>
        <w:t>до</w:t>
      </w:r>
      <w:r w:rsidRPr="007C73D5">
        <w:rPr>
          <w:rFonts w:ascii="Arial" w:hAnsi="Arial" w:cs="Arial"/>
          <w:szCs w:val="24"/>
        </w:rPr>
        <w:t xml:space="preserve"> 4) </w:t>
      </w:r>
      <w:r w:rsidR="00922A6B">
        <w:rPr>
          <w:rFonts w:ascii="Arial" w:hAnsi="Arial"/>
        </w:rPr>
        <w:t>Закона</w:t>
      </w:r>
      <w:r w:rsidRPr="007C73D5">
        <w:rPr>
          <w:rFonts w:ascii="Arial" w:hAnsi="Arial"/>
        </w:rPr>
        <w:t xml:space="preserve">, </w:t>
      </w:r>
      <w:r w:rsidR="00922A6B">
        <w:rPr>
          <w:rFonts w:ascii="Arial" w:hAnsi="Arial"/>
        </w:rPr>
        <w:t>што</w:t>
      </w:r>
      <w:r w:rsidRPr="007C73D5">
        <w:rPr>
          <w:rFonts w:ascii="Arial" w:hAnsi="Arial"/>
        </w:rPr>
        <w:t xml:space="preserve"> </w:t>
      </w:r>
      <w:r w:rsidR="00922A6B">
        <w:rPr>
          <w:rFonts w:ascii="Arial" w:hAnsi="Arial"/>
        </w:rPr>
        <w:t>доказује</w:t>
      </w:r>
      <w:r w:rsidRPr="007C73D5">
        <w:rPr>
          <w:rFonts w:ascii="Arial" w:hAnsi="Arial"/>
        </w:rPr>
        <w:t xml:space="preserve"> </w:t>
      </w:r>
      <w:r w:rsidR="00922A6B">
        <w:rPr>
          <w:rFonts w:ascii="Arial" w:hAnsi="Arial"/>
        </w:rPr>
        <w:t>достав</w:t>
      </w:r>
      <w:r w:rsidR="004E540E">
        <w:rPr>
          <w:rFonts w:ascii="Arial" w:hAnsi="Arial"/>
          <w:lang w:val="sr-Cyrl-RS"/>
        </w:rPr>
        <w:t>љ</w:t>
      </w:r>
      <w:r w:rsidR="00922A6B">
        <w:rPr>
          <w:rFonts w:ascii="Arial" w:hAnsi="Arial"/>
        </w:rPr>
        <w:t>ањем</w:t>
      </w:r>
      <w:r w:rsidRPr="007C73D5">
        <w:rPr>
          <w:rFonts w:ascii="Arial" w:hAnsi="Arial"/>
        </w:rPr>
        <w:t xml:space="preserve"> </w:t>
      </w:r>
      <w:r w:rsidR="00922A6B">
        <w:rPr>
          <w:rFonts w:ascii="Arial" w:hAnsi="Arial"/>
        </w:rPr>
        <w:t>доказа</w:t>
      </w:r>
      <w:r w:rsidRPr="007C73D5">
        <w:rPr>
          <w:rFonts w:ascii="Arial" w:hAnsi="Arial"/>
        </w:rPr>
        <w:t xml:space="preserve"> </w:t>
      </w:r>
      <w:r w:rsidR="00922A6B">
        <w:rPr>
          <w:rFonts w:ascii="Arial" w:hAnsi="Arial" w:cs="Arial"/>
          <w:szCs w:val="24"/>
        </w:rPr>
        <w:lastRenderedPageBreak/>
        <w:t>наведених</w:t>
      </w:r>
      <w:r w:rsidRPr="007C73D5">
        <w:rPr>
          <w:rFonts w:ascii="Arial" w:hAnsi="Arial" w:cs="Arial"/>
          <w:szCs w:val="24"/>
        </w:rPr>
        <w:t xml:space="preserve"> </w:t>
      </w:r>
      <w:r w:rsidR="00922A6B">
        <w:rPr>
          <w:rFonts w:ascii="Arial" w:hAnsi="Arial" w:cs="Arial"/>
          <w:szCs w:val="24"/>
        </w:rPr>
        <w:t>оде</w:t>
      </w:r>
      <w:r w:rsidR="004E540E">
        <w:rPr>
          <w:rFonts w:ascii="Arial" w:hAnsi="Arial" w:cs="Arial"/>
          <w:szCs w:val="24"/>
          <w:lang w:val="sr-Cyrl-RS"/>
        </w:rPr>
        <w:t>љ</w:t>
      </w:r>
      <w:r w:rsidR="00922A6B">
        <w:rPr>
          <w:rFonts w:ascii="Arial" w:hAnsi="Arial" w:cs="Arial"/>
          <w:szCs w:val="24"/>
        </w:rPr>
        <w:t>ку</w:t>
      </w:r>
      <w:r w:rsidRPr="007C73D5">
        <w:rPr>
          <w:rFonts w:ascii="Arial" w:hAnsi="Arial" w:cs="Arial"/>
          <w:szCs w:val="24"/>
        </w:rPr>
        <w:t xml:space="preserve"> </w:t>
      </w:r>
      <w:r w:rsidR="00922A6B">
        <w:rPr>
          <w:rFonts w:ascii="Arial" w:hAnsi="Arial" w:cs="Arial"/>
          <w:szCs w:val="24"/>
        </w:rPr>
        <w:t>Услови</w:t>
      </w:r>
      <w:r w:rsidRPr="007C73D5">
        <w:rPr>
          <w:rFonts w:ascii="Arial" w:hAnsi="Arial" w:cs="Arial"/>
          <w:szCs w:val="24"/>
        </w:rPr>
        <w:t xml:space="preserve"> </w:t>
      </w:r>
      <w:r w:rsidR="00922A6B">
        <w:rPr>
          <w:rFonts w:ascii="Arial" w:hAnsi="Arial" w:cs="Arial"/>
          <w:szCs w:val="24"/>
        </w:rPr>
        <w:t>за</w:t>
      </w:r>
      <w:r w:rsidRPr="007C73D5">
        <w:rPr>
          <w:rFonts w:ascii="Arial" w:hAnsi="Arial" w:cs="Arial"/>
          <w:szCs w:val="24"/>
        </w:rPr>
        <w:t xml:space="preserve"> </w:t>
      </w:r>
      <w:r w:rsidR="00922A6B">
        <w:rPr>
          <w:rFonts w:ascii="Arial" w:hAnsi="Arial" w:cs="Arial"/>
          <w:szCs w:val="24"/>
        </w:rPr>
        <w:t>учешће</w:t>
      </w:r>
      <w:r w:rsidRPr="007C73D5">
        <w:rPr>
          <w:rFonts w:ascii="Arial" w:hAnsi="Arial" w:cs="Arial"/>
          <w:szCs w:val="24"/>
        </w:rPr>
        <w:t xml:space="preserve"> </w:t>
      </w:r>
      <w:r w:rsidR="00922A6B">
        <w:rPr>
          <w:rFonts w:ascii="Arial" w:hAnsi="Arial" w:cs="Arial"/>
          <w:szCs w:val="24"/>
        </w:rPr>
        <w:t>из</w:t>
      </w:r>
      <w:r w:rsidRPr="007C73D5">
        <w:rPr>
          <w:rFonts w:ascii="Arial" w:hAnsi="Arial" w:cs="Arial"/>
          <w:szCs w:val="24"/>
        </w:rPr>
        <w:t xml:space="preserve"> </w:t>
      </w:r>
      <w:r w:rsidR="00922A6B">
        <w:rPr>
          <w:rFonts w:ascii="Arial" w:hAnsi="Arial" w:cs="Arial"/>
          <w:szCs w:val="24"/>
        </w:rPr>
        <w:t>члана</w:t>
      </w:r>
      <w:r w:rsidRPr="007C73D5">
        <w:rPr>
          <w:rFonts w:ascii="Arial" w:hAnsi="Arial" w:cs="Arial"/>
          <w:szCs w:val="24"/>
        </w:rPr>
        <w:t xml:space="preserve"> 75. </w:t>
      </w:r>
      <w:r w:rsidR="00922A6B">
        <w:rPr>
          <w:rFonts w:ascii="Arial" w:hAnsi="Arial" w:cs="Arial"/>
          <w:szCs w:val="24"/>
        </w:rPr>
        <w:t>и</w:t>
      </w:r>
      <w:r w:rsidRPr="007C73D5">
        <w:rPr>
          <w:rFonts w:ascii="Arial" w:hAnsi="Arial" w:cs="Arial"/>
          <w:szCs w:val="24"/>
        </w:rPr>
        <w:t xml:space="preserve"> 76. </w:t>
      </w:r>
      <w:r w:rsidR="00922A6B">
        <w:rPr>
          <w:rFonts w:ascii="Arial" w:hAnsi="Arial" w:cs="Arial"/>
          <w:szCs w:val="24"/>
        </w:rPr>
        <w:t>Закона</w:t>
      </w:r>
      <w:r w:rsidRPr="007C73D5">
        <w:rPr>
          <w:rFonts w:ascii="Arial" w:hAnsi="Arial" w:cs="Arial"/>
          <w:szCs w:val="24"/>
        </w:rPr>
        <w:t xml:space="preserve"> </w:t>
      </w:r>
      <w:r w:rsidR="00922A6B">
        <w:rPr>
          <w:rFonts w:ascii="Arial" w:hAnsi="Arial" w:cs="Arial"/>
          <w:szCs w:val="24"/>
        </w:rPr>
        <w:t>и</w:t>
      </w:r>
      <w:r w:rsidRPr="007C73D5">
        <w:rPr>
          <w:rFonts w:ascii="Arial" w:hAnsi="Arial" w:cs="Arial"/>
          <w:szCs w:val="24"/>
        </w:rPr>
        <w:t xml:space="preserve"> </w:t>
      </w:r>
      <w:r w:rsidR="00922A6B">
        <w:rPr>
          <w:rFonts w:ascii="Arial" w:hAnsi="Arial" w:cs="Arial"/>
          <w:szCs w:val="24"/>
        </w:rPr>
        <w:t>Упутство</w:t>
      </w:r>
      <w:r w:rsidRPr="007C73D5">
        <w:rPr>
          <w:rFonts w:ascii="Arial" w:hAnsi="Arial" w:cs="Arial"/>
          <w:szCs w:val="24"/>
        </w:rPr>
        <w:t xml:space="preserve"> </w:t>
      </w:r>
      <w:r w:rsidR="00922A6B">
        <w:rPr>
          <w:rFonts w:ascii="Arial" w:hAnsi="Arial" w:cs="Arial"/>
          <w:szCs w:val="24"/>
        </w:rPr>
        <w:t>како</w:t>
      </w:r>
      <w:r w:rsidRPr="007C73D5">
        <w:rPr>
          <w:rFonts w:ascii="Arial" w:hAnsi="Arial" w:cs="Arial"/>
          <w:szCs w:val="24"/>
        </w:rPr>
        <w:t xml:space="preserve"> </w:t>
      </w:r>
      <w:r w:rsidR="00922A6B">
        <w:rPr>
          <w:rFonts w:ascii="Arial" w:hAnsi="Arial" w:cs="Arial"/>
          <w:szCs w:val="24"/>
        </w:rPr>
        <w:t>се</w:t>
      </w:r>
      <w:r w:rsidRPr="007C73D5">
        <w:rPr>
          <w:rFonts w:ascii="Arial" w:hAnsi="Arial" w:cs="Arial"/>
          <w:szCs w:val="24"/>
        </w:rPr>
        <w:t xml:space="preserve"> </w:t>
      </w:r>
      <w:r w:rsidR="00922A6B">
        <w:rPr>
          <w:rFonts w:ascii="Arial" w:hAnsi="Arial" w:cs="Arial"/>
          <w:szCs w:val="24"/>
        </w:rPr>
        <w:t>доказује</w:t>
      </w:r>
      <w:r w:rsidRPr="007C73D5">
        <w:rPr>
          <w:rFonts w:ascii="Arial" w:hAnsi="Arial" w:cs="Arial"/>
          <w:szCs w:val="24"/>
        </w:rPr>
        <w:t xml:space="preserve"> </w:t>
      </w:r>
      <w:r w:rsidR="00922A6B">
        <w:rPr>
          <w:rFonts w:ascii="Arial" w:hAnsi="Arial" w:cs="Arial"/>
          <w:szCs w:val="24"/>
        </w:rPr>
        <w:t>испуњеност</w:t>
      </w:r>
      <w:r w:rsidRPr="007C73D5">
        <w:rPr>
          <w:rFonts w:ascii="Arial" w:hAnsi="Arial" w:cs="Arial"/>
          <w:szCs w:val="24"/>
        </w:rPr>
        <w:t xml:space="preserve"> </w:t>
      </w:r>
      <w:r w:rsidR="00922A6B">
        <w:rPr>
          <w:rFonts w:ascii="Arial" w:hAnsi="Arial" w:cs="Arial"/>
          <w:szCs w:val="24"/>
        </w:rPr>
        <w:t>тих</w:t>
      </w:r>
      <w:r w:rsidRPr="007C73D5">
        <w:rPr>
          <w:rFonts w:ascii="Arial" w:hAnsi="Arial"/>
        </w:rPr>
        <w:t xml:space="preserve"> </w:t>
      </w:r>
      <w:r w:rsidR="00922A6B">
        <w:rPr>
          <w:rFonts w:ascii="Arial" w:hAnsi="Arial"/>
        </w:rPr>
        <w:t>услова</w:t>
      </w:r>
      <w:r w:rsidRPr="007C73D5">
        <w:rPr>
          <w:rFonts w:ascii="Arial" w:hAnsi="Arial"/>
        </w:rPr>
        <w:t>.</w:t>
      </w:r>
    </w:p>
    <w:p w14:paraId="455E6A44" w14:textId="6FE8A8CD" w:rsidR="004A18FB" w:rsidRPr="006E5216" w:rsidRDefault="00922A6B" w:rsidP="004A18FB">
      <w:pPr>
        <w:ind w:firstLine="720"/>
        <w:jc w:val="both"/>
        <w:rPr>
          <w:rFonts w:ascii="Arial" w:hAnsi="Arial" w:cs="Arial"/>
          <w:szCs w:val="24"/>
          <w:lang w:val="en-US"/>
        </w:rPr>
      </w:pPr>
      <w:r>
        <w:rPr>
          <w:rFonts w:ascii="Arial" w:hAnsi="Arial" w:cs="Arial"/>
          <w:szCs w:val="24"/>
          <w:lang w:eastAsia="en-US" w:bidi="en-US"/>
        </w:rPr>
        <w:t>Додатне</w:t>
      </w:r>
      <w:r w:rsidR="004A18FB" w:rsidRPr="007C73D5">
        <w:rPr>
          <w:rFonts w:ascii="Arial" w:hAnsi="Arial" w:cs="Arial"/>
          <w:szCs w:val="24"/>
          <w:lang w:eastAsia="en-US" w:bidi="en-US"/>
        </w:rPr>
        <w:t xml:space="preserve"> </w:t>
      </w:r>
      <w:r>
        <w:rPr>
          <w:rFonts w:ascii="Arial" w:hAnsi="Arial" w:cs="Arial"/>
          <w:szCs w:val="24"/>
          <w:lang w:eastAsia="en-US" w:bidi="en-US"/>
        </w:rPr>
        <w:t>услове</w:t>
      </w:r>
      <w:r w:rsidR="004A18FB" w:rsidRPr="007C73D5">
        <w:rPr>
          <w:rFonts w:ascii="Arial" w:hAnsi="Arial" w:cs="Arial"/>
          <w:szCs w:val="24"/>
          <w:lang w:eastAsia="en-US" w:bidi="en-US"/>
        </w:rPr>
        <w:t xml:space="preserve"> </w:t>
      </w:r>
      <w:r>
        <w:rPr>
          <w:rFonts w:ascii="Arial" w:hAnsi="Arial" w:cs="Arial"/>
          <w:szCs w:val="24"/>
          <w:lang w:eastAsia="en-US" w:bidi="en-US"/>
        </w:rPr>
        <w:t>у</w:t>
      </w:r>
      <w:r w:rsidR="004A18FB" w:rsidRPr="007C73D5">
        <w:rPr>
          <w:rFonts w:ascii="Arial" w:hAnsi="Arial" w:cs="Arial"/>
          <w:szCs w:val="24"/>
          <w:lang w:eastAsia="en-US" w:bidi="en-US"/>
        </w:rPr>
        <w:t xml:space="preserve"> </w:t>
      </w:r>
      <w:r>
        <w:rPr>
          <w:rFonts w:ascii="Arial" w:hAnsi="Arial" w:cs="Arial"/>
          <w:szCs w:val="24"/>
          <w:lang w:eastAsia="en-US" w:bidi="en-US"/>
        </w:rPr>
        <w:t>вези</w:t>
      </w:r>
      <w:r w:rsidR="004A18FB" w:rsidRPr="007C73D5">
        <w:rPr>
          <w:rFonts w:ascii="Arial" w:hAnsi="Arial" w:cs="Arial"/>
          <w:szCs w:val="24"/>
          <w:lang w:eastAsia="en-US" w:bidi="en-US"/>
        </w:rPr>
        <w:t xml:space="preserve"> </w:t>
      </w:r>
      <w:r>
        <w:rPr>
          <w:rFonts w:ascii="Arial" w:hAnsi="Arial" w:cs="Arial"/>
          <w:szCs w:val="24"/>
          <w:lang w:eastAsia="en-US" w:bidi="en-US"/>
        </w:rPr>
        <w:t>са</w:t>
      </w:r>
      <w:r w:rsidR="004A18FB" w:rsidRPr="007C73D5">
        <w:rPr>
          <w:rFonts w:ascii="Arial" w:hAnsi="Arial" w:cs="Arial"/>
          <w:szCs w:val="24"/>
          <w:lang w:eastAsia="en-US" w:bidi="en-US"/>
        </w:rPr>
        <w:t xml:space="preserve"> </w:t>
      </w:r>
      <w:r>
        <w:rPr>
          <w:rFonts w:ascii="Arial" w:hAnsi="Arial" w:cs="Arial"/>
          <w:szCs w:val="24"/>
          <w:lang w:eastAsia="en-US" w:bidi="en-US"/>
        </w:rPr>
        <w:t>капацитетима</w:t>
      </w:r>
      <w:r w:rsidR="004A18FB" w:rsidRPr="007C73D5">
        <w:rPr>
          <w:rFonts w:ascii="Arial" w:hAnsi="Arial" w:cs="Arial"/>
          <w:szCs w:val="24"/>
          <w:lang w:eastAsia="en-US" w:bidi="en-US"/>
        </w:rPr>
        <w:t xml:space="preserve"> </w:t>
      </w:r>
      <w:r>
        <w:rPr>
          <w:rFonts w:ascii="Arial" w:hAnsi="Arial" w:cs="Arial"/>
          <w:szCs w:val="24"/>
          <w:lang w:eastAsia="en-US" w:bidi="en-US"/>
        </w:rPr>
        <w:t>Понуђач</w:t>
      </w:r>
      <w:r w:rsidR="004A18FB" w:rsidRPr="007C73D5">
        <w:rPr>
          <w:rFonts w:ascii="Arial" w:hAnsi="Arial" w:cs="Arial"/>
          <w:szCs w:val="24"/>
          <w:lang w:eastAsia="en-US" w:bidi="en-US"/>
        </w:rPr>
        <w:t xml:space="preserve"> </w:t>
      </w:r>
      <w:r>
        <w:rPr>
          <w:rFonts w:ascii="Arial" w:hAnsi="Arial" w:cs="Arial"/>
          <w:szCs w:val="24"/>
          <w:lang w:eastAsia="en-US" w:bidi="en-US"/>
        </w:rPr>
        <w:t>испуњава</w:t>
      </w:r>
      <w:r w:rsidR="004A18FB" w:rsidRPr="007C73D5">
        <w:rPr>
          <w:rFonts w:ascii="Arial" w:hAnsi="Arial" w:cs="Arial"/>
          <w:szCs w:val="24"/>
          <w:lang w:eastAsia="en-US" w:bidi="en-US"/>
        </w:rPr>
        <w:t xml:space="preserve"> </w:t>
      </w:r>
      <w:r>
        <w:rPr>
          <w:rFonts w:ascii="Arial" w:hAnsi="Arial" w:cs="Arial"/>
          <w:szCs w:val="24"/>
          <w:lang w:eastAsia="en-US" w:bidi="en-US"/>
        </w:rPr>
        <w:t>самостално</w:t>
      </w:r>
      <w:r w:rsidR="004A18FB" w:rsidRPr="007C73D5">
        <w:rPr>
          <w:rFonts w:ascii="Arial" w:hAnsi="Arial" w:cs="Arial"/>
          <w:szCs w:val="24"/>
          <w:lang w:eastAsia="en-US" w:bidi="en-US"/>
        </w:rPr>
        <w:t xml:space="preserve">, </w:t>
      </w:r>
      <w:r>
        <w:rPr>
          <w:rFonts w:ascii="Arial" w:hAnsi="Arial" w:cs="Arial"/>
          <w:szCs w:val="24"/>
          <w:lang w:eastAsia="en-US" w:bidi="en-US"/>
        </w:rPr>
        <w:t>без</w:t>
      </w:r>
      <w:r w:rsidR="004A18FB" w:rsidRPr="007C73D5">
        <w:rPr>
          <w:rFonts w:ascii="Arial" w:hAnsi="Arial" w:cs="Arial"/>
          <w:szCs w:val="24"/>
          <w:lang w:eastAsia="en-US" w:bidi="en-US"/>
        </w:rPr>
        <w:t xml:space="preserve"> </w:t>
      </w:r>
      <w:r>
        <w:rPr>
          <w:rFonts w:ascii="Arial" w:hAnsi="Arial" w:cs="Arial"/>
          <w:szCs w:val="24"/>
          <w:lang w:eastAsia="en-US" w:bidi="en-US"/>
        </w:rPr>
        <w:t>обзира</w:t>
      </w:r>
      <w:r w:rsidR="004A18FB" w:rsidRPr="007C73D5">
        <w:rPr>
          <w:rFonts w:ascii="Arial" w:hAnsi="Arial" w:cs="Arial"/>
          <w:szCs w:val="24"/>
          <w:lang w:eastAsia="en-US" w:bidi="en-US"/>
        </w:rPr>
        <w:t xml:space="preserve"> </w:t>
      </w:r>
      <w:r>
        <w:rPr>
          <w:rFonts w:ascii="Arial" w:hAnsi="Arial" w:cs="Arial"/>
          <w:szCs w:val="24"/>
          <w:lang w:eastAsia="en-US" w:bidi="en-US"/>
        </w:rPr>
        <w:t>на</w:t>
      </w:r>
      <w:r w:rsidR="004A18FB" w:rsidRPr="007C73D5">
        <w:rPr>
          <w:rFonts w:ascii="Arial" w:hAnsi="Arial" w:cs="Arial"/>
          <w:szCs w:val="24"/>
          <w:lang w:eastAsia="en-US" w:bidi="en-US"/>
        </w:rPr>
        <w:t xml:space="preserve"> </w:t>
      </w:r>
      <w:r>
        <w:rPr>
          <w:rFonts w:ascii="Arial" w:hAnsi="Arial" w:cs="Arial"/>
          <w:szCs w:val="24"/>
          <w:lang w:eastAsia="en-US" w:bidi="en-US"/>
        </w:rPr>
        <w:t>ангажовање</w:t>
      </w:r>
      <w:r w:rsidR="004A18FB" w:rsidRPr="007C73D5">
        <w:rPr>
          <w:rFonts w:ascii="Arial" w:hAnsi="Arial" w:cs="Arial"/>
          <w:szCs w:val="24"/>
          <w:lang w:eastAsia="en-US" w:bidi="en-US"/>
        </w:rPr>
        <w:t xml:space="preserve"> </w:t>
      </w:r>
      <w:r>
        <w:rPr>
          <w:rFonts w:ascii="Arial" w:hAnsi="Arial" w:cs="Arial"/>
          <w:szCs w:val="24"/>
          <w:lang w:eastAsia="en-US" w:bidi="en-US"/>
        </w:rPr>
        <w:t>Подизвођача</w:t>
      </w:r>
      <w:r w:rsidR="006E5216">
        <w:rPr>
          <w:rFonts w:ascii="Arial" w:hAnsi="Arial" w:cs="Arial"/>
          <w:szCs w:val="24"/>
          <w:lang w:val="en-US" w:eastAsia="en-US" w:bidi="en-US"/>
        </w:rPr>
        <w:t>.</w:t>
      </w:r>
    </w:p>
    <w:p w14:paraId="521F7DC8" w14:textId="7DBAE23E" w:rsidR="004A18FB" w:rsidRPr="007C73D5" w:rsidRDefault="004A18FB" w:rsidP="004A18FB">
      <w:pPr>
        <w:tabs>
          <w:tab w:val="left" w:pos="360"/>
        </w:tabs>
        <w:jc w:val="both"/>
        <w:rPr>
          <w:rFonts w:ascii="Arial" w:hAnsi="Arial"/>
        </w:rPr>
      </w:pPr>
      <w:r w:rsidRPr="007C73D5">
        <w:rPr>
          <w:rFonts w:ascii="Arial" w:hAnsi="Arial"/>
        </w:rPr>
        <w:tab/>
      </w:r>
      <w:r w:rsidRPr="007C73D5">
        <w:rPr>
          <w:rFonts w:ascii="Arial" w:hAnsi="Arial"/>
        </w:rPr>
        <w:tab/>
      </w:r>
      <w:r w:rsidR="00922A6B">
        <w:rPr>
          <w:rFonts w:ascii="Arial" w:hAnsi="Arial"/>
        </w:rPr>
        <w:t>Све</w:t>
      </w:r>
      <w:r w:rsidRPr="007C73D5">
        <w:rPr>
          <w:rFonts w:ascii="Arial" w:hAnsi="Arial"/>
        </w:rPr>
        <w:t xml:space="preserve"> </w:t>
      </w:r>
      <w:r w:rsidR="00922A6B">
        <w:rPr>
          <w:rFonts w:ascii="Arial" w:hAnsi="Arial" w:cs="Arial"/>
          <w:szCs w:val="24"/>
        </w:rPr>
        <w:t>обрасце</w:t>
      </w:r>
      <w:r w:rsidRPr="007C73D5">
        <w:rPr>
          <w:rFonts w:ascii="Arial" w:hAnsi="Arial"/>
        </w:rPr>
        <w:t xml:space="preserve"> </w:t>
      </w:r>
      <w:r w:rsidR="00922A6B">
        <w:rPr>
          <w:rFonts w:ascii="Arial" w:hAnsi="Arial"/>
        </w:rPr>
        <w:t>у</w:t>
      </w:r>
      <w:r w:rsidRPr="007C73D5">
        <w:rPr>
          <w:rFonts w:ascii="Arial" w:hAnsi="Arial"/>
        </w:rPr>
        <w:t xml:space="preserve"> </w:t>
      </w:r>
      <w:r w:rsidR="00922A6B">
        <w:rPr>
          <w:rFonts w:ascii="Arial" w:hAnsi="Arial"/>
        </w:rPr>
        <w:t>понуди</w:t>
      </w:r>
      <w:r w:rsidRPr="007C73D5">
        <w:rPr>
          <w:rFonts w:ascii="Arial" w:hAnsi="Arial"/>
        </w:rPr>
        <w:t xml:space="preserve"> </w:t>
      </w:r>
      <w:r w:rsidR="00922A6B">
        <w:rPr>
          <w:rFonts w:ascii="Arial" w:hAnsi="Arial"/>
        </w:rPr>
        <w:t>потписује</w:t>
      </w:r>
      <w:r w:rsidRPr="007C73D5">
        <w:rPr>
          <w:rFonts w:ascii="Arial" w:hAnsi="Arial"/>
        </w:rPr>
        <w:t xml:space="preserve"> </w:t>
      </w:r>
      <w:r w:rsidR="00922A6B">
        <w:rPr>
          <w:rFonts w:ascii="Arial" w:hAnsi="Arial"/>
        </w:rPr>
        <w:t>и</w:t>
      </w:r>
      <w:r w:rsidRPr="007C73D5">
        <w:rPr>
          <w:rFonts w:ascii="Arial" w:hAnsi="Arial"/>
        </w:rPr>
        <w:t xml:space="preserve"> </w:t>
      </w:r>
      <w:r w:rsidR="00922A6B">
        <w:rPr>
          <w:rFonts w:ascii="Arial" w:hAnsi="Arial"/>
        </w:rPr>
        <w:t>оверава</w:t>
      </w:r>
      <w:r w:rsidRPr="007C73D5">
        <w:rPr>
          <w:rFonts w:ascii="Arial" w:hAnsi="Arial"/>
        </w:rPr>
        <w:t xml:space="preserve"> </w:t>
      </w:r>
      <w:r w:rsidR="00922A6B">
        <w:rPr>
          <w:rFonts w:ascii="Arial" w:hAnsi="Arial"/>
        </w:rPr>
        <w:t>Понуђач</w:t>
      </w:r>
      <w:r w:rsidRPr="007C73D5">
        <w:rPr>
          <w:rFonts w:ascii="Arial" w:hAnsi="Arial"/>
        </w:rPr>
        <w:t xml:space="preserve">, </w:t>
      </w:r>
      <w:r w:rsidR="00922A6B">
        <w:rPr>
          <w:rFonts w:ascii="Arial" w:hAnsi="Arial" w:cs="Arial"/>
          <w:szCs w:val="24"/>
          <w:lang w:eastAsia="en-US" w:bidi="en-US"/>
        </w:rPr>
        <w:t>изузев</w:t>
      </w:r>
      <w:r w:rsidRPr="007C73D5">
        <w:rPr>
          <w:rFonts w:ascii="Arial" w:hAnsi="Arial"/>
        </w:rPr>
        <w:t xml:space="preserve"> </w:t>
      </w:r>
      <w:r w:rsidR="00922A6B">
        <w:rPr>
          <w:rFonts w:ascii="Arial" w:hAnsi="Arial"/>
        </w:rPr>
        <w:t>Обрасца</w:t>
      </w:r>
      <w:r w:rsidRPr="007C73D5">
        <w:rPr>
          <w:rFonts w:ascii="Arial" w:hAnsi="Arial"/>
        </w:rPr>
        <w:t xml:space="preserve"> 3</w:t>
      </w:r>
      <w:r w:rsidRPr="007C73D5">
        <w:rPr>
          <w:rFonts w:ascii="Arial" w:hAnsi="Arial" w:cs="Arial"/>
          <w:szCs w:val="24"/>
          <w:lang w:eastAsia="en-US" w:bidi="en-US"/>
        </w:rPr>
        <w:t>.</w:t>
      </w:r>
      <w:r w:rsidRPr="007C73D5">
        <w:rPr>
          <w:rFonts w:ascii="Arial" w:hAnsi="Arial"/>
        </w:rPr>
        <w:t xml:space="preserve"> </w:t>
      </w:r>
      <w:r w:rsidR="00922A6B">
        <w:rPr>
          <w:rFonts w:ascii="Arial" w:hAnsi="Arial"/>
        </w:rPr>
        <w:t>који</w:t>
      </w:r>
      <w:r w:rsidRPr="007C73D5">
        <w:rPr>
          <w:rFonts w:ascii="Arial" w:hAnsi="Arial"/>
        </w:rPr>
        <w:t xml:space="preserve"> </w:t>
      </w:r>
      <w:r w:rsidR="00922A6B">
        <w:rPr>
          <w:rFonts w:ascii="Arial" w:hAnsi="Arial"/>
        </w:rPr>
        <w:t>попуњава</w:t>
      </w:r>
      <w:r w:rsidRPr="007C73D5">
        <w:rPr>
          <w:rFonts w:ascii="Arial" w:hAnsi="Arial"/>
        </w:rPr>
        <w:t xml:space="preserve">, </w:t>
      </w:r>
      <w:r w:rsidR="00922A6B">
        <w:rPr>
          <w:rFonts w:ascii="Arial" w:hAnsi="Arial"/>
        </w:rPr>
        <w:t>потписује</w:t>
      </w:r>
      <w:r w:rsidRPr="007C73D5">
        <w:rPr>
          <w:rFonts w:ascii="Arial" w:hAnsi="Arial"/>
        </w:rPr>
        <w:t xml:space="preserve"> </w:t>
      </w:r>
      <w:r w:rsidR="00922A6B">
        <w:rPr>
          <w:rFonts w:ascii="Arial" w:hAnsi="Arial"/>
        </w:rPr>
        <w:t>и</w:t>
      </w:r>
      <w:r w:rsidRPr="007C73D5">
        <w:rPr>
          <w:rFonts w:ascii="Arial" w:hAnsi="Arial"/>
        </w:rPr>
        <w:t xml:space="preserve"> </w:t>
      </w:r>
      <w:r w:rsidR="00922A6B">
        <w:rPr>
          <w:rFonts w:ascii="Arial" w:hAnsi="Arial"/>
        </w:rPr>
        <w:t>оверава</w:t>
      </w:r>
      <w:r w:rsidRPr="007C73D5">
        <w:rPr>
          <w:rFonts w:ascii="Arial" w:hAnsi="Arial"/>
        </w:rPr>
        <w:t xml:space="preserve"> </w:t>
      </w:r>
      <w:r w:rsidR="00922A6B">
        <w:rPr>
          <w:rFonts w:ascii="Arial" w:hAnsi="Arial"/>
        </w:rPr>
        <w:t>сваки</w:t>
      </w:r>
      <w:r w:rsidRPr="007C73D5">
        <w:rPr>
          <w:rFonts w:ascii="Arial" w:hAnsi="Arial"/>
        </w:rPr>
        <w:t xml:space="preserve"> </w:t>
      </w:r>
      <w:r w:rsidR="00922A6B">
        <w:rPr>
          <w:rFonts w:ascii="Arial" w:hAnsi="Arial"/>
        </w:rPr>
        <w:t>Подизвођач</w:t>
      </w:r>
      <w:r w:rsidRPr="007C73D5">
        <w:rPr>
          <w:rFonts w:ascii="Arial" w:hAnsi="Arial"/>
        </w:rPr>
        <w:t xml:space="preserve"> </w:t>
      </w:r>
      <w:r w:rsidR="00922A6B">
        <w:rPr>
          <w:rFonts w:ascii="Arial" w:hAnsi="Arial"/>
        </w:rPr>
        <w:t>у</w:t>
      </w:r>
      <w:r w:rsidRPr="007C73D5">
        <w:rPr>
          <w:rFonts w:ascii="Arial" w:hAnsi="Arial"/>
        </w:rPr>
        <w:t xml:space="preserve"> </w:t>
      </w:r>
      <w:r w:rsidR="00922A6B">
        <w:rPr>
          <w:rFonts w:ascii="Arial" w:hAnsi="Arial"/>
        </w:rPr>
        <w:t>своје</w:t>
      </w:r>
      <w:r w:rsidRPr="007C73D5">
        <w:rPr>
          <w:rFonts w:ascii="Arial" w:hAnsi="Arial"/>
        </w:rPr>
        <w:t xml:space="preserve"> </w:t>
      </w:r>
      <w:r w:rsidR="00922A6B">
        <w:rPr>
          <w:rFonts w:ascii="Arial" w:hAnsi="Arial"/>
        </w:rPr>
        <w:t>име</w:t>
      </w:r>
      <w:r w:rsidRPr="007C73D5">
        <w:rPr>
          <w:rFonts w:ascii="Arial" w:hAnsi="Arial"/>
        </w:rPr>
        <w:t>.</w:t>
      </w:r>
    </w:p>
    <w:p w14:paraId="1D293BA6" w14:textId="68B6D478" w:rsidR="004A18FB" w:rsidRPr="007C73D5" w:rsidRDefault="00922A6B" w:rsidP="004A18FB">
      <w:pPr>
        <w:ind w:firstLine="709"/>
        <w:jc w:val="both"/>
        <w:rPr>
          <w:rFonts w:ascii="Arial" w:hAnsi="Arial"/>
        </w:rPr>
      </w:pPr>
      <w:r>
        <w:rPr>
          <w:rFonts w:ascii="Arial" w:hAnsi="Arial" w:cs="Arial"/>
          <w:szCs w:val="24"/>
        </w:rPr>
        <w:t>Оцена</w:t>
      </w:r>
      <w:r w:rsidR="004A18FB" w:rsidRPr="007C73D5">
        <w:rPr>
          <w:rFonts w:ascii="Arial" w:hAnsi="Arial" w:cs="Arial"/>
          <w:szCs w:val="24"/>
        </w:rPr>
        <w:t xml:space="preserve"> </w:t>
      </w:r>
      <w:r>
        <w:rPr>
          <w:rFonts w:ascii="Arial" w:hAnsi="Arial" w:cs="Arial"/>
          <w:szCs w:val="24"/>
        </w:rPr>
        <w:t>понуде</w:t>
      </w:r>
      <w:r w:rsidR="004A18FB" w:rsidRPr="007C73D5">
        <w:rPr>
          <w:rFonts w:ascii="Arial" w:hAnsi="Arial" w:cs="Arial"/>
          <w:szCs w:val="24"/>
        </w:rPr>
        <w:t xml:space="preserve"> </w:t>
      </w:r>
      <w:r>
        <w:rPr>
          <w:rFonts w:ascii="Arial" w:hAnsi="Arial" w:cs="Arial"/>
          <w:szCs w:val="24"/>
        </w:rPr>
        <w:t>Понуђача</w:t>
      </w:r>
      <w:r w:rsidR="004A18FB" w:rsidRPr="007C73D5">
        <w:rPr>
          <w:rFonts w:ascii="Arial" w:hAnsi="Arial" w:cs="Arial"/>
          <w:szCs w:val="24"/>
        </w:rPr>
        <w:t xml:space="preserve"> </w:t>
      </w:r>
      <w:r>
        <w:rPr>
          <w:rFonts w:ascii="Arial" w:hAnsi="Arial" w:cs="Arial"/>
          <w:szCs w:val="24"/>
        </w:rPr>
        <w:t>који</w:t>
      </w:r>
      <w:r w:rsidR="004A18FB" w:rsidRPr="007C73D5">
        <w:rPr>
          <w:rFonts w:ascii="Arial" w:hAnsi="Arial" w:cs="Arial"/>
          <w:szCs w:val="24"/>
        </w:rPr>
        <w:t xml:space="preserve"> </w:t>
      </w:r>
      <w:r>
        <w:rPr>
          <w:rFonts w:ascii="Arial" w:hAnsi="Arial" w:cs="Arial"/>
          <w:szCs w:val="24"/>
        </w:rPr>
        <w:t>ангажује</w:t>
      </w:r>
      <w:r w:rsidR="004A18FB" w:rsidRPr="007C73D5">
        <w:rPr>
          <w:rFonts w:ascii="Arial" w:hAnsi="Arial" w:cs="Arial"/>
          <w:szCs w:val="24"/>
        </w:rPr>
        <w:t xml:space="preserve"> </w:t>
      </w:r>
      <w:r>
        <w:rPr>
          <w:rFonts w:ascii="Arial" w:hAnsi="Arial" w:cs="Arial"/>
          <w:szCs w:val="24"/>
        </w:rPr>
        <w:t>Подизвођача</w:t>
      </w:r>
      <w:r w:rsidR="004A18FB" w:rsidRPr="007C73D5">
        <w:rPr>
          <w:rFonts w:ascii="Arial" w:hAnsi="Arial" w:cs="Arial"/>
          <w:szCs w:val="24"/>
        </w:rPr>
        <w:t xml:space="preserve">, </w:t>
      </w:r>
      <w:r>
        <w:rPr>
          <w:rFonts w:ascii="Arial" w:hAnsi="Arial" w:cs="Arial"/>
          <w:szCs w:val="24"/>
        </w:rPr>
        <w:t>по</w:t>
      </w:r>
      <w:r w:rsidR="004A18FB" w:rsidRPr="007C73D5">
        <w:rPr>
          <w:rFonts w:ascii="Arial" w:hAnsi="Arial" w:cs="Arial"/>
          <w:szCs w:val="24"/>
        </w:rPr>
        <w:t xml:space="preserve"> </w:t>
      </w:r>
      <w:r>
        <w:rPr>
          <w:rFonts w:ascii="Arial" w:hAnsi="Arial" w:cs="Arial"/>
          <w:szCs w:val="24"/>
        </w:rPr>
        <w:t>елементима</w:t>
      </w:r>
      <w:r w:rsidR="004A18FB" w:rsidRPr="007C73D5">
        <w:rPr>
          <w:rFonts w:ascii="Arial" w:hAnsi="Arial" w:cs="Arial"/>
          <w:szCs w:val="24"/>
        </w:rPr>
        <w:t xml:space="preserve"> </w:t>
      </w:r>
      <w:r>
        <w:rPr>
          <w:rFonts w:ascii="Arial" w:hAnsi="Arial" w:cs="Arial"/>
          <w:szCs w:val="24"/>
        </w:rPr>
        <w:t>критеријума</w:t>
      </w:r>
      <w:r w:rsidR="004A18FB" w:rsidRPr="007C73D5">
        <w:rPr>
          <w:rFonts w:ascii="Arial" w:hAnsi="Arial" w:cs="Arial"/>
          <w:szCs w:val="24"/>
        </w:rPr>
        <w:t xml:space="preserve"> </w:t>
      </w:r>
      <w:r>
        <w:rPr>
          <w:rFonts w:ascii="Arial" w:hAnsi="Arial" w:cs="Arial"/>
          <w:szCs w:val="24"/>
        </w:rPr>
        <w:t>врши</w:t>
      </w:r>
      <w:r w:rsidR="004A18FB" w:rsidRPr="007C73D5">
        <w:rPr>
          <w:rFonts w:ascii="Arial" w:hAnsi="Arial" w:cs="Arial"/>
          <w:szCs w:val="24"/>
        </w:rPr>
        <w:t xml:space="preserve"> </w:t>
      </w:r>
      <w:r>
        <w:rPr>
          <w:rFonts w:ascii="Arial" w:hAnsi="Arial" w:cs="Arial"/>
          <w:szCs w:val="24"/>
        </w:rPr>
        <w:t>се</w:t>
      </w:r>
      <w:r w:rsidR="004A18FB" w:rsidRPr="007C73D5">
        <w:rPr>
          <w:rFonts w:ascii="Arial" w:hAnsi="Arial" w:cs="Arial"/>
          <w:szCs w:val="24"/>
        </w:rPr>
        <w:t xml:space="preserve"> </w:t>
      </w:r>
      <w:r>
        <w:rPr>
          <w:rFonts w:ascii="Arial" w:hAnsi="Arial" w:cs="Arial"/>
          <w:szCs w:val="24"/>
        </w:rPr>
        <w:t>само</w:t>
      </w:r>
      <w:r w:rsidR="004A18FB" w:rsidRPr="007C73D5">
        <w:rPr>
          <w:rFonts w:ascii="Arial" w:hAnsi="Arial" w:cs="Arial"/>
          <w:szCs w:val="24"/>
        </w:rPr>
        <w:t xml:space="preserve"> </w:t>
      </w:r>
      <w:r>
        <w:rPr>
          <w:rFonts w:ascii="Arial" w:hAnsi="Arial" w:cs="Arial"/>
          <w:szCs w:val="24"/>
        </w:rPr>
        <w:t>на</w:t>
      </w:r>
      <w:r w:rsidR="004A18FB" w:rsidRPr="007C73D5">
        <w:rPr>
          <w:rFonts w:ascii="Arial" w:hAnsi="Arial" w:cs="Arial"/>
          <w:szCs w:val="24"/>
        </w:rPr>
        <w:t xml:space="preserve"> </w:t>
      </w:r>
      <w:r>
        <w:rPr>
          <w:rFonts w:ascii="Arial" w:hAnsi="Arial" w:cs="Arial"/>
          <w:szCs w:val="24"/>
        </w:rPr>
        <w:t>основу</w:t>
      </w:r>
      <w:r w:rsidR="004A18FB" w:rsidRPr="007C73D5">
        <w:rPr>
          <w:rFonts w:ascii="Arial" w:hAnsi="Arial" w:cs="Arial"/>
          <w:szCs w:val="24"/>
        </w:rPr>
        <w:t xml:space="preserve"> </w:t>
      </w:r>
      <w:r>
        <w:rPr>
          <w:rFonts w:ascii="Arial" w:hAnsi="Arial" w:cs="Arial"/>
          <w:szCs w:val="24"/>
        </w:rPr>
        <w:t>показате</w:t>
      </w:r>
      <w:r w:rsidR="004E540E">
        <w:rPr>
          <w:rFonts w:ascii="Arial" w:hAnsi="Arial" w:cs="Arial"/>
          <w:szCs w:val="24"/>
          <w:lang w:val="sr-Cyrl-RS"/>
        </w:rPr>
        <w:t>љ</w:t>
      </w:r>
      <w:r>
        <w:rPr>
          <w:rFonts w:ascii="Arial" w:hAnsi="Arial" w:cs="Arial"/>
          <w:szCs w:val="24"/>
        </w:rPr>
        <w:t>а</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доказа</w:t>
      </w:r>
      <w:r w:rsidR="004A18FB" w:rsidRPr="007C73D5">
        <w:rPr>
          <w:rFonts w:ascii="Arial" w:hAnsi="Arial" w:cs="Arial"/>
          <w:szCs w:val="24"/>
        </w:rPr>
        <w:t xml:space="preserve"> </w:t>
      </w:r>
      <w:r>
        <w:rPr>
          <w:rFonts w:ascii="Arial" w:hAnsi="Arial" w:cs="Arial"/>
          <w:szCs w:val="24"/>
        </w:rPr>
        <w:t>који</w:t>
      </w:r>
      <w:r w:rsidR="004A18FB" w:rsidRPr="007C73D5">
        <w:rPr>
          <w:rFonts w:ascii="Arial" w:hAnsi="Arial" w:cs="Arial"/>
          <w:szCs w:val="24"/>
        </w:rPr>
        <w:t xml:space="preserve"> </w:t>
      </w:r>
      <w:r>
        <w:rPr>
          <w:rFonts w:ascii="Arial" w:hAnsi="Arial" w:cs="Arial"/>
          <w:szCs w:val="24"/>
        </w:rPr>
        <w:t>се</w:t>
      </w:r>
      <w:r w:rsidR="004A18FB" w:rsidRPr="007C73D5">
        <w:rPr>
          <w:rFonts w:ascii="Arial" w:hAnsi="Arial" w:cs="Arial"/>
          <w:szCs w:val="24"/>
        </w:rPr>
        <w:t xml:space="preserve"> </w:t>
      </w:r>
      <w:r>
        <w:rPr>
          <w:rFonts w:ascii="Arial" w:hAnsi="Arial" w:cs="Arial"/>
          <w:szCs w:val="24"/>
        </w:rPr>
        <w:t>односе</w:t>
      </w:r>
      <w:r w:rsidR="004A18FB" w:rsidRPr="007C73D5">
        <w:rPr>
          <w:rFonts w:ascii="Arial" w:hAnsi="Arial" w:cs="Arial"/>
          <w:szCs w:val="24"/>
        </w:rPr>
        <w:t xml:space="preserve"> </w:t>
      </w:r>
      <w:r>
        <w:rPr>
          <w:rFonts w:ascii="Arial" w:hAnsi="Arial" w:cs="Arial"/>
          <w:szCs w:val="24"/>
        </w:rPr>
        <w:t>на</w:t>
      </w:r>
      <w:r w:rsidR="004A18FB" w:rsidRPr="007C73D5">
        <w:rPr>
          <w:rFonts w:ascii="Arial" w:hAnsi="Arial" w:cs="Arial"/>
          <w:szCs w:val="24"/>
        </w:rPr>
        <w:t xml:space="preserve"> </w:t>
      </w:r>
      <w:r>
        <w:rPr>
          <w:rFonts w:ascii="Arial" w:hAnsi="Arial" w:cs="Arial"/>
          <w:szCs w:val="24"/>
        </w:rPr>
        <w:t>Понуђача</w:t>
      </w:r>
      <w:r w:rsidR="004A18FB" w:rsidRPr="007C73D5">
        <w:rPr>
          <w:rFonts w:ascii="Arial" w:hAnsi="Arial"/>
        </w:rPr>
        <w:t>.</w:t>
      </w:r>
      <w:r w:rsidR="004A18FB" w:rsidRPr="007C73D5">
        <w:rPr>
          <w:rFonts w:ascii="Arial" w:hAnsi="Arial" w:cs="Arial"/>
          <w:szCs w:val="24"/>
        </w:rPr>
        <w:t xml:space="preserve"> </w:t>
      </w:r>
    </w:p>
    <w:p w14:paraId="51E2088D" w14:textId="1BAACF53" w:rsidR="004A18FB" w:rsidRPr="007C73D5" w:rsidRDefault="00922A6B" w:rsidP="004A18FB">
      <w:pPr>
        <w:ind w:firstLine="709"/>
        <w:jc w:val="both"/>
        <w:rPr>
          <w:rFonts w:ascii="Arial" w:hAnsi="Arial"/>
        </w:rPr>
      </w:pPr>
      <w:r>
        <w:rPr>
          <w:rFonts w:ascii="Arial" w:hAnsi="Arial" w:cs="Arial"/>
          <w:szCs w:val="24"/>
        </w:rPr>
        <w:t>Понуђач</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потпуности</w:t>
      </w:r>
      <w:r w:rsidR="004A18FB" w:rsidRPr="007C73D5">
        <w:rPr>
          <w:rFonts w:ascii="Arial" w:hAnsi="Arial" w:cs="Arial"/>
          <w:szCs w:val="24"/>
        </w:rPr>
        <w:t xml:space="preserve"> </w:t>
      </w:r>
      <w:r>
        <w:rPr>
          <w:rFonts w:ascii="Arial" w:hAnsi="Arial" w:cs="Arial"/>
          <w:szCs w:val="24"/>
        </w:rPr>
        <w:t>одговара</w:t>
      </w:r>
      <w:r w:rsidR="004A18FB" w:rsidRPr="007C73D5">
        <w:rPr>
          <w:rFonts w:ascii="Arial" w:hAnsi="Arial" w:cs="Arial"/>
          <w:szCs w:val="24"/>
        </w:rPr>
        <w:t xml:space="preserve"> </w:t>
      </w:r>
      <w:r>
        <w:rPr>
          <w:rFonts w:ascii="Arial" w:hAnsi="Arial" w:cs="Arial"/>
          <w:szCs w:val="24"/>
        </w:rPr>
        <w:t>Наручиоцу</w:t>
      </w:r>
      <w:r w:rsidR="004A18FB" w:rsidRPr="007C73D5">
        <w:rPr>
          <w:rFonts w:ascii="Arial" w:hAnsi="Arial" w:cs="Arial"/>
          <w:szCs w:val="24"/>
        </w:rPr>
        <w:t xml:space="preserve"> </w:t>
      </w:r>
      <w:r>
        <w:rPr>
          <w:rFonts w:ascii="Arial" w:hAnsi="Arial" w:cs="Arial"/>
          <w:szCs w:val="24"/>
        </w:rPr>
        <w:t>за</w:t>
      </w:r>
      <w:r w:rsidR="004A18FB" w:rsidRPr="007C73D5">
        <w:rPr>
          <w:rFonts w:ascii="Arial" w:hAnsi="Arial" w:cs="Arial"/>
          <w:szCs w:val="24"/>
        </w:rPr>
        <w:t xml:space="preserve"> </w:t>
      </w:r>
      <w:r>
        <w:rPr>
          <w:rFonts w:ascii="Arial" w:hAnsi="Arial" w:cs="Arial"/>
          <w:szCs w:val="24"/>
        </w:rPr>
        <w:t>извршење</w:t>
      </w:r>
      <w:r w:rsidR="004A18FB" w:rsidRPr="007C73D5">
        <w:rPr>
          <w:rFonts w:ascii="Arial" w:hAnsi="Arial" w:cs="Arial"/>
          <w:szCs w:val="24"/>
        </w:rPr>
        <w:t xml:space="preserve"> </w:t>
      </w:r>
      <w:r>
        <w:rPr>
          <w:rFonts w:ascii="Arial" w:hAnsi="Arial" w:cs="Arial"/>
          <w:szCs w:val="24"/>
        </w:rPr>
        <w:t>уговорених</w:t>
      </w:r>
      <w:r w:rsidR="004A18FB" w:rsidRPr="007C73D5">
        <w:rPr>
          <w:rFonts w:ascii="Arial" w:hAnsi="Arial" w:cs="Arial"/>
          <w:szCs w:val="24"/>
        </w:rPr>
        <w:t xml:space="preserve"> </w:t>
      </w:r>
      <w:r>
        <w:rPr>
          <w:rFonts w:ascii="Arial" w:hAnsi="Arial" w:cs="Arial"/>
          <w:szCs w:val="24"/>
        </w:rPr>
        <w:t>услуга</w:t>
      </w:r>
      <w:r w:rsidR="004A18FB" w:rsidRPr="007C73D5">
        <w:rPr>
          <w:rFonts w:ascii="Arial" w:hAnsi="Arial" w:cs="Arial"/>
          <w:szCs w:val="24"/>
        </w:rPr>
        <w:t xml:space="preserve">, </w:t>
      </w:r>
      <w:r>
        <w:rPr>
          <w:rFonts w:ascii="Arial" w:hAnsi="Arial" w:cs="Arial"/>
          <w:szCs w:val="24"/>
        </w:rPr>
        <w:t>без</w:t>
      </w:r>
      <w:r w:rsidR="004A18FB" w:rsidRPr="007C73D5">
        <w:rPr>
          <w:rFonts w:ascii="Arial" w:hAnsi="Arial" w:cs="Arial"/>
          <w:szCs w:val="24"/>
        </w:rPr>
        <w:t xml:space="preserve"> </w:t>
      </w:r>
      <w:r>
        <w:rPr>
          <w:rFonts w:ascii="Arial" w:hAnsi="Arial" w:cs="Arial"/>
          <w:szCs w:val="24"/>
        </w:rPr>
        <w:t>обзира</w:t>
      </w:r>
      <w:r w:rsidR="004A18FB" w:rsidRPr="007C73D5">
        <w:rPr>
          <w:rFonts w:ascii="Arial" w:hAnsi="Arial" w:cs="Arial"/>
          <w:szCs w:val="24"/>
        </w:rPr>
        <w:t xml:space="preserve"> </w:t>
      </w:r>
      <w:r>
        <w:rPr>
          <w:rFonts w:ascii="Arial" w:hAnsi="Arial" w:cs="Arial"/>
          <w:szCs w:val="24"/>
        </w:rPr>
        <w:t>на</w:t>
      </w:r>
      <w:r w:rsidR="004A18FB" w:rsidRPr="007C73D5">
        <w:rPr>
          <w:rFonts w:ascii="Arial" w:hAnsi="Arial" w:cs="Arial"/>
          <w:szCs w:val="24"/>
        </w:rPr>
        <w:t xml:space="preserve"> </w:t>
      </w:r>
      <w:r>
        <w:rPr>
          <w:rFonts w:ascii="Arial" w:hAnsi="Arial" w:cs="Arial"/>
          <w:szCs w:val="24"/>
        </w:rPr>
        <w:t>број</w:t>
      </w:r>
      <w:r w:rsidR="004A18FB" w:rsidRPr="007C73D5">
        <w:rPr>
          <w:rFonts w:ascii="Arial" w:hAnsi="Arial" w:cs="Arial"/>
          <w:szCs w:val="24"/>
        </w:rPr>
        <w:t xml:space="preserve"> </w:t>
      </w:r>
      <w:r>
        <w:rPr>
          <w:rFonts w:ascii="Arial" w:hAnsi="Arial" w:cs="Arial"/>
          <w:szCs w:val="24"/>
        </w:rPr>
        <w:t>подизвођача</w:t>
      </w:r>
      <w:r w:rsidR="004A18FB" w:rsidRPr="007C73D5">
        <w:rPr>
          <w:rFonts w:ascii="Arial" w:hAnsi="Arial" w:cs="Arial"/>
          <w:szCs w:val="24"/>
        </w:rPr>
        <w:t>.</w:t>
      </w:r>
    </w:p>
    <w:p w14:paraId="676EDA5E" w14:textId="1A498A67" w:rsidR="004A18FB" w:rsidRPr="007C73D5" w:rsidRDefault="00922A6B" w:rsidP="004A18FB">
      <w:pPr>
        <w:ind w:firstLine="709"/>
        <w:jc w:val="both"/>
        <w:rPr>
          <w:rFonts w:ascii="Arial" w:hAnsi="Arial" w:cs="Arial"/>
          <w:szCs w:val="24"/>
        </w:rPr>
      </w:pPr>
      <w:r>
        <w:rPr>
          <w:rFonts w:ascii="Arial" w:hAnsi="Arial" w:cs="Arial"/>
          <w:szCs w:val="24"/>
        </w:rPr>
        <w:t>Понуђач</w:t>
      </w:r>
      <w:r w:rsidR="004A18FB" w:rsidRPr="007C73D5">
        <w:rPr>
          <w:rFonts w:ascii="Arial" w:hAnsi="Arial" w:cs="Arial"/>
          <w:szCs w:val="24"/>
        </w:rPr>
        <w:t xml:space="preserve"> </w:t>
      </w:r>
      <w:r>
        <w:rPr>
          <w:rFonts w:ascii="Arial" w:hAnsi="Arial" w:cs="Arial"/>
          <w:szCs w:val="24"/>
        </w:rPr>
        <w:t>не</w:t>
      </w:r>
      <w:r w:rsidR="004A18FB" w:rsidRPr="007C73D5">
        <w:rPr>
          <w:rFonts w:ascii="Arial" w:hAnsi="Arial" w:cs="Arial"/>
          <w:szCs w:val="24"/>
        </w:rPr>
        <w:t xml:space="preserve"> </w:t>
      </w:r>
      <w:r>
        <w:rPr>
          <w:rFonts w:ascii="Arial" w:hAnsi="Arial" w:cs="Arial"/>
          <w:szCs w:val="24"/>
        </w:rPr>
        <w:t>може</w:t>
      </w:r>
      <w:r w:rsidR="004A18FB" w:rsidRPr="007C73D5">
        <w:rPr>
          <w:rFonts w:ascii="Arial" w:hAnsi="Arial" w:cs="Arial"/>
          <w:szCs w:val="24"/>
        </w:rPr>
        <w:t xml:space="preserve"> </w:t>
      </w:r>
      <w:r>
        <w:rPr>
          <w:rFonts w:ascii="Arial" w:hAnsi="Arial" w:cs="Arial"/>
          <w:szCs w:val="24"/>
        </w:rPr>
        <w:t>ангажовати</w:t>
      </w:r>
      <w:r w:rsidR="004A18FB" w:rsidRPr="007C73D5">
        <w:rPr>
          <w:rFonts w:ascii="Arial" w:hAnsi="Arial" w:cs="Arial"/>
          <w:szCs w:val="24"/>
        </w:rPr>
        <w:t xml:space="preserve"> </w:t>
      </w:r>
      <w:r>
        <w:rPr>
          <w:rFonts w:ascii="Arial" w:hAnsi="Arial" w:cs="Arial"/>
          <w:szCs w:val="24"/>
        </w:rPr>
        <w:t>као</w:t>
      </w:r>
      <w:r w:rsidR="004A18FB" w:rsidRPr="007C73D5">
        <w:rPr>
          <w:rFonts w:ascii="Arial" w:hAnsi="Arial" w:cs="Arial"/>
          <w:szCs w:val="24"/>
        </w:rPr>
        <w:t xml:space="preserve"> </w:t>
      </w:r>
      <w:r>
        <w:rPr>
          <w:rFonts w:ascii="Arial" w:hAnsi="Arial" w:cs="Arial"/>
          <w:szCs w:val="24"/>
        </w:rPr>
        <w:t>Подизвођача</w:t>
      </w:r>
      <w:r w:rsidR="004A18FB" w:rsidRPr="007C73D5">
        <w:rPr>
          <w:rFonts w:ascii="Arial" w:hAnsi="Arial" w:cs="Arial"/>
          <w:szCs w:val="24"/>
        </w:rPr>
        <w:t xml:space="preserve"> </w:t>
      </w:r>
      <w:r>
        <w:rPr>
          <w:rFonts w:ascii="Arial" w:hAnsi="Arial" w:cs="Arial"/>
          <w:szCs w:val="24"/>
        </w:rPr>
        <w:t>лице</w:t>
      </w:r>
      <w:r w:rsidR="004A18FB" w:rsidRPr="007C73D5">
        <w:rPr>
          <w:rFonts w:ascii="Arial" w:hAnsi="Arial" w:cs="Arial"/>
          <w:szCs w:val="24"/>
        </w:rPr>
        <w:t xml:space="preserve"> </w:t>
      </w:r>
      <w:r>
        <w:rPr>
          <w:rFonts w:ascii="Arial" w:hAnsi="Arial" w:cs="Arial"/>
          <w:szCs w:val="24"/>
        </w:rPr>
        <w:t>које</w:t>
      </w:r>
      <w:r w:rsidR="004A18FB" w:rsidRPr="007C73D5">
        <w:rPr>
          <w:rFonts w:ascii="Arial" w:hAnsi="Arial" w:cs="Arial"/>
          <w:szCs w:val="24"/>
        </w:rPr>
        <w:t xml:space="preserve"> </w:t>
      </w:r>
      <w:r>
        <w:rPr>
          <w:rFonts w:ascii="Arial" w:hAnsi="Arial" w:cs="Arial"/>
          <w:szCs w:val="24"/>
        </w:rPr>
        <w:t>није</w:t>
      </w:r>
      <w:r w:rsidR="004A18FB" w:rsidRPr="007C73D5">
        <w:rPr>
          <w:rFonts w:ascii="Arial" w:hAnsi="Arial" w:cs="Arial"/>
          <w:szCs w:val="24"/>
        </w:rPr>
        <w:t xml:space="preserve"> </w:t>
      </w:r>
      <w:r>
        <w:rPr>
          <w:rFonts w:ascii="Arial" w:hAnsi="Arial" w:cs="Arial"/>
          <w:szCs w:val="24"/>
        </w:rPr>
        <w:t>навео</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понуди</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супротном</w:t>
      </w:r>
      <w:r w:rsidR="004A18FB" w:rsidRPr="007C73D5">
        <w:rPr>
          <w:rFonts w:ascii="Arial" w:hAnsi="Arial" w:cs="Arial"/>
          <w:szCs w:val="24"/>
        </w:rPr>
        <w:t xml:space="preserve"> </w:t>
      </w:r>
      <w:r>
        <w:rPr>
          <w:rFonts w:ascii="Arial" w:hAnsi="Arial" w:cs="Arial"/>
          <w:szCs w:val="24"/>
        </w:rPr>
        <w:t>Наручилац</w:t>
      </w:r>
      <w:r w:rsidR="004A18FB" w:rsidRPr="007C73D5">
        <w:rPr>
          <w:rFonts w:ascii="Arial" w:hAnsi="Arial" w:cs="Arial"/>
          <w:szCs w:val="24"/>
        </w:rPr>
        <w:t xml:space="preserve"> </w:t>
      </w:r>
      <w:r>
        <w:rPr>
          <w:rFonts w:ascii="Arial" w:hAnsi="Arial" w:cs="Arial"/>
          <w:szCs w:val="24"/>
        </w:rPr>
        <w:t>ће</w:t>
      </w:r>
      <w:r w:rsidR="004A18FB" w:rsidRPr="007C73D5">
        <w:rPr>
          <w:rFonts w:ascii="Arial" w:hAnsi="Arial" w:cs="Arial"/>
          <w:szCs w:val="24"/>
        </w:rPr>
        <w:t xml:space="preserve"> </w:t>
      </w:r>
      <w:r>
        <w:rPr>
          <w:rFonts w:ascii="Arial" w:hAnsi="Arial" w:cs="Arial"/>
          <w:szCs w:val="24"/>
        </w:rPr>
        <w:t>реализовати</w:t>
      </w:r>
      <w:r w:rsidR="004A18FB" w:rsidRPr="007C73D5">
        <w:rPr>
          <w:rFonts w:ascii="Arial" w:hAnsi="Arial" w:cs="Arial"/>
          <w:szCs w:val="24"/>
        </w:rPr>
        <w:t xml:space="preserve"> </w:t>
      </w:r>
      <w:r>
        <w:rPr>
          <w:rFonts w:ascii="Arial" w:hAnsi="Arial" w:cs="Arial"/>
          <w:szCs w:val="24"/>
        </w:rPr>
        <w:t>средство</w:t>
      </w:r>
      <w:r w:rsidR="004A18FB" w:rsidRPr="007C73D5">
        <w:rPr>
          <w:rFonts w:ascii="Arial" w:hAnsi="Arial" w:cs="Arial"/>
          <w:szCs w:val="24"/>
        </w:rPr>
        <w:t xml:space="preserve"> </w:t>
      </w:r>
      <w:r>
        <w:rPr>
          <w:rFonts w:ascii="Arial" w:hAnsi="Arial" w:cs="Arial"/>
          <w:szCs w:val="24"/>
        </w:rPr>
        <w:t>обезбеђења</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раскинути</w:t>
      </w:r>
      <w:r w:rsidR="004A18FB" w:rsidRPr="007C73D5">
        <w:rPr>
          <w:rFonts w:ascii="Arial" w:hAnsi="Arial" w:cs="Arial"/>
          <w:szCs w:val="24"/>
        </w:rPr>
        <w:t xml:space="preserve"> </w:t>
      </w:r>
      <w:r>
        <w:rPr>
          <w:rFonts w:ascii="Arial" w:hAnsi="Arial" w:cs="Arial"/>
          <w:szCs w:val="24"/>
        </w:rPr>
        <w:t>уговор</w:t>
      </w:r>
      <w:r w:rsidR="004A18FB" w:rsidRPr="007C73D5">
        <w:rPr>
          <w:rFonts w:ascii="Arial" w:hAnsi="Arial" w:cs="Arial"/>
          <w:szCs w:val="24"/>
        </w:rPr>
        <w:t xml:space="preserve">, </w:t>
      </w:r>
      <w:r>
        <w:rPr>
          <w:rFonts w:ascii="Arial" w:hAnsi="Arial" w:cs="Arial"/>
          <w:szCs w:val="24"/>
        </w:rPr>
        <w:t>осим</w:t>
      </w:r>
      <w:r w:rsidR="004A18FB" w:rsidRPr="007C73D5">
        <w:rPr>
          <w:rFonts w:ascii="Arial" w:hAnsi="Arial" w:cs="Arial"/>
          <w:szCs w:val="24"/>
        </w:rPr>
        <w:t xml:space="preserve"> </w:t>
      </w:r>
      <w:r>
        <w:rPr>
          <w:rFonts w:ascii="Arial" w:hAnsi="Arial" w:cs="Arial"/>
          <w:szCs w:val="24"/>
        </w:rPr>
        <w:t>ако</w:t>
      </w:r>
      <w:r w:rsidR="004A18FB" w:rsidRPr="007C73D5">
        <w:rPr>
          <w:rFonts w:ascii="Arial" w:hAnsi="Arial" w:cs="Arial"/>
          <w:szCs w:val="24"/>
        </w:rPr>
        <w:t xml:space="preserve"> </w:t>
      </w:r>
      <w:r>
        <w:rPr>
          <w:rFonts w:ascii="Arial" w:hAnsi="Arial" w:cs="Arial"/>
          <w:szCs w:val="24"/>
        </w:rPr>
        <w:t>би</w:t>
      </w:r>
      <w:r w:rsidR="004A18FB" w:rsidRPr="007C73D5">
        <w:rPr>
          <w:rFonts w:ascii="Arial" w:hAnsi="Arial" w:cs="Arial"/>
          <w:szCs w:val="24"/>
        </w:rPr>
        <w:t xml:space="preserve"> </w:t>
      </w:r>
      <w:r>
        <w:rPr>
          <w:rFonts w:ascii="Arial" w:hAnsi="Arial" w:cs="Arial"/>
          <w:szCs w:val="24"/>
        </w:rPr>
        <w:t>раскидом</w:t>
      </w:r>
      <w:r w:rsidR="004A18FB" w:rsidRPr="007C73D5">
        <w:rPr>
          <w:rFonts w:ascii="Arial" w:hAnsi="Arial" w:cs="Arial"/>
          <w:szCs w:val="24"/>
        </w:rPr>
        <w:t xml:space="preserve"> </w:t>
      </w:r>
      <w:r>
        <w:rPr>
          <w:rFonts w:ascii="Arial" w:hAnsi="Arial" w:cs="Arial"/>
          <w:szCs w:val="24"/>
        </w:rPr>
        <w:t>уговора</w:t>
      </w:r>
      <w:r w:rsidR="004A18FB" w:rsidRPr="007C73D5">
        <w:rPr>
          <w:rFonts w:ascii="Arial" w:hAnsi="Arial" w:cs="Arial"/>
          <w:szCs w:val="24"/>
        </w:rPr>
        <w:t xml:space="preserve"> </w:t>
      </w:r>
      <w:r>
        <w:rPr>
          <w:rFonts w:ascii="Arial" w:hAnsi="Arial" w:cs="Arial"/>
          <w:szCs w:val="24"/>
        </w:rPr>
        <w:t>Наручилац</w:t>
      </w:r>
      <w:r w:rsidR="004A18FB" w:rsidRPr="007C73D5">
        <w:rPr>
          <w:rFonts w:ascii="Arial" w:hAnsi="Arial" w:cs="Arial"/>
          <w:szCs w:val="24"/>
        </w:rPr>
        <w:t xml:space="preserve"> </w:t>
      </w:r>
      <w:r>
        <w:rPr>
          <w:rFonts w:ascii="Arial" w:hAnsi="Arial" w:cs="Arial"/>
          <w:szCs w:val="24"/>
        </w:rPr>
        <w:t>претрпео</w:t>
      </w:r>
      <w:r w:rsidR="004A18FB" w:rsidRPr="007C73D5">
        <w:rPr>
          <w:rFonts w:ascii="Arial" w:hAnsi="Arial" w:cs="Arial"/>
          <w:szCs w:val="24"/>
        </w:rPr>
        <w:t xml:space="preserve"> </w:t>
      </w:r>
      <w:r>
        <w:rPr>
          <w:rFonts w:ascii="Arial" w:hAnsi="Arial" w:cs="Arial"/>
          <w:szCs w:val="24"/>
        </w:rPr>
        <w:t>знатну</w:t>
      </w:r>
      <w:r w:rsidR="004A18FB" w:rsidRPr="007C73D5">
        <w:rPr>
          <w:rFonts w:ascii="Arial" w:hAnsi="Arial" w:cs="Arial"/>
          <w:szCs w:val="24"/>
        </w:rPr>
        <w:t xml:space="preserve"> </w:t>
      </w:r>
      <w:r>
        <w:rPr>
          <w:rFonts w:ascii="Arial" w:hAnsi="Arial" w:cs="Arial"/>
          <w:szCs w:val="24"/>
        </w:rPr>
        <w:t>штету</w:t>
      </w:r>
      <w:r w:rsidR="004A18FB" w:rsidRPr="007C73D5">
        <w:rPr>
          <w:rFonts w:ascii="Arial" w:hAnsi="Arial" w:cs="Arial"/>
          <w:szCs w:val="24"/>
        </w:rPr>
        <w:t xml:space="preserve">. </w:t>
      </w:r>
    </w:p>
    <w:p w14:paraId="22BC3D7D" w14:textId="7EB99626" w:rsidR="004A18FB" w:rsidRPr="007C73D5" w:rsidRDefault="00922A6B" w:rsidP="004A18FB">
      <w:pPr>
        <w:ind w:firstLine="709"/>
        <w:jc w:val="both"/>
        <w:rPr>
          <w:b/>
          <w:sz w:val="22"/>
        </w:rPr>
      </w:pPr>
      <w:r>
        <w:rPr>
          <w:rFonts w:ascii="Arial" w:hAnsi="Arial" w:cs="Arial"/>
          <w:szCs w:val="24"/>
        </w:rPr>
        <w:t>Понуђач</w:t>
      </w:r>
      <w:r w:rsidR="004A18FB" w:rsidRPr="007C73D5">
        <w:rPr>
          <w:rFonts w:ascii="Arial" w:hAnsi="Arial" w:cs="Arial"/>
          <w:szCs w:val="24"/>
        </w:rPr>
        <w:t xml:space="preserve"> </w:t>
      </w:r>
      <w:r>
        <w:rPr>
          <w:rFonts w:ascii="Arial" w:hAnsi="Arial" w:cs="Arial"/>
          <w:szCs w:val="24"/>
        </w:rPr>
        <w:t>може</w:t>
      </w:r>
      <w:r w:rsidR="004A18FB" w:rsidRPr="007C73D5">
        <w:rPr>
          <w:rFonts w:ascii="Arial" w:hAnsi="Arial" w:cs="Arial"/>
          <w:szCs w:val="24"/>
        </w:rPr>
        <w:t xml:space="preserve"> </w:t>
      </w:r>
      <w:r>
        <w:rPr>
          <w:rFonts w:ascii="Arial" w:hAnsi="Arial" w:cs="Arial"/>
          <w:szCs w:val="24"/>
        </w:rPr>
        <w:t>ангажовати</w:t>
      </w:r>
      <w:r w:rsidR="004A18FB" w:rsidRPr="007C73D5">
        <w:rPr>
          <w:rFonts w:ascii="Arial" w:hAnsi="Arial" w:cs="Arial"/>
          <w:szCs w:val="24"/>
        </w:rPr>
        <w:t xml:space="preserve"> </w:t>
      </w:r>
      <w:r>
        <w:rPr>
          <w:rFonts w:ascii="Arial" w:hAnsi="Arial" w:cs="Arial"/>
          <w:szCs w:val="24"/>
        </w:rPr>
        <w:t>као</w:t>
      </w:r>
      <w:r w:rsidR="004A18FB" w:rsidRPr="007C73D5">
        <w:rPr>
          <w:rFonts w:ascii="Arial" w:hAnsi="Arial" w:cs="Arial"/>
          <w:szCs w:val="24"/>
        </w:rPr>
        <w:t xml:space="preserve"> </w:t>
      </w:r>
      <w:r>
        <w:rPr>
          <w:rFonts w:ascii="Arial" w:hAnsi="Arial" w:cs="Arial"/>
          <w:szCs w:val="24"/>
        </w:rPr>
        <w:t>Подизвођача</w:t>
      </w:r>
      <w:r w:rsidR="004A18FB" w:rsidRPr="007C73D5">
        <w:rPr>
          <w:rFonts w:ascii="Arial" w:hAnsi="Arial" w:cs="Arial"/>
          <w:szCs w:val="24"/>
        </w:rPr>
        <w:t xml:space="preserve"> </w:t>
      </w:r>
      <w:r>
        <w:rPr>
          <w:rFonts w:ascii="Arial" w:hAnsi="Arial" w:cs="Arial"/>
          <w:szCs w:val="24"/>
        </w:rPr>
        <w:t>лице</w:t>
      </w:r>
      <w:r w:rsidR="004A18FB" w:rsidRPr="007C73D5">
        <w:rPr>
          <w:rFonts w:ascii="Arial" w:hAnsi="Arial" w:cs="Arial"/>
          <w:szCs w:val="24"/>
        </w:rPr>
        <w:t xml:space="preserve"> </w:t>
      </w:r>
      <w:r>
        <w:rPr>
          <w:rFonts w:ascii="Arial" w:hAnsi="Arial" w:cs="Arial"/>
          <w:szCs w:val="24"/>
        </w:rPr>
        <w:t>које</w:t>
      </w:r>
      <w:r w:rsidR="004A18FB" w:rsidRPr="007C73D5">
        <w:rPr>
          <w:rFonts w:ascii="Arial" w:hAnsi="Arial" w:cs="Arial"/>
          <w:szCs w:val="24"/>
        </w:rPr>
        <w:t xml:space="preserve"> </w:t>
      </w:r>
      <w:r>
        <w:rPr>
          <w:rFonts w:ascii="Arial" w:hAnsi="Arial" w:cs="Arial"/>
          <w:szCs w:val="24"/>
        </w:rPr>
        <w:t>није</w:t>
      </w:r>
      <w:r w:rsidR="004A18FB" w:rsidRPr="007C73D5">
        <w:rPr>
          <w:rFonts w:ascii="Arial" w:hAnsi="Arial" w:cs="Arial"/>
          <w:szCs w:val="24"/>
        </w:rPr>
        <w:t xml:space="preserve"> </w:t>
      </w:r>
      <w:r>
        <w:rPr>
          <w:rFonts w:ascii="Arial" w:hAnsi="Arial" w:cs="Arial"/>
          <w:szCs w:val="24"/>
        </w:rPr>
        <w:t>навео</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понуди</w:t>
      </w:r>
      <w:r w:rsidR="004A18FB" w:rsidRPr="007C73D5">
        <w:rPr>
          <w:rFonts w:ascii="Arial" w:hAnsi="Arial" w:cs="Arial"/>
          <w:szCs w:val="24"/>
        </w:rPr>
        <w:t xml:space="preserve">, </w:t>
      </w:r>
      <w:r>
        <w:rPr>
          <w:rFonts w:ascii="Arial" w:hAnsi="Arial" w:cs="Arial"/>
          <w:szCs w:val="24"/>
        </w:rPr>
        <w:t>ако</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на</w:t>
      </w:r>
      <w:r w:rsidR="004A18FB" w:rsidRPr="007C73D5">
        <w:rPr>
          <w:rFonts w:ascii="Arial" w:hAnsi="Arial" w:cs="Arial"/>
          <w:szCs w:val="24"/>
        </w:rPr>
        <w:t xml:space="preserve"> </w:t>
      </w:r>
      <w:r>
        <w:rPr>
          <w:rFonts w:ascii="Arial" w:hAnsi="Arial" w:cs="Arial"/>
          <w:szCs w:val="24"/>
        </w:rPr>
        <w:t>страни</w:t>
      </w:r>
      <w:r w:rsidR="004A18FB" w:rsidRPr="007C73D5">
        <w:rPr>
          <w:rFonts w:ascii="Arial" w:hAnsi="Arial" w:cs="Arial"/>
          <w:szCs w:val="24"/>
        </w:rPr>
        <w:t xml:space="preserve"> </w:t>
      </w:r>
      <w:r>
        <w:rPr>
          <w:rFonts w:ascii="Arial" w:hAnsi="Arial" w:cs="Arial"/>
          <w:szCs w:val="24"/>
        </w:rPr>
        <w:t>Подизвођача</w:t>
      </w:r>
      <w:r w:rsidR="004A18FB" w:rsidRPr="007C73D5">
        <w:rPr>
          <w:rFonts w:ascii="Arial" w:hAnsi="Arial" w:cs="Arial"/>
          <w:szCs w:val="24"/>
        </w:rPr>
        <w:t xml:space="preserve"> </w:t>
      </w:r>
      <w:r>
        <w:rPr>
          <w:rFonts w:ascii="Arial" w:hAnsi="Arial" w:cs="Arial"/>
          <w:szCs w:val="24"/>
        </w:rPr>
        <w:t>након</w:t>
      </w:r>
      <w:r w:rsidR="004A18FB" w:rsidRPr="007C73D5">
        <w:rPr>
          <w:rFonts w:ascii="Arial" w:hAnsi="Arial" w:cs="Arial"/>
          <w:szCs w:val="24"/>
        </w:rPr>
        <w:t xml:space="preserve"> </w:t>
      </w:r>
      <w:r>
        <w:rPr>
          <w:rFonts w:ascii="Arial" w:hAnsi="Arial" w:cs="Arial"/>
          <w:szCs w:val="24"/>
        </w:rPr>
        <w:t>подношења</w:t>
      </w:r>
      <w:r w:rsidR="004A18FB" w:rsidRPr="007C73D5">
        <w:rPr>
          <w:rFonts w:ascii="Arial" w:hAnsi="Arial" w:cs="Arial"/>
          <w:szCs w:val="24"/>
        </w:rPr>
        <w:t xml:space="preserve"> </w:t>
      </w:r>
      <w:r>
        <w:rPr>
          <w:rFonts w:ascii="Arial" w:hAnsi="Arial" w:cs="Arial"/>
          <w:szCs w:val="24"/>
        </w:rPr>
        <w:t>понуде</w:t>
      </w:r>
      <w:r w:rsidR="004A18FB" w:rsidRPr="007C73D5">
        <w:rPr>
          <w:rFonts w:ascii="Arial" w:hAnsi="Arial" w:cs="Arial"/>
          <w:szCs w:val="24"/>
        </w:rPr>
        <w:t xml:space="preserve"> </w:t>
      </w:r>
      <w:r>
        <w:rPr>
          <w:rFonts w:ascii="Arial" w:hAnsi="Arial" w:cs="Arial"/>
          <w:szCs w:val="24"/>
        </w:rPr>
        <w:t>настала</w:t>
      </w:r>
      <w:r w:rsidR="004A18FB" w:rsidRPr="007C73D5">
        <w:rPr>
          <w:rFonts w:ascii="Arial" w:hAnsi="Arial" w:cs="Arial"/>
          <w:szCs w:val="24"/>
        </w:rPr>
        <w:t xml:space="preserve"> </w:t>
      </w:r>
      <w:r>
        <w:rPr>
          <w:rFonts w:ascii="Arial" w:hAnsi="Arial" w:cs="Arial"/>
          <w:szCs w:val="24"/>
        </w:rPr>
        <w:t>трајнија</w:t>
      </w:r>
      <w:r w:rsidR="004A18FB" w:rsidRPr="007C73D5">
        <w:rPr>
          <w:rFonts w:ascii="Arial" w:hAnsi="Arial" w:cs="Arial"/>
          <w:szCs w:val="24"/>
        </w:rPr>
        <w:t xml:space="preserve"> </w:t>
      </w:r>
      <w:r>
        <w:rPr>
          <w:rFonts w:ascii="Arial" w:hAnsi="Arial" w:cs="Arial"/>
          <w:szCs w:val="24"/>
        </w:rPr>
        <w:t>неспособност</w:t>
      </w:r>
      <w:r w:rsidR="004A18FB" w:rsidRPr="007C73D5">
        <w:rPr>
          <w:rFonts w:ascii="Arial" w:hAnsi="Arial" w:cs="Arial"/>
          <w:szCs w:val="24"/>
        </w:rPr>
        <w:t xml:space="preserve"> </w:t>
      </w:r>
      <w:r>
        <w:rPr>
          <w:rFonts w:ascii="Arial" w:hAnsi="Arial" w:cs="Arial"/>
          <w:szCs w:val="24"/>
        </w:rPr>
        <w:t>плаћања</w:t>
      </w:r>
      <w:r w:rsidR="004A18FB" w:rsidRPr="007C73D5">
        <w:rPr>
          <w:rFonts w:ascii="Arial" w:hAnsi="Arial" w:cs="Arial"/>
          <w:szCs w:val="24"/>
        </w:rPr>
        <w:t xml:space="preserve">, </w:t>
      </w:r>
      <w:r>
        <w:rPr>
          <w:rFonts w:ascii="Arial" w:hAnsi="Arial" w:cs="Arial"/>
          <w:szCs w:val="24"/>
        </w:rPr>
        <w:t>ако</w:t>
      </w:r>
      <w:r w:rsidR="004A18FB" w:rsidRPr="007C73D5">
        <w:rPr>
          <w:rFonts w:ascii="Arial" w:hAnsi="Arial" w:cs="Arial"/>
          <w:szCs w:val="24"/>
        </w:rPr>
        <w:t xml:space="preserve"> </w:t>
      </w:r>
      <w:r>
        <w:rPr>
          <w:rFonts w:ascii="Arial" w:hAnsi="Arial" w:cs="Arial"/>
          <w:szCs w:val="24"/>
        </w:rPr>
        <w:t>то</w:t>
      </w:r>
      <w:r w:rsidR="004A18FB" w:rsidRPr="007C73D5">
        <w:rPr>
          <w:rFonts w:ascii="Arial" w:hAnsi="Arial" w:cs="Arial"/>
          <w:szCs w:val="24"/>
        </w:rPr>
        <w:t xml:space="preserve"> </w:t>
      </w:r>
      <w:r>
        <w:rPr>
          <w:rFonts w:ascii="Arial" w:hAnsi="Arial" w:cs="Arial"/>
          <w:szCs w:val="24"/>
        </w:rPr>
        <w:t>лице</w:t>
      </w:r>
      <w:r w:rsidR="004A18FB" w:rsidRPr="007C73D5">
        <w:rPr>
          <w:rFonts w:ascii="Arial" w:hAnsi="Arial" w:cs="Arial"/>
          <w:szCs w:val="24"/>
        </w:rPr>
        <w:t xml:space="preserve"> </w:t>
      </w:r>
      <w:r>
        <w:rPr>
          <w:rFonts w:ascii="Arial" w:hAnsi="Arial" w:cs="Arial"/>
          <w:szCs w:val="24"/>
        </w:rPr>
        <w:t>испуњава</w:t>
      </w:r>
      <w:r w:rsidR="004A18FB" w:rsidRPr="007C73D5">
        <w:rPr>
          <w:rFonts w:ascii="Arial" w:hAnsi="Arial" w:cs="Arial"/>
          <w:szCs w:val="24"/>
        </w:rPr>
        <w:t xml:space="preserve"> </w:t>
      </w:r>
      <w:r>
        <w:rPr>
          <w:rFonts w:ascii="Arial" w:hAnsi="Arial" w:cs="Arial"/>
          <w:szCs w:val="24"/>
        </w:rPr>
        <w:t>све</w:t>
      </w:r>
      <w:r w:rsidR="004A18FB" w:rsidRPr="007C73D5">
        <w:rPr>
          <w:rFonts w:ascii="Arial" w:hAnsi="Arial" w:cs="Arial"/>
          <w:szCs w:val="24"/>
        </w:rPr>
        <w:t xml:space="preserve"> </w:t>
      </w:r>
      <w:r>
        <w:rPr>
          <w:rFonts w:ascii="Arial" w:hAnsi="Arial" w:cs="Arial"/>
          <w:szCs w:val="24"/>
        </w:rPr>
        <w:t>услове</w:t>
      </w:r>
      <w:r w:rsidR="004A18FB" w:rsidRPr="007C73D5">
        <w:rPr>
          <w:rFonts w:ascii="Arial" w:hAnsi="Arial" w:cs="Arial"/>
          <w:szCs w:val="24"/>
        </w:rPr>
        <w:t xml:space="preserve"> </w:t>
      </w:r>
      <w:r>
        <w:rPr>
          <w:rFonts w:ascii="Arial" w:hAnsi="Arial" w:cs="Arial"/>
          <w:szCs w:val="24"/>
        </w:rPr>
        <w:t>одређене</w:t>
      </w:r>
      <w:r w:rsidR="004A18FB" w:rsidRPr="007C73D5">
        <w:rPr>
          <w:rFonts w:ascii="Arial" w:hAnsi="Arial" w:cs="Arial"/>
          <w:szCs w:val="24"/>
        </w:rPr>
        <w:t xml:space="preserve"> </w:t>
      </w:r>
      <w:r>
        <w:rPr>
          <w:rFonts w:ascii="Arial" w:hAnsi="Arial" w:cs="Arial"/>
          <w:szCs w:val="24"/>
        </w:rPr>
        <w:t>за</w:t>
      </w:r>
      <w:r w:rsidR="004A18FB" w:rsidRPr="007C73D5">
        <w:rPr>
          <w:rFonts w:ascii="Arial" w:hAnsi="Arial" w:cs="Arial"/>
          <w:szCs w:val="24"/>
        </w:rPr>
        <w:t xml:space="preserve"> </w:t>
      </w:r>
      <w:r>
        <w:rPr>
          <w:rFonts w:ascii="Arial" w:hAnsi="Arial" w:cs="Arial"/>
          <w:szCs w:val="24"/>
        </w:rPr>
        <w:t>Подизвођача</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уколико</w:t>
      </w:r>
      <w:r w:rsidR="004A18FB" w:rsidRPr="007C73D5">
        <w:rPr>
          <w:rFonts w:ascii="Arial" w:hAnsi="Arial" w:cs="Arial"/>
          <w:szCs w:val="24"/>
        </w:rPr>
        <w:t xml:space="preserve"> </w:t>
      </w:r>
      <w:r>
        <w:rPr>
          <w:rFonts w:ascii="Arial" w:hAnsi="Arial" w:cs="Arial"/>
          <w:szCs w:val="24"/>
        </w:rPr>
        <w:t>добије</w:t>
      </w:r>
      <w:r w:rsidR="004A18FB" w:rsidRPr="007C73D5">
        <w:rPr>
          <w:rFonts w:ascii="Arial" w:hAnsi="Arial" w:cs="Arial"/>
          <w:szCs w:val="24"/>
        </w:rPr>
        <w:t xml:space="preserve"> </w:t>
      </w:r>
      <w:r>
        <w:rPr>
          <w:rFonts w:ascii="Arial" w:hAnsi="Arial" w:cs="Arial"/>
          <w:szCs w:val="24"/>
        </w:rPr>
        <w:t>претходну</w:t>
      </w:r>
      <w:r w:rsidR="004A18FB" w:rsidRPr="007C73D5">
        <w:rPr>
          <w:rFonts w:ascii="Arial" w:hAnsi="Arial" w:cs="Arial"/>
          <w:szCs w:val="24"/>
        </w:rPr>
        <w:t xml:space="preserve"> </w:t>
      </w:r>
      <w:r>
        <w:rPr>
          <w:rFonts w:ascii="Arial" w:hAnsi="Arial" w:cs="Arial"/>
          <w:szCs w:val="24"/>
        </w:rPr>
        <w:t>сагласност</w:t>
      </w:r>
      <w:r w:rsidR="004A18FB" w:rsidRPr="007C73D5">
        <w:rPr>
          <w:rFonts w:ascii="Arial" w:hAnsi="Arial" w:cs="Arial"/>
          <w:szCs w:val="24"/>
        </w:rPr>
        <w:t xml:space="preserve"> </w:t>
      </w:r>
      <w:r>
        <w:rPr>
          <w:rFonts w:ascii="Arial" w:hAnsi="Arial" w:cs="Arial"/>
        </w:rPr>
        <w:t>Н</w:t>
      </w:r>
      <w:r>
        <w:rPr>
          <w:rFonts w:ascii="Arial" w:hAnsi="Arial" w:cs="Arial"/>
          <w:szCs w:val="24"/>
        </w:rPr>
        <w:t>аручиоца</w:t>
      </w:r>
      <w:r w:rsidR="004A18FB" w:rsidRPr="007C73D5">
        <w:rPr>
          <w:rFonts w:ascii="Arial" w:hAnsi="Arial" w:cs="Arial"/>
          <w:szCs w:val="24"/>
        </w:rPr>
        <w:t>.</w:t>
      </w:r>
    </w:p>
    <w:p w14:paraId="2A8FA91F" w14:textId="5639E20E" w:rsidR="004A18FB" w:rsidRPr="007C73D5" w:rsidRDefault="004A18FB" w:rsidP="004A18FB">
      <w:pPr>
        <w:tabs>
          <w:tab w:val="left" w:pos="360"/>
        </w:tabs>
        <w:ind w:right="2"/>
        <w:jc w:val="both"/>
        <w:rPr>
          <w:rFonts w:ascii="Arial" w:hAnsi="Arial" w:cs="Arial"/>
          <w:szCs w:val="24"/>
          <w:lang w:eastAsia="en-US" w:bidi="en-US"/>
        </w:rPr>
      </w:pPr>
      <w:r w:rsidRPr="007C73D5">
        <w:rPr>
          <w:color w:val="FF0000"/>
          <w:sz w:val="22"/>
        </w:rPr>
        <w:tab/>
      </w:r>
      <w:r w:rsidRPr="007C73D5">
        <w:rPr>
          <w:color w:val="FF0000"/>
          <w:sz w:val="22"/>
        </w:rPr>
        <w:tab/>
      </w:r>
      <w:r w:rsidR="00922A6B">
        <w:rPr>
          <w:rFonts w:ascii="Arial" w:hAnsi="Arial" w:cs="Arial"/>
          <w:szCs w:val="24"/>
        </w:rPr>
        <w:t>Наручилац</w:t>
      </w:r>
      <w:r w:rsidRPr="007C73D5">
        <w:rPr>
          <w:rFonts w:ascii="Arial" w:hAnsi="Arial" w:cs="Arial"/>
          <w:szCs w:val="24"/>
          <w:lang w:eastAsia="en-US" w:bidi="en-US"/>
        </w:rPr>
        <w:t xml:space="preserve"> </w:t>
      </w:r>
      <w:r w:rsidR="00922A6B">
        <w:rPr>
          <w:rFonts w:ascii="Arial" w:hAnsi="Arial" w:cs="Arial"/>
          <w:szCs w:val="24"/>
          <w:lang w:eastAsia="en-US" w:bidi="en-US"/>
        </w:rPr>
        <w:t>у</w:t>
      </w:r>
      <w:r w:rsidRPr="007C73D5">
        <w:rPr>
          <w:rFonts w:ascii="Arial" w:hAnsi="Arial" w:cs="Arial"/>
          <w:szCs w:val="24"/>
          <w:lang w:eastAsia="en-US" w:bidi="en-US"/>
        </w:rPr>
        <w:t xml:space="preserve"> </w:t>
      </w:r>
      <w:r w:rsidR="00922A6B">
        <w:rPr>
          <w:rFonts w:ascii="Arial" w:hAnsi="Arial" w:cs="Arial"/>
          <w:szCs w:val="24"/>
          <w:lang w:eastAsia="en-US" w:bidi="en-US"/>
        </w:rPr>
        <w:t>овом</w:t>
      </w:r>
      <w:r w:rsidRPr="007C73D5">
        <w:rPr>
          <w:rFonts w:ascii="Arial" w:hAnsi="Arial" w:cs="Arial"/>
          <w:szCs w:val="24"/>
          <w:lang w:eastAsia="en-US" w:bidi="en-US"/>
        </w:rPr>
        <w:t xml:space="preserve"> </w:t>
      </w:r>
      <w:r w:rsidR="00922A6B">
        <w:rPr>
          <w:rFonts w:ascii="Arial" w:hAnsi="Arial" w:cs="Arial"/>
          <w:szCs w:val="24"/>
          <w:lang w:eastAsia="en-US" w:bidi="en-US"/>
        </w:rPr>
        <w:t>поступку</w:t>
      </w:r>
      <w:r w:rsidRPr="007C73D5">
        <w:rPr>
          <w:rFonts w:ascii="Arial" w:hAnsi="Arial" w:cs="Arial"/>
          <w:szCs w:val="24"/>
          <w:lang w:eastAsia="en-US" w:bidi="en-US"/>
        </w:rPr>
        <w:t xml:space="preserve"> </w:t>
      </w:r>
      <w:r w:rsidR="00922A6B">
        <w:rPr>
          <w:rFonts w:ascii="Arial" w:hAnsi="Arial" w:cs="Arial"/>
          <w:szCs w:val="24"/>
          <w:lang w:eastAsia="en-US" w:bidi="en-US"/>
        </w:rPr>
        <w:t>не</w:t>
      </w:r>
      <w:r w:rsidRPr="007C73D5">
        <w:rPr>
          <w:rFonts w:ascii="Arial" w:hAnsi="Arial" w:cs="Arial"/>
          <w:szCs w:val="24"/>
          <w:lang w:eastAsia="en-US" w:bidi="en-US"/>
        </w:rPr>
        <w:t xml:space="preserve"> </w:t>
      </w:r>
      <w:r w:rsidR="00922A6B">
        <w:rPr>
          <w:rFonts w:ascii="Arial" w:hAnsi="Arial" w:cs="Arial"/>
          <w:szCs w:val="24"/>
          <w:lang w:eastAsia="en-US" w:bidi="en-US"/>
        </w:rPr>
        <w:t>предвиђа</w:t>
      </w:r>
      <w:r w:rsidRPr="007C73D5">
        <w:rPr>
          <w:rFonts w:ascii="Arial" w:hAnsi="Arial" w:cs="Arial"/>
          <w:szCs w:val="24"/>
          <w:lang w:eastAsia="en-US" w:bidi="en-US"/>
        </w:rPr>
        <w:t xml:space="preserve"> </w:t>
      </w:r>
      <w:r w:rsidR="00922A6B">
        <w:rPr>
          <w:rFonts w:ascii="Arial" w:hAnsi="Arial" w:cs="Arial"/>
          <w:szCs w:val="24"/>
          <w:lang w:eastAsia="en-US" w:bidi="en-US"/>
        </w:rPr>
        <w:t>примену</w:t>
      </w:r>
      <w:r w:rsidRPr="007C73D5">
        <w:rPr>
          <w:rFonts w:ascii="Arial" w:hAnsi="Arial" w:cs="Arial"/>
          <w:szCs w:val="24"/>
          <w:lang w:eastAsia="en-US" w:bidi="en-US"/>
        </w:rPr>
        <w:t xml:space="preserve"> </w:t>
      </w:r>
      <w:r w:rsidR="00922A6B">
        <w:rPr>
          <w:rFonts w:ascii="Arial" w:hAnsi="Arial" w:cs="Arial"/>
          <w:szCs w:val="24"/>
          <w:lang w:eastAsia="en-US" w:bidi="en-US"/>
        </w:rPr>
        <w:t>одредби</w:t>
      </w:r>
      <w:r w:rsidRPr="007C73D5">
        <w:rPr>
          <w:rFonts w:ascii="Arial" w:hAnsi="Arial" w:cs="Arial"/>
          <w:szCs w:val="24"/>
          <w:lang w:eastAsia="en-US" w:bidi="en-US"/>
        </w:rPr>
        <w:t xml:space="preserve"> </w:t>
      </w:r>
      <w:r w:rsidR="00922A6B">
        <w:rPr>
          <w:rFonts w:ascii="Arial" w:hAnsi="Arial" w:cs="Arial"/>
          <w:szCs w:val="24"/>
          <w:lang w:eastAsia="en-US" w:bidi="en-US"/>
        </w:rPr>
        <w:t>става</w:t>
      </w:r>
      <w:r w:rsidRPr="007C73D5">
        <w:rPr>
          <w:rFonts w:ascii="Arial" w:hAnsi="Arial" w:cs="Arial"/>
          <w:szCs w:val="24"/>
          <w:lang w:eastAsia="en-US" w:bidi="en-US"/>
        </w:rPr>
        <w:t xml:space="preserve"> 9. </w:t>
      </w:r>
      <w:r w:rsidR="00922A6B">
        <w:rPr>
          <w:rFonts w:ascii="Arial" w:hAnsi="Arial" w:cs="Arial"/>
          <w:szCs w:val="24"/>
          <w:lang w:eastAsia="en-US" w:bidi="en-US"/>
        </w:rPr>
        <w:t>и</w:t>
      </w:r>
      <w:r w:rsidRPr="007C73D5">
        <w:rPr>
          <w:rFonts w:ascii="Arial" w:hAnsi="Arial" w:cs="Arial"/>
          <w:szCs w:val="24"/>
          <w:lang w:eastAsia="en-US" w:bidi="en-US"/>
        </w:rPr>
        <w:t xml:space="preserve"> 10. </w:t>
      </w:r>
      <w:r w:rsidR="00922A6B">
        <w:rPr>
          <w:rFonts w:ascii="Arial" w:hAnsi="Arial" w:cs="Arial"/>
          <w:szCs w:val="24"/>
          <w:lang w:eastAsia="en-US" w:bidi="en-US"/>
        </w:rPr>
        <w:t>члана</w:t>
      </w:r>
      <w:r w:rsidRPr="007C73D5">
        <w:rPr>
          <w:rFonts w:ascii="Arial" w:hAnsi="Arial" w:cs="Arial"/>
          <w:szCs w:val="24"/>
          <w:lang w:eastAsia="en-US" w:bidi="en-US"/>
        </w:rPr>
        <w:t xml:space="preserve"> 80. </w:t>
      </w:r>
      <w:r w:rsidR="00922A6B">
        <w:rPr>
          <w:rFonts w:ascii="Arial" w:hAnsi="Arial" w:cs="Arial"/>
          <w:szCs w:val="24"/>
          <w:lang w:eastAsia="en-US" w:bidi="en-US"/>
        </w:rPr>
        <w:t>Закона</w:t>
      </w:r>
      <w:r w:rsidRPr="007C73D5">
        <w:rPr>
          <w:rFonts w:ascii="Arial" w:hAnsi="Arial" w:cs="Arial"/>
          <w:szCs w:val="24"/>
          <w:lang w:eastAsia="en-US" w:bidi="en-US"/>
        </w:rPr>
        <w:t xml:space="preserve"> </w:t>
      </w:r>
      <w:r w:rsidR="00922A6B">
        <w:rPr>
          <w:rFonts w:ascii="Arial" w:hAnsi="Arial" w:cs="Arial"/>
          <w:szCs w:val="24"/>
          <w:lang w:eastAsia="en-US" w:bidi="en-US"/>
        </w:rPr>
        <w:t>о</w:t>
      </w:r>
      <w:r w:rsidRPr="007C73D5">
        <w:rPr>
          <w:rFonts w:ascii="Arial" w:hAnsi="Arial" w:cs="Arial"/>
          <w:szCs w:val="24"/>
          <w:lang w:eastAsia="en-US" w:bidi="en-US"/>
        </w:rPr>
        <w:t xml:space="preserve"> </w:t>
      </w:r>
      <w:r w:rsidR="00922A6B">
        <w:rPr>
          <w:rFonts w:ascii="Arial" w:hAnsi="Arial" w:cs="Arial"/>
          <w:szCs w:val="24"/>
          <w:lang w:eastAsia="en-US" w:bidi="en-US"/>
        </w:rPr>
        <w:t>јавним</w:t>
      </w:r>
      <w:r w:rsidRPr="007C73D5">
        <w:rPr>
          <w:rFonts w:ascii="Arial" w:hAnsi="Arial" w:cs="Arial"/>
          <w:szCs w:val="24"/>
          <w:lang w:eastAsia="en-US" w:bidi="en-US"/>
        </w:rPr>
        <w:t xml:space="preserve"> </w:t>
      </w:r>
      <w:r w:rsidR="00922A6B">
        <w:rPr>
          <w:rFonts w:ascii="Arial" w:hAnsi="Arial" w:cs="Arial"/>
          <w:szCs w:val="24"/>
          <w:lang w:eastAsia="en-US" w:bidi="en-US"/>
        </w:rPr>
        <w:t>набавкама</w:t>
      </w:r>
      <w:r w:rsidRPr="007C73D5">
        <w:rPr>
          <w:rFonts w:ascii="Arial" w:hAnsi="Arial" w:cs="Arial"/>
          <w:szCs w:val="24"/>
          <w:lang w:eastAsia="en-US" w:bidi="en-US"/>
        </w:rPr>
        <w:t>.</w:t>
      </w:r>
    </w:p>
    <w:p w14:paraId="6457D364" w14:textId="77777777" w:rsidR="004A18FB" w:rsidRPr="007C73D5" w:rsidRDefault="004A18FB" w:rsidP="004A18FB">
      <w:pPr>
        <w:ind w:firstLine="709"/>
        <w:jc w:val="both"/>
        <w:rPr>
          <w:rFonts w:ascii="Arial" w:hAnsi="Arial" w:cs="Arial"/>
        </w:rPr>
      </w:pPr>
      <w:r w:rsidRPr="007C73D5">
        <w:rPr>
          <w:rFonts w:ascii="Arial" w:hAnsi="Arial" w:cs="Arial"/>
        </w:rPr>
        <w:t xml:space="preserve">  </w:t>
      </w:r>
    </w:p>
    <w:p w14:paraId="185587F6" w14:textId="2F1CBB7C" w:rsidR="004A18FB" w:rsidRPr="007C73D5" w:rsidRDefault="004A18FB" w:rsidP="004A18FB">
      <w:pPr>
        <w:pStyle w:val="Heading2"/>
        <w:rPr>
          <w:rFonts w:cs="Arial"/>
          <w:sz w:val="24"/>
        </w:rPr>
      </w:pPr>
      <w:bookmarkStart w:id="19" w:name="_Toc426617990"/>
      <w:r w:rsidRPr="007C73D5">
        <w:rPr>
          <w:rFonts w:cs="Arial"/>
          <w:sz w:val="24"/>
        </w:rPr>
        <w:t>3.8</w:t>
      </w:r>
      <w:r w:rsidRPr="007C73D5">
        <w:rPr>
          <w:rFonts w:cs="Arial"/>
          <w:sz w:val="24"/>
        </w:rPr>
        <w:tab/>
      </w:r>
      <w:r w:rsidR="00922A6B">
        <w:rPr>
          <w:rFonts w:cs="Arial"/>
          <w:sz w:val="24"/>
        </w:rPr>
        <w:t>ГРУПА</w:t>
      </w:r>
      <w:r w:rsidRPr="007C73D5">
        <w:rPr>
          <w:rFonts w:cs="Arial"/>
          <w:sz w:val="24"/>
        </w:rPr>
        <w:t xml:space="preserve"> </w:t>
      </w:r>
      <w:r w:rsidR="00922A6B">
        <w:rPr>
          <w:rFonts w:cs="Arial"/>
          <w:sz w:val="24"/>
        </w:rPr>
        <w:t>ПОНУЂАЧА</w:t>
      </w:r>
      <w:r w:rsidRPr="007C73D5">
        <w:rPr>
          <w:rFonts w:cs="Arial"/>
          <w:sz w:val="24"/>
        </w:rPr>
        <w:t xml:space="preserve"> (</w:t>
      </w:r>
      <w:r w:rsidR="00922A6B">
        <w:rPr>
          <w:rFonts w:cs="Arial"/>
          <w:sz w:val="24"/>
        </w:rPr>
        <w:t>ЗАЈЕДНИЧКА</w:t>
      </w:r>
      <w:r w:rsidRPr="007C73D5">
        <w:rPr>
          <w:rFonts w:cs="Arial"/>
          <w:sz w:val="24"/>
        </w:rPr>
        <w:t xml:space="preserve"> </w:t>
      </w:r>
      <w:r w:rsidR="00922A6B">
        <w:rPr>
          <w:rFonts w:cs="Arial"/>
          <w:sz w:val="24"/>
        </w:rPr>
        <w:t>ПОНУДА</w:t>
      </w:r>
      <w:r w:rsidRPr="007C73D5">
        <w:rPr>
          <w:rFonts w:cs="Arial"/>
          <w:sz w:val="24"/>
        </w:rPr>
        <w:t>)</w:t>
      </w:r>
      <w:bookmarkEnd w:id="19"/>
    </w:p>
    <w:p w14:paraId="244D99AC" w14:textId="77777777" w:rsidR="004A18FB" w:rsidRPr="007C73D5" w:rsidRDefault="004A18FB" w:rsidP="004A18FB">
      <w:pPr>
        <w:jc w:val="both"/>
        <w:rPr>
          <w:rFonts w:ascii="Arial" w:hAnsi="Arial" w:cs="Arial"/>
        </w:rPr>
      </w:pPr>
    </w:p>
    <w:p w14:paraId="500D22E4" w14:textId="0768E51B" w:rsidR="004A18FB" w:rsidRPr="007C73D5" w:rsidRDefault="00922A6B" w:rsidP="004A18FB">
      <w:pPr>
        <w:ind w:firstLine="709"/>
        <w:jc w:val="both"/>
        <w:rPr>
          <w:rFonts w:ascii="Arial" w:hAnsi="Arial" w:cs="Arial"/>
          <w:szCs w:val="24"/>
        </w:rPr>
      </w:pPr>
      <w:r>
        <w:rPr>
          <w:rFonts w:ascii="Arial" w:hAnsi="Arial"/>
        </w:rPr>
        <w:t>У</w:t>
      </w:r>
      <w:r w:rsidR="004A18FB" w:rsidRPr="007C73D5">
        <w:rPr>
          <w:rFonts w:ascii="Arial" w:hAnsi="Arial"/>
        </w:rPr>
        <w:t xml:space="preserve"> </w:t>
      </w:r>
      <w:r>
        <w:rPr>
          <w:rFonts w:ascii="Arial" w:hAnsi="Arial"/>
        </w:rPr>
        <w:t>случају</w:t>
      </w:r>
      <w:r w:rsidR="004A18FB" w:rsidRPr="007C73D5">
        <w:rPr>
          <w:rFonts w:ascii="Arial" w:hAnsi="Arial"/>
        </w:rPr>
        <w:t xml:space="preserve"> </w:t>
      </w:r>
      <w:r>
        <w:rPr>
          <w:rFonts w:ascii="Arial" w:hAnsi="Arial"/>
        </w:rPr>
        <w:t>да</w:t>
      </w:r>
      <w:r w:rsidR="004A18FB" w:rsidRPr="007C73D5">
        <w:rPr>
          <w:rFonts w:ascii="Arial" w:hAnsi="Arial"/>
        </w:rPr>
        <w:t xml:space="preserve"> </w:t>
      </w:r>
      <w:r>
        <w:rPr>
          <w:rFonts w:ascii="Arial" w:hAnsi="Arial" w:cs="Arial"/>
          <w:szCs w:val="24"/>
        </w:rPr>
        <w:t>више</w:t>
      </w:r>
      <w:r w:rsidR="004A18FB" w:rsidRPr="007C73D5">
        <w:rPr>
          <w:rFonts w:ascii="Arial" w:hAnsi="Arial" w:cs="Arial"/>
          <w:szCs w:val="24"/>
        </w:rPr>
        <w:t xml:space="preserve"> </w:t>
      </w:r>
      <w:r>
        <w:rPr>
          <w:rFonts w:ascii="Arial" w:hAnsi="Arial" w:cs="Arial"/>
          <w:szCs w:val="24"/>
        </w:rPr>
        <w:t>понуђача</w:t>
      </w:r>
      <w:r w:rsidR="004A18FB" w:rsidRPr="007C73D5">
        <w:rPr>
          <w:rFonts w:ascii="Arial" w:hAnsi="Arial" w:cs="Arial"/>
          <w:szCs w:val="24"/>
        </w:rPr>
        <w:t xml:space="preserve"> </w:t>
      </w:r>
      <w:r>
        <w:rPr>
          <w:rFonts w:ascii="Arial" w:hAnsi="Arial" w:cs="Arial"/>
          <w:szCs w:val="24"/>
        </w:rPr>
        <w:t>поднесе</w:t>
      </w:r>
      <w:r w:rsidR="004A18FB" w:rsidRPr="007C73D5">
        <w:rPr>
          <w:rFonts w:ascii="Arial" w:hAnsi="Arial"/>
        </w:rPr>
        <w:t xml:space="preserve"> </w:t>
      </w:r>
      <w:r>
        <w:rPr>
          <w:rFonts w:ascii="Arial" w:hAnsi="Arial"/>
        </w:rPr>
        <w:t>заједничку</w:t>
      </w:r>
      <w:r w:rsidR="004A18FB" w:rsidRPr="007C73D5">
        <w:rPr>
          <w:rFonts w:ascii="Arial" w:hAnsi="Arial"/>
        </w:rPr>
        <w:t xml:space="preserve"> </w:t>
      </w:r>
      <w:r>
        <w:rPr>
          <w:rFonts w:ascii="Arial" w:hAnsi="Arial"/>
        </w:rPr>
        <w:t>понуду</w:t>
      </w:r>
      <w:r w:rsidR="004A18FB" w:rsidRPr="007C73D5">
        <w:rPr>
          <w:rFonts w:ascii="Arial" w:hAnsi="Arial"/>
        </w:rPr>
        <w:t xml:space="preserve">, </w:t>
      </w:r>
      <w:r>
        <w:rPr>
          <w:rFonts w:ascii="Arial" w:hAnsi="Arial" w:cs="Arial"/>
          <w:szCs w:val="24"/>
        </w:rPr>
        <w:t>они</w:t>
      </w:r>
      <w:r w:rsidR="004A18FB" w:rsidRPr="007C73D5">
        <w:rPr>
          <w:rFonts w:ascii="Arial" w:hAnsi="Arial"/>
        </w:rPr>
        <w:t xml:space="preserve"> </w:t>
      </w:r>
      <w:r>
        <w:rPr>
          <w:rFonts w:ascii="Arial" w:hAnsi="Arial"/>
        </w:rPr>
        <w:t>као</w:t>
      </w:r>
      <w:r w:rsidR="004A18FB" w:rsidRPr="007C73D5">
        <w:rPr>
          <w:rFonts w:ascii="Arial" w:hAnsi="Arial"/>
        </w:rPr>
        <w:t xml:space="preserve"> </w:t>
      </w:r>
      <w:r>
        <w:rPr>
          <w:rFonts w:ascii="Arial" w:hAnsi="Arial"/>
        </w:rPr>
        <w:t>саставни</w:t>
      </w:r>
      <w:r w:rsidR="004A18FB" w:rsidRPr="007C73D5">
        <w:rPr>
          <w:rFonts w:ascii="Arial" w:hAnsi="Arial"/>
        </w:rPr>
        <w:t xml:space="preserve"> </w:t>
      </w:r>
      <w:r>
        <w:rPr>
          <w:rFonts w:ascii="Arial" w:hAnsi="Arial"/>
        </w:rPr>
        <w:t>део</w:t>
      </w:r>
      <w:r w:rsidR="004A18FB" w:rsidRPr="007C73D5">
        <w:rPr>
          <w:rFonts w:ascii="Arial" w:hAnsi="Arial"/>
        </w:rPr>
        <w:t xml:space="preserve"> </w:t>
      </w:r>
      <w:r>
        <w:rPr>
          <w:rFonts w:ascii="Arial" w:hAnsi="Arial"/>
        </w:rPr>
        <w:t>понуде</w:t>
      </w:r>
      <w:r w:rsidR="004A18FB" w:rsidRPr="007C73D5">
        <w:rPr>
          <w:rFonts w:ascii="Arial" w:hAnsi="Arial" w:cs="Arial"/>
          <w:szCs w:val="24"/>
        </w:rPr>
        <w:t xml:space="preserve"> </w:t>
      </w:r>
      <w:r>
        <w:rPr>
          <w:rFonts w:ascii="Arial" w:hAnsi="Arial" w:cs="Arial"/>
          <w:szCs w:val="24"/>
        </w:rPr>
        <w:t>морају</w:t>
      </w:r>
      <w:r w:rsidR="004A18FB" w:rsidRPr="007C73D5">
        <w:rPr>
          <w:rFonts w:ascii="Arial" w:hAnsi="Arial" w:cs="Arial"/>
          <w:szCs w:val="24"/>
        </w:rPr>
        <w:t xml:space="preserve"> </w:t>
      </w:r>
      <w:r>
        <w:rPr>
          <w:rFonts w:ascii="Arial" w:hAnsi="Arial" w:cs="Arial"/>
          <w:szCs w:val="24"/>
        </w:rPr>
        <w:t>доставити</w:t>
      </w:r>
      <w:r w:rsidR="004A18FB" w:rsidRPr="007C73D5">
        <w:rPr>
          <w:rFonts w:ascii="Arial" w:hAnsi="Arial" w:cs="Arial"/>
          <w:szCs w:val="24"/>
        </w:rPr>
        <w:t xml:space="preserve"> </w:t>
      </w:r>
      <w:r>
        <w:rPr>
          <w:rFonts w:ascii="Arial" w:hAnsi="Arial" w:cs="Arial"/>
          <w:szCs w:val="24"/>
        </w:rPr>
        <w:t>Споразум</w:t>
      </w:r>
      <w:r w:rsidR="004A18FB" w:rsidRPr="007C73D5">
        <w:rPr>
          <w:rFonts w:ascii="Arial" w:hAnsi="Arial" w:cs="Arial"/>
          <w:szCs w:val="24"/>
        </w:rPr>
        <w:t xml:space="preserve"> </w:t>
      </w:r>
      <w:r>
        <w:rPr>
          <w:rFonts w:ascii="Arial" w:hAnsi="Arial" w:cs="Arial"/>
          <w:szCs w:val="24"/>
        </w:rPr>
        <w:t>о</w:t>
      </w:r>
      <w:r w:rsidR="004A18FB" w:rsidRPr="007C73D5">
        <w:rPr>
          <w:rFonts w:ascii="Arial" w:hAnsi="Arial" w:cs="Arial"/>
          <w:szCs w:val="24"/>
        </w:rPr>
        <w:t xml:space="preserve"> </w:t>
      </w:r>
      <w:r>
        <w:rPr>
          <w:rFonts w:ascii="Arial" w:hAnsi="Arial" w:cs="Arial"/>
          <w:szCs w:val="24"/>
        </w:rPr>
        <w:t>заједничком</w:t>
      </w:r>
      <w:r w:rsidR="004A18FB" w:rsidRPr="007C73D5">
        <w:rPr>
          <w:rFonts w:ascii="Arial" w:hAnsi="Arial" w:cs="Arial"/>
          <w:szCs w:val="24"/>
        </w:rPr>
        <w:t xml:space="preserve"> </w:t>
      </w:r>
      <w:r>
        <w:rPr>
          <w:rFonts w:ascii="Arial" w:hAnsi="Arial" w:cs="Arial"/>
          <w:szCs w:val="24"/>
        </w:rPr>
        <w:t>извршењу</w:t>
      </w:r>
      <w:r w:rsidR="004A18FB" w:rsidRPr="007C73D5">
        <w:rPr>
          <w:rFonts w:ascii="Arial" w:hAnsi="Arial" w:cs="Arial"/>
          <w:szCs w:val="24"/>
        </w:rPr>
        <w:t xml:space="preserve"> </w:t>
      </w:r>
      <w:r>
        <w:rPr>
          <w:rFonts w:ascii="Arial" w:hAnsi="Arial" w:cs="Arial"/>
          <w:szCs w:val="24"/>
        </w:rPr>
        <w:t>набавке</w:t>
      </w:r>
      <w:r w:rsidR="004A18FB" w:rsidRPr="007C73D5">
        <w:rPr>
          <w:rFonts w:ascii="Arial" w:hAnsi="Arial" w:cs="Arial"/>
          <w:szCs w:val="24"/>
        </w:rPr>
        <w:t xml:space="preserve">, </w:t>
      </w:r>
      <w:r>
        <w:rPr>
          <w:rFonts w:ascii="Arial" w:hAnsi="Arial" w:cs="Arial"/>
          <w:szCs w:val="24"/>
        </w:rPr>
        <w:t>који</w:t>
      </w:r>
      <w:r w:rsidR="004A18FB" w:rsidRPr="007C73D5">
        <w:rPr>
          <w:rFonts w:ascii="Arial" w:hAnsi="Arial" w:cs="Arial"/>
          <w:szCs w:val="24"/>
        </w:rPr>
        <w:t xml:space="preserve"> </w:t>
      </w:r>
      <w:r>
        <w:rPr>
          <w:rFonts w:ascii="Arial" w:hAnsi="Arial"/>
        </w:rPr>
        <w:t>се</w:t>
      </w:r>
      <w:r w:rsidR="004A18FB" w:rsidRPr="007C73D5">
        <w:rPr>
          <w:rFonts w:ascii="Arial" w:hAnsi="Arial"/>
        </w:rPr>
        <w:t xml:space="preserve"> </w:t>
      </w:r>
      <w:r>
        <w:rPr>
          <w:rFonts w:ascii="Arial" w:hAnsi="Arial"/>
        </w:rPr>
        <w:t>међусобно</w:t>
      </w:r>
      <w:r w:rsidR="004A18FB" w:rsidRPr="007C73D5">
        <w:rPr>
          <w:rFonts w:ascii="Arial" w:hAnsi="Arial"/>
        </w:rPr>
        <w:t xml:space="preserve"> </w:t>
      </w:r>
      <w:r>
        <w:rPr>
          <w:rFonts w:ascii="Arial" w:hAnsi="Arial"/>
        </w:rPr>
        <w:t>и</w:t>
      </w:r>
      <w:r w:rsidR="004A18FB" w:rsidRPr="007C73D5">
        <w:rPr>
          <w:rFonts w:ascii="Arial" w:hAnsi="Arial"/>
        </w:rPr>
        <w:t xml:space="preserve"> </w:t>
      </w:r>
      <w:r>
        <w:rPr>
          <w:rFonts w:ascii="Arial" w:hAnsi="Arial"/>
        </w:rPr>
        <w:t>према</w:t>
      </w:r>
      <w:r w:rsidR="004A18FB" w:rsidRPr="007C73D5">
        <w:rPr>
          <w:rFonts w:ascii="Arial" w:hAnsi="Arial"/>
        </w:rPr>
        <w:t xml:space="preserve"> </w:t>
      </w:r>
      <w:r>
        <w:rPr>
          <w:rFonts w:ascii="Arial" w:hAnsi="Arial" w:cs="Arial"/>
          <w:szCs w:val="24"/>
        </w:rPr>
        <w:t>наручиоцу</w:t>
      </w:r>
      <w:r w:rsidR="004A18FB" w:rsidRPr="007C73D5">
        <w:rPr>
          <w:rFonts w:ascii="Arial" w:hAnsi="Arial" w:cs="Arial"/>
          <w:szCs w:val="24"/>
        </w:rPr>
        <w:t xml:space="preserve"> </w:t>
      </w:r>
      <w:r>
        <w:rPr>
          <w:rFonts w:ascii="Arial" w:hAnsi="Arial" w:cs="Arial"/>
          <w:szCs w:val="24"/>
        </w:rPr>
        <w:t>обавезују</w:t>
      </w:r>
      <w:r w:rsidR="004A18FB" w:rsidRPr="007C73D5">
        <w:rPr>
          <w:rFonts w:ascii="Arial" w:hAnsi="Arial" w:cs="Arial"/>
          <w:szCs w:val="24"/>
        </w:rPr>
        <w:t xml:space="preserve"> </w:t>
      </w:r>
      <w:r>
        <w:rPr>
          <w:rFonts w:ascii="Arial" w:hAnsi="Arial"/>
        </w:rPr>
        <w:t>на</w:t>
      </w:r>
      <w:r w:rsidR="004A18FB" w:rsidRPr="007C73D5">
        <w:rPr>
          <w:rFonts w:ascii="Arial" w:hAnsi="Arial"/>
        </w:rPr>
        <w:t xml:space="preserve"> </w:t>
      </w:r>
      <w:r>
        <w:rPr>
          <w:rFonts w:ascii="Arial" w:hAnsi="Arial"/>
        </w:rPr>
        <w:t>заједничко</w:t>
      </w:r>
      <w:r w:rsidR="004A18FB" w:rsidRPr="007C73D5">
        <w:rPr>
          <w:rFonts w:ascii="Arial" w:hAnsi="Arial"/>
        </w:rPr>
        <w:t xml:space="preserve"> </w:t>
      </w:r>
      <w:r>
        <w:rPr>
          <w:rFonts w:ascii="Arial" w:hAnsi="Arial"/>
        </w:rPr>
        <w:t>извршење</w:t>
      </w:r>
      <w:r w:rsidR="004A18FB" w:rsidRPr="007C73D5">
        <w:rPr>
          <w:rFonts w:ascii="Arial" w:hAnsi="Arial"/>
        </w:rPr>
        <w:t xml:space="preserve"> </w:t>
      </w:r>
      <w:r>
        <w:rPr>
          <w:rFonts w:ascii="Arial" w:hAnsi="Arial"/>
        </w:rPr>
        <w:t>набавке</w:t>
      </w:r>
      <w:r w:rsidR="004A18FB" w:rsidRPr="007C73D5">
        <w:rPr>
          <w:rFonts w:ascii="Arial" w:hAnsi="Arial"/>
        </w:rPr>
        <w:t xml:space="preserve">, </w:t>
      </w:r>
      <w:r>
        <w:rPr>
          <w:rFonts w:ascii="Arial" w:hAnsi="Arial" w:cs="Arial"/>
          <w:szCs w:val="24"/>
        </w:rPr>
        <w:t>који</w:t>
      </w:r>
      <w:r w:rsidR="004A18FB" w:rsidRPr="007C73D5">
        <w:rPr>
          <w:rFonts w:ascii="Arial" w:hAnsi="Arial" w:cs="Arial"/>
          <w:szCs w:val="24"/>
        </w:rPr>
        <w:t xml:space="preserve"> </w:t>
      </w:r>
      <w:r>
        <w:rPr>
          <w:rFonts w:ascii="Arial" w:hAnsi="Arial" w:cs="Arial"/>
          <w:szCs w:val="24"/>
        </w:rPr>
        <w:t>обавезно</w:t>
      </w:r>
      <w:r w:rsidR="004A18FB" w:rsidRPr="007C73D5">
        <w:rPr>
          <w:rFonts w:ascii="Arial" w:hAnsi="Arial"/>
        </w:rPr>
        <w:t xml:space="preserve"> </w:t>
      </w:r>
      <w:r>
        <w:rPr>
          <w:rFonts w:ascii="Arial" w:hAnsi="Arial"/>
        </w:rPr>
        <w:t>садржи</w:t>
      </w:r>
      <w:r w:rsidR="004A18FB" w:rsidRPr="007C73D5">
        <w:rPr>
          <w:rFonts w:ascii="Arial" w:hAnsi="Arial"/>
        </w:rPr>
        <w:t xml:space="preserve"> </w:t>
      </w:r>
      <w:r>
        <w:rPr>
          <w:rFonts w:ascii="Arial" w:hAnsi="Arial" w:cs="Arial"/>
          <w:szCs w:val="24"/>
        </w:rPr>
        <w:t>податке</w:t>
      </w:r>
      <w:r w:rsidR="004A18FB" w:rsidRPr="007C73D5">
        <w:rPr>
          <w:rFonts w:ascii="Arial" w:hAnsi="Arial"/>
        </w:rPr>
        <w:t xml:space="preserve"> </w:t>
      </w:r>
      <w:r>
        <w:rPr>
          <w:rFonts w:ascii="Arial" w:hAnsi="Arial"/>
        </w:rPr>
        <w:t>прописане</w:t>
      </w:r>
      <w:r w:rsidR="004A18FB" w:rsidRPr="007C73D5">
        <w:rPr>
          <w:rFonts w:ascii="Arial" w:hAnsi="Arial"/>
        </w:rPr>
        <w:t xml:space="preserve"> </w:t>
      </w:r>
      <w:r>
        <w:rPr>
          <w:rFonts w:ascii="Arial" w:hAnsi="Arial" w:cs="Arial"/>
          <w:szCs w:val="24"/>
        </w:rPr>
        <w:t>члан</w:t>
      </w:r>
      <w:r w:rsidR="004A18FB" w:rsidRPr="007C73D5">
        <w:rPr>
          <w:rFonts w:ascii="Arial" w:hAnsi="Arial"/>
        </w:rPr>
        <w:t xml:space="preserve"> 81. </w:t>
      </w:r>
      <w:r>
        <w:rPr>
          <w:rFonts w:ascii="Arial" w:hAnsi="Arial"/>
        </w:rPr>
        <w:t>став</w:t>
      </w:r>
      <w:r w:rsidR="004A18FB" w:rsidRPr="007C73D5">
        <w:rPr>
          <w:rFonts w:ascii="Arial" w:hAnsi="Arial"/>
        </w:rPr>
        <w:t xml:space="preserve"> 4</w:t>
      </w:r>
      <w:r w:rsidR="004A18FB" w:rsidRPr="007C73D5">
        <w:rPr>
          <w:rFonts w:ascii="Arial" w:hAnsi="Arial" w:cs="Arial"/>
          <w:szCs w:val="24"/>
        </w:rPr>
        <w:t>.</w:t>
      </w:r>
      <w:r w:rsidR="004A18FB" w:rsidRPr="007C73D5">
        <w:rPr>
          <w:rFonts w:ascii="Arial" w:hAnsi="Arial"/>
        </w:rPr>
        <w:t xml:space="preserve"> </w:t>
      </w:r>
      <w:r>
        <w:rPr>
          <w:rFonts w:ascii="Arial" w:hAnsi="Arial"/>
        </w:rPr>
        <w:t>Закона</w:t>
      </w:r>
      <w:r w:rsidR="004A18FB" w:rsidRPr="007C73D5">
        <w:rPr>
          <w:rFonts w:ascii="Arial" w:hAnsi="Arial"/>
        </w:rPr>
        <w:t xml:space="preserve"> </w:t>
      </w:r>
      <w:r>
        <w:rPr>
          <w:rFonts w:ascii="Arial" w:hAnsi="Arial"/>
        </w:rPr>
        <w:t>о</w:t>
      </w:r>
      <w:r w:rsidR="004A18FB" w:rsidRPr="007C73D5">
        <w:rPr>
          <w:rFonts w:ascii="Arial" w:hAnsi="Arial"/>
        </w:rPr>
        <w:t xml:space="preserve"> </w:t>
      </w:r>
      <w:r>
        <w:rPr>
          <w:rFonts w:ascii="Arial" w:hAnsi="Arial"/>
        </w:rPr>
        <w:t>јавним</w:t>
      </w:r>
      <w:r w:rsidR="004A18FB" w:rsidRPr="007C73D5">
        <w:rPr>
          <w:rFonts w:ascii="Arial" w:hAnsi="Arial"/>
        </w:rPr>
        <w:t xml:space="preserve"> </w:t>
      </w:r>
      <w:r>
        <w:rPr>
          <w:rFonts w:ascii="Arial" w:hAnsi="Arial"/>
        </w:rPr>
        <w:t>набавкама</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то</w:t>
      </w:r>
      <w:r w:rsidR="004A18FB" w:rsidRPr="007C73D5">
        <w:rPr>
          <w:rFonts w:ascii="Arial" w:hAnsi="Arial" w:cs="Arial"/>
          <w:szCs w:val="24"/>
        </w:rPr>
        <w:t xml:space="preserve"> </w:t>
      </w:r>
      <w:r>
        <w:rPr>
          <w:rFonts w:ascii="Arial" w:hAnsi="Arial" w:cs="Arial"/>
          <w:szCs w:val="24"/>
        </w:rPr>
        <w:t>податке</w:t>
      </w:r>
      <w:r w:rsidR="004A18FB" w:rsidRPr="007C73D5">
        <w:rPr>
          <w:rFonts w:ascii="Arial" w:hAnsi="Arial" w:cs="Arial"/>
          <w:szCs w:val="24"/>
        </w:rPr>
        <w:t xml:space="preserve"> </w:t>
      </w:r>
      <w:r>
        <w:rPr>
          <w:rFonts w:ascii="Arial" w:hAnsi="Arial" w:cs="Arial"/>
          <w:szCs w:val="24"/>
        </w:rPr>
        <w:t>о</w:t>
      </w:r>
      <w:r w:rsidR="004A18FB" w:rsidRPr="007C73D5">
        <w:rPr>
          <w:rFonts w:ascii="Arial" w:hAnsi="Arial" w:cs="Arial"/>
          <w:szCs w:val="24"/>
        </w:rPr>
        <w:t xml:space="preserve">: </w:t>
      </w:r>
    </w:p>
    <w:p w14:paraId="230062A4" w14:textId="12C5E13F" w:rsidR="004A18FB" w:rsidRPr="007C73D5" w:rsidRDefault="00922A6B" w:rsidP="001F164E">
      <w:pPr>
        <w:pStyle w:val="ListParagraph"/>
        <w:numPr>
          <w:ilvl w:val="1"/>
          <w:numId w:val="14"/>
        </w:numPr>
        <w:spacing w:after="0" w:line="240" w:lineRule="auto"/>
        <w:jc w:val="both"/>
        <w:rPr>
          <w:rFonts w:ascii="Arial" w:hAnsi="Arial" w:cs="Arial"/>
          <w:sz w:val="24"/>
          <w:szCs w:val="24"/>
        </w:rPr>
      </w:pPr>
      <w:r>
        <w:rPr>
          <w:rFonts w:ascii="Arial" w:hAnsi="Arial" w:cs="Arial"/>
          <w:sz w:val="24"/>
          <w:szCs w:val="24"/>
        </w:rPr>
        <w:t>члану</w:t>
      </w:r>
      <w:r w:rsidR="004A18FB" w:rsidRPr="007C73D5">
        <w:rPr>
          <w:rFonts w:ascii="Arial" w:hAnsi="Arial" w:cs="Arial"/>
          <w:sz w:val="24"/>
          <w:szCs w:val="24"/>
        </w:rPr>
        <w:t xml:space="preserve"> </w:t>
      </w:r>
      <w:r>
        <w:rPr>
          <w:rFonts w:ascii="Arial" w:hAnsi="Arial" w:cs="Arial"/>
          <w:sz w:val="24"/>
          <w:szCs w:val="24"/>
        </w:rPr>
        <w:t>Групе</w:t>
      </w:r>
      <w:r w:rsidR="004A18FB" w:rsidRPr="007C73D5">
        <w:rPr>
          <w:rFonts w:ascii="Arial" w:hAnsi="Arial" w:cs="Arial"/>
          <w:sz w:val="24"/>
          <w:szCs w:val="24"/>
        </w:rPr>
        <w:t xml:space="preserve"> </w:t>
      </w:r>
      <w:r>
        <w:rPr>
          <w:rFonts w:ascii="Arial" w:hAnsi="Arial" w:cs="Arial"/>
          <w:sz w:val="24"/>
          <w:szCs w:val="24"/>
        </w:rPr>
        <w:t>који</w:t>
      </w:r>
      <w:r w:rsidR="004A18FB" w:rsidRPr="007C73D5">
        <w:rPr>
          <w:rFonts w:ascii="Arial" w:hAnsi="Arial" w:cs="Arial"/>
          <w:sz w:val="24"/>
          <w:szCs w:val="24"/>
        </w:rPr>
        <w:t xml:space="preserve"> </w:t>
      </w:r>
      <w:r>
        <w:rPr>
          <w:rFonts w:ascii="Arial" w:hAnsi="Arial" w:cs="Arial"/>
          <w:sz w:val="24"/>
          <w:szCs w:val="24"/>
        </w:rPr>
        <w:t>ће</w:t>
      </w:r>
      <w:r w:rsidR="004A18FB" w:rsidRPr="007C73D5">
        <w:rPr>
          <w:rFonts w:ascii="Arial" w:hAnsi="Arial" w:cs="Arial"/>
          <w:sz w:val="24"/>
          <w:szCs w:val="24"/>
        </w:rPr>
        <w:t xml:space="preserve"> </w:t>
      </w:r>
      <w:r>
        <w:rPr>
          <w:rFonts w:ascii="Arial" w:hAnsi="Arial" w:cs="Arial"/>
          <w:sz w:val="24"/>
          <w:szCs w:val="24"/>
        </w:rPr>
        <w:t>бити</w:t>
      </w:r>
      <w:r w:rsidR="004A18FB" w:rsidRPr="007C73D5">
        <w:rPr>
          <w:rFonts w:ascii="Arial" w:hAnsi="Arial" w:cs="Arial"/>
          <w:sz w:val="24"/>
          <w:szCs w:val="24"/>
        </w:rPr>
        <w:t xml:space="preserve"> </w:t>
      </w:r>
      <w:r>
        <w:rPr>
          <w:rFonts w:ascii="Arial" w:hAnsi="Arial" w:cs="Arial"/>
          <w:sz w:val="24"/>
          <w:szCs w:val="24"/>
        </w:rPr>
        <w:t>Носилац</w:t>
      </w:r>
      <w:r w:rsidR="004A18FB" w:rsidRPr="007C73D5">
        <w:rPr>
          <w:rFonts w:ascii="Arial" w:hAnsi="Arial" w:cs="Arial"/>
          <w:sz w:val="24"/>
          <w:szCs w:val="24"/>
        </w:rPr>
        <w:t xml:space="preserve"> </w:t>
      </w:r>
      <w:r>
        <w:rPr>
          <w:rFonts w:ascii="Arial" w:hAnsi="Arial" w:cs="Arial"/>
          <w:sz w:val="24"/>
          <w:szCs w:val="24"/>
        </w:rPr>
        <w:t>посла</w:t>
      </w:r>
      <w:r w:rsidR="004A18FB" w:rsidRPr="007C73D5">
        <w:rPr>
          <w:rFonts w:ascii="Arial" w:hAnsi="Arial" w:cs="Arial"/>
          <w:sz w:val="24"/>
          <w:szCs w:val="24"/>
        </w:rPr>
        <w:t xml:space="preserve">, </w:t>
      </w:r>
      <w:r>
        <w:rPr>
          <w:rFonts w:ascii="Arial" w:hAnsi="Arial" w:cs="Arial"/>
          <w:sz w:val="24"/>
          <w:szCs w:val="24"/>
        </w:rPr>
        <w:t>односно</w:t>
      </w:r>
      <w:r w:rsidR="004A18FB" w:rsidRPr="007C73D5">
        <w:rPr>
          <w:rFonts w:ascii="Arial" w:hAnsi="Arial" w:cs="Arial"/>
          <w:sz w:val="24"/>
          <w:szCs w:val="24"/>
        </w:rPr>
        <w:t xml:space="preserve"> </w:t>
      </w:r>
      <w:r>
        <w:rPr>
          <w:rFonts w:ascii="Arial" w:hAnsi="Arial" w:cs="Arial"/>
          <w:sz w:val="24"/>
          <w:szCs w:val="24"/>
        </w:rPr>
        <w:t>који</w:t>
      </w:r>
      <w:r w:rsidR="004A18FB" w:rsidRPr="007C73D5">
        <w:rPr>
          <w:rFonts w:ascii="Arial" w:hAnsi="Arial" w:cs="Arial"/>
          <w:sz w:val="24"/>
          <w:szCs w:val="24"/>
        </w:rPr>
        <w:t xml:space="preserve"> </w:t>
      </w:r>
      <w:r>
        <w:rPr>
          <w:rFonts w:ascii="Arial" w:hAnsi="Arial" w:cs="Arial"/>
          <w:sz w:val="24"/>
          <w:szCs w:val="24"/>
        </w:rPr>
        <w:t>ће</w:t>
      </w:r>
      <w:r w:rsidR="004A18FB" w:rsidRPr="007C73D5">
        <w:rPr>
          <w:rFonts w:ascii="Arial" w:hAnsi="Arial" w:cs="Arial"/>
          <w:sz w:val="24"/>
          <w:szCs w:val="24"/>
        </w:rPr>
        <w:t xml:space="preserve"> </w:t>
      </w:r>
      <w:r>
        <w:rPr>
          <w:rFonts w:ascii="Arial" w:hAnsi="Arial" w:cs="Arial"/>
          <w:sz w:val="24"/>
          <w:szCs w:val="24"/>
        </w:rPr>
        <w:t>поднети</w:t>
      </w:r>
      <w:r w:rsidR="004A18FB" w:rsidRPr="007C73D5">
        <w:rPr>
          <w:rFonts w:ascii="Arial" w:hAnsi="Arial" w:cs="Arial"/>
          <w:sz w:val="24"/>
          <w:szCs w:val="24"/>
        </w:rPr>
        <w:t xml:space="preserve"> </w:t>
      </w:r>
      <w:r>
        <w:rPr>
          <w:rFonts w:ascii="Arial" w:hAnsi="Arial" w:cs="Arial"/>
          <w:sz w:val="24"/>
          <w:szCs w:val="24"/>
        </w:rPr>
        <w:t>понуду</w:t>
      </w:r>
      <w:r w:rsidR="004A18FB" w:rsidRPr="007C73D5">
        <w:rPr>
          <w:rFonts w:ascii="Arial" w:hAnsi="Arial" w:cs="Arial"/>
          <w:sz w:val="24"/>
          <w:szCs w:val="24"/>
        </w:rPr>
        <w:t xml:space="preserve"> </w:t>
      </w:r>
      <w:r>
        <w:rPr>
          <w:rFonts w:ascii="Arial" w:hAnsi="Arial" w:cs="Arial"/>
          <w:sz w:val="24"/>
          <w:szCs w:val="24"/>
        </w:rPr>
        <w:t>и</w:t>
      </w:r>
      <w:r w:rsidR="004A18FB" w:rsidRPr="007C73D5">
        <w:rPr>
          <w:rFonts w:ascii="Arial" w:hAnsi="Arial" w:cs="Arial"/>
          <w:sz w:val="24"/>
          <w:szCs w:val="24"/>
        </w:rPr>
        <w:t xml:space="preserve"> </w:t>
      </w:r>
      <w:r>
        <w:rPr>
          <w:rFonts w:ascii="Arial" w:hAnsi="Arial" w:cs="Arial"/>
          <w:sz w:val="24"/>
          <w:szCs w:val="24"/>
        </w:rPr>
        <w:t>који</w:t>
      </w:r>
      <w:r w:rsidR="004A18FB" w:rsidRPr="007C73D5">
        <w:rPr>
          <w:rFonts w:ascii="Arial" w:hAnsi="Arial" w:cs="Arial"/>
          <w:sz w:val="24"/>
          <w:szCs w:val="24"/>
        </w:rPr>
        <w:t xml:space="preserve"> </w:t>
      </w:r>
      <w:r>
        <w:rPr>
          <w:rFonts w:ascii="Arial" w:hAnsi="Arial" w:cs="Arial"/>
          <w:sz w:val="24"/>
          <w:szCs w:val="24"/>
        </w:rPr>
        <w:t>ће</w:t>
      </w:r>
      <w:r w:rsidR="004A18FB" w:rsidRPr="007C73D5">
        <w:rPr>
          <w:rFonts w:ascii="Arial" w:hAnsi="Arial" w:cs="Arial"/>
          <w:sz w:val="24"/>
          <w:szCs w:val="24"/>
        </w:rPr>
        <w:t xml:space="preserve"> </w:t>
      </w:r>
      <w:r>
        <w:rPr>
          <w:rFonts w:ascii="Arial" w:hAnsi="Arial" w:cs="Arial"/>
          <w:sz w:val="24"/>
          <w:szCs w:val="24"/>
        </w:rPr>
        <w:t>заступати</w:t>
      </w:r>
      <w:r w:rsidR="004A18FB" w:rsidRPr="007C73D5">
        <w:rPr>
          <w:rFonts w:ascii="Arial" w:hAnsi="Arial" w:cs="Arial"/>
          <w:sz w:val="24"/>
          <w:szCs w:val="24"/>
        </w:rPr>
        <w:t xml:space="preserve"> </w:t>
      </w:r>
      <w:r>
        <w:rPr>
          <w:rFonts w:ascii="Arial" w:hAnsi="Arial" w:cs="Arial"/>
          <w:sz w:val="24"/>
          <w:szCs w:val="24"/>
        </w:rPr>
        <w:t>Групу</w:t>
      </w:r>
      <w:r w:rsidR="004A18FB" w:rsidRPr="007C73D5">
        <w:rPr>
          <w:rFonts w:ascii="Arial" w:hAnsi="Arial" w:cs="Arial"/>
          <w:sz w:val="24"/>
          <w:szCs w:val="24"/>
        </w:rPr>
        <w:t xml:space="preserve"> </w:t>
      </w:r>
      <w:r>
        <w:rPr>
          <w:rFonts w:ascii="Arial" w:hAnsi="Arial" w:cs="Arial"/>
          <w:sz w:val="24"/>
          <w:szCs w:val="24"/>
        </w:rPr>
        <w:t>понуђача</w:t>
      </w:r>
      <w:r w:rsidR="004A18FB" w:rsidRPr="007C73D5">
        <w:rPr>
          <w:rFonts w:ascii="Arial" w:hAnsi="Arial" w:cs="Arial"/>
          <w:sz w:val="24"/>
          <w:szCs w:val="24"/>
        </w:rPr>
        <w:t xml:space="preserve"> </w:t>
      </w:r>
      <w:r>
        <w:rPr>
          <w:rFonts w:ascii="Arial" w:hAnsi="Arial" w:cs="Arial"/>
          <w:sz w:val="24"/>
          <w:szCs w:val="24"/>
        </w:rPr>
        <w:t>пред</w:t>
      </w:r>
      <w:r w:rsidR="004A18FB" w:rsidRPr="007C73D5">
        <w:rPr>
          <w:rFonts w:ascii="Arial" w:hAnsi="Arial" w:cs="Arial"/>
          <w:sz w:val="24"/>
          <w:szCs w:val="24"/>
        </w:rPr>
        <w:t xml:space="preserve"> </w:t>
      </w:r>
      <w:r>
        <w:rPr>
          <w:rFonts w:ascii="Arial" w:hAnsi="Arial" w:cs="Arial"/>
          <w:sz w:val="24"/>
          <w:szCs w:val="24"/>
        </w:rPr>
        <w:t>Наручиоцем</w:t>
      </w:r>
      <w:r w:rsidR="004A18FB" w:rsidRPr="007C73D5">
        <w:rPr>
          <w:rFonts w:ascii="Arial" w:hAnsi="Arial" w:cs="Arial"/>
          <w:sz w:val="24"/>
          <w:szCs w:val="24"/>
        </w:rPr>
        <w:t>;</w:t>
      </w:r>
    </w:p>
    <w:p w14:paraId="60D4F0F0" w14:textId="701231C8" w:rsidR="004A18FB" w:rsidRPr="007C73D5" w:rsidRDefault="00922A6B" w:rsidP="001F164E">
      <w:pPr>
        <w:pStyle w:val="ListParagraph"/>
        <w:numPr>
          <w:ilvl w:val="1"/>
          <w:numId w:val="14"/>
        </w:numPr>
        <w:spacing w:after="0" w:line="240" w:lineRule="auto"/>
        <w:jc w:val="both"/>
        <w:rPr>
          <w:rFonts w:ascii="Arial" w:hAnsi="Arial" w:cs="Arial"/>
          <w:sz w:val="24"/>
          <w:szCs w:val="24"/>
        </w:rPr>
      </w:pPr>
      <w:r>
        <w:rPr>
          <w:rFonts w:ascii="Arial" w:hAnsi="Arial" w:cs="Arial"/>
          <w:sz w:val="24"/>
          <w:szCs w:val="24"/>
        </w:rPr>
        <w:t>Понуђачу</w:t>
      </w:r>
      <w:r w:rsidR="004A18FB" w:rsidRPr="007C73D5">
        <w:rPr>
          <w:rFonts w:ascii="Arial" w:hAnsi="Arial" w:cs="Arial"/>
          <w:sz w:val="24"/>
          <w:szCs w:val="24"/>
        </w:rPr>
        <w:t xml:space="preserve"> </w:t>
      </w:r>
      <w:r>
        <w:rPr>
          <w:rFonts w:ascii="Arial" w:hAnsi="Arial" w:cs="Arial"/>
          <w:sz w:val="24"/>
          <w:szCs w:val="24"/>
        </w:rPr>
        <w:t>који</w:t>
      </w:r>
      <w:r w:rsidR="004A18FB" w:rsidRPr="007C73D5">
        <w:rPr>
          <w:rFonts w:ascii="Arial" w:hAnsi="Arial" w:cs="Arial"/>
          <w:sz w:val="24"/>
          <w:szCs w:val="24"/>
        </w:rPr>
        <w:t xml:space="preserve"> </w:t>
      </w:r>
      <w:r>
        <w:rPr>
          <w:rFonts w:ascii="Arial" w:hAnsi="Arial" w:cs="Arial"/>
          <w:sz w:val="24"/>
          <w:szCs w:val="24"/>
        </w:rPr>
        <w:t>ће</w:t>
      </w:r>
      <w:r w:rsidR="004A18FB" w:rsidRPr="007C73D5">
        <w:rPr>
          <w:rFonts w:ascii="Arial" w:hAnsi="Arial" w:cs="Arial"/>
          <w:sz w:val="24"/>
          <w:szCs w:val="24"/>
        </w:rPr>
        <w:t xml:space="preserve"> </w:t>
      </w:r>
      <w:r>
        <w:rPr>
          <w:rFonts w:ascii="Arial" w:hAnsi="Arial" w:cs="Arial"/>
          <w:sz w:val="24"/>
          <w:szCs w:val="24"/>
        </w:rPr>
        <w:t>у</w:t>
      </w:r>
      <w:r w:rsidR="004A18FB" w:rsidRPr="007C73D5">
        <w:rPr>
          <w:rFonts w:ascii="Arial" w:hAnsi="Arial" w:cs="Arial"/>
          <w:sz w:val="24"/>
          <w:szCs w:val="24"/>
        </w:rPr>
        <w:t xml:space="preserve"> </w:t>
      </w:r>
      <w:r>
        <w:rPr>
          <w:rFonts w:ascii="Arial" w:hAnsi="Arial" w:cs="Arial"/>
          <w:sz w:val="24"/>
          <w:szCs w:val="24"/>
        </w:rPr>
        <w:t>име</w:t>
      </w:r>
      <w:r w:rsidR="004A18FB" w:rsidRPr="007C73D5">
        <w:rPr>
          <w:rFonts w:ascii="Arial" w:hAnsi="Arial" w:cs="Arial"/>
          <w:sz w:val="24"/>
          <w:szCs w:val="24"/>
        </w:rPr>
        <w:t xml:space="preserve"> </w:t>
      </w:r>
      <w:r>
        <w:rPr>
          <w:rFonts w:ascii="Arial" w:hAnsi="Arial" w:cs="Arial"/>
          <w:sz w:val="24"/>
          <w:szCs w:val="24"/>
        </w:rPr>
        <w:t>Групе</w:t>
      </w:r>
      <w:r w:rsidR="004A18FB" w:rsidRPr="007C73D5">
        <w:rPr>
          <w:rFonts w:ascii="Arial" w:hAnsi="Arial" w:cs="Arial"/>
          <w:sz w:val="24"/>
          <w:szCs w:val="24"/>
        </w:rPr>
        <w:t xml:space="preserve"> </w:t>
      </w:r>
      <w:r>
        <w:rPr>
          <w:rFonts w:ascii="Arial" w:hAnsi="Arial" w:cs="Arial"/>
          <w:sz w:val="24"/>
          <w:szCs w:val="24"/>
        </w:rPr>
        <w:t>понуђача</w:t>
      </w:r>
      <w:r w:rsidR="004A18FB" w:rsidRPr="007C73D5">
        <w:rPr>
          <w:rFonts w:ascii="Arial" w:hAnsi="Arial" w:cs="Arial"/>
          <w:sz w:val="24"/>
          <w:szCs w:val="24"/>
        </w:rPr>
        <w:t xml:space="preserve"> </w:t>
      </w:r>
      <w:r>
        <w:rPr>
          <w:rFonts w:ascii="Arial" w:hAnsi="Arial" w:cs="Arial"/>
          <w:sz w:val="24"/>
          <w:szCs w:val="24"/>
        </w:rPr>
        <w:t>потписати</w:t>
      </w:r>
      <w:r w:rsidR="004A18FB" w:rsidRPr="007C73D5">
        <w:rPr>
          <w:rFonts w:ascii="Arial" w:hAnsi="Arial" w:cs="Arial"/>
          <w:sz w:val="24"/>
          <w:szCs w:val="24"/>
        </w:rPr>
        <w:t xml:space="preserve"> </w:t>
      </w:r>
      <w:r>
        <w:rPr>
          <w:rFonts w:ascii="Arial" w:hAnsi="Arial" w:cs="Arial"/>
          <w:sz w:val="24"/>
          <w:szCs w:val="24"/>
        </w:rPr>
        <w:t>уговор</w:t>
      </w:r>
      <w:r w:rsidR="004A18FB" w:rsidRPr="007C73D5">
        <w:rPr>
          <w:rFonts w:ascii="Arial" w:hAnsi="Arial" w:cs="Arial"/>
          <w:sz w:val="24"/>
          <w:szCs w:val="24"/>
        </w:rPr>
        <w:t>;</w:t>
      </w:r>
    </w:p>
    <w:p w14:paraId="642C0C57" w14:textId="52F5FE5D" w:rsidR="004A18FB" w:rsidRPr="007C73D5" w:rsidRDefault="00922A6B" w:rsidP="001F164E">
      <w:pPr>
        <w:pStyle w:val="ListParagraph"/>
        <w:numPr>
          <w:ilvl w:val="1"/>
          <w:numId w:val="14"/>
        </w:numPr>
        <w:spacing w:after="0" w:line="240" w:lineRule="auto"/>
        <w:jc w:val="both"/>
        <w:rPr>
          <w:rFonts w:ascii="Arial" w:hAnsi="Arial" w:cs="Arial"/>
          <w:sz w:val="24"/>
          <w:szCs w:val="24"/>
        </w:rPr>
      </w:pPr>
      <w:r>
        <w:rPr>
          <w:rFonts w:ascii="Arial" w:hAnsi="Arial" w:cs="Arial"/>
          <w:sz w:val="24"/>
          <w:szCs w:val="24"/>
        </w:rPr>
        <w:t>Понуђачу</w:t>
      </w:r>
      <w:r w:rsidR="004A18FB" w:rsidRPr="007C73D5">
        <w:rPr>
          <w:rFonts w:ascii="Arial" w:hAnsi="Arial" w:cs="Arial"/>
          <w:sz w:val="24"/>
          <w:szCs w:val="24"/>
        </w:rPr>
        <w:t xml:space="preserve"> </w:t>
      </w:r>
      <w:r>
        <w:rPr>
          <w:rFonts w:ascii="Arial" w:hAnsi="Arial" w:cs="Arial"/>
          <w:sz w:val="24"/>
          <w:szCs w:val="24"/>
        </w:rPr>
        <w:t>који</w:t>
      </w:r>
      <w:r w:rsidR="004A18FB" w:rsidRPr="007C73D5">
        <w:rPr>
          <w:rFonts w:ascii="Arial" w:hAnsi="Arial" w:cs="Arial"/>
          <w:sz w:val="24"/>
          <w:szCs w:val="24"/>
        </w:rPr>
        <w:t xml:space="preserve"> </w:t>
      </w:r>
      <w:r>
        <w:rPr>
          <w:rFonts w:ascii="Arial" w:hAnsi="Arial" w:cs="Arial"/>
          <w:sz w:val="24"/>
          <w:szCs w:val="24"/>
        </w:rPr>
        <w:t>ће</w:t>
      </w:r>
      <w:r w:rsidR="004A18FB" w:rsidRPr="007C73D5">
        <w:rPr>
          <w:rFonts w:ascii="Arial" w:hAnsi="Arial" w:cs="Arial"/>
          <w:sz w:val="24"/>
          <w:szCs w:val="24"/>
        </w:rPr>
        <w:t xml:space="preserve"> </w:t>
      </w:r>
      <w:r>
        <w:rPr>
          <w:rFonts w:ascii="Arial" w:hAnsi="Arial" w:cs="Arial"/>
          <w:sz w:val="24"/>
          <w:szCs w:val="24"/>
        </w:rPr>
        <w:t>у</w:t>
      </w:r>
      <w:r w:rsidR="004A18FB" w:rsidRPr="007C73D5">
        <w:rPr>
          <w:rFonts w:ascii="Arial" w:hAnsi="Arial" w:cs="Arial"/>
          <w:sz w:val="24"/>
          <w:szCs w:val="24"/>
        </w:rPr>
        <w:t xml:space="preserve"> </w:t>
      </w:r>
      <w:r>
        <w:rPr>
          <w:rFonts w:ascii="Arial" w:hAnsi="Arial" w:cs="Arial"/>
          <w:sz w:val="24"/>
          <w:szCs w:val="24"/>
        </w:rPr>
        <w:t>име</w:t>
      </w:r>
      <w:r w:rsidR="004A18FB" w:rsidRPr="007C73D5">
        <w:rPr>
          <w:rFonts w:ascii="Arial" w:hAnsi="Arial" w:cs="Arial"/>
          <w:sz w:val="24"/>
          <w:szCs w:val="24"/>
        </w:rPr>
        <w:t xml:space="preserve"> </w:t>
      </w:r>
      <w:r>
        <w:rPr>
          <w:rFonts w:ascii="Arial" w:hAnsi="Arial" w:cs="Arial"/>
          <w:sz w:val="24"/>
          <w:szCs w:val="24"/>
        </w:rPr>
        <w:t>Групе</w:t>
      </w:r>
      <w:r w:rsidR="004A18FB" w:rsidRPr="007C73D5">
        <w:rPr>
          <w:rFonts w:ascii="Arial" w:hAnsi="Arial" w:cs="Arial"/>
          <w:sz w:val="24"/>
          <w:szCs w:val="24"/>
        </w:rPr>
        <w:t xml:space="preserve"> </w:t>
      </w:r>
      <w:r>
        <w:rPr>
          <w:rFonts w:ascii="Arial" w:hAnsi="Arial" w:cs="Arial"/>
          <w:sz w:val="24"/>
          <w:szCs w:val="24"/>
        </w:rPr>
        <w:t>понуђача</w:t>
      </w:r>
      <w:r w:rsidR="004A18FB" w:rsidRPr="007C73D5">
        <w:rPr>
          <w:rFonts w:ascii="Arial" w:hAnsi="Arial" w:cs="Arial"/>
          <w:sz w:val="24"/>
          <w:szCs w:val="24"/>
        </w:rPr>
        <w:t xml:space="preserve"> </w:t>
      </w:r>
      <w:r>
        <w:rPr>
          <w:rFonts w:ascii="Arial" w:hAnsi="Arial" w:cs="Arial"/>
          <w:sz w:val="24"/>
          <w:szCs w:val="24"/>
        </w:rPr>
        <w:t>дати</w:t>
      </w:r>
      <w:r w:rsidR="004A18FB" w:rsidRPr="007C73D5">
        <w:rPr>
          <w:rFonts w:ascii="Arial" w:hAnsi="Arial" w:cs="Arial"/>
          <w:sz w:val="24"/>
          <w:szCs w:val="24"/>
        </w:rPr>
        <w:t xml:space="preserve"> </w:t>
      </w:r>
      <w:r>
        <w:rPr>
          <w:rFonts w:ascii="Arial" w:hAnsi="Arial" w:cs="Arial"/>
          <w:sz w:val="24"/>
          <w:szCs w:val="24"/>
        </w:rPr>
        <w:t>средство</w:t>
      </w:r>
      <w:r w:rsidR="004A18FB" w:rsidRPr="007C73D5">
        <w:rPr>
          <w:rFonts w:ascii="Arial" w:hAnsi="Arial" w:cs="Arial"/>
          <w:sz w:val="24"/>
          <w:szCs w:val="24"/>
        </w:rPr>
        <w:t xml:space="preserve"> </w:t>
      </w:r>
      <w:r>
        <w:rPr>
          <w:rFonts w:ascii="Arial" w:hAnsi="Arial" w:cs="Arial"/>
          <w:sz w:val="24"/>
          <w:szCs w:val="24"/>
        </w:rPr>
        <w:t>обезбеђења</w:t>
      </w:r>
      <w:r w:rsidR="004A18FB" w:rsidRPr="007C73D5">
        <w:rPr>
          <w:rFonts w:ascii="Arial" w:hAnsi="Arial" w:cs="Arial"/>
          <w:sz w:val="24"/>
          <w:szCs w:val="24"/>
        </w:rPr>
        <w:t>;</w:t>
      </w:r>
    </w:p>
    <w:p w14:paraId="08E247B1" w14:textId="2E54EAD3" w:rsidR="004A18FB" w:rsidRPr="007C73D5" w:rsidRDefault="00922A6B" w:rsidP="001F164E">
      <w:pPr>
        <w:pStyle w:val="ListParagraph"/>
        <w:numPr>
          <w:ilvl w:val="1"/>
          <w:numId w:val="14"/>
        </w:numPr>
        <w:spacing w:after="0" w:line="240" w:lineRule="auto"/>
        <w:jc w:val="both"/>
        <w:rPr>
          <w:rFonts w:ascii="Arial" w:hAnsi="Arial" w:cs="Arial"/>
          <w:sz w:val="24"/>
          <w:szCs w:val="24"/>
        </w:rPr>
      </w:pPr>
      <w:r>
        <w:rPr>
          <w:rFonts w:ascii="Arial" w:hAnsi="Arial" w:cs="Arial"/>
          <w:sz w:val="24"/>
          <w:szCs w:val="24"/>
        </w:rPr>
        <w:t>Понуђачу</w:t>
      </w:r>
      <w:r w:rsidR="004A18FB" w:rsidRPr="007C73D5">
        <w:rPr>
          <w:rFonts w:ascii="Arial" w:hAnsi="Arial" w:cs="Arial"/>
          <w:sz w:val="24"/>
          <w:szCs w:val="24"/>
        </w:rPr>
        <w:t xml:space="preserve"> </w:t>
      </w:r>
      <w:r>
        <w:rPr>
          <w:rFonts w:ascii="Arial" w:hAnsi="Arial" w:cs="Arial"/>
          <w:sz w:val="24"/>
          <w:szCs w:val="24"/>
        </w:rPr>
        <w:t>који</w:t>
      </w:r>
      <w:r w:rsidR="004A18FB" w:rsidRPr="007C73D5">
        <w:rPr>
          <w:rFonts w:ascii="Arial" w:hAnsi="Arial" w:cs="Arial"/>
          <w:sz w:val="24"/>
          <w:szCs w:val="24"/>
        </w:rPr>
        <w:t xml:space="preserve"> </w:t>
      </w:r>
      <w:r>
        <w:rPr>
          <w:rFonts w:ascii="Arial" w:hAnsi="Arial" w:cs="Arial"/>
          <w:sz w:val="24"/>
          <w:szCs w:val="24"/>
        </w:rPr>
        <w:t>ће</w:t>
      </w:r>
      <w:r w:rsidR="004A18FB" w:rsidRPr="007C73D5">
        <w:rPr>
          <w:rFonts w:ascii="Arial" w:hAnsi="Arial" w:cs="Arial"/>
          <w:sz w:val="24"/>
          <w:szCs w:val="24"/>
        </w:rPr>
        <w:t xml:space="preserve"> </w:t>
      </w:r>
      <w:r>
        <w:rPr>
          <w:rFonts w:ascii="Arial" w:hAnsi="Arial" w:cs="Arial"/>
          <w:sz w:val="24"/>
          <w:szCs w:val="24"/>
        </w:rPr>
        <w:t>издати</w:t>
      </w:r>
      <w:r w:rsidR="004A18FB" w:rsidRPr="007C73D5">
        <w:rPr>
          <w:rFonts w:ascii="Arial" w:hAnsi="Arial" w:cs="Arial"/>
          <w:sz w:val="24"/>
          <w:szCs w:val="24"/>
        </w:rPr>
        <w:t xml:space="preserve"> </w:t>
      </w:r>
      <w:r>
        <w:rPr>
          <w:rFonts w:ascii="Arial" w:hAnsi="Arial" w:cs="Arial"/>
          <w:sz w:val="24"/>
          <w:szCs w:val="24"/>
        </w:rPr>
        <w:t>рачун</w:t>
      </w:r>
      <w:r w:rsidR="004A18FB" w:rsidRPr="007C73D5">
        <w:rPr>
          <w:rFonts w:ascii="Arial" w:hAnsi="Arial" w:cs="Arial"/>
          <w:sz w:val="24"/>
          <w:szCs w:val="24"/>
        </w:rPr>
        <w:t>;</w:t>
      </w:r>
    </w:p>
    <w:p w14:paraId="6BE4FBDC" w14:textId="3B6566DE" w:rsidR="004A18FB" w:rsidRPr="007C73D5" w:rsidRDefault="00922A6B" w:rsidP="001F164E">
      <w:pPr>
        <w:pStyle w:val="ListParagraph"/>
        <w:numPr>
          <w:ilvl w:val="1"/>
          <w:numId w:val="14"/>
        </w:numPr>
        <w:spacing w:after="0" w:line="240" w:lineRule="auto"/>
        <w:jc w:val="both"/>
        <w:rPr>
          <w:rFonts w:ascii="Arial" w:hAnsi="Arial" w:cs="Arial"/>
          <w:sz w:val="24"/>
          <w:szCs w:val="24"/>
        </w:rPr>
      </w:pPr>
      <w:r>
        <w:rPr>
          <w:rFonts w:ascii="Arial" w:hAnsi="Arial" w:cs="Arial"/>
          <w:sz w:val="24"/>
          <w:szCs w:val="24"/>
        </w:rPr>
        <w:t>рачуну</w:t>
      </w:r>
      <w:r w:rsidR="004A18FB" w:rsidRPr="007C73D5">
        <w:rPr>
          <w:rFonts w:ascii="Arial" w:hAnsi="Arial" w:cs="Arial"/>
          <w:sz w:val="24"/>
          <w:szCs w:val="24"/>
        </w:rPr>
        <w:t xml:space="preserve"> </w:t>
      </w:r>
      <w:r>
        <w:rPr>
          <w:rFonts w:ascii="Arial" w:hAnsi="Arial" w:cs="Arial"/>
          <w:sz w:val="24"/>
          <w:szCs w:val="24"/>
        </w:rPr>
        <w:t>на</w:t>
      </w:r>
      <w:r w:rsidR="004A18FB" w:rsidRPr="007C73D5">
        <w:rPr>
          <w:rFonts w:ascii="Arial" w:hAnsi="Arial" w:cs="Arial"/>
          <w:sz w:val="24"/>
          <w:szCs w:val="24"/>
        </w:rPr>
        <w:t xml:space="preserve"> </w:t>
      </w:r>
      <w:r>
        <w:rPr>
          <w:rFonts w:ascii="Arial" w:hAnsi="Arial" w:cs="Arial"/>
          <w:sz w:val="24"/>
          <w:szCs w:val="24"/>
        </w:rPr>
        <w:t>који</w:t>
      </w:r>
      <w:r w:rsidR="004A18FB" w:rsidRPr="007C73D5">
        <w:rPr>
          <w:rFonts w:ascii="Arial" w:hAnsi="Arial" w:cs="Arial"/>
          <w:sz w:val="24"/>
          <w:szCs w:val="24"/>
        </w:rPr>
        <w:t xml:space="preserve"> </w:t>
      </w:r>
      <w:r>
        <w:rPr>
          <w:rFonts w:ascii="Arial" w:hAnsi="Arial" w:cs="Arial"/>
          <w:sz w:val="24"/>
          <w:szCs w:val="24"/>
        </w:rPr>
        <w:t>ће</w:t>
      </w:r>
      <w:r w:rsidR="004A18FB" w:rsidRPr="007C73D5">
        <w:rPr>
          <w:rFonts w:ascii="Arial" w:hAnsi="Arial" w:cs="Arial"/>
          <w:sz w:val="24"/>
          <w:szCs w:val="24"/>
        </w:rPr>
        <w:t xml:space="preserve"> </w:t>
      </w:r>
      <w:r>
        <w:rPr>
          <w:rFonts w:ascii="Arial" w:hAnsi="Arial" w:cs="Arial"/>
          <w:sz w:val="24"/>
          <w:szCs w:val="24"/>
        </w:rPr>
        <w:t>бити</w:t>
      </w:r>
      <w:r w:rsidR="004A18FB" w:rsidRPr="007C73D5">
        <w:rPr>
          <w:rFonts w:ascii="Arial" w:hAnsi="Arial" w:cs="Arial"/>
          <w:sz w:val="24"/>
          <w:szCs w:val="24"/>
        </w:rPr>
        <w:t xml:space="preserve"> </w:t>
      </w:r>
      <w:r>
        <w:rPr>
          <w:rFonts w:ascii="Arial" w:hAnsi="Arial" w:cs="Arial"/>
          <w:sz w:val="24"/>
          <w:szCs w:val="24"/>
        </w:rPr>
        <w:t>извршено</w:t>
      </w:r>
      <w:r w:rsidR="004A18FB" w:rsidRPr="007C73D5">
        <w:rPr>
          <w:rFonts w:ascii="Arial" w:hAnsi="Arial" w:cs="Arial"/>
          <w:sz w:val="24"/>
          <w:szCs w:val="24"/>
        </w:rPr>
        <w:t xml:space="preserve"> </w:t>
      </w:r>
      <w:r>
        <w:rPr>
          <w:rFonts w:ascii="Arial" w:hAnsi="Arial" w:cs="Arial"/>
          <w:sz w:val="24"/>
          <w:szCs w:val="24"/>
        </w:rPr>
        <w:t>плаћање</w:t>
      </w:r>
      <w:r w:rsidR="004A18FB" w:rsidRPr="007C73D5">
        <w:rPr>
          <w:rFonts w:ascii="Arial" w:hAnsi="Arial" w:cs="Arial"/>
          <w:sz w:val="24"/>
          <w:szCs w:val="24"/>
        </w:rPr>
        <w:t>;</w:t>
      </w:r>
    </w:p>
    <w:p w14:paraId="4A9F075B" w14:textId="6D399DD4" w:rsidR="004A18FB" w:rsidRPr="007C73D5" w:rsidRDefault="00922A6B" w:rsidP="001F164E">
      <w:pPr>
        <w:pStyle w:val="ListParagraph"/>
        <w:numPr>
          <w:ilvl w:val="1"/>
          <w:numId w:val="14"/>
        </w:numPr>
        <w:spacing w:after="0" w:line="240" w:lineRule="auto"/>
        <w:jc w:val="both"/>
        <w:rPr>
          <w:rFonts w:ascii="Arial" w:hAnsi="Arial" w:cs="Arial"/>
          <w:sz w:val="24"/>
          <w:szCs w:val="24"/>
        </w:rPr>
      </w:pPr>
      <w:r>
        <w:rPr>
          <w:rFonts w:ascii="Arial" w:hAnsi="Arial" w:cs="Arial"/>
          <w:sz w:val="24"/>
          <w:szCs w:val="24"/>
        </w:rPr>
        <w:t>обавезама</w:t>
      </w:r>
      <w:r w:rsidR="004A18FB" w:rsidRPr="007C73D5">
        <w:rPr>
          <w:rFonts w:ascii="Arial" w:hAnsi="Arial" w:cs="Arial"/>
          <w:sz w:val="24"/>
          <w:szCs w:val="24"/>
        </w:rPr>
        <w:t xml:space="preserve"> </w:t>
      </w:r>
      <w:r>
        <w:rPr>
          <w:rFonts w:ascii="Arial" w:hAnsi="Arial" w:cs="Arial"/>
          <w:sz w:val="24"/>
          <w:szCs w:val="24"/>
        </w:rPr>
        <w:t>сваког</w:t>
      </w:r>
      <w:r w:rsidR="004A18FB" w:rsidRPr="007C73D5">
        <w:rPr>
          <w:rFonts w:ascii="Arial" w:hAnsi="Arial" w:cs="Arial"/>
          <w:sz w:val="24"/>
          <w:szCs w:val="24"/>
        </w:rPr>
        <w:t xml:space="preserve"> </w:t>
      </w:r>
      <w:r>
        <w:rPr>
          <w:rFonts w:ascii="Arial" w:hAnsi="Arial" w:cs="Arial"/>
          <w:sz w:val="24"/>
          <w:szCs w:val="24"/>
        </w:rPr>
        <w:t>од</w:t>
      </w:r>
      <w:r w:rsidR="004A18FB" w:rsidRPr="007C73D5">
        <w:rPr>
          <w:rFonts w:ascii="Arial" w:hAnsi="Arial" w:cs="Arial"/>
          <w:sz w:val="24"/>
          <w:szCs w:val="24"/>
        </w:rPr>
        <w:t xml:space="preserve"> </w:t>
      </w:r>
      <w:r>
        <w:rPr>
          <w:rFonts w:ascii="Arial" w:hAnsi="Arial" w:cs="Arial"/>
          <w:sz w:val="24"/>
          <w:szCs w:val="24"/>
        </w:rPr>
        <w:t>Понуђача</w:t>
      </w:r>
      <w:r w:rsidR="004A18FB" w:rsidRPr="007C73D5">
        <w:rPr>
          <w:rFonts w:ascii="Arial" w:hAnsi="Arial" w:cs="Arial"/>
          <w:sz w:val="24"/>
          <w:szCs w:val="24"/>
        </w:rPr>
        <w:t xml:space="preserve"> </w:t>
      </w:r>
      <w:r>
        <w:rPr>
          <w:rFonts w:ascii="Arial" w:hAnsi="Arial" w:cs="Arial"/>
          <w:sz w:val="24"/>
          <w:szCs w:val="24"/>
        </w:rPr>
        <w:t>из</w:t>
      </w:r>
      <w:r w:rsidR="004A18FB" w:rsidRPr="007C73D5">
        <w:rPr>
          <w:rFonts w:ascii="Arial" w:hAnsi="Arial" w:cs="Arial"/>
          <w:sz w:val="24"/>
          <w:szCs w:val="24"/>
        </w:rPr>
        <w:t xml:space="preserve"> </w:t>
      </w:r>
      <w:r>
        <w:rPr>
          <w:rFonts w:ascii="Arial" w:hAnsi="Arial" w:cs="Arial"/>
          <w:sz w:val="24"/>
          <w:szCs w:val="24"/>
        </w:rPr>
        <w:t>Групе</w:t>
      </w:r>
      <w:r w:rsidR="004A18FB" w:rsidRPr="007C73D5">
        <w:rPr>
          <w:rFonts w:ascii="Arial" w:hAnsi="Arial" w:cs="Arial"/>
          <w:sz w:val="24"/>
          <w:szCs w:val="24"/>
        </w:rPr>
        <w:t xml:space="preserve"> </w:t>
      </w:r>
      <w:r>
        <w:rPr>
          <w:rFonts w:ascii="Arial" w:hAnsi="Arial" w:cs="Arial"/>
          <w:sz w:val="24"/>
          <w:szCs w:val="24"/>
        </w:rPr>
        <w:t>понуђача</w:t>
      </w:r>
      <w:r w:rsidR="004A18FB" w:rsidRPr="007C73D5">
        <w:rPr>
          <w:rFonts w:ascii="Arial" w:hAnsi="Arial" w:cs="Arial"/>
          <w:sz w:val="24"/>
          <w:szCs w:val="24"/>
        </w:rPr>
        <w:t xml:space="preserve"> </w:t>
      </w:r>
      <w:r>
        <w:rPr>
          <w:rFonts w:ascii="Arial" w:hAnsi="Arial" w:cs="Arial"/>
          <w:sz w:val="24"/>
          <w:szCs w:val="24"/>
        </w:rPr>
        <w:t>за</w:t>
      </w:r>
      <w:r w:rsidR="004A18FB" w:rsidRPr="007C73D5">
        <w:rPr>
          <w:rFonts w:ascii="Arial" w:hAnsi="Arial" w:cs="Arial"/>
          <w:sz w:val="24"/>
          <w:szCs w:val="24"/>
        </w:rPr>
        <w:t xml:space="preserve"> </w:t>
      </w:r>
      <w:r>
        <w:rPr>
          <w:rFonts w:ascii="Arial" w:hAnsi="Arial" w:cs="Arial"/>
          <w:sz w:val="24"/>
          <w:szCs w:val="24"/>
        </w:rPr>
        <w:t>извршење</w:t>
      </w:r>
      <w:r w:rsidR="004A18FB" w:rsidRPr="007C73D5">
        <w:rPr>
          <w:rFonts w:ascii="Arial" w:hAnsi="Arial" w:cs="Arial"/>
          <w:sz w:val="24"/>
          <w:szCs w:val="24"/>
        </w:rPr>
        <w:t xml:space="preserve"> </w:t>
      </w:r>
      <w:r>
        <w:rPr>
          <w:rFonts w:ascii="Arial" w:hAnsi="Arial" w:cs="Arial"/>
          <w:sz w:val="24"/>
          <w:szCs w:val="24"/>
        </w:rPr>
        <w:t>уговора</w:t>
      </w:r>
    </w:p>
    <w:p w14:paraId="51E9FF35" w14:textId="23EFAD97" w:rsidR="004A18FB" w:rsidRPr="007C73D5" w:rsidRDefault="00922A6B" w:rsidP="001F164E">
      <w:pPr>
        <w:pStyle w:val="ListParagraph"/>
        <w:numPr>
          <w:ilvl w:val="1"/>
          <w:numId w:val="14"/>
        </w:numPr>
        <w:spacing w:after="0" w:line="240" w:lineRule="auto"/>
        <w:jc w:val="both"/>
        <w:rPr>
          <w:rFonts w:ascii="Arial" w:hAnsi="Arial" w:cs="Arial"/>
          <w:sz w:val="24"/>
          <w:szCs w:val="24"/>
        </w:rPr>
      </w:pPr>
      <w:r>
        <w:rPr>
          <w:rFonts w:ascii="Arial" w:hAnsi="Arial" w:cs="Arial"/>
          <w:sz w:val="24"/>
          <w:szCs w:val="24"/>
        </w:rPr>
        <w:t>неограниченој</w:t>
      </w:r>
      <w:r w:rsidR="004A18FB" w:rsidRPr="007C73D5">
        <w:rPr>
          <w:rFonts w:ascii="Arial" w:hAnsi="Arial" w:cs="Arial"/>
          <w:sz w:val="24"/>
          <w:szCs w:val="24"/>
        </w:rPr>
        <w:t xml:space="preserve"> </w:t>
      </w:r>
      <w:r>
        <w:rPr>
          <w:rFonts w:ascii="Arial" w:hAnsi="Arial" w:cs="Arial"/>
          <w:sz w:val="24"/>
          <w:szCs w:val="24"/>
        </w:rPr>
        <w:t>солидарној</w:t>
      </w:r>
      <w:r w:rsidR="004A18FB" w:rsidRPr="007C73D5">
        <w:rPr>
          <w:rFonts w:ascii="Arial" w:hAnsi="Arial" w:cs="Arial"/>
          <w:sz w:val="24"/>
          <w:szCs w:val="24"/>
        </w:rPr>
        <w:t xml:space="preserve"> </w:t>
      </w:r>
      <w:r>
        <w:rPr>
          <w:rFonts w:ascii="Arial" w:hAnsi="Arial" w:cs="Arial"/>
          <w:sz w:val="24"/>
          <w:szCs w:val="24"/>
        </w:rPr>
        <w:t>одговорности</w:t>
      </w:r>
      <w:r w:rsidR="004A18FB" w:rsidRPr="007C73D5">
        <w:rPr>
          <w:rFonts w:ascii="Arial" w:hAnsi="Arial" w:cs="Arial"/>
          <w:sz w:val="24"/>
          <w:szCs w:val="24"/>
        </w:rPr>
        <w:t xml:space="preserve"> </w:t>
      </w:r>
      <w:r>
        <w:rPr>
          <w:rFonts w:ascii="Arial" w:hAnsi="Arial" w:cs="Arial"/>
          <w:sz w:val="24"/>
          <w:szCs w:val="24"/>
        </w:rPr>
        <w:t>Понуђача</w:t>
      </w:r>
      <w:r w:rsidR="004A18FB" w:rsidRPr="007C73D5">
        <w:rPr>
          <w:rFonts w:ascii="Arial" w:hAnsi="Arial" w:cs="Arial"/>
          <w:sz w:val="24"/>
          <w:szCs w:val="24"/>
        </w:rPr>
        <w:t xml:space="preserve"> </w:t>
      </w:r>
      <w:r>
        <w:rPr>
          <w:rFonts w:ascii="Arial" w:hAnsi="Arial" w:cs="Arial"/>
          <w:sz w:val="24"/>
          <w:szCs w:val="24"/>
        </w:rPr>
        <w:t>из</w:t>
      </w:r>
      <w:r w:rsidR="004A18FB" w:rsidRPr="007C73D5">
        <w:rPr>
          <w:rFonts w:ascii="Arial" w:hAnsi="Arial" w:cs="Arial"/>
          <w:sz w:val="24"/>
          <w:szCs w:val="24"/>
        </w:rPr>
        <w:t xml:space="preserve"> </w:t>
      </w:r>
      <w:r>
        <w:rPr>
          <w:rFonts w:ascii="Arial" w:hAnsi="Arial" w:cs="Arial"/>
          <w:sz w:val="24"/>
          <w:szCs w:val="24"/>
        </w:rPr>
        <w:t>Групе</w:t>
      </w:r>
      <w:r w:rsidR="004A18FB" w:rsidRPr="007C73D5">
        <w:rPr>
          <w:rFonts w:ascii="Arial" w:hAnsi="Arial" w:cs="Arial"/>
          <w:sz w:val="24"/>
          <w:szCs w:val="24"/>
        </w:rPr>
        <w:t xml:space="preserve"> </w:t>
      </w:r>
      <w:r>
        <w:rPr>
          <w:rFonts w:ascii="Arial" w:hAnsi="Arial" w:cs="Arial"/>
          <w:sz w:val="24"/>
          <w:szCs w:val="24"/>
        </w:rPr>
        <w:t>понуђача</w:t>
      </w:r>
      <w:r w:rsidR="004A18FB" w:rsidRPr="007C73D5">
        <w:rPr>
          <w:rFonts w:ascii="Arial" w:hAnsi="Arial" w:cs="Arial"/>
          <w:sz w:val="24"/>
          <w:szCs w:val="24"/>
        </w:rPr>
        <w:t xml:space="preserve"> </w:t>
      </w:r>
      <w:r>
        <w:rPr>
          <w:rFonts w:ascii="Arial" w:hAnsi="Arial" w:cs="Arial"/>
          <w:sz w:val="24"/>
          <w:szCs w:val="24"/>
        </w:rPr>
        <w:t>у</w:t>
      </w:r>
      <w:r w:rsidR="004A18FB" w:rsidRPr="007C73D5">
        <w:rPr>
          <w:rFonts w:ascii="Arial" w:hAnsi="Arial" w:cs="Arial"/>
          <w:sz w:val="24"/>
          <w:szCs w:val="24"/>
        </w:rPr>
        <w:t xml:space="preserve"> </w:t>
      </w:r>
      <w:r>
        <w:rPr>
          <w:rFonts w:ascii="Arial" w:hAnsi="Arial" w:cs="Arial"/>
          <w:sz w:val="24"/>
          <w:szCs w:val="24"/>
        </w:rPr>
        <w:t>складу</w:t>
      </w:r>
      <w:r w:rsidR="004A18FB" w:rsidRPr="007C73D5">
        <w:rPr>
          <w:rFonts w:ascii="Arial" w:hAnsi="Arial" w:cs="Arial"/>
          <w:sz w:val="24"/>
          <w:szCs w:val="24"/>
        </w:rPr>
        <w:t xml:space="preserve"> </w:t>
      </w:r>
      <w:r>
        <w:rPr>
          <w:rFonts w:ascii="Arial" w:hAnsi="Arial" w:cs="Arial"/>
          <w:sz w:val="24"/>
          <w:szCs w:val="24"/>
        </w:rPr>
        <w:t>са</w:t>
      </w:r>
      <w:r w:rsidR="004A18FB" w:rsidRPr="007C73D5">
        <w:rPr>
          <w:rFonts w:ascii="Arial" w:hAnsi="Arial" w:cs="Arial"/>
          <w:sz w:val="24"/>
          <w:szCs w:val="24"/>
        </w:rPr>
        <w:t xml:space="preserve"> </w:t>
      </w:r>
      <w:r>
        <w:rPr>
          <w:rFonts w:ascii="Arial" w:hAnsi="Arial" w:cs="Arial"/>
          <w:sz w:val="24"/>
          <w:szCs w:val="24"/>
        </w:rPr>
        <w:t>Законом</w:t>
      </w:r>
      <w:r w:rsidR="004A18FB" w:rsidRPr="007C73D5">
        <w:rPr>
          <w:rFonts w:ascii="Arial" w:hAnsi="Arial" w:cs="Arial"/>
          <w:sz w:val="24"/>
          <w:szCs w:val="24"/>
        </w:rPr>
        <w:t>.</w:t>
      </w:r>
    </w:p>
    <w:p w14:paraId="18F0633B" w14:textId="14DA1720" w:rsidR="004A18FB" w:rsidRPr="007C73D5" w:rsidRDefault="00922A6B" w:rsidP="004A18FB">
      <w:pPr>
        <w:ind w:firstLine="720"/>
        <w:jc w:val="both"/>
        <w:rPr>
          <w:rFonts w:ascii="Arial" w:hAnsi="Arial"/>
        </w:rPr>
      </w:pPr>
      <w:r>
        <w:rPr>
          <w:rFonts w:ascii="Arial" w:hAnsi="Arial"/>
        </w:rPr>
        <w:t>Такође</w:t>
      </w:r>
      <w:r w:rsidR="004A18FB" w:rsidRPr="007C73D5">
        <w:rPr>
          <w:rFonts w:ascii="Arial" w:hAnsi="Arial" w:cs="Arial"/>
          <w:szCs w:val="24"/>
        </w:rPr>
        <w:t>,</w:t>
      </w:r>
      <w:r w:rsidR="004A18FB" w:rsidRPr="007C73D5">
        <w:rPr>
          <w:rFonts w:ascii="Arial" w:hAnsi="Arial"/>
        </w:rPr>
        <w:t xml:space="preserve"> </w:t>
      </w:r>
      <w:r>
        <w:rPr>
          <w:rFonts w:ascii="Arial" w:hAnsi="Arial"/>
        </w:rPr>
        <w:t>у</w:t>
      </w:r>
      <w:r w:rsidR="004A18FB" w:rsidRPr="007C73D5">
        <w:rPr>
          <w:rFonts w:ascii="Arial" w:hAnsi="Arial"/>
        </w:rPr>
        <w:t xml:space="preserve"> </w:t>
      </w:r>
      <w:r>
        <w:rPr>
          <w:rFonts w:ascii="Arial" w:hAnsi="Arial"/>
        </w:rPr>
        <w:t>овом</w:t>
      </w:r>
      <w:r w:rsidR="004A18FB" w:rsidRPr="007C73D5">
        <w:rPr>
          <w:rFonts w:ascii="Arial" w:hAnsi="Arial"/>
        </w:rPr>
        <w:t xml:space="preserve"> </w:t>
      </w:r>
      <w:r>
        <w:rPr>
          <w:rFonts w:ascii="Arial" w:hAnsi="Arial" w:cs="Arial"/>
          <w:szCs w:val="24"/>
        </w:rPr>
        <w:t>споразуму</w:t>
      </w:r>
      <w:r w:rsidR="004A18FB" w:rsidRPr="007C73D5">
        <w:rPr>
          <w:rFonts w:ascii="Arial" w:hAnsi="Arial" w:cs="Arial"/>
          <w:szCs w:val="24"/>
        </w:rPr>
        <w:t xml:space="preserve"> </w:t>
      </w:r>
      <w:r>
        <w:rPr>
          <w:rFonts w:ascii="Arial" w:hAnsi="Arial" w:cs="Arial"/>
          <w:szCs w:val="24"/>
        </w:rPr>
        <w:t>треба</w:t>
      </w:r>
      <w:r w:rsidR="004A18FB" w:rsidRPr="007C73D5">
        <w:rPr>
          <w:rFonts w:ascii="Arial" w:hAnsi="Arial" w:cs="Arial"/>
          <w:szCs w:val="24"/>
        </w:rPr>
        <w:t xml:space="preserve"> </w:t>
      </w:r>
      <w:r>
        <w:rPr>
          <w:rFonts w:ascii="Arial" w:hAnsi="Arial" w:cs="Arial"/>
          <w:szCs w:val="24"/>
        </w:rPr>
        <w:t>да</w:t>
      </w:r>
      <w:r w:rsidR="004A18FB" w:rsidRPr="007C73D5">
        <w:rPr>
          <w:rFonts w:ascii="Arial" w:hAnsi="Arial" w:cs="Arial"/>
          <w:szCs w:val="24"/>
        </w:rPr>
        <w:t xml:space="preserve"> </w:t>
      </w:r>
      <w:r>
        <w:rPr>
          <w:rFonts w:ascii="Arial" w:hAnsi="Arial" w:cs="Arial"/>
          <w:szCs w:val="24"/>
        </w:rPr>
        <w:t>буду</w:t>
      </w:r>
      <w:r w:rsidR="004A18FB" w:rsidRPr="007C73D5">
        <w:rPr>
          <w:rFonts w:ascii="Arial" w:hAnsi="Arial" w:cs="Arial"/>
          <w:szCs w:val="24"/>
        </w:rPr>
        <w:t xml:space="preserve"> </w:t>
      </w:r>
      <w:r>
        <w:rPr>
          <w:rFonts w:ascii="Arial" w:hAnsi="Arial" w:cs="Arial"/>
          <w:szCs w:val="24"/>
        </w:rPr>
        <w:t>наведена</w:t>
      </w:r>
      <w:r w:rsidR="004A18FB" w:rsidRPr="007C73D5">
        <w:rPr>
          <w:rFonts w:ascii="Arial" w:hAnsi="Arial"/>
        </w:rPr>
        <w:t xml:space="preserve"> </w:t>
      </w:r>
      <w:r>
        <w:rPr>
          <w:rFonts w:ascii="Arial" w:hAnsi="Arial"/>
        </w:rPr>
        <w:t>имена</w:t>
      </w:r>
      <w:r w:rsidR="004A18FB" w:rsidRPr="007C73D5">
        <w:rPr>
          <w:rFonts w:ascii="Arial" w:hAnsi="Arial"/>
        </w:rPr>
        <w:t xml:space="preserve"> </w:t>
      </w:r>
      <w:r>
        <w:rPr>
          <w:rFonts w:ascii="Arial" w:hAnsi="Arial"/>
        </w:rPr>
        <w:t>лица</w:t>
      </w:r>
      <w:r w:rsidR="004A18FB" w:rsidRPr="007C73D5">
        <w:rPr>
          <w:rFonts w:ascii="Arial" w:hAnsi="Arial" w:cs="Arial"/>
          <w:szCs w:val="24"/>
        </w:rPr>
        <w:t xml:space="preserve">, </w:t>
      </w:r>
      <w:r>
        <w:rPr>
          <w:rFonts w:ascii="Arial" w:hAnsi="Arial" w:cs="Arial"/>
          <w:szCs w:val="24"/>
        </w:rPr>
        <w:t>појединачно</w:t>
      </w:r>
      <w:r w:rsidR="004A18FB" w:rsidRPr="007C73D5">
        <w:rPr>
          <w:rFonts w:ascii="Arial" w:hAnsi="Arial"/>
        </w:rPr>
        <w:t xml:space="preserve"> </w:t>
      </w:r>
      <w:r>
        <w:rPr>
          <w:rFonts w:ascii="Arial" w:hAnsi="Arial"/>
        </w:rPr>
        <w:t>за</w:t>
      </w:r>
      <w:r w:rsidR="004A18FB" w:rsidRPr="007C73D5">
        <w:rPr>
          <w:rFonts w:ascii="Arial" w:hAnsi="Arial"/>
        </w:rPr>
        <w:t xml:space="preserve"> </w:t>
      </w:r>
      <w:r>
        <w:rPr>
          <w:rFonts w:ascii="Arial" w:hAnsi="Arial"/>
        </w:rPr>
        <w:t>сваког</w:t>
      </w:r>
      <w:r w:rsidR="004A18FB" w:rsidRPr="007C73D5">
        <w:rPr>
          <w:rFonts w:ascii="Arial" w:hAnsi="Arial"/>
        </w:rPr>
        <w:t xml:space="preserve"> </w:t>
      </w:r>
      <w:r>
        <w:rPr>
          <w:rFonts w:ascii="Arial" w:hAnsi="Arial" w:cs="Arial"/>
          <w:szCs w:val="24"/>
        </w:rPr>
        <w:t>понуђача</w:t>
      </w:r>
      <w:r w:rsidR="004A18FB" w:rsidRPr="007C73D5">
        <w:rPr>
          <w:rFonts w:ascii="Arial" w:hAnsi="Arial" w:cs="Arial"/>
          <w:szCs w:val="24"/>
        </w:rPr>
        <w:t xml:space="preserve">, </w:t>
      </w:r>
      <w:r>
        <w:rPr>
          <w:rFonts w:ascii="Arial" w:hAnsi="Arial" w:cs="Arial"/>
          <w:szCs w:val="24"/>
        </w:rPr>
        <w:t>која</w:t>
      </w:r>
      <w:r w:rsidR="004A18FB" w:rsidRPr="007C73D5">
        <w:rPr>
          <w:rFonts w:ascii="Arial" w:hAnsi="Arial" w:cs="Arial"/>
          <w:szCs w:val="24"/>
        </w:rPr>
        <w:t xml:space="preserve"> </w:t>
      </w:r>
      <w:r>
        <w:rPr>
          <w:rFonts w:ascii="Arial" w:hAnsi="Arial" w:cs="Arial"/>
          <w:szCs w:val="24"/>
        </w:rPr>
        <w:t>ће</w:t>
      </w:r>
      <w:r w:rsidR="004A18FB" w:rsidRPr="007C73D5">
        <w:rPr>
          <w:rFonts w:ascii="Arial" w:hAnsi="Arial" w:cs="Arial"/>
          <w:szCs w:val="24"/>
        </w:rPr>
        <w:t xml:space="preserve"> </w:t>
      </w:r>
      <w:r>
        <w:rPr>
          <w:rFonts w:ascii="Arial" w:hAnsi="Arial" w:cs="Arial"/>
          <w:szCs w:val="24"/>
        </w:rPr>
        <w:t>бити</w:t>
      </w:r>
      <w:r w:rsidR="004A18FB" w:rsidRPr="007C73D5">
        <w:rPr>
          <w:rFonts w:ascii="Arial" w:hAnsi="Arial" w:cs="Arial"/>
          <w:szCs w:val="24"/>
        </w:rPr>
        <w:t xml:space="preserve"> </w:t>
      </w:r>
      <w:r>
        <w:rPr>
          <w:rFonts w:ascii="Arial" w:hAnsi="Arial" w:cs="Arial"/>
          <w:szCs w:val="24"/>
        </w:rPr>
        <w:t>одговорна</w:t>
      </w:r>
      <w:r w:rsidR="004A18FB" w:rsidRPr="007C73D5">
        <w:rPr>
          <w:rFonts w:ascii="Arial" w:hAnsi="Arial" w:cs="Arial"/>
          <w:szCs w:val="24"/>
        </w:rPr>
        <w:t xml:space="preserve"> </w:t>
      </w:r>
      <w:r>
        <w:rPr>
          <w:rFonts w:ascii="Arial" w:hAnsi="Arial" w:cs="Arial"/>
          <w:szCs w:val="24"/>
        </w:rPr>
        <w:t>за</w:t>
      </w:r>
      <w:r w:rsidR="004A18FB" w:rsidRPr="007C73D5">
        <w:rPr>
          <w:rFonts w:ascii="Arial" w:hAnsi="Arial" w:cs="Arial"/>
          <w:szCs w:val="24"/>
        </w:rPr>
        <w:t xml:space="preserve"> </w:t>
      </w:r>
      <w:r>
        <w:rPr>
          <w:rFonts w:ascii="Arial" w:hAnsi="Arial" w:cs="Arial"/>
          <w:szCs w:val="24"/>
        </w:rPr>
        <w:t>извршење</w:t>
      </w:r>
      <w:r w:rsidR="004A18FB" w:rsidRPr="007C73D5">
        <w:rPr>
          <w:rFonts w:ascii="Arial" w:hAnsi="Arial" w:cs="Arial"/>
          <w:szCs w:val="24"/>
        </w:rPr>
        <w:t xml:space="preserve"> </w:t>
      </w:r>
      <w:r>
        <w:rPr>
          <w:rFonts w:ascii="Arial" w:hAnsi="Arial" w:cs="Arial"/>
          <w:szCs w:val="24"/>
        </w:rPr>
        <w:t>набавке</w:t>
      </w:r>
      <w:r w:rsidR="004A18FB" w:rsidRPr="007C73D5">
        <w:rPr>
          <w:rFonts w:ascii="Arial" w:hAnsi="Arial"/>
        </w:rPr>
        <w:t xml:space="preserve">. </w:t>
      </w:r>
    </w:p>
    <w:p w14:paraId="591B9324" w14:textId="03D63648" w:rsidR="004A18FB" w:rsidRPr="007C73D5" w:rsidRDefault="00922A6B" w:rsidP="004A18FB">
      <w:pPr>
        <w:ind w:firstLine="709"/>
        <w:jc w:val="both"/>
        <w:rPr>
          <w:rFonts w:ascii="Arial" w:hAnsi="Arial"/>
        </w:rPr>
      </w:pPr>
      <w:r>
        <w:rPr>
          <w:rFonts w:ascii="Arial" w:hAnsi="Arial"/>
        </w:rPr>
        <w:t>Сваки</w:t>
      </w:r>
      <w:r w:rsidR="004A18FB" w:rsidRPr="007C73D5">
        <w:rPr>
          <w:rFonts w:ascii="Arial" w:hAnsi="Arial"/>
        </w:rPr>
        <w:t xml:space="preserve"> </w:t>
      </w:r>
      <w:r>
        <w:rPr>
          <w:rFonts w:ascii="Arial" w:hAnsi="Arial"/>
        </w:rPr>
        <w:t>Понуђач</w:t>
      </w:r>
      <w:r w:rsidR="004A18FB" w:rsidRPr="007C73D5">
        <w:rPr>
          <w:rFonts w:ascii="Arial" w:hAnsi="Arial"/>
        </w:rPr>
        <w:t xml:space="preserve"> </w:t>
      </w:r>
      <w:r>
        <w:rPr>
          <w:rFonts w:ascii="Arial" w:hAnsi="Arial"/>
        </w:rPr>
        <w:t>из</w:t>
      </w:r>
      <w:r w:rsidR="004A18FB" w:rsidRPr="007C73D5">
        <w:rPr>
          <w:rFonts w:ascii="Arial" w:hAnsi="Arial"/>
        </w:rPr>
        <w:t xml:space="preserve"> </w:t>
      </w:r>
      <w:r>
        <w:rPr>
          <w:rFonts w:ascii="Arial" w:hAnsi="Arial"/>
        </w:rPr>
        <w:t>Групе</w:t>
      </w:r>
      <w:r w:rsidR="004A18FB" w:rsidRPr="007C73D5">
        <w:rPr>
          <w:rFonts w:ascii="Arial" w:hAnsi="Arial"/>
        </w:rPr>
        <w:t xml:space="preserve"> </w:t>
      </w:r>
      <w:r>
        <w:rPr>
          <w:rFonts w:ascii="Arial" w:hAnsi="Arial"/>
        </w:rPr>
        <w:t>понуђача</w:t>
      </w:r>
      <w:r w:rsidR="004A18FB" w:rsidRPr="007C73D5">
        <w:rPr>
          <w:rFonts w:ascii="Arial" w:hAnsi="Arial"/>
        </w:rPr>
        <w:t xml:space="preserve"> </w:t>
      </w:r>
      <w:r>
        <w:rPr>
          <w:rFonts w:ascii="Arial" w:hAnsi="Arial" w:cs="Arial"/>
          <w:szCs w:val="24"/>
        </w:rPr>
        <w:t>која</w:t>
      </w:r>
      <w:r w:rsidR="004A18FB" w:rsidRPr="007C73D5">
        <w:rPr>
          <w:rFonts w:ascii="Arial" w:hAnsi="Arial" w:cs="Arial"/>
          <w:szCs w:val="24"/>
        </w:rPr>
        <w:t xml:space="preserve"> </w:t>
      </w:r>
      <w:r>
        <w:rPr>
          <w:rFonts w:ascii="Arial" w:hAnsi="Arial" w:cs="Arial"/>
          <w:szCs w:val="24"/>
        </w:rPr>
        <w:t>подноси</w:t>
      </w:r>
      <w:r w:rsidR="004A18FB" w:rsidRPr="007C73D5">
        <w:rPr>
          <w:rFonts w:ascii="Arial" w:hAnsi="Arial"/>
        </w:rPr>
        <w:t xml:space="preserve"> </w:t>
      </w:r>
      <w:r>
        <w:rPr>
          <w:rFonts w:ascii="Arial" w:hAnsi="Arial"/>
        </w:rPr>
        <w:t>заједничку</w:t>
      </w:r>
      <w:r w:rsidR="004A18FB" w:rsidRPr="007C73D5">
        <w:rPr>
          <w:rFonts w:ascii="Arial" w:hAnsi="Arial"/>
        </w:rPr>
        <w:t xml:space="preserve"> </w:t>
      </w:r>
      <w:r>
        <w:rPr>
          <w:rFonts w:ascii="Arial" w:hAnsi="Arial"/>
        </w:rPr>
        <w:t>понуду</w:t>
      </w:r>
      <w:r w:rsidR="004A18FB" w:rsidRPr="007C73D5">
        <w:rPr>
          <w:rFonts w:ascii="Arial" w:hAnsi="Arial"/>
        </w:rPr>
        <w:t xml:space="preserve"> </w:t>
      </w:r>
      <w:r>
        <w:rPr>
          <w:rFonts w:ascii="Arial" w:hAnsi="Arial" w:cs="Arial"/>
          <w:szCs w:val="24"/>
        </w:rPr>
        <w:t>мора</w:t>
      </w:r>
      <w:r w:rsidR="004A18FB" w:rsidRPr="007C73D5">
        <w:rPr>
          <w:rFonts w:ascii="Arial" w:hAnsi="Arial"/>
        </w:rPr>
        <w:t xml:space="preserve"> </w:t>
      </w:r>
      <w:r>
        <w:rPr>
          <w:rFonts w:ascii="Arial" w:hAnsi="Arial"/>
        </w:rPr>
        <w:t>да</w:t>
      </w:r>
      <w:r w:rsidR="004A18FB" w:rsidRPr="007C73D5">
        <w:rPr>
          <w:rFonts w:ascii="Arial" w:hAnsi="Arial"/>
        </w:rPr>
        <w:t xml:space="preserve"> </w:t>
      </w:r>
      <w:r>
        <w:rPr>
          <w:rFonts w:ascii="Arial" w:hAnsi="Arial"/>
        </w:rPr>
        <w:t>испуњава</w:t>
      </w:r>
      <w:r w:rsidR="004A18FB" w:rsidRPr="007C73D5">
        <w:rPr>
          <w:rFonts w:ascii="Arial" w:hAnsi="Arial"/>
        </w:rPr>
        <w:t xml:space="preserve"> </w:t>
      </w:r>
      <w:r>
        <w:rPr>
          <w:rFonts w:ascii="Arial" w:hAnsi="Arial" w:cs="Arial"/>
          <w:szCs w:val="24"/>
        </w:rPr>
        <w:t>услове</w:t>
      </w:r>
      <w:r w:rsidR="004A18FB" w:rsidRPr="007C73D5">
        <w:rPr>
          <w:rFonts w:ascii="Arial" w:hAnsi="Arial"/>
        </w:rPr>
        <w:t xml:space="preserve"> </w:t>
      </w:r>
      <w:r>
        <w:rPr>
          <w:rFonts w:ascii="Arial" w:hAnsi="Arial"/>
        </w:rPr>
        <w:t>из</w:t>
      </w:r>
      <w:r w:rsidR="004A18FB" w:rsidRPr="007C73D5">
        <w:rPr>
          <w:rFonts w:ascii="Arial" w:hAnsi="Arial"/>
        </w:rPr>
        <w:t xml:space="preserve"> </w:t>
      </w:r>
      <w:r>
        <w:rPr>
          <w:rFonts w:ascii="Arial" w:hAnsi="Arial"/>
        </w:rPr>
        <w:t>члана</w:t>
      </w:r>
      <w:r w:rsidR="004A18FB" w:rsidRPr="007C73D5">
        <w:rPr>
          <w:rFonts w:ascii="Arial" w:hAnsi="Arial"/>
        </w:rPr>
        <w:t xml:space="preserve"> 75. </w:t>
      </w:r>
      <w:r>
        <w:rPr>
          <w:rFonts w:ascii="Arial" w:hAnsi="Arial" w:cs="Arial"/>
          <w:szCs w:val="24"/>
        </w:rPr>
        <w:t>став</w:t>
      </w:r>
      <w:r w:rsidR="004A18FB" w:rsidRPr="007C73D5">
        <w:rPr>
          <w:rFonts w:ascii="Arial" w:hAnsi="Arial" w:cs="Arial"/>
          <w:szCs w:val="24"/>
        </w:rPr>
        <w:t xml:space="preserve"> 1. </w:t>
      </w:r>
      <w:r>
        <w:rPr>
          <w:rFonts w:ascii="Arial" w:hAnsi="Arial" w:cs="Arial"/>
          <w:szCs w:val="24"/>
        </w:rPr>
        <w:t>тачка</w:t>
      </w:r>
      <w:r w:rsidR="004A18FB" w:rsidRPr="007C73D5">
        <w:rPr>
          <w:rFonts w:ascii="Arial" w:hAnsi="Arial" w:cs="Arial"/>
          <w:szCs w:val="24"/>
        </w:rPr>
        <w:t xml:space="preserve"> 1) </w:t>
      </w:r>
      <w:r>
        <w:rPr>
          <w:rFonts w:ascii="Arial" w:hAnsi="Arial" w:cs="Arial"/>
          <w:szCs w:val="24"/>
        </w:rPr>
        <w:t>до</w:t>
      </w:r>
      <w:r w:rsidR="004A18FB" w:rsidRPr="007C73D5">
        <w:rPr>
          <w:rFonts w:ascii="Arial" w:hAnsi="Arial" w:cs="Arial"/>
          <w:szCs w:val="24"/>
        </w:rPr>
        <w:t xml:space="preserve"> 4) </w:t>
      </w:r>
      <w:r>
        <w:rPr>
          <w:rFonts w:ascii="Arial" w:hAnsi="Arial"/>
        </w:rPr>
        <w:t>Закона</w:t>
      </w:r>
      <w:r w:rsidR="004A18FB" w:rsidRPr="007C73D5">
        <w:rPr>
          <w:rFonts w:ascii="Arial" w:hAnsi="Arial"/>
        </w:rPr>
        <w:t xml:space="preserve">, </w:t>
      </w:r>
      <w:r>
        <w:rPr>
          <w:rFonts w:ascii="Arial" w:hAnsi="Arial"/>
        </w:rPr>
        <w:t>што</w:t>
      </w:r>
      <w:r w:rsidR="004A18FB" w:rsidRPr="007C73D5">
        <w:rPr>
          <w:rFonts w:ascii="Arial" w:hAnsi="Arial"/>
        </w:rPr>
        <w:t xml:space="preserve"> </w:t>
      </w:r>
      <w:r>
        <w:rPr>
          <w:rFonts w:ascii="Arial" w:hAnsi="Arial"/>
        </w:rPr>
        <w:t>доказује</w:t>
      </w:r>
      <w:r w:rsidR="004A18FB" w:rsidRPr="007C73D5">
        <w:rPr>
          <w:rFonts w:ascii="Arial" w:hAnsi="Arial"/>
        </w:rPr>
        <w:t xml:space="preserve"> </w:t>
      </w:r>
      <w:r>
        <w:rPr>
          <w:rFonts w:ascii="Arial" w:hAnsi="Arial"/>
        </w:rPr>
        <w:t>достав</w:t>
      </w:r>
      <w:r w:rsidR="004E540E">
        <w:rPr>
          <w:rFonts w:ascii="Arial" w:hAnsi="Arial"/>
          <w:lang w:val="sr-Cyrl-RS"/>
        </w:rPr>
        <w:t>љ</w:t>
      </w:r>
      <w:r>
        <w:rPr>
          <w:rFonts w:ascii="Arial" w:hAnsi="Arial"/>
        </w:rPr>
        <w:t>ањем</w:t>
      </w:r>
      <w:r w:rsidR="004A18FB" w:rsidRPr="007C73D5">
        <w:rPr>
          <w:rFonts w:ascii="Arial" w:hAnsi="Arial"/>
        </w:rPr>
        <w:t xml:space="preserve"> </w:t>
      </w:r>
      <w:r>
        <w:rPr>
          <w:rFonts w:ascii="Arial" w:hAnsi="Arial"/>
        </w:rPr>
        <w:t>доказа</w:t>
      </w:r>
      <w:r w:rsidR="004A18FB" w:rsidRPr="007C73D5">
        <w:rPr>
          <w:rFonts w:ascii="Arial" w:hAnsi="Arial"/>
        </w:rPr>
        <w:t xml:space="preserve"> </w:t>
      </w:r>
      <w:r>
        <w:rPr>
          <w:rFonts w:ascii="Arial" w:hAnsi="Arial" w:cs="Arial"/>
          <w:szCs w:val="24"/>
        </w:rPr>
        <w:t>наведеним</w:t>
      </w:r>
      <w:r w:rsidR="004A18FB" w:rsidRPr="007C73D5">
        <w:rPr>
          <w:rFonts w:ascii="Arial" w:hAnsi="Arial"/>
        </w:rPr>
        <w:t xml:space="preserve"> </w:t>
      </w:r>
      <w:r>
        <w:rPr>
          <w:rFonts w:ascii="Arial" w:hAnsi="Arial"/>
        </w:rPr>
        <w:t>у</w:t>
      </w:r>
      <w:r w:rsidR="004A18FB" w:rsidRPr="007C73D5">
        <w:rPr>
          <w:rFonts w:ascii="Arial" w:hAnsi="Arial"/>
        </w:rPr>
        <w:t xml:space="preserve"> </w:t>
      </w:r>
      <w:r>
        <w:rPr>
          <w:rFonts w:ascii="Arial" w:hAnsi="Arial" w:cs="Arial"/>
          <w:szCs w:val="24"/>
        </w:rPr>
        <w:t>оде</w:t>
      </w:r>
      <w:r w:rsidR="004E540E">
        <w:rPr>
          <w:rFonts w:ascii="Arial" w:hAnsi="Arial" w:cs="Arial"/>
          <w:szCs w:val="24"/>
          <w:lang w:val="sr-Cyrl-RS"/>
        </w:rPr>
        <w:t>љ</w:t>
      </w:r>
      <w:r>
        <w:rPr>
          <w:rFonts w:ascii="Arial" w:hAnsi="Arial" w:cs="Arial"/>
          <w:szCs w:val="24"/>
        </w:rPr>
        <w:t>ку</w:t>
      </w:r>
      <w:r w:rsidR="004A18FB" w:rsidRPr="007C73D5">
        <w:rPr>
          <w:rFonts w:ascii="Arial" w:hAnsi="Arial" w:cs="Arial"/>
          <w:szCs w:val="24"/>
        </w:rPr>
        <w:t xml:space="preserve"> </w:t>
      </w:r>
      <w:r>
        <w:rPr>
          <w:rFonts w:ascii="Arial" w:hAnsi="Arial" w:cs="Arial"/>
          <w:szCs w:val="24"/>
        </w:rPr>
        <w:t>Услови</w:t>
      </w:r>
      <w:r w:rsidR="004A18FB" w:rsidRPr="007C73D5">
        <w:rPr>
          <w:rFonts w:ascii="Arial" w:hAnsi="Arial" w:cs="Arial"/>
          <w:szCs w:val="24"/>
        </w:rPr>
        <w:t xml:space="preserve"> </w:t>
      </w:r>
      <w:r>
        <w:rPr>
          <w:rFonts w:ascii="Arial" w:hAnsi="Arial" w:cs="Arial"/>
          <w:szCs w:val="24"/>
        </w:rPr>
        <w:t>за</w:t>
      </w:r>
      <w:r w:rsidR="004A18FB" w:rsidRPr="007C73D5">
        <w:rPr>
          <w:rFonts w:ascii="Arial" w:hAnsi="Arial" w:cs="Arial"/>
          <w:szCs w:val="24"/>
        </w:rPr>
        <w:t xml:space="preserve"> </w:t>
      </w:r>
      <w:r>
        <w:rPr>
          <w:rFonts w:ascii="Arial" w:hAnsi="Arial" w:cs="Arial"/>
          <w:szCs w:val="24"/>
        </w:rPr>
        <w:t>учешће</w:t>
      </w:r>
      <w:r w:rsidR="004A18FB" w:rsidRPr="007C73D5">
        <w:rPr>
          <w:rFonts w:ascii="Arial" w:hAnsi="Arial" w:cs="Arial"/>
          <w:szCs w:val="24"/>
        </w:rPr>
        <w:t xml:space="preserve"> </w:t>
      </w:r>
      <w:r>
        <w:rPr>
          <w:rFonts w:ascii="Arial" w:hAnsi="Arial" w:cs="Arial"/>
          <w:szCs w:val="24"/>
        </w:rPr>
        <w:t>из</w:t>
      </w:r>
      <w:r w:rsidR="004A18FB" w:rsidRPr="007C73D5">
        <w:rPr>
          <w:rFonts w:ascii="Arial" w:hAnsi="Arial" w:cs="Arial"/>
          <w:szCs w:val="24"/>
        </w:rPr>
        <w:t xml:space="preserve"> </w:t>
      </w:r>
      <w:r>
        <w:rPr>
          <w:rFonts w:ascii="Arial" w:hAnsi="Arial" w:cs="Arial"/>
          <w:szCs w:val="24"/>
        </w:rPr>
        <w:t>члана</w:t>
      </w:r>
      <w:r w:rsidR="004A18FB" w:rsidRPr="007C73D5">
        <w:rPr>
          <w:rFonts w:ascii="Arial" w:hAnsi="Arial" w:cs="Arial"/>
          <w:szCs w:val="24"/>
        </w:rPr>
        <w:t xml:space="preserve"> 75. </w:t>
      </w:r>
      <w:r>
        <w:rPr>
          <w:rFonts w:ascii="Arial" w:hAnsi="Arial" w:cs="Arial"/>
          <w:szCs w:val="24"/>
        </w:rPr>
        <w:t>и</w:t>
      </w:r>
      <w:r w:rsidR="004A18FB" w:rsidRPr="007C73D5">
        <w:rPr>
          <w:rFonts w:ascii="Arial" w:hAnsi="Arial" w:cs="Arial"/>
          <w:szCs w:val="24"/>
        </w:rPr>
        <w:t xml:space="preserve"> 76. </w:t>
      </w:r>
      <w:r>
        <w:rPr>
          <w:rFonts w:ascii="Arial" w:hAnsi="Arial" w:cs="Arial"/>
          <w:szCs w:val="24"/>
        </w:rPr>
        <w:t>Закона</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Упутство</w:t>
      </w:r>
      <w:r w:rsidR="004A18FB" w:rsidRPr="007C73D5">
        <w:rPr>
          <w:rFonts w:ascii="Arial" w:hAnsi="Arial" w:cs="Arial"/>
          <w:szCs w:val="24"/>
        </w:rPr>
        <w:t xml:space="preserve"> </w:t>
      </w:r>
      <w:r>
        <w:rPr>
          <w:rFonts w:ascii="Arial" w:hAnsi="Arial" w:cs="Arial"/>
          <w:szCs w:val="24"/>
        </w:rPr>
        <w:t>како</w:t>
      </w:r>
      <w:r w:rsidR="004A18FB" w:rsidRPr="007C73D5">
        <w:rPr>
          <w:rFonts w:ascii="Arial" w:hAnsi="Arial" w:cs="Arial"/>
          <w:szCs w:val="24"/>
        </w:rPr>
        <w:t xml:space="preserve"> </w:t>
      </w:r>
      <w:r>
        <w:rPr>
          <w:rFonts w:ascii="Arial" w:hAnsi="Arial" w:cs="Arial"/>
          <w:szCs w:val="24"/>
        </w:rPr>
        <w:t>се</w:t>
      </w:r>
      <w:r w:rsidR="004A18FB" w:rsidRPr="007C73D5">
        <w:rPr>
          <w:rFonts w:ascii="Arial" w:hAnsi="Arial" w:cs="Arial"/>
          <w:szCs w:val="24"/>
        </w:rPr>
        <w:t xml:space="preserve"> </w:t>
      </w:r>
      <w:r>
        <w:rPr>
          <w:rFonts w:ascii="Arial" w:hAnsi="Arial" w:cs="Arial"/>
          <w:szCs w:val="24"/>
        </w:rPr>
        <w:t>доказује</w:t>
      </w:r>
      <w:r w:rsidR="004A18FB" w:rsidRPr="007C73D5">
        <w:rPr>
          <w:rFonts w:ascii="Arial" w:hAnsi="Arial" w:cs="Arial"/>
          <w:szCs w:val="24"/>
        </w:rPr>
        <w:t xml:space="preserve"> </w:t>
      </w:r>
      <w:r>
        <w:rPr>
          <w:rFonts w:ascii="Arial" w:hAnsi="Arial" w:cs="Arial"/>
          <w:szCs w:val="24"/>
        </w:rPr>
        <w:t>испуњеност</w:t>
      </w:r>
      <w:r w:rsidR="004A18FB" w:rsidRPr="007C73D5">
        <w:rPr>
          <w:rFonts w:ascii="Arial" w:hAnsi="Arial" w:cs="Arial"/>
          <w:szCs w:val="24"/>
        </w:rPr>
        <w:t xml:space="preserve"> </w:t>
      </w:r>
      <w:r>
        <w:rPr>
          <w:rFonts w:ascii="Arial" w:hAnsi="Arial" w:cs="Arial"/>
          <w:szCs w:val="24"/>
        </w:rPr>
        <w:t>тих</w:t>
      </w:r>
      <w:r w:rsidR="004A18FB" w:rsidRPr="007C73D5">
        <w:rPr>
          <w:rFonts w:ascii="Arial" w:hAnsi="Arial"/>
        </w:rPr>
        <w:t xml:space="preserve"> </w:t>
      </w:r>
      <w:r>
        <w:rPr>
          <w:rFonts w:ascii="Arial" w:hAnsi="Arial"/>
        </w:rPr>
        <w:t>услова</w:t>
      </w:r>
      <w:r w:rsidR="004A18FB" w:rsidRPr="007C73D5">
        <w:rPr>
          <w:rFonts w:ascii="Arial" w:hAnsi="Arial"/>
        </w:rPr>
        <w:t xml:space="preserve">. </w:t>
      </w:r>
      <w:r>
        <w:rPr>
          <w:rFonts w:ascii="Arial" w:hAnsi="Arial" w:cs="Arial"/>
          <w:szCs w:val="24"/>
        </w:rPr>
        <w:t>Услове</w:t>
      </w:r>
      <w:r w:rsidR="004A18FB" w:rsidRPr="007C73D5">
        <w:rPr>
          <w:rFonts w:ascii="Arial" w:hAnsi="Arial"/>
        </w:rPr>
        <w:t xml:space="preserve"> </w:t>
      </w:r>
      <w:r>
        <w:rPr>
          <w:rFonts w:ascii="Arial" w:hAnsi="Arial"/>
        </w:rPr>
        <w:t>у</w:t>
      </w:r>
      <w:r w:rsidR="004A18FB" w:rsidRPr="007C73D5">
        <w:rPr>
          <w:rFonts w:ascii="Arial" w:hAnsi="Arial"/>
        </w:rPr>
        <w:t xml:space="preserve"> </w:t>
      </w:r>
      <w:r>
        <w:rPr>
          <w:rFonts w:ascii="Arial" w:hAnsi="Arial"/>
        </w:rPr>
        <w:t>вези</w:t>
      </w:r>
      <w:r w:rsidR="004A18FB" w:rsidRPr="007C73D5">
        <w:rPr>
          <w:rFonts w:ascii="Arial" w:hAnsi="Arial"/>
        </w:rPr>
        <w:t xml:space="preserve"> </w:t>
      </w:r>
      <w:r>
        <w:rPr>
          <w:rFonts w:ascii="Arial" w:hAnsi="Arial"/>
        </w:rPr>
        <w:t>са</w:t>
      </w:r>
      <w:r w:rsidR="004A18FB" w:rsidRPr="007C73D5">
        <w:rPr>
          <w:rFonts w:ascii="Arial" w:hAnsi="Arial"/>
        </w:rPr>
        <w:t xml:space="preserve"> </w:t>
      </w:r>
      <w:r>
        <w:rPr>
          <w:rFonts w:ascii="Arial" w:hAnsi="Arial" w:cs="Arial"/>
          <w:szCs w:val="24"/>
        </w:rPr>
        <w:t>капацитетима</w:t>
      </w:r>
      <w:r w:rsidR="004A18FB" w:rsidRPr="007C73D5">
        <w:rPr>
          <w:rFonts w:ascii="Arial" w:hAnsi="Arial"/>
        </w:rPr>
        <w:t xml:space="preserve">, </w:t>
      </w:r>
      <w:r>
        <w:rPr>
          <w:rFonts w:ascii="Arial" w:hAnsi="Arial"/>
        </w:rPr>
        <w:t>у</w:t>
      </w:r>
      <w:r w:rsidR="004A18FB" w:rsidRPr="007C73D5">
        <w:rPr>
          <w:rFonts w:ascii="Arial" w:hAnsi="Arial"/>
        </w:rPr>
        <w:t xml:space="preserve"> </w:t>
      </w:r>
      <w:r>
        <w:rPr>
          <w:rFonts w:ascii="Arial" w:hAnsi="Arial"/>
        </w:rPr>
        <w:t>складу</w:t>
      </w:r>
      <w:r w:rsidR="004A18FB" w:rsidRPr="007C73D5">
        <w:rPr>
          <w:rFonts w:ascii="Arial" w:hAnsi="Arial"/>
        </w:rPr>
        <w:t xml:space="preserve"> </w:t>
      </w:r>
      <w:r>
        <w:rPr>
          <w:rFonts w:ascii="Arial" w:hAnsi="Arial"/>
        </w:rPr>
        <w:t>са</w:t>
      </w:r>
      <w:r w:rsidR="004A18FB" w:rsidRPr="007C73D5">
        <w:rPr>
          <w:rFonts w:ascii="Arial" w:hAnsi="Arial"/>
        </w:rPr>
        <w:t xml:space="preserve"> </w:t>
      </w:r>
      <w:r>
        <w:rPr>
          <w:rFonts w:ascii="Arial" w:hAnsi="Arial"/>
        </w:rPr>
        <w:t>чланом</w:t>
      </w:r>
      <w:r w:rsidR="004A18FB" w:rsidRPr="007C73D5">
        <w:rPr>
          <w:rFonts w:ascii="Arial" w:hAnsi="Arial"/>
        </w:rPr>
        <w:t xml:space="preserve"> 76. </w:t>
      </w:r>
      <w:r>
        <w:rPr>
          <w:rFonts w:ascii="Arial" w:hAnsi="Arial"/>
        </w:rPr>
        <w:t>Закона</w:t>
      </w:r>
      <w:r w:rsidR="004A18FB" w:rsidRPr="007C73D5">
        <w:rPr>
          <w:rFonts w:ascii="Arial" w:hAnsi="Arial"/>
        </w:rPr>
        <w:t xml:space="preserve">, </w:t>
      </w:r>
      <w:r>
        <w:rPr>
          <w:rFonts w:ascii="Arial" w:hAnsi="Arial"/>
        </w:rPr>
        <w:t>понуђачи</w:t>
      </w:r>
      <w:r w:rsidR="004A18FB" w:rsidRPr="007C73D5">
        <w:rPr>
          <w:rFonts w:ascii="Arial" w:hAnsi="Arial"/>
        </w:rPr>
        <w:t xml:space="preserve"> </w:t>
      </w:r>
      <w:r>
        <w:rPr>
          <w:rFonts w:ascii="Arial" w:hAnsi="Arial"/>
        </w:rPr>
        <w:t>из</w:t>
      </w:r>
      <w:r w:rsidR="004A18FB" w:rsidRPr="007C73D5">
        <w:rPr>
          <w:rFonts w:ascii="Arial" w:hAnsi="Arial"/>
        </w:rPr>
        <w:t xml:space="preserve"> </w:t>
      </w:r>
      <w:r>
        <w:rPr>
          <w:rFonts w:ascii="Arial" w:hAnsi="Arial"/>
        </w:rPr>
        <w:t>групе</w:t>
      </w:r>
      <w:r w:rsidR="004A18FB" w:rsidRPr="007C73D5">
        <w:rPr>
          <w:rFonts w:ascii="Arial" w:hAnsi="Arial"/>
        </w:rPr>
        <w:t xml:space="preserve"> </w:t>
      </w:r>
      <w:r>
        <w:rPr>
          <w:rFonts w:ascii="Arial" w:hAnsi="Arial"/>
        </w:rPr>
        <w:t>испуњавају</w:t>
      </w:r>
      <w:r w:rsidR="004A18FB" w:rsidRPr="007C73D5">
        <w:rPr>
          <w:rFonts w:ascii="Arial" w:hAnsi="Arial"/>
        </w:rPr>
        <w:t xml:space="preserve"> </w:t>
      </w:r>
      <w:r>
        <w:rPr>
          <w:rFonts w:ascii="Arial" w:hAnsi="Arial" w:cs="Arial"/>
          <w:szCs w:val="24"/>
        </w:rPr>
        <w:t>заједно</w:t>
      </w:r>
      <w:r w:rsidR="004A18FB" w:rsidRPr="007C73D5">
        <w:rPr>
          <w:rFonts w:ascii="Arial" w:hAnsi="Arial"/>
        </w:rPr>
        <w:t xml:space="preserve">, </w:t>
      </w:r>
      <w:r>
        <w:rPr>
          <w:rFonts w:ascii="Arial" w:hAnsi="Arial"/>
        </w:rPr>
        <w:t>на</w:t>
      </w:r>
      <w:r w:rsidR="004A18FB" w:rsidRPr="007C73D5">
        <w:rPr>
          <w:rFonts w:ascii="Arial" w:hAnsi="Arial"/>
        </w:rPr>
        <w:t xml:space="preserve"> </w:t>
      </w:r>
      <w:r>
        <w:rPr>
          <w:rFonts w:ascii="Arial" w:hAnsi="Arial"/>
        </w:rPr>
        <w:t>основу</w:t>
      </w:r>
      <w:r w:rsidR="004A18FB" w:rsidRPr="007C73D5">
        <w:rPr>
          <w:rFonts w:ascii="Arial" w:hAnsi="Arial"/>
        </w:rPr>
        <w:t xml:space="preserve"> </w:t>
      </w:r>
      <w:r>
        <w:rPr>
          <w:rFonts w:ascii="Arial" w:hAnsi="Arial" w:cs="Arial"/>
          <w:szCs w:val="24"/>
        </w:rPr>
        <w:t>достав</w:t>
      </w:r>
      <w:r w:rsidR="00DD68EC">
        <w:rPr>
          <w:rFonts w:ascii="Arial" w:hAnsi="Arial" w:cs="Arial"/>
          <w:szCs w:val="24"/>
        </w:rPr>
        <w:t>љ</w:t>
      </w:r>
      <w:r>
        <w:rPr>
          <w:rFonts w:ascii="Arial" w:hAnsi="Arial" w:cs="Arial"/>
          <w:szCs w:val="24"/>
        </w:rPr>
        <w:t>ених</w:t>
      </w:r>
      <w:r w:rsidR="004A18FB" w:rsidRPr="007C73D5">
        <w:rPr>
          <w:rFonts w:ascii="Arial" w:hAnsi="Arial"/>
        </w:rPr>
        <w:t xml:space="preserve"> </w:t>
      </w:r>
      <w:r>
        <w:rPr>
          <w:rFonts w:ascii="Arial" w:hAnsi="Arial"/>
        </w:rPr>
        <w:t>доказа</w:t>
      </w:r>
      <w:r w:rsidR="004A18FB" w:rsidRPr="007C73D5">
        <w:rPr>
          <w:rFonts w:ascii="Arial" w:hAnsi="Arial"/>
        </w:rPr>
        <w:t xml:space="preserve"> </w:t>
      </w:r>
      <w:r>
        <w:rPr>
          <w:rFonts w:ascii="Arial" w:hAnsi="Arial" w:cs="Arial"/>
          <w:szCs w:val="24"/>
        </w:rPr>
        <w:t>дефинисаних</w:t>
      </w:r>
      <w:r w:rsidR="004A18FB" w:rsidRPr="007C73D5">
        <w:rPr>
          <w:rFonts w:ascii="Arial" w:hAnsi="Arial" w:cs="Arial"/>
          <w:szCs w:val="24"/>
        </w:rPr>
        <w:t xml:space="preserve"> </w:t>
      </w:r>
      <w:r>
        <w:rPr>
          <w:rFonts w:ascii="Arial" w:hAnsi="Arial" w:cs="Arial"/>
          <w:szCs w:val="24"/>
        </w:rPr>
        <w:t>Конкурсном</w:t>
      </w:r>
      <w:r w:rsidR="004A18FB" w:rsidRPr="007C73D5">
        <w:rPr>
          <w:rFonts w:ascii="Arial" w:hAnsi="Arial" w:cs="Arial"/>
          <w:szCs w:val="24"/>
        </w:rPr>
        <w:t xml:space="preserve"> </w:t>
      </w:r>
      <w:r>
        <w:rPr>
          <w:rFonts w:ascii="Arial" w:hAnsi="Arial" w:cs="Arial"/>
          <w:szCs w:val="24"/>
        </w:rPr>
        <w:t>документацијом</w:t>
      </w:r>
      <w:r w:rsidR="004A18FB" w:rsidRPr="007C73D5">
        <w:rPr>
          <w:rFonts w:ascii="Arial" w:hAnsi="Arial"/>
        </w:rPr>
        <w:t>.</w:t>
      </w:r>
    </w:p>
    <w:p w14:paraId="11E8BB93" w14:textId="08DBBF99" w:rsidR="004A18FB" w:rsidRPr="007C73D5" w:rsidRDefault="004A18FB" w:rsidP="004A18FB">
      <w:pPr>
        <w:tabs>
          <w:tab w:val="left" w:pos="360"/>
        </w:tabs>
        <w:jc w:val="both"/>
        <w:rPr>
          <w:rFonts w:ascii="Arial" w:hAnsi="Arial"/>
        </w:rPr>
      </w:pPr>
      <w:r w:rsidRPr="007C73D5">
        <w:rPr>
          <w:sz w:val="22"/>
          <w:szCs w:val="22"/>
          <w:lang w:eastAsia="en-US" w:bidi="en-US"/>
        </w:rPr>
        <w:tab/>
      </w:r>
      <w:r w:rsidRPr="007C73D5">
        <w:rPr>
          <w:sz w:val="22"/>
          <w:szCs w:val="22"/>
          <w:lang w:eastAsia="en-US" w:bidi="en-US"/>
        </w:rPr>
        <w:tab/>
      </w:r>
      <w:r w:rsidR="00922A6B">
        <w:rPr>
          <w:rFonts w:ascii="Arial" w:hAnsi="Arial"/>
        </w:rPr>
        <w:t>У</w:t>
      </w:r>
      <w:r w:rsidRPr="007C73D5">
        <w:rPr>
          <w:rFonts w:ascii="Arial" w:hAnsi="Arial"/>
        </w:rPr>
        <w:t xml:space="preserve"> </w:t>
      </w:r>
      <w:r w:rsidR="00922A6B">
        <w:rPr>
          <w:rFonts w:ascii="Arial" w:hAnsi="Arial"/>
        </w:rPr>
        <w:t>случају</w:t>
      </w:r>
      <w:r w:rsidRPr="007C73D5">
        <w:rPr>
          <w:rFonts w:ascii="Arial" w:hAnsi="Arial"/>
        </w:rPr>
        <w:t xml:space="preserve"> </w:t>
      </w:r>
      <w:r w:rsidR="00922A6B">
        <w:rPr>
          <w:rFonts w:ascii="Arial" w:hAnsi="Arial"/>
        </w:rPr>
        <w:t>заједничке</w:t>
      </w:r>
      <w:r w:rsidRPr="007C73D5">
        <w:rPr>
          <w:rFonts w:ascii="Arial" w:hAnsi="Arial"/>
        </w:rPr>
        <w:t xml:space="preserve"> </w:t>
      </w:r>
      <w:r w:rsidR="00922A6B">
        <w:rPr>
          <w:rFonts w:ascii="Arial" w:hAnsi="Arial"/>
        </w:rPr>
        <w:t>понуде</w:t>
      </w:r>
      <w:r w:rsidRPr="007C73D5">
        <w:rPr>
          <w:rFonts w:ascii="Arial" w:hAnsi="Arial"/>
        </w:rPr>
        <w:t xml:space="preserve"> </w:t>
      </w:r>
      <w:r w:rsidR="00922A6B">
        <w:rPr>
          <w:rFonts w:ascii="Arial" w:hAnsi="Arial" w:cs="Arial"/>
          <w:szCs w:val="24"/>
          <w:lang w:eastAsia="en-US" w:bidi="en-US"/>
        </w:rPr>
        <w:t>Групе</w:t>
      </w:r>
      <w:r w:rsidRPr="007C73D5">
        <w:rPr>
          <w:rFonts w:ascii="Arial" w:hAnsi="Arial"/>
        </w:rPr>
        <w:t xml:space="preserve"> </w:t>
      </w:r>
      <w:r w:rsidR="00922A6B">
        <w:rPr>
          <w:rFonts w:ascii="Arial" w:hAnsi="Arial"/>
        </w:rPr>
        <w:t>понуђача</w:t>
      </w:r>
      <w:r w:rsidRPr="007C73D5">
        <w:rPr>
          <w:rFonts w:ascii="Arial" w:hAnsi="Arial"/>
        </w:rPr>
        <w:t xml:space="preserve"> </w:t>
      </w:r>
      <w:r w:rsidR="00922A6B">
        <w:rPr>
          <w:rFonts w:ascii="Arial" w:hAnsi="Arial"/>
        </w:rPr>
        <w:t>све</w:t>
      </w:r>
      <w:r w:rsidRPr="007C73D5">
        <w:rPr>
          <w:rFonts w:ascii="Arial" w:hAnsi="Arial"/>
        </w:rPr>
        <w:t xml:space="preserve"> </w:t>
      </w:r>
      <w:r w:rsidR="00922A6B">
        <w:rPr>
          <w:rFonts w:ascii="Arial" w:hAnsi="Arial"/>
        </w:rPr>
        <w:t>обрасце</w:t>
      </w:r>
      <w:r w:rsidRPr="007C73D5">
        <w:rPr>
          <w:rFonts w:ascii="Arial" w:hAnsi="Arial"/>
        </w:rPr>
        <w:t xml:space="preserve"> </w:t>
      </w:r>
      <w:r w:rsidR="00922A6B">
        <w:rPr>
          <w:rFonts w:ascii="Arial" w:hAnsi="Arial"/>
        </w:rPr>
        <w:t>потписује</w:t>
      </w:r>
      <w:r w:rsidRPr="007C73D5">
        <w:rPr>
          <w:rFonts w:ascii="Arial" w:hAnsi="Arial"/>
        </w:rPr>
        <w:t xml:space="preserve"> </w:t>
      </w:r>
      <w:r w:rsidR="00922A6B">
        <w:rPr>
          <w:rFonts w:ascii="Arial" w:hAnsi="Arial"/>
        </w:rPr>
        <w:t>и</w:t>
      </w:r>
      <w:r w:rsidRPr="007C73D5">
        <w:rPr>
          <w:rFonts w:ascii="Arial" w:hAnsi="Arial"/>
        </w:rPr>
        <w:t xml:space="preserve"> </w:t>
      </w:r>
      <w:r w:rsidR="00922A6B">
        <w:rPr>
          <w:rFonts w:ascii="Arial" w:hAnsi="Arial"/>
        </w:rPr>
        <w:t>оверава</w:t>
      </w:r>
      <w:r w:rsidRPr="007C73D5">
        <w:rPr>
          <w:rFonts w:ascii="Arial" w:hAnsi="Arial"/>
        </w:rPr>
        <w:t xml:space="preserve"> </w:t>
      </w:r>
      <w:r w:rsidR="00922A6B">
        <w:rPr>
          <w:rFonts w:ascii="Arial" w:hAnsi="Arial"/>
        </w:rPr>
        <w:t>члан</w:t>
      </w:r>
      <w:r w:rsidRPr="007C73D5">
        <w:rPr>
          <w:rFonts w:ascii="Arial" w:hAnsi="Arial"/>
        </w:rPr>
        <w:t xml:space="preserve"> </w:t>
      </w:r>
      <w:r w:rsidR="00922A6B">
        <w:rPr>
          <w:rFonts w:ascii="Arial" w:hAnsi="Arial" w:cs="Arial"/>
          <w:szCs w:val="24"/>
          <w:lang w:eastAsia="en-US" w:bidi="en-US"/>
        </w:rPr>
        <w:t>Групе</w:t>
      </w:r>
      <w:r w:rsidRPr="007C73D5">
        <w:rPr>
          <w:rFonts w:ascii="Arial" w:hAnsi="Arial"/>
        </w:rPr>
        <w:t xml:space="preserve"> </w:t>
      </w:r>
      <w:r w:rsidR="00922A6B">
        <w:rPr>
          <w:rFonts w:ascii="Arial" w:hAnsi="Arial"/>
        </w:rPr>
        <w:t>понуђача</w:t>
      </w:r>
      <w:r w:rsidRPr="007C73D5">
        <w:rPr>
          <w:rFonts w:ascii="Arial" w:hAnsi="Arial"/>
        </w:rPr>
        <w:t xml:space="preserve"> </w:t>
      </w:r>
      <w:r w:rsidR="00922A6B">
        <w:rPr>
          <w:rFonts w:ascii="Arial" w:hAnsi="Arial" w:cs="Arial"/>
          <w:szCs w:val="24"/>
          <w:lang w:eastAsia="en-US" w:bidi="en-US"/>
        </w:rPr>
        <w:t>који</w:t>
      </w:r>
      <w:r w:rsidRPr="007C73D5">
        <w:rPr>
          <w:rFonts w:ascii="Arial" w:hAnsi="Arial" w:cs="Arial"/>
          <w:szCs w:val="24"/>
          <w:lang w:eastAsia="en-US" w:bidi="en-US"/>
        </w:rPr>
        <w:t xml:space="preserve"> </w:t>
      </w:r>
      <w:r w:rsidR="00922A6B">
        <w:rPr>
          <w:rFonts w:ascii="Arial" w:hAnsi="Arial" w:cs="Arial"/>
          <w:szCs w:val="24"/>
          <w:lang w:eastAsia="en-US" w:bidi="en-US"/>
        </w:rPr>
        <w:t>је</w:t>
      </w:r>
      <w:r w:rsidRPr="007C73D5">
        <w:rPr>
          <w:rFonts w:ascii="Arial" w:hAnsi="Arial" w:cs="Arial"/>
          <w:szCs w:val="24"/>
          <w:lang w:eastAsia="en-US" w:bidi="en-US"/>
        </w:rPr>
        <w:t xml:space="preserve"> </w:t>
      </w:r>
      <w:r w:rsidR="00922A6B">
        <w:rPr>
          <w:rFonts w:ascii="Arial" w:hAnsi="Arial" w:cs="Arial"/>
          <w:szCs w:val="24"/>
          <w:lang w:eastAsia="en-US" w:bidi="en-US"/>
        </w:rPr>
        <w:t>одређен</w:t>
      </w:r>
      <w:r w:rsidRPr="007C73D5">
        <w:rPr>
          <w:rFonts w:ascii="Arial" w:hAnsi="Arial"/>
        </w:rPr>
        <w:t xml:space="preserve"> </w:t>
      </w:r>
      <w:r w:rsidR="00922A6B">
        <w:rPr>
          <w:rFonts w:ascii="Arial" w:hAnsi="Arial"/>
        </w:rPr>
        <w:t>као</w:t>
      </w:r>
      <w:r w:rsidRPr="007C73D5">
        <w:rPr>
          <w:rFonts w:ascii="Arial" w:hAnsi="Arial"/>
        </w:rPr>
        <w:t xml:space="preserve"> </w:t>
      </w:r>
      <w:r w:rsidR="00922A6B">
        <w:rPr>
          <w:rFonts w:ascii="Arial" w:hAnsi="Arial" w:cs="Arial"/>
          <w:szCs w:val="24"/>
          <w:lang w:eastAsia="en-US" w:bidi="en-US"/>
        </w:rPr>
        <w:t>Носилац</w:t>
      </w:r>
      <w:r w:rsidRPr="007C73D5">
        <w:rPr>
          <w:rFonts w:ascii="Arial" w:hAnsi="Arial" w:cs="Arial"/>
          <w:szCs w:val="24"/>
          <w:lang w:eastAsia="en-US" w:bidi="en-US"/>
        </w:rPr>
        <w:t xml:space="preserve"> </w:t>
      </w:r>
      <w:r w:rsidR="00922A6B">
        <w:rPr>
          <w:rFonts w:ascii="Arial" w:hAnsi="Arial" w:cs="Arial"/>
          <w:szCs w:val="24"/>
          <w:lang w:eastAsia="en-US" w:bidi="en-US"/>
        </w:rPr>
        <w:t>посла</w:t>
      </w:r>
      <w:r w:rsidRPr="007C73D5">
        <w:rPr>
          <w:rFonts w:ascii="Arial" w:hAnsi="Arial" w:cs="Arial"/>
          <w:szCs w:val="24"/>
          <w:lang w:eastAsia="en-US" w:bidi="en-US"/>
        </w:rPr>
        <w:t xml:space="preserve"> </w:t>
      </w:r>
      <w:r w:rsidR="00922A6B">
        <w:rPr>
          <w:rFonts w:ascii="Arial" w:hAnsi="Arial" w:cs="Arial"/>
          <w:szCs w:val="24"/>
          <w:lang w:eastAsia="en-US" w:bidi="en-US"/>
        </w:rPr>
        <w:t>у</w:t>
      </w:r>
      <w:r w:rsidRPr="007C73D5">
        <w:rPr>
          <w:rFonts w:ascii="Arial" w:hAnsi="Arial" w:cs="Arial"/>
          <w:szCs w:val="24"/>
          <w:lang w:eastAsia="en-US" w:bidi="en-US"/>
        </w:rPr>
        <w:t xml:space="preserve"> </w:t>
      </w:r>
      <w:r w:rsidR="00922A6B">
        <w:rPr>
          <w:rFonts w:ascii="Arial" w:hAnsi="Arial" w:cs="Arial"/>
          <w:szCs w:val="24"/>
          <w:lang w:eastAsia="en-US" w:bidi="en-US"/>
        </w:rPr>
        <w:t>Споразуму</w:t>
      </w:r>
      <w:r w:rsidRPr="007C73D5">
        <w:rPr>
          <w:rFonts w:ascii="Arial" w:hAnsi="Arial" w:cs="Arial"/>
          <w:szCs w:val="24"/>
          <w:lang w:eastAsia="en-US" w:bidi="en-US"/>
        </w:rPr>
        <w:t xml:space="preserve"> </w:t>
      </w:r>
      <w:r w:rsidR="00922A6B">
        <w:rPr>
          <w:rFonts w:ascii="Arial" w:hAnsi="Arial" w:cs="Arial"/>
          <w:szCs w:val="24"/>
          <w:lang w:eastAsia="en-US" w:bidi="en-US"/>
        </w:rPr>
        <w:lastRenderedPageBreak/>
        <w:t>чланова</w:t>
      </w:r>
      <w:r w:rsidRPr="007C73D5">
        <w:rPr>
          <w:rFonts w:ascii="Arial" w:hAnsi="Arial" w:cs="Arial"/>
          <w:szCs w:val="24"/>
          <w:lang w:eastAsia="en-US" w:bidi="en-US"/>
        </w:rPr>
        <w:t xml:space="preserve"> </w:t>
      </w:r>
      <w:r w:rsidR="00922A6B">
        <w:rPr>
          <w:rFonts w:ascii="Arial" w:hAnsi="Arial" w:cs="Arial"/>
          <w:szCs w:val="24"/>
          <w:lang w:eastAsia="en-US" w:bidi="en-US"/>
        </w:rPr>
        <w:t>Групе</w:t>
      </w:r>
      <w:r w:rsidRPr="007C73D5">
        <w:rPr>
          <w:rFonts w:ascii="Arial" w:hAnsi="Arial" w:cs="Arial"/>
          <w:szCs w:val="24"/>
          <w:lang w:eastAsia="en-US" w:bidi="en-US"/>
        </w:rPr>
        <w:t xml:space="preserve"> </w:t>
      </w:r>
      <w:r w:rsidR="00922A6B">
        <w:rPr>
          <w:rFonts w:ascii="Arial" w:hAnsi="Arial" w:cs="Arial"/>
          <w:szCs w:val="24"/>
          <w:lang w:eastAsia="en-US" w:bidi="en-US"/>
        </w:rPr>
        <w:t>понуђача</w:t>
      </w:r>
      <w:r w:rsidRPr="007C73D5">
        <w:rPr>
          <w:rFonts w:ascii="Arial" w:hAnsi="Arial" w:cs="Arial"/>
          <w:szCs w:val="24"/>
          <w:lang w:eastAsia="en-US" w:bidi="en-US"/>
        </w:rPr>
        <w:t xml:space="preserve">, </w:t>
      </w:r>
      <w:r w:rsidR="00922A6B">
        <w:rPr>
          <w:rFonts w:ascii="Arial" w:hAnsi="Arial" w:cs="Arial"/>
          <w:szCs w:val="24"/>
          <w:lang w:eastAsia="en-US" w:bidi="en-US"/>
        </w:rPr>
        <w:t>изузев</w:t>
      </w:r>
      <w:r w:rsidRPr="007C73D5">
        <w:rPr>
          <w:rFonts w:ascii="Arial" w:hAnsi="Arial"/>
        </w:rPr>
        <w:t xml:space="preserve"> </w:t>
      </w:r>
      <w:r w:rsidR="00922A6B">
        <w:rPr>
          <w:rFonts w:ascii="Arial" w:hAnsi="Arial"/>
        </w:rPr>
        <w:t>Обрасца</w:t>
      </w:r>
      <w:r w:rsidRPr="007C73D5">
        <w:rPr>
          <w:rFonts w:ascii="Arial" w:hAnsi="Arial"/>
        </w:rPr>
        <w:t xml:space="preserve"> 3</w:t>
      </w:r>
      <w:r w:rsidRPr="007C73D5">
        <w:rPr>
          <w:rFonts w:ascii="Arial" w:hAnsi="Arial" w:cs="Arial"/>
          <w:szCs w:val="24"/>
          <w:lang w:eastAsia="en-US" w:bidi="en-US"/>
        </w:rPr>
        <w:t>.</w:t>
      </w:r>
      <w:r w:rsidRPr="007C73D5">
        <w:rPr>
          <w:rFonts w:ascii="Arial" w:hAnsi="Arial"/>
        </w:rPr>
        <w:t xml:space="preserve"> </w:t>
      </w:r>
      <w:r w:rsidR="00922A6B">
        <w:rPr>
          <w:rFonts w:ascii="Arial" w:hAnsi="Arial"/>
        </w:rPr>
        <w:t>који</w:t>
      </w:r>
      <w:r w:rsidRPr="007C73D5">
        <w:rPr>
          <w:rFonts w:ascii="Arial" w:hAnsi="Arial"/>
        </w:rPr>
        <w:t xml:space="preserve"> </w:t>
      </w:r>
      <w:r w:rsidR="00922A6B">
        <w:rPr>
          <w:rFonts w:ascii="Arial" w:hAnsi="Arial"/>
        </w:rPr>
        <w:t>попуњава</w:t>
      </w:r>
      <w:r w:rsidRPr="007C73D5">
        <w:rPr>
          <w:rFonts w:ascii="Arial" w:hAnsi="Arial"/>
        </w:rPr>
        <w:t xml:space="preserve">, </w:t>
      </w:r>
      <w:r w:rsidR="00922A6B">
        <w:rPr>
          <w:rFonts w:ascii="Arial" w:hAnsi="Arial"/>
        </w:rPr>
        <w:t>потписује</w:t>
      </w:r>
      <w:r w:rsidRPr="007C73D5">
        <w:rPr>
          <w:rFonts w:ascii="Arial" w:hAnsi="Arial"/>
        </w:rPr>
        <w:t xml:space="preserve"> </w:t>
      </w:r>
      <w:r w:rsidR="00922A6B">
        <w:rPr>
          <w:rFonts w:ascii="Arial" w:hAnsi="Arial"/>
        </w:rPr>
        <w:t>и</w:t>
      </w:r>
      <w:r w:rsidRPr="007C73D5">
        <w:rPr>
          <w:rFonts w:ascii="Arial" w:hAnsi="Arial"/>
        </w:rPr>
        <w:t xml:space="preserve"> </w:t>
      </w:r>
      <w:r w:rsidR="00922A6B">
        <w:rPr>
          <w:rFonts w:ascii="Arial" w:hAnsi="Arial"/>
        </w:rPr>
        <w:t>оверава</w:t>
      </w:r>
      <w:r w:rsidRPr="007C73D5">
        <w:rPr>
          <w:rFonts w:ascii="Arial" w:hAnsi="Arial"/>
        </w:rPr>
        <w:t xml:space="preserve"> </w:t>
      </w:r>
      <w:r w:rsidR="00922A6B">
        <w:rPr>
          <w:rFonts w:ascii="Arial" w:hAnsi="Arial"/>
        </w:rPr>
        <w:t>сваки</w:t>
      </w:r>
      <w:r w:rsidRPr="007C73D5">
        <w:rPr>
          <w:rFonts w:ascii="Arial" w:hAnsi="Arial"/>
        </w:rPr>
        <w:t xml:space="preserve"> </w:t>
      </w:r>
      <w:r w:rsidR="00922A6B">
        <w:rPr>
          <w:rFonts w:ascii="Arial" w:hAnsi="Arial"/>
        </w:rPr>
        <w:t>члан</w:t>
      </w:r>
      <w:r w:rsidRPr="007C73D5">
        <w:rPr>
          <w:rFonts w:ascii="Arial" w:hAnsi="Arial"/>
        </w:rPr>
        <w:t xml:space="preserve"> </w:t>
      </w:r>
      <w:r w:rsidR="00922A6B">
        <w:rPr>
          <w:rFonts w:ascii="Arial" w:hAnsi="Arial" w:cs="Arial"/>
          <w:szCs w:val="24"/>
          <w:lang w:eastAsia="en-US" w:bidi="en-US"/>
        </w:rPr>
        <w:t>Групе</w:t>
      </w:r>
      <w:r w:rsidRPr="007C73D5">
        <w:rPr>
          <w:rFonts w:ascii="Arial" w:hAnsi="Arial"/>
        </w:rPr>
        <w:t xml:space="preserve"> </w:t>
      </w:r>
      <w:r w:rsidR="00922A6B">
        <w:rPr>
          <w:rFonts w:ascii="Arial" w:hAnsi="Arial"/>
        </w:rPr>
        <w:t>понуђача</w:t>
      </w:r>
      <w:r w:rsidRPr="007C73D5">
        <w:rPr>
          <w:rFonts w:ascii="Arial" w:hAnsi="Arial"/>
        </w:rPr>
        <w:t xml:space="preserve"> </w:t>
      </w:r>
      <w:r w:rsidR="00922A6B">
        <w:rPr>
          <w:rFonts w:ascii="Arial" w:hAnsi="Arial"/>
        </w:rPr>
        <w:t>у</w:t>
      </w:r>
      <w:r w:rsidRPr="007C73D5">
        <w:rPr>
          <w:rFonts w:ascii="Arial" w:hAnsi="Arial"/>
        </w:rPr>
        <w:t xml:space="preserve"> </w:t>
      </w:r>
      <w:r w:rsidR="00922A6B">
        <w:rPr>
          <w:rFonts w:ascii="Arial" w:hAnsi="Arial"/>
        </w:rPr>
        <w:t>своје</w:t>
      </w:r>
      <w:r w:rsidRPr="007C73D5">
        <w:rPr>
          <w:rFonts w:ascii="Arial" w:hAnsi="Arial"/>
        </w:rPr>
        <w:t xml:space="preserve"> </w:t>
      </w:r>
      <w:r w:rsidR="00922A6B">
        <w:rPr>
          <w:rFonts w:ascii="Arial" w:hAnsi="Arial"/>
        </w:rPr>
        <w:t>име</w:t>
      </w:r>
      <w:r w:rsidRPr="007C73D5">
        <w:rPr>
          <w:rFonts w:ascii="Arial" w:hAnsi="Arial"/>
        </w:rPr>
        <w:t>.</w:t>
      </w:r>
    </w:p>
    <w:p w14:paraId="2870B4AB" w14:textId="5F4BED03" w:rsidR="004A18FB" w:rsidRPr="007C73D5" w:rsidRDefault="00922A6B" w:rsidP="004A18FB">
      <w:pPr>
        <w:ind w:firstLine="720"/>
        <w:jc w:val="both"/>
        <w:rPr>
          <w:rFonts w:ascii="Arial" w:hAnsi="Arial" w:cs="Arial"/>
          <w:szCs w:val="24"/>
        </w:rPr>
      </w:pPr>
      <w:r>
        <w:rPr>
          <w:rFonts w:ascii="Arial" w:hAnsi="Arial" w:cs="Arial"/>
          <w:szCs w:val="24"/>
        </w:rPr>
        <w:t>Оцена</w:t>
      </w:r>
      <w:r w:rsidR="004A18FB" w:rsidRPr="007C73D5">
        <w:rPr>
          <w:rFonts w:ascii="Arial" w:hAnsi="Arial" w:cs="Arial"/>
          <w:szCs w:val="24"/>
        </w:rPr>
        <w:t xml:space="preserve"> </w:t>
      </w:r>
      <w:r>
        <w:rPr>
          <w:rFonts w:ascii="Arial" w:hAnsi="Arial" w:cs="Arial"/>
          <w:szCs w:val="24"/>
        </w:rPr>
        <w:t>заједничке</w:t>
      </w:r>
      <w:r w:rsidR="004A18FB" w:rsidRPr="007C73D5">
        <w:rPr>
          <w:rFonts w:ascii="Arial" w:hAnsi="Arial" w:cs="Arial"/>
          <w:szCs w:val="24"/>
        </w:rPr>
        <w:t xml:space="preserve"> </w:t>
      </w:r>
      <w:r>
        <w:rPr>
          <w:rFonts w:ascii="Arial" w:hAnsi="Arial" w:cs="Arial"/>
          <w:szCs w:val="24"/>
        </w:rPr>
        <w:t>понуде</w:t>
      </w:r>
      <w:r w:rsidR="004A18FB" w:rsidRPr="007C73D5">
        <w:rPr>
          <w:rFonts w:ascii="Arial" w:hAnsi="Arial" w:cs="Arial"/>
          <w:szCs w:val="24"/>
        </w:rPr>
        <w:t xml:space="preserve"> </w:t>
      </w:r>
      <w:r>
        <w:rPr>
          <w:rFonts w:ascii="Arial" w:hAnsi="Arial" w:cs="Arial"/>
          <w:szCs w:val="24"/>
        </w:rPr>
        <w:t>Групе</w:t>
      </w:r>
      <w:r w:rsidR="004A18FB" w:rsidRPr="007C73D5">
        <w:rPr>
          <w:rFonts w:ascii="Arial" w:hAnsi="Arial" w:cs="Arial"/>
          <w:szCs w:val="24"/>
        </w:rPr>
        <w:t xml:space="preserve"> </w:t>
      </w:r>
      <w:r>
        <w:rPr>
          <w:rFonts w:ascii="Arial" w:hAnsi="Arial" w:cs="Arial"/>
          <w:szCs w:val="24"/>
        </w:rPr>
        <w:t>понуђача</w:t>
      </w:r>
      <w:r w:rsidR="004A18FB" w:rsidRPr="007C73D5">
        <w:rPr>
          <w:rFonts w:ascii="Arial" w:hAnsi="Arial" w:cs="Arial"/>
          <w:szCs w:val="24"/>
        </w:rPr>
        <w:t xml:space="preserve"> </w:t>
      </w:r>
      <w:r>
        <w:rPr>
          <w:rFonts w:ascii="Arial" w:hAnsi="Arial" w:cs="Arial"/>
          <w:szCs w:val="24"/>
        </w:rPr>
        <w:t>по</w:t>
      </w:r>
      <w:r w:rsidR="004A18FB" w:rsidRPr="007C73D5">
        <w:rPr>
          <w:rFonts w:ascii="Arial" w:hAnsi="Arial" w:cs="Arial"/>
          <w:szCs w:val="24"/>
        </w:rPr>
        <w:t xml:space="preserve"> </w:t>
      </w:r>
      <w:r>
        <w:rPr>
          <w:rFonts w:ascii="Arial" w:hAnsi="Arial" w:cs="Arial"/>
          <w:szCs w:val="24"/>
        </w:rPr>
        <w:t>елементима</w:t>
      </w:r>
      <w:r w:rsidR="004A18FB" w:rsidRPr="007C73D5">
        <w:rPr>
          <w:rFonts w:ascii="Arial" w:hAnsi="Arial" w:cs="Arial"/>
          <w:szCs w:val="24"/>
        </w:rPr>
        <w:t xml:space="preserve"> </w:t>
      </w:r>
      <w:r>
        <w:rPr>
          <w:rFonts w:ascii="Arial" w:hAnsi="Arial" w:cs="Arial"/>
          <w:szCs w:val="24"/>
        </w:rPr>
        <w:t>критеријума</w:t>
      </w:r>
      <w:r w:rsidR="004A18FB" w:rsidRPr="007C73D5">
        <w:rPr>
          <w:rFonts w:ascii="Arial" w:hAnsi="Arial" w:cs="Arial"/>
          <w:szCs w:val="24"/>
        </w:rPr>
        <w:t xml:space="preserve"> </w:t>
      </w:r>
      <w:r>
        <w:rPr>
          <w:rFonts w:ascii="Arial" w:hAnsi="Arial" w:cs="Arial"/>
          <w:szCs w:val="24"/>
        </w:rPr>
        <w:t>се</w:t>
      </w:r>
      <w:r w:rsidR="004A18FB" w:rsidRPr="007C73D5">
        <w:rPr>
          <w:rFonts w:ascii="Arial" w:hAnsi="Arial" w:cs="Arial"/>
          <w:szCs w:val="24"/>
        </w:rPr>
        <w:t xml:space="preserve"> </w:t>
      </w:r>
      <w:r>
        <w:rPr>
          <w:rFonts w:ascii="Arial" w:hAnsi="Arial" w:cs="Arial"/>
          <w:szCs w:val="24"/>
        </w:rPr>
        <w:t>врши</w:t>
      </w:r>
      <w:r w:rsidR="004A18FB" w:rsidRPr="007C73D5">
        <w:rPr>
          <w:rFonts w:ascii="Arial" w:hAnsi="Arial" w:cs="Arial"/>
          <w:szCs w:val="24"/>
        </w:rPr>
        <w:t xml:space="preserve"> </w:t>
      </w:r>
      <w:r>
        <w:rPr>
          <w:rFonts w:ascii="Arial" w:hAnsi="Arial" w:cs="Arial"/>
          <w:szCs w:val="24"/>
        </w:rPr>
        <w:t>на</w:t>
      </w:r>
      <w:r w:rsidR="004A18FB" w:rsidRPr="007C73D5">
        <w:rPr>
          <w:rFonts w:ascii="Arial" w:hAnsi="Arial" w:cs="Arial"/>
          <w:szCs w:val="24"/>
        </w:rPr>
        <w:t xml:space="preserve"> </w:t>
      </w:r>
      <w:r>
        <w:rPr>
          <w:rFonts w:ascii="Arial" w:hAnsi="Arial" w:cs="Arial"/>
          <w:szCs w:val="24"/>
        </w:rPr>
        <w:t>основу</w:t>
      </w:r>
      <w:r w:rsidR="004A18FB" w:rsidRPr="007C73D5">
        <w:rPr>
          <w:rFonts w:ascii="Arial" w:hAnsi="Arial" w:cs="Arial"/>
          <w:szCs w:val="24"/>
        </w:rPr>
        <w:t xml:space="preserve"> </w:t>
      </w:r>
      <w:r>
        <w:rPr>
          <w:rFonts w:ascii="Arial" w:hAnsi="Arial" w:cs="Arial"/>
          <w:szCs w:val="24"/>
        </w:rPr>
        <w:t>показате</w:t>
      </w:r>
      <w:r w:rsidR="004E540E">
        <w:rPr>
          <w:rFonts w:ascii="Arial" w:hAnsi="Arial" w:cs="Arial"/>
          <w:szCs w:val="24"/>
        </w:rPr>
        <w:t>љ</w:t>
      </w:r>
      <w:r>
        <w:rPr>
          <w:rFonts w:ascii="Arial" w:hAnsi="Arial" w:cs="Arial"/>
          <w:szCs w:val="24"/>
        </w:rPr>
        <w:t>а</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доказа</w:t>
      </w:r>
      <w:r w:rsidR="004A18FB" w:rsidRPr="007C73D5">
        <w:rPr>
          <w:rFonts w:ascii="Arial" w:hAnsi="Arial" w:cs="Arial"/>
          <w:szCs w:val="24"/>
        </w:rPr>
        <w:t xml:space="preserve"> </w:t>
      </w:r>
      <w:r>
        <w:rPr>
          <w:rFonts w:ascii="Arial" w:hAnsi="Arial" w:cs="Arial"/>
          <w:szCs w:val="24"/>
        </w:rPr>
        <w:t>који</w:t>
      </w:r>
      <w:r w:rsidR="004A18FB" w:rsidRPr="007C73D5">
        <w:rPr>
          <w:rFonts w:ascii="Arial" w:hAnsi="Arial" w:cs="Arial"/>
          <w:szCs w:val="24"/>
        </w:rPr>
        <w:t xml:space="preserve"> </w:t>
      </w:r>
      <w:r>
        <w:rPr>
          <w:rFonts w:ascii="Arial" w:hAnsi="Arial" w:cs="Arial"/>
          <w:szCs w:val="24"/>
        </w:rPr>
        <w:t>се</w:t>
      </w:r>
      <w:r w:rsidR="004A18FB" w:rsidRPr="007C73D5">
        <w:rPr>
          <w:rFonts w:ascii="Arial" w:hAnsi="Arial" w:cs="Arial"/>
          <w:szCs w:val="24"/>
        </w:rPr>
        <w:t xml:space="preserve"> </w:t>
      </w:r>
      <w:r>
        <w:rPr>
          <w:rFonts w:ascii="Arial" w:hAnsi="Arial" w:cs="Arial"/>
          <w:szCs w:val="24"/>
        </w:rPr>
        <w:t>односе</w:t>
      </w:r>
      <w:r w:rsidR="004A18FB" w:rsidRPr="007C73D5">
        <w:rPr>
          <w:rFonts w:ascii="Arial" w:hAnsi="Arial" w:cs="Arial"/>
          <w:szCs w:val="24"/>
        </w:rPr>
        <w:t xml:space="preserve"> </w:t>
      </w:r>
      <w:r>
        <w:rPr>
          <w:rFonts w:ascii="Arial" w:hAnsi="Arial" w:cs="Arial"/>
          <w:szCs w:val="24"/>
        </w:rPr>
        <w:t>на</w:t>
      </w:r>
      <w:r w:rsidR="004A18FB" w:rsidRPr="007C73D5">
        <w:rPr>
          <w:rFonts w:ascii="Arial" w:hAnsi="Arial" w:cs="Arial"/>
          <w:szCs w:val="24"/>
        </w:rPr>
        <w:t xml:space="preserve"> </w:t>
      </w:r>
      <w:r>
        <w:rPr>
          <w:rFonts w:ascii="Arial" w:hAnsi="Arial" w:cs="Arial"/>
          <w:szCs w:val="24"/>
        </w:rPr>
        <w:t>све</w:t>
      </w:r>
      <w:r w:rsidR="004A18FB" w:rsidRPr="007C73D5">
        <w:rPr>
          <w:rFonts w:ascii="Arial" w:hAnsi="Arial" w:cs="Arial"/>
          <w:szCs w:val="24"/>
        </w:rPr>
        <w:t xml:space="preserve"> </w:t>
      </w:r>
      <w:r>
        <w:rPr>
          <w:rFonts w:ascii="Arial" w:hAnsi="Arial" w:cs="Arial"/>
          <w:szCs w:val="24"/>
        </w:rPr>
        <w:t>чланове</w:t>
      </w:r>
      <w:r w:rsidR="004A18FB" w:rsidRPr="007C73D5">
        <w:rPr>
          <w:rFonts w:ascii="Arial" w:hAnsi="Arial" w:cs="Arial"/>
          <w:szCs w:val="24"/>
        </w:rPr>
        <w:t xml:space="preserve"> </w:t>
      </w:r>
      <w:r>
        <w:rPr>
          <w:rFonts w:ascii="Arial" w:hAnsi="Arial" w:cs="Arial"/>
          <w:szCs w:val="24"/>
        </w:rPr>
        <w:t>Групе</w:t>
      </w:r>
      <w:r w:rsidR="004A18FB" w:rsidRPr="007C73D5">
        <w:rPr>
          <w:rFonts w:ascii="Arial" w:hAnsi="Arial" w:cs="Arial"/>
          <w:szCs w:val="24"/>
        </w:rPr>
        <w:t xml:space="preserve"> </w:t>
      </w:r>
      <w:r>
        <w:rPr>
          <w:rFonts w:ascii="Arial" w:hAnsi="Arial" w:cs="Arial"/>
          <w:szCs w:val="24"/>
        </w:rPr>
        <w:t>понуђача</w:t>
      </w:r>
      <w:r w:rsidR="004A18FB" w:rsidRPr="007C73D5">
        <w:rPr>
          <w:rFonts w:ascii="Arial" w:hAnsi="Arial" w:cs="Arial"/>
          <w:szCs w:val="24"/>
        </w:rPr>
        <w:t>.</w:t>
      </w:r>
    </w:p>
    <w:p w14:paraId="06CFDBCA" w14:textId="77777777" w:rsidR="004A18FB" w:rsidRDefault="004A18FB" w:rsidP="004A18FB">
      <w:pPr>
        <w:tabs>
          <w:tab w:val="num" w:pos="993"/>
        </w:tabs>
        <w:jc w:val="both"/>
        <w:rPr>
          <w:rFonts w:ascii="Arial" w:hAnsi="Arial" w:cs="Arial"/>
        </w:rPr>
      </w:pPr>
    </w:p>
    <w:p w14:paraId="6F2F9BC9" w14:textId="77777777" w:rsidR="00A20B45" w:rsidRDefault="00A20B45" w:rsidP="004A18FB">
      <w:pPr>
        <w:tabs>
          <w:tab w:val="num" w:pos="993"/>
        </w:tabs>
        <w:jc w:val="both"/>
        <w:rPr>
          <w:rFonts w:ascii="Arial" w:hAnsi="Arial" w:cs="Arial"/>
        </w:rPr>
      </w:pPr>
    </w:p>
    <w:p w14:paraId="10787232" w14:textId="77777777" w:rsidR="006E5216" w:rsidRPr="007C73D5" w:rsidRDefault="006E5216" w:rsidP="004A18FB">
      <w:pPr>
        <w:tabs>
          <w:tab w:val="num" w:pos="993"/>
        </w:tabs>
        <w:jc w:val="both"/>
        <w:rPr>
          <w:rFonts w:ascii="Arial" w:hAnsi="Arial" w:cs="Arial"/>
        </w:rPr>
      </w:pPr>
    </w:p>
    <w:p w14:paraId="77C1AB86" w14:textId="11645F85" w:rsidR="004A18FB" w:rsidRDefault="004A18FB" w:rsidP="004A18FB">
      <w:pPr>
        <w:pStyle w:val="Heading2"/>
        <w:rPr>
          <w:rFonts w:cs="Arial"/>
          <w:sz w:val="24"/>
        </w:rPr>
      </w:pPr>
      <w:bookmarkStart w:id="20" w:name="_Toc426617991"/>
      <w:r w:rsidRPr="00951536">
        <w:rPr>
          <w:rFonts w:cs="Arial"/>
          <w:sz w:val="24"/>
        </w:rPr>
        <w:t>3.9</w:t>
      </w:r>
      <w:r w:rsidRPr="00951536">
        <w:rPr>
          <w:rFonts w:cs="Arial"/>
          <w:sz w:val="24"/>
        </w:rPr>
        <w:tab/>
      </w:r>
      <w:r w:rsidR="00922A6B">
        <w:rPr>
          <w:rFonts w:cs="Arial"/>
          <w:sz w:val="24"/>
        </w:rPr>
        <w:t>НАЧИН</w:t>
      </w:r>
      <w:r w:rsidRPr="00951536">
        <w:rPr>
          <w:rFonts w:cs="Arial"/>
          <w:sz w:val="24"/>
        </w:rPr>
        <w:t xml:space="preserve"> </w:t>
      </w:r>
      <w:r w:rsidR="00922A6B">
        <w:rPr>
          <w:rFonts w:cs="Arial"/>
          <w:sz w:val="24"/>
        </w:rPr>
        <w:t>И</w:t>
      </w:r>
      <w:r w:rsidRPr="00951536">
        <w:rPr>
          <w:rFonts w:cs="Arial"/>
          <w:sz w:val="24"/>
        </w:rPr>
        <w:t xml:space="preserve"> </w:t>
      </w:r>
      <w:r w:rsidR="00922A6B">
        <w:rPr>
          <w:rFonts w:cs="Arial"/>
          <w:sz w:val="24"/>
        </w:rPr>
        <w:t>УСЛОВИ</w:t>
      </w:r>
      <w:r w:rsidRPr="00951536">
        <w:rPr>
          <w:rFonts w:cs="Arial"/>
          <w:sz w:val="24"/>
        </w:rPr>
        <w:t xml:space="preserve"> </w:t>
      </w:r>
      <w:r w:rsidR="00922A6B">
        <w:rPr>
          <w:rFonts w:cs="Arial"/>
          <w:sz w:val="24"/>
        </w:rPr>
        <w:t>ФАКТУРИСАЊА</w:t>
      </w:r>
      <w:r w:rsidR="008D4DDD" w:rsidRPr="00951536">
        <w:rPr>
          <w:rFonts w:cs="Arial"/>
          <w:sz w:val="24"/>
        </w:rPr>
        <w:t xml:space="preserve"> </w:t>
      </w:r>
      <w:r w:rsidR="00922A6B">
        <w:rPr>
          <w:rFonts w:cs="Arial"/>
          <w:sz w:val="24"/>
        </w:rPr>
        <w:t>И</w:t>
      </w:r>
      <w:r w:rsidR="008D4DDD" w:rsidRPr="00951536">
        <w:rPr>
          <w:rFonts w:cs="Arial"/>
          <w:sz w:val="24"/>
        </w:rPr>
        <w:t xml:space="preserve"> </w:t>
      </w:r>
      <w:r w:rsidR="00922A6B">
        <w:rPr>
          <w:rFonts w:cs="Arial"/>
          <w:sz w:val="24"/>
        </w:rPr>
        <w:t>ПЛАЋАЊА</w:t>
      </w:r>
      <w:bookmarkEnd w:id="20"/>
    </w:p>
    <w:p w14:paraId="259F15D9" w14:textId="77777777" w:rsidR="00167E66" w:rsidRDefault="00167E66" w:rsidP="00167E66"/>
    <w:p w14:paraId="5A7A83A2" w14:textId="5B81AFAD" w:rsidR="00167E66" w:rsidRPr="00220C40" w:rsidRDefault="00167E66" w:rsidP="00167E66">
      <w:pPr>
        <w:jc w:val="both"/>
        <w:rPr>
          <w:rFonts w:ascii="Arial" w:hAnsi="Arial" w:cs="Arial"/>
          <w:szCs w:val="24"/>
        </w:rPr>
      </w:pPr>
      <w:r w:rsidRPr="00220C40">
        <w:rPr>
          <w:rFonts w:ascii="Arial" w:hAnsi="Arial" w:cs="Arial"/>
          <w:szCs w:val="24"/>
        </w:rPr>
        <w:t>П</w:t>
      </w:r>
      <w:r w:rsidRPr="00220C40">
        <w:rPr>
          <w:rFonts w:ascii="Arial" w:hAnsi="Arial" w:cs="Arial"/>
          <w:szCs w:val="24"/>
          <w:lang w:val="sr-Cyrl-RS"/>
        </w:rPr>
        <w:t>онуђач</w:t>
      </w:r>
      <w:r w:rsidRPr="00220C40">
        <w:rPr>
          <w:rFonts w:ascii="Arial" w:hAnsi="Arial" w:cs="Arial"/>
          <w:szCs w:val="24"/>
        </w:rPr>
        <w:t xml:space="preserve"> достав</w:t>
      </w:r>
      <w:r w:rsidR="004E540E">
        <w:rPr>
          <w:rFonts w:ascii="Arial" w:hAnsi="Arial" w:cs="Arial"/>
          <w:szCs w:val="24"/>
        </w:rPr>
        <w:t>љ</w:t>
      </w:r>
      <w:r w:rsidRPr="00220C40">
        <w:rPr>
          <w:rFonts w:ascii="Arial" w:hAnsi="Arial" w:cs="Arial"/>
          <w:szCs w:val="24"/>
        </w:rPr>
        <w:t>а Наручиоцу</w:t>
      </w:r>
      <w:r w:rsidRPr="00220C40">
        <w:rPr>
          <w:rFonts w:ascii="Arial" w:hAnsi="Arial" w:cs="Arial"/>
          <w:szCs w:val="24"/>
          <w:lang w:val="sr-Cyrl-RS"/>
        </w:rPr>
        <w:t xml:space="preserve"> потписан</w:t>
      </w:r>
      <w:r w:rsidRPr="00220C40">
        <w:rPr>
          <w:rFonts w:ascii="Arial" w:hAnsi="Arial" w:cs="Arial"/>
          <w:szCs w:val="24"/>
        </w:rPr>
        <w:t xml:space="preserve"> </w:t>
      </w:r>
      <w:r w:rsidRPr="00220C40">
        <w:rPr>
          <w:rFonts w:ascii="Arial" w:hAnsi="Arial" w:cs="Arial"/>
          <w:szCs w:val="24"/>
          <w:lang w:val="sr-Cyrl-RS"/>
        </w:rPr>
        <w:t>месечни</w:t>
      </w:r>
      <w:r w:rsidRPr="00220C40">
        <w:rPr>
          <w:rFonts w:ascii="Arial" w:hAnsi="Arial" w:cs="Arial"/>
          <w:szCs w:val="24"/>
        </w:rPr>
        <w:t xml:space="preserve"> извештај</w:t>
      </w:r>
      <w:r w:rsidRPr="00220C40">
        <w:rPr>
          <w:rFonts w:ascii="Arial" w:hAnsi="Arial" w:cs="Arial"/>
          <w:b/>
          <w:szCs w:val="24"/>
        </w:rPr>
        <w:t xml:space="preserve"> </w:t>
      </w:r>
      <w:r w:rsidRPr="00220C40">
        <w:rPr>
          <w:rFonts w:ascii="Arial" w:hAnsi="Arial" w:cs="Arial"/>
          <w:szCs w:val="24"/>
        </w:rPr>
        <w:t>о реализованим услугама</w:t>
      </w:r>
      <w:r w:rsidRPr="00220C40">
        <w:rPr>
          <w:rFonts w:ascii="Arial" w:hAnsi="Arial" w:cs="Arial"/>
          <w:szCs w:val="24"/>
          <w:lang w:val="sr-Cyrl-RS"/>
        </w:rPr>
        <w:t xml:space="preserve"> за претходни месец  </w:t>
      </w:r>
      <w:r w:rsidRPr="00220C40">
        <w:rPr>
          <w:rFonts w:ascii="Arial" w:hAnsi="Arial" w:cs="Arial"/>
          <w:szCs w:val="24"/>
        </w:rPr>
        <w:t>у три примерка.</w:t>
      </w:r>
    </w:p>
    <w:p w14:paraId="2918CF25" w14:textId="77777777" w:rsidR="00167E66" w:rsidRPr="00220C40" w:rsidRDefault="00167E66" w:rsidP="00167E66">
      <w:pPr>
        <w:jc w:val="both"/>
        <w:rPr>
          <w:rFonts w:ascii="Arial" w:hAnsi="Arial" w:cs="Arial"/>
          <w:szCs w:val="24"/>
          <w:lang w:val="sr-Cyrl-RS"/>
        </w:rPr>
      </w:pPr>
    </w:p>
    <w:p w14:paraId="37CF8A7F" w14:textId="659A5916" w:rsidR="00167E66" w:rsidRPr="00220C40" w:rsidRDefault="00167E66" w:rsidP="00167E66">
      <w:pPr>
        <w:jc w:val="both"/>
        <w:rPr>
          <w:rFonts w:ascii="Arial" w:hAnsi="Arial" w:cs="Arial"/>
          <w:szCs w:val="24"/>
          <w:lang w:val="sr-Cyrl-RS"/>
        </w:rPr>
      </w:pPr>
      <w:r w:rsidRPr="00220C40">
        <w:rPr>
          <w:rFonts w:ascii="Arial" w:hAnsi="Arial" w:cs="Arial"/>
          <w:szCs w:val="24"/>
        </w:rPr>
        <w:t xml:space="preserve">Наручилац има право да, </w:t>
      </w:r>
      <w:r w:rsidRPr="00220C40">
        <w:rPr>
          <w:rFonts w:ascii="Arial" w:hAnsi="Arial" w:cs="Arial"/>
          <w:szCs w:val="24"/>
          <w:lang w:val="sr-Cyrl-RS"/>
        </w:rPr>
        <w:t xml:space="preserve">након </w:t>
      </w:r>
      <w:r w:rsidRPr="00220C40">
        <w:rPr>
          <w:rFonts w:ascii="Arial" w:hAnsi="Arial" w:cs="Arial"/>
          <w:szCs w:val="24"/>
        </w:rPr>
        <w:t xml:space="preserve">пријема </w:t>
      </w:r>
      <w:r w:rsidRPr="00220C40">
        <w:rPr>
          <w:rFonts w:ascii="Arial" w:hAnsi="Arial" w:cs="Arial"/>
          <w:szCs w:val="24"/>
          <w:lang w:val="sr-Cyrl-RS"/>
        </w:rPr>
        <w:t xml:space="preserve">месечног </w:t>
      </w:r>
      <w:r w:rsidRPr="00220C40">
        <w:rPr>
          <w:rFonts w:ascii="Arial" w:hAnsi="Arial" w:cs="Arial"/>
          <w:szCs w:val="24"/>
        </w:rPr>
        <w:t>извештаја, достави примедбе у писаном облику на исти П</w:t>
      </w:r>
      <w:r w:rsidRPr="00220C40">
        <w:rPr>
          <w:rFonts w:ascii="Arial" w:hAnsi="Arial" w:cs="Arial"/>
          <w:szCs w:val="24"/>
          <w:lang w:val="sr-Cyrl-RS"/>
        </w:rPr>
        <w:t>онуђачу</w:t>
      </w:r>
      <w:r w:rsidRPr="00220C40">
        <w:rPr>
          <w:rFonts w:ascii="Arial" w:hAnsi="Arial" w:cs="Arial"/>
          <w:szCs w:val="24"/>
        </w:rPr>
        <w:t xml:space="preserve"> или достав</w:t>
      </w:r>
      <w:r w:rsidR="004E540E">
        <w:rPr>
          <w:rFonts w:ascii="Arial" w:hAnsi="Arial" w:cs="Arial"/>
          <w:szCs w:val="24"/>
        </w:rPr>
        <w:t>љ</w:t>
      </w:r>
      <w:r w:rsidRPr="00220C40">
        <w:rPr>
          <w:rFonts w:ascii="Arial" w:hAnsi="Arial" w:cs="Arial"/>
          <w:szCs w:val="24"/>
        </w:rPr>
        <w:t xml:space="preserve">ени </w:t>
      </w:r>
      <w:r w:rsidRPr="00220C40">
        <w:rPr>
          <w:rFonts w:ascii="Arial" w:hAnsi="Arial" w:cs="Arial"/>
          <w:szCs w:val="24"/>
          <w:lang w:val="sr-Cyrl-RS"/>
        </w:rPr>
        <w:t>месечни</w:t>
      </w:r>
      <w:r w:rsidRPr="00220C40">
        <w:rPr>
          <w:rFonts w:ascii="Arial" w:hAnsi="Arial" w:cs="Arial"/>
          <w:szCs w:val="24"/>
        </w:rPr>
        <w:t xml:space="preserve"> извештај прихвати и одобри у писаном облику. </w:t>
      </w:r>
    </w:p>
    <w:p w14:paraId="3000EBA0" w14:textId="77777777" w:rsidR="00167E66" w:rsidRPr="00220C40" w:rsidRDefault="00167E66" w:rsidP="00167E66">
      <w:pPr>
        <w:jc w:val="both"/>
        <w:rPr>
          <w:rFonts w:ascii="Arial" w:hAnsi="Arial" w:cs="Arial"/>
          <w:szCs w:val="24"/>
          <w:lang w:val="sr-Cyrl-RS"/>
        </w:rPr>
      </w:pPr>
    </w:p>
    <w:p w14:paraId="2E5C2986" w14:textId="77777777" w:rsidR="00167E66" w:rsidRPr="00220C40" w:rsidRDefault="00167E66" w:rsidP="00167E66">
      <w:pPr>
        <w:jc w:val="both"/>
        <w:rPr>
          <w:rFonts w:ascii="Arial" w:hAnsi="Arial" w:cs="Arial"/>
          <w:szCs w:val="24"/>
          <w:lang w:val="sr-Cyrl-RS"/>
        </w:rPr>
      </w:pPr>
      <w:r w:rsidRPr="00220C40">
        <w:rPr>
          <w:rFonts w:ascii="Arial" w:hAnsi="Arial" w:cs="Arial"/>
          <w:szCs w:val="24"/>
          <w:lang w:val="sr-Cyrl-RS"/>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14:paraId="20B1CFB3" w14:textId="77777777" w:rsidR="00167E66" w:rsidRPr="00220C40" w:rsidRDefault="00167E66" w:rsidP="00167E66">
      <w:pPr>
        <w:jc w:val="both"/>
        <w:rPr>
          <w:rFonts w:ascii="Arial" w:hAnsi="Arial" w:cs="Arial"/>
          <w:szCs w:val="24"/>
          <w:lang w:val="sr-Cyrl-RS"/>
        </w:rPr>
      </w:pPr>
    </w:p>
    <w:p w14:paraId="6079CD95" w14:textId="77777777" w:rsidR="00167E66" w:rsidRPr="00220C40" w:rsidRDefault="00167E66" w:rsidP="00167E66">
      <w:pPr>
        <w:jc w:val="both"/>
        <w:rPr>
          <w:rFonts w:ascii="Arial" w:hAnsi="Arial" w:cs="Arial"/>
          <w:szCs w:val="24"/>
          <w:lang w:val="sr-Cyrl-RS"/>
        </w:rPr>
      </w:pPr>
      <w:r w:rsidRPr="00220C40">
        <w:rPr>
          <w:rFonts w:ascii="Arial" w:hAnsi="Arial" w:cs="Arial"/>
          <w:szCs w:val="24"/>
          <w:lang w:val="sr-Cyrl-RS"/>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14:paraId="3BD0B8E0" w14:textId="77777777" w:rsidR="00167E66" w:rsidRPr="00220C40" w:rsidRDefault="00167E66" w:rsidP="00167E66">
      <w:pPr>
        <w:ind w:left="708"/>
        <w:jc w:val="both"/>
        <w:rPr>
          <w:rFonts w:ascii="Arial" w:hAnsi="Arial" w:cs="Arial"/>
          <w:szCs w:val="24"/>
        </w:rPr>
      </w:pPr>
    </w:p>
    <w:p w14:paraId="51514ADB" w14:textId="776FC369" w:rsidR="00167E66" w:rsidRPr="00220C40" w:rsidRDefault="00167E66" w:rsidP="00167E66">
      <w:pPr>
        <w:jc w:val="both"/>
        <w:rPr>
          <w:rFonts w:ascii="Arial" w:hAnsi="Arial" w:cs="Arial"/>
          <w:szCs w:val="24"/>
          <w:lang w:val="sr-Cyrl-RS"/>
        </w:rPr>
      </w:pPr>
      <w:r w:rsidRPr="00220C40">
        <w:rPr>
          <w:rFonts w:ascii="Arial" w:hAnsi="Arial" w:cs="Arial"/>
          <w:szCs w:val="24"/>
        </w:rPr>
        <w:t>Пружалац услуге достав</w:t>
      </w:r>
      <w:r w:rsidR="004E540E">
        <w:rPr>
          <w:rFonts w:ascii="Arial" w:hAnsi="Arial" w:cs="Arial"/>
          <w:szCs w:val="24"/>
        </w:rPr>
        <w:t>љ</w:t>
      </w:r>
      <w:r w:rsidRPr="00220C40">
        <w:rPr>
          <w:rFonts w:ascii="Arial" w:hAnsi="Arial" w:cs="Arial"/>
          <w:szCs w:val="24"/>
        </w:rPr>
        <w:t xml:space="preserve">а Наручиоцу факутуру за део услуге који је реализовао по прихваћеном </w:t>
      </w:r>
      <w:r w:rsidRPr="00220C40">
        <w:rPr>
          <w:rFonts w:ascii="Arial" w:hAnsi="Arial" w:cs="Arial"/>
          <w:szCs w:val="24"/>
          <w:lang w:val="sr-Cyrl-RS"/>
        </w:rPr>
        <w:t>месечном</w:t>
      </w:r>
      <w:r w:rsidRPr="00220C40">
        <w:rPr>
          <w:rFonts w:ascii="Arial" w:hAnsi="Arial" w:cs="Arial"/>
          <w:szCs w:val="24"/>
        </w:rPr>
        <w:t xml:space="preserve"> извештају </w:t>
      </w:r>
      <w:r w:rsidRPr="00220C40">
        <w:rPr>
          <w:rFonts w:ascii="Arial" w:hAnsi="Arial" w:cs="Arial"/>
          <w:szCs w:val="24"/>
          <w:lang w:val="sr-Cyrl-RS"/>
        </w:rPr>
        <w:t>најкасније до осмог дана у месецу за претходни месец.</w:t>
      </w:r>
    </w:p>
    <w:p w14:paraId="77EB06D6" w14:textId="77777777" w:rsidR="00167E66" w:rsidRPr="002912C3" w:rsidRDefault="00167E66" w:rsidP="00167E66">
      <w:pPr>
        <w:jc w:val="both"/>
        <w:rPr>
          <w:rFonts w:ascii="Arial" w:hAnsi="Arial" w:cs="Arial"/>
        </w:rPr>
      </w:pPr>
      <w:r w:rsidRPr="00167E66">
        <w:rPr>
          <w:rFonts w:ascii="Arial" w:hAnsi="Arial" w:cs="Arial"/>
        </w:rPr>
        <w:t>П</w:t>
      </w:r>
      <w:r w:rsidRPr="00167E66">
        <w:rPr>
          <w:rFonts w:ascii="Arial" w:hAnsi="Arial" w:cs="Arial"/>
          <w:lang w:val="sr-Cyrl-RS"/>
        </w:rPr>
        <w:t>онуђач</w:t>
      </w:r>
      <w:r w:rsidRPr="00732328">
        <w:rPr>
          <w:rFonts w:ascii="Arial" w:hAnsi="Arial" w:cs="Arial"/>
        </w:rPr>
        <w:t xml:space="preserve"> је у обавези да, након реализације свих активности, достави Наручиоцу Коначни извештај</w:t>
      </w:r>
      <w:r w:rsidRPr="002912C3">
        <w:rPr>
          <w:rFonts w:ascii="Arial" w:hAnsi="Arial" w:cs="Arial"/>
          <w:szCs w:val="24"/>
        </w:rPr>
        <w:t xml:space="preserve"> о реализацији свих активности</w:t>
      </w:r>
      <w:r w:rsidRPr="002912C3">
        <w:rPr>
          <w:rFonts w:ascii="Arial" w:hAnsi="Arial" w:cs="Arial"/>
        </w:rPr>
        <w:t>.</w:t>
      </w:r>
    </w:p>
    <w:p w14:paraId="0E723BAD" w14:textId="77777777" w:rsidR="00167E66" w:rsidRPr="00BC0A99" w:rsidRDefault="00167E66" w:rsidP="00167E66">
      <w:pPr>
        <w:jc w:val="both"/>
        <w:rPr>
          <w:rFonts w:ascii="Arial" w:hAnsi="Arial" w:cs="Arial"/>
        </w:rPr>
      </w:pPr>
    </w:p>
    <w:p w14:paraId="68A497DA" w14:textId="6E4A721B" w:rsidR="00167E66" w:rsidRPr="003D3088" w:rsidRDefault="00167E66" w:rsidP="00167E66">
      <w:pPr>
        <w:jc w:val="both"/>
        <w:rPr>
          <w:rFonts w:ascii="Arial" w:hAnsi="Arial"/>
        </w:rPr>
      </w:pPr>
      <w:r w:rsidRPr="00BC0A99">
        <w:rPr>
          <w:rFonts w:ascii="Arial" w:hAnsi="Arial" w:cs="Arial"/>
        </w:rPr>
        <w:t>Коначни извештај о</w:t>
      </w:r>
      <w:r w:rsidRPr="00BC0A99">
        <w:rPr>
          <w:rFonts w:ascii="Arial" w:hAnsi="Arial" w:cs="Arial"/>
          <w:szCs w:val="24"/>
        </w:rPr>
        <w:t xml:space="preserve"> реализацији свих активности</w:t>
      </w:r>
      <w:r w:rsidRPr="00BC0A99">
        <w:rPr>
          <w:rFonts w:ascii="Arial" w:hAnsi="Arial" w:cs="Arial"/>
        </w:rPr>
        <w:t>, садржи: назив пројекта, име П</w:t>
      </w:r>
      <w:r w:rsidRPr="00BC0A99">
        <w:rPr>
          <w:rFonts w:ascii="Arial" w:hAnsi="Arial" w:cs="Arial"/>
          <w:lang w:val="sr-Cyrl-RS"/>
        </w:rPr>
        <w:t>онуђача</w:t>
      </w:r>
      <w:r w:rsidRPr="009D0666">
        <w:rPr>
          <w:rFonts w:ascii="Arial" w:hAnsi="Arial" w:cs="Arial"/>
        </w:rPr>
        <w:t xml:space="preserve">, датум </w:t>
      </w:r>
      <w:r w:rsidRPr="009D0666">
        <w:rPr>
          <w:rFonts w:ascii="Arial" w:hAnsi="Arial" w:cs="Arial"/>
          <w:szCs w:val="24"/>
        </w:rPr>
        <w:t>зак</w:t>
      </w:r>
      <w:r w:rsidR="004E540E">
        <w:rPr>
          <w:rFonts w:ascii="Arial" w:hAnsi="Arial" w:cs="Arial"/>
          <w:szCs w:val="24"/>
        </w:rPr>
        <w:t>љ</w:t>
      </w:r>
      <w:r w:rsidRPr="009D0666">
        <w:rPr>
          <w:rFonts w:ascii="Arial" w:hAnsi="Arial" w:cs="Arial"/>
          <w:szCs w:val="24"/>
        </w:rPr>
        <w:t>учења</w:t>
      </w:r>
      <w:r w:rsidRPr="009D0666">
        <w:rPr>
          <w:rFonts w:ascii="Arial" w:hAnsi="Arial" w:cs="Arial"/>
        </w:rPr>
        <w:t xml:space="preserve"> уговора, </w:t>
      </w:r>
      <w:r w:rsidRPr="00732328">
        <w:rPr>
          <w:rFonts w:ascii="Arial" w:hAnsi="Arial" w:cs="Arial"/>
        </w:rPr>
        <w:t>трајање пројекта, извештајни период, датум извештаја, менаџмент резиме, термин план извршења услуга, статус уговорних производа достав</w:t>
      </w:r>
      <w:r w:rsidR="004E540E">
        <w:rPr>
          <w:rFonts w:ascii="Arial" w:hAnsi="Arial" w:cs="Arial"/>
        </w:rPr>
        <w:t>љ</w:t>
      </w:r>
      <w:r w:rsidRPr="00732328">
        <w:rPr>
          <w:rFonts w:ascii="Arial" w:hAnsi="Arial" w:cs="Arial"/>
        </w:rPr>
        <w:t>ено/прихваћено, временско ангажовање чланова тима током извештајног периода, , зак</w:t>
      </w:r>
      <w:r w:rsidR="004E540E">
        <w:rPr>
          <w:rFonts w:ascii="Arial" w:hAnsi="Arial" w:cs="Arial"/>
        </w:rPr>
        <w:t>љ</w:t>
      </w:r>
      <w:r w:rsidRPr="00732328">
        <w:rPr>
          <w:rFonts w:ascii="Arial" w:hAnsi="Arial" w:cs="Arial"/>
        </w:rPr>
        <w:t>учак, листу реализованих састанака</w:t>
      </w:r>
      <w:r w:rsidR="00732328">
        <w:rPr>
          <w:rFonts w:ascii="Arial" w:hAnsi="Arial" w:cs="Arial"/>
          <w:lang w:val="en-US"/>
        </w:rPr>
        <w:t>.</w:t>
      </w:r>
      <w:r w:rsidRPr="00732328">
        <w:rPr>
          <w:rFonts w:ascii="Arial" w:hAnsi="Arial" w:cs="Arial"/>
        </w:rPr>
        <w:t xml:space="preserve"> </w:t>
      </w:r>
    </w:p>
    <w:p w14:paraId="0D62838E" w14:textId="12C4185D" w:rsidR="00167E66" w:rsidRPr="003D3088" w:rsidRDefault="00167E66" w:rsidP="00167E66">
      <w:pPr>
        <w:jc w:val="both"/>
        <w:rPr>
          <w:rFonts w:ascii="Arial" w:hAnsi="Arial"/>
        </w:rPr>
      </w:pPr>
      <w:r w:rsidRPr="003D3088">
        <w:rPr>
          <w:rFonts w:ascii="Arial" w:hAnsi="Arial"/>
        </w:rPr>
        <w:t xml:space="preserve">Наручилац има право да у року од седам дана од дана пријема </w:t>
      </w:r>
      <w:r w:rsidRPr="003D3088">
        <w:rPr>
          <w:rFonts w:ascii="Arial" w:hAnsi="Arial" w:cs="Arial"/>
          <w:szCs w:val="24"/>
        </w:rPr>
        <w:t>Коначног</w:t>
      </w:r>
      <w:r w:rsidRPr="003D3088">
        <w:rPr>
          <w:rFonts w:ascii="Arial" w:hAnsi="Arial"/>
        </w:rPr>
        <w:t xml:space="preserve"> извештаја о реализацији свих активности, достави примедбе у писаном облику на исти П</w:t>
      </w:r>
      <w:r>
        <w:rPr>
          <w:rFonts w:ascii="Arial" w:hAnsi="Arial"/>
          <w:lang w:val="sr-Cyrl-RS"/>
        </w:rPr>
        <w:t>онуђачу</w:t>
      </w:r>
      <w:r w:rsidRPr="003D3088">
        <w:rPr>
          <w:rFonts w:ascii="Arial" w:hAnsi="Arial"/>
        </w:rPr>
        <w:t xml:space="preserve"> или достав</w:t>
      </w:r>
      <w:r w:rsidR="004E540E">
        <w:rPr>
          <w:rFonts w:ascii="Arial" w:hAnsi="Arial"/>
        </w:rPr>
        <w:t>љ</w:t>
      </w:r>
      <w:r w:rsidRPr="003D3088">
        <w:rPr>
          <w:rFonts w:ascii="Arial" w:hAnsi="Arial"/>
        </w:rPr>
        <w:t xml:space="preserve">ени Коначни извештај прихвати и одобри у писаном облику, без примедби. </w:t>
      </w:r>
    </w:p>
    <w:p w14:paraId="175D8DA5" w14:textId="77777777" w:rsidR="00167E66" w:rsidRPr="003D3088" w:rsidRDefault="00167E66" w:rsidP="00167E66">
      <w:pPr>
        <w:jc w:val="both"/>
        <w:rPr>
          <w:rFonts w:ascii="Arial" w:hAnsi="Arial"/>
        </w:rPr>
      </w:pPr>
    </w:p>
    <w:p w14:paraId="7B0FA91C" w14:textId="513A8FCC" w:rsidR="00167E66" w:rsidRPr="003D3088" w:rsidRDefault="00167E66" w:rsidP="00167E66">
      <w:pPr>
        <w:jc w:val="both"/>
        <w:rPr>
          <w:rFonts w:ascii="Arial" w:hAnsi="Arial"/>
        </w:rPr>
      </w:pPr>
      <w:r w:rsidRPr="003D3088">
        <w:rPr>
          <w:rFonts w:ascii="Arial" w:hAnsi="Arial"/>
        </w:rPr>
        <w:t>У случају када Наручилац достави примедбе Пружаоцу услуга у вези са прим</w:t>
      </w:r>
      <w:r w:rsidR="004E540E">
        <w:rPr>
          <w:rFonts w:ascii="Arial" w:hAnsi="Arial"/>
        </w:rPr>
        <w:t>љ</w:t>
      </w:r>
      <w:r w:rsidRPr="003D3088">
        <w:rPr>
          <w:rFonts w:ascii="Arial" w:hAnsi="Arial"/>
        </w:rPr>
        <w:t>еним Коначним извештајем, истовремено ће Пружаоцу услуга одредити рок у ком ће Пружалац услуге бити дужан да поступи по датим примедбама.</w:t>
      </w:r>
    </w:p>
    <w:p w14:paraId="0F621E87" w14:textId="14A0AD13" w:rsidR="004A531F" w:rsidRPr="00483D7E" w:rsidRDefault="00167E66" w:rsidP="00220C40">
      <w:pPr>
        <w:pStyle w:val="ListParagraph"/>
        <w:tabs>
          <w:tab w:val="left" w:pos="993"/>
        </w:tabs>
        <w:suppressAutoHyphens/>
        <w:spacing w:after="0" w:line="240" w:lineRule="auto"/>
        <w:ind w:left="0"/>
        <w:rPr>
          <w:rFonts w:ascii="Arial" w:hAnsi="Arial"/>
          <w:color w:val="FF0000"/>
          <w:sz w:val="24"/>
        </w:rPr>
      </w:pPr>
      <w:r w:rsidRPr="003D3088">
        <w:rPr>
          <w:rFonts w:ascii="Arial" w:hAnsi="Arial"/>
        </w:rPr>
        <w:t>П</w:t>
      </w:r>
      <w:r>
        <w:rPr>
          <w:rFonts w:ascii="Arial" w:hAnsi="Arial"/>
          <w:lang w:val="sr-Cyrl-RS"/>
        </w:rPr>
        <w:t>онуђ</w:t>
      </w:r>
      <w:r w:rsidR="00922A6B">
        <w:rPr>
          <w:rFonts w:ascii="Arial" w:hAnsi="Arial"/>
          <w:lang w:val="en-US"/>
        </w:rPr>
        <w:t>а</w:t>
      </w:r>
      <w:r>
        <w:rPr>
          <w:rFonts w:ascii="Arial" w:hAnsi="Arial"/>
          <w:lang w:val="sr-Cyrl-RS"/>
        </w:rPr>
        <w:t>ч</w:t>
      </w:r>
      <w:r w:rsidRPr="003D3088">
        <w:rPr>
          <w:rFonts w:ascii="Arial" w:hAnsi="Arial"/>
        </w:rPr>
        <w:t xml:space="preserve"> је у обавези да достави Наручиоцу фактуре по прихваћеном Коначном извештају у року од три дана од дана пријема одобрења Наручиоца у писаном облику.</w:t>
      </w:r>
      <w:r w:rsidR="00922A6B">
        <w:rPr>
          <w:rFonts w:ascii="Arial" w:hAnsi="Arial"/>
          <w:sz w:val="24"/>
        </w:rPr>
        <w:t>Наручилац</w:t>
      </w:r>
      <w:r w:rsidR="003B2738" w:rsidRPr="007E785F">
        <w:rPr>
          <w:rFonts w:ascii="Arial" w:hAnsi="Arial"/>
          <w:sz w:val="24"/>
        </w:rPr>
        <w:t xml:space="preserve"> </w:t>
      </w:r>
      <w:r w:rsidR="00922A6B">
        <w:rPr>
          <w:rFonts w:ascii="Arial" w:hAnsi="Arial"/>
          <w:sz w:val="24"/>
        </w:rPr>
        <w:t>ће</w:t>
      </w:r>
      <w:r w:rsidR="003B2738" w:rsidRPr="007E785F">
        <w:rPr>
          <w:rFonts w:ascii="Arial" w:hAnsi="Arial"/>
          <w:sz w:val="24"/>
        </w:rPr>
        <w:t xml:space="preserve"> </w:t>
      </w:r>
      <w:r w:rsidR="00922A6B">
        <w:rPr>
          <w:rFonts w:ascii="Arial" w:hAnsi="Arial"/>
          <w:sz w:val="24"/>
        </w:rPr>
        <w:t>извршити</w:t>
      </w:r>
      <w:r w:rsidR="003B2738" w:rsidRPr="007E785F">
        <w:rPr>
          <w:rFonts w:ascii="Arial" w:hAnsi="Arial"/>
          <w:sz w:val="24"/>
        </w:rPr>
        <w:t xml:space="preserve">  </w:t>
      </w:r>
      <w:r w:rsidR="00922A6B">
        <w:rPr>
          <w:rFonts w:ascii="Arial" w:hAnsi="Arial"/>
          <w:sz w:val="24"/>
        </w:rPr>
        <w:t>плаћање</w:t>
      </w:r>
      <w:r w:rsidR="003B2738" w:rsidRPr="007E785F">
        <w:rPr>
          <w:rFonts w:ascii="Arial" w:hAnsi="Arial"/>
          <w:sz w:val="24"/>
        </w:rPr>
        <w:t xml:space="preserve"> </w:t>
      </w:r>
      <w:r w:rsidR="00922A6B">
        <w:rPr>
          <w:rFonts w:ascii="Arial" w:hAnsi="Arial"/>
          <w:sz w:val="24"/>
        </w:rPr>
        <w:t>у</w:t>
      </w:r>
      <w:r w:rsidR="003B2738" w:rsidRPr="00A20B45">
        <w:rPr>
          <w:rFonts w:ascii="Arial" w:hAnsi="Arial"/>
          <w:sz w:val="24"/>
        </w:rPr>
        <w:t xml:space="preserve"> </w:t>
      </w:r>
      <w:r w:rsidR="00922A6B">
        <w:rPr>
          <w:rFonts w:ascii="Arial" w:hAnsi="Arial"/>
          <w:sz w:val="24"/>
        </w:rPr>
        <w:t>року</w:t>
      </w:r>
      <w:r w:rsidR="003B2738" w:rsidRPr="00A20B45">
        <w:rPr>
          <w:rFonts w:ascii="Arial" w:hAnsi="Arial"/>
          <w:sz w:val="24"/>
        </w:rPr>
        <w:t xml:space="preserve"> </w:t>
      </w:r>
      <w:r w:rsidR="00922A6B">
        <w:rPr>
          <w:rFonts w:ascii="Arial" w:hAnsi="Arial"/>
          <w:sz w:val="24"/>
          <w:lang w:val="sr-Cyrl-CS"/>
        </w:rPr>
        <w:t>до</w:t>
      </w:r>
      <w:r w:rsidR="0036799D" w:rsidRPr="00A20B45">
        <w:rPr>
          <w:rFonts w:ascii="Arial" w:hAnsi="Arial"/>
          <w:sz w:val="24"/>
        </w:rPr>
        <w:t xml:space="preserve"> </w:t>
      </w:r>
      <w:r w:rsidR="003B2738" w:rsidRPr="00A20B45">
        <w:rPr>
          <w:rFonts w:ascii="Arial" w:hAnsi="Arial"/>
          <w:sz w:val="24"/>
        </w:rPr>
        <w:t xml:space="preserve">45 </w:t>
      </w:r>
      <w:r w:rsidR="00922A6B">
        <w:rPr>
          <w:rFonts w:ascii="Arial" w:hAnsi="Arial"/>
          <w:sz w:val="24"/>
        </w:rPr>
        <w:t>дана</w:t>
      </w:r>
      <w:r w:rsidR="003B2738" w:rsidRPr="00A20B45">
        <w:rPr>
          <w:rFonts w:ascii="Arial" w:hAnsi="Arial"/>
          <w:sz w:val="24"/>
        </w:rPr>
        <w:t xml:space="preserve"> </w:t>
      </w:r>
      <w:r w:rsidR="00922A6B">
        <w:rPr>
          <w:rFonts w:ascii="Arial" w:hAnsi="Arial"/>
          <w:sz w:val="24"/>
        </w:rPr>
        <w:t>од</w:t>
      </w:r>
      <w:r w:rsidR="003B2738" w:rsidRPr="00A20B45">
        <w:rPr>
          <w:rFonts w:ascii="Arial" w:hAnsi="Arial"/>
          <w:sz w:val="24"/>
        </w:rPr>
        <w:t xml:space="preserve"> </w:t>
      </w:r>
      <w:r w:rsidR="00922A6B">
        <w:rPr>
          <w:rFonts w:ascii="Arial" w:hAnsi="Arial"/>
          <w:sz w:val="24"/>
        </w:rPr>
        <w:t>дана</w:t>
      </w:r>
      <w:r w:rsidR="003B2738" w:rsidRPr="00A20B45">
        <w:rPr>
          <w:rFonts w:ascii="Arial" w:hAnsi="Arial"/>
          <w:sz w:val="24"/>
        </w:rPr>
        <w:t xml:space="preserve"> </w:t>
      </w:r>
      <w:r w:rsidR="00922A6B">
        <w:rPr>
          <w:rFonts w:ascii="Arial" w:hAnsi="Arial"/>
          <w:sz w:val="24"/>
          <w:lang w:val="sr-Cyrl-CS"/>
        </w:rPr>
        <w:t>пријема</w:t>
      </w:r>
      <w:r w:rsidR="00034232" w:rsidRPr="00A20B45">
        <w:rPr>
          <w:rFonts w:ascii="Arial" w:hAnsi="Arial"/>
          <w:sz w:val="24"/>
          <w:lang w:val="sr-Cyrl-CS"/>
        </w:rPr>
        <w:t xml:space="preserve"> </w:t>
      </w:r>
      <w:r w:rsidR="00922A6B">
        <w:rPr>
          <w:rFonts w:ascii="Arial" w:hAnsi="Arial"/>
          <w:sz w:val="24"/>
          <w:lang w:val="sr-Cyrl-CS"/>
        </w:rPr>
        <w:t>исправне</w:t>
      </w:r>
      <w:r w:rsidR="00034232" w:rsidRPr="00A20B45">
        <w:rPr>
          <w:rFonts w:ascii="Arial" w:hAnsi="Arial"/>
          <w:sz w:val="24"/>
        </w:rPr>
        <w:t xml:space="preserve"> </w:t>
      </w:r>
      <w:r w:rsidR="00922A6B">
        <w:rPr>
          <w:rFonts w:ascii="Arial" w:hAnsi="Arial" w:cs="Arial"/>
          <w:sz w:val="24"/>
          <w:szCs w:val="24"/>
          <w:lang w:val="sr-Cyrl-CS"/>
        </w:rPr>
        <w:t>фактуре</w:t>
      </w:r>
      <w:r w:rsidR="0086633F" w:rsidRPr="00A20B45">
        <w:rPr>
          <w:rFonts w:ascii="Arial" w:hAnsi="Arial" w:cs="Arial"/>
          <w:sz w:val="24"/>
          <w:szCs w:val="24"/>
          <w:lang w:val="sr-Cyrl-CS"/>
        </w:rPr>
        <w:t xml:space="preserve"> </w:t>
      </w:r>
      <w:r w:rsidR="00922A6B">
        <w:rPr>
          <w:rFonts w:ascii="Arial" w:hAnsi="Arial" w:cs="Arial"/>
          <w:sz w:val="24"/>
          <w:szCs w:val="24"/>
          <w:lang w:val="sr-Cyrl-CS"/>
        </w:rPr>
        <w:t>за</w:t>
      </w:r>
      <w:r w:rsidR="0086633F" w:rsidRPr="00A20B45">
        <w:rPr>
          <w:rFonts w:ascii="Arial" w:hAnsi="Arial" w:cs="Arial"/>
          <w:sz w:val="24"/>
          <w:szCs w:val="24"/>
          <w:lang w:val="sr-Cyrl-CS"/>
        </w:rPr>
        <w:t xml:space="preserve"> </w:t>
      </w:r>
      <w:r w:rsidR="00922A6B">
        <w:rPr>
          <w:rFonts w:ascii="Arial" w:hAnsi="Arial" w:cs="Arial"/>
          <w:sz w:val="24"/>
          <w:szCs w:val="24"/>
          <w:lang w:val="en-US"/>
        </w:rPr>
        <w:t>сваки</w:t>
      </w:r>
      <w:r>
        <w:rPr>
          <w:rFonts w:ascii="Arial" w:hAnsi="Arial" w:cs="Arial"/>
          <w:sz w:val="24"/>
          <w:szCs w:val="24"/>
          <w:lang w:val="en-US"/>
        </w:rPr>
        <w:t xml:space="preserve"> </w:t>
      </w:r>
      <w:r w:rsidR="00922A6B">
        <w:rPr>
          <w:rFonts w:ascii="Arial" w:hAnsi="Arial" w:cs="Arial"/>
          <w:sz w:val="24"/>
          <w:szCs w:val="24"/>
          <w:lang w:val="sr-Cyrl-CS"/>
        </w:rPr>
        <w:t>прихваћен</w:t>
      </w:r>
      <w:r w:rsidR="0086633F" w:rsidRPr="00A20B45">
        <w:rPr>
          <w:rFonts w:ascii="Arial" w:hAnsi="Arial" w:cs="Arial"/>
          <w:sz w:val="24"/>
          <w:szCs w:val="24"/>
          <w:lang w:val="sr-Cyrl-CS"/>
        </w:rPr>
        <w:t xml:space="preserve"> </w:t>
      </w:r>
      <w:r w:rsidR="00922A6B">
        <w:rPr>
          <w:rFonts w:ascii="Arial" w:hAnsi="Arial" w:cs="Arial"/>
          <w:sz w:val="24"/>
          <w:szCs w:val="24"/>
          <w:lang w:val="sr-Cyrl-CS"/>
        </w:rPr>
        <w:t>и</w:t>
      </w:r>
      <w:r w:rsidR="0086633F" w:rsidRPr="00A20B45">
        <w:rPr>
          <w:rFonts w:ascii="Arial" w:hAnsi="Arial" w:cs="Arial"/>
          <w:sz w:val="24"/>
          <w:szCs w:val="24"/>
          <w:lang w:val="sr-Cyrl-CS"/>
        </w:rPr>
        <w:t xml:space="preserve"> </w:t>
      </w:r>
      <w:r w:rsidR="00922A6B">
        <w:rPr>
          <w:rFonts w:ascii="Arial" w:hAnsi="Arial" w:cs="Arial"/>
          <w:sz w:val="24"/>
          <w:szCs w:val="24"/>
          <w:lang w:val="sr-Cyrl-CS"/>
        </w:rPr>
        <w:t>оверени</w:t>
      </w:r>
      <w:r w:rsidR="0086633F" w:rsidRPr="00A20B45">
        <w:rPr>
          <w:rFonts w:ascii="Arial" w:hAnsi="Arial" w:cs="Arial"/>
          <w:sz w:val="24"/>
          <w:szCs w:val="24"/>
          <w:lang w:val="sr-Cyrl-CS"/>
        </w:rPr>
        <w:t xml:space="preserve"> </w:t>
      </w:r>
      <w:r w:rsidR="00922A6B">
        <w:rPr>
          <w:rFonts w:ascii="Arial" w:hAnsi="Arial" w:cs="Arial"/>
          <w:sz w:val="24"/>
          <w:szCs w:val="24"/>
        </w:rPr>
        <w:t>извештај</w:t>
      </w:r>
      <w:r w:rsidR="003B2738" w:rsidRPr="00A20B45">
        <w:rPr>
          <w:rFonts w:ascii="Arial" w:hAnsi="Arial"/>
          <w:sz w:val="24"/>
        </w:rPr>
        <w:t xml:space="preserve">. </w:t>
      </w:r>
    </w:p>
    <w:p w14:paraId="4239E7C7" w14:textId="77777777" w:rsidR="004A18FB" w:rsidRPr="007C73D5" w:rsidRDefault="004A18FB" w:rsidP="004A18FB">
      <w:pPr>
        <w:tabs>
          <w:tab w:val="num" w:pos="993"/>
        </w:tabs>
        <w:jc w:val="both"/>
        <w:rPr>
          <w:rFonts w:ascii="Arial" w:hAnsi="Arial" w:cs="Arial"/>
        </w:rPr>
      </w:pPr>
    </w:p>
    <w:p w14:paraId="427D82C0" w14:textId="54BB0853" w:rsidR="004A18FB" w:rsidRPr="00951536" w:rsidRDefault="004A18FB" w:rsidP="004A18FB">
      <w:pPr>
        <w:pStyle w:val="Heading2"/>
        <w:ind w:left="0" w:firstLine="0"/>
        <w:rPr>
          <w:rFonts w:cs="Arial"/>
          <w:sz w:val="24"/>
        </w:rPr>
      </w:pPr>
      <w:bookmarkStart w:id="21" w:name="_Toc426617992"/>
      <w:r w:rsidRPr="00951536">
        <w:rPr>
          <w:rFonts w:cs="Arial"/>
          <w:sz w:val="24"/>
        </w:rPr>
        <w:t>3.10</w:t>
      </w:r>
      <w:r w:rsidRPr="00951536">
        <w:rPr>
          <w:rFonts w:cs="Arial"/>
          <w:sz w:val="24"/>
        </w:rPr>
        <w:tab/>
      </w:r>
      <w:r w:rsidR="00922A6B">
        <w:rPr>
          <w:rFonts w:cs="Arial"/>
          <w:sz w:val="24"/>
        </w:rPr>
        <w:t>РОК</w:t>
      </w:r>
      <w:r w:rsidRPr="00951536">
        <w:rPr>
          <w:rFonts w:cs="Arial"/>
          <w:sz w:val="24"/>
        </w:rPr>
        <w:t xml:space="preserve"> </w:t>
      </w:r>
      <w:r w:rsidR="00922A6B">
        <w:rPr>
          <w:rFonts w:cs="Arial"/>
          <w:sz w:val="24"/>
        </w:rPr>
        <w:t>ИЗВРШЕЊА</w:t>
      </w:r>
      <w:r w:rsidRPr="00951536">
        <w:rPr>
          <w:rFonts w:cs="Arial"/>
          <w:sz w:val="24"/>
        </w:rPr>
        <w:t xml:space="preserve"> </w:t>
      </w:r>
      <w:r w:rsidR="00922A6B">
        <w:rPr>
          <w:rFonts w:cs="Arial"/>
          <w:sz w:val="24"/>
        </w:rPr>
        <w:t>УСЛУГЕ</w:t>
      </w:r>
      <w:bookmarkEnd w:id="21"/>
    </w:p>
    <w:p w14:paraId="640DE833" w14:textId="77777777" w:rsidR="00452C3E" w:rsidRPr="00951536" w:rsidRDefault="00452C3E" w:rsidP="00452C3E">
      <w:pPr>
        <w:jc w:val="both"/>
        <w:rPr>
          <w:rFonts w:ascii="Arial" w:hAnsi="Arial" w:cs="Arial"/>
        </w:rPr>
      </w:pPr>
    </w:p>
    <w:p w14:paraId="0491CE50" w14:textId="35A223C4" w:rsidR="001849B9" w:rsidRPr="007C1E78" w:rsidRDefault="00922A6B" w:rsidP="00483D7E">
      <w:pPr>
        <w:ind w:firstLine="709"/>
        <w:jc w:val="both"/>
        <w:rPr>
          <w:rFonts w:ascii="Arial" w:hAnsi="Arial" w:cs="Arial"/>
          <w:szCs w:val="24"/>
          <w:lang w:val="sr-Cyrl-RS"/>
        </w:rPr>
      </w:pPr>
      <w:r>
        <w:rPr>
          <w:rFonts w:ascii="Arial" w:hAnsi="Arial" w:cs="Arial"/>
          <w:szCs w:val="24"/>
        </w:rPr>
        <w:lastRenderedPageBreak/>
        <w:t>У</w:t>
      </w:r>
      <w:r w:rsidR="004A18FB" w:rsidRPr="007C1E78">
        <w:rPr>
          <w:rFonts w:ascii="Arial" w:hAnsi="Arial" w:cs="Arial"/>
          <w:szCs w:val="24"/>
        </w:rPr>
        <w:t xml:space="preserve"> </w:t>
      </w:r>
      <w:r>
        <w:rPr>
          <w:rFonts w:ascii="Arial" w:hAnsi="Arial" w:cs="Arial"/>
          <w:szCs w:val="24"/>
        </w:rPr>
        <w:t>предметној</w:t>
      </w:r>
      <w:r w:rsidR="004A18FB" w:rsidRPr="007C1E78">
        <w:rPr>
          <w:rFonts w:ascii="Arial" w:hAnsi="Arial" w:cs="Arial"/>
          <w:szCs w:val="24"/>
        </w:rPr>
        <w:t xml:space="preserve"> </w:t>
      </w:r>
      <w:r>
        <w:rPr>
          <w:rFonts w:ascii="Arial" w:hAnsi="Arial" w:cs="Arial"/>
          <w:szCs w:val="24"/>
        </w:rPr>
        <w:t>јавној</w:t>
      </w:r>
      <w:r w:rsidR="004A18FB" w:rsidRPr="007C1E78">
        <w:rPr>
          <w:rFonts w:ascii="Arial" w:hAnsi="Arial" w:cs="Arial"/>
          <w:szCs w:val="24"/>
        </w:rPr>
        <w:t xml:space="preserve"> </w:t>
      </w:r>
      <w:r>
        <w:rPr>
          <w:rFonts w:ascii="Arial" w:hAnsi="Arial" w:cs="Arial"/>
          <w:szCs w:val="24"/>
        </w:rPr>
        <w:t>набавци</w:t>
      </w:r>
      <w:r w:rsidR="004A18FB" w:rsidRPr="007C1E78">
        <w:rPr>
          <w:rFonts w:ascii="Arial" w:hAnsi="Arial" w:cs="Arial"/>
          <w:szCs w:val="24"/>
        </w:rPr>
        <w:t xml:space="preserve"> </w:t>
      </w:r>
      <w:r>
        <w:rPr>
          <w:rFonts w:ascii="Arial" w:hAnsi="Arial" w:cs="Arial"/>
          <w:szCs w:val="24"/>
        </w:rPr>
        <w:t>рок</w:t>
      </w:r>
      <w:r w:rsidR="004A18FB" w:rsidRPr="007C1E78">
        <w:rPr>
          <w:rFonts w:ascii="Arial" w:hAnsi="Arial" w:cs="Arial"/>
          <w:szCs w:val="24"/>
        </w:rPr>
        <w:t xml:space="preserve"> </w:t>
      </w:r>
      <w:r>
        <w:rPr>
          <w:rFonts w:ascii="Arial" w:hAnsi="Arial" w:cs="Arial"/>
          <w:szCs w:val="24"/>
        </w:rPr>
        <w:t>извршења</w:t>
      </w:r>
      <w:r w:rsidR="004A18FB" w:rsidRPr="007C1E78">
        <w:rPr>
          <w:rFonts w:ascii="Arial" w:hAnsi="Arial" w:cs="Arial"/>
          <w:szCs w:val="24"/>
        </w:rPr>
        <w:t xml:space="preserve"> </w:t>
      </w:r>
      <w:r>
        <w:rPr>
          <w:rFonts w:ascii="Arial" w:hAnsi="Arial" w:cs="Arial"/>
          <w:szCs w:val="24"/>
        </w:rPr>
        <w:t>услуге</w:t>
      </w:r>
      <w:r w:rsidR="00452C3E" w:rsidRPr="007C1E78">
        <w:rPr>
          <w:rFonts w:ascii="Arial" w:hAnsi="Arial" w:cs="Arial"/>
          <w:szCs w:val="24"/>
          <w:lang w:val="sr-Cyrl-RS"/>
        </w:rPr>
        <w:t xml:space="preserve"> </w:t>
      </w:r>
      <w:r>
        <w:rPr>
          <w:rFonts w:ascii="Arial" w:hAnsi="Arial" w:cs="Arial"/>
          <w:szCs w:val="24"/>
          <w:lang w:val="sr-Cyrl-RS"/>
        </w:rPr>
        <w:t>је</w:t>
      </w:r>
      <w:r w:rsidR="001849B9" w:rsidRPr="007C1E78">
        <w:rPr>
          <w:rFonts w:ascii="Arial" w:hAnsi="Arial" w:cs="Arial"/>
          <w:szCs w:val="24"/>
          <w:lang w:val="sr-Cyrl-RS"/>
        </w:rPr>
        <w:t xml:space="preserve"> </w:t>
      </w:r>
      <w:r w:rsidR="00483D7E">
        <w:rPr>
          <w:rFonts w:ascii="Arial" w:hAnsi="Arial" w:cs="Arial"/>
          <w:szCs w:val="24"/>
        </w:rPr>
        <w:t xml:space="preserve">4 </w:t>
      </w:r>
      <w:r>
        <w:rPr>
          <w:rFonts w:ascii="Arial" w:hAnsi="Arial" w:cs="Arial"/>
          <w:szCs w:val="24"/>
        </w:rPr>
        <w:t>месеца</w:t>
      </w:r>
      <w:r w:rsidR="00483D7E">
        <w:rPr>
          <w:rFonts w:ascii="Arial" w:hAnsi="Arial" w:cs="Arial"/>
          <w:szCs w:val="24"/>
        </w:rPr>
        <w:t xml:space="preserve"> </w:t>
      </w:r>
      <w:r>
        <w:rPr>
          <w:rFonts w:ascii="Arial" w:hAnsi="Arial" w:cs="Arial"/>
          <w:szCs w:val="24"/>
        </w:rPr>
        <w:t>од</w:t>
      </w:r>
      <w:r w:rsidR="00483D7E">
        <w:rPr>
          <w:rFonts w:ascii="Arial" w:hAnsi="Arial" w:cs="Arial"/>
          <w:szCs w:val="24"/>
        </w:rPr>
        <w:t xml:space="preserve"> </w:t>
      </w:r>
      <w:r>
        <w:rPr>
          <w:rFonts w:ascii="Arial" w:hAnsi="Arial" w:cs="Arial"/>
          <w:szCs w:val="24"/>
        </w:rPr>
        <w:t>дана</w:t>
      </w:r>
      <w:r w:rsidR="00483D7E">
        <w:rPr>
          <w:rFonts w:ascii="Arial" w:hAnsi="Arial" w:cs="Arial"/>
          <w:szCs w:val="24"/>
        </w:rPr>
        <w:t xml:space="preserve"> </w:t>
      </w:r>
      <w:r>
        <w:rPr>
          <w:rFonts w:ascii="Arial" w:hAnsi="Arial" w:cs="Arial"/>
          <w:szCs w:val="24"/>
          <w:lang w:val="sr-Latn-RS"/>
        </w:rPr>
        <w:t>када</w:t>
      </w:r>
      <w:r w:rsidR="00483D7E">
        <w:rPr>
          <w:rFonts w:ascii="Arial" w:hAnsi="Arial" w:cs="Arial"/>
          <w:szCs w:val="24"/>
          <w:lang w:val="sr-Latn-RS"/>
        </w:rPr>
        <w:t xml:space="preserve"> </w:t>
      </w:r>
      <w:r>
        <w:rPr>
          <w:rFonts w:ascii="Arial" w:hAnsi="Arial" w:cs="Arial"/>
          <w:szCs w:val="24"/>
          <w:lang w:val="sr-Latn-RS"/>
        </w:rPr>
        <w:t>Наручилац</w:t>
      </w:r>
      <w:r w:rsidR="00483D7E">
        <w:rPr>
          <w:rFonts w:ascii="Arial" w:hAnsi="Arial" w:cs="Arial"/>
          <w:szCs w:val="24"/>
          <w:lang w:val="sr-Latn-RS"/>
        </w:rPr>
        <w:t xml:space="preserve"> </w:t>
      </w:r>
      <w:r>
        <w:rPr>
          <w:rFonts w:ascii="Arial" w:hAnsi="Arial" w:cs="Arial"/>
          <w:szCs w:val="24"/>
          <w:lang w:val="sr-Latn-RS"/>
        </w:rPr>
        <w:t>позове</w:t>
      </w:r>
      <w:r w:rsidR="00483D7E">
        <w:rPr>
          <w:rFonts w:ascii="Arial" w:hAnsi="Arial" w:cs="Arial"/>
          <w:szCs w:val="24"/>
          <w:lang w:val="sr-Latn-RS"/>
        </w:rPr>
        <w:t xml:space="preserve"> </w:t>
      </w:r>
      <w:r>
        <w:rPr>
          <w:rFonts w:ascii="Arial" w:hAnsi="Arial" w:cs="Arial"/>
          <w:szCs w:val="24"/>
          <w:lang w:val="sr-Latn-RS"/>
        </w:rPr>
        <w:t>Извршиоца</w:t>
      </w:r>
      <w:r w:rsidR="00483D7E">
        <w:rPr>
          <w:rFonts w:ascii="Arial" w:hAnsi="Arial" w:cs="Arial"/>
          <w:szCs w:val="24"/>
          <w:lang w:val="sr-Latn-RS"/>
        </w:rPr>
        <w:t xml:space="preserve"> </w:t>
      </w:r>
      <w:r>
        <w:rPr>
          <w:rFonts w:ascii="Arial" w:hAnsi="Arial" w:cs="Arial"/>
          <w:szCs w:val="24"/>
          <w:lang w:val="sr-Latn-RS"/>
        </w:rPr>
        <w:t>да</w:t>
      </w:r>
      <w:r w:rsidR="00483D7E">
        <w:rPr>
          <w:rFonts w:ascii="Arial" w:hAnsi="Arial" w:cs="Arial"/>
          <w:szCs w:val="24"/>
          <w:lang w:val="sr-Latn-RS"/>
        </w:rPr>
        <w:t xml:space="preserve"> </w:t>
      </w:r>
      <w:r>
        <w:rPr>
          <w:rFonts w:ascii="Arial" w:hAnsi="Arial" w:cs="Arial"/>
          <w:szCs w:val="24"/>
          <w:lang w:val="sr-Latn-RS"/>
        </w:rPr>
        <w:t>започне</w:t>
      </w:r>
      <w:r w:rsidR="00483D7E">
        <w:rPr>
          <w:rFonts w:ascii="Arial" w:hAnsi="Arial" w:cs="Arial"/>
          <w:szCs w:val="24"/>
          <w:lang w:val="sr-Latn-RS"/>
        </w:rPr>
        <w:t xml:space="preserve"> </w:t>
      </w:r>
      <w:r>
        <w:rPr>
          <w:rFonts w:ascii="Arial" w:hAnsi="Arial" w:cs="Arial"/>
          <w:szCs w:val="24"/>
          <w:lang w:val="sr-Latn-RS"/>
        </w:rPr>
        <w:t>реализацију</w:t>
      </w:r>
      <w:r w:rsidR="00483D7E">
        <w:rPr>
          <w:rFonts w:ascii="Arial" w:hAnsi="Arial" w:cs="Arial"/>
          <w:szCs w:val="24"/>
          <w:lang w:val="sr-Latn-RS"/>
        </w:rPr>
        <w:t xml:space="preserve"> </w:t>
      </w:r>
      <w:r>
        <w:rPr>
          <w:rFonts w:ascii="Arial" w:hAnsi="Arial" w:cs="Arial"/>
          <w:szCs w:val="24"/>
          <w:lang w:val="sr-Latn-RS"/>
        </w:rPr>
        <w:t>Уговора</w:t>
      </w:r>
      <w:r w:rsidR="00483D7E">
        <w:rPr>
          <w:rFonts w:ascii="Arial" w:hAnsi="Arial" w:cs="Arial"/>
          <w:szCs w:val="24"/>
          <w:lang w:val="sr-Latn-RS"/>
        </w:rPr>
        <w:t xml:space="preserve">. </w:t>
      </w:r>
    </w:p>
    <w:p w14:paraId="68A4881C" w14:textId="5FCEA41A" w:rsidR="00FA2829" w:rsidRPr="007C73D5" w:rsidRDefault="00922A6B" w:rsidP="004A18FB">
      <w:pPr>
        <w:ind w:firstLine="709"/>
        <w:jc w:val="both"/>
        <w:rPr>
          <w:rFonts w:ascii="Arial" w:hAnsi="Arial" w:cs="Arial"/>
        </w:rPr>
      </w:pPr>
      <w:r>
        <w:rPr>
          <w:rFonts w:ascii="Arial" w:hAnsi="Arial" w:cs="Arial"/>
          <w:szCs w:val="24"/>
        </w:rPr>
        <w:t>Рок</w:t>
      </w:r>
      <w:r w:rsidR="004A18FB" w:rsidRPr="007C73D5">
        <w:rPr>
          <w:rFonts w:ascii="Arial" w:hAnsi="Arial" w:cs="Arial"/>
          <w:szCs w:val="24"/>
        </w:rPr>
        <w:t xml:space="preserve"> </w:t>
      </w:r>
      <w:r>
        <w:rPr>
          <w:rFonts w:ascii="Arial" w:hAnsi="Arial" w:cs="Arial"/>
          <w:szCs w:val="24"/>
        </w:rPr>
        <w:t>за</w:t>
      </w:r>
      <w:r w:rsidR="004A18FB" w:rsidRPr="007C73D5">
        <w:rPr>
          <w:rFonts w:ascii="Arial" w:hAnsi="Arial" w:cs="Arial"/>
          <w:szCs w:val="24"/>
        </w:rPr>
        <w:t xml:space="preserve"> </w:t>
      </w:r>
      <w:r>
        <w:rPr>
          <w:rFonts w:ascii="Arial" w:hAnsi="Arial" w:cs="Arial"/>
          <w:szCs w:val="24"/>
        </w:rPr>
        <w:t>почетак</w:t>
      </w:r>
      <w:r w:rsidR="004A18FB" w:rsidRPr="007C73D5">
        <w:rPr>
          <w:rFonts w:ascii="Arial" w:hAnsi="Arial" w:cs="Arial"/>
          <w:szCs w:val="24"/>
        </w:rPr>
        <w:t xml:space="preserve"> </w:t>
      </w:r>
      <w:r>
        <w:rPr>
          <w:rFonts w:ascii="Arial" w:hAnsi="Arial" w:cs="Arial"/>
          <w:szCs w:val="24"/>
        </w:rPr>
        <w:t>извршења</w:t>
      </w:r>
      <w:r w:rsidR="004A18FB" w:rsidRPr="007C73D5">
        <w:rPr>
          <w:rFonts w:ascii="Arial" w:hAnsi="Arial" w:cs="Arial"/>
          <w:szCs w:val="24"/>
        </w:rPr>
        <w:t xml:space="preserve"> </w:t>
      </w:r>
      <w:r>
        <w:rPr>
          <w:rFonts w:ascii="Arial" w:hAnsi="Arial" w:cs="Arial"/>
          <w:szCs w:val="24"/>
        </w:rPr>
        <w:t>услуге</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по</w:t>
      </w:r>
      <w:r w:rsidR="00FA2829">
        <w:rPr>
          <w:rFonts w:ascii="Arial" w:hAnsi="Arial" w:cs="Arial"/>
          <w:szCs w:val="24"/>
        </w:rPr>
        <w:t xml:space="preserve"> </w:t>
      </w:r>
      <w:r>
        <w:rPr>
          <w:rFonts w:ascii="Arial" w:hAnsi="Arial" w:cs="Arial"/>
          <w:szCs w:val="24"/>
        </w:rPr>
        <w:t>позиву</w:t>
      </w:r>
      <w:r w:rsidR="00A25EBA">
        <w:rPr>
          <w:rFonts w:ascii="Arial" w:hAnsi="Arial" w:cs="Arial"/>
          <w:szCs w:val="24"/>
        </w:rPr>
        <w:t xml:space="preserve"> </w:t>
      </w:r>
      <w:r>
        <w:rPr>
          <w:rFonts w:ascii="Arial" w:hAnsi="Arial" w:cs="Arial"/>
          <w:szCs w:val="24"/>
        </w:rPr>
        <w:t>Наручиоца</w:t>
      </w:r>
      <w:r w:rsidR="00A25EBA">
        <w:rPr>
          <w:rFonts w:ascii="Arial" w:hAnsi="Arial" w:cs="Arial"/>
          <w:szCs w:val="24"/>
        </w:rPr>
        <w:t xml:space="preserve"> </w:t>
      </w:r>
      <w:r>
        <w:rPr>
          <w:rFonts w:ascii="Arial" w:hAnsi="Arial" w:cs="Arial"/>
          <w:szCs w:val="24"/>
        </w:rPr>
        <w:t>најраније</w:t>
      </w:r>
      <w:r w:rsidR="00A25EBA">
        <w:rPr>
          <w:rFonts w:ascii="Arial" w:hAnsi="Arial" w:cs="Arial"/>
          <w:szCs w:val="24"/>
        </w:rPr>
        <w:t xml:space="preserve"> </w:t>
      </w:r>
      <w:r>
        <w:rPr>
          <w:rFonts w:ascii="Arial" w:hAnsi="Arial" w:cs="Arial"/>
          <w:szCs w:val="24"/>
        </w:rPr>
        <w:t>три</w:t>
      </w:r>
      <w:r w:rsidR="00A25EBA">
        <w:rPr>
          <w:rFonts w:ascii="Arial" w:hAnsi="Arial" w:cs="Arial"/>
          <w:szCs w:val="24"/>
        </w:rPr>
        <w:t xml:space="preserve"> </w:t>
      </w:r>
      <w:r>
        <w:rPr>
          <w:rFonts w:ascii="Arial" w:hAnsi="Arial" w:cs="Arial"/>
          <w:szCs w:val="24"/>
        </w:rPr>
        <w:t>дана</w:t>
      </w:r>
      <w:r w:rsidR="00A25EBA">
        <w:rPr>
          <w:rFonts w:ascii="Arial" w:hAnsi="Arial" w:cs="Arial"/>
          <w:szCs w:val="24"/>
        </w:rPr>
        <w:t xml:space="preserve"> </w:t>
      </w:r>
      <w:r>
        <w:rPr>
          <w:rFonts w:ascii="Arial" w:hAnsi="Arial" w:cs="Arial"/>
          <w:szCs w:val="24"/>
        </w:rPr>
        <w:t>од</w:t>
      </w:r>
      <w:r w:rsidR="004A18FB" w:rsidRPr="007C73D5">
        <w:rPr>
          <w:rFonts w:ascii="Arial" w:hAnsi="Arial" w:cs="Arial"/>
          <w:szCs w:val="24"/>
        </w:rPr>
        <w:t xml:space="preserve"> </w:t>
      </w:r>
      <w:r>
        <w:rPr>
          <w:rFonts w:ascii="Arial" w:hAnsi="Arial" w:cs="Arial"/>
          <w:szCs w:val="24"/>
        </w:rPr>
        <w:t>дана</w:t>
      </w:r>
      <w:r w:rsidR="004A18FB" w:rsidRPr="007C73D5">
        <w:rPr>
          <w:rFonts w:ascii="Arial" w:hAnsi="Arial" w:cs="Arial"/>
          <w:szCs w:val="24"/>
        </w:rPr>
        <w:t xml:space="preserve"> </w:t>
      </w:r>
      <w:r>
        <w:rPr>
          <w:rFonts w:ascii="Arial" w:hAnsi="Arial" w:cs="Arial"/>
          <w:szCs w:val="24"/>
        </w:rPr>
        <w:t>зак</w:t>
      </w:r>
      <w:r w:rsidR="00DD68EC">
        <w:rPr>
          <w:rFonts w:ascii="Arial" w:hAnsi="Arial" w:cs="Arial"/>
          <w:szCs w:val="24"/>
        </w:rPr>
        <w:t>љ</w:t>
      </w:r>
      <w:r>
        <w:rPr>
          <w:rFonts w:ascii="Arial" w:hAnsi="Arial" w:cs="Arial"/>
          <w:szCs w:val="24"/>
        </w:rPr>
        <w:t>учења</w:t>
      </w:r>
      <w:r w:rsidR="004A18FB" w:rsidRPr="007C73D5">
        <w:rPr>
          <w:rFonts w:ascii="Arial" w:hAnsi="Arial" w:cs="Arial"/>
          <w:szCs w:val="24"/>
        </w:rPr>
        <w:t xml:space="preserve"> </w:t>
      </w:r>
      <w:r>
        <w:rPr>
          <w:rFonts w:ascii="Arial" w:hAnsi="Arial" w:cs="Arial"/>
          <w:szCs w:val="24"/>
        </w:rPr>
        <w:t>уговора</w:t>
      </w:r>
      <w:r w:rsidR="00FA2829">
        <w:rPr>
          <w:rFonts w:ascii="Arial" w:hAnsi="Arial" w:cs="Arial"/>
          <w:szCs w:val="24"/>
        </w:rPr>
        <w:t>.</w:t>
      </w:r>
    </w:p>
    <w:p w14:paraId="0B068B18" w14:textId="77777777" w:rsidR="0038205D" w:rsidRPr="00065B74" w:rsidRDefault="0038205D" w:rsidP="007E785F">
      <w:pPr>
        <w:ind w:firstLine="709"/>
        <w:jc w:val="both"/>
        <w:rPr>
          <w:rFonts w:ascii="Arial" w:hAnsi="Arial"/>
          <w:b/>
          <w:szCs w:val="22"/>
        </w:rPr>
      </w:pPr>
    </w:p>
    <w:p w14:paraId="1512C0EF" w14:textId="1E3EF646" w:rsidR="004A18FB" w:rsidRPr="00501EE5" w:rsidRDefault="004A18FB" w:rsidP="004A18FB">
      <w:pPr>
        <w:pStyle w:val="Heading2"/>
        <w:rPr>
          <w:sz w:val="24"/>
          <w:lang w:val="en-US"/>
        </w:rPr>
      </w:pPr>
      <w:bookmarkStart w:id="22" w:name="_Toc426617993"/>
      <w:r w:rsidRPr="007C73D5">
        <w:rPr>
          <w:sz w:val="24"/>
        </w:rPr>
        <w:t>3.11</w:t>
      </w:r>
      <w:r w:rsidRPr="007C73D5">
        <w:rPr>
          <w:sz w:val="24"/>
        </w:rPr>
        <w:tab/>
      </w:r>
      <w:r w:rsidR="00922A6B">
        <w:rPr>
          <w:sz w:val="24"/>
        </w:rPr>
        <w:t>ТЕРМИН</w:t>
      </w:r>
      <w:r w:rsidRPr="007C73D5">
        <w:rPr>
          <w:sz w:val="24"/>
        </w:rPr>
        <w:t xml:space="preserve"> </w:t>
      </w:r>
      <w:r w:rsidR="00922A6B">
        <w:rPr>
          <w:sz w:val="24"/>
        </w:rPr>
        <w:t>ПЛАН</w:t>
      </w:r>
      <w:r w:rsidRPr="007C73D5">
        <w:rPr>
          <w:sz w:val="24"/>
        </w:rPr>
        <w:t xml:space="preserve"> </w:t>
      </w:r>
      <w:r w:rsidR="00922A6B">
        <w:rPr>
          <w:sz w:val="24"/>
        </w:rPr>
        <w:t>ИЗВРШЕЊА</w:t>
      </w:r>
      <w:r w:rsidRPr="007C73D5">
        <w:rPr>
          <w:sz w:val="24"/>
        </w:rPr>
        <w:t xml:space="preserve"> </w:t>
      </w:r>
      <w:r w:rsidR="00922A6B">
        <w:rPr>
          <w:sz w:val="24"/>
        </w:rPr>
        <w:t>УСЛУГЕ</w:t>
      </w:r>
      <w:bookmarkEnd w:id="22"/>
    </w:p>
    <w:p w14:paraId="0B80408F" w14:textId="77777777" w:rsidR="004A18FB" w:rsidRPr="007C1E78" w:rsidRDefault="004A18FB" w:rsidP="004A18FB">
      <w:pPr>
        <w:jc w:val="both"/>
        <w:rPr>
          <w:rFonts w:ascii="Arial" w:hAnsi="Arial" w:cs="Arial"/>
          <w:b/>
        </w:rPr>
      </w:pPr>
    </w:p>
    <w:p w14:paraId="5239561C" w14:textId="605C5B1F" w:rsidR="00990510" w:rsidRPr="007C1E78" w:rsidRDefault="00922A6B" w:rsidP="00501EE5">
      <w:pPr>
        <w:ind w:firstLine="555"/>
        <w:jc w:val="both"/>
        <w:rPr>
          <w:rFonts w:ascii="Arial" w:hAnsi="Arial" w:cs="Arial"/>
          <w:lang w:val="sr-Latn-RS"/>
        </w:rPr>
      </w:pPr>
      <w:r>
        <w:rPr>
          <w:rFonts w:ascii="Arial" w:hAnsi="Arial" w:cs="Arial"/>
          <w:lang w:val="en-US"/>
        </w:rPr>
        <w:t>Уз</w:t>
      </w:r>
      <w:r w:rsidR="001849B9" w:rsidRPr="00F619CD">
        <w:rPr>
          <w:rFonts w:ascii="Arial" w:hAnsi="Arial" w:cs="Arial"/>
        </w:rPr>
        <w:t xml:space="preserve"> </w:t>
      </w:r>
      <w:r>
        <w:rPr>
          <w:rFonts w:ascii="Arial" w:hAnsi="Arial" w:cs="Arial"/>
          <w:lang w:val="en-US"/>
        </w:rPr>
        <w:t>понуду</w:t>
      </w:r>
      <w:r w:rsidR="001849B9" w:rsidRPr="00F619CD">
        <w:rPr>
          <w:rFonts w:ascii="Arial" w:hAnsi="Arial" w:cs="Arial"/>
        </w:rPr>
        <w:t xml:space="preserve"> </w:t>
      </w:r>
      <w:r>
        <w:rPr>
          <w:rFonts w:ascii="Arial" w:hAnsi="Arial" w:cs="Arial"/>
          <w:lang w:val="en-US"/>
        </w:rPr>
        <w:t>је</w:t>
      </w:r>
      <w:r w:rsidR="001849B9" w:rsidRPr="00F619CD">
        <w:rPr>
          <w:rFonts w:ascii="Arial" w:hAnsi="Arial" w:cs="Arial"/>
        </w:rPr>
        <w:t xml:space="preserve"> </w:t>
      </w:r>
      <w:r>
        <w:rPr>
          <w:rFonts w:ascii="Arial" w:hAnsi="Arial" w:cs="Arial"/>
          <w:lang w:val="en-US"/>
        </w:rPr>
        <w:t>неопходно</w:t>
      </w:r>
      <w:r w:rsidR="001849B9" w:rsidRPr="00F619CD">
        <w:rPr>
          <w:rFonts w:ascii="Arial" w:hAnsi="Arial" w:cs="Arial"/>
        </w:rPr>
        <w:t xml:space="preserve"> </w:t>
      </w:r>
      <w:r>
        <w:rPr>
          <w:rFonts w:ascii="Arial" w:hAnsi="Arial" w:cs="Arial"/>
          <w:lang w:val="en-US"/>
        </w:rPr>
        <w:t>доставити</w:t>
      </w:r>
      <w:r w:rsidR="001849B9" w:rsidRPr="00F619CD">
        <w:rPr>
          <w:rFonts w:ascii="Arial" w:hAnsi="Arial" w:cs="Arial"/>
        </w:rPr>
        <w:t xml:space="preserve"> </w:t>
      </w:r>
      <w:r>
        <w:rPr>
          <w:rFonts w:ascii="Arial" w:hAnsi="Arial" w:cs="Arial"/>
          <w:lang w:val="en-US"/>
        </w:rPr>
        <w:t>Термин</w:t>
      </w:r>
      <w:r w:rsidR="001F164E" w:rsidRPr="00F619CD">
        <w:rPr>
          <w:rFonts w:ascii="Arial" w:hAnsi="Arial" w:cs="Arial"/>
        </w:rPr>
        <w:t xml:space="preserve"> </w:t>
      </w:r>
      <w:r>
        <w:rPr>
          <w:rFonts w:ascii="Arial" w:hAnsi="Arial" w:cs="Arial"/>
          <w:lang w:val="en-US"/>
        </w:rPr>
        <w:t>план</w:t>
      </w:r>
      <w:r w:rsidR="00501EE5" w:rsidRPr="00A20B45">
        <w:rPr>
          <w:rFonts w:ascii="Arial" w:hAnsi="Arial" w:cs="Arial"/>
          <w:lang w:val="en-US"/>
        </w:rPr>
        <w:t xml:space="preserve"> (</w:t>
      </w:r>
      <w:r>
        <w:rPr>
          <w:rFonts w:ascii="Arial" w:hAnsi="Arial" w:cs="Arial"/>
          <w:lang w:val="en-US"/>
        </w:rPr>
        <w:t>Образац</w:t>
      </w:r>
      <w:r w:rsidR="00501EE5" w:rsidRPr="00A20B45">
        <w:rPr>
          <w:rFonts w:ascii="Arial" w:hAnsi="Arial" w:cs="Arial"/>
          <w:lang w:val="en-US"/>
        </w:rPr>
        <w:t xml:space="preserve"> </w:t>
      </w:r>
      <w:r>
        <w:rPr>
          <w:rFonts w:ascii="Arial" w:hAnsi="Arial" w:cs="Arial"/>
          <w:lang w:val="en-US"/>
        </w:rPr>
        <w:t>број</w:t>
      </w:r>
      <w:r w:rsidR="00501EE5" w:rsidRPr="00A20B45">
        <w:rPr>
          <w:rFonts w:ascii="Arial" w:hAnsi="Arial" w:cs="Arial"/>
          <w:lang w:val="en-US"/>
        </w:rPr>
        <w:t xml:space="preserve"> </w:t>
      </w:r>
      <w:r w:rsidR="00A20B45" w:rsidRPr="00A20B45">
        <w:rPr>
          <w:rFonts w:ascii="Arial" w:hAnsi="Arial" w:cs="Arial"/>
          <w:lang w:val="en-US"/>
        </w:rPr>
        <w:t>4</w:t>
      </w:r>
      <w:r w:rsidR="00501EE5" w:rsidRPr="00A20B45">
        <w:rPr>
          <w:rFonts w:ascii="Arial" w:hAnsi="Arial" w:cs="Arial"/>
          <w:lang w:val="en-US"/>
        </w:rPr>
        <w:t>)</w:t>
      </w:r>
      <w:r w:rsidR="001F164E" w:rsidRPr="00A20B45">
        <w:rPr>
          <w:rFonts w:ascii="Arial" w:hAnsi="Arial" w:cs="Arial"/>
        </w:rPr>
        <w:t xml:space="preserve"> </w:t>
      </w:r>
      <w:r>
        <w:rPr>
          <w:rFonts w:ascii="Arial" w:hAnsi="Arial" w:cs="Arial"/>
          <w:lang w:val="en-US"/>
        </w:rPr>
        <w:t>извр</w:t>
      </w:r>
      <w:r>
        <w:rPr>
          <w:rFonts w:ascii="Arial" w:hAnsi="Arial" w:cs="Arial"/>
        </w:rPr>
        <w:t>ш</w:t>
      </w:r>
      <w:r>
        <w:rPr>
          <w:rFonts w:ascii="Arial" w:hAnsi="Arial" w:cs="Arial"/>
          <w:lang w:val="en-US"/>
        </w:rPr>
        <w:t>ења</w:t>
      </w:r>
      <w:r w:rsidR="001F164E" w:rsidRPr="00A20B45">
        <w:rPr>
          <w:rFonts w:ascii="Arial" w:hAnsi="Arial" w:cs="Arial"/>
        </w:rPr>
        <w:t xml:space="preserve"> </w:t>
      </w:r>
      <w:r>
        <w:rPr>
          <w:rFonts w:ascii="Arial" w:hAnsi="Arial" w:cs="Arial"/>
          <w:lang w:val="en-US"/>
        </w:rPr>
        <w:t>услуге</w:t>
      </w:r>
      <w:r w:rsidR="001F164E" w:rsidRPr="00A20B45">
        <w:rPr>
          <w:rFonts w:ascii="Arial" w:hAnsi="Arial" w:cs="Arial"/>
        </w:rPr>
        <w:t xml:space="preserve">, </w:t>
      </w:r>
      <w:r>
        <w:rPr>
          <w:rFonts w:ascii="Arial" w:hAnsi="Arial" w:cs="Arial"/>
          <w:lang w:val="en-US"/>
        </w:rPr>
        <w:t>по</w:t>
      </w:r>
      <w:r w:rsidR="001F164E" w:rsidRPr="00A20B45">
        <w:rPr>
          <w:rFonts w:ascii="Arial" w:hAnsi="Arial" w:cs="Arial"/>
        </w:rPr>
        <w:t xml:space="preserve"> </w:t>
      </w:r>
      <w:r>
        <w:rPr>
          <w:rFonts w:ascii="Arial" w:hAnsi="Arial" w:cs="Arial"/>
          <w:lang w:val="en-US"/>
        </w:rPr>
        <w:t>месецима</w:t>
      </w:r>
      <w:r w:rsidR="001F164E" w:rsidRPr="00A20B45">
        <w:rPr>
          <w:rFonts w:ascii="Arial" w:hAnsi="Arial" w:cs="Arial"/>
        </w:rPr>
        <w:t xml:space="preserve">. </w:t>
      </w:r>
      <w:r>
        <w:rPr>
          <w:rFonts w:ascii="Arial" w:hAnsi="Arial" w:cs="Arial"/>
          <w:lang w:val="en-US"/>
        </w:rPr>
        <w:t>Непосредно</w:t>
      </w:r>
      <w:r w:rsidR="001F164E" w:rsidRPr="00A20B45">
        <w:rPr>
          <w:rFonts w:ascii="Arial" w:hAnsi="Arial" w:cs="Arial"/>
        </w:rPr>
        <w:t xml:space="preserve"> </w:t>
      </w:r>
      <w:r>
        <w:rPr>
          <w:rFonts w:ascii="Arial" w:hAnsi="Arial" w:cs="Arial"/>
          <w:lang w:val="en-US"/>
        </w:rPr>
        <w:t>пре</w:t>
      </w:r>
      <w:r w:rsidR="001F164E" w:rsidRPr="00A20B45">
        <w:rPr>
          <w:rFonts w:ascii="Arial" w:hAnsi="Arial" w:cs="Arial"/>
        </w:rPr>
        <w:t xml:space="preserve"> </w:t>
      </w:r>
      <w:r>
        <w:rPr>
          <w:rFonts w:ascii="Arial" w:hAnsi="Arial" w:cs="Arial"/>
          <w:lang w:val="en-US"/>
        </w:rPr>
        <w:t>потписивања</w:t>
      </w:r>
      <w:r w:rsidR="001F164E" w:rsidRPr="00A20B45">
        <w:rPr>
          <w:rFonts w:ascii="Arial" w:hAnsi="Arial" w:cs="Arial"/>
        </w:rPr>
        <w:t xml:space="preserve"> </w:t>
      </w:r>
      <w:r>
        <w:rPr>
          <w:rFonts w:ascii="Arial" w:hAnsi="Arial" w:cs="Arial"/>
          <w:lang w:val="en-US"/>
        </w:rPr>
        <w:t>уговора</w:t>
      </w:r>
      <w:r w:rsidR="001F164E" w:rsidRPr="00A20B45">
        <w:rPr>
          <w:rFonts w:ascii="Arial" w:hAnsi="Arial" w:cs="Arial"/>
        </w:rPr>
        <w:t xml:space="preserve">, </w:t>
      </w:r>
      <w:r>
        <w:rPr>
          <w:rFonts w:ascii="Arial" w:hAnsi="Arial" w:cs="Arial"/>
          <w:lang w:val="en-US"/>
        </w:rPr>
        <w:t>Извр</w:t>
      </w:r>
      <w:r>
        <w:rPr>
          <w:rFonts w:ascii="Arial" w:hAnsi="Arial" w:cs="Arial"/>
        </w:rPr>
        <w:t>ш</w:t>
      </w:r>
      <w:r>
        <w:rPr>
          <w:rFonts w:ascii="Arial" w:hAnsi="Arial" w:cs="Arial"/>
          <w:lang w:val="en-US"/>
        </w:rPr>
        <w:t>илац</w:t>
      </w:r>
      <w:r w:rsidR="001F164E" w:rsidRPr="00A20B45">
        <w:rPr>
          <w:rFonts w:ascii="Arial" w:hAnsi="Arial" w:cs="Arial"/>
        </w:rPr>
        <w:t xml:space="preserve"> </w:t>
      </w:r>
      <w:r>
        <w:rPr>
          <w:rFonts w:ascii="Arial" w:hAnsi="Arial" w:cs="Arial"/>
          <w:lang w:val="en-US"/>
        </w:rPr>
        <w:t>услуге</w:t>
      </w:r>
      <w:r w:rsidR="001F164E" w:rsidRPr="00A20B45">
        <w:rPr>
          <w:rFonts w:ascii="Arial" w:hAnsi="Arial" w:cs="Arial"/>
        </w:rPr>
        <w:t xml:space="preserve"> </w:t>
      </w:r>
      <w:r>
        <w:rPr>
          <w:rFonts w:ascii="Arial" w:hAnsi="Arial" w:cs="Arial"/>
          <w:lang w:val="en-US"/>
        </w:rPr>
        <w:t>је</w:t>
      </w:r>
      <w:r w:rsidR="001F164E" w:rsidRPr="00A20B45">
        <w:rPr>
          <w:rFonts w:ascii="Arial" w:hAnsi="Arial" w:cs="Arial"/>
        </w:rPr>
        <w:t xml:space="preserve"> </w:t>
      </w:r>
      <w:r>
        <w:rPr>
          <w:rFonts w:ascii="Arial" w:hAnsi="Arial" w:cs="Arial"/>
          <w:lang w:val="en-US"/>
        </w:rPr>
        <w:t>ду</w:t>
      </w:r>
      <w:r>
        <w:rPr>
          <w:rFonts w:ascii="Arial" w:hAnsi="Arial" w:cs="Arial"/>
        </w:rPr>
        <w:t>ж</w:t>
      </w:r>
      <w:r>
        <w:rPr>
          <w:rFonts w:ascii="Arial" w:hAnsi="Arial" w:cs="Arial"/>
          <w:lang w:val="en-US"/>
        </w:rPr>
        <w:t>ан</w:t>
      </w:r>
      <w:r w:rsidR="001F164E" w:rsidRPr="00A20B45">
        <w:rPr>
          <w:rFonts w:ascii="Arial" w:hAnsi="Arial" w:cs="Arial"/>
        </w:rPr>
        <w:t xml:space="preserve"> </w:t>
      </w:r>
      <w:r>
        <w:rPr>
          <w:rFonts w:ascii="Arial" w:hAnsi="Arial" w:cs="Arial"/>
          <w:lang w:val="en-US"/>
        </w:rPr>
        <w:t>да</w:t>
      </w:r>
      <w:r w:rsidR="001F164E" w:rsidRPr="00A20B45">
        <w:rPr>
          <w:rFonts w:ascii="Arial" w:hAnsi="Arial" w:cs="Arial"/>
        </w:rPr>
        <w:t xml:space="preserve"> </w:t>
      </w:r>
      <w:r>
        <w:rPr>
          <w:rFonts w:ascii="Arial" w:hAnsi="Arial" w:cs="Arial"/>
          <w:lang w:val="en-US"/>
        </w:rPr>
        <w:t>достави</w:t>
      </w:r>
      <w:r w:rsidR="001F164E" w:rsidRPr="00A20B45">
        <w:rPr>
          <w:rFonts w:ascii="Arial" w:hAnsi="Arial" w:cs="Arial"/>
        </w:rPr>
        <w:t xml:space="preserve"> </w:t>
      </w:r>
      <w:r>
        <w:rPr>
          <w:rFonts w:ascii="Arial" w:hAnsi="Arial" w:cs="Arial"/>
          <w:lang w:val="en-US"/>
        </w:rPr>
        <w:t>а</w:t>
      </w:r>
      <w:r>
        <w:rPr>
          <w:rFonts w:ascii="Arial" w:hAnsi="Arial" w:cs="Arial"/>
        </w:rPr>
        <w:t>ж</w:t>
      </w:r>
      <w:r>
        <w:rPr>
          <w:rFonts w:ascii="Arial" w:hAnsi="Arial" w:cs="Arial"/>
          <w:lang w:val="en-US"/>
        </w:rPr>
        <w:t>урирани</w:t>
      </w:r>
      <w:r w:rsidR="001F164E" w:rsidRPr="00A20B45">
        <w:rPr>
          <w:rFonts w:ascii="Arial" w:hAnsi="Arial" w:cs="Arial"/>
        </w:rPr>
        <w:t xml:space="preserve"> </w:t>
      </w:r>
      <w:r>
        <w:rPr>
          <w:rFonts w:ascii="Arial" w:hAnsi="Arial" w:cs="Arial"/>
          <w:lang w:val="en-US"/>
        </w:rPr>
        <w:t>Термин</w:t>
      </w:r>
      <w:r w:rsidR="001F164E" w:rsidRPr="00A20B45">
        <w:rPr>
          <w:rFonts w:ascii="Arial" w:hAnsi="Arial" w:cs="Arial"/>
        </w:rPr>
        <w:t xml:space="preserve"> </w:t>
      </w:r>
      <w:r>
        <w:rPr>
          <w:rFonts w:ascii="Arial" w:hAnsi="Arial" w:cs="Arial"/>
          <w:lang w:val="en-US"/>
        </w:rPr>
        <w:t>план</w:t>
      </w:r>
      <w:r w:rsidR="00D87F1D" w:rsidRPr="00A20B45">
        <w:rPr>
          <w:rFonts w:ascii="Arial" w:hAnsi="Arial" w:cs="Arial"/>
          <w:lang w:val="sr-Latn-RS"/>
        </w:rPr>
        <w:t>.</w:t>
      </w:r>
      <w:r w:rsidR="001F164E" w:rsidRPr="00F619CD">
        <w:rPr>
          <w:rFonts w:ascii="Arial" w:hAnsi="Arial" w:cs="Arial"/>
        </w:rPr>
        <w:t xml:space="preserve"> </w:t>
      </w:r>
    </w:p>
    <w:p w14:paraId="7CA957CB" w14:textId="77777777" w:rsidR="00501EE5" w:rsidRPr="00990510" w:rsidRDefault="00501EE5" w:rsidP="004A18FB">
      <w:pPr>
        <w:rPr>
          <w:rFonts w:cs="Arial"/>
          <w:color w:val="FF0000"/>
        </w:rPr>
      </w:pPr>
    </w:p>
    <w:p w14:paraId="079A0EF8" w14:textId="3C13F568" w:rsidR="004A18FB" w:rsidRDefault="008E7B7C" w:rsidP="001F164E">
      <w:pPr>
        <w:pStyle w:val="Heading2"/>
        <w:numPr>
          <w:ilvl w:val="1"/>
          <w:numId w:val="13"/>
        </w:numPr>
        <w:rPr>
          <w:sz w:val="24"/>
        </w:rPr>
      </w:pPr>
      <w:r w:rsidRPr="00F619CD">
        <w:rPr>
          <w:color w:val="FF0000"/>
          <w:sz w:val="24"/>
        </w:rPr>
        <w:t xml:space="preserve"> </w:t>
      </w:r>
      <w:bookmarkStart w:id="23" w:name="_Toc426617994"/>
      <w:r w:rsidR="00922A6B">
        <w:rPr>
          <w:sz w:val="24"/>
        </w:rPr>
        <w:t>АНГАЖОВАЊЕ</w:t>
      </w:r>
      <w:r w:rsidR="004A18FB" w:rsidRPr="007C1E78">
        <w:rPr>
          <w:sz w:val="24"/>
        </w:rPr>
        <w:t xml:space="preserve"> </w:t>
      </w:r>
      <w:r w:rsidR="00922A6B">
        <w:rPr>
          <w:sz w:val="24"/>
        </w:rPr>
        <w:t>КАДРОВА</w:t>
      </w:r>
      <w:r w:rsidR="004A18FB" w:rsidRPr="007C1E78">
        <w:rPr>
          <w:sz w:val="24"/>
        </w:rPr>
        <w:t xml:space="preserve"> </w:t>
      </w:r>
      <w:r w:rsidR="00922A6B">
        <w:rPr>
          <w:sz w:val="24"/>
        </w:rPr>
        <w:t>И</w:t>
      </w:r>
      <w:r w:rsidR="004A18FB" w:rsidRPr="007C1E78">
        <w:rPr>
          <w:sz w:val="24"/>
        </w:rPr>
        <w:t xml:space="preserve"> </w:t>
      </w:r>
      <w:r w:rsidR="00922A6B">
        <w:rPr>
          <w:sz w:val="24"/>
        </w:rPr>
        <w:t>ПЛАН</w:t>
      </w:r>
      <w:r w:rsidR="004A18FB" w:rsidRPr="007C1E78">
        <w:rPr>
          <w:sz w:val="24"/>
        </w:rPr>
        <w:t xml:space="preserve"> </w:t>
      </w:r>
      <w:r w:rsidR="00922A6B">
        <w:rPr>
          <w:sz w:val="24"/>
        </w:rPr>
        <w:t>РАДА</w:t>
      </w:r>
      <w:bookmarkEnd w:id="23"/>
      <w:r w:rsidR="004A18FB" w:rsidRPr="007C1E78">
        <w:rPr>
          <w:sz w:val="24"/>
        </w:rPr>
        <w:t xml:space="preserve"> </w:t>
      </w:r>
      <w:r w:rsidR="00D87F1D">
        <w:rPr>
          <w:sz w:val="24"/>
          <w:lang w:val="sr-Latn-RS"/>
        </w:rPr>
        <w:t xml:space="preserve"> </w:t>
      </w:r>
    </w:p>
    <w:p w14:paraId="3C3CFC43" w14:textId="77777777" w:rsidR="00501EE5" w:rsidRPr="00501EE5" w:rsidRDefault="00501EE5" w:rsidP="00501EE5"/>
    <w:p w14:paraId="0AA66AB6" w14:textId="2ECA85C4" w:rsidR="004A18FB" w:rsidRDefault="004A18FB" w:rsidP="004A18FB">
      <w:pPr>
        <w:tabs>
          <w:tab w:val="left" w:pos="709"/>
        </w:tabs>
        <w:jc w:val="both"/>
        <w:rPr>
          <w:rFonts w:ascii="Arial" w:hAnsi="Arial"/>
          <w:lang w:val="sr-Cyrl-RS"/>
        </w:rPr>
      </w:pPr>
      <w:r w:rsidRPr="007C73D5">
        <w:rPr>
          <w:rFonts w:ascii="Arial" w:hAnsi="Arial"/>
        </w:rPr>
        <w:tab/>
      </w:r>
      <w:r w:rsidR="00922A6B">
        <w:rPr>
          <w:rFonts w:ascii="Arial" w:hAnsi="Arial"/>
        </w:rPr>
        <w:t>Понуђач</w:t>
      </w:r>
      <w:r w:rsidRPr="00A20B45">
        <w:rPr>
          <w:rFonts w:ascii="Arial" w:hAnsi="Arial"/>
        </w:rPr>
        <w:t xml:space="preserve"> </w:t>
      </w:r>
      <w:r w:rsidR="00922A6B">
        <w:rPr>
          <w:rFonts w:ascii="Arial" w:hAnsi="Arial"/>
        </w:rPr>
        <w:t>је</w:t>
      </w:r>
      <w:r w:rsidRPr="00A20B45">
        <w:rPr>
          <w:rFonts w:ascii="Arial" w:hAnsi="Arial"/>
        </w:rPr>
        <w:t xml:space="preserve"> </w:t>
      </w:r>
      <w:r w:rsidR="00922A6B">
        <w:rPr>
          <w:rFonts w:ascii="Arial" w:hAnsi="Arial"/>
        </w:rPr>
        <w:t>дужан</w:t>
      </w:r>
      <w:r w:rsidRPr="00A20B45">
        <w:rPr>
          <w:rFonts w:ascii="Arial" w:hAnsi="Arial"/>
        </w:rPr>
        <w:t xml:space="preserve"> </w:t>
      </w:r>
      <w:r w:rsidR="00922A6B">
        <w:rPr>
          <w:rFonts w:ascii="Arial" w:hAnsi="Arial"/>
        </w:rPr>
        <w:t>да</w:t>
      </w:r>
      <w:r w:rsidRPr="00A20B45">
        <w:rPr>
          <w:rFonts w:ascii="Arial" w:hAnsi="Arial"/>
        </w:rPr>
        <w:t xml:space="preserve"> </w:t>
      </w:r>
      <w:r w:rsidR="00922A6B">
        <w:rPr>
          <w:rFonts w:ascii="Arial" w:hAnsi="Arial"/>
        </w:rPr>
        <w:t>у</w:t>
      </w:r>
      <w:r w:rsidRPr="00A20B45">
        <w:rPr>
          <w:rFonts w:ascii="Arial" w:hAnsi="Arial"/>
        </w:rPr>
        <w:t xml:space="preserve"> </w:t>
      </w:r>
      <w:r w:rsidR="00922A6B">
        <w:rPr>
          <w:rFonts w:ascii="Arial" w:hAnsi="Arial"/>
        </w:rPr>
        <w:t>понуди</w:t>
      </w:r>
      <w:r w:rsidRPr="00A20B45">
        <w:rPr>
          <w:rFonts w:ascii="Arial" w:hAnsi="Arial"/>
        </w:rPr>
        <w:t xml:space="preserve"> </w:t>
      </w:r>
      <w:r w:rsidR="00922A6B">
        <w:rPr>
          <w:rFonts w:ascii="Arial" w:hAnsi="Arial"/>
        </w:rPr>
        <w:t>предложи</w:t>
      </w:r>
      <w:r w:rsidR="00772D86" w:rsidRPr="00A20B45">
        <w:rPr>
          <w:rFonts w:ascii="Arial" w:hAnsi="Arial"/>
          <w:lang w:val="sr-Latn-RS"/>
        </w:rPr>
        <w:t xml:space="preserve"> </w:t>
      </w:r>
      <w:r w:rsidR="00922A6B">
        <w:rPr>
          <w:rFonts w:ascii="Arial" w:hAnsi="Arial"/>
          <w:lang w:val="sr-Latn-RS"/>
        </w:rPr>
        <w:t>и</w:t>
      </w:r>
      <w:r w:rsidR="00772D86" w:rsidRPr="00A20B45">
        <w:rPr>
          <w:rFonts w:ascii="Arial" w:hAnsi="Arial"/>
          <w:lang w:val="sr-Latn-RS"/>
        </w:rPr>
        <w:t xml:space="preserve"> </w:t>
      </w:r>
      <w:r w:rsidR="00922A6B">
        <w:rPr>
          <w:rFonts w:ascii="Arial" w:hAnsi="Arial"/>
          <w:lang w:val="sr-Latn-RS"/>
        </w:rPr>
        <w:t>достави</w:t>
      </w:r>
      <w:r w:rsidRPr="00A20B45">
        <w:rPr>
          <w:rFonts w:ascii="Arial" w:hAnsi="Arial"/>
        </w:rPr>
        <w:t xml:space="preserve"> </w:t>
      </w:r>
      <w:r w:rsidR="00922A6B">
        <w:rPr>
          <w:rFonts w:ascii="Arial" w:hAnsi="Arial"/>
        </w:rPr>
        <w:t>План</w:t>
      </w:r>
      <w:r w:rsidRPr="00A20B45">
        <w:rPr>
          <w:rFonts w:ascii="Arial" w:hAnsi="Arial"/>
        </w:rPr>
        <w:t xml:space="preserve"> </w:t>
      </w:r>
      <w:r w:rsidR="00922A6B">
        <w:rPr>
          <w:rFonts w:ascii="Arial" w:hAnsi="Arial"/>
        </w:rPr>
        <w:t>рада</w:t>
      </w:r>
      <w:r w:rsidRPr="00A20B45">
        <w:rPr>
          <w:rFonts w:ascii="Arial" w:hAnsi="Arial"/>
        </w:rPr>
        <w:t xml:space="preserve"> </w:t>
      </w:r>
      <w:r w:rsidR="00922A6B">
        <w:rPr>
          <w:rFonts w:ascii="Arial" w:hAnsi="Arial"/>
        </w:rPr>
        <w:t>са</w:t>
      </w:r>
      <w:r w:rsidRPr="00A20B45">
        <w:rPr>
          <w:rFonts w:ascii="Arial" w:hAnsi="Arial"/>
        </w:rPr>
        <w:t xml:space="preserve"> </w:t>
      </w:r>
      <w:r w:rsidR="00922A6B">
        <w:rPr>
          <w:rFonts w:ascii="Arial" w:hAnsi="Arial"/>
        </w:rPr>
        <w:t>преглед</w:t>
      </w:r>
      <w:r w:rsidR="00922A6B">
        <w:rPr>
          <w:rFonts w:ascii="Arial" w:hAnsi="Arial"/>
          <w:lang w:val="sr-Cyrl-RS"/>
        </w:rPr>
        <w:t>ом</w:t>
      </w:r>
      <w:r w:rsidRPr="00A20B45">
        <w:rPr>
          <w:rFonts w:ascii="Arial" w:hAnsi="Arial"/>
        </w:rPr>
        <w:t xml:space="preserve"> </w:t>
      </w:r>
      <w:r w:rsidR="00922A6B">
        <w:rPr>
          <w:rFonts w:ascii="Arial" w:hAnsi="Arial"/>
        </w:rPr>
        <w:t>области</w:t>
      </w:r>
      <w:r w:rsidRPr="00A20B45">
        <w:rPr>
          <w:rFonts w:ascii="Arial" w:hAnsi="Arial"/>
        </w:rPr>
        <w:t xml:space="preserve"> </w:t>
      </w:r>
      <w:r w:rsidR="00922A6B">
        <w:rPr>
          <w:rFonts w:ascii="Arial" w:hAnsi="Arial"/>
          <w:lang w:val="sr-Cyrl-RS"/>
        </w:rPr>
        <w:t>и</w:t>
      </w:r>
      <w:r w:rsidR="003B6FA8" w:rsidRPr="00A20B45">
        <w:rPr>
          <w:rFonts w:ascii="Arial" w:hAnsi="Arial"/>
          <w:lang w:val="sr-Cyrl-RS"/>
        </w:rPr>
        <w:t xml:space="preserve"> </w:t>
      </w:r>
      <w:r w:rsidR="00922A6B">
        <w:rPr>
          <w:rFonts w:ascii="Arial" w:hAnsi="Arial"/>
        </w:rPr>
        <w:t>ангажовања</w:t>
      </w:r>
      <w:r w:rsidR="0098460B" w:rsidRPr="00A20B45">
        <w:rPr>
          <w:rFonts w:ascii="Arial" w:hAnsi="Arial"/>
        </w:rPr>
        <w:t xml:space="preserve"> </w:t>
      </w:r>
      <w:r w:rsidR="00922A6B">
        <w:rPr>
          <w:rFonts w:ascii="Arial" w:hAnsi="Arial"/>
        </w:rPr>
        <w:t>кадрова</w:t>
      </w:r>
      <w:r w:rsidR="0098460B" w:rsidRPr="00A20B45">
        <w:rPr>
          <w:rFonts w:ascii="Arial" w:hAnsi="Arial"/>
        </w:rPr>
        <w:t xml:space="preserve"> </w:t>
      </w:r>
      <w:r w:rsidR="00922A6B">
        <w:rPr>
          <w:rFonts w:ascii="Arial" w:hAnsi="Arial"/>
        </w:rPr>
        <w:t>кроз</w:t>
      </w:r>
      <w:r w:rsidR="0098460B" w:rsidRPr="00A20B45">
        <w:rPr>
          <w:rFonts w:ascii="Arial" w:hAnsi="Arial"/>
        </w:rPr>
        <w:t xml:space="preserve"> </w:t>
      </w:r>
      <w:r w:rsidR="00922A6B">
        <w:rPr>
          <w:rFonts w:ascii="Arial" w:hAnsi="Arial"/>
        </w:rPr>
        <w:t>човек</w:t>
      </w:r>
      <w:r w:rsidR="0098460B" w:rsidRPr="00A20B45">
        <w:rPr>
          <w:rFonts w:ascii="Arial" w:hAnsi="Arial"/>
        </w:rPr>
        <w:t>-</w:t>
      </w:r>
      <w:r w:rsidR="00922A6B">
        <w:rPr>
          <w:rFonts w:ascii="Arial" w:hAnsi="Arial"/>
        </w:rPr>
        <w:t>дан</w:t>
      </w:r>
      <w:r w:rsidR="0098460B" w:rsidRPr="00A20B45">
        <w:rPr>
          <w:rFonts w:ascii="Arial" w:hAnsi="Arial"/>
        </w:rPr>
        <w:t>.</w:t>
      </w:r>
      <w:r w:rsidR="00604547">
        <w:rPr>
          <w:rFonts w:ascii="Arial" w:hAnsi="Arial"/>
          <w:lang w:val="sr-Cyrl-RS"/>
        </w:rPr>
        <w:t xml:space="preserve"> </w:t>
      </w:r>
    </w:p>
    <w:p w14:paraId="2D588FD3" w14:textId="77777777" w:rsidR="00604547" w:rsidRPr="00966142" w:rsidRDefault="00604547" w:rsidP="00966142">
      <w:pPr>
        <w:tabs>
          <w:tab w:val="left" w:pos="709"/>
          <w:tab w:val="left" w:pos="993"/>
        </w:tabs>
        <w:jc w:val="both"/>
        <w:rPr>
          <w:rFonts w:ascii="Arial" w:hAnsi="Arial"/>
          <w:b/>
          <w:u w:val="single"/>
        </w:rPr>
      </w:pPr>
    </w:p>
    <w:p w14:paraId="399264F9" w14:textId="4B20E687" w:rsidR="001E63D2" w:rsidRPr="00065B74" w:rsidRDefault="00922A6B" w:rsidP="00865C57">
      <w:pPr>
        <w:tabs>
          <w:tab w:val="left" w:pos="709"/>
        </w:tabs>
        <w:jc w:val="both"/>
        <w:rPr>
          <w:rFonts w:ascii="Arial" w:hAnsi="Arial"/>
          <w:lang w:val="sr-Latn-CS"/>
        </w:rPr>
      </w:pPr>
      <w:r>
        <w:rPr>
          <w:rFonts w:ascii="Arial" w:hAnsi="Arial"/>
          <w:b/>
          <w:u w:val="single"/>
        </w:rPr>
        <w:t>Остали</w:t>
      </w:r>
      <w:r w:rsidR="00865C57" w:rsidRPr="00865C57">
        <w:rPr>
          <w:rFonts w:ascii="Arial" w:hAnsi="Arial"/>
          <w:b/>
          <w:u w:val="single"/>
        </w:rPr>
        <w:t xml:space="preserve"> </w:t>
      </w:r>
      <w:r>
        <w:rPr>
          <w:rFonts w:ascii="Arial" w:hAnsi="Arial"/>
          <w:b/>
          <w:u w:val="single"/>
        </w:rPr>
        <w:t>услови</w:t>
      </w:r>
    </w:p>
    <w:p w14:paraId="3A297985" w14:textId="3224B717" w:rsidR="00793FCD" w:rsidRDefault="00793FCD" w:rsidP="004A18FB">
      <w:pPr>
        <w:tabs>
          <w:tab w:val="left" w:pos="709"/>
        </w:tabs>
        <w:jc w:val="both"/>
        <w:rPr>
          <w:rFonts w:ascii="Arial" w:hAnsi="Arial"/>
          <w:lang w:val="sr-Latn-CS"/>
        </w:rPr>
      </w:pPr>
    </w:p>
    <w:p w14:paraId="19D100E1" w14:textId="7D0CF3E5" w:rsidR="007A5FB3" w:rsidRDefault="00922A6B" w:rsidP="004A18FB">
      <w:pPr>
        <w:tabs>
          <w:tab w:val="left" w:pos="709"/>
        </w:tabs>
        <w:jc w:val="both"/>
        <w:rPr>
          <w:rFonts w:ascii="Arial" w:hAnsi="Arial"/>
          <w:lang w:val="en-US"/>
        </w:rPr>
      </w:pPr>
      <w:r>
        <w:rPr>
          <w:rFonts w:ascii="Arial" w:hAnsi="Arial"/>
        </w:rPr>
        <w:t>Понуђач</w:t>
      </w:r>
      <w:r w:rsidR="004A18FB" w:rsidRPr="00A97F03">
        <w:rPr>
          <w:rFonts w:ascii="Arial" w:hAnsi="Arial"/>
        </w:rPr>
        <w:t xml:space="preserve"> </w:t>
      </w:r>
      <w:r>
        <w:rPr>
          <w:rFonts w:ascii="Arial" w:hAnsi="Arial"/>
          <w:lang w:val="en-US"/>
        </w:rPr>
        <w:t>ће</w:t>
      </w:r>
      <w:r w:rsidR="007A5FB3">
        <w:rPr>
          <w:rFonts w:ascii="Arial" w:hAnsi="Arial"/>
          <w:lang w:val="en-US"/>
        </w:rPr>
        <w:t xml:space="preserve"> </w:t>
      </w:r>
      <w:r>
        <w:rPr>
          <w:rFonts w:ascii="Arial" w:hAnsi="Arial"/>
          <w:lang w:val="en-US"/>
        </w:rPr>
        <w:t>преглед</w:t>
      </w:r>
      <w:r w:rsidR="00D35F0E">
        <w:rPr>
          <w:rFonts w:ascii="Arial" w:hAnsi="Arial"/>
          <w:lang w:val="en-US"/>
        </w:rPr>
        <w:t xml:space="preserve"> </w:t>
      </w:r>
      <w:r>
        <w:rPr>
          <w:rFonts w:ascii="Arial" w:hAnsi="Arial"/>
        </w:rPr>
        <w:t>ангажовања</w:t>
      </w:r>
      <w:r w:rsidR="004A18FB" w:rsidRPr="00A97F03">
        <w:rPr>
          <w:rFonts w:ascii="Arial" w:hAnsi="Arial"/>
        </w:rPr>
        <w:t xml:space="preserve"> </w:t>
      </w:r>
      <w:r>
        <w:rPr>
          <w:rFonts w:ascii="Arial" w:hAnsi="Arial"/>
        </w:rPr>
        <w:t>чланова</w:t>
      </w:r>
      <w:r w:rsidR="004A18FB" w:rsidRPr="00A97F03">
        <w:rPr>
          <w:rFonts w:ascii="Arial" w:hAnsi="Arial"/>
        </w:rPr>
        <w:t xml:space="preserve"> </w:t>
      </w:r>
      <w:r>
        <w:rPr>
          <w:rFonts w:ascii="Arial" w:hAnsi="Arial"/>
        </w:rPr>
        <w:t>тима</w:t>
      </w:r>
      <w:r w:rsidR="004A18FB" w:rsidRPr="00A97F03">
        <w:rPr>
          <w:rFonts w:ascii="Arial" w:hAnsi="Arial"/>
        </w:rPr>
        <w:t xml:space="preserve"> </w:t>
      </w:r>
      <w:r>
        <w:rPr>
          <w:rFonts w:ascii="Arial" w:hAnsi="Arial"/>
        </w:rPr>
        <w:t>нав</w:t>
      </w:r>
      <w:r>
        <w:rPr>
          <w:rFonts w:ascii="Arial" w:hAnsi="Arial"/>
          <w:lang w:val="sr-Latn-RS"/>
        </w:rPr>
        <w:t>ести</w:t>
      </w:r>
      <w:r w:rsidR="004A18FB" w:rsidRPr="00A97F03">
        <w:rPr>
          <w:rFonts w:ascii="Arial" w:hAnsi="Arial"/>
        </w:rPr>
        <w:t xml:space="preserve"> </w:t>
      </w:r>
      <w:r>
        <w:rPr>
          <w:rFonts w:ascii="Arial" w:hAnsi="Arial"/>
        </w:rPr>
        <w:t>у</w:t>
      </w:r>
      <w:r w:rsidR="004A18FB" w:rsidRPr="00A97F03">
        <w:rPr>
          <w:rFonts w:ascii="Arial" w:hAnsi="Arial"/>
        </w:rPr>
        <w:t xml:space="preserve"> </w:t>
      </w:r>
      <w:r>
        <w:rPr>
          <w:rFonts w:ascii="Arial" w:hAnsi="Arial"/>
        </w:rPr>
        <w:t>Обрасцу</w:t>
      </w:r>
      <w:r w:rsidR="004A18FB" w:rsidRPr="00A20B45">
        <w:rPr>
          <w:rFonts w:ascii="Arial" w:hAnsi="Arial"/>
        </w:rPr>
        <w:t xml:space="preserve"> 7. </w:t>
      </w:r>
      <w:r>
        <w:rPr>
          <w:rFonts w:ascii="Arial" w:hAnsi="Arial"/>
        </w:rPr>
        <w:t>из</w:t>
      </w:r>
      <w:r w:rsidR="004A18FB" w:rsidRPr="00A20B45">
        <w:rPr>
          <w:rFonts w:ascii="Arial" w:hAnsi="Arial"/>
        </w:rPr>
        <w:t xml:space="preserve"> </w:t>
      </w:r>
      <w:r>
        <w:rPr>
          <w:rFonts w:ascii="Arial" w:hAnsi="Arial"/>
        </w:rPr>
        <w:t>Конкурсне</w:t>
      </w:r>
      <w:r w:rsidR="004A18FB" w:rsidRPr="00A20B45">
        <w:rPr>
          <w:rFonts w:ascii="Arial" w:hAnsi="Arial"/>
        </w:rPr>
        <w:t xml:space="preserve"> </w:t>
      </w:r>
      <w:r>
        <w:rPr>
          <w:rFonts w:ascii="Arial" w:hAnsi="Arial"/>
        </w:rPr>
        <w:t>документације</w:t>
      </w:r>
      <w:r w:rsidR="00D35F0E">
        <w:rPr>
          <w:rFonts w:ascii="Arial" w:hAnsi="Arial"/>
          <w:lang w:val="en-US"/>
        </w:rPr>
        <w:t>.</w:t>
      </w:r>
    </w:p>
    <w:p w14:paraId="40387DB2" w14:textId="4590A879" w:rsidR="004A18FB" w:rsidRPr="00220C40" w:rsidRDefault="004A18FB" w:rsidP="004A18FB">
      <w:pPr>
        <w:tabs>
          <w:tab w:val="left" w:pos="709"/>
        </w:tabs>
        <w:jc w:val="both"/>
        <w:rPr>
          <w:rFonts w:ascii="Arial" w:hAnsi="Arial"/>
          <w:lang w:val="en-US"/>
        </w:rPr>
      </w:pPr>
    </w:p>
    <w:p w14:paraId="523AFC51" w14:textId="2337FAB7" w:rsidR="00D53A97" w:rsidRPr="00220C40" w:rsidRDefault="004A18FB" w:rsidP="008164F6">
      <w:pPr>
        <w:tabs>
          <w:tab w:val="left" w:pos="709"/>
        </w:tabs>
        <w:jc w:val="both"/>
        <w:rPr>
          <w:rFonts w:asciiTheme="minorHAnsi" w:hAnsiTheme="minorHAnsi"/>
          <w:szCs w:val="24"/>
          <w:lang w:val="en-US"/>
        </w:rPr>
      </w:pPr>
      <w:r w:rsidRPr="00A97F03">
        <w:rPr>
          <w:rFonts w:ascii="Arial" w:hAnsi="Arial"/>
        </w:rPr>
        <w:tab/>
      </w:r>
    </w:p>
    <w:p w14:paraId="3BEE836C" w14:textId="55A31339" w:rsidR="004A18FB" w:rsidRDefault="00922A6B" w:rsidP="00CB0B6B">
      <w:pPr>
        <w:pStyle w:val="Heading2"/>
        <w:numPr>
          <w:ilvl w:val="1"/>
          <w:numId w:val="13"/>
        </w:numPr>
        <w:rPr>
          <w:rFonts w:cs="Arial"/>
          <w:sz w:val="24"/>
        </w:rPr>
      </w:pPr>
      <w:bookmarkStart w:id="24" w:name="_Toc426617995"/>
      <w:r>
        <w:rPr>
          <w:rFonts w:cs="Arial"/>
          <w:sz w:val="24"/>
        </w:rPr>
        <w:t>ЦЕНА</w:t>
      </w:r>
      <w:bookmarkEnd w:id="24"/>
    </w:p>
    <w:p w14:paraId="48349176" w14:textId="77777777" w:rsidR="004A18FB" w:rsidRPr="007C73D5" w:rsidRDefault="004A18FB" w:rsidP="004A18FB">
      <w:pPr>
        <w:jc w:val="both"/>
        <w:rPr>
          <w:rFonts w:ascii="Arial" w:hAnsi="Arial" w:cs="Arial"/>
        </w:rPr>
      </w:pPr>
    </w:p>
    <w:p w14:paraId="23BD43CB" w14:textId="0B463F11" w:rsidR="00501EE5" w:rsidRPr="007C73D5" w:rsidRDefault="00922A6B" w:rsidP="00501EE5">
      <w:pPr>
        <w:ind w:firstLine="709"/>
        <w:jc w:val="both"/>
        <w:rPr>
          <w:rFonts w:ascii="Arial" w:hAnsi="Arial" w:cs="Arial"/>
        </w:rPr>
      </w:pPr>
      <w:r>
        <w:rPr>
          <w:rFonts w:ascii="Arial" w:hAnsi="Arial" w:cs="Arial"/>
        </w:rPr>
        <w:t>Цена</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исказује</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динарима</w:t>
      </w:r>
      <w:r w:rsidR="00501EE5">
        <w:rPr>
          <w:rFonts w:ascii="Arial" w:hAnsi="Arial" w:cs="Arial"/>
          <w:lang w:val="sr-Cyrl-RS"/>
        </w:rPr>
        <w:t xml:space="preserve"> </w:t>
      </w:r>
      <w:r>
        <w:rPr>
          <w:rFonts w:ascii="Arial" w:hAnsi="Arial" w:cs="Arial"/>
        </w:rPr>
        <w:t>без</w:t>
      </w:r>
      <w:r w:rsidR="00501EE5" w:rsidRPr="007C73D5">
        <w:rPr>
          <w:rFonts w:ascii="Arial" w:hAnsi="Arial" w:cs="Arial"/>
        </w:rPr>
        <w:t xml:space="preserve"> </w:t>
      </w:r>
      <w:r>
        <w:rPr>
          <w:rFonts w:ascii="Arial" w:hAnsi="Arial" w:cs="Arial"/>
        </w:rPr>
        <w:t>пореза</w:t>
      </w:r>
      <w:r w:rsidR="00501EE5" w:rsidRPr="007C73D5">
        <w:rPr>
          <w:rFonts w:ascii="Arial" w:hAnsi="Arial" w:cs="Arial"/>
        </w:rPr>
        <w:t xml:space="preserve"> </w:t>
      </w:r>
      <w:r>
        <w:rPr>
          <w:rFonts w:ascii="Arial" w:hAnsi="Arial" w:cs="Arial"/>
        </w:rPr>
        <w:t>на</w:t>
      </w:r>
      <w:r w:rsidR="00501EE5" w:rsidRPr="007C73D5">
        <w:rPr>
          <w:rFonts w:ascii="Arial" w:hAnsi="Arial" w:cs="Arial"/>
        </w:rPr>
        <w:t xml:space="preserve"> </w:t>
      </w:r>
      <w:r>
        <w:rPr>
          <w:rFonts w:ascii="Arial" w:hAnsi="Arial" w:cs="Arial"/>
        </w:rPr>
        <w:t>додату</w:t>
      </w:r>
      <w:r w:rsidR="00501EE5" w:rsidRPr="007C73D5">
        <w:rPr>
          <w:rFonts w:ascii="Arial" w:hAnsi="Arial" w:cs="Arial"/>
        </w:rPr>
        <w:t xml:space="preserve"> </w:t>
      </w:r>
      <w:r>
        <w:rPr>
          <w:rFonts w:ascii="Arial" w:hAnsi="Arial" w:cs="Arial"/>
        </w:rPr>
        <w:t>вредност</w:t>
      </w:r>
      <w:r w:rsidR="00966142">
        <w:rPr>
          <w:rFonts w:ascii="Arial" w:hAnsi="Arial" w:cs="Arial"/>
        </w:rPr>
        <w:t>.</w:t>
      </w:r>
    </w:p>
    <w:p w14:paraId="2EDE9A1D" w14:textId="1E1C5387" w:rsidR="004A18FB" w:rsidRPr="007C73D5" w:rsidRDefault="00922A6B" w:rsidP="004A18FB">
      <w:pPr>
        <w:ind w:firstLine="709"/>
        <w:jc w:val="both"/>
        <w:rPr>
          <w:rFonts w:ascii="Arial" w:hAnsi="Arial" w:cs="Arial"/>
        </w:rPr>
      </w:pPr>
      <w:r>
        <w:rPr>
          <w:rFonts w:ascii="Arial" w:hAnsi="Arial" w:cs="Arial"/>
        </w:rPr>
        <w:t>У</w:t>
      </w:r>
      <w:r w:rsidR="004A18FB" w:rsidRPr="007C73D5">
        <w:rPr>
          <w:rFonts w:ascii="Arial" w:hAnsi="Arial" w:cs="Arial"/>
        </w:rPr>
        <w:t xml:space="preserve"> </w:t>
      </w:r>
      <w:r>
        <w:rPr>
          <w:rFonts w:ascii="Arial" w:hAnsi="Arial" w:cs="Arial"/>
        </w:rPr>
        <w:t>случају</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достав</w:t>
      </w:r>
      <w:r w:rsidR="004E540E">
        <w:rPr>
          <w:rFonts w:ascii="Arial" w:hAnsi="Arial" w:cs="Arial"/>
        </w:rPr>
        <w:t>љ</w:t>
      </w:r>
      <w:r>
        <w:rPr>
          <w:rFonts w:ascii="Arial" w:hAnsi="Arial" w:cs="Arial"/>
        </w:rPr>
        <w:t>еној</w:t>
      </w:r>
      <w:r w:rsidR="004A18FB" w:rsidRPr="007C73D5">
        <w:rPr>
          <w:rFonts w:ascii="Arial" w:hAnsi="Arial" w:cs="Arial"/>
        </w:rPr>
        <w:t xml:space="preserve"> </w:t>
      </w:r>
      <w:r>
        <w:rPr>
          <w:rFonts w:ascii="Arial" w:hAnsi="Arial" w:cs="Arial"/>
        </w:rPr>
        <w:t>понуди</w:t>
      </w:r>
      <w:r w:rsidR="004A18FB" w:rsidRPr="007C73D5">
        <w:rPr>
          <w:rFonts w:ascii="Arial" w:hAnsi="Arial" w:cs="Arial"/>
        </w:rPr>
        <w:t xml:space="preserve"> </w:t>
      </w:r>
      <w:r>
        <w:rPr>
          <w:rFonts w:ascii="Arial" w:hAnsi="Arial" w:cs="Arial"/>
        </w:rPr>
        <w:t>није</w:t>
      </w:r>
      <w:r w:rsidR="004A18FB" w:rsidRPr="007C73D5">
        <w:rPr>
          <w:rFonts w:ascii="Arial" w:hAnsi="Arial" w:cs="Arial"/>
        </w:rPr>
        <w:t xml:space="preserve"> </w:t>
      </w:r>
      <w:r>
        <w:rPr>
          <w:rFonts w:ascii="Arial" w:hAnsi="Arial" w:cs="Arial"/>
        </w:rPr>
        <w:t>назначено</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ли</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понуђена</w:t>
      </w:r>
      <w:r w:rsidR="004A18FB" w:rsidRPr="007C73D5">
        <w:rPr>
          <w:rFonts w:ascii="Arial" w:hAnsi="Arial" w:cs="Arial"/>
        </w:rPr>
        <w:t xml:space="preserve"> </w:t>
      </w:r>
      <w:r>
        <w:rPr>
          <w:rFonts w:ascii="Arial" w:hAnsi="Arial" w:cs="Arial"/>
        </w:rPr>
        <w:t>цена</w:t>
      </w:r>
      <w:r w:rsidR="004A18FB" w:rsidRPr="007C73D5">
        <w:rPr>
          <w:rFonts w:ascii="Arial" w:hAnsi="Arial" w:cs="Arial"/>
        </w:rPr>
        <w:t xml:space="preserve"> </w:t>
      </w:r>
      <w:r>
        <w:rPr>
          <w:rFonts w:ascii="Arial" w:hAnsi="Arial" w:cs="Arial"/>
        </w:rPr>
        <w:t>са</w:t>
      </w:r>
      <w:r w:rsidR="004A18FB" w:rsidRPr="007C73D5">
        <w:rPr>
          <w:rFonts w:ascii="Arial" w:hAnsi="Arial" w:cs="Arial"/>
        </w:rPr>
        <w:t xml:space="preserve"> </w:t>
      </w:r>
      <w:r>
        <w:rPr>
          <w:rFonts w:ascii="Arial" w:hAnsi="Arial" w:cs="Arial"/>
        </w:rPr>
        <w:t>или</w:t>
      </w:r>
      <w:r w:rsidR="004A18FB" w:rsidRPr="007C73D5">
        <w:rPr>
          <w:rFonts w:ascii="Arial" w:hAnsi="Arial" w:cs="Arial"/>
        </w:rPr>
        <w:t xml:space="preserve"> </w:t>
      </w:r>
      <w:r>
        <w:rPr>
          <w:rFonts w:ascii="Arial" w:hAnsi="Arial" w:cs="Arial"/>
        </w:rPr>
        <w:t>без</w:t>
      </w:r>
      <w:r w:rsidR="004A18FB" w:rsidRPr="007C73D5">
        <w:rPr>
          <w:rFonts w:ascii="Arial" w:hAnsi="Arial" w:cs="Arial"/>
        </w:rPr>
        <w:t xml:space="preserve"> </w:t>
      </w:r>
      <w:r>
        <w:rPr>
          <w:rFonts w:ascii="Arial" w:hAnsi="Arial" w:cs="Arial"/>
        </w:rPr>
        <w:t>пореза</w:t>
      </w:r>
      <w:r w:rsidR="004A18FB" w:rsidRPr="007C73D5">
        <w:rPr>
          <w:rFonts w:ascii="Arial" w:hAnsi="Arial" w:cs="Arial"/>
        </w:rPr>
        <w:t xml:space="preserve">, </w:t>
      </w:r>
      <w:r>
        <w:rPr>
          <w:rFonts w:ascii="Arial" w:hAnsi="Arial" w:cs="Arial"/>
        </w:rPr>
        <w:t>сматраће</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сагласно</w:t>
      </w:r>
      <w:r w:rsidR="004A18FB" w:rsidRPr="007C73D5">
        <w:rPr>
          <w:rFonts w:ascii="Arial" w:hAnsi="Arial" w:cs="Arial"/>
        </w:rPr>
        <w:t xml:space="preserve"> </w:t>
      </w:r>
      <w:r>
        <w:rPr>
          <w:rFonts w:ascii="Arial" w:hAnsi="Arial" w:cs="Arial"/>
        </w:rPr>
        <w:t>Закону</w:t>
      </w:r>
      <w:r w:rsidR="004A18FB" w:rsidRPr="007C73D5">
        <w:rPr>
          <w:rFonts w:ascii="Arial" w:hAnsi="Arial" w:cs="Arial"/>
        </w:rPr>
        <w:t xml:space="preserve"> </w:t>
      </w:r>
      <w:r>
        <w:rPr>
          <w:rFonts w:ascii="Arial" w:hAnsi="Arial" w:cs="Arial"/>
        </w:rPr>
        <w:t>о</w:t>
      </w:r>
      <w:r w:rsidR="004A18FB" w:rsidRPr="007C73D5">
        <w:rPr>
          <w:rFonts w:ascii="Arial" w:hAnsi="Arial" w:cs="Arial"/>
        </w:rPr>
        <w:t xml:space="preserve"> </w:t>
      </w:r>
      <w:r>
        <w:rPr>
          <w:rFonts w:ascii="Arial" w:hAnsi="Arial" w:cs="Arial"/>
        </w:rPr>
        <w:t>јавним</w:t>
      </w:r>
      <w:r w:rsidR="004A18FB" w:rsidRPr="007C73D5">
        <w:rPr>
          <w:rFonts w:ascii="Arial" w:hAnsi="Arial" w:cs="Arial"/>
        </w:rPr>
        <w:t xml:space="preserve"> </w:t>
      </w:r>
      <w:r>
        <w:rPr>
          <w:rFonts w:ascii="Arial" w:hAnsi="Arial" w:cs="Arial"/>
        </w:rPr>
        <w:t>набавкама</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иста</w:t>
      </w:r>
      <w:r w:rsidR="004A18FB" w:rsidRPr="007C73D5">
        <w:rPr>
          <w:rFonts w:ascii="Arial" w:hAnsi="Arial" w:cs="Arial"/>
        </w:rPr>
        <w:t xml:space="preserve"> </w:t>
      </w:r>
      <w:r>
        <w:rPr>
          <w:rFonts w:ascii="Arial" w:hAnsi="Arial" w:cs="Arial"/>
        </w:rPr>
        <w:t>без</w:t>
      </w:r>
      <w:r w:rsidR="004A18FB" w:rsidRPr="007C73D5">
        <w:rPr>
          <w:rFonts w:ascii="Arial" w:hAnsi="Arial" w:cs="Arial"/>
        </w:rPr>
        <w:t xml:space="preserve"> </w:t>
      </w:r>
      <w:r>
        <w:rPr>
          <w:rFonts w:ascii="Arial" w:hAnsi="Arial" w:cs="Arial"/>
        </w:rPr>
        <w:t>пореза</w:t>
      </w:r>
      <w:r w:rsidR="004A18FB" w:rsidRPr="007C73D5">
        <w:rPr>
          <w:rFonts w:ascii="Arial" w:hAnsi="Arial" w:cs="Arial"/>
        </w:rPr>
        <w:t xml:space="preserve">. </w:t>
      </w:r>
    </w:p>
    <w:p w14:paraId="2CCB1C6F" w14:textId="264696D4" w:rsidR="004A18FB" w:rsidRPr="007C73D5" w:rsidRDefault="00922A6B" w:rsidP="004A18FB">
      <w:pPr>
        <w:ind w:firstLine="709"/>
        <w:jc w:val="both"/>
        <w:rPr>
          <w:rFonts w:ascii="Arial" w:hAnsi="Arial" w:cs="Arial"/>
        </w:rPr>
      </w:pPr>
      <w:r>
        <w:rPr>
          <w:rFonts w:ascii="Arial" w:hAnsi="Arial" w:cs="Arial"/>
        </w:rPr>
        <w:t>Понуђена</w:t>
      </w:r>
      <w:r w:rsidR="004A18FB" w:rsidRPr="007C73D5">
        <w:rPr>
          <w:rFonts w:ascii="Arial" w:hAnsi="Arial" w:cs="Arial"/>
        </w:rPr>
        <w:t xml:space="preserve"> </w:t>
      </w:r>
      <w:r>
        <w:rPr>
          <w:rFonts w:ascii="Arial" w:hAnsi="Arial" w:cs="Arial"/>
        </w:rPr>
        <w:t>цена</w:t>
      </w:r>
      <w:r w:rsidR="004A18FB" w:rsidRPr="007C73D5">
        <w:rPr>
          <w:rFonts w:ascii="Arial" w:hAnsi="Arial" w:cs="Arial"/>
        </w:rPr>
        <w:t xml:space="preserve"> </w:t>
      </w:r>
      <w:r>
        <w:rPr>
          <w:rFonts w:ascii="Arial" w:hAnsi="Arial" w:cs="Arial"/>
        </w:rPr>
        <w:t>мора</w:t>
      </w:r>
      <w:r w:rsidR="004A18FB" w:rsidRPr="007C73D5">
        <w:rPr>
          <w:rFonts w:ascii="Arial" w:hAnsi="Arial" w:cs="Arial"/>
        </w:rPr>
        <w:t xml:space="preserve"> </w:t>
      </w:r>
      <w:r>
        <w:rPr>
          <w:rFonts w:ascii="Arial" w:hAnsi="Arial" w:cs="Arial"/>
        </w:rPr>
        <w:t>бити</w:t>
      </w:r>
      <w:r w:rsidR="004A18FB" w:rsidRPr="007C73D5">
        <w:rPr>
          <w:rFonts w:ascii="Arial" w:hAnsi="Arial" w:cs="Arial"/>
        </w:rPr>
        <w:t xml:space="preserve"> </w:t>
      </w:r>
      <w:r>
        <w:rPr>
          <w:rFonts w:ascii="Arial" w:hAnsi="Arial" w:cs="Arial"/>
        </w:rPr>
        <w:t>фиксна</w:t>
      </w:r>
      <w:r w:rsidR="004A18FB" w:rsidRPr="007C73D5">
        <w:rPr>
          <w:rFonts w:ascii="Arial" w:hAnsi="Arial" w:cs="Arial"/>
        </w:rPr>
        <w:t>.</w:t>
      </w:r>
    </w:p>
    <w:p w14:paraId="070E9642" w14:textId="52321DC7" w:rsidR="004A18FB" w:rsidRPr="007C73D5" w:rsidRDefault="00922A6B" w:rsidP="004A18FB">
      <w:pPr>
        <w:ind w:firstLine="709"/>
        <w:jc w:val="both"/>
        <w:rPr>
          <w:rFonts w:ascii="Arial" w:hAnsi="Arial" w:cs="Arial"/>
        </w:rPr>
      </w:pPr>
      <w:r>
        <w:rPr>
          <w:rFonts w:ascii="Arial" w:hAnsi="Arial" w:cs="Arial"/>
        </w:rPr>
        <w:t>У</w:t>
      </w:r>
      <w:r w:rsidR="004A18FB" w:rsidRPr="007C73D5">
        <w:rPr>
          <w:rFonts w:ascii="Arial" w:hAnsi="Arial" w:cs="Arial"/>
        </w:rPr>
        <w:t xml:space="preserve"> </w:t>
      </w:r>
      <w:r>
        <w:rPr>
          <w:rFonts w:ascii="Arial" w:hAnsi="Arial" w:cs="Arial"/>
        </w:rPr>
        <w:t>Обрасцу</w:t>
      </w:r>
      <w:r w:rsidR="004A18FB" w:rsidRPr="007C73D5">
        <w:rPr>
          <w:rFonts w:ascii="Arial" w:hAnsi="Arial" w:cs="Arial"/>
        </w:rPr>
        <w:t xml:space="preserve"> “</w:t>
      </w:r>
      <w:r>
        <w:rPr>
          <w:rFonts w:ascii="Arial" w:hAnsi="Arial" w:cs="Arial"/>
        </w:rPr>
        <w:t>Структура</w:t>
      </w:r>
      <w:r w:rsidR="004A18FB" w:rsidRPr="007C73D5">
        <w:rPr>
          <w:rFonts w:ascii="Arial" w:hAnsi="Arial" w:cs="Arial"/>
        </w:rPr>
        <w:t xml:space="preserve"> </w:t>
      </w:r>
      <w:r>
        <w:rPr>
          <w:rFonts w:ascii="Arial" w:hAnsi="Arial" w:cs="Arial"/>
        </w:rPr>
        <w:t>цене</w:t>
      </w:r>
      <w:r w:rsidR="004A18FB" w:rsidRPr="00470B59">
        <w:rPr>
          <w:rFonts w:ascii="Arial" w:hAnsi="Arial" w:cs="Arial"/>
        </w:rPr>
        <w:t>“ (</w:t>
      </w:r>
      <w:r>
        <w:rPr>
          <w:rFonts w:ascii="Arial" w:hAnsi="Arial" w:cs="Arial"/>
        </w:rPr>
        <w:t>Образац</w:t>
      </w:r>
      <w:r w:rsidR="004A18FB" w:rsidRPr="00470B59">
        <w:rPr>
          <w:rFonts w:ascii="Arial" w:hAnsi="Arial" w:cs="Arial"/>
        </w:rPr>
        <w:t xml:space="preserve"> 5. </w:t>
      </w:r>
      <w:r>
        <w:rPr>
          <w:rFonts w:ascii="Arial" w:hAnsi="Arial" w:cs="Arial"/>
        </w:rPr>
        <w:t>из</w:t>
      </w:r>
      <w:r w:rsidR="004A18FB" w:rsidRPr="00470B59">
        <w:rPr>
          <w:rFonts w:ascii="Arial" w:hAnsi="Arial" w:cs="Arial"/>
        </w:rPr>
        <w:t xml:space="preserve"> </w:t>
      </w:r>
      <w:r>
        <w:rPr>
          <w:rFonts w:ascii="Arial" w:hAnsi="Arial" w:cs="Arial"/>
        </w:rPr>
        <w:t>Конкурсне</w:t>
      </w:r>
      <w:r w:rsidR="004A18FB" w:rsidRPr="00470B59">
        <w:rPr>
          <w:rFonts w:ascii="Arial" w:hAnsi="Arial" w:cs="Arial"/>
        </w:rPr>
        <w:t xml:space="preserve"> </w:t>
      </w:r>
      <w:r>
        <w:rPr>
          <w:rFonts w:ascii="Arial" w:hAnsi="Arial" w:cs="Arial"/>
        </w:rPr>
        <w:t>документације</w:t>
      </w:r>
      <w:r w:rsidR="004A18FB" w:rsidRPr="00470B59">
        <w:rPr>
          <w:rFonts w:ascii="Arial" w:hAnsi="Arial" w:cs="Arial"/>
        </w:rPr>
        <w:t xml:space="preserve">) </w:t>
      </w:r>
      <w:r>
        <w:rPr>
          <w:rFonts w:ascii="Arial" w:hAnsi="Arial" w:cs="Arial"/>
        </w:rPr>
        <w:t>треба</w:t>
      </w:r>
      <w:r w:rsidR="004A18FB" w:rsidRPr="00470B59">
        <w:rPr>
          <w:rFonts w:ascii="Arial" w:hAnsi="Arial" w:cs="Arial"/>
        </w:rPr>
        <w:t xml:space="preserve"> </w:t>
      </w:r>
      <w:r>
        <w:rPr>
          <w:rFonts w:ascii="Arial" w:hAnsi="Arial" w:cs="Arial"/>
        </w:rPr>
        <w:t>исказати</w:t>
      </w:r>
      <w:r w:rsidR="004A18FB" w:rsidRPr="00470B59">
        <w:rPr>
          <w:rFonts w:ascii="Arial" w:hAnsi="Arial" w:cs="Arial"/>
        </w:rPr>
        <w:t xml:space="preserve"> </w:t>
      </w:r>
      <w:r>
        <w:rPr>
          <w:rFonts w:ascii="Arial" w:hAnsi="Arial" w:cs="Arial"/>
        </w:rPr>
        <w:t>структуру</w:t>
      </w:r>
      <w:r w:rsidR="004A18FB" w:rsidRPr="00470B59">
        <w:rPr>
          <w:rFonts w:ascii="Arial" w:hAnsi="Arial" w:cs="Arial"/>
        </w:rPr>
        <w:t xml:space="preserve"> </w:t>
      </w:r>
      <w:r>
        <w:rPr>
          <w:rFonts w:ascii="Arial" w:hAnsi="Arial" w:cs="Arial"/>
        </w:rPr>
        <w:t>цене</w:t>
      </w:r>
      <w:r w:rsidR="004A18FB" w:rsidRPr="00470B59">
        <w:rPr>
          <w:rFonts w:ascii="Arial" w:hAnsi="Arial" w:cs="Arial"/>
        </w:rPr>
        <w:t xml:space="preserve">, </w:t>
      </w:r>
      <w:r>
        <w:rPr>
          <w:rFonts w:ascii="Arial" w:hAnsi="Arial" w:cs="Arial"/>
        </w:rPr>
        <w:t>док</w:t>
      </w:r>
      <w:r w:rsidR="004A18FB" w:rsidRPr="00470B59">
        <w:rPr>
          <w:rFonts w:ascii="Arial" w:hAnsi="Arial" w:cs="Arial"/>
        </w:rPr>
        <w:t xml:space="preserve"> </w:t>
      </w:r>
      <w:r>
        <w:rPr>
          <w:rFonts w:ascii="Arial" w:hAnsi="Arial" w:cs="Arial"/>
        </w:rPr>
        <w:t>у</w:t>
      </w:r>
      <w:r w:rsidR="004A18FB" w:rsidRPr="00470B59">
        <w:rPr>
          <w:rFonts w:ascii="Arial" w:hAnsi="Arial" w:cs="Arial"/>
        </w:rPr>
        <w:t xml:space="preserve"> </w:t>
      </w:r>
      <w:r>
        <w:rPr>
          <w:rFonts w:ascii="Arial" w:hAnsi="Arial" w:cs="Arial"/>
        </w:rPr>
        <w:t>Обрасцу</w:t>
      </w:r>
      <w:r w:rsidR="004A18FB" w:rsidRPr="00470B59">
        <w:rPr>
          <w:rFonts w:ascii="Arial" w:hAnsi="Arial" w:cs="Arial"/>
        </w:rPr>
        <w:t xml:space="preserve"> </w:t>
      </w:r>
      <w:r>
        <w:rPr>
          <w:rFonts w:ascii="Arial" w:hAnsi="Arial" w:cs="Arial"/>
        </w:rPr>
        <w:t>понуде</w:t>
      </w:r>
      <w:r w:rsidR="004A18FB" w:rsidRPr="00470B59">
        <w:rPr>
          <w:rFonts w:ascii="Arial" w:hAnsi="Arial" w:cs="Arial"/>
        </w:rPr>
        <w:t xml:space="preserve"> (</w:t>
      </w:r>
      <w:r>
        <w:rPr>
          <w:rFonts w:ascii="Arial" w:hAnsi="Arial" w:cs="Arial"/>
        </w:rPr>
        <w:t>Образац</w:t>
      </w:r>
      <w:r w:rsidR="004A18FB" w:rsidRPr="00470B59">
        <w:rPr>
          <w:rFonts w:ascii="Arial" w:hAnsi="Arial" w:cs="Arial"/>
        </w:rPr>
        <w:t xml:space="preserve"> 2. </w:t>
      </w:r>
      <w:r>
        <w:rPr>
          <w:rFonts w:ascii="Arial" w:hAnsi="Arial" w:cs="Arial"/>
        </w:rPr>
        <w:t>из</w:t>
      </w:r>
      <w:r w:rsidR="004A18FB" w:rsidRPr="00B80B44">
        <w:rPr>
          <w:rFonts w:ascii="Arial" w:hAnsi="Arial" w:cs="Arial"/>
        </w:rPr>
        <w:t xml:space="preserve"> </w:t>
      </w:r>
      <w:r>
        <w:rPr>
          <w:rFonts w:ascii="Arial" w:hAnsi="Arial" w:cs="Arial"/>
        </w:rPr>
        <w:t>Конкурсне</w:t>
      </w:r>
      <w:r w:rsidR="004A18FB" w:rsidRPr="007C73D5">
        <w:rPr>
          <w:rFonts w:ascii="Arial" w:hAnsi="Arial" w:cs="Arial"/>
        </w:rPr>
        <w:t xml:space="preserve"> </w:t>
      </w:r>
      <w:r>
        <w:rPr>
          <w:rFonts w:ascii="Arial" w:hAnsi="Arial" w:cs="Arial"/>
        </w:rPr>
        <w:t>документације</w:t>
      </w:r>
      <w:r w:rsidR="004A18FB" w:rsidRPr="007C73D5">
        <w:rPr>
          <w:rFonts w:ascii="Arial" w:hAnsi="Arial" w:cs="Arial"/>
        </w:rPr>
        <w:t xml:space="preserve">) </w:t>
      </w:r>
      <w:r>
        <w:rPr>
          <w:rFonts w:ascii="Arial" w:hAnsi="Arial" w:cs="Arial"/>
        </w:rPr>
        <w:t>треба</w:t>
      </w:r>
      <w:r w:rsidR="004A18FB" w:rsidRPr="007C73D5">
        <w:rPr>
          <w:rFonts w:ascii="Arial" w:hAnsi="Arial" w:cs="Arial"/>
        </w:rPr>
        <w:t xml:space="preserve"> </w:t>
      </w:r>
      <w:r>
        <w:rPr>
          <w:rFonts w:ascii="Arial" w:hAnsi="Arial" w:cs="Arial"/>
        </w:rPr>
        <w:t>исказати</w:t>
      </w:r>
      <w:r w:rsidR="004A18FB" w:rsidRPr="007C73D5">
        <w:rPr>
          <w:rFonts w:ascii="Arial" w:hAnsi="Arial" w:cs="Arial"/>
        </w:rPr>
        <w:t xml:space="preserve"> </w:t>
      </w:r>
      <w:r>
        <w:rPr>
          <w:rFonts w:ascii="Arial" w:hAnsi="Arial" w:cs="Arial"/>
        </w:rPr>
        <w:t>укупно</w:t>
      </w:r>
      <w:r w:rsidR="004A18FB" w:rsidRPr="007C73D5">
        <w:rPr>
          <w:rFonts w:ascii="Arial" w:hAnsi="Arial" w:cs="Arial"/>
        </w:rPr>
        <w:t xml:space="preserve"> </w:t>
      </w:r>
      <w:r>
        <w:rPr>
          <w:rFonts w:ascii="Arial" w:hAnsi="Arial" w:cs="Arial"/>
        </w:rPr>
        <w:t>понуђену</w:t>
      </w:r>
      <w:r w:rsidR="004A18FB" w:rsidRPr="007C73D5">
        <w:rPr>
          <w:rFonts w:ascii="Arial" w:hAnsi="Arial" w:cs="Arial"/>
        </w:rPr>
        <w:t xml:space="preserve"> </w:t>
      </w:r>
      <w:r>
        <w:rPr>
          <w:rFonts w:ascii="Arial" w:hAnsi="Arial" w:cs="Arial"/>
        </w:rPr>
        <w:t>цену</w:t>
      </w:r>
      <w:r w:rsidR="004A18FB" w:rsidRPr="007C73D5">
        <w:rPr>
          <w:rFonts w:ascii="Arial" w:hAnsi="Arial" w:cs="Arial"/>
        </w:rPr>
        <w:t xml:space="preserve">. </w:t>
      </w:r>
    </w:p>
    <w:p w14:paraId="55A723D6" w14:textId="58113165" w:rsidR="004A18FB" w:rsidRPr="007C73D5" w:rsidRDefault="00922A6B" w:rsidP="004A18FB">
      <w:pPr>
        <w:keepNext/>
        <w:ind w:firstLine="709"/>
        <w:jc w:val="both"/>
        <w:rPr>
          <w:rFonts w:ascii="Arial" w:hAnsi="Arial" w:cs="Arial"/>
        </w:rPr>
      </w:pPr>
      <w:r>
        <w:rPr>
          <w:rFonts w:ascii="Arial" w:hAnsi="Arial" w:cs="Arial"/>
        </w:rPr>
        <w:t>Понуђена</w:t>
      </w:r>
      <w:r w:rsidR="004A18FB" w:rsidRPr="007C73D5">
        <w:rPr>
          <w:rFonts w:ascii="Arial" w:hAnsi="Arial" w:cs="Arial"/>
        </w:rPr>
        <w:t xml:space="preserve"> </w:t>
      </w:r>
      <w:r>
        <w:rPr>
          <w:rFonts w:ascii="Arial" w:hAnsi="Arial" w:cs="Arial"/>
        </w:rPr>
        <w:t>цена</w:t>
      </w:r>
      <w:r w:rsidR="004A18FB" w:rsidRPr="007C73D5">
        <w:rPr>
          <w:rFonts w:ascii="Arial" w:hAnsi="Arial" w:cs="Arial"/>
        </w:rPr>
        <w:t xml:space="preserve"> </w:t>
      </w:r>
      <w:r>
        <w:rPr>
          <w:rFonts w:ascii="Arial" w:hAnsi="Arial" w:cs="Arial"/>
        </w:rPr>
        <w:t>мора</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покрива</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ук</w:t>
      </w:r>
      <w:r w:rsidR="004E540E">
        <w:rPr>
          <w:rFonts w:ascii="Arial" w:hAnsi="Arial" w:cs="Arial"/>
        </w:rPr>
        <w:t>љ</w:t>
      </w:r>
      <w:r>
        <w:rPr>
          <w:rFonts w:ascii="Arial" w:hAnsi="Arial" w:cs="Arial"/>
        </w:rPr>
        <w:t>учује</w:t>
      </w:r>
      <w:r w:rsidR="004A18FB" w:rsidRPr="007C73D5">
        <w:rPr>
          <w:rFonts w:ascii="Arial" w:hAnsi="Arial" w:cs="Arial"/>
        </w:rPr>
        <w:t xml:space="preserve"> </w:t>
      </w:r>
      <w:r>
        <w:rPr>
          <w:rFonts w:ascii="Arial" w:hAnsi="Arial" w:cs="Arial"/>
        </w:rPr>
        <w:t>све</w:t>
      </w:r>
      <w:r w:rsidR="004A18FB" w:rsidRPr="007C73D5">
        <w:rPr>
          <w:rFonts w:ascii="Arial" w:hAnsi="Arial" w:cs="Arial"/>
        </w:rPr>
        <w:t xml:space="preserve"> </w:t>
      </w:r>
      <w:r>
        <w:rPr>
          <w:rFonts w:ascii="Arial" w:hAnsi="Arial" w:cs="Arial"/>
        </w:rPr>
        <w:t>трошкове</w:t>
      </w:r>
      <w:r w:rsidR="004A18FB" w:rsidRPr="007C73D5">
        <w:rPr>
          <w:rFonts w:ascii="Arial" w:hAnsi="Arial" w:cs="Arial"/>
        </w:rPr>
        <w:t xml:space="preserve"> </w:t>
      </w:r>
      <w:r>
        <w:rPr>
          <w:rFonts w:ascii="Arial" w:hAnsi="Arial" w:cs="Arial"/>
        </w:rPr>
        <w:t>које</w:t>
      </w:r>
      <w:r w:rsidR="004A18FB" w:rsidRPr="007C73D5">
        <w:rPr>
          <w:rFonts w:ascii="Arial" w:hAnsi="Arial" w:cs="Arial"/>
        </w:rPr>
        <w:t xml:space="preserve"> </w:t>
      </w:r>
      <w:r>
        <w:rPr>
          <w:rFonts w:ascii="Arial" w:hAnsi="Arial" w:cs="Arial"/>
        </w:rPr>
        <w:t>понуђач</w:t>
      </w:r>
      <w:r w:rsidR="004A18FB" w:rsidRPr="007C73D5">
        <w:rPr>
          <w:rFonts w:ascii="Arial" w:hAnsi="Arial" w:cs="Arial"/>
        </w:rPr>
        <w:t xml:space="preserve"> </w:t>
      </w:r>
      <w:r>
        <w:rPr>
          <w:rFonts w:ascii="Arial" w:hAnsi="Arial" w:cs="Arial"/>
        </w:rPr>
        <w:t>има</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реализацији</w:t>
      </w:r>
      <w:r w:rsidR="004A18FB" w:rsidRPr="007C73D5">
        <w:rPr>
          <w:rFonts w:ascii="Arial" w:hAnsi="Arial" w:cs="Arial"/>
        </w:rPr>
        <w:t xml:space="preserve"> </w:t>
      </w:r>
      <w:r>
        <w:rPr>
          <w:rFonts w:ascii="Arial" w:hAnsi="Arial" w:cs="Arial"/>
        </w:rPr>
        <w:t>набавке</w:t>
      </w:r>
      <w:r w:rsidR="004A18FB" w:rsidRPr="007C73D5">
        <w:rPr>
          <w:rFonts w:ascii="Arial" w:hAnsi="Arial" w:cs="Arial"/>
        </w:rPr>
        <w:t>.</w:t>
      </w:r>
    </w:p>
    <w:p w14:paraId="0816BBFC" w14:textId="780DEB53" w:rsidR="004A18FB" w:rsidRPr="007C73D5" w:rsidRDefault="00922A6B" w:rsidP="004A18FB">
      <w:pPr>
        <w:ind w:firstLine="709"/>
        <w:jc w:val="both"/>
        <w:rPr>
          <w:rFonts w:ascii="Arial" w:hAnsi="Arial" w:cs="Arial"/>
        </w:rPr>
      </w:pPr>
      <w:r>
        <w:rPr>
          <w:rFonts w:ascii="Arial" w:hAnsi="Arial" w:cs="Arial"/>
        </w:rPr>
        <w:t>Ако</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понуди</w:t>
      </w:r>
      <w:r w:rsidR="004A18FB" w:rsidRPr="007C73D5">
        <w:rPr>
          <w:rFonts w:ascii="Arial" w:hAnsi="Arial" w:cs="Arial"/>
        </w:rPr>
        <w:t xml:space="preserve"> </w:t>
      </w:r>
      <w:r>
        <w:rPr>
          <w:rFonts w:ascii="Arial" w:hAnsi="Arial" w:cs="Arial"/>
        </w:rPr>
        <w:t>исказана</w:t>
      </w:r>
      <w:r w:rsidR="004A18FB" w:rsidRPr="007C73D5">
        <w:rPr>
          <w:rFonts w:ascii="Arial" w:hAnsi="Arial" w:cs="Arial"/>
        </w:rPr>
        <w:t xml:space="preserve"> </w:t>
      </w:r>
      <w:r>
        <w:rPr>
          <w:rFonts w:ascii="Arial" w:hAnsi="Arial" w:cs="Arial"/>
        </w:rPr>
        <w:t>неуобичајено</w:t>
      </w:r>
      <w:r w:rsidR="004A18FB" w:rsidRPr="007C73D5">
        <w:rPr>
          <w:rFonts w:ascii="Arial" w:hAnsi="Arial" w:cs="Arial"/>
        </w:rPr>
        <w:t xml:space="preserve"> </w:t>
      </w:r>
      <w:r>
        <w:rPr>
          <w:rFonts w:ascii="Arial" w:hAnsi="Arial" w:cs="Arial"/>
        </w:rPr>
        <w:t>ниска</w:t>
      </w:r>
      <w:r w:rsidR="004A18FB" w:rsidRPr="007C73D5">
        <w:rPr>
          <w:rFonts w:ascii="Arial" w:hAnsi="Arial" w:cs="Arial"/>
        </w:rPr>
        <w:t xml:space="preserve"> </w:t>
      </w:r>
      <w:r>
        <w:rPr>
          <w:rFonts w:ascii="Arial" w:hAnsi="Arial" w:cs="Arial"/>
        </w:rPr>
        <w:t>цена</w:t>
      </w:r>
      <w:r w:rsidR="004A18FB" w:rsidRPr="007C73D5">
        <w:rPr>
          <w:rFonts w:ascii="Arial" w:hAnsi="Arial" w:cs="Arial"/>
        </w:rPr>
        <w:t xml:space="preserve">, </w:t>
      </w:r>
      <w:r>
        <w:rPr>
          <w:rFonts w:ascii="Arial" w:hAnsi="Arial" w:cs="Arial"/>
        </w:rPr>
        <w:t>Наручилац</w:t>
      </w:r>
      <w:r w:rsidR="004A18FB" w:rsidRPr="007C73D5">
        <w:rPr>
          <w:rFonts w:ascii="Arial" w:hAnsi="Arial" w:cs="Arial"/>
        </w:rPr>
        <w:t xml:space="preserve"> </w:t>
      </w:r>
      <w:r>
        <w:rPr>
          <w:rFonts w:ascii="Arial" w:hAnsi="Arial" w:cs="Arial"/>
        </w:rPr>
        <w:t>ће</w:t>
      </w:r>
      <w:r w:rsidR="004A18FB" w:rsidRPr="007C73D5">
        <w:rPr>
          <w:rFonts w:ascii="Arial" w:hAnsi="Arial" w:cs="Arial"/>
        </w:rPr>
        <w:t xml:space="preserve"> </w:t>
      </w:r>
      <w:r>
        <w:rPr>
          <w:rFonts w:ascii="Arial" w:hAnsi="Arial" w:cs="Arial"/>
        </w:rPr>
        <w:t>поступити</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складу</w:t>
      </w:r>
      <w:r w:rsidR="004A18FB" w:rsidRPr="007C73D5">
        <w:rPr>
          <w:rFonts w:ascii="Arial" w:hAnsi="Arial" w:cs="Arial"/>
        </w:rPr>
        <w:t xml:space="preserve"> </w:t>
      </w:r>
      <w:r>
        <w:rPr>
          <w:rFonts w:ascii="Arial" w:hAnsi="Arial" w:cs="Arial"/>
        </w:rPr>
        <w:t>са</w:t>
      </w:r>
      <w:r w:rsidR="004A18FB" w:rsidRPr="007C73D5">
        <w:rPr>
          <w:rFonts w:ascii="Arial" w:hAnsi="Arial" w:cs="Arial"/>
        </w:rPr>
        <w:t xml:space="preserve"> </w:t>
      </w:r>
      <w:r>
        <w:rPr>
          <w:rFonts w:ascii="Arial" w:hAnsi="Arial" w:cs="Arial"/>
        </w:rPr>
        <w:t>чланом</w:t>
      </w:r>
      <w:r w:rsidR="004A18FB" w:rsidRPr="007C73D5">
        <w:rPr>
          <w:rFonts w:ascii="Arial" w:hAnsi="Arial" w:cs="Arial"/>
        </w:rPr>
        <w:t xml:space="preserve"> 92. </w:t>
      </w:r>
      <w:r>
        <w:rPr>
          <w:rFonts w:ascii="Arial" w:hAnsi="Arial" w:cs="Arial"/>
        </w:rPr>
        <w:t>Закона</w:t>
      </w:r>
      <w:r w:rsidR="004A18FB" w:rsidRPr="007C73D5">
        <w:rPr>
          <w:rFonts w:ascii="Arial" w:hAnsi="Arial" w:cs="Arial"/>
        </w:rPr>
        <w:t>.</w:t>
      </w:r>
    </w:p>
    <w:p w14:paraId="6B3673F5" w14:textId="1A2E3BAC" w:rsidR="004A18FB" w:rsidRPr="007C73D5" w:rsidRDefault="00922A6B" w:rsidP="004A18FB">
      <w:pPr>
        <w:ind w:firstLine="709"/>
        <w:jc w:val="both"/>
        <w:rPr>
          <w:rFonts w:ascii="Arial" w:hAnsi="Arial" w:cs="Arial"/>
        </w:rPr>
      </w:pPr>
      <w:r>
        <w:rPr>
          <w:rFonts w:ascii="Arial" w:hAnsi="Arial" w:cs="Arial"/>
        </w:rPr>
        <w:t>У</w:t>
      </w:r>
      <w:r w:rsidR="004A18FB" w:rsidRPr="007C73D5">
        <w:rPr>
          <w:rFonts w:ascii="Arial" w:hAnsi="Arial" w:cs="Arial"/>
        </w:rPr>
        <w:t xml:space="preserve"> </w:t>
      </w:r>
      <w:r>
        <w:rPr>
          <w:rFonts w:ascii="Arial" w:hAnsi="Arial" w:cs="Arial"/>
        </w:rPr>
        <w:t>предметној</w:t>
      </w:r>
      <w:r w:rsidR="004A18FB" w:rsidRPr="007C73D5">
        <w:rPr>
          <w:rFonts w:ascii="Arial" w:hAnsi="Arial" w:cs="Arial"/>
        </w:rPr>
        <w:t xml:space="preserve"> </w:t>
      </w:r>
      <w:r>
        <w:rPr>
          <w:rFonts w:ascii="Arial" w:hAnsi="Arial" w:cs="Arial"/>
        </w:rPr>
        <w:t>јавној</w:t>
      </w:r>
      <w:r w:rsidR="004A18FB" w:rsidRPr="007C73D5">
        <w:rPr>
          <w:rFonts w:ascii="Arial" w:hAnsi="Arial" w:cs="Arial"/>
        </w:rPr>
        <w:t xml:space="preserve"> </w:t>
      </w:r>
      <w:r>
        <w:rPr>
          <w:rFonts w:ascii="Arial" w:hAnsi="Arial" w:cs="Arial"/>
        </w:rPr>
        <w:t>набавци</w:t>
      </w:r>
      <w:r w:rsidR="004A18FB" w:rsidRPr="007C73D5">
        <w:rPr>
          <w:rFonts w:ascii="Arial" w:hAnsi="Arial" w:cs="Arial"/>
        </w:rPr>
        <w:t xml:space="preserve"> </w:t>
      </w:r>
      <w:r>
        <w:rPr>
          <w:rFonts w:ascii="Arial" w:hAnsi="Arial" w:cs="Arial"/>
        </w:rPr>
        <w:t>цена</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предвиђена</w:t>
      </w:r>
      <w:r w:rsidR="004A18FB" w:rsidRPr="007C73D5">
        <w:rPr>
          <w:rFonts w:ascii="Arial" w:hAnsi="Arial" w:cs="Arial"/>
        </w:rPr>
        <w:t xml:space="preserve"> </w:t>
      </w:r>
      <w:r>
        <w:rPr>
          <w:rFonts w:ascii="Arial" w:hAnsi="Arial" w:cs="Arial"/>
        </w:rPr>
        <w:t>као</w:t>
      </w:r>
      <w:r w:rsidR="004A18FB" w:rsidRPr="007C73D5">
        <w:rPr>
          <w:rFonts w:ascii="Arial" w:hAnsi="Arial" w:cs="Arial"/>
        </w:rPr>
        <w:t xml:space="preserve"> </w:t>
      </w:r>
      <w:r>
        <w:rPr>
          <w:rFonts w:ascii="Arial" w:hAnsi="Arial" w:cs="Arial"/>
          <w:lang w:val="sr-Latn-RS"/>
        </w:rPr>
        <w:t>један</w:t>
      </w:r>
      <w:r w:rsidR="007C1E78">
        <w:rPr>
          <w:rFonts w:ascii="Arial" w:hAnsi="Arial" w:cs="Arial"/>
          <w:lang w:val="sr-Latn-RS"/>
        </w:rPr>
        <w:t xml:space="preserve"> </w:t>
      </w:r>
      <w:r>
        <w:rPr>
          <w:rFonts w:ascii="Arial" w:hAnsi="Arial" w:cs="Arial"/>
          <w:lang w:val="sr-Latn-RS"/>
        </w:rPr>
        <w:t>од</w:t>
      </w:r>
      <w:r w:rsidR="007C1E78">
        <w:rPr>
          <w:rFonts w:ascii="Arial" w:hAnsi="Arial" w:cs="Arial"/>
          <w:lang w:val="sr-Latn-RS"/>
        </w:rPr>
        <w:t xml:space="preserve"> </w:t>
      </w:r>
      <w:r>
        <w:rPr>
          <w:rFonts w:ascii="Arial" w:hAnsi="Arial" w:cs="Arial"/>
        </w:rPr>
        <w:t>елемен</w:t>
      </w:r>
      <w:r>
        <w:rPr>
          <w:rFonts w:ascii="Arial" w:hAnsi="Arial" w:cs="Arial"/>
          <w:lang w:val="sr-Latn-RS"/>
        </w:rPr>
        <w:t>а</w:t>
      </w:r>
      <w:r>
        <w:rPr>
          <w:rFonts w:ascii="Arial" w:hAnsi="Arial" w:cs="Arial"/>
        </w:rPr>
        <w:t>т</w:t>
      </w:r>
      <w:r>
        <w:rPr>
          <w:rFonts w:ascii="Arial" w:hAnsi="Arial" w:cs="Arial"/>
          <w:lang w:val="sr-Latn-RS"/>
        </w:rPr>
        <w:t>а</w:t>
      </w:r>
      <w:r w:rsidR="004A18FB" w:rsidRPr="007C73D5">
        <w:rPr>
          <w:rFonts w:ascii="Arial" w:hAnsi="Arial" w:cs="Arial"/>
        </w:rPr>
        <w:t xml:space="preserve"> </w:t>
      </w:r>
      <w:r>
        <w:rPr>
          <w:rFonts w:ascii="Arial" w:hAnsi="Arial" w:cs="Arial"/>
        </w:rPr>
        <w:t>критеријума</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оцењивање</w:t>
      </w:r>
      <w:r w:rsidR="004A18FB" w:rsidRPr="007C73D5">
        <w:rPr>
          <w:rFonts w:ascii="Arial" w:hAnsi="Arial" w:cs="Arial"/>
        </w:rPr>
        <w:t xml:space="preserve"> </w:t>
      </w:r>
      <w:r>
        <w:rPr>
          <w:rFonts w:ascii="Arial" w:hAnsi="Arial" w:cs="Arial"/>
        </w:rPr>
        <w:t>Понуда</w:t>
      </w:r>
      <w:r w:rsidR="004A18FB" w:rsidRPr="007C73D5">
        <w:rPr>
          <w:rFonts w:ascii="Arial" w:hAnsi="Arial" w:cs="Arial"/>
        </w:rPr>
        <w:t>.</w:t>
      </w:r>
    </w:p>
    <w:p w14:paraId="230B6DCD" w14:textId="77777777" w:rsidR="004A18FB" w:rsidRPr="007C73D5" w:rsidRDefault="004A18FB" w:rsidP="004A18FB">
      <w:pPr>
        <w:tabs>
          <w:tab w:val="num" w:pos="426"/>
        </w:tabs>
        <w:jc w:val="both"/>
        <w:rPr>
          <w:rFonts w:ascii="Arial" w:hAnsi="Arial" w:cs="Arial"/>
        </w:rPr>
      </w:pPr>
      <w:r w:rsidRPr="007C73D5">
        <w:rPr>
          <w:rFonts w:ascii="Arial" w:hAnsi="Arial" w:cs="Arial"/>
        </w:rPr>
        <w:t xml:space="preserve"> </w:t>
      </w:r>
    </w:p>
    <w:p w14:paraId="08800540" w14:textId="7F0D9409" w:rsidR="004A18FB" w:rsidRPr="007C73D5" w:rsidRDefault="004A18FB" w:rsidP="004A18FB">
      <w:pPr>
        <w:pStyle w:val="Heading2"/>
        <w:rPr>
          <w:rFonts w:cs="Arial"/>
          <w:sz w:val="24"/>
        </w:rPr>
      </w:pPr>
      <w:bookmarkStart w:id="25" w:name="_Toc426617996"/>
      <w:r w:rsidRPr="00470B59">
        <w:rPr>
          <w:rFonts w:cs="Arial"/>
          <w:sz w:val="24"/>
        </w:rPr>
        <w:t>3.14</w:t>
      </w:r>
      <w:r w:rsidRPr="00470B59">
        <w:rPr>
          <w:rFonts w:cs="Arial"/>
          <w:sz w:val="24"/>
        </w:rPr>
        <w:tab/>
      </w:r>
      <w:r w:rsidR="00922A6B">
        <w:rPr>
          <w:rFonts w:cs="Arial"/>
          <w:sz w:val="24"/>
        </w:rPr>
        <w:t>СРЕДСТВА</w:t>
      </w:r>
      <w:r w:rsidRPr="00470B59">
        <w:rPr>
          <w:rFonts w:cs="Arial"/>
          <w:sz w:val="24"/>
        </w:rPr>
        <w:t xml:space="preserve"> </w:t>
      </w:r>
      <w:r w:rsidR="00922A6B">
        <w:rPr>
          <w:rFonts w:cs="Arial"/>
          <w:sz w:val="24"/>
        </w:rPr>
        <w:t>ФИНАНСИЈСКОГ</w:t>
      </w:r>
      <w:r w:rsidRPr="00470B59">
        <w:rPr>
          <w:rFonts w:cs="Arial"/>
          <w:sz w:val="24"/>
        </w:rPr>
        <w:t xml:space="preserve"> </w:t>
      </w:r>
      <w:r w:rsidR="00922A6B">
        <w:rPr>
          <w:rFonts w:cs="Arial"/>
          <w:sz w:val="24"/>
        </w:rPr>
        <w:t>ОБЕЗБЕЂЕЊА</w:t>
      </w:r>
      <w:bookmarkEnd w:id="25"/>
      <w:r w:rsidR="00EF137A">
        <w:rPr>
          <w:rFonts w:cs="Arial"/>
          <w:sz w:val="24"/>
          <w:lang w:val="sr-Cyrl-RS"/>
        </w:rPr>
        <w:t xml:space="preserve">  </w:t>
      </w:r>
    </w:p>
    <w:p w14:paraId="32562F6F" w14:textId="77777777" w:rsidR="004A18FB" w:rsidRPr="007C73D5" w:rsidRDefault="004A18FB" w:rsidP="004A18FB">
      <w:pPr>
        <w:jc w:val="both"/>
        <w:rPr>
          <w:rFonts w:ascii="Arial" w:hAnsi="Arial" w:cs="Arial"/>
        </w:rPr>
      </w:pPr>
    </w:p>
    <w:p w14:paraId="2F667E3B" w14:textId="646FC65B" w:rsidR="004A18FB" w:rsidRPr="007C73D5" w:rsidRDefault="00922A6B" w:rsidP="004A18FB">
      <w:pPr>
        <w:jc w:val="both"/>
        <w:rPr>
          <w:rFonts w:ascii="Arial" w:hAnsi="Arial" w:cs="Arial"/>
        </w:rPr>
      </w:pPr>
      <w:r>
        <w:rPr>
          <w:rFonts w:ascii="Arial" w:hAnsi="Arial" w:cs="Arial"/>
        </w:rPr>
        <w:t>Понуђач</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дужан</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достави</w:t>
      </w:r>
      <w:r w:rsidR="004A18FB" w:rsidRPr="007C73D5">
        <w:rPr>
          <w:rFonts w:ascii="Arial" w:hAnsi="Arial" w:cs="Arial"/>
        </w:rPr>
        <w:t xml:space="preserve"> </w:t>
      </w:r>
      <w:r>
        <w:rPr>
          <w:rFonts w:ascii="Arial" w:hAnsi="Arial" w:cs="Arial"/>
        </w:rPr>
        <w:t>следећа</w:t>
      </w:r>
      <w:r w:rsidR="004A18FB" w:rsidRPr="007C73D5">
        <w:rPr>
          <w:rFonts w:ascii="Arial" w:hAnsi="Arial" w:cs="Arial"/>
        </w:rPr>
        <w:t xml:space="preserve"> </w:t>
      </w:r>
      <w:r>
        <w:rPr>
          <w:rFonts w:ascii="Arial" w:hAnsi="Arial" w:cs="Arial"/>
        </w:rPr>
        <w:t>средства</w:t>
      </w:r>
      <w:r w:rsidR="004A18FB" w:rsidRPr="007C73D5">
        <w:rPr>
          <w:rFonts w:ascii="Arial" w:hAnsi="Arial" w:cs="Arial"/>
        </w:rPr>
        <w:t xml:space="preserve"> </w:t>
      </w:r>
      <w:r>
        <w:rPr>
          <w:rFonts w:ascii="Arial" w:hAnsi="Arial" w:cs="Arial"/>
        </w:rPr>
        <w:t>финансијског</w:t>
      </w:r>
      <w:r w:rsidR="004A18FB" w:rsidRPr="007C73D5">
        <w:rPr>
          <w:rFonts w:ascii="Arial" w:hAnsi="Arial" w:cs="Arial"/>
        </w:rPr>
        <w:t xml:space="preserve"> </w:t>
      </w:r>
      <w:r>
        <w:rPr>
          <w:rFonts w:ascii="Arial" w:hAnsi="Arial" w:cs="Arial"/>
        </w:rPr>
        <w:t>обезбеђења</w:t>
      </w:r>
      <w:r w:rsidR="004A18FB" w:rsidRPr="007C73D5">
        <w:rPr>
          <w:rFonts w:ascii="Arial" w:hAnsi="Arial" w:cs="Arial"/>
        </w:rPr>
        <w:t>:</w:t>
      </w:r>
    </w:p>
    <w:p w14:paraId="0A056D29" w14:textId="77777777" w:rsidR="004A18FB" w:rsidRPr="007C73D5" w:rsidRDefault="004A18FB" w:rsidP="004A18FB">
      <w:pPr>
        <w:jc w:val="both"/>
        <w:rPr>
          <w:rFonts w:ascii="Arial" w:hAnsi="Arial" w:cs="Arial"/>
          <w:b/>
        </w:rPr>
      </w:pPr>
    </w:p>
    <w:p w14:paraId="0D397B90" w14:textId="7DEA426E" w:rsidR="000C371E" w:rsidRPr="00EC70BB" w:rsidRDefault="00922A6B" w:rsidP="000C371E">
      <w:pPr>
        <w:tabs>
          <w:tab w:val="right" w:pos="6750"/>
        </w:tabs>
        <w:jc w:val="both"/>
        <w:rPr>
          <w:rFonts w:ascii="Arial" w:hAnsi="Arial" w:cs="Arial"/>
          <w:b/>
          <w:color w:val="1A1617"/>
          <w:szCs w:val="24"/>
          <w:lang w:val="sr-Latn-RS"/>
        </w:rPr>
      </w:pPr>
      <w:bookmarkStart w:id="26" w:name="_Toc426617997"/>
      <w:r>
        <w:rPr>
          <w:rFonts w:ascii="Arial" w:hAnsi="Arial" w:cs="Arial"/>
          <w:b/>
          <w:color w:val="1A1617"/>
          <w:szCs w:val="24"/>
          <w:lang w:val="sr-Latn-RS"/>
        </w:rPr>
        <w:t>Средства</w:t>
      </w:r>
      <w:r w:rsidR="000C371E" w:rsidRPr="00632386">
        <w:rPr>
          <w:rFonts w:ascii="Arial" w:hAnsi="Arial" w:cs="Arial"/>
          <w:b/>
          <w:color w:val="1A1617"/>
          <w:szCs w:val="24"/>
          <w:lang w:val="sr-Latn-RS"/>
        </w:rPr>
        <w:t xml:space="preserve"> </w:t>
      </w:r>
      <w:r>
        <w:rPr>
          <w:rFonts w:ascii="Arial" w:hAnsi="Arial" w:cs="Arial"/>
          <w:b/>
          <w:color w:val="1A1617"/>
          <w:szCs w:val="24"/>
          <w:lang w:val="sr-Latn-RS"/>
        </w:rPr>
        <w:t>финансијског</w:t>
      </w:r>
      <w:r w:rsidR="000C371E" w:rsidRPr="00632386">
        <w:rPr>
          <w:rFonts w:ascii="Arial" w:hAnsi="Arial" w:cs="Arial"/>
          <w:b/>
          <w:color w:val="1A1617"/>
          <w:szCs w:val="24"/>
          <w:lang w:val="sr-Latn-RS"/>
        </w:rPr>
        <w:t xml:space="preserve"> </w:t>
      </w:r>
      <w:r>
        <w:rPr>
          <w:rFonts w:ascii="Arial" w:hAnsi="Arial" w:cs="Arial"/>
          <w:b/>
          <w:color w:val="1A1617"/>
          <w:szCs w:val="24"/>
          <w:lang w:val="sr-Latn-RS"/>
        </w:rPr>
        <w:t>обезбедјења</w:t>
      </w:r>
      <w:r w:rsidR="000C371E" w:rsidRPr="00632386">
        <w:rPr>
          <w:rFonts w:ascii="Arial" w:hAnsi="Arial" w:cs="Arial"/>
          <w:b/>
          <w:color w:val="1A1617"/>
          <w:szCs w:val="24"/>
          <w:lang w:val="sr-Latn-RS"/>
        </w:rPr>
        <w:t>:</w:t>
      </w:r>
    </w:p>
    <w:p w14:paraId="71460998" w14:textId="351340D8" w:rsidR="000C371E" w:rsidRPr="00632386" w:rsidRDefault="000C371E" w:rsidP="000C371E">
      <w:pPr>
        <w:jc w:val="both"/>
        <w:rPr>
          <w:rFonts w:ascii="Arial" w:hAnsi="Arial" w:cs="Arial"/>
          <w:szCs w:val="24"/>
        </w:rPr>
      </w:pPr>
      <w:r w:rsidRPr="00632386">
        <w:rPr>
          <w:rFonts w:ascii="Arial" w:hAnsi="Arial" w:cs="Arial"/>
          <w:b/>
          <w:szCs w:val="24"/>
        </w:rPr>
        <w:t>1)</w:t>
      </w:r>
      <w:r w:rsidRPr="00632386">
        <w:rPr>
          <w:rFonts w:ascii="Arial" w:hAnsi="Arial" w:cs="Arial"/>
          <w:b/>
          <w:szCs w:val="24"/>
        </w:rPr>
        <w:tab/>
      </w:r>
      <w:r w:rsidR="00922A6B">
        <w:rPr>
          <w:rFonts w:ascii="Arial" w:hAnsi="Arial" w:cs="Arial"/>
          <w:b/>
          <w:szCs w:val="24"/>
        </w:rPr>
        <w:t>У</w:t>
      </w:r>
      <w:r w:rsidRPr="00632386">
        <w:rPr>
          <w:rFonts w:ascii="Arial" w:hAnsi="Arial" w:cs="Arial"/>
          <w:b/>
          <w:szCs w:val="24"/>
        </w:rPr>
        <w:t xml:space="preserve"> </w:t>
      </w:r>
      <w:r w:rsidR="00922A6B">
        <w:rPr>
          <w:rFonts w:ascii="Arial" w:hAnsi="Arial" w:cs="Arial"/>
          <w:b/>
          <w:szCs w:val="24"/>
        </w:rPr>
        <w:t>понуди</w:t>
      </w:r>
      <w:r w:rsidRPr="00632386">
        <w:rPr>
          <w:rFonts w:ascii="Arial" w:hAnsi="Arial" w:cs="Arial"/>
          <w:b/>
          <w:szCs w:val="24"/>
        </w:rPr>
        <w:t>:</w:t>
      </w:r>
    </w:p>
    <w:p w14:paraId="26EAF499" w14:textId="0400D9D2" w:rsidR="000C371E" w:rsidRPr="00632386" w:rsidRDefault="00922A6B" w:rsidP="000C371E">
      <w:pPr>
        <w:numPr>
          <w:ilvl w:val="0"/>
          <w:numId w:val="2"/>
        </w:numPr>
        <w:ind w:left="1170" w:right="-6" w:hanging="450"/>
        <w:jc w:val="both"/>
        <w:rPr>
          <w:rFonts w:ascii="Arial" w:hAnsi="Arial" w:cs="Arial"/>
          <w:b/>
          <w:i/>
          <w:szCs w:val="24"/>
        </w:rPr>
      </w:pPr>
      <w:r>
        <w:rPr>
          <w:rFonts w:ascii="Arial" w:hAnsi="Arial" w:cs="Arial"/>
          <w:b/>
          <w:i/>
          <w:szCs w:val="24"/>
        </w:rPr>
        <w:t>Банкарска</w:t>
      </w:r>
      <w:r w:rsidR="000C371E" w:rsidRPr="00632386">
        <w:rPr>
          <w:rFonts w:ascii="Arial" w:hAnsi="Arial" w:cs="Arial"/>
          <w:b/>
          <w:i/>
          <w:szCs w:val="24"/>
        </w:rPr>
        <w:t xml:space="preserve"> </w:t>
      </w:r>
      <w:r>
        <w:rPr>
          <w:rFonts w:ascii="Arial" w:hAnsi="Arial" w:cs="Arial"/>
          <w:b/>
          <w:i/>
          <w:szCs w:val="24"/>
        </w:rPr>
        <w:t>гаранција</w:t>
      </w:r>
      <w:r w:rsidR="000C371E" w:rsidRPr="00632386">
        <w:rPr>
          <w:rFonts w:ascii="Arial" w:hAnsi="Arial" w:cs="Arial"/>
          <w:b/>
          <w:i/>
          <w:szCs w:val="24"/>
        </w:rPr>
        <w:t xml:space="preserve"> </w:t>
      </w:r>
      <w:r>
        <w:rPr>
          <w:rFonts w:ascii="Arial" w:hAnsi="Arial" w:cs="Arial"/>
          <w:b/>
          <w:i/>
          <w:szCs w:val="24"/>
        </w:rPr>
        <w:t>за</w:t>
      </w:r>
      <w:r w:rsidR="000C371E" w:rsidRPr="00632386">
        <w:rPr>
          <w:rFonts w:ascii="Arial" w:hAnsi="Arial" w:cs="Arial"/>
          <w:b/>
          <w:i/>
          <w:szCs w:val="24"/>
        </w:rPr>
        <w:t xml:space="preserve"> </w:t>
      </w:r>
      <w:r>
        <w:rPr>
          <w:rFonts w:ascii="Arial" w:hAnsi="Arial" w:cs="Arial"/>
          <w:b/>
          <w:i/>
          <w:szCs w:val="24"/>
        </w:rPr>
        <w:t>озби</w:t>
      </w:r>
      <w:r w:rsidR="004E540E">
        <w:rPr>
          <w:rFonts w:ascii="Arial" w:hAnsi="Arial" w:cs="Arial"/>
          <w:b/>
          <w:i/>
          <w:szCs w:val="24"/>
        </w:rPr>
        <w:t>љ</w:t>
      </w:r>
      <w:r>
        <w:rPr>
          <w:rFonts w:ascii="Arial" w:hAnsi="Arial" w:cs="Arial"/>
          <w:b/>
          <w:i/>
          <w:szCs w:val="24"/>
        </w:rPr>
        <w:t>ност</w:t>
      </w:r>
      <w:r w:rsidR="000C371E" w:rsidRPr="00632386">
        <w:rPr>
          <w:rFonts w:ascii="Arial" w:hAnsi="Arial" w:cs="Arial"/>
          <w:b/>
          <w:i/>
          <w:szCs w:val="24"/>
        </w:rPr>
        <w:t xml:space="preserve"> </w:t>
      </w:r>
      <w:r>
        <w:rPr>
          <w:rFonts w:ascii="Arial" w:hAnsi="Arial" w:cs="Arial"/>
          <w:b/>
          <w:i/>
          <w:szCs w:val="24"/>
        </w:rPr>
        <w:t>понуде</w:t>
      </w:r>
      <w:r w:rsidR="000C371E" w:rsidRPr="00632386">
        <w:rPr>
          <w:rFonts w:ascii="Arial" w:hAnsi="Arial" w:cs="Arial"/>
          <w:b/>
          <w:i/>
          <w:szCs w:val="24"/>
          <w:lang w:val="sr-Cyrl-RS"/>
        </w:rPr>
        <w:t xml:space="preserve"> </w:t>
      </w:r>
    </w:p>
    <w:p w14:paraId="1EB6461C" w14:textId="600A6354" w:rsidR="007177BE" w:rsidRDefault="00922A6B" w:rsidP="000C371E">
      <w:pPr>
        <w:ind w:left="1170" w:right="-6"/>
        <w:jc w:val="both"/>
        <w:rPr>
          <w:rFonts w:ascii="Arial" w:hAnsi="Arial" w:cs="Arial"/>
          <w:szCs w:val="24"/>
        </w:rPr>
      </w:pPr>
      <w:r>
        <w:rPr>
          <w:rFonts w:ascii="Arial" w:hAnsi="Arial" w:cs="Arial"/>
          <w:szCs w:val="24"/>
        </w:rPr>
        <w:t>Понуђач</w:t>
      </w:r>
      <w:r w:rsidR="000C371E" w:rsidRPr="00632386">
        <w:rPr>
          <w:rFonts w:ascii="Arial" w:hAnsi="Arial" w:cs="Arial"/>
          <w:szCs w:val="24"/>
        </w:rPr>
        <w:t xml:space="preserve"> </w:t>
      </w:r>
      <w:r>
        <w:rPr>
          <w:rFonts w:ascii="Arial" w:hAnsi="Arial" w:cs="Arial"/>
          <w:szCs w:val="24"/>
        </w:rPr>
        <w:t>достав</w:t>
      </w:r>
      <w:r w:rsidR="004E540E">
        <w:rPr>
          <w:rFonts w:ascii="Arial" w:hAnsi="Arial" w:cs="Arial"/>
          <w:szCs w:val="24"/>
        </w:rPr>
        <w:t>љ</w:t>
      </w:r>
      <w:r>
        <w:rPr>
          <w:rFonts w:ascii="Arial" w:hAnsi="Arial" w:cs="Arial"/>
          <w:szCs w:val="24"/>
        </w:rPr>
        <w:t>а</w:t>
      </w:r>
      <w:r w:rsidR="000C371E" w:rsidRPr="00632386">
        <w:rPr>
          <w:rFonts w:ascii="Arial" w:hAnsi="Arial" w:cs="Arial"/>
          <w:szCs w:val="24"/>
        </w:rPr>
        <w:t xml:space="preserve"> </w:t>
      </w:r>
      <w:r>
        <w:rPr>
          <w:rFonts w:ascii="Arial" w:hAnsi="Arial" w:cs="Arial"/>
          <w:szCs w:val="24"/>
        </w:rPr>
        <w:t>оригинал</w:t>
      </w:r>
      <w:r w:rsidR="000C371E" w:rsidRPr="00632386">
        <w:rPr>
          <w:rFonts w:ascii="Arial" w:hAnsi="Arial" w:cs="Arial"/>
          <w:szCs w:val="24"/>
        </w:rPr>
        <w:t xml:space="preserve"> </w:t>
      </w:r>
      <w:r>
        <w:rPr>
          <w:rFonts w:ascii="Arial" w:hAnsi="Arial" w:cs="Arial"/>
          <w:szCs w:val="24"/>
        </w:rPr>
        <w:t>банкарску</w:t>
      </w:r>
      <w:r w:rsidR="000C371E" w:rsidRPr="00632386">
        <w:rPr>
          <w:rFonts w:ascii="Arial" w:hAnsi="Arial" w:cs="Arial"/>
          <w:szCs w:val="24"/>
        </w:rPr>
        <w:t xml:space="preserve"> </w:t>
      </w:r>
      <w:r>
        <w:rPr>
          <w:rFonts w:ascii="Arial" w:hAnsi="Arial" w:cs="Arial"/>
          <w:szCs w:val="24"/>
        </w:rPr>
        <w:t>гаранцију</w:t>
      </w:r>
      <w:r w:rsidR="000C371E" w:rsidRPr="00632386">
        <w:rPr>
          <w:rFonts w:ascii="Arial" w:hAnsi="Arial" w:cs="Arial"/>
          <w:szCs w:val="24"/>
        </w:rPr>
        <w:t xml:space="preserve"> </w:t>
      </w:r>
      <w:r>
        <w:rPr>
          <w:rFonts w:ascii="Arial" w:hAnsi="Arial" w:cs="Arial"/>
          <w:szCs w:val="24"/>
        </w:rPr>
        <w:t>за</w:t>
      </w:r>
      <w:r w:rsidR="000C371E" w:rsidRPr="00632386">
        <w:rPr>
          <w:rFonts w:ascii="Arial" w:hAnsi="Arial" w:cs="Arial"/>
          <w:szCs w:val="24"/>
        </w:rPr>
        <w:t xml:space="preserve"> </w:t>
      </w:r>
      <w:r>
        <w:rPr>
          <w:rFonts w:ascii="Arial" w:hAnsi="Arial" w:cs="Arial"/>
          <w:szCs w:val="24"/>
        </w:rPr>
        <w:t>озби</w:t>
      </w:r>
      <w:r w:rsidR="004E540E">
        <w:rPr>
          <w:rFonts w:ascii="Arial" w:hAnsi="Arial" w:cs="Arial"/>
          <w:szCs w:val="24"/>
        </w:rPr>
        <w:t>љ</w:t>
      </w:r>
      <w:r>
        <w:rPr>
          <w:rFonts w:ascii="Arial" w:hAnsi="Arial" w:cs="Arial"/>
          <w:szCs w:val="24"/>
        </w:rPr>
        <w:t>ност</w:t>
      </w:r>
      <w:r w:rsidR="000C371E" w:rsidRPr="00632386">
        <w:rPr>
          <w:rFonts w:ascii="Arial" w:hAnsi="Arial" w:cs="Arial"/>
          <w:szCs w:val="24"/>
        </w:rPr>
        <w:t xml:space="preserve"> </w:t>
      </w:r>
      <w:r>
        <w:rPr>
          <w:rFonts w:ascii="Arial" w:hAnsi="Arial" w:cs="Arial"/>
          <w:szCs w:val="24"/>
        </w:rPr>
        <w:t>понуде</w:t>
      </w:r>
      <w:r w:rsidR="000C371E" w:rsidRPr="00632386">
        <w:rPr>
          <w:rFonts w:ascii="Arial" w:hAnsi="Arial" w:cs="Arial"/>
          <w:szCs w:val="24"/>
        </w:rPr>
        <w:t xml:space="preserve"> </w:t>
      </w:r>
      <w:r>
        <w:rPr>
          <w:rFonts w:ascii="Arial" w:hAnsi="Arial" w:cs="Arial"/>
          <w:szCs w:val="24"/>
        </w:rPr>
        <w:t>у</w:t>
      </w:r>
      <w:r w:rsidR="000C371E" w:rsidRPr="00632386">
        <w:rPr>
          <w:rFonts w:ascii="Arial" w:hAnsi="Arial" w:cs="Arial"/>
          <w:szCs w:val="24"/>
        </w:rPr>
        <w:t xml:space="preserve"> </w:t>
      </w:r>
      <w:r>
        <w:rPr>
          <w:rFonts w:ascii="Arial" w:hAnsi="Arial" w:cs="Arial"/>
          <w:szCs w:val="24"/>
        </w:rPr>
        <w:t>висини</w:t>
      </w:r>
      <w:r w:rsidR="000C371E" w:rsidRPr="00632386">
        <w:rPr>
          <w:rFonts w:ascii="Arial" w:hAnsi="Arial" w:cs="Arial"/>
          <w:szCs w:val="24"/>
        </w:rPr>
        <w:t xml:space="preserve"> </w:t>
      </w:r>
      <w:r>
        <w:rPr>
          <w:rFonts w:ascii="Arial" w:hAnsi="Arial" w:cs="Arial"/>
          <w:szCs w:val="24"/>
        </w:rPr>
        <w:t>од</w:t>
      </w:r>
      <w:r w:rsidR="000C371E" w:rsidRPr="00632386">
        <w:rPr>
          <w:rFonts w:ascii="Arial" w:hAnsi="Arial" w:cs="Arial"/>
          <w:szCs w:val="24"/>
        </w:rPr>
        <w:t xml:space="preserve"> 5% </w:t>
      </w:r>
      <w:r>
        <w:rPr>
          <w:rFonts w:ascii="Arial" w:hAnsi="Arial" w:cs="Arial"/>
          <w:szCs w:val="24"/>
        </w:rPr>
        <w:t>од</w:t>
      </w:r>
      <w:r w:rsidR="000C371E" w:rsidRPr="00632386">
        <w:rPr>
          <w:rFonts w:ascii="Arial" w:hAnsi="Arial" w:cs="Arial"/>
          <w:szCs w:val="24"/>
        </w:rPr>
        <w:t xml:space="preserve"> </w:t>
      </w:r>
      <w:r>
        <w:rPr>
          <w:rFonts w:ascii="Arial" w:hAnsi="Arial" w:cs="Arial"/>
          <w:szCs w:val="24"/>
        </w:rPr>
        <w:t>вредности</w:t>
      </w:r>
      <w:r w:rsidR="000C371E" w:rsidRPr="00632386">
        <w:rPr>
          <w:rFonts w:ascii="Arial" w:hAnsi="Arial" w:cs="Arial"/>
          <w:szCs w:val="24"/>
        </w:rPr>
        <w:t xml:space="preserve"> </w:t>
      </w:r>
      <w:r>
        <w:rPr>
          <w:rFonts w:ascii="Arial" w:hAnsi="Arial" w:cs="Arial"/>
          <w:szCs w:val="24"/>
        </w:rPr>
        <w:t>понуде</w:t>
      </w:r>
      <w:r w:rsidR="000C371E" w:rsidRPr="00632386">
        <w:rPr>
          <w:rFonts w:ascii="Arial" w:hAnsi="Arial" w:cs="Arial"/>
          <w:szCs w:val="24"/>
        </w:rPr>
        <w:t xml:space="preserve">, </w:t>
      </w:r>
      <w:r>
        <w:rPr>
          <w:rFonts w:ascii="Arial" w:hAnsi="Arial" w:cs="Arial"/>
          <w:szCs w:val="24"/>
        </w:rPr>
        <w:t>без</w:t>
      </w:r>
      <w:r w:rsidR="000C371E" w:rsidRPr="00632386">
        <w:rPr>
          <w:rFonts w:ascii="Arial" w:hAnsi="Arial" w:cs="Arial"/>
          <w:szCs w:val="24"/>
        </w:rPr>
        <w:t xml:space="preserve"> </w:t>
      </w:r>
      <w:r>
        <w:rPr>
          <w:rFonts w:ascii="Arial" w:hAnsi="Arial" w:cs="Arial"/>
          <w:szCs w:val="24"/>
        </w:rPr>
        <w:t>ПДВ</w:t>
      </w:r>
      <w:r w:rsidR="000C371E" w:rsidRPr="00632386">
        <w:rPr>
          <w:rFonts w:ascii="Arial" w:hAnsi="Arial" w:cs="Arial"/>
          <w:szCs w:val="24"/>
        </w:rPr>
        <w:t xml:space="preserve">. </w:t>
      </w:r>
      <w:r>
        <w:rPr>
          <w:rFonts w:ascii="Arial" w:hAnsi="Arial" w:cs="Arial"/>
          <w:szCs w:val="24"/>
        </w:rPr>
        <w:t>Банкарска</w:t>
      </w:r>
      <w:r w:rsidR="000C371E" w:rsidRPr="00632386">
        <w:rPr>
          <w:rFonts w:ascii="Arial" w:hAnsi="Arial" w:cs="Arial"/>
          <w:szCs w:val="24"/>
        </w:rPr>
        <w:t xml:space="preserve"> </w:t>
      </w:r>
      <w:r>
        <w:rPr>
          <w:rFonts w:ascii="Arial" w:hAnsi="Arial" w:cs="Arial"/>
          <w:szCs w:val="24"/>
        </w:rPr>
        <w:t>гаранција</w:t>
      </w:r>
      <w:r w:rsidR="000C371E" w:rsidRPr="00632386">
        <w:rPr>
          <w:rFonts w:ascii="Arial" w:hAnsi="Arial" w:cs="Arial"/>
          <w:szCs w:val="24"/>
        </w:rPr>
        <w:t xml:space="preserve"> </w:t>
      </w:r>
      <w:r>
        <w:rPr>
          <w:rFonts w:ascii="Arial" w:hAnsi="Arial" w:cs="Arial"/>
          <w:szCs w:val="24"/>
        </w:rPr>
        <w:t>мора</w:t>
      </w:r>
      <w:r w:rsidR="000C371E" w:rsidRPr="00632386">
        <w:rPr>
          <w:rFonts w:ascii="Arial" w:hAnsi="Arial" w:cs="Arial"/>
          <w:szCs w:val="24"/>
        </w:rPr>
        <w:t xml:space="preserve"> </w:t>
      </w:r>
      <w:r>
        <w:rPr>
          <w:rFonts w:ascii="Arial" w:hAnsi="Arial" w:cs="Arial"/>
          <w:szCs w:val="24"/>
        </w:rPr>
        <w:t>бити</w:t>
      </w:r>
      <w:r w:rsidR="000C371E" w:rsidRPr="00632386">
        <w:rPr>
          <w:rFonts w:ascii="Arial" w:hAnsi="Arial" w:cs="Arial"/>
          <w:szCs w:val="24"/>
        </w:rPr>
        <w:t xml:space="preserve"> </w:t>
      </w:r>
      <w:r>
        <w:rPr>
          <w:rFonts w:ascii="Arial" w:hAnsi="Arial" w:cs="Arial"/>
          <w:szCs w:val="24"/>
        </w:rPr>
        <w:t>безусловна</w:t>
      </w:r>
      <w:r w:rsidR="000C371E" w:rsidRPr="00632386">
        <w:rPr>
          <w:rFonts w:ascii="Arial" w:hAnsi="Arial" w:cs="Arial"/>
          <w:szCs w:val="24"/>
        </w:rPr>
        <w:t xml:space="preserve"> (</w:t>
      </w:r>
      <w:r>
        <w:rPr>
          <w:rFonts w:ascii="Arial" w:hAnsi="Arial" w:cs="Arial"/>
          <w:szCs w:val="24"/>
        </w:rPr>
        <w:t>без</w:t>
      </w:r>
      <w:r w:rsidR="000C371E" w:rsidRPr="00632386">
        <w:rPr>
          <w:rFonts w:ascii="Arial" w:hAnsi="Arial" w:cs="Arial"/>
          <w:szCs w:val="24"/>
        </w:rPr>
        <w:t xml:space="preserve"> </w:t>
      </w:r>
      <w:r>
        <w:rPr>
          <w:rFonts w:ascii="Arial" w:hAnsi="Arial" w:cs="Arial"/>
          <w:szCs w:val="24"/>
        </w:rPr>
        <w:t>приговора</w:t>
      </w:r>
      <w:r w:rsidR="000C371E" w:rsidRPr="00632386">
        <w:rPr>
          <w:rFonts w:ascii="Arial" w:hAnsi="Arial" w:cs="Arial"/>
          <w:szCs w:val="24"/>
        </w:rPr>
        <w:t xml:space="preserve">) </w:t>
      </w:r>
      <w:r>
        <w:rPr>
          <w:rFonts w:ascii="Arial" w:hAnsi="Arial" w:cs="Arial"/>
          <w:szCs w:val="24"/>
        </w:rPr>
        <w:t>и</w:t>
      </w:r>
      <w:r w:rsidR="000C371E" w:rsidRPr="00632386">
        <w:rPr>
          <w:rFonts w:ascii="Arial" w:hAnsi="Arial" w:cs="Arial"/>
          <w:szCs w:val="24"/>
        </w:rPr>
        <w:t xml:space="preserve"> </w:t>
      </w:r>
      <w:r>
        <w:rPr>
          <w:rFonts w:ascii="Arial" w:hAnsi="Arial" w:cs="Arial"/>
          <w:szCs w:val="24"/>
        </w:rPr>
        <w:t>платива</w:t>
      </w:r>
      <w:r w:rsidR="000C371E" w:rsidRPr="00632386">
        <w:rPr>
          <w:rFonts w:ascii="Arial" w:hAnsi="Arial" w:cs="Arial"/>
          <w:szCs w:val="24"/>
        </w:rPr>
        <w:t xml:space="preserve"> </w:t>
      </w:r>
      <w:r>
        <w:rPr>
          <w:rFonts w:ascii="Arial" w:hAnsi="Arial" w:cs="Arial"/>
          <w:szCs w:val="24"/>
        </w:rPr>
        <w:t>на</w:t>
      </w:r>
      <w:r w:rsidR="000C371E" w:rsidRPr="00632386">
        <w:rPr>
          <w:rFonts w:ascii="Arial" w:hAnsi="Arial" w:cs="Arial"/>
          <w:szCs w:val="24"/>
        </w:rPr>
        <w:t xml:space="preserve"> </w:t>
      </w:r>
      <w:r>
        <w:rPr>
          <w:rFonts w:ascii="Arial" w:hAnsi="Arial" w:cs="Arial"/>
          <w:szCs w:val="24"/>
        </w:rPr>
        <w:t>први</w:t>
      </w:r>
      <w:r w:rsidR="000C371E" w:rsidRPr="00632386">
        <w:rPr>
          <w:rFonts w:ascii="Arial" w:hAnsi="Arial" w:cs="Arial"/>
          <w:szCs w:val="24"/>
        </w:rPr>
        <w:t xml:space="preserve"> </w:t>
      </w:r>
      <w:r>
        <w:rPr>
          <w:rFonts w:ascii="Arial" w:hAnsi="Arial" w:cs="Arial"/>
          <w:szCs w:val="24"/>
        </w:rPr>
        <w:t>позив</w:t>
      </w:r>
      <w:r w:rsidR="000C371E" w:rsidRPr="00632386">
        <w:rPr>
          <w:rFonts w:ascii="Arial" w:hAnsi="Arial" w:cs="Arial"/>
          <w:szCs w:val="24"/>
        </w:rPr>
        <w:t xml:space="preserve">, </w:t>
      </w:r>
      <w:r>
        <w:rPr>
          <w:rFonts w:ascii="Arial" w:hAnsi="Arial" w:cs="Arial"/>
          <w:szCs w:val="24"/>
        </w:rPr>
        <w:t>са</w:t>
      </w:r>
      <w:r w:rsidR="000C371E" w:rsidRPr="00632386">
        <w:rPr>
          <w:rFonts w:ascii="Arial" w:hAnsi="Arial" w:cs="Arial"/>
          <w:szCs w:val="24"/>
        </w:rPr>
        <w:t xml:space="preserve"> </w:t>
      </w:r>
      <w:r>
        <w:rPr>
          <w:rFonts w:ascii="Arial" w:hAnsi="Arial" w:cs="Arial"/>
          <w:szCs w:val="24"/>
        </w:rPr>
        <w:t>трајањем</w:t>
      </w:r>
      <w:r w:rsidR="000C371E" w:rsidRPr="00632386">
        <w:rPr>
          <w:rFonts w:ascii="Arial" w:hAnsi="Arial" w:cs="Arial"/>
          <w:szCs w:val="24"/>
        </w:rPr>
        <w:t xml:space="preserve"> </w:t>
      </w:r>
      <w:r>
        <w:rPr>
          <w:rFonts w:ascii="Arial" w:hAnsi="Arial" w:cs="Arial"/>
          <w:szCs w:val="24"/>
        </w:rPr>
        <w:t>најмање</w:t>
      </w:r>
      <w:r w:rsidR="000C371E" w:rsidRPr="00632386">
        <w:rPr>
          <w:rFonts w:ascii="Arial" w:hAnsi="Arial" w:cs="Arial"/>
          <w:szCs w:val="24"/>
        </w:rPr>
        <w:t xml:space="preserve"> </w:t>
      </w:r>
      <w:r>
        <w:rPr>
          <w:rFonts w:ascii="Arial" w:hAnsi="Arial" w:cs="Arial"/>
          <w:szCs w:val="24"/>
        </w:rPr>
        <w:t>од</w:t>
      </w:r>
      <w:r w:rsidR="000C371E" w:rsidRPr="00632386">
        <w:rPr>
          <w:rFonts w:ascii="Arial" w:hAnsi="Arial" w:cs="Arial"/>
          <w:szCs w:val="24"/>
        </w:rPr>
        <w:t xml:space="preserve"> 60 (</w:t>
      </w:r>
      <w:r>
        <w:rPr>
          <w:rFonts w:ascii="Arial" w:hAnsi="Arial" w:cs="Arial"/>
          <w:szCs w:val="24"/>
        </w:rPr>
        <w:t>словима</w:t>
      </w:r>
      <w:r w:rsidR="000C371E" w:rsidRPr="00632386">
        <w:rPr>
          <w:rFonts w:ascii="Arial" w:hAnsi="Arial" w:cs="Arial"/>
          <w:szCs w:val="24"/>
        </w:rPr>
        <w:t xml:space="preserve">: </w:t>
      </w:r>
      <w:r>
        <w:rPr>
          <w:rFonts w:ascii="Arial" w:hAnsi="Arial" w:cs="Arial"/>
          <w:szCs w:val="24"/>
        </w:rPr>
        <w:t>шездесет</w:t>
      </w:r>
      <w:r w:rsidR="000C371E" w:rsidRPr="00632386">
        <w:rPr>
          <w:rFonts w:ascii="Arial" w:hAnsi="Arial" w:cs="Arial"/>
          <w:szCs w:val="24"/>
        </w:rPr>
        <w:t xml:space="preserve">) </w:t>
      </w:r>
      <w:r>
        <w:rPr>
          <w:rFonts w:ascii="Arial" w:hAnsi="Arial" w:cs="Arial"/>
          <w:szCs w:val="24"/>
        </w:rPr>
        <w:t>дана</w:t>
      </w:r>
      <w:r w:rsidR="000C371E" w:rsidRPr="00632386">
        <w:rPr>
          <w:rFonts w:ascii="Arial" w:hAnsi="Arial" w:cs="Arial"/>
          <w:szCs w:val="24"/>
        </w:rPr>
        <w:t xml:space="preserve"> </w:t>
      </w:r>
      <w:r>
        <w:rPr>
          <w:rFonts w:ascii="Arial" w:hAnsi="Arial" w:cs="Arial"/>
          <w:szCs w:val="24"/>
        </w:rPr>
        <w:t>од</w:t>
      </w:r>
      <w:r w:rsidR="000C371E" w:rsidRPr="00632386">
        <w:rPr>
          <w:rFonts w:ascii="Arial" w:hAnsi="Arial" w:cs="Arial"/>
          <w:szCs w:val="24"/>
        </w:rPr>
        <w:t xml:space="preserve"> </w:t>
      </w:r>
      <w:r>
        <w:rPr>
          <w:rFonts w:ascii="Arial" w:hAnsi="Arial" w:cs="Arial"/>
          <w:szCs w:val="24"/>
        </w:rPr>
        <w:t>дана</w:t>
      </w:r>
      <w:r w:rsidR="000C371E" w:rsidRPr="00632386">
        <w:rPr>
          <w:rFonts w:ascii="Arial" w:hAnsi="Arial" w:cs="Arial"/>
          <w:szCs w:val="24"/>
        </w:rPr>
        <w:t xml:space="preserve"> </w:t>
      </w:r>
      <w:r>
        <w:rPr>
          <w:rFonts w:ascii="Arial" w:hAnsi="Arial" w:cs="Arial"/>
          <w:szCs w:val="24"/>
        </w:rPr>
        <w:t>отварања</w:t>
      </w:r>
      <w:r w:rsidR="000C371E" w:rsidRPr="00632386">
        <w:rPr>
          <w:rFonts w:ascii="Arial" w:hAnsi="Arial" w:cs="Arial"/>
          <w:szCs w:val="24"/>
        </w:rPr>
        <w:t xml:space="preserve"> </w:t>
      </w:r>
      <w:r>
        <w:rPr>
          <w:rFonts w:ascii="Arial" w:hAnsi="Arial" w:cs="Arial"/>
          <w:szCs w:val="24"/>
        </w:rPr>
        <w:t>Понуда</w:t>
      </w:r>
      <w:r w:rsidR="000C371E" w:rsidRPr="00632386">
        <w:rPr>
          <w:rFonts w:ascii="Arial" w:hAnsi="Arial" w:cs="Arial"/>
          <w:szCs w:val="24"/>
        </w:rPr>
        <w:t xml:space="preserve">. </w:t>
      </w:r>
      <w:r>
        <w:rPr>
          <w:rFonts w:ascii="Arial" w:hAnsi="Arial" w:cs="Arial"/>
          <w:szCs w:val="24"/>
        </w:rPr>
        <w:t>У</w:t>
      </w:r>
      <w:r w:rsidR="000C371E" w:rsidRPr="00632386">
        <w:rPr>
          <w:rFonts w:ascii="Arial" w:hAnsi="Arial" w:cs="Arial"/>
          <w:szCs w:val="24"/>
        </w:rPr>
        <w:t xml:space="preserve"> </w:t>
      </w:r>
      <w:r>
        <w:rPr>
          <w:rFonts w:ascii="Arial" w:hAnsi="Arial" w:cs="Arial"/>
          <w:szCs w:val="24"/>
        </w:rPr>
        <w:t>случају</w:t>
      </w:r>
      <w:r w:rsidR="000C371E" w:rsidRPr="00632386">
        <w:rPr>
          <w:rFonts w:ascii="Arial" w:hAnsi="Arial" w:cs="Arial"/>
          <w:szCs w:val="24"/>
        </w:rPr>
        <w:t xml:space="preserve"> </w:t>
      </w:r>
      <w:r>
        <w:rPr>
          <w:rFonts w:ascii="Arial" w:hAnsi="Arial" w:cs="Arial"/>
          <w:szCs w:val="24"/>
        </w:rPr>
        <w:t>да</w:t>
      </w:r>
      <w:r w:rsidR="000C371E" w:rsidRPr="00632386">
        <w:rPr>
          <w:rFonts w:ascii="Arial" w:hAnsi="Arial" w:cs="Arial"/>
          <w:szCs w:val="24"/>
        </w:rPr>
        <w:t xml:space="preserve"> </w:t>
      </w:r>
      <w:r>
        <w:rPr>
          <w:rFonts w:ascii="Arial" w:hAnsi="Arial" w:cs="Arial"/>
          <w:szCs w:val="24"/>
        </w:rPr>
        <w:t>понуђач</w:t>
      </w:r>
      <w:r w:rsidR="000C371E" w:rsidRPr="00632386">
        <w:rPr>
          <w:rFonts w:ascii="Arial" w:hAnsi="Arial" w:cs="Arial"/>
          <w:szCs w:val="24"/>
        </w:rPr>
        <w:t xml:space="preserve"> </w:t>
      </w:r>
      <w:r>
        <w:rPr>
          <w:rFonts w:ascii="Arial" w:hAnsi="Arial" w:cs="Arial"/>
          <w:szCs w:val="24"/>
        </w:rPr>
        <w:t>не</w:t>
      </w:r>
      <w:r w:rsidR="000C371E" w:rsidRPr="00632386">
        <w:rPr>
          <w:rFonts w:ascii="Arial" w:hAnsi="Arial" w:cs="Arial"/>
          <w:szCs w:val="24"/>
        </w:rPr>
        <w:t xml:space="preserve"> </w:t>
      </w:r>
      <w:r>
        <w:rPr>
          <w:rFonts w:ascii="Arial" w:hAnsi="Arial" w:cs="Arial"/>
          <w:szCs w:val="24"/>
        </w:rPr>
        <w:t>испуни</w:t>
      </w:r>
      <w:r w:rsidR="000C371E" w:rsidRPr="00632386">
        <w:rPr>
          <w:rFonts w:ascii="Arial" w:hAnsi="Arial" w:cs="Arial"/>
          <w:szCs w:val="24"/>
        </w:rPr>
        <w:t xml:space="preserve"> </w:t>
      </w:r>
      <w:r>
        <w:rPr>
          <w:rFonts w:ascii="Arial" w:hAnsi="Arial" w:cs="Arial"/>
          <w:szCs w:val="24"/>
        </w:rPr>
        <w:t>своје</w:t>
      </w:r>
      <w:r w:rsidR="000C371E" w:rsidRPr="00632386">
        <w:rPr>
          <w:rFonts w:ascii="Arial" w:hAnsi="Arial" w:cs="Arial"/>
          <w:szCs w:val="24"/>
        </w:rPr>
        <w:t xml:space="preserve"> </w:t>
      </w:r>
      <w:r>
        <w:rPr>
          <w:rFonts w:ascii="Arial" w:hAnsi="Arial" w:cs="Arial"/>
          <w:szCs w:val="24"/>
        </w:rPr>
        <w:t>обавезе</w:t>
      </w:r>
      <w:r w:rsidR="000C371E" w:rsidRPr="00632386">
        <w:rPr>
          <w:rFonts w:ascii="Arial" w:hAnsi="Arial" w:cs="Arial"/>
          <w:szCs w:val="24"/>
        </w:rPr>
        <w:t xml:space="preserve"> </w:t>
      </w:r>
      <w:r>
        <w:rPr>
          <w:rFonts w:ascii="Arial" w:hAnsi="Arial" w:cs="Arial"/>
          <w:szCs w:val="24"/>
        </w:rPr>
        <w:t>у</w:t>
      </w:r>
      <w:r w:rsidR="000C371E" w:rsidRPr="00632386">
        <w:rPr>
          <w:rFonts w:ascii="Arial" w:hAnsi="Arial" w:cs="Arial"/>
          <w:szCs w:val="24"/>
        </w:rPr>
        <w:t xml:space="preserve"> </w:t>
      </w:r>
      <w:r>
        <w:rPr>
          <w:rFonts w:ascii="Arial" w:hAnsi="Arial" w:cs="Arial"/>
          <w:szCs w:val="24"/>
        </w:rPr>
        <w:t>поступку</w:t>
      </w:r>
      <w:r w:rsidR="000C371E" w:rsidRPr="00632386">
        <w:rPr>
          <w:rFonts w:ascii="Arial" w:hAnsi="Arial" w:cs="Arial"/>
          <w:szCs w:val="24"/>
        </w:rPr>
        <w:t xml:space="preserve"> </w:t>
      </w:r>
      <w:r>
        <w:rPr>
          <w:rFonts w:ascii="Arial" w:hAnsi="Arial" w:cs="Arial"/>
          <w:szCs w:val="24"/>
        </w:rPr>
        <w:t>јавне</w:t>
      </w:r>
      <w:r w:rsidR="000C371E" w:rsidRPr="00632386">
        <w:rPr>
          <w:rFonts w:ascii="Arial" w:hAnsi="Arial" w:cs="Arial"/>
          <w:szCs w:val="24"/>
        </w:rPr>
        <w:t xml:space="preserve"> </w:t>
      </w:r>
      <w:r>
        <w:rPr>
          <w:rFonts w:ascii="Arial" w:hAnsi="Arial" w:cs="Arial"/>
          <w:szCs w:val="24"/>
        </w:rPr>
        <w:t>набавке</w:t>
      </w:r>
      <w:r w:rsidR="000C371E" w:rsidRPr="00632386">
        <w:rPr>
          <w:rFonts w:ascii="Arial" w:hAnsi="Arial" w:cs="Arial"/>
          <w:szCs w:val="24"/>
        </w:rPr>
        <w:t xml:space="preserve">, </w:t>
      </w:r>
      <w:r>
        <w:rPr>
          <w:rFonts w:ascii="Arial" w:hAnsi="Arial" w:cs="Arial"/>
          <w:szCs w:val="24"/>
        </w:rPr>
        <w:t>Наручилац</w:t>
      </w:r>
      <w:r w:rsidR="000C371E" w:rsidRPr="00632386">
        <w:rPr>
          <w:rFonts w:ascii="Arial" w:hAnsi="Arial" w:cs="Arial"/>
          <w:szCs w:val="24"/>
        </w:rPr>
        <w:t xml:space="preserve"> </w:t>
      </w:r>
      <w:r>
        <w:rPr>
          <w:rFonts w:ascii="Arial" w:hAnsi="Arial" w:cs="Arial"/>
          <w:szCs w:val="24"/>
        </w:rPr>
        <w:t>ће</w:t>
      </w:r>
      <w:r w:rsidR="000C371E" w:rsidRPr="00632386">
        <w:rPr>
          <w:rFonts w:ascii="Arial" w:hAnsi="Arial" w:cs="Arial"/>
          <w:szCs w:val="24"/>
        </w:rPr>
        <w:t xml:space="preserve"> </w:t>
      </w:r>
      <w:r>
        <w:rPr>
          <w:rFonts w:ascii="Arial" w:hAnsi="Arial" w:cs="Arial"/>
          <w:szCs w:val="24"/>
        </w:rPr>
        <w:t>уновчити</w:t>
      </w:r>
      <w:r w:rsidR="000C371E" w:rsidRPr="00632386">
        <w:rPr>
          <w:rFonts w:ascii="Arial" w:hAnsi="Arial" w:cs="Arial"/>
          <w:szCs w:val="24"/>
        </w:rPr>
        <w:t xml:space="preserve"> </w:t>
      </w:r>
      <w:r>
        <w:rPr>
          <w:rFonts w:ascii="Arial" w:hAnsi="Arial" w:cs="Arial"/>
          <w:szCs w:val="24"/>
        </w:rPr>
        <w:t>приложену</w:t>
      </w:r>
      <w:r w:rsidR="000C371E" w:rsidRPr="00632386">
        <w:rPr>
          <w:rFonts w:ascii="Arial" w:hAnsi="Arial" w:cs="Arial"/>
          <w:szCs w:val="24"/>
        </w:rPr>
        <w:t xml:space="preserve"> </w:t>
      </w:r>
      <w:r>
        <w:rPr>
          <w:rFonts w:ascii="Arial" w:hAnsi="Arial" w:cs="Arial"/>
          <w:szCs w:val="24"/>
        </w:rPr>
        <w:t>банкарску</w:t>
      </w:r>
      <w:r w:rsidR="000C371E" w:rsidRPr="00632386">
        <w:rPr>
          <w:rFonts w:ascii="Arial" w:hAnsi="Arial" w:cs="Arial"/>
          <w:szCs w:val="24"/>
        </w:rPr>
        <w:t xml:space="preserve"> </w:t>
      </w:r>
      <w:r>
        <w:rPr>
          <w:rFonts w:ascii="Arial" w:hAnsi="Arial" w:cs="Arial"/>
          <w:szCs w:val="24"/>
        </w:rPr>
        <w:t>гаранцију</w:t>
      </w:r>
      <w:r w:rsidR="000C371E" w:rsidRPr="00632386">
        <w:rPr>
          <w:rFonts w:ascii="Arial" w:hAnsi="Arial" w:cs="Arial"/>
          <w:szCs w:val="24"/>
        </w:rPr>
        <w:t xml:space="preserve">. </w:t>
      </w:r>
      <w:r>
        <w:rPr>
          <w:rFonts w:ascii="Arial" w:hAnsi="Arial" w:cs="Arial"/>
          <w:szCs w:val="24"/>
        </w:rPr>
        <w:t>Ако</w:t>
      </w:r>
      <w:r w:rsidR="000C371E" w:rsidRPr="00632386">
        <w:rPr>
          <w:rFonts w:ascii="Arial" w:hAnsi="Arial" w:cs="Arial"/>
          <w:szCs w:val="24"/>
        </w:rPr>
        <w:t xml:space="preserve"> </w:t>
      </w:r>
      <w:r>
        <w:rPr>
          <w:rFonts w:ascii="Arial" w:hAnsi="Arial" w:cs="Arial"/>
          <w:szCs w:val="24"/>
        </w:rPr>
        <w:lastRenderedPageBreak/>
        <w:t>понуђач</w:t>
      </w:r>
      <w:r w:rsidR="000C371E" w:rsidRPr="00632386">
        <w:rPr>
          <w:rFonts w:ascii="Arial" w:hAnsi="Arial" w:cs="Arial"/>
          <w:szCs w:val="24"/>
        </w:rPr>
        <w:t xml:space="preserve"> </w:t>
      </w:r>
      <w:r>
        <w:rPr>
          <w:rFonts w:ascii="Arial" w:hAnsi="Arial" w:cs="Arial"/>
          <w:szCs w:val="24"/>
        </w:rPr>
        <w:t>поднесе</w:t>
      </w:r>
      <w:r w:rsidR="000C371E" w:rsidRPr="00632386">
        <w:rPr>
          <w:rFonts w:ascii="Arial" w:hAnsi="Arial" w:cs="Arial"/>
          <w:szCs w:val="24"/>
        </w:rPr>
        <w:t xml:space="preserve"> </w:t>
      </w:r>
      <w:r>
        <w:rPr>
          <w:rFonts w:ascii="Arial" w:hAnsi="Arial" w:cs="Arial"/>
          <w:szCs w:val="24"/>
        </w:rPr>
        <w:t>гаранцију</w:t>
      </w:r>
      <w:r w:rsidR="000C371E" w:rsidRPr="00632386">
        <w:rPr>
          <w:rFonts w:ascii="Arial" w:hAnsi="Arial" w:cs="Arial"/>
          <w:szCs w:val="24"/>
        </w:rPr>
        <w:t xml:space="preserve"> </w:t>
      </w:r>
      <w:r>
        <w:rPr>
          <w:rFonts w:ascii="Arial" w:hAnsi="Arial" w:cs="Arial"/>
          <w:szCs w:val="24"/>
        </w:rPr>
        <w:t>стране</w:t>
      </w:r>
      <w:r w:rsidR="000C371E" w:rsidRPr="00632386">
        <w:rPr>
          <w:rFonts w:ascii="Arial" w:hAnsi="Arial" w:cs="Arial"/>
          <w:szCs w:val="24"/>
        </w:rPr>
        <w:t xml:space="preserve"> </w:t>
      </w:r>
      <w:r>
        <w:rPr>
          <w:rFonts w:ascii="Arial" w:hAnsi="Arial" w:cs="Arial"/>
          <w:szCs w:val="24"/>
        </w:rPr>
        <w:t>банке</w:t>
      </w:r>
      <w:r w:rsidR="000C371E" w:rsidRPr="00632386">
        <w:rPr>
          <w:rFonts w:ascii="Arial" w:hAnsi="Arial" w:cs="Arial"/>
          <w:szCs w:val="24"/>
        </w:rPr>
        <w:t xml:space="preserve">, </w:t>
      </w:r>
      <w:r>
        <w:rPr>
          <w:rFonts w:ascii="Arial" w:hAnsi="Arial" w:cs="Arial"/>
          <w:szCs w:val="24"/>
        </w:rPr>
        <w:t>та</w:t>
      </w:r>
      <w:r w:rsidR="000C371E" w:rsidRPr="00632386">
        <w:rPr>
          <w:rFonts w:ascii="Arial" w:hAnsi="Arial" w:cs="Arial"/>
          <w:szCs w:val="24"/>
        </w:rPr>
        <w:t xml:space="preserve"> </w:t>
      </w:r>
      <w:r>
        <w:rPr>
          <w:rFonts w:ascii="Arial" w:hAnsi="Arial" w:cs="Arial"/>
          <w:szCs w:val="24"/>
        </w:rPr>
        <w:t>банка</w:t>
      </w:r>
      <w:r w:rsidR="000C371E" w:rsidRPr="00632386">
        <w:rPr>
          <w:rFonts w:ascii="Arial" w:hAnsi="Arial" w:cs="Arial"/>
          <w:szCs w:val="24"/>
        </w:rPr>
        <w:t xml:space="preserve"> </w:t>
      </w:r>
      <w:r>
        <w:rPr>
          <w:rFonts w:ascii="Arial" w:hAnsi="Arial" w:cs="Arial"/>
          <w:szCs w:val="24"/>
        </w:rPr>
        <w:t>мора</w:t>
      </w:r>
      <w:r w:rsidR="000C371E" w:rsidRPr="00632386">
        <w:rPr>
          <w:rFonts w:ascii="Arial" w:hAnsi="Arial" w:cs="Arial"/>
          <w:szCs w:val="24"/>
        </w:rPr>
        <w:t xml:space="preserve"> </w:t>
      </w:r>
      <w:r>
        <w:rPr>
          <w:rFonts w:ascii="Arial" w:hAnsi="Arial" w:cs="Arial"/>
          <w:szCs w:val="24"/>
        </w:rPr>
        <w:t>имати</w:t>
      </w:r>
      <w:r w:rsidR="000C371E" w:rsidRPr="00632386">
        <w:rPr>
          <w:rFonts w:ascii="Arial" w:hAnsi="Arial" w:cs="Arial"/>
          <w:szCs w:val="24"/>
        </w:rPr>
        <w:t xml:space="preserve"> </w:t>
      </w:r>
      <w:r>
        <w:rPr>
          <w:rFonts w:ascii="Arial" w:hAnsi="Arial" w:cs="Arial"/>
          <w:szCs w:val="24"/>
        </w:rPr>
        <w:t>најмање</w:t>
      </w:r>
      <w:r w:rsidR="000C371E" w:rsidRPr="00632386">
        <w:rPr>
          <w:rFonts w:ascii="Arial" w:hAnsi="Arial" w:cs="Arial"/>
          <w:szCs w:val="24"/>
        </w:rPr>
        <w:t xml:space="preserve"> </w:t>
      </w:r>
      <w:r>
        <w:rPr>
          <w:rFonts w:ascii="Arial" w:hAnsi="Arial" w:cs="Arial"/>
          <w:szCs w:val="24"/>
        </w:rPr>
        <w:t>доде</w:t>
      </w:r>
      <w:r w:rsidR="004E540E">
        <w:rPr>
          <w:rFonts w:ascii="Arial" w:hAnsi="Arial" w:cs="Arial"/>
          <w:szCs w:val="24"/>
        </w:rPr>
        <w:t>љ</w:t>
      </w:r>
      <w:r>
        <w:rPr>
          <w:rFonts w:ascii="Arial" w:hAnsi="Arial" w:cs="Arial"/>
          <w:szCs w:val="24"/>
        </w:rPr>
        <w:t>ен</w:t>
      </w:r>
      <w:r w:rsidR="000C371E" w:rsidRPr="00632386">
        <w:rPr>
          <w:rFonts w:ascii="Arial" w:hAnsi="Arial" w:cs="Arial"/>
          <w:szCs w:val="24"/>
        </w:rPr>
        <w:t xml:space="preserve"> </w:t>
      </w:r>
      <w:r>
        <w:rPr>
          <w:rFonts w:ascii="Arial" w:hAnsi="Arial" w:cs="Arial"/>
          <w:szCs w:val="24"/>
        </w:rPr>
        <w:t>кредитни</w:t>
      </w:r>
      <w:r w:rsidR="000C371E" w:rsidRPr="00632386">
        <w:rPr>
          <w:rFonts w:ascii="Arial" w:hAnsi="Arial" w:cs="Arial"/>
          <w:szCs w:val="24"/>
        </w:rPr>
        <w:t xml:space="preserve"> </w:t>
      </w:r>
      <w:r>
        <w:rPr>
          <w:rFonts w:ascii="Arial" w:hAnsi="Arial" w:cs="Arial"/>
          <w:szCs w:val="24"/>
        </w:rPr>
        <w:t>рејтинг</w:t>
      </w:r>
      <w:r w:rsidR="000C371E" w:rsidRPr="00632386">
        <w:rPr>
          <w:rFonts w:ascii="Arial" w:hAnsi="Arial" w:cs="Arial"/>
          <w:szCs w:val="24"/>
        </w:rPr>
        <w:t xml:space="preserve"> </w:t>
      </w:r>
      <w:r>
        <w:rPr>
          <w:rFonts w:ascii="Arial" w:hAnsi="Arial" w:cs="Arial"/>
          <w:szCs w:val="24"/>
        </w:rPr>
        <w:t>коме</w:t>
      </w:r>
      <w:r w:rsidR="000C371E" w:rsidRPr="00632386">
        <w:rPr>
          <w:rFonts w:ascii="Arial" w:hAnsi="Arial" w:cs="Arial"/>
          <w:szCs w:val="24"/>
        </w:rPr>
        <w:t xml:space="preserve"> </w:t>
      </w:r>
      <w:r>
        <w:rPr>
          <w:rFonts w:ascii="Arial" w:hAnsi="Arial" w:cs="Arial"/>
          <w:szCs w:val="24"/>
        </w:rPr>
        <w:t>одговара</w:t>
      </w:r>
      <w:r w:rsidR="000C371E" w:rsidRPr="00632386">
        <w:rPr>
          <w:rFonts w:ascii="Arial" w:hAnsi="Arial" w:cs="Arial"/>
          <w:szCs w:val="24"/>
        </w:rPr>
        <w:t xml:space="preserve"> </w:t>
      </w:r>
      <w:r>
        <w:rPr>
          <w:rFonts w:ascii="Arial" w:hAnsi="Arial" w:cs="Arial"/>
          <w:szCs w:val="24"/>
        </w:rPr>
        <w:t>ниво</w:t>
      </w:r>
      <w:r w:rsidR="000C371E" w:rsidRPr="00632386">
        <w:rPr>
          <w:rFonts w:ascii="Arial" w:hAnsi="Arial" w:cs="Arial"/>
          <w:szCs w:val="24"/>
        </w:rPr>
        <w:t xml:space="preserve"> </w:t>
      </w:r>
      <w:r>
        <w:rPr>
          <w:rFonts w:ascii="Arial" w:hAnsi="Arial" w:cs="Arial"/>
          <w:szCs w:val="24"/>
        </w:rPr>
        <w:t>кредитног</w:t>
      </w:r>
      <w:r w:rsidR="000C371E" w:rsidRPr="00632386">
        <w:rPr>
          <w:rFonts w:ascii="Arial" w:hAnsi="Arial" w:cs="Arial"/>
          <w:szCs w:val="24"/>
        </w:rPr>
        <w:t xml:space="preserve"> </w:t>
      </w:r>
      <w:r>
        <w:rPr>
          <w:rFonts w:ascii="Arial" w:hAnsi="Arial" w:cs="Arial"/>
          <w:szCs w:val="24"/>
        </w:rPr>
        <w:t>квалитета</w:t>
      </w:r>
      <w:r w:rsidR="000C371E" w:rsidRPr="00632386">
        <w:rPr>
          <w:rFonts w:ascii="Arial" w:hAnsi="Arial" w:cs="Arial"/>
          <w:szCs w:val="24"/>
        </w:rPr>
        <w:t xml:space="preserve"> 3 (</w:t>
      </w:r>
      <w:r>
        <w:rPr>
          <w:rFonts w:ascii="Arial" w:hAnsi="Arial" w:cs="Arial"/>
          <w:szCs w:val="24"/>
        </w:rPr>
        <w:t>инвестициони</w:t>
      </w:r>
      <w:r w:rsidR="000C371E" w:rsidRPr="00632386">
        <w:rPr>
          <w:rFonts w:ascii="Arial" w:hAnsi="Arial" w:cs="Arial"/>
          <w:szCs w:val="24"/>
        </w:rPr>
        <w:t xml:space="preserve"> </w:t>
      </w:r>
      <w:r>
        <w:rPr>
          <w:rFonts w:ascii="Arial" w:hAnsi="Arial" w:cs="Arial"/>
          <w:szCs w:val="24"/>
        </w:rPr>
        <w:t>ранг</w:t>
      </w:r>
      <w:r w:rsidR="000C371E" w:rsidRPr="00632386">
        <w:rPr>
          <w:rFonts w:ascii="Arial" w:hAnsi="Arial" w:cs="Arial"/>
          <w:szCs w:val="24"/>
        </w:rPr>
        <w:t xml:space="preserve">). </w:t>
      </w:r>
      <w:r>
        <w:rPr>
          <w:rFonts w:ascii="Arial" w:hAnsi="Arial" w:cs="Arial"/>
          <w:szCs w:val="24"/>
        </w:rPr>
        <w:t>Гаранција</w:t>
      </w:r>
      <w:r w:rsidR="000C371E" w:rsidRPr="00632386">
        <w:rPr>
          <w:rFonts w:ascii="Arial" w:hAnsi="Arial" w:cs="Arial"/>
          <w:szCs w:val="24"/>
        </w:rPr>
        <w:t xml:space="preserve"> </w:t>
      </w:r>
      <w:r>
        <w:rPr>
          <w:rFonts w:ascii="Arial" w:hAnsi="Arial" w:cs="Arial"/>
          <w:szCs w:val="24"/>
        </w:rPr>
        <w:t>ће</w:t>
      </w:r>
      <w:r w:rsidR="000C371E" w:rsidRPr="00632386">
        <w:rPr>
          <w:rFonts w:ascii="Arial" w:hAnsi="Arial" w:cs="Arial"/>
          <w:szCs w:val="24"/>
        </w:rPr>
        <w:t xml:space="preserve"> </w:t>
      </w:r>
      <w:r>
        <w:rPr>
          <w:rFonts w:ascii="Arial" w:hAnsi="Arial" w:cs="Arial"/>
          <w:szCs w:val="24"/>
        </w:rPr>
        <w:t>бити</w:t>
      </w:r>
      <w:r w:rsidR="000C371E" w:rsidRPr="00632386">
        <w:rPr>
          <w:rFonts w:ascii="Arial" w:hAnsi="Arial" w:cs="Arial"/>
          <w:szCs w:val="24"/>
        </w:rPr>
        <w:t xml:space="preserve"> </w:t>
      </w:r>
      <w:r>
        <w:rPr>
          <w:rFonts w:ascii="Arial" w:hAnsi="Arial" w:cs="Arial"/>
          <w:szCs w:val="24"/>
        </w:rPr>
        <w:t>враћена</w:t>
      </w:r>
      <w:r w:rsidR="000C371E" w:rsidRPr="00632386">
        <w:rPr>
          <w:rFonts w:ascii="Arial" w:hAnsi="Arial" w:cs="Arial"/>
          <w:szCs w:val="24"/>
        </w:rPr>
        <w:t xml:space="preserve"> </w:t>
      </w:r>
      <w:r>
        <w:rPr>
          <w:rFonts w:ascii="Arial" w:hAnsi="Arial" w:cs="Arial"/>
          <w:szCs w:val="24"/>
        </w:rPr>
        <w:t>понуђачима</w:t>
      </w:r>
      <w:r w:rsidR="000C371E" w:rsidRPr="00632386">
        <w:rPr>
          <w:rFonts w:ascii="Arial" w:hAnsi="Arial" w:cs="Arial"/>
          <w:szCs w:val="24"/>
        </w:rPr>
        <w:t xml:space="preserve"> </w:t>
      </w:r>
      <w:r>
        <w:rPr>
          <w:rFonts w:ascii="Arial" w:hAnsi="Arial" w:cs="Arial"/>
          <w:szCs w:val="24"/>
        </w:rPr>
        <w:t>одмах</w:t>
      </w:r>
      <w:r w:rsidR="000C371E" w:rsidRPr="00632386">
        <w:rPr>
          <w:rFonts w:ascii="Arial" w:hAnsi="Arial" w:cs="Arial"/>
          <w:szCs w:val="24"/>
        </w:rPr>
        <w:t xml:space="preserve"> </w:t>
      </w:r>
      <w:r>
        <w:rPr>
          <w:rFonts w:ascii="Arial" w:hAnsi="Arial" w:cs="Arial"/>
          <w:szCs w:val="24"/>
        </w:rPr>
        <w:t>по</w:t>
      </w:r>
      <w:r w:rsidR="000C371E" w:rsidRPr="00632386">
        <w:rPr>
          <w:rFonts w:ascii="Arial" w:hAnsi="Arial" w:cs="Arial"/>
          <w:szCs w:val="24"/>
        </w:rPr>
        <w:t xml:space="preserve"> </w:t>
      </w:r>
      <w:r>
        <w:rPr>
          <w:rFonts w:ascii="Arial" w:hAnsi="Arial" w:cs="Arial"/>
          <w:szCs w:val="24"/>
        </w:rPr>
        <w:t>зак</w:t>
      </w:r>
      <w:r w:rsidR="004E540E">
        <w:rPr>
          <w:rFonts w:ascii="Arial" w:hAnsi="Arial" w:cs="Arial"/>
          <w:szCs w:val="24"/>
        </w:rPr>
        <w:t>љ</w:t>
      </w:r>
      <w:r>
        <w:rPr>
          <w:rFonts w:ascii="Arial" w:hAnsi="Arial" w:cs="Arial"/>
          <w:szCs w:val="24"/>
        </w:rPr>
        <w:t>учењу</w:t>
      </w:r>
      <w:r w:rsidR="000C371E" w:rsidRPr="00632386">
        <w:rPr>
          <w:rFonts w:ascii="Arial" w:hAnsi="Arial" w:cs="Arial"/>
          <w:szCs w:val="24"/>
        </w:rPr>
        <w:t xml:space="preserve"> </w:t>
      </w:r>
      <w:r>
        <w:rPr>
          <w:rFonts w:ascii="Arial" w:hAnsi="Arial" w:cs="Arial"/>
          <w:szCs w:val="24"/>
        </w:rPr>
        <w:t>уговора</w:t>
      </w:r>
      <w:r w:rsidR="000C371E">
        <w:rPr>
          <w:rFonts w:ascii="Arial" w:hAnsi="Arial" w:cs="Arial"/>
          <w:szCs w:val="24"/>
        </w:rPr>
        <w:t xml:space="preserve"> </w:t>
      </w:r>
      <w:r>
        <w:rPr>
          <w:rFonts w:ascii="Arial" w:hAnsi="Arial" w:cs="Arial"/>
          <w:szCs w:val="24"/>
        </w:rPr>
        <w:t>са</w:t>
      </w:r>
      <w:r w:rsidR="000C371E">
        <w:rPr>
          <w:rFonts w:ascii="Arial" w:hAnsi="Arial" w:cs="Arial"/>
          <w:szCs w:val="24"/>
        </w:rPr>
        <w:t xml:space="preserve"> </w:t>
      </w:r>
      <w:r>
        <w:rPr>
          <w:rFonts w:ascii="Arial" w:hAnsi="Arial" w:cs="Arial"/>
          <w:szCs w:val="24"/>
        </w:rPr>
        <w:t>изабраним</w:t>
      </w:r>
      <w:r w:rsidR="000C371E">
        <w:rPr>
          <w:rFonts w:ascii="Arial" w:hAnsi="Arial" w:cs="Arial"/>
          <w:szCs w:val="24"/>
        </w:rPr>
        <w:t xml:space="preserve"> </w:t>
      </w:r>
      <w:r>
        <w:rPr>
          <w:rFonts w:ascii="Arial" w:hAnsi="Arial" w:cs="Arial"/>
          <w:szCs w:val="24"/>
        </w:rPr>
        <w:t>понуђачем</w:t>
      </w:r>
      <w:r w:rsidR="000C371E">
        <w:rPr>
          <w:rFonts w:ascii="Arial" w:hAnsi="Arial" w:cs="Arial"/>
          <w:szCs w:val="24"/>
        </w:rPr>
        <w:t xml:space="preserve">       </w:t>
      </w:r>
    </w:p>
    <w:p w14:paraId="51AC604F" w14:textId="77777777" w:rsidR="007177BE" w:rsidRDefault="007177BE" w:rsidP="000C371E">
      <w:pPr>
        <w:ind w:left="1170" w:right="-6"/>
        <w:jc w:val="both"/>
        <w:rPr>
          <w:rFonts w:ascii="Arial" w:hAnsi="Arial" w:cs="Arial"/>
          <w:szCs w:val="24"/>
        </w:rPr>
      </w:pPr>
    </w:p>
    <w:p w14:paraId="5CF7A31E" w14:textId="0685F12B" w:rsidR="000C371E" w:rsidRDefault="00922A6B" w:rsidP="000C371E">
      <w:pPr>
        <w:ind w:left="1170" w:right="-6"/>
        <w:jc w:val="both"/>
        <w:rPr>
          <w:rFonts w:ascii="Arial" w:hAnsi="Arial" w:cs="Arial"/>
          <w:szCs w:val="24"/>
        </w:rPr>
      </w:pPr>
      <w:r>
        <w:rPr>
          <w:rFonts w:ascii="Arial" w:hAnsi="Arial" w:cs="Arial"/>
          <w:szCs w:val="24"/>
        </w:rPr>
        <w:t>ИЛИ</w:t>
      </w:r>
    </w:p>
    <w:p w14:paraId="2339AFBC" w14:textId="77777777" w:rsidR="007177BE" w:rsidRPr="00632386" w:rsidRDefault="007177BE" w:rsidP="000C371E">
      <w:pPr>
        <w:ind w:left="1170" w:right="-6"/>
        <w:jc w:val="both"/>
        <w:rPr>
          <w:rFonts w:ascii="Arial" w:hAnsi="Arial" w:cs="Arial"/>
          <w:szCs w:val="24"/>
        </w:rPr>
      </w:pPr>
    </w:p>
    <w:p w14:paraId="7717801B" w14:textId="4C0E2F5D" w:rsidR="000C371E" w:rsidRPr="00632386" w:rsidRDefault="00922A6B" w:rsidP="000C371E">
      <w:pPr>
        <w:ind w:left="1170" w:right="-6"/>
        <w:jc w:val="both"/>
        <w:rPr>
          <w:rFonts w:ascii="Arial" w:hAnsi="Arial" w:cs="Arial"/>
          <w:b/>
          <w:i/>
          <w:szCs w:val="24"/>
        </w:rPr>
      </w:pPr>
      <w:r>
        <w:rPr>
          <w:rFonts w:ascii="Arial" w:hAnsi="Arial" w:cs="Arial"/>
          <w:b/>
          <w:i/>
          <w:szCs w:val="24"/>
        </w:rPr>
        <w:t>Меница</w:t>
      </w:r>
      <w:r w:rsidR="000C371E" w:rsidRPr="00632386">
        <w:rPr>
          <w:rFonts w:ascii="Arial" w:hAnsi="Arial" w:cs="Arial"/>
          <w:b/>
          <w:i/>
          <w:szCs w:val="24"/>
        </w:rPr>
        <w:t xml:space="preserve"> (</w:t>
      </w:r>
      <w:r>
        <w:rPr>
          <w:rFonts w:ascii="Arial" w:hAnsi="Arial" w:cs="Arial"/>
          <w:b/>
          <w:i/>
          <w:szCs w:val="24"/>
        </w:rPr>
        <w:t>домаћи</w:t>
      </w:r>
      <w:r w:rsidR="000C371E" w:rsidRPr="00632386">
        <w:rPr>
          <w:rFonts w:ascii="Arial" w:hAnsi="Arial" w:cs="Arial"/>
          <w:b/>
          <w:i/>
          <w:szCs w:val="24"/>
        </w:rPr>
        <w:t xml:space="preserve"> </w:t>
      </w:r>
      <w:r>
        <w:rPr>
          <w:rFonts w:ascii="Arial" w:hAnsi="Arial" w:cs="Arial"/>
          <w:b/>
          <w:i/>
          <w:szCs w:val="24"/>
        </w:rPr>
        <w:t>понуђачи</w:t>
      </w:r>
      <w:r w:rsidR="000C371E" w:rsidRPr="00632386">
        <w:rPr>
          <w:rFonts w:ascii="Arial" w:hAnsi="Arial" w:cs="Arial"/>
          <w:b/>
          <w:i/>
          <w:szCs w:val="24"/>
        </w:rPr>
        <w:t>)</w:t>
      </w:r>
    </w:p>
    <w:p w14:paraId="5B9A9095" w14:textId="2A2B6040" w:rsidR="000C371E" w:rsidRPr="00632386" w:rsidRDefault="00922A6B" w:rsidP="000C371E">
      <w:pPr>
        <w:pStyle w:val="BodyText"/>
        <w:ind w:left="1170" w:right="-6"/>
        <w:rPr>
          <w:rFonts w:ascii="Arial" w:hAnsi="Arial" w:cs="Arial"/>
          <w:szCs w:val="24"/>
        </w:rPr>
      </w:pPr>
      <w:r>
        <w:rPr>
          <w:rFonts w:ascii="Arial" w:hAnsi="Arial" w:cs="Arial"/>
          <w:szCs w:val="24"/>
        </w:rPr>
        <w:t>Понуђач</w:t>
      </w:r>
      <w:r w:rsidR="000C371E" w:rsidRPr="00632386">
        <w:rPr>
          <w:rFonts w:ascii="Arial" w:hAnsi="Arial" w:cs="Arial"/>
          <w:szCs w:val="24"/>
        </w:rPr>
        <w:t xml:space="preserve"> </w:t>
      </w:r>
      <w:r>
        <w:rPr>
          <w:rFonts w:ascii="Arial" w:hAnsi="Arial" w:cs="Arial"/>
          <w:szCs w:val="24"/>
        </w:rPr>
        <w:t>достав</w:t>
      </w:r>
      <w:r w:rsidR="004E540E">
        <w:rPr>
          <w:rFonts w:ascii="Arial" w:hAnsi="Arial" w:cs="Arial"/>
          <w:szCs w:val="24"/>
        </w:rPr>
        <w:t>љ</w:t>
      </w:r>
      <w:r>
        <w:rPr>
          <w:rFonts w:ascii="Arial" w:hAnsi="Arial" w:cs="Arial"/>
          <w:szCs w:val="24"/>
        </w:rPr>
        <w:t>а</w:t>
      </w:r>
      <w:r w:rsidR="000C371E" w:rsidRPr="00632386">
        <w:rPr>
          <w:rFonts w:ascii="Arial" w:hAnsi="Arial" w:cs="Arial"/>
          <w:szCs w:val="24"/>
        </w:rPr>
        <w:t xml:space="preserve"> </w:t>
      </w:r>
      <w:r>
        <w:rPr>
          <w:rFonts w:ascii="Arial" w:hAnsi="Arial" w:cs="Arial"/>
          <w:szCs w:val="24"/>
        </w:rPr>
        <w:t>неопозиву</w:t>
      </w:r>
      <w:r w:rsidR="000C371E" w:rsidRPr="00632386">
        <w:rPr>
          <w:rFonts w:ascii="Arial" w:hAnsi="Arial" w:cs="Arial"/>
          <w:szCs w:val="24"/>
        </w:rPr>
        <w:t xml:space="preserve">, </w:t>
      </w:r>
      <w:r>
        <w:rPr>
          <w:rFonts w:ascii="Arial" w:hAnsi="Arial" w:cs="Arial"/>
          <w:szCs w:val="24"/>
        </w:rPr>
        <w:t>безусловну</w:t>
      </w:r>
      <w:r w:rsidR="000C371E" w:rsidRPr="00632386">
        <w:rPr>
          <w:rFonts w:ascii="Arial" w:hAnsi="Arial" w:cs="Arial"/>
          <w:szCs w:val="24"/>
        </w:rPr>
        <w:t xml:space="preserve"> (</w:t>
      </w:r>
      <w:r>
        <w:rPr>
          <w:rFonts w:ascii="Arial" w:hAnsi="Arial" w:cs="Arial"/>
          <w:szCs w:val="24"/>
        </w:rPr>
        <w:t>без</w:t>
      </w:r>
      <w:r w:rsidR="000C371E" w:rsidRPr="00632386">
        <w:rPr>
          <w:rFonts w:ascii="Arial" w:hAnsi="Arial" w:cs="Arial"/>
          <w:szCs w:val="24"/>
        </w:rPr>
        <w:t xml:space="preserve"> </w:t>
      </w:r>
      <w:r>
        <w:rPr>
          <w:rFonts w:ascii="Arial" w:hAnsi="Arial" w:cs="Arial"/>
          <w:szCs w:val="24"/>
        </w:rPr>
        <w:t>приговора</w:t>
      </w:r>
      <w:r w:rsidR="000C371E" w:rsidRPr="00632386">
        <w:rPr>
          <w:rFonts w:ascii="Arial" w:hAnsi="Arial" w:cs="Arial"/>
          <w:szCs w:val="24"/>
        </w:rPr>
        <w:t xml:space="preserve">) </w:t>
      </w:r>
      <w:r>
        <w:rPr>
          <w:rFonts w:ascii="Arial" w:hAnsi="Arial" w:cs="Arial"/>
          <w:szCs w:val="24"/>
        </w:rPr>
        <w:t>и</w:t>
      </w:r>
      <w:r w:rsidR="000C371E" w:rsidRPr="00632386">
        <w:rPr>
          <w:rFonts w:ascii="Arial" w:hAnsi="Arial" w:cs="Arial"/>
          <w:szCs w:val="24"/>
        </w:rPr>
        <w:t xml:space="preserve"> </w:t>
      </w:r>
      <w:r>
        <w:rPr>
          <w:rFonts w:ascii="Arial" w:hAnsi="Arial" w:cs="Arial"/>
          <w:szCs w:val="24"/>
        </w:rPr>
        <w:t>на</w:t>
      </w:r>
      <w:r w:rsidR="000C371E" w:rsidRPr="00632386">
        <w:rPr>
          <w:rFonts w:ascii="Arial" w:hAnsi="Arial" w:cs="Arial"/>
          <w:szCs w:val="24"/>
        </w:rPr>
        <w:t xml:space="preserve"> </w:t>
      </w:r>
      <w:r>
        <w:rPr>
          <w:rFonts w:ascii="Arial" w:hAnsi="Arial" w:cs="Arial"/>
          <w:szCs w:val="24"/>
        </w:rPr>
        <w:t>први</w:t>
      </w:r>
      <w:r w:rsidR="000C371E" w:rsidRPr="00632386">
        <w:rPr>
          <w:rFonts w:ascii="Arial" w:hAnsi="Arial" w:cs="Arial"/>
          <w:szCs w:val="24"/>
        </w:rPr>
        <w:t xml:space="preserve"> </w:t>
      </w:r>
      <w:r>
        <w:rPr>
          <w:rFonts w:ascii="Arial" w:hAnsi="Arial" w:cs="Arial"/>
          <w:szCs w:val="24"/>
        </w:rPr>
        <w:t>позив</w:t>
      </w:r>
      <w:r w:rsidR="000C371E" w:rsidRPr="00632386">
        <w:rPr>
          <w:rFonts w:ascii="Arial" w:hAnsi="Arial" w:cs="Arial"/>
          <w:szCs w:val="24"/>
        </w:rPr>
        <w:t xml:space="preserve"> </w:t>
      </w:r>
      <w:r>
        <w:rPr>
          <w:rFonts w:ascii="Arial" w:hAnsi="Arial" w:cs="Arial"/>
          <w:szCs w:val="24"/>
        </w:rPr>
        <w:t>наплативу</w:t>
      </w:r>
      <w:r w:rsidR="000C371E" w:rsidRPr="00632386">
        <w:rPr>
          <w:rFonts w:ascii="Arial" w:hAnsi="Arial" w:cs="Arial"/>
          <w:szCs w:val="24"/>
        </w:rPr>
        <w:t xml:space="preserve"> </w:t>
      </w:r>
      <w:r>
        <w:rPr>
          <w:rFonts w:ascii="Arial" w:hAnsi="Arial" w:cs="Arial"/>
          <w:szCs w:val="24"/>
        </w:rPr>
        <w:t>соло</w:t>
      </w:r>
      <w:r w:rsidR="000C371E" w:rsidRPr="00632386">
        <w:rPr>
          <w:rFonts w:ascii="Arial" w:hAnsi="Arial" w:cs="Arial"/>
          <w:szCs w:val="24"/>
        </w:rPr>
        <w:t xml:space="preserve"> </w:t>
      </w:r>
      <w:r>
        <w:rPr>
          <w:rFonts w:ascii="Arial" w:hAnsi="Arial" w:cs="Arial"/>
          <w:szCs w:val="24"/>
        </w:rPr>
        <w:t>меницу</w:t>
      </w:r>
      <w:r w:rsidR="000C371E" w:rsidRPr="00632386">
        <w:rPr>
          <w:rFonts w:ascii="Arial" w:hAnsi="Arial" w:cs="Arial"/>
          <w:szCs w:val="24"/>
        </w:rPr>
        <w:t xml:space="preserve"> </w:t>
      </w:r>
      <w:r>
        <w:rPr>
          <w:rFonts w:ascii="Arial" w:hAnsi="Arial" w:cs="Arial"/>
          <w:szCs w:val="24"/>
        </w:rPr>
        <w:t>са</w:t>
      </w:r>
      <w:r w:rsidR="000C371E" w:rsidRPr="00632386">
        <w:rPr>
          <w:rFonts w:ascii="Arial" w:hAnsi="Arial" w:cs="Arial"/>
          <w:szCs w:val="24"/>
        </w:rPr>
        <w:t xml:space="preserve"> </w:t>
      </w:r>
      <w:r>
        <w:rPr>
          <w:rFonts w:ascii="Arial" w:hAnsi="Arial" w:cs="Arial"/>
          <w:szCs w:val="24"/>
        </w:rPr>
        <w:t>меничним</w:t>
      </w:r>
      <w:r w:rsidR="000C371E" w:rsidRPr="00632386">
        <w:rPr>
          <w:rFonts w:ascii="Arial" w:hAnsi="Arial" w:cs="Arial"/>
          <w:szCs w:val="24"/>
        </w:rPr>
        <w:t xml:space="preserve"> </w:t>
      </w:r>
      <w:r>
        <w:rPr>
          <w:rFonts w:ascii="Arial" w:hAnsi="Arial" w:cs="Arial"/>
          <w:szCs w:val="24"/>
        </w:rPr>
        <w:t>овлашћењем</w:t>
      </w:r>
      <w:r w:rsidR="000C371E" w:rsidRPr="00632386">
        <w:rPr>
          <w:rFonts w:ascii="Arial" w:hAnsi="Arial" w:cs="Arial"/>
          <w:szCs w:val="24"/>
        </w:rPr>
        <w:t xml:space="preserve">, </w:t>
      </w:r>
      <w:r>
        <w:rPr>
          <w:rFonts w:ascii="Arial" w:hAnsi="Arial" w:cs="Arial"/>
          <w:szCs w:val="24"/>
        </w:rPr>
        <w:t>ОП</w:t>
      </w:r>
      <w:r w:rsidR="000C371E" w:rsidRPr="00632386">
        <w:rPr>
          <w:rFonts w:ascii="Arial" w:hAnsi="Arial" w:cs="Arial"/>
          <w:szCs w:val="24"/>
        </w:rPr>
        <w:t xml:space="preserve"> </w:t>
      </w:r>
      <w:r>
        <w:rPr>
          <w:rFonts w:ascii="Arial" w:hAnsi="Arial" w:cs="Arial"/>
          <w:szCs w:val="24"/>
        </w:rPr>
        <w:t>обрасцем</w:t>
      </w:r>
      <w:r w:rsidR="000C371E" w:rsidRPr="00632386">
        <w:rPr>
          <w:rFonts w:ascii="Arial" w:hAnsi="Arial" w:cs="Arial"/>
          <w:szCs w:val="24"/>
        </w:rPr>
        <w:t xml:space="preserve">, </w:t>
      </w:r>
      <w:r>
        <w:rPr>
          <w:rFonts w:ascii="Arial" w:hAnsi="Arial" w:cs="Arial"/>
          <w:szCs w:val="24"/>
        </w:rPr>
        <w:t>потврдом</w:t>
      </w:r>
      <w:r w:rsidR="000C371E" w:rsidRPr="00632386">
        <w:rPr>
          <w:rFonts w:ascii="Arial" w:hAnsi="Arial" w:cs="Arial"/>
          <w:szCs w:val="24"/>
        </w:rPr>
        <w:t xml:space="preserve"> </w:t>
      </w:r>
      <w:r>
        <w:rPr>
          <w:rFonts w:ascii="Arial" w:hAnsi="Arial" w:cs="Arial"/>
          <w:szCs w:val="24"/>
        </w:rPr>
        <w:t>банке</w:t>
      </w:r>
      <w:r w:rsidR="000C371E" w:rsidRPr="00632386">
        <w:rPr>
          <w:rFonts w:ascii="Arial" w:hAnsi="Arial" w:cs="Arial"/>
          <w:szCs w:val="24"/>
        </w:rPr>
        <w:t xml:space="preserve"> </w:t>
      </w:r>
      <w:r>
        <w:rPr>
          <w:rFonts w:ascii="Arial" w:hAnsi="Arial" w:cs="Arial"/>
          <w:szCs w:val="24"/>
        </w:rPr>
        <w:t>о</w:t>
      </w:r>
      <w:r w:rsidR="000C371E" w:rsidRPr="00632386">
        <w:rPr>
          <w:rFonts w:ascii="Arial" w:hAnsi="Arial" w:cs="Arial"/>
          <w:szCs w:val="24"/>
        </w:rPr>
        <w:t xml:space="preserve"> </w:t>
      </w:r>
      <w:r>
        <w:rPr>
          <w:rFonts w:ascii="Arial" w:hAnsi="Arial" w:cs="Arial"/>
          <w:szCs w:val="24"/>
        </w:rPr>
        <w:t>регистрацији</w:t>
      </w:r>
      <w:r w:rsidR="000C371E" w:rsidRPr="00632386">
        <w:rPr>
          <w:rFonts w:ascii="Arial" w:hAnsi="Arial" w:cs="Arial"/>
          <w:szCs w:val="24"/>
        </w:rPr>
        <w:t xml:space="preserve"> </w:t>
      </w:r>
      <w:r>
        <w:rPr>
          <w:rFonts w:ascii="Arial" w:hAnsi="Arial" w:cs="Arial"/>
          <w:szCs w:val="24"/>
        </w:rPr>
        <w:t>менице</w:t>
      </w:r>
      <w:r w:rsidR="000C371E" w:rsidRPr="00632386">
        <w:rPr>
          <w:rFonts w:ascii="Arial" w:hAnsi="Arial" w:cs="Arial"/>
          <w:szCs w:val="24"/>
        </w:rPr>
        <w:t xml:space="preserve"> </w:t>
      </w:r>
      <w:r>
        <w:rPr>
          <w:rFonts w:ascii="Arial" w:hAnsi="Arial" w:cs="Arial"/>
          <w:szCs w:val="24"/>
        </w:rPr>
        <w:t>у</w:t>
      </w:r>
      <w:r w:rsidR="000C371E" w:rsidRPr="00632386">
        <w:rPr>
          <w:rFonts w:ascii="Arial" w:hAnsi="Arial" w:cs="Arial"/>
          <w:szCs w:val="24"/>
        </w:rPr>
        <w:t xml:space="preserve"> </w:t>
      </w:r>
      <w:r>
        <w:rPr>
          <w:rFonts w:ascii="Arial" w:hAnsi="Arial" w:cs="Arial"/>
          <w:szCs w:val="24"/>
        </w:rPr>
        <w:t>Регистру</w:t>
      </w:r>
      <w:r w:rsidR="000C371E" w:rsidRPr="00632386">
        <w:rPr>
          <w:rFonts w:ascii="Arial" w:hAnsi="Arial" w:cs="Arial"/>
          <w:szCs w:val="24"/>
        </w:rPr>
        <w:t xml:space="preserve"> </w:t>
      </w:r>
      <w:r>
        <w:rPr>
          <w:rFonts w:ascii="Arial" w:hAnsi="Arial" w:cs="Arial"/>
          <w:szCs w:val="24"/>
        </w:rPr>
        <w:t>меница</w:t>
      </w:r>
      <w:r w:rsidR="000C371E" w:rsidRPr="00632386">
        <w:rPr>
          <w:rFonts w:ascii="Arial" w:hAnsi="Arial" w:cs="Arial"/>
          <w:szCs w:val="24"/>
        </w:rPr>
        <w:t xml:space="preserve"> </w:t>
      </w:r>
      <w:r>
        <w:rPr>
          <w:rFonts w:ascii="Arial" w:hAnsi="Arial" w:cs="Arial"/>
          <w:szCs w:val="24"/>
        </w:rPr>
        <w:t>и</w:t>
      </w:r>
      <w:r w:rsidR="000C371E" w:rsidRPr="00632386">
        <w:rPr>
          <w:rFonts w:ascii="Arial" w:hAnsi="Arial" w:cs="Arial"/>
          <w:szCs w:val="24"/>
        </w:rPr>
        <w:t xml:space="preserve"> </w:t>
      </w:r>
      <w:r>
        <w:rPr>
          <w:rFonts w:ascii="Arial" w:hAnsi="Arial" w:cs="Arial"/>
          <w:szCs w:val="24"/>
        </w:rPr>
        <w:t>овлашћења</w:t>
      </w:r>
      <w:r w:rsidR="000C371E" w:rsidRPr="00632386">
        <w:rPr>
          <w:rFonts w:ascii="Arial" w:hAnsi="Arial" w:cs="Arial"/>
          <w:szCs w:val="24"/>
        </w:rPr>
        <w:t xml:space="preserve"> </w:t>
      </w:r>
      <w:r>
        <w:rPr>
          <w:rFonts w:ascii="Arial" w:hAnsi="Arial" w:cs="Arial"/>
          <w:szCs w:val="24"/>
        </w:rPr>
        <w:t>Народне</w:t>
      </w:r>
      <w:r w:rsidR="000C371E" w:rsidRPr="00632386">
        <w:rPr>
          <w:rFonts w:ascii="Arial" w:hAnsi="Arial" w:cs="Arial"/>
          <w:szCs w:val="24"/>
        </w:rPr>
        <w:t xml:space="preserve"> </w:t>
      </w:r>
      <w:r>
        <w:rPr>
          <w:rFonts w:ascii="Arial" w:hAnsi="Arial" w:cs="Arial"/>
          <w:szCs w:val="24"/>
        </w:rPr>
        <w:t>банке</w:t>
      </w:r>
      <w:r w:rsidR="000C371E" w:rsidRPr="00632386">
        <w:rPr>
          <w:rFonts w:ascii="Arial" w:hAnsi="Arial" w:cs="Arial"/>
          <w:szCs w:val="24"/>
        </w:rPr>
        <w:t xml:space="preserve"> </w:t>
      </w:r>
      <w:r>
        <w:rPr>
          <w:rFonts w:ascii="Arial" w:hAnsi="Arial" w:cs="Arial"/>
          <w:szCs w:val="24"/>
        </w:rPr>
        <w:t>Србије</w:t>
      </w:r>
      <w:r w:rsidR="000C371E" w:rsidRPr="00632386">
        <w:rPr>
          <w:rFonts w:ascii="Arial" w:hAnsi="Arial" w:cs="Arial"/>
          <w:szCs w:val="24"/>
        </w:rPr>
        <w:t xml:space="preserve"> </w:t>
      </w:r>
      <w:r>
        <w:rPr>
          <w:rFonts w:ascii="Arial" w:hAnsi="Arial" w:cs="Arial"/>
          <w:szCs w:val="24"/>
        </w:rPr>
        <w:t>и</w:t>
      </w:r>
      <w:r w:rsidR="000C371E" w:rsidRPr="00632386">
        <w:rPr>
          <w:rFonts w:ascii="Arial" w:hAnsi="Arial" w:cs="Arial"/>
          <w:szCs w:val="24"/>
        </w:rPr>
        <w:t xml:space="preserve"> </w:t>
      </w:r>
      <w:r>
        <w:rPr>
          <w:rFonts w:ascii="Arial" w:hAnsi="Arial" w:cs="Arial"/>
          <w:szCs w:val="24"/>
        </w:rPr>
        <w:t>овереним</w:t>
      </w:r>
      <w:r w:rsidR="000C371E" w:rsidRPr="00632386">
        <w:rPr>
          <w:rFonts w:ascii="Arial" w:hAnsi="Arial" w:cs="Arial"/>
          <w:szCs w:val="24"/>
        </w:rPr>
        <w:t xml:space="preserve"> </w:t>
      </w:r>
      <w:r>
        <w:rPr>
          <w:rFonts w:ascii="Arial" w:hAnsi="Arial" w:cs="Arial"/>
          <w:szCs w:val="24"/>
        </w:rPr>
        <w:t>картоном</w:t>
      </w:r>
      <w:r w:rsidR="000C371E" w:rsidRPr="00632386">
        <w:rPr>
          <w:rFonts w:ascii="Arial" w:hAnsi="Arial" w:cs="Arial"/>
          <w:szCs w:val="24"/>
        </w:rPr>
        <w:t xml:space="preserve"> </w:t>
      </w:r>
      <w:r>
        <w:rPr>
          <w:rFonts w:ascii="Arial" w:hAnsi="Arial" w:cs="Arial"/>
          <w:szCs w:val="24"/>
        </w:rPr>
        <w:t>депонованих</w:t>
      </w:r>
      <w:r w:rsidR="000C371E" w:rsidRPr="00632386">
        <w:rPr>
          <w:rFonts w:ascii="Arial" w:hAnsi="Arial" w:cs="Arial"/>
          <w:szCs w:val="24"/>
        </w:rPr>
        <w:t xml:space="preserve"> </w:t>
      </w:r>
      <w:r>
        <w:rPr>
          <w:rFonts w:ascii="Arial" w:hAnsi="Arial" w:cs="Arial"/>
          <w:szCs w:val="24"/>
        </w:rPr>
        <w:t>потписа</w:t>
      </w:r>
      <w:r w:rsidR="000C371E" w:rsidRPr="00632386">
        <w:rPr>
          <w:rFonts w:ascii="Arial" w:hAnsi="Arial" w:cs="Arial"/>
          <w:szCs w:val="24"/>
        </w:rPr>
        <w:t xml:space="preserve"> </w:t>
      </w:r>
      <w:r>
        <w:rPr>
          <w:rFonts w:ascii="Arial" w:hAnsi="Arial" w:cs="Arial"/>
          <w:szCs w:val="24"/>
        </w:rPr>
        <w:t>са</w:t>
      </w:r>
      <w:r w:rsidR="000C371E" w:rsidRPr="00632386">
        <w:rPr>
          <w:rFonts w:ascii="Arial" w:hAnsi="Arial" w:cs="Arial"/>
          <w:szCs w:val="24"/>
        </w:rPr>
        <w:t xml:space="preserve"> </w:t>
      </w:r>
      <w:r>
        <w:rPr>
          <w:rFonts w:ascii="Arial" w:hAnsi="Arial" w:cs="Arial"/>
          <w:szCs w:val="24"/>
        </w:rPr>
        <w:t>датумом</w:t>
      </w:r>
      <w:r w:rsidR="000C371E" w:rsidRPr="00632386">
        <w:rPr>
          <w:rFonts w:ascii="Arial" w:hAnsi="Arial" w:cs="Arial"/>
          <w:szCs w:val="24"/>
        </w:rPr>
        <w:t xml:space="preserve"> </w:t>
      </w:r>
      <w:r>
        <w:rPr>
          <w:rFonts w:ascii="Arial" w:hAnsi="Arial" w:cs="Arial"/>
          <w:szCs w:val="24"/>
        </w:rPr>
        <w:t>који</w:t>
      </w:r>
      <w:r w:rsidR="000C371E" w:rsidRPr="00632386">
        <w:rPr>
          <w:rFonts w:ascii="Arial" w:hAnsi="Arial" w:cs="Arial"/>
          <w:szCs w:val="24"/>
        </w:rPr>
        <w:t xml:space="preserve"> </w:t>
      </w:r>
      <w:r>
        <w:rPr>
          <w:rFonts w:ascii="Arial" w:hAnsi="Arial" w:cs="Arial"/>
          <w:szCs w:val="24"/>
        </w:rPr>
        <w:t>није</w:t>
      </w:r>
      <w:r w:rsidR="000C371E" w:rsidRPr="00632386">
        <w:rPr>
          <w:rFonts w:ascii="Arial" w:hAnsi="Arial" w:cs="Arial"/>
          <w:szCs w:val="24"/>
        </w:rPr>
        <w:t xml:space="preserve"> </w:t>
      </w:r>
      <w:r>
        <w:rPr>
          <w:rFonts w:ascii="Arial" w:hAnsi="Arial" w:cs="Arial"/>
          <w:szCs w:val="24"/>
        </w:rPr>
        <w:t>старији</w:t>
      </w:r>
      <w:r w:rsidR="000C371E" w:rsidRPr="00632386">
        <w:rPr>
          <w:rFonts w:ascii="Arial" w:hAnsi="Arial" w:cs="Arial"/>
          <w:szCs w:val="24"/>
        </w:rPr>
        <w:t xml:space="preserve"> </w:t>
      </w:r>
      <w:r>
        <w:rPr>
          <w:rFonts w:ascii="Arial" w:hAnsi="Arial" w:cs="Arial"/>
          <w:szCs w:val="24"/>
        </w:rPr>
        <w:t>од</w:t>
      </w:r>
      <w:r w:rsidR="000C371E" w:rsidRPr="00632386">
        <w:rPr>
          <w:rFonts w:ascii="Arial" w:hAnsi="Arial" w:cs="Arial"/>
          <w:szCs w:val="24"/>
        </w:rPr>
        <w:t xml:space="preserve"> </w:t>
      </w:r>
      <w:r>
        <w:rPr>
          <w:rFonts w:ascii="Arial" w:hAnsi="Arial" w:cs="Arial"/>
          <w:szCs w:val="24"/>
        </w:rPr>
        <w:t>датума</w:t>
      </w:r>
      <w:r w:rsidR="000C371E" w:rsidRPr="00632386">
        <w:rPr>
          <w:rFonts w:ascii="Arial" w:hAnsi="Arial" w:cs="Arial"/>
          <w:szCs w:val="24"/>
        </w:rPr>
        <w:t xml:space="preserve"> </w:t>
      </w:r>
      <w:r>
        <w:rPr>
          <w:rFonts w:ascii="Arial" w:hAnsi="Arial" w:cs="Arial"/>
          <w:szCs w:val="24"/>
        </w:rPr>
        <w:t>меничног</w:t>
      </w:r>
      <w:r w:rsidR="000C371E" w:rsidRPr="00632386">
        <w:rPr>
          <w:rFonts w:ascii="Arial" w:hAnsi="Arial" w:cs="Arial"/>
          <w:szCs w:val="24"/>
        </w:rPr>
        <w:t xml:space="preserve"> </w:t>
      </w:r>
      <w:r>
        <w:rPr>
          <w:rFonts w:ascii="Arial" w:hAnsi="Arial" w:cs="Arial"/>
          <w:szCs w:val="24"/>
        </w:rPr>
        <w:t>овлашћења</w:t>
      </w:r>
      <w:r w:rsidR="000C371E" w:rsidRPr="00632386">
        <w:rPr>
          <w:rFonts w:ascii="Arial" w:hAnsi="Arial" w:cs="Arial"/>
          <w:szCs w:val="24"/>
        </w:rPr>
        <w:t xml:space="preserve"> </w:t>
      </w:r>
      <w:r>
        <w:rPr>
          <w:rFonts w:ascii="Arial" w:hAnsi="Arial" w:cs="Arial"/>
          <w:szCs w:val="24"/>
        </w:rPr>
        <w:t>у</w:t>
      </w:r>
      <w:r w:rsidR="000C371E" w:rsidRPr="00632386">
        <w:rPr>
          <w:rFonts w:ascii="Arial" w:hAnsi="Arial" w:cs="Arial"/>
          <w:szCs w:val="24"/>
        </w:rPr>
        <w:t xml:space="preserve"> </w:t>
      </w:r>
      <w:r>
        <w:rPr>
          <w:rFonts w:ascii="Arial" w:hAnsi="Arial" w:cs="Arial"/>
          <w:szCs w:val="24"/>
        </w:rPr>
        <w:t>износу</w:t>
      </w:r>
      <w:r w:rsidR="000C371E" w:rsidRPr="00632386">
        <w:rPr>
          <w:rFonts w:ascii="Arial" w:hAnsi="Arial" w:cs="Arial"/>
          <w:szCs w:val="24"/>
        </w:rPr>
        <w:t xml:space="preserve"> </w:t>
      </w:r>
      <w:r>
        <w:rPr>
          <w:rFonts w:ascii="Arial" w:hAnsi="Arial" w:cs="Arial"/>
          <w:szCs w:val="24"/>
        </w:rPr>
        <w:t>од</w:t>
      </w:r>
      <w:r w:rsidR="000C371E" w:rsidRPr="00632386">
        <w:rPr>
          <w:rFonts w:ascii="Arial" w:hAnsi="Arial" w:cs="Arial"/>
          <w:szCs w:val="24"/>
        </w:rPr>
        <w:t xml:space="preserve"> 5% </w:t>
      </w:r>
      <w:r>
        <w:rPr>
          <w:rFonts w:ascii="Arial" w:hAnsi="Arial" w:cs="Arial"/>
          <w:szCs w:val="24"/>
        </w:rPr>
        <w:t>од</w:t>
      </w:r>
      <w:r w:rsidR="000C371E" w:rsidRPr="00632386">
        <w:rPr>
          <w:rFonts w:ascii="Arial" w:hAnsi="Arial" w:cs="Arial"/>
          <w:szCs w:val="24"/>
        </w:rPr>
        <w:t xml:space="preserve"> </w:t>
      </w:r>
      <w:r>
        <w:rPr>
          <w:rFonts w:ascii="Arial" w:hAnsi="Arial" w:cs="Arial"/>
          <w:szCs w:val="24"/>
        </w:rPr>
        <w:t>вредности</w:t>
      </w:r>
      <w:r w:rsidR="000C371E" w:rsidRPr="00632386">
        <w:rPr>
          <w:rFonts w:ascii="Arial" w:hAnsi="Arial" w:cs="Arial"/>
          <w:szCs w:val="24"/>
        </w:rPr>
        <w:t xml:space="preserve"> </w:t>
      </w:r>
      <w:r>
        <w:rPr>
          <w:rFonts w:ascii="Arial" w:hAnsi="Arial" w:cs="Arial"/>
          <w:szCs w:val="24"/>
        </w:rPr>
        <w:t>понуде</w:t>
      </w:r>
      <w:r w:rsidR="000C371E" w:rsidRPr="00632386">
        <w:rPr>
          <w:rFonts w:ascii="Arial" w:hAnsi="Arial" w:cs="Arial"/>
          <w:szCs w:val="24"/>
        </w:rPr>
        <w:t xml:space="preserve">, </w:t>
      </w:r>
      <w:r>
        <w:rPr>
          <w:rFonts w:ascii="Arial" w:hAnsi="Arial" w:cs="Arial"/>
          <w:szCs w:val="24"/>
        </w:rPr>
        <w:t>без</w:t>
      </w:r>
      <w:r w:rsidR="000C371E" w:rsidRPr="00632386">
        <w:rPr>
          <w:rFonts w:ascii="Arial" w:hAnsi="Arial" w:cs="Arial"/>
          <w:szCs w:val="24"/>
        </w:rPr>
        <w:t xml:space="preserve"> </w:t>
      </w:r>
      <w:r>
        <w:rPr>
          <w:rFonts w:ascii="Arial" w:hAnsi="Arial" w:cs="Arial"/>
          <w:szCs w:val="24"/>
        </w:rPr>
        <w:t>ПДВ</w:t>
      </w:r>
      <w:r w:rsidR="000C371E" w:rsidRPr="00632386">
        <w:rPr>
          <w:rFonts w:ascii="Arial" w:hAnsi="Arial" w:cs="Arial"/>
          <w:szCs w:val="24"/>
        </w:rPr>
        <w:t>.</w:t>
      </w:r>
    </w:p>
    <w:p w14:paraId="53A978DF" w14:textId="68B6CDD6" w:rsidR="000C371E" w:rsidRPr="00EC70BB" w:rsidRDefault="00922A6B" w:rsidP="000C371E">
      <w:pPr>
        <w:pStyle w:val="BodyText"/>
        <w:ind w:left="1170" w:right="-6"/>
        <w:rPr>
          <w:rFonts w:ascii="Arial" w:hAnsi="Arial" w:cs="Arial"/>
          <w:szCs w:val="24"/>
        </w:rPr>
      </w:pPr>
      <w:r>
        <w:rPr>
          <w:rFonts w:ascii="Arial" w:hAnsi="Arial" w:cs="Arial"/>
          <w:szCs w:val="24"/>
        </w:rPr>
        <w:t>Меница</w:t>
      </w:r>
      <w:r w:rsidR="000C371E" w:rsidRPr="00632386">
        <w:rPr>
          <w:rFonts w:ascii="Arial" w:hAnsi="Arial" w:cs="Arial"/>
          <w:szCs w:val="24"/>
        </w:rPr>
        <w:t xml:space="preserve"> </w:t>
      </w:r>
      <w:r>
        <w:rPr>
          <w:rFonts w:ascii="Arial" w:hAnsi="Arial" w:cs="Arial"/>
          <w:szCs w:val="24"/>
        </w:rPr>
        <w:t>ће</w:t>
      </w:r>
      <w:r w:rsidR="000C371E" w:rsidRPr="00632386">
        <w:rPr>
          <w:rFonts w:ascii="Arial" w:hAnsi="Arial" w:cs="Arial"/>
          <w:szCs w:val="24"/>
        </w:rPr>
        <w:t xml:space="preserve"> </w:t>
      </w:r>
      <w:r>
        <w:rPr>
          <w:rFonts w:ascii="Arial" w:hAnsi="Arial" w:cs="Arial"/>
          <w:szCs w:val="24"/>
        </w:rPr>
        <w:t>бити</w:t>
      </w:r>
      <w:r w:rsidR="000C371E" w:rsidRPr="00632386">
        <w:rPr>
          <w:rFonts w:ascii="Arial" w:hAnsi="Arial" w:cs="Arial"/>
          <w:szCs w:val="24"/>
        </w:rPr>
        <w:t xml:space="preserve"> </w:t>
      </w:r>
      <w:r>
        <w:rPr>
          <w:rFonts w:ascii="Arial" w:hAnsi="Arial" w:cs="Arial"/>
          <w:szCs w:val="24"/>
        </w:rPr>
        <w:t>враћена</w:t>
      </w:r>
      <w:r w:rsidR="000C371E" w:rsidRPr="00632386">
        <w:rPr>
          <w:rFonts w:ascii="Arial" w:hAnsi="Arial" w:cs="Arial"/>
          <w:szCs w:val="24"/>
        </w:rPr>
        <w:t xml:space="preserve"> </w:t>
      </w:r>
      <w:r>
        <w:rPr>
          <w:rFonts w:ascii="Arial" w:hAnsi="Arial" w:cs="Arial"/>
          <w:szCs w:val="24"/>
        </w:rPr>
        <w:t>понуђачима</w:t>
      </w:r>
      <w:r w:rsidR="000C371E" w:rsidRPr="00632386">
        <w:rPr>
          <w:rFonts w:ascii="Arial" w:hAnsi="Arial" w:cs="Arial"/>
          <w:szCs w:val="24"/>
        </w:rPr>
        <w:t xml:space="preserve"> </w:t>
      </w:r>
      <w:r>
        <w:rPr>
          <w:rFonts w:ascii="Arial" w:hAnsi="Arial" w:cs="Arial"/>
          <w:szCs w:val="24"/>
        </w:rPr>
        <w:t>одмах</w:t>
      </w:r>
      <w:r w:rsidR="000C371E" w:rsidRPr="00632386">
        <w:rPr>
          <w:rFonts w:ascii="Arial" w:hAnsi="Arial" w:cs="Arial"/>
          <w:szCs w:val="24"/>
        </w:rPr>
        <w:t xml:space="preserve"> </w:t>
      </w:r>
      <w:r>
        <w:rPr>
          <w:rFonts w:ascii="Arial" w:hAnsi="Arial" w:cs="Arial"/>
          <w:szCs w:val="24"/>
        </w:rPr>
        <w:t>по</w:t>
      </w:r>
      <w:r w:rsidR="000C371E" w:rsidRPr="00632386">
        <w:rPr>
          <w:rFonts w:ascii="Arial" w:hAnsi="Arial" w:cs="Arial"/>
          <w:szCs w:val="24"/>
        </w:rPr>
        <w:t xml:space="preserve"> </w:t>
      </w:r>
      <w:r>
        <w:rPr>
          <w:rFonts w:ascii="Arial" w:hAnsi="Arial" w:cs="Arial"/>
          <w:szCs w:val="24"/>
        </w:rPr>
        <w:t>зак</w:t>
      </w:r>
      <w:r w:rsidR="004E540E">
        <w:rPr>
          <w:rFonts w:ascii="Arial" w:hAnsi="Arial" w:cs="Arial"/>
          <w:szCs w:val="24"/>
        </w:rPr>
        <w:t>Љ</w:t>
      </w:r>
      <w:r>
        <w:rPr>
          <w:rFonts w:ascii="Arial" w:hAnsi="Arial" w:cs="Arial"/>
          <w:szCs w:val="24"/>
        </w:rPr>
        <w:t>учењу</w:t>
      </w:r>
      <w:r w:rsidR="000C371E" w:rsidRPr="00632386">
        <w:rPr>
          <w:rFonts w:ascii="Arial" w:hAnsi="Arial" w:cs="Arial"/>
          <w:szCs w:val="24"/>
        </w:rPr>
        <w:t xml:space="preserve"> </w:t>
      </w:r>
      <w:r>
        <w:rPr>
          <w:rFonts w:ascii="Arial" w:hAnsi="Arial" w:cs="Arial"/>
          <w:szCs w:val="24"/>
        </w:rPr>
        <w:t>уговора</w:t>
      </w:r>
      <w:r w:rsidR="000C371E" w:rsidRPr="00632386">
        <w:rPr>
          <w:rFonts w:ascii="Arial" w:hAnsi="Arial" w:cs="Arial"/>
          <w:szCs w:val="24"/>
        </w:rPr>
        <w:t xml:space="preserve"> </w:t>
      </w:r>
      <w:r>
        <w:rPr>
          <w:rFonts w:ascii="Arial" w:hAnsi="Arial" w:cs="Arial"/>
          <w:szCs w:val="24"/>
        </w:rPr>
        <w:t>са</w:t>
      </w:r>
      <w:r w:rsidR="000C371E" w:rsidRPr="00632386">
        <w:rPr>
          <w:rFonts w:ascii="Arial" w:hAnsi="Arial" w:cs="Arial"/>
          <w:szCs w:val="24"/>
        </w:rPr>
        <w:t xml:space="preserve"> </w:t>
      </w:r>
      <w:r>
        <w:rPr>
          <w:rFonts w:ascii="Arial" w:hAnsi="Arial" w:cs="Arial"/>
          <w:szCs w:val="24"/>
        </w:rPr>
        <w:t>изабраним</w:t>
      </w:r>
      <w:r w:rsidR="000C371E" w:rsidRPr="00632386">
        <w:rPr>
          <w:rFonts w:ascii="Arial" w:hAnsi="Arial" w:cs="Arial"/>
          <w:szCs w:val="24"/>
        </w:rPr>
        <w:t xml:space="preserve"> </w:t>
      </w:r>
      <w:r>
        <w:rPr>
          <w:rFonts w:ascii="Arial" w:hAnsi="Arial" w:cs="Arial"/>
          <w:szCs w:val="24"/>
        </w:rPr>
        <w:t>понуђачем</w:t>
      </w:r>
      <w:r w:rsidR="000C371E" w:rsidRPr="00632386">
        <w:rPr>
          <w:rFonts w:ascii="Arial" w:hAnsi="Arial" w:cs="Arial"/>
          <w:szCs w:val="24"/>
        </w:rPr>
        <w:t>.</w:t>
      </w:r>
    </w:p>
    <w:p w14:paraId="278EED90" w14:textId="05931792" w:rsidR="000C371E" w:rsidRPr="00632386" w:rsidRDefault="00922A6B" w:rsidP="000C371E">
      <w:pPr>
        <w:ind w:firstLine="720"/>
        <w:jc w:val="both"/>
        <w:rPr>
          <w:rFonts w:ascii="Arial" w:hAnsi="Arial" w:cs="Arial"/>
          <w:szCs w:val="24"/>
        </w:rPr>
      </w:pPr>
      <w:r>
        <w:rPr>
          <w:rFonts w:ascii="Arial" w:hAnsi="Arial" w:cs="Arial"/>
          <w:szCs w:val="24"/>
        </w:rPr>
        <w:t>Сви</w:t>
      </w:r>
      <w:r w:rsidR="000C371E" w:rsidRPr="00632386">
        <w:rPr>
          <w:rFonts w:ascii="Arial" w:hAnsi="Arial" w:cs="Arial"/>
          <w:szCs w:val="24"/>
        </w:rPr>
        <w:t xml:space="preserve"> </w:t>
      </w:r>
      <w:r>
        <w:rPr>
          <w:rFonts w:ascii="Arial" w:hAnsi="Arial" w:cs="Arial"/>
          <w:szCs w:val="24"/>
        </w:rPr>
        <w:t>трошкови</w:t>
      </w:r>
      <w:r w:rsidR="000C371E" w:rsidRPr="00632386">
        <w:rPr>
          <w:rFonts w:ascii="Arial" w:hAnsi="Arial" w:cs="Arial"/>
          <w:szCs w:val="24"/>
        </w:rPr>
        <w:t xml:space="preserve"> </w:t>
      </w:r>
      <w:r>
        <w:rPr>
          <w:rFonts w:ascii="Arial" w:hAnsi="Arial" w:cs="Arial"/>
          <w:szCs w:val="24"/>
        </w:rPr>
        <w:t>у</w:t>
      </w:r>
      <w:r w:rsidR="000C371E" w:rsidRPr="00632386">
        <w:rPr>
          <w:rFonts w:ascii="Arial" w:hAnsi="Arial" w:cs="Arial"/>
          <w:szCs w:val="24"/>
        </w:rPr>
        <w:t xml:space="preserve"> </w:t>
      </w:r>
      <w:r>
        <w:rPr>
          <w:rFonts w:ascii="Arial" w:hAnsi="Arial" w:cs="Arial"/>
          <w:szCs w:val="24"/>
        </w:rPr>
        <w:t>вези</w:t>
      </w:r>
      <w:r w:rsidR="000C371E" w:rsidRPr="00632386">
        <w:rPr>
          <w:rFonts w:ascii="Arial" w:hAnsi="Arial" w:cs="Arial"/>
          <w:szCs w:val="24"/>
        </w:rPr>
        <w:t xml:space="preserve"> </w:t>
      </w:r>
      <w:r>
        <w:rPr>
          <w:rFonts w:ascii="Arial" w:hAnsi="Arial" w:cs="Arial"/>
          <w:szCs w:val="24"/>
        </w:rPr>
        <w:t>са</w:t>
      </w:r>
      <w:r w:rsidR="000C371E" w:rsidRPr="00632386">
        <w:rPr>
          <w:rFonts w:ascii="Arial" w:hAnsi="Arial" w:cs="Arial"/>
          <w:szCs w:val="24"/>
        </w:rPr>
        <w:t xml:space="preserve"> </w:t>
      </w:r>
      <w:r>
        <w:rPr>
          <w:rFonts w:ascii="Arial" w:hAnsi="Arial" w:cs="Arial"/>
          <w:szCs w:val="24"/>
        </w:rPr>
        <w:t>наведеним</w:t>
      </w:r>
      <w:r w:rsidR="000C371E" w:rsidRPr="00632386">
        <w:rPr>
          <w:rFonts w:ascii="Arial" w:hAnsi="Arial" w:cs="Arial"/>
          <w:szCs w:val="24"/>
        </w:rPr>
        <w:t xml:space="preserve"> </w:t>
      </w:r>
      <w:r>
        <w:rPr>
          <w:rFonts w:ascii="Arial" w:hAnsi="Arial" w:cs="Arial"/>
          <w:szCs w:val="24"/>
        </w:rPr>
        <w:t>средствима</w:t>
      </w:r>
      <w:r w:rsidR="000C371E" w:rsidRPr="00632386">
        <w:rPr>
          <w:rFonts w:ascii="Arial" w:hAnsi="Arial" w:cs="Arial"/>
          <w:szCs w:val="24"/>
        </w:rPr>
        <w:t xml:space="preserve"> </w:t>
      </w:r>
      <w:r>
        <w:rPr>
          <w:rFonts w:ascii="Arial" w:hAnsi="Arial" w:cs="Arial"/>
          <w:szCs w:val="24"/>
        </w:rPr>
        <w:t>финансијског</w:t>
      </w:r>
      <w:r w:rsidR="000C371E" w:rsidRPr="00632386">
        <w:rPr>
          <w:rFonts w:ascii="Arial" w:hAnsi="Arial" w:cs="Arial"/>
          <w:szCs w:val="24"/>
        </w:rPr>
        <w:t xml:space="preserve"> </w:t>
      </w:r>
      <w:r>
        <w:rPr>
          <w:rFonts w:ascii="Arial" w:hAnsi="Arial" w:cs="Arial"/>
          <w:szCs w:val="24"/>
        </w:rPr>
        <w:t>обезбеђења</w:t>
      </w:r>
      <w:r w:rsidR="000C371E" w:rsidRPr="00632386">
        <w:rPr>
          <w:rFonts w:ascii="Arial" w:hAnsi="Arial" w:cs="Arial"/>
          <w:szCs w:val="24"/>
        </w:rPr>
        <w:t xml:space="preserve"> </w:t>
      </w:r>
      <w:r>
        <w:rPr>
          <w:rFonts w:ascii="Arial" w:hAnsi="Arial" w:cs="Arial"/>
          <w:szCs w:val="24"/>
        </w:rPr>
        <w:t>озби</w:t>
      </w:r>
      <w:r w:rsidR="004E540E">
        <w:rPr>
          <w:rFonts w:ascii="Arial" w:hAnsi="Arial" w:cs="Arial"/>
          <w:szCs w:val="24"/>
        </w:rPr>
        <w:t>љ</w:t>
      </w:r>
      <w:r>
        <w:rPr>
          <w:rFonts w:ascii="Arial" w:hAnsi="Arial" w:cs="Arial"/>
          <w:szCs w:val="24"/>
        </w:rPr>
        <w:t>ности</w:t>
      </w:r>
      <w:r w:rsidR="000C371E" w:rsidRPr="00632386">
        <w:rPr>
          <w:rFonts w:ascii="Arial" w:hAnsi="Arial" w:cs="Arial"/>
          <w:szCs w:val="24"/>
        </w:rPr>
        <w:t xml:space="preserve"> </w:t>
      </w:r>
      <w:r>
        <w:rPr>
          <w:rFonts w:ascii="Arial" w:hAnsi="Arial" w:cs="Arial"/>
          <w:szCs w:val="24"/>
        </w:rPr>
        <w:t>понуде</w:t>
      </w:r>
      <w:r w:rsidR="000C371E" w:rsidRPr="00632386">
        <w:rPr>
          <w:rFonts w:ascii="Arial" w:hAnsi="Arial" w:cs="Arial"/>
          <w:szCs w:val="24"/>
        </w:rPr>
        <w:t xml:space="preserve"> </w:t>
      </w:r>
      <w:r>
        <w:rPr>
          <w:rFonts w:ascii="Arial" w:hAnsi="Arial" w:cs="Arial"/>
          <w:szCs w:val="24"/>
        </w:rPr>
        <w:t>падају</w:t>
      </w:r>
      <w:r w:rsidR="000C371E" w:rsidRPr="00632386">
        <w:rPr>
          <w:rFonts w:ascii="Arial" w:hAnsi="Arial" w:cs="Arial"/>
          <w:szCs w:val="24"/>
        </w:rPr>
        <w:t xml:space="preserve"> </w:t>
      </w:r>
      <w:r>
        <w:rPr>
          <w:rFonts w:ascii="Arial" w:hAnsi="Arial" w:cs="Arial"/>
          <w:szCs w:val="24"/>
        </w:rPr>
        <w:t>на</w:t>
      </w:r>
      <w:r w:rsidR="000C371E" w:rsidRPr="00632386">
        <w:rPr>
          <w:rFonts w:ascii="Arial" w:hAnsi="Arial" w:cs="Arial"/>
          <w:szCs w:val="24"/>
        </w:rPr>
        <w:t xml:space="preserve"> </w:t>
      </w:r>
      <w:r>
        <w:rPr>
          <w:rFonts w:ascii="Arial" w:hAnsi="Arial" w:cs="Arial"/>
          <w:szCs w:val="24"/>
        </w:rPr>
        <w:t>терет</w:t>
      </w:r>
      <w:r w:rsidR="000C371E" w:rsidRPr="00632386">
        <w:rPr>
          <w:rFonts w:ascii="Arial" w:hAnsi="Arial" w:cs="Arial"/>
          <w:szCs w:val="24"/>
        </w:rPr>
        <w:t xml:space="preserve"> </w:t>
      </w:r>
      <w:r>
        <w:rPr>
          <w:rFonts w:ascii="Arial" w:hAnsi="Arial" w:cs="Arial"/>
          <w:szCs w:val="24"/>
        </w:rPr>
        <w:t>Понуђача</w:t>
      </w:r>
      <w:r w:rsidR="000C371E" w:rsidRPr="00632386">
        <w:rPr>
          <w:rFonts w:ascii="Arial" w:hAnsi="Arial" w:cs="Arial"/>
          <w:szCs w:val="24"/>
        </w:rPr>
        <w:t xml:space="preserve">. </w:t>
      </w:r>
    </w:p>
    <w:p w14:paraId="313C6C07" w14:textId="3A206CA0" w:rsidR="000C371E" w:rsidRPr="00632386" w:rsidRDefault="00922A6B" w:rsidP="000C371E">
      <w:pPr>
        <w:ind w:firstLine="720"/>
        <w:jc w:val="both"/>
        <w:rPr>
          <w:rFonts w:ascii="Arial" w:hAnsi="Arial" w:cs="Arial"/>
          <w:szCs w:val="24"/>
        </w:rPr>
      </w:pPr>
      <w:r>
        <w:rPr>
          <w:rFonts w:ascii="Arial" w:hAnsi="Arial" w:cs="Arial"/>
          <w:szCs w:val="24"/>
        </w:rPr>
        <w:t>Трошкови</w:t>
      </w:r>
      <w:r w:rsidR="000C371E" w:rsidRPr="00632386">
        <w:rPr>
          <w:rFonts w:ascii="Arial" w:hAnsi="Arial" w:cs="Arial"/>
          <w:szCs w:val="24"/>
        </w:rPr>
        <w:t xml:space="preserve"> </w:t>
      </w:r>
      <w:r>
        <w:rPr>
          <w:rFonts w:ascii="Arial" w:hAnsi="Arial" w:cs="Arial"/>
          <w:szCs w:val="24"/>
        </w:rPr>
        <w:t>у</w:t>
      </w:r>
      <w:r w:rsidR="000C371E" w:rsidRPr="00632386">
        <w:rPr>
          <w:rFonts w:ascii="Arial" w:hAnsi="Arial" w:cs="Arial"/>
          <w:szCs w:val="24"/>
        </w:rPr>
        <w:t xml:space="preserve"> </w:t>
      </w:r>
      <w:r>
        <w:rPr>
          <w:rFonts w:ascii="Arial" w:hAnsi="Arial" w:cs="Arial"/>
          <w:szCs w:val="24"/>
        </w:rPr>
        <w:t>вези</w:t>
      </w:r>
      <w:r w:rsidR="000C371E" w:rsidRPr="00632386">
        <w:rPr>
          <w:rFonts w:ascii="Arial" w:hAnsi="Arial" w:cs="Arial"/>
          <w:szCs w:val="24"/>
        </w:rPr>
        <w:t xml:space="preserve"> </w:t>
      </w:r>
      <w:r>
        <w:rPr>
          <w:rFonts w:ascii="Arial" w:hAnsi="Arial" w:cs="Arial"/>
          <w:szCs w:val="24"/>
        </w:rPr>
        <w:t>прибав</w:t>
      </w:r>
      <w:r w:rsidR="004E540E">
        <w:rPr>
          <w:rFonts w:ascii="Arial" w:hAnsi="Arial" w:cs="Arial"/>
          <w:szCs w:val="24"/>
        </w:rPr>
        <w:t>љ</w:t>
      </w:r>
      <w:r>
        <w:rPr>
          <w:rFonts w:ascii="Arial" w:hAnsi="Arial" w:cs="Arial"/>
          <w:szCs w:val="24"/>
        </w:rPr>
        <w:t>ања</w:t>
      </w:r>
      <w:r w:rsidR="000C371E" w:rsidRPr="00632386">
        <w:rPr>
          <w:rFonts w:ascii="Arial" w:hAnsi="Arial" w:cs="Arial"/>
          <w:szCs w:val="24"/>
        </w:rPr>
        <w:t xml:space="preserve"> </w:t>
      </w:r>
      <w:r>
        <w:rPr>
          <w:rFonts w:ascii="Arial" w:hAnsi="Arial" w:cs="Arial"/>
          <w:szCs w:val="24"/>
        </w:rPr>
        <w:t>средстава</w:t>
      </w:r>
      <w:r w:rsidR="000C371E" w:rsidRPr="00632386">
        <w:rPr>
          <w:rFonts w:ascii="Arial" w:hAnsi="Arial" w:cs="Arial"/>
          <w:szCs w:val="24"/>
        </w:rPr>
        <w:t xml:space="preserve"> </w:t>
      </w:r>
      <w:r>
        <w:rPr>
          <w:rFonts w:ascii="Arial" w:hAnsi="Arial" w:cs="Arial"/>
          <w:szCs w:val="24"/>
        </w:rPr>
        <w:t>обезбеђења</w:t>
      </w:r>
      <w:r w:rsidR="000C371E" w:rsidRPr="00632386">
        <w:rPr>
          <w:rFonts w:ascii="Arial" w:hAnsi="Arial" w:cs="Arial"/>
          <w:szCs w:val="24"/>
        </w:rPr>
        <w:t xml:space="preserve"> </w:t>
      </w:r>
      <w:r>
        <w:rPr>
          <w:rFonts w:ascii="Arial" w:hAnsi="Arial" w:cs="Arial"/>
          <w:szCs w:val="24"/>
        </w:rPr>
        <w:t>могу</w:t>
      </w:r>
      <w:r w:rsidR="000C371E" w:rsidRPr="00632386">
        <w:rPr>
          <w:rFonts w:ascii="Arial" w:hAnsi="Arial" w:cs="Arial"/>
          <w:szCs w:val="24"/>
        </w:rPr>
        <w:t xml:space="preserve"> </w:t>
      </w:r>
      <w:r>
        <w:rPr>
          <w:rFonts w:ascii="Arial" w:hAnsi="Arial" w:cs="Arial"/>
          <w:szCs w:val="24"/>
        </w:rPr>
        <w:t>бити</w:t>
      </w:r>
      <w:r w:rsidR="000C371E" w:rsidRPr="00632386">
        <w:rPr>
          <w:rFonts w:ascii="Arial" w:hAnsi="Arial" w:cs="Arial"/>
          <w:szCs w:val="24"/>
        </w:rPr>
        <w:t xml:space="preserve"> </w:t>
      </w:r>
      <w:r>
        <w:rPr>
          <w:rFonts w:ascii="Arial" w:hAnsi="Arial" w:cs="Arial"/>
          <w:szCs w:val="24"/>
        </w:rPr>
        <w:t>наведени</w:t>
      </w:r>
      <w:r w:rsidR="000C371E" w:rsidRPr="00632386">
        <w:rPr>
          <w:rFonts w:ascii="Arial" w:hAnsi="Arial" w:cs="Arial"/>
          <w:szCs w:val="24"/>
        </w:rPr>
        <w:t xml:space="preserve"> </w:t>
      </w:r>
      <w:r>
        <w:rPr>
          <w:rFonts w:ascii="Arial" w:hAnsi="Arial" w:cs="Arial"/>
          <w:szCs w:val="24"/>
        </w:rPr>
        <w:t>у</w:t>
      </w:r>
      <w:r w:rsidR="000C371E" w:rsidRPr="00632386">
        <w:rPr>
          <w:rFonts w:ascii="Arial" w:hAnsi="Arial" w:cs="Arial"/>
          <w:szCs w:val="24"/>
        </w:rPr>
        <w:t xml:space="preserve"> </w:t>
      </w:r>
      <w:r>
        <w:rPr>
          <w:rFonts w:ascii="Arial" w:hAnsi="Arial" w:cs="Arial"/>
          <w:szCs w:val="24"/>
        </w:rPr>
        <w:t>Обрасцу</w:t>
      </w:r>
      <w:r w:rsidR="000C371E" w:rsidRPr="00632386">
        <w:rPr>
          <w:rFonts w:ascii="Arial" w:hAnsi="Arial" w:cs="Arial"/>
          <w:szCs w:val="24"/>
        </w:rPr>
        <w:t xml:space="preserve"> 10. </w:t>
      </w:r>
      <w:r>
        <w:rPr>
          <w:rFonts w:ascii="Arial" w:hAnsi="Arial" w:cs="Arial"/>
          <w:szCs w:val="24"/>
        </w:rPr>
        <w:t>Конкурсне</w:t>
      </w:r>
      <w:r w:rsidR="000C371E" w:rsidRPr="00632386">
        <w:rPr>
          <w:rFonts w:ascii="Arial" w:hAnsi="Arial" w:cs="Arial"/>
          <w:szCs w:val="24"/>
        </w:rPr>
        <w:t xml:space="preserve"> </w:t>
      </w:r>
      <w:r>
        <w:rPr>
          <w:rFonts w:ascii="Arial" w:hAnsi="Arial" w:cs="Arial"/>
          <w:szCs w:val="24"/>
        </w:rPr>
        <w:t>документације</w:t>
      </w:r>
      <w:r w:rsidR="000C371E" w:rsidRPr="00632386">
        <w:rPr>
          <w:rFonts w:ascii="Arial" w:hAnsi="Arial" w:cs="Arial"/>
          <w:szCs w:val="24"/>
        </w:rPr>
        <w:t>.</w:t>
      </w:r>
    </w:p>
    <w:p w14:paraId="760923A7" w14:textId="5AA4B3DA" w:rsidR="000C371E" w:rsidRPr="00632386" w:rsidRDefault="00922A6B" w:rsidP="000C371E">
      <w:pPr>
        <w:ind w:firstLine="720"/>
        <w:jc w:val="both"/>
        <w:rPr>
          <w:rFonts w:ascii="Arial" w:hAnsi="Arial" w:cs="Arial"/>
          <w:szCs w:val="24"/>
        </w:rPr>
      </w:pPr>
      <w:r>
        <w:rPr>
          <w:rFonts w:ascii="Arial" w:hAnsi="Arial" w:cs="Arial"/>
          <w:szCs w:val="24"/>
        </w:rPr>
        <w:t>Сва</w:t>
      </w:r>
      <w:r w:rsidR="000C371E" w:rsidRPr="00632386">
        <w:rPr>
          <w:rFonts w:ascii="Arial" w:hAnsi="Arial" w:cs="Arial"/>
          <w:szCs w:val="24"/>
        </w:rPr>
        <w:t xml:space="preserve"> </w:t>
      </w:r>
      <w:r>
        <w:rPr>
          <w:rFonts w:ascii="Arial" w:hAnsi="Arial" w:cs="Arial"/>
          <w:szCs w:val="24"/>
        </w:rPr>
        <w:t>средстава</w:t>
      </w:r>
      <w:r w:rsidR="000C371E" w:rsidRPr="00632386">
        <w:rPr>
          <w:rFonts w:ascii="Arial" w:hAnsi="Arial" w:cs="Arial"/>
          <w:szCs w:val="24"/>
        </w:rPr>
        <w:t xml:space="preserve"> </w:t>
      </w:r>
      <w:r>
        <w:rPr>
          <w:rFonts w:ascii="Arial" w:hAnsi="Arial" w:cs="Arial"/>
          <w:szCs w:val="24"/>
        </w:rPr>
        <w:t>финансијског</w:t>
      </w:r>
      <w:r w:rsidR="000C371E" w:rsidRPr="00632386">
        <w:rPr>
          <w:rFonts w:ascii="Arial" w:hAnsi="Arial" w:cs="Arial"/>
          <w:szCs w:val="24"/>
        </w:rPr>
        <w:t xml:space="preserve"> </w:t>
      </w:r>
      <w:r>
        <w:rPr>
          <w:rFonts w:ascii="Arial" w:hAnsi="Arial" w:cs="Arial"/>
          <w:szCs w:val="24"/>
        </w:rPr>
        <w:t>обезбеђења</w:t>
      </w:r>
      <w:r w:rsidR="000C371E" w:rsidRPr="00632386">
        <w:rPr>
          <w:rFonts w:ascii="Arial" w:hAnsi="Arial" w:cs="Arial"/>
          <w:szCs w:val="24"/>
        </w:rPr>
        <w:t xml:space="preserve"> </w:t>
      </w:r>
      <w:r>
        <w:rPr>
          <w:rFonts w:ascii="Arial" w:hAnsi="Arial" w:cs="Arial"/>
          <w:szCs w:val="24"/>
        </w:rPr>
        <w:t>могу</w:t>
      </w:r>
      <w:r w:rsidR="000C371E" w:rsidRPr="00632386">
        <w:rPr>
          <w:rFonts w:ascii="Arial" w:hAnsi="Arial" w:cs="Arial"/>
          <w:szCs w:val="24"/>
        </w:rPr>
        <w:t xml:space="preserve"> </w:t>
      </w:r>
      <w:r>
        <w:rPr>
          <w:rFonts w:ascii="Arial" w:hAnsi="Arial" w:cs="Arial"/>
          <w:szCs w:val="24"/>
        </w:rPr>
        <w:t>гласити</w:t>
      </w:r>
      <w:r w:rsidR="000C371E" w:rsidRPr="00632386">
        <w:rPr>
          <w:rFonts w:ascii="Arial" w:hAnsi="Arial" w:cs="Arial"/>
          <w:szCs w:val="24"/>
        </w:rPr>
        <w:t xml:space="preserve"> </w:t>
      </w:r>
      <w:r>
        <w:rPr>
          <w:rFonts w:ascii="Arial" w:hAnsi="Arial" w:cs="Arial"/>
          <w:szCs w:val="24"/>
        </w:rPr>
        <w:t>на</w:t>
      </w:r>
      <w:r w:rsidR="000C371E" w:rsidRPr="00632386">
        <w:rPr>
          <w:rFonts w:ascii="Arial" w:hAnsi="Arial" w:cs="Arial"/>
          <w:szCs w:val="24"/>
        </w:rPr>
        <w:t xml:space="preserve"> </w:t>
      </w:r>
      <w:r>
        <w:rPr>
          <w:rFonts w:ascii="Arial" w:hAnsi="Arial" w:cs="Arial"/>
          <w:szCs w:val="24"/>
        </w:rPr>
        <w:t>члана</w:t>
      </w:r>
      <w:r w:rsidR="000C371E" w:rsidRPr="00632386">
        <w:rPr>
          <w:rFonts w:ascii="Arial" w:hAnsi="Arial" w:cs="Arial"/>
          <w:szCs w:val="24"/>
        </w:rPr>
        <w:t xml:space="preserve"> </w:t>
      </w:r>
      <w:r>
        <w:rPr>
          <w:rFonts w:ascii="Arial" w:hAnsi="Arial" w:cs="Arial"/>
          <w:szCs w:val="24"/>
        </w:rPr>
        <w:t>Групе</w:t>
      </w:r>
      <w:r w:rsidR="000C371E" w:rsidRPr="00632386">
        <w:rPr>
          <w:rFonts w:ascii="Arial" w:hAnsi="Arial" w:cs="Arial"/>
          <w:szCs w:val="24"/>
        </w:rPr>
        <w:t xml:space="preserve"> </w:t>
      </w:r>
      <w:r>
        <w:rPr>
          <w:rFonts w:ascii="Arial" w:hAnsi="Arial" w:cs="Arial"/>
          <w:szCs w:val="24"/>
        </w:rPr>
        <w:t>понуђача</w:t>
      </w:r>
      <w:r w:rsidR="000C371E" w:rsidRPr="00632386">
        <w:rPr>
          <w:rFonts w:ascii="Arial" w:hAnsi="Arial" w:cs="Arial"/>
          <w:szCs w:val="24"/>
        </w:rPr>
        <w:t xml:space="preserve"> (</w:t>
      </w:r>
      <w:r>
        <w:rPr>
          <w:rFonts w:ascii="Arial" w:hAnsi="Arial" w:cs="Arial"/>
          <w:szCs w:val="24"/>
        </w:rPr>
        <w:t>одређеног</w:t>
      </w:r>
      <w:r w:rsidR="000C371E" w:rsidRPr="00632386">
        <w:rPr>
          <w:rFonts w:ascii="Arial" w:hAnsi="Arial" w:cs="Arial"/>
          <w:szCs w:val="24"/>
        </w:rPr>
        <w:t xml:space="preserve"> </w:t>
      </w:r>
      <w:r>
        <w:rPr>
          <w:rFonts w:ascii="Arial" w:hAnsi="Arial" w:cs="Arial"/>
          <w:szCs w:val="24"/>
        </w:rPr>
        <w:t>Споразумом</w:t>
      </w:r>
      <w:r w:rsidR="000C371E" w:rsidRPr="00632386">
        <w:rPr>
          <w:rFonts w:ascii="Arial" w:hAnsi="Arial" w:cs="Arial"/>
          <w:szCs w:val="24"/>
        </w:rPr>
        <w:t xml:space="preserve"> </w:t>
      </w:r>
      <w:r>
        <w:rPr>
          <w:rFonts w:ascii="Arial" w:hAnsi="Arial" w:cs="Arial"/>
          <w:szCs w:val="24"/>
        </w:rPr>
        <w:t>о</w:t>
      </w:r>
      <w:r w:rsidR="000C371E" w:rsidRPr="00632386">
        <w:rPr>
          <w:rFonts w:ascii="Arial" w:hAnsi="Arial" w:cs="Arial"/>
          <w:szCs w:val="24"/>
        </w:rPr>
        <w:t xml:space="preserve"> </w:t>
      </w:r>
      <w:r>
        <w:rPr>
          <w:rFonts w:ascii="Arial" w:hAnsi="Arial" w:cs="Arial"/>
          <w:szCs w:val="24"/>
        </w:rPr>
        <w:t>заједничком</w:t>
      </w:r>
      <w:r w:rsidR="000C371E" w:rsidRPr="00632386">
        <w:rPr>
          <w:rFonts w:ascii="Arial" w:hAnsi="Arial" w:cs="Arial"/>
          <w:szCs w:val="24"/>
        </w:rPr>
        <w:t xml:space="preserve"> </w:t>
      </w:r>
      <w:r>
        <w:rPr>
          <w:rFonts w:ascii="Arial" w:hAnsi="Arial" w:cs="Arial"/>
          <w:szCs w:val="24"/>
        </w:rPr>
        <w:t>извршењу</w:t>
      </w:r>
      <w:r w:rsidR="000C371E" w:rsidRPr="00632386">
        <w:rPr>
          <w:rFonts w:ascii="Arial" w:hAnsi="Arial" w:cs="Arial"/>
          <w:szCs w:val="24"/>
        </w:rPr>
        <w:t xml:space="preserve"> </w:t>
      </w:r>
      <w:r>
        <w:rPr>
          <w:rFonts w:ascii="Arial" w:hAnsi="Arial" w:cs="Arial"/>
          <w:szCs w:val="24"/>
        </w:rPr>
        <w:t>набавке</w:t>
      </w:r>
      <w:r w:rsidR="000C371E" w:rsidRPr="00632386">
        <w:rPr>
          <w:rFonts w:ascii="Arial" w:hAnsi="Arial" w:cs="Arial"/>
          <w:szCs w:val="24"/>
        </w:rPr>
        <w:t xml:space="preserve">) </w:t>
      </w:r>
      <w:r>
        <w:rPr>
          <w:rFonts w:ascii="Arial" w:hAnsi="Arial" w:cs="Arial"/>
          <w:szCs w:val="24"/>
        </w:rPr>
        <w:t>или</w:t>
      </w:r>
      <w:r w:rsidR="000C371E" w:rsidRPr="00632386">
        <w:rPr>
          <w:rFonts w:ascii="Arial" w:hAnsi="Arial" w:cs="Arial"/>
          <w:szCs w:val="24"/>
        </w:rPr>
        <w:t xml:space="preserve"> </w:t>
      </w:r>
      <w:r>
        <w:rPr>
          <w:rFonts w:ascii="Arial" w:hAnsi="Arial" w:cs="Arial"/>
          <w:szCs w:val="24"/>
        </w:rPr>
        <w:t>Понуђача</w:t>
      </w:r>
      <w:r w:rsidR="000C371E" w:rsidRPr="00632386">
        <w:rPr>
          <w:rFonts w:ascii="Arial" w:hAnsi="Arial" w:cs="Arial"/>
          <w:szCs w:val="24"/>
        </w:rPr>
        <w:t xml:space="preserve">, </w:t>
      </w:r>
      <w:r>
        <w:rPr>
          <w:rFonts w:ascii="Arial" w:hAnsi="Arial" w:cs="Arial"/>
          <w:szCs w:val="24"/>
        </w:rPr>
        <w:t>али</w:t>
      </w:r>
      <w:r w:rsidR="000C371E" w:rsidRPr="00632386">
        <w:rPr>
          <w:rFonts w:ascii="Arial" w:hAnsi="Arial" w:cs="Arial"/>
          <w:szCs w:val="24"/>
        </w:rPr>
        <w:t xml:space="preserve"> </w:t>
      </w:r>
      <w:r>
        <w:rPr>
          <w:rFonts w:ascii="Arial" w:hAnsi="Arial" w:cs="Arial"/>
          <w:szCs w:val="24"/>
        </w:rPr>
        <w:t>не</w:t>
      </w:r>
      <w:r w:rsidR="000C371E" w:rsidRPr="00632386">
        <w:rPr>
          <w:rFonts w:ascii="Arial" w:hAnsi="Arial" w:cs="Arial"/>
          <w:szCs w:val="24"/>
        </w:rPr>
        <w:t xml:space="preserve"> </w:t>
      </w:r>
      <w:r>
        <w:rPr>
          <w:rFonts w:ascii="Arial" w:hAnsi="Arial" w:cs="Arial"/>
          <w:szCs w:val="24"/>
        </w:rPr>
        <w:t>и</w:t>
      </w:r>
      <w:r w:rsidR="000C371E" w:rsidRPr="00632386">
        <w:rPr>
          <w:rFonts w:ascii="Arial" w:hAnsi="Arial" w:cs="Arial"/>
          <w:szCs w:val="24"/>
        </w:rPr>
        <w:t xml:space="preserve"> </w:t>
      </w:r>
      <w:r>
        <w:rPr>
          <w:rFonts w:ascii="Arial" w:hAnsi="Arial" w:cs="Arial"/>
          <w:szCs w:val="24"/>
        </w:rPr>
        <w:t>на</w:t>
      </w:r>
      <w:r w:rsidR="000C371E" w:rsidRPr="00632386">
        <w:rPr>
          <w:rFonts w:ascii="Arial" w:hAnsi="Arial" w:cs="Arial"/>
          <w:szCs w:val="24"/>
        </w:rPr>
        <w:t xml:space="preserve"> </w:t>
      </w:r>
      <w:r>
        <w:rPr>
          <w:rFonts w:ascii="Arial" w:hAnsi="Arial" w:cs="Arial"/>
          <w:szCs w:val="24"/>
        </w:rPr>
        <w:t>Подизвођача</w:t>
      </w:r>
      <w:r w:rsidR="000C371E" w:rsidRPr="00632386">
        <w:rPr>
          <w:rFonts w:ascii="Arial" w:hAnsi="Arial" w:cs="Arial"/>
          <w:szCs w:val="24"/>
        </w:rPr>
        <w:t xml:space="preserve">. </w:t>
      </w:r>
    </w:p>
    <w:p w14:paraId="57A9B913" w14:textId="1609C8EC" w:rsidR="000C371E" w:rsidRPr="00632386" w:rsidRDefault="00922A6B" w:rsidP="000C371E">
      <w:pPr>
        <w:ind w:firstLine="720"/>
        <w:jc w:val="both"/>
        <w:rPr>
          <w:rFonts w:ascii="Arial" w:hAnsi="Arial" w:cs="Arial"/>
          <w:szCs w:val="24"/>
        </w:rPr>
      </w:pPr>
      <w:r>
        <w:rPr>
          <w:rFonts w:ascii="Arial" w:hAnsi="Arial" w:cs="Arial"/>
          <w:szCs w:val="24"/>
        </w:rPr>
        <w:t>У</w:t>
      </w:r>
      <w:r w:rsidR="000C371E" w:rsidRPr="00632386">
        <w:rPr>
          <w:rFonts w:ascii="Arial" w:hAnsi="Arial" w:cs="Arial"/>
          <w:szCs w:val="24"/>
        </w:rPr>
        <w:t xml:space="preserve"> </w:t>
      </w:r>
      <w:r>
        <w:rPr>
          <w:rFonts w:ascii="Arial" w:hAnsi="Arial" w:cs="Arial"/>
          <w:szCs w:val="24"/>
        </w:rPr>
        <w:t>случају</w:t>
      </w:r>
      <w:r w:rsidR="000C371E" w:rsidRPr="00632386">
        <w:rPr>
          <w:rFonts w:ascii="Arial" w:hAnsi="Arial" w:cs="Arial"/>
          <w:szCs w:val="24"/>
        </w:rPr>
        <w:t xml:space="preserve"> </w:t>
      </w:r>
      <w:r>
        <w:rPr>
          <w:rFonts w:ascii="Arial" w:hAnsi="Arial" w:cs="Arial"/>
          <w:szCs w:val="24"/>
        </w:rPr>
        <w:t>да</w:t>
      </w:r>
      <w:r w:rsidR="000C371E" w:rsidRPr="00632386">
        <w:rPr>
          <w:rFonts w:ascii="Arial" w:hAnsi="Arial" w:cs="Arial"/>
          <w:szCs w:val="24"/>
        </w:rPr>
        <w:t xml:space="preserve"> </w:t>
      </w:r>
      <w:r>
        <w:rPr>
          <w:rFonts w:ascii="Arial" w:hAnsi="Arial" w:cs="Arial"/>
          <w:szCs w:val="24"/>
        </w:rPr>
        <w:t>Понуђач</w:t>
      </w:r>
      <w:r w:rsidR="000C371E" w:rsidRPr="00632386">
        <w:rPr>
          <w:rFonts w:ascii="Arial" w:hAnsi="Arial" w:cs="Arial"/>
          <w:szCs w:val="24"/>
        </w:rPr>
        <w:t xml:space="preserve"> </w:t>
      </w:r>
      <w:r>
        <w:rPr>
          <w:rFonts w:ascii="Arial" w:hAnsi="Arial" w:cs="Arial"/>
          <w:szCs w:val="24"/>
        </w:rPr>
        <w:t>не</w:t>
      </w:r>
      <w:r w:rsidR="000C371E" w:rsidRPr="00632386">
        <w:rPr>
          <w:rFonts w:ascii="Arial" w:hAnsi="Arial" w:cs="Arial"/>
          <w:szCs w:val="24"/>
        </w:rPr>
        <w:t xml:space="preserve"> </w:t>
      </w:r>
      <w:r>
        <w:rPr>
          <w:rFonts w:ascii="Arial" w:hAnsi="Arial" w:cs="Arial"/>
          <w:szCs w:val="24"/>
        </w:rPr>
        <w:t>испуни</w:t>
      </w:r>
      <w:r w:rsidR="000C371E" w:rsidRPr="00632386">
        <w:rPr>
          <w:rFonts w:ascii="Arial" w:hAnsi="Arial" w:cs="Arial"/>
          <w:szCs w:val="24"/>
        </w:rPr>
        <w:t xml:space="preserve"> </w:t>
      </w:r>
      <w:r>
        <w:rPr>
          <w:rFonts w:ascii="Arial" w:hAnsi="Arial" w:cs="Arial"/>
          <w:szCs w:val="24"/>
        </w:rPr>
        <w:t>преузете</w:t>
      </w:r>
      <w:r w:rsidR="000C371E" w:rsidRPr="00632386">
        <w:rPr>
          <w:rFonts w:ascii="Arial" w:hAnsi="Arial" w:cs="Arial"/>
          <w:szCs w:val="24"/>
        </w:rPr>
        <w:t xml:space="preserve"> </w:t>
      </w:r>
      <w:r>
        <w:rPr>
          <w:rFonts w:ascii="Arial" w:hAnsi="Arial" w:cs="Arial"/>
          <w:szCs w:val="24"/>
        </w:rPr>
        <w:t>обавезе</w:t>
      </w:r>
      <w:r w:rsidR="000C371E" w:rsidRPr="00632386">
        <w:rPr>
          <w:rFonts w:ascii="Arial" w:hAnsi="Arial" w:cs="Arial"/>
          <w:szCs w:val="24"/>
        </w:rPr>
        <w:t xml:space="preserve"> </w:t>
      </w:r>
      <w:r>
        <w:rPr>
          <w:rFonts w:ascii="Arial" w:hAnsi="Arial" w:cs="Arial"/>
          <w:szCs w:val="24"/>
        </w:rPr>
        <w:t>у</w:t>
      </w:r>
      <w:r w:rsidR="000C371E" w:rsidRPr="00632386">
        <w:rPr>
          <w:rFonts w:ascii="Arial" w:hAnsi="Arial" w:cs="Arial"/>
          <w:szCs w:val="24"/>
        </w:rPr>
        <w:t xml:space="preserve"> </w:t>
      </w:r>
      <w:r>
        <w:rPr>
          <w:rFonts w:ascii="Arial" w:hAnsi="Arial" w:cs="Arial"/>
          <w:szCs w:val="24"/>
        </w:rPr>
        <w:t>предметном</w:t>
      </w:r>
      <w:r w:rsidR="000C371E" w:rsidRPr="00632386">
        <w:rPr>
          <w:rFonts w:ascii="Arial" w:hAnsi="Arial" w:cs="Arial"/>
          <w:szCs w:val="24"/>
        </w:rPr>
        <w:t xml:space="preserve"> </w:t>
      </w:r>
      <w:r>
        <w:rPr>
          <w:rFonts w:ascii="Arial" w:hAnsi="Arial" w:cs="Arial"/>
          <w:szCs w:val="24"/>
        </w:rPr>
        <w:t>поступку</w:t>
      </w:r>
      <w:r w:rsidR="000C371E" w:rsidRPr="00632386">
        <w:rPr>
          <w:rFonts w:ascii="Arial" w:hAnsi="Arial" w:cs="Arial"/>
          <w:szCs w:val="24"/>
        </w:rPr>
        <w:t xml:space="preserve"> </w:t>
      </w:r>
      <w:r>
        <w:rPr>
          <w:rFonts w:ascii="Arial" w:hAnsi="Arial" w:cs="Arial"/>
          <w:szCs w:val="24"/>
        </w:rPr>
        <w:t>јавне</w:t>
      </w:r>
      <w:r w:rsidR="000C371E" w:rsidRPr="00632386">
        <w:rPr>
          <w:rFonts w:ascii="Arial" w:hAnsi="Arial" w:cs="Arial"/>
          <w:szCs w:val="24"/>
        </w:rPr>
        <w:t xml:space="preserve"> </w:t>
      </w:r>
      <w:r>
        <w:rPr>
          <w:rFonts w:ascii="Arial" w:hAnsi="Arial" w:cs="Arial"/>
          <w:szCs w:val="24"/>
        </w:rPr>
        <w:t>набавке</w:t>
      </w:r>
      <w:r w:rsidR="000C371E" w:rsidRPr="00632386">
        <w:rPr>
          <w:rFonts w:ascii="Arial" w:hAnsi="Arial" w:cs="Arial"/>
          <w:szCs w:val="24"/>
        </w:rPr>
        <w:t xml:space="preserve">, </w:t>
      </w:r>
      <w:r>
        <w:rPr>
          <w:rFonts w:ascii="Arial" w:hAnsi="Arial" w:cs="Arial"/>
          <w:szCs w:val="24"/>
        </w:rPr>
        <w:t>Наручилац</w:t>
      </w:r>
      <w:r w:rsidR="000C371E" w:rsidRPr="00632386">
        <w:rPr>
          <w:rFonts w:ascii="Arial" w:hAnsi="Arial" w:cs="Arial"/>
          <w:szCs w:val="24"/>
        </w:rPr>
        <w:t xml:space="preserve"> </w:t>
      </w:r>
      <w:r>
        <w:rPr>
          <w:rFonts w:ascii="Arial" w:hAnsi="Arial" w:cs="Arial"/>
          <w:szCs w:val="24"/>
        </w:rPr>
        <w:t>је</w:t>
      </w:r>
      <w:r w:rsidR="000C371E" w:rsidRPr="00632386">
        <w:rPr>
          <w:rFonts w:ascii="Arial" w:hAnsi="Arial" w:cs="Arial"/>
          <w:szCs w:val="24"/>
        </w:rPr>
        <w:t xml:space="preserve"> </w:t>
      </w:r>
      <w:r>
        <w:rPr>
          <w:rFonts w:ascii="Arial" w:hAnsi="Arial" w:cs="Arial"/>
          <w:szCs w:val="24"/>
        </w:rPr>
        <w:t>овлашћен</w:t>
      </w:r>
      <w:r w:rsidR="000C371E" w:rsidRPr="00632386">
        <w:rPr>
          <w:rFonts w:ascii="Arial" w:hAnsi="Arial" w:cs="Arial"/>
          <w:szCs w:val="24"/>
        </w:rPr>
        <w:t xml:space="preserve"> </w:t>
      </w:r>
      <w:r>
        <w:rPr>
          <w:rFonts w:ascii="Arial" w:hAnsi="Arial" w:cs="Arial"/>
          <w:szCs w:val="24"/>
        </w:rPr>
        <w:t>да</w:t>
      </w:r>
      <w:r w:rsidR="000C371E" w:rsidRPr="00632386">
        <w:rPr>
          <w:rFonts w:ascii="Arial" w:hAnsi="Arial" w:cs="Arial"/>
          <w:szCs w:val="24"/>
        </w:rPr>
        <w:t xml:space="preserve"> </w:t>
      </w:r>
      <w:r>
        <w:rPr>
          <w:rFonts w:ascii="Arial" w:hAnsi="Arial" w:cs="Arial"/>
          <w:szCs w:val="24"/>
        </w:rPr>
        <w:t>реализује</w:t>
      </w:r>
      <w:r w:rsidR="000C371E" w:rsidRPr="00632386">
        <w:rPr>
          <w:rFonts w:ascii="Arial" w:hAnsi="Arial" w:cs="Arial"/>
          <w:szCs w:val="24"/>
        </w:rPr>
        <w:t xml:space="preserve"> </w:t>
      </w:r>
      <w:r>
        <w:rPr>
          <w:rFonts w:ascii="Arial" w:hAnsi="Arial" w:cs="Arial"/>
          <w:szCs w:val="24"/>
        </w:rPr>
        <w:t>достав</w:t>
      </w:r>
      <w:r w:rsidR="004E540E">
        <w:rPr>
          <w:rFonts w:ascii="Arial" w:hAnsi="Arial" w:cs="Arial"/>
          <w:szCs w:val="24"/>
        </w:rPr>
        <w:t>љ</w:t>
      </w:r>
      <w:r>
        <w:rPr>
          <w:rFonts w:ascii="Arial" w:hAnsi="Arial" w:cs="Arial"/>
          <w:szCs w:val="24"/>
        </w:rPr>
        <w:t>ена</w:t>
      </w:r>
      <w:r w:rsidR="000C371E" w:rsidRPr="00632386">
        <w:rPr>
          <w:rFonts w:ascii="Arial" w:hAnsi="Arial" w:cs="Arial"/>
          <w:szCs w:val="24"/>
        </w:rPr>
        <w:t xml:space="preserve"> </w:t>
      </w:r>
      <w:r>
        <w:rPr>
          <w:rFonts w:ascii="Arial" w:hAnsi="Arial" w:cs="Arial"/>
          <w:szCs w:val="24"/>
        </w:rPr>
        <w:t>средства</w:t>
      </w:r>
      <w:r w:rsidR="000C371E" w:rsidRPr="00632386">
        <w:rPr>
          <w:rFonts w:ascii="Arial" w:hAnsi="Arial" w:cs="Arial"/>
          <w:szCs w:val="24"/>
        </w:rPr>
        <w:t xml:space="preserve"> </w:t>
      </w:r>
      <w:r>
        <w:rPr>
          <w:rFonts w:ascii="Arial" w:hAnsi="Arial" w:cs="Arial"/>
          <w:szCs w:val="24"/>
        </w:rPr>
        <w:t>обезбеђења</w:t>
      </w:r>
      <w:r w:rsidR="000C371E" w:rsidRPr="00632386">
        <w:rPr>
          <w:rFonts w:ascii="Arial" w:hAnsi="Arial" w:cs="Arial"/>
          <w:szCs w:val="24"/>
        </w:rPr>
        <w:t xml:space="preserve"> </w:t>
      </w:r>
      <w:r>
        <w:rPr>
          <w:rFonts w:ascii="Arial" w:hAnsi="Arial" w:cs="Arial"/>
          <w:szCs w:val="24"/>
        </w:rPr>
        <w:t>од</w:t>
      </w:r>
      <w:r w:rsidR="000C371E" w:rsidRPr="00632386">
        <w:rPr>
          <w:rFonts w:ascii="Arial" w:hAnsi="Arial" w:cs="Arial"/>
          <w:szCs w:val="24"/>
        </w:rPr>
        <w:t xml:space="preserve"> </w:t>
      </w:r>
      <w:r>
        <w:rPr>
          <w:rFonts w:ascii="Arial" w:hAnsi="Arial" w:cs="Arial"/>
          <w:szCs w:val="24"/>
        </w:rPr>
        <w:t>стране</w:t>
      </w:r>
      <w:r w:rsidR="000C371E" w:rsidRPr="00632386">
        <w:rPr>
          <w:rFonts w:ascii="Arial" w:hAnsi="Arial" w:cs="Arial"/>
          <w:szCs w:val="24"/>
        </w:rPr>
        <w:t xml:space="preserve"> </w:t>
      </w:r>
      <w:r>
        <w:rPr>
          <w:rFonts w:ascii="Arial" w:hAnsi="Arial" w:cs="Arial"/>
          <w:szCs w:val="24"/>
        </w:rPr>
        <w:t>понуђача</w:t>
      </w:r>
      <w:r w:rsidR="000C371E" w:rsidRPr="00632386">
        <w:rPr>
          <w:rFonts w:ascii="Arial" w:hAnsi="Arial" w:cs="Arial"/>
          <w:szCs w:val="24"/>
        </w:rPr>
        <w:t xml:space="preserve">. </w:t>
      </w:r>
    </w:p>
    <w:p w14:paraId="252DEE0A" w14:textId="5ECE429D" w:rsidR="000C371E" w:rsidRDefault="00922A6B" w:rsidP="000C371E">
      <w:pPr>
        <w:ind w:firstLine="709"/>
        <w:jc w:val="both"/>
        <w:rPr>
          <w:rFonts w:ascii="Arial" w:hAnsi="Arial" w:cs="Arial"/>
          <w:szCs w:val="24"/>
        </w:rPr>
      </w:pPr>
      <w:r>
        <w:rPr>
          <w:rFonts w:ascii="Arial" w:hAnsi="Arial" w:cs="Arial"/>
          <w:szCs w:val="24"/>
        </w:rPr>
        <w:t>Уколико</w:t>
      </w:r>
      <w:r w:rsidR="000C371E" w:rsidRPr="00632386">
        <w:rPr>
          <w:rFonts w:ascii="Arial" w:hAnsi="Arial" w:cs="Arial"/>
          <w:szCs w:val="24"/>
        </w:rPr>
        <w:t xml:space="preserve"> </w:t>
      </w:r>
      <w:r>
        <w:rPr>
          <w:rFonts w:ascii="Arial" w:hAnsi="Arial" w:cs="Arial"/>
          <w:szCs w:val="24"/>
        </w:rPr>
        <w:t>Понуђач</w:t>
      </w:r>
      <w:r w:rsidR="000C371E" w:rsidRPr="00632386">
        <w:rPr>
          <w:rFonts w:ascii="Arial" w:hAnsi="Arial" w:cs="Arial"/>
          <w:szCs w:val="24"/>
        </w:rPr>
        <w:t xml:space="preserve"> </w:t>
      </w:r>
      <w:r>
        <w:rPr>
          <w:rFonts w:ascii="Arial" w:hAnsi="Arial" w:cs="Arial"/>
          <w:szCs w:val="24"/>
        </w:rPr>
        <w:t>не</w:t>
      </w:r>
      <w:r w:rsidR="000C371E" w:rsidRPr="00632386">
        <w:rPr>
          <w:rFonts w:ascii="Arial" w:hAnsi="Arial" w:cs="Arial"/>
          <w:szCs w:val="24"/>
        </w:rPr>
        <w:t xml:space="preserve"> </w:t>
      </w:r>
      <w:r>
        <w:rPr>
          <w:rFonts w:ascii="Arial" w:hAnsi="Arial" w:cs="Arial"/>
          <w:szCs w:val="24"/>
        </w:rPr>
        <w:t>достави</w:t>
      </w:r>
      <w:r w:rsidR="000C371E" w:rsidRPr="00632386">
        <w:rPr>
          <w:rFonts w:ascii="Arial" w:hAnsi="Arial" w:cs="Arial"/>
          <w:szCs w:val="24"/>
        </w:rPr>
        <w:t xml:space="preserve"> </w:t>
      </w:r>
      <w:r>
        <w:rPr>
          <w:rFonts w:ascii="Arial" w:hAnsi="Arial" w:cs="Arial"/>
          <w:szCs w:val="24"/>
        </w:rPr>
        <w:t>средства</w:t>
      </w:r>
      <w:r w:rsidR="000C371E" w:rsidRPr="00632386">
        <w:rPr>
          <w:rFonts w:ascii="Arial" w:hAnsi="Arial" w:cs="Arial"/>
          <w:szCs w:val="24"/>
        </w:rPr>
        <w:t xml:space="preserve"> </w:t>
      </w:r>
      <w:r>
        <w:rPr>
          <w:rFonts w:ascii="Arial" w:hAnsi="Arial" w:cs="Arial"/>
          <w:szCs w:val="24"/>
        </w:rPr>
        <w:t>финансијског</w:t>
      </w:r>
      <w:r w:rsidR="000C371E" w:rsidRPr="00632386">
        <w:rPr>
          <w:rFonts w:ascii="Arial" w:hAnsi="Arial" w:cs="Arial"/>
          <w:szCs w:val="24"/>
        </w:rPr>
        <w:t xml:space="preserve"> </w:t>
      </w:r>
      <w:r>
        <w:rPr>
          <w:rFonts w:ascii="Arial" w:hAnsi="Arial" w:cs="Arial"/>
          <w:szCs w:val="24"/>
        </w:rPr>
        <w:t>обезбеђења</w:t>
      </w:r>
      <w:r w:rsidR="000C371E" w:rsidRPr="00632386">
        <w:rPr>
          <w:rFonts w:ascii="Arial" w:hAnsi="Arial" w:cs="Arial"/>
          <w:szCs w:val="24"/>
        </w:rPr>
        <w:t xml:space="preserve"> </w:t>
      </w:r>
      <w:r>
        <w:rPr>
          <w:rFonts w:ascii="Arial" w:hAnsi="Arial" w:cs="Arial"/>
          <w:szCs w:val="24"/>
        </w:rPr>
        <w:t>у</w:t>
      </w:r>
      <w:r w:rsidR="000C371E" w:rsidRPr="00632386">
        <w:rPr>
          <w:rFonts w:ascii="Arial" w:hAnsi="Arial" w:cs="Arial"/>
          <w:szCs w:val="24"/>
        </w:rPr>
        <w:t xml:space="preserve"> </w:t>
      </w:r>
      <w:r>
        <w:rPr>
          <w:rFonts w:ascii="Arial" w:hAnsi="Arial" w:cs="Arial"/>
          <w:szCs w:val="24"/>
        </w:rPr>
        <w:t>роковима</w:t>
      </w:r>
      <w:r w:rsidR="000C371E" w:rsidRPr="00632386">
        <w:rPr>
          <w:rFonts w:ascii="Arial" w:hAnsi="Arial" w:cs="Arial"/>
          <w:szCs w:val="24"/>
        </w:rPr>
        <w:t xml:space="preserve"> </w:t>
      </w:r>
      <w:r>
        <w:rPr>
          <w:rFonts w:ascii="Arial" w:hAnsi="Arial" w:cs="Arial"/>
          <w:szCs w:val="24"/>
        </w:rPr>
        <w:t>и</w:t>
      </w:r>
      <w:r w:rsidR="000C371E" w:rsidRPr="00632386">
        <w:rPr>
          <w:rFonts w:ascii="Arial" w:hAnsi="Arial" w:cs="Arial"/>
          <w:szCs w:val="24"/>
        </w:rPr>
        <w:t xml:space="preserve"> </w:t>
      </w:r>
      <w:r>
        <w:rPr>
          <w:rFonts w:ascii="Arial" w:hAnsi="Arial" w:cs="Arial"/>
          <w:szCs w:val="24"/>
        </w:rPr>
        <w:t>на</w:t>
      </w:r>
      <w:r w:rsidR="000C371E" w:rsidRPr="00632386">
        <w:rPr>
          <w:rFonts w:ascii="Arial" w:hAnsi="Arial" w:cs="Arial"/>
          <w:szCs w:val="24"/>
        </w:rPr>
        <w:t xml:space="preserve"> </w:t>
      </w:r>
      <w:r>
        <w:rPr>
          <w:rFonts w:ascii="Arial" w:hAnsi="Arial" w:cs="Arial"/>
          <w:szCs w:val="24"/>
        </w:rPr>
        <w:t>начин</w:t>
      </w:r>
      <w:r w:rsidR="000C371E" w:rsidRPr="00632386">
        <w:rPr>
          <w:rFonts w:ascii="Arial" w:hAnsi="Arial" w:cs="Arial"/>
          <w:szCs w:val="24"/>
        </w:rPr>
        <w:t xml:space="preserve"> </w:t>
      </w:r>
      <w:r>
        <w:rPr>
          <w:rFonts w:ascii="Arial" w:hAnsi="Arial" w:cs="Arial"/>
          <w:szCs w:val="24"/>
        </w:rPr>
        <w:t>предвиђен</w:t>
      </w:r>
      <w:r w:rsidR="000C371E" w:rsidRPr="00632386">
        <w:rPr>
          <w:rFonts w:ascii="Arial" w:hAnsi="Arial" w:cs="Arial"/>
          <w:szCs w:val="24"/>
        </w:rPr>
        <w:t xml:space="preserve"> </w:t>
      </w:r>
      <w:r>
        <w:rPr>
          <w:rFonts w:ascii="Arial" w:hAnsi="Arial" w:cs="Arial"/>
          <w:szCs w:val="24"/>
        </w:rPr>
        <w:t>Конкурсном</w:t>
      </w:r>
      <w:r w:rsidR="000C371E" w:rsidRPr="00632386">
        <w:rPr>
          <w:rFonts w:ascii="Arial" w:hAnsi="Arial" w:cs="Arial"/>
          <w:szCs w:val="24"/>
        </w:rPr>
        <w:t xml:space="preserve"> </w:t>
      </w:r>
      <w:r>
        <w:rPr>
          <w:rFonts w:ascii="Arial" w:hAnsi="Arial" w:cs="Arial"/>
          <w:szCs w:val="24"/>
        </w:rPr>
        <w:t>документацијом</w:t>
      </w:r>
      <w:r w:rsidR="000C371E" w:rsidRPr="00632386">
        <w:rPr>
          <w:rFonts w:ascii="Arial" w:hAnsi="Arial" w:cs="Arial"/>
          <w:szCs w:val="24"/>
        </w:rPr>
        <w:t xml:space="preserve">, </w:t>
      </w:r>
      <w:r>
        <w:rPr>
          <w:rFonts w:ascii="Arial" w:hAnsi="Arial" w:cs="Arial"/>
          <w:szCs w:val="24"/>
        </w:rPr>
        <w:t>Понуда</w:t>
      </w:r>
      <w:r w:rsidR="000C371E" w:rsidRPr="00632386">
        <w:rPr>
          <w:rFonts w:ascii="Arial" w:hAnsi="Arial" w:cs="Arial"/>
          <w:szCs w:val="24"/>
        </w:rPr>
        <w:t xml:space="preserve"> </w:t>
      </w:r>
      <w:r>
        <w:rPr>
          <w:rFonts w:ascii="Arial" w:hAnsi="Arial" w:cs="Arial"/>
          <w:szCs w:val="24"/>
        </w:rPr>
        <w:t>ће</w:t>
      </w:r>
      <w:r w:rsidR="000C371E" w:rsidRPr="00632386">
        <w:rPr>
          <w:rFonts w:ascii="Arial" w:hAnsi="Arial" w:cs="Arial"/>
          <w:szCs w:val="24"/>
        </w:rPr>
        <w:t xml:space="preserve"> </w:t>
      </w:r>
      <w:r>
        <w:rPr>
          <w:rFonts w:ascii="Arial" w:hAnsi="Arial" w:cs="Arial"/>
          <w:szCs w:val="24"/>
        </w:rPr>
        <w:t>бити</w:t>
      </w:r>
      <w:r w:rsidR="000C371E" w:rsidRPr="00632386">
        <w:rPr>
          <w:rFonts w:ascii="Arial" w:hAnsi="Arial" w:cs="Arial"/>
          <w:szCs w:val="24"/>
        </w:rPr>
        <w:t xml:space="preserve"> </w:t>
      </w:r>
      <w:r>
        <w:rPr>
          <w:rFonts w:ascii="Arial" w:hAnsi="Arial" w:cs="Arial"/>
          <w:szCs w:val="24"/>
        </w:rPr>
        <w:t>одбијена</w:t>
      </w:r>
      <w:r w:rsidR="000C371E" w:rsidRPr="00632386">
        <w:rPr>
          <w:rFonts w:ascii="Arial" w:hAnsi="Arial" w:cs="Arial"/>
          <w:szCs w:val="24"/>
        </w:rPr>
        <w:t xml:space="preserve">, </w:t>
      </w:r>
      <w:r>
        <w:rPr>
          <w:rFonts w:ascii="Arial" w:hAnsi="Arial" w:cs="Arial"/>
          <w:szCs w:val="24"/>
        </w:rPr>
        <w:t>као</w:t>
      </w:r>
      <w:r w:rsidR="000C371E" w:rsidRPr="00632386">
        <w:rPr>
          <w:rFonts w:ascii="Arial" w:hAnsi="Arial" w:cs="Arial"/>
          <w:szCs w:val="24"/>
        </w:rPr>
        <w:t xml:space="preserve"> </w:t>
      </w:r>
      <w:r>
        <w:rPr>
          <w:rFonts w:ascii="Arial" w:hAnsi="Arial" w:cs="Arial"/>
          <w:szCs w:val="24"/>
        </w:rPr>
        <w:t>неприхват</w:t>
      </w:r>
      <w:r w:rsidR="004E540E">
        <w:rPr>
          <w:rFonts w:ascii="Arial" w:hAnsi="Arial" w:cs="Arial"/>
          <w:szCs w:val="24"/>
        </w:rPr>
        <w:t>љ</w:t>
      </w:r>
      <w:r>
        <w:rPr>
          <w:rFonts w:ascii="Arial" w:hAnsi="Arial" w:cs="Arial"/>
          <w:szCs w:val="24"/>
        </w:rPr>
        <w:t>ива</w:t>
      </w:r>
      <w:r w:rsidR="000C371E" w:rsidRPr="00632386">
        <w:rPr>
          <w:rFonts w:ascii="Arial" w:hAnsi="Arial" w:cs="Arial"/>
          <w:szCs w:val="24"/>
        </w:rPr>
        <w:t>.</w:t>
      </w:r>
    </w:p>
    <w:p w14:paraId="6E11AAD4" w14:textId="73520867" w:rsidR="000C371E" w:rsidRDefault="000C371E" w:rsidP="000C371E">
      <w:pPr>
        <w:jc w:val="both"/>
        <w:rPr>
          <w:rFonts w:ascii="Arial" w:hAnsi="Arial" w:cs="Arial"/>
          <w:b/>
          <w:szCs w:val="24"/>
        </w:rPr>
      </w:pPr>
      <w:r>
        <w:rPr>
          <w:rFonts w:ascii="Arial" w:hAnsi="Arial" w:cs="Arial"/>
          <w:b/>
          <w:szCs w:val="24"/>
        </w:rPr>
        <w:t xml:space="preserve">2) </w:t>
      </w:r>
      <w:r w:rsidR="00922A6B">
        <w:rPr>
          <w:rFonts w:ascii="Arial" w:hAnsi="Arial" w:cs="Arial"/>
          <w:b/>
          <w:szCs w:val="24"/>
        </w:rPr>
        <w:t>Након</w:t>
      </w:r>
      <w:r>
        <w:rPr>
          <w:rFonts w:ascii="Arial" w:hAnsi="Arial" w:cs="Arial"/>
          <w:b/>
          <w:szCs w:val="24"/>
        </w:rPr>
        <w:t xml:space="preserve"> </w:t>
      </w:r>
      <w:r w:rsidR="00922A6B">
        <w:rPr>
          <w:rFonts w:ascii="Arial" w:hAnsi="Arial" w:cs="Arial"/>
          <w:b/>
          <w:szCs w:val="24"/>
        </w:rPr>
        <w:t>потписивања</w:t>
      </w:r>
      <w:r>
        <w:rPr>
          <w:rFonts w:ascii="Arial" w:hAnsi="Arial" w:cs="Arial"/>
          <w:b/>
          <w:szCs w:val="24"/>
        </w:rPr>
        <w:t xml:space="preserve"> </w:t>
      </w:r>
      <w:r w:rsidR="00922A6B">
        <w:rPr>
          <w:rFonts w:ascii="Arial" w:hAnsi="Arial" w:cs="Arial"/>
          <w:b/>
          <w:szCs w:val="24"/>
        </w:rPr>
        <w:t>уговора</w:t>
      </w:r>
      <w:r>
        <w:rPr>
          <w:rFonts w:ascii="Arial" w:hAnsi="Arial" w:cs="Arial"/>
          <w:b/>
          <w:szCs w:val="24"/>
        </w:rPr>
        <w:t>:</w:t>
      </w:r>
    </w:p>
    <w:p w14:paraId="36D385DF" w14:textId="0F329662" w:rsidR="000C371E" w:rsidRPr="00632386" w:rsidRDefault="00922A6B" w:rsidP="000C371E">
      <w:pPr>
        <w:jc w:val="both"/>
        <w:rPr>
          <w:rFonts w:ascii="Arial" w:hAnsi="Arial" w:cs="Arial"/>
          <w:szCs w:val="24"/>
        </w:rPr>
      </w:pPr>
      <w:r>
        <w:rPr>
          <w:rFonts w:ascii="Arial" w:hAnsi="Arial" w:cs="Arial"/>
          <w:szCs w:val="24"/>
        </w:rPr>
        <w:t>Изабрани</w:t>
      </w:r>
      <w:r w:rsidR="000C371E" w:rsidRPr="00632386">
        <w:rPr>
          <w:rFonts w:ascii="Arial" w:hAnsi="Arial" w:cs="Arial"/>
          <w:szCs w:val="24"/>
        </w:rPr>
        <w:t xml:space="preserve"> </w:t>
      </w:r>
      <w:r>
        <w:rPr>
          <w:rFonts w:ascii="Arial" w:hAnsi="Arial" w:cs="Arial"/>
          <w:szCs w:val="24"/>
        </w:rPr>
        <w:t>понуђач</w:t>
      </w:r>
      <w:r w:rsidR="000C371E" w:rsidRPr="00632386">
        <w:rPr>
          <w:rFonts w:ascii="Arial" w:hAnsi="Arial" w:cs="Arial"/>
          <w:szCs w:val="24"/>
        </w:rPr>
        <w:t xml:space="preserve">  </w:t>
      </w:r>
      <w:r>
        <w:rPr>
          <w:rFonts w:ascii="Arial" w:hAnsi="Arial" w:cs="Arial"/>
          <w:szCs w:val="24"/>
        </w:rPr>
        <w:t>је</w:t>
      </w:r>
      <w:r w:rsidR="000C371E" w:rsidRPr="00632386">
        <w:rPr>
          <w:rFonts w:ascii="Arial" w:hAnsi="Arial" w:cs="Arial"/>
          <w:szCs w:val="24"/>
        </w:rPr>
        <w:t xml:space="preserve"> </w:t>
      </w:r>
      <w:r>
        <w:rPr>
          <w:rFonts w:ascii="Arial" w:hAnsi="Arial" w:cs="Arial"/>
          <w:szCs w:val="24"/>
        </w:rPr>
        <w:t>дужан</w:t>
      </w:r>
      <w:r w:rsidR="000C371E" w:rsidRPr="00632386">
        <w:rPr>
          <w:rFonts w:ascii="Arial" w:hAnsi="Arial" w:cs="Arial"/>
          <w:szCs w:val="24"/>
        </w:rPr>
        <w:t xml:space="preserve"> </w:t>
      </w:r>
      <w:r>
        <w:rPr>
          <w:rFonts w:ascii="Arial" w:hAnsi="Arial" w:cs="Arial"/>
          <w:szCs w:val="24"/>
        </w:rPr>
        <w:t>да</w:t>
      </w:r>
      <w:r w:rsidR="000C371E" w:rsidRPr="00632386">
        <w:rPr>
          <w:rFonts w:ascii="Arial" w:hAnsi="Arial" w:cs="Arial"/>
          <w:szCs w:val="24"/>
        </w:rPr>
        <w:t xml:space="preserve"> </w:t>
      </w:r>
      <w:r>
        <w:rPr>
          <w:rFonts w:ascii="Arial" w:hAnsi="Arial" w:cs="Arial"/>
          <w:szCs w:val="24"/>
        </w:rPr>
        <w:t>у</w:t>
      </w:r>
      <w:r w:rsidR="000C371E" w:rsidRPr="00632386">
        <w:rPr>
          <w:rFonts w:ascii="Arial" w:hAnsi="Arial" w:cs="Arial"/>
          <w:szCs w:val="24"/>
        </w:rPr>
        <w:t xml:space="preserve"> </w:t>
      </w:r>
      <w:r>
        <w:rPr>
          <w:rFonts w:ascii="Arial" w:hAnsi="Arial" w:cs="Arial"/>
          <w:szCs w:val="24"/>
        </w:rPr>
        <w:t>тренутку</w:t>
      </w:r>
      <w:r w:rsidR="000C371E" w:rsidRPr="00632386">
        <w:rPr>
          <w:rFonts w:ascii="Arial" w:hAnsi="Arial" w:cs="Arial"/>
          <w:szCs w:val="24"/>
        </w:rPr>
        <w:t xml:space="preserve"> </w:t>
      </w:r>
      <w:r>
        <w:rPr>
          <w:rFonts w:ascii="Arial" w:hAnsi="Arial" w:cs="Arial"/>
          <w:szCs w:val="24"/>
        </w:rPr>
        <w:t>зак</w:t>
      </w:r>
      <w:r w:rsidR="004E540E">
        <w:rPr>
          <w:rFonts w:ascii="Arial" w:hAnsi="Arial" w:cs="Arial"/>
          <w:szCs w:val="24"/>
        </w:rPr>
        <w:t>љ</w:t>
      </w:r>
      <w:r>
        <w:rPr>
          <w:rFonts w:ascii="Arial" w:hAnsi="Arial" w:cs="Arial"/>
          <w:szCs w:val="24"/>
        </w:rPr>
        <w:t>учења</w:t>
      </w:r>
      <w:r w:rsidR="000C371E" w:rsidRPr="00632386">
        <w:rPr>
          <w:rFonts w:ascii="Arial" w:hAnsi="Arial" w:cs="Arial"/>
          <w:szCs w:val="24"/>
        </w:rPr>
        <w:t xml:space="preserve"> </w:t>
      </w:r>
      <w:r>
        <w:rPr>
          <w:rFonts w:ascii="Arial" w:hAnsi="Arial" w:cs="Arial"/>
          <w:szCs w:val="24"/>
        </w:rPr>
        <w:t>Уговора</w:t>
      </w:r>
      <w:r w:rsidR="000C371E" w:rsidRPr="00632386">
        <w:rPr>
          <w:rFonts w:ascii="Arial" w:hAnsi="Arial" w:cs="Arial"/>
          <w:szCs w:val="24"/>
        </w:rPr>
        <w:t xml:space="preserve">, </w:t>
      </w:r>
      <w:r>
        <w:rPr>
          <w:rFonts w:ascii="Arial" w:hAnsi="Arial" w:cs="Arial"/>
          <w:szCs w:val="24"/>
        </w:rPr>
        <w:t>а</w:t>
      </w:r>
      <w:r w:rsidR="000C371E" w:rsidRPr="00632386">
        <w:rPr>
          <w:rFonts w:ascii="Arial" w:hAnsi="Arial" w:cs="Arial"/>
          <w:szCs w:val="24"/>
        </w:rPr>
        <w:t xml:space="preserve"> </w:t>
      </w:r>
      <w:r>
        <w:rPr>
          <w:rFonts w:ascii="Arial" w:hAnsi="Arial" w:cs="Arial"/>
          <w:szCs w:val="24"/>
        </w:rPr>
        <w:t>најкасније</w:t>
      </w:r>
      <w:r w:rsidR="000C371E" w:rsidRPr="00632386">
        <w:rPr>
          <w:rFonts w:ascii="Arial" w:hAnsi="Arial" w:cs="Arial"/>
          <w:szCs w:val="24"/>
        </w:rPr>
        <w:t xml:space="preserve"> </w:t>
      </w:r>
      <w:r>
        <w:rPr>
          <w:rFonts w:ascii="Arial" w:hAnsi="Arial" w:cs="Arial"/>
          <w:szCs w:val="24"/>
        </w:rPr>
        <w:t>у</w:t>
      </w:r>
      <w:r w:rsidR="000C371E" w:rsidRPr="00632386">
        <w:rPr>
          <w:rFonts w:ascii="Arial" w:hAnsi="Arial" w:cs="Arial"/>
          <w:szCs w:val="24"/>
        </w:rPr>
        <w:t xml:space="preserve"> </w:t>
      </w:r>
      <w:r>
        <w:rPr>
          <w:rFonts w:ascii="Arial" w:hAnsi="Arial" w:cs="Arial"/>
          <w:szCs w:val="24"/>
        </w:rPr>
        <w:t>року</w:t>
      </w:r>
      <w:r w:rsidR="000C371E" w:rsidRPr="00632386">
        <w:rPr>
          <w:rFonts w:ascii="Arial" w:hAnsi="Arial" w:cs="Arial"/>
          <w:szCs w:val="24"/>
        </w:rPr>
        <w:t xml:space="preserve"> </w:t>
      </w:r>
      <w:r>
        <w:rPr>
          <w:rFonts w:ascii="Arial" w:hAnsi="Arial" w:cs="Arial"/>
          <w:szCs w:val="24"/>
        </w:rPr>
        <w:t>од</w:t>
      </w:r>
      <w:r w:rsidR="000C371E" w:rsidRPr="00632386">
        <w:rPr>
          <w:rFonts w:ascii="Arial" w:hAnsi="Arial" w:cs="Arial"/>
          <w:szCs w:val="24"/>
        </w:rPr>
        <w:t xml:space="preserve"> </w:t>
      </w:r>
      <w:r>
        <w:rPr>
          <w:rFonts w:ascii="Arial" w:hAnsi="Arial" w:cs="Arial"/>
          <w:szCs w:val="24"/>
          <w:lang w:val="sr-Latn-ME"/>
        </w:rPr>
        <w:t>осам</w:t>
      </w:r>
      <w:r w:rsidR="003E0DEB">
        <w:rPr>
          <w:rFonts w:ascii="Arial" w:hAnsi="Arial" w:cs="Arial"/>
          <w:szCs w:val="24"/>
          <w:lang w:val="sr-Latn-ME"/>
        </w:rPr>
        <w:t xml:space="preserve"> </w:t>
      </w:r>
      <w:r>
        <w:rPr>
          <w:rFonts w:ascii="Arial" w:hAnsi="Arial" w:cs="Arial"/>
          <w:szCs w:val="24"/>
        </w:rPr>
        <w:t>дана</w:t>
      </w:r>
      <w:r w:rsidR="000C371E" w:rsidRPr="00632386">
        <w:rPr>
          <w:rFonts w:ascii="Arial" w:hAnsi="Arial" w:cs="Arial"/>
          <w:szCs w:val="24"/>
        </w:rPr>
        <w:t xml:space="preserve"> </w:t>
      </w:r>
      <w:r>
        <w:rPr>
          <w:rFonts w:ascii="Arial" w:hAnsi="Arial" w:cs="Arial"/>
          <w:szCs w:val="24"/>
        </w:rPr>
        <w:t>од</w:t>
      </w:r>
      <w:r w:rsidR="000C371E" w:rsidRPr="00632386">
        <w:rPr>
          <w:rFonts w:ascii="Arial" w:hAnsi="Arial" w:cs="Arial"/>
          <w:szCs w:val="24"/>
        </w:rPr>
        <w:t xml:space="preserve"> </w:t>
      </w:r>
      <w:r>
        <w:rPr>
          <w:rFonts w:ascii="Arial" w:hAnsi="Arial" w:cs="Arial"/>
          <w:szCs w:val="24"/>
        </w:rPr>
        <w:t>дана</w:t>
      </w:r>
      <w:r w:rsidR="000C371E" w:rsidRPr="00632386">
        <w:rPr>
          <w:rFonts w:ascii="Arial" w:hAnsi="Arial" w:cs="Arial"/>
          <w:szCs w:val="24"/>
        </w:rPr>
        <w:t xml:space="preserve"> </w:t>
      </w:r>
      <w:r>
        <w:rPr>
          <w:rFonts w:ascii="Arial" w:hAnsi="Arial" w:cs="Arial"/>
          <w:szCs w:val="24"/>
        </w:rPr>
        <w:t>зак</w:t>
      </w:r>
      <w:r w:rsidR="004E540E">
        <w:rPr>
          <w:rFonts w:ascii="Arial" w:hAnsi="Arial" w:cs="Arial"/>
          <w:szCs w:val="24"/>
        </w:rPr>
        <w:t>љ</w:t>
      </w:r>
      <w:r>
        <w:rPr>
          <w:rFonts w:ascii="Arial" w:hAnsi="Arial" w:cs="Arial"/>
          <w:szCs w:val="24"/>
        </w:rPr>
        <w:t>учења</w:t>
      </w:r>
      <w:r w:rsidR="000C371E" w:rsidRPr="00632386">
        <w:rPr>
          <w:rFonts w:ascii="Arial" w:hAnsi="Arial" w:cs="Arial"/>
          <w:szCs w:val="24"/>
        </w:rPr>
        <w:t xml:space="preserve"> </w:t>
      </w:r>
      <w:r>
        <w:rPr>
          <w:rFonts w:ascii="Arial" w:hAnsi="Arial" w:cs="Arial"/>
          <w:szCs w:val="24"/>
        </w:rPr>
        <w:t>Уговора</w:t>
      </w:r>
      <w:r w:rsidR="000C371E" w:rsidRPr="00632386">
        <w:rPr>
          <w:rFonts w:ascii="Arial" w:hAnsi="Arial" w:cs="Arial"/>
          <w:szCs w:val="24"/>
        </w:rPr>
        <w:t xml:space="preserve">, </w:t>
      </w:r>
      <w:r>
        <w:rPr>
          <w:rFonts w:ascii="Arial" w:hAnsi="Arial" w:cs="Arial"/>
          <w:szCs w:val="24"/>
        </w:rPr>
        <w:t>преда</w:t>
      </w:r>
      <w:r w:rsidR="000C371E" w:rsidRPr="00632386">
        <w:rPr>
          <w:rFonts w:ascii="Arial" w:hAnsi="Arial" w:cs="Arial"/>
          <w:szCs w:val="24"/>
        </w:rPr>
        <w:t xml:space="preserve"> </w:t>
      </w:r>
      <w:r>
        <w:rPr>
          <w:rFonts w:ascii="Arial" w:hAnsi="Arial" w:cs="Arial"/>
          <w:szCs w:val="24"/>
        </w:rPr>
        <w:t>Наручиоцу</w:t>
      </w:r>
      <w:r w:rsidR="000C371E" w:rsidRPr="00632386">
        <w:rPr>
          <w:rFonts w:ascii="Arial" w:hAnsi="Arial" w:cs="Arial"/>
          <w:szCs w:val="24"/>
        </w:rPr>
        <w:t xml:space="preserve"> </w:t>
      </w:r>
      <w:r>
        <w:rPr>
          <w:rFonts w:ascii="Arial" w:hAnsi="Arial" w:cs="Arial"/>
          <w:b/>
          <w:szCs w:val="24"/>
        </w:rPr>
        <w:t>банкарску</w:t>
      </w:r>
      <w:r w:rsidR="000C371E" w:rsidRPr="00632386">
        <w:rPr>
          <w:rFonts w:ascii="Arial" w:hAnsi="Arial" w:cs="Arial"/>
          <w:b/>
          <w:szCs w:val="24"/>
        </w:rPr>
        <w:t xml:space="preserve"> </w:t>
      </w:r>
      <w:r>
        <w:rPr>
          <w:rFonts w:ascii="Arial" w:hAnsi="Arial" w:cs="Arial"/>
          <w:b/>
          <w:szCs w:val="24"/>
        </w:rPr>
        <w:t>гаранцију</w:t>
      </w:r>
      <w:r w:rsidR="000C371E" w:rsidRPr="00632386">
        <w:rPr>
          <w:rFonts w:ascii="Arial" w:hAnsi="Arial" w:cs="Arial"/>
          <w:b/>
          <w:szCs w:val="24"/>
        </w:rPr>
        <w:t xml:space="preserve"> </w:t>
      </w:r>
      <w:r>
        <w:rPr>
          <w:rFonts w:ascii="Arial" w:hAnsi="Arial" w:cs="Arial"/>
          <w:b/>
          <w:szCs w:val="24"/>
        </w:rPr>
        <w:t>за</w:t>
      </w:r>
      <w:r w:rsidR="000C371E" w:rsidRPr="00632386">
        <w:rPr>
          <w:rFonts w:ascii="Arial" w:hAnsi="Arial" w:cs="Arial"/>
          <w:b/>
          <w:szCs w:val="24"/>
        </w:rPr>
        <w:t xml:space="preserve"> </w:t>
      </w:r>
      <w:r>
        <w:rPr>
          <w:rFonts w:ascii="Arial" w:hAnsi="Arial" w:cs="Arial"/>
          <w:b/>
          <w:szCs w:val="24"/>
        </w:rPr>
        <w:t>добро</w:t>
      </w:r>
      <w:r w:rsidR="000C371E" w:rsidRPr="00632386">
        <w:rPr>
          <w:rFonts w:ascii="Arial" w:hAnsi="Arial" w:cs="Arial"/>
          <w:b/>
          <w:szCs w:val="24"/>
        </w:rPr>
        <w:t xml:space="preserve"> </w:t>
      </w:r>
      <w:r>
        <w:rPr>
          <w:rFonts w:ascii="Arial" w:hAnsi="Arial" w:cs="Arial"/>
          <w:b/>
          <w:szCs w:val="24"/>
        </w:rPr>
        <w:t>извршење</w:t>
      </w:r>
      <w:r w:rsidR="000C371E" w:rsidRPr="00632386">
        <w:rPr>
          <w:rFonts w:ascii="Arial" w:hAnsi="Arial" w:cs="Arial"/>
          <w:b/>
          <w:szCs w:val="24"/>
        </w:rPr>
        <w:t xml:space="preserve"> </w:t>
      </w:r>
      <w:r>
        <w:rPr>
          <w:rFonts w:ascii="Arial" w:hAnsi="Arial" w:cs="Arial"/>
          <w:b/>
          <w:szCs w:val="24"/>
        </w:rPr>
        <w:t>посла</w:t>
      </w:r>
      <w:r w:rsidR="000C371E" w:rsidRPr="00632386">
        <w:rPr>
          <w:rFonts w:ascii="Arial" w:hAnsi="Arial" w:cs="Arial"/>
          <w:szCs w:val="24"/>
        </w:rPr>
        <w:t xml:space="preserve"> </w:t>
      </w:r>
      <w:r>
        <w:rPr>
          <w:rFonts w:ascii="Arial" w:hAnsi="Arial" w:cs="Arial"/>
          <w:szCs w:val="24"/>
        </w:rPr>
        <w:t>у</w:t>
      </w:r>
      <w:r w:rsidR="000C371E" w:rsidRPr="00632386">
        <w:rPr>
          <w:rFonts w:ascii="Arial" w:hAnsi="Arial" w:cs="Arial"/>
          <w:szCs w:val="24"/>
        </w:rPr>
        <w:t xml:space="preserve"> </w:t>
      </w:r>
      <w:r>
        <w:rPr>
          <w:rFonts w:ascii="Arial" w:hAnsi="Arial" w:cs="Arial"/>
          <w:szCs w:val="24"/>
        </w:rPr>
        <w:t>висини</w:t>
      </w:r>
      <w:r w:rsidR="000C371E" w:rsidRPr="00632386">
        <w:rPr>
          <w:rFonts w:ascii="Arial" w:hAnsi="Arial" w:cs="Arial"/>
          <w:szCs w:val="24"/>
        </w:rPr>
        <w:t xml:space="preserve"> </w:t>
      </w:r>
      <w:r>
        <w:rPr>
          <w:rFonts w:ascii="Arial" w:hAnsi="Arial" w:cs="Arial"/>
          <w:szCs w:val="24"/>
        </w:rPr>
        <w:t>од</w:t>
      </w:r>
      <w:r w:rsidR="000C371E" w:rsidRPr="00632386">
        <w:rPr>
          <w:rFonts w:ascii="Arial" w:hAnsi="Arial" w:cs="Arial"/>
          <w:szCs w:val="24"/>
        </w:rPr>
        <w:t xml:space="preserve"> 10% </w:t>
      </w:r>
      <w:r>
        <w:rPr>
          <w:rFonts w:ascii="Arial" w:hAnsi="Arial" w:cs="Arial"/>
          <w:szCs w:val="24"/>
        </w:rPr>
        <w:t>од</w:t>
      </w:r>
      <w:r w:rsidR="000C371E" w:rsidRPr="00632386">
        <w:rPr>
          <w:rFonts w:ascii="Arial" w:hAnsi="Arial" w:cs="Arial"/>
          <w:szCs w:val="24"/>
        </w:rPr>
        <w:t xml:space="preserve"> </w:t>
      </w:r>
      <w:r>
        <w:rPr>
          <w:rFonts w:ascii="Arial" w:hAnsi="Arial" w:cs="Arial"/>
          <w:szCs w:val="24"/>
        </w:rPr>
        <w:t>вредности</w:t>
      </w:r>
      <w:r w:rsidR="000C371E" w:rsidRPr="00632386">
        <w:rPr>
          <w:rFonts w:ascii="Arial" w:hAnsi="Arial" w:cs="Arial"/>
          <w:szCs w:val="24"/>
        </w:rPr>
        <w:t xml:space="preserve"> </w:t>
      </w:r>
      <w:r>
        <w:rPr>
          <w:rFonts w:ascii="Arial" w:hAnsi="Arial" w:cs="Arial"/>
          <w:szCs w:val="24"/>
        </w:rPr>
        <w:t>Уговора</w:t>
      </w:r>
      <w:r w:rsidR="000C371E" w:rsidRPr="00632386">
        <w:rPr>
          <w:rFonts w:ascii="Arial" w:hAnsi="Arial" w:cs="Arial"/>
          <w:szCs w:val="24"/>
        </w:rPr>
        <w:t xml:space="preserve">, </w:t>
      </w:r>
      <w:r>
        <w:rPr>
          <w:rFonts w:ascii="Arial" w:hAnsi="Arial" w:cs="Arial"/>
          <w:szCs w:val="24"/>
        </w:rPr>
        <w:t>без</w:t>
      </w:r>
      <w:r w:rsidR="000C371E" w:rsidRPr="00632386">
        <w:rPr>
          <w:rFonts w:ascii="Arial" w:hAnsi="Arial" w:cs="Arial"/>
          <w:szCs w:val="24"/>
        </w:rPr>
        <w:t xml:space="preserve"> </w:t>
      </w:r>
      <w:r>
        <w:rPr>
          <w:rFonts w:ascii="Arial" w:hAnsi="Arial" w:cs="Arial"/>
          <w:szCs w:val="24"/>
        </w:rPr>
        <w:t>ПДВ</w:t>
      </w:r>
      <w:r w:rsidR="000C371E" w:rsidRPr="00632386">
        <w:rPr>
          <w:rFonts w:ascii="Arial" w:hAnsi="Arial" w:cs="Arial"/>
          <w:szCs w:val="24"/>
        </w:rPr>
        <w:t xml:space="preserve">. </w:t>
      </w:r>
      <w:r>
        <w:rPr>
          <w:rFonts w:ascii="Arial" w:hAnsi="Arial" w:cs="Arial"/>
          <w:szCs w:val="24"/>
        </w:rPr>
        <w:t>Банкарска</w:t>
      </w:r>
      <w:r w:rsidR="000C371E" w:rsidRPr="00632386">
        <w:rPr>
          <w:rFonts w:ascii="Arial" w:hAnsi="Arial" w:cs="Arial"/>
          <w:szCs w:val="24"/>
        </w:rPr>
        <w:t xml:space="preserve"> </w:t>
      </w:r>
      <w:r>
        <w:rPr>
          <w:rFonts w:ascii="Arial" w:hAnsi="Arial" w:cs="Arial"/>
          <w:szCs w:val="24"/>
        </w:rPr>
        <w:t>гаранција</w:t>
      </w:r>
      <w:r w:rsidR="000C371E" w:rsidRPr="00632386">
        <w:rPr>
          <w:rFonts w:ascii="Arial" w:hAnsi="Arial" w:cs="Arial"/>
          <w:szCs w:val="24"/>
        </w:rPr>
        <w:t xml:space="preserve"> </w:t>
      </w:r>
      <w:r>
        <w:rPr>
          <w:rFonts w:ascii="Arial" w:hAnsi="Arial" w:cs="Arial"/>
          <w:szCs w:val="24"/>
        </w:rPr>
        <w:t>мора</w:t>
      </w:r>
      <w:r w:rsidR="000C371E" w:rsidRPr="00632386">
        <w:rPr>
          <w:rFonts w:ascii="Arial" w:hAnsi="Arial" w:cs="Arial"/>
          <w:szCs w:val="24"/>
        </w:rPr>
        <w:t xml:space="preserve"> </w:t>
      </w:r>
      <w:r>
        <w:rPr>
          <w:rFonts w:ascii="Arial" w:hAnsi="Arial" w:cs="Arial"/>
          <w:szCs w:val="24"/>
        </w:rPr>
        <w:t>бити</w:t>
      </w:r>
      <w:r w:rsidR="000C371E" w:rsidRPr="00632386">
        <w:rPr>
          <w:rFonts w:ascii="Arial" w:hAnsi="Arial" w:cs="Arial"/>
          <w:szCs w:val="24"/>
        </w:rPr>
        <w:t xml:space="preserve"> </w:t>
      </w:r>
      <w:r>
        <w:rPr>
          <w:rFonts w:ascii="Arial" w:hAnsi="Arial" w:cs="Arial"/>
          <w:szCs w:val="24"/>
        </w:rPr>
        <w:t>безусловна</w:t>
      </w:r>
      <w:r w:rsidR="000C371E" w:rsidRPr="00632386">
        <w:rPr>
          <w:rFonts w:ascii="Arial" w:hAnsi="Arial" w:cs="Arial"/>
          <w:szCs w:val="24"/>
        </w:rPr>
        <w:t xml:space="preserve"> (</w:t>
      </w:r>
      <w:r>
        <w:rPr>
          <w:rFonts w:ascii="Arial" w:hAnsi="Arial" w:cs="Arial"/>
          <w:szCs w:val="24"/>
        </w:rPr>
        <w:t>без</w:t>
      </w:r>
      <w:r w:rsidR="000C371E" w:rsidRPr="00632386">
        <w:rPr>
          <w:rFonts w:ascii="Arial" w:hAnsi="Arial" w:cs="Arial"/>
          <w:szCs w:val="24"/>
        </w:rPr>
        <w:t xml:space="preserve"> </w:t>
      </w:r>
      <w:r>
        <w:rPr>
          <w:rFonts w:ascii="Arial" w:hAnsi="Arial" w:cs="Arial"/>
          <w:szCs w:val="24"/>
        </w:rPr>
        <w:t>приговора</w:t>
      </w:r>
      <w:r w:rsidR="000C371E" w:rsidRPr="00632386">
        <w:rPr>
          <w:rFonts w:ascii="Arial" w:hAnsi="Arial" w:cs="Arial"/>
          <w:szCs w:val="24"/>
        </w:rPr>
        <w:t xml:space="preserve">) </w:t>
      </w:r>
      <w:r>
        <w:rPr>
          <w:rFonts w:ascii="Arial" w:hAnsi="Arial" w:cs="Arial"/>
          <w:szCs w:val="24"/>
        </w:rPr>
        <w:t>и</w:t>
      </w:r>
      <w:r w:rsidR="000C371E" w:rsidRPr="00632386">
        <w:rPr>
          <w:rFonts w:ascii="Arial" w:hAnsi="Arial" w:cs="Arial"/>
          <w:szCs w:val="24"/>
        </w:rPr>
        <w:t xml:space="preserve"> </w:t>
      </w:r>
      <w:r>
        <w:rPr>
          <w:rFonts w:ascii="Arial" w:hAnsi="Arial" w:cs="Arial"/>
          <w:szCs w:val="24"/>
        </w:rPr>
        <w:t>платива</w:t>
      </w:r>
      <w:r w:rsidR="000C371E" w:rsidRPr="00632386">
        <w:rPr>
          <w:rFonts w:ascii="Arial" w:hAnsi="Arial" w:cs="Arial"/>
          <w:szCs w:val="24"/>
        </w:rPr>
        <w:t xml:space="preserve"> </w:t>
      </w:r>
      <w:r>
        <w:rPr>
          <w:rFonts w:ascii="Arial" w:hAnsi="Arial" w:cs="Arial"/>
          <w:szCs w:val="24"/>
        </w:rPr>
        <w:t>на</w:t>
      </w:r>
      <w:r w:rsidR="000C371E" w:rsidRPr="00632386">
        <w:rPr>
          <w:rFonts w:ascii="Arial" w:hAnsi="Arial" w:cs="Arial"/>
          <w:szCs w:val="24"/>
        </w:rPr>
        <w:t xml:space="preserve"> </w:t>
      </w:r>
      <w:r>
        <w:rPr>
          <w:rFonts w:ascii="Arial" w:hAnsi="Arial" w:cs="Arial"/>
          <w:szCs w:val="24"/>
        </w:rPr>
        <w:t>први</w:t>
      </w:r>
      <w:r w:rsidR="000C371E" w:rsidRPr="00632386">
        <w:rPr>
          <w:rFonts w:ascii="Arial" w:hAnsi="Arial" w:cs="Arial"/>
          <w:szCs w:val="24"/>
        </w:rPr>
        <w:t xml:space="preserve"> </w:t>
      </w:r>
      <w:r>
        <w:rPr>
          <w:rFonts w:ascii="Arial" w:hAnsi="Arial" w:cs="Arial"/>
          <w:szCs w:val="24"/>
        </w:rPr>
        <w:t>позив</w:t>
      </w:r>
      <w:r w:rsidR="000C371E" w:rsidRPr="00632386">
        <w:rPr>
          <w:rFonts w:ascii="Arial" w:hAnsi="Arial" w:cs="Arial"/>
          <w:szCs w:val="24"/>
        </w:rPr>
        <w:t xml:space="preserve">, </w:t>
      </w:r>
      <w:r>
        <w:rPr>
          <w:rFonts w:ascii="Arial" w:hAnsi="Arial" w:cs="Arial"/>
          <w:szCs w:val="24"/>
        </w:rPr>
        <w:t>са</w:t>
      </w:r>
      <w:r w:rsidR="000C371E" w:rsidRPr="00632386">
        <w:rPr>
          <w:rFonts w:ascii="Arial" w:hAnsi="Arial" w:cs="Arial"/>
          <w:szCs w:val="24"/>
        </w:rPr>
        <w:t xml:space="preserve"> </w:t>
      </w:r>
      <w:r>
        <w:rPr>
          <w:rFonts w:ascii="Arial" w:hAnsi="Arial" w:cs="Arial"/>
          <w:szCs w:val="24"/>
        </w:rPr>
        <w:t>трајањем</w:t>
      </w:r>
      <w:r w:rsidR="000C371E" w:rsidRPr="00632386">
        <w:rPr>
          <w:rFonts w:ascii="Arial" w:hAnsi="Arial" w:cs="Arial"/>
          <w:szCs w:val="24"/>
        </w:rPr>
        <w:t xml:space="preserve"> </w:t>
      </w:r>
      <w:r>
        <w:rPr>
          <w:rFonts w:ascii="Arial" w:hAnsi="Arial" w:cs="Arial"/>
          <w:szCs w:val="24"/>
        </w:rPr>
        <w:t>најмање</w:t>
      </w:r>
      <w:r w:rsidR="000C371E" w:rsidRPr="00632386">
        <w:rPr>
          <w:rFonts w:ascii="Arial" w:hAnsi="Arial" w:cs="Arial"/>
          <w:szCs w:val="24"/>
        </w:rPr>
        <w:t xml:space="preserve"> </w:t>
      </w:r>
      <w:r>
        <w:rPr>
          <w:rFonts w:ascii="Arial" w:hAnsi="Arial" w:cs="Arial"/>
          <w:szCs w:val="24"/>
        </w:rPr>
        <w:t>од</w:t>
      </w:r>
      <w:r w:rsidR="000C371E" w:rsidRPr="00632386">
        <w:rPr>
          <w:rFonts w:ascii="Arial" w:hAnsi="Arial" w:cs="Arial"/>
          <w:szCs w:val="24"/>
        </w:rPr>
        <w:t xml:space="preserve"> 30 (</w:t>
      </w:r>
      <w:r>
        <w:rPr>
          <w:rFonts w:ascii="Arial" w:hAnsi="Arial" w:cs="Arial"/>
          <w:szCs w:val="24"/>
        </w:rPr>
        <w:t>словима</w:t>
      </w:r>
      <w:r w:rsidR="000C371E" w:rsidRPr="00632386">
        <w:rPr>
          <w:rFonts w:ascii="Arial" w:hAnsi="Arial" w:cs="Arial"/>
          <w:szCs w:val="24"/>
        </w:rPr>
        <w:t xml:space="preserve">: </w:t>
      </w:r>
      <w:r>
        <w:rPr>
          <w:rFonts w:ascii="Arial" w:hAnsi="Arial" w:cs="Arial"/>
          <w:szCs w:val="24"/>
        </w:rPr>
        <w:t>тридесет</w:t>
      </w:r>
      <w:r w:rsidR="000C371E" w:rsidRPr="00632386">
        <w:rPr>
          <w:rFonts w:ascii="Arial" w:hAnsi="Arial" w:cs="Arial"/>
          <w:szCs w:val="24"/>
        </w:rPr>
        <w:t xml:space="preserve">) </w:t>
      </w:r>
      <w:r>
        <w:rPr>
          <w:rFonts w:ascii="Arial" w:hAnsi="Arial" w:cs="Arial"/>
          <w:szCs w:val="24"/>
        </w:rPr>
        <w:t>дана</w:t>
      </w:r>
      <w:r w:rsidR="000C371E" w:rsidRPr="00632386">
        <w:rPr>
          <w:rFonts w:ascii="Arial" w:hAnsi="Arial" w:cs="Arial"/>
          <w:szCs w:val="24"/>
        </w:rPr>
        <w:t xml:space="preserve"> </w:t>
      </w:r>
      <w:r>
        <w:rPr>
          <w:rFonts w:ascii="Arial" w:hAnsi="Arial" w:cs="Arial"/>
          <w:szCs w:val="24"/>
        </w:rPr>
        <w:t>дуже</w:t>
      </w:r>
      <w:r w:rsidR="000C371E" w:rsidRPr="00632386">
        <w:rPr>
          <w:rFonts w:ascii="Arial" w:hAnsi="Arial" w:cs="Arial"/>
          <w:szCs w:val="24"/>
        </w:rPr>
        <w:t xml:space="preserve"> </w:t>
      </w:r>
      <w:r>
        <w:rPr>
          <w:rFonts w:ascii="Arial" w:hAnsi="Arial" w:cs="Arial"/>
          <w:szCs w:val="24"/>
        </w:rPr>
        <w:t>од</w:t>
      </w:r>
      <w:r w:rsidR="000C371E" w:rsidRPr="00632386">
        <w:rPr>
          <w:rFonts w:ascii="Arial" w:hAnsi="Arial" w:cs="Arial"/>
          <w:szCs w:val="24"/>
        </w:rPr>
        <w:t xml:space="preserve"> </w:t>
      </w:r>
      <w:r>
        <w:rPr>
          <w:rFonts w:ascii="Arial" w:hAnsi="Arial" w:cs="Arial"/>
          <w:szCs w:val="24"/>
        </w:rPr>
        <w:t>дана</w:t>
      </w:r>
      <w:r w:rsidR="000C371E" w:rsidRPr="00632386">
        <w:rPr>
          <w:rFonts w:ascii="Arial" w:hAnsi="Arial" w:cs="Arial"/>
          <w:szCs w:val="24"/>
        </w:rPr>
        <w:t xml:space="preserve"> </w:t>
      </w:r>
      <w:r>
        <w:rPr>
          <w:rFonts w:ascii="Arial" w:hAnsi="Arial" w:cs="Arial"/>
          <w:szCs w:val="24"/>
        </w:rPr>
        <w:t>одобрења</w:t>
      </w:r>
      <w:r w:rsidR="000C371E" w:rsidRPr="00632386">
        <w:rPr>
          <w:rFonts w:ascii="Arial" w:hAnsi="Arial" w:cs="Arial"/>
          <w:szCs w:val="24"/>
        </w:rPr>
        <w:t xml:space="preserve"> </w:t>
      </w:r>
      <w:r>
        <w:rPr>
          <w:rFonts w:ascii="Arial" w:hAnsi="Arial" w:cs="Arial"/>
          <w:szCs w:val="24"/>
        </w:rPr>
        <w:t>Коначног</w:t>
      </w:r>
      <w:r w:rsidR="000C371E" w:rsidRPr="00632386">
        <w:rPr>
          <w:rFonts w:ascii="Arial" w:hAnsi="Arial" w:cs="Arial"/>
          <w:szCs w:val="24"/>
        </w:rPr>
        <w:t xml:space="preserve"> </w:t>
      </w:r>
      <w:r>
        <w:rPr>
          <w:rFonts w:ascii="Arial" w:hAnsi="Arial" w:cs="Arial"/>
          <w:szCs w:val="24"/>
        </w:rPr>
        <w:t>извештаја</w:t>
      </w:r>
      <w:r w:rsidR="000C371E" w:rsidRPr="00632386">
        <w:rPr>
          <w:rFonts w:ascii="Arial" w:hAnsi="Arial" w:cs="Arial"/>
          <w:szCs w:val="24"/>
        </w:rPr>
        <w:t xml:space="preserve">. </w:t>
      </w:r>
      <w:r>
        <w:rPr>
          <w:rFonts w:ascii="Arial" w:hAnsi="Arial" w:cs="Arial"/>
          <w:szCs w:val="24"/>
        </w:rPr>
        <w:t>Ако</w:t>
      </w:r>
      <w:r w:rsidR="000C371E" w:rsidRPr="00632386">
        <w:rPr>
          <w:rFonts w:ascii="Arial" w:hAnsi="Arial" w:cs="Arial"/>
          <w:szCs w:val="24"/>
        </w:rPr>
        <w:t xml:space="preserve"> </w:t>
      </w:r>
      <w:r>
        <w:rPr>
          <w:rFonts w:ascii="Arial" w:hAnsi="Arial" w:cs="Arial"/>
          <w:szCs w:val="24"/>
        </w:rPr>
        <w:t>понуђач</w:t>
      </w:r>
      <w:r w:rsidR="000C371E" w:rsidRPr="00632386">
        <w:rPr>
          <w:rFonts w:ascii="Arial" w:hAnsi="Arial" w:cs="Arial"/>
          <w:szCs w:val="24"/>
        </w:rPr>
        <w:t xml:space="preserve"> </w:t>
      </w:r>
      <w:r>
        <w:rPr>
          <w:rFonts w:ascii="Arial" w:hAnsi="Arial" w:cs="Arial"/>
          <w:szCs w:val="24"/>
        </w:rPr>
        <w:t>поднесе</w:t>
      </w:r>
      <w:r w:rsidR="000C371E" w:rsidRPr="00632386">
        <w:rPr>
          <w:rFonts w:ascii="Arial" w:hAnsi="Arial" w:cs="Arial"/>
          <w:szCs w:val="24"/>
        </w:rPr>
        <w:t xml:space="preserve"> </w:t>
      </w:r>
      <w:r>
        <w:rPr>
          <w:rFonts w:ascii="Arial" w:hAnsi="Arial" w:cs="Arial"/>
          <w:szCs w:val="24"/>
        </w:rPr>
        <w:t>гаранцију</w:t>
      </w:r>
      <w:r w:rsidR="000C371E" w:rsidRPr="00632386">
        <w:rPr>
          <w:rFonts w:ascii="Arial" w:hAnsi="Arial" w:cs="Arial"/>
          <w:szCs w:val="24"/>
        </w:rPr>
        <w:t xml:space="preserve"> </w:t>
      </w:r>
      <w:r>
        <w:rPr>
          <w:rFonts w:ascii="Arial" w:hAnsi="Arial" w:cs="Arial"/>
          <w:szCs w:val="24"/>
        </w:rPr>
        <w:t>стране</w:t>
      </w:r>
      <w:r w:rsidR="000C371E" w:rsidRPr="00632386">
        <w:rPr>
          <w:rFonts w:ascii="Arial" w:hAnsi="Arial" w:cs="Arial"/>
          <w:szCs w:val="24"/>
        </w:rPr>
        <w:t xml:space="preserve"> </w:t>
      </w:r>
      <w:r>
        <w:rPr>
          <w:rFonts w:ascii="Arial" w:hAnsi="Arial" w:cs="Arial"/>
          <w:szCs w:val="24"/>
        </w:rPr>
        <w:t>банке</w:t>
      </w:r>
      <w:r w:rsidR="000C371E" w:rsidRPr="00632386">
        <w:rPr>
          <w:rFonts w:ascii="Arial" w:hAnsi="Arial" w:cs="Arial"/>
          <w:szCs w:val="24"/>
        </w:rPr>
        <w:t xml:space="preserve">, </w:t>
      </w:r>
      <w:r>
        <w:rPr>
          <w:rFonts w:ascii="Arial" w:hAnsi="Arial" w:cs="Arial"/>
          <w:szCs w:val="24"/>
        </w:rPr>
        <w:t>та</w:t>
      </w:r>
      <w:r w:rsidR="000C371E" w:rsidRPr="00632386">
        <w:rPr>
          <w:rFonts w:ascii="Arial" w:hAnsi="Arial" w:cs="Arial"/>
          <w:szCs w:val="24"/>
        </w:rPr>
        <w:t xml:space="preserve"> </w:t>
      </w:r>
      <w:r>
        <w:rPr>
          <w:rFonts w:ascii="Arial" w:hAnsi="Arial" w:cs="Arial"/>
          <w:szCs w:val="24"/>
        </w:rPr>
        <w:t>банка</w:t>
      </w:r>
      <w:r w:rsidR="000C371E" w:rsidRPr="00632386">
        <w:rPr>
          <w:rFonts w:ascii="Arial" w:hAnsi="Arial" w:cs="Arial"/>
          <w:szCs w:val="24"/>
        </w:rPr>
        <w:t xml:space="preserve"> </w:t>
      </w:r>
      <w:r>
        <w:rPr>
          <w:rFonts w:ascii="Arial" w:hAnsi="Arial" w:cs="Arial"/>
          <w:szCs w:val="24"/>
        </w:rPr>
        <w:t>мора</w:t>
      </w:r>
      <w:r w:rsidR="000C371E" w:rsidRPr="00632386">
        <w:rPr>
          <w:rFonts w:ascii="Arial" w:hAnsi="Arial" w:cs="Arial"/>
          <w:szCs w:val="24"/>
        </w:rPr>
        <w:t xml:space="preserve"> </w:t>
      </w:r>
      <w:r>
        <w:rPr>
          <w:rFonts w:ascii="Arial" w:hAnsi="Arial" w:cs="Arial"/>
          <w:szCs w:val="24"/>
        </w:rPr>
        <w:t>имати</w:t>
      </w:r>
      <w:r w:rsidR="000C371E" w:rsidRPr="00632386">
        <w:rPr>
          <w:rFonts w:ascii="Arial" w:hAnsi="Arial" w:cs="Arial"/>
          <w:szCs w:val="24"/>
        </w:rPr>
        <w:t xml:space="preserve"> </w:t>
      </w:r>
      <w:r>
        <w:rPr>
          <w:rFonts w:ascii="Arial" w:hAnsi="Arial" w:cs="Arial"/>
          <w:szCs w:val="24"/>
        </w:rPr>
        <w:t>најмање</w:t>
      </w:r>
      <w:r w:rsidR="000C371E" w:rsidRPr="00632386">
        <w:rPr>
          <w:rFonts w:ascii="Arial" w:hAnsi="Arial" w:cs="Arial"/>
          <w:szCs w:val="24"/>
        </w:rPr>
        <w:t xml:space="preserve"> </w:t>
      </w:r>
      <w:r>
        <w:rPr>
          <w:rFonts w:ascii="Arial" w:hAnsi="Arial" w:cs="Arial"/>
          <w:szCs w:val="24"/>
        </w:rPr>
        <w:t>доде</w:t>
      </w:r>
      <w:r w:rsidR="004E540E">
        <w:rPr>
          <w:rFonts w:ascii="Arial" w:hAnsi="Arial" w:cs="Arial"/>
          <w:szCs w:val="24"/>
        </w:rPr>
        <w:t>љ</w:t>
      </w:r>
      <w:r>
        <w:rPr>
          <w:rFonts w:ascii="Arial" w:hAnsi="Arial" w:cs="Arial"/>
          <w:szCs w:val="24"/>
        </w:rPr>
        <w:t>ен</w:t>
      </w:r>
      <w:r w:rsidR="000C371E" w:rsidRPr="00632386">
        <w:rPr>
          <w:rFonts w:ascii="Arial" w:hAnsi="Arial" w:cs="Arial"/>
          <w:szCs w:val="24"/>
        </w:rPr>
        <w:t xml:space="preserve"> </w:t>
      </w:r>
      <w:r>
        <w:rPr>
          <w:rFonts w:ascii="Arial" w:hAnsi="Arial" w:cs="Arial"/>
          <w:szCs w:val="24"/>
        </w:rPr>
        <w:t>кредитни</w:t>
      </w:r>
      <w:r w:rsidR="000C371E" w:rsidRPr="00632386">
        <w:rPr>
          <w:rFonts w:ascii="Arial" w:hAnsi="Arial" w:cs="Arial"/>
          <w:szCs w:val="24"/>
        </w:rPr>
        <w:t xml:space="preserve"> </w:t>
      </w:r>
      <w:r>
        <w:rPr>
          <w:rFonts w:ascii="Arial" w:hAnsi="Arial" w:cs="Arial"/>
          <w:szCs w:val="24"/>
        </w:rPr>
        <w:t>рејтинг</w:t>
      </w:r>
      <w:r w:rsidR="000C371E" w:rsidRPr="00632386">
        <w:rPr>
          <w:rFonts w:ascii="Arial" w:hAnsi="Arial" w:cs="Arial"/>
          <w:szCs w:val="24"/>
        </w:rPr>
        <w:t xml:space="preserve"> </w:t>
      </w:r>
      <w:r>
        <w:rPr>
          <w:rFonts w:ascii="Arial" w:hAnsi="Arial" w:cs="Arial"/>
          <w:szCs w:val="24"/>
        </w:rPr>
        <w:t>коме</w:t>
      </w:r>
      <w:r w:rsidR="000C371E" w:rsidRPr="00632386">
        <w:rPr>
          <w:rFonts w:ascii="Arial" w:hAnsi="Arial" w:cs="Arial"/>
          <w:szCs w:val="24"/>
        </w:rPr>
        <w:t xml:space="preserve"> </w:t>
      </w:r>
      <w:r>
        <w:rPr>
          <w:rFonts w:ascii="Arial" w:hAnsi="Arial" w:cs="Arial"/>
          <w:szCs w:val="24"/>
        </w:rPr>
        <w:t>одговара</w:t>
      </w:r>
      <w:r w:rsidR="000C371E" w:rsidRPr="00632386">
        <w:rPr>
          <w:rFonts w:ascii="Arial" w:hAnsi="Arial" w:cs="Arial"/>
          <w:szCs w:val="24"/>
        </w:rPr>
        <w:t xml:space="preserve"> </w:t>
      </w:r>
      <w:r>
        <w:rPr>
          <w:rFonts w:ascii="Arial" w:hAnsi="Arial" w:cs="Arial"/>
          <w:szCs w:val="24"/>
        </w:rPr>
        <w:t>ниво</w:t>
      </w:r>
      <w:r w:rsidR="000C371E" w:rsidRPr="00632386">
        <w:rPr>
          <w:rFonts w:ascii="Arial" w:hAnsi="Arial" w:cs="Arial"/>
          <w:szCs w:val="24"/>
        </w:rPr>
        <w:t xml:space="preserve"> </w:t>
      </w:r>
      <w:r>
        <w:rPr>
          <w:rFonts w:ascii="Arial" w:hAnsi="Arial" w:cs="Arial"/>
          <w:szCs w:val="24"/>
        </w:rPr>
        <w:t>кредитног</w:t>
      </w:r>
      <w:r w:rsidR="000C371E" w:rsidRPr="00632386">
        <w:rPr>
          <w:rFonts w:ascii="Arial" w:hAnsi="Arial" w:cs="Arial"/>
          <w:szCs w:val="24"/>
        </w:rPr>
        <w:t xml:space="preserve"> </w:t>
      </w:r>
      <w:r>
        <w:rPr>
          <w:rFonts w:ascii="Arial" w:hAnsi="Arial" w:cs="Arial"/>
          <w:szCs w:val="24"/>
        </w:rPr>
        <w:t>квалитета</w:t>
      </w:r>
      <w:r w:rsidR="000C371E" w:rsidRPr="00632386">
        <w:rPr>
          <w:rFonts w:ascii="Arial" w:hAnsi="Arial" w:cs="Arial"/>
          <w:szCs w:val="24"/>
        </w:rPr>
        <w:t xml:space="preserve"> 3 (</w:t>
      </w:r>
      <w:r>
        <w:rPr>
          <w:rFonts w:ascii="Arial" w:hAnsi="Arial" w:cs="Arial"/>
          <w:szCs w:val="24"/>
        </w:rPr>
        <w:t>инвестициони</w:t>
      </w:r>
      <w:r w:rsidR="000C371E" w:rsidRPr="00632386">
        <w:rPr>
          <w:rFonts w:ascii="Arial" w:hAnsi="Arial" w:cs="Arial"/>
          <w:szCs w:val="24"/>
        </w:rPr>
        <w:t xml:space="preserve"> </w:t>
      </w:r>
      <w:r>
        <w:rPr>
          <w:rFonts w:ascii="Arial" w:hAnsi="Arial" w:cs="Arial"/>
          <w:szCs w:val="24"/>
        </w:rPr>
        <w:t>ранг</w:t>
      </w:r>
      <w:r w:rsidR="000C371E" w:rsidRPr="00632386">
        <w:rPr>
          <w:rFonts w:ascii="Arial" w:hAnsi="Arial" w:cs="Arial"/>
          <w:szCs w:val="24"/>
        </w:rPr>
        <w:t>).</w:t>
      </w:r>
    </w:p>
    <w:p w14:paraId="6BC3836B" w14:textId="23C2B68B" w:rsidR="000C371E" w:rsidRDefault="00922A6B" w:rsidP="000C371E">
      <w:pPr>
        <w:ind w:firstLine="709"/>
        <w:jc w:val="both"/>
        <w:rPr>
          <w:rFonts w:ascii="Arial" w:hAnsi="Arial" w:cs="Arial"/>
          <w:szCs w:val="24"/>
        </w:rPr>
      </w:pPr>
      <w:r>
        <w:rPr>
          <w:rFonts w:ascii="Arial" w:hAnsi="Arial" w:cs="Arial"/>
          <w:szCs w:val="24"/>
        </w:rPr>
        <w:t>Ако</w:t>
      </w:r>
      <w:r w:rsidR="000C371E" w:rsidRPr="00632386">
        <w:rPr>
          <w:rFonts w:ascii="Arial" w:hAnsi="Arial" w:cs="Arial"/>
          <w:szCs w:val="24"/>
        </w:rPr>
        <w:t xml:space="preserve"> </w:t>
      </w:r>
      <w:r>
        <w:rPr>
          <w:rFonts w:ascii="Arial" w:hAnsi="Arial" w:cs="Arial"/>
          <w:szCs w:val="24"/>
        </w:rPr>
        <w:t>се</w:t>
      </w:r>
      <w:r w:rsidR="000C371E" w:rsidRPr="00632386">
        <w:rPr>
          <w:rFonts w:ascii="Arial" w:hAnsi="Arial" w:cs="Arial"/>
          <w:szCs w:val="24"/>
        </w:rPr>
        <w:t xml:space="preserve"> </w:t>
      </w:r>
      <w:r>
        <w:rPr>
          <w:rFonts w:ascii="Arial" w:hAnsi="Arial" w:cs="Arial"/>
          <w:szCs w:val="24"/>
        </w:rPr>
        <w:t>за</w:t>
      </w:r>
      <w:r w:rsidR="000C371E" w:rsidRPr="00632386">
        <w:rPr>
          <w:rFonts w:ascii="Arial" w:hAnsi="Arial" w:cs="Arial"/>
          <w:szCs w:val="24"/>
        </w:rPr>
        <w:t xml:space="preserve"> </w:t>
      </w:r>
      <w:r>
        <w:rPr>
          <w:rFonts w:ascii="Arial" w:hAnsi="Arial" w:cs="Arial"/>
          <w:szCs w:val="24"/>
        </w:rPr>
        <w:t>време</w:t>
      </w:r>
      <w:r w:rsidR="000C371E" w:rsidRPr="00632386">
        <w:rPr>
          <w:rFonts w:ascii="Arial" w:hAnsi="Arial" w:cs="Arial"/>
          <w:szCs w:val="24"/>
        </w:rPr>
        <w:t xml:space="preserve"> </w:t>
      </w:r>
      <w:r>
        <w:rPr>
          <w:rFonts w:ascii="Arial" w:hAnsi="Arial" w:cs="Arial"/>
          <w:szCs w:val="24"/>
        </w:rPr>
        <w:t>трајања</w:t>
      </w:r>
      <w:r w:rsidR="000C371E" w:rsidRPr="00632386">
        <w:rPr>
          <w:rFonts w:ascii="Arial" w:hAnsi="Arial" w:cs="Arial"/>
          <w:szCs w:val="24"/>
        </w:rPr>
        <w:t xml:space="preserve"> </w:t>
      </w:r>
      <w:r>
        <w:rPr>
          <w:rFonts w:ascii="Arial" w:hAnsi="Arial" w:cs="Arial"/>
          <w:szCs w:val="24"/>
        </w:rPr>
        <w:t>Уговора</w:t>
      </w:r>
      <w:r w:rsidR="000C371E" w:rsidRPr="00632386">
        <w:rPr>
          <w:rFonts w:ascii="Arial" w:hAnsi="Arial" w:cs="Arial"/>
          <w:szCs w:val="24"/>
        </w:rPr>
        <w:t xml:space="preserve"> </w:t>
      </w:r>
      <w:r>
        <w:rPr>
          <w:rFonts w:ascii="Arial" w:hAnsi="Arial" w:cs="Arial"/>
          <w:szCs w:val="24"/>
        </w:rPr>
        <w:t>промене</w:t>
      </w:r>
      <w:r w:rsidR="000C371E" w:rsidRPr="00632386">
        <w:rPr>
          <w:rFonts w:ascii="Arial" w:hAnsi="Arial" w:cs="Arial"/>
          <w:szCs w:val="24"/>
        </w:rPr>
        <w:t xml:space="preserve"> </w:t>
      </w:r>
      <w:r>
        <w:rPr>
          <w:rFonts w:ascii="Arial" w:hAnsi="Arial" w:cs="Arial"/>
          <w:szCs w:val="24"/>
        </w:rPr>
        <w:t>рокови</w:t>
      </w:r>
      <w:r w:rsidR="000C371E" w:rsidRPr="00632386">
        <w:rPr>
          <w:rFonts w:ascii="Arial" w:hAnsi="Arial" w:cs="Arial"/>
          <w:szCs w:val="24"/>
        </w:rPr>
        <w:t xml:space="preserve"> </w:t>
      </w:r>
      <w:r>
        <w:rPr>
          <w:rFonts w:ascii="Arial" w:hAnsi="Arial" w:cs="Arial"/>
          <w:szCs w:val="24"/>
        </w:rPr>
        <w:t>за</w:t>
      </w:r>
      <w:r w:rsidR="000C371E" w:rsidRPr="00632386">
        <w:rPr>
          <w:rFonts w:ascii="Arial" w:hAnsi="Arial" w:cs="Arial"/>
          <w:szCs w:val="24"/>
        </w:rPr>
        <w:t xml:space="preserve"> </w:t>
      </w:r>
      <w:r>
        <w:rPr>
          <w:rFonts w:ascii="Arial" w:hAnsi="Arial" w:cs="Arial"/>
          <w:szCs w:val="24"/>
        </w:rPr>
        <w:t>извршење</w:t>
      </w:r>
      <w:r w:rsidR="000C371E" w:rsidRPr="00632386">
        <w:rPr>
          <w:rFonts w:ascii="Arial" w:hAnsi="Arial" w:cs="Arial"/>
          <w:szCs w:val="24"/>
        </w:rPr>
        <w:t xml:space="preserve"> </w:t>
      </w:r>
      <w:r>
        <w:rPr>
          <w:rFonts w:ascii="Arial" w:hAnsi="Arial" w:cs="Arial"/>
          <w:szCs w:val="24"/>
        </w:rPr>
        <w:t>уговорне</w:t>
      </w:r>
      <w:r w:rsidR="000C371E" w:rsidRPr="00632386">
        <w:rPr>
          <w:rFonts w:ascii="Arial" w:hAnsi="Arial" w:cs="Arial"/>
          <w:szCs w:val="24"/>
        </w:rPr>
        <w:t xml:space="preserve"> </w:t>
      </w:r>
      <w:r>
        <w:rPr>
          <w:rFonts w:ascii="Arial" w:hAnsi="Arial" w:cs="Arial"/>
          <w:szCs w:val="24"/>
        </w:rPr>
        <w:t>обавезе</w:t>
      </w:r>
      <w:r w:rsidR="000C371E" w:rsidRPr="00632386">
        <w:rPr>
          <w:rFonts w:ascii="Arial" w:hAnsi="Arial" w:cs="Arial"/>
          <w:szCs w:val="24"/>
        </w:rPr>
        <w:t xml:space="preserve">, </w:t>
      </w:r>
      <w:r>
        <w:rPr>
          <w:rFonts w:ascii="Arial" w:hAnsi="Arial" w:cs="Arial"/>
          <w:szCs w:val="24"/>
        </w:rPr>
        <w:t>важност</w:t>
      </w:r>
      <w:r w:rsidR="000C371E" w:rsidRPr="00632386">
        <w:rPr>
          <w:rFonts w:ascii="Arial" w:hAnsi="Arial" w:cs="Arial"/>
          <w:szCs w:val="24"/>
        </w:rPr>
        <w:t xml:space="preserve"> </w:t>
      </w:r>
      <w:r>
        <w:rPr>
          <w:rFonts w:ascii="Arial" w:hAnsi="Arial" w:cs="Arial"/>
          <w:szCs w:val="24"/>
        </w:rPr>
        <w:t>банкарске</w:t>
      </w:r>
      <w:r w:rsidR="000C371E" w:rsidRPr="00632386">
        <w:rPr>
          <w:rFonts w:ascii="Arial" w:hAnsi="Arial" w:cs="Arial"/>
          <w:szCs w:val="24"/>
        </w:rPr>
        <w:t xml:space="preserve"> </w:t>
      </w:r>
      <w:r>
        <w:rPr>
          <w:rFonts w:ascii="Arial" w:hAnsi="Arial" w:cs="Arial"/>
          <w:szCs w:val="24"/>
        </w:rPr>
        <w:t>гаранције</w:t>
      </w:r>
      <w:r w:rsidR="000C371E" w:rsidRPr="00632386">
        <w:rPr>
          <w:rFonts w:ascii="Arial" w:hAnsi="Arial" w:cs="Arial"/>
          <w:szCs w:val="24"/>
        </w:rPr>
        <w:t xml:space="preserve"> </w:t>
      </w:r>
      <w:r>
        <w:rPr>
          <w:rFonts w:ascii="Arial" w:hAnsi="Arial" w:cs="Arial"/>
          <w:szCs w:val="24"/>
        </w:rPr>
        <w:t>мора</w:t>
      </w:r>
      <w:r w:rsidR="000C371E" w:rsidRPr="00632386">
        <w:rPr>
          <w:rFonts w:ascii="Arial" w:hAnsi="Arial" w:cs="Arial"/>
          <w:szCs w:val="24"/>
        </w:rPr>
        <w:t xml:space="preserve"> </w:t>
      </w:r>
      <w:r>
        <w:rPr>
          <w:rFonts w:ascii="Arial" w:hAnsi="Arial" w:cs="Arial"/>
          <w:szCs w:val="24"/>
        </w:rPr>
        <w:t>се</w:t>
      </w:r>
      <w:r w:rsidR="000C371E" w:rsidRPr="00632386">
        <w:rPr>
          <w:rFonts w:ascii="Arial" w:hAnsi="Arial" w:cs="Arial"/>
          <w:szCs w:val="24"/>
        </w:rPr>
        <w:t xml:space="preserve"> </w:t>
      </w:r>
      <w:r>
        <w:rPr>
          <w:rFonts w:ascii="Arial" w:hAnsi="Arial" w:cs="Arial"/>
          <w:szCs w:val="24"/>
        </w:rPr>
        <w:t>продужити</w:t>
      </w:r>
      <w:r w:rsidR="000C371E" w:rsidRPr="00632386">
        <w:rPr>
          <w:rFonts w:ascii="Arial" w:hAnsi="Arial" w:cs="Arial"/>
          <w:szCs w:val="24"/>
        </w:rPr>
        <w:t>.</w:t>
      </w:r>
    </w:p>
    <w:p w14:paraId="46957DAE" w14:textId="77777777" w:rsidR="000C371E" w:rsidRDefault="000C371E" w:rsidP="004A18FB">
      <w:pPr>
        <w:pStyle w:val="Heading2"/>
        <w:rPr>
          <w:rFonts w:cs="Arial"/>
          <w:sz w:val="24"/>
        </w:rPr>
      </w:pPr>
    </w:p>
    <w:p w14:paraId="700365EF" w14:textId="227AC1EA" w:rsidR="004A18FB" w:rsidRPr="007C73D5" w:rsidRDefault="004A18FB" w:rsidP="004A18FB">
      <w:pPr>
        <w:pStyle w:val="Heading2"/>
        <w:rPr>
          <w:rFonts w:cs="Arial"/>
          <w:sz w:val="24"/>
        </w:rPr>
      </w:pPr>
      <w:r w:rsidRPr="007C73D5">
        <w:rPr>
          <w:rFonts w:cs="Arial"/>
          <w:sz w:val="24"/>
        </w:rPr>
        <w:t>3.15</w:t>
      </w:r>
      <w:r w:rsidRPr="007C73D5">
        <w:rPr>
          <w:rFonts w:cs="Arial"/>
          <w:sz w:val="24"/>
        </w:rPr>
        <w:tab/>
      </w:r>
      <w:r w:rsidR="00922A6B">
        <w:rPr>
          <w:rFonts w:cs="Arial"/>
          <w:sz w:val="24"/>
        </w:rPr>
        <w:t>ДОДАТНЕ</w:t>
      </w:r>
      <w:r w:rsidRPr="007C73D5">
        <w:rPr>
          <w:rFonts w:cs="Arial"/>
          <w:sz w:val="24"/>
        </w:rPr>
        <w:t xml:space="preserve"> </w:t>
      </w:r>
      <w:r w:rsidR="00922A6B">
        <w:rPr>
          <w:rFonts w:cs="Arial"/>
          <w:sz w:val="24"/>
        </w:rPr>
        <w:t>ИНФОРМАЦИЈЕ</w:t>
      </w:r>
      <w:r w:rsidRPr="007C73D5">
        <w:rPr>
          <w:rFonts w:cs="Arial"/>
          <w:sz w:val="24"/>
        </w:rPr>
        <w:t xml:space="preserve"> </w:t>
      </w:r>
      <w:r w:rsidR="00922A6B">
        <w:rPr>
          <w:rFonts w:cs="Arial"/>
          <w:sz w:val="24"/>
        </w:rPr>
        <w:t>И</w:t>
      </w:r>
      <w:r w:rsidRPr="007C73D5">
        <w:rPr>
          <w:rFonts w:cs="Arial"/>
          <w:sz w:val="24"/>
        </w:rPr>
        <w:t xml:space="preserve"> </w:t>
      </w:r>
      <w:r w:rsidR="00922A6B">
        <w:rPr>
          <w:rFonts w:cs="Arial"/>
          <w:sz w:val="24"/>
        </w:rPr>
        <w:t>ПОЈАШЊЕЊА</w:t>
      </w:r>
      <w:bookmarkEnd w:id="26"/>
    </w:p>
    <w:p w14:paraId="4D6A66FA" w14:textId="77777777" w:rsidR="004A18FB" w:rsidRPr="007C73D5" w:rsidRDefault="004A18FB" w:rsidP="004A18FB">
      <w:pPr>
        <w:jc w:val="both"/>
        <w:rPr>
          <w:rFonts w:ascii="Arial" w:hAnsi="Arial" w:cs="Arial"/>
        </w:rPr>
      </w:pPr>
    </w:p>
    <w:p w14:paraId="05FD670E" w14:textId="176E95BA" w:rsidR="00504747" w:rsidRPr="00304875" w:rsidRDefault="00922A6B" w:rsidP="00304875">
      <w:pPr>
        <w:ind w:firstLine="709"/>
        <w:jc w:val="both"/>
        <w:rPr>
          <w:rFonts w:ascii="Arial" w:hAnsi="Arial" w:cs="Arial"/>
          <w:szCs w:val="24"/>
        </w:rPr>
      </w:pPr>
      <w:r>
        <w:rPr>
          <w:rFonts w:ascii="Arial" w:hAnsi="Arial" w:cs="Arial"/>
        </w:rPr>
        <w:t>Понуђач</w:t>
      </w:r>
      <w:r w:rsidR="004A18FB" w:rsidRPr="007C73D5">
        <w:rPr>
          <w:rFonts w:ascii="Arial" w:hAnsi="Arial" w:cs="Arial"/>
        </w:rPr>
        <w:t xml:space="preserve"> </w:t>
      </w:r>
      <w:r>
        <w:rPr>
          <w:rFonts w:ascii="Arial" w:hAnsi="Arial" w:cs="Arial"/>
        </w:rPr>
        <w:t>може</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писаном</w:t>
      </w:r>
      <w:r w:rsidR="004A18FB" w:rsidRPr="007C73D5">
        <w:rPr>
          <w:rFonts w:ascii="Arial" w:hAnsi="Arial" w:cs="Arial"/>
        </w:rPr>
        <w:t xml:space="preserve"> </w:t>
      </w:r>
      <w:r>
        <w:rPr>
          <w:rFonts w:ascii="Arial" w:hAnsi="Arial" w:cs="Arial"/>
        </w:rPr>
        <w:t>облику</w:t>
      </w:r>
      <w:r w:rsidR="004A18FB" w:rsidRPr="007C73D5">
        <w:rPr>
          <w:rFonts w:ascii="Arial" w:hAnsi="Arial" w:cs="Arial"/>
        </w:rPr>
        <w:t xml:space="preserve">, </w:t>
      </w:r>
      <w:r>
        <w:rPr>
          <w:rFonts w:ascii="Arial" w:hAnsi="Arial" w:cs="Arial"/>
        </w:rPr>
        <w:t>тражити</w:t>
      </w:r>
      <w:r w:rsidR="004A18FB" w:rsidRPr="007C73D5">
        <w:rPr>
          <w:rFonts w:ascii="Arial" w:hAnsi="Arial" w:cs="Arial"/>
        </w:rPr>
        <w:t xml:space="preserve"> </w:t>
      </w:r>
      <w:r>
        <w:rPr>
          <w:rFonts w:ascii="Arial" w:hAnsi="Arial" w:cs="Arial"/>
        </w:rPr>
        <w:t>додатне</w:t>
      </w:r>
      <w:r w:rsidR="004A18FB" w:rsidRPr="007C73D5">
        <w:rPr>
          <w:rFonts w:ascii="Arial" w:hAnsi="Arial" w:cs="Arial"/>
        </w:rPr>
        <w:t xml:space="preserve"> </w:t>
      </w:r>
      <w:r>
        <w:rPr>
          <w:rFonts w:ascii="Arial" w:hAnsi="Arial" w:cs="Arial"/>
        </w:rPr>
        <w:t>информације</w:t>
      </w:r>
      <w:r w:rsidR="004A18FB" w:rsidRPr="007C73D5">
        <w:rPr>
          <w:rFonts w:ascii="Arial" w:hAnsi="Arial" w:cs="Arial"/>
        </w:rPr>
        <w:t xml:space="preserve"> </w:t>
      </w:r>
      <w:r>
        <w:rPr>
          <w:rFonts w:ascii="Arial" w:hAnsi="Arial" w:cs="Arial"/>
        </w:rPr>
        <w:t>или</w:t>
      </w:r>
      <w:r w:rsidR="004A18FB" w:rsidRPr="007C73D5">
        <w:rPr>
          <w:rFonts w:ascii="Arial" w:hAnsi="Arial" w:cs="Arial"/>
        </w:rPr>
        <w:t xml:space="preserve"> </w:t>
      </w:r>
      <w:r>
        <w:rPr>
          <w:rFonts w:ascii="Arial" w:hAnsi="Arial" w:cs="Arial"/>
        </w:rPr>
        <w:t>појашњења</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вези</w:t>
      </w:r>
      <w:r w:rsidR="004A18FB" w:rsidRPr="007C73D5">
        <w:rPr>
          <w:rFonts w:ascii="Arial" w:hAnsi="Arial" w:cs="Arial"/>
        </w:rPr>
        <w:t xml:space="preserve"> </w:t>
      </w:r>
      <w:r>
        <w:rPr>
          <w:rFonts w:ascii="Arial" w:hAnsi="Arial" w:cs="Arial"/>
        </w:rPr>
        <w:t>са</w:t>
      </w:r>
      <w:r w:rsidR="004A18FB" w:rsidRPr="007C73D5">
        <w:rPr>
          <w:rFonts w:ascii="Arial" w:hAnsi="Arial" w:cs="Arial"/>
        </w:rPr>
        <w:t xml:space="preserve"> </w:t>
      </w:r>
      <w:r>
        <w:rPr>
          <w:rFonts w:ascii="Arial" w:hAnsi="Arial" w:cs="Arial"/>
        </w:rPr>
        <w:t>припремом</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 xml:space="preserve">, </w:t>
      </w:r>
      <w:r>
        <w:rPr>
          <w:rFonts w:ascii="Arial" w:hAnsi="Arial" w:cs="Arial"/>
        </w:rPr>
        <w:t>најкасније</w:t>
      </w:r>
      <w:r w:rsidR="004A18FB" w:rsidRPr="007C73D5">
        <w:rPr>
          <w:rFonts w:ascii="Arial" w:hAnsi="Arial" w:cs="Arial"/>
        </w:rPr>
        <w:t xml:space="preserve"> </w:t>
      </w:r>
      <w:r>
        <w:rPr>
          <w:rFonts w:ascii="Arial" w:hAnsi="Arial" w:cs="Arial"/>
        </w:rPr>
        <w:t>пет</w:t>
      </w:r>
      <w:r w:rsidR="004A18FB" w:rsidRPr="007C73D5">
        <w:rPr>
          <w:rFonts w:ascii="Arial" w:hAnsi="Arial" w:cs="Arial"/>
        </w:rPr>
        <w:t xml:space="preserve"> </w:t>
      </w:r>
      <w:r>
        <w:rPr>
          <w:rFonts w:ascii="Arial" w:hAnsi="Arial" w:cs="Arial"/>
        </w:rPr>
        <w:t>дана</w:t>
      </w:r>
      <w:r w:rsidR="004A18FB" w:rsidRPr="007C73D5">
        <w:rPr>
          <w:rFonts w:ascii="Arial" w:hAnsi="Arial" w:cs="Arial"/>
        </w:rPr>
        <w:t xml:space="preserve"> </w:t>
      </w:r>
      <w:r>
        <w:rPr>
          <w:rFonts w:ascii="Arial" w:hAnsi="Arial" w:cs="Arial"/>
        </w:rPr>
        <w:t>пре</w:t>
      </w:r>
      <w:r w:rsidR="004A18FB" w:rsidRPr="007C73D5">
        <w:rPr>
          <w:rFonts w:ascii="Arial" w:hAnsi="Arial" w:cs="Arial"/>
        </w:rPr>
        <w:t xml:space="preserve"> </w:t>
      </w:r>
      <w:r>
        <w:rPr>
          <w:rFonts w:ascii="Arial" w:hAnsi="Arial" w:cs="Arial"/>
        </w:rPr>
        <w:t>истека</w:t>
      </w:r>
      <w:r w:rsidR="004A18FB" w:rsidRPr="007C73D5">
        <w:rPr>
          <w:rFonts w:ascii="Arial" w:hAnsi="Arial" w:cs="Arial"/>
        </w:rPr>
        <w:t xml:space="preserve"> </w:t>
      </w:r>
      <w:r>
        <w:rPr>
          <w:rFonts w:ascii="Arial" w:hAnsi="Arial" w:cs="Arial"/>
        </w:rPr>
        <w:t>рока</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подношење</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 xml:space="preserve">, </w:t>
      </w:r>
      <w:r>
        <w:rPr>
          <w:rFonts w:ascii="Arial" w:hAnsi="Arial" w:cs="Arial"/>
        </w:rPr>
        <w:t>на</w:t>
      </w:r>
      <w:r w:rsidR="004A18FB" w:rsidRPr="007C73D5">
        <w:rPr>
          <w:rFonts w:ascii="Arial" w:hAnsi="Arial" w:cs="Arial"/>
        </w:rPr>
        <w:t xml:space="preserve"> </w:t>
      </w:r>
      <w:r>
        <w:rPr>
          <w:rFonts w:ascii="Arial" w:hAnsi="Arial" w:cs="Arial"/>
        </w:rPr>
        <w:t>адресу</w:t>
      </w:r>
      <w:r w:rsidR="004A18FB" w:rsidRPr="007C73D5">
        <w:rPr>
          <w:rFonts w:ascii="Arial" w:hAnsi="Arial" w:cs="Arial"/>
        </w:rPr>
        <w:t xml:space="preserve"> </w:t>
      </w:r>
      <w:r>
        <w:rPr>
          <w:rFonts w:ascii="Arial" w:hAnsi="Arial" w:cs="Arial"/>
        </w:rPr>
        <w:t>Наручиоца</w:t>
      </w:r>
      <w:r w:rsidR="004A18FB" w:rsidRPr="007C73D5">
        <w:rPr>
          <w:rFonts w:ascii="Arial" w:hAnsi="Arial" w:cs="Arial"/>
        </w:rPr>
        <w:t xml:space="preserve">, </w:t>
      </w:r>
      <w:r>
        <w:rPr>
          <w:rFonts w:ascii="Arial" w:hAnsi="Arial" w:cs="Arial"/>
        </w:rPr>
        <w:t>са</w:t>
      </w:r>
      <w:r w:rsidR="004A18FB" w:rsidRPr="007C73D5">
        <w:rPr>
          <w:rFonts w:ascii="Arial" w:hAnsi="Arial" w:cs="Arial"/>
        </w:rPr>
        <w:t xml:space="preserve"> </w:t>
      </w:r>
      <w:r>
        <w:rPr>
          <w:rFonts w:ascii="Arial" w:hAnsi="Arial" w:cs="Arial"/>
        </w:rPr>
        <w:t>назнаком</w:t>
      </w:r>
      <w:r w:rsidR="004A18FB" w:rsidRPr="007C73D5">
        <w:rPr>
          <w:rFonts w:ascii="Arial" w:hAnsi="Arial" w:cs="Arial"/>
        </w:rPr>
        <w:t>: „</w:t>
      </w:r>
      <w:r>
        <w:rPr>
          <w:rFonts w:ascii="Arial" w:hAnsi="Arial" w:cs="Arial"/>
        </w:rPr>
        <w:t>ДОДАТНА</w:t>
      </w:r>
      <w:r w:rsidR="004A18FB" w:rsidRPr="007C73D5">
        <w:rPr>
          <w:rFonts w:ascii="Arial" w:hAnsi="Arial" w:cs="Arial"/>
        </w:rPr>
        <w:t xml:space="preserve"> </w:t>
      </w:r>
      <w:r>
        <w:rPr>
          <w:rFonts w:ascii="Arial" w:hAnsi="Arial" w:cs="Arial"/>
        </w:rPr>
        <w:t>ПОЈАШЊЕЊА</w:t>
      </w:r>
      <w:r w:rsidR="004A18FB" w:rsidRPr="007C73D5">
        <w:rPr>
          <w:rFonts w:ascii="Arial" w:hAnsi="Arial" w:cs="Arial"/>
        </w:rPr>
        <w:t xml:space="preserve"> - </w:t>
      </w:r>
      <w:r>
        <w:rPr>
          <w:rFonts w:ascii="Arial" w:hAnsi="Arial" w:cs="Arial"/>
        </w:rPr>
        <w:t>Јавна</w:t>
      </w:r>
      <w:r w:rsidR="004A18FB" w:rsidRPr="007C73D5">
        <w:rPr>
          <w:rFonts w:ascii="Arial" w:hAnsi="Arial" w:cs="Arial"/>
        </w:rPr>
        <w:t xml:space="preserve"> </w:t>
      </w:r>
      <w:r>
        <w:rPr>
          <w:rFonts w:ascii="Arial" w:hAnsi="Arial" w:cs="Arial"/>
        </w:rPr>
        <w:t>набавка</w:t>
      </w:r>
      <w:r w:rsidR="004A18FB" w:rsidRPr="007C73D5">
        <w:rPr>
          <w:rFonts w:ascii="Arial" w:hAnsi="Arial" w:cs="Arial"/>
        </w:rPr>
        <w:t xml:space="preserve"> </w:t>
      </w:r>
      <w:r>
        <w:rPr>
          <w:rFonts w:ascii="Arial" w:hAnsi="Arial" w:cs="Arial"/>
        </w:rPr>
        <w:t>број</w:t>
      </w:r>
      <w:r w:rsidR="004A18FB" w:rsidRPr="007C73D5">
        <w:rPr>
          <w:rFonts w:ascii="Arial" w:hAnsi="Arial" w:cs="Arial"/>
        </w:rPr>
        <w:t xml:space="preserve"> </w:t>
      </w:r>
      <w:r w:rsidR="00431DD8">
        <w:rPr>
          <w:rFonts w:ascii="Arial" w:hAnsi="Arial" w:cs="Arial"/>
          <w:b/>
          <w:lang w:val="sr-Latn-RS"/>
        </w:rPr>
        <w:t>ЈN/1000/0384/2015</w:t>
      </w:r>
      <w:r w:rsidR="004A18FB" w:rsidRPr="00470B59">
        <w:rPr>
          <w:rFonts w:ascii="Arial" w:hAnsi="Arial" w:cs="Arial"/>
        </w:rPr>
        <w:t xml:space="preserve">“ </w:t>
      </w:r>
      <w:r>
        <w:rPr>
          <w:rFonts w:ascii="Arial" w:hAnsi="Arial" w:cs="Arial"/>
        </w:rPr>
        <w:t>или</w:t>
      </w:r>
      <w:r w:rsidR="004A18FB" w:rsidRPr="00470B59">
        <w:rPr>
          <w:rFonts w:ascii="Arial" w:hAnsi="Arial" w:cs="Arial"/>
        </w:rPr>
        <w:t xml:space="preserve"> </w:t>
      </w:r>
      <w:r>
        <w:rPr>
          <w:rFonts w:ascii="Arial" w:hAnsi="Arial" w:cs="Arial"/>
        </w:rPr>
        <w:t>електронским</w:t>
      </w:r>
      <w:r w:rsidR="004A18FB" w:rsidRPr="00470B59">
        <w:rPr>
          <w:rFonts w:ascii="Arial" w:hAnsi="Arial" w:cs="Arial"/>
        </w:rPr>
        <w:t xml:space="preserve"> </w:t>
      </w:r>
      <w:r>
        <w:rPr>
          <w:rFonts w:ascii="Arial" w:hAnsi="Arial" w:cs="Arial"/>
        </w:rPr>
        <w:t>путем</w:t>
      </w:r>
      <w:r w:rsidR="004A18FB" w:rsidRPr="00470B59">
        <w:rPr>
          <w:rFonts w:ascii="Arial" w:hAnsi="Arial" w:cs="Arial"/>
        </w:rPr>
        <w:t xml:space="preserve"> </w:t>
      </w:r>
      <w:r>
        <w:rPr>
          <w:rFonts w:ascii="Arial" w:hAnsi="Arial" w:cs="Arial"/>
        </w:rPr>
        <w:t>на</w:t>
      </w:r>
      <w:r w:rsidR="004A18FB" w:rsidRPr="00470B59">
        <w:rPr>
          <w:rFonts w:ascii="Arial" w:hAnsi="Arial" w:cs="Arial"/>
        </w:rPr>
        <w:t xml:space="preserve"> </w:t>
      </w:r>
      <w:r>
        <w:rPr>
          <w:rFonts w:ascii="Arial" w:hAnsi="Arial" w:cs="Arial"/>
        </w:rPr>
        <w:t>е</w:t>
      </w:r>
      <w:r w:rsidR="004A18FB" w:rsidRPr="00470B59">
        <w:rPr>
          <w:rFonts w:ascii="Arial" w:hAnsi="Arial" w:cs="Arial"/>
        </w:rPr>
        <w:t>-</w:t>
      </w:r>
      <w:r>
        <w:rPr>
          <w:rFonts w:ascii="Arial" w:hAnsi="Arial" w:cs="Arial"/>
        </w:rPr>
        <w:t>маил</w:t>
      </w:r>
      <w:r w:rsidR="004A18FB" w:rsidRPr="00470B59">
        <w:rPr>
          <w:rFonts w:ascii="Arial" w:hAnsi="Arial" w:cs="Arial"/>
        </w:rPr>
        <w:t xml:space="preserve"> </w:t>
      </w:r>
      <w:r>
        <w:rPr>
          <w:rFonts w:ascii="Arial" w:hAnsi="Arial" w:cs="Arial"/>
        </w:rPr>
        <w:t>адресу</w:t>
      </w:r>
      <w:r w:rsidR="004A18FB" w:rsidRPr="00470B59">
        <w:rPr>
          <w:rFonts w:ascii="Arial" w:hAnsi="Arial" w:cs="Arial"/>
        </w:rPr>
        <w:t xml:space="preserve">: </w:t>
      </w:r>
      <w:hyperlink r:id="rId15" w:history="1">
        <w:r>
          <w:rPr>
            <w:rStyle w:val="Hyperlink"/>
            <w:rFonts w:ascii="Arial" w:hAnsi="Arial" w:cs="Arial"/>
            <w:szCs w:val="24"/>
            <w:lang w:val="en-US"/>
          </w:rPr>
          <w:t>ana</w:t>
        </w:r>
        <w:r w:rsidR="00501EE5" w:rsidRPr="00470B59">
          <w:rPr>
            <w:rStyle w:val="Hyperlink"/>
            <w:rFonts w:ascii="Arial" w:hAnsi="Arial" w:cs="Arial"/>
            <w:szCs w:val="24"/>
          </w:rPr>
          <w:t>.</w:t>
        </w:r>
        <w:r>
          <w:rPr>
            <w:rStyle w:val="Hyperlink"/>
            <w:rFonts w:ascii="Arial" w:hAnsi="Arial" w:cs="Arial"/>
            <w:szCs w:val="24"/>
            <w:lang w:val="en-US"/>
          </w:rPr>
          <w:t>mitrovic</w:t>
        </w:r>
        <w:r w:rsidR="00501EE5" w:rsidRPr="00470B59">
          <w:rPr>
            <w:rStyle w:val="Hyperlink"/>
            <w:rFonts w:ascii="Arial" w:hAnsi="Arial" w:cs="Arial"/>
            <w:szCs w:val="24"/>
          </w:rPr>
          <w:t>@</w:t>
        </w:r>
        <w:r>
          <w:rPr>
            <w:rStyle w:val="Hyperlink"/>
            <w:rFonts w:ascii="Arial" w:hAnsi="Arial" w:cs="Arial"/>
            <w:szCs w:val="24"/>
            <w:lang w:val="en-US"/>
          </w:rPr>
          <w:t>eps</w:t>
        </w:r>
        <w:r w:rsidR="00501EE5" w:rsidRPr="00470B59">
          <w:rPr>
            <w:rStyle w:val="Hyperlink"/>
            <w:rFonts w:ascii="Arial" w:hAnsi="Arial" w:cs="Arial"/>
            <w:szCs w:val="24"/>
          </w:rPr>
          <w:t>.</w:t>
        </w:r>
        <w:r>
          <w:rPr>
            <w:rStyle w:val="Hyperlink"/>
            <w:rFonts w:ascii="Arial" w:hAnsi="Arial" w:cs="Arial"/>
            <w:szCs w:val="24"/>
            <w:lang w:val="en-US"/>
          </w:rPr>
          <w:t>rs</w:t>
        </w:r>
      </w:hyperlink>
      <w:r w:rsidR="00501EE5" w:rsidRPr="00470B59">
        <w:rPr>
          <w:rFonts w:ascii="Arial" w:hAnsi="Arial" w:cs="Arial"/>
          <w:szCs w:val="24"/>
          <w:lang w:val="en-US"/>
        </w:rPr>
        <w:t xml:space="preserve"> </w:t>
      </w:r>
      <w:r>
        <w:rPr>
          <w:rFonts w:ascii="Arial" w:hAnsi="Arial" w:cs="Arial"/>
          <w:szCs w:val="24"/>
          <w:lang w:val="en-US"/>
        </w:rPr>
        <w:t>и</w:t>
      </w:r>
      <w:r w:rsidR="00501EE5" w:rsidRPr="00470B59">
        <w:rPr>
          <w:rFonts w:ascii="Arial" w:hAnsi="Arial" w:cs="Arial"/>
          <w:szCs w:val="24"/>
          <w:lang w:val="en-US"/>
        </w:rPr>
        <w:t xml:space="preserve"> </w:t>
      </w:r>
      <w:r>
        <w:rPr>
          <w:rFonts w:ascii="Arial" w:hAnsi="Arial" w:cs="Arial"/>
          <w:szCs w:val="24"/>
          <w:lang w:val="en-US"/>
        </w:rPr>
        <w:t>marko</w:t>
      </w:r>
      <w:r w:rsidR="00470B59" w:rsidRPr="00470B59">
        <w:rPr>
          <w:rFonts w:ascii="Arial" w:hAnsi="Arial" w:cs="Arial"/>
          <w:szCs w:val="24"/>
          <w:lang w:val="en-US"/>
        </w:rPr>
        <w:t>.</w:t>
      </w:r>
      <w:r>
        <w:rPr>
          <w:rFonts w:ascii="Arial" w:hAnsi="Arial" w:cs="Arial"/>
          <w:szCs w:val="24"/>
          <w:lang w:val="en-US"/>
        </w:rPr>
        <w:t>vujakovic</w:t>
      </w:r>
      <w:r w:rsidR="00501EE5" w:rsidRPr="00470B59">
        <w:rPr>
          <w:rFonts w:ascii="Arial" w:hAnsi="Arial" w:cs="Arial"/>
          <w:szCs w:val="24"/>
          <w:lang w:val="en-US"/>
        </w:rPr>
        <w:t>@</w:t>
      </w:r>
      <w:r>
        <w:rPr>
          <w:rFonts w:ascii="Arial" w:hAnsi="Arial" w:cs="Arial"/>
          <w:szCs w:val="24"/>
          <w:lang w:val="en-US"/>
        </w:rPr>
        <w:t>eps</w:t>
      </w:r>
      <w:r w:rsidR="00501EE5" w:rsidRPr="00470B59">
        <w:rPr>
          <w:rFonts w:ascii="Arial" w:hAnsi="Arial" w:cs="Arial"/>
          <w:szCs w:val="24"/>
          <w:lang w:val="en-US"/>
        </w:rPr>
        <w:t>.</w:t>
      </w:r>
      <w:r>
        <w:rPr>
          <w:rFonts w:ascii="Arial" w:hAnsi="Arial" w:cs="Arial"/>
          <w:szCs w:val="24"/>
          <w:lang w:val="en-US"/>
        </w:rPr>
        <w:t>rs</w:t>
      </w:r>
      <w:r w:rsidR="004370E4" w:rsidRPr="00470B59">
        <w:t>,</w:t>
      </w:r>
      <w:r w:rsidR="00504747" w:rsidRPr="00470B59">
        <w:rPr>
          <w:rFonts w:ascii="Arial" w:hAnsi="Arial" w:cs="Arial"/>
          <w:szCs w:val="24"/>
        </w:rPr>
        <w:t xml:space="preserve"> </w:t>
      </w:r>
      <w:r>
        <w:rPr>
          <w:rFonts w:ascii="Arial" w:hAnsi="Arial" w:cs="Arial"/>
          <w:szCs w:val="24"/>
        </w:rPr>
        <w:t>радним</w:t>
      </w:r>
      <w:r w:rsidR="00504747" w:rsidRPr="008E7B7C">
        <w:rPr>
          <w:rFonts w:ascii="Arial" w:hAnsi="Arial" w:cs="Arial"/>
          <w:szCs w:val="24"/>
        </w:rPr>
        <w:t xml:space="preserve"> </w:t>
      </w:r>
      <w:r>
        <w:rPr>
          <w:rFonts w:ascii="Arial" w:hAnsi="Arial" w:cs="Arial"/>
          <w:szCs w:val="24"/>
        </w:rPr>
        <w:t>данима</w:t>
      </w:r>
      <w:r w:rsidR="00504747" w:rsidRPr="004D74CB">
        <w:rPr>
          <w:rFonts w:ascii="Arial" w:hAnsi="Arial" w:cs="Arial"/>
          <w:szCs w:val="24"/>
        </w:rPr>
        <w:t xml:space="preserve"> (</w:t>
      </w:r>
      <w:r>
        <w:rPr>
          <w:rFonts w:ascii="Arial" w:hAnsi="Arial" w:cs="Arial"/>
          <w:szCs w:val="24"/>
        </w:rPr>
        <w:t>понеде</w:t>
      </w:r>
      <w:r w:rsidR="004E540E">
        <w:rPr>
          <w:rFonts w:ascii="Arial" w:hAnsi="Arial" w:cs="Arial"/>
          <w:szCs w:val="24"/>
        </w:rPr>
        <w:t>љ</w:t>
      </w:r>
      <w:r>
        <w:rPr>
          <w:rFonts w:ascii="Arial" w:hAnsi="Arial" w:cs="Arial"/>
          <w:szCs w:val="24"/>
        </w:rPr>
        <w:t>ак</w:t>
      </w:r>
      <w:r w:rsidR="00504747" w:rsidRPr="004D74CB">
        <w:rPr>
          <w:rFonts w:ascii="Arial" w:hAnsi="Arial" w:cs="Arial"/>
          <w:szCs w:val="24"/>
        </w:rPr>
        <w:t xml:space="preserve"> – </w:t>
      </w:r>
      <w:r>
        <w:rPr>
          <w:rFonts w:ascii="Arial" w:hAnsi="Arial" w:cs="Arial"/>
          <w:szCs w:val="24"/>
        </w:rPr>
        <w:t>петак</w:t>
      </w:r>
      <w:r w:rsidR="00504747" w:rsidRPr="004D74CB">
        <w:rPr>
          <w:rFonts w:ascii="Arial" w:hAnsi="Arial" w:cs="Arial"/>
          <w:szCs w:val="24"/>
        </w:rPr>
        <w:t xml:space="preserve">) </w:t>
      </w:r>
      <w:r>
        <w:rPr>
          <w:rFonts w:ascii="Arial" w:hAnsi="Arial" w:cs="Arial"/>
          <w:szCs w:val="24"/>
        </w:rPr>
        <w:t>у</w:t>
      </w:r>
      <w:r w:rsidR="00504747" w:rsidRPr="004D74CB">
        <w:rPr>
          <w:rFonts w:ascii="Arial" w:hAnsi="Arial" w:cs="Arial"/>
          <w:szCs w:val="24"/>
        </w:rPr>
        <w:t xml:space="preserve"> </w:t>
      </w:r>
      <w:r>
        <w:rPr>
          <w:rFonts w:ascii="Arial" w:hAnsi="Arial" w:cs="Arial"/>
          <w:szCs w:val="24"/>
        </w:rPr>
        <w:t>времену</w:t>
      </w:r>
      <w:r w:rsidR="00504747" w:rsidRPr="004D74CB">
        <w:rPr>
          <w:rFonts w:ascii="Arial" w:hAnsi="Arial" w:cs="Arial"/>
          <w:szCs w:val="24"/>
        </w:rPr>
        <w:t xml:space="preserve"> </w:t>
      </w:r>
      <w:r>
        <w:rPr>
          <w:rFonts w:ascii="Arial" w:hAnsi="Arial" w:cs="Arial"/>
          <w:szCs w:val="24"/>
        </w:rPr>
        <w:t>од</w:t>
      </w:r>
      <w:r w:rsidR="00504747" w:rsidRPr="004D74CB">
        <w:rPr>
          <w:rFonts w:ascii="Arial" w:hAnsi="Arial" w:cs="Arial"/>
          <w:szCs w:val="24"/>
        </w:rPr>
        <w:t xml:space="preserve"> 08 </w:t>
      </w:r>
      <w:r>
        <w:rPr>
          <w:rFonts w:ascii="Arial" w:hAnsi="Arial" w:cs="Arial"/>
          <w:szCs w:val="24"/>
        </w:rPr>
        <w:t>до</w:t>
      </w:r>
      <w:r w:rsidR="00504747" w:rsidRPr="004D74CB">
        <w:rPr>
          <w:rFonts w:ascii="Arial" w:hAnsi="Arial" w:cs="Arial"/>
          <w:szCs w:val="24"/>
        </w:rPr>
        <w:t xml:space="preserve"> 15 </w:t>
      </w:r>
      <w:r>
        <w:rPr>
          <w:rFonts w:ascii="Arial" w:hAnsi="Arial" w:cs="Arial"/>
          <w:szCs w:val="24"/>
        </w:rPr>
        <w:t>часова</w:t>
      </w:r>
      <w:r w:rsidR="00504747" w:rsidRPr="004D74CB">
        <w:rPr>
          <w:rFonts w:ascii="Arial" w:hAnsi="Arial" w:cs="Arial"/>
          <w:szCs w:val="24"/>
        </w:rPr>
        <w:t xml:space="preserve">. </w:t>
      </w:r>
      <w:r>
        <w:rPr>
          <w:rFonts w:ascii="Arial" w:hAnsi="Arial" w:cs="Arial"/>
          <w:szCs w:val="24"/>
        </w:rPr>
        <w:t>Захтев</w:t>
      </w:r>
      <w:r w:rsidR="00504747" w:rsidRPr="004D74CB">
        <w:rPr>
          <w:rFonts w:ascii="Arial" w:hAnsi="Arial" w:cs="Arial"/>
          <w:szCs w:val="24"/>
        </w:rPr>
        <w:t xml:space="preserve"> </w:t>
      </w:r>
      <w:r>
        <w:rPr>
          <w:rFonts w:ascii="Arial" w:hAnsi="Arial" w:cs="Arial"/>
          <w:szCs w:val="24"/>
        </w:rPr>
        <w:t>за</w:t>
      </w:r>
      <w:r w:rsidR="00504747" w:rsidRPr="004D74CB">
        <w:rPr>
          <w:rFonts w:ascii="Arial" w:hAnsi="Arial" w:cs="Arial"/>
          <w:szCs w:val="24"/>
        </w:rPr>
        <w:t xml:space="preserve"> </w:t>
      </w:r>
      <w:r>
        <w:rPr>
          <w:rFonts w:ascii="Arial" w:hAnsi="Arial" w:cs="Arial"/>
          <w:szCs w:val="24"/>
        </w:rPr>
        <w:t>појашњење</w:t>
      </w:r>
      <w:r w:rsidR="00504747" w:rsidRPr="004D74CB">
        <w:rPr>
          <w:rFonts w:ascii="Arial" w:hAnsi="Arial" w:cs="Arial"/>
          <w:szCs w:val="24"/>
        </w:rPr>
        <w:t xml:space="preserve"> </w:t>
      </w:r>
      <w:r>
        <w:rPr>
          <w:rFonts w:ascii="Arial" w:hAnsi="Arial" w:cs="Arial"/>
          <w:szCs w:val="24"/>
        </w:rPr>
        <w:t>прим</w:t>
      </w:r>
      <w:r w:rsidR="004E540E">
        <w:rPr>
          <w:rFonts w:ascii="Arial" w:hAnsi="Arial" w:cs="Arial"/>
          <w:szCs w:val="24"/>
        </w:rPr>
        <w:t>љ</w:t>
      </w:r>
      <w:r>
        <w:rPr>
          <w:rFonts w:ascii="Arial" w:hAnsi="Arial" w:cs="Arial"/>
          <w:szCs w:val="24"/>
        </w:rPr>
        <w:t>ен</w:t>
      </w:r>
      <w:r w:rsidR="00504747" w:rsidRPr="004D74CB">
        <w:rPr>
          <w:rFonts w:ascii="Arial" w:hAnsi="Arial" w:cs="Arial"/>
          <w:szCs w:val="24"/>
        </w:rPr>
        <w:t xml:space="preserve"> </w:t>
      </w:r>
      <w:r>
        <w:rPr>
          <w:rFonts w:ascii="Arial" w:hAnsi="Arial" w:cs="Arial"/>
          <w:szCs w:val="24"/>
        </w:rPr>
        <w:t>после</w:t>
      </w:r>
      <w:r w:rsidR="00504747" w:rsidRPr="004D74CB">
        <w:rPr>
          <w:rFonts w:ascii="Arial" w:hAnsi="Arial" w:cs="Arial"/>
          <w:szCs w:val="24"/>
        </w:rPr>
        <w:t xml:space="preserve"> </w:t>
      </w:r>
      <w:r>
        <w:rPr>
          <w:rFonts w:ascii="Arial" w:hAnsi="Arial" w:cs="Arial"/>
          <w:szCs w:val="24"/>
        </w:rPr>
        <w:t>наведеног</w:t>
      </w:r>
      <w:r w:rsidR="00504747" w:rsidRPr="004D74CB">
        <w:rPr>
          <w:rFonts w:ascii="Arial" w:hAnsi="Arial" w:cs="Arial"/>
          <w:szCs w:val="24"/>
        </w:rPr>
        <w:t xml:space="preserve"> </w:t>
      </w:r>
      <w:r>
        <w:rPr>
          <w:rFonts w:ascii="Arial" w:hAnsi="Arial" w:cs="Arial"/>
          <w:szCs w:val="24"/>
        </w:rPr>
        <w:t>времена</w:t>
      </w:r>
      <w:r w:rsidR="00504747" w:rsidRPr="004D74CB">
        <w:rPr>
          <w:rFonts w:ascii="Arial" w:hAnsi="Arial" w:cs="Arial"/>
          <w:szCs w:val="24"/>
        </w:rPr>
        <w:t xml:space="preserve"> </w:t>
      </w:r>
      <w:r>
        <w:rPr>
          <w:rFonts w:ascii="Arial" w:hAnsi="Arial" w:cs="Arial"/>
          <w:szCs w:val="24"/>
        </w:rPr>
        <w:t>или</w:t>
      </w:r>
      <w:r w:rsidR="00504747" w:rsidRPr="004D74CB">
        <w:rPr>
          <w:rFonts w:ascii="Arial" w:hAnsi="Arial" w:cs="Arial"/>
          <w:szCs w:val="24"/>
        </w:rPr>
        <w:t xml:space="preserve"> </w:t>
      </w:r>
      <w:r>
        <w:rPr>
          <w:rFonts w:ascii="Arial" w:hAnsi="Arial" w:cs="Arial"/>
          <w:szCs w:val="24"/>
        </w:rPr>
        <w:t>током</w:t>
      </w:r>
      <w:r w:rsidR="00504747" w:rsidRPr="004D74CB">
        <w:rPr>
          <w:rFonts w:ascii="Arial" w:hAnsi="Arial" w:cs="Arial"/>
          <w:szCs w:val="24"/>
        </w:rPr>
        <w:t xml:space="preserve"> </w:t>
      </w:r>
      <w:r>
        <w:rPr>
          <w:rFonts w:ascii="Arial" w:hAnsi="Arial" w:cs="Arial"/>
          <w:szCs w:val="24"/>
        </w:rPr>
        <w:t>викенда</w:t>
      </w:r>
      <w:r w:rsidR="00504747" w:rsidRPr="004D74CB">
        <w:rPr>
          <w:rFonts w:ascii="Arial" w:hAnsi="Arial" w:cs="Arial"/>
          <w:szCs w:val="24"/>
        </w:rPr>
        <w:t>/</w:t>
      </w:r>
      <w:r>
        <w:rPr>
          <w:rFonts w:ascii="Arial" w:hAnsi="Arial" w:cs="Arial"/>
          <w:szCs w:val="24"/>
        </w:rPr>
        <w:t>нерадног</w:t>
      </w:r>
      <w:r w:rsidR="00504747" w:rsidRPr="004D74CB">
        <w:rPr>
          <w:rFonts w:ascii="Arial" w:hAnsi="Arial" w:cs="Arial"/>
          <w:szCs w:val="24"/>
        </w:rPr>
        <w:t xml:space="preserve"> </w:t>
      </w:r>
      <w:r>
        <w:rPr>
          <w:rFonts w:ascii="Arial" w:hAnsi="Arial" w:cs="Arial"/>
          <w:szCs w:val="24"/>
        </w:rPr>
        <w:t>дана</w:t>
      </w:r>
      <w:r w:rsidR="00504747" w:rsidRPr="004D74CB">
        <w:rPr>
          <w:rFonts w:ascii="Arial" w:hAnsi="Arial" w:cs="Arial"/>
          <w:szCs w:val="24"/>
        </w:rPr>
        <w:t xml:space="preserve"> </w:t>
      </w:r>
      <w:r>
        <w:rPr>
          <w:rFonts w:ascii="Arial" w:hAnsi="Arial" w:cs="Arial"/>
          <w:szCs w:val="24"/>
        </w:rPr>
        <w:t>биће</w:t>
      </w:r>
      <w:r w:rsidR="00504747" w:rsidRPr="004D74CB">
        <w:rPr>
          <w:rFonts w:ascii="Arial" w:hAnsi="Arial" w:cs="Arial"/>
          <w:szCs w:val="24"/>
        </w:rPr>
        <w:t xml:space="preserve"> </w:t>
      </w:r>
      <w:r>
        <w:rPr>
          <w:rFonts w:ascii="Arial" w:hAnsi="Arial" w:cs="Arial"/>
          <w:szCs w:val="24"/>
        </w:rPr>
        <w:t>евидентиран</w:t>
      </w:r>
      <w:r w:rsidR="00504747" w:rsidRPr="004D74CB">
        <w:rPr>
          <w:rFonts w:ascii="Arial" w:hAnsi="Arial" w:cs="Arial"/>
          <w:szCs w:val="24"/>
        </w:rPr>
        <w:t xml:space="preserve"> </w:t>
      </w:r>
      <w:r>
        <w:rPr>
          <w:rFonts w:ascii="Arial" w:hAnsi="Arial" w:cs="Arial"/>
          <w:szCs w:val="24"/>
        </w:rPr>
        <w:t>као</w:t>
      </w:r>
      <w:r w:rsidR="00504747" w:rsidRPr="004D74CB">
        <w:rPr>
          <w:rFonts w:ascii="Arial" w:hAnsi="Arial" w:cs="Arial"/>
          <w:szCs w:val="24"/>
        </w:rPr>
        <w:t xml:space="preserve"> </w:t>
      </w:r>
      <w:r>
        <w:rPr>
          <w:rFonts w:ascii="Arial" w:hAnsi="Arial" w:cs="Arial"/>
          <w:szCs w:val="24"/>
        </w:rPr>
        <w:t>прим</w:t>
      </w:r>
      <w:r w:rsidR="004E540E">
        <w:rPr>
          <w:rFonts w:ascii="Arial" w:hAnsi="Arial" w:cs="Arial"/>
          <w:szCs w:val="24"/>
        </w:rPr>
        <w:t>љ</w:t>
      </w:r>
      <w:r>
        <w:rPr>
          <w:rFonts w:ascii="Arial" w:hAnsi="Arial" w:cs="Arial"/>
          <w:szCs w:val="24"/>
        </w:rPr>
        <w:t>ен</w:t>
      </w:r>
      <w:r w:rsidR="00504747" w:rsidRPr="004D74CB">
        <w:rPr>
          <w:rFonts w:ascii="Arial" w:hAnsi="Arial" w:cs="Arial"/>
          <w:szCs w:val="24"/>
        </w:rPr>
        <w:t xml:space="preserve"> </w:t>
      </w:r>
      <w:r>
        <w:rPr>
          <w:rFonts w:ascii="Arial" w:hAnsi="Arial" w:cs="Arial"/>
          <w:szCs w:val="24"/>
        </w:rPr>
        <w:t>првог</w:t>
      </w:r>
      <w:r w:rsidR="00504747" w:rsidRPr="004D74CB">
        <w:rPr>
          <w:rFonts w:ascii="Arial" w:hAnsi="Arial" w:cs="Arial"/>
          <w:szCs w:val="24"/>
        </w:rPr>
        <w:t xml:space="preserve"> </w:t>
      </w:r>
      <w:r>
        <w:rPr>
          <w:rFonts w:ascii="Arial" w:hAnsi="Arial" w:cs="Arial"/>
          <w:szCs w:val="24"/>
        </w:rPr>
        <w:t>следећег</w:t>
      </w:r>
      <w:r w:rsidR="00504747" w:rsidRPr="004D74CB">
        <w:rPr>
          <w:rFonts w:ascii="Arial" w:hAnsi="Arial" w:cs="Arial"/>
          <w:szCs w:val="24"/>
        </w:rPr>
        <w:t xml:space="preserve"> </w:t>
      </w:r>
      <w:r>
        <w:rPr>
          <w:rFonts w:ascii="Arial" w:hAnsi="Arial" w:cs="Arial"/>
          <w:szCs w:val="24"/>
        </w:rPr>
        <w:t>радног</w:t>
      </w:r>
      <w:r w:rsidR="00504747" w:rsidRPr="004D74CB">
        <w:rPr>
          <w:rFonts w:ascii="Arial" w:hAnsi="Arial" w:cs="Arial"/>
          <w:szCs w:val="24"/>
        </w:rPr>
        <w:t xml:space="preserve"> </w:t>
      </w:r>
      <w:r>
        <w:rPr>
          <w:rFonts w:ascii="Arial" w:hAnsi="Arial" w:cs="Arial"/>
          <w:szCs w:val="24"/>
        </w:rPr>
        <w:t>дана</w:t>
      </w:r>
      <w:r w:rsidR="00504747" w:rsidRPr="004D74CB">
        <w:rPr>
          <w:rFonts w:ascii="Arial" w:hAnsi="Arial" w:cs="Arial"/>
          <w:szCs w:val="24"/>
        </w:rPr>
        <w:t>.</w:t>
      </w:r>
      <w:r w:rsidR="00504747" w:rsidRPr="001826B9">
        <w:rPr>
          <w:rFonts w:ascii="Arial" w:hAnsi="Arial" w:cs="Arial"/>
          <w:szCs w:val="24"/>
        </w:rPr>
        <w:t xml:space="preserve">  </w:t>
      </w:r>
    </w:p>
    <w:p w14:paraId="65673C94" w14:textId="07D34E47" w:rsidR="004A18FB" w:rsidRPr="007C73D5" w:rsidRDefault="00922A6B" w:rsidP="004A18FB">
      <w:pPr>
        <w:ind w:firstLine="709"/>
        <w:jc w:val="both"/>
        <w:rPr>
          <w:rFonts w:ascii="Arial" w:hAnsi="Arial"/>
        </w:rPr>
      </w:pPr>
      <w:r>
        <w:rPr>
          <w:rFonts w:ascii="Arial" w:hAnsi="Arial" w:cs="Arial"/>
        </w:rPr>
        <w:lastRenderedPageBreak/>
        <w:t>Наручилац</w:t>
      </w:r>
      <w:r w:rsidR="004A18FB" w:rsidRPr="007C73D5">
        <w:rPr>
          <w:rFonts w:ascii="Arial" w:hAnsi="Arial" w:cs="Arial"/>
        </w:rPr>
        <w:t xml:space="preserve"> </w:t>
      </w:r>
      <w:r>
        <w:rPr>
          <w:rFonts w:ascii="Arial" w:hAnsi="Arial" w:cs="Arial"/>
        </w:rPr>
        <w:t>ће</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року</w:t>
      </w:r>
      <w:r w:rsidR="004A18FB" w:rsidRPr="007C73D5">
        <w:rPr>
          <w:rFonts w:ascii="Arial" w:hAnsi="Arial" w:cs="Arial"/>
        </w:rPr>
        <w:t xml:space="preserve"> </w:t>
      </w:r>
      <w:r>
        <w:rPr>
          <w:rFonts w:ascii="Arial" w:hAnsi="Arial" w:cs="Arial"/>
        </w:rPr>
        <w:t>од</w:t>
      </w:r>
      <w:r w:rsidR="004A18FB" w:rsidRPr="007C73D5">
        <w:rPr>
          <w:rFonts w:ascii="Arial" w:hAnsi="Arial" w:cs="Arial"/>
        </w:rPr>
        <w:t xml:space="preserve"> 3 </w:t>
      </w:r>
      <w:r>
        <w:rPr>
          <w:rFonts w:ascii="Arial" w:hAnsi="Arial" w:cs="Arial"/>
        </w:rPr>
        <w:t>дана</w:t>
      </w:r>
      <w:r w:rsidR="004A18FB" w:rsidRPr="007C73D5">
        <w:rPr>
          <w:rFonts w:ascii="Arial" w:hAnsi="Arial" w:cs="Arial"/>
        </w:rPr>
        <w:t xml:space="preserve"> </w:t>
      </w:r>
      <w:r>
        <w:rPr>
          <w:rFonts w:ascii="Arial" w:hAnsi="Arial" w:cs="Arial"/>
        </w:rPr>
        <w:t>по</w:t>
      </w:r>
      <w:r w:rsidR="004A18FB" w:rsidRPr="007C73D5">
        <w:rPr>
          <w:rFonts w:ascii="Arial" w:hAnsi="Arial" w:cs="Arial"/>
        </w:rPr>
        <w:t xml:space="preserve"> </w:t>
      </w:r>
      <w:r>
        <w:rPr>
          <w:rFonts w:ascii="Arial" w:hAnsi="Arial" w:cs="Arial"/>
        </w:rPr>
        <w:t>пријему</w:t>
      </w:r>
      <w:r w:rsidR="004A18FB" w:rsidRPr="007C73D5">
        <w:rPr>
          <w:rFonts w:ascii="Arial" w:hAnsi="Arial" w:cs="Arial"/>
        </w:rPr>
        <w:t xml:space="preserve"> </w:t>
      </w:r>
      <w:r>
        <w:rPr>
          <w:rFonts w:ascii="Arial" w:hAnsi="Arial" w:cs="Arial"/>
        </w:rPr>
        <w:t>захтева</w:t>
      </w:r>
      <w:r w:rsidR="004A18FB" w:rsidRPr="007C73D5">
        <w:rPr>
          <w:rFonts w:ascii="Arial" w:hAnsi="Arial" w:cs="Arial"/>
        </w:rPr>
        <w:t xml:space="preserve">, </w:t>
      </w:r>
      <w:r>
        <w:rPr>
          <w:rFonts w:ascii="Arial" w:hAnsi="Arial" w:cs="Arial"/>
        </w:rPr>
        <w:t>послати</w:t>
      </w:r>
      <w:r w:rsidR="004A18FB" w:rsidRPr="007C73D5">
        <w:rPr>
          <w:rFonts w:ascii="Arial" w:hAnsi="Arial" w:cs="Arial"/>
        </w:rPr>
        <w:t xml:space="preserve"> </w:t>
      </w:r>
      <w:r>
        <w:rPr>
          <w:rFonts w:ascii="Arial" w:hAnsi="Arial" w:cs="Arial"/>
        </w:rPr>
        <w:t>одговор</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писаном</w:t>
      </w:r>
      <w:r w:rsidR="004A18FB" w:rsidRPr="007C73D5">
        <w:rPr>
          <w:rFonts w:ascii="Arial" w:hAnsi="Arial" w:cs="Arial"/>
        </w:rPr>
        <w:t xml:space="preserve"> </w:t>
      </w:r>
      <w:r>
        <w:rPr>
          <w:rFonts w:ascii="Arial" w:hAnsi="Arial" w:cs="Arial"/>
        </w:rPr>
        <w:t>облику</w:t>
      </w:r>
      <w:r w:rsidR="004A18FB" w:rsidRPr="007C73D5">
        <w:rPr>
          <w:rFonts w:ascii="Arial" w:hAnsi="Arial" w:cs="Arial"/>
        </w:rPr>
        <w:t xml:space="preserve"> </w:t>
      </w:r>
      <w:r>
        <w:rPr>
          <w:rFonts w:ascii="Arial" w:hAnsi="Arial" w:cs="Arial"/>
        </w:rPr>
        <w:t>подносиоцу</w:t>
      </w:r>
      <w:r w:rsidR="004A18FB" w:rsidRPr="007C73D5">
        <w:rPr>
          <w:rFonts w:ascii="Arial" w:hAnsi="Arial" w:cs="Arial"/>
        </w:rPr>
        <w:t xml:space="preserve"> </w:t>
      </w:r>
      <w:r>
        <w:rPr>
          <w:rFonts w:ascii="Arial" w:hAnsi="Arial" w:cs="Arial"/>
        </w:rPr>
        <w:t>захтева</w:t>
      </w:r>
      <w:r w:rsidR="004A18FB" w:rsidRPr="007C73D5">
        <w:rPr>
          <w:rFonts w:ascii="Arial" w:hAnsi="Arial" w:cs="Arial"/>
        </w:rPr>
        <w:t xml:space="preserve"> </w:t>
      </w:r>
      <w:r>
        <w:rPr>
          <w:rFonts w:ascii="Arial" w:hAnsi="Arial"/>
        </w:rPr>
        <w:t>и</w:t>
      </w:r>
      <w:r w:rsidR="004A18FB" w:rsidRPr="007C73D5">
        <w:rPr>
          <w:rFonts w:ascii="Arial" w:hAnsi="Arial"/>
        </w:rPr>
        <w:t xml:space="preserve"> </w:t>
      </w:r>
      <w:r>
        <w:rPr>
          <w:rFonts w:ascii="Arial" w:hAnsi="Arial" w:cs="Arial"/>
          <w:szCs w:val="24"/>
        </w:rPr>
        <w:t>ту</w:t>
      </w:r>
      <w:r w:rsidR="004A18FB" w:rsidRPr="007C73D5">
        <w:rPr>
          <w:rFonts w:ascii="Arial" w:hAnsi="Arial"/>
        </w:rPr>
        <w:t xml:space="preserve"> </w:t>
      </w:r>
      <w:r>
        <w:rPr>
          <w:rFonts w:ascii="Arial" w:hAnsi="Arial"/>
        </w:rPr>
        <w:t>информацију</w:t>
      </w:r>
      <w:r w:rsidR="004A18FB" w:rsidRPr="007C73D5">
        <w:rPr>
          <w:rFonts w:ascii="Arial" w:hAnsi="Arial"/>
        </w:rPr>
        <w:t xml:space="preserve"> </w:t>
      </w:r>
      <w:r>
        <w:rPr>
          <w:rFonts w:ascii="Arial" w:hAnsi="Arial" w:cs="Arial"/>
          <w:szCs w:val="24"/>
        </w:rPr>
        <w:t>објавити</w:t>
      </w:r>
      <w:r w:rsidR="004A18FB" w:rsidRPr="007C73D5">
        <w:rPr>
          <w:rFonts w:ascii="Arial" w:hAnsi="Arial" w:cs="Arial"/>
          <w:szCs w:val="24"/>
        </w:rPr>
        <w:t xml:space="preserve"> </w:t>
      </w:r>
      <w:r>
        <w:rPr>
          <w:rFonts w:ascii="Arial" w:hAnsi="Arial"/>
        </w:rPr>
        <w:t>на</w:t>
      </w:r>
      <w:r w:rsidR="004A18FB" w:rsidRPr="007C73D5">
        <w:rPr>
          <w:rFonts w:ascii="Arial" w:hAnsi="Arial"/>
        </w:rPr>
        <w:t xml:space="preserve"> </w:t>
      </w:r>
      <w:r>
        <w:rPr>
          <w:rFonts w:ascii="Arial" w:hAnsi="Arial"/>
        </w:rPr>
        <w:t>Порталу</w:t>
      </w:r>
      <w:r w:rsidR="004A18FB" w:rsidRPr="007C73D5">
        <w:rPr>
          <w:rFonts w:ascii="Arial" w:hAnsi="Arial"/>
        </w:rPr>
        <w:t xml:space="preserve"> </w:t>
      </w:r>
      <w:r>
        <w:rPr>
          <w:rFonts w:ascii="Arial" w:hAnsi="Arial"/>
        </w:rPr>
        <w:t>јавних</w:t>
      </w:r>
      <w:r w:rsidR="004A18FB" w:rsidRPr="007C73D5">
        <w:rPr>
          <w:rFonts w:ascii="Arial" w:hAnsi="Arial"/>
        </w:rPr>
        <w:t xml:space="preserve"> </w:t>
      </w:r>
      <w:r>
        <w:rPr>
          <w:rFonts w:ascii="Arial" w:hAnsi="Arial"/>
        </w:rPr>
        <w:t>набавки</w:t>
      </w:r>
      <w:r w:rsidR="004A18FB" w:rsidRPr="007C73D5">
        <w:rPr>
          <w:rFonts w:ascii="Arial" w:hAnsi="Arial"/>
        </w:rPr>
        <w:t xml:space="preserve"> </w:t>
      </w:r>
      <w:r>
        <w:rPr>
          <w:rFonts w:ascii="Arial" w:hAnsi="Arial" w:cs="Arial"/>
          <w:szCs w:val="24"/>
        </w:rPr>
        <w:t>и</w:t>
      </w:r>
      <w:r w:rsidR="004A18FB" w:rsidRPr="007C73D5">
        <w:rPr>
          <w:rFonts w:ascii="Arial" w:hAnsi="Arial"/>
        </w:rPr>
        <w:t xml:space="preserve"> </w:t>
      </w:r>
      <w:r>
        <w:rPr>
          <w:rFonts w:ascii="Arial" w:hAnsi="Arial"/>
        </w:rPr>
        <w:t>својој</w:t>
      </w:r>
      <w:r w:rsidR="004A18FB" w:rsidRPr="007C73D5">
        <w:rPr>
          <w:rFonts w:ascii="Arial" w:hAnsi="Arial"/>
        </w:rPr>
        <w:t xml:space="preserve"> </w:t>
      </w:r>
      <w:r>
        <w:rPr>
          <w:rFonts w:ascii="Arial" w:hAnsi="Arial"/>
        </w:rPr>
        <w:t>интернет</w:t>
      </w:r>
      <w:r w:rsidR="004A18FB" w:rsidRPr="007C73D5">
        <w:rPr>
          <w:rFonts w:ascii="Arial" w:hAnsi="Arial"/>
        </w:rPr>
        <w:t xml:space="preserve"> </w:t>
      </w:r>
      <w:r>
        <w:rPr>
          <w:rFonts w:ascii="Arial" w:hAnsi="Arial"/>
        </w:rPr>
        <w:t>страници</w:t>
      </w:r>
      <w:r w:rsidR="004A18FB" w:rsidRPr="007C73D5">
        <w:rPr>
          <w:rFonts w:ascii="Arial" w:hAnsi="Arial"/>
        </w:rPr>
        <w:t>.</w:t>
      </w:r>
    </w:p>
    <w:p w14:paraId="448BF852" w14:textId="37E44ED2" w:rsidR="00AE5DBE" w:rsidRDefault="00922A6B" w:rsidP="00FA3CF6">
      <w:pPr>
        <w:ind w:firstLine="709"/>
        <w:jc w:val="both"/>
        <w:rPr>
          <w:rFonts w:ascii="Arial" w:hAnsi="Arial" w:cs="Arial"/>
        </w:rPr>
      </w:pPr>
      <w:r>
        <w:rPr>
          <w:rFonts w:ascii="Arial" w:hAnsi="Arial" w:cs="Arial"/>
        </w:rPr>
        <w:t>Комуникација</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поступку</w:t>
      </w:r>
      <w:r w:rsidR="004A18FB" w:rsidRPr="007C73D5">
        <w:rPr>
          <w:rFonts w:ascii="Arial" w:hAnsi="Arial" w:cs="Arial"/>
        </w:rPr>
        <w:t xml:space="preserve"> </w:t>
      </w:r>
      <w:r>
        <w:rPr>
          <w:rFonts w:ascii="Arial" w:hAnsi="Arial" w:cs="Arial"/>
        </w:rPr>
        <w:t>јавне</w:t>
      </w:r>
      <w:r w:rsidR="004A18FB" w:rsidRPr="007C73D5">
        <w:rPr>
          <w:rFonts w:ascii="Arial" w:hAnsi="Arial" w:cs="Arial"/>
        </w:rPr>
        <w:t xml:space="preserve"> </w:t>
      </w:r>
      <w:r>
        <w:rPr>
          <w:rFonts w:ascii="Arial" w:hAnsi="Arial" w:cs="Arial"/>
        </w:rPr>
        <w:t>набавке</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обав</w:t>
      </w:r>
      <w:r w:rsidR="004E540E">
        <w:rPr>
          <w:rFonts w:ascii="Arial" w:hAnsi="Arial" w:cs="Arial"/>
        </w:rPr>
        <w:t>љ</w:t>
      </w:r>
      <w:r>
        <w:rPr>
          <w:rFonts w:ascii="Arial" w:hAnsi="Arial" w:cs="Arial"/>
        </w:rPr>
        <w:t>а</w:t>
      </w:r>
      <w:r w:rsidR="004A18FB" w:rsidRPr="007C73D5">
        <w:rPr>
          <w:rFonts w:ascii="Arial" w:hAnsi="Arial" w:cs="Arial"/>
        </w:rPr>
        <w:t xml:space="preserve"> </w:t>
      </w:r>
      <w:r>
        <w:rPr>
          <w:rFonts w:ascii="Arial" w:hAnsi="Arial" w:cs="Arial"/>
        </w:rPr>
        <w:t>на</w:t>
      </w:r>
      <w:r w:rsidR="004A18FB" w:rsidRPr="007C73D5">
        <w:rPr>
          <w:rFonts w:ascii="Arial" w:hAnsi="Arial" w:cs="Arial"/>
        </w:rPr>
        <w:t xml:space="preserve"> </w:t>
      </w:r>
      <w:r>
        <w:rPr>
          <w:rFonts w:ascii="Arial" w:hAnsi="Arial" w:cs="Arial"/>
        </w:rPr>
        <w:t>начин</w:t>
      </w:r>
      <w:r w:rsidR="004A18FB" w:rsidRPr="007C73D5">
        <w:rPr>
          <w:rFonts w:ascii="Arial" w:hAnsi="Arial" w:cs="Arial"/>
        </w:rPr>
        <w:t xml:space="preserve"> </w:t>
      </w:r>
      <w:r>
        <w:rPr>
          <w:rFonts w:ascii="Arial" w:hAnsi="Arial" w:cs="Arial"/>
        </w:rPr>
        <w:t>прописан</w:t>
      </w:r>
      <w:r w:rsidR="004A18FB" w:rsidRPr="007C73D5">
        <w:rPr>
          <w:rFonts w:ascii="Arial" w:hAnsi="Arial" w:cs="Arial"/>
        </w:rPr>
        <w:t xml:space="preserve"> </w:t>
      </w:r>
      <w:r>
        <w:rPr>
          <w:rFonts w:ascii="Arial" w:hAnsi="Arial" w:cs="Arial"/>
        </w:rPr>
        <w:t>чланом</w:t>
      </w:r>
      <w:r w:rsidR="004A18FB" w:rsidRPr="007C73D5">
        <w:rPr>
          <w:rFonts w:ascii="Arial" w:hAnsi="Arial" w:cs="Arial"/>
        </w:rPr>
        <w:t xml:space="preserve"> 20. </w:t>
      </w:r>
      <w:r>
        <w:rPr>
          <w:rFonts w:ascii="Arial" w:hAnsi="Arial" w:cs="Arial"/>
        </w:rPr>
        <w:t>Закона</w:t>
      </w:r>
      <w:r w:rsidR="004A18FB" w:rsidRPr="007C73D5">
        <w:rPr>
          <w:rFonts w:ascii="Arial" w:hAnsi="Arial" w:cs="Arial"/>
        </w:rPr>
        <w:t>.</w:t>
      </w:r>
    </w:p>
    <w:p w14:paraId="48C2339C" w14:textId="77777777" w:rsidR="00FA3CF6" w:rsidRDefault="00FA3CF6" w:rsidP="00FA3CF6">
      <w:pPr>
        <w:ind w:firstLine="709"/>
        <w:jc w:val="both"/>
        <w:rPr>
          <w:rFonts w:ascii="Arial" w:hAnsi="Arial" w:cs="Arial"/>
        </w:rPr>
      </w:pPr>
    </w:p>
    <w:p w14:paraId="5D42CEFF" w14:textId="12D2243F" w:rsidR="004A18FB" w:rsidRPr="007C73D5" w:rsidRDefault="004A18FB" w:rsidP="004A18FB">
      <w:pPr>
        <w:pStyle w:val="Heading2"/>
        <w:rPr>
          <w:sz w:val="24"/>
        </w:rPr>
      </w:pPr>
      <w:bookmarkStart w:id="27" w:name="_Toc426617998"/>
      <w:r w:rsidRPr="007C73D5">
        <w:rPr>
          <w:sz w:val="24"/>
        </w:rPr>
        <w:t>3.16</w:t>
      </w:r>
      <w:r w:rsidRPr="007C73D5">
        <w:rPr>
          <w:sz w:val="24"/>
        </w:rPr>
        <w:tab/>
      </w:r>
      <w:r w:rsidR="00922A6B">
        <w:rPr>
          <w:sz w:val="24"/>
        </w:rPr>
        <w:t>ДОДАТНА</w:t>
      </w:r>
      <w:r w:rsidRPr="007C73D5">
        <w:rPr>
          <w:sz w:val="24"/>
        </w:rPr>
        <w:t xml:space="preserve"> </w:t>
      </w:r>
      <w:r w:rsidR="00922A6B">
        <w:rPr>
          <w:sz w:val="24"/>
        </w:rPr>
        <w:t>ОБЈАШЊЕЊА</w:t>
      </w:r>
      <w:r w:rsidRPr="007C73D5">
        <w:rPr>
          <w:sz w:val="24"/>
        </w:rPr>
        <w:t xml:space="preserve">, </w:t>
      </w:r>
      <w:r w:rsidR="00922A6B">
        <w:rPr>
          <w:sz w:val="24"/>
        </w:rPr>
        <w:t>КОНТРОЛА</w:t>
      </w:r>
      <w:r w:rsidRPr="007C73D5">
        <w:rPr>
          <w:sz w:val="24"/>
        </w:rPr>
        <w:t xml:space="preserve"> </w:t>
      </w:r>
      <w:r w:rsidR="00922A6B">
        <w:rPr>
          <w:sz w:val="24"/>
        </w:rPr>
        <w:t>И</w:t>
      </w:r>
      <w:r w:rsidRPr="007C73D5">
        <w:rPr>
          <w:sz w:val="24"/>
        </w:rPr>
        <w:t xml:space="preserve"> </w:t>
      </w:r>
      <w:r w:rsidR="00922A6B">
        <w:rPr>
          <w:sz w:val="24"/>
        </w:rPr>
        <w:t>ДОЗВО</w:t>
      </w:r>
      <w:r w:rsidR="004E540E">
        <w:rPr>
          <w:sz w:val="24"/>
        </w:rPr>
        <w:t>Љ</w:t>
      </w:r>
      <w:r w:rsidR="00922A6B">
        <w:rPr>
          <w:sz w:val="24"/>
        </w:rPr>
        <w:t>ЕНЕ</w:t>
      </w:r>
      <w:r w:rsidRPr="007C73D5">
        <w:rPr>
          <w:sz w:val="24"/>
        </w:rPr>
        <w:t xml:space="preserve"> </w:t>
      </w:r>
      <w:r w:rsidR="00922A6B">
        <w:rPr>
          <w:sz w:val="24"/>
        </w:rPr>
        <w:t>ИСПРАВКЕ</w:t>
      </w:r>
      <w:bookmarkEnd w:id="27"/>
      <w:r w:rsidRPr="007C73D5">
        <w:rPr>
          <w:sz w:val="24"/>
        </w:rPr>
        <w:t xml:space="preserve"> </w:t>
      </w:r>
    </w:p>
    <w:p w14:paraId="670BF8FB" w14:textId="77777777" w:rsidR="004A18FB" w:rsidRPr="007C73D5" w:rsidRDefault="004A18FB" w:rsidP="004A18FB">
      <w:pPr>
        <w:jc w:val="both"/>
        <w:rPr>
          <w:rFonts w:ascii="Arial" w:hAnsi="Arial" w:cs="Arial"/>
          <w:b/>
        </w:rPr>
      </w:pPr>
    </w:p>
    <w:p w14:paraId="515BA80C" w14:textId="5A7EE66D" w:rsidR="004A18FB" w:rsidRPr="007C73D5" w:rsidRDefault="00922A6B" w:rsidP="004A18FB">
      <w:pPr>
        <w:ind w:firstLine="720"/>
        <w:jc w:val="both"/>
        <w:rPr>
          <w:rFonts w:ascii="Arial" w:hAnsi="Arial" w:cs="Arial"/>
          <w:szCs w:val="24"/>
        </w:rPr>
      </w:pPr>
      <w:r>
        <w:rPr>
          <w:rFonts w:ascii="Arial" w:hAnsi="Arial" w:cs="Arial"/>
          <w:szCs w:val="24"/>
        </w:rPr>
        <w:t>Наручилац</w:t>
      </w:r>
      <w:r w:rsidR="004A18FB" w:rsidRPr="007C73D5">
        <w:rPr>
          <w:rFonts w:ascii="Arial" w:hAnsi="Arial" w:cs="Arial"/>
          <w:szCs w:val="24"/>
        </w:rPr>
        <w:t xml:space="preserve"> </w:t>
      </w:r>
      <w:r>
        <w:rPr>
          <w:rFonts w:ascii="Arial" w:hAnsi="Arial" w:cs="Arial"/>
          <w:szCs w:val="24"/>
        </w:rPr>
        <w:t>може</w:t>
      </w:r>
      <w:r w:rsidR="004A18FB" w:rsidRPr="007C73D5">
        <w:rPr>
          <w:rFonts w:ascii="Arial" w:hAnsi="Arial" w:cs="Arial"/>
          <w:szCs w:val="24"/>
        </w:rPr>
        <w:t xml:space="preserve">, </w:t>
      </w:r>
      <w:r>
        <w:rPr>
          <w:rFonts w:ascii="Arial" w:hAnsi="Arial" w:cs="Arial"/>
          <w:szCs w:val="24"/>
        </w:rPr>
        <w:t>после</w:t>
      </w:r>
      <w:r w:rsidR="004A18FB" w:rsidRPr="007C73D5">
        <w:rPr>
          <w:rFonts w:ascii="Arial" w:hAnsi="Arial" w:cs="Arial"/>
          <w:szCs w:val="24"/>
        </w:rPr>
        <w:t xml:space="preserve"> </w:t>
      </w:r>
      <w:r>
        <w:rPr>
          <w:rFonts w:ascii="Arial" w:hAnsi="Arial" w:cs="Arial"/>
          <w:szCs w:val="24"/>
        </w:rPr>
        <w:t>отварања</w:t>
      </w:r>
      <w:r w:rsidR="004A18FB" w:rsidRPr="007C73D5">
        <w:rPr>
          <w:rFonts w:ascii="Arial" w:hAnsi="Arial" w:cs="Arial"/>
          <w:szCs w:val="24"/>
        </w:rPr>
        <w:t xml:space="preserve"> </w:t>
      </w:r>
      <w:r>
        <w:rPr>
          <w:rFonts w:ascii="Arial" w:hAnsi="Arial" w:cs="Arial"/>
          <w:szCs w:val="24"/>
        </w:rPr>
        <w:t>понуда</w:t>
      </w:r>
      <w:r w:rsidR="004A18FB" w:rsidRPr="007C73D5">
        <w:rPr>
          <w:rFonts w:ascii="Arial" w:hAnsi="Arial" w:cs="Arial"/>
          <w:szCs w:val="24"/>
        </w:rPr>
        <w:t xml:space="preserve">, </w:t>
      </w:r>
      <w:r>
        <w:rPr>
          <w:rFonts w:ascii="Arial" w:hAnsi="Arial" w:cs="Arial"/>
          <w:szCs w:val="24"/>
        </w:rPr>
        <w:t>писаним</w:t>
      </w:r>
      <w:r w:rsidR="004A18FB" w:rsidRPr="007C73D5">
        <w:rPr>
          <w:rFonts w:ascii="Arial" w:hAnsi="Arial" w:cs="Arial"/>
          <w:szCs w:val="24"/>
        </w:rPr>
        <w:t xml:space="preserve"> </w:t>
      </w:r>
      <w:r>
        <w:rPr>
          <w:rFonts w:ascii="Arial" w:hAnsi="Arial" w:cs="Arial"/>
          <w:szCs w:val="24"/>
        </w:rPr>
        <w:t>путем</w:t>
      </w:r>
      <w:r w:rsidR="004A18FB" w:rsidRPr="007C73D5">
        <w:rPr>
          <w:rFonts w:ascii="Arial" w:hAnsi="Arial" w:cs="Arial"/>
          <w:szCs w:val="24"/>
        </w:rPr>
        <w:t xml:space="preserve"> </w:t>
      </w:r>
      <w:r>
        <w:rPr>
          <w:rFonts w:ascii="Arial" w:hAnsi="Arial" w:cs="Arial"/>
          <w:szCs w:val="24"/>
        </w:rPr>
        <w:t>или</w:t>
      </w:r>
      <w:r w:rsidR="004A18FB" w:rsidRPr="007C73D5">
        <w:rPr>
          <w:rFonts w:ascii="Arial" w:hAnsi="Arial" w:cs="Arial"/>
          <w:szCs w:val="24"/>
        </w:rPr>
        <w:t xml:space="preserve"> </w:t>
      </w:r>
      <w:r>
        <w:rPr>
          <w:rFonts w:ascii="Arial" w:hAnsi="Arial" w:cs="Arial"/>
          <w:szCs w:val="24"/>
        </w:rPr>
        <w:t>електронским</w:t>
      </w:r>
      <w:r w:rsidR="004A18FB" w:rsidRPr="007C73D5">
        <w:rPr>
          <w:rFonts w:ascii="Arial" w:hAnsi="Arial" w:cs="Arial"/>
          <w:szCs w:val="24"/>
        </w:rPr>
        <w:t xml:space="preserve"> </w:t>
      </w:r>
      <w:r>
        <w:rPr>
          <w:rFonts w:ascii="Arial" w:hAnsi="Arial" w:cs="Arial"/>
          <w:szCs w:val="24"/>
        </w:rPr>
        <w:t>путем</w:t>
      </w:r>
      <w:r w:rsidR="004A18FB" w:rsidRPr="007C73D5">
        <w:rPr>
          <w:rFonts w:ascii="Arial" w:hAnsi="Arial" w:cs="Arial"/>
          <w:szCs w:val="24"/>
        </w:rPr>
        <w:t xml:space="preserve"> </w:t>
      </w:r>
      <w:r>
        <w:rPr>
          <w:rFonts w:ascii="Arial" w:hAnsi="Arial" w:cs="Arial"/>
          <w:szCs w:val="24"/>
        </w:rPr>
        <w:t>да</w:t>
      </w:r>
      <w:r w:rsidR="004A18FB" w:rsidRPr="007C73D5">
        <w:rPr>
          <w:rFonts w:ascii="Arial" w:hAnsi="Arial" w:cs="Arial"/>
          <w:szCs w:val="24"/>
        </w:rPr>
        <w:t xml:space="preserve"> </w:t>
      </w:r>
      <w:r>
        <w:rPr>
          <w:rFonts w:ascii="Arial" w:hAnsi="Arial" w:cs="Arial"/>
          <w:szCs w:val="24"/>
        </w:rPr>
        <w:t>захтева</w:t>
      </w:r>
      <w:r w:rsidR="004A18FB" w:rsidRPr="007C73D5">
        <w:rPr>
          <w:rFonts w:ascii="Arial" w:hAnsi="Arial" w:cs="Arial"/>
          <w:szCs w:val="24"/>
        </w:rPr>
        <w:t xml:space="preserve"> </w:t>
      </w:r>
      <w:r>
        <w:rPr>
          <w:rFonts w:ascii="Arial" w:hAnsi="Arial" w:cs="Arial"/>
          <w:szCs w:val="24"/>
        </w:rPr>
        <w:t>од</w:t>
      </w:r>
      <w:r w:rsidR="004A18FB" w:rsidRPr="007C73D5">
        <w:rPr>
          <w:rFonts w:ascii="Arial" w:hAnsi="Arial" w:cs="Arial"/>
          <w:szCs w:val="24"/>
        </w:rPr>
        <w:t xml:space="preserve"> </w:t>
      </w:r>
      <w:r>
        <w:rPr>
          <w:rFonts w:ascii="Arial" w:hAnsi="Arial" w:cs="Arial"/>
          <w:szCs w:val="24"/>
        </w:rPr>
        <w:t>Понуђача</w:t>
      </w:r>
      <w:r w:rsidR="004A18FB" w:rsidRPr="007C73D5">
        <w:rPr>
          <w:rFonts w:ascii="Arial" w:hAnsi="Arial" w:cs="Arial"/>
          <w:szCs w:val="24"/>
        </w:rPr>
        <w:t xml:space="preserve"> </w:t>
      </w:r>
      <w:r>
        <w:rPr>
          <w:rFonts w:ascii="Arial" w:hAnsi="Arial" w:cs="Arial"/>
          <w:szCs w:val="24"/>
        </w:rPr>
        <w:t>додатна</w:t>
      </w:r>
      <w:r w:rsidR="004A18FB" w:rsidRPr="007C73D5">
        <w:rPr>
          <w:rFonts w:ascii="Arial" w:hAnsi="Arial" w:cs="Arial"/>
          <w:szCs w:val="24"/>
        </w:rPr>
        <w:t xml:space="preserve"> </w:t>
      </w:r>
      <w:r>
        <w:rPr>
          <w:rFonts w:ascii="Arial" w:hAnsi="Arial" w:cs="Arial"/>
          <w:szCs w:val="24"/>
        </w:rPr>
        <w:t>објашњења</w:t>
      </w:r>
      <w:r w:rsidR="004A18FB" w:rsidRPr="007C73D5">
        <w:rPr>
          <w:rFonts w:ascii="Arial" w:hAnsi="Arial" w:cs="Arial"/>
          <w:szCs w:val="24"/>
        </w:rPr>
        <w:t xml:space="preserve"> </w:t>
      </w:r>
      <w:r>
        <w:rPr>
          <w:rFonts w:ascii="Arial" w:hAnsi="Arial" w:cs="Arial"/>
          <w:szCs w:val="24"/>
        </w:rPr>
        <w:t>која</w:t>
      </w:r>
      <w:r w:rsidR="004A18FB" w:rsidRPr="007C73D5">
        <w:rPr>
          <w:rFonts w:ascii="Arial" w:hAnsi="Arial" w:cs="Arial"/>
          <w:szCs w:val="24"/>
        </w:rPr>
        <w:t xml:space="preserve"> </w:t>
      </w:r>
      <w:r>
        <w:rPr>
          <w:rFonts w:ascii="Arial" w:hAnsi="Arial" w:cs="Arial"/>
          <w:szCs w:val="24"/>
        </w:rPr>
        <w:t>ће</w:t>
      </w:r>
      <w:r w:rsidR="004A18FB" w:rsidRPr="007C73D5">
        <w:rPr>
          <w:rFonts w:ascii="Arial" w:hAnsi="Arial" w:cs="Arial"/>
          <w:szCs w:val="24"/>
        </w:rPr>
        <w:t xml:space="preserve"> </w:t>
      </w:r>
      <w:r>
        <w:rPr>
          <w:rFonts w:ascii="Arial" w:hAnsi="Arial" w:cs="Arial"/>
          <w:szCs w:val="24"/>
        </w:rPr>
        <w:t>помоћи</w:t>
      </w:r>
      <w:r w:rsidR="004A18FB" w:rsidRPr="007C73D5">
        <w:rPr>
          <w:rFonts w:ascii="Arial" w:hAnsi="Arial" w:cs="Arial"/>
          <w:szCs w:val="24"/>
        </w:rPr>
        <w:t xml:space="preserve"> </w:t>
      </w:r>
      <w:r>
        <w:rPr>
          <w:rFonts w:ascii="Arial" w:hAnsi="Arial" w:cs="Arial"/>
          <w:szCs w:val="24"/>
        </w:rPr>
        <w:t>при</w:t>
      </w:r>
      <w:r w:rsidR="004A18FB" w:rsidRPr="007C73D5">
        <w:rPr>
          <w:rFonts w:ascii="Arial" w:hAnsi="Arial" w:cs="Arial"/>
          <w:szCs w:val="24"/>
        </w:rPr>
        <w:t xml:space="preserve"> </w:t>
      </w:r>
      <w:r>
        <w:rPr>
          <w:rFonts w:ascii="Arial" w:hAnsi="Arial" w:cs="Arial"/>
          <w:szCs w:val="24"/>
        </w:rPr>
        <w:t>прегледу</w:t>
      </w:r>
      <w:r w:rsidR="004A18FB" w:rsidRPr="007C73D5">
        <w:rPr>
          <w:rFonts w:ascii="Arial" w:hAnsi="Arial" w:cs="Arial"/>
          <w:szCs w:val="24"/>
        </w:rPr>
        <w:t xml:space="preserve">, </w:t>
      </w:r>
      <w:r>
        <w:rPr>
          <w:rFonts w:ascii="Arial" w:hAnsi="Arial" w:cs="Arial"/>
          <w:szCs w:val="24"/>
        </w:rPr>
        <w:t>вредновању</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упоређивању</w:t>
      </w:r>
      <w:r w:rsidR="004A18FB" w:rsidRPr="007C73D5">
        <w:rPr>
          <w:rFonts w:ascii="Arial" w:hAnsi="Arial" w:cs="Arial"/>
          <w:szCs w:val="24"/>
        </w:rPr>
        <w:t xml:space="preserve"> </w:t>
      </w:r>
      <w:r>
        <w:rPr>
          <w:rFonts w:ascii="Arial" w:hAnsi="Arial" w:cs="Arial"/>
          <w:szCs w:val="24"/>
        </w:rPr>
        <w:t>понуда</w:t>
      </w:r>
      <w:r w:rsidR="004A18FB" w:rsidRPr="007C73D5">
        <w:rPr>
          <w:rFonts w:ascii="Arial" w:hAnsi="Arial" w:cs="Arial"/>
          <w:szCs w:val="24"/>
        </w:rPr>
        <w:t xml:space="preserve">, </w:t>
      </w:r>
      <w:r>
        <w:rPr>
          <w:rFonts w:ascii="Arial" w:hAnsi="Arial" w:cs="Arial"/>
          <w:szCs w:val="24"/>
        </w:rPr>
        <w:t>као</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да</w:t>
      </w:r>
      <w:r w:rsidR="004A18FB" w:rsidRPr="007C73D5">
        <w:rPr>
          <w:rFonts w:ascii="Arial" w:hAnsi="Arial" w:cs="Arial"/>
          <w:szCs w:val="24"/>
        </w:rPr>
        <w:t xml:space="preserve"> </w:t>
      </w:r>
      <w:r>
        <w:rPr>
          <w:rFonts w:ascii="Arial" w:hAnsi="Arial" w:cs="Arial"/>
          <w:szCs w:val="24"/>
        </w:rPr>
        <w:t>врши</w:t>
      </w:r>
      <w:r w:rsidR="004A18FB" w:rsidRPr="007C73D5">
        <w:rPr>
          <w:rFonts w:ascii="Arial" w:hAnsi="Arial" w:cs="Arial"/>
          <w:szCs w:val="24"/>
        </w:rPr>
        <w:t xml:space="preserve"> </w:t>
      </w:r>
      <w:r>
        <w:rPr>
          <w:rFonts w:ascii="Arial" w:hAnsi="Arial" w:cs="Arial"/>
          <w:szCs w:val="24"/>
        </w:rPr>
        <w:t>контролу</w:t>
      </w:r>
      <w:r w:rsidR="004A18FB" w:rsidRPr="007C73D5">
        <w:rPr>
          <w:rFonts w:ascii="Arial" w:hAnsi="Arial" w:cs="Arial"/>
          <w:szCs w:val="24"/>
        </w:rPr>
        <w:t xml:space="preserve"> (</w:t>
      </w:r>
      <w:r>
        <w:rPr>
          <w:rFonts w:ascii="Arial" w:hAnsi="Arial" w:cs="Arial"/>
          <w:szCs w:val="24"/>
        </w:rPr>
        <w:t>увид</w:t>
      </w:r>
      <w:r w:rsidR="004A18FB" w:rsidRPr="007C73D5">
        <w:rPr>
          <w:rFonts w:ascii="Arial" w:hAnsi="Arial" w:cs="Arial"/>
          <w:szCs w:val="24"/>
        </w:rPr>
        <w:t xml:space="preserve">) </w:t>
      </w:r>
      <w:r>
        <w:rPr>
          <w:rFonts w:ascii="Arial" w:hAnsi="Arial" w:cs="Arial"/>
          <w:szCs w:val="24"/>
        </w:rPr>
        <w:t>код</w:t>
      </w:r>
      <w:r w:rsidR="004A18FB" w:rsidRPr="007C73D5">
        <w:rPr>
          <w:rFonts w:ascii="Arial" w:hAnsi="Arial" w:cs="Arial"/>
          <w:szCs w:val="24"/>
        </w:rPr>
        <w:t xml:space="preserve"> </w:t>
      </w:r>
      <w:r>
        <w:rPr>
          <w:rFonts w:ascii="Arial" w:hAnsi="Arial" w:cs="Arial"/>
          <w:szCs w:val="24"/>
        </w:rPr>
        <w:t>Понуђача</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w:t>
      </w:r>
      <w:r>
        <w:rPr>
          <w:rFonts w:ascii="Arial" w:hAnsi="Arial" w:cs="Arial"/>
          <w:szCs w:val="24"/>
        </w:rPr>
        <w:t>или</w:t>
      </w:r>
      <w:r w:rsidR="004A18FB" w:rsidRPr="007C73D5">
        <w:rPr>
          <w:rFonts w:ascii="Arial" w:hAnsi="Arial" w:cs="Arial"/>
          <w:szCs w:val="24"/>
        </w:rPr>
        <w:t xml:space="preserve"> </w:t>
      </w:r>
      <w:r>
        <w:rPr>
          <w:rFonts w:ascii="Arial" w:hAnsi="Arial" w:cs="Arial"/>
          <w:szCs w:val="24"/>
        </w:rPr>
        <w:t>његовог</w:t>
      </w:r>
      <w:r w:rsidR="004A18FB" w:rsidRPr="007C73D5">
        <w:rPr>
          <w:rFonts w:ascii="Arial" w:hAnsi="Arial" w:cs="Arial"/>
          <w:szCs w:val="24"/>
        </w:rPr>
        <w:t xml:space="preserve"> </w:t>
      </w:r>
      <w:r>
        <w:rPr>
          <w:rFonts w:ascii="Arial" w:hAnsi="Arial" w:cs="Arial"/>
          <w:szCs w:val="24"/>
        </w:rPr>
        <w:t>Подизвођача</w:t>
      </w:r>
      <w:r w:rsidR="004A18FB" w:rsidRPr="007C73D5">
        <w:rPr>
          <w:rFonts w:ascii="Arial" w:hAnsi="Arial" w:cs="Arial"/>
          <w:szCs w:val="24"/>
        </w:rPr>
        <w:t xml:space="preserve">, </w:t>
      </w:r>
      <w:r>
        <w:rPr>
          <w:rFonts w:ascii="Arial" w:hAnsi="Arial" w:cs="Arial"/>
          <w:szCs w:val="24"/>
        </w:rPr>
        <w:t>односно</w:t>
      </w:r>
      <w:r w:rsidR="004A18FB" w:rsidRPr="007C73D5">
        <w:rPr>
          <w:rFonts w:ascii="Arial" w:hAnsi="Arial" w:cs="Arial"/>
          <w:szCs w:val="24"/>
        </w:rPr>
        <w:t xml:space="preserve"> </w:t>
      </w:r>
      <w:r>
        <w:rPr>
          <w:rFonts w:ascii="Arial" w:hAnsi="Arial" w:cs="Arial"/>
          <w:szCs w:val="24"/>
        </w:rPr>
        <w:t>учесника</w:t>
      </w:r>
      <w:r w:rsidR="004A18FB" w:rsidRPr="007C73D5">
        <w:rPr>
          <w:rFonts w:ascii="Arial" w:hAnsi="Arial" w:cs="Arial"/>
          <w:szCs w:val="24"/>
        </w:rPr>
        <w:t xml:space="preserve"> </w:t>
      </w:r>
      <w:r>
        <w:rPr>
          <w:rFonts w:ascii="Arial" w:hAnsi="Arial" w:cs="Arial"/>
          <w:szCs w:val="24"/>
        </w:rPr>
        <w:t>заједничке</w:t>
      </w:r>
      <w:r w:rsidR="004A18FB" w:rsidRPr="007C73D5">
        <w:rPr>
          <w:rFonts w:ascii="Arial" w:hAnsi="Arial" w:cs="Arial"/>
          <w:szCs w:val="24"/>
        </w:rPr>
        <w:t xml:space="preserve"> </w:t>
      </w:r>
      <w:r>
        <w:rPr>
          <w:rFonts w:ascii="Arial" w:hAnsi="Arial" w:cs="Arial"/>
          <w:szCs w:val="24"/>
        </w:rPr>
        <w:t>понуде</w:t>
      </w:r>
      <w:r w:rsidR="004A18FB" w:rsidRPr="007C73D5">
        <w:rPr>
          <w:rFonts w:ascii="Arial" w:hAnsi="Arial" w:cs="Arial"/>
          <w:szCs w:val="24"/>
        </w:rPr>
        <w:t xml:space="preserve">. </w:t>
      </w:r>
    </w:p>
    <w:p w14:paraId="444ABFA8" w14:textId="5EA09068" w:rsidR="004A18FB" w:rsidRPr="007C73D5" w:rsidRDefault="00922A6B" w:rsidP="004A18FB">
      <w:pPr>
        <w:ind w:firstLine="720"/>
        <w:jc w:val="both"/>
        <w:rPr>
          <w:rFonts w:ascii="Arial" w:hAnsi="Arial" w:cs="Arial"/>
          <w:szCs w:val="24"/>
        </w:rPr>
      </w:pPr>
      <w:r>
        <w:rPr>
          <w:rFonts w:ascii="Arial" w:hAnsi="Arial" w:cs="Arial"/>
          <w:szCs w:val="24"/>
        </w:rPr>
        <w:t>Понуђач</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дужан</w:t>
      </w:r>
      <w:r w:rsidR="004A18FB" w:rsidRPr="007C73D5">
        <w:rPr>
          <w:rFonts w:ascii="Arial" w:hAnsi="Arial" w:cs="Arial"/>
          <w:szCs w:val="24"/>
        </w:rPr>
        <w:t xml:space="preserve"> </w:t>
      </w:r>
      <w:r>
        <w:rPr>
          <w:rFonts w:ascii="Arial" w:hAnsi="Arial" w:cs="Arial"/>
          <w:szCs w:val="24"/>
        </w:rPr>
        <w:t>да</w:t>
      </w:r>
      <w:r w:rsidR="004A18FB" w:rsidRPr="007C73D5">
        <w:rPr>
          <w:rFonts w:ascii="Arial" w:hAnsi="Arial" w:cs="Arial"/>
          <w:szCs w:val="24"/>
        </w:rPr>
        <w:t xml:space="preserve"> </w:t>
      </w:r>
      <w:r>
        <w:rPr>
          <w:rFonts w:ascii="Arial" w:hAnsi="Arial" w:cs="Arial"/>
          <w:szCs w:val="24"/>
        </w:rPr>
        <w:t>поступи</w:t>
      </w:r>
      <w:r w:rsidR="004A18FB" w:rsidRPr="007C73D5">
        <w:rPr>
          <w:rFonts w:ascii="Arial" w:hAnsi="Arial" w:cs="Arial"/>
          <w:szCs w:val="24"/>
        </w:rPr>
        <w:t xml:space="preserve"> </w:t>
      </w:r>
      <w:r>
        <w:rPr>
          <w:rFonts w:ascii="Arial" w:hAnsi="Arial" w:cs="Arial"/>
          <w:szCs w:val="24"/>
        </w:rPr>
        <w:t>по</w:t>
      </w:r>
      <w:r w:rsidR="004A18FB" w:rsidRPr="007C73D5">
        <w:rPr>
          <w:rFonts w:ascii="Arial" w:hAnsi="Arial" w:cs="Arial"/>
          <w:szCs w:val="24"/>
        </w:rPr>
        <w:t xml:space="preserve"> </w:t>
      </w:r>
      <w:r>
        <w:rPr>
          <w:rFonts w:ascii="Arial" w:hAnsi="Arial" w:cs="Arial"/>
          <w:szCs w:val="24"/>
        </w:rPr>
        <w:t>захтеву</w:t>
      </w:r>
      <w:r w:rsidR="004A18FB" w:rsidRPr="007C73D5">
        <w:rPr>
          <w:rFonts w:ascii="Arial" w:hAnsi="Arial" w:cs="Arial"/>
          <w:szCs w:val="24"/>
        </w:rPr>
        <w:t xml:space="preserve"> </w:t>
      </w:r>
      <w:r>
        <w:rPr>
          <w:rFonts w:ascii="Arial" w:hAnsi="Arial" w:cs="Arial"/>
          <w:szCs w:val="24"/>
        </w:rPr>
        <w:t>Наручиоца</w:t>
      </w:r>
      <w:r w:rsidR="004A18FB" w:rsidRPr="007C73D5">
        <w:rPr>
          <w:rFonts w:ascii="Arial" w:hAnsi="Arial" w:cs="Arial"/>
          <w:szCs w:val="24"/>
        </w:rPr>
        <w:t xml:space="preserve">, </w:t>
      </w:r>
      <w:r>
        <w:rPr>
          <w:rFonts w:ascii="Arial" w:hAnsi="Arial" w:cs="Arial"/>
          <w:szCs w:val="24"/>
        </w:rPr>
        <w:t>односно</w:t>
      </w:r>
      <w:r w:rsidR="004A18FB" w:rsidRPr="007C73D5">
        <w:rPr>
          <w:rFonts w:ascii="Arial" w:hAnsi="Arial" w:cs="Arial"/>
          <w:szCs w:val="24"/>
        </w:rPr>
        <w:t xml:space="preserve"> </w:t>
      </w:r>
      <w:r>
        <w:rPr>
          <w:rFonts w:ascii="Arial" w:hAnsi="Arial" w:cs="Arial"/>
          <w:szCs w:val="24"/>
        </w:rPr>
        <w:t>достави</w:t>
      </w:r>
      <w:r w:rsidR="004A18FB" w:rsidRPr="007C73D5">
        <w:rPr>
          <w:rFonts w:ascii="Arial" w:hAnsi="Arial" w:cs="Arial"/>
          <w:szCs w:val="24"/>
        </w:rPr>
        <w:t xml:space="preserve"> </w:t>
      </w:r>
      <w:r>
        <w:rPr>
          <w:rFonts w:ascii="Arial" w:hAnsi="Arial" w:cs="Arial"/>
          <w:szCs w:val="24"/>
        </w:rPr>
        <w:t>тражена</w:t>
      </w:r>
      <w:r w:rsidR="004A18FB" w:rsidRPr="007C73D5">
        <w:rPr>
          <w:rFonts w:ascii="Arial" w:hAnsi="Arial" w:cs="Arial"/>
          <w:szCs w:val="24"/>
        </w:rPr>
        <w:t xml:space="preserve"> </w:t>
      </w:r>
      <w:r>
        <w:rPr>
          <w:rFonts w:ascii="Arial" w:hAnsi="Arial" w:cs="Arial"/>
          <w:szCs w:val="24"/>
        </w:rPr>
        <w:t>објашњења</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омогући</w:t>
      </w:r>
      <w:r w:rsidR="004A18FB" w:rsidRPr="007C73D5">
        <w:rPr>
          <w:rFonts w:ascii="Arial" w:hAnsi="Arial" w:cs="Arial"/>
          <w:szCs w:val="24"/>
        </w:rPr>
        <w:t xml:space="preserve"> </w:t>
      </w:r>
      <w:r>
        <w:rPr>
          <w:rFonts w:ascii="Arial" w:hAnsi="Arial" w:cs="Arial"/>
          <w:szCs w:val="24"/>
        </w:rPr>
        <w:t>непосредни</w:t>
      </w:r>
      <w:r w:rsidR="004A18FB" w:rsidRPr="007C73D5">
        <w:rPr>
          <w:rFonts w:ascii="Arial" w:hAnsi="Arial" w:cs="Arial"/>
          <w:szCs w:val="24"/>
        </w:rPr>
        <w:t xml:space="preserve"> </w:t>
      </w:r>
      <w:r>
        <w:rPr>
          <w:rFonts w:ascii="Arial" w:hAnsi="Arial" w:cs="Arial"/>
          <w:szCs w:val="24"/>
        </w:rPr>
        <w:t>увид</w:t>
      </w:r>
      <w:r w:rsidR="004A18FB" w:rsidRPr="007C73D5">
        <w:rPr>
          <w:rFonts w:ascii="Arial" w:hAnsi="Arial" w:cs="Arial"/>
          <w:szCs w:val="24"/>
        </w:rPr>
        <w:t>.</w:t>
      </w:r>
    </w:p>
    <w:p w14:paraId="02A76E12" w14:textId="5AE1FC9F" w:rsidR="004A18FB" w:rsidRPr="007C73D5" w:rsidRDefault="00922A6B" w:rsidP="004A18FB">
      <w:pPr>
        <w:ind w:firstLine="720"/>
        <w:jc w:val="both"/>
        <w:rPr>
          <w:rFonts w:ascii="Arial" w:hAnsi="Arial" w:cs="Arial"/>
        </w:rPr>
      </w:pPr>
      <w:r>
        <w:rPr>
          <w:rFonts w:ascii="Arial" w:hAnsi="Arial" w:cs="Arial"/>
        </w:rPr>
        <w:t>Наручилац</w:t>
      </w:r>
      <w:r w:rsidR="004A18FB" w:rsidRPr="007C73D5">
        <w:rPr>
          <w:rFonts w:ascii="Arial" w:hAnsi="Arial" w:cs="Arial"/>
        </w:rPr>
        <w:t xml:space="preserve"> </w:t>
      </w:r>
      <w:r>
        <w:rPr>
          <w:rFonts w:ascii="Arial" w:hAnsi="Arial" w:cs="Arial"/>
        </w:rPr>
        <w:t>може</w:t>
      </w:r>
      <w:r w:rsidR="004A18FB" w:rsidRPr="007C73D5">
        <w:rPr>
          <w:rFonts w:ascii="Arial" w:hAnsi="Arial" w:cs="Arial"/>
        </w:rPr>
        <w:t xml:space="preserve">, </w:t>
      </w:r>
      <w:r>
        <w:rPr>
          <w:rFonts w:ascii="Arial" w:hAnsi="Arial" w:cs="Arial"/>
        </w:rPr>
        <w:t>уз</w:t>
      </w:r>
      <w:r w:rsidR="004A18FB" w:rsidRPr="007C73D5">
        <w:rPr>
          <w:rFonts w:ascii="Arial" w:hAnsi="Arial" w:cs="Arial"/>
        </w:rPr>
        <w:t xml:space="preserve"> </w:t>
      </w:r>
      <w:r>
        <w:rPr>
          <w:rFonts w:ascii="Arial" w:hAnsi="Arial" w:cs="Arial"/>
        </w:rPr>
        <w:t>сагласност</w:t>
      </w:r>
      <w:r w:rsidR="004A18FB" w:rsidRPr="007C73D5">
        <w:rPr>
          <w:rFonts w:ascii="Arial" w:hAnsi="Arial" w:cs="Arial"/>
        </w:rPr>
        <w:t xml:space="preserve"> </w:t>
      </w:r>
      <w:r>
        <w:rPr>
          <w:rFonts w:ascii="Arial" w:hAnsi="Arial" w:cs="Arial"/>
        </w:rPr>
        <w:t>понуђача</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изврши</w:t>
      </w:r>
      <w:r w:rsidR="004A18FB" w:rsidRPr="007C73D5">
        <w:rPr>
          <w:rFonts w:ascii="Arial" w:hAnsi="Arial" w:cs="Arial"/>
        </w:rPr>
        <w:t xml:space="preserve"> </w:t>
      </w:r>
      <w:r>
        <w:rPr>
          <w:rFonts w:ascii="Arial" w:hAnsi="Arial" w:cs="Arial"/>
        </w:rPr>
        <w:t>исправке</w:t>
      </w:r>
      <w:r w:rsidR="004A18FB" w:rsidRPr="007C73D5">
        <w:rPr>
          <w:rFonts w:ascii="Arial" w:hAnsi="Arial" w:cs="Arial"/>
        </w:rPr>
        <w:t xml:space="preserve"> </w:t>
      </w:r>
      <w:r>
        <w:rPr>
          <w:rFonts w:ascii="Arial" w:hAnsi="Arial" w:cs="Arial"/>
        </w:rPr>
        <w:t>рачунских</w:t>
      </w:r>
      <w:r w:rsidR="004A18FB" w:rsidRPr="007C73D5">
        <w:rPr>
          <w:rFonts w:ascii="Arial" w:hAnsi="Arial" w:cs="Arial"/>
        </w:rPr>
        <w:t xml:space="preserve"> </w:t>
      </w:r>
      <w:r>
        <w:rPr>
          <w:rFonts w:ascii="Arial" w:hAnsi="Arial" w:cs="Arial"/>
        </w:rPr>
        <w:t>грешака</w:t>
      </w:r>
      <w:r w:rsidR="004A18FB" w:rsidRPr="007C73D5">
        <w:rPr>
          <w:rFonts w:ascii="Arial" w:hAnsi="Arial" w:cs="Arial"/>
        </w:rPr>
        <w:t xml:space="preserve"> </w:t>
      </w:r>
      <w:r>
        <w:rPr>
          <w:rFonts w:ascii="Arial" w:hAnsi="Arial" w:cs="Arial"/>
        </w:rPr>
        <w:t>уочених</w:t>
      </w:r>
      <w:r w:rsidR="004A18FB" w:rsidRPr="007C73D5">
        <w:rPr>
          <w:rFonts w:ascii="Arial" w:hAnsi="Arial" w:cs="Arial"/>
        </w:rPr>
        <w:t xml:space="preserve"> </w:t>
      </w:r>
      <w:r>
        <w:rPr>
          <w:rFonts w:ascii="Arial" w:hAnsi="Arial" w:cs="Arial"/>
        </w:rPr>
        <w:t>приликом</w:t>
      </w:r>
      <w:r w:rsidR="004A18FB" w:rsidRPr="007C73D5">
        <w:rPr>
          <w:rFonts w:ascii="Arial" w:hAnsi="Arial" w:cs="Arial"/>
        </w:rPr>
        <w:t xml:space="preserve"> </w:t>
      </w:r>
      <w:r>
        <w:rPr>
          <w:rFonts w:ascii="Arial" w:hAnsi="Arial" w:cs="Arial"/>
        </w:rPr>
        <w:t>разматрања</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 xml:space="preserve"> </w:t>
      </w:r>
      <w:r>
        <w:rPr>
          <w:rFonts w:ascii="Arial" w:hAnsi="Arial" w:cs="Arial"/>
        </w:rPr>
        <w:t>по</w:t>
      </w:r>
      <w:r w:rsidR="004A18FB" w:rsidRPr="007C73D5">
        <w:rPr>
          <w:rFonts w:ascii="Arial" w:hAnsi="Arial" w:cs="Arial"/>
        </w:rPr>
        <w:t xml:space="preserve"> </w:t>
      </w:r>
      <w:r>
        <w:rPr>
          <w:rFonts w:ascii="Arial" w:hAnsi="Arial" w:cs="Arial"/>
        </w:rPr>
        <w:t>окончаном</w:t>
      </w:r>
      <w:r w:rsidR="004A18FB" w:rsidRPr="007C73D5">
        <w:rPr>
          <w:rFonts w:ascii="Arial" w:hAnsi="Arial" w:cs="Arial"/>
        </w:rPr>
        <w:t xml:space="preserve"> </w:t>
      </w:r>
      <w:r>
        <w:rPr>
          <w:rFonts w:ascii="Arial" w:hAnsi="Arial" w:cs="Arial"/>
        </w:rPr>
        <w:t>поступку</w:t>
      </w:r>
      <w:r w:rsidR="004A18FB" w:rsidRPr="007C73D5">
        <w:rPr>
          <w:rFonts w:ascii="Arial" w:hAnsi="Arial" w:cs="Arial"/>
        </w:rPr>
        <w:t xml:space="preserve"> </w:t>
      </w:r>
      <w:r>
        <w:rPr>
          <w:rFonts w:ascii="Arial" w:hAnsi="Arial" w:cs="Arial"/>
        </w:rPr>
        <w:t>отварања</w:t>
      </w:r>
      <w:r w:rsidR="004A18FB" w:rsidRPr="007C73D5">
        <w:rPr>
          <w:rFonts w:ascii="Arial" w:hAnsi="Arial" w:cs="Arial"/>
        </w:rPr>
        <w:t xml:space="preserve"> </w:t>
      </w:r>
      <w:r>
        <w:rPr>
          <w:rFonts w:ascii="Arial" w:hAnsi="Arial" w:cs="Arial"/>
        </w:rPr>
        <w:t>понуда</w:t>
      </w:r>
      <w:r w:rsidR="004A18FB" w:rsidRPr="007C73D5">
        <w:rPr>
          <w:rFonts w:ascii="Arial" w:hAnsi="Arial" w:cs="Arial"/>
        </w:rPr>
        <w:t>.</w:t>
      </w:r>
    </w:p>
    <w:p w14:paraId="6C365A70" w14:textId="06948C13" w:rsidR="004A18FB" w:rsidRPr="007C73D5" w:rsidRDefault="004A18FB" w:rsidP="004A18FB">
      <w:pPr>
        <w:jc w:val="both"/>
        <w:rPr>
          <w:rFonts w:ascii="Arial" w:hAnsi="Arial" w:cs="Arial"/>
        </w:rPr>
      </w:pPr>
      <w:r w:rsidRPr="007C73D5">
        <w:rPr>
          <w:rFonts w:ascii="Arial" w:hAnsi="Arial" w:cs="Arial"/>
        </w:rPr>
        <w:tab/>
      </w:r>
      <w:r w:rsidR="00922A6B">
        <w:rPr>
          <w:rFonts w:ascii="Arial" w:hAnsi="Arial" w:cs="Arial"/>
        </w:rPr>
        <w:t>У</w:t>
      </w:r>
      <w:r w:rsidRPr="007C73D5">
        <w:rPr>
          <w:rFonts w:ascii="Arial" w:hAnsi="Arial" w:cs="Arial"/>
        </w:rPr>
        <w:t xml:space="preserve"> </w:t>
      </w:r>
      <w:r w:rsidR="00922A6B">
        <w:rPr>
          <w:rFonts w:ascii="Arial" w:hAnsi="Arial" w:cs="Arial"/>
        </w:rPr>
        <w:t>случају</w:t>
      </w:r>
      <w:r w:rsidRPr="007C73D5">
        <w:rPr>
          <w:rFonts w:ascii="Arial" w:hAnsi="Arial" w:cs="Arial"/>
        </w:rPr>
        <w:t xml:space="preserve"> </w:t>
      </w:r>
      <w:r w:rsidR="00922A6B">
        <w:rPr>
          <w:rFonts w:ascii="Arial" w:hAnsi="Arial" w:cs="Arial"/>
        </w:rPr>
        <w:t>разлике</w:t>
      </w:r>
      <w:r w:rsidRPr="007C73D5">
        <w:rPr>
          <w:rFonts w:ascii="Arial" w:hAnsi="Arial" w:cs="Arial"/>
        </w:rPr>
        <w:t xml:space="preserve"> </w:t>
      </w:r>
      <w:r w:rsidR="00922A6B">
        <w:rPr>
          <w:rFonts w:ascii="Arial" w:hAnsi="Arial" w:cs="Arial"/>
        </w:rPr>
        <w:t>између</w:t>
      </w:r>
      <w:r w:rsidRPr="007C73D5">
        <w:rPr>
          <w:rFonts w:ascii="Arial" w:hAnsi="Arial" w:cs="Arial"/>
        </w:rPr>
        <w:t xml:space="preserve"> </w:t>
      </w:r>
      <w:r w:rsidR="00922A6B">
        <w:rPr>
          <w:rFonts w:ascii="Arial" w:hAnsi="Arial" w:cs="Arial"/>
        </w:rPr>
        <w:t>јединичне</w:t>
      </w:r>
      <w:r w:rsidRPr="007C73D5">
        <w:rPr>
          <w:rFonts w:ascii="Arial" w:hAnsi="Arial" w:cs="Arial"/>
        </w:rPr>
        <w:t xml:space="preserve"> </w:t>
      </w:r>
      <w:r w:rsidR="00922A6B">
        <w:rPr>
          <w:rFonts w:ascii="Arial" w:hAnsi="Arial" w:cs="Arial"/>
        </w:rPr>
        <w:t>и</w:t>
      </w:r>
      <w:r w:rsidRPr="007C73D5">
        <w:rPr>
          <w:rFonts w:ascii="Arial" w:hAnsi="Arial" w:cs="Arial"/>
        </w:rPr>
        <w:t xml:space="preserve"> </w:t>
      </w:r>
      <w:r w:rsidR="00922A6B">
        <w:rPr>
          <w:rFonts w:ascii="Arial" w:hAnsi="Arial" w:cs="Arial"/>
        </w:rPr>
        <w:t>укупне</w:t>
      </w:r>
      <w:r w:rsidRPr="007C73D5">
        <w:rPr>
          <w:rFonts w:ascii="Arial" w:hAnsi="Arial" w:cs="Arial"/>
        </w:rPr>
        <w:t xml:space="preserve"> </w:t>
      </w:r>
      <w:r w:rsidR="00922A6B">
        <w:rPr>
          <w:rFonts w:ascii="Arial" w:hAnsi="Arial" w:cs="Arial"/>
        </w:rPr>
        <w:t>цене</w:t>
      </w:r>
      <w:r w:rsidRPr="007C73D5">
        <w:rPr>
          <w:rFonts w:ascii="Arial" w:hAnsi="Arial" w:cs="Arial"/>
        </w:rPr>
        <w:t xml:space="preserve">, </w:t>
      </w:r>
      <w:r w:rsidR="00922A6B">
        <w:rPr>
          <w:rFonts w:ascii="Arial" w:hAnsi="Arial" w:cs="Arial"/>
        </w:rPr>
        <w:t>меродавна</w:t>
      </w:r>
      <w:r w:rsidRPr="007C73D5">
        <w:rPr>
          <w:rFonts w:ascii="Arial" w:hAnsi="Arial" w:cs="Arial"/>
        </w:rPr>
        <w:t xml:space="preserve"> </w:t>
      </w:r>
      <w:r w:rsidR="00922A6B">
        <w:rPr>
          <w:rFonts w:ascii="Arial" w:hAnsi="Arial" w:cs="Arial"/>
        </w:rPr>
        <w:t>је</w:t>
      </w:r>
      <w:r w:rsidRPr="007C73D5">
        <w:rPr>
          <w:rFonts w:ascii="Arial" w:hAnsi="Arial" w:cs="Arial"/>
        </w:rPr>
        <w:t xml:space="preserve"> </w:t>
      </w:r>
      <w:r w:rsidR="00922A6B">
        <w:rPr>
          <w:rFonts w:ascii="Arial" w:hAnsi="Arial" w:cs="Arial"/>
        </w:rPr>
        <w:t>јединична</w:t>
      </w:r>
      <w:r w:rsidRPr="007C73D5">
        <w:rPr>
          <w:rFonts w:ascii="Arial" w:hAnsi="Arial" w:cs="Arial"/>
        </w:rPr>
        <w:t xml:space="preserve"> </w:t>
      </w:r>
      <w:r w:rsidR="00922A6B">
        <w:rPr>
          <w:rFonts w:ascii="Arial" w:hAnsi="Arial" w:cs="Arial"/>
        </w:rPr>
        <w:t>цена</w:t>
      </w:r>
      <w:r w:rsidRPr="007C73D5">
        <w:rPr>
          <w:rFonts w:ascii="Arial" w:hAnsi="Arial" w:cs="Arial"/>
        </w:rPr>
        <w:t>.</w:t>
      </w:r>
    </w:p>
    <w:p w14:paraId="7C3879D7" w14:textId="77777777" w:rsidR="004A18FB" w:rsidRPr="007C73D5" w:rsidRDefault="004A18FB" w:rsidP="004A18FB">
      <w:pPr>
        <w:jc w:val="both"/>
        <w:rPr>
          <w:rFonts w:ascii="Arial" w:hAnsi="Arial" w:cs="Arial"/>
        </w:rPr>
      </w:pPr>
    </w:p>
    <w:p w14:paraId="1DA72751" w14:textId="4E702E3F" w:rsidR="004A18FB" w:rsidRPr="007C73D5" w:rsidRDefault="004A18FB" w:rsidP="004A18FB">
      <w:pPr>
        <w:pStyle w:val="Heading2"/>
        <w:rPr>
          <w:sz w:val="24"/>
        </w:rPr>
      </w:pPr>
      <w:bookmarkStart w:id="28" w:name="_Toc426617999"/>
      <w:r w:rsidRPr="007C73D5">
        <w:rPr>
          <w:sz w:val="24"/>
        </w:rPr>
        <w:t>3.17</w:t>
      </w:r>
      <w:r w:rsidRPr="007C73D5">
        <w:rPr>
          <w:sz w:val="24"/>
        </w:rPr>
        <w:tab/>
      </w:r>
      <w:r w:rsidR="00922A6B">
        <w:rPr>
          <w:sz w:val="24"/>
        </w:rPr>
        <w:t>НЕГАТИВНЕ</w:t>
      </w:r>
      <w:r w:rsidRPr="007C73D5">
        <w:rPr>
          <w:sz w:val="24"/>
        </w:rPr>
        <w:t xml:space="preserve"> </w:t>
      </w:r>
      <w:r w:rsidR="00922A6B">
        <w:rPr>
          <w:sz w:val="24"/>
        </w:rPr>
        <w:t>РЕФЕРЕНЦЕ</w:t>
      </w:r>
      <w:bookmarkEnd w:id="28"/>
    </w:p>
    <w:p w14:paraId="309C0BCB" w14:textId="77777777" w:rsidR="004A18FB" w:rsidRPr="007C73D5" w:rsidRDefault="004A18FB" w:rsidP="004A18FB">
      <w:pPr>
        <w:ind w:firstLine="360"/>
        <w:jc w:val="both"/>
        <w:rPr>
          <w:rFonts w:ascii="Arial" w:hAnsi="Arial" w:cs="Arial"/>
        </w:rPr>
      </w:pPr>
    </w:p>
    <w:p w14:paraId="6D7D3B84" w14:textId="5FFF7D66" w:rsidR="004A18FB" w:rsidRPr="007C73D5" w:rsidRDefault="00922A6B" w:rsidP="004A18FB">
      <w:pPr>
        <w:ind w:firstLine="709"/>
        <w:jc w:val="both"/>
        <w:rPr>
          <w:rFonts w:ascii="Arial" w:hAnsi="Arial" w:cs="Arial"/>
          <w:szCs w:val="24"/>
        </w:rPr>
      </w:pPr>
      <w:r>
        <w:rPr>
          <w:rFonts w:ascii="Arial" w:hAnsi="Arial"/>
        </w:rPr>
        <w:t>Наручилац</w:t>
      </w:r>
      <w:r w:rsidR="004A18FB" w:rsidRPr="007C73D5">
        <w:rPr>
          <w:rFonts w:ascii="Arial" w:hAnsi="Arial"/>
        </w:rPr>
        <w:t xml:space="preserve"> </w:t>
      </w:r>
      <w:r>
        <w:rPr>
          <w:rFonts w:ascii="Arial" w:hAnsi="Arial" w:cs="Arial"/>
          <w:szCs w:val="24"/>
        </w:rPr>
        <w:t>ће</w:t>
      </w:r>
      <w:r w:rsidR="004A18FB" w:rsidRPr="007C73D5">
        <w:rPr>
          <w:rFonts w:ascii="Arial" w:hAnsi="Arial" w:cs="Arial"/>
          <w:szCs w:val="24"/>
        </w:rPr>
        <w:t xml:space="preserve"> </w:t>
      </w:r>
      <w:r>
        <w:rPr>
          <w:rFonts w:ascii="Arial" w:hAnsi="Arial" w:cs="Arial"/>
          <w:szCs w:val="24"/>
        </w:rPr>
        <w:t>одбити</w:t>
      </w:r>
      <w:r w:rsidR="004A18FB" w:rsidRPr="007C73D5">
        <w:rPr>
          <w:rFonts w:ascii="Arial" w:hAnsi="Arial"/>
        </w:rPr>
        <w:t xml:space="preserve"> </w:t>
      </w:r>
      <w:r>
        <w:rPr>
          <w:rFonts w:ascii="Arial" w:hAnsi="Arial"/>
        </w:rPr>
        <w:t>понуду</w:t>
      </w:r>
      <w:r w:rsidR="004A18FB" w:rsidRPr="007C73D5">
        <w:rPr>
          <w:rFonts w:ascii="Arial" w:hAnsi="Arial"/>
        </w:rPr>
        <w:t xml:space="preserve"> </w:t>
      </w:r>
      <w:r>
        <w:rPr>
          <w:rFonts w:ascii="Arial" w:hAnsi="Arial" w:cs="Arial"/>
          <w:szCs w:val="24"/>
        </w:rPr>
        <w:t>уколико</w:t>
      </w:r>
      <w:r w:rsidR="004A18FB" w:rsidRPr="007C73D5">
        <w:rPr>
          <w:rFonts w:ascii="Arial" w:hAnsi="Arial" w:cs="Arial"/>
          <w:szCs w:val="24"/>
        </w:rPr>
        <w:t xml:space="preserve"> </w:t>
      </w:r>
      <w:r>
        <w:rPr>
          <w:rFonts w:ascii="Arial" w:hAnsi="Arial" w:cs="Arial"/>
          <w:szCs w:val="24"/>
        </w:rPr>
        <w:t>поседује</w:t>
      </w:r>
      <w:r w:rsidR="004A18FB" w:rsidRPr="007C73D5">
        <w:rPr>
          <w:rFonts w:ascii="Arial" w:hAnsi="Arial" w:cs="Arial"/>
          <w:szCs w:val="24"/>
        </w:rPr>
        <w:t xml:space="preserve"> </w:t>
      </w:r>
      <w:r>
        <w:rPr>
          <w:rFonts w:ascii="Arial" w:hAnsi="Arial" w:cs="Arial"/>
          <w:szCs w:val="24"/>
        </w:rPr>
        <w:t>доказ</w:t>
      </w:r>
      <w:r w:rsidR="004A18FB" w:rsidRPr="007C73D5">
        <w:rPr>
          <w:rFonts w:ascii="Arial" w:hAnsi="Arial" w:cs="Arial"/>
          <w:szCs w:val="24"/>
        </w:rPr>
        <w:t xml:space="preserve"> </w:t>
      </w:r>
      <w:r>
        <w:rPr>
          <w:rFonts w:ascii="Arial" w:hAnsi="Arial" w:cs="Arial"/>
          <w:szCs w:val="24"/>
        </w:rPr>
        <w:t>да</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понуђач</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претходне</w:t>
      </w:r>
      <w:r w:rsidR="004A18FB" w:rsidRPr="007C73D5">
        <w:rPr>
          <w:rFonts w:ascii="Arial" w:hAnsi="Arial" w:cs="Arial"/>
          <w:szCs w:val="24"/>
        </w:rPr>
        <w:t xml:space="preserve"> </w:t>
      </w:r>
      <w:r>
        <w:rPr>
          <w:rFonts w:ascii="Arial" w:hAnsi="Arial" w:cs="Arial"/>
          <w:szCs w:val="24"/>
        </w:rPr>
        <w:t>три</w:t>
      </w:r>
      <w:r w:rsidR="004A18FB" w:rsidRPr="007C73D5">
        <w:rPr>
          <w:rFonts w:ascii="Arial" w:hAnsi="Arial" w:cs="Arial"/>
          <w:szCs w:val="24"/>
        </w:rPr>
        <w:t xml:space="preserve"> </w:t>
      </w:r>
      <w:r>
        <w:rPr>
          <w:rFonts w:ascii="Arial" w:hAnsi="Arial" w:cs="Arial"/>
          <w:szCs w:val="24"/>
        </w:rPr>
        <w:t>године</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поступку</w:t>
      </w:r>
      <w:r w:rsidR="004A18FB" w:rsidRPr="007C73D5">
        <w:rPr>
          <w:rFonts w:ascii="Arial" w:hAnsi="Arial" w:cs="Arial"/>
          <w:szCs w:val="24"/>
        </w:rPr>
        <w:t xml:space="preserve"> </w:t>
      </w:r>
      <w:r>
        <w:rPr>
          <w:rFonts w:ascii="Arial" w:hAnsi="Arial" w:cs="Arial"/>
          <w:szCs w:val="24"/>
        </w:rPr>
        <w:t>јавне</w:t>
      </w:r>
      <w:r w:rsidR="004A18FB" w:rsidRPr="007C73D5">
        <w:rPr>
          <w:rFonts w:ascii="Arial" w:hAnsi="Arial" w:cs="Arial"/>
          <w:szCs w:val="24"/>
        </w:rPr>
        <w:t xml:space="preserve"> </w:t>
      </w:r>
      <w:r>
        <w:rPr>
          <w:rFonts w:ascii="Arial" w:hAnsi="Arial" w:cs="Arial"/>
          <w:szCs w:val="24"/>
        </w:rPr>
        <w:t>набавке</w:t>
      </w:r>
      <w:r w:rsidR="004A18FB" w:rsidRPr="007C73D5">
        <w:rPr>
          <w:rFonts w:ascii="Arial" w:hAnsi="Arial" w:cs="Arial"/>
          <w:szCs w:val="24"/>
        </w:rPr>
        <w:t>:</w:t>
      </w:r>
    </w:p>
    <w:p w14:paraId="78612FCF" w14:textId="6518ED8F" w:rsidR="004A18FB" w:rsidRPr="007C73D5" w:rsidRDefault="00922A6B" w:rsidP="001F164E">
      <w:pPr>
        <w:pStyle w:val="ListParagraph"/>
        <w:numPr>
          <w:ilvl w:val="0"/>
          <w:numId w:val="18"/>
        </w:numPr>
        <w:spacing w:after="0" w:line="240" w:lineRule="auto"/>
        <w:ind w:left="1080"/>
        <w:jc w:val="both"/>
        <w:rPr>
          <w:rFonts w:ascii="Arial" w:hAnsi="Arial" w:cs="Arial"/>
          <w:sz w:val="24"/>
        </w:rPr>
      </w:pPr>
      <w:r>
        <w:rPr>
          <w:rFonts w:ascii="Arial" w:hAnsi="Arial" w:cs="Arial"/>
          <w:sz w:val="24"/>
        </w:rPr>
        <w:t>поступао</w:t>
      </w:r>
      <w:r w:rsidR="004A18FB" w:rsidRPr="007C73D5">
        <w:rPr>
          <w:rFonts w:ascii="Arial" w:hAnsi="Arial" w:cs="Arial"/>
          <w:sz w:val="24"/>
        </w:rPr>
        <w:t xml:space="preserve"> </w:t>
      </w:r>
      <w:r>
        <w:rPr>
          <w:rFonts w:ascii="Arial" w:hAnsi="Arial" w:cs="Arial"/>
          <w:sz w:val="24"/>
        </w:rPr>
        <w:t>супротно</w:t>
      </w:r>
      <w:r w:rsidR="004A18FB" w:rsidRPr="007C73D5">
        <w:rPr>
          <w:rFonts w:ascii="Arial" w:hAnsi="Arial" w:cs="Arial"/>
          <w:sz w:val="24"/>
        </w:rPr>
        <w:t xml:space="preserve"> </w:t>
      </w:r>
      <w:r>
        <w:rPr>
          <w:rFonts w:ascii="Arial" w:hAnsi="Arial" w:cs="Arial"/>
          <w:sz w:val="24"/>
        </w:rPr>
        <w:t>забрани</w:t>
      </w:r>
      <w:r w:rsidR="004A18FB" w:rsidRPr="007C73D5">
        <w:rPr>
          <w:rFonts w:ascii="Arial" w:hAnsi="Arial" w:cs="Arial"/>
          <w:sz w:val="24"/>
        </w:rPr>
        <w:t xml:space="preserve"> </w:t>
      </w:r>
      <w:r>
        <w:rPr>
          <w:rFonts w:ascii="Arial" w:hAnsi="Arial" w:cs="Arial"/>
          <w:sz w:val="24"/>
        </w:rPr>
        <w:t>из</w:t>
      </w:r>
      <w:r w:rsidR="004A18FB" w:rsidRPr="007C73D5">
        <w:rPr>
          <w:rFonts w:ascii="Arial" w:hAnsi="Arial" w:cs="Arial"/>
          <w:sz w:val="24"/>
        </w:rPr>
        <w:t xml:space="preserve"> </w:t>
      </w:r>
      <w:r>
        <w:rPr>
          <w:rFonts w:ascii="Arial" w:hAnsi="Arial" w:cs="Arial"/>
          <w:sz w:val="24"/>
          <w:szCs w:val="24"/>
        </w:rPr>
        <w:t>чл</w:t>
      </w:r>
      <w:r w:rsidR="004A18FB" w:rsidRPr="007C73D5">
        <w:rPr>
          <w:rFonts w:ascii="Arial" w:hAnsi="Arial" w:cs="Arial"/>
          <w:sz w:val="24"/>
          <w:szCs w:val="24"/>
        </w:rPr>
        <w:t>.</w:t>
      </w:r>
      <w:r w:rsidR="004A18FB" w:rsidRPr="007C73D5">
        <w:rPr>
          <w:rFonts w:ascii="Arial" w:hAnsi="Arial" w:cs="Arial"/>
          <w:sz w:val="24"/>
        </w:rPr>
        <w:t xml:space="preserve"> 23. </w:t>
      </w:r>
      <w:r>
        <w:rPr>
          <w:rFonts w:ascii="Arial" w:hAnsi="Arial" w:cs="Arial"/>
          <w:sz w:val="24"/>
        </w:rPr>
        <w:t>и</w:t>
      </w:r>
      <w:r w:rsidR="004A18FB" w:rsidRPr="007C73D5">
        <w:rPr>
          <w:rFonts w:ascii="Arial" w:hAnsi="Arial" w:cs="Arial"/>
          <w:sz w:val="24"/>
        </w:rPr>
        <w:t xml:space="preserve"> 25. </w:t>
      </w:r>
      <w:r>
        <w:rPr>
          <w:rFonts w:ascii="Arial" w:hAnsi="Arial" w:cs="Arial"/>
          <w:sz w:val="24"/>
        </w:rPr>
        <w:t>Закона</w:t>
      </w:r>
      <w:r w:rsidR="004A18FB" w:rsidRPr="007C73D5">
        <w:rPr>
          <w:rFonts w:ascii="Arial" w:hAnsi="Arial" w:cs="Arial"/>
          <w:sz w:val="24"/>
        </w:rPr>
        <w:t>;</w:t>
      </w:r>
    </w:p>
    <w:p w14:paraId="437417F4" w14:textId="49E8AC52" w:rsidR="004A18FB" w:rsidRPr="007C73D5" w:rsidRDefault="00922A6B" w:rsidP="001F164E">
      <w:pPr>
        <w:pStyle w:val="ListParagraph"/>
        <w:numPr>
          <w:ilvl w:val="0"/>
          <w:numId w:val="18"/>
        </w:numPr>
        <w:spacing w:after="0" w:line="240" w:lineRule="auto"/>
        <w:ind w:left="1080"/>
        <w:jc w:val="both"/>
        <w:rPr>
          <w:rFonts w:ascii="Arial" w:hAnsi="Arial" w:cs="Arial"/>
          <w:sz w:val="24"/>
        </w:rPr>
      </w:pPr>
      <w:r>
        <w:rPr>
          <w:rFonts w:ascii="Arial" w:hAnsi="Arial" w:cs="Arial"/>
          <w:sz w:val="24"/>
          <w:szCs w:val="24"/>
        </w:rPr>
        <w:t>учинио</w:t>
      </w:r>
      <w:r w:rsidR="004A18FB" w:rsidRPr="007C73D5">
        <w:rPr>
          <w:rFonts w:ascii="Arial" w:hAnsi="Arial" w:cs="Arial"/>
          <w:sz w:val="24"/>
          <w:szCs w:val="24"/>
        </w:rPr>
        <w:t xml:space="preserve"> </w:t>
      </w:r>
      <w:r>
        <w:rPr>
          <w:rFonts w:ascii="Arial" w:hAnsi="Arial" w:cs="Arial"/>
          <w:sz w:val="24"/>
          <w:szCs w:val="24"/>
        </w:rPr>
        <w:t>повреду</w:t>
      </w:r>
      <w:r w:rsidR="004A18FB" w:rsidRPr="007C73D5">
        <w:rPr>
          <w:rFonts w:ascii="Arial" w:hAnsi="Arial" w:cs="Arial"/>
          <w:sz w:val="24"/>
        </w:rPr>
        <w:t xml:space="preserve"> </w:t>
      </w:r>
      <w:r>
        <w:rPr>
          <w:rFonts w:ascii="Arial" w:hAnsi="Arial" w:cs="Arial"/>
          <w:sz w:val="24"/>
        </w:rPr>
        <w:t>конкуренције</w:t>
      </w:r>
      <w:r w:rsidR="004A18FB" w:rsidRPr="007C73D5">
        <w:rPr>
          <w:rFonts w:ascii="Arial" w:hAnsi="Arial" w:cs="Arial"/>
          <w:sz w:val="24"/>
        </w:rPr>
        <w:t>;</w:t>
      </w:r>
    </w:p>
    <w:p w14:paraId="57C7B9F1" w14:textId="561CF310" w:rsidR="004A18FB" w:rsidRPr="007C73D5" w:rsidRDefault="00922A6B" w:rsidP="001F164E">
      <w:pPr>
        <w:pStyle w:val="ListParagraph"/>
        <w:numPr>
          <w:ilvl w:val="0"/>
          <w:numId w:val="18"/>
        </w:numPr>
        <w:spacing w:after="0" w:line="240" w:lineRule="auto"/>
        <w:ind w:left="1080"/>
        <w:jc w:val="both"/>
        <w:rPr>
          <w:rFonts w:ascii="Arial" w:hAnsi="Arial" w:cs="Arial"/>
          <w:sz w:val="24"/>
        </w:rPr>
      </w:pPr>
      <w:r>
        <w:rPr>
          <w:rFonts w:ascii="Arial" w:hAnsi="Arial" w:cs="Arial"/>
          <w:sz w:val="24"/>
        </w:rPr>
        <w:t>доставио</w:t>
      </w:r>
      <w:r w:rsidR="004A18FB" w:rsidRPr="007C73D5">
        <w:rPr>
          <w:rFonts w:ascii="Arial" w:hAnsi="Arial" w:cs="Arial"/>
          <w:sz w:val="24"/>
        </w:rPr>
        <w:t xml:space="preserve"> </w:t>
      </w:r>
      <w:r>
        <w:rPr>
          <w:rFonts w:ascii="Arial" w:hAnsi="Arial" w:cs="Arial"/>
          <w:sz w:val="24"/>
          <w:szCs w:val="24"/>
        </w:rPr>
        <w:t>неистините</w:t>
      </w:r>
      <w:r w:rsidR="004A18FB" w:rsidRPr="007C73D5">
        <w:rPr>
          <w:rFonts w:ascii="Arial" w:hAnsi="Arial" w:cs="Arial"/>
          <w:sz w:val="24"/>
        </w:rPr>
        <w:t xml:space="preserve"> </w:t>
      </w:r>
      <w:r>
        <w:rPr>
          <w:rFonts w:ascii="Arial" w:hAnsi="Arial" w:cs="Arial"/>
          <w:sz w:val="24"/>
        </w:rPr>
        <w:t>податке</w:t>
      </w:r>
      <w:r w:rsidR="004A18FB" w:rsidRPr="007C73D5">
        <w:rPr>
          <w:rFonts w:ascii="Arial" w:hAnsi="Arial" w:cs="Arial"/>
          <w:sz w:val="24"/>
        </w:rPr>
        <w:t xml:space="preserve"> </w:t>
      </w:r>
      <w:r>
        <w:rPr>
          <w:rFonts w:ascii="Arial" w:hAnsi="Arial" w:cs="Arial"/>
          <w:sz w:val="24"/>
        </w:rPr>
        <w:t>у</w:t>
      </w:r>
      <w:r w:rsidR="004A18FB" w:rsidRPr="007C73D5">
        <w:rPr>
          <w:rFonts w:ascii="Arial" w:hAnsi="Arial" w:cs="Arial"/>
          <w:sz w:val="24"/>
        </w:rPr>
        <w:t xml:space="preserve"> </w:t>
      </w:r>
      <w:r>
        <w:rPr>
          <w:rFonts w:ascii="Arial" w:hAnsi="Arial" w:cs="Arial"/>
          <w:sz w:val="24"/>
        </w:rPr>
        <w:t>понуди</w:t>
      </w:r>
      <w:r w:rsidR="004A18FB" w:rsidRPr="007C73D5">
        <w:rPr>
          <w:rFonts w:ascii="Arial" w:hAnsi="Arial" w:cs="Arial"/>
          <w:sz w:val="24"/>
        </w:rPr>
        <w:t xml:space="preserve"> </w:t>
      </w:r>
      <w:r>
        <w:rPr>
          <w:rFonts w:ascii="Arial" w:hAnsi="Arial" w:cs="Arial"/>
          <w:sz w:val="24"/>
        </w:rPr>
        <w:t>или</w:t>
      </w:r>
      <w:r w:rsidR="004A18FB" w:rsidRPr="007C73D5">
        <w:rPr>
          <w:rFonts w:ascii="Arial" w:hAnsi="Arial" w:cs="Arial"/>
          <w:sz w:val="24"/>
        </w:rPr>
        <w:t xml:space="preserve"> </w:t>
      </w:r>
      <w:r>
        <w:rPr>
          <w:rFonts w:ascii="Arial" w:hAnsi="Arial" w:cs="Arial"/>
          <w:sz w:val="24"/>
        </w:rPr>
        <w:t>без</w:t>
      </w:r>
      <w:r w:rsidR="004A18FB" w:rsidRPr="007C73D5">
        <w:rPr>
          <w:rFonts w:ascii="Arial" w:hAnsi="Arial" w:cs="Arial"/>
          <w:sz w:val="24"/>
        </w:rPr>
        <w:t xml:space="preserve"> </w:t>
      </w:r>
      <w:r>
        <w:rPr>
          <w:rFonts w:ascii="Arial" w:hAnsi="Arial" w:cs="Arial"/>
          <w:sz w:val="24"/>
        </w:rPr>
        <w:t>оправданих</w:t>
      </w:r>
      <w:r w:rsidR="004A18FB" w:rsidRPr="007C73D5">
        <w:rPr>
          <w:rFonts w:ascii="Arial" w:hAnsi="Arial" w:cs="Arial"/>
          <w:sz w:val="24"/>
        </w:rPr>
        <w:t xml:space="preserve"> </w:t>
      </w:r>
      <w:r>
        <w:rPr>
          <w:rFonts w:ascii="Arial" w:hAnsi="Arial" w:cs="Arial"/>
          <w:sz w:val="24"/>
        </w:rPr>
        <w:t>разлога</w:t>
      </w:r>
      <w:r w:rsidR="004A18FB" w:rsidRPr="007C73D5">
        <w:rPr>
          <w:rFonts w:ascii="Arial" w:hAnsi="Arial" w:cs="Arial"/>
          <w:sz w:val="24"/>
        </w:rPr>
        <w:t xml:space="preserve"> </w:t>
      </w:r>
      <w:r>
        <w:rPr>
          <w:rFonts w:ascii="Arial" w:hAnsi="Arial" w:cs="Arial"/>
          <w:sz w:val="24"/>
        </w:rPr>
        <w:t>одбио</w:t>
      </w:r>
      <w:r w:rsidR="004A18FB" w:rsidRPr="007C73D5">
        <w:rPr>
          <w:rFonts w:ascii="Arial" w:hAnsi="Arial" w:cs="Arial"/>
          <w:sz w:val="24"/>
        </w:rPr>
        <w:t xml:space="preserve"> </w:t>
      </w:r>
      <w:r>
        <w:rPr>
          <w:rFonts w:ascii="Arial" w:hAnsi="Arial" w:cs="Arial"/>
          <w:sz w:val="24"/>
        </w:rPr>
        <w:t>да</w:t>
      </w:r>
      <w:r w:rsidR="004A18FB" w:rsidRPr="007C73D5">
        <w:rPr>
          <w:rFonts w:ascii="Arial" w:hAnsi="Arial" w:cs="Arial"/>
          <w:sz w:val="24"/>
        </w:rPr>
        <w:t xml:space="preserve"> </w:t>
      </w:r>
      <w:r>
        <w:rPr>
          <w:rFonts w:ascii="Arial" w:hAnsi="Arial" w:cs="Arial"/>
          <w:sz w:val="24"/>
        </w:rPr>
        <w:t>зак</w:t>
      </w:r>
      <w:r w:rsidR="004E540E">
        <w:rPr>
          <w:rFonts w:ascii="Arial" w:hAnsi="Arial" w:cs="Arial"/>
          <w:sz w:val="24"/>
        </w:rPr>
        <w:t>љ</w:t>
      </w:r>
      <w:r>
        <w:rPr>
          <w:rFonts w:ascii="Arial" w:hAnsi="Arial" w:cs="Arial"/>
          <w:sz w:val="24"/>
        </w:rPr>
        <w:t>учи</w:t>
      </w:r>
      <w:r w:rsidR="004A18FB" w:rsidRPr="007C73D5">
        <w:rPr>
          <w:rFonts w:ascii="Arial" w:hAnsi="Arial" w:cs="Arial"/>
          <w:sz w:val="24"/>
        </w:rPr>
        <w:t xml:space="preserve"> </w:t>
      </w:r>
      <w:r>
        <w:rPr>
          <w:rFonts w:ascii="Arial" w:hAnsi="Arial" w:cs="Arial"/>
          <w:sz w:val="24"/>
        </w:rPr>
        <w:t>уговор</w:t>
      </w:r>
      <w:r w:rsidR="004A18FB" w:rsidRPr="007C73D5">
        <w:rPr>
          <w:rFonts w:ascii="Arial" w:hAnsi="Arial" w:cs="Arial"/>
          <w:sz w:val="24"/>
        </w:rPr>
        <w:t xml:space="preserve"> </w:t>
      </w:r>
      <w:r>
        <w:rPr>
          <w:rFonts w:ascii="Arial" w:hAnsi="Arial" w:cs="Arial"/>
          <w:sz w:val="24"/>
        </w:rPr>
        <w:t>о</w:t>
      </w:r>
      <w:r w:rsidR="004A18FB" w:rsidRPr="007C73D5">
        <w:rPr>
          <w:rFonts w:ascii="Arial" w:hAnsi="Arial" w:cs="Arial"/>
          <w:sz w:val="24"/>
        </w:rPr>
        <w:t xml:space="preserve"> </w:t>
      </w:r>
      <w:r>
        <w:rPr>
          <w:rFonts w:ascii="Arial" w:hAnsi="Arial" w:cs="Arial"/>
          <w:sz w:val="24"/>
        </w:rPr>
        <w:t>јавној</w:t>
      </w:r>
      <w:r w:rsidR="004A18FB" w:rsidRPr="007C73D5">
        <w:rPr>
          <w:rFonts w:ascii="Arial" w:hAnsi="Arial" w:cs="Arial"/>
          <w:sz w:val="24"/>
        </w:rPr>
        <w:t xml:space="preserve"> </w:t>
      </w:r>
      <w:r>
        <w:rPr>
          <w:rFonts w:ascii="Arial" w:hAnsi="Arial" w:cs="Arial"/>
          <w:sz w:val="24"/>
        </w:rPr>
        <w:t>набавци</w:t>
      </w:r>
      <w:r w:rsidR="004A18FB" w:rsidRPr="007C73D5">
        <w:rPr>
          <w:rFonts w:ascii="Arial" w:hAnsi="Arial" w:cs="Arial"/>
          <w:sz w:val="24"/>
        </w:rPr>
        <w:t xml:space="preserve">, </w:t>
      </w:r>
      <w:r>
        <w:rPr>
          <w:rFonts w:ascii="Arial" w:hAnsi="Arial" w:cs="Arial"/>
          <w:sz w:val="24"/>
        </w:rPr>
        <w:t>након</w:t>
      </w:r>
      <w:r w:rsidR="004A18FB" w:rsidRPr="007C73D5">
        <w:rPr>
          <w:rFonts w:ascii="Arial" w:hAnsi="Arial" w:cs="Arial"/>
          <w:sz w:val="24"/>
        </w:rPr>
        <w:t xml:space="preserve"> </w:t>
      </w:r>
      <w:r>
        <w:rPr>
          <w:rFonts w:ascii="Arial" w:hAnsi="Arial" w:cs="Arial"/>
          <w:sz w:val="24"/>
        </w:rPr>
        <w:t>што</w:t>
      </w:r>
      <w:r w:rsidR="004A18FB" w:rsidRPr="007C73D5">
        <w:rPr>
          <w:rFonts w:ascii="Arial" w:hAnsi="Arial" w:cs="Arial"/>
          <w:sz w:val="24"/>
        </w:rPr>
        <w:t xml:space="preserve"> </w:t>
      </w:r>
      <w:r>
        <w:rPr>
          <w:rFonts w:ascii="Arial" w:hAnsi="Arial" w:cs="Arial"/>
          <w:sz w:val="24"/>
        </w:rPr>
        <w:t>му</w:t>
      </w:r>
      <w:r w:rsidR="004A18FB" w:rsidRPr="007C73D5">
        <w:rPr>
          <w:rFonts w:ascii="Arial" w:hAnsi="Arial" w:cs="Arial"/>
          <w:sz w:val="24"/>
        </w:rPr>
        <w:t xml:space="preserve"> </w:t>
      </w:r>
      <w:r>
        <w:rPr>
          <w:rFonts w:ascii="Arial" w:hAnsi="Arial" w:cs="Arial"/>
          <w:sz w:val="24"/>
        </w:rPr>
        <w:t>је</w:t>
      </w:r>
      <w:r w:rsidR="004A18FB" w:rsidRPr="007C73D5">
        <w:rPr>
          <w:rFonts w:ascii="Arial" w:hAnsi="Arial" w:cs="Arial"/>
          <w:sz w:val="24"/>
        </w:rPr>
        <w:t xml:space="preserve"> </w:t>
      </w:r>
      <w:r>
        <w:rPr>
          <w:rFonts w:ascii="Arial" w:hAnsi="Arial" w:cs="Arial"/>
          <w:sz w:val="24"/>
          <w:szCs w:val="24"/>
        </w:rPr>
        <w:t>уговор</w:t>
      </w:r>
      <w:r w:rsidR="004A18FB" w:rsidRPr="007C73D5">
        <w:rPr>
          <w:rFonts w:ascii="Arial" w:hAnsi="Arial" w:cs="Arial"/>
          <w:sz w:val="24"/>
          <w:szCs w:val="24"/>
        </w:rPr>
        <w:t xml:space="preserve"> </w:t>
      </w:r>
      <w:r>
        <w:rPr>
          <w:rFonts w:ascii="Arial" w:hAnsi="Arial" w:cs="Arial"/>
          <w:sz w:val="24"/>
        </w:rPr>
        <w:t>доде</w:t>
      </w:r>
      <w:r w:rsidR="004E540E">
        <w:rPr>
          <w:rFonts w:ascii="Arial" w:hAnsi="Arial" w:cs="Arial"/>
          <w:sz w:val="24"/>
        </w:rPr>
        <w:t>љ</w:t>
      </w:r>
      <w:r>
        <w:rPr>
          <w:rFonts w:ascii="Arial" w:hAnsi="Arial" w:cs="Arial"/>
          <w:sz w:val="24"/>
        </w:rPr>
        <w:t>ен</w:t>
      </w:r>
      <w:r w:rsidR="004A18FB" w:rsidRPr="007C73D5">
        <w:rPr>
          <w:rFonts w:ascii="Arial" w:hAnsi="Arial" w:cs="Arial"/>
          <w:sz w:val="24"/>
        </w:rPr>
        <w:t>;</w:t>
      </w:r>
    </w:p>
    <w:p w14:paraId="24352546" w14:textId="3BA23471" w:rsidR="004A18FB" w:rsidRPr="007C73D5" w:rsidRDefault="00922A6B" w:rsidP="001F164E">
      <w:pPr>
        <w:pStyle w:val="ListParagraph"/>
        <w:numPr>
          <w:ilvl w:val="0"/>
          <w:numId w:val="18"/>
        </w:numPr>
        <w:spacing w:after="0" w:line="240" w:lineRule="auto"/>
        <w:ind w:left="1080"/>
        <w:jc w:val="both"/>
      </w:pPr>
      <w:r>
        <w:rPr>
          <w:rFonts w:ascii="Arial" w:hAnsi="Arial" w:cs="Arial"/>
          <w:sz w:val="24"/>
        </w:rPr>
        <w:t>одбио</w:t>
      </w:r>
      <w:r w:rsidR="004A18FB" w:rsidRPr="007C73D5">
        <w:rPr>
          <w:rFonts w:ascii="Arial" w:hAnsi="Arial" w:cs="Arial"/>
          <w:sz w:val="24"/>
        </w:rPr>
        <w:t xml:space="preserve"> </w:t>
      </w:r>
      <w:r>
        <w:rPr>
          <w:rFonts w:ascii="Arial" w:hAnsi="Arial" w:cs="Arial"/>
          <w:sz w:val="24"/>
        </w:rPr>
        <w:t>да</w:t>
      </w:r>
      <w:r w:rsidR="004A18FB" w:rsidRPr="007C73D5">
        <w:rPr>
          <w:rFonts w:ascii="Arial" w:hAnsi="Arial" w:cs="Arial"/>
          <w:sz w:val="24"/>
        </w:rPr>
        <w:t xml:space="preserve"> </w:t>
      </w:r>
      <w:r>
        <w:rPr>
          <w:rFonts w:ascii="Arial" w:hAnsi="Arial" w:cs="Arial"/>
          <w:sz w:val="24"/>
        </w:rPr>
        <w:t>достави</w:t>
      </w:r>
      <w:r w:rsidR="004A18FB" w:rsidRPr="007C73D5">
        <w:rPr>
          <w:rFonts w:ascii="Arial" w:hAnsi="Arial" w:cs="Arial"/>
          <w:sz w:val="24"/>
        </w:rPr>
        <w:t xml:space="preserve"> </w:t>
      </w:r>
      <w:r>
        <w:rPr>
          <w:rFonts w:ascii="Arial" w:hAnsi="Arial" w:cs="Arial"/>
          <w:sz w:val="24"/>
        </w:rPr>
        <w:t>доказе</w:t>
      </w:r>
      <w:r w:rsidR="004A18FB" w:rsidRPr="007C73D5">
        <w:rPr>
          <w:rFonts w:ascii="Arial" w:hAnsi="Arial" w:cs="Arial"/>
          <w:sz w:val="24"/>
        </w:rPr>
        <w:t xml:space="preserve"> </w:t>
      </w:r>
      <w:r>
        <w:rPr>
          <w:rFonts w:ascii="Arial" w:hAnsi="Arial" w:cs="Arial"/>
          <w:sz w:val="24"/>
        </w:rPr>
        <w:t>и</w:t>
      </w:r>
      <w:r w:rsidR="004A18FB" w:rsidRPr="007C73D5">
        <w:rPr>
          <w:rFonts w:ascii="Arial" w:hAnsi="Arial" w:cs="Arial"/>
          <w:sz w:val="24"/>
        </w:rPr>
        <w:t xml:space="preserve"> </w:t>
      </w:r>
      <w:r>
        <w:rPr>
          <w:rFonts w:ascii="Arial" w:hAnsi="Arial" w:cs="Arial"/>
          <w:sz w:val="24"/>
        </w:rPr>
        <w:t>средства</w:t>
      </w:r>
      <w:r w:rsidR="004A18FB" w:rsidRPr="007C73D5">
        <w:rPr>
          <w:rFonts w:ascii="Arial" w:hAnsi="Arial" w:cs="Arial"/>
          <w:sz w:val="24"/>
        </w:rPr>
        <w:t xml:space="preserve"> </w:t>
      </w:r>
      <w:r>
        <w:rPr>
          <w:rFonts w:ascii="Arial" w:hAnsi="Arial" w:cs="Arial"/>
          <w:sz w:val="24"/>
        </w:rPr>
        <w:t>обезбеђења</w:t>
      </w:r>
      <w:r w:rsidR="004A18FB" w:rsidRPr="007C73D5">
        <w:rPr>
          <w:rFonts w:ascii="Arial" w:hAnsi="Arial" w:cs="Arial"/>
          <w:sz w:val="24"/>
        </w:rPr>
        <w:t xml:space="preserve"> </w:t>
      </w:r>
      <w:r>
        <w:rPr>
          <w:rFonts w:ascii="Arial" w:hAnsi="Arial" w:cs="Arial"/>
          <w:sz w:val="24"/>
          <w:szCs w:val="24"/>
        </w:rPr>
        <w:t>на</w:t>
      </w:r>
      <w:r w:rsidR="004A18FB" w:rsidRPr="007C73D5">
        <w:rPr>
          <w:rFonts w:ascii="Arial" w:hAnsi="Arial" w:cs="Arial"/>
          <w:sz w:val="24"/>
          <w:szCs w:val="24"/>
        </w:rPr>
        <w:t xml:space="preserve"> </w:t>
      </w:r>
      <w:r>
        <w:rPr>
          <w:rFonts w:ascii="Arial" w:hAnsi="Arial" w:cs="Arial"/>
          <w:sz w:val="24"/>
          <w:szCs w:val="24"/>
        </w:rPr>
        <w:t>шта</w:t>
      </w:r>
      <w:r w:rsidR="004A18FB" w:rsidRPr="007C73D5">
        <w:rPr>
          <w:rFonts w:ascii="Arial" w:hAnsi="Arial" w:cs="Arial"/>
          <w:sz w:val="24"/>
          <w:szCs w:val="24"/>
        </w:rPr>
        <w:t xml:space="preserve"> </w:t>
      </w:r>
      <w:r>
        <w:rPr>
          <w:rFonts w:ascii="Arial" w:hAnsi="Arial" w:cs="Arial"/>
          <w:sz w:val="24"/>
          <w:szCs w:val="24"/>
        </w:rPr>
        <w:t>се</w:t>
      </w:r>
      <w:r w:rsidR="004A18FB" w:rsidRPr="007C73D5">
        <w:rPr>
          <w:rFonts w:ascii="Arial" w:hAnsi="Arial" w:cs="Arial"/>
          <w:sz w:val="24"/>
        </w:rPr>
        <w:t xml:space="preserve"> </w:t>
      </w:r>
      <w:r>
        <w:rPr>
          <w:rFonts w:ascii="Arial" w:hAnsi="Arial" w:cs="Arial"/>
          <w:sz w:val="24"/>
        </w:rPr>
        <w:t>у</w:t>
      </w:r>
      <w:r w:rsidR="004A18FB" w:rsidRPr="007C73D5">
        <w:rPr>
          <w:rFonts w:ascii="Arial" w:hAnsi="Arial" w:cs="Arial"/>
          <w:sz w:val="24"/>
        </w:rPr>
        <w:t xml:space="preserve"> </w:t>
      </w:r>
      <w:r>
        <w:rPr>
          <w:rFonts w:ascii="Arial" w:hAnsi="Arial" w:cs="Arial"/>
          <w:sz w:val="24"/>
          <w:szCs w:val="24"/>
        </w:rPr>
        <w:t>понуди</w:t>
      </w:r>
      <w:r w:rsidR="004A18FB" w:rsidRPr="007C73D5">
        <w:rPr>
          <w:rFonts w:ascii="Arial" w:hAnsi="Arial" w:cs="Arial"/>
          <w:sz w:val="24"/>
          <w:szCs w:val="24"/>
        </w:rPr>
        <w:t xml:space="preserve"> </w:t>
      </w:r>
      <w:r>
        <w:rPr>
          <w:rFonts w:ascii="Arial" w:hAnsi="Arial" w:cs="Arial"/>
          <w:sz w:val="24"/>
          <w:szCs w:val="24"/>
        </w:rPr>
        <w:t>обавезао</w:t>
      </w:r>
      <w:r w:rsidR="004A18FB" w:rsidRPr="007C73D5">
        <w:rPr>
          <w:rFonts w:ascii="Arial" w:hAnsi="Arial" w:cs="Arial"/>
          <w:sz w:val="24"/>
        </w:rPr>
        <w:t>.</w:t>
      </w:r>
    </w:p>
    <w:p w14:paraId="25E3B64A" w14:textId="7F2823F0" w:rsidR="004A18FB" w:rsidRPr="007C73D5" w:rsidRDefault="00922A6B" w:rsidP="004A18FB">
      <w:pPr>
        <w:ind w:firstLine="720"/>
        <w:jc w:val="both"/>
        <w:rPr>
          <w:rFonts w:ascii="Arial" w:hAnsi="Arial"/>
        </w:rPr>
      </w:pPr>
      <w:r>
        <w:rPr>
          <w:rFonts w:ascii="Arial" w:hAnsi="Arial" w:cs="Arial"/>
          <w:szCs w:val="24"/>
        </w:rPr>
        <w:t>Наручилац</w:t>
      </w:r>
      <w:r w:rsidR="004A18FB" w:rsidRPr="007C73D5">
        <w:rPr>
          <w:rFonts w:ascii="Arial" w:hAnsi="Arial" w:cs="Arial"/>
          <w:szCs w:val="24"/>
        </w:rPr>
        <w:t xml:space="preserve"> </w:t>
      </w:r>
      <w:r>
        <w:rPr>
          <w:rFonts w:ascii="Arial" w:hAnsi="Arial" w:cs="Arial"/>
          <w:szCs w:val="24"/>
        </w:rPr>
        <w:t>ће</w:t>
      </w:r>
      <w:r w:rsidR="004A18FB" w:rsidRPr="007C73D5">
        <w:rPr>
          <w:rFonts w:ascii="Arial" w:hAnsi="Arial" w:cs="Arial"/>
          <w:szCs w:val="24"/>
        </w:rPr>
        <w:t xml:space="preserve"> </w:t>
      </w:r>
      <w:r>
        <w:rPr>
          <w:rFonts w:ascii="Arial" w:hAnsi="Arial" w:cs="Arial"/>
          <w:szCs w:val="24"/>
        </w:rPr>
        <w:t>одбити</w:t>
      </w:r>
      <w:r w:rsidR="004A18FB" w:rsidRPr="007C73D5">
        <w:rPr>
          <w:rFonts w:ascii="Arial" w:hAnsi="Arial" w:cs="Arial"/>
          <w:szCs w:val="24"/>
        </w:rPr>
        <w:t xml:space="preserve"> </w:t>
      </w:r>
      <w:r>
        <w:rPr>
          <w:rFonts w:ascii="Arial" w:hAnsi="Arial" w:cs="Arial"/>
          <w:szCs w:val="24"/>
        </w:rPr>
        <w:t>понуду</w:t>
      </w:r>
      <w:r w:rsidR="004A18FB" w:rsidRPr="007C73D5">
        <w:rPr>
          <w:rFonts w:ascii="Arial" w:hAnsi="Arial"/>
        </w:rPr>
        <w:t xml:space="preserve"> </w:t>
      </w:r>
      <w:r>
        <w:rPr>
          <w:rFonts w:ascii="Arial" w:hAnsi="Arial"/>
        </w:rPr>
        <w:t>уколико</w:t>
      </w:r>
      <w:r w:rsidR="004A18FB" w:rsidRPr="007C73D5">
        <w:rPr>
          <w:rFonts w:ascii="Arial" w:hAnsi="Arial"/>
        </w:rPr>
        <w:t xml:space="preserve"> </w:t>
      </w:r>
      <w:r>
        <w:rPr>
          <w:rFonts w:ascii="Arial" w:hAnsi="Arial" w:cs="Arial"/>
          <w:szCs w:val="24"/>
        </w:rPr>
        <w:t>поседује</w:t>
      </w:r>
      <w:r w:rsidR="004A18FB" w:rsidRPr="007C73D5">
        <w:rPr>
          <w:rFonts w:ascii="Arial" w:hAnsi="Arial" w:cs="Arial"/>
          <w:szCs w:val="24"/>
        </w:rPr>
        <w:t xml:space="preserve"> </w:t>
      </w:r>
      <w:r>
        <w:rPr>
          <w:rFonts w:ascii="Arial" w:hAnsi="Arial" w:cs="Arial"/>
          <w:szCs w:val="24"/>
        </w:rPr>
        <w:t>доказ</w:t>
      </w:r>
      <w:r w:rsidR="004A18FB" w:rsidRPr="007C73D5">
        <w:rPr>
          <w:rFonts w:ascii="Arial" w:hAnsi="Arial"/>
        </w:rPr>
        <w:t xml:space="preserve"> </w:t>
      </w:r>
      <w:r>
        <w:rPr>
          <w:rFonts w:ascii="Arial" w:hAnsi="Arial"/>
        </w:rPr>
        <w:t>који</w:t>
      </w:r>
      <w:r w:rsidR="004A18FB" w:rsidRPr="007C73D5">
        <w:rPr>
          <w:rFonts w:ascii="Arial" w:hAnsi="Arial"/>
        </w:rPr>
        <w:t xml:space="preserve"> </w:t>
      </w:r>
      <w:r>
        <w:rPr>
          <w:rFonts w:ascii="Arial" w:hAnsi="Arial" w:cs="Arial"/>
          <w:szCs w:val="24"/>
        </w:rPr>
        <w:t>потврђује</w:t>
      </w:r>
      <w:r w:rsidR="004A18FB" w:rsidRPr="007C73D5">
        <w:rPr>
          <w:rFonts w:ascii="Arial" w:hAnsi="Arial"/>
        </w:rPr>
        <w:t xml:space="preserve"> </w:t>
      </w:r>
      <w:r>
        <w:rPr>
          <w:rFonts w:ascii="Arial" w:hAnsi="Arial"/>
        </w:rPr>
        <w:t>да</w:t>
      </w:r>
      <w:r w:rsidR="004A18FB" w:rsidRPr="007C73D5">
        <w:rPr>
          <w:rFonts w:ascii="Arial" w:hAnsi="Arial"/>
        </w:rPr>
        <w:t xml:space="preserve"> </w:t>
      </w:r>
      <w:r>
        <w:rPr>
          <w:rFonts w:ascii="Arial" w:hAnsi="Arial"/>
        </w:rPr>
        <w:t>понуђач</w:t>
      </w:r>
      <w:r w:rsidR="004A18FB" w:rsidRPr="007C73D5">
        <w:rPr>
          <w:rFonts w:ascii="Arial" w:hAnsi="Arial"/>
        </w:rPr>
        <w:t xml:space="preserve"> </w:t>
      </w:r>
      <w:r>
        <w:rPr>
          <w:rFonts w:ascii="Arial" w:hAnsi="Arial"/>
        </w:rPr>
        <w:t>није</w:t>
      </w:r>
      <w:r w:rsidR="004A18FB" w:rsidRPr="007C73D5">
        <w:rPr>
          <w:rFonts w:ascii="Arial" w:hAnsi="Arial"/>
        </w:rPr>
        <w:t xml:space="preserve"> </w:t>
      </w:r>
      <w:r>
        <w:rPr>
          <w:rFonts w:ascii="Arial" w:hAnsi="Arial" w:cs="Arial"/>
          <w:szCs w:val="24"/>
        </w:rPr>
        <w:t>испуњавао</w:t>
      </w:r>
      <w:r w:rsidR="004A18FB" w:rsidRPr="007C73D5">
        <w:rPr>
          <w:rFonts w:ascii="Arial" w:hAnsi="Arial"/>
        </w:rPr>
        <w:t xml:space="preserve"> </w:t>
      </w:r>
      <w:r>
        <w:rPr>
          <w:rFonts w:ascii="Arial" w:hAnsi="Arial"/>
        </w:rPr>
        <w:t>своје</w:t>
      </w:r>
      <w:r w:rsidR="004A18FB" w:rsidRPr="007C73D5">
        <w:rPr>
          <w:rFonts w:ascii="Arial" w:hAnsi="Arial"/>
        </w:rPr>
        <w:t xml:space="preserve"> </w:t>
      </w:r>
      <w:r>
        <w:rPr>
          <w:rFonts w:ascii="Arial" w:hAnsi="Arial"/>
        </w:rPr>
        <w:t>обавезе</w:t>
      </w:r>
      <w:r w:rsidR="004A18FB" w:rsidRPr="007C73D5">
        <w:rPr>
          <w:rFonts w:ascii="Arial" w:hAnsi="Arial"/>
        </w:rPr>
        <w:t xml:space="preserve"> </w:t>
      </w:r>
      <w:r>
        <w:rPr>
          <w:rFonts w:ascii="Arial" w:hAnsi="Arial" w:cs="Arial"/>
          <w:szCs w:val="24"/>
        </w:rPr>
        <w:t>по</w:t>
      </w:r>
      <w:r w:rsidR="004A18FB" w:rsidRPr="007C73D5">
        <w:rPr>
          <w:rFonts w:ascii="Arial" w:hAnsi="Arial" w:cs="Arial"/>
          <w:szCs w:val="24"/>
        </w:rPr>
        <w:t xml:space="preserve"> </w:t>
      </w:r>
      <w:r>
        <w:rPr>
          <w:rFonts w:ascii="Arial" w:hAnsi="Arial" w:cs="Arial"/>
          <w:szCs w:val="24"/>
        </w:rPr>
        <w:t>раније</w:t>
      </w:r>
      <w:r w:rsidR="004A18FB" w:rsidRPr="007C73D5">
        <w:rPr>
          <w:rFonts w:ascii="Arial" w:hAnsi="Arial"/>
        </w:rPr>
        <w:t xml:space="preserve"> </w:t>
      </w:r>
      <w:r>
        <w:rPr>
          <w:rFonts w:ascii="Arial" w:hAnsi="Arial"/>
        </w:rPr>
        <w:t>зак</w:t>
      </w:r>
      <w:r w:rsidR="004E540E">
        <w:rPr>
          <w:rFonts w:ascii="Arial" w:hAnsi="Arial"/>
        </w:rPr>
        <w:t>љ</w:t>
      </w:r>
      <w:r>
        <w:rPr>
          <w:rFonts w:ascii="Arial" w:hAnsi="Arial"/>
        </w:rPr>
        <w:t>ученим</w:t>
      </w:r>
      <w:r w:rsidR="004A18FB" w:rsidRPr="007C73D5">
        <w:rPr>
          <w:rFonts w:ascii="Arial" w:hAnsi="Arial"/>
        </w:rPr>
        <w:t xml:space="preserve"> </w:t>
      </w:r>
      <w:r>
        <w:rPr>
          <w:rFonts w:ascii="Arial" w:hAnsi="Arial"/>
        </w:rPr>
        <w:t>уговорима</w:t>
      </w:r>
      <w:r w:rsidR="004A18FB" w:rsidRPr="007C73D5">
        <w:rPr>
          <w:rFonts w:ascii="Arial" w:hAnsi="Arial"/>
        </w:rPr>
        <w:t xml:space="preserve"> </w:t>
      </w:r>
      <w:r>
        <w:rPr>
          <w:rFonts w:ascii="Arial" w:hAnsi="Arial"/>
        </w:rPr>
        <w:t>о</w:t>
      </w:r>
      <w:r w:rsidR="004A18FB" w:rsidRPr="007C73D5">
        <w:rPr>
          <w:rFonts w:ascii="Arial" w:hAnsi="Arial"/>
        </w:rPr>
        <w:t xml:space="preserve"> </w:t>
      </w:r>
      <w:r>
        <w:rPr>
          <w:rFonts w:ascii="Arial" w:hAnsi="Arial"/>
        </w:rPr>
        <w:t>јавним</w:t>
      </w:r>
      <w:r w:rsidR="004A18FB" w:rsidRPr="007C73D5">
        <w:rPr>
          <w:rFonts w:ascii="Arial" w:hAnsi="Arial"/>
        </w:rPr>
        <w:t xml:space="preserve"> </w:t>
      </w:r>
      <w:r>
        <w:rPr>
          <w:rFonts w:ascii="Arial" w:hAnsi="Arial"/>
        </w:rPr>
        <w:t>набавкама</w:t>
      </w:r>
      <w:r w:rsidR="004A18FB" w:rsidRPr="007C73D5">
        <w:rPr>
          <w:rFonts w:ascii="Arial" w:hAnsi="Arial"/>
        </w:rPr>
        <w:t xml:space="preserve"> </w:t>
      </w:r>
      <w:r>
        <w:rPr>
          <w:rFonts w:ascii="Arial" w:hAnsi="Arial"/>
        </w:rPr>
        <w:t>који</w:t>
      </w:r>
      <w:r w:rsidR="004A18FB" w:rsidRPr="007C73D5">
        <w:rPr>
          <w:rFonts w:ascii="Arial" w:hAnsi="Arial"/>
        </w:rPr>
        <w:t xml:space="preserve"> </w:t>
      </w:r>
      <w:r>
        <w:rPr>
          <w:rFonts w:ascii="Arial" w:hAnsi="Arial"/>
        </w:rPr>
        <w:t>су</w:t>
      </w:r>
      <w:r w:rsidR="004A18FB" w:rsidRPr="007C73D5">
        <w:rPr>
          <w:rFonts w:ascii="Arial" w:hAnsi="Arial"/>
        </w:rPr>
        <w:t xml:space="preserve"> </w:t>
      </w:r>
      <w:r>
        <w:rPr>
          <w:rFonts w:ascii="Arial" w:hAnsi="Arial"/>
        </w:rPr>
        <w:t>се</w:t>
      </w:r>
      <w:r w:rsidR="004A18FB" w:rsidRPr="007C73D5">
        <w:rPr>
          <w:rFonts w:ascii="Arial" w:hAnsi="Arial"/>
        </w:rPr>
        <w:t xml:space="preserve"> </w:t>
      </w:r>
      <w:r>
        <w:rPr>
          <w:rFonts w:ascii="Arial" w:hAnsi="Arial"/>
        </w:rPr>
        <w:t>односили</w:t>
      </w:r>
      <w:r w:rsidR="004A18FB" w:rsidRPr="007C73D5">
        <w:rPr>
          <w:rFonts w:ascii="Arial" w:hAnsi="Arial"/>
        </w:rPr>
        <w:t xml:space="preserve"> </w:t>
      </w:r>
      <w:r>
        <w:rPr>
          <w:rFonts w:ascii="Arial" w:hAnsi="Arial"/>
        </w:rPr>
        <w:t>на</w:t>
      </w:r>
      <w:r w:rsidR="004A18FB" w:rsidRPr="007C73D5">
        <w:rPr>
          <w:rFonts w:ascii="Arial" w:hAnsi="Arial"/>
        </w:rPr>
        <w:t xml:space="preserve"> </w:t>
      </w:r>
      <w:r>
        <w:rPr>
          <w:rFonts w:ascii="Arial" w:hAnsi="Arial" w:cs="Arial"/>
          <w:szCs w:val="24"/>
        </w:rPr>
        <w:t>исти</w:t>
      </w:r>
      <w:r w:rsidR="004A18FB" w:rsidRPr="007C73D5">
        <w:rPr>
          <w:rFonts w:ascii="Arial" w:hAnsi="Arial" w:cs="Arial"/>
          <w:szCs w:val="24"/>
        </w:rPr>
        <w:t xml:space="preserve"> </w:t>
      </w:r>
      <w:r>
        <w:rPr>
          <w:rFonts w:ascii="Arial" w:hAnsi="Arial"/>
        </w:rPr>
        <w:t>предмет</w:t>
      </w:r>
      <w:r w:rsidR="004A18FB" w:rsidRPr="007C73D5">
        <w:rPr>
          <w:rFonts w:ascii="Arial" w:hAnsi="Arial"/>
        </w:rPr>
        <w:t xml:space="preserve"> </w:t>
      </w:r>
      <w:r>
        <w:rPr>
          <w:rFonts w:ascii="Arial" w:hAnsi="Arial"/>
        </w:rPr>
        <w:t>набавке</w:t>
      </w:r>
      <w:r w:rsidR="004A18FB" w:rsidRPr="007C73D5">
        <w:rPr>
          <w:rFonts w:ascii="Arial" w:hAnsi="Arial" w:cs="Arial"/>
          <w:szCs w:val="24"/>
        </w:rPr>
        <w:t>,</w:t>
      </w:r>
      <w:r w:rsidR="004A18FB" w:rsidRPr="007C73D5">
        <w:rPr>
          <w:rFonts w:ascii="Arial" w:hAnsi="Arial"/>
        </w:rPr>
        <w:t xml:space="preserve"> </w:t>
      </w:r>
      <w:r>
        <w:rPr>
          <w:rFonts w:ascii="Arial" w:hAnsi="Arial"/>
        </w:rPr>
        <w:t>за</w:t>
      </w:r>
      <w:r w:rsidR="004A18FB" w:rsidRPr="007C73D5">
        <w:rPr>
          <w:rFonts w:ascii="Arial" w:hAnsi="Arial"/>
        </w:rPr>
        <w:t xml:space="preserve"> </w:t>
      </w:r>
      <w:r>
        <w:rPr>
          <w:rFonts w:ascii="Arial" w:hAnsi="Arial"/>
        </w:rPr>
        <w:t>период</w:t>
      </w:r>
      <w:r w:rsidR="004A18FB" w:rsidRPr="007C73D5">
        <w:rPr>
          <w:rFonts w:ascii="Arial" w:hAnsi="Arial"/>
        </w:rPr>
        <w:t xml:space="preserve"> </w:t>
      </w:r>
      <w:r>
        <w:rPr>
          <w:rFonts w:ascii="Arial" w:hAnsi="Arial"/>
        </w:rPr>
        <w:t>од</w:t>
      </w:r>
      <w:r w:rsidR="004A18FB" w:rsidRPr="007C73D5">
        <w:rPr>
          <w:rFonts w:ascii="Arial" w:hAnsi="Arial"/>
        </w:rPr>
        <w:t xml:space="preserve"> </w:t>
      </w:r>
      <w:r>
        <w:rPr>
          <w:rFonts w:ascii="Arial" w:hAnsi="Arial"/>
        </w:rPr>
        <w:t>претходне</w:t>
      </w:r>
      <w:r w:rsidR="004A18FB" w:rsidRPr="007C73D5">
        <w:rPr>
          <w:rFonts w:ascii="Arial" w:hAnsi="Arial"/>
        </w:rPr>
        <w:t xml:space="preserve"> </w:t>
      </w:r>
      <w:r>
        <w:rPr>
          <w:rFonts w:ascii="Arial" w:hAnsi="Arial"/>
        </w:rPr>
        <w:t>три</w:t>
      </w:r>
      <w:r w:rsidR="004A18FB" w:rsidRPr="007C73D5">
        <w:rPr>
          <w:rFonts w:ascii="Arial" w:hAnsi="Arial"/>
        </w:rPr>
        <w:t xml:space="preserve"> </w:t>
      </w:r>
      <w:r>
        <w:rPr>
          <w:rFonts w:ascii="Arial" w:hAnsi="Arial"/>
        </w:rPr>
        <w:t>године</w:t>
      </w:r>
      <w:r w:rsidR="004A18FB" w:rsidRPr="007C73D5">
        <w:rPr>
          <w:rFonts w:ascii="Arial" w:hAnsi="Arial" w:cs="Arial"/>
          <w:szCs w:val="24"/>
        </w:rPr>
        <w:t xml:space="preserve">. </w:t>
      </w:r>
      <w:r>
        <w:rPr>
          <w:rFonts w:ascii="Arial" w:hAnsi="Arial" w:cs="Arial"/>
          <w:szCs w:val="24"/>
        </w:rPr>
        <w:t>Доказ</w:t>
      </w:r>
      <w:r w:rsidR="004A18FB" w:rsidRPr="007C73D5">
        <w:rPr>
          <w:rFonts w:ascii="Arial" w:hAnsi="Arial" w:cs="Arial"/>
          <w:szCs w:val="24"/>
        </w:rPr>
        <w:t xml:space="preserve"> </w:t>
      </w:r>
      <w:r>
        <w:rPr>
          <w:rFonts w:ascii="Arial" w:hAnsi="Arial" w:cs="Arial"/>
          <w:szCs w:val="24"/>
        </w:rPr>
        <w:t>наведеног</w:t>
      </w:r>
      <w:r w:rsidR="004A18FB" w:rsidRPr="007C73D5">
        <w:rPr>
          <w:rFonts w:ascii="Arial" w:hAnsi="Arial" w:cs="Arial"/>
          <w:szCs w:val="24"/>
        </w:rPr>
        <w:t xml:space="preserve"> </w:t>
      </w:r>
      <w:r>
        <w:rPr>
          <w:rFonts w:ascii="Arial" w:hAnsi="Arial" w:cs="Arial"/>
          <w:szCs w:val="24"/>
        </w:rPr>
        <w:t>може</w:t>
      </w:r>
      <w:r w:rsidR="004A18FB" w:rsidRPr="007C73D5">
        <w:rPr>
          <w:rFonts w:ascii="Arial" w:hAnsi="Arial" w:cs="Arial"/>
          <w:szCs w:val="24"/>
        </w:rPr>
        <w:t xml:space="preserve"> </w:t>
      </w:r>
      <w:r>
        <w:rPr>
          <w:rFonts w:ascii="Arial" w:hAnsi="Arial" w:cs="Arial"/>
          <w:szCs w:val="24"/>
        </w:rPr>
        <w:t>бити</w:t>
      </w:r>
      <w:r w:rsidR="004A18FB" w:rsidRPr="007C73D5">
        <w:rPr>
          <w:rFonts w:ascii="Arial" w:hAnsi="Arial" w:cs="Arial"/>
          <w:szCs w:val="24"/>
        </w:rPr>
        <w:t>:</w:t>
      </w:r>
    </w:p>
    <w:p w14:paraId="2BD4EFC7" w14:textId="78A7E812" w:rsidR="004A18FB" w:rsidRPr="007C73D5" w:rsidRDefault="00922A6B" w:rsidP="004A18FB">
      <w:pPr>
        <w:pStyle w:val="ListParagraph"/>
        <w:numPr>
          <w:ilvl w:val="0"/>
          <w:numId w:val="2"/>
        </w:numPr>
        <w:spacing w:after="0" w:line="240" w:lineRule="auto"/>
        <w:jc w:val="both"/>
        <w:rPr>
          <w:rFonts w:ascii="Arial" w:hAnsi="Arial"/>
        </w:rPr>
      </w:pPr>
      <w:r>
        <w:rPr>
          <w:rFonts w:ascii="Arial" w:hAnsi="Arial"/>
          <w:sz w:val="24"/>
        </w:rPr>
        <w:t>правоснажна</w:t>
      </w:r>
      <w:r w:rsidR="004A18FB" w:rsidRPr="007C73D5">
        <w:rPr>
          <w:rFonts w:ascii="Arial" w:hAnsi="Arial"/>
          <w:sz w:val="24"/>
        </w:rPr>
        <w:t xml:space="preserve"> </w:t>
      </w:r>
      <w:r>
        <w:rPr>
          <w:rFonts w:ascii="Arial" w:hAnsi="Arial"/>
          <w:sz w:val="24"/>
        </w:rPr>
        <w:t>судска</w:t>
      </w:r>
      <w:r w:rsidR="004A18FB" w:rsidRPr="007C73D5">
        <w:rPr>
          <w:rFonts w:ascii="Arial" w:hAnsi="Arial"/>
          <w:sz w:val="24"/>
        </w:rPr>
        <w:t xml:space="preserve"> </w:t>
      </w:r>
      <w:r>
        <w:rPr>
          <w:rFonts w:ascii="Arial" w:hAnsi="Arial"/>
          <w:sz w:val="24"/>
        </w:rPr>
        <w:t>одлука</w:t>
      </w:r>
      <w:r w:rsidR="004A18FB" w:rsidRPr="007C73D5">
        <w:rPr>
          <w:rFonts w:ascii="Arial" w:hAnsi="Arial"/>
          <w:sz w:val="24"/>
        </w:rPr>
        <w:t xml:space="preserve"> </w:t>
      </w:r>
      <w:r>
        <w:rPr>
          <w:rFonts w:ascii="Arial" w:hAnsi="Arial"/>
          <w:sz w:val="24"/>
        </w:rPr>
        <w:t>или</w:t>
      </w:r>
      <w:r w:rsidR="004A18FB" w:rsidRPr="007C73D5">
        <w:rPr>
          <w:rFonts w:ascii="Arial" w:hAnsi="Arial"/>
          <w:sz w:val="24"/>
        </w:rPr>
        <w:t xml:space="preserve"> </w:t>
      </w:r>
      <w:r>
        <w:rPr>
          <w:rFonts w:ascii="Arial" w:hAnsi="Arial"/>
          <w:sz w:val="24"/>
        </w:rPr>
        <w:t>коначна</w:t>
      </w:r>
      <w:r w:rsidR="004A18FB" w:rsidRPr="007C73D5">
        <w:rPr>
          <w:rFonts w:ascii="Arial" w:hAnsi="Arial"/>
          <w:sz w:val="24"/>
        </w:rPr>
        <w:t xml:space="preserve"> </w:t>
      </w:r>
      <w:r>
        <w:rPr>
          <w:rFonts w:ascii="Arial" w:hAnsi="Arial"/>
          <w:sz w:val="24"/>
        </w:rPr>
        <w:t>одлука</w:t>
      </w:r>
      <w:r w:rsidR="004A18FB" w:rsidRPr="007C73D5">
        <w:rPr>
          <w:rFonts w:ascii="Arial" w:hAnsi="Arial"/>
          <w:sz w:val="24"/>
        </w:rPr>
        <w:t xml:space="preserve"> </w:t>
      </w:r>
      <w:r>
        <w:rPr>
          <w:rFonts w:ascii="Arial" w:hAnsi="Arial"/>
          <w:sz w:val="24"/>
        </w:rPr>
        <w:t>другог</w:t>
      </w:r>
      <w:r w:rsidR="004A18FB" w:rsidRPr="007C73D5">
        <w:rPr>
          <w:rFonts w:ascii="Arial" w:hAnsi="Arial"/>
          <w:sz w:val="24"/>
        </w:rPr>
        <w:t xml:space="preserve"> </w:t>
      </w:r>
      <w:r>
        <w:rPr>
          <w:rFonts w:ascii="Arial" w:hAnsi="Arial"/>
          <w:sz w:val="24"/>
        </w:rPr>
        <w:t>надлежног</w:t>
      </w:r>
      <w:r w:rsidR="004A18FB" w:rsidRPr="007C73D5">
        <w:rPr>
          <w:rFonts w:ascii="Arial" w:hAnsi="Arial"/>
          <w:sz w:val="24"/>
        </w:rPr>
        <w:t xml:space="preserve"> </w:t>
      </w:r>
      <w:r>
        <w:rPr>
          <w:rFonts w:ascii="Arial" w:hAnsi="Arial"/>
          <w:sz w:val="24"/>
        </w:rPr>
        <w:t>органа</w:t>
      </w:r>
      <w:r w:rsidR="004A18FB" w:rsidRPr="007C73D5">
        <w:rPr>
          <w:rFonts w:ascii="Arial" w:hAnsi="Arial"/>
          <w:sz w:val="24"/>
        </w:rPr>
        <w:t>;</w:t>
      </w:r>
    </w:p>
    <w:p w14:paraId="22FF764B" w14:textId="4DA762DF" w:rsidR="004A18FB" w:rsidRPr="007C73D5" w:rsidRDefault="00922A6B" w:rsidP="004A18FB">
      <w:pPr>
        <w:pStyle w:val="ListParagraph"/>
        <w:numPr>
          <w:ilvl w:val="0"/>
          <w:numId w:val="2"/>
        </w:numPr>
        <w:spacing w:after="0" w:line="240" w:lineRule="auto"/>
        <w:jc w:val="both"/>
        <w:rPr>
          <w:rFonts w:ascii="Arial" w:hAnsi="Arial"/>
        </w:rPr>
      </w:pPr>
      <w:r>
        <w:rPr>
          <w:rFonts w:ascii="Arial" w:hAnsi="Arial"/>
          <w:sz w:val="24"/>
        </w:rPr>
        <w:t>исправа</w:t>
      </w:r>
      <w:r w:rsidR="004A18FB" w:rsidRPr="007C73D5">
        <w:rPr>
          <w:rFonts w:ascii="Arial" w:hAnsi="Arial"/>
          <w:sz w:val="24"/>
        </w:rPr>
        <w:t xml:space="preserve"> </w:t>
      </w:r>
      <w:r>
        <w:rPr>
          <w:rFonts w:ascii="Arial" w:hAnsi="Arial"/>
          <w:sz w:val="24"/>
        </w:rPr>
        <w:t>о</w:t>
      </w:r>
      <w:r w:rsidR="004A18FB" w:rsidRPr="007C73D5">
        <w:rPr>
          <w:rFonts w:ascii="Arial" w:hAnsi="Arial"/>
          <w:sz w:val="24"/>
        </w:rPr>
        <w:t xml:space="preserve"> </w:t>
      </w:r>
      <w:r>
        <w:rPr>
          <w:rFonts w:ascii="Arial" w:hAnsi="Arial"/>
          <w:sz w:val="24"/>
        </w:rPr>
        <w:t>реализованом</w:t>
      </w:r>
      <w:r w:rsidR="004A18FB" w:rsidRPr="007C73D5">
        <w:rPr>
          <w:rFonts w:ascii="Arial" w:hAnsi="Arial"/>
          <w:sz w:val="24"/>
        </w:rPr>
        <w:t xml:space="preserve"> </w:t>
      </w:r>
      <w:r>
        <w:rPr>
          <w:rFonts w:ascii="Arial" w:hAnsi="Arial"/>
          <w:sz w:val="24"/>
        </w:rPr>
        <w:t>средству</w:t>
      </w:r>
      <w:r w:rsidR="004A18FB" w:rsidRPr="007C73D5">
        <w:rPr>
          <w:rFonts w:ascii="Arial" w:hAnsi="Arial"/>
          <w:sz w:val="24"/>
        </w:rPr>
        <w:t xml:space="preserve"> </w:t>
      </w:r>
      <w:r>
        <w:rPr>
          <w:rFonts w:ascii="Arial" w:hAnsi="Arial"/>
          <w:sz w:val="24"/>
        </w:rPr>
        <w:t>обезбеђења</w:t>
      </w:r>
      <w:r w:rsidR="004A18FB" w:rsidRPr="007C73D5">
        <w:rPr>
          <w:rFonts w:ascii="Arial" w:hAnsi="Arial"/>
          <w:sz w:val="24"/>
        </w:rPr>
        <w:t xml:space="preserve"> </w:t>
      </w:r>
      <w:r>
        <w:rPr>
          <w:rFonts w:ascii="Arial" w:hAnsi="Arial"/>
          <w:sz w:val="24"/>
        </w:rPr>
        <w:t>испуњења</w:t>
      </w:r>
      <w:r w:rsidR="004A18FB" w:rsidRPr="007C73D5">
        <w:rPr>
          <w:rFonts w:ascii="Arial" w:hAnsi="Arial"/>
          <w:sz w:val="24"/>
        </w:rPr>
        <w:t xml:space="preserve"> </w:t>
      </w:r>
      <w:r>
        <w:rPr>
          <w:rFonts w:ascii="Arial" w:hAnsi="Arial"/>
          <w:sz w:val="24"/>
        </w:rPr>
        <w:t>обавеза</w:t>
      </w:r>
      <w:r w:rsidR="004A18FB" w:rsidRPr="007C73D5">
        <w:rPr>
          <w:rFonts w:ascii="Arial" w:hAnsi="Arial"/>
          <w:sz w:val="24"/>
        </w:rPr>
        <w:t xml:space="preserve"> </w:t>
      </w:r>
      <w:r>
        <w:rPr>
          <w:rFonts w:ascii="Arial" w:hAnsi="Arial"/>
          <w:sz w:val="24"/>
        </w:rPr>
        <w:t>у</w:t>
      </w:r>
      <w:r w:rsidR="004A18FB" w:rsidRPr="007C73D5">
        <w:rPr>
          <w:rFonts w:ascii="Arial" w:hAnsi="Arial"/>
          <w:sz w:val="24"/>
        </w:rPr>
        <w:t xml:space="preserve"> </w:t>
      </w:r>
      <w:r>
        <w:rPr>
          <w:rFonts w:ascii="Arial" w:hAnsi="Arial"/>
          <w:sz w:val="24"/>
        </w:rPr>
        <w:t>поступку</w:t>
      </w:r>
      <w:r w:rsidR="004A18FB" w:rsidRPr="007C73D5">
        <w:rPr>
          <w:rFonts w:ascii="Arial" w:hAnsi="Arial"/>
          <w:sz w:val="24"/>
        </w:rPr>
        <w:t xml:space="preserve"> </w:t>
      </w:r>
      <w:r>
        <w:rPr>
          <w:rFonts w:ascii="Arial" w:hAnsi="Arial"/>
          <w:sz w:val="24"/>
        </w:rPr>
        <w:t>јавне</w:t>
      </w:r>
      <w:r w:rsidR="004A18FB" w:rsidRPr="007C73D5">
        <w:rPr>
          <w:rFonts w:ascii="Arial" w:hAnsi="Arial"/>
          <w:sz w:val="24"/>
        </w:rPr>
        <w:t xml:space="preserve"> </w:t>
      </w:r>
      <w:r>
        <w:rPr>
          <w:rFonts w:ascii="Arial" w:hAnsi="Arial"/>
          <w:sz w:val="24"/>
        </w:rPr>
        <w:t>набавке</w:t>
      </w:r>
      <w:r w:rsidR="004A18FB" w:rsidRPr="007C73D5">
        <w:rPr>
          <w:rFonts w:ascii="Arial" w:hAnsi="Arial"/>
          <w:sz w:val="24"/>
        </w:rPr>
        <w:t xml:space="preserve"> </w:t>
      </w:r>
      <w:r>
        <w:rPr>
          <w:rFonts w:ascii="Arial" w:hAnsi="Arial"/>
          <w:sz w:val="24"/>
        </w:rPr>
        <w:t>или</w:t>
      </w:r>
      <w:r w:rsidR="004A18FB" w:rsidRPr="007C73D5">
        <w:rPr>
          <w:rFonts w:ascii="Arial" w:hAnsi="Arial"/>
          <w:sz w:val="24"/>
        </w:rPr>
        <w:t xml:space="preserve"> </w:t>
      </w:r>
      <w:r>
        <w:rPr>
          <w:rFonts w:ascii="Arial" w:hAnsi="Arial"/>
          <w:sz w:val="24"/>
        </w:rPr>
        <w:t>испуњења</w:t>
      </w:r>
      <w:r w:rsidR="004A18FB" w:rsidRPr="007C73D5">
        <w:rPr>
          <w:rFonts w:ascii="Arial" w:hAnsi="Arial"/>
          <w:sz w:val="24"/>
        </w:rPr>
        <w:t xml:space="preserve"> </w:t>
      </w:r>
      <w:r>
        <w:rPr>
          <w:rFonts w:ascii="Arial" w:hAnsi="Arial"/>
          <w:sz w:val="24"/>
        </w:rPr>
        <w:t>уговорних</w:t>
      </w:r>
      <w:r w:rsidR="004A18FB" w:rsidRPr="007C73D5">
        <w:rPr>
          <w:rFonts w:ascii="Arial" w:hAnsi="Arial"/>
          <w:sz w:val="24"/>
        </w:rPr>
        <w:t xml:space="preserve"> </w:t>
      </w:r>
      <w:r>
        <w:rPr>
          <w:rFonts w:ascii="Arial" w:hAnsi="Arial"/>
          <w:sz w:val="24"/>
        </w:rPr>
        <w:t>обавеза</w:t>
      </w:r>
      <w:r w:rsidR="004A18FB" w:rsidRPr="007C73D5">
        <w:rPr>
          <w:rFonts w:ascii="Arial" w:hAnsi="Arial"/>
          <w:sz w:val="24"/>
        </w:rPr>
        <w:t>;</w:t>
      </w:r>
    </w:p>
    <w:p w14:paraId="3D69DC49" w14:textId="00E31981" w:rsidR="004A18FB" w:rsidRPr="007C73D5" w:rsidRDefault="00922A6B" w:rsidP="004A18FB">
      <w:pPr>
        <w:pStyle w:val="ListParagraph"/>
        <w:numPr>
          <w:ilvl w:val="0"/>
          <w:numId w:val="2"/>
        </w:numPr>
        <w:spacing w:after="0" w:line="240" w:lineRule="auto"/>
        <w:jc w:val="both"/>
        <w:rPr>
          <w:rFonts w:ascii="Arial" w:hAnsi="Arial"/>
        </w:rPr>
      </w:pPr>
      <w:r>
        <w:rPr>
          <w:rFonts w:ascii="Arial" w:hAnsi="Arial" w:cs="Arial"/>
          <w:sz w:val="24"/>
          <w:szCs w:val="24"/>
        </w:rPr>
        <w:t>исправа</w:t>
      </w:r>
      <w:r w:rsidR="004A18FB" w:rsidRPr="007C73D5">
        <w:rPr>
          <w:rFonts w:ascii="Arial" w:hAnsi="Arial"/>
          <w:sz w:val="24"/>
        </w:rPr>
        <w:t xml:space="preserve"> </w:t>
      </w:r>
      <w:r>
        <w:rPr>
          <w:rFonts w:ascii="Arial" w:hAnsi="Arial"/>
          <w:sz w:val="24"/>
        </w:rPr>
        <w:t>о</w:t>
      </w:r>
      <w:r w:rsidR="004A18FB" w:rsidRPr="007C73D5">
        <w:rPr>
          <w:rFonts w:ascii="Arial" w:hAnsi="Arial"/>
          <w:sz w:val="24"/>
        </w:rPr>
        <w:t xml:space="preserve"> </w:t>
      </w:r>
      <w:r>
        <w:rPr>
          <w:rFonts w:ascii="Arial" w:hAnsi="Arial" w:cs="Arial"/>
          <w:sz w:val="24"/>
          <w:szCs w:val="24"/>
        </w:rPr>
        <w:t>наплаћеној</w:t>
      </w:r>
      <w:r w:rsidR="004A18FB" w:rsidRPr="007C73D5">
        <w:rPr>
          <w:rFonts w:ascii="Arial" w:hAnsi="Arial"/>
          <w:sz w:val="24"/>
        </w:rPr>
        <w:t xml:space="preserve"> </w:t>
      </w:r>
      <w:r>
        <w:rPr>
          <w:rFonts w:ascii="Arial" w:hAnsi="Arial"/>
          <w:sz w:val="24"/>
        </w:rPr>
        <w:t>уговорној</w:t>
      </w:r>
      <w:r w:rsidR="004A18FB" w:rsidRPr="007C73D5">
        <w:rPr>
          <w:rFonts w:ascii="Arial" w:hAnsi="Arial"/>
          <w:sz w:val="24"/>
        </w:rPr>
        <w:t xml:space="preserve"> </w:t>
      </w:r>
      <w:r>
        <w:rPr>
          <w:rFonts w:ascii="Arial" w:hAnsi="Arial"/>
          <w:sz w:val="24"/>
        </w:rPr>
        <w:t>казни</w:t>
      </w:r>
      <w:r w:rsidR="004A18FB" w:rsidRPr="007C73D5">
        <w:rPr>
          <w:rFonts w:ascii="Arial" w:hAnsi="Arial"/>
          <w:sz w:val="24"/>
        </w:rPr>
        <w:t>;</w:t>
      </w:r>
    </w:p>
    <w:p w14:paraId="2134A979" w14:textId="5E217EE6" w:rsidR="004A18FB" w:rsidRPr="007C73D5" w:rsidRDefault="00922A6B" w:rsidP="004A18FB">
      <w:pPr>
        <w:pStyle w:val="ListParagraph"/>
        <w:numPr>
          <w:ilvl w:val="0"/>
          <w:numId w:val="2"/>
        </w:numPr>
        <w:spacing w:after="0" w:line="240" w:lineRule="auto"/>
        <w:jc w:val="both"/>
        <w:rPr>
          <w:rFonts w:ascii="Arial" w:hAnsi="Arial"/>
        </w:rPr>
      </w:pPr>
      <w:r>
        <w:rPr>
          <w:rFonts w:ascii="Arial" w:hAnsi="Arial" w:cs="Arial"/>
          <w:sz w:val="24"/>
          <w:szCs w:val="24"/>
        </w:rPr>
        <w:t>рекламације</w:t>
      </w:r>
      <w:r w:rsidR="004A18FB" w:rsidRPr="007C73D5">
        <w:rPr>
          <w:rFonts w:ascii="Arial" w:hAnsi="Arial" w:cs="Arial"/>
          <w:sz w:val="24"/>
          <w:szCs w:val="24"/>
        </w:rPr>
        <w:t xml:space="preserve"> </w:t>
      </w:r>
      <w:r>
        <w:rPr>
          <w:rFonts w:ascii="Arial" w:hAnsi="Arial" w:cs="Arial"/>
          <w:sz w:val="24"/>
          <w:szCs w:val="24"/>
        </w:rPr>
        <w:t>потрошача</w:t>
      </w:r>
      <w:r w:rsidR="004A18FB" w:rsidRPr="007C73D5">
        <w:rPr>
          <w:rFonts w:ascii="Arial" w:hAnsi="Arial" w:cs="Arial"/>
          <w:sz w:val="24"/>
          <w:szCs w:val="24"/>
        </w:rPr>
        <w:t xml:space="preserve">, </w:t>
      </w:r>
      <w:r>
        <w:rPr>
          <w:rFonts w:ascii="Arial" w:hAnsi="Arial" w:cs="Arial"/>
          <w:sz w:val="24"/>
          <w:szCs w:val="24"/>
        </w:rPr>
        <w:t>односно</w:t>
      </w:r>
      <w:r w:rsidR="004A18FB" w:rsidRPr="007C73D5">
        <w:rPr>
          <w:rFonts w:ascii="Arial" w:hAnsi="Arial" w:cs="Arial"/>
          <w:sz w:val="24"/>
          <w:szCs w:val="24"/>
        </w:rPr>
        <w:t xml:space="preserve"> </w:t>
      </w:r>
      <w:r>
        <w:rPr>
          <w:rFonts w:ascii="Arial" w:hAnsi="Arial"/>
          <w:sz w:val="24"/>
        </w:rPr>
        <w:t>корисника</w:t>
      </w:r>
      <w:r w:rsidR="004A18FB" w:rsidRPr="007C73D5">
        <w:rPr>
          <w:rFonts w:ascii="Arial" w:hAnsi="Arial"/>
          <w:sz w:val="24"/>
        </w:rPr>
        <w:t xml:space="preserve">, </w:t>
      </w:r>
      <w:r>
        <w:rPr>
          <w:rFonts w:ascii="Arial" w:hAnsi="Arial" w:cs="Arial"/>
          <w:sz w:val="24"/>
          <w:szCs w:val="24"/>
        </w:rPr>
        <w:t>ако</w:t>
      </w:r>
      <w:r w:rsidR="004A18FB" w:rsidRPr="007C73D5">
        <w:rPr>
          <w:rFonts w:ascii="Arial" w:hAnsi="Arial"/>
          <w:sz w:val="24"/>
        </w:rPr>
        <w:t xml:space="preserve"> </w:t>
      </w:r>
      <w:r>
        <w:rPr>
          <w:rFonts w:ascii="Arial" w:hAnsi="Arial"/>
          <w:sz w:val="24"/>
        </w:rPr>
        <w:t>нису</w:t>
      </w:r>
      <w:r w:rsidR="004A18FB" w:rsidRPr="007C73D5">
        <w:rPr>
          <w:rFonts w:ascii="Arial" w:hAnsi="Arial"/>
          <w:sz w:val="24"/>
        </w:rPr>
        <w:t xml:space="preserve"> </w:t>
      </w:r>
      <w:r>
        <w:rPr>
          <w:rFonts w:ascii="Arial" w:hAnsi="Arial" w:cs="Arial"/>
          <w:sz w:val="24"/>
          <w:szCs w:val="24"/>
        </w:rPr>
        <w:t>отклоњене</w:t>
      </w:r>
      <w:r w:rsidR="004A18FB" w:rsidRPr="007C73D5">
        <w:rPr>
          <w:rFonts w:ascii="Arial" w:hAnsi="Arial"/>
          <w:sz w:val="24"/>
        </w:rPr>
        <w:t xml:space="preserve"> </w:t>
      </w:r>
      <w:r>
        <w:rPr>
          <w:rFonts w:ascii="Arial" w:hAnsi="Arial"/>
          <w:sz w:val="24"/>
        </w:rPr>
        <w:t>у</w:t>
      </w:r>
      <w:r w:rsidR="004A18FB" w:rsidRPr="007C73D5">
        <w:rPr>
          <w:rFonts w:ascii="Arial" w:hAnsi="Arial"/>
          <w:sz w:val="24"/>
        </w:rPr>
        <w:t xml:space="preserve"> </w:t>
      </w:r>
      <w:r>
        <w:rPr>
          <w:rFonts w:ascii="Arial" w:hAnsi="Arial" w:cs="Arial"/>
          <w:sz w:val="24"/>
          <w:szCs w:val="24"/>
        </w:rPr>
        <w:t>уговореном</w:t>
      </w:r>
      <w:r w:rsidR="004A18FB" w:rsidRPr="007C73D5">
        <w:rPr>
          <w:rFonts w:ascii="Arial" w:hAnsi="Arial"/>
          <w:sz w:val="24"/>
        </w:rPr>
        <w:t xml:space="preserve"> </w:t>
      </w:r>
      <w:r>
        <w:rPr>
          <w:rFonts w:ascii="Arial" w:hAnsi="Arial"/>
          <w:sz w:val="24"/>
        </w:rPr>
        <w:t>року</w:t>
      </w:r>
      <w:r w:rsidR="004A18FB" w:rsidRPr="007C73D5">
        <w:rPr>
          <w:rFonts w:ascii="Arial" w:hAnsi="Arial"/>
          <w:sz w:val="24"/>
        </w:rPr>
        <w:t>;</w:t>
      </w:r>
    </w:p>
    <w:p w14:paraId="7C564F56" w14:textId="4724E912" w:rsidR="004A18FB" w:rsidRPr="007C73D5" w:rsidRDefault="00922A6B" w:rsidP="004A18FB">
      <w:pPr>
        <w:pStyle w:val="ListParagraph"/>
        <w:numPr>
          <w:ilvl w:val="0"/>
          <w:numId w:val="2"/>
        </w:numPr>
        <w:spacing w:after="0" w:line="240" w:lineRule="auto"/>
        <w:jc w:val="both"/>
        <w:rPr>
          <w:rFonts w:ascii="Arial" w:hAnsi="Arial"/>
        </w:rPr>
      </w:pPr>
      <w:r>
        <w:rPr>
          <w:rFonts w:ascii="Arial" w:hAnsi="Arial"/>
          <w:sz w:val="24"/>
        </w:rPr>
        <w:t>изјава</w:t>
      </w:r>
      <w:r w:rsidR="004A18FB" w:rsidRPr="007C73D5">
        <w:rPr>
          <w:rFonts w:ascii="Arial" w:hAnsi="Arial"/>
          <w:sz w:val="24"/>
        </w:rPr>
        <w:t xml:space="preserve"> </w:t>
      </w:r>
      <w:r>
        <w:rPr>
          <w:rFonts w:ascii="Arial" w:hAnsi="Arial"/>
          <w:sz w:val="24"/>
        </w:rPr>
        <w:t>о</w:t>
      </w:r>
      <w:r w:rsidR="004A18FB" w:rsidRPr="007C73D5">
        <w:rPr>
          <w:rFonts w:ascii="Arial" w:hAnsi="Arial"/>
          <w:sz w:val="24"/>
        </w:rPr>
        <w:t xml:space="preserve"> </w:t>
      </w:r>
      <w:r>
        <w:rPr>
          <w:rFonts w:ascii="Arial" w:hAnsi="Arial"/>
          <w:sz w:val="24"/>
        </w:rPr>
        <w:t>раскиду</w:t>
      </w:r>
      <w:r w:rsidR="004A18FB" w:rsidRPr="007C73D5">
        <w:rPr>
          <w:rFonts w:ascii="Arial" w:hAnsi="Arial"/>
          <w:sz w:val="24"/>
        </w:rPr>
        <w:t xml:space="preserve"> </w:t>
      </w:r>
      <w:r>
        <w:rPr>
          <w:rFonts w:ascii="Arial" w:hAnsi="Arial"/>
          <w:sz w:val="24"/>
        </w:rPr>
        <w:t>уговора</w:t>
      </w:r>
      <w:r w:rsidR="004A18FB" w:rsidRPr="007C73D5">
        <w:rPr>
          <w:rFonts w:ascii="Arial" w:hAnsi="Arial"/>
          <w:sz w:val="24"/>
        </w:rPr>
        <w:t xml:space="preserve"> </w:t>
      </w:r>
      <w:r>
        <w:rPr>
          <w:rFonts w:ascii="Arial" w:hAnsi="Arial"/>
          <w:sz w:val="24"/>
        </w:rPr>
        <w:t>због</w:t>
      </w:r>
      <w:r w:rsidR="004A18FB" w:rsidRPr="007C73D5">
        <w:rPr>
          <w:rFonts w:ascii="Arial" w:hAnsi="Arial"/>
          <w:sz w:val="24"/>
        </w:rPr>
        <w:t xml:space="preserve"> </w:t>
      </w:r>
      <w:r>
        <w:rPr>
          <w:rFonts w:ascii="Arial" w:hAnsi="Arial" w:cs="Arial"/>
          <w:sz w:val="24"/>
          <w:szCs w:val="24"/>
        </w:rPr>
        <w:t>неиспуњења</w:t>
      </w:r>
      <w:r w:rsidR="004A18FB" w:rsidRPr="007C73D5">
        <w:rPr>
          <w:rFonts w:ascii="Arial" w:hAnsi="Arial" w:cs="Arial"/>
          <w:sz w:val="24"/>
          <w:szCs w:val="24"/>
        </w:rPr>
        <w:t xml:space="preserve"> </w:t>
      </w:r>
      <w:r>
        <w:rPr>
          <w:rFonts w:ascii="Arial" w:hAnsi="Arial" w:cs="Arial"/>
          <w:sz w:val="24"/>
          <w:szCs w:val="24"/>
        </w:rPr>
        <w:t>битних</w:t>
      </w:r>
      <w:r w:rsidR="004A18FB" w:rsidRPr="007C73D5">
        <w:rPr>
          <w:rFonts w:ascii="Arial" w:hAnsi="Arial"/>
          <w:sz w:val="24"/>
        </w:rPr>
        <w:t xml:space="preserve"> </w:t>
      </w:r>
      <w:r>
        <w:rPr>
          <w:rFonts w:ascii="Arial" w:hAnsi="Arial"/>
          <w:sz w:val="24"/>
        </w:rPr>
        <w:t>елемената</w:t>
      </w:r>
      <w:r w:rsidR="004A18FB" w:rsidRPr="007C73D5">
        <w:rPr>
          <w:rFonts w:ascii="Arial" w:hAnsi="Arial" w:cs="Arial"/>
          <w:sz w:val="24"/>
          <w:szCs w:val="24"/>
        </w:rPr>
        <w:t xml:space="preserve"> </w:t>
      </w:r>
      <w:r>
        <w:rPr>
          <w:rFonts w:ascii="Arial" w:hAnsi="Arial" w:cs="Arial"/>
          <w:sz w:val="24"/>
          <w:szCs w:val="24"/>
        </w:rPr>
        <w:t>уговора</w:t>
      </w:r>
      <w:r w:rsidR="004A18FB" w:rsidRPr="007C73D5">
        <w:rPr>
          <w:rFonts w:ascii="Arial" w:hAnsi="Arial" w:cs="Arial"/>
          <w:sz w:val="24"/>
          <w:szCs w:val="24"/>
        </w:rPr>
        <w:t xml:space="preserve"> </w:t>
      </w:r>
      <w:r>
        <w:rPr>
          <w:rFonts w:ascii="Arial" w:hAnsi="Arial" w:cs="Arial"/>
          <w:sz w:val="24"/>
          <w:szCs w:val="24"/>
        </w:rPr>
        <w:t>дата</w:t>
      </w:r>
      <w:r w:rsidR="004A18FB" w:rsidRPr="007C73D5">
        <w:rPr>
          <w:rFonts w:ascii="Arial" w:hAnsi="Arial"/>
          <w:sz w:val="24"/>
        </w:rPr>
        <w:t xml:space="preserve"> </w:t>
      </w:r>
      <w:r>
        <w:rPr>
          <w:rFonts w:ascii="Arial" w:hAnsi="Arial"/>
          <w:sz w:val="24"/>
        </w:rPr>
        <w:t>на</w:t>
      </w:r>
      <w:r w:rsidR="004A18FB" w:rsidRPr="007C73D5">
        <w:rPr>
          <w:rFonts w:ascii="Arial" w:hAnsi="Arial"/>
          <w:sz w:val="24"/>
        </w:rPr>
        <w:t xml:space="preserve"> </w:t>
      </w:r>
      <w:r>
        <w:rPr>
          <w:rFonts w:ascii="Arial" w:hAnsi="Arial"/>
          <w:sz w:val="24"/>
        </w:rPr>
        <w:t>начин</w:t>
      </w:r>
      <w:r w:rsidR="004A18FB" w:rsidRPr="007C73D5">
        <w:rPr>
          <w:rFonts w:ascii="Arial" w:hAnsi="Arial"/>
          <w:sz w:val="24"/>
        </w:rPr>
        <w:t xml:space="preserve"> </w:t>
      </w:r>
      <w:r>
        <w:rPr>
          <w:rFonts w:ascii="Arial" w:hAnsi="Arial"/>
          <w:sz w:val="24"/>
        </w:rPr>
        <w:t>и</w:t>
      </w:r>
      <w:r w:rsidR="004A18FB" w:rsidRPr="007C73D5">
        <w:rPr>
          <w:rFonts w:ascii="Arial" w:hAnsi="Arial"/>
          <w:sz w:val="24"/>
        </w:rPr>
        <w:t xml:space="preserve"> </w:t>
      </w:r>
      <w:r>
        <w:rPr>
          <w:rFonts w:ascii="Arial" w:hAnsi="Arial" w:cs="Arial"/>
          <w:sz w:val="24"/>
          <w:szCs w:val="24"/>
        </w:rPr>
        <w:t>под</w:t>
      </w:r>
      <w:r w:rsidR="004A18FB" w:rsidRPr="007C73D5">
        <w:rPr>
          <w:rFonts w:ascii="Arial" w:hAnsi="Arial"/>
          <w:sz w:val="24"/>
        </w:rPr>
        <w:t xml:space="preserve"> </w:t>
      </w:r>
      <w:r>
        <w:rPr>
          <w:rFonts w:ascii="Arial" w:hAnsi="Arial"/>
          <w:sz w:val="24"/>
        </w:rPr>
        <w:t>условима</w:t>
      </w:r>
      <w:r w:rsidR="004A18FB" w:rsidRPr="007C73D5">
        <w:rPr>
          <w:rFonts w:ascii="Arial" w:hAnsi="Arial"/>
          <w:sz w:val="24"/>
        </w:rPr>
        <w:t xml:space="preserve"> </w:t>
      </w:r>
      <w:r>
        <w:rPr>
          <w:rFonts w:ascii="Arial" w:hAnsi="Arial" w:cs="Arial"/>
          <w:sz w:val="24"/>
          <w:szCs w:val="24"/>
        </w:rPr>
        <w:t>предвиђеним</w:t>
      </w:r>
      <w:r w:rsidR="004A18FB" w:rsidRPr="007C73D5">
        <w:rPr>
          <w:rFonts w:ascii="Arial" w:hAnsi="Arial"/>
          <w:sz w:val="24"/>
        </w:rPr>
        <w:t xml:space="preserve"> </w:t>
      </w:r>
      <w:r>
        <w:rPr>
          <w:rFonts w:ascii="Arial" w:hAnsi="Arial"/>
          <w:sz w:val="24"/>
        </w:rPr>
        <w:t>законом</w:t>
      </w:r>
      <w:r w:rsidR="004A18FB" w:rsidRPr="007C73D5">
        <w:rPr>
          <w:rFonts w:ascii="Arial" w:hAnsi="Arial"/>
          <w:sz w:val="24"/>
        </w:rPr>
        <w:t xml:space="preserve"> </w:t>
      </w:r>
      <w:r>
        <w:rPr>
          <w:rFonts w:ascii="Arial" w:hAnsi="Arial" w:cs="Arial"/>
          <w:sz w:val="24"/>
          <w:szCs w:val="24"/>
        </w:rPr>
        <w:t>којим</w:t>
      </w:r>
      <w:r w:rsidR="004A18FB" w:rsidRPr="007C73D5">
        <w:rPr>
          <w:rFonts w:ascii="Arial" w:hAnsi="Arial" w:cs="Arial"/>
          <w:sz w:val="24"/>
          <w:szCs w:val="24"/>
        </w:rPr>
        <w:t xml:space="preserve"> </w:t>
      </w:r>
      <w:r>
        <w:rPr>
          <w:rFonts w:ascii="Arial" w:hAnsi="Arial" w:cs="Arial"/>
          <w:sz w:val="24"/>
          <w:szCs w:val="24"/>
        </w:rPr>
        <w:t>се</w:t>
      </w:r>
      <w:r w:rsidR="004A18FB" w:rsidRPr="007C73D5">
        <w:rPr>
          <w:rFonts w:ascii="Arial" w:hAnsi="Arial" w:cs="Arial"/>
          <w:sz w:val="24"/>
          <w:szCs w:val="24"/>
        </w:rPr>
        <w:t xml:space="preserve"> </w:t>
      </w:r>
      <w:r>
        <w:rPr>
          <w:rFonts w:ascii="Arial" w:hAnsi="Arial" w:cs="Arial"/>
          <w:sz w:val="24"/>
          <w:szCs w:val="24"/>
        </w:rPr>
        <w:t>уређују</w:t>
      </w:r>
      <w:r w:rsidR="004A18FB" w:rsidRPr="007C73D5">
        <w:rPr>
          <w:rFonts w:ascii="Arial" w:hAnsi="Arial" w:cs="Arial"/>
          <w:sz w:val="24"/>
          <w:szCs w:val="24"/>
        </w:rPr>
        <w:t xml:space="preserve"> </w:t>
      </w:r>
      <w:r>
        <w:rPr>
          <w:rFonts w:ascii="Arial" w:hAnsi="Arial" w:cs="Arial"/>
          <w:sz w:val="24"/>
          <w:szCs w:val="24"/>
        </w:rPr>
        <w:t>облигациони</w:t>
      </w:r>
      <w:r w:rsidR="004A18FB" w:rsidRPr="007C73D5">
        <w:rPr>
          <w:rFonts w:ascii="Arial" w:hAnsi="Arial" w:cs="Arial"/>
          <w:sz w:val="24"/>
          <w:szCs w:val="24"/>
        </w:rPr>
        <w:t xml:space="preserve"> </w:t>
      </w:r>
      <w:r>
        <w:rPr>
          <w:rFonts w:ascii="Arial" w:hAnsi="Arial" w:cs="Arial"/>
          <w:sz w:val="24"/>
          <w:szCs w:val="24"/>
        </w:rPr>
        <w:t>односи</w:t>
      </w:r>
      <w:r w:rsidR="004A18FB" w:rsidRPr="007C73D5">
        <w:rPr>
          <w:rFonts w:ascii="Arial" w:hAnsi="Arial"/>
          <w:sz w:val="24"/>
        </w:rPr>
        <w:t>;</w:t>
      </w:r>
    </w:p>
    <w:p w14:paraId="162E81EB" w14:textId="2A1F5D81" w:rsidR="004A18FB" w:rsidRPr="007C73D5" w:rsidRDefault="00922A6B" w:rsidP="004A18FB">
      <w:pPr>
        <w:pStyle w:val="ListParagraph"/>
        <w:numPr>
          <w:ilvl w:val="0"/>
          <w:numId w:val="2"/>
        </w:numPr>
        <w:spacing w:after="0" w:line="240" w:lineRule="auto"/>
        <w:jc w:val="both"/>
        <w:rPr>
          <w:rFonts w:ascii="Arial" w:hAnsi="Arial"/>
        </w:rPr>
      </w:pPr>
      <w:r>
        <w:rPr>
          <w:rFonts w:ascii="Arial" w:hAnsi="Arial"/>
          <w:sz w:val="24"/>
        </w:rPr>
        <w:t>доказ</w:t>
      </w:r>
      <w:r w:rsidR="004A18FB" w:rsidRPr="007C73D5">
        <w:rPr>
          <w:rFonts w:ascii="Arial" w:hAnsi="Arial"/>
          <w:sz w:val="24"/>
        </w:rPr>
        <w:t xml:space="preserve"> </w:t>
      </w:r>
      <w:r>
        <w:rPr>
          <w:rFonts w:ascii="Arial" w:hAnsi="Arial"/>
          <w:sz w:val="24"/>
        </w:rPr>
        <w:t>о</w:t>
      </w:r>
      <w:r w:rsidR="004A18FB" w:rsidRPr="007C73D5">
        <w:rPr>
          <w:rFonts w:ascii="Arial" w:hAnsi="Arial"/>
          <w:sz w:val="24"/>
        </w:rPr>
        <w:t xml:space="preserve"> </w:t>
      </w:r>
      <w:r>
        <w:rPr>
          <w:rFonts w:ascii="Arial" w:hAnsi="Arial"/>
          <w:sz w:val="24"/>
        </w:rPr>
        <w:t>ангажовању</w:t>
      </w:r>
      <w:r w:rsidR="004A18FB" w:rsidRPr="007C73D5">
        <w:rPr>
          <w:rFonts w:ascii="Arial" w:hAnsi="Arial"/>
          <w:sz w:val="24"/>
        </w:rPr>
        <w:t xml:space="preserve"> </w:t>
      </w:r>
      <w:r>
        <w:rPr>
          <w:rFonts w:ascii="Arial" w:hAnsi="Arial" w:cs="Arial"/>
          <w:sz w:val="24"/>
          <w:szCs w:val="24"/>
        </w:rPr>
        <w:t>на</w:t>
      </w:r>
      <w:r w:rsidR="004A18FB" w:rsidRPr="007C73D5">
        <w:rPr>
          <w:rFonts w:ascii="Arial" w:hAnsi="Arial" w:cs="Arial"/>
          <w:sz w:val="24"/>
          <w:szCs w:val="24"/>
        </w:rPr>
        <w:t xml:space="preserve"> </w:t>
      </w:r>
      <w:r>
        <w:rPr>
          <w:rFonts w:ascii="Arial" w:hAnsi="Arial" w:cs="Arial"/>
          <w:sz w:val="24"/>
          <w:szCs w:val="24"/>
        </w:rPr>
        <w:t>извршењу</w:t>
      </w:r>
      <w:r w:rsidR="004A18FB" w:rsidRPr="007C73D5">
        <w:rPr>
          <w:rFonts w:ascii="Arial" w:hAnsi="Arial" w:cs="Arial"/>
          <w:sz w:val="24"/>
          <w:szCs w:val="24"/>
        </w:rPr>
        <w:t xml:space="preserve"> </w:t>
      </w:r>
      <w:r>
        <w:rPr>
          <w:rFonts w:ascii="Arial" w:hAnsi="Arial" w:cs="Arial"/>
          <w:sz w:val="24"/>
          <w:szCs w:val="24"/>
        </w:rPr>
        <w:t>уговора</w:t>
      </w:r>
      <w:r w:rsidR="004A18FB" w:rsidRPr="007C73D5">
        <w:rPr>
          <w:rFonts w:ascii="Arial" w:hAnsi="Arial" w:cs="Arial"/>
          <w:sz w:val="24"/>
          <w:szCs w:val="24"/>
        </w:rPr>
        <w:t xml:space="preserve"> </w:t>
      </w:r>
      <w:r>
        <w:rPr>
          <w:rFonts w:ascii="Arial" w:hAnsi="Arial" w:cs="Arial"/>
          <w:sz w:val="24"/>
          <w:szCs w:val="24"/>
        </w:rPr>
        <w:t>о</w:t>
      </w:r>
      <w:r w:rsidR="004A18FB" w:rsidRPr="007C73D5">
        <w:rPr>
          <w:rFonts w:ascii="Arial" w:hAnsi="Arial" w:cs="Arial"/>
          <w:sz w:val="24"/>
          <w:szCs w:val="24"/>
        </w:rPr>
        <w:t xml:space="preserve"> </w:t>
      </w:r>
      <w:r>
        <w:rPr>
          <w:rFonts w:ascii="Arial" w:hAnsi="Arial" w:cs="Arial"/>
          <w:sz w:val="24"/>
          <w:szCs w:val="24"/>
        </w:rPr>
        <w:t>јавној</w:t>
      </w:r>
      <w:r w:rsidR="004A18FB" w:rsidRPr="007C73D5">
        <w:rPr>
          <w:rFonts w:ascii="Arial" w:hAnsi="Arial" w:cs="Arial"/>
          <w:sz w:val="24"/>
          <w:szCs w:val="24"/>
        </w:rPr>
        <w:t xml:space="preserve"> </w:t>
      </w:r>
      <w:r>
        <w:rPr>
          <w:rFonts w:ascii="Arial" w:hAnsi="Arial" w:cs="Arial"/>
          <w:sz w:val="24"/>
          <w:szCs w:val="24"/>
        </w:rPr>
        <w:t>набавци</w:t>
      </w:r>
      <w:r w:rsidR="004A18FB" w:rsidRPr="007C73D5">
        <w:rPr>
          <w:rFonts w:ascii="Arial" w:hAnsi="Arial" w:cs="Arial"/>
          <w:sz w:val="24"/>
          <w:szCs w:val="24"/>
        </w:rPr>
        <w:t xml:space="preserve"> </w:t>
      </w:r>
      <w:r>
        <w:rPr>
          <w:rFonts w:ascii="Arial" w:hAnsi="Arial"/>
          <w:sz w:val="24"/>
        </w:rPr>
        <w:t>лица</w:t>
      </w:r>
      <w:r w:rsidR="004A18FB" w:rsidRPr="007C73D5">
        <w:rPr>
          <w:rFonts w:ascii="Arial" w:hAnsi="Arial"/>
          <w:sz w:val="24"/>
        </w:rPr>
        <w:t xml:space="preserve"> </w:t>
      </w:r>
      <w:r>
        <w:rPr>
          <w:rFonts w:ascii="Arial" w:hAnsi="Arial"/>
          <w:sz w:val="24"/>
        </w:rPr>
        <w:t>која</w:t>
      </w:r>
      <w:r w:rsidR="004A18FB" w:rsidRPr="007C73D5">
        <w:rPr>
          <w:rFonts w:ascii="Arial" w:hAnsi="Arial"/>
          <w:sz w:val="24"/>
        </w:rPr>
        <w:t xml:space="preserve"> </w:t>
      </w:r>
      <w:r>
        <w:rPr>
          <w:rFonts w:ascii="Arial" w:hAnsi="Arial"/>
          <w:sz w:val="24"/>
        </w:rPr>
        <w:t>нису</w:t>
      </w:r>
      <w:r w:rsidR="004A18FB" w:rsidRPr="007C73D5">
        <w:rPr>
          <w:rFonts w:ascii="Arial" w:hAnsi="Arial"/>
          <w:sz w:val="24"/>
        </w:rPr>
        <w:t xml:space="preserve"> </w:t>
      </w:r>
      <w:r>
        <w:rPr>
          <w:rFonts w:ascii="Arial" w:hAnsi="Arial" w:cs="Arial"/>
          <w:sz w:val="24"/>
          <w:szCs w:val="24"/>
        </w:rPr>
        <w:t>означена</w:t>
      </w:r>
      <w:r w:rsidR="004A18FB" w:rsidRPr="007C73D5">
        <w:rPr>
          <w:rFonts w:ascii="Arial" w:hAnsi="Arial"/>
          <w:sz w:val="24"/>
        </w:rPr>
        <w:t xml:space="preserve"> </w:t>
      </w:r>
      <w:r>
        <w:rPr>
          <w:rFonts w:ascii="Arial" w:hAnsi="Arial"/>
          <w:sz w:val="24"/>
        </w:rPr>
        <w:t>у</w:t>
      </w:r>
      <w:r w:rsidR="004A18FB" w:rsidRPr="007C73D5">
        <w:rPr>
          <w:rFonts w:ascii="Arial" w:hAnsi="Arial"/>
          <w:sz w:val="24"/>
        </w:rPr>
        <w:t xml:space="preserve"> </w:t>
      </w:r>
      <w:r>
        <w:rPr>
          <w:rFonts w:ascii="Arial" w:hAnsi="Arial"/>
          <w:sz w:val="24"/>
        </w:rPr>
        <w:t>понуди</w:t>
      </w:r>
      <w:r w:rsidR="004A18FB" w:rsidRPr="007C73D5">
        <w:rPr>
          <w:rFonts w:ascii="Arial" w:hAnsi="Arial"/>
          <w:sz w:val="24"/>
        </w:rPr>
        <w:t xml:space="preserve"> </w:t>
      </w:r>
      <w:r>
        <w:rPr>
          <w:rFonts w:ascii="Arial" w:hAnsi="Arial"/>
          <w:sz w:val="24"/>
        </w:rPr>
        <w:t>као</w:t>
      </w:r>
      <w:r w:rsidR="004A18FB" w:rsidRPr="007C73D5">
        <w:rPr>
          <w:rFonts w:ascii="Arial" w:hAnsi="Arial"/>
          <w:sz w:val="24"/>
        </w:rPr>
        <w:t xml:space="preserve"> </w:t>
      </w:r>
      <w:r>
        <w:rPr>
          <w:rFonts w:ascii="Arial" w:hAnsi="Arial"/>
          <w:sz w:val="24"/>
        </w:rPr>
        <w:t>подизвођачи</w:t>
      </w:r>
      <w:r w:rsidR="004A18FB" w:rsidRPr="007C73D5">
        <w:rPr>
          <w:rFonts w:ascii="Arial" w:hAnsi="Arial" w:cs="Arial"/>
          <w:sz w:val="24"/>
          <w:szCs w:val="24"/>
        </w:rPr>
        <w:t>,</w:t>
      </w:r>
      <w:r w:rsidR="004A18FB" w:rsidRPr="007C73D5">
        <w:rPr>
          <w:rFonts w:ascii="Arial" w:hAnsi="Arial"/>
          <w:sz w:val="24"/>
        </w:rPr>
        <w:t xml:space="preserve"> </w:t>
      </w:r>
      <w:r>
        <w:rPr>
          <w:rFonts w:ascii="Arial" w:hAnsi="Arial"/>
          <w:sz w:val="24"/>
        </w:rPr>
        <w:t>односно</w:t>
      </w:r>
      <w:r w:rsidR="004A18FB" w:rsidRPr="007C73D5">
        <w:rPr>
          <w:rFonts w:ascii="Arial" w:hAnsi="Arial"/>
          <w:sz w:val="24"/>
        </w:rPr>
        <w:t xml:space="preserve"> </w:t>
      </w:r>
      <w:r>
        <w:rPr>
          <w:rFonts w:ascii="Arial" w:hAnsi="Arial" w:cs="Arial"/>
          <w:sz w:val="24"/>
          <w:szCs w:val="24"/>
        </w:rPr>
        <w:t>чланови</w:t>
      </w:r>
      <w:r w:rsidR="004A18FB" w:rsidRPr="007C73D5">
        <w:rPr>
          <w:rFonts w:ascii="Arial" w:hAnsi="Arial"/>
          <w:sz w:val="24"/>
        </w:rPr>
        <w:t xml:space="preserve"> </w:t>
      </w:r>
      <w:r>
        <w:rPr>
          <w:rFonts w:ascii="Arial" w:hAnsi="Arial"/>
          <w:sz w:val="24"/>
        </w:rPr>
        <w:t>групе</w:t>
      </w:r>
      <w:r w:rsidR="004A18FB" w:rsidRPr="007C73D5">
        <w:rPr>
          <w:rFonts w:ascii="Arial" w:hAnsi="Arial"/>
          <w:sz w:val="24"/>
        </w:rPr>
        <w:t xml:space="preserve"> </w:t>
      </w:r>
      <w:r>
        <w:rPr>
          <w:rFonts w:ascii="Arial" w:hAnsi="Arial"/>
          <w:sz w:val="24"/>
        </w:rPr>
        <w:t>понуђача</w:t>
      </w:r>
      <w:r w:rsidR="004A18FB" w:rsidRPr="007C73D5">
        <w:rPr>
          <w:rFonts w:ascii="Arial" w:hAnsi="Arial"/>
          <w:sz w:val="24"/>
        </w:rPr>
        <w:t>.</w:t>
      </w:r>
    </w:p>
    <w:p w14:paraId="113AC899" w14:textId="528BAADF" w:rsidR="004A18FB" w:rsidRPr="007C73D5" w:rsidRDefault="00922A6B" w:rsidP="004A18FB">
      <w:pPr>
        <w:ind w:firstLine="720"/>
        <w:jc w:val="both"/>
        <w:rPr>
          <w:rFonts w:ascii="Arial" w:hAnsi="Arial" w:cs="Arial"/>
          <w:szCs w:val="24"/>
        </w:rPr>
      </w:pPr>
      <w:r>
        <w:rPr>
          <w:rFonts w:ascii="Arial" w:hAnsi="Arial" w:cs="Arial"/>
          <w:szCs w:val="24"/>
        </w:rPr>
        <w:t>Наручилац</w:t>
      </w:r>
      <w:r w:rsidR="004A18FB" w:rsidRPr="007C73D5">
        <w:rPr>
          <w:rFonts w:ascii="Arial" w:hAnsi="Arial" w:cs="Arial"/>
          <w:szCs w:val="24"/>
        </w:rPr>
        <w:t xml:space="preserve"> </w:t>
      </w:r>
      <w:r>
        <w:rPr>
          <w:rFonts w:ascii="Arial" w:hAnsi="Arial" w:cs="Arial"/>
          <w:szCs w:val="24"/>
        </w:rPr>
        <w:t>може</w:t>
      </w:r>
      <w:r w:rsidR="004A18FB" w:rsidRPr="007C73D5">
        <w:rPr>
          <w:rFonts w:ascii="Arial" w:hAnsi="Arial" w:cs="Arial"/>
          <w:szCs w:val="24"/>
        </w:rPr>
        <w:t xml:space="preserve"> </w:t>
      </w:r>
      <w:r>
        <w:rPr>
          <w:rFonts w:ascii="Arial" w:hAnsi="Arial" w:cs="Arial"/>
          <w:szCs w:val="24"/>
        </w:rPr>
        <w:t>одбити</w:t>
      </w:r>
      <w:r w:rsidR="004A18FB" w:rsidRPr="007C73D5">
        <w:rPr>
          <w:rFonts w:ascii="Arial" w:hAnsi="Arial" w:cs="Arial"/>
          <w:szCs w:val="24"/>
        </w:rPr>
        <w:t xml:space="preserve"> </w:t>
      </w:r>
      <w:r>
        <w:rPr>
          <w:rFonts w:ascii="Arial" w:hAnsi="Arial" w:cs="Arial"/>
          <w:szCs w:val="24"/>
        </w:rPr>
        <w:t>понуду</w:t>
      </w:r>
      <w:r w:rsidR="004A18FB" w:rsidRPr="007C73D5">
        <w:rPr>
          <w:rFonts w:ascii="Arial" w:hAnsi="Arial" w:cs="Arial"/>
          <w:szCs w:val="24"/>
        </w:rPr>
        <w:t xml:space="preserve"> </w:t>
      </w:r>
      <w:r>
        <w:rPr>
          <w:rFonts w:ascii="Arial" w:hAnsi="Arial" w:cs="Arial"/>
          <w:szCs w:val="24"/>
        </w:rPr>
        <w:t>ако</w:t>
      </w:r>
      <w:r w:rsidR="004A18FB" w:rsidRPr="007C73D5">
        <w:rPr>
          <w:rFonts w:ascii="Arial" w:hAnsi="Arial" w:cs="Arial"/>
          <w:szCs w:val="24"/>
        </w:rPr>
        <w:t xml:space="preserve"> </w:t>
      </w:r>
      <w:r>
        <w:rPr>
          <w:rFonts w:ascii="Arial" w:hAnsi="Arial" w:cs="Arial"/>
          <w:szCs w:val="24"/>
        </w:rPr>
        <w:t>поседује</w:t>
      </w:r>
      <w:r w:rsidR="004A18FB" w:rsidRPr="007C73D5">
        <w:rPr>
          <w:rFonts w:ascii="Arial" w:hAnsi="Arial" w:cs="Arial"/>
          <w:szCs w:val="24"/>
        </w:rPr>
        <w:t xml:space="preserve"> </w:t>
      </w:r>
      <w:r>
        <w:rPr>
          <w:rFonts w:ascii="Arial" w:hAnsi="Arial" w:cs="Arial"/>
          <w:szCs w:val="24"/>
        </w:rPr>
        <w:t>доказ</w:t>
      </w:r>
      <w:r w:rsidR="004A18FB" w:rsidRPr="007C73D5">
        <w:rPr>
          <w:rFonts w:ascii="Arial" w:hAnsi="Arial" w:cs="Arial"/>
          <w:szCs w:val="24"/>
        </w:rPr>
        <w:t xml:space="preserve"> </w:t>
      </w:r>
      <w:r>
        <w:rPr>
          <w:rFonts w:ascii="Arial" w:hAnsi="Arial" w:cs="Arial"/>
          <w:szCs w:val="24"/>
        </w:rPr>
        <w:t>из</w:t>
      </w:r>
      <w:r w:rsidR="004A18FB" w:rsidRPr="007C73D5">
        <w:rPr>
          <w:rFonts w:ascii="Arial" w:hAnsi="Arial" w:cs="Arial"/>
          <w:szCs w:val="24"/>
        </w:rPr>
        <w:t xml:space="preserve"> </w:t>
      </w:r>
      <w:r>
        <w:rPr>
          <w:rFonts w:ascii="Arial" w:hAnsi="Arial" w:cs="Arial"/>
          <w:szCs w:val="24"/>
        </w:rPr>
        <w:t>става</w:t>
      </w:r>
      <w:r w:rsidR="004A18FB" w:rsidRPr="007C73D5">
        <w:rPr>
          <w:rFonts w:ascii="Arial" w:hAnsi="Arial" w:cs="Arial"/>
          <w:szCs w:val="24"/>
        </w:rPr>
        <w:t xml:space="preserve"> 3. </w:t>
      </w:r>
      <w:r>
        <w:rPr>
          <w:rFonts w:ascii="Arial" w:hAnsi="Arial" w:cs="Arial"/>
          <w:szCs w:val="24"/>
        </w:rPr>
        <w:t>тачка</w:t>
      </w:r>
      <w:r w:rsidR="004A18FB" w:rsidRPr="007C73D5">
        <w:rPr>
          <w:rFonts w:ascii="Arial" w:hAnsi="Arial" w:cs="Arial"/>
          <w:szCs w:val="24"/>
        </w:rPr>
        <w:t xml:space="preserve"> 1) </w:t>
      </w:r>
      <w:r>
        <w:rPr>
          <w:rFonts w:ascii="Arial" w:hAnsi="Arial" w:cs="Arial"/>
          <w:szCs w:val="24"/>
        </w:rPr>
        <w:t>члана</w:t>
      </w:r>
      <w:r w:rsidR="004A18FB" w:rsidRPr="007C73D5">
        <w:rPr>
          <w:rFonts w:ascii="Arial" w:hAnsi="Arial" w:cs="Arial"/>
          <w:szCs w:val="24"/>
        </w:rPr>
        <w:t xml:space="preserve"> 82. </w:t>
      </w:r>
      <w:r>
        <w:rPr>
          <w:rFonts w:ascii="Arial" w:hAnsi="Arial" w:cs="Arial"/>
          <w:szCs w:val="24"/>
        </w:rPr>
        <w:t>Закона</w:t>
      </w:r>
      <w:r w:rsidR="004A18FB" w:rsidRPr="007C73D5">
        <w:rPr>
          <w:rFonts w:ascii="Arial" w:hAnsi="Arial" w:cs="Arial"/>
          <w:szCs w:val="24"/>
        </w:rPr>
        <w:t xml:space="preserve">, </w:t>
      </w:r>
      <w:r>
        <w:rPr>
          <w:rFonts w:ascii="Arial" w:hAnsi="Arial" w:cs="Arial"/>
          <w:szCs w:val="24"/>
        </w:rPr>
        <w:t>који</w:t>
      </w:r>
      <w:r w:rsidR="004A18FB" w:rsidRPr="007C73D5">
        <w:rPr>
          <w:rFonts w:ascii="Arial" w:hAnsi="Arial" w:cs="Arial"/>
          <w:szCs w:val="24"/>
        </w:rPr>
        <w:t xml:space="preserve"> </w:t>
      </w:r>
      <w:r>
        <w:rPr>
          <w:rFonts w:ascii="Arial" w:hAnsi="Arial" w:cs="Arial"/>
          <w:szCs w:val="24"/>
        </w:rPr>
        <w:t>се</w:t>
      </w:r>
      <w:r w:rsidR="004A18FB" w:rsidRPr="007C73D5">
        <w:rPr>
          <w:rFonts w:ascii="Arial" w:hAnsi="Arial" w:cs="Arial"/>
          <w:szCs w:val="24"/>
        </w:rPr>
        <w:t xml:space="preserve"> </w:t>
      </w:r>
      <w:r>
        <w:rPr>
          <w:rFonts w:ascii="Arial" w:hAnsi="Arial" w:cs="Arial"/>
          <w:szCs w:val="24"/>
        </w:rPr>
        <w:t>односи</w:t>
      </w:r>
      <w:r w:rsidR="004A18FB" w:rsidRPr="007C73D5">
        <w:rPr>
          <w:rFonts w:ascii="Arial" w:hAnsi="Arial" w:cs="Arial"/>
          <w:szCs w:val="24"/>
        </w:rPr>
        <w:t xml:space="preserve"> </w:t>
      </w:r>
      <w:r>
        <w:rPr>
          <w:rFonts w:ascii="Arial" w:hAnsi="Arial" w:cs="Arial"/>
          <w:szCs w:val="24"/>
        </w:rPr>
        <w:t>на</w:t>
      </w:r>
      <w:r w:rsidR="004A18FB" w:rsidRPr="007C73D5">
        <w:rPr>
          <w:rFonts w:ascii="Arial" w:hAnsi="Arial" w:cs="Arial"/>
          <w:szCs w:val="24"/>
        </w:rPr>
        <w:t xml:space="preserve"> </w:t>
      </w:r>
      <w:r>
        <w:rPr>
          <w:rFonts w:ascii="Arial" w:hAnsi="Arial" w:cs="Arial"/>
          <w:szCs w:val="24"/>
        </w:rPr>
        <w:t>поступак</w:t>
      </w:r>
      <w:r w:rsidR="004A18FB" w:rsidRPr="007C73D5">
        <w:rPr>
          <w:rFonts w:ascii="Arial" w:hAnsi="Arial" w:cs="Arial"/>
          <w:szCs w:val="24"/>
        </w:rPr>
        <w:t xml:space="preserve"> </w:t>
      </w:r>
      <w:r>
        <w:rPr>
          <w:rFonts w:ascii="Arial" w:hAnsi="Arial" w:cs="Arial"/>
          <w:szCs w:val="24"/>
        </w:rPr>
        <w:t>који</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спровео</w:t>
      </w:r>
      <w:r w:rsidR="004A18FB" w:rsidRPr="007C73D5">
        <w:rPr>
          <w:rFonts w:ascii="Arial" w:hAnsi="Arial" w:cs="Arial"/>
          <w:szCs w:val="24"/>
        </w:rPr>
        <w:t xml:space="preserve"> </w:t>
      </w:r>
      <w:r>
        <w:rPr>
          <w:rFonts w:ascii="Arial" w:hAnsi="Arial" w:cs="Arial"/>
          <w:szCs w:val="24"/>
        </w:rPr>
        <w:t>или</w:t>
      </w:r>
      <w:r w:rsidR="004A18FB" w:rsidRPr="007C73D5">
        <w:rPr>
          <w:rFonts w:ascii="Arial" w:hAnsi="Arial" w:cs="Arial"/>
          <w:szCs w:val="24"/>
        </w:rPr>
        <w:t xml:space="preserve"> </w:t>
      </w:r>
      <w:r>
        <w:rPr>
          <w:rFonts w:ascii="Arial" w:hAnsi="Arial" w:cs="Arial"/>
          <w:szCs w:val="24"/>
        </w:rPr>
        <w:t>уговор</w:t>
      </w:r>
      <w:r w:rsidR="004A18FB" w:rsidRPr="007C73D5">
        <w:rPr>
          <w:rFonts w:ascii="Arial" w:hAnsi="Arial" w:cs="Arial"/>
          <w:szCs w:val="24"/>
        </w:rPr>
        <w:t xml:space="preserve"> </w:t>
      </w:r>
      <w:r>
        <w:rPr>
          <w:rFonts w:ascii="Arial" w:hAnsi="Arial" w:cs="Arial"/>
          <w:szCs w:val="24"/>
        </w:rPr>
        <w:t>који</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зак</w:t>
      </w:r>
      <w:r w:rsidR="004E540E">
        <w:rPr>
          <w:rFonts w:ascii="Arial" w:hAnsi="Arial" w:cs="Arial"/>
          <w:szCs w:val="24"/>
        </w:rPr>
        <w:t>љ</w:t>
      </w:r>
      <w:r>
        <w:rPr>
          <w:rFonts w:ascii="Arial" w:hAnsi="Arial" w:cs="Arial"/>
          <w:szCs w:val="24"/>
        </w:rPr>
        <w:t>учио</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други</w:t>
      </w:r>
      <w:r w:rsidR="004A18FB" w:rsidRPr="007C73D5">
        <w:rPr>
          <w:rFonts w:ascii="Arial" w:hAnsi="Arial" w:cs="Arial"/>
          <w:szCs w:val="24"/>
        </w:rPr>
        <w:t xml:space="preserve"> </w:t>
      </w:r>
      <w:r>
        <w:rPr>
          <w:rFonts w:ascii="Arial" w:hAnsi="Arial" w:cs="Arial"/>
          <w:szCs w:val="24"/>
        </w:rPr>
        <w:t>наручилац</w:t>
      </w:r>
      <w:r w:rsidR="004A18FB" w:rsidRPr="007C73D5">
        <w:rPr>
          <w:rFonts w:ascii="Arial" w:hAnsi="Arial" w:cs="Arial"/>
          <w:szCs w:val="24"/>
        </w:rPr>
        <w:t xml:space="preserve"> </w:t>
      </w:r>
      <w:r>
        <w:rPr>
          <w:rFonts w:ascii="Arial" w:hAnsi="Arial" w:cs="Arial"/>
          <w:szCs w:val="24"/>
        </w:rPr>
        <w:t>ако</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предмет</w:t>
      </w:r>
      <w:r w:rsidR="004A18FB" w:rsidRPr="007C73D5">
        <w:rPr>
          <w:rFonts w:ascii="Arial" w:hAnsi="Arial" w:cs="Arial"/>
          <w:szCs w:val="24"/>
        </w:rPr>
        <w:t xml:space="preserve"> </w:t>
      </w:r>
      <w:r>
        <w:rPr>
          <w:rFonts w:ascii="Arial" w:hAnsi="Arial" w:cs="Arial"/>
          <w:szCs w:val="24"/>
        </w:rPr>
        <w:t>јавне</w:t>
      </w:r>
      <w:r w:rsidR="004A18FB" w:rsidRPr="007C73D5">
        <w:rPr>
          <w:rFonts w:ascii="Arial" w:hAnsi="Arial" w:cs="Arial"/>
          <w:szCs w:val="24"/>
        </w:rPr>
        <w:t xml:space="preserve"> </w:t>
      </w:r>
      <w:r>
        <w:rPr>
          <w:rFonts w:ascii="Arial" w:hAnsi="Arial" w:cs="Arial"/>
          <w:szCs w:val="24"/>
        </w:rPr>
        <w:t>набавке</w:t>
      </w:r>
      <w:r w:rsidR="004A18FB" w:rsidRPr="007C73D5">
        <w:rPr>
          <w:rFonts w:ascii="Arial" w:hAnsi="Arial" w:cs="Arial"/>
          <w:szCs w:val="24"/>
        </w:rPr>
        <w:t xml:space="preserve"> </w:t>
      </w:r>
      <w:r>
        <w:rPr>
          <w:rFonts w:ascii="Arial" w:hAnsi="Arial" w:cs="Arial"/>
          <w:szCs w:val="24"/>
        </w:rPr>
        <w:t>истоврсан</w:t>
      </w:r>
      <w:r w:rsidR="004A18FB" w:rsidRPr="007C73D5">
        <w:rPr>
          <w:rFonts w:ascii="Arial" w:hAnsi="Arial" w:cs="Arial"/>
          <w:szCs w:val="24"/>
        </w:rPr>
        <w:t xml:space="preserve">. </w:t>
      </w:r>
    </w:p>
    <w:p w14:paraId="172E6037" w14:textId="7BCB713B" w:rsidR="004A18FB" w:rsidRPr="007C73D5" w:rsidRDefault="00922A6B" w:rsidP="004A18FB">
      <w:pPr>
        <w:ind w:firstLine="720"/>
        <w:jc w:val="both"/>
        <w:rPr>
          <w:rFonts w:ascii="Arial" w:hAnsi="Arial"/>
          <w:b/>
        </w:rPr>
      </w:pPr>
      <w:r>
        <w:rPr>
          <w:rFonts w:ascii="Arial" w:hAnsi="Arial" w:cs="Arial"/>
          <w:szCs w:val="24"/>
          <w:lang w:eastAsia="en-US" w:bidi="en-US"/>
        </w:rPr>
        <w:lastRenderedPageBreak/>
        <w:t>Наручилац</w:t>
      </w:r>
      <w:r w:rsidR="004A18FB" w:rsidRPr="007C73D5">
        <w:rPr>
          <w:rFonts w:ascii="Arial" w:hAnsi="Arial" w:cs="Arial"/>
          <w:szCs w:val="24"/>
          <w:lang w:eastAsia="en-US" w:bidi="en-US"/>
        </w:rPr>
        <w:t xml:space="preserve"> </w:t>
      </w:r>
      <w:r>
        <w:rPr>
          <w:rFonts w:ascii="Arial" w:hAnsi="Arial" w:cs="Arial"/>
          <w:szCs w:val="24"/>
          <w:lang w:eastAsia="en-US" w:bidi="en-US"/>
        </w:rPr>
        <w:t>ће</w:t>
      </w:r>
      <w:r w:rsidR="004A18FB" w:rsidRPr="007C73D5">
        <w:rPr>
          <w:rFonts w:ascii="Arial" w:hAnsi="Arial" w:cs="Arial"/>
          <w:szCs w:val="24"/>
          <w:lang w:eastAsia="en-US" w:bidi="en-US"/>
        </w:rPr>
        <w:t xml:space="preserve"> </w:t>
      </w:r>
      <w:r>
        <w:rPr>
          <w:rFonts w:ascii="Arial" w:hAnsi="Arial" w:cs="Arial"/>
          <w:szCs w:val="24"/>
          <w:lang w:eastAsia="en-US" w:bidi="en-US"/>
        </w:rPr>
        <w:t>поступити</w:t>
      </w:r>
      <w:r w:rsidR="004A18FB" w:rsidRPr="007C73D5">
        <w:rPr>
          <w:rFonts w:ascii="Arial" w:hAnsi="Arial" w:cs="Arial"/>
          <w:szCs w:val="24"/>
          <w:lang w:eastAsia="en-US" w:bidi="en-US"/>
        </w:rPr>
        <w:t xml:space="preserve"> </w:t>
      </w:r>
      <w:r>
        <w:rPr>
          <w:rFonts w:ascii="Arial" w:hAnsi="Arial" w:cs="Arial"/>
          <w:szCs w:val="24"/>
          <w:lang w:eastAsia="en-US" w:bidi="en-US"/>
        </w:rPr>
        <w:t>на</w:t>
      </w:r>
      <w:r w:rsidR="004A18FB" w:rsidRPr="007C73D5">
        <w:rPr>
          <w:rFonts w:ascii="Arial" w:hAnsi="Arial" w:cs="Arial"/>
          <w:szCs w:val="24"/>
          <w:lang w:eastAsia="en-US" w:bidi="en-US"/>
        </w:rPr>
        <w:t xml:space="preserve"> </w:t>
      </w:r>
      <w:r>
        <w:rPr>
          <w:rFonts w:ascii="Arial" w:hAnsi="Arial" w:cs="Arial"/>
          <w:szCs w:val="24"/>
          <w:lang w:eastAsia="en-US" w:bidi="en-US"/>
        </w:rPr>
        <w:t>наведене</w:t>
      </w:r>
      <w:r w:rsidR="004A18FB" w:rsidRPr="007C73D5">
        <w:rPr>
          <w:rFonts w:ascii="Arial" w:hAnsi="Arial" w:cs="Arial"/>
          <w:szCs w:val="24"/>
          <w:lang w:eastAsia="en-US" w:bidi="en-US"/>
        </w:rPr>
        <w:t xml:space="preserve"> </w:t>
      </w:r>
      <w:r>
        <w:rPr>
          <w:rFonts w:ascii="Arial" w:hAnsi="Arial" w:cs="Arial"/>
          <w:szCs w:val="24"/>
          <w:lang w:eastAsia="en-US" w:bidi="en-US"/>
        </w:rPr>
        <w:t>начине</w:t>
      </w:r>
      <w:r w:rsidR="004A18FB" w:rsidRPr="007C73D5">
        <w:rPr>
          <w:rFonts w:ascii="Arial" w:hAnsi="Arial" w:cs="Arial"/>
          <w:szCs w:val="24"/>
          <w:lang w:eastAsia="en-US" w:bidi="en-US"/>
        </w:rPr>
        <w:t xml:space="preserve"> </w:t>
      </w:r>
      <w:r>
        <w:rPr>
          <w:rFonts w:ascii="Arial" w:hAnsi="Arial" w:cs="Arial"/>
          <w:szCs w:val="24"/>
          <w:lang w:eastAsia="en-US" w:bidi="en-US"/>
        </w:rPr>
        <w:t>и</w:t>
      </w:r>
      <w:r w:rsidR="004A18FB" w:rsidRPr="007C73D5">
        <w:rPr>
          <w:rFonts w:ascii="Arial" w:hAnsi="Arial" w:cs="Arial"/>
          <w:szCs w:val="24"/>
          <w:lang w:eastAsia="en-US" w:bidi="en-US"/>
        </w:rPr>
        <w:t xml:space="preserve"> </w:t>
      </w:r>
      <w:r>
        <w:rPr>
          <w:rFonts w:ascii="Arial" w:hAnsi="Arial" w:cs="Arial"/>
          <w:szCs w:val="24"/>
          <w:lang w:eastAsia="en-US" w:bidi="en-US"/>
        </w:rPr>
        <w:t>у</w:t>
      </w:r>
      <w:r w:rsidR="004A18FB" w:rsidRPr="007C73D5">
        <w:rPr>
          <w:rFonts w:ascii="Arial" w:hAnsi="Arial" w:cs="Arial"/>
          <w:szCs w:val="24"/>
          <w:lang w:eastAsia="en-US" w:bidi="en-US"/>
        </w:rPr>
        <w:t xml:space="preserve"> </w:t>
      </w:r>
      <w:r>
        <w:rPr>
          <w:rFonts w:ascii="Arial" w:hAnsi="Arial" w:cs="Arial"/>
          <w:szCs w:val="24"/>
          <w:lang w:eastAsia="en-US" w:bidi="en-US"/>
        </w:rPr>
        <w:t>случају</w:t>
      </w:r>
      <w:r w:rsidR="004A18FB" w:rsidRPr="007C73D5">
        <w:rPr>
          <w:rFonts w:ascii="Arial" w:hAnsi="Arial" w:cs="Arial"/>
          <w:szCs w:val="24"/>
          <w:lang w:eastAsia="en-US" w:bidi="en-US"/>
        </w:rPr>
        <w:t xml:space="preserve"> </w:t>
      </w:r>
      <w:r>
        <w:rPr>
          <w:rFonts w:ascii="Arial" w:hAnsi="Arial" w:cs="Arial"/>
          <w:szCs w:val="24"/>
          <w:lang w:eastAsia="en-US" w:bidi="en-US"/>
        </w:rPr>
        <w:t>заједничке</w:t>
      </w:r>
      <w:r w:rsidR="004A18FB" w:rsidRPr="007C73D5">
        <w:rPr>
          <w:rFonts w:ascii="Arial" w:hAnsi="Arial" w:cs="Arial"/>
          <w:szCs w:val="24"/>
          <w:lang w:eastAsia="en-US" w:bidi="en-US"/>
        </w:rPr>
        <w:t xml:space="preserve"> </w:t>
      </w:r>
      <w:r>
        <w:rPr>
          <w:rFonts w:ascii="Arial" w:hAnsi="Arial" w:cs="Arial"/>
          <w:szCs w:val="24"/>
          <w:lang w:eastAsia="en-US" w:bidi="en-US"/>
        </w:rPr>
        <w:t>понуде</w:t>
      </w:r>
      <w:r w:rsidR="004A18FB" w:rsidRPr="007C73D5">
        <w:rPr>
          <w:rFonts w:ascii="Arial" w:hAnsi="Arial" w:cs="Arial"/>
          <w:szCs w:val="24"/>
          <w:lang w:eastAsia="en-US" w:bidi="en-US"/>
        </w:rPr>
        <w:t xml:space="preserve"> </w:t>
      </w:r>
      <w:r>
        <w:rPr>
          <w:rFonts w:ascii="Arial" w:hAnsi="Arial" w:cs="Arial"/>
          <w:szCs w:val="24"/>
          <w:lang w:eastAsia="en-US" w:bidi="en-US"/>
        </w:rPr>
        <w:t>групе</w:t>
      </w:r>
      <w:r w:rsidR="004A18FB" w:rsidRPr="007C73D5">
        <w:rPr>
          <w:rFonts w:ascii="Arial" w:hAnsi="Arial" w:cs="Arial"/>
          <w:szCs w:val="24"/>
          <w:lang w:eastAsia="en-US" w:bidi="en-US"/>
        </w:rPr>
        <w:t xml:space="preserve"> </w:t>
      </w:r>
      <w:r>
        <w:rPr>
          <w:rFonts w:ascii="Arial" w:hAnsi="Arial" w:cs="Arial"/>
          <w:szCs w:val="24"/>
          <w:lang w:eastAsia="en-US" w:bidi="en-US"/>
        </w:rPr>
        <w:t>понуђача</w:t>
      </w:r>
      <w:r w:rsidR="004A18FB" w:rsidRPr="007C73D5">
        <w:rPr>
          <w:rFonts w:ascii="Arial" w:hAnsi="Arial" w:cs="Arial"/>
          <w:szCs w:val="24"/>
          <w:lang w:eastAsia="en-US" w:bidi="en-US"/>
        </w:rPr>
        <w:t xml:space="preserve"> </w:t>
      </w:r>
      <w:r>
        <w:rPr>
          <w:rFonts w:ascii="Arial" w:hAnsi="Arial" w:cs="Arial"/>
          <w:szCs w:val="24"/>
          <w:lang w:eastAsia="en-US" w:bidi="en-US"/>
        </w:rPr>
        <w:t>уколико</w:t>
      </w:r>
      <w:r w:rsidR="004A18FB" w:rsidRPr="007C73D5">
        <w:rPr>
          <w:rFonts w:ascii="Arial" w:hAnsi="Arial" w:cs="Arial"/>
          <w:szCs w:val="24"/>
          <w:lang w:eastAsia="en-US" w:bidi="en-US"/>
        </w:rPr>
        <w:t xml:space="preserve"> </w:t>
      </w:r>
      <w:r>
        <w:rPr>
          <w:rFonts w:ascii="Arial" w:hAnsi="Arial" w:cs="Arial"/>
          <w:szCs w:val="24"/>
          <w:lang w:eastAsia="en-US" w:bidi="en-US"/>
        </w:rPr>
        <w:t>утврди</w:t>
      </w:r>
      <w:r w:rsidR="004A18FB" w:rsidRPr="007C73D5">
        <w:rPr>
          <w:rFonts w:ascii="Arial" w:hAnsi="Arial" w:cs="Arial"/>
          <w:szCs w:val="24"/>
          <w:lang w:eastAsia="en-US" w:bidi="en-US"/>
        </w:rPr>
        <w:t xml:space="preserve"> </w:t>
      </w:r>
      <w:r>
        <w:rPr>
          <w:rFonts w:ascii="Arial" w:hAnsi="Arial" w:cs="Arial"/>
          <w:szCs w:val="24"/>
          <w:lang w:eastAsia="en-US" w:bidi="en-US"/>
        </w:rPr>
        <w:t>да</w:t>
      </w:r>
      <w:r w:rsidR="004A18FB" w:rsidRPr="007C73D5">
        <w:rPr>
          <w:rFonts w:ascii="Arial" w:hAnsi="Arial" w:cs="Arial"/>
          <w:szCs w:val="24"/>
          <w:lang w:eastAsia="en-US" w:bidi="en-US"/>
        </w:rPr>
        <w:t xml:space="preserve"> </w:t>
      </w:r>
      <w:r>
        <w:rPr>
          <w:rFonts w:ascii="Arial" w:hAnsi="Arial" w:cs="Arial"/>
          <w:szCs w:val="24"/>
          <w:lang w:eastAsia="en-US" w:bidi="en-US"/>
        </w:rPr>
        <w:t>постоје</w:t>
      </w:r>
      <w:r w:rsidR="004A18FB" w:rsidRPr="007C73D5">
        <w:rPr>
          <w:rFonts w:ascii="Arial" w:hAnsi="Arial" w:cs="Arial"/>
          <w:szCs w:val="24"/>
          <w:lang w:eastAsia="en-US" w:bidi="en-US"/>
        </w:rPr>
        <w:t xml:space="preserve"> </w:t>
      </w:r>
      <w:r>
        <w:rPr>
          <w:rFonts w:ascii="Arial" w:hAnsi="Arial" w:cs="Arial"/>
          <w:szCs w:val="24"/>
          <w:lang w:eastAsia="en-US" w:bidi="en-US"/>
        </w:rPr>
        <w:t>напред</w:t>
      </w:r>
      <w:r w:rsidR="004A18FB" w:rsidRPr="007C73D5">
        <w:rPr>
          <w:rFonts w:ascii="Arial" w:hAnsi="Arial" w:cs="Arial"/>
          <w:szCs w:val="24"/>
          <w:lang w:eastAsia="en-US" w:bidi="en-US"/>
        </w:rPr>
        <w:t xml:space="preserve"> </w:t>
      </w:r>
      <w:r>
        <w:rPr>
          <w:rFonts w:ascii="Arial" w:hAnsi="Arial" w:cs="Arial"/>
          <w:szCs w:val="24"/>
          <w:lang w:eastAsia="en-US" w:bidi="en-US"/>
        </w:rPr>
        <w:t>наведени</w:t>
      </w:r>
      <w:r w:rsidR="004A18FB" w:rsidRPr="007C73D5">
        <w:rPr>
          <w:rFonts w:ascii="Arial" w:hAnsi="Arial" w:cs="Arial"/>
          <w:szCs w:val="24"/>
          <w:lang w:eastAsia="en-US" w:bidi="en-US"/>
        </w:rPr>
        <w:t xml:space="preserve"> </w:t>
      </w:r>
      <w:r>
        <w:rPr>
          <w:rFonts w:ascii="Arial" w:hAnsi="Arial" w:cs="Arial"/>
          <w:szCs w:val="24"/>
          <w:lang w:eastAsia="en-US" w:bidi="en-US"/>
        </w:rPr>
        <w:t>докази</w:t>
      </w:r>
      <w:r w:rsidR="004A18FB" w:rsidRPr="007C73D5">
        <w:rPr>
          <w:rFonts w:ascii="Arial" w:hAnsi="Arial" w:cs="Arial"/>
          <w:szCs w:val="24"/>
          <w:lang w:eastAsia="en-US" w:bidi="en-US"/>
        </w:rPr>
        <w:t xml:space="preserve"> </w:t>
      </w:r>
      <w:r>
        <w:rPr>
          <w:rFonts w:ascii="Arial" w:hAnsi="Arial" w:cs="Arial"/>
          <w:szCs w:val="24"/>
          <w:lang w:eastAsia="en-US" w:bidi="en-US"/>
        </w:rPr>
        <w:t>за</w:t>
      </w:r>
      <w:r w:rsidR="004A18FB" w:rsidRPr="007C73D5">
        <w:rPr>
          <w:rFonts w:ascii="Arial" w:hAnsi="Arial" w:cs="Arial"/>
          <w:szCs w:val="24"/>
          <w:lang w:eastAsia="en-US" w:bidi="en-US"/>
        </w:rPr>
        <w:t xml:space="preserve"> </w:t>
      </w:r>
      <w:r>
        <w:rPr>
          <w:rFonts w:ascii="Arial" w:hAnsi="Arial" w:cs="Arial"/>
          <w:szCs w:val="24"/>
          <w:lang w:eastAsia="en-US" w:bidi="en-US"/>
        </w:rPr>
        <w:t>једног</w:t>
      </w:r>
      <w:r w:rsidR="004A18FB" w:rsidRPr="007C73D5">
        <w:rPr>
          <w:rFonts w:ascii="Arial" w:hAnsi="Arial" w:cs="Arial"/>
          <w:szCs w:val="24"/>
          <w:lang w:eastAsia="en-US" w:bidi="en-US"/>
        </w:rPr>
        <w:t xml:space="preserve"> </w:t>
      </w:r>
      <w:r>
        <w:rPr>
          <w:rFonts w:ascii="Arial" w:hAnsi="Arial" w:cs="Arial"/>
          <w:szCs w:val="24"/>
          <w:lang w:eastAsia="en-US" w:bidi="en-US"/>
        </w:rPr>
        <w:t>или</w:t>
      </w:r>
      <w:r w:rsidR="004A18FB" w:rsidRPr="007C73D5">
        <w:rPr>
          <w:rFonts w:ascii="Arial" w:hAnsi="Arial" w:cs="Arial"/>
          <w:szCs w:val="24"/>
          <w:lang w:eastAsia="en-US" w:bidi="en-US"/>
        </w:rPr>
        <w:t xml:space="preserve"> </w:t>
      </w:r>
      <w:r>
        <w:rPr>
          <w:rFonts w:ascii="Arial" w:hAnsi="Arial" w:cs="Arial"/>
          <w:szCs w:val="24"/>
          <w:lang w:eastAsia="en-US" w:bidi="en-US"/>
        </w:rPr>
        <w:t>више</w:t>
      </w:r>
      <w:r w:rsidR="004A18FB" w:rsidRPr="007C73D5">
        <w:rPr>
          <w:rFonts w:ascii="Arial" w:hAnsi="Arial" w:cs="Arial"/>
          <w:szCs w:val="24"/>
          <w:lang w:eastAsia="en-US" w:bidi="en-US"/>
        </w:rPr>
        <w:t xml:space="preserve"> </w:t>
      </w:r>
      <w:r>
        <w:rPr>
          <w:rFonts w:ascii="Arial" w:hAnsi="Arial" w:cs="Arial"/>
          <w:szCs w:val="24"/>
          <w:lang w:eastAsia="en-US" w:bidi="en-US"/>
        </w:rPr>
        <w:t>чланова</w:t>
      </w:r>
      <w:r w:rsidR="004A18FB" w:rsidRPr="007C73D5">
        <w:rPr>
          <w:rFonts w:ascii="Arial" w:hAnsi="Arial" w:cs="Arial"/>
          <w:szCs w:val="24"/>
          <w:lang w:eastAsia="en-US" w:bidi="en-US"/>
        </w:rPr>
        <w:t xml:space="preserve"> </w:t>
      </w:r>
      <w:r>
        <w:rPr>
          <w:rFonts w:ascii="Arial" w:hAnsi="Arial" w:cs="Arial"/>
          <w:szCs w:val="24"/>
          <w:lang w:eastAsia="en-US" w:bidi="en-US"/>
        </w:rPr>
        <w:t>групе</w:t>
      </w:r>
      <w:r w:rsidR="004A18FB" w:rsidRPr="007C73D5">
        <w:rPr>
          <w:rFonts w:ascii="Arial" w:hAnsi="Arial" w:cs="Arial"/>
          <w:szCs w:val="24"/>
          <w:lang w:eastAsia="en-US" w:bidi="en-US"/>
        </w:rPr>
        <w:t xml:space="preserve"> </w:t>
      </w:r>
      <w:r>
        <w:rPr>
          <w:rFonts w:ascii="Arial" w:hAnsi="Arial" w:cs="Arial"/>
          <w:szCs w:val="24"/>
          <w:lang w:eastAsia="en-US" w:bidi="en-US"/>
        </w:rPr>
        <w:t>понуђача</w:t>
      </w:r>
      <w:r w:rsidR="004A18FB" w:rsidRPr="007C73D5">
        <w:rPr>
          <w:rFonts w:ascii="Arial" w:hAnsi="Arial" w:cs="Arial"/>
          <w:szCs w:val="24"/>
          <w:lang w:eastAsia="en-US" w:bidi="en-US"/>
        </w:rPr>
        <w:t xml:space="preserve">. </w:t>
      </w:r>
    </w:p>
    <w:p w14:paraId="692DCE28" w14:textId="6E7C4704" w:rsidR="004A18FB" w:rsidRPr="007C73D5" w:rsidRDefault="00922A6B" w:rsidP="004A18FB">
      <w:pPr>
        <w:ind w:firstLine="720"/>
        <w:jc w:val="both"/>
        <w:rPr>
          <w:rFonts w:ascii="Arial" w:hAnsi="Arial" w:cs="Arial"/>
          <w:szCs w:val="24"/>
        </w:rPr>
      </w:pPr>
      <w:r>
        <w:rPr>
          <w:rFonts w:ascii="Arial" w:hAnsi="Arial" w:cs="Arial"/>
          <w:szCs w:val="24"/>
        </w:rPr>
        <w:t>На</w:t>
      </w:r>
      <w:r w:rsidR="004A18FB" w:rsidRPr="007C73D5">
        <w:rPr>
          <w:rFonts w:ascii="Arial" w:hAnsi="Arial" w:cs="Arial"/>
          <w:szCs w:val="24"/>
        </w:rPr>
        <w:t xml:space="preserve"> </w:t>
      </w:r>
      <w:r>
        <w:rPr>
          <w:rFonts w:ascii="Arial" w:hAnsi="Arial" w:cs="Arial"/>
          <w:szCs w:val="24"/>
        </w:rPr>
        <w:t>основу</w:t>
      </w:r>
      <w:r w:rsidR="004A18FB" w:rsidRPr="007C73D5">
        <w:rPr>
          <w:rFonts w:ascii="Arial" w:hAnsi="Arial" w:cs="Arial"/>
          <w:szCs w:val="24"/>
        </w:rPr>
        <w:t xml:space="preserve"> </w:t>
      </w:r>
      <w:r>
        <w:rPr>
          <w:rFonts w:ascii="Arial" w:hAnsi="Arial" w:cs="Arial"/>
          <w:szCs w:val="24"/>
        </w:rPr>
        <w:t>донетих</w:t>
      </w:r>
      <w:r w:rsidR="004A18FB" w:rsidRPr="007C73D5">
        <w:rPr>
          <w:rFonts w:ascii="Arial" w:hAnsi="Arial" w:cs="Arial"/>
          <w:szCs w:val="24"/>
        </w:rPr>
        <w:t xml:space="preserve"> </w:t>
      </w:r>
      <w:r>
        <w:rPr>
          <w:rFonts w:ascii="Arial" w:hAnsi="Arial" w:cs="Arial"/>
          <w:szCs w:val="24"/>
        </w:rPr>
        <w:t>зак</w:t>
      </w:r>
      <w:r w:rsidR="004E540E">
        <w:rPr>
          <w:rFonts w:ascii="Arial" w:hAnsi="Arial" w:cs="Arial"/>
          <w:szCs w:val="24"/>
        </w:rPr>
        <w:t>љ</w:t>
      </w:r>
      <w:r>
        <w:rPr>
          <w:rFonts w:ascii="Arial" w:hAnsi="Arial" w:cs="Arial"/>
          <w:szCs w:val="24"/>
        </w:rPr>
        <w:t>учака</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складу</w:t>
      </w:r>
      <w:r w:rsidR="004A18FB" w:rsidRPr="007C73D5">
        <w:rPr>
          <w:rFonts w:ascii="Arial" w:hAnsi="Arial" w:cs="Arial"/>
          <w:szCs w:val="24"/>
        </w:rPr>
        <w:t xml:space="preserve"> </w:t>
      </w:r>
      <w:r>
        <w:rPr>
          <w:rFonts w:ascii="Arial" w:hAnsi="Arial" w:cs="Arial"/>
          <w:szCs w:val="24"/>
        </w:rPr>
        <w:t>са</w:t>
      </w:r>
      <w:r w:rsidR="004A18FB" w:rsidRPr="007C73D5">
        <w:rPr>
          <w:rFonts w:ascii="Arial" w:hAnsi="Arial" w:cs="Arial"/>
          <w:szCs w:val="24"/>
        </w:rPr>
        <w:t xml:space="preserve"> </w:t>
      </w:r>
      <w:r>
        <w:rPr>
          <w:rFonts w:ascii="Arial" w:hAnsi="Arial" w:cs="Arial"/>
          <w:szCs w:val="24"/>
        </w:rPr>
        <w:t>чланом</w:t>
      </w:r>
      <w:r w:rsidR="004A18FB" w:rsidRPr="007C73D5">
        <w:rPr>
          <w:rFonts w:ascii="Arial" w:hAnsi="Arial" w:cs="Arial"/>
          <w:szCs w:val="24"/>
        </w:rPr>
        <w:t xml:space="preserve"> 83. </w:t>
      </w:r>
      <w:r>
        <w:rPr>
          <w:rFonts w:ascii="Arial" w:hAnsi="Arial" w:cs="Arial"/>
          <w:szCs w:val="24"/>
        </w:rPr>
        <w:t>Закона</w:t>
      </w:r>
      <w:r w:rsidR="004A18FB" w:rsidRPr="007C73D5">
        <w:rPr>
          <w:rFonts w:ascii="Arial" w:hAnsi="Arial" w:cs="Arial"/>
          <w:szCs w:val="24"/>
        </w:rPr>
        <w:t xml:space="preserve"> </w:t>
      </w:r>
      <w:r>
        <w:rPr>
          <w:rFonts w:ascii="Arial" w:hAnsi="Arial" w:cs="Arial"/>
          <w:szCs w:val="24"/>
        </w:rPr>
        <w:t>Управа</w:t>
      </w:r>
      <w:r w:rsidR="004A18FB" w:rsidRPr="007C73D5">
        <w:rPr>
          <w:rFonts w:ascii="Arial" w:hAnsi="Arial" w:cs="Arial"/>
          <w:szCs w:val="24"/>
        </w:rPr>
        <w:t xml:space="preserve"> </w:t>
      </w:r>
      <w:r>
        <w:rPr>
          <w:rFonts w:ascii="Arial" w:hAnsi="Arial" w:cs="Arial"/>
          <w:szCs w:val="24"/>
        </w:rPr>
        <w:t>за</w:t>
      </w:r>
      <w:r w:rsidR="004A18FB" w:rsidRPr="007C73D5">
        <w:rPr>
          <w:rFonts w:ascii="Arial" w:hAnsi="Arial" w:cs="Arial"/>
          <w:szCs w:val="24"/>
        </w:rPr>
        <w:t xml:space="preserve"> </w:t>
      </w:r>
      <w:r>
        <w:rPr>
          <w:rFonts w:ascii="Arial" w:hAnsi="Arial" w:cs="Arial"/>
          <w:szCs w:val="24"/>
        </w:rPr>
        <w:t>јавне</w:t>
      </w:r>
      <w:r w:rsidR="004A18FB" w:rsidRPr="007C73D5">
        <w:rPr>
          <w:rFonts w:ascii="Arial" w:hAnsi="Arial" w:cs="Arial"/>
          <w:szCs w:val="24"/>
        </w:rPr>
        <w:t xml:space="preserve"> </w:t>
      </w:r>
      <w:r>
        <w:rPr>
          <w:rFonts w:ascii="Arial" w:hAnsi="Arial" w:cs="Arial"/>
          <w:szCs w:val="24"/>
        </w:rPr>
        <w:t>набавке</w:t>
      </w:r>
      <w:r w:rsidR="004A18FB" w:rsidRPr="007C73D5">
        <w:rPr>
          <w:rFonts w:ascii="Arial" w:hAnsi="Arial" w:cs="Arial"/>
          <w:szCs w:val="24"/>
        </w:rPr>
        <w:t xml:space="preserve"> </w:t>
      </w:r>
      <w:r>
        <w:rPr>
          <w:rFonts w:ascii="Arial" w:hAnsi="Arial" w:cs="Arial"/>
          <w:szCs w:val="24"/>
        </w:rPr>
        <w:t>води</w:t>
      </w:r>
      <w:r w:rsidR="004A18FB" w:rsidRPr="007C73D5">
        <w:rPr>
          <w:rFonts w:ascii="Arial" w:hAnsi="Arial" w:cs="Arial"/>
          <w:szCs w:val="24"/>
        </w:rPr>
        <w:t xml:space="preserve"> </w:t>
      </w:r>
      <w:r>
        <w:rPr>
          <w:rFonts w:ascii="Arial" w:hAnsi="Arial" w:cs="Arial"/>
          <w:szCs w:val="24"/>
        </w:rPr>
        <w:t>списак</w:t>
      </w:r>
      <w:r w:rsidR="004A18FB" w:rsidRPr="007C73D5">
        <w:rPr>
          <w:rFonts w:ascii="Arial" w:hAnsi="Arial" w:cs="Arial"/>
          <w:szCs w:val="24"/>
        </w:rPr>
        <w:t xml:space="preserve"> </w:t>
      </w:r>
      <w:r>
        <w:rPr>
          <w:rFonts w:ascii="Arial" w:hAnsi="Arial" w:cs="Arial"/>
          <w:szCs w:val="24"/>
        </w:rPr>
        <w:t>негативних</w:t>
      </w:r>
      <w:r w:rsidR="004A18FB" w:rsidRPr="007C73D5">
        <w:rPr>
          <w:rFonts w:ascii="Arial" w:hAnsi="Arial" w:cs="Arial"/>
          <w:szCs w:val="24"/>
        </w:rPr>
        <w:t xml:space="preserve"> </w:t>
      </w:r>
      <w:r>
        <w:rPr>
          <w:rFonts w:ascii="Arial" w:hAnsi="Arial" w:cs="Arial"/>
          <w:szCs w:val="24"/>
        </w:rPr>
        <w:t>референци</w:t>
      </w:r>
      <w:r w:rsidR="004A18FB" w:rsidRPr="007C73D5">
        <w:rPr>
          <w:rFonts w:ascii="Arial" w:hAnsi="Arial" w:cs="Arial"/>
          <w:szCs w:val="24"/>
        </w:rPr>
        <w:t xml:space="preserve"> </w:t>
      </w:r>
      <w:r>
        <w:rPr>
          <w:rFonts w:ascii="Arial" w:hAnsi="Arial" w:cs="Arial"/>
          <w:szCs w:val="24"/>
        </w:rPr>
        <w:t>који</w:t>
      </w:r>
      <w:r w:rsidR="004A18FB" w:rsidRPr="007C73D5">
        <w:rPr>
          <w:rFonts w:ascii="Arial" w:hAnsi="Arial" w:cs="Arial"/>
          <w:szCs w:val="24"/>
        </w:rPr>
        <w:t xml:space="preserve"> </w:t>
      </w:r>
      <w:r>
        <w:rPr>
          <w:rFonts w:ascii="Arial" w:hAnsi="Arial" w:cs="Arial"/>
          <w:szCs w:val="24"/>
        </w:rPr>
        <w:t>објав</w:t>
      </w:r>
      <w:r w:rsidR="004E540E">
        <w:rPr>
          <w:rFonts w:ascii="Arial" w:hAnsi="Arial" w:cs="Arial"/>
          <w:szCs w:val="24"/>
        </w:rPr>
        <w:t>љ</w:t>
      </w:r>
      <w:r>
        <w:rPr>
          <w:rFonts w:ascii="Arial" w:hAnsi="Arial" w:cs="Arial"/>
          <w:szCs w:val="24"/>
        </w:rPr>
        <w:t>ује</w:t>
      </w:r>
      <w:r w:rsidR="004A18FB" w:rsidRPr="007C73D5">
        <w:rPr>
          <w:rFonts w:ascii="Arial" w:hAnsi="Arial" w:cs="Arial"/>
          <w:szCs w:val="24"/>
        </w:rPr>
        <w:t xml:space="preserve"> </w:t>
      </w:r>
      <w:r>
        <w:rPr>
          <w:rFonts w:ascii="Arial" w:hAnsi="Arial" w:cs="Arial"/>
          <w:szCs w:val="24"/>
        </w:rPr>
        <w:t>на</w:t>
      </w:r>
      <w:r w:rsidR="004A18FB" w:rsidRPr="007C73D5">
        <w:rPr>
          <w:rFonts w:ascii="Arial" w:hAnsi="Arial" w:cs="Arial"/>
          <w:szCs w:val="24"/>
        </w:rPr>
        <w:t xml:space="preserve"> </w:t>
      </w:r>
      <w:r>
        <w:rPr>
          <w:rFonts w:ascii="Arial" w:hAnsi="Arial" w:cs="Arial"/>
          <w:szCs w:val="24"/>
        </w:rPr>
        <w:t>Порталу</w:t>
      </w:r>
      <w:r w:rsidR="004A18FB" w:rsidRPr="007C73D5">
        <w:rPr>
          <w:rFonts w:ascii="Arial" w:hAnsi="Arial" w:cs="Arial"/>
          <w:szCs w:val="24"/>
        </w:rPr>
        <w:t xml:space="preserve"> </w:t>
      </w:r>
      <w:r>
        <w:rPr>
          <w:rFonts w:ascii="Arial" w:hAnsi="Arial" w:cs="Arial"/>
          <w:szCs w:val="24"/>
        </w:rPr>
        <w:t>јавних</w:t>
      </w:r>
      <w:r w:rsidR="004A18FB" w:rsidRPr="007C73D5">
        <w:rPr>
          <w:rFonts w:ascii="Arial" w:hAnsi="Arial" w:cs="Arial"/>
          <w:szCs w:val="24"/>
        </w:rPr>
        <w:t xml:space="preserve"> </w:t>
      </w:r>
      <w:r>
        <w:rPr>
          <w:rFonts w:ascii="Arial" w:hAnsi="Arial" w:cs="Arial"/>
          <w:szCs w:val="24"/>
        </w:rPr>
        <w:t>набавки</w:t>
      </w:r>
      <w:r w:rsidR="004A18FB" w:rsidRPr="007C73D5">
        <w:rPr>
          <w:rFonts w:ascii="Arial" w:hAnsi="Arial" w:cs="Arial"/>
          <w:szCs w:val="24"/>
        </w:rPr>
        <w:t xml:space="preserve">. </w:t>
      </w:r>
    </w:p>
    <w:p w14:paraId="1D4ACCDE" w14:textId="6CC872FB" w:rsidR="004A18FB" w:rsidRPr="007C73D5" w:rsidRDefault="00922A6B" w:rsidP="004A18FB">
      <w:pPr>
        <w:ind w:firstLine="720"/>
        <w:jc w:val="both"/>
        <w:rPr>
          <w:rFonts w:ascii="Arial" w:hAnsi="Arial" w:cs="Arial"/>
          <w:szCs w:val="24"/>
        </w:rPr>
      </w:pPr>
      <w:r>
        <w:rPr>
          <w:rFonts w:ascii="Arial" w:hAnsi="Arial" w:cs="Arial"/>
          <w:szCs w:val="24"/>
        </w:rPr>
        <w:t>Наручилац</w:t>
      </w:r>
      <w:r w:rsidR="004A18FB" w:rsidRPr="007C73D5">
        <w:rPr>
          <w:rFonts w:ascii="Arial" w:hAnsi="Arial" w:cs="Arial"/>
          <w:szCs w:val="24"/>
        </w:rPr>
        <w:t xml:space="preserve"> </w:t>
      </w:r>
      <w:r>
        <w:rPr>
          <w:rFonts w:ascii="Arial" w:hAnsi="Arial" w:cs="Arial"/>
          <w:szCs w:val="24"/>
        </w:rPr>
        <w:t>ће</w:t>
      </w:r>
      <w:r w:rsidR="004A18FB" w:rsidRPr="007C73D5">
        <w:rPr>
          <w:rFonts w:ascii="Arial" w:hAnsi="Arial" w:cs="Arial"/>
          <w:szCs w:val="24"/>
        </w:rPr>
        <w:t xml:space="preserve"> </w:t>
      </w:r>
      <w:r>
        <w:rPr>
          <w:rFonts w:ascii="Arial" w:hAnsi="Arial" w:cs="Arial"/>
          <w:szCs w:val="24"/>
        </w:rPr>
        <w:t>понуду</w:t>
      </w:r>
      <w:r w:rsidR="004A18FB" w:rsidRPr="007C73D5">
        <w:rPr>
          <w:rFonts w:ascii="Arial" w:hAnsi="Arial" w:cs="Arial"/>
          <w:szCs w:val="24"/>
        </w:rPr>
        <w:t xml:space="preserve"> </w:t>
      </w:r>
      <w:r>
        <w:rPr>
          <w:rFonts w:ascii="Arial" w:hAnsi="Arial" w:cs="Arial"/>
          <w:szCs w:val="24"/>
        </w:rPr>
        <w:t>понуђача</w:t>
      </w:r>
      <w:r w:rsidR="004A18FB" w:rsidRPr="007C73D5">
        <w:rPr>
          <w:rFonts w:ascii="Arial" w:hAnsi="Arial" w:cs="Arial"/>
          <w:szCs w:val="24"/>
        </w:rPr>
        <w:t xml:space="preserve"> </w:t>
      </w:r>
      <w:r>
        <w:rPr>
          <w:rFonts w:ascii="Arial" w:hAnsi="Arial" w:cs="Arial"/>
          <w:szCs w:val="24"/>
        </w:rPr>
        <w:t>који</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на</w:t>
      </w:r>
      <w:r w:rsidR="004A18FB" w:rsidRPr="007C73D5">
        <w:rPr>
          <w:rFonts w:ascii="Arial" w:hAnsi="Arial" w:cs="Arial"/>
          <w:szCs w:val="24"/>
        </w:rPr>
        <w:t xml:space="preserve"> </w:t>
      </w:r>
      <w:r>
        <w:rPr>
          <w:rFonts w:ascii="Arial" w:hAnsi="Arial" w:cs="Arial"/>
          <w:szCs w:val="24"/>
        </w:rPr>
        <w:t>списку</w:t>
      </w:r>
      <w:r w:rsidR="004A18FB" w:rsidRPr="007C73D5">
        <w:rPr>
          <w:rFonts w:ascii="Arial" w:hAnsi="Arial" w:cs="Arial"/>
          <w:szCs w:val="24"/>
        </w:rPr>
        <w:t xml:space="preserve"> </w:t>
      </w:r>
      <w:r>
        <w:rPr>
          <w:rFonts w:ascii="Arial" w:hAnsi="Arial" w:cs="Arial"/>
          <w:szCs w:val="24"/>
        </w:rPr>
        <w:t>негативних</w:t>
      </w:r>
      <w:r w:rsidR="004A18FB" w:rsidRPr="007C73D5">
        <w:rPr>
          <w:rFonts w:ascii="Arial" w:hAnsi="Arial" w:cs="Arial"/>
          <w:szCs w:val="24"/>
        </w:rPr>
        <w:t xml:space="preserve"> </w:t>
      </w:r>
      <w:r>
        <w:rPr>
          <w:rFonts w:ascii="Arial" w:hAnsi="Arial" w:cs="Arial"/>
          <w:szCs w:val="24"/>
        </w:rPr>
        <w:t>референци</w:t>
      </w:r>
      <w:r w:rsidR="004A18FB" w:rsidRPr="007C73D5">
        <w:rPr>
          <w:rFonts w:ascii="Arial" w:hAnsi="Arial" w:cs="Arial"/>
          <w:szCs w:val="24"/>
        </w:rPr>
        <w:t xml:space="preserve"> </w:t>
      </w:r>
      <w:r>
        <w:rPr>
          <w:rFonts w:ascii="Arial" w:hAnsi="Arial" w:cs="Arial"/>
          <w:szCs w:val="24"/>
        </w:rPr>
        <w:t>одбити</w:t>
      </w:r>
      <w:r w:rsidR="004A18FB" w:rsidRPr="007C73D5">
        <w:rPr>
          <w:rFonts w:ascii="Arial" w:hAnsi="Arial" w:cs="Arial"/>
          <w:szCs w:val="24"/>
        </w:rPr>
        <w:t xml:space="preserve"> </w:t>
      </w:r>
      <w:r>
        <w:rPr>
          <w:rFonts w:ascii="Arial" w:hAnsi="Arial" w:cs="Arial"/>
          <w:szCs w:val="24"/>
        </w:rPr>
        <w:t>као</w:t>
      </w:r>
      <w:r w:rsidR="004A18FB" w:rsidRPr="007C73D5">
        <w:rPr>
          <w:rFonts w:ascii="Arial" w:hAnsi="Arial" w:cs="Arial"/>
          <w:szCs w:val="24"/>
        </w:rPr>
        <w:t xml:space="preserve"> </w:t>
      </w:r>
      <w:r>
        <w:rPr>
          <w:rFonts w:ascii="Arial" w:hAnsi="Arial" w:cs="Arial"/>
          <w:szCs w:val="24"/>
        </w:rPr>
        <w:t>неприхват</w:t>
      </w:r>
      <w:r w:rsidR="004E540E">
        <w:rPr>
          <w:rFonts w:ascii="Arial" w:hAnsi="Arial" w:cs="Arial"/>
          <w:szCs w:val="24"/>
        </w:rPr>
        <w:t>с</w:t>
      </w:r>
      <w:r>
        <w:rPr>
          <w:rFonts w:ascii="Arial" w:hAnsi="Arial" w:cs="Arial"/>
          <w:szCs w:val="24"/>
        </w:rPr>
        <w:t>иву</w:t>
      </w:r>
      <w:r w:rsidR="004A18FB" w:rsidRPr="007C73D5">
        <w:rPr>
          <w:rFonts w:ascii="Arial" w:hAnsi="Arial" w:cs="Arial"/>
          <w:szCs w:val="24"/>
        </w:rPr>
        <w:t xml:space="preserve"> </w:t>
      </w:r>
      <w:r>
        <w:rPr>
          <w:rFonts w:ascii="Arial" w:hAnsi="Arial" w:cs="Arial"/>
          <w:szCs w:val="24"/>
        </w:rPr>
        <w:t>ако</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предмет</w:t>
      </w:r>
      <w:r w:rsidR="004A18FB" w:rsidRPr="007C73D5">
        <w:rPr>
          <w:rFonts w:ascii="Arial" w:hAnsi="Arial" w:cs="Arial"/>
          <w:szCs w:val="24"/>
        </w:rPr>
        <w:t xml:space="preserve"> </w:t>
      </w:r>
      <w:r>
        <w:rPr>
          <w:rFonts w:ascii="Arial" w:hAnsi="Arial" w:cs="Arial"/>
          <w:szCs w:val="24"/>
        </w:rPr>
        <w:t>јавне</w:t>
      </w:r>
      <w:r w:rsidR="004A18FB" w:rsidRPr="007C73D5">
        <w:rPr>
          <w:rFonts w:ascii="Arial" w:hAnsi="Arial" w:cs="Arial"/>
          <w:szCs w:val="24"/>
        </w:rPr>
        <w:t xml:space="preserve"> </w:t>
      </w:r>
      <w:r>
        <w:rPr>
          <w:rFonts w:ascii="Arial" w:hAnsi="Arial" w:cs="Arial"/>
          <w:szCs w:val="24"/>
        </w:rPr>
        <w:t>набавке</w:t>
      </w:r>
      <w:r w:rsidR="004A18FB" w:rsidRPr="007C73D5">
        <w:rPr>
          <w:rFonts w:ascii="Arial" w:hAnsi="Arial" w:cs="Arial"/>
          <w:szCs w:val="24"/>
        </w:rPr>
        <w:t xml:space="preserve"> </w:t>
      </w:r>
      <w:r>
        <w:rPr>
          <w:rFonts w:ascii="Arial" w:hAnsi="Arial" w:cs="Arial"/>
          <w:szCs w:val="24"/>
        </w:rPr>
        <w:t>истоврсан</w:t>
      </w:r>
      <w:r w:rsidR="004A18FB" w:rsidRPr="007C73D5">
        <w:rPr>
          <w:rFonts w:ascii="Arial" w:hAnsi="Arial" w:cs="Arial"/>
          <w:szCs w:val="24"/>
        </w:rPr>
        <w:t xml:space="preserve"> </w:t>
      </w:r>
      <w:r>
        <w:rPr>
          <w:rFonts w:ascii="Arial" w:hAnsi="Arial" w:cs="Arial"/>
          <w:szCs w:val="24"/>
        </w:rPr>
        <w:t>предмету</w:t>
      </w:r>
      <w:r w:rsidR="004A18FB" w:rsidRPr="007C73D5">
        <w:rPr>
          <w:rFonts w:ascii="Arial" w:hAnsi="Arial" w:cs="Arial"/>
          <w:szCs w:val="24"/>
        </w:rPr>
        <w:t xml:space="preserve"> </w:t>
      </w:r>
      <w:r>
        <w:rPr>
          <w:rFonts w:ascii="Arial" w:hAnsi="Arial" w:cs="Arial"/>
          <w:szCs w:val="24"/>
        </w:rPr>
        <w:t>за</w:t>
      </w:r>
      <w:r w:rsidR="004A18FB" w:rsidRPr="007C73D5">
        <w:rPr>
          <w:rFonts w:ascii="Arial" w:hAnsi="Arial" w:cs="Arial"/>
          <w:szCs w:val="24"/>
        </w:rPr>
        <w:t xml:space="preserve"> </w:t>
      </w:r>
      <w:r>
        <w:rPr>
          <w:rFonts w:ascii="Arial" w:hAnsi="Arial" w:cs="Arial"/>
          <w:szCs w:val="24"/>
        </w:rPr>
        <w:t>који</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понуђач</w:t>
      </w:r>
      <w:r w:rsidR="004A18FB" w:rsidRPr="007C73D5">
        <w:rPr>
          <w:rFonts w:ascii="Arial" w:hAnsi="Arial" w:cs="Arial"/>
          <w:szCs w:val="24"/>
        </w:rPr>
        <w:t xml:space="preserve"> </w:t>
      </w:r>
      <w:r>
        <w:rPr>
          <w:rFonts w:ascii="Arial" w:hAnsi="Arial" w:cs="Arial"/>
          <w:szCs w:val="24"/>
        </w:rPr>
        <w:t>добио</w:t>
      </w:r>
      <w:r w:rsidR="004A18FB" w:rsidRPr="007C73D5">
        <w:rPr>
          <w:rFonts w:ascii="Arial" w:hAnsi="Arial" w:cs="Arial"/>
          <w:szCs w:val="24"/>
        </w:rPr>
        <w:t xml:space="preserve"> </w:t>
      </w:r>
      <w:r>
        <w:rPr>
          <w:rFonts w:ascii="Arial" w:hAnsi="Arial" w:cs="Arial"/>
          <w:szCs w:val="24"/>
        </w:rPr>
        <w:t>негативну</w:t>
      </w:r>
      <w:r w:rsidR="004A18FB" w:rsidRPr="007C73D5">
        <w:rPr>
          <w:rFonts w:ascii="Arial" w:hAnsi="Arial" w:cs="Arial"/>
          <w:szCs w:val="24"/>
        </w:rPr>
        <w:t xml:space="preserve"> </w:t>
      </w:r>
      <w:r>
        <w:rPr>
          <w:rFonts w:ascii="Arial" w:hAnsi="Arial" w:cs="Arial"/>
          <w:szCs w:val="24"/>
        </w:rPr>
        <w:t>референцу</w:t>
      </w:r>
      <w:r w:rsidR="004A18FB" w:rsidRPr="007C73D5">
        <w:rPr>
          <w:rFonts w:ascii="Arial" w:hAnsi="Arial" w:cs="Arial"/>
          <w:szCs w:val="24"/>
        </w:rPr>
        <w:t xml:space="preserve">. </w:t>
      </w:r>
    </w:p>
    <w:p w14:paraId="59A22F8C" w14:textId="6E81A985" w:rsidR="004A18FB" w:rsidRPr="007C73D5" w:rsidRDefault="00922A6B" w:rsidP="004A18FB">
      <w:pPr>
        <w:ind w:firstLine="720"/>
        <w:jc w:val="both"/>
        <w:rPr>
          <w:rFonts w:ascii="Arial" w:hAnsi="Arial" w:cs="Arial"/>
          <w:szCs w:val="24"/>
        </w:rPr>
      </w:pPr>
      <w:r>
        <w:rPr>
          <w:rFonts w:ascii="Arial" w:hAnsi="Arial" w:cs="Arial"/>
          <w:szCs w:val="24"/>
        </w:rPr>
        <w:t>Ако</w:t>
      </w:r>
      <w:r w:rsidR="004A18FB" w:rsidRPr="007C73D5">
        <w:rPr>
          <w:rFonts w:ascii="Arial" w:hAnsi="Arial" w:cs="Arial"/>
          <w:szCs w:val="24"/>
        </w:rPr>
        <w:t xml:space="preserve"> </w:t>
      </w:r>
      <w:r>
        <w:rPr>
          <w:rFonts w:ascii="Arial" w:hAnsi="Arial" w:cs="Arial"/>
          <w:szCs w:val="24"/>
        </w:rPr>
        <w:t>предмет</w:t>
      </w:r>
      <w:r w:rsidR="004A18FB" w:rsidRPr="007C73D5">
        <w:rPr>
          <w:rFonts w:ascii="Arial" w:hAnsi="Arial" w:cs="Arial"/>
          <w:szCs w:val="24"/>
        </w:rPr>
        <w:t xml:space="preserve"> </w:t>
      </w:r>
      <w:r>
        <w:rPr>
          <w:rFonts w:ascii="Arial" w:hAnsi="Arial" w:cs="Arial"/>
          <w:szCs w:val="24"/>
        </w:rPr>
        <w:t>јавне</w:t>
      </w:r>
      <w:r w:rsidR="004A18FB" w:rsidRPr="007C73D5">
        <w:rPr>
          <w:rFonts w:ascii="Arial" w:hAnsi="Arial" w:cs="Arial"/>
          <w:szCs w:val="24"/>
        </w:rPr>
        <w:t xml:space="preserve"> </w:t>
      </w:r>
      <w:r>
        <w:rPr>
          <w:rFonts w:ascii="Arial" w:hAnsi="Arial" w:cs="Arial"/>
          <w:szCs w:val="24"/>
        </w:rPr>
        <w:t>набавке</w:t>
      </w:r>
      <w:r w:rsidR="004A18FB" w:rsidRPr="007C73D5">
        <w:rPr>
          <w:rFonts w:ascii="Arial" w:hAnsi="Arial" w:cs="Arial"/>
          <w:szCs w:val="24"/>
        </w:rPr>
        <w:t xml:space="preserve"> </w:t>
      </w:r>
      <w:r>
        <w:rPr>
          <w:rFonts w:ascii="Arial" w:hAnsi="Arial" w:cs="Arial"/>
          <w:szCs w:val="24"/>
        </w:rPr>
        <w:t>није</w:t>
      </w:r>
      <w:r w:rsidR="004A18FB" w:rsidRPr="007C73D5">
        <w:rPr>
          <w:rFonts w:ascii="Arial" w:hAnsi="Arial" w:cs="Arial"/>
          <w:szCs w:val="24"/>
        </w:rPr>
        <w:t xml:space="preserve"> </w:t>
      </w:r>
      <w:r>
        <w:rPr>
          <w:rFonts w:ascii="Arial" w:hAnsi="Arial" w:cs="Arial"/>
          <w:szCs w:val="24"/>
        </w:rPr>
        <w:t>истоврсан</w:t>
      </w:r>
      <w:r w:rsidR="004A18FB" w:rsidRPr="007C73D5">
        <w:rPr>
          <w:rFonts w:ascii="Arial" w:hAnsi="Arial" w:cs="Arial"/>
          <w:szCs w:val="24"/>
        </w:rPr>
        <w:t xml:space="preserve"> </w:t>
      </w:r>
      <w:r>
        <w:rPr>
          <w:rFonts w:ascii="Arial" w:hAnsi="Arial" w:cs="Arial"/>
          <w:szCs w:val="24"/>
        </w:rPr>
        <w:t>предмету</w:t>
      </w:r>
      <w:r w:rsidR="004A18FB" w:rsidRPr="007C73D5">
        <w:rPr>
          <w:rFonts w:ascii="Arial" w:hAnsi="Arial" w:cs="Arial"/>
          <w:szCs w:val="24"/>
        </w:rPr>
        <w:t xml:space="preserve"> </w:t>
      </w:r>
      <w:r>
        <w:rPr>
          <w:rFonts w:ascii="Arial" w:hAnsi="Arial" w:cs="Arial"/>
          <w:szCs w:val="24"/>
        </w:rPr>
        <w:t>за</w:t>
      </w:r>
      <w:r w:rsidR="004A18FB" w:rsidRPr="007C73D5">
        <w:rPr>
          <w:rFonts w:ascii="Arial" w:hAnsi="Arial" w:cs="Arial"/>
          <w:szCs w:val="24"/>
        </w:rPr>
        <w:t xml:space="preserve"> </w:t>
      </w:r>
      <w:r>
        <w:rPr>
          <w:rFonts w:ascii="Arial" w:hAnsi="Arial" w:cs="Arial"/>
          <w:szCs w:val="24"/>
        </w:rPr>
        <w:t>који</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понуђач</w:t>
      </w:r>
      <w:r w:rsidR="004A18FB" w:rsidRPr="007C73D5">
        <w:rPr>
          <w:rFonts w:ascii="Arial" w:hAnsi="Arial" w:cs="Arial"/>
          <w:szCs w:val="24"/>
        </w:rPr>
        <w:t xml:space="preserve"> </w:t>
      </w:r>
      <w:r>
        <w:rPr>
          <w:rFonts w:ascii="Arial" w:hAnsi="Arial" w:cs="Arial"/>
          <w:szCs w:val="24"/>
        </w:rPr>
        <w:t>добио</w:t>
      </w:r>
      <w:r w:rsidR="004A18FB" w:rsidRPr="007C73D5">
        <w:rPr>
          <w:rFonts w:ascii="Arial" w:hAnsi="Arial" w:cs="Arial"/>
          <w:szCs w:val="24"/>
        </w:rPr>
        <w:t xml:space="preserve"> </w:t>
      </w:r>
      <w:r>
        <w:rPr>
          <w:rFonts w:ascii="Arial" w:hAnsi="Arial" w:cs="Arial"/>
          <w:szCs w:val="24"/>
        </w:rPr>
        <w:t>негативну</w:t>
      </w:r>
      <w:r w:rsidR="004A18FB" w:rsidRPr="007C73D5">
        <w:rPr>
          <w:rFonts w:ascii="Arial" w:hAnsi="Arial" w:cs="Arial"/>
          <w:szCs w:val="24"/>
        </w:rPr>
        <w:t xml:space="preserve"> </w:t>
      </w:r>
      <w:r>
        <w:rPr>
          <w:rFonts w:ascii="Arial" w:hAnsi="Arial" w:cs="Arial"/>
          <w:szCs w:val="24"/>
        </w:rPr>
        <w:t>референцу</w:t>
      </w:r>
      <w:r w:rsidR="004A18FB" w:rsidRPr="007C73D5">
        <w:rPr>
          <w:rFonts w:ascii="Arial" w:hAnsi="Arial" w:cs="Arial"/>
          <w:szCs w:val="24"/>
        </w:rPr>
        <w:t xml:space="preserve">, </w:t>
      </w:r>
      <w:r>
        <w:rPr>
          <w:rFonts w:ascii="Arial" w:hAnsi="Arial" w:cs="Arial"/>
          <w:szCs w:val="24"/>
        </w:rPr>
        <w:t>наручилац</w:t>
      </w:r>
      <w:r w:rsidR="004A18FB" w:rsidRPr="007C73D5">
        <w:rPr>
          <w:rFonts w:ascii="Arial" w:hAnsi="Arial" w:cs="Arial"/>
          <w:szCs w:val="24"/>
        </w:rPr>
        <w:t xml:space="preserve"> </w:t>
      </w:r>
      <w:r>
        <w:rPr>
          <w:rFonts w:ascii="Arial" w:hAnsi="Arial" w:cs="Arial"/>
          <w:szCs w:val="24"/>
        </w:rPr>
        <w:t>ће</w:t>
      </w:r>
      <w:r w:rsidR="004A18FB" w:rsidRPr="007C73D5">
        <w:rPr>
          <w:rFonts w:ascii="Arial" w:hAnsi="Arial" w:cs="Arial"/>
          <w:szCs w:val="24"/>
        </w:rPr>
        <w:t xml:space="preserve"> </w:t>
      </w:r>
      <w:r>
        <w:rPr>
          <w:rFonts w:ascii="Arial" w:hAnsi="Arial" w:cs="Arial"/>
          <w:szCs w:val="24"/>
        </w:rPr>
        <w:t>захтевати</w:t>
      </w:r>
      <w:r w:rsidR="004A18FB" w:rsidRPr="007C73D5">
        <w:rPr>
          <w:rFonts w:ascii="Arial" w:hAnsi="Arial" w:cs="Arial"/>
          <w:szCs w:val="24"/>
        </w:rPr>
        <w:t xml:space="preserve"> </w:t>
      </w:r>
      <w:r>
        <w:rPr>
          <w:rFonts w:ascii="Arial" w:hAnsi="Arial" w:cs="Arial"/>
          <w:szCs w:val="24"/>
        </w:rPr>
        <w:t>додатно</w:t>
      </w:r>
      <w:r w:rsidR="004A18FB" w:rsidRPr="007C73D5">
        <w:rPr>
          <w:rFonts w:ascii="Arial" w:hAnsi="Arial" w:cs="Arial"/>
          <w:szCs w:val="24"/>
        </w:rPr>
        <w:t xml:space="preserve"> </w:t>
      </w:r>
      <w:r>
        <w:rPr>
          <w:rFonts w:ascii="Arial" w:hAnsi="Arial" w:cs="Arial"/>
          <w:szCs w:val="24"/>
        </w:rPr>
        <w:t>обезбеђење</w:t>
      </w:r>
      <w:r w:rsidR="004A18FB" w:rsidRPr="007C73D5">
        <w:rPr>
          <w:rFonts w:ascii="Arial" w:hAnsi="Arial" w:cs="Arial"/>
          <w:szCs w:val="24"/>
        </w:rPr>
        <w:t xml:space="preserve"> </w:t>
      </w:r>
      <w:r>
        <w:rPr>
          <w:rFonts w:ascii="Arial" w:hAnsi="Arial" w:cs="Arial"/>
          <w:szCs w:val="24"/>
        </w:rPr>
        <w:t>испуњења</w:t>
      </w:r>
      <w:r w:rsidR="004A18FB" w:rsidRPr="007C73D5">
        <w:rPr>
          <w:rFonts w:ascii="Arial" w:hAnsi="Arial" w:cs="Arial"/>
          <w:szCs w:val="24"/>
        </w:rPr>
        <w:t xml:space="preserve"> </w:t>
      </w:r>
      <w:r>
        <w:rPr>
          <w:rFonts w:ascii="Arial" w:hAnsi="Arial" w:cs="Arial"/>
          <w:szCs w:val="24"/>
        </w:rPr>
        <w:t>уговорних</w:t>
      </w:r>
      <w:r w:rsidR="004A18FB" w:rsidRPr="007C73D5">
        <w:rPr>
          <w:rFonts w:ascii="Arial" w:hAnsi="Arial" w:cs="Arial"/>
          <w:szCs w:val="24"/>
        </w:rPr>
        <w:t xml:space="preserve"> </w:t>
      </w:r>
      <w:r>
        <w:rPr>
          <w:rFonts w:ascii="Arial" w:hAnsi="Arial" w:cs="Arial"/>
          <w:szCs w:val="24"/>
        </w:rPr>
        <w:t>обавеза</w:t>
      </w:r>
      <w:r w:rsidR="004A18FB" w:rsidRPr="007C73D5">
        <w:rPr>
          <w:rFonts w:ascii="Arial" w:hAnsi="Arial" w:cs="Arial"/>
          <w:szCs w:val="24"/>
        </w:rPr>
        <w:t>.</w:t>
      </w:r>
    </w:p>
    <w:p w14:paraId="3E06F1F7" w14:textId="703BF69B" w:rsidR="004A18FB" w:rsidRPr="007C73D5" w:rsidRDefault="00922A6B" w:rsidP="004A18FB">
      <w:pPr>
        <w:suppressAutoHyphens w:val="0"/>
        <w:ind w:firstLine="709"/>
        <w:jc w:val="both"/>
        <w:rPr>
          <w:rFonts w:ascii="Arial" w:hAnsi="Arial" w:cs="Arial"/>
          <w:szCs w:val="24"/>
        </w:rPr>
      </w:pPr>
      <w:r>
        <w:rPr>
          <w:rFonts w:ascii="Arial" w:hAnsi="Arial" w:cs="Arial"/>
          <w:bCs/>
          <w:szCs w:val="24"/>
        </w:rPr>
        <w:t>Као</w:t>
      </w:r>
      <w:r w:rsidR="004A18FB" w:rsidRPr="007C73D5">
        <w:rPr>
          <w:rFonts w:ascii="Arial" w:hAnsi="Arial" w:cs="Arial"/>
          <w:bCs/>
          <w:szCs w:val="24"/>
        </w:rPr>
        <w:t xml:space="preserve"> </w:t>
      </w:r>
      <w:r>
        <w:rPr>
          <w:rFonts w:ascii="Arial" w:hAnsi="Arial" w:cs="Arial"/>
          <w:bCs/>
          <w:szCs w:val="24"/>
        </w:rPr>
        <w:t>додатно</w:t>
      </w:r>
      <w:r w:rsidR="004A18FB" w:rsidRPr="007C73D5">
        <w:rPr>
          <w:rFonts w:ascii="Arial" w:hAnsi="Arial" w:cs="Arial"/>
          <w:bCs/>
          <w:szCs w:val="24"/>
        </w:rPr>
        <w:t xml:space="preserve"> </w:t>
      </w:r>
      <w:r>
        <w:rPr>
          <w:rFonts w:ascii="Arial" w:hAnsi="Arial" w:cs="Arial"/>
          <w:bCs/>
          <w:szCs w:val="24"/>
        </w:rPr>
        <w:t>обезбеђење</w:t>
      </w:r>
      <w:r w:rsidR="004A18FB" w:rsidRPr="007C73D5">
        <w:rPr>
          <w:rFonts w:ascii="Arial" w:hAnsi="Arial" w:cs="Arial"/>
          <w:bCs/>
          <w:szCs w:val="24"/>
        </w:rPr>
        <w:t xml:space="preserve">, </w:t>
      </w:r>
      <w:r>
        <w:rPr>
          <w:rFonts w:ascii="Arial" w:hAnsi="Arial" w:cs="Arial"/>
          <w:bCs/>
          <w:szCs w:val="24"/>
        </w:rPr>
        <w:t>у</w:t>
      </w:r>
      <w:r w:rsidR="004A18FB" w:rsidRPr="007C73D5">
        <w:rPr>
          <w:rFonts w:ascii="Arial" w:hAnsi="Arial" w:cs="Arial"/>
          <w:bCs/>
          <w:szCs w:val="24"/>
        </w:rPr>
        <w:t xml:space="preserve"> </w:t>
      </w:r>
      <w:r>
        <w:rPr>
          <w:rFonts w:ascii="Arial" w:hAnsi="Arial" w:cs="Arial"/>
          <w:bCs/>
          <w:szCs w:val="24"/>
        </w:rPr>
        <w:t>овом</w:t>
      </w:r>
      <w:r w:rsidR="004A18FB" w:rsidRPr="007C73D5">
        <w:rPr>
          <w:rFonts w:ascii="Arial" w:hAnsi="Arial" w:cs="Arial"/>
          <w:bCs/>
          <w:szCs w:val="24"/>
        </w:rPr>
        <w:t xml:space="preserve"> </w:t>
      </w:r>
      <w:r>
        <w:rPr>
          <w:rFonts w:ascii="Arial" w:hAnsi="Arial" w:cs="Arial"/>
          <w:bCs/>
          <w:szCs w:val="24"/>
        </w:rPr>
        <w:t>случају</w:t>
      </w:r>
      <w:r w:rsidR="004A18FB" w:rsidRPr="007C73D5">
        <w:rPr>
          <w:rFonts w:ascii="Arial" w:hAnsi="Arial" w:cs="Arial"/>
          <w:bCs/>
          <w:szCs w:val="24"/>
        </w:rPr>
        <w:t xml:space="preserve">, </w:t>
      </w:r>
      <w:r>
        <w:rPr>
          <w:rFonts w:ascii="Arial" w:hAnsi="Arial" w:cs="Arial"/>
          <w:bCs/>
          <w:szCs w:val="24"/>
        </w:rPr>
        <w:t>изабрани</w:t>
      </w:r>
      <w:r w:rsidR="004A18FB" w:rsidRPr="007C73D5">
        <w:rPr>
          <w:rFonts w:ascii="Arial" w:hAnsi="Arial" w:cs="Arial"/>
          <w:bCs/>
          <w:szCs w:val="24"/>
        </w:rPr>
        <w:t xml:space="preserve"> </w:t>
      </w:r>
      <w:r>
        <w:rPr>
          <w:rFonts w:ascii="Arial" w:hAnsi="Arial" w:cs="Arial"/>
          <w:bCs/>
          <w:szCs w:val="24"/>
        </w:rPr>
        <w:t>понуђач</w:t>
      </w:r>
      <w:r w:rsidR="004A18FB" w:rsidRPr="007C73D5">
        <w:rPr>
          <w:rFonts w:ascii="Arial" w:hAnsi="Arial" w:cs="Arial"/>
          <w:bCs/>
          <w:szCs w:val="24"/>
        </w:rPr>
        <w:t xml:space="preserve"> </w:t>
      </w:r>
      <w:r>
        <w:rPr>
          <w:rFonts w:ascii="Arial" w:hAnsi="Arial" w:cs="Arial"/>
          <w:bCs/>
          <w:szCs w:val="24"/>
        </w:rPr>
        <w:t>је</w:t>
      </w:r>
      <w:r w:rsidR="004A18FB" w:rsidRPr="007C73D5">
        <w:rPr>
          <w:rFonts w:ascii="Arial" w:hAnsi="Arial" w:cs="Arial"/>
          <w:bCs/>
          <w:szCs w:val="24"/>
        </w:rPr>
        <w:t xml:space="preserve"> </w:t>
      </w:r>
      <w:r>
        <w:rPr>
          <w:rFonts w:ascii="Arial" w:hAnsi="Arial" w:cs="Arial"/>
          <w:bCs/>
          <w:szCs w:val="24"/>
        </w:rPr>
        <w:t>у</w:t>
      </w:r>
      <w:r w:rsidR="004A18FB" w:rsidRPr="007C73D5">
        <w:rPr>
          <w:rFonts w:ascii="Arial" w:hAnsi="Arial" w:cs="Arial"/>
          <w:bCs/>
          <w:szCs w:val="24"/>
        </w:rPr>
        <w:t xml:space="preserve"> </w:t>
      </w:r>
      <w:r>
        <w:rPr>
          <w:rFonts w:ascii="Arial" w:hAnsi="Arial" w:cs="Arial"/>
          <w:bCs/>
          <w:szCs w:val="24"/>
        </w:rPr>
        <w:t>обавези</w:t>
      </w:r>
      <w:r w:rsidR="004A18FB" w:rsidRPr="007C73D5">
        <w:rPr>
          <w:rFonts w:ascii="Arial" w:hAnsi="Arial" w:cs="Arial"/>
          <w:bCs/>
          <w:szCs w:val="24"/>
        </w:rPr>
        <w:t xml:space="preserve">, </w:t>
      </w:r>
      <w:r>
        <w:rPr>
          <w:rFonts w:ascii="Arial" w:hAnsi="Arial" w:cs="Arial"/>
          <w:bCs/>
          <w:szCs w:val="24"/>
        </w:rPr>
        <w:t>у</w:t>
      </w:r>
      <w:r w:rsidR="004A18FB" w:rsidRPr="007C73D5">
        <w:rPr>
          <w:rFonts w:ascii="Arial" w:hAnsi="Arial" w:cs="Arial"/>
          <w:bCs/>
          <w:szCs w:val="24"/>
        </w:rPr>
        <w:t xml:space="preserve"> </w:t>
      </w:r>
      <w:r>
        <w:rPr>
          <w:rFonts w:ascii="Arial" w:hAnsi="Arial" w:cs="Arial"/>
          <w:bCs/>
          <w:szCs w:val="24"/>
        </w:rPr>
        <w:t>тренутку</w:t>
      </w:r>
      <w:r w:rsidR="004A18FB" w:rsidRPr="007C73D5">
        <w:rPr>
          <w:rFonts w:ascii="Arial" w:hAnsi="Arial" w:cs="Arial"/>
          <w:bCs/>
          <w:szCs w:val="24"/>
        </w:rPr>
        <w:t xml:space="preserve"> </w:t>
      </w:r>
      <w:r>
        <w:rPr>
          <w:rFonts w:ascii="Arial" w:hAnsi="Arial" w:cs="Arial"/>
          <w:bCs/>
          <w:szCs w:val="24"/>
        </w:rPr>
        <w:t>зак</w:t>
      </w:r>
      <w:r w:rsidR="004E540E">
        <w:rPr>
          <w:rFonts w:ascii="Arial" w:hAnsi="Arial" w:cs="Arial"/>
          <w:bCs/>
          <w:szCs w:val="24"/>
        </w:rPr>
        <w:t>с</w:t>
      </w:r>
      <w:r>
        <w:rPr>
          <w:rFonts w:ascii="Arial" w:hAnsi="Arial" w:cs="Arial"/>
          <w:bCs/>
          <w:szCs w:val="24"/>
        </w:rPr>
        <w:t>учења</w:t>
      </w:r>
      <w:r w:rsidR="004A18FB" w:rsidRPr="007C73D5">
        <w:rPr>
          <w:rFonts w:ascii="Arial" w:hAnsi="Arial" w:cs="Arial"/>
          <w:bCs/>
          <w:szCs w:val="24"/>
        </w:rPr>
        <w:t xml:space="preserve"> </w:t>
      </w:r>
      <w:r>
        <w:rPr>
          <w:rFonts w:ascii="Arial" w:hAnsi="Arial" w:cs="Arial"/>
          <w:bCs/>
          <w:szCs w:val="24"/>
        </w:rPr>
        <w:t>уговора</w:t>
      </w:r>
      <w:r w:rsidR="004A18FB" w:rsidRPr="007C73D5">
        <w:rPr>
          <w:rFonts w:ascii="Arial" w:hAnsi="Arial" w:cs="Arial"/>
          <w:bCs/>
          <w:szCs w:val="24"/>
        </w:rPr>
        <w:t xml:space="preserve">, </w:t>
      </w:r>
      <w:r>
        <w:rPr>
          <w:rFonts w:ascii="Arial" w:hAnsi="Arial" w:cs="Arial"/>
          <w:bCs/>
          <w:szCs w:val="24"/>
        </w:rPr>
        <w:t>да</w:t>
      </w:r>
      <w:r w:rsidR="004A18FB" w:rsidRPr="007C73D5">
        <w:rPr>
          <w:rFonts w:ascii="Arial" w:hAnsi="Arial" w:cs="Arial"/>
          <w:bCs/>
          <w:szCs w:val="24"/>
        </w:rPr>
        <w:t xml:space="preserve"> </w:t>
      </w:r>
      <w:r>
        <w:rPr>
          <w:rFonts w:ascii="Arial" w:hAnsi="Arial" w:cs="Arial"/>
          <w:bCs/>
          <w:szCs w:val="24"/>
        </w:rPr>
        <w:t>наручиоцу</w:t>
      </w:r>
      <w:r w:rsidR="004A18FB" w:rsidRPr="007C73D5">
        <w:rPr>
          <w:rFonts w:ascii="Arial" w:hAnsi="Arial" w:cs="Arial"/>
          <w:bCs/>
          <w:szCs w:val="24"/>
        </w:rPr>
        <w:t xml:space="preserve"> </w:t>
      </w:r>
      <w:r>
        <w:rPr>
          <w:rFonts w:ascii="Arial" w:hAnsi="Arial" w:cs="Arial"/>
          <w:bCs/>
          <w:szCs w:val="24"/>
        </w:rPr>
        <w:t>поднесе</w:t>
      </w:r>
      <w:r w:rsidR="004A18FB" w:rsidRPr="007C73D5">
        <w:rPr>
          <w:rFonts w:ascii="Arial" w:hAnsi="Arial" w:cs="Arial"/>
          <w:bCs/>
          <w:szCs w:val="24"/>
        </w:rPr>
        <w:t xml:space="preserve"> </w:t>
      </w:r>
      <w:r>
        <w:rPr>
          <w:rFonts w:ascii="Arial" w:hAnsi="Arial" w:cs="Arial"/>
          <w:bCs/>
          <w:szCs w:val="24"/>
        </w:rPr>
        <w:t>оригинал</w:t>
      </w:r>
      <w:r w:rsidR="004A18FB" w:rsidRPr="007C73D5">
        <w:rPr>
          <w:rFonts w:ascii="Arial" w:hAnsi="Arial" w:cs="Arial"/>
          <w:bCs/>
          <w:szCs w:val="24"/>
        </w:rPr>
        <w:t xml:space="preserve">, </w:t>
      </w:r>
      <w:r>
        <w:rPr>
          <w:rFonts w:ascii="Arial" w:hAnsi="Arial"/>
        </w:rPr>
        <w:t>неопозив</w:t>
      </w:r>
      <w:r>
        <w:rPr>
          <w:rFonts w:ascii="Arial" w:hAnsi="Arial" w:cs="Arial"/>
          <w:bCs/>
          <w:szCs w:val="24"/>
        </w:rPr>
        <w:t>у</w:t>
      </w:r>
      <w:r w:rsidR="004A18FB" w:rsidRPr="007C73D5">
        <w:rPr>
          <w:rFonts w:ascii="Arial" w:hAnsi="Arial"/>
        </w:rPr>
        <w:t xml:space="preserve">, </w:t>
      </w:r>
      <w:r>
        <w:rPr>
          <w:rFonts w:ascii="Arial" w:hAnsi="Arial"/>
        </w:rPr>
        <w:t>безусловн</w:t>
      </w:r>
      <w:r>
        <w:rPr>
          <w:rFonts w:ascii="Arial" w:hAnsi="Arial" w:cs="Arial"/>
          <w:bCs/>
          <w:szCs w:val="24"/>
        </w:rPr>
        <w:t>у</w:t>
      </w:r>
      <w:r w:rsidR="004A18FB" w:rsidRPr="007C73D5">
        <w:rPr>
          <w:rFonts w:ascii="Arial" w:hAnsi="Arial"/>
        </w:rPr>
        <w:t xml:space="preserve"> </w:t>
      </w:r>
      <w:r>
        <w:rPr>
          <w:rFonts w:ascii="Arial" w:hAnsi="Arial" w:cs="Arial"/>
          <w:bCs/>
          <w:szCs w:val="24"/>
        </w:rPr>
        <w:t>и</w:t>
      </w:r>
      <w:r w:rsidR="004A18FB" w:rsidRPr="007C73D5">
        <w:rPr>
          <w:rFonts w:ascii="Arial" w:hAnsi="Arial" w:cs="Arial"/>
          <w:bCs/>
          <w:szCs w:val="24"/>
        </w:rPr>
        <w:t xml:space="preserve"> </w:t>
      </w:r>
      <w:r>
        <w:rPr>
          <w:rFonts w:ascii="Arial" w:hAnsi="Arial" w:cs="Arial"/>
          <w:bCs/>
          <w:szCs w:val="24"/>
        </w:rPr>
        <w:t>на</w:t>
      </w:r>
      <w:r w:rsidR="004A18FB" w:rsidRPr="007C73D5">
        <w:rPr>
          <w:rFonts w:ascii="Arial" w:hAnsi="Arial" w:cs="Arial"/>
          <w:bCs/>
          <w:szCs w:val="24"/>
        </w:rPr>
        <w:t xml:space="preserve"> </w:t>
      </w:r>
      <w:r>
        <w:rPr>
          <w:rFonts w:ascii="Arial" w:hAnsi="Arial" w:cs="Arial"/>
          <w:bCs/>
          <w:szCs w:val="24"/>
        </w:rPr>
        <w:t>први</w:t>
      </w:r>
      <w:r w:rsidR="004A18FB" w:rsidRPr="007C73D5">
        <w:rPr>
          <w:rFonts w:ascii="Arial" w:hAnsi="Arial" w:cs="Arial"/>
          <w:bCs/>
          <w:szCs w:val="24"/>
        </w:rPr>
        <w:t xml:space="preserve"> </w:t>
      </w:r>
      <w:r>
        <w:rPr>
          <w:rFonts w:ascii="Arial" w:hAnsi="Arial" w:cs="Arial"/>
          <w:bCs/>
          <w:szCs w:val="24"/>
        </w:rPr>
        <w:t>позив</w:t>
      </w:r>
      <w:r w:rsidR="004A18FB" w:rsidRPr="007C73D5">
        <w:rPr>
          <w:rFonts w:ascii="Arial" w:hAnsi="Arial" w:cs="Arial"/>
          <w:bCs/>
          <w:szCs w:val="24"/>
        </w:rPr>
        <w:t xml:space="preserve"> </w:t>
      </w:r>
      <w:r>
        <w:rPr>
          <w:rFonts w:ascii="Arial" w:hAnsi="Arial" w:cs="Arial"/>
          <w:bCs/>
          <w:szCs w:val="24"/>
        </w:rPr>
        <w:t>плативу</w:t>
      </w:r>
      <w:r w:rsidR="004A18FB" w:rsidRPr="007C73D5">
        <w:rPr>
          <w:rFonts w:ascii="Arial" w:hAnsi="Arial" w:cs="Arial"/>
          <w:bCs/>
          <w:szCs w:val="24"/>
        </w:rPr>
        <w:t xml:space="preserve"> </w:t>
      </w:r>
      <w:r>
        <w:rPr>
          <w:rFonts w:ascii="Arial" w:hAnsi="Arial" w:cs="Arial"/>
          <w:bCs/>
          <w:szCs w:val="24"/>
        </w:rPr>
        <w:t>банкарску</w:t>
      </w:r>
      <w:r w:rsidR="004A18FB" w:rsidRPr="007C73D5">
        <w:rPr>
          <w:rFonts w:ascii="Arial" w:hAnsi="Arial" w:cs="Arial"/>
          <w:bCs/>
          <w:szCs w:val="24"/>
        </w:rPr>
        <w:t xml:space="preserve"> </w:t>
      </w:r>
      <w:r>
        <w:rPr>
          <w:rFonts w:ascii="Arial" w:hAnsi="Arial" w:cs="Arial"/>
          <w:bCs/>
          <w:szCs w:val="24"/>
        </w:rPr>
        <w:t>гаранцију</w:t>
      </w:r>
      <w:r w:rsidR="004A18FB" w:rsidRPr="007C73D5">
        <w:rPr>
          <w:rFonts w:ascii="Arial" w:hAnsi="Arial" w:cs="Arial"/>
          <w:bCs/>
          <w:szCs w:val="24"/>
        </w:rPr>
        <w:t xml:space="preserve"> </w:t>
      </w:r>
      <w:r>
        <w:rPr>
          <w:rFonts w:ascii="Arial" w:hAnsi="Arial" w:cs="Arial"/>
          <w:bCs/>
          <w:szCs w:val="24"/>
        </w:rPr>
        <w:t>за</w:t>
      </w:r>
      <w:r w:rsidR="004A18FB" w:rsidRPr="007C73D5">
        <w:rPr>
          <w:rFonts w:ascii="Arial" w:hAnsi="Arial" w:cs="Arial"/>
          <w:bCs/>
          <w:szCs w:val="24"/>
        </w:rPr>
        <w:t xml:space="preserve"> </w:t>
      </w:r>
      <w:r>
        <w:rPr>
          <w:rFonts w:ascii="Arial" w:hAnsi="Arial" w:cs="Arial"/>
          <w:bCs/>
          <w:szCs w:val="24"/>
        </w:rPr>
        <w:t>добро</w:t>
      </w:r>
      <w:r w:rsidR="004A18FB" w:rsidRPr="007C73D5">
        <w:rPr>
          <w:rFonts w:ascii="Arial" w:hAnsi="Arial" w:cs="Arial"/>
          <w:bCs/>
          <w:szCs w:val="24"/>
        </w:rPr>
        <w:t xml:space="preserve"> </w:t>
      </w:r>
      <w:r>
        <w:rPr>
          <w:rFonts w:ascii="Arial" w:hAnsi="Arial" w:cs="Arial"/>
          <w:bCs/>
          <w:szCs w:val="24"/>
        </w:rPr>
        <w:t>извршење</w:t>
      </w:r>
      <w:r w:rsidR="004A18FB" w:rsidRPr="007C73D5">
        <w:rPr>
          <w:rFonts w:ascii="Arial" w:hAnsi="Arial" w:cs="Arial"/>
          <w:bCs/>
          <w:szCs w:val="24"/>
        </w:rPr>
        <w:t xml:space="preserve"> </w:t>
      </w:r>
      <w:r>
        <w:rPr>
          <w:rFonts w:ascii="Arial" w:hAnsi="Arial" w:cs="Arial"/>
          <w:bCs/>
          <w:szCs w:val="24"/>
        </w:rPr>
        <w:t>посла</w:t>
      </w:r>
      <w:r w:rsidR="004A18FB" w:rsidRPr="007C73D5">
        <w:rPr>
          <w:rFonts w:ascii="Arial" w:hAnsi="Arial" w:cs="Arial"/>
          <w:bCs/>
          <w:szCs w:val="24"/>
        </w:rPr>
        <w:t xml:space="preserve">, </w:t>
      </w:r>
      <w:r>
        <w:rPr>
          <w:rFonts w:ascii="Arial" w:hAnsi="Arial" w:cs="Arial"/>
          <w:bCs/>
          <w:szCs w:val="24"/>
        </w:rPr>
        <w:t>у</w:t>
      </w:r>
      <w:r w:rsidR="004A18FB" w:rsidRPr="007C73D5">
        <w:rPr>
          <w:rFonts w:ascii="Arial" w:hAnsi="Arial" w:cs="Arial"/>
          <w:bCs/>
          <w:szCs w:val="24"/>
        </w:rPr>
        <w:t xml:space="preserve"> </w:t>
      </w:r>
      <w:r>
        <w:rPr>
          <w:rFonts w:ascii="Arial" w:hAnsi="Arial" w:cs="Arial"/>
          <w:bCs/>
          <w:szCs w:val="24"/>
        </w:rPr>
        <w:t>висини</w:t>
      </w:r>
      <w:r w:rsidR="004A18FB" w:rsidRPr="007C73D5">
        <w:rPr>
          <w:rFonts w:ascii="Arial" w:hAnsi="Arial" w:cs="Arial"/>
          <w:bCs/>
          <w:szCs w:val="24"/>
        </w:rPr>
        <w:t xml:space="preserve"> 15% </w:t>
      </w:r>
      <w:r>
        <w:rPr>
          <w:rFonts w:ascii="Arial" w:hAnsi="Arial" w:cs="Arial"/>
          <w:bCs/>
          <w:szCs w:val="24"/>
        </w:rPr>
        <w:t>од</w:t>
      </w:r>
      <w:r w:rsidR="004A18FB" w:rsidRPr="007C73D5">
        <w:rPr>
          <w:rFonts w:ascii="Arial" w:hAnsi="Arial" w:cs="Arial"/>
          <w:bCs/>
          <w:szCs w:val="24"/>
        </w:rPr>
        <w:t xml:space="preserve"> </w:t>
      </w:r>
      <w:r>
        <w:rPr>
          <w:rFonts w:ascii="Arial" w:hAnsi="Arial" w:cs="Arial"/>
          <w:bCs/>
          <w:szCs w:val="24"/>
        </w:rPr>
        <w:t>вредности</w:t>
      </w:r>
      <w:r w:rsidR="004A18FB" w:rsidRPr="007C73D5">
        <w:rPr>
          <w:rFonts w:ascii="Arial" w:hAnsi="Arial" w:cs="Arial"/>
          <w:bCs/>
          <w:szCs w:val="24"/>
        </w:rPr>
        <w:t xml:space="preserve"> </w:t>
      </w:r>
      <w:r>
        <w:rPr>
          <w:rFonts w:ascii="Arial" w:hAnsi="Arial" w:cs="Arial"/>
          <w:bCs/>
          <w:szCs w:val="24"/>
        </w:rPr>
        <w:t>понуде</w:t>
      </w:r>
      <w:r w:rsidR="004A18FB" w:rsidRPr="007C73D5">
        <w:rPr>
          <w:rFonts w:ascii="Arial" w:hAnsi="Arial" w:cs="Arial"/>
          <w:bCs/>
          <w:szCs w:val="24"/>
        </w:rPr>
        <w:t xml:space="preserve"> (</w:t>
      </w:r>
      <w:r>
        <w:rPr>
          <w:rFonts w:ascii="Arial" w:hAnsi="Arial" w:cs="Arial"/>
          <w:bCs/>
          <w:szCs w:val="24"/>
        </w:rPr>
        <w:t>уговора</w:t>
      </w:r>
      <w:r w:rsidR="004A18FB" w:rsidRPr="007C73D5">
        <w:rPr>
          <w:rFonts w:ascii="Arial" w:hAnsi="Arial" w:cs="Arial"/>
          <w:bCs/>
          <w:szCs w:val="24"/>
        </w:rPr>
        <w:t xml:space="preserve">), </w:t>
      </w:r>
      <w:r>
        <w:rPr>
          <w:rFonts w:ascii="Arial" w:hAnsi="Arial" w:cs="Arial"/>
          <w:bCs/>
          <w:szCs w:val="24"/>
        </w:rPr>
        <w:t>без</w:t>
      </w:r>
      <w:r w:rsidR="004A18FB" w:rsidRPr="007C73D5">
        <w:rPr>
          <w:rFonts w:ascii="Arial" w:hAnsi="Arial" w:cs="Arial"/>
          <w:bCs/>
          <w:szCs w:val="24"/>
        </w:rPr>
        <w:t xml:space="preserve"> </w:t>
      </w:r>
      <w:r>
        <w:rPr>
          <w:rFonts w:ascii="Arial" w:hAnsi="Arial" w:cs="Arial"/>
          <w:bCs/>
          <w:szCs w:val="24"/>
        </w:rPr>
        <w:t>пдв</w:t>
      </w:r>
      <w:r w:rsidR="004A18FB" w:rsidRPr="007C73D5">
        <w:rPr>
          <w:rFonts w:ascii="Arial" w:hAnsi="Arial" w:cs="Arial"/>
          <w:bCs/>
          <w:szCs w:val="24"/>
        </w:rPr>
        <w:t>-</w:t>
      </w:r>
      <w:r>
        <w:rPr>
          <w:rFonts w:ascii="Arial" w:hAnsi="Arial" w:cs="Arial"/>
          <w:bCs/>
          <w:szCs w:val="24"/>
        </w:rPr>
        <w:t>а</w:t>
      </w:r>
      <w:r w:rsidR="004A18FB" w:rsidRPr="007C73D5">
        <w:rPr>
          <w:rFonts w:ascii="Arial" w:hAnsi="Arial" w:cs="Arial"/>
          <w:bCs/>
          <w:szCs w:val="24"/>
        </w:rPr>
        <w:t xml:space="preserve">, </w:t>
      </w:r>
      <w:r>
        <w:rPr>
          <w:rFonts w:ascii="Arial" w:hAnsi="Arial" w:cs="Arial"/>
          <w:bCs/>
          <w:szCs w:val="24"/>
        </w:rPr>
        <w:t>са</w:t>
      </w:r>
      <w:r w:rsidR="004A18FB" w:rsidRPr="007C73D5">
        <w:rPr>
          <w:rFonts w:ascii="Arial" w:hAnsi="Arial" w:cs="Arial"/>
          <w:bCs/>
          <w:szCs w:val="24"/>
        </w:rPr>
        <w:t xml:space="preserve"> </w:t>
      </w:r>
      <w:r>
        <w:rPr>
          <w:rFonts w:ascii="Arial" w:hAnsi="Arial" w:cs="Arial"/>
          <w:bCs/>
          <w:szCs w:val="24"/>
        </w:rPr>
        <w:t>трајањем</w:t>
      </w:r>
      <w:r w:rsidR="004A18FB" w:rsidRPr="007C73D5">
        <w:rPr>
          <w:rFonts w:ascii="Arial" w:hAnsi="Arial" w:cs="Arial"/>
          <w:bCs/>
          <w:szCs w:val="24"/>
        </w:rPr>
        <w:t xml:space="preserve"> </w:t>
      </w:r>
      <w:r>
        <w:rPr>
          <w:rFonts w:ascii="Arial" w:hAnsi="Arial" w:cs="Arial"/>
          <w:bCs/>
          <w:szCs w:val="24"/>
        </w:rPr>
        <w:t>најмање</w:t>
      </w:r>
      <w:r w:rsidR="004A18FB" w:rsidRPr="007C73D5">
        <w:rPr>
          <w:rFonts w:ascii="Arial" w:hAnsi="Arial" w:cs="Arial"/>
          <w:bCs/>
          <w:szCs w:val="24"/>
        </w:rPr>
        <w:t xml:space="preserve"> 30 </w:t>
      </w:r>
      <w:r w:rsidR="004A18FB" w:rsidRPr="007C73D5">
        <w:rPr>
          <w:rFonts w:ascii="Arial" w:hAnsi="Arial" w:cs="Arial"/>
          <w:szCs w:val="24"/>
        </w:rPr>
        <w:t>(</w:t>
      </w:r>
      <w:r>
        <w:rPr>
          <w:rFonts w:ascii="Arial" w:hAnsi="Arial" w:cs="Arial"/>
          <w:szCs w:val="24"/>
        </w:rPr>
        <w:t>тридесет</w:t>
      </w:r>
      <w:r w:rsidR="004A18FB" w:rsidRPr="007C73D5">
        <w:rPr>
          <w:rFonts w:ascii="Arial" w:hAnsi="Arial" w:cs="Arial"/>
          <w:szCs w:val="24"/>
        </w:rPr>
        <w:t xml:space="preserve">) </w:t>
      </w:r>
      <w:r>
        <w:rPr>
          <w:rFonts w:ascii="Arial" w:hAnsi="Arial" w:cs="Arial"/>
          <w:szCs w:val="24"/>
        </w:rPr>
        <w:t>дана</w:t>
      </w:r>
      <w:r w:rsidR="004A18FB" w:rsidRPr="007C73D5">
        <w:rPr>
          <w:rFonts w:ascii="Arial" w:hAnsi="Arial" w:cs="Arial"/>
          <w:szCs w:val="24"/>
        </w:rPr>
        <w:t xml:space="preserve"> </w:t>
      </w:r>
      <w:r>
        <w:rPr>
          <w:rFonts w:ascii="Arial" w:hAnsi="Arial" w:cs="Arial"/>
          <w:szCs w:val="24"/>
        </w:rPr>
        <w:t>дуже</w:t>
      </w:r>
      <w:r w:rsidR="004A18FB" w:rsidRPr="007C73D5">
        <w:rPr>
          <w:rFonts w:ascii="Arial" w:hAnsi="Arial" w:cs="Arial"/>
          <w:szCs w:val="24"/>
        </w:rPr>
        <w:t xml:space="preserve"> </w:t>
      </w:r>
      <w:r>
        <w:rPr>
          <w:rFonts w:ascii="Arial" w:hAnsi="Arial" w:cs="Arial"/>
          <w:szCs w:val="24"/>
        </w:rPr>
        <w:t>од</w:t>
      </w:r>
      <w:r w:rsidR="004A18FB" w:rsidRPr="007C73D5">
        <w:rPr>
          <w:rFonts w:ascii="Arial" w:hAnsi="Arial" w:cs="Arial"/>
          <w:szCs w:val="24"/>
        </w:rPr>
        <w:t xml:space="preserve"> </w:t>
      </w:r>
      <w:r>
        <w:rPr>
          <w:rFonts w:ascii="Arial" w:hAnsi="Arial" w:cs="Arial"/>
          <w:szCs w:val="24"/>
        </w:rPr>
        <w:t>дана</w:t>
      </w:r>
      <w:r w:rsidR="004A18FB" w:rsidRPr="007C73D5">
        <w:rPr>
          <w:rFonts w:ascii="Arial" w:hAnsi="Arial" w:cs="Arial"/>
          <w:szCs w:val="24"/>
        </w:rPr>
        <w:t xml:space="preserve"> </w:t>
      </w:r>
      <w:r>
        <w:rPr>
          <w:rFonts w:ascii="Arial" w:hAnsi="Arial" w:cs="Arial"/>
          <w:szCs w:val="24"/>
        </w:rPr>
        <w:t>одређеног</w:t>
      </w:r>
      <w:r w:rsidR="004A18FB" w:rsidRPr="007C73D5">
        <w:rPr>
          <w:rFonts w:ascii="Arial" w:hAnsi="Arial" w:cs="Arial"/>
          <w:szCs w:val="24"/>
        </w:rPr>
        <w:t xml:space="preserve"> </w:t>
      </w:r>
      <w:r>
        <w:rPr>
          <w:rFonts w:ascii="Arial" w:hAnsi="Arial" w:cs="Arial"/>
          <w:szCs w:val="24"/>
        </w:rPr>
        <w:t>за</w:t>
      </w:r>
      <w:r w:rsidR="004A18FB" w:rsidRPr="007C73D5">
        <w:rPr>
          <w:rFonts w:ascii="Arial" w:hAnsi="Arial" w:cs="Arial"/>
          <w:szCs w:val="24"/>
        </w:rPr>
        <w:t xml:space="preserve"> </w:t>
      </w:r>
      <w:r>
        <w:rPr>
          <w:rFonts w:ascii="Arial" w:hAnsi="Arial" w:cs="Arial"/>
          <w:szCs w:val="24"/>
        </w:rPr>
        <w:t>коначно</w:t>
      </w:r>
      <w:r w:rsidR="004A18FB" w:rsidRPr="007C73D5">
        <w:rPr>
          <w:rFonts w:ascii="Arial" w:hAnsi="Arial" w:cs="Arial"/>
          <w:szCs w:val="24"/>
        </w:rPr>
        <w:t xml:space="preserve"> </w:t>
      </w:r>
      <w:r>
        <w:rPr>
          <w:rFonts w:ascii="Arial" w:hAnsi="Arial" w:cs="Arial"/>
          <w:szCs w:val="24"/>
        </w:rPr>
        <w:t>извршење</w:t>
      </w:r>
      <w:r w:rsidR="004A18FB" w:rsidRPr="007C73D5">
        <w:rPr>
          <w:rFonts w:ascii="Arial" w:hAnsi="Arial" w:cs="Arial"/>
          <w:szCs w:val="24"/>
        </w:rPr>
        <w:t xml:space="preserve"> </w:t>
      </w:r>
      <w:r>
        <w:rPr>
          <w:rFonts w:ascii="Arial" w:hAnsi="Arial" w:cs="Arial"/>
          <w:szCs w:val="24"/>
        </w:rPr>
        <w:t>посла</w:t>
      </w:r>
      <w:r w:rsidR="004A18FB" w:rsidRPr="007C73D5">
        <w:rPr>
          <w:rFonts w:ascii="Arial" w:hAnsi="Arial" w:cs="Arial"/>
          <w:szCs w:val="24"/>
        </w:rPr>
        <w:t xml:space="preserve"> (</w:t>
      </w:r>
      <w:r>
        <w:rPr>
          <w:rFonts w:ascii="Arial" w:hAnsi="Arial" w:cs="Arial"/>
          <w:szCs w:val="24"/>
        </w:rPr>
        <w:t>одобрења</w:t>
      </w:r>
      <w:r w:rsidR="004A18FB" w:rsidRPr="007C73D5">
        <w:rPr>
          <w:rFonts w:ascii="Arial" w:hAnsi="Arial" w:cs="Arial"/>
          <w:szCs w:val="24"/>
        </w:rPr>
        <w:t xml:space="preserve"> </w:t>
      </w:r>
      <w:r>
        <w:rPr>
          <w:rFonts w:ascii="Arial" w:hAnsi="Arial" w:cs="Arial"/>
          <w:szCs w:val="24"/>
        </w:rPr>
        <w:t>Коначног</w:t>
      </w:r>
      <w:r w:rsidR="004A18FB" w:rsidRPr="007C73D5">
        <w:rPr>
          <w:rFonts w:ascii="Arial" w:hAnsi="Arial" w:cs="Arial"/>
          <w:szCs w:val="24"/>
        </w:rPr>
        <w:t xml:space="preserve"> </w:t>
      </w:r>
      <w:r>
        <w:rPr>
          <w:rFonts w:ascii="Arial" w:hAnsi="Arial" w:cs="Arial"/>
          <w:szCs w:val="24"/>
        </w:rPr>
        <w:t>извештаја</w:t>
      </w:r>
      <w:r w:rsidR="004A18FB" w:rsidRPr="007C73D5">
        <w:rPr>
          <w:rFonts w:ascii="Arial" w:hAnsi="Arial" w:cs="Arial"/>
          <w:szCs w:val="24"/>
        </w:rPr>
        <w:t>).</w:t>
      </w:r>
    </w:p>
    <w:p w14:paraId="2B7D5DFC" w14:textId="77777777" w:rsidR="004A18FB" w:rsidRPr="007C73D5" w:rsidRDefault="004A18FB" w:rsidP="004A18FB">
      <w:pPr>
        <w:ind w:firstLine="709"/>
        <w:jc w:val="both"/>
        <w:rPr>
          <w:rFonts w:ascii="Arial" w:hAnsi="Arial" w:cs="Arial"/>
        </w:rPr>
      </w:pPr>
    </w:p>
    <w:p w14:paraId="038B4A71" w14:textId="1D4E1981" w:rsidR="004A18FB" w:rsidRPr="007C73D5" w:rsidRDefault="004A18FB" w:rsidP="004A18FB">
      <w:pPr>
        <w:pStyle w:val="Heading2"/>
        <w:rPr>
          <w:rFonts w:cs="Arial"/>
          <w:sz w:val="24"/>
        </w:rPr>
      </w:pPr>
      <w:bookmarkStart w:id="29" w:name="_Toc297798723"/>
      <w:bookmarkStart w:id="30" w:name="_Toc426618000"/>
      <w:r w:rsidRPr="000B681E">
        <w:rPr>
          <w:rFonts w:cs="Arial"/>
          <w:sz w:val="24"/>
        </w:rPr>
        <w:t>3.18</w:t>
      </w:r>
      <w:r w:rsidRPr="000B681E">
        <w:rPr>
          <w:rFonts w:cs="Arial"/>
          <w:sz w:val="24"/>
        </w:rPr>
        <w:tab/>
      </w:r>
      <w:r w:rsidR="00922A6B" w:rsidRPr="000B681E">
        <w:rPr>
          <w:rFonts w:cs="Arial"/>
          <w:sz w:val="24"/>
        </w:rPr>
        <w:t>КРИТЕРИЈУМ</w:t>
      </w:r>
      <w:r w:rsidRPr="000B681E">
        <w:rPr>
          <w:rFonts w:cs="Arial"/>
          <w:sz w:val="24"/>
        </w:rPr>
        <w:t xml:space="preserve"> </w:t>
      </w:r>
      <w:bookmarkEnd w:id="29"/>
      <w:r w:rsidR="00922A6B" w:rsidRPr="000B681E">
        <w:rPr>
          <w:rFonts w:cs="Arial"/>
          <w:sz w:val="24"/>
        </w:rPr>
        <w:t>ЗА</w:t>
      </w:r>
      <w:r w:rsidRPr="000B681E">
        <w:rPr>
          <w:rFonts w:cs="Arial"/>
          <w:sz w:val="24"/>
        </w:rPr>
        <w:t xml:space="preserve"> </w:t>
      </w:r>
      <w:r w:rsidR="00922A6B" w:rsidRPr="000B681E">
        <w:rPr>
          <w:rFonts w:cs="Arial"/>
          <w:sz w:val="24"/>
        </w:rPr>
        <w:t>ДОДЕЛУ</w:t>
      </w:r>
      <w:r w:rsidRPr="000B681E">
        <w:rPr>
          <w:rFonts w:cs="Arial"/>
          <w:sz w:val="24"/>
        </w:rPr>
        <w:t xml:space="preserve"> </w:t>
      </w:r>
      <w:r w:rsidR="00922A6B" w:rsidRPr="000B681E">
        <w:rPr>
          <w:rFonts w:cs="Arial"/>
          <w:sz w:val="24"/>
        </w:rPr>
        <w:t>УГОВОРА</w:t>
      </w:r>
      <w:bookmarkEnd w:id="30"/>
    </w:p>
    <w:p w14:paraId="11B385E1" w14:textId="77777777" w:rsidR="004A18FB" w:rsidRPr="007C73D5" w:rsidRDefault="004A18FB" w:rsidP="004A18FB">
      <w:pPr>
        <w:jc w:val="both"/>
        <w:rPr>
          <w:rFonts w:ascii="Arial" w:hAnsi="Arial" w:cs="Arial"/>
        </w:rPr>
      </w:pPr>
    </w:p>
    <w:p w14:paraId="2F23BE63" w14:textId="5BDEF326" w:rsidR="004A18FB" w:rsidRDefault="00922A6B" w:rsidP="00470B59">
      <w:pPr>
        <w:ind w:firstLine="709"/>
        <w:jc w:val="both"/>
        <w:rPr>
          <w:rFonts w:ascii="Arial" w:hAnsi="Arial" w:cs="Arial"/>
        </w:rPr>
      </w:pPr>
      <w:r>
        <w:rPr>
          <w:rFonts w:ascii="Arial" w:hAnsi="Arial" w:cs="Arial"/>
        </w:rPr>
        <w:t>Одлуку</w:t>
      </w:r>
      <w:r w:rsidR="004A18FB" w:rsidRPr="007C73D5">
        <w:rPr>
          <w:rFonts w:ascii="Arial" w:hAnsi="Arial" w:cs="Arial"/>
        </w:rPr>
        <w:t xml:space="preserve"> </w:t>
      </w:r>
      <w:r>
        <w:rPr>
          <w:rFonts w:ascii="Arial" w:hAnsi="Arial" w:cs="Arial"/>
        </w:rPr>
        <w:t>о</w:t>
      </w:r>
      <w:r w:rsidR="004A18FB" w:rsidRPr="007C73D5">
        <w:rPr>
          <w:rFonts w:ascii="Arial" w:hAnsi="Arial" w:cs="Arial"/>
        </w:rPr>
        <w:t xml:space="preserve"> </w:t>
      </w:r>
      <w:r>
        <w:rPr>
          <w:rFonts w:ascii="Arial" w:hAnsi="Arial" w:cs="Arial"/>
        </w:rPr>
        <w:t>додели</w:t>
      </w:r>
      <w:r w:rsidR="004A18FB" w:rsidRPr="007C73D5">
        <w:rPr>
          <w:rFonts w:ascii="Arial" w:hAnsi="Arial" w:cs="Arial"/>
        </w:rPr>
        <w:t xml:space="preserve"> </w:t>
      </w:r>
      <w:r>
        <w:rPr>
          <w:rFonts w:ascii="Arial" w:hAnsi="Arial" w:cs="Arial"/>
        </w:rPr>
        <w:t>уговора</w:t>
      </w:r>
      <w:r w:rsidR="004A18FB" w:rsidRPr="007C73D5">
        <w:rPr>
          <w:rFonts w:ascii="Arial" w:hAnsi="Arial" w:cs="Arial"/>
        </w:rPr>
        <w:t xml:space="preserve"> </w:t>
      </w:r>
      <w:r>
        <w:rPr>
          <w:rFonts w:ascii="Arial" w:hAnsi="Arial" w:cs="Arial"/>
        </w:rPr>
        <w:t>Наручилац</w:t>
      </w:r>
      <w:r w:rsidR="004A18FB" w:rsidRPr="007C73D5">
        <w:rPr>
          <w:rFonts w:ascii="Arial" w:hAnsi="Arial" w:cs="Arial"/>
        </w:rPr>
        <w:t xml:space="preserve"> </w:t>
      </w:r>
      <w:r>
        <w:rPr>
          <w:rFonts w:ascii="Arial" w:hAnsi="Arial" w:cs="Arial"/>
        </w:rPr>
        <w:t>ће</w:t>
      </w:r>
      <w:r w:rsidR="004A18FB" w:rsidRPr="007C73D5">
        <w:rPr>
          <w:rFonts w:ascii="Arial" w:hAnsi="Arial" w:cs="Arial"/>
        </w:rPr>
        <w:t xml:space="preserve"> </w:t>
      </w:r>
      <w:r>
        <w:rPr>
          <w:rFonts w:ascii="Arial" w:hAnsi="Arial" w:cs="Arial"/>
        </w:rPr>
        <w:t>донети</w:t>
      </w:r>
      <w:r w:rsidR="004A18FB" w:rsidRPr="007C73D5">
        <w:rPr>
          <w:rFonts w:ascii="Arial" w:hAnsi="Arial" w:cs="Arial"/>
        </w:rPr>
        <w:t xml:space="preserve"> </w:t>
      </w:r>
      <w:r>
        <w:rPr>
          <w:rFonts w:ascii="Arial" w:hAnsi="Arial" w:cs="Arial"/>
        </w:rPr>
        <w:t>применом</w:t>
      </w:r>
      <w:r w:rsidR="004A18FB" w:rsidRPr="007C73D5">
        <w:rPr>
          <w:rFonts w:ascii="Arial" w:hAnsi="Arial" w:cs="Arial"/>
        </w:rPr>
        <w:t xml:space="preserve"> </w:t>
      </w:r>
      <w:r>
        <w:rPr>
          <w:rFonts w:ascii="Arial" w:hAnsi="Arial" w:cs="Arial"/>
        </w:rPr>
        <w:t>критеријума</w:t>
      </w:r>
      <w:r w:rsidR="004A18FB" w:rsidRPr="007C73D5">
        <w:rPr>
          <w:rFonts w:ascii="Arial" w:hAnsi="Arial" w:cs="Arial"/>
        </w:rPr>
        <w:t xml:space="preserve"> „</w:t>
      </w:r>
      <w:r>
        <w:rPr>
          <w:rFonts w:ascii="Arial" w:hAnsi="Arial" w:cs="Arial"/>
        </w:rPr>
        <w:t>економски</w:t>
      </w:r>
      <w:r w:rsidR="004A18FB" w:rsidRPr="007C73D5">
        <w:rPr>
          <w:rFonts w:ascii="Arial" w:hAnsi="Arial" w:cs="Arial"/>
        </w:rPr>
        <w:t xml:space="preserve"> </w:t>
      </w:r>
      <w:r>
        <w:rPr>
          <w:rFonts w:ascii="Arial" w:hAnsi="Arial" w:cs="Arial"/>
        </w:rPr>
        <w:t>најпово</w:t>
      </w:r>
      <w:r w:rsidR="004E540E">
        <w:rPr>
          <w:rFonts w:ascii="Arial" w:hAnsi="Arial" w:cs="Arial"/>
          <w:lang w:val="sr-Cyrl-RS"/>
        </w:rPr>
        <w:t>љ</w:t>
      </w:r>
      <w:r>
        <w:rPr>
          <w:rFonts w:ascii="Arial" w:hAnsi="Arial" w:cs="Arial"/>
        </w:rPr>
        <w:t>нија</w:t>
      </w:r>
      <w:r w:rsidR="004A18FB" w:rsidRPr="007C73D5">
        <w:rPr>
          <w:rFonts w:ascii="Arial" w:hAnsi="Arial" w:cs="Arial"/>
        </w:rPr>
        <w:t xml:space="preserve"> </w:t>
      </w:r>
      <w:r>
        <w:rPr>
          <w:rFonts w:ascii="Arial" w:hAnsi="Arial" w:cs="Arial"/>
        </w:rPr>
        <w:t>понуда</w:t>
      </w:r>
      <w:r w:rsidR="004A18FB" w:rsidRPr="007C73D5">
        <w:rPr>
          <w:rFonts w:ascii="Arial" w:hAnsi="Arial" w:cs="Arial"/>
        </w:rPr>
        <w:t>“.</w:t>
      </w:r>
    </w:p>
    <w:p w14:paraId="094BB7E8" w14:textId="77777777" w:rsidR="00470B59" w:rsidRPr="007C73D5" w:rsidRDefault="00470B59" w:rsidP="00470B59">
      <w:pPr>
        <w:ind w:firstLine="709"/>
        <w:jc w:val="both"/>
        <w:rPr>
          <w:rFonts w:ascii="Arial" w:hAnsi="Arial" w:cs="Arial"/>
        </w:rPr>
      </w:pPr>
    </w:p>
    <w:p w14:paraId="38DAEDE3" w14:textId="4D598832" w:rsidR="00DD21C8" w:rsidRDefault="00922A6B" w:rsidP="00470B59">
      <w:pPr>
        <w:keepNext/>
        <w:jc w:val="both"/>
        <w:rPr>
          <w:rFonts w:ascii="Arial" w:hAnsi="Arial" w:cs="Arial"/>
          <w:szCs w:val="24"/>
          <w:lang w:val="sr-Latn-RS"/>
        </w:rPr>
      </w:pPr>
      <w:r>
        <w:rPr>
          <w:rFonts w:ascii="Arial" w:hAnsi="Arial" w:cs="Arial"/>
          <w:b/>
          <w:szCs w:val="24"/>
          <w:lang w:val="sr-Latn-RS"/>
        </w:rPr>
        <w:t>Критеријум</w:t>
      </w:r>
      <w:r w:rsidR="00DD21C8" w:rsidRPr="00632386">
        <w:rPr>
          <w:rFonts w:ascii="Arial" w:hAnsi="Arial" w:cs="Arial"/>
          <w:b/>
          <w:szCs w:val="24"/>
          <w:lang w:val="sr-Latn-RS"/>
        </w:rPr>
        <w:t xml:space="preserve"> </w:t>
      </w:r>
      <w:r>
        <w:rPr>
          <w:rFonts w:ascii="Arial" w:hAnsi="Arial" w:cs="Arial"/>
          <w:b/>
          <w:szCs w:val="24"/>
          <w:lang w:val="sr-Latn-RS"/>
        </w:rPr>
        <w:t>за</w:t>
      </w:r>
      <w:r w:rsidR="00DD21C8" w:rsidRPr="00632386">
        <w:rPr>
          <w:rFonts w:ascii="Arial" w:hAnsi="Arial" w:cs="Arial"/>
          <w:b/>
          <w:szCs w:val="24"/>
          <w:lang w:val="sr-Latn-RS"/>
        </w:rPr>
        <w:t xml:space="preserve"> </w:t>
      </w:r>
      <w:r>
        <w:rPr>
          <w:rFonts w:ascii="Arial" w:hAnsi="Arial" w:cs="Arial"/>
          <w:b/>
          <w:szCs w:val="24"/>
          <w:lang w:val="sr-Latn-RS"/>
        </w:rPr>
        <w:t>избор</w:t>
      </w:r>
      <w:r w:rsidR="00DD21C8" w:rsidRPr="00632386">
        <w:rPr>
          <w:rFonts w:ascii="Arial" w:hAnsi="Arial" w:cs="Arial"/>
          <w:b/>
          <w:szCs w:val="24"/>
          <w:lang w:val="sr-Latn-RS"/>
        </w:rPr>
        <w:t xml:space="preserve"> </w:t>
      </w:r>
      <w:r>
        <w:rPr>
          <w:rFonts w:ascii="Arial" w:hAnsi="Arial" w:cs="Arial"/>
          <w:b/>
          <w:szCs w:val="24"/>
          <w:lang w:val="sr-Latn-RS"/>
        </w:rPr>
        <w:t>најпово</w:t>
      </w:r>
      <w:r w:rsidR="004E540E">
        <w:rPr>
          <w:rFonts w:ascii="Arial" w:hAnsi="Arial" w:cs="Arial"/>
          <w:b/>
          <w:szCs w:val="24"/>
          <w:lang w:val="sr-Latn-RS"/>
        </w:rPr>
        <w:t>љ</w:t>
      </w:r>
      <w:r>
        <w:rPr>
          <w:rFonts w:ascii="Arial" w:hAnsi="Arial" w:cs="Arial"/>
          <w:b/>
          <w:szCs w:val="24"/>
          <w:lang w:val="sr-Latn-RS"/>
        </w:rPr>
        <w:t>није</w:t>
      </w:r>
      <w:r w:rsidR="00DD21C8" w:rsidRPr="00632386">
        <w:rPr>
          <w:rFonts w:ascii="Arial" w:hAnsi="Arial" w:cs="Arial"/>
          <w:b/>
          <w:szCs w:val="24"/>
          <w:lang w:val="sr-Latn-RS"/>
        </w:rPr>
        <w:t xml:space="preserve"> </w:t>
      </w:r>
      <w:r>
        <w:rPr>
          <w:rFonts w:ascii="Arial" w:hAnsi="Arial" w:cs="Arial"/>
          <w:b/>
          <w:szCs w:val="24"/>
          <w:lang w:val="sr-Latn-RS"/>
        </w:rPr>
        <w:t>понуде</w:t>
      </w:r>
      <w:r w:rsidR="00DD21C8" w:rsidRPr="00632386">
        <w:rPr>
          <w:rFonts w:ascii="Arial" w:hAnsi="Arial" w:cs="Arial"/>
          <w:b/>
          <w:szCs w:val="24"/>
          <w:lang w:val="sr-Latn-RS"/>
        </w:rPr>
        <w:t xml:space="preserve"> </w:t>
      </w:r>
      <w:r>
        <w:rPr>
          <w:rFonts w:ascii="Arial" w:hAnsi="Arial" w:cs="Arial"/>
          <w:b/>
          <w:szCs w:val="24"/>
          <w:lang w:val="sr-Latn-RS"/>
        </w:rPr>
        <w:t>је</w:t>
      </w:r>
      <w:r w:rsidR="00DD21C8" w:rsidRPr="00632386">
        <w:rPr>
          <w:rFonts w:ascii="Arial" w:hAnsi="Arial" w:cs="Arial"/>
          <w:szCs w:val="24"/>
          <w:lang w:val="sr-Latn-RS"/>
        </w:rPr>
        <w:t xml:space="preserve">: </w:t>
      </w:r>
      <w:r>
        <w:rPr>
          <w:rFonts w:ascii="Arial" w:hAnsi="Arial" w:cs="Arial"/>
          <w:szCs w:val="24"/>
          <w:lang w:val="sr-Latn-RS"/>
        </w:rPr>
        <w:t>економски</w:t>
      </w:r>
      <w:r w:rsidR="00DD21C8" w:rsidRPr="00632386">
        <w:rPr>
          <w:rFonts w:ascii="Arial" w:hAnsi="Arial" w:cs="Arial"/>
          <w:szCs w:val="24"/>
          <w:lang w:val="sr-Latn-RS"/>
        </w:rPr>
        <w:t xml:space="preserve"> </w:t>
      </w:r>
      <w:r>
        <w:rPr>
          <w:rFonts w:ascii="Arial" w:hAnsi="Arial" w:cs="Arial"/>
          <w:szCs w:val="24"/>
          <w:lang w:val="sr-Latn-RS"/>
        </w:rPr>
        <w:t>најпово</w:t>
      </w:r>
      <w:r w:rsidR="004E540E">
        <w:rPr>
          <w:rFonts w:ascii="Arial" w:hAnsi="Arial" w:cs="Arial"/>
          <w:szCs w:val="24"/>
          <w:lang w:val="sr-Latn-RS"/>
        </w:rPr>
        <w:t>љ</w:t>
      </w:r>
      <w:r>
        <w:rPr>
          <w:rFonts w:ascii="Arial" w:hAnsi="Arial" w:cs="Arial"/>
          <w:szCs w:val="24"/>
          <w:lang w:val="sr-Latn-RS"/>
        </w:rPr>
        <w:t>нија</w:t>
      </w:r>
      <w:r w:rsidR="00DD21C8" w:rsidRPr="00632386">
        <w:rPr>
          <w:rFonts w:ascii="Arial" w:hAnsi="Arial" w:cs="Arial"/>
          <w:szCs w:val="24"/>
          <w:lang w:val="sr-Latn-RS"/>
        </w:rPr>
        <w:t xml:space="preserve"> </w:t>
      </w:r>
      <w:r>
        <w:rPr>
          <w:rFonts w:ascii="Arial" w:hAnsi="Arial" w:cs="Arial"/>
          <w:szCs w:val="24"/>
          <w:lang w:val="sr-Latn-RS"/>
        </w:rPr>
        <w:t>понуда</w:t>
      </w:r>
      <w:r w:rsidR="00DD21C8" w:rsidRPr="00632386">
        <w:rPr>
          <w:rFonts w:ascii="Arial" w:hAnsi="Arial" w:cs="Arial"/>
          <w:szCs w:val="24"/>
          <w:lang w:val="sr-Latn-RS"/>
        </w:rPr>
        <w:t xml:space="preserve">. </w:t>
      </w:r>
    </w:p>
    <w:p w14:paraId="41E4F68E" w14:textId="77777777" w:rsidR="00470B59" w:rsidRDefault="00470B59" w:rsidP="00470B59">
      <w:pPr>
        <w:keepNext/>
        <w:jc w:val="both"/>
        <w:rPr>
          <w:rFonts w:ascii="Arial" w:hAnsi="Arial" w:cs="Arial"/>
          <w:szCs w:val="24"/>
          <w:lang w:val="sr-Latn-RS"/>
        </w:rPr>
      </w:pPr>
    </w:p>
    <w:p w14:paraId="07D37E4E" w14:textId="7C50BFD3" w:rsidR="00DD21C8" w:rsidRPr="00DD21C8" w:rsidRDefault="00922A6B" w:rsidP="00470B59">
      <w:pPr>
        <w:keepNext/>
        <w:jc w:val="both"/>
        <w:rPr>
          <w:rFonts w:ascii="Arial" w:hAnsi="Arial" w:cs="Arial"/>
          <w:b/>
          <w:szCs w:val="24"/>
          <w:lang w:val="sr-Latn-RS"/>
        </w:rPr>
      </w:pPr>
      <w:r>
        <w:rPr>
          <w:rFonts w:ascii="Arial" w:hAnsi="Arial" w:cs="Arial"/>
          <w:b/>
          <w:szCs w:val="24"/>
          <w:lang w:val="sr-Latn-RS"/>
        </w:rPr>
        <w:t>Елементи</w:t>
      </w:r>
      <w:r w:rsidR="00DD21C8" w:rsidRPr="00DD21C8">
        <w:rPr>
          <w:rFonts w:ascii="Arial" w:hAnsi="Arial" w:cs="Arial"/>
          <w:b/>
          <w:szCs w:val="24"/>
          <w:lang w:val="sr-Latn-RS"/>
        </w:rPr>
        <w:t xml:space="preserve"> </w:t>
      </w:r>
      <w:r>
        <w:rPr>
          <w:rFonts w:ascii="Arial" w:hAnsi="Arial" w:cs="Arial"/>
          <w:b/>
          <w:szCs w:val="24"/>
          <w:lang w:val="sr-Latn-RS"/>
        </w:rPr>
        <w:t>критеријума</w:t>
      </w:r>
      <w:r w:rsidR="00DD21C8" w:rsidRPr="00DD21C8">
        <w:rPr>
          <w:rFonts w:ascii="Arial" w:hAnsi="Arial" w:cs="Arial"/>
          <w:b/>
          <w:szCs w:val="24"/>
          <w:lang w:val="sr-Latn-RS"/>
        </w:rPr>
        <w:t xml:space="preserve"> </w:t>
      </w:r>
      <w:r>
        <w:rPr>
          <w:rFonts w:ascii="Arial" w:hAnsi="Arial" w:cs="Arial"/>
          <w:b/>
          <w:szCs w:val="24"/>
          <w:lang w:val="sr-Latn-RS"/>
        </w:rPr>
        <w:t>су</w:t>
      </w:r>
      <w:r w:rsidR="00DD21C8" w:rsidRPr="00DD21C8">
        <w:rPr>
          <w:rFonts w:ascii="Arial" w:hAnsi="Arial" w:cs="Arial"/>
          <w:b/>
          <w:szCs w:val="24"/>
          <w:lang w:val="sr-Latn-RS"/>
        </w:rPr>
        <w:t>:</w:t>
      </w:r>
    </w:p>
    <w:p w14:paraId="57A12C35" w14:textId="235AD19A" w:rsidR="00DD21C8" w:rsidRPr="00632386" w:rsidRDefault="00922A6B" w:rsidP="00470B59">
      <w:pPr>
        <w:pStyle w:val="ListParagraph"/>
        <w:numPr>
          <w:ilvl w:val="0"/>
          <w:numId w:val="44"/>
        </w:numPr>
        <w:tabs>
          <w:tab w:val="right" w:pos="6750"/>
        </w:tabs>
        <w:suppressAutoHyphens/>
        <w:spacing w:after="0" w:line="240" w:lineRule="auto"/>
        <w:jc w:val="both"/>
        <w:rPr>
          <w:rFonts w:ascii="Arial" w:eastAsia="Times New Roman" w:hAnsi="Arial" w:cs="Arial"/>
          <w:sz w:val="24"/>
          <w:szCs w:val="24"/>
          <w:lang w:val="sr-Latn-RS" w:eastAsia="ar-SA"/>
        </w:rPr>
      </w:pPr>
      <w:r>
        <w:rPr>
          <w:rFonts w:ascii="Arial" w:eastAsia="Times New Roman" w:hAnsi="Arial" w:cs="Arial"/>
          <w:sz w:val="24"/>
          <w:szCs w:val="24"/>
          <w:lang w:val="sr-Latn-RS" w:eastAsia="ar-SA"/>
        </w:rPr>
        <w:t>Понуђена</w:t>
      </w:r>
      <w:r w:rsidR="00DD21C8" w:rsidRPr="00632386">
        <w:rPr>
          <w:rFonts w:ascii="Arial" w:eastAsia="Times New Roman" w:hAnsi="Arial" w:cs="Arial"/>
          <w:sz w:val="24"/>
          <w:szCs w:val="24"/>
          <w:lang w:val="sr-Latn-RS" w:eastAsia="ar-SA"/>
        </w:rPr>
        <w:t xml:space="preserve"> </w:t>
      </w:r>
      <w:r>
        <w:rPr>
          <w:rFonts w:ascii="Arial" w:eastAsia="Times New Roman" w:hAnsi="Arial" w:cs="Arial"/>
          <w:sz w:val="24"/>
          <w:szCs w:val="24"/>
          <w:lang w:val="sr-Latn-RS" w:eastAsia="ar-SA"/>
        </w:rPr>
        <w:t>цена</w:t>
      </w:r>
      <w:r w:rsidR="00DD21C8" w:rsidRPr="00632386">
        <w:rPr>
          <w:rFonts w:ascii="Arial" w:eastAsia="Times New Roman" w:hAnsi="Arial" w:cs="Arial"/>
          <w:sz w:val="24"/>
          <w:szCs w:val="24"/>
          <w:lang w:val="sr-Latn-RS" w:eastAsia="ar-SA"/>
        </w:rPr>
        <w:t>...................................................</w:t>
      </w:r>
      <w:r w:rsidR="00DD21C8" w:rsidRPr="00632386">
        <w:rPr>
          <w:rFonts w:ascii="Arial" w:eastAsia="Times New Roman" w:hAnsi="Arial" w:cs="Arial"/>
          <w:sz w:val="24"/>
          <w:szCs w:val="24"/>
          <w:lang w:val="sr-Latn-RS" w:eastAsia="ar-SA"/>
        </w:rPr>
        <w:tab/>
        <w:t xml:space="preserve">40 </w:t>
      </w:r>
      <w:r>
        <w:rPr>
          <w:rFonts w:ascii="Arial" w:eastAsia="Times New Roman" w:hAnsi="Arial" w:cs="Arial"/>
          <w:sz w:val="24"/>
          <w:szCs w:val="24"/>
          <w:lang w:val="sr-Latn-RS" w:eastAsia="ar-SA"/>
        </w:rPr>
        <w:t>пондера</w:t>
      </w:r>
      <w:r w:rsidR="00DD21C8" w:rsidRPr="00632386">
        <w:rPr>
          <w:rFonts w:ascii="Arial" w:eastAsia="Times New Roman" w:hAnsi="Arial" w:cs="Arial"/>
          <w:sz w:val="24"/>
          <w:szCs w:val="24"/>
          <w:lang w:val="sr-Latn-RS" w:eastAsia="ar-SA"/>
        </w:rPr>
        <w:t xml:space="preserve">  (</w:t>
      </w:r>
      <w:r>
        <w:rPr>
          <w:rFonts w:ascii="Arial" w:eastAsia="Times New Roman" w:hAnsi="Arial" w:cs="Arial"/>
          <w:sz w:val="24"/>
          <w:szCs w:val="24"/>
          <w:lang w:val="sr-Latn-RS" w:eastAsia="ar-SA"/>
        </w:rPr>
        <w:t>пондеришем</w:t>
      </w:r>
      <w:r w:rsidR="00DD21C8" w:rsidRPr="00632386">
        <w:rPr>
          <w:rFonts w:ascii="Arial" w:eastAsia="Times New Roman" w:hAnsi="Arial" w:cs="Arial"/>
          <w:sz w:val="24"/>
          <w:szCs w:val="24"/>
          <w:lang w:val="sr-Latn-RS" w:eastAsia="ar-SA"/>
        </w:rPr>
        <w:t xml:space="preserve"> </w:t>
      </w:r>
      <w:r>
        <w:rPr>
          <w:rFonts w:ascii="Arial" w:eastAsia="Times New Roman" w:hAnsi="Arial" w:cs="Arial"/>
          <w:sz w:val="24"/>
          <w:szCs w:val="24"/>
          <w:lang w:val="sr-Latn-RS" w:eastAsia="ar-SA"/>
        </w:rPr>
        <w:t>по</w:t>
      </w:r>
      <w:r w:rsidR="00DD21C8" w:rsidRPr="00632386">
        <w:rPr>
          <w:rFonts w:ascii="Arial" w:eastAsia="Times New Roman" w:hAnsi="Arial" w:cs="Arial"/>
          <w:sz w:val="24"/>
          <w:szCs w:val="24"/>
          <w:lang w:val="sr-Latn-RS" w:eastAsia="ar-SA"/>
        </w:rPr>
        <w:t xml:space="preserve"> </w:t>
      </w:r>
      <w:r>
        <w:rPr>
          <w:rFonts w:ascii="Arial" w:eastAsia="Times New Roman" w:hAnsi="Arial" w:cs="Arial"/>
          <w:sz w:val="24"/>
          <w:szCs w:val="24"/>
          <w:lang w:val="sr-Latn-RS" w:eastAsia="ar-SA"/>
        </w:rPr>
        <w:t>формули</w:t>
      </w:r>
      <w:r w:rsidR="00DD21C8" w:rsidRPr="00632386">
        <w:rPr>
          <w:rFonts w:ascii="Arial" w:eastAsia="Times New Roman" w:hAnsi="Arial" w:cs="Arial"/>
          <w:sz w:val="24"/>
          <w:szCs w:val="24"/>
          <w:lang w:val="sr-Latn-RS" w:eastAsia="ar-SA"/>
        </w:rPr>
        <w:t>...)</w:t>
      </w:r>
    </w:p>
    <w:p w14:paraId="5D29DE18" w14:textId="77777777" w:rsidR="00DD21C8" w:rsidRPr="00632386" w:rsidRDefault="00DD21C8" w:rsidP="00DD21C8">
      <w:pPr>
        <w:pStyle w:val="ListParagraph"/>
        <w:tabs>
          <w:tab w:val="right" w:pos="6750"/>
        </w:tabs>
        <w:suppressAutoHyphens/>
        <w:spacing w:after="0" w:line="240" w:lineRule="auto"/>
        <w:jc w:val="both"/>
        <w:rPr>
          <w:rFonts w:ascii="Arial" w:eastAsia="Times New Roman" w:hAnsi="Arial" w:cs="Arial"/>
          <w:sz w:val="24"/>
          <w:szCs w:val="24"/>
          <w:lang w:val="sr-Latn-RS" w:eastAsia="ar-SA"/>
        </w:rPr>
      </w:pPr>
    </w:p>
    <w:p w14:paraId="2A3A2DB0" w14:textId="0F607427" w:rsidR="00DD21C8" w:rsidRPr="00632386" w:rsidRDefault="00922A6B" w:rsidP="00DD21C8">
      <w:pPr>
        <w:pStyle w:val="ListParagraph"/>
        <w:numPr>
          <w:ilvl w:val="0"/>
          <w:numId w:val="44"/>
        </w:numPr>
        <w:tabs>
          <w:tab w:val="right" w:pos="6750"/>
        </w:tabs>
        <w:spacing w:line="240" w:lineRule="auto"/>
        <w:jc w:val="both"/>
        <w:rPr>
          <w:rFonts w:ascii="Arial" w:hAnsi="Arial" w:cs="Arial"/>
          <w:color w:val="1A1617"/>
          <w:sz w:val="24"/>
          <w:szCs w:val="24"/>
          <w:lang w:val="sr-Latn-RS"/>
        </w:rPr>
      </w:pPr>
      <w:r>
        <w:rPr>
          <w:rFonts w:ascii="Arial" w:hAnsi="Arial" w:cs="Arial"/>
          <w:color w:val="1A1617"/>
          <w:sz w:val="24"/>
          <w:szCs w:val="24"/>
          <w:lang w:val="sr-Latn-RS"/>
        </w:rPr>
        <w:t>Предлог</w:t>
      </w:r>
      <w:r w:rsidR="00DD21C8" w:rsidRPr="00632386">
        <w:rPr>
          <w:rFonts w:ascii="Arial" w:hAnsi="Arial" w:cs="Arial"/>
          <w:color w:val="1A1617"/>
          <w:sz w:val="24"/>
          <w:szCs w:val="24"/>
          <w:lang w:val="sr-Latn-RS"/>
        </w:rPr>
        <w:t xml:space="preserve"> </w:t>
      </w:r>
      <w:r>
        <w:rPr>
          <w:rFonts w:ascii="Arial" w:hAnsi="Arial" w:cs="Arial"/>
          <w:color w:val="1A1617"/>
          <w:sz w:val="24"/>
          <w:szCs w:val="24"/>
          <w:lang w:val="sr-Latn-RS"/>
        </w:rPr>
        <w:t>комуникационе</w:t>
      </w:r>
      <w:r w:rsidR="00DD21C8" w:rsidRPr="00632386">
        <w:rPr>
          <w:rFonts w:ascii="Arial" w:hAnsi="Arial" w:cs="Arial"/>
          <w:color w:val="1A1617"/>
          <w:sz w:val="24"/>
          <w:szCs w:val="24"/>
          <w:lang w:val="sr-Latn-RS"/>
        </w:rPr>
        <w:t xml:space="preserve"> </w:t>
      </w:r>
      <w:r>
        <w:rPr>
          <w:rFonts w:ascii="Arial" w:hAnsi="Arial" w:cs="Arial"/>
          <w:color w:val="1A1617"/>
          <w:sz w:val="24"/>
          <w:szCs w:val="24"/>
          <w:lang w:val="sr-Latn-RS"/>
        </w:rPr>
        <w:t>платформе</w:t>
      </w:r>
      <w:r w:rsidR="00DD21C8" w:rsidRPr="00632386">
        <w:rPr>
          <w:rFonts w:ascii="Arial" w:hAnsi="Arial" w:cs="Arial"/>
          <w:color w:val="1A1617"/>
          <w:sz w:val="24"/>
          <w:szCs w:val="24"/>
          <w:lang w:val="sr-Latn-RS"/>
        </w:rPr>
        <w:t xml:space="preserve">, (20 </w:t>
      </w:r>
      <w:r>
        <w:rPr>
          <w:rFonts w:ascii="Arial" w:hAnsi="Arial" w:cs="Arial"/>
          <w:color w:val="1A1617"/>
          <w:sz w:val="24"/>
          <w:szCs w:val="24"/>
          <w:lang w:val="sr-Latn-RS"/>
        </w:rPr>
        <w:t>страна</w:t>
      </w:r>
      <w:r w:rsidR="00DD21C8" w:rsidRPr="00632386">
        <w:rPr>
          <w:rFonts w:ascii="Arial" w:hAnsi="Arial" w:cs="Arial"/>
          <w:color w:val="1A1617"/>
          <w:sz w:val="24"/>
          <w:szCs w:val="24"/>
          <w:lang w:val="sr-Latn-RS"/>
        </w:rPr>
        <w:t xml:space="preserve"> </w:t>
      </w:r>
      <w:r>
        <w:rPr>
          <w:rFonts w:ascii="Arial" w:hAnsi="Arial" w:cs="Arial"/>
          <w:color w:val="1A1617"/>
          <w:sz w:val="24"/>
          <w:szCs w:val="24"/>
          <w:lang w:val="sr-Latn-RS"/>
        </w:rPr>
        <w:t>А</w:t>
      </w:r>
      <w:r w:rsidR="00DD21C8" w:rsidRPr="00632386">
        <w:rPr>
          <w:rFonts w:ascii="Arial" w:hAnsi="Arial" w:cs="Arial"/>
          <w:color w:val="1A1617"/>
          <w:sz w:val="24"/>
          <w:szCs w:val="24"/>
          <w:lang w:val="sr-Latn-RS"/>
        </w:rPr>
        <w:t>4).............</w:t>
      </w:r>
      <w:r w:rsidR="00DD21C8">
        <w:rPr>
          <w:rFonts w:ascii="Arial" w:hAnsi="Arial" w:cs="Arial"/>
          <w:color w:val="1A1617"/>
          <w:sz w:val="24"/>
          <w:szCs w:val="24"/>
          <w:lang w:val="sr-Latn-RS"/>
        </w:rPr>
        <w:t>......</w:t>
      </w:r>
      <w:r w:rsidR="00DD21C8" w:rsidRPr="00632386">
        <w:rPr>
          <w:rFonts w:ascii="Arial" w:hAnsi="Arial" w:cs="Arial"/>
          <w:color w:val="1A1617"/>
          <w:sz w:val="24"/>
          <w:szCs w:val="24"/>
          <w:lang w:val="sr-Latn-RS"/>
        </w:rPr>
        <w:t xml:space="preserve">60 </w:t>
      </w:r>
      <w:r>
        <w:rPr>
          <w:rFonts w:ascii="Arial" w:hAnsi="Arial" w:cs="Arial"/>
          <w:color w:val="1A1617"/>
          <w:sz w:val="24"/>
          <w:szCs w:val="24"/>
          <w:lang w:val="sr-Latn-RS"/>
        </w:rPr>
        <w:t>пондера</w:t>
      </w:r>
    </w:p>
    <w:p w14:paraId="14F79327" w14:textId="77777777" w:rsidR="004A18FB" w:rsidRPr="007C73D5" w:rsidRDefault="004A18FB" w:rsidP="004A18FB">
      <w:pPr>
        <w:pStyle w:val="ListParagraph"/>
        <w:spacing w:after="0" w:line="240" w:lineRule="auto"/>
        <w:ind w:left="1276" w:right="61" w:firstLine="164"/>
        <w:jc w:val="both"/>
        <w:rPr>
          <w:rFonts w:ascii="Arial" w:eastAsia="Arial Narrow" w:hAnsi="Arial" w:cs="Arial"/>
        </w:rPr>
      </w:pPr>
      <w:r w:rsidRPr="007C73D5">
        <w:rPr>
          <w:rFonts w:ascii="Arial" w:eastAsia="Arial Narrow" w:hAnsi="Arial" w:cs="Arial"/>
        </w:rPr>
        <w:tab/>
      </w:r>
      <w:r w:rsidRPr="007C73D5">
        <w:rPr>
          <w:rFonts w:ascii="Arial" w:eastAsia="Arial Narrow" w:hAnsi="Arial" w:cs="Arial"/>
        </w:rPr>
        <w:tab/>
      </w:r>
      <w:r w:rsidRPr="007C73D5">
        <w:rPr>
          <w:rFonts w:ascii="Arial" w:eastAsia="Arial Narrow" w:hAnsi="Arial" w:cs="Arial"/>
        </w:rPr>
        <w:tab/>
      </w:r>
      <w:r w:rsidRPr="007C73D5">
        <w:rPr>
          <w:rFonts w:ascii="Arial" w:eastAsia="Arial Narrow" w:hAnsi="Arial" w:cs="Arial"/>
        </w:rPr>
        <w:tab/>
      </w:r>
      <w:r w:rsidRPr="007C73D5">
        <w:rPr>
          <w:rFonts w:ascii="Arial" w:eastAsia="Arial Narrow" w:hAnsi="Arial" w:cs="Arial"/>
        </w:rPr>
        <w:tab/>
      </w:r>
    </w:p>
    <w:p w14:paraId="78D50D51" w14:textId="54D24688" w:rsidR="004A18FB" w:rsidRPr="004763DF" w:rsidRDefault="00922A6B" w:rsidP="004A18FB">
      <w:pPr>
        <w:jc w:val="both"/>
        <w:rPr>
          <w:rFonts w:ascii="Arial" w:hAnsi="Arial" w:cs="Arial"/>
          <w:b/>
        </w:rPr>
      </w:pPr>
      <w:r>
        <w:rPr>
          <w:rFonts w:ascii="Arial" w:hAnsi="Arial" w:cs="Arial"/>
          <w:b/>
        </w:rPr>
        <w:t>Начин</w:t>
      </w:r>
      <w:r w:rsidR="004A18FB" w:rsidRPr="004763DF">
        <w:rPr>
          <w:rFonts w:ascii="Arial" w:hAnsi="Arial" w:cs="Arial"/>
          <w:b/>
        </w:rPr>
        <w:t xml:space="preserve"> </w:t>
      </w:r>
      <w:r>
        <w:rPr>
          <w:rFonts w:ascii="Arial" w:hAnsi="Arial" w:cs="Arial"/>
          <w:b/>
        </w:rPr>
        <w:t>оцењивања</w:t>
      </w:r>
    </w:p>
    <w:p w14:paraId="206CC793" w14:textId="1C719D18" w:rsidR="004A18FB" w:rsidRPr="004763DF" w:rsidRDefault="00922A6B" w:rsidP="004A18FB">
      <w:pPr>
        <w:ind w:firstLine="709"/>
        <w:jc w:val="both"/>
        <w:rPr>
          <w:rFonts w:ascii="Arial" w:hAnsi="Arial"/>
          <w:u w:val="single"/>
        </w:rPr>
      </w:pPr>
      <w:r>
        <w:rPr>
          <w:rFonts w:ascii="Arial" w:hAnsi="Arial"/>
        </w:rPr>
        <w:t>Понуде</w:t>
      </w:r>
      <w:r w:rsidR="004A18FB" w:rsidRPr="004763DF">
        <w:rPr>
          <w:rFonts w:ascii="Arial" w:hAnsi="Arial"/>
        </w:rPr>
        <w:t xml:space="preserve"> </w:t>
      </w:r>
      <w:r>
        <w:rPr>
          <w:rFonts w:ascii="Arial" w:hAnsi="Arial" w:cs="Arial"/>
          <w:szCs w:val="24"/>
        </w:rPr>
        <w:t>ће</w:t>
      </w:r>
      <w:r w:rsidR="004A18FB" w:rsidRPr="004763DF">
        <w:rPr>
          <w:rFonts w:ascii="Arial" w:hAnsi="Arial" w:cs="Arial"/>
          <w:szCs w:val="24"/>
        </w:rPr>
        <w:t xml:space="preserve"> </w:t>
      </w:r>
      <w:r>
        <w:rPr>
          <w:rFonts w:ascii="Arial" w:hAnsi="Arial"/>
        </w:rPr>
        <w:t>се</w:t>
      </w:r>
      <w:r w:rsidR="004A18FB" w:rsidRPr="004763DF">
        <w:rPr>
          <w:rFonts w:ascii="Arial" w:hAnsi="Arial"/>
        </w:rPr>
        <w:t xml:space="preserve"> </w:t>
      </w:r>
      <w:r>
        <w:rPr>
          <w:rFonts w:ascii="Arial" w:hAnsi="Arial" w:cs="Arial"/>
          <w:szCs w:val="24"/>
        </w:rPr>
        <w:t>рангирати</w:t>
      </w:r>
      <w:r w:rsidR="004A18FB" w:rsidRPr="004763DF">
        <w:rPr>
          <w:rFonts w:ascii="Arial" w:hAnsi="Arial"/>
        </w:rPr>
        <w:t xml:space="preserve"> </w:t>
      </w:r>
      <w:r>
        <w:rPr>
          <w:rFonts w:ascii="Arial" w:hAnsi="Arial"/>
        </w:rPr>
        <w:t>на</w:t>
      </w:r>
      <w:r w:rsidR="004A18FB" w:rsidRPr="004763DF">
        <w:rPr>
          <w:rFonts w:ascii="Arial" w:hAnsi="Arial"/>
        </w:rPr>
        <w:t xml:space="preserve"> </w:t>
      </w:r>
      <w:r>
        <w:rPr>
          <w:rFonts w:ascii="Arial" w:hAnsi="Arial"/>
        </w:rPr>
        <w:t>основу</w:t>
      </w:r>
      <w:r w:rsidR="004A18FB" w:rsidRPr="004763DF">
        <w:rPr>
          <w:rFonts w:ascii="Arial" w:hAnsi="Arial"/>
        </w:rPr>
        <w:t xml:space="preserve"> </w:t>
      </w:r>
      <w:r>
        <w:rPr>
          <w:rFonts w:ascii="Arial" w:hAnsi="Arial"/>
        </w:rPr>
        <w:t>сваког</w:t>
      </w:r>
      <w:r w:rsidR="004A18FB" w:rsidRPr="004763DF">
        <w:rPr>
          <w:rFonts w:ascii="Arial" w:hAnsi="Arial"/>
        </w:rPr>
        <w:t xml:space="preserve"> </w:t>
      </w:r>
      <w:r>
        <w:rPr>
          <w:rFonts w:ascii="Arial" w:hAnsi="Arial"/>
        </w:rPr>
        <w:t>елемената</w:t>
      </w:r>
      <w:r w:rsidR="004A18FB" w:rsidRPr="004763DF">
        <w:rPr>
          <w:rFonts w:ascii="Arial" w:hAnsi="Arial"/>
        </w:rPr>
        <w:t xml:space="preserve"> </w:t>
      </w:r>
      <w:r>
        <w:rPr>
          <w:rFonts w:ascii="Arial" w:hAnsi="Arial"/>
        </w:rPr>
        <w:t>критеријума</w:t>
      </w:r>
      <w:r w:rsidR="004A18FB" w:rsidRPr="004763DF">
        <w:rPr>
          <w:rFonts w:ascii="Arial" w:hAnsi="Arial"/>
        </w:rPr>
        <w:t xml:space="preserve">. </w:t>
      </w:r>
      <w:r>
        <w:rPr>
          <w:rFonts w:ascii="Arial" w:hAnsi="Arial"/>
        </w:rPr>
        <w:t>То</w:t>
      </w:r>
      <w:r w:rsidR="004A18FB" w:rsidRPr="004763DF">
        <w:rPr>
          <w:rFonts w:ascii="Arial" w:hAnsi="Arial"/>
        </w:rPr>
        <w:t xml:space="preserve"> </w:t>
      </w:r>
      <w:r>
        <w:rPr>
          <w:rFonts w:ascii="Arial" w:hAnsi="Arial"/>
        </w:rPr>
        <w:t>значи</w:t>
      </w:r>
      <w:r w:rsidR="004A18FB" w:rsidRPr="004763DF">
        <w:rPr>
          <w:rFonts w:ascii="Arial" w:hAnsi="Arial"/>
        </w:rPr>
        <w:t xml:space="preserve"> </w:t>
      </w:r>
      <w:r>
        <w:rPr>
          <w:rFonts w:ascii="Arial" w:hAnsi="Arial"/>
        </w:rPr>
        <w:t>да</w:t>
      </w:r>
      <w:r w:rsidR="004A18FB" w:rsidRPr="004763DF">
        <w:rPr>
          <w:rFonts w:ascii="Arial" w:hAnsi="Arial"/>
        </w:rPr>
        <w:t xml:space="preserve"> </w:t>
      </w:r>
      <w:r>
        <w:rPr>
          <w:rFonts w:ascii="Arial" w:hAnsi="Arial"/>
        </w:rPr>
        <w:t>ће</w:t>
      </w:r>
      <w:r w:rsidR="004A18FB" w:rsidRPr="004763DF">
        <w:rPr>
          <w:rFonts w:ascii="Arial" w:hAnsi="Arial"/>
        </w:rPr>
        <w:t xml:space="preserve"> </w:t>
      </w:r>
      <w:r>
        <w:rPr>
          <w:rFonts w:ascii="Arial" w:hAnsi="Arial"/>
        </w:rPr>
        <w:t>најужи</w:t>
      </w:r>
      <w:r w:rsidR="004A18FB" w:rsidRPr="004763DF">
        <w:rPr>
          <w:rFonts w:ascii="Arial" w:hAnsi="Arial"/>
        </w:rPr>
        <w:t xml:space="preserve"> </w:t>
      </w:r>
      <w:r>
        <w:rPr>
          <w:rFonts w:ascii="Arial" w:hAnsi="Arial"/>
        </w:rPr>
        <w:t>списак</w:t>
      </w:r>
      <w:r w:rsidR="004A18FB" w:rsidRPr="004763DF">
        <w:rPr>
          <w:rFonts w:ascii="Arial" w:hAnsi="Arial"/>
        </w:rPr>
        <w:t xml:space="preserve"> </w:t>
      </w:r>
      <w:r>
        <w:rPr>
          <w:rFonts w:ascii="Arial" w:hAnsi="Arial"/>
        </w:rPr>
        <w:t>понуђача</w:t>
      </w:r>
      <w:r w:rsidR="004A18FB" w:rsidRPr="004763DF">
        <w:rPr>
          <w:rFonts w:ascii="Arial" w:hAnsi="Arial"/>
        </w:rPr>
        <w:t xml:space="preserve"> </w:t>
      </w:r>
      <w:r>
        <w:rPr>
          <w:rFonts w:ascii="Arial" w:hAnsi="Arial"/>
        </w:rPr>
        <w:t>чија</w:t>
      </w:r>
      <w:r w:rsidR="004A18FB" w:rsidRPr="004763DF">
        <w:rPr>
          <w:rFonts w:ascii="Arial" w:hAnsi="Arial"/>
        </w:rPr>
        <w:t xml:space="preserve"> </w:t>
      </w:r>
      <w:r>
        <w:rPr>
          <w:rFonts w:ascii="Arial" w:hAnsi="Arial"/>
        </w:rPr>
        <w:t>је</w:t>
      </w:r>
      <w:r w:rsidR="004A18FB" w:rsidRPr="004763DF">
        <w:rPr>
          <w:rFonts w:ascii="Arial" w:hAnsi="Arial"/>
        </w:rPr>
        <w:t xml:space="preserve"> </w:t>
      </w:r>
      <w:r>
        <w:rPr>
          <w:rFonts w:ascii="Arial" w:hAnsi="Arial"/>
        </w:rPr>
        <w:t>понуда</w:t>
      </w:r>
      <w:r w:rsidR="004A18FB" w:rsidRPr="004763DF">
        <w:rPr>
          <w:rFonts w:ascii="Arial" w:hAnsi="Arial"/>
        </w:rPr>
        <w:t xml:space="preserve"> </w:t>
      </w:r>
      <w:r>
        <w:rPr>
          <w:rFonts w:ascii="Arial" w:hAnsi="Arial"/>
        </w:rPr>
        <w:t>оцењена</w:t>
      </w:r>
      <w:r w:rsidR="004A18FB" w:rsidRPr="004763DF">
        <w:rPr>
          <w:rFonts w:ascii="Arial" w:hAnsi="Arial"/>
        </w:rPr>
        <w:t xml:space="preserve"> </w:t>
      </w:r>
      <w:r>
        <w:rPr>
          <w:rFonts w:ascii="Arial" w:hAnsi="Arial"/>
        </w:rPr>
        <w:t>као</w:t>
      </w:r>
      <w:r w:rsidR="004A18FB" w:rsidRPr="004763DF">
        <w:rPr>
          <w:rFonts w:ascii="Arial" w:hAnsi="Arial"/>
        </w:rPr>
        <w:t xml:space="preserve"> </w:t>
      </w:r>
      <w:r>
        <w:rPr>
          <w:rFonts w:ascii="Arial" w:hAnsi="Arial"/>
        </w:rPr>
        <w:t>прихват</w:t>
      </w:r>
      <w:r w:rsidR="004E540E">
        <w:rPr>
          <w:rFonts w:ascii="Arial" w:hAnsi="Arial"/>
        </w:rPr>
        <w:t>љ</w:t>
      </w:r>
      <w:r>
        <w:rPr>
          <w:rFonts w:ascii="Arial" w:hAnsi="Arial"/>
        </w:rPr>
        <w:t>ива</w:t>
      </w:r>
      <w:r w:rsidR="004A18FB" w:rsidRPr="004763DF">
        <w:rPr>
          <w:rFonts w:ascii="Arial" w:hAnsi="Arial"/>
        </w:rPr>
        <w:t xml:space="preserve"> </w:t>
      </w:r>
      <w:r>
        <w:rPr>
          <w:rFonts w:ascii="Arial" w:hAnsi="Arial"/>
        </w:rPr>
        <w:t>бити</w:t>
      </w:r>
      <w:r w:rsidR="004A18FB" w:rsidRPr="004763DF">
        <w:rPr>
          <w:rFonts w:ascii="Arial" w:hAnsi="Arial"/>
        </w:rPr>
        <w:t xml:space="preserve"> </w:t>
      </w:r>
      <w:r>
        <w:rPr>
          <w:rFonts w:ascii="Arial" w:hAnsi="Arial"/>
        </w:rPr>
        <w:t>формиран</w:t>
      </w:r>
      <w:r w:rsidR="004A18FB" w:rsidRPr="004763DF">
        <w:rPr>
          <w:rFonts w:ascii="Arial" w:hAnsi="Arial"/>
        </w:rPr>
        <w:t xml:space="preserve"> </w:t>
      </w:r>
      <w:r>
        <w:rPr>
          <w:rFonts w:ascii="Arial" w:hAnsi="Arial"/>
        </w:rPr>
        <w:t>за</w:t>
      </w:r>
      <w:r w:rsidR="004A18FB" w:rsidRPr="004763DF">
        <w:rPr>
          <w:rFonts w:ascii="Arial" w:hAnsi="Arial"/>
        </w:rPr>
        <w:t xml:space="preserve"> </w:t>
      </w:r>
      <w:r>
        <w:rPr>
          <w:rFonts w:ascii="Arial" w:hAnsi="Arial"/>
        </w:rPr>
        <w:t>сваки</w:t>
      </w:r>
      <w:r w:rsidR="004A18FB" w:rsidRPr="004763DF">
        <w:rPr>
          <w:rFonts w:ascii="Arial" w:hAnsi="Arial"/>
        </w:rPr>
        <w:t xml:space="preserve"> </w:t>
      </w:r>
      <w:r>
        <w:rPr>
          <w:rFonts w:ascii="Arial" w:hAnsi="Arial"/>
        </w:rPr>
        <w:t>елеменат</w:t>
      </w:r>
      <w:r w:rsidR="004A18FB" w:rsidRPr="004763DF">
        <w:rPr>
          <w:rFonts w:ascii="Arial" w:hAnsi="Arial"/>
        </w:rPr>
        <w:t xml:space="preserve">. </w:t>
      </w:r>
    </w:p>
    <w:p w14:paraId="083122A7" w14:textId="37DD68E0" w:rsidR="004A18FB" w:rsidRPr="007C73D5" w:rsidRDefault="00922A6B" w:rsidP="004A18FB">
      <w:pPr>
        <w:ind w:firstLine="709"/>
        <w:jc w:val="both"/>
        <w:rPr>
          <w:rFonts w:ascii="Arial" w:hAnsi="Arial"/>
          <w:u w:val="single"/>
        </w:rPr>
      </w:pPr>
      <w:r>
        <w:rPr>
          <w:rFonts w:ascii="Arial" w:hAnsi="Arial"/>
        </w:rPr>
        <w:t>Уколико</w:t>
      </w:r>
      <w:r w:rsidR="004A18FB" w:rsidRPr="004763DF">
        <w:rPr>
          <w:rFonts w:ascii="Arial" w:hAnsi="Arial"/>
        </w:rPr>
        <w:t xml:space="preserve"> </w:t>
      </w:r>
      <w:r>
        <w:rPr>
          <w:rFonts w:ascii="Arial" w:hAnsi="Arial"/>
        </w:rPr>
        <w:t>две</w:t>
      </w:r>
      <w:r w:rsidR="004A18FB" w:rsidRPr="004763DF">
        <w:rPr>
          <w:rFonts w:ascii="Arial" w:hAnsi="Arial"/>
        </w:rPr>
        <w:t xml:space="preserve"> </w:t>
      </w:r>
      <w:r>
        <w:rPr>
          <w:rFonts w:ascii="Arial" w:hAnsi="Arial"/>
        </w:rPr>
        <w:t>или</w:t>
      </w:r>
      <w:r w:rsidR="004A18FB" w:rsidRPr="004763DF">
        <w:rPr>
          <w:rFonts w:ascii="Arial" w:hAnsi="Arial"/>
        </w:rPr>
        <w:t xml:space="preserve"> </w:t>
      </w:r>
      <w:r>
        <w:rPr>
          <w:rFonts w:ascii="Arial" w:hAnsi="Arial"/>
        </w:rPr>
        <w:t>више</w:t>
      </w:r>
      <w:r w:rsidR="004A18FB" w:rsidRPr="004763DF">
        <w:rPr>
          <w:rFonts w:ascii="Arial" w:hAnsi="Arial"/>
        </w:rPr>
        <w:t xml:space="preserve"> </w:t>
      </w:r>
      <w:r>
        <w:rPr>
          <w:rFonts w:ascii="Arial" w:hAnsi="Arial"/>
        </w:rPr>
        <w:t>понуда</w:t>
      </w:r>
      <w:r w:rsidR="004A18FB" w:rsidRPr="004763DF">
        <w:rPr>
          <w:rFonts w:ascii="Arial" w:hAnsi="Arial"/>
        </w:rPr>
        <w:t xml:space="preserve"> </w:t>
      </w:r>
      <w:r>
        <w:rPr>
          <w:rFonts w:ascii="Arial" w:hAnsi="Arial"/>
        </w:rPr>
        <w:t>имају</w:t>
      </w:r>
      <w:r w:rsidR="004A18FB" w:rsidRPr="004763DF">
        <w:rPr>
          <w:rFonts w:ascii="Arial" w:hAnsi="Arial"/>
        </w:rPr>
        <w:t xml:space="preserve"> </w:t>
      </w:r>
      <w:r>
        <w:rPr>
          <w:rFonts w:ascii="Arial" w:hAnsi="Arial"/>
        </w:rPr>
        <w:t>на</w:t>
      </w:r>
      <w:r w:rsidR="004A18FB" w:rsidRPr="004763DF">
        <w:rPr>
          <w:rFonts w:ascii="Arial" w:hAnsi="Arial"/>
        </w:rPr>
        <w:t xml:space="preserve"> </w:t>
      </w:r>
      <w:r>
        <w:rPr>
          <w:rFonts w:ascii="Arial" w:hAnsi="Arial"/>
        </w:rPr>
        <w:t>крају</w:t>
      </w:r>
      <w:r w:rsidR="004A18FB" w:rsidRPr="004763DF">
        <w:rPr>
          <w:rFonts w:ascii="Arial" w:hAnsi="Arial"/>
        </w:rPr>
        <w:t xml:space="preserve"> </w:t>
      </w:r>
      <w:r>
        <w:rPr>
          <w:rFonts w:ascii="Arial" w:hAnsi="Arial"/>
        </w:rPr>
        <w:t>пондерисања</w:t>
      </w:r>
      <w:r w:rsidR="004A18FB" w:rsidRPr="004763DF">
        <w:rPr>
          <w:rFonts w:ascii="Arial" w:hAnsi="Arial"/>
        </w:rPr>
        <w:t xml:space="preserve"> </w:t>
      </w:r>
      <w:r>
        <w:rPr>
          <w:rFonts w:ascii="Arial" w:hAnsi="Arial"/>
        </w:rPr>
        <w:t>исти</w:t>
      </w:r>
      <w:r w:rsidR="004A18FB" w:rsidRPr="004763DF">
        <w:rPr>
          <w:rFonts w:ascii="Arial" w:hAnsi="Arial"/>
        </w:rPr>
        <w:t xml:space="preserve"> </w:t>
      </w:r>
      <w:r>
        <w:rPr>
          <w:rFonts w:ascii="Arial" w:hAnsi="Arial"/>
        </w:rPr>
        <w:t>укупан</w:t>
      </w:r>
      <w:r w:rsidR="004A18FB" w:rsidRPr="004763DF">
        <w:rPr>
          <w:rFonts w:ascii="Arial" w:hAnsi="Arial"/>
        </w:rPr>
        <w:t xml:space="preserve"> </w:t>
      </w:r>
      <w:r>
        <w:rPr>
          <w:rFonts w:ascii="Arial" w:hAnsi="Arial"/>
        </w:rPr>
        <w:t>број</w:t>
      </w:r>
      <w:r w:rsidR="004A18FB" w:rsidRPr="004763DF">
        <w:rPr>
          <w:rFonts w:ascii="Arial" w:hAnsi="Arial"/>
        </w:rPr>
        <w:t xml:space="preserve"> </w:t>
      </w:r>
      <w:r>
        <w:rPr>
          <w:rFonts w:ascii="Arial" w:hAnsi="Arial"/>
        </w:rPr>
        <w:t>пондера</w:t>
      </w:r>
      <w:r w:rsidR="004A18FB" w:rsidRPr="004763DF">
        <w:rPr>
          <w:rFonts w:ascii="Arial" w:hAnsi="Arial"/>
        </w:rPr>
        <w:t xml:space="preserve">, </w:t>
      </w:r>
      <w:r>
        <w:rPr>
          <w:rFonts w:ascii="Arial" w:hAnsi="Arial"/>
        </w:rPr>
        <w:t>на</w:t>
      </w:r>
      <w:r w:rsidR="004A18FB" w:rsidRPr="004763DF">
        <w:rPr>
          <w:rFonts w:ascii="Arial" w:hAnsi="Arial"/>
        </w:rPr>
        <w:t xml:space="preserve"> </w:t>
      </w:r>
      <w:r>
        <w:rPr>
          <w:rFonts w:ascii="Arial" w:hAnsi="Arial"/>
        </w:rPr>
        <w:t>две</w:t>
      </w:r>
      <w:r w:rsidR="004A18FB" w:rsidRPr="004763DF">
        <w:rPr>
          <w:rFonts w:ascii="Arial" w:hAnsi="Arial"/>
        </w:rPr>
        <w:t xml:space="preserve"> </w:t>
      </w:r>
      <w:r>
        <w:rPr>
          <w:rFonts w:ascii="Arial" w:hAnsi="Arial"/>
        </w:rPr>
        <w:t>децимале</w:t>
      </w:r>
      <w:r w:rsidR="004A18FB" w:rsidRPr="004763DF">
        <w:rPr>
          <w:rFonts w:ascii="Arial" w:hAnsi="Arial"/>
        </w:rPr>
        <w:t xml:space="preserve">, </w:t>
      </w:r>
      <w:r>
        <w:rPr>
          <w:rFonts w:ascii="Arial" w:hAnsi="Arial"/>
        </w:rPr>
        <w:t>а</w:t>
      </w:r>
      <w:r w:rsidR="004A18FB" w:rsidRPr="004763DF">
        <w:rPr>
          <w:rFonts w:ascii="Arial" w:hAnsi="Arial"/>
        </w:rPr>
        <w:t xml:space="preserve"> </w:t>
      </w:r>
      <w:r>
        <w:rPr>
          <w:rFonts w:ascii="Arial" w:hAnsi="Arial"/>
        </w:rPr>
        <w:t>при</w:t>
      </w:r>
      <w:r w:rsidR="004A18FB" w:rsidRPr="004763DF">
        <w:rPr>
          <w:rFonts w:ascii="Arial" w:hAnsi="Arial"/>
        </w:rPr>
        <w:t xml:space="preserve"> </w:t>
      </w:r>
      <w:r>
        <w:rPr>
          <w:rFonts w:ascii="Arial" w:hAnsi="Arial"/>
        </w:rPr>
        <w:t>томе</w:t>
      </w:r>
      <w:r w:rsidR="004A18FB" w:rsidRPr="004763DF">
        <w:rPr>
          <w:rFonts w:ascii="Arial" w:hAnsi="Arial"/>
        </w:rPr>
        <w:t xml:space="preserve"> </w:t>
      </w:r>
      <w:r>
        <w:rPr>
          <w:rFonts w:ascii="Arial" w:hAnsi="Arial"/>
        </w:rPr>
        <w:t>су</w:t>
      </w:r>
      <w:r w:rsidR="004A18FB" w:rsidRPr="004763DF">
        <w:rPr>
          <w:rFonts w:ascii="Arial" w:hAnsi="Arial"/>
        </w:rPr>
        <w:t xml:space="preserve"> </w:t>
      </w:r>
      <w:r>
        <w:rPr>
          <w:rFonts w:ascii="Arial" w:hAnsi="Arial"/>
        </w:rPr>
        <w:t>најбо</w:t>
      </w:r>
      <w:r w:rsidR="004E540E">
        <w:rPr>
          <w:rFonts w:ascii="Arial" w:hAnsi="Arial"/>
        </w:rPr>
        <w:t>љ</w:t>
      </w:r>
      <w:r>
        <w:rPr>
          <w:rFonts w:ascii="Arial" w:hAnsi="Arial"/>
        </w:rPr>
        <w:t>е</w:t>
      </w:r>
      <w:r w:rsidR="004A18FB" w:rsidRPr="004763DF">
        <w:rPr>
          <w:rFonts w:ascii="Arial" w:hAnsi="Arial"/>
        </w:rPr>
        <w:t xml:space="preserve"> (</w:t>
      </w:r>
      <w:r>
        <w:rPr>
          <w:rFonts w:ascii="Arial" w:hAnsi="Arial"/>
        </w:rPr>
        <w:t>са</w:t>
      </w:r>
      <w:r w:rsidR="004A18FB" w:rsidRPr="004763DF">
        <w:rPr>
          <w:rFonts w:ascii="Arial" w:hAnsi="Arial"/>
        </w:rPr>
        <w:t xml:space="preserve"> </w:t>
      </w:r>
      <w:r>
        <w:rPr>
          <w:rFonts w:ascii="Arial" w:hAnsi="Arial"/>
        </w:rPr>
        <w:t>највећим</w:t>
      </w:r>
      <w:r w:rsidR="004A18FB" w:rsidRPr="004763DF">
        <w:rPr>
          <w:rFonts w:ascii="Arial" w:hAnsi="Arial"/>
        </w:rPr>
        <w:t xml:space="preserve"> </w:t>
      </w:r>
      <w:r>
        <w:rPr>
          <w:rFonts w:ascii="Arial" w:hAnsi="Arial"/>
        </w:rPr>
        <w:t>укупним</w:t>
      </w:r>
      <w:r w:rsidR="004A18FB" w:rsidRPr="004763DF">
        <w:rPr>
          <w:rFonts w:ascii="Arial" w:hAnsi="Arial"/>
        </w:rPr>
        <w:t xml:space="preserve"> </w:t>
      </w:r>
      <w:r>
        <w:rPr>
          <w:rFonts w:ascii="Arial" w:hAnsi="Arial"/>
        </w:rPr>
        <w:t>бројем</w:t>
      </w:r>
      <w:r w:rsidR="004A18FB" w:rsidRPr="004763DF">
        <w:rPr>
          <w:rFonts w:ascii="Arial" w:hAnsi="Arial"/>
        </w:rPr>
        <w:t xml:space="preserve"> </w:t>
      </w:r>
      <w:r>
        <w:rPr>
          <w:rFonts w:ascii="Arial" w:hAnsi="Arial"/>
        </w:rPr>
        <w:t>пондера</w:t>
      </w:r>
      <w:r w:rsidR="004A18FB" w:rsidRPr="004763DF">
        <w:rPr>
          <w:rFonts w:ascii="Arial" w:hAnsi="Arial"/>
        </w:rPr>
        <w:t xml:space="preserve">), </w:t>
      </w:r>
      <w:r>
        <w:rPr>
          <w:rFonts w:ascii="Arial" w:hAnsi="Arial"/>
        </w:rPr>
        <w:t>набавка</w:t>
      </w:r>
      <w:r w:rsidR="004A18FB" w:rsidRPr="004763DF">
        <w:rPr>
          <w:rFonts w:ascii="Arial" w:hAnsi="Arial"/>
        </w:rPr>
        <w:t xml:space="preserve"> </w:t>
      </w:r>
      <w:r>
        <w:rPr>
          <w:rFonts w:ascii="Arial" w:hAnsi="Arial"/>
        </w:rPr>
        <w:t>ће</w:t>
      </w:r>
      <w:r w:rsidR="004A18FB" w:rsidRPr="004763DF">
        <w:rPr>
          <w:rFonts w:ascii="Arial" w:hAnsi="Arial"/>
        </w:rPr>
        <w:t xml:space="preserve"> </w:t>
      </w:r>
      <w:r>
        <w:rPr>
          <w:rFonts w:ascii="Arial" w:hAnsi="Arial"/>
        </w:rPr>
        <w:t>бити</w:t>
      </w:r>
      <w:r w:rsidR="004A18FB" w:rsidRPr="004763DF">
        <w:rPr>
          <w:rFonts w:ascii="Arial" w:hAnsi="Arial"/>
        </w:rPr>
        <w:t xml:space="preserve"> </w:t>
      </w:r>
      <w:r>
        <w:rPr>
          <w:rFonts w:ascii="Arial" w:hAnsi="Arial"/>
        </w:rPr>
        <w:t>доде</w:t>
      </w:r>
      <w:r w:rsidR="004E540E">
        <w:rPr>
          <w:rFonts w:ascii="Arial" w:hAnsi="Arial"/>
        </w:rPr>
        <w:t>љ</w:t>
      </w:r>
      <w:r>
        <w:rPr>
          <w:rFonts w:ascii="Arial" w:hAnsi="Arial"/>
        </w:rPr>
        <w:t>ена</w:t>
      </w:r>
      <w:r w:rsidR="004A18FB" w:rsidRPr="004763DF">
        <w:rPr>
          <w:rFonts w:ascii="Arial" w:hAnsi="Arial"/>
        </w:rPr>
        <w:t xml:space="preserve"> </w:t>
      </w:r>
      <w:r>
        <w:rPr>
          <w:rFonts w:ascii="Arial" w:hAnsi="Arial"/>
        </w:rPr>
        <w:t>оном</w:t>
      </w:r>
      <w:r w:rsidR="004A18FB" w:rsidRPr="004763DF">
        <w:rPr>
          <w:rFonts w:ascii="Arial" w:hAnsi="Arial"/>
        </w:rPr>
        <w:t xml:space="preserve"> </w:t>
      </w:r>
      <w:r>
        <w:rPr>
          <w:rFonts w:ascii="Arial" w:hAnsi="Arial"/>
        </w:rPr>
        <w:t>понуђачу</w:t>
      </w:r>
      <w:r w:rsidR="004A18FB" w:rsidRPr="004763DF">
        <w:rPr>
          <w:rFonts w:ascii="Arial" w:hAnsi="Arial"/>
        </w:rPr>
        <w:t xml:space="preserve"> </w:t>
      </w:r>
      <w:r>
        <w:rPr>
          <w:rFonts w:ascii="Arial" w:hAnsi="Arial"/>
        </w:rPr>
        <w:t>чија</w:t>
      </w:r>
      <w:r w:rsidR="004A18FB" w:rsidRPr="004763DF">
        <w:rPr>
          <w:rFonts w:ascii="Arial" w:hAnsi="Arial"/>
        </w:rPr>
        <w:t xml:space="preserve"> </w:t>
      </w:r>
      <w:r>
        <w:rPr>
          <w:rFonts w:ascii="Arial" w:hAnsi="Arial"/>
        </w:rPr>
        <w:t>понуда</w:t>
      </w:r>
      <w:r w:rsidR="004A18FB" w:rsidRPr="004763DF">
        <w:rPr>
          <w:rFonts w:ascii="Arial" w:hAnsi="Arial"/>
        </w:rPr>
        <w:t xml:space="preserve"> </w:t>
      </w:r>
      <w:r>
        <w:rPr>
          <w:rFonts w:ascii="Arial" w:hAnsi="Arial"/>
        </w:rPr>
        <w:t>има</w:t>
      </w:r>
      <w:r w:rsidR="004A18FB" w:rsidRPr="004763DF">
        <w:rPr>
          <w:rFonts w:ascii="Arial" w:hAnsi="Arial"/>
        </w:rPr>
        <w:t xml:space="preserve"> </w:t>
      </w:r>
      <w:r>
        <w:rPr>
          <w:rFonts w:ascii="Arial" w:hAnsi="Arial"/>
        </w:rPr>
        <w:t>већи</w:t>
      </w:r>
      <w:r w:rsidR="004A18FB" w:rsidRPr="004763DF">
        <w:rPr>
          <w:rFonts w:ascii="Arial" w:hAnsi="Arial"/>
        </w:rPr>
        <w:t xml:space="preserve"> </w:t>
      </w:r>
      <w:r>
        <w:rPr>
          <w:rFonts w:ascii="Arial" w:hAnsi="Arial"/>
        </w:rPr>
        <w:t>број</w:t>
      </w:r>
      <w:r w:rsidR="004A18FB" w:rsidRPr="004763DF">
        <w:rPr>
          <w:rFonts w:ascii="Arial" w:hAnsi="Arial"/>
        </w:rPr>
        <w:t xml:space="preserve"> </w:t>
      </w:r>
      <w:r>
        <w:rPr>
          <w:rFonts w:ascii="Arial" w:hAnsi="Arial"/>
        </w:rPr>
        <w:t>пондера</w:t>
      </w:r>
      <w:r w:rsidR="00EE04DA" w:rsidRPr="004763DF">
        <w:rPr>
          <w:rFonts w:ascii="Arial" w:hAnsi="Arial"/>
        </w:rPr>
        <w:t xml:space="preserve"> </w:t>
      </w:r>
      <w:r>
        <w:rPr>
          <w:rFonts w:ascii="Arial" w:hAnsi="Arial"/>
        </w:rPr>
        <w:t>за</w:t>
      </w:r>
      <w:r w:rsidR="00EE04DA" w:rsidRPr="004763DF">
        <w:rPr>
          <w:rFonts w:ascii="Arial" w:hAnsi="Arial"/>
        </w:rPr>
        <w:t xml:space="preserve"> </w:t>
      </w:r>
      <w:r>
        <w:rPr>
          <w:rFonts w:ascii="Arial" w:hAnsi="Arial"/>
          <w:lang w:val="sr-Cyrl-RS"/>
        </w:rPr>
        <w:t>елемент</w:t>
      </w:r>
      <w:r w:rsidR="00EE04DA" w:rsidRPr="004763DF">
        <w:rPr>
          <w:rFonts w:ascii="Arial" w:hAnsi="Arial"/>
          <w:lang w:val="sr-Cyrl-RS"/>
        </w:rPr>
        <w:t xml:space="preserve"> </w:t>
      </w:r>
      <w:r>
        <w:rPr>
          <w:rFonts w:ascii="Arial" w:hAnsi="Arial"/>
          <w:lang w:val="sr-Cyrl-RS"/>
        </w:rPr>
        <w:t>критеријума</w:t>
      </w:r>
      <w:r w:rsidR="00EE04DA" w:rsidRPr="004763DF">
        <w:rPr>
          <w:rFonts w:ascii="Arial" w:hAnsi="Arial"/>
          <w:lang w:val="sr-Cyrl-RS"/>
        </w:rPr>
        <w:t xml:space="preserve"> </w:t>
      </w:r>
      <w:r w:rsidR="00DD21C8">
        <w:rPr>
          <w:rFonts w:ascii="Arial" w:hAnsi="Arial"/>
          <w:lang w:val="en-US"/>
        </w:rPr>
        <w:t>2.</w:t>
      </w:r>
      <w:r w:rsidR="00EE04DA" w:rsidRPr="004763DF">
        <w:rPr>
          <w:rFonts w:ascii="Arial" w:hAnsi="Arial"/>
        </w:rPr>
        <w:t>-</w:t>
      </w:r>
      <w:r w:rsidR="00EE04DA" w:rsidRPr="004763DF">
        <w:rPr>
          <w:rFonts w:ascii="Arial" w:hAnsi="Arial"/>
          <w:lang w:val="sr-Cyrl-RS"/>
        </w:rPr>
        <w:t xml:space="preserve"> </w:t>
      </w:r>
      <w:r>
        <w:rPr>
          <w:rFonts w:ascii="Arial" w:hAnsi="Arial" w:cs="Arial"/>
          <w:color w:val="1A1617"/>
          <w:szCs w:val="24"/>
          <w:lang w:val="sr-Latn-RS"/>
        </w:rPr>
        <w:t>Предлог</w:t>
      </w:r>
      <w:r w:rsidR="00DD21C8" w:rsidRPr="00632386">
        <w:rPr>
          <w:rFonts w:ascii="Arial" w:hAnsi="Arial" w:cs="Arial"/>
          <w:color w:val="1A1617"/>
          <w:szCs w:val="24"/>
          <w:lang w:val="sr-Latn-RS"/>
        </w:rPr>
        <w:t xml:space="preserve"> </w:t>
      </w:r>
      <w:r>
        <w:rPr>
          <w:rFonts w:ascii="Arial" w:hAnsi="Arial" w:cs="Arial"/>
          <w:color w:val="1A1617"/>
          <w:szCs w:val="24"/>
          <w:lang w:val="sr-Latn-RS"/>
        </w:rPr>
        <w:t>комуникационе</w:t>
      </w:r>
      <w:r w:rsidR="00DD21C8" w:rsidRPr="00632386">
        <w:rPr>
          <w:rFonts w:ascii="Arial" w:hAnsi="Arial" w:cs="Arial"/>
          <w:color w:val="1A1617"/>
          <w:szCs w:val="24"/>
          <w:lang w:val="sr-Latn-RS"/>
        </w:rPr>
        <w:t xml:space="preserve"> </w:t>
      </w:r>
      <w:r>
        <w:rPr>
          <w:rFonts w:ascii="Arial" w:hAnsi="Arial" w:cs="Arial"/>
          <w:color w:val="1A1617"/>
          <w:szCs w:val="24"/>
          <w:lang w:val="sr-Latn-RS"/>
        </w:rPr>
        <w:t>платформе</w:t>
      </w:r>
      <w:r w:rsidR="004A18FB" w:rsidRPr="004763DF">
        <w:rPr>
          <w:rFonts w:ascii="Arial" w:hAnsi="Arial"/>
        </w:rPr>
        <w:t>.</w:t>
      </w:r>
      <w:r w:rsidR="004A18FB" w:rsidRPr="007C73D5">
        <w:rPr>
          <w:rFonts w:ascii="Arial" w:hAnsi="Arial"/>
        </w:rPr>
        <w:t xml:space="preserve"> </w:t>
      </w:r>
    </w:p>
    <w:p w14:paraId="600B28BF" w14:textId="77777777" w:rsidR="00E76BB5" w:rsidRDefault="00E76BB5">
      <w:pPr>
        <w:suppressAutoHyphens w:val="0"/>
        <w:spacing w:after="160" w:line="259" w:lineRule="auto"/>
        <w:rPr>
          <w:rFonts w:ascii="Arial" w:eastAsia="Arial Narrow" w:hAnsi="Arial" w:cs="Arial"/>
        </w:rPr>
      </w:pPr>
    </w:p>
    <w:p w14:paraId="27271D8D" w14:textId="6D992AFE" w:rsidR="004A18FB" w:rsidRPr="007C73D5" w:rsidRDefault="004A18FB" w:rsidP="004A18FB">
      <w:pPr>
        <w:tabs>
          <w:tab w:val="left" w:pos="6379"/>
          <w:tab w:val="right" w:pos="8100"/>
        </w:tabs>
        <w:ind w:right="61"/>
        <w:jc w:val="both"/>
        <w:rPr>
          <w:rFonts w:ascii="Arial" w:eastAsia="Arial Narrow" w:hAnsi="Arial" w:cs="Arial"/>
          <w:b/>
        </w:rPr>
      </w:pPr>
      <w:r w:rsidRPr="007C73D5">
        <w:rPr>
          <w:rFonts w:ascii="Arial" w:eastAsia="Arial Narrow" w:hAnsi="Arial" w:cs="Arial"/>
          <w:b/>
        </w:rPr>
        <w:t xml:space="preserve">1. </w:t>
      </w:r>
      <w:r w:rsidR="00922A6B">
        <w:rPr>
          <w:rFonts w:ascii="Arial" w:hAnsi="Arial" w:cs="Arial"/>
          <w:b/>
          <w:szCs w:val="24"/>
          <w:lang w:eastAsia="en-US"/>
        </w:rPr>
        <w:t>Понуђена</w:t>
      </w:r>
      <w:r w:rsidRPr="007C73D5">
        <w:rPr>
          <w:rFonts w:ascii="Arial" w:hAnsi="Arial" w:cs="Arial"/>
          <w:b/>
          <w:szCs w:val="24"/>
          <w:lang w:eastAsia="en-US"/>
        </w:rPr>
        <w:t xml:space="preserve"> </w:t>
      </w:r>
      <w:r w:rsidR="00922A6B">
        <w:rPr>
          <w:rFonts w:ascii="Arial" w:hAnsi="Arial" w:cs="Arial"/>
          <w:b/>
          <w:szCs w:val="24"/>
          <w:lang w:eastAsia="en-US"/>
        </w:rPr>
        <w:t>цена</w:t>
      </w:r>
      <w:r w:rsidRPr="007C73D5">
        <w:rPr>
          <w:rFonts w:ascii="Arial" w:hAnsi="Arial" w:cs="Arial"/>
          <w:b/>
          <w:szCs w:val="24"/>
          <w:lang w:eastAsia="en-US"/>
        </w:rPr>
        <w:tab/>
      </w:r>
      <w:r w:rsidRPr="007C73D5">
        <w:rPr>
          <w:rFonts w:ascii="Arial" w:hAnsi="Arial" w:cs="Arial"/>
          <w:b/>
          <w:szCs w:val="24"/>
          <w:lang w:eastAsia="en-US"/>
        </w:rPr>
        <w:tab/>
      </w:r>
      <w:r w:rsidR="00922A6B">
        <w:rPr>
          <w:rFonts w:ascii="Arial" w:hAnsi="Arial" w:cs="Arial"/>
          <w:b/>
          <w:szCs w:val="24"/>
          <w:lang w:eastAsia="en-US"/>
        </w:rPr>
        <w:t>макс</w:t>
      </w:r>
      <w:r w:rsidRPr="007C73D5">
        <w:rPr>
          <w:rFonts w:ascii="Arial" w:hAnsi="Arial" w:cs="Arial"/>
          <w:b/>
          <w:szCs w:val="24"/>
          <w:lang w:eastAsia="en-US"/>
        </w:rPr>
        <w:t xml:space="preserve">. </w:t>
      </w:r>
      <w:r w:rsidR="00DD21C8">
        <w:rPr>
          <w:rFonts w:ascii="Arial" w:hAnsi="Arial" w:cs="Arial"/>
          <w:b/>
          <w:szCs w:val="24"/>
          <w:lang w:val="sr-Cyrl-RS" w:eastAsia="en-US"/>
        </w:rPr>
        <w:t>4</w:t>
      </w:r>
      <w:r w:rsidR="00EE04DA">
        <w:rPr>
          <w:rFonts w:ascii="Arial" w:hAnsi="Arial" w:cs="Arial"/>
          <w:b/>
          <w:szCs w:val="24"/>
          <w:lang w:val="sr-Cyrl-RS" w:eastAsia="en-US"/>
        </w:rPr>
        <w:t>0</w:t>
      </w:r>
      <w:r w:rsidRPr="007C73D5">
        <w:rPr>
          <w:rFonts w:ascii="Arial" w:hAnsi="Arial" w:cs="Arial"/>
          <w:b/>
          <w:szCs w:val="24"/>
          <w:lang w:eastAsia="en-US"/>
        </w:rPr>
        <w:t xml:space="preserve"> </w:t>
      </w:r>
      <w:r w:rsidR="00922A6B">
        <w:rPr>
          <w:rFonts w:ascii="Arial" w:hAnsi="Arial" w:cs="Arial"/>
          <w:b/>
          <w:szCs w:val="24"/>
          <w:lang w:eastAsia="en-US"/>
        </w:rPr>
        <w:t>пондера</w:t>
      </w:r>
      <w:r w:rsidRPr="007C73D5">
        <w:rPr>
          <w:rFonts w:ascii="Arial" w:eastAsia="Arial Narrow" w:hAnsi="Arial" w:cs="Arial"/>
          <w:b/>
        </w:rPr>
        <w:tab/>
        <w:t xml:space="preserve"> </w:t>
      </w:r>
    </w:p>
    <w:p w14:paraId="22A56EDC" w14:textId="77777777" w:rsidR="004A18FB" w:rsidRPr="007C73D5" w:rsidRDefault="004A18FB" w:rsidP="004A18FB">
      <w:pPr>
        <w:ind w:right="61"/>
        <w:jc w:val="both"/>
        <w:rPr>
          <w:rFonts w:ascii="Arial" w:eastAsia="Arial Narrow" w:hAnsi="Arial" w:cs="Arial"/>
        </w:rPr>
      </w:pPr>
    </w:p>
    <w:p w14:paraId="3F9AB015" w14:textId="3FBA4790" w:rsidR="004A18FB" w:rsidRPr="007C73D5" w:rsidRDefault="00922A6B" w:rsidP="00D135E1">
      <w:pPr>
        <w:suppressAutoHyphens w:val="0"/>
        <w:jc w:val="both"/>
        <w:rPr>
          <w:rFonts w:ascii="Arial" w:hAnsi="Arial" w:cs="Arial"/>
          <w:lang w:eastAsia="en-US"/>
        </w:rPr>
      </w:pPr>
      <w:r>
        <w:rPr>
          <w:rFonts w:ascii="Arial" w:hAnsi="Arial" w:cs="Arial"/>
          <w:lang w:eastAsia="en-US"/>
        </w:rPr>
        <w:t>Цена</w:t>
      </w:r>
      <w:r w:rsidR="004A18FB" w:rsidRPr="007C73D5">
        <w:rPr>
          <w:rFonts w:ascii="Arial" w:hAnsi="Arial" w:cs="Arial"/>
          <w:lang w:eastAsia="en-US"/>
        </w:rPr>
        <w:t xml:space="preserve"> </w:t>
      </w:r>
      <w:r>
        <w:rPr>
          <w:rFonts w:ascii="Arial" w:hAnsi="Arial" w:cs="Arial"/>
          <w:lang w:eastAsia="en-US"/>
        </w:rPr>
        <w:t>се</w:t>
      </w:r>
      <w:r w:rsidR="004A18FB" w:rsidRPr="007C73D5">
        <w:rPr>
          <w:rFonts w:ascii="Arial" w:hAnsi="Arial" w:cs="Arial"/>
          <w:lang w:eastAsia="en-US"/>
        </w:rPr>
        <w:t xml:space="preserve"> </w:t>
      </w:r>
      <w:r>
        <w:rPr>
          <w:rFonts w:ascii="Arial" w:hAnsi="Arial" w:cs="Arial"/>
          <w:lang w:eastAsia="en-US"/>
        </w:rPr>
        <w:t>утврђује</w:t>
      </w:r>
      <w:r w:rsidR="004A18FB" w:rsidRPr="007C73D5">
        <w:rPr>
          <w:rFonts w:ascii="Arial" w:hAnsi="Arial" w:cs="Arial"/>
          <w:lang w:eastAsia="en-US"/>
        </w:rPr>
        <w:t xml:space="preserve"> </w:t>
      </w:r>
      <w:r>
        <w:rPr>
          <w:rFonts w:ascii="Arial" w:hAnsi="Arial" w:cs="Arial"/>
          <w:lang w:eastAsia="en-US"/>
        </w:rPr>
        <w:t>на</w:t>
      </w:r>
      <w:r w:rsidR="004A18FB" w:rsidRPr="007C73D5">
        <w:rPr>
          <w:rFonts w:ascii="Arial" w:hAnsi="Arial" w:cs="Arial"/>
          <w:lang w:eastAsia="en-US"/>
        </w:rPr>
        <w:t xml:space="preserve"> </w:t>
      </w:r>
      <w:r>
        <w:rPr>
          <w:rFonts w:ascii="Arial" w:hAnsi="Arial" w:cs="Arial"/>
          <w:lang w:eastAsia="en-US"/>
        </w:rPr>
        <w:t>основу</w:t>
      </w:r>
      <w:r w:rsidR="004A18FB" w:rsidRPr="007C73D5">
        <w:rPr>
          <w:rFonts w:ascii="Arial" w:hAnsi="Arial" w:cs="Arial"/>
          <w:lang w:eastAsia="en-US"/>
        </w:rPr>
        <w:t xml:space="preserve"> </w:t>
      </w:r>
      <w:r>
        <w:rPr>
          <w:rFonts w:ascii="Arial" w:hAnsi="Arial" w:cs="Arial"/>
          <w:lang w:eastAsia="en-US"/>
        </w:rPr>
        <w:t>укупно</w:t>
      </w:r>
      <w:r w:rsidR="004A18FB" w:rsidRPr="007C73D5">
        <w:rPr>
          <w:rFonts w:ascii="Arial" w:hAnsi="Arial" w:cs="Arial"/>
          <w:lang w:eastAsia="en-US"/>
        </w:rPr>
        <w:t xml:space="preserve"> </w:t>
      </w:r>
      <w:r>
        <w:rPr>
          <w:rFonts w:ascii="Arial" w:hAnsi="Arial" w:cs="Arial"/>
          <w:lang w:eastAsia="en-US"/>
        </w:rPr>
        <w:t>понуђене</w:t>
      </w:r>
      <w:r w:rsidR="004A18FB" w:rsidRPr="007C73D5">
        <w:rPr>
          <w:rFonts w:ascii="Arial" w:hAnsi="Arial" w:cs="Arial"/>
          <w:lang w:eastAsia="en-US"/>
        </w:rPr>
        <w:t xml:space="preserve"> </w:t>
      </w:r>
      <w:r>
        <w:rPr>
          <w:rFonts w:ascii="Arial" w:hAnsi="Arial" w:cs="Arial"/>
          <w:lang w:eastAsia="en-US"/>
        </w:rPr>
        <w:t>вредности</w:t>
      </w:r>
      <w:r w:rsidR="004A18FB" w:rsidRPr="007C73D5">
        <w:rPr>
          <w:rFonts w:ascii="Arial" w:hAnsi="Arial" w:cs="Arial"/>
          <w:lang w:eastAsia="en-US"/>
        </w:rPr>
        <w:t xml:space="preserve"> </w:t>
      </w:r>
      <w:r>
        <w:rPr>
          <w:rFonts w:ascii="Arial" w:hAnsi="Arial" w:cs="Arial"/>
          <w:lang w:eastAsia="en-US"/>
        </w:rPr>
        <w:t>свих</w:t>
      </w:r>
      <w:r w:rsidR="004A18FB" w:rsidRPr="007C73D5">
        <w:rPr>
          <w:rFonts w:ascii="Arial" w:hAnsi="Arial" w:cs="Arial"/>
          <w:lang w:eastAsia="en-US"/>
        </w:rPr>
        <w:t xml:space="preserve"> </w:t>
      </w:r>
      <w:r>
        <w:rPr>
          <w:rFonts w:ascii="Arial" w:hAnsi="Arial" w:cs="Arial"/>
          <w:lang w:eastAsia="en-US"/>
        </w:rPr>
        <w:t>услуга</w:t>
      </w:r>
      <w:r w:rsidR="004A18FB" w:rsidRPr="007C73D5">
        <w:rPr>
          <w:rFonts w:ascii="Arial" w:hAnsi="Arial" w:cs="Arial"/>
          <w:lang w:eastAsia="en-US"/>
        </w:rPr>
        <w:t xml:space="preserve"> </w:t>
      </w:r>
      <w:r>
        <w:rPr>
          <w:rFonts w:ascii="Arial" w:hAnsi="Arial" w:cs="Arial"/>
          <w:lang w:eastAsia="en-US"/>
        </w:rPr>
        <w:t>захтеваних</w:t>
      </w:r>
      <w:r w:rsidR="004A18FB" w:rsidRPr="007C73D5">
        <w:rPr>
          <w:rFonts w:ascii="Arial" w:hAnsi="Arial" w:cs="Arial"/>
          <w:lang w:eastAsia="en-US"/>
        </w:rPr>
        <w:t xml:space="preserve"> </w:t>
      </w:r>
      <w:r>
        <w:rPr>
          <w:rFonts w:ascii="Arial" w:hAnsi="Arial" w:cs="Arial"/>
          <w:lang w:eastAsia="en-US"/>
        </w:rPr>
        <w:t>Конкурсном</w:t>
      </w:r>
      <w:r w:rsidR="004A18FB" w:rsidRPr="007C73D5">
        <w:rPr>
          <w:rFonts w:ascii="Arial" w:hAnsi="Arial" w:cs="Arial"/>
          <w:lang w:eastAsia="en-US"/>
        </w:rPr>
        <w:t xml:space="preserve"> </w:t>
      </w:r>
      <w:r>
        <w:rPr>
          <w:rFonts w:ascii="Arial" w:hAnsi="Arial" w:cs="Arial"/>
          <w:lang w:eastAsia="en-US"/>
        </w:rPr>
        <w:t>документацијом</w:t>
      </w:r>
      <w:r w:rsidR="004A18FB" w:rsidRPr="007C73D5">
        <w:rPr>
          <w:rFonts w:ascii="Arial" w:hAnsi="Arial" w:cs="Arial"/>
          <w:lang w:eastAsia="en-US"/>
        </w:rPr>
        <w:t xml:space="preserve">. </w:t>
      </w:r>
      <w:r>
        <w:rPr>
          <w:rFonts w:ascii="Arial" w:hAnsi="Arial" w:cs="Arial"/>
          <w:lang w:eastAsia="en-US"/>
        </w:rPr>
        <w:t>Максималан</w:t>
      </w:r>
      <w:r w:rsidR="004A18FB" w:rsidRPr="007C73D5">
        <w:rPr>
          <w:rFonts w:ascii="Arial" w:hAnsi="Arial" w:cs="Arial"/>
          <w:lang w:eastAsia="en-US"/>
        </w:rPr>
        <w:t xml:space="preserve"> </w:t>
      </w:r>
      <w:r>
        <w:rPr>
          <w:rFonts w:ascii="Arial" w:hAnsi="Arial" w:cs="Arial"/>
          <w:lang w:eastAsia="en-US"/>
        </w:rPr>
        <w:t>број</w:t>
      </w:r>
      <w:r w:rsidR="004A18FB" w:rsidRPr="007C73D5">
        <w:rPr>
          <w:rFonts w:ascii="Arial" w:hAnsi="Arial" w:cs="Arial"/>
          <w:lang w:eastAsia="en-US"/>
        </w:rPr>
        <w:t xml:space="preserve"> </w:t>
      </w:r>
      <w:r>
        <w:rPr>
          <w:rFonts w:ascii="Arial" w:hAnsi="Arial" w:cs="Arial"/>
          <w:lang w:eastAsia="en-US"/>
        </w:rPr>
        <w:t>пондера</w:t>
      </w:r>
      <w:r w:rsidR="004A18FB" w:rsidRPr="007C73D5">
        <w:rPr>
          <w:rFonts w:ascii="Arial" w:hAnsi="Arial" w:cs="Arial"/>
          <w:lang w:eastAsia="en-US"/>
        </w:rPr>
        <w:t xml:space="preserve"> </w:t>
      </w:r>
      <w:r>
        <w:rPr>
          <w:rFonts w:ascii="Arial" w:hAnsi="Arial" w:cs="Arial"/>
          <w:lang w:eastAsia="en-US"/>
        </w:rPr>
        <w:t>за</w:t>
      </w:r>
      <w:r w:rsidR="004A18FB" w:rsidRPr="007C73D5">
        <w:rPr>
          <w:rFonts w:ascii="Arial" w:hAnsi="Arial" w:cs="Arial"/>
          <w:lang w:eastAsia="en-US"/>
        </w:rPr>
        <w:t xml:space="preserve"> </w:t>
      </w:r>
      <w:r>
        <w:rPr>
          <w:rFonts w:ascii="Arial" w:hAnsi="Arial" w:cs="Arial"/>
          <w:lang w:eastAsia="en-US"/>
        </w:rPr>
        <w:t>понуду</w:t>
      </w:r>
      <w:r w:rsidR="004A18FB" w:rsidRPr="007C73D5">
        <w:rPr>
          <w:rFonts w:ascii="Arial" w:hAnsi="Arial" w:cs="Arial"/>
          <w:lang w:eastAsia="en-US"/>
        </w:rPr>
        <w:t xml:space="preserve"> </w:t>
      </w:r>
      <w:r>
        <w:rPr>
          <w:rFonts w:ascii="Arial" w:hAnsi="Arial" w:cs="Arial"/>
          <w:lang w:eastAsia="en-US"/>
        </w:rPr>
        <w:t>са</w:t>
      </w:r>
      <w:r w:rsidR="004A18FB" w:rsidRPr="007C73D5">
        <w:rPr>
          <w:rFonts w:ascii="Arial" w:hAnsi="Arial" w:cs="Arial"/>
          <w:lang w:eastAsia="en-US"/>
        </w:rPr>
        <w:t xml:space="preserve"> </w:t>
      </w:r>
      <w:r>
        <w:rPr>
          <w:rFonts w:ascii="Arial" w:hAnsi="Arial" w:cs="Arial"/>
          <w:lang w:eastAsia="en-US"/>
        </w:rPr>
        <w:t>најнижом</w:t>
      </w:r>
      <w:r w:rsidR="004A18FB" w:rsidRPr="007C73D5">
        <w:rPr>
          <w:rFonts w:ascii="Arial" w:hAnsi="Arial" w:cs="Arial"/>
          <w:lang w:eastAsia="en-US"/>
        </w:rPr>
        <w:t xml:space="preserve"> </w:t>
      </w:r>
      <w:r>
        <w:rPr>
          <w:rFonts w:ascii="Arial" w:hAnsi="Arial" w:cs="Arial"/>
          <w:lang w:eastAsia="en-US"/>
        </w:rPr>
        <w:t>ценом</w:t>
      </w:r>
      <w:r w:rsidR="004A18FB" w:rsidRPr="007C73D5">
        <w:rPr>
          <w:rFonts w:ascii="Arial" w:hAnsi="Arial" w:cs="Arial"/>
          <w:lang w:eastAsia="en-US"/>
        </w:rPr>
        <w:t xml:space="preserve"> </w:t>
      </w:r>
      <w:r>
        <w:rPr>
          <w:rFonts w:ascii="Arial" w:hAnsi="Arial" w:cs="Arial"/>
          <w:lang w:eastAsia="en-US"/>
        </w:rPr>
        <w:t>износи</w:t>
      </w:r>
      <w:r w:rsidR="004A18FB" w:rsidRPr="007C73D5">
        <w:rPr>
          <w:rFonts w:ascii="Arial" w:hAnsi="Arial" w:cs="Arial"/>
          <w:lang w:eastAsia="en-US"/>
        </w:rPr>
        <w:t xml:space="preserve"> </w:t>
      </w:r>
      <w:r w:rsidR="00DD21C8">
        <w:rPr>
          <w:rFonts w:ascii="Arial" w:hAnsi="Arial" w:cs="Arial"/>
          <w:lang w:val="en-US" w:eastAsia="en-US"/>
        </w:rPr>
        <w:t>4</w:t>
      </w:r>
      <w:r w:rsidR="00EE04DA">
        <w:rPr>
          <w:rFonts w:ascii="Arial" w:hAnsi="Arial" w:cs="Arial"/>
          <w:lang w:val="sr-Cyrl-RS" w:eastAsia="en-US"/>
        </w:rPr>
        <w:t>0</w:t>
      </w:r>
      <w:r w:rsidR="004A18FB" w:rsidRPr="007C73D5">
        <w:rPr>
          <w:rFonts w:ascii="Arial" w:hAnsi="Arial" w:cs="Arial"/>
          <w:lang w:eastAsia="en-US"/>
        </w:rPr>
        <w:t>.</w:t>
      </w:r>
    </w:p>
    <w:p w14:paraId="2C61FE61" w14:textId="77777777" w:rsidR="004A18FB" w:rsidRPr="007C73D5" w:rsidRDefault="004A18FB" w:rsidP="004A18FB">
      <w:pPr>
        <w:suppressAutoHyphens w:val="0"/>
        <w:jc w:val="both"/>
        <w:rPr>
          <w:rFonts w:ascii="Arial" w:hAnsi="Arial" w:cs="Arial"/>
          <w:lang w:eastAsia="en-US"/>
        </w:rPr>
      </w:pPr>
    </w:p>
    <w:p w14:paraId="4668A688" w14:textId="4844C43B" w:rsidR="004A18FB" w:rsidRPr="007C73D5" w:rsidRDefault="00922A6B" w:rsidP="00D135E1">
      <w:pPr>
        <w:suppressAutoHyphens w:val="0"/>
        <w:jc w:val="both"/>
        <w:rPr>
          <w:rFonts w:ascii="Arial" w:hAnsi="Arial" w:cs="Arial"/>
          <w:lang w:eastAsia="en-US"/>
        </w:rPr>
      </w:pPr>
      <w:r>
        <w:rPr>
          <w:rFonts w:ascii="Arial" w:hAnsi="Arial" w:cs="Arial"/>
          <w:lang w:eastAsia="en-US"/>
        </w:rPr>
        <w:t>За</w:t>
      </w:r>
      <w:r w:rsidR="004A18FB" w:rsidRPr="007C73D5">
        <w:rPr>
          <w:rFonts w:ascii="Arial" w:hAnsi="Arial" w:cs="Arial"/>
          <w:lang w:eastAsia="en-US"/>
        </w:rPr>
        <w:t xml:space="preserve"> </w:t>
      </w:r>
      <w:r>
        <w:rPr>
          <w:rFonts w:ascii="Arial" w:hAnsi="Arial" w:cs="Arial"/>
          <w:lang w:eastAsia="en-US"/>
        </w:rPr>
        <w:t>остале</w:t>
      </w:r>
      <w:r w:rsidR="004A18FB" w:rsidRPr="007C73D5">
        <w:rPr>
          <w:rFonts w:ascii="Arial" w:hAnsi="Arial" w:cs="Arial"/>
          <w:lang w:eastAsia="en-US"/>
        </w:rPr>
        <w:t xml:space="preserve"> </w:t>
      </w:r>
      <w:r>
        <w:rPr>
          <w:rFonts w:ascii="Arial" w:hAnsi="Arial" w:cs="Arial"/>
          <w:lang w:eastAsia="en-US"/>
        </w:rPr>
        <w:t>понуде</w:t>
      </w:r>
      <w:r w:rsidR="004A18FB" w:rsidRPr="007C73D5">
        <w:rPr>
          <w:rFonts w:ascii="Arial" w:hAnsi="Arial" w:cs="Arial"/>
          <w:lang w:eastAsia="en-US"/>
        </w:rPr>
        <w:t xml:space="preserve"> </w:t>
      </w:r>
      <w:r>
        <w:rPr>
          <w:rFonts w:ascii="Arial" w:hAnsi="Arial" w:cs="Arial"/>
          <w:lang w:eastAsia="en-US"/>
        </w:rPr>
        <w:t>број</w:t>
      </w:r>
      <w:r w:rsidR="004A18FB" w:rsidRPr="007C73D5">
        <w:rPr>
          <w:rFonts w:ascii="Arial" w:hAnsi="Arial" w:cs="Arial"/>
          <w:lang w:eastAsia="en-US"/>
        </w:rPr>
        <w:t xml:space="preserve"> </w:t>
      </w:r>
      <w:r>
        <w:rPr>
          <w:rFonts w:ascii="Arial" w:hAnsi="Arial" w:cs="Arial"/>
          <w:lang w:eastAsia="en-US"/>
        </w:rPr>
        <w:t>пондера</w:t>
      </w:r>
      <w:r w:rsidR="004A18FB" w:rsidRPr="007C73D5">
        <w:rPr>
          <w:rFonts w:ascii="Arial" w:hAnsi="Arial" w:cs="Arial"/>
          <w:lang w:eastAsia="en-US"/>
        </w:rPr>
        <w:t xml:space="preserve"> </w:t>
      </w:r>
      <w:r>
        <w:rPr>
          <w:rFonts w:ascii="Arial" w:hAnsi="Arial" w:cs="Arial"/>
          <w:lang w:eastAsia="en-US"/>
        </w:rPr>
        <w:t>О</w:t>
      </w:r>
      <w:r>
        <w:rPr>
          <w:rFonts w:ascii="Arial" w:hAnsi="Arial" w:cs="Arial"/>
          <w:vertAlign w:val="subscript"/>
          <w:lang w:eastAsia="en-US"/>
        </w:rPr>
        <w:t>фин</w:t>
      </w:r>
      <w:r w:rsidR="004A18FB" w:rsidRPr="007C73D5">
        <w:rPr>
          <w:rFonts w:ascii="Arial" w:hAnsi="Arial" w:cs="Arial"/>
          <w:lang w:eastAsia="en-US"/>
        </w:rPr>
        <w:t xml:space="preserve"> </w:t>
      </w:r>
      <w:r>
        <w:rPr>
          <w:rFonts w:ascii="Arial" w:hAnsi="Arial" w:cs="Arial"/>
          <w:lang w:eastAsia="en-US"/>
        </w:rPr>
        <w:t>се</w:t>
      </w:r>
      <w:r w:rsidR="004A18FB" w:rsidRPr="007C73D5">
        <w:rPr>
          <w:rFonts w:ascii="Arial" w:hAnsi="Arial" w:cs="Arial"/>
          <w:lang w:eastAsia="en-US"/>
        </w:rPr>
        <w:t xml:space="preserve"> </w:t>
      </w:r>
      <w:r>
        <w:rPr>
          <w:rFonts w:ascii="Arial" w:hAnsi="Arial" w:cs="Arial"/>
          <w:lang w:eastAsia="en-US"/>
        </w:rPr>
        <w:t>израчунава</w:t>
      </w:r>
      <w:r w:rsidR="004A18FB" w:rsidRPr="007C73D5">
        <w:rPr>
          <w:rFonts w:ascii="Arial" w:hAnsi="Arial" w:cs="Arial"/>
          <w:lang w:eastAsia="en-US"/>
        </w:rPr>
        <w:t xml:space="preserve"> </w:t>
      </w:r>
      <w:r>
        <w:rPr>
          <w:rFonts w:ascii="Arial" w:hAnsi="Arial" w:cs="Arial"/>
          <w:lang w:eastAsia="en-US"/>
        </w:rPr>
        <w:t>тако</w:t>
      </w:r>
      <w:r w:rsidR="004A18FB" w:rsidRPr="007C73D5">
        <w:rPr>
          <w:rFonts w:ascii="Arial" w:hAnsi="Arial" w:cs="Arial"/>
          <w:lang w:eastAsia="en-US"/>
        </w:rPr>
        <w:t xml:space="preserve"> </w:t>
      </w:r>
      <w:r>
        <w:rPr>
          <w:rFonts w:ascii="Arial" w:hAnsi="Arial" w:cs="Arial"/>
          <w:lang w:eastAsia="en-US"/>
        </w:rPr>
        <w:t>што</w:t>
      </w:r>
      <w:r w:rsidR="004A18FB" w:rsidRPr="007C73D5">
        <w:rPr>
          <w:rFonts w:ascii="Arial" w:hAnsi="Arial" w:cs="Arial"/>
          <w:lang w:eastAsia="en-US"/>
        </w:rPr>
        <w:t xml:space="preserve"> </w:t>
      </w:r>
      <w:r>
        <w:rPr>
          <w:rFonts w:ascii="Arial" w:hAnsi="Arial" w:cs="Arial"/>
          <w:lang w:eastAsia="en-US"/>
        </w:rPr>
        <w:t>се</w:t>
      </w:r>
      <w:r w:rsidR="004A18FB" w:rsidRPr="007C73D5">
        <w:rPr>
          <w:rFonts w:ascii="Arial" w:hAnsi="Arial" w:cs="Arial"/>
          <w:lang w:eastAsia="en-US"/>
        </w:rPr>
        <w:t xml:space="preserve"> </w:t>
      </w:r>
      <w:r>
        <w:rPr>
          <w:rFonts w:ascii="Arial" w:hAnsi="Arial" w:cs="Arial"/>
          <w:lang w:eastAsia="en-US"/>
        </w:rPr>
        <w:t>у</w:t>
      </w:r>
      <w:r w:rsidR="004A18FB" w:rsidRPr="007C73D5">
        <w:rPr>
          <w:rFonts w:ascii="Arial" w:hAnsi="Arial" w:cs="Arial"/>
          <w:lang w:eastAsia="en-US"/>
        </w:rPr>
        <w:t xml:space="preserve"> </w:t>
      </w:r>
      <w:r>
        <w:rPr>
          <w:rFonts w:ascii="Arial" w:hAnsi="Arial" w:cs="Arial"/>
          <w:lang w:eastAsia="en-US"/>
        </w:rPr>
        <w:t>однос</w:t>
      </w:r>
      <w:r w:rsidR="004A18FB" w:rsidRPr="007C73D5">
        <w:rPr>
          <w:rFonts w:ascii="Arial" w:hAnsi="Arial" w:cs="Arial"/>
          <w:lang w:eastAsia="en-US"/>
        </w:rPr>
        <w:t xml:space="preserve"> </w:t>
      </w:r>
      <w:r>
        <w:rPr>
          <w:rFonts w:ascii="Arial" w:hAnsi="Arial" w:cs="Arial"/>
          <w:lang w:eastAsia="en-US"/>
        </w:rPr>
        <w:t>став</w:t>
      </w:r>
      <w:r w:rsidR="004E540E">
        <w:rPr>
          <w:rFonts w:ascii="Arial" w:hAnsi="Arial" w:cs="Arial"/>
          <w:lang w:eastAsia="en-US"/>
        </w:rPr>
        <w:t>љ</w:t>
      </w:r>
      <w:r>
        <w:rPr>
          <w:rFonts w:ascii="Arial" w:hAnsi="Arial" w:cs="Arial"/>
          <w:lang w:eastAsia="en-US"/>
        </w:rPr>
        <w:t>а</w:t>
      </w:r>
      <w:r w:rsidR="004A18FB" w:rsidRPr="007C73D5">
        <w:rPr>
          <w:rFonts w:ascii="Arial" w:hAnsi="Arial" w:cs="Arial"/>
          <w:lang w:eastAsia="en-US"/>
        </w:rPr>
        <w:t xml:space="preserve"> </w:t>
      </w:r>
      <w:r>
        <w:rPr>
          <w:rFonts w:ascii="Arial" w:hAnsi="Arial" w:cs="Arial"/>
          <w:lang w:eastAsia="en-US"/>
        </w:rPr>
        <w:t>цена</w:t>
      </w:r>
      <w:r w:rsidR="004A18FB" w:rsidRPr="007C73D5">
        <w:rPr>
          <w:rFonts w:ascii="Arial" w:hAnsi="Arial" w:cs="Arial"/>
          <w:lang w:eastAsia="en-US"/>
        </w:rPr>
        <w:t xml:space="preserve"> </w:t>
      </w:r>
      <w:r>
        <w:rPr>
          <w:rFonts w:ascii="Arial" w:hAnsi="Arial" w:cs="Arial"/>
          <w:lang w:eastAsia="en-US"/>
        </w:rPr>
        <w:t>понуде</w:t>
      </w:r>
      <w:r w:rsidR="004A18FB" w:rsidRPr="007C73D5">
        <w:rPr>
          <w:rFonts w:ascii="Arial" w:hAnsi="Arial" w:cs="Arial"/>
          <w:lang w:eastAsia="en-US"/>
        </w:rPr>
        <w:t xml:space="preserve"> </w:t>
      </w:r>
      <w:r>
        <w:rPr>
          <w:rFonts w:ascii="Arial" w:hAnsi="Arial" w:cs="Arial"/>
          <w:lang w:eastAsia="en-US"/>
        </w:rPr>
        <w:t>са</w:t>
      </w:r>
      <w:r w:rsidR="004A18FB" w:rsidRPr="007C73D5">
        <w:rPr>
          <w:rFonts w:ascii="Arial" w:hAnsi="Arial" w:cs="Arial"/>
          <w:lang w:eastAsia="en-US"/>
        </w:rPr>
        <w:t xml:space="preserve"> </w:t>
      </w:r>
      <w:r>
        <w:rPr>
          <w:rFonts w:ascii="Arial" w:hAnsi="Arial" w:cs="Arial"/>
          <w:lang w:eastAsia="en-US"/>
        </w:rPr>
        <w:t>најнижом</w:t>
      </w:r>
      <w:r w:rsidR="004A18FB" w:rsidRPr="007C73D5">
        <w:rPr>
          <w:rFonts w:ascii="Arial" w:hAnsi="Arial" w:cs="Arial"/>
          <w:lang w:eastAsia="en-US"/>
        </w:rPr>
        <w:t xml:space="preserve"> </w:t>
      </w:r>
      <w:r>
        <w:rPr>
          <w:rFonts w:ascii="Arial" w:hAnsi="Arial" w:cs="Arial"/>
          <w:lang w:eastAsia="en-US"/>
        </w:rPr>
        <w:t>ценом</w:t>
      </w:r>
      <w:r w:rsidR="004A18FB" w:rsidRPr="007C73D5">
        <w:rPr>
          <w:rFonts w:ascii="Arial" w:hAnsi="Arial" w:cs="Arial"/>
          <w:lang w:eastAsia="en-US"/>
        </w:rPr>
        <w:t xml:space="preserve"> </w:t>
      </w:r>
      <w:r>
        <w:rPr>
          <w:rFonts w:ascii="Arial" w:hAnsi="Arial" w:cs="Arial"/>
          <w:lang w:eastAsia="en-US"/>
        </w:rPr>
        <w:t>О</w:t>
      </w:r>
      <w:r>
        <w:rPr>
          <w:rFonts w:ascii="Arial" w:hAnsi="Arial" w:cs="Arial"/>
          <w:vertAlign w:val="subscript"/>
          <w:lang w:eastAsia="en-US"/>
        </w:rPr>
        <w:t>фин</w:t>
      </w:r>
      <w:r w:rsidR="004A18FB" w:rsidRPr="007C73D5">
        <w:rPr>
          <w:rFonts w:ascii="Arial" w:hAnsi="Arial" w:cs="Arial"/>
          <w:vertAlign w:val="subscript"/>
          <w:lang w:eastAsia="en-US"/>
        </w:rPr>
        <w:t>(</w:t>
      </w:r>
      <w:r>
        <w:rPr>
          <w:rFonts w:ascii="Arial" w:hAnsi="Arial" w:cs="Arial"/>
          <w:vertAlign w:val="subscript"/>
          <w:lang w:eastAsia="en-US"/>
        </w:rPr>
        <w:t>мин</w:t>
      </w:r>
      <w:r w:rsidR="004A18FB" w:rsidRPr="007C73D5">
        <w:rPr>
          <w:rFonts w:ascii="Arial" w:hAnsi="Arial" w:cs="Arial"/>
          <w:vertAlign w:val="subscript"/>
          <w:lang w:eastAsia="en-US"/>
        </w:rPr>
        <w:t>)</w:t>
      </w:r>
      <w:r w:rsidR="004A18FB" w:rsidRPr="007C73D5">
        <w:rPr>
          <w:rFonts w:ascii="Arial" w:hAnsi="Arial" w:cs="Arial"/>
          <w:lang w:eastAsia="en-US"/>
        </w:rPr>
        <w:t xml:space="preserve"> </w:t>
      </w:r>
      <w:r>
        <w:rPr>
          <w:rFonts w:ascii="Arial" w:hAnsi="Arial" w:cs="Arial"/>
          <w:lang w:eastAsia="en-US"/>
        </w:rPr>
        <w:t>помножена</w:t>
      </w:r>
      <w:r w:rsidR="002804F5">
        <w:rPr>
          <w:rFonts w:ascii="Arial" w:hAnsi="Arial" w:cs="Arial"/>
          <w:lang w:val="en-US" w:eastAsia="en-US"/>
        </w:rPr>
        <w:t xml:space="preserve"> </w:t>
      </w:r>
      <w:r>
        <w:rPr>
          <w:rFonts w:ascii="Arial" w:hAnsi="Arial" w:cs="Arial"/>
          <w:lang w:eastAsia="en-US"/>
        </w:rPr>
        <w:t>максималним</w:t>
      </w:r>
      <w:r w:rsidR="00EE04DA">
        <w:rPr>
          <w:rFonts w:ascii="Arial" w:hAnsi="Arial" w:cs="Arial"/>
          <w:lang w:eastAsia="en-US"/>
        </w:rPr>
        <w:t xml:space="preserve"> </w:t>
      </w:r>
      <w:r>
        <w:rPr>
          <w:rFonts w:ascii="Arial" w:hAnsi="Arial" w:cs="Arial"/>
          <w:lang w:eastAsia="en-US"/>
        </w:rPr>
        <w:t>бројем</w:t>
      </w:r>
      <w:r w:rsidR="00EE04DA">
        <w:rPr>
          <w:rFonts w:ascii="Arial" w:hAnsi="Arial" w:cs="Arial"/>
          <w:lang w:eastAsia="en-US"/>
        </w:rPr>
        <w:t xml:space="preserve"> </w:t>
      </w:r>
      <w:r>
        <w:rPr>
          <w:rFonts w:ascii="Arial" w:hAnsi="Arial" w:cs="Arial"/>
          <w:lang w:eastAsia="en-US"/>
        </w:rPr>
        <w:t>пондера</w:t>
      </w:r>
      <w:r w:rsidR="00EE04DA">
        <w:rPr>
          <w:rFonts w:ascii="Arial" w:hAnsi="Arial" w:cs="Arial"/>
          <w:lang w:eastAsia="en-US"/>
        </w:rPr>
        <w:t xml:space="preserve"> </w:t>
      </w:r>
      <w:r w:rsidR="00DD21C8">
        <w:rPr>
          <w:rFonts w:ascii="Arial" w:hAnsi="Arial" w:cs="Arial"/>
          <w:lang w:val="sr-Cyrl-RS" w:eastAsia="en-US"/>
        </w:rPr>
        <w:t>4</w:t>
      </w:r>
      <w:r w:rsidR="00DD21C8">
        <w:rPr>
          <w:rFonts w:ascii="Arial" w:hAnsi="Arial" w:cs="Arial"/>
          <w:lang w:val="en-US" w:eastAsia="en-US"/>
        </w:rPr>
        <w:t>0</w:t>
      </w:r>
      <w:r w:rsidR="004A18FB" w:rsidRPr="007C73D5">
        <w:rPr>
          <w:rFonts w:ascii="Arial" w:hAnsi="Arial" w:cs="Arial"/>
          <w:lang w:eastAsia="en-US"/>
        </w:rPr>
        <w:t xml:space="preserve">, </w:t>
      </w:r>
      <w:r>
        <w:rPr>
          <w:rFonts w:ascii="Arial" w:hAnsi="Arial" w:cs="Arial"/>
          <w:lang w:eastAsia="en-US"/>
        </w:rPr>
        <w:t>према</w:t>
      </w:r>
      <w:r w:rsidR="004A18FB" w:rsidRPr="007C73D5">
        <w:rPr>
          <w:rFonts w:ascii="Arial" w:hAnsi="Arial" w:cs="Arial"/>
          <w:lang w:eastAsia="en-US"/>
        </w:rPr>
        <w:t xml:space="preserve"> </w:t>
      </w:r>
      <w:r>
        <w:rPr>
          <w:rFonts w:ascii="Arial" w:hAnsi="Arial" w:cs="Arial"/>
          <w:lang w:eastAsia="en-US"/>
        </w:rPr>
        <w:t>понуђеној</w:t>
      </w:r>
      <w:r w:rsidR="004A18FB" w:rsidRPr="007C73D5">
        <w:rPr>
          <w:rFonts w:ascii="Arial" w:hAnsi="Arial" w:cs="Arial"/>
          <w:lang w:eastAsia="en-US"/>
        </w:rPr>
        <w:t xml:space="preserve"> </w:t>
      </w:r>
      <w:r>
        <w:rPr>
          <w:rFonts w:ascii="Arial" w:hAnsi="Arial" w:cs="Arial"/>
          <w:lang w:eastAsia="en-US"/>
        </w:rPr>
        <w:t>цени</w:t>
      </w:r>
      <w:r w:rsidR="004A18FB" w:rsidRPr="007C73D5">
        <w:rPr>
          <w:rFonts w:ascii="Arial" w:hAnsi="Arial" w:cs="Arial"/>
          <w:lang w:eastAsia="en-US"/>
        </w:rPr>
        <w:t xml:space="preserve"> </w:t>
      </w:r>
      <w:r>
        <w:rPr>
          <w:rFonts w:ascii="Arial" w:hAnsi="Arial" w:cs="Arial"/>
          <w:lang w:eastAsia="en-US"/>
        </w:rPr>
        <w:t>понуђача</w:t>
      </w:r>
      <w:r w:rsidR="004A18FB" w:rsidRPr="007C73D5">
        <w:rPr>
          <w:rFonts w:ascii="Arial" w:hAnsi="Arial" w:cs="Arial"/>
          <w:lang w:eastAsia="en-US"/>
        </w:rPr>
        <w:t xml:space="preserve"> </w:t>
      </w:r>
      <w:r>
        <w:rPr>
          <w:rFonts w:ascii="Arial" w:hAnsi="Arial" w:cs="Arial"/>
          <w:lang w:eastAsia="en-US"/>
        </w:rPr>
        <w:t>О</w:t>
      </w:r>
      <w:r>
        <w:rPr>
          <w:rFonts w:ascii="Arial" w:hAnsi="Arial" w:cs="Arial"/>
          <w:vertAlign w:val="subscript"/>
          <w:lang w:eastAsia="en-US"/>
        </w:rPr>
        <w:t>фин</w:t>
      </w:r>
      <w:r w:rsidR="004A18FB" w:rsidRPr="007C73D5">
        <w:rPr>
          <w:rFonts w:ascii="Arial" w:hAnsi="Arial" w:cs="Arial"/>
          <w:vertAlign w:val="subscript"/>
          <w:lang w:eastAsia="en-US"/>
        </w:rPr>
        <w:t>(</w:t>
      </w:r>
      <w:r>
        <w:rPr>
          <w:rFonts w:ascii="Arial" w:hAnsi="Arial" w:cs="Arial"/>
          <w:vertAlign w:val="subscript"/>
          <w:lang w:eastAsia="en-US"/>
        </w:rPr>
        <w:t>оп</w:t>
      </w:r>
      <w:r w:rsidR="004A18FB" w:rsidRPr="007C73D5">
        <w:rPr>
          <w:rFonts w:ascii="Arial" w:hAnsi="Arial" w:cs="Arial"/>
          <w:vertAlign w:val="subscript"/>
          <w:lang w:eastAsia="en-US"/>
        </w:rPr>
        <w:t>)</w:t>
      </w:r>
      <w:r w:rsidR="004A18FB" w:rsidRPr="007C73D5">
        <w:rPr>
          <w:rFonts w:ascii="Arial" w:hAnsi="Arial" w:cs="Arial"/>
          <w:lang w:eastAsia="en-US"/>
        </w:rPr>
        <w:t xml:space="preserve"> </w:t>
      </w:r>
      <w:r>
        <w:rPr>
          <w:rFonts w:ascii="Arial" w:hAnsi="Arial" w:cs="Arial"/>
          <w:lang w:eastAsia="en-US"/>
        </w:rPr>
        <w:t>чија</w:t>
      </w:r>
      <w:r w:rsidR="004A18FB" w:rsidRPr="007C73D5">
        <w:rPr>
          <w:rFonts w:ascii="Arial" w:hAnsi="Arial" w:cs="Arial"/>
          <w:lang w:eastAsia="en-US"/>
        </w:rPr>
        <w:t xml:space="preserve"> </w:t>
      </w:r>
      <w:r>
        <w:rPr>
          <w:rFonts w:ascii="Arial" w:hAnsi="Arial" w:cs="Arial"/>
          <w:lang w:eastAsia="en-US"/>
        </w:rPr>
        <w:t>понуда</w:t>
      </w:r>
      <w:r w:rsidR="004A18FB" w:rsidRPr="007C73D5">
        <w:rPr>
          <w:rFonts w:ascii="Arial" w:hAnsi="Arial" w:cs="Arial"/>
          <w:lang w:eastAsia="en-US"/>
        </w:rPr>
        <w:t xml:space="preserve"> </w:t>
      </w:r>
      <w:r>
        <w:rPr>
          <w:rFonts w:ascii="Arial" w:hAnsi="Arial" w:cs="Arial"/>
          <w:lang w:eastAsia="en-US"/>
        </w:rPr>
        <w:t>се</w:t>
      </w:r>
      <w:r w:rsidR="004A18FB" w:rsidRPr="007C73D5">
        <w:rPr>
          <w:rFonts w:ascii="Arial" w:hAnsi="Arial" w:cs="Arial"/>
          <w:lang w:eastAsia="en-US"/>
        </w:rPr>
        <w:t xml:space="preserve"> </w:t>
      </w:r>
      <w:r>
        <w:rPr>
          <w:rFonts w:ascii="Arial" w:hAnsi="Arial" w:cs="Arial"/>
          <w:lang w:eastAsia="en-US"/>
        </w:rPr>
        <w:t>оцењује</w:t>
      </w:r>
      <w:r w:rsidR="004A18FB" w:rsidRPr="007C73D5">
        <w:rPr>
          <w:rFonts w:ascii="Arial" w:hAnsi="Arial" w:cs="Arial"/>
          <w:lang w:eastAsia="en-US"/>
        </w:rPr>
        <w:t xml:space="preserve">, </w:t>
      </w:r>
      <w:r>
        <w:rPr>
          <w:rFonts w:ascii="Arial" w:hAnsi="Arial" w:cs="Arial"/>
          <w:lang w:eastAsia="en-US"/>
        </w:rPr>
        <w:t>као</w:t>
      </w:r>
      <w:r w:rsidR="004A18FB" w:rsidRPr="007C73D5">
        <w:rPr>
          <w:rFonts w:ascii="Arial" w:hAnsi="Arial" w:cs="Arial"/>
          <w:lang w:eastAsia="en-US"/>
        </w:rPr>
        <w:t xml:space="preserve"> </w:t>
      </w:r>
      <w:r>
        <w:rPr>
          <w:rFonts w:ascii="Arial" w:hAnsi="Arial" w:cs="Arial"/>
          <w:lang w:eastAsia="en-US"/>
        </w:rPr>
        <w:t>у</w:t>
      </w:r>
      <w:r w:rsidR="004A18FB" w:rsidRPr="007C73D5">
        <w:rPr>
          <w:rFonts w:ascii="Arial" w:hAnsi="Arial" w:cs="Arial"/>
          <w:lang w:eastAsia="en-US"/>
        </w:rPr>
        <w:t xml:space="preserve"> </w:t>
      </w:r>
      <w:r>
        <w:rPr>
          <w:rFonts w:ascii="Arial" w:hAnsi="Arial" w:cs="Arial"/>
          <w:lang w:eastAsia="en-US"/>
        </w:rPr>
        <w:t>обрасцу</w:t>
      </w:r>
      <w:r w:rsidR="004A18FB" w:rsidRPr="007C73D5">
        <w:rPr>
          <w:rFonts w:ascii="Arial" w:hAnsi="Arial" w:cs="Arial"/>
          <w:lang w:eastAsia="en-US"/>
        </w:rPr>
        <w:t>:</w:t>
      </w:r>
    </w:p>
    <w:p w14:paraId="37C97A56" w14:textId="77777777" w:rsidR="004A18FB" w:rsidRPr="007C73D5" w:rsidRDefault="004A18FB" w:rsidP="004A18FB">
      <w:pPr>
        <w:jc w:val="both"/>
        <w:rPr>
          <w:rFonts w:ascii="Arial" w:hAnsi="Arial" w:cs="Arial"/>
          <w:b/>
        </w:rPr>
      </w:pPr>
    </w:p>
    <w:p w14:paraId="4767014B" w14:textId="7625B8D4" w:rsidR="004A18FB" w:rsidRPr="00EE04DA" w:rsidRDefault="00922A6B" w:rsidP="004A18FB">
      <w:pPr>
        <w:jc w:val="center"/>
        <w:rPr>
          <w:rFonts w:ascii="Arial" w:hAnsi="Arial" w:cs="Arial"/>
          <w:b/>
          <w:lang w:val="sr-Cyrl-RS"/>
        </w:rPr>
      </w:pPr>
      <w:r>
        <w:rPr>
          <w:rFonts w:ascii="Arial" w:hAnsi="Arial" w:cs="Arial"/>
          <w:b/>
        </w:rPr>
        <w:lastRenderedPageBreak/>
        <w:t>О</w:t>
      </w:r>
      <w:r>
        <w:rPr>
          <w:rFonts w:ascii="Arial" w:hAnsi="Arial" w:cs="Arial"/>
          <w:b/>
          <w:vertAlign w:val="subscript"/>
        </w:rPr>
        <w:t>фин</w:t>
      </w:r>
      <w:r w:rsidR="004A18FB" w:rsidRPr="007C73D5">
        <w:rPr>
          <w:rFonts w:ascii="Arial" w:hAnsi="Arial" w:cs="Arial"/>
          <w:b/>
          <w:vertAlign w:val="subscript"/>
        </w:rPr>
        <w:t xml:space="preserve"> </w:t>
      </w:r>
      <w:r w:rsidR="004A18FB" w:rsidRPr="007C73D5">
        <w:rPr>
          <w:rFonts w:ascii="Arial" w:hAnsi="Arial" w:cs="Arial"/>
          <w:b/>
        </w:rPr>
        <w:t>= (</w:t>
      </w:r>
      <w:r>
        <w:rPr>
          <w:rFonts w:ascii="Arial" w:hAnsi="Arial" w:cs="Arial"/>
          <w:b/>
        </w:rPr>
        <w:t>О</w:t>
      </w:r>
      <w:r>
        <w:rPr>
          <w:rFonts w:ascii="Arial" w:hAnsi="Arial" w:cs="Arial"/>
          <w:b/>
          <w:vertAlign w:val="subscript"/>
        </w:rPr>
        <w:t>фин</w:t>
      </w:r>
      <w:r w:rsidR="004A18FB" w:rsidRPr="007C73D5">
        <w:rPr>
          <w:rFonts w:ascii="Arial" w:hAnsi="Arial" w:cs="Arial"/>
          <w:b/>
          <w:vertAlign w:val="subscript"/>
        </w:rPr>
        <w:t>(</w:t>
      </w:r>
      <w:r>
        <w:rPr>
          <w:rFonts w:ascii="Arial" w:hAnsi="Arial" w:cs="Arial"/>
          <w:b/>
          <w:vertAlign w:val="subscript"/>
        </w:rPr>
        <w:t>мин</w:t>
      </w:r>
      <w:r w:rsidR="004A18FB" w:rsidRPr="007C73D5">
        <w:rPr>
          <w:rFonts w:ascii="Arial" w:hAnsi="Arial" w:cs="Arial"/>
          <w:b/>
          <w:vertAlign w:val="subscript"/>
        </w:rPr>
        <w:t xml:space="preserve">) </w:t>
      </w:r>
      <w:r w:rsidR="004A18FB" w:rsidRPr="007C73D5">
        <w:rPr>
          <w:rFonts w:ascii="Arial" w:hAnsi="Arial" w:cs="Arial"/>
          <w:b/>
        </w:rPr>
        <w:t xml:space="preserve">/ </w:t>
      </w:r>
      <w:r>
        <w:rPr>
          <w:rFonts w:ascii="Arial" w:hAnsi="Arial" w:cs="Arial"/>
          <w:b/>
        </w:rPr>
        <w:t>О</w:t>
      </w:r>
      <w:r>
        <w:rPr>
          <w:rFonts w:ascii="Arial" w:hAnsi="Arial" w:cs="Arial"/>
          <w:b/>
          <w:vertAlign w:val="subscript"/>
        </w:rPr>
        <w:t>фин</w:t>
      </w:r>
      <w:r w:rsidR="004A18FB" w:rsidRPr="007C73D5">
        <w:rPr>
          <w:rFonts w:ascii="Arial" w:hAnsi="Arial" w:cs="Arial"/>
          <w:b/>
          <w:vertAlign w:val="subscript"/>
        </w:rPr>
        <w:t>(</w:t>
      </w:r>
      <w:r>
        <w:rPr>
          <w:rFonts w:ascii="Arial" w:hAnsi="Arial" w:cs="Arial"/>
          <w:b/>
          <w:vertAlign w:val="subscript"/>
        </w:rPr>
        <w:t>оп</w:t>
      </w:r>
      <w:r w:rsidR="004A18FB" w:rsidRPr="007C73D5">
        <w:rPr>
          <w:rFonts w:ascii="Arial" w:hAnsi="Arial" w:cs="Arial"/>
          <w:b/>
          <w:vertAlign w:val="subscript"/>
        </w:rPr>
        <w:t>)</w:t>
      </w:r>
      <w:r w:rsidR="004A18FB" w:rsidRPr="007C73D5">
        <w:rPr>
          <w:rFonts w:ascii="Arial" w:hAnsi="Arial" w:cs="Arial"/>
          <w:b/>
        </w:rPr>
        <w:t xml:space="preserve">) </w:t>
      </w:r>
      <w:r w:rsidR="00B80B44">
        <w:rPr>
          <w:rFonts w:ascii="Arial" w:hAnsi="Arial" w:cs="Arial"/>
          <w:b/>
          <w:lang w:val="sr-Latn-RS"/>
        </w:rPr>
        <w:t>x</w:t>
      </w:r>
      <w:r w:rsidR="004A18FB" w:rsidRPr="007C73D5">
        <w:rPr>
          <w:rFonts w:ascii="Arial" w:hAnsi="Arial" w:cs="Arial"/>
          <w:b/>
        </w:rPr>
        <w:t xml:space="preserve"> </w:t>
      </w:r>
      <w:r w:rsidR="00DD21C8">
        <w:rPr>
          <w:rFonts w:ascii="Arial" w:hAnsi="Arial" w:cs="Arial"/>
          <w:b/>
          <w:lang w:val="en-US"/>
        </w:rPr>
        <w:t>4</w:t>
      </w:r>
      <w:r w:rsidR="00EE04DA">
        <w:rPr>
          <w:rFonts w:ascii="Arial" w:hAnsi="Arial" w:cs="Arial"/>
          <w:b/>
          <w:lang w:val="sr-Cyrl-RS"/>
        </w:rPr>
        <w:t>0</w:t>
      </w:r>
    </w:p>
    <w:p w14:paraId="55A98219" w14:textId="77777777" w:rsidR="004A18FB" w:rsidRPr="007C73D5" w:rsidRDefault="004A18FB" w:rsidP="004A18FB">
      <w:pPr>
        <w:suppressAutoHyphens w:val="0"/>
        <w:ind w:firstLine="720"/>
        <w:jc w:val="both"/>
        <w:rPr>
          <w:rFonts w:ascii="Arial" w:hAnsi="Arial" w:cs="Arial"/>
          <w:lang w:eastAsia="en-US"/>
        </w:rPr>
      </w:pPr>
    </w:p>
    <w:p w14:paraId="62F0C97A" w14:textId="755FD58E" w:rsidR="004A18FB" w:rsidRPr="007C73D5" w:rsidRDefault="00922A6B" w:rsidP="004A18FB">
      <w:pPr>
        <w:suppressAutoHyphens w:val="0"/>
        <w:rPr>
          <w:rFonts w:ascii="Arial" w:hAnsi="Arial" w:cs="Arial"/>
          <w:lang w:eastAsia="en-US"/>
        </w:rPr>
      </w:pPr>
      <w:r>
        <w:rPr>
          <w:rFonts w:ascii="Arial" w:hAnsi="Arial" w:cs="Arial"/>
          <w:b/>
          <w:lang w:eastAsia="en-US"/>
        </w:rPr>
        <w:t>Доказ</w:t>
      </w:r>
      <w:r w:rsidR="004A18FB" w:rsidRPr="00470B59">
        <w:rPr>
          <w:rFonts w:ascii="Arial" w:hAnsi="Arial" w:cs="Arial"/>
          <w:b/>
          <w:lang w:eastAsia="en-US"/>
        </w:rPr>
        <w:t>:</w:t>
      </w:r>
      <w:r w:rsidR="004A18FB" w:rsidRPr="00470B59">
        <w:rPr>
          <w:rFonts w:ascii="Arial" w:hAnsi="Arial" w:cs="Arial"/>
          <w:lang w:eastAsia="en-US"/>
        </w:rPr>
        <w:t xml:space="preserve"> </w:t>
      </w:r>
      <w:r>
        <w:rPr>
          <w:rFonts w:ascii="Arial" w:hAnsi="Arial" w:cs="Arial"/>
          <w:lang w:eastAsia="en-US"/>
        </w:rPr>
        <w:t>Образац</w:t>
      </w:r>
      <w:r w:rsidR="004A18FB" w:rsidRPr="00470B59">
        <w:rPr>
          <w:rFonts w:ascii="Arial" w:hAnsi="Arial" w:cs="Arial"/>
          <w:lang w:eastAsia="en-US"/>
        </w:rPr>
        <w:t xml:space="preserve"> </w:t>
      </w:r>
      <w:r>
        <w:rPr>
          <w:rFonts w:ascii="Arial" w:hAnsi="Arial" w:cs="Arial"/>
          <w:lang w:eastAsia="en-US"/>
        </w:rPr>
        <w:t>понуде</w:t>
      </w:r>
      <w:r w:rsidR="004A18FB" w:rsidRPr="00470B59">
        <w:rPr>
          <w:rFonts w:ascii="Arial" w:hAnsi="Arial" w:cs="Arial"/>
          <w:lang w:eastAsia="en-US"/>
        </w:rPr>
        <w:t xml:space="preserve"> (</w:t>
      </w:r>
      <w:r>
        <w:rPr>
          <w:rFonts w:ascii="Arial" w:hAnsi="Arial" w:cs="Arial"/>
          <w:lang w:eastAsia="en-US"/>
        </w:rPr>
        <w:t>Образац</w:t>
      </w:r>
      <w:r w:rsidR="004A18FB" w:rsidRPr="00470B59">
        <w:rPr>
          <w:rFonts w:ascii="Arial" w:hAnsi="Arial" w:cs="Arial"/>
          <w:lang w:eastAsia="en-US"/>
        </w:rPr>
        <w:t xml:space="preserve"> 2. </w:t>
      </w:r>
      <w:r>
        <w:rPr>
          <w:rFonts w:ascii="Arial" w:hAnsi="Arial" w:cs="Arial"/>
          <w:lang w:eastAsia="en-US"/>
        </w:rPr>
        <w:t>из</w:t>
      </w:r>
      <w:r w:rsidR="004A18FB" w:rsidRPr="0014169E">
        <w:rPr>
          <w:rFonts w:ascii="Arial" w:hAnsi="Arial" w:cs="Arial"/>
          <w:lang w:eastAsia="en-US"/>
        </w:rPr>
        <w:t xml:space="preserve"> </w:t>
      </w:r>
      <w:r>
        <w:rPr>
          <w:rFonts w:ascii="Arial" w:hAnsi="Arial" w:cs="Arial"/>
          <w:lang w:eastAsia="en-US"/>
        </w:rPr>
        <w:t>Конкурсне</w:t>
      </w:r>
      <w:r w:rsidR="004A18FB" w:rsidRPr="0014169E">
        <w:rPr>
          <w:rFonts w:ascii="Arial" w:hAnsi="Arial" w:cs="Arial"/>
          <w:lang w:eastAsia="en-US"/>
        </w:rPr>
        <w:t xml:space="preserve"> </w:t>
      </w:r>
      <w:r>
        <w:rPr>
          <w:rFonts w:ascii="Arial" w:hAnsi="Arial" w:cs="Arial"/>
          <w:lang w:eastAsia="en-US"/>
        </w:rPr>
        <w:t>документације</w:t>
      </w:r>
      <w:r w:rsidR="004A18FB" w:rsidRPr="0014169E">
        <w:rPr>
          <w:rFonts w:ascii="Arial" w:hAnsi="Arial" w:cs="Arial"/>
          <w:lang w:eastAsia="en-US"/>
        </w:rPr>
        <w:t>).</w:t>
      </w:r>
    </w:p>
    <w:p w14:paraId="4A6E49B3" w14:textId="77777777" w:rsidR="002804F5" w:rsidRPr="00632386" w:rsidRDefault="002804F5" w:rsidP="002804F5">
      <w:pPr>
        <w:pStyle w:val="ListParagraph"/>
        <w:tabs>
          <w:tab w:val="right" w:pos="6750"/>
        </w:tabs>
        <w:suppressAutoHyphens/>
        <w:spacing w:after="0" w:line="240" w:lineRule="auto"/>
        <w:jc w:val="both"/>
        <w:rPr>
          <w:rFonts w:ascii="Arial" w:eastAsia="Times New Roman" w:hAnsi="Arial" w:cs="Arial"/>
          <w:sz w:val="24"/>
          <w:szCs w:val="24"/>
          <w:lang w:val="sr-Latn-RS" w:eastAsia="ar-SA"/>
        </w:rPr>
      </w:pPr>
    </w:p>
    <w:p w14:paraId="040E45F3" w14:textId="48428A99" w:rsidR="002804F5" w:rsidRPr="002804F5" w:rsidRDefault="00922A6B" w:rsidP="002804F5">
      <w:pPr>
        <w:pStyle w:val="ListParagraph"/>
        <w:numPr>
          <w:ilvl w:val="0"/>
          <w:numId w:val="14"/>
        </w:numPr>
        <w:tabs>
          <w:tab w:val="right" w:pos="6750"/>
        </w:tabs>
        <w:jc w:val="both"/>
        <w:rPr>
          <w:rFonts w:ascii="Arial" w:hAnsi="Arial" w:cs="Arial"/>
          <w:b/>
          <w:color w:val="1A1617"/>
          <w:sz w:val="24"/>
          <w:szCs w:val="24"/>
          <w:lang w:val="sr-Latn-RS"/>
        </w:rPr>
      </w:pPr>
      <w:r>
        <w:rPr>
          <w:rFonts w:ascii="Arial" w:hAnsi="Arial" w:cs="Arial"/>
          <w:b/>
          <w:color w:val="1A1617"/>
          <w:sz w:val="24"/>
          <w:szCs w:val="24"/>
          <w:lang w:val="sr-Latn-RS"/>
        </w:rPr>
        <w:t>Предлог</w:t>
      </w:r>
      <w:r w:rsidR="002804F5" w:rsidRPr="002804F5">
        <w:rPr>
          <w:rFonts w:ascii="Arial" w:hAnsi="Arial" w:cs="Arial"/>
          <w:b/>
          <w:color w:val="1A1617"/>
          <w:sz w:val="24"/>
          <w:szCs w:val="24"/>
          <w:lang w:val="sr-Latn-RS"/>
        </w:rPr>
        <w:t xml:space="preserve"> </w:t>
      </w:r>
      <w:r>
        <w:rPr>
          <w:rFonts w:ascii="Arial" w:hAnsi="Arial" w:cs="Arial"/>
          <w:b/>
          <w:color w:val="1A1617"/>
          <w:sz w:val="24"/>
          <w:szCs w:val="24"/>
          <w:lang w:val="sr-Latn-RS"/>
        </w:rPr>
        <w:t>комуникационе</w:t>
      </w:r>
      <w:r w:rsidR="002804F5" w:rsidRPr="002804F5">
        <w:rPr>
          <w:rFonts w:ascii="Arial" w:hAnsi="Arial" w:cs="Arial"/>
          <w:b/>
          <w:color w:val="1A1617"/>
          <w:sz w:val="24"/>
          <w:szCs w:val="24"/>
          <w:lang w:val="sr-Latn-RS"/>
        </w:rPr>
        <w:t xml:space="preserve"> </w:t>
      </w:r>
      <w:r>
        <w:rPr>
          <w:rFonts w:ascii="Arial" w:hAnsi="Arial" w:cs="Arial"/>
          <w:b/>
          <w:color w:val="1A1617"/>
          <w:sz w:val="24"/>
          <w:szCs w:val="24"/>
          <w:lang w:val="sr-Latn-RS"/>
        </w:rPr>
        <w:t>платформе</w:t>
      </w:r>
      <w:r w:rsidR="002804F5" w:rsidRPr="002804F5">
        <w:rPr>
          <w:rFonts w:ascii="Arial" w:hAnsi="Arial" w:cs="Arial"/>
          <w:b/>
          <w:color w:val="1A1617"/>
          <w:sz w:val="24"/>
          <w:szCs w:val="24"/>
          <w:lang w:val="sr-Latn-RS"/>
        </w:rPr>
        <w:t xml:space="preserve">, (20 </w:t>
      </w:r>
      <w:r>
        <w:rPr>
          <w:rFonts w:ascii="Arial" w:hAnsi="Arial" w:cs="Arial"/>
          <w:b/>
          <w:color w:val="1A1617"/>
          <w:sz w:val="24"/>
          <w:szCs w:val="24"/>
          <w:lang w:val="sr-Latn-RS"/>
        </w:rPr>
        <w:t>страна</w:t>
      </w:r>
      <w:r w:rsidR="002804F5" w:rsidRPr="002804F5">
        <w:rPr>
          <w:rFonts w:ascii="Arial" w:hAnsi="Arial" w:cs="Arial"/>
          <w:b/>
          <w:color w:val="1A1617"/>
          <w:sz w:val="24"/>
          <w:szCs w:val="24"/>
          <w:lang w:val="sr-Latn-RS"/>
        </w:rPr>
        <w:t xml:space="preserve"> </w:t>
      </w:r>
      <w:r>
        <w:rPr>
          <w:rFonts w:ascii="Arial" w:hAnsi="Arial" w:cs="Arial"/>
          <w:b/>
          <w:color w:val="1A1617"/>
          <w:sz w:val="24"/>
          <w:szCs w:val="24"/>
          <w:lang w:val="sr-Latn-RS"/>
        </w:rPr>
        <w:t>А</w:t>
      </w:r>
      <w:r w:rsidR="002804F5" w:rsidRPr="002804F5">
        <w:rPr>
          <w:rFonts w:ascii="Arial" w:hAnsi="Arial" w:cs="Arial"/>
          <w:b/>
          <w:color w:val="1A1617"/>
          <w:sz w:val="24"/>
          <w:szCs w:val="24"/>
          <w:lang w:val="sr-Latn-RS"/>
        </w:rPr>
        <w:t>4).............</w:t>
      </w:r>
      <w:r w:rsidR="002804F5" w:rsidRPr="002804F5">
        <w:rPr>
          <w:rFonts w:ascii="Arial" w:hAnsi="Arial" w:cs="Arial"/>
          <w:b/>
          <w:color w:val="1A1617"/>
          <w:sz w:val="24"/>
          <w:szCs w:val="24"/>
          <w:lang w:val="sr-Latn-RS"/>
        </w:rPr>
        <w:tab/>
        <w:t xml:space="preserve">60 </w:t>
      </w:r>
      <w:r>
        <w:rPr>
          <w:rFonts w:ascii="Arial" w:hAnsi="Arial" w:cs="Arial"/>
          <w:b/>
          <w:color w:val="1A1617"/>
          <w:sz w:val="24"/>
          <w:szCs w:val="24"/>
          <w:lang w:val="sr-Latn-RS"/>
        </w:rPr>
        <w:t>пондера</w:t>
      </w:r>
    </w:p>
    <w:p w14:paraId="329E40A9" w14:textId="141C580F" w:rsidR="002804F5" w:rsidRDefault="00922A6B" w:rsidP="002804F5">
      <w:pPr>
        <w:tabs>
          <w:tab w:val="right" w:pos="6750"/>
        </w:tabs>
        <w:jc w:val="both"/>
        <w:rPr>
          <w:rFonts w:ascii="Arial" w:hAnsi="Arial" w:cs="Arial"/>
          <w:color w:val="1A1617"/>
          <w:szCs w:val="24"/>
          <w:lang w:val="sr-Latn-RS"/>
        </w:rPr>
      </w:pPr>
      <w:r>
        <w:rPr>
          <w:rFonts w:ascii="Arial" w:hAnsi="Arial" w:cs="Arial"/>
          <w:color w:val="1A1617"/>
          <w:szCs w:val="24"/>
          <w:lang w:val="sr-Latn-RS"/>
        </w:rPr>
        <w:t>Пондерисање</w:t>
      </w:r>
      <w:r w:rsidR="002804F5" w:rsidRPr="00632386">
        <w:rPr>
          <w:rFonts w:ascii="Arial" w:hAnsi="Arial" w:cs="Arial"/>
          <w:color w:val="1A1617"/>
          <w:szCs w:val="24"/>
          <w:lang w:val="sr-Latn-RS"/>
        </w:rPr>
        <w:t xml:space="preserve"> </w:t>
      </w:r>
      <w:r>
        <w:rPr>
          <w:rFonts w:ascii="Arial" w:hAnsi="Arial" w:cs="Arial"/>
          <w:color w:val="1A1617"/>
          <w:szCs w:val="24"/>
          <w:lang w:val="sr-Latn-RS"/>
        </w:rPr>
        <w:t>у</w:t>
      </w:r>
      <w:r w:rsidR="002804F5" w:rsidRPr="00632386">
        <w:rPr>
          <w:rFonts w:ascii="Arial" w:hAnsi="Arial" w:cs="Arial"/>
          <w:color w:val="1A1617"/>
          <w:szCs w:val="24"/>
          <w:lang w:val="sr-Latn-RS"/>
        </w:rPr>
        <w:t xml:space="preserve"> </w:t>
      </w:r>
      <w:r>
        <w:rPr>
          <w:rFonts w:ascii="Arial" w:hAnsi="Arial" w:cs="Arial"/>
          <w:color w:val="1A1617"/>
          <w:szCs w:val="24"/>
          <w:lang w:val="sr-Latn-RS"/>
        </w:rPr>
        <w:t>оквиру</w:t>
      </w:r>
      <w:r w:rsidR="002804F5" w:rsidRPr="00632386">
        <w:rPr>
          <w:rFonts w:ascii="Arial" w:hAnsi="Arial" w:cs="Arial"/>
          <w:color w:val="1A1617"/>
          <w:szCs w:val="24"/>
          <w:lang w:val="sr-Latn-RS"/>
        </w:rPr>
        <w:t xml:space="preserve"> </w:t>
      </w:r>
      <w:r>
        <w:rPr>
          <w:rFonts w:ascii="Arial" w:hAnsi="Arial" w:cs="Arial"/>
          <w:color w:val="1A1617"/>
          <w:szCs w:val="24"/>
          <w:lang w:val="sr-Latn-RS"/>
        </w:rPr>
        <w:t>елемента</w:t>
      </w:r>
      <w:r w:rsidR="002804F5" w:rsidRPr="00632386">
        <w:rPr>
          <w:rFonts w:ascii="Arial" w:hAnsi="Arial" w:cs="Arial"/>
          <w:color w:val="1A1617"/>
          <w:szCs w:val="24"/>
          <w:lang w:val="sr-Latn-RS"/>
        </w:rPr>
        <w:t xml:space="preserve"> </w:t>
      </w:r>
      <w:r>
        <w:rPr>
          <w:rFonts w:ascii="Arial" w:hAnsi="Arial" w:cs="Arial"/>
          <w:color w:val="1A1617"/>
          <w:szCs w:val="24"/>
          <w:lang w:val="sr-Latn-RS"/>
        </w:rPr>
        <w:t>критеријума</w:t>
      </w:r>
      <w:r w:rsidR="002804F5" w:rsidRPr="00632386">
        <w:rPr>
          <w:rFonts w:ascii="Arial" w:hAnsi="Arial" w:cs="Arial"/>
          <w:color w:val="1A1617"/>
          <w:szCs w:val="24"/>
          <w:lang w:val="sr-Latn-RS"/>
        </w:rPr>
        <w:t xml:space="preserve"> 2. :</w:t>
      </w:r>
    </w:p>
    <w:p w14:paraId="7C2374DF" w14:textId="77777777" w:rsidR="002804F5" w:rsidRPr="00632386" w:rsidRDefault="002804F5" w:rsidP="002804F5">
      <w:pPr>
        <w:tabs>
          <w:tab w:val="right" w:pos="6750"/>
        </w:tabs>
        <w:jc w:val="both"/>
        <w:rPr>
          <w:rFonts w:ascii="Arial" w:hAnsi="Arial" w:cs="Arial"/>
          <w:color w:val="1A1617"/>
          <w:szCs w:val="24"/>
          <w:lang w:val="sr-Latn-RS"/>
        </w:rPr>
      </w:pPr>
    </w:p>
    <w:p w14:paraId="77479B46" w14:textId="064F2724" w:rsidR="002804F5" w:rsidRPr="00632386" w:rsidRDefault="002804F5" w:rsidP="002804F5">
      <w:pPr>
        <w:tabs>
          <w:tab w:val="right" w:pos="6750"/>
        </w:tabs>
        <w:jc w:val="both"/>
        <w:rPr>
          <w:rFonts w:ascii="Arial" w:hAnsi="Arial" w:cs="Arial"/>
          <w:color w:val="1A1617"/>
          <w:szCs w:val="24"/>
          <w:lang w:val="sr-Latn-RS"/>
        </w:rPr>
      </w:pPr>
      <w:r w:rsidRPr="00632386">
        <w:rPr>
          <w:rFonts w:ascii="Arial" w:hAnsi="Arial" w:cs="Arial"/>
          <w:color w:val="1A1617"/>
          <w:szCs w:val="24"/>
          <w:lang w:val="sr-Latn-RS"/>
        </w:rPr>
        <w:t xml:space="preserve">- 60 </w:t>
      </w:r>
      <w:r w:rsidR="00922A6B">
        <w:rPr>
          <w:rFonts w:ascii="Arial" w:hAnsi="Arial" w:cs="Arial"/>
          <w:color w:val="1A1617"/>
          <w:szCs w:val="24"/>
          <w:lang w:val="sr-Latn-RS"/>
        </w:rPr>
        <w:t>пондера</w:t>
      </w:r>
      <w:r w:rsidRPr="00632386">
        <w:rPr>
          <w:rFonts w:ascii="Arial" w:hAnsi="Arial" w:cs="Arial"/>
          <w:color w:val="1A1617"/>
          <w:szCs w:val="24"/>
          <w:lang w:val="sr-Latn-RS"/>
        </w:rPr>
        <w:t xml:space="preserve">: </w:t>
      </w:r>
      <w:r w:rsidR="00922A6B">
        <w:rPr>
          <w:rFonts w:ascii="Arial" w:hAnsi="Arial" w:cs="Arial"/>
          <w:color w:val="1A1617"/>
          <w:szCs w:val="24"/>
          <w:lang w:val="sr-Latn-RS"/>
        </w:rPr>
        <w:t>предложена</w:t>
      </w:r>
      <w:r w:rsidRPr="00632386">
        <w:rPr>
          <w:rFonts w:ascii="Arial" w:hAnsi="Arial" w:cs="Arial"/>
          <w:color w:val="1A1617"/>
          <w:szCs w:val="24"/>
          <w:lang w:val="sr-Latn-RS"/>
        </w:rPr>
        <w:t xml:space="preserve"> </w:t>
      </w:r>
      <w:r w:rsidR="00922A6B">
        <w:rPr>
          <w:rFonts w:ascii="Arial" w:hAnsi="Arial" w:cs="Arial"/>
          <w:color w:val="1A1617"/>
          <w:szCs w:val="24"/>
          <w:lang w:val="sr-Latn-RS"/>
        </w:rPr>
        <w:t>комуникациона</w:t>
      </w:r>
      <w:r w:rsidRPr="00632386">
        <w:rPr>
          <w:rFonts w:ascii="Arial" w:hAnsi="Arial" w:cs="Arial"/>
          <w:color w:val="1A1617"/>
          <w:szCs w:val="24"/>
          <w:lang w:val="sr-Latn-RS"/>
        </w:rPr>
        <w:t xml:space="preserve"> </w:t>
      </w:r>
      <w:r w:rsidR="00922A6B">
        <w:rPr>
          <w:rFonts w:ascii="Arial" w:hAnsi="Arial" w:cs="Arial"/>
          <w:color w:val="1A1617"/>
          <w:szCs w:val="24"/>
          <w:lang w:val="sr-Latn-RS"/>
        </w:rPr>
        <w:t>платформа</w:t>
      </w:r>
      <w:r w:rsidRPr="00632386">
        <w:rPr>
          <w:rFonts w:ascii="Arial" w:hAnsi="Arial" w:cs="Arial"/>
          <w:color w:val="1A1617"/>
          <w:szCs w:val="24"/>
          <w:lang w:val="sr-Latn-RS"/>
        </w:rPr>
        <w:t xml:space="preserve"> </w:t>
      </w:r>
      <w:r w:rsidR="00922A6B">
        <w:rPr>
          <w:rFonts w:ascii="Arial" w:hAnsi="Arial" w:cs="Arial"/>
          <w:color w:val="1A1617"/>
          <w:szCs w:val="24"/>
          <w:lang w:val="sr-Latn-RS"/>
        </w:rPr>
        <w:t>је</w:t>
      </w:r>
      <w:r w:rsidRPr="00632386">
        <w:rPr>
          <w:rFonts w:ascii="Arial" w:hAnsi="Arial" w:cs="Arial"/>
          <w:color w:val="1A1617"/>
          <w:szCs w:val="24"/>
          <w:lang w:val="sr-Latn-RS"/>
        </w:rPr>
        <w:t xml:space="preserve"> </w:t>
      </w:r>
      <w:r w:rsidR="00922A6B">
        <w:rPr>
          <w:rFonts w:ascii="Arial" w:hAnsi="Arial" w:cs="Arial"/>
          <w:color w:val="1A1617"/>
          <w:szCs w:val="24"/>
          <w:u w:val="single"/>
          <w:lang w:val="sr-Latn-RS"/>
        </w:rPr>
        <w:t>изузетно</w:t>
      </w:r>
      <w:r w:rsidRPr="00632386">
        <w:rPr>
          <w:rFonts w:ascii="Arial" w:hAnsi="Arial" w:cs="Arial"/>
          <w:color w:val="1A1617"/>
          <w:szCs w:val="24"/>
          <w:u w:val="single"/>
          <w:lang w:val="sr-Latn-RS"/>
        </w:rPr>
        <w:t xml:space="preserve"> </w:t>
      </w:r>
      <w:r w:rsidR="00922A6B">
        <w:rPr>
          <w:rFonts w:ascii="Arial" w:hAnsi="Arial" w:cs="Arial"/>
          <w:color w:val="1A1617"/>
          <w:szCs w:val="24"/>
          <w:lang w:val="sr-Latn-RS"/>
        </w:rPr>
        <w:t>јасна</w:t>
      </w:r>
      <w:r w:rsidRPr="00632386">
        <w:rPr>
          <w:rFonts w:ascii="Arial" w:hAnsi="Arial" w:cs="Arial"/>
          <w:color w:val="1A1617"/>
          <w:szCs w:val="24"/>
          <w:lang w:val="sr-Latn-RS"/>
        </w:rPr>
        <w:t xml:space="preserve"> </w:t>
      </w:r>
      <w:r w:rsidR="00922A6B">
        <w:rPr>
          <w:rFonts w:ascii="Arial" w:hAnsi="Arial" w:cs="Arial"/>
          <w:color w:val="1A1617"/>
          <w:szCs w:val="24"/>
          <w:lang w:val="sr-Latn-RS"/>
        </w:rPr>
        <w:t>и</w:t>
      </w:r>
      <w:r w:rsidRPr="00632386">
        <w:rPr>
          <w:rFonts w:ascii="Arial" w:hAnsi="Arial" w:cs="Arial"/>
          <w:color w:val="1A1617"/>
          <w:szCs w:val="24"/>
          <w:lang w:val="sr-Latn-RS"/>
        </w:rPr>
        <w:t xml:space="preserve"> </w:t>
      </w:r>
      <w:r w:rsidR="00922A6B">
        <w:rPr>
          <w:rFonts w:ascii="Arial" w:hAnsi="Arial" w:cs="Arial"/>
          <w:color w:val="1A1617"/>
          <w:szCs w:val="24"/>
          <w:lang w:val="sr-Latn-RS"/>
        </w:rPr>
        <w:t>памт</w:t>
      </w:r>
      <w:r w:rsidR="004E540E">
        <w:rPr>
          <w:rFonts w:ascii="Arial" w:hAnsi="Arial" w:cs="Arial"/>
          <w:color w:val="1A1617"/>
          <w:szCs w:val="24"/>
          <w:lang w:val="sr-Latn-RS"/>
        </w:rPr>
        <w:t>љ</w:t>
      </w:r>
      <w:r w:rsidR="00922A6B">
        <w:rPr>
          <w:rFonts w:ascii="Arial" w:hAnsi="Arial" w:cs="Arial"/>
          <w:color w:val="1A1617"/>
          <w:szCs w:val="24"/>
          <w:lang w:val="sr-Latn-RS"/>
        </w:rPr>
        <w:t>ива</w:t>
      </w:r>
      <w:r w:rsidRPr="00632386">
        <w:rPr>
          <w:rFonts w:ascii="Arial" w:hAnsi="Arial" w:cs="Arial"/>
          <w:color w:val="1A1617"/>
          <w:szCs w:val="24"/>
          <w:lang w:val="sr-Latn-RS"/>
        </w:rPr>
        <w:t xml:space="preserve">; </w:t>
      </w:r>
      <w:r w:rsidR="00922A6B">
        <w:rPr>
          <w:rFonts w:ascii="Arial" w:hAnsi="Arial" w:cs="Arial"/>
          <w:color w:val="1A1617"/>
          <w:szCs w:val="24"/>
          <w:lang w:val="sr-Latn-RS"/>
        </w:rPr>
        <w:t>изузетно</w:t>
      </w:r>
      <w:r w:rsidRPr="00632386">
        <w:rPr>
          <w:rFonts w:ascii="Arial" w:hAnsi="Arial" w:cs="Arial"/>
          <w:color w:val="1A1617"/>
          <w:szCs w:val="24"/>
          <w:lang w:val="sr-Latn-RS"/>
        </w:rPr>
        <w:t xml:space="preserve"> </w:t>
      </w:r>
      <w:r w:rsidR="00922A6B">
        <w:rPr>
          <w:rFonts w:ascii="Arial" w:hAnsi="Arial" w:cs="Arial"/>
          <w:color w:val="1A1617"/>
          <w:szCs w:val="24"/>
          <w:lang w:val="sr-Latn-RS"/>
        </w:rPr>
        <w:t>је</w:t>
      </w:r>
      <w:r w:rsidRPr="00632386">
        <w:rPr>
          <w:rFonts w:ascii="Arial" w:hAnsi="Arial" w:cs="Arial"/>
          <w:color w:val="1A1617"/>
          <w:szCs w:val="24"/>
          <w:lang w:val="sr-Latn-RS"/>
        </w:rPr>
        <w:t xml:space="preserve"> </w:t>
      </w:r>
      <w:r w:rsidR="00922A6B">
        <w:rPr>
          <w:rFonts w:ascii="Arial" w:hAnsi="Arial" w:cs="Arial"/>
          <w:color w:val="1A1617"/>
          <w:szCs w:val="24"/>
          <w:lang w:val="sr-Latn-RS"/>
        </w:rPr>
        <w:t>примен</w:t>
      </w:r>
      <w:r w:rsidR="004E540E">
        <w:rPr>
          <w:rFonts w:ascii="Arial" w:hAnsi="Arial" w:cs="Arial"/>
          <w:color w:val="1A1617"/>
          <w:szCs w:val="24"/>
          <w:lang w:val="sr-Latn-RS"/>
        </w:rPr>
        <w:t>љ</w:t>
      </w:r>
      <w:r w:rsidR="00922A6B">
        <w:rPr>
          <w:rFonts w:ascii="Arial" w:hAnsi="Arial" w:cs="Arial"/>
          <w:color w:val="1A1617"/>
          <w:szCs w:val="24"/>
          <w:lang w:val="sr-Latn-RS"/>
        </w:rPr>
        <w:t>ива</w:t>
      </w:r>
      <w:r w:rsidRPr="00632386">
        <w:rPr>
          <w:rFonts w:ascii="Arial" w:hAnsi="Arial" w:cs="Arial"/>
          <w:color w:val="1A1617"/>
          <w:szCs w:val="24"/>
          <w:lang w:val="sr-Latn-RS"/>
        </w:rPr>
        <w:t xml:space="preserve">; </w:t>
      </w:r>
      <w:r w:rsidR="00922A6B">
        <w:rPr>
          <w:rFonts w:ascii="Arial" w:hAnsi="Arial" w:cs="Arial"/>
          <w:color w:val="1A1617"/>
          <w:szCs w:val="24"/>
          <w:lang w:val="sr-Latn-RS"/>
        </w:rPr>
        <w:t>слоган</w:t>
      </w:r>
      <w:r w:rsidRPr="00632386">
        <w:rPr>
          <w:rFonts w:ascii="Arial" w:hAnsi="Arial" w:cs="Arial"/>
          <w:color w:val="1A1617"/>
          <w:szCs w:val="24"/>
          <w:lang w:val="sr-Latn-RS"/>
        </w:rPr>
        <w:t xml:space="preserve"> </w:t>
      </w:r>
      <w:r w:rsidR="00922A6B">
        <w:rPr>
          <w:rFonts w:ascii="Arial" w:hAnsi="Arial" w:cs="Arial"/>
          <w:color w:val="1A1617"/>
          <w:szCs w:val="24"/>
          <w:lang w:val="sr-Latn-RS"/>
        </w:rPr>
        <w:t>је</w:t>
      </w:r>
      <w:r w:rsidRPr="00632386">
        <w:rPr>
          <w:rFonts w:ascii="Arial" w:hAnsi="Arial" w:cs="Arial"/>
          <w:color w:val="1A1617"/>
          <w:szCs w:val="24"/>
          <w:lang w:val="sr-Latn-RS"/>
        </w:rPr>
        <w:t xml:space="preserve"> </w:t>
      </w:r>
      <w:r w:rsidR="00922A6B">
        <w:rPr>
          <w:rFonts w:ascii="Arial" w:hAnsi="Arial" w:cs="Arial"/>
          <w:color w:val="1A1617"/>
          <w:szCs w:val="24"/>
          <w:lang w:val="sr-Latn-RS"/>
        </w:rPr>
        <w:t>у</w:t>
      </w:r>
      <w:r w:rsidRPr="00632386">
        <w:rPr>
          <w:rFonts w:ascii="Arial" w:hAnsi="Arial" w:cs="Arial"/>
          <w:color w:val="1A1617"/>
          <w:szCs w:val="24"/>
          <w:lang w:val="sr-Latn-RS"/>
        </w:rPr>
        <w:t xml:space="preserve"> </w:t>
      </w:r>
      <w:r w:rsidR="00922A6B">
        <w:rPr>
          <w:rFonts w:ascii="Arial" w:hAnsi="Arial" w:cs="Arial"/>
          <w:color w:val="1A1617"/>
          <w:szCs w:val="24"/>
          <w:lang w:val="sr-Latn-RS"/>
        </w:rPr>
        <w:t>изузетној</w:t>
      </w:r>
      <w:r w:rsidRPr="00632386">
        <w:rPr>
          <w:rFonts w:ascii="Arial" w:hAnsi="Arial" w:cs="Arial"/>
          <w:color w:val="1A1617"/>
          <w:szCs w:val="24"/>
          <w:lang w:val="sr-Latn-RS"/>
        </w:rPr>
        <w:t xml:space="preserve"> </w:t>
      </w:r>
      <w:r w:rsidR="00922A6B">
        <w:rPr>
          <w:rFonts w:ascii="Arial" w:hAnsi="Arial" w:cs="Arial"/>
          <w:color w:val="1A1617"/>
          <w:szCs w:val="24"/>
          <w:lang w:val="sr-Latn-RS"/>
        </w:rPr>
        <w:t>интеракцији</w:t>
      </w:r>
      <w:r w:rsidRPr="00632386">
        <w:rPr>
          <w:rFonts w:ascii="Arial" w:hAnsi="Arial" w:cs="Arial"/>
          <w:color w:val="1A1617"/>
          <w:szCs w:val="24"/>
          <w:lang w:val="sr-Latn-RS"/>
        </w:rPr>
        <w:t xml:space="preserve"> </w:t>
      </w:r>
      <w:r w:rsidR="00922A6B">
        <w:rPr>
          <w:rFonts w:ascii="Arial" w:hAnsi="Arial" w:cs="Arial"/>
          <w:color w:val="1A1617"/>
          <w:szCs w:val="24"/>
          <w:lang w:val="sr-Latn-RS"/>
        </w:rPr>
        <w:t>са</w:t>
      </w:r>
      <w:r w:rsidRPr="00632386">
        <w:rPr>
          <w:rFonts w:ascii="Arial" w:hAnsi="Arial" w:cs="Arial"/>
          <w:color w:val="1A1617"/>
          <w:szCs w:val="24"/>
          <w:lang w:val="sr-Latn-RS"/>
        </w:rPr>
        <w:t xml:space="preserve"> </w:t>
      </w:r>
      <w:r w:rsidR="00922A6B">
        <w:rPr>
          <w:rFonts w:ascii="Arial" w:hAnsi="Arial" w:cs="Arial"/>
          <w:color w:val="1A1617"/>
          <w:szCs w:val="24"/>
          <w:lang w:val="sr-Latn-RS"/>
        </w:rPr>
        <w:t>логотипом</w:t>
      </w:r>
      <w:r w:rsidRPr="00632386">
        <w:rPr>
          <w:rFonts w:ascii="Arial" w:hAnsi="Arial" w:cs="Arial"/>
          <w:color w:val="1A1617"/>
          <w:szCs w:val="24"/>
          <w:lang w:val="sr-Latn-RS"/>
        </w:rPr>
        <w:t xml:space="preserve"> </w:t>
      </w:r>
      <w:r w:rsidR="00922A6B">
        <w:rPr>
          <w:rFonts w:ascii="Arial" w:hAnsi="Arial" w:cs="Arial"/>
          <w:color w:val="1A1617"/>
          <w:szCs w:val="24"/>
          <w:lang w:val="sr-Latn-RS"/>
        </w:rPr>
        <w:t>и</w:t>
      </w:r>
      <w:r w:rsidRPr="00632386">
        <w:rPr>
          <w:rFonts w:ascii="Arial" w:hAnsi="Arial" w:cs="Arial"/>
          <w:color w:val="1A1617"/>
          <w:szCs w:val="24"/>
          <w:lang w:val="sr-Latn-RS"/>
        </w:rPr>
        <w:t xml:space="preserve"> </w:t>
      </w:r>
      <w:r w:rsidR="00922A6B">
        <w:rPr>
          <w:rFonts w:ascii="Arial" w:hAnsi="Arial" w:cs="Arial"/>
          <w:color w:val="1A1617"/>
          <w:szCs w:val="24"/>
          <w:lang w:val="sr-Latn-RS"/>
        </w:rPr>
        <w:t>именом</w:t>
      </w:r>
      <w:r w:rsidRPr="00632386">
        <w:rPr>
          <w:rFonts w:ascii="Arial" w:hAnsi="Arial" w:cs="Arial"/>
          <w:color w:val="1A1617"/>
          <w:szCs w:val="24"/>
          <w:lang w:val="sr-Latn-RS"/>
        </w:rPr>
        <w:t xml:space="preserve"> </w:t>
      </w:r>
      <w:r w:rsidR="00922A6B">
        <w:rPr>
          <w:rFonts w:ascii="Arial" w:hAnsi="Arial" w:cs="Arial"/>
          <w:color w:val="1A1617"/>
          <w:szCs w:val="24"/>
          <w:lang w:val="sr-Latn-RS"/>
        </w:rPr>
        <w:t>компаније</w:t>
      </w:r>
      <w:r w:rsidRPr="00632386">
        <w:rPr>
          <w:rFonts w:ascii="Arial" w:hAnsi="Arial" w:cs="Arial"/>
          <w:color w:val="1A1617"/>
          <w:szCs w:val="24"/>
          <w:lang w:val="sr-Latn-RS"/>
        </w:rPr>
        <w:t xml:space="preserve"> </w:t>
      </w:r>
      <w:r w:rsidR="00922A6B">
        <w:rPr>
          <w:rFonts w:ascii="Arial" w:hAnsi="Arial" w:cs="Arial"/>
          <w:color w:val="1A1617"/>
          <w:szCs w:val="24"/>
          <w:lang w:val="sr-Latn-RS"/>
        </w:rPr>
        <w:t>и</w:t>
      </w:r>
      <w:r w:rsidRPr="00632386">
        <w:rPr>
          <w:rFonts w:ascii="Arial" w:hAnsi="Arial" w:cs="Arial"/>
          <w:color w:val="1A1617"/>
          <w:szCs w:val="24"/>
          <w:lang w:val="sr-Latn-RS"/>
        </w:rPr>
        <w:t xml:space="preserve"> </w:t>
      </w:r>
      <w:r w:rsidR="00922A6B">
        <w:rPr>
          <w:rFonts w:ascii="Arial" w:hAnsi="Arial" w:cs="Arial"/>
          <w:color w:val="1A1617"/>
          <w:szCs w:val="24"/>
          <w:lang w:val="sr-Latn-RS"/>
        </w:rPr>
        <w:t>са</w:t>
      </w:r>
      <w:r w:rsidRPr="00632386">
        <w:rPr>
          <w:rFonts w:ascii="Arial" w:hAnsi="Arial" w:cs="Arial"/>
          <w:color w:val="1A1617"/>
          <w:szCs w:val="24"/>
          <w:lang w:val="sr-Latn-RS"/>
        </w:rPr>
        <w:t xml:space="preserve"> </w:t>
      </w:r>
      <w:r w:rsidR="00922A6B">
        <w:rPr>
          <w:rFonts w:ascii="Arial" w:hAnsi="Arial" w:cs="Arial"/>
          <w:color w:val="1A1617"/>
          <w:szCs w:val="24"/>
          <w:lang w:val="sr-Latn-RS"/>
        </w:rPr>
        <w:t>рибрендингом</w:t>
      </w:r>
      <w:r w:rsidRPr="00632386">
        <w:rPr>
          <w:rFonts w:ascii="Arial" w:hAnsi="Arial" w:cs="Arial"/>
          <w:color w:val="1A1617"/>
          <w:szCs w:val="24"/>
          <w:lang w:val="sr-Latn-RS"/>
        </w:rPr>
        <w:t xml:space="preserve"> </w:t>
      </w:r>
      <w:r w:rsidR="00922A6B">
        <w:rPr>
          <w:rFonts w:ascii="Arial" w:hAnsi="Arial" w:cs="Arial"/>
          <w:color w:val="1A1617"/>
          <w:szCs w:val="24"/>
          <w:lang w:val="sr-Latn-RS"/>
        </w:rPr>
        <w:t>и</w:t>
      </w:r>
      <w:r w:rsidRPr="00632386">
        <w:rPr>
          <w:rFonts w:ascii="Arial" w:hAnsi="Arial" w:cs="Arial"/>
          <w:color w:val="1A1617"/>
          <w:szCs w:val="24"/>
          <w:lang w:val="sr-Latn-RS"/>
        </w:rPr>
        <w:t xml:space="preserve"> </w:t>
      </w:r>
      <w:r w:rsidR="00922A6B">
        <w:rPr>
          <w:rFonts w:ascii="Arial" w:hAnsi="Arial" w:cs="Arial"/>
          <w:color w:val="1A1617"/>
          <w:szCs w:val="24"/>
          <w:lang w:val="sr-Latn-RS"/>
        </w:rPr>
        <w:t>правцем</w:t>
      </w:r>
      <w:r w:rsidRPr="00632386">
        <w:rPr>
          <w:rFonts w:ascii="Arial" w:hAnsi="Arial" w:cs="Arial"/>
          <w:color w:val="1A1617"/>
          <w:szCs w:val="24"/>
          <w:lang w:val="sr-Latn-RS"/>
        </w:rPr>
        <w:t xml:space="preserve"> </w:t>
      </w:r>
      <w:r w:rsidR="00922A6B">
        <w:rPr>
          <w:rFonts w:ascii="Arial" w:hAnsi="Arial" w:cs="Arial"/>
          <w:color w:val="1A1617"/>
          <w:szCs w:val="24"/>
          <w:lang w:val="sr-Latn-RS"/>
        </w:rPr>
        <w:t>репозиционирања</w:t>
      </w:r>
      <w:r w:rsidRPr="00632386">
        <w:rPr>
          <w:rFonts w:ascii="Arial" w:hAnsi="Arial" w:cs="Arial"/>
          <w:color w:val="1A1617"/>
          <w:szCs w:val="24"/>
          <w:lang w:val="sr-Latn-RS"/>
        </w:rPr>
        <w:t xml:space="preserve"> </w:t>
      </w:r>
      <w:r w:rsidR="00922A6B">
        <w:rPr>
          <w:rFonts w:ascii="Arial" w:hAnsi="Arial" w:cs="Arial"/>
          <w:color w:val="1A1617"/>
          <w:szCs w:val="24"/>
          <w:lang w:val="sr-Latn-RS"/>
        </w:rPr>
        <w:t>компаније</w:t>
      </w:r>
    </w:p>
    <w:p w14:paraId="111CCDD6" w14:textId="77296852" w:rsidR="002804F5" w:rsidRPr="00632386" w:rsidRDefault="002804F5" w:rsidP="002804F5">
      <w:pPr>
        <w:tabs>
          <w:tab w:val="right" w:pos="6750"/>
        </w:tabs>
        <w:jc w:val="both"/>
        <w:rPr>
          <w:rFonts w:ascii="Arial" w:hAnsi="Arial" w:cs="Arial"/>
          <w:color w:val="1A1617"/>
          <w:szCs w:val="24"/>
          <w:lang w:val="sr-Latn-RS"/>
        </w:rPr>
      </w:pPr>
      <w:r w:rsidRPr="00632386">
        <w:rPr>
          <w:rFonts w:ascii="Arial" w:hAnsi="Arial" w:cs="Arial"/>
          <w:color w:val="1A1617"/>
          <w:szCs w:val="24"/>
          <w:lang w:val="sr-Latn-RS"/>
        </w:rPr>
        <w:t xml:space="preserve">- 45 </w:t>
      </w:r>
      <w:r w:rsidR="00922A6B">
        <w:rPr>
          <w:rFonts w:ascii="Arial" w:hAnsi="Arial" w:cs="Arial"/>
          <w:color w:val="1A1617"/>
          <w:szCs w:val="24"/>
          <w:lang w:val="sr-Latn-RS"/>
        </w:rPr>
        <w:t>пондера</w:t>
      </w:r>
      <w:r w:rsidRPr="00632386">
        <w:rPr>
          <w:rFonts w:ascii="Arial" w:hAnsi="Arial" w:cs="Arial"/>
          <w:color w:val="1A1617"/>
          <w:szCs w:val="24"/>
          <w:lang w:val="sr-Latn-RS"/>
        </w:rPr>
        <w:t xml:space="preserve">: </w:t>
      </w:r>
      <w:r w:rsidR="00922A6B">
        <w:rPr>
          <w:rFonts w:ascii="Arial" w:hAnsi="Arial" w:cs="Arial"/>
          <w:color w:val="1A1617"/>
          <w:szCs w:val="24"/>
          <w:lang w:val="sr-Latn-RS"/>
        </w:rPr>
        <w:t>предложена</w:t>
      </w:r>
      <w:r w:rsidRPr="00632386">
        <w:rPr>
          <w:rFonts w:ascii="Arial" w:hAnsi="Arial" w:cs="Arial"/>
          <w:color w:val="1A1617"/>
          <w:szCs w:val="24"/>
          <w:lang w:val="sr-Latn-RS"/>
        </w:rPr>
        <w:t xml:space="preserve"> </w:t>
      </w:r>
      <w:r w:rsidR="00922A6B">
        <w:rPr>
          <w:rFonts w:ascii="Arial" w:hAnsi="Arial" w:cs="Arial"/>
          <w:color w:val="1A1617"/>
          <w:szCs w:val="24"/>
          <w:lang w:val="sr-Latn-RS"/>
        </w:rPr>
        <w:t>комуникациона</w:t>
      </w:r>
      <w:r w:rsidRPr="00632386">
        <w:rPr>
          <w:rFonts w:ascii="Arial" w:hAnsi="Arial" w:cs="Arial"/>
          <w:color w:val="1A1617"/>
          <w:szCs w:val="24"/>
          <w:lang w:val="sr-Latn-RS"/>
        </w:rPr>
        <w:t xml:space="preserve"> </w:t>
      </w:r>
      <w:r w:rsidR="00922A6B">
        <w:rPr>
          <w:rFonts w:ascii="Arial" w:hAnsi="Arial" w:cs="Arial"/>
          <w:color w:val="1A1617"/>
          <w:szCs w:val="24"/>
          <w:lang w:val="sr-Latn-RS"/>
        </w:rPr>
        <w:t>платформа</w:t>
      </w:r>
      <w:r w:rsidRPr="00632386">
        <w:rPr>
          <w:rFonts w:ascii="Arial" w:hAnsi="Arial" w:cs="Arial"/>
          <w:color w:val="1A1617"/>
          <w:szCs w:val="24"/>
          <w:lang w:val="sr-Latn-RS"/>
        </w:rPr>
        <w:t xml:space="preserve"> </w:t>
      </w:r>
      <w:r w:rsidR="00922A6B">
        <w:rPr>
          <w:rFonts w:ascii="Arial" w:hAnsi="Arial" w:cs="Arial"/>
          <w:color w:val="1A1617"/>
          <w:szCs w:val="24"/>
          <w:lang w:val="sr-Latn-RS"/>
        </w:rPr>
        <w:t>је</w:t>
      </w:r>
      <w:r w:rsidRPr="00632386">
        <w:rPr>
          <w:rFonts w:ascii="Arial" w:hAnsi="Arial" w:cs="Arial"/>
          <w:color w:val="1A1617"/>
          <w:szCs w:val="24"/>
          <w:lang w:val="sr-Latn-RS"/>
        </w:rPr>
        <w:t xml:space="preserve"> </w:t>
      </w:r>
      <w:r w:rsidR="00922A6B">
        <w:rPr>
          <w:rFonts w:ascii="Arial" w:hAnsi="Arial" w:cs="Arial"/>
          <w:color w:val="1A1617"/>
          <w:szCs w:val="24"/>
          <w:u w:val="single"/>
          <w:lang w:val="sr-Latn-RS"/>
        </w:rPr>
        <w:t>веома</w:t>
      </w:r>
      <w:r w:rsidRPr="00632386">
        <w:rPr>
          <w:rFonts w:ascii="Arial" w:hAnsi="Arial" w:cs="Arial"/>
          <w:color w:val="1A1617"/>
          <w:szCs w:val="24"/>
          <w:lang w:val="sr-Latn-RS"/>
        </w:rPr>
        <w:t xml:space="preserve"> </w:t>
      </w:r>
      <w:r w:rsidR="00922A6B">
        <w:rPr>
          <w:rFonts w:ascii="Arial" w:hAnsi="Arial" w:cs="Arial"/>
          <w:color w:val="1A1617"/>
          <w:szCs w:val="24"/>
          <w:lang w:val="sr-Latn-RS"/>
        </w:rPr>
        <w:t>јасна</w:t>
      </w:r>
      <w:r w:rsidRPr="00632386">
        <w:rPr>
          <w:rFonts w:ascii="Arial" w:hAnsi="Arial" w:cs="Arial"/>
          <w:color w:val="1A1617"/>
          <w:szCs w:val="24"/>
          <w:lang w:val="sr-Latn-RS"/>
        </w:rPr>
        <w:t xml:space="preserve"> </w:t>
      </w:r>
      <w:r w:rsidR="00922A6B">
        <w:rPr>
          <w:rFonts w:ascii="Arial" w:hAnsi="Arial" w:cs="Arial"/>
          <w:color w:val="1A1617"/>
          <w:szCs w:val="24"/>
          <w:lang w:val="sr-Latn-RS"/>
        </w:rPr>
        <w:t>и</w:t>
      </w:r>
      <w:r w:rsidRPr="00632386">
        <w:rPr>
          <w:rFonts w:ascii="Arial" w:hAnsi="Arial" w:cs="Arial"/>
          <w:color w:val="1A1617"/>
          <w:szCs w:val="24"/>
          <w:lang w:val="sr-Latn-RS"/>
        </w:rPr>
        <w:t xml:space="preserve"> </w:t>
      </w:r>
      <w:r w:rsidR="00922A6B">
        <w:rPr>
          <w:rFonts w:ascii="Arial" w:hAnsi="Arial" w:cs="Arial"/>
          <w:color w:val="1A1617"/>
          <w:szCs w:val="24"/>
          <w:lang w:val="sr-Latn-RS"/>
        </w:rPr>
        <w:t>памт</w:t>
      </w:r>
      <w:r w:rsidR="004E540E">
        <w:rPr>
          <w:rFonts w:ascii="Arial" w:hAnsi="Arial" w:cs="Arial"/>
          <w:color w:val="1A1617"/>
          <w:szCs w:val="24"/>
          <w:lang w:val="sr-Latn-RS"/>
        </w:rPr>
        <w:t>љ</w:t>
      </w:r>
      <w:r w:rsidR="00922A6B">
        <w:rPr>
          <w:rFonts w:ascii="Arial" w:hAnsi="Arial" w:cs="Arial"/>
          <w:color w:val="1A1617"/>
          <w:szCs w:val="24"/>
          <w:lang w:val="sr-Latn-RS"/>
        </w:rPr>
        <w:t>ива</w:t>
      </w:r>
      <w:r w:rsidRPr="00632386">
        <w:rPr>
          <w:rFonts w:ascii="Arial" w:hAnsi="Arial" w:cs="Arial"/>
          <w:color w:val="1A1617"/>
          <w:szCs w:val="24"/>
          <w:lang w:val="sr-Latn-RS"/>
        </w:rPr>
        <w:t xml:space="preserve">; </w:t>
      </w:r>
      <w:r w:rsidR="00922A6B">
        <w:rPr>
          <w:rFonts w:ascii="Arial" w:hAnsi="Arial" w:cs="Arial"/>
          <w:color w:val="1A1617"/>
          <w:szCs w:val="24"/>
          <w:lang w:val="sr-Latn-RS"/>
        </w:rPr>
        <w:t>веома</w:t>
      </w:r>
      <w:r w:rsidRPr="00632386">
        <w:rPr>
          <w:rFonts w:ascii="Arial" w:hAnsi="Arial" w:cs="Arial"/>
          <w:color w:val="1A1617"/>
          <w:szCs w:val="24"/>
          <w:lang w:val="sr-Latn-RS"/>
        </w:rPr>
        <w:t xml:space="preserve"> </w:t>
      </w:r>
      <w:r w:rsidR="00922A6B">
        <w:rPr>
          <w:rFonts w:ascii="Arial" w:hAnsi="Arial" w:cs="Arial"/>
          <w:color w:val="1A1617"/>
          <w:szCs w:val="24"/>
          <w:lang w:val="sr-Latn-RS"/>
        </w:rPr>
        <w:t>је</w:t>
      </w:r>
      <w:r w:rsidRPr="00632386">
        <w:rPr>
          <w:rFonts w:ascii="Arial" w:hAnsi="Arial" w:cs="Arial"/>
          <w:color w:val="1A1617"/>
          <w:szCs w:val="24"/>
          <w:lang w:val="sr-Latn-RS"/>
        </w:rPr>
        <w:t xml:space="preserve"> </w:t>
      </w:r>
      <w:r w:rsidR="00922A6B">
        <w:rPr>
          <w:rFonts w:ascii="Arial" w:hAnsi="Arial" w:cs="Arial"/>
          <w:color w:val="1A1617"/>
          <w:szCs w:val="24"/>
          <w:lang w:val="sr-Latn-RS"/>
        </w:rPr>
        <w:t>примен</w:t>
      </w:r>
      <w:r w:rsidR="004E540E">
        <w:rPr>
          <w:rFonts w:ascii="Arial" w:hAnsi="Arial" w:cs="Arial"/>
          <w:color w:val="1A1617"/>
          <w:szCs w:val="24"/>
          <w:lang w:val="sr-Latn-RS"/>
        </w:rPr>
        <w:t>љ</w:t>
      </w:r>
      <w:r w:rsidR="00922A6B">
        <w:rPr>
          <w:rFonts w:ascii="Arial" w:hAnsi="Arial" w:cs="Arial"/>
          <w:color w:val="1A1617"/>
          <w:szCs w:val="24"/>
          <w:lang w:val="sr-Latn-RS"/>
        </w:rPr>
        <w:t>ива</w:t>
      </w:r>
      <w:r w:rsidRPr="00632386">
        <w:rPr>
          <w:rFonts w:ascii="Arial" w:hAnsi="Arial" w:cs="Arial"/>
          <w:color w:val="1A1617"/>
          <w:szCs w:val="24"/>
          <w:lang w:val="sr-Latn-RS"/>
        </w:rPr>
        <w:t xml:space="preserve">; </w:t>
      </w:r>
      <w:r w:rsidR="00922A6B">
        <w:rPr>
          <w:rFonts w:ascii="Arial" w:hAnsi="Arial" w:cs="Arial"/>
          <w:color w:val="1A1617"/>
          <w:szCs w:val="24"/>
          <w:lang w:val="sr-Latn-RS"/>
        </w:rPr>
        <w:t>слоган</w:t>
      </w:r>
      <w:r w:rsidRPr="00632386">
        <w:rPr>
          <w:rFonts w:ascii="Arial" w:hAnsi="Arial" w:cs="Arial"/>
          <w:color w:val="1A1617"/>
          <w:szCs w:val="24"/>
          <w:lang w:val="sr-Latn-RS"/>
        </w:rPr>
        <w:t xml:space="preserve"> </w:t>
      </w:r>
      <w:r w:rsidR="00922A6B">
        <w:rPr>
          <w:rFonts w:ascii="Arial" w:hAnsi="Arial" w:cs="Arial"/>
          <w:color w:val="1A1617"/>
          <w:szCs w:val="24"/>
          <w:lang w:val="sr-Latn-RS"/>
        </w:rPr>
        <w:t>је</w:t>
      </w:r>
      <w:r w:rsidRPr="00632386">
        <w:rPr>
          <w:rFonts w:ascii="Arial" w:hAnsi="Arial" w:cs="Arial"/>
          <w:color w:val="1A1617"/>
          <w:szCs w:val="24"/>
          <w:lang w:val="sr-Latn-RS"/>
        </w:rPr>
        <w:t xml:space="preserve"> </w:t>
      </w:r>
      <w:r w:rsidR="00922A6B">
        <w:rPr>
          <w:rFonts w:ascii="Arial" w:hAnsi="Arial" w:cs="Arial"/>
          <w:color w:val="1A1617"/>
          <w:szCs w:val="24"/>
          <w:lang w:val="sr-Latn-RS"/>
        </w:rPr>
        <w:t>у</w:t>
      </w:r>
      <w:r w:rsidRPr="00632386">
        <w:rPr>
          <w:rFonts w:ascii="Arial" w:hAnsi="Arial" w:cs="Arial"/>
          <w:color w:val="1A1617"/>
          <w:szCs w:val="24"/>
          <w:lang w:val="sr-Latn-RS"/>
        </w:rPr>
        <w:t xml:space="preserve"> </w:t>
      </w:r>
      <w:r w:rsidR="00922A6B">
        <w:rPr>
          <w:rFonts w:ascii="Arial" w:hAnsi="Arial" w:cs="Arial"/>
          <w:color w:val="1A1617"/>
          <w:szCs w:val="24"/>
          <w:lang w:val="sr-Latn-RS"/>
        </w:rPr>
        <w:t>веома</w:t>
      </w:r>
      <w:r w:rsidRPr="00632386">
        <w:rPr>
          <w:rFonts w:ascii="Arial" w:hAnsi="Arial" w:cs="Arial"/>
          <w:color w:val="1A1617"/>
          <w:szCs w:val="24"/>
          <w:lang w:val="sr-Latn-RS"/>
        </w:rPr>
        <w:t xml:space="preserve"> </w:t>
      </w:r>
      <w:r w:rsidR="00922A6B">
        <w:rPr>
          <w:rFonts w:ascii="Arial" w:hAnsi="Arial" w:cs="Arial"/>
          <w:color w:val="1A1617"/>
          <w:szCs w:val="24"/>
          <w:lang w:val="sr-Latn-RS"/>
        </w:rPr>
        <w:t>доброј</w:t>
      </w:r>
      <w:r w:rsidRPr="00632386">
        <w:rPr>
          <w:rFonts w:ascii="Arial" w:hAnsi="Arial" w:cs="Arial"/>
          <w:color w:val="1A1617"/>
          <w:szCs w:val="24"/>
          <w:lang w:val="sr-Latn-RS"/>
        </w:rPr>
        <w:t xml:space="preserve"> </w:t>
      </w:r>
      <w:r w:rsidR="00922A6B">
        <w:rPr>
          <w:rFonts w:ascii="Arial" w:hAnsi="Arial" w:cs="Arial"/>
          <w:color w:val="1A1617"/>
          <w:szCs w:val="24"/>
          <w:lang w:val="sr-Latn-RS"/>
        </w:rPr>
        <w:t>интеракцији</w:t>
      </w:r>
      <w:r w:rsidRPr="00632386">
        <w:rPr>
          <w:rFonts w:ascii="Arial" w:hAnsi="Arial" w:cs="Arial"/>
          <w:color w:val="1A1617"/>
          <w:szCs w:val="24"/>
          <w:lang w:val="sr-Latn-RS"/>
        </w:rPr>
        <w:t xml:space="preserve"> </w:t>
      </w:r>
      <w:r w:rsidR="00922A6B">
        <w:rPr>
          <w:rFonts w:ascii="Arial" w:hAnsi="Arial" w:cs="Arial"/>
          <w:color w:val="1A1617"/>
          <w:szCs w:val="24"/>
          <w:lang w:val="sr-Latn-RS"/>
        </w:rPr>
        <w:t>са</w:t>
      </w:r>
      <w:r w:rsidRPr="00632386">
        <w:rPr>
          <w:rFonts w:ascii="Arial" w:hAnsi="Arial" w:cs="Arial"/>
          <w:color w:val="1A1617"/>
          <w:szCs w:val="24"/>
          <w:lang w:val="sr-Latn-RS"/>
        </w:rPr>
        <w:t xml:space="preserve"> </w:t>
      </w:r>
      <w:r w:rsidR="00922A6B">
        <w:rPr>
          <w:rFonts w:ascii="Arial" w:hAnsi="Arial" w:cs="Arial"/>
          <w:color w:val="1A1617"/>
          <w:szCs w:val="24"/>
          <w:lang w:val="sr-Latn-RS"/>
        </w:rPr>
        <w:t>логотипом</w:t>
      </w:r>
      <w:r w:rsidRPr="00632386">
        <w:rPr>
          <w:rFonts w:ascii="Arial" w:hAnsi="Arial" w:cs="Arial"/>
          <w:color w:val="1A1617"/>
          <w:szCs w:val="24"/>
          <w:lang w:val="sr-Latn-RS"/>
        </w:rPr>
        <w:t xml:space="preserve"> </w:t>
      </w:r>
      <w:r w:rsidR="00922A6B">
        <w:rPr>
          <w:rFonts w:ascii="Arial" w:hAnsi="Arial" w:cs="Arial"/>
          <w:color w:val="1A1617"/>
          <w:szCs w:val="24"/>
          <w:lang w:val="sr-Latn-RS"/>
        </w:rPr>
        <w:t>и</w:t>
      </w:r>
      <w:r w:rsidRPr="00632386">
        <w:rPr>
          <w:rFonts w:ascii="Arial" w:hAnsi="Arial" w:cs="Arial"/>
          <w:color w:val="1A1617"/>
          <w:szCs w:val="24"/>
          <w:lang w:val="sr-Latn-RS"/>
        </w:rPr>
        <w:t xml:space="preserve"> </w:t>
      </w:r>
      <w:r w:rsidR="00922A6B">
        <w:rPr>
          <w:rFonts w:ascii="Arial" w:hAnsi="Arial" w:cs="Arial"/>
          <w:color w:val="1A1617"/>
          <w:szCs w:val="24"/>
          <w:lang w:val="sr-Latn-RS"/>
        </w:rPr>
        <w:t>именом</w:t>
      </w:r>
      <w:r w:rsidRPr="00632386">
        <w:rPr>
          <w:rFonts w:ascii="Arial" w:hAnsi="Arial" w:cs="Arial"/>
          <w:color w:val="1A1617"/>
          <w:szCs w:val="24"/>
          <w:lang w:val="sr-Latn-RS"/>
        </w:rPr>
        <w:t xml:space="preserve"> </w:t>
      </w:r>
      <w:r w:rsidR="00922A6B">
        <w:rPr>
          <w:rFonts w:ascii="Arial" w:hAnsi="Arial" w:cs="Arial"/>
          <w:color w:val="1A1617"/>
          <w:szCs w:val="24"/>
          <w:lang w:val="sr-Latn-RS"/>
        </w:rPr>
        <w:t>компаније</w:t>
      </w:r>
      <w:r w:rsidRPr="00632386">
        <w:rPr>
          <w:rFonts w:ascii="Arial" w:hAnsi="Arial" w:cs="Arial"/>
          <w:color w:val="1A1617"/>
          <w:szCs w:val="24"/>
          <w:lang w:val="sr-Latn-RS"/>
        </w:rPr>
        <w:t xml:space="preserve"> </w:t>
      </w:r>
      <w:r w:rsidR="00922A6B">
        <w:rPr>
          <w:rFonts w:ascii="Arial" w:hAnsi="Arial" w:cs="Arial"/>
          <w:color w:val="1A1617"/>
          <w:szCs w:val="24"/>
          <w:lang w:val="sr-Latn-RS"/>
        </w:rPr>
        <w:t>и</w:t>
      </w:r>
      <w:r w:rsidRPr="00632386">
        <w:rPr>
          <w:rFonts w:ascii="Arial" w:hAnsi="Arial" w:cs="Arial"/>
          <w:color w:val="1A1617"/>
          <w:szCs w:val="24"/>
          <w:lang w:val="sr-Latn-RS"/>
        </w:rPr>
        <w:t xml:space="preserve"> </w:t>
      </w:r>
      <w:r w:rsidR="00922A6B">
        <w:rPr>
          <w:rFonts w:ascii="Arial" w:hAnsi="Arial" w:cs="Arial"/>
          <w:color w:val="1A1617"/>
          <w:szCs w:val="24"/>
          <w:lang w:val="sr-Latn-RS"/>
        </w:rPr>
        <w:t>са</w:t>
      </w:r>
      <w:r w:rsidRPr="00632386">
        <w:rPr>
          <w:rFonts w:ascii="Arial" w:hAnsi="Arial" w:cs="Arial"/>
          <w:color w:val="1A1617"/>
          <w:szCs w:val="24"/>
          <w:lang w:val="sr-Latn-RS"/>
        </w:rPr>
        <w:t xml:space="preserve"> </w:t>
      </w:r>
      <w:r w:rsidR="00922A6B">
        <w:rPr>
          <w:rFonts w:ascii="Arial" w:hAnsi="Arial" w:cs="Arial"/>
          <w:color w:val="1A1617"/>
          <w:szCs w:val="24"/>
          <w:lang w:val="sr-Latn-RS"/>
        </w:rPr>
        <w:t>рибрендингом</w:t>
      </w:r>
      <w:r w:rsidRPr="00632386">
        <w:rPr>
          <w:rFonts w:ascii="Arial" w:hAnsi="Arial" w:cs="Arial"/>
          <w:color w:val="1A1617"/>
          <w:szCs w:val="24"/>
          <w:lang w:val="sr-Latn-RS"/>
        </w:rPr>
        <w:t xml:space="preserve"> </w:t>
      </w:r>
      <w:r w:rsidR="00922A6B">
        <w:rPr>
          <w:rFonts w:ascii="Arial" w:hAnsi="Arial" w:cs="Arial"/>
          <w:color w:val="1A1617"/>
          <w:szCs w:val="24"/>
          <w:lang w:val="sr-Latn-RS"/>
        </w:rPr>
        <w:t>и</w:t>
      </w:r>
      <w:r w:rsidRPr="00632386">
        <w:rPr>
          <w:rFonts w:ascii="Arial" w:hAnsi="Arial" w:cs="Arial"/>
          <w:color w:val="1A1617"/>
          <w:szCs w:val="24"/>
          <w:lang w:val="sr-Latn-RS"/>
        </w:rPr>
        <w:t xml:space="preserve"> </w:t>
      </w:r>
      <w:r w:rsidR="00922A6B">
        <w:rPr>
          <w:rFonts w:ascii="Arial" w:hAnsi="Arial" w:cs="Arial"/>
          <w:color w:val="1A1617"/>
          <w:szCs w:val="24"/>
          <w:lang w:val="sr-Latn-RS"/>
        </w:rPr>
        <w:t>правцем</w:t>
      </w:r>
      <w:r w:rsidRPr="00632386">
        <w:rPr>
          <w:rFonts w:ascii="Arial" w:hAnsi="Arial" w:cs="Arial"/>
          <w:color w:val="1A1617"/>
          <w:szCs w:val="24"/>
          <w:lang w:val="sr-Latn-RS"/>
        </w:rPr>
        <w:t xml:space="preserve"> </w:t>
      </w:r>
      <w:r w:rsidR="00922A6B">
        <w:rPr>
          <w:rFonts w:ascii="Arial" w:hAnsi="Arial" w:cs="Arial"/>
          <w:color w:val="1A1617"/>
          <w:szCs w:val="24"/>
          <w:lang w:val="sr-Latn-RS"/>
        </w:rPr>
        <w:t>репозиционирања</w:t>
      </w:r>
      <w:r w:rsidRPr="00632386">
        <w:rPr>
          <w:rFonts w:ascii="Arial" w:hAnsi="Arial" w:cs="Arial"/>
          <w:color w:val="1A1617"/>
          <w:szCs w:val="24"/>
          <w:lang w:val="sr-Latn-RS"/>
        </w:rPr>
        <w:t xml:space="preserve"> </w:t>
      </w:r>
      <w:r w:rsidR="00922A6B">
        <w:rPr>
          <w:rFonts w:ascii="Arial" w:hAnsi="Arial" w:cs="Arial"/>
          <w:color w:val="1A1617"/>
          <w:szCs w:val="24"/>
          <w:lang w:val="sr-Latn-RS"/>
        </w:rPr>
        <w:t>компаније</w:t>
      </w:r>
    </w:p>
    <w:p w14:paraId="19113288" w14:textId="40446DCB" w:rsidR="002804F5" w:rsidRPr="00EC70BB" w:rsidRDefault="002804F5" w:rsidP="002804F5">
      <w:pPr>
        <w:tabs>
          <w:tab w:val="right" w:pos="6750"/>
        </w:tabs>
        <w:jc w:val="both"/>
        <w:rPr>
          <w:rFonts w:ascii="Arial" w:hAnsi="Arial" w:cs="Arial"/>
          <w:color w:val="1A1617"/>
          <w:szCs w:val="24"/>
          <w:lang w:val="sr-Latn-RS"/>
        </w:rPr>
      </w:pPr>
      <w:r w:rsidRPr="00632386">
        <w:rPr>
          <w:rFonts w:ascii="Arial" w:hAnsi="Arial" w:cs="Arial"/>
          <w:color w:val="1A1617"/>
          <w:szCs w:val="24"/>
          <w:lang w:val="sr-Latn-RS"/>
        </w:rPr>
        <w:t xml:space="preserve">- 25 </w:t>
      </w:r>
      <w:r w:rsidR="00922A6B">
        <w:rPr>
          <w:rFonts w:ascii="Arial" w:hAnsi="Arial" w:cs="Arial"/>
          <w:color w:val="1A1617"/>
          <w:szCs w:val="24"/>
          <w:lang w:val="sr-Latn-RS"/>
        </w:rPr>
        <w:t>пондера</w:t>
      </w:r>
      <w:r w:rsidRPr="00632386">
        <w:rPr>
          <w:rFonts w:ascii="Arial" w:hAnsi="Arial" w:cs="Arial"/>
          <w:color w:val="1A1617"/>
          <w:szCs w:val="24"/>
          <w:lang w:val="sr-Latn-RS"/>
        </w:rPr>
        <w:t xml:space="preserve">: </w:t>
      </w:r>
      <w:r w:rsidR="00922A6B">
        <w:rPr>
          <w:rFonts w:ascii="Arial" w:hAnsi="Arial" w:cs="Arial"/>
          <w:color w:val="1A1617"/>
          <w:szCs w:val="24"/>
          <w:lang w:val="sr-Latn-RS"/>
        </w:rPr>
        <w:t>предложена</w:t>
      </w:r>
      <w:r w:rsidRPr="00632386">
        <w:rPr>
          <w:rFonts w:ascii="Arial" w:hAnsi="Arial" w:cs="Arial"/>
          <w:color w:val="1A1617"/>
          <w:szCs w:val="24"/>
          <w:lang w:val="sr-Latn-RS"/>
        </w:rPr>
        <w:t xml:space="preserve"> </w:t>
      </w:r>
      <w:r w:rsidR="00922A6B">
        <w:rPr>
          <w:rFonts w:ascii="Arial" w:hAnsi="Arial" w:cs="Arial"/>
          <w:color w:val="1A1617"/>
          <w:szCs w:val="24"/>
          <w:lang w:val="sr-Latn-RS"/>
        </w:rPr>
        <w:t>комуникациона</w:t>
      </w:r>
      <w:r w:rsidRPr="00632386">
        <w:rPr>
          <w:rFonts w:ascii="Arial" w:hAnsi="Arial" w:cs="Arial"/>
          <w:color w:val="1A1617"/>
          <w:szCs w:val="24"/>
          <w:lang w:val="sr-Latn-RS"/>
        </w:rPr>
        <w:t xml:space="preserve"> </w:t>
      </w:r>
      <w:r w:rsidR="00922A6B">
        <w:rPr>
          <w:rFonts w:ascii="Arial" w:hAnsi="Arial" w:cs="Arial"/>
          <w:color w:val="1A1617"/>
          <w:szCs w:val="24"/>
          <w:lang w:val="sr-Latn-RS"/>
        </w:rPr>
        <w:t>платформа</w:t>
      </w:r>
      <w:r w:rsidRPr="00632386">
        <w:rPr>
          <w:rFonts w:ascii="Arial" w:hAnsi="Arial" w:cs="Arial"/>
          <w:color w:val="1A1617"/>
          <w:szCs w:val="24"/>
          <w:lang w:val="sr-Latn-RS"/>
        </w:rPr>
        <w:t xml:space="preserve"> </w:t>
      </w:r>
      <w:r w:rsidR="00922A6B">
        <w:rPr>
          <w:rFonts w:ascii="Arial" w:hAnsi="Arial" w:cs="Arial"/>
          <w:color w:val="1A1617"/>
          <w:szCs w:val="24"/>
          <w:lang w:val="sr-Latn-RS"/>
        </w:rPr>
        <w:t>је</w:t>
      </w:r>
      <w:r w:rsidRPr="00632386">
        <w:rPr>
          <w:rFonts w:ascii="Arial" w:hAnsi="Arial" w:cs="Arial"/>
          <w:color w:val="1A1617"/>
          <w:szCs w:val="24"/>
          <w:lang w:val="sr-Latn-RS"/>
        </w:rPr>
        <w:t xml:space="preserve"> </w:t>
      </w:r>
      <w:r w:rsidR="00922A6B">
        <w:rPr>
          <w:rFonts w:ascii="Arial" w:hAnsi="Arial" w:cs="Arial"/>
          <w:color w:val="1A1617"/>
          <w:szCs w:val="24"/>
          <w:u w:val="single"/>
          <w:lang w:val="sr-Latn-RS"/>
        </w:rPr>
        <w:t>прилично</w:t>
      </w:r>
      <w:r w:rsidRPr="00632386">
        <w:rPr>
          <w:rFonts w:ascii="Arial" w:hAnsi="Arial" w:cs="Arial"/>
          <w:color w:val="1A1617"/>
          <w:szCs w:val="24"/>
          <w:lang w:val="sr-Latn-RS"/>
        </w:rPr>
        <w:t xml:space="preserve"> </w:t>
      </w:r>
      <w:r w:rsidR="00922A6B">
        <w:rPr>
          <w:rFonts w:ascii="Arial" w:hAnsi="Arial" w:cs="Arial"/>
          <w:color w:val="1A1617"/>
          <w:szCs w:val="24"/>
          <w:lang w:val="sr-Latn-RS"/>
        </w:rPr>
        <w:t>јасна</w:t>
      </w:r>
      <w:r w:rsidRPr="00632386">
        <w:rPr>
          <w:rFonts w:ascii="Arial" w:hAnsi="Arial" w:cs="Arial"/>
          <w:color w:val="1A1617"/>
          <w:szCs w:val="24"/>
          <w:lang w:val="sr-Latn-RS"/>
        </w:rPr>
        <w:t xml:space="preserve"> </w:t>
      </w:r>
      <w:r w:rsidR="00922A6B">
        <w:rPr>
          <w:rFonts w:ascii="Arial" w:hAnsi="Arial" w:cs="Arial"/>
          <w:color w:val="1A1617"/>
          <w:szCs w:val="24"/>
          <w:lang w:val="sr-Latn-RS"/>
        </w:rPr>
        <w:t>и</w:t>
      </w:r>
      <w:r w:rsidRPr="00632386">
        <w:rPr>
          <w:rFonts w:ascii="Arial" w:hAnsi="Arial" w:cs="Arial"/>
          <w:color w:val="1A1617"/>
          <w:szCs w:val="24"/>
          <w:lang w:val="sr-Latn-RS"/>
        </w:rPr>
        <w:t xml:space="preserve"> </w:t>
      </w:r>
      <w:r w:rsidR="00922A6B">
        <w:rPr>
          <w:rFonts w:ascii="Arial" w:hAnsi="Arial" w:cs="Arial"/>
          <w:color w:val="1A1617"/>
          <w:szCs w:val="24"/>
          <w:lang w:val="sr-Latn-RS"/>
        </w:rPr>
        <w:t>памт</w:t>
      </w:r>
      <w:r w:rsidR="004E540E">
        <w:rPr>
          <w:rFonts w:ascii="Arial" w:hAnsi="Arial" w:cs="Arial"/>
          <w:color w:val="1A1617"/>
          <w:szCs w:val="24"/>
          <w:lang w:val="sr-Latn-RS"/>
        </w:rPr>
        <w:t>љ</w:t>
      </w:r>
      <w:r w:rsidR="00922A6B">
        <w:rPr>
          <w:rFonts w:ascii="Arial" w:hAnsi="Arial" w:cs="Arial"/>
          <w:color w:val="1A1617"/>
          <w:szCs w:val="24"/>
          <w:lang w:val="sr-Latn-RS"/>
        </w:rPr>
        <w:t>ива</w:t>
      </w:r>
      <w:r w:rsidRPr="00632386">
        <w:rPr>
          <w:rFonts w:ascii="Arial" w:hAnsi="Arial" w:cs="Arial"/>
          <w:color w:val="1A1617"/>
          <w:szCs w:val="24"/>
          <w:lang w:val="sr-Latn-RS"/>
        </w:rPr>
        <w:t xml:space="preserve">; </w:t>
      </w:r>
      <w:r w:rsidR="00922A6B">
        <w:rPr>
          <w:rFonts w:ascii="Arial" w:hAnsi="Arial" w:cs="Arial"/>
          <w:color w:val="1A1617"/>
          <w:szCs w:val="24"/>
          <w:lang w:val="sr-Latn-RS"/>
        </w:rPr>
        <w:t>прилично</w:t>
      </w:r>
      <w:r w:rsidRPr="00632386">
        <w:rPr>
          <w:rFonts w:ascii="Arial" w:hAnsi="Arial" w:cs="Arial"/>
          <w:color w:val="1A1617"/>
          <w:szCs w:val="24"/>
          <w:lang w:val="sr-Latn-RS"/>
        </w:rPr>
        <w:t xml:space="preserve"> </w:t>
      </w:r>
      <w:r w:rsidR="00922A6B">
        <w:rPr>
          <w:rFonts w:ascii="Arial" w:hAnsi="Arial" w:cs="Arial"/>
          <w:color w:val="1A1617"/>
          <w:szCs w:val="24"/>
          <w:lang w:val="sr-Latn-RS"/>
        </w:rPr>
        <w:t>је</w:t>
      </w:r>
      <w:r w:rsidRPr="00632386">
        <w:rPr>
          <w:rFonts w:ascii="Arial" w:hAnsi="Arial" w:cs="Arial"/>
          <w:color w:val="1A1617"/>
          <w:szCs w:val="24"/>
          <w:lang w:val="sr-Latn-RS"/>
        </w:rPr>
        <w:t xml:space="preserve"> </w:t>
      </w:r>
      <w:r w:rsidR="00922A6B">
        <w:rPr>
          <w:rFonts w:ascii="Arial" w:hAnsi="Arial" w:cs="Arial"/>
          <w:color w:val="1A1617"/>
          <w:szCs w:val="24"/>
          <w:lang w:val="sr-Latn-RS"/>
        </w:rPr>
        <w:t>примен</w:t>
      </w:r>
      <w:r w:rsidR="004E540E">
        <w:rPr>
          <w:rFonts w:ascii="Arial" w:hAnsi="Arial" w:cs="Arial"/>
          <w:color w:val="1A1617"/>
          <w:szCs w:val="24"/>
          <w:lang w:val="sr-Latn-RS"/>
        </w:rPr>
        <w:t>љ</w:t>
      </w:r>
      <w:r w:rsidR="00922A6B">
        <w:rPr>
          <w:rFonts w:ascii="Arial" w:hAnsi="Arial" w:cs="Arial"/>
          <w:color w:val="1A1617"/>
          <w:szCs w:val="24"/>
          <w:lang w:val="sr-Latn-RS"/>
        </w:rPr>
        <w:t>ива</w:t>
      </w:r>
      <w:r w:rsidRPr="00632386">
        <w:rPr>
          <w:rFonts w:ascii="Arial" w:hAnsi="Arial" w:cs="Arial"/>
          <w:color w:val="1A1617"/>
          <w:szCs w:val="24"/>
          <w:lang w:val="sr-Latn-RS"/>
        </w:rPr>
        <w:t xml:space="preserve">; </w:t>
      </w:r>
      <w:r w:rsidR="00922A6B">
        <w:rPr>
          <w:rFonts w:ascii="Arial" w:hAnsi="Arial" w:cs="Arial"/>
          <w:color w:val="1A1617"/>
          <w:szCs w:val="24"/>
          <w:lang w:val="sr-Latn-RS"/>
        </w:rPr>
        <w:t>слоган</w:t>
      </w:r>
      <w:r w:rsidRPr="00632386">
        <w:rPr>
          <w:rFonts w:ascii="Arial" w:hAnsi="Arial" w:cs="Arial"/>
          <w:color w:val="1A1617"/>
          <w:szCs w:val="24"/>
          <w:lang w:val="sr-Latn-RS"/>
        </w:rPr>
        <w:t xml:space="preserve"> </w:t>
      </w:r>
      <w:r w:rsidR="00922A6B">
        <w:rPr>
          <w:rFonts w:ascii="Arial" w:hAnsi="Arial" w:cs="Arial"/>
          <w:color w:val="1A1617"/>
          <w:szCs w:val="24"/>
          <w:lang w:val="sr-Latn-RS"/>
        </w:rPr>
        <w:t>је</w:t>
      </w:r>
      <w:r w:rsidRPr="00632386">
        <w:rPr>
          <w:rFonts w:ascii="Arial" w:hAnsi="Arial" w:cs="Arial"/>
          <w:color w:val="1A1617"/>
          <w:szCs w:val="24"/>
          <w:lang w:val="sr-Latn-RS"/>
        </w:rPr>
        <w:t xml:space="preserve"> </w:t>
      </w:r>
      <w:r w:rsidR="00922A6B">
        <w:rPr>
          <w:rFonts w:ascii="Arial" w:hAnsi="Arial" w:cs="Arial"/>
          <w:color w:val="1A1617"/>
          <w:szCs w:val="24"/>
          <w:lang w:val="sr-Latn-RS"/>
        </w:rPr>
        <w:t>у</w:t>
      </w:r>
      <w:r w:rsidRPr="00632386">
        <w:rPr>
          <w:rFonts w:ascii="Arial" w:hAnsi="Arial" w:cs="Arial"/>
          <w:color w:val="1A1617"/>
          <w:szCs w:val="24"/>
          <w:lang w:val="sr-Latn-RS"/>
        </w:rPr>
        <w:t xml:space="preserve"> </w:t>
      </w:r>
      <w:r w:rsidR="00922A6B">
        <w:rPr>
          <w:rFonts w:ascii="Arial" w:hAnsi="Arial" w:cs="Arial"/>
          <w:color w:val="1A1617"/>
          <w:szCs w:val="24"/>
          <w:u w:val="single"/>
          <w:lang w:val="sr-Latn-RS"/>
        </w:rPr>
        <w:t>доста</w:t>
      </w:r>
      <w:r w:rsidRPr="00632386">
        <w:rPr>
          <w:rFonts w:ascii="Arial" w:hAnsi="Arial" w:cs="Arial"/>
          <w:color w:val="1A1617"/>
          <w:szCs w:val="24"/>
          <w:u w:val="single"/>
          <w:lang w:val="sr-Latn-RS"/>
        </w:rPr>
        <w:t xml:space="preserve"> </w:t>
      </w:r>
      <w:r w:rsidR="00922A6B">
        <w:rPr>
          <w:rFonts w:ascii="Arial" w:hAnsi="Arial" w:cs="Arial"/>
          <w:color w:val="1A1617"/>
          <w:szCs w:val="24"/>
          <w:u w:val="single"/>
          <w:lang w:val="sr-Latn-RS"/>
        </w:rPr>
        <w:t>доброј</w:t>
      </w:r>
      <w:r w:rsidRPr="00632386">
        <w:rPr>
          <w:rFonts w:ascii="Arial" w:hAnsi="Arial" w:cs="Arial"/>
          <w:color w:val="1A1617"/>
          <w:szCs w:val="24"/>
          <w:lang w:val="sr-Latn-RS"/>
        </w:rPr>
        <w:t xml:space="preserve"> </w:t>
      </w:r>
      <w:r w:rsidR="00922A6B">
        <w:rPr>
          <w:rFonts w:ascii="Arial" w:hAnsi="Arial" w:cs="Arial"/>
          <w:color w:val="1A1617"/>
          <w:szCs w:val="24"/>
          <w:lang w:val="sr-Latn-RS"/>
        </w:rPr>
        <w:t>интеракцији</w:t>
      </w:r>
      <w:r w:rsidRPr="00632386">
        <w:rPr>
          <w:rFonts w:ascii="Arial" w:hAnsi="Arial" w:cs="Arial"/>
          <w:color w:val="1A1617"/>
          <w:szCs w:val="24"/>
          <w:lang w:val="sr-Latn-RS"/>
        </w:rPr>
        <w:t xml:space="preserve"> </w:t>
      </w:r>
      <w:r w:rsidR="00922A6B">
        <w:rPr>
          <w:rFonts w:ascii="Arial" w:hAnsi="Arial" w:cs="Arial"/>
          <w:color w:val="1A1617"/>
          <w:szCs w:val="24"/>
          <w:lang w:val="sr-Latn-RS"/>
        </w:rPr>
        <w:t>са</w:t>
      </w:r>
      <w:r w:rsidRPr="00632386">
        <w:rPr>
          <w:rFonts w:ascii="Arial" w:hAnsi="Arial" w:cs="Arial"/>
          <w:color w:val="1A1617"/>
          <w:szCs w:val="24"/>
          <w:lang w:val="sr-Latn-RS"/>
        </w:rPr>
        <w:t xml:space="preserve"> </w:t>
      </w:r>
      <w:r w:rsidR="00922A6B">
        <w:rPr>
          <w:rFonts w:ascii="Arial" w:hAnsi="Arial" w:cs="Arial"/>
          <w:color w:val="1A1617"/>
          <w:szCs w:val="24"/>
          <w:lang w:val="sr-Latn-RS"/>
        </w:rPr>
        <w:t>логотипом</w:t>
      </w:r>
      <w:r w:rsidRPr="00632386">
        <w:rPr>
          <w:rFonts w:ascii="Arial" w:hAnsi="Arial" w:cs="Arial"/>
          <w:color w:val="1A1617"/>
          <w:szCs w:val="24"/>
          <w:lang w:val="sr-Latn-RS"/>
        </w:rPr>
        <w:t xml:space="preserve"> </w:t>
      </w:r>
      <w:r w:rsidR="00922A6B">
        <w:rPr>
          <w:rFonts w:ascii="Arial" w:hAnsi="Arial" w:cs="Arial"/>
          <w:color w:val="1A1617"/>
          <w:szCs w:val="24"/>
          <w:lang w:val="sr-Latn-RS"/>
        </w:rPr>
        <w:t>и</w:t>
      </w:r>
      <w:r w:rsidRPr="00632386">
        <w:rPr>
          <w:rFonts w:ascii="Arial" w:hAnsi="Arial" w:cs="Arial"/>
          <w:color w:val="1A1617"/>
          <w:szCs w:val="24"/>
          <w:lang w:val="sr-Latn-RS"/>
        </w:rPr>
        <w:t xml:space="preserve"> </w:t>
      </w:r>
      <w:r w:rsidR="00922A6B">
        <w:rPr>
          <w:rFonts w:ascii="Arial" w:hAnsi="Arial" w:cs="Arial"/>
          <w:color w:val="1A1617"/>
          <w:szCs w:val="24"/>
          <w:lang w:val="sr-Latn-RS"/>
        </w:rPr>
        <w:t>именом</w:t>
      </w:r>
      <w:r w:rsidRPr="00632386">
        <w:rPr>
          <w:rFonts w:ascii="Arial" w:hAnsi="Arial" w:cs="Arial"/>
          <w:color w:val="1A1617"/>
          <w:szCs w:val="24"/>
          <w:lang w:val="sr-Latn-RS"/>
        </w:rPr>
        <w:t xml:space="preserve"> </w:t>
      </w:r>
      <w:r w:rsidR="00922A6B">
        <w:rPr>
          <w:rFonts w:ascii="Arial" w:hAnsi="Arial" w:cs="Arial"/>
          <w:color w:val="1A1617"/>
          <w:szCs w:val="24"/>
          <w:lang w:val="sr-Latn-RS"/>
        </w:rPr>
        <w:t>компаније</w:t>
      </w:r>
      <w:r w:rsidRPr="00632386">
        <w:rPr>
          <w:rFonts w:ascii="Arial" w:hAnsi="Arial" w:cs="Arial"/>
          <w:color w:val="1A1617"/>
          <w:szCs w:val="24"/>
          <w:lang w:val="sr-Latn-RS"/>
        </w:rPr>
        <w:t xml:space="preserve"> </w:t>
      </w:r>
      <w:r w:rsidR="00922A6B">
        <w:rPr>
          <w:rFonts w:ascii="Arial" w:hAnsi="Arial" w:cs="Arial"/>
          <w:color w:val="1A1617"/>
          <w:szCs w:val="24"/>
          <w:lang w:val="sr-Latn-RS"/>
        </w:rPr>
        <w:t>и</w:t>
      </w:r>
      <w:r w:rsidRPr="00632386">
        <w:rPr>
          <w:rFonts w:ascii="Arial" w:hAnsi="Arial" w:cs="Arial"/>
          <w:color w:val="1A1617"/>
          <w:szCs w:val="24"/>
          <w:lang w:val="sr-Latn-RS"/>
        </w:rPr>
        <w:t xml:space="preserve"> </w:t>
      </w:r>
      <w:r w:rsidR="00922A6B">
        <w:rPr>
          <w:rFonts w:ascii="Arial" w:hAnsi="Arial" w:cs="Arial"/>
          <w:color w:val="1A1617"/>
          <w:szCs w:val="24"/>
          <w:lang w:val="sr-Latn-RS"/>
        </w:rPr>
        <w:t>са</w:t>
      </w:r>
      <w:r w:rsidRPr="00632386">
        <w:rPr>
          <w:rFonts w:ascii="Arial" w:hAnsi="Arial" w:cs="Arial"/>
          <w:color w:val="1A1617"/>
          <w:szCs w:val="24"/>
          <w:lang w:val="sr-Latn-RS"/>
        </w:rPr>
        <w:t xml:space="preserve"> </w:t>
      </w:r>
      <w:r w:rsidR="00922A6B">
        <w:rPr>
          <w:rFonts w:ascii="Arial" w:hAnsi="Arial" w:cs="Arial"/>
          <w:color w:val="1A1617"/>
          <w:szCs w:val="24"/>
          <w:lang w:val="sr-Latn-RS"/>
        </w:rPr>
        <w:t>рибрендингом</w:t>
      </w:r>
      <w:r w:rsidRPr="00632386">
        <w:rPr>
          <w:rFonts w:ascii="Arial" w:hAnsi="Arial" w:cs="Arial"/>
          <w:color w:val="1A1617"/>
          <w:szCs w:val="24"/>
          <w:lang w:val="sr-Latn-RS"/>
        </w:rPr>
        <w:t xml:space="preserve"> </w:t>
      </w:r>
      <w:r w:rsidR="00922A6B">
        <w:rPr>
          <w:rFonts w:ascii="Arial" w:hAnsi="Arial" w:cs="Arial"/>
          <w:color w:val="1A1617"/>
          <w:szCs w:val="24"/>
          <w:lang w:val="sr-Latn-RS"/>
        </w:rPr>
        <w:t>и</w:t>
      </w:r>
      <w:r w:rsidRPr="00632386">
        <w:rPr>
          <w:rFonts w:ascii="Arial" w:hAnsi="Arial" w:cs="Arial"/>
          <w:color w:val="1A1617"/>
          <w:szCs w:val="24"/>
          <w:lang w:val="sr-Latn-RS"/>
        </w:rPr>
        <w:t xml:space="preserve"> </w:t>
      </w:r>
      <w:r w:rsidR="00922A6B">
        <w:rPr>
          <w:rFonts w:ascii="Arial" w:hAnsi="Arial" w:cs="Arial"/>
          <w:color w:val="1A1617"/>
          <w:szCs w:val="24"/>
          <w:lang w:val="sr-Latn-RS"/>
        </w:rPr>
        <w:t>правцем</w:t>
      </w:r>
      <w:r w:rsidRPr="00632386">
        <w:rPr>
          <w:rFonts w:ascii="Arial" w:hAnsi="Arial" w:cs="Arial"/>
          <w:color w:val="1A1617"/>
          <w:szCs w:val="24"/>
          <w:lang w:val="sr-Latn-RS"/>
        </w:rPr>
        <w:t xml:space="preserve"> </w:t>
      </w:r>
      <w:r w:rsidR="00922A6B">
        <w:rPr>
          <w:rFonts w:ascii="Arial" w:hAnsi="Arial" w:cs="Arial"/>
          <w:color w:val="1A1617"/>
          <w:szCs w:val="24"/>
          <w:lang w:val="sr-Latn-RS"/>
        </w:rPr>
        <w:t>репозиционирања</w:t>
      </w:r>
      <w:r w:rsidRPr="00632386">
        <w:rPr>
          <w:rFonts w:ascii="Arial" w:hAnsi="Arial" w:cs="Arial"/>
          <w:color w:val="1A1617"/>
          <w:szCs w:val="24"/>
          <w:lang w:val="sr-Latn-RS"/>
        </w:rPr>
        <w:t xml:space="preserve"> </w:t>
      </w:r>
      <w:r w:rsidR="00922A6B">
        <w:rPr>
          <w:rFonts w:ascii="Arial" w:hAnsi="Arial" w:cs="Arial"/>
          <w:color w:val="1A1617"/>
          <w:szCs w:val="24"/>
          <w:lang w:val="sr-Latn-RS"/>
        </w:rPr>
        <w:t>компаније</w:t>
      </w:r>
    </w:p>
    <w:p w14:paraId="43CC5031" w14:textId="33AA5AEB" w:rsidR="002804F5" w:rsidRPr="00EC70BB" w:rsidRDefault="002804F5" w:rsidP="002804F5">
      <w:pPr>
        <w:jc w:val="both"/>
        <w:rPr>
          <w:rFonts w:ascii="Arial" w:hAnsi="Arial" w:cs="Arial"/>
          <w:szCs w:val="24"/>
        </w:rPr>
      </w:pPr>
      <w:r w:rsidRPr="00632386">
        <w:rPr>
          <w:rFonts w:ascii="Arial" w:hAnsi="Arial" w:cs="Arial"/>
          <w:color w:val="1A1617"/>
          <w:szCs w:val="24"/>
          <w:lang w:val="sr-Latn-RS"/>
        </w:rPr>
        <w:t xml:space="preserve">- 15 </w:t>
      </w:r>
      <w:r w:rsidR="00922A6B">
        <w:rPr>
          <w:rFonts w:ascii="Arial" w:hAnsi="Arial" w:cs="Arial"/>
          <w:color w:val="1A1617"/>
          <w:szCs w:val="24"/>
          <w:lang w:val="sr-Latn-RS"/>
        </w:rPr>
        <w:t>пондера</w:t>
      </w:r>
      <w:r w:rsidRPr="00632386">
        <w:rPr>
          <w:rFonts w:ascii="Arial" w:hAnsi="Arial" w:cs="Arial"/>
          <w:color w:val="1A1617"/>
          <w:szCs w:val="24"/>
          <w:lang w:val="sr-Latn-RS"/>
        </w:rPr>
        <w:t xml:space="preserve">: </w:t>
      </w:r>
      <w:r w:rsidR="00922A6B">
        <w:rPr>
          <w:rFonts w:ascii="Arial" w:hAnsi="Arial" w:cs="Arial"/>
          <w:color w:val="1A1617"/>
          <w:szCs w:val="24"/>
          <w:lang w:val="sr-Latn-RS"/>
        </w:rPr>
        <w:t>предложе</w:t>
      </w:r>
      <w:r w:rsidRPr="00632386">
        <w:rPr>
          <w:rFonts w:ascii="Arial" w:hAnsi="Arial" w:cs="Arial"/>
          <w:szCs w:val="24"/>
        </w:rPr>
        <w:t xml:space="preserve"> </w:t>
      </w:r>
      <w:r w:rsidR="00922A6B">
        <w:rPr>
          <w:rFonts w:ascii="Arial" w:hAnsi="Arial" w:cs="Arial"/>
          <w:szCs w:val="24"/>
        </w:rPr>
        <w:t>Понуђач</w:t>
      </w:r>
      <w:r w:rsidRPr="00632386">
        <w:rPr>
          <w:rFonts w:ascii="Arial" w:hAnsi="Arial" w:cs="Arial"/>
          <w:szCs w:val="24"/>
        </w:rPr>
        <w:t xml:space="preserve"> </w:t>
      </w:r>
      <w:r w:rsidR="00922A6B">
        <w:rPr>
          <w:rFonts w:ascii="Arial" w:hAnsi="Arial" w:cs="Arial"/>
          <w:szCs w:val="24"/>
        </w:rPr>
        <w:t>је</w:t>
      </w:r>
      <w:r w:rsidRPr="00632386">
        <w:rPr>
          <w:rFonts w:ascii="Arial" w:hAnsi="Arial" w:cs="Arial"/>
          <w:szCs w:val="24"/>
        </w:rPr>
        <w:t xml:space="preserve"> </w:t>
      </w:r>
      <w:r w:rsidR="00922A6B">
        <w:rPr>
          <w:rFonts w:ascii="Arial" w:hAnsi="Arial" w:cs="Arial"/>
          <w:szCs w:val="24"/>
        </w:rPr>
        <w:t>дужан</w:t>
      </w:r>
      <w:r w:rsidRPr="00632386">
        <w:rPr>
          <w:rFonts w:ascii="Arial" w:hAnsi="Arial" w:cs="Arial"/>
          <w:szCs w:val="24"/>
        </w:rPr>
        <w:t xml:space="preserve"> </w:t>
      </w:r>
      <w:r w:rsidR="00922A6B">
        <w:rPr>
          <w:rFonts w:ascii="Arial" w:hAnsi="Arial" w:cs="Arial"/>
          <w:szCs w:val="24"/>
        </w:rPr>
        <w:t>да</w:t>
      </w:r>
      <w:r w:rsidRPr="00632386">
        <w:rPr>
          <w:rFonts w:ascii="Arial" w:hAnsi="Arial" w:cs="Arial"/>
          <w:szCs w:val="24"/>
        </w:rPr>
        <w:t xml:space="preserve"> </w:t>
      </w:r>
      <w:r w:rsidR="00922A6B">
        <w:rPr>
          <w:rFonts w:ascii="Arial" w:hAnsi="Arial" w:cs="Arial"/>
          <w:szCs w:val="24"/>
        </w:rPr>
        <w:t>достави</w:t>
      </w:r>
      <w:r w:rsidRPr="00632386">
        <w:rPr>
          <w:rFonts w:ascii="Arial" w:hAnsi="Arial" w:cs="Arial"/>
          <w:szCs w:val="24"/>
        </w:rPr>
        <w:t xml:space="preserve"> </w:t>
      </w:r>
      <w:r w:rsidR="00922A6B">
        <w:rPr>
          <w:rFonts w:ascii="Arial" w:hAnsi="Arial" w:cs="Arial"/>
          <w:szCs w:val="24"/>
        </w:rPr>
        <w:t>следећа</w:t>
      </w:r>
      <w:r w:rsidRPr="00632386">
        <w:rPr>
          <w:rFonts w:ascii="Arial" w:hAnsi="Arial" w:cs="Arial"/>
          <w:szCs w:val="24"/>
        </w:rPr>
        <w:t xml:space="preserve"> </w:t>
      </w:r>
      <w:r w:rsidR="00922A6B">
        <w:rPr>
          <w:rFonts w:ascii="Arial" w:hAnsi="Arial" w:cs="Arial"/>
          <w:szCs w:val="24"/>
        </w:rPr>
        <w:t>средства</w:t>
      </w:r>
      <w:r w:rsidRPr="00632386">
        <w:rPr>
          <w:rFonts w:ascii="Arial" w:hAnsi="Arial" w:cs="Arial"/>
          <w:szCs w:val="24"/>
        </w:rPr>
        <w:t xml:space="preserve"> </w:t>
      </w:r>
      <w:r w:rsidR="00922A6B">
        <w:rPr>
          <w:rFonts w:ascii="Arial" w:hAnsi="Arial" w:cs="Arial"/>
          <w:szCs w:val="24"/>
        </w:rPr>
        <w:t>финансијског</w:t>
      </w:r>
      <w:r>
        <w:rPr>
          <w:rFonts w:ascii="Arial" w:hAnsi="Arial" w:cs="Arial"/>
          <w:szCs w:val="24"/>
        </w:rPr>
        <w:t xml:space="preserve"> </w:t>
      </w:r>
      <w:r w:rsidR="00922A6B">
        <w:rPr>
          <w:rFonts w:ascii="Arial" w:hAnsi="Arial" w:cs="Arial"/>
          <w:szCs w:val="24"/>
        </w:rPr>
        <w:t>обезбеђења</w:t>
      </w:r>
      <w:r>
        <w:rPr>
          <w:rFonts w:ascii="Arial" w:hAnsi="Arial" w:cs="Arial"/>
          <w:szCs w:val="24"/>
        </w:rPr>
        <w:t>,</w:t>
      </w:r>
      <w:r w:rsidRPr="00EC70BB">
        <w:t xml:space="preserve"> </w:t>
      </w:r>
      <w:r w:rsidR="00922A6B">
        <w:rPr>
          <w:rFonts w:ascii="Arial" w:hAnsi="Arial" w:cs="Arial"/>
          <w:szCs w:val="24"/>
        </w:rPr>
        <w:t>на</w:t>
      </w:r>
      <w:r w:rsidRPr="00EC70BB">
        <w:rPr>
          <w:rFonts w:ascii="Arial" w:hAnsi="Arial" w:cs="Arial"/>
          <w:szCs w:val="24"/>
        </w:rPr>
        <w:t xml:space="preserve"> </w:t>
      </w:r>
      <w:r w:rsidR="00922A6B">
        <w:rPr>
          <w:rFonts w:ascii="Arial" w:hAnsi="Arial" w:cs="Arial"/>
          <w:szCs w:val="24"/>
        </w:rPr>
        <w:t>комуникациона</w:t>
      </w:r>
      <w:r w:rsidRPr="00EC70BB">
        <w:rPr>
          <w:rFonts w:ascii="Arial" w:hAnsi="Arial" w:cs="Arial"/>
          <w:szCs w:val="24"/>
        </w:rPr>
        <w:t xml:space="preserve"> </w:t>
      </w:r>
      <w:r w:rsidR="00922A6B">
        <w:rPr>
          <w:rFonts w:ascii="Arial" w:hAnsi="Arial" w:cs="Arial"/>
          <w:szCs w:val="24"/>
        </w:rPr>
        <w:t>платформа</w:t>
      </w:r>
      <w:r w:rsidRPr="00EC70BB">
        <w:rPr>
          <w:rFonts w:ascii="Arial" w:hAnsi="Arial" w:cs="Arial"/>
          <w:szCs w:val="24"/>
        </w:rPr>
        <w:t xml:space="preserve"> </w:t>
      </w:r>
      <w:r w:rsidR="00922A6B">
        <w:rPr>
          <w:rFonts w:ascii="Arial" w:hAnsi="Arial" w:cs="Arial"/>
          <w:szCs w:val="24"/>
        </w:rPr>
        <w:t>је</w:t>
      </w:r>
      <w:r w:rsidRPr="00EC70BB">
        <w:rPr>
          <w:rFonts w:ascii="Arial" w:hAnsi="Arial" w:cs="Arial"/>
          <w:szCs w:val="24"/>
        </w:rPr>
        <w:t xml:space="preserve"> </w:t>
      </w:r>
      <w:r w:rsidR="00922A6B">
        <w:rPr>
          <w:rFonts w:ascii="Arial" w:hAnsi="Arial" w:cs="Arial"/>
          <w:szCs w:val="24"/>
        </w:rPr>
        <w:t>дово</w:t>
      </w:r>
      <w:r w:rsidR="004E540E">
        <w:rPr>
          <w:rFonts w:ascii="Arial" w:hAnsi="Arial" w:cs="Arial"/>
          <w:szCs w:val="24"/>
        </w:rPr>
        <w:t>љ</w:t>
      </w:r>
      <w:r w:rsidR="00922A6B">
        <w:rPr>
          <w:rFonts w:ascii="Arial" w:hAnsi="Arial" w:cs="Arial"/>
          <w:szCs w:val="24"/>
        </w:rPr>
        <w:t>но</w:t>
      </w:r>
      <w:r w:rsidRPr="00EC70BB">
        <w:rPr>
          <w:rFonts w:ascii="Arial" w:hAnsi="Arial" w:cs="Arial"/>
          <w:szCs w:val="24"/>
        </w:rPr>
        <w:t xml:space="preserve"> </w:t>
      </w:r>
      <w:r w:rsidR="00922A6B">
        <w:rPr>
          <w:rFonts w:ascii="Arial" w:hAnsi="Arial" w:cs="Arial"/>
          <w:szCs w:val="24"/>
        </w:rPr>
        <w:t>јасна</w:t>
      </w:r>
      <w:r w:rsidRPr="00EC70BB">
        <w:rPr>
          <w:rFonts w:ascii="Arial" w:hAnsi="Arial" w:cs="Arial"/>
          <w:szCs w:val="24"/>
        </w:rPr>
        <w:t xml:space="preserve"> </w:t>
      </w:r>
      <w:r w:rsidR="00922A6B">
        <w:rPr>
          <w:rFonts w:ascii="Arial" w:hAnsi="Arial" w:cs="Arial"/>
          <w:szCs w:val="24"/>
        </w:rPr>
        <w:t>и</w:t>
      </w:r>
      <w:r w:rsidRPr="00EC70BB">
        <w:rPr>
          <w:rFonts w:ascii="Arial" w:hAnsi="Arial" w:cs="Arial"/>
          <w:szCs w:val="24"/>
        </w:rPr>
        <w:t xml:space="preserve"> </w:t>
      </w:r>
      <w:r w:rsidR="00922A6B">
        <w:rPr>
          <w:rFonts w:ascii="Arial" w:hAnsi="Arial" w:cs="Arial"/>
          <w:szCs w:val="24"/>
        </w:rPr>
        <w:t>памт</w:t>
      </w:r>
      <w:r w:rsidR="004E540E">
        <w:rPr>
          <w:rFonts w:ascii="Arial" w:hAnsi="Arial" w:cs="Arial"/>
          <w:szCs w:val="24"/>
        </w:rPr>
        <w:t>љ</w:t>
      </w:r>
      <w:r w:rsidR="00922A6B">
        <w:rPr>
          <w:rFonts w:ascii="Arial" w:hAnsi="Arial" w:cs="Arial"/>
          <w:szCs w:val="24"/>
        </w:rPr>
        <w:t>ива</w:t>
      </w:r>
      <w:r w:rsidRPr="00EC70BB">
        <w:rPr>
          <w:rFonts w:ascii="Arial" w:hAnsi="Arial" w:cs="Arial"/>
          <w:szCs w:val="24"/>
        </w:rPr>
        <w:t xml:space="preserve">; </w:t>
      </w:r>
      <w:r w:rsidR="00922A6B">
        <w:rPr>
          <w:rFonts w:ascii="Arial" w:hAnsi="Arial" w:cs="Arial"/>
          <w:szCs w:val="24"/>
        </w:rPr>
        <w:t>дово</w:t>
      </w:r>
      <w:r w:rsidR="004E540E">
        <w:rPr>
          <w:rFonts w:ascii="Arial" w:hAnsi="Arial" w:cs="Arial"/>
          <w:szCs w:val="24"/>
        </w:rPr>
        <w:t>љ</w:t>
      </w:r>
      <w:r w:rsidR="00922A6B">
        <w:rPr>
          <w:rFonts w:ascii="Arial" w:hAnsi="Arial" w:cs="Arial"/>
          <w:szCs w:val="24"/>
        </w:rPr>
        <w:t>но</w:t>
      </w:r>
      <w:r w:rsidRPr="00EC70BB">
        <w:rPr>
          <w:rFonts w:ascii="Arial" w:hAnsi="Arial" w:cs="Arial"/>
          <w:szCs w:val="24"/>
        </w:rPr>
        <w:t xml:space="preserve"> </w:t>
      </w:r>
      <w:r w:rsidR="00922A6B">
        <w:rPr>
          <w:rFonts w:ascii="Arial" w:hAnsi="Arial" w:cs="Arial"/>
          <w:szCs w:val="24"/>
        </w:rPr>
        <w:t>је</w:t>
      </w:r>
      <w:r w:rsidRPr="00EC70BB">
        <w:rPr>
          <w:rFonts w:ascii="Arial" w:hAnsi="Arial" w:cs="Arial"/>
          <w:szCs w:val="24"/>
        </w:rPr>
        <w:t xml:space="preserve"> </w:t>
      </w:r>
      <w:r w:rsidR="00922A6B">
        <w:rPr>
          <w:rFonts w:ascii="Arial" w:hAnsi="Arial" w:cs="Arial"/>
          <w:szCs w:val="24"/>
        </w:rPr>
        <w:t>примен</w:t>
      </w:r>
      <w:r w:rsidR="004E540E">
        <w:rPr>
          <w:rFonts w:ascii="Arial" w:hAnsi="Arial" w:cs="Arial"/>
          <w:szCs w:val="24"/>
        </w:rPr>
        <w:t>љ</w:t>
      </w:r>
      <w:r w:rsidR="00922A6B">
        <w:rPr>
          <w:rFonts w:ascii="Arial" w:hAnsi="Arial" w:cs="Arial"/>
          <w:szCs w:val="24"/>
        </w:rPr>
        <w:t>ива</w:t>
      </w:r>
      <w:r w:rsidRPr="00EC70BB">
        <w:rPr>
          <w:rFonts w:ascii="Arial" w:hAnsi="Arial" w:cs="Arial"/>
          <w:szCs w:val="24"/>
        </w:rPr>
        <w:t xml:space="preserve">; </w:t>
      </w:r>
      <w:r w:rsidR="00922A6B">
        <w:rPr>
          <w:rFonts w:ascii="Arial" w:hAnsi="Arial" w:cs="Arial"/>
          <w:szCs w:val="24"/>
        </w:rPr>
        <w:t>слоган</w:t>
      </w:r>
      <w:r w:rsidRPr="00EC70BB">
        <w:rPr>
          <w:rFonts w:ascii="Arial" w:hAnsi="Arial" w:cs="Arial"/>
          <w:szCs w:val="24"/>
        </w:rPr>
        <w:t xml:space="preserve"> </w:t>
      </w:r>
      <w:r w:rsidR="00922A6B">
        <w:rPr>
          <w:rFonts w:ascii="Arial" w:hAnsi="Arial" w:cs="Arial"/>
          <w:szCs w:val="24"/>
        </w:rPr>
        <w:t>је</w:t>
      </w:r>
      <w:r w:rsidRPr="00EC70BB">
        <w:rPr>
          <w:rFonts w:ascii="Arial" w:hAnsi="Arial" w:cs="Arial"/>
          <w:szCs w:val="24"/>
        </w:rPr>
        <w:t xml:space="preserve"> </w:t>
      </w:r>
      <w:r w:rsidR="00922A6B">
        <w:rPr>
          <w:rFonts w:ascii="Arial" w:hAnsi="Arial" w:cs="Arial"/>
          <w:szCs w:val="24"/>
        </w:rPr>
        <w:t>у</w:t>
      </w:r>
      <w:r w:rsidRPr="00EC70BB">
        <w:rPr>
          <w:rFonts w:ascii="Arial" w:hAnsi="Arial" w:cs="Arial"/>
          <w:szCs w:val="24"/>
        </w:rPr>
        <w:t xml:space="preserve"> </w:t>
      </w:r>
      <w:r w:rsidR="00922A6B">
        <w:rPr>
          <w:rFonts w:ascii="Arial" w:hAnsi="Arial" w:cs="Arial"/>
          <w:szCs w:val="24"/>
        </w:rPr>
        <w:t>дово</w:t>
      </w:r>
      <w:r w:rsidR="004E540E">
        <w:rPr>
          <w:rFonts w:ascii="Arial" w:hAnsi="Arial" w:cs="Arial"/>
          <w:szCs w:val="24"/>
        </w:rPr>
        <w:t>љ</w:t>
      </w:r>
      <w:r w:rsidR="00922A6B">
        <w:rPr>
          <w:rFonts w:ascii="Arial" w:hAnsi="Arial" w:cs="Arial"/>
          <w:szCs w:val="24"/>
        </w:rPr>
        <w:t>ној</w:t>
      </w:r>
      <w:r w:rsidRPr="00EC70BB">
        <w:rPr>
          <w:rFonts w:ascii="Arial" w:hAnsi="Arial" w:cs="Arial"/>
          <w:szCs w:val="24"/>
        </w:rPr>
        <w:t xml:space="preserve"> </w:t>
      </w:r>
      <w:r w:rsidR="00922A6B">
        <w:rPr>
          <w:rFonts w:ascii="Arial" w:hAnsi="Arial" w:cs="Arial"/>
          <w:szCs w:val="24"/>
        </w:rPr>
        <w:t>интеракцији</w:t>
      </w:r>
      <w:r w:rsidRPr="00EC70BB">
        <w:rPr>
          <w:rFonts w:ascii="Arial" w:hAnsi="Arial" w:cs="Arial"/>
          <w:szCs w:val="24"/>
        </w:rPr>
        <w:t xml:space="preserve"> </w:t>
      </w:r>
      <w:r w:rsidR="00922A6B">
        <w:rPr>
          <w:rFonts w:ascii="Arial" w:hAnsi="Arial" w:cs="Arial"/>
          <w:szCs w:val="24"/>
        </w:rPr>
        <w:t>са</w:t>
      </w:r>
      <w:r w:rsidRPr="00EC70BB">
        <w:rPr>
          <w:rFonts w:ascii="Arial" w:hAnsi="Arial" w:cs="Arial"/>
          <w:szCs w:val="24"/>
        </w:rPr>
        <w:t xml:space="preserve"> </w:t>
      </w:r>
      <w:r w:rsidR="00922A6B">
        <w:rPr>
          <w:rFonts w:ascii="Arial" w:hAnsi="Arial" w:cs="Arial"/>
          <w:szCs w:val="24"/>
        </w:rPr>
        <w:t>логотипом</w:t>
      </w:r>
      <w:r w:rsidRPr="00EC70BB">
        <w:rPr>
          <w:rFonts w:ascii="Arial" w:hAnsi="Arial" w:cs="Arial"/>
          <w:szCs w:val="24"/>
        </w:rPr>
        <w:t xml:space="preserve"> </w:t>
      </w:r>
      <w:r w:rsidR="00922A6B">
        <w:rPr>
          <w:rFonts w:ascii="Arial" w:hAnsi="Arial" w:cs="Arial"/>
          <w:szCs w:val="24"/>
        </w:rPr>
        <w:t>и</w:t>
      </w:r>
      <w:r w:rsidRPr="00EC70BB">
        <w:rPr>
          <w:rFonts w:ascii="Arial" w:hAnsi="Arial" w:cs="Arial"/>
          <w:szCs w:val="24"/>
        </w:rPr>
        <w:t xml:space="preserve"> </w:t>
      </w:r>
      <w:r w:rsidR="00922A6B">
        <w:rPr>
          <w:rFonts w:ascii="Arial" w:hAnsi="Arial" w:cs="Arial"/>
          <w:szCs w:val="24"/>
        </w:rPr>
        <w:t>именом</w:t>
      </w:r>
      <w:r w:rsidRPr="00EC70BB">
        <w:rPr>
          <w:rFonts w:ascii="Arial" w:hAnsi="Arial" w:cs="Arial"/>
          <w:szCs w:val="24"/>
        </w:rPr>
        <w:t xml:space="preserve"> </w:t>
      </w:r>
      <w:r w:rsidR="00922A6B">
        <w:rPr>
          <w:rFonts w:ascii="Arial" w:hAnsi="Arial" w:cs="Arial"/>
          <w:szCs w:val="24"/>
        </w:rPr>
        <w:t>компаније</w:t>
      </w:r>
      <w:r w:rsidRPr="00EC70BB">
        <w:rPr>
          <w:rFonts w:ascii="Arial" w:hAnsi="Arial" w:cs="Arial"/>
          <w:szCs w:val="24"/>
        </w:rPr>
        <w:t xml:space="preserve"> </w:t>
      </w:r>
      <w:r w:rsidR="00922A6B">
        <w:rPr>
          <w:rFonts w:ascii="Arial" w:hAnsi="Arial" w:cs="Arial"/>
          <w:szCs w:val="24"/>
        </w:rPr>
        <w:t>и</w:t>
      </w:r>
      <w:r w:rsidRPr="00EC70BB">
        <w:rPr>
          <w:rFonts w:ascii="Arial" w:hAnsi="Arial" w:cs="Arial"/>
          <w:szCs w:val="24"/>
        </w:rPr>
        <w:t xml:space="preserve"> </w:t>
      </w:r>
      <w:r w:rsidR="00922A6B">
        <w:rPr>
          <w:rFonts w:ascii="Arial" w:hAnsi="Arial" w:cs="Arial"/>
          <w:szCs w:val="24"/>
        </w:rPr>
        <w:t>са</w:t>
      </w:r>
      <w:r w:rsidRPr="00EC70BB">
        <w:rPr>
          <w:rFonts w:ascii="Arial" w:hAnsi="Arial" w:cs="Arial"/>
          <w:szCs w:val="24"/>
        </w:rPr>
        <w:t xml:space="preserve"> </w:t>
      </w:r>
      <w:r w:rsidR="00922A6B">
        <w:rPr>
          <w:rFonts w:ascii="Arial" w:hAnsi="Arial" w:cs="Arial"/>
          <w:szCs w:val="24"/>
        </w:rPr>
        <w:t>рибрендингом</w:t>
      </w:r>
      <w:r w:rsidRPr="00EC70BB">
        <w:rPr>
          <w:rFonts w:ascii="Arial" w:hAnsi="Arial" w:cs="Arial"/>
          <w:szCs w:val="24"/>
        </w:rPr>
        <w:t xml:space="preserve"> </w:t>
      </w:r>
      <w:r w:rsidR="00922A6B">
        <w:rPr>
          <w:rFonts w:ascii="Arial" w:hAnsi="Arial" w:cs="Arial"/>
          <w:szCs w:val="24"/>
        </w:rPr>
        <w:t>и</w:t>
      </w:r>
      <w:r w:rsidRPr="00EC70BB">
        <w:rPr>
          <w:rFonts w:ascii="Arial" w:hAnsi="Arial" w:cs="Arial"/>
          <w:szCs w:val="24"/>
        </w:rPr>
        <w:t xml:space="preserve"> </w:t>
      </w:r>
      <w:r w:rsidR="00922A6B">
        <w:rPr>
          <w:rFonts w:ascii="Arial" w:hAnsi="Arial" w:cs="Arial"/>
          <w:szCs w:val="24"/>
        </w:rPr>
        <w:t>правцем</w:t>
      </w:r>
      <w:r w:rsidRPr="00EC70BB">
        <w:rPr>
          <w:rFonts w:ascii="Arial" w:hAnsi="Arial" w:cs="Arial"/>
          <w:szCs w:val="24"/>
        </w:rPr>
        <w:t xml:space="preserve"> </w:t>
      </w:r>
      <w:r w:rsidR="00922A6B">
        <w:rPr>
          <w:rFonts w:ascii="Arial" w:hAnsi="Arial" w:cs="Arial"/>
          <w:szCs w:val="24"/>
        </w:rPr>
        <w:t>репозиционирања</w:t>
      </w:r>
      <w:r w:rsidRPr="00EC70BB">
        <w:rPr>
          <w:rFonts w:ascii="Arial" w:hAnsi="Arial" w:cs="Arial"/>
          <w:szCs w:val="24"/>
        </w:rPr>
        <w:t xml:space="preserve"> </w:t>
      </w:r>
      <w:r w:rsidR="00922A6B">
        <w:rPr>
          <w:rFonts w:ascii="Arial" w:hAnsi="Arial" w:cs="Arial"/>
          <w:szCs w:val="24"/>
        </w:rPr>
        <w:t>компаније</w:t>
      </w:r>
    </w:p>
    <w:p w14:paraId="102D37E7" w14:textId="51CB4D0D" w:rsidR="002804F5" w:rsidRPr="001D6423" w:rsidRDefault="002804F5" w:rsidP="002804F5">
      <w:pPr>
        <w:jc w:val="both"/>
        <w:rPr>
          <w:rFonts w:ascii="Arial" w:hAnsi="Arial" w:cs="Arial"/>
          <w:szCs w:val="24"/>
        </w:rPr>
      </w:pPr>
      <w:r w:rsidRPr="00EC70BB">
        <w:rPr>
          <w:rFonts w:ascii="Arial" w:hAnsi="Arial" w:cs="Arial"/>
          <w:szCs w:val="24"/>
        </w:rPr>
        <w:t xml:space="preserve">- 0 </w:t>
      </w:r>
      <w:r w:rsidR="00922A6B">
        <w:rPr>
          <w:rFonts w:ascii="Arial" w:hAnsi="Arial" w:cs="Arial"/>
          <w:szCs w:val="24"/>
        </w:rPr>
        <w:t>пондера</w:t>
      </w:r>
      <w:r w:rsidRPr="00EC70BB">
        <w:rPr>
          <w:rFonts w:ascii="Arial" w:hAnsi="Arial" w:cs="Arial"/>
          <w:szCs w:val="24"/>
        </w:rPr>
        <w:t xml:space="preserve">: </w:t>
      </w:r>
      <w:r w:rsidR="00922A6B">
        <w:rPr>
          <w:rFonts w:ascii="Arial" w:hAnsi="Arial" w:cs="Arial"/>
          <w:szCs w:val="24"/>
        </w:rPr>
        <w:t>предложена</w:t>
      </w:r>
      <w:r w:rsidRPr="00EC70BB">
        <w:rPr>
          <w:rFonts w:ascii="Arial" w:hAnsi="Arial" w:cs="Arial"/>
          <w:szCs w:val="24"/>
        </w:rPr>
        <w:t xml:space="preserve"> </w:t>
      </w:r>
      <w:r w:rsidR="00922A6B">
        <w:rPr>
          <w:rFonts w:ascii="Arial" w:hAnsi="Arial" w:cs="Arial"/>
          <w:szCs w:val="24"/>
        </w:rPr>
        <w:t>комуникациона</w:t>
      </w:r>
      <w:r w:rsidRPr="00EC70BB">
        <w:rPr>
          <w:rFonts w:ascii="Arial" w:hAnsi="Arial" w:cs="Arial"/>
          <w:szCs w:val="24"/>
        </w:rPr>
        <w:t xml:space="preserve"> </w:t>
      </w:r>
      <w:r w:rsidR="00922A6B">
        <w:rPr>
          <w:rFonts w:ascii="Arial" w:hAnsi="Arial" w:cs="Arial"/>
          <w:szCs w:val="24"/>
        </w:rPr>
        <w:t>платформа</w:t>
      </w:r>
      <w:r w:rsidRPr="00EC70BB">
        <w:rPr>
          <w:rFonts w:ascii="Arial" w:hAnsi="Arial" w:cs="Arial"/>
          <w:szCs w:val="24"/>
        </w:rPr>
        <w:t xml:space="preserve"> </w:t>
      </w:r>
      <w:r w:rsidR="00922A6B">
        <w:rPr>
          <w:rFonts w:ascii="Arial" w:hAnsi="Arial" w:cs="Arial"/>
          <w:szCs w:val="24"/>
        </w:rPr>
        <w:t>је</w:t>
      </w:r>
      <w:r w:rsidRPr="00EC70BB">
        <w:rPr>
          <w:rFonts w:ascii="Arial" w:hAnsi="Arial" w:cs="Arial"/>
          <w:szCs w:val="24"/>
        </w:rPr>
        <w:t xml:space="preserve"> </w:t>
      </w:r>
      <w:r w:rsidR="00922A6B">
        <w:rPr>
          <w:rFonts w:ascii="Arial" w:hAnsi="Arial" w:cs="Arial"/>
          <w:szCs w:val="24"/>
        </w:rPr>
        <w:t>недово</w:t>
      </w:r>
      <w:r w:rsidR="004E540E">
        <w:rPr>
          <w:rFonts w:ascii="Arial" w:hAnsi="Arial" w:cs="Arial"/>
          <w:szCs w:val="24"/>
        </w:rPr>
        <w:t>љ</w:t>
      </w:r>
      <w:r w:rsidR="00922A6B">
        <w:rPr>
          <w:rFonts w:ascii="Arial" w:hAnsi="Arial" w:cs="Arial"/>
          <w:szCs w:val="24"/>
        </w:rPr>
        <w:t>но</w:t>
      </w:r>
      <w:r w:rsidRPr="00EC70BB">
        <w:rPr>
          <w:rFonts w:ascii="Arial" w:hAnsi="Arial" w:cs="Arial"/>
          <w:szCs w:val="24"/>
        </w:rPr>
        <w:t xml:space="preserve"> </w:t>
      </w:r>
      <w:r w:rsidR="00922A6B">
        <w:rPr>
          <w:rFonts w:ascii="Arial" w:hAnsi="Arial" w:cs="Arial"/>
          <w:szCs w:val="24"/>
        </w:rPr>
        <w:t>јасна</w:t>
      </w:r>
      <w:r w:rsidRPr="00EC70BB">
        <w:rPr>
          <w:rFonts w:ascii="Arial" w:hAnsi="Arial" w:cs="Arial"/>
          <w:szCs w:val="24"/>
        </w:rPr>
        <w:t xml:space="preserve"> </w:t>
      </w:r>
      <w:r w:rsidR="00922A6B">
        <w:rPr>
          <w:rFonts w:ascii="Arial" w:hAnsi="Arial" w:cs="Arial"/>
          <w:szCs w:val="24"/>
        </w:rPr>
        <w:t>и</w:t>
      </w:r>
      <w:r w:rsidRPr="00EC70BB">
        <w:rPr>
          <w:rFonts w:ascii="Arial" w:hAnsi="Arial" w:cs="Arial"/>
          <w:szCs w:val="24"/>
        </w:rPr>
        <w:t xml:space="preserve"> </w:t>
      </w:r>
      <w:r w:rsidR="00922A6B">
        <w:rPr>
          <w:rFonts w:ascii="Arial" w:hAnsi="Arial" w:cs="Arial"/>
          <w:szCs w:val="24"/>
        </w:rPr>
        <w:t>памт</w:t>
      </w:r>
      <w:r w:rsidR="004E540E">
        <w:rPr>
          <w:rFonts w:ascii="Arial" w:hAnsi="Arial" w:cs="Arial"/>
          <w:szCs w:val="24"/>
        </w:rPr>
        <w:t>љ</w:t>
      </w:r>
      <w:r w:rsidR="00922A6B">
        <w:rPr>
          <w:rFonts w:ascii="Arial" w:hAnsi="Arial" w:cs="Arial"/>
          <w:szCs w:val="24"/>
        </w:rPr>
        <w:t>ива</w:t>
      </w:r>
      <w:r w:rsidRPr="00EC70BB">
        <w:rPr>
          <w:rFonts w:ascii="Arial" w:hAnsi="Arial" w:cs="Arial"/>
          <w:szCs w:val="24"/>
        </w:rPr>
        <w:t xml:space="preserve">; </w:t>
      </w:r>
      <w:r w:rsidR="00922A6B">
        <w:rPr>
          <w:rFonts w:ascii="Arial" w:hAnsi="Arial" w:cs="Arial"/>
          <w:szCs w:val="24"/>
        </w:rPr>
        <w:t>није</w:t>
      </w:r>
      <w:r w:rsidRPr="00EC70BB">
        <w:rPr>
          <w:rFonts w:ascii="Arial" w:hAnsi="Arial" w:cs="Arial"/>
          <w:szCs w:val="24"/>
        </w:rPr>
        <w:t xml:space="preserve"> </w:t>
      </w:r>
      <w:r w:rsidR="00922A6B">
        <w:rPr>
          <w:rFonts w:ascii="Arial" w:hAnsi="Arial" w:cs="Arial"/>
          <w:szCs w:val="24"/>
        </w:rPr>
        <w:t>дово</w:t>
      </w:r>
      <w:r w:rsidR="004E540E">
        <w:rPr>
          <w:rFonts w:ascii="Arial" w:hAnsi="Arial" w:cs="Arial"/>
          <w:szCs w:val="24"/>
        </w:rPr>
        <w:t>љ</w:t>
      </w:r>
      <w:r w:rsidR="00922A6B">
        <w:rPr>
          <w:rFonts w:ascii="Arial" w:hAnsi="Arial" w:cs="Arial"/>
          <w:szCs w:val="24"/>
        </w:rPr>
        <w:t>но</w:t>
      </w:r>
      <w:r w:rsidRPr="00EC70BB">
        <w:rPr>
          <w:rFonts w:ascii="Arial" w:hAnsi="Arial" w:cs="Arial"/>
          <w:szCs w:val="24"/>
        </w:rPr>
        <w:t xml:space="preserve"> </w:t>
      </w:r>
      <w:r w:rsidR="00922A6B">
        <w:rPr>
          <w:rFonts w:ascii="Arial" w:hAnsi="Arial" w:cs="Arial"/>
          <w:szCs w:val="24"/>
        </w:rPr>
        <w:t>примен</w:t>
      </w:r>
      <w:r w:rsidR="004E540E">
        <w:rPr>
          <w:rFonts w:ascii="Arial" w:hAnsi="Arial" w:cs="Arial"/>
          <w:szCs w:val="24"/>
        </w:rPr>
        <w:t>љ</w:t>
      </w:r>
      <w:r w:rsidR="00922A6B">
        <w:rPr>
          <w:rFonts w:ascii="Arial" w:hAnsi="Arial" w:cs="Arial"/>
          <w:szCs w:val="24"/>
        </w:rPr>
        <w:t>ива</w:t>
      </w:r>
      <w:r w:rsidRPr="00EC70BB">
        <w:rPr>
          <w:rFonts w:ascii="Arial" w:hAnsi="Arial" w:cs="Arial"/>
          <w:szCs w:val="24"/>
        </w:rPr>
        <w:t xml:space="preserve">; </w:t>
      </w:r>
      <w:r w:rsidR="00922A6B">
        <w:rPr>
          <w:rFonts w:ascii="Arial" w:hAnsi="Arial" w:cs="Arial"/>
          <w:szCs w:val="24"/>
        </w:rPr>
        <w:t>слоган</w:t>
      </w:r>
      <w:r w:rsidRPr="00EC70BB">
        <w:rPr>
          <w:rFonts w:ascii="Arial" w:hAnsi="Arial" w:cs="Arial"/>
          <w:szCs w:val="24"/>
        </w:rPr>
        <w:t xml:space="preserve"> </w:t>
      </w:r>
      <w:r w:rsidR="00922A6B">
        <w:rPr>
          <w:rFonts w:ascii="Arial" w:hAnsi="Arial" w:cs="Arial"/>
          <w:szCs w:val="24"/>
        </w:rPr>
        <w:t>је</w:t>
      </w:r>
      <w:r w:rsidRPr="00EC70BB">
        <w:rPr>
          <w:rFonts w:ascii="Arial" w:hAnsi="Arial" w:cs="Arial"/>
          <w:szCs w:val="24"/>
        </w:rPr>
        <w:t xml:space="preserve"> </w:t>
      </w:r>
      <w:r w:rsidR="00922A6B">
        <w:rPr>
          <w:rFonts w:ascii="Arial" w:hAnsi="Arial" w:cs="Arial"/>
          <w:szCs w:val="24"/>
        </w:rPr>
        <w:t>недово</w:t>
      </w:r>
      <w:r w:rsidR="004E540E">
        <w:rPr>
          <w:rFonts w:ascii="Arial" w:hAnsi="Arial" w:cs="Arial"/>
          <w:szCs w:val="24"/>
        </w:rPr>
        <w:t>љ</w:t>
      </w:r>
      <w:r w:rsidR="00922A6B">
        <w:rPr>
          <w:rFonts w:ascii="Arial" w:hAnsi="Arial" w:cs="Arial"/>
          <w:szCs w:val="24"/>
        </w:rPr>
        <w:t>но</w:t>
      </w:r>
      <w:r w:rsidRPr="00EC70BB">
        <w:rPr>
          <w:rFonts w:ascii="Arial" w:hAnsi="Arial" w:cs="Arial"/>
          <w:szCs w:val="24"/>
        </w:rPr>
        <w:t xml:space="preserve"> </w:t>
      </w:r>
      <w:r w:rsidR="00922A6B">
        <w:rPr>
          <w:rFonts w:ascii="Arial" w:hAnsi="Arial" w:cs="Arial"/>
          <w:szCs w:val="24"/>
        </w:rPr>
        <w:t>у</w:t>
      </w:r>
      <w:r w:rsidRPr="00EC70BB">
        <w:rPr>
          <w:rFonts w:ascii="Arial" w:hAnsi="Arial" w:cs="Arial"/>
          <w:szCs w:val="24"/>
        </w:rPr>
        <w:t xml:space="preserve"> </w:t>
      </w:r>
      <w:r w:rsidR="00922A6B">
        <w:rPr>
          <w:rFonts w:ascii="Arial" w:hAnsi="Arial" w:cs="Arial"/>
          <w:szCs w:val="24"/>
        </w:rPr>
        <w:t>интеракцији</w:t>
      </w:r>
      <w:r w:rsidRPr="00EC70BB">
        <w:rPr>
          <w:rFonts w:ascii="Arial" w:hAnsi="Arial" w:cs="Arial"/>
          <w:szCs w:val="24"/>
        </w:rPr>
        <w:t xml:space="preserve"> </w:t>
      </w:r>
      <w:r w:rsidR="00922A6B">
        <w:rPr>
          <w:rFonts w:ascii="Arial" w:hAnsi="Arial" w:cs="Arial"/>
          <w:szCs w:val="24"/>
        </w:rPr>
        <w:t>са</w:t>
      </w:r>
      <w:r w:rsidRPr="00EC70BB">
        <w:rPr>
          <w:rFonts w:ascii="Arial" w:hAnsi="Arial" w:cs="Arial"/>
          <w:szCs w:val="24"/>
        </w:rPr>
        <w:t xml:space="preserve"> </w:t>
      </w:r>
      <w:r w:rsidR="00922A6B">
        <w:rPr>
          <w:rFonts w:ascii="Arial" w:hAnsi="Arial" w:cs="Arial"/>
          <w:szCs w:val="24"/>
        </w:rPr>
        <w:t>логотипом</w:t>
      </w:r>
      <w:r w:rsidRPr="00EC70BB">
        <w:rPr>
          <w:rFonts w:ascii="Arial" w:hAnsi="Arial" w:cs="Arial"/>
          <w:szCs w:val="24"/>
        </w:rPr>
        <w:t xml:space="preserve"> </w:t>
      </w:r>
      <w:r w:rsidR="00922A6B">
        <w:rPr>
          <w:rFonts w:ascii="Arial" w:hAnsi="Arial" w:cs="Arial"/>
          <w:szCs w:val="24"/>
        </w:rPr>
        <w:t>и</w:t>
      </w:r>
      <w:r w:rsidRPr="00EC70BB">
        <w:rPr>
          <w:rFonts w:ascii="Arial" w:hAnsi="Arial" w:cs="Arial"/>
          <w:szCs w:val="24"/>
        </w:rPr>
        <w:t xml:space="preserve"> </w:t>
      </w:r>
      <w:r w:rsidR="00922A6B">
        <w:rPr>
          <w:rFonts w:ascii="Arial" w:hAnsi="Arial" w:cs="Arial"/>
          <w:szCs w:val="24"/>
        </w:rPr>
        <w:t>именом</w:t>
      </w:r>
      <w:r w:rsidRPr="00EC70BB">
        <w:rPr>
          <w:rFonts w:ascii="Arial" w:hAnsi="Arial" w:cs="Arial"/>
          <w:szCs w:val="24"/>
        </w:rPr>
        <w:t xml:space="preserve"> </w:t>
      </w:r>
      <w:r w:rsidR="00922A6B">
        <w:rPr>
          <w:rFonts w:ascii="Arial" w:hAnsi="Arial" w:cs="Arial"/>
          <w:szCs w:val="24"/>
        </w:rPr>
        <w:t>компаније</w:t>
      </w:r>
      <w:r w:rsidRPr="00EC70BB">
        <w:rPr>
          <w:rFonts w:ascii="Arial" w:hAnsi="Arial" w:cs="Arial"/>
          <w:szCs w:val="24"/>
        </w:rPr>
        <w:t xml:space="preserve"> </w:t>
      </w:r>
      <w:r w:rsidR="00922A6B">
        <w:rPr>
          <w:rFonts w:ascii="Arial" w:hAnsi="Arial" w:cs="Arial"/>
          <w:szCs w:val="24"/>
        </w:rPr>
        <w:t>и</w:t>
      </w:r>
      <w:r w:rsidRPr="00EC70BB">
        <w:rPr>
          <w:rFonts w:ascii="Arial" w:hAnsi="Arial" w:cs="Arial"/>
          <w:szCs w:val="24"/>
        </w:rPr>
        <w:t xml:space="preserve"> </w:t>
      </w:r>
      <w:r w:rsidR="00922A6B">
        <w:rPr>
          <w:rFonts w:ascii="Arial" w:hAnsi="Arial" w:cs="Arial"/>
          <w:szCs w:val="24"/>
        </w:rPr>
        <w:t>са</w:t>
      </w:r>
      <w:r w:rsidRPr="00EC70BB">
        <w:rPr>
          <w:rFonts w:ascii="Arial" w:hAnsi="Arial" w:cs="Arial"/>
          <w:szCs w:val="24"/>
        </w:rPr>
        <w:t xml:space="preserve"> </w:t>
      </w:r>
      <w:r w:rsidR="00922A6B">
        <w:rPr>
          <w:rFonts w:ascii="Arial" w:hAnsi="Arial" w:cs="Arial"/>
          <w:szCs w:val="24"/>
        </w:rPr>
        <w:t>рибрендингом</w:t>
      </w:r>
      <w:r w:rsidRPr="00EC70BB">
        <w:rPr>
          <w:rFonts w:ascii="Arial" w:hAnsi="Arial" w:cs="Arial"/>
          <w:szCs w:val="24"/>
        </w:rPr>
        <w:t xml:space="preserve"> </w:t>
      </w:r>
      <w:r w:rsidR="00922A6B">
        <w:rPr>
          <w:rFonts w:ascii="Arial" w:hAnsi="Arial" w:cs="Arial"/>
          <w:szCs w:val="24"/>
        </w:rPr>
        <w:t>и</w:t>
      </w:r>
      <w:r w:rsidRPr="00EC70BB">
        <w:rPr>
          <w:rFonts w:ascii="Arial" w:hAnsi="Arial" w:cs="Arial"/>
          <w:szCs w:val="24"/>
        </w:rPr>
        <w:t xml:space="preserve"> </w:t>
      </w:r>
      <w:r w:rsidR="00922A6B">
        <w:rPr>
          <w:rFonts w:ascii="Arial" w:hAnsi="Arial" w:cs="Arial"/>
          <w:szCs w:val="24"/>
        </w:rPr>
        <w:t>правцем</w:t>
      </w:r>
      <w:r w:rsidRPr="00EC70BB">
        <w:rPr>
          <w:rFonts w:ascii="Arial" w:hAnsi="Arial" w:cs="Arial"/>
          <w:szCs w:val="24"/>
        </w:rPr>
        <w:t xml:space="preserve"> </w:t>
      </w:r>
      <w:r w:rsidR="00922A6B">
        <w:rPr>
          <w:rFonts w:ascii="Arial" w:hAnsi="Arial" w:cs="Arial"/>
          <w:szCs w:val="24"/>
        </w:rPr>
        <w:t>репозиционирања</w:t>
      </w:r>
      <w:r w:rsidRPr="00EC70BB">
        <w:rPr>
          <w:rFonts w:ascii="Arial" w:hAnsi="Arial" w:cs="Arial"/>
          <w:szCs w:val="24"/>
        </w:rPr>
        <w:t xml:space="preserve"> </w:t>
      </w:r>
      <w:r w:rsidR="00922A6B">
        <w:rPr>
          <w:rFonts w:ascii="Arial" w:hAnsi="Arial" w:cs="Arial"/>
          <w:szCs w:val="24"/>
        </w:rPr>
        <w:t>компаније</w:t>
      </w:r>
      <w:r>
        <w:rPr>
          <w:rFonts w:ascii="Arial" w:hAnsi="Arial" w:cs="Arial"/>
          <w:szCs w:val="24"/>
        </w:rPr>
        <w:t>.</w:t>
      </w:r>
    </w:p>
    <w:p w14:paraId="31C65310" w14:textId="77777777" w:rsidR="002804F5" w:rsidRPr="007C73D5" w:rsidRDefault="002804F5" w:rsidP="004A18FB">
      <w:pPr>
        <w:tabs>
          <w:tab w:val="right" w:pos="8100"/>
        </w:tabs>
        <w:ind w:right="61"/>
        <w:jc w:val="both"/>
        <w:rPr>
          <w:rFonts w:ascii="Arial" w:eastAsia="Arial Narrow" w:hAnsi="Arial" w:cs="Arial"/>
        </w:rPr>
      </w:pPr>
    </w:p>
    <w:p w14:paraId="206D64DB" w14:textId="590A2066" w:rsidR="004A18FB" w:rsidRPr="007C73D5" w:rsidRDefault="004A18FB" w:rsidP="004A18FB">
      <w:pPr>
        <w:pStyle w:val="Heading2"/>
        <w:rPr>
          <w:rFonts w:cs="Arial"/>
          <w:sz w:val="24"/>
          <w:szCs w:val="24"/>
        </w:rPr>
      </w:pPr>
      <w:bookmarkStart w:id="31" w:name="_Toc426618001"/>
      <w:r w:rsidRPr="007C73D5">
        <w:rPr>
          <w:sz w:val="24"/>
        </w:rPr>
        <w:t>3.19</w:t>
      </w:r>
      <w:r w:rsidRPr="007C73D5">
        <w:rPr>
          <w:sz w:val="24"/>
        </w:rPr>
        <w:tab/>
      </w:r>
      <w:r w:rsidR="00922A6B">
        <w:rPr>
          <w:rFonts w:cs="Arial"/>
          <w:sz w:val="24"/>
          <w:szCs w:val="24"/>
        </w:rPr>
        <w:t>ПОШТОВАЊЕ</w:t>
      </w:r>
      <w:r w:rsidRPr="007C73D5">
        <w:rPr>
          <w:rFonts w:cs="Arial"/>
          <w:sz w:val="24"/>
          <w:szCs w:val="24"/>
        </w:rPr>
        <w:t xml:space="preserve"> </w:t>
      </w:r>
      <w:r w:rsidR="00922A6B">
        <w:rPr>
          <w:rFonts w:cs="Arial"/>
          <w:sz w:val="24"/>
          <w:szCs w:val="24"/>
        </w:rPr>
        <w:t>ОБАВЕЗА</w:t>
      </w:r>
      <w:r w:rsidRPr="007C73D5">
        <w:rPr>
          <w:rFonts w:cs="Arial"/>
          <w:sz w:val="24"/>
          <w:szCs w:val="24"/>
        </w:rPr>
        <w:t xml:space="preserve"> </w:t>
      </w:r>
      <w:r w:rsidR="00922A6B">
        <w:rPr>
          <w:rFonts w:cs="Arial"/>
          <w:sz w:val="24"/>
          <w:szCs w:val="24"/>
        </w:rPr>
        <w:t>КОЈЕ</w:t>
      </w:r>
      <w:r w:rsidRPr="007C73D5">
        <w:rPr>
          <w:rFonts w:cs="Arial"/>
          <w:sz w:val="24"/>
          <w:szCs w:val="24"/>
        </w:rPr>
        <w:t xml:space="preserve"> </w:t>
      </w:r>
      <w:r w:rsidR="00922A6B">
        <w:rPr>
          <w:rFonts w:cs="Arial"/>
          <w:sz w:val="24"/>
          <w:szCs w:val="24"/>
        </w:rPr>
        <w:t>ПРОИЗЛАЗЕ</w:t>
      </w:r>
      <w:r w:rsidRPr="007C73D5">
        <w:rPr>
          <w:rFonts w:cs="Arial"/>
          <w:sz w:val="24"/>
          <w:szCs w:val="24"/>
        </w:rPr>
        <w:t xml:space="preserve"> </w:t>
      </w:r>
      <w:r w:rsidR="00922A6B">
        <w:rPr>
          <w:rFonts w:cs="Arial"/>
          <w:sz w:val="24"/>
          <w:szCs w:val="24"/>
        </w:rPr>
        <w:t>ИЗ</w:t>
      </w:r>
      <w:r w:rsidRPr="007C73D5">
        <w:rPr>
          <w:rFonts w:cs="Arial"/>
          <w:sz w:val="24"/>
          <w:szCs w:val="24"/>
        </w:rPr>
        <w:t xml:space="preserve"> </w:t>
      </w:r>
      <w:r w:rsidR="00922A6B">
        <w:rPr>
          <w:rFonts w:cs="Arial"/>
          <w:sz w:val="24"/>
          <w:szCs w:val="24"/>
        </w:rPr>
        <w:t>ПРОПИСА</w:t>
      </w:r>
      <w:r w:rsidRPr="007C73D5">
        <w:rPr>
          <w:rFonts w:cs="Arial"/>
          <w:sz w:val="24"/>
          <w:szCs w:val="24"/>
        </w:rPr>
        <w:t xml:space="preserve"> </w:t>
      </w:r>
      <w:r w:rsidR="00922A6B">
        <w:rPr>
          <w:rFonts w:cs="Arial"/>
          <w:sz w:val="24"/>
          <w:szCs w:val="24"/>
        </w:rPr>
        <w:t>О</w:t>
      </w:r>
      <w:r w:rsidRPr="007C73D5">
        <w:rPr>
          <w:rFonts w:cs="Arial"/>
          <w:sz w:val="24"/>
          <w:szCs w:val="24"/>
        </w:rPr>
        <w:t xml:space="preserve"> </w:t>
      </w:r>
      <w:r w:rsidR="00922A6B">
        <w:rPr>
          <w:rFonts w:cs="Arial"/>
          <w:sz w:val="24"/>
          <w:szCs w:val="24"/>
        </w:rPr>
        <w:t>ЗАШТИТИ</w:t>
      </w:r>
      <w:r w:rsidRPr="007C73D5">
        <w:rPr>
          <w:rFonts w:cs="Arial"/>
          <w:sz w:val="24"/>
          <w:szCs w:val="24"/>
        </w:rPr>
        <w:t xml:space="preserve"> </w:t>
      </w:r>
      <w:r w:rsidR="00922A6B">
        <w:rPr>
          <w:rFonts w:cs="Arial"/>
          <w:sz w:val="24"/>
          <w:szCs w:val="24"/>
        </w:rPr>
        <w:t>НА</w:t>
      </w:r>
      <w:r w:rsidRPr="007C73D5">
        <w:rPr>
          <w:rFonts w:cs="Arial"/>
          <w:sz w:val="24"/>
          <w:szCs w:val="24"/>
        </w:rPr>
        <w:t xml:space="preserve"> </w:t>
      </w:r>
      <w:r w:rsidR="00922A6B">
        <w:rPr>
          <w:rFonts w:cs="Arial"/>
          <w:sz w:val="24"/>
          <w:szCs w:val="24"/>
        </w:rPr>
        <w:t>РАДУ</w:t>
      </w:r>
      <w:r w:rsidRPr="007C73D5">
        <w:rPr>
          <w:rFonts w:cs="Arial"/>
          <w:sz w:val="24"/>
          <w:szCs w:val="24"/>
        </w:rPr>
        <w:t xml:space="preserve"> </w:t>
      </w:r>
      <w:r w:rsidR="00922A6B">
        <w:rPr>
          <w:rFonts w:cs="Arial"/>
          <w:sz w:val="24"/>
          <w:szCs w:val="24"/>
        </w:rPr>
        <w:t>И</w:t>
      </w:r>
      <w:r w:rsidRPr="007C73D5">
        <w:rPr>
          <w:rFonts w:cs="Arial"/>
          <w:sz w:val="24"/>
          <w:szCs w:val="24"/>
        </w:rPr>
        <w:t xml:space="preserve"> </w:t>
      </w:r>
      <w:r w:rsidR="00922A6B">
        <w:rPr>
          <w:rFonts w:cs="Arial"/>
          <w:sz w:val="24"/>
          <w:szCs w:val="24"/>
        </w:rPr>
        <w:t>ДРУГИХ</w:t>
      </w:r>
      <w:r w:rsidRPr="007C73D5">
        <w:rPr>
          <w:rFonts w:cs="Arial"/>
          <w:sz w:val="24"/>
          <w:szCs w:val="24"/>
        </w:rPr>
        <w:t xml:space="preserve"> </w:t>
      </w:r>
      <w:r w:rsidR="00922A6B">
        <w:rPr>
          <w:rFonts w:cs="Arial"/>
          <w:sz w:val="24"/>
          <w:szCs w:val="24"/>
        </w:rPr>
        <w:t>ПРОПИСА</w:t>
      </w:r>
      <w:bookmarkEnd w:id="31"/>
    </w:p>
    <w:p w14:paraId="1FC2E972" w14:textId="77777777" w:rsidR="004A18FB" w:rsidRPr="007C73D5" w:rsidRDefault="004A18FB" w:rsidP="004A18FB"/>
    <w:p w14:paraId="1382839F" w14:textId="23A151C0" w:rsidR="004A18FB" w:rsidRPr="007C73D5" w:rsidRDefault="00922A6B" w:rsidP="004A18FB">
      <w:pPr>
        <w:ind w:firstLine="709"/>
        <w:jc w:val="both"/>
        <w:rPr>
          <w:rFonts w:ascii="Arial" w:hAnsi="Arial" w:cs="Arial"/>
        </w:rPr>
      </w:pPr>
      <w:r>
        <w:rPr>
          <w:rFonts w:ascii="Arial" w:hAnsi="Arial" w:cs="Arial"/>
        </w:rPr>
        <w:t>Понуђач</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дужан</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при</w:t>
      </w:r>
      <w:r w:rsidR="004A18FB" w:rsidRPr="007C73D5">
        <w:rPr>
          <w:rFonts w:ascii="Arial" w:hAnsi="Arial" w:cs="Arial"/>
        </w:rPr>
        <w:t xml:space="preserve"> </w:t>
      </w:r>
      <w:r>
        <w:rPr>
          <w:rFonts w:ascii="Arial" w:hAnsi="Arial" w:cs="Arial"/>
        </w:rPr>
        <w:t>састав</w:t>
      </w:r>
      <w:r w:rsidR="004E540E">
        <w:rPr>
          <w:rFonts w:ascii="Arial" w:hAnsi="Arial" w:cs="Arial"/>
        </w:rPr>
        <w:t>љ</w:t>
      </w:r>
      <w:r>
        <w:rPr>
          <w:rFonts w:ascii="Arial" w:hAnsi="Arial" w:cs="Arial"/>
        </w:rPr>
        <w:t>ању</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 xml:space="preserve"> </w:t>
      </w:r>
      <w:r>
        <w:rPr>
          <w:rFonts w:ascii="Arial" w:hAnsi="Arial" w:cs="Arial"/>
        </w:rPr>
        <w:t>изричито</w:t>
      </w:r>
      <w:r w:rsidR="004A18FB" w:rsidRPr="007C73D5">
        <w:rPr>
          <w:rFonts w:ascii="Arial" w:hAnsi="Arial" w:cs="Arial"/>
        </w:rPr>
        <w:t xml:space="preserve"> </w:t>
      </w:r>
      <w:r>
        <w:rPr>
          <w:rFonts w:ascii="Arial" w:hAnsi="Arial" w:cs="Arial"/>
        </w:rPr>
        <w:t>наведе</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поштовао</w:t>
      </w:r>
      <w:r w:rsidR="004A18FB" w:rsidRPr="007C73D5">
        <w:rPr>
          <w:rFonts w:ascii="Arial" w:hAnsi="Arial" w:cs="Arial"/>
        </w:rPr>
        <w:t xml:space="preserve"> </w:t>
      </w:r>
      <w:r>
        <w:rPr>
          <w:rFonts w:ascii="Arial" w:hAnsi="Arial" w:cs="Arial"/>
        </w:rPr>
        <w:t>обавезе</w:t>
      </w:r>
      <w:r w:rsidR="004A18FB" w:rsidRPr="007C73D5">
        <w:rPr>
          <w:rFonts w:ascii="Arial" w:hAnsi="Arial" w:cs="Arial"/>
        </w:rPr>
        <w:t xml:space="preserve"> </w:t>
      </w:r>
      <w:r>
        <w:rPr>
          <w:rFonts w:ascii="Arial" w:hAnsi="Arial" w:cs="Arial"/>
        </w:rPr>
        <w:t>које</w:t>
      </w:r>
      <w:r w:rsidR="004A18FB" w:rsidRPr="007C73D5">
        <w:rPr>
          <w:rFonts w:ascii="Arial" w:hAnsi="Arial" w:cs="Arial"/>
        </w:rPr>
        <w:t xml:space="preserve"> </w:t>
      </w:r>
      <w:r>
        <w:rPr>
          <w:rFonts w:ascii="Arial" w:hAnsi="Arial" w:cs="Arial"/>
        </w:rPr>
        <w:t>произлазе</w:t>
      </w:r>
      <w:r w:rsidR="004A18FB" w:rsidRPr="007C73D5">
        <w:rPr>
          <w:rFonts w:ascii="Arial" w:hAnsi="Arial" w:cs="Arial"/>
        </w:rPr>
        <w:t xml:space="preserve"> </w:t>
      </w:r>
      <w:r>
        <w:rPr>
          <w:rFonts w:ascii="Arial" w:hAnsi="Arial" w:cs="Arial"/>
        </w:rPr>
        <w:t>из</w:t>
      </w:r>
      <w:r w:rsidR="004A18FB" w:rsidRPr="007C73D5">
        <w:rPr>
          <w:rFonts w:ascii="Arial" w:hAnsi="Arial" w:cs="Arial"/>
        </w:rPr>
        <w:t xml:space="preserve"> </w:t>
      </w:r>
      <w:r>
        <w:rPr>
          <w:rFonts w:ascii="Arial" w:hAnsi="Arial" w:cs="Arial"/>
        </w:rPr>
        <w:t>важећих</w:t>
      </w:r>
      <w:r w:rsidR="004A18FB" w:rsidRPr="007C73D5">
        <w:rPr>
          <w:rFonts w:ascii="Arial" w:hAnsi="Arial" w:cs="Arial"/>
        </w:rPr>
        <w:t xml:space="preserve"> </w:t>
      </w:r>
      <w:r>
        <w:rPr>
          <w:rFonts w:ascii="Arial" w:hAnsi="Arial" w:cs="Arial"/>
        </w:rPr>
        <w:t>прописа</w:t>
      </w:r>
      <w:r w:rsidR="004A18FB" w:rsidRPr="007C73D5">
        <w:rPr>
          <w:rFonts w:ascii="Arial" w:hAnsi="Arial" w:cs="Arial"/>
        </w:rPr>
        <w:t xml:space="preserve"> </w:t>
      </w:r>
      <w:r>
        <w:rPr>
          <w:rFonts w:ascii="Arial" w:hAnsi="Arial" w:cs="Arial"/>
        </w:rPr>
        <w:t>о</w:t>
      </w:r>
      <w:r w:rsidR="004A18FB" w:rsidRPr="007C73D5">
        <w:rPr>
          <w:rFonts w:ascii="Arial" w:hAnsi="Arial" w:cs="Arial"/>
        </w:rPr>
        <w:t xml:space="preserve"> </w:t>
      </w:r>
      <w:r>
        <w:rPr>
          <w:rFonts w:ascii="Arial" w:hAnsi="Arial" w:cs="Arial"/>
        </w:rPr>
        <w:t>заштити</w:t>
      </w:r>
      <w:r w:rsidR="004A18FB" w:rsidRPr="007C73D5">
        <w:rPr>
          <w:rFonts w:ascii="Arial" w:hAnsi="Arial" w:cs="Arial"/>
        </w:rPr>
        <w:t xml:space="preserve"> </w:t>
      </w:r>
      <w:r>
        <w:rPr>
          <w:rFonts w:ascii="Arial" w:hAnsi="Arial" w:cs="Arial"/>
        </w:rPr>
        <w:t>на</w:t>
      </w:r>
      <w:r w:rsidR="004A18FB" w:rsidRPr="007C73D5">
        <w:rPr>
          <w:rFonts w:ascii="Arial" w:hAnsi="Arial" w:cs="Arial"/>
        </w:rPr>
        <w:t xml:space="preserve"> </w:t>
      </w:r>
      <w:r>
        <w:rPr>
          <w:rFonts w:ascii="Arial" w:hAnsi="Arial" w:cs="Arial"/>
        </w:rPr>
        <w:t>раду</w:t>
      </w:r>
      <w:r w:rsidR="004A18FB" w:rsidRPr="007C73D5">
        <w:rPr>
          <w:rFonts w:ascii="Arial" w:hAnsi="Arial" w:cs="Arial"/>
        </w:rPr>
        <w:t xml:space="preserve">, </w:t>
      </w:r>
      <w:r>
        <w:rPr>
          <w:rFonts w:ascii="Arial" w:hAnsi="Arial" w:cs="Arial"/>
        </w:rPr>
        <w:t>запош</w:t>
      </w:r>
      <w:r w:rsidR="004E540E">
        <w:rPr>
          <w:rFonts w:ascii="Arial" w:hAnsi="Arial" w:cs="Arial"/>
        </w:rPr>
        <w:t>љ</w:t>
      </w:r>
      <w:r>
        <w:rPr>
          <w:rFonts w:ascii="Arial" w:hAnsi="Arial" w:cs="Arial"/>
        </w:rPr>
        <w:t>авању</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условима</w:t>
      </w:r>
      <w:r w:rsidR="004A18FB" w:rsidRPr="007C73D5">
        <w:rPr>
          <w:rFonts w:ascii="Arial" w:hAnsi="Arial" w:cs="Arial"/>
        </w:rPr>
        <w:t xml:space="preserve"> </w:t>
      </w:r>
      <w:r>
        <w:rPr>
          <w:rFonts w:ascii="Arial" w:hAnsi="Arial" w:cs="Arial"/>
        </w:rPr>
        <w:t>рада</w:t>
      </w:r>
      <w:r w:rsidR="004A18FB" w:rsidRPr="007C73D5">
        <w:rPr>
          <w:rFonts w:ascii="Arial" w:hAnsi="Arial" w:cs="Arial"/>
        </w:rPr>
        <w:t xml:space="preserve">, </w:t>
      </w:r>
      <w:r>
        <w:rPr>
          <w:rFonts w:ascii="Arial" w:hAnsi="Arial" w:cs="Arial"/>
        </w:rPr>
        <w:t>заштити</w:t>
      </w:r>
      <w:r w:rsidR="004A18FB" w:rsidRPr="007C73D5">
        <w:rPr>
          <w:rFonts w:ascii="Arial" w:hAnsi="Arial" w:cs="Arial"/>
        </w:rPr>
        <w:t xml:space="preserve"> </w:t>
      </w:r>
      <w:r>
        <w:rPr>
          <w:rFonts w:ascii="Arial" w:hAnsi="Arial" w:cs="Arial"/>
        </w:rPr>
        <w:t>животне</w:t>
      </w:r>
      <w:r w:rsidR="004A18FB" w:rsidRPr="007C73D5">
        <w:rPr>
          <w:rFonts w:ascii="Arial" w:hAnsi="Arial" w:cs="Arial"/>
        </w:rPr>
        <w:t xml:space="preserve"> </w:t>
      </w:r>
      <w:r>
        <w:rPr>
          <w:rFonts w:ascii="Arial" w:hAnsi="Arial" w:cs="Arial"/>
        </w:rPr>
        <w:t>средине</w:t>
      </w:r>
      <w:r w:rsidR="004A18FB" w:rsidRPr="007C73D5">
        <w:rPr>
          <w:rFonts w:ascii="Arial" w:hAnsi="Arial" w:cs="Arial"/>
        </w:rPr>
        <w:t xml:space="preserve">, </w:t>
      </w:r>
      <w:r>
        <w:rPr>
          <w:rFonts w:ascii="Arial" w:hAnsi="Arial" w:cs="Arial"/>
        </w:rPr>
        <w:t>као</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понуђач</w:t>
      </w:r>
      <w:r w:rsidR="004A18FB" w:rsidRPr="007C73D5">
        <w:rPr>
          <w:rFonts w:ascii="Arial" w:hAnsi="Arial" w:cs="Arial"/>
        </w:rPr>
        <w:t xml:space="preserve"> </w:t>
      </w:r>
      <w:r>
        <w:rPr>
          <w:rFonts w:ascii="Arial" w:hAnsi="Arial" w:cs="Arial"/>
        </w:rPr>
        <w:t>гарантује</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ималац</w:t>
      </w:r>
      <w:r w:rsidR="004A18FB" w:rsidRPr="007C73D5">
        <w:rPr>
          <w:rFonts w:ascii="Arial" w:hAnsi="Arial" w:cs="Arial"/>
        </w:rPr>
        <w:t xml:space="preserve"> </w:t>
      </w:r>
      <w:r>
        <w:rPr>
          <w:rFonts w:ascii="Arial" w:hAnsi="Arial" w:cs="Arial"/>
        </w:rPr>
        <w:t>права</w:t>
      </w:r>
      <w:r w:rsidR="004A18FB" w:rsidRPr="007C73D5">
        <w:rPr>
          <w:rFonts w:ascii="Arial" w:hAnsi="Arial" w:cs="Arial"/>
        </w:rPr>
        <w:t xml:space="preserve"> </w:t>
      </w:r>
      <w:r>
        <w:rPr>
          <w:rFonts w:ascii="Arial" w:hAnsi="Arial" w:cs="Arial"/>
        </w:rPr>
        <w:t>интелектуалне</w:t>
      </w:r>
      <w:r w:rsidR="004A18FB" w:rsidRPr="007C73D5">
        <w:rPr>
          <w:rFonts w:ascii="Arial" w:hAnsi="Arial" w:cs="Arial"/>
        </w:rPr>
        <w:t xml:space="preserve"> </w:t>
      </w:r>
      <w:r>
        <w:rPr>
          <w:rFonts w:ascii="Arial" w:hAnsi="Arial" w:cs="Arial"/>
        </w:rPr>
        <w:t>својине</w:t>
      </w:r>
      <w:r w:rsidR="004A18FB" w:rsidRPr="007C73D5">
        <w:rPr>
          <w:rFonts w:ascii="Arial" w:hAnsi="Arial" w:cs="Arial"/>
        </w:rPr>
        <w:t xml:space="preserve"> (</w:t>
      </w:r>
      <w:r>
        <w:rPr>
          <w:rFonts w:ascii="Arial" w:hAnsi="Arial" w:cs="Arial"/>
        </w:rPr>
        <w:t>Образац</w:t>
      </w:r>
      <w:r w:rsidR="004A18FB" w:rsidRPr="007C73D5">
        <w:rPr>
          <w:rFonts w:ascii="Arial" w:hAnsi="Arial" w:cs="Arial"/>
        </w:rPr>
        <w:t xml:space="preserve"> 3. </w:t>
      </w:r>
      <w:r>
        <w:rPr>
          <w:rFonts w:ascii="Arial" w:hAnsi="Arial" w:cs="Arial"/>
        </w:rPr>
        <w:t>из</w:t>
      </w:r>
      <w:r w:rsidR="004A18FB" w:rsidRPr="007C73D5">
        <w:rPr>
          <w:rFonts w:ascii="Arial" w:hAnsi="Arial" w:cs="Arial"/>
        </w:rPr>
        <w:t xml:space="preserve"> </w:t>
      </w:r>
      <w:r>
        <w:rPr>
          <w:rFonts w:ascii="Arial" w:hAnsi="Arial" w:cs="Arial"/>
        </w:rPr>
        <w:t>Конкурсне</w:t>
      </w:r>
      <w:r w:rsidR="004A18FB" w:rsidRPr="007C73D5">
        <w:rPr>
          <w:rFonts w:ascii="Arial" w:hAnsi="Arial" w:cs="Arial"/>
        </w:rPr>
        <w:t xml:space="preserve"> </w:t>
      </w:r>
      <w:r>
        <w:rPr>
          <w:rFonts w:ascii="Arial" w:hAnsi="Arial" w:cs="Arial"/>
        </w:rPr>
        <w:t>документације</w:t>
      </w:r>
      <w:r w:rsidR="004A18FB" w:rsidRPr="007C73D5">
        <w:rPr>
          <w:rFonts w:ascii="Arial" w:hAnsi="Arial" w:cs="Arial"/>
        </w:rPr>
        <w:t>).</w:t>
      </w:r>
    </w:p>
    <w:p w14:paraId="11003000" w14:textId="77777777" w:rsidR="004A18FB" w:rsidRPr="007C73D5" w:rsidRDefault="004A18FB" w:rsidP="004A18FB"/>
    <w:p w14:paraId="4F3E1D2E" w14:textId="40C18054" w:rsidR="004A18FB" w:rsidRPr="007C73D5" w:rsidRDefault="004A18FB" w:rsidP="004A18FB">
      <w:pPr>
        <w:pStyle w:val="Heading2"/>
        <w:rPr>
          <w:rFonts w:cs="Arial"/>
          <w:sz w:val="24"/>
          <w:szCs w:val="24"/>
        </w:rPr>
      </w:pPr>
      <w:bookmarkStart w:id="32" w:name="_Toc426618002"/>
      <w:r w:rsidRPr="007C73D5">
        <w:rPr>
          <w:rFonts w:cs="Arial"/>
          <w:sz w:val="24"/>
          <w:szCs w:val="24"/>
        </w:rPr>
        <w:t>3.</w:t>
      </w:r>
      <w:r w:rsidRPr="007C73D5">
        <w:rPr>
          <w:sz w:val="24"/>
        </w:rPr>
        <w:t>20</w:t>
      </w:r>
      <w:r w:rsidRPr="007C73D5">
        <w:rPr>
          <w:sz w:val="24"/>
        </w:rPr>
        <w:tab/>
      </w:r>
      <w:r w:rsidR="00922A6B">
        <w:rPr>
          <w:rFonts w:cs="Arial"/>
          <w:sz w:val="24"/>
          <w:szCs w:val="24"/>
        </w:rPr>
        <w:t>НАКНАДА</w:t>
      </w:r>
      <w:r w:rsidRPr="007C73D5">
        <w:rPr>
          <w:rFonts w:cs="Arial"/>
          <w:sz w:val="24"/>
          <w:szCs w:val="24"/>
        </w:rPr>
        <w:t xml:space="preserve"> </w:t>
      </w:r>
      <w:r w:rsidR="00922A6B">
        <w:rPr>
          <w:rFonts w:cs="Arial"/>
          <w:sz w:val="24"/>
          <w:szCs w:val="24"/>
        </w:rPr>
        <w:t>ЗА</w:t>
      </w:r>
      <w:r w:rsidRPr="007C73D5">
        <w:rPr>
          <w:rFonts w:cs="Arial"/>
          <w:sz w:val="24"/>
          <w:szCs w:val="24"/>
        </w:rPr>
        <w:t xml:space="preserve"> </w:t>
      </w:r>
      <w:r w:rsidR="00922A6B">
        <w:rPr>
          <w:rFonts w:cs="Arial"/>
          <w:sz w:val="24"/>
          <w:szCs w:val="24"/>
        </w:rPr>
        <w:t>КОРИШЋЕЊЕ</w:t>
      </w:r>
      <w:r w:rsidRPr="007C73D5">
        <w:rPr>
          <w:rFonts w:cs="Arial"/>
          <w:sz w:val="24"/>
          <w:szCs w:val="24"/>
        </w:rPr>
        <w:t xml:space="preserve"> </w:t>
      </w:r>
      <w:r w:rsidR="00922A6B">
        <w:rPr>
          <w:rFonts w:cs="Arial"/>
          <w:sz w:val="24"/>
          <w:szCs w:val="24"/>
        </w:rPr>
        <w:t>ПАТЕНАТА</w:t>
      </w:r>
      <w:bookmarkEnd w:id="32"/>
    </w:p>
    <w:p w14:paraId="1CF25BDC" w14:textId="77777777" w:rsidR="004A18FB" w:rsidRPr="007C73D5" w:rsidRDefault="004A18FB" w:rsidP="004A18FB">
      <w:pPr>
        <w:jc w:val="both"/>
        <w:rPr>
          <w:rFonts w:ascii="Arial" w:hAnsi="Arial"/>
          <w:b/>
        </w:rPr>
      </w:pPr>
    </w:p>
    <w:p w14:paraId="18BABADA" w14:textId="5D99A6C8" w:rsidR="004A18FB" w:rsidRPr="007C73D5" w:rsidRDefault="00922A6B" w:rsidP="004A18FB">
      <w:pPr>
        <w:ind w:firstLine="709"/>
        <w:jc w:val="both"/>
        <w:rPr>
          <w:rFonts w:ascii="Arial" w:hAnsi="Arial"/>
          <w:b/>
        </w:rPr>
      </w:pPr>
      <w:r>
        <w:rPr>
          <w:rFonts w:ascii="Arial" w:hAnsi="Arial" w:cs="Arial"/>
          <w:szCs w:val="24"/>
          <w:lang w:eastAsia="sr-Latn-CS"/>
        </w:rPr>
        <w:t>Накнаду</w:t>
      </w:r>
      <w:r w:rsidR="004A18FB" w:rsidRPr="007C73D5">
        <w:rPr>
          <w:rFonts w:ascii="Arial" w:hAnsi="Arial" w:cs="Arial"/>
          <w:szCs w:val="24"/>
          <w:lang w:eastAsia="sr-Latn-CS"/>
        </w:rPr>
        <w:t xml:space="preserve"> </w:t>
      </w:r>
      <w:r>
        <w:rPr>
          <w:rFonts w:ascii="Arial" w:hAnsi="Arial" w:cs="Arial"/>
          <w:szCs w:val="24"/>
          <w:lang w:eastAsia="sr-Latn-CS"/>
        </w:rPr>
        <w:t>за</w:t>
      </w:r>
      <w:r w:rsidR="004A18FB" w:rsidRPr="007C73D5">
        <w:rPr>
          <w:rFonts w:ascii="Arial" w:hAnsi="Arial" w:cs="Arial"/>
          <w:szCs w:val="24"/>
          <w:lang w:eastAsia="sr-Latn-CS"/>
        </w:rPr>
        <w:t xml:space="preserve"> </w:t>
      </w:r>
      <w:r>
        <w:rPr>
          <w:rFonts w:ascii="Arial" w:hAnsi="Arial" w:cs="Arial"/>
          <w:szCs w:val="24"/>
          <w:lang w:eastAsia="sr-Latn-CS"/>
        </w:rPr>
        <w:t>коришћење</w:t>
      </w:r>
      <w:r w:rsidR="004A18FB" w:rsidRPr="007C73D5">
        <w:rPr>
          <w:rFonts w:ascii="Arial" w:hAnsi="Arial" w:cs="Arial"/>
          <w:szCs w:val="24"/>
          <w:lang w:eastAsia="sr-Latn-CS"/>
        </w:rPr>
        <w:t xml:space="preserve"> </w:t>
      </w:r>
      <w:r>
        <w:rPr>
          <w:rFonts w:ascii="Arial" w:hAnsi="Arial" w:cs="Arial"/>
          <w:szCs w:val="24"/>
          <w:lang w:eastAsia="sr-Latn-CS"/>
        </w:rPr>
        <w:t>патената</w:t>
      </w:r>
      <w:r w:rsidR="004A18FB" w:rsidRPr="007C73D5">
        <w:rPr>
          <w:rFonts w:ascii="Arial" w:hAnsi="Arial" w:cs="Arial"/>
          <w:szCs w:val="24"/>
          <w:lang w:eastAsia="sr-Latn-CS"/>
        </w:rPr>
        <w:t xml:space="preserve">, </w:t>
      </w:r>
      <w:r>
        <w:rPr>
          <w:rFonts w:ascii="Arial" w:hAnsi="Arial" w:cs="Arial"/>
          <w:szCs w:val="24"/>
          <w:lang w:eastAsia="sr-Latn-CS"/>
        </w:rPr>
        <w:t>као</w:t>
      </w:r>
      <w:r w:rsidR="004A18FB" w:rsidRPr="007C73D5">
        <w:rPr>
          <w:rFonts w:ascii="Arial" w:hAnsi="Arial" w:cs="Arial"/>
          <w:szCs w:val="24"/>
          <w:lang w:eastAsia="sr-Latn-CS"/>
        </w:rPr>
        <w:t xml:space="preserve"> </w:t>
      </w:r>
      <w:r>
        <w:rPr>
          <w:rFonts w:ascii="Arial" w:hAnsi="Arial" w:cs="Arial"/>
          <w:szCs w:val="24"/>
          <w:lang w:eastAsia="sr-Latn-CS"/>
        </w:rPr>
        <w:t>и</w:t>
      </w:r>
      <w:r w:rsidR="004A18FB" w:rsidRPr="007C73D5">
        <w:rPr>
          <w:rFonts w:ascii="Arial" w:hAnsi="Arial" w:cs="Arial"/>
          <w:szCs w:val="24"/>
          <w:lang w:eastAsia="sr-Latn-CS"/>
        </w:rPr>
        <w:t xml:space="preserve"> </w:t>
      </w:r>
      <w:r>
        <w:rPr>
          <w:rFonts w:ascii="Arial" w:hAnsi="Arial" w:cs="Arial"/>
          <w:szCs w:val="24"/>
          <w:lang w:eastAsia="sr-Latn-CS"/>
        </w:rPr>
        <w:t>одговорност</w:t>
      </w:r>
      <w:r w:rsidR="004A18FB" w:rsidRPr="007C73D5">
        <w:rPr>
          <w:rFonts w:ascii="Arial" w:hAnsi="Arial" w:cs="Arial"/>
          <w:szCs w:val="24"/>
          <w:lang w:eastAsia="sr-Latn-CS"/>
        </w:rPr>
        <w:t xml:space="preserve"> </w:t>
      </w:r>
      <w:r>
        <w:rPr>
          <w:rFonts w:ascii="Arial" w:hAnsi="Arial" w:cs="Arial"/>
          <w:szCs w:val="24"/>
          <w:lang w:eastAsia="sr-Latn-CS"/>
        </w:rPr>
        <w:t>за</w:t>
      </w:r>
      <w:r w:rsidR="004A18FB" w:rsidRPr="007C73D5">
        <w:rPr>
          <w:rFonts w:ascii="Arial" w:hAnsi="Arial" w:cs="Arial"/>
          <w:szCs w:val="24"/>
          <w:lang w:eastAsia="sr-Latn-CS"/>
        </w:rPr>
        <w:t xml:space="preserve"> </w:t>
      </w:r>
      <w:r>
        <w:rPr>
          <w:rFonts w:ascii="Arial" w:hAnsi="Arial" w:cs="Arial"/>
          <w:szCs w:val="24"/>
          <w:lang w:eastAsia="sr-Latn-CS"/>
        </w:rPr>
        <w:t>повреду</w:t>
      </w:r>
      <w:r w:rsidR="004A18FB" w:rsidRPr="007C73D5">
        <w:rPr>
          <w:rFonts w:ascii="Arial" w:hAnsi="Arial" w:cs="Arial"/>
          <w:szCs w:val="24"/>
          <w:lang w:eastAsia="sr-Latn-CS"/>
        </w:rPr>
        <w:t xml:space="preserve"> </w:t>
      </w:r>
      <w:r>
        <w:rPr>
          <w:rFonts w:ascii="Arial" w:hAnsi="Arial" w:cs="Arial"/>
          <w:szCs w:val="24"/>
          <w:lang w:eastAsia="sr-Latn-CS"/>
        </w:rPr>
        <w:t>заштићених</w:t>
      </w:r>
      <w:r w:rsidR="004A18FB" w:rsidRPr="007C73D5">
        <w:rPr>
          <w:rFonts w:ascii="Arial" w:hAnsi="Arial" w:cs="Arial"/>
          <w:szCs w:val="24"/>
          <w:lang w:eastAsia="sr-Latn-CS"/>
        </w:rPr>
        <w:t xml:space="preserve"> </w:t>
      </w:r>
      <w:r>
        <w:rPr>
          <w:rFonts w:ascii="Arial" w:hAnsi="Arial" w:cs="Arial"/>
          <w:szCs w:val="24"/>
          <w:lang w:eastAsia="sr-Latn-CS"/>
        </w:rPr>
        <w:t>права</w:t>
      </w:r>
      <w:r w:rsidR="004A18FB" w:rsidRPr="007C73D5">
        <w:rPr>
          <w:rFonts w:ascii="Arial" w:hAnsi="Arial" w:cs="Arial"/>
          <w:szCs w:val="24"/>
          <w:lang w:eastAsia="sr-Latn-CS"/>
        </w:rPr>
        <w:t xml:space="preserve"> </w:t>
      </w:r>
      <w:r>
        <w:rPr>
          <w:rFonts w:ascii="Arial" w:hAnsi="Arial" w:cs="Arial"/>
          <w:szCs w:val="24"/>
          <w:lang w:eastAsia="sr-Latn-CS"/>
        </w:rPr>
        <w:t>интелектуалне</w:t>
      </w:r>
      <w:r w:rsidR="004A18FB" w:rsidRPr="007C73D5">
        <w:rPr>
          <w:rFonts w:ascii="Arial" w:hAnsi="Arial" w:cs="Arial"/>
          <w:szCs w:val="24"/>
          <w:lang w:eastAsia="sr-Latn-CS"/>
        </w:rPr>
        <w:t xml:space="preserve"> </w:t>
      </w:r>
      <w:r>
        <w:rPr>
          <w:rFonts w:ascii="Arial" w:hAnsi="Arial" w:cs="Arial"/>
          <w:szCs w:val="24"/>
          <w:lang w:eastAsia="sr-Latn-CS"/>
        </w:rPr>
        <w:t>својине</w:t>
      </w:r>
      <w:r w:rsidR="004A18FB" w:rsidRPr="007C73D5">
        <w:rPr>
          <w:rFonts w:ascii="Arial" w:hAnsi="Arial" w:cs="Arial"/>
          <w:szCs w:val="24"/>
          <w:lang w:eastAsia="sr-Latn-CS"/>
        </w:rPr>
        <w:t xml:space="preserve"> </w:t>
      </w:r>
      <w:r>
        <w:rPr>
          <w:rFonts w:ascii="Arial" w:hAnsi="Arial" w:cs="Arial"/>
          <w:szCs w:val="24"/>
          <w:lang w:eastAsia="sr-Latn-CS"/>
        </w:rPr>
        <w:t>трећих</w:t>
      </w:r>
      <w:r w:rsidR="004A18FB" w:rsidRPr="007C73D5">
        <w:rPr>
          <w:rFonts w:ascii="Arial" w:hAnsi="Arial" w:cs="Arial"/>
          <w:szCs w:val="24"/>
          <w:lang w:eastAsia="sr-Latn-CS"/>
        </w:rPr>
        <w:t xml:space="preserve"> </w:t>
      </w:r>
      <w:r>
        <w:rPr>
          <w:rFonts w:ascii="Arial" w:hAnsi="Arial" w:cs="Arial"/>
          <w:szCs w:val="24"/>
          <w:lang w:eastAsia="sr-Latn-CS"/>
        </w:rPr>
        <w:t>лица</w:t>
      </w:r>
      <w:r w:rsidR="004A18FB" w:rsidRPr="007C73D5">
        <w:rPr>
          <w:rFonts w:ascii="Arial" w:hAnsi="Arial" w:cs="Arial"/>
          <w:szCs w:val="24"/>
          <w:lang w:eastAsia="sr-Latn-CS"/>
        </w:rPr>
        <w:t xml:space="preserve"> </w:t>
      </w:r>
      <w:r>
        <w:rPr>
          <w:rFonts w:ascii="Arial" w:hAnsi="Arial" w:cs="Arial"/>
          <w:szCs w:val="24"/>
          <w:lang w:eastAsia="sr-Latn-CS"/>
        </w:rPr>
        <w:t>сноси</w:t>
      </w:r>
      <w:r w:rsidR="004A18FB" w:rsidRPr="007C73D5">
        <w:rPr>
          <w:rFonts w:ascii="Arial" w:hAnsi="Arial" w:cs="Arial"/>
          <w:szCs w:val="24"/>
          <w:lang w:eastAsia="sr-Latn-CS"/>
        </w:rPr>
        <w:t xml:space="preserve"> </w:t>
      </w:r>
      <w:r>
        <w:rPr>
          <w:rFonts w:ascii="Arial" w:hAnsi="Arial" w:cs="Arial"/>
          <w:szCs w:val="24"/>
          <w:lang w:eastAsia="sr-Latn-CS"/>
        </w:rPr>
        <w:t>Понуђач</w:t>
      </w:r>
      <w:r w:rsidR="004A18FB" w:rsidRPr="007C73D5">
        <w:rPr>
          <w:rFonts w:ascii="Arial" w:hAnsi="Arial" w:cs="Arial"/>
          <w:szCs w:val="24"/>
          <w:lang w:eastAsia="sr-Latn-CS"/>
        </w:rPr>
        <w:t>.</w:t>
      </w:r>
    </w:p>
    <w:p w14:paraId="4E9EEBF3" w14:textId="77777777" w:rsidR="004A18FB" w:rsidRPr="007C73D5" w:rsidRDefault="004A18FB" w:rsidP="004A18FB"/>
    <w:p w14:paraId="41CEB04E" w14:textId="77777777" w:rsidR="008C468F" w:rsidRDefault="008C468F">
      <w:pPr>
        <w:suppressAutoHyphens w:val="0"/>
        <w:spacing w:after="160" w:line="259" w:lineRule="auto"/>
        <w:rPr>
          <w:rFonts w:ascii="Arial" w:hAnsi="Arial"/>
          <w:b/>
          <w:szCs w:val="22"/>
          <w:lang w:eastAsia="en-US"/>
        </w:rPr>
      </w:pPr>
      <w:r>
        <w:rPr>
          <w:lang w:eastAsia="en-US"/>
        </w:rPr>
        <w:br w:type="page"/>
      </w:r>
    </w:p>
    <w:p w14:paraId="314E70CF" w14:textId="6C747D03" w:rsidR="004A18FB" w:rsidRPr="007C73D5" w:rsidRDefault="004A18FB" w:rsidP="004A18FB">
      <w:pPr>
        <w:pStyle w:val="Heading2"/>
        <w:rPr>
          <w:sz w:val="24"/>
          <w:lang w:eastAsia="en-US"/>
        </w:rPr>
      </w:pPr>
      <w:bookmarkStart w:id="33" w:name="_Toc426618003"/>
      <w:r w:rsidRPr="007C73D5">
        <w:rPr>
          <w:sz w:val="24"/>
          <w:lang w:eastAsia="en-US"/>
        </w:rPr>
        <w:lastRenderedPageBreak/>
        <w:t>3.21</w:t>
      </w:r>
      <w:r w:rsidRPr="007C73D5">
        <w:rPr>
          <w:sz w:val="24"/>
          <w:lang w:eastAsia="en-US"/>
        </w:rPr>
        <w:tab/>
      </w:r>
      <w:r w:rsidR="00922A6B">
        <w:rPr>
          <w:sz w:val="24"/>
          <w:lang w:eastAsia="en-US"/>
        </w:rPr>
        <w:t>ПЕРИОД</w:t>
      </w:r>
      <w:r w:rsidRPr="007C73D5">
        <w:rPr>
          <w:sz w:val="24"/>
          <w:lang w:eastAsia="en-US"/>
        </w:rPr>
        <w:t xml:space="preserve"> </w:t>
      </w:r>
      <w:r w:rsidR="00922A6B">
        <w:rPr>
          <w:sz w:val="24"/>
          <w:lang w:eastAsia="en-US"/>
        </w:rPr>
        <w:t>ВАЖЕЊА</w:t>
      </w:r>
      <w:r w:rsidRPr="007C73D5">
        <w:rPr>
          <w:sz w:val="24"/>
          <w:lang w:eastAsia="en-US"/>
        </w:rPr>
        <w:t xml:space="preserve"> </w:t>
      </w:r>
      <w:r w:rsidR="00922A6B">
        <w:rPr>
          <w:sz w:val="24"/>
          <w:lang w:eastAsia="en-US"/>
        </w:rPr>
        <w:t>ПОНУДЕ</w:t>
      </w:r>
      <w:bookmarkEnd w:id="33"/>
    </w:p>
    <w:p w14:paraId="294A9230" w14:textId="77777777" w:rsidR="004A18FB" w:rsidRPr="007C73D5" w:rsidRDefault="004A18FB" w:rsidP="004A18FB">
      <w:pPr>
        <w:suppressAutoHyphens w:val="0"/>
        <w:jc w:val="both"/>
        <w:rPr>
          <w:rFonts w:ascii="Arial" w:hAnsi="Arial" w:cs="Arial"/>
          <w:b/>
          <w:szCs w:val="24"/>
          <w:lang w:eastAsia="en-US"/>
        </w:rPr>
      </w:pPr>
    </w:p>
    <w:p w14:paraId="2CD6FEE0" w14:textId="3914528F" w:rsidR="004A18FB" w:rsidRPr="007C73D5" w:rsidRDefault="00922A6B" w:rsidP="004A18FB">
      <w:pPr>
        <w:ind w:firstLine="708"/>
        <w:jc w:val="both"/>
        <w:rPr>
          <w:rFonts w:ascii="Arial" w:hAnsi="Arial" w:cs="Arial"/>
        </w:rPr>
      </w:pPr>
      <w:r>
        <w:rPr>
          <w:rFonts w:ascii="Arial" w:hAnsi="Arial" w:cs="Arial"/>
        </w:rPr>
        <w:t>Понуда</w:t>
      </w:r>
      <w:r w:rsidR="004A18FB" w:rsidRPr="007C73D5">
        <w:rPr>
          <w:rFonts w:ascii="Arial" w:hAnsi="Arial" w:cs="Arial"/>
        </w:rPr>
        <w:t xml:space="preserve"> </w:t>
      </w:r>
      <w:r>
        <w:rPr>
          <w:rFonts w:ascii="Arial" w:hAnsi="Arial" w:cs="Arial"/>
        </w:rPr>
        <w:t>мора</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важи</w:t>
      </w:r>
      <w:r w:rsidR="004A18FB" w:rsidRPr="007C73D5">
        <w:rPr>
          <w:rFonts w:ascii="Arial" w:hAnsi="Arial" w:cs="Arial"/>
        </w:rPr>
        <w:t xml:space="preserve"> </w:t>
      </w:r>
      <w:r>
        <w:rPr>
          <w:rFonts w:ascii="Arial" w:hAnsi="Arial" w:cs="Arial"/>
        </w:rPr>
        <w:t>најмање</w:t>
      </w:r>
      <w:r w:rsidR="004A18FB" w:rsidRPr="007C73D5">
        <w:rPr>
          <w:rFonts w:ascii="Arial" w:hAnsi="Arial" w:cs="Arial"/>
        </w:rPr>
        <w:t xml:space="preserve"> 60 (</w:t>
      </w:r>
      <w:r>
        <w:rPr>
          <w:rFonts w:ascii="Arial" w:hAnsi="Arial" w:cs="Arial"/>
        </w:rPr>
        <w:t>словима</w:t>
      </w:r>
      <w:r w:rsidR="004A18FB" w:rsidRPr="007C73D5">
        <w:rPr>
          <w:rFonts w:ascii="Arial" w:hAnsi="Arial" w:cs="Arial"/>
        </w:rPr>
        <w:t>:</w:t>
      </w:r>
      <w:r w:rsidR="004A18FB" w:rsidRPr="007C73D5">
        <w:rPr>
          <w:rFonts w:ascii="Arial" w:hAnsi="Arial" w:cs="Arial"/>
          <w:szCs w:val="24"/>
        </w:rPr>
        <w:t xml:space="preserve"> </w:t>
      </w:r>
      <w:r>
        <w:rPr>
          <w:rFonts w:ascii="Arial" w:hAnsi="Arial" w:cs="Arial"/>
        </w:rPr>
        <w:t>шездесет</w:t>
      </w:r>
      <w:r w:rsidR="004A18FB" w:rsidRPr="007C73D5">
        <w:rPr>
          <w:rFonts w:ascii="Arial" w:hAnsi="Arial" w:cs="Arial"/>
        </w:rPr>
        <w:t xml:space="preserve">) </w:t>
      </w:r>
      <w:r>
        <w:rPr>
          <w:rFonts w:ascii="Arial" w:hAnsi="Arial" w:cs="Arial"/>
        </w:rPr>
        <w:t>дана</w:t>
      </w:r>
      <w:r w:rsidR="004A18FB" w:rsidRPr="007C73D5">
        <w:rPr>
          <w:rFonts w:ascii="Arial" w:hAnsi="Arial" w:cs="Arial"/>
        </w:rPr>
        <w:t xml:space="preserve"> </w:t>
      </w:r>
      <w:r>
        <w:rPr>
          <w:rFonts w:ascii="Arial" w:hAnsi="Arial" w:cs="Arial"/>
        </w:rPr>
        <w:t>од</w:t>
      </w:r>
      <w:r w:rsidR="004A18FB" w:rsidRPr="007C73D5">
        <w:rPr>
          <w:rFonts w:ascii="Arial" w:hAnsi="Arial" w:cs="Arial"/>
        </w:rPr>
        <w:t xml:space="preserve"> </w:t>
      </w:r>
      <w:r>
        <w:rPr>
          <w:rFonts w:ascii="Arial" w:hAnsi="Arial" w:cs="Arial"/>
        </w:rPr>
        <w:t>дана</w:t>
      </w:r>
      <w:r w:rsidR="004A18FB" w:rsidRPr="007C73D5">
        <w:rPr>
          <w:rFonts w:ascii="Arial" w:hAnsi="Arial" w:cs="Arial"/>
        </w:rPr>
        <w:t xml:space="preserve"> </w:t>
      </w:r>
      <w:r>
        <w:rPr>
          <w:rFonts w:ascii="Arial" w:hAnsi="Arial" w:cs="Arial"/>
        </w:rPr>
        <w:t>отварања</w:t>
      </w:r>
      <w:r w:rsidR="004A18FB" w:rsidRPr="007C73D5">
        <w:rPr>
          <w:rFonts w:ascii="Arial" w:hAnsi="Arial" w:cs="Arial"/>
        </w:rPr>
        <w:t xml:space="preserve"> </w:t>
      </w:r>
      <w:r>
        <w:rPr>
          <w:rFonts w:ascii="Arial" w:hAnsi="Arial" w:cs="Arial"/>
        </w:rPr>
        <w:t>понуда</w:t>
      </w:r>
      <w:r w:rsidR="004A18FB" w:rsidRPr="007C73D5">
        <w:rPr>
          <w:rFonts w:ascii="Arial" w:hAnsi="Arial" w:cs="Arial"/>
        </w:rPr>
        <w:t xml:space="preserve">. </w:t>
      </w:r>
    </w:p>
    <w:p w14:paraId="4EFC9D22" w14:textId="22E84CDD" w:rsidR="00D402E5" w:rsidRDefault="00922A6B" w:rsidP="00122E44">
      <w:pPr>
        <w:ind w:firstLine="708"/>
        <w:jc w:val="both"/>
        <w:rPr>
          <w:rFonts w:ascii="Arial" w:hAnsi="Arial" w:cs="Arial"/>
          <w:lang w:val="sr-Latn-CS"/>
        </w:rPr>
      </w:pPr>
      <w:r>
        <w:rPr>
          <w:rFonts w:ascii="Arial" w:hAnsi="Arial" w:cs="Arial"/>
        </w:rPr>
        <w:t>У</w:t>
      </w:r>
      <w:r w:rsidR="004A18FB" w:rsidRPr="007C73D5">
        <w:rPr>
          <w:rFonts w:ascii="Arial" w:hAnsi="Arial" w:cs="Arial"/>
        </w:rPr>
        <w:t xml:space="preserve"> </w:t>
      </w:r>
      <w:r>
        <w:rPr>
          <w:rFonts w:ascii="Arial" w:hAnsi="Arial" w:cs="Arial"/>
        </w:rPr>
        <w:t>случају</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понуђач</w:t>
      </w:r>
      <w:r w:rsidR="004A18FB" w:rsidRPr="007C73D5">
        <w:rPr>
          <w:rFonts w:ascii="Arial" w:hAnsi="Arial" w:cs="Arial"/>
        </w:rPr>
        <w:t xml:space="preserve"> </w:t>
      </w:r>
      <w:r>
        <w:rPr>
          <w:rFonts w:ascii="Arial" w:hAnsi="Arial" w:cs="Arial"/>
        </w:rPr>
        <w:t>наведе</w:t>
      </w:r>
      <w:r w:rsidR="004A18FB" w:rsidRPr="007C73D5">
        <w:rPr>
          <w:rFonts w:ascii="Arial" w:hAnsi="Arial" w:cs="Arial"/>
        </w:rPr>
        <w:t xml:space="preserve"> </w:t>
      </w:r>
      <w:r>
        <w:rPr>
          <w:rFonts w:ascii="Arial" w:hAnsi="Arial" w:cs="Arial"/>
        </w:rPr>
        <w:t>краћи</w:t>
      </w:r>
      <w:r w:rsidR="004A18FB" w:rsidRPr="007C73D5">
        <w:rPr>
          <w:rFonts w:ascii="Arial" w:hAnsi="Arial" w:cs="Arial"/>
        </w:rPr>
        <w:t xml:space="preserve"> </w:t>
      </w:r>
      <w:r>
        <w:rPr>
          <w:rFonts w:ascii="Arial" w:hAnsi="Arial" w:cs="Arial"/>
        </w:rPr>
        <w:t>рок</w:t>
      </w:r>
      <w:r w:rsidR="004A18FB" w:rsidRPr="007C73D5">
        <w:rPr>
          <w:rFonts w:ascii="Arial" w:hAnsi="Arial" w:cs="Arial"/>
        </w:rPr>
        <w:t xml:space="preserve"> </w:t>
      </w:r>
      <w:r>
        <w:rPr>
          <w:rFonts w:ascii="Arial" w:hAnsi="Arial" w:cs="Arial"/>
        </w:rPr>
        <w:t>важења</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 xml:space="preserve">, </w:t>
      </w:r>
      <w:r>
        <w:rPr>
          <w:rFonts w:ascii="Arial" w:hAnsi="Arial" w:cs="Arial"/>
        </w:rPr>
        <w:t>понуда</w:t>
      </w:r>
      <w:r w:rsidR="004A18FB" w:rsidRPr="007C73D5">
        <w:rPr>
          <w:rFonts w:ascii="Arial" w:hAnsi="Arial" w:cs="Arial"/>
        </w:rPr>
        <w:t xml:space="preserve"> </w:t>
      </w:r>
      <w:r>
        <w:rPr>
          <w:rFonts w:ascii="Arial" w:hAnsi="Arial" w:cs="Arial"/>
        </w:rPr>
        <w:t>ће</w:t>
      </w:r>
      <w:r w:rsidR="004A18FB" w:rsidRPr="007C73D5">
        <w:rPr>
          <w:rFonts w:ascii="Arial" w:hAnsi="Arial" w:cs="Arial"/>
        </w:rPr>
        <w:t xml:space="preserve"> </w:t>
      </w:r>
      <w:r>
        <w:rPr>
          <w:rFonts w:ascii="Arial" w:hAnsi="Arial" w:cs="Arial"/>
        </w:rPr>
        <w:t>бити</w:t>
      </w:r>
      <w:r w:rsidR="004A18FB" w:rsidRPr="007C73D5">
        <w:rPr>
          <w:rFonts w:ascii="Arial" w:hAnsi="Arial" w:cs="Arial"/>
        </w:rPr>
        <w:t xml:space="preserve"> </w:t>
      </w:r>
      <w:r>
        <w:rPr>
          <w:rFonts w:ascii="Arial" w:hAnsi="Arial" w:cs="Arial"/>
        </w:rPr>
        <w:t>одбијена</w:t>
      </w:r>
      <w:r w:rsidR="004A18FB" w:rsidRPr="007C73D5">
        <w:rPr>
          <w:rFonts w:ascii="Arial" w:hAnsi="Arial" w:cs="Arial"/>
        </w:rPr>
        <w:t xml:space="preserve">, </w:t>
      </w:r>
      <w:r>
        <w:rPr>
          <w:rFonts w:ascii="Arial" w:hAnsi="Arial" w:cs="Arial"/>
        </w:rPr>
        <w:t>као</w:t>
      </w:r>
      <w:r w:rsidR="004A18FB" w:rsidRPr="007C73D5">
        <w:rPr>
          <w:rFonts w:ascii="Arial" w:hAnsi="Arial" w:cs="Arial"/>
        </w:rPr>
        <w:t xml:space="preserve"> </w:t>
      </w:r>
      <w:r>
        <w:rPr>
          <w:rFonts w:ascii="Arial" w:hAnsi="Arial" w:cs="Arial"/>
        </w:rPr>
        <w:t>неприхват</w:t>
      </w:r>
      <w:r w:rsidR="004E540E">
        <w:rPr>
          <w:rFonts w:ascii="Arial" w:hAnsi="Arial" w:cs="Arial"/>
        </w:rPr>
        <w:t>љ</w:t>
      </w:r>
      <w:r>
        <w:rPr>
          <w:rFonts w:ascii="Arial" w:hAnsi="Arial" w:cs="Arial"/>
        </w:rPr>
        <w:t>ива</w:t>
      </w:r>
      <w:r w:rsidR="004A18FB" w:rsidRPr="007C73D5">
        <w:rPr>
          <w:rFonts w:ascii="Arial" w:hAnsi="Arial" w:cs="Arial"/>
        </w:rPr>
        <w:t xml:space="preserve">. </w:t>
      </w:r>
    </w:p>
    <w:p w14:paraId="4C24FF50" w14:textId="77777777" w:rsidR="00122E44" w:rsidRPr="00122E44" w:rsidRDefault="00122E44" w:rsidP="00122E44">
      <w:pPr>
        <w:ind w:firstLine="708"/>
        <w:jc w:val="both"/>
        <w:rPr>
          <w:rFonts w:ascii="Arial" w:hAnsi="Arial" w:cs="Arial"/>
          <w:szCs w:val="24"/>
          <w:lang w:val="sr-Latn-CS" w:eastAsia="en-US"/>
        </w:rPr>
      </w:pPr>
    </w:p>
    <w:p w14:paraId="4263715C" w14:textId="388DA4AE" w:rsidR="004A18FB" w:rsidRPr="007C73D5" w:rsidRDefault="004A18FB" w:rsidP="004A18FB">
      <w:pPr>
        <w:pStyle w:val="Heading2"/>
        <w:rPr>
          <w:sz w:val="24"/>
          <w:lang w:eastAsia="en-US"/>
        </w:rPr>
      </w:pPr>
      <w:bookmarkStart w:id="34" w:name="_Toc426618004"/>
      <w:r w:rsidRPr="007C73D5">
        <w:rPr>
          <w:sz w:val="24"/>
          <w:lang w:eastAsia="en-US"/>
        </w:rPr>
        <w:t>3.22</w:t>
      </w:r>
      <w:r w:rsidRPr="007C73D5">
        <w:rPr>
          <w:sz w:val="24"/>
          <w:lang w:eastAsia="en-US"/>
        </w:rPr>
        <w:tab/>
      </w:r>
      <w:r w:rsidR="00922A6B">
        <w:rPr>
          <w:sz w:val="24"/>
          <w:lang w:eastAsia="en-US"/>
        </w:rPr>
        <w:t>РОК</w:t>
      </w:r>
      <w:r w:rsidRPr="007C73D5">
        <w:rPr>
          <w:sz w:val="24"/>
          <w:lang w:eastAsia="en-US"/>
        </w:rPr>
        <w:t xml:space="preserve"> </w:t>
      </w:r>
      <w:r w:rsidR="00922A6B">
        <w:rPr>
          <w:sz w:val="24"/>
          <w:lang w:eastAsia="en-US"/>
        </w:rPr>
        <w:t>ЗА</w:t>
      </w:r>
      <w:r w:rsidRPr="007C73D5">
        <w:rPr>
          <w:sz w:val="24"/>
          <w:lang w:eastAsia="en-US"/>
        </w:rPr>
        <w:t xml:space="preserve"> </w:t>
      </w:r>
      <w:r w:rsidR="00922A6B">
        <w:rPr>
          <w:sz w:val="24"/>
          <w:lang w:eastAsia="en-US"/>
        </w:rPr>
        <w:t>ЗАК</w:t>
      </w:r>
      <w:r w:rsidR="004E540E">
        <w:rPr>
          <w:sz w:val="24"/>
          <w:lang w:eastAsia="en-US"/>
        </w:rPr>
        <w:t>Љ</w:t>
      </w:r>
      <w:r w:rsidR="00922A6B">
        <w:rPr>
          <w:sz w:val="24"/>
          <w:lang w:eastAsia="en-US"/>
        </w:rPr>
        <w:t>УЧЕЊЕ</w:t>
      </w:r>
      <w:r w:rsidRPr="007C73D5">
        <w:rPr>
          <w:sz w:val="24"/>
          <w:lang w:eastAsia="en-US"/>
        </w:rPr>
        <w:t xml:space="preserve"> </w:t>
      </w:r>
      <w:r w:rsidR="00922A6B">
        <w:rPr>
          <w:sz w:val="24"/>
          <w:lang w:eastAsia="en-US"/>
        </w:rPr>
        <w:t>УГОВОРА</w:t>
      </w:r>
      <w:bookmarkEnd w:id="34"/>
      <w:r w:rsidRPr="007C73D5">
        <w:rPr>
          <w:sz w:val="24"/>
          <w:lang w:eastAsia="en-US"/>
        </w:rPr>
        <w:t xml:space="preserve"> </w:t>
      </w:r>
    </w:p>
    <w:p w14:paraId="7C00B354" w14:textId="77777777" w:rsidR="004A18FB" w:rsidRPr="007C73D5" w:rsidRDefault="004A18FB" w:rsidP="004A18FB">
      <w:pPr>
        <w:suppressAutoHyphens w:val="0"/>
        <w:ind w:firstLine="360"/>
        <w:jc w:val="both"/>
        <w:rPr>
          <w:rFonts w:ascii="Arial" w:hAnsi="Arial" w:cs="Arial"/>
          <w:szCs w:val="24"/>
          <w:lang w:eastAsia="en-US"/>
        </w:rPr>
      </w:pPr>
    </w:p>
    <w:p w14:paraId="41ECA6B6" w14:textId="0B17FA83" w:rsidR="004A18FB" w:rsidRPr="007C73D5" w:rsidRDefault="00922A6B" w:rsidP="004A18FB">
      <w:pPr>
        <w:ind w:firstLine="720"/>
        <w:jc w:val="both"/>
        <w:rPr>
          <w:rFonts w:ascii="Arial" w:hAnsi="Arial"/>
        </w:rPr>
      </w:pPr>
      <w:r>
        <w:rPr>
          <w:rFonts w:ascii="Arial" w:hAnsi="Arial" w:cs="Arial"/>
          <w:szCs w:val="24"/>
        </w:rPr>
        <w:t>По</w:t>
      </w:r>
      <w:r w:rsidR="004A18FB" w:rsidRPr="007C73D5">
        <w:rPr>
          <w:rFonts w:ascii="Arial" w:hAnsi="Arial" w:cs="Arial"/>
          <w:szCs w:val="24"/>
        </w:rPr>
        <w:t xml:space="preserve"> </w:t>
      </w:r>
      <w:r>
        <w:rPr>
          <w:rFonts w:ascii="Arial" w:hAnsi="Arial" w:cs="Arial"/>
          <w:szCs w:val="24"/>
        </w:rPr>
        <w:t>пријему</w:t>
      </w:r>
      <w:r w:rsidR="004A18FB" w:rsidRPr="007C73D5">
        <w:rPr>
          <w:rFonts w:ascii="Arial" w:hAnsi="Arial"/>
        </w:rPr>
        <w:t xml:space="preserve"> </w:t>
      </w:r>
      <w:r>
        <w:rPr>
          <w:rFonts w:ascii="Arial" w:hAnsi="Arial"/>
        </w:rPr>
        <w:t>одлуке</w:t>
      </w:r>
      <w:r w:rsidR="004A18FB" w:rsidRPr="007C73D5">
        <w:rPr>
          <w:rFonts w:ascii="Arial" w:hAnsi="Arial"/>
        </w:rPr>
        <w:t xml:space="preserve"> </w:t>
      </w:r>
      <w:r>
        <w:rPr>
          <w:rFonts w:ascii="Arial" w:hAnsi="Arial"/>
        </w:rPr>
        <w:t>о</w:t>
      </w:r>
      <w:r w:rsidR="004A18FB" w:rsidRPr="007C73D5">
        <w:rPr>
          <w:rFonts w:ascii="Arial" w:hAnsi="Arial"/>
        </w:rPr>
        <w:t xml:space="preserve"> </w:t>
      </w:r>
      <w:r>
        <w:rPr>
          <w:rFonts w:ascii="Arial" w:hAnsi="Arial"/>
        </w:rPr>
        <w:t>додели</w:t>
      </w:r>
      <w:r w:rsidR="004A18FB" w:rsidRPr="007C73D5">
        <w:rPr>
          <w:rFonts w:ascii="Arial" w:hAnsi="Arial"/>
        </w:rPr>
        <w:t xml:space="preserve"> </w:t>
      </w:r>
      <w:r>
        <w:rPr>
          <w:rFonts w:ascii="Arial" w:hAnsi="Arial"/>
        </w:rPr>
        <w:t>уговора</w:t>
      </w:r>
      <w:r w:rsidR="004A18FB" w:rsidRPr="007C73D5">
        <w:rPr>
          <w:rFonts w:ascii="Arial" w:hAnsi="Arial"/>
        </w:rPr>
        <w:t xml:space="preserve">, </w:t>
      </w:r>
      <w:r>
        <w:rPr>
          <w:rFonts w:ascii="Arial" w:hAnsi="Arial" w:cs="Arial"/>
          <w:szCs w:val="24"/>
        </w:rPr>
        <w:t>а</w:t>
      </w:r>
      <w:r w:rsidR="004A18FB" w:rsidRPr="007C73D5">
        <w:rPr>
          <w:rFonts w:ascii="Arial" w:hAnsi="Arial" w:cs="Arial"/>
          <w:szCs w:val="24"/>
        </w:rPr>
        <w:t xml:space="preserve"> </w:t>
      </w:r>
      <w:r>
        <w:rPr>
          <w:rFonts w:ascii="Arial" w:hAnsi="Arial" w:cs="Arial"/>
          <w:szCs w:val="24"/>
        </w:rPr>
        <w:t>по</w:t>
      </w:r>
      <w:r w:rsidR="004A18FB" w:rsidRPr="007C73D5">
        <w:rPr>
          <w:rFonts w:ascii="Arial" w:hAnsi="Arial" w:cs="Arial"/>
          <w:szCs w:val="24"/>
        </w:rPr>
        <w:t xml:space="preserve"> </w:t>
      </w:r>
      <w:r>
        <w:rPr>
          <w:rFonts w:ascii="Arial" w:hAnsi="Arial" w:cs="Arial"/>
          <w:szCs w:val="24"/>
        </w:rPr>
        <w:t>истеку</w:t>
      </w:r>
      <w:r w:rsidR="004A18FB" w:rsidRPr="007C73D5">
        <w:rPr>
          <w:rFonts w:ascii="Arial" w:hAnsi="Arial"/>
        </w:rPr>
        <w:t xml:space="preserve"> </w:t>
      </w:r>
      <w:r>
        <w:rPr>
          <w:rFonts w:ascii="Arial" w:hAnsi="Arial"/>
        </w:rPr>
        <w:t>рока</w:t>
      </w:r>
      <w:r w:rsidR="004A18FB" w:rsidRPr="007C73D5">
        <w:rPr>
          <w:rFonts w:ascii="Arial" w:hAnsi="Arial"/>
        </w:rPr>
        <w:t xml:space="preserve"> </w:t>
      </w:r>
      <w:r>
        <w:rPr>
          <w:rFonts w:ascii="Arial" w:hAnsi="Arial"/>
        </w:rPr>
        <w:t>за</w:t>
      </w:r>
      <w:r w:rsidR="004A18FB" w:rsidRPr="007C73D5">
        <w:rPr>
          <w:rFonts w:ascii="Arial" w:hAnsi="Arial"/>
        </w:rPr>
        <w:t xml:space="preserve"> </w:t>
      </w:r>
      <w:r>
        <w:rPr>
          <w:rFonts w:ascii="Arial" w:hAnsi="Arial"/>
        </w:rPr>
        <w:t>подношење</w:t>
      </w:r>
      <w:r w:rsidR="004A18FB" w:rsidRPr="007C73D5">
        <w:rPr>
          <w:rFonts w:ascii="Arial" w:hAnsi="Arial"/>
        </w:rPr>
        <w:t xml:space="preserve"> </w:t>
      </w:r>
      <w:r>
        <w:rPr>
          <w:rFonts w:ascii="Arial" w:hAnsi="Arial"/>
        </w:rPr>
        <w:t>захтева</w:t>
      </w:r>
      <w:r w:rsidR="004A18FB" w:rsidRPr="007C73D5">
        <w:rPr>
          <w:rFonts w:ascii="Arial" w:hAnsi="Arial"/>
        </w:rPr>
        <w:t xml:space="preserve"> </w:t>
      </w:r>
      <w:r>
        <w:rPr>
          <w:rFonts w:ascii="Arial" w:hAnsi="Arial"/>
        </w:rPr>
        <w:t>за</w:t>
      </w:r>
      <w:r w:rsidR="004A18FB" w:rsidRPr="007C73D5">
        <w:rPr>
          <w:rFonts w:ascii="Arial" w:hAnsi="Arial"/>
        </w:rPr>
        <w:t xml:space="preserve"> </w:t>
      </w:r>
      <w:r>
        <w:rPr>
          <w:rFonts w:ascii="Arial" w:hAnsi="Arial"/>
        </w:rPr>
        <w:t>заштиту</w:t>
      </w:r>
      <w:r w:rsidR="004A18FB" w:rsidRPr="007C73D5">
        <w:rPr>
          <w:rFonts w:ascii="Arial" w:hAnsi="Arial"/>
        </w:rPr>
        <w:t xml:space="preserve"> </w:t>
      </w:r>
      <w:r>
        <w:rPr>
          <w:rFonts w:ascii="Arial" w:hAnsi="Arial"/>
        </w:rPr>
        <w:t>права</w:t>
      </w:r>
      <w:r w:rsidR="004A18FB" w:rsidRPr="007C73D5">
        <w:rPr>
          <w:rFonts w:ascii="Arial" w:hAnsi="Arial"/>
        </w:rPr>
        <w:t xml:space="preserve">, </w:t>
      </w:r>
      <w:r>
        <w:rPr>
          <w:rFonts w:ascii="Arial" w:hAnsi="Arial"/>
        </w:rPr>
        <w:t>изабрани</w:t>
      </w:r>
      <w:r w:rsidR="004A18FB" w:rsidRPr="007C73D5">
        <w:rPr>
          <w:rFonts w:ascii="Arial" w:hAnsi="Arial"/>
        </w:rPr>
        <w:t xml:space="preserve"> </w:t>
      </w:r>
      <w:r>
        <w:rPr>
          <w:rFonts w:ascii="Arial" w:hAnsi="Arial"/>
        </w:rPr>
        <w:t>Понуђач</w:t>
      </w:r>
      <w:r w:rsidR="004A18FB" w:rsidRPr="007C73D5">
        <w:rPr>
          <w:rFonts w:ascii="Arial" w:hAnsi="Arial"/>
        </w:rPr>
        <w:t xml:space="preserve"> </w:t>
      </w:r>
      <w:r>
        <w:rPr>
          <w:rFonts w:ascii="Arial" w:hAnsi="Arial"/>
        </w:rPr>
        <w:t>ће</w:t>
      </w:r>
      <w:r w:rsidR="004A18FB" w:rsidRPr="007C73D5">
        <w:rPr>
          <w:rFonts w:ascii="Arial" w:hAnsi="Arial"/>
        </w:rPr>
        <w:t xml:space="preserve"> </w:t>
      </w:r>
      <w:r>
        <w:rPr>
          <w:rFonts w:ascii="Arial" w:hAnsi="Arial"/>
        </w:rPr>
        <w:t>бити</w:t>
      </w:r>
      <w:r w:rsidR="004A18FB" w:rsidRPr="007C73D5">
        <w:rPr>
          <w:rFonts w:ascii="Arial" w:hAnsi="Arial"/>
        </w:rPr>
        <w:t xml:space="preserve"> </w:t>
      </w:r>
      <w:r>
        <w:rPr>
          <w:rFonts w:ascii="Arial" w:hAnsi="Arial"/>
        </w:rPr>
        <w:t>позван</w:t>
      </w:r>
      <w:r w:rsidR="004A18FB" w:rsidRPr="007C73D5">
        <w:rPr>
          <w:rFonts w:ascii="Arial" w:hAnsi="Arial"/>
        </w:rPr>
        <w:t xml:space="preserve"> </w:t>
      </w:r>
      <w:r>
        <w:rPr>
          <w:rFonts w:ascii="Arial" w:hAnsi="Arial"/>
        </w:rPr>
        <w:t>да</w:t>
      </w:r>
      <w:r w:rsidR="004A18FB" w:rsidRPr="007C73D5">
        <w:rPr>
          <w:rFonts w:ascii="Arial" w:hAnsi="Arial"/>
        </w:rPr>
        <w:t xml:space="preserve"> </w:t>
      </w:r>
      <w:r>
        <w:rPr>
          <w:rFonts w:ascii="Arial" w:hAnsi="Arial"/>
        </w:rPr>
        <w:t>приступи</w:t>
      </w:r>
      <w:r w:rsidR="004A18FB" w:rsidRPr="007C73D5">
        <w:rPr>
          <w:rFonts w:ascii="Arial" w:hAnsi="Arial"/>
        </w:rPr>
        <w:t xml:space="preserve"> </w:t>
      </w:r>
      <w:r>
        <w:rPr>
          <w:rFonts w:ascii="Arial" w:hAnsi="Arial"/>
        </w:rPr>
        <w:t>зак</w:t>
      </w:r>
      <w:r w:rsidR="004E540E">
        <w:rPr>
          <w:rFonts w:ascii="Arial" w:hAnsi="Arial"/>
        </w:rPr>
        <w:t>Љ</w:t>
      </w:r>
      <w:r>
        <w:rPr>
          <w:rFonts w:ascii="Arial" w:hAnsi="Arial"/>
        </w:rPr>
        <w:t>учењу</w:t>
      </w:r>
      <w:r w:rsidR="004A18FB" w:rsidRPr="007C73D5">
        <w:rPr>
          <w:rFonts w:ascii="Arial" w:hAnsi="Arial"/>
        </w:rPr>
        <w:t xml:space="preserve"> </w:t>
      </w:r>
      <w:r>
        <w:rPr>
          <w:rFonts w:ascii="Arial" w:hAnsi="Arial"/>
        </w:rPr>
        <w:t>уговора</w:t>
      </w:r>
      <w:r w:rsidR="004A18FB" w:rsidRPr="007C73D5">
        <w:rPr>
          <w:rFonts w:ascii="Arial" w:hAnsi="Arial"/>
        </w:rPr>
        <w:t xml:space="preserve"> </w:t>
      </w:r>
      <w:r>
        <w:rPr>
          <w:rFonts w:ascii="Arial" w:hAnsi="Arial"/>
        </w:rPr>
        <w:t>у</w:t>
      </w:r>
      <w:r w:rsidR="004A18FB" w:rsidRPr="007C73D5">
        <w:rPr>
          <w:rFonts w:ascii="Arial" w:hAnsi="Arial"/>
        </w:rPr>
        <w:t xml:space="preserve"> </w:t>
      </w:r>
      <w:r>
        <w:rPr>
          <w:rFonts w:ascii="Arial" w:hAnsi="Arial"/>
        </w:rPr>
        <w:t>року</w:t>
      </w:r>
      <w:r w:rsidR="004A18FB" w:rsidRPr="007C73D5">
        <w:rPr>
          <w:rFonts w:ascii="Arial" w:hAnsi="Arial"/>
        </w:rPr>
        <w:t xml:space="preserve"> </w:t>
      </w:r>
      <w:r>
        <w:rPr>
          <w:rFonts w:ascii="Arial" w:hAnsi="Arial"/>
        </w:rPr>
        <w:t>од</w:t>
      </w:r>
      <w:r w:rsidR="004A18FB" w:rsidRPr="007C73D5">
        <w:rPr>
          <w:rFonts w:ascii="Arial" w:hAnsi="Arial"/>
        </w:rPr>
        <w:t xml:space="preserve"> </w:t>
      </w:r>
      <w:r>
        <w:rPr>
          <w:rFonts w:ascii="Arial" w:hAnsi="Arial"/>
        </w:rPr>
        <w:t>највише</w:t>
      </w:r>
      <w:r w:rsidR="004A18FB" w:rsidRPr="007C73D5">
        <w:rPr>
          <w:rFonts w:ascii="Arial" w:hAnsi="Arial"/>
        </w:rPr>
        <w:t xml:space="preserve"> </w:t>
      </w:r>
      <w:r w:rsidR="004A18FB" w:rsidRPr="007C73D5">
        <w:rPr>
          <w:rFonts w:ascii="Arial" w:hAnsi="Arial" w:cs="Arial"/>
          <w:szCs w:val="24"/>
        </w:rPr>
        <w:t>8</w:t>
      </w:r>
      <w:r w:rsidR="004A18FB" w:rsidRPr="007C73D5">
        <w:rPr>
          <w:rFonts w:ascii="Arial" w:hAnsi="Arial"/>
        </w:rPr>
        <w:t xml:space="preserve"> </w:t>
      </w:r>
      <w:r>
        <w:rPr>
          <w:rFonts w:ascii="Arial" w:hAnsi="Arial"/>
        </w:rPr>
        <w:t>дана</w:t>
      </w:r>
      <w:r w:rsidR="004A18FB" w:rsidRPr="007C73D5">
        <w:rPr>
          <w:rFonts w:ascii="Arial" w:hAnsi="Arial"/>
        </w:rPr>
        <w:t xml:space="preserve">. </w:t>
      </w:r>
    </w:p>
    <w:p w14:paraId="2EC45E13" w14:textId="4BEED6FA" w:rsidR="004A18FB" w:rsidRPr="007C73D5" w:rsidRDefault="00922A6B" w:rsidP="004A18FB">
      <w:pPr>
        <w:ind w:firstLine="720"/>
        <w:jc w:val="both"/>
        <w:rPr>
          <w:rFonts w:ascii="Arial" w:hAnsi="Arial"/>
          <w:shd w:val="clear" w:color="auto" w:fill="FFFF00"/>
        </w:rPr>
      </w:pPr>
      <w:r>
        <w:rPr>
          <w:rFonts w:ascii="Arial" w:hAnsi="Arial" w:cs="Arial"/>
        </w:rPr>
        <w:t>Ако</w:t>
      </w:r>
      <w:r w:rsidR="004A18FB" w:rsidRPr="007C73D5">
        <w:rPr>
          <w:rFonts w:ascii="Arial" w:hAnsi="Arial" w:cs="Arial"/>
        </w:rPr>
        <w:t xml:space="preserve"> </w:t>
      </w:r>
      <w:r>
        <w:rPr>
          <w:rFonts w:ascii="Arial" w:hAnsi="Arial" w:cs="Arial"/>
        </w:rPr>
        <w:t>Наручилац</w:t>
      </w:r>
      <w:r w:rsidR="004A18FB" w:rsidRPr="007C73D5">
        <w:rPr>
          <w:rFonts w:ascii="Arial" w:hAnsi="Arial" w:cs="Arial"/>
        </w:rPr>
        <w:t xml:space="preserve"> </w:t>
      </w:r>
      <w:r>
        <w:rPr>
          <w:rFonts w:ascii="Arial" w:hAnsi="Arial" w:cs="Arial"/>
        </w:rPr>
        <w:t>не</w:t>
      </w:r>
      <w:r w:rsidR="004A18FB" w:rsidRPr="007C73D5">
        <w:rPr>
          <w:rFonts w:ascii="Arial" w:hAnsi="Arial" w:cs="Arial"/>
        </w:rPr>
        <w:t xml:space="preserve"> </w:t>
      </w:r>
      <w:r>
        <w:rPr>
          <w:rFonts w:ascii="Arial" w:hAnsi="Arial" w:cs="Arial"/>
        </w:rPr>
        <w:t>достави</w:t>
      </w:r>
      <w:r w:rsidR="004A18FB" w:rsidRPr="007C73D5">
        <w:rPr>
          <w:rFonts w:ascii="Arial" w:hAnsi="Arial" w:cs="Arial"/>
        </w:rPr>
        <w:t xml:space="preserve"> </w:t>
      </w:r>
      <w:r>
        <w:rPr>
          <w:rFonts w:ascii="Arial" w:hAnsi="Arial" w:cs="Arial"/>
        </w:rPr>
        <w:t>потписан</w:t>
      </w:r>
      <w:r w:rsidR="004A18FB" w:rsidRPr="007C73D5">
        <w:rPr>
          <w:rFonts w:ascii="Arial" w:hAnsi="Arial" w:cs="Arial"/>
        </w:rPr>
        <w:t xml:space="preserve"> </w:t>
      </w:r>
      <w:r>
        <w:rPr>
          <w:rFonts w:ascii="Arial" w:hAnsi="Arial" w:cs="Arial"/>
        </w:rPr>
        <w:t>уговор</w:t>
      </w:r>
      <w:r w:rsidR="004A18FB" w:rsidRPr="007C73D5">
        <w:rPr>
          <w:rFonts w:ascii="Arial" w:hAnsi="Arial" w:cs="Arial"/>
        </w:rPr>
        <w:t xml:space="preserve"> </w:t>
      </w:r>
      <w:r>
        <w:rPr>
          <w:rFonts w:ascii="Arial" w:hAnsi="Arial" w:cs="Arial"/>
        </w:rPr>
        <w:t>Понуђачу</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року</w:t>
      </w:r>
      <w:r w:rsidR="004A18FB" w:rsidRPr="007C73D5">
        <w:rPr>
          <w:rFonts w:ascii="Arial" w:hAnsi="Arial" w:cs="Arial"/>
        </w:rPr>
        <w:t xml:space="preserve"> </w:t>
      </w:r>
      <w:r>
        <w:rPr>
          <w:rFonts w:ascii="Arial" w:hAnsi="Arial" w:cs="Arial"/>
        </w:rPr>
        <w:t>из</w:t>
      </w:r>
      <w:r w:rsidR="004A18FB" w:rsidRPr="007C73D5">
        <w:rPr>
          <w:rFonts w:ascii="Arial" w:hAnsi="Arial" w:cs="Arial"/>
        </w:rPr>
        <w:t xml:space="preserve"> </w:t>
      </w:r>
      <w:r>
        <w:rPr>
          <w:rFonts w:ascii="Arial" w:hAnsi="Arial" w:cs="Arial"/>
        </w:rPr>
        <w:t>става</w:t>
      </w:r>
      <w:r w:rsidR="004A18FB" w:rsidRPr="007C73D5">
        <w:rPr>
          <w:rFonts w:ascii="Arial" w:hAnsi="Arial" w:cs="Arial"/>
        </w:rPr>
        <w:t xml:space="preserve"> 1. </w:t>
      </w:r>
      <w:r>
        <w:rPr>
          <w:rFonts w:ascii="Arial" w:hAnsi="Arial" w:cs="Arial"/>
        </w:rPr>
        <w:t>Понуђач</w:t>
      </w:r>
      <w:r w:rsidR="004A18FB" w:rsidRPr="007C73D5">
        <w:rPr>
          <w:rFonts w:ascii="Arial" w:hAnsi="Arial" w:cs="Arial"/>
        </w:rPr>
        <w:t xml:space="preserve"> </w:t>
      </w:r>
      <w:r>
        <w:rPr>
          <w:rFonts w:ascii="Arial" w:hAnsi="Arial" w:cs="Arial"/>
        </w:rPr>
        <w:t>није</w:t>
      </w:r>
      <w:r w:rsidR="004A18FB" w:rsidRPr="007C73D5">
        <w:rPr>
          <w:rFonts w:ascii="Arial" w:hAnsi="Arial" w:cs="Arial"/>
        </w:rPr>
        <w:t xml:space="preserve"> </w:t>
      </w:r>
      <w:r>
        <w:rPr>
          <w:rFonts w:ascii="Arial" w:hAnsi="Arial" w:cs="Arial"/>
        </w:rPr>
        <w:t>дужан</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потпише</w:t>
      </w:r>
      <w:r w:rsidR="004A18FB" w:rsidRPr="007C73D5">
        <w:rPr>
          <w:rFonts w:ascii="Arial" w:hAnsi="Arial" w:cs="Arial"/>
        </w:rPr>
        <w:t xml:space="preserve"> </w:t>
      </w:r>
      <w:r>
        <w:rPr>
          <w:rFonts w:ascii="Arial" w:hAnsi="Arial" w:cs="Arial"/>
        </w:rPr>
        <w:t>уговор</w:t>
      </w:r>
      <w:r w:rsidR="004A18FB" w:rsidRPr="007C73D5">
        <w:rPr>
          <w:rFonts w:ascii="Arial" w:hAnsi="Arial" w:cs="Arial"/>
        </w:rPr>
        <w:t xml:space="preserve"> </w:t>
      </w:r>
      <w:r>
        <w:rPr>
          <w:rFonts w:ascii="Arial" w:hAnsi="Arial" w:cs="Arial"/>
        </w:rPr>
        <w:t>што</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неће</w:t>
      </w:r>
      <w:r w:rsidR="004A18FB" w:rsidRPr="007C73D5">
        <w:rPr>
          <w:rFonts w:ascii="Arial" w:hAnsi="Arial" w:cs="Arial"/>
        </w:rPr>
        <w:t xml:space="preserve"> </w:t>
      </w:r>
      <w:r>
        <w:rPr>
          <w:rFonts w:ascii="Arial" w:hAnsi="Arial" w:cs="Arial"/>
        </w:rPr>
        <w:t>сматрати</w:t>
      </w:r>
      <w:r w:rsidR="004A18FB" w:rsidRPr="007C73D5">
        <w:rPr>
          <w:rFonts w:ascii="Arial" w:hAnsi="Arial" w:cs="Arial"/>
        </w:rPr>
        <w:t xml:space="preserve"> </w:t>
      </w:r>
      <w:r>
        <w:rPr>
          <w:rFonts w:ascii="Arial" w:hAnsi="Arial" w:cs="Arial"/>
        </w:rPr>
        <w:t>одустајањем</w:t>
      </w:r>
      <w:r w:rsidR="004A18FB" w:rsidRPr="007C73D5">
        <w:rPr>
          <w:rFonts w:ascii="Arial" w:hAnsi="Arial" w:cs="Arial"/>
        </w:rPr>
        <w:t xml:space="preserve"> </w:t>
      </w:r>
      <w:r>
        <w:rPr>
          <w:rFonts w:ascii="Arial" w:hAnsi="Arial" w:cs="Arial"/>
        </w:rPr>
        <w:t>од</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не</w:t>
      </w:r>
      <w:r w:rsidR="004A18FB" w:rsidRPr="007C73D5">
        <w:rPr>
          <w:rFonts w:ascii="Arial" w:hAnsi="Arial" w:cs="Arial"/>
        </w:rPr>
        <w:t xml:space="preserve"> </w:t>
      </w:r>
      <w:r>
        <w:rPr>
          <w:rFonts w:ascii="Arial" w:hAnsi="Arial" w:cs="Arial"/>
        </w:rPr>
        <w:t>може</w:t>
      </w:r>
      <w:r w:rsidR="004A18FB" w:rsidRPr="007C73D5">
        <w:rPr>
          <w:rFonts w:ascii="Arial" w:hAnsi="Arial" w:cs="Arial"/>
        </w:rPr>
        <w:t xml:space="preserve"> </w:t>
      </w:r>
      <w:r>
        <w:rPr>
          <w:rFonts w:ascii="Arial" w:hAnsi="Arial" w:cs="Arial"/>
        </w:rPr>
        <w:t>због</w:t>
      </w:r>
      <w:r w:rsidR="004A18FB" w:rsidRPr="007C73D5">
        <w:rPr>
          <w:rFonts w:ascii="Arial" w:hAnsi="Arial" w:cs="Arial"/>
        </w:rPr>
        <w:t xml:space="preserve"> </w:t>
      </w:r>
      <w:r>
        <w:rPr>
          <w:rFonts w:ascii="Arial" w:hAnsi="Arial" w:cs="Arial"/>
        </w:rPr>
        <w:t>тога</w:t>
      </w:r>
      <w:r w:rsidR="004A18FB" w:rsidRPr="007C73D5">
        <w:rPr>
          <w:rFonts w:ascii="Arial" w:hAnsi="Arial" w:cs="Arial"/>
        </w:rPr>
        <w:t xml:space="preserve"> </w:t>
      </w:r>
      <w:r>
        <w:rPr>
          <w:rFonts w:ascii="Arial" w:hAnsi="Arial" w:cs="Arial"/>
        </w:rPr>
        <w:t>сносити</w:t>
      </w:r>
      <w:r w:rsidR="004A18FB" w:rsidRPr="007C73D5">
        <w:rPr>
          <w:rFonts w:ascii="Arial" w:hAnsi="Arial" w:cs="Arial"/>
        </w:rPr>
        <w:t xml:space="preserve"> </w:t>
      </w:r>
      <w:r>
        <w:rPr>
          <w:rFonts w:ascii="Arial" w:hAnsi="Arial" w:cs="Arial"/>
        </w:rPr>
        <w:t>било</w:t>
      </w:r>
      <w:r w:rsidR="004A18FB" w:rsidRPr="007C73D5">
        <w:rPr>
          <w:rFonts w:ascii="Arial" w:hAnsi="Arial" w:cs="Arial"/>
        </w:rPr>
        <w:t xml:space="preserve"> </w:t>
      </w:r>
      <w:r>
        <w:rPr>
          <w:rFonts w:ascii="Arial" w:hAnsi="Arial" w:cs="Arial"/>
        </w:rPr>
        <w:t>какве</w:t>
      </w:r>
      <w:r w:rsidR="004A18FB" w:rsidRPr="007C73D5">
        <w:rPr>
          <w:rFonts w:ascii="Arial" w:hAnsi="Arial" w:cs="Arial"/>
        </w:rPr>
        <w:t xml:space="preserve"> </w:t>
      </w:r>
      <w:r>
        <w:rPr>
          <w:rFonts w:ascii="Arial" w:hAnsi="Arial" w:cs="Arial"/>
        </w:rPr>
        <w:t>последице</w:t>
      </w:r>
      <w:r w:rsidR="004A18FB" w:rsidRPr="007C73D5">
        <w:rPr>
          <w:rFonts w:ascii="Arial" w:hAnsi="Arial" w:cs="Arial"/>
        </w:rPr>
        <w:t xml:space="preserve">, </w:t>
      </w:r>
      <w:r>
        <w:rPr>
          <w:rFonts w:ascii="Arial" w:hAnsi="Arial" w:cs="Arial"/>
        </w:rPr>
        <w:t>осим</w:t>
      </w:r>
      <w:r w:rsidR="004A18FB" w:rsidRPr="007C73D5">
        <w:rPr>
          <w:rFonts w:ascii="Arial" w:hAnsi="Arial" w:cs="Arial"/>
        </w:rPr>
        <w:t xml:space="preserve"> </w:t>
      </w:r>
      <w:r>
        <w:rPr>
          <w:rFonts w:ascii="Arial" w:hAnsi="Arial" w:cs="Arial"/>
        </w:rPr>
        <w:t>ако</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поднет</w:t>
      </w:r>
      <w:r w:rsidR="004A18FB" w:rsidRPr="007C73D5">
        <w:rPr>
          <w:rFonts w:ascii="Arial" w:hAnsi="Arial" w:cs="Arial"/>
        </w:rPr>
        <w:t xml:space="preserve"> </w:t>
      </w:r>
      <w:r>
        <w:rPr>
          <w:rFonts w:ascii="Arial" w:hAnsi="Arial" w:cs="Arial"/>
        </w:rPr>
        <w:t>благовремен</w:t>
      </w:r>
      <w:r w:rsidR="004A18FB" w:rsidRPr="007C73D5">
        <w:rPr>
          <w:rFonts w:ascii="Arial" w:hAnsi="Arial" w:cs="Arial"/>
        </w:rPr>
        <w:t xml:space="preserve"> </w:t>
      </w:r>
      <w:r>
        <w:rPr>
          <w:rFonts w:ascii="Arial" w:hAnsi="Arial" w:cs="Arial"/>
        </w:rPr>
        <w:t>захтев</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заштиту</w:t>
      </w:r>
      <w:r w:rsidR="004A18FB" w:rsidRPr="007C73D5">
        <w:rPr>
          <w:rFonts w:ascii="Arial" w:hAnsi="Arial" w:cs="Arial"/>
        </w:rPr>
        <w:t xml:space="preserve"> </w:t>
      </w:r>
      <w:r>
        <w:rPr>
          <w:rFonts w:ascii="Arial" w:hAnsi="Arial" w:cs="Arial"/>
        </w:rPr>
        <w:t>права</w:t>
      </w:r>
      <w:r w:rsidR="004A18FB" w:rsidRPr="007C73D5">
        <w:rPr>
          <w:rFonts w:ascii="Arial" w:hAnsi="Arial" w:cs="Arial"/>
        </w:rPr>
        <w:t>.</w:t>
      </w:r>
    </w:p>
    <w:p w14:paraId="3E59BD18" w14:textId="416239DB" w:rsidR="004A18FB" w:rsidRPr="007C73D5" w:rsidRDefault="00922A6B" w:rsidP="004A18FB">
      <w:pPr>
        <w:ind w:firstLine="720"/>
        <w:jc w:val="both"/>
        <w:rPr>
          <w:rFonts w:ascii="Arial" w:hAnsi="Arial"/>
        </w:rPr>
      </w:pPr>
      <w:r>
        <w:rPr>
          <w:rFonts w:ascii="Arial" w:hAnsi="Arial"/>
        </w:rPr>
        <w:t>Ако</w:t>
      </w:r>
      <w:r w:rsidR="004A18FB" w:rsidRPr="007C73D5">
        <w:rPr>
          <w:rFonts w:ascii="Arial" w:hAnsi="Arial"/>
        </w:rPr>
        <w:t xml:space="preserve"> </w:t>
      </w:r>
      <w:r>
        <w:rPr>
          <w:rFonts w:ascii="Arial" w:hAnsi="Arial" w:cs="Arial"/>
          <w:szCs w:val="24"/>
        </w:rPr>
        <w:t>Понуђач</w:t>
      </w:r>
      <w:r w:rsidR="004A18FB" w:rsidRPr="007C73D5">
        <w:rPr>
          <w:rFonts w:ascii="Arial" w:hAnsi="Arial"/>
        </w:rPr>
        <w:t xml:space="preserve"> </w:t>
      </w:r>
      <w:r>
        <w:rPr>
          <w:rFonts w:ascii="Arial" w:hAnsi="Arial"/>
        </w:rPr>
        <w:t>чија</w:t>
      </w:r>
      <w:r w:rsidR="004A18FB" w:rsidRPr="007C73D5">
        <w:rPr>
          <w:rFonts w:ascii="Arial" w:hAnsi="Arial"/>
        </w:rPr>
        <w:t xml:space="preserve"> </w:t>
      </w:r>
      <w:r>
        <w:rPr>
          <w:rFonts w:ascii="Arial" w:hAnsi="Arial"/>
        </w:rPr>
        <w:t>је</w:t>
      </w:r>
      <w:r w:rsidR="004A18FB" w:rsidRPr="007C73D5">
        <w:rPr>
          <w:rFonts w:ascii="Arial" w:hAnsi="Arial"/>
        </w:rPr>
        <w:t xml:space="preserve"> </w:t>
      </w:r>
      <w:r>
        <w:rPr>
          <w:rFonts w:ascii="Arial" w:hAnsi="Arial" w:cs="Arial"/>
          <w:szCs w:val="24"/>
        </w:rPr>
        <w:t>понуда</w:t>
      </w:r>
      <w:r w:rsidR="004A18FB" w:rsidRPr="007C73D5">
        <w:rPr>
          <w:rFonts w:ascii="Arial" w:hAnsi="Arial"/>
        </w:rPr>
        <w:t xml:space="preserve"> </w:t>
      </w:r>
      <w:r>
        <w:rPr>
          <w:rFonts w:ascii="Arial" w:hAnsi="Arial"/>
        </w:rPr>
        <w:t>изабрана</w:t>
      </w:r>
      <w:r w:rsidR="004A18FB" w:rsidRPr="007C73D5">
        <w:rPr>
          <w:rFonts w:ascii="Arial" w:hAnsi="Arial"/>
        </w:rPr>
        <w:t xml:space="preserve"> </w:t>
      </w:r>
      <w:r>
        <w:rPr>
          <w:rFonts w:ascii="Arial" w:hAnsi="Arial"/>
        </w:rPr>
        <w:t>као</w:t>
      </w:r>
      <w:r w:rsidR="004A18FB" w:rsidRPr="007C73D5">
        <w:rPr>
          <w:rFonts w:ascii="Arial" w:hAnsi="Arial"/>
        </w:rPr>
        <w:t xml:space="preserve"> </w:t>
      </w:r>
      <w:r>
        <w:rPr>
          <w:rFonts w:ascii="Arial" w:hAnsi="Arial"/>
        </w:rPr>
        <w:t>најпово</w:t>
      </w:r>
      <w:r w:rsidR="004E540E">
        <w:rPr>
          <w:rFonts w:ascii="Arial" w:hAnsi="Arial"/>
        </w:rPr>
        <w:t>Љ</w:t>
      </w:r>
      <w:r>
        <w:rPr>
          <w:rFonts w:ascii="Arial" w:hAnsi="Arial"/>
        </w:rPr>
        <w:t>нија</w:t>
      </w:r>
      <w:r w:rsidR="004A18FB" w:rsidRPr="007C73D5">
        <w:rPr>
          <w:rFonts w:ascii="Arial" w:hAnsi="Arial"/>
        </w:rPr>
        <w:t xml:space="preserve"> </w:t>
      </w:r>
      <w:r>
        <w:rPr>
          <w:rFonts w:ascii="Arial" w:hAnsi="Arial"/>
        </w:rPr>
        <w:t>не</w:t>
      </w:r>
      <w:r w:rsidR="004A18FB" w:rsidRPr="007C73D5">
        <w:rPr>
          <w:rFonts w:ascii="Arial" w:hAnsi="Arial"/>
        </w:rPr>
        <w:t xml:space="preserve"> </w:t>
      </w:r>
      <w:r>
        <w:rPr>
          <w:rFonts w:ascii="Arial" w:hAnsi="Arial"/>
        </w:rPr>
        <w:t>потпише</w:t>
      </w:r>
      <w:r w:rsidR="004A18FB" w:rsidRPr="007C73D5">
        <w:rPr>
          <w:rFonts w:ascii="Arial" w:hAnsi="Arial"/>
        </w:rPr>
        <w:t xml:space="preserve"> </w:t>
      </w:r>
      <w:r>
        <w:rPr>
          <w:rFonts w:ascii="Arial" w:hAnsi="Arial"/>
        </w:rPr>
        <w:t>уговор</w:t>
      </w:r>
      <w:r w:rsidR="004A18FB" w:rsidRPr="007C73D5">
        <w:rPr>
          <w:rFonts w:ascii="Arial" w:hAnsi="Arial"/>
        </w:rPr>
        <w:t xml:space="preserve"> </w:t>
      </w:r>
      <w:r>
        <w:rPr>
          <w:rFonts w:ascii="Arial" w:hAnsi="Arial"/>
        </w:rPr>
        <w:t>у</w:t>
      </w:r>
      <w:r w:rsidR="004A18FB" w:rsidRPr="007C73D5">
        <w:rPr>
          <w:rFonts w:ascii="Arial" w:hAnsi="Arial"/>
        </w:rPr>
        <w:t xml:space="preserve"> </w:t>
      </w:r>
      <w:r>
        <w:rPr>
          <w:rFonts w:ascii="Arial" w:hAnsi="Arial"/>
        </w:rPr>
        <w:t>наведеном</w:t>
      </w:r>
      <w:r w:rsidR="004A18FB" w:rsidRPr="007C73D5">
        <w:rPr>
          <w:rFonts w:ascii="Arial" w:hAnsi="Arial"/>
        </w:rPr>
        <w:t xml:space="preserve"> </w:t>
      </w:r>
      <w:r>
        <w:rPr>
          <w:rFonts w:ascii="Arial" w:hAnsi="Arial"/>
        </w:rPr>
        <w:t>року</w:t>
      </w:r>
      <w:r w:rsidR="004A18FB" w:rsidRPr="007C73D5">
        <w:rPr>
          <w:rFonts w:ascii="Arial" w:hAnsi="Arial"/>
        </w:rPr>
        <w:t xml:space="preserve">, </w:t>
      </w:r>
      <w:r>
        <w:rPr>
          <w:rFonts w:ascii="Arial" w:hAnsi="Arial"/>
        </w:rPr>
        <w:t>Наручилац</w:t>
      </w:r>
      <w:r w:rsidR="004A18FB" w:rsidRPr="007C73D5">
        <w:rPr>
          <w:rFonts w:ascii="Arial" w:hAnsi="Arial"/>
        </w:rPr>
        <w:t xml:space="preserve"> </w:t>
      </w:r>
      <w:r>
        <w:rPr>
          <w:rFonts w:ascii="Arial" w:hAnsi="Arial"/>
        </w:rPr>
        <w:t>ће</w:t>
      </w:r>
      <w:r w:rsidR="004A18FB" w:rsidRPr="007C73D5">
        <w:rPr>
          <w:rFonts w:ascii="Arial" w:hAnsi="Arial"/>
        </w:rPr>
        <w:t xml:space="preserve"> </w:t>
      </w:r>
      <w:r>
        <w:rPr>
          <w:rFonts w:ascii="Arial" w:hAnsi="Arial"/>
        </w:rPr>
        <w:t>одлучити</w:t>
      </w:r>
      <w:r w:rsidR="004A18FB" w:rsidRPr="007C73D5">
        <w:rPr>
          <w:rFonts w:ascii="Arial" w:hAnsi="Arial"/>
        </w:rPr>
        <w:t xml:space="preserve"> </w:t>
      </w:r>
      <w:r>
        <w:rPr>
          <w:rFonts w:ascii="Arial" w:hAnsi="Arial"/>
        </w:rPr>
        <w:t>да</w:t>
      </w:r>
      <w:r w:rsidR="004A18FB" w:rsidRPr="007C73D5">
        <w:rPr>
          <w:rFonts w:ascii="Arial" w:hAnsi="Arial"/>
        </w:rPr>
        <w:t xml:space="preserve"> </w:t>
      </w:r>
      <w:r>
        <w:rPr>
          <w:rFonts w:ascii="Arial" w:hAnsi="Arial"/>
        </w:rPr>
        <w:t>ли</w:t>
      </w:r>
      <w:r w:rsidR="004A18FB" w:rsidRPr="007C73D5">
        <w:rPr>
          <w:rFonts w:ascii="Arial" w:hAnsi="Arial"/>
        </w:rPr>
        <w:t xml:space="preserve"> </w:t>
      </w:r>
      <w:r>
        <w:rPr>
          <w:rFonts w:ascii="Arial" w:hAnsi="Arial"/>
        </w:rPr>
        <w:t>ће</w:t>
      </w:r>
      <w:r w:rsidR="004A18FB" w:rsidRPr="007C73D5">
        <w:rPr>
          <w:rFonts w:ascii="Arial" w:hAnsi="Arial"/>
        </w:rPr>
        <w:t xml:space="preserve"> </w:t>
      </w:r>
      <w:r>
        <w:rPr>
          <w:rFonts w:ascii="Arial" w:hAnsi="Arial"/>
        </w:rPr>
        <w:t>уговор</w:t>
      </w:r>
      <w:r w:rsidR="004A18FB" w:rsidRPr="007C73D5">
        <w:rPr>
          <w:rFonts w:ascii="Arial" w:hAnsi="Arial"/>
        </w:rPr>
        <w:t xml:space="preserve"> </w:t>
      </w:r>
      <w:r>
        <w:rPr>
          <w:rFonts w:ascii="Arial" w:hAnsi="Arial" w:cs="Arial"/>
          <w:szCs w:val="24"/>
        </w:rPr>
        <w:t>о</w:t>
      </w:r>
      <w:r w:rsidR="004A18FB" w:rsidRPr="007C73D5">
        <w:rPr>
          <w:rFonts w:ascii="Arial" w:hAnsi="Arial" w:cs="Arial"/>
          <w:szCs w:val="24"/>
        </w:rPr>
        <w:t xml:space="preserve"> </w:t>
      </w:r>
      <w:r>
        <w:rPr>
          <w:rFonts w:ascii="Arial" w:hAnsi="Arial" w:cs="Arial"/>
          <w:szCs w:val="24"/>
        </w:rPr>
        <w:t>јавној</w:t>
      </w:r>
      <w:r w:rsidR="004A18FB" w:rsidRPr="007C73D5">
        <w:rPr>
          <w:rFonts w:ascii="Arial" w:hAnsi="Arial" w:cs="Arial"/>
          <w:szCs w:val="24"/>
        </w:rPr>
        <w:t xml:space="preserve"> </w:t>
      </w:r>
      <w:r>
        <w:rPr>
          <w:rFonts w:ascii="Arial" w:hAnsi="Arial" w:cs="Arial"/>
          <w:szCs w:val="24"/>
        </w:rPr>
        <w:t>набавци</w:t>
      </w:r>
      <w:r w:rsidR="004A18FB" w:rsidRPr="007C73D5">
        <w:rPr>
          <w:rFonts w:ascii="Arial" w:hAnsi="Arial" w:cs="Arial"/>
          <w:szCs w:val="24"/>
        </w:rPr>
        <w:t xml:space="preserve"> </w:t>
      </w:r>
      <w:r>
        <w:rPr>
          <w:rFonts w:ascii="Arial" w:hAnsi="Arial"/>
        </w:rPr>
        <w:t>зак</w:t>
      </w:r>
      <w:r w:rsidR="004E540E">
        <w:rPr>
          <w:rFonts w:ascii="Arial" w:hAnsi="Arial"/>
        </w:rPr>
        <w:t>љ</w:t>
      </w:r>
      <w:r>
        <w:rPr>
          <w:rFonts w:ascii="Arial" w:hAnsi="Arial"/>
        </w:rPr>
        <w:t>учити</w:t>
      </w:r>
      <w:r w:rsidR="004A18FB" w:rsidRPr="007C73D5">
        <w:rPr>
          <w:rFonts w:ascii="Arial" w:hAnsi="Arial"/>
        </w:rPr>
        <w:t xml:space="preserve"> </w:t>
      </w:r>
      <w:r>
        <w:rPr>
          <w:rFonts w:ascii="Arial" w:hAnsi="Arial"/>
        </w:rPr>
        <w:t>са</w:t>
      </w:r>
      <w:r w:rsidR="004A18FB" w:rsidRPr="007C73D5">
        <w:rPr>
          <w:rFonts w:ascii="Arial" w:hAnsi="Arial"/>
        </w:rPr>
        <w:t xml:space="preserve"> </w:t>
      </w:r>
      <w:r>
        <w:rPr>
          <w:rFonts w:ascii="Arial" w:hAnsi="Arial"/>
        </w:rPr>
        <w:t>првим</w:t>
      </w:r>
      <w:r w:rsidR="004A18FB" w:rsidRPr="007C73D5">
        <w:rPr>
          <w:rFonts w:ascii="Arial" w:hAnsi="Arial"/>
        </w:rPr>
        <w:t xml:space="preserve"> </w:t>
      </w:r>
      <w:r>
        <w:rPr>
          <w:rFonts w:ascii="Arial" w:hAnsi="Arial"/>
        </w:rPr>
        <w:t>следећим</w:t>
      </w:r>
      <w:r w:rsidR="004A18FB" w:rsidRPr="007C73D5">
        <w:rPr>
          <w:rFonts w:ascii="Arial" w:hAnsi="Arial"/>
        </w:rPr>
        <w:t xml:space="preserve"> </w:t>
      </w:r>
      <w:r>
        <w:rPr>
          <w:rFonts w:ascii="Arial" w:hAnsi="Arial" w:cs="Arial"/>
          <w:szCs w:val="24"/>
        </w:rPr>
        <w:t>најпово</w:t>
      </w:r>
      <w:r w:rsidR="004E540E">
        <w:rPr>
          <w:rFonts w:ascii="Arial" w:hAnsi="Arial" w:cs="Arial"/>
          <w:szCs w:val="24"/>
        </w:rPr>
        <w:t>љ</w:t>
      </w:r>
      <w:r>
        <w:rPr>
          <w:rFonts w:ascii="Arial" w:hAnsi="Arial" w:cs="Arial"/>
          <w:szCs w:val="24"/>
        </w:rPr>
        <w:t>нијим</w:t>
      </w:r>
      <w:r w:rsidR="004A18FB" w:rsidRPr="007C73D5">
        <w:rPr>
          <w:rFonts w:ascii="Arial" w:hAnsi="Arial" w:cs="Arial"/>
          <w:szCs w:val="24"/>
        </w:rPr>
        <w:t xml:space="preserve"> </w:t>
      </w:r>
      <w:r>
        <w:rPr>
          <w:rFonts w:ascii="Arial" w:hAnsi="Arial" w:cs="Arial"/>
          <w:szCs w:val="24"/>
        </w:rPr>
        <w:t>Понуђачем</w:t>
      </w:r>
      <w:r w:rsidR="004A18FB" w:rsidRPr="007C73D5">
        <w:rPr>
          <w:rFonts w:ascii="Arial" w:hAnsi="Arial" w:cs="Arial"/>
          <w:szCs w:val="24"/>
        </w:rPr>
        <w:t>.</w:t>
      </w:r>
    </w:p>
    <w:p w14:paraId="13B8126B" w14:textId="34C087E5" w:rsidR="004A18FB" w:rsidRPr="007C73D5" w:rsidRDefault="00922A6B" w:rsidP="004A18FB">
      <w:pPr>
        <w:ind w:firstLine="720"/>
        <w:jc w:val="both"/>
        <w:rPr>
          <w:rFonts w:ascii="Arial" w:hAnsi="Arial"/>
        </w:rPr>
      </w:pPr>
      <w:r>
        <w:rPr>
          <w:rFonts w:ascii="Arial" w:hAnsi="Arial"/>
        </w:rPr>
        <w:t>Понуђач</w:t>
      </w:r>
      <w:r w:rsidR="004A18FB" w:rsidRPr="007C73D5">
        <w:rPr>
          <w:rFonts w:ascii="Arial" w:hAnsi="Arial"/>
        </w:rPr>
        <w:t xml:space="preserve"> </w:t>
      </w:r>
      <w:r>
        <w:rPr>
          <w:rFonts w:ascii="Arial" w:hAnsi="Arial"/>
        </w:rPr>
        <w:t>је</w:t>
      </w:r>
      <w:r w:rsidR="004A18FB" w:rsidRPr="007C73D5">
        <w:rPr>
          <w:rFonts w:ascii="Arial" w:hAnsi="Arial"/>
        </w:rPr>
        <w:t xml:space="preserve"> </w:t>
      </w:r>
      <w:r>
        <w:rPr>
          <w:rFonts w:ascii="Arial" w:hAnsi="Arial"/>
        </w:rPr>
        <w:t>у</w:t>
      </w:r>
      <w:r w:rsidR="004A18FB" w:rsidRPr="007C73D5">
        <w:rPr>
          <w:rFonts w:ascii="Arial" w:hAnsi="Arial"/>
        </w:rPr>
        <w:t xml:space="preserve"> </w:t>
      </w:r>
      <w:r>
        <w:rPr>
          <w:rFonts w:ascii="Arial" w:hAnsi="Arial"/>
        </w:rPr>
        <w:t>обавези</w:t>
      </w:r>
      <w:r w:rsidR="004A18FB" w:rsidRPr="007C73D5">
        <w:rPr>
          <w:rFonts w:ascii="Arial" w:hAnsi="Arial"/>
        </w:rPr>
        <w:t xml:space="preserve"> </w:t>
      </w:r>
      <w:r>
        <w:rPr>
          <w:rFonts w:ascii="Arial" w:hAnsi="Arial"/>
        </w:rPr>
        <w:t>да</w:t>
      </w:r>
      <w:r w:rsidR="004A18FB" w:rsidRPr="007C73D5">
        <w:rPr>
          <w:rFonts w:ascii="Arial" w:hAnsi="Arial"/>
        </w:rPr>
        <w:t xml:space="preserve"> </w:t>
      </w:r>
      <w:r>
        <w:rPr>
          <w:rFonts w:ascii="Arial" w:hAnsi="Arial"/>
        </w:rPr>
        <w:t>приликом</w:t>
      </w:r>
      <w:r w:rsidR="004A18FB" w:rsidRPr="007C73D5">
        <w:rPr>
          <w:rFonts w:ascii="Arial" w:hAnsi="Arial"/>
        </w:rPr>
        <w:t xml:space="preserve"> </w:t>
      </w:r>
      <w:r>
        <w:rPr>
          <w:rFonts w:ascii="Arial" w:hAnsi="Arial"/>
        </w:rPr>
        <w:t>зак</w:t>
      </w:r>
      <w:r w:rsidR="004E540E">
        <w:rPr>
          <w:rFonts w:ascii="Arial" w:hAnsi="Arial"/>
        </w:rPr>
        <w:t>љ</w:t>
      </w:r>
      <w:r>
        <w:rPr>
          <w:rFonts w:ascii="Arial" w:hAnsi="Arial"/>
        </w:rPr>
        <w:t>учења</w:t>
      </w:r>
      <w:r w:rsidR="004A18FB" w:rsidRPr="007C73D5">
        <w:rPr>
          <w:rFonts w:ascii="Arial" w:hAnsi="Arial"/>
        </w:rPr>
        <w:t xml:space="preserve"> </w:t>
      </w:r>
      <w:r>
        <w:rPr>
          <w:rFonts w:ascii="Arial" w:hAnsi="Arial"/>
        </w:rPr>
        <w:t>Уговора</w:t>
      </w:r>
      <w:r w:rsidR="004A18FB" w:rsidRPr="007C73D5">
        <w:rPr>
          <w:rFonts w:ascii="Arial" w:hAnsi="Arial"/>
        </w:rPr>
        <w:t xml:space="preserve"> </w:t>
      </w:r>
      <w:r>
        <w:rPr>
          <w:rFonts w:ascii="Arial" w:hAnsi="Arial"/>
        </w:rPr>
        <w:t>достави</w:t>
      </w:r>
      <w:r w:rsidR="004A18FB" w:rsidRPr="007C73D5">
        <w:rPr>
          <w:rFonts w:ascii="Arial" w:hAnsi="Arial"/>
        </w:rPr>
        <w:t xml:space="preserve"> </w:t>
      </w:r>
      <w:r>
        <w:rPr>
          <w:rFonts w:ascii="Arial" w:hAnsi="Arial"/>
        </w:rPr>
        <w:t>Наручиоцу</w:t>
      </w:r>
      <w:r w:rsidR="004A18FB" w:rsidRPr="007C73D5">
        <w:rPr>
          <w:rFonts w:ascii="Arial" w:hAnsi="Arial"/>
        </w:rPr>
        <w:t xml:space="preserve"> </w:t>
      </w:r>
      <w:r>
        <w:rPr>
          <w:rFonts w:ascii="Arial" w:hAnsi="Arial"/>
        </w:rPr>
        <w:t>образац</w:t>
      </w:r>
      <w:r w:rsidR="004A18FB" w:rsidRPr="007C73D5">
        <w:rPr>
          <w:rFonts w:ascii="Arial" w:hAnsi="Arial"/>
        </w:rPr>
        <w:t xml:space="preserve"> </w:t>
      </w:r>
      <w:r>
        <w:rPr>
          <w:rFonts w:ascii="Arial" w:hAnsi="Arial"/>
        </w:rPr>
        <w:t>Термин</w:t>
      </w:r>
      <w:r w:rsidR="004A18FB" w:rsidRPr="007C73D5">
        <w:rPr>
          <w:rFonts w:ascii="Arial" w:hAnsi="Arial"/>
        </w:rPr>
        <w:t xml:space="preserve"> </w:t>
      </w:r>
      <w:r>
        <w:rPr>
          <w:rFonts w:ascii="Arial" w:hAnsi="Arial"/>
        </w:rPr>
        <w:t>план</w:t>
      </w:r>
      <w:r w:rsidR="004A18FB" w:rsidRPr="007C73D5">
        <w:rPr>
          <w:rFonts w:ascii="Arial" w:hAnsi="Arial"/>
        </w:rPr>
        <w:t xml:space="preserve"> </w:t>
      </w:r>
      <w:r>
        <w:rPr>
          <w:rFonts w:ascii="Arial" w:hAnsi="Arial"/>
        </w:rPr>
        <w:t>извршења</w:t>
      </w:r>
      <w:r w:rsidR="004A18FB" w:rsidRPr="007C73D5">
        <w:rPr>
          <w:rFonts w:ascii="Arial" w:hAnsi="Arial"/>
        </w:rPr>
        <w:t xml:space="preserve"> </w:t>
      </w:r>
      <w:r>
        <w:rPr>
          <w:rFonts w:ascii="Arial" w:hAnsi="Arial"/>
        </w:rPr>
        <w:t>услуге</w:t>
      </w:r>
      <w:r w:rsidR="004A18FB" w:rsidRPr="007C73D5">
        <w:rPr>
          <w:rFonts w:ascii="Arial" w:hAnsi="Arial"/>
        </w:rPr>
        <w:t xml:space="preserve">, </w:t>
      </w:r>
      <w:r>
        <w:rPr>
          <w:rFonts w:ascii="Arial" w:hAnsi="Arial"/>
        </w:rPr>
        <w:t>образац</w:t>
      </w:r>
      <w:r w:rsidR="004A18FB" w:rsidRPr="007C73D5">
        <w:rPr>
          <w:rFonts w:ascii="Arial" w:hAnsi="Arial"/>
        </w:rPr>
        <w:t xml:space="preserve"> </w:t>
      </w:r>
      <w:r>
        <w:rPr>
          <w:rFonts w:ascii="Arial" w:hAnsi="Arial"/>
        </w:rPr>
        <w:t>Квалификациона</w:t>
      </w:r>
      <w:r w:rsidR="004A18FB" w:rsidRPr="007C73D5">
        <w:rPr>
          <w:rFonts w:ascii="Arial" w:hAnsi="Arial"/>
        </w:rPr>
        <w:t xml:space="preserve"> </w:t>
      </w:r>
      <w:r>
        <w:rPr>
          <w:rFonts w:ascii="Arial" w:hAnsi="Arial"/>
        </w:rPr>
        <w:t>структура</w:t>
      </w:r>
      <w:r w:rsidR="004A18FB" w:rsidRPr="007C73D5">
        <w:rPr>
          <w:rFonts w:ascii="Arial" w:hAnsi="Arial"/>
        </w:rPr>
        <w:t xml:space="preserve">, </w:t>
      </w:r>
      <w:r>
        <w:rPr>
          <w:rFonts w:ascii="Arial" w:hAnsi="Arial"/>
        </w:rPr>
        <w:t>функција</w:t>
      </w:r>
      <w:r w:rsidR="004A18FB" w:rsidRPr="007C73D5">
        <w:rPr>
          <w:rFonts w:ascii="Arial" w:hAnsi="Arial"/>
        </w:rPr>
        <w:t xml:space="preserve"> </w:t>
      </w:r>
      <w:r>
        <w:rPr>
          <w:rFonts w:ascii="Arial" w:hAnsi="Arial"/>
        </w:rPr>
        <w:t>и</w:t>
      </w:r>
      <w:r w:rsidR="004A18FB" w:rsidRPr="007C73D5">
        <w:rPr>
          <w:rFonts w:ascii="Arial" w:hAnsi="Arial"/>
        </w:rPr>
        <w:t xml:space="preserve"> </w:t>
      </w:r>
      <w:r>
        <w:rPr>
          <w:rFonts w:ascii="Arial" w:hAnsi="Arial"/>
        </w:rPr>
        <w:t>време</w:t>
      </w:r>
      <w:r w:rsidR="004A18FB" w:rsidRPr="007C73D5">
        <w:rPr>
          <w:rFonts w:ascii="Arial" w:hAnsi="Arial"/>
        </w:rPr>
        <w:t xml:space="preserve"> </w:t>
      </w:r>
      <w:r>
        <w:rPr>
          <w:rFonts w:ascii="Arial" w:hAnsi="Arial"/>
        </w:rPr>
        <w:t>ангажовања</w:t>
      </w:r>
      <w:r w:rsidR="004A18FB" w:rsidRPr="007C73D5">
        <w:rPr>
          <w:rFonts w:ascii="Arial" w:hAnsi="Arial"/>
        </w:rPr>
        <w:t xml:space="preserve"> </w:t>
      </w:r>
      <w:r>
        <w:rPr>
          <w:rFonts w:ascii="Arial" w:hAnsi="Arial"/>
        </w:rPr>
        <w:t>чланова</w:t>
      </w:r>
      <w:r w:rsidR="004A18FB" w:rsidRPr="00C5653E">
        <w:rPr>
          <w:rFonts w:ascii="Arial" w:hAnsi="Arial"/>
        </w:rPr>
        <w:t xml:space="preserve"> </w:t>
      </w:r>
      <w:r>
        <w:rPr>
          <w:rFonts w:ascii="Arial" w:hAnsi="Arial"/>
        </w:rPr>
        <w:t>тима</w:t>
      </w:r>
      <w:r w:rsidR="004A18FB" w:rsidRPr="00C5653E">
        <w:rPr>
          <w:rFonts w:ascii="Arial" w:hAnsi="Arial"/>
        </w:rPr>
        <w:t xml:space="preserve">, </w:t>
      </w:r>
      <w:r>
        <w:rPr>
          <w:rFonts w:ascii="Arial" w:hAnsi="Arial"/>
        </w:rPr>
        <w:t>образац</w:t>
      </w:r>
      <w:r w:rsidR="004A18FB" w:rsidRPr="00C5653E">
        <w:rPr>
          <w:rFonts w:ascii="Arial" w:hAnsi="Arial"/>
        </w:rPr>
        <w:t xml:space="preserve"> </w:t>
      </w:r>
      <w:r>
        <w:rPr>
          <w:rFonts w:ascii="Arial" w:hAnsi="Arial"/>
        </w:rPr>
        <w:t>Структура</w:t>
      </w:r>
      <w:r w:rsidR="004A18FB" w:rsidRPr="00C5653E">
        <w:rPr>
          <w:rFonts w:ascii="Arial" w:hAnsi="Arial"/>
        </w:rPr>
        <w:t xml:space="preserve"> </w:t>
      </w:r>
      <w:r>
        <w:rPr>
          <w:rFonts w:ascii="Arial" w:hAnsi="Arial"/>
        </w:rPr>
        <w:t>цене</w:t>
      </w:r>
      <w:r w:rsidR="004A18FB" w:rsidRPr="00C5653E">
        <w:rPr>
          <w:rFonts w:ascii="Arial" w:hAnsi="Arial"/>
        </w:rPr>
        <w:t xml:space="preserve"> </w:t>
      </w:r>
      <w:r>
        <w:rPr>
          <w:rFonts w:ascii="Arial" w:hAnsi="Arial"/>
        </w:rPr>
        <w:t>и</w:t>
      </w:r>
      <w:r w:rsidR="004A18FB" w:rsidRPr="00C5653E">
        <w:rPr>
          <w:rFonts w:ascii="Arial" w:hAnsi="Arial"/>
        </w:rPr>
        <w:t xml:space="preserve"> </w:t>
      </w:r>
      <w:r>
        <w:rPr>
          <w:rFonts w:ascii="Arial" w:hAnsi="Arial"/>
        </w:rPr>
        <w:t>Споразум</w:t>
      </w:r>
      <w:r w:rsidR="004A18FB" w:rsidRPr="00C5653E">
        <w:rPr>
          <w:rFonts w:ascii="Arial" w:hAnsi="Arial"/>
        </w:rPr>
        <w:t xml:space="preserve"> </w:t>
      </w:r>
      <w:r>
        <w:rPr>
          <w:rFonts w:ascii="Arial" w:hAnsi="Arial"/>
        </w:rPr>
        <w:t>о</w:t>
      </w:r>
      <w:r w:rsidR="004A18FB" w:rsidRPr="007C73D5">
        <w:rPr>
          <w:rFonts w:ascii="Arial" w:hAnsi="Arial"/>
        </w:rPr>
        <w:t xml:space="preserve"> </w:t>
      </w:r>
      <w:r>
        <w:rPr>
          <w:rFonts w:ascii="Arial" w:hAnsi="Arial"/>
        </w:rPr>
        <w:t>заједничком</w:t>
      </w:r>
      <w:r w:rsidR="004A18FB" w:rsidRPr="007C73D5">
        <w:rPr>
          <w:rFonts w:ascii="Arial" w:hAnsi="Arial"/>
        </w:rPr>
        <w:t xml:space="preserve"> </w:t>
      </w:r>
      <w:r>
        <w:rPr>
          <w:rFonts w:ascii="Arial" w:hAnsi="Arial"/>
        </w:rPr>
        <w:t>извршењу</w:t>
      </w:r>
      <w:r w:rsidR="004A18FB" w:rsidRPr="007C73D5">
        <w:rPr>
          <w:rFonts w:ascii="Arial" w:hAnsi="Arial"/>
        </w:rPr>
        <w:t xml:space="preserve"> </w:t>
      </w:r>
      <w:r>
        <w:rPr>
          <w:rFonts w:ascii="Arial" w:hAnsi="Arial"/>
        </w:rPr>
        <w:t>набавке</w:t>
      </w:r>
      <w:r w:rsidR="004A18FB" w:rsidRPr="007C73D5">
        <w:rPr>
          <w:rFonts w:ascii="Arial" w:hAnsi="Arial"/>
        </w:rPr>
        <w:t xml:space="preserve"> (</w:t>
      </w:r>
      <w:r>
        <w:rPr>
          <w:rFonts w:ascii="Arial" w:hAnsi="Arial"/>
        </w:rPr>
        <w:t>у</w:t>
      </w:r>
      <w:r w:rsidR="004A18FB" w:rsidRPr="007C73D5">
        <w:rPr>
          <w:rFonts w:ascii="Arial" w:hAnsi="Arial"/>
        </w:rPr>
        <w:t xml:space="preserve"> </w:t>
      </w:r>
      <w:r>
        <w:rPr>
          <w:rFonts w:ascii="Arial" w:hAnsi="Arial"/>
        </w:rPr>
        <w:t>случају</w:t>
      </w:r>
      <w:r w:rsidR="004A18FB" w:rsidRPr="007C73D5">
        <w:rPr>
          <w:rFonts w:ascii="Arial" w:hAnsi="Arial"/>
        </w:rPr>
        <w:t xml:space="preserve"> </w:t>
      </w:r>
      <w:r>
        <w:rPr>
          <w:rFonts w:ascii="Arial" w:hAnsi="Arial"/>
        </w:rPr>
        <w:t>доделе</w:t>
      </w:r>
      <w:r w:rsidR="004A18FB" w:rsidRPr="007C73D5">
        <w:rPr>
          <w:rFonts w:ascii="Arial" w:hAnsi="Arial"/>
        </w:rPr>
        <w:t xml:space="preserve"> </w:t>
      </w:r>
      <w:r>
        <w:rPr>
          <w:rFonts w:ascii="Arial" w:hAnsi="Arial"/>
        </w:rPr>
        <w:t>Уговора</w:t>
      </w:r>
      <w:r w:rsidR="004A18FB" w:rsidRPr="007C73D5">
        <w:rPr>
          <w:rFonts w:ascii="Arial" w:hAnsi="Arial"/>
        </w:rPr>
        <w:t xml:space="preserve"> </w:t>
      </w:r>
      <w:r>
        <w:rPr>
          <w:rFonts w:ascii="Arial" w:hAnsi="Arial"/>
        </w:rPr>
        <w:t>групи</w:t>
      </w:r>
      <w:r w:rsidR="004A18FB" w:rsidRPr="007C73D5">
        <w:rPr>
          <w:rFonts w:ascii="Arial" w:hAnsi="Arial"/>
        </w:rPr>
        <w:t xml:space="preserve"> </w:t>
      </w:r>
      <w:r>
        <w:rPr>
          <w:rFonts w:ascii="Arial" w:hAnsi="Arial"/>
        </w:rPr>
        <w:t>понуђача</w:t>
      </w:r>
      <w:r w:rsidR="004A18FB" w:rsidRPr="007C73D5">
        <w:rPr>
          <w:rFonts w:ascii="Arial" w:hAnsi="Arial"/>
        </w:rPr>
        <w:t xml:space="preserve">) </w:t>
      </w:r>
      <w:r>
        <w:rPr>
          <w:rFonts w:ascii="Arial" w:hAnsi="Arial"/>
        </w:rPr>
        <w:t>у</w:t>
      </w:r>
      <w:r w:rsidR="004A18FB" w:rsidRPr="007C73D5">
        <w:rPr>
          <w:rFonts w:ascii="Arial" w:hAnsi="Arial"/>
        </w:rPr>
        <w:t xml:space="preserve"> </w:t>
      </w:r>
      <w:r>
        <w:rPr>
          <w:rFonts w:ascii="Arial" w:hAnsi="Arial"/>
        </w:rPr>
        <w:t>овереном</w:t>
      </w:r>
      <w:r w:rsidR="004A18FB" w:rsidRPr="007C73D5">
        <w:rPr>
          <w:rFonts w:ascii="Arial" w:hAnsi="Arial"/>
        </w:rPr>
        <w:t xml:space="preserve"> </w:t>
      </w:r>
      <w:r>
        <w:rPr>
          <w:rFonts w:ascii="Arial" w:hAnsi="Arial"/>
        </w:rPr>
        <w:t>преводу</w:t>
      </w:r>
      <w:r w:rsidR="004A18FB" w:rsidRPr="007C73D5">
        <w:rPr>
          <w:rFonts w:ascii="Arial" w:hAnsi="Arial"/>
        </w:rPr>
        <w:t xml:space="preserve"> </w:t>
      </w:r>
      <w:r>
        <w:rPr>
          <w:rFonts w:ascii="Arial" w:hAnsi="Arial"/>
        </w:rPr>
        <w:t>на</w:t>
      </w:r>
      <w:r w:rsidR="004A18FB" w:rsidRPr="007C73D5">
        <w:rPr>
          <w:rFonts w:ascii="Arial" w:hAnsi="Arial"/>
        </w:rPr>
        <w:t xml:space="preserve"> </w:t>
      </w:r>
      <w:r>
        <w:rPr>
          <w:rFonts w:ascii="Arial" w:hAnsi="Arial"/>
        </w:rPr>
        <w:t>српски</w:t>
      </w:r>
      <w:r w:rsidR="004A18FB" w:rsidRPr="007C73D5">
        <w:rPr>
          <w:rFonts w:ascii="Arial" w:hAnsi="Arial"/>
        </w:rPr>
        <w:t xml:space="preserve"> </w:t>
      </w:r>
      <w:r>
        <w:rPr>
          <w:rFonts w:ascii="Arial" w:hAnsi="Arial"/>
        </w:rPr>
        <w:t>језик</w:t>
      </w:r>
      <w:r w:rsidR="004A18FB" w:rsidRPr="007C73D5">
        <w:rPr>
          <w:rFonts w:ascii="Arial" w:hAnsi="Arial"/>
        </w:rPr>
        <w:t xml:space="preserve"> </w:t>
      </w:r>
      <w:r>
        <w:rPr>
          <w:rFonts w:ascii="Arial" w:hAnsi="Arial"/>
        </w:rPr>
        <w:t>од</w:t>
      </w:r>
      <w:r w:rsidR="004A18FB" w:rsidRPr="007C73D5">
        <w:rPr>
          <w:rFonts w:ascii="Arial" w:hAnsi="Arial"/>
        </w:rPr>
        <w:t xml:space="preserve"> </w:t>
      </w:r>
      <w:r>
        <w:rPr>
          <w:rFonts w:ascii="Arial" w:hAnsi="Arial"/>
        </w:rPr>
        <w:t>стране</w:t>
      </w:r>
      <w:r w:rsidR="004A18FB" w:rsidRPr="007C73D5">
        <w:rPr>
          <w:rFonts w:ascii="Arial" w:hAnsi="Arial"/>
        </w:rPr>
        <w:t xml:space="preserve"> </w:t>
      </w:r>
      <w:r>
        <w:rPr>
          <w:rFonts w:ascii="Arial" w:hAnsi="Arial"/>
        </w:rPr>
        <w:t>овлашћеног</w:t>
      </w:r>
      <w:r w:rsidR="004A18FB" w:rsidRPr="007C73D5">
        <w:rPr>
          <w:rFonts w:ascii="Arial" w:hAnsi="Arial"/>
        </w:rPr>
        <w:t xml:space="preserve"> </w:t>
      </w:r>
      <w:r>
        <w:rPr>
          <w:rFonts w:ascii="Arial" w:hAnsi="Arial"/>
        </w:rPr>
        <w:t>преводиоца</w:t>
      </w:r>
      <w:r w:rsidR="004A18FB" w:rsidRPr="007C73D5">
        <w:rPr>
          <w:rFonts w:ascii="Arial" w:hAnsi="Arial"/>
        </w:rPr>
        <w:t xml:space="preserve">, </w:t>
      </w:r>
      <w:r>
        <w:rPr>
          <w:rFonts w:ascii="Arial" w:hAnsi="Arial"/>
        </w:rPr>
        <w:t>обзиром</w:t>
      </w:r>
      <w:r w:rsidR="004A18FB" w:rsidRPr="007C73D5">
        <w:rPr>
          <w:rFonts w:ascii="Arial" w:hAnsi="Arial"/>
        </w:rPr>
        <w:t xml:space="preserve"> </w:t>
      </w:r>
      <w:r>
        <w:rPr>
          <w:rFonts w:ascii="Arial" w:hAnsi="Arial"/>
        </w:rPr>
        <w:t>да</w:t>
      </w:r>
      <w:r w:rsidR="004A18FB" w:rsidRPr="007C73D5">
        <w:rPr>
          <w:rFonts w:ascii="Arial" w:hAnsi="Arial"/>
        </w:rPr>
        <w:t xml:space="preserve"> </w:t>
      </w:r>
      <w:r>
        <w:rPr>
          <w:rFonts w:ascii="Arial" w:hAnsi="Arial"/>
        </w:rPr>
        <w:t>су</w:t>
      </w:r>
      <w:r w:rsidR="004A18FB" w:rsidRPr="007C73D5">
        <w:rPr>
          <w:rFonts w:ascii="Arial" w:hAnsi="Arial"/>
        </w:rPr>
        <w:t xml:space="preserve"> </w:t>
      </w:r>
      <w:r>
        <w:rPr>
          <w:rFonts w:ascii="Arial" w:hAnsi="Arial"/>
        </w:rPr>
        <w:t>исти</w:t>
      </w:r>
      <w:r w:rsidR="004A18FB" w:rsidRPr="007C73D5">
        <w:rPr>
          <w:rFonts w:ascii="Arial" w:hAnsi="Arial"/>
        </w:rPr>
        <w:t xml:space="preserve"> </w:t>
      </w:r>
      <w:r>
        <w:rPr>
          <w:rFonts w:ascii="Arial" w:hAnsi="Arial"/>
        </w:rPr>
        <w:t>прилози</w:t>
      </w:r>
      <w:r w:rsidR="004A18FB" w:rsidRPr="007C73D5">
        <w:rPr>
          <w:rFonts w:ascii="Arial" w:hAnsi="Arial"/>
        </w:rPr>
        <w:t xml:space="preserve"> </w:t>
      </w:r>
      <w:r>
        <w:rPr>
          <w:rFonts w:ascii="Arial" w:hAnsi="Arial"/>
        </w:rPr>
        <w:t>Уговора</w:t>
      </w:r>
      <w:r w:rsidR="004A18FB" w:rsidRPr="007C73D5">
        <w:rPr>
          <w:rFonts w:ascii="Arial" w:hAnsi="Arial"/>
        </w:rPr>
        <w:t xml:space="preserve">. </w:t>
      </w:r>
    </w:p>
    <w:p w14:paraId="17A75E67" w14:textId="42A6CF40" w:rsidR="004A18FB" w:rsidRPr="00323B2C" w:rsidRDefault="00922A6B" w:rsidP="004A18FB">
      <w:pPr>
        <w:ind w:firstLine="720"/>
        <w:jc w:val="both"/>
        <w:rPr>
          <w:rFonts w:ascii="Arial" w:hAnsi="Arial" w:cs="Arial"/>
          <w:lang w:val="en-US"/>
        </w:rPr>
      </w:pPr>
      <w:r>
        <w:rPr>
          <w:rFonts w:ascii="Arial" w:hAnsi="Arial"/>
        </w:rPr>
        <w:t>Такође</w:t>
      </w:r>
      <w:r w:rsidR="004A18FB" w:rsidRPr="007C73D5">
        <w:rPr>
          <w:rFonts w:ascii="Arial" w:hAnsi="Arial"/>
        </w:rPr>
        <w:t xml:space="preserve"> </w:t>
      </w:r>
      <w:r>
        <w:rPr>
          <w:rFonts w:ascii="Arial" w:hAnsi="Arial"/>
        </w:rPr>
        <w:t>понуђач</w:t>
      </w:r>
      <w:r w:rsidR="004A18FB" w:rsidRPr="007C73D5">
        <w:rPr>
          <w:rFonts w:ascii="Arial" w:hAnsi="Arial"/>
        </w:rPr>
        <w:t xml:space="preserve"> </w:t>
      </w:r>
      <w:r>
        <w:rPr>
          <w:rFonts w:ascii="Arial" w:hAnsi="Arial"/>
        </w:rPr>
        <w:t>је</w:t>
      </w:r>
      <w:r w:rsidR="004A18FB" w:rsidRPr="007C73D5">
        <w:rPr>
          <w:rFonts w:ascii="Arial" w:hAnsi="Arial"/>
        </w:rPr>
        <w:t xml:space="preserve"> </w:t>
      </w:r>
      <w:r>
        <w:rPr>
          <w:rFonts w:ascii="Arial" w:hAnsi="Arial"/>
        </w:rPr>
        <w:t>дужан</w:t>
      </w:r>
      <w:r w:rsidR="004A18FB" w:rsidRPr="007C73D5">
        <w:rPr>
          <w:rFonts w:ascii="Arial" w:hAnsi="Arial"/>
        </w:rPr>
        <w:t xml:space="preserve"> </w:t>
      </w:r>
      <w:r>
        <w:rPr>
          <w:rFonts w:ascii="Arial" w:hAnsi="Arial"/>
        </w:rPr>
        <w:t>да</w:t>
      </w:r>
      <w:r w:rsidR="004A18FB" w:rsidRPr="007C73D5">
        <w:rPr>
          <w:rFonts w:ascii="Arial" w:hAnsi="Arial"/>
        </w:rPr>
        <w:t xml:space="preserve"> </w:t>
      </w:r>
      <w:r>
        <w:rPr>
          <w:rFonts w:ascii="Arial" w:hAnsi="Arial"/>
        </w:rPr>
        <w:t>зак</w:t>
      </w:r>
      <w:r w:rsidR="004E540E">
        <w:rPr>
          <w:rFonts w:ascii="Arial" w:hAnsi="Arial"/>
        </w:rPr>
        <w:t>љ</w:t>
      </w:r>
      <w:r>
        <w:rPr>
          <w:rFonts w:ascii="Arial" w:hAnsi="Arial"/>
        </w:rPr>
        <w:t>учи</w:t>
      </w:r>
      <w:r w:rsidR="004A18FB" w:rsidRPr="007C73D5">
        <w:rPr>
          <w:rFonts w:ascii="Arial" w:hAnsi="Arial"/>
        </w:rPr>
        <w:t xml:space="preserve"> </w:t>
      </w:r>
      <w:r>
        <w:rPr>
          <w:rFonts w:ascii="Arial" w:hAnsi="Arial"/>
        </w:rPr>
        <w:t>и</w:t>
      </w:r>
      <w:r w:rsidR="004A18FB" w:rsidRPr="007C73D5">
        <w:rPr>
          <w:rFonts w:ascii="Arial" w:hAnsi="Arial"/>
        </w:rPr>
        <w:t xml:space="preserve"> </w:t>
      </w:r>
      <w:r>
        <w:rPr>
          <w:rFonts w:ascii="Arial" w:hAnsi="Arial"/>
        </w:rPr>
        <w:t>Уговор</w:t>
      </w:r>
      <w:r w:rsidR="004A18FB" w:rsidRPr="007C73D5">
        <w:rPr>
          <w:rFonts w:ascii="Arial" w:hAnsi="Arial"/>
        </w:rPr>
        <w:t xml:space="preserve"> </w:t>
      </w:r>
      <w:r>
        <w:rPr>
          <w:rFonts w:ascii="Arial" w:hAnsi="Arial"/>
        </w:rPr>
        <w:t>о</w:t>
      </w:r>
      <w:r w:rsidR="004A18FB" w:rsidRPr="007C73D5">
        <w:rPr>
          <w:rFonts w:ascii="Arial" w:hAnsi="Arial"/>
        </w:rPr>
        <w:t xml:space="preserve"> </w:t>
      </w:r>
      <w:r>
        <w:rPr>
          <w:rFonts w:ascii="Arial" w:hAnsi="Arial" w:cs="Arial"/>
        </w:rPr>
        <w:t>чувању</w:t>
      </w:r>
      <w:r w:rsidR="004A18FB" w:rsidRPr="007C73D5">
        <w:rPr>
          <w:rFonts w:ascii="Arial" w:hAnsi="Arial" w:cs="Arial"/>
        </w:rPr>
        <w:t xml:space="preserve"> </w:t>
      </w:r>
      <w:r>
        <w:rPr>
          <w:rFonts w:ascii="Arial" w:hAnsi="Arial" w:cs="Arial"/>
        </w:rPr>
        <w:t>пословне</w:t>
      </w:r>
      <w:r w:rsidR="004A18FB" w:rsidRPr="007C73D5">
        <w:rPr>
          <w:rFonts w:ascii="Arial" w:hAnsi="Arial" w:cs="Arial"/>
        </w:rPr>
        <w:t xml:space="preserve"> </w:t>
      </w:r>
      <w:r>
        <w:rPr>
          <w:rFonts w:ascii="Arial" w:hAnsi="Arial" w:cs="Arial"/>
        </w:rPr>
        <w:t>тајне</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повер</w:t>
      </w:r>
      <w:r w:rsidR="004E540E">
        <w:rPr>
          <w:rFonts w:ascii="Arial" w:hAnsi="Arial" w:cs="Arial"/>
        </w:rPr>
        <w:t>љ</w:t>
      </w:r>
      <w:r>
        <w:rPr>
          <w:rFonts w:ascii="Arial" w:hAnsi="Arial" w:cs="Arial"/>
        </w:rPr>
        <w:t>ивих</w:t>
      </w:r>
      <w:r w:rsidR="004A18FB" w:rsidRPr="007C73D5">
        <w:rPr>
          <w:rFonts w:ascii="Arial" w:hAnsi="Arial" w:cs="Arial"/>
        </w:rPr>
        <w:t xml:space="preserve"> </w:t>
      </w:r>
      <w:r>
        <w:rPr>
          <w:rFonts w:ascii="Arial" w:hAnsi="Arial" w:cs="Arial"/>
        </w:rPr>
        <w:t>информација</w:t>
      </w:r>
      <w:r w:rsidR="00323B2C">
        <w:rPr>
          <w:rFonts w:ascii="Arial" w:hAnsi="Arial" w:cs="Arial"/>
          <w:lang w:val="en-US"/>
        </w:rPr>
        <w:t>.</w:t>
      </w:r>
    </w:p>
    <w:p w14:paraId="0ADD4C7E" w14:textId="319BB102" w:rsidR="004A18FB" w:rsidRPr="007C73D5" w:rsidRDefault="00922A6B" w:rsidP="004A18FB">
      <w:pPr>
        <w:ind w:firstLine="720"/>
        <w:jc w:val="both"/>
        <w:rPr>
          <w:rFonts w:ascii="Arial" w:hAnsi="Arial"/>
        </w:rPr>
      </w:pPr>
      <w:r>
        <w:rPr>
          <w:rFonts w:ascii="Arial" w:hAnsi="Arial" w:cs="Arial"/>
        </w:rPr>
        <w:t>Наручилац</w:t>
      </w:r>
      <w:r w:rsidR="004A18FB" w:rsidRPr="007C73D5">
        <w:rPr>
          <w:rFonts w:ascii="Arial" w:hAnsi="Arial" w:cs="Arial"/>
        </w:rPr>
        <w:t xml:space="preserve"> </w:t>
      </w:r>
      <w:r>
        <w:rPr>
          <w:rFonts w:ascii="Arial" w:hAnsi="Arial" w:cs="Arial"/>
        </w:rPr>
        <w:t>може</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пре</w:t>
      </w:r>
      <w:r w:rsidR="004A18FB" w:rsidRPr="007C73D5">
        <w:rPr>
          <w:rFonts w:ascii="Arial" w:hAnsi="Arial" w:cs="Arial"/>
        </w:rPr>
        <w:t xml:space="preserve"> </w:t>
      </w:r>
      <w:r>
        <w:rPr>
          <w:rFonts w:ascii="Arial" w:hAnsi="Arial" w:cs="Arial"/>
        </w:rPr>
        <w:t>истека</w:t>
      </w:r>
      <w:r w:rsidR="004A18FB" w:rsidRPr="007C73D5">
        <w:rPr>
          <w:rFonts w:ascii="Arial" w:hAnsi="Arial" w:cs="Arial"/>
        </w:rPr>
        <w:t xml:space="preserve"> </w:t>
      </w:r>
      <w:r>
        <w:rPr>
          <w:rFonts w:ascii="Arial" w:hAnsi="Arial" w:cs="Arial"/>
        </w:rPr>
        <w:t>рока</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подношење</w:t>
      </w:r>
      <w:r w:rsidR="004A18FB" w:rsidRPr="007C73D5">
        <w:rPr>
          <w:rFonts w:ascii="Arial" w:hAnsi="Arial" w:cs="Arial"/>
        </w:rPr>
        <w:t xml:space="preserve"> </w:t>
      </w:r>
      <w:r>
        <w:rPr>
          <w:rFonts w:ascii="Arial" w:hAnsi="Arial" w:cs="Arial"/>
        </w:rPr>
        <w:t>захтева</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заштиту</w:t>
      </w:r>
      <w:r w:rsidR="004A18FB" w:rsidRPr="007C73D5">
        <w:rPr>
          <w:rFonts w:ascii="Arial" w:hAnsi="Arial" w:cs="Arial"/>
        </w:rPr>
        <w:t xml:space="preserve"> </w:t>
      </w:r>
      <w:r>
        <w:rPr>
          <w:rFonts w:ascii="Arial" w:hAnsi="Arial" w:cs="Arial"/>
        </w:rPr>
        <w:t>права</w:t>
      </w:r>
      <w:r w:rsidR="004A18FB" w:rsidRPr="007C73D5">
        <w:rPr>
          <w:rFonts w:ascii="Arial" w:hAnsi="Arial" w:cs="Arial"/>
        </w:rPr>
        <w:t xml:space="preserve"> </w:t>
      </w:r>
      <w:r>
        <w:rPr>
          <w:rFonts w:ascii="Arial" w:hAnsi="Arial" w:cs="Arial"/>
        </w:rPr>
        <w:t>зак</w:t>
      </w:r>
      <w:r w:rsidR="004E540E">
        <w:rPr>
          <w:rFonts w:ascii="Arial" w:hAnsi="Arial" w:cs="Arial"/>
        </w:rPr>
        <w:t>љ</w:t>
      </w:r>
      <w:r>
        <w:rPr>
          <w:rFonts w:ascii="Arial" w:hAnsi="Arial" w:cs="Arial"/>
        </w:rPr>
        <w:t>учити</w:t>
      </w:r>
      <w:r w:rsidR="004A18FB" w:rsidRPr="007C73D5">
        <w:rPr>
          <w:rFonts w:ascii="Arial" w:hAnsi="Arial" w:cs="Arial"/>
        </w:rPr>
        <w:t xml:space="preserve"> </w:t>
      </w:r>
      <w:r>
        <w:rPr>
          <w:rFonts w:ascii="Arial" w:hAnsi="Arial" w:cs="Arial"/>
        </w:rPr>
        <w:t>уговор</w:t>
      </w:r>
      <w:r w:rsidR="004A18FB" w:rsidRPr="007C73D5">
        <w:rPr>
          <w:rFonts w:ascii="Arial" w:hAnsi="Arial" w:cs="Arial"/>
        </w:rPr>
        <w:t xml:space="preserve"> </w:t>
      </w:r>
      <w:r>
        <w:rPr>
          <w:rFonts w:ascii="Arial" w:hAnsi="Arial" w:cs="Arial"/>
        </w:rPr>
        <w:t>о</w:t>
      </w:r>
      <w:r w:rsidR="004A18FB" w:rsidRPr="007C73D5">
        <w:rPr>
          <w:rFonts w:ascii="Arial" w:hAnsi="Arial" w:cs="Arial"/>
        </w:rPr>
        <w:t xml:space="preserve"> </w:t>
      </w:r>
      <w:r>
        <w:rPr>
          <w:rFonts w:ascii="Arial" w:hAnsi="Arial" w:cs="Arial"/>
        </w:rPr>
        <w:t>јавној</w:t>
      </w:r>
      <w:r w:rsidR="004A18FB" w:rsidRPr="007C73D5">
        <w:rPr>
          <w:rFonts w:ascii="Arial" w:hAnsi="Arial" w:cs="Arial"/>
        </w:rPr>
        <w:t xml:space="preserve"> </w:t>
      </w:r>
      <w:r>
        <w:rPr>
          <w:rFonts w:ascii="Arial" w:hAnsi="Arial" w:cs="Arial"/>
        </w:rPr>
        <w:t>набавци</w:t>
      </w:r>
      <w:r w:rsidR="004A18FB" w:rsidRPr="007C73D5">
        <w:rPr>
          <w:rFonts w:ascii="Arial" w:hAnsi="Arial"/>
        </w:rPr>
        <w:t xml:space="preserve"> </w:t>
      </w:r>
      <w:r>
        <w:rPr>
          <w:rFonts w:ascii="Arial" w:hAnsi="Arial"/>
        </w:rPr>
        <w:t>у</w:t>
      </w:r>
      <w:r w:rsidR="004A18FB" w:rsidRPr="007C73D5">
        <w:rPr>
          <w:rFonts w:ascii="Arial" w:hAnsi="Arial"/>
        </w:rPr>
        <w:t xml:space="preserve"> </w:t>
      </w:r>
      <w:r>
        <w:rPr>
          <w:rFonts w:ascii="Arial" w:hAnsi="Arial"/>
        </w:rPr>
        <w:t>случају</w:t>
      </w:r>
      <w:r w:rsidR="004A18FB" w:rsidRPr="007C73D5">
        <w:rPr>
          <w:rFonts w:ascii="Arial" w:hAnsi="Arial"/>
        </w:rPr>
        <w:t xml:space="preserve"> </w:t>
      </w:r>
      <w:r>
        <w:rPr>
          <w:rFonts w:ascii="Arial" w:hAnsi="Arial" w:cs="Arial"/>
          <w:szCs w:val="24"/>
        </w:rPr>
        <w:t>испуњености</w:t>
      </w:r>
      <w:r w:rsidR="004A18FB" w:rsidRPr="007C73D5">
        <w:rPr>
          <w:rFonts w:ascii="Arial" w:hAnsi="Arial"/>
        </w:rPr>
        <w:t xml:space="preserve"> </w:t>
      </w:r>
      <w:r>
        <w:rPr>
          <w:rFonts w:ascii="Arial" w:hAnsi="Arial"/>
        </w:rPr>
        <w:t>услова</w:t>
      </w:r>
      <w:r w:rsidR="004A18FB" w:rsidRPr="007C73D5">
        <w:rPr>
          <w:rFonts w:ascii="Arial" w:hAnsi="Arial"/>
        </w:rPr>
        <w:t xml:space="preserve"> </w:t>
      </w:r>
      <w:r>
        <w:rPr>
          <w:rFonts w:ascii="Arial" w:hAnsi="Arial"/>
        </w:rPr>
        <w:t>из</w:t>
      </w:r>
      <w:r w:rsidR="004A18FB" w:rsidRPr="007C73D5">
        <w:rPr>
          <w:rFonts w:ascii="Arial" w:hAnsi="Arial"/>
        </w:rPr>
        <w:t xml:space="preserve"> </w:t>
      </w:r>
      <w:r>
        <w:rPr>
          <w:rFonts w:ascii="Arial" w:hAnsi="Arial"/>
        </w:rPr>
        <w:t>члана</w:t>
      </w:r>
      <w:r w:rsidR="004A18FB" w:rsidRPr="007C73D5">
        <w:rPr>
          <w:rFonts w:ascii="Arial" w:hAnsi="Arial"/>
        </w:rPr>
        <w:t xml:space="preserve"> 112. </w:t>
      </w:r>
      <w:r>
        <w:rPr>
          <w:rFonts w:ascii="Arial" w:hAnsi="Arial"/>
        </w:rPr>
        <w:t>став</w:t>
      </w:r>
      <w:r w:rsidR="004A18FB" w:rsidRPr="007C73D5">
        <w:rPr>
          <w:rFonts w:ascii="Arial" w:hAnsi="Arial"/>
        </w:rPr>
        <w:t xml:space="preserve"> 2. </w:t>
      </w:r>
      <w:r>
        <w:rPr>
          <w:rFonts w:ascii="Arial" w:hAnsi="Arial"/>
        </w:rPr>
        <w:t>тачка</w:t>
      </w:r>
      <w:r w:rsidR="004A18FB" w:rsidRPr="007C73D5">
        <w:rPr>
          <w:rFonts w:ascii="Arial" w:hAnsi="Arial"/>
        </w:rPr>
        <w:t xml:space="preserve"> 5. </w:t>
      </w:r>
      <w:r>
        <w:rPr>
          <w:rFonts w:ascii="Arial" w:hAnsi="Arial"/>
        </w:rPr>
        <w:t>Закона</w:t>
      </w:r>
      <w:r w:rsidR="004A18FB" w:rsidRPr="007C73D5">
        <w:rPr>
          <w:rFonts w:ascii="Arial" w:hAnsi="Arial"/>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ком</w:t>
      </w:r>
      <w:r w:rsidR="004A18FB" w:rsidRPr="007C73D5">
        <w:rPr>
          <w:rFonts w:ascii="Arial" w:hAnsi="Arial" w:cs="Arial"/>
          <w:szCs w:val="24"/>
        </w:rPr>
        <w:t xml:space="preserve"> </w:t>
      </w:r>
      <w:r>
        <w:rPr>
          <w:rFonts w:ascii="Arial" w:hAnsi="Arial" w:cs="Arial"/>
          <w:szCs w:val="24"/>
        </w:rPr>
        <w:t>случају</w:t>
      </w:r>
      <w:r w:rsidR="004A18FB" w:rsidRPr="007C73D5">
        <w:rPr>
          <w:rFonts w:ascii="Arial" w:hAnsi="Arial"/>
        </w:rPr>
        <w:t xml:space="preserve"> </w:t>
      </w:r>
      <w:r>
        <w:rPr>
          <w:rFonts w:ascii="Arial" w:hAnsi="Arial"/>
        </w:rPr>
        <w:t>ће</w:t>
      </w:r>
      <w:r w:rsidR="004A18FB" w:rsidRPr="007C73D5">
        <w:rPr>
          <w:rFonts w:ascii="Arial" w:hAnsi="Arial"/>
        </w:rPr>
        <w:t xml:space="preserve"> </w:t>
      </w:r>
      <w:r>
        <w:rPr>
          <w:rFonts w:ascii="Arial" w:hAnsi="Arial"/>
        </w:rPr>
        <w:t>изабрани</w:t>
      </w:r>
      <w:r w:rsidR="004A18FB" w:rsidRPr="007C73D5">
        <w:rPr>
          <w:rFonts w:ascii="Arial" w:hAnsi="Arial"/>
        </w:rPr>
        <w:t xml:space="preserve"> </w:t>
      </w:r>
      <w:r>
        <w:rPr>
          <w:rFonts w:ascii="Arial" w:hAnsi="Arial"/>
        </w:rPr>
        <w:t>Понуђач</w:t>
      </w:r>
      <w:r w:rsidR="004A18FB" w:rsidRPr="007C73D5">
        <w:rPr>
          <w:rFonts w:ascii="Arial" w:hAnsi="Arial"/>
        </w:rPr>
        <w:t xml:space="preserve"> </w:t>
      </w:r>
      <w:r>
        <w:rPr>
          <w:rFonts w:ascii="Arial" w:hAnsi="Arial" w:cs="Arial"/>
          <w:szCs w:val="24"/>
        </w:rPr>
        <w:t>ће</w:t>
      </w:r>
      <w:r w:rsidR="004A18FB" w:rsidRPr="007C73D5">
        <w:rPr>
          <w:rFonts w:ascii="Arial" w:hAnsi="Arial" w:cs="Arial"/>
          <w:szCs w:val="24"/>
        </w:rPr>
        <w:t xml:space="preserve"> </w:t>
      </w:r>
      <w:r>
        <w:rPr>
          <w:rFonts w:ascii="Arial" w:hAnsi="Arial"/>
        </w:rPr>
        <w:t>бити</w:t>
      </w:r>
      <w:r w:rsidR="004A18FB" w:rsidRPr="007C73D5">
        <w:rPr>
          <w:rFonts w:ascii="Arial" w:hAnsi="Arial"/>
        </w:rPr>
        <w:t xml:space="preserve"> </w:t>
      </w:r>
      <w:r>
        <w:rPr>
          <w:rFonts w:ascii="Arial" w:hAnsi="Arial"/>
        </w:rPr>
        <w:t>позван</w:t>
      </w:r>
      <w:r w:rsidR="004A18FB" w:rsidRPr="007C73D5">
        <w:rPr>
          <w:rFonts w:ascii="Arial" w:hAnsi="Arial"/>
        </w:rPr>
        <w:t xml:space="preserve"> </w:t>
      </w:r>
      <w:r>
        <w:rPr>
          <w:rFonts w:ascii="Arial" w:hAnsi="Arial"/>
        </w:rPr>
        <w:t>да</w:t>
      </w:r>
      <w:r w:rsidR="004A18FB" w:rsidRPr="007C73D5">
        <w:rPr>
          <w:rFonts w:ascii="Arial" w:hAnsi="Arial"/>
        </w:rPr>
        <w:t xml:space="preserve"> </w:t>
      </w:r>
      <w:r>
        <w:rPr>
          <w:rFonts w:ascii="Arial" w:hAnsi="Arial" w:cs="Arial"/>
          <w:szCs w:val="24"/>
        </w:rPr>
        <w:t>приступи</w:t>
      </w:r>
      <w:r w:rsidR="004A18FB" w:rsidRPr="007C73D5">
        <w:rPr>
          <w:rFonts w:ascii="Arial" w:hAnsi="Arial" w:cs="Arial"/>
          <w:szCs w:val="24"/>
        </w:rPr>
        <w:t xml:space="preserve"> </w:t>
      </w:r>
      <w:r>
        <w:rPr>
          <w:rFonts w:ascii="Arial" w:hAnsi="Arial" w:cs="Arial"/>
          <w:szCs w:val="24"/>
        </w:rPr>
        <w:t>зак</w:t>
      </w:r>
      <w:r w:rsidR="004E540E">
        <w:rPr>
          <w:rFonts w:ascii="Arial" w:hAnsi="Arial" w:cs="Arial"/>
          <w:szCs w:val="24"/>
        </w:rPr>
        <w:t>љ</w:t>
      </w:r>
      <w:r>
        <w:rPr>
          <w:rFonts w:ascii="Arial" w:hAnsi="Arial" w:cs="Arial"/>
          <w:szCs w:val="24"/>
        </w:rPr>
        <w:t>учењу</w:t>
      </w:r>
      <w:r w:rsidR="004A18FB" w:rsidRPr="007C73D5">
        <w:rPr>
          <w:rFonts w:ascii="Arial" w:hAnsi="Arial" w:cs="Arial"/>
          <w:szCs w:val="24"/>
        </w:rPr>
        <w:t xml:space="preserve"> </w:t>
      </w:r>
      <w:r>
        <w:rPr>
          <w:rFonts w:ascii="Arial" w:hAnsi="Arial" w:cs="Arial"/>
          <w:szCs w:val="24"/>
        </w:rPr>
        <w:t>уговора</w:t>
      </w:r>
      <w:r w:rsidR="004A18FB" w:rsidRPr="007C73D5">
        <w:rPr>
          <w:rFonts w:ascii="Arial" w:hAnsi="Arial"/>
        </w:rPr>
        <w:t xml:space="preserve"> </w:t>
      </w:r>
      <w:r>
        <w:rPr>
          <w:rFonts w:ascii="Arial" w:hAnsi="Arial"/>
        </w:rPr>
        <w:t>у</w:t>
      </w:r>
      <w:r w:rsidR="004A18FB" w:rsidRPr="007C73D5">
        <w:rPr>
          <w:rFonts w:ascii="Arial" w:hAnsi="Arial"/>
        </w:rPr>
        <w:t xml:space="preserve"> </w:t>
      </w:r>
      <w:r>
        <w:rPr>
          <w:rFonts w:ascii="Arial" w:hAnsi="Arial"/>
        </w:rPr>
        <w:t>року</w:t>
      </w:r>
      <w:r w:rsidR="004A18FB" w:rsidRPr="007C73D5">
        <w:rPr>
          <w:rFonts w:ascii="Arial" w:hAnsi="Arial"/>
        </w:rPr>
        <w:t xml:space="preserve"> </w:t>
      </w:r>
      <w:r>
        <w:rPr>
          <w:rFonts w:ascii="Arial" w:hAnsi="Arial"/>
        </w:rPr>
        <w:t>од</w:t>
      </w:r>
      <w:r w:rsidR="004A18FB" w:rsidRPr="007C73D5">
        <w:rPr>
          <w:rFonts w:ascii="Arial" w:hAnsi="Arial"/>
        </w:rPr>
        <w:t xml:space="preserve"> </w:t>
      </w:r>
      <w:r>
        <w:rPr>
          <w:rFonts w:ascii="Arial" w:hAnsi="Arial"/>
        </w:rPr>
        <w:t>највише</w:t>
      </w:r>
      <w:r w:rsidR="004A18FB" w:rsidRPr="007C73D5">
        <w:rPr>
          <w:rFonts w:ascii="Arial" w:hAnsi="Arial"/>
        </w:rPr>
        <w:t xml:space="preserve"> </w:t>
      </w:r>
      <w:r w:rsidR="004A18FB" w:rsidRPr="007C73D5">
        <w:rPr>
          <w:rFonts w:ascii="Arial" w:hAnsi="Arial" w:cs="Arial"/>
          <w:szCs w:val="24"/>
        </w:rPr>
        <w:t>8</w:t>
      </w:r>
      <w:r w:rsidR="004A18FB" w:rsidRPr="007C73D5">
        <w:rPr>
          <w:rFonts w:ascii="Arial" w:hAnsi="Arial"/>
        </w:rPr>
        <w:t xml:space="preserve"> </w:t>
      </w:r>
      <w:r>
        <w:rPr>
          <w:rFonts w:ascii="Arial" w:hAnsi="Arial"/>
        </w:rPr>
        <w:t>дана</w:t>
      </w:r>
      <w:r w:rsidR="004A18FB" w:rsidRPr="007C73D5">
        <w:rPr>
          <w:rFonts w:ascii="Arial" w:hAnsi="Arial"/>
        </w:rPr>
        <w:t>.</w:t>
      </w:r>
    </w:p>
    <w:p w14:paraId="66CC44A7" w14:textId="77777777" w:rsidR="004A18FB" w:rsidRPr="007C73D5" w:rsidRDefault="004A18FB" w:rsidP="004A18FB">
      <w:pPr>
        <w:suppressAutoHyphens w:val="0"/>
        <w:ind w:firstLine="360"/>
        <w:jc w:val="both"/>
        <w:rPr>
          <w:rFonts w:ascii="Arial" w:hAnsi="Arial" w:cs="Arial"/>
          <w:szCs w:val="24"/>
          <w:lang w:eastAsia="en-US"/>
        </w:rPr>
      </w:pPr>
    </w:p>
    <w:p w14:paraId="4572B46D" w14:textId="6A399925" w:rsidR="004A18FB" w:rsidRPr="007C73D5" w:rsidRDefault="004A18FB" w:rsidP="004A18FB">
      <w:pPr>
        <w:pStyle w:val="Heading2"/>
        <w:rPr>
          <w:sz w:val="24"/>
        </w:rPr>
      </w:pPr>
      <w:bookmarkStart w:id="35" w:name="_Toc426618005"/>
      <w:r w:rsidRPr="007C73D5">
        <w:rPr>
          <w:sz w:val="24"/>
        </w:rPr>
        <w:t>3.23</w:t>
      </w:r>
      <w:r w:rsidRPr="007C73D5">
        <w:rPr>
          <w:rFonts w:eastAsia="Calibri"/>
          <w:sz w:val="24"/>
          <w:lang w:eastAsia="en-US"/>
        </w:rPr>
        <w:tab/>
      </w:r>
      <w:r w:rsidR="00922A6B">
        <w:rPr>
          <w:sz w:val="24"/>
        </w:rPr>
        <w:t>НАЧИН</w:t>
      </w:r>
      <w:r w:rsidRPr="007C73D5">
        <w:rPr>
          <w:sz w:val="24"/>
        </w:rPr>
        <w:t xml:space="preserve"> </w:t>
      </w:r>
      <w:r w:rsidR="00922A6B">
        <w:rPr>
          <w:sz w:val="24"/>
        </w:rPr>
        <w:t>ОЗНАЧАВАЊА</w:t>
      </w:r>
      <w:r w:rsidRPr="007C73D5">
        <w:rPr>
          <w:sz w:val="24"/>
        </w:rPr>
        <w:t xml:space="preserve"> </w:t>
      </w:r>
      <w:r w:rsidR="00922A6B">
        <w:rPr>
          <w:sz w:val="24"/>
        </w:rPr>
        <w:t>ПОВЕР</w:t>
      </w:r>
      <w:r w:rsidR="004E540E">
        <w:rPr>
          <w:sz w:val="24"/>
        </w:rPr>
        <w:t>Љ</w:t>
      </w:r>
      <w:r w:rsidR="00922A6B">
        <w:rPr>
          <w:sz w:val="24"/>
        </w:rPr>
        <w:t>ИВИХ</w:t>
      </w:r>
      <w:r w:rsidRPr="007C73D5">
        <w:rPr>
          <w:sz w:val="24"/>
        </w:rPr>
        <w:t xml:space="preserve"> </w:t>
      </w:r>
      <w:r w:rsidR="00922A6B">
        <w:rPr>
          <w:sz w:val="24"/>
        </w:rPr>
        <w:t>ПОДАТАКА</w:t>
      </w:r>
      <w:bookmarkEnd w:id="35"/>
    </w:p>
    <w:p w14:paraId="5C8099CE" w14:textId="77777777" w:rsidR="004A18FB" w:rsidRPr="007C73D5" w:rsidRDefault="004A18FB" w:rsidP="004A18FB">
      <w:pPr>
        <w:suppressAutoHyphens w:val="0"/>
        <w:jc w:val="both"/>
        <w:rPr>
          <w:rFonts w:ascii="Arial" w:hAnsi="Arial" w:cs="Arial"/>
          <w:b/>
        </w:rPr>
      </w:pPr>
    </w:p>
    <w:p w14:paraId="4C99565E" w14:textId="67CD73F0" w:rsidR="004A18FB" w:rsidRPr="007C73D5" w:rsidRDefault="00922A6B" w:rsidP="004A18FB">
      <w:pPr>
        <w:suppressAutoHyphens w:val="0"/>
        <w:ind w:firstLine="709"/>
        <w:jc w:val="both"/>
        <w:rPr>
          <w:rFonts w:ascii="Arial" w:hAnsi="Arial" w:cs="Arial"/>
          <w:szCs w:val="24"/>
          <w:lang w:eastAsia="en-US"/>
        </w:rPr>
      </w:pPr>
      <w:r>
        <w:rPr>
          <w:rFonts w:ascii="Arial" w:hAnsi="Arial" w:cs="Arial"/>
          <w:szCs w:val="24"/>
          <w:lang w:eastAsia="en-US"/>
        </w:rPr>
        <w:t>Подаци</w:t>
      </w:r>
      <w:r w:rsidR="004A18FB" w:rsidRPr="007C73D5">
        <w:rPr>
          <w:rFonts w:ascii="Arial" w:hAnsi="Arial" w:cs="Arial"/>
          <w:szCs w:val="24"/>
          <w:lang w:eastAsia="en-US"/>
        </w:rPr>
        <w:t xml:space="preserve"> </w:t>
      </w:r>
      <w:r>
        <w:rPr>
          <w:rFonts w:ascii="Arial" w:hAnsi="Arial" w:cs="Arial"/>
          <w:szCs w:val="24"/>
          <w:lang w:eastAsia="en-US"/>
        </w:rPr>
        <w:t>које</w:t>
      </w:r>
      <w:r w:rsidR="004A18FB" w:rsidRPr="007C73D5">
        <w:rPr>
          <w:rFonts w:ascii="Arial" w:hAnsi="Arial" w:cs="Arial"/>
          <w:szCs w:val="24"/>
          <w:lang w:eastAsia="en-US"/>
        </w:rPr>
        <w:t xml:space="preserve"> </w:t>
      </w:r>
      <w:r>
        <w:rPr>
          <w:rFonts w:ascii="Arial" w:hAnsi="Arial" w:cs="Arial"/>
          <w:szCs w:val="24"/>
          <w:lang w:val="sr-Latn-RS" w:eastAsia="en-US"/>
        </w:rPr>
        <w:t>П</w:t>
      </w:r>
      <w:r>
        <w:rPr>
          <w:rFonts w:ascii="Arial" w:hAnsi="Arial" w:cs="Arial"/>
          <w:szCs w:val="24"/>
          <w:lang w:eastAsia="en-US"/>
        </w:rPr>
        <w:t>онуђач</w:t>
      </w:r>
      <w:r w:rsidR="00042E6B" w:rsidRPr="007C73D5">
        <w:rPr>
          <w:rFonts w:ascii="Arial" w:hAnsi="Arial" w:cs="Arial"/>
          <w:szCs w:val="24"/>
          <w:lang w:eastAsia="en-US"/>
        </w:rPr>
        <w:t xml:space="preserve"> </w:t>
      </w:r>
      <w:r>
        <w:rPr>
          <w:rFonts w:ascii="Arial" w:hAnsi="Arial" w:cs="Arial"/>
          <w:szCs w:val="24"/>
          <w:lang w:eastAsia="en-US"/>
        </w:rPr>
        <w:t>оправдано</w:t>
      </w:r>
      <w:r w:rsidR="004A18FB" w:rsidRPr="007C73D5">
        <w:rPr>
          <w:rFonts w:ascii="Arial" w:hAnsi="Arial" w:cs="Arial"/>
          <w:szCs w:val="24"/>
          <w:lang w:eastAsia="en-US"/>
        </w:rPr>
        <w:t xml:space="preserve"> </w:t>
      </w:r>
      <w:r>
        <w:rPr>
          <w:rFonts w:ascii="Arial" w:hAnsi="Arial" w:cs="Arial"/>
          <w:szCs w:val="24"/>
          <w:lang w:eastAsia="en-US"/>
        </w:rPr>
        <w:t>означи</w:t>
      </w:r>
      <w:r w:rsidR="004A18FB" w:rsidRPr="007C73D5">
        <w:rPr>
          <w:rFonts w:ascii="Arial" w:hAnsi="Arial" w:cs="Arial"/>
          <w:szCs w:val="24"/>
          <w:lang w:eastAsia="en-US"/>
        </w:rPr>
        <w:t xml:space="preserve"> </w:t>
      </w:r>
      <w:r>
        <w:rPr>
          <w:rFonts w:ascii="Arial" w:hAnsi="Arial" w:cs="Arial"/>
          <w:szCs w:val="24"/>
          <w:lang w:eastAsia="en-US"/>
        </w:rPr>
        <w:t>као</w:t>
      </w:r>
      <w:r w:rsidR="004A18FB" w:rsidRPr="007C73D5">
        <w:rPr>
          <w:rFonts w:ascii="Arial" w:hAnsi="Arial" w:cs="Arial"/>
          <w:szCs w:val="24"/>
          <w:lang w:eastAsia="en-US"/>
        </w:rPr>
        <w:t xml:space="preserve"> </w:t>
      </w:r>
      <w:r>
        <w:rPr>
          <w:rFonts w:ascii="Arial" w:hAnsi="Arial" w:cs="Arial"/>
          <w:szCs w:val="24"/>
          <w:lang w:eastAsia="en-US"/>
        </w:rPr>
        <w:t>повер</w:t>
      </w:r>
      <w:r w:rsidR="004E540E">
        <w:rPr>
          <w:rFonts w:ascii="Arial" w:hAnsi="Arial" w:cs="Arial"/>
          <w:szCs w:val="24"/>
          <w:lang w:eastAsia="en-US"/>
        </w:rPr>
        <w:t>љ</w:t>
      </w:r>
      <w:r>
        <w:rPr>
          <w:rFonts w:ascii="Arial" w:hAnsi="Arial" w:cs="Arial"/>
          <w:szCs w:val="24"/>
          <w:lang w:eastAsia="en-US"/>
        </w:rPr>
        <w:t>иве</w:t>
      </w:r>
      <w:r w:rsidR="004A18FB" w:rsidRPr="007C73D5">
        <w:rPr>
          <w:rFonts w:ascii="Arial" w:hAnsi="Arial" w:cs="Arial"/>
          <w:szCs w:val="24"/>
          <w:lang w:eastAsia="en-US"/>
        </w:rPr>
        <w:t xml:space="preserve"> </w:t>
      </w:r>
      <w:r>
        <w:rPr>
          <w:rFonts w:ascii="Arial" w:hAnsi="Arial" w:cs="Arial"/>
          <w:szCs w:val="24"/>
          <w:lang w:eastAsia="en-US"/>
        </w:rPr>
        <w:t>биће</w:t>
      </w:r>
      <w:r w:rsidR="004A18FB" w:rsidRPr="007C73D5">
        <w:rPr>
          <w:rFonts w:ascii="Arial" w:hAnsi="Arial" w:cs="Arial"/>
          <w:szCs w:val="24"/>
          <w:lang w:eastAsia="en-US"/>
        </w:rPr>
        <w:t xml:space="preserve"> </w:t>
      </w:r>
      <w:r>
        <w:rPr>
          <w:rFonts w:ascii="Arial" w:hAnsi="Arial" w:cs="Arial"/>
          <w:szCs w:val="24"/>
          <w:lang w:eastAsia="en-US"/>
        </w:rPr>
        <w:t>коришћени</w:t>
      </w:r>
      <w:r w:rsidR="004A18FB" w:rsidRPr="007C73D5">
        <w:rPr>
          <w:rFonts w:ascii="Arial" w:hAnsi="Arial" w:cs="Arial"/>
          <w:szCs w:val="24"/>
          <w:lang w:eastAsia="en-US"/>
        </w:rPr>
        <w:t xml:space="preserve"> </w:t>
      </w:r>
      <w:r>
        <w:rPr>
          <w:rFonts w:ascii="Arial" w:hAnsi="Arial" w:cs="Arial"/>
          <w:szCs w:val="24"/>
          <w:lang w:eastAsia="en-US"/>
        </w:rPr>
        <w:t>само</w:t>
      </w:r>
      <w:r w:rsidR="004A18FB" w:rsidRPr="007C73D5">
        <w:rPr>
          <w:rFonts w:ascii="Arial" w:hAnsi="Arial" w:cs="Arial"/>
          <w:szCs w:val="24"/>
          <w:lang w:eastAsia="en-US"/>
        </w:rPr>
        <w:t xml:space="preserve"> </w:t>
      </w:r>
      <w:r>
        <w:rPr>
          <w:rFonts w:ascii="Arial" w:hAnsi="Arial"/>
        </w:rPr>
        <w:t>у</w:t>
      </w:r>
      <w:r w:rsidR="004A18FB" w:rsidRPr="007C73D5">
        <w:rPr>
          <w:rFonts w:ascii="Arial" w:hAnsi="Arial"/>
        </w:rPr>
        <w:t xml:space="preserve"> </w:t>
      </w:r>
      <w:r>
        <w:rPr>
          <w:rFonts w:ascii="Arial" w:hAnsi="Arial"/>
        </w:rPr>
        <w:t>току</w:t>
      </w:r>
      <w:r w:rsidR="004A18FB" w:rsidRPr="007C73D5">
        <w:rPr>
          <w:rFonts w:ascii="Arial" w:hAnsi="Arial"/>
        </w:rPr>
        <w:t xml:space="preserve"> </w:t>
      </w:r>
      <w:r>
        <w:rPr>
          <w:rFonts w:ascii="Arial" w:hAnsi="Arial"/>
        </w:rPr>
        <w:t>поступка</w:t>
      </w:r>
      <w:r w:rsidR="004A18FB" w:rsidRPr="007C73D5">
        <w:rPr>
          <w:rFonts w:ascii="Arial" w:hAnsi="Arial"/>
        </w:rPr>
        <w:t xml:space="preserve"> </w:t>
      </w:r>
      <w:r>
        <w:rPr>
          <w:rFonts w:ascii="Arial" w:hAnsi="Arial"/>
        </w:rPr>
        <w:t>јавне</w:t>
      </w:r>
      <w:r w:rsidR="004A18FB" w:rsidRPr="007C73D5">
        <w:rPr>
          <w:rFonts w:ascii="Arial" w:hAnsi="Arial"/>
        </w:rPr>
        <w:t xml:space="preserve"> </w:t>
      </w:r>
      <w:r>
        <w:rPr>
          <w:rFonts w:ascii="Arial" w:hAnsi="Arial"/>
        </w:rPr>
        <w:t>набавке</w:t>
      </w:r>
      <w:r w:rsidR="004A18FB" w:rsidRPr="007C73D5">
        <w:rPr>
          <w:rFonts w:ascii="Arial" w:hAnsi="Arial"/>
        </w:rPr>
        <w:t xml:space="preserve"> </w:t>
      </w:r>
      <w:r>
        <w:rPr>
          <w:rFonts w:ascii="Arial" w:hAnsi="Arial"/>
        </w:rPr>
        <w:t>у</w:t>
      </w:r>
      <w:r w:rsidR="004A18FB" w:rsidRPr="007C73D5">
        <w:rPr>
          <w:rFonts w:ascii="Arial" w:hAnsi="Arial"/>
        </w:rPr>
        <w:t xml:space="preserve"> </w:t>
      </w:r>
      <w:r>
        <w:rPr>
          <w:rFonts w:ascii="Arial" w:hAnsi="Arial"/>
        </w:rPr>
        <w:t>складу</w:t>
      </w:r>
      <w:r w:rsidR="004A18FB" w:rsidRPr="007C73D5">
        <w:rPr>
          <w:rFonts w:ascii="Arial" w:hAnsi="Arial"/>
        </w:rPr>
        <w:t xml:space="preserve"> </w:t>
      </w:r>
      <w:r>
        <w:rPr>
          <w:rFonts w:ascii="Arial" w:hAnsi="Arial"/>
        </w:rPr>
        <w:t>са</w:t>
      </w:r>
      <w:r w:rsidR="004A18FB" w:rsidRPr="007C73D5">
        <w:rPr>
          <w:rFonts w:ascii="Arial" w:hAnsi="Arial"/>
        </w:rPr>
        <w:t xml:space="preserve"> </w:t>
      </w:r>
      <w:r>
        <w:rPr>
          <w:rFonts w:ascii="Arial" w:hAnsi="Arial"/>
        </w:rPr>
        <w:t>Позивом</w:t>
      </w:r>
      <w:r w:rsidR="004A18FB" w:rsidRPr="007C73D5">
        <w:rPr>
          <w:rFonts w:ascii="Arial" w:hAnsi="Arial"/>
        </w:rPr>
        <w:t xml:space="preserve"> </w:t>
      </w:r>
      <w:r>
        <w:rPr>
          <w:rFonts w:ascii="Arial" w:hAnsi="Arial" w:cs="Arial"/>
          <w:szCs w:val="24"/>
          <w:lang w:eastAsia="en-US"/>
        </w:rPr>
        <w:t>и</w:t>
      </w:r>
      <w:r w:rsidR="004A18FB" w:rsidRPr="007C73D5">
        <w:rPr>
          <w:rFonts w:ascii="Arial" w:hAnsi="Arial" w:cs="Arial"/>
          <w:szCs w:val="24"/>
          <w:lang w:eastAsia="en-US"/>
        </w:rPr>
        <w:t xml:space="preserve"> </w:t>
      </w:r>
      <w:r>
        <w:rPr>
          <w:rFonts w:ascii="Arial" w:hAnsi="Arial" w:cs="Arial"/>
          <w:szCs w:val="24"/>
          <w:lang w:eastAsia="en-US"/>
        </w:rPr>
        <w:t>неће</w:t>
      </w:r>
      <w:r w:rsidR="004A18FB" w:rsidRPr="007C73D5">
        <w:rPr>
          <w:rFonts w:ascii="Arial" w:hAnsi="Arial" w:cs="Arial"/>
          <w:szCs w:val="24"/>
          <w:lang w:eastAsia="en-US"/>
        </w:rPr>
        <w:t xml:space="preserve"> </w:t>
      </w:r>
      <w:r>
        <w:rPr>
          <w:rFonts w:ascii="Arial" w:hAnsi="Arial" w:cs="Arial"/>
          <w:szCs w:val="24"/>
          <w:lang w:eastAsia="en-US"/>
        </w:rPr>
        <w:t>бити</w:t>
      </w:r>
      <w:r w:rsidR="004A18FB" w:rsidRPr="007C73D5">
        <w:rPr>
          <w:rFonts w:ascii="Arial" w:hAnsi="Arial" w:cs="Arial"/>
          <w:szCs w:val="24"/>
          <w:lang w:eastAsia="en-US"/>
        </w:rPr>
        <w:t xml:space="preserve"> </w:t>
      </w:r>
      <w:r>
        <w:rPr>
          <w:rFonts w:ascii="Arial" w:hAnsi="Arial" w:cs="Arial"/>
          <w:szCs w:val="24"/>
          <w:lang w:eastAsia="en-US"/>
        </w:rPr>
        <w:t>доступни</w:t>
      </w:r>
      <w:r w:rsidR="004A18FB" w:rsidRPr="007C73D5">
        <w:rPr>
          <w:rFonts w:ascii="Arial" w:hAnsi="Arial" w:cs="Arial"/>
          <w:szCs w:val="24"/>
          <w:lang w:eastAsia="en-US"/>
        </w:rPr>
        <w:t xml:space="preserve"> </w:t>
      </w:r>
      <w:r>
        <w:rPr>
          <w:rFonts w:ascii="Arial" w:hAnsi="Arial" w:cs="Arial"/>
          <w:szCs w:val="24"/>
          <w:lang w:eastAsia="en-US"/>
        </w:rPr>
        <w:t>ником</w:t>
      </w:r>
      <w:r w:rsidR="004A18FB" w:rsidRPr="007C73D5">
        <w:rPr>
          <w:rFonts w:ascii="Arial" w:hAnsi="Arial" w:cs="Arial"/>
          <w:szCs w:val="24"/>
          <w:lang w:eastAsia="en-US"/>
        </w:rPr>
        <w:t xml:space="preserve"> </w:t>
      </w:r>
      <w:r>
        <w:rPr>
          <w:rFonts w:ascii="Arial" w:hAnsi="Arial" w:cs="Arial"/>
          <w:szCs w:val="24"/>
          <w:lang w:eastAsia="en-US"/>
        </w:rPr>
        <w:t>изван</w:t>
      </w:r>
      <w:r w:rsidR="004A18FB" w:rsidRPr="007C73D5">
        <w:rPr>
          <w:rFonts w:ascii="Arial" w:hAnsi="Arial" w:cs="Arial"/>
          <w:szCs w:val="24"/>
          <w:lang w:eastAsia="en-US"/>
        </w:rPr>
        <w:t xml:space="preserve"> </w:t>
      </w:r>
      <w:r>
        <w:rPr>
          <w:rFonts w:ascii="Arial" w:hAnsi="Arial" w:cs="Arial"/>
          <w:szCs w:val="24"/>
          <w:lang w:eastAsia="en-US"/>
        </w:rPr>
        <w:t>круга</w:t>
      </w:r>
      <w:r w:rsidR="004A18FB" w:rsidRPr="007C73D5">
        <w:rPr>
          <w:rFonts w:ascii="Arial" w:hAnsi="Arial" w:cs="Arial"/>
          <w:szCs w:val="24"/>
          <w:lang w:eastAsia="en-US"/>
        </w:rPr>
        <w:t xml:space="preserve"> </w:t>
      </w:r>
      <w:r>
        <w:rPr>
          <w:rFonts w:ascii="Arial" w:hAnsi="Arial" w:cs="Arial"/>
          <w:szCs w:val="24"/>
          <w:lang w:eastAsia="en-US"/>
        </w:rPr>
        <w:t>лица</w:t>
      </w:r>
      <w:r w:rsidR="004A18FB" w:rsidRPr="007C73D5">
        <w:rPr>
          <w:rFonts w:ascii="Arial" w:hAnsi="Arial" w:cs="Arial"/>
          <w:szCs w:val="24"/>
          <w:lang w:eastAsia="en-US"/>
        </w:rPr>
        <w:t xml:space="preserve"> </w:t>
      </w:r>
      <w:r>
        <w:rPr>
          <w:rFonts w:ascii="Arial" w:hAnsi="Arial" w:cs="Arial"/>
          <w:szCs w:val="24"/>
          <w:lang w:eastAsia="en-US"/>
        </w:rPr>
        <w:t>која</w:t>
      </w:r>
      <w:r w:rsidR="004A18FB" w:rsidRPr="007C73D5">
        <w:rPr>
          <w:rFonts w:ascii="Arial" w:hAnsi="Arial" w:cs="Arial"/>
          <w:szCs w:val="24"/>
          <w:lang w:eastAsia="en-US"/>
        </w:rPr>
        <w:t xml:space="preserve"> </w:t>
      </w:r>
      <w:r>
        <w:rPr>
          <w:rFonts w:ascii="Arial" w:hAnsi="Arial" w:cs="Arial"/>
          <w:szCs w:val="24"/>
          <w:lang w:eastAsia="en-US"/>
        </w:rPr>
        <w:t>су</w:t>
      </w:r>
      <w:r w:rsidR="004A18FB" w:rsidRPr="007C73D5">
        <w:rPr>
          <w:rFonts w:ascii="Arial" w:hAnsi="Arial" w:cs="Arial"/>
          <w:szCs w:val="24"/>
          <w:lang w:eastAsia="en-US"/>
        </w:rPr>
        <w:t xml:space="preserve"> </w:t>
      </w:r>
      <w:r>
        <w:rPr>
          <w:rFonts w:ascii="Arial" w:hAnsi="Arial" w:cs="Arial"/>
          <w:szCs w:val="24"/>
          <w:lang w:eastAsia="en-US"/>
        </w:rPr>
        <w:t>ук</w:t>
      </w:r>
      <w:r w:rsidR="004E540E">
        <w:rPr>
          <w:rFonts w:ascii="Arial" w:hAnsi="Arial" w:cs="Arial"/>
          <w:szCs w:val="24"/>
          <w:lang w:eastAsia="en-US"/>
        </w:rPr>
        <w:t>љ</w:t>
      </w:r>
      <w:r>
        <w:rPr>
          <w:rFonts w:ascii="Arial" w:hAnsi="Arial" w:cs="Arial"/>
          <w:szCs w:val="24"/>
          <w:lang w:eastAsia="en-US"/>
        </w:rPr>
        <w:t>учена</w:t>
      </w:r>
      <w:r w:rsidR="004A18FB" w:rsidRPr="007C73D5">
        <w:rPr>
          <w:rFonts w:ascii="Arial" w:hAnsi="Arial" w:cs="Arial"/>
          <w:szCs w:val="24"/>
          <w:lang w:eastAsia="en-US"/>
        </w:rPr>
        <w:t xml:space="preserve"> </w:t>
      </w:r>
      <w:r>
        <w:rPr>
          <w:rFonts w:ascii="Arial" w:hAnsi="Arial" w:cs="Arial"/>
          <w:szCs w:val="24"/>
          <w:lang w:eastAsia="en-US"/>
        </w:rPr>
        <w:t>у</w:t>
      </w:r>
      <w:r w:rsidR="004A18FB" w:rsidRPr="007C73D5">
        <w:rPr>
          <w:rFonts w:ascii="Arial" w:hAnsi="Arial" w:cs="Arial"/>
          <w:szCs w:val="24"/>
          <w:lang w:eastAsia="en-US"/>
        </w:rPr>
        <w:t xml:space="preserve"> </w:t>
      </w:r>
      <w:r>
        <w:rPr>
          <w:rFonts w:ascii="Arial" w:hAnsi="Arial" w:cs="Arial"/>
          <w:szCs w:val="24"/>
          <w:lang w:eastAsia="en-US"/>
        </w:rPr>
        <w:t>поступак</w:t>
      </w:r>
      <w:r w:rsidR="004A18FB" w:rsidRPr="007C73D5">
        <w:rPr>
          <w:rFonts w:ascii="Arial" w:hAnsi="Arial" w:cs="Arial"/>
          <w:szCs w:val="24"/>
          <w:lang w:eastAsia="en-US"/>
        </w:rPr>
        <w:t xml:space="preserve"> </w:t>
      </w:r>
      <w:r>
        <w:rPr>
          <w:rFonts w:ascii="Arial" w:hAnsi="Arial" w:cs="Arial"/>
          <w:szCs w:val="24"/>
          <w:lang w:eastAsia="en-US"/>
        </w:rPr>
        <w:t>јавне</w:t>
      </w:r>
      <w:r w:rsidR="004A18FB" w:rsidRPr="007C73D5">
        <w:rPr>
          <w:rFonts w:ascii="Arial" w:hAnsi="Arial" w:cs="Arial"/>
          <w:szCs w:val="24"/>
          <w:lang w:eastAsia="en-US"/>
        </w:rPr>
        <w:t xml:space="preserve"> </w:t>
      </w:r>
      <w:r>
        <w:rPr>
          <w:rFonts w:ascii="Arial" w:hAnsi="Arial" w:cs="Arial"/>
          <w:szCs w:val="24"/>
          <w:lang w:eastAsia="en-US"/>
        </w:rPr>
        <w:t>набавке</w:t>
      </w:r>
      <w:r w:rsidR="004A18FB" w:rsidRPr="007C73D5">
        <w:rPr>
          <w:rFonts w:ascii="Arial" w:hAnsi="Arial" w:cs="Arial"/>
          <w:szCs w:val="24"/>
          <w:lang w:eastAsia="en-US"/>
        </w:rPr>
        <w:t xml:space="preserve">. </w:t>
      </w:r>
      <w:r>
        <w:rPr>
          <w:rFonts w:ascii="Arial" w:hAnsi="Arial" w:cs="Arial"/>
          <w:szCs w:val="24"/>
          <w:lang w:eastAsia="en-US"/>
        </w:rPr>
        <w:t>Ови</w:t>
      </w:r>
      <w:r w:rsidR="004A18FB" w:rsidRPr="007C73D5">
        <w:rPr>
          <w:rFonts w:ascii="Arial" w:hAnsi="Arial" w:cs="Arial"/>
          <w:szCs w:val="24"/>
          <w:lang w:eastAsia="en-US"/>
        </w:rPr>
        <w:t xml:space="preserve"> </w:t>
      </w:r>
      <w:r>
        <w:rPr>
          <w:rFonts w:ascii="Arial" w:hAnsi="Arial" w:cs="Arial"/>
          <w:szCs w:val="24"/>
          <w:lang w:eastAsia="en-US"/>
        </w:rPr>
        <w:t>подаци</w:t>
      </w:r>
      <w:r w:rsidR="004A18FB" w:rsidRPr="007C73D5">
        <w:rPr>
          <w:rFonts w:ascii="Arial" w:hAnsi="Arial" w:cs="Arial"/>
          <w:szCs w:val="24"/>
          <w:lang w:eastAsia="en-US"/>
        </w:rPr>
        <w:t xml:space="preserve"> </w:t>
      </w:r>
      <w:r>
        <w:rPr>
          <w:rFonts w:ascii="Arial" w:hAnsi="Arial" w:cs="Arial"/>
          <w:szCs w:val="24"/>
          <w:lang w:eastAsia="en-US"/>
        </w:rPr>
        <w:t>неће</w:t>
      </w:r>
      <w:r w:rsidR="004A18FB" w:rsidRPr="007C73D5">
        <w:rPr>
          <w:rFonts w:ascii="Arial" w:hAnsi="Arial" w:cs="Arial"/>
          <w:szCs w:val="24"/>
          <w:lang w:eastAsia="en-US"/>
        </w:rPr>
        <w:t xml:space="preserve"> </w:t>
      </w:r>
      <w:r>
        <w:rPr>
          <w:rFonts w:ascii="Arial" w:hAnsi="Arial" w:cs="Arial"/>
          <w:szCs w:val="24"/>
          <w:lang w:eastAsia="en-US"/>
        </w:rPr>
        <w:t>бити</w:t>
      </w:r>
      <w:r w:rsidR="004A18FB" w:rsidRPr="007C73D5">
        <w:rPr>
          <w:rFonts w:ascii="Arial" w:hAnsi="Arial" w:cs="Arial"/>
          <w:szCs w:val="24"/>
          <w:lang w:eastAsia="en-US"/>
        </w:rPr>
        <w:t xml:space="preserve"> </w:t>
      </w:r>
      <w:r>
        <w:rPr>
          <w:rFonts w:ascii="Arial" w:hAnsi="Arial" w:cs="Arial"/>
          <w:szCs w:val="24"/>
          <w:lang w:eastAsia="en-US"/>
        </w:rPr>
        <w:t>објав</w:t>
      </w:r>
      <w:r w:rsidR="004E540E">
        <w:rPr>
          <w:rFonts w:ascii="Arial" w:hAnsi="Arial" w:cs="Arial"/>
          <w:szCs w:val="24"/>
          <w:lang w:eastAsia="en-US"/>
        </w:rPr>
        <w:t>љ</w:t>
      </w:r>
      <w:r>
        <w:rPr>
          <w:rFonts w:ascii="Arial" w:hAnsi="Arial" w:cs="Arial"/>
          <w:szCs w:val="24"/>
          <w:lang w:eastAsia="en-US"/>
        </w:rPr>
        <w:t>ени</w:t>
      </w:r>
      <w:r w:rsidR="004A18FB" w:rsidRPr="007C73D5">
        <w:rPr>
          <w:rFonts w:ascii="Arial" w:hAnsi="Arial" w:cs="Arial"/>
          <w:szCs w:val="24"/>
          <w:lang w:eastAsia="en-US"/>
        </w:rPr>
        <w:t xml:space="preserve"> </w:t>
      </w:r>
      <w:r>
        <w:rPr>
          <w:rFonts w:ascii="Arial" w:hAnsi="Arial" w:cs="Arial"/>
          <w:szCs w:val="24"/>
          <w:lang w:eastAsia="en-US"/>
        </w:rPr>
        <w:t>приликом</w:t>
      </w:r>
      <w:r w:rsidR="004A18FB" w:rsidRPr="007C73D5">
        <w:rPr>
          <w:rFonts w:ascii="Arial" w:hAnsi="Arial" w:cs="Arial"/>
          <w:szCs w:val="24"/>
          <w:lang w:eastAsia="en-US"/>
        </w:rPr>
        <w:t xml:space="preserve"> </w:t>
      </w:r>
      <w:r>
        <w:rPr>
          <w:rFonts w:ascii="Arial" w:hAnsi="Arial" w:cs="Arial"/>
          <w:szCs w:val="24"/>
          <w:lang w:eastAsia="en-US"/>
        </w:rPr>
        <w:t>отварања</w:t>
      </w:r>
      <w:r w:rsidR="004A18FB" w:rsidRPr="007C73D5">
        <w:rPr>
          <w:rFonts w:ascii="Arial" w:hAnsi="Arial" w:cs="Arial"/>
          <w:szCs w:val="24"/>
          <w:lang w:eastAsia="en-US"/>
        </w:rPr>
        <w:t xml:space="preserve"> </w:t>
      </w:r>
      <w:r>
        <w:rPr>
          <w:rFonts w:ascii="Arial" w:hAnsi="Arial" w:cs="Arial"/>
          <w:szCs w:val="24"/>
          <w:lang w:eastAsia="en-US"/>
        </w:rPr>
        <w:t>Понуда</w:t>
      </w:r>
      <w:r w:rsidR="004A18FB" w:rsidRPr="007C73D5">
        <w:rPr>
          <w:rFonts w:ascii="Arial" w:hAnsi="Arial" w:cs="Arial"/>
          <w:szCs w:val="24"/>
          <w:lang w:eastAsia="en-US"/>
        </w:rPr>
        <w:t xml:space="preserve"> </w:t>
      </w:r>
      <w:r>
        <w:rPr>
          <w:rFonts w:ascii="Arial" w:hAnsi="Arial" w:cs="Arial"/>
          <w:szCs w:val="24"/>
          <w:lang w:eastAsia="en-US"/>
        </w:rPr>
        <w:t>и</w:t>
      </w:r>
      <w:r w:rsidR="004A18FB" w:rsidRPr="007C73D5">
        <w:rPr>
          <w:rFonts w:ascii="Arial" w:hAnsi="Arial" w:cs="Arial"/>
          <w:szCs w:val="24"/>
          <w:lang w:eastAsia="en-US"/>
        </w:rPr>
        <w:t xml:space="preserve"> </w:t>
      </w:r>
      <w:r>
        <w:rPr>
          <w:rFonts w:ascii="Arial" w:hAnsi="Arial" w:cs="Arial"/>
          <w:szCs w:val="24"/>
          <w:lang w:eastAsia="en-US"/>
        </w:rPr>
        <w:t>у</w:t>
      </w:r>
      <w:r w:rsidR="004A18FB" w:rsidRPr="007C73D5">
        <w:rPr>
          <w:rFonts w:ascii="Arial" w:hAnsi="Arial" w:cs="Arial"/>
          <w:szCs w:val="24"/>
          <w:lang w:eastAsia="en-US"/>
        </w:rPr>
        <w:t xml:space="preserve"> </w:t>
      </w:r>
      <w:r>
        <w:rPr>
          <w:rFonts w:ascii="Arial" w:hAnsi="Arial" w:cs="Arial"/>
          <w:szCs w:val="24"/>
          <w:lang w:eastAsia="en-US"/>
        </w:rPr>
        <w:t>наставку</w:t>
      </w:r>
      <w:r w:rsidR="004A18FB" w:rsidRPr="007C73D5">
        <w:rPr>
          <w:rFonts w:ascii="Arial" w:hAnsi="Arial" w:cs="Arial"/>
          <w:szCs w:val="24"/>
          <w:lang w:eastAsia="en-US"/>
        </w:rPr>
        <w:t xml:space="preserve"> </w:t>
      </w:r>
      <w:r>
        <w:rPr>
          <w:rFonts w:ascii="Arial" w:hAnsi="Arial" w:cs="Arial"/>
          <w:szCs w:val="24"/>
          <w:lang w:eastAsia="en-US"/>
        </w:rPr>
        <w:t>поступка</w:t>
      </w:r>
      <w:r w:rsidR="004A18FB" w:rsidRPr="007C73D5">
        <w:rPr>
          <w:rFonts w:ascii="Arial" w:hAnsi="Arial" w:cs="Arial"/>
          <w:szCs w:val="24"/>
          <w:lang w:eastAsia="en-US"/>
        </w:rPr>
        <w:t xml:space="preserve"> </w:t>
      </w:r>
      <w:r>
        <w:rPr>
          <w:rFonts w:ascii="Arial" w:hAnsi="Arial" w:cs="Arial"/>
          <w:szCs w:val="24"/>
          <w:lang w:eastAsia="en-US"/>
        </w:rPr>
        <w:t>и</w:t>
      </w:r>
      <w:r w:rsidR="004A18FB" w:rsidRPr="007C73D5">
        <w:rPr>
          <w:rFonts w:ascii="Arial" w:hAnsi="Arial" w:cs="Arial"/>
          <w:szCs w:val="24"/>
          <w:lang w:eastAsia="en-US"/>
        </w:rPr>
        <w:t xml:space="preserve"> </w:t>
      </w:r>
      <w:r>
        <w:rPr>
          <w:rFonts w:ascii="Arial" w:hAnsi="Arial" w:cs="Arial"/>
          <w:szCs w:val="24"/>
          <w:lang w:eastAsia="en-US"/>
        </w:rPr>
        <w:t>касније</w:t>
      </w:r>
      <w:r w:rsidR="004A18FB" w:rsidRPr="007C73D5">
        <w:rPr>
          <w:rFonts w:ascii="Arial" w:hAnsi="Arial" w:cs="Arial"/>
          <w:szCs w:val="24"/>
          <w:lang w:eastAsia="en-US"/>
        </w:rPr>
        <w:t>.</w:t>
      </w:r>
    </w:p>
    <w:p w14:paraId="31932885" w14:textId="0665C810" w:rsidR="004A18FB" w:rsidRPr="007C73D5" w:rsidRDefault="00922A6B" w:rsidP="004E540E">
      <w:pPr>
        <w:suppressAutoHyphens w:val="0"/>
        <w:ind w:firstLine="720"/>
        <w:jc w:val="both"/>
        <w:rPr>
          <w:rFonts w:ascii="Arial" w:hAnsi="Arial" w:cs="Arial"/>
          <w:szCs w:val="24"/>
          <w:lang w:eastAsia="en-US"/>
        </w:rPr>
      </w:pPr>
      <w:r>
        <w:rPr>
          <w:rFonts w:ascii="Arial" w:hAnsi="Arial" w:cs="Arial"/>
          <w:szCs w:val="24"/>
          <w:lang w:eastAsia="en-US"/>
        </w:rPr>
        <w:t>Наручилац</w:t>
      </w:r>
      <w:r w:rsidR="004A18FB" w:rsidRPr="007C73D5">
        <w:rPr>
          <w:rFonts w:ascii="Arial" w:hAnsi="Arial" w:cs="Arial"/>
          <w:szCs w:val="24"/>
          <w:lang w:eastAsia="en-US"/>
        </w:rPr>
        <w:t xml:space="preserve"> </w:t>
      </w:r>
      <w:r>
        <w:rPr>
          <w:rFonts w:ascii="Arial" w:hAnsi="Arial" w:cs="Arial"/>
          <w:szCs w:val="24"/>
          <w:lang w:eastAsia="en-US"/>
        </w:rPr>
        <w:t>може</w:t>
      </w:r>
      <w:r w:rsidR="004A18FB" w:rsidRPr="007C73D5">
        <w:rPr>
          <w:rFonts w:ascii="Arial" w:hAnsi="Arial" w:cs="Arial"/>
          <w:szCs w:val="24"/>
          <w:lang w:eastAsia="en-US"/>
        </w:rPr>
        <w:t xml:space="preserve"> </w:t>
      </w:r>
      <w:r>
        <w:rPr>
          <w:rFonts w:ascii="Arial" w:hAnsi="Arial" w:cs="Arial"/>
          <w:szCs w:val="24"/>
          <w:lang w:eastAsia="en-US"/>
        </w:rPr>
        <w:t>да</w:t>
      </w:r>
      <w:r w:rsidR="004A18FB" w:rsidRPr="007C73D5">
        <w:rPr>
          <w:rFonts w:ascii="Arial" w:hAnsi="Arial" w:cs="Arial"/>
          <w:szCs w:val="24"/>
          <w:lang w:eastAsia="en-US"/>
        </w:rPr>
        <w:t xml:space="preserve"> </w:t>
      </w:r>
      <w:r>
        <w:rPr>
          <w:rFonts w:ascii="Arial" w:hAnsi="Arial" w:cs="Arial"/>
          <w:szCs w:val="24"/>
          <w:lang w:eastAsia="en-US"/>
        </w:rPr>
        <w:t>одбије</w:t>
      </w:r>
      <w:r w:rsidR="004A18FB" w:rsidRPr="007C73D5">
        <w:rPr>
          <w:rFonts w:ascii="Arial" w:hAnsi="Arial" w:cs="Arial"/>
          <w:szCs w:val="24"/>
          <w:lang w:eastAsia="en-US"/>
        </w:rPr>
        <w:t xml:space="preserve"> </w:t>
      </w:r>
      <w:r>
        <w:rPr>
          <w:rFonts w:ascii="Arial" w:hAnsi="Arial" w:cs="Arial"/>
          <w:szCs w:val="24"/>
          <w:lang w:eastAsia="en-US"/>
        </w:rPr>
        <w:t>да</w:t>
      </w:r>
      <w:r w:rsidR="004A18FB" w:rsidRPr="007C73D5">
        <w:rPr>
          <w:rFonts w:ascii="Arial" w:hAnsi="Arial" w:cs="Arial"/>
          <w:szCs w:val="24"/>
          <w:lang w:eastAsia="en-US"/>
        </w:rPr>
        <w:t xml:space="preserve"> </w:t>
      </w:r>
      <w:r>
        <w:rPr>
          <w:rFonts w:ascii="Arial" w:hAnsi="Arial" w:cs="Arial"/>
          <w:szCs w:val="24"/>
          <w:lang w:eastAsia="en-US"/>
        </w:rPr>
        <w:t>пружи</w:t>
      </w:r>
      <w:r w:rsidR="004A18FB" w:rsidRPr="007C73D5">
        <w:rPr>
          <w:rFonts w:ascii="Arial" w:hAnsi="Arial" w:cs="Arial"/>
          <w:szCs w:val="24"/>
          <w:lang w:eastAsia="en-US"/>
        </w:rPr>
        <w:t xml:space="preserve"> </w:t>
      </w:r>
      <w:r>
        <w:rPr>
          <w:rFonts w:ascii="Arial" w:hAnsi="Arial" w:cs="Arial"/>
          <w:szCs w:val="24"/>
          <w:lang w:eastAsia="en-US"/>
        </w:rPr>
        <w:t>информацију</w:t>
      </w:r>
      <w:r w:rsidR="004A18FB" w:rsidRPr="007C73D5">
        <w:rPr>
          <w:rFonts w:ascii="Arial" w:hAnsi="Arial" w:cs="Arial"/>
          <w:szCs w:val="24"/>
          <w:lang w:eastAsia="en-US"/>
        </w:rPr>
        <w:t xml:space="preserve"> </w:t>
      </w:r>
      <w:r>
        <w:rPr>
          <w:rFonts w:ascii="Arial" w:hAnsi="Arial" w:cs="Arial"/>
          <w:szCs w:val="24"/>
          <w:lang w:eastAsia="en-US"/>
        </w:rPr>
        <w:t>која</w:t>
      </w:r>
      <w:r w:rsidR="004A18FB" w:rsidRPr="007C73D5">
        <w:rPr>
          <w:rFonts w:ascii="Arial" w:hAnsi="Arial" w:cs="Arial"/>
          <w:szCs w:val="24"/>
          <w:lang w:eastAsia="en-US"/>
        </w:rPr>
        <w:t xml:space="preserve"> </w:t>
      </w:r>
      <w:r>
        <w:rPr>
          <w:rFonts w:ascii="Arial" w:hAnsi="Arial" w:cs="Arial"/>
          <w:szCs w:val="24"/>
          <w:lang w:eastAsia="en-US"/>
        </w:rPr>
        <w:t>би</w:t>
      </w:r>
      <w:r w:rsidR="004A18FB" w:rsidRPr="007C73D5">
        <w:rPr>
          <w:rFonts w:ascii="Arial" w:hAnsi="Arial" w:cs="Arial"/>
          <w:szCs w:val="24"/>
          <w:lang w:eastAsia="en-US"/>
        </w:rPr>
        <w:t xml:space="preserve"> </w:t>
      </w:r>
      <w:r>
        <w:rPr>
          <w:rFonts w:ascii="Arial" w:hAnsi="Arial" w:cs="Arial"/>
          <w:szCs w:val="24"/>
          <w:lang w:eastAsia="en-US"/>
        </w:rPr>
        <w:t>значила</w:t>
      </w:r>
      <w:r w:rsidR="004A18FB" w:rsidRPr="007C73D5">
        <w:rPr>
          <w:rFonts w:ascii="Arial" w:hAnsi="Arial" w:cs="Arial"/>
          <w:szCs w:val="24"/>
          <w:lang w:eastAsia="en-US"/>
        </w:rPr>
        <w:t xml:space="preserve"> </w:t>
      </w:r>
      <w:r>
        <w:rPr>
          <w:rFonts w:ascii="Arial" w:hAnsi="Arial" w:cs="Arial"/>
          <w:szCs w:val="24"/>
          <w:lang w:eastAsia="en-US"/>
        </w:rPr>
        <w:t>повреду</w:t>
      </w:r>
      <w:r w:rsidR="004A18FB" w:rsidRPr="007C73D5">
        <w:rPr>
          <w:rFonts w:ascii="Arial" w:hAnsi="Arial" w:cs="Arial"/>
          <w:szCs w:val="24"/>
          <w:lang w:eastAsia="en-US"/>
        </w:rPr>
        <w:t xml:space="preserve"> </w:t>
      </w:r>
      <w:r>
        <w:rPr>
          <w:rFonts w:ascii="Arial" w:hAnsi="Arial" w:cs="Arial"/>
          <w:szCs w:val="24"/>
          <w:lang w:eastAsia="en-US"/>
        </w:rPr>
        <w:t>повер</w:t>
      </w:r>
      <w:r w:rsidR="004E540E">
        <w:rPr>
          <w:rFonts w:ascii="Arial" w:hAnsi="Arial" w:cs="Arial"/>
          <w:szCs w:val="24"/>
          <w:lang w:eastAsia="en-US"/>
        </w:rPr>
        <w:t>љ</w:t>
      </w:r>
      <w:r>
        <w:rPr>
          <w:rFonts w:ascii="Arial" w:hAnsi="Arial" w:cs="Arial"/>
          <w:szCs w:val="24"/>
          <w:lang w:eastAsia="en-US"/>
        </w:rPr>
        <w:t>ивости</w:t>
      </w:r>
      <w:r w:rsidR="004A18FB" w:rsidRPr="007C73D5">
        <w:rPr>
          <w:rFonts w:ascii="Arial" w:hAnsi="Arial" w:cs="Arial"/>
          <w:szCs w:val="24"/>
          <w:lang w:eastAsia="en-US"/>
        </w:rPr>
        <w:t xml:space="preserve"> </w:t>
      </w:r>
      <w:r>
        <w:rPr>
          <w:rFonts w:ascii="Arial" w:hAnsi="Arial" w:cs="Arial"/>
          <w:szCs w:val="24"/>
          <w:lang w:eastAsia="en-US"/>
        </w:rPr>
        <w:t>података</w:t>
      </w:r>
      <w:r w:rsidR="004A18FB" w:rsidRPr="007C73D5">
        <w:rPr>
          <w:rFonts w:ascii="Arial" w:hAnsi="Arial" w:cs="Arial"/>
          <w:szCs w:val="24"/>
          <w:lang w:eastAsia="en-US"/>
        </w:rPr>
        <w:t xml:space="preserve"> </w:t>
      </w:r>
      <w:r>
        <w:rPr>
          <w:rFonts w:ascii="Arial" w:hAnsi="Arial" w:cs="Arial"/>
          <w:szCs w:val="24"/>
          <w:lang w:eastAsia="en-US"/>
        </w:rPr>
        <w:t>добијених</w:t>
      </w:r>
      <w:r w:rsidR="004A18FB" w:rsidRPr="007C73D5">
        <w:rPr>
          <w:rFonts w:ascii="Arial" w:hAnsi="Arial" w:cs="Arial"/>
          <w:szCs w:val="24"/>
          <w:lang w:eastAsia="en-US"/>
        </w:rPr>
        <w:t xml:space="preserve"> </w:t>
      </w:r>
      <w:r>
        <w:rPr>
          <w:rFonts w:ascii="Arial" w:hAnsi="Arial" w:cs="Arial"/>
          <w:szCs w:val="24"/>
          <w:lang w:eastAsia="en-US"/>
        </w:rPr>
        <w:t>у</w:t>
      </w:r>
      <w:r w:rsidR="004A18FB" w:rsidRPr="007C73D5">
        <w:rPr>
          <w:rFonts w:ascii="Arial" w:hAnsi="Arial" w:cs="Arial"/>
          <w:szCs w:val="24"/>
          <w:lang w:eastAsia="en-US"/>
        </w:rPr>
        <w:t xml:space="preserve"> </w:t>
      </w:r>
      <w:r>
        <w:rPr>
          <w:rFonts w:ascii="Arial" w:hAnsi="Arial" w:cs="Arial"/>
          <w:szCs w:val="24"/>
          <w:lang w:eastAsia="en-US"/>
        </w:rPr>
        <w:t>понуди</w:t>
      </w:r>
      <w:r w:rsidR="004A18FB" w:rsidRPr="007C73D5">
        <w:rPr>
          <w:rFonts w:ascii="Arial" w:hAnsi="Arial" w:cs="Arial"/>
          <w:szCs w:val="24"/>
          <w:lang w:eastAsia="en-US"/>
        </w:rPr>
        <w:t xml:space="preserve">. </w:t>
      </w:r>
    </w:p>
    <w:p w14:paraId="75863E05" w14:textId="443256E7" w:rsidR="004A18FB" w:rsidRPr="007C73D5" w:rsidRDefault="00922A6B" w:rsidP="004A18FB">
      <w:pPr>
        <w:suppressAutoHyphens w:val="0"/>
        <w:ind w:firstLine="720"/>
        <w:jc w:val="both"/>
        <w:rPr>
          <w:rFonts w:ascii="Arial" w:hAnsi="Arial" w:cs="Arial"/>
          <w:szCs w:val="24"/>
          <w:lang w:eastAsia="en-US"/>
        </w:rPr>
      </w:pPr>
      <w:r>
        <w:rPr>
          <w:rFonts w:ascii="Arial" w:hAnsi="Arial" w:cs="Arial"/>
          <w:szCs w:val="24"/>
          <w:lang w:eastAsia="en-US"/>
        </w:rPr>
        <w:t>Као</w:t>
      </w:r>
      <w:r w:rsidR="004A18FB" w:rsidRPr="007C73D5">
        <w:rPr>
          <w:rFonts w:ascii="Arial" w:hAnsi="Arial" w:cs="Arial"/>
          <w:szCs w:val="24"/>
          <w:lang w:eastAsia="en-US"/>
        </w:rPr>
        <w:t xml:space="preserve"> </w:t>
      </w:r>
      <w:r>
        <w:rPr>
          <w:rFonts w:ascii="Arial" w:hAnsi="Arial" w:cs="Arial"/>
          <w:szCs w:val="24"/>
          <w:lang w:eastAsia="en-US"/>
        </w:rPr>
        <w:t>повер</w:t>
      </w:r>
      <w:r w:rsidR="004E540E">
        <w:rPr>
          <w:rFonts w:ascii="Arial" w:hAnsi="Arial" w:cs="Arial"/>
          <w:szCs w:val="24"/>
          <w:lang w:eastAsia="en-US"/>
        </w:rPr>
        <w:t>љ</w:t>
      </w:r>
      <w:r>
        <w:rPr>
          <w:rFonts w:ascii="Arial" w:hAnsi="Arial" w:cs="Arial"/>
          <w:szCs w:val="24"/>
          <w:lang w:eastAsia="en-US"/>
        </w:rPr>
        <w:t>ива</w:t>
      </w:r>
      <w:r w:rsidR="004A18FB" w:rsidRPr="007C73D5">
        <w:rPr>
          <w:rFonts w:ascii="Arial" w:hAnsi="Arial" w:cs="Arial"/>
          <w:szCs w:val="24"/>
          <w:lang w:eastAsia="en-US"/>
        </w:rPr>
        <w:t xml:space="preserve">, </w:t>
      </w:r>
      <w:r>
        <w:rPr>
          <w:rFonts w:ascii="Arial" w:hAnsi="Arial" w:cs="Arial"/>
          <w:szCs w:val="24"/>
          <w:lang w:eastAsia="en-US"/>
        </w:rPr>
        <w:t>Понуђач</w:t>
      </w:r>
      <w:r w:rsidR="004A18FB" w:rsidRPr="007C73D5">
        <w:rPr>
          <w:rFonts w:ascii="Arial" w:hAnsi="Arial" w:cs="Arial"/>
          <w:szCs w:val="24"/>
          <w:lang w:eastAsia="en-US"/>
        </w:rPr>
        <w:t xml:space="preserve"> </w:t>
      </w:r>
      <w:r>
        <w:rPr>
          <w:rFonts w:ascii="Arial" w:hAnsi="Arial" w:cs="Arial"/>
          <w:szCs w:val="24"/>
          <w:lang w:eastAsia="en-US"/>
        </w:rPr>
        <w:t>може</w:t>
      </w:r>
      <w:r w:rsidR="004A18FB" w:rsidRPr="007C73D5">
        <w:rPr>
          <w:rFonts w:ascii="Arial" w:hAnsi="Arial" w:cs="Arial"/>
          <w:szCs w:val="24"/>
          <w:lang w:eastAsia="en-US"/>
        </w:rPr>
        <w:t xml:space="preserve"> </w:t>
      </w:r>
      <w:r>
        <w:rPr>
          <w:rFonts w:ascii="Arial" w:hAnsi="Arial" w:cs="Arial"/>
          <w:szCs w:val="24"/>
          <w:lang w:eastAsia="en-US"/>
        </w:rPr>
        <w:t>означити</w:t>
      </w:r>
      <w:r w:rsidR="004A18FB" w:rsidRPr="007C73D5">
        <w:rPr>
          <w:rFonts w:ascii="Arial" w:hAnsi="Arial" w:cs="Arial"/>
          <w:szCs w:val="24"/>
          <w:lang w:eastAsia="en-US"/>
        </w:rPr>
        <w:t xml:space="preserve"> </w:t>
      </w:r>
      <w:r>
        <w:rPr>
          <w:rFonts w:ascii="Arial" w:hAnsi="Arial" w:cs="Arial"/>
          <w:szCs w:val="24"/>
          <w:lang w:eastAsia="en-US"/>
        </w:rPr>
        <w:t>документа</w:t>
      </w:r>
      <w:r w:rsidR="004A18FB" w:rsidRPr="007C73D5">
        <w:rPr>
          <w:rFonts w:ascii="Arial" w:hAnsi="Arial" w:cs="Arial"/>
          <w:szCs w:val="24"/>
          <w:lang w:eastAsia="en-US"/>
        </w:rPr>
        <w:t xml:space="preserve"> </w:t>
      </w:r>
      <w:r>
        <w:rPr>
          <w:rFonts w:ascii="Arial" w:hAnsi="Arial" w:cs="Arial"/>
          <w:szCs w:val="24"/>
          <w:lang w:eastAsia="en-US"/>
        </w:rPr>
        <w:t>која</w:t>
      </w:r>
      <w:r w:rsidR="004A18FB" w:rsidRPr="007C73D5">
        <w:rPr>
          <w:rFonts w:ascii="Arial" w:hAnsi="Arial" w:cs="Arial"/>
          <w:szCs w:val="24"/>
          <w:lang w:eastAsia="en-US"/>
        </w:rPr>
        <w:t xml:space="preserve"> </w:t>
      </w:r>
      <w:r>
        <w:rPr>
          <w:rFonts w:ascii="Arial" w:hAnsi="Arial" w:cs="Arial"/>
          <w:szCs w:val="24"/>
          <w:lang w:eastAsia="en-US"/>
        </w:rPr>
        <w:t>садрже</w:t>
      </w:r>
      <w:r w:rsidR="004A18FB" w:rsidRPr="007C73D5">
        <w:rPr>
          <w:rFonts w:ascii="Arial" w:hAnsi="Arial" w:cs="Arial"/>
          <w:szCs w:val="24"/>
          <w:lang w:eastAsia="en-US"/>
        </w:rPr>
        <w:t xml:space="preserve"> </w:t>
      </w:r>
      <w:r>
        <w:rPr>
          <w:rFonts w:ascii="Arial" w:hAnsi="Arial" w:cs="Arial"/>
          <w:szCs w:val="24"/>
          <w:lang w:eastAsia="en-US"/>
        </w:rPr>
        <w:t>личне</w:t>
      </w:r>
      <w:r w:rsidR="004A18FB" w:rsidRPr="007C73D5">
        <w:rPr>
          <w:rFonts w:ascii="Arial" w:hAnsi="Arial" w:cs="Arial"/>
          <w:szCs w:val="24"/>
          <w:lang w:eastAsia="en-US"/>
        </w:rPr>
        <w:t xml:space="preserve"> </w:t>
      </w:r>
      <w:r>
        <w:rPr>
          <w:rFonts w:ascii="Arial" w:hAnsi="Arial" w:cs="Arial"/>
          <w:szCs w:val="24"/>
          <w:lang w:eastAsia="en-US"/>
        </w:rPr>
        <w:t>податке</w:t>
      </w:r>
      <w:r w:rsidR="004A18FB" w:rsidRPr="007C73D5">
        <w:rPr>
          <w:rFonts w:ascii="Arial" w:hAnsi="Arial" w:cs="Arial"/>
          <w:szCs w:val="24"/>
          <w:lang w:eastAsia="en-US"/>
        </w:rPr>
        <w:t xml:space="preserve">, </w:t>
      </w:r>
      <w:r>
        <w:rPr>
          <w:rFonts w:ascii="Arial" w:hAnsi="Arial" w:cs="Arial"/>
          <w:szCs w:val="24"/>
          <w:lang w:eastAsia="en-US"/>
        </w:rPr>
        <w:t>а</w:t>
      </w:r>
      <w:r w:rsidR="004A18FB" w:rsidRPr="007C73D5">
        <w:rPr>
          <w:rFonts w:ascii="Arial" w:hAnsi="Arial" w:cs="Arial"/>
          <w:szCs w:val="24"/>
          <w:lang w:eastAsia="en-US"/>
        </w:rPr>
        <w:t xml:space="preserve"> </w:t>
      </w:r>
      <w:r>
        <w:rPr>
          <w:rFonts w:ascii="Arial" w:hAnsi="Arial" w:cs="Arial"/>
          <w:szCs w:val="24"/>
          <w:lang w:eastAsia="en-US"/>
        </w:rPr>
        <w:t>које</w:t>
      </w:r>
      <w:r w:rsidR="004A18FB" w:rsidRPr="007C73D5">
        <w:rPr>
          <w:rFonts w:ascii="Arial" w:hAnsi="Arial" w:cs="Arial"/>
          <w:szCs w:val="24"/>
          <w:lang w:eastAsia="en-US"/>
        </w:rPr>
        <w:t xml:space="preserve"> </w:t>
      </w:r>
      <w:r>
        <w:rPr>
          <w:rFonts w:ascii="Arial" w:hAnsi="Arial" w:cs="Arial"/>
          <w:szCs w:val="24"/>
          <w:lang w:eastAsia="en-US"/>
        </w:rPr>
        <w:t>не</w:t>
      </w:r>
      <w:r w:rsidR="004A18FB" w:rsidRPr="007C73D5">
        <w:rPr>
          <w:rFonts w:ascii="Arial" w:hAnsi="Arial" w:cs="Arial"/>
          <w:szCs w:val="24"/>
          <w:lang w:eastAsia="en-US"/>
        </w:rPr>
        <w:t xml:space="preserve"> </w:t>
      </w:r>
      <w:r>
        <w:rPr>
          <w:rFonts w:ascii="Arial" w:hAnsi="Arial" w:cs="Arial"/>
          <w:szCs w:val="24"/>
          <w:lang w:eastAsia="en-US"/>
        </w:rPr>
        <w:t>садржи</w:t>
      </w:r>
      <w:r w:rsidR="004A18FB" w:rsidRPr="007C73D5">
        <w:rPr>
          <w:rFonts w:ascii="Arial" w:hAnsi="Arial" w:cs="Arial"/>
          <w:szCs w:val="24"/>
          <w:lang w:eastAsia="en-US"/>
        </w:rPr>
        <w:t xml:space="preserve"> </w:t>
      </w:r>
      <w:r>
        <w:rPr>
          <w:rFonts w:ascii="Arial" w:hAnsi="Arial" w:cs="Arial"/>
          <w:szCs w:val="24"/>
          <w:lang w:eastAsia="en-US"/>
        </w:rPr>
        <w:t>ни</w:t>
      </w:r>
      <w:r w:rsidR="004A18FB" w:rsidRPr="007C73D5">
        <w:rPr>
          <w:rFonts w:ascii="Arial" w:hAnsi="Arial" w:cs="Arial"/>
          <w:szCs w:val="24"/>
          <w:lang w:eastAsia="en-US"/>
        </w:rPr>
        <w:t xml:space="preserve"> </w:t>
      </w:r>
      <w:r>
        <w:rPr>
          <w:rFonts w:ascii="Arial" w:hAnsi="Arial" w:cs="Arial"/>
          <w:szCs w:val="24"/>
          <w:lang w:eastAsia="en-US"/>
        </w:rPr>
        <w:t>један</w:t>
      </w:r>
      <w:r w:rsidR="004A18FB" w:rsidRPr="007C73D5">
        <w:rPr>
          <w:rFonts w:ascii="Arial" w:hAnsi="Arial" w:cs="Arial"/>
          <w:szCs w:val="24"/>
          <w:lang w:eastAsia="en-US"/>
        </w:rPr>
        <w:t xml:space="preserve"> </w:t>
      </w:r>
      <w:r>
        <w:rPr>
          <w:rFonts w:ascii="Arial" w:hAnsi="Arial" w:cs="Arial"/>
          <w:szCs w:val="24"/>
          <w:lang w:eastAsia="en-US"/>
        </w:rPr>
        <w:t>јавни</w:t>
      </w:r>
      <w:r w:rsidR="004A18FB" w:rsidRPr="007C73D5">
        <w:rPr>
          <w:rFonts w:ascii="Arial" w:hAnsi="Arial" w:cs="Arial"/>
          <w:szCs w:val="24"/>
          <w:lang w:eastAsia="en-US"/>
        </w:rPr>
        <w:t xml:space="preserve"> </w:t>
      </w:r>
      <w:r>
        <w:rPr>
          <w:rFonts w:ascii="Arial" w:hAnsi="Arial" w:cs="Arial"/>
          <w:szCs w:val="24"/>
          <w:lang w:eastAsia="en-US"/>
        </w:rPr>
        <w:t>регистар</w:t>
      </w:r>
      <w:r w:rsidR="004A18FB" w:rsidRPr="007C73D5">
        <w:rPr>
          <w:rFonts w:ascii="Arial" w:hAnsi="Arial" w:cs="Arial"/>
          <w:szCs w:val="24"/>
          <w:lang w:eastAsia="en-US"/>
        </w:rPr>
        <w:t xml:space="preserve">, </w:t>
      </w:r>
      <w:r>
        <w:rPr>
          <w:rFonts w:ascii="Arial" w:hAnsi="Arial" w:cs="Arial"/>
          <w:szCs w:val="24"/>
          <w:lang w:eastAsia="en-US"/>
        </w:rPr>
        <w:t>или</w:t>
      </w:r>
      <w:r w:rsidR="004A18FB" w:rsidRPr="007C73D5">
        <w:rPr>
          <w:rFonts w:ascii="Arial" w:hAnsi="Arial" w:cs="Arial"/>
          <w:szCs w:val="24"/>
          <w:lang w:eastAsia="en-US"/>
        </w:rPr>
        <w:t xml:space="preserve"> </w:t>
      </w:r>
      <w:r>
        <w:rPr>
          <w:rFonts w:ascii="Arial" w:hAnsi="Arial" w:cs="Arial"/>
          <w:szCs w:val="24"/>
          <w:lang w:eastAsia="en-US"/>
        </w:rPr>
        <w:t>која</w:t>
      </w:r>
      <w:r w:rsidR="004A18FB" w:rsidRPr="007C73D5">
        <w:rPr>
          <w:rFonts w:ascii="Arial" w:hAnsi="Arial" w:cs="Arial"/>
          <w:szCs w:val="24"/>
          <w:lang w:eastAsia="en-US"/>
        </w:rPr>
        <w:t xml:space="preserve"> </w:t>
      </w:r>
      <w:r>
        <w:rPr>
          <w:rFonts w:ascii="Arial" w:hAnsi="Arial" w:cs="Arial"/>
          <w:szCs w:val="24"/>
          <w:lang w:eastAsia="en-US"/>
        </w:rPr>
        <w:t>на</w:t>
      </w:r>
      <w:r w:rsidR="004A18FB" w:rsidRPr="007C73D5">
        <w:rPr>
          <w:rFonts w:ascii="Arial" w:hAnsi="Arial" w:cs="Arial"/>
          <w:szCs w:val="24"/>
          <w:lang w:eastAsia="en-US"/>
        </w:rPr>
        <w:t xml:space="preserve"> </w:t>
      </w:r>
      <w:r>
        <w:rPr>
          <w:rFonts w:ascii="Arial" w:hAnsi="Arial" w:cs="Arial"/>
          <w:szCs w:val="24"/>
          <w:lang w:eastAsia="en-US"/>
        </w:rPr>
        <w:t>други</w:t>
      </w:r>
      <w:r w:rsidR="004A18FB" w:rsidRPr="007C73D5">
        <w:rPr>
          <w:rFonts w:ascii="Arial" w:hAnsi="Arial" w:cs="Arial"/>
          <w:szCs w:val="24"/>
          <w:lang w:eastAsia="en-US"/>
        </w:rPr>
        <w:t xml:space="preserve"> </w:t>
      </w:r>
      <w:r>
        <w:rPr>
          <w:rFonts w:ascii="Arial" w:hAnsi="Arial" w:cs="Arial"/>
          <w:szCs w:val="24"/>
          <w:lang w:eastAsia="en-US"/>
        </w:rPr>
        <w:t>начин</w:t>
      </w:r>
      <w:r w:rsidR="004A18FB" w:rsidRPr="007C73D5">
        <w:rPr>
          <w:rFonts w:ascii="Arial" w:hAnsi="Arial" w:cs="Arial"/>
          <w:szCs w:val="24"/>
          <w:lang w:eastAsia="en-US"/>
        </w:rPr>
        <w:t xml:space="preserve"> </w:t>
      </w:r>
      <w:r>
        <w:rPr>
          <w:rFonts w:ascii="Arial" w:hAnsi="Arial" w:cs="Arial"/>
          <w:szCs w:val="24"/>
          <w:lang w:eastAsia="en-US"/>
        </w:rPr>
        <w:t>нису</w:t>
      </w:r>
      <w:r w:rsidR="004A18FB" w:rsidRPr="007C73D5">
        <w:rPr>
          <w:rFonts w:ascii="Arial" w:hAnsi="Arial" w:cs="Arial"/>
          <w:szCs w:val="24"/>
          <w:lang w:eastAsia="en-US"/>
        </w:rPr>
        <w:t xml:space="preserve"> </w:t>
      </w:r>
      <w:r>
        <w:rPr>
          <w:rFonts w:ascii="Arial" w:hAnsi="Arial" w:cs="Arial"/>
          <w:szCs w:val="24"/>
          <w:lang w:eastAsia="en-US"/>
        </w:rPr>
        <w:t>доступна</w:t>
      </w:r>
      <w:r w:rsidR="004A18FB" w:rsidRPr="007C73D5">
        <w:rPr>
          <w:rFonts w:ascii="Arial" w:hAnsi="Arial" w:cs="Arial"/>
          <w:szCs w:val="24"/>
          <w:lang w:eastAsia="en-US"/>
        </w:rPr>
        <w:t xml:space="preserve">, </w:t>
      </w:r>
      <w:r>
        <w:rPr>
          <w:rFonts w:ascii="Arial" w:hAnsi="Arial" w:cs="Arial"/>
          <w:szCs w:val="24"/>
          <w:lang w:eastAsia="en-US"/>
        </w:rPr>
        <w:t>као</w:t>
      </w:r>
      <w:r w:rsidR="004A18FB" w:rsidRPr="007C73D5">
        <w:rPr>
          <w:rFonts w:ascii="Arial" w:hAnsi="Arial" w:cs="Arial"/>
          <w:szCs w:val="24"/>
          <w:lang w:eastAsia="en-US"/>
        </w:rPr>
        <w:t xml:space="preserve"> </w:t>
      </w:r>
      <w:r>
        <w:rPr>
          <w:rFonts w:ascii="Arial" w:hAnsi="Arial" w:cs="Arial"/>
          <w:szCs w:val="24"/>
          <w:lang w:eastAsia="en-US"/>
        </w:rPr>
        <w:t>и</w:t>
      </w:r>
      <w:r w:rsidR="004A18FB" w:rsidRPr="007C73D5">
        <w:rPr>
          <w:rFonts w:ascii="Arial" w:hAnsi="Arial" w:cs="Arial"/>
          <w:szCs w:val="24"/>
          <w:lang w:eastAsia="en-US"/>
        </w:rPr>
        <w:t xml:space="preserve"> </w:t>
      </w:r>
      <w:r>
        <w:rPr>
          <w:rFonts w:ascii="Arial" w:hAnsi="Arial" w:cs="Arial"/>
          <w:szCs w:val="24"/>
          <w:lang w:eastAsia="en-US"/>
        </w:rPr>
        <w:t>пословне</w:t>
      </w:r>
      <w:r w:rsidR="004A18FB" w:rsidRPr="007C73D5">
        <w:rPr>
          <w:rFonts w:ascii="Arial" w:hAnsi="Arial" w:cs="Arial"/>
          <w:szCs w:val="24"/>
          <w:lang w:eastAsia="en-US"/>
        </w:rPr>
        <w:t xml:space="preserve"> </w:t>
      </w:r>
      <w:r>
        <w:rPr>
          <w:rFonts w:ascii="Arial" w:hAnsi="Arial" w:cs="Arial"/>
          <w:szCs w:val="24"/>
          <w:lang w:eastAsia="en-US"/>
        </w:rPr>
        <w:t>податке</w:t>
      </w:r>
      <w:r w:rsidR="004A18FB" w:rsidRPr="007C73D5">
        <w:rPr>
          <w:rFonts w:ascii="Arial" w:hAnsi="Arial" w:cs="Arial"/>
          <w:szCs w:val="24"/>
          <w:lang w:eastAsia="en-US"/>
        </w:rPr>
        <w:t xml:space="preserve"> </w:t>
      </w:r>
      <w:r>
        <w:rPr>
          <w:rFonts w:ascii="Arial" w:hAnsi="Arial" w:cs="Arial"/>
          <w:szCs w:val="24"/>
          <w:lang w:eastAsia="en-US"/>
        </w:rPr>
        <w:t>који</w:t>
      </w:r>
      <w:r w:rsidR="004A18FB" w:rsidRPr="007C73D5">
        <w:rPr>
          <w:rFonts w:ascii="Arial" w:hAnsi="Arial" w:cs="Arial"/>
          <w:szCs w:val="24"/>
          <w:lang w:eastAsia="en-US"/>
        </w:rPr>
        <w:t xml:space="preserve"> </w:t>
      </w:r>
      <w:r>
        <w:rPr>
          <w:rFonts w:ascii="Arial" w:hAnsi="Arial" w:cs="Arial"/>
          <w:szCs w:val="24"/>
          <w:lang w:eastAsia="en-US"/>
        </w:rPr>
        <w:t>су</w:t>
      </w:r>
      <w:r w:rsidR="004A18FB" w:rsidRPr="007C73D5">
        <w:rPr>
          <w:rFonts w:ascii="Arial" w:hAnsi="Arial" w:cs="Arial"/>
          <w:szCs w:val="24"/>
          <w:lang w:eastAsia="en-US"/>
        </w:rPr>
        <w:t xml:space="preserve"> </w:t>
      </w:r>
      <w:r>
        <w:rPr>
          <w:rFonts w:ascii="Arial" w:hAnsi="Arial" w:cs="Arial"/>
          <w:szCs w:val="24"/>
          <w:lang w:eastAsia="en-US"/>
        </w:rPr>
        <w:t>прописима</w:t>
      </w:r>
      <w:r w:rsidR="004A18FB" w:rsidRPr="007C73D5">
        <w:rPr>
          <w:rFonts w:ascii="Arial" w:hAnsi="Arial" w:cs="Arial"/>
          <w:szCs w:val="24"/>
          <w:lang w:eastAsia="en-US"/>
        </w:rPr>
        <w:t xml:space="preserve"> </w:t>
      </w:r>
      <w:r>
        <w:rPr>
          <w:rFonts w:ascii="Arial" w:hAnsi="Arial" w:cs="Arial"/>
          <w:szCs w:val="24"/>
          <w:lang w:eastAsia="en-US"/>
        </w:rPr>
        <w:t>одређени</w:t>
      </w:r>
      <w:r w:rsidR="004A18FB" w:rsidRPr="007C73D5">
        <w:rPr>
          <w:rFonts w:ascii="Arial" w:hAnsi="Arial" w:cs="Arial"/>
          <w:szCs w:val="24"/>
          <w:lang w:eastAsia="en-US"/>
        </w:rPr>
        <w:t xml:space="preserve"> </w:t>
      </w:r>
      <w:r>
        <w:rPr>
          <w:rFonts w:ascii="Arial" w:hAnsi="Arial" w:cs="Arial"/>
          <w:szCs w:val="24"/>
          <w:lang w:eastAsia="en-US"/>
        </w:rPr>
        <w:t>као</w:t>
      </w:r>
      <w:r w:rsidR="004A18FB" w:rsidRPr="007C73D5">
        <w:rPr>
          <w:rFonts w:ascii="Arial" w:hAnsi="Arial" w:cs="Arial"/>
          <w:szCs w:val="24"/>
          <w:lang w:eastAsia="en-US"/>
        </w:rPr>
        <w:t xml:space="preserve"> </w:t>
      </w:r>
      <w:r>
        <w:rPr>
          <w:rFonts w:ascii="Arial" w:hAnsi="Arial" w:cs="Arial"/>
          <w:szCs w:val="24"/>
          <w:lang w:eastAsia="en-US"/>
        </w:rPr>
        <w:t>повер</w:t>
      </w:r>
      <w:r w:rsidR="004E540E">
        <w:rPr>
          <w:rFonts w:ascii="Arial" w:hAnsi="Arial" w:cs="Arial"/>
          <w:szCs w:val="24"/>
          <w:lang w:eastAsia="en-US"/>
        </w:rPr>
        <w:t>љ</w:t>
      </w:r>
      <w:r>
        <w:rPr>
          <w:rFonts w:ascii="Arial" w:hAnsi="Arial" w:cs="Arial"/>
          <w:szCs w:val="24"/>
          <w:lang w:eastAsia="en-US"/>
        </w:rPr>
        <w:t>иви</w:t>
      </w:r>
      <w:r w:rsidR="004A18FB" w:rsidRPr="007C73D5">
        <w:rPr>
          <w:rFonts w:ascii="Arial" w:hAnsi="Arial" w:cs="Arial"/>
          <w:szCs w:val="24"/>
          <w:lang w:eastAsia="en-US"/>
        </w:rPr>
        <w:t xml:space="preserve">. </w:t>
      </w:r>
    </w:p>
    <w:p w14:paraId="3A063F80" w14:textId="3BC89859" w:rsidR="004A18FB" w:rsidRPr="007C73D5" w:rsidRDefault="00922A6B" w:rsidP="004A18FB">
      <w:pPr>
        <w:suppressAutoHyphens w:val="0"/>
        <w:ind w:firstLine="720"/>
        <w:jc w:val="both"/>
        <w:rPr>
          <w:rFonts w:ascii="Arial" w:hAnsi="Arial" w:cs="Arial"/>
          <w:szCs w:val="24"/>
          <w:lang w:eastAsia="en-US"/>
        </w:rPr>
      </w:pPr>
      <w:r>
        <w:rPr>
          <w:rFonts w:ascii="Arial" w:hAnsi="Arial" w:cs="Arial"/>
          <w:szCs w:val="24"/>
          <w:lang w:eastAsia="en-US"/>
        </w:rPr>
        <w:t>Наручилац</w:t>
      </w:r>
      <w:r w:rsidR="004A18FB" w:rsidRPr="007C73D5">
        <w:rPr>
          <w:rFonts w:ascii="Arial" w:hAnsi="Arial" w:cs="Arial"/>
          <w:szCs w:val="24"/>
          <w:lang w:eastAsia="en-US"/>
        </w:rPr>
        <w:t xml:space="preserve"> </w:t>
      </w:r>
      <w:r>
        <w:rPr>
          <w:rFonts w:ascii="Arial" w:hAnsi="Arial" w:cs="Arial"/>
          <w:szCs w:val="24"/>
          <w:lang w:eastAsia="en-US"/>
        </w:rPr>
        <w:t>ће</w:t>
      </w:r>
      <w:r w:rsidR="004A18FB" w:rsidRPr="007C73D5">
        <w:rPr>
          <w:rFonts w:ascii="Arial" w:hAnsi="Arial" w:cs="Arial"/>
          <w:szCs w:val="24"/>
          <w:lang w:eastAsia="en-US"/>
        </w:rPr>
        <w:t xml:space="preserve"> </w:t>
      </w:r>
      <w:r>
        <w:rPr>
          <w:rFonts w:ascii="Arial" w:hAnsi="Arial" w:cs="Arial"/>
          <w:szCs w:val="24"/>
          <w:lang w:eastAsia="en-US"/>
        </w:rPr>
        <w:t>као</w:t>
      </w:r>
      <w:r w:rsidR="004A18FB" w:rsidRPr="007C73D5">
        <w:rPr>
          <w:rFonts w:ascii="Arial" w:hAnsi="Arial" w:cs="Arial"/>
          <w:szCs w:val="24"/>
          <w:lang w:eastAsia="en-US"/>
        </w:rPr>
        <w:t xml:space="preserve"> </w:t>
      </w:r>
      <w:r>
        <w:rPr>
          <w:rFonts w:ascii="Arial" w:hAnsi="Arial" w:cs="Arial"/>
          <w:szCs w:val="24"/>
          <w:lang w:eastAsia="en-US"/>
        </w:rPr>
        <w:t>повер</w:t>
      </w:r>
      <w:r w:rsidR="004E540E">
        <w:rPr>
          <w:rFonts w:ascii="Arial" w:hAnsi="Arial" w:cs="Arial"/>
          <w:szCs w:val="24"/>
          <w:lang w:eastAsia="en-US"/>
        </w:rPr>
        <w:t>љ</w:t>
      </w:r>
      <w:r>
        <w:rPr>
          <w:rFonts w:ascii="Arial" w:hAnsi="Arial" w:cs="Arial"/>
          <w:szCs w:val="24"/>
          <w:lang w:eastAsia="en-US"/>
        </w:rPr>
        <w:t>ива</w:t>
      </w:r>
      <w:r w:rsidR="004A18FB" w:rsidRPr="007C73D5">
        <w:rPr>
          <w:rFonts w:ascii="Arial" w:hAnsi="Arial" w:cs="Arial"/>
          <w:szCs w:val="24"/>
          <w:lang w:eastAsia="en-US"/>
        </w:rPr>
        <w:t xml:space="preserve"> </w:t>
      </w:r>
      <w:r>
        <w:rPr>
          <w:rFonts w:ascii="Arial" w:hAnsi="Arial" w:cs="Arial"/>
          <w:szCs w:val="24"/>
          <w:lang w:eastAsia="en-US"/>
        </w:rPr>
        <w:t>третирати</w:t>
      </w:r>
      <w:r w:rsidR="004A18FB" w:rsidRPr="007C73D5">
        <w:rPr>
          <w:rFonts w:ascii="Arial" w:hAnsi="Arial" w:cs="Arial"/>
          <w:szCs w:val="24"/>
          <w:lang w:eastAsia="en-US"/>
        </w:rPr>
        <w:t xml:space="preserve"> </w:t>
      </w:r>
      <w:r>
        <w:rPr>
          <w:rFonts w:ascii="Arial" w:hAnsi="Arial" w:cs="Arial"/>
          <w:szCs w:val="24"/>
          <w:lang w:eastAsia="en-US"/>
        </w:rPr>
        <w:t>она</w:t>
      </w:r>
      <w:r w:rsidR="004A18FB" w:rsidRPr="007C73D5">
        <w:rPr>
          <w:rFonts w:ascii="Arial" w:hAnsi="Arial" w:cs="Arial"/>
          <w:szCs w:val="24"/>
          <w:lang w:eastAsia="en-US"/>
        </w:rPr>
        <w:t xml:space="preserve"> </w:t>
      </w:r>
      <w:r>
        <w:rPr>
          <w:rFonts w:ascii="Arial" w:hAnsi="Arial" w:cs="Arial"/>
          <w:szCs w:val="24"/>
          <w:lang w:eastAsia="en-US"/>
        </w:rPr>
        <w:t>документа</w:t>
      </w:r>
      <w:r w:rsidR="004A18FB" w:rsidRPr="007C73D5">
        <w:rPr>
          <w:rFonts w:ascii="Arial" w:hAnsi="Arial" w:cs="Arial"/>
          <w:szCs w:val="24"/>
          <w:lang w:eastAsia="en-US"/>
        </w:rPr>
        <w:t xml:space="preserve"> </w:t>
      </w:r>
      <w:r>
        <w:rPr>
          <w:rFonts w:ascii="Arial" w:hAnsi="Arial" w:cs="Arial"/>
          <w:szCs w:val="24"/>
          <w:lang w:eastAsia="en-US"/>
        </w:rPr>
        <w:t>која</w:t>
      </w:r>
      <w:r w:rsidR="004A18FB" w:rsidRPr="007C73D5">
        <w:rPr>
          <w:rFonts w:ascii="Arial" w:hAnsi="Arial" w:cs="Arial"/>
          <w:szCs w:val="24"/>
          <w:lang w:eastAsia="en-US"/>
        </w:rPr>
        <w:t xml:space="preserve"> </w:t>
      </w:r>
      <w:r>
        <w:rPr>
          <w:rFonts w:ascii="Arial" w:hAnsi="Arial" w:cs="Arial"/>
          <w:szCs w:val="24"/>
          <w:lang w:eastAsia="en-US"/>
        </w:rPr>
        <w:t>у</w:t>
      </w:r>
      <w:r w:rsidR="004A18FB" w:rsidRPr="007C73D5">
        <w:rPr>
          <w:rFonts w:ascii="Arial" w:hAnsi="Arial" w:cs="Arial"/>
          <w:szCs w:val="24"/>
          <w:lang w:eastAsia="en-US"/>
        </w:rPr>
        <w:t xml:space="preserve"> </w:t>
      </w:r>
      <w:r>
        <w:rPr>
          <w:rFonts w:ascii="Arial" w:hAnsi="Arial" w:cs="Arial"/>
          <w:szCs w:val="24"/>
          <w:lang w:eastAsia="en-US"/>
        </w:rPr>
        <w:t>десном</w:t>
      </w:r>
      <w:r w:rsidR="004A18FB" w:rsidRPr="007C73D5">
        <w:rPr>
          <w:rFonts w:ascii="Arial" w:hAnsi="Arial" w:cs="Arial"/>
          <w:szCs w:val="24"/>
          <w:lang w:eastAsia="en-US"/>
        </w:rPr>
        <w:t xml:space="preserve"> </w:t>
      </w:r>
      <w:r>
        <w:rPr>
          <w:rFonts w:ascii="Arial" w:hAnsi="Arial" w:cs="Arial"/>
          <w:szCs w:val="24"/>
          <w:lang w:eastAsia="en-US"/>
        </w:rPr>
        <w:t>горњем</w:t>
      </w:r>
      <w:r w:rsidR="004A18FB" w:rsidRPr="007C73D5">
        <w:rPr>
          <w:rFonts w:ascii="Arial" w:hAnsi="Arial" w:cs="Arial"/>
          <w:szCs w:val="24"/>
          <w:lang w:eastAsia="en-US"/>
        </w:rPr>
        <w:t xml:space="preserve"> </w:t>
      </w:r>
      <w:r>
        <w:rPr>
          <w:rFonts w:ascii="Arial" w:hAnsi="Arial" w:cs="Arial"/>
          <w:szCs w:val="24"/>
          <w:lang w:eastAsia="en-US"/>
        </w:rPr>
        <w:t>углу</w:t>
      </w:r>
      <w:r w:rsidR="004A18FB" w:rsidRPr="007C73D5">
        <w:rPr>
          <w:rFonts w:ascii="Arial" w:hAnsi="Arial" w:cs="Arial"/>
          <w:szCs w:val="24"/>
          <w:lang w:eastAsia="en-US"/>
        </w:rPr>
        <w:t xml:space="preserve"> </w:t>
      </w:r>
      <w:r>
        <w:rPr>
          <w:rFonts w:ascii="Arial" w:hAnsi="Arial" w:cs="Arial"/>
          <w:szCs w:val="24"/>
          <w:lang w:eastAsia="en-US"/>
        </w:rPr>
        <w:t>великим</w:t>
      </w:r>
      <w:r w:rsidR="004A18FB" w:rsidRPr="007C73D5">
        <w:rPr>
          <w:rFonts w:ascii="Arial" w:hAnsi="Arial" w:cs="Arial"/>
          <w:szCs w:val="24"/>
          <w:lang w:eastAsia="en-US"/>
        </w:rPr>
        <w:t xml:space="preserve"> </w:t>
      </w:r>
      <w:r>
        <w:rPr>
          <w:rFonts w:ascii="Arial" w:hAnsi="Arial" w:cs="Arial"/>
          <w:szCs w:val="24"/>
          <w:lang w:eastAsia="en-US"/>
        </w:rPr>
        <w:t>словима</w:t>
      </w:r>
      <w:r w:rsidR="004A18FB" w:rsidRPr="007C73D5">
        <w:rPr>
          <w:rFonts w:ascii="Arial" w:hAnsi="Arial" w:cs="Arial"/>
          <w:szCs w:val="24"/>
          <w:lang w:eastAsia="en-US"/>
        </w:rPr>
        <w:t xml:space="preserve"> </w:t>
      </w:r>
      <w:r>
        <w:rPr>
          <w:rFonts w:ascii="Arial" w:hAnsi="Arial" w:cs="Arial"/>
          <w:szCs w:val="24"/>
          <w:lang w:eastAsia="en-US"/>
        </w:rPr>
        <w:t>имају</w:t>
      </w:r>
      <w:r w:rsidR="004A18FB" w:rsidRPr="007C73D5">
        <w:rPr>
          <w:rFonts w:ascii="Arial" w:hAnsi="Arial" w:cs="Arial"/>
          <w:szCs w:val="24"/>
          <w:lang w:eastAsia="en-US"/>
        </w:rPr>
        <w:t xml:space="preserve"> </w:t>
      </w:r>
      <w:r>
        <w:rPr>
          <w:rFonts w:ascii="Arial" w:hAnsi="Arial" w:cs="Arial"/>
          <w:szCs w:val="24"/>
          <w:lang w:eastAsia="en-US"/>
        </w:rPr>
        <w:t>исписано</w:t>
      </w:r>
      <w:r w:rsidR="004A18FB" w:rsidRPr="007C73D5">
        <w:rPr>
          <w:rFonts w:ascii="Arial" w:hAnsi="Arial" w:cs="Arial"/>
          <w:szCs w:val="24"/>
          <w:lang w:eastAsia="en-US"/>
        </w:rPr>
        <w:t xml:space="preserve"> „</w:t>
      </w:r>
      <w:r>
        <w:rPr>
          <w:rFonts w:ascii="Arial" w:hAnsi="Arial" w:cs="Arial"/>
          <w:szCs w:val="24"/>
          <w:lang w:eastAsia="en-US"/>
        </w:rPr>
        <w:t>ПОВЕР</w:t>
      </w:r>
      <w:r w:rsidR="004E540E">
        <w:rPr>
          <w:rFonts w:ascii="Arial" w:hAnsi="Arial" w:cs="Arial"/>
          <w:szCs w:val="24"/>
          <w:lang w:eastAsia="en-US"/>
        </w:rPr>
        <w:t>Љ</w:t>
      </w:r>
      <w:r>
        <w:rPr>
          <w:rFonts w:ascii="Arial" w:hAnsi="Arial" w:cs="Arial"/>
          <w:szCs w:val="24"/>
          <w:lang w:eastAsia="en-US"/>
        </w:rPr>
        <w:t>ИВО</w:t>
      </w:r>
      <w:r w:rsidR="004A18FB" w:rsidRPr="007C73D5">
        <w:rPr>
          <w:rFonts w:ascii="Arial" w:hAnsi="Arial" w:cs="Arial"/>
          <w:szCs w:val="24"/>
          <w:lang w:eastAsia="en-US"/>
        </w:rPr>
        <w:t>“.</w:t>
      </w:r>
    </w:p>
    <w:p w14:paraId="1CBEEABE" w14:textId="1026C232" w:rsidR="004A18FB" w:rsidRPr="007C73D5" w:rsidRDefault="00922A6B" w:rsidP="004A18FB">
      <w:pPr>
        <w:suppressAutoHyphens w:val="0"/>
        <w:ind w:firstLine="720"/>
        <w:jc w:val="both"/>
        <w:rPr>
          <w:rFonts w:ascii="Arial" w:hAnsi="Arial" w:cs="Arial"/>
          <w:szCs w:val="24"/>
          <w:lang w:eastAsia="en-US"/>
        </w:rPr>
      </w:pPr>
      <w:r>
        <w:rPr>
          <w:rFonts w:ascii="Arial" w:hAnsi="Arial" w:cs="Arial"/>
          <w:szCs w:val="24"/>
          <w:lang w:eastAsia="en-US"/>
        </w:rPr>
        <w:t>Наручилац</w:t>
      </w:r>
      <w:r w:rsidR="004A18FB" w:rsidRPr="007C73D5">
        <w:rPr>
          <w:rFonts w:ascii="Arial" w:hAnsi="Arial" w:cs="Arial"/>
          <w:szCs w:val="24"/>
          <w:lang w:eastAsia="en-US"/>
        </w:rPr>
        <w:t xml:space="preserve"> </w:t>
      </w:r>
      <w:r>
        <w:rPr>
          <w:rFonts w:ascii="Arial" w:hAnsi="Arial" w:cs="Arial"/>
          <w:szCs w:val="24"/>
          <w:lang w:eastAsia="en-US"/>
        </w:rPr>
        <w:t>не</w:t>
      </w:r>
      <w:r w:rsidR="004A18FB" w:rsidRPr="007C73D5">
        <w:rPr>
          <w:rFonts w:ascii="Arial" w:hAnsi="Arial" w:cs="Arial"/>
          <w:szCs w:val="24"/>
          <w:lang w:eastAsia="en-US"/>
        </w:rPr>
        <w:t xml:space="preserve"> </w:t>
      </w:r>
      <w:r>
        <w:rPr>
          <w:rFonts w:ascii="Arial" w:hAnsi="Arial" w:cs="Arial"/>
          <w:szCs w:val="24"/>
          <w:lang w:eastAsia="en-US"/>
        </w:rPr>
        <w:t>одговара</w:t>
      </w:r>
      <w:r w:rsidR="004A18FB" w:rsidRPr="007C73D5">
        <w:rPr>
          <w:rFonts w:ascii="Arial" w:hAnsi="Arial" w:cs="Arial"/>
          <w:szCs w:val="24"/>
          <w:lang w:eastAsia="en-US"/>
        </w:rPr>
        <w:t xml:space="preserve"> </w:t>
      </w:r>
      <w:r>
        <w:rPr>
          <w:rFonts w:ascii="Arial" w:hAnsi="Arial" w:cs="Arial"/>
          <w:szCs w:val="24"/>
          <w:lang w:eastAsia="en-US"/>
        </w:rPr>
        <w:t>за</w:t>
      </w:r>
      <w:r w:rsidR="004A18FB" w:rsidRPr="007C73D5">
        <w:rPr>
          <w:rFonts w:ascii="Arial" w:hAnsi="Arial" w:cs="Arial"/>
          <w:szCs w:val="24"/>
          <w:lang w:eastAsia="en-US"/>
        </w:rPr>
        <w:t xml:space="preserve"> </w:t>
      </w:r>
      <w:r>
        <w:rPr>
          <w:rFonts w:ascii="Arial" w:hAnsi="Arial" w:cs="Arial"/>
          <w:szCs w:val="24"/>
          <w:lang w:eastAsia="en-US"/>
        </w:rPr>
        <w:t>повер</w:t>
      </w:r>
      <w:r w:rsidR="004E540E">
        <w:rPr>
          <w:rFonts w:ascii="Arial" w:hAnsi="Arial" w:cs="Arial"/>
          <w:szCs w:val="24"/>
          <w:lang w:eastAsia="en-US"/>
        </w:rPr>
        <w:t>љ</w:t>
      </w:r>
      <w:r>
        <w:rPr>
          <w:rFonts w:ascii="Arial" w:hAnsi="Arial" w:cs="Arial"/>
          <w:szCs w:val="24"/>
          <w:lang w:eastAsia="en-US"/>
        </w:rPr>
        <w:t>ивост</w:t>
      </w:r>
      <w:r w:rsidR="004A18FB" w:rsidRPr="007C73D5">
        <w:rPr>
          <w:rFonts w:ascii="Arial" w:hAnsi="Arial" w:cs="Arial"/>
          <w:szCs w:val="24"/>
          <w:lang w:eastAsia="en-US"/>
        </w:rPr>
        <w:t xml:space="preserve"> </w:t>
      </w:r>
      <w:r>
        <w:rPr>
          <w:rFonts w:ascii="Arial" w:hAnsi="Arial" w:cs="Arial"/>
          <w:szCs w:val="24"/>
          <w:lang w:eastAsia="en-US"/>
        </w:rPr>
        <w:t>података</w:t>
      </w:r>
      <w:r w:rsidR="004A18FB" w:rsidRPr="007C73D5">
        <w:rPr>
          <w:rFonts w:ascii="Arial" w:hAnsi="Arial" w:cs="Arial"/>
          <w:szCs w:val="24"/>
          <w:lang w:eastAsia="en-US"/>
        </w:rPr>
        <w:t xml:space="preserve"> </w:t>
      </w:r>
      <w:r>
        <w:rPr>
          <w:rFonts w:ascii="Arial" w:hAnsi="Arial" w:cs="Arial"/>
          <w:szCs w:val="24"/>
          <w:lang w:eastAsia="en-US"/>
        </w:rPr>
        <w:t>који</w:t>
      </w:r>
      <w:r w:rsidR="004A18FB" w:rsidRPr="007C73D5">
        <w:rPr>
          <w:rFonts w:ascii="Arial" w:hAnsi="Arial" w:cs="Arial"/>
          <w:szCs w:val="24"/>
          <w:lang w:eastAsia="en-US"/>
        </w:rPr>
        <w:t xml:space="preserve"> </w:t>
      </w:r>
      <w:r>
        <w:rPr>
          <w:rFonts w:ascii="Arial" w:hAnsi="Arial" w:cs="Arial"/>
          <w:szCs w:val="24"/>
          <w:lang w:eastAsia="en-US"/>
        </w:rPr>
        <w:t>нису</w:t>
      </w:r>
      <w:r w:rsidR="004A18FB" w:rsidRPr="007C73D5">
        <w:rPr>
          <w:rFonts w:ascii="Arial" w:hAnsi="Arial" w:cs="Arial"/>
          <w:szCs w:val="24"/>
          <w:lang w:eastAsia="en-US"/>
        </w:rPr>
        <w:t xml:space="preserve"> </w:t>
      </w:r>
      <w:r>
        <w:rPr>
          <w:rFonts w:ascii="Arial" w:hAnsi="Arial" w:cs="Arial"/>
          <w:szCs w:val="24"/>
          <w:lang w:eastAsia="en-US"/>
        </w:rPr>
        <w:t>означени</w:t>
      </w:r>
      <w:r w:rsidR="004A18FB" w:rsidRPr="007C73D5">
        <w:rPr>
          <w:rFonts w:ascii="Arial" w:hAnsi="Arial" w:cs="Arial"/>
          <w:szCs w:val="24"/>
          <w:lang w:eastAsia="en-US"/>
        </w:rPr>
        <w:t xml:space="preserve"> </w:t>
      </w:r>
      <w:r>
        <w:rPr>
          <w:rFonts w:ascii="Arial" w:hAnsi="Arial" w:cs="Arial"/>
          <w:szCs w:val="24"/>
          <w:lang w:eastAsia="en-US"/>
        </w:rPr>
        <w:t>на</w:t>
      </w:r>
      <w:r w:rsidR="004A18FB" w:rsidRPr="007C73D5">
        <w:rPr>
          <w:rFonts w:ascii="Arial" w:hAnsi="Arial" w:cs="Arial"/>
          <w:szCs w:val="24"/>
          <w:lang w:eastAsia="en-US"/>
        </w:rPr>
        <w:t xml:space="preserve"> </w:t>
      </w:r>
      <w:r>
        <w:rPr>
          <w:rFonts w:ascii="Arial" w:hAnsi="Arial" w:cs="Arial"/>
          <w:szCs w:val="24"/>
          <w:lang w:eastAsia="en-US"/>
        </w:rPr>
        <w:t>горе</w:t>
      </w:r>
      <w:r w:rsidR="004A18FB" w:rsidRPr="007C73D5">
        <w:rPr>
          <w:rFonts w:ascii="Arial" w:hAnsi="Arial" w:cs="Arial"/>
          <w:szCs w:val="24"/>
          <w:lang w:eastAsia="en-US"/>
        </w:rPr>
        <w:t xml:space="preserve"> </w:t>
      </w:r>
      <w:r>
        <w:rPr>
          <w:rFonts w:ascii="Arial" w:hAnsi="Arial" w:cs="Arial"/>
          <w:szCs w:val="24"/>
          <w:lang w:eastAsia="en-US"/>
        </w:rPr>
        <w:t>наведени</w:t>
      </w:r>
      <w:r w:rsidR="004A18FB" w:rsidRPr="007C73D5">
        <w:rPr>
          <w:rFonts w:ascii="Arial" w:hAnsi="Arial" w:cs="Arial"/>
          <w:szCs w:val="24"/>
          <w:lang w:eastAsia="en-US"/>
        </w:rPr>
        <w:t xml:space="preserve"> </w:t>
      </w:r>
      <w:r>
        <w:rPr>
          <w:rFonts w:ascii="Arial" w:hAnsi="Arial" w:cs="Arial"/>
          <w:szCs w:val="24"/>
          <w:lang w:eastAsia="en-US"/>
        </w:rPr>
        <w:t>начин</w:t>
      </w:r>
      <w:r w:rsidR="004A18FB" w:rsidRPr="007C73D5">
        <w:rPr>
          <w:rFonts w:ascii="Arial" w:hAnsi="Arial" w:cs="Arial"/>
          <w:szCs w:val="24"/>
          <w:lang w:eastAsia="en-US"/>
        </w:rPr>
        <w:t>.</w:t>
      </w:r>
    </w:p>
    <w:p w14:paraId="63403B4F" w14:textId="369BD85E" w:rsidR="004A18FB" w:rsidRPr="007C73D5" w:rsidRDefault="00922A6B" w:rsidP="004A18FB">
      <w:pPr>
        <w:suppressAutoHyphens w:val="0"/>
        <w:ind w:firstLine="720"/>
        <w:jc w:val="both"/>
        <w:rPr>
          <w:rFonts w:ascii="Arial" w:hAnsi="Arial" w:cs="Arial"/>
          <w:szCs w:val="24"/>
          <w:lang w:eastAsia="en-US"/>
        </w:rPr>
      </w:pPr>
      <w:r>
        <w:rPr>
          <w:rFonts w:ascii="Arial" w:hAnsi="Arial" w:cs="Arial"/>
          <w:szCs w:val="24"/>
          <w:lang w:eastAsia="en-US"/>
        </w:rPr>
        <w:t>Ако</w:t>
      </w:r>
      <w:r w:rsidR="004A18FB" w:rsidRPr="007C73D5">
        <w:rPr>
          <w:rFonts w:ascii="Arial" w:hAnsi="Arial" w:cs="Arial"/>
          <w:szCs w:val="24"/>
          <w:lang w:eastAsia="en-US"/>
        </w:rPr>
        <w:t xml:space="preserve"> </w:t>
      </w:r>
      <w:r>
        <w:rPr>
          <w:rFonts w:ascii="Arial" w:hAnsi="Arial" w:cs="Arial"/>
          <w:szCs w:val="24"/>
          <w:lang w:eastAsia="en-US"/>
        </w:rPr>
        <w:t>се</w:t>
      </w:r>
      <w:r w:rsidR="004A18FB" w:rsidRPr="007C73D5">
        <w:rPr>
          <w:rFonts w:ascii="Arial" w:hAnsi="Arial" w:cs="Arial"/>
          <w:szCs w:val="24"/>
          <w:lang w:eastAsia="en-US"/>
        </w:rPr>
        <w:t xml:space="preserve"> </w:t>
      </w:r>
      <w:r>
        <w:rPr>
          <w:rFonts w:ascii="Arial" w:hAnsi="Arial" w:cs="Arial"/>
          <w:szCs w:val="24"/>
          <w:lang w:eastAsia="en-US"/>
        </w:rPr>
        <w:t>као</w:t>
      </w:r>
      <w:r w:rsidR="004A18FB" w:rsidRPr="007C73D5">
        <w:rPr>
          <w:rFonts w:ascii="Arial" w:hAnsi="Arial" w:cs="Arial"/>
          <w:szCs w:val="24"/>
          <w:lang w:eastAsia="en-US"/>
        </w:rPr>
        <w:t xml:space="preserve"> </w:t>
      </w:r>
      <w:r>
        <w:rPr>
          <w:rFonts w:ascii="Arial" w:hAnsi="Arial" w:cs="Arial"/>
          <w:szCs w:val="24"/>
          <w:lang w:eastAsia="en-US"/>
        </w:rPr>
        <w:t>повер</w:t>
      </w:r>
      <w:r w:rsidR="004E540E">
        <w:rPr>
          <w:rFonts w:ascii="Arial" w:hAnsi="Arial" w:cs="Arial"/>
          <w:szCs w:val="24"/>
          <w:lang w:eastAsia="en-US"/>
        </w:rPr>
        <w:t>љ</w:t>
      </w:r>
      <w:r>
        <w:rPr>
          <w:rFonts w:ascii="Arial" w:hAnsi="Arial" w:cs="Arial"/>
          <w:szCs w:val="24"/>
          <w:lang w:eastAsia="en-US"/>
        </w:rPr>
        <w:t>иви</w:t>
      </w:r>
      <w:r w:rsidR="004A18FB" w:rsidRPr="007C73D5">
        <w:rPr>
          <w:rFonts w:ascii="Arial" w:hAnsi="Arial" w:cs="Arial"/>
          <w:szCs w:val="24"/>
          <w:lang w:eastAsia="en-US"/>
        </w:rPr>
        <w:t xml:space="preserve"> </w:t>
      </w:r>
      <w:r>
        <w:rPr>
          <w:rFonts w:ascii="Arial" w:hAnsi="Arial" w:cs="Arial"/>
          <w:szCs w:val="24"/>
          <w:lang w:eastAsia="en-US"/>
        </w:rPr>
        <w:t>означе</w:t>
      </w:r>
      <w:r w:rsidR="004A18FB" w:rsidRPr="007C73D5">
        <w:rPr>
          <w:rFonts w:ascii="Arial" w:hAnsi="Arial" w:cs="Arial"/>
          <w:szCs w:val="24"/>
          <w:lang w:eastAsia="en-US"/>
        </w:rPr>
        <w:t xml:space="preserve"> </w:t>
      </w:r>
      <w:r>
        <w:rPr>
          <w:rFonts w:ascii="Arial" w:hAnsi="Arial" w:cs="Arial"/>
          <w:szCs w:val="24"/>
          <w:lang w:eastAsia="en-US"/>
        </w:rPr>
        <w:t>подаци</w:t>
      </w:r>
      <w:r w:rsidR="004A18FB" w:rsidRPr="007C73D5">
        <w:rPr>
          <w:rFonts w:ascii="Arial" w:hAnsi="Arial" w:cs="Arial"/>
          <w:szCs w:val="24"/>
          <w:lang w:eastAsia="en-US"/>
        </w:rPr>
        <w:t xml:space="preserve"> </w:t>
      </w:r>
      <w:r>
        <w:rPr>
          <w:rFonts w:ascii="Arial" w:hAnsi="Arial" w:cs="Arial"/>
          <w:szCs w:val="24"/>
          <w:lang w:eastAsia="en-US"/>
        </w:rPr>
        <w:t>који</w:t>
      </w:r>
      <w:r w:rsidR="004A18FB" w:rsidRPr="007C73D5">
        <w:rPr>
          <w:rFonts w:ascii="Arial" w:hAnsi="Arial" w:cs="Arial"/>
          <w:szCs w:val="24"/>
          <w:lang w:eastAsia="en-US"/>
        </w:rPr>
        <w:t xml:space="preserve"> </w:t>
      </w:r>
      <w:r>
        <w:rPr>
          <w:rFonts w:ascii="Arial" w:hAnsi="Arial" w:cs="Arial"/>
          <w:szCs w:val="24"/>
          <w:lang w:eastAsia="en-US"/>
        </w:rPr>
        <w:t>не</w:t>
      </w:r>
      <w:r w:rsidR="004A18FB" w:rsidRPr="007C73D5">
        <w:rPr>
          <w:rFonts w:ascii="Arial" w:hAnsi="Arial" w:cs="Arial"/>
          <w:szCs w:val="24"/>
          <w:lang w:eastAsia="en-US"/>
        </w:rPr>
        <w:t xml:space="preserve"> </w:t>
      </w:r>
      <w:r>
        <w:rPr>
          <w:rFonts w:ascii="Arial" w:hAnsi="Arial" w:cs="Arial"/>
          <w:szCs w:val="24"/>
          <w:lang w:eastAsia="en-US"/>
        </w:rPr>
        <w:t>одговарају</w:t>
      </w:r>
      <w:r w:rsidR="004A18FB" w:rsidRPr="007C73D5">
        <w:rPr>
          <w:rFonts w:ascii="Arial" w:hAnsi="Arial" w:cs="Arial"/>
          <w:szCs w:val="24"/>
          <w:lang w:eastAsia="en-US"/>
        </w:rPr>
        <w:t xml:space="preserve"> </w:t>
      </w:r>
      <w:r>
        <w:rPr>
          <w:rFonts w:ascii="Arial" w:hAnsi="Arial" w:cs="Arial"/>
          <w:szCs w:val="24"/>
          <w:lang w:eastAsia="en-US"/>
        </w:rPr>
        <w:t>горе</w:t>
      </w:r>
      <w:r w:rsidR="004A18FB" w:rsidRPr="007C73D5">
        <w:rPr>
          <w:rFonts w:ascii="Arial" w:hAnsi="Arial" w:cs="Arial"/>
          <w:szCs w:val="24"/>
          <w:lang w:eastAsia="en-US"/>
        </w:rPr>
        <w:t xml:space="preserve"> </w:t>
      </w:r>
      <w:r>
        <w:rPr>
          <w:rFonts w:ascii="Arial" w:hAnsi="Arial" w:cs="Arial"/>
          <w:szCs w:val="24"/>
          <w:lang w:eastAsia="en-US"/>
        </w:rPr>
        <w:t>наведеним</w:t>
      </w:r>
      <w:r w:rsidR="004A18FB" w:rsidRPr="007C73D5">
        <w:rPr>
          <w:rFonts w:ascii="Arial" w:hAnsi="Arial" w:cs="Arial"/>
          <w:szCs w:val="24"/>
          <w:lang w:eastAsia="en-US"/>
        </w:rPr>
        <w:t xml:space="preserve"> </w:t>
      </w:r>
      <w:r>
        <w:rPr>
          <w:rFonts w:ascii="Arial" w:hAnsi="Arial" w:cs="Arial"/>
          <w:szCs w:val="24"/>
          <w:lang w:eastAsia="en-US"/>
        </w:rPr>
        <w:t>условима</w:t>
      </w:r>
      <w:r w:rsidR="004A18FB" w:rsidRPr="007C73D5">
        <w:rPr>
          <w:rFonts w:ascii="Arial" w:hAnsi="Arial" w:cs="Arial"/>
          <w:szCs w:val="24"/>
          <w:lang w:eastAsia="en-US"/>
        </w:rPr>
        <w:t xml:space="preserve">, </w:t>
      </w:r>
      <w:r>
        <w:rPr>
          <w:rFonts w:ascii="Arial" w:hAnsi="Arial" w:cs="Arial"/>
          <w:szCs w:val="24"/>
          <w:lang w:eastAsia="en-US"/>
        </w:rPr>
        <w:t>Наручилац</w:t>
      </w:r>
      <w:r w:rsidR="004A18FB" w:rsidRPr="007C73D5">
        <w:rPr>
          <w:rFonts w:ascii="Arial" w:hAnsi="Arial" w:cs="Arial"/>
          <w:szCs w:val="24"/>
          <w:lang w:eastAsia="en-US"/>
        </w:rPr>
        <w:t xml:space="preserve"> </w:t>
      </w:r>
      <w:r>
        <w:rPr>
          <w:rFonts w:ascii="Arial" w:hAnsi="Arial" w:cs="Arial"/>
          <w:szCs w:val="24"/>
          <w:lang w:eastAsia="en-US"/>
        </w:rPr>
        <w:t>ће</w:t>
      </w:r>
      <w:r w:rsidR="004A18FB" w:rsidRPr="007C73D5">
        <w:rPr>
          <w:rFonts w:ascii="Arial" w:hAnsi="Arial" w:cs="Arial"/>
          <w:szCs w:val="24"/>
          <w:lang w:eastAsia="en-US"/>
        </w:rPr>
        <w:t xml:space="preserve"> </w:t>
      </w:r>
      <w:r>
        <w:rPr>
          <w:rFonts w:ascii="Arial" w:hAnsi="Arial" w:cs="Arial"/>
          <w:szCs w:val="24"/>
          <w:lang w:eastAsia="en-US"/>
        </w:rPr>
        <w:t>позвати</w:t>
      </w:r>
      <w:r w:rsidR="004A18FB" w:rsidRPr="007C73D5">
        <w:rPr>
          <w:rFonts w:ascii="Arial" w:hAnsi="Arial" w:cs="Arial"/>
          <w:szCs w:val="24"/>
          <w:lang w:eastAsia="en-US"/>
        </w:rPr>
        <w:t xml:space="preserve"> </w:t>
      </w:r>
      <w:r>
        <w:rPr>
          <w:rFonts w:ascii="Arial" w:hAnsi="Arial" w:cs="Arial"/>
          <w:szCs w:val="24"/>
          <w:lang w:eastAsia="en-US"/>
        </w:rPr>
        <w:t>понуђача</w:t>
      </w:r>
      <w:r w:rsidR="004A18FB" w:rsidRPr="007C73D5">
        <w:rPr>
          <w:rFonts w:ascii="Arial" w:hAnsi="Arial" w:cs="Arial"/>
          <w:szCs w:val="24"/>
          <w:lang w:eastAsia="en-US"/>
        </w:rPr>
        <w:t xml:space="preserve"> </w:t>
      </w:r>
      <w:r>
        <w:rPr>
          <w:rFonts w:ascii="Arial" w:hAnsi="Arial" w:cs="Arial"/>
          <w:szCs w:val="24"/>
          <w:lang w:eastAsia="en-US"/>
        </w:rPr>
        <w:t>да</w:t>
      </w:r>
      <w:r w:rsidR="004A18FB" w:rsidRPr="007C73D5">
        <w:rPr>
          <w:rFonts w:ascii="Arial" w:hAnsi="Arial" w:cs="Arial"/>
          <w:szCs w:val="24"/>
          <w:lang w:eastAsia="en-US"/>
        </w:rPr>
        <w:t xml:space="preserve"> </w:t>
      </w:r>
      <w:r>
        <w:rPr>
          <w:rFonts w:ascii="Arial" w:hAnsi="Arial" w:cs="Arial"/>
          <w:szCs w:val="24"/>
          <w:lang w:eastAsia="en-US"/>
        </w:rPr>
        <w:t>уклони</w:t>
      </w:r>
      <w:r w:rsidR="004A18FB" w:rsidRPr="007C73D5">
        <w:rPr>
          <w:rFonts w:ascii="Arial" w:hAnsi="Arial" w:cs="Arial"/>
          <w:szCs w:val="24"/>
          <w:lang w:eastAsia="en-US"/>
        </w:rPr>
        <w:t xml:space="preserve"> </w:t>
      </w:r>
      <w:r>
        <w:rPr>
          <w:rFonts w:ascii="Arial" w:hAnsi="Arial" w:cs="Arial"/>
          <w:szCs w:val="24"/>
          <w:lang w:eastAsia="en-US"/>
        </w:rPr>
        <w:t>ознаку</w:t>
      </w:r>
      <w:r w:rsidR="004A18FB" w:rsidRPr="007C73D5">
        <w:rPr>
          <w:rFonts w:ascii="Arial" w:hAnsi="Arial" w:cs="Arial"/>
          <w:szCs w:val="24"/>
          <w:lang w:eastAsia="en-US"/>
        </w:rPr>
        <w:t xml:space="preserve"> </w:t>
      </w:r>
      <w:r>
        <w:rPr>
          <w:rFonts w:ascii="Arial" w:hAnsi="Arial" w:cs="Arial"/>
          <w:szCs w:val="24"/>
          <w:lang w:eastAsia="en-US"/>
        </w:rPr>
        <w:t>повер</w:t>
      </w:r>
      <w:r w:rsidR="004E540E">
        <w:rPr>
          <w:rFonts w:ascii="Arial" w:hAnsi="Arial" w:cs="Arial"/>
          <w:szCs w:val="24"/>
          <w:lang w:eastAsia="en-US"/>
        </w:rPr>
        <w:t>љ</w:t>
      </w:r>
      <w:r>
        <w:rPr>
          <w:rFonts w:ascii="Arial" w:hAnsi="Arial" w:cs="Arial"/>
          <w:szCs w:val="24"/>
          <w:lang w:eastAsia="en-US"/>
        </w:rPr>
        <w:t>ивости</w:t>
      </w:r>
      <w:r w:rsidR="004A18FB" w:rsidRPr="007C73D5">
        <w:rPr>
          <w:rFonts w:ascii="Arial" w:hAnsi="Arial" w:cs="Arial"/>
          <w:szCs w:val="24"/>
          <w:lang w:eastAsia="en-US"/>
        </w:rPr>
        <w:t xml:space="preserve">. </w:t>
      </w:r>
      <w:r>
        <w:rPr>
          <w:rFonts w:ascii="Arial" w:hAnsi="Arial" w:cs="Arial"/>
          <w:szCs w:val="24"/>
          <w:lang w:eastAsia="en-US"/>
        </w:rPr>
        <w:t>Понуђач</w:t>
      </w:r>
      <w:r w:rsidR="004A18FB" w:rsidRPr="007C73D5">
        <w:rPr>
          <w:rFonts w:ascii="Arial" w:hAnsi="Arial" w:cs="Arial"/>
          <w:szCs w:val="24"/>
          <w:lang w:eastAsia="en-US"/>
        </w:rPr>
        <w:t xml:space="preserve"> </w:t>
      </w:r>
      <w:r>
        <w:rPr>
          <w:rFonts w:ascii="Arial" w:hAnsi="Arial" w:cs="Arial"/>
          <w:szCs w:val="24"/>
          <w:lang w:eastAsia="en-US"/>
        </w:rPr>
        <w:t>ће</w:t>
      </w:r>
      <w:r w:rsidR="004A18FB" w:rsidRPr="007C73D5">
        <w:rPr>
          <w:rFonts w:ascii="Arial" w:hAnsi="Arial" w:cs="Arial"/>
          <w:szCs w:val="24"/>
          <w:lang w:eastAsia="en-US"/>
        </w:rPr>
        <w:t xml:space="preserve"> </w:t>
      </w:r>
      <w:r>
        <w:rPr>
          <w:rFonts w:ascii="Arial" w:hAnsi="Arial" w:cs="Arial"/>
          <w:szCs w:val="24"/>
          <w:lang w:eastAsia="en-US"/>
        </w:rPr>
        <w:t>то</w:t>
      </w:r>
      <w:r w:rsidR="004A18FB" w:rsidRPr="007C73D5">
        <w:rPr>
          <w:rFonts w:ascii="Arial" w:hAnsi="Arial" w:cs="Arial"/>
          <w:szCs w:val="24"/>
          <w:lang w:eastAsia="en-US"/>
        </w:rPr>
        <w:t xml:space="preserve"> </w:t>
      </w:r>
      <w:r>
        <w:rPr>
          <w:rFonts w:ascii="Arial" w:hAnsi="Arial" w:cs="Arial"/>
          <w:szCs w:val="24"/>
          <w:lang w:eastAsia="en-US"/>
        </w:rPr>
        <w:t>учинити</w:t>
      </w:r>
      <w:r w:rsidR="004A18FB" w:rsidRPr="007C73D5">
        <w:rPr>
          <w:rFonts w:ascii="Arial" w:hAnsi="Arial" w:cs="Arial"/>
          <w:szCs w:val="24"/>
          <w:lang w:eastAsia="en-US"/>
        </w:rPr>
        <w:t xml:space="preserve"> </w:t>
      </w:r>
      <w:r>
        <w:rPr>
          <w:rFonts w:ascii="Arial" w:hAnsi="Arial" w:cs="Arial"/>
          <w:szCs w:val="24"/>
          <w:lang w:eastAsia="en-US"/>
        </w:rPr>
        <w:t>тако</w:t>
      </w:r>
      <w:r w:rsidR="004A18FB" w:rsidRPr="007C73D5">
        <w:rPr>
          <w:rFonts w:ascii="Arial" w:hAnsi="Arial" w:cs="Arial"/>
          <w:szCs w:val="24"/>
          <w:lang w:eastAsia="en-US"/>
        </w:rPr>
        <w:t xml:space="preserve"> </w:t>
      </w:r>
      <w:r>
        <w:rPr>
          <w:rFonts w:ascii="Arial" w:hAnsi="Arial" w:cs="Arial"/>
          <w:szCs w:val="24"/>
          <w:lang w:eastAsia="en-US"/>
        </w:rPr>
        <w:t>што</w:t>
      </w:r>
      <w:r w:rsidR="004A18FB" w:rsidRPr="007C73D5">
        <w:rPr>
          <w:rFonts w:ascii="Arial" w:hAnsi="Arial" w:cs="Arial"/>
          <w:szCs w:val="24"/>
          <w:lang w:eastAsia="en-US"/>
        </w:rPr>
        <w:t xml:space="preserve"> </w:t>
      </w:r>
      <w:r>
        <w:rPr>
          <w:rFonts w:ascii="Arial" w:hAnsi="Arial" w:cs="Arial"/>
          <w:szCs w:val="24"/>
          <w:lang w:eastAsia="en-US"/>
        </w:rPr>
        <w:t>ће</w:t>
      </w:r>
      <w:r w:rsidR="004A18FB" w:rsidRPr="007C73D5">
        <w:rPr>
          <w:rFonts w:ascii="Arial" w:hAnsi="Arial" w:cs="Arial"/>
          <w:szCs w:val="24"/>
          <w:lang w:eastAsia="en-US"/>
        </w:rPr>
        <w:t xml:space="preserve"> </w:t>
      </w:r>
      <w:r>
        <w:rPr>
          <w:rFonts w:ascii="Arial" w:hAnsi="Arial" w:cs="Arial"/>
          <w:szCs w:val="24"/>
          <w:lang w:eastAsia="en-US"/>
        </w:rPr>
        <w:t>његов</w:t>
      </w:r>
      <w:r w:rsidR="004A18FB" w:rsidRPr="007C73D5">
        <w:rPr>
          <w:rFonts w:ascii="Arial" w:hAnsi="Arial" w:cs="Arial"/>
          <w:szCs w:val="24"/>
          <w:lang w:eastAsia="en-US"/>
        </w:rPr>
        <w:t xml:space="preserve"> </w:t>
      </w:r>
      <w:r>
        <w:rPr>
          <w:rFonts w:ascii="Arial" w:hAnsi="Arial" w:cs="Arial"/>
          <w:szCs w:val="24"/>
          <w:lang w:eastAsia="en-US"/>
        </w:rPr>
        <w:t>представник</w:t>
      </w:r>
      <w:r w:rsidR="004A18FB" w:rsidRPr="007C73D5">
        <w:rPr>
          <w:rFonts w:ascii="Arial" w:hAnsi="Arial" w:cs="Arial"/>
          <w:szCs w:val="24"/>
          <w:lang w:eastAsia="en-US"/>
        </w:rPr>
        <w:t xml:space="preserve"> </w:t>
      </w:r>
      <w:r>
        <w:rPr>
          <w:rFonts w:ascii="Arial" w:hAnsi="Arial" w:cs="Arial"/>
          <w:szCs w:val="24"/>
          <w:lang w:eastAsia="en-US"/>
        </w:rPr>
        <w:t>изнад</w:t>
      </w:r>
      <w:r w:rsidR="004A18FB" w:rsidRPr="007C73D5">
        <w:rPr>
          <w:rFonts w:ascii="Arial" w:hAnsi="Arial" w:cs="Arial"/>
          <w:szCs w:val="24"/>
          <w:lang w:eastAsia="en-US"/>
        </w:rPr>
        <w:t xml:space="preserve"> </w:t>
      </w:r>
      <w:r>
        <w:rPr>
          <w:rFonts w:ascii="Arial" w:hAnsi="Arial" w:cs="Arial"/>
          <w:szCs w:val="24"/>
          <w:lang w:eastAsia="en-US"/>
        </w:rPr>
        <w:t>ознаке</w:t>
      </w:r>
      <w:r w:rsidR="004A18FB" w:rsidRPr="007C73D5">
        <w:rPr>
          <w:rFonts w:ascii="Arial" w:hAnsi="Arial" w:cs="Arial"/>
          <w:szCs w:val="24"/>
          <w:lang w:eastAsia="en-US"/>
        </w:rPr>
        <w:t xml:space="preserve"> </w:t>
      </w:r>
      <w:r>
        <w:rPr>
          <w:rFonts w:ascii="Arial" w:hAnsi="Arial" w:cs="Arial"/>
          <w:szCs w:val="24"/>
          <w:lang w:eastAsia="en-US"/>
        </w:rPr>
        <w:t>повер</w:t>
      </w:r>
      <w:r w:rsidR="004E540E">
        <w:rPr>
          <w:rFonts w:ascii="Arial" w:hAnsi="Arial" w:cs="Arial"/>
          <w:szCs w:val="24"/>
          <w:lang w:eastAsia="en-US"/>
        </w:rPr>
        <w:t>љ</w:t>
      </w:r>
      <w:r>
        <w:rPr>
          <w:rFonts w:ascii="Arial" w:hAnsi="Arial" w:cs="Arial"/>
          <w:szCs w:val="24"/>
          <w:lang w:eastAsia="en-US"/>
        </w:rPr>
        <w:t>ивости</w:t>
      </w:r>
      <w:r w:rsidR="004A18FB" w:rsidRPr="007C73D5">
        <w:rPr>
          <w:rFonts w:ascii="Arial" w:hAnsi="Arial" w:cs="Arial"/>
          <w:szCs w:val="24"/>
          <w:lang w:eastAsia="en-US"/>
        </w:rPr>
        <w:t xml:space="preserve"> </w:t>
      </w:r>
      <w:r>
        <w:rPr>
          <w:rFonts w:ascii="Arial" w:hAnsi="Arial" w:cs="Arial"/>
          <w:szCs w:val="24"/>
          <w:lang w:eastAsia="en-US"/>
        </w:rPr>
        <w:t>написати</w:t>
      </w:r>
      <w:r w:rsidR="004A18FB" w:rsidRPr="007C73D5">
        <w:rPr>
          <w:rFonts w:ascii="Arial" w:hAnsi="Arial" w:cs="Arial"/>
          <w:szCs w:val="24"/>
          <w:lang w:eastAsia="en-US"/>
        </w:rPr>
        <w:t xml:space="preserve"> „</w:t>
      </w:r>
      <w:r>
        <w:rPr>
          <w:rFonts w:ascii="Arial" w:hAnsi="Arial" w:cs="Arial"/>
          <w:szCs w:val="24"/>
          <w:lang w:eastAsia="en-US"/>
        </w:rPr>
        <w:t>ОПОЗИВ</w:t>
      </w:r>
      <w:r w:rsidR="004A18FB" w:rsidRPr="007C73D5">
        <w:rPr>
          <w:rFonts w:ascii="Arial" w:hAnsi="Arial" w:cs="Arial"/>
          <w:szCs w:val="24"/>
          <w:lang w:eastAsia="en-US"/>
        </w:rPr>
        <w:t xml:space="preserve">“, </w:t>
      </w:r>
      <w:r>
        <w:rPr>
          <w:rFonts w:ascii="Arial" w:hAnsi="Arial" w:cs="Arial"/>
          <w:szCs w:val="24"/>
          <w:lang w:eastAsia="en-US"/>
        </w:rPr>
        <w:t>уписати</w:t>
      </w:r>
      <w:r w:rsidR="004A18FB" w:rsidRPr="007C73D5">
        <w:rPr>
          <w:rFonts w:ascii="Arial" w:hAnsi="Arial" w:cs="Arial"/>
          <w:szCs w:val="24"/>
          <w:lang w:eastAsia="en-US"/>
        </w:rPr>
        <w:t xml:space="preserve"> </w:t>
      </w:r>
      <w:r>
        <w:rPr>
          <w:rFonts w:ascii="Arial" w:hAnsi="Arial" w:cs="Arial"/>
          <w:szCs w:val="24"/>
          <w:lang w:eastAsia="en-US"/>
        </w:rPr>
        <w:t>датум</w:t>
      </w:r>
      <w:r w:rsidR="004A18FB" w:rsidRPr="007C73D5">
        <w:rPr>
          <w:rFonts w:ascii="Arial" w:hAnsi="Arial" w:cs="Arial"/>
          <w:szCs w:val="24"/>
          <w:lang w:eastAsia="en-US"/>
        </w:rPr>
        <w:t xml:space="preserve">, </w:t>
      </w:r>
      <w:r>
        <w:rPr>
          <w:rFonts w:ascii="Arial" w:hAnsi="Arial" w:cs="Arial"/>
          <w:szCs w:val="24"/>
          <w:lang w:eastAsia="en-US"/>
        </w:rPr>
        <w:t>време</w:t>
      </w:r>
      <w:r w:rsidR="004A18FB" w:rsidRPr="007C73D5">
        <w:rPr>
          <w:rFonts w:ascii="Arial" w:hAnsi="Arial" w:cs="Arial"/>
          <w:szCs w:val="24"/>
          <w:lang w:eastAsia="en-US"/>
        </w:rPr>
        <w:t xml:space="preserve"> </w:t>
      </w:r>
      <w:r>
        <w:rPr>
          <w:rFonts w:ascii="Arial" w:hAnsi="Arial" w:cs="Arial"/>
          <w:szCs w:val="24"/>
          <w:lang w:eastAsia="en-US"/>
        </w:rPr>
        <w:t>и</w:t>
      </w:r>
      <w:r w:rsidR="004A18FB" w:rsidRPr="007C73D5">
        <w:rPr>
          <w:rFonts w:ascii="Arial" w:hAnsi="Arial" w:cs="Arial"/>
          <w:szCs w:val="24"/>
          <w:lang w:eastAsia="en-US"/>
        </w:rPr>
        <w:t xml:space="preserve"> </w:t>
      </w:r>
      <w:r>
        <w:rPr>
          <w:rFonts w:ascii="Arial" w:hAnsi="Arial" w:cs="Arial"/>
          <w:szCs w:val="24"/>
          <w:lang w:eastAsia="en-US"/>
        </w:rPr>
        <w:t>потписати</w:t>
      </w:r>
      <w:r w:rsidR="004A18FB" w:rsidRPr="007C73D5">
        <w:rPr>
          <w:rFonts w:ascii="Arial" w:hAnsi="Arial" w:cs="Arial"/>
          <w:szCs w:val="24"/>
          <w:lang w:eastAsia="en-US"/>
        </w:rPr>
        <w:t xml:space="preserve"> </w:t>
      </w:r>
      <w:r>
        <w:rPr>
          <w:rFonts w:ascii="Arial" w:hAnsi="Arial" w:cs="Arial"/>
          <w:szCs w:val="24"/>
          <w:lang w:eastAsia="en-US"/>
        </w:rPr>
        <w:t>се</w:t>
      </w:r>
      <w:r w:rsidR="004A18FB" w:rsidRPr="007C73D5">
        <w:rPr>
          <w:rFonts w:ascii="Arial" w:hAnsi="Arial" w:cs="Arial"/>
          <w:szCs w:val="24"/>
          <w:lang w:eastAsia="en-US"/>
        </w:rPr>
        <w:t>.</w:t>
      </w:r>
    </w:p>
    <w:p w14:paraId="3230400F" w14:textId="5C7C2373" w:rsidR="004A18FB" w:rsidRPr="007C73D5" w:rsidRDefault="00922A6B" w:rsidP="004A18FB">
      <w:pPr>
        <w:suppressAutoHyphens w:val="0"/>
        <w:jc w:val="both"/>
        <w:rPr>
          <w:rFonts w:ascii="Arial" w:hAnsi="Arial" w:cs="Arial"/>
          <w:szCs w:val="24"/>
          <w:lang w:eastAsia="en-US"/>
        </w:rPr>
      </w:pPr>
      <w:r>
        <w:rPr>
          <w:rFonts w:ascii="Arial" w:hAnsi="Arial" w:cs="Arial"/>
          <w:szCs w:val="24"/>
          <w:lang w:eastAsia="en-US"/>
        </w:rPr>
        <w:lastRenderedPageBreak/>
        <w:t>Ако</w:t>
      </w:r>
      <w:r w:rsidR="004A18FB" w:rsidRPr="007C73D5">
        <w:rPr>
          <w:rFonts w:ascii="Arial" w:hAnsi="Arial" w:cs="Arial"/>
          <w:szCs w:val="24"/>
          <w:lang w:eastAsia="en-US"/>
        </w:rPr>
        <w:t xml:space="preserve"> </w:t>
      </w:r>
      <w:r>
        <w:rPr>
          <w:rFonts w:ascii="Arial" w:hAnsi="Arial" w:cs="Arial"/>
          <w:szCs w:val="24"/>
          <w:lang w:eastAsia="en-US"/>
        </w:rPr>
        <w:t>понуђач</w:t>
      </w:r>
      <w:r w:rsidR="004A18FB" w:rsidRPr="007C73D5">
        <w:rPr>
          <w:rFonts w:ascii="Arial" w:hAnsi="Arial" w:cs="Arial"/>
          <w:szCs w:val="24"/>
          <w:lang w:eastAsia="en-US"/>
        </w:rPr>
        <w:t xml:space="preserve"> </w:t>
      </w:r>
      <w:r>
        <w:rPr>
          <w:rFonts w:ascii="Arial" w:hAnsi="Arial" w:cs="Arial"/>
          <w:szCs w:val="24"/>
          <w:lang w:eastAsia="en-US"/>
        </w:rPr>
        <w:t>у</w:t>
      </w:r>
      <w:r w:rsidR="004A18FB" w:rsidRPr="007C73D5">
        <w:rPr>
          <w:rFonts w:ascii="Arial" w:hAnsi="Arial" w:cs="Arial"/>
          <w:szCs w:val="24"/>
          <w:lang w:eastAsia="en-US"/>
        </w:rPr>
        <w:t xml:space="preserve"> </w:t>
      </w:r>
      <w:r>
        <w:rPr>
          <w:rFonts w:ascii="Arial" w:hAnsi="Arial" w:cs="Arial"/>
          <w:szCs w:val="24"/>
          <w:lang w:eastAsia="en-US"/>
        </w:rPr>
        <w:t>року</w:t>
      </w:r>
      <w:r w:rsidR="004A18FB" w:rsidRPr="007C73D5">
        <w:rPr>
          <w:rFonts w:ascii="Arial" w:hAnsi="Arial" w:cs="Arial"/>
          <w:szCs w:val="24"/>
          <w:lang w:eastAsia="en-US"/>
        </w:rPr>
        <w:t xml:space="preserve"> </w:t>
      </w:r>
      <w:r>
        <w:rPr>
          <w:rFonts w:ascii="Arial" w:hAnsi="Arial" w:cs="Arial"/>
          <w:szCs w:val="24"/>
          <w:lang w:eastAsia="en-US"/>
        </w:rPr>
        <w:t>који</w:t>
      </w:r>
      <w:r w:rsidR="004A18FB" w:rsidRPr="007C73D5">
        <w:rPr>
          <w:rFonts w:ascii="Arial" w:hAnsi="Arial" w:cs="Arial"/>
          <w:szCs w:val="24"/>
          <w:lang w:eastAsia="en-US"/>
        </w:rPr>
        <w:t xml:space="preserve"> </w:t>
      </w:r>
      <w:r>
        <w:rPr>
          <w:rFonts w:ascii="Arial" w:hAnsi="Arial" w:cs="Arial"/>
          <w:szCs w:val="24"/>
          <w:lang w:eastAsia="en-US"/>
        </w:rPr>
        <w:t>одреди</w:t>
      </w:r>
      <w:r w:rsidR="004A18FB" w:rsidRPr="007C73D5">
        <w:rPr>
          <w:rFonts w:ascii="Arial" w:hAnsi="Arial" w:cs="Arial"/>
          <w:szCs w:val="24"/>
          <w:lang w:eastAsia="en-US"/>
        </w:rPr>
        <w:t xml:space="preserve"> </w:t>
      </w:r>
      <w:r>
        <w:rPr>
          <w:rFonts w:ascii="Arial" w:hAnsi="Arial" w:cs="Arial"/>
          <w:szCs w:val="24"/>
          <w:lang w:eastAsia="en-US"/>
        </w:rPr>
        <w:t>Наручилац</w:t>
      </w:r>
      <w:r w:rsidR="004A18FB" w:rsidRPr="007C73D5">
        <w:rPr>
          <w:rFonts w:ascii="Arial" w:hAnsi="Arial" w:cs="Arial"/>
          <w:szCs w:val="24"/>
          <w:lang w:eastAsia="en-US"/>
        </w:rPr>
        <w:t xml:space="preserve"> </w:t>
      </w:r>
      <w:r>
        <w:rPr>
          <w:rFonts w:ascii="Arial" w:hAnsi="Arial" w:cs="Arial"/>
          <w:szCs w:val="24"/>
          <w:lang w:eastAsia="en-US"/>
        </w:rPr>
        <w:t>не</w:t>
      </w:r>
      <w:r w:rsidR="004A18FB" w:rsidRPr="007C73D5">
        <w:rPr>
          <w:rFonts w:ascii="Arial" w:hAnsi="Arial" w:cs="Arial"/>
          <w:szCs w:val="24"/>
          <w:lang w:eastAsia="en-US"/>
        </w:rPr>
        <w:t xml:space="preserve"> </w:t>
      </w:r>
      <w:r>
        <w:rPr>
          <w:rFonts w:ascii="Arial" w:hAnsi="Arial" w:cs="Arial"/>
          <w:szCs w:val="24"/>
          <w:lang w:eastAsia="en-US"/>
        </w:rPr>
        <w:t>опозове</w:t>
      </w:r>
      <w:r w:rsidR="004A18FB" w:rsidRPr="007C73D5">
        <w:rPr>
          <w:rFonts w:ascii="Arial" w:hAnsi="Arial" w:cs="Arial"/>
          <w:szCs w:val="24"/>
          <w:lang w:eastAsia="en-US"/>
        </w:rPr>
        <w:t xml:space="preserve"> </w:t>
      </w:r>
      <w:r>
        <w:rPr>
          <w:rFonts w:ascii="Arial" w:hAnsi="Arial" w:cs="Arial"/>
          <w:szCs w:val="24"/>
          <w:lang w:eastAsia="en-US"/>
        </w:rPr>
        <w:t>повер</w:t>
      </w:r>
      <w:r w:rsidR="004E540E">
        <w:rPr>
          <w:rFonts w:ascii="Arial" w:hAnsi="Arial" w:cs="Arial"/>
          <w:szCs w:val="24"/>
          <w:lang w:eastAsia="en-US"/>
        </w:rPr>
        <w:t>љ</w:t>
      </w:r>
      <w:r>
        <w:rPr>
          <w:rFonts w:ascii="Arial" w:hAnsi="Arial" w:cs="Arial"/>
          <w:szCs w:val="24"/>
          <w:lang w:eastAsia="en-US"/>
        </w:rPr>
        <w:t>ивост</w:t>
      </w:r>
      <w:r w:rsidR="004A18FB" w:rsidRPr="007C73D5">
        <w:rPr>
          <w:rFonts w:ascii="Arial" w:hAnsi="Arial" w:cs="Arial"/>
          <w:szCs w:val="24"/>
          <w:lang w:eastAsia="en-US"/>
        </w:rPr>
        <w:t xml:space="preserve"> </w:t>
      </w:r>
      <w:r>
        <w:rPr>
          <w:rFonts w:ascii="Arial" w:hAnsi="Arial" w:cs="Arial"/>
          <w:szCs w:val="24"/>
          <w:lang w:eastAsia="en-US"/>
        </w:rPr>
        <w:t>докумената</w:t>
      </w:r>
      <w:r w:rsidR="004A18FB" w:rsidRPr="007C73D5">
        <w:rPr>
          <w:rFonts w:ascii="Arial" w:hAnsi="Arial" w:cs="Arial"/>
          <w:szCs w:val="24"/>
          <w:lang w:eastAsia="en-US"/>
        </w:rPr>
        <w:t xml:space="preserve">, </w:t>
      </w:r>
      <w:r>
        <w:rPr>
          <w:rFonts w:ascii="Arial" w:hAnsi="Arial" w:cs="Arial"/>
          <w:szCs w:val="24"/>
          <w:lang w:eastAsia="en-US"/>
        </w:rPr>
        <w:t>Наручилац</w:t>
      </w:r>
      <w:r w:rsidR="004A18FB" w:rsidRPr="007C73D5">
        <w:rPr>
          <w:rFonts w:ascii="Arial" w:hAnsi="Arial" w:cs="Arial"/>
          <w:szCs w:val="24"/>
          <w:lang w:eastAsia="en-US"/>
        </w:rPr>
        <w:t xml:space="preserve"> </w:t>
      </w:r>
      <w:r>
        <w:rPr>
          <w:rFonts w:ascii="Arial" w:hAnsi="Arial" w:cs="Arial"/>
          <w:szCs w:val="24"/>
          <w:lang w:eastAsia="en-US"/>
        </w:rPr>
        <w:t>ће</w:t>
      </w:r>
      <w:r w:rsidR="004A18FB" w:rsidRPr="007C73D5">
        <w:rPr>
          <w:rFonts w:ascii="Arial" w:hAnsi="Arial" w:cs="Arial"/>
          <w:szCs w:val="24"/>
          <w:lang w:eastAsia="en-US"/>
        </w:rPr>
        <w:t xml:space="preserve"> </w:t>
      </w:r>
      <w:r>
        <w:rPr>
          <w:rFonts w:ascii="Arial" w:hAnsi="Arial" w:cs="Arial"/>
          <w:szCs w:val="24"/>
          <w:lang w:eastAsia="en-US"/>
        </w:rPr>
        <w:t>третирати</w:t>
      </w:r>
      <w:r w:rsidR="004A18FB" w:rsidRPr="007C73D5">
        <w:rPr>
          <w:rFonts w:ascii="Arial" w:hAnsi="Arial" w:cs="Arial"/>
          <w:szCs w:val="24"/>
          <w:lang w:eastAsia="en-US"/>
        </w:rPr>
        <w:t xml:space="preserve"> </w:t>
      </w:r>
      <w:r>
        <w:rPr>
          <w:rFonts w:ascii="Arial" w:hAnsi="Arial" w:cs="Arial"/>
          <w:szCs w:val="24"/>
          <w:lang w:eastAsia="en-US"/>
        </w:rPr>
        <w:t>ову</w:t>
      </w:r>
      <w:r w:rsidR="004A18FB" w:rsidRPr="007C73D5">
        <w:rPr>
          <w:rFonts w:ascii="Arial" w:hAnsi="Arial" w:cs="Arial"/>
          <w:szCs w:val="24"/>
          <w:lang w:eastAsia="en-US"/>
        </w:rPr>
        <w:t xml:space="preserve"> </w:t>
      </w:r>
      <w:r>
        <w:rPr>
          <w:rFonts w:ascii="Arial" w:hAnsi="Arial" w:cs="Arial"/>
          <w:szCs w:val="24"/>
          <w:lang w:eastAsia="en-US"/>
        </w:rPr>
        <w:t>понуду</w:t>
      </w:r>
      <w:r w:rsidR="004A18FB" w:rsidRPr="007C73D5">
        <w:rPr>
          <w:rFonts w:ascii="Arial" w:hAnsi="Arial" w:cs="Arial"/>
          <w:szCs w:val="24"/>
          <w:lang w:eastAsia="en-US"/>
        </w:rPr>
        <w:t xml:space="preserve"> </w:t>
      </w:r>
      <w:r>
        <w:rPr>
          <w:rFonts w:ascii="Arial" w:hAnsi="Arial" w:cs="Arial"/>
          <w:szCs w:val="24"/>
          <w:lang w:eastAsia="en-US"/>
        </w:rPr>
        <w:t>као</w:t>
      </w:r>
      <w:r w:rsidR="004A18FB" w:rsidRPr="007C73D5">
        <w:rPr>
          <w:rFonts w:ascii="Arial" w:hAnsi="Arial" w:cs="Arial"/>
          <w:szCs w:val="24"/>
          <w:lang w:eastAsia="en-US"/>
        </w:rPr>
        <w:t xml:space="preserve"> </w:t>
      </w:r>
      <w:r>
        <w:rPr>
          <w:rFonts w:ascii="Arial" w:hAnsi="Arial" w:cs="Arial"/>
          <w:szCs w:val="24"/>
          <w:lang w:eastAsia="en-US"/>
        </w:rPr>
        <w:t>понуду</w:t>
      </w:r>
      <w:r w:rsidR="004A18FB" w:rsidRPr="007C73D5">
        <w:rPr>
          <w:rFonts w:ascii="Arial" w:hAnsi="Arial" w:cs="Arial"/>
          <w:szCs w:val="24"/>
          <w:lang w:eastAsia="en-US"/>
        </w:rPr>
        <w:t xml:space="preserve"> </w:t>
      </w:r>
      <w:r>
        <w:rPr>
          <w:rFonts w:ascii="Arial" w:hAnsi="Arial" w:cs="Arial"/>
          <w:szCs w:val="24"/>
          <w:lang w:eastAsia="en-US"/>
        </w:rPr>
        <w:t>без</w:t>
      </w:r>
      <w:r w:rsidR="004A18FB" w:rsidRPr="007C73D5">
        <w:rPr>
          <w:rFonts w:ascii="Arial" w:hAnsi="Arial" w:cs="Arial"/>
          <w:szCs w:val="24"/>
          <w:lang w:eastAsia="en-US"/>
        </w:rPr>
        <w:t xml:space="preserve"> </w:t>
      </w:r>
      <w:r>
        <w:rPr>
          <w:rFonts w:ascii="Arial" w:hAnsi="Arial" w:cs="Arial"/>
          <w:szCs w:val="24"/>
          <w:lang w:eastAsia="en-US"/>
        </w:rPr>
        <w:t>повер</w:t>
      </w:r>
      <w:r w:rsidR="004E540E">
        <w:rPr>
          <w:rFonts w:ascii="Arial" w:hAnsi="Arial" w:cs="Arial"/>
          <w:szCs w:val="24"/>
          <w:lang w:eastAsia="en-US"/>
        </w:rPr>
        <w:t>љ</w:t>
      </w:r>
      <w:r>
        <w:rPr>
          <w:rFonts w:ascii="Arial" w:hAnsi="Arial" w:cs="Arial"/>
          <w:szCs w:val="24"/>
          <w:lang w:eastAsia="en-US"/>
        </w:rPr>
        <w:t>ивих</w:t>
      </w:r>
      <w:r w:rsidR="004A18FB" w:rsidRPr="007C73D5">
        <w:rPr>
          <w:rFonts w:ascii="Arial" w:hAnsi="Arial" w:cs="Arial"/>
          <w:szCs w:val="24"/>
          <w:lang w:eastAsia="en-US"/>
        </w:rPr>
        <w:t xml:space="preserve"> </w:t>
      </w:r>
      <w:r>
        <w:rPr>
          <w:rFonts w:ascii="Arial" w:hAnsi="Arial" w:cs="Arial"/>
          <w:szCs w:val="24"/>
          <w:lang w:eastAsia="en-US"/>
        </w:rPr>
        <w:t>података</w:t>
      </w:r>
      <w:r w:rsidR="004A18FB" w:rsidRPr="007C73D5">
        <w:rPr>
          <w:rFonts w:ascii="Arial" w:hAnsi="Arial" w:cs="Arial"/>
          <w:szCs w:val="24"/>
          <w:lang w:eastAsia="en-US"/>
        </w:rPr>
        <w:t>.</w:t>
      </w:r>
    </w:p>
    <w:p w14:paraId="00164AAE" w14:textId="4B75D33F" w:rsidR="004A18FB" w:rsidRPr="007C73D5" w:rsidRDefault="00922A6B" w:rsidP="004A18FB">
      <w:pPr>
        <w:ind w:firstLine="709"/>
        <w:jc w:val="both"/>
        <w:rPr>
          <w:rFonts w:ascii="Arial" w:hAnsi="Arial" w:cs="Arial"/>
        </w:rPr>
      </w:pPr>
      <w:r>
        <w:rPr>
          <w:rFonts w:ascii="Arial" w:hAnsi="Arial" w:cs="Arial"/>
        </w:rPr>
        <w:t>Наручилац</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дужан</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доследно</w:t>
      </w:r>
      <w:r w:rsidR="004A18FB" w:rsidRPr="007C73D5">
        <w:rPr>
          <w:rFonts w:ascii="Arial" w:hAnsi="Arial" w:cs="Arial"/>
        </w:rPr>
        <w:t xml:space="preserve"> </w:t>
      </w:r>
      <w:r>
        <w:rPr>
          <w:rFonts w:ascii="Arial" w:hAnsi="Arial" w:cs="Arial"/>
        </w:rPr>
        <w:t>поштује</w:t>
      </w:r>
      <w:r w:rsidR="004A18FB" w:rsidRPr="007C73D5">
        <w:rPr>
          <w:rFonts w:ascii="Arial" w:hAnsi="Arial" w:cs="Arial"/>
        </w:rPr>
        <w:t xml:space="preserve"> </w:t>
      </w:r>
      <w:r>
        <w:rPr>
          <w:rFonts w:ascii="Arial" w:hAnsi="Arial" w:cs="Arial"/>
        </w:rPr>
        <w:t>законите</w:t>
      </w:r>
      <w:r w:rsidR="004A18FB" w:rsidRPr="007C73D5">
        <w:rPr>
          <w:rFonts w:ascii="Arial" w:hAnsi="Arial" w:cs="Arial"/>
        </w:rPr>
        <w:t xml:space="preserve"> </w:t>
      </w:r>
      <w:r>
        <w:rPr>
          <w:rFonts w:ascii="Arial" w:hAnsi="Arial" w:cs="Arial"/>
        </w:rPr>
        <w:t>интересе</w:t>
      </w:r>
      <w:r w:rsidR="004A18FB" w:rsidRPr="007C73D5">
        <w:rPr>
          <w:rFonts w:ascii="Arial" w:hAnsi="Arial" w:cs="Arial"/>
        </w:rPr>
        <w:t xml:space="preserve"> </w:t>
      </w:r>
      <w:r>
        <w:rPr>
          <w:rFonts w:ascii="Arial" w:hAnsi="Arial" w:cs="Arial"/>
        </w:rPr>
        <w:t>Понуђача</w:t>
      </w:r>
      <w:r w:rsidR="004A18FB" w:rsidRPr="007C73D5">
        <w:rPr>
          <w:rFonts w:ascii="Arial" w:hAnsi="Arial" w:cs="Arial"/>
        </w:rPr>
        <w:t xml:space="preserve">, </w:t>
      </w:r>
      <w:r>
        <w:rPr>
          <w:rFonts w:ascii="Arial" w:hAnsi="Arial" w:cs="Arial"/>
        </w:rPr>
        <w:t>штитећи</w:t>
      </w:r>
      <w:r w:rsidR="004A18FB" w:rsidRPr="007C73D5">
        <w:rPr>
          <w:rFonts w:ascii="Arial" w:hAnsi="Arial" w:cs="Arial"/>
        </w:rPr>
        <w:t xml:space="preserve"> </w:t>
      </w:r>
      <w:r>
        <w:rPr>
          <w:rFonts w:ascii="Arial" w:hAnsi="Arial" w:cs="Arial"/>
        </w:rPr>
        <w:t>њихове</w:t>
      </w:r>
      <w:r w:rsidR="004A18FB" w:rsidRPr="007C73D5">
        <w:rPr>
          <w:rFonts w:ascii="Arial" w:hAnsi="Arial" w:cs="Arial"/>
        </w:rPr>
        <w:t xml:space="preserve"> </w:t>
      </w:r>
      <w:r>
        <w:rPr>
          <w:rFonts w:ascii="Arial" w:hAnsi="Arial" w:cs="Arial"/>
        </w:rPr>
        <w:t>техничке</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пословне</w:t>
      </w:r>
      <w:r w:rsidR="004A18FB" w:rsidRPr="007C73D5">
        <w:rPr>
          <w:rFonts w:ascii="Arial" w:hAnsi="Arial" w:cs="Arial"/>
        </w:rPr>
        <w:t xml:space="preserve"> </w:t>
      </w:r>
      <w:r>
        <w:rPr>
          <w:rFonts w:ascii="Arial" w:hAnsi="Arial" w:cs="Arial"/>
        </w:rPr>
        <w:t>тајне</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смислу</w:t>
      </w:r>
      <w:r w:rsidR="004A18FB" w:rsidRPr="007C73D5">
        <w:rPr>
          <w:rFonts w:ascii="Arial" w:hAnsi="Arial" w:cs="Arial"/>
        </w:rPr>
        <w:t xml:space="preserve"> </w:t>
      </w:r>
      <w:r>
        <w:rPr>
          <w:rFonts w:ascii="Arial" w:hAnsi="Arial" w:cs="Arial"/>
        </w:rPr>
        <w:t>закона</w:t>
      </w:r>
      <w:r w:rsidR="004A18FB" w:rsidRPr="007C73D5">
        <w:rPr>
          <w:rFonts w:ascii="Arial" w:hAnsi="Arial" w:cs="Arial"/>
        </w:rPr>
        <w:t xml:space="preserve"> </w:t>
      </w:r>
      <w:r>
        <w:rPr>
          <w:rFonts w:ascii="Arial" w:hAnsi="Arial" w:cs="Arial"/>
        </w:rPr>
        <w:t>којим</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уређује</w:t>
      </w:r>
      <w:r w:rsidR="004A18FB" w:rsidRPr="007C73D5">
        <w:rPr>
          <w:rFonts w:ascii="Arial" w:hAnsi="Arial" w:cs="Arial"/>
        </w:rPr>
        <w:t xml:space="preserve"> </w:t>
      </w:r>
      <w:r>
        <w:rPr>
          <w:rFonts w:ascii="Arial" w:hAnsi="Arial" w:cs="Arial"/>
        </w:rPr>
        <w:t>заштита</w:t>
      </w:r>
      <w:r w:rsidR="004A18FB" w:rsidRPr="007C73D5">
        <w:rPr>
          <w:rFonts w:ascii="Arial" w:hAnsi="Arial" w:cs="Arial"/>
        </w:rPr>
        <w:t xml:space="preserve"> </w:t>
      </w:r>
      <w:r>
        <w:rPr>
          <w:rFonts w:ascii="Arial" w:hAnsi="Arial" w:cs="Arial"/>
        </w:rPr>
        <w:t>пословне</w:t>
      </w:r>
      <w:r w:rsidR="004A18FB" w:rsidRPr="007C73D5">
        <w:rPr>
          <w:rFonts w:ascii="Arial" w:hAnsi="Arial" w:cs="Arial"/>
        </w:rPr>
        <w:t xml:space="preserve"> </w:t>
      </w:r>
      <w:r>
        <w:rPr>
          <w:rFonts w:ascii="Arial" w:hAnsi="Arial" w:cs="Arial"/>
        </w:rPr>
        <w:t>тајне</w:t>
      </w:r>
      <w:r w:rsidR="004A18FB" w:rsidRPr="007C73D5">
        <w:rPr>
          <w:rFonts w:ascii="Arial" w:hAnsi="Arial" w:cs="Arial"/>
        </w:rPr>
        <w:t>.</w:t>
      </w:r>
    </w:p>
    <w:p w14:paraId="723BB6C5" w14:textId="4CCC3794" w:rsidR="004A18FB" w:rsidRPr="007C73D5" w:rsidRDefault="00922A6B" w:rsidP="004A18FB">
      <w:pPr>
        <w:ind w:firstLine="709"/>
        <w:jc w:val="both"/>
        <w:rPr>
          <w:rFonts w:ascii="Arial" w:hAnsi="Arial" w:cs="Arial"/>
          <w:szCs w:val="24"/>
        </w:rPr>
      </w:pPr>
      <w:r>
        <w:rPr>
          <w:rFonts w:ascii="Arial" w:hAnsi="Arial"/>
        </w:rPr>
        <w:t>Неће</w:t>
      </w:r>
      <w:r w:rsidR="004A18FB" w:rsidRPr="007C73D5">
        <w:rPr>
          <w:rFonts w:ascii="Arial" w:hAnsi="Arial"/>
        </w:rPr>
        <w:t xml:space="preserve"> </w:t>
      </w:r>
      <w:r>
        <w:rPr>
          <w:rFonts w:ascii="Arial" w:hAnsi="Arial"/>
        </w:rPr>
        <w:t>се</w:t>
      </w:r>
      <w:r w:rsidR="004A18FB" w:rsidRPr="007C73D5">
        <w:rPr>
          <w:rFonts w:ascii="Arial" w:hAnsi="Arial"/>
        </w:rPr>
        <w:t xml:space="preserve"> </w:t>
      </w:r>
      <w:r>
        <w:rPr>
          <w:rFonts w:ascii="Arial" w:hAnsi="Arial"/>
        </w:rPr>
        <w:t>сматрати</w:t>
      </w:r>
      <w:r w:rsidR="004A18FB" w:rsidRPr="007C73D5">
        <w:rPr>
          <w:rFonts w:ascii="Arial" w:hAnsi="Arial"/>
        </w:rPr>
        <w:t xml:space="preserve"> </w:t>
      </w:r>
      <w:r>
        <w:rPr>
          <w:rFonts w:ascii="Arial" w:hAnsi="Arial" w:cs="Arial"/>
          <w:szCs w:val="24"/>
        </w:rPr>
        <w:t>повер</w:t>
      </w:r>
      <w:r w:rsidR="004E540E">
        <w:rPr>
          <w:rFonts w:ascii="Arial" w:hAnsi="Arial" w:cs="Arial"/>
          <w:szCs w:val="24"/>
        </w:rPr>
        <w:t>љ</w:t>
      </w:r>
      <w:r>
        <w:rPr>
          <w:rFonts w:ascii="Arial" w:hAnsi="Arial" w:cs="Arial"/>
          <w:szCs w:val="24"/>
        </w:rPr>
        <w:t>ивим</w:t>
      </w:r>
      <w:r w:rsidR="004A18FB" w:rsidRPr="007C73D5">
        <w:rPr>
          <w:rFonts w:ascii="Arial" w:hAnsi="Arial" w:cs="Arial"/>
          <w:szCs w:val="24"/>
        </w:rPr>
        <w:t xml:space="preserve"> </w:t>
      </w:r>
      <w:r>
        <w:rPr>
          <w:rFonts w:ascii="Arial" w:hAnsi="Arial" w:cs="Arial"/>
          <w:szCs w:val="24"/>
        </w:rPr>
        <w:t>докази</w:t>
      </w:r>
      <w:r w:rsidR="004A18FB" w:rsidRPr="007C73D5">
        <w:rPr>
          <w:rFonts w:ascii="Arial" w:hAnsi="Arial" w:cs="Arial"/>
          <w:szCs w:val="24"/>
        </w:rPr>
        <w:t xml:space="preserve"> </w:t>
      </w:r>
      <w:r>
        <w:rPr>
          <w:rFonts w:ascii="Arial" w:hAnsi="Arial" w:cs="Arial"/>
          <w:szCs w:val="24"/>
        </w:rPr>
        <w:t>о</w:t>
      </w:r>
      <w:r w:rsidR="004A18FB" w:rsidRPr="007C73D5">
        <w:rPr>
          <w:rFonts w:ascii="Arial" w:hAnsi="Arial" w:cs="Arial"/>
          <w:szCs w:val="24"/>
        </w:rPr>
        <w:t xml:space="preserve"> </w:t>
      </w:r>
      <w:r>
        <w:rPr>
          <w:rFonts w:ascii="Arial" w:hAnsi="Arial" w:cs="Arial"/>
          <w:szCs w:val="24"/>
        </w:rPr>
        <w:t>испуњености</w:t>
      </w:r>
      <w:r w:rsidR="004A18FB" w:rsidRPr="007C73D5">
        <w:rPr>
          <w:rFonts w:ascii="Arial" w:hAnsi="Arial" w:cs="Arial"/>
          <w:szCs w:val="24"/>
        </w:rPr>
        <w:t xml:space="preserve"> </w:t>
      </w:r>
      <w:r>
        <w:rPr>
          <w:rFonts w:ascii="Arial" w:hAnsi="Arial" w:cs="Arial"/>
          <w:szCs w:val="24"/>
        </w:rPr>
        <w:t>обавезних</w:t>
      </w:r>
      <w:r w:rsidR="004A18FB" w:rsidRPr="007C73D5">
        <w:rPr>
          <w:rFonts w:ascii="Arial" w:hAnsi="Arial" w:cs="Arial"/>
          <w:szCs w:val="24"/>
        </w:rPr>
        <w:t xml:space="preserve"> </w:t>
      </w:r>
      <w:r>
        <w:rPr>
          <w:rFonts w:ascii="Arial" w:hAnsi="Arial" w:cs="Arial"/>
          <w:szCs w:val="24"/>
        </w:rPr>
        <w:t>услова</w:t>
      </w:r>
      <w:r w:rsidR="004A18FB" w:rsidRPr="007C73D5">
        <w:rPr>
          <w:rFonts w:ascii="Arial" w:hAnsi="Arial" w:cs="Arial"/>
          <w:szCs w:val="24"/>
        </w:rPr>
        <w:t>,</w:t>
      </w:r>
      <w:r w:rsidR="004A18FB" w:rsidRPr="007C73D5">
        <w:rPr>
          <w:rFonts w:ascii="Arial" w:hAnsi="Arial"/>
        </w:rPr>
        <w:t xml:space="preserve"> </w:t>
      </w:r>
      <w:r>
        <w:rPr>
          <w:rFonts w:ascii="Arial" w:hAnsi="Arial"/>
        </w:rPr>
        <w:t>цена</w:t>
      </w:r>
      <w:r w:rsidR="004A18FB" w:rsidRPr="007C73D5">
        <w:rPr>
          <w:rFonts w:ascii="Arial" w:hAnsi="Arial"/>
        </w:rPr>
        <w:t xml:space="preserve"> </w:t>
      </w:r>
      <w:r>
        <w:rPr>
          <w:rFonts w:ascii="Arial" w:hAnsi="Arial"/>
        </w:rPr>
        <w:t>и</w:t>
      </w:r>
      <w:r w:rsidR="004A18FB" w:rsidRPr="007C73D5">
        <w:rPr>
          <w:rFonts w:ascii="Arial" w:hAnsi="Arial"/>
        </w:rPr>
        <w:t xml:space="preserve"> </w:t>
      </w:r>
      <w:r>
        <w:rPr>
          <w:rFonts w:ascii="Arial" w:hAnsi="Arial" w:cs="Arial"/>
          <w:szCs w:val="24"/>
        </w:rPr>
        <w:t>други</w:t>
      </w:r>
      <w:r w:rsidR="004A18FB" w:rsidRPr="007C73D5">
        <w:rPr>
          <w:rFonts w:ascii="Arial" w:hAnsi="Arial"/>
        </w:rPr>
        <w:t xml:space="preserve"> </w:t>
      </w:r>
      <w:r>
        <w:rPr>
          <w:rFonts w:ascii="Arial" w:hAnsi="Arial"/>
        </w:rPr>
        <w:t>подаци</w:t>
      </w:r>
      <w:r w:rsidR="004A18FB" w:rsidRPr="007C73D5">
        <w:rPr>
          <w:rFonts w:ascii="Arial" w:hAnsi="Arial"/>
        </w:rPr>
        <w:t xml:space="preserve"> </w:t>
      </w:r>
      <w:r>
        <w:rPr>
          <w:rFonts w:ascii="Arial" w:hAnsi="Arial"/>
        </w:rPr>
        <w:t>из</w:t>
      </w:r>
      <w:r w:rsidR="004A18FB" w:rsidRPr="007C73D5">
        <w:rPr>
          <w:rFonts w:ascii="Arial" w:hAnsi="Arial"/>
        </w:rPr>
        <w:t xml:space="preserve"> </w:t>
      </w:r>
      <w:r>
        <w:rPr>
          <w:rFonts w:ascii="Arial" w:hAnsi="Arial"/>
        </w:rPr>
        <w:t>Понуде</w:t>
      </w:r>
      <w:r w:rsidR="004A18FB" w:rsidRPr="007C73D5">
        <w:rPr>
          <w:rFonts w:ascii="Arial" w:hAnsi="Arial"/>
        </w:rPr>
        <w:t xml:space="preserve"> </w:t>
      </w:r>
      <w:r>
        <w:rPr>
          <w:rFonts w:ascii="Arial" w:hAnsi="Arial"/>
        </w:rPr>
        <w:t>који</w:t>
      </w:r>
      <w:r w:rsidR="004A18FB" w:rsidRPr="007C73D5">
        <w:rPr>
          <w:rFonts w:ascii="Arial" w:hAnsi="Arial"/>
        </w:rPr>
        <w:t xml:space="preserve"> </w:t>
      </w:r>
      <w:r>
        <w:rPr>
          <w:rFonts w:ascii="Arial" w:hAnsi="Arial"/>
        </w:rPr>
        <w:t>су</w:t>
      </w:r>
      <w:r w:rsidR="004A18FB" w:rsidRPr="007C73D5">
        <w:rPr>
          <w:rFonts w:ascii="Arial" w:hAnsi="Arial"/>
        </w:rPr>
        <w:t xml:space="preserve"> </w:t>
      </w:r>
      <w:r>
        <w:rPr>
          <w:rFonts w:ascii="Arial" w:hAnsi="Arial"/>
        </w:rPr>
        <w:t>од</w:t>
      </w:r>
      <w:r w:rsidR="004A18FB" w:rsidRPr="007C73D5">
        <w:rPr>
          <w:rFonts w:ascii="Arial" w:hAnsi="Arial"/>
        </w:rPr>
        <w:t xml:space="preserve"> </w:t>
      </w:r>
      <w:r>
        <w:rPr>
          <w:rFonts w:ascii="Arial" w:hAnsi="Arial"/>
        </w:rPr>
        <w:t>значаја</w:t>
      </w:r>
      <w:r w:rsidR="004A18FB" w:rsidRPr="007C73D5">
        <w:rPr>
          <w:rFonts w:ascii="Arial" w:hAnsi="Arial"/>
        </w:rPr>
        <w:t xml:space="preserve"> </w:t>
      </w:r>
      <w:r>
        <w:rPr>
          <w:rFonts w:ascii="Arial" w:hAnsi="Arial"/>
        </w:rPr>
        <w:t>за</w:t>
      </w:r>
      <w:r w:rsidR="004A18FB" w:rsidRPr="007C73D5">
        <w:rPr>
          <w:rFonts w:ascii="Arial" w:hAnsi="Arial"/>
        </w:rPr>
        <w:t xml:space="preserve"> </w:t>
      </w:r>
      <w:r>
        <w:rPr>
          <w:rFonts w:ascii="Arial" w:hAnsi="Arial"/>
        </w:rPr>
        <w:t>примену</w:t>
      </w:r>
      <w:r w:rsidR="004A18FB" w:rsidRPr="007C73D5">
        <w:rPr>
          <w:rFonts w:ascii="Arial" w:hAnsi="Arial"/>
        </w:rPr>
        <w:t xml:space="preserve"> </w:t>
      </w:r>
      <w:r>
        <w:rPr>
          <w:rFonts w:ascii="Arial" w:hAnsi="Arial" w:cs="Arial"/>
          <w:szCs w:val="24"/>
        </w:rPr>
        <w:t>елемената</w:t>
      </w:r>
      <w:r w:rsidR="004A18FB" w:rsidRPr="007C73D5">
        <w:rPr>
          <w:rFonts w:ascii="Arial" w:hAnsi="Arial" w:cs="Arial"/>
          <w:szCs w:val="24"/>
        </w:rPr>
        <w:t xml:space="preserve"> </w:t>
      </w:r>
      <w:r>
        <w:rPr>
          <w:rFonts w:ascii="Arial" w:hAnsi="Arial"/>
        </w:rPr>
        <w:t>критеријума</w:t>
      </w:r>
      <w:r w:rsidR="004A18FB" w:rsidRPr="007C73D5">
        <w:rPr>
          <w:rFonts w:ascii="Arial" w:hAnsi="Arial"/>
        </w:rPr>
        <w:t xml:space="preserve"> </w:t>
      </w:r>
      <w:r>
        <w:rPr>
          <w:rFonts w:ascii="Arial" w:hAnsi="Arial"/>
        </w:rPr>
        <w:t>и</w:t>
      </w:r>
      <w:r w:rsidR="004A18FB" w:rsidRPr="007C73D5">
        <w:rPr>
          <w:rFonts w:ascii="Arial" w:hAnsi="Arial"/>
        </w:rPr>
        <w:t xml:space="preserve"> </w:t>
      </w:r>
      <w:r>
        <w:rPr>
          <w:rFonts w:ascii="Arial" w:hAnsi="Arial"/>
        </w:rPr>
        <w:t>рангирање</w:t>
      </w:r>
      <w:r w:rsidR="004A18FB" w:rsidRPr="007C73D5">
        <w:rPr>
          <w:rFonts w:ascii="Arial" w:hAnsi="Arial"/>
        </w:rPr>
        <w:t xml:space="preserve"> </w:t>
      </w:r>
      <w:r>
        <w:rPr>
          <w:rFonts w:ascii="Arial" w:hAnsi="Arial" w:cs="Arial"/>
          <w:szCs w:val="24"/>
        </w:rPr>
        <w:t>Понуде</w:t>
      </w:r>
      <w:r w:rsidR="004A18FB" w:rsidRPr="007C73D5">
        <w:rPr>
          <w:rFonts w:ascii="Arial" w:hAnsi="Arial" w:cs="Arial"/>
          <w:szCs w:val="24"/>
        </w:rPr>
        <w:t xml:space="preserve">. </w:t>
      </w:r>
    </w:p>
    <w:p w14:paraId="77DFA14B" w14:textId="77777777" w:rsidR="004A18FB" w:rsidRPr="007C73D5" w:rsidRDefault="004A18FB" w:rsidP="004A18FB">
      <w:pPr>
        <w:suppressAutoHyphens w:val="0"/>
        <w:ind w:firstLine="360"/>
        <w:jc w:val="both"/>
        <w:rPr>
          <w:rFonts w:ascii="Arial" w:hAnsi="Arial" w:cs="Arial"/>
          <w:szCs w:val="24"/>
          <w:lang w:eastAsia="en-US"/>
        </w:rPr>
      </w:pPr>
    </w:p>
    <w:p w14:paraId="593BC04B" w14:textId="078E9FFB" w:rsidR="004A18FB" w:rsidRPr="007C73D5" w:rsidRDefault="004A18FB" w:rsidP="004A18FB">
      <w:pPr>
        <w:pStyle w:val="Heading2"/>
        <w:rPr>
          <w:sz w:val="24"/>
        </w:rPr>
      </w:pPr>
      <w:bookmarkStart w:id="36" w:name="_Toc426618006"/>
      <w:r w:rsidRPr="007C73D5">
        <w:rPr>
          <w:sz w:val="24"/>
        </w:rPr>
        <w:t>3.24</w:t>
      </w:r>
      <w:r w:rsidRPr="007C73D5">
        <w:rPr>
          <w:sz w:val="24"/>
        </w:rPr>
        <w:tab/>
      </w:r>
      <w:r w:rsidR="00922A6B">
        <w:rPr>
          <w:sz w:val="24"/>
        </w:rPr>
        <w:t>ТРОШКОВИ</w:t>
      </w:r>
      <w:r w:rsidRPr="007C73D5">
        <w:rPr>
          <w:sz w:val="24"/>
        </w:rPr>
        <w:t xml:space="preserve"> </w:t>
      </w:r>
      <w:r w:rsidR="00922A6B">
        <w:rPr>
          <w:sz w:val="24"/>
        </w:rPr>
        <w:t>ПОНУДЕ</w:t>
      </w:r>
      <w:bookmarkEnd w:id="36"/>
    </w:p>
    <w:p w14:paraId="644CD56F" w14:textId="77777777" w:rsidR="004A18FB" w:rsidRPr="007C73D5" w:rsidRDefault="004A18FB" w:rsidP="004A18FB">
      <w:pPr>
        <w:suppressAutoHyphens w:val="0"/>
        <w:jc w:val="both"/>
        <w:rPr>
          <w:rFonts w:ascii="Arial" w:hAnsi="Arial" w:cs="Arial"/>
          <w:szCs w:val="24"/>
          <w:lang w:eastAsia="en-US"/>
        </w:rPr>
      </w:pPr>
    </w:p>
    <w:p w14:paraId="72A4FB82" w14:textId="091AD622" w:rsidR="004A18FB" w:rsidRPr="007C73D5" w:rsidRDefault="00922A6B" w:rsidP="004A18FB">
      <w:pPr>
        <w:pStyle w:val="BodyText"/>
        <w:ind w:firstLine="709"/>
        <w:rPr>
          <w:rFonts w:ascii="Arial" w:hAnsi="Arial"/>
        </w:rPr>
      </w:pPr>
      <w:r>
        <w:rPr>
          <w:rFonts w:ascii="Arial" w:hAnsi="Arial" w:cs="Arial"/>
          <w:szCs w:val="24"/>
        </w:rPr>
        <w:t>Трошкове</w:t>
      </w:r>
      <w:r w:rsidR="004A18FB" w:rsidRPr="007C73D5">
        <w:rPr>
          <w:rFonts w:ascii="Arial" w:hAnsi="Arial" w:cs="Arial"/>
          <w:szCs w:val="24"/>
        </w:rPr>
        <w:t xml:space="preserve"> </w:t>
      </w:r>
      <w:r>
        <w:rPr>
          <w:rFonts w:ascii="Arial" w:hAnsi="Arial" w:cs="Arial"/>
          <w:szCs w:val="24"/>
        </w:rPr>
        <w:t>припреме</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подношења</w:t>
      </w:r>
      <w:r w:rsidR="004A18FB" w:rsidRPr="007C73D5">
        <w:rPr>
          <w:rFonts w:ascii="Arial" w:hAnsi="Arial" w:cs="Arial"/>
          <w:szCs w:val="24"/>
        </w:rPr>
        <w:t xml:space="preserve"> </w:t>
      </w:r>
      <w:r>
        <w:rPr>
          <w:rFonts w:ascii="Arial" w:hAnsi="Arial" w:cs="Arial"/>
          <w:szCs w:val="24"/>
        </w:rPr>
        <w:t>понуде</w:t>
      </w:r>
      <w:r w:rsidR="004A18FB" w:rsidRPr="007C73D5">
        <w:rPr>
          <w:rFonts w:ascii="Arial" w:hAnsi="Arial" w:cs="Arial"/>
          <w:szCs w:val="24"/>
        </w:rPr>
        <w:t xml:space="preserve"> </w:t>
      </w:r>
      <w:r>
        <w:rPr>
          <w:rFonts w:ascii="Arial" w:hAnsi="Arial" w:cs="Arial"/>
          <w:szCs w:val="24"/>
        </w:rPr>
        <w:t>сноси</w:t>
      </w:r>
      <w:r w:rsidR="004A18FB" w:rsidRPr="007C73D5">
        <w:rPr>
          <w:rFonts w:ascii="Arial" w:hAnsi="Arial" w:cs="Arial"/>
          <w:szCs w:val="24"/>
        </w:rPr>
        <w:t xml:space="preserve"> </w:t>
      </w:r>
      <w:r>
        <w:rPr>
          <w:rFonts w:ascii="Arial" w:hAnsi="Arial" w:cs="Arial"/>
          <w:szCs w:val="24"/>
        </w:rPr>
        <w:t>иск</w:t>
      </w:r>
      <w:r w:rsidR="00F8544B">
        <w:rPr>
          <w:rFonts w:ascii="Arial" w:hAnsi="Arial" w:cs="Arial"/>
          <w:szCs w:val="24"/>
        </w:rPr>
        <w:t>љ</w:t>
      </w:r>
      <w:r>
        <w:rPr>
          <w:rFonts w:ascii="Arial" w:hAnsi="Arial" w:cs="Arial"/>
          <w:szCs w:val="24"/>
        </w:rPr>
        <w:t>учиво</w:t>
      </w:r>
      <w:r w:rsidR="004A18FB" w:rsidRPr="007C73D5">
        <w:rPr>
          <w:rFonts w:ascii="Arial" w:hAnsi="Arial" w:cs="Arial"/>
          <w:szCs w:val="24"/>
        </w:rPr>
        <w:t xml:space="preserve"> </w:t>
      </w:r>
      <w:r>
        <w:rPr>
          <w:rFonts w:ascii="Arial" w:hAnsi="Arial" w:cs="Arial"/>
          <w:szCs w:val="24"/>
        </w:rPr>
        <w:t>Понуђач</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не</w:t>
      </w:r>
      <w:r w:rsidR="004A18FB" w:rsidRPr="007C73D5">
        <w:rPr>
          <w:rFonts w:ascii="Arial" w:hAnsi="Arial" w:cs="Arial"/>
          <w:szCs w:val="24"/>
        </w:rPr>
        <w:t xml:space="preserve"> </w:t>
      </w:r>
      <w:r>
        <w:rPr>
          <w:rFonts w:ascii="Arial" w:hAnsi="Arial" w:cs="Arial"/>
          <w:szCs w:val="24"/>
        </w:rPr>
        <w:t>може</w:t>
      </w:r>
      <w:r w:rsidR="004A18FB" w:rsidRPr="007C73D5">
        <w:rPr>
          <w:rFonts w:ascii="Arial" w:hAnsi="Arial" w:cs="Arial"/>
          <w:szCs w:val="24"/>
        </w:rPr>
        <w:t xml:space="preserve"> </w:t>
      </w:r>
      <w:r>
        <w:rPr>
          <w:rFonts w:ascii="Arial" w:hAnsi="Arial" w:cs="Arial"/>
          <w:szCs w:val="24"/>
        </w:rPr>
        <w:t>тражити</w:t>
      </w:r>
      <w:r w:rsidR="004A18FB" w:rsidRPr="007C73D5">
        <w:rPr>
          <w:rFonts w:ascii="Arial" w:hAnsi="Arial" w:cs="Arial"/>
          <w:szCs w:val="24"/>
        </w:rPr>
        <w:t xml:space="preserve"> </w:t>
      </w:r>
      <w:r>
        <w:rPr>
          <w:rFonts w:ascii="Arial" w:hAnsi="Arial" w:cs="Arial"/>
          <w:szCs w:val="24"/>
        </w:rPr>
        <w:t>од</w:t>
      </w:r>
      <w:r w:rsidR="004A18FB" w:rsidRPr="007C73D5">
        <w:rPr>
          <w:rFonts w:ascii="Arial" w:hAnsi="Arial" w:cs="Arial"/>
          <w:szCs w:val="24"/>
        </w:rPr>
        <w:t xml:space="preserve"> </w:t>
      </w:r>
      <w:r>
        <w:rPr>
          <w:rFonts w:ascii="Arial" w:hAnsi="Arial" w:cs="Arial"/>
          <w:szCs w:val="24"/>
        </w:rPr>
        <w:t>Наручиоца</w:t>
      </w:r>
      <w:r w:rsidR="004A18FB" w:rsidRPr="007C73D5">
        <w:rPr>
          <w:rFonts w:ascii="Arial" w:hAnsi="Arial" w:cs="Arial"/>
          <w:szCs w:val="24"/>
        </w:rPr>
        <w:t xml:space="preserve"> </w:t>
      </w:r>
      <w:r>
        <w:rPr>
          <w:rFonts w:ascii="Arial" w:hAnsi="Arial" w:cs="Arial"/>
          <w:szCs w:val="24"/>
        </w:rPr>
        <w:t>накнаду</w:t>
      </w:r>
      <w:r w:rsidR="004A18FB" w:rsidRPr="007C73D5">
        <w:rPr>
          <w:rFonts w:ascii="Arial" w:hAnsi="Arial" w:cs="Arial"/>
          <w:szCs w:val="24"/>
        </w:rPr>
        <w:t xml:space="preserve"> </w:t>
      </w:r>
      <w:r>
        <w:rPr>
          <w:rFonts w:ascii="Arial" w:hAnsi="Arial" w:cs="Arial"/>
          <w:szCs w:val="24"/>
        </w:rPr>
        <w:t>трошкова</w:t>
      </w:r>
      <w:r w:rsidR="004A18FB" w:rsidRPr="007C73D5">
        <w:rPr>
          <w:rFonts w:ascii="Arial" w:hAnsi="Arial" w:cs="Arial"/>
          <w:szCs w:val="24"/>
        </w:rPr>
        <w:t xml:space="preserve"> </w:t>
      </w:r>
    </w:p>
    <w:p w14:paraId="3E51918E" w14:textId="41FD4060" w:rsidR="004A18FB" w:rsidRPr="007C73D5" w:rsidRDefault="00922A6B" w:rsidP="004A18FB">
      <w:pPr>
        <w:ind w:firstLine="709"/>
        <w:jc w:val="both"/>
        <w:rPr>
          <w:rFonts w:ascii="Arial" w:hAnsi="Arial" w:cs="Arial"/>
          <w:szCs w:val="24"/>
        </w:rPr>
      </w:pPr>
      <w:r>
        <w:rPr>
          <w:rFonts w:ascii="Arial" w:hAnsi="Arial" w:cs="Arial"/>
          <w:szCs w:val="24"/>
        </w:rPr>
        <w:t>Понуђач</w:t>
      </w:r>
      <w:r w:rsidR="004A18FB" w:rsidRPr="007C73D5">
        <w:rPr>
          <w:rFonts w:ascii="Arial" w:hAnsi="Arial" w:cs="Arial"/>
          <w:szCs w:val="24"/>
        </w:rPr>
        <w:t xml:space="preserve"> </w:t>
      </w:r>
      <w:r>
        <w:rPr>
          <w:rFonts w:ascii="Arial" w:hAnsi="Arial" w:cs="Arial"/>
          <w:szCs w:val="24"/>
        </w:rPr>
        <w:t>може</w:t>
      </w:r>
      <w:r w:rsidR="004A18FB" w:rsidRPr="007C73D5">
        <w:rPr>
          <w:rFonts w:ascii="Arial" w:hAnsi="Arial" w:cs="Arial"/>
          <w:szCs w:val="24"/>
        </w:rPr>
        <w:t xml:space="preserve"> </w:t>
      </w:r>
      <w:r>
        <w:rPr>
          <w:rFonts w:ascii="Arial" w:hAnsi="Arial" w:cs="Arial"/>
          <w:szCs w:val="24"/>
        </w:rPr>
        <w:t>да</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оквиру</w:t>
      </w:r>
      <w:r w:rsidR="004A18FB" w:rsidRPr="007C73D5">
        <w:rPr>
          <w:rFonts w:ascii="Arial" w:hAnsi="Arial" w:cs="Arial"/>
          <w:szCs w:val="24"/>
        </w:rPr>
        <w:t xml:space="preserve"> </w:t>
      </w:r>
      <w:r>
        <w:rPr>
          <w:rFonts w:ascii="Arial" w:hAnsi="Arial" w:cs="Arial"/>
          <w:szCs w:val="24"/>
        </w:rPr>
        <w:t>понуде</w:t>
      </w:r>
      <w:r w:rsidR="004A18FB" w:rsidRPr="007C73D5">
        <w:rPr>
          <w:rFonts w:ascii="Arial" w:hAnsi="Arial" w:cs="Arial"/>
          <w:szCs w:val="24"/>
        </w:rPr>
        <w:t xml:space="preserve"> </w:t>
      </w:r>
      <w:r>
        <w:rPr>
          <w:rFonts w:ascii="Arial" w:hAnsi="Arial" w:cs="Arial"/>
          <w:szCs w:val="24"/>
        </w:rPr>
        <w:t>достави</w:t>
      </w:r>
      <w:r w:rsidR="004A18FB" w:rsidRPr="007C73D5">
        <w:rPr>
          <w:rFonts w:ascii="Arial" w:hAnsi="Arial" w:cs="Arial"/>
          <w:szCs w:val="24"/>
        </w:rPr>
        <w:t xml:space="preserve"> </w:t>
      </w:r>
      <w:r>
        <w:rPr>
          <w:rFonts w:ascii="Arial" w:hAnsi="Arial" w:cs="Arial"/>
          <w:szCs w:val="24"/>
        </w:rPr>
        <w:t>укупан</w:t>
      </w:r>
      <w:r w:rsidR="004A18FB" w:rsidRPr="007C73D5">
        <w:rPr>
          <w:rFonts w:ascii="Arial" w:hAnsi="Arial" w:cs="Arial"/>
          <w:szCs w:val="24"/>
        </w:rPr>
        <w:t xml:space="preserve"> </w:t>
      </w:r>
      <w:r>
        <w:rPr>
          <w:rFonts w:ascii="Arial" w:hAnsi="Arial" w:cs="Arial"/>
          <w:szCs w:val="24"/>
        </w:rPr>
        <w:t>износ</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структуру</w:t>
      </w:r>
      <w:r w:rsidR="004A18FB" w:rsidRPr="007C73D5">
        <w:rPr>
          <w:rFonts w:ascii="Arial" w:hAnsi="Arial" w:cs="Arial"/>
          <w:szCs w:val="24"/>
        </w:rPr>
        <w:t xml:space="preserve"> </w:t>
      </w:r>
      <w:r>
        <w:rPr>
          <w:rFonts w:ascii="Arial" w:hAnsi="Arial" w:cs="Arial"/>
          <w:szCs w:val="24"/>
        </w:rPr>
        <w:t>трошкова</w:t>
      </w:r>
      <w:r w:rsidR="004A18FB" w:rsidRPr="007C73D5">
        <w:rPr>
          <w:rFonts w:ascii="Arial" w:hAnsi="Arial" w:cs="Arial"/>
          <w:szCs w:val="24"/>
        </w:rPr>
        <w:t xml:space="preserve"> </w:t>
      </w:r>
      <w:r>
        <w:rPr>
          <w:rFonts w:ascii="Arial" w:hAnsi="Arial" w:cs="Arial"/>
          <w:szCs w:val="24"/>
        </w:rPr>
        <w:t>припремања</w:t>
      </w:r>
      <w:r w:rsidR="004A18FB" w:rsidRPr="007C73D5">
        <w:rPr>
          <w:rFonts w:ascii="Arial" w:hAnsi="Arial" w:cs="Arial"/>
          <w:szCs w:val="24"/>
        </w:rPr>
        <w:t xml:space="preserve"> </w:t>
      </w:r>
      <w:r>
        <w:rPr>
          <w:rFonts w:ascii="Arial" w:hAnsi="Arial" w:cs="Arial"/>
          <w:szCs w:val="24"/>
        </w:rPr>
        <w:t>понуде</w:t>
      </w:r>
      <w:r w:rsidR="004A18FB" w:rsidRPr="007C73D5">
        <w:rPr>
          <w:rFonts w:ascii="Arial" w:hAnsi="Arial" w:cs="Arial"/>
          <w:szCs w:val="24"/>
        </w:rPr>
        <w:t>.</w:t>
      </w:r>
    </w:p>
    <w:p w14:paraId="5A49BAA5" w14:textId="0EB2A361" w:rsidR="00016362" w:rsidRPr="007C73D5" w:rsidRDefault="00922A6B" w:rsidP="004A18FB">
      <w:pPr>
        <w:ind w:firstLine="709"/>
        <w:jc w:val="both"/>
        <w:rPr>
          <w:rFonts w:ascii="Arial" w:hAnsi="Arial" w:cs="Arial"/>
          <w:szCs w:val="24"/>
        </w:rPr>
      </w:pPr>
      <w:r>
        <w:rPr>
          <w:rFonts w:ascii="Arial" w:hAnsi="Arial" w:cs="Arial"/>
          <w:szCs w:val="24"/>
        </w:rPr>
        <w:t>Ако</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поступак</w:t>
      </w:r>
      <w:r w:rsidR="004A18FB" w:rsidRPr="007C73D5">
        <w:rPr>
          <w:rFonts w:ascii="Arial" w:hAnsi="Arial" w:cs="Arial"/>
          <w:szCs w:val="24"/>
        </w:rPr>
        <w:t xml:space="preserve"> </w:t>
      </w:r>
      <w:r>
        <w:rPr>
          <w:rFonts w:ascii="Arial" w:hAnsi="Arial" w:cs="Arial"/>
          <w:szCs w:val="24"/>
        </w:rPr>
        <w:t>јавне</w:t>
      </w:r>
      <w:r w:rsidR="004A18FB" w:rsidRPr="007C73D5">
        <w:rPr>
          <w:rFonts w:ascii="Arial" w:hAnsi="Arial" w:cs="Arial"/>
          <w:szCs w:val="24"/>
        </w:rPr>
        <w:t xml:space="preserve"> </w:t>
      </w:r>
      <w:r>
        <w:rPr>
          <w:rFonts w:ascii="Arial" w:hAnsi="Arial" w:cs="Arial"/>
          <w:szCs w:val="24"/>
        </w:rPr>
        <w:t>набавке</w:t>
      </w:r>
      <w:r w:rsidR="004A18FB" w:rsidRPr="007C73D5">
        <w:rPr>
          <w:rFonts w:ascii="Arial" w:hAnsi="Arial" w:cs="Arial"/>
          <w:szCs w:val="24"/>
        </w:rPr>
        <w:t xml:space="preserve"> </w:t>
      </w:r>
      <w:r>
        <w:rPr>
          <w:rFonts w:ascii="Arial" w:hAnsi="Arial" w:cs="Arial"/>
          <w:szCs w:val="24"/>
        </w:rPr>
        <w:t>обустав</w:t>
      </w:r>
      <w:r w:rsidR="00F8544B">
        <w:rPr>
          <w:rFonts w:ascii="Arial" w:hAnsi="Arial" w:cs="Arial"/>
          <w:szCs w:val="24"/>
        </w:rPr>
        <w:t>љ</w:t>
      </w:r>
      <w:r>
        <w:rPr>
          <w:rFonts w:ascii="Arial" w:hAnsi="Arial" w:cs="Arial"/>
          <w:szCs w:val="24"/>
        </w:rPr>
        <w:t>ен</w:t>
      </w:r>
      <w:r w:rsidR="004A18FB" w:rsidRPr="007C73D5">
        <w:rPr>
          <w:rFonts w:ascii="Arial" w:hAnsi="Arial" w:cs="Arial"/>
          <w:szCs w:val="24"/>
        </w:rPr>
        <w:t xml:space="preserve"> </w:t>
      </w:r>
      <w:r>
        <w:rPr>
          <w:rFonts w:ascii="Arial" w:hAnsi="Arial" w:cs="Arial"/>
          <w:szCs w:val="24"/>
        </w:rPr>
        <w:t>из</w:t>
      </w:r>
      <w:r w:rsidR="004A18FB" w:rsidRPr="007C73D5">
        <w:rPr>
          <w:rFonts w:ascii="Arial" w:hAnsi="Arial" w:cs="Arial"/>
          <w:szCs w:val="24"/>
        </w:rPr>
        <w:t xml:space="preserve"> </w:t>
      </w:r>
      <w:r>
        <w:rPr>
          <w:rFonts w:ascii="Arial" w:hAnsi="Arial" w:cs="Arial"/>
          <w:szCs w:val="24"/>
        </w:rPr>
        <w:t>разлога</w:t>
      </w:r>
      <w:r w:rsidR="004A18FB" w:rsidRPr="007C73D5">
        <w:rPr>
          <w:rFonts w:ascii="Arial" w:hAnsi="Arial" w:cs="Arial"/>
          <w:szCs w:val="24"/>
        </w:rPr>
        <w:t xml:space="preserve"> </w:t>
      </w:r>
      <w:r>
        <w:rPr>
          <w:rFonts w:ascii="Arial" w:hAnsi="Arial" w:cs="Arial"/>
          <w:szCs w:val="24"/>
        </w:rPr>
        <w:t>који</w:t>
      </w:r>
      <w:r w:rsidR="004A18FB" w:rsidRPr="007C73D5">
        <w:rPr>
          <w:rFonts w:ascii="Arial" w:hAnsi="Arial" w:cs="Arial"/>
          <w:szCs w:val="24"/>
        </w:rPr>
        <w:t xml:space="preserve"> </w:t>
      </w:r>
      <w:r>
        <w:rPr>
          <w:rFonts w:ascii="Arial" w:hAnsi="Arial" w:cs="Arial"/>
          <w:szCs w:val="24"/>
        </w:rPr>
        <w:t>су</w:t>
      </w:r>
      <w:r w:rsidR="004A18FB" w:rsidRPr="007C73D5">
        <w:rPr>
          <w:rFonts w:ascii="Arial" w:hAnsi="Arial" w:cs="Arial"/>
          <w:szCs w:val="24"/>
        </w:rPr>
        <w:t xml:space="preserve"> </w:t>
      </w:r>
      <w:r>
        <w:rPr>
          <w:rFonts w:ascii="Arial" w:hAnsi="Arial" w:cs="Arial"/>
          <w:szCs w:val="24"/>
        </w:rPr>
        <w:t>на</w:t>
      </w:r>
      <w:r w:rsidR="004A18FB" w:rsidRPr="007C73D5">
        <w:rPr>
          <w:rFonts w:ascii="Arial" w:hAnsi="Arial" w:cs="Arial"/>
          <w:szCs w:val="24"/>
        </w:rPr>
        <w:t xml:space="preserve"> </w:t>
      </w:r>
      <w:r>
        <w:rPr>
          <w:rFonts w:ascii="Arial" w:hAnsi="Arial" w:cs="Arial"/>
          <w:szCs w:val="24"/>
        </w:rPr>
        <w:t>страни</w:t>
      </w:r>
      <w:r w:rsidR="004A18FB" w:rsidRPr="007C73D5">
        <w:rPr>
          <w:rFonts w:ascii="Arial" w:hAnsi="Arial" w:cs="Arial"/>
          <w:szCs w:val="24"/>
        </w:rPr>
        <w:t xml:space="preserve"> </w:t>
      </w:r>
      <w:r>
        <w:rPr>
          <w:rFonts w:ascii="Arial" w:hAnsi="Arial" w:cs="Arial"/>
          <w:szCs w:val="24"/>
        </w:rPr>
        <w:t>наручиоца</w:t>
      </w:r>
      <w:r w:rsidR="004A18FB" w:rsidRPr="007C73D5">
        <w:rPr>
          <w:rFonts w:ascii="Arial" w:hAnsi="Arial" w:cs="Arial"/>
          <w:szCs w:val="24"/>
        </w:rPr>
        <w:t xml:space="preserve">, </w:t>
      </w:r>
      <w:r>
        <w:rPr>
          <w:rFonts w:ascii="Arial" w:hAnsi="Arial" w:cs="Arial"/>
          <w:szCs w:val="24"/>
        </w:rPr>
        <w:t>наручилац</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дужан</w:t>
      </w:r>
      <w:r w:rsidR="004A18FB" w:rsidRPr="007C73D5">
        <w:rPr>
          <w:rFonts w:ascii="Arial" w:hAnsi="Arial" w:cs="Arial"/>
          <w:szCs w:val="24"/>
        </w:rPr>
        <w:t xml:space="preserve"> </w:t>
      </w:r>
      <w:r>
        <w:rPr>
          <w:rFonts w:ascii="Arial" w:hAnsi="Arial" w:cs="Arial"/>
          <w:szCs w:val="24"/>
        </w:rPr>
        <w:t>да</w:t>
      </w:r>
      <w:r w:rsidR="004A18FB" w:rsidRPr="007C73D5">
        <w:rPr>
          <w:rFonts w:ascii="Arial" w:hAnsi="Arial" w:cs="Arial"/>
          <w:szCs w:val="24"/>
        </w:rPr>
        <w:t xml:space="preserve"> </w:t>
      </w:r>
      <w:r>
        <w:rPr>
          <w:rFonts w:ascii="Arial" w:hAnsi="Arial" w:cs="Arial"/>
          <w:szCs w:val="24"/>
        </w:rPr>
        <w:t>понуђачу</w:t>
      </w:r>
      <w:r w:rsidR="004A18FB" w:rsidRPr="007C73D5">
        <w:rPr>
          <w:rFonts w:ascii="Arial" w:hAnsi="Arial" w:cs="Arial"/>
          <w:szCs w:val="24"/>
        </w:rPr>
        <w:t xml:space="preserve"> </w:t>
      </w:r>
      <w:r>
        <w:rPr>
          <w:rFonts w:ascii="Arial" w:hAnsi="Arial" w:cs="Arial"/>
          <w:szCs w:val="24"/>
        </w:rPr>
        <w:t>надокнади</w:t>
      </w:r>
      <w:r w:rsidR="004A18FB" w:rsidRPr="007C73D5">
        <w:rPr>
          <w:rFonts w:ascii="Arial" w:hAnsi="Arial" w:cs="Arial"/>
          <w:szCs w:val="24"/>
        </w:rPr>
        <w:t xml:space="preserve"> </w:t>
      </w:r>
      <w:r>
        <w:rPr>
          <w:rFonts w:ascii="Arial" w:hAnsi="Arial" w:cs="Arial"/>
          <w:szCs w:val="24"/>
        </w:rPr>
        <w:t>трошкове</w:t>
      </w:r>
      <w:r w:rsidR="004A18FB" w:rsidRPr="007C73D5">
        <w:rPr>
          <w:rFonts w:ascii="Arial" w:hAnsi="Arial" w:cs="Arial"/>
          <w:szCs w:val="24"/>
        </w:rPr>
        <w:t xml:space="preserve"> </w:t>
      </w:r>
      <w:r>
        <w:rPr>
          <w:rFonts w:ascii="Arial" w:hAnsi="Arial" w:cs="Arial"/>
          <w:szCs w:val="24"/>
        </w:rPr>
        <w:t>израде</w:t>
      </w:r>
      <w:r w:rsidR="004A18FB" w:rsidRPr="007C73D5">
        <w:rPr>
          <w:rFonts w:ascii="Arial" w:hAnsi="Arial" w:cs="Arial"/>
          <w:szCs w:val="24"/>
        </w:rPr>
        <w:t xml:space="preserve"> </w:t>
      </w:r>
      <w:r>
        <w:rPr>
          <w:rFonts w:ascii="Arial" w:hAnsi="Arial" w:cs="Arial"/>
          <w:szCs w:val="24"/>
        </w:rPr>
        <w:t>узорка</w:t>
      </w:r>
      <w:r w:rsidR="004A18FB" w:rsidRPr="007C73D5">
        <w:rPr>
          <w:rFonts w:ascii="Arial" w:hAnsi="Arial" w:cs="Arial"/>
          <w:szCs w:val="24"/>
        </w:rPr>
        <w:t xml:space="preserve"> </w:t>
      </w:r>
      <w:r>
        <w:rPr>
          <w:rFonts w:ascii="Arial" w:hAnsi="Arial" w:cs="Arial"/>
          <w:szCs w:val="24"/>
        </w:rPr>
        <w:t>или</w:t>
      </w:r>
      <w:r w:rsidR="004A18FB" w:rsidRPr="007C73D5">
        <w:rPr>
          <w:rFonts w:ascii="Arial" w:hAnsi="Arial" w:cs="Arial"/>
          <w:szCs w:val="24"/>
        </w:rPr>
        <w:t xml:space="preserve"> </w:t>
      </w:r>
      <w:r>
        <w:rPr>
          <w:rFonts w:ascii="Arial" w:hAnsi="Arial" w:cs="Arial"/>
          <w:szCs w:val="24"/>
        </w:rPr>
        <w:t>модела</w:t>
      </w:r>
      <w:r w:rsidR="004A18FB" w:rsidRPr="007C73D5">
        <w:rPr>
          <w:rFonts w:ascii="Arial" w:hAnsi="Arial" w:cs="Arial"/>
          <w:szCs w:val="24"/>
        </w:rPr>
        <w:t xml:space="preserve">, </w:t>
      </w:r>
      <w:r>
        <w:rPr>
          <w:rFonts w:ascii="Arial" w:hAnsi="Arial" w:cs="Arial"/>
          <w:szCs w:val="24"/>
        </w:rPr>
        <w:t>ако</w:t>
      </w:r>
      <w:r w:rsidR="004A18FB" w:rsidRPr="007C73D5">
        <w:rPr>
          <w:rFonts w:ascii="Arial" w:hAnsi="Arial" w:cs="Arial"/>
          <w:szCs w:val="24"/>
        </w:rPr>
        <w:t xml:space="preserve"> </w:t>
      </w:r>
      <w:r>
        <w:rPr>
          <w:rFonts w:ascii="Arial" w:hAnsi="Arial" w:cs="Arial"/>
          <w:szCs w:val="24"/>
        </w:rPr>
        <w:t>су</w:t>
      </w:r>
      <w:r w:rsidR="004A18FB" w:rsidRPr="007C73D5">
        <w:rPr>
          <w:rFonts w:ascii="Arial" w:hAnsi="Arial" w:cs="Arial"/>
          <w:szCs w:val="24"/>
        </w:rPr>
        <w:t xml:space="preserve"> </w:t>
      </w:r>
      <w:r>
        <w:rPr>
          <w:rFonts w:ascii="Arial" w:hAnsi="Arial" w:cs="Arial"/>
          <w:szCs w:val="24"/>
        </w:rPr>
        <w:t>израђени</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складу</w:t>
      </w:r>
      <w:r w:rsidR="004A18FB" w:rsidRPr="007C73D5">
        <w:rPr>
          <w:rFonts w:ascii="Arial" w:hAnsi="Arial" w:cs="Arial"/>
          <w:szCs w:val="24"/>
        </w:rPr>
        <w:t xml:space="preserve"> </w:t>
      </w:r>
      <w:r>
        <w:rPr>
          <w:rFonts w:ascii="Arial" w:hAnsi="Arial" w:cs="Arial"/>
          <w:szCs w:val="24"/>
        </w:rPr>
        <w:t>са</w:t>
      </w:r>
      <w:r w:rsidR="004A18FB" w:rsidRPr="007C73D5">
        <w:rPr>
          <w:rFonts w:ascii="Arial" w:hAnsi="Arial" w:cs="Arial"/>
          <w:szCs w:val="24"/>
        </w:rPr>
        <w:t xml:space="preserve"> </w:t>
      </w:r>
      <w:r>
        <w:rPr>
          <w:rFonts w:ascii="Arial" w:hAnsi="Arial" w:cs="Arial"/>
          <w:szCs w:val="24"/>
        </w:rPr>
        <w:t>техничким</w:t>
      </w:r>
      <w:r w:rsidR="004A18FB" w:rsidRPr="007C73D5">
        <w:rPr>
          <w:rFonts w:ascii="Arial" w:hAnsi="Arial" w:cs="Arial"/>
          <w:szCs w:val="24"/>
        </w:rPr>
        <w:t xml:space="preserve"> </w:t>
      </w:r>
      <w:r>
        <w:rPr>
          <w:rFonts w:ascii="Arial" w:hAnsi="Arial" w:cs="Arial"/>
          <w:szCs w:val="24"/>
        </w:rPr>
        <w:t>спецификацијама</w:t>
      </w:r>
      <w:r w:rsidR="004A18FB" w:rsidRPr="007C73D5">
        <w:rPr>
          <w:rFonts w:ascii="Arial" w:hAnsi="Arial" w:cs="Arial"/>
          <w:szCs w:val="24"/>
        </w:rPr>
        <w:t xml:space="preserve"> </w:t>
      </w:r>
      <w:r>
        <w:rPr>
          <w:rFonts w:ascii="Arial" w:hAnsi="Arial" w:cs="Arial"/>
          <w:szCs w:val="24"/>
        </w:rPr>
        <w:t>наручиоца</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трошкове</w:t>
      </w:r>
      <w:r w:rsidR="004A18FB" w:rsidRPr="007C73D5">
        <w:rPr>
          <w:rFonts w:ascii="Arial" w:hAnsi="Arial" w:cs="Arial"/>
          <w:szCs w:val="24"/>
        </w:rPr>
        <w:t xml:space="preserve"> </w:t>
      </w:r>
      <w:r>
        <w:rPr>
          <w:rFonts w:ascii="Arial" w:hAnsi="Arial" w:cs="Arial"/>
          <w:szCs w:val="24"/>
        </w:rPr>
        <w:t>прибав</w:t>
      </w:r>
      <w:r w:rsidR="00F8544B">
        <w:rPr>
          <w:rFonts w:ascii="Arial" w:hAnsi="Arial" w:cs="Arial"/>
          <w:szCs w:val="24"/>
        </w:rPr>
        <w:t>љ</w:t>
      </w:r>
      <w:r>
        <w:rPr>
          <w:rFonts w:ascii="Arial" w:hAnsi="Arial" w:cs="Arial"/>
          <w:szCs w:val="24"/>
        </w:rPr>
        <w:t>ања</w:t>
      </w:r>
      <w:r w:rsidR="004A18FB" w:rsidRPr="007C73D5">
        <w:rPr>
          <w:rFonts w:ascii="Arial" w:hAnsi="Arial" w:cs="Arial"/>
          <w:szCs w:val="24"/>
        </w:rPr>
        <w:t xml:space="preserve"> </w:t>
      </w:r>
      <w:r>
        <w:rPr>
          <w:rFonts w:ascii="Arial" w:hAnsi="Arial" w:cs="Arial"/>
          <w:szCs w:val="24"/>
        </w:rPr>
        <w:t>средства</w:t>
      </w:r>
      <w:r w:rsidR="004A18FB" w:rsidRPr="007C73D5">
        <w:rPr>
          <w:rFonts w:ascii="Arial" w:hAnsi="Arial" w:cs="Arial"/>
          <w:szCs w:val="24"/>
        </w:rPr>
        <w:t xml:space="preserve"> </w:t>
      </w:r>
      <w:r>
        <w:rPr>
          <w:rFonts w:ascii="Arial" w:hAnsi="Arial" w:cs="Arial"/>
          <w:szCs w:val="24"/>
        </w:rPr>
        <w:t>обезбеђења</w:t>
      </w:r>
      <w:r w:rsidR="004A18FB" w:rsidRPr="007C73D5">
        <w:rPr>
          <w:rFonts w:ascii="Arial" w:hAnsi="Arial" w:cs="Arial"/>
          <w:szCs w:val="24"/>
        </w:rPr>
        <w:t xml:space="preserve">, </w:t>
      </w:r>
      <w:r>
        <w:rPr>
          <w:rFonts w:ascii="Arial" w:hAnsi="Arial" w:cs="Arial"/>
          <w:szCs w:val="24"/>
        </w:rPr>
        <w:t>под</w:t>
      </w:r>
      <w:r w:rsidR="004A18FB" w:rsidRPr="007C73D5">
        <w:rPr>
          <w:rFonts w:ascii="Arial" w:hAnsi="Arial" w:cs="Arial"/>
          <w:szCs w:val="24"/>
        </w:rPr>
        <w:t xml:space="preserve"> </w:t>
      </w:r>
      <w:r>
        <w:rPr>
          <w:rFonts w:ascii="Arial" w:hAnsi="Arial" w:cs="Arial"/>
          <w:szCs w:val="24"/>
        </w:rPr>
        <w:t>условом</w:t>
      </w:r>
      <w:r w:rsidR="004A18FB" w:rsidRPr="007C73D5">
        <w:rPr>
          <w:rFonts w:ascii="Arial" w:hAnsi="Arial" w:cs="Arial"/>
          <w:szCs w:val="24"/>
        </w:rPr>
        <w:t xml:space="preserve"> </w:t>
      </w:r>
      <w:r>
        <w:rPr>
          <w:rFonts w:ascii="Arial" w:hAnsi="Arial" w:cs="Arial"/>
          <w:szCs w:val="24"/>
        </w:rPr>
        <w:t>да</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понуђач</w:t>
      </w:r>
      <w:r w:rsidR="004A18FB" w:rsidRPr="007C73D5">
        <w:rPr>
          <w:rFonts w:ascii="Arial" w:hAnsi="Arial" w:cs="Arial"/>
          <w:szCs w:val="24"/>
        </w:rPr>
        <w:t xml:space="preserve"> </w:t>
      </w:r>
      <w:r>
        <w:rPr>
          <w:rFonts w:ascii="Arial" w:hAnsi="Arial" w:cs="Arial"/>
          <w:szCs w:val="24"/>
        </w:rPr>
        <w:t>тражио</w:t>
      </w:r>
      <w:r w:rsidR="004A18FB" w:rsidRPr="007C73D5">
        <w:rPr>
          <w:rFonts w:ascii="Arial" w:hAnsi="Arial" w:cs="Arial"/>
          <w:szCs w:val="24"/>
        </w:rPr>
        <w:t xml:space="preserve"> </w:t>
      </w:r>
      <w:r>
        <w:rPr>
          <w:rFonts w:ascii="Arial" w:hAnsi="Arial" w:cs="Arial"/>
          <w:szCs w:val="24"/>
        </w:rPr>
        <w:t>накнаду</w:t>
      </w:r>
      <w:r w:rsidR="004A18FB" w:rsidRPr="007C73D5">
        <w:rPr>
          <w:rFonts w:ascii="Arial" w:hAnsi="Arial" w:cs="Arial"/>
          <w:szCs w:val="24"/>
        </w:rPr>
        <w:t xml:space="preserve"> </w:t>
      </w:r>
      <w:r>
        <w:rPr>
          <w:rFonts w:ascii="Arial" w:hAnsi="Arial" w:cs="Arial"/>
          <w:szCs w:val="24"/>
        </w:rPr>
        <w:t>тих</w:t>
      </w:r>
      <w:r w:rsidR="004A18FB" w:rsidRPr="007C73D5">
        <w:rPr>
          <w:rFonts w:ascii="Arial" w:hAnsi="Arial" w:cs="Arial"/>
          <w:szCs w:val="24"/>
        </w:rPr>
        <w:t xml:space="preserve"> </w:t>
      </w:r>
      <w:r>
        <w:rPr>
          <w:rFonts w:ascii="Arial" w:hAnsi="Arial" w:cs="Arial"/>
          <w:szCs w:val="24"/>
        </w:rPr>
        <w:t>трошкова</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својој</w:t>
      </w:r>
      <w:r w:rsidR="004A18FB" w:rsidRPr="007C73D5">
        <w:rPr>
          <w:rFonts w:ascii="Arial" w:hAnsi="Arial" w:cs="Arial"/>
          <w:szCs w:val="24"/>
        </w:rPr>
        <w:t xml:space="preserve"> </w:t>
      </w:r>
      <w:r>
        <w:rPr>
          <w:rFonts w:ascii="Arial" w:hAnsi="Arial" w:cs="Arial"/>
          <w:szCs w:val="24"/>
        </w:rPr>
        <w:t>понуди</w:t>
      </w:r>
      <w:r w:rsidR="004A18FB" w:rsidRPr="007C73D5">
        <w:rPr>
          <w:rFonts w:ascii="Arial" w:hAnsi="Arial" w:cs="Arial"/>
          <w:szCs w:val="24"/>
        </w:rPr>
        <w:t>.</w:t>
      </w:r>
    </w:p>
    <w:p w14:paraId="598A1F69" w14:textId="77777777" w:rsidR="0038205D" w:rsidRDefault="0038205D">
      <w:pPr>
        <w:ind w:firstLine="709"/>
        <w:jc w:val="both"/>
      </w:pPr>
    </w:p>
    <w:p w14:paraId="22E3E653" w14:textId="40C2B319" w:rsidR="0038205D" w:rsidRDefault="004A18FB">
      <w:pPr>
        <w:pStyle w:val="Heading2"/>
        <w:ind w:left="0" w:firstLine="0"/>
        <w:rPr>
          <w:sz w:val="24"/>
        </w:rPr>
      </w:pPr>
      <w:bookmarkStart w:id="37" w:name="_Toc426618007"/>
      <w:r w:rsidRPr="007C73D5">
        <w:rPr>
          <w:bCs/>
          <w:sz w:val="24"/>
        </w:rPr>
        <w:t>3.25</w:t>
      </w:r>
      <w:r w:rsidRPr="007C73D5">
        <w:rPr>
          <w:bCs/>
          <w:sz w:val="24"/>
        </w:rPr>
        <w:tab/>
      </w:r>
      <w:r w:rsidR="00922A6B">
        <w:rPr>
          <w:sz w:val="24"/>
        </w:rPr>
        <w:t>ОБРАЗАЦ</w:t>
      </w:r>
      <w:r w:rsidRPr="007C73D5">
        <w:rPr>
          <w:sz w:val="24"/>
        </w:rPr>
        <w:t xml:space="preserve"> </w:t>
      </w:r>
      <w:r w:rsidR="00922A6B">
        <w:rPr>
          <w:sz w:val="24"/>
        </w:rPr>
        <w:t>СТРУКТУРЕ</w:t>
      </w:r>
      <w:r w:rsidRPr="007C73D5">
        <w:rPr>
          <w:sz w:val="24"/>
        </w:rPr>
        <w:t xml:space="preserve"> </w:t>
      </w:r>
      <w:r w:rsidR="00922A6B">
        <w:rPr>
          <w:sz w:val="24"/>
        </w:rPr>
        <w:t>ЦЕНЕ</w:t>
      </w:r>
      <w:bookmarkEnd w:id="37"/>
    </w:p>
    <w:p w14:paraId="1C07B634" w14:textId="77777777" w:rsidR="004A18FB" w:rsidRPr="007C73D5" w:rsidRDefault="004A18FB" w:rsidP="004A18FB">
      <w:pPr>
        <w:jc w:val="both"/>
        <w:rPr>
          <w:rFonts w:ascii="Arial" w:hAnsi="Arial" w:cs="Arial"/>
        </w:rPr>
      </w:pPr>
    </w:p>
    <w:p w14:paraId="6EE59745" w14:textId="131FE639" w:rsidR="004A18FB" w:rsidRPr="007C73D5" w:rsidRDefault="00922A6B" w:rsidP="004A18FB">
      <w:pPr>
        <w:ind w:firstLine="709"/>
        <w:jc w:val="both"/>
        <w:rPr>
          <w:rFonts w:ascii="Arial" w:hAnsi="Arial" w:cs="Arial"/>
        </w:rPr>
      </w:pPr>
      <w:r>
        <w:rPr>
          <w:rFonts w:ascii="Arial" w:hAnsi="Arial" w:cs="Arial"/>
        </w:rPr>
        <w:t>Структуру</w:t>
      </w:r>
      <w:r w:rsidR="004A18FB" w:rsidRPr="007C73D5">
        <w:rPr>
          <w:rFonts w:ascii="Arial" w:hAnsi="Arial" w:cs="Arial"/>
        </w:rPr>
        <w:t xml:space="preserve"> </w:t>
      </w:r>
      <w:r>
        <w:rPr>
          <w:rFonts w:ascii="Arial" w:hAnsi="Arial" w:cs="Arial"/>
        </w:rPr>
        <w:t>цене</w:t>
      </w:r>
      <w:r w:rsidR="004A18FB" w:rsidRPr="007C73D5">
        <w:rPr>
          <w:rFonts w:ascii="Arial" w:hAnsi="Arial" w:cs="Arial"/>
        </w:rPr>
        <w:t xml:space="preserve"> </w:t>
      </w:r>
      <w:r>
        <w:rPr>
          <w:rFonts w:ascii="Arial" w:hAnsi="Arial" w:cs="Arial"/>
        </w:rPr>
        <w:t>понуђач</w:t>
      </w:r>
      <w:r w:rsidR="004A18FB" w:rsidRPr="007C73D5">
        <w:rPr>
          <w:rFonts w:ascii="Arial" w:hAnsi="Arial" w:cs="Arial"/>
        </w:rPr>
        <w:t xml:space="preserve"> </w:t>
      </w:r>
      <w:r>
        <w:rPr>
          <w:rFonts w:ascii="Arial" w:hAnsi="Arial" w:cs="Arial"/>
        </w:rPr>
        <w:t>наводи</w:t>
      </w:r>
      <w:r w:rsidR="004A18FB" w:rsidRPr="007C73D5">
        <w:rPr>
          <w:rFonts w:ascii="Arial" w:hAnsi="Arial" w:cs="Arial"/>
        </w:rPr>
        <w:t xml:space="preserve"> </w:t>
      </w:r>
      <w:r>
        <w:rPr>
          <w:rFonts w:ascii="Arial" w:hAnsi="Arial" w:cs="Arial"/>
        </w:rPr>
        <w:t>тако</w:t>
      </w:r>
      <w:r w:rsidR="004A18FB" w:rsidRPr="007C73D5">
        <w:rPr>
          <w:rFonts w:ascii="Arial" w:hAnsi="Arial" w:cs="Arial"/>
        </w:rPr>
        <w:t xml:space="preserve"> </w:t>
      </w:r>
      <w:r>
        <w:rPr>
          <w:rFonts w:ascii="Arial" w:hAnsi="Arial" w:cs="Arial"/>
        </w:rPr>
        <w:t>што</w:t>
      </w:r>
      <w:r w:rsidR="004A18FB" w:rsidRPr="007C73D5">
        <w:rPr>
          <w:rFonts w:ascii="Arial" w:hAnsi="Arial" w:cs="Arial"/>
        </w:rPr>
        <w:t xml:space="preserve"> </w:t>
      </w:r>
      <w:r>
        <w:rPr>
          <w:rFonts w:ascii="Arial" w:hAnsi="Arial" w:cs="Arial"/>
        </w:rPr>
        <w:t>попуњава</w:t>
      </w:r>
      <w:r w:rsidR="004A18FB" w:rsidRPr="007C73D5">
        <w:rPr>
          <w:rFonts w:ascii="Arial" w:hAnsi="Arial" w:cs="Arial"/>
        </w:rPr>
        <w:t xml:space="preserve">, </w:t>
      </w:r>
      <w:r>
        <w:rPr>
          <w:rFonts w:ascii="Arial" w:hAnsi="Arial" w:cs="Arial"/>
        </w:rPr>
        <w:t>потписује</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оверава</w:t>
      </w:r>
      <w:r w:rsidR="004A18FB" w:rsidRPr="007C73D5">
        <w:rPr>
          <w:rFonts w:ascii="Arial" w:hAnsi="Arial" w:cs="Arial"/>
        </w:rPr>
        <w:t xml:space="preserve"> </w:t>
      </w:r>
      <w:r>
        <w:rPr>
          <w:rFonts w:ascii="Arial" w:hAnsi="Arial" w:cs="Arial"/>
        </w:rPr>
        <w:t>печатом</w:t>
      </w:r>
      <w:r w:rsidR="004A18FB" w:rsidRPr="007C73D5">
        <w:rPr>
          <w:rFonts w:ascii="Arial" w:hAnsi="Arial" w:cs="Arial"/>
        </w:rPr>
        <w:t xml:space="preserve"> </w:t>
      </w:r>
      <w:r>
        <w:rPr>
          <w:rFonts w:ascii="Arial" w:hAnsi="Arial" w:cs="Arial"/>
        </w:rPr>
        <w:t>Образац</w:t>
      </w:r>
      <w:r w:rsidR="004A18FB" w:rsidRPr="007C73D5">
        <w:rPr>
          <w:rFonts w:ascii="Arial" w:hAnsi="Arial" w:cs="Arial"/>
        </w:rPr>
        <w:t xml:space="preserve"> 5. </w:t>
      </w:r>
      <w:r>
        <w:rPr>
          <w:rFonts w:ascii="Arial" w:hAnsi="Arial" w:cs="Arial"/>
        </w:rPr>
        <w:t>из</w:t>
      </w:r>
      <w:r w:rsidR="004A18FB" w:rsidRPr="007C73D5">
        <w:rPr>
          <w:rFonts w:ascii="Arial" w:hAnsi="Arial" w:cs="Arial"/>
        </w:rPr>
        <w:t xml:space="preserve"> </w:t>
      </w:r>
      <w:r>
        <w:rPr>
          <w:rFonts w:ascii="Arial" w:hAnsi="Arial" w:cs="Arial"/>
        </w:rPr>
        <w:t>Конкурсне</w:t>
      </w:r>
      <w:r w:rsidR="004A18FB" w:rsidRPr="007C73D5">
        <w:rPr>
          <w:rFonts w:ascii="Arial" w:hAnsi="Arial" w:cs="Arial"/>
        </w:rPr>
        <w:t xml:space="preserve"> </w:t>
      </w:r>
      <w:r>
        <w:rPr>
          <w:rFonts w:ascii="Arial" w:hAnsi="Arial" w:cs="Arial"/>
        </w:rPr>
        <w:t>документације</w:t>
      </w:r>
      <w:r w:rsidR="004A18FB" w:rsidRPr="007C73D5">
        <w:rPr>
          <w:rFonts w:ascii="Arial" w:hAnsi="Arial" w:cs="Arial"/>
        </w:rPr>
        <w:t>.</w:t>
      </w:r>
    </w:p>
    <w:p w14:paraId="78E91C9C" w14:textId="77777777" w:rsidR="004A18FB" w:rsidRPr="007C73D5" w:rsidRDefault="004A18FB" w:rsidP="004A18FB">
      <w:pPr>
        <w:jc w:val="both"/>
        <w:rPr>
          <w:rFonts w:ascii="Arial" w:hAnsi="Arial" w:cs="Arial"/>
        </w:rPr>
      </w:pPr>
    </w:p>
    <w:p w14:paraId="21FB9844" w14:textId="26F31C53" w:rsidR="004A18FB" w:rsidRPr="007C73D5" w:rsidRDefault="004A18FB" w:rsidP="004A18FB">
      <w:pPr>
        <w:pStyle w:val="Heading2"/>
        <w:rPr>
          <w:sz w:val="24"/>
        </w:rPr>
      </w:pPr>
      <w:bookmarkStart w:id="38" w:name="_Toc426618008"/>
      <w:r w:rsidRPr="007C73D5">
        <w:rPr>
          <w:sz w:val="24"/>
        </w:rPr>
        <w:t>3.26</w:t>
      </w:r>
      <w:r w:rsidRPr="007C73D5">
        <w:rPr>
          <w:sz w:val="24"/>
        </w:rPr>
        <w:tab/>
      </w:r>
      <w:r w:rsidR="00922A6B">
        <w:rPr>
          <w:sz w:val="24"/>
        </w:rPr>
        <w:t>МОДЕЛ</w:t>
      </w:r>
      <w:r w:rsidRPr="007C73D5">
        <w:rPr>
          <w:sz w:val="24"/>
        </w:rPr>
        <w:t xml:space="preserve"> </w:t>
      </w:r>
      <w:r w:rsidR="00922A6B">
        <w:rPr>
          <w:sz w:val="24"/>
        </w:rPr>
        <w:t>УГОВОРА</w:t>
      </w:r>
      <w:bookmarkEnd w:id="38"/>
    </w:p>
    <w:p w14:paraId="4C0D2B77" w14:textId="77777777" w:rsidR="004A18FB" w:rsidRPr="00DF5C84" w:rsidRDefault="004A18FB" w:rsidP="00F8544B">
      <w:pPr>
        <w:jc w:val="both"/>
        <w:rPr>
          <w:rFonts w:ascii="Arial" w:hAnsi="Arial" w:cs="Arial"/>
          <w:szCs w:val="24"/>
        </w:rPr>
      </w:pPr>
    </w:p>
    <w:p w14:paraId="3E846D04" w14:textId="4CB32422" w:rsidR="00DF5C84" w:rsidRPr="00DF5C84" w:rsidRDefault="004A18FB" w:rsidP="00F8544B">
      <w:pPr>
        <w:pStyle w:val="CommentText"/>
        <w:jc w:val="both"/>
        <w:rPr>
          <w:rFonts w:ascii="Arial" w:hAnsi="Arial" w:cs="Arial"/>
          <w:sz w:val="24"/>
          <w:szCs w:val="24"/>
          <w:lang w:val="sr-Latn-RS"/>
        </w:rPr>
      </w:pPr>
      <w:r w:rsidRPr="00220C40">
        <w:rPr>
          <w:rFonts w:ascii="Arial" w:hAnsi="Arial" w:cs="Arial"/>
          <w:sz w:val="24"/>
          <w:szCs w:val="24"/>
        </w:rPr>
        <w:tab/>
      </w:r>
      <w:r w:rsidR="00922A6B">
        <w:rPr>
          <w:rFonts w:ascii="Arial" w:hAnsi="Arial" w:cs="Arial"/>
          <w:sz w:val="24"/>
          <w:szCs w:val="24"/>
        </w:rPr>
        <w:t>Понуђач</w:t>
      </w:r>
      <w:r w:rsidR="00504747" w:rsidRPr="00DF5C84">
        <w:rPr>
          <w:rFonts w:ascii="Arial" w:hAnsi="Arial" w:cs="Arial"/>
          <w:sz w:val="24"/>
          <w:szCs w:val="24"/>
        </w:rPr>
        <w:t xml:space="preserve"> </w:t>
      </w:r>
      <w:r w:rsidR="00922A6B">
        <w:rPr>
          <w:rFonts w:ascii="Arial" w:hAnsi="Arial" w:cs="Arial"/>
          <w:sz w:val="24"/>
          <w:szCs w:val="24"/>
          <w:lang w:val="sr-Latn-CS"/>
        </w:rPr>
        <w:t>је</w:t>
      </w:r>
      <w:r w:rsidR="00504747" w:rsidRPr="00DF5C84">
        <w:rPr>
          <w:rFonts w:ascii="Arial" w:hAnsi="Arial" w:cs="Arial"/>
          <w:sz w:val="24"/>
          <w:szCs w:val="24"/>
          <w:lang w:val="sr-Latn-CS"/>
        </w:rPr>
        <w:t xml:space="preserve"> </w:t>
      </w:r>
      <w:r w:rsidR="00922A6B">
        <w:rPr>
          <w:rFonts w:ascii="Arial" w:hAnsi="Arial" w:cs="Arial"/>
          <w:sz w:val="24"/>
          <w:szCs w:val="24"/>
          <w:lang w:val="sr-Latn-CS"/>
        </w:rPr>
        <w:t>у</w:t>
      </w:r>
      <w:r w:rsidR="00504747" w:rsidRPr="00DF5C84">
        <w:rPr>
          <w:rFonts w:ascii="Arial" w:hAnsi="Arial" w:cs="Arial"/>
          <w:sz w:val="24"/>
          <w:szCs w:val="24"/>
          <w:lang w:val="sr-Latn-CS"/>
        </w:rPr>
        <w:t xml:space="preserve"> </w:t>
      </w:r>
      <w:r w:rsidR="00922A6B">
        <w:rPr>
          <w:rFonts w:ascii="Arial" w:hAnsi="Arial" w:cs="Arial"/>
          <w:sz w:val="24"/>
          <w:szCs w:val="24"/>
          <w:lang w:val="sr-Latn-CS"/>
        </w:rPr>
        <w:t>обавези</w:t>
      </w:r>
      <w:r w:rsidR="00504747" w:rsidRPr="00DF5C84">
        <w:rPr>
          <w:rFonts w:ascii="Arial" w:hAnsi="Arial" w:cs="Arial"/>
          <w:sz w:val="24"/>
          <w:szCs w:val="24"/>
          <w:lang w:val="sr-Latn-CS"/>
        </w:rPr>
        <w:t xml:space="preserve"> </w:t>
      </w:r>
      <w:r w:rsidR="00922A6B">
        <w:rPr>
          <w:rFonts w:ascii="Arial" w:hAnsi="Arial" w:cs="Arial"/>
          <w:sz w:val="24"/>
          <w:szCs w:val="24"/>
          <w:lang w:val="sr-Latn-CS"/>
        </w:rPr>
        <w:t>да</w:t>
      </w:r>
      <w:r w:rsidR="00504747" w:rsidRPr="00DF5C84">
        <w:rPr>
          <w:rFonts w:ascii="Arial" w:hAnsi="Arial" w:cs="Arial"/>
          <w:sz w:val="24"/>
          <w:szCs w:val="24"/>
          <w:lang w:val="sr-Latn-CS"/>
        </w:rPr>
        <w:t xml:space="preserve"> </w:t>
      </w:r>
      <w:r w:rsidR="00922A6B">
        <w:rPr>
          <w:rFonts w:ascii="Arial" w:hAnsi="Arial" w:cs="Arial"/>
          <w:sz w:val="24"/>
          <w:szCs w:val="24"/>
        </w:rPr>
        <w:t>у</w:t>
      </w:r>
      <w:r w:rsidR="00504747" w:rsidRPr="00DF5C84">
        <w:rPr>
          <w:rFonts w:ascii="Arial" w:hAnsi="Arial" w:cs="Arial"/>
          <w:sz w:val="24"/>
          <w:szCs w:val="24"/>
        </w:rPr>
        <w:t xml:space="preserve"> </w:t>
      </w:r>
      <w:r w:rsidR="00922A6B">
        <w:rPr>
          <w:rFonts w:ascii="Arial" w:hAnsi="Arial" w:cs="Arial"/>
          <w:sz w:val="24"/>
          <w:szCs w:val="24"/>
        </w:rPr>
        <w:t>понуди</w:t>
      </w:r>
      <w:r w:rsidR="00504747" w:rsidRPr="00DF5C84">
        <w:rPr>
          <w:rFonts w:ascii="Arial" w:hAnsi="Arial" w:cs="Arial"/>
          <w:sz w:val="24"/>
          <w:szCs w:val="24"/>
        </w:rPr>
        <w:t xml:space="preserve"> </w:t>
      </w:r>
      <w:r w:rsidR="00922A6B">
        <w:rPr>
          <w:rFonts w:ascii="Arial" w:hAnsi="Arial" w:cs="Arial"/>
          <w:sz w:val="24"/>
          <w:szCs w:val="24"/>
        </w:rPr>
        <w:t>подносе</w:t>
      </w:r>
      <w:r w:rsidR="00504747" w:rsidRPr="00DF5C84">
        <w:rPr>
          <w:rFonts w:ascii="Arial" w:hAnsi="Arial" w:cs="Arial"/>
          <w:sz w:val="24"/>
          <w:szCs w:val="24"/>
        </w:rPr>
        <w:t xml:space="preserve"> </w:t>
      </w:r>
      <w:r w:rsidR="00922A6B">
        <w:rPr>
          <w:rFonts w:ascii="Arial" w:hAnsi="Arial" w:cs="Arial"/>
          <w:sz w:val="24"/>
          <w:szCs w:val="24"/>
        </w:rPr>
        <w:t>потписан</w:t>
      </w:r>
      <w:r w:rsidR="00504747" w:rsidRPr="00DF5C84">
        <w:rPr>
          <w:rFonts w:ascii="Arial" w:hAnsi="Arial" w:cs="Arial"/>
          <w:sz w:val="24"/>
          <w:szCs w:val="24"/>
        </w:rPr>
        <w:t xml:space="preserve"> </w:t>
      </w:r>
      <w:r w:rsidR="00922A6B">
        <w:rPr>
          <w:rFonts w:ascii="Arial" w:hAnsi="Arial" w:cs="Arial"/>
          <w:sz w:val="24"/>
          <w:szCs w:val="24"/>
        </w:rPr>
        <w:t>и</w:t>
      </w:r>
      <w:r w:rsidR="00504747" w:rsidRPr="00DF5C84">
        <w:rPr>
          <w:rFonts w:ascii="Arial" w:hAnsi="Arial" w:cs="Arial"/>
          <w:sz w:val="24"/>
          <w:szCs w:val="24"/>
        </w:rPr>
        <w:t xml:space="preserve"> </w:t>
      </w:r>
      <w:r w:rsidR="00922A6B">
        <w:rPr>
          <w:rFonts w:ascii="Arial" w:hAnsi="Arial" w:cs="Arial"/>
          <w:sz w:val="24"/>
          <w:szCs w:val="24"/>
        </w:rPr>
        <w:t>печатом</w:t>
      </w:r>
      <w:r w:rsidR="00504747" w:rsidRPr="00DF5C84">
        <w:rPr>
          <w:rFonts w:ascii="Arial" w:hAnsi="Arial" w:cs="Arial"/>
          <w:sz w:val="24"/>
          <w:szCs w:val="24"/>
        </w:rPr>
        <w:t xml:space="preserve"> </w:t>
      </w:r>
      <w:r w:rsidR="00922A6B">
        <w:rPr>
          <w:rFonts w:ascii="Arial" w:hAnsi="Arial" w:cs="Arial"/>
          <w:sz w:val="24"/>
          <w:szCs w:val="24"/>
        </w:rPr>
        <w:t>оверен</w:t>
      </w:r>
      <w:r w:rsidR="00504747" w:rsidRPr="00DF5C84">
        <w:rPr>
          <w:rFonts w:ascii="Arial" w:hAnsi="Arial" w:cs="Arial"/>
          <w:sz w:val="24"/>
          <w:szCs w:val="24"/>
        </w:rPr>
        <w:t xml:space="preserve"> </w:t>
      </w:r>
      <w:r w:rsidR="00922A6B">
        <w:rPr>
          <w:rFonts w:ascii="Arial" w:hAnsi="Arial" w:cs="Arial"/>
          <w:sz w:val="24"/>
          <w:szCs w:val="24"/>
        </w:rPr>
        <w:t>образац</w:t>
      </w:r>
      <w:r w:rsidR="00504747" w:rsidRPr="00DF5C84">
        <w:rPr>
          <w:rFonts w:ascii="Arial" w:hAnsi="Arial" w:cs="Arial"/>
          <w:sz w:val="24"/>
          <w:szCs w:val="24"/>
        </w:rPr>
        <w:t xml:space="preserve"> „</w:t>
      </w:r>
      <w:r w:rsidR="00922A6B">
        <w:rPr>
          <w:rFonts w:ascii="Arial" w:hAnsi="Arial" w:cs="Arial"/>
          <w:sz w:val="24"/>
          <w:szCs w:val="24"/>
        </w:rPr>
        <w:t>Модел</w:t>
      </w:r>
      <w:r w:rsidR="00504747" w:rsidRPr="00DF5C84">
        <w:rPr>
          <w:rFonts w:ascii="Arial" w:hAnsi="Arial" w:cs="Arial"/>
          <w:sz w:val="24"/>
          <w:szCs w:val="24"/>
        </w:rPr>
        <w:t xml:space="preserve"> </w:t>
      </w:r>
      <w:r w:rsidR="00922A6B">
        <w:rPr>
          <w:rFonts w:ascii="Arial" w:hAnsi="Arial" w:cs="Arial"/>
          <w:sz w:val="24"/>
          <w:szCs w:val="24"/>
        </w:rPr>
        <w:t>уговора</w:t>
      </w:r>
      <w:r w:rsidR="00504747" w:rsidRPr="00DF5C84">
        <w:rPr>
          <w:rFonts w:ascii="Arial" w:hAnsi="Arial" w:cs="Arial"/>
          <w:sz w:val="24"/>
          <w:szCs w:val="24"/>
        </w:rPr>
        <w:t>“.</w:t>
      </w:r>
      <w:r w:rsidR="00DF5C84" w:rsidRPr="00DF5C84">
        <w:rPr>
          <w:rFonts w:ascii="Arial" w:hAnsi="Arial" w:cs="Arial"/>
          <w:sz w:val="24"/>
          <w:szCs w:val="24"/>
          <w:lang w:val="sr-Latn-RS"/>
        </w:rPr>
        <w:t xml:space="preserve"> </w:t>
      </w:r>
      <w:r w:rsidR="00DF5C84" w:rsidRPr="00DF5C84">
        <w:rPr>
          <w:rFonts w:ascii="Arial" w:hAnsi="Arial" w:cs="Arial"/>
          <w:sz w:val="24"/>
          <w:szCs w:val="24"/>
        </w:rPr>
        <w:t xml:space="preserve"> </w:t>
      </w:r>
      <w:r w:rsidR="00922A6B">
        <w:rPr>
          <w:rFonts w:ascii="Arial" w:hAnsi="Arial" w:cs="Arial"/>
          <w:sz w:val="24"/>
          <w:szCs w:val="24"/>
          <w:lang w:val="sr-Latn-RS"/>
        </w:rPr>
        <w:t>З</w:t>
      </w:r>
      <w:r w:rsidR="00922A6B">
        <w:rPr>
          <w:rFonts w:ascii="Arial" w:hAnsi="Arial" w:cs="Arial"/>
          <w:sz w:val="24"/>
          <w:szCs w:val="24"/>
        </w:rPr>
        <w:t>бог</w:t>
      </w:r>
      <w:r w:rsidR="00DF5C84" w:rsidRPr="00DF5C84">
        <w:rPr>
          <w:rFonts w:ascii="Arial" w:hAnsi="Arial" w:cs="Arial"/>
          <w:sz w:val="24"/>
          <w:szCs w:val="24"/>
        </w:rPr>
        <w:t xml:space="preserve"> </w:t>
      </w:r>
      <w:r w:rsidR="00922A6B">
        <w:rPr>
          <w:rFonts w:ascii="Arial" w:hAnsi="Arial" w:cs="Arial"/>
          <w:sz w:val="24"/>
          <w:szCs w:val="24"/>
        </w:rPr>
        <w:t>објективних</w:t>
      </w:r>
      <w:r w:rsidR="00DF5C84" w:rsidRPr="00DF5C84">
        <w:rPr>
          <w:rFonts w:ascii="Arial" w:hAnsi="Arial" w:cs="Arial"/>
          <w:sz w:val="24"/>
          <w:szCs w:val="24"/>
        </w:rPr>
        <w:t xml:space="preserve"> </w:t>
      </w:r>
      <w:r w:rsidR="00922A6B">
        <w:rPr>
          <w:rFonts w:ascii="Arial" w:hAnsi="Arial" w:cs="Arial"/>
          <w:sz w:val="24"/>
          <w:szCs w:val="24"/>
        </w:rPr>
        <w:t>околности</w:t>
      </w:r>
      <w:r w:rsidR="00DF5C84" w:rsidRPr="00DF5C84">
        <w:rPr>
          <w:rFonts w:ascii="Arial" w:hAnsi="Arial" w:cs="Arial"/>
          <w:sz w:val="24"/>
          <w:szCs w:val="24"/>
        </w:rPr>
        <w:t xml:space="preserve"> </w:t>
      </w:r>
      <w:r w:rsidR="00922A6B">
        <w:rPr>
          <w:rFonts w:ascii="Arial" w:hAnsi="Arial" w:cs="Arial"/>
          <w:sz w:val="24"/>
          <w:szCs w:val="24"/>
        </w:rPr>
        <w:t>које</w:t>
      </w:r>
      <w:r w:rsidR="00DF5C84" w:rsidRPr="00DF5C84">
        <w:rPr>
          <w:rFonts w:ascii="Arial" w:hAnsi="Arial" w:cs="Arial"/>
          <w:sz w:val="24"/>
          <w:szCs w:val="24"/>
        </w:rPr>
        <w:t xml:space="preserve"> </w:t>
      </w:r>
      <w:r w:rsidR="00922A6B">
        <w:rPr>
          <w:rFonts w:ascii="Arial" w:hAnsi="Arial" w:cs="Arial"/>
          <w:sz w:val="24"/>
          <w:szCs w:val="24"/>
        </w:rPr>
        <w:t>могу</w:t>
      </w:r>
      <w:r w:rsidR="00DF5C84" w:rsidRPr="00DF5C84">
        <w:rPr>
          <w:rFonts w:ascii="Arial" w:hAnsi="Arial" w:cs="Arial"/>
          <w:sz w:val="24"/>
          <w:szCs w:val="24"/>
        </w:rPr>
        <w:t xml:space="preserve"> </w:t>
      </w:r>
      <w:r w:rsidR="00922A6B">
        <w:rPr>
          <w:rFonts w:ascii="Arial" w:hAnsi="Arial" w:cs="Arial"/>
          <w:sz w:val="24"/>
          <w:szCs w:val="24"/>
        </w:rPr>
        <w:t>битно</w:t>
      </w:r>
      <w:r w:rsidR="00DF5C84" w:rsidRPr="00DF5C84">
        <w:rPr>
          <w:rFonts w:ascii="Arial" w:hAnsi="Arial" w:cs="Arial"/>
          <w:sz w:val="24"/>
          <w:szCs w:val="24"/>
        </w:rPr>
        <w:t xml:space="preserve"> </w:t>
      </w:r>
      <w:r w:rsidR="00922A6B">
        <w:rPr>
          <w:rFonts w:ascii="Arial" w:hAnsi="Arial" w:cs="Arial"/>
          <w:sz w:val="24"/>
          <w:szCs w:val="24"/>
        </w:rPr>
        <w:t>утицати</w:t>
      </w:r>
      <w:r w:rsidR="00DF5C84" w:rsidRPr="00DF5C84">
        <w:rPr>
          <w:rFonts w:ascii="Arial" w:hAnsi="Arial" w:cs="Arial"/>
          <w:sz w:val="24"/>
          <w:szCs w:val="24"/>
        </w:rPr>
        <w:t xml:space="preserve"> </w:t>
      </w:r>
      <w:r w:rsidR="00922A6B">
        <w:rPr>
          <w:rFonts w:ascii="Arial" w:hAnsi="Arial" w:cs="Arial"/>
          <w:sz w:val="24"/>
          <w:szCs w:val="24"/>
        </w:rPr>
        <w:t>на</w:t>
      </w:r>
      <w:r w:rsidR="00DF5C84" w:rsidRPr="00DF5C84">
        <w:rPr>
          <w:rFonts w:ascii="Arial" w:hAnsi="Arial" w:cs="Arial"/>
          <w:sz w:val="24"/>
          <w:szCs w:val="24"/>
        </w:rPr>
        <w:t xml:space="preserve"> </w:t>
      </w:r>
      <w:r w:rsidR="00922A6B">
        <w:rPr>
          <w:rFonts w:ascii="Arial" w:hAnsi="Arial" w:cs="Arial"/>
          <w:sz w:val="24"/>
          <w:szCs w:val="24"/>
        </w:rPr>
        <w:t>извршење</w:t>
      </w:r>
      <w:r w:rsidR="00DF5C84" w:rsidRPr="00DF5C84">
        <w:rPr>
          <w:rFonts w:ascii="Arial" w:hAnsi="Arial" w:cs="Arial"/>
          <w:sz w:val="24"/>
          <w:szCs w:val="24"/>
        </w:rPr>
        <w:t xml:space="preserve"> </w:t>
      </w:r>
      <w:r w:rsidR="00922A6B">
        <w:rPr>
          <w:rFonts w:ascii="Arial" w:hAnsi="Arial" w:cs="Arial"/>
          <w:sz w:val="24"/>
          <w:szCs w:val="24"/>
        </w:rPr>
        <w:t>уговорних</w:t>
      </w:r>
      <w:r w:rsidR="00DF5C84" w:rsidRPr="00DF5C84">
        <w:rPr>
          <w:rFonts w:ascii="Arial" w:hAnsi="Arial" w:cs="Arial"/>
          <w:sz w:val="24"/>
          <w:szCs w:val="24"/>
        </w:rPr>
        <w:t xml:space="preserve"> </w:t>
      </w:r>
      <w:r w:rsidR="00922A6B">
        <w:rPr>
          <w:rFonts w:ascii="Arial" w:hAnsi="Arial" w:cs="Arial"/>
          <w:sz w:val="24"/>
          <w:szCs w:val="24"/>
        </w:rPr>
        <w:t>обавеза</w:t>
      </w:r>
      <w:r w:rsidR="00DF5C84" w:rsidRPr="00DF5C84">
        <w:rPr>
          <w:rFonts w:ascii="Arial" w:hAnsi="Arial" w:cs="Arial"/>
          <w:sz w:val="24"/>
          <w:szCs w:val="24"/>
        </w:rPr>
        <w:t xml:space="preserve">, </w:t>
      </w:r>
      <w:r w:rsidR="00922A6B">
        <w:rPr>
          <w:rFonts w:ascii="Arial" w:hAnsi="Arial" w:cs="Arial"/>
          <w:sz w:val="24"/>
          <w:szCs w:val="24"/>
        </w:rPr>
        <w:t>уговор</w:t>
      </w:r>
      <w:r w:rsidR="00DF5C84" w:rsidRPr="00DF5C84">
        <w:rPr>
          <w:rFonts w:ascii="Arial" w:hAnsi="Arial" w:cs="Arial"/>
          <w:sz w:val="24"/>
          <w:szCs w:val="24"/>
        </w:rPr>
        <w:t xml:space="preserve"> </w:t>
      </w:r>
      <w:r w:rsidR="00922A6B">
        <w:rPr>
          <w:rFonts w:ascii="Arial" w:hAnsi="Arial" w:cs="Arial"/>
          <w:sz w:val="24"/>
          <w:szCs w:val="24"/>
          <w:lang w:val="sr-Latn-RS"/>
        </w:rPr>
        <w:t>се</w:t>
      </w:r>
      <w:r w:rsidR="00DF5C84">
        <w:rPr>
          <w:rFonts w:ascii="Arial" w:hAnsi="Arial" w:cs="Arial"/>
          <w:sz w:val="24"/>
          <w:szCs w:val="24"/>
          <w:lang w:val="sr-Latn-RS"/>
        </w:rPr>
        <w:t xml:space="preserve"> </w:t>
      </w:r>
      <w:r w:rsidR="00922A6B">
        <w:rPr>
          <w:rFonts w:ascii="Arial" w:hAnsi="Arial" w:cs="Arial"/>
          <w:sz w:val="24"/>
          <w:szCs w:val="24"/>
        </w:rPr>
        <w:t>може</w:t>
      </w:r>
      <w:r w:rsidR="00DF5C84" w:rsidRPr="00DF5C84">
        <w:rPr>
          <w:rFonts w:ascii="Arial" w:hAnsi="Arial" w:cs="Arial"/>
          <w:sz w:val="24"/>
          <w:szCs w:val="24"/>
        </w:rPr>
        <w:t xml:space="preserve"> </w:t>
      </w:r>
      <w:r w:rsidR="00922A6B">
        <w:rPr>
          <w:rFonts w:ascii="Arial" w:hAnsi="Arial" w:cs="Arial"/>
          <w:sz w:val="24"/>
          <w:szCs w:val="24"/>
        </w:rPr>
        <w:t>изменити</w:t>
      </w:r>
      <w:r w:rsidR="00DF5C84" w:rsidRPr="00DF5C84">
        <w:rPr>
          <w:rFonts w:ascii="Arial" w:hAnsi="Arial" w:cs="Arial"/>
          <w:sz w:val="24"/>
          <w:szCs w:val="24"/>
        </w:rPr>
        <w:t xml:space="preserve"> </w:t>
      </w:r>
      <w:r w:rsidR="00922A6B">
        <w:rPr>
          <w:rFonts w:ascii="Arial" w:hAnsi="Arial" w:cs="Arial"/>
          <w:sz w:val="24"/>
          <w:szCs w:val="24"/>
        </w:rPr>
        <w:t>и</w:t>
      </w:r>
      <w:r w:rsidR="00DF5C84" w:rsidRPr="00DF5C84">
        <w:rPr>
          <w:rFonts w:ascii="Arial" w:hAnsi="Arial" w:cs="Arial"/>
          <w:sz w:val="24"/>
          <w:szCs w:val="24"/>
        </w:rPr>
        <w:t xml:space="preserve"> </w:t>
      </w:r>
      <w:r w:rsidR="00922A6B">
        <w:rPr>
          <w:rFonts w:ascii="Arial" w:hAnsi="Arial" w:cs="Arial"/>
          <w:sz w:val="24"/>
          <w:szCs w:val="24"/>
        </w:rPr>
        <w:t>допунити</w:t>
      </w:r>
      <w:r w:rsidR="00DF5C84" w:rsidRPr="00DF5C84">
        <w:rPr>
          <w:rFonts w:ascii="Arial" w:hAnsi="Arial" w:cs="Arial"/>
          <w:sz w:val="24"/>
          <w:szCs w:val="24"/>
        </w:rPr>
        <w:t xml:space="preserve"> </w:t>
      </w:r>
      <w:r w:rsidR="00922A6B">
        <w:rPr>
          <w:rFonts w:ascii="Arial" w:hAnsi="Arial" w:cs="Arial"/>
          <w:sz w:val="24"/>
          <w:szCs w:val="24"/>
        </w:rPr>
        <w:t>у</w:t>
      </w:r>
      <w:r w:rsidR="00DF5C84" w:rsidRPr="00DF5C84">
        <w:rPr>
          <w:rFonts w:ascii="Arial" w:hAnsi="Arial" w:cs="Arial"/>
          <w:sz w:val="24"/>
          <w:szCs w:val="24"/>
        </w:rPr>
        <w:t xml:space="preserve"> </w:t>
      </w:r>
      <w:r w:rsidR="00922A6B">
        <w:rPr>
          <w:rFonts w:ascii="Arial" w:hAnsi="Arial" w:cs="Arial"/>
          <w:sz w:val="24"/>
          <w:szCs w:val="24"/>
        </w:rPr>
        <w:t>форми</w:t>
      </w:r>
      <w:r w:rsidR="00DF5C84" w:rsidRPr="00DF5C84">
        <w:rPr>
          <w:rFonts w:ascii="Arial" w:hAnsi="Arial" w:cs="Arial"/>
          <w:sz w:val="24"/>
          <w:szCs w:val="24"/>
        </w:rPr>
        <w:t xml:space="preserve"> </w:t>
      </w:r>
      <w:r w:rsidR="00922A6B">
        <w:rPr>
          <w:rFonts w:ascii="Arial" w:hAnsi="Arial" w:cs="Arial"/>
          <w:sz w:val="24"/>
          <w:szCs w:val="24"/>
        </w:rPr>
        <w:t>писаног</w:t>
      </w:r>
      <w:r w:rsidR="00DF5C84" w:rsidRPr="00DF5C84">
        <w:rPr>
          <w:rFonts w:ascii="Arial" w:hAnsi="Arial" w:cs="Arial"/>
          <w:sz w:val="24"/>
          <w:szCs w:val="24"/>
        </w:rPr>
        <w:t xml:space="preserve"> </w:t>
      </w:r>
      <w:r w:rsidR="00922A6B">
        <w:rPr>
          <w:rFonts w:ascii="Arial" w:hAnsi="Arial" w:cs="Arial"/>
          <w:sz w:val="24"/>
          <w:szCs w:val="24"/>
        </w:rPr>
        <w:t>Анекса</w:t>
      </w:r>
      <w:r w:rsidR="00DF5C84">
        <w:rPr>
          <w:rFonts w:ascii="Arial" w:hAnsi="Arial" w:cs="Arial"/>
          <w:sz w:val="24"/>
          <w:szCs w:val="24"/>
          <w:lang w:val="sr-Latn-RS"/>
        </w:rPr>
        <w:t xml:space="preserve">, </w:t>
      </w:r>
      <w:r w:rsidR="00922A6B">
        <w:rPr>
          <w:rFonts w:ascii="Arial" w:hAnsi="Arial" w:cs="Arial"/>
          <w:sz w:val="24"/>
          <w:szCs w:val="24"/>
          <w:lang w:val="sr-Latn-RS"/>
        </w:rPr>
        <w:t>у</w:t>
      </w:r>
      <w:r w:rsidR="00DF5C84">
        <w:rPr>
          <w:rFonts w:ascii="Arial" w:hAnsi="Arial" w:cs="Arial"/>
          <w:sz w:val="24"/>
          <w:szCs w:val="24"/>
          <w:lang w:val="sr-Latn-RS"/>
        </w:rPr>
        <w:t xml:space="preserve"> </w:t>
      </w:r>
      <w:r w:rsidR="00922A6B">
        <w:rPr>
          <w:rFonts w:ascii="Arial" w:hAnsi="Arial" w:cs="Arial"/>
          <w:sz w:val="24"/>
          <w:szCs w:val="24"/>
          <w:lang w:val="sr-Latn-RS"/>
        </w:rPr>
        <w:t>складу</w:t>
      </w:r>
      <w:r w:rsidR="00DF5C84">
        <w:rPr>
          <w:rFonts w:ascii="Arial" w:hAnsi="Arial" w:cs="Arial"/>
          <w:sz w:val="24"/>
          <w:szCs w:val="24"/>
          <w:lang w:val="sr-Latn-RS"/>
        </w:rPr>
        <w:t xml:space="preserve"> </w:t>
      </w:r>
      <w:r w:rsidR="00922A6B">
        <w:rPr>
          <w:rFonts w:ascii="Arial" w:hAnsi="Arial" w:cs="Arial"/>
          <w:sz w:val="24"/>
          <w:szCs w:val="24"/>
          <w:lang w:val="sr-Latn-RS"/>
        </w:rPr>
        <w:t>са</w:t>
      </w:r>
      <w:r w:rsidR="00DF5C84">
        <w:rPr>
          <w:rFonts w:ascii="Arial" w:hAnsi="Arial" w:cs="Arial"/>
          <w:sz w:val="24"/>
          <w:szCs w:val="24"/>
          <w:lang w:val="sr-Latn-RS"/>
        </w:rPr>
        <w:t xml:space="preserve"> </w:t>
      </w:r>
      <w:r w:rsidR="00922A6B">
        <w:rPr>
          <w:rFonts w:ascii="Arial" w:hAnsi="Arial" w:cs="Arial"/>
          <w:sz w:val="24"/>
          <w:szCs w:val="24"/>
          <w:lang w:val="sr-Latn-RS"/>
        </w:rPr>
        <w:t>чланом</w:t>
      </w:r>
      <w:r w:rsidR="00DF5C84">
        <w:rPr>
          <w:rFonts w:ascii="Arial" w:hAnsi="Arial" w:cs="Arial"/>
          <w:sz w:val="24"/>
          <w:szCs w:val="24"/>
          <w:lang w:val="sr-Latn-RS"/>
        </w:rPr>
        <w:t xml:space="preserve"> 115. </w:t>
      </w:r>
      <w:r w:rsidR="00922A6B">
        <w:rPr>
          <w:rFonts w:ascii="Arial" w:hAnsi="Arial" w:cs="Arial"/>
          <w:sz w:val="24"/>
          <w:szCs w:val="24"/>
          <w:lang w:val="sr-Latn-RS"/>
        </w:rPr>
        <w:t>Закона</w:t>
      </w:r>
      <w:r w:rsidR="00DF5C84">
        <w:rPr>
          <w:rFonts w:ascii="Arial" w:hAnsi="Arial" w:cs="Arial"/>
          <w:sz w:val="24"/>
          <w:szCs w:val="24"/>
          <w:lang w:val="sr-Latn-RS"/>
        </w:rPr>
        <w:t xml:space="preserve"> </w:t>
      </w:r>
      <w:r w:rsidR="00922A6B">
        <w:rPr>
          <w:rFonts w:ascii="Arial" w:hAnsi="Arial" w:cs="Arial"/>
          <w:sz w:val="24"/>
          <w:szCs w:val="24"/>
          <w:lang w:val="sr-Latn-RS"/>
        </w:rPr>
        <w:t>о</w:t>
      </w:r>
      <w:r w:rsidR="00DF5C84">
        <w:rPr>
          <w:rFonts w:ascii="Arial" w:hAnsi="Arial" w:cs="Arial"/>
          <w:sz w:val="24"/>
          <w:szCs w:val="24"/>
          <w:lang w:val="sr-Latn-RS"/>
        </w:rPr>
        <w:t xml:space="preserve"> </w:t>
      </w:r>
      <w:r w:rsidR="00922A6B">
        <w:rPr>
          <w:rFonts w:ascii="Arial" w:hAnsi="Arial" w:cs="Arial"/>
          <w:sz w:val="24"/>
          <w:szCs w:val="24"/>
          <w:lang w:val="sr-Latn-RS"/>
        </w:rPr>
        <w:t>јавним</w:t>
      </w:r>
      <w:r w:rsidR="00DF5C84">
        <w:rPr>
          <w:rFonts w:ascii="Arial" w:hAnsi="Arial" w:cs="Arial"/>
          <w:sz w:val="24"/>
          <w:szCs w:val="24"/>
          <w:lang w:val="sr-Latn-RS"/>
        </w:rPr>
        <w:t xml:space="preserve"> </w:t>
      </w:r>
      <w:r w:rsidR="00922A6B">
        <w:rPr>
          <w:rFonts w:ascii="Arial" w:hAnsi="Arial" w:cs="Arial"/>
          <w:sz w:val="24"/>
          <w:szCs w:val="24"/>
          <w:lang w:val="sr-Latn-RS"/>
        </w:rPr>
        <w:t>набавкама</w:t>
      </w:r>
      <w:r w:rsidR="00DF5C84">
        <w:rPr>
          <w:rFonts w:ascii="Arial" w:hAnsi="Arial" w:cs="Arial"/>
          <w:sz w:val="24"/>
          <w:szCs w:val="24"/>
          <w:lang w:val="sr-Latn-RS"/>
        </w:rPr>
        <w:t>.</w:t>
      </w:r>
    </w:p>
    <w:p w14:paraId="30494800" w14:textId="52771C45" w:rsidR="00504747" w:rsidRPr="00DF5C84" w:rsidRDefault="00504747" w:rsidP="00504747">
      <w:pPr>
        <w:tabs>
          <w:tab w:val="left" w:pos="709"/>
          <w:tab w:val="center" w:pos="7938"/>
        </w:tabs>
        <w:jc w:val="both"/>
        <w:rPr>
          <w:rFonts w:ascii="Arial" w:hAnsi="Arial" w:cs="Arial"/>
          <w:szCs w:val="24"/>
        </w:rPr>
      </w:pPr>
    </w:p>
    <w:p w14:paraId="065C04B1" w14:textId="6244DB39" w:rsidR="004A18FB" w:rsidRPr="00220C40" w:rsidRDefault="00504747" w:rsidP="004A18FB">
      <w:pPr>
        <w:tabs>
          <w:tab w:val="left" w:pos="709"/>
          <w:tab w:val="center" w:pos="7938"/>
        </w:tabs>
        <w:jc w:val="both"/>
        <w:rPr>
          <w:rFonts w:ascii="Arial" w:hAnsi="Arial" w:cs="Arial"/>
          <w:szCs w:val="24"/>
        </w:rPr>
      </w:pPr>
      <w:r w:rsidRPr="00BC0A99">
        <w:rPr>
          <w:rFonts w:ascii="Arial" w:hAnsi="Arial" w:cs="Arial"/>
          <w:szCs w:val="24"/>
        </w:rPr>
        <w:tab/>
      </w:r>
      <w:r w:rsidR="00922A6B">
        <w:rPr>
          <w:rFonts w:ascii="Arial" w:hAnsi="Arial" w:cs="Arial"/>
          <w:szCs w:val="24"/>
        </w:rPr>
        <w:t>У</w:t>
      </w:r>
      <w:r w:rsidR="004A18FB" w:rsidRPr="00BC0A99">
        <w:rPr>
          <w:rFonts w:ascii="Arial" w:hAnsi="Arial" w:cs="Arial"/>
          <w:szCs w:val="24"/>
        </w:rPr>
        <w:t xml:space="preserve"> </w:t>
      </w:r>
      <w:r w:rsidR="00922A6B">
        <w:rPr>
          <w:rFonts w:ascii="Arial" w:hAnsi="Arial" w:cs="Arial"/>
          <w:szCs w:val="24"/>
        </w:rPr>
        <w:t>складу</w:t>
      </w:r>
      <w:r w:rsidR="004A18FB" w:rsidRPr="00BC0A99">
        <w:rPr>
          <w:rFonts w:ascii="Arial" w:hAnsi="Arial" w:cs="Arial"/>
          <w:szCs w:val="24"/>
        </w:rPr>
        <w:t xml:space="preserve"> </w:t>
      </w:r>
      <w:r w:rsidR="00922A6B">
        <w:rPr>
          <w:rFonts w:ascii="Arial" w:hAnsi="Arial" w:cs="Arial"/>
          <w:szCs w:val="24"/>
        </w:rPr>
        <w:t>са</w:t>
      </w:r>
      <w:r w:rsidR="004A18FB" w:rsidRPr="00BC0A99">
        <w:rPr>
          <w:rFonts w:ascii="Arial" w:hAnsi="Arial" w:cs="Arial"/>
          <w:szCs w:val="24"/>
        </w:rPr>
        <w:t xml:space="preserve"> </w:t>
      </w:r>
      <w:r w:rsidR="00922A6B">
        <w:rPr>
          <w:rFonts w:ascii="Arial" w:hAnsi="Arial" w:cs="Arial"/>
          <w:szCs w:val="24"/>
        </w:rPr>
        <w:t>датим</w:t>
      </w:r>
      <w:r w:rsidR="004A18FB" w:rsidRPr="009D0666">
        <w:rPr>
          <w:rFonts w:ascii="Arial" w:hAnsi="Arial" w:cs="Arial"/>
          <w:szCs w:val="24"/>
        </w:rPr>
        <w:t xml:space="preserve"> </w:t>
      </w:r>
      <w:r w:rsidR="00922A6B">
        <w:rPr>
          <w:rFonts w:ascii="Arial" w:hAnsi="Arial" w:cs="Arial"/>
          <w:szCs w:val="24"/>
        </w:rPr>
        <w:t>Моделом</w:t>
      </w:r>
      <w:r w:rsidR="004A18FB" w:rsidRPr="009D0666">
        <w:rPr>
          <w:rFonts w:ascii="Arial" w:hAnsi="Arial" w:cs="Arial"/>
          <w:szCs w:val="24"/>
        </w:rPr>
        <w:t xml:space="preserve"> </w:t>
      </w:r>
      <w:r w:rsidR="00922A6B">
        <w:rPr>
          <w:rFonts w:ascii="Arial" w:hAnsi="Arial" w:cs="Arial"/>
          <w:szCs w:val="24"/>
        </w:rPr>
        <w:t>уговора</w:t>
      </w:r>
      <w:r w:rsidR="004A18FB" w:rsidRPr="00234E76">
        <w:rPr>
          <w:rFonts w:ascii="Arial" w:hAnsi="Arial" w:cs="Arial"/>
          <w:szCs w:val="24"/>
        </w:rPr>
        <w:t xml:space="preserve"> (</w:t>
      </w:r>
      <w:r w:rsidR="00922A6B">
        <w:rPr>
          <w:rFonts w:ascii="Arial" w:hAnsi="Arial" w:cs="Arial"/>
          <w:szCs w:val="24"/>
        </w:rPr>
        <w:t>Образац</w:t>
      </w:r>
      <w:r w:rsidR="004A18FB" w:rsidRPr="007C67AA">
        <w:rPr>
          <w:rFonts w:ascii="Arial" w:hAnsi="Arial" w:cs="Arial"/>
          <w:szCs w:val="24"/>
        </w:rPr>
        <w:t xml:space="preserve"> 6. </w:t>
      </w:r>
      <w:r w:rsidR="00922A6B">
        <w:rPr>
          <w:rFonts w:ascii="Arial" w:hAnsi="Arial" w:cs="Arial"/>
          <w:szCs w:val="24"/>
        </w:rPr>
        <w:t>из</w:t>
      </w:r>
      <w:r w:rsidR="004A18FB" w:rsidRPr="006D73CD">
        <w:rPr>
          <w:rFonts w:ascii="Arial" w:hAnsi="Arial" w:cs="Arial"/>
          <w:szCs w:val="24"/>
        </w:rPr>
        <w:t xml:space="preserve"> </w:t>
      </w:r>
      <w:r w:rsidR="00922A6B">
        <w:rPr>
          <w:rFonts w:ascii="Arial" w:hAnsi="Arial" w:cs="Arial"/>
          <w:szCs w:val="24"/>
        </w:rPr>
        <w:t>конкурсне</w:t>
      </w:r>
      <w:r w:rsidR="004A18FB" w:rsidRPr="00086519">
        <w:rPr>
          <w:rFonts w:ascii="Arial" w:hAnsi="Arial" w:cs="Arial"/>
          <w:szCs w:val="24"/>
        </w:rPr>
        <w:t xml:space="preserve"> </w:t>
      </w:r>
      <w:r w:rsidR="00922A6B">
        <w:rPr>
          <w:rFonts w:ascii="Arial" w:hAnsi="Arial" w:cs="Arial"/>
          <w:szCs w:val="24"/>
        </w:rPr>
        <w:t>документације</w:t>
      </w:r>
      <w:r w:rsidR="004A18FB" w:rsidRPr="00086519">
        <w:rPr>
          <w:rFonts w:ascii="Arial" w:hAnsi="Arial" w:cs="Arial"/>
          <w:szCs w:val="24"/>
        </w:rPr>
        <w:t xml:space="preserve">) </w:t>
      </w:r>
      <w:r w:rsidR="00922A6B">
        <w:rPr>
          <w:rFonts w:ascii="Arial" w:hAnsi="Arial" w:cs="Arial"/>
          <w:szCs w:val="24"/>
        </w:rPr>
        <w:t>и</w:t>
      </w:r>
      <w:r w:rsidR="004A18FB" w:rsidRPr="00220C40">
        <w:rPr>
          <w:rFonts w:ascii="Arial" w:hAnsi="Arial" w:cs="Arial"/>
          <w:szCs w:val="24"/>
        </w:rPr>
        <w:t xml:space="preserve"> </w:t>
      </w:r>
      <w:r w:rsidR="00922A6B">
        <w:rPr>
          <w:rFonts w:ascii="Arial" w:hAnsi="Arial" w:cs="Arial"/>
          <w:szCs w:val="24"/>
        </w:rPr>
        <w:t>елементима</w:t>
      </w:r>
      <w:r w:rsidR="004A18FB" w:rsidRPr="00220C40">
        <w:rPr>
          <w:rFonts w:ascii="Arial" w:hAnsi="Arial" w:cs="Arial"/>
          <w:szCs w:val="24"/>
        </w:rPr>
        <w:t xml:space="preserve"> </w:t>
      </w:r>
      <w:r w:rsidR="00922A6B">
        <w:rPr>
          <w:rFonts w:ascii="Arial" w:hAnsi="Arial" w:cs="Arial"/>
          <w:szCs w:val="24"/>
        </w:rPr>
        <w:t>најпово</w:t>
      </w:r>
      <w:r w:rsidR="00F8544B">
        <w:rPr>
          <w:rFonts w:ascii="Arial" w:hAnsi="Arial" w:cs="Arial"/>
          <w:szCs w:val="24"/>
        </w:rPr>
        <w:t>љ</w:t>
      </w:r>
      <w:r w:rsidR="00922A6B">
        <w:rPr>
          <w:rFonts w:ascii="Arial" w:hAnsi="Arial" w:cs="Arial"/>
          <w:szCs w:val="24"/>
        </w:rPr>
        <w:t>није</w:t>
      </w:r>
      <w:r w:rsidR="004A18FB" w:rsidRPr="00220C40">
        <w:rPr>
          <w:rFonts w:ascii="Arial" w:hAnsi="Arial" w:cs="Arial"/>
          <w:szCs w:val="24"/>
        </w:rPr>
        <w:t xml:space="preserve"> </w:t>
      </w:r>
      <w:r w:rsidR="00922A6B">
        <w:rPr>
          <w:rFonts w:ascii="Arial" w:hAnsi="Arial" w:cs="Arial"/>
          <w:szCs w:val="24"/>
        </w:rPr>
        <w:t>понуде</w:t>
      </w:r>
      <w:r w:rsidR="004A18FB" w:rsidRPr="00220C40">
        <w:rPr>
          <w:rFonts w:ascii="Arial" w:hAnsi="Arial" w:cs="Arial"/>
          <w:szCs w:val="24"/>
        </w:rPr>
        <w:t xml:space="preserve"> </w:t>
      </w:r>
      <w:r w:rsidR="00922A6B">
        <w:rPr>
          <w:rFonts w:ascii="Arial" w:hAnsi="Arial" w:cs="Arial"/>
          <w:szCs w:val="24"/>
        </w:rPr>
        <w:t>биће</w:t>
      </w:r>
      <w:r w:rsidR="004A18FB" w:rsidRPr="00220C40">
        <w:rPr>
          <w:rFonts w:ascii="Arial" w:hAnsi="Arial" w:cs="Arial"/>
          <w:szCs w:val="24"/>
        </w:rPr>
        <w:t xml:space="preserve"> </w:t>
      </w:r>
      <w:r w:rsidR="00922A6B">
        <w:rPr>
          <w:rFonts w:ascii="Arial" w:hAnsi="Arial" w:cs="Arial"/>
          <w:szCs w:val="24"/>
        </w:rPr>
        <w:t>зак</w:t>
      </w:r>
      <w:r w:rsidR="00F8544B">
        <w:rPr>
          <w:rFonts w:ascii="Arial" w:hAnsi="Arial" w:cs="Arial"/>
          <w:szCs w:val="24"/>
        </w:rPr>
        <w:t>љ</w:t>
      </w:r>
      <w:r w:rsidR="00922A6B">
        <w:rPr>
          <w:rFonts w:ascii="Arial" w:hAnsi="Arial" w:cs="Arial"/>
          <w:szCs w:val="24"/>
        </w:rPr>
        <w:t>учен</w:t>
      </w:r>
      <w:r w:rsidR="004A18FB" w:rsidRPr="00220C40">
        <w:rPr>
          <w:rFonts w:ascii="Arial" w:hAnsi="Arial" w:cs="Arial"/>
          <w:szCs w:val="24"/>
        </w:rPr>
        <w:t xml:space="preserve"> </w:t>
      </w:r>
      <w:r w:rsidR="00922A6B">
        <w:rPr>
          <w:rFonts w:ascii="Arial" w:hAnsi="Arial" w:cs="Arial"/>
          <w:szCs w:val="24"/>
        </w:rPr>
        <w:t>Уговор</w:t>
      </w:r>
      <w:r w:rsidR="004A18FB" w:rsidRPr="00220C40">
        <w:rPr>
          <w:rFonts w:ascii="Arial" w:hAnsi="Arial" w:cs="Arial"/>
          <w:szCs w:val="24"/>
        </w:rPr>
        <w:t xml:space="preserve"> </w:t>
      </w:r>
      <w:r w:rsidR="00922A6B">
        <w:rPr>
          <w:rFonts w:ascii="Arial" w:hAnsi="Arial" w:cs="Arial"/>
          <w:szCs w:val="24"/>
        </w:rPr>
        <w:t>о</w:t>
      </w:r>
      <w:r w:rsidR="004A18FB" w:rsidRPr="00220C40">
        <w:rPr>
          <w:rFonts w:ascii="Arial" w:hAnsi="Arial" w:cs="Arial"/>
          <w:szCs w:val="24"/>
        </w:rPr>
        <w:t xml:space="preserve"> </w:t>
      </w:r>
      <w:r w:rsidR="00922A6B">
        <w:rPr>
          <w:rFonts w:ascii="Arial" w:hAnsi="Arial" w:cs="Arial"/>
          <w:szCs w:val="24"/>
        </w:rPr>
        <w:t>јавној</w:t>
      </w:r>
      <w:r w:rsidR="004A18FB" w:rsidRPr="00220C40">
        <w:rPr>
          <w:rFonts w:ascii="Arial" w:hAnsi="Arial" w:cs="Arial"/>
          <w:szCs w:val="24"/>
        </w:rPr>
        <w:t xml:space="preserve"> </w:t>
      </w:r>
      <w:r w:rsidR="00922A6B">
        <w:rPr>
          <w:rFonts w:ascii="Arial" w:hAnsi="Arial" w:cs="Arial"/>
          <w:szCs w:val="24"/>
        </w:rPr>
        <w:t>набавци</w:t>
      </w:r>
      <w:r w:rsidR="004A18FB" w:rsidRPr="00220C40">
        <w:rPr>
          <w:rFonts w:ascii="Arial" w:hAnsi="Arial" w:cs="Arial"/>
          <w:szCs w:val="24"/>
        </w:rPr>
        <w:t>.</w:t>
      </w:r>
    </w:p>
    <w:p w14:paraId="132CA1DE" w14:textId="77777777" w:rsidR="004A18FB" w:rsidRPr="007C73D5" w:rsidRDefault="004A18FB" w:rsidP="00504747">
      <w:pPr>
        <w:tabs>
          <w:tab w:val="left" w:pos="709"/>
          <w:tab w:val="center" w:pos="7938"/>
        </w:tabs>
        <w:jc w:val="both"/>
      </w:pPr>
      <w:r w:rsidRPr="007C73D5">
        <w:rPr>
          <w:rFonts w:ascii="Arial" w:hAnsi="Arial"/>
        </w:rPr>
        <w:tab/>
      </w:r>
    </w:p>
    <w:p w14:paraId="324A7187" w14:textId="39998524" w:rsidR="004A18FB" w:rsidRPr="007C73D5" w:rsidRDefault="004A18FB" w:rsidP="004A18FB">
      <w:pPr>
        <w:pStyle w:val="Heading2"/>
        <w:rPr>
          <w:rFonts w:cs="Arial"/>
          <w:sz w:val="24"/>
          <w:szCs w:val="24"/>
        </w:rPr>
      </w:pPr>
      <w:bookmarkStart w:id="39" w:name="_Toc426618009"/>
      <w:r w:rsidRPr="007C73D5">
        <w:rPr>
          <w:sz w:val="24"/>
        </w:rPr>
        <w:t>3.27</w:t>
      </w:r>
      <w:r w:rsidRPr="007C73D5">
        <w:rPr>
          <w:sz w:val="24"/>
        </w:rPr>
        <w:tab/>
      </w:r>
      <w:r w:rsidR="00922A6B">
        <w:rPr>
          <w:rFonts w:eastAsia="TimesNewRomanPSMT" w:cs="Arial"/>
          <w:bCs/>
          <w:iCs/>
          <w:caps/>
          <w:sz w:val="24"/>
          <w:szCs w:val="24"/>
        </w:rPr>
        <w:t>Подаци</w:t>
      </w:r>
      <w:r w:rsidRPr="007C73D5">
        <w:rPr>
          <w:rFonts w:eastAsia="TimesNewRomanPSMT" w:cs="Arial"/>
          <w:bCs/>
          <w:iCs/>
          <w:caps/>
          <w:sz w:val="24"/>
          <w:szCs w:val="24"/>
        </w:rPr>
        <w:t xml:space="preserve"> </w:t>
      </w:r>
      <w:r w:rsidR="00922A6B">
        <w:rPr>
          <w:rFonts w:eastAsia="TimesNewRomanPSMT" w:cs="Arial"/>
          <w:bCs/>
          <w:iCs/>
          <w:caps/>
          <w:sz w:val="24"/>
          <w:szCs w:val="24"/>
        </w:rPr>
        <w:t>о</w:t>
      </w:r>
      <w:r w:rsidRPr="007C73D5">
        <w:rPr>
          <w:rFonts w:eastAsia="TimesNewRomanPSMT" w:cs="Arial"/>
          <w:bCs/>
          <w:iCs/>
          <w:caps/>
          <w:sz w:val="24"/>
          <w:szCs w:val="24"/>
        </w:rPr>
        <w:t xml:space="preserve"> </w:t>
      </w:r>
      <w:r w:rsidR="00922A6B">
        <w:rPr>
          <w:rFonts w:eastAsia="TimesNewRomanPSMT" w:cs="Arial"/>
          <w:bCs/>
          <w:iCs/>
          <w:caps/>
          <w:sz w:val="24"/>
          <w:szCs w:val="24"/>
        </w:rPr>
        <w:t>надлежним</w:t>
      </w:r>
      <w:r w:rsidRPr="007C73D5">
        <w:rPr>
          <w:rFonts w:eastAsia="TimesNewRomanPSMT" w:cs="Arial"/>
          <w:bCs/>
          <w:iCs/>
          <w:caps/>
          <w:sz w:val="24"/>
          <w:szCs w:val="24"/>
        </w:rPr>
        <w:t xml:space="preserve"> </w:t>
      </w:r>
      <w:r w:rsidR="00922A6B">
        <w:rPr>
          <w:rFonts w:eastAsia="TimesNewRomanPSMT" w:cs="Arial"/>
          <w:bCs/>
          <w:iCs/>
          <w:caps/>
          <w:sz w:val="24"/>
          <w:szCs w:val="24"/>
        </w:rPr>
        <w:t>органима</w:t>
      </w:r>
      <w:r w:rsidRPr="007C73D5">
        <w:rPr>
          <w:rFonts w:eastAsia="TimesNewRomanPSMT" w:cs="Arial"/>
          <w:bCs/>
          <w:iCs/>
          <w:caps/>
          <w:sz w:val="24"/>
          <w:szCs w:val="24"/>
        </w:rPr>
        <w:t xml:space="preserve"> </w:t>
      </w:r>
      <w:r w:rsidR="00922A6B">
        <w:rPr>
          <w:rFonts w:eastAsia="TimesNewRomanPSMT" w:cs="Arial"/>
          <w:bCs/>
          <w:iCs/>
          <w:caps/>
          <w:sz w:val="24"/>
          <w:szCs w:val="24"/>
        </w:rPr>
        <w:t>где</w:t>
      </w:r>
      <w:r w:rsidRPr="007C73D5">
        <w:rPr>
          <w:rFonts w:eastAsia="TimesNewRomanPSMT" w:cs="Arial"/>
          <w:bCs/>
          <w:iCs/>
          <w:caps/>
          <w:sz w:val="24"/>
          <w:szCs w:val="24"/>
        </w:rPr>
        <w:t xml:space="preserve"> </w:t>
      </w:r>
      <w:r w:rsidR="00922A6B">
        <w:rPr>
          <w:rFonts w:eastAsia="TimesNewRomanPSMT" w:cs="Arial"/>
          <w:bCs/>
          <w:iCs/>
          <w:caps/>
          <w:sz w:val="24"/>
          <w:szCs w:val="24"/>
        </w:rPr>
        <w:t>се</w:t>
      </w:r>
      <w:r w:rsidRPr="007C73D5">
        <w:rPr>
          <w:rFonts w:eastAsia="TimesNewRomanPSMT" w:cs="Arial"/>
          <w:bCs/>
          <w:iCs/>
          <w:caps/>
          <w:sz w:val="24"/>
          <w:szCs w:val="24"/>
        </w:rPr>
        <w:t xml:space="preserve"> </w:t>
      </w:r>
      <w:r w:rsidR="00922A6B">
        <w:rPr>
          <w:rFonts w:eastAsia="TimesNewRomanPSMT" w:cs="Arial"/>
          <w:bCs/>
          <w:iCs/>
          <w:caps/>
          <w:sz w:val="24"/>
          <w:szCs w:val="24"/>
        </w:rPr>
        <w:t>могу</w:t>
      </w:r>
      <w:r w:rsidRPr="007C73D5">
        <w:rPr>
          <w:rFonts w:eastAsia="TimesNewRomanPSMT" w:cs="Arial"/>
          <w:bCs/>
          <w:iCs/>
          <w:caps/>
          <w:sz w:val="24"/>
          <w:szCs w:val="24"/>
        </w:rPr>
        <w:t xml:space="preserve"> </w:t>
      </w:r>
      <w:r w:rsidR="00922A6B">
        <w:rPr>
          <w:rFonts w:eastAsia="TimesNewRomanPSMT" w:cs="Arial"/>
          <w:bCs/>
          <w:iCs/>
          <w:caps/>
          <w:sz w:val="24"/>
          <w:szCs w:val="24"/>
        </w:rPr>
        <w:t>благовремено</w:t>
      </w:r>
      <w:r w:rsidRPr="007C73D5">
        <w:rPr>
          <w:rFonts w:eastAsia="TimesNewRomanPSMT" w:cs="Arial"/>
          <w:bCs/>
          <w:iCs/>
          <w:caps/>
          <w:sz w:val="24"/>
          <w:szCs w:val="24"/>
        </w:rPr>
        <w:t xml:space="preserve"> </w:t>
      </w:r>
      <w:r w:rsidR="00922A6B">
        <w:rPr>
          <w:rFonts w:eastAsia="TimesNewRomanPSMT" w:cs="Arial"/>
          <w:bCs/>
          <w:iCs/>
          <w:caps/>
          <w:sz w:val="24"/>
          <w:szCs w:val="24"/>
        </w:rPr>
        <w:t>добити</w:t>
      </w:r>
      <w:r w:rsidRPr="007C73D5">
        <w:rPr>
          <w:rFonts w:eastAsia="TimesNewRomanPSMT" w:cs="Arial"/>
          <w:bCs/>
          <w:iCs/>
          <w:caps/>
          <w:sz w:val="24"/>
          <w:szCs w:val="24"/>
        </w:rPr>
        <w:t xml:space="preserve"> </w:t>
      </w:r>
      <w:r w:rsidR="00922A6B">
        <w:rPr>
          <w:rFonts w:eastAsia="TimesNewRomanPSMT" w:cs="Arial"/>
          <w:bCs/>
          <w:iCs/>
          <w:caps/>
          <w:sz w:val="24"/>
          <w:szCs w:val="24"/>
        </w:rPr>
        <w:t>исправни</w:t>
      </w:r>
      <w:r w:rsidRPr="007C73D5">
        <w:rPr>
          <w:rFonts w:eastAsia="TimesNewRomanPSMT" w:cs="Arial"/>
          <w:bCs/>
          <w:iCs/>
          <w:caps/>
          <w:sz w:val="24"/>
          <w:szCs w:val="24"/>
        </w:rPr>
        <w:t xml:space="preserve"> </w:t>
      </w:r>
      <w:r w:rsidR="00922A6B">
        <w:rPr>
          <w:rFonts w:eastAsia="TimesNewRomanPSMT" w:cs="Arial"/>
          <w:bCs/>
          <w:iCs/>
          <w:caps/>
          <w:sz w:val="24"/>
          <w:szCs w:val="24"/>
        </w:rPr>
        <w:t>подаци</w:t>
      </w:r>
      <w:r w:rsidRPr="007C73D5">
        <w:rPr>
          <w:rFonts w:eastAsia="TimesNewRomanPSMT" w:cs="Arial"/>
          <w:bCs/>
          <w:iCs/>
          <w:caps/>
          <w:sz w:val="24"/>
          <w:szCs w:val="24"/>
        </w:rPr>
        <w:t xml:space="preserve"> </w:t>
      </w:r>
      <w:r w:rsidR="00922A6B">
        <w:rPr>
          <w:rFonts w:eastAsia="TimesNewRomanPSMT" w:cs="Arial"/>
          <w:bCs/>
          <w:iCs/>
          <w:caps/>
          <w:sz w:val="24"/>
          <w:szCs w:val="24"/>
        </w:rPr>
        <w:t>о</w:t>
      </w:r>
      <w:r w:rsidRPr="007C73D5">
        <w:rPr>
          <w:rFonts w:eastAsia="TimesNewRomanPSMT" w:cs="Arial"/>
          <w:bCs/>
          <w:iCs/>
          <w:caps/>
          <w:sz w:val="24"/>
          <w:szCs w:val="24"/>
        </w:rPr>
        <w:t xml:space="preserve"> </w:t>
      </w:r>
      <w:r w:rsidR="00922A6B">
        <w:rPr>
          <w:rFonts w:eastAsia="TimesNewRomanPSMT" w:cs="Arial"/>
          <w:bCs/>
          <w:iCs/>
          <w:caps/>
          <w:sz w:val="24"/>
          <w:szCs w:val="24"/>
        </w:rPr>
        <w:t>пореским</w:t>
      </w:r>
      <w:r w:rsidRPr="007C73D5">
        <w:rPr>
          <w:rFonts w:eastAsia="TimesNewRomanPSMT" w:cs="Arial"/>
          <w:bCs/>
          <w:iCs/>
          <w:caps/>
          <w:sz w:val="24"/>
          <w:szCs w:val="24"/>
        </w:rPr>
        <w:t xml:space="preserve"> </w:t>
      </w:r>
      <w:r w:rsidR="00922A6B">
        <w:rPr>
          <w:rFonts w:eastAsia="TimesNewRomanPSMT" w:cs="Arial"/>
          <w:bCs/>
          <w:iCs/>
          <w:caps/>
          <w:sz w:val="24"/>
          <w:szCs w:val="24"/>
        </w:rPr>
        <w:t>обавезама</w:t>
      </w:r>
      <w:r w:rsidRPr="007C73D5">
        <w:rPr>
          <w:rFonts w:eastAsia="TimesNewRomanPSMT" w:cs="Arial"/>
          <w:bCs/>
          <w:iCs/>
          <w:caps/>
          <w:sz w:val="24"/>
          <w:szCs w:val="24"/>
        </w:rPr>
        <w:t xml:space="preserve">, </w:t>
      </w:r>
      <w:r w:rsidR="00922A6B">
        <w:rPr>
          <w:rFonts w:eastAsia="TimesNewRomanPSMT" w:cs="Arial"/>
          <w:bCs/>
          <w:iCs/>
          <w:caps/>
          <w:sz w:val="24"/>
          <w:szCs w:val="24"/>
        </w:rPr>
        <w:t>заштити</w:t>
      </w:r>
      <w:r w:rsidRPr="007C73D5">
        <w:rPr>
          <w:rFonts w:eastAsia="TimesNewRomanPSMT" w:cs="Arial"/>
          <w:bCs/>
          <w:iCs/>
          <w:caps/>
          <w:sz w:val="24"/>
          <w:szCs w:val="24"/>
        </w:rPr>
        <w:t xml:space="preserve"> </w:t>
      </w:r>
      <w:r w:rsidR="00922A6B">
        <w:rPr>
          <w:rFonts w:eastAsia="TimesNewRomanPSMT" w:cs="Arial"/>
          <w:bCs/>
          <w:iCs/>
          <w:caps/>
          <w:sz w:val="24"/>
          <w:szCs w:val="24"/>
        </w:rPr>
        <w:t>животне</w:t>
      </w:r>
      <w:r w:rsidRPr="007C73D5">
        <w:rPr>
          <w:rFonts w:eastAsia="TimesNewRomanPSMT" w:cs="Arial"/>
          <w:bCs/>
          <w:iCs/>
          <w:caps/>
          <w:sz w:val="24"/>
          <w:szCs w:val="24"/>
        </w:rPr>
        <w:t xml:space="preserve"> </w:t>
      </w:r>
      <w:r w:rsidR="00922A6B">
        <w:rPr>
          <w:rFonts w:eastAsia="TimesNewRomanPSMT" w:cs="Arial"/>
          <w:bCs/>
          <w:iCs/>
          <w:caps/>
          <w:sz w:val="24"/>
          <w:szCs w:val="24"/>
        </w:rPr>
        <w:t>средине</w:t>
      </w:r>
      <w:r w:rsidRPr="007C73D5">
        <w:rPr>
          <w:rFonts w:eastAsia="TimesNewRomanPSMT" w:cs="Arial"/>
          <w:bCs/>
          <w:iCs/>
          <w:caps/>
          <w:sz w:val="24"/>
          <w:szCs w:val="24"/>
        </w:rPr>
        <w:t xml:space="preserve"> </w:t>
      </w:r>
      <w:r w:rsidR="00922A6B">
        <w:rPr>
          <w:rFonts w:eastAsia="TimesNewRomanPSMT" w:cs="Arial"/>
          <w:bCs/>
          <w:iCs/>
          <w:caps/>
          <w:sz w:val="24"/>
          <w:szCs w:val="24"/>
        </w:rPr>
        <w:t>и</w:t>
      </w:r>
      <w:r w:rsidRPr="007C73D5">
        <w:rPr>
          <w:rFonts w:eastAsia="TimesNewRomanPSMT" w:cs="Arial"/>
          <w:bCs/>
          <w:iCs/>
          <w:caps/>
          <w:sz w:val="24"/>
          <w:szCs w:val="24"/>
        </w:rPr>
        <w:t xml:space="preserve"> </w:t>
      </w:r>
      <w:r w:rsidR="00922A6B">
        <w:rPr>
          <w:rFonts w:eastAsia="TimesNewRomanPSMT" w:cs="Arial"/>
          <w:bCs/>
          <w:iCs/>
          <w:caps/>
          <w:sz w:val="24"/>
          <w:szCs w:val="24"/>
        </w:rPr>
        <w:t>заштити</w:t>
      </w:r>
      <w:r w:rsidRPr="007C73D5">
        <w:rPr>
          <w:rFonts w:eastAsia="TimesNewRomanPSMT" w:cs="Arial"/>
          <w:bCs/>
          <w:iCs/>
          <w:caps/>
          <w:sz w:val="24"/>
          <w:szCs w:val="24"/>
        </w:rPr>
        <w:t xml:space="preserve"> </w:t>
      </w:r>
      <w:r w:rsidR="00922A6B">
        <w:rPr>
          <w:rFonts w:eastAsia="TimesNewRomanPSMT" w:cs="Arial"/>
          <w:bCs/>
          <w:iCs/>
          <w:caps/>
          <w:sz w:val="24"/>
          <w:szCs w:val="24"/>
        </w:rPr>
        <w:t>при</w:t>
      </w:r>
      <w:r w:rsidRPr="007C73D5">
        <w:rPr>
          <w:rFonts w:eastAsia="TimesNewRomanPSMT" w:cs="Arial"/>
          <w:bCs/>
          <w:iCs/>
          <w:caps/>
          <w:sz w:val="24"/>
          <w:szCs w:val="24"/>
        </w:rPr>
        <w:t xml:space="preserve"> </w:t>
      </w:r>
      <w:r w:rsidR="00922A6B">
        <w:rPr>
          <w:rFonts w:eastAsia="TimesNewRomanPSMT" w:cs="Arial"/>
          <w:bCs/>
          <w:iCs/>
          <w:caps/>
          <w:sz w:val="24"/>
          <w:szCs w:val="24"/>
        </w:rPr>
        <w:t>запош</w:t>
      </w:r>
      <w:r w:rsidR="004E540E">
        <w:rPr>
          <w:rFonts w:eastAsia="TimesNewRomanPSMT" w:cs="Arial"/>
          <w:bCs/>
          <w:iCs/>
          <w:caps/>
          <w:sz w:val="24"/>
          <w:szCs w:val="24"/>
        </w:rPr>
        <w:t>Љ</w:t>
      </w:r>
      <w:r w:rsidR="00922A6B">
        <w:rPr>
          <w:rFonts w:eastAsia="TimesNewRomanPSMT" w:cs="Arial"/>
          <w:bCs/>
          <w:iCs/>
          <w:caps/>
          <w:sz w:val="24"/>
          <w:szCs w:val="24"/>
        </w:rPr>
        <w:t>авању</w:t>
      </w:r>
      <w:r w:rsidRPr="007C73D5">
        <w:rPr>
          <w:rFonts w:eastAsia="TimesNewRomanPSMT" w:cs="Arial"/>
          <w:bCs/>
          <w:iCs/>
          <w:caps/>
          <w:sz w:val="24"/>
          <w:szCs w:val="24"/>
        </w:rPr>
        <w:t xml:space="preserve"> </w:t>
      </w:r>
      <w:r w:rsidR="00922A6B">
        <w:rPr>
          <w:rFonts w:eastAsia="TimesNewRomanPSMT" w:cs="Arial"/>
          <w:bCs/>
          <w:iCs/>
          <w:caps/>
          <w:sz w:val="24"/>
          <w:szCs w:val="24"/>
        </w:rPr>
        <w:t>и</w:t>
      </w:r>
      <w:r w:rsidRPr="007C73D5">
        <w:rPr>
          <w:rFonts w:eastAsia="TimesNewRomanPSMT" w:cs="Arial"/>
          <w:bCs/>
          <w:iCs/>
          <w:caps/>
          <w:sz w:val="24"/>
          <w:szCs w:val="24"/>
        </w:rPr>
        <w:t xml:space="preserve"> </w:t>
      </w:r>
      <w:r w:rsidR="00922A6B">
        <w:rPr>
          <w:rFonts w:eastAsia="TimesNewRomanPSMT" w:cs="Arial"/>
          <w:bCs/>
          <w:iCs/>
          <w:caps/>
          <w:sz w:val="24"/>
          <w:szCs w:val="24"/>
        </w:rPr>
        <w:t>условима</w:t>
      </w:r>
      <w:r w:rsidRPr="007C73D5">
        <w:rPr>
          <w:rFonts w:eastAsia="TimesNewRomanPSMT" w:cs="Arial"/>
          <w:bCs/>
          <w:iCs/>
          <w:caps/>
          <w:sz w:val="24"/>
          <w:szCs w:val="24"/>
        </w:rPr>
        <w:t xml:space="preserve"> </w:t>
      </w:r>
      <w:r w:rsidR="00922A6B">
        <w:rPr>
          <w:rFonts w:eastAsia="TimesNewRomanPSMT" w:cs="Arial"/>
          <w:bCs/>
          <w:iCs/>
          <w:caps/>
          <w:sz w:val="24"/>
          <w:szCs w:val="24"/>
        </w:rPr>
        <w:t>рада</w:t>
      </w:r>
      <w:bookmarkEnd w:id="39"/>
      <w:r w:rsidRPr="007C73D5">
        <w:rPr>
          <w:rFonts w:eastAsia="TimesNewRomanPSMT" w:cs="Arial"/>
          <w:bCs/>
          <w:iCs/>
          <w:caps/>
          <w:sz w:val="24"/>
          <w:szCs w:val="24"/>
        </w:rPr>
        <w:t xml:space="preserve"> </w:t>
      </w:r>
    </w:p>
    <w:p w14:paraId="6CF22481" w14:textId="77777777" w:rsidR="004A18FB" w:rsidRPr="007C73D5" w:rsidRDefault="004A18FB" w:rsidP="004A18FB">
      <w:pPr>
        <w:pStyle w:val="ListParagraph"/>
        <w:tabs>
          <w:tab w:val="left" w:pos="709"/>
        </w:tabs>
        <w:suppressAutoHyphens/>
        <w:spacing w:after="0" w:line="240" w:lineRule="auto"/>
        <w:ind w:left="0"/>
        <w:jc w:val="both"/>
        <w:rPr>
          <w:rFonts w:ascii="Arial" w:hAnsi="Arial" w:cs="Arial"/>
          <w:sz w:val="24"/>
          <w:szCs w:val="24"/>
        </w:rPr>
      </w:pPr>
    </w:p>
    <w:p w14:paraId="206F4840" w14:textId="0486309E" w:rsidR="004A18FB" w:rsidRPr="007C73D5" w:rsidRDefault="004A18FB" w:rsidP="004A18FB">
      <w:pPr>
        <w:pStyle w:val="ListParagraph"/>
        <w:tabs>
          <w:tab w:val="left" w:pos="709"/>
        </w:tabs>
        <w:suppressAutoHyphens/>
        <w:spacing w:after="0" w:line="240" w:lineRule="auto"/>
        <w:ind w:left="0"/>
        <w:jc w:val="both"/>
        <w:rPr>
          <w:rFonts w:ascii="Arial" w:hAnsi="Arial" w:cs="Arial"/>
          <w:sz w:val="24"/>
          <w:szCs w:val="24"/>
        </w:rPr>
      </w:pPr>
      <w:r w:rsidRPr="007C73D5">
        <w:rPr>
          <w:rFonts w:ascii="Arial" w:hAnsi="Arial" w:cs="Arial"/>
          <w:sz w:val="24"/>
          <w:szCs w:val="24"/>
        </w:rPr>
        <w:tab/>
      </w:r>
      <w:r w:rsidR="00922A6B">
        <w:rPr>
          <w:rFonts w:ascii="Arial" w:hAnsi="Arial" w:cs="Arial"/>
          <w:sz w:val="24"/>
          <w:szCs w:val="24"/>
        </w:rPr>
        <w:t>Понуђачи</w:t>
      </w:r>
      <w:r w:rsidRPr="007C73D5">
        <w:rPr>
          <w:rFonts w:ascii="Arial" w:hAnsi="Arial" w:cs="Arial"/>
          <w:sz w:val="24"/>
          <w:szCs w:val="24"/>
        </w:rPr>
        <w:t xml:space="preserve"> </w:t>
      </w:r>
      <w:r w:rsidR="00922A6B">
        <w:rPr>
          <w:rFonts w:ascii="Arial" w:hAnsi="Arial" w:cs="Arial"/>
          <w:sz w:val="24"/>
          <w:szCs w:val="24"/>
        </w:rPr>
        <w:t>могу</w:t>
      </w:r>
      <w:r w:rsidRPr="007C73D5">
        <w:rPr>
          <w:rFonts w:ascii="Arial" w:hAnsi="Arial" w:cs="Arial"/>
          <w:sz w:val="24"/>
          <w:szCs w:val="24"/>
        </w:rPr>
        <w:t xml:space="preserve"> </w:t>
      </w:r>
      <w:r w:rsidR="00922A6B">
        <w:rPr>
          <w:rFonts w:ascii="Arial" w:hAnsi="Arial" w:cs="Arial"/>
          <w:sz w:val="24"/>
          <w:szCs w:val="24"/>
        </w:rPr>
        <w:t>благовремено</w:t>
      </w:r>
      <w:r w:rsidRPr="007C73D5">
        <w:rPr>
          <w:rFonts w:ascii="Arial" w:hAnsi="Arial" w:cs="Arial"/>
          <w:sz w:val="24"/>
          <w:szCs w:val="24"/>
        </w:rPr>
        <w:t xml:space="preserve"> </w:t>
      </w:r>
      <w:r w:rsidR="00922A6B">
        <w:rPr>
          <w:rFonts w:ascii="Arial" w:hAnsi="Arial" w:cs="Arial"/>
          <w:sz w:val="24"/>
          <w:szCs w:val="24"/>
        </w:rPr>
        <w:t>добити</w:t>
      </w:r>
      <w:r w:rsidRPr="007C73D5">
        <w:rPr>
          <w:rFonts w:ascii="Arial" w:hAnsi="Arial" w:cs="Arial"/>
          <w:sz w:val="24"/>
          <w:szCs w:val="24"/>
        </w:rPr>
        <w:t xml:space="preserve"> </w:t>
      </w:r>
      <w:r w:rsidR="00922A6B">
        <w:rPr>
          <w:rFonts w:ascii="Arial" w:hAnsi="Arial" w:cs="Arial"/>
          <w:sz w:val="24"/>
          <w:szCs w:val="24"/>
        </w:rPr>
        <w:t>исправне</w:t>
      </w:r>
      <w:r w:rsidRPr="007C73D5">
        <w:rPr>
          <w:rFonts w:ascii="Arial" w:hAnsi="Arial" w:cs="Arial"/>
          <w:sz w:val="24"/>
          <w:szCs w:val="24"/>
        </w:rPr>
        <w:t xml:space="preserve"> </w:t>
      </w:r>
      <w:r w:rsidR="00922A6B">
        <w:rPr>
          <w:rFonts w:ascii="Arial" w:hAnsi="Arial" w:cs="Arial"/>
          <w:sz w:val="24"/>
          <w:szCs w:val="24"/>
        </w:rPr>
        <w:t>податке</w:t>
      </w:r>
      <w:r w:rsidRPr="007C73D5">
        <w:rPr>
          <w:rFonts w:ascii="Arial" w:hAnsi="Arial" w:cs="Arial"/>
          <w:sz w:val="24"/>
          <w:szCs w:val="24"/>
        </w:rPr>
        <w:t xml:space="preserve"> </w:t>
      </w:r>
      <w:r w:rsidR="00922A6B">
        <w:rPr>
          <w:rFonts w:ascii="Arial" w:hAnsi="Arial" w:cs="Arial"/>
          <w:sz w:val="24"/>
          <w:szCs w:val="24"/>
        </w:rPr>
        <w:t>о</w:t>
      </w:r>
      <w:r w:rsidRPr="007C73D5">
        <w:rPr>
          <w:rFonts w:ascii="Arial" w:hAnsi="Arial" w:cs="Arial"/>
          <w:sz w:val="24"/>
          <w:szCs w:val="24"/>
        </w:rPr>
        <w:t xml:space="preserve"> </w:t>
      </w:r>
      <w:r w:rsidR="00922A6B">
        <w:rPr>
          <w:rFonts w:ascii="Arial" w:hAnsi="Arial" w:cs="Arial"/>
          <w:sz w:val="24"/>
          <w:szCs w:val="24"/>
        </w:rPr>
        <w:t>пореским</w:t>
      </w:r>
      <w:r w:rsidRPr="007C73D5">
        <w:rPr>
          <w:rFonts w:ascii="Arial" w:hAnsi="Arial" w:cs="Arial"/>
          <w:sz w:val="24"/>
          <w:szCs w:val="24"/>
        </w:rPr>
        <w:t xml:space="preserve"> </w:t>
      </w:r>
      <w:r w:rsidR="00922A6B">
        <w:rPr>
          <w:rFonts w:ascii="Arial" w:hAnsi="Arial" w:cs="Arial"/>
          <w:sz w:val="24"/>
          <w:szCs w:val="24"/>
        </w:rPr>
        <w:t>обавезама</w:t>
      </w:r>
      <w:r w:rsidRPr="007C73D5">
        <w:rPr>
          <w:rFonts w:ascii="Arial" w:hAnsi="Arial" w:cs="Arial"/>
          <w:sz w:val="24"/>
          <w:szCs w:val="24"/>
        </w:rPr>
        <w:t xml:space="preserve">, </w:t>
      </w:r>
      <w:r w:rsidR="00922A6B">
        <w:rPr>
          <w:rFonts w:ascii="Arial" w:hAnsi="Arial" w:cs="Arial"/>
          <w:sz w:val="24"/>
          <w:szCs w:val="24"/>
        </w:rPr>
        <w:t>заштити</w:t>
      </w:r>
      <w:r w:rsidRPr="007C73D5">
        <w:rPr>
          <w:rFonts w:ascii="Arial" w:hAnsi="Arial" w:cs="Arial"/>
          <w:sz w:val="24"/>
          <w:szCs w:val="24"/>
        </w:rPr>
        <w:t xml:space="preserve"> </w:t>
      </w:r>
      <w:r w:rsidR="00922A6B">
        <w:rPr>
          <w:rFonts w:ascii="Arial" w:hAnsi="Arial" w:cs="Arial"/>
          <w:sz w:val="24"/>
          <w:szCs w:val="24"/>
        </w:rPr>
        <w:t>животне</w:t>
      </w:r>
      <w:r w:rsidRPr="007C73D5">
        <w:rPr>
          <w:rFonts w:ascii="Arial" w:hAnsi="Arial" w:cs="Arial"/>
          <w:sz w:val="24"/>
          <w:szCs w:val="24"/>
        </w:rPr>
        <w:t xml:space="preserve"> </w:t>
      </w:r>
      <w:r w:rsidR="00922A6B">
        <w:rPr>
          <w:rFonts w:ascii="Arial" w:hAnsi="Arial" w:cs="Arial"/>
          <w:sz w:val="24"/>
          <w:szCs w:val="24"/>
        </w:rPr>
        <w:t>средине</w:t>
      </w:r>
      <w:r w:rsidRPr="007C73D5">
        <w:rPr>
          <w:rFonts w:ascii="Arial" w:hAnsi="Arial" w:cs="Arial"/>
          <w:sz w:val="24"/>
          <w:szCs w:val="24"/>
        </w:rPr>
        <w:t xml:space="preserve">, </w:t>
      </w:r>
      <w:r w:rsidR="00922A6B">
        <w:rPr>
          <w:rFonts w:ascii="Arial" w:hAnsi="Arial" w:cs="Arial"/>
          <w:sz w:val="24"/>
          <w:szCs w:val="24"/>
        </w:rPr>
        <w:t>заштити</w:t>
      </w:r>
      <w:r w:rsidRPr="007C73D5">
        <w:rPr>
          <w:rFonts w:ascii="Arial" w:hAnsi="Arial" w:cs="Arial"/>
          <w:sz w:val="24"/>
          <w:szCs w:val="24"/>
        </w:rPr>
        <w:t xml:space="preserve"> </w:t>
      </w:r>
      <w:r w:rsidR="00922A6B">
        <w:rPr>
          <w:rFonts w:ascii="Arial" w:hAnsi="Arial" w:cs="Arial"/>
          <w:sz w:val="24"/>
          <w:szCs w:val="24"/>
        </w:rPr>
        <w:t>при</w:t>
      </w:r>
      <w:r w:rsidRPr="007C73D5">
        <w:rPr>
          <w:rFonts w:ascii="Arial" w:hAnsi="Arial" w:cs="Arial"/>
          <w:sz w:val="24"/>
          <w:szCs w:val="24"/>
        </w:rPr>
        <w:t xml:space="preserve"> </w:t>
      </w:r>
      <w:r w:rsidR="00922A6B">
        <w:rPr>
          <w:rFonts w:ascii="Arial" w:hAnsi="Arial" w:cs="Arial"/>
          <w:sz w:val="24"/>
          <w:szCs w:val="24"/>
        </w:rPr>
        <w:t>запош</w:t>
      </w:r>
      <w:r w:rsidR="00F8544B">
        <w:rPr>
          <w:rFonts w:ascii="Arial" w:hAnsi="Arial" w:cs="Arial"/>
          <w:sz w:val="24"/>
          <w:szCs w:val="24"/>
        </w:rPr>
        <w:t>љ</w:t>
      </w:r>
      <w:r w:rsidR="00922A6B">
        <w:rPr>
          <w:rFonts w:ascii="Arial" w:hAnsi="Arial" w:cs="Arial"/>
          <w:sz w:val="24"/>
          <w:szCs w:val="24"/>
        </w:rPr>
        <w:t>авању</w:t>
      </w:r>
      <w:r w:rsidRPr="007C73D5">
        <w:rPr>
          <w:rFonts w:ascii="Arial" w:hAnsi="Arial" w:cs="Arial"/>
          <w:sz w:val="24"/>
          <w:szCs w:val="24"/>
        </w:rPr>
        <w:t xml:space="preserve"> </w:t>
      </w:r>
      <w:r w:rsidR="00922A6B">
        <w:rPr>
          <w:rFonts w:ascii="Arial" w:hAnsi="Arial" w:cs="Arial"/>
          <w:sz w:val="24"/>
          <w:szCs w:val="24"/>
        </w:rPr>
        <w:t>и</w:t>
      </w:r>
      <w:r w:rsidRPr="007C73D5">
        <w:rPr>
          <w:rFonts w:ascii="Arial" w:hAnsi="Arial" w:cs="Arial"/>
          <w:sz w:val="24"/>
          <w:szCs w:val="24"/>
        </w:rPr>
        <w:t xml:space="preserve"> </w:t>
      </w:r>
      <w:r w:rsidR="00922A6B">
        <w:rPr>
          <w:rFonts w:ascii="Arial" w:hAnsi="Arial" w:cs="Arial"/>
          <w:sz w:val="24"/>
          <w:szCs w:val="24"/>
        </w:rPr>
        <w:t>условима</w:t>
      </w:r>
      <w:r w:rsidRPr="007C73D5">
        <w:rPr>
          <w:rFonts w:ascii="Arial" w:hAnsi="Arial" w:cs="Arial"/>
          <w:sz w:val="24"/>
          <w:szCs w:val="24"/>
        </w:rPr>
        <w:t xml:space="preserve"> </w:t>
      </w:r>
      <w:r w:rsidR="00922A6B">
        <w:rPr>
          <w:rFonts w:ascii="Arial" w:hAnsi="Arial" w:cs="Arial"/>
          <w:sz w:val="24"/>
          <w:szCs w:val="24"/>
        </w:rPr>
        <w:t>рада</w:t>
      </w:r>
      <w:r w:rsidRPr="007C73D5">
        <w:rPr>
          <w:rFonts w:ascii="Arial" w:hAnsi="Arial" w:cs="Arial"/>
          <w:sz w:val="24"/>
          <w:szCs w:val="24"/>
        </w:rPr>
        <w:t xml:space="preserve"> </w:t>
      </w:r>
      <w:r w:rsidR="00922A6B">
        <w:rPr>
          <w:rFonts w:ascii="Arial" w:hAnsi="Arial" w:cs="Arial"/>
          <w:sz w:val="24"/>
          <w:szCs w:val="24"/>
        </w:rPr>
        <w:t>на</w:t>
      </w:r>
      <w:r w:rsidRPr="007C73D5">
        <w:rPr>
          <w:rFonts w:ascii="Arial" w:hAnsi="Arial" w:cs="Arial"/>
          <w:sz w:val="24"/>
          <w:szCs w:val="24"/>
        </w:rPr>
        <w:t xml:space="preserve"> </w:t>
      </w:r>
      <w:r w:rsidR="00922A6B">
        <w:rPr>
          <w:rFonts w:ascii="Arial" w:hAnsi="Arial" w:cs="Arial"/>
          <w:sz w:val="24"/>
          <w:szCs w:val="24"/>
        </w:rPr>
        <w:t>следећим</w:t>
      </w:r>
      <w:r w:rsidRPr="007C73D5">
        <w:rPr>
          <w:rFonts w:ascii="Arial" w:hAnsi="Arial" w:cs="Arial"/>
          <w:sz w:val="24"/>
          <w:szCs w:val="24"/>
        </w:rPr>
        <w:t xml:space="preserve"> </w:t>
      </w:r>
      <w:r w:rsidR="00922A6B">
        <w:rPr>
          <w:rFonts w:ascii="Arial" w:hAnsi="Arial" w:cs="Arial"/>
          <w:sz w:val="24"/>
          <w:szCs w:val="24"/>
        </w:rPr>
        <w:t>адресама</w:t>
      </w:r>
      <w:r w:rsidRPr="007C73D5">
        <w:rPr>
          <w:rFonts w:ascii="Arial" w:hAnsi="Arial" w:cs="Arial"/>
          <w:sz w:val="24"/>
          <w:szCs w:val="24"/>
        </w:rPr>
        <w:t>:</w:t>
      </w:r>
    </w:p>
    <w:p w14:paraId="68337B91" w14:textId="77777777" w:rsidR="004A18FB" w:rsidRPr="007C73D5" w:rsidRDefault="004A18FB" w:rsidP="004A18FB">
      <w:pPr>
        <w:pStyle w:val="ListParagraph"/>
        <w:tabs>
          <w:tab w:val="left" w:pos="709"/>
        </w:tabs>
        <w:suppressAutoHyphens/>
        <w:spacing w:after="0" w:line="240" w:lineRule="auto"/>
        <w:ind w:left="0"/>
        <w:jc w:val="both"/>
        <w:rPr>
          <w:rFonts w:ascii="Arial" w:hAnsi="Arial" w:cs="Arial"/>
          <w:sz w:val="24"/>
          <w:szCs w:val="24"/>
        </w:rPr>
      </w:pPr>
    </w:p>
    <w:p w14:paraId="1A184BFC" w14:textId="5DBB279E" w:rsidR="004A18FB" w:rsidRPr="007C73D5" w:rsidRDefault="00922A6B" w:rsidP="004A18FB">
      <w:pPr>
        <w:numPr>
          <w:ilvl w:val="0"/>
          <w:numId w:val="10"/>
        </w:numPr>
        <w:suppressAutoHyphens w:val="0"/>
        <w:jc w:val="both"/>
        <w:rPr>
          <w:rFonts w:ascii="Arial" w:hAnsi="Arial" w:cs="Arial"/>
          <w:szCs w:val="24"/>
        </w:rPr>
      </w:pPr>
      <w:r>
        <w:rPr>
          <w:rFonts w:ascii="Arial" w:hAnsi="Arial" w:cs="Arial"/>
          <w:szCs w:val="24"/>
        </w:rPr>
        <w:t>Пореске</w:t>
      </w:r>
      <w:r w:rsidR="004A18FB" w:rsidRPr="007C73D5">
        <w:rPr>
          <w:rFonts w:ascii="Arial" w:hAnsi="Arial" w:cs="Arial"/>
          <w:szCs w:val="24"/>
        </w:rPr>
        <w:t xml:space="preserve"> </w:t>
      </w:r>
      <w:r>
        <w:rPr>
          <w:rFonts w:ascii="Arial" w:hAnsi="Arial" w:cs="Arial"/>
          <w:szCs w:val="24"/>
        </w:rPr>
        <w:t>обавезе</w:t>
      </w:r>
      <w:r w:rsidR="004A18FB" w:rsidRPr="007C73D5">
        <w:rPr>
          <w:rFonts w:ascii="Arial" w:hAnsi="Arial" w:cs="Arial"/>
          <w:szCs w:val="24"/>
        </w:rPr>
        <w:t xml:space="preserve">: </w:t>
      </w:r>
      <w:r>
        <w:rPr>
          <w:rFonts w:ascii="Arial" w:hAnsi="Arial" w:cs="Arial"/>
          <w:szCs w:val="24"/>
        </w:rPr>
        <w:t>Министарство</w:t>
      </w:r>
      <w:r w:rsidR="004A18FB" w:rsidRPr="007C73D5">
        <w:rPr>
          <w:rFonts w:ascii="Arial" w:hAnsi="Arial" w:cs="Arial"/>
          <w:szCs w:val="24"/>
        </w:rPr>
        <w:t xml:space="preserve"> </w:t>
      </w:r>
      <w:r>
        <w:rPr>
          <w:rFonts w:ascii="Arial" w:hAnsi="Arial" w:cs="Arial"/>
          <w:szCs w:val="24"/>
        </w:rPr>
        <w:t>финансија</w:t>
      </w:r>
      <w:r w:rsidR="004A18FB" w:rsidRPr="007C73D5">
        <w:rPr>
          <w:rFonts w:ascii="Arial" w:hAnsi="Arial" w:cs="Arial"/>
          <w:szCs w:val="24"/>
        </w:rPr>
        <w:t xml:space="preserve"> - </w:t>
      </w:r>
      <w:r>
        <w:rPr>
          <w:rFonts w:ascii="Arial" w:hAnsi="Arial" w:cs="Arial"/>
          <w:szCs w:val="24"/>
        </w:rPr>
        <w:t>Пореска</w:t>
      </w:r>
      <w:r w:rsidR="004A18FB" w:rsidRPr="007C73D5">
        <w:rPr>
          <w:rFonts w:ascii="Arial" w:hAnsi="Arial" w:cs="Arial"/>
          <w:szCs w:val="24"/>
        </w:rPr>
        <w:t xml:space="preserve"> </w:t>
      </w:r>
      <w:r>
        <w:rPr>
          <w:rFonts w:ascii="Arial" w:hAnsi="Arial" w:cs="Arial"/>
          <w:szCs w:val="24"/>
        </w:rPr>
        <w:t>управа</w:t>
      </w:r>
      <w:r w:rsidR="004A18FB" w:rsidRPr="007C73D5">
        <w:rPr>
          <w:rFonts w:ascii="Arial" w:hAnsi="Arial" w:cs="Arial"/>
          <w:szCs w:val="24"/>
        </w:rPr>
        <w:t xml:space="preserve">, </w:t>
      </w:r>
      <w:r>
        <w:rPr>
          <w:rFonts w:ascii="Arial" w:hAnsi="Arial" w:cs="Arial"/>
          <w:szCs w:val="24"/>
        </w:rPr>
        <w:t>Саве</w:t>
      </w:r>
      <w:r w:rsidR="004A18FB" w:rsidRPr="007C73D5">
        <w:rPr>
          <w:rFonts w:ascii="Arial" w:hAnsi="Arial" w:cs="Arial"/>
          <w:szCs w:val="24"/>
        </w:rPr>
        <w:t xml:space="preserve"> </w:t>
      </w:r>
      <w:r>
        <w:rPr>
          <w:rFonts w:ascii="Arial" w:hAnsi="Arial" w:cs="Arial"/>
          <w:szCs w:val="24"/>
        </w:rPr>
        <w:t>Машковића</w:t>
      </w:r>
      <w:r w:rsidR="004A18FB" w:rsidRPr="007C73D5">
        <w:rPr>
          <w:rFonts w:ascii="Arial" w:hAnsi="Arial" w:cs="Arial"/>
          <w:szCs w:val="24"/>
        </w:rPr>
        <w:t xml:space="preserve"> 3-5, </w:t>
      </w:r>
      <w:r>
        <w:rPr>
          <w:rFonts w:ascii="Arial" w:hAnsi="Arial" w:cs="Arial"/>
          <w:szCs w:val="24"/>
        </w:rPr>
        <w:t>Београд</w:t>
      </w:r>
      <w:r w:rsidR="004A18FB" w:rsidRPr="007C73D5">
        <w:rPr>
          <w:rFonts w:ascii="Arial" w:hAnsi="Arial" w:cs="Arial"/>
          <w:szCs w:val="24"/>
        </w:rPr>
        <w:t xml:space="preserve">; </w:t>
      </w:r>
      <w:hyperlink r:id="rId16" w:history="1">
        <w:r w:rsidR="000133A5" w:rsidRPr="007C73D5">
          <w:rPr>
            <w:rStyle w:val="Hyperlink"/>
            <w:rFonts w:ascii="Arial" w:hAnsi="Arial" w:cs="Arial"/>
            <w:szCs w:val="24"/>
          </w:rPr>
          <w:t>www.poreskauprava.gov.rs</w:t>
        </w:r>
      </w:hyperlink>
    </w:p>
    <w:p w14:paraId="3127C203" w14:textId="150A18F5" w:rsidR="004A18FB" w:rsidRPr="007C73D5" w:rsidRDefault="00922A6B" w:rsidP="004A18FB">
      <w:pPr>
        <w:numPr>
          <w:ilvl w:val="0"/>
          <w:numId w:val="10"/>
        </w:numPr>
        <w:suppressAutoHyphens w:val="0"/>
        <w:jc w:val="both"/>
        <w:rPr>
          <w:rFonts w:ascii="Arial" w:hAnsi="Arial" w:cs="Arial"/>
          <w:szCs w:val="24"/>
        </w:rPr>
      </w:pPr>
      <w:r>
        <w:rPr>
          <w:rFonts w:ascii="Arial" w:hAnsi="Arial" w:cs="Arial"/>
          <w:szCs w:val="24"/>
        </w:rPr>
        <w:t>Заштита</w:t>
      </w:r>
      <w:r w:rsidR="004A18FB" w:rsidRPr="007C73D5">
        <w:rPr>
          <w:rFonts w:ascii="Arial" w:hAnsi="Arial" w:cs="Arial"/>
          <w:szCs w:val="24"/>
        </w:rPr>
        <w:t xml:space="preserve"> </w:t>
      </w:r>
      <w:r>
        <w:rPr>
          <w:rFonts w:ascii="Arial" w:hAnsi="Arial" w:cs="Arial"/>
          <w:szCs w:val="24"/>
        </w:rPr>
        <w:t>животне</w:t>
      </w:r>
      <w:r w:rsidR="004A18FB" w:rsidRPr="007C73D5">
        <w:rPr>
          <w:rFonts w:ascii="Arial" w:hAnsi="Arial" w:cs="Arial"/>
          <w:szCs w:val="24"/>
        </w:rPr>
        <w:t xml:space="preserve"> </w:t>
      </w:r>
      <w:r>
        <w:rPr>
          <w:rFonts w:ascii="Arial" w:hAnsi="Arial" w:cs="Arial"/>
          <w:szCs w:val="24"/>
        </w:rPr>
        <w:t>средине</w:t>
      </w:r>
      <w:r w:rsidR="004A18FB" w:rsidRPr="007C73D5">
        <w:rPr>
          <w:rFonts w:ascii="Arial" w:hAnsi="Arial" w:cs="Arial"/>
          <w:szCs w:val="24"/>
        </w:rPr>
        <w:t xml:space="preserve">: </w:t>
      </w:r>
      <w:r>
        <w:rPr>
          <w:rFonts w:ascii="Arial" w:hAnsi="Arial" w:cs="Arial"/>
          <w:szCs w:val="24"/>
        </w:rPr>
        <w:t>Министарство</w:t>
      </w:r>
      <w:r w:rsidR="004A18FB" w:rsidRPr="007C73D5">
        <w:rPr>
          <w:rFonts w:ascii="Arial" w:hAnsi="Arial" w:cs="Arial"/>
          <w:szCs w:val="24"/>
        </w:rPr>
        <w:t xml:space="preserve"> </w:t>
      </w:r>
      <w:r>
        <w:rPr>
          <w:rFonts w:ascii="Arial" w:hAnsi="Arial" w:cs="Arial"/>
          <w:szCs w:val="24"/>
        </w:rPr>
        <w:t>по</w:t>
      </w:r>
      <w:r w:rsidR="00DD68EC">
        <w:rPr>
          <w:rFonts w:ascii="Arial" w:hAnsi="Arial" w:cs="Arial"/>
          <w:szCs w:val="24"/>
        </w:rPr>
        <w:t>љ</w:t>
      </w:r>
      <w:r>
        <w:rPr>
          <w:rFonts w:ascii="Arial" w:hAnsi="Arial" w:cs="Arial"/>
          <w:szCs w:val="24"/>
        </w:rPr>
        <w:t>опривреде</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заштите</w:t>
      </w:r>
      <w:r w:rsidR="004A18FB" w:rsidRPr="007C73D5">
        <w:rPr>
          <w:rFonts w:ascii="Arial" w:hAnsi="Arial" w:cs="Arial"/>
          <w:szCs w:val="24"/>
        </w:rPr>
        <w:t xml:space="preserve"> </w:t>
      </w:r>
      <w:r>
        <w:rPr>
          <w:rFonts w:ascii="Arial" w:hAnsi="Arial" w:cs="Arial"/>
          <w:szCs w:val="24"/>
        </w:rPr>
        <w:t>животне</w:t>
      </w:r>
      <w:r w:rsidR="004A18FB" w:rsidRPr="007C73D5">
        <w:rPr>
          <w:rFonts w:ascii="Arial" w:hAnsi="Arial" w:cs="Arial"/>
          <w:szCs w:val="24"/>
        </w:rPr>
        <w:t xml:space="preserve"> </w:t>
      </w:r>
      <w:r>
        <w:rPr>
          <w:rFonts w:ascii="Arial" w:hAnsi="Arial" w:cs="Arial"/>
          <w:szCs w:val="24"/>
        </w:rPr>
        <w:t>средине</w:t>
      </w:r>
      <w:r w:rsidR="004A18FB" w:rsidRPr="007C73D5">
        <w:rPr>
          <w:rFonts w:ascii="Arial" w:hAnsi="Arial" w:cs="Arial"/>
          <w:szCs w:val="24"/>
        </w:rPr>
        <w:t xml:space="preserve">, </w:t>
      </w:r>
      <w:r>
        <w:rPr>
          <w:rFonts w:ascii="Arial" w:hAnsi="Arial" w:cs="Arial"/>
          <w:szCs w:val="24"/>
        </w:rPr>
        <w:t>Немањина</w:t>
      </w:r>
      <w:r w:rsidR="004A18FB" w:rsidRPr="007C73D5">
        <w:rPr>
          <w:rFonts w:ascii="Arial" w:hAnsi="Arial" w:cs="Arial"/>
          <w:szCs w:val="24"/>
        </w:rPr>
        <w:t xml:space="preserve"> 22-26, </w:t>
      </w:r>
      <w:r>
        <w:rPr>
          <w:rFonts w:ascii="Arial" w:hAnsi="Arial" w:cs="Arial"/>
          <w:szCs w:val="24"/>
        </w:rPr>
        <w:t>Београд</w:t>
      </w:r>
      <w:r w:rsidR="004A18FB" w:rsidRPr="007C73D5">
        <w:rPr>
          <w:rFonts w:ascii="Arial" w:hAnsi="Arial" w:cs="Arial"/>
          <w:szCs w:val="24"/>
        </w:rPr>
        <w:t xml:space="preserve">, </w:t>
      </w:r>
      <w:hyperlink r:id="rId17" w:history="1">
        <w:r w:rsidR="000133A5" w:rsidRPr="002E6B62">
          <w:rPr>
            <w:rStyle w:val="Hyperlink"/>
            <w:rFonts w:ascii="Arial" w:hAnsi="Arial" w:cs="Arial"/>
            <w:szCs w:val="24"/>
          </w:rPr>
          <w:t>www.m</w:t>
        </w:r>
        <w:r w:rsidR="000133A5" w:rsidRPr="002E6B62">
          <w:rPr>
            <w:rStyle w:val="Hyperlink"/>
            <w:rFonts w:ascii="Arial" w:hAnsi="Arial" w:cs="Arial"/>
            <w:szCs w:val="24"/>
            <w:lang w:val="sr-Latn-CS"/>
          </w:rPr>
          <w:t>pzzs</w:t>
        </w:r>
        <w:r w:rsidR="000133A5" w:rsidRPr="002E6B62">
          <w:rPr>
            <w:rStyle w:val="Hyperlink"/>
            <w:rFonts w:ascii="Arial" w:hAnsi="Arial" w:cs="Arial"/>
            <w:szCs w:val="24"/>
          </w:rPr>
          <w:t>.gov.rs</w:t>
        </w:r>
      </w:hyperlink>
    </w:p>
    <w:p w14:paraId="5D4AC128" w14:textId="755CC100" w:rsidR="004A18FB" w:rsidRPr="007C73D5" w:rsidRDefault="00922A6B" w:rsidP="004A18FB">
      <w:pPr>
        <w:numPr>
          <w:ilvl w:val="0"/>
          <w:numId w:val="10"/>
        </w:numPr>
        <w:suppressAutoHyphens w:val="0"/>
        <w:jc w:val="both"/>
        <w:rPr>
          <w:rFonts w:ascii="Arial" w:hAnsi="Arial" w:cs="Arial"/>
          <w:szCs w:val="24"/>
        </w:rPr>
      </w:pPr>
      <w:r>
        <w:rPr>
          <w:rFonts w:ascii="Arial" w:hAnsi="Arial" w:cs="Arial"/>
          <w:szCs w:val="24"/>
        </w:rPr>
        <w:t>Агенција</w:t>
      </w:r>
      <w:r w:rsidR="004A18FB" w:rsidRPr="007C73D5">
        <w:rPr>
          <w:rFonts w:ascii="Arial" w:hAnsi="Arial" w:cs="Arial"/>
          <w:szCs w:val="24"/>
        </w:rPr>
        <w:t xml:space="preserve"> </w:t>
      </w:r>
      <w:r>
        <w:rPr>
          <w:rFonts w:ascii="Arial" w:hAnsi="Arial" w:cs="Arial"/>
          <w:szCs w:val="24"/>
        </w:rPr>
        <w:t>за</w:t>
      </w:r>
      <w:r w:rsidR="004A18FB" w:rsidRPr="007C73D5">
        <w:rPr>
          <w:rFonts w:ascii="Arial" w:hAnsi="Arial" w:cs="Arial"/>
          <w:szCs w:val="24"/>
        </w:rPr>
        <w:t xml:space="preserve"> </w:t>
      </w:r>
      <w:r>
        <w:rPr>
          <w:rFonts w:ascii="Arial" w:hAnsi="Arial" w:cs="Arial"/>
          <w:szCs w:val="24"/>
        </w:rPr>
        <w:t>заштиту</w:t>
      </w:r>
      <w:r w:rsidR="004A18FB" w:rsidRPr="007C73D5">
        <w:rPr>
          <w:rFonts w:ascii="Arial" w:hAnsi="Arial" w:cs="Arial"/>
          <w:szCs w:val="24"/>
        </w:rPr>
        <w:t xml:space="preserve"> </w:t>
      </w:r>
      <w:r>
        <w:rPr>
          <w:rFonts w:ascii="Arial" w:hAnsi="Arial" w:cs="Arial"/>
          <w:szCs w:val="24"/>
        </w:rPr>
        <w:t>животне</w:t>
      </w:r>
      <w:r w:rsidR="004A18FB" w:rsidRPr="007C73D5">
        <w:rPr>
          <w:rFonts w:ascii="Arial" w:hAnsi="Arial" w:cs="Arial"/>
          <w:szCs w:val="24"/>
        </w:rPr>
        <w:t xml:space="preserve"> </w:t>
      </w:r>
      <w:r>
        <w:rPr>
          <w:rFonts w:ascii="Arial" w:hAnsi="Arial" w:cs="Arial"/>
          <w:szCs w:val="24"/>
        </w:rPr>
        <w:t>средине</w:t>
      </w:r>
      <w:r w:rsidR="004A18FB" w:rsidRPr="007C73D5">
        <w:rPr>
          <w:rFonts w:ascii="Arial" w:hAnsi="Arial" w:cs="Arial"/>
          <w:szCs w:val="24"/>
        </w:rPr>
        <w:t xml:space="preserve">, </w:t>
      </w:r>
      <w:r>
        <w:rPr>
          <w:rFonts w:ascii="Arial" w:hAnsi="Arial" w:cs="Arial"/>
          <w:szCs w:val="24"/>
        </w:rPr>
        <w:t>Руже</w:t>
      </w:r>
      <w:r w:rsidR="004A18FB" w:rsidRPr="007C73D5">
        <w:rPr>
          <w:rFonts w:ascii="Arial" w:hAnsi="Arial" w:cs="Arial"/>
          <w:szCs w:val="24"/>
        </w:rPr>
        <w:t xml:space="preserve"> </w:t>
      </w:r>
      <w:r>
        <w:rPr>
          <w:rFonts w:ascii="Arial" w:hAnsi="Arial" w:cs="Arial"/>
          <w:szCs w:val="24"/>
        </w:rPr>
        <w:t>Јовановића</w:t>
      </w:r>
      <w:r w:rsidR="004A18FB" w:rsidRPr="007C73D5">
        <w:rPr>
          <w:rFonts w:ascii="Arial" w:hAnsi="Arial" w:cs="Arial"/>
          <w:szCs w:val="24"/>
        </w:rPr>
        <w:t xml:space="preserve"> 27</w:t>
      </w:r>
      <w:r>
        <w:rPr>
          <w:rFonts w:ascii="Arial" w:hAnsi="Arial" w:cs="Arial"/>
          <w:szCs w:val="24"/>
        </w:rPr>
        <w:t>а</w:t>
      </w:r>
      <w:r w:rsidR="004A18FB" w:rsidRPr="007C73D5">
        <w:rPr>
          <w:rFonts w:ascii="Arial" w:hAnsi="Arial" w:cs="Arial"/>
          <w:szCs w:val="24"/>
        </w:rPr>
        <w:t xml:space="preserve">, 11160 </w:t>
      </w:r>
      <w:r>
        <w:rPr>
          <w:rFonts w:ascii="Arial" w:hAnsi="Arial" w:cs="Arial"/>
          <w:szCs w:val="24"/>
        </w:rPr>
        <w:t>Београд</w:t>
      </w:r>
      <w:r w:rsidR="004A18FB" w:rsidRPr="007C73D5">
        <w:rPr>
          <w:rFonts w:ascii="Arial" w:hAnsi="Arial" w:cs="Arial"/>
          <w:szCs w:val="24"/>
        </w:rPr>
        <w:t xml:space="preserve"> , </w:t>
      </w:r>
      <w:r>
        <w:rPr>
          <w:rFonts w:ascii="Arial" w:hAnsi="Arial" w:cs="Arial"/>
          <w:szCs w:val="24"/>
        </w:rPr>
        <w:t>Република</w:t>
      </w:r>
      <w:r w:rsidR="004A18FB" w:rsidRPr="007C73D5">
        <w:rPr>
          <w:rFonts w:ascii="Arial" w:hAnsi="Arial" w:cs="Arial"/>
          <w:szCs w:val="24"/>
        </w:rPr>
        <w:t xml:space="preserve"> </w:t>
      </w:r>
      <w:r>
        <w:rPr>
          <w:rFonts w:ascii="Arial" w:hAnsi="Arial" w:cs="Arial"/>
          <w:szCs w:val="24"/>
        </w:rPr>
        <w:t>Србија</w:t>
      </w:r>
      <w:r w:rsidR="004A18FB" w:rsidRPr="007C73D5">
        <w:rPr>
          <w:rFonts w:ascii="Arial" w:hAnsi="Arial" w:cs="Arial"/>
          <w:szCs w:val="24"/>
        </w:rPr>
        <w:t xml:space="preserve">, </w:t>
      </w:r>
      <w:hyperlink r:id="rId18" w:history="1">
        <w:r w:rsidR="000133A5" w:rsidRPr="007C73D5">
          <w:rPr>
            <w:rStyle w:val="Hyperlink"/>
            <w:rFonts w:ascii="Arial" w:hAnsi="Arial" w:cs="Arial"/>
            <w:szCs w:val="24"/>
          </w:rPr>
          <w:t>http://www.sepa.gov.rs</w:t>
        </w:r>
      </w:hyperlink>
    </w:p>
    <w:p w14:paraId="17E11418" w14:textId="31FDBFA9" w:rsidR="004A18FB" w:rsidRPr="007C73D5" w:rsidRDefault="00922A6B" w:rsidP="004A18FB">
      <w:pPr>
        <w:numPr>
          <w:ilvl w:val="0"/>
          <w:numId w:val="10"/>
        </w:numPr>
        <w:suppressAutoHyphens w:val="0"/>
        <w:jc w:val="both"/>
        <w:rPr>
          <w:rFonts w:ascii="Arial" w:hAnsi="Arial" w:cs="Arial"/>
          <w:szCs w:val="24"/>
        </w:rPr>
      </w:pPr>
      <w:r>
        <w:rPr>
          <w:rFonts w:ascii="Arial" w:hAnsi="Arial" w:cs="Arial"/>
          <w:szCs w:val="24"/>
        </w:rPr>
        <w:lastRenderedPageBreak/>
        <w:t>Заштита</w:t>
      </w:r>
      <w:r w:rsidR="004A18FB" w:rsidRPr="007C73D5">
        <w:rPr>
          <w:rFonts w:ascii="Arial" w:hAnsi="Arial" w:cs="Arial"/>
          <w:szCs w:val="24"/>
        </w:rPr>
        <w:t xml:space="preserve"> </w:t>
      </w:r>
      <w:r>
        <w:rPr>
          <w:rFonts w:ascii="Arial" w:hAnsi="Arial" w:cs="Arial"/>
          <w:szCs w:val="24"/>
        </w:rPr>
        <w:t>при</w:t>
      </w:r>
      <w:r w:rsidR="004A18FB" w:rsidRPr="007C73D5">
        <w:rPr>
          <w:rFonts w:ascii="Arial" w:hAnsi="Arial" w:cs="Arial"/>
          <w:szCs w:val="24"/>
        </w:rPr>
        <w:t xml:space="preserve"> </w:t>
      </w:r>
      <w:r>
        <w:rPr>
          <w:rFonts w:ascii="Arial" w:hAnsi="Arial" w:cs="Arial"/>
          <w:szCs w:val="24"/>
        </w:rPr>
        <w:t>запош</w:t>
      </w:r>
      <w:r w:rsidR="00F8544B">
        <w:rPr>
          <w:rFonts w:ascii="Arial" w:hAnsi="Arial" w:cs="Arial"/>
          <w:szCs w:val="24"/>
        </w:rPr>
        <w:t>љ</w:t>
      </w:r>
      <w:r>
        <w:rPr>
          <w:rFonts w:ascii="Arial" w:hAnsi="Arial" w:cs="Arial"/>
          <w:szCs w:val="24"/>
        </w:rPr>
        <w:t>авању</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условима</w:t>
      </w:r>
      <w:r w:rsidR="004A18FB" w:rsidRPr="007C73D5">
        <w:rPr>
          <w:rFonts w:ascii="Arial" w:hAnsi="Arial" w:cs="Arial"/>
          <w:szCs w:val="24"/>
        </w:rPr>
        <w:t xml:space="preserve"> </w:t>
      </w:r>
      <w:r>
        <w:rPr>
          <w:rFonts w:ascii="Arial" w:hAnsi="Arial" w:cs="Arial"/>
          <w:szCs w:val="24"/>
        </w:rPr>
        <w:t>рада</w:t>
      </w:r>
      <w:r w:rsidR="004A18FB" w:rsidRPr="007C73D5">
        <w:rPr>
          <w:rFonts w:ascii="Arial" w:hAnsi="Arial" w:cs="Arial"/>
          <w:szCs w:val="24"/>
        </w:rPr>
        <w:t xml:space="preserve">: </w:t>
      </w:r>
      <w:r>
        <w:rPr>
          <w:rFonts w:ascii="Arial" w:hAnsi="Arial" w:cs="Arial"/>
          <w:szCs w:val="24"/>
        </w:rPr>
        <w:t>Министарство</w:t>
      </w:r>
      <w:r w:rsidR="004A18FB" w:rsidRPr="007C73D5">
        <w:rPr>
          <w:rFonts w:ascii="Arial" w:hAnsi="Arial" w:cs="Arial"/>
          <w:szCs w:val="24"/>
        </w:rPr>
        <w:t xml:space="preserve"> </w:t>
      </w:r>
      <w:r>
        <w:rPr>
          <w:rFonts w:ascii="Arial" w:hAnsi="Arial" w:cs="Arial"/>
          <w:szCs w:val="24"/>
        </w:rPr>
        <w:t>рада</w:t>
      </w:r>
      <w:r w:rsidR="004A18FB" w:rsidRPr="007C73D5">
        <w:rPr>
          <w:rFonts w:ascii="Arial" w:hAnsi="Arial" w:cs="Arial"/>
          <w:szCs w:val="24"/>
        </w:rPr>
        <w:t xml:space="preserve">, </w:t>
      </w:r>
      <w:r>
        <w:rPr>
          <w:rFonts w:ascii="Arial" w:hAnsi="Arial" w:cs="Arial"/>
          <w:szCs w:val="24"/>
        </w:rPr>
        <w:t>запош</w:t>
      </w:r>
      <w:r w:rsidR="00DD68EC">
        <w:rPr>
          <w:rFonts w:ascii="Arial" w:hAnsi="Arial" w:cs="Arial"/>
          <w:szCs w:val="24"/>
        </w:rPr>
        <w:t>љ</w:t>
      </w:r>
      <w:r>
        <w:rPr>
          <w:rFonts w:ascii="Arial" w:hAnsi="Arial" w:cs="Arial"/>
          <w:szCs w:val="24"/>
        </w:rPr>
        <w:t>авања</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социјалне</w:t>
      </w:r>
      <w:r w:rsidR="004A18FB" w:rsidRPr="007C73D5">
        <w:rPr>
          <w:rFonts w:ascii="Arial" w:hAnsi="Arial" w:cs="Arial"/>
          <w:szCs w:val="24"/>
        </w:rPr>
        <w:t xml:space="preserve"> </w:t>
      </w:r>
      <w:r>
        <w:rPr>
          <w:rFonts w:ascii="Arial" w:hAnsi="Arial" w:cs="Arial"/>
          <w:szCs w:val="24"/>
        </w:rPr>
        <w:t>политике</w:t>
      </w:r>
      <w:r w:rsidR="004A18FB" w:rsidRPr="007C73D5">
        <w:rPr>
          <w:rFonts w:ascii="Arial" w:hAnsi="Arial" w:cs="Arial"/>
          <w:szCs w:val="24"/>
        </w:rPr>
        <w:t xml:space="preserve">, </w:t>
      </w:r>
      <w:r>
        <w:rPr>
          <w:rFonts w:ascii="Arial" w:hAnsi="Arial" w:cs="Arial"/>
          <w:szCs w:val="24"/>
        </w:rPr>
        <w:t>Немањина</w:t>
      </w:r>
      <w:r w:rsidR="004A18FB" w:rsidRPr="007C73D5">
        <w:rPr>
          <w:rFonts w:ascii="Arial" w:hAnsi="Arial" w:cs="Arial"/>
          <w:szCs w:val="24"/>
        </w:rPr>
        <w:t xml:space="preserve"> 22-26, </w:t>
      </w:r>
      <w:r>
        <w:rPr>
          <w:rFonts w:ascii="Arial" w:hAnsi="Arial" w:cs="Arial"/>
          <w:szCs w:val="24"/>
        </w:rPr>
        <w:t>Београд</w:t>
      </w:r>
      <w:r w:rsidR="004A18FB" w:rsidRPr="007C73D5">
        <w:rPr>
          <w:rFonts w:ascii="Arial" w:hAnsi="Arial" w:cs="Arial"/>
          <w:szCs w:val="24"/>
        </w:rPr>
        <w:t xml:space="preserve">; </w:t>
      </w:r>
      <w:hyperlink r:id="rId19" w:history="1">
        <w:hyperlink r:id="rId20" w:history="1">
          <w:r w:rsidR="000133A5" w:rsidRPr="007C73D5">
            <w:rPr>
              <w:rStyle w:val="Hyperlink"/>
              <w:rFonts w:ascii="Arial" w:hAnsi="Arial" w:cs="Arial"/>
              <w:szCs w:val="24"/>
            </w:rPr>
            <w:t>www.minrzs.gov.rs</w:t>
          </w:r>
        </w:hyperlink>
        <w:r w:rsidR="000133A5" w:rsidRPr="007C73D5">
          <w:rPr>
            <w:rFonts w:ascii="Arial" w:hAnsi="Arial" w:cs="Arial"/>
            <w:szCs w:val="24"/>
          </w:rPr>
          <w:t xml:space="preserve">  </w:t>
        </w:r>
        <w:r>
          <w:rPr>
            <w:rStyle w:val="Hyperlink"/>
            <w:rFonts w:ascii="Arial" w:hAnsi="Arial" w:cs="Arial"/>
            <w:szCs w:val="24"/>
          </w:rPr>
          <w:t>с</w:t>
        </w:r>
      </w:hyperlink>
      <w:r w:rsidR="004A18FB" w:rsidRPr="007C73D5">
        <w:rPr>
          <w:rFonts w:ascii="Arial" w:hAnsi="Arial" w:cs="Arial"/>
          <w:szCs w:val="24"/>
        </w:rPr>
        <w:t xml:space="preserve">  </w:t>
      </w:r>
    </w:p>
    <w:p w14:paraId="30CC9A29" w14:textId="6CBCF492" w:rsidR="004A18FB" w:rsidRPr="007C73D5" w:rsidRDefault="00922A6B" w:rsidP="004A18FB">
      <w:pPr>
        <w:numPr>
          <w:ilvl w:val="0"/>
          <w:numId w:val="10"/>
        </w:numPr>
        <w:suppressAutoHyphens w:val="0"/>
        <w:jc w:val="both"/>
        <w:rPr>
          <w:rFonts w:ascii="Arial" w:hAnsi="Arial" w:cs="Arial"/>
          <w:szCs w:val="24"/>
        </w:rPr>
      </w:pPr>
      <w:r>
        <w:rPr>
          <w:rFonts w:ascii="Arial" w:hAnsi="Arial" w:cs="Arial"/>
          <w:szCs w:val="24"/>
        </w:rPr>
        <w:t>Завод</w:t>
      </w:r>
      <w:r w:rsidR="004A18FB" w:rsidRPr="007C73D5">
        <w:rPr>
          <w:rFonts w:ascii="Arial" w:hAnsi="Arial" w:cs="Arial"/>
          <w:szCs w:val="24"/>
        </w:rPr>
        <w:t xml:space="preserve"> </w:t>
      </w:r>
      <w:r>
        <w:rPr>
          <w:rFonts w:ascii="Arial" w:hAnsi="Arial" w:cs="Arial"/>
          <w:szCs w:val="24"/>
        </w:rPr>
        <w:t>за</w:t>
      </w:r>
      <w:r w:rsidR="004A18FB" w:rsidRPr="007C73D5">
        <w:rPr>
          <w:rFonts w:ascii="Arial" w:hAnsi="Arial" w:cs="Arial"/>
          <w:szCs w:val="24"/>
        </w:rPr>
        <w:t xml:space="preserve"> </w:t>
      </w:r>
      <w:r>
        <w:rPr>
          <w:rFonts w:ascii="Arial" w:hAnsi="Arial" w:cs="Arial"/>
          <w:szCs w:val="24"/>
        </w:rPr>
        <w:t>социјално</w:t>
      </w:r>
      <w:r w:rsidR="004A18FB" w:rsidRPr="007C73D5">
        <w:rPr>
          <w:rFonts w:ascii="Arial" w:hAnsi="Arial" w:cs="Arial"/>
          <w:szCs w:val="24"/>
        </w:rPr>
        <w:t xml:space="preserve"> </w:t>
      </w:r>
      <w:r>
        <w:rPr>
          <w:rFonts w:ascii="Arial" w:hAnsi="Arial" w:cs="Arial"/>
          <w:szCs w:val="24"/>
        </w:rPr>
        <w:t>осигурање</w:t>
      </w:r>
      <w:r w:rsidR="004A18FB" w:rsidRPr="007C73D5">
        <w:rPr>
          <w:rFonts w:ascii="Arial" w:hAnsi="Arial" w:cs="Arial"/>
          <w:szCs w:val="24"/>
        </w:rPr>
        <w:t xml:space="preserve">, </w:t>
      </w:r>
      <w:r>
        <w:rPr>
          <w:rFonts w:ascii="Arial" w:hAnsi="Arial" w:cs="Arial"/>
          <w:szCs w:val="24"/>
        </w:rPr>
        <w:t>Булевар</w:t>
      </w:r>
      <w:r w:rsidR="004A18FB" w:rsidRPr="007C73D5">
        <w:rPr>
          <w:rFonts w:ascii="Arial" w:hAnsi="Arial" w:cs="Arial"/>
          <w:szCs w:val="24"/>
        </w:rPr>
        <w:t xml:space="preserve"> </w:t>
      </w:r>
      <w:r>
        <w:rPr>
          <w:rFonts w:ascii="Arial" w:hAnsi="Arial" w:cs="Arial"/>
          <w:szCs w:val="24"/>
        </w:rPr>
        <w:t>уметности</w:t>
      </w:r>
      <w:r w:rsidR="004A18FB" w:rsidRPr="007C73D5">
        <w:rPr>
          <w:rFonts w:ascii="Arial" w:hAnsi="Arial" w:cs="Arial"/>
          <w:szCs w:val="24"/>
        </w:rPr>
        <w:t xml:space="preserve"> 10, 11070 </w:t>
      </w:r>
      <w:r>
        <w:rPr>
          <w:rFonts w:ascii="Arial" w:hAnsi="Arial" w:cs="Arial"/>
          <w:szCs w:val="24"/>
        </w:rPr>
        <w:t>Нови</w:t>
      </w:r>
      <w:r w:rsidR="004A18FB" w:rsidRPr="007C73D5">
        <w:rPr>
          <w:rFonts w:ascii="Arial" w:hAnsi="Arial" w:cs="Arial"/>
          <w:szCs w:val="24"/>
        </w:rPr>
        <w:t xml:space="preserve"> </w:t>
      </w:r>
      <w:r>
        <w:rPr>
          <w:rFonts w:ascii="Arial" w:hAnsi="Arial" w:cs="Arial"/>
          <w:szCs w:val="24"/>
        </w:rPr>
        <w:t>Београд</w:t>
      </w:r>
      <w:r w:rsidR="004A18FB" w:rsidRPr="007C73D5">
        <w:rPr>
          <w:rFonts w:ascii="Arial" w:hAnsi="Arial" w:cs="Arial"/>
          <w:szCs w:val="24"/>
        </w:rPr>
        <w:t xml:space="preserve">, </w:t>
      </w:r>
      <w:r>
        <w:rPr>
          <w:rFonts w:ascii="Arial" w:hAnsi="Arial" w:cs="Arial"/>
          <w:szCs w:val="24"/>
        </w:rPr>
        <w:t>Република</w:t>
      </w:r>
      <w:r w:rsidR="004A18FB" w:rsidRPr="007C73D5">
        <w:rPr>
          <w:rFonts w:ascii="Arial" w:hAnsi="Arial" w:cs="Arial"/>
          <w:szCs w:val="24"/>
        </w:rPr>
        <w:t xml:space="preserve"> </w:t>
      </w:r>
      <w:r>
        <w:rPr>
          <w:rFonts w:ascii="Arial" w:hAnsi="Arial" w:cs="Arial"/>
          <w:szCs w:val="24"/>
        </w:rPr>
        <w:t>Србија</w:t>
      </w:r>
      <w:r w:rsidR="004A18FB" w:rsidRPr="007C73D5">
        <w:rPr>
          <w:rFonts w:ascii="Arial" w:hAnsi="Arial" w:cs="Arial"/>
          <w:szCs w:val="24"/>
        </w:rPr>
        <w:t xml:space="preserve">, </w:t>
      </w:r>
      <w:hyperlink r:id="rId21" w:history="1">
        <w:r w:rsidR="000133A5" w:rsidRPr="007C73D5">
          <w:rPr>
            <w:rStyle w:val="Hyperlink"/>
            <w:rFonts w:ascii="Arial" w:hAnsi="Arial" w:cs="Arial"/>
            <w:szCs w:val="24"/>
          </w:rPr>
          <w:t>http://www.zso.gov.rs</w:t>
        </w:r>
      </w:hyperlink>
    </w:p>
    <w:p w14:paraId="06C9B198" w14:textId="77777777" w:rsidR="00310344" w:rsidRPr="007C73D5" w:rsidRDefault="00310344" w:rsidP="004A18FB">
      <w:pPr>
        <w:suppressAutoHyphens w:val="0"/>
        <w:jc w:val="both"/>
      </w:pPr>
    </w:p>
    <w:p w14:paraId="02AEC78C" w14:textId="495EA489" w:rsidR="004A18FB" w:rsidRPr="007C73D5" w:rsidRDefault="004A18FB" w:rsidP="004A18FB">
      <w:pPr>
        <w:pStyle w:val="Heading2"/>
        <w:rPr>
          <w:sz w:val="24"/>
        </w:rPr>
      </w:pPr>
      <w:bookmarkStart w:id="40" w:name="_Toc426618010"/>
      <w:r w:rsidRPr="007C73D5">
        <w:rPr>
          <w:sz w:val="24"/>
        </w:rPr>
        <w:t>3.28</w:t>
      </w:r>
      <w:r w:rsidRPr="007C73D5">
        <w:rPr>
          <w:sz w:val="24"/>
        </w:rPr>
        <w:tab/>
      </w:r>
      <w:r w:rsidR="00922A6B">
        <w:rPr>
          <w:sz w:val="24"/>
        </w:rPr>
        <w:t>РАЗЛОЗИ</w:t>
      </w:r>
      <w:r w:rsidRPr="007C73D5">
        <w:rPr>
          <w:sz w:val="24"/>
        </w:rPr>
        <w:t xml:space="preserve"> </w:t>
      </w:r>
      <w:r w:rsidR="00922A6B">
        <w:rPr>
          <w:sz w:val="24"/>
        </w:rPr>
        <w:t>ЗА</w:t>
      </w:r>
      <w:r w:rsidRPr="007C73D5">
        <w:rPr>
          <w:sz w:val="24"/>
        </w:rPr>
        <w:t xml:space="preserve"> </w:t>
      </w:r>
      <w:r w:rsidR="00922A6B">
        <w:rPr>
          <w:sz w:val="24"/>
        </w:rPr>
        <w:t>ОДБИЈАЊЕ</w:t>
      </w:r>
      <w:r w:rsidRPr="007C73D5">
        <w:rPr>
          <w:sz w:val="24"/>
        </w:rPr>
        <w:t xml:space="preserve"> </w:t>
      </w:r>
      <w:r w:rsidR="00922A6B">
        <w:rPr>
          <w:sz w:val="24"/>
        </w:rPr>
        <w:t>ПОНУДЕ</w:t>
      </w:r>
      <w:r w:rsidRPr="007C73D5">
        <w:rPr>
          <w:sz w:val="24"/>
        </w:rPr>
        <w:t xml:space="preserve"> </w:t>
      </w:r>
      <w:r w:rsidR="00922A6B">
        <w:rPr>
          <w:sz w:val="24"/>
        </w:rPr>
        <w:t>И</w:t>
      </w:r>
      <w:r w:rsidRPr="007C73D5">
        <w:rPr>
          <w:sz w:val="24"/>
        </w:rPr>
        <w:t xml:space="preserve"> </w:t>
      </w:r>
      <w:r w:rsidR="00922A6B">
        <w:rPr>
          <w:sz w:val="24"/>
        </w:rPr>
        <w:t>ОБУСТАВУ</w:t>
      </w:r>
      <w:r w:rsidRPr="007C73D5">
        <w:rPr>
          <w:sz w:val="24"/>
        </w:rPr>
        <w:t xml:space="preserve"> </w:t>
      </w:r>
      <w:r w:rsidR="00922A6B">
        <w:rPr>
          <w:sz w:val="24"/>
        </w:rPr>
        <w:t>ПОСТУПКА</w:t>
      </w:r>
      <w:bookmarkEnd w:id="40"/>
    </w:p>
    <w:p w14:paraId="062A0999" w14:textId="77777777" w:rsidR="004A18FB" w:rsidRPr="007C73D5" w:rsidRDefault="004A18FB" w:rsidP="004A18FB">
      <w:pPr>
        <w:rPr>
          <w:rFonts w:ascii="Arial" w:hAnsi="Arial" w:cs="Arial"/>
        </w:rPr>
      </w:pPr>
    </w:p>
    <w:p w14:paraId="15BEEDDB" w14:textId="36ACCE5B" w:rsidR="004A18FB" w:rsidRPr="007C73D5" w:rsidRDefault="004A18FB" w:rsidP="004A18FB">
      <w:pPr>
        <w:tabs>
          <w:tab w:val="left" w:pos="709"/>
        </w:tabs>
        <w:jc w:val="both"/>
        <w:rPr>
          <w:rFonts w:ascii="Arial" w:hAnsi="Arial"/>
        </w:rPr>
      </w:pPr>
      <w:r w:rsidRPr="007C73D5">
        <w:rPr>
          <w:rFonts w:ascii="Arial" w:hAnsi="Arial"/>
        </w:rPr>
        <w:tab/>
      </w:r>
      <w:r w:rsidR="00922A6B">
        <w:rPr>
          <w:rFonts w:ascii="Arial" w:hAnsi="Arial"/>
        </w:rPr>
        <w:t>У</w:t>
      </w:r>
      <w:r w:rsidRPr="007C73D5">
        <w:rPr>
          <w:rFonts w:ascii="Arial" w:hAnsi="Arial"/>
        </w:rPr>
        <w:t xml:space="preserve"> </w:t>
      </w:r>
      <w:r w:rsidR="00922A6B">
        <w:rPr>
          <w:rFonts w:ascii="Arial" w:hAnsi="Arial"/>
        </w:rPr>
        <w:t>поступку</w:t>
      </w:r>
      <w:r w:rsidRPr="007C73D5">
        <w:rPr>
          <w:rFonts w:ascii="Arial" w:hAnsi="Arial"/>
        </w:rPr>
        <w:t xml:space="preserve"> </w:t>
      </w:r>
      <w:r w:rsidR="00922A6B">
        <w:rPr>
          <w:rFonts w:ascii="Arial" w:hAnsi="Arial"/>
        </w:rPr>
        <w:t>јавне</w:t>
      </w:r>
      <w:r w:rsidRPr="007C73D5">
        <w:rPr>
          <w:rFonts w:ascii="Arial" w:hAnsi="Arial"/>
        </w:rPr>
        <w:t xml:space="preserve"> </w:t>
      </w:r>
      <w:r w:rsidR="00922A6B">
        <w:rPr>
          <w:rFonts w:ascii="Arial" w:hAnsi="Arial"/>
        </w:rPr>
        <w:t>набавке</w:t>
      </w:r>
      <w:r w:rsidRPr="007C73D5">
        <w:rPr>
          <w:rFonts w:ascii="Arial" w:hAnsi="Arial"/>
        </w:rPr>
        <w:t xml:space="preserve"> </w:t>
      </w:r>
      <w:r w:rsidR="00922A6B">
        <w:rPr>
          <w:rFonts w:ascii="Arial" w:hAnsi="Arial"/>
        </w:rPr>
        <w:t>Наручилац</w:t>
      </w:r>
      <w:r w:rsidRPr="007C73D5">
        <w:rPr>
          <w:rFonts w:ascii="Arial" w:hAnsi="Arial"/>
        </w:rPr>
        <w:t xml:space="preserve"> </w:t>
      </w:r>
      <w:r w:rsidR="00922A6B">
        <w:rPr>
          <w:rFonts w:ascii="Arial" w:hAnsi="Arial"/>
        </w:rPr>
        <w:t>ће</w:t>
      </w:r>
      <w:r w:rsidRPr="007C73D5">
        <w:rPr>
          <w:rFonts w:ascii="Arial" w:hAnsi="Arial"/>
        </w:rPr>
        <w:t xml:space="preserve"> </w:t>
      </w:r>
      <w:r w:rsidR="00922A6B">
        <w:rPr>
          <w:rFonts w:ascii="Arial" w:hAnsi="Arial"/>
        </w:rPr>
        <w:t>одбити</w:t>
      </w:r>
      <w:r w:rsidRPr="007C73D5">
        <w:rPr>
          <w:rFonts w:ascii="Arial" w:hAnsi="Arial"/>
        </w:rPr>
        <w:t xml:space="preserve"> </w:t>
      </w:r>
      <w:r w:rsidR="00922A6B">
        <w:rPr>
          <w:rFonts w:ascii="Arial" w:hAnsi="Arial"/>
        </w:rPr>
        <w:t>неприхват</w:t>
      </w:r>
      <w:r w:rsidR="00F8544B">
        <w:rPr>
          <w:rFonts w:ascii="Arial" w:hAnsi="Arial"/>
        </w:rPr>
        <w:t>љ</w:t>
      </w:r>
      <w:r w:rsidR="00922A6B">
        <w:rPr>
          <w:rFonts w:ascii="Arial" w:hAnsi="Arial"/>
        </w:rPr>
        <w:t>иву</w:t>
      </w:r>
      <w:r w:rsidRPr="007C73D5">
        <w:rPr>
          <w:rFonts w:ascii="Arial" w:hAnsi="Arial"/>
        </w:rPr>
        <w:t xml:space="preserve"> </w:t>
      </w:r>
      <w:r w:rsidR="00922A6B">
        <w:rPr>
          <w:rFonts w:ascii="Arial" w:hAnsi="Arial"/>
        </w:rPr>
        <w:t>понуду</w:t>
      </w:r>
      <w:r w:rsidRPr="007C73D5">
        <w:rPr>
          <w:rFonts w:ascii="Arial" w:hAnsi="Arial"/>
        </w:rPr>
        <w:t xml:space="preserve"> </w:t>
      </w:r>
      <w:r w:rsidR="00922A6B">
        <w:rPr>
          <w:rFonts w:ascii="Arial" w:hAnsi="Arial"/>
        </w:rPr>
        <w:t>у</w:t>
      </w:r>
      <w:r w:rsidRPr="007C73D5">
        <w:rPr>
          <w:rFonts w:ascii="Arial" w:hAnsi="Arial"/>
        </w:rPr>
        <w:t xml:space="preserve"> </w:t>
      </w:r>
      <w:r w:rsidR="00922A6B">
        <w:rPr>
          <w:rFonts w:ascii="Arial" w:hAnsi="Arial"/>
        </w:rPr>
        <w:t>складу</w:t>
      </w:r>
      <w:r w:rsidRPr="007C73D5">
        <w:rPr>
          <w:rFonts w:ascii="Arial" w:hAnsi="Arial"/>
        </w:rPr>
        <w:t xml:space="preserve"> </w:t>
      </w:r>
      <w:r w:rsidR="00922A6B">
        <w:rPr>
          <w:rFonts w:ascii="Arial" w:hAnsi="Arial"/>
        </w:rPr>
        <w:t>са</w:t>
      </w:r>
      <w:r w:rsidRPr="007C73D5">
        <w:rPr>
          <w:rFonts w:ascii="Arial" w:hAnsi="Arial"/>
        </w:rPr>
        <w:t xml:space="preserve"> </w:t>
      </w:r>
      <w:r w:rsidR="00922A6B">
        <w:rPr>
          <w:rFonts w:ascii="Arial" w:hAnsi="Arial"/>
        </w:rPr>
        <w:t>чланом</w:t>
      </w:r>
      <w:r w:rsidRPr="007C73D5">
        <w:rPr>
          <w:rFonts w:ascii="Arial" w:hAnsi="Arial"/>
        </w:rPr>
        <w:t xml:space="preserve"> 107. </w:t>
      </w:r>
      <w:r w:rsidR="00922A6B">
        <w:rPr>
          <w:rFonts w:ascii="Arial" w:hAnsi="Arial"/>
        </w:rPr>
        <w:t>Закона</w:t>
      </w:r>
      <w:r w:rsidRPr="007C73D5">
        <w:rPr>
          <w:rFonts w:ascii="Arial" w:hAnsi="Arial"/>
        </w:rPr>
        <w:t>.</w:t>
      </w:r>
    </w:p>
    <w:p w14:paraId="58B7A8AA" w14:textId="21722E2C" w:rsidR="004A18FB" w:rsidRPr="007C73D5" w:rsidRDefault="004A18FB" w:rsidP="004A18FB">
      <w:pPr>
        <w:tabs>
          <w:tab w:val="left" w:pos="709"/>
          <w:tab w:val="left" w:pos="851"/>
        </w:tabs>
        <w:jc w:val="both"/>
        <w:rPr>
          <w:rFonts w:ascii="Arial" w:hAnsi="Arial"/>
        </w:rPr>
      </w:pPr>
      <w:r w:rsidRPr="007C73D5">
        <w:rPr>
          <w:rFonts w:ascii="Arial" w:hAnsi="Arial"/>
        </w:rPr>
        <w:tab/>
      </w:r>
      <w:r w:rsidR="00922A6B">
        <w:rPr>
          <w:rFonts w:ascii="Arial" w:hAnsi="Arial"/>
        </w:rPr>
        <w:t>Наручилац</w:t>
      </w:r>
      <w:r w:rsidRPr="007C73D5">
        <w:rPr>
          <w:rFonts w:ascii="Arial" w:hAnsi="Arial"/>
        </w:rPr>
        <w:t xml:space="preserve"> </w:t>
      </w:r>
      <w:r w:rsidR="00922A6B">
        <w:rPr>
          <w:rFonts w:ascii="Arial" w:hAnsi="Arial"/>
        </w:rPr>
        <w:t>ће</w:t>
      </w:r>
      <w:r w:rsidRPr="007C73D5">
        <w:rPr>
          <w:rFonts w:ascii="Arial" w:hAnsi="Arial"/>
        </w:rPr>
        <w:t xml:space="preserve"> </w:t>
      </w:r>
      <w:r w:rsidR="00922A6B">
        <w:rPr>
          <w:rFonts w:ascii="Arial" w:hAnsi="Arial"/>
        </w:rPr>
        <w:t>донети</w:t>
      </w:r>
      <w:r w:rsidRPr="007C73D5">
        <w:rPr>
          <w:rFonts w:ascii="Arial" w:hAnsi="Arial"/>
        </w:rPr>
        <w:t xml:space="preserve"> </w:t>
      </w:r>
      <w:r w:rsidR="00922A6B">
        <w:rPr>
          <w:rFonts w:ascii="Arial" w:hAnsi="Arial"/>
        </w:rPr>
        <w:t>одлуку</w:t>
      </w:r>
      <w:r w:rsidRPr="007C73D5">
        <w:rPr>
          <w:rFonts w:ascii="Arial" w:hAnsi="Arial"/>
        </w:rPr>
        <w:t xml:space="preserve"> </w:t>
      </w:r>
      <w:r w:rsidR="00922A6B">
        <w:rPr>
          <w:rFonts w:ascii="Arial" w:hAnsi="Arial"/>
        </w:rPr>
        <w:t>о</w:t>
      </w:r>
      <w:r w:rsidRPr="007C73D5">
        <w:rPr>
          <w:rFonts w:ascii="Arial" w:hAnsi="Arial"/>
        </w:rPr>
        <w:t xml:space="preserve"> </w:t>
      </w:r>
      <w:r w:rsidR="00922A6B">
        <w:rPr>
          <w:rFonts w:ascii="Arial" w:hAnsi="Arial"/>
        </w:rPr>
        <w:t>обустави</w:t>
      </w:r>
      <w:r w:rsidRPr="007C73D5">
        <w:rPr>
          <w:rFonts w:ascii="Arial" w:hAnsi="Arial"/>
        </w:rPr>
        <w:t xml:space="preserve"> </w:t>
      </w:r>
      <w:r w:rsidR="00922A6B">
        <w:rPr>
          <w:rFonts w:ascii="Arial" w:hAnsi="Arial"/>
        </w:rPr>
        <w:t>поступка</w:t>
      </w:r>
      <w:r w:rsidRPr="007C73D5">
        <w:rPr>
          <w:rFonts w:ascii="Arial" w:hAnsi="Arial"/>
        </w:rPr>
        <w:t xml:space="preserve"> </w:t>
      </w:r>
      <w:r w:rsidR="00922A6B">
        <w:rPr>
          <w:rFonts w:ascii="Arial" w:hAnsi="Arial"/>
        </w:rPr>
        <w:t>јавне</w:t>
      </w:r>
      <w:r w:rsidRPr="007C73D5">
        <w:rPr>
          <w:rFonts w:ascii="Arial" w:hAnsi="Arial"/>
        </w:rPr>
        <w:t xml:space="preserve"> </w:t>
      </w:r>
      <w:r w:rsidR="00922A6B">
        <w:rPr>
          <w:rFonts w:ascii="Arial" w:hAnsi="Arial"/>
        </w:rPr>
        <w:t>набавке</w:t>
      </w:r>
      <w:r w:rsidRPr="007C73D5">
        <w:rPr>
          <w:rFonts w:ascii="Arial" w:hAnsi="Arial"/>
        </w:rPr>
        <w:t xml:space="preserve"> </w:t>
      </w:r>
      <w:r w:rsidR="00922A6B">
        <w:rPr>
          <w:rFonts w:ascii="Arial" w:hAnsi="Arial"/>
        </w:rPr>
        <w:t>у</w:t>
      </w:r>
      <w:r w:rsidRPr="007C73D5">
        <w:rPr>
          <w:rFonts w:ascii="Arial" w:hAnsi="Arial"/>
        </w:rPr>
        <w:t xml:space="preserve"> </w:t>
      </w:r>
      <w:r w:rsidR="00922A6B">
        <w:rPr>
          <w:rFonts w:ascii="Arial" w:hAnsi="Arial"/>
        </w:rPr>
        <w:t>складу</w:t>
      </w:r>
      <w:r w:rsidRPr="007C73D5">
        <w:rPr>
          <w:rFonts w:ascii="Arial" w:hAnsi="Arial"/>
        </w:rPr>
        <w:t xml:space="preserve"> </w:t>
      </w:r>
      <w:r w:rsidR="00922A6B">
        <w:rPr>
          <w:rFonts w:ascii="Arial" w:hAnsi="Arial"/>
        </w:rPr>
        <w:t>са</w:t>
      </w:r>
      <w:r w:rsidRPr="007C73D5">
        <w:rPr>
          <w:rFonts w:ascii="Arial" w:hAnsi="Arial"/>
        </w:rPr>
        <w:t xml:space="preserve"> </w:t>
      </w:r>
      <w:r w:rsidR="00922A6B">
        <w:rPr>
          <w:rFonts w:ascii="Arial" w:hAnsi="Arial"/>
        </w:rPr>
        <w:t>чланом</w:t>
      </w:r>
      <w:r w:rsidRPr="007C73D5">
        <w:rPr>
          <w:rFonts w:ascii="Arial" w:hAnsi="Arial"/>
        </w:rPr>
        <w:t xml:space="preserve"> 109. </w:t>
      </w:r>
      <w:r w:rsidR="00922A6B">
        <w:rPr>
          <w:rFonts w:ascii="Arial" w:hAnsi="Arial"/>
        </w:rPr>
        <w:t>Закона</w:t>
      </w:r>
      <w:r w:rsidRPr="007C73D5">
        <w:rPr>
          <w:rFonts w:ascii="Arial" w:hAnsi="Arial"/>
        </w:rPr>
        <w:t>.</w:t>
      </w:r>
    </w:p>
    <w:p w14:paraId="18CE629B" w14:textId="06380866" w:rsidR="004A18FB" w:rsidRPr="007C73D5" w:rsidRDefault="004A18FB" w:rsidP="004A18FB">
      <w:pPr>
        <w:tabs>
          <w:tab w:val="left" w:pos="709"/>
          <w:tab w:val="left" w:pos="851"/>
        </w:tabs>
        <w:jc w:val="both"/>
        <w:rPr>
          <w:rFonts w:ascii="Arial" w:hAnsi="Arial"/>
        </w:rPr>
      </w:pPr>
      <w:r w:rsidRPr="007C73D5">
        <w:rPr>
          <w:rFonts w:ascii="Arial" w:hAnsi="Arial"/>
        </w:rPr>
        <w:tab/>
      </w:r>
      <w:r w:rsidR="00922A6B">
        <w:rPr>
          <w:rFonts w:ascii="Arial" w:hAnsi="Arial"/>
        </w:rPr>
        <w:t>У</w:t>
      </w:r>
      <w:r w:rsidRPr="007C73D5">
        <w:rPr>
          <w:rFonts w:ascii="Arial" w:hAnsi="Arial"/>
        </w:rPr>
        <w:t xml:space="preserve"> </w:t>
      </w:r>
      <w:r w:rsidR="00922A6B">
        <w:rPr>
          <w:rFonts w:ascii="Arial" w:hAnsi="Arial"/>
        </w:rPr>
        <w:t>случају</w:t>
      </w:r>
      <w:r w:rsidRPr="007C73D5">
        <w:rPr>
          <w:rFonts w:ascii="Arial" w:hAnsi="Arial"/>
        </w:rPr>
        <w:t xml:space="preserve"> </w:t>
      </w:r>
      <w:r w:rsidR="00922A6B">
        <w:rPr>
          <w:rFonts w:ascii="Arial" w:hAnsi="Arial"/>
        </w:rPr>
        <w:t>обуставе</w:t>
      </w:r>
      <w:r w:rsidRPr="007C73D5">
        <w:rPr>
          <w:rFonts w:ascii="Arial" w:hAnsi="Arial"/>
        </w:rPr>
        <w:t xml:space="preserve"> </w:t>
      </w:r>
      <w:r w:rsidR="00922A6B">
        <w:rPr>
          <w:rFonts w:ascii="Arial" w:hAnsi="Arial"/>
        </w:rPr>
        <w:t>поступка</w:t>
      </w:r>
      <w:r w:rsidRPr="007C73D5">
        <w:rPr>
          <w:rFonts w:ascii="Arial" w:hAnsi="Arial"/>
        </w:rPr>
        <w:t xml:space="preserve"> </w:t>
      </w:r>
      <w:r w:rsidR="00922A6B">
        <w:rPr>
          <w:rFonts w:ascii="Arial" w:hAnsi="Arial"/>
        </w:rPr>
        <w:t>јавне</w:t>
      </w:r>
      <w:r w:rsidRPr="007C73D5">
        <w:rPr>
          <w:rFonts w:ascii="Arial" w:hAnsi="Arial"/>
        </w:rPr>
        <w:t xml:space="preserve"> </w:t>
      </w:r>
      <w:r w:rsidR="00922A6B">
        <w:rPr>
          <w:rFonts w:ascii="Arial" w:hAnsi="Arial"/>
        </w:rPr>
        <w:t>набавке</w:t>
      </w:r>
      <w:r w:rsidRPr="007C73D5">
        <w:rPr>
          <w:rFonts w:ascii="Arial" w:hAnsi="Arial"/>
        </w:rPr>
        <w:t xml:space="preserve">, </w:t>
      </w:r>
      <w:r w:rsidR="00922A6B">
        <w:rPr>
          <w:rFonts w:ascii="Arial" w:hAnsi="Arial" w:cs="Arial"/>
          <w:szCs w:val="24"/>
        </w:rPr>
        <w:t>Н</w:t>
      </w:r>
      <w:r w:rsidR="00922A6B">
        <w:rPr>
          <w:rFonts w:ascii="Arial" w:hAnsi="Arial"/>
        </w:rPr>
        <w:t>аручилац</w:t>
      </w:r>
      <w:r w:rsidRPr="007C73D5">
        <w:rPr>
          <w:rFonts w:ascii="Arial" w:hAnsi="Arial"/>
        </w:rPr>
        <w:t xml:space="preserve"> </w:t>
      </w:r>
      <w:r w:rsidR="00922A6B">
        <w:rPr>
          <w:rFonts w:ascii="Arial" w:hAnsi="Arial"/>
        </w:rPr>
        <w:t>неће</w:t>
      </w:r>
      <w:r w:rsidRPr="007C73D5">
        <w:rPr>
          <w:rFonts w:ascii="Arial" w:hAnsi="Arial"/>
        </w:rPr>
        <w:t xml:space="preserve"> </w:t>
      </w:r>
      <w:r w:rsidR="00922A6B">
        <w:rPr>
          <w:rFonts w:ascii="Arial" w:hAnsi="Arial"/>
        </w:rPr>
        <w:t>бити</w:t>
      </w:r>
      <w:r w:rsidRPr="007C73D5">
        <w:rPr>
          <w:rFonts w:ascii="Arial" w:hAnsi="Arial"/>
        </w:rPr>
        <w:t xml:space="preserve"> </w:t>
      </w:r>
      <w:r w:rsidR="00922A6B">
        <w:rPr>
          <w:rFonts w:ascii="Arial" w:hAnsi="Arial"/>
        </w:rPr>
        <w:t>одговоран</w:t>
      </w:r>
      <w:r w:rsidRPr="007C73D5">
        <w:rPr>
          <w:rFonts w:ascii="Arial" w:hAnsi="Arial"/>
        </w:rPr>
        <w:t xml:space="preserve">, </w:t>
      </w:r>
      <w:r w:rsidR="00922A6B">
        <w:rPr>
          <w:rFonts w:ascii="Arial" w:hAnsi="Arial"/>
        </w:rPr>
        <w:t>ни</w:t>
      </w:r>
      <w:r w:rsidRPr="007C73D5">
        <w:rPr>
          <w:rFonts w:ascii="Arial" w:hAnsi="Arial"/>
        </w:rPr>
        <w:t xml:space="preserve"> </w:t>
      </w:r>
      <w:r w:rsidR="00922A6B">
        <w:rPr>
          <w:rFonts w:ascii="Arial" w:hAnsi="Arial"/>
        </w:rPr>
        <w:t>на</w:t>
      </w:r>
      <w:r w:rsidRPr="007C73D5">
        <w:rPr>
          <w:rFonts w:ascii="Arial" w:hAnsi="Arial"/>
        </w:rPr>
        <w:t xml:space="preserve"> </w:t>
      </w:r>
      <w:r w:rsidR="00922A6B">
        <w:rPr>
          <w:rFonts w:ascii="Arial" w:hAnsi="Arial"/>
        </w:rPr>
        <w:t>који</w:t>
      </w:r>
      <w:r w:rsidRPr="007C73D5">
        <w:rPr>
          <w:rFonts w:ascii="Arial" w:hAnsi="Arial"/>
        </w:rPr>
        <w:t xml:space="preserve"> </w:t>
      </w:r>
      <w:r w:rsidR="00922A6B">
        <w:rPr>
          <w:rFonts w:ascii="Arial" w:hAnsi="Arial"/>
        </w:rPr>
        <w:t>начин</w:t>
      </w:r>
      <w:r w:rsidRPr="007C73D5">
        <w:rPr>
          <w:rFonts w:ascii="Arial" w:hAnsi="Arial"/>
        </w:rPr>
        <w:t xml:space="preserve">, </w:t>
      </w:r>
      <w:r w:rsidR="00922A6B">
        <w:rPr>
          <w:rFonts w:ascii="Arial" w:hAnsi="Arial"/>
        </w:rPr>
        <w:t>за</w:t>
      </w:r>
      <w:r w:rsidRPr="007C73D5">
        <w:rPr>
          <w:rFonts w:ascii="Arial" w:hAnsi="Arial"/>
        </w:rPr>
        <w:t xml:space="preserve"> </w:t>
      </w:r>
      <w:r w:rsidR="00922A6B">
        <w:rPr>
          <w:rFonts w:ascii="Arial" w:hAnsi="Arial"/>
        </w:rPr>
        <w:t>стварну</w:t>
      </w:r>
      <w:r w:rsidRPr="007C73D5">
        <w:rPr>
          <w:rFonts w:ascii="Arial" w:hAnsi="Arial"/>
        </w:rPr>
        <w:t xml:space="preserve"> </w:t>
      </w:r>
      <w:r w:rsidR="00922A6B">
        <w:rPr>
          <w:rFonts w:ascii="Arial" w:hAnsi="Arial"/>
        </w:rPr>
        <w:t>штету</w:t>
      </w:r>
      <w:r w:rsidRPr="007C73D5">
        <w:rPr>
          <w:rFonts w:ascii="Arial" w:hAnsi="Arial"/>
        </w:rPr>
        <w:t xml:space="preserve">, </w:t>
      </w:r>
      <w:r w:rsidR="00922A6B">
        <w:rPr>
          <w:rFonts w:ascii="Arial" w:hAnsi="Arial"/>
        </w:rPr>
        <w:t>изгуб</w:t>
      </w:r>
      <w:r w:rsidR="00741256">
        <w:rPr>
          <w:rFonts w:ascii="Arial" w:hAnsi="Arial"/>
        </w:rPr>
        <w:t>љ</w:t>
      </w:r>
      <w:r w:rsidR="00922A6B">
        <w:rPr>
          <w:rFonts w:ascii="Arial" w:hAnsi="Arial"/>
        </w:rPr>
        <w:t>ену</w:t>
      </w:r>
      <w:r w:rsidRPr="007C73D5">
        <w:rPr>
          <w:rFonts w:ascii="Arial" w:hAnsi="Arial"/>
        </w:rPr>
        <w:t xml:space="preserve"> </w:t>
      </w:r>
      <w:r w:rsidR="00922A6B">
        <w:rPr>
          <w:rFonts w:ascii="Arial" w:hAnsi="Arial"/>
        </w:rPr>
        <w:t>добит</w:t>
      </w:r>
      <w:r w:rsidRPr="007C73D5">
        <w:rPr>
          <w:rFonts w:ascii="Arial" w:hAnsi="Arial"/>
        </w:rPr>
        <w:t xml:space="preserve">, </w:t>
      </w:r>
      <w:r w:rsidR="00922A6B">
        <w:rPr>
          <w:rFonts w:ascii="Arial" w:hAnsi="Arial"/>
        </w:rPr>
        <w:t>или</w:t>
      </w:r>
      <w:r w:rsidRPr="007C73D5">
        <w:rPr>
          <w:rFonts w:ascii="Arial" w:hAnsi="Arial"/>
        </w:rPr>
        <w:t xml:space="preserve"> </w:t>
      </w:r>
      <w:r w:rsidR="00922A6B">
        <w:rPr>
          <w:rFonts w:ascii="Arial" w:hAnsi="Arial"/>
        </w:rPr>
        <w:t>било</w:t>
      </w:r>
      <w:r w:rsidRPr="007C73D5">
        <w:rPr>
          <w:rFonts w:ascii="Arial" w:hAnsi="Arial"/>
        </w:rPr>
        <w:t xml:space="preserve"> </w:t>
      </w:r>
      <w:r w:rsidR="00922A6B">
        <w:rPr>
          <w:rFonts w:ascii="Arial" w:hAnsi="Arial"/>
        </w:rPr>
        <w:t>какву</w:t>
      </w:r>
      <w:r w:rsidRPr="007C73D5">
        <w:rPr>
          <w:rFonts w:ascii="Arial" w:hAnsi="Arial"/>
        </w:rPr>
        <w:t xml:space="preserve"> </w:t>
      </w:r>
      <w:r w:rsidR="00922A6B">
        <w:rPr>
          <w:rFonts w:ascii="Arial" w:hAnsi="Arial"/>
        </w:rPr>
        <w:t>другу</w:t>
      </w:r>
      <w:r w:rsidRPr="007C73D5">
        <w:rPr>
          <w:rFonts w:ascii="Arial" w:hAnsi="Arial"/>
        </w:rPr>
        <w:t xml:space="preserve"> </w:t>
      </w:r>
      <w:r w:rsidR="00922A6B">
        <w:rPr>
          <w:rFonts w:ascii="Arial" w:hAnsi="Arial"/>
        </w:rPr>
        <w:t>штету</w:t>
      </w:r>
      <w:r w:rsidRPr="007C73D5">
        <w:rPr>
          <w:rFonts w:ascii="Arial" w:hAnsi="Arial"/>
        </w:rPr>
        <w:t xml:space="preserve"> </w:t>
      </w:r>
      <w:r w:rsidR="00922A6B">
        <w:rPr>
          <w:rFonts w:ascii="Arial" w:hAnsi="Arial"/>
        </w:rPr>
        <w:t>коју</w:t>
      </w:r>
      <w:r w:rsidRPr="007C73D5">
        <w:rPr>
          <w:rFonts w:ascii="Arial" w:hAnsi="Arial"/>
        </w:rPr>
        <w:t xml:space="preserve"> </w:t>
      </w:r>
      <w:r w:rsidR="00922A6B">
        <w:rPr>
          <w:rFonts w:ascii="Arial" w:hAnsi="Arial"/>
        </w:rPr>
        <w:t>Понуђач</w:t>
      </w:r>
      <w:r w:rsidRPr="007C73D5">
        <w:rPr>
          <w:rFonts w:ascii="Arial" w:hAnsi="Arial"/>
        </w:rPr>
        <w:t xml:space="preserve"> </w:t>
      </w:r>
      <w:r w:rsidR="00922A6B">
        <w:rPr>
          <w:rFonts w:ascii="Arial" w:hAnsi="Arial"/>
        </w:rPr>
        <w:t>може</w:t>
      </w:r>
      <w:r w:rsidRPr="007C73D5">
        <w:rPr>
          <w:rFonts w:ascii="Arial" w:hAnsi="Arial"/>
        </w:rPr>
        <w:t xml:space="preserve"> </w:t>
      </w:r>
      <w:r w:rsidR="00922A6B">
        <w:rPr>
          <w:rFonts w:ascii="Arial" w:hAnsi="Arial"/>
        </w:rPr>
        <w:t>услед</w:t>
      </w:r>
      <w:r w:rsidRPr="007C73D5">
        <w:rPr>
          <w:rFonts w:ascii="Arial" w:hAnsi="Arial"/>
        </w:rPr>
        <w:t xml:space="preserve"> </w:t>
      </w:r>
      <w:r w:rsidR="00922A6B">
        <w:rPr>
          <w:rFonts w:ascii="Arial" w:hAnsi="Arial"/>
        </w:rPr>
        <w:t>тога</w:t>
      </w:r>
      <w:r w:rsidRPr="007C73D5">
        <w:rPr>
          <w:rFonts w:ascii="Arial" w:hAnsi="Arial"/>
        </w:rPr>
        <w:t xml:space="preserve"> </w:t>
      </w:r>
      <w:r w:rsidR="00922A6B">
        <w:rPr>
          <w:rFonts w:ascii="Arial" w:hAnsi="Arial"/>
        </w:rPr>
        <w:t>да</w:t>
      </w:r>
      <w:r w:rsidRPr="007C73D5">
        <w:rPr>
          <w:rFonts w:ascii="Arial" w:hAnsi="Arial"/>
        </w:rPr>
        <w:t xml:space="preserve"> </w:t>
      </w:r>
      <w:r w:rsidR="00922A6B">
        <w:rPr>
          <w:rFonts w:ascii="Arial" w:hAnsi="Arial"/>
        </w:rPr>
        <w:t>претрпи</w:t>
      </w:r>
      <w:r w:rsidRPr="007C73D5">
        <w:rPr>
          <w:rFonts w:ascii="Arial" w:hAnsi="Arial"/>
        </w:rPr>
        <w:t xml:space="preserve">, </w:t>
      </w:r>
      <w:r w:rsidR="00922A6B">
        <w:rPr>
          <w:rFonts w:ascii="Arial" w:hAnsi="Arial"/>
        </w:rPr>
        <w:t>упркос</w:t>
      </w:r>
      <w:r w:rsidRPr="007C73D5">
        <w:rPr>
          <w:rFonts w:ascii="Arial" w:hAnsi="Arial"/>
        </w:rPr>
        <w:t xml:space="preserve"> </w:t>
      </w:r>
      <w:r w:rsidR="00922A6B">
        <w:rPr>
          <w:rFonts w:ascii="Arial" w:hAnsi="Arial"/>
        </w:rPr>
        <w:t>томе</w:t>
      </w:r>
      <w:r w:rsidRPr="007C73D5">
        <w:rPr>
          <w:rFonts w:ascii="Arial" w:hAnsi="Arial"/>
        </w:rPr>
        <w:t xml:space="preserve"> </w:t>
      </w:r>
      <w:r w:rsidR="00922A6B">
        <w:rPr>
          <w:rFonts w:ascii="Arial" w:hAnsi="Arial"/>
        </w:rPr>
        <w:t>што</w:t>
      </w:r>
      <w:r w:rsidRPr="007C73D5">
        <w:rPr>
          <w:rFonts w:ascii="Arial" w:hAnsi="Arial"/>
        </w:rPr>
        <w:t xml:space="preserve"> </w:t>
      </w:r>
      <w:r w:rsidR="00922A6B">
        <w:rPr>
          <w:rFonts w:ascii="Arial" w:hAnsi="Arial"/>
        </w:rPr>
        <w:t>је</w:t>
      </w:r>
      <w:r w:rsidRPr="007C73D5">
        <w:rPr>
          <w:rFonts w:ascii="Arial" w:hAnsi="Arial"/>
        </w:rPr>
        <w:t xml:space="preserve"> </w:t>
      </w:r>
      <w:r w:rsidR="00922A6B">
        <w:rPr>
          <w:rFonts w:ascii="Arial" w:hAnsi="Arial" w:cs="Arial"/>
          <w:szCs w:val="24"/>
        </w:rPr>
        <w:t>Н</w:t>
      </w:r>
      <w:r w:rsidR="00922A6B">
        <w:rPr>
          <w:rFonts w:ascii="Arial" w:hAnsi="Arial"/>
        </w:rPr>
        <w:t>аручилац</w:t>
      </w:r>
      <w:r w:rsidRPr="007C73D5">
        <w:rPr>
          <w:rFonts w:ascii="Arial" w:hAnsi="Arial"/>
        </w:rPr>
        <w:t xml:space="preserve"> </w:t>
      </w:r>
      <w:r w:rsidR="00922A6B">
        <w:rPr>
          <w:rFonts w:ascii="Arial" w:hAnsi="Arial"/>
        </w:rPr>
        <w:t>био</w:t>
      </w:r>
      <w:r w:rsidRPr="007C73D5">
        <w:rPr>
          <w:rFonts w:ascii="Arial" w:hAnsi="Arial"/>
        </w:rPr>
        <w:t xml:space="preserve"> </w:t>
      </w:r>
      <w:r w:rsidR="00922A6B">
        <w:rPr>
          <w:rFonts w:ascii="Arial" w:hAnsi="Arial"/>
        </w:rPr>
        <w:t>упозорен</w:t>
      </w:r>
      <w:r w:rsidRPr="007C73D5">
        <w:rPr>
          <w:rFonts w:ascii="Arial" w:hAnsi="Arial"/>
        </w:rPr>
        <w:t xml:space="preserve"> </w:t>
      </w:r>
      <w:r w:rsidR="00922A6B">
        <w:rPr>
          <w:rFonts w:ascii="Arial" w:hAnsi="Arial"/>
        </w:rPr>
        <w:t>на</w:t>
      </w:r>
      <w:r w:rsidRPr="007C73D5">
        <w:rPr>
          <w:rFonts w:ascii="Arial" w:hAnsi="Arial"/>
        </w:rPr>
        <w:t xml:space="preserve"> </w:t>
      </w:r>
      <w:r w:rsidR="00922A6B">
        <w:rPr>
          <w:rFonts w:ascii="Arial" w:hAnsi="Arial"/>
        </w:rPr>
        <w:t>могућност</w:t>
      </w:r>
      <w:r w:rsidRPr="007C73D5">
        <w:rPr>
          <w:rFonts w:ascii="Arial" w:hAnsi="Arial"/>
        </w:rPr>
        <w:t xml:space="preserve"> </w:t>
      </w:r>
      <w:r w:rsidR="00922A6B">
        <w:rPr>
          <w:rFonts w:ascii="Arial" w:hAnsi="Arial"/>
        </w:rPr>
        <w:t>наступања</w:t>
      </w:r>
      <w:r w:rsidRPr="007C73D5">
        <w:rPr>
          <w:rFonts w:ascii="Arial" w:hAnsi="Arial"/>
        </w:rPr>
        <w:t xml:space="preserve"> </w:t>
      </w:r>
      <w:r w:rsidR="00922A6B">
        <w:rPr>
          <w:rFonts w:ascii="Arial" w:hAnsi="Arial"/>
        </w:rPr>
        <w:t>штете</w:t>
      </w:r>
      <w:r w:rsidRPr="007C73D5">
        <w:rPr>
          <w:rFonts w:ascii="Arial" w:hAnsi="Arial"/>
        </w:rPr>
        <w:t>.</w:t>
      </w:r>
    </w:p>
    <w:p w14:paraId="40A99233" w14:textId="77777777" w:rsidR="004A18FB" w:rsidRPr="00EF55AC" w:rsidRDefault="004A18FB" w:rsidP="004A18FB">
      <w:pPr>
        <w:jc w:val="both"/>
        <w:rPr>
          <w:rFonts w:ascii="Arial" w:hAnsi="Arial" w:cs="Arial"/>
        </w:rPr>
      </w:pPr>
      <w:r w:rsidRPr="00EF55AC">
        <w:rPr>
          <w:rFonts w:ascii="Arial" w:hAnsi="Arial" w:cs="Arial"/>
        </w:rPr>
        <w:tab/>
      </w:r>
    </w:p>
    <w:p w14:paraId="445A89B7" w14:textId="39A1D11D" w:rsidR="004A18FB" w:rsidRPr="00220C40" w:rsidRDefault="004A18FB" w:rsidP="004A18FB">
      <w:pPr>
        <w:pStyle w:val="Heading2"/>
        <w:rPr>
          <w:sz w:val="24"/>
          <w:lang w:val="sr-Latn-RS"/>
        </w:rPr>
      </w:pPr>
      <w:bookmarkStart w:id="41" w:name="_Toc426618011"/>
      <w:r w:rsidRPr="00220C40">
        <w:rPr>
          <w:sz w:val="24"/>
        </w:rPr>
        <w:t>3.29</w:t>
      </w:r>
      <w:r w:rsidRPr="00220C40">
        <w:rPr>
          <w:sz w:val="24"/>
        </w:rPr>
        <w:tab/>
      </w:r>
      <w:r w:rsidR="00922A6B">
        <w:rPr>
          <w:sz w:val="24"/>
        </w:rPr>
        <w:t>ПОДАЦИ</w:t>
      </w:r>
      <w:r w:rsidRPr="00220C40">
        <w:rPr>
          <w:sz w:val="24"/>
        </w:rPr>
        <w:t xml:space="preserve"> </w:t>
      </w:r>
      <w:r w:rsidR="00922A6B">
        <w:rPr>
          <w:sz w:val="24"/>
        </w:rPr>
        <w:t>О</w:t>
      </w:r>
      <w:r w:rsidRPr="00220C40">
        <w:rPr>
          <w:sz w:val="24"/>
        </w:rPr>
        <w:t xml:space="preserve"> </w:t>
      </w:r>
      <w:r w:rsidR="00922A6B">
        <w:rPr>
          <w:sz w:val="24"/>
        </w:rPr>
        <w:t>САДРЖИНИ</w:t>
      </w:r>
      <w:r w:rsidRPr="00220C40">
        <w:rPr>
          <w:sz w:val="24"/>
        </w:rPr>
        <w:t xml:space="preserve"> </w:t>
      </w:r>
      <w:r w:rsidR="00922A6B">
        <w:rPr>
          <w:sz w:val="24"/>
        </w:rPr>
        <w:t>ПОНУДЕ</w:t>
      </w:r>
      <w:r w:rsidR="0059014D" w:rsidRPr="00220C40">
        <w:rPr>
          <w:sz w:val="24"/>
          <w:lang w:val="sr-Latn-RS"/>
        </w:rPr>
        <w:t xml:space="preserve">  </w:t>
      </w:r>
      <w:bookmarkEnd w:id="41"/>
    </w:p>
    <w:p w14:paraId="60620D7E" w14:textId="77777777" w:rsidR="004A18FB" w:rsidRPr="00220C40" w:rsidRDefault="004A18FB" w:rsidP="004A18FB">
      <w:pPr>
        <w:ind w:firstLine="360"/>
        <w:jc w:val="both"/>
        <w:rPr>
          <w:rFonts w:ascii="Arial" w:hAnsi="Arial" w:cs="Arial"/>
        </w:rPr>
      </w:pPr>
    </w:p>
    <w:p w14:paraId="2CAC76B6" w14:textId="05F56908" w:rsidR="004A18FB" w:rsidRPr="007C67AA" w:rsidRDefault="00922A6B" w:rsidP="004A18FB">
      <w:pPr>
        <w:ind w:firstLine="720"/>
        <w:jc w:val="both"/>
        <w:rPr>
          <w:rFonts w:ascii="Arial" w:hAnsi="Arial" w:cs="Arial"/>
        </w:rPr>
      </w:pPr>
      <w:r>
        <w:rPr>
          <w:rFonts w:ascii="Arial" w:hAnsi="Arial" w:cs="Arial"/>
          <w:lang w:eastAsia="en-US" w:bidi="en-US"/>
        </w:rPr>
        <w:t>Садржину</w:t>
      </w:r>
      <w:r w:rsidR="004A18FB" w:rsidRPr="00220C40">
        <w:rPr>
          <w:rFonts w:ascii="Arial" w:hAnsi="Arial" w:cs="Arial"/>
          <w:lang w:eastAsia="en-US" w:bidi="en-US"/>
        </w:rPr>
        <w:t xml:space="preserve"> </w:t>
      </w:r>
      <w:r>
        <w:rPr>
          <w:rFonts w:ascii="Arial" w:hAnsi="Arial" w:cs="Arial"/>
          <w:lang w:eastAsia="en-US" w:bidi="en-US"/>
        </w:rPr>
        <w:t>понуде</w:t>
      </w:r>
      <w:r w:rsidR="004A18FB" w:rsidRPr="00220C40">
        <w:rPr>
          <w:rFonts w:ascii="Arial" w:hAnsi="Arial" w:cs="Arial"/>
          <w:lang w:eastAsia="en-US" w:bidi="en-US"/>
        </w:rPr>
        <w:t xml:space="preserve">, </w:t>
      </w:r>
      <w:r>
        <w:rPr>
          <w:rFonts w:ascii="Arial" w:hAnsi="Arial" w:cs="Arial"/>
          <w:lang w:eastAsia="en-US" w:bidi="en-US"/>
        </w:rPr>
        <w:t>поред</w:t>
      </w:r>
      <w:r w:rsidR="004A18FB" w:rsidRPr="00220C40">
        <w:rPr>
          <w:rFonts w:ascii="Arial" w:hAnsi="Arial" w:cs="Arial"/>
          <w:lang w:eastAsia="en-US" w:bidi="en-US"/>
        </w:rPr>
        <w:t xml:space="preserve"> </w:t>
      </w:r>
      <w:r>
        <w:rPr>
          <w:rFonts w:ascii="Arial" w:hAnsi="Arial" w:cs="Arial"/>
          <w:lang w:eastAsia="en-US" w:bidi="en-US"/>
        </w:rPr>
        <w:t>Обрасца</w:t>
      </w:r>
      <w:r w:rsidR="004A18FB" w:rsidRPr="00220C40">
        <w:rPr>
          <w:rFonts w:ascii="Arial" w:hAnsi="Arial" w:cs="Arial"/>
          <w:lang w:eastAsia="en-US" w:bidi="en-US"/>
        </w:rPr>
        <w:t xml:space="preserve"> </w:t>
      </w:r>
      <w:r>
        <w:rPr>
          <w:rFonts w:ascii="Arial" w:hAnsi="Arial" w:cs="Arial"/>
          <w:lang w:eastAsia="en-US" w:bidi="en-US"/>
        </w:rPr>
        <w:t>понуде</w:t>
      </w:r>
      <w:r w:rsidR="004A18FB" w:rsidRPr="00220C40">
        <w:rPr>
          <w:rFonts w:ascii="Arial" w:hAnsi="Arial" w:cs="Arial"/>
          <w:lang w:eastAsia="en-US" w:bidi="en-US"/>
        </w:rPr>
        <w:t xml:space="preserve">, </w:t>
      </w:r>
      <w:r>
        <w:rPr>
          <w:rFonts w:ascii="Arial" w:hAnsi="Arial" w:cs="Arial"/>
          <w:lang w:eastAsia="en-US" w:bidi="en-US"/>
        </w:rPr>
        <w:t>чине</w:t>
      </w:r>
      <w:r w:rsidR="004A18FB" w:rsidRPr="00220C40">
        <w:rPr>
          <w:rFonts w:ascii="Arial" w:hAnsi="Arial" w:cs="Arial"/>
          <w:lang w:eastAsia="en-US" w:bidi="en-US"/>
        </w:rPr>
        <w:t xml:space="preserve"> </w:t>
      </w:r>
      <w:r>
        <w:rPr>
          <w:rFonts w:ascii="Arial" w:hAnsi="Arial" w:cs="Arial"/>
          <w:lang w:eastAsia="en-US" w:bidi="en-US"/>
        </w:rPr>
        <w:t>и</w:t>
      </w:r>
      <w:r w:rsidR="004A18FB" w:rsidRPr="00220C40">
        <w:rPr>
          <w:rFonts w:ascii="Arial" w:hAnsi="Arial" w:cs="Arial"/>
          <w:lang w:eastAsia="en-US" w:bidi="en-US"/>
        </w:rPr>
        <w:t xml:space="preserve"> </w:t>
      </w:r>
      <w:r>
        <w:rPr>
          <w:rFonts w:ascii="Arial" w:hAnsi="Arial" w:cs="Arial"/>
          <w:lang w:eastAsia="en-US" w:bidi="en-US"/>
        </w:rPr>
        <w:t>сви</w:t>
      </w:r>
      <w:r w:rsidR="004A18FB" w:rsidRPr="00220C40">
        <w:rPr>
          <w:rFonts w:ascii="Arial" w:hAnsi="Arial" w:cs="Arial"/>
          <w:lang w:eastAsia="en-US" w:bidi="en-US"/>
        </w:rPr>
        <w:t xml:space="preserve"> </w:t>
      </w:r>
      <w:r>
        <w:rPr>
          <w:rFonts w:ascii="Arial" w:hAnsi="Arial" w:cs="Arial"/>
          <w:lang w:eastAsia="en-US" w:bidi="en-US"/>
        </w:rPr>
        <w:t>остали</w:t>
      </w:r>
      <w:r w:rsidR="004A18FB" w:rsidRPr="00220C40">
        <w:rPr>
          <w:rFonts w:ascii="Arial" w:hAnsi="Arial" w:cs="Arial"/>
          <w:lang w:eastAsia="en-US" w:bidi="en-US"/>
        </w:rPr>
        <w:t xml:space="preserve"> </w:t>
      </w:r>
      <w:r>
        <w:rPr>
          <w:rFonts w:ascii="Arial" w:hAnsi="Arial" w:cs="Arial"/>
          <w:lang w:eastAsia="en-US" w:bidi="en-US"/>
        </w:rPr>
        <w:t>докази</w:t>
      </w:r>
      <w:r w:rsidR="004A18FB" w:rsidRPr="00220C40">
        <w:rPr>
          <w:rFonts w:ascii="Arial" w:hAnsi="Arial" w:cs="Arial"/>
          <w:lang w:eastAsia="en-US" w:bidi="en-US"/>
        </w:rPr>
        <w:t xml:space="preserve"> </w:t>
      </w:r>
      <w:r>
        <w:rPr>
          <w:rFonts w:ascii="Arial" w:hAnsi="Arial" w:cs="Arial"/>
          <w:lang w:eastAsia="en-US" w:bidi="en-US"/>
        </w:rPr>
        <w:t>о</w:t>
      </w:r>
      <w:r w:rsidR="004A18FB" w:rsidRPr="00220C40">
        <w:rPr>
          <w:rFonts w:ascii="Arial" w:hAnsi="Arial" w:cs="Arial"/>
          <w:lang w:eastAsia="en-US" w:bidi="en-US"/>
        </w:rPr>
        <w:t xml:space="preserve"> </w:t>
      </w:r>
      <w:r>
        <w:rPr>
          <w:rFonts w:ascii="Arial" w:hAnsi="Arial" w:cs="Arial"/>
          <w:lang w:eastAsia="en-US" w:bidi="en-US"/>
        </w:rPr>
        <w:t>испуњености</w:t>
      </w:r>
      <w:r w:rsidR="004A18FB" w:rsidRPr="00220C40">
        <w:rPr>
          <w:rFonts w:ascii="Arial" w:hAnsi="Arial" w:cs="Arial"/>
          <w:lang w:eastAsia="en-US" w:bidi="en-US"/>
        </w:rPr>
        <w:t xml:space="preserve"> </w:t>
      </w:r>
      <w:r>
        <w:rPr>
          <w:rFonts w:ascii="Arial" w:hAnsi="Arial" w:cs="Arial"/>
          <w:lang w:eastAsia="en-US" w:bidi="en-US"/>
        </w:rPr>
        <w:t>услова</w:t>
      </w:r>
      <w:r w:rsidR="004A18FB" w:rsidRPr="00220C40">
        <w:rPr>
          <w:rFonts w:ascii="Arial" w:hAnsi="Arial" w:cs="Arial"/>
          <w:lang w:eastAsia="en-US" w:bidi="en-US"/>
        </w:rPr>
        <w:t xml:space="preserve"> </w:t>
      </w:r>
      <w:r>
        <w:rPr>
          <w:rFonts w:ascii="Arial" w:hAnsi="Arial" w:cs="Arial"/>
          <w:lang w:eastAsia="en-US" w:bidi="en-US"/>
        </w:rPr>
        <w:t>из</w:t>
      </w:r>
      <w:r w:rsidR="004A18FB" w:rsidRPr="00220C40">
        <w:rPr>
          <w:rFonts w:ascii="Arial" w:hAnsi="Arial" w:cs="Arial"/>
          <w:lang w:eastAsia="en-US" w:bidi="en-US"/>
        </w:rPr>
        <w:t xml:space="preserve"> </w:t>
      </w:r>
      <w:r>
        <w:rPr>
          <w:rFonts w:ascii="Arial" w:hAnsi="Arial" w:cs="Arial"/>
          <w:lang w:eastAsia="en-US" w:bidi="en-US"/>
        </w:rPr>
        <w:t>чл</w:t>
      </w:r>
      <w:r w:rsidR="004A18FB" w:rsidRPr="00220C40">
        <w:rPr>
          <w:rFonts w:ascii="Arial" w:hAnsi="Arial" w:cs="Arial"/>
          <w:lang w:eastAsia="en-US" w:bidi="en-US"/>
        </w:rPr>
        <w:t xml:space="preserve">. 75. </w:t>
      </w:r>
      <w:r>
        <w:rPr>
          <w:rFonts w:ascii="Arial" w:hAnsi="Arial" w:cs="Arial"/>
          <w:lang w:eastAsia="en-US" w:bidi="en-US"/>
        </w:rPr>
        <w:t>и</w:t>
      </w:r>
      <w:r w:rsidR="004A18FB" w:rsidRPr="00220C40">
        <w:rPr>
          <w:rFonts w:ascii="Arial" w:hAnsi="Arial" w:cs="Arial"/>
          <w:lang w:eastAsia="en-US" w:bidi="en-US"/>
        </w:rPr>
        <w:t xml:space="preserve"> 76.</w:t>
      </w:r>
      <w:r w:rsidR="004A18FB" w:rsidRPr="00220C40">
        <w:rPr>
          <w:rFonts w:ascii="Arial" w:hAnsi="Arial" w:cs="Arial"/>
        </w:rPr>
        <w:t xml:space="preserve"> </w:t>
      </w:r>
      <w:r>
        <w:rPr>
          <w:rFonts w:ascii="Arial" w:hAnsi="Arial" w:cs="Arial"/>
        </w:rPr>
        <w:t>Закона</w:t>
      </w:r>
      <w:r w:rsidR="004A18FB" w:rsidRPr="00220C40">
        <w:rPr>
          <w:rFonts w:ascii="Arial" w:hAnsi="Arial" w:cs="Arial"/>
        </w:rPr>
        <w:t xml:space="preserve"> </w:t>
      </w:r>
      <w:r>
        <w:rPr>
          <w:rFonts w:ascii="Arial" w:hAnsi="Arial" w:cs="Arial"/>
        </w:rPr>
        <w:t>о</w:t>
      </w:r>
      <w:r w:rsidR="004A18FB" w:rsidRPr="00220C40">
        <w:rPr>
          <w:rFonts w:ascii="Arial" w:hAnsi="Arial" w:cs="Arial"/>
        </w:rPr>
        <w:t xml:space="preserve"> </w:t>
      </w:r>
      <w:r>
        <w:rPr>
          <w:rFonts w:ascii="Arial" w:hAnsi="Arial" w:cs="Arial"/>
        </w:rPr>
        <w:t>јавним</w:t>
      </w:r>
      <w:r w:rsidR="004A18FB" w:rsidRPr="00220C40">
        <w:rPr>
          <w:rFonts w:ascii="Arial" w:hAnsi="Arial" w:cs="Arial"/>
          <w:lang w:eastAsia="en-US" w:bidi="en-US"/>
        </w:rPr>
        <w:t xml:space="preserve"> </w:t>
      </w:r>
      <w:r>
        <w:rPr>
          <w:rFonts w:ascii="Arial" w:hAnsi="Arial" w:cs="Arial"/>
          <w:lang w:eastAsia="en-US" w:bidi="en-US"/>
        </w:rPr>
        <w:t>набавкама</w:t>
      </w:r>
      <w:r w:rsidR="004A18FB" w:rsidRPr="00220C40">
        <w:rPr>
          <w:rFonts w:ascii="Arial" w:hAnsi="Arial" w:cs="Arial"/>
          <w:lang w:eastAsia="en-US" w:bidi="en-US"/>
        </w:rPr>
        <w:t xml:space="preserve">, </w:t>
      </w:r>
      <w:r>
        <w:rPr>
          <w:rFonts w:ascii="Arial" w:hAnsi="Arial" w:cs="Arial"/>
          <w:lang w:eastAsia="en-US" w:bidi="en-US"/>
        </w:rPr>
        <w:t>предвиђени</w:t>
      </w:r>
      <w:r w:rsidR="004A18FB" w:rsidRPr="00220C40">
        <w:rPr>
          <w:rFonts w:ascii="Arial" w:hAnsi="Arial" w:cs="Arial"/>
          <w:lang w:eastAsia="en-US" w:bidi="en-US"/>
        </w:rPr>
        <w:t xml:space="preserve"> </w:t>
      </w:r>
      <w:r>
        <w:rPr>
          <w:rFonts w:ascii="Arial" w:hAnsi="Arial" w:cs="Arial"/>
          <w:lang w:eastAsia="en-US" w:bidi="en-US"/>
        </w:rPr>
        <w:t>чл</w:t>
      </w:r>
      <w:r w:rsidR="004A18FB" w:rsidRPr="00220C40">
        <w:rPr>
          <w:rFonts w:ascii="Arial" w:hAnsi="Arial" w:cs="Arial"/>
          <w:lang w:eastAsia="en-US" w:bidi="en-US"/>
        </w:rPr>
        <w:t xml:space="preserve">. 77. </w:t>
      </w:r>
      <w:r>
        <w:rPr>
          <w:rFonts w:ascii="Arial" w:hAnsi="Arial" w:cs="Arial"/>
          <w:lang w:eastAsia="en-US" w:bidi="en-US"/>
        </w:rPr>
        <w:t>Закона</w:t>
      </w:r>
      <w:r w:rsidR="004A18FB" w:rsidRPr="00220C40">
        <w:rPr>
          <w:rFonts w:ascii="Arial" w:hAnsi="Arial" w:cs="Arial"/>
          <w:lang w:eastAsia="en-US" w:bidi="en-US"/>
        </w:rPr>
        <w:t xml:space="preserve">, </w:t>
      </w:r>
      <w:r>
        <w:rPr>
          <w:rFonts w:ascii="Arial" w:hAnsi="Arial" w:cs="Arial"/>
          <w:lang w:eastAsia="en-US" w:bidi="en-US"/>
        </w:rPr>
        <w:t>који</w:t>
      </w:r>
      <w:r w:rsidR="004A18FB" w:rsidRPr="007C67AA">
        <w:rPr>
          <w:rFonts w:ascii="Arial" w:hAnsi="Arial" w:cs="Arial"/>
          <w:lang w:eastAsia="en-US" w:bidi="en-US"/>
        </w:rPr>
        <w:t xml:space="preserve"> </w:t>
      </w:r>
      <w:r>
        <w:rPr>
          <w:rFonts w:ascii="Arial" w:hAnsi="Arial" w:cs="Arial"/>
          <w:lang w:eastAsia="en-US" w:bidi="en-US"/>
        </w:rPr>
        <w:t>су</w:t>
      </w:r>
      <w:r w:rsidR="004A18FB" w:rsidRPr="007C67AA">
        <w:rPr>
          <w:rFonts w:ascii="Arial" w:hAnsi="Arial" w:cs="Arial"/>
          <w:lang w:eastAsia="en-US" w:bidi="en-US"/>
        </w:rPr>
        <w:t xml:space="preserve"> </w:t>
      </w:r>
      <w:r>
        <w:rPr>
          <w:rFonts w:ascii="Arial" w:hAnsi="Arial" w:cs="Arial"/>
          <w:lang w:eastAsia="en-US" w:bidi="en-US"/>
        </w:rPr>
        <w:t>наведени</w:t>
      </w:r>
      <w:r w:rsidR="004A18FB" w:rsidRPr="007C67AA">
        <w:rPr>
          <w:rFonts w:ascii="Arial" w:hAnsi="Arial" w:cs="Arial"/>
          <w:lang w:eastAsia="en-US" w:bidi="en-US"/>
        </w:rPr>
        <w:t xml:space="preserve"> </w:t>
      </w:r>
      <w:r>
        <w:rPr>
          <w:rFonts w:ascii="Arial" w:hAnsi="Arial" w:cs="Arial"/>
          <w:lang w:eastAsia="en-US" w:bidi="en-US"/>
        </w:rPr>
        <w:t>у</w:t>
      </w:r>
      <w:r w:rsidR="004A18FB" w:rsidRPr="007C67AA">
        <w:rPr>
          <w:rFonts w:ascii="Arial" w:hAnsi="Arial" w:cs="Arial"/>
          <w:lang w:eastAsia="en-US" w:bidi="en-US"/>
        </w:rPr>
        <w:t xml:space="preserve"> </w:t>
      </w:r>
      <w:r>
        <w:rPr>
          <w:rFonts w:ascii="Arial" w:hAnsi="Arial" w:cs="Arial"/>
          <w:lang w:eastAsia="en-US" w:bidi="en-US"/>
        </w:rPr>
        <w:t>Конкурсној</w:t>
      </w:r>
      <w:r w:rsidR="004A18FB" w:rsidRPr="007C67AA">
        <w:rPr>
          <w:rFonts w:ascii="Arial" w:hAnsi="Arial" w:cs="Arial"/>
          <w:lang w:eastAsia="en-US" w:bidi="en-US"/>
        </w:rPr>
        <w:t xml:space="preserve"> </w:t>
      </w:r>
      <w:r>
        <w:rPr>
          <w:rFonts w:ascii="Arial" w:hAnsi="Arial" w:cs="Arial"/>
          <w:lang w:eastAsia="en-US" w:bidi="en-US"/>
        </w:rPr>
        <w:t>документацији</w:t>
      </w:r>
      <w:r w:rsidR="004A18FB" w:rsidRPr="007C67AA">
        <w:rPr>
          <w:rFonts w:ascii="Arial" w:hAnsi="Arial" w:cs="Arial"/>
          <w:lang w:eastAsia="en-US" w:bidi="en-US"/>
        </w:rPr>
        <w:t xml:space="preserve">, </w:t>
      </w:r>
      <w:r>
        <w:rPr>
          <w:rFonts w:ascii="Arial" w:hAnsi="Arial" w:cs="Arial"/>
          <w:lang w:eastAsia="en-US" w:bidi="en-US"/>
        </w:rPr>
        <w:t>као</w:t>
      </w:r>
      <w:r w:rsidR="004A18FB" w:rsidRPr="007C67AA">
        <w:rPr>
          <w:rFonts w:ascii="Arial" w:hAnsi="Arial" w:cs="Arial"/>
          <w:lang w:eastAsia="en-US" w:bidi="en-US"/>
        </w:rPr>
        <w:t xml:space="preserve"> </w:t>
      </w:r>
      <w:r>
        <w:rPr>
          <w:rFonts w:ascii="Arial" w:hAnsi="Arial" w:cs="Arial"/>
          <w:lang w:eastAsia="en-US" w:bidi="en-US"/>
        </w:rPr>
        <w:t>и</w:t>
      </w:r>
      <w:r w:rsidR="004A18FB" w:rsidRPr="007C67AA">
        <w:rPr>
          <w:rFonts w:ascii="Arial" w:hAnsi="Arial" w:cs="Arial"/>
          <w:lang w:eastAsia="en-US" w:bidi="en-US"/>
        </w:rPr>
        <w:t xml:space="preserve"> </w:t>
      </w:r>
      <w:r>
        <w:rPr>
          <w:rFonts w:ascii="Arial" w:hAnsi="Arial" w:cs="Arial"/>
          <w:lang w:eastAsia="en-US" w:bidi="en-US"/>
        </w:rPr>
        <w:t>сви</w:t>
      </w:r>
      <w:r w:rsidR="004A18FB" w:rsidRPr="007C67AA">
        <w:rPr>
          <w:rFonts w:ascii="Arial" w:hAnsi="Arial" w:cs="Arial"/>
          <w:lang w:eastAsia="en-US" w:bidi="en-US"/>
        </w:rPr>
        <w:t xml:space="preserve"> </w:t>
      </w:r>
      <w:r>
        <w:rPr>
          <w:rFonts w:ascii="Arial" w:hAnsi="Arial" w:cs="Arial"/>
          <w:lang w:eastAsia="en-US" w:bidi="en-US"/>
        </w:rPr>
        <w:t>тражени</w:t>
      </w:r>
      <w:r w:rsidR="004A18FB" w:rsidRPr="007C67AA">
        <w:rPr>
          <w:rFonts w:ascii="Arial" w:hAnsi="Arial" w:cs="Arial"/>
          <w:lang w:eastAsia="en-US" w:bidi="en-US"/>
        </w:rPr>
        <w:t xml:space="preserve"> </w:t>
      </w:r>
      <w:r>
        <w:rPr>
          <w:rFonts w:ascii="Arial" w:hAnsi="Arial" w:cs="Arial"/>
          <w:lang w:eastAsia="en-US" w:bidi="en-US"/>
        </w:rPr>
        <w:t>прилози</w:t>
      </w:r>
      <w:r w:rsidR="004A18FB" w:rsidRPr="007C67AA">
        <w:rPr>
          <w:rFonts w:ascii="Arial" w:hAnsi="Arial" w:cs="Arial"/>
          <w:lang w:eastAsia="en-US" w:bidi="en-US"/>
        </w:rPr>
        <w:t xml:space="preserve"> </w:t>
      </w:r>
      <w:r>
        <w:rPr>
          <w:rFonts w:ascii="Arial" w:hAnsi="Arial" w:cs="Arial"/>
          <w:lang w:eastAsia="en-US" w:bidi="en-US"/>
        </w:rPr>
        <w:t>и</w:t>
      </w:r>
      <w:r w:rsidR="004A18FB" w:rsidRPr="007C67AA">
        <w:rPr>
          <w:rFonts w:ascii="Arial" w:hAnsi="Arial" w:cs="Arial"/>
          <w:lang w:eastAsia="en-US" w:bidi="en-US"/>
        </w:rPr>
        <w:t xml:space="preserve"> </w:t>
      </w:r>
      <w:r>
        <w:rPr>
          <w:rFonts w:ascii="Arial" w:hAnsi="Arial" w:cs="Arial"/>
          <w:lang w:eastAsia="en-US" w:bidi="en-US"/>
        </w:rPr>
        <w:t>изјаве</w:t>
      </w:r>
      <w:r w:rsidR="004A18FB" w:rsidRPr="007C67AA">
        <w:rPr>
          <w:rFonts w:ascii="Arial" w:hAnsi="Arial" w:cs="Arial"/>
          <w:lang w:eastAsia="en-US" w:bidi="en-US"/>
        </w:rPr>
        <w:t xml:space="preserve"> </w:t>
      </w:r>
      <w:r>
        <w:rPr>
          <w:rFonts w:ascii="Arial" w:hAnsi="Arial" w:cs="Arial"/>
          <w:lang w:eastAsia="en-US" w:bidi="en-US"/>
        </w:rPr>
        <w:t>на</w:t>
      </w:r>
      <w:r w:rsidR="004A18FB" w:rsidRPr="007C67AA">
        <w:rPr>
          <w:rFonts w:ascii="Arial" w:hAnsi="Arial" w:cs="Arial"/>
          <w:lang w:eastAsia="en-US" w:bidi="en-US"/>
        </w:rPr>
        <w:t xml:space="preserve"> </w:t>
      </w:r>
      <w:r>
        <w:rPr>
          <w:rFonts w:ascii="Arial" w:hAnsi="Arial" w:cs="Arial"/>
          <w:lang w:eastAsia="en-US" w:bidi="en-US"/>
        </w:rPr>
        <w:t>начин</w:t>
      </w:r>
      <w:r w:rsidR="004A18FB" w:rsidRPr="007C67AA">
        <w:rPr>
          <w:rFonts w:ascii="Arial" w:hAnsi="Arial" w:cs="Arial"/>
          <w:lang w:eastAsia="en-US" w:bidi="en-US"/>
        </w:rPr>
        <w:t xml:space="preserve"> </w:t>
      </w:r>
      <w:r>
        <w:rPr>
          <w:rFonts w:ascii="Arial" w:hAnsi="Arial" w:cs="Arial"/>
          <w:lang w:eastAsia="en-US" w:bidi="en-US"/>
        </w:rPr>
        <w:t>предвиђен</w:t>
      </w:r>
      <w:r w:rsidR="004A18FB" w:rsidRPr="007C67AA">
        <w:rPr>
          <w:rFonts w:ascii="Arial" w:hAnsi="Arial" w:cs="Arial"/>
          <w:lang w:eastAsia="en-US" w:bidi="en-US"/>
        </w:rPr>
        <w:t xml:space="preserve"> </w:t>
      </w:r>
      <w:r>
        <w:rPr>
          <w:rFonts w:ascii="Arial" w:hAnsi="Arial" w:cs="Arial"/>
          <w:lang w:eastAsia="en-US" w:bidi="en-US"/>
        </w:rPr>
        <w:t>следећим</w:t>
      </w:r>
      <w:r w:rsidR="004A18FB" w:rsidRPr="007C67AA">
        <w:rPr>
          <w:rFonts w:ascii="Arial" w:hAnsi="Arial" w:cs="Arial"/>
          <w:lang w:eastAsia="en-US" w:bidi="en-US"/>
        </w:rPr>
        <w:t xml:space="preserve"> </w:t>
      </w:r>
      <w:r>
        <w:rPr>
          <w:rFonts w:ascii="Arial" w:hAnsi="Arial" w:cs="Arial"/>
          <w:lang w:eastAsia="en-US" w:bidi="en-US"/>
        </w:rPr>
        <w:t>ставом</w:t>
      </w:r>
      <w:r w:rsidR="004A18FB" w:rsidRPr="007C67AA">
        <w:rPr>
          <w:rFonts w:ascii="Arial" w:hAnsi="Arial" w:cs="Arial"/>
          <w:lang w:eastAsia="en-US" w:bidi="en-US"/>
        </w:rPr>
        <w:t xml:space="preserve"> </w:t>
      </w:r>
      <w:r>
        <w:rPr>
          <w:rFonts w:ascii="Arial" w:hAnsi="Arial" w:cs="Arial"/>
          <w:lang w:eastAsia="en-US" w:bidi="en-US"/>
        </w:rPr>
        <w:t>ове</w:t>
      </w:r>
      <w:r w:rsidR="004A18FB" w:rsidRPr="007C67AA">
        <w:rPr>
          <w:rFonts w:ascii="Arial" w:hAnsi="Arial" w:cs="Arial"/>
          <w:lang w:eastAsia="en-US" w:bidi="en-US"/>
        </w:rPr>
        <w:t xml:space="preserve"> </w:t>
      </w:r>
      <w:r>
        <w:rPr>
          <w:rFonts w:ascii="Arial" w:hAnsi="Arial" w:cs="Arial"/>
          <w:lang w:eastAsia="en-US" w:bidi="en-US"/>
        </w:rPr>
        <w:t>тачке</w:t>
      </w:r>
      <w:r w:rsidR="004A18FB" w:rsidRPr="007C67AA">
        <w:rPr>
          <w:rFonts w:ascii="Arial" w:hAnsi="Arial" w:cs="Arial"/>
        </w:rPr>
        <w:t>:</w:t>
      </w:r>
    </w:p>
    <w:p w14:paraId="6F52F915" w14:textId="77777777" w:rsidR="004A18FB" w:rsidRPr="007C67AA" w:rsidRDefault="004A18FB" w:rsidP="004A18FB">
      <w:pPr>
        <w:jc w:val="both"/>
        <w:rPr>
          <w:rFonts w:ascii="Arial" w:hAnsi="Arial" w:cs="Arial"/>
        </w:rPr>
      </w:pPr>
    </w:p>
    <w:p w14:paraId="5D2A9A15" w14:textId="2EA06D5C" w:rsidR="004A18FB" w:rsidRPr="007C67AA" w:rsidRDefault="00922A6B" w:rsidP="004A18FB">
      <w:pPr>
        <w:numPr>
          <w:ilvl w:val="0"/>
          <w:numId w:val="10"/>
        </w:numPr>
        <w:suppressAutoHyphens w:val="0"/>
        <w:jc w:val="both"/>
        <w:rPr>
          <w:rFonts w:ascii="Arial" w:hAnsi="Arial" w:cs="Arial"/>
          <w:szCs w:val="24"/>
        </w:rPr>
      </w:pPr>
      <w:r>
        <w:rPr>
          <w:rFonts w:ascii="Arial" w:hAnsi="Arial" w:cs="Arial"/>
          <w:szCs w:val="24"/>
        </w:rPr>
        <w:t>попуњен</w:t>
      </w:r>
      <w:r w:rsidR="004A18FB" w:rsidRPr="007C67AA">
        <w:rPr>
          <w:rFonts w:ascii="Arial" w:hAnsi="Arial" w:cs="Arial"/>
          <w:szCs w:val="24"/>
        </w:rPr>
        <w:t xml:space="preserve">, </w:t>
      </w:r>
      <w:r>
        <w:rPr>
          <w:rFonts w:ascii="Arial" w:hAnsi="Arial" w:cs="Arial"/>
          <w:szCs w:val="24"/>
        </w:rPr>
        <w:t>потписан</w:t>
      </w:r>
      <w:r w:rsidR="004A18FB" w:rsidRPr="007C67AA">
        <w:rPr>
          <w:rFonts w:ascii="Arial" w:hAnsi="Arial" w:cs="Arial"/>
          <w:szCs w:val="24"/>
        </w:rPr>
        <w:t xml:space="preserve"> </w:t>
      </w:r>
      <w:r>
        <w:rPr>
          <w:rFonts w:ascii="Arial" w:hAnsi="Arial" w:cs="Arial"/>
          <w:szCs w:val="24"/>
        </w:rPr>
        <w:t>и</w:t>
      </w:r>
      <w:r w:rsidR="004A18FB" w:rsidRPr="007C67AA">
        <w:rPr>
          <w:rFonts w:ascii="Arial" w:hAnsi="Arial" w:cs="Arial"/>
          <w:szCs w:val="24"/>
        </w:rPr>
        <w:t xml:space="preserve"> </w:t>
      </w:r>
      <w:r>
        <w:rPr>
          <w:rFonts w:ascii="Arial" w:hAnsi="Arial" w:cs="Arial"/>
          <w:szCs w:val="24"/>
        </w:rPr>
        <w:t>печатом</w:t>
      </w:r>
      <w:r w:rsidR="004A18FB" w:rsidRPr="007C67AA">
        <w:rPr>
          <w:rFonts w:ascii="Arial" w:hAnsi="Arial" w:cs="Arial"/>
          <w:szCs w:val="24"/>
        </w:rPr>
        <w:t xml:space="preserve"> </w:t>
      </w:r>
      <w:r>
        <w:rPr>
          <w:rFonts w:ascii="Arial" w:hAnsi="Arial" w:cs="Arial"/>
          <w:szCs w:val="24"/>
        </w:rPr>
        <w:t>оверен</w:t>
      </w:r>
      <w:r w:rsidR="004A18FB" w:rsidRPr="007C67AA">
        <w:rPr>
          <w:rFonts w:ascii="Arial" w:hAnsi="Arial" w:cs="Arial"/>
          <w:szCs w:val="24"/>
        </w:rPr>
        <w:t xml:space="preserve"> </w:t>
      </w:r>
      <w:r>
        <w:rPr>
          <w:rFonts w:ascii="Arial" w:hAnsi="Arial" w:cs="Arial"/>
          <w:szCs w:val="24"/>
        </w:rPr>
        <w:t>образац</w:t>
      </w:r>
      <w:r w:rsidR="004A18FB" w:rsidRPr="007C67AA">
        <w:rPr>
          <w:rFonts w:ascii="Arial" w:hAnsi="Arial" w:cs="Arial"/>
          <w:szCs w:val="24"/>
        </w:rPr>
        <w:t xml:space="preserve"> „</w:t>
      </w:r>
      <w:r>
        <w:rPr>
          <w:rFonts w:ascii="Arial" w:hAnsi="Arial" w:cs="Arial"/>
          <w:szCs w:val="24"/>
        </w:rPr>
        <w:t>Изјава</w:t>
      </w:r>
      <w:r w:rsidR="004A18FB" w:rsidRPr="007C67AA">
        <w:rPr>
          <w:rFonts w:ascii="Arial" w:hAnsi="Arial" w:cs="Arial"/>
          <w:szCs w:val="24"/>
        </w:rPr>
        <w:t xml:space="preserve"> </w:t>
      </w:r>
      <w:r>
        <w:rPr>
          <w:rFonts w:ascii="Arial" w:hAnsi="Arial" w:cs="Arial"/>
          <w:szCs w:val="24"/>
        </w:rPr>
        <w:t>о</w:t>
      </w:r>
      <w:r w:rsidR="004A18FB" w:rsidRPr="007C67AA">
        <w:rPr>
          <w:rFonts w:ascii="Arial" w:hAnsi="Arial" w:cs="Arial"/>
          <w:szCs w:val="24"/>
        </w:rPr>
        <w:t xml:space="preserve"> </w:t>
      </w:r>
      <w:r>
        <w:rPr>
          <w:rFonts w:ascii="Arial" w:hAnsi="Arial" w:cs="Arial"/>
          <w:szCs w:val="24"/>
        </w:rPr>
        <w:t>независној</w:t>
      </w:r>
      <w:r w:rsidR="004A18FB" w:rsidRPr="007C67AA">
        <w:rPr>
          <w:rFonts w:ascii="Arial" w:hAnsi="Arial" w:cs="Arial"/>
          <w:szCs w:val="24"/>
        </w:rPr>
        <w:t xml:space="preserve"> </w:t>
      </w:r>
      <w:r>
        <w:rPr>
          <w:rFonts w:ascii="Arial" w:hAnsi="Arial" w:cs="Arial"/>
          <w:szCs w:val="24"/>
        </w:rPr>
        <w:t>понуди</w:t>
      </w:r>
      <w:r w:rsidR="004A18FB" w:rsidRPr="007C67AA">
        <w:rPr>
          <w:rFonts w:ascii="Arial" w:hAnsi="Arial" w:cs="Arial"/>
          <w:szCs w:val="24"/>
        </w:rPr>
        <w:t>“</w:t>
      </w:r>
      <w:r w:rsidR="007C67AA" w:rsidRPr="007C67AA">
        <w:rPr>
          <w:rFonts w:ascii="Arial" w:hAnsi="Arial" w:cs="Arial"/>
          <w:szCs w:val="24"/>
          <w:lang w:val="sr-Latn-RS"/>
        </w:rPr>
        <w:t xml:space="preserve"> (</w:t>
      </w:r>
      <w:r>
        <w:rPr>
          <w:rFonts w:ascii="Arial" w:hAnsi="Arial" w:cs="Arial"/>
          <w:szCs w:val="24"/>
          <w:lang w:val="sr-Latn-RS"/>
        </w:rPr>
        <w:t>Образац</w:t>
      </w:r>
      <w:r w:rsidR="007C67AA" w:rsidRPr="007C67AA">
        <w:rPr>
          <w:rFonts w:ascii="Arial" w:hAnsi="Arial" w:cs="Arial"/>
          <w:szCs w:val="24"/>
          <w:lang w:val="sr-Latn-RS"/>
        </w:rPr>
        <w:t xml:space="preserve"> 1)</w:t>
      </w:r>
    </w:p>
    <w:p w14:paraId="4665F06B" w14:textId="444B4BB5" w:rsidR="004A18FB" w:rsidRPr="007C67AA" w:rsidRDefault="00922A6B" w:rsidP="004A18FB">
      <w:pPr>
        <w:numPr>
          <w:ilvl w:val="0"/>
          <w:numId w:val="10"/>
        </w:numPr>
        <w:suppressAutoHyphens w:val="0"/>
        <w:jc w:val="both"/>
        <w:rPr>
          <w:rFonts w:ascii="Arial" w:hAnsi="Arial" w:cs="Arial"/>
          <w:szCs w:val="24"/>
        </w:rPr>
      </w:pPr>
      <w:r>
        <w:rPr>
          <w:rFonts w:ascii="Arial" w:hAnsi="Arial" w:cs="Arial"/>
          <w:szCs w:val="24"/>
        </w:rPr>
        <w:t>попуњен</w:t>
      </w:r>
      <w:r w:rsidR="004A18FB" w:rsidRPr="007C67AA">
        <w:rPr>
          <w:rFonts w:ascii="Arial" w:hAnsi="Arial" w:cs="Arial"/>
          <w:szCs w:val="24"/>
        </w:rPr>
        <w:t xml:space="preserve">, </w:t>
      </w:r>
      <w:r>
        <w:rPr>
          <w:rFonts w:ascii="Arial" w:hAnsi="Arial" w:cs="Arial"/>
          <w:szCs w:val="24"/>
        </w:rPr>
        <w:t>потписан</w:t>
      </w:r>
      <w:r w:rsidR="004A18FB" w:rsidRPr="007C67AA">
        <w:rPr>
          <w:rFonts w:ascii="Arial" w:hAnsi="Arial" w:cs="Arial"/>
          <w:szCs w:val="24"/>
        </w:rPr>
        <w:t xml:space="preserve"> </w:t>
      </w:r>
      <w:r>
        <w:rPr>
          <w:rFonts w:ascii="Arial" w:hAnsi="Arial" w:cs="Arial"/>
          <w:szCs w:val="24"/>
        </w:rPr>
        <w:t>и</w:t>
      </w:r>
      <w:r w:rsidR="004A18FB" w:rsidRPr="007C67AA">
        <w:rPr>
          <w:rFonts w:ascii="Arial" w:hAnsi="Arial" w:cs="Arial"/>
          <w:szCs w:val="24"/>
        </w:rPr>
        <w:t xml:space="preserve"> </w:t>
      </w:r>
      <w:r>
        <w:rPr>
          <w:rFonts w:ascii="Arial" w:hAnsi="Arial" w:cs="Arial"/>
          <w:szCs w:val="24"/>
        </w:rPr>
        <w:t>печатом</w:t>
      </w:r>
      <w:r w:rsidR="004A18FB" w:rsidRPr="007C67AA">
        <w:rPr>
          <w:rFonts w:ascii="Arial" w:hAnsi="Arial" w:cs="Arial"/>
          <w:szCs w:val="24"/>
        </w:rPr>
        <w:t xml:space="preserve"> </w:t>
      </w:r>
      <w:r>
        <w:rPr>
          <w:rFonts w:ascii="Arial" w:hAnsi="Arial" w:cs="Arial"/>
          <w:szCs w:val="24"/>
        </w:rPr>
        <w:t>оверен</w:t>
      </w:r>
      <w:r w:rsidR="004A18FB" w:rsidRPr="007C67AA">
        <w:rPr>
          <w:rFonts w:ascii="Arial" w:hAnsi="Arial" w:cs="Arial"/>
          <w:szCs w:val="24"/>
        </w:rPr>
        <w:t xml:space="preserve"> </w:t>
      </w:r>
      <w:r>
        <w:rPr>
          <w:rFonts w:ascii="Arial" w:hAnsi="Arial" w:cs="Arial"/>
          <w:szCs w:val="24"/>
        </w:rPr>
        <w:t>образац</w:t>
      </w:r>
      <w:r w:rsidR="004A18FB" w:rsidRPr="007C67AA">
        <w:rPr>
          <w:rFonts w:ascii="Arial" w:hAnsi="Arial" w:cs="Arial"/>
          <w:szCs w:val="24"/>
        </w:rPr>
        <w:t xml:space="preserve"> „</w:t>
      </w:r>
      <w:r>
        <w:rPr>
          <w:rFonts w:ascii="Arial" w:hAnsi="Arial" w:cs="Arial"/>
          <w:szCs w:val="24"/>
        </w:rPr>
        <w:t>Образац</w:t>
      </w:r>
      <w:r w:rsidR="004A18FB" w:rsidRPr="007C67AA">
        <w:rPr>
          <w:rFonts w:ascii="Arial" w:hAnsi="Arial" w:cs="Arial"/>
          <w:szCs w:val="24"/>
        </w:rPr>
        <w:t xml:space="preserve"> </w:t>
      </w:r>
      <w:r>
        <w:rPr>
          <w:rFonts w:ascii="Arial" w:hAnsi="Arial" w:cs="Arial"/>
          <w:szCs w:val="24"/>
        </w:rPr>
        <w:t>понуде</w:t>
      </w:r>
      <w:r w:rsidR="004A18FB" w:rsidRPr="007C67AA">
        <w:rPr>
          <w:rFonts w:ascii="Arial" w:hAnsi="Arial" w:cs="Arial"/>
          <w:szCs w:val="24"/>
        </w:rPr>
        <w:t>“</w:t>
      </w:r>
      <w:r w:rsidR="007C67AA" w:rsidRPr="007C67AA">
        <w:rPr>
          <w:rFonts w:ascii="Arial" w:hAnsi="Arial" w:cs="Arial"/>
          <w:szCs w:val="24"/>
          <w:lang w:val="sr-Latn-RS"/>
        </w:rPr>
        <w:t xml:space="preserve"> (</w:t>
      </w:r>
      <w:r>
        <w:rPr>
          <w:rFonts w:ascii="Arial" w:hAnsi="Arial" w:cs="Arial"/>
          <w:szCs w:val="24"/>
          <w:lang w:val="sr-Latn-RS"/>
        </w:rPr>
        <w:t>Образац</w:t>
      </w:r>
      <w:r w:rsidR="007C67AA" w:rsidRPr="007C67AA">
        <w:rPr>
          <w:rFonts w:ascii="Arial" w:hAnsi="Arial" w:cs="Arial"/>
          <w:szCs w:val="24"/>
          <w:lang w:val="sr-Latn-RS"/>
        </w:rPr>
        <w:t xml:space="preserve"> 2)</w:t>
      </w:r>
    </w:p>
    <w:p w14:paraId="4FC51C13" w14:textId="19AF1727" w:rsidR="004A18FB" w:rsidRPr="007C67AA" w:rsidRDefault="00922A6B" w:rsidP="004A18FB">
      <w:pPr>
        <w:numPr>
          <w:ilvl w:val="0"/>
          <w:numId w:val="10"/>
        </w:numPr>
        <w:suppressAutoHyphens w:val="0"/>
        <w:jc w:val="both"/>
        <w:rPr>
          <w:rFonts w:ascii="Arial" w:hAnsi="Arial" w:cs="Arial"/>
          <w:szCs w:val="24"/>
        </w:rPr>
      </w:pPr>
      <w:r>
        <w:rPr>
          <w:rFonts w:ascii="Arial" w:hAnsi="Arial" w:cs="Arial"/>
          <w:szCs w:val="24"/>
        </w:rPr>
        <w:t>попуњен</w:t>
      </w:r>
      <w:r w:rsidR="004A18FB" w:rsidRPr="007C67AA">
        <w:rPr>
          <w:rFonts w:ascii="Arial" w:hAnsi="Arial" w:cs="Arial"/>
          <w:szCs w:val="24"/>
        </w:rPr>
        <w:t xml:space="preserve">, </w:t>
      </w:r>
      <w:r>
        <w:rPr>
          <w:rFonts w:ascii="Arial" w:hAnsi="Arial" w:cs="Arial"/>
          <w:szCs w:val="24"/>
        </w:rPr>
        <w:t>потписан</w:t>
      </w:r>
      <w:r w:rsidR="004A18FB" w:rsidRPr="007C67AA">
        <w:rPr>
          <w:rFonts w:ascii="Arial" w:hAnsi="Arial" w:cs="Arial"/>
          <w:szCs w:val="24"/>
        </w:rPr>
        <w:t xml:space="preserve"> </w:t>
      </w:r>
      <w:r>
        <w:rPr>
          <w:rFonts w:ascii="Arial" w:hAnsi="Arial" w:cs="Arial"/>
          <w:szCs w:val="24"/>
        </w:rPr>
        <w:t>и</w:t>
      </w:r>
      <w:r w:rsidR="004A18FB" w:rsidRPr="007C67AA">
        <w:rPr>
          <w:rFonts w:ascii="Arial" w:hAnsi="Arial" w:cs="Arial"/>
          <w:szCs w:val="24"/>
        </w:rPr>
        <w:t xml:space="preserve"> </w:t>
      </w:r>
      <w:r>
        <w:rPr>
          <w:rFonts w:ascii="Arial" w:hAnsi="Arial" w:cs="Arial"/>
          <w:szCs w:val="24"/>
        </w:rPr>
        <w:t>печатом</w:t>
      </w:r>
      <w:r w:rsidR="004A18FB" w:rsidRPr="007C67AA">
        <w:rPr>
          <w:rFonts w:ascii="Arial" w:hAnsi="Arial" w:cs="Arial"/>
          <w:szCs w:val="24"/>
        </w:rPr>
        <w:t xml:space="preserve"> </w:t>
      </w:r>
      <w:r>
        <w:rPr>
          <w:rFonts w:ascii="Arial" w:hAnsi="Arial" w:cs="Arial"/>
          <w:szCs w:val="24"/>
        </w:rPr>
        <w:t>оверен</w:t>
      </w:r>
      <w:r w:rsidR="004A18FB" w:rsidRPr="007C67AA">
        <w:rPr>
          <w:rFonts w:ascii="Arial" w:hAnsi="Arial" w:cs="Arial"/>
          <w:szCs w:val="24"/>
        </w:rPr>
        <w:t xml:space="preserve"> </w:t>
      </w:r>
      <w:r>
        <w:rPr>
          <w:rFonts w:ascii="Arial" w:hAnsi="Arial" w:cs="Arial"/>
          <w:szCs w:val="24"/>
        </w:rPr>
        <w:t>образац</w:t>
      </w:r>
      <w:r w:rsidR="004A18FB" w:rsidRPr="007C67AA">
        <w:rPr>
          <w:rFonts w:ascii="Arial" w:hAnsi="Arial" w:cs="Arial"/>
          <w:szCs w:val="24"/>
        </w:rPr>
        <w:t xml:space="preserve"> </w:t>
      </w:r>
      <w:r>
        <w:rPr>
          <w:rFonts w:ascii="Arial" w:hAnsi="Arial" w:cs="Arial"/>
          <w:szCs w:val="24"/>
        </w:rPr>
        <w:t>изјаве</w:t>
      </w:r>
      <w:r w:rsidR="004A18FB" w:rsidRPr="007C67AA">
        <w:rPr>
          <w:rFonts w:ascii="Arial" w:hAnsi="Arial" w:cs="Arial"/>
          <w:szCs w:val="24"/>
        </w:rPr>
        <w:t xml:space="preserve"> </w:t>
      </w:r>
      <w:r>
        <w:rPr>
          <w:rFonts w:ascii="Arial" w:hAnsi="Arial" w:cs="Arial"/>
          <w:szCs w:val="24"/>
        </w:rPr>
        <w:t>у</w:t>
      </w:r>
      <w:r w:rsidR="004A18FB" w:rsidRPr="007C67AA">
        <w:rPr>
          <w:rFonts w:ascii="Arial" w:hAnsi="Arial" w:cs="Arial"/>
          <w:szCs w:val="24"/>
        </w:rPr>
        <w:t xml:space="preserve"> </w:t>
      </w:r>
      <w:r>
        <w:rPr>
          <w:rFonts w:ascii="Arial" w:hAnsi="Arial" w:cs="Arial"/>
          <w:szCs w:val="24"/>
        </w:rPr>
        <w:t>складу</w:t>
      </w:r>
      <w:r w:rsidR="004A18FB" w:rsidRPr="007C67AA">
        <w:rPr>
          <w:rFonts w:ascii="Arial" w:hAnsi="Arial" w:cs="Arial"/>
          <w:szCs w:val="24"/>
        </w:rPr>
        <w:t xml:space="preserve"> </w:t>
      </w:r>
      <w:r>
        <w:rPr>
          <w:rFonts w:ascii="Arial" w:hAnsi="Arial" w:cs="Arial"/>
          <w:szCs w:val="24"/>
        </w:rPr>
        <w:t>са</w:t>
      </w:r>
      <w:r w:rsidR="004A18FB" w:rsidRPr="007C67AA">
        <w:rPr>
          <w:rFonts w:ascii="Arial" w:hAnsi="Arial" w:cs="Arial"/>
          <w:szCs w:val="24"/>
        </w:rPr>
        <w:t xml:space="preserve"> </w:t>
      </w:r>
      <w:r>
        <w:rPr>
          <w:rFonts w:ascii="Arial" w:hAnsi="Arial" w:cs="Arial"/>
          <w:szCs w:val="24"/>
        </w:rPr>
        <w:t>чланом</w:t>
      </w:r>
      <w:r w:rsidR="004A18FB" w:rsidRPr="007C67AA">
        <w:rPr>
          <w:rFonts w:ascii="Arial" w:hAnsi="Arial" w:cs="Arial"/>
          <w:szCs w:val="24"/>
        </w:rPr>
        <w:t xml:space="preserve"> 75. </w:t>
      </w:r>
      <w:r>
        <w:rPr>
          <w:rFonts w:ascii="Arial" w:hAnsi="Arial" w:cs="Arial"/>
          <w:szCs w:val="24"/>
        </w:rPr>
        <w:t>став</w:t>
      </w:r>
      <w:r w:rsidR="004A18FB" w:rsidRPr="007C67AA">
        <w:rPr>
          <w:rFonts w:ascii="Arial" w:hAnsi="Arial" w:cs="Arial"/>
          <w:szCs w:val="24"/>
        </w:rPr>
        <w:t xml:space="preserve"> 2. </w:t>
      </w:r>
      <w:r>
        <w:rPr>
          <w:rFonts w:ascii="Arial" w:hAnsi="Arial" w:cs="Arial"/>
          <w:szCs w:val="24"/>
        </w:rPr>
        <w:t>Закона</w:t>
      </w:r>
      <w:r w:rsidR="007C67AA" w:rsidRPr="007C67AA">
        <w:rPr>
          <w:rFonts w:ascii="Arial" w:hAnsi="Arial" w:cs="Arial"/>
          <w:szCs w:val="24"/>
          <w:lang w:val="sr-Latn-RS"/>
        </w:rPr>
        <w:t xml:space="preserve"> (</w:t>
      </w:r>
      <w:r>
        <w:rPr>
          <w:rFonts w:ascii="Arial" w:hAnsi="Arial" w:cs="Arial"/>
          <w:szCs w:val="24"/>
          <w:lang w:val="sr-Latn-RS"/>
        </w:rPr>
        <w:t>Образац</w:t>
      </w:r>
      <w:r w:rsidR="007C67AA" w:rsidRPr="007C67AA">
        <w:rPr>
          <w:rFonts w:ascii="Arial" w:hAnsi="Arial" w:cs="Arial"/>
          <w:szCs w:val="24"/>
          <w:lang w:val="sr-Latn-RS"/>
        </w:rPr>
        <w:t xml:space="preserve"> 3)</w:t>
      </w:r>
    </w:p>
    <w:p w14:paraId="57D2F19F" w14:textId="34F4F392" w:rsidR="004A18FB" w:rsidRPr="007C67AA" w:rsidRDefault="00922A6B" w:rsidP="004A18FB">
      <w:pPr>
        <w:numPr>
          <w:ilvl w:val="0"/>
          <w:numId w:val="10"/>
        </w:numPr>
        <w:suppressAutoHyphens w:val="0"/>
        <w:jc w:val="both"/>
        <w:rPr>
          <w:rFonts w:ascii="Arial" w:hAnsi="Arial" w:cs="Arial"/>
          <w:szCs w:val="24"/>
        </w:rPr>
      </w:pPr>
      <w:r>
        <w:rPr>
          <w:rFonts w:ascii="Arial" w:hAnsi="Arial" w:cs="Arial"/>
          <w:szCs w:val="24"/>
        </w:rPr>
        <w:t>попуњен</w:t>
      </w:r>
      <w:r w:rsidR="004A18FB" w:rsidRPr="007C67AA">
        <w:rPr>
          <w:rFonts w:ascii="Arial" w:hAnsi="Arial" w:cs="Arial"/>
          <w:szCs w:val="24"/>
        </w:rPr>
        <w:t xml:space="preserve">, </w:t>
      </w:r>
      <w:r>
        <w:rPr>
          <w:rFonts w:ascii="Arial" w:hAnsi="Arial" w:cs="Arial"/>
          <w:szCs w:val="24"/>
        </w:rPr>
        <w:t>потписан</w:t>
      </w:r>
      <w:r w:rsidR="004A18FB" w:rsidRPr="007C67AA">
        <w:rPr>
          <w:rFonts w:ascii="Arial" w:hAnsi="Arial" w:cs="Arial"/>
          <w:szCs w:val="24"/>
        </w:rPr>
        <w:t xml:space="preserve"> </w:t>
      </w:r>
      <w:r>
        <w:rPr>
          <w:rFonts w:ascii="Arial" w:hAnsi="Arial" w:cs="Arial"/>
          <w:szCs w:val="24"/>
        </w:rPr>
        <w:t>и</w:t>
      </w:r>
      <w:r w:rsidR="004A18FB" w:rsidRPr="007C67AA">
        <w:rPr>
          <w:rFonts w:ascii="Arial" w:hAnsi="Arial" w:cs="Arial"/>
          <w:szCs w:val="24"/>
        </w:rPr>
        <w:t xml:space="preserve"> </w:t>
      </w:r>
      <w:r>
        <w:rPr>
          <w:rFonts w:ascii="Arial" w:hAnsi="Arial" w:cs="Arial"/>
          <w:szCs w:val="24"/>
        </w:rPr>
        <w:t>печатом</w:t>
      </w:r>
      <w:r w:rsidR="004A18FB" w:rsidRPr="007C67AA">
        <w:rPr>
          <w:rFonts w:ascii="Arial" w:hAnsi="Arial" w:cs="Arial"/>
          <w:szCs w:val="24"/>
        </w:rPr>
        <w:t xml:space="preserve"> </w:t>
      </w:r>
      <w:r>
        <w:rPr>
          <w:rFonts w:ascii="Arial" w:hAnsi="Arial" w:cs="Arial"/>
          <w:szCs w:val="24"/>
        </w:rPr>
        <w:t>оверен</w:t>
      </w:r>
      <w:r w:rsidR="004A18FB" w:rsidRPr="007C67AA">
        <w:rPr>
          <w:rFonts w:ascii="Arial" w:hAnsi="Arial" w:cs="Arial"/>
          <w:szCs w:val="24"/>
        </w:rPr>
        <w:t xml:space="preserve"> </w:t>
      </w:r>
      <w:r>
        <w:rPr>
          <w:rFonts w:ascii="Arial" w:hAnsi="Arial" w:cs="Arial"/>
          <w:szCs w:val="24"/>
        </w:rPr>
        <w:t>образац</w:t>
      </w:r>
      <w:r w:rsidR="004A18FB" w:rsidRPr="007C67AA">
        <w:rPr>
          <w:rFonts w:ascii="Arial" w:hAnsi="Arial" w:cs="Arial"/>
          <w:szCs w:val="24"/>
        </w:rPr>
        <w:t xml:space="preserve"> „</w:t>
      </w:r>
      <w:r>
        <w:rPr>
          <w:rFonts w:ascii="Arial" w:hAnsi="Arial" w:cs="Arial"/>
          <w:szCs w:val="24"/>
        </w:rPr>
        <w:t>Термин</w:t>
      </w:r>
      <w:r w:rsidR="004A18FB" w:rsidRPr="007C67AA">
        <w:rPr>
          <w:rFonts w:ascii="Arial" w:hAnsi="Arial" w:cs="Arial"/>
          <w:szCs w:val="24"/>
        </w:rPr>
        <w:t xml:space="preserve"> </w:t>
      </w:r>
      <w:r>
        <w:rPr>
          <w:rFonts w:ascii="Arial" w:hAnsi="Arial" w:cs="Arial"/>
          <w:szCs w:val="24"/>
        </w:rPr>
        <w:t>план</w:t>
      </w:r>
      <w:r w:rsidR="004A18FB" w:rsidRPr="007C67AA">
        <w:rPr>
          <w:rFonts w:ascii="Arial" w:hAnsi="Arial" w:cs="Arial"/>
          <w:szCs w:val="24"/>
        </w:rPr>
        <w:t xml:space="preserve"> </w:t>
      </w:r>
      <w:r>
        <w:rPr>
          <w:rFonts w:ascii="Arial" w:hAnsi="Arial" w:cs="Arial"/>
          <w:szCs w:val="24"/>
        </w:rPr>
        <w:t>извршења</w:t>
      </w:r>
      <w:r w:rsidR="004A18FB" w:rsidRPr="007C67AA">
        <w:rPr>
          <w:rFonts w:ascii="Arial" w:hAnsi="Arial" w:cs="Arial"/>
          <w:szCs w:val="24"/>
        </w:rPr>
        <w:t xml:space="preserve"> </w:t>
      </w:r>
      <w:r>
        <w:rPr>
          <w:rFonts w:ascii="Arial" w:hAnsi="Arial" w:cs="Arial"/>
          <w:szCs w:val="24"/>
        </w:rPr>
        <w:t>услуге</w:t>
      </w:r>
      <w:r w:rsidR="004A18FB" w:rsidRPr="007C67AA">
        <w:rPr>
          <w:rFonts w:ascii="Arial" w:hAnsi="Arial" w:cs="Arial"/>
          <w:szCs w:val="24"/>
        </w:rPr>
        <w:t xml:space="preserve">“ </w:t>
      </w:r>
      <w:r w:rsidR="007C67AA" w:rsidRPr="007C67AA">
        <w:rPr>
          <w:rFonts w:ascii="Arial" w:hAnsi="Arial" w:cs="Arial"/>
          <w:szCs w:val="24"/>
          <w:lang w:val="sr-Latn-RS"/>
        </w:rPr>
        <w:t>(</w:t>
      </w:r>
      <w:r>
        <w:rPr>
          <w:rFonts w:ascii="Arial" w:hAnsi="Arial" w:cs="Arial"/>
          <w:szCs w:val="24"/>
          <w:lang w:val="sr-Latn-RS"/>
        </w:rPr>
        <w:t>Образац</w:t>
      </w:r>
      <w:r w:rsidR="007C67AA" w:rsidRPr="007C67AA">
        <w:rPr>
          <w:rFonts w:ascii="Arial" w:hAnsi="Arial" w:cs="Arial"/>
          <w:szCs w:val="24"/>
          <w:lang w:val="sr-Latn-RS"/>
        </w:rPr>
        <w:t xml:space="preserve"> 4)</w:t>
      </w:r>
    </w:p>
    <w:p w14:paraId="0908F869" w14:textId="3830C5E9" w:rsidR="004A18FB" w:rsidRPr="00220C40" w:rsidRDefault="00922A6B" w:rsidP="007C67AA">
      <w:pPr>
        <w:numPr>
          <w:ilvl w:val="0"/>
          <w:numId w:val="10"/>
        </w:numPr>
        <w:tabs>
          <w:tab w:val="num" w:pos="851"/>
        </w:tabs>
        <w:suppressAutoHyphens w:val="0"/>
        <w:jc w:val="both"/>
        <w:rPr>
          <w:rFonts w:ascii="Arial" w:hAnsi="Arial" w:cs="Arial"/>
          <w:szCs w:val="24"/>
        </w:rPr>
      </w:pPr>
      <w:r>
        <w:rPr>
          <w:rFonts w:ascii="Arial" w:hAnsi="Arial" w:cs="Arial"/>
          <w:szCs w:val="24"/>
          <w:lang w:val="sr-Latn-RS"/>
        </w:rPr>
        <w:t>Списак</w:t>
      </w:r>
      <w:r w:rsidR="007C67AA" w:rsidRPr="00220C40">
        <w:rPr>
          <w:rFonts w:ascii="Arial" w:hAnsi="Arial" w:cs="Arial"/>
          <w:szCs w:val="24"/>
          <w:lang w:val="sr-Latn-RS"/>
        </w:rPr>
        <w:t xml:space="preserve"> </w:t>
      </w:r>
      <w:r>
        <w:rPr>
          <w:rFonts w:ascii="Arial" w:hAnsi="Arial" w:cs="Arial"/>
          <w:szCs w:val="24"/>
          <w:lang w:val="sr-Latn-RS"/>
        </w:rPr>
        <w:t>ангажованих</w:t>
      </w:r>
      <w:r w:rsidR="007C67AA" w:rsidRPr="00220C40">
        <w:rPr>
          <w:rFonts w:ascii="Arial" w:hAnsi="Arial" w:cs="Arial"/>
          <w:szCs w:val="24"/>
          <w:lang w:val="sr-Latn-RS"/>
        </w:rPr>
        <w:t xml:space="preserve"> </w:t>
      </w:r>
      <w:r>
        <w:rPr>
          <w:rFonts w:ascii="Arial" w:hAnsi="Arial" w:cs="Arial"/>
          <w:szCs w:val="24"/>
          <w:lang w:val="sr-Latn-RS"/>
        </w:rPr>
        <w:t>лица</w:t>
      </w:r>
      <w:r w:rsidR="007C67AA" w:rsidRPr="00220C40">
        <w:rPr>
          <w:rFonts w:ascii="Arial" w:hAnsi="Arial" w:cs="Arial"/>
          <w:szCs w:val="24"/>
          <w:lang w:val="sr-Latn-RS"/>
        </w:rPr>
        <w:t xml:space="preserve"> </w:t>
      </w:r>
      <w:r>
        <w:rPr>
          <w:rFonts w:ascii="Arial" w:hAnsi="Arial" w:cs="Arial"/>
          <w:szCs w:val="24"/>
          <w:lang w:val="sr-Latn-RS"/>
        </w:rPr>
        <w:t>у</w:t>
      </w:r>
      <w:r w:rsidR="007C67AA" w:rsidRPr="00220C40">
        <w:rPr>
          <w:rFonts w:ascii="Arial" w:hAnsi="Arial" w:cs="Arial"/>
          <w:szCs w:val="24"/>
          <w:lang w:val="sr-Latn-RS"/>
        </w:rPr>
        <w:t xml:space="preserve"> </w:t>
      </w:r>
      <w:r>
        <w:rPr>
          <w:rFonts w:ascii="Arial" w:hAnsi="Arial" w:cs="Arial"/>
          <w:szCs w:val="24"/>
          <w:lang w:val="sr-Latn-RS"/>
        </w:rPr>
        <w:t>извршењу</w:t>
      </w:r>
      <w:r w:rsidR="007C67AA" w:rsidRPr="00220C40">
        <w:rPr>
          <w:rFonts w:ascii="Arial" w:hAnsi="Arial" w:cs="Arial"/>
          <w:szCs w:val="24"/>
          <w:lang w:val="sr-Latn-RS"/>
        </w:rPr>
        <w:t xml:space="preserve"> </w:t>
      </w:r>
      <w:r>
        <w:rPr>
          <w:rFonts w:ascii="Arial" w:hAnsi="Arial" w:cs="Arial"/>
          <w:szCs w:val="24"/>
          <w:lang w:val="sr-Latn-RS"/>
        </w:rPr>
        <w:t>услуге</w:t>
      </w:r>
      <w:r w:rsidR="007C67AA" w:rsidRPr="00220C40">
        <w:rPr>
          <w:rFonts w:ascii="Arial" w:hAnsi="Arial" w:cs="Arial"/>
          <w:szCs w:val="24"/>
          <w:lang w:val="sr-Latn-RS"/>
        </w:rPr>
        <w:t xml:space="preserve"> </w:t>
      </w:r>
      <w:r>
        <w:rPr>
          <w:rFonts w:ascii="Arial" w:hAnsi="Arial" w:cs="Arial"/>
          <w:szCs w:val="24"/>
          <w:lang w:val="sr-Latn-RS"/>
        </w:rPr>
        <w:t>која</w:t>
      </w:r>
      <w:r w:rsidR="007C67AA" w:rsidRPr="00220C40">
        <w:rPr>
          <w:rFonts w:ascii="Arial" w:hAnsi="Arial" w:cs="Arial"/>
          <w:szCs w:val="24"/>
          <w:lang w:val="sr-Latn-RS"/>
        </w:rPr>
        <w:t xml:space="preserve"> </w:t>
      </w:r>
      <w:r>
        <w:rPr>
          <w:rFonts w:ascii="Arial" w:hAnsi="Arial" w:cs="Arial"/>
          <w:szCs w:val="24"/>
          <w:lang w:val="sr-Latn-RS"/>
        </w:rPr>
        <w:t>је</w:t>
      </w:r>
      <w:r w:rsidR="007C67AA" w:rsidRPr="00220C40">
        <w:rPr>
          <w:rFonts w:ascii="Arial" w:hAnsi="Arial" w:cs="Arial"/>
          <w:szCs w:val="24"/>
          <w:lang w:val="sr-Latn-RS"/>
        </w:rPr>
        <w:t xml:space="preserve"> </w:t>
      </w:r>
      <w:r>
        <w:rPr>
          <w:rFonts w:ascii="Arial" w:hAnsi="Arial" w:cs="Arial"/>
          <w:szCs w:val="24"/>
          <w:lang w:val="sr-Latn-RS"/>
        </w:rPr>
        <w:t>предмет</w:t>
      </w:r>
      <w:r w:rsidR="007C67AA" w:rsidRPr="00220C40">
        <w:rPr>
          <w:rFonts w:ascii="Arial" w:hAnsi="Arial" w:cs="Arial"/>
          <w:szCs w:val="24"/>
          <w:lang w:val="sr-Latn-RS"/>
        </w:rPr>
        <w:t xml:space="preserve"> </w:t>
      </w:r>
      <w:r>
        <w:rPr>
          <w:rFonts w:ascii="Arial" w:hAnsi="Arial" w:cs="Arial"/>
          <w:szCs w:val="24"/>
          <w:lang w:val="sr-Latn-RS"/>
        </w:rPr>
        <w:t>набавке</w:t>
      </w:r>
      <w:r w:rsidR="007C67AA" w:rsidRPr="00220C40">
        <w:rPr>
          <w:rFonts w:ascii="Arial" w:hAnsi="Arial" w:cs="Arial"/>
          <w:szCs w:val="24"/>
          <w:lang w:val="sr-Latn-RS"/>
        </w:rPr>
        <w:t xml:space="preserve"> (</w:t>
      </w:r>
      <w:r>
        <w:rPr>
          <w:rFonts w:ascii="Arial" w:hAnsi="Arial" w:cs="Arial"/>
          <w:szCs w:val="24"/>
          <w:lang w:val="sr-Latn-RS"/>
        </w:rPr>
        <w:t>Образац</w:t>
      </w:r>
      <w:r w:rsidR="007C67AA" w:rsidRPr="00220C40">
        <w:rPr>
          <w:rFonts w:ascii="Arial" w:hAnsi="Arial" w:cs="Arial"/>
          <w:szCs w:val="24"/>
          <w:lang w:val="sr-Latn-RS"/>
        </w:rPr>
        <w:t xml:space="preserve"> 6) </w:t>
      </w:r>
    </w:p>
    <w:p w14:paraId="77D49F33" w14:textId="00C28012" w:rsidR="007C67AA" w:rsidRPr="00220C40" w:rsidRDefault="00922A6B" w:rsidP="007C67AA">
      <w:pPr>
        <w:numPr>
          <w:ilvl w:val="0"/>
          <w:numId w:val="10"/>
        </w:numPr>
        <w:tabs>
          <w:tab w:val="num" w:pos="851"/>
        </w:tabs>
        <w:suppressAutoHyphens w:val="0"/>
        <w:jc w:val="both"/>
        <w:rPr>
          <w:rFonts w:ascii="Arial" w:hAnsi="Arial" w:cs="Arial"/>
          <w:szCs w:val="24"/>
        </w:rPr>
      </w:pPr>
      <w:r>
        <w:rPr>
          <w:rFonts w:ascii="Arial" w:hAnsi="Arial" w:cs="Arial"/>
          <w:szCs w:val="24"/>
          <w:lang w:val="sr-Latn-RS"/>
        </w:rPr>
        <w:t>Референтна</w:t>
      </w:r>
      <w:r w:rsidR="007C67AA" w:rsidRPr="007C67AA">
        <w:rPr>
          <w:rFonts w:ascii="Arial" w:hAnsi="Arial" w:cs="Arial"/>
          <w:szCs w:val="24"/>
          <w:lang w:val="sr-Latn-RS"/>
        </w:rPr>
        <w:t xml:space="preserve"> </w:t>
      </w:r>
      <w:r>
        <w:rPr>
          <w:rFonts w:ascii="Arial" w:hAnsi="Arial" w:cs="Arial"/>
          <w:szCs w:val="24"/>
          <w:lang w:val="sr-Latn-RS"/>
        </w:rPr>
        <w:t>листа</w:t>
      </w:r>
      <w:r w:rsidR="007C67AA" w:rsidRPr="007C67AA">
        <w:rPr>
          <w:rFonts w:ascii="Arial" w:hAnsi="Arial" w:cs="Arial"/>
          <w:szCs w:val="24"/>
          <w:lang w:val="sr-Latn-RS"/>
        </w:rPr>
        <w:t xml:space="preserve"> </w:t>
      </w:r>
      <w:r>
        <w:rPr>
          <w:rFonts w:ascii="Arial" w:hAnsi="Arial" w:cs="Arial"/>
          <w:szCs w:val="24"/>
          <w:lang w:val="sr-Latn-RS"/>
        </w:rPr>
        <w:t>понудјача</w:t>
      </w:r>
      <w:r w:rsidR="007C67AA" w:rsidRPr="007C67AA">
        <w:rPr>
          <w:rFonts w:ascii="Arial" w:hAnsi="Arial" w:cs="Arial"/>
          <w:szCs w:val="24"/>
          <w:lang w:val="sr-Latn-RS"/>
        </w:rPr>
        <w:t xml:space="preserve"> (</w:t>
      </w:r>
      <w:r>
        <w:rPr>
          <w:rFonts w:ascii="Arial" w:hAnsi="Arial" w:cs="Arial"/>
          <w:szCs w:val="24"/>
          <w:lang w:val="sr-Latn-RS"/>
        </w:rPr>
        <w:t>Образац</w:t>
      </w:r>
      <w:r w:rsidR="007C67AA" w:rsidRPr="00220C40">
        <w:rPr>
          <w:rFonts w:ascii="Arial" w:hAnsi="Arial" w:cs="Arial"/>
          <w:szCs w:val="24"/>
          <w:lang w:val="sr-Latn-RS"/>
        </w:rPr>
        <w:t xml:space="preserve"> 8)</w:t>
      </w:r>
    </w:p>
    <w:p w14:paraId="382E9ACD" w14:textId="2DC0428C" w:rsidR="004A18FB" w:rsidRPr="007C67AA" w:rsidRDefault="00922A6B" w:rsidP="004A18FB">
      <w:pPr>
        <w:numPr>
          <w:ilvl w:val="0"/>
          <w:numId w:val="10"/>
        </w:numPr>
        <w:suppressAutoHyphens w:val="0"/>
        <w:jc w:val="both"/>
        <w:rPr>
          <w:rFonts w:ascii="Arial" w:hAnsi="Arial" w:cs="Arial"/>
          <w:szCs w:val="24"/>
        </w:rPr>
      </w:pPr>
      <w:r>
        <w:rPr>
          <w:rFonts w:ascii="Arial" w:hAnsi="Arial" w:cs="Arial"/>
          <w:szCs w:val="24"/>
        </w:rPr>
        <w:t>попуњен</w:t>
      </w:r>
      <w:r w:rsidR="004A18FB" w:rsidRPr="007C67AA">
        <w:rPr>
          <w:rFonts w:ascii="Arial" w:hAnsi="Arial" w:cs="Arial"/>
          <w:szCs w:val="24"/>
        </w:rPr>
        <w:t xml:space="preserve">, </w:t>
      </w:r>
      <w:r>
        <w:rPr>
          <w:rFonts w:ascii="Arial" w:hAnsi="Arial" w:cs="Arial"/>
          <w:szCs w:val="24"/>
        </w:rPr>
        <w:t>потписан</w:t>
      </w:r>
      <w:r w:rsidR="004A18FB" w:rsidRPr="007C67AA">
        <w:rPr>
          <w:rFonts w:ascii="Arial" w:hAnsi="Arial" w:cs="Arial"/>
          <w:szCs w:val="24"/>
        </w:rPr>
        <w:t xml:space="preserve"> </w:t>
      </w:r>
      <w:r>
        <w:rPr>
          <w:rFonts w:ascii="Arial" w:hAnsi="Arial" w:cs="Arial"/>
          <w:szCs w:val="24"/>
        </w:rPr>
        <w:t>и</w:t>
      </w:r>
      <w:r w:rsidR="004A18FB" w:rsidRPr="007C67AA">
        <w:rPr>
          <w:rFonts w:ascii="Arial" w:hAnsi="Arial" w:cs="Arial"/>
          <w:szCs w:val="24"/>
        </w:rPr>
        <w:t xml:space="preserve"> </w:t>
      </w:r>
      <w:r>
        <w:rPr>
          <w:rFonts w:ascii="Arial" w:hAnsi="Arial" w:cs="Arial"/>
          <w:szCs w:val="24"/>
        </w:rPr>
        <w:t>печатом</w:t>
      </w:r>
      <w:r w:rsidR="004A18FB" w:rsidRPr="007C67AA">
        <w:rPr>
          <w:rFonts w:ascii="Arial" w:hAnsi="Arial" w:cs="Arial"/>
          <w:szCs w:val="24"/>
        </w:rPr>
        <w:t xml:space="preserve"> </w:t>
      </w:r>
      <w:r>
        <w:rPr>
          <w:rFonts w:ascii="Arial" w:hAnsi="Arial" w:cs="Arial"/>
          <w:szCs w:val="24"/>
        </w:rPr>
        <w:t>оверен</w:t>
      </w:r>
      <w:r w:rsidR="004A18FB" w:rsidRPr="007C67AA">
        <w:rPr>
          <w:rFonts w:ascii="Arial" w:hAnsi="Arial" w:cs="Arial"/>
          <w:szCs w:val="24"/>
        </w:rPr>
        <w:t xml:space="preserve"> </w:t>
      </w:r>
      <w:r>
        <w:rPr>
          <w:rFonts w:ascii="Arial" w:hAnsi="Arial" w:cs="Arial"/>
          <w:szCs w:val="24"/>
        </w:rPr>
        <w:t>образац</w:t>
      </w:r>
      <w:r w:rsidR="004A18FB" w:rsidRPr="007C67AA">
        <w:rPr>
          <w:rFonts w:ascii="Arial" w:hAnsi="Arial" w:cs="Arial"/>
          <w:szCs w:val="24"/>
        </w:rPr>
        <w:t xml:space="preserve"> „</w:t>
      </w:r>
      <w:r>
        <w:rPr>
          <w:rFonts w:ascii="Arial" w:hAnsi="Arial" w:cs="Arial"/>
          <w:szCs w:val="24"/>
        </w:rPr>
        <w:t>Структура</w:t>
      </w:r>
      <w:r w:rsidR="004A18FB" w:rsidRPr="007C67AA">
        <w:rPr>
          <w:rFonts w:ascii="Arial" w:hAnsi="Arial" w:cs="Arial"/>
          <w:szCs w:val="24"/>
        </w:rPr>
        <w:t xml:space="preserve"> </w:t>
      </w:r>
      <w:r>
        <w:rPr>
          <w:rFonts w:ascii="Arial" w:hAnsi="Arial" w:cs="Arial"/>
          <w:szCs w:val="24"/>
        </w:rPr>
        <w:t>цене</w:t>
      </w:r>
      <w:r w:rsidR="004A18FB" w:rsidRPr="007C67AA">
        <w:rPr>
          <w:rFonts w:ascii="Arial" w:hAnsi="Arial" w:cs="Arial"/>
          <w:szCs w:val="24"/>
        </w:rPr>
        <w:t xml:space="preserve">“ </w:t>
      </w:r>
      <w:r w:rsidR="007C67AA">
        <w:rPr>
          <w:rFonts w:ascii="Arial" w:hAnsi="Arial" w:cs="Arial"/>
          <w:szCs w:val="24"/>
          <w:lang w:val="sr-Latn-RS"/>
        </w:rPr>
        <w:t>(</w:t>
      </w:r>
      <w:r>
        <w:rPr>
          <w:rFonts w:ascii="Arial" w:hAnsi="Arial" w:cs="Arial"/>
          <w:szCs w:val="24"/>
          <w:lang w:val="sr-Latn-RS"/>
        </w:rPr>
        <w:t>Образац</w:t>
      </w:r>
      <w:r w:rsidR="007C67AA">
        <w:rPr>
          <w:rFonts w:ascii="Arial" w:hAnsi="Arial" w:cs="Arial"/>
          <w:szCs w:val="24"/>
          <w:lang w:val="sr-Latn-RS"/>
        </w:rPr>
        <w:t xml:space="preserve"> 5)</w:t>
      </w:r>
    </w:p>
    <w:p w14:paraId="6EF58F53" w14:textId="14D14F23" w:rsidR="004A18FB" w:rsidRPr="007C67AA" w:rsidRDefault="00922A6B" w:rsidP="004A18FB">
      <w:pPr>
        <w:numPr>
          <w:ilvl w:val="0"/>
          <w:numId w:val="10"/>
        </w:numPr>
        <w:suppressAutoHyphens w:val="0"/>
        <w:jc w:val="both"/>
        <w:rPr>
          <w:rFonts w:ascii="Arial" w:hAnsi="Arial" w:cs="Arial"/>
          <w:szCs w:val="24"/>
        </w:rPr>
      </w:pPr>
      <w:r>
        <w:rPr>
          <w:rFonts w:ascii="Arial" w:hAnsi="Arial" w:cs="Arial"/>
          <w:szCs w:val="24"/>
        </w:rPr>
        <w:t>попуњен</w:t>
      </w:r>
      <w:r w:rsidR="004A18FB" w:rsidRPr="007C67AA">
        <w:rPr>
          <w:rFonts w:ascii="Arial" w:hAnsi="Arial" w:cs="Arial"/>
          <w:szCs w:val="24"/>
        </w:rPr>
        <w:t xml:space="preserve">, </w:t>
      </w:r>
      <w:r>
        <w:rPr>
          <w:rFonts w:ascii="Arial" w:hAnsi="Arial" w:cs="Arial"/>
          <w:szCs w:val="24"/>
        </w:rPr>
        <w:t>потписан</w:t>
      </w:r>
      <w:r w:rsidR="004A18FB" w:rsidRPr="007C67AA">
        <w:rPr>
          <w:rFonts w:ascii="Arial" w:hAnsi="Arial" w:cs="Arial"/>
          <w:szCs w:val="24"/>
        </w:rPr>
        <w:t xml:space="preserve"> </w:t>
      </w:r>
      <w:r>
        <w:rPr>
          <w:rFonts w:ascii="Arial" w:hAnsi="Arial" w:cs="Arial"/>
          <w:szCs w:val="24"/>
        </w:rPr>
        <w:t>и</w:t>
      </w:r>
      <w:r w:rsidR="004A18FB" w:rsidRPr="007C67AA">
        <w:rPr>
          <w:rFonts w:ascii="Arial" w:hAnsi="Arial" w:cs="Arial"/>
          <w:szCs w:val="24"/>
        </w:rPr>
        <w:t xml:space="preserve"> </w:t>
      </w:r>
      <w:r>
        <w:rPr>
          <w:rFonts w:ascii="Arial" w:hAnsi="Arial" w:cs="Arial"/>
          <w:szCs w:val="24"/>
        </w:rPr>
        <w:t>печатом</w:t>
      </w:r>
      <w:r w:rsidR="004A18FB" w:rsidRPr="007C67AA">
        <w:rPr>
          <w:rFonts w:ascii="Arial" w:hAnsi="Arial" w:cs="Arial"/>
          <w:szCs w:val="24"/>
        </w:rPr>
        <w:t xml:space="preserve"> </w:t>
      </w:r>
      <w:r>
        <w:rPr>
          <w:rFonts w:ascii="Arial" w:hAnsi="Arial" w:cs="Arial"/>
          <w:szCs w:val="24"/>
        </w:rPr>
        <w:t>оверен</w:t>
      </w:r>
      <w:r w:rsidR="004A18FB" w:rsidRPr="007C67AA">
        <w:rPr>
          <w:rFonts w:ascii="Arial" w:hAnsi="Arial" w:cs="Arial"/>
          <w:szCs w:val="24"/>
        </w:rPr>
        <w:t xml:space="preserve"> „</w:t>
      </w:r>
      <w:r>
        <w:rPr>
          <w:rFonts w:ascii="Arial" w:hAnsi="Arial" w:cs="Arial"/>
          <w:szCs w:val="24"/>
        </w:rPr>
        <w:t>Образац</w:t>
      </w:r>
      <w:r w:rsidR="004A18FB" w:rsidRPr="007C67AA">
        <w:rPr>
          <w:rFonts w:ascii="Arial" w:hAnsi="Arial" w:cs="Arial"/>
          <w:szCs w:val="24"/>
        </w:rPr>
        <w:t xml:space="preserve"> </w:t>
      </w:r>
      <w:r>
        <w:rPr>
          <w:rFonts w:ascii="Arial" w:hAnsi="Arial" w:cs="Arial"/>
          <w:szCs w:val="24"/>
        </w:rPr>
        <w:t>трошкова</w:t>
      </w:r>
      <w:r w:rsidR="004A18FB" w:rsidRPr="007C67AA">
        <w:rPr>
          <w:rFonts w:ascii="Arial" w:hAnsi="Arial" w:cs="Arial"/>
          <w:szCs w:val="24"/>
        </w:rPr>
        <w:t xml:space="preserve"> </w:t>
      </w:r>
      <w:r>
        <w:rPr>
          <w:rFonts w:ascii="Arial" w:hAnsi="Arial" w:cs="Arial"/>
          <w:szCs w:val="24"/>
        </w:rPr>
        <w:t>припреме</w:t>
      </w:r>
      <w:r w:rsidR="004A18FB" w:rsidRPr="007C67AA">
        <w:rPr>
          <w:rFonts w:ascii="Arial" w:hAnsi="Arial" w:cs="Arial"/>
          <w:szCs w:val="24"/>
        </w:rPr>
        <w:t xml:space="preserve"> </w:t>
      </w:r>
      <w:r>
        <w:rPr>
          <w:rFonts w:ascii="Arial" w:hAnsi="Arial" w:cs="Arial"/>
          <w:szCs w:val="24"/>
        </w:rPr>
        <w:t>понуде</w:t>
      </w:r>
      <w:r w:rsidR="004A18FB" w:rsidRPr="007C67AA">
        <w:rPr>
          <w:rFonts w:ascii="Arial" w:hAnsi="Arial" w:cs="Arial"/>
          <w:szCs w:val="24"/>
        </w:rPr>
        <w:t>“</w:t>
      </w:r>
      <w:r w:rsidR="007C67AA">
        <w:rPr>
          <w:rFonts w:ascii="Arial" w:hAnsi="Arial" w:cs="Arial"/>
          <w:szCs w:val="24"/>
          <w:lang w:val="sr-Latn-RS"/>
        </w:rPr>
        <w:t>(</w:t>
      </w:r>
      <w:r>
        <w:rPr>
          <w:rFonts w:ascii="Arial" w:hAnsi="Arial" w:cs="Arial"/>
          <w:szCs w:val="24"/>
          <w:lang w:val="sr-Latn-RS"/>
        </w:rPr>
        <w:t>Образац</w:t>
      </w:r>
      <w:r w:rsidR="007C67AA">
        <w:rPr>
          <w:rFonts w:ascii="Arial" w:hAnsi="Arial" w:cs="Arial"/>
          <w:szCs w:val="24"/>
          <w:lang w:val="sr-Latn-RS"/>
        </w:rPr>
        <w:t xml:space="preserve"> 9)</w:t>
      </w:r>
    </w:p>
    <w:p w14:paraId="5D884FB9" w14:textId="6CC5F6E0" w:rsidR="00504747" w:rsidRPr="007C67AA" w:rsidRDefault="00922A6B" w:rsidP="00504747">
      <w:pPr>
        <w:numPr>
          <w:ilvl w:val="0"/>
          <w:numId w:val="10"/>
        </w:numPr>
        <w:suppressAutoHyphens w:val="0"/>
        <w:jc w:val="both"/>
        <w:rPr>
          <w:rFonts w:ascii="Arial" w:hAnsi="Arial" w:cs="Arial"/>
          <w:szCs w:val="24"/>
        </w:rPr>
      </w:pPr>
      <w:r>
        <w:rPr>
          <w:rFonts w:ascii="Arial" w:hAnsi="Arial"/>
        </w:rPr>
        <w:t>потписан</w:t>
      </w:r>
      <w:r w:rsidR="00504747" w:rsidRPr="007C67AA">
        <w:rPr>
          <w:rFonts w:ascii="Arial" w:hAnsi="Arial"/>
        </w:rPr>
        <w:t xml:space="preserve"> </w:t>
      </w:r>
      <w:r>
        <w:rPr>
          <w:rFonts w:ascii="Arial" w:hAnsi="Arial"/>
        </w:rPr>
        <w:t>и</w:t>
      </w:r>
      <w:r w:rsidR="00504747" w:rsidRPr="007C67AA">
        <w:rPr>
          <w:rFonts w:ascii="Arial" w:hAnsi="Arial"/>
        </w:rPr>
        <w:t xml:space="preserve"> </w:t>
      </w:r>
      <w:r>
        <w:rPr>
          <w:rFonts w:ascii="Arial" w:hAnsi="Arial"/>
        </w:rPr>
        <w:t>печатом</w:t>
      </w:r>
      <w:r w:rsidR="00504747" w:rsidRPr="007C67AA">
        <w:rPr>
          <w:rFonts w:ascii="Arial" w:hAnsi="Arial"/>
        </w:rPr>
        <w:t xml:space="preserve"> </w:t>
      </w:r>
      <w:r>
        <w:rPr>
          <w:rFonts w:ascii="Arial" w:hAnsi="Arial"/>
        </w:rPr>
        <w:t>оверен</w:t>
      </w:r>
      <w:r w:rsidR="00504747" w:rsidRPr="007C67AA">
        <w:rPr>
          <w:rFonts w:ascii="Arial" w:hAnsi="Arial"/>
        </w:rPr>
        <w:t xml:space="preserve"> </w:t>
      </w:r>
      <w:r>
        <w:rPr>
          <w:rFonts w:ascii="Arial" w:hAnsi="Arial"/>
          <w:lang w:val="en-US"/>
        </w:rPr>
        <w:t>о</w:t>
      </w:r>
      <w:r>
        <w:rPr>
          <w:rFonts w:ascii="Arial" w:hAnsi="Arial"/>
        </w:rPr>
        <w:t>бразац</w:t>
      </w:r>
      <w:r w:rsidR="00504747" w:rsidRPr="007C67AA">
        <w:rPr>
          <w:rFonts w:ascii="Arial" w:hAnsi="Arial"/>
        </w:rPr>
        <w:t xml:space="preserve"> „</w:t>
      </w:r>
      <w:r>
        <w:rPr>
          <w:rFonts w:ascii="Arial" w:hAnsi="Arial"/>
        </w:rPr>
        <w:t>Модел</w:t>
      </w:r>
      <w:r w:rsidR="00504747" w:rsidRPr="007C67AA">
        <w:rPr>
          <w:rFonts w:ascii="Arial" w:hAnsi="Arial"/>
        </w:rPr>
        <w:t xml:space="preserve"> </w:t>
      </w:r>
      <w:r>
        <w:rPr>
          <w:rFonts w:ascii="Arial" w:hAnsi="Arial"/>
        </w:rPr>
        <w:t>уговора</w:t>
      </w:r>
      <w:r w:rsidR="00504747" w:rsidRPr="007C67AA">
        <w:rPr>
          <w:rFonts w:ascii="Arial" w:hAnsi="Arial"/>
        </w:rPr>
        <w:t xml:space="preserve">“ </w:t>
      </w:r>
      <w:r w:rsidR="007C67AA" w:rsidRPr="007C67AA">
        <w:rPr>
          <w:rFonts w:ascii="Arial" w:hAnsi="Arial"/>
          <w:lang w:val="sr-Latn-RS"/>
        </w:rPr>
        <w:t>(</w:t>
      </w:r>
      <w:r>
        <w:rPr>
          <w:rFonts w:ascii="Arial" w:hAnsi="Arial" w:cs="Arial"/>
          <w:szCs w:val="24"/>
          <w:lang w:val="sr-Latn-RS"/>
        </w:rPr>
        <w:t>Образац</w:t>
      </w:r>
      <w:r w:rsidR="007C67AA" w:rsidRPr="007C67AA">
        <w:rPr>
          <w:rFonts w:ascii="Arial" w:hAnsi="Arial" w:cs="Arial"/>
          <w:szCs w:val="24"/>
          <w:lang w:val="sr-Latn-RS"/>
        </w:rPr>
        <w:t xml:space="preserve"> 7)</w:t>
      </w:r>
    </w:p>
    <w:p w14:paraId="16C16FC6" w14:textId="78F99C9D" w:rsidR="007C67AA" w:rsidRPr="007C67AA" w:rsidRDefault="00922A6B" w:rsidP="00504747">
      <w:pPr>
        <w:numPr>
          <w:ilvl w:val="0"/>
          <w:numId w:val="10"/>
        </w:numPr>
        <w:suppressAutoHyphens w:val="0"/>
        <w:jc w:val="both"/>
        <w:rPr>
          <w:rFonts w:ascii="Arial" w:hAnsi="Arial" w:cs="Arial"/>
          <w:szCs w:val="24"/>
        </w:rPr>
      </w:pPr>
      <w:r>
        <w:rPr>
          <w:rFonts w:ascii="Arial" w:hAnsi="Arial" w:cs="Arial"/>
          <w:szCs w:val="24"/>
          <w:lang w:val="sr-Latn-RS"/>
        </w:rPr>
        <w:t>Модел</w:t>
      </w:r>
      <w:r w:rsidR="007C67AA">
        <w:rPr>
          <w:rFonts w:ascii="Arial" w:hAnsi="Arial" w:cs="Arial"/>
          <w:szCs w:val="24"/>
          <w:lang w:val="sr-Latn-RS"/>
        </w:rPr>
        <w:t xml:space="preserve"> </w:t>
      </w:r>
      <w:r>
        <w:rPr>
          <w:rFonts w:ascii="Arial" w:hAnsi="Arial" w:cs="Arial"/>
          <w:szCs w:val="24"/>
          <w:lang w:val="sr-Latn-RS"/>
        </w:rPr>
        <w:t>уговора</w:t>
      </w:r>
      <w:r w:rsidR="007C67AA">
        <w:rPr>
          <w:rFonts w:ascii="Arial" w:hAnsi="Arial" w:cs="Arial"/>
          <w:szCs w:val="24"/>
          <w:lang w:val="sr-Latn-RS"/>
        </w:rPr>
        <w:t xml:space="preserve"> </w:t>
      </w:r>
      <w:r>
        <w:rPr>
          <w:rFonts w:ascii="Arial" w:hAnsi="Arial" w:cs="Arial"/>
          <w:szCs w:val="24"/>
          <w:lang w:val="sr-Latn-RS"/>
        </w:rPr>
        <w:t>о</w:t>
      </w:r>
      <w:r w:rsidR="007C67AA">
        <w:rPr>
          <w:rFonts w:ascii="Arial" w:hAnsi="Arial" w:cs="Arial"/>
          <w:szCs w:val="24"/>
          <w:lang w:val="sr-Latn-RS"/>
        </w:rPr>
        <w:t xml:space="preserve"> </w:t>
      </w:r>
      <w:r>
        <w:rPr>
          <w:rFonts w:ascii="Arial" w:hAnsi="Arial" w:cs="Arial"/>
          <w:szCs w:val="24"/>
          <w:lang w:val="sr-Latn-RS"/>
        </w:rPr>
        <w:t>чувању</w:t>
      </w:r>
      <w:r w:rsidR="007C67AA">
        <w:rPr>
          <w:rFonts w:ascii="Arial" w:hAnsi="Arial" w:cs="Arial"/>
          <w:szCs w:val="24"/>
          <w:lang w:val="sr-Latn-RS"/>
        </w:rPr>
        <w:t xml:space="preserve"> </w:t>
      </w:r>
      <w:r>
        <w:rPr>
          <w:rFonts w:ascii="Arial" w:hAnsi="Arial" w:cs="Arial"/>
          <w:szCs w:val="24"/>
          <w:lang w:val="sr-Latn-RS"/>
        </w:rPr>
        <w:t>пословне</w:t>
      </w:r>
      <w:r w:rsidR="007C67AA">
        <w:rPr>
          <w:rFonts w:ascii="Arial" w:hAnsi="Arial" w:cs="Arial"/>
          <w:szCs w:val="24"/>
          <w:lang w:val="sr-Latn-RS"/>
        </w:rPr>
        <w:t xml:space="preserve"> </w:t>
      </w:r>
      <w:r>
        <w:rPr>
          <w:rFonts w:ascii="Arial" w:hAnsi="Arial" w:cs="Arial"/>
          <w:szCs w:val="24"/>
          <w:lang w:val="sr-Latn-RS"/>
        </w:rPr>
        <w:t>тајне</w:t>
      </w:r>
      <w:r w:rsidR="007C67AA" w:rsidRPr="007C67AA">
        <w:rPr>
          <w:rFonts w:ascii="Arial" w:hAnsi="Arial" w:cs="Arial"/>
          <w:szCs w:val="24"/>
          <w:lang w:val="sr-Latn-RS"/>
        </w:rPr>
        <w:t xml:space="preserve"> (</w:t>
      </w:r>
      <w:r>
        <w:rPr>
          <w:rFonts w:ascii="Arial" w:hAnsi="Arial" w:cs="Arial"/>
          <w:szCs w:val="24"/>
          <w:lang w:val="sr-Latn-RS"/>
        </w:rPr>
        <w:t>Образац</w:t>
      </w:r>
      <w:r w:rsidR="007C67AA" w:rsidRPr="00220C40">
        <w:rPr>
          <w:rFonts w:ascii="Arial" w:hAnsi="Arial" w:cs="Arial"/>
          <w:szCs w:val="24"/>
          <w:lang w:val="sr-Latn-RS"/>
        </w:rPr>
        <w:t xml:space="preserve"> 10)</w:t>
      </w:r>
    </w:p>
    <w:p w14:paraId="51674DB0" w14:textId="130FEF01" w:rsidR="004A18FB" w:rsidRPr="007C67AA" w:rsidRDefault="00922A6B" w:rsidP="004A18FB">
      <w:pPr>
        <w:numPr>
          <w:ilvl w:val="0"/>
          <w:numId w:val="10"/>
        </w:numPr>
        <w:suppressAutoHyphens w:val="0"/>
        <w:jc w:val="both"/>
        <w:rPr>
          <w:rFonts w:ascii="Arial" w:hAnsi="Arial" w:cs="Arial"/>
          <w:szCs w:val="24"/>
        </w:rPr>
      </w:pPr>
      <w:r>
        <w:rPr>
          <w:rFonts w:ascii="Arial" w:hAnsi="Arial" w:cs="Arial"/>
          <w:szCs w:val="24"/>
        </w:rPr>
        <w:t>обрасце</w:t>
      </w:r>
      <w:r w:rsidR="004A18FB" w:rsidRPr="007C67AA">
        <w:rPr>
          <w:rFonts w:ascii="Arial" w:hAnsi="Arial" w:cs="Arial"/>
          <w:szCs w:val="24"/>
        </w:rPr>
        <w:t xml:space="preserve">, </w:t>
      </w:r>
      <w:r>
        <w:rPr>
          <w:rFonts w:ascii="Arial" w:hAnsi="Arial" w:cs="Arial"/>
          <w:szCs w:val="24"/>
        </w:rPr>
        <w:t>изјаве</w:t>
      </w:r>
      <w:r w:rsidR="004A18FB" w:rsidRPr="007C67AA">
        <w:rPr>
          <w:rFonts w:ascii="Arial" w:hAnsi="Arial" w:cs="Arial"/>
          <w:szCs w:val="24"/>
        </w:rPr>
        <w:t xml:space="preserve"> </w:t>
      </w:r>
      <w:r>
        <w:rPr>
          <w:rFonts w:ascii="Arial" w:hAnsi="Arial" w:cs="Arial"/>
          <w:szCs w:val="24"/>
        </w:rPr>
        <w:t>и</w:t>
      </w:r>
      <w:r w:rsidR="004A18FB" w:rsidRPr="007C67AA">
        <w:rPr>
          <w:rFonts w:ascii="Arial" w:hAnsi="Arial" w:cs="Arial"/>
          <w:szCs w:val="24"/>
        </w:rPr>
        <w:t xml:space="preserve"> </w:t>
      </w:r>
      <w:r>
        <w:rPr>
          <w:rFonts w:ascii="Arial" w:hAnsi="Arial" w:cs="Arial"/>
          <w:szCs w:val="24"/>
        </w:rPr>
        <w:t>доказе</w:t>
      </w:r>
      <w:r w:rsidR="004A18FB" w:rsidRPr="007C67AA">
        <w:rPr>
          <w:rFonts w:ascii="Arial" w:hAnsi="Arial" w:cs="Arial"/>
          <w:szCs w:val="24"/>
        </w:rPr>
        <w:t xml:space="preserve"> </w:t>
      </w:r>
      <w:r>
        <w:rPr>
          <w:rFonts w:ascii="Arial" w:hAnsi="Arial" w:cs="Arial"/>
          <w:szCs w:val="24"/>
        </w:rPr>
        <w:t>одређене</w:t>
      </w:r>
      <w:r w:rsidR="004A18FB" w:rsidRPr="007C67AA">
        <w:rPr>
          <w:rFonts w:ascii="Arial" w:hAnsi="Arial" w:cs="Arial"/>
          <w:szCs w:val="24"/>
        </w:rPr>
        <w:t xml:space="preserve"> </w:t>
      </w:r>
      <w:r>
        <w:rPr>
          <w:rFonts w:ascii="Arial" w:hAnsi="Arial" w:cs="Arial"/>
          <w:szCs w:val="24"/>
        </w:rPr>
        <w:t>тачком</w:t>
      </w:r>
      <w:r w:rsidR="004A18FB" w:rsidRPr="007C67AA">
        <w:rPr>
          <w:rFonts w:ascii="Arial" w:hAnsi="Arial" w:cs="Arial"/>
          <w:szCs w:val="24"/>
        </w:rPr>
        <w:t xml:space="preserve"> 3.7 </w:t>
      </w:r>
      <w:r>
        <w:rPr>
          <w:rFonts w:ascii="Arial" w:hAnsi="Arial" w:cs="Arial"/>
          <w:szCs w:val="24"/>
        </w:rPr>
        <w:t>или</w:t>
      </w:r>
      <w:r w:rsidR="004A18FB" w:rsidRPr="007C67AA">
        <w:rPr>
          <w:rFonts w:ascii="Arial" w:hAnsi="Arial" w:cs="Arial"/>
          <w:szCs w:val="24"/>
        </w:rPr>
        <w:t xml:space="preserve"> 3.8 </w:t>
      </w:r>
      <w:r>
        <w:rPr>
          <w:rFonts w:ascii="Arial" w:hAnsi="Arial" w:cs="Arial"/>
          <w:szCs w:val="24"/>
        </w:rPr>
        <w:t>овог</w:t>
      </w:r>
      <w:r w:rsidR="004A18FB" w:rsidRPr="007C67AA">
        <w:rPr>
          <w:rFonts w:ascii="Arial" w:hAnsi="Arial" w:cs="Arial"/>
          <w:szCs w:val="24"/>
        </w:rPr>
        <w:t xml:space="preserve"> </w:t>
      </w:r>
      <w:r>
        <w:rPr>
          <w:rFonts w:ascii="Arial" w:hAnsi="Arial" w:cs="Arial"/>
          <w:szCs w:val="24"/>
        </w:rPr>
        <w:t>упутства</w:t>
      </w:r>
      <w:r w:rsidR="004A18FB" w:rsidRPr="007C67AA">
        <w:rPr>
          <w:rFonts w:ascii="Arial" w:hAnsi="Arial" w:cs="Arial"/>
          <w:szCs w:val="24"/>
        </w:rPr>
        <w:t xml:space="preserve"> </w:t>
      </w:r>
      <w:r>
        <w:rPr>
          <w:rFonts w:ascii="Arial" w:hAnsi="Arial" w:cs="Arial"/>
          <w:szCs w:val="24"/>
        </w:rPr>
        <w:t>у</w:t>
      </w:r>
      <w:r w:rsidR="004A18FB" w:rsidRPr="007C67AA">
        <w:rPr>
          <w:rFonts w:ascii="Arial" w:hAnsi="Arial" w:cs="Arial"/>
          <w:szCs w:val="24"/>
        </w:rPr>
        <w:t xml:space="preserve"> </w:t>
      </w:r>
      <w:r>
        <w:rPr>
          <w:rFonts w:ascii="Arial" w:hAnsi="Arial" w:cs="Arial"/>
          <w:szCs w:val="24"/>
        </w:rPr>
        <w:t>случају</w:t>
      </w:r>
      <w:r w:rsidR="004A18FB" w:rsidRPr="007C67AA">
        <w:rPr>
          <w:rFonts w:ascii="Arial" w:hAnsi="Arial" w:cs="Arial"/>
          <w:szCs w:val="24"/>
        </w:rPr>
        <w:t xml:space="preserve"> </w:t>
      </w:r>
      <w:r>
        <w:rPr>
          <w:rFonts w:ascii="Arial" w:hAnsi="Arial" w:cs="Arial"/>
          <w:szCs w:val="24"/>
        </w:rPr>
        <w:t>да</w:t>
      </w:r>
      <w:r w:rsidR="004A18FB" w:rsidRPr="007C67AA">
        <w:rPr>
          <w:rFonts w:ascii="Arial" w:hAnsi="Arial" w:cs="Arial"/>
          <w:szCs w:val="24"/>
        </w:rPr>
        <w:t xml:space="preserve"> </w:t>
      </w:r>
      <w:r>
        <w:rPr>
          <w:rFonts w:ascii="Arial" w:hAnsi="Arial" w:cs="Arial"/>
          <w:szCs w:val="24"/>
        </w:rPr>
        <w:t>понуђач</w:t>
      </w:r>
      <w:r w:rsidR="004A18FB" w:rsidRPr="007C67AA">
        <w:rPr>
          <w:rFonts w:ascii="Arial" w:hAnsi="Arial" w:cs="Arial"/>
          <w:szCs w:val="24"/>
        </w:rPr>
        <w:t xml:space="preserve"> </w:t>
      </w:r>
      <w:r>
        <w:rPr>
          <w:rFonts w:ascii="Arial" w:hAnsi="Arial" w:cs="Arial"/>
          <w:szCs w:val="24"/>
        </w:rPr>
        <w:t>подноси</w:t>
      </w:r>
      <w:r w:rsidR="004A18FB" w:rsidRPr="007C67AA">
        <w:rPr>
          <w:rFonts w:ascii="Arial" w:hAnsi="Arial" w:cs="Arial"/>
          <w:szCs w:val="24"/>
        </w:rPr>
        <w:t xml:space="preserve"> </w:t>
      </w:r>
      <w:r>
        <w:rPr>
          <w:rFonts w:ascii="Arial" w:hAnsi="Arial" w:cs="Arial"/>
          <w:szCs w:val="24"/>
        </w:rPr>
        <w:t>понуду</w:t>
      </w:r>
      <w:r w:rsidR="004A18FB" w:rsidRPr="007C67AA">
        <w:rPr>
          <w:rFonts w:ascii="Arial" w:hAnsi="Arial" w:cs="Arial"/>
          <w:szCs w:val="24"/>
        </w:rPr>
        <w:t xml:space="preserve"> </w:t>
      </w:r>
      <w:r>
        <w:rPr>
          <w:rFonts w:ascii="Arial" w:hAnsi="Arial" w:cs="Arial"/>
          <w:szCs w:val="24"/>
        </w:rPr>
        <w:t>са</w:t>
      </w:r>
      <w:r w:rsidR="004A18FB" w:rsidRPr="007C67AA">
        <w:rPr>
          <w:rFonts w:ascii="Arial" w:hAnsi="Arial" w:cs="Arial"/>
          <w:szCs w:val="24"/>
        </w:rPr>
        <w:t xml:space="preserve"> </w:t>
      </w:r>
      <w:r>
        <w:rPr>
          <w:rFonts w:ascii="Arial" w:hAnsi="Arial" w:cs="Arial"/>
          <w:szCs w:val="24"/>
        </w:rPr>
        <w:t>подизвођачем</w:t>
      </w:r>
      <w:r w:rsidR="004A18FB" w:rsidRPr="007C67AA">
        <w:rPr>
          <w:rFonts w:ascii="Arial" w:hAnsi="Arial" w:cs="Arial"/>
          <w:szCs w:val="24"/>
        </w:rPr>
        <w:t xml:space="preserve"> </w:t>
      </w:r>
      <w:r>
        <w:rPr>
          <w:rFonts w:ascii="Arial" w:hAnsi="Arial" w:cs="Arial"/>
          <w:szCs w:val="24"/>
        </w:rPr>
        <w:t>или</w:t>
      </w:r>
      <w:r w:rsidR="004A18FB" w:rsidRPr="007C67AA">
        <w:rPr>
          <w:rFonts w:ascii="Arial" w:hAnsi="Arial" w:cs="Arial"/>
          <w:szCs w:val="24"/>
        </w:rPr>
        <w:t xml:space="preserve"> </w:t>
      </w:r>
      <w:r>
        <w:rPr>
          <w:rFonts w:ascii="Arial" w:hAnsi="Arial" w:cs="Arial"/>
          <w:szCs w:val="24"/>
        </w:rPr>
        <w:t>заједничку</w:t>
      </w:r>
      <w:r w:rsidR="004A18FB" w:rsidRPr="007C67AA">
        <w:rPr>
          <w:rFonts w:ascii="Arial" w:hAnsi="Arial" w:cs="Arial"/>
          <w:szCs w:val="24"/>
        </w:rPr>
        <w:t xml:space="preserve"> </w:t>
      </w:r>
      <w:r>
        <w:rPr>
          <w:rFonts w:ascii="Arial" w:hAnsi="Arial" w:cs="Arial"/>
          <w:szCs w:val="24"/>
        </w:rPr>
        <w:t>понуду</w:t>
      </w:r>
      <w:r w:rsidR="004A18FB" w:rsidRPr="007C67AA">
        <w:rPr>
          <w:rFonts w:ascii="Arial" w:hAnsi="Arial" w:cs="Arial"/>
          <w:szCs w:val="24"/>
        </w:rPr>
        <w:t xml:space="preserve"> </w:t>
      </w:r>
      <w:r>
        <w:rPr>
          <w:rFonts w:ascii="Arial" w:hAnsi="Arial" w:cs="Arial"/>
          <w:szCs w:val="24"/>
        </w:rPr>
        <w:t>подноси</w:t>
      </w:r>
      <w:r w:rsidR="004A18FB" w:rsidRPr="007C67AA">
        <w:rPr>
          <w:rFonts w:ascii="Arial" w:hAnsi="Arial" w:cs="Arial"/>
          <w:szCs w:val="24"/>
        </w:rPr>
        <w:t xml:space="preserve"> </w:t>
      </w:r>
      <w:r>
        <w:rPr>
          <w:rFonts w:ascii="Arial" w:hAnsi="Arial" w:cs="Arial"/>
          <w:szCs w:val="24"/>
        </w:rPr>
        <w:t>група</w:t>
      </w:r>
      <w:r w:rsidR="004A18FB" w:rsidRPr="007C67AA">
        <w:rPr>
          <w:rFonts w:ascii="Arial" w:hAnsi="Arial" w:cs="Arial"/>
          <w:szCs w:val="24"/>
        </w:rPr>
        <w:t xml:space="preserve"> </w:t>
      </w:r>
      <w:r>
        <w:rPr>
          <w:rFonts w:ascii="Arial" w:hAnsi="Arial" w:cs="Arial"/>
          <w:szCs w:val="24"/>
        </w:rPr>
        <w:t>понуђача</w:t>
      </w:r>
      <w:r w:rsidR="004A18FB" w:rsidRPr="007C67AA">
        <w:rPr>
          <w:rFonts w:ascii="Arial" w:hAnsi="Arial" w:cs="Arial"/>
          <w:szCs w:val="24"/>
        </w:rPr>
        <w:t>;</w:t>
      </w:r>
    </w:p>
    <w:p w14:paraId="031C3ED8" w14:textId="55C1EE3F" w:rsidR="004A18FB" w:rsidRPr="007C67AA" w:rsidRDefault="00922A6B" w:rsidP="00F040DE">
      <w:pPr>
        <w:numPr>
          <w:ilvl w:val="0"/>
          <w:numId w:val="10"/>
        </w:numPr>
        <w:suppressAutoHyphens w:val="0"/>
        <w:jc w:val="both"/>
        <w:rPr>
          <w:rFonts w:ascii="Arial" w:hAnsi="Arial" w:cs="Arial"/>
          <w:szCs w:val="24"/>
        </w:rPr>
      </w:pPr>
      <w:r>
        <w:rPr>
          <w:rFonts w:ascii="Arial" w:hAnsi="Arial" w:cs="Arial"/>
          <w:szCs w:val="24"/>
        </w:rPr>
        <w:t>средство</w:t>
      </w:r>
      <w:r w:rsidR="004A18FB" w:rsidRPr="007C67AA">
        <w:rPr>
          <w:rFonts w:ascii="Arial" w:hAnsi="Arial" w:cs="Arial"/>
          <w:szCs w:val="24"/>
        </w:rPr>
        <w:t xml:space="preserve"> </w:t>
      </w:r>
      <w:r>
        <w:rPr>
          <w:rFonts w:ascii="Arial" w:hAnsi="Arial" w:cs="Arial"/>
          <w:szCs w:val="24"/>
        </w:rPr>
        <w:t>финансијског</w:t>
      </w:r>
      <w:r w:rsidR="004A18FB" w:rsidRPr="007C67AA">
        <w:rPr>
          <w:rFonts w:ascii="Arial" w:hAnsi="Arial" w:cs="Arial"/>
          <w:szCs w:val="24"/>
        </w:rPr>
        <w:t xml:space="preserve"> </w:t>
      </w:r>
      <w:r>
        <w:rPr>
          <w:rFonts w:ascii="Arial" w:hAnsi="Arial" w:cs="Arial"/>
          <w:szCs w:val="24"/>
        </w:rPr>
        <w:t>обезбеђења</w:t>
      </w:r>
      <w:r w:rsidR="004A18FB" w:rsidRPr="007C67AA">
        <w:rPr>
          <w:rFonts w:ascii="Arial" w:hAnsi="Arial" w:cs="Arial"/>
          <w:szCs w:val="24"/>
        </w:rPr>
        <w:t xml:space="preserve"> </w:t>
      </w:r>
      <w:r>
        <w:rPr>
          <w:rFonts w:ascii="Arial" w:hAnsi="Arial" w:cs="Arial"/>
          <w:szCs w:val="24"/>
        </w:rPr>
        <w:t>озби</w:t>
      </w:r>
      <w:r w:rsidR="00741256">
        <w:rPr>
          <w:rFonts w:ascii="Arial" w:hAnsi="Arial" w:cs="Arial"/>
          <w:szCs w:val="24"/>
        </w:rPr>
        <w:t>љ</w:t>
      </w:r>
      <w:r>
        <w:rPr>
          <w:rFonts w:ascii="Arial" w:hAnsi="Arial" w:cs="Arial"/>
          <w:szCs w:val="24"/>
        </w:rPr>
        <w:t>ности</w:t>
      </w:r>
      <w:r w:rsidR="004A18FB" w:rsidRPr="007C67AA">
        <w:rPr>
          <w:rFonts w:ascii="Arial" w:hAnsi="Arial" w:cs="Arial"/>
          <w:szCs w:val="24"/>
        </w:rPr>
        <w:t xml:space="preserve"> </w:t>
      </w:r>
      <w:r>
        <w:rPr>
          <w:rFonts w:ascii="Arial" w:hAnsi="Arial" w:cs="Arial"/>
          <w:szCs w:val="24"/>
        </w:rPr>
        <w:t>понуде</w:t>
      </w:r>
      <w:r w:rsidR="004A18FB" w:rsidRPr="007C67AA">
        <w:rPr>
          <w:rFonts w:ascii="Arial" w:hAnsi="Arial" w:cs="Arial"/>
          <w:szCs w:val="24"/>
        </w:rPr>
        <w:t xml:space="preserve"> </w:t>
      </w:r>
      <w:r>
        <w:rPr>
          <w:rFonts w:ascii="Arial" w:hAnsi="Arial" w:cs="Arial"/>
          <w:szCs w:val="24"/>
        </w:rPr>
        <w:t>у</w:t>
      </w:r>
      <w:r w:rsidR="004A18FB" w:rsidRPr="007C67AA">
        <w:rPr>
          <w:rFonts w:ascii="Arial" w:hAnsi="Arial" w:cs="Arial"/>
          <w:szCs w:val="24"/>
        </w:rPr>
        <w:t xml:space="preserve"> </w:t>
      </w:r>
      <w:r>
        <w:rPr>
          <w:rFonts w:ascii="Arial" w:hAnsi="Arial" w:cs="Arial"/>
          <w:szCs w:val="24"/>
        </w:rPr>
        <w:t>складу</w:t>
      </w:r>
      <w:r w:rsidR="004A18FB" w:rsidRPr="007C67AA">
        <w:rPr>
          <w:rFonts w:ascii="Arial" w:hAnsi="Arial" w:cs="Arial"/>
          <w:szCs w:val="24"/>
        </w:rPr>
        <w:t xml:space="preserve"> </w:t>
      </w:r>
      <w:r>
        <w:rPr>
          <w:rFonts w:ascii="Arial" w:hAnsi="Arial" w:cs="Arial"/>
          <w:szCs w:val="24"/>
        </w:rPr>
        <w:t>са</w:t>
      </w:r>
      <w:r w:rsidR="004A18FB" w:rsidRPr="007C67AA">
        <w:rPr>
          <w:rFonts w:ascii="Arial" w:hAnsi="Arial" w:cs="Arial"/>
          <w:szCs w:val="24"/>
        </w:rPr>
        <w:t xml:space="preserve"> </w:t>
      </w:r>
      <w:r>
        <w:rPr>
          <w:rFonts w:ascii="Arial" w:hAnsi="Arial" w:cs="Arial"/>
          <w:szCs w:val="24"/>
        </w:rPr>
        <w:t>тачком</w:t>
      </w:r>
      <w:r w:rsidR="004A18FB" w:rsidRPr="007C67AA">
        <w:rPr>
          <w:rFonts w:ascii="Arial" w:hAnsi="Arial" w:cs="Arial"/>
          <w:szCs w:val="24"/>
        </w:rPr>
        <w:t xml:space="preserve"> 3.14 </w:t>
      </w:r>
      <w:r>
        <w:rPr>
          <w:rFonts w:ascii="Arial" w:hAnsi="Arial" w:cs="Arial"/>
          <w:szCs w:val="24"/>
        </w:rPr>
        <w:t>овог</w:t>
      </w:r>
      <w:r w:rsidR="004A18FB" w:rsidRPr="007C67AA">
        <w:rPr>
          <w:rFonts w:ascii="Arial" w:hAnsi="Arial" w:cs="Arial"/>
          <w:szCs w:val="24"/>
        </w:rPr>
        <w:t xml:space="preserve"> </w:t>
      </w:r>
      <w:r>
        <w:rPr>
          <w:rFonts w:ascii="Arial" w:hAnsi="Arial" w:cs="Arial"/>
          <w:szCs w:val="24"/>
        </w:rPr>
        <w:t>упутства</w:t>
      </w:r>
    </w:p>
    <w:p w14:paraId="6DA39924" w14:textId="2749880C" w:rsidR="008C468F" w:rsidRPr="007C67AA" w:rsidRDefault="00922A6B" w:rsidP="008C468F">
      <w:pPr>
        <w:numPr>
          <w:ilvl w:val="0"/>
          <w:numId w:val="10"/>
        </w:numPr>
        <w:suppressAutoHyphens w:val="0"/>
        <w:jc w:val="both"/>
        <w:rPr>
          <w:rFonts w:ascii="Arial" w:hAnsi="Arial" w:cs="Arial"/>
          <w:szCs w:val="24"/>
        </w:rPr>
      </w:pPr>
      <w:r>
        <w:rPr>
          <w:rFonts w:ascii="Arial" w:hAnsi="Arial" w:cs="Arial"/>
          <w:szCs w:val="24"/>
        </w:rPr>
        <w:t>доказе</w:t>
      </w:r>
      <w:r w:rsidR="008C468F" w:rsidRPr="007C67AA">
        <w:rPr>
          <w:rFonts w:ascii="Arial" w:hAnsi="Arial" w:cs="Arial"/>
          <w:szCs w:val="24"/>
        </w:rPr>
        <w:t xml:space="preserve"> </w:t>
      </w:r>
      <w:r>
        <w:rPr>
          <w:rFonts w:ascii="Arial" w:hAnsi="Arial" w:cs="Arial"/>
          <w:szCs w:val="24"/>
        </w:rPr>
        <w:t>и</w:t>
      </w:r>
      <w:r w:rsidR="008C468F" w:rsidRPr="007C67AA">
        <w:rPr>
          <w:rFonts w:ascii="Arial" w:hAnsi="Arial" w:cs="Arial"/>
          <w:szCs w:val="24"/>
        </w:rPr>
        <w:t xml:space="preserve"> </w:t>
      </w:r>
      <w:r>
        <w:rPr>
          <w:rFonts w:ascii="Arial" w:hAnsi="Arial" w:cs="Arial"/>
          <w:szCs w:val="24"/>
        </w:rPr>
        <w:t>обрасце</w:t>
      </w:r>
      <w:r w:rsidR="008C468F" w:rsidRPr="007C67AA">
        <w:rPr>
          <w:rFonts w:ascii="Arial" w:hAnsi="Arial" w:cs="Arial"/>
          <w:szCs w:val="24"/>
        </w:rPr>
        <w:t xml:space="preserve"> </w:t>
      </w:r>
      <w:r>
        <w:rPr>
          <w:rFonts w:ascii="Arial" w:hAnsi="Arial" w:cs="Arial"/>
          <w:szCs w:val="24"/>
        </w:rPr>
        <w:t>у</w:t>
      </w:r>
      <w:r w:rsidR="008C468F" w:rsidRPr="007C67AA">
        <w:rPr>
          <w:rFonts w:ascii="Arial" w:hAnsi="Arial" w:cs="Arial"/>
          <w:szCs w:val="24"/>
        </w:rPr>
        <w:t xml:space="preserve"> </w:t>
      </w:r>
      <w:r>
        <w:rPr>
          <w:rFonts w:ascii="Arial" w:hAnsi="Arial" w:cs="Arial"/>
          <w:szCs w:val="24"/>
        </w:rPr>
        <w:t>сврху</w:t>
      </w:r>
      <w:r w:rsidR="008C468F" w:rsidRPr="007C67AA">
        <w:rPr>
          <w:rFonts w:ascii="Arial" w:hAnsi="Arial" w:cs="Arial"/>
          <w:szCs w:val="24"/>
        </w:rPr>
        <w:t xml:space="preserve"> </w:t>
      </w:r>
      <w:r>
        <w:rPr>
          <w:rFonts w:ascii="Arial" w:hAnsi="Arial" w:cs="Arial"/>
          <w:szCs w:val="24"/>
        </w:rPr>
        <w:t>оцењивања</w:t>
      </w:r>
      <w:r w:rsidR="008C468F" w:rsidRPr="007C67AA">
        <w:rPr>
          <w:rFonts w:ascii="Arial" w:hAnsi="Arial" w:cs="Arial"/>
          <w:szCs w:val="24"/>
        </w:rPr>
        <w:t xml:space="preserve"> </w:t>
      </w:r>
      <w:r>
        <w:rPr>
          <w:rFonts w:ascii="Arial" w:hAnsi="Arial" w:cs="Arial"/>
          <w:szCs w:val="24"/>
        </w:rPr>
        <w:t>понуда</w:t>
      </w:r>
      <w:r w:rsidR="008C468F" w:rsidRPr="007C67AA">
        <w:rPr>
          <w:rFonts w:ascii="Arial" w:hAnsi="Arial" w:cs="Arial"/>
          <w:szCs w:val="24"/>
        </w:rPr>
        <w:t xml:space="preserve"> </w:t>
      </w:r>
      <w:r>
        <w:rPr>
          <w:rFonts w:ascii="Arial" w:hAnsi="Arial" w:cs="Arial"/>
          <w:szCs w:val="24"/>
        </w:rPr>
        <w:t>у</w:t>
      </w:r>
      <w:r w:rsidR="008C468F" w:rsidRPr="007C67AA">
        <w:rPr>
          <w:rFonts w:ascii="Arial" w:hAnsi="Arial" w:cs="Arial"/>
          <w:szCs w:val="24"/>
        </w:rPr>
        <w:t xml:space="preserve"> </w:t>
      </w:r>
      <w:r>
        <w:rPr>
          <w:rFonts w:ascii="Arial" w:hAnsi="Arial" w:cs="Arial"/>
          <w:szCs w:val="24"/>
        </w:rPr>
        <w:t>складу</w:t>
      </w:r>
      <w:r w:rsidR="008C468F" w:rsidRPr="007C67AA">
        <w:rPr>
          <w:rFonts w:ascii="Arial" w:hAnsi="Arial" w:cs="Arial"/>
          <w:szCs w:val="24"/>
        </w:rPr>
        <w:t xml:space="preserve"> </w:t>
      </w:r>
      <w:r>
        <w:rPr>
          <w:rFonts w:ascii="Arial" w:hAnsi="Arial" w:cs="Arial"/>
          <w:szCs w:val="24"/>
        </w:rPr>
        <w:t>са</w:t>
      </w:r>
      <w:r w:rsidR="008C468F" w:rsidRPr="007C67AA">
        <w:rPr>
          <w:rFonts w:ascii="Arial" w:hAnsi="Arial" w:cs="Arial"/>
          <w:szCs w:val="24"/>
        </w:rPr>
        <w:t xml:space="preserve"> </w:t>
      </w:r>
      <w:r>
        <w:rPr>
          <w:rFonts w:ascii="Arial" w:hAnsi="Arial" w:cs="Arial"/>
          <w:szCs w:val="24"/>
        </w:rPr>
        <w:t>елементима</w:t>
      </w:r>
      <w:r w:rsidR="008C468F" w:rsidRPr="007C67AA">
        <w:rPr>
          <w:rFonts w:ascii="Arial" w:hAnsi="Arial" w:cs="Arial"/>
          <w:szCs w:val="24"/>
        </w:rPr>
        <w:t xml:space="preserve"> </w:t>
      </w:r>
      <w:r>
        <w:rPr>
          <w:rFonts w:ascii="Arial" w:hAnsi="Arial" w:cs="Arial"/>
          <w:szCs w:val="24"/>
        </w:rPr>
        <w:t>критеријума</w:t>
      </w:r>
      <w:r w:rsidR="008C468F" w:rsidRPr="007C67AA">
        <w:rPr>
          <w:rFonts w:ascii="Arial" w:hAnsi="Arial" w:cs="Arial"/>
          <w:szCs w:val="24"/>
        </w:rPr>
        <w:t xml:space="preserve"> </w:t>
      </w:r>
      <w:r>
        <w:rPr>
          <w:rFonts w:ascii="Arial" w:hAnsi="Arial" w:cs="Arial"/>
          <w:szCs w:val="24"/>
        </w:rPr>
        <w:t>из</w:t>
      </w:r>
      <w:r w:rsidR="008C468F" w:rsidRPr="007C67AA">
        <w:rPr>
          <w:rFonts w:ascii="Arial" w:hAnsi="Arial" w:cs="Arial"/>
          <w:szCs w:val="24"/>
        </w:rPr>
        <w:t xml:space="preserve"> </w:t>
      </w:r>
      <w:r>
        <w:rPr>
          <w:rFonts w:ascii="Arial" w:hAnsi="Arial" w:cs="Arial"/>
          <w:szCs w:val="24"/>
        </w:rPr>
        <w:t>тачке</w:t>
      </w:r>
      <w:r w:rsidR="008C468F" w:rsidRPr="007C67AA">
        <w:rPr>
          <w:rFonts w:ascii="Arial" w:hAnsi="Arial" w:cs="Arial"/>
          <w:szCs w:val="24"/>
        </w:rPr>
        <w:t xml:space="preserve"> 3.18 </w:t>
      </w:r>
      <w:r>
        <w:rPr>
          <w:rFonts w:ascii="Arial" w:hAnsi="Arial" w:cs="Arial"/>
          <w:szCs w:val="24"/>
        </w:rPr>
        <w:t>овог</w:t>
      </w:r>
      <w:r w:rsidR="008C468F" w:rsidRPr="007C67AA">
        <w:rPr>
          <w:rFonts w:ascii="Arial" w:hAnsi="Arial" w:cs="Arial"/>
          <w:szCs w:val="24"/>
        </w:rPr>
        <w:t xml:space="preserve"> </w:t>
      </w:r>
      <w:r>
        <w:rPr>
          <w:rFonts w:ascii="Arial" w:hAnsi="Arial" w:cs="Arial"/>
          <w:szCs w:val="24"/>
        </w:rPr>
        <w:t>упутства</w:t>
      </w:r>
    </w:p>
    <w:p w14:paraId="3836EE85" w14:textId="574E1930" w:rsidR="00245B07" w:rsidRPr="007C67AA" w:rsidRDefault="00922A6B" w:rsidP="00F040DE">
      <w:pPr>
        <w:numPr>
          <w:ilvl w:val="0"/>
          <w:numId w:val="10"/>
        </w:numPr>
        <w:suppressAutoHyphens w:val="0"/>
        <w:jc w:val="both"/>
        <w:rPr>
          <w:rFonts w:ascii="Arial" w:hAnsi="Arial" w:cs="Arial"/>
          <w:szCs w:val="24"/>
        </w:rPr>
      </w:pPr>
      <w:r>
        <w:rPr>
          <w:rFonts w:ascii="Arial" w:hAnsi="Arial" w:cs="Arial"/>
          <w:szCs w:val="24"/>
        </w:rPr>
        <w:t>докази</w:t>
      </w:r>
      <w:r w:rsidR="004A18FB" w:rsidRPr="007C67AA">
        <w:rPr>
          <w:rFonts w:ascii="Arial" w:hAnsi="Arial" w:cs="Arial"/>
          <w:szCs w:val="24"/>
        </w:rPr>
        <w:t xml:space="preserve"> </w:t>
      </w:r>
      <w:r>
        <w:rPr>
          <w:rFonts w:ascii="Arial" w:hAnsi="Arial" w:cs="Arial"/>
          <w:szCs w:val="24"/>
        </w:rPr>
        <w:t>о</w:t>
      </w:r>
      <w:r w:rsidR="004A18FB" w:rsidRPr="007C67AA">
        <w:rPr>
          <w:rFonts w:ascii="Arial" w:hAnsi="Arial" w:cs="Arial"/>
          <w:szCs w:val="24"/>
        </w:rPr>
        <w:t xml:space="preserve"> </w:t>
      </w:r>
      <w:r>
        <w:rPr>
          <w:rFonts w:ascii="Arial" w:hAnsi="Arial" w:cs="Arial"/>
          <w:szCs w:val="24"/>
        </w:rPr>
        <w:t>испуњености</w:t>
      </w:r>
      <w:r w:rsidR="004A18FB" w:rsidRPr="007C67AA">
        <w:rPr>
          <w:rFonts w:ascii="Arial" w:hAnsi="Arial" w:cs="Arial"/>
          <w:szCs w:val="24"/>
        </w:rPr>
        <w:t xml:space="preserve"> </w:t>
      </w:r>
      <w:r>
        <w:rPr>
          <w:rFonts w:ascii="Arial" w:hAnsi="Arial" w:cs="Arial"/>
          <w:lang w:eastAsia="en-US" w:bidi="en-US"/>
        </w:rPr>
        <w:t>из</w:t>
      </w:r>
      <w:r w:rsidR="004A18FB" w:rsidRPr="007C67AA">
        <w:rPr>
          <w:rFonts w:ascii="Arial" w:hAnsi="Arial" w:cs="Arial"/>
          <w:lang w:eastAsia="en-US" w:bidi="en-US"/>
        </w:rPr>
        <w:t xml:space="preserve"> </w:t>
      </w:r>
      <w:r>
        <w:rPr>
          <w:rFonts w:ascii="Arial" w:hAnsi="Arial" w:cs="Arial"/>
          <w:lang w:eastAsia="en-US" w:bidi="en-US"/>
        </w:rPr>
        <w:t>чл</w:t>
      </w:r>
      <w:r w:rsidR="004A18FB" w:rsidRPr="007C67AA">
        <w:rPr>
          <w:rFonts w:ascii="Arial" w:hAnsi="Arial" w:cs="Arial"/>
          <w:lang w:eastAsia="en-US" w:bidi="en-US"/>
        </w:rPr>
        <w:t xml:space="preserve">. 75. </w:t>
      </w:r>
      <w:r>
        <w:rPr>
          <w:rFonts w:ascii="Arial" w:hAnsi="Arial" w:cs="Arial"/>
          <w:lang w:eastAsia="en-US" w:bidi="en-US"/>
        </w:rPr>
        <w:t>и</w:t>
      </w:r>
      <w:r w:rsidR="004A18FB" w:rsidRPr="007C67AA">
        <w:rPr>
          <w:rFonts w:ascii="Arial" w:hAnsi="Arial" w:cs="Arial"/>
          <w:lang w:eastAsia="en-US" w:bidi="en-US"/>
        </w:rPr>
        <w:t xml:space="preserve"> 76.</w:t>
      </w:r>
      <w:r w:rsidR="004A18FB" w:rsidRPr="007C67AA">
        <w:rPr>
          <w:rFonts w:ascii="Arial" w:hAnsi="Arial" w:cs="Arial"/>
        </w:rPr>
        <w:t xml:space="preserve"> </w:t>
      </w:r>
      <w:r>
        <w:rPr>
          <w:rFonts w:ascii="Arial" w:hAnsi="Arial" w:cs="Arial"/>
        </w:rPr>
        <w:t>Закона</w:t>
      </w:r>
      <w:r w:rsidR="004A18FB" w:rsidRPr="007C67AA">
        <w:rPr>
          <w:rFonts w:ascii="Arial" w:hAnsi="Arial" w:cs="Arial"/>
        </w:rPr>
        <w:t xml:space="preserve"> </w:t>
      </w:r>
      <w:r>
        <w:rPr>
          <w:rFonts w:ascii="Arial" w:hAnsi="Arial" w:cs="Arial"/>
          <w:szCs w:val="24"/>
        </w:rPr>
        <w:t>у</w:t>
      </w:r>
      <w:r w:rsidR="004A18FB" w:rsidRPr="007C67AA">
        <w:rPr>
          <w:rFonts w:ascii="Arial" w:hAnsi="Arial" w:cs="Arial"/>
          <w:szCs w:val="24"/>
        </w:rPr>
        <w:t xml:space="preserve"> </w:t>
      </w:r>
      <w:r>
        <w:rPr>
          <w:rFonts w:ascii="Arial" w:hAnsi="Arial" w:cs="Arial"/>
          <w:szCs w:val="24"/>
        </w:rPr>
        <w:t>складу</w:t>
      </w:r>
      <w:r w:rsidR="004A18FB" w:rsidRPr="007C67AA">
        <w:rPr>
          <w:rFonts w:ascii="Arial" w:hAnsi="Arial" w:cs="Arial"/>
          <w:szCs w:val="24"/>
        </w:rPr>
        <w:t xml:space="preserve"> </w:t>
      </w:r>
      <w:r>
        <w:rPr>
          <w:rFonts w:ascii="Arial" w:hAnsi="Arial" w:cs="Arial"/>
          <w:szCs w:val="24"/>
        </w:rPr>
        <w:t>са</w:t>
      </w:r>
      <w:r w:rsidR="004A18FB" w:rsidRPr="007C67AA">
        <w:rPr>
          <w:rFonts w:ascii="Arial" w:hAnsi="Arial" w:cs="Arial"/>
          <w:szCs w:val="24"/>
        </w:rPr>
        <w:t xml:space="preserve"> </w:t>
      </w:r>
      <w:r>
        <w:rPr>
          <w:rFonts w:ascii="Arial" w:hAnsi="Arial" w:cs="Arial"/>
          <w:szCs w:val="24"/>
        </w:rPr>
        <w:t>чланом</w:t>
      </w:r>
      <w:r w:rsidR="004A18FB" w:rsidRPr="007C67AA">
        <w:rPr>
          <w:rFonts w:ascii="Arial" w:hAnsi="Arial" w:cs="Arial"/>
          <w:szCs w:val="24"/>
        </w:rPr>
        <w:t xml:space="preserve"> 77. </w:t>
      </w:r>
      <w:r>
        <w:rPr>
          <w:rFonts w:ascii="Arial" w:hAnsi="Arial" w:cs="Arial"/>
          <w:szCs w:val="24"/>
        </w:rPr>
        <w:t>Закон</w:t>
      </w:r>
      <w:r w:rsidR="004A18FB" w:rsidRPr="007C67AA">
        <w:rPr>
          <w:rFonts w:ascii="Arial" w:hAnsi="Arial" w:cs="Arial"/>
          <w:szCs w:val="24"/>
        </w:rPr>
        <w:t xml:space="preserve"> </w:t>
      </w:r>
      <w:r>
        <w:rPr>
          <w:rFonts w:ascii="Arial" w:hAnsi="Arial" w:cs="Arial"/>
          <w:szCs w:val="24"/>
        </w:rPr>
        <w:t>и</w:t>
      </w:r>
      <w:r w:rsidR="004A18FB" w:rsidRPr="007C67AA">
        <w:rPr>
          <w:rFonts w:ascii="Arial" w:hAnsi="Arial" w:cs="Arial"/>
          <w:szCs w:val="24"/>
        </w:rPr>
        <w:t xml:space="preserve"> </w:t>
      </w:r>
      <w:r>
        <w:rPr>
          <w:rFonts w:ascii="Arial" w:hAnsi="Arial" w:cs="Arial"/>
          <w:szCs w:val="24"/>
        </w:rPr>
        <w:t>Оде</w:t>
      </w:r>
      <w:r w:rsidR="00741256">
        <w:rPr>
          <w:rFonts w:ascii="Arial" w:hAnsi="Arial" w:cs="Arial"/>
          <w:szCs w:val="24"/>
        </w:rPr>
        <w:t>љ</w:t>
      </w:r>
      <w:r>
        <w:rPr>
          <w:rFonts w:ascii="Arial" w:hAnsi="Arial" w:cs="Arial"/>
          <w:szCs w:val="24"/>
        </w:rPr>
        <w:t>ком</w:t>
      </w:r>
      <w:r w:rsidR="004A18FB" w:rsidRPr="007C67AA">
        <w:rPr>
          <w:rFonts w:ascii="Arial" w:hAnsi="Arial" w:cs="Arial"/>
          <w:szCs w:val="24"/>
        </w:rPr>
        <w:t xml:space="preserve"> 4. </w:t>
      </w:r>
      <w:r>
        <w:rPr>
          <w:rFonts w:ascii="Arial" w:hAnsi="Arial" w:cs="Arial"/>
          <w:szCs w:val="24"/>
        </w:rPr>
        <w:t>конкурсне</w:t>
      </w:r>
      <w:r w:rsidR="004A18FB" w:rsidRPr="007C67AA">
        <w:rPr>
          <w:rFonts w:ascii="Arial" w:hAnsi="Arial" w:cs="Arial"/>
          <w:szCs w:val="24"/>
        </w:rPr>
        <w:t xml:space="preserve"> </w:t>
      </w:r>
      <w:r>
        <w:rPr>
          <w:rFonts w:ascii="Arial" w:hAnsi="Arial" w:cs="Arial"/>
          <w:szCs w:val="24"/>
        </w:rPr>
        <w:t>документације</w:t>
      </w:r>
      <w:r w:rsidR="009F0D50" w:rsidRPr="007C67AA">
        <w:rPr>
          <w:rFonts w:ascii="Arial" w:hAnsi="Arial" w:cs="Arial"/>
          <w:szCs w:val="24"/>
        </w:rPr>
        <w:t>.</w:t>
      </w:r>
    </w:p>
    <w:p w14:paraId="2E693936" w14:textId="77777777" w:rsidR="00F040DE" w:rsidRPr="00EF55AC" w:rsidRDefault="00F040DE">
      <w:pPr>
        <w:suppressAutoHyphens w:val="0"/>
        <w:spacing w:after="160" w:line="259" w:lineRule="auto"/>
        <w:rPr>
          <w:rFonts w:ascii="Arial" w:hAnsi="Arial" w:cs="Arial"/>
          <w:szCs w:val="24"/>
          <w:lang w:val="sr-Latn-CS"/>
        </w:rPr>
      </w:pPr>
      <w:r w:rsidRPr="00EF55AC">
        <w:rPr>
          <w:rFonts w:ascii="Arial" w:hAnsi="Arial" w:cs="Arial"/>
          <w:szCs w:val="24"/>
          <w:lang w:val="sr-Latn-CS"/>
        </w:rPr>
        <w:br w:type="page"/>
      </w:r>
    </w:p>
    <w:p w14:paraId="15C49EBE" w14:textId="48682EDB" w:rsidR="004A18FB" w:rsidRPr="009F0D50" w:rsidRDefault="004A18FB" w:rsidP="00F040DE">
      <w:pPr>
        <w:pStyle w:val="Heading2"/>
        <w:ind w:left="0" w:firstLine="0"/>
        <w:rPr>
          <w:rFonts w:cs="Arial"/>
          <w:sz w:val="24"/>
          <w:lang w:eastAsia="en-US" w:bidi="en-US"/>
        </w:rPr>
      </w:pPr>
      <w:bookmarkStart w:id="42" w:name="_Toc426618012"/>
      <w:r w:rsidRPr="009F0D50">
        <w:rPr>
          <w:rFonts w:cs="Arial"/>
          <w:sz w:val="24"/>
          <w:szCs w:val="24"/>
        </w:rPr>
        <w:lastRenderedPageBreak/>
        <w:t>3.30</w:t>
      </w:r>
      <w:r w:rsidRPr="009F0D50">
        <w:rPr>
          <w:rFonts w:eastAsia="Calibri" w:cs="Arial"/>
          <w:sz w:val="24"/>
          <w:szCs w:val="24"/>
          <w:lang w:eastAsia="en-US"/>
        </w:rPr>
        <w:tab/>
      </w:r>
      <w:r w:rsidR="00922A6B">
        <w:rPr>
          <w:rFonts w:cs="Arial"/>
          <w:sz w:val="24"/>
          <w:szCs w:val="24"/>
        </w:rPr>
        <w:t>ЗАШТИТА</w:t>
      </w:r>
      <w:r w:rsidRPr="009F0D50">
        <w:rPr>
          <w:rFonts w:cs="Arial"/>
          <w:sz w:val="24"/>
          <w:szCs w:val="24"/>
        </w:rPr>
        <w:t xml:space="preserve"> </w:t>
      </w:r>
      <w:r w:rsidR="00922A6B">
        <w:rPr>
          <w:rFonts w:cs="Arial"/>
          <w:sz w:val="24"/>
          <w:szCs w:val="24"/>
        </w:rPr>
        <w:t>ПРАВА</w:t>
      </w:r>
      <w:r w:rsidRPr="009F0D50">
        <w:rPr>
          <w:rFonts w:cs="Arial"/>
          <w:sz w:val="24"/>
          <w:szCs w:val="24"/>
        </w:rPr>
        <w:t xml:space="preserve"> </w:t>
      </w:r>
      <w:r w:rsidR="00922A6B">
        <w:rPr>
          <w:rFonts w:cs="Arial"/>
          <w:sz w:val="24"/>
          <w:lang w:eastAsia="en-US" w:bidi="en-US"/>
        </w:rPr>
        <w:t>ПОНУЂАЧА</w:t>
      </w:r>
      <w:bookmarkEnd w:id="42"/>
    </w:p>
    <w:p w14:paraId="330A957F" w14:textId="77777777" w:rsidR="004A18FB" w:rsidRPr="009F0D50" w:rsidRDefault="004A18FB" w:rsidP="00F040DE">
      <w:pPr>
        <w:rPr>
          <w:rFonts w:ascii="Arial" w:hAnsi="Arial" w:cs="Arial"/>
          <w:lang w:eastAsia="en-US" w:bidi="en-US"/>
        </w:rPr>
      </w:pPr>
    </w:p>
    <w:p w14:paraId="38160500" w14:textId="1592896E" w:rsidR="004A18FB" w:rsidRPr="007C73D5" w:rsidRDefault="00922A6B" w:rsidP="004A18FB">
      <w:pPr>
        <w:ind w:firstLine="720"/>
        <w:jc w:val="both"/>
        <w:rPr>
          <w:rFonts w:ascii="Arial" w:hAnsi="Arial"/>
        </w:rPr>
      </w:pPr>
      <w:r>
        <w:rPr>
          <w:rFonts w:ascii="Arial" w:hAnsi="Arial" w:cs="Arial"/>
          <w:lang w:eastAsia="en-US" w:bidi="en-US"/>
        </w:rPr>
        <w:t>Захтев</w:t>
      </w:r>
      <w:r w:rsidR="00D17984" w:rsidRPr="00D17984">
        <w:rPr>
          <w:rFonts w:ascii="Arial" w:hAnsi="Arial" w:cs="Arial"/>
        </w:rPr>
        <w:t xml:space="preserve"> </w:t>
      </w:r>
      <w:r>
        <w:rPr>
          <w:rFonts w:ascii="Arial" w:hAnsi="Arial" w:cs="Arial"/>
        </w:rPr>
        <w:t>за</w:t>
      </w:r>
      <w:r w:rsidR="00D17984" w:rsidRPr="00D17984">
        <w:rPr>
          <w:rFonts w:ascii="Arial" w:hAnsi="Arial" w:cs="Arial"/>
        </w:rPr>
        <w:t xml:space="preserve"> </w:t>
      </w:r>
      <w:r>
        <w:rPr>
          <w:rFonts w:ascii="Arial" w:hAnsi="Arial" w:cs="Arial"/>
        </w:rPr>
        <w:t>зашт</w:t>
      </w:r>
      <w:r>
        <w:rPr>
          <w:rFonts w:ascii="Arial" w:hAnsi="Arial" w:cs="Arial"/>
          <w:szCs w:val="24"/>
        </w:rPr>
        <w:t>иту</w:t>
      </w:r>
      <w:r w:rsidR="00D17984" w:rsidRPr="00D17984">
        <w:rPr>
          <w:rFonts w:ascii="Arial" w:hAnsi="Arial" w:cs="Arial"/>
          <w:szCs w:val="24"/>
        </w:rPr>
        <w:t xml:space="preserve"> </w:t>
      </w:r>
      <w:r>
        <w:rPr>
          <w:rFonts w:ascii="Arial" w:hAnsi="Arial" w:cs="Arial"/>
          <w:szCs w:val="24"/>
        </w:rPr>
        <w:t>права</w:t>
      </w:r>
      <w:r w:rsidR="00D17984" w:rsidRPr="00D17984">
        <w:rPr>
          <w:rFonts w:ascii="Arial" w:hAnsi="Arial" w:cs="Arial"/>
          <w:szCs w:val="24"/>
        </w:rPr>
        <w:t xml:space="preserve"> </w:t>
      </w:r>
      <w:r>
        <w:rPr>
          <w:rFonts w:ascii="Arial" w:hAnsi="Arial" w:cs="Arial"/>
          <w:szCs w:val="24"/>
        </w:rPr>
        <w:t>може</w:t>
      </w:r>
      <w:r w:rsidR="00D17984" w:rsidRPr="00D17984">
        <w:rPr>
          <w:rFonts w:ascii="Arial" w:hAnsi="Arial" w:cs="Arial"/>
          <w:szCs w:val="24"/>
        </w:rPr>
        <w:t xml:space="preserve"> </w:t>
      </w:r>
      <w:r>
        <w:rPr>
          <w:rFonts w:ascii="Arial" w:hAnsi="Arial" w:cs="Arial"/>
          <w:szCs w:val="24"/>
        </w:rPr>
        <w:t>се</w:t>
      </w:r>
      <w:r w:rsidR="00D17984" w:rsidRPr="00D17984">
        <w:rPr>
          <w:rFonts w:ascii="Arial" w:hAnsi="Arial" w:cs="Arial"/>
          <w:szCs w:val="24"/>
        </w:rPr>
        <w:t xml:space="preserve"> </w:t>
      </w:r>
      <w:r>
        <w:rPr>
          <w:rFonts w:ascii="Arial" w:hAnsi="Arial" w:cs="Arial"/>
          <w:szCs w:val="24"/>
        </w:rPr>
        <w:t>поднети</w:t>
      </w:r>
      <w:r w:rsidR="00D17984" w:rsidRPr="00D17984">
        <w:rPr>
          <w:rFonts w:ascii="Arial" w:hAnsi="Arial" w:cs="Arial"/>
          <w:szCs w:val="24"/>
        </w:rPr>
        <w:t xml:space="preserve"> </w:t>
      </w:r>
      <w:r>
        <w:rPr>
          <w:rFonts w:ascii="Arial" w:hAnsi="Arial" w:cs="Arial"/>
          <w:szCs w:val="24"/>
        </w:rPr>
        <w:t>у</w:t>
      </w:r>
      <w:r w:rsidR="00D17984" w:rsidRPr="00D17984">
        <w:rPr>
          <w:rFonts w:ascii="Arial" w:hAnsi="Arial" w:cs="Arial"/>
          <w:szCs w:val="24"/>
        </w:rPr>
        <w:t xml:space="preserve"> </w:t>
      </w:r>
      <w:r>
        <w:rPr>
          <w:rFonts w:ascii="Arial" w:hAnsi="Arial" w:cs="Arial"/>
          <w:szCs w:val="24"/>
        </w:rPr>
        <w:t>току</w:t>
      </w:r>
      <w:r w:rsidR="00D17984" w:rsidRPr="00D17984">
        <w:rPr>
          <w:rFonts w:ascii="Arial" w:hAnsi="Arial" w:cs="Arial"/>
          <w:szCs w:val="24"/>
        </w:rPr>
        <w:t xml:space="preserve"> </w:t>
      </w:r>
      <w:r>
        <w:rPr>
          <w:rFonts w:ascii="Arial" w:hAnsi="Arial" w:cs="Arial"/>
          <w:szCs w:val="24"/>
        </w:rPr>
        <w:t>целог</w:t>
      </w:r>
      <w:r w:rsidR="00D17984" w:rsidRPr="00D17984">
        <w:rPr>
          <w:rFonts w:ascii="Arial" w:hAnsi="Arial" w:cs="Arial"/>
          <w:szCs w:val="24"/>
        </w:rPr>
        <w:t xml:space="preserve"> </w:t>
      </w:r>
      <w:r>
        <w:rPr>
          <w:rFonts w:ascii="Arial" w:hAnsi="Arial" w:cs="Arial"/>
          <w:szCs w:val="24"/>
        </w:rPr>
        <w:t>поступка</w:t>
      </w:r>
      <w:r w:rsidR="00D17984" w:rsidRPr="00D17984">
        <w:rPr>
          <w:rFonts w:ascii="Arial" w:hAnsi="Arial" w:cs="Arial"/>
          <w:szCs w:val="24"/>
        </w:rPr>
        <w:t xml:space="preserve"> </w:t>
      </w:r>
      <w:r>
        <w:rPr>
          <w:rFonts w:ascii="Arial" w:hAnsi="Arial" w:cs="Arial"/>
          <w:szCs w:val="24"/>
        </w:rPr>
        <w:t>јавне</w:t>
      </w:r>
      <w:r w:rsidR="00D17984" w:rsidRPr="00D17984">
        <w:rPr>
          <w:rFonts w:ascii="Arial" w:hAnsi="Arial" w:cs="Arial"/>
          <w:szCs w:val="24"/>
        </w:rPr>
        <w:t xml:space="preserve"> </w:t>
      </w:r>
      <w:r>
        <w:rPr>
          <w:rFonts w:ascii="Arial" w:hAnsi="Arial" w:cs="Arial"/>
          <w:szCs w:val="24"/>
        </w:rPr>
        <w:t>набавке</w:t>
      </w:r>
      <w:r w:rsidR="00D17984" w:rsidRPr="00D17984">
        <w:rPr>
          <w:rFonts w:ascii="Arial" w:hAnsi="Arial" w:cs="Arial"/>
          <w:szCs w:val="24"/>
        </w:rPr>
        <w:t xml:space="preserve">, </w:t>
      </w:r>
      <w:r>
        <w:rPr>
          <w:rFonts w:ascii="Arial" w:hAnsi="Arial" w:cs="Arial"/>
          <w:szCs w:val="24"/>
        </w:rPr>
        <w:t>про</w:t>
      </w:r>
      <w:r>
        <w:rPr>
          <w:rFonts w:ascii="Arial" w:hAnsi="Arial"/>
        </w:rPr>
        <w:t>тив</w:t>
      </w:r>
      <w:r w:rsidR="004A18FB" w:rsidRPr="007C73D5">
        <w:rPr>
          <w:rFonts w:ascii="Arial" w:hAnsi="Arial"/>
        </w:rPr>
        <w:t xml:space="preserve"> </w:t>
      </w:r>
      <w:r>
        <w:rPr>
          <w:rFonts w:ascii="Arial" w:hAnsi="Arial"/>
        </w:rPr>
        <w:t>сваке</w:t>
      </w:r>
      <w:r w:rsidR="004A18FB" w:rsidRPr="007C73D5">
        <w:rPr>
          <w:rFonts w:ascii="Arial" w:hAnsi="Arial"/>
        </w:rPr>
        <w:t xml:space="preserve"> </w:t>
      </w:r>
      <w:r>
        <w:rPr>
          <w:rFonts w:ascii="Arial" w:hAnsi="Arial"/>
        </w:rPr>
        <w:t>радње</w:t>
      </w:r>
      <w:r w:rsidR="004A18FB" w:rsidRPr="007C73D5">
        <w:rPr>
          <w:rFonts w:ascii="Arial" w:hAnsi="Arial"/>
        </w:rPr>
        <w:t xml:space="preserve">, </w:t>
      </w:r>
      <w:r>
        <w:rPr>
          <w:rFonts w:ascii="Arial" w:hAnsi="Arial"/>
        </w:rPr>
        <w:t>осим</w:t>
      </w:r>
      <w:r w:rsidR="004A18FB" w:rsidRPr="007C73D5">
        <w:rPr>
          <w:rFonts w:ascii="Arial" w:hAnsi="Arial"/>
        </w:rPr>
        <w:t xml:space="preserve"> </w:t>
      </w:r>
      <w:r>
        <w:rPr>
          <w:rFonts w:ascii="Arial" w:hAnsi="Arial"/>
        </w:rPr>
        <w:t>ако</w:t>
      </w:r>
      <w:r w:rsidR="004A18FB" w:rsidRPr="007C73D5">
        <w:rPr>
          <w:rFonts w:ascii="Arial" w:hAnsi="Arial"/>
        </w:rPr>
        <w:t xml:space="preserve"> </w:t>
      </w:r>
      <w:r>
        <w:rPr>
          <w:rFonts w:ascii="Arial" w:hAnsi="Arial"/>
        </w:rPr>
        <w:t>Законом</w:t>
      </w:r>
      <w:r w:rsidR="004A18FB" w:rsidRPr="007C73D5">
        <w:rPr>
          <w:rFonts w:ascii="Arial" w:hAnsi="Arial"/>
        </w:rPr>
        <w:t xml:space="preserve"> </w:t>
      </w:r>
      <w:r>
        <w:rPr>
          <w:rFonts w:ascii="Arial" w:hAnsi="Arial"/>
        </w:rPr>
        <w:t>није</w:t>
      </w:r>
      <w:r w:rsidR="004A18FB" w:rsidRPr="007C73D5">
        <w:rPr>
          <w:rFonts w:ascii="Arial" w:hAnsi="Arial"/>
        </w:rPr>
        <w:t xml:space="preserve"> </w:t>
      </w:r>
      <w:r>
        <w:rPr>
          <w:rFonts w:ascii="Arial" w:hAnsi="Arial"/>
        </w:rPr>
        <w:t>другачије</w:t>
      </w:r>
      <w:r w:rsidR="004A18FB" w:rsidRPr="007C73D5">
        <w:rPr>
          <w:rFonts w:ascii="Arial" w:hAnsi="Arial"/>
        </w:rPr>
        <w:t xml:space="preserve"> </w:t>
      </w:r>
      <w:r>
        <w:rPr>
          <w:rFonts w:ascii="Arial" w:hAnsi="Arial"/>
        </w:rPr>
        <w:t>одређено</w:t>
      </w:r>
      <w:r w:rsidR="004A18FB" w:rsidRPr="007C73D5">
        <w:rPr>
          <w:rFonts w:ascii="Arial" w:hAnsi="Arial"/>
        </w:rPr>
        <w:t>.</w:t>
      </w:r>
    </w:p>
    <w:p w14:paraId="3FCA9F00" w14:textId="75AAEFA2" w:rsidR="004A18FB" w:rsidRPr="00C5653E" w:rsidRDefault="00922A6B" w:rsidP="004A18FB">
      <w:pPr>
        <w:ind w:firstLine="720"/>
        <w:jc w:val="both"/>
        <w:rPr>
          <w:rFonts w:ascii="Arial" w:hAnsi="Arial"/>
        </w:rPr>
      </w:pPr>
      <w:r>
        <w:rPr>
          <w:rFonts w:ascii="Arial" w:hAnsi="Arial"/>
        </w:rPr>
        <w:t>Захтев</w:t>
      </w:r>
      <w:r w:rsidR="004A18FB" w:rsidRPr="007C73D5">
        <w:rPr>
          <w:rFonts w:ascii="Arial" w:hAnsi="Arial"/>
        </w:rPr>
        <w:t xml:space="preserve"> </w:t>
      </w:r>
      <w:r>
        <w:rPr>
          <w:rFonts w:ascii="Arial" w:hAnsi="Arial"/>
        </w:rPr>
        <w:t>за</w:t>
      </w:r>
      <w:r w:rsidR="004A18FB" w:rsidRPr="007C73D5">
        <w:rPr>
          <w:rFonts w:ascii="Arial" w:hAnsi="Arial"/>
        </w:rPr>
        <w:t xml:space="preserve"> </w:t>
      </w:r>
      <w:r>
        <w:rPr>
          <w:rFonts w:ascii="Arial" w:hAnsi="Arial"/>
        </w:rPr>
        <w:t>заштиту</w:t>
      </w:r>
      <w:r w:rsidR="004A18FB" w:rsidRPr="007C73D5">
        <w:rPr>
          <w:rFonts w:ascii="Arial" w:hAnsi="Arial"/>
        </w:rPr>
        <w:t xml:space="preserve"> </w:t>
      </w:r>
      <w:r>
        <w:rPr>
          <w:rFonts w:ascii="Arial" w:hAnsi="Arial"/>
        </w:rPr>
        <w:t>права</w:t>
      </w:r>
      <w:r w:rsidR="004A18FB" w:rsidRPr="007C73D5">
        <w:rPr>
          <w:rFonts w:ascii="Arial" w:hAnsi="Arial"/>
        </w:rPr>
        <w:t xml:space="preserve"> </w:t>
      </w:r>
      <w:r>
        <w:rPr>
          <w:rFonts w:ascii="Arial" w:hAnsi="Arial"/>
        </w:rPr>
        <w:t>подноси</w:t>
      </w:r>
      <w:r w:rsidR="004A18FB" w:rsidRPr="007C73D5">
        <w:rPr>
          <w:rFonts w:ascii="Arial" w:hAnsi="Arial"/>
        </w:rPr>
        <w:t xml:space="preserve"> </w:t>
      </w:r>
      <w:r>
        <w:rPr>
          <w:rFonts w:ascii="Arial" w:hAnsi="Arial"/>
        </w:rPr>
        <w:t>се</w:t>
      </w:r>
      <w:r w:rsidR="004A18FB" w:rsidRPr="007C73D5">
        <w:rPr>
          <w:rFonts w:ascii="Arial" w:hAnsi="Arial"/>
        </w:rPr>
        <w:t xml:space="preserve"> </w:t>
      </w:r>
      <w:r>
        <w:rPr>
          <w:rFonts w:ascii="Arial" w:hAnsi="Arial" w:cs="Arial"/>
        </w:rPr>
        <w:t>Републичкој</w:t>
      </w:r>
      <w:r w:rsidR="004A18FB" w:rsidRPr="007C73D5">
        <w:rPr>
          <w:rFonts w:ascii="Arial" w:hAnsi="Arial" w:cs="Arial"/>
        </w:rPr>
        <w:t xml:space="preserve"> </w:t>
      </w:r>
      <w:r>
        <w:rPr>
          <w:rFonts w:ascii="Arial" w:hAnsi="Arial" w:cs="Arial"/>
        </w:rPr>
        <w:t>комисији</w:t>
      </w:r>
      <w:r w:rsidR="004A18FB" w:rsidRPr="007C73D5">
        <w:rPr>
          <w:rFonts w:ascii="Arial" w:hAnsi="Arial" w:cs="Arial"/>
        </w:rPr>
        <w:t xml:space="preserve">, </w:t>
      </w:r>
      <w:r>
        <w:rPr>
          <w:rFonts w:ascii="Arial" w:hAnsi="Arial" w:cs="Arial"/>
        </w:rPr>
        <w:t>а</w:t>
      </w:r>
      <w:r w:rsidR="004A18FB" w:rsidRPr="007C73D5">
        <w:rPr>
          <w:rFonts w:ascii="Arial" w:hAnsi="Arial" w:cs="Arial"/>
        </w:rPr>
        <w:t xml:space="preserve"> </w:t>
      </w:r>
      <w:r>
        <w:rPr>
          <w:rFonts w:ascii="Arial" w:hAnsi="Arial" w:cs="Arial"/>
        </w:rPr>
        <w:t>предаје</w:t>
      </w:r>
      <w:r w:rsidR="004A18FB" w:rsidRPr="007C73D5">
        <w:rPr>
          <w:rFonts w:ascii="Arial" w:hAnsi="Arial" w:cs="Arial"/>
        </w:rPr>
        <w:t xml:space="preserve"> </w:t>
      </w:r>
      <w:r>
        <w:rPr>
          <w:rFonts w:ascii="Arial" w:hAnsi="Arial" w:cs="Arial"/>
        </w:rPr>
        <w:t>Наручиоцу</w:t>
      </w:r>
      <w:r w:rsidR="004A18FB" w:rsidRPr="007C73D5">
        <w:rPr>
          <w:rFonts w:ascii="Arial" w:hAnsi="Arial"/>
        </w:rPr>
        <w:t xml:space="preserve">, </w:t>
      </w:r>
      <w:r>
        <w:rPr>
          <w:rFonts w:ascii="Arial" w:hAnsi="Arial"/>
        </w:rPr>
        <w:t>са</w:t>
      </w:r>
      <w:r w:rsidR="004A18FB" w:rsidRPr="00C5653E">
        <w:rPr>
          <w:rFonts w:ascii="Arial" w:hAnsi="Arial"/>
        </w:rPr>
        <w:t xml:space="preserve"> </w:t>
      </w:r>
      <w:r>
        <w:rPr>
          <w:rFonts w:ascii="Arial" w:hAnsi="Arial"/>
        </w:rPr>
        <w:t>назнаком</w:t>
      </w:r>
      <w:r w:rsidR="004A18FB" w:rsidRPr="00C5653E">
        <w:rPr>
          <w:rFonts w:ascii="Arial" w:hAnsi="Arial"/>
        </w:rPr>
        <w:t xml:space="preserve"> „</w:t>
      </w:r>
      <w:r>
        <w:rPr>
          <w:rFonts w:ascii="Arial" w:hAnsi="Arial"/>
        </w:rPr>
        <w:t>Захтев</w:t>
      </w:r>
      <w:r w:rsidR="004A18FB" w:rsidRPr="00C5653E">
        <w:rPr>
          <w:rFonts w:ascii="Arial" w:hAnsi="Arial"/>
        </w:rPr>
        <w:t xml:space="preserve"> </w:t>
      </w:r>
      <w:r>
        <w:rPr>
          <w:rFonts w:ascii="Arial" w:hAnsi="Arial"/>
        </w:rPr>
        <w:t>за</w:t>
      </w:r>
      <w:r w:rsidR="004A18FB" w:rsidRPr="00C5653E">
        <w:rPr>
          <w:rFonts w:ascii="Arial" w:hAnsi="Arial"/>
        </w:rPr>
        <w:t xml:space="preserve"> </w:t>
      </w:r>
      <w:r>
        <w:rPr>
          <w:rFonts w:ascii="Arial" w:hAnsi="Arial"/>
        </w:rPr>
        <w:t>заштиту</w:t>
      </w:r>
      <w:r w:rsidR="004A18FB" w:rsidRPr="00C5653E">
        <w:rPr>
          <w:rFonts w:ascii="Arial" w:hAnsi="Arial"/>
        </w:rPr>
        <w:t xml:space="preserve"> </w:t>
      </w:r>
      <w:r>
        <w:rPr>
          <w:rFonts w:ascii="Arial" w:hAnsi="Arial"/>
        </w:rPr>
        <w:t>права</w:t>
      </w:r>
      <w:r w:rsidR="004A18FB" w:rsidRPr="00C5653E">
        <w:rPr>
          <w:rFonts w:ascii="Arial" w:hAnsi="Arial"/>
        </w:rPr>
        <w:t xml:space="preserve"> </w:t>
      </w:r>
      <w:r>
        <w:rPr>
          <w:rFonts w:ascii="Arial" w:hAnsi="Arial"/>
          <w:lang w:val="sr-Cyrl-RS"/>
        </w:rPr>
        <w:t>број</w:t>
      </w:r>
      <w:r w:rsidR="00236C01" w:rsidRPr="00C5653E">
        <w:rPr>
          <w:rFonts w:ascii="Arial" w:hAnsi="Arial"/>
          <w:lang w:val="sr-Cyrl-RS"/>
        </w:rPr>
        <w:t xml:space="preserve"> </w:t>
      </w:r>
      <w:r>
        <w:rPr>
          <w:rFonts w:ascii="Arial" w:hAnsi="Arial"/>
          <w:lang w:val="sr-Cyrl-RS"/>
        </w:rPr>
        <w:t>јавне</w:t>
      </w:r>
      <w:r w:rsidR="00236C01" w:rsidRPr="00C5653E">
        <w:rPr>
          <w:rFonts w:ascii="Arial" w:hAnsi="Arial"/>
          <w:lang w:val="sr-Cyrl-RS"/>
        </w:rPr>
        <w:t xml:space="preserve"> </w:t>
      </w:r>
      <w:r>
        <w:rPr>
          <w:rFonts w:ascii="Arial" w:hAnsi="Arial"/>
          <w:lang w:val="sr-Cyrl-RS"/>
        </w:rPr>
        <w:t>набавке</w:t>
      </w:r>
      <w:r w:rsidR="00C5653E" w:rsidRPr="00C5653E">
        <w:rPr>
          <w:rFonts w:ascii="Arial" w:hAnsi="Arial"/>
          <w:lang w:val="sr-Latn-RS"/>
        </w:rPr>
        <w:t xml:space="preserve"> </w:t>
      </w:r>
      <w:r w:rsidR="00431DD8">
        <w:rPr>
          <w:rFonts w:ascii="Arial" w:hAnsi="Arial" w:cs="Arial"/>
          <w:lang w:val="sr-Latn-RS"/>
        </w:rPr>
        <w:t>ЈN/1000/0384/2015</w:t>
      </w:r>
      <w:r w:rsidR="004A18FB" w:rsidRPr="00C5653E">
        <w:rPr>
          <w:rFonts w:ascii="Arial" w:hAnsi="Arial"/>
        </w:rPr>
        <w:t xml:space="preserve">“. </w:t>
      </w:r>
    </w:p>
    <w:p w14:paraId="5B42A036" w14:textId="05E895CD" w:rsidR="004A18FB" w:rsidRPr="007C73D5" w:rsidRDefault="00922A6B" w:rsidP="004A18FB">
      <w:pPr>
        <w:ind w:firstLine="720"/>
        <w:jc w:val="both"/>
        <w:rPr>
          <w:rFonts w:ascii="Arial" w:hAnsi="Arial" w:cs="Arial"/>
        </w:rPr>
      </w:pPr>
      <w:r>
        <w:rPr>
          <w:rFonts w:ascii="Arial" w:hAnsi="Arial" w:cs="Arial"/>
        </w:rPr>
        <w:t>На</w:t>
      </w:r>
      <w:r w:rsidR="004A18FB" w:rsidRPr="007C73D5">
        <w:rPr>
          <w:rFonts w:ascii="Arial" w:hAnsi="Arial" w:cs="Arial"/>
        </w:rPr>
        <w:t xml:space="preserve"> </w:t>
      </w:r>
      <w:r>
        <w:rPr>
          <w:rFonts w:ascii="Arial" w:hAnsi="Arial" w:cs="Arial"/>
        </w:rPr>
        <w:t>достав</w:t>
      </w:r>
      <w:r w:rsidR="00741256">
        <w:rPr>
          <w:rFonts w:ascii="Arial" w:hAnsi="Arial" w:cs="Arial"/>
        </w:rPr>
        <w:t>љ</w:t>
      </w:r>
      <w:r>
        <w:rPr>
          <w:rFonts w:ascii="Arial" w:hAnsi="Arial" w:cs="Arial"/>
        </w:rPr>
        <w:t>ање</w:t>
      </w:r>
      <w:r w:rsidR="004A18FB" w:rsidRPr="007C73D5">
        <w:rPr>
          <w:rFonts w:ascii="Arial" w:hAnsi="Arial" w:cs="Arial"/>
        </w:rPr>
        <w:t xml:space="preserve"> </w:t>
      </w:r>
      <w:r>
        <w:rPr>
          <w:rFonts w:ascii="Arial" w:hAnsi="Arial" w:cs="Arial"/>
        </w:rPr>
        <w:t>захтева</w:t>
      </w:r>
      <w:r w:rsidR="004A18FB" w:rsidRPr="007C73D5">
        <w:rPr>
          <w:rFonts w:ascii="Arial" w:hAnsi="Arial"/>
        </w:rPr>
        <w:t xml:space="preserve"> </w:t>
      </w:r>
      <w:r>
        <w:rPr>
          <w:rFonts w:ascii="Arial" w:hAnsi="Arial"/>
        </w:rPr>
        <w:t>за</w:t>
      </w:r>
      <w:r w:rsidR="004A18FB" w:rsidRPr="007C73D5">
        <w:rPr>
          <w:rFonts w:ascii="Arial" w:hAnsi="Arial"/>
        </w:rPr>
        <w:t xml:space="preserve"> </w:t>
      </w:r>
      <w:r>
        <w:rPr>
          <w:rFonts w:ascii="Arial" w:hAnsi="Arial"/>
        </w:rPr>
        <w:t>заштиту</w:t>
      </w:r>
      <w:r w:rsidR="004A18FB" w:rsidRPr="007C73D5">
        <w:rPr>
          <w:rFonts w:ascii="Arial" w:hAnsi="Arial"/>
        </w:rPr>
        <w:t xml:space="preserve"> </w:t>
      </w:r>
      <w:r>
        <w:rPr>
          <w:rFonts w:ascii="Arial" w:hAnsi="Arial"/>
        </w:rPr>
        <w:t>права</w:t>
      </w:r>
      <w:r w:rsidR="004A18FB" w:rsidRPr="007C73D5">
        <w:rPr>
          <w:rFonts w:ascii="Arial" w:hAnsi="Arial"/>
        </w:rPr>
        <w:t xml:space="preserve"> </w:t>
      </w:r>
      <w:r>
        <w:rPr>
          <w:rFonts w:ascii="Arial" w:hAnsi="Arial" w:cs="Arial"/>
        </w:rPr>
        <w:t>сходно</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примењују</w:t>
      </w:r>
      <w:r w:rsidR="004A18FB" w:rsidRPr="007C73D5">
        <w:rPr>
          <w:rFonts w:ascii="Arial" w:hAnsi="Arial" w:cs="Arial"/>
        </w:rPr>
        <w:t xml:space="preserve"> </w:t>
      </w:r>
      <w:r>
        <w:rPr>
          <w:rFonts w:ascii="Arial" w:hAnsi="Arial" w:cs="Arial"/>
        </w:rPr>
        <w:t>одредбе</w:t>
      </w:r>
      <w:r w:rsidR="004A18FB" w:rsidRPr="007C73D5">
        <w:rPr>
          <w:rFonts w:ascii="Arial" w:hAnsi="Arial" w:cs="Arial"/>
        </w:rPr>
        <w:t xml:space="preserve"> </w:t>
      </w:r>
      <w:r>
        <w:rPr>
          <w:rFonts w:ascii="Arial" w:hAnsi="Arial" w:cs="Arial"/>
        </w:rPr>
        <w:t>о</w:t>
      </w:r>
      <w:r w:rsidR="004A18FB" w:rsidRPr="007C73D5">
        <w:rPr>
          <w:rFonts w:ascii="Arial" w:hAnsi="Arial" w:cs="Arial"/>
        </w:rPr>
        <w:t xml:space="preserve"> </w:t>
      </w:r>
      <w:r>
        <w:rPr>
          <w:rFonts w:ascii="Arial" w:hAnsi="Arial" w:cs="Arial"/>
        </w:rPr>
        <w:t>начину</w:t>
      </w:r>
      <w:r w:rsidR="004A18FB" w:rsidRPr="007C73D5">
        <w:rPr>
          <w:rFonts w:ascii="Arial" w:hAnsi="Arial" w:cs="Arial"/>
        </w:rPr>
        <w:t xml:space="preserve"> </w:t>
      </w:r>
      <w:r>
        <w:rPr>
          <w:rFonts w:ascii="Arial" w:hAnsi="Arial" w:cs="Arial"/>
        </w:rPr>
        <w:t>достав</w:t>
      </w:r>
      <w:r w:rsidR="00741256">
        <w:rPr>
          <w:rFonts w:ascii="Arial" w:hAnsi="Arial" w:cs="Arial"/>
        </w:rPr>
        <w:t>љ</w:t>
      </w:r>
      <w:r>
        <w:rPr>
          <w:rFonts w:ascii="Arial" w:hAnsi="Arial" w:cs="Arial"/>
        </w:rPr>
        <w:t>ања</w:t>
      </w:r>
      <w:r w:rsidR="004A18FB" w:rsidRPr="007C73D5">
        <w:rPr>
          <w:rFonts w:ascii="Arial" w:hAnsi="Arial" w:cs="Arial"/>
        </w:rPr>
        <w:t xml:space="preserve"> </w:t>
      </w:r>
      <w:r>
        <w:rPr>
          <w:rFonts w:ascii="Arial" w:hAnsi="Arial" w:cs="Arial"/>
        </w:rPr>
        <w:t>одлуке</w:t>
      </w:r>
      <w:r w:rsidR="004A18FB" w:rsidRPr="007C73D5">
        <w:rPr>
          <w:rFonts w:ascii="Arial" w:hAnsi="Arial" w:cs="Arial"/>
        </w:rPr>
        <w:t xml:space="preserve"> </w:t>
      </w:r>
      <w:r>
        <w:rPr>
          <w:rFonts w:ascii="Arial" w:hAnsi="Arial" w:cs="Arial"/>
        </w:rPr>
        <w:t>из</w:t>
      </w:r>
      <w:r w:rsidR="004A18FB" w:rsidRPr="007C73D5">
        <w:rPr>
          <w:rFonts w:ascii="Arial" w:hAnsi="Arial" w:cs="Arial"/>
        </w:rPr>
        <w:t xml:space="preserve"> </w:t>
      </w:r>
      <w:r>
        <w:rPr>
          <w:rFonts w:ascii="Arial" w:hAnsi="Arial" w:cs="Arial"/>
        </w:rPr>
        <w:t>члана</w:t>
      </w:r>
      <w:r w:rsidR="004A18FB" w:rsidRPr="007C73D5">
        <w:rPr>
          <w:rFonts w:ascii="Arial" w:hAnsi="Arial" w:cs="Arial"/>
        </w:rPr>
        <w:t xml:space="preserve"> 108. </w:t>
      </w:r>
      <w:r>
        <w:rPr>
          <w:rFonts w:ascii="Arial" w:hAnsi="Arial" w:cs="Arial"/>
        </w:rPr>
        <w:t>став</w:t>
      </w:r>
      <w:r w:rsidR="004A18FB" w:rsidRPr="007C73D5">
        <w:rPr>
          <w:rFonts w:ascii="Arial" w:hAnsi="Arial" w:cs="Arial"/>
        </w:rPr>
        <w:t xml:space="preserve"> 6. </w:t>
      </w:r>
      <w:r>
        <w:rPr>
          <w:rFonts w:ascii="Arial" w:hAnsi="Arial" w:cs="Arial"/>
        </w:rPr>
        <w:t>до</w:t>
      </w:r>
      <w:r w:rsidR="004A18FB" w:rsidRPr="007C73D5">
        <w:rPr>
          <w:rFonts w:ascii="Arial" w:hAnsi="Arial" w:cs="Arial"/>
        </w:rPr>
        <w:t xml:space="preserve"> 9. </w:t>
      </w:r>
      <w:r>
        <w:rPr>
          <w:rFonts w:ascii="Arial" w:hAnsi="Arial" w:cs="Arial"/>
        </w:rPr>
        <w:t>Закона</w:t>
      </w:r>
      <w:r w:rsidR="004A18FB" w:rsidRPr="007C73D5">
        <w:rPr>
          <w:rFonts w:ascii="Arial" w:hAnsi="Arial" w:cs="Arial"/>
        </w:rPr>
        <w:t>.</w:t>
      </w:r>
    </w:p>
    <w:p w14:paraId="26090FF6" w14:textId="6C341937" w:rsidR="004A18FB" w:rsidRPr="007C73D5" w:rsidRDefault="00922A6B" w:rsidP="004A18FB">
      <w:pPr>
        <w:ind w:firstLine="720"/>
        <w:jc w:val="both"/>
        <w:rPr>
          <w:rFonts w:ascii="Arial" w:hAnsi="Arial"/>
        </w:rPr>
      </w:pPr>
      <w:r>
        <w:rPr>
          <w:rFonts w:ascii="Arial" w:hAnsi="Arial" w:cs="Arial"/>
        </w:rPr>
        <w:t>Примерак</w:t>
      </w:r>
      <w:r w:rsidR="004A18FB" w:rsidRPr="007C73D5">
        <w:rPr>
          <w:rFonts w:ascii="Arial" w:hAnsi="Arial" w:cs="Arial"/>
        </w:rPr>
        <w:t xml:space="preserve"> </w:t>
      </w:r>
      <w:r>
        <w:rPr>
          <w:rFonts w:ascii="Arial" w:hAnsi="Arial" w:cs="Arial"/>
        </w:rPr>
        <w:t>захтева</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заштиту</w:t>
      </w:r>
      <w:r w:rsidR="004A18FB" w:rsidRPr="007C73D5">
        <w:rPr>
          <w:rFonts w:ascii="Arial" w:hAnsi="Arial" w:cs="Arial"/>
        </w:rPr>
        <w:t xml:space="preserve"> </w:t>
      </w:r>
      <w:r>
        <w:rPr>
          <w:rFonts w:ascii="Arial" w:hAnsi="Arial" w:cs="Arial"/>
        </w:rPr>
        <w:t>права</w:t>
      </w:r>
      <w:r w:rsidR="004A18FB" w:rsidRPr="007C73D5">
        <w:rPr>
          <w:rFonts w:ascii="Arial" w:hAnsi="Arial" w:cs="Arial"/>
        </w:rPr>
        <w:t xml:space="preserve"> </w:t>
      </w:r>
      <w:r>
        <w:rPr>
          <w:rFonts w:ascii="Arial" w:hAnsi="Arial" w:cs="Arial"/>
        </w:rPr>
        <w:t>подносилац</w:t>
      </w:r>
      <w:r w:rsidR="004A18FB" w:rsidRPr="007C73D5">
        <w:rPr>
          <w:rFonts w:ascii="Arial" w:hAnsi="Arial"/>
        </w:rPr>
        <w:t xml:space="preserve"> </w:t>
      </w:r>
      <w:r>
        <w:rPr>
          <w:rFonts w:ascii="Arial" w:hAnsi="Arial"/>
        </w:rPr>
        <w:t>истовремено</w:t>
      </w:r>
      <w:r w:rsidR="004A18FB" w:rsidRPr="007C73D5">
        <w:rPr>
          <w:rFonts w:ascii="Arial" w:hAnsi="Arial" w:cs="Arial"/>
        </w:rPr>
        <w:t xml:space="preserve"> </w:t>
      </w:r>
      <w:r>
        <w:rPr>
          <w:rFonts w:ascii="Arial" w:hAnsi="Arial"/>
        </w:rPr>
        <w:t>достав</w:t>
      </w:r>
      <w:r w:rsidR="00DD68EC">
        <w:rPr>
          <w:rFonts w:ascii="Arial" w:hAnsi="Arial"/>
        </w:rPr>
        <w:t>љ</w:t>
      </w:r>
      <w:r>
        <w:rPr>
          <w:rFonts w:ascii="Arial" w:hAnsi="Arial"/>
        </w:rPr>
        <w:t>а</w:t>
      </w:r>
      <w:r w:rsidR="004A18FB" w:rsidRPr="007C73D5">
        <w:rPr>
          <w:rFonts w:ascii="Arial" w:hAnsi="Arial"/>
        </w:rPr>
        <w:t xml:space="preserve"> </w:t>
      </w:r>
      <w:r>
        <w:rPr>
          <w:rFonts w:ascii="Arial" w:hAnsi="Arial"/>
        </w:rPr>
        <w:t>Републичкој</w:t>
      </w:r>
      <w:r w:rsidR="004A18FB" w:rsidRPr="007C73D5">
        <w:rPr>
          <w:rFonts w:ascii="Arial" w:hAnsi="Arial"/>
        </w:rPr>
        <w:t xml:space="preserve"> </w:t>
      </w:r>
      <w:r>
        <w:rPr>
          <w:rFonts w:ascii="Arial" w:hAnsi="Arial"/>
        </w:rPr>
        <w:t>комисији</w:t>
      </w:r>
      <w:r w:rsidR="004A18FB" w:rsidRPr="007C73D5">
        <w:rPr>
          <w:rFonts w:ascii="Arial" w:hAnsi="Arial"/>
        </w:rPr>
        <w:t xml:space="preserve"> </w:t>
      </w:r>
      <w:r>
        <w:rPr>
          <w:rFonts w:ascii="Arial" w:hAnsi="Arial"/>
        </w:rPr>
        <w:t>за</w:t>
      </w:r>
      <w:r w:rsidR="004A18FB" w:rsidRPr="007C73D5">
        <w:rPr>
          <w:rFonts w:ascii="Arial" w:hAnsi="Arial"/>
        </w:rPr>
        <w:t xml:space="preserve"> </w:t>
      </w:r>
      <w:r>
        <w:rPr>
          <w:rFonts w:ascii="Arial" w:hAnsi="Arial"/>
        </w:rPr>
        <w:t>заштиту</w:t>
      </w:r>
      <w:r w:rsidR="004A18FB" w:rsidRPr="007C73D5">
        <w:rPr>
          <w:rFonts w:ascii="Arial" w:hAnsi="Arial"/>
        </w:rPr>
        <w:t xml:space="preserve"> </w:t>
      </w:r>
      <w:r>
        <w:rPr>
          <w:rFonts w:ascii="Arial" w:hAnsi="Arial"/>
        </w:rPr>
        <w:t>права</w:t>
      </w:r>
      <w:r w:rsidR="004A18FB" w:rsidRPr="007C73D5">
        <w:rPr>
          <w:rFonts w:ascii="Arial" w:hAnsi="Arial"/>
        </w:rPr>
        <w:t xml:space="preserve"> </w:t>
      </w:r>
      <w:r>
        <w:rPr>
          <w:rFonts w:ascii="Arial" w:hAnsi="Arial"/>
        </w:rPr>
        <w:t>у</w:t>
      </w:r>
      <w:r w:rsidR="004A18FB" w:rsidRPr="007C73D5">
        <w:rPr>
          <w:rFonts w:ascii="Arial" w:hAnsi="Arial"/>
        </w:rPr>
        <w:t xml:space="preserve"> </w:t>
      </w:r>
      <w:r>
        <w:rPr>
          <w:rFonts w:ascii="Arial" w:hAnsi="Arial"/>
        </w:rPr>
        <w:t>поступцима</w:t>
      </w:r>
      <w:r w:rsidR="004A18FB" w:rsidRPr="007C73D5">
        <w:rPr>
          <w:rFonts w:ascii="Arial" w:hAnsi="Arial"/>
        </w:rPr>
        <w:t xml:space="preserve"> </w:t>
      </w:r>
      <w:r>
        <w:rPr>
          <w:rFonts w:ascii="Arial" w:hAnsi="Arial"/>
        </w:rPr>
        <w:t>јавних</w:t>
      </w:r>
      <w:r w:rsidR="004A18FB" w:rsidRPr="007C73D5">
        <w:rPr>
          <w:rFonts w:ascii="Arial" w:hAnsi="Arial"/>
        </w:rPr>
        <w:t xml:space="preserve"> </w:t>
      </w:r>
      <w:r>
        <w:rPr>
          <w:rFonts w:ascii="Arial" w:hAnsi="Arial"/>
        </w:rPr>
        <w:t>набавки</w:t>
      </w:r>
      <w:r w:rsidR="004A18FB" w:rsidRPr="007C73D5">
        <w:rPr>
          <w:rFonts w:ascii="Arial" w:hAnsi="Arial"/>
        </w:rPr>
        <w:t xml:space="preserve">, </w:t>
      </w:r>
      <w:r>
        <w:rPr>
          <w:rFonts w:ascii="Arial" w:hAnsi="Arial"/>
        </w:rPr>
        <w:t>на</w:t>
      </w:r>
      <w:r w:rsidR="004A18FB" w:rsidRPr="007C73D5">
        <w:rPr>
          <w:rFonts w:ascii="Arial" w:hAnsi="Arial"/>
        </w:rPr>
        <w:t xml:space="preserve"> </w:t>
      </w:r>
      <w:r>
        <w:rPr>
          <w:rFonts w:ascii="Arial" w:hAnsi="Arial"/>
        </w:rPr>
        <w:t>адресу</w:t>
      </w:r>
      <w:r w:rsidR="004A18FB" w:rsidRPr="007C73D5">
        <w:rPr>
          <w:rFonts w:ascii="Arial" w:hAnsi="Arial"/>
        </w:rPr>
        <w:t xml:space="preserve">: 11000 </w:t>
      </w:r>
      <w:r>
        <w:rPr>
          <w:rFonts w:ascii="Arial" w:hAnsi="Arial"/>
        </w:rPr>
        <w:t>Београд</w:t>
      </w:r>
      <w:r w:rsidR="004A18FB" w:rsidRPr="007C73D5">
        <w:rPr>
          <w:rFonts w:ascii="Arial" w:hAnsi="Arial"/>
        </w:rPr>
        <w:t xml:space="preserve">, </w:t>
      </w:r>
      <w:r>
        <w:rPr>
          <w:rFonts w:ascii="Arial" w:hAnsi="Arial"/>
        </w:rPr>
        <w:t>Немањина</w:t>
      </w:r>
      <w:r w:rsidR="004A18FB" w:rsidRPr="007C73D5">
        <w:rPr>
          <w:rFonts w:ascii="Arial" w:hAnsi="Arial"/>
        </w:rPr>
        <w:t xml:space="preserve"> 22-26.</w:t>
      </w:r>
    </w:p>
    <w:p w14:paraId="44B609C3" w14:textId="6F046FFF" w:rsidR="004A18FB" w:rsidRPr="007C73D5" w:rsidRDefault="00922A6B" w:rsidP="004A18FB">
      <w:pPr>
        <w:ind w:firstLine="720"/>
        <w:jc w:val="both"/>
        <w:rPr>
          <w:rFonts w:ascii="Arial" w:hAnsi="Arial" w:cs="Arial"/>
        </w:rPr>
      </w:pPr>
      <w:r>
        <w:rPr>
          <w:rFonts w:ascii="Arial" w:hAnsi="Arial" w:cs="Arial"/>
        </w:rPr>
        <w:t>Захтев</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заштиту</w:t>
      </w:r>
      <w:r w:rsidR="004A18FB" w:rsidRPr="007C73D5">
        <w:rPr>
          <w:rFonts w:ascii="Arial" w:hAnsi="Arial" w:cs="Arial"/>
        </w:rPr>
        <w:t xml:space="preserve"> </w:t>
      </w:r>
      <w:r>
        <w:rPr>
          <w:rFonts w:ascii="Arial" w:hAnsi="Arial" w:cs="Arial"/>
        </w:rPr>
        <w:t>права</w:t>
      </w:r>
      <w:r w:rsidR="004A18FB" w:rsidRPr="007C73D5">
        <w:rPr>
          <w:rFonts w:ascii="Arial" w:hAnsi="Arial" w:cs="Arial"/>
        </w:rPr>
        <w:t xml:space="preserve"> </w:t>
      </w:r>
      <w:r>
        <w:rPr>
          <w:rFonts w:ascii="Arial" w:hAnsi="Arial" w:cs="Arial"/>
        </w:rPr>
        <w:t>којим</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оспорава</w:t>
      </w:r>
      <w:r w:rsidR="004A18FB" w:rsidRPr="007C73D5">
        <w:rPr>
          <w:rFonts w:ascii="Arial" w:hAnsi="Arial" w:cs="Arial"/>
        </w:rPr>
        <w:t xml:space="preserve"> </w:t>
      </w:r>
      <w:r>
        <w:rPr>
          <w:rFonts w:ascii="Arial" w:hAnsi="Arial" w:cs="Arial"/>
        </w:rPr>
        <w:t>врста</w:t>
      </w:r>
      <w:r w:rsidR="004A18FB" w:rsidRPr="007C73D5">
        <w:rPr>
          <w:rFonts w:ascii="Arial" w:hAnsi="Arial" w:cs="Arial"/>
        </w:rPr>
        <w:t xml:space="preserve"> </w:t>
      </w:r>
      <w:r>
        <w:rPr>
          <w:rFonts w:ascii="Arial" w:hAnsi="Arial" w:cs="Arial"/>
        </w:rPr>
        <w:t>поступка</w:t>
      </w:r>
      <w:r w:rsidR="004A18FB" w:rsidRPr="007C73D5">
        <w:rPr>
          <w:rFonts w:ascii="Arial" w:hAnsi="Arial" w:cs="Arial"/>
        </w:rPr>
        <w:t xml:space="preserve">, </w:t>
      </w:r>
      <w:r>
        <w:rPr>
          <w:rFonts w:ascii="Arial" w:hAnsi="Arial" w:cs="Arial"/>
        </w:rPr>
        <w:t>садржина</w:t>
      </w:r>
      <w:r w:rsidR="004A18FB" w:rsidRPr="007C73D5">
        <w:rPr>
          <w:rFonts w:ascii="Arial" w:hAnsi="Arial" w:cs="Arial"/>
        </w:rPr>
        <w:t xml:space="preserve"> </w:t>
      </w:r>
      <w:r>
        <w:rPr>
          <w:rFonts w:ascii="Arial" w:hAnsi="Arial" w:cs="Arial"/>
        </w:rPr>
        <w:t>позива</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подношење</w:t>
      </w:r>
      <w:r w:rsidR="004A18FB" w:rsidRPr="007C73D5">
        <w:rPr>
          <w:rFonts w:ascii="Arial" w:hAnsi="Arial" w:cs="Arial"/>
        </w:rPr>
        <w:t xml:space="preserve"> </w:t>
      </w:r>
      <w:r>
        <w:rPr>
          <w:rFonts w:ascii="Arial" w:hAnsi="Arial" w:cs="Arial"/>
        </w:rPr>
        <w:t>понуда</w:t>
      </w:r>
      <w:r w:rsidR="004A18FB" w:rsidRPr="007C73D5">
        <w:rPr>
          <w:rFonts w:ascii="Arial" w:hAnsi="Arial" w:cs="Arial"/>
        </w:rPr>
        <w:t xml:space="preserve"> </w:t>
      </w:r>
      <w:r>
        <w:rPr>
          <w:rFonts w:ascii="Arial" w:hAnsi="Arial" w:cs="Arial"/>
        </w:rPr>
        <w:t>или</w:t>
      </w:r>
      <w:r w:rsidR="004A18FB" w:rsidRPr="007C73D5">
        <w:rPr>
          <w:rFonts w:ascii="Arial" w:hAnsi="Arial" w:cs="Arial"/>
        </w:rPr>
        <w:t xml:space="preserve"> </w:t>
      </w:r>
      <w:r>
        <w:rPr>
          <w:rFonts w:ascii="Arial" w:hAnsi="Arial" w:cs="Arial"/>
        </w:rPr>
        <w:t>конкурсне</w:t>
      </w:r>
      <w:r w:rsidR="004A18FB" w:rsidRPr="007C73D5">
        <w:rPr>
          <w:rFonts w:ascii="Arial" w:hAnsi="Arial" w:cs="Arial"/>
        </w:rPr>
        <w:t xml:space="preserve"> </w:t>
      </w:r>
      <w:r>
        <w:rPr>
          <w:rFonts w:ascii="Arial" w:hAnsi="Arial" w:cs="Arial"/>
        </w:rPr>
        <w:t>документације</w:t>
      </w:r>
      <w:r w:rsidR="004A18FB" w:rsidRPr="007C73D5">
        <w:rPr>
          <w:rFonts w:ascii="Arial" w:hAnsi="Arial" w:cs="Arial"/>
        </w:rPr>
        <w:t xml:space="preserve"> </w:t>
      </w:r>
      <w:r>
        <w:rPr>
          <w:rFonts w:ascii="Arial" w:hAnsi="Arial" w:cs="Arial"/>
        </w:rPr>
        <w:t>сматраће</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благовременим</w:t>
      </w:r>
      <w:r w:rsidR="004A18FB" w:rsidRPr="007C73D5">
        <w:rPr>
          <w:rFonts w:ascii="Arial" w:hAnsi="Arial" w:cs="Arial"/>
        </w:rPr>
        <w:t xml:space="preserve"> </w:t>
      </w:r>
      <w:r>
        <w:rPr>
          <w:rFonts w:ascii="Arial" w:hAnsi="Arial" w:cs="Arial"/>
        </w:rPr>
        <w:t>ако</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прим</w:t>
      </w:r>
      <w:r w:rsidR="00741256">
        <w:rPr>
          <w:rFonts w:ascii="Arial" w:hAnsi="Arial" w:cs="Arial"/>
        </w:rPr>
        <w:t>љ</w:t>
      </w:r>
      <w:r>
        <w:rPr>
          <w:rFonts w:ascii="Arial" w:hAnsi="Arial" w:cs="Arial"/>
        </w:rPr>
        <w:t>ен</w:t>
      </w:r>
      <w:r w:rsidR="004A18FB" w:rsidRPr="007C73D5">
        <w:rPr>
          <w:rFonts w:ascii="Arial" w:hAnsi="Arial" w:cs="Arial"/>
        </w:rPr>
        <w:t xml:space="preserve"> </w:t>
      </w:r>
      <w:r>
        <w:rPr>
          <w:rFonts w:ascii="Arial" w:hAnsi="Arial" w:cs="Arial"/>
        </w:rPr>
        <w:t>од</w:t>
      </w:r>
      <w:r w:rsidR="004A18FB" w:rsidRPr="007C73D5">
        <w:rPr>
          <w:rFonts w:ascii="Arial" w:hAnsi="Arial" w:cs="Arial"/>
        </w:rPr>
        <w:t xml:space="preserve"> </w:t>
      </w:r>
      <w:r>
        <w:rPr>
          <w:rFonts w:ascii="Arial" w:hAnsi="Arial" w:cs="Arial"/>
        </w:rPr>
        <w:t>стране</w:t>
      </w:r>
      <w:r w:rsidR="004A18FB" w:rsidRPr="007C73D5">
        <w:rPr>
          <w:rFonts w:ascii="Arial" w:hAnsi="Arial" w:cs="Arial"/>
        </w:rPr>
        <w:t xml:space="preserve"> </w:t>
      </w:r>
      <w:r>
        <w:rPr>
          <w:rFonts w:ascii="Arial" w:hAnsi="Arial" w:cs="Arial"/>
        </w:rPr>
        <w:t>Наручиоца</w:t>
      </w:r>
      <w:r w:rsidR="004A18FB" w:rsidRPr="007C73D5">
        <w:rPr>
          <w:rFonts w:ascii="Arial" w:hAnsi="Arial" w:cs="Arial"/>
        </w:rPr>
        <w:t xml:space="preserve"> </w:t>
      </w:r>
      <w:r>
        <w:rPr>
          <w:rFonts w:ascii="Arial" w:hAnsi="Arial" w:cs="Arial"/>
        </w:rPr>
        <w:t>најкасније</w:t>
      </w:r>
      <w:r w:rsidR="004A18FB" w:rsidRPr="007C73D5">
        <w:rPr>
          <w:rFonts w:ascii="Arial" w:hAnsi="Arial" w:cs="Arial"/>
        </w:rPr>
        <w:t xml:space="preserve"> </w:t>
      </w:r>
      <w:r>
        <w:rPr>
          <w:rFonts w:ascii="Arial" w:hAnsi="Arial" w:cs="Arial"/>
        </w:rPr>
        <w:t>седам</w:t>
      </w:r>
      <w:r w:rsidR="004A18FB" w:rsidRPr="007C73D5">
        <w:rPr>
          <w:rFonts w:ascii="Arial" w:hAnsi="Arial" w:cs="Arial"/>
        </w:rPr>
        <w:t xml:space="preserve"> </w:t>
      </w:r>
      <w:r>
        <w:rPr>
          <w:rFonts w:ascii="Arial" w:hAnsi="Arial" w:cs="Arial"/>
        </w:rPr>
        <w:t>дана</w:t>
      </w:r>
      <w:r w:rsidR="004A18FB" w:rsidRPr="007C73D5">
        <w:rPr>
          <w:rFonts w:ascii="Arial" w:hAnsi="Arial" w:cs="Arial"/>
        </w:rPr>
        <w:t xml:space="preserve"> </w:t>
      </w:r>
      <w:r>
        <w:rPr>
          <w:rFonts w:ascii="Arial" w:hAnsi="Arial" w:cs="Arial"/>
        </w:rPr>
        <w:t>пре</w:t>
      </w:r>
      <w:r w:rsidR="004A18FB" w:rsidRPr="007C73D5">
        <w:rPr>
          <w:rFonts w:ascii="Arial" w:hAnsi="Arial" w:cs="Arial"/>
        </w:rPr>
        <w:t xml:space="preserve"> </w:t>
      </w:r>
      <w:r>
        <w:rPr>
          <w:rFonts w:ascii="Arial" w:hAnsi="Arial" w:cs="Arial"/>
        </w:rPr>
        <w:t>истека</w:t>
      </w:r>
      <w:r w:rsidR="004A18FB" w:rsidRPr="007C73D5">
        <w:rPr>
          <w:rFonts w:ascii="Arial" w:hAnsi="Arial" w:cs="Arial"/>
        </w:rPr>
        <w:t xml:space="preserve"> </w:t>
      </w:r>
      <w:r>
        <w:rPr>
          <w:rFonts w:ascii="Arial" w:hAnsi="Arial" w:cs="Arial"/>
        </w:rPr>
        <w:t>рока</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подношење</w:t>
      </w:r>
      <w:r w:rsidR="004A18FB" w:rsidRPr="007C73D5">
        <w:rPr>
          <w:rFonts w:ascii="Arial" w:hAnsi="Arial" w:cs="Arial"/>
        </w:rPr>
        <w:t xml:space="preserve"> </w:t>
      </w:r>
      <w:r>
        <w:rPr>
          <w:rFonts w:ascii="Arial" w:hAnsi="Arial" w:cs="Arial"/>
        </w:rPr>
        <w:t>понуда</w:t>
      </w:r>
      <w:r w:rsidR="004A18FB" w:rsidRPr="007C73D5">
        <w:rPr>
          <w:rFonts w:ascii="Arial" w:hAnsi="Arial" w:cs="Arial"/>
        </w:rPr>
        <w:t xml:space="preserve">, </w:t>
      </w:r>
      <w:r>
        <w:rPr>
          <w:rFonts w:ascii="Arial" w:hAnsi="Arial" w:cs="Arial"/>
        </w:rPr>
        <w:t>без</w:t>
      </w:r>
      <w:r w:rsidR="004A18FB" w:rsidRPr="007C73D5">
        <w:rPr>
          <w:rFonts w:ascii="Arial" w:hAnsi="Arial" w:cs="Arial"/>
        </w:rPr>
        <w:t xml:space="preserve"> </w:t>
      </w:r>
      <w:r>
        <w:rPr>
          <w:rFonts w:ascii="Arial" w:hAnsi="Arial" w:cs="Arial"/>
        </w:rPr>
        <w:t>обзира</w:t>
      </w:r>
      <w:r w:rsidR="004A18FB" w:rsidRPr="007C73D5">
        <w:rPr>
          <w:rFonts w:ascii="Arial" w:hAnsi="Arial" w:cs="Arial"/>
        </w:rPr>
        <w:t xml:space="preserve"> </w:t>
      </w:r>
      <w:r>
        <w:rPr>
          <w:rFonts w:ascii="Arial" w:hAnsi="Arial" w:cs="Arial"/>
        </w:rPr>
        <w:t>на</w:t>
      </w:r>
      <w:r w:rsidR="004A18FB" w:rsidRPr="007C73D5">
        <w:rPr>
          <w:rFonts w:ascii="Arial" w:hAnsi="Arial" w:cs="Arial"/>
        </w:rPr>
        <w:t xml:space="preserve"> </w:t>
      </w:r>
      <w:r>
        <w:rPr>
          <w:rFonts w:ascii="Arial" w:hAnsi="Arial" w:cs="Arial"/>
        </w:rPr>
        <w:t>начин</w:t>
      </w:r>
      <w:r w:rsidR="004A18FB" w:rsidRPr="007C73D5">
        <w:rPr>
          <w:rFonts w:ascii="Arial" w:hAnsi="Arial" w:cs="Arial"/>
        </w:rPr>
        <w:t xml:space="preserve"> </w:t>
      </w:r>
      <w:r>
        <w:rPr>
          <w:rFonts w:ascii="Arial" w:hAnsi="Arial" w:cs="Arial"/>
        </w:rPr>
        <w:t>достав</w:t>
      </w:r>
      <w:r w:rsidR="00741256">
        <w:rPr>
          <w:rFonts w:ascii="Arial" w:hAnsi="Arial" w:cs="Arial"/>
        </w:rPr>
        <w:t>љ</w:t>
      </w:r>
      <w:r>
        <w:rPr>
          <w:rFonts w:ascii="Arial" w:hAnsi="Arial" w:cs="Arial"/>
        </w:rPr>
        <w:t>ања</w:t>
      </w:r>
      <w:r w:rsidR="004A18FB" w:rsidRPr="007C73D5">
        <w:rPr>
          <w:rFonts w:ascii="Arial" w:hAnsi="Arial" w:cs="Arial"/>
        </w:rPr>
        <w:t>.</w:t>
      </w:r>
    </w:p>
    <w:p w14:paraId="16A15CED" w14:textId="35F29609" w:rsidR="004A18FB" w:rsidRPr="007C73D5" w:rsidRDefault="00922A6B" w:rsidP="004A18FB">
      <w:pPr>
        <w:ind w:firstLine="720"/>
        <w:jc w:val="both"/>
        <w:rPr>
          <w:rFonts w:ascii="Arial" w:hAnsi="Arial" w:cs="Arial"/>
        </w:rPr>
      </w:pPr>
      <w:r>
        <w:rPr>
          <w:rFonts w:ascii="Arial" w:hAnsi="Arial" w:cs="Arial"/>
        </w:rPr>
        <w:t>После</w:t>
      </w:r>
      <w:r w:rsidR="004A18FB" w:rsidRPr="007C73D5">
        <w:rPr>
          <w:rFonts w:ascii="Arial" w:hAnsi="Arial"/>
        </w:rPr>
        <w:t xml:space="preserve"> </w:t>
      </w:r>
      <w:r>
        <w:rPr>
          <w:rFonts w:ascii="Arial" w:hAnsi="Arial"/>
        </w:rPr>
        <w:t>доношења</w:t>
      </w:r>
      <w:r w:rsidR="004A18FB" w:rsidRPr="007C73D5">
        <w:rPr>
          <w:rFonts w:ascii="Arial" w:hAnsi="Arial"/>
        </w:rPr>
        <w:t xml:space="preserve"> </w:t>
      </w:r>
      <w:r>
        <w:rPr>
          <w:rFonts w:ascii="Arial" w:hAnsi="Arial"/>
        </w:rPr>
        <w:t>одлуке</w:t>
      </w:r>
      <w:r w:rsidR="004A18FB" w:rsidRPr="007C73D5">
        <w:rPr>
          <w:rFonts w:ascii="Arial" w:hAnsi="Arial"/>
        </w:rPr>
        <w:t xml:space="preserve"> </w:t>
      </w:r>
      <w:r>
        <w:rPr>
          <w:rFonts w:ascii="Arial" w:hAnsi="Arial"/>
        </w:rPr>
        <w:t>о</w:t>
      </w:r>
      <w:r w:rsidR="004A18FB" w:rsidRPr="007C73D5">
        <w:rPr>
          <w:rFonts w:ascii="Arial" w:hAnsi="Arial"/>
        </w:rPr>
        <w:t xml:space="preserve"> </w:t>
      </w:r>
      <w:r>
        <w:rPr>
          <w:rFonts w:ascii="Arial" w:hAnsi="Arial" w:cs="Arial"/>
        </w:rPr>
        <w:t>додели</w:t>
      </w:r>
      <w:r w:rsidR="004A18FB" w:rsidRPr="007C73D5">
        <w:rPr>
          <w:rFonts w:ascii="Arial" w:hAnsi="Arial"/>
        </w:rPr>
        <w:t xml:space="preserve"> </w:t>
      </w:r>
      <w:r>
        <w:rPr>
          <w:rFonts w:ascii="Arial" w:hAnsi="Arial"/>
        </w:rPr>
        <w:t>уговора</w:t>
      </w:r>
      <w:r w:rsidR="004A18FB" w:rsidRPr="007C73D5">
        <w:rPr>
          <w:rFonts w:ascii="Arial" w:hAnsi="Arial"/>
        </w:rPr>
        <w:t xml:space="preserve"> </w:t>
      </w:r>
      <w:r>
        <w:rPr>
          <w:rFonts w:ascii="Arial" w:hAnsi="Arial"/>
        </w:rPr>
        <w:t>и</w:t>
      </w:r>
      <w:r w:rsidR="004A18FB" w:rsidRPr="007C73D5">
        <w:rPr>
          <w:rFonts w:ascii="Arial" w:hAnsi="Arial"/>
        </w:rPr>
        <w:t xml:space="preserve"> </w:t>
      </w:r>
      <w:r>
        <w:rPr>
          <w:rFonts w:ascii="Arial" w:hAnsi="Arial"/>
        </w:rPr>
        <w:t>одлуке</w:t>
      </w:r>
      <w:r w:rsidR="004A18FB" w:rsidRPr="007C73D5">
        <w:rPr>
          <w:rFonts w:ascii="Arial" w:hAnsi="Arial"/>
        </w:rPr>
        <w:t xml:space="preserve"> </w:t>
      </w:r>
      <w:r>
        <w:rPr>
          <w:rFonts w:ascii="Arial" w:hAnsi="Arial"/>
        </w:rPr>
        <w:t>о</w:t>
      </w:r>
      <w:r w:rsidR="004A18FB" w:rsidRPr="007C73D5">
        <w:rPr>
          <w:rFonts w:ascii="Arial" w:hAnsi="Arial"/>
        </w:rPr>
        <w:t xml:space="preserve"> </w:t>
      </w:r>
      <w:r>
        <w:rPr>
          <w:rFonts w:ascii="Arial" w:hAnsi="Arial" w:cs="Arial"/>
        </w:rPr>
        <w:t>обустави</w:t>
      </w:r>
      <w:r w:rsidR="004A18FB" w:rsidRPr="007C73D5">
        <w:rPr>
          <w:rFonts w:ascii="Arial" w:hAnsi="Arial" w:cs="Arial"/>
        </w:rPr>
        <w:t xml:space="preserve"> </w:t>
      </w:r>
      <w:r>
        <w:rPr>
          <w:rFonts w:ascii="Arial" w:hAnsi="Arial" w:cs="Arial"/>
        </w:rPr>
        <w:t>поступка</w:t>
      </w:r>
      <w:r w:rsidR="004A18FB" w:rsidRPr="007C73D5">
        <w:rPr>
          <w:rFonts w:ascii="Arial" w:hAnsi="Arial" w:cs="Arial"/>
        </w:rPr>
        <w:t xml:space="preserve">, </w:t>
      </w:r>
      <w:r>
        <w:rPr>
          <w:rFonts w:ascii="Arial" w:hAnsi="Arial" w:cs="Arial"/>
        </w:rPr>
        <w:t>рок</w:t>
      </w:r>
      <w:r w:rsidR="004A18FB" w:rsidRPr="007C73D5">
        <w:rPr>
          <w:rFonts w:ascii="Arial" w:hAnsi="Arial"/>
        </w:rPr>
        <w:t xml:space="preserve"> </w:t>
      </w:r>
      <w:r>
        <w:rPr>
          <w:rFonts w:ascii="Arial" w:hAnsi="Arial"/>
        </w:rPr>
        <w:t>за</w:t>
      </w:r>
      <w:r w:rsidR="004A18FB" w:rsidRPr="007C73D5">
        <w:rPr>
          <w:rFonts w:ascii="Arial" w:hAnsi="Arial"/>
        </w:rPr>
        <w:t xml:space="preserve"> </w:t>
      </w:r>
      <w:r>
        <w:rPr>
          <w:rFonts w:ascii="Arial" w:hAnsi="Arial"/>
        </w:rPr>
        <w:t>подношење</w:t>
      </w:r>
      <w:r w:rsidR="004A18FB" w:rsidRPr="007C73D5">
        <w:rPr>
          <w:rFonts w:ascii="Arial" w:hAnsi="Arial"/>
        </w:rPr>
        <w:t xml:space="preserve"> </w:t>
      </w:r>
      <w:r>
        <w:rPr>
          <w:rFonts w:ascii="Arial" w:hAnsi="Arial"/>
        </w:rPr>
        <w:t>захтева</w:t>
      </w:r>
      <w:r w:rsidR="004A18FB" w:rsidRPr="007C73D5">
        <w:rPr>
          <w:rFonts w:ascii="Arial" w:hAnsi="Arial"/>
        </w:rPr>
        <w:t xml:space="preserve"> </w:t>
      </w:r>
      <w:r>
        <w:rPr>
          <w:rFonts w:ascii="Arial" w:hAnsi="Arial"/>
        </w:rPr>
        <w:t>за</w:t>
      </w:r>
      <w:r w:rsidR="004A18FB" w:rsidRPr="007C73D5">
        <w:rPr>
          <w:rFonts w:ascii="Arial" w:hAnsi="Arial"/>
        </w:rPr>
        <w:t xml:space="preserve"> </w:t>
      </w:r>
      <w:r>
        <w:rPr>
          <w:rFonts w:ascii="Arial" w:hAnsi="Arial"/>
        </w:rPr>
        <w:t>заштиту</w:t>
      </w:r>
      <w:r w:rsidR="004A18FB" w:rsidRPr="007C73D5">
        <w:rPr>
          <w:rFonts w:ascii="Arial" w:hAnsi="Arial"/>
        </w:rPr>
        <w:t xml:space="preserve"> </w:t>
      </w:r>
      <w:r>
        <w:rPr>
          <w:rFonts w:ascii="Arial" w:hAnsi="Arial"/>
        </w:rPr>
        <w:t>права</w:t>
      </w:r>
      <w:r w:rsidR="004A18FB" w:rsidRPr="007C73D5">
        <w:rPr>
          <w:rFonts w:ascii="Arial" w:hAnsi="Arial"/>
        </w:rPr>
        <w:t xml:space="preserve"> </w:t>
      </w:r>
      <w:r>
        <w:rPr>
          <w:rFonts w:ascii="Arial" w:hAnsi="Arial" w:cs="Arial"/>
        </w:rPr>
        <w:t>је</w:t>
      </w:r>
      <w:r w:rsidR="004A18FB" w:rsidRPr="007C73D5">
        <w:rPr>
          <w:rFonts w:ascii="Arial" w:hAnsi="Arial" w:cs="Arial"/>
        </w:rPr>
        <w:t xml:space="preserve"> </w:t>
      </w:r>
      <w:r>
        <w:rPr>
          <w:rFonts w:ascii="Arial" w:hAnsi="Arial" w:cs="Arial"/>
        </w:rPr>
        <w:t>десет</w:t>
      </w:r>
      <w:r w:rsidR="004A18FB" w:rsidRPr="007C73D5">
        <w:rPr>
          <w:rFonts w:ascii="Arial" w:hAnsi="Arial"/>
        </w:rPr>
        <w:t xml:space="preserve"> </w:t>
      </w:r>
      <w:r>
        <w:rPr>
          <w:rFonts w:ascii="Arial" w:hAnsi="Arial"/>
        </w:rPr>
        <w:t>дана</w:t>
      </w:r>
      <w:r w:rsidR="004A18FB" w:rsidRPr="007C73D5">
        <w:rPr>
          <w:rFonts w:ascii="Arial" w:hAnsi="Arial"/>
        </w:rPr>
        <w:t xml:space="preserve"> </w:t>
      </w:r>
      <w:r>
        <w:rPr>
          <w:rFonts w:ascii="Arial" w:hAnsi="Arial"/>
        </w:rPr>
        <w:t>од</w:t>
      </w:r>
      <w:r w:rsidR="004A18FB" w:rsidRPr="007C73D5">
        <w:rPr>
          <w:rFonts w:ascii="Arial" w:hAnsi="Arial"/>
        </w:rPr>
        <w:t xml:space="preserve"> </w:t>
      </w:r>
      <w:r>
        <w:rPr>
          <w:rFonts w:ascii="Arial" w:hAnsi="Arial" w:cs="Arial"/>
        </w:rPr>
        <w:t>дана</w:t>
      </w:r>
      <w:r w:rsidR="004A18FB" w:rsidRPr="007C73D5">
        <w:rPr>
          <w:rFonts w:ascii="Arial" w:hAnsi="Arial" w:cs="Arial"/>
        </w:rPr>
        <w:t xml:space="preserve"> </w:t>
      </w:r>
      <w:r>
        <w:rPr>
          <w:rFonts w:ascii="Arial" w:hAnsi="Arial" w:cs="Arial"/>
        </w:rPr>
        <w:t>пријема</w:t>
      </w:r>
      <w:r w:rsidR="004A18FB" w:rsidRPr="007C73D5">
        <w:rPr>
          <w:rFonts w:ascii="Arial" w:hAnsi="Arial"/>
        </w:rPr>
        <w:t xml:space="preserve"> </w:t>
      </w:r>
      <w:r>
        <w:rPr>
          <w:rFonts w:ascii="Arial" w:hAnsi="Arial"/>
        </w:rPr>
        <w:t>одлуке</w:t>
      </w:r>
      <w:r w:rsidR="004A18FB" w:rsidRPr="007C73D5">
        <w:rPr>
          <w:rFonts w:ascii="Arial" w:hAnsi="Arial"/>
        </w:rPr>
        <w:t>.</w:t>
      </w:r>
    </w:p>
    <w:p w14:paraId="4776B6D4" w14:textId="65CF6836" w:rsidR="004A18FB" w:rsidRPr="00C5653E" w:rsidRDefault="00922A6B" w:rsidP="00C5653E">
      <w:pPr>
        <w:ind w:firstLine="720"/>
        <w:jc w:val="both"/>
        <w:rPr>
          <w:rFonts w:ascii="Arial" w:hAnsi="Arial"/>
        </w:rPr>
      </w:pPr>
      <w:r>
        <w:rPr>
          <w:rFonts w:ascii="Arial" w:hAnsi="Arial"/>
        </w:rPr>
        <w:t>Подносилац</w:t>
      </w:r>
      <w:r w:rsidR="004A18FB" w:rsidRPr="007C73D5">
        <w:rPr>
          <w:rFonts w:ascii="Arial" w:hAnsi="Arial"/>
        </w:rPr>
        <w:t xml:space="preserve"> </w:t>
      </w:r>
      <w:r>
        <w:rPr>
          <w:rFonts w:ascii="Arial" w:hAnsi="Arial"/>
        </w:rPr>
        <w:t>захтева</w:t>
      </w:r>
      <w:r w:rsidR="004A18FB" w:rsidRPr="007C73D5">
        <w:rPr>
          <w:rFonts w:ascii="Arial" w:hAnsi="Arial"/>
        </w:rPr>
        <w:t xml:space="preserve"> </w:t>
      </w:r>
      <w:r>
        <w:rPr>
          <w:rFonts w:ascii="Arial" w:hAnsi="Arial"/>
        </w:rPr>
        <w:t>за</w:t>
      </w:r>
      <w:r w:rsidR="004A18FB" w:rsidRPr="007C73D5">
        <w:rPr>
          <w:rFonts w:ascii="Arial" w:hAnsi="Arial"/>
        </w:rPr>
        <w:t xml:space="preserve"> </w:t>
      </w:r>
      <w:r>
        <w:rPr>
          <w:rFonts w:ascii="Arial" w:hAnsi="Arial"/>
        </w:rPr>
        <w:t>заштиту</w:t>
      </w:r>
      <w:r w:rsidR="004A18FB" w:rsidRPr="007C73D5">
        <w:rPr>
          <w:rFonts w:ascii="Arial" w:hAnsi="Arial"/>
        </w:rPr>
        <w:t xml:space="preserve"> </w:t>
      </w:r>
      <w:r>
        <w:rPr>
          <w:rFonts w:ascii="Arial" w:hAnsi="Arial"/>
        </w:rPr>
        <w:t>права</w:t>
      </w:r>
      <w:r w:rsidR="004A18FB" w:rsidRPr="007C73D5">
        <w:rPr>
          <w:rFonts w:ascii="Arial" w:hAnsi="Arial"/>
        </w:rPr>
        <w:t xml:space="preserve"> </w:t>
      </w:r>
      <w:r>
        <w:rPr>
          <w:rFonts w:ascii="Arial" w:hAnsi="Arial"/>
        </w:rPr>
        <w:t>дужан</w:t>
      </w:r>
      <w:r w:rsidR="004A18FB" w:rsidRPr="007C73D5">
        <w:rPr>
          <w:rFonts w:ascii="Arial" w:hAnsi="Arial"/>
        </w:rPr>
        <w:t xml:space="preserve"> </w:t>
      </w:r>
      <w:r>
        <w:rPr>
          <w:rFonts w:ascii="Arial" w:hAnsi="Arial"/>
        </w:rPr>
        <w:t>је</w:t>
      </w:r>
      <w:r w:rsidR="004A18FB" w:rsidRPr="007C73D5">
        <w:rPr>
          <w:rFonts w:ascii="Arial" w:hAnsi="Arial"/>
        </w:rPr>
        <w:t xml:space="preserve"> </w:t>
      </w:r>
      <w:r>
        <w:rPr>
          <w:rFonts w:ascii="Arial" w:hAnsi="Arial"/>
        </w:rPr>
        <w:t>да</w:t>
      </w:r>
      <w:r w:rsidR="004A18FB" w:rsidRPr="007C73D5">
        <w:rPr>
          <w:rFonts w:ascii="Arial" w:hAnsi="Arial"/>
        </w:rPr>
        <w:t xml:space="preserve"> </w:t>
      </w:r>
      <w:r>
        <w:rPr>
          <w:rFonts w:ascii="Arial" w:hAnsi="Arial"/>
        </w:rPr>
        <w:t>на</w:t>
      </w:r>
      <w:r w:rsidR="004A18FB" w:rsidRPr="007C73D5">
        <w:rPr>
          <w:rFonts w:ascii="Arial" w:hAnsi="Arial"/>
        </w:rPr>
        <w:t xml:space="preserve"> </w:t>
      </w:r>
      <w:r>
        <w:rPr>
          <w:rFonts w:ascii="Arial" w:hAnsi="Arial"/>
        </w:rPr>
        <w:t>рачун</w:t>
      </w:r>
      <w:r w:rsidR="004A18FB" w:rsidRPr="007C73D5">
        <w:rPr>
          <w:rFonts w:ascii="Arial" w:hAnsi="Arial"/>
        </w:rPr>
        <w:t xml:space="preserve"> </w:t>
      </w:r>
      <w:r>
        <w:rPr>
          <w:rFonts w:ascii="Arial" w:hAnsi="Arial"/>
        </w:rPr>
        <w:t>буџета</w:t>
      </w:r>
      <w:r w:rsidR="004A18FB" w:rsidRPr="007C73D5">
        <w:rPr>
          <w:rFonts w:ascii="Arial" w:hAnsi="Arial"/>
        </w:rPr>
        <w:t xml:space="preserve"> </w:t>
      </w:r>
      <w:r>
        <w:rPr>
          <w:rFonts w:ascii="Arial" w:hAnsi="Arial"/>
        </w:rPr>
        <w:t>Републике</w:t>
      </w:r>
      <w:r w:rsidR="004A18FB" w:rsidRPr="007C73D5">
        <w:rPr>
          <w:rFonts w:ascii="Arial" w:hAnsi="Arial"/>
        </w:rPr>
        <w:t xml:space="preserve"> </w:t>
      </w:r>
      <w:r>
        <w:rPr>
          <w:rFonts w:ascii="Arial" w:hAnsi="Arial"/>
        </w:rPr>
        <w:t>Србије</w:t>
      </w:r>
      <w:r w:rsidR="004A18FB" w:rsidRPr="007C73D5">
        <w:rPr>
          <w:rFonts w:ascii="Arial" w:hAnsi="Arial"/>
        </w:rPr>
        <w:t xml:space="preserve"> (</w:t>
      </w:r>
      <w:r>
        <w:rPr>
          <w:rFonts w:ascii="Arial" w:hAnsi="Arial"/>
        </w:rPr>
        <w:t>број</w:t>
      </w:r>
      <w:r w:rsidR="004A18FB" w:rsidRPr="007C73D5">
        <w:rPr>
          <w:rFonts w:ascii="Arial" w:hAnsi="Arial"/>
        </w:rPr>
        <w:t xml:space="preserve"> </w:t>
      </w:r>
      <w:r>
        <w:rPr>
          <w:rFonts w:ascii="Arial" w:hAnsi="Arial"/>
        </w:rPr>
        <w:t>рачуна</w:t>
      </w:r>
      <w:r w:rsidR="004A18FB" w:rsidRPr="007C73D5">
        <w:rPr>
          <w:rFonts w:ascii="Arial" w:hAnsi="Arial"/>
        </w:rPr>
        <w:t xml:space="preserve">: 840-742221843-57, </w:t>
      </w:r>
      <w:r>
        <w:rPr>
          <w:rFonts w:ascii="Arial" w:hAnsi="Arial"/>
        </w:rPr>
        <w:t>шифра</w:t>
      </w:r>
      <w:r w:rsidR="004A18FB" w:rsidRPr="007C73D5">
        <w:rPr>
          <w:rFonts w:ascii="Arial" w:hAnsi="Arial"/>
        </w:rPr>
        <w:t xml:space="preserve"> </w:t>
      </w:r>
      <w:r>
        <w:rPr>
          <w:rFonts w:ascii="Arial" w:hAnsi="Arial"/>
        </w:rPr>
        <w:t>плаћања</w:t>
      </w:r>
      <w:r w:rsidR="004A18FB" w:rsidRPr="007C73D5">
        <w:rPr>
          <w:rFonts w:ascii="Arial" w:hAnsi="Arial"/>
        </w:rPr>
        <w:t xml:space="preserve"> 153, </w:t>
      </w:r>
      <w:r>
        <w:rPr>
          <w:rFonts w:ascii="Arial" w:hAnsi="Arial" w:cs="Arial"/>
        </w:rPr>
        <w:t>модел</w:t>
      </w:r>
      <w:r w:rsidR="004A18FB" w:rsidRPr="007C73D5">
        <w:rPr>
          <w:rFonts w:ascii="Arial" w:hAnsi="Arial" w:cs="Arial"/>
        </w:rPr>
        <w:t xml:space="preserve"> 97, </w:t>
      </w:r>
      <w:r>
        <w:rPr>
          <w:rFonts w:ascii="Arial" w:hAnsi="Arial"/>
        </w:rPr>
        <w:t>позив</w:t>
      </w:r>
      <w:r w:rsidR="004A18FB" w:rsidRPr="007C73D5">
        <w:rPr>
          <w:rFonts w:ascii="Arial" w:hAnsi="Arial"/>
        </w:rPr>
        <w:t xml:space="preserve"> </w:t>
      </w:r>
      <w:r>
        <w:rPr>
          <w:rFonts w:ascii="Arial" w:hAnsi="Arial"/>
        </w:rPr>
        <w:t>на</w:t>
      </w:r>
      <w:r w:rsidR="004A18FB" w:rsidRPr="007C73D5">
        <w:rPr>
          <w:rFonts w:ascii="Arial" w:hAnsi="Arial"/>
        </w:rPr>
        <w:t xml:space="preserve"> </w:t>
      </w:r>
      <w:r>
        <w:rPr>
          <w:rFonts w:ascii="Arial" w:hAnsi="Arial"/>
        </w:rPr>
        <w:t>број</w:t>
      </w:r>
      <w:r w:rsidR="004A18FB" w:rsidRPr="007C73D5">
        <w:rPr>
          <w:rFonts w:ascii="Arial" w:hAnsi="Arial"/>
        </w:rPr>
        <w:t xml:space="preserve"> 50-016, </w:t>
      </w:r>
      <w:r>
        <w:rPr>
          <w:rFonts w:ascii="Arial" w:hAnsi="Arial"/>
        </w:rPr>
        <w:t>сврха</w:t>
      </w:r>
      <w:r w:rsidR="004A18FB" w:rsidRPr="007C73D5">
        <w:rPr>
          <w:rFonts w:ascii="Arial" w:hAnsi="Arial"/>
        </w:rPr>
        <w:t xml:space="preserve"> </w:t>
      </w:r>
      <w:r>
        <w:rPr>
          <w:rFonts w:ascii="Arial" w:hAnsi="Arial"/>
        </w:rPr>
        <w:t>уплате</w:t>
      </w:r>
      <w:r w:rsidR="004A18FB" w:rsidRPr="007C73D5">
        <w:rPr>
          <w:rFonts w:ascii="Arial" w:hAnsi="Arial"/>
        </w:rPr>
        <w:t xml:space="preserve">: </w:t>
      </w:r>
      <w:r>
        <w:rPr>
          <w:rFonts w:ascii="Arial" w:hAnsi="Arial"/>
        </w:rPr>
        <w:t>републичка</w:t>
      </w:r>
      <w:r w:rsidR="004A18FB" w:rsidRPr="007C73D5">
        <w:rPr>
          <w:rFonts w:ascii="Arial" w:hAnsi="Arial"/>
        </w:rPr>
        <w:t xml:space="preserve"> </w:t>
      </w:r>
      <w:r>
        <w:rPr>
          <w:rFonts w:ascii="Arial" w:hAnsi="Arial"/>
        </w:rPr>
        <w:t>административна</w:t>
      </w:r>
      <w:r w:rsidR="004A18FB" w:rsidRPr="007C73D5">
        <w:rPr>
          <w:rFonts w:ascii="Arial" w:hAnsi="Arial"/>
        </w:rPr>
        <w:t xml:space="preserve"> </w:t>
      </w:r>
      <w:r>
        <w:rPr>
          <w:rFonts w:ascii="Arial" w:hAnsi="Arial"/>
        </w:rPr>
        <w:t>такса</w:t>
      </w:r>
      <w:r w:rsidR="00236C01">
        <w:rPr>
          <w:rFonts w:ascii="Arial" w:hAnsi="Arial"/>
          <w:lang w:val="sr-Cyrl-RS"/>
        </w:rPr>
        <w:t xml:space="preserve"> </w:t>
      </w:r>
      <w:r>
        <w:rPr>
          <w:rFonts w:ascii="Arial" w:hAnsi="Arial"/>
          <w:lang w:val="sr-Cyrl-RS"/>
        </w:rPr>
        <w:t>број</w:t>
      </w:r>
      <w:r w:rsidR="00C5653E" w:rsidRPr="00C5653E">
        <w:rPr>
          <w:rFonts w:ascii="Arial" w:hAnsi="Arial"/>
          <w:lang w:val="sr-Cyrl-RS"/>
        </w:rPr>
        <w:t xml:space="preserve"> </w:t>
      </w:r>
      <w:r>
        <w:rPr>
          <w:rFonts w:ascii="Arial" w:hAnsi="Arial"/>
          <w:lang w:val="sr-Cyrl-RS"/>
        </w:rPr>
        <w:t>јавне</w:t>
      </w:r>
      <w:r w:rsidR="00C5653E" w:rsidRPr="00C5653E">
        <w:rPr>
          <w:rFonts w:ascii="Arial" w:hAnsi="Arial"/>
          <w:lang w:val="sr-Cyrl-RS"/>
        </w:rPr>
        <w:t xml:space="preserve"> </w:t>
      </w:r>
      <w:r>
        <w:rPr>
          <w:rFonts w:ascii="Arial" w:hAnsi="Arial"/>
          <w:lang w:val="sr-Cyrl-RS"/>
        </w:rPr>
        <w:t>набавке</w:t>
      </w:r>
      <w:r w:rsidR="00C5653E" w:rsidRPr="00C5653E">
        <w:rPr>
          <w:rFonts w:ascii="Arial" w:hAnsi="Arial"/>
          <w:lang w:val="sr-Latn-RS"/>
        </w:rPr>
        <w:t xml:space="preserve"> </w:t>
      </w:r>
      <w:r w:rsidR="00431DD8">
        <w:rPr>
          <w:rFonts w:ascii="Arial" w:hAnsi="Arial" w:cs="Arial"/>
          <w:lang w:val="sr-Latn-RS"/>
        </w:rPr>
        <w:t>ЈN/1000/0384/2015</w:t>
      </w:r>
      <w:r w:rsidR="00C5653E" w:rsidRPr="00C5653E">
        <w:rPr>
          <w:rFonts w:ascii="Arial" w:hAnsi="Arial"/>
        </w:rPr>
        <w:t xml:space="preserve">, </w:t>
      </w:r>
      <w:r>
        <w:rPr>
          <w:rFonts w:ascii="Arial" w:hAnsi="Arial"/>
        </w:rPr>
        <w:t>прималац</w:t>
      </w:r>
      <w:r w:rsidR="004A18FB" w:rsidRPr="00C5653E">
        <w:rPr>
          <w:rFonts w:ascii="Arial" w:hAnsi="Arial"/>
        </w:rPr>
        <w:t xml:space="preserve"> </w:t>
      </w:r>
      <w:r>
        <w:rPr>
          <w:rFonts w:ascii="Arial" w:hAnsi="Arial"/>
        </w:rPr>
        <w:t>уплате</w:t>
      </w:r>
      <w:r w:rsidR="004A18FB" w:rsidRPr="00C5653E">
        <w:rPr>
          <w:rFonts w:ascii="Arial" w:hAnsi="Arial"/>
        </w:rPr>
        <w:t xml:space="preserve">: </w:t>
      </w:r>
      <w:r>
        <w:rPr>
          <w:rFonts w:ascii="Arial" w:hAnsi="Arial"/>
        </w:rPr>
        <w:t>буџет</w:t>
      </w:r>
      <w:r w:rsidR="004A18FB" w:rsidRPr="00C5653E">
        <w:rPr>
          <w:rFonts w:ascii="Arial" w:hAnsi="Arial"/>
        </w:rPr>
        <w:t xml:space="preserve"> </w:t>
      </w:r>
      <w:r>
        <w:rPr>
          <w:rFonts w:ascii="Arial" w:hAnsi="Arial"/>
        </w:rPr>
        <w:t>Републике</w:t>
      </w:r>
      <w:r w:rsidR="004A18FB" w:rsidRPr="00C5653E">
        <w:rPr>
          <w:rFonts w:ascii="Arial" w:hAnsi="Arial"/>
        </w:rPr>
        <w:t xml:space="preserve"> </w:t>
      </w:r>
      <w:r>
        <w:rPr>
          <w:rFonts w:ascii="Arial" w:hAnsi="Arial"/>
        </w:rPr>
        <w:t>Србије</w:t>
      </w:r>
      <w:r w:rsidR="004A18FB" w:rsidRPr="00C5653E">
        <w:rPr>
          <w:rFonts w:ascii="Arial" w:hAnsi="Arial"/>
        </w:rPr>
        <w:t xml:space="preserve">) </w:t>
      </w:r>
      <w:r>
        <w:rPr>
          <w:rFonts w:ascii="Arial" w:hAnsi="Arial"/>
        </w:rPr>
        <w:t>уплати</w:t>
      </w:r>
      <w:r w:rsidR="004A18FB" w:rsidRPr="00C5653E">
        <w:rPr>
          <w:rFonts w:ascii="Arial" w:hAnsi="Arial"/>
        </w:rPr>
        <w:t xml:space="preserve"> </w:t>
      </w:r>
      <w:r>
        <w:rPr>
          <w:rFonts w:ascii="Arial" w:hAnsi="Arial"/>
        </w:rPr>
        <w:t>таксу</w:t>
      </w:r>
      <w:r w:rsidR="004A18FB" w:rsidRPr="00C5653E">
        <w:rPr>
          <w:rFonts w:ascii="Arial" w:hAnsi="Arial"/>
        </w:rPr>
        <w:t xml:space="preserve"> </w:t>
      </w:r>
      <w:r>
        <w:rPr>
          <w:rFonts w:ascii="Arial" w:hAnsi="Arial"/>
        </w:rPr>
        <w:t>и</w:t>
      </w:r>
      <w:r w:rsidR="004A18FB" w:rsidRPr="00C5653E">
        <w:rPr>
          <w:rFonts w:ascii="Arial" w:hAnsi="Arial"/>
        </w:rPr>
        <w:t xml:space="preserve"> </w:t>
      </w:r>
      <w:r>
        <w:rPr>
          <w:rFonts w:ascii="Arial" w:hAnsi="Arial"/>
        </w:rPr>
        <w:t>то</w:t>
      </w:r>
      <w:r w:rsidR="004A18FB" w:rsidRPr="00C5653E">
        <w:rPr>
          <w:rFonts w:ascii="Arial" w:hAnsi="Arial"/>
        </w:rPr>
        <w:t>:</w:t>
      </w:r>
    </w:p>
    <w:p w14:paraId="3050CED7" w14:textId="52D25770" w:rsidR="004A18FB" w:rsidRPr="007C73D5" w:rsidRDefault="00922A6B" w:rsidP="004A18FB">
      <w:pPr>
        <w:pStyle w:val="ListParagraph"/>
        <w:numPr>
          <w:ilvl w:val="0"/>
          <w:numId w:val="7"/>
        </w:numPr>
        <w:spacing w:after="0" w:line="240" w:lineRule="auto"/>
        <w:ind w:left="782" w:hanging="357"/>
        <w:jc w:val="both"/>
        <w:rPr>
          <w:rFonts w:ascii="Arial" w:hAnsi="Arial" w:cs="Arial"/>
          <w:sz w:val="24"/>
          <w:szCs w:val="24"/>
        </w:rPr>
      </w:pPr>
      <w:r>
        <w:rPr>
          <w:rFonts w:ascii="Arial" w:hAnsi="Arial" w:cs="Arial"/>
          <w:sz w:val="24"/>
          <w:szCs w:val="24"/>
        </w:rPr>
        <w:t>уколико</w:t>
      </w:r>
      <w:r w:rsidR="004A18FB" w:rsidRPr="007C73D5">
        <w:rPr>
          <w:rFonts w:ascii="Arial" w:hAnsi="Arial" w:cs="Arial"/>
          <w:sz w:val="24"/>
          <w:szCs w:val="24"/>
        </w:rPr>
        <w:t xml:space="preserve"> </w:t>
      </w:r>
      <w:r>
        <w:rPr>
          <w:rFonts w:ascii="Arial" w:hAnsi="Arial" w:cs="Arial"/>
          <w:sz w:val="24"/>
          <w:szCs w:val="24"/>
        </w:rPr>
        <w:t>се</w:t>
      </w:r>
      <w:r w:rsidR="004A18FB" w:rsidRPr="007C73D5">
        <w:rPr>
          <w:rFonts w:ascii="Arial" w:hAnsi="Arial" w:cs="Arial"/>
          <w:sz w:val="24"/>
          <w:szCs w:val="24"/>
        </w:rPr>
        <w:t xml:space="preserve"> </w:t>
      </w:r>
      <w:r>
        <w:rPr>
          <w:rFonts w:ascii="Arial" w:hAnsi="Arial" w:cs="Arial"/>
          <w:sz w:val="24"/>
          <w:szCs w:val="24"/>
        </w:rPr>
        <w:t>захтевом</w:t>
      </w:r>
      <w:r w:rsidR="004A18FB" w:rsidRPr="007C73D5">
        <w:rPr>
          <w:rFonts w:ascii="Arial" w:hAnsi="Arial" w:cs="Arial"/>
          <w:sz w:val="24"/>
          <w:szCs w:val="24"/>
        </w:rPr>
        <w:t xml:space="preserve"> </w:t>
      </w:r>
      <w:r>
        <w:rPr>
          <w:rFonts w:ascii="Arial" w:hAnsi="Arial" w:cs="Arial"/>
          <w:sz w:val="24"/>
          <w:szCs w:val="24"/>
        </w:rPr>
        <w:t>за</w:t>
      </w:r>
      <w:r w:rsidR="004A18FB" w:rsidRPr="007C73D5">
        <w:rPr>
          <w:rFonts w:ascii="Arial" w:hAnsi="Arial" w:cs="Arial"/>
          <w:sz w:val="24"/>
          <w:szCs w:val="24"/>
        </w:rPr>
        <w:t xml:space="preserve"> </w:t>
      </w:r>
      <w:r>
        <w:rPr>
          <w:rFonts w:ascii="Arial" w:hAnsi="Arial" w:cs="Arial"/>
          <w:sz w:val="24"/>
          <w:szCs w:val="24"/>
        </w:rPr>
        <w:t>заштиту</w:t>
      </w:r>
      <w:r w:rsidR="004A18FB" w:rsidRPr="007C73D5">
        <w:rPr>
          <w:rFonts w:ascii="Arial" w:hAnsi="Arial" w:cs="Arial"/>
          <w:sz w:val="24"/>
          <w:szCs w:val="24"/>
        </w:rPr>
        <w:t xml:space="preserve"> </w:t>
      </w:r>
      <w:r>
        <w:rPr>
          <w:rFonts w:ascii="Arial" w:hAnsi="Arial" w:cs="Arial"/>
          <w:sz w:val="24"/>
          <w:szCs w:val="24"/>
        </w:rPr>
        <w:t>права</w:t>
      </w:r>
      <w:r w:rsidR="004A18FB" w:rsidRPr="007C73D5">
        <w:rPr>
          <w:rFonts w:ascii="Arial" w:hAnsi="Arial" w:cs="Arial"/>
          <w:sz w:val="24"/>
          <w:szCs w:val="24"/>
        </w:rPr>
        <w:t xml:space="preserve"> </w:t>
      </w:r>
      <w:r>
        <w:rPr>
          <w:rFonts w:ascii="Arial" w:hAnsi="Arial" w:cs="Arial"/>
          <w:sz w:val="24"/>
          <w:szCs w:val="24"/>
        </w:rPr>
        <w:t>оспорава</w:t>
      </w:r>
      <w:r w:rsidR="004A18FB" w:rsidRPr="007C73D5">
        <w:rPr>
          <w:rFonts w:ascii="Arial" w:hAnsi="Arial" w:cs="Arial"/>
          <w:sz w:val="24"/>
          <w:szCs w:val="24"/>
        </w:rPr>
        <w:t xml:space="preserve"> </w:t>
      </w:r>
      <w:r>
        <w:rPr>
          <w:rFonts w:ascii="Arial" w:hAnsi="Arial" w:cs="Arial"/>
          <w:sz w:val="24"/>
          <w:szCs w:val="24"/>
        </w:rPr>
        <w:t>врста</w:t>
      </w:r>
      <w:r w:rsidR="004A18FB" w:rsidRPr="007C73D5">
        <w:rPr>
          <w:rFonts w:ascii="Arial" w:hAnsi="Arial" w:cs="Arial"/>
          <w:sz w:val="24"/>
          <w:szCs w:val="24"/>
        </w:rPr>
        <w:t xml:space="preserve"> </w:t>
      </w:r>
      <w:r>
        <w:rPr>
          <w:rFonts w:ascii="Arial" w:hAnsi="Arial" w:cs="Arial"/>
          <w:sz w:val="24"/>
          <w:szCs w:val="24"/>
        </w:rPr>
        <w:t>поступка</w:t>
      </w:r>
      <w:r w:rsidR="004A18FB" w:rsidRPr="007C73D5">
        <w:rPr>
          <w:rFonts w:ascii="Arial" w:hAnsi="Arial" w:cs="Arial"/>
          <w:sz w:val="24"/>
          <w:szCs w:val="24"/>
        </w:rPr>
        <w:t xml:space="preserve"> </w:t>
      </w:r>
      <w:r>
        <w:rPr>
          <w:rFonts w:ascii="Arial" w:hAnsi="Arial" w:cs="Arial"/>
          <w:sz w:val="24"/>
          <w:szCs w:val="24"/>
        </w:rPr>
        <w:t>јавне</w:t>
      </w:r>
      <w:r w:rsidR="004A18FB" w:rsidRPr="007C73D5">
        <w:rPr>
          <w:rFonts w:ascii="Arial" w:hAnsi="Arial" w:cs="Arial"/>
          <w:sz w:val="24"/>
          <w:szCs w:val="24"/>
        </w:rPr>
        <w:t xml:space="preserve"> </w:t>
      </w:r>
      <w:r>
        <w:rPr>
          <w:rFonts w:ascii="Arial" w:hAnsi="Arial" w:cs="Arial"/>
          <w:sz w:val="24"/>
          <w:szCs w:val="24"/>
        </w:rPr>
        <w:t>набавке</w:t>
      </w:r>
      <w:r w:rsidR="004A18FB" w:rsidRPr="007C73D5">
        <w:rPr>
          <w:rFonts w:ascii="Arial" w:hAnsi="Arial" w:cs="Arial"/>
          <w:sz w:val="24"/>
          <w:szCs w:val="24"/>
        </w:rPr>
        <w:t xml:space="preserve">, </w:t>
      </w:r>
      <w:r>
        <w:rPr>
          <w:rFonts w:ascii="Arial" w:hAnsi="Arial" w:cs="Arial"/>
          <w:sz w:val="24"/>
          <w:szCs w:val="24"/>
        </w:rPr>
        <w:t>садржина</w:t>
      </w:r>
      <w:r w:rsidR="004A18FB" w:rsidRPr="007C73D5">
        <w:rPr>
          <w:rFonts w:ascii="Arial" w:hAnsi="Arial" w:cs="Arial"/>
          <w:sz w:val="24"/>
          <w:szCs w:val="24"/>
        </w:rPr>
        <w:t xml:space="preserve"> </w:t>
      </w:r>
      <w:r>
        <w:rPr>
          <w:rFonts w:ascii="Arial" w:hAnsi="Arial" w:cs="Arial"/>
          <w:sz w:val="24"/>
          <w:szCs w:val="24"/>
        </w:rPr>
        <w:t>Позива</w:t>
      </w:r>
      <w:r w:rsidR="004A18FB" w:rsidRPr="007C73D5">
        <w:rPr>
          <w:rFonts w:ascii="Arial" w:hAnsi="Arial" w:cs="Arial"/>
          <w:sz w:val="24"/>
          <w:szCs w:val="24"/>
        </w:rPr>
        <w:t xml:space="preserve"> </w:t>
      </w:r>
      <w:r>
        <w:rPr>
          <w:rFonts w:ascii="Arial" w:hAnsi="Arial" w:cs="Arial"/>
          <w:sz w:val="24"/>
          <w:szCs w:val="24"/>
        </w:rPr>
        <w:t>за</w:t>
      </w:r>
      <w:r w:rsidR="004A18FB" w:rsidRPr="007C73D5">
        <w:rPr>
          <w:rFonts w:ascii="Arial" w:hAnsi="Arial" w:cs="Arial"/>
          <w:sz w:val="24"/>
          <w:szCs w:val="24"/>
        </w:rPr>
        <w:t xml:space="preserve"> </w:t>
      </w:r>
      <w:r>
        <w:rPr>
          <w:rFonts w:ascii="Arial" w:hAnsi="Arial" w:cs="Arial"/>
          <w:sz w:val="24"/>
          <w:szCs w:val="24"/>
        </w:rPr>
        <w:t>подношење</w:t>
      </w:r>
      <w:r w:rsidR="004A18FB" w:rsidRPr="007C73D5">
        <w:rPr>
          <w:rFonts w:ascii="Arial" w:hAnsi="Arial" w:cs="Arial"/>
          <w:sz w:val="24"/>
          <w:szCs w:val="24"/>
        </w:rPr>
        <w:t xml:space="preserve"> </w:t>
      </w:r>
      <w:r>
        <w:rPr>
          <w:rFonts w:ascii="Arial" w:hAnsi="Arial" w:cs="Arial"/>
          <w:sz w:val="24"/>
          <w:szCs w:val="24"/>
        </w:rPr>
        <w:t>понуда</w:t>
      </w:r>
      <w:r w:rsidR="004A18FB" w:rsidRPr="007C73D5">
        <w:rPr>
          <w:rFonts w:ascii="Arial" w:hAnsi="Arial" w:cs="Arial"/>
          <w:sz w:val="24"/>
          <w:szCs w:val="24"/>
        </w:rPr>
        <w:t xml:space="preserve">, </w:t>
      </w:r>
      <w:r>
        <w:rPr>
          <w:rFonts w:ascii="Arial" w:hAnsi="Arial" w:cs="Arial"/>
          <w:sz w:val="24"/>
          <w:szCs w:val="24"/>
        </w:rPr>
        <w:t>односно</w:t>
      </w:r>
      <w:r w:rsidR="004A18FB" w:rsidRPr="007C73D5">
        <w:rPr>
          <w:rFonts w:ascii="Arial" w:hAnsi="Arial" w:cs="Arial"/>
          <w:sz w:val="24"/>
          <w:szCs w:val="24"/>
        </w:rPr>
        <w:t xml:space="preserve"> </w:t>
      </w:r>
      <w:r>
        <w:rPr>
          <w:rFonts w:ascii="Arial" w:hAnsi="Arial" w:cs="Arial"/>
          <w:sz w:val="24"/>
          <w:szCs w:val="24"/>
        </w:rPr>
        <w:t>садржина</w:t>
      </w:r>
      <w:r w:rsidR="004A18FB" w:rsidRPr="007C73D5">
        <w:rPr>
          <w:rFonts w:ascii="Arial" w:hAnsi="Arial" w:cs="Arial"/>
          <w:sz w:val="24"/>
          <w:szCs w:val="24"/>
        </w:rPr>
        <w:t xml:space="preserve"> </w:t>
      </w:r>
      <w:r>
        <w:rPr>
          <w:rFonts w:ascii="Arial" w:hAnsi="Arial" w:cs="Arial"/>
          <w:sz w:val="24"/>
          <w:szCs w:val="24"/>
        </w:rPr>
        <w:t>Конкурсне</w:t>
      </w:r>
      <w:r w:rsidR="004A18FB" w:rsidRPr="007C73D5">
        <w:rPr>
          <w:rFonts w:ascii="Arial" w:hAnsi="Arial" w:cs="Arial"/>
          <w:sz w:val="24"/>
          <w:szCs w:val="24"/>
        </w:rPr>
        <w:t xml:space="preserve"> </w:t>
      </w:r>
      <w:r>
        <w:rPr>
          <w:rFonts w:ascii="Arial" w:hAnsi="Arial" w:cs="Arial"/>
          <w:sz w:val="24"/>
          <w:szCs w:val="24"/>
        </w:rPr>
        <w:t>документације</w:t>
      </w:r>
      <w:r w:rsidR="004A18FB" w:rsidRPr="007C73D5">
        <w:rPr>
          <w:rFonts w:ascii="Arial" w:hAnsi="Arial" w:cs="Arial"/>
          <w:sz w:val="24"/>
          <w:szCs w:val="24"/>
        </w:rPr>
        <w:t xml:space="preserve"> </w:t>
      </w:r>
      <w:r>
        <w:rPr>
          <w:rFonts w:ascii="Arial" w:hAnsi="Arial" w:cs="Arial"/>
          <w:sz w:val="24"/>
          <w:szCs w:val="24"/>
        </w:rPr>
        <w:t>или</w:t>
      </w:r>
      <w:r w:rsidR="004A18FB" w:rsidRPr="007C73D5">
        <w:rPr>
          <w:rFonts w:ascii="Arial" w:hAnsi="Arial" w:cs="Arial"/>
          <w:sz w:val="24"/>
          <w:szCs w:val="24"/>
        </w:rPr>
        <w:t xml:space="preserve"> </w:t>
      </w:r>
      <w:r>
        <w:rPr>
          <w:rFonts w:ascii="Arial" w:hAnsi="Arial" w:cs="Arial"/>
          <w:sz w:val="24"/>
          <w:szCs w:val="24"/>
        </w:rPr>
        <w:t>друге</w:t>
      </w:r>
      <w:r w:rsidR="004A18FB" w:rsidRPr="007C73D5">
        <w:rPr>
          <w:rFonts w:ascii="Arial" w:hAnsi="Arial" w:cs="Arial"/>
          <w:sz w:val="24"/>
          <w:szCs w:val="24"/>
        </w:rPr>
        <w:t xml:space="preserve"> </w:t>
      </w:r>
      <w:r>
        <w:rPr>
          <w:rFonts w:ascii="Arial" w:hAnsi="Arial" w:cs="Arial"/>
          <w:sz w:val="24"/>
          <w:szCs w:val="24"/>
        </w:rPr>
        <w:t>радње</w:t>
      </w:r>
      <w:r w:rsidR="004A18FB" w:rsidRPr="007C73D5">
        <w:rPr>
          <w:rFonts w:ascii="Arial" w:hAnsi="Arial" w:cs="Arial"/>
          <w:sz w:val="24"/>
          <w:szCs w:val="24"/>
        </w:rPr>
        <w:t xml:space="preserve"> </w:t>
      </w:r>
      <w:r>
        <w:rPr>
          <w:rFonts w:ascii="Arial" w:hAnsi="Arial" w:cs="Arial"/>
          <w:sz w:val="24"/>
          <w:szCs w:val="24"/>
        </w:rPr>
        <w:t>Наручиоца</w:t>
      </w:r>
      <w:r w:rsidR="004A18FB" w:rsidRPr="007C73D5">
        <w:rPr>
          <w:rFonts w:ascii="Arial" w:hAnsi="Arial" w:cs="Arial"/>
          <w:sz w:val="24"/>
          <w:szCs w:val="24"/>
        </w:rPr>
        <w:t xml:space="preserve"> </w:t>
      </w:r>
      <w:r>
        <w:rPr>
          <w:rFonts w:ascii="Arial" w:hAnsi="Arial" w:cs="Arial"/>
          <w:sz w:val="24"/>
          <w:szCs w:val="24"/>
        </w:rPr>
        <w:t>предузете</w:t>
      </w:r>
      <w:r w:rsidR="004A18FB" w:rsidRPr="007C73D5">
        <w:rPr>
          <w:rFonts w:ascii="Arial" w:hAnsi="Arial" w:cs="Arial"/>
          <w:sz w:val="24"/>
          <w:szCs w:val="24"/>
        </w:rPr>
        <w:t xml:space="preserve"> </w:t>
      </w:r>
      <w:r>
        <w:rPr>
          <w:rFonts w:ascii="Arial" w:hAnsi="Arial" w:cs="Arial"/>
          <w:sz w:val="24"/>
          <w:szCs w:val="24"/>
        </w:rPr>
        <w:t>пре</w:t>
      </w:r>
      <w:r w:rsidR="004A18FB" w:rsidRPr="007C73D5">
        <w:rPr>
          <w:rFonts w:ascii="Arial" w:hAnsi="Arial" w:cs="Arial"/>
          <w:sz w:val="24"/>
          <w:szCs w:val="24"/>
        </w:rPr>
        <w:t xml:space="preserve"> </w:t>
      </w:r>
      <w:r>
        <w:rPr>
          <w:rFonts w:ascii="Arial" w:hAnsi="Arial" w:cs="Arial"/>
          <w:sz w:val="24"/>
          <w:szCs w:val="24"/>
        </w:rPr>
        <w:t>истека</w:t>
      </w:r>
      <w:r w:rsidR="004A18FB" w:rsidRPr="007C73D5">
        <w:rPr>
          <w:rFonts w:ascii="Arial" w:hAnsi="Arial" w:cs="Arial"/>
          <w:sz w:val="24"/>
          <w:szCs w:val="24"/>
        </w:rPr>
        <w:t xml:space="preserve"> </w:t>
      </w:r>
      <w:r>
        <w:rPr>
          <w:rFonts w:ascii="Arial" w:hAnsi="Arial" w:cs="Arial"/>
          <w:sz w:val="24"/>
          <w:szCs w:val="24"/>
        </w:rPr>
        <w:t>рока</w:t>
      </w:r>
      <w:r w:rsidR="004A18FB" w:rsidRPr="007C73D5">
        <w:rPr>
          <w:rFonts w:ascii="Arial" w:hAnsi="Arial" w:cs="Arial"/>
          <w:sz w:val="24"/>
          <w:szCs w:val="24"/>
        </w:rPr>
        <w:t xml:space="preserve"> </w:t>
      </w:r>
      <w:r>
        <w:rPr>
          <w:rFonts w:ascii="Arial" w:hAnsi="Arial" w:cs="Arial"/>
          <w:sz w:val="24"/>
          <w:szCs w:val="24"/>
        </w:rPr>
        <w:t>за</w:t>
      </w:r>
      <w:r w:rsidR="004A18FB" w:rsidRPr="007C73D5">
        <w:rPr>
          <w:rFonts w:ascii="Arial" w:hAnsi="Arial" w:cs="Arial"/>
          <w:sz w:val="24"/>
          <w:szCs w:val="24"/>
        </w:rPr>
        <w:t xml:space="preserve"> </w:t>
      </w:r>
      <w:r>
        <w:rPr>
          <w:rFonts w:ascii="Arial" w:hAnsi="Arial" w:cs="Arial"/>
          <w:sz w:val="24"/>
          <w:szCs w:val="24"/>
        </w:rPr>
        <w:t>подношење</w:t>
      </w:r>
      <w:r w:rsidR="004A18FB" w:rsidRPr="007C73D5">
        <w:rPr>
          <w:rFonts w:ascii="Arial" w:hAnsi="Arial" w:cs="Arial"/>
          <w:sz w:val="24"/>
          <w:szCs w:val="24"/>
        </w:rPr>
        <w:t xml:space="preserve"> </w:t>
      </w:r>
      <w:r>
        <w:rPr>
          <w:rFonts w:ascii="Arial" w:hAnsi="Arial" w:cs="Arial"/>
          <w:sz w:val="24"/>
          <w:szCs w:val="24"/>
        </w:rPr>
        <w:t>понуда</w:t>
      </w:r>
      <w:r w:rsidR="004A18FB" w:rsidRPr="007C73D5">
        <w:rPr>
          <w:rFonts w:ascii="Arial" w:hAnsi="Arial" w:cs="Arial"/>
          <w:sz w:val="24"/>
          <w:szCs w:val="24"/>
        </w:rPr>
        <w:t xml:space="preserve">, </w:t>
      </w:r>
      <w:r>
        <w:rPr>
          <w:rFonts w:ascii="Arial" w:hAnsi="Arial" w:cs="Arial"/>
          <w:sz w:val="24"/>
          <w:szCs w:val="24"/>
        </w:rPr>
        <w:t>такса</w:t>
      </w:r>
      <w:r w:rsidR="004A18FB" w:rsidRPr="007C73D5">
        <w:rPr>
          <w:rFonts w:ascii="Arial" w:hAnsi="Arial" w:cs="Arial"/>
          <w:sz w:val="24"/>
          <w:szCs w:val="24"/>
        </w:rPr>
        <w:t xml:space="preserve"> </w:t>
      </w:r>
      <w:r>
        <w:rPr>
          <w:rFonts w:ascii="Arial" w:hAnsi="Arial" w:cs="Arial"/>
          <w:sz w:val="24"/>
          <w:szCs w:val="24"/>
        </w:rPr>
        <w:t>износи</w:t>
      </w:r>
      <w:r w:rsidR="004A18FB" w:rsidRPr="007C73D5">
        <w:rPr>
          <w:rFonts w:ascii="Arial" w:hAnsi="Arial" w:cs="Arial"/>
          <w:sz w:val="24"/>
          <w:szCs w:val="24"/>
        </w:rPr>
        <w:t xml:space="preserve"> 80.000,00 </w:t>
      </w:r>
      <w:r>
        <w:rPr>
          <w:rFonts w:ascii="Arial" w:hAnsi="Arial" w:cs="Arial"/>
          <w:sz w:val="24"/>
          <w:szCs w:val="24"/>
        </w:rPr>
        <w:t>динара</w:t>
      </w:r>
      <w:r w:rsidR="004A18FB" w:rsidRPr="007C73D5">
        <w:rPr>
          <w:rFonts w:ascii="Arial" w:hAnsi="Arial" w:cs="Arial"/>
          <w:sz w:val="24"/>
          <w:szCs w:val="24"/>
        </w:rPr>
        <w:t xml:space="preserve">, </w:t>
      </w:r>
      <w:r>
        <w:rPr>
          <w:rFonts w:ascii="Arial" w:hAnsi="Arial" w:cs="Arial"/>
          <w:sz w:val="24"/>
          <w:szCs w:val="24"/>
        </w:rPr>
        <w:t>без</w:t>
      </w:r>
      <w:r w:rsidR="004A18FB" w:rsidRPr="007C73D5">
        <w:rPr>
          <w:rFonts w:ascii="Arial" w:hAnsi="Arial" w:cs="Arial"/>
          <w:sz w:val="24"/>
          <w:szCs w:val="24"/>
        </w:rPr>
        <w:t xml:space="preserve"> </w:t>
      </w:r>
      <w:r>
        <w:rPr>
          <w:rFonts w:ascii="Arial" w:hAnsi="Arial" w:cs="Arial"/>
          <w:sz w:val="24"/>
          <w:szCs w:val="24"/>
        </w:rPr>
        <w:t>обзира</w:t>
      </w:r>
      <w:r w:rsidR="004A18FB" w:rsidRPr="007C73D5">
        <w:rPr>
          <w:rFonts w:ascii="Arial" w:hAnsi="Arial" w:cs="Arial"/>
          <w:sz w:val="24"/>
          <w:szCs w:val="24"/>
        </w:rPr>
        <w:t xml:space="preserve"> </w:t>
      </w:r>
      <w:r>
        <w:rPr>
          <w:rFonts w:ascii="Arial" w:hAnsi="Arial" w:cs="Arial"/>
          <w:sz w:val="24"/>
          <w:szCs w:val="24"/>
        </w:rPr>
        <w:t>на</w:t>
      </w:r>
      <w:r w:rsidR="004A18FB" w:rsidRPr="007C73D5">
        <w:rPr>
          <w:rFonts w:ascii="Arial" w:hAnsi="Arial" w:cs="Arial"/>
          <w:sz w:val="24"/>
          <w:szCs w:val="24"/>
        </w:rPr>
        <w:t xml:space="preserve"> </w:t>
      </w:r>
      <w:r>
        <w:rPr>
          <w:rFonts w:ascii="Arial" w:hAnsi="Arial" w:cs="Arial"/>
          <w:sz w:val="24"/>
          <w:szCs w:val="24"/>
        </w:rPr>
        <w:t>то</w:t>
      </w:r>
      <w:r w:rsidR="004A18FB" w:rsidRPr="007C73D5">
        <w:rPr>
          <w:rFonts w:ascii="Arial" w:hAnsi="Arial" w:cs="Arial"/>
          <w:sz w:val="24"/>
          <w:szCs w:val="24"/>
        </w:rPr>
        <w:t xml:space="preserve"> </w:t>
      </w:r>
      <w:r>
        <w:rPr>
          <w:rFonts w:ascii="Arial" w:hAnsi="Arial" w:cs="Arial"/>
          <w:sz w:val="24"/>
          <w:szCs w:val="24"/>
        </w:rPr>
        <w:t>колика</w:t>
      </w:r>
      <w:r w:rsidR="004A18FB" w:rsidRPr="007C73D5">
        <w:rPr>
          <w:rFonts w:ascii="Arial" w:hAnsi="Arial" w:cs="Arial"/>
          <w:sz w:val="24"/>
          <w:szCs w:val="24"/>
        </w:rPr>
        <w:t xml:space="preserve"> </w:t>
      </w:r>
      <w:r>
        <w:rPr>
          <w:rFonts w:ascii="Arial" w:hAnsi="Arial" w:cs="Arial"/>
          <w:sz w:val="24"/>
          <w:szCs w:val="24"/>
        </w:rPr>
        <w:t>је</w:t>
      </w:r>
      <w:r w:rsidR="004A18FB" w:rsidRPr="007C73D5">
        <w:rPr>
          <w:rFonts w:ascii="Arial" w:hAnsi="Arial" w:cs="Arial"/>
          <w:sz w:val="24"/>
          <w:szCs w:val="24"/>
        </w:rPr>
        <w:t xml:space="preserve"> </w:t>
      </w:r>
      <w:r>
        <w:rPr>
          <w:rFonts w:ascii="Arial" w:hAnsi="Arial" w:cs="Arial"/>
          <w:sz w:val="24"/>
          <w:szCs w:val="24"/>
        </w:rPr>
        <w:t>процењена</w:t>
      </w:r>
      <w:r w:rsidR="004A18FB" w:rsidRPr="007C73D5">
        <w:rPr>
          <w:rFonts w:ascii="Arial" w:hAnsi="Arial" w:cs="Arial"/>
          <w:sz w:val="24"/>
          <w:szCs w:val="24"/>
        </w:rPr>
        <w:t xml:space="preserve"> </w:t>
      </w:r>
      <w:r>
        <w:rPr>
          <w:rFonts w:ascii="Arial" w:hAnsi="Arial" w:cs="Arial"/>
          <w:sz w:val="24"/>
          <w:szCs w:val="24"/>
        </w:rPr>
        <w:t>вредност</w:t>
      </w:r>
      <w:r w:rsidR="004A18FB" w:rsidRPr="007C73D5">
        <w:rPr>
          <w:rFonts w:ascii="Arial" w:hAnsi="Arial" w:cs="Arial"/>
          <w:sz w:val="24"/>
          <w:szCs w:val="24"/>
        </w:rPr>
        <w:t xml:space="preserve"> </w:t>
      </w:r>
      <w:r>
        <w:rPr>
          <w:rFonts w:ascii="Arial" w:hAnsi="Arial" w:cs="Arial"/>
          <w:sz w:val="24"/>
          <w:szCs w:val="24"/>
        </w:rPr>
        <w:t>јавне</w:t>
      </w:r>
      <w:r w:rsidR="004A18FB" w:rsidRPr="007C73D5">
        <w:rPr>
          <w:rFonts w:ascii="Arial" w:hAnsi="Arial" w:cs="Arial"/>
          <w:sz w:val="24"/>
          <w:szCs w:val="24"/>
        </w:rPr>
        <w:t xml:space="preserve"> </w:t>
      </w:r>
      <w:r>
        <w:rPr>
          <w:rFonts w:ascii="Arial" w:hAnsi="Arial" w:cs="Arial"/>
          <w:sz w:val="24"/>
          <w:szCs w:val="24"/>
        </w:rPr>
        <w:t>набавке</w:t>
      </w:r>
      <w:r w:rsidR="004A18FB" w:rsidRPr="007C73D5">
        <w:rPr>
          <w:rFonts w:ascii="Arial" w:hAnsi="Arial" w:cs="Arial"/>
          <w:sz w:val="24"/>
          <w:szCs w:val="24"/>
        </w:rPr>
        <w:t>;</w:t>
      </w:r>
    </w:p>
    <w:p w14:paraId="271BD032" w14:textId="4C7FE2C3" w:rsidR="004A18FB" w:rsidRPr="007C73D5" w:rsidRDefault="00922A6B" w:rsidP="004A18FB">
      <w:pPr>
        <w:pStyle w:val="ListParagraph"/>
        <w:numPr>
          <w:ilvl w:val="0"/>
          <w:numId w:val="7"/>
        </w:numPr>
        <w:spacing w:after="0" w:line="240" w:lineRule="auto"/>
        <w:ind w:left="782" w:hanging="357"/>
        <w:jc w:val="both"/>
        <w:rPr>
          <w:rFonts w:ascii="Arial" w:hAnsi="Arial" w:cs="Arial"/>
          <w:sz w:val="24"/>
          <w:szCs w:val="24"/>
        </w:rPr>
      </w:pPr>
      <w:r>
        <w:rPr>
          <w:rFonts w:ascii="Arial" w:hAnsi="Arial" w:cs="Arial"/>
          <w:sz w:val="24"/>
          <w:szCs w:val="24"/>
        </w:rPr>
        <w:t>уколико</w:t>
      </w:r>
      <w:r w:rsidR="004A18FB" w:rsidRPr="007C73D5">
        <w:rPr>
          <w:rFonts w:ascii="Arial" w:hAnsi="Arial" w:cs="Arial"/>
          <w:sz w:val="24"/>
          <w:szCs w:val="24"/>
        </w:rPr>
        <w:t xml:space="preserve"> </w:t>
      </w:r>
      <w:r>
        <w:rPr>
          <w:rFonts w:ascii="Arial" w:hAnsi="Arial" w:cs="Arial"/>
          <w:sz w:val="24"/>
          <w:szCs w:val="24"/>
        </w:rPr>
        <w:t>се</w:t>
      </w:r>
      <w:r w:rsidR="004A18FB" w:rsidRPr="007C73D5">
        <w:rPr>
          <w:rFonts w:ascii="Arial" w:hAnsi="Arial" w:cs="Arial"/>
          <w:sz w:val="24"/>
          <w:szCs w:val="24"/>
        </w:rPr>
        <w:t xml:space="preserve"> </w:t>
      </w:r>
      <w:r>
        <w:rPr>
          <w:rFonts w:ascii="Arial" w:hAnsi="Arial" w:cs="Arial"/>
          <w:sz w:val="24"/>
          <w:szCs w:val="24"/>
        </w:rPr>
        <w:t>захтевом</w:t>
      </w:r>
      <w:r w:rsidR="004A18FB" w:rsidRPr="007C73D5">
        <w:rPr>
          <w:rFonts w:ascii="Arial" w:hAnsi="Arial" w:cs="Arial"/>
          <w:sz w:val="24"/>
          <w:szCs w:val="24"/>
        </w:rPr>
        <w:t xml:space="preserve"> </w:t>
      </w:r>
      <w:r>
        <w:rPr>
          <w:rFonts w:ascii="Arial" w:hAnsi="Arial" w:cs="Arial"/>
          <w:sz w:val="24"/>
          <w:szCs w:val="24"/>
        </w:rPr>
        <w:t>за</w:t>
      </w:r>
      <w:r w:rsidR="004A18FB" w:rsidRPr="007C73D5">
        <w:rPr>
          <w:rFonts w:ascii="Arial" w:hAnsi="Arial" w:cs="Arial"/>
          <w:sz w:val="24"/>
          <w:szCs w:val="24"/>
        </w:rPr>
        <w:t xml:space="preserve"> </w:t>
      </w:r>
      <w:r>
        <w:rPr>
          <w:rFonts w:ascii="Arial" w:hAnsi="Arial" w:cs="Arial"/>
          <w:sz w:val="24"/>
          <w:szCs w:val="24"/>
        </w:rPr>
        <w:t>заштиту</w:t>
      </w:r>
      <w:r w:rsidR="004A18FB" w:rsidRPr="007C73D5">
        <w:rPr>
          <w:rFonts w:ascii="Arial" w:hAnsi="Arial" w:cs="Arial"/>
          <w:sz w:val="24"/>
          <w:szCs w:val="24"/>
        </w:rPr>
        <w:t xml:space="preserve"> </w:t>
      </w:r>
      <w:r>
        <w:rPr>
          <w:rFonts w:ascii="Arial" w:hAnsi="Arial" w:cs="Arial"/>
          <w:sz w:val="24"/>
          <w:szCs w:val="24"/>
        </w:rPr>
        <w:t>права</w:t>
      </w:r>
      <w:r w:rsidR="004A18FB" w:rsidRPr="007C73D5">
        <w:rPr>
          <w:rFonts w:ascii="Arial" w:hAnsi="Arial" w:cs="Arial"/>
          <w:sz w:val="24"/>
          <w:szCs w:val="24"/>
        </w:rPr>
        <w:t xml:space="preserve"> </w:t>
      </w:r>
      <w:r>
        <w:rPr>
          <w:rFonts w:ascii="Arial" w:hAnsi="Arial" w:cs="Arial"/>
          <w:sz w:val="24"/>
          <w:szCs w:val="24"/>
        </w:rPr>
        <w:t>оспоравају</w:t>
      </w:r>
      <w:r w:rsidR="004A18FB" w:rsidRPr="007C73D5">
        <w:rPr>
          <w:rFonts w:ascii="Arial" w:hAnsi="Arial" w:cs="Arial"/>
          <w:sz w:val="24"/>
          <w:szCs w:val="24"/>
        </w:rPr>
        <w:t xml:space="preserve"> </w:t>
      </w:r>
      <w:r>
        <w:rPr>
          <w:rFonts w:ascii="Arial" w:hAnsi="Arial" w:cs="Arial"/>
          <w:sz w:val="24"/>
          <w:szCs w:val="24"/>
        </w:rPr>
        <w:t>радње</w:t>
      </w:r>
      <w:r w:rsidR="004A18FB" w:rsidRPr="007C73D5">
        <w:rPr>
          <w:rFonts w:ascii="Arial" w:hAnsi="Arial" w:cs="Arial"/>
          <w:sz w:val="24"/>
          <w:szCs w:val="24"/>
        </w:rPr>
        <w:t xml:space="preserve"> </w:t>
      </w:r>
      <w:r>
        <w:rPr>
          <w:rFonts w:ascii="Arial" w:hAnsi="Arial" w:cs="Arial"/>
          <w:sz w:val="24"/>
          <w:szCs w:val="24"/>
        </w:rPr>
        <w:t>Наручиоца</w:t>
      </w:r>
      <w:r w:rsidR="004A18FB" w:rsidRPr="007C73D5">
        <w:rPr>
          <w:rFonts w:ascii="Arial" w:hAnsi="Arial" w:cs="Arial"/>
          <w:sz w:val="24"/>
          <w:szCs w:val="24"/>
        </w:rPr>
        <w:t xml:space="preserve"> </w:t>
      </w:r>
      <w:r>
        <w:rPr>
          <w:rFonts w:ascii="Arial" w:hAnsi="Arial" w:cs="Arial"/>
          <w:sz w:val="24"/>
          <w:szCs w:val="24"/>
        </w:rPr>
        <w:t>предузете</w:t>
      </w:r>
      <w:r w:rsidR="004A18FB" w:rsidRPr="007C73D5">
        <w:rPr>
          <w:rFonts w:ascii="Arial" w:hAnsi="Arial" w:cs="Arial"/>
          <w:sz w:val="24"/>
          <w:szCs w:val="24"/>
        </w:rPr>
        <w:t xml:space="preserve"> </w:t>
      </w:r>
      <w:r>
        <w:rPr>
          <w:rFonts w:ascii="Arial" w:hAnsi="Arial" w:cs="Arial"/>
          <w:sz w:val="24"/>
          <w:szCs w:val="24"/>
        </w:rPr>
        <w:t>после</w:t>
      </w:r>
      <w:r w:rsidR="004A18FB" w:rsidRPr="007C73D5">
        <w:rPr>
          <w:rFonts w:ascii="Arial" w:hAnsi="Arial" w:cs="Arial"/>
          <w:sz w:val="24"/>
          <w:szCs w:val="24"/>
        </w:rPr>
        <w:t xml:space="preserve"> </w:t>
      </w:r>
      <w:r>
        <w:rPr>
          <w:rFonts w:ascii="Arial" w:hAnsi="Arial" w:cs="Arial"/>
          <w:sz w:val="24"/>
          <w:szCs w:val="24"/>
        </w:rPr>
        <w:t>истека</w:t>
      </w:r>
      <w:r w:rsidR="004A18FB" w:rsidRPr="007C73D5">
        <w:rPr>
          <w:rFonts w:ascii="Arial" w:hAnsi="Arial" w:cs="Arial"/>
          <w:sz w:val="24"/>
          <w:szCs w:val="24"/>
        </w:rPr>
        <w:t xml:space="preserve"> </w:t>
      </w:r>
      <w:r>
        <w:rPr>
          <w:rFonts w:ascii="Arial" w:hAnsi="Arial" w:cs="Arial"/>
          <w:sz w:val="24"/>
          <w:szCs w:val="24"/>
        </w:rPr>
        <w:t>рока</w:t>
      </w:r>
      <w:r w:rsidR="004A18FB" w:rsidRPr="007C73D5">
        <w:rPr>
          <w:rFonts w:ascii="Arial" w:hAnsi="Arial" w:cs="Arial"/>
          <w:sz w:val="24"/>
          <w:szCs w:val="24"/>
        </w:rPr>
        <w:t xml:space="preserve"> </w:t>
      </w:r>
      <w:r>
        <w:rPr>
          <w:rFonts w:ascii="Arial" w:hAnsi="Arial" w:cs="Arial"/>
          <w:sz w:val="24"/>
          <w:szCs w:val="24"/>
        </w:rPr>
        <w:t>за</w:t>
      </w:r>
      <w:r w:rsidR="004A18FB" w:rsidRPr="007C73D5">
        <w:rPr>
          <w:rFonts w:ascii="Arial" w:hAnsi="Arial" w:cs="Arial"/>
          <w:sz w:val="24"/>
          <w:szCs w:val="24"/>
        </w:rPr>
        <w:t xml:space="preserve"> </w:t>
      </w:r>
      <w:r>
        <w:rPr>
          <w:rFonts w:ascii="Arial" w:hAnsi="Arial" w:cs="Arial"/>
          <w:sz w:val="24"/>
          <w:szCs w:val="24"/>
        </w:rPr>
        <w:t>подношење</w:t>
      </w:r>
      <w:r w:rsidR="004A18FB" w:rsidRPr="007C73D5">
        <w:rPr>
          <w:rFonts w:ascii="Arial" w:hAnsi="Arial" w:cs="Arial"/>
          <w:sz w:val="24"/>
          <w:szCs w:val="24"/>
        </w:rPr>
        <w:t xml:space="preserve"> </w:t>
      </w:r>
      <w:r>
        <w:rPr>
          <w:rFonts w:ascii="Arial" w:hAnsi="Arial" w:cs="Arial"/>
          <w:sz w:val="24"/>
          <w:szCs w:val="24"/>
        </w:rPr>
        <w:t>понуда</w:t>
      </w:r>
      <w:r w:rsidR="004A18FB" w:rsidRPr="007C73D5">
        <w:rPr>
          <w:rFonts w:ascii="Arial" w:hAnsi="Arial" w:cs="Arial"/>
          <w:sz w:val="24"/>
          <w:szCs w:val="24"/>
        </w:rPr>
        <w:t xml:space="preserve">, </w:t>
      </w:r>
      <w:r>
        <w:rPr>
          <w:rFonts w:ascii="Arial" w:hAnsi="Arial" w:cs="Arial"/>
          <w:sz w:val="24"/>
          <w:szCs w:val="24"/>
        </w:rPr>
        <w:t>изузев</w:t>
      </w:r>
      <w:r w:rsidR="004A18FB" w:rsidRPr="007C73D5">
        <w:rPr>
          <w:rFonts w:ascii="Arial" w:hAnsi="Arial" w:cs="Arial"/>
          <w:sz w:val="24"/>
          <w:szCs w:val="24"/>
        </w:rPr>
        <w:t xml:space="preserve"> </w:t>
      </w:r>
      <w:r>
        <w:rPr>
          <w:rFonts w:ascii="Arial" w:hAnsi="Arial" w:cs="Arial"/>
          <w:sz w:val="24"/>
          <w:szCs w:val="24"/>
        </w:rPr>
        <w:t>Одлуке</w:t>
      </w:r>
      <w:r w:rsidR="004A18FB" w:rsidRPr="007C73D5">
        <w:rPr>
          <w:rFonts w:ascii="Arial" w:hAnsi="Arial" w:cs="Arial"/>
          <w:sz w:val="24"/>
          <w:szCs w:val="24"/>
        </w:rPr>
        <w:t xml:space="preserve"> </w:t>
      </w:r>
      <w:r>
        <w:rPr>
          <w:rFonts w:ascii="Arial" w:hAnsi="Arial" w:cs="Arial"/>
          <w:sz w:val="24"/>
          <w:szCs w:val="24"/>
        </w:rPr>
        <w:t>о</w:t>
      </w:r>
      <w:r w:rsidR="004A18FB" w:rsidRPr="007C73D5">
        <w:rPr>
          <w:rFonts w:ascii="Arial" w:hAnsi="Arial" w:cs="Arial"/>
          <w:sz w:val="24"/>
          <w:szCs w:val="24"/>
        </w:rPr>
        <w:t xml:space="preserve"> </w:t>
      </w:r>
      <w:r>
        <w:rPr>
          <w:rFonts w:ascii="Arial" w:hAnsi="Arial" w:cs="Arial"/>
          <w:sz w:val="24"/>
          <w:szCs w:val="24"/>
        </w:rPr>
        <w:t>додели</w:t>
      </w:r>
      <w:r w:rsidR="004A18FB" w:rsidRPr="007C73D5">
        <w:rPr>
          <w:rFonts w:ascii="Arial" w:hAnsi="Arial" w:cs="Arial"/>
          <w:sz w:val="24"/>
          <w:szCs w:val="24"/>
        </w:rPr>
        <w:t xml:space="preserve"> </w:t>
      </w:r>
      <w:r>
        <w:rPr>
          <w:rFonts w:ascii="Arial" w:hAnsi="Arial" w:cs="Arial"/>
          <w:sz w:val="24"/>
          <w:szCs w:val="24"/>
        </w:rPr>
        <w:t>уговора</w:t>
      </w:r>
      <w:r w:rsidR="004A18FB" w:rsidRPr="007C73D5">
        <w:rPr>
          <w:rFonts w:ascii="Arial" w:hAnsi="Arial" w:cs="Arial"/>
          <w:sz w:val="24"/>
          <w:szCs w:val="24"/>
        </w:rPr>
        <w:t xml:space="preserve"> </w:t>
      </w:r>
      <w:r>
        <w:rPr>
          <w:rFonts w:ascii="Arial" w:hAnsi="Arial" w:cs="Arial"/>
          <w:sz w:val="24"/>
          <w:szCs w:val="24"/>
        </w:rPr>
        <w:t>о</w:t>
      </w:r>
      <w:r w:rsidR="004A18FB" w:rsidRPr="007C73D5">
        <w:rPr>
          <w:rFonts w:ascii="Arial" w:hAnsi="Arial" w:cs="Arial"/>
          <w:sz w:val="24"/>
          <w:szCs w:val="24"/>
        </w:rPr>
        <w:t xml:space="preserve"> </w:t>
      </w:r>
      <w:r>
        <w:rPr>
          <w:rFonts w:ascii="Arial" w:hAnsi="Arial" w:cs="Arial"/>
          <w:sz w:val="24"/>
          <w:szCs w:val="24"/>
        </w:rPr>
        <w:t>јавној</w:t>
      </w:r>
      <w:r w:rsidR="004A18FB" w:rsidRPr="007C73D5">
        <w:rPr>
          <w:rFonts w:ascii="Arial" w:hAnsi="Arial" w:cs="Arial"/>
          <w:sz w:val="24"/>
          <w:szCs w:val="24"/>
        </w:rPr>
        <w:t xml:space="preserve"> </w:t>
      </w:r>
      <w:r>
        <w:rPr>
          <w:rFonts w:ascii="Arial" w:hAnsi="Arial" w:cs="Arial"/>
          <w:sz w:val="24"/>
          <w:szCs w:val="24"/>
        </w:rPr>
        <w:t>набавци</w:t>
      </w:r>
      <w:r w:rsidR="004A18FB" w:rsidRPr="007C73D5">
        <w:rPr>
          <w:rFonts w:ascii="Arial" w:hAnsi="Arial" w:cs="Arial"/>
          <w:sz w:val="24"/>
          <w:szCs w:val="24"/>
        </w:rPr>
        <w:t xml:space="preserve">, </w:t>
      </w:r>
      <w:r>
        <w:rPr>
          <w:rFonts w:ascii="Arial" w:hAnsi="Arial" w:cs="Arial"/>
          <w:sz w:val="24"/>
          <w:szCs w:val="24"/>
        </w:rPr>
        <w:t>висина</w:t>
      </w:r>
      <w:r w:rsidR="004A18FB" w:rsidRPr="007C73D5">
        <w:rPr>
          <w:rFonts w:ascii="Arial" w:hAnsi="Arial" w:cs="Arial"/>
          <w:sz w:val="24"/>
          <w:szCs w:val="24"/>
        </w:rPr>
        <w:t xml:space="preserve"> </w:t>
      </w:r>
      <w:r>
        <w:rPr>
          <w:rFonts w:ascii="Arial" w:hAnsi="Arial" w:cs="Arial"/>
          <w:sz w:val="24"/>
          <w:szCs w:val="24"/>
        </w:rPr>
        <w:t>таксе</w:t>
      </w:r>
      <w:r w:rsidR="004A18FB" w:rsidRPr="007C73D5">
        <w:rPr>
          <w:rFonts w:ascii="Arial" w:hAnsi="Arial" w:cs="Arial"/>
          <w:sz w:val="24"/>
          <w:szCs w:val="24"/>
        </w:rPr>
        <w:t xml:space="preserve"> </w:t>
      </w:r>
      <w:r>
        <w:rPr>
          <w:rFonts w:ascii="Arial" w:hAnsi="Arial" w:cs="Arial"/>
          <w:sz w:val="24"/>
          <w:szCs w:val="24"/>
        </w:rPr>
        <w:t>се</w:t>
      </w:r>
      <w:r w:rsidR="004A18FB" w:rsidRPr="007C73D5">
        <w:rPr>
          <w:rFonts w:ascii="Arial" w:hAnsi="Arial" w:cs="Arial"/>
          <w:sz w:val="24"/>
          <w:szCs w:val="24"/>
        </w:rPr>
        <w:t xml:space="preserve"> </w:t>
      </w:r>
      <w:r>
        <w:rPr>
          <w:rFonts w:ascii="Arial" w:hAnsi="Arial" w:cs="Arial"/>
          <w:sz w:val="24"/>
          <w:szCs w:val="24"/>
        </w:rPr>
        <w:t>одређује</w:t>
      </w:r>
      <w:r w:rsidR="004A18FB" w:rsidRPr="007C73D5">
        <w:rPr>
          <w:rFonts w:ascii="Arial" w:hAnsi="Arial" w:cs="Arial"/>
          <w:sz w:val="24"/>
          <w:szCs w:val="24"/>
        </w:rPr>
        <w:t xml:space="preserve"> </w:t>
      </w:r>
      <w:r>
        <w:rPr>
          <w:rFonts w:ascii="Arial" w:hAnsi="Arial" w:cs="Arial"/>
          <w:sz w:val="24"/>
          <w:szCs w:val="24"/>
        </w:rPr>
        <w:t>према</w:t>
      </w:r>
      <w:r w:rsidR="004A18FB" w:rsidRPr="007C73D5">
        <w:rPr>
          <w:rFonts w:ascii="Arial" w:hAnsi="Arial" w:cs="Arial"/>
          <w:sz w:val="24"/>
          <w:szCs w:val="24"/>
        </w:rPr>
        <w:t xml:space="preserve"> </w:t>
      </w:r>
      <w:r>
        <w:rPr>
          <w:rFonts w:ascii="Arial" w:hAnsi="Arial" w:cs="Arial"/>
          <w:sz w:val="24"/>
          <w:szCs w:val="24"/>
        </w:rPr>
        <w:t>процењеној</w:t>
      </w:r>
      <w:r w:rsidR="004A18FB" w:rsidRPr="007C73D5">
        <w:rPr>
          <w:rFonts w:ascii="Arial" w:hAnsi="Arial" w:cs="Arial"/>
          <w:sz w:val="24"/>
          <w:szCs w:val="24"/>
        </w:rPr>
        <w:t xml:space="preserve"> </w:t>
      </w:r>
      <w:r>
        <w:rPr>
          <w:rFonts w:ascii="Arial" w:hAnsi="Arial" w:cs="Arial"/>
          <w:sz w:val="24"/>
          <w:szCs w:val="24"/>
        </w:rPr>
        <w:t>вредности</w:t>
      </w:r>
      <w:r w:rsidR="004A18FB" w:rsidRPr="007C73D5">
        <w:rPr>
          <w:rFonts w:ascii="Arial" w:hAnsi="Arial" w:cs="Arial"/>
          <w:sz w:val="24"/>
          <w:szCs w:val="24"/>
        </w:rPr>
        <w:t xml:space="preserve"> </w:t>
      </w:r>
      <w:r>
        <w:rPr>
          <w:rFonts w:ascii="Arial" w:hAnsi="Arial" w:cs="Arial"/>
          <w:sz w:val="24"/>
          <w:szCs w:val="24"/>
        </w:rPr>
        <w:t>јавне</w:t>
      </w:r>
      <w:r w:rsidR="004A18FB" w:rsidRPr="007C73D5">
        <w:rPr>
          <w:rFonts w:ascii="Arial" w:hAnsi="Arial" w:cs="Arial"/>
          <w:sz w:val="24"/>
          <w:szCs w:val="24"/>
        </w:rPr>
        <w:t xml:space="preserve"> </w:t>
      </w:r>
      <w:r>
        <w:rPr>
          <w:rFonts w:ascii="Arial" w:hAnsi="Arial" w:cs="Arial"/>
          <w:sz w:val="24"/>
          <w:szCs w:val="24"/>
        </w:rPr>
        <w:t>набавке</w:t>
      </w:r>
      <w:r w:rsidR="004A18FB" w:rsidRPr="007C73D5">
        <w:rPr>
          <w:rFonts w:ascii="Arial" w:hAnsi="Arial" w:cs="Arial"/>
          <w:sz w:val="24"/>
          <w:szCs w:val="24"/>
        </w:rPr>
        <w:t xml:space="preserve"> (</w:t>
      </w:r>
      <w:r>
        <w:rPr>
          <w:rFonts w:ascii="Arial" w:hAnsi="Arial" w:cs="Arial"/>
          <w:i/>
          <w:sz w:val="24"/>
          <w:szCs w:val="24"/>
        </w:rPr>
        <w:t>коју</w:t>
      </w:r>
      <w:r w:rsidR="004A18FB" w:rsidRPr="007C73D5">
        <w:rPr>
          <w:rFonts w:ascii="Arial" w:hAnsi="Arial" w:cs="Arial"/>
          <w:i/>
          <w:sz w:val="24"/>
          <w:szCs w:val="24"/>
        </w:rPr>
        <w:t xml:space="preserve"> </w:t>
      </w:r>
      <w:r>
        <w:rPr>
          <w:rFonts w:ascii="Arial" w:hAnsi="Arial" w:cs="Arial"/>
          <w:i/>
          <w:sz w:val="24"/>
          <w:szCs w:val="24"/>
        </w:rPr>
        <w:t>понуђачи</w:t>
      </w:r>
      <w:r w:rsidR="004A18FB" w:rsidRPr="007C73D5">
        <w:rPr>
          <w:rFonts w:ascii="Arial" w:hAnsi="Arial" w:cs="Arial"/>
          <w:i/>
          <w:sz w:val="24"/>
          <w:szCs w:val="24"/>
        </w:rPr>
        <w:t xml:space="preserve"> </w:t>
      </w:r>
      <w:r>
        <w:rPr>
          <w:rFonts w:ascii="Arial" w:hAnsi="Arial" w:cs="Arial"/>
          <w:i/>
          <w:sz w:val="24"/>
          <w:szCs w:val="24"/>
        </w:rPr>
        <w:t>сазнају</w:t>
      </w:r>
      <w:r w:rsidR="004A18FB" w:rsidRPr="007C73D5">
        <w:rPr>
          <w:rFonts w:ascii="Arial" w:hAnsi="Arial" w:cs="Arial"/>
          <w:i/>
          <w:sz w:val="24"/>
          <w:szCs w:val="24"/>
        </w:rPr>
        <w:t xml:space="preserve"> </w:t>
      </w:r>
      <w:r>
        <w:rPr>
          <w:rFonts w:ascii="Arial" w:hAnsi="Arial" w:cs="Arial"/>
          <w:i/>
          <w:sz w:val="24"/>
          <w:szCs w:val="24"/>
        </w:rPr>
        <w:t>у</w:t>
      </w:r>
      <w:r w:rsidR="004A18FB" w:rsidRPr="007C73D5">
        <w:rPr>
          <w:rFonts w:ascii="Arial" w:hAnsi="Arial" w:cs="Arial"/>
          <w:i/>
          <w:sz w:val="24"/>
          <w:szCs w:val="24"/>
        </w:rPr>
        <w:t xml:space="preserve"> </w:t>
      </w:r>
      <w:r>
        <w:rPr>
          <w:rFonts w:ascii="Arial" w:hAnsi="Arial" w:cs="Arial"/>
          <w:i/>
          <w:sz w:val="24"/>
          <w:szCs w:val="24"/>
        </w:rPr>
        <w:t>поступку</w:t>
      </w:r>
      <w:r w:rsidR="004A18FB" w:rsidRPr="007C73D5">
        <w:rPr>
          <w:rFonts w:ascii="Arial" w:hAnsi="Arial" w:cs="Arial"/>
          <w:i/>
          <w:sz w:val="24"/>
          <w:szCs w:val="24"/>
        </w:rPr>
        <w:t xml:space="preserve"> </w:t>
      </w:r>
      <w:r>
        <w:rPr>
          <w:rFonts w:ascii="Arial" w:hAnsi="Arial" w:cs="Arial"/>
          <w:i/>
          <w:sz w:val="24"/>
          <w:szCs w:val="24"/>
        </w:rPr>
        <w:t>отварања</w:t>
      </w:r>
      <w:r w:rsidR="004A18FB" w:rsidRPr="007C73D5">
        <w:rPr>
          <w:rFonts w:ascii="Arial" w:hAnsi="Arial" w:cs="Arial"/>
          <w:i/>
          <w:sz w:val="24"/>
          <w:szCs w:val="24"/>
        </w:rPr>
        <w:t xml:space="preserve"> </w:t>
      </w:r>
      <w:r>
        <w:rPr>
          <w:rFonts w:ascii="Arial" w:hAnsi="Arial" w:cs="Arial"/>
          <w:i/>
          <w:sz w:val="24"/>
          <w:szCs w:val="24"/>
        </w:rPr>
        <w:t>понуда</w:t>
      </w:r>
      <w:r w:rsidR="004A18FB" w:rsidRPr="007C73D5">
        <w:rPr>
          <w:rFonts w:ascii="Arial" w:hAnsi="Arial" w:cs="Arial"/>
          <w:i/>
          <w:sz w:val="24"/>
          <w:szCs w:val="24"/>
        </w:rPr>
        <w:t>)</w:t>
      </w:r>
      <w:r w:rsidR="004A18FB" w:rsidRPr="007C73D5">
        <w:rPr>
          <w:rFonts w:ascii="Arial" w:hAnsi="Arial" w:cs="Arial"/>
          <w:sz w:val="24"/>
          <w:szCs w:val="24"/>
        </w:rPr>
        <w:t xml:space="preserve">, </w:t>
      </w:r>
      <w:r>
        <w:rPr>
          <w:rFonts w:ascii="Arial" w:hAnsi="Arial" w:cs="Arial"/>
          <w:sz w:val="24"/>
          <w:szCs w:val="24"/>
        </w:rPr>
        <w:t>па</w:t>
      </w:r>
      <w:r w:rsidR="004A18FB" w:rsidRPr="007C73D5">
        <w:rPr>
          <w:rFonts w:ascii="Arial" w:hAnsi="Arial" w:cs="Arial"/>
          <w:sz w:val="24"/>
          <w:szCs w:val="24"/>
        </w:rPr>
        <w:t xml:space="preserve"> </w:t>
      </w:r>
      <w:r>
        <w:rPr>
          <w:rFonts w:ascii="Arial" w:hAnsi="Arial" w:cs="Arial"/>
          <w:sz w:val="24"/>
          <w:szCs w:val="24"/>
        </w:rPr>
        <w:t>ако</w:t>
      </w:r>
      <w:r w:rsidR="004A18FB" w:rsidRPr="007C73D5">
        <w:rPr>
          <w:rFonts w:ascii="Arial" w:hAnsi="Arial" w:cs="Arial"/>
          <w:sz w:val="24"/>
          <w:szCs w:val="24"/>
        </w:rPr>
        <w:t xml:space="preserve"> </w:t>
      </w:r>
      <w:r>
        <w:rPr>
          <w:rFonts w:ascii="Arial" w:hAnsi="Arial" w:cs="Arial"/>
          <w:sz w:val="24"/>
          <w:szCs w:val="24"/>
        </w:rPr>
        <w:t>та</w:t>
      </w:r>
      <w:r w:rsidR="004A18FB" w:rsidRPr="007C73D5">
        <w:rPr>
          <w:rFonts w:ascii="Arial" w:hAnsi="Arial" w:cs="Arial"/>
          <w:sz w:val="24"/>
          <w:szCs w:val="24"/>
        </w:rPr>
        <w:t xml:space="preserve"> </w:t>
      </w:r>
      <w:r>
        <w:rPr>
          <w:rFonts w:ascii="Arial" w:hAnsi="Arial" w:cs="Arial"/>
          <w:sz w:val="24"/>
          <w:szCs w:val="24"/>
        </w:rPr>
        <w:t>вредност</w:t>
      </w:r>
      <w:r w:rsidR="004A18FB" w:rsidRPr="007C73D5">
        <w:rPr>
          <w:rFonts w:ascii="Arial" w:hAnsi="Arial" w:cs="Arial"/>
          <w:sz w:val="24"/>
          <w:szCs w:val="24"/>
        </w:rPr>
        <w:t xml:space="preserve"> </w:t>
      </w:r>
      <w:r>
        <w:rPr>
          <w:rFonts w:ascii="Arial" w:hAnsi="Arial" w:cs="Arial"/>
          <w:sz w:val="24"/>
          <w:szCs w:val="24"/>
        </w:rPr>
        <w:t>не</w:t>
      </w:r>
      <w:r w:rsidR="004A18FB" w:rsidRPr="007C73D5">
        <w:rPr>
          <w:rFonts w:ascii="Arial" w:hAnsi="Arial" w:cs="Arial"/>
          <w:sz w:val="24"/>
          <w:szCs w:val="24"/>
        </w:rPr>
        <w:t xml:space="preserve"> </w:t>
      </w:r>
      <w:r>
        <w:rPr>
          <w:rFonts w:ascii="Arial" w:hAnsi="Arial" w:cs="Arial"/>
          <w:sz w:val="24"/>
          <w:szCs w:val="24"/>
        </w:rPr>
        <w:t>прелази</w:t>
      </w:r>
      <w:r w:rsidR="004A18FB" w:rsidRPr="007C73D5">
        <w:rPr>
          <w:rFonts w:ascii="Arial" w:hAnsi="Arial" w:cs="Arial"/>
          <w:sz w:val="24"/>
          <w:szCs w:val="24"/>
        </w:rPr>
        <w:t xml:space="preserve"> 80.000.000,00 </w:t>
      </w:r>
      <w:r>
        <w:rPr>
          <w:rFonts w:ascii="Arial" w:hAnsi="Arial" w:cs="Arial"/>
          <w:sz w:val="24"/>
          <w:szCs w:val="24"/>
        </w:rPr>
        <w:t>динара</w:t>
      </w:r>
      <w:r w:rsidR="004A18FB" w:rsidRPr="007C73D5">
        <w:rPr>
          <w:rFonts w:ascii="Arial" w:hAnsi="Arial" w:cs="Arial"/>
          <w:sz w:val="24"/>
          <w:szCs w:val="24"/>
        </w:rPr>
        <w:t xml:space="preserve"> </w:t>
      </w:r>
      <w:r>
        <w:rPr>
          <w:rFonts w:ascii="Arial" w:hAnsi="Arial" w:cs="Arial"/>
          <w:sz w:val="24"/>
          <w:szCs w:val="24"/>
        </w:rPr>
        <w:t>такса</w:t>
      </w:r>
      <w:r w:rsidR="004A18FB" w:rsidRPr="007C73D5">
        <w:rPr>
          <w:rFonts w:ascii="Arial" w:hAnsi="Arial" w:cs="Arial"/>
          <w:sz w:val="24"/>
          <w:szCs w:val="24"/>
        </w:rPr>
        <w:t xml:space="preserve"> </w:t>
      </w:r>
      <w:r>
        <w:rPr>
          <w:rFonts w:ascii="Arial" w:hAnsi="Arial" w:cs="Arial"/>
          <w:sz w:val="24"/>
          <w:szCs w:val="24"/>
        </w:rPr>
        <w:t>износи</w:t>
      </w:r>
      <w:r w:rsidR="004A18FB" w:rsidRPr="007C73D5">
        <w:rPr>
          <w:rFonts w:ascii="Arial" w:hAnsi="Arial" w:cs="Arial"/>
          <w:sz w:val="24"/>
          <w:szCs w:val="24"/>
        </w:rPr>
        <w:t xml:space="preserve"> 80.000,00 </w:t>
      </w:r>
      <w:r>
        <w:rPr>
          <w:rFonts w:ascii="Arial" w:hAnsi="Arial" w:cs="Arial"/>
          <w:sz w:val="24"/>
          <w:szCs w:val="24"/>
        </w:rPr>
        <w:t>динара</w:t>
      </w:r>
      <w:r w:rsidR="004A18FB" w:rsidRPr="007C73D5">
        <w:rPr>
          <w:rFonts w:ascii="Arial" w:hAnsi="Arial" w:cs="Arial"/>
          <w:sz w:val="24"/>
          <w:szCs w:val="24"/>
        </w:rPr>
        <w:t xml:space="preserve">, </w:t>
      </w:r>
      <w:r>
        <w:rPr>
          <w:rFonts w:ascii="Arial" w:hAnsi="Arial" w:cs="Arial"/>
          <w:sz w:val="24"/>
          <w:szCs w:val="24"/>
        </w:rPr>
        <w:t>а</w:t>
      </w:r>
      <w:r w:rsidR="004A18FB" w:rsidRPr="007C73D5">
        <w:rPr>
          <w:rFonts w:ascii="Arial" w:hAnsi="Arial" w:cs="Arial"/>
          <w:sz w:val="24"/>
          <w:szCs w:val="24"/>
        </w:rPr>
        <w:t xml:space="preserve"> </w:t>
      </w:r>
      <w:r>
        <w:rPr>
          <w:rFonts w:ascii="Arial" w:hAnsi="Arial" w:cs="Arial"/>
          <w:sz w:val="24"/>
          <w:szCs w:val="24"/>
        </w:rPr>
        <w:t>ако</w:t>
      </w:r>
      <w:r w:rsidR="004A18FB" w:rsidRPr="007C73D5">
        <w:rPr>
          <w:rFonts w:ascii="Arial" w:hAnsi="Arial" w:cs="Arial"/>
          <w:sz w:val="24"/>
          <w:szCs w:val="24"/>
        </w:rPr>
        <w:t xml:space="preserve"> </w:t>
      </w:r>
      <w:r>
        <w:rPr>
          <w:rFonts w:ascii="Arial" w:hAnsi="Arial" w:cs="Arial"/>
          <w:sz w:val="24"/>
          <w:szCs w:val="24"/>
        </w:rPr>
        <w:t>та</w:t>
      </w:r>
      <w:r w:rsidR="004A18FB" w:rsidRPr="007C73D5">
        <w:rPr>
          <w:rFonts w:ascii="Arial" w:hAnsi="Arial" w:cs="Arial"/>
          <w:sz w:val="24"/>
          <w:szCs w:val="24"/>
        </w:rPr>
        <w:t xml:space="preserve"> </w:t>
      </w:r>
      <w:r>
        <w:rPr>
          <w:rFonts w:ascii="Arial" w:hAnsi="Arial" w:cs="Arial"/>
          <w:sz w:val="24"/>
          <w:szCs w:val="24"/>
        </w:rPr>
        <w:t>вредност</w:t>
      </w:r>
      <w:r w:rsidR="004A18FB" w:rsidRPr="007C73D5">
        <w:rPr>
          <w:rFonts w:ascii="Arial" w:hAnsi="Arial" w:cs="Arial"/>
          <w:sz w:val="24"/>
          <w:szCs w:val="24"/>
        </w:rPr>
        <w:t xml:space="preserve"> </w:t>
      </w:r>
      <w:r>
        <w:rPr>
          <w:rFonts w:ascii="Arial" w:hAnsi="Arial" w:cs="Arial"/>
          <w:sz w:val="24"/>
          <w:szCs w:val="24"/>
        </w:rPr>
        <w:t>прелази</w:t>
      </w:r>
      <w:r w:rsidR="004A18FB" w:rsidRPr="007C73D5">
        <w:rPr>
          <w:rFonts w:ascii="Arial" w:hAnsi="Arial" w:cs="Arial"/>
          <w:sz w:val="24"/>
          <w:szCs w:val="24"/>
        </w:rPr>
        <w:t xml:space="preserve"> 80.000.000,00 </w:t>
      </w:r>
      <w:r>
        <w:rPr>
          <w:rFonts w:ascii="Arial" w:hAnsi="Arial" w:cs="Arial"/>
          <w:sz w:val="24"/>
          <w:szCs w:val="24"/>
        </w:rPr>
        <w:t>динара</w:t>
      </w:r>
      <w:r w:rsidR="004A18FB" w:rsidRPr="007C73D5">
        <w:rPr>
          <w:rFonts w:ascii="Arial" w:hAnsi="Arial" w:cs="Arial"/>
          <w:sz w:val="24"/>
          <w:szCs w:val="24"/>
        </w:rPr>
        <w:t xml:space="preserve"> </w:t>
      </w:r>
      <w:r>
        <w:rPr>
          <w:rFonts w:ascii="Arial" w:hAnsi="Arial" w:cs="Arial"/>
          <w:sz w:val="24"/>
          <w:szCs w:val="24"/>
        </w:rPr>
        <w:t>такса</w:t>
      </w:r>
      <w:r w:rsidR="004A18FB" w:rsidRPr="007C73D5">
        <w:rPr>
          <w:rFonts w:ascii="Arial" w:hAnsi="Arial" w:cs="Arial"/>
          <w:sz w:val="24"/>
          <w:szCs w:val="24"/>
        </w:rPr>
        <w:t xml:space="preserve"> </w:t>
      </w:r>
      <w:r>
        <w:rPr>
          <w:rFonts w:ascii="Arial" w:hAnsi="Arial" w:cs="Arial"/>
          <w:sz w:val="24"/>
          <w:szCs w:val="24"/>
        </w:rPr>
        <w:t>износи</w:t>
      </w:r>
      <w:r w:rsidR="004A18FB" w:rsidRPr="007C73D5">
        <w:rPr>
          <w:rFonts w:ascii="Arial" w:hAnsi="Arial" w:cs="Arial"/>
          <w:sz w:val="24"/>
          <w:szCs w:val="24"/>
        </w:rPr>
        <w:t xml:space="preserve"> 0,1% </w:t>
      </w:r>
      <w:r>
        <w:rPr>
          <w:rFonts w:ascii="Arial" w:hAnsi="Arial" w:cs="Arial"/>
          <w:sz w:val="24"/>
          <w:szCs w:val="24"/>
        </w:rPr>
        <w:t>процењене</w:t>
      </w:r>
      <w:r w:rsidR="004A18FB" w:rsidRPr="007C73D5">
        <w:rPr>
          <w:rFonts w:ascii="Arial" w:hAnsi="Arial" w:cs="Arial"/>
          <w:sz w:val="24"/>
          <w:szCs w:val="24"/>
        </w:rPr>
        <w:t xml:space="preserve"> </w:t>
      </w:r>
      <w:r>
        <w:rPr>
          <w:rFonts w:ascii="Arial" w:hAnsi="Arial" w:cs="Arial"/>
          <w:sz w:val="24"/>
          <w:szCs w:val="24"/>
        </w:rPr>
        <w:t>вредности</w:t>
      </w:r>
      <w:r w:rsidR="004A18FB" w:rsidRPr="007C73D5">
        <w:rPr>
          <w:rFonts w:ascii="Arial" w:hAnsi="Arial" w:cs="Arial"/>
          <w:sz w:val="24"/>
          <w:szCs w:val="24"/>
        </w:rPr>
        <w:t xml:space="preserve"> </w:t>
      </w:r>
      <w:r>
        <w:rPr>
          <w:rFonts w:ascii="Arial" w:hAnsi="Arial" w:cs="Arial"/>
          <w:sz w:val="24"/>
          <w:szCs w:val="24"/>
        </w:rPr>
        <w:t>јавне</w:t>
      </w:r>
      <w:r w:rsidR="004A18FB" w:rsidRPr="007C73D5">
        <w:rPr>
          <w:rFonts w:ascii="Arial" w:hAnsi="Arial" w:cs="Arial"/>
          <w:sz w:val="24"/>
          <w:szCs w:val="24"/>
        </w:rPr>
        <w:t xml:space="preserve"> </w:t>
      </w:r>
      <w:r>
        <w:rPr>
          <w:rFonts w:ascii="Arial" w:hAnsi="Arial" w:cs="Arial"/>
          <w:sz w:val="24"/>
          <w:szCs w:val="24"/>
        </w:rPr>
        <w:t>набавке</w:t>
      </w:r>
      <w:r w:rsidR="004A18FB" w:rsidRPr="007C73D5">
        <w:rPr>
          <w:rFonts w:ascii="Arial" w:hAnsi="Arial" w:cs="Arial"/>
          <w:sz w:val="24"/>
          <w:szCs w:val="24"/>
        </w:rPr>
        <w:t>;</w:t>
      </w:r>
    </w:p>
    <w:p w14:paraId="710EC994" w14:textId="77777777" w:rsidR="004A18FB" w:rsidRPr="00AF375C" w:rsidRDefault="004A18FB" w:rsidP="00AF375C">
      <w:pPr>
        <w:tabs>
          <w:tab w:val="left" w:pos="2235"/>
        </w:tabs>
        <w:suppressAutoHyphens w:val="0"/>
        <w:rPr>
          <w:rFonts w:ascii="Arial" w:hAnsi="Arial" w:cs="Arial"/>
          <w:szCs w:val="24"/>
        </w:rPr>
      </w:pPr>
      <w:r w:rsidRPr="00AF375C">
        <w:rPr>
          <w:rFonts w:ascii="Arial" w:hAnsi="Arial" w:cs="Arial"/>
          <w:szCs w:val="24"/>
        </w:rPr>
        <w:tab/>
      </w:r>
    </w:p>
    <w:p w14:paraId="5F58348A" w14:textId="77777777" w:rsidR="004A18FB" w:rsidRPr="007C73D5" w:rsidRDefault="00AF375C" w:rsidP="000279E4">
      <w:pPr>
        <w:rPr>
          <w:rFonts w:ascii="Arial" w:hAnsi="Arial" w:cs="Arial"/>
        </w:rPr>
      </w:pPr>
      <w:r w:rsidRPr="00AF375C">
        <w:rPr>
          <w:rFonts w:ascii="Arial" w:hAnsi="Arial" w:cs="Arial"/>
          <w:szCs w:val="24"/>
        </w:rPr>
        <w:br w:type="page"/>
      </w:r>
    </w:p>
    <w:p w14:paraId="55E4830C" w14:textId="79651B4C" w:rsidR="004A18FB" w:rsidRPr="007C73D5" w:rsidRDefault="00922A6B" w:rsidP="001F164E">
      <w:pPr>
        <w:pStyle w:val="Heading10"/>
        <w:numPr>
          <w:ilvl w:val="0"/>
          <w:numId w:val="13"/>
        </w:numPr>
        <w:jc w:val="both"/>
        <w:rPr>
          <w:sz w:val="24"/>
        </w:rPr>
      </w:pPr>
      <w:bookmarkStart w:id="43" w:name="_Toc299460573"/>
      <w:bookmarkStart w:id="44" w:name="_Toc426618013"/>
      <w:r>
        <w:rPr>
          <w:sz w:val="24"/>
        </w:rPr>
        <w:lastRenderedPageBreak/>
        <w:t>УСЛОВИ</w:t>
      </w:r>
      <w:r w:rsidR="004A18FB" w:rsidRPr="007C73D5">
        <w:rPr>
          <w:sz w:val="24"/>
        </w:rPr>
        <w:t xml:space="preserve"> </w:t>
      </w:r>
      <w:r>
        <w:rPr>
          <w:sz w:val="24"/>
        </w:rPr>
        <w:t>ЗА</w:t>
      </w:r>
      <w:r w:rsidR="004A18FB" w:rsidRPr="007C73D5">
        <w:rPr>
          <w:sz w:val="24"/>
        </w:rPr>
        <w:t xml:space="preserve"> </w:t>
      </w:r>
      <w:r>
        <w:rPr>
          <w:sz w:val="24"/>
        </w:rPr>
        <w:t>УЧЕШЋЕ</w:t>
      </w:r>
      <w:r w:rsidR="004A18FB" w:rsidRPr="007C73D5">
        <w:rPr>
          <w:sz w:val="24"/>
        </w:rPr>
        <w:t xml:space="preserve"> </w:t>
      </w:r>
      <w:r>
        <w:rPr>
          <w:sz w:val="24"/>
        </w:rPr>
        <w:t>У</w:t>
      </w:r>
      <w:r w:rsidR="004A18FB" w:rsidRPr="007C73D5">
        <w:rPr>
          <w:sz w:val="24"/>
        </w:rPr>
        <w:t xml:space="preserve"> </w:t>
      </w:r>
      <w:r>
        <w:rPr>
          <w:sz w:val="24"/>
        </w:rPr>
        <w:t>ПОСТУПКУ</w:t>
      </w:r>
      <w:r w:rsidR="004A18FB" w:rsidRPr="007C73D5">
        <w:rPr>
          <w:sz w:val="24"/>
        </w:rPr>
        <w:t xml:space="preserve"> </w:t>
      </w:r>
      <w:r>
        <w:rPr>
          <w:sz w:val="24"/>
        </w:rPr>
        <w:t>ЈАВНЕ</w:t>
      </w:r>
      <w:r w:rsidR="004A18FB" w:rsidRPr="007C73D5">
        <w:rPr>
          <w:sz w:val="24"/>
        </w:rPr>
        <w:t xml:space="preserve"> </w:t>
      </w:r>
      <w:r>
        <w:rPr>
          <w:sz w:val="24"/>
        </w:rPr>
        <w:t>НАБАВКЕ</w:t>
      </w:r>
      <w:bookmarkEnd w:id="43"/>
      <w:r w:rsidR="004A18FB" w:rsidRPr="007C73D5">
        <w:rPr>
          <w:sz w:val="24"/>
        </w:rPr>
        <w:t xml:space="preserve"> </w:t>
      </w:r>
      <w:r>
        <w:rPr>
          <w:sz w:val="24"/>
        </w:rPr>
        <w:t>ИЗ</w:t>
      </w:r>
      <w:r w:rsidR="004A18FB" w:rsidRPr="007C73D5">
        <w:rPr>
          <w:sz w:val="24"/>
        </w:rPr>
        <w:t xml:space="preserve"> </w:t>
      </w:r>
      <w:r>
        <w:rPr>
          <w:sz w:val="24"/>
        </w:rPr>
        <w:t>ЧЛАНА</w:t>
      </w:r>
      <w:r w:rsidR="004A18FB" w:rsidRPr="007C73D5">
        <w:rPr>
          <w:sz w:val="24"/>
        </w:rPr>
        <w:t xml:space="preserve"> 75. </w:t>
      </w:r>
      <w:r>
        <w:rPr>
          <w:sz w:val="24"/>
        </w:rPr>
        <w:t>И</w:t>
      </w:r>
      <w:r w:rsidR="004A18FB" w:rsidRPr="007C73D5">
        <w:rPr>
          <w:sz w:val="24"/>
        </w:rPr>
        <w:t xml:space="preserve"> 76. </w:t>
      </w:r>
      <w:r>
        <w:rPr>
          <w:sz w:val="24"/>
        </w:rPr>
        <w:t>ЗАКОНА</w:t>
      </w:r>
      <w:r w:rsidR="004A18FB" w:rsidRPr="007C73D5">
        <w:rPr>
          <w:sz w:val="24"/>
        </w:rPr>
        <w:t xml:space="preserve"> </w:t>
      </w:r>
      <w:r>
        <w:rPr>
          <w:sz w:val="24"/>
        </w:rPr>
        <w:t>О</w:t>
      </w:r>
      <w:r w:rsidR="004A18FB" w:rsidRPr="007C73D5">
        <w:rPr>
          <w:sz w:val="24"/>
        </w:rPr>
        <w:t xml:space="preserve"> </w:t>
      </w:r>
      <w:r>
        <w:rPr>
          <w:sz w:val="24"/>
        </w:rPr>
        <w:t>ЈАВНИМ</w:t>
      </w:r>
      <w:r w:rsidR="004A18FB" w:rsidRPr="007C73D5">
        <w:rPr>
          <w:sz w:val="24"/>
        </w:rPr>
        <w:t xml:space="preserve"> </w:t>
      </w:r>
      <w:r>
        <w:rPr>
          <w:sz w:val="24"/>
        </w:rPr>
        <w:t>НАБАВКАМА</w:t>
      </w:r>
      <w:r w:rsidR="004A18FB" w:rsidRPr="007C73D5">
        <w:rPr>
          <w:sz w:val="24"/>
        </w:rPr>
        <w:t xml:space="preserve"> </w:t>
      </w:r>
      <w:r>
        <w:rPr>
          <w:sz w:val="24"/>
        </w:rPr>
        <w:t>И</w:t>
      </w:r>
      <w:r w:rsidR="004A18FB" w:rsidRPr="007C73D5">
        <w:rPr>
          <w:sz w:val="24"/>
        </w:rPr>
        <w:t xml:space="preserve"> </w:t>
      </w:r>
      <w:r>
        <w:rPr>
          <w:sz w:val="24"/>
        </w:rPr>
        <w:t>УПУТСТВО</w:t>
      </w:r>
      <w:r w:rsidR="004A18FB" w:rsidRPr="007C73D5">
        <w:rPr>
          <w:sz w:val="24"/>
        </w:rPr>
        <w:t xml:space="preserve"> </w:t>
      </w:r>
      <w:r>
        <w:rPr>
          <w:sz w:val="24"/>
        </w:rPr>
        <w:t>КАКО</w:t>
      </w:r>
      <w:r w:rsidR="004A18FB" w:rsidRPr="007C73D5">
        <w:rPr>
          <w:sz w:val="24"/>
        </w:rPr>
        <w:t xml:space="preserve"> </w:t>
      </w:r>
      <w:r>
        <w:rPr>
          <w:sz w:val="24"/>
        </w:rPr>
        <w:t>СЕ</w:t>
      </w:r>
      <w:r w:rsidR="004A18FB" w:rsidRPr="007C73D5">
        <w:rPr>
          <w:sz w:val="24"/>
        </w:rPr>
        <w:t xml:space="preserve"> </w:t>
      </w:r>
      <w:r>
        <w:rPr>
          <w:sz w:val="24"/>
        </w:rPr>
        <w:t>ДОКАЗУЈЕ</w:t>
      </w:r>
      <w:r w:rsidR="004A18FB" w:rsidRPr="007C73D5">
        <w:rPr>
          <w:sz w:val="24"/>
        </w:rPr>
        <w:t xml:space="preserve"> </w:t>
      </w:r>
      <w:r>
        <w:rPr>
          <w:sz w:val="24"/>
        </w:rPr>
        <w:t>ИСПУЊЕНОСТ</w:t>
      </w:r>
      <w:r w:rsidR="004A18FB" w:rsidRPr="007C73D5">
        <w:rPr>
          <w:sz w:val="24"/>
        </w:rPr>
        <w:t xml:space="preserve"> </w:t>
      </w:r>
      <w:r>
        <w:rPr>
          <w:sz w:val="24"/>
        </w:rPr>
        <w:t>ТИХ</w:t>
      </w:r>
      <w:r w:rsidR="004A18FB" w:rsidRPr="007C73D5">
        <w:rPr>
          <w:sz w:val="24"/>
        </w:rPr>
        <w:t xml:space="preserve"> </w:t>
      </w:r>
      <w:r>
        <w:rPr>
          <w:sz w:val="24"/>
        </w:rPr>
        <w:t>УСЛОВА</w:t>
      </w:r>
      <w:bookmarkEnd w:id="44"/>
      <w:r w:rsidR="004A18FB" w:rsidRPr="007C73D5">
        <w:rPr>
          <w:sz w:val="24"/>
        </w:rPr>
        <w:t xml:space="preserve"> </w:t>
      </w:r>
    </w:p>
    <w:p w14:paraId="3A84594C" w14:textId="77777777" w:rsidR="004A18FB" w:rsidRPr="007C73D5" w:rsidRDefault="004A18FB" w:rsidP="004A18FB"/>
    <w:p w14:paraId="02628EB5" w14:textId="793F8BCD" w:rsidR="004A18FB" w:rsidRPr="007C73D5" w:rsidRDefault="004A18FB" w:rsidP="004A18FB">
      <w:pPr>
        <w:pStyle w:val="Heading2"/>
        <w:rPr>
          <w:rFonts w:cs="Arial"/>
          <w:sz w:val="24"/>
          <w:szCs w:val="24"/>
        </w:rPr>
      </w:pPr>
      <w:bookmarkStart w:id="45" w:name="_Toc426618014"/>
      <w:r w:rsidRPr="007C73D5">
        <w:rPr>
          <w:rFonts w:cs="Arial"/>
          <w:sz w:val="24"/>
          <w:szCs w:val="24"/>
        </w:rPr>
        <w:t>4.1</w:t>
      </w:r>
      <w:r w:rsidRPr="007C73D5">
        <w:rPr>
          <w:rFonts w:cs="Arial"/>
          <w:sz w:val="24"/>
          <w:szCs w:val="24"/>
        </w:rPr>
        <w:tab/>
      </w:r>
      <w:r w:rsidR="00922A6B">
        <w:rPr>
          <w:rFonts w:cs="Arial"/>
          <w:sz w:val="24"/>
          <w:szCs w:val="24"/>
        </w:rPr>
        <w:t>ОБАВЕЗНИ</w:t>
      </w:r>
      <w:r w:rsidRPr="007C73D5">
        <w:rPr>
          <w:rFonts w:cs="Arial"/>
          <w:sz w:val="24"/>
          <w:szCs w:val="24"/>
        </w:rPr>
        <w:t xml:space="preserve"> </w:t>
      </w:r>
      <w:r w:rsidR="00922A6B">
        <w:rPr>
          <w:rFonts w:cs="Arial"/>
          <w:sz w:val="24"/>
          <w:szCs w:val="24"/>
        </w:rPr>
        <w:t>УСЛОВИ</w:t>
      </w:r>
      <w:r w:rsidRPr="007C73D5">
        <w:rPr>
          <w:rFonts w:cs="Arial"/>
          <w:sz w:val="24"/>
          <w:szCs w:val="24"/>
        </w:rPr>
        <w:t xml:space="preserve"> </w:t>
      </w:r>
      <w:r w:rsidR="00922A6B">
        <w:rPr>
          <w:rFonts w:cs="Arial"/>
          <w:sz w:val="24"/>
          <w:szCs w:val="24"/>
        </w:rPr>
        <w:t>ЗА</w:t>
      </w:r>
      <w:r w:rsidRPr="007C73D5">
        <w:rPr>
          <w:rFonts w:cs="Arial"/>
          <w:sz w:val="24"/>
          <w:szCs w:val="24"/>
        </w:rPr>
        <w:t xml:space="preserve"> </w:t>
      </w:r>
      <w:r w:rsidR="00922A6B">
        <w:rPr>
          <w:rFonts w:cs="Arial"/>
          <w:sz w:val="24"/>
          <w:szCs w:val="24"/>
        </w:rPr>
        <w:t>УЧЕШЋЕ</w:t>
      </w:r>
      <w:r w:rsidRPr="007C73D5">
        <w:rPr>
          <w:rFonts w:cs="Arial"/>
          <w:sz w:val="24"/>
          <w:szCs w:val="24"/>
        </w:rPr>
        <w:t xml:space="preserve"> </w:t>
      </w:r>
      <w:r w:rsidR="00922A6B">
        <w:rPr>
          <w:rFonts w:cs="Arial"/>
          <w:sz w:val="24"/>
          <w:szCs w:val="24"/>
        </w:rPr>
        <w:t>У</w:t>
      </w:r>
      <w:r w:rsidRPr="007C73D5">
        <w:rPr>
          <w:rFonts w:cs="Arial"/>
          <w:sz w:val="24"/>
          <w:szCs w:val="24"/>
        </w:rPr>
        <w:t xml:space="preserve"> </w:t>
      </w:r>
      <w:r w:rsidR="00922A6B">
        <w:rPr>
          <w:rFonts w:cs="Arial"/>
          <w:sz w:val="24"/>
          <w:szCs w:val="24"/>
        </w:rPr>
        <w:t>ПОСТУПКУ</w:t>
      </w:r>
      <w:r w:rsidRPr="007C73D5">
        <w:rPr>
          <w:rFonts w:cs="Arial"/>
          <w:sz w:val="24"/>
          <w:szCs w:val="24"/>
        </w:rPr>
        <w:t xml:space="preserve"> </w:t>
      </w:r>
      <w:r w:rsidR="00922A6B">
        <w:rPr>
          <w:rFonts w:cs="Arial"/>
          <w:sz w:val="24"/>
          <w:szCs w:val="24"/>
        </w:rPr>
        <w:t>ЈАВНЕ</w:t>
      </w:r>
      <w:r w:rsidRPr="007C73D5">
        <w:rPr>
          <w:rFonts w:cs="Arial"/>
          <w:sz w:val="24"/>
          <w:szCs w:val="24"/>
        </w:rPr>
        <w:t xml:space="preserve"> </w:t>
      </w:r>
      <w:r w:rsidR="00922A6B">
        <w:rPr>
          <w:rFonts w:cs="Arial"/>
          <w:sz w:val="24"/>
          <w:szCs w:val="24"/>
        </w:rPr>
        <w:t>НАБАВКЕ</w:t>
      </w:r>
      <w:bookmarkEnd w:id="45"/>
    </w:p>
    <w:p w14:paraId="1A095DEB" w14:textId="77777777" w:rsidR="004A18FB" w:rsidRPr="007C73D5" w:rsidRDefault="004A18FB" w:rsidP="004A18FB">
      <w:pPr>
        <w:tabs>
          <w:tab w:val="left" w:pos="1455"/>
        </w:tabs>
        <w:jc w:val="both"/>
        <w:rPr>
          <w:rFonts w:ascii="Arial" w:hAnsi="Arial"/>
        </w:rPr>
      </w:pPr>
    </w:p>
    <w:p w14:paraId="7464C1A2" w14:textId="2248BA79" w:rsidR="004A18FB" w:rsidRPr="007C73D5" w:rsidRDefault="00922A6B" w:rsidP="004A18FB">
      <w:pPr>
        <w:rPr>
          <w:rFonts w:ascii="Arial" w:hAnsi="Arial"/>
        </w:rPr>
      </w:pPr>
      <w:r>
        <w:rPr>
          <w:rFonts w:ascii="Arial" w:hAnsi="Arial" w:cs="Arial"/>
          <w:szCs w:val="24"/>
        </w:rPr>
        <w:t>Понуђач</w:t>
      </w:r>
      <w:r w:rsidR="004A18FB" w:rsidRPr="007C73D5">
        <w:rPr>
          <w:rFonts w:ascii="Arial" w:hAnsi="Arial"/>
        </w:rPr>
        <w:t xml:space="preserve"> </w:t>
      </w:r>
      <w:r>
        <w:rPr>
          <w:rFonts w:ascii="Arial" w:hAnsi="Arial"/>
        </w:rPr>
        <w:t>у</w:t>
      </w:r>
      <w:r w:rsidR="004A18FB" w:rsidRPr="007C73D5">
        <w:rPr>
          <w:rFonts w:ascii="Arial" w:hAnsi="Arial"/>
        </w:rPr>
        <w:t xml:space="preserve"> </w:t>
      </w:r>
      <w:r>
        <w:rPr>
          <w:rFonts w:ascii="Arial" w:hAnsi="Arial"/>
        </w:rPr>
        <w:t>поступку</w:t>
      </w:r>
      <w:r w:rsidR="004A18FB" w:rsidRPr="007C73D5">
        <w:rPr>
          <w:rFonts w:ascii="Arial" w:hAnsi="Arial"/>
        </w:rPr>
        <w:t xml:space="preserve"> </w:t>
      </w:r>
      <w:r>
        <w:rPr>
          <w:rFonts w:ascii="Arial" w:hAnsi="Arial" w:cs="Arial"/>
          <w:szCs w:val="24"/>
        </w:rPr>
        <w:t>јавне</w:t>
      </w:r>
      <w:r w:rsidR="004A18FB" w:rsidRPr="007C73D5">
        <w:rPr>
          <w:rFonts w:ascii="Arial" w:hAnsi="Arial" w:cs="Arial"/>
          <w:szCs w:val="24"/>
        </w:rPr>
        <w:t xml:space="preserve"> </w:t>
      </w:r>
      <w:r>
        <w:rPr>
          <w:rFonts w:ascii="Arial" w:hAnsi="Arial" w:cs="Arial"/>
          <w:szCs w:val="24"/>
        </w:rPr>
        <w:t>набавке</w:t>
      </w:r>
      <w:r w:rsidR="004A18FB" w:rsidRPr="007C73D5">
        <w:rPr>
          <w:rFonts w:ascii="Arial" w:hAnsi="Arial" w:cs="Arial"/>
          <w:szCs w:val="24"/>
        </w:rPr>
        <w:t xml:space="preserve"> </w:t>
      </w:r>
      <w:r>
        <w:rPr>
          <w:rFonts w:ascii="Arial" w:hAnsi="Arial" w:cs="Arial"/>
          <w:szCs w:val="24"/>
        </w:rPr>
        <w:t>мора</w:t>
      </w:r>
      <w:r w:rsidR="004A18FB" w:rsidRPr="007C73D5">
        <w:rPr>
          <w:rFonts w:ascii="Arial" w:hAnsi="Arial" w:cs="Arial"/>
          <w:szCs w:val="24"/>
        </w:rPr>
        <w:t xml:space="preserve"> </w:t>
      </w:r>
      <w:r>
        <w:rPr>
          <w:rFonts w:ascii="Arial" w:hAnsi="Arial" w:cs="Arial"/>
          <w:szCs w:val="24"/>
        </w:rPr>
        <w:t>доказати</w:t>
      </w:r>
      <w:r w:rsidR="004A18FB" w:rsidRPr="007C73D5">
        <w:rPr>
          <w:rFonts w:ascii="Arial" w:hAnsi="Arial"/>
        </w:rPr>
        <w:t>:</w:t>
      </w:r>
    </w:p>
    <w:p w14:paraId="58655CB6" w14:textId="6C82F1AC" w:rsidR="004A18FB" w:rsidRPr="007C73D5" w:rsidRDefault="00922A6B" w:rsidP="001F164E">
      <w:pPr>
        <w:pStyle w:val="ListParagraph"/>
        <w:numPr>
          <w:ilvl w:val="0"/>
          <w:numId w:val="15"/>
        </w:numPr>
        <w:spacing w:after="0" w:line="240" w:lineRule="auto"/>
        <w:rPr>
          <w:rFonts w:ascii="Arial" w:hAnsi="Arial" w:cs="Arial"/>
          <w:sz w:val="24"/>
          <w:szCs w:val="24"/>
        </w:rPr>
      </w:pPr>
      <w:r>
        <w:rPr>
          <w:rFonts w:ascii="Arial" w:hAnsi="Arial" w:cs="Arial"/>
          <w:sz w:val="24"/>
          <w:szCs w:val="24"/>
        </w:rPr>
        <w:t>да</w:t>
      </w:r>
      <w:r w:rsidR="004A18FB" w:rsidRPr="007C73D5">
        <w:rPr>
          <w:rFonts w:ascii="Arial" w:hAnsi="Arial" w:cs="Arial"/>
          <w:sz w:val="24"/>
          <w:szCs w:val="24"/>
        </w:rPr>
        <w:t xml:space="preserve"> </w:t>
      </w:r>
      <w:r>
        <w:rPr>
          <w:rFonts w:ascii="Arial" w:hAnsi="Arial" w:cs="Arial"/>
          <w:sz w:val="24"/>
          <w:szCs w:val="24"/>
        </w:rPr>
        <w:t>је</w:t>
      </w:r>
      <w:r w:rsidR="004A18FB" w:rsidRPr="007C73D5">
        <w:rPr>
          <w:rFonts w:ascii="Arial" w:hAnsi="Arial" w:cs="Arial"/>
          <w:sz w:val="24"/>
          <w:szCs w:val="24"/>
        </w:rPr>
        <w:t xml:space="preserve"> </w:t>
      </w:r>
      <w:r>
        <w:rPr>
          <w:rFonts w:ascii="Arial" w:hAnsi="Arial" w:cs="Arial"/>
          <w:sz w:val="24"/>
          <w:szCs w:val="24"/>
        </w:rPr>
        <w:t>регистрован</w:t>
      </w:r>
      <w:r w:rsidR="004A18FB" w:rsidRPr="007C73D5">
        <w:rPr>
          <w:rFonts w:ascii="Arial" w:hAnsi="Arial" w:cs="Arial"/>
          <w:sz w:val="24"/>
          <w:szCs w:val="24"/>
        </w:rPr>
        <w:t xml:space="preserve"> </w:t>
      </w:r>
      <w:r>
        <w:rPr>
          <w:rFonts w:ascii="Arial" w:hAnsi="Arial" w:cs="Arial"/>
          <w:sz w:val="24"/>
          <w:szCs w:val="24"/>
        </w:rPr>
        <w:t>код</w:t>
      </w:r>
      <w:r w:rsidR="004A18FB" w:rsidRPr="007C73D5">
        <w:rPr>
          <w:rFonts w:ascii="Arial" w:hAnsi="Arial" w:cs="Arial"/>
          <w:sz w:val="24"/>
          <w:szCs w:val="24"/>
        </w:rPr>
        <w:t xml:space="preserve"> </w:t>
      </w:r>
      <w:r>
        <w:rPr>
          <w:rFonts w:ascii="Arial" w:hAnsi="Arial" w:cs="Arial"/>
          <w:sz w:val="24"/>
          <w:szCs w:val="24"/>
        </w:rPr>
        <w:t>надлежног</w:t>
      </w:r>
      <w:r w:rsidR="004A18FB" w:rsidRPr="007C73D5">
        <w:rPr>
          <w:rFonts w:ascii="Arial" w:hAnsi="Arial" w:cs="Arial"/>
          <w:sz w:val="24"/>
          <w:szCs w:val="24"/>
        </w:rPr>
        <w:t xml:space="preserve"> </w:t>
      </w:r>
      <w:r>
        <w:rPr>
          <w:rFonts w:ascii="Arial" w:hAnsi="Arial" w:cs="Arial"/>
          <w:sz w:val="24"/>
          <w:szCs w:val="24"/>
        </w:rPr>
        <w:t>органа</w:t>
      </w:r>
      <w:r w:rsidR="004A18FB" w:rsidRPr="007C73D5">
        <w:rPr>
          <w:rFonts w:ascii="Arial" w:hAnsi="Arial" w:cs="Arial"/>
          <w:sz w:val="24"/>
          <w:szCs w:val="24"/>
        </w:rPr>
        <w:t xml:space="preserve">, </w:t>
      </w:r>
      <w:r>
        <w:rPr>
          <w:rFonts w:ascii="Arial" w:hAnsi="Arial" w:cs="Arial"/>
          <w:sz w:val="24"/>
          <w:szCs w:val="24"/>
        </w:rPr>
        <w:t>односно</w:t>
      </w:r>
      <w:r w:rsidR="004A18FB" w:rsidRPr="007C73D5">
        <w:rPr>
          <w:rFonts w:ascii="Arial" w:hAnsi="Arial" w:cs="Arial"/>
          <w:sz w:val="24"/>
          <w:szCs w:val="24"/>
        </w:rPr>
        <w:t xml:space="preserve"> </w:t>
      </w:r>
      <w:r>
        <w:rPr>
          <w:rFonts w:ascii="Arial" w:hAnsi="Arial" w:cs="Arial"/>
          <w:sz w:val="24"/>
          <w:szCs w:val="24"/>
        </w:rPr>
        <w:t>уписан</w:t>
      </w:r>
      <w:r w:rsidR="004A18FB" w:rsidRPr="007C73D5">
        <w:rPr>
          <w:rFonts w:ascii="Arial" w:hAnsi="Arial" w:cs="Arial"/>
          <w:sz w:val="24"/>
          <w:szCs w:val="24"/>
        </w:rPr>
        <w:t xml:space="preserve"> </w:t>
      </w:r>
      <w:r>
        <w:rPr>
          <w:rFonts w:ascii="Arial" w:hAnsi="Arial" w:cs="Arial"/>
          <w:sz w:val="24"/>
          <w:szCs w:val="24"/>
        </w:rPr>
        <w:t>у</w:t>
      </w:r>
      <w:r w:rsidR="004A18FB" w:rsidRPr="007C73D5">
        <w:rPr>
          <w:rFonts w:ascii="Arial" w:hAnsi="Arial" w:cs="Arial"/>
          <w:sz w:val="24"/>
          <w:szCs w:val="24"/>
        </w:rPr>
        <w:t xml:space="preserve"> </w:t>
      </w:r>
      <w:r>
        <w:rPr>
          <w:rFonts w:ascii="Arial" w:hAnsi="Arial" w:cs="Arial"/>
          <w:sz w:val="24"/>
          <w:szCs w:val="24"/>
        </w:rPr>
        <w:t>одговарајући</w:t>
      </w:r>
      <w:r w:rsidR="004A18FB" w:rsidRPr="007C73D5">
        <w:rPr>
          <w:rFonts w:ascii="Arial" w:hAnsi="Arial" w:cs="Arial"/>
          <w:sz w:val="24"/>
          <w:szCs w:val="24"/>
        </w:rPr>
        <w:t xml:space="preserve"> </w:t>
      </w:r>
      <w:r>
        <w:rPr>
          <w:rFonts w:ascii="Arial" w:hAnsi="Arial" w:cs="Arial"/>
          <w:sz w:val="24"/>
          <w:szCs w:val="24"/>
        </w:rPr>
        <w:t>регистар</w:t>
      </w:r>
      <w:r w:rsidR="004A18FB" w:rsidRPr="007C73D5">
        <w:rPr>
          <w:rFonts w:ascii="Arial" w:hAnsi="Arial" w:cs="Arial"/>
          <w:sz w:val="24"/>
          <w:szCs w:val="24"/>
        </w:rPr>
        <w:t>;</w:t>
      </w:r>
    </w:p>
    <w:p w14:paraId="43A28B82" w14:textId="306AC00E" w:rsidR="004A18FB" w:rsidRPr="007C73D5" w:rsidRDefault="00922A6B" w:rsidP="001F164E">
      <w:pPr>
        <w:pStyle w:val="ListParagraph"/>
        <w:numPr>
          <w:ilvl w:val="0"/>
          <w:numId w:val="15"/>
        </w:numPr>
        <w:spacing w:after="0" w:line="240" w:lineRule="auto"/>
        <w:jc w:val="both"/>
        <w:rPr>
          <w:rFonts w:ascii="Arial" w:hAnsi="Arial" w:cs="Arial"/>
          <w:sz w:val="24"/>
          <w:szCs w:val="24"/>
        </w:rPr>
      </w:pPr>
      <w:r>
        <w:rPr>
          <w:rFonts w:ascii="Arial" w:hAnsi="Arial" w:cs="Arial"/>
          <w:sz w:val="24"/>
          <w:szCs w:val="24"/>
        </w:rPr>
        <w:t>да</w:t>
      </w:r>
      <w:r w:rsidR="004A18FB" w:rsidRPr="007C73D5">
        <w:rPr>
          <w:rFonts w:ascii="Arial" w:hAnsi="Arial" w:cs="Arial"/>
          <w:sz w:val="24"/>
          <w:szCs w:val="24"/>
        </w:rPr>
        <w:t xml:space="preserve"> </w:t>
      </w:r>
      <w:r>
        <w:rPr>
          <w:rFonts w:ascii="Arial" w:hAnsi="Arial" w:cs="Arial"/>
          <w:sz w:val="24"/>
          <w:szCs w:val="24"/>
        </w:rPr>
        <w:t>он</w:t>
      </w:r>
      <w:r w:rsidR="004A18FB" w:rsidRPr="007C73D5">
        <w:rPr>
          <w:rFonts w:ascii="Arial" w:hAnsi="Arial" w:cs="Arial"/>
          <w:sz w:val="24"/>
          <w:szCs w:val="24"/>
        </w:rPr>
        <w:t xml:space="preserve"> </w:t>
      </w:r>
      <w:r>
        <w:rPr>
          <w:rFonts w:ascii="Arial" w:hAnsi="Arial" w:cs="Arial"/>
          <w:sz w:val="24"/>
          <w:szCs w:val="24"/>
        </w:rPr>
        <w:t>и</w:t>
      </w:r>
      <w:r w:rsidR="004A18FB" w:rsidRPr="007C73D5">
        <w:rPr>
          <w:rFonts w:ascii="Arial" w:hAnsi="Arial" w:cs="Arial"/>
          <w:sz w:val="24"/>
          <w:szCs w:val="24"/>
        </w:rPr>
        <w:t xml:space="preserve"> </w:t>
      </w:r>
      <w:r>
        <w:rPr>
          <w:rFonts w:ascii="Arial" w:hAnsi="Arial" w:cs="Arial"/>
          <w:sz w:val="24"/>
          <w:szCs w:val="24"/>
        </w:rPr>
        <w:t>његов</w:t>
      </w:r>
      <w:r w:rsidR="004A18FB" w:rsidRPr="007C73D5">
        <w:rPr>
          <w:rFonts w:ascii="Arial" w:hAnsi="Arial" w:cs="Arial"/>
          <w:sz w:val="24"/>
          <w:szCs w:val="24"/>
        </w:rPr>
        <w:t xml:space="preserve"> </w:t>
      </w:r>
      <w:r>
        <w:rPr>
          <w:rFonts w:ascii="Arial" w:hAnsi="Arial" w:cs="Arial"/>
          <w:sz w:val="24"/>
          <w:szCs w:val="24"/>
        </w:rPr>
        <w:t>законски</w:t>
      </w:r>
      <w:r w:rsidR="004A18FB" w:rsidRPr="007C73D5">
        <w:rPr>
          <w:rFonts w:ascii="Arial" w:hAnsi="Arial" w:cs="Arial"/>
          <w:sz w:val="24"/>
          <w:szCs w:val="24"/>
        </w:rPr>
        <w:t xml:space="preserve"> </w:t>
      </w:r>
      <w:r>
        <w:rPr>
          <w:rFonts w:ascii="Arial" w:hAnsi="Arial" w:cs="Arial"/>
          <w:sz w:val="24"/>
          <w:szCs w:val="24"/>
        </w:rPr>
        <w:t>заступник</w:t>
      </w:r>
      <w:r w:rsidR="004A18FB" w:rsidRPr="007C73D5">
        <w:rPr>
          <w:rFonts w:ascii="Arial" w:hAnsi="Arial" w:cs="Arial"/>
          <w:sz w:val="24"/>
          <w:szCs w:val="24"/>
        </w:rPr>
        <w:t xml:space="preserve"> </w:t>
      </w:r>
      <w:r>
        <w:rPr>
          <w:rFonts w:ascii="Arial" w:hAnsi="Arial" w:cs="Arial"/>
          <w:sz w:val="24"/>
          <w:szCs w:val="24"/>
        </w:rPr>
        <w:t>није</w:t>
      </w:r>
      <w:r w:rsidR="004A18FB" w:rsidRPr="007C73D5">
        <w:rPr>
          <w:rFonts w:ascii="Arial" w:hAnsi="Arial" w:cs="Arial"/>
          <w:sz w:val="24"/>
          <w:szCs w:val="24"/>
        </w:rPr>
        <w:t xml:space="preserve"> </w:t>
      </w:r>
      <w:r>
        <w:rPr>
          <w:rFonts w:ascii="Arial" w:hAnsi="Arial" w:cs="Arial"/>
          <w:sz w:val="24"/>
          <w:szCs w:val="24"/>
        </w:rPr>
        <w:t>осуђиван</w:t>
      </w:r>
      <w:r w:rsidR="004A18FB" w:rsidRPr="007C73D5">
        <w:rPr>
          <w:rFonts w:ascii="Arial" w:hAnsi="Arial" w:cs="Arial"/>
          <w:sz w:val="24"/>
          <w:szCs w:val="24"/>
        </w:rPr>
        <w:t xml:space="preserve"> </w:t>
      </w:r>
      <w:r>
        <w:rPr>
          <w:rFonts w:ascii="Arial" w:hAnsi="Arial" w:cs="Arial"/>
          <w:sz w:val="24"/>
          <w:szCs w:val="24"/>
        </w:rPr>
        <w:t>за</w:t>
      </w:r>
      <w:r w:rsidR="004A18FB" w:rsidRPr="007C73D5">
        <w:rPr>
          <w:rFonts w:ascii="Arial" w:hAnsi="Arial" w:cs="Arial"/>
          <w:sz w:val="24"/>
          <w:szCs w:val="24"/>
        </w:rPr>
        <w:t xml:space="preserve"> </w:t>
      </w:r>
      <w:r>
        <w:rPr>
          <w:rFonts w:ascii="Arial" w:hAnsi="Arial" w:cs="Arial"/>
          <w:sz w:val="24"/>
          <w:szCs w:val="24"/>
        </w:rPr>
        <w:t>неко</w:t>
      </w:r>
      <w:r w:rsidR="004A18FB" w:rsidRPr="007C73D5">
        <w:rPr>
          <w:rFonts w:ascii="Arial" w:hAnsi="Arial" w:cs="Arial"/>
          <w:sz w:val="24"/>
          <w:szCs w:val="24"/>
        </w:rPr>
        <w:t xml:space="preserve"> </w:t>
      </w:r>
      <w:r>
        <w:rPr>
          <w:rFonts w:ascii="Arial" w:hAnsi="Arial" w:cs="Arial"/>
          <w:sz w:val="24"/>
          <w:szCs w:val="24"/>
        </w:rPr>
        <w:t>од</w:t>
      </w:r>
      <w:r w:rsidR="004A18FB" w:rsidRPr="007C73D5">
        <w:rPr>
          <w:rFonts w:ascii="Arial" w:hAnsi="Arial" w:cs="Arial"/>
          <w:sz w:val="24"/>
          <w:szCs w:val="24"/>
        </w:rPr>
        <w:t xml:space="preserve"> </w:t>
      </w:r>
      <w:r>
        <w:rPr>
          <w:rFonts w:ascii="Arial" w:hAnsi="Arial" w:cs="Arial"/>
          <w:sz w:val="24"/>
          <w:szCs w:val="24"/>
        </w:rPr>
        <w:t>кривичних</w:t>
      </w:r>
      <w:r w:rsidR="004A18FB" w:rsidRPr="007C73D5">
        <w:rPr>
          <w:rFonts w:ascii="Arial" w:hAnsi="Arial" w:cs="Arial"/>
          <w:sz w:val="24"/>
          <w:szCs w:val="24"/>
        </w:rPr>
        <w:t xml:space="preserve"> </w:t>
      </w:r>
      <w:r>
        <w:rPr>
          <w:rFonts w:ascii="Arial" w:hAnsi="Arial" w:cs="Arial"/>
          <w:sz w:val="24"/>
          <w:szCs w:val="24"/>
        </w:rPr>
        <w:t>дела</w:t>
      </w:r>
      <w:r w:rsidR="004A18FB" w:rsidRPr="007C73D5">
        <w:rPr>
          <w:rFonts w:ascii="Arial" w:hAnsi="Arial" w:cs="Arial"/>
          <w:sz w:val="24"/>
          <w:szCs w:val="24"/>
        </w:rPr>
        <w:t xml:space="preserve"> </w:t>
      </w:r>
      <w:r>
        <w:rPr>
          <w:rFonts w:ascii="Arial" w:hAnsi="Arial" w:cs="Arial"/>
          <w:sz w:val="24"/>
          <w:szCs w:val="24"/>
        </w:rPr>
        <w:t>као</w:t>
      </w:r>
      <w:r w:rsidR="004A18FB" w:rsidRPr="007C73D5">
        <w:rPr>
          <w:rFonts w:ascii="Arial" w:hAnsi="Arial" w:cs="Arial"/>
          <w:sz w:val="24"/>
          <w:szCs w:val="24"/>
        </w:rPr>
        <w:t xml:space="preserve"> </w:t>
      </w:r>
      <w:r>
        <w:rPr>
          <w:rFonts w:ascii="Arial" w:hAnsi="Arial" w:cs="Arial"/>
          <w:sz w:val="24"/>
          <w:szCs w:val="24"/>
        </w:rPr>
        <w:t>члан</w:t>
      </w:r>
      <w:r w:rsidR="004A18FB" w:rsidRPr="007C73D5">
        <w:rPr>
          <w:rFonts w:ascii="Arial" w:hAnsi="Arial" w:cs="Arial"/>
          <w:sz w:val="24"/>
          <w:szCs w:val="24"/>
        </w:rPr>
        <w:t xml:space="preserve"> </w:t>
      </w:r>
      <w:r>
        <w:rPr>
          <w:rFonts w:ascii="Arial" w:hAnsi="Arial" w:cs="Arial"/>
          <w:sz w:val="24"/>
          <w:szCs w:val="24"/>
        </w:rPr>
        <w:t>организоване</w:t>
      </w:r>
      <w:r w:rsidR="004A18FB" w:rsidRPr="007C73D5">
        <w:rPr>
          <w:rFonts w:ascii="Arial" w:hAnsi="Arial" w:cs="Arial"/>
          <w:sz w:val="24"/>
          <w:szCs w:val="24"/>
        </w:rPr>
        <w:t xml:space="preserve"> </w:t>
      </w:r>
      <w:r>
        <w:rPr>
          <w:rFonts w:ascii="Arial" w:hAnsi="Arial" w:cs="Arial"/>
          <w:sz w:val="24"/>
          <w:szCs w:val="24"/>
        </w:rPr>
        <w:t>криминалне</w:t>
      </w:r>
      <w:r w:rsidR="004A18FB" w:rsidRPr="007C73D5">
        <w:rPr>
          <w:rFonts w:ascii="Arial" w:hAnsi="Arial" w:cs="Arial"/>
          <w:sz w:val="24"/>
          <w:szCs w:val="24"/>
        </w:rPr>
        <w:t xml:space="preserve"> </w:t>
      </w:r>
      <w:r>
        <w:rPr>
          <w:rFonts w:ascii="Arial" w:hAnsi="Arial" w:cs="Arial"/>
          <w:sz w:val="24"/>
          <w:szCs w:val="24"/>
        </w:rPr>
        <w:t>групе</w:t>
      </w:r>
      <w:r w:rsidR="004A18FB" w:rsidRPr="007C73D5">
        <w:rPr>
          <w:rFonts w:ascii="Arial" w:hAnsi="Arial" w:cs="Arial"/>
          <w:sz w:val="24"/>
          <w:szCs w:val="24"/>
        </w:rPr>
        <w:t xml:space="preserve">, </w:t>
      </w:r>
      <w:r>
        <w:rPr>
          <w:rFonts w:ascii="Arial" w:hAnsi="Arial" w:cs="Arial"/>
          <w:sz w:val="24"/>
          <w:szCs w:val="24"/>
        </w:rPr>
        <w:t>да</w:t>
      </w:r>
      <w:r w:rsidR="004A18FB" w:rsidRPr="007C73D5">
        <w:rPr>
          <w:rFonts w:ascii="Arial" w:hAnsi="Arial" w:cs="Arial"/>
          <w:sz w:val="24"/>
          <w:szCs w:val="24"/>
        </w:rPr>
        <w:t xml:space="preserve"> </w:t>
      </w:r>
      <w:r>
        <w:rPr>
          <w:rFonts w:ascii="Arial" w:hAnsi="Arial" w:cs="Arial"/>
          <w:sz w:val="24"/>
          <w:szCs w:val="24"/>
        </w:rPr>
        <w:t>није</w:t>
      </w:r>
      <w:r w:rsidR="004A18FB" w:rsidRPr="007C73D5">
        <w:rPr>
          <w:rFonts w:ascii="Arial" w:hAnsi="Arial" w:cs="Arial"/>
          <w:sz w:val="24"/>
          <w:szCs w:val="24"/>
        </w:rPr>
        <w:t xml:space="preserve"> </w:t>
      </w:r>
      <w:r>
        <w:rPr>
          <w:rFonts w:ascii="Arial" w:hAnsi="Arial" w:cs="Arial"/>
          <w:sz w:val="24"/>
          <w:szCs w:val="24"/>
        </w:rPr>
        <w:t>осуђиван</w:t>
      </w:r>
      <w:r w:rsidR="004A18FB" w:rsidRPr="007C73D5">
        <w:rPr>
          <w:rFonts w:ascii="Arial" w:hAnsi="Arial" w:cs="Arial"/>
          <w:sz w:val="24"/>
          <w:szCs w:val="24"/>
        </w:rPr>
        <w:t xml:space="preserve"> </w:t>
      </w:r>
      <w:r>
        <w:rPr>
          <w:rFonts w:ascii="Arial" w:hAnsi="Arial" w:cs="Arial"/>
          <w:sz w:val="24"/>
          <w:szCs w:val="24"/>
        </w:rPr>
        <w:t>за</w:t>
      </w:r>
      <w:r w:rsidR="004A18FB" w:rsidRPr="007C73D5">
        <w:rPr>
          <w:rFonts w:ascii="Arial" w:hAnsi="Arial" w:cs="Arial"/>
          <w:sz w:val="24"/>
          <w:szCs w:val="24"/>
        </w:rPr>
        <w:t xml:space="preserve"> </w:t>
      </w:r>
      <w:r>
        <w:rPr>
          <w:rFonts w:ascii="Arial" w:hAnsi="Arial" w:cs="Arial"/>
          <w:sz w:val="24"/>
          <w:szCs w:val="24"/>
        </w:rPr>
        <w:t>кривична</w:t>
      </w:r>
      <w:r w:rsidR="004A18FB" w:rsidRPr="007C73D5">
        <w:rPr>
          <w:rFonts w:ascii="Arial" w:hAnsi="Arial" w:cs="Arial"/>
          <w:sz w:val="24"/>
          <w:szCs w:val="24"/>
        </w:rPr>
        <w:t xml:space="preserve"> </w:t>
      </w:r>
      <w:r>
        <w:rPr>
          <w:rFonts w:ascii="Arial" w:hAnsi="Arial" w:cs="Arial"/>
          <w:sz w:val="24"/>
          <w:szCs w:val="24"/>
        </w:rPr>
        <w:t>дела</w:t>
      </w:r>
      <w:r w:rsidR="004A18FB" w:rsidRPr="007C73D5">
        <w:rPr>
          <w:rFonts w:ascii="Arial" w:hAnsi="Arial" w:cs="Arial"/>
          <w:sz w:val="24"/>
          <w:szCs w:val="24"/>
        </w:rPr>
        <w:t xml:space="preserve"> </w:t>
      </w:r>
      <w:r>
        <w:rPr>
          <w:rFonts w:ascii="Arial" w:hAnsi="Arial" w:cs="Arial"/>
          <w:sz w:val="24"/>
          <w:szCs w:val="24"/>
        </w:rPr>
        <w:t>против</w:t>
      </w:r>
      <w:r w:rsidR="004A18FB" w:rsidRPr="007C73D5">
        <w:rPr>
          <w:rFonts w:ascii="Arial" w:hAnsi="Arial" w:cs="Arial"/>
          <w:sz w:val="24"/>
          <w:szCs w:val="24"/>
        </w:rPr>
        <w:t xml:space="preserve"> </w:t>
      </w:r>
      <w:r>
        <w:rPr>
          <w:rFonts w:ascii="Arial" w:hAnsi="Arial" w:cs="Arial"/>
          <w:sz w:val="24"/>
          <w:szCs w:val="24"/>
        </w:rPr>
        <w:t>привреде</w:t>
      </w:r>
      <w:r w:rsidR="004A18FB" w:rsidRPr="007C73D5">
        <w:rPr>
          <w:rFonts w:ascii="Arial" w:hAnsi="Arial" w:cs="Arial"/>
          <w:sz w:val="24"/>
          <w:szCs w:val="24"/>
        </w:rPr>
        <w:t xml:space="preserve">, </w:t>
      </w:r>
      <w:r>
        <w:rPr>
          <w:rFonts w:ascii="Arial" w:hAnsi="Arial" w:cs="Arial"/>
          <w:sz w:val="24"/>
          <w:szCs w:val="24"/>
        </w:rPr>
        <w:t>кривична</w:t>
      </w:r>
      <w:r w:rsidR="004A18FB" w:rsidRPr="007C73D5">
        <w:rPr>
          <w:rFonts w:ascii="Arial" w:hAnsi="Arial" w:cs="Arial"/>
          <w:sz w:val="24"/>
          <w:szCs w:val="24"/>
        </w:rPr>
        <w:t xml:space="preserve"> </w:t>
      </w:r>
      <w:r>
        <w:rPr>
          <w:rFonts w:ascii="Arial" w:hAnsi="Arial" w:cs="Arial"/>
          <w:sz w:val="24"/>
          <w:szCs w:val="24"/>
        </w:rPr>
        <w:t>дела</w:t>
      </w:r>
      <w:r w:rsidR="004A18FB" w:rsidRPr="007C73D5">
        <w:rPr>
          <w:rFonts w:ascii="Arial" w:hAnsi="Arial" w:cs="Arial"/>
          <w:sz w:val="24"/>
          <w:szCs w:val="24"/>
        </w:rPr>
        <w:t xml:space="preserve"> </w:t>
      </w:r>
      <w:r>
        <w:rPr>
          <w:rFonts w:ascii="Arial" w:hAnsi="Arial" w:cs="Arial"/>
          <w:sz w:val="24"/>
          <w:szCs w:val="24"/>
        </w:rPr>
        <w:t>против</w:t>
      </w:r>
      <w:r w:rsidR="004A18FB" w:rsidRPr="007C73D5">
        <w:rPr>
          <w:rFonts w:ascii="Arial" w:hAnsi="Arial" w:cs="Arial"/>
          <w:sz w:val="24"/>
          <w:szCs w:val="24"/>
        </w:rPr>
        <w:t xml:space="preserve"> </w:t>
      </w:r>
      <w:r>
        <w:rPr>
          <w:rFonts w:ascii="Arial" w:hAnsi="Arial" w:cs="Arial"/>
          <w:sz w:val="24"/>
          <w:szCs w:val="24"/>
        </w:rPr>
        <w:t>животне</w:t>
      </w:r>
      <w:r w:rsidR="004A18FB" w:rsidRPr="007C73D5">
        <w:rPr>
          <w:rFonts w:ascii="Arial" w:hAnsi="Arial" w:cs="Arial"/>
          <w:sz w:val="24"/>
          <w:szCs w:val="24"/>
        </w:rPr>
        <w:t xml:space="preserve"> </w:t>
      </w:r>
      <w:r>
        <w:rPr>
          <w:rFonts w:ascii="Arial" w:hAnsi="Arial" w:cs="Arial"/>
          <w:sz w:val="24"/>
          <w:szCs w:val="24"/>
        </w:rPr>
        <w:t>средине</w:t>
      </w:r>
      <w:r w:rsidR="004A18FB" w:rsidRPr="007C73D5">
        <w:rPr>
          <w:rFonts w:ascii="Arial" w:hAnsi="Arial" w:cs="Arial"/>
          <w:sz w:val="24"/>
          <w:szCs w:val="24"/>
        </w:rPr>
        <w:t xml:space="preserve">, </w:t>
      </w:r>
      <w:r>
        <w:rPr>
          <w:rFonts w:ascii="Arial" w:hAnsi="Arial" w:cs="Arial"/>
          <w:sz w:val="24"/>
          <w:szCs w:val="24"/>
        </w:rPr>
        <w:t>кривично</w:t>
      </w:r>
      <w:r w:rsidR="004A18FB" w:rsidRPr="007C73D5">
        <w:rPr>
          <w:rFonts w:ascii="Arial" w:hAnsi="Arial" w:cs="Arial"/>
          <w:sz w:val="24"/>
          <w:szCs w:val="24"/>
        </w:rPr>
        <w:t xml:space="preserve"> </w:t>
      </w:r>
      <w:r>
        <w:rPr>
          <w:rFonts w:ascii="Arial" w:hAnsi="Arial" w:cs="Arial"/>
          <w:sz w:val="24"/>
          <w:szCs w:val="24"/>
        </w:rPr>
        <w:t>дело</w:t>
      </w:r>
      <w:r w:rsidR="004A18FB" w:rsidRPr="007C73D5">
        <w:rPr>
          <w:rFonts w:ascii="Arial" w:hAnsi="Arial" w:cs="Arial"/>
          <w:sz w:val="24"/>
          <w:szCs w:val="24"/>
        </w:rPr>
        <w:t xml:space="preserve"> </w:t>
      </w:r>
      <w:r>
        <w:rPr>
          <w:rFonts w:ascii="Arial" w:hAnsi="Arial" w:cs="Arial"/>
          <w:sz w:val="24"/>
          <w:szCs w:val="24"/>
        </w:rPr>
        <w:t>примања</w:t>
      </w:r>
      <w:r w:rsidR="004A18FB" w:rsidRPr="007C73D5">
        <w:rPr>
          <w:rFonts w:ascii="Arial" w:hAnsi="Arial" w:cs="Arial"/>
          <w:sz w:val="24"/>
          <w:szCs w:val="24"/>
        </w:rPr>
        <w:t xml:space="preserve"> </w:t>
      </w:r>
      <w:r>
        <w:rPr>
          <w:rFonts w:ascii="Arial" w:hAnsi="Arial" w:cs="Arial"/>
          <w:sz w:val="24"/>
          <w:szCs w:val="24"/>
        </w:rPr>
        <w:t>или</w:t>
      </w:r>
      <w:r w:rsidR="004A18FB" w:rsidRPr="007C73D5">
        <w:rPr>
          <w:rFonts w:ascii="Arial" w:hAnsi="Arial" w:cs="Arial"/>
          <w:sz w:val="24"/>
          <w:szCs w:val="24"/>
        </w:rPr>
        <w:t xml:space="preserve"> </w:t>
      </w:r>
      <w:r>
        <w:rPr>
          <w:rFonts w:ascii="Arial" w:hAnsi="Arial" w:cs="Arial"/>
          <w:sz w:val="24"/>
          <w:szCs w:val="24"/>
        </w:rPr>
        <w:t>давања</w:t>
      </w:r>
      <w:r w:rsidR="004A18FB" w:rsidRPr="007C73D5">
        <w:rPr>
          <w:rFonts w:ascii="Arial" w:hAnsi="Arial" w:cs="Arial"/>
          <w:sz w:val="24"/>
          <w:szCs w:val="24"/>
        </w:rPr>
        <w:t xml:space="preserve"> </w:t>
      </w:r>
      <w:r>
        <w:rPr>
          <w:rFonts w:ascii="Arial" w:hAnsi="Arial" w:cs="Arial"/>
          <w:sz w:val="24"/>
          <w:szCs w:val="24"/>
        </w:rPr>
        <w:t>мита</w:t>
      </w:r>
      <w:r w:rsidR="004A18FB" w:rsidRPr="007C73D5">
        <w:rPr>
          <w:rFonts w:ascii="Arial" w:hAnsi="Arial" w:cs="Arial"/>
          <w:sz w:val="24"/>
          <w:szCs w:val="24"/>
        </w:rPr>
        <w:t xml:space="preserve">, </w:t>
      </w:r>
      <w:r>
        <w:rPr>
          <w:rFonts w:ascii="Arial" w:hAnsi="Arial" w:cs="Arial"/>
          <w:sz w:val="24"/>
          <w:szCs w:val="24"/>
        </w:rPr>
        <w:t>кривично</w:t>
      </w:r>
      <w:r w:rsidR="004A18FB" w:rsidRPr="007C73D5">
        <w:rPr>
          <w:rFonts w:ascii="Arial" w:hAnsi="Arial" w:cs="Arial"/>
          <w:sz w:val="24"/>
          <w:szCs w:val="24"/>
        </w:rPr>
        <w:t xml:space="preserve"> </w:t>
      </w:r>
      <w:r>
        <w:rPr>
          <w:rFonts w:ascii="Arial" w:hAnsi="Arial" w:cs="Arial"/>
          <w:sz w:val="24"/>
          <w:szCs w:val="24"/>
        </w:rPr>
        <w:t>дело</w:t>
      </w:r>
      <w:r w:rsidR="004A18FB" w:rsidRPr="007C73D5">
        <w:rPr>
          <w:rFonts w:ascii="Arial" w:hAnsi="Arial" w:cs="Arial"/>
          <w:sz w:val="24"/>
          <w:szCs w:val="24"/>
        </w:rPr>
        <w:t xml:space="preserve"> </w:t>
      </w:r>
      <w:r>
        <w:rPr>
          <w:rFonts w:ascii="Arial" w:hAnsi="Arial" w:cs="Arial"/>
          <w:sz w:val="24"/>
          <w:szCs w:val="24"/>
        </w:rPr>
        <w:t>преваре</w:t>
      </w:r>
      <w:r w:rsidR="004A18FB" w:rsidRPr="007C73D5">
        <w:rPr>
          <w:rFonts w:ascii="Arial" w:hAnsi="Arial" w:cs="Arial"/>
          <w:sz w:val="24"/>
          <w:szCs w:val="24"/>
        </w:rPr>
        <w:t>;</w:t>
      </w:r>
    </w:p>
    <w:p w14:paraId="4DCEC874" w14:textId="08426F41" w:rsidR="004A18FB" w:rsidRPr="007C73D5" w:rsidRDefault="00922A6B" w:rsidP="001F164E">
      <w:pPr>
        <w:pStyle w:val="ListParagraph"/>
        <w:numPr>
          <w:ilvl w:val="0"/>
          <w:numId w:val="15"/>
        </w:numPr>
        <w:spacing w:after="0" w:line="240" w:lineRule="auto"/>
        <w:jc w:val="both"/>
        <w:rPr>
          <w:rFonts w:ascii="Arial" w:hAnsi="Arial" w:cs="Arial"/>
          <w:bCs/>
          <w:sz w:val="24"/>
          <w:szCs w:val="24"/>
        </w:rPr>
      </w:pPr>
      <w:r>
        <w:rPr>
          <w:rFonts w:ascii="Arial" w:hAnsi="Arial" w:cs="Arial"/>
          <w:sz w:val="24"/>
          <w:szCs w:val="24"/>
        </w:rPr>
        <w:t>да</w:t>
      </w:r>
      <w:r w:rsidR="004A18FB" w:rsidRPr="007C73D5">
        <w:rPr>
          <w:rFonts w:ascii="Arial" w:hAnsi="Arial" w:cs="Arial"/>
          <w:sz w:val="24"/>
          <w:szCs w:val="24"/>
        </w:rPr>
        <w:t xml:space="preserve"> </w:t>
      </w:r>
      <w:r>
        <w:rPr>
          <w:rFonts w:ascii="Arial" w:hAnsi="Arial" w:cs="Arial"/>
          <w:sz w:val="24"/>
          <w:szCs w:val="24"/>
        </w:rPr>
        <w:t>му</w:t>
      </w:r>
      <w:r w:rsidR="004A18FB" w:rsidRPr="007C73D5">
        <w:rPr>
          <w:rFonts w:ascii="Arial" w:hAnsi="Arial" w:cs="Arial"/>
          <w:sz w:val="24"/>
          <w:szCs w:val="24"/>
        </w:rPr>
        <w:t xml:space="preserve"> </w:t>
      </w:r>
      <w:r>
        <w:rPr>
          <w:rFonts w:ascii="Arial" w:hAnsi="Arial" w:cs="Arial"/>
          <w:sz w:val="24"/>
          <w:szCs w:val="24"/>
        </w:rPr>
        <w:t>није</w:t>
      </w:r>
      <w:r w:rsidR="004A18FB" w:rsidRPr="007C73D5">
        <w:rPr>
          <w:rFonts w:ascii="Arial" w:hAnsi="Arial" w:cs="Arial"/>
          <w:sz w:val="24"/>
          <w:szCs w:val="24"/>
        </w:rPr>
        <w:t xml:space="preserve"> </w:t>
      </w:r>
      <w:r>
        <w:rPr>
          <w:rFonts w:ascii="Arial" w:hAnsi="Arial" w:cs="Arial"/>
          <w:sz w:val="24"/>
          <w:szCs w:val="24"/>
        </w:rPr>
        <w:t>изречена</w:t>
      </w:r>
      <w:r w:rsidR="004A18FB" w:rsidRPr="007C73D5">
        <w:rPr>
          <w:rFonts w:ascii="Arial" w:hAnsi="Arial" w:cs="Arial"/>
          <w:sz w:val="24"/>
          <w:szCs w:val="24"/>
        </w:rPr>
        <w:t xml:space="preserve"> </w:t>
      </w:r>
      <w:r>
        <w:rPr>
          <w:rFonts w:ascii="Arial" w:hAnsi="Arial" w:cs="Arial"/>
          <w:sz w:val="24"/>
          <w:szCs w:val="24"/>
        </w:rPr>
        <w:t>мера</w:t>
      </w:r>
      <w:r w:rsidR="004A18FB" w:rsidRPr="007C73D5">
        <w:rPr>
          <w:rFonts w:ascii="Arial" w:hAnsi="Arial" w:cs="Arial"/>
          <w:sz w:val="24"/>
          <w:szCs w:val="24"/>
        </w:rPr>
        <w:t xml:space="preserve"> </w:t>
      </w:r>
      <w:r>
        <w:rPr>
          <w:rFonts w:ascii="Arial" w:hAnsi="Arial" w:cs="Arial"/>
          <w:sz w:val="24"/>
          <w:szCs w:val="24"/>
        </w:rPr>
        <w:t>забране</w:t>
      </w:r>
      <w:r w:rsidR="004A18FB" w:rsidRPr="007C73D5">
        <w:rPr>
          <w:rFonts w:ascii="Arial" w:hAnsi="Arial" w:cs="Arial"/>
          <w:sz w:val="24"/>
          <w:szCs w:val="24"/>
        </w:rPr>
        <w:t xml:space="preserve"> </w:t>
      </w:r>
      <w:r>
        <w:rPr>
          <w:rFonts w:ascii="Arial" w:hAnsi="Arial" w:cs="Arial"/>
          <w:sz w:val="24"/>
          <w:szCs w:val="24"/>
        </w:rPr>
        <w:t>обав</w:t>
      </w:r>
      <w:r w:rsidR="00741256">
        <w:rPr>
          <w:rFonts w:ascii="Arial" w:hAnsi="Arial" w:cs="Arial"/>
          <w:sz w:val="24"/>
          <w:szCs w:val="24"/>
        </w:rPr>
        <w:t>љ</w:t>
      </w:r>
      <w:r>
        <w:rPr>
          <w:rFonts w:ascii="Arial" w:hAnsi="Arial" w:cs="Arial"/>
          <w:sz w:val="24"/>
          <w:szCs w:val="24"/>
        </w:rPr>
        <w:t>ања</w:t>
      </w:r>
      <w:r w:rsidR="004A18FB" w:rsidRPr="007C73D5">
        <w:rPr>
          <w:rFonts w:ascii="Arial" w:hAnsi="Arial" w:cs="Arial"/>
          <w:sz w:val="24"/>
          <w:szCs w:val="24"/>
        </w:rPr>
        <w:t xml:space="preserve"> </w:t>
      </w:r>
      <w:r>
        <w:rPr>
          <w:rFonts w:ascii="Arial" w:hAnsi="Arial" w:cs="Arial"/>
          <w:sz w:val="24"/>
          <w:szCs w:val="24"/>
        </w:rPr>
        <w:t>делатности</w:t>
      </w:r>
      <w:r w:rsidR="004A18FB" w:rsidRPr="007C73D5">
        <w:rPr>
          <w:rFonts w:ascii="Arial" w:hAnsi="Arial" w:cs="Arial"/>
          <w:sz w:val="24"/>
          <w:szCs w:val="24"/>
        </w:rPr>
        <w:t xml:space="preserve">, </w:t>
      </w:r>
      <w:r>
        <w:rPr>
          <w:rFonts w:ascii="Arial" w:hAnsi="Arial" w:cs="Arial"/>
          <w:sz w:val="24"/>
          <w:szCs w:val="24"/>
        </w:rPr>
        <w:t>која</w:t>
      </w:r>
      <w:r w:rsidR="004A18FB" w:rsidRPr="007C73D5">
        <w:rPr>
          <w:rFonts w:ascii="Arial" w:hAnsi="Arial" w:cs="Arial"/>
          <w:sz w:val="24"/>
          <w:szCs w:val="24"/>
        </w:rPr>
        <w:t xml:space="preserve"> </w:t>
      </w:r>
      <w:r>
        <w:rPr>
          <w:rFonts w:ascii="Arial" w:hAnsi="Arial" w:cs="Arial"/>
          <w:sz w:val="24"/>
          <w:szCs w:val="24"/>
        </w:rPr>
        <w:t>је</w:t>
      </w:r>
      <w:r w:rsidR="004A18FB" w:rsidRPr="007C73D5">
        <w:rPr>
          <w:rFonts w:ascii="Arial" w:hAnsi="Arial" w:cs="Arial"/>
          <w:sz w:val="24"/>
          <w:szCs w:val="24"/>
        </w:rPr>
        <w:t xml:space="preserve"> </w:t>
      </w:r>
      <w:r>
        <w:rPr>
          <w:rFonts w:ascii="Arial" w:hAnsi="Arial" w:cs="Arial"/>
          <w:sz w:val="24"/>
          <w:szCs w:val="24"/>
        </w:rPr>
        <w:t>на</w:t>
      </w:r>
      <w:r w:rsidR="004A18FB" w:rsidRPr="007C73D5">
        <w:rPr>
          <w:rFonts w:ascii="Arial" w:hAnsi="Arial" w:cs="Arial"/>
          <w:sz w:val="24"/>
          <w:szCs w:val="24"/>
        </w:rPr>
        <w:t xml:space="preserve"> </w:t>
      </w:r>
      <w:r>
        <w:rPr>
          <w:rFonts w:ascii="Arial" w:hAnsi="Arial" w:cs="Arial"/>
          <w:sz w:val="24"/>
          <w:szCs w:val="24"/>
        </w:rPr>
        <w:t>снази</w:t>
      </w:r>
      <w:r w:rsidR="004A18FB" w:rsidRPr="007C73D5">
        <w:rPr>
          <w:rFonts w:ascii="Arial" w:hAnsi="Arial" w:cs="Arial"/>
          <w:sz w:val="24"/>
          <w:szCs w:val="24"/>
        </w:rPr>
        <w:t xml:space="preserve"> </w:t>
      </w:r>
      <w:r>
        <w:rPr>
          <w:rFonts w:ascii="Arial" w:hAnsi="Arial" w:cs="Arial"/>
          <w:sz w:val="24"/>
          <w:szCs w:val="24"/>
        </w:rPr>
        <w:t>у</w:t>
      </w:r>
      <w:r w:rsidR="004A18FB" w:rsidRPr="007C73D5">
        <w:rPr>
          <w:rFonts w:ascii="Arial" w:hAnsi="Arial" w:cs="Arial"/>
          <w:sz w:val="24"/>
          <w:szCs w:val="24"/>
        </w:rPr>
        <w:t xml:space="preserve"> </w:t>
      </w:r>
      <w:r>
        <w:rPr>
          <w:rFonts w:ascii="Arial" w:hAnsi="Arial" w:cs="Arial"/>
          <w:sz w:val="24"/>
          <w:szCs w:val="24"/>
        </w:rPr>
        <w:t>време</w:t>
      </w:r>
      <w:r w:rsidR="004A18FB" w:rsidRPr="007C73D5">
        <w:rPr>
          <w:rFonts w:ascii="Arial" w:hAnsi="Arial" w:cs="Arial"/>
          <w:sz w:val="24"/>
          <w:szCs w:val="24"/>
        </w:rPr>
        <w:t xml:space="preserve"> </w:t>
      </w:r>
      <w:r>
        <w:rPr>
          <w:rFonts w:ascii="Arial" w:hAnsi="Arial" w:cs="Arial"/>
          <w:sz w:val="24"/>
          <w:szCs w:val="24"/>
        </w:rPr>
        <w:t>објав</w:t>
      </w:r>
      <w:r w:rsidR="00741256">
        <w:rPr>
          <w:rFonts w:ascii="Arial" w:hAnsi="Arial" w:cs="Arial"/>
          <w:sz w:val="24"/>
          <w:szCs w:val="24"/>
        </w:rPr>
        <w:t>љ</w:t>
      </w:r>
      <w:r>
        <w:rPr>
          <w:rFonts w:ascii="Arial" w:hAnsi="Arial" w:cs="Arial"/>
          <w:sz w:val="24"/>
          <w:szCs w:val="24"/>
        </w:rPr>
        <w:t>ивања</w:t>
      </w:r>
      <w:r w:rsidR="004A18FB" w:rsidRPr="007C73D5">
        <w:rPr>
          <w:rFonts w:ascii="Arial" w:hAnsi="Arial" w:cs="Arial"/>
          <w:sz w:val="24"/>
          <w:szCs w:val="24"/>
        </w:rPr>
        <w:t xml:space="preserve"> </w:t>
      </w:r>
      <w:r>
        <w:rPr>
          <w:rFonts w:ascii="Arial" w:hAnsi="Arial" w:cs="Arial"/>
          <w:sz w:val="24"/>
          <w:szCs w:val="24"/>
        </w:rPr>
        <w:t>позива</w:t>
      </w:r>
      <w:r w:rsidR="004A18FB" w:rsidRPr="007C73D5">
        <w:rPr>
          <w:rFonts w:ascii="Arial" w:hAnsi="Arial" w:cs="Arial"/>
          <w:sz w:val="24"/>
          <w:szCs w:val="24"/>
        </w:rPr>
        <w:t xml:space="preserve"> </w:t>
      </w:r>
      <w:r>
        <w:rPr>
          <w:rFonts w:ascii="Arial" w:hAnsi="Arial" w:cs="Arial"/>
          <w:sz w:val="24"/>
          <w:szCs w:val="24"/>
        </w:rPr>
        <w:t>за</w:t>
      </w:r>
      <w:r w:rsidR="004A18FB" w:rsidRPr="007C73D5">
        <w:rPr>
          <w:rFonts w:ascii="Arial" w:hAnsi="Arial" w:cs="Arial"/>
          <w:sz w:val="24"/>
          <w:szCs w:val="24"/>
        </w:rPr>
        <w:t xml:space="preserve"> </w:t>
      </w:r>
      <w:r>
        <w:rPr>
          <w:rFonts w:ascii="Arial" w:hAnsi="Arial" w:cs="Arial"/>
          <w:sz w:val="24"/>
          <w:szCs w:val="24"/>
        </w:rPr>
        <w:t>подношење</w:t>
      </w:r>
      <w:r w:rsidR="004A18FB" w:rsidRPr="007C73D5">
        <w:rPr>
          <w:rFonts w:ascii="Arial" w:hAnsi="Arial" w:cs="Arial"/>
          <w:sz w:val="24"/>
          <w:szCs w:val="24"/>
        </w:rPr>
        <w:t xml:space="preserve"> </w:t>
      </w:r>
      <w:r>
        <w:rPr>
          <w:rFonts w:ascii="Arial" w:hAnsi="Arial" w:cs="Arial"/>
          <w:sz w:val="24"/>
          <w:szCs w:val="24"/>
        </w:rPr>
        <w:t>понуда</w:t>
      </w:r>
      <w:r w:rsidR="004A18FB" w:rsidRPr="007C73D5">
        <w:rPr>
          <w:rFonts w:ascii="Arial" w:hAnsi="Arial" w:cs="Arial"/>
          <w:bCs/>
          <w:sz w:val="24"/>
          <w:szCs w:val="24"/>
        </w:rPr>
        <w:t>;</w:t>
      </w:r>
    </w:p>
    <w:p w14:paraId="10ECD5E5" w14:textId="0C312C17" w:rsidR="004A18FB" w:rsidRPr="007C73D5" w:rsidRDefault="00922A6B" w:rsidP="001F164E">
      <w:pPr>
        <w:pStyle w:val="ListParagraph"/>
        <w:numPr>
          <w:ilvl w:val="0"/>
          <w:numId w:val="15"/>
        </w:numPr>
        <w:spacing w:after="0" w:line="240" w:lineRule="auto"/>
        <w:jc w:val="both"/>
        <w:rPr>
          <w:rFonts w:ascii="Arial" w:hAnsi="Arial" w:cs="Arial"/>
          <w:sz w:val="24"/>
          <w:szCs w:val="24"/>
        </w:rPr>
      </w:pPr>
      <w:r>
        <w:rPr>
          <w:rFonts w:ascii="Arial" w:hAnsi="Arial" w:cs="Arial"/>
          <w:sz w:val="24"/>
          <w:szCs w:val="24"/>
        </w:rPr>
        <w:t>да</w:t>
      </w:r>
      <w:r w:rsidR="004A18FB" w:rsidRPr="007C73D5">
        <w:rPr>
          <w:rFonts w:ascii="Arial" w:hAnsi="Arial" w:cs="Arial"/>
          <w:sz w:val="24"/>
          <w:szCs w:val="24"/>
        </w:rPr>
        <w:t xml:space="preserve"> </w:t>
      </w:r>
      <w:r>
        <w:rPr>
          <w:rFonts w:ascii="Arial" w:hAnsi="Arial" w:cs="Arial"/>
          <w:sz w:val="24"/>
          <w:szCs w:val="24"/>
        </w:rPr>
        <w:t>је</w:t>
      </w:r>
      <w:r w:rsidR="004A18FB" w:rsidRPr="007C73D5">
        <w:rPr>
          <w:rFonts w:ascii="Arial" w:hAnsi="Arial" w:cs="Arial"/>
          <w:sz w:val="24"/>
          <w:szCs w:val="24"/>
        </w:rPr>
        <w:t xml:space="preserve"> </w:t>
      </w:r>
      <w:r>
        <w:rPr>
          <w:rFonts w:ascii="Arial" w:hAnsi="Arial" w:cs="Arial"/>
          <w:sz w:val="24"/>
          <w:szCs w:val="24"/>
        </w:rPr>
        <w:t>измирио</w:t>
      </w:r>
      <w:r w:rsidR="004A18FB" w:rsidRPr="007C73D5">
        <w:rPr>
          <w:rFonts w:ascii="Arial" w:hAnsi="Arial" w:cs="Arial"/>
          <w:sz w:val="24"/>
          <w:szCs w:val="24"/>
        </w:rPr>
        <w:t xml:space="preserve"> </w:t>
      </w:r>
      <w:r>
        <w:rPr>
          <w:rFonts w:ascii="Arial" w:hAnsi="Arial" w:cs="Arial"/>
          <w:sz w:val="24"/>
          <w:szCs w:val="24"/>
        </w:rPr>
        <w:t>доспеле</w:t>
      </w:r>
      <w:r w:rsidR="004A18FB" w:rsidRPr="007C73D5">
        <w:rPr>
          <w:rFonts w:ascii="Arial" w:hAnsi="Arial" w:cs="Arial"/>
          <w:sz w:val="24"/>
          <w:szCs w:val="24"/>
        </w:rPr>
        <w:t xml:space="preserve"> </w:t>
      </w:r>
      <w:r>
        <w:rPr>
          <w:rFonts w:ascii="Arial" w:hAnsi="Arial" w:cs="Arial"/>
          <w:sz w:val="24"/>
          <w:szCs w:val="24"/>
        </w:rPr>
        <w:t>порезе</w:t>
      </w:r>
      <w:r w:rsidR="004A18FB" w:rsidRPr="007C73D5">
        <w:rPr>
          <w:rFonts w:ascii="Arial" w:hAnsi="Arial" w:cs="Arial"/>
          <w:sz w:val="24"/>
          <w:szCs w:val="24"/>
        </w:rPr>
        <w:t xml:space="preserve">, </w:t>
      </w:r>
      <w:r>
        <w:rPr>
          <w:rFonts w:ascii="Arial" w:hAnsi="Arial" w:cs="Arial"/>
          <w:sz w:val="24"/>
          <w:szCs w:val="24"/>
        </w:rPr>
        <w:t>доприносе</w:t>
      </w:r>
      <w:r w:rsidR="004A18FB" w:rsidRPr="007C73D5">
        <w:rPr>
          <w:rFonts w:ascii="Arial" w:hAnsi="Arial" w:cs="Arial"/>
          <w:sz w:val="24"/>
          <w:szCs w:val="24"/>
        </w:rPr>
        <w:t xml:space="preserve"> </w:t>
      </w:r>
      <w:r>
        <w:rPr>
          <w:rFonts w:ascii="Arial" w:hAnsi="Arial" w:cs="Arial"/>
          <w:sz w:val="24"/>
          <w:szCs w:val="24"/>
        </w:rPr>
        <w:t>и</w:t>
      </w:r>
      <w:r w:rsidR="004A18FB" w:rsidRPr="007C73D5">
        <w:rPr>
          <w:rFonts w:ascii="Arial" w:hAnsi="Arial" w:cs="Arial"/>
          <w:sz w:val="24"/>
          <w:szCs w:val="24"/>
        </w:rPr>
        <w:t xml:space="preserve"> </w:t>
      </w:r>
      <w:r>
        <w:rPr>
          <w:rFonts w:ascii="Arial" w:hAnsi="Arial" w:cs="Arial"/>
          <w:sz w:val="24"/>
          <w:szCs w:val="24"/>
        </w:rPr>
        <w:t>друге</w:t>
      </w:r>
      <w:r w:rsidR="004A18FB" w:rsidRPr="007C73D5">
        <w:rPr>
          <w:rFonts w:ascii="Arial" w:hAnsi="Arial" w:cs="Arial"/>
          <w:sz w:val="24"/>
          <w:szCs w:val="24"/>
        </w:rPr>
        <w:t xml:space="preserve"> </w:t>
      </w:r>
      <w:r>
        <w:rPr>
          <w:rFonts w:ascii="Arial" w:hAnsi="Arial" w:cs="Arial"/>
          <w:sz w:val="24"/>
          <w:szCs w:val="24"/>
        </w:rPr>
        <w:t>јавне</w:t>
      </w:r>
      <w:r w:rsidR="004A18FB" w:rsidRPr="007C73D5">
        <w:rPr>
          <w:rFonts w:ascii="Arial" w:hAnsi="Arial" w:cs="Arial"/>
          <w:sz w:val="24"/>
          <w:szCs w:val="24"/>
        </w:rPr>
        <w:t xml:space="preserve"> </w:t>
      </w:r>
      <w:r>
        <w:rPr>
          <w:rFonts w:ascii="Arial" w:hAnsi="Arial" w:cs="Arial"/>
          <w:sz w:val="24"/>
          <w:szCs w:val="24"/>
        </w:rPr>
        <w:t>дажбине</w:t>
      </w:r>
      <w:r w:rsidR="004A18FB" w:rsidRPr="007C73D5">
        <w:rPr>
          <w:rFonts w:ascii="Arial" w:hAnsi="Arial" w:cs="Arial"/>
          <w:sz w:val="24"/>
          <w:szCs w:val="24"/>
        </w:rPr>
        <w:t xml:space="preserve"> </w:t>
      </w:r>
      <w:r>
        <w:rPr>
          <w:rFonts w:ascii="Arial" w:hAnsi="Arial" w:cs="Arial"/>
          <w:sz w:val="24"/>
          <w:szCs w:val="24"/>
        </w:rPr>
        <w:t>у</w:t>
      </w:r>
      <w:r w:rsidR="004A18FB" w:rsidRPr="007C73D5">
        <w:rPr>
          <w:rFonts w:ascii="Arial" w:hAnsi="Arial" w:cs="Arial"/>
          <w:sz w:val="24"/>
          <w:szCs w:val="24"/>
        </w:rPr>
        <w:t xml:space="preserve"> </w:t>
      </w:r>
      <w:r>
        <w:rPr>
          <w:rFonts w:ascii="Arial" w:hAnsi="Arial" w:cs="Arial"/>
          <w:sz w:val="24"/>
          <w:szCs w:val="24"/>
        </w:rPr>
        <w:t>складу</w:t>
      </w:r>
      <w:r w:rsidR="004A18FB" w:rsidRPr="007C73D5">
        <w:rPr>
          <w:rFonts w:ascii="Arial" w:hAnsi="Arial" w:cs="Arial"/>
          <w:sz w:val="24"/>
          <w:szCs w:val="24"/>
        </w:rPr>
        <w:t xml:space="preserve"> </w:t>
      </w:r>
      <w:r>
        <w:rPr>
          <w:rFonts w:ascii="Arial" w:hAnsi="Arial" w:cs="Arial"/>
          <w:sz w:val="24"/>
          <w:szCs w:val="24"/>
        </w:rPr>
        <w:t>са</w:t>
      </w:r>
      <w:r w:rsidR="004A18FB" w:rsidRPr="007C73D5">
        <w:rPr>
          <w:rFonts w:ascii="Arial" w:hAnsi="Arial" w:cs="Arial"/>
          <w:sz w:val="24"/>
          <w:szCs w:val="24"/>
        </w:rPr>
        <w:t xml:space="preserve"> </w:t>
      </w:r>
      <w:r>
        <w:rPr>
          <w:rFonts w:ascii="Arial" w:hAnsi="Arial" w:cs="Arial"/>
          <w:sz w:val="24"/>
          <w:szCs w:val="24"/>
        </w:rPr>
        <w:t>прописима</w:t>
      </w:r>
      <w:r w:rsidR="004A18FB" w:rsidRPr="007C73D5">
        <w:rPr>
          <w:rFonts w:ascii="Arial" w:hAnsi="Arial" w:cs="Arial"/>
          <w:sz w:val="24"/>
          <w:szCs w:val="24"/>
        </w:rPr>
        <w:t xml:space="preserve"> </w:t>
      </w:r>
      <w:r>
        <w:rPr>
          <w:rFonts w:ascii="Arial" w:hAnsi="Arial" w:cs="Arial"/>
          <w:sz w:val="24"/>
          <w:szCs w:val="24"/>
        </w:rPr>
        <w:t>Републике</w:t>
      </w:r>
      <w:r w:rsidR="004A18FB" w:rsidRPr="007C73D5">
        <w:rPr>
          <w:rFonts w:ascii="Arial" w:hAnsi="Arial" w:cs="Arial"/>
          <w:sz w:val="24"/>
          <w:szCs w:val="24"/>
        </w:rPr>
        <w:t xml:space="preserve"> </w:t>
      </w:r>
      <w:r>
        <w:rPr>
          <w:rFonts w:ascii="Arial" w:hAnsi="Arial" w:cs="Arial"/>
          <w:sz w:val="24"/>
          <w:szCs w:val="24"/>
        </w:rPr>
        <w:t>Србије</w:t>
      </w:r>
      <w:r w:rsidR="004A18FB" w:rsidRPr="007C73D5">
        <w:rPr>
          <w:rFonts w:ascii="Arial" w:hAnsi="Arial" w:cs="Arial"/>
          <w:sz w:val="24"/>
          <w:szCs w:val="24"/>
        </w:rPr>
        <w:t xml:space="preserve"> </w:t>
      </w:r>
      <w:r>
        <w:rPr>
          <w:rFonts w:ascii="Arial" w:hAnsi="Arial" w:cs="Arial"/>
          <w:sz w:val="24"/>
          <w:szCs w:val="24"/>
        </w:rPr>
        <w:t>или</w:t>
      </w:r>
      <w:r w:rsidR="004A18FB" w:rsidRPr="007C73D5">
        <w:rPr>
          <w:rFonts w:ascii="Arial" w:hAnsi="Arial" w:cs="Arial"/>
          <w:sz w:val="24"/>
          <w:szCs w:val="24"/>
        </w:rPr>
        <w:t xml:space="preserve"> </w:t>
      </w:r>
      <w:r>
        <w:rPr>
          <w:rFonts w:ascii="Arial" w:hAnsi="Arial" w:cs="Arial"/>
          <w:sz w:val="24"/>
          <w:szCs w:val="24"/>
        </w:rPr>
        <w:t>стране</w:t>
      </w:r>
      <w:r w:rsidR="004A18FB" w:rsidRPr="007C73D5">
        <w:rPr>
          <w:rFonts w:ascii="Arial" w:hAnsi="Arial" w:cs="Arial"/>
          <w:sz w:val="24"/>
          <w:szCs w:val="24"/>
        </w:rPr>
        <w:t xml:space="preserve"> </w:t>
      </w:r>
      <w:r>
        <w:rPr>
          <w:rFonts w:ascii="Arial" w:hAnsi="Arial" w:cs="Arial"/>
          <w:sz w:val="24"/>
          <w:szCs w:val="24"/>
        </w:rPr>
        <w:t>државе</w:t>
      </w:r>
      <w:r w:rsidR="004A18FB" w:rsidRPr="007C73D5">
        <w:rPr>
          <w:rFonts w:ascii="Arial" w:hAnsi="Arial" w:cs="Arial"/>
          <w:sz w:val="24"/>
          <w:szCs w:val="24"/>
        </w:rPr>
        <w:t xml:space="preserve"> </w:t>
      </w:r>
      <w:r>
        <w:rPr>
          <w:rFonts w:ascii="Arial" w:hAnsi="Arial" w:cs="Arial"/>
          <w:sz w:val="24"/>
          <w:szCs w:val="24"/>
        </w:rPr>
        <w:t>када</w:t>
      </w:r>
      <w:r w:rsidR="004A18FB" w:rsidRPr="007C73D5">
        <w:rPr>
          <w:rFonts w:ascii="Arial" w:hAnsi="Arial" w:cs="Arial"/>
          <w:sz w:val="24"/>
          <w:szCs w:val="24"/>
        </w:rPr>
        <w:t xml:space="preserve"> </w:t>
      </w:r>
      <w:r>
        <w:rPr>
          <w:rFonts w:ascii="Arial" w:hAnsi="Arial" w:cs="Arial"/>
          <w:sz w:val="24"/>
          <w:szCs w:val="24"/>
        </w:rPr>
        <w:t>има</w:t>
      </w:r>
      <w:r w:rsidR="004A18FB" w:rsidRPr="007C73D5">
        <w:rPr>
          <w:rFonts w:ascii="Arial" w:hAnsi="Arial" w:cs="Arial"/>
          <w:sz w:val="24"/>
          <w:szCs w:val="24"/>
        </w:rPr>
        <w:t xml:space="preserve"> </w:t>
      </w:r>
      <w:r>
        <w:rPr>
          <w:rFonts w:ascii="Arial" w:hAnsi="Arial" w:cs="Arial"/>
          <w:sz w:val="24"/>
          <w:szCs w:val="24"/>
        </w:rPr>
        <w:t>седиште</w:t>
      </w:r>
      <w:r w:rsidR="004A18FB" w:rsidRPr="007C73D5">
        <w:rPr>
          <w:rFonts w:ascii="Arial" w:hAnsi="Arial" w:cs="Arial"/>
          <w:sz w:val="24"/>
          <w:szCs w:val="24"/>
        </w:rPr>
        <w:t xml:space="preserve"> </w:t>
      </w:r>
      <w:r>
        <w:rPr>
          <w:rFonts w:ascii="Arial" w:hAnsi="Arial" w:cs="Arial"/>
          <w:sz w:val="24"/>
          <w:szCs w:val="24"/>
        </w:rPr>
        <w:t>на</w:t>
      </w:r>
      <w:r w:rsidR="004A18FB" w:rsidRPr="007C73D5">
        <w:rPr>
          <w:rFonts w:ascii="Arial" w:hAnsi="Arial" w:cs="Arial"/>
          <w:sz w:val="24"/>
          <w:szCs w:val="24"/>
        </w:rPr>
        <w:t xml:space="preserve"> </w:t>
      </w:r>
      <w:r>
        <w:rPr>
          <w:rFonts w:ascii="Arial" w:hAnsi="Arial" w:cs="Arial"/>
          <w:sz w:val="24"/>
          <w:szCs w:val="24"/>
        </w:rPr>
        <w:t>њеној</w:t>
      </w:r>
      <w:r w:rsidR="004A18FB" w:rsidRPr="007C73D5">
        <w:rPr>
          <w:rFonts w:ascii="Arial" w:hAnsi="Arial" w:cs="Arial"/>
          <w:sz w:val="24"/>
          <w:szCs w:val="24"/>
        </w:rPr>
        <w:t xml:space="preserve"> </w:t>
      </w:r>
      <w:r>
        <w:rPr>
          <w:rFonts w:ascii="Arial" w:hAnsi="Arial" w:cs="Arial"/>
          <w:sz w:val="24"/>
          <w:szCs w:val="24"/>
        </w:rPr>
        <w:t>територији</w:t>
      </w:r>
      <w:r w:rsidR="004A18FB" w:rsidRPr="007C73D5">
        <w:rPr>
          <w:rFonts w:ascii="Arial" w:hAnsi="Arial" w:cs="Arial"/>
          <w:sz w:val="24"/>
          <w:szCs w:val="24"/>
        </w:rPr>
        <w:t>.</w:t>
      </w:r>
    </w:p>
    <w:p w14:paraId="68D67E2B" w14:textId="77777777" w:rsidR="004A18FB" w:rsidRPr="007C73D5" w:rsidRDefault="004A18FB" w:rsidP="004A18FB">
      <w:pPr>
        <w:pStyle w:val="ListParagraph"/>
        <w:spacing w:after="0" w:line="240" w:lineRule="auto"/>
        <w:rPr>
          <w:rFonts w:ascii="Arial" w:hAnsi="Arial" w:cs="Arial"/>
          <w:sz w:val="24"/>
          <w:szCs w:val="24"/>
        </w:rPr>
      </w:pPr>
    </w:p>
    <w:p w14:paraId="07B31882" w14:textId="09F3164E" w:rsidR="00F17402" w:rsidRPr="000E1DAF" w:rsidRDefault="004A18FB" w:rsidP="000E1DAF">
      <w:pPr>
        <w:pStyle w:val="Heading2"/>
        <w:rPr>
          <w:rFonts w:cs="Arial"/>
          <w:sz w:val="24"/>
          <w:szCs w:val="24"/>
          <w:lang w:val="sr-Latn-RS"/>
        </w:rPr>
      </w:pPr>
      <w:bookmarkStart w:id="46" w:name="_Toc426618015"/>
      <w:bookmarkStart w:id="47" w:name="_Toc297798737"/>
      <w:bookmarkStart w:id="48" w:name="_Toc299460574"/>
      <w:r w:rsidRPr="00220C40">
        <w:rPr>
          <w:sz w:val="24"/>
        </w:rPr>
        <w:t>4.2</w:t>
      </w:r>
      <w:r w:rsidRPr="00220C40">
        <w:rPr>
          <w:rFonts w:cs="Arial"/>
          <w:sz w:val="24"/>
          <w:szCs w:val="24"/>
        </w:rPr>
        <w:tab/>
        <w:t xml:space="preserve"> </w:t>
      </w:r>
      <w:r w:rsidR="00922A6B">
        <w:rPr>
          <w:rFonts w:cs="Arial"/>
          <w:sz w:val="24"/>
          <w:szCs w:val="24"/>
        </w:rPr>
        <w:t>ДОДАТНИ</w:t>
      </w:r>
      <w:r w:rsidRPr="00220C40">
        <w:rPr>
          <w:rFonts w:cs="Arial"/>
          <w:sz w:val="24"/>
          <w:szCs w:val="24"/>
        </w:rPr>
        <w:t xml:space="preserve"> </w:t>
      </w:r>
      <w:r w:rsidR="00922A6B">
        <w:rPr>
          <w:rFonts w:cs="Arial"/>
          <w:sz w:val="24"/>
          <w:szCs w:val="24"/>
        </w:rPr>
        <w:t>УСЛОВИ</w:t>
      </w:r>
      <w:r w:rsidRPr="00220C40">
        <w:rPr>
          <w:rFonts w:cs="Arial"/>
          <w:sz w:val="24"/>
          <w:szCs w:val="24"/>
        </w:rPr>
        <w:t xml:space="preserve"> </w:t>
      </w:r>
      <w:r w:rsidR="00922A6B">
        <w:rPr>
          <w:rFonts w:cs="Arial"/>
          <w:sz w:val="24"/>
          <w:szCs w:val="24"/>
        </w:rPr>
        <w:t>ЗА</w:t>
      </w:r>
      <w:r w:rsidRPr="00220C40">
        <w:rPr>
          <w:rFonts w:cs="Arial"/>
          <w:sz w:val="24"/>
          <w:szCs w:val="24"/>
        </w:rPr>
        <w:t xml:space="preserve"> </w:t>
      </w:r>
      <w:r w:rsidR="00922A6B">
        <w:rPr>
          <w:rFonts w:cs="Arial"/>
          <w:sz w:val="24"/>
          <w:szCs w:val="24"/>
        </w:rPr>
        <w:t>УЧЕШЋЕ</w:t>
      </w:r>
      <w:r w:rsidRPr="00220C40">
        <w:rPr>
          <w:rFonts w:cs="Arial"/>
          <w:sz w:val="24"/>
          <w:szCs w:val="24"/>
        </w:rPr>
        <w:t xml:space="preserve"> </w:t>
      </w:r>
      <w:r w:rsidR="00922A6B">
        <w:rPr>
          <w:rFonts w:cs="Arial"/>
          <w:sz w:val="24"/>
          <w:szCs w:val="24"/>
        </w:rPr>
        <w:t>У</w:t>
      </w:r>
      <w:r w:rsidRPr="00220C40">
        <w:rPr>
          <w:rFonts w:cs="Arial"/>
          <w:sz w:val="24"/>
          <w:szCs w:val="24"/>
        </w:rPr>
        <w:t xml:space="preserve"> </w:t>
      </w:r>
      <w:r w:rsidR="00922A6B">
        <w:rPr>
          <w:rFonts w:cs="Arial"/>
          <w:sz w:val="24"/>
          <w:szCs w:val="24"/>
        </w:rPr>
        <w:t>ПОСТУПКУ</w:t>
      </w:r>
      <w:r w:rsidRPr="00220C40">
        <w:rPr>
          <w:rFonts w:cs="Arial"/>
          <w:sz w:val="24"/>
          <w:szCs w:val="24"/>
        </w:rPr>
        <w:t xml:space="preserve"> </w:t>
      </w:r>
      <w:r w:rsidR="00922A6B">
        <w:rPr>
          <w:rFonts w:cs="Arial"/>
          <w:sz w:val="24"/>
          <w:szCs w:val="24"/>
        </w:rPr>
        <w:t>ЈАВНЕ</w:t>
      </w:r>
      <w:r w:rsidRPr="00220C40">
        <w:rPr>
          <w:rFonts w:cs="Arial"/>
          <w:sz w:val="24"/>
          <w:szCs w:val="24"/>
        </w:rPr>
        <w:t xml:space="preserve"> </w:t>
      </w:r>
      <w:r w:rsidR="00922A6B">
        <w:rPr>
          <w:rFonts w:cs="Arial"/>
          <w:sz w:val="24"/>
          <w:szCs w:val="24"/>
        </w:rPr>
        <w:t>НАБАВКЕ</w:t>
      </w:r>
      <w:bookmarkStart w:id="49" w:name="_Toc426618016"/>
      <w:bookmarkEnd w:id="46"/>
      <w:r w:rsidR="000E1DAF" w:rsidRPr="006D73CD">
        <w:rPr>
          <w:rFonts w:cs="Arial"/>
          <w:sz w:val="24"/>
          <w:szCs w:val="24"/>
          <w:lang w:val="sr-Latn-RS"/>
        </w:rPr>
        <w:t xml:space="preserve"> </w:t>
      </w:r>
      <w:r w:rsidR="00922A6B">
        <w:rPr>
          <w:rFonts w:cs="Arial"/>
          <w:sz w:val="24"/>
          <w:szCs w:val="24"/>
          <w:lang w:val="en-US"/>
        </w:rPr>
        <w:t>и</w:t>
      </w:r>
      <w:r w:rsidR="000E1DAF" w:rsidRPr="006C595A">
        <w:rPr>
          <w:rFonts w:cs="Arial"/>
          <w:sz w:val="24"/>
          <w:szCs w:val="24"/>
          <w:lang w:val="en-US"/>
        </w:rPr>
        <w:t xml:space="preserve"> </w:t>
      </w:r>
      <w:r w:rsidR="00922A6B">
        <w:rPr>
          <w:rFonts w:cs="Arial"/>
          <w:sz w:val="24"/>
          <w:szCs w:val="24"/>
          <w:lang w:val="en-US"/>
        </w:rPr>
        <w:t>начин</w:t>
      </w:r>
      <w:r w:rsidR="000E1DAF">
        <w:rPr>
          <w:rFonts w:cs="Arial"/>
          <w:sz w:val="24"/>
          <w:szCs w:val="24"/>
          <w:lang w:val="en-US"/>
        </w:rPr>
        <w:t xml:space="preserve"> </w:t>
      </w:r>
      <w:r w:rsidR="00922A6B">
        <w:rPr>
          <w:rFonts w:cs="Arial"/>
          <w:sz w:val="24"/>
          <w:szCs w:val="24"/>
          <w:lang w:val="en-US"/>
        </w:rPr>
        <w:t>доказивања</w:t>
      </w:r>
      <w:r w:rsidR="000E1DAF">
        <w:rPr>
          <w:rFonts w:cs="Arial"/>
          <w:sz w:val="24"/>
          <w:szCs w:val="24"/>
          <w:lang w:val="en-US"/>
        </w:rPr>
        <w:t xml:space="preserve"> </w:t>
      </w:r>
      <w:r w:rsidR="00922A6B">
        <w:rPr>
          <w:rFonts w:cs="Arial"/>
          <w:sz w:val="24"/>
          <w:szCs w:val="24"/>
          <w:lang w:val="en-US"/>
        </w:rPr>
        <w:t>испуњености</w:t>
      </w:r>
      <w:r w:rsidR="000E1DAF">
        <w:rPr>
          <w:rFonts w:cs="Arial"/>
          <w:sz w:val="24"/>
          <w:szCs w:val="24"/>
          <w:lang w:val="en-US"/>
        </w:rPr>
        <w:t xml:space="preserve"> </w:t>
      </w:r>
      <w:r w:rsidR="00922A6B">
        <w:rPr>
          <w:rFonts w:cs="Arial"/>
          <w:sz w:val="24"/>
          <w:szCs w:val="24"/>
          <w:lang w:val="en-US"/>
        </w:rPr>
        <w:t>услова</w:t>
      </w:r>
    </w:p>
    <w:tbl>
      <w:tblPr>
        <w:tblStyle w:val="TableGrid"/>
        <w:tblW w:w="0" w:type="auto"/>
        <w:tblLook w:val="04A0" w:firstRow="1" w:lastRow="0" w:firstColumn="1" w:lastColumn="0" w:noHBand="0" w:noVBand="1"/>
      </w:tblPr>
      <w:tblGrid>
        <w:gridCol w:w="4547"/>
        <w:gridCol w:w="4517"/>
      </w:tblGrid>
      <w:tr w:rsidR="00F17402" w:rsidRPr="00632386" w14:paraId="0498360B" w14:textId="77777777" w:rsidTr="007177BE">
        <w:tc>
          <w:tcPr>
            <w:tcW w:w="4675" w:type="dxa"/>
          </w:tcPr>
          <w:p w14:paraId="7CBFE161" w14:textId="4700477C" w:rsidR="00F17402" w:rsidRPr="00632386" w:rsidRDefault="00922A6B" w:rsidP="00F17402">
            <w:pPr>
              <w:pStyle w:val="ListParagraph"/>
              <w:numPr>
                <w:ilvl w:val="0"/>
                <w:numId w:val="46"/>
              </w:numPr>
              <w:spacing w:before="500" w:after="300" w:line="240" w:lineRule="auto"/>
              <w:jc w:val="both"/>
              <w:rPr>
                <w:rFonts w:ascii="Arial" w:hAnsi="Arial" w:cs="Arial"/>
                <w:b/>
                <w:bCs/>
                <w:sz w:val="24"/>
                <w:szCs w:val="24"/>
                <w:lang w:val="sr-Latn-RS"/>
              </w:rPr>
            </w:pPr>
            <w:r>
              <w:rPr>
                <w:rFonts w:ascii="Arial" w:hAnsi="Arial" w:cs="Arial"/>
                <w:b/>
                <w:bCs/>
                <w:sz w:val="24"/>
                <w:szCs w:val="24"/>
                <w:lang w:val="sr-Cyrl-RS"/>
              </w:rPr>
              <w:t>Финансијски</w:t>
            </w:r>
            <w:r w:rsidR="00F17402" w:rsidRPr="00632386">
              <w:rPr>
                <w:rFonts w:ascii="Arial" w:hAnsi="Arial" w:cs="Arial"/>
                <w:b/>
                <w:bCs/>
                <w:sz w:val="24"/>
                <w:szCs w:val="24"/>
                <w:lang w:val="sr-Latn-RS"/>
              </w:rPr>
              <w:t xml:space="preserve"> </w:t>
            </w:r>
            <w:r>
              <w:rPr>
                <w:rFonts w:ascii="Arial" w:hAnsi="Arial" w:cs="Arial"/>
                <w:b/>
                <w:bCs/>
                <w:sz w:val="24"/>
                <w:szCs w:val="24"/>
                <w:lang w:val="sr-Latn-RS"/>
              </w:rPr>
              <w:t>капацитет</w:t>
            </w:r>
          </w:p>
        </w:tc>
        <w:tc>
          <w:tcPr>
            <w:tcW w:w="4675" w:type="dxa"/>
          </w:tcPr>
          <w:p w14:paraId="6836423E" w14:textId="0A4345A7" w:rsidR="00F17402" w:rsidRPr="00632386" w:rsidRDefault="00922A6B" w:rsidP="007177BE">
            <w:pPr>
              <w:spacing w:before="500" w:after="300"/>
              <w:jc w:val="both"/>
              <w:rPr>
                <w:rFonts w:ascii="Arial" w:hAnsi="Arial" w:cs="Arial"/>
                <w:b/>
                <w:bCs/>
                <w:szCs w:val="24"/>
                <w:lang w:val="sr-Latn-RS"/>
              </w:rPr>
            </w:pPr>
            <w:r>
              <w:rPr>
                <w:rFonts w:ascii="Arial" w:hAnsi="Arial" w:cs="Arial"/>
                <w:b/>
                <w:bCs/>
                <w:szCs w:val="24"/>
                <w:lang w:val="sr-Latn-RS"/>
              </w:rPr>
              <w:t>Доказ</w:t>
            </w:r>
          </w:p>
        </w:tc>
      </w:tr>
      <w:tr w:rsidR="00F17402" w:rsidRPr="00632386" w14:paraId="6BE4B0AD" w14:textId="77777777" w:rsidTr="007177BE">
        <w:tc>
          <w:tcPr>
            <w:tcW w:w="4675" w:type="dxa"/>
          </w:tcPr>
          <w:p w14:paraId="5E5DFE97" w14:textId="45365B56" w:rsidR="00F17402" w:rsidRPr="00632386" w:rsidRDefault="00F17402" w:rsidP="007177BE">
            <w:pPr>
              <w:spacing w:line="276" w:lineRule="auto"/>
              <w:jc w:val="both"/>
              <w:rPr>
                <w:rFonts w:ascii="Arial" w:eastAsia="Calibri" w:hAnsi="Arial" w:cs="Arial"/>
                <w:bCs/>
                <w:szCs w:val="24"/>
                <w:lang w:val="sr-Cyrl-RS"/>
              </w:rPr>
            </w:pPr>
            <w:r w:rsidRPr="00632386">
              <w:rPr>
                <w:rFonts w:ascii="Arial" w:eastAsia="Calibri" w:hAnsi="Arial" w:cs="Arial"/>
                <w:bCs/>
                <w:szCs w:val="24"/>
              </w:rPr>
              <w:t>1.1.</w:t>
            </w:r>
            <w:r w:rsidRPr="00632386">
              <w:rPr>
                <w:rFonts w:ascii="Arial" w:hAnsi="Arial" w:cs="Arial"/>
                <w:bCs/>
                <w:szCs w:val="24"/>
              </w:rPr>
              <w:t xml:space="preserve"> </w:t>
            </w:r>
            <w:r w:rsidR="00922A6B">
              <w:rPr>
                <w:rFonts w:ascii="Arial" w:hAnsi="Arial" w:cs="Arial"/>
                <w:bCs/>
                <w:szCs w:val="24"/>
              </w:rPr>
              <w:t>да</w:t>
            </w:r>
            <w:r w:rsidRPr="00632386">
              <w:rPr>
                <w:rFonts w:ascii="Arial" w:hAnsi="Arial" w:cs="Arial"/>
                <w:bCs/>
                <w:szCs w:val="24"/>
              </w:rPr>
              <w:t xml:space="preserve"> </w:t>
            </w:r>
            <w:r w:rsidR="00922A6B">
              <w:rPr>
                <w:rFonts w:ascii="Arial" w:hAnsi="Arial" w:cs="Arial"/>
                <w:bCs/>
                <w:szCs w:val="24"/>
              </w:rPr>
              <w:t>остварени</w:t>
            </w:r>
            <w:r w:rsidRPr="00632386">
              <w:rPr>
                <w:rFonts w:ascii="Arial" w:hAnsi="Arial" w:cs="Arial"/>
                <w:bCs/>
                <w:szCs w:val="24"/>
              </w:rPr>
              <w:t xml:space="preserve"> </w:t>
            </w:r>
            <w:r w:rsidR="00922A6B">
              <w:rPr>
                <w:rFonts w:ascii="Arial" w:hAnsi="Arial" w:cs="Arial"/>
                <w:bCs/>
                <w:szCs w:val="24"/>
              </w:rPr>
              <w:t>пословни</w:t>
            </w:r>
            <w:r w:rsidRPr="00632386">
              <w:rPr>
                <w:rFonts w:ascii="Arial" w:hAnsi="Arial" w:cs="Arial"/>
                <w:bCs/>
                <w:szCs w:val="24"/>
              </w:rPr>
              <w:t xml:space="preserve"> </w:t>
            </w:r>
            <w:r w:rsidR="00922A6B">
              <w:rPr>
                <w:rFonts w:ascii="Arial" w:hAnsi="Arial" w:cs="Arial"/>
                <w:bCs/>
                <w:szCs w:val="24"/>
              </w:rPr>
              <w:t>приходи</w:t>
            </w:r>
            <w:r w:rsidRPr="00632386">
              <w:rPr>
                <w:rFonts w:ascii="Arial" w:hAnsi="Arial" w:cs="Arial"/>
                <w:bCs/>
                <w:szCs w:val="24"/>
              </w:rPr>
              <w:t xml:space="preserve"> </w:t>
            </w:r>
            <w:r w:rsidR="00922A6B">
              <w:rPr>
                <w:rFonts w:ascii="Arial" w:hAnsi="Arial" w:cs="Arial"/>
                <w:bCs/>
                <w:szCs w:val="24"/>
              </w:rPr>
              <w:t>у</w:t>
            </w:r>
            <w:r w:rsidRPr="00632386">
              <w:rPr>
                <w:rFonts w:ascii="Arial" w:hAnsi="Arial" w:cs="Arial"/>
                <w:bCs/>
                <w:szCs w:val="24"/>
              </w:rPr>
              <w:t xml:space="preserve"> </w:t>
            </w:r>
            <w:r w:rsidR="00922A6B">
              <w:rPr>
                <w:rFonts w:ascii="Arial" w:hAnsi="Arial" w:cs="Arial"/>
                <w:bCs/>
                <w:szCs w:val="24"/>
              </w:rPr>
              <w:t>минималном</w:t>
            </w:r>
            <w:r w:rsidRPr="00632386">
              <w:rPr>
                <w:rFonts w:ascii="Arial" w:hAnsi="Arial" w:cs="Arial"/>
                <w:bCs/>
                <w:szCs w:val="24"/>
              </w:rPr>
              <w:t xml:space="preserve"> </w:t>
            </w:r>
            <w:r w:rsidR="00922A6B">
              <w:rPr>
                <w:rFonts w:ascii="Arial" w:hAnsi="Arial" w:cs="Arial"/>
                <w:bCs/>
                <w:szCs w:val="24"/>
              </w:rPr>
              <w:t>укупном</w:t>
            </w:r>
            <w:r w:rsidRPr="00632386">
              <w:rPr>
                <w:rFonts w:ascii="Arial" w:hAnsi="Arial" w:cs="Arial"/>
                <w:bCs/>
                <w:szCs w:val="24"/>
              </w:rPr>
              <w:t xml:space="preserve"> </w:t>
            </w:r>
            <w:r w:rsidR="00922A6B">
              <w:rPr>
                <w:rFonts w:ascii="Arial" w:hAnsi="Arial" w:cs="Arial"/>
                <w:bCs/>
                <w:szCs w:val="24"/>
              </w:rPr>
              <w:t>износу</w:t>
            </w:r>
            <w:r w:rsidRPr="00632386">
              <w:rPr>
                <w:rFonts w:ascii="Arial" w:hAnsi="Arial" w:cs="Arial"/>
                <w:bCs/>
                <w:szCs w:val="24"/>
              </w:rPr>
              <w:t xml:space="preserve"> </w:t>
            </w:r>
            <w:r w:rsidR="00922A6B">
              <w:rPr>
                <w:rFonts w:ascii="Arial" w:hAnsi="Arial" w:cs="Arial"/>
                <w:bCs/>
                <w:szCs w:val="24"/>
              </w:rPr>
              <w:t>у</w:t>
            </w:r>
            <w:r w:rsidRPr="00632386">
              <w:rPr>
                <w:rFonts w:ascii="Arial" w:hAnsi="Arial" w:cs="Arial"/>
                <w:bCs/>
                <w:szCs w:val="24"/>
              </w:rPr>
              <w:t xml:space="preserve"> </w:t>
            </w:r>
            <w:r w:rsidR="00922A6B">
              <w:rPr>
                <w:rFonts w:ascii="Arial" w:hAnsi="Arial" w:cs="Arial"/>
                <w:bCs/>
                <w:szCs w:val="24"/>
              </w:rPr>
              <w:t>претходне</w:t>
            </w:r>
            <w:r w:rsidRPr="00632386">
              <w:rPr>
                <w:rFonts w:ascii="Arial" w:hAnsi="Arial" w:cs="Arial"/>
                <w:bCs/>
                <w:szCs w:val="24"/>
              </w:rPr>
              <w:t xml:space="preserve"> </w:t>
            </w:r>
            <w:r w:rsidR="00922A6B">
              <w:rPr>
                <w:rFonts w:ascii="Arial" w:hAnsi="Arial" w:cs="Arial"/>
                <w:bCs/>
                <w:szCs w:val="24"/>
              </w:rPr>
              <w:t>две</w:t>
            </w:r>
            <w:r w:rsidRPr="00632386">
              <w:rPr>
                <w:rFonts w:ascii="Arial" w:hAnsi="Arial" w:cs="Arial"/>
                <w:bCs/>
                <w:szCs w:val="24"/>
              </w:rPr>
              <w:t xml:space="preserve"> </w:t>
            </w:r>
            <w:r w:rsidR="00922A6B">
              <w:rPr>
                <w:rFonts w:ascii="Arial" w:hAnsi="Arial" w:cs="Arial"/>
                <w:bCs/>
                <w:szCs w:val="24"/>
              </w:rPr>
              <w:t>године</w:t>
            </w:r>
            <w:r w:rsidRPr="00632386">
              <w:rPr>
                <w:rFonts w:ascii="Arial" w:hAnsi="Arial" w:cs="Arial"/>
                <w:bCs/>
                <w:szCs w:val="24"/>
              </w:rPr>
              <w:t xml:space="preserve"> (2013.,2014.) </w:t>
            </w:r>
            <w:r w:rsidR="00922A6B">
              <w:rPr>
                <w:rFonts w:ascii="Arial" w:hAnsi="Arial" w:cs="Arial"/>
                <w:bCs/>
                <w:szCs w:val="24"/>
              </w:rPr>
              <w:t>износе</w:t>
            </w:r>
            <w:r w:rsidRPr="00632386">
              <w:rPr>
                <w:rFonts w:ascii="Arial" w:hAnsi="Arial" w:cs="Arial"/>
                <w:bCs/>
                <w:szCs w:val="24"/>
              </w:rPr>
              <w:t xml:space="preserve"> 10.000.000,00 </w:t>
            </w:r>
            <w:r w:rsidR="00922A6B">
              <w:rPr>
                <w:rFonts w:ascii="Arial" w:hAnsi="Arial" w:cs="Arial"/>
                <w:bCs/>
                <w:szCs w:val="24"/>
              </w:rPr>
              <w:t>динара</w:t>
            </w:r>
            <w:r w:rsidRPr="00632386">
              <w:rPr>
                <w:rFonts w:ascii="Arial" w:eastAsia="Calibri" w:hAnsi="Arial" w:cs="Arial"/>
                <w:bCs/>
                <w:szCs w:val="24"/>
              </w:rPr>
              <w:t>.</w:t>
            </w:r>
            <w:r w:rsidRPr="00632386">
              <w:rPr>
                <w:rFonts w:ascii="Arial" w:eastAsia="Calibri" w:hAnsi="Arial" w:cs="Arial"/>
                <w:bCs/>
                <w:szCs w:val="24"/>
                <w:lang w:val="sr-Latn-CS"/>
              </w:rPr>
              <w:t xml:space="preserve"> </w:t>
            </w:r>
          </w:p>
          <w:p w14:paraId="56FCC258" w14:textId="77777777" w:rsidR="00F17402" w:rsidRPr="00632386" w:rsidRDefault="00F17402" w:rsidP="007177BE">
            <w:pPr>
              <w:spacing w:line="276" w:lineRule="auto"/>
              <w:jc w:val="both"/>
              <w:rPr>
                <w:rFonts w:ascii="Arial" w:eastAsia="Calibri" w:hAnsi="Arial" w:cs="Arial"/>
                <w:bCs/>
                <w:szCs w:val="24"/>
                <w:lang w:val="sr-Cyrl-RS"/>
              </w:rPr>
            </w:pPr>
            <w:r w:rsidRPr="00632386">
              <w:rPr>
                <w:rFonts w:ascii="Arial" w:eastAsia="Calibri" w:hAnsi="Arial" w:cs="Arial"/>
                <w:bCs/>
                <w:szCs w:val="24"/>
                <w:lang w:val="sr-Latn-CS"/>
              </w:rPr>
              <w:t xml:space="preserve">  </w:t>
            </w:r>
          </w:p>
          <w:p w14:paraId="39B87B7E" w14:textId="20CBB003" w:rsidR="00F17402" w:rsidRPr="00632386" w:rsidRDefault="00F17402" w:rsidP="007177BE">
            <w:pPr>
              <w:spacing w:line="276" w:lineRule="auto"/>
              <w:jc w:val="both"/>
              <w:rPr>
                <w:rFonts w:ascii="Arial" w:eastAsia="Calibri" w:hAnsi="Arial" w:cs="Arial"/>
                <w:bCs/>
                <w:szCs w:val="24"/>
              </w:rPr>
            </w:pPr>
            <w:r w:rsidRPr="00632386">
              <w:rPr>
                <w:rFonts w:ascii="Arial" w:eastAsia="Calibri" w:hAnsi="Arial" w:cs="Arial"/>
                <w:bCs/>
                <w:szCs w:val="24"/>
                <w:lang w:val="sr-Cyrl-RS"/>
              </w:rPr>
              <w:t>1.2.</w:t>
            </w:r>
            <w:r w:rsidRPr="00632386">
              <w:rPr>
                <w:rFonts w:ascii="Arial" w:hAnsi="Arial" w:cs="Arial"/>
                <w:bCs/>
                <w:szCs w:val="24"/>
              </w:rPr>
              <w:t xml:space="preserve"> </w:t>
            </w:r>
            <w:r w:rsidR="00922A6B">
              <w:rPr>
                <w:rFonts w:ascii="Arial" w:hAnsi="Arial" w:cs="Arial"/>
                <w:bCs/>
                <w:szCs w:val="24"/>
              </w:rPr>
              <w:t>да</w:t>
            </w:r>
            <w:r w:rsidRPr="00632386">
              <w:rPr>
                <w:rFonts w:ascii="Arial" w:hAnsi="Arial" w:cs="Arial"/>
                <w:bCs/>
                <w:szCs w:val="24"/>
              </w:rPr>
              <w:t xml:space="preserve"> </w:t>
            </w:r>
            <w:r w:rsidR="00922A6B">
              <w:rPr>
                <w:rFonts w:ascii="Arial" w:hAnsi="Arial" w:cs="Arial"/>
                <w:bCs/>
                <w:szCs w:val="24"/>
              </w:rPr>
              <w:t>у</w:t>
            </w:r>
            <w:r w:rsidRPr="00632386">
              <w:rPr>
                <w:rFonts w:ascii="Arial" w:hAnsi="Arial" w:cs="Arial"/>
                <w:bCs/>
                <w:szCs w:val="24"/>
              </w:rPr>
              <w:t xml:space="preserve"> </w:t>
            </w:r>
            <w:r w:rsidR="00922A6B">
              <w:rPr>
                <w:rFonts w:ascii="Arial" w:hAnsi="Arial" w:cs="Arial"/>
                <w:bCs/>
                <w:szCs w:val="24"/>
              </w:rPr>
              <w:t>последњих</w:t>
            </w:r>
            <w:r w:rsidRPr="00632386">
              <w:rPr>
                <w:rFonts w:ascii="Arial" w:hAnsi="Arial" w:cs="Arial"/>
                <w:bCs/>
                <w:szCs w:val="24"/>
              </w:rPr>
              <w:t xml:space="preserve">  </w:t>
            </w:r>
            <w:r w:rsidR="00922A6B">
              <w:rPr>
                <w:rFonts w:ascii="Arial" w:hAnsi="Arial" w:cs="Arial"/>
                <w:bCs/>
                <w:szCs w:val="24"/>
              </w:rPr>
              <w:t>шест</w:t>
            </w:r>
            <w:r w:rsidRPr="00632386">
              <w:rPr>
                <w:rFonts w:ascii="Arial" w:hAnsi="Arial" w:cs="Arial"/>
                <w:bCs/>
                <w:szCs w:val="24"/>
              </w:rPr>
              <w:t xml:space="preserve"> </w:t>
            </w:r>
            <w:r w:rsidR="00922A6B">
              <w:rPr>
                <w:rFonts w:ascii="Arial" w:hAnsi="Arial" w:cs="Arial"/>
                <w:bCs/>
                <w:szCs w:val="24"/>
              </w:rPr>
              <w:t>месеци</w:t>
            </w:r>
            <w:r w:rsidRPr="00632386">
              <w:rPr>
                <w:rFonts w:ascii="Arial" w:hAnsi="Arial" w:cs="Arial"/>
                <w:bCs/>
                <w:szCs w:val="24"/>
              </w:rPr>
              <w:t xml:space="preserve"> (</w:t>
            </w:r>
            <w:r w:rsidR="00922A6B">
              <w:rPr>
                <w:rFonts w:ascii="Arial" w:hAnsi="Arial" w:cs="Arial"/>
                <w:bCs/>
                <w:szCs w:val="24"/>
              </w:rPr>
              <w:t>од</w:t>
            </w:r>
            <w:r w:rsidRPr="00632386">
              <w:rPr>
                <w:rFonts w:ascii="Arial" w:hAnsi="Arial" w:cs="Arial"/>
                <w:bCs/>
                <w:szCs w:val="24"/>
              </w:rPr>
              <w:t xml:space="preserve"> </w:t>
            </w:r>
            <w:r w:rsidR="00922A6B">
              <w:rPr>
                <w:rFonts w:ascii="Arial" w:hAnsi="Arial" w:cs="Arial"/>
                <w:bCs/>
                <w:szCs w:val="24"/>
              </w:rPr>
              <w:t>дана</w:t>
            </w:r>
            <w:r w:rsidRPr="00632386">
              <w:rPr>
                <w:rFonts w:ascii="Arial" w:hAnsi="Arial" w:cs="Arial"/>
                <w:bCs/>
                <w:szCs w:val="24"/>
              </w:rPr>
              <w:t xml:space="preserve"> </w:t>
            </w:r>
            <w:r w:rsidR="00922A6B">
              <w:rPr>
                <w:rFonts w:ascii="Arial" w:hAnsi="Arial" w:cs="Arial"/>
                <w:bCs/>
                <w:szCs w:val="24"/>
              </w:rPr>
              <w:t>објав</w:t>
            </w:r>
            <w:r w:rsidR="00741256">
              <w:rPr>
                <w:rFonts w:ascii="Arial" w:hAnsi="Arial" w:cs="Arial"/>
                <w:bCs/>
                <w:szCs w:val="24"/>
              </w:rPr>
              <w:t>љ</w:t>
            </w:r>
            <w:r w:rsidR="00922A6B">
              <w:rPr>
                <w:rFonts w:ascii="Arial" w:hAnsi="Arial" w:cs="Arial"/>
                <w:bCs/>
                <w:szCs w:val="24"/>
              </w:rPr>
              <w:t>ивања</w:t>
            </w:r>
            <w:r w:rsidRPr="00632386">
              <w:rPr>
                <w:rFonts w:ascii="Arial" w:hAnsi="Arial" w:cs="Arial"/>
                <w:bCs/>
                <w:szCs w:val="24"/>
              </w:rPr>
              <w:t xml:space="preserve"> </w:t>
            </w:r>
            <w:r w:rsidR="00922A6B">
              <w:rPr>
                <w:rFonts w:ascii="Arial" w:hAnsi="Arial" w:cs="Arial"/>
                <w:bCs/>
                <w:szCs w:val="24"/>
              </w:rPr>
              <w:t>Позива</w:t>
            </w:r>
            <w:r w:rsidRPr="00632386">
              <w:rPr>
                <w:rFonts w:ascii="Arial" w:hAnsi="Arial" w:cs="Arial"/>
                <w:bCs/>
                <w:szCs w:val="24"/>
              </w:rPr>
              <w:t xml:space="preserve"> </w:t>
            </w:r>
            <w:r w:rsidR="00922A6B">
              <w:rPr>
                <w:rFonts w:ascii="Arial" w:hAnsi="Arial" w:cs="Arial"/>
                <w:bCs/>
                <w:szCs w:val="24"/>
              </w:rPr>
              <w:t>за</w:t>
            </w:r>
            <w:r w:rsidRPr="00632386">
              <w:rPr>
                <w:rFonts w:ascii="Arial" w:hAnsi="Arial" w:cs="Arial"/>
                <w:bCs/>
                <w:szCs w:val="24"/>
              </w:rPr>
              <w:t xml:space="preserve"> </w:t>
            </w:r>
            <w:r w:rsidR="00922A6B">
              <w:rPr>
                <w:rFonts w:ascii="Arial" w:hAnsi="Arial" w:cs="Arial"/>
                <w:bCs/>
                <w:szCs w:val="24"/>
              </w:rPr>
              <w:t>подношење</w:t>
            </w:r>
            <w:r w:rsidRPr="00632386">
              <w:rPr>
                <w:rFonts w:ascii="Arial" w:hAnsi="Arial" w:cs="Arial"/>
                <w:bCs/>
                <w:szCs w:val="24"/>
              </w:rPr>
              <w:t xml:space="preserve"> </w:t>
            </w:r>
            <w:r w:rsidR="00922A6B">
              <w:rPr>
                <w:rFonts w:ascii="Arial" w:hAnsi="Arial" w:cs="Arial"/>
                <w:bCs/>
                <w:szCs w:val="24"/>
              </w:rPr>
              <w:t>понуда</w:t>
            </w:r>
            <w:r w:rsidRPr="00632386">
              <w:rPr>
                <w:rFonts w:ascii="Arial" w:hAnsi="Arial" w:cs="Arial"/>
                <w:bCs/>
                <w:szCs w:val="24"/>
              </w:rPr>
              <w:t xml:space="preserve">) </w:t>
            </w:r>
            <w:r w:rsidR="00922A6B">
              <w:rPr>
                <w:rFonts w:ascii="Arial" w:hAnsi="Arial" w:cs="Arial"/>
                <w:bCs/>
                <w:szCs w:val="24"/>
              </w:rPr>
              <w:t>није</w:t>
            </w:r>
            <w:r w:rsidRPr="00632386">
              <w:rPr>
                <w:rFonts w:ascii="Arial" w:hAnsi="Arial" w:cs="Arial"/>
                <w:bCs/>
                <w:szCs w:val="24"/>
              </w:rPr>
              <w:t xml:space="preserve"> </w:t>
            </w:r>
            <w:r w:rsidR="00922A6B">
              <w:rPr>
                <w:rFonts w:ascii="Arial" w:hAnsi="Arial" w:cs="Arial"/>
                <w:bCs/>
                <w:szCs w:val="24"/>
              </w:rPr>
              <w:t>имао</w:t>
            </w:r>
            <w:r w:rsidRPr="00632386">
              <w:rPr>
                <w:rFonts w:ascii="Arial" w:hAnsi="Arial" w:cs="Arial"/>
                <w:bCs/>
                <w:szCs w:val="24"/>
              </w:rPr>
              <w:t xml:space="preserve"> </w:t>
            </w:r>
            <w:r w:rsidR="00922A6B">
              <w:rPr>
                <w:rFonts w:ascii="Arial" w:hAnsi="Arial" w:cs="Arial"/>
                <w:bCs/>
                <w:szCs w:val="24"/>
                <w:lang w:val="sr-Cyrl-RS"/>
              </w:rPr>
              <w:t>ниједан</w:t>
            </w:r>
            <w:r w:rsidRPr="00632386">
              <w:rPr>
                <w:rFonts w:ascii="Arial" w:hAnsi="Arial" w:cs="Arial"/>
                <w:bCs/>
                <w:szCs w:val="24"/>
                <w:lang w:val="sr-Cyrl-RS"/>
              </w:rPr>
              <w:t xml:space="preserve"> </w:t>
            </w:r>
            <w:r w:rsidR="00922A6B">
              <w:rPr>
                <w:rFonts w:ascii="Arial" w:hAnsi="Arial" w:cs="Arial"/>
                <w:bCs/>
                <w:szCs w:val="24"/>
                <w:lang w:val="sr-Cyrl-RS"/>
              </w:rPr>
              <w:t>дан</w:t>
            </w:r>
            <w:r w:rsidRPr="00632386">
              <w:rPr>
                <w:rFonts w:ascii="Arial" w:hAnsi="Arial" w:cs="Arial"/>
                <w:bCs/>
                <w:szCs w:val="24"/>
                <w:lang w:val="sr-Cyrl-RS"/>
              </w:rPr>
              <w:t xml:space="preserve"> </w:t>
            </w:r>
            <w:r w:rsidR="00922A6B">
              <w:rPr>
                <w:rFonts w:ascii="Arial" w:hAnsi="Arial" w:cs="Arial"/>
                <w:bCs/>
                <w:szCs w:val="24"/>
                <w:lang w:val="sr-Cyrl-RS"/>
              </w:rPr>
              <w:t>неликвидности</w:t>
            </w:r>
            <w:r w:rsidRPr="00632386">
              <w:rPr>
                <w:rFonts w:ascii="Arial" w:hAnsi="Arial" w:cs="Arial"/>
                <w:bCs/>
                <w:szCs w:val="24"/>
                <w:lang w:val="sr-Cyrl-RS"/>
              </w:rPr>
              <w:t xml:space="preserve"> </w:t>
            </w:r>
            <w:r w:rsidR="00922A6B">
              <w:rPr>
                <w:rFonts w:ascii="Arial" w:hAnsi="Arial" w:cs="Arial"/>
                <w:bCs/>
                <w:szCs w:val="24"/>
              </w:rPr>
              <w:t>на</w:t>
            </w:r>
            <w:r w:rsidRPr="00632386">
              <w:rPr>
                <w:rFonts w:ascii="Arial" w:hAnsi="Arial" w:cs="Arial"/>
                <w:bCs/>
                <w:szCs w:val="24"/>
              </w:rPr>
              <w:t xml:space="preserve"> </w:t>
            </w:r>
            <w:r w:rsidR="00922A6B">
              <w:rPr>
                <w:rFonts w:ascii="Arial" w:hAnsi="Arial" w:cs="Arial"/>
                <w:bCs/>
                <w:szCs w:val="24"/>
              </w:rPr>
              <w:t>својим</w:t>
            </w:r>
            <w:r w:rsidRPr="00632386">
              <w:rPr>
                <w:rFonts w:ascii="Arial" w:hAnsi="Arial" w:cs="Arial"/>
                <w:bCs/>
                <w:szCs w:val="24"/>
              </w:rPr>
              <w:t xml:space="preserve"> </w:t>
            </w:r>
            <w:r w:rsidR="00922A6B">
              <w:rPr>
                <w:rFonts w:ascii="Arial" w:hAnsi="Arial" w:cs="Arial"/>
                <w:bCs/>
                <w:szCs w:val="24"/>
              </w:rPr>
              <w:t>текућим</w:t>
            </w:r>
            <w:r w:rsidRPr="00632386">
              <w:rPr>
                <w:rFonts w:ascii="Arial" w:hAnsi="Arial" w:cs="Arial"/>
                <w:bCs/>
                <w:szCs w:val="24"/>
              </w:rPr>
              <w:t xml:space="preserve"> </w:t>
            </w:r>
            <w:r w:rsidR="00922A6B">
              <w:rPr>
                <w:rFonts w:ascii="Arial" w:hAnsi="Arial" w:cs="Arial"/>
                <w:bCs/>
                <w:szCs w:val="24"/>
              </w:rPr>
              <w:t>рачунима</w:t>
            </w:r>
          </w:p>
        </w:tc>
        <w:tc>
          <w:tcPr>
            <w:tcW w:w="4675" w:type="dxa"/>
          </w:tcPr>
          <w:p w14:paraId="75665C39" w14:textId="2DDE4FFB" w:rsidR="00F17402" w:rsidRPr="00632386" w:rsidRDefault="00F17402" w:rsidP="007177BE">
            <w:pPr>
              <w:spacing w:line="276" w:lineRule="auto"/>
              <w:contextualSpacing/>
              <w:jc w:val="both"/>
              <w:rPr>
                <w:rFonts w:ascii="Arial" w:eastAsia="Calibri" w:hAnsi="Arial" w:cs="Arial"/>
                <w:bCs/>
                <w:szCs w:val="24"/>
              </w:rPr>
            </w:pPr>
            <w:r w:rsidRPr="00632386">
              <w:rPr>
                <w:rFonts w:ascii="Arial" w:eastAsia="Calibri" w:hAnsi="Arial" w:cs="Arial"/>
                <w:bCs/>
                <w:szCs w:val="24"/>
              </w:rPr>
              <w:t>1.1.</w:t>
            </w:r>
            <w:r w:rsidR="00922A6B">
              <w:rPr>
                <w:rFonts w:ascii="Arial" w:eastAsia="Calibri" w:hAnsi="Arial" w:cs="Arial"/>
                <w:bCs/>
                <w:szCs w:val="24"/>
              </w:rPr>
              <w:t>Извештај</w:t>
            </w:r>
            <w:r w:rsidRPr="00632386">
              <w:rPr>
                <w:rFonts w:ascii="Arial" w:eastAsia="Calibri" w:hAnsi="Arial" w:cs="Arial"/>
                <w:bCs/>
                <w:szCs w:val="24"/>
              </w:rPr>
              <w:t xml:space="preserve"> </w:t>
            </w:r>
            <w:r w:rsidR="00922A6B">
              <w:rPr>
                <w:rFonts w:ascii="Arial" w:eastAsia="Calibri" w:hAnsi="Arial" w:cs="Arial"/>
                <w:bCs/>
                <w:szCs w:val="24"/>
              </w:rPr>
              <w:t>о</w:t>
            </w:r>
            <w:r w:rsidRPr="00632386">
              <w:rPr>
                <w:rFonts w:ascii="Arial" w:eastAsia="Calibri" w:hAnsi="Arial" w:cs="Arial"/>
                <w:bCs/>
                <w:szCs w:val="24"/>
              </w:rPr>
              <w:t xml:space="preserve"> </w:t>
            </w:r>
            <w:r w:rsidR="00922A6B">
              <w:rPr>
                <w:rFonts w:ascii="Arial" w:eastAsia="Calibri" w:hAnsi="Arial" w:cs="Arial"/>
                <w:bCs/>
                <w:szCs w:val="24"/>
              </w:rPr>
              <w:t>бонитету</w:t>
            </w:r>
            <w:r w:rsidRPr="00632386">
              <w:rPr>
                <w:rFonts w:ascii="Arial" w:eastAsia="Calibri" w:hAnsi="Arial" w:cs="Arial"/>
                <w:bCs/>
                <w:szCs w:val="24"/>
              </w:rPr>
              <w:t xml:space="preserve"> </w:t>
            </w:r>
            <w:r w:rsidR="00922A6B">
              <w:rPr>
                <w:rFonts w:ascii="Arial" w:eastAsia="Calibri" w:hAnsi="Arial" w:cs="Arial"/>
                <w:bCs/>
                <w:szCs w:val="24"/>
              </w:rPr>
              <w:t>за</w:t>
            </w:r>
            <w:r w:rsidRPr="00632386">
              <w:rPr>
                <w:rFonts w:ascii="Arial" w:eastAsia="Calibri" w:hAnsi="Arial" w:cs="Arial"/>
                <w:bCs/>
                <w:szCs w:val="24"/>
              </w:rPr>
              <w:t xml:space="preserve"> </w:t>
            </w:r>
            <w:r w:rsidR="00922A6B">
              <w:rPr>
                <w:rFonts w:ascii="Arial" w:eastAsia="Calibri" w:hAnsi="Arial" w:cs="Arial"/>
                <w:bCs/>
                <w:szCs w:val="24"/>
              </w:rPr>
              <w:t>јавне</w:t>
            </w:r>
            <w:r w:rsidRPr="00632386">
              <w:rPr>
                <w:rFonts w:ascii="Arial" w:eastAsia="Calibri" w:hAnsi="Arial" w:cs="Arial"/>
                <w:bCs/>
                <w:szCs w:val="24"/>
              </w:rPr>
              <w:t xml:space="preserve"> </w:t>
            </w:r>
            <w:r w:rsidR="00922A6B">
              <w:rPr>
                <w:rFonts w:ascii="Arial" w:eastAsia="Calibri" w:hAnsi="Arial" w:cs="Arial"/>
                <w:bCs/>
                <w:szCs w:val="24"/>
              </w:rPr>
              <w:t>набавке</w:t>
            </w:r>
            <w:r w:rsidRPr="00632386">
              <w:rPr>
                <w:rFonts w:ascii="Arial" w:eastAsia="Calibri" w:hAnsi="Arial" w:cs="Arial"/>
                <w:bCs/>
                <w:szCs w:val="24"/>
              </w:rPr>
              <w:t xml:space="preserve"> – </w:t>
            </w:r>
            <w:r w:rsidR="00922A6B">
              <w:rPr>
                <w:rFonts w:ascii="Arial" w:eastAsia="Calibri" w:hAnsi="Arial" w:cs="Arial"/>
                <w:bCs/>
                <w:szCs w:val="24"/>
              </w:rPr>
              <w:t>БОН</w:t>
            </w:r>
            <w:r w:rsidRPr="00632386">
              <w:rPr>
                <w:rFonts w:ascii="Arial" w:eastAsia="Calibri" w:hAnsi="Arial" w:cs="Arial"/>
                <w:bCs/>
                <w:szCs w:val="24"/>
              </w:rPr>
              <w:t>-</w:t>
            </w:r>
            <w:r w:rsidR="00922A6B">
              <w:rPr>
                <w:rFonts w:ascii="Arial" w:eastAsia="Calibri" w:hAnsi="Arial" w:cs="Arial"/>
                <w:bCs/>
                <w:szCs w:val="24"/>
              </w:rPr>
              <w:t>ЈН</w:t>
            </w:r>
            <w:r w:rsidRPr="00632386">
              <w:rPr>
                <w:rFonts w:ascii="Arial" w:eastAsia="Calibri" w:hAnsi="Arial" w:cs="Arial"/>
                <w:bCs/>
                <w:szCs w:val="24"/>
              </w:rPr>
              <w:t xml:space="preserve"> - </w:t>
            </w:r>
            <w:r w:rsidR="00922A6B">
              <w:rPr>
                <w:rFonts w:ascii="Arial" w:eastAsia="Calibri" w:hAnsi="Arial" w:cs="Arial"/>
                <w:bCs/>
                <w:szCs w:val="24"/>
              </w:rPr>
              <w:t>трећи</w:t>
            </w:r>
            <w:r w:rsidRPr="00632386">
              <w:rPr>
                <w:rFonts w:ascii="Arial" w:eastAsia="Calibri" w:hAnsi="Arial" w:cs="Arial"/>
                <w:bCs/>
                <w:szCs w:val="24"/>
              </w:rPr>
              <w:t xml:space="preserve"> </w:t>
            </w:r>
            <w:r w:rsidR="00922A6B">
              <w:rPr>
                <w:rFonts w:ascii="Arial" w:eastAsia="Calibri" w:hAnsi="Arial" w:cs="Arial"/>
                <w:bCs/>
                <w:szCs w:val="24"/>
              </w:rPr>
              <w:t>део</w:t>
            </w:r>
            <w:r w:rsidRPr="00632386">
              <w:rPr>
                <w:rFonts w:ascii="Arial" w:eastAsia="Calibri" w:hAnsi="Arial" w:cs="Arial"/>
                <w:bCs/>
                <w:szCs w:val="24"/>
              </w:rPr>
              <w:t xml:space="preserve"> – </w:t>
            </w:r>
            <w:r w:rsidR="00922A6B">
              <w:rPr>
                <w:rFonts w:ascii="Arial" w:eastAsia="Calibri" w:hAnsi="Arial" w:cs="Arial"/>
                <w:bCs/>
                <w:szCs w:val="24"/>
              </w:rPr>
              <w:t>Сажети</w:t>
            </w:r>
            <w:r w:rsidRPr="00632386">
              <w:rPr>
                <w:rFonts w:ascii="Arial" w:eastAsia="Calibri" w:hAnsi="Arial" w:cs="Arial"/>
                <w:bCs/>
                <w:szCs w:val="24"/>
              </w:rPr>
              <w:t xml:space="preserve"> </w:t>
            </w:r>
            <w:r w:rsidR="00922A6B">
              <w:rPr>
                <w:rFonts w:ascii="Arial" w:eastAsia="Calibri" w:hAnsi="Arial" w:cs="Arial"/>
                <w:bCs/>
                <w:szCs w:val="24"/>
              </w:rPr>
              <w:t>биланс</w:t>
            </w:r>
            <w:r w:rsidRPr="00632386">
              <w:rPr>
                <w:rFonts w:ascii="Arial" w:eastAsia="Calibri" w:hAnsi="Arial" w:cs="Arial"/>
                <w:bCs/>
                <w:szCs w:val="24"/>
              </w:rPr>
              <w:t xml:space="preserve"> </w:t>
            </w:r>
            <w:r w:rsidR="00922A6B">
              <w:rPr>
                <w:rFonts w:ascii="Arial" w:eastAsia="Calibri" w:hAnsi="Arial" w:cs="Arial"/>
                <w:bCs/>
                <w:szCs w:val="24"/>
              </w:rPr>
              <w:t>успеха</w:t>
            </w:r>
            <w:r w:rsidRPr="00632386">
              <w:rPr>
                <w:rFonts w:ascii="Arial" w:eastAsia="Calibri" w:hAnsi="Arial" w:cs="Arial"/>
                <w:bCs/>
                <w:szCs w:val="24"/>
              </w:rPr>
              <w:t xml:space="preserve"> - </w:t>
            </w:r>
            <w:r w:rsidR="00922A6B">
              <w:rPr>
                <w:rFonts w:ascii="Arial" w:eastAsia="Calibri" w:hAnsi="Arial" w:cs="Arial"/>
                <w:bCs/>
                <w:szCs w:val="24"/>
              </w:rPr>
              <w:t>позиција</w:t>
            </w:r>
            <w:r w:rsidRPr="00632386">
              <w:rPr>
                <w:rFonts w:ascii="Arial" w:eastAsia="Calibri" w:hAnsi="Arial" w:cs="Arial"/>
                <w:bCs/>
                <w:szCs w:val="24"/>
              </w:rPr>
              <w:t xml:space="preserve"> 1 – </w:t>
            </w:r>
            <w:r w:rsidR="00922A6B">
              <w:rPr>
                <w:rFonts w:ascii="Arial" w:eastAsia="Calibri" w:hAnsi="Arial" w:cs="Arial"/>
                <w:bCs/>
                <w:szCs w:val="24"/>
              </w:rPr>
              <w:t>Пословни</w:t>
            </w:r>
            <w:r w:rsidRPr="00632386">
              <w:rPr>
                <w:rFonts w:ascii="Arial" w:eastAsia="Calibri" w:hAnsi="Arial" w:cs="Arial"/>
                <w:bCs/>
                <w:szCs w:val="24"/>
              </w:rPr>
              <w:t xml:space="preserve"> </w:t>
            </w:r>
            <w:r w:rsidR="00922A6B">
              <w:rPr>
                <w:rFonts w:ascii="Arial" w:eastAsia="Calibri" w:hAnsi="Arial" w:cs="Arial"/>
                <w:bCs/>
                <w:szCs w:val="24"/>
              </w:rPr>
              <w:t>приходи</w:t>
            </w:r>
          </w:p>
          <w:p w14:paraId="72ECF389" w14:textId="77777777" w:rsidR="00F17402" w:rsidRPr="00632386" w:rsidRDefault="00F17402" w:rsidP="007177BE">
            <w:pPr>
              <w:contextualSpacing/>
              <w:jc w:val="both"/>
              <w:rPr>
                <w:rFonts w:ascii="Arial" w:eastAsia="Calibri" w:hAnsi="Arial" w:cs="Arial"/>
                <w:bCs/>
                <w:szCs w:val="24"/>
              </w:rPr>
            </w:pPr>
            <w:r w:rsidRPr="00632386">
              <w:rPr>
                <w:rFonts w:ascii="Arial" w:eastAsia="Calibri" w:hAnsi="Arial" w:cs="Arial"/>
                <w:bCs/>
                <w:szCs w:val="24"/>
              </w:rPr>
              <w:t xml:space="preserve"> </w:t>
            </w:r>
          </w:p>
          <w:p w14:paraId="0747C04A" w14:textId="77777777" w:rsidR="00F17402" w:rsidRPr="00632386" w:rsidRDefault="00F17402" w:rsidP="007177BE">
            <w:pPr>
              <w:contextualSpacing/>
              <w:jc w:val="both"/>
              <w:rPr>
                <w:rFonts w:ascii="Arial" w:eastAsia="Calibri" w:hAnsi="Arial" w:cs="Arial"/>
                <w:bCs/>
                <w:szCs w:val="24"/>
              </w:rPr>
            </w:pPr>
          </w:p>
          <w:p w14:paraId="66A8918D" w14:textId="79640699" w:rsidR="00F17402" w:rsidRPr="00632386" w:rsidRDefault="00F17402" w:rsidP="007177BE">
            <w:pPr>
              <w:contextualSpacing/>
              <w:jc w:val="both"/>
              <w:rPr>
                <w:rFonts w:ascii="Arial" w:eastAsia="Calibri" w:hAnsi="Arial" w:cs="Arial"/>
                <w:bCs/>
                <w:szCs w:val="24"/>
              </w:rPr>
            </w:pPr>
            <w:r w:rsidRPr="00632386">
              <w:rPr>
                <w:rFonts w:ascii="Arial" w:eastAsia="Calibri" w:hAnsi="Arial" w:cs="Arial"/>
                <w:bCs/>
                <w:szCs w:val="24"/>
              </w:rPr>
              <w:t xml:space="preserve">1.2. </w:t>
            </w:r>
            <w:r w:rsidR="00922A6B">
              <w:rPr>
                <w:rFonts w:ascii="Arial" w:eastAsia="Calibri" w:hAnsi="Arial" w:cs="Arial"/>
                <w:bCs/>
                <w:szCs w:val="24"/>
              </w:rPr>
              <w:t>Потврда</w:t>
            </w:r>
            <w:r w:rsidRPr="00632386">
              <w:rPr>
                <w:rFonts w:ascii="Arial" w:eastAsia="Calibri" w:hAnsi="Arial" w:cs="Arial"/>
                <w:bCs/>
                <w:szCs w:val="24"/>
              </w:rPr>
              <w:t xml:space="preserve"> </w:t>
            </w:r>
            <w:r w:rsidR="00922A6B">
              <w:rPr>
                <w:rFonts w:ascii="Arial" w:eastAsia="Calibri" w:hAnsi="Arial" w:cs="Arial"/>
                <w:bCs/>
                <w:szCs w:val="24"/>
              </w:rPr>
              <w:t>о</w:t>
            </w:r>
            <w:r w:rsidRPr="00632386">
              <w:rPr>
                <w:rFonts w:ascii="Arial" w:eastAsia="Calibri" w:hAnsi="Arial" w:cs="Arial"/>
                <w:bCs/>
                <w:szCs w:val="24"/>
              </w:rPr>
              <w:t xml:space="preserve"> </w:t>
            </w:r>
            <w:r w:rsidR="00922A6B">
              <w:rPr>
                <w:rFonts w:ascii="Arial" w:eastAsia="Calibri" w:hAnsi="Arial" w:cs="Arial"/>
                <w:bCs/>
                <w:szCs w:val="24"/>
              </w:rPr>
              <w:t>броју</w:t>
            </w:r>
            <w:r w:rsidRPr="00632386">
              <w:rPr>
                <w:rFonts w:ascii="Arial" w:eastAsia="Calibri" w:hAnsi="Arial" w:cs="Arial"/>
                <w:bCs/>
                <w:szCs w:val="24"/>
              </w:rPr>
              <w:t xml:space="preserve"> </w:t>
            </w:r>
            <w:r w:rsidR="00922A6B">
              <w:rPr>
                <w:rFonts w:ascii="Arial" w:eastAsia="Calibri" w:hAnsi="Arial" w:cs="Arial"/>
                <w:bCs/>
                <w:szCs w:val="24"/>
              </w:rPr>
              <w:t>дана</w:t>
            </w:r>
            <w:r w:rsidRPr="00632386">
              <w:rPr>
                <w:rFonts w:ascii="Arial" w:eastAsia="Calibri" w:hAnsi="Arial" w:cs="Arial"/>
                <w:bCs/>
                <w:szCs w:val="24"/>
              </w:rPr>
              <w:t xml:space="preserve"> </w:t>
            </w:r>
            <w:r w:rsidR="00922A6B">
              <w:rPr>
                <w:rFonts w:ascii="Arial" w:eastAsia="Calibri" w:hAnsi="Arial" w:cs="Arial"/>
                <w:bCs/>
                <w:szCs w:val="24"/>
              </w:rPr>
              <w:t>неликвидности</w:t>
            </w:r>
            <w:r w:rsidRPr="00632386">
              <w:rPr>
                <w:rFonts w:ascii="Arial" w:eastAsia="Calibri" w:hAnsi="Arial" w:cs="Arial"/>
                <w:bCs/>
                <w:szCs w:val="24"/>
              </w:rPr>
              <w:t xml:space="preserve"> – </w:t>
            </w:r>
            <w:r w:rsidR="00922A6B">
              <w:rPr>
                <w:rFonts w:ascii="Arial" w:eastAsia="Calibri" w:hAnsi="Arial" w:cs="Arial"/>
                <w:bCs/>
                <w:szCs w:val="24"/>
              </w:rPr>
              <w:t>потврду</w:t>
            </w:r>
            <w:r w:rsidRPr="00632386">
              <w:rPr>
                <w:rFonts w:ascii="Arial" w:eastAsia="Calibri" w:hAnsi="Arial" w:cs="Arial"/>
                <w:bCs/>
                <w:szCs w:val="24"/>
              </w:rPr>
              <w:t xml:space="preserve"> </w:t>
            </w:r>
            <w:r w:rsidR="00922A6B">
              <w:rPr>
                <w:rFonts w:ascii="Arial" w:eastAsia="Calibri" w:hAnsi="Arial" w:cs="Arial"/>
                <w:bCs/>
                <w:szCs w:val="24"/>
              </w:rPr>
              <w:t>издаје</w:t>
            </w:r>
            <w:r w:rsidRPr="00632386">
              <w:rPr>
                <w:rFonts w:ascii="Arial" w:eastAsia="Calibri" w:hAnsi="Arial" w:cs="Arial"/>
                <w:bCs/>
                <w:szCs w:val="24"/>
              </w:rPr>
              <w:t xml:space="preserve">  </w:t>
            </w:r>
            <w:r w:rsidR="00922A6B">
              <w:rPr>
                <w:rFonts w:ascii="Arial" w:eastAsia="Calibri" w:hAnsi="Arial" w:cs="Arial"/>
                <w:bCs/>
                <w:szCs w:val="24"/>
              </w:rPr>
              <w:t>принудна</w:t>
            </w:r>
            <w:r w:rsidRPr="00632386">
              <w:rPr>
                <w:rFonts w:ascii="Arial" w:eastAsia="Calibri" w:hAnsi="Arial" w:cs="Arial"/>
                <w:bCs/>
                <w:szCs w:val="24"/>
              </w:rPr>
              <w:t xml:space="preserve"> </w:t>
            </w:r>
            <w:r w:rsidR="00922A6B">
              <w:rPr>
                <w:rFonts w:ascii="Arial" w:eastAsia="Calibri" w:hAnsi="Arial" w:cs="Arial"/>
                <w:bCs/>
                <w:szCs w:val="24"/>
              </w:rPr>
              <w:t>наплата</w:t>
            </w:r>
            <w:r w:rsidRPr="00632386">
              <w:rPr>
                <w:rFonts w:ascii="Arial" w:eastAsia="Calibri" w:hAnsi="Arial" w:cs="Arial"/>
                <w:bCs/>
                <w:szCs w:val="24"/>
              </w:rPr>
              <w:t xml:space="preserve"> </w:t>
            </w:r>
            <w:r w:rsidR="00922A6B">
              <w:rPr>
                <w:rFonts w:ascii="Arial" w:eastAsia="Calibri" w:hAnsi="Arial" w:cs="Arial"/>
                <w:bCs/>
                <w:szCs w:val="24"/>
              </w:rPr>
              <w:t>Народне</w:t>
            </w:r>
            <w:r w:rsidRPr="00632386">
              <w:rPr>
                <w:rFonts w:ascii="Arial" w:eastAsia="Calibri" w:hAnsi="Arial" w:cs="Arial"/>
                <w:bCs/>
                <w:szCs w:val="24"/>
              </w:rPr>
              <w:t xml:space="preserve"> </w:t>
            </w:r>
            <w:r w:rsidR="00922A6B">
              <w:rPr>
                <w:rFonts w:ascii="Arial" w:eastAsia="Calibri" w:hAnsi="Arial" w:cs="Arial"/>
                <w:bCs/>
                <w:szCs w:val="24"/>
              </w:rPr>
              <w:t>банке</w:t>
            </w:r>
            <w:r w:rsidRPr="00632386">
              <w:rPr>
                <w:rFonts w:ascii="Arial" w:eastAsia="Calibri" w:hAnsi="Arial" w:cs="Arial"/>
                <w:bCs/>
                <w:szCs w:val="24"/>
              </w:rPr>
              <w:t xml:space="preserve"> </w:t>
            </w:r>
            <w:r w:rsidR="00922A6B">
              <w:rPr>
                <w:rFonts w:ascii="Arial" w:eastAsia="Calibri" w:hAnsi="Arial" w:cs="Arial"/>
                <w:bCs/>
                <w:szCs w:val="24"/>
              </w:rPr>
              <w:t>Србије</w:t>
            </w:r>
          </w:p>
        </w:tc>
      </w:tr>
      <w:tr w:rsidR="00F17402" w:rsidRPr="00632386" w14:paraId="556BEB1A" w14:textId="77777777" w:rsidTr="007177BE">
        <w:trPr>
          <w:trHeight w:val="638"/>
        </w:trPr>
        <w:tc>
          <w:tcPr>
            <w:tcW w:w="4675" w:type="dxa"/>
          </w:tcPr>
          <w:p w14:paraId="3F5AD09D" w14:textId="6EF2390A" w:rsidR="00F17402" w:rsidRPr="00F17402" w:rsidRDefault="00922A6B" w:rsidP="00F17402">
            <w:pPr>
              <w:pStyle w:val="ListParagraph"/>
              <w:numPr>
                <w:ilvl w:val="0"/>
                <w:numId w:val="46"/>
              </w:numPr>
              <w:spacing w:before="500" w:after="300"/>
              <w:jc w:val="both"/>
              <w:rPr>
                <w:rFonts w:ascii="Arial" w:hAnsi="Arial" w:cs="Arial"/>
                <w:b/>
                <w:bCs/>
                <w:szCs w:val="24"/>
                <w:lang w:val="sr-Latn-RS"/>
              </w:rPr>
            </w:pPr>
            <w:r>
              <w:rPr>
                <w:rFonts w:ascii="Arial" w:hAnsi="Arial" w:cs="Arial"/>
                <w:b/>
                <w:bCs/>
                <w:szCs w:val="24"/>
                <w:lang w:val="sr-Latn-RS"/>
              </w:rPr>
              <w:t>Пословни</w:t>
            </w:r>
            <w:r w:rsidR="00F17402" w:rsidRPr="00F17402">
              <w:rPr>
                <w:rFonts w:ascii="Arial" w:hAnsi="Arial" w:cs="Arial"/>
                <w:b/>
                <w:bCs/>
                <w:szCs w:val="24"/>
                <w:lang w:val="sr-Latn-RS"/>
              </w:rPr>
              <w:t xml:space="preserve"> </w:t>
            </w:r>
            <w:r>
              <w:rPr>
                <w:rFonts w:ascii="Arial" w:hAnsi="Arial" w:cs="Arial"/>
                <w:b/>
                <w:bCs/>
                <w:szCs w:val="24"/>
                <w:lang w:val="sr-Latn-RS"/>
              </w:rPr>
              <w:t>капацитет</w:t>
            </w:r>
            <w:r w:rsidR="00F17402" w:rsidRPr="00F17402">
              <w:rPr>
                <w:rFonts w:ascii="Arial" w:hAnsi="Arial" w:cs="Arial"/>
                <w:b/>
                <w:bCs/>
                <w:szCs w:val="24"/>
                <w:lang w:val="sr-Latn-RS"/>
              </w:rPr>
              <w:t>:</w:t>
            </w:r>
          </w:p>
        </w:tc>
        <w:tc>
          <w:tcPr>
            <w:tcW w:w="4675" w:type="dxa"/>
          </w:tcPr>
          <w:p w14:paraId="1A01E2F1" w14:textId="77777777" w:rsidR="00F17402" w:rsidRPr="00632386" w:rsidRDefault="00F17402" w:rsidP="007177BE">
            <w:pPr>
              <w:spacing w:before="500" w:after="300"/>
              <w:jc w:val="both"/>
              <w:rPr>
                <w:rFonts w:ascii="Arial" w:hAnsi="Arial" w:cs="Arial"/>
                <w:b/>
                <w:bCs/>
                <w:szCs w:val="24"/>
                <w:lang w:val="sr-Latn-RS"/>
              </w:rPr>
            </w:pPr>
          </w:p>
        </w:tc>
      </w:tr>
      <w:tr w:rsidR="00F17402" w:rsidRPr="00632386" w14:paraId="5EF79AF0" w14:textId="77777777" w:rsidTr="007177BE">
        <w:tc>
          <w:tcPr>
            <w:tcW w:w="4675" w:type="dxa"/>
          </w:tcPr>
          <w:p w14:paraId="28271D16" w14:textId="0B2A831D" w:rsidR="00F17402" w:rsidRPr="00632386" w:rsidRDefault="00F17402" w:rsidP="00470B59">
            <w:pPr>
              <w:spacing w:before="500" w:after="300"/>
              <w:jc w:val="both"/>
              <w:rPr>
                <w:rFonts w:ascii="Arial" w:hAnsi="Arial" w:cs="Arial"/>
                <w:bCs/>
                <w:szCs w:val="24"/>
                <w:lang w:val="sr-Latn-RS"/>
              </w:rPr>
            </w:pPr>
            <w:r>
              <w:rPr>
                <w:rFonts w:ascii="Arial" w:hAnsi="Arial" w:cs="Arial"/>
                <w:bCs/>
                <w:szCs w:val="24"/>
                <w:lang w:val="sr-Latn-RS"/>
              </w:rPr>
              <w:t xml:space="preserve">2.1. </w:t>
            </w:r>
            <w:r w:rsidR="00922A6B">
              <w:rPr>
                <w:rFonts w:ascii="Arial" w:hAnsi="Arial" w:cs="Arial"/>
                <w:bCs/>
                <w:szCs w:val="24"/>
                <w:lang w:val="sr-Latn-RS"/>
              </w:rPr>
              <w:t>Да</w:t>
            </w:r>
            <w:r w:rsidRPr="00632386">
              <w:rPr>
                <w:rFonts w:ascii="Arial" w:hAnsi="Arial" w:cs="Arial"/>
                <w:bCs/>
                <w:szCs w:val="24"/>
                <w:lang w:val="sr-Latn-RS"/>
              </w:rPr>
              <w:t xml:space="preserve"> </w:t>
            </w:r>
            <w:r w:rsidR="00922A6B">
              <w:rPr>
                <w:rFonts w:ascii="Arial" w:hAnsi="Arial" w:cs="Arial"/>
                <w:bCs/>
                <w:szCs w:val="24"/>
                <w:lang w:val="sr-Latn-RS"/>
              </w:rPr>
              <w:t>има</w:t>
            </w:r>
            <w:r w:rsidRPr="00632386">
              <w:rPr>
                <w:rFonts w:ascii="Arial" w:hAnsi="Arial" w:cs="Arial"/>
                <w:bCs/>
                <w:szCs w:val="24"/>
                <w:lang w:val="sr-Latn-RS"/>
              </w:rPr>
              <w:t xml:space="preserve"> </w:t>
            </w:r>
            <w:r w:rsidR="00922A6B">
              <w:rPr>
                <w:rFonts w:ascii="Arial" w:hAnsi="Arial" w:cs="Arial"/>
                <w:bCs/>
                <w:szCs w:val="24"/>
                <w:lang w:val="sr-Latn-RS"/>
              </w:rPr>
              <w:t>најмање</w:t>
            </w:r>
            <w:r w:rsidRPr="00632386">
              <w:rPr>
                <w:rFonts w:ascii="Arial" w:hAnsi="Arial" w:cs="Arial"/>
                <w:bCs/>
                <w:szCs w:val="24"/>
                <w:lang w:val="sr-Latn-RS"/>
              </w:rPr>
              <w:t xml:space="preserve"> </w:t>
            </w:r>
            <w:r w:rsidR="00470B59">
              <w:rPr>
                <w:rFonts w:ascii="Arial" w:hAnsi="Arial" w:cs="Arial"/>
                <w:bCs/>
                <w:szCs w:val="24"/>
                <w:lang w:val="sr-Latn-RS"/>
              </w:rPr>
              <w:t>5</w:t>
            </w:r>
            <w:r w:rsidRPr="00632386">
              <w:rPr>
                <w:rFonts w:ascii="Arial" w:hAnsi="Arial" w:cs="Arial"/>
                <w:bCs/>
                <w:szCs w:val="24"/>
                <w:lang w:val="sr-Latn-RS"/>
              </w:rPr>
              <w:t xml:space="preserve"> </w:t>
            </w:r>
            <w:r w:rsidR="00922A6B">
              <w:rPr>
                <w:rFonts w:ascii="Arial" w:hAnsi="Arial" w:cs="Arial"/>
                <w:bCs/>
                <w:szCs w:val="24"/>
                <w:lang w:val="sr-Latn-RS"/>
              </w:rPr>
              <w:t>година</w:t>
            </w:r>
            <w:r w:rsidRPr="00632386">
              <w:rPr>
                <w:rFonts w:ascii="Arial" w:hAnsi="Arial" w:cs="Arial"/>
                <w:bCs/>
                <w:szCs w:val="24"/>
                <w:lang w:val="sr-Latn-RS"/>
              </w:rPr>
              <w:t xml:space="preserve"> </w:t>
            </w:r>
            <w:r w:rsidR="00922A6B">
              <w:rPr>
                <w:rFonts w:ascii="Arial" w:hAnsi="Arial" w:cs="Arial"/>
                <w:bCs/>
                <w:szCs w:val="24"/>
                <w:lang w:val="sr-Latn-RS"/>
              </w:rPr>
              <w:t>пословања</w:t>
            </w:r>
            <w:r w:rsidRPr="00632386">
              <w:rPr>
                <w:rFonts w:ascii="Arial" w:hAnsi="Arial" w:cs="Arial"/>
                <w:bCs/>
                <w:szCs w:val="24"/>
                <w:lang w:val="sr-Latn-RS"/>
              </w:rPr>
              <w:t xml:space="preserve"> </w:t>
            </w:r>
            <w:r w:rsidR="00922A6B">
              <w:rPr>
                <w:rFonts w:ascii="Arial" w:hAnsi="Arial" w:cs="Arial"/>
                <w:bCs/>
                <w:szCs w:val="24"/>
                <w:lang w:val="sr-Latn-RS"/>
              </w:rPr>
              <w:t>у</w:t>
            </w:r>
            <w:r w:rsidRPr="00632386">
              <w:rPr>
                <w:rFonts w:ascii="Arial" w:hAnsi="Arial" w:cs="Arial"/>
                <w:bCs/>
                <w:szCs w:val="24"/>
                <w:lang w:val="sr-Latn-RS"/>
              </w:rPr>
              <w:t xml:space="preserve"> </w:t>
            </w:r>
            <w:r w:rsidR="00922A6B">
              <w:rPr>
                <w:rFonts w:ascii="Arial" w:hAnsi="Arial" w:cs="Arial"/>
                <w:bCs/>
                <w:szCs w:val="24"/>
                <w:lang w:val="sr-Latn-RS"/>
              </w:rPr>
              <w:t>области</w:t>
            </w:r>
            <w:r w:rsidRPr="00632386">
              <w:rPr>
                <w:rFonts w:ascii="Arial" w:hAnsi="Arial" w:cs="Arial"/>
                <w:bCs/>
                <w:szCs w:val="24"/>
                <w:lang w:val="sr-Latn-RS"/>
              </w:rPr>
              <w:t xml:space="preserve"> </w:t>
            </w:r>
            <w:r w:rsidR="00922A6B">
              <w:rPr>
                <w:rFonts w:ascii="Arial" w:hAnsi="Arial" w:cs="Arial"/>
                <w:bCs/>
                <w:szCs w:val="24"/>
                <w:lang w:val="sr-Latn-RS"/>
              </w:rPr>
              <w:t>маркетинга</w:t>
            </w:r>
            <w:r w:rsidRPr="00632386">
              <w:rPr>
                <w:rFonts w:ascii="Arial" w:hAnsi="Arial" w:cs="Arial"/>
                <w:bCs/>
                <w:szCs w:val="24"/>
                <w:lang w:val="sr-Latn-RS"/>
              </w:rPr>
              <w:t>;</w:t>
            </w:r>
          </w:p>
        </w:tc>
        <w:tc>
          <w:tcPr>
            <w:tcW w:w="4675" w:type="dxa"/>
          </w:tcPr>
          <w:p w14:paraId="7F93AA42" w14:textId="396C7CDA" w:rsidR="00F17402" w:rsidRPr="00632386" w:rsidRDefault="00922A6B" w:rsidP="00470B59">
            <w:pPr>
              <w:spacing w:before="500" w:after="300"/>
              <w:jc w:val="both"/>
              <w:rPr>
                <w:rFonts w:ascii="Arial" w:hAnsi="Arial" w:cs="Arial"/>
                <w:bCs/>
                <w:szCs w:val="24"/>
                <w:lang w:val="sr-Latn-RS"/>
              </w:rPr>
            </w:pPr>
            <w:r>
              <w:rPr>
                <w:rFonts w:ascii="Arial" w:hAnsi="Arial" w:cs="Arial"/>
                <w:bCs/>
                <w:szCs w:val="24"/>
                <w:lang w:val="sr-Latn-RS"/>
              </w:rPr>
              <w:t>Изјава</w:t>
            </w:r>
            <w:r w:rsidR="00F17402" w:rsidRPr="00632386">
              <w:rPr>
                <w:rFonts w:ascii="Arial" w:hAnsi="Arial" w:cs="Arial"/>
                <w:bCs/>
                <w:szCs w:val="24"/>
                <w:lang w:val="sr-Latn-RS"/>
              </w:rPr>
              <w:t xml:space="preserve"> </w:t>
            </w:r>
            <w:r>
              <w:rPr>
                <w:rFonts w:ascii="Arial" w:hAnsi="Arial" w:cs="Arial"/>
                <w:bCs/>
                <w:szCs w:val="24"/>
                <w:lang w:val="sr-Latn-RS"/>
              </w:rPr>
              <w:t>понудјача</w:t>
            </w:r>
            <w:r w:rsidR="00F17402" w:rsidRPr="00632386">
              <w:rPr>
                <w:rFonts w:ascii="Arial" w:hAnsi="Arial" w:cs="Arial"/>
                <w:bCs/>
                <w:szCs w:val="24"/>
                <w:lang w:val="sr-Latn-RS"/>
              </w:rPr>
              <w:t xml:space="preserve"> </w:t>
            </w:r>
            <w:r>
              <w:rPr>
                <w:rFonts w:ascii="Arial" w:hAnsi="Arial" w:cs="Arial"/>
                <w:bCs/>
                <w:szCs w:val="24"/>
                <w:lang w:val="sr-Latn-RS"/>
              </w:rPr>
              <w:t>дата</w:t>
            </w:r>
            <w:r w:rsidR="00F17402" w:rsidRPr="00632386">
              <w:rPr>
                <w:rFonts w:ascii="Arial" w:hAnsi="Arial" w:cs="Arial"/>
                <w:bCs/>
                <w:szCs w:val="24"/>
                <w:lang w:val="sr-Latn-RS"/>
              </w:rPr>
              <w:t xml:space="preserve"> </w:t>
            </w:r>
            <w:r>
              <w:rPr>
                <w:rFonts w:ascii="Arial" w:hAnsi="Arial" w:cs="Arial"/>
                <w:bCs/>
                <w:szCs w:val="24"/>
                <w:lang w:val="sr-Latn-RS"/>
              </w:rPr>
              <w:t>под</w:t>
            </w:r>
            <w:r w:rsidR="00F17402" w:rsidRPr="00632386">
              <w:rPr>
                <w:rFonts w:ascii="Arial" w:hAnsi="Arial" w:cs="Arial"/>
                <w:bCs/>
                <w:szCs w:val="24"/>
                <w:lang w:val="sr-Latn-RS"/>
              </w:rPr>
              <w:t xml:space="preserve"> </w:t>
            </w:r>
            <w:r>
              <w:rPr>
                <w:rFonts w:ascii="Arial" w:hAnsi="Arial" w:cs="Arial"/>
                <w:bCs/>
                <w:szCs w:val="24"/>
                <w:lang w:val="sr-Latn-RS"/>
              </w:rPr>
              <w:t>материјалном</w:t>
            </w:r>
            <w:r w:rsidR="00F17402" w:rsidRPr="00632386">
              <w:rPr>
                <w:rFonts w:ascii="Arial" w:hAnsi="Arial" w:cs="Arial"/>
                <w:bCs/>
                <w:szCs w:val="24"/>
                <w:lang w:val="sr-Latn-RS"/>
              </w:rPr>
              <w:t xml:space="preserve"> </w:t>
            </w:r>
            <w:r>
              <w:rPr>
                <w:rFonts w:ascii="Arial" w:hAnsi="Arial" w:cs="Arial"/>
                <w:bCs/>
                <w:szCs w:val="24"/>
                <w:lang w:val="sr-Latn-RS"/>
              </w:rPr>
              <w:t>и</w:t>
            </w:r>
            <w:r w:rsidR="00F17402" w:rsidRPr="00632386">
              <w:rPr>
                <w:rFonts w:ascii="Arial" w:hAnsi="Arial" w:cs="Arial"/>
                <w:bCs/>
                <w:szCs w:val="24"/>
                <w:lang w:val="sr-Latn-RS"/>
              </w:rPr>
              <w:t xml:space="preserve"> </w:t>
            </w:r>
            <w:r>
              <w:rPr>
                <w:rFonts w:ascii="Arial" w:hAnsi="Arial" w:cs="Arial"/>
                <w:bCs/>
                <w:szCs w:val="24"/>
                <w:lang w:val="sr-Latn-RS"/>
              </w:rPr>
              <w:t>кривичном</w:t>
            </w:r>
            <w:r w:rsidR="00F17402" w:rsidRPr="00632386">
              <w:rPr>
                <w:rFonts w:ascii="Arial" w:hAnsi="Arial" w:cs="Arial"/>
                <w:bCs/>
                <w:szCs w:val="24"/>
                <w:lang w:val="sr-Latn-RS"/>
              </w:rPr>
              <w:t xml:space="preserve"> </w:t>
            </w:r>
            <w:r>
              <w:rPr>
                <w:rFonts w:ascii="Arial" w:hAnsi="Arial" w:cs="Arial"/>
                <w:bCs/>
                <w:szCs w:val="24"/>
                <w:lang w:val="sr-Latn-RS"/>
              </w:rPr>
              <w:t>одговорношћу</w:t>
            </w:r>
            <w:r w:rsidR="00F17402" w:rsidRPr="00632386">
              <w:rPr>
                <w:rFonts w:ascii="Arial" w:hAnsi="Arial" w:cs="Arial"/>
                <w:bCs/>
                <w:szCs w:val="24"/>
                <w:lang w:val="sr-Latn-RS"/>
              </w:rPr>
              <w:t xml:space="preserve"> (</w:t>
            </w:r>
            <w:r>
              <w:rPr>
                <w:rFonts w:ascii="Arial" w:hAnsi="Arial" w:cs="Arial"/>
                <w:bCs/>
                <w:szCs w:val="24"/>
                <w:lang w:val="sr-Latn-RS"/>
              </w:rPr>
              <w:t>а</w:t>
            </w:r>
            <w:r w:rsidR="00F17402" w:rsidRPr="00632386">
              <w:rPr>
                <w:rFonts w:ascii="Arial" w:hAnsi="Arial" w:cs="Arial"/>
                <w:bCs/>
                <w:szCs w:val="24"/>
                <w:lang w:val="sr-Latn-RS"/>
              </w:rPr>
              <w:t xml:space="preserve"> </w:t>
            </w:r>
            <w:r>
              <w:rPr>
                <w:rFonts w:ascii="Arial" w:hAnsi="Arial" w:cs="Arial"/>
                <w:bCs/>
                <w:szCs w:val="24"/>
                <w:lang w:val="sr-Latn-RS"/>
              </w:rPr>
              <w:t>која</w:t>
            </w:r>
            <w:r w:rsidR="00F17402" w:rsidRPr="00632386">
              <w:rPr>
                <w:rFonts w:ascii="Arial" w:hAnsi="Arial" w:cs="Arial"/>
                <w:bCs/>
                <w:szCs w:val="24"/>
                <w:lang w:val="sr-Latn-RS"/>
              </w:rPr>
              <w:t xml:space="preserve"> </w:t>
            </w:r>
            <w:r>
              <w:rPr>
                <w:rFonts w:ascii="Arial" w:hAnsi="Arial" w:cs="Arial"/>
                <w:bCs/>
                <w:szCs w:val="24"/>
                <w:lang w:val="sr-Latn-RS"/>
              </w:rPr>
              <w:t>садржи</w:t>
            </w:r>
            <w:r w:rsidR="00F17402" w:rsidRPr="00632386">
              <w:rPr>
                <w:rFonts w:ascii="Arial" w:hAnsi="Arial" w:cs="Arial"/>
                <w:bCs/>
                <w:szCs w:val="24"/>
                <w:lang w:val="sr-Latn-RS"/>
              </w:rPr>
              <w:t xml:space="preserve"> </w:t>
            </w:r>
            <w:r>
              <w:rPr>
                <w:rFonts w:ascii="Arial" w:hAnsi="Arial" w:cs="Arial"/>
                <w:bCs/>
                <w:szCs w:val="24"/>
                <w:lang w:val="sr-Latn-RS"/>
              </w:rPr>
              <w:t>ту</w:t>
            </w:r>
            <w:r w:rsidR="00F17402" w:rsidRPr="00632386">
              <w:rPr>
                <w:rFonts w:ascii="Arial" w:hAnsi="Arial" w:cs="Arial"/>
                <w:bCs/>
                <w:szCs w:val="24"/>
                <w:lang w:val="sr-Latn-RS"/>
              </w:rPr>
              <w:t xml:space="preserve"> </w:t>
            </w:r>
            <w:r>
              <w:rPr>
                <w:rFonts w:ascii="Arial" w:hAnsi="Arial" w:cs="Arial"/>
                <w:bCs/>
                <w:szCs w:val="24"/>
                <w:lang w:val="sr-Latn-RS"/>
              </w:rPr>
              <w:t>тврдњу</w:t>
            </w:r>
            <w:r w:rsidR="00F17402" w:rsidRPr="00632386">
              <w:rPr>
                <w:rFonts w:ascii="Arial" w:hAnsi="Arial" w:cs="Arial"/>
                <w:bCs/>
                <w:szCs w:val="24"/>
                <w:lang w:val="sr-Latn-RS"/>
              </w:rPr>
              <w:t xml:space="preserve"> </w:t>
            </w:r>
            <w:r>
              <w:rPr>
                <w:rFonts w:ascii="Arial" w:hAnsi="Arial" w:cs="Arial"/>
                <w:bCs/>
                <w:szCs w:val="24"/>
                <w:lang w:val="sr-Latn-RS"/>
              </w:rPr>
              <w:t>да</w:t>
            </w:r>
            <w:r w:rsidR="00F17402" w:rsidRPr="00632386">
              <w:rPr>
                <w:rFonts w:ascii="Arial" w:hAnsi="Arial" w:cs="Arial"/>
                <w:bCs/>
                <w:szCs w:val="24"/>
                <w:lang w:val="sr-Latn-RS"/>
              </w:rPr>
              <w:t xml:space="preserve"> </w:t>
            </w:r>
            <w:r>
              <w:rPr>
                <w:rFonts w:ascii="Arial" w:hAnsi="Arial" w:cs="Arial"/>
                <w:bCs/>
                <w:szCs w:val="24"/>
                <w:lang w:val="sr-Latn-RS"/>
              </w:rPr>
              <w:t>има</w:t>
            </w:r>
            <w:r w:rsidR="00F17402" w:rsidRPr="00632386">
              <w:rPr>
                <w:rFonts w:ascii="Arial" w:hAnsi="Arial" w:cs="Arial"/>
                <w:bCs/>
                <w:szCs w:val="24"/>
                <w:lang w:val="sr-Latn-RS"/>
              </w:rPr>
              <w:t xml:space="preserve"> </w:t>
            </w:r>
            <w:r>
              <w:rPr>
                <w:rFonts w:ascii="Arial" w:hAnsi="Arial" w:cs="Arial"/>
                <w:bCs/>
                <w:szCs w:val="24"/>
                <w:lang w:val="sr-Latn-RS"/>
              </w:rPr>
              <w:t>минимум</w:t>
            </w:r>
            <w:r w:rsidR="00F17402" w:rsidRPr="00632386">
              <w:rPr>
                <w:rFonts w:ascii="Arial" w:hAnsi="Arial" w:cs="Arial"/>
                <w:bCs/>
                <w:szCs w:val="24"/>
                <w:lang w:val="sr-Latn-RS"/>
              </w:rPr>
              <w:t xml:space="preserve"> </w:t>
            </w:r>
            <w:r w:rsidR="00470B59">
              <w:rPr>
                <w:rFonts w:ascii="Arial" w:hAnsi="Arial" w:cs="Arial"/>
                <w:bCs/>
                <w:szCs w:val="24"/>
                <w:lang w:val="sr-Latn-RS"/>
              </w:rPr>
              <w:t>5</w:t>
            </w:r>
            <w:r w:rsidR="00F17402" w:rsidRPr="00632386">
              <w:rPr>
                <w:rFonts w:ascii="Arial" w:hAnsi="Arial" w:cs="Arial"/>
                <w:bCs/>
                <w:szCs w:val="24"/>
                <w:lang w:val="sr-Latn-RS"/>
              </w:rPr>
              <w:t xml:space="preserve"> </w:t>
            </w:r>
            <w:r>
              <w:rPr>
                <w:rFonts w:ascii="Arial" w:hAnsi="Arial" w:cs="Arial"/>
                <w:bCs/>
                <w:szCs w:val="24"/>
                <w:lang w:val="sr-Latn-RS"/>
              </w:rPr>
              <w:t>година</w:t>
            </w:r>
            <w:r w:rsidR="00F17402" w:rsidRPr="00632386">
              <w:rPr>
                <w:rFonts w:ascii="Arial" w:hAnsi="Arial" w:cs="Arial"/>
                <w:bCs/>
                <w:szCs w:val="24"/>
                <w:lang w:val="sr-Latn-RS"/>
              </w:rPr>
              <w:t xml:space="preserve"> </w:t>
            </w:r>
            <w:r>
              <w:rPr>
                <w:rFonts w:ascii="Arial" w:hAnsi="Arial" w:cs="Arial"/>
                <w:bCs/>
                <w:szCs w:val="24"/>
                <w:lang w:val="sr-Latn-RS"/>
              </w:rPr>
              <w:t>пословања</w:t>
            </w:r>
            <w:r w:rsidR="00F17402" w:rsidRPr="00632386">
              <w:rPr>
                <w:rFonts w:ascii="Arial" w:hAnsi="Arial" w:cs="Arial"/>
                <w:bCs/>
                <w:szCs w:val="24"/>
                <w:lang w:val="sr-Latn-RS"/>
              </w:rPr>
              <w:t xml:space="preserve"> </w:t>
            </w:r>
            <w:r>
              <w:rPr>
                <w:rFonts w:ascii="Arial" w:hAnsi="Arial" w:cs="Arial"/>
                <w:bCs/>
                <w:szCs w:val="24"/>
                <w:lang w:val="sr-Latn-RS"/>
              </w:rPr>
              <w:t>у</w:t>
            </w:r>
            <w:r w:rsidR="00F17402" w:rsidRPr="00632386">
              <w:rPr>
                <w:rFonts w:ascii="Arial" w:hAnsi="Arial" w:cs="Arial"/>
                <w:bCs/>
                <w:szCs w:val="24"/>
                <w:lang w:val="sr-Latn-RS"/>
              </w:rPr>
              <w:t xml:space="preserve"> </w:t>
            </w:r>
            <w:r>
              <w:rPr>
                <w:rFonts w:ascii="Arial" w:hAnsi="Arial" w:cs="Arial"/>
                <w:bCs/>
                <w:szCs w:val="24"/>
                <w:lang w:val="sr-Latn-RS"/>
              </w:rPr>
              <w:t>области</w:t>
            </w:r>
            <w:r w:rsidR="00F17402" w:rsidRPr="00632386">
              <w:rPr>
                <w:rFonts w:ascii="Arial" w:hAnsi="Arial" w:cs="Arial"/>
                <w:bCs/>
                <w:szCs w:val="24"/>
                <w:lang w:val="sr-Latn-RS"/>
              </w:rPr>
              <w:t xml:space="preserve"> </w:t>
            </w:r>
            <w:r>
              <w:rPr>
                <w:rFonts w:ascii="Arial" w:hAnsi="Arial" w:cs="Arial"/>
                <w:bCs/>
                <w:szCs w:val="24"/>
                <w:lang w:val="sr-Latn-RS"/>
              </w:rPr>
              <w:t>маркетинга</w:t>
            </w:r>
            <w:r w:rsidR="00F17402" w:rsidRPr="00632386">
              <w:rPr>
                <w:rFonts w:ascii="Arial" w:hAnsi="Arial" w:cs="Arial"/>
                <w:bCs/>
                <w:szCs w:val="24"/>
                <w:lang w:val="sr-Latn-RS"/>
              </w:rPr>
              <w:t>)</w:t>
            </w:r>
          </w:p>
        </w:tc>
      </w:tr>
      <w:tr w:rsidR="00F17402" w:rsidRPr="00632386" w14:paraId="4A50D5F9" w14:textId="77777777" w:rsidTr="007177BE">
        <w:tc>
          <w:tcPr>
            <w:tcW w:w="4675" w:type="dxa"/>
          </w:tcPr>
          <w:p w14:paraId="5BFFD7DB" w14:textId="6D84DE26" w:rsidR="00F17402" w:rsidRPr="00470B59" w:rsidRDefault="00922A6B" w:rsidP="00470B59">
            <w:pPr>
              <w:pStyle w:val="ListParagraph"/>
              <w:numPr>
                <w:ilvl w:val="1"/>
                <w:numId w:val="46"/>
              </w:numPr>
              <w:ind w:left="697"/>
              <w:jc w:val="both"/>
              <w:rPr>
                <w:rFonts w:ascii="Arial" w:hAnsi="Arial" w:cs="Arial"/>
                <w:szCs w:val="24"/>
                <w:lang w:val="sr-Latn-RS"/>
              </w:rPr>
            </w:pPr>
            <w:r>
              <w:rPr>
                <w:rFonts w:ascii="Arial" w:hAnsi="Arial" w:cs="Arial"/>
                <w:bCs/>
                <w:szCs w:val="24"/>
                <w:lang w:val="sr-Latn-RS"/>
              </w:rPr>
              <w:t>Да</w:t>
            </w:r>
            <w:r w:rsidR="00F17402" w:rsidRPr="00470B59">
              <w:rPr>
                <w:rFonts w:ascii="Arial" w:hAnsi="Arial" w:cs="Arial"/>
                <w:bCs/>
                <w:szCs w:val="24"/>
                <w:lang w:val="sr-Latn-RS"/>
              </w:rPr>
              <w:t xml:space="preserve"> </w:t>
            </w:r>
            <w:r>
              <w:rPr>
                <w:rFonts w:ascii="Arial" w:eastAsia="Arial" w:hAnsi="Arial" w:cs="Arial"/>
                <w:szCs w:val="24"/>
                <w:lang w:val="sr-Latn-RS"/>
              </w:rPr>
              <w:t>поседује</w:t>
            </w:r>
            <w:r w:rsidR="00F17402" w:rsidRPr="00470B59">
              <w:rPr>
                <w:rFonts w:ascii="Arial" w:eastAsia="Arial" w:hAnsi="Arial" w:cs="Arial"/>
                <w:szCs w:val="24"/>
                <w:lang w:val="sr-Latn-RS"/>
              </w:rPr>
              <w:t xml:space="preserve"> </w:t>
            </w:r>
            <w:r>
              <w:rPr>
                <w:rFonts w:ascii="Arial" w:eastAsia="Arial" w:hAnsi="Arial" w:cs="Arial"/>
                <w:szCs w:val="24"/>
                <w:lang w:val="sr-Latn-RS"/>
              </w:rPr>
              <w:t>пословни</w:t>
            </w:r>
            <w:r w:rsidR="00F17402" w:rsidRPr="00470B59">
              <w:rPr>
                <w:rFonts w:ascii="Arial" w:eastAsia="Arial" w:hAnsi="Arial" w:cs="Arial"/>
                <w:szCs w:val="24"/>
                <w:lang w:val="sr-Latn-RS"/>
              </w:rPr>
              <w:t xml:space="preserve"> </w:t>
            </w:r>
            <w:r>
              <w:rPr>
                <w:rFonts w:ascii="Arial" w:eastAsia="Arial" w:hAnsi="Arial" w:cs="Arial"/>
                <w:szCs w:val="24"/>
                <w:lang w:val="sr-Latn-RS"/>
              </w:rPr>
              <w:t>простор</w:t>
            </w:r>
            <w:r w:rsidR="00F17402" w:rsidRPr="00470B59">
              <w:rPr>
                <w:rFonts w:ascii="Arial" w:eastAsia="Arial" w:hAnsi="Arial" w:cs="Arial"/>
                <w:szCs w:val="24"/>
                <w:lang w:val="sr-Latn-RS"/>
              </w:rPr>
              <w:t xml:space="preserve"> </w:t>
            </w:r>
            <w:r>
              <w:rPr>
                <w:rFonts w:ascii="Arial" w:eastAsia="Arial" w:hAnsi="Arial" w:cs="Arial"/>
                <w:szCs w:val="24"/>
                <w:lang w:val="sr-Latn-RS"/>
              </w:rPr>
              <w:t>у</w:t>
            </w:r>
            <w:r w:rsidR="00F17402" w:rsidRPr="00470B59">
              <w:rPr>
                <w:rFonts w:ascii="Arial" w:eastAsia="Arial" w:hAnsi="Arial" w:cs="Arial"/>
                <w:szCs w:val="24"/>
                <w:lang w:val="sr-Latn-RS"/>
              </w:rPr>
              <w:t xml:space="preserve"> </w:t>
            </w:r>
            <w:r>
              <w:rPr>
                <w:rFonts w:ascii="Arial" w:eastAsia="Arial" w:hAnsi="Arial" w:cs="Arial"/>
                <w:szCs w:val="24"/>
                <w:lang w:val="sr-Latn-RS"/>
              </w:rPr>
              <w:t>власништву</w:t>
            </w:r>
            <w:r w:rsidR="00F17402" w:rsidRPr="00470B59">
              <w:rPr>
                <w:rFonts w:ascii="Arial" w:eastAsia="Arial" w:hAnsi="Arial" w:cs="Arial"/>
                <w:szCs w:val="24"/>
                <w:lang w:val="sr-Latn-RS"/>
              </w:rPr>
              <w:t xml:space="preserve"> </w:t>
            </w:r>
            <w:r>
              <w:rPr>
                <w:rFonts w:ascii="Arial" w:eastAsia="Arial" w:hAnsi="Arial" w:cs="Arial"/>
                <w:szCs w:val="24"/>
                <w:lang w:val="sr-Latn-RS"/>
              </w:rPr>
              <w:t>или</w:t>
            </w:r>
            <w:r w:rsidR="00F17402" w:rsidRPr="00470B59">
              <w:rPr>
                <w:rFonts w:ascii="Arial" w:eastAsia="Arial" w:hAnsi="Arial" w:cs="Arial"/>
                <w:szCs w:val="24"/>
                <w:lang w:val="sr-Latn-RS"/>
              </w:rPr>
              <w:t xml:space="preserve"> </w:t>
            </w:r>
            <w:r>
              <w:rPr>
                <w:rFonts w:ascii="Arial" w:eastAsia="Arial" w:hAnsi="Arial" w:cs="Arial"/>
                <w:szCs w:val="24"/>
                <w:lang w:val="sr-Latn-RS"/>
              </w:rPr>
              <w:t>закупу</w:t>
            </w:r>
            <w:r w:rsidR="00F17402" w:rsidRPr="00470B59">
              <w:rPr>
                <w:rFonts w:ascii="Arial" w:eastAsia="Arial" w:hAnsi="Arial" w:cs="Arial"/>
                <w:szCs w:val="24"/>
                <w:lang w:val="sr-Latn-RS"/>
              </w:rPr>
              <w:t>;</w:t>
            </w:r>
          </w:p>
        </w:tc>
        <w:tc>
          <w:tcPr>
            <w:tcW w:w="4675" w:type="dxa"/>
          </w:tcPr>
          <w:p w14:paraId="0108D144" w14:textId="30C2B4B8" w:rsidR="00F17402" w:rsidRPr="00632386" w:rsidRDefault="00922A6B" w:rsidP="007177BE">
            <w:pPr>
              <w:spacing w:before="500" w:after="300"/>
              <w:jc w:val="both"/>
              <w:rPr>
                <w:rFonts w:ascii="Arial" w:hAnsi="Arial" w:cs="Arial"/>
                <w:bCs/>
                <w:szCs w:val="24"/>
                <w:lang w:val="sr-Latn-RS"/>
              </w:rPr>
            </w:pPr>
            <w:r>
              <w:rPr>
                <w:rFonts w:ascii="Arial" w:hAnsi="Arial" w:cs="Arial"/>
                <w:bCs/>
                <w:szCs w:val="24"/>
                <w:lang w:val="sr-Latn-RS"/>
              </w:rPr>
              <w:t>Власнички</w:t>
            </w:r>
            <w:r w:rsidR="00F17402" w:rsidRPr="00632386">
              <w:rPr>
                <w:rFonts w:ascii="Arial" w:hAnsi="Arial" w:cs="Arial"/>
                <w:bCs/>
                <w:szCs w:val="24"/>
                <w:lang w:val="sr-Latn-RS"/>
              </w:rPr>
              <w:t xml:space="preserve"> </w:t>
            </w:r>
            <w:r>
              <w:rPr>
                <w:rFonts w:ascii="Arial" w:hAnsi="Arial" w:cs="Arial"/>
                <w:bCs/>
                <w:szCs w:val="24"/>
                <w:lang w:val="sr-Latn-RS"/>
              </w:rPr>
              <w:t>лист</w:t>
            </w:r>
            <w:r w:rsidR="00F17402" w:rsidRPr="00632386">
              <w:rPr>
                <w:rFonts w:ascii="Arial" w:hAnsi="Arial" w:cs="Arial"/>
                <w:bCs/>
                <w:szCs w:val="24"/>
                <w:lang w:val="sr-Latn-RS"/>
              </w:rPr>
              <w:t xml:space="preserve"> </w:t>
            </w:r>
            <w:r>
              <w:rPr>
                <w:rFonts w:ascii="Arial" w:hAnsi="Arial" w:cs="Arial"/>
                <w:bCs/>
                <w:szCs w:val="24"/>
                <w:lang w:val="sr-Latn-RS"/>
              </w:rPr>
              <w:t>или</w:t>
            </w:r>
            <w:r w:rsidR="00F17402" w:rsidRPr="00632386">
              <w:rPr>
                <w:rFonts w:ascii="Arial" w:hAnsi="Arial" w:cs="Arial"/>
                <w:bCs/>
                <w:szCs w:val="24"/>
                <w:lang w:val="sr-Latn-RS"/>
              </w:rPr>
              <w:t xml:space="preserve"> </w:t>
            </w:r>
            <w:r>
              <w:rPr>
                <w:rFonts w:ascii="Arial" w:hAnsi="Arial" w:cs="Arial"/>
                <w:bCs/>
                <w:szCs w:val="24"/>
                <w:lang w:val="sr-Latn-RS"/>
              </w:rPr>
              <w:t>Уговор</w:t>
            </w:r>
            <w:r w:rsidR="00F17402" w:rsidRPr="00632386">
              <w:rPr>
                <w:rFonts w:ascii="Arial" w:hAnsi="Arial" w:cs="Arial"/>
                <w:bCs/>
                <w:szCs w:val="24"/>
                <w:lang w:val="sr-Latn-RS"/>
              </w:rPr>
              <w:t xml:space="preserve"> </w:t>
            </w:r>
            <w:r>
              <w:rPr>
                <w:rFonts w:ascii="Arial" w:hAnsi="Arial" w:cs="Arial"/>
                <w:bCs/>
                <w:szCs w:val="24"/>
                <w:lang w:val="sr-Latn-RS"/>
              </w:rPr>
              <w:t>о</w:t>
            </w:r>
            <w:r w:rsidR="00F17402" w:rsidRPr="00632386">
              <w:rPr>
                <w:rFonts w:ascii="Arial" w:hAnsi="Arial" w:cs="Arial"/>
                <w:bCs/>
                <w:szCs w:val="24"/>
                <w:lang w:val="sr-Latn-RS"/>
              </w:rPr>
              <w:t xml:space="preserve"> </w:t>
            </w:r>
            <w:r>
              <w:rPr>
                <w:rFonts w:ascii="Arial" w:hAnsi="Arial" w:cs="Arial"/>
                <w:bCs/>
                <w:szCs w:val="24"/>
                <w:lang w:val="sr-Latn-RS"/>
              </w:rPr>
              <w:t>закупу</w:t>
            </w:r>
          </w:p>
        </w:tc>
      </w:tr>
      <w:tr w:rsidR="00F17402" w:rsidRPr="00632386" w14:paraId="52E31AB0" w14:textId="77777777" w:rsidTr="007177BE">
        <w:tc>
          <w:tcPr>
            <w:tcW w:w="4675" w:type="dxa"/>
          </w:tcPr>
          <w:p w14:paraId="1A2D9B1C" w14:textId="3636A3A3" w:rsidR="00F17402" w:rsidRPr="00470B59" w:rsidRDefault="00470B59" w:rsidP="00E965AC">
            <w:pPr>
              <w:contextualSpacing/>
              <w:jc w:val="both"/>
              <w:rPr>
                <w:rFonts w:ascii="Arial" w:hAnsi="Arial" w:cs="Arial"/>
                <w:bCs/>
                <w:szCs w:val="24"/>
                <w:lang w:val="sr-Latn-RS"/>
              </w:rPr>
            </w:pPr>
            <w:r>
              <w:rPr>
                <w:rFonts w:ascii="Arial" w:hAnsi="Arial" w:cs="Arial"/>
                <w:bCs/>
                <w:szCs w:val="24"/>
                <w:lang w:val="sr-Latn-RS"/>
              </w:rPr>
              <w:lastRenderedPageBreak/>
              <w:t>2.3</w:t>
            </w:r>
            <w:r w:rsidR="00F17402" w:rsidRPr="00470B59">
              <w:rPr>
                <w:rFonts w:ascii="Arial" w:hAnsi="Arial" w:cs="Arial"/>
                <w:bCs/>
                <w:szCs w:val="24"/>
                <w:lang w:val="sr-Latn-RS"/>
              </w:rPr>
              <w:t>.</w:t>
            </w:r>
            <w:r w:rsidR="00922A6B">
              <w:rPr>
                <w:rFonts w:ascii="Arial" w:hAnsi="Arial" w:cs="Arial"/>
                <w:bCs/>
                <w:szCs w:val="24"/>
                <w:lang w:val="sr-Latn-RS"/>
              </w:rPr>
              <w:t>Да</w:t>
            </w:r>
            <w:r w:rsidR="00F17402" w:rsidRPr="00470B59">
              <w:rPr>
                <w:rFonts w:ascii="Arial" w:hAnsi="Arial" w:cs="Arial"/>
                <w:bCs/>
                <w:szCs w:val="24"/>
                <w:lang w:val="sr-Latn-RS"/>
              </w:rPr>
              <w:t xml:space="preserve"> </w:t>
            </w:r>
            <w:r w:rsidR="00922A6B">
              <w:rPr>
                <w:rFonts w:ascii="Arial" w:hAnsi="Arial" w:cs="Arial"/>
                <w:bCs/>
                <w:szCs w:val="24"/>
                <w:lang w:val="sr-Latn-RS"/>
              </w:rPr>
              <w:t>је</w:t>
            </w:r>
            <w:r w:rsidR="00F17402" w:rsidRPr="00470B59">
              <w:rPr>
                <w:rFonts w:ascii="Arial" w:hAnsi="Arial" w:cs="Arial"/>
                <w:bCs/>
                <w:szCs w:val="24"/>
                <w:lang w:val="sr-Latn-RS"/>
              </w:rPr>
              <w:t xml:space="preserve"> </w:t>
            </w:r>
            <w:r w:rsidR="00922A6B">
              <w:rPr>
                <w:rFonts w:ascii="Arial" w:hAnsi="Arial" w:cs="Arial"/>
                <w:bCs/>
                <w:szCs w:val="24"/>
                <w:u w:val="single"/>
                <w:lang w:val="sr-Latn-RS"/>
              </w:rPr>
              <w:t>у</w:t>
            </w:r>
            <w:r w:rsidRPr="00470B59">
              <w:rPr>
                <w:rFonts w:ascii="Arial" w:hAnsi="Arial" w:cs="Arial"/>
                <w:bCs/>
                <w:szCs w:val="24"/>
                <w:u w:val="single"/>
                <w:lang w:val="sr-Latn-RS"/>
              </w:rPr>
              <w:t xml:space="preserve"> </w:t>
            </w:r>
            <w:r w:rsidR="00922A6B">
              <w:rPr>
                <w:rFonts w:ascii="Arial" w:hAnsi="Arial" w:cs="Arial"/>
                <w:bCs/>
                <w:szCs w:val="24"/>
                <w:u w:val="single"/>
                <w:lang w:val="sr-Latn-RS"/>
              </w:rPr>
              <w:t>последњих</w:t>
            </w:r>
            <w:r w:rsidRPr="00470B59">
              <w:rPr>
                <w:rFonts w:ascii="Arial" w:hAnsi="Arial" w:cs="Arial"/>
                <w:bCs/>
                <w:szCs w:val="24"/>
                <w:u w:val="single"/>
                <w:lang w:val="sr-Latn-RS"/>
              </w:rPr>
              <w:t xml:space="preserve"> 5</w:t>
            </w:r>
            <w:r w:rsidR="00F17402" w:rsidRPr="00470B59">
              <w:rPr>
                <w:rFonts w:ascii="Arial" w:hAnsi="Arial" w:cs="Arial"/>
                <w:bCs/>
                <w:szCs w:val="24"/>
                <w:u w:val="single"/>
                <w:lang w:val="sr-Latn-RS"/>
              </w:rPr>
              <w:t xml:space="preserve"> </w:t>
            </w:r>
            <w:r w:rsidR="00922A6B">
              <w:rPr>
                <w:rFonts w:ascii="Arial" w:hAnsi="Arial" w:cs="Arial"/>
                <w:bCs/>
                <w:szCs w:val="24"/>
                <w:u w:val="single"/>
                <w:lang w:val="sr-Latn-RS"/>
              </w:rPr>
              <w:t>година</w:t>
            </w:r>
            <w:r w:rsidR="00F17402" w:rsidRPr="00470B59">
              <w:rPr>
                <w:rFonts w:ascii="Arial" w:hAnsi="Arial" w:cs="Arial"/>
                <w:bCs/>
                <w:szCs w:val="24"/>
                <w:lang w:val="sr-Latn-RS"/>
              </w:rPr>
              <w:t xml:space="preserve"> </w:t>
            </w:r>
            <w:r w:rsidR="00922A6B">
              <w:rPr>
                <w:rFonts w:ascii="Arial" w:hAnsi="Arial" w:cs="Arial"/>
                <w:bCs/>
                <w:szCs w:val="24"/>
                <w:lang w:val="sr-Latn-RS"/>
              </w:rPr>
              <w:t>ауторски</w:t>
            </w:r>
            <w:r w:rsidR="00F17402" w:rsidRPr="00470B59">
              <w:rPr>
                <w:rFonts w:ascii="Arial" w:hAnsi="Arial" w:cs="Arial"/>
                <w:bCs/>
                <w:szCs w:val="24"/>
                <w:lang w:val="sr-Latn-RS"/>
              </w:rPr>
              <w:t xml:space="preserve"> </w:t>
            </w:r>
            <w:r w:rsidR="00922A6B">
              <w:rPr>
                <w:rFonts w:ascii="Arial" w:hAnsi="Arial" w:cs="Arial"/>
                <w:bCs/>
                <w:szCs w:val="24"/>
                <w:lang w:val="sr-Latn-RS"/>
              </w:rPr>
              <w:t>креирао</w:t>
            </w:r>
            <w:r w:rsidR="00F17402" w:rsidRPr="00470B59">
              <w:rPr>
                <w:rFonts w:ascii="Arial" w:hAnsi="Arial" w:cs="Arial"/>
                <w:bCs/>
                <w:szCs w:val="24"/>
                <w:lang w:val="sr-Latn-RS"/>
              </w:rPr>
              <w:t xml:space="preserve"> </w:t>
            </w:r>
            <w:r w:rsidR="00922A6B">
              <w:rPr>
                <w:rFonts w:ascii="Arial" w:hAnsi="Arial" w:cs="Arial"/>
                <w:bCs/>
                <w:szCs w:val="24"/>
                <w:lang w:val="sr-Latn-RS"/>
              </w:rPr>
              <w:t>и</w:t>
            </w:r>
            <w:r w:rsidR="00F17402" w:rsidRPr="00470B59">
              <w:rPr>
                <w:rFonts w:ascii="Arial" w:hAnsi="Arial" w:cs="Arial"/>
                <w:bCs/>
                <w:szCs w:val="24"/>
                <w:lang w:val="sr-Latn-RS"/>
              </w:rPr>
              <w:t xml:space="preserve"> </w:t>
            </w:r>
            <w:r w:rsidR="00922A6B">
              <w:rPr>
                <w:rFonts w:ascii="Arial" w:hAnsi="Arial" w:cs="Arial"/>
                <w:bCs/>
                <w:szCs w:val="24"/>
                <w:lang w:val="sr-Latn-RS"/>
              </w:rPr>
              <w:t>имплементирао</w:t>
            </w:r>
            <w:r w:rsidR="00F17402" w:rsidRPr="00470B59">
              <w:rPr>
                <w:rFonts w:ascii="Arial" w:hAnsi="Arial" w:cs="Arial"/>
                <w:bCs/>
                <w:szCs w:val="24"/>
                <w:lang w:val="sr-Latn-RS"/>
              </w:rPr>
              <w:t xml:space="preserve"> </w:t>
            </w:r>
            <w:r w:rsidR="00922A6B">
              <w:rPr>
                <w:rFonts w:ascii="Arial" w:hAnsi="Arial" w:cs="Arial"/>
                <w:bCs/>
                <w:szCs w:val="24"/>
                <w:lang w:val="sr-Latn-RS"/>
              </w:rPr>
              <w:t>најмање</w:t>
            </w:r>
            <w:r w:rsidR="00F17402" w:rsidRPr="00470B59">
              <w:rPr>
                <w:rFonts w:ascii="Arial" w:hAnsi="Arial" w:cs="Arial"/>
                <w:bCs/>
                <w:szCs w:val="24"/>
                <w:lang w:val="sr-Latn-RS"/>
              </w:rPr>
              <w:t xml:space="preserve"> </w:t>
            </w:r>
            <w:r w:rsidR="00922A6B">
              <w:rPr>
                <w:rFonts w:ascii="Arial" w:hAnsi="Arial" w:cs="Arial"/>
                <w:bCs/>
                <w:szCs w:val="24"/>
                <w:lang w:val="sr-Latn-RS"/>
              </w:rPr>
              <w:t>пет</w:t>
            </w:r>
            <w:r w:rsidR="00F17402" w:rsidRPr="00470B59">
              <w:rPr>
                <w:rFonts w:ascii="Arial" w:hAnsi="Arial" w:cs="Arial"/>
                <w:bCs/>
                <w:szCs w:val="24"/>
                <w:lang w:val="sr-Latn-RS"/>
              </w:rPr>
              <w:t xml:space="preserve"> </w:t>
            </w:r>
            <w:r w:rsidR="00922A6B">
              <w:rPr>
                <w:rFonts w:ascii="Arial" w:hAnsi="Arial" w:cs="Arial"/>
                <w:bCs/>
                <w:szCs w:val="24"/>
                <w:lang w:val="sr-Latn-RS"/>
              </w:rPr>
              <w:t>комуникационих</w:t>
            </w:r>
            <w:r w:rsidR="00F17402" w:rsidRPr="00470B59">
              <w:rPr>
                <w:rFonts w:ascii="Arial" w:hAnsi="Arial" w:cs="Arial"/>
                <w:bCs/>
                <w:szCs w:val="24"/>
                <w:lang w:val="sr-Latn-RS"/>
              </w:rPr>
              <w:t xml:space="preserve"> </w:t>
            </w:r>
            <w:r w:rsidR="00922A6B">
              <w:rPr>
                <w:rFonts w:ascii="Arial" w:hAnsi="Arial" w:cs="Arial"/>
                <w:bCs/>
                <w:szCs w:val="24"/>
                <w:lang w:val="sr-Latn-RS"/>
              </w:rPr>
              <w:t>платформи</w:t>
            </w:r>
            <w:r w:rsidR="00F17402" w:rsidRPr="00470B59">
              <w:rPr>
                <w:rFonts w:ascii="Arial" w:hAnsi="Arial" w:cs="Arial"/>
                <w:bCs/>
                <w:szCs w:val="24"/>
                <w:lang w:val="sr-Latn-RS"/>
              </w:rPr>
              <w:t xml:space="preserve"> </w:t>
            </w:r>
            <w:r w:rsidR="00922A6B">
              <w:rPr>
                <w:rFonts w:ascii="Arial" w:hAnsi="Arial" w:cs="Arial"/>
                <w:bCs/>
                <w:szCs w:val="24"/>
                <w:lang w:val="sr-Latn-RS"/>
              </w:rPr>
              <w:t>у</w:t>
            </w:r>
            <w:r w:rsidR="00F17402" w:rsidRPr="00470B59">
              <w:rPr>
                <w:rFonts w:ascii="Arial" w:hAnsi="Arial" w:cs="Arial"/>
                <w:bCs/>
                <w:szCs w:val="24"/>
                <w:lang w:val="sr-Latn-RS"/>
              </w:rPr>
              <w:t xml:space="preserve"> </w:t>
            </w:r>
            <w:r w:rsidR="00922A6B">
              <w:rPr>
                <w:rFonts w:ascii="Arial" w:hAnsi="Arial" w:cs="Arial"/>
                <w:bCs/>
                <w:szCs w:val="24"/>
                <w:lang w:val="sr-Latn-RS"/>
              </w:rPr>
              <w:t>оквиру</w:t>
            </w:r>
            <w:r w:rsidR="00F17402" w:rsidRPr="00470B59">
              <w:rPr>
                <w:rFonts w:ascii="Arial" w:hAnsi="Arial" w:cs="Arial"/>
                <w:bCs/>
                <w:szCs w:val="24"/>
                <w:lang w:val="sr-Latn-RS"/>
              </w:rPr>
              <w:t xml:space="preserve"> </w:t>
            </w:r>
            <w:r w:rsidR="00922A6B">
              <w:rPr>
                <w:rFonts w:ascii="Arial" w:hAnsi="Arial" w:cs="Arial"/>
                <w:bCs/>
                <w:szCs w:val="24"/>
                <w:lang w:val="sr-Latn-RS"/>
              </w:rPr>
              <w:t>пројеката</w:t>
            </w:r>
            <w:r w:rsidR="009D0666">
              <w:rPr>
                <w:rFonts w:ascii="Arial" w:hAnsi="Arial" w:cs="Arial"/>
                <w:bCs/>
                <w:szCs w:val="24"/>
                <w:lang w:val="sr-Latn-RS"/>
              </w:rPr>
              <w:t xml:space="preserve"> </w:t>
            </w:r>
            <w:r w:rsidR="00922A6B">
              <w:rPr>
                <w:rFonts w:ascii="Arial" w:hAnsi="Arial" w:cs="Arial"/>
                <w:bCs/>
                <w:szCs w:val="24"/>
                <w:lang w:val="sr-Latn-RS"/>
              </w:rPr>
              <w:t>креирања</w:t>
            </w:r>
            <w:r w:rsidR="009D0666">
              <w:rPr>
                <w:rFonts w:ascii="Arial" w:hAnsi="Arial" w:cs="Arial"/>
                <w:bCs/>
                <w:szCs w:val="24"/>
                <w:lang w:val="sr-Latn-RS"/>
              </w:rPr>
              <w:t xml:space="preserve"> </w:t>
            </w:r>
            <w:r w:rsidR="00922A6B">
              <w:rPr>
                <w:rFonts w:ascii="Arial" w:hAnsi="Arial" w:cs="Arial"/>
                <w:bCs/>
                <w:szCs w:val="24"/>
                <w:lang w:val="sr-Latn-RS"/>
              </w:rPr>
              <w:t>новог</w:t>
            </w:r>
            <w:r w:rsidR="009D0666">
              <w:rPr>
                <w:rFonts w:ascii="Arial" w:hAnsi="Arial" w:cs="Arial"/>
                <w:bCs/>
                <w:szCs w:val="24"/>
                <w:lang w:val="sr-Latn-RS"/>
              </w:rPr>
              <w:t xml:space="preserve"> </w:t>
            </w:r>
            <w:r w:rsidR="00922A6B">
              <w:rPr>
                <w:rFonts w:ascii="Arial" w:hAnsi="Arial" w:cs="Arial"/>
                <w:bCs/>
                <w:szCs w:val="24"/>
                <w:lang w:val="sr-Latn-RS"/>
              </w:rPr>
              <w:t>и</w:t>
            </w:r>
            <w:r w:rsidR="009D0666">
              <w:rPr>
                <w:rFonts w:ascii="Arial" w:hAnsi="Arial" w:cs="Arial"/>
                <w:bCs/>
                <w:szCs w:val="24"/>
                <w:lang w:val="sr-Latn-RS"/>
              </w:rPr>
              <w:t>/</w:t>
            </w:r>
            <w:r w:rsidR="00922A6B">
              <w:rPr>
                <w:rFonts w:ascii="Arial" w:hAnsi="Arial" w:cs="Arial"/>
                <w:bCs/>
                <w:szCs w:val="24"/>
                <w:lang w:val="sr-Latn-RS"/>
              </w:rPr>
              <w:t>или</w:t>
            </w:r>
            <w:r w:rsidR="009D0666">
              <w:rPr>
                <w:rFonts w:ascii="Arial" w:hAnsi="Arial" w:cs="Arial"/>
                <w:bCs/>
                <w:szCs w:val="24"/>
                <w:lang w:val="sr-Latn-RS"/>
              </w:rPr>
              <w:t xml:space="preserve"> </w:t>
            </w:r>
            <w:r w:rsidR="00922A6B">
              <w:rPr>
                <w:rFonts w:ascii="Arial" w:hAnsi="Arial" w:cs="Arial"/>
                <w:bCs/>
                <w:szCs w:val="24"/>
                <w:lang w:val="sr-Latn-RS"/>
              </w:rPr>
              <w:t>унапредјења</w:t>
            </w:r>
            <w:r w:rsidR="00F17402" w:rsidRPr="00470B59">
              <w:rPr>
                <w:rFonts w:ascii="Arial" w:hAnsi="Arial" w:cs="Arial"/>
                <w:bCs/>
                <w:szCs w:val="24"/>
                <w:lang w:val="sr-Latn-RS"/>
              </w:rPr>
              <w:t xml:space="preserve"> </w:t>
            </w:r>
            <w:r w:rsidR="00922A6B">
              <w:rPr>
                <w:rFonts w:ascii="Arial" w:hAnsi="Arial" w:cs="Arial"/>
                <w:bCs/>
                <w:szCs w:val="24"/>
                <w:lang w:val="sr-Latn-RS"/>
              </w:rPr>
              <w:t>постојећег</w:t>
            </w:r>
            <w:r w:rsidR="009D0666">
              <w:rPr>
                <w:rFonts w:ascii="Arial" w:hAnsi="Arial" w:cs="Arial"/>
                <w:bCs/>
                <w:szCs w:val="24"/>
                <w:lang w:val="sr-Latn-RS"/>
              </w:rPr>
              <w:t xml:space="preserve">  </w:t>
            </w:r>
            <w:r w:rsidR="00922A6B">
              <w:rPr>
                <w:rFonts w:ascii="Arial" w:hAnsi="Arial" w:cs="Arial"/>
                <w:bCs/>
                <w:szCs w:val="24"/>
                <w:lang w:val="sr-Latn-RS"/>
              </w:rPr>
              <w:t>бренда</w:t>
            </w:r>
            <w:r w:rsidR="00F17402" w:rsidRPr="00470B59">
              <w:rPr>
                <w:rFonts w:ascii="Arial" w:hAnsi="Arial" w:cs="Arial"/>
                <w:bCs/>
                <w:szCs w:val="24"/>
                <w:lang w:val="sr-Latn-RS"/>
              </w:rPr>
              <w:t xml:space="preserve"> </w:t>
            </w:r>
            <w:r w:rsidR="00922A6B">
              <w:rPr>
                <w:rFonts w:ascii="Arial" w:hAnsi="Arial" w:cs="Arial"/>
                <w:bCs/>
                <w:szCs w:val="24"/>
                <w:lang w:val="sr-Latn-RS"/>
              </w:rPr>
              <w:t>од</w:t>
            </w:r>
            <w:r w:rsidR="00F17402" w:rsidRPr="00470B59">
              <w:rPr>
                <w:rFonts w:ascii="Arial" w:hAnsi="Arial" w:cs="Arial"/>
                <w:bCs/>
                <w:szCs w:val="24"/>
                <w:lang w:val="sr-Latn-RS"/>
              </w:rPr>
              <w:t xml:space="preserve"> </w:t>
            </w:r>
            <w:r w:rsidR="00922A6B">
              <w:rPr>
                <w:rFonts w:ascii="Arial" w:hAnsi="Arial" w:cs="Arial"/>
                <w:bCs/>
                <w:szCs w:val="24"/>
                <w:lang w:val="sr-Latn-RS"/>
              </w:rPr>
              <w:t>чега</w:t>
            </w:r>
            <w:r w:rsidR="00F17402" w:rsidRPr="00470B59">
              <w:rPr>
                <w:rFonts w:ascii="Arial" w:hAnsi="Arial" w:cs="Arial"/>
                <w:bCs/>
                <w:szCs w:val="24"/>
                <w:lang w:val="sr-Latn-RS"/>
              </w:rPr>
              <w:t xml:space="preserve"> </w:t>
            </w:r>
            <w:r w:rsidR="00922A6B">
              <w:rPr>
                <w:rFonts w:ascii="Arial" w:hAnsi="Arial" w:cs="Arial"/>
                <w:bCs/>
                <w:szCs w:val="24"/>
                <w:lang w:val="sr-Latn-RS"/>
              </w:rPr>
              <w:t>у</w:t>
            </w:r>
            <w:r w:rsidR="00F17402" w:rsidRPr="00470B59">
              <w:rPr>
                <w:rFonts w:ascii="Arial" w:hAnsi="Arial" w:cs="Arial"/>
                <w:bCs/>
                <w:szCs w:val="24"/>
                <w:lang w:val="sr-Latn-RS"/>
              </w:rPr>
              <w:t xml:space="preserve"> </w:t>
            </w:r>
            <w:r w:rsidR="00922A6B">
              <w:rPr>
                <w:rFonts w:ascii="Arial" w:hAnsi="Arial" w:cs="Arial"/>
                <w:bCs/>
                <w:szCs w:val="24"/>
                <w:lang w:val="sr-Latn-RS"/>
              </w:rPr>
              <w:t>бар</w:t>
            </w:r>
            <w:r w:rsidR="00F17402" w:rsidRPr="00470B59">
              <w:rPr>
                <w:rFonts w:ascii="Arial" w:hAnsi="Arial" w:cs="Arial"/>
                <w:bCs/>
                <w:szCs w:val="24"/>
                <w:lang w:val="sr-Latn-RS"/>
              </w:rPr>
              <w:t xml:space="preserve"> </w:t>
            </w:r>
            <w:r w:rsidR="00922A6B">
              <w:rPr>
                <w:rFonts w:ascii="Arial" w:hAnsi="Arial" w:cs="Arial"/>
                <w:bCs/>
                <w:szCs w:val="24"/>
                <w:lang w:val="sr-Latn-RS"/>
              </w:rPr>
              <w:t>једном</w:t>
            </w:r>
            <w:r w:rsidR="00F17402" w:rsidRPr="00470B59">
              <w:rPr>
                <w:rFonts w:ascii="Arial" w:hAnsi="Arial" w:cs="Arial"/>
                <w:bCs/>
                <w:szCs w:val="24"/>
                <w:lang w:val="sr-Latn-RS"/>
              </w:rPr>
              <w:t xml:space="preserve"> </w:t>
            </w:r>
            <w:r w:rsidR="00922A6B">
              <w:rPr>
                <w:rFonts w:ascii="Arial" w:hAnsi="Arial" w:cs="Arial"/>
                <w:bCs/>
                <w:szCs w:val="24"/>
                <w:lang w:val="sr-Latn-RS"/>
              </w:rPr>
              <w:t>пројекту</w:t>
            </w:r>
            <w:r w:rsidR="00F17402" w:rsidRPr="00470B59">
              <w:rPr>
                <w:rFonts w:ascii="Arial" w:hAnsi="Arial" w:cs="Arial"/>
                <w:bCs/>
                <w:szCs w:val="24"/>
                <w:lang w:val="sr-Latn-RS"/>
              </w:rPr>
              <w:t xml:space="preserve"> </w:t>
            </w:r>
            <w:r w:rsidR="00922A6B">
              <w:rPr>
                <w:rFonts w:ascii="Arial" w:hAnsi="Arial" w:cs="Arial"/>
                <w:bCs/>
                <w:szCs w:val="24"/>
                <w:lang w:val="sr-Latn-RS"/>
              </w:rPr>
              <w:t>да</w:t>
            </w:r>
            <w:r w:rsidR="00F17402" w:rsidRPr="00470B59">
              <w:rPr>
                <w:rFonts w:ascii="Arial" w:hAnsi="Arial" w:cs="Arial"/>
                <w:bCs/>
                <w:szCs w:val="24"/>
                <w:lang w:val="sr-Latn-RS"/>
              </w:rPr>
              <w:t xml:space="preserve"> </w:t>
            </w:r>
            <w:r w:rsidR="00922A6B">
              <w:rPr>
                <w:rFonts w:ascii="Arial" w:hAnsi="Arial" w:cs="Arial"/>
                <w:bCs/>
                <w:szCs w:val="24"/>
                <w:lang w:val="sr-Latn-RS"/>
              </w:rPr>
              <w:t>се</w:t>
            </w:r>
            <w:r w:rsidR="00F17402" w:rsidRPr="00470B59">
              <w:rPr>
                <w:rFonts w:ascii="Arial" w:hAnsi="Arial" w:cs="Arial"/>
                <w:bCs/>
                <w:szCs w:val="24"/>
                <w:lang w:val="sr-Latn-RS"/>
              </w:rPr>
              <w:t xml:space="preserve"> </w:t>
            </w:r>
            <w:r w:rsidR="00922A6B">
              <w:rPr>
                <w:rFonts w:ascii="Arial" w:hAnsi="Arial" w:cs="Arial"/>
                <w:bCs/>
                <w:szCs w:val="24"/>
                <w:lang w:val="sr-Latn-RS"/>
              </w:rPr>
              <w:t>радило</w:t>
            </w:r>
            <w:r w:rsidR="00F17402" w:rsidRPr="00470B59">
              <w:rPr>
                <w:rFonts w:ascii="Arial" w:hAnsi="Arial" w:cs="Arial"/>
                <w:bCs/>
                <w:szCs w:val="24"/>
                <w:lang w:val="sr-Latn-RS"/>
              </w:rPr>
              <w:t xml:space="preserve"> </w:t>
            </w:r>
            <w:r w:rsidR="00922A6B">
              <w:rPr>
                <w:rFonts w:ascii="Arial" w:hAnsi="Arial" w:cs="Arial"/>
                <w:bCs/>
                <w:szCs w:val="24"/>
                <w:lang w:val="sr-Latn-RS"/>
              </w:rPr>
              <w:t>о</w:t>
            </w:r>
            <w:r w:rsidR="00F17402" w:rsidRPr="00470B59">
              <w:rPr>
                <w:rFonts w:ascii="Arial" w:hAnsi="Arial" w:cs="Arial"/>
                <w:bCs/>
                <w:szCs w:val="24"/>
                <w:lang w:val="sr-Latn-RS"/>
              </w:rPr>
              <w:t xml:space="preserve">  </w:t>
            </w:r>
            <w:r w:rsidR="00922A6B">
              <w:rPr>
                <w:rFonts w:ascii="Arial" w:hAnsi="Arial" w:cs="Arial"/>
                <w:bCs/>
                <w:szCs w:val="24"/>
                <w:lang w:val="sr-Latn-RS"/>
              </w:rPr>
              <w:t>унапре</w:t>
            </w:r>
            <w:r w:rsidR="00E965AC">
              <w:rPr>
                <w:rFonts w:ascii="Arial" w:hAnsi="Arial" w:cs="Arial"/>
                <w:bCs/>
                <w:szCs w:val="24"/>
                <w:lang w:val="sr-Cyrl-RS"/>
              </w:rPr>
              <w:t>ђе</w:t>
            </w:r>
            <w:r w:rsidR="00922A6B">
              <w:rPr>
                <w:rFonts w:ascii="Arial" w:hAnsi="Arial" w:cs="Arial"/>
                <w:bCs/>
                <w:szCs w:val="24"/>
                <w:lang w:val="sr-Latn-RS"/>
              </w:rPr>
              <w:t>њу</w:t>
            </w:r>
            <w:r w:rsidR="009D0666">
              <w:rPr>
                <w:rFonts w:ascii="Arial" w:hAnsi="Arial" w:cs="Arial"/>
                <w:bCs/>
                <w:szCs w:val="24"/>
                <w:lang w:val="sr-Latn-RS"/>
              </w:rPr>
              <w:t xml:space="preserve"> </w:t>
            </w:r>
            <w:r w:rsidR="00922A6B">
              <w:rPr>
                <w:rFonts w:ascii="Arial" w:hAnsi="Arial" w:cs="Arial"/>
                <w:bCs/>
                <w:szCs w:val="24"/>
                <w:lang w:val="sr-Latn-RS"/>
              </w:rPr>
              <w:t>постојећег</w:t>
            </w:r>
            <w:r w:rsidR="009D0666">
              <w:rPr>
                <w:rFonts w:ascii="Arial" w:hAnsi="Arial" w:cs="Arial"/>
                <w:bCs/>
                <w:szCs w:val="24"/>
                <w:lang w:val="sr-Latn-RS"/>
              </w:rPr>
              <w:t xml:space="preserve"> </w:t>
            </w:r>
            <w:r w:rsidR="00922A6B">
              <w:rPr>
                <w:rFonts w:ascii="Arial" w:hAnsi="Arial" w:cs="Arial"/>
                <w:bCs/>
                <w:szCs w:val="24"/>
                <w:lang w:val="sr-Latn-RS"/>
              </w:rPr>
              <w:t>бренда</w:t>
            </w:r>
            <w:r w:rsidR="009D0666" w:rsidRPr="00470B59">
              <w:rPr>
                <w:rFonts w:ascii="Arial" w:hAnsi="Arial" w:cs="Arial"/>
                <w:bCs/>
                <w:szCs w:val="24"/>
                <w:lang w:val="sr-Latn-RS"/>
              </w:rPr>
              <w:t xml:space="preserve"> </w:t>
            </w:r>
          </w:p>
        </w:tc>
        <w:tc>
          <w:tcPr>
            <w:tcW w:w="4675" w:type="dxa"/>
          </w:tcPr>
          <w:p w14:paraId="62A44475" w14:textId="6DE9FC06" w:rsidR="00F17402" w:rsidRPr="00470B59" w:rsidRDefault="00922A6B" w:rsidP="008C7427">
            <w:pPr>
              <w:spacing w:before="500" w:after="300"/>
              <w:jc w:val="both"/>
              <w:rPr>
                <w:rFonts w:ascii="Arial" w:hAnsi="Arial" w:cs="Arial"/>
                <w:bCs/>
                <w:szCs w:val="24"/>
                <w:lang w:val="sr-Latn-RS"/>
              </w:rPr>
            </w:pPr>
            <w:r>
              <w:rPr>
                <w:rFonts w:ascii="Arial" w:hAnsi="Arial" w:cs="Arial"/>
                <w:bCs/>
                <w:szCs w:val="24"/>
                <w:lang w:val="sr-Cyrl-RS"/>
              </w:rPr>
              <w:t>Потребно</w:t>
            </w:r>
            <w:r w:rsidR="008C7427" w:rsidRPr="00470B59">
              <w:rPr>
                <w:rFonts w:ascii="Arial" w:hAnsi="Arial" w:cs="Arial"/>
                <w:bCs/>
                <w:szCs w:val="24"/>
                <w:lang w:val="sr-Cyrl-RS"/>
              </w:rPr>
              <w:t xml:space="preserve"> </w:t>
            </w:r>
            <w:r>
              <w:rPr>
                <w:rFonts w:ascii="Arial" w:hAnsi="Arial" w:cs="Arial"/>
                <w:bCs/>
                <w:szCs w:val="24"/>
                <w:lang w:val="sr-Cyrl-RS"/>
              </w:rPr>
              <w:t>је</w:t>
            </w:r>
            <w:r w:rsidR="008C7427" w:rsidRPr="00470B59">
              <w:rPr>
                <w:rFonts w:ascii="Arial" w:hAnsi="Arial" w:cs="Arial"/>
                <w:bCs/>
                <w:szCs w:val="24"/>
                <w:lang w:val="sr-Cyrl-RS"/>
              </w:rPr>
              <w:t xml:space="preserve"> </w:t>
            </w:r>
            <w:r>
              <w:rPr>
                <w:rFonts w:ascii="Arial" w:hAnsi="Arial" w:cs="Arial"/>
                <w:bCs/>
                <w:szCs w:val="24"/>
                <w:lang w:val="sr-Cyrl-RS"/>
              </w:rPr>
              <w:t>доставити</w:t>
            </w:r>
            <w:r w:rsidR="008C7427" w:rsidRPr="00470B59">
              <w:rPr>
                <w:rFonts w:ascii="Arial" w:hAnsi="Arial" w:cs="Arial"/>
                <w:bCs/>
                <w:szCs w:val="24"/>
                <w:lang w:val="sr-Cyrl-RS"/>
              </w:rPr>
              <w:t xml:space="preserve"> </w:t>
            </w:r>
            <w:r>
              <w:rPr>
                <w:rFonts w:ascii="Arial" w:hAnsi="Arial" w:cs="Arial"/>
                <w:bCs/>
                <w:szCs w:val="24"/>
                <w:lang w:val="sr-Cyrl-RS"/>
              </w:rPr>
              <w:t>Референц</w:t>
            </w:r>
            <w:r w:rsidR="008C7427" w:rsidRPr="00470B59">
              <w:rPr>
                <w:rFonts w:ascii="Arial" w:hAnsi="Arial" w:cs="Arial"/>
                <w:bCs/>
                <w:szCs w:val="24"/>
                <w:lang w:val="sr-Cyrl-RS"/>
              </w:rPr>
              <w:t xml:space="preserve"> </w:t>
            </w:r>
            <w:r>
              <w:rPr>
                <w:rFonts w:ascii="Arial" w:hAnsi="Arial" w:cs="Arial"/>
                <w:bCs/>
                <w:szCs w:val="24"/>
                <w:lang w:val="sr-Cyrl-RS"/>
              </w:rPr>
              <w:t>листу</w:t>
            </w:r>
            <w:r w:rsidR="008C7427" w:rsidRPr="00470B59">
              <w:rPr>
                <w:rFonts w:ascii="Arial" w:hAnsi="Arial" w:cs="Arial"/>
                <w:bCs/>
                <w:szCs w:val="24"/>
                <w:lang w:val="sr-Cyrl-RS"/>
              </w:rPr>
              <w:t xml:space="preserve"> (</w:t>
            </w:r>
            <w:r>
              <w:rPr>
                <w:rFonts w:ascii="Arial" w:hAnsi="Arial" w:cs="Arial"/>
                <w:bCs/>
                <w:szCs w:val="24"/>
                <w:lang w:val="sr-Cyrl-RS"/>
              </w:rPr>
              <w:t>на</w:t>
            </w:r>
            <w:r w:rsidR="008C7427" w:rsidRPr="00470B59">
              <w:rPr>
                <w:rFonts w:ascii="Arial" w:hAnsi="Arial" w:cs="Arial"/>
                <w:bCs/>
                <w:szCs w:val="24"/>
                <w:lang w:val="sr-Cyrl-RS"/>
              </w:rPr>
              <w:t xml:space="preserve"> </w:t>
            </w:r>
            <w:r>
              <w:rPr>
                <w:rFonts w:ascii="Arial" w:hAnsi="Arial" w:cs="Arial"/>
                <w:bCs/>
                <w:szCs w:val="24"/>
                <w:lang w:val="sr-Cyrl-RS"/>
              </w:rPr>
              <w:t>обрасцу</w:t>
            </w:r>
            <w:r w:rsidR="008C7427" w:rsidRPr="00470B59">
              <w:rPr>
                <w:rFonts w:ascii="Arial" w:hAnsi="Arial" w:cs="Arial"/>
                <w:bCs/>
                <w:szCs w:val="24"/>
                <w:lang w:val="sr-Cyrl-RS"/>
              </w:rPr>
              <w:t xml:space="preserve"> </w:t>
            </w:r>
            <w:r>
              <w:rPr>
                <w:rFonts w:ascii="Arial" w:hAnsi="Arial" w:cs="Arial"/>
                <w:bCs/>
                <w:szCs w:val="24"/>
                <w:lang w:val="sr-Cyrl-RS"/>
              </w:rPr>
              <w:t>из</w:t>
            </w:r>
            <w:r w:rsidR="008C7427" w:rsidRPr="00470B59">
              <w:rPr>
                <w:rFonts w:ascii="Arial" w:hAnsi="Arial" w:cs="Arial"/>
                <w:bCs/>
                <w:szCs w:val="24"/>
                <w:lang w:val="sr-Cyrl-RS"/>
              </w:rPr>
              <w:t xml:space="preserve"> </w:t>
            </w:r>
            <w:r>
              <w:rPr>
                <w:rFonts w:ascii="Arial" w:hAnsi="Arial" w:cs="Arial"/>
                <w:bCs/>
                <w:szCs w:val="24"/>
                <w:lang w:val="sr-Cyrl-RS"/>
              </w:rPr>
              <w:t>конкурсне</w:t>
            </w:r>
            <w:r w:rsidR="008C7427" w:rsidRPr="00470B59">
              <w:rPr>
                <w:rFonts w:ascii="Arial" w:hAnsi="Arial" w:cs="Arial"/>
                <w:bCs/>
                <w:szCs w:val="24"/>
                <w:lang w:val="sr-Cyrl-RS"/>
              </w:rPr>
              <w:t xml:space="preserve"> </w:t>
            </w:r>
            <w:r>
              <w:rPr>
                <w:rFonts w:ascii="Arial" w:hAnsi="Arial" w:cs="Arial"/>
                <w:bCs/>
                <w:szCs w:val="24"/>
                <w:lang w:val="sr-Cyrl-RS"/>
              </w:rPr>
              <w:t>документације</w:t>
            </w:r>
            <w:r w:rsidR="008C7427" w:rsidRPr="00470B59">
              <w:rPr>
                <w:rFonts w:ascii="Arial" w:hAnsi="Arial" w:cs="Arial"/>
                <w:bCs/>
                <w:szCs w:val="24"/>
                <w:lang w:val="sr-Cyrl-RS"/>
              </w:rPr>
              <w:t xml:space="preserve">) </w:t>
            </w:r>
            <w:r>
              <w:rPr>
                <w:rFonts w:ascii="Arial" w:hAnsi="Arial" w:cs="Arial"/>
                <w:bCs/>
                <w:szCs w:val="24"/>
                <w:lang w:val="sr-Cyrl-RS"/>
              </w:rPr>
              <w:t>са</w:t>
            </w:r>
            <w:r w:rsidR="008C7427" w:rsidRPr="00470B59">
              <w:rPr>
                <w:rFonts w:ascii="Arial" w:hAnsi="Arial" w:cs="Arial"/>
                <w:bCs/>
                <w:szCs w:val="24"/>
                <w:lang w:val="sr-Cyrl-RS"/>
              </w:rPr>
              <w:t xml:space="preserve"> </w:t>
            </w:r>
            <w:r>
              <w:rPr>
                <w:rFonts w:ascii="Arial" w:hAnsi="Arial" w:cs="Arial"/>
                <w:bCs/>
                <w:szCs w:val="24"/>
                <w:lang w:val="sr-Cyrl-RS"/>
              </w:rPr>
              <w:t>контакт</w:t>
            </w:r>
            <w:r w:rsidR="008C7427" w:rsidRPr="00470B59">
              <w:rPr>
                <w:rFonts w:ascii="Arial" w:hAnsi="Arial" w:cs="Arial"/>
                <w:bCs/>
                <w:szCs w:val="24"/>
                <w:lang w:val="sr-Cyrl-RS"/>
              </w:rPr>
              <w:t xml:space="preserve"> </w:t>
            </w:r>
            <w:r>
              <w:rPr>
                <w:rFonts w:ascii="Arial" w:hAnsi="Arial" w:cs="Arial"/>
                <w:bCs/>
                <w:szCs w:val="24"/>
                <w:lang w:val="sr-Cyrl-RS"/>
              </w:rPr>
              <w:t>особом</w:t>
            </w:r>
            <w:r w:rsidR="008C7427" w:rsidRPr="00470B59">
              <w:rPr>
                <w:rFonts w:ascii="Arial" w:hAnsi="Arial" w:cs="Arial"/>
                <w:bCs/>
                <w:szCs w:val="24"/>
                <w:lang w:val="sr-Cyrl-RS"/>
              </w:rPr>
              <w:t xml:space="preserve"> </w:t>
            </w:r>
            <w:r>
              <w:rPr>
                <w:rFonts w:ascii="Arial" w:hAnsi="Arial" w:cs="Arial"/>
                <w:bCs/>
                <w:szCs w:val="24"/>
                <w:lang w:val="sr-Cyrl-RS"/>
              </w:rPr>
              <w:t>и</w:t>
            </w:r>
            <w:r w:rsidR="008C7427" w:rsidRPr="00470B59">
              <w:rPr>
                <w:rFonts w:ascii="Arial" w:hAnsi="Arial" w:cs="Arial"/>
                <w:bCs/>
                <w:szCs w:val="24"/>
                <w:lang w:val="sr-Cyrl-RS"/>
              </w:rPr>
              <w:t xml:space="preserve"> </w:t>
            </w:r>
            <w:r>
              <w:rPr>
                <w:rFonts w:ascii="Arial" w:hAnsi="Arial" w:cs="Arial"/>
                <w:bCs/>
                <w:szCs w:val="24"/>
                <w:lang w:val="sr-Cyrl-RS"/>
              </w:rPr>
              <w:t>телефоном</w:t>
            </w:r>
            <w:r w:rsidR="008C7427" w:rsidRPr="00470B59">
              <w:rPr>
                <w:rFonts w:ascii="Arial" w:hAnsi="Arial" w:cs="Arial"/>
                <w:bCs/>
                <w:szCs w:val="24"/>
                <w:lang w:val="sr-Cyrl-RS"/>
              </w:rPr>
              <w:t xml:space="preserve"> </w:t>
            </w:r>
            <w:r>
              <w:rPr>
                <w:rFonts w:ascii="Arial" w:hAnsi="Arial" w:cs="Arial"/>
                <w:bCs/>
                <w:szCs w:val="24"/>
                <w:lang w:val="sr-Cyrl-RS"/>
              </w:rPr>
              <w:t>код</w:t>
            </w:r>
            <w:r w:rsidR="008C7427" w:rsidRPr="00470B59">
              <w:rPr>
                <w:rFonts w:ascii="Arial" w:hAnsi="Arial" w:cs="Arial"/>
                <w:bCs/>
                <w:szCs w:val="24"/>
                <w:lang w:val="sr-Cyrl-RS"/>
              </w:rPr>
              <w:t xml:space="preserve"> </w:t>
            </w:r>
            <w:r>
              <w:rPr>
                <w:rFonts w:ascii="Arial" w:hAnsi="Arial" w:cs="Arial"/>
                <w:bCs/>
                <w:szCs w:val="24"/>
                <w:lang w:val="sr-Cyrl-RS"/>
              </w:rPr>
              <w:t>клијената</w:t>
            </w:r>
            <w:r w:rsidR="008C7427" w:rsidRPr="00470B59">
              <w:rPr>
                <w:rFonts w:ascii="Arial" w:hAnsi="Arial" w:cs="Arial"/>
                <w:bCs/>
                <w:szCs w:val="24"/>
                <w:lang w:val="sr-Cyrl-RS"/>
              </w:rPr>
              <w:t xml:space="preserve">, </w:t>
            </w:r>
            <w:r>
              <w:rPr>
                <w:rFonts w:ascii="Arial" w:hAnsi="Arial" w:cs="Arial"/>
                <w:bCs/>
                <w:szCs w:val="24"/>
                <w:lang w:val="sr-Latn-RS"/>
              </w:rPr>
              <w:t>ради</w:t>
            </w:r>
            <w:r w:rsidR="007177BE" w:rsidRPr="00470B59">
              <w:rPr>
                <w:rFonts w:ascii="Arial" w:hAnsi="Arial" w:cs="Arial"/>
                <w:bCs/>
                <w:szCs w:val="24"/>
                <w:lang w:val="sr-Latn-RS"/>
              </w:rPr>
              <w:t xml:space="preserve"> </w:t>
            </w:r>
            <w:r>
              <w:rPr>
                <w:rFonts w:ascii="Arial" w:hAnsi="Arial" w:cs="Arial"/>
                <w:bCs/>
                <w:szCs w:val="24"/>
                <w:lang w:val="sr-Latn-RS"/>
              </w:rPr>
              <w:t>евентуалне</w:t>
            </w:r>
            <w:r w:rsidR="007177BE" w:rsidRPr="00470B59">
              <w:rPr>
                <w:rFonts w:ascii="Arial" w:hAnsi="Arial" w:cs="Arial"/>
                <w:bCs/>
                <w:szCs w:val="24"/>
                <w:lang w:val="sr-Latn-RS"/>
              </w:rPr>
              <w:t xml:space="preserve"> </w:t>
            </w:r>
            <w:r>
              <w:rPr>
                <w:rFonts w:ascii="Arial" w:hAnsi="Arial" w:cs="Arial"/>
                <w:bCs/>
                <w:szCs w:val="24"/>
                <w:lang w:val="sr-Latn-RS"/>
              </w:rPr>
              <w:t>провере</w:t>
            </w:r>
            <w:r w:rsidR="007177BE" w:rsidRPr="00470B59">
              <w:rPr>
                <w:rFonts w:ascii="Arial" w:hAnsi="Arial" w:cs="Arial"/>
                <w:bCs/>
                <w:szCs w:val="24"/>
                <w:lang w:val="sr-Latn-RS"/>
              </w:rPr>
              <w:t xml:space="preserve"> </w:t>
            </w:r>
            <w:r>
              <w:rPr>
                <w:rFonts w:ascii="Arial" w:hAnsi="Arial" w:cs="Arial"/>
                <w:bCs/>
                <w:szCs w:val="24"/>
                <w:lang w:val="sr-Latn-RS"/>
              </w:rPr>
              <w:t>истинитости</w:t>
            </w:r>
          </w:p>
        </w:tc>
      </w:tr>
    </w:tbl>
    <w:p w14:paraId="6D83B823" w14:textId="77777777" w:rsidR="00F17402" w:rsidRDefault="00F17402" w:rsidP="004A18FB">
      <w:pPr>
        <w:pStyle w:val="Heading2"/>
        <w:rPr>
          <w:sz w:val="24"/>
        </w:rPr>
      </w:pPr>
    </w:p>
    <w:p w14:paraId="713C0DA0" w14:textId="73855A22" w:rsidR="004A18FB" w:rsidRPr="007C73D5" w:rsidRDefault="004A18FB" w:rsidP="004A18FB">
      <w:pPr>
        <w:pStyle w:val="Heading2"/>
        <w:rPr>
          <w:sz w:val="24"/>
        </w:rPr>
      </w:pPr>
      <w:r w:rsidRPr="007C73D5">
        <w:rPr>
          <w:sz w:val="24"/>
        </w:rPr>
        <w:t xml:space="preserve">4.3 </w:t>
      </w:r>
      <w:r w:rsidRPr="007C73D5">
        <w:rPr>
          <w:sz w:val="24"/>
        </w:rPr>
        <w:tab/>
      </w:r>
      <w:r w:rsidR="00922A6B">
        <w:rPr>
          <w:sz w:val="24"/>
        </w:rPr>
        <w:t>УПУТСТВО</w:t>
      </w:r>
      <w:r w:rsidRPr="007C73D5">
        <w:rPr>
          <w:sz w:val="24"/>
        </w:rPr>
        <w:t xml:space="preserve"> </w:t>
      </w:r>
      <w:r w:rsidR="00922A6B">
        <w:rPr>
          <w:sz w:val="24"/>
        </w:rPr>
        <w:t>КАКО</w:t>
      </w:r>
      <w:r w:rsidRPr="007C73D5">
        <w:rPr>
          <w:sz w:val="24"/>
        </w:rPr>
        <w:t xml:space="preserve"> </w:t>
      </w:r>
      <w:r w:rsidR="00922A6B">
        <w:rPr>
          <w:sz w:val="24"/>
        </w:rPr>
        <w:t>СЕ</w:t>
      </w:r>
      <w:r w:rsidRPr="007C73D5">
        <w:rPr>
          <w:sz w:val="24"/>
        </w:rPr>
        <w:t xml:space="preserve"> </w:t>
      </w:r>
      <w:r w:rsidR="00922A6B">
        <w:rPr>
          <w:sz w:val="24"/>
        </w:rPr>
        <w:t>ДОКАЗУЈЕ</w:t>
      </w:r>
      <w:r w:rsidRPr="007C73D5">
        <w:rPr>
          <w:sz w:val="24"/>
        </w:rPr>
        <w:t xml:space="preserve"> </w:t>
      </w:r>
      <w:r w:rsidR="00922A6B">
        <w:rPr>
          <w:sz w:val="24"/>
        </w:rPr>
        <w:t>ИСПУЊЕНОСТ</w:t>
      </w:r>
      <w:r w:rsidRPr="007C73D5">
        <w:rPr>
          <w:sz w:val="24"/>
        </w:rPr>
        <w:t xml:space="preserve"> </w:t>
      </w:r>
      <w:r w:rsidR="00922A6B">
        <w:rPr>
          <w:sz w:val="24"/>
        </w:rPr>
        <w:t>УСЛОВА</w:t>
      </w:r>
      <w:bookmarkEnd w:id="49"/>
    </w:p>
    <w:p w14:paraId="27E39728" w14:textId="77777777" w:rsidR="004A18FB" w:rsidRPr="007C73D5" w:rsidRDefault="004A18FB" w:rsidP="004A18FB">
      <w:pPr>
        <w:tabs>
          <w:tab w:val="left" w:pos="1455"/>
        </w:tabs>
        <w:jc w:val="both"/>
        <w:rPr>
          <w:rFonts w:ascii="Arial" w:hAnsi="Arial" w:cs="Arial"/>
          <w:szCs w:val="24"/>
        </w:rPr>
      </w:pPr>
    </w:p>
    <w:p w14:paraId="612A9FE3" w14:textId="6DDE7FC0" w:rsidR="004A18FB" w:rsidRPr="007C73D5" w:rsidRDefault="00922A6B" w:rsidP="004A18FB">
      <w:pPr>
        <w:jc w:val="both"/>
        <w:rPr>
          <w:rFonts w:ascii="Arial" w:hAnsi="Arial" w:cs="Arial"/>
          <w:szCs w:val="24"/>
        </w:rPr>
      </w:pPr>
      <w:r>
        <w:rPr>
          <w:rFonts w:ascii="Arial" w:hAnsi="Arial" w:cs="Arial"/>
          <w:szCs w:val="24"/>
        </w:rPr>
        <w:t>Понуђач</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дужан</w:t>
      </w:r>
      <w:r w:rsidR="004A18FB" w:rsidRPr="007C73D5">
        <w:rPr>
          <w:rFonts w:ascii="Arial" w:hAnsi="Arial" w:cs="Arial"/>
          <w:szCs w:val="24"/>
        </w:rPr>
        <w:t xml:space="preserve"> </w:t>
      </w:r>
      <w:r>
        <w:rPr>
          <w:rFonts w:ascii="Arial" w:hAnsi="Arial" w:cs="Arial"/>
          <w:szCs w:val="24"/>
        </w:rPr>
        <w:t>да</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понуди</w:t>
      </w:r>
      <w:r w:rsidR="004A18FB" w:rsidRPr="007C73D5">
        <w:rPr>
          <w:rFonts w:ascii="Arial" w:hAnsi="Arial" w:cs="Arial"/>
          <w:szCs w:val="24"/>
        </w:rPr>
        <w:t xml:space="preserve"> </w:t>
      </w:r>
      <w:r>
        <w:rPr>
          <w:rFonts w:ascii="Arial" w:hAnsi="Arial" w:cs="Arial"/>
          <w:szCs w:val="24"/>
        </w:rPr>
        <w:t>достави</w:t>
      </w:r>
      <w:r w:rsidR="004A18FB" w:rsidRPr="007C73D5">
        <w:rPr>
          <w:rFonts w:ascii="Arial" w:hAnsi="Arial" w:cs="Arial"/>
          <w:szCs w:val="24"/>
        </w:rPr>
        <w:t xml:space="preserve"> </w:t>
      </w:r>
      <w:r>
        <w:rPr>
          <w:rFonts w:ascii="Arial" w:hAnsi="Arial" w:cs="Arial"/>
          <w:b/>
          <w:szCs w:val="24"/>
        </w:rPr>
        <w:t>доказе</w:t>
      </w:r>
      <w:r w:rsidR="004A18FB" w:rsidRPr="007B6B37">
        <w:rPr>
          <w:rFonts w:ascii="Arial" w:hAnsi="Arial" w:cs="Arial"/>
          <w:b/>
          <w:szCs w:val="24"/>
        </w:rPr>
        <w:t xml:space="preserve"> </w:t>
      </w:r>
      <w:r>
        <w:rPr>
          <w:rFonts w:ascii="Arial" w:hAnsi="Arial" w:cs="Arial"/>
          <w:b/>
          <w:szCs w:val="24"/>
        </w:rPr>
        <w:t>да</w:t>
      </w:r>
      <w:r w:rsidR="004A18FB" w:rsidRPr="007B6B37">
        <w:rPr>
          <w:rFonts w:ascii="Arial" w:hAnsi="Arial" w:cs="Arial"/>
          <w:b/>
          <w:szCs w:val="24"/>
        </w:rPr>
        <w:t xml:space="preserve"> </w:t>
      </w:r>
      <w:r>
        <w:rPr>
          <w:rFonts w:ascii="Arial" w:hAnsi="Arial" w:cs="Arial"/>
          <w:b/>
          <w:szCs w:val="24"/>
        </w:rPr>
        <w:t>испуњава</w:t>
      </w:r>
      <w:r w:rsidR="004A18FB" w:rsidRPr="007B6B37">
        <w:rPr>
          <w:rFonts w:ascii="Arial" w:hAnsi="Arial" w:cs="Arial"/>
          <w:b/>
          <w:szCs w:val="24"/>
        </w:rPr>
        <w:t xml:space="preserve"> </w:t>
      </w:r>
      <w:r>
        <w:rPr>
          <w:rFonts w:ascii="Arial" w:hAnsi="Arial" w:cs="Arial"/>
          <w:b/>
          <w:szCs w:val="24"/>
        </w:rPr>
        <w:t>обавезне</w:t>
      </w:r>
      <w:r w:rsidR="004A18FB" w:rsidRPr="007B6B37">
        <w:rPr>
          <w:rFonts w:ascii="Arial" w:hAnsi="Arial" w:cs="Arial"/>
          <w:b/>
          <w:szCs w:val="24"/>
        </w:rPr>
        <w:t xml:space="preserve"> </w:t>
      </w:r>
      <w:r>
        <w:rPr>
          <w:rFonts w:ascii="Arial" w:hAnsi="Arial" w:cs="Arial"/>
          <w:b/>
          <w:szCs w:val="24"/>
        </w:rPr>
        <w:t>услове</w:t>
      </w:r>
      <w:r w:rsidR="004A18FB" w:rsidRPr="007C73D5">
        <w:rPr>
          <w:rFonts w:ascii="Arial" w:hAnsi="Arial" w:cs="Arial"/>
          <w:szCs w:val="24"/>
        </w:rPr>
        <w:t xml:space="preserve"> </w:t>
      </w:r>
      <w:r>
        <w:rPr>
          <w:rFonts w:ascii="Arial" w:hAnsi="Arial" w:cs="Arial"/>
          <w:szCs w:val="24"/>
        </w:rPr>
        <w:t>за</w:t>
      </w:r>
      <w:r w:rsidR="004A18FB" w:rsidRPr="007C73D5">
        <w:rPr>
          <w:rFonts w:ascii="Arial" w:hAnsi="Arial" w:cs="Arial"/>
          <w:szCs w:val="24"/>
        </w:rPr>
        <w:t xml:space="preserve"> </w:t>
      </w:r>
      <w:r>
        <w:rPr>
          <w:rFonts w:ascii="Arial" w:hAnsi="Arial" w:cs="Arial"/>
          <w:szCs w:val="24"/>
        </w:rPr>
        <w:t>учешће</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поступку</w:t>
      </w:r>
      <w:r w:rsidR="004A18FB" w:rsidRPr="007C73D5">
        <w:rPr>
          <w:rFonts w:ascii="Arial" w:hAnsi="Arial" w:cs="Arial"/>
          <w:szCs w:val="24"/>
        </w:rPr>
        <w:t xml:space="preserve"> </w:t>
      </w:r>
      <w:r>
        <w:rPr>
          <w:rFonts w:ascii="Arial" w:hAnsi="Arial" w:cs="Arial"/>
          <w:szCs w:val="24"/>
        </w:rPr>
        <w:t>јавне</w:t>
      </w:r>
      <w:r w:rsidR="004A18FB" w:rsidRPr="007C73D5">
        <w:rPr>
          <w:rFonts w:ascii="Arial" w:hAnsi="Arial" w:cs="Arial"/>
          <w:szCs w:val="24"/>
        </w:rPr>
        <w:t xml:space="preserve"> </w:t>
      </w:r>
      <w:r>
        <w:rPr>
          <w:rFonts w:ascii="Arial" w:hAnsi="Arial" w:cs="Arial"/>
          <w:szCs w:val="24"/>
        </w:rPr>
        <w:t>набавке</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складу</w:t>
      </w:r>
      <w:r w:rsidR="004A18FB" w:rsidRPr="007C73D5">
        <w:rPr>
          <w:rFonts w:ascii="Arial" w:hAnsi="Arial" w:cs="Arial"/>
          <w:szCs w:val="24"/>
        </w:rPr>
        <w:t xml:space="preserve"> </w:t>
      </w:r>
      <w:r>
        <w:rPr>
          <w:rFonts w:ascii="Arial" w:hAnsi="Arial" w:cs="Arial"/>
          <w:szCs w:val="24"/>
        </w:rPr>
        <w:t>са</w:t>
      </w:r>
      <w:r w:rsidR="004A18FB" w:rsidRPr="007C73D5">
        <w:rPr>
          <w:rFonts w:ascii="Arial" w:hAnsi="Arial" w:cs="Arial"/>
          <w:szCs w:val="24"/>
        </w:rPr>
        <w:t xml:space="preserve"> </w:t>
      </w:r>
      <w:r>
        <w:rPr>
          <w:rFonts w:ascii="Arial" w:hAnsi="Arial" w:cs="Arial"/>
          <w:szCs w:val="24"/>
        </w:rPr>
        <w:t>Законом</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то</w:t>
      </w:r>
      <w:r w:rsidR="004A18FB" w:rsidRPr="007C73D5">
        <w:rPr>
          <w:rFonts w:ascii="Arial" w:hAnsi="Arial" w:cs="Arial"/>
          <w:szCs w:val="24"/>
        </w:rPr>
        <w:t>:</w:t>
      </w:r>
    </w:p>
    <w:p w14:paraId="3B44B6CF" w14:textId="77777777" w:rsidR="004A18FB" w:rsidRPr="007C73D5" w:rsidRDefault="004A18FB" w:rsidP="004A18FB">
      <w:pPr>
        <w:ind w:firstLine="708"/>
        <w:jc w:val="both"/>
        <w:rPr>
          <w:rFonts w:ascii="Arial" w:hAnsi="Arial" w:cs="Arial"/>
          <w:szCs w:val="24"/>
        </w:rPr>
      </w:pPr>
    </w:p>
    <w:p w14:paraId="5625F9E4" w14:textId="42412EC9" w:rsidR="004A18FB" w:rsidRPr="007C73D5" w:rsidRDefault="00922A6B" w:rsidP="004A18FB">
      <w:pPr>
        <w:jc w:val="both"/>
        <w:rPr>
          <w:rFonts w:ascii="Arial" w:hAnsi="Arial" w:cs="Arial"/>
          <w:b/>
          <w:i/>
          <w:szCs w:val="24"/>
        </w:rPr>
      </w:pPr>
      <w:r>
        <w:rPr>
          <w:rFonts w:ascii="Arial" w:hAnsi="Arial" w:cs="Arial"/>
          <w:b/>
          <w:i/>
          <w:szCs w:val="24"/>
          <w:u w:val="single"/>
        </w:rPr>
        <w:t>Правно</w:t>
      </w:r>
      <w:r w:rsidR="004A18FB" w:rsidRPr="007C73D5">
        <w:rPr>
          <w:rFonts w:ascii="Arial" w:hAnsi="Arial" w:cs="Arial"/>
          <w:b/>
          <w:i/>
          <w:szCs w:val="24"/>
          <w:u w:val="single"/>
        </w:rPr>
        <w:t xml:space="preserve"> </w:t>
      </w:r>
      <w:r>
        <w:rPr>
          <w:rFonts w:ascii="Arial" w:hAnsi="Arial" w:cs="Arial"/>
          <w:b/>
          <w:i/>
          <w:szCs w:val="24"/>
          <w:u w:val="single"/>
        </w:rPr>
        <w:t>лице</w:t>
      </w:r>
      <w:r w:rsidR="004A18FB" w:rsidRPr="007C73D5">
        <w:rPr>
          <w:rFonts w:ascii="Arial" w:hAnsi="Arial" w:cs="Arial"/>
          <w:b/>
          <w:i/>
          <w:szCs w:val="24"/>
        </w:rPr>
        <w:t>:</w:t>
      </w:r>
    </w:p>
    <w:p w14:paraId="09F07FBD" w14:textId="7552C77C" w:rsidR="004A18FB" w:rsidRPr="007C73D5" w:rsidRDefault="00922A6B" w:rsidP="004A18FB">
      <w:pPr>
        <w:pStyle w:val="ListParagraph"/>
        <w:numPr>
          <w:ilvl w:val="0"/>
          <w:numId w:val="1"/>
        </w:numPr>
        <w:tabs>
          <w:tab w:val="left" w:pos="284"/>
        </w:tabs>
        <w:spacing w:after="0" w:line="240" w:lineRule="auto"/>
        <w:jc w:val="both"/>
        <w:rPr>
          <w:rFonts w:ascii="Arial" w:hAnsi="Arial" w:cs="Arial"/>
          <w:sz w:val="24"/>
          <w:szCs w:val="24"/>
        </w:rPr>
      </w:pPr>
      <w:r>
        <w:rPr>
          <w:rFonts w:ascii="Arial" w:hAnsi="Arial" w:cs="Arial"/>
          <w:sz w:val="24"/>
          <w:szCs w:val="24"/>
          <w:lang w:eastAsia="sr-Latn-CS"/>
        </w:rPr>
        <w:t>извод</w:t>
      </w:r>
      <w:r w:rsidR="004A18FB" w:rsidRPr="007C73D5">
        <w:rPr>
          <w:rFonts w:ascii="Arial" w:hAnsi="Arial" w:cs="Arial"/>
          <w:sz w:val="24"/>
          <w:szCs w:val="24"/>
          <w:lang w:eastAsia="sr-Latn-CS"/>
        </w:rPr>
        <w:t xml:space="preserve"> </w:t>
      </w:r>
      <w:r>
        <w:rPr>
          <w:rFonts w:ascii="Arial" w:hAnsi="Arial" w:cs="Arial"/>
          <w:sz w:val="24"/>
          <w:szCs w:val="24"/>
          <w:lang w:eastAsia="sr-Latn-CS"/>
        </w:rPr>
        <w:t>из</w:t>
      </w:r>
      <w:r w:rsidR="004A18FB" w:rsidRPr="007C73D5">
        <w:rPr>
          <w:rFonts w:ascii="Arial" w:hAnsi="Arial" w:cs="Arial"/>
          <w:sz w:val="24"/>
          <w:szCs w:val="24"/>
          <w:lang w:eastAsia="sr-Latn-CS"/>
        </w:rPr>
        <w:t xml:space="preserve"> </w:t>
      </w:r>
      <w:r>
        <w:rPr>
          <w:rFonts w:ascii="Arial" w:hAnsi="Arial" w:cs="Arial"/>
          <w:sz w:val="24"/>
          <w:szCs w:val="24"/>
          <w:lang w:eastAsia="sr-Latn-CS"/>
        </w:rPr>
        <w:t>регистра</w:t>
      </w:r>
      <w:r w:rsidR="004A18FB" w:rsidRPr="007C73D5">
        <w:rPr>
          <w:rFonts w:ascii="Arial" w:hAnsi="Arial" w:cs="Arial"/>
          <w:sz w:val="24"/>
          <w:szCs w:val="24"/>
          <w:lang w:eastAsia="sr-Latn-CS"/>
        </w:rPr>
        <w:t xml:space="preserve"> </w:t>
      </w:r>
      <w:r>
        <w:rPr>
          <w:rFonts w:ascii="Arial" w:hAnsi="Arial" w:cs="Arial"/>
          <w:sz w:val="24"/>
          <w:szCs w:val="24"/>
          <w:lang w:eastAsia="sr-Latn-CS"/>
        </w:rPr>
        <w:t>Агенције</w:t>
      </w:r>
      <w:r w:rsidR="004A18FB" w:rsidRPr="007C73D5">
        <w:rPr>
          <w:rFonts w:ascii="Arial" w:hAnsi="Arial" w:cs="Arial"/>
          <w:sz w:val="24"/>
          <w:szCs w:val="24"/>
          <w:lang w:eastAsia="sr-Latn-CS"/>
        </w:rPr>
        <w:t xml:space="preserve"> </w:t>
      </w:r>
      <w:r>
        <w:rPr>
          <w:rFonts w:ascii="Arial" w:hAnsi="Arial" w:cs="Arial"/>
          <w:sz w:val="24"/>
          <w:szCs w:val="24"/>
          <w:lang w:eastAsia="sr-Latn-CS"/>
        </w:rPr>
        <w:t>за</w:t>
      </w:r>
      <w:r w:rsidR="004A18FB" w:rsidRPr="007C73D5">
        <w:rPr>
          <w:rFonts w:ascii="Arial" w:hAnsi="Arial" w:cs="Arial"/>
          <w:sz w:val="24"/>
          <w:szCs w:val="24"/>
          <w:lang w:eastAsia="sr-Latn-CS"/>
        </w:rPr>
        <w:t xml:space="preserve"> </w:t>
      </w:r>
      <w:r>
        <w:rPr>
          <w:rFonts w:ascii="Arial" w:hAnsi="Arial" w:cs="Arial"/>
          <w:sz w:val="24"/>
          <w:szCs w:val="24"/>
          <w:lang w:eastAsia="sr-Latn-CS"/>
        </w:rPr>
        <w:t>привредне</w:t>
      </w:r>
      <w:r w:rsidR="004A18FB" w:rsidRPr="007C73D5">
        <w:rPr>
          <w:rFonts w:ascii="Arial" w:hAnsi="Arial" w:cs="Arial"/>
          <w:sz w:val="24"/>
          <w:szCs w:val="24"/>
          <w:lang w:eastAsia="sr-Latn-CS"/>
        </w:rPr>
        <w:t xml:space="preserve"> </w:t>
      </w:r>
      <w:r>
        <w:rPr>
          <w:rFonts w:ascii="Arial" w:hAnsi="Arial" w:cs="Arial"/>
          <w:sz w:val="24"/>
          <w:szCs w:val="24"/>
          <w:lang w:eastAsia="sr-Latn-CS"/>
        </w:rPr>
        <w:t>регистре</w:t>
      </w:r>
      <w:r w:rsidR="004A18FB" w:rsidRPr="007C73D5">
        <w:rPr>
          <w:rFonts w:ascii="Arial" w:hAnsi="Arial" w:cs="Arial"/>
          <w:sz w:val="24"/>
          <w:szCs w:val="24"/>
          <w:lang w:eastAsia="sr-Latn-CS"/>
        </w:rPr>
        <w:t xml:space="preserve">, </w:t>
      </w:r>
      <w:r>
        <w:rPr>
          <w:rFonts w:ascii="Arial" w:hAnsi="Arial" w:cs="Arial"/>
          <w:sz w:val="24"/>
          <w:szCs w:val="24"/>
          <w:lang w:eastAsia="sr-Latn-CS"/>
        </w:rPr>
        <w:t>односно</w:t>
      </w:r>
      <w:r w:rsidR="004A18FB" w:rsidRPr="007C73D5">
        <w:rPr>
          <w:rFonts w:ascii="Arial" w:hAnsi="Arial" w:cs="Arial"/>
          <w:sz w:val="24"/>
          <w:szCs w:val="24"/>
          <w:lang w:eastAsia="sr-Latn-CS"/>
        </w:rPr>
        <w:t xml:space="preserve"> </w:t>
      </w:r>
      <w:r>
        <w:rPr>
          <w:rFonts w:ascii="Arial" w:hAnsi="Arial" w:cs="Arial"/>
          <w:sz w:val="24"/>
          <w:szCs w:val="24"/>
          <w:lang w:eastAsia="sr-Latn-CS"/>
        </w:rPr>
        <w:t>извод</w:t>
      </w:r>
      <w:r w:rsidR="004A18FB" w:rsidRPr="007C73D5">
        <w:rPr>
          <w:rFonts w:ascii="Arial" w:hAnsi="Arial" w:cs="Arial"/>
          <w:sz w:val="24"/>
          <w:szCs w:val="24"/>
          <w:lang w:eastAsia="sr-Latn-CS"/>
        </w:rPr>
        <w:t xml:space="preserve"> </w:t>
      </w:r>
      <w:r>
        <w:rPr>
          <w:rFonts w:ascii="Arial" w:hAnsi="Arial" w:cs="Arial"/>
          <w:sz w:val="24"/>
          <w:szCs w:val="24"/>
          <w:lang w:eastAsia="sr-Latn-CS"/>
        </w:rPr>
        <w:t>из</w:t>
      </w:r>
      <w:r w:rsidR="004A18FB" w:rsidRPr="007C73D5">
        <w:rPr>
          <w:rFonts w:ascii="Arial" w:hAnsi="Arial" w:cs="Arial"/>
          <w:sz w:val="24"/>
          <w:szCs w:val="24"/>
          <w:lang w:eastAsia="sr-Latn-CS"/>
        </w:rPr>
        <w:t xml:space="preserve"> </w:t>
      </w:r>
      <w:r>
        <w:rPr>
          <w:rFonts w:ascii="Arial" w:hAnsi="Arial" w:cs="Arial"/>
          <w:sz w:val="24"/>
          <w:szCs w:val="24"/>
          <w:lang w:eastAsia="sr-Latn-CS"/>
        </w:rPr>
        <w:t>регистра</w:t>
      </w:r>
      <w:r w:rsidR="004A18FB" w:rsidRPr="007C73D5">
        <w:rPr>
          <w:rFonts w:ascii="Arial" w:hAnsi="Arial" w:cs="Arial"/>
          <w:sz w:val="24"/>
          <w:szCs w:val="24"/>
          <w:lang w:eastAsia="sr-Latn-CS"/>
        </w:rPr>
        <w:t xml:space="preserve"> </w:t>
      </w:r>
      <w:r>
        <w:rPr>
          <w:rFonts w:ascii="Arial" w:hAnsi="Arial" w:cs="Arial"/>
          <w:sz w:val="24"/>
          <w:szCs w:val="24"/>
          <w:lang w:eastAsia="sr-Latn-CS"/>
        </w:rPr>
        <w:t>надлежног</w:t>
      </w:r>
      <w:r w:rsidR="004A18FB" w:rsidRPr="007C73D5">
        <w:rPr>
          <w:rFonts w:ascii="Arial" w:hAnsi="Arial" w:cs="Arial"/>
          <w:sz w:val="24"/>
          <w:szCs w:val="24"/>
          <w:lang w:eastAsia="sr-Latn-CS"/>
        </w:rPr>
        <w:t xml:space="preserve"> </w:t>
      </w:r>
      <w:r>
        <w:rPr>
          <w:rFonts w:ascii="Arial" w:hAnsi="Arial" w:cs="Arial"/>
          <w:sz w:val="24"/>
          <w:szCs w:val="24"/>
          <w:lang w:eastAsia="sr-Latn-CS"/>
        </w:rPr>
        <w:t>Привредног</w:t>
      </w:r>
      <w:r w:rsidR="004A18FB" w:rsidRPr="007C73D5">
        <w:rPr>
          <w:rFonts w:ascii="Arial" w:hAnsi="Arial" w:cs="Arial"/>
          <w:sz w:val="24"/>
          <w:szCs w:val="24"/>
          <w:lang w:eastAsia="sr-Latn-CS"/>
        </w:rPr>
        <w:t xml:space="preserve"> </w:t>
      </w:r>
      <w:r>
        <w:rPr>
          <w:rFonts w:ascii="Arial" w:hAnsi="Arial" w:cs="Arial"/>
          <w:sz w:val="24"/>
          <w:szCs w:val="24"/>
          <w:lang w:eastAsia="sr-Latn-CS"/>
        </w:rPr>
        <w:t>суда</w:t>
      </w:r>
      <w:r w:rsidR="004A18FB" w:rsidRPr="007C73D5">
        <w:rPr>
          <w:rFonts w:ascii="Arial" w:hAnsi="Arial" w:cs="Arial"/>
          <w:sz w:val="24"/>
          <w:szCs w:val="24"/>
          <w:lang w:eastAsia="sr-Latn-CS"/>
        </w:rPr>
        <w:t xml:space="preserve">; </w:t>
      </w:r>
      <w:r>
        <w:rPr>
          <w:rFonts w:ascii="Arial" w:hAnsi="Arial" w:cs="Arial"/>
          <w:sz w:val="24"/>
          <w:szCs w:val="24"/>
          <w:lang w:eastAsia="sr-Latn-CS"/>
        </w:rPr>
        <w:t>за</w:t>
      </w:r>
      <w:r w:rsidR="004A18FB" w:rsidRPr="007C73D5">
        <w:rPr>
          <w:rFonts w:ascii="Arial" w:hAnsi="Arial" w:cs="Arial"/>
          <w:sz w:val="24"/>
          <w:szCs w:val="24"/>
          <w:lang w:eastAsia="sr-Latn-CS"/>
        </w:rPr>
        <w:t xml:space="preserve"> </w:t>
      </w:r>
      <w:r>
        <w:rPr>
          <w:rFonts w:ascii="Arial" w:hAnsi="Arial" w:cs="Arial"/>
          <w:sz w:val="24"/>
          <w:szCs w:val="24"/>
          <w:lang w:eastAsia="sr-Latn-CS"/>
        </w:rPr>
        <w:t>стране</w:t>
      </w:r>
      <w:r w:rsidR="004A18FB" w:rsidRPr="007C73D5">
        <w:rPr>
          <w:rFonts w:ascii="Arial" w:hAnsi="Arial" w:cs="Arial"/>
          <w:sz w:val="24"/>
          <w:szCs w:val="24"/>
          <w:lang w:eastAsia="sr-Latn-CS"/>
        </w:rPr>
        <w:t xml:space="preserve"> </w:t>
      </w:r>
      <w:r>
        <w:rPr>
          <w:rFonts w:ascii="Arial" w:hAnsi="Arial" w:cs="Arial"/>
          <w:sz w:val="24"/>
          <w:szCs w:val="24"/>
          <w:lang w:eastAsia="sr-Latn-CS"/>
        </w:rPr>
        <w:t>понуђаче</w:t>
      </w:r>
      <w:r w:rsidR="004A18FB" w:rsidRPr="007C73D5">
        <w:rPr>
          <w:rFonts w:ascii="Arial" w:hAnsi="Arial" w:cs="Arial"/>
          <w:sz w:val="24"/>
          <w:szCs w:val="24"/>
          <w:lang w:eastAsia="sr-Latn-CS"/>
        </w:rPr>
        <w:t xml:space="preserve"> </w:t>
      </w:r>
      <w:r>
        <w:rPr>
          <w:rFonts w:ascii="Arial" w:hAnsi="Arial" w:cs="Arial"/>
          <w:sz w:val="24"/>
          <w:szCs w:val="24"/>
          <w:lang w:eastAsia="sr-Latn-CS"/>
        </w:rPr>
        <w:t>извод</w:t>
      </w:r>
      <w:r w:rsidR="004A18FB" w:rsidRPr="007C73D5">
        <w:rPr>
          <w:rFonts w:ascii="Arial" w:hAnsi="Arial" w:cs="Arial"/>
          <w:sz w:val="24"/>
          <w:szCs w:val="24"/>
          <w:lang w:eastAsia="sr-Latn-CS"/>
        </w:rPr>
        <w:t xml:space="preserve"> </w:t>
      </w:r>
      <w:r>
        <w:rPr>
          <w:rFonts w:ascii="Arial" w:hAnsi="Arial" w:cs="Arial"/>
          <w:sz w:val="24"/>
          <w:szCs w:val="24"/>
          <w:lang w:eastAsia="sr-Latn-CS"/>
        </w:rPr>
        <w:t>из</w:t>
      </w:r>
      <w:r w:rsidR="004A18FB" w:rsidRPr="007C73D5">
        <w:rPr>
          <w:rFonts w:ascii="Arial" w:hAnsi="Arial" w:cs="Arial"/>
          <w:sz w:val="24"/>
          <w:szCs w:val="24"/>
          <w:lang w:eastAsia="sr-Latn-CS"/>
        </w:rPr>
        <w:t xml:space="preserve"> </w:t>
      </w:r>
      <w:r>
        <w:rPr>
          <w:rFonts w:ascii="Arial" w:hAnsi="Arial" w:cs="Arial"/>
          <w:sz w:val="24"/>
          <w:szCs w:val="24"/>
          <w:lang w:eastAsia="sr-Latn-CS"/>
        </w:rPr>
        <w:t>одговарајућег</w:t>
      </w:r>
      <w:r w:rsidR="004A18FB" w:rsidRPr="007C73D5">
        <w:rPr>
          <w:rFonts w:ascii="Arial" w:hAnsi="Arial" w:cs="Arial"/>
          <w:sz w:val="24"/>
          <w:szCs w:val="24"/>
          <w:lang w:eastAsia="sr-Latn-CS"/>
        </w:rPr>
        <w:t xml:space="preserve"> </w:t>
      </w:r>
      <w:r>
        <w:rPr>
          <w:rFonts w:ascii="Arial" w:hAnsi="Arial" w:cs="Arial"/>
          <w:sz w:val="24"/>
          <w:szCs w:val="24"/>
          <w:lang w:eastAsia="sr-Latn-CS"/>
        </w:rPr>
        <w:t>регистра</w:t>
      </w:r>
      <w:r w:rsidR="004A18FB" w:rsidRPr="007C73D5">
        <w:rPr>
          <w:rFonts w:ascii="Arial" w:hAnsi="Arial" w:cs="Arial"/>
          <w:sz w:val="24"/>
          <w:szCs w:val="24"/>
          <w:lang w:eastAsia="sr-Latn-CS"/>
        </w:rPr>
        <w:t xml:space="preserve"> </w:t>
      </w:r>
      <w:r>
        <w:rPr>
          <w:rFonts w:ascii="Arial" w:hAnsi="Arial" w:cs="Arial"/>
          <w:sz w:val="24"/>
          <w:szCs w:val="24"/>
          <w:lang w:eastAsia="sr-Latn-CS"/>
        </w:rPr>
        <w:t>надлежног</w:t>
      </w:r>
      <w:r w:rsidR="004A18FB" w:rsidRPr="007C73D5">
        <w:rPr>
          <w:rFonts w:ascii="Arial" w:hAnsi="Arial" w:cs="Arial"/>
          <w:sz w:val="24"/>
          <w:szCs w:val="24"/>
          <w:lang w:eastAsia="sr-Latn-CS"/>
        </w:rPr>
        <w:t xml:space="preserve"> </w:t>
      </w:r>
      <w:r>
        <w:rPr>
          <w:rFonts w:ascii="Arial" w:hAnsi="Arial" w:cs="Arial"/>
          <w:sz w:val="24"/>
          <w:szCs w:val="24"/>
          <w:lang w:eastAsia="sr-Latn-CS"/>
        </w:rPr>
        <w:t>органа</w:t>
      </w:r>
      <w:r w:rsidR="004A18FB" w:rsidRPr="007C73D5">
        <w:rPr>
          <w:rFonts w:ascii="Arial" w:hAnsi="Arial" w:cs="Arial"/>
          <w:sz w:val="24"/>
          <w:szCs w:val="24"/>
          <w:lang w:eastAsia="sr-Latn-CS"/>
        </w:rPr>
        <w:t xml:space="preserve"> </w:t>
      </w:r>
      <w:r>
        <w:rPr>
          <w:rFonts w:ascii="Arial" w:hAnsi="Arial" w:cs="Arial"/>
          <w:sz w:val="24"/>
          <w:szCs w:val="24"/>
          <w:lang w:eastAsia="sr-Latn-CS"/>
        </w:rPr>
        <w:t>државе</w:t>
      </w:r>
      <w:r w:rsidR="004A18FB" w:rsidRPr="007C73D5">
        <w:rPr>
          <w:rFonts w:ascii="Arial" w:hAnsi="Arial" w:cs="Arial"/>
          <w:sz w:val="24"/>
          <w:szCs w:val="24"/>
          <w:lang w:eastAsia="sr-Latn-CS"/>
        </w:rPr>
        <w:t xml:space="preserve"> </w:t>
      </w:r>
      <w:r>
        <w:rPr>
          <w:rFonts w:ascii="Arial" w:hAnsi="Arial" w:cs="Arial"/>
          <w:sz w:val="24"/>
          <w:szCs w:val="24"/>
          <w:lang w:eastAsia="sr-Latn-CS"/>
        </w:rPr>
        <w:t>у</w:t>
      </w:r>
      <w:r w:rsidR="004A18FB" w:rsidRPr="007C73D5">
        <w:rPr>
          <w:rFonts w:ascii="Arial" w:hAnsi="Arial" w:cs="Arial"/>
          <w:sz w:val="24"/>
          <w:szCs w:val="24"/>
          <w:lang w:eastAsia="sr-Latn-CS"/>
        </w:rPr>
        <w:t xml:space="preserve"> </w:t>
      </w:r>
      <w:r>
        <w:rPr>
          <w:rFonts w:ascii="Arial" w:hAnsi="Arial" w:cs="Arial"/>
          <w:sz w:val="24"/>
          <w:szCs w:val="24"/>
          <w:lang w:eastAsia="sr-Latn-CS"/>
        </w:rPr>
        <w:t>којој</w:t>
      </w:r>
      <w:r w:rsidR="004A18FB" w:rsidRPr="007C73D5">
        <w:rPr>
          <w:rFonts w:ascii="Arial" w:hAnsi="Arial" w:cs="Arial"/>
          <w:sz w:val="24"/>
          <w:szCs w:val="24"/>
          <w:lang w:eastAsia="sr-Latn-CS"/>
        </w:rPr>
        <w:t xml:space="preserve"> </w:t>
      </w:r>
      <w:r>
        <w:rPr>
          <w:rFonts w:ascii="Arial" w:hAnsi="Arial" w:cs="Arial"/>
          <w:sz w:val="24"/>
          <w:szCs w:val="24"/>
          <w:lang w:eastAsia="sr-Latn-CS"/>
        </w:rPr>
        <w:t>има</w:t>
      </w:r>
      <w:r w:rsidR="004A18FB" w:rsidRPr="007C73D5">
        <w:rPr>
          <w:rFonts w:ascii="Arial" w:hAnsi="Arial" w:cs="Arial"/>
          <w:sz w:val="24"/>
          <w:szCs w:val="24"/>
          <w:lang w:eastAsia="sr-Latn-CS"/>
        </w:rPr>
        <w:t xml:space="preserve"> </w:t>
      </w:r>
      <w:r>
        <w:rPr>
          <w:rFonts w:ascii="Arial" w:hAnsi="Arial" w:cs="Arial"/>
          <w:sz w:val="24"/>
          <w:szCs w:val="24"/>
          <w:lang w:eastAsia="sr-Latn-CS"/>
        </w:rPr>
        <w:t>седиште</w:t>
      </w:r>
      <w:r w:rsidR="004A18FB" w:rsidRPr="007C73D5">
        <w:rPr>
          <w:rFonts w:ascii="Arial" w:hAnsi="Arial" w:cs="Arial"/>
          <w:sz w:val="24"/>
          <w:szCs w:val="24"/>
          <w:lang w:eastAsia="sr-Latn-CS"/>
        </w:rPr>
        <w:t>;</w:t>
      </w:r>
    </w:p>
    <w:p w14:paraId="6A613C51" w14:textId="40B6BCEC" w:rsidR="004A18FB" w:rsidRPr="007C73D5" w:rsidRDefault="00922A6B" w:rsidP="004A18FB">
      <w:pPr>
        <w:pStyle w:val="ListParagraph"/>
        <w:numPr>
          <w:ilvl w:val="0"/>
          <w:numId w:val="1"/>
        </w:numPr>
        <w:tabs>
          <w:tab w:val="left" w:pos="284"/>
        </w:tabs>
        <w:spacing w:after="0" w:line="240" w:lineRule="auto"/>
        <w:jc w:val="both"/>
        <w:rPr>
          <w:rFonts w:ascii="Arial" w:hAnsi="Arial" w:cs="Arial"/>
          <w:sz w:val="24"/>
          <w:szCs w:val="24"/>
        </w:rPr>
      </w:pPr>
      <w:r>
        <w:rPr>
          <w:rFonts w:ascii="Arial" w:hAnsi="Arial" w:cs="Arial"/>
          <w:sz w:val="24"/>
          <w:szCs w:val="24"/>
          <w:lang w:eastAsia="sr-Latn-CS"/>
        </w:rPr>
        <w:t>извод</w:t>
      </w:r>
      <w:r w:rsidR="004A18FB" w:rsidRPr="007C73D5">
        <w:rPr>
          <w:rFonts w:ascii="Arial" w:hAnsi="Arial" w:cs="Arial"/>
          <w:sz w:val="24"/>
          <w:szCs w:val="24"/>
          <w:lang w:eastAsia="sr-Latn-CS"/>
        </w:rPr>
        <w:t xml:space="preserve"> </w:t>
      </w:r>
      <w:r>
        <w:rPr>
          <w:rFonts w:ascii="Arial" w:hAnsi="Arial" w:cs="Arial"/>
          <w:sz w:val="24"/>
          <w:szCs w:val="24"/>
          <w:lang w:eastAsia="sr-Latn-CS"/>
        </w:rPr>
        <w:t>из</w:t>
      </w:r>
      <w:r w:rsidR="004A18FB" w:rsidRPr="007C73D5">
        <w:rPr>
          <w:rFonts w:ascii="Arial" w:hAnsi="Arial" w:cs="Arial"/>
          <w:sz w:val="24"/>
          <w:szCs w:val="24"/>
          <w:lang w:eastAsia="sr-Latn-CS"/>
        </w:rPr>
        <w:t xml:space="preserve"> </w:t>
      </w:r>
      <w:r>
        <w:rPr>
          <w:rFonts w:ascii="Arial" w:hAnsi="Arial" w:cs="Arial"/>
          <w:sz w:val="24"/>
          <w:szCs w:val="24"/>
          <w:lang w:eastAsia="sr-Latn-CS"/>
        </w:rPr>
        <w:t>казнене</w:t>
      </w:r>
      <w:r w:rsidR="004A18FB" w:rsidRPr="007C73D5">
        <w:rPr>
          <w:rFonts w:ascii="Arial" w:hAnsi="Arial" w:cs="Arial"/>
          <w:sz w:val="24"/>
          <w:szCs w:val="24"/>
          <w:lang w:eastAsia="sr-Latn-CS"/>
        </w:rPr>
        <w:t xml:space="preserve"> </w:t>
      </w:r>
      <w:r>
        <w:rPr>
          <w:rFonts w:ascii="Arial" w:hAnsi="Arial" w:cs="Arial"/>
          <w:sz w:val="24"/>
          <w:szCs w:val="24"/>
          <w:lang w:eastAsia="sr-Latn-CS"/>
        </w:rPr>
        <w:t>евиденције</w:t>
      </w:r>
      <w:r w:rsidR="004A18FB" w:rsidRPr="007C73D5">
        <w:rPr>
          <w:rFonts w:ascii="Arial" w:hAnsi="Arial" w:cs="Arial"/>
          <w:sz w:val="24"/>
          <w:szCs w:val="24"/>
          <w:lang w:eastAsia="sr-Latn-CS"/>
        </w:rPr>
        <w:t xml:space="preserve">, </w:t>
      </w:r>
      <w:r>
        <w:rPr>
          <w:rFonts w:ascii="Arial" w:hAnsi="Arial" w:cs="Arial"/>
          <w:sz w:val="24"/>
          <w:szCs w:val="24"/>
          <w:lang w:eastAsia="sr-Latn-CS"/>
        </w:rPr>
        <w:t>односно</w:t>
      </w:r>
      <w:r w:rsidR="004A18FB" w:rsidRPr="007C73D5">
        <w:rPr>
          <w:rFonts w:ascii="Arial" w:hAnsi="Arial" w:cs="Arial"/>
          <w:sz w:val="24"/>
          <w:szCs w:val="24"/>
          <w:lang w:eastAsia="sr-Latn-CS"/>
        </w:rPr>
        <w:t xml:space="preserve"> </w:t>
      </w:r>
      <w:r>
        <w:rPr>
          <w:rFonts w:ascii="Arial" w:hAnsi="Arial" w:cs="Arial"/>
          <w:sz w:val="24"/>
          <w:szCs w:val="24"/>
          <w:lang w:eastAsia="sr-Latn-CS"/>
        </w:rPr>
        <w:t>уверење</w:t>
      </w:r>
      <w:r w:rsidR="004A18FB" w:rsidRPr="007C73D5">
        <w:rPr>
          <w:rFonts w:ascii="Arial" w:hAnsi="Arial" w:cs="Arial"/>
          <w:sz w:val="24"/>
          <w:szCs w:val="24"/>
          <w:lang w:eastAsia="sr-Latn-CS"/>
        </w:rPr>
        <w:t xml:space="preserve"> </w:t>
      </w:r>
      <w:r>
        <w:rPr>
          <w:rFonts w:ascii="Arial" w:hAnsi="Arial" w:cs="Arial"/>
          <w:sz w:val="24"/>
          <w:szCs w:val="24"/>
          <w:lang w:eastAsia="sr-Latn-CS"/>
        </w:rPr>
        <w:t>надлежног</w:t>
      </w:r>
      <w:r w:rsidR="004A18FB" w:rsidRPr="007C73D5">
        <w:rPr>
          <w:rFonts w:ascii="Arial" w:hAnsi="Arial" w:cs="Arial"/>
          <w:sz w:val="24"/>
          <w:szCs w:val="24"/>
          <w:lang w:eastAsia="sr-Latn-CS"/>
        </w:rPr>
        <w:t xml:space="preserve"> </w:t>
      </w:r>
      <w:r>
        <w:rPr>
          <w:rFonts w:ascii="Arial" w:hAnsi="Arial" w:cs="Arial"/>
          <w:sz w:val="24"/>
          <w:szCs w:val="24"/>
          <w:lang w:eastAsia="sr-Latn-CS"/>
        </w:rPr>
        <w:t>суда</w:t>
      </w:r>
      <w:r w:rsidR="004A18FB" w:rsidRPr="007C73D5">
        <w:rPr>
          <w:rFonts w:ascii="Arial" w:hAnsi="Arial" w:cs="Arial"/>
          <w:sz w:val="24"/>
          <w:szCs w:val="24"/>
          <w:lang w:eastAsia="sr-Latn-CS"/>
        </w:rPr>
        <w:t xml:space="preserve"> </w:t>
      </w:r>
      <w:r>
        <w:rPr>
          <w:rFonts w:ascii="Arial" w:hAnsi="Arial" w:cs="Arial"/>
          <w:sz w:val="24"/>
          <w:szCs w:val="24"/>
          <w:lang w:eastAsia="sr-Latn-CS"/>
        </w:rPr>
        <w:t>и</w:t>
      </w:r>
      <w:r w:rsidR="004A18FB" w:rsidRPr="007C73D5">
        <w:rPr>
          <w:rFonts w:ascii="Arial" w:hAnsi="Arial" w:cs="Arial"/>
          <w:sz w:val="24"/>
          <w:szCs w:val="24"/>
          <w:lang w:eastAsia="sr-Latn-CS"/>
        </w:rPr>
        <w:t xml:space="preserve"> </w:t>
      </w:r>
      <w:r>
        <w:rPr>
          <w:rFonts w:ascii="Arial" w:hAnsi="Arial" w:cs="Arial"/>
          <w:sz w:val="24"/>
          <w:szCs w:val="24"/>
          <w:lang w:eastAsia="sr-Latn-CS"/>
        </w:rPr>
        <w:t>надлежне</w:t>
      </w:r>
      <w:r w:rsidR="004A18FB" w:rsidRPr="007C73D5">
        <w:rPr>
          <w:rFonts w:ascii="Arial" w:hAnsi="Arial" w:cs="Arial"/>
          <w:sz w:val="24"/>
          <w:szCs w:val="24"/>
          <w:lang w:eastAsia="sr-Latn-CS"/>
        </w:rPr>
        <w:t xml:space="preserve"> </w:t>
      </w:r>
      <w:r>
        <w:rPr>
          <w:rFonts w:ascii="Arial" w:hAnsi="Arial" w:cs="Arial"/>
          <w:sz w:val="24"/>
          <w:szCs w:val="24"/>
          <w:lang w:eastAsia="sr-Latn-CS"/>
        </w:rPr>
        <w:t>полицијске</w:t>
      </w:r>
      <w:r w:rsidR="004A18FB" w:rsidRPr="007C73D5">
        <w:rPr>
          <w:rFonts w:ascii="Arial" w:hAnsi="Arial" w:cs="Arial"/>
          <w:sz w:val="24"/>
          <w:szCs w:val="24"/>
          <w:lang w:eastAsia="sr-Latn-CS"/>
        </w:rPr>
        <w:t xml:space="preserve"> </w:t>
      </w:r>
      <w:r>
        <w:rPr>
          <w:rFonts w:ascii="Arial" w:hAnsi="Arial" w:cs="Arial"/>
          <w:sz w:val="24"/>
          <w:szCs w:val="24"/>
          <w:lang w:eastAsia="sr-Latn-CS"/>
        </w:rPr>
        <w:t>управе</w:t>
      </w:r>
      <w:r w:rsidR="004A18FB" w:rsidRPr="007C73D5">
        <w:rPr>
          <w:rFonts w:ascii="Arial" w:hAnsi="Arial" w:cs="Arial"/>
          <w:sz w:val="24"/>
          <w:szCs w:val="24"/>
          <w:lang w:eastAsia="sr-Latn-CS"/>
        </w:rPr>
        <w:t xml:space="preserve"> </w:t>
      </w:r>
      <w:r>
        <w:rPr>
          <w:rFonts w:ascii="Arial" w:hAnsi="Arial" w:cs="Arial"/>
          <w:sz w:val="24"/>
          <w:szCs w:val="24"/>
          <w:lang w:eastAsia="sr-Latn-CS"/>
        </w:rPr>
        <w:t>Министарства</w:t>
      </w:r>
      <w:r w:rsidR="004A18FB" w:rsidRPr="007C73D5">
        <w:rPr>
          <w:rFonts w:ascii="Arial" w:hAnsi="Arial" w:cs="Arial"/>
          <w:sz w:val="24"/>
          <w:szCs w:val="24"/>
          <w:lang w:eastAsia="sr-Latn-CS"/>
        </w:rPr>
        <w:t xml:space="preserve"> </w:t>
      </w:r>
      <w:r>
        <w:rPr>
          <w:rFonts w:ascii="Arial" w:hAnsi="Arial" w:cs="Arial"/>
          <w:sz w:val="24"/>
          <w:szCs w:val="24"/>
          <w:lang w:eastAsia="sr-Latn-CS"/>
        </w:rPr>
        <w:t>унутрашњих</w:t>
      </w:r>
      <w:r w:rsidR="004A18FB" w:rsidRPr="007C73D5">
        <w:rPr>
          <w:rFonts w:ascii="Arial" w:hAnsi="Arial" w:cs="Arial"/>
          <w:sz w:val="24"/>
          <w:szCs w:val="24"/>
          <w:lang w:eastAsia="sr-Latn-CS"/>
        </w:rPr>
        <w:t xml:space="preserve"> </w:t>
      </w:r>
      <w:r>
        <w:rPr>
          <w:rFonts w:ascii="Arial" w:hAnsi="Arial" w:cs="Arial"/>
          <w:sz w:val="24"/>
          <w:szCs w:val="24"/>
          <w:lang w:eastAsia="sr-Latn-CS"/>
        </w:rPr>
        <w:t>послова</w:t>
      </w:r>
      <w:r w:rsidR="004A18FB" w:rsidRPr="007C73D5">
        <w:rPr>
          <w:rFonts w:ascii="Arial" w:hAnsi="Arial" w:cs="Arial"/>
          <w:sz w:val="24"/>
          <w:szCs w:val="24"/>
          <w:lang w:eastAsia="sr-Latn-CS"/>
        </w:rPr>
        <w:t xml:space="preserve"> </w:t>
      </w:r>
      <w:r>
        <w:rPr>
          <w:rFonts w:ascii="Arial" w:hAnsi="Arial" w:cs="Arial"/>
          <w:sz w:val="24"/>
          <w:szCs w:val="24"/>
          <w:lang w:eastAsia="sr-Latn-CS"/>
        </w:rPr>
        <w:t>да</w:t>
      </w:r>
      <w:r w:rsidR="004A18FB" w:rsidRPr="007C73D5">
        <w:rPr>
          <w:rFonts w:ascii="Arial" w:hAnsi="Arial" w:cs="Arial"/>
          <w:sz w:val="24"/>
          <w:szCs w:val="24"/>
          <w:lang w:eastAsia="sr-Latn-CS"/>
        </w:rPr>
        <w:t xml:space="preserve"> </w:t>
      </w:r>
      <w:r>
        <w:rPr>
          <w:rFonts w:ascii="Arial" w:hAnsi="Arial" w:cs="Arial"/>
          <w:sz w:val="24"/>
          <w:szCs w:val="24"/>
          <w:lang w:eastAsia="sr-Latn-CS"/>
        </w:rPr>
        <w:t>оно</w:t>
      </w:r>
      <w:r w:rsidR="004A18FB" w:rsidRPr="007C73D5">
        <w:rPr>
          <w:rFonts w:ascii="Arial" w:hAnsi="Arial" w:cs="Arial"/>
          <w:sz w:val="24"/>
          <w:szCs w:val="24"/>
          <w:lang w:eastAsia="sr-Latn-CS"/>
        </w:rPr>
        <w:t xml:space="preserve"> </w:t>
      </w:r>
      <w:r>
        <w:rPr>
          <w:rFonts w:ascii="Arial" w:hAnsi="Arial" w:cs="Arial"/>
          <w:sz w:val="24"/>
          <w:szCs w:val="24"/>
          <w:lang w:eastAsia="sr-Latn-CS"/>
        </w:rPr>
        <w:t>и</w:t>
      </w:r>
      <w:r w:rsidR="004A18FB" w:rsidRPr="007C73D5">
        <w:rPr>
          <w:rFonts w:ascii="Arial" w:hAnsi="Arial" w:cs="Arial"/>
          <w:sz w:val="24"/>
          <w:szCs w:val="24"/>
          <w:lang w:eastAsia="sr-Latn-CS"/>
        </w:rPr>
        <w:t xml:space="preserve"> </w:t>
      </w:r>
      <w:r>
        <w:rPr>
          <w:rFonts w:ascii="Arial" w:hAnsi="Arial" w:cs="Arial"/>
          <w:sz w:val="24"/>
          <w:szCs w:val="24"/>
          <w:lang w:eastAsia="sr-Latn-CS"/>
        </w:rPr>
        <w:t>његов</w:t>
      </w:r>
      <w:r w:rsidR="004A18FB" w:rsidRPr="007C73D5">
        <w:rPr>
          <w:rFonts w:ascii="Arial" w:hAnsi="Arial" w:cs="Arial"/>
          <w:sz w:val="24"/>
          <w:szCs w:val="24"/>
          <w:lang w:eastAsia="sr-Latn-CS"/>
        </w:rPr>
        <w:t xml:space="preserve"> </w:t>
      </w:r>
      <w:r>
        <w:rPr>
          <w:rFonts w:ascii="Arial" w:hAnsi="Arial" w:cs="Arial"/>
          <w:sz w:val="24"/>
          <w:szCs w:val="24"/>
          <w:lang w:eastAsia="sr-Latn-CS"/>
        </w:rPr>
        <w:t>законски</w:t>
      </w:r>
      <w:r w:rsidR="004A18FB" w:rsidRPr="007C73D5">
        <w:rPr>
          <w:rFonts w:ascii="Arial" w:hAnsi="Arial" w:cs="Arial"/>
          <w:sz w:val="24"/>
          <w:szCs w:val="24"/>
          <w:lang w:eastAsia="sr-Latn-CS"/>
        </w:rPr>
        <w:t xml:space="preserve"> </w:t>
      </w:r>
      <w:r>
        <w:rPr>
          <w:rFonts w:ascii="Arial" w:hAnsi="Arial" w:cs="Arial"/>
          <w:sz w:val="24"/>
          <w:szCs w:val="24"/>
          <w:lang w:eastAsia="sr-Latn-CS"/>
        </w:rPr>
        <w:t>заступник</w:t>
      </w:r>
      <w:r w:rsidR="004A18FB" w:rsidRPr="007C73D5">
        <w:rPr>
          <w:rFonts w:ascii="Arial" w:hAnsi="Arial" w:cs="Arial"/>
          <w:sz w:val="24"/>
          <w:szCs w:val="24"/>
          <w:lang w:eastAsia="sr-Latn-CS"/>
        </w:rPr>
        <w:t xml:space="preserve"> </w:t>
      </w:r>
      <w:r>
        <w:rPr>
          <w:rFonts w:ascii="Arial" w:hAnsi="Arial" w:cs="Arial"/>
          <w:sz w:val="24"/>
          <w:szCs w:val="24"/>
          <w:lang w:eastAsia="sr-Latn-CS"/>
        </w:rPr>
        <w:t>није</w:t>
      </w:r>
      <w:r w:rsidR="004A18FB" w:rsidRPr="007C73D5">
        <w:rPr>
          <w:rFonts w:ascii="Arial" w:hAnsi="Arial" w:cs="Arial"/>
          <w:sz w:val="24"/>
          <w:szCs w:val="24"/>
          <w:lang w:eastAsia="sr-Latn-CS"/>
        </w:rPr>
        <w:t xml:space="preserve"> </w:t>
      </w:r>
      <w:r>
        <w:rPr>
          <w:rFonts w:ascii="Arial" w:hAnsi="Arial" w:cs="Arial"/>
          <w:sz w:val="24"/>
          <w:szCs w:val="24"/>
          <w:lang w:eastAsia="sr-Latn-CS"/>
        </w:rPr>
        <w:t>осуђиван</w:t>
      </w:r>
      <w:r w:rsidR="004A18FB" w:rsidRPr="007C73D5">
        <w:rPr>
          <w:rFonts w:ascii="Arial" w:hAnsi="Arial" w:cs="Arial"/>
          <w:sz w:val="24"/>
          <w:szCs w:val="24"/>
          <w:lang w:eastAsia="sr-Latn-CS"/>
        </w:rPr>
        <w:t xml:space="preserve"> </w:t>
      </w:r>
      <w:r>
        <w:rPr>
          <w:rFonts w:ascii="Arial" w:hAnsi="Arial" w:cs="Arial"/>
          <w:sz w:val="24"/>
          <w:szCs w:val="24"/>
          <w:lang w:eastAsia="sr-Latn-CS"/>
        </w:rPr>
        <w:t>за</w:t>
      </w:r>
      <w:r w:rsidR="004A18FB" w:rsidRPr="007C73D5">
        <w:rPr>
          <w:rFonts w:ascii="Arial" w:hAnsi="Arial" w:cs="Arial"/>
          <w:sz w:val="24"/>
          <w:szCs w:val="24"/>
          <w:lang w:eastAsia="sr-Latn-CS"/>
        </w:rPr>
        <w:t xml:space="preserve"> </w:t>
      </w:r>
      <w:r>
        <w:rPr>
          <w:rFonts w:ascii="Arial" w:hAnsi="Arial" w:cs="Arial"/>
          <w:sz w:val="24"/>
          <w:szCs w:val="24"/>
          <w:lang w:eastAsia="sr-Latn-CS"/>
        </w:rPr>
        <w:t>неко</w:t>
      </w:r>
      <w:r w:rsidR="004A18FB" w:rsidRPr="007C73D5">
        <w:rPr>
          <w:rFonts w:ascii="Arial" w:hAnsi="Arial" w:cs="Arial"/>
          <w:sz w:val="24"/>
          <w:szCs w:val="24"/>
          <w:lang w:eastAsia="sr-Latn-CS"/>
        </w:rPr>
        <w:t xml:space="preserve"> </w:t>
      </w:r>
      <w:r>
        <w:rPr>
          <w:rFonts w:ascii="Arial" w:hAnsi="Arial" w:cs="Arial"/>
          <w:sz w:val="24"/>
          <w:szCs w:val="24"/>
          <w:lang w:eastAsia="sr-Latn-CS"/>
        </w:rPr>
        <w:t>од</w:t>
      </w:r>
      <w:r w:rsidR="004A18FB" w:rsidRPr="007C73D5">
        <w:rPr>
          <w:rFonts w:ascii="Arial" w:hAnsi="Arial" w:cs="Arial"/>
          <w:sz w:val="24"/>
          <w:szCs w:val="24"/>
          <w:lang w:eastAsia="sr-Latn-CS"/>
        </w:rPr>
        <w:t xml:space="preserve"> </w:t>
      </w:r>
      <w:r>
        <w:rPr>
          <w:rFonts w:ascii="Arial" w:hAnsi="Arial" w:cs="Arial"/>
          <w:sz w:val="24"/>
          <w:szCs w:val="24"/>
          <w:lang w:eastAsia="sr-Latn-CS"/>
        </w:rPr>
        <w:t>кривичних</w:t>
      </w:r>
      <w:r w:rsidR="004A18FB" w:rsidRPr="007C73D5">
        <w:rPr>
          <w:rFonts w:ascii="Arial" w:hAnsi="Arial" w:cs="Arial"/>
          <w:sz w:val="24"/>
          <w:szCs w:val="24"/>
          <w:lang w:eastAsia="sr-Latn-CS"/>
        </w:rPr>
        <w:t xml:space="preserve"> </w:t>
      </w:r>
      <w:r>
        <w:rPr>
          <w:rFonts w:ascii="Arial" w:hAnsi="Arial" w:cs="Arial"/>
          <w:sz w:val="24"/>
          <w:szCs w:val="24"/>
          <w:lang w:eastAsia="sr-Latn-CS"/>
        </w:rPr>
        <w:t>дела</w:t>
      </w:r>
      <w:r w:rsidR="004A18FB" w:rsidRPr="007C73D5">
        <w:rPr>
          <w:rFonts w:ascii="Arial" w:hAnsi="Arial" w:cs="Arial"/>
          <w:sz w:val="24"/>
          <w:szCs w:val="24"/>
          <w:lang w:eastAsia="sr-Latn-CS"/>
        </w:rPr>
        <w:t xml:space="preserve"> </w:t>
      </w:r>
      <w:r>
        <w:rPr>
          <w:rFonts w:ascii="Arial" w:hAnsi="Arial" w:cs="Arial"/>
          <w:sz w:val="24"/>
          <w:szCs w:val="24"/>
          <w:lang w:eastAsia="sr-Latn-CS"/>
        </w:rPr>
        <w:t>као</w:t>
      </w:r>
      <w:r w:rsidR="004A18FB" w:rsidRPr="007C73D5">
        <w:rPr>
          <w:rFonts w:ascii="Arial" w:hAnsi="Arial" w:cs="Arial"/>
          <w:sz w:val="24"/>
          <w:szCs w:val="24"/>
          <w:lang w:eastAsia="sr-Latn-CS"/>
        </w:rPr>
        <w:t xml:space="preserve"> </w:t>
      </w:r>
      <w:r>
        <w:rPr>
          <w:rFonts w:ascii="Arial" w:hAnsi="Arial" w:cs="Arial"/>
          <w:sz w:val="24"/>
          <w:szCs w:val="24"/>
          <w:lang w:eastAsia="sr-Latn-CS"/>
        </w:rPr>
        <w:t>члан</w:t>
      </w:r>
      <w:r w:rsidR="004A18FB" w:rsidRPr="007C73D5">
        <w:rPr>
          <w:rFonts w:ascii="Arial" w:hAnsi="Arial" w:cs="Arial"/>
          <w:sz w:val="24"/>
          <w:szCs w:val="24"/>
          <w:lang w:eastAsia="sr-Latn-CS"/>
        </w:rPr>
        <w:t xml:space="preserve"> </w:t>
      </w:r>
      <w:r>
        <w:rPr>
          <w:rFonts w:ascii="Arial" w:hAnsi="Arial" w:cs="Arial"/>
          <w:sz w:val="24"/>
          <w:szCs w:val="24"/>
          <w:lang w:eastAsia="sr-Latn-CS"/>
        </w:rPr>
        <w:t>организоване</w:t>
      </w:r>
      <w:r w:rsidR="004A18FB" w:rsidRPr="007C73D5">
        <w:rPr>
          <w:rFonts w:ascii="Arial" w:hAnsi="Arial" w:cs="Arial"/>
          <w:sz w:val="24"/>
          <w:szCs w:val="24"/>
          <w:lang w:eastAsia="sr-Latn-CS"/>
        </w:rPr>
        <w:t xml:space="preserve"> </w:t>
      </w:r>
      <w:r>
        <w:rPr>
          <w:rFonts w:ascii="Arial" w:hAnsi="Arial" w:cs="Arial"/>
          <w:sz w:val="24"/>
          <w:szCs w:val="24"/>
          <w:lang w:eastAsia="sr-Latn-CS"/>
        </w:rPr>
        <w:t>криминалне</w:t>
      </w:r>
      <w:r w:rsidR="004A18FB" w:rsidRPr="007C73D5">
        <w:rPr>
          <w:rFonts w:ascii="Arial" w:hAnsi="Arial" w:cs="Arial"/>
          <w:sz w:val="24"/>
          <w:szCs w:val="24"/>
          <w:lang w:eastAsia="sr-Latn-CS"/>
        </w:rPr>
        <w:t xml:space="preserve"> </w:t>
      </w:r>
      <w:r>
        <w:rPr>
          <w:rFonts w:ascii="Arial" w:hAnsi="Arial" w:cs="Arial"/>
          <w:sz w:val="24"/>
          <w:szCs w:val="24"/>
          <w:lang w:eastAsia="sr-Latn-CS"/>
        </w:rPr>
        <w:t>групе</w:t>
      </w:r>
      <w:r w:rsidR="004A18FB" w:rsidRPr="007C73D5">
        <w:rPr>
          <w:rFonts w:ascii="Arial" w:hAnsi="Arial" w:cs="Arial"/>
          <w:sz w:val="24"/>
          <w:szCs w:val="24"/>
          <w:lang w:eastAsia="sr-Latn-CS"/>
        </w:rPr>
        <w:t xml:space="preserve">, </w:t>
      </w:r>
      <w:r>
        <w:rPr>
          <w:rFonts w:ascii="Arial" w:hAnsi="Arial" w:cs="Arial"/>
          <w:sz w:val="24"/>
          <w:szCs w:val="24"/>
          <w:lang w:eastAsia="sr-Latn-CS"/>
        </w:rPr>
        <w:t>да</w:t>
      </w:r>
      <w:r w:rsidR="004A18FB" w:rsidRPr="007C73D5">
        <w:rPr>
          <w:rFonts w:ascii="Arial" w:hAnsi="Arial" w:cs="Arial"/>
          <w:sz w:val="24"/>
          <w:szCs w:val="24"/>
          <w:lang w:eastAsia="sr-Latn-CS"/>
        </w:rPr>
        <w:t xml:space="preserve"> </w:t>
      </w:r>
      <w:r>
        <w:rPr>
          <w:rFonts w:ascii="Arial" w:hAnsi="Arial" w:cs="Arial"/>
          <w:sz w:val="24"/>
          <w:szCs w:val="24"/>
          <w:lang w:eastAsia="sr-Latn-CS"/>
        </w:rPr>
        <w:t>није</w:t>
      </w:r>
      <w:r w:rsidR="004A18FB" w:rsidRPr="007C73D5">
        <w:rPr>
          <w:rFonts w:ascii="Arial" w:hAnsi="Arial" w:cs="Arial"/>
          <w:sz w:val="24"/>
          <w:szCs w:val="24"/>
          <w:lang w:eastAsia="sr-Latn-CS"/>
        </w:rPr>
        <w:t xml:space="preserve"> </w:t>
      </w:r>
      <w:r>
        <w:rPr>
          <w:rFonts w:ascii="Arial" w:hAnsi="Arial" w:cs="Arial"/>
          <w:sz w:val="24"/>
          <w:szCs w:val="24"/>
          <w:lang w:eastAsia="sr-Latn-CS"/>
        </w:rPr>
        <w:t>осуђиван</w:t>
      </w:r>
      <w:r w:rsidR="004A18FB" w:rsidRPr="007C73D5">
        <w:rPr>
          <w:rFonts w:ascii="Arial" w:hAnsi="Arial" w:cs="Arial"/>
          <w:sz w:val="24"/>
          <w:szCs w:val="24"/>
          <w:lang w:eastAsia="sr-Latn-CS"/>
        </w:rPr>
        <w:t xml:space="preserve"> </w:t>
      </w:r>
      <w:r>
        <w:rPr>
          <w:rFonts w:ascii="Arial" w:hAnsi="Arial" w:cs="Arial"/>
          <w:sz w:val="24"/>
          <w:szCs w:val="24"/>
          <w:lang w:eastAsia="sr-Latn-CS"/>
        </w:rPr>
        <w:t>за</w:t>
      </w:r>
      <w:r w:rsidR="004A18FB" w:rsidRPr="007C73D5">
        <w:rPr>
          <w:rFonts w:ascii="Arial" w:hAnsi="Arial" w:cs="Arial"/>
          <w:sz w:val="24"/>
          <w:szCs w:val="24"/>
          <w:lang w:eastAsia="sr-Latn-CS"/>
        </w:rPr>
        <w:t xml:space="preserve"> </w:t>
      </w:r>
      <w:r>
        <w:rPr>
          <w:rFonts w:ascii="Arial" w:hAnsi="Arial" w:cs="Arial"/>
          <w:sz w:val="24"/>
          <w:szCs w:val="24"/>
          <w:lang w:eastAsia="sr-Latn-CS"/>
        </w:rPr>
        <w:t>неко</w:t>
      </w:r>
      <w:r w:rsidR="004A18FB" w:rsidRPr="007C73D5">
        <w:rPr>
          <w:rFonts w:ascii="Arial" w:hAnsi="Arial" w:cs="Arial"/>
          <w:sz w:val="24"/>
          <w:szCs w:val="24"/>
          <w:lang w:eastAsia="sr-Latn-CS"/>
        </w:rPr>
        <w:t xml:space="preserve"> </w:t>
      </w:r>
      <w:r>
        <w:rPr>
          <w:rFonts w:ascii="Arial" w:hAnsi="Arial" w:cs="Arial"/>
          <w:sz w:val="24"/>
          <w:szCs w:val="24"/>
          <w:lang w:eastAsia="sr-Latn-CS"/>
        </w:rPr>
        <w:t>од</w:t>
      </w:r>
      <w:r w:rsidR="004A18FB" w:rsidRPr="007C73D5">
        <w:rPr>
          <w:rFonts w:ascii="Arial" w:hAnsi="Arial" w:cs="Arial"/>
          <w:sz w:val="24"/>
          <w:szCs w:val="24"/>
          <w:lang w:eastAsia="sr-Latn-CS"/>
        </w:rPr>
        <w:t xml:space="preserve"> </w:t>
      </w:r>
      <w:r>
        <w:rPr>
          <w:rFonts w:ascii="Arial" w:hAnsi="Arial" w:cs="Arial"/>
          <w:sz w:val="24"/>
          <w:szCs w:val="24"/>
          <w:lang w:eastAsia="sr-Latn-CS"/>
        </w:rPr>
        <w:t>кривичних</w:t>
      </w:r>
      <w:r w:rsidR="004A18FB" w:rsidRPr="007C73D5">
        <w:rPr>
          <w:rFonts w:ascii="Arial" w:hAnsi="Arial" w:cs="Arial"/>
          <w:sz w:val="24"/>
          <w:szCs w:val="24"/>
          <w:lang w:eastAsia="sr-Latn-CS"/>
        </w:rPr>
        <w:t xml:space="preserve"> </w:t>
      </w:r>
      <w:r>
        <w:rPr>
          <w:rFonts w:ascii="Arial" w:hAnsi="Arial" w:cs="Arial"/>
          <w:sz w:val="24"/>
          <w:szCs w:val="24"/>
          <w:lang w:eastAsia="sr-Latn-CS"/>
        </w:rPr>
        <w:t>дела</w:t>
      </w:r>
      <w:r w:rsidR="004A18FB" w:rsidRPr="007C73D5">
        <w:rPr>
          <w:rFonts w:ascii="Arial" w:hAnsi="Arial" w:cs="Arial"/>
          <w:sz w:val="24"/>
          <w:szCs w:val="24"/>
          <w:lang w:eastAsia="sr-Latn-CS"/>
        </w:rPr>
        <w:t xml:space="preserve"> </w:t>
      </w:r>
      <w:r>
        <w:rPr>
          <w:rFonts w:ascii="Arial" w:hAnsi="Arial" w:cs="Arial"/>
          <w:sz w:val="24"/>
          <w:szCs w:val="24"/>
          <w:lang w:eastAsia="sr-Latn-CS"/>
        </w:rPr>
        <w:t>против</w:t>
      </w:r>
      <w:r w:rsidR="004A18FB" w:rsidRPr="007C73D5">
        <w:rPr>
          <w:rFonts w:ascii="Arial" w:hAnsi="Arial" w:cs="Arial"/>
          <w:sz w:val="24"/>
          <w:szCs w:val="24"/>
          <w:lang w:eastAsia="sr-Latn-CS"/>
        </w:rPr>
        <w:t xml:space="preserve"> </w:t>
      </w:r>
      <w:r>
        <w:rPr>
          <w:rFonts w:ascii="Arial" w:hAnsi="Arial" w:cs="Arial"/>
          <w:sz w:val="24"/>
          <w:szCs w:val="24"/>
          <w:lang w:eastAsia="sr-Latn-CS"/>
        </w:rPr>
        <w:t>привреде</w:t>
      </w:r>
      <w:r w:rsidR="004A18FB" w:rsidRPr="007C73D5">
        <w:rPr>
          <w:rFonts w:ascii="Arial" w:hAnsi="Arial" w:cs="Arial"/>
          <w:sz w:val="24"/>
          <w:szCs w:val="24"/>
          <w:lang w:eastAsia="sr-Latn-CS"/>
        </w:rPr>
        <w:t xml:space="preserve">, </w:t>
      </w:r>
      <w:r>
        <w:rPr>
          <w:rFonts w:ascii="Arial" w:hAnsi="Arial" w:cs="Arial"/>
          <w:sz w:val="24"/>
          <w:szCs w:val="24"/>
          <w:lang w:eastAsia="sr-Latn-CS"/>
        </w:rPr>
        <w:t>кривична</w:t>
      </w:r>
      <w:r w:rsidR="004A18FB" w:rsidRPr="007C73D5">
        <w:rPr>
          <w:rFonts w:ascii="Arial" w:hAnsi="Arial" w:cs="Arial"/>
          <w:sz w:val="24"/>
          <w:szCs w:val="24"/>
          <w:lang w:eastAsia="sr-Latn-CS"/>
        </w:rPr>
        <w:t xml:space="preserve"> </w:t>
      </w:r>
      <w:r>
        <w:rPr>
          <w:rFonts w:ascii="Arial" w:hAnsi="Arial" w:cs="Arial"/>
          <w:sz w:val="24"/>
          <w:szCs w:val="24"/>
          <w:lang w:eastAsia="sr-Latn-CS"/>
        </w:rPr>
        <w:t>дела</w:t>
      </w:r>
      <w:r w:rsidR="004A18FB" w:rsidRPr="007C73D5">
        <w:rPr>
          <w:rFonts w:ascii="Arial" w:hAnsi="Arial" w:cs="Arial"/>
          <w:sz w:val="24"/>
          <w:szCs w:val="24"/>
          <w:lang w:eastAsia="sr-Latn-CS"/>
        </w:rPr>
        <w:t xml:space="preserve"> </w:t>
      </w:r>
      <w:r>
        <w:rPr>
          <w:rFonts w:ascii="Arial" w:hAnsi="Arial" w:cs="Arial"/>
          <w:sz w:val="24"/>
          <w:szCs w:val="24"/>
          <w:lang w:eastAsia="sr-Latn-CS"/>
        </w:rPr>
        <w:t>против</w:t>
      </w:r>
      <w:r w:rsidR="004A18FB" w:rsidRPr="007C73D5">
        <w:rPr>
          <w:rFonts w:ascii="Arial" w:hAnsi="Arial" w:cs="Arial"/>
          <w:sz w:val="24"/>
          <w:szCs w:val="24"/>
          <w:lang w:eastAsia="sr-Latn-CS"/>
        </w:rPr>
        <w:t xml:space="preserve"> </w:t>
      </w:r>
      <w:r>
        <w:rPr>
          <w:rFonts w:ascii="Arial" w:hAnsi="Arial" w:cs="Arial"/>
          <w:sz w:val="24"/>
          <w:szCs w:val="24"/>
          <w:lang w:eastAsia="sr-Latn-CS"/>
        </w:rPr>
        <w:t>заштите</w:t>
      </w:r>
      <w:r w:rsidR="004A18FB" w:rsidRPr="007C73D5">
        <w:rPr>
          <w:rFonts w:ascii="Arial" w:hAnsi="Arial" w:cs="Arial"/>
          <w:sz w:val="24"/>
          <w:szCs w:val="24"/>
          <w:lang w:eastAsia="sr-Latn-CS"/>
        </w:rPr>
        <w:t xml:space="preserve"> </w:t>
      </w:r>
      <w:r>
        <w:rPr>
          <w:rFonts w:ascii="Arial" w:hAnsi="Arial" w:cs="Arial"/>
          <w:sz w:val="24"/>
          <w:szCs w:val="24"/>
          <w:lang w:eastAsia="sr-Latn-CS"/>
        </w:rPr>
        <w:t>животне</w:t>
      </w:r>
      <w:r w:rsidR="004A18FB" w:rsidRPr="007C73D5">
        <w:rPr>
          <w:rFonts w:ascii="Arial" w:hAnsi="Arial" w:cs="Arial"/>
          <w:sz w:val="24"/>
          <w:szCs w:val="24"/>
          <w:lang w:eastAsia="sr-Latn-CS"/>
        </w:rPr>
        <w:t xml:space="preserve"> </w:t>
      </w:r>
      <w:r>
        <w:rPr>
          <w:rFonts w:ascii="Arial" w:hAnsi="Arial" w:cs="Arial"/>
          <w:sz w:val="24"/>
          <w:szCs w:val="24"/>
          <w:lang w:eastAsia="sr-Latn-CS"/>
        </w:rPr>
        <w:t>средине</w:t>
      </w:r>
      <w:r w:rsidR="004A18FB" w:rsidRPr="007C73D5">
        <w:rPr>
          <w:rFonts w:ascii="Arial" w:hAnsi="Arial" w:cs="Arial"/>
          <w:sz w:val="24"/>
          <w:szCs w:val="24"/>
          <w:lang w:eastAsia="sr-Latn-CS"/>
        </w:rPr>
        <w:t xml:space="preserve">, </w:t>
      </w:r>
      <w:r>
        <w:rPr>
          <w:rFonts w:ascii="Arial" w:hAnsi="Arial" w:cs="Arial"/>
          <w:sz w:val="24"/>
          <w:szCs w:val="24"/>
          <w:lang w:eastAsia="sr-Latn-CS"/>
        </w:rPr>
        <w:t>кривично</w:t>
      </w:r>
      <w:r w:rsidR="004A18FB" w:rsidRPr="007C73D5">
        <w:rPr>
          <w:rFonts w:ascii="Arial" w:hAnsi="Arial" w:cs="Arial"/>
          <w:sz w:val="24"/>
          <w:szCs w:val="24"/>
          <w:lang w:eastAsia="sr-Latn-CS"/>
        </w:rPr>
        <w:t xml:space="preserve"> </w:t>
      </w:r>
      <w:r>
        <w:rPr>
          <w:rFonts w:ascii="Arial" w:hAnsi="Arial" w:cs="Arial"/>
          <w:sz w:val="24"/>
          <w:szCs w:val="24"/>
          <w:lang w:eastAsia="sr-Latn-CS"/>
        </w:rPr>
        <w:t>дело</w:t>
      </w:r>
      <w:r w:rsidR="004A18FB" w:rsidRPr="007C73D5">
        <w:rPr>
          <w:rFonts w:ascii="Arial" w:hAnsi="Arial" w:cs="Arial"/>
          <w:sz w:val="24"/>
          <w:szCs w:val="24"/>
          <w:lang w:eastAsia="sr-Latn-CS"/>
        </w:rPr>
        <w:t xml:space="preserve"> </w:t>
      </w:r>
      <w:r>
        <w:rPr>
          <w:rFonts w:ascii="Arial" w:hAnsi="Arial" w:cs="Arial"/>
          <w:sz w:val="24"/>
          <w:szCs w:val="24"/>
          <w:lang w:eastAsia="sr-Latn-CS"/>
        </w:rPr>
        <w:t>примања</w:t>
      </w:r>
      <w:r w:rsidR="004A18FB" w:rsidRPr="007C73D5">
        <w:rPr>
          <w:rFonts w:ascii="Arial" w:hAnsi="Arial" w:cs="Arial"/>
          <w:sz w:val="24"/>
          <w:szCs w:val="24"/>
          <w:lang w:eastAsia="sr-Latn-CS"/>
        </w:rPr>
        <w:t xml:space="preserve"> </w:t>
      </w:r>
      <w:r>
        <w:rPr>
          <w:rFonts w:ascii="Arial" w:hAnsi="Arial" w:cs="Arial"/>
          <w:sz w:val="24"/>
          <w:szCs w:val="24"/>
          <w:lang w:eastAsia="sr-Latn-CS"/>
        </w:rPr>
        <w:t>или</w:t>
      </w:r>
      <w:r w:rsidR="004A18FB" w:rsidRPr="007C73D5">
        <w:rPr>
          <w:rFonts w:ascii="Arial" w:hAnsi="Arial" w:cs="Arial"/>
          <w:sz w:val="24"/>
          <w:szCs w:val="24"/>
          <w:lang w:eastAsia="sr-Latn-CS"/>
        </w:rPr>
        <w:t xml:space="preserve"> </w:t>
      </w:r>
      <w:r>
        <w:rPr>
          <w:rFonts w:ascii="Arial" w:hAnsi="Arial" w:cs="Arial"/>
          <w:sz w:val="24"/>
          <w:szCs w:val="24"/>
          <w:lang w:eastAsia="sr-Latn-CS"/>
        </w:rPr>
        <w:t>давања</w:t>
      </w:r>
      <w:r w:rsidR="004A18FB" w:rsidRPr="007C73D5">
        <w:rPr>
          <w:rFonts w:ascii="Arial" w:hAnsi="Arial" w:cs="Arial"/>
          <w:sz w:val="24"/>
          <w:szCs w:val="24"/>
          <w:lang w:eastAsia="sr-Latn-CS"/>
        </w:rPr>
        <w:t xml:space="preserve"> </w:t>
      </w:r>
      <w:r>
        <w:rPr>
          <w:rFonts w:ascii="Arial" w:hAnsi="Arial" w:cs="Arial"/>
          <w:sz w:val="24"/>
          <w:szCs w:val="24"/>
          <w:lang w:eastAsia="sr-Latn-CS"/>
        </w:rPr>
        <w:t>мита</w:t>
      </w:r>
      <w:r w:rsidR="004A18FB" w:rsidRPr="007C73D5">
        <w:rPr>
          <w:rFonts w:ascii="Arial" w:hAnsi="Arial" w:cs="Arial"/>
          <w:sz w:val="24"/>
          <w:szCs w:val="24"/>
          <w:lang w:eastAsia="sr-Latn-CS"/>
        </w:rPr>
        <w:t xml:space="preserve">, </w:t>
      </w:r>
      <w:r>
        <w:rPr>
          <w:rFonts w:ascii="Arial" w:hAnsi="Arial" w:cs="Arial"/>
          <w:sz w:val="24"/>
          <w:szCs w:val="24"/>
          <w:lang w:eastAsia="sr-Latn-CS"/>
        </w:rPr>
        <w:t>кривично</w:t>
      </w:r>
      <w:r w:rsidR="004A18FB" w:rsidRPr="007C73D5">
        <w:rPr>
          <w:rFonts w:ascii="Arial" w:hAnsi="Arial" w:cs="Arial"/>
          <w:sz w:val="24"/>
          <w:szCs w:val="24"/>
          <w:lang w:eastAsia="sr-Latn-CS"/>
        </w:rPr>
        <w:t xml:space="preserve"> </w:t>
      </w:r>
      <w:r>
        <w:rPr>
          <w:rFonts w:ascii="Arial" w:hAnsi="Arial" w:cs="Arial"/>
          <w:sz w:val="24"/>
          <w:szCs w:val="24"/>
          <w:lang w:eastAsia="sr-Latn-CS"/>
        </w:rPr>
        <w:t>дело</w:t>
      </w:r>
      <w:r w:rsidR="004A18FB" w:rsidRPr="007C73D5">
        <w:rPr>
          <w:rFonts w:ascii="Arial" w:hAnsi="Arial" w:cs="Arial"/>
          <w:sz w:val="24"/>
          <w:szCs w:val="24"/>
          <w:lang w:eastAsia="sr-Latn-CS"/>
        </w:rPr>
        <w:t xml:space="preserve"> </w:t>
      </w:r>
      <w:r>
        <w:rPr>
          <w:rFonts w:ascii="Arial" w:hAnsi="Arial" w:cs="Arial"/>
          <w:sz w:val="24"/>
          <w:szCs w:val="24"/>
          <w:lang w:eastAsia="sr-Latn-CS"/>
        </w:rPr>
        <w:t>преваре</w:t>
      </w:r>
      <w:r w:rsidR="004A18FB" w:rsidRPr="007C73D5">
        <w:rPr>
          <w:rFonts w:ascii="Arial" w:hAnsi="Arial" w:cs="Arial"/>
          <w:sz w:val="24"/>
          <w:szCs w:val="24"/>
          <w:lang w:eastAsia="sr-Latn-CS"/>
        </w:rPr>
        <w:t>;</w:t>
      </w:r>
      <w:r w:rsidR="004A18FB" w:rsidRPr="007C73D5">
        <w:rPr>
          <w:rFonts w:ascii="Arial" w:hAnsi="Arial" w:cs="Arial"/>
          <w:sz w:val="24"/>
          <w:szCs w:val="24"/>
        </w:rPr>
        <w:t xml:space="preserve"> </w:t>
      </w:r>
    </w:p>
    <w:p w14:paraId="2F53D448" w14:textId="548733B8" w:rsidR="004A18FB" w:rsidRPr="007C73D5" w:rsidRDefault="004A18FB" w:rsidP="004A18FB">
      <w:pPr>
        <w:jc w:val="both"/>
        <w:rPr>
          <w:rFonts w:ascii="Arial" w:hAnsi="Arial" w:cs="Arial"/>
          <w:szCs w:val="24"/>
        </w:rPr>
      </w:pPr>
      <w:r w:rsidRPr="007C73D5">
        <w:rPr>
          <w:rFonts w:ascii="Arial" w:hAnsi="Arial" w:cs="Arial"/>
          <w:szCs w:val="24"/>
        </w:rPr>
        <w:tab/>
        <w:t xml:space="preserve"> </w:t>
      </w:r>
      <w:r w:rsidR="00922A6B">
        <w:rPr>
          <w:rFonts w:ascii="Arial" w:hAnsi="Arial" w:cs="Arial"/>
          <w:szCs w:val="24"/>
        </w:rPr>
        <w:t>За</w:t>
      </w:r>
      <w:r w:rsidRPr="007C73D5">
        <w:rPr>
          <w:rFonts w:ascii="Arial" w:hAnsi="Arial" w:cs="Arial"/>
          <w:szCs w:val="24"/>
        </w:rPr>
        <w:t xml:space="preserve"> </w:t>
      </w:r>
      <w:r w:rsidR="00922A6B">
        <w:rPr>
          <w:rFonts w:ascii="Arial" w:hAnsi="Arial" w:cs="Arial"/>
          <w:szCs w:val="24"/>
        </w:rPr>
        <w:t>домаће</w:t>
      </w:r>
      <w:r w:rsidRPr="007C73D5">
        <w:rPr>
          <w:rFonts w:ascii="Arial" w:hAnsi="Arial" w:cs="Arial"/>
          <w:szCs w:val="24"/>
        </w:rPr>
        <w:t xml:space="preserve"> </w:t>
      </w:r>
      <w:r w:rsidR="00922A6B">
        <w:rPr>
          <w:rFonts w:ascii="Arial" w:hAnsi="Arial" w:cs="Arial"/>
          <w:szCs w:val="24"/>
        </w:rPr>
        <w:t>понуђаче</w:t>
      </w:r>
      <w:r w:rsidRPr="007C73D5">
        <w:rPr>
          <w:rFonts w:ascii="Arial" w:hAnsi="Arial" w:cs="Arial"/>
          <w:szCs w:val="24"/>
        </w:rPr>
        <w:t>:</w:t>
      </w:r>
    </w:p>
    <w:p w14:paraId="3E03945D" w14:textId="1D429680" w:rsidR="004A18FB" w:rsidRPr="007C73D5" w:rsidRDefault="00922A6B" w:rsidP="004A18FB">
      <w:pPr>
        <w:pStyle w:val="ListParagraph"/>
        <w:numPr>
          <w:ilvl w:val="0"/>
          <w:numId w:val="9"/>
        </w:numPr>
        <w:spacing w:after="0" w:line="240" w:lineRule="auto"/>
        <w:jc w:val="both"/>
        <w:rPr>
          <w:rFonts w:ascii="Arial" w:hAnsi="Arial" w:cs="Arial"/>
          <w:i/>
          <w:sz w:val="24"/>
          <w:szCs w:val="24"/>
        </w:rPr>
      </w:pPr>
      <w:r>
        <w:rPr>
          <w:rFonts w:ascii="Arial" w:hAnsi="Arial"/>
          <w:i/>
          <w:sz w:val="24"/>
          <w:szCs w:val="24"/>
        </w:rPr>
        <w:t>извод</w:t>
      </w:r>
      <w:r w:rsidR="004A18FB" w:rsidRPr="007C73D5">
        <w:rPr>
          <w:rFonts w:ascii="Arial" w:hAnsi="Arial"/>
          <w:i/>
          <w:sz w:val="24"/>
          <w:szCs w:val="24"/>
        </w:rPr>
        <w:t xml:space="preserve"> </w:t>
      </w:r>
      <w:r>
        <w:rPr>
          <w:rFonts w:ascii="Arial" w:hAnsi="Arial"/>
          <w:i/>
          <w:sz w:val="24"/>
          <w:szCs w:val="24"/>
        </w:rPr>
        <w:t>из</w:t>
      </w:r>
      <w:r w:rsidR="004A18FB" w:rsidRPr="007C73D5">
        <w:rPr>
          <w:rFonts w:ascii="Arial" w:hAnsi="Arial"/>
          <w:i/>
          <w:sz w:val="24"/>
          <w:szCs w:val="24"/>
        </w:rPr>
        <w:t xml:space="preserve"> </w:t>
      </w:r>
      <w:r>
        <w:rPr>
          <w:rFonts w:ascii="Arial" w:hAnsi="Arial"/>
          <w:i/>
          <w:sz w:val="24"/>
          <w:szCs w:val="24"/>
        </w:rPr>
        <w:t>казнене</w:t>
      </w:r>
      <w:r w:rsidR="004A18FB" w:rsidRPr="007C73D5">
        <w:rPr>
          <w:rFonts w:ascii="Arial" w:hAnsi="Arial"/>
          <w:i/>
          <w:sz w:val="24"/>
          <w:szCs w:val="24"/>
        </w:rPr>
        <w:t xml:space="preserve"> </w:t>
      </w:r>
      <w:r>
        <w:rPr>
          <w:rFonts w:ascii="Arial" w:hAnsi="Arial"/>
          <w:i/>
          <w:sz w:val="24"/>
          <w:szCs w:val="24"/>
        </w:rPr>
        <w:t>евиденције</w:t>
      </w:r>
      <w:r w:rsidR="004A18FB" w:rsidRPr="007C73D5">
        <w:rPr>
          <w:rFonts w:ascii="Arial" w:hAnsi="Arial"/>
          <w:i/>
          <w:sz w:val="24"/>
          <w:szCs w:val="24"/>
        </w:rPr>
        <w:t xml:space="preserve"> </w:t>
      </w:r>
      <w:r>
        <w:rPr>
          <w:rFonts w:ascii="Arial" w:hAnsi="Arial"/>
          <w:i/>
          <w:sz w:val="24"/>
          <w:szCs w:val="24"/>
        </w:rPr>
        <w:t>надлежног</w:t>
      </w:r>
      <w:r w:rsidR="004A18FB" w:rsidRPr="007C73D5">
        <w:rPr>
          <w:rFonts w:ascii="Arial" w:hAnsi="Arial"/>
          <w:i/>
          <w:sz w:val="24"/>
          <w:szCs w:val="24"/>
        </w:rPr>
        <w:t xml:space="preserve"> </w:t>
      </w:r>
      <w:r>
        <w:rPr>
          <w:rFonts w:ascii="Arial" w:hAnsi="Arial"/>
          <w:i/>
          <w:sz w:val="24"/>
          <w:szCs w:val="24"/>
        </w:rPr>
        <w:t>суда</w:t>
      </w:r>
      <w:r w:rsidR="004A18FB" w:rsidRPr="007C73D5">
        <w:rPr>
          <w:rFonts w:ascii="Arial" w:hAnsi="Arial"/>
          <w:i/>
          <w:sz w:val="24"/>
          <w:szCs w:val="24"/>
        </w:rPr>
        <w:t xml:space="preserve"> </w:t>
      </w:r>
      <w:r>
        <w:rPr>
          <w:rFonts w:ascii="Arial" w:hAnsi="Arial"/>
          <w:i/>
          <w:sz w:val="24"/>
          <w:szCs w:val="24"/>
        </w:rPr>
        <w:t>на</w:t>
      </w:r>
      <w:r w:rsidR="004A18FB" w:rsidRPr="007C73D5">
        <w:rPr>
          <w:rFonts w:ascii="Arial" w:hAnsi="Arial"/>
          <w:i/>
          <w:sz w:val="24"/>
          <w:szCs w:val="24"/>
        </w:rPr>
        <w:t xml:space="preserve"> </w:t>
      </w:r>
      <w:r>
        <w:rPr>
          <w:rFonts w:ascii="Arial" w:hAnsi="Arial"/>
          <w:i/>
          <w:sz w:val="24"/>
          <w:szCs w:val="24"/>
        </w:rPr>
        <w:t>чијем</w:t>
      </w:r>
      <w:r w:rsidR="004A18FB" w:rsidRPr="007C73D5">
        <w:rPr>
          <w:rFonts w:ascii="Arial" w:hAnsi="Arial"/>
          <w:i/>
          <w:sz w:val="24"/>
          <w:szCs w:val="24"/>
        </w:rPr>
        <w:t xml:space="preserve"> </w:t>
      </w:r>
      <w:r>
        <w:rPr>
          <w:rFonts w:ascii="Arial" w:hAnsi="Arial"/>
          <w:i/>
          <w:sz w:val="24"/>
          <w:szCs w:val="24"/>
        </w:rPr>
        <w:t>је</w:t>
      </w:r>
      <w:r w:rsidR="004A18FB" w:rsidRPr="007C73D5">
        <w:rPr>
          <w:rFonts w:ascii="Arial" w:hAnsi="Arial"/>
          <w:i/>
          <w:sz w:val="24"/>
          <w:szCs w:val="24"/>
        </w:rPr>
        <w:t xml:space="preserve"> </w:t>
      </w:r>
      <w:r>
        <w:rPr>
          <w:rFonts w:ascii="Arial" w:hAnsi="Arial"/>
          <w:i/>
          <w:sz w:val="24"/>
          <w:szCs w:val="24"/>
        </w:rPr>
        <w:t>подручју</w:t>
      </w:r>
      <w:r w:rsidR="004A18FB" w:rsidRPr="007C73D5">
        <w:rPr>
          <w:rFonts w:ascii="Arial" w:hAnsi="Arial"/>
          <w:i/>
          <w:sz w:val="24"/>
          <w:szCs w:val="24"/>
        </w:rPr>
        <w:t xml:space="preserve"> </w:t>
      </w:r>
      <w:r>
        <w:rPr>
          <w:rFonts w:ascii="Arial" w:hAnsi="Arial"/>
          <w:i/>
          <w:sz w:val="24"/>
          <w:szCs w:val="24"/>
        </w:rPr>
        <w:t>седиште</w:t>
      </w:r>
      <w:r w:rsidR="004A18FB" w:rsidRPr="007C73D5">
        <w:rPr>
          <w:rFonts w:ascii="Arial" w:hAnsi="Arial"/>
          <w:i/>
          <w:sz w:val="24"/>
          <w:szCs w:val="24"/>
        </w:rPr>
        <w:t xml:space="preserve"> </w:t>
      </w:r>
      <w:r>
        <w:rPr>
          <w:rFonts w:ascii="Arial" w:hAnsi="Arial"/>
          <w:i/>
          <w:sz w:val="24"/>
          <w:szCs w:val="24"/>
        </w:rPr>
        <w:t>домаћег</w:t>
      </w:r>
      <w:r w:rsidR="004A18FB" w:rsidRPr="007C73D5">
        <w:rPr>
          <w:rFonts w:ascii="Arial" w:hAnsi="Arial"/>
          <w:i/>
          <w:sz w:val="24"/>
          <w:szCs w:val="24"/>
        </w:rPr>
        <w:t xml:space="preserve"> </w:t>
      </w:r>
      <w:r>
        <w:rPr>
          <w:rFonts w:ascii="Arial" w:hAnsi="Arial"/>
          <w:i/>
          <w:sz w:val="24"/>
          <w:szCs w:val="24"/>
        </w:rPr>
        <w:t>правног</w:t>
      </w:r>
      <w:r w:rsidR="004A18FB" w:rsidRPr="007C73D5">
        <w:rPr>
          <w:rFonts w:ascii="Arial" w:hAnsi="Arial"/>
          <w:i/>
          <w:sz w:val="24"/>
          <w:szCs w:val="24"/>
        </w:rPr>
        <w:t xml:space="preserve"> </w:t>
      </w:r>
      <w:r>
        <w:rPr>
          <w:rFonts w:ascii="Arial" w:hAnsi="Arial"/>
          <w:i/>
          <w:sz w:val="24"/>
          <w:szCs w:val="24"/>
        </w:rPr>
        <w:t>лица</w:t>
      </w:r>
      <w:r w:rsidR="004A18FB" w:rsidRPr="007C73D5">
        <w:rPr>
          <w:rFonts w:ascii="Arial" w:hAnsi="Arial"/>
          <w:i/>
          <w:sz w:val="24"/>
          <w:szCs w:val="24"/>
        </w:rPr>
        <w:t xml:space="preserve">, </w:t>
      </w:r>
      <w:r>
        <w:rPr>
          <w:rFonts w:ascii="Arial" w:hAnsi="Arial"/>
          <w:i/>
          <w:sz w:val="24"/>
          <w:szCs w:val="24"/>
        </w:rPr>
        <w:t>односно</w:t>
      </w:r>
      <w:r w:rsidR="004A18FB" w:rsidRPr="007C73D5">
        <w:rPr>
          <w:rFonts w:ascii="Arial" w:hAnsi="Arial"/>
          <w:i/>
          <w:sz w:val="24"/>
          <w:szCs w:val="24"/>
        </w:rPr>
        <w:t xml:space="preserve"> </w:t>
      </w:r>
      <w:r>
        <w:rPr>
          <w:rFonts w:ascii="Arial" w:hAnsi="Arial"/>
          <w:i/>
          <w:sz w:val="24"/>
          <w:szCs w:val="24"/>
        </w:rPr>
        <w:t>седиште</w:t>
      </w:r>
      <w:r w:rsidR="004A18FB" w:rsidRPr="007C73D5">
        <w:rPr>
          <w:rFonts w:ascii="Arial" w:hAnsi="Arial"/>
          <w:i/>
          <w:sz w:val="24"/>
          <w:szCs w:val="24"/>
        </w:rPr>
        <w:t xml:space="preserve"> </w:t>
      </w:r>
      <w:r>
        <w:rPr>
          <w:rFonts w:ascii="Arial" w:hAnsi="Arial"/>
          <w:i/>
          <w:sz w:val="24"/>
          <w:szCs w:val="24"/>
        </w:rPr>
        <w:t>представништва</w:t>
      </w:r>
      <w:r w:rsidR="004A18FB" w:rsidRPr="007C73D5">
        <w:rPr>
          <w:rFonts w:ascii="Arial" w:hAnsi="Arial"/>
          <w:i/>
          <w:sz w:val="24"/>
          <w:szCs w:val="24"/>
        </w:rPr>
        <w:t xml:space="preserve"> </w:t>
      </w:r>
      <w:r>
        <w:rPr>
          <w:rFonts w:ascii="Arial" w:hAnsi="Arial"/>
          <w:i/>
          <w:sz w:val="24"/>
          <w:szCs w:val="24"/>
        </w:rPr>
        <w:t>или</w:t>
      </w:r>
      <w:r w:rsidR="004A18FB" w:rsidRPr="007C73D5">
        <w:rPr>
          <w:rFonts w:ascii="Arial" w:hAnsi="Arial"/>
          <w:i/>
          <w:sz w:val="24"/>
          <w:szCs w:val="24"/>
        </w:rPr>
        <w:t xml:space="preserve"> </w:t>
      </w:r>
      <w:r>
        <w:rPr>
          <w:rFonts w:ascii="Arial" w:hAnsi="Arial"/>
          <w:i/>
          <w:sz w:val="24"/>
          <w:szCs w:val="24"/>
        </w:rPr>
        <w:t>огранка</w:t>
      </w:r>
      <w:r w:rsidR="004A18FB" w:rsidRPr="007C73D5">
        <w:rPr>
          <w:rFonts w:ascii="Arial" w:hAnsi="Arial"/>
          <w:i/>
          <w:sz w:val="24"/>
          <w:szCs w:val="24"/>
        </w:rPr>
        <w:t xml:space="preserve"> </w:t>
      </w:r>
      <w:r>
        <w:rPr>
          <w:rFonts w:ascii="Arial" w:hAnsi="Arial"/>
          <w:i/>
          <w:sz w:val="24"/>
          <w:szCs w:val="24"/>
        </w:rPr>
        <w:t>страног</w:t>
      </w:r>
      <w:r w:rsidR="004A18FB" w:rsidRPr="007C73D5">
        <w:rPr>
          <w:rFonts w:ascii="Arial" w:hAnsi="Arial"/>
          <w:i/>
          <w:sz w:val="24"/>
          <w:szCs w:val="24"/>
        </w:rPr>
        <w:t xml:space="preserve"> </w:t>
      </w:r>
      <w:r>
        <w:rPr>
          <w:rFonts w:ascii="Arial" w:hAnsi="Arial"/>
          <w:i/>
          <w:sz w:val="24"/>
          <w:szCs w:val="24"/>
        </w:rPr>
        <w:t>правног</w:t>
      </w:r>
      <w:r w:rsidR="004A18FB" w:rsidRPr="007C73D5">
        <w:rPr>
          <w:rFonts w:ascii="Arial" w:hAnsi="Arial"/>
          <w:i/>
          <w:sz w:val="24"/>
          <w:szCs w:val="24"/>
        </w:rPr>
        <w:t xml:space="preserve"> </w:t>
      </w:r>
      <w:r>
        <w:rPr>
          <w:rFonts w:ascii="Arial" w:hAnsi="Arial" w:cs="Arial"/>
          <w:i/>
          <w:sz w:val="24"/>
          <w:szCs w:val="24"/>
        </w:rPr>
        <w:t>лица</w:t>
      </w:r>
      <w:r w:rsidR="004A18FB" w:rsidRPr="007C73D5" w:rsidDel="00AC5076">
        <w:rPr>
          <w:rFonts w:ascii="Arial" w:hAnsi="Arial" w:cs="Arial"/>
          <w:i/>
          <w:szCs w:val="24"/>
        </w:rPr>
        <w:t xml:space="preserve"> </w:t>
      </w:r>
      <w:r w:rsidR="004A18FB" w:rsidRPr="007C73D5">
        <w:rPr>
          <w:rFonts w:ascii="Arial" w:hAnsi="Arial" w:cs="Arial"/>
          <w:i/>
          <w:szCs w:val="24"/>
        </w:rPr>
        <w:t>(</w:t>
      </w:r>
      <w:r>
        <w:rPr>
          <w:rFonts w:ascii="Arial" w:hAnsi="Arial" w:cs="Arial"/>
          <w:bCs/>
          <w:i/>
          <w:sz w:val="24"/>
          <w:szCs w:val="24"/>
        </w:rPr>
        <w:t>уверење</w:t>
      </w:r>
      <w:r w:rsidR="004A18FB" w:rsidRPr="007C73D5">
        <w:rPr>
          <w:rFonts w:ascii="Arial" w:hAnsi="Arial" w:cs="Arial"/>
          <w:bCs/>
          <w:i/>
          <w:sz w:val="24"/>
          <w:szCs w:val="24"/>
        </w:rPr>
        <w:t xml:space="preserve"> </w:t>
      </w:r>
      <w:r>
        <w:rPr>
          <w:rFonts w:ascii="Arial" w:hAnsi="Arial" w:cs="Arial"/>
          <w:bCs/>
          <w:i/>
          <w:sz w:val="24"/>
          <w:szCs w:val="24"/>
        </w:rPr>
        <w:t>Основног</w:t>
      </w:r>
      <w:r w:rsidR="004A18FB" w:rsidRPr="007C73D5">
        <w:rPr>
          <w:rFonts w:ascii="Arial" w:hAnsi="Arial" w:cs="Arial"/>
          <w:bCs/>
          <w:i/>
          <w:sz w:val="24"/>
          <w:szCs w:val="24"/>
        </w:rPr>
        <w:t xml:space="preserve"> </w:t>
      </w:r>
      <w:r>
        <w:rPr>
          <w:rFonts w:ascii="Arial" w:hAnsi="Arial" w:cs="Arial"/>
          <w:bCs/>
          <w:i/>
          <w:sz w:val="24"/>
          <w:szCs w:val="24"/>
        </w:rPr>
        <w:t>суда</w:t>
      </w:r>
      <w:r w:rsidR="004A18FB" w:rsidRPr="007C73D5">
        <w:rPr>
          <w:rFonts w:ascii="Arial" w:hAnsi="Arial" w:cs="Arial"/>
          <w:i/>
          <w:sz w:val="24"/>
          <w:szCs w:val="24"/>
        </w:rPr>
        <w:t xml:space="preserve"> </w:t>
      </w:r>
      <w:r>
        <w:rPr>
          <w:rFonts w:ascii="Arial" w:hAnsi="Arial" w:cs="Arial"/>
          <w:bCs/>
          <w:i/>
          <w:sz w:val="24"/>
          <w:szCs w:val="24"/>
        </w:rPr>
        <w:t>које</w:t>
      </w:r>
      <w:r w:rsidR="004A18FB" w:rsidRPr="007C73D5">
        <w:rPr>
          <w:rFonts w:ascii="Arial" w:hAnsi="Arial" w:cs="Arial"/>
          <w:bCs/>
          <w:i/>
          <w:sz w:val="24"/>
          <w:szCs w:val="24"/>
        </w:rPr>
        <w:t xml:space="preserve"> </w:t>
      </w:r>
      <w:r>
        <w:rPr>
          <w:rFonts w:ascii="Arial" w:hAnsi="Arial" w:cs="Arial"/>
          <w:bCs/>
          <w:i/>
          <w:sz w:val="24"/>
          <w:szCs w:val="24"/>
        </w:rPr>
        <w:t>обухвата</w:t>
      </w:r>
      <w:r w:rsidR="004A18FB" w:rsidRPr="007C73D5">
        <w:rPr>
          <w:rFonts w:ascii="Arial" w:hAnsi="Arial" w:cs="Arial"/>
          <w:bCs/>
          <w:i/>
          <w:sz w:val="24"/>
          <w:szCs w:val="24"/>
        </w:rPr>
        <w:t xml:space="preserve"> </w:t>
      </w:r>
      <w:r>
        <w:rPr>
          <w:rFonts w:ascii="Arial" w:hAnsi="Arial" w:cs="Arial"/>
          <w:bCs/>
          <w:i/>
          <w:sz w:val="24"/>
          <w:szCs w:val="24"/>
          <w:u w:val="single"/>
        </w:rPr>
        <w:t>и</w:t>
      </w:r>
      <w:r w:rsidR="004A18FB" w:rsidRPr="007C73D5">
        <w:rPr>
          <w:rFonts w:ascii="Arial" w:hAnsi="Arial" w:cs="Arial"/>
          <w:bCs/>
          <w:i/>
          <w:sz w:val="24"/>
          <w:szCs w:val="24"/>
        </w:rPr>
        <w:t xml:space="preserve"> </w:t>
      </w:r>
      <w:r>
        <w:rPr>
          <w:rFonts w:ascii="Arial" w:hAnsi="Arial" w:cs="Arial"/>
          <w:bCs/>
          <w:i/>
          <w:sz w:val="24"/>
          <w:szCs w:val="24"/>
        </w:rPr>
        <w:t>податке</w:t>
      </w:r>
      <w:r w:rsidR="004A18FB" w:rsidRPr="007C73D5">
        <w:rPr>
          <w:rFonts w:ascii="Arial" w:hAnsi="Arial" w:cs="Arial"/>
          <w:bCs/>
          <w:i/>
          <w:sz w:val="24"/>
          <w:szCs w:val="24"/>
        </w:rPr>
        <w:t xml:space="preserve"> </w:t>
      </w:r>
      <w:r>
        <w:rPr>
          <w:rFonts w:ascii="Arial" w:hAnsi="Arial" w:cs="Arial"/>
          <w:bCs/>
          <w:i/>
          <w:sz w:val="24"/>
          <w:szCs w:val="24"/>
        </w:rPr>
        <w:t>из</w:t>
      </w:r>
      <w:r w:rsidR="004A18FB" w:rsidRPr="007C73D5">
        <w:rPr>
          <w:rFonts w:ascii="Arial" w:hAnsi="Arial" w:cs="Arial"/>
          <w:bCs/>
          <w:i/>
          <w:sz w:val="24"/>
          <w:szCs w:val="24"/>
        </w:rPr>
        <w:t xml:space="preserve"> </w:t>
      </w:r>
      <w:r>
        <w:rPr>
          <w:rFonts w:ascii="Arial" w:hAnsi="Arial" w:cs="Arial"/>
          <w:bCs/>
          <w:i/>
          <w:sz w:val="24"/>
          <w:szCs w:val="24"/>
        </w:rPr>
        <w:t>казнене</w:t>
      </w:r>
      <w:r w:rsidR="004A18FB" w:rsidRPr="007C73D5">
        <w:rPr>
          <w:rFonts w:ascii="Arial" w:hAnsi="Arial" w:cs="Arial"/>
          <w:bCs/>
          <w:i/>
          <w:sz w:val="24"/>
          <w:szCs w:val="24"/>
        </w:rPr>
        <w:t xml:space="preserve"> </w:t>
      </w:r>
      <w:r>
        <w:rPr>
          <w:rFonts w:ascii="Arial" w:hAnsi="Arial" w:cs="Arial"/>
          <w:bCs/>
          <w:i/>
          <w:sz w:val="24"/>
          <w:szCs w:val="24"/>
        </w:rPr>
        <w:t>евиденције</w:t>
      </w:r>
      <w:r w:rsidR="004A18FB" w:rsidRPr="007C73D5">
        <w:rPr>
          <w:rFonts w:ascii="Arial" w:hAnsi="Arial" w:cs="Arial"/>
          <w:bCs/>
          <w:i/>
          <w:sz w:val="24"/>
          <w:szCs w:val="24"/>
        </w:rPr>
        <w:t xml:space="preserve"> </w:t>
      </w:r>
      <w:r>
        <w:rPr>
          <w:rFonts w:ascii="Arial" w:hAnsi="Arial" w:cs="Arial"/>
          <w:bCs/>
          <w:i/>
          <w:sz w:val="24"/>
          <w:szCs w:val="24"/>
        </w:rPr>
        <w:t>за</w:t>
      </w:r>
      <w:r w:rsidR="004A18FB" w:rsidRPr="007C73D5">
        <w:rPr>
          <w:rFonts w:ascii="Arial" w:hAnsi="Arial" w:cs="Arial"/>
          <w:bCs/>
          <w:i/>
          <w:sz w:val="24"/>
          <w:szCs w:val="24"/>
        </w:rPr>
        <w:t xml:space="preserve"> </w:t>
      </w:r>
      <w:r>
        <w:rPr>
          <w:rFonts w:ascii="Arial" w:hAnsi="Arial" w:cs="Arial"/>
          <w:bCs/>
          <w:i/>
          <w:sz w:val="24"/>
          <w:szCs w:val="24"/>
        </w:rPr>
        <w:t>кривична</w:t>
      </w:r>
      <w:r w:rsidR="004A18FB" w:rsidRPr="007C73D5">
        <w:rPr>
          <w:rFonts w:ascii="Arial" w:hAnsi="Arial" w:cs="Arial"/>
          <w:bCs/>
          <w:i/>
          <w:sz w:val="24"/>
          <w:szCs w:val="24"/>
        </w:rPr>
        <w:t xml:space="preserve"> </w:t>
      </w:r>
      <w:r>
        <w:rPr>
          <w:rFonts w:ascii="Arial" w:hAnsi="Arial" w:cs="Arial"/>
          <w:bCs/>
          <w:i/>
          <w:sz w:val="24"/>
          <w:szCs w:val="24"/>
        </w:rPr>
        <w:t>дела</w:t>
      </w:r>
      <w:r w:rsidR="004A18FB" w:rsidRPr="007C73D5">
        <w:rPr>
          <w:rFonts w:ascii="Arial" w:hAnsi="Arial" w:cs="Arial"/>
          <w:bCs/>
          <w:i/>
          <w:sz w:val="24"/>
          <w:szCs w:val="24"/>
        </w:rPr>
        <w:t xml:space="preserve"> </w:t>
      </w:r>
      <w:r>
        <w:rPr>
          <w:rFonts w:ascii="Arial" w:hAnsi="Arial" w:cs="Arial"/>
          <w:bCs/>
          <w:i/>
          <w:sz w:val="24"/>
          <w:szCs w:val="24"/>
        </w:rPr>
        <w:t>која</w:t>
      </w:r>
      <w:r w:rsidR="004A18FB" w:rsidRPr="007C73D5">
        <w:rPr>
          <w:rFonts w:ascii="Arial" w:hAnsi="Arial" w:cs="Arial"/>
          <w:bCs/>
          <w:i/>
          <w:sz w:val="24"/>
          <w:szCs w:val="24"/>
        </w:rPr>
        <w:t xml:space="preserve"> </w:t>
      </w:r>
      <w:r>
        <w:rPr>
          <w:rFonts w:ascii="Arial" w:hAnsi="Arial" w:cs="Arial"/>
          <w:bCs/>
          <w:i/>
          <w:sz w:val="24"/>
          <w:szCs w:val="24"/>
        </w:rPr>
        <w:t>су</w:t>
      </w:r>
      <w:r w:rsidR="004A18FB" w:rsidRPr="007C73D5">
        <w:rPr>
          <w:rFonts w:ascii="Arial" w:hAnsi="Arial" w:cs="Arial"/>
          <w:bCs/>
          <w:i/>
          <w:sz w:val="24"/>
          <w:szCs w:val="24"/>
        </w:rPr>
        <w:t xml:space="preserve"> </w:t>
      </w:r>
      <w:r>
        <w:rPr>
          <w:rFonts w:ascii="Arial" w:hAnsi="Arial" w:cs="Arial"/>
          <w:bCs/>
          <w:i/>
          <w:sz w:val="24"/>
          <w:szCs w:val="24"/>
        </w:rPr>
        <w:t>у</w:t>
      </w:r>
      <w:r w:rsidR="004A18FB" w:rsidRPr="007C73D5">
        <w:rPr>
          <w:rFonts w:ascii="Arial" w:hAnsi="Arial" w:cs="Arial"/>
          <w:bCs/>
          <w:i/>
          <w:sz w:val="24"/>
          <w:szCs w:val="24"/>
        </w:rPr>
        <w:t xml:space="preserve"> </w:t>
      </w:r>
      <w:r>
        <w:rPr>
          <w:rFonts w:ascii="Arial" w:hAnsi="Arial" w:cs="Arial"/>
          <w:bCs/>
          <w:i/>
          <w:sz w:val="24"/>
          <w:szCs w:val="24"/>
        </w:rPr>
        <w:t>надлежности</w:t>
      </w:r>
      <w:r w:rsidR="004A18FB" w:rsidRPr="007C73D5">
        <w:rPr>
          <w:rFonts w:ascii="Arial" w:hAnsi="Arial" w:cs="Arial"/>
          <w:bCs/>
          <w:i/>
          <w:sz w:val="24"/>
          <w:szCs w:val="24"/>
        </w:rPr>
        <w:t xml:space="preserve"> </w:t>
      </w:r>
      <w:r>
        <w:rPr>
          <w:rFonts w:ascii="Arial" w:hAnsi="Arial" w:cs="Arial"/>
          <w:bCs/>
          <w:i/>
          <w:sz w:val="24"/>
          <w:szCs w:val="24"/>
        </w:rPr>
        <w:t>редовног</w:t>
      </w:r>
      <w:r w:rsidR="004A18FB" w:rsidRPr="007C73D5">
        <w:rPr>
          <w:rFonts w:ascii="Arial" w:hAnsi="Arial" w:cs="Arial"/>
          <w:bCs/>
          <w:i/>
          <w:sz w:val="24"/>
          <w:szCs w:val="24"/>
        </w:rPr>
        <w:t xml:space="preserve"> </w:t>
      </w:r>
      <w:r>
        <w:rPr>
          <w:rFonts w:ascii="Arial" w:hAnsi="Arial" w:cs="Arial"/>
          <w:bCs/>
          <w:i/>
          <w:sz w:val="24"/>
          <w:szCs w:val="24"/>
        </w:rPr>
        <w:t>кривичног</w:t>
      </w:r>
      <w:r w:rsidR="004A18FB" w:rsidRPr="007C73D5">
        <w:rPr>
          <w:rFonts w:ascii="Arial" w:hAnsi="Arial" w:cs="Arial"/>
          <w:bCs/>
          <w:i/>
          <w:sz w:val="24"/>
          <w:szCs w:val="24"/>
        </w:rPr>
        <w:t xml:space="preserve"> </w:t>
      </w:r>
      <w:r>
        <w:rPr>
          <w:rFonts w:ascii="Arial" w:hAnsi="Arial" w:cs="Arial"/>
          <w:bCs/>
          <w:i/>
          <w:sz w:val="24"/>
          <w:szCs w:val="24"/>
        </w:rPr>
        <w:t>оде</w:t>
      </w:r>
      <w:r w:rsidR="00741256">
        <w:rPr>
          <w:rFonts w:ascii="Arial" w:hAnsi="Arial" w:cs="Arial"/>
          <w:bCs/>
          <w:i/>
          <w:sz w:val="24"/>
          <w:szCs w:val="24"/>
        </w:rPr>
        <w:t>љ</w:t>
      </w:r>
      <w:r>
        <w:rPr>
          <w:rFonts w:ascii="Arial" w:hAnsi="Arial" w:cs="Arial"/>
          <w:bCs/>
          <w:i/>
          <w:sz w:val="24"/>
          <w:szCs w:val="24"/>
        </w:rPr>
        <w:t>ења</w:t>
      </w:r>
      <w:r w:rsidR="004A18FB" w:rsidRPr="007C73D5">
        <w:rPr>
          <w:rFonts w:ascii="Arial" w:hAnsi="Arial" w:cs="Arial"/>
          <w:bCs/>
          <w:i/>
          <w:sz w:val="24"/>
          <w:szCs w:val="24"/>
        </w:rPr>
        <w:t xml:space="preserve"> </w:t>
      </w:r>
      <w:r>
        <w:rPr>
          <w:rFonts w:ascii="Arial" w:hAnsi="Arial" w:cs="Arial"/>
          <w:bCs/>
          <w:i/>
          <w:sz w:val="24"/>
          <w:szCs w:val="24"/>
        </w:rPr>
        <w:t>Вишег</w:t>
      </w:r>
      <w:r w:rsidR="004A18FB" w:rsidRPr="007C73D5">
        <w:rPr>
          <w:rFonts w:ascii="Arial" w:hAnsi="Arial" w:cs="Arial"/>
          <w:bCs/>
          <w:i/>
          <w:sz w:val="24"/>
          <w:szCs w:val="24"/>
        </w:rPr>
        <w:t xml:space="preserve"> </w:t>
      </w:r>
      <w:r>
        <w:rPr>
          <w:rFonts w:ascii="Arial" w:hAnsi="Arial" w:cs="Arial"/>
          <w:bCs/>
          <w:i/>
          <w:sz w:val="24"/>
          <w:szCs w:val="24"/>
        </w:rPr>
        <w:t>суда</w:t>
      </w:r>
      <w:r w:rsidR="004A18FB" w:rsidRPr="007C73D5">
        <w:rPr>
          <w:rFonts w:ascii="Arial" w:hAnsi="Arial" w:cs="Arial"/>
          <w:i/>
          <w:sz w:val="24"/>
          <w:szCs w:val="24"/>
        </w:rPr>
        <w:t xml:space="preserve">, </w:t>
      </w:r>
      <w:r>
        <w:rPr>
          <w:rFonts w:ascii="Arial" w:hAnsi="Arial" w:cs="Arial"/>
          <w:i/>
          <w:sz w:val="24"/>
          <w:szCs w:val="24"/>
        </w:rPr>
        <w:t>на</w:t>
      </w:r>
      <w:r w:rsidR="004A18FB" w:rsidRPr="007C73D5">
        <w:rPr>
          <w:rFonts w:ascii="Arial" w:hAnsi="Arial" w:cs="Arial"/>
          <w:i/>
          <w:sz w:val="24"/>
          <w:szCs w:val="24"/>
        </w:rPr>
        <w:t xml:space="preserve"> </w:t>
      </w:r>
      <w:r>
        <w:rPr>
          <w:rFonts w:ascii="Arial" w:hAnsi="Arial" w:cs="Arial"/>
          <w:i/>
          <w:sz w:val="24"/>
          <w:szCs w:val="24"/>
        </w:rPr>
        <w:t>чијем</w:t>
      </w:r>
      <w:r w:rsidR="004A18FB" w:rsidRPr="007C73D5">
        <w:rPr>
          <w:rFonts w:ascii="Arial" w:hAnsi="Arial" w:cs="Arial"/>
          <w:i/>
          <w:sz w:val="24"/>
          <w:szCs w:val="24"/>
        </w:rPr>
        <w:t xml:space="preserve"> </w:t>
      </w:r>
      <w:r>
        <w:rPr>
          <w:rFonts w:ascii="Arial" w:hAnsi="Arial" w:cs="Arial"/>
          <w:i/>
          <w:sz w:val="24"/>
          <w:szCs w:val="24"/>
        </w:rPr>
        <w:t>подручју</w:t>
      </w:r>
      <w:r w:rsidR="004A18FB" w:rsidRPr="007C73D5">
        <w:rPr>
          <w:rFonts w:ascii="Arial" w:hAnsi="Arial" w:cs="Arial"/>
          <w:i/>
          <w:sz w:val="24"/>
          <w:szCs w:val="24"/>
        </w:rPr>
        <w:t xml:space="preserve"> </w:t>
      </w:r>
      <w:r>
        <w:rPr>
          <w:rFonts w:ascii="Arial" w:hAnsi="Arial" w:cs="Arial"/>
          <w:i/>
          <w:sz w:val="24"/>
          <w:szCs w:val="24"/>
        </w:rPr>
        <w:t>је</w:t>
      </w:r>
      <w:r w:rsidR="004A18FB" w:rsidRPr="007C73D5">
        <w:rPr>
          <w:rFonts w:ascii="Arial" w:hAnsi="Arial" w:cs="Arial"/>
          <w:i/>
          <w:sz w:val="24"/>
          <w:szCs w:val="24"/>
        </w:rPr>
        <w:t xml:space="preserve"> </w:t>
      </w:r>
      <w:r>
        <w:rPr>
          <w:rFonts w:ascii="Arial" w:hAnsi="Arial" w:cs="Arial"/>
          <w:i/>
          <w:sz w:val="24"/>
          <w:szCs w:val="24"/>
        </w:rPr>
        <w:t>седиште</w:t>
      </w:r>
      <w:r w:rsidR="004A18FB" w:rsidRPr="007C73D5">
        <w:rPr>
          <w:rFonts w:ascii="Arial" w:hAnsi="Arial" w:cs="Arial"/>
          <w:i/>
          <w:sz w:val="24"/>
          <w:szCs w:val="24"/>
        </w:rPr>
        <w:t xml:space="preserve"> </w:t>
      </w:r>
      <w:r>
        <w:rPr>
          <w:rFonts w:ascii="Arial" w:hAnsi="Arial" w:cs="Arial"/>
          <w:i/>
          <w:sz w:val="24"/>
          <w:szCs w:val="24"/>
        </w:rPr>
        <w:t>домаћег</w:t>
      </w:r>
      <w:r w:rsidR="004A18FB" w:rsidRPr="007C73D5">
        <w:rPr>
          <w:rFonts w:ascii="Arial" w:hAnsi="Arial" w:cs="Arial"/>
          <w:i/>
          <w:sz w:val="24"/>
          <w:szCs w:val="24"/>
        </w:rPr>
        <w:t xml:space="preserve"> </w:t>
      </w:r>
      <w:r>
        <w:rPr>
          <w:rFonts w:ascii="Arial" w:hAnsi="Arial" w:cs="Arial"/>
          <w:i/>
          <w:sz w:val="24"/>
          <w:szCs w:val="24"/>
        </w:rPr>
        <w:t>правног</w:t>
      </w:r>
      <w:r w:rsidR="004A18FB" w:rsidRPr="007C73D5">
        <w:rPr>
          <w:rFonts w:ascii="Arial" w:hAnsi="Arial" w:cs="Arial"/>
          <w:i/>
          <w:sz w:val="24"/>
          <w:szCs w:val="24"/>
        </w:rPr>
        <w:t xml:space="preserve"> </w:t>
      </w:r>
      <w:r>
        <w:rPr>
          <w:rFonts w:ascii="Arial" w:hAnsi="Arial" w:cs="Arial"/>
          <w:i/>
          <w:sz w:val="24"/>
          <w:szCs w:val="24"/>
        </w:rPr>
        <w:t>лица</w:t>
      </w:r>
      <w:r w:rsidR="004A18FB" w:rsidRPr="007C73D5">
        <w:rPr>
          <w:rFonts w:ascii="Arial" w:hAnsi="Arial" w:cs="Arial"/>
          <w:i/>
          <w:sz w:val="24"/>
          <w:szCs w:val="24"/>
        </w:rPr>
        <w:t xml:space="preserve">, </w:t>
      </w:r>
      <w:r>
        <w:rPr>
          <w:rFonts w:ascii="Arial" w:hAnsi="Arial" w:cs="Arial"/>
          <w:i/>
          <w:sz w:val="24"/>
          <w:szCs w:val="24"/>
        </w:rPr>
        <w:t>односно</w:t>
      </w:r>
      <w:r w:rsidR="004A18FB" w:rsidRPr="007C73D5">
        <w:rPr>
          <w:rFonts w:ascii="Arial" w:hAnsi="Arial" w:cs="Arial"/>
          <w:i/>
          <w:sz w:val="24"/>
          <w:szCs w:val="24"/>
        </w:rPr>
        <w:t xml:space="preserve"> </w:t>
      </w:r>
      <w:r>
        <w:rPr>
          <w:rFonts w:ascii="Arial" w:hAnsi="Arial" w:cs="Arial"/>
          <w:i/>
          <w:sz w:val="24"/>
          <w:szCs w:val="24"/>
        </w:rPr>
        <w:t>седиште</w:t>
      </w:r>
      <w:r w:rsidR="004A18FB" w:rsidRPr="007C73D5">
        <w:rPr>
          <w:rFonts w:ascii="Arial" w:hAnsi="Arial" w:cs="Arial"/>
          <w:i/>
          <w:sz w:val="24"/>
          <w:szCs w:val="24"/>
        </w:rPr>
        <w:t xml:space="preserve"> </w:t>
      </w:r>
      <w:r>
        <w:rPr>
          <w:rFonts w:ascii="Arial" w:hAnsi="Arial" w:cs="Arial"/>
          <w:i/>
          <w:sz w:val="24"/>
          <w:szCs w:val="24"/>
        </w:rPr>
        <w:t>представништва</w:t>
      </w:r>
      <w:r w:rsidR="004A18FB" w:rsidRPr="007C73D5">
        <w:rPr>
          <w:rFonts w:ascii="Arial" w:hAnsi="Arial" w:cs="Arial"/>
          <w:i/>
          <w:sz w:val="24"/>
          <w:szCs w:val="24"/>
        </w:rPr>
        <w:t xml:space="preserve"> </w:t>
      </w:r>
      <w:r>
        <w:rPr>
          <w:rFonts w:ascii="Arial" w:hAnsi="Arial" w:cs="Arial"/>
          <w:i/>
          <w:sz w:val="24"/>
          <w:szCs w:val="24"/>
        </w:rPr>
        <w:t>или</w:t>
      </w:r>
      <w:r w:rsidR="004A18FB" w:rsidRPr="007C73D5">
        <w:rPr>
          <w:rFonts w:ascii="Arial" w:hAnsi="Arial" w:cs="Arial"/>
          <w:i/>
          <w:sz w:val="24"/>
          <w:szCs w:val="24"/>
        </w:rPr>
        <w:t xml:space="preserve"> </w:t>
      </w:r>
      <w:r>
        <w:rPr>
          <w:rFonts w:ascii="Arial" w:hAnsi="Arial" w:cs="Arial"/>
          <w:i/>
          <w:sz w:val="24"/>
          <w:szCs w:val="24"/>
        </w:rPr>
        <w:t>огранка</w:t>
      </w:r>
      <w:r w:rsidR="004A18FB" w:rsidRPr="007C73D5">
        <w:rPr>
          <w:rFonts w:ascii="Arial" w:hAnsi="Arial" w:cs="Arial"/>
          <w:i/>
          <w:sz w:val="24"/>
          <w:szCs w:val="24"/>
        </w:rPr>
        <w:t xml:space="preserve"> </w:t>
      </w:r>
      <w:r>
        <w:rPr>
          <w:rFonts w:ascii="Arial" w:hAnsi="Arial" w:cs="Arial"/>
          <w:i/>
          <w:sz w:val="24"/>
          <w:szCs w:val="24"/>
        </w:rPr>
        <w:t>страног</w:t>
      </w:r>
      <w:r w:rsidR="004A18FB" w:rsidRPr="007C73D5">
        <w:rPr>
          <w:rFonts w:ascii="Arial" w:hAnsi="Arial" w:cs="Arial"/>
          <w:i/>
          <w:sz w:val="24"/>
          <w:szCs w:val="24"/>
        </w:rPr>
        <w:t xml:space="preserve"> </w:t>
      </w:r>
      <w:r>
        <w:rPr>
          <w:rFonts w:ascii="Arial" w:hAnsi="Arial" w:cs="Arial"/>
          <w:i/>
          <w:sz w:val="24"/>
          <w:szCs w:val="24"/>
        </w:rPr>
        <w:t>правног</w:t>
      </w:r>
      <w:r w:rsidR="004A18FB" w:rsidRPr="007C73D5">
        <w:rPr>
          <w:rFonts w:ascii="Arial" w:hAnsi="Arial" w:cs="Arial"/>
          <w:i/>
          <w:sz w:val="24"/>
          <w:szCs w:val="24"/>
        </w:rPr>
        <w:t xml:space="preserve"> </w:t>
      </w:r>
      <w:r>
        <w:rPr>
          <w:rFonts w:ascii="Arial" w:hAnsi="Arial" w:cs="Arial"/>
          <w:i/>
          <w:sz w:val="24"/>
          <w:szCs w:val="24"/>
        </w:rPr>
        <w:t>лица</w:t>
      </w:r>
      <w:r w:rsidR="004A18FB" w:rsidRPr="007C73D5">
        <w:rPr>
          <w:rFonts w:ascii="Arial" w:hAnsi="Arial" w:cs="Arial"/>
          <w:i/>
          <w:sz w:val="24"/>
          <w:szCs w:val="24"/>
        </w:rPr>
        <w:t xml:space="preserve">; </w:t>
      </w:r>
      <w:r>
        <w:rPr>
          <w:rFonts w:ascii="Arial" w:hAnsi="Arial" w:cs="Arial"/>
          <w:i/>
          <w:sz w:val="24"/>
          <w:szCs w:val="24"/>
        </w:rPr>
        <w:t>Уколико</w:t>
      </w:r>
      <w:r w:rsidR="004A18FB" w:rsidRPr="007C73D5">
        <w:rPr>
          <w:rFonts w:ascii="Arial" w:hAnsi="Arial" w:cs="Arial"/>
          <w:i/>
          <w:sz w:val="24"/>
          <w:szCs w:val="24"/>
        </w:rPr>
        <w:t xml:space="preserve"> </w:t>
      </w:r>
      <w:r>
        <w:rPr>
          <w:rFonts w:ascii="Arial" w:hAnsi="Arial" w:cs="Arial"/>
          <w:i/>
          <w:sz w:val="24"/>
          <w:szCs w:val="24"/>
        </w:rPr>
        <w:t>уверење</w:t>
      </w:r>
      <w:r w:rsidR="004A18FB" w:rsidRPr="007C73D5">
        <w:rPr>
          <w:rFonts w:ascii="Arial" w:hAnsi="Arial" w:cs="Arial"/>
          <w:i/>
          <w:sz w:val="24"/>
          <w:szCs w:val="24"/>
        </w:rPr>
        <w:t xml:space="preserve"> </w:t>
      </w:r>
      <w:r>
        <w:rPr>
          <w:rFonts w:ascii="Arial" w:hAnsi="Arial" w:cs="Arial"/>
          <w:i/>
          <w:sz w:val="24"/>
          <w:szCs w:val="24"/>
        </w:rPr>
        <w:t>Основног</w:t>
      </w:r>
      <w:r w:rsidR="004A18FB" w:rsidRPr="007C73D5">
        <w:rPr>
          <w:rFonts w:ascii="Arial" w:hAnsi="Arial" w:cs="Arial"/>
          <w:i/>
          <w:sz w:val="24"/>
          <w:szCs w:val="24"/>
        </w:rPr>
        <w:t xml:space="preserve"> </w:t>
      </w:r>
      <w:r>
        <w:rPr>
          <w:rFonts w:ascii="Arial" w:hAnsi="Arial" w:cs="Arial"/>
          <w:i/>
          <w:sz w:val="24"/>
          <w:szCs w:val="24"/>
        </w:rPr>
        <w:t>суда</w:t>
      </w:r>
      <w:r w:rsidR="004A18FB" w:rsidRPr="007C73D5">
        <w:rPr>
          <w:rFonts w:ascii="Arial" w:hAnsi="Arial" w:cs="Arial"/>
          <w:i/>
          <w:sz w:val="24"/>
          <w:szCs w:val="24"/>
        </w:rPr>
        <w:t xml:space="preserve"> </w:t>
      </w:r>
      <w:r>
        <w:rPr>
          <w:rFonts w:ascii="Arial" w:hAnsi="Arial" w:cs="Arial"/>
          <w:i/>
          <w:sz w:val="24"/>
          <w:szCs w:val="24"/>
        </w:rPr>
        <w:t>не</w:t>
      </w:r>
      <w:r w:rsidR="004A18FB" w:rsidRPr="007C73D5">
        <w:rPr>
          <w:rFonts w:ascii="Arial" w:hAnsi="Arial" w:cs="Arial"/>
          <w:i/>
          <w:sz w:val="24"/>
          <w:szCs w:val="24"/>
        </w:rPr>
        <w:t xml:space="preserve"> </w:t>
      </w:r>
      <w:r>
        <w:rPr>
          <w:rFonts w:ascii="Arial" w:hAnsi="Arial" w:cs="Arial"/>
          <w:i/>
          <w:sz w:val="24"/>
          <w:szCs w:val="24"/>
        </w:rPr>
        <w:t>обухвата</w:t>
      </w:r>
      <w:r w:rsidR="004A18FB" w:rsidRPr="007C73D5">
        <w:rPr>
          <w:rFonts w:ascii="Arial" w:hAnsi="Arial" w:cs="Arial"/>
          <w:i/>
          <w:sz w:val="24"/>
          <w:szCs w:val="24"/>
        </w:rPr>
        <w:t xml:space="preserve"> </w:t>
      </w:r>
      <w:r>
        <w:rPr>
          <w:rFonts w:ascii="Arial" w:hAnsi="Arial" w:cs="Arial"/>
          <w:i/>
          <w:sz w:val="24"/>
          <w:szCs w:val="24"/>
        </w:rPr>
        <w:t>податке</w:t>
      </w:r>
      <w:r w:rsidR="004A18FB" w:rsidRPr="007C73D5">
        <w:rPr>
          <w:rFonts w:ascii="Arial" w:hAnsi="Arial" w:cs="Arial"/>
          <w:i/>
          <w:sz w:val="24"/>
          <w:szCs w:val="24"/>
        </w:rPr>
        <w:t xml:space="preserve"> </w:t>
      </w:r>
      <w:r>
        <w:rPr>
          <w:rFonts w:ascii="Arial" w:hAnsi="Arial" w:cs="Arial"/>
          <w:i/>
          <w:sz w:val="24"/>
          <w:szCs w:val="24"/>
        </w:rPr>
        <w:t>из</w:t>
      </w:r>
      <w:r w:rsidR="004A18FB" w:rsidRPr="007C73D5">
        <w:rPr>
          <w:rFonts w:ascii="Arial" w:hAnsi="Arial" w:cs="Arial"/>
          <w:i/>
          <w:sz w:val="24"/>
          <w:szCs w:val="24"/>
        </w:rPr>
        <w:t xml:space="preserve"> </w:t>
      </w:r>
      <w:r>
        <w:rPr>
          <w:rFonts w:ascii="Arial" w:hAnsi="Arial" w:cs="Arial"/>
          <w:i/>
          <w:sz w:val="24"/>
          <w:szCs w:val="24"/>
        </w:rPr>
        <w:t>казнене</w:t>
      </w:r>
      <w:r w:rsidR="004A18FB" w:rsidRPr="007C73D5">
        <w:rPr>
          <w:rFonts w:ascii="Arial" w:hAnsi="Arial" w:cs="Arial"/>
          <w:i/>
          <w:sz w:val="24"/>
          <w:szCs w:val="24"/>
        </w:rPr>
        <w:t xml:space="preserve"> </w:t>
      </w:r>
      <w:r>
        <w:rPr>
          <w:rFonts w:ascii="Arial" w:hAnsi="Arial" w:cs="Arial"/>
          <w:i/>
          <w:sz w:val="24"/>
          <w:szCs w:val="24"/>
        </w:rPr>
        <w:t>евиденције</w:t>
      </w:r>
      <w:r w:rsidR="004A18FB" w:rsidRPr="007C73D5">
        <w:rPr>
          <w:rFonts w:ascii="Arial" w:hAnsi="Arial" w:cs="Arial"/>
          <w:i/>
          <w:sz w:val="24"/>
          <w:szCs w:val="24"/>
        </w:rPr>
        <w:t xml:space="preserve"> </w:t>
      </w:r>
      <w:r>
        <w:rPr>
          <w:rFonts w:ascii="Arial" w:hAnsi="Arial" w:cs="Arial"/>
          <w:i/>
          <w:sz w:val="24"/>
          <w:szCs w:val="24"/>
        </w:rPr>
        <w:t>за</w:t>
      </w:r>
      <w:r w:rsidR="004A18FB" w:rsidRPr="007C73D5">
        <w:rPr>
          <w:rFonts w:ascii="Arial" w:hAnsi="Arial" w:cs="Arial"/>
          <w:i/>
          <w:sz w:val="24"/>
          <w:szCs w:val="24"/>
        </w:rPr>
        <w:t xml:space="preserve"> </w:t>
      </w:r>
      <w:r>
        <w:rPr>
          <w:rFonts w:ascii="Arial" w:hAnsi="Arial" w:cs="Arial"/>
          <w:i/>
          <w:sz w:val="24"/>
          <w:szCs w:val="24"/>
        </w:rPr>
        <w:t>кривична</w:t>
      </w:r>
      <w:r w:rsidR="004A18FB" w:rsidRPr="007C73D5">
        <w:rPr>
          <w:rFonts w:ascii="Arial" w:hAnsi="Arial" w:cs="Arial"/>
          <w:i/>
          <w:sz w:val="24"/>
          <w:szCs w:val="24"/>
        </w:rPr>
        <w:t xml:space="preserve"> </w:t>
      </w:r>
      <w:r>
        <w:rPr>
          <w:rFonts w:ascii="Arial" w:hAnsi="Arial" w:cs="Arial"/>
          <w:i/>
          <w:sz w:val="24"/>
          <w:szCs w:val="24"/>
        </w:rPr>
        <w:t>дела</w:t>
      </w:r>
      <w:r w:rsidR="004A18FB" w:rsidRPr="007C73D5">
        <w:rPr>
          <w:rFonts w:ascii="Arial" w:hAnsi="Arial" w:cs="Arial"/>
          <w:i/>
          <w:sz w:val="24"/>
          <w:szCs w:val="24"/>
        </w:rPr>
        <w:t xml:space="preserve"> </w:t>
      </w:r>
      <w:r>
        <w:rPr>
          <w:rFonts w:ascii="Arial" w:hAnsi="Arial" w:cs="Arial"/>
          <w:i/>
          <w:sz w:val="24"/>
          <w:szCs w:val="24"/>
        </w:rPr>
        <w:t>која</w:t>
      </w:r>
      <w:r w:rsidR="004A18FB" w:rsidRPr="007C73D5">
        <w:rPr>
          <w:rFonts w:ascii="Arial" w:hAnsi="Arial" w:cs="Arial"/>
          <w:i/>
          <w:sz w:val="24"/>
          <w:szCs w:val="24"/>
        </w:rPr>
        <w:t xml:space="preserve"> </w:t>
      </w:r>
      <w:r>
        <w:rPr>
          <w:rFonts w:ascii="Arial" w:hAnsi="Arial" w:cs="Arial"/>
          <w:i/>
          <w:sz w:val="24"/>
          <w:szCs w:val="24"/>
        </w:rPr>
        <w:t>су</w:t>
      </w:r>
      <w:r w:rsidR="004A18FB" w:rsidRPr="007C73D5">
        <w:rPr>
          <w:rFonts w:ascii="Arial" w:hAnsi="Arial" w:cs="Arial"/>
          <w:i/>
          <w:sz w:val="24"/>
          <w:szCs w:val="24"/>
        </w:rPr>
        <w:t xml:space="preserve"> </w:t>
      </w:r>
      <w:r>
        <w:rPr>
          <w:rFonts w:ascii="Arial" w:hAnsi="Arial" w:cs="Arial"/>
          <w:i/>
          <w:sz w:val="24"/>
          <w:szCs w:val="24"/>
        </w:rPr>
        <w:t>у</w:t>
      </w:r>
      <w:r w:rsidR="004A18FB" w:rsidRPr="007C73D5">
        <w:rPr>
          <w:rFonts w:ascii="Arial" w:hAnsi="Arial" w:cs="Arial"/>
          <w:i/>
          <w:sz w:val="24"/>
          <w:szCs w:val="24"/>
        </w:rPr>
        <w:t xml:space="preserve"> </w:t>
      </w:r>
      <w:r>
        <w:rPr>
          <w:rFonts w:ascii="Arial" w:hAnsi="Arial" w:cs="Arial"/>
          <w:i/>
          <w:sz w:val="24"/>
          <w:szCs w:val="24"/>
        </w:rPr>
        <w:t>надлежности</w:t>
      </w:r>
      <w:r w:rsidR="004A18FB" w:rsidRPr="007C73D5">
        <w:rPr>
          <w:rFonts w:ascii="Arial" w:hAnsi="Arial" w:cs="Arial"/>
          <w:i/>
          <w:sz w:val="24"/>
          <w:szCs w:val="24"/>
        </w:rPr>
        <w:t xml:space="preserve"> </w:t>
      </w:r>
      <w:r>
        <w:rPr>
          <w:rFonts w:ascii="Arial" w:hAnsi="Arial" w:cs="Arial"/>
          <w:i/>
          <w:sz w:val="24"/>
          <w:szCs w:val="24"/>
        </w:rPr>
        <w:t>редовног</w:t>
      </w:r>
      <w:r w:rsidR="004A18FB" w:rsidRPr="007C73D5">
        <w:rPr>
          <w:rFonts w:ascii="Arial" w:hAnsi="Arial" w:cs="Arial"/>
          <w:i/>
          <w:sz w:val="24"/>
          <w:szCs w:val="24"/>
        </w:rPr>
        <w:t xml:space="preserve"> </w:t>
      </w:r>
      <w:r>
        <w:rPr>
          <w:rFonts w:ascii="Arial" w:hAnsi="Arial" w:cs="Arial"/>
          <w:i/>
          <w:sz w:val="24"/>
          <w:szCs w:val="24"/>
        </w:rPr>
        <w:t>кривичног</w:t>
      </w:r>
      <w:r w:rsidR="004A18FB" w:rsidRPr="007C73D5">
        <w:rPr>
          <w:rFonts w:ascii="Arial" w:hAnsi="Arial" w:cs="Arial"/>
          <w:i/>
          <w:sz w:val="24"/>
          <w:szCs w:val="24"/>
        </w:rPr>
        <w:t xml:space="preserve"> </w:t>
      </w:r>
      <w:r>
        <w:rPr>
          <w:rFonts w:ascii="Arial" w:hAnsi="Arial" w:cs="Arial"/>
          <w:i/>
          <w:sz w:val="24"/>
          <w:szCs w:val="24"/>
        </w:rPr>
        <w:t>оде</w:t>
      </w:r>
      <w:r w:rsidR="00741256">
        <w:rPr>
          <w:rFonts w:ascii="Arial" w:hAnsi="Arial" w:cs="Arial"/>
          <w:i/>
          <w:sz w:val="24"/>
          <w:szCs w:val="24"/>
        </w:rPr>
        <w:t>љ</w:t>
      </w:r>
      <w:r>
        <w:rPr>
          <w:rFonts w:ascii="Arial" w:hAnsi="Arial" w:cs="Arial"/>
          <w:i/>
          <w:sz w:val="24"/>
          <w:szCs w:val="24"/>
        </w:rPr>
        <w:t>ења</w:t>
      </w:r>
      <w:r w:rsidR="004A18FB" w:rsidRPr="007C73D5">
        <w:rPr>
          <w:rFonts w:ascii="Arial" w:hAnsi="Arial" w:cs="Arial"/>
          <w:i/>
          <w:sz w:val="24"/>
          <w:szCs w:val="24"/>
        </w:rPr>
        <w:t xml:space="preserve"> </w:t>
      </w:r>
      <w:r>
        <w:rPr>
          <w:rFonts w:ascii="Arial" w:hAnsi="Arial" w:cs="Arial"/>
          <w:i/>
          <w:sz w:val="24"/>
          <w:szCs w:val="24"/>
        </w:rPr>
        <w:t>Вишег</w:t>
      </w:r>
      <w:r w:rsidR="004A18FB" w:rsidRPr="007C73D5">
        <w:rPr>
          <w:rFonts w:ascii="Arial" w:hAnsi="Arial" w:cs="Arial"/>
          <w:i/>
          <w:sz w:val="24"/>
          <w:szCs w:val="24"/>
        </w:rPr>
        <w:t xml:space="preserve"> </w:t>
      </w:r>
      <w:r>
        <w:rPr>
          <w:rFonts w:ascii="Arial" w:hAnsi="Arial" w:cs="Arial"/>
          <w:i/>
          <w:sz w:val="24"/>
          <w:szCs w:val="24"/>
        </w:rPr>
        <w:t>суда</w:t>
      </w:r>
      <w:r w:rsidR="004A18FB" w:rsidRPr="007C73D5">
        <w:rPr>
          <w:rFonts w:ascii="Arial" w:hAnsi="Arial" w:cs="Arial"/>
          <w:i/>
          <w:sz w:val="24"/>
          <w:szCs w:val="24"/>
        </w:rPr>
        <w:t xml:space="preserve">, </w:t>
      </w:r>
      <w:r>
        <w:rPr>
          <w:rFonts w:ascii="Arial" w:hAnsi="Arial" w:cs="Arial"/>
          <w:i/>
          <w:sz w:val="24"/>
          <w:szCs w:val="24"/>
        </w:rPr>
        <w:t>потребно</w:t>
      </w:r>
      <w:r w:rsidR="004A18FB" w:rsidRPr="007C73D5">
        <w:rPr>
          <w:rFonts w:ascii="Arial" w:hAnsi="Arial" w:cs="Arial"/>
          <w:i/>
          <w:sz w:val="24"/>
          <w:szCs w:val="24"/>
        </w:rPr>
        <w:t xml:space="preserve"> </w:t>
      </w:r>
      <w:r>
        <w:rPr>
          <w:rFonts w:ascii="Arial" w:hAnsi="Arial" w:cs="Arial"/>
          <w:i/>
          <w:sz w:val="24"/>
          <w:szCs w:val="24"/>
        </w:rPr>
        <w:t>је</w:t>
      </w:r>
      <w:r w:rsidR="004A18FB" w:rsidRPr="007C73D5">
        <w:rPr>
          <w:rFonts w:ascii="Arial" w:hAnsi="Arial" w:cs="Arial"/>
          <w:i/>
          <w:sz w:val="24"/>
          <w:szCs w:val="24"/>
        </w:rPr>
        <w:t xml:space="preserve"> </w:t>
      </w:r>
      <w:r>
        <w:rPr>
          <w:rFonts w:ascii="Arial" w:hAnsi="Arial" w:cs="Arial"/>
          <w:i/>
          <w:sz w:val="24"/>
          <w:szCs w:val="24"/>
        </w:rPr>
        <w:t>поред</w:t>
      </w:r>
      <w:r w:rsidR="004A18FB" w:rsidRPr="007C73D5">
        <w:rPr>
          <w:rFonts w:ascii="Arial" w:hAnsi="Arial" w:cs="Arial"/>
          <w:i/>
          <w:sz w:val="24"/>
          <w:szCs w:val="24"/>
        </w:rPr>
        <w:t xml:space="preserve"> </w:t>
      </w:r>
      <w:r>
        <w:rPr>
          <w:rFonts w:ascii="Arial" w:hAnsi="Arial" w:cs="Arial"/>
          <w:i/>
          <w:sz w:val="24"/>
          <w:szCs w:val="24"/>
        </w:rPr>
        <w:t>уверења</w:t>
      </w:r>
      <w:r w:rsidR="004A18FB" w:rsidRPr="007C73D5">
        <w:rPr>
          <w:rFonts w:ascii="Arial" w:hAnsi="Arial" w:cs="Arial"/>
          <w:i/>
          <w:sz w:val="24"/>
          <w:szCs w:val="24"/>
        </w:rPr>
        <w:t xml:space="preserve"> </w:t>
      </w:r>
      <w:r>
        <w:rPr>
          <w:rFonts w:ascii="Arial" w:hAnsi="Arial" w:cs="Arial"/>
          <w:i/>
          <w:sz w:val="24"/>
          <w:szCs w:val="24"/>
        </w:rPr>
        <w:t>Основног</w:t>
      </w:r>
      <w:r w:rsidR="004A18FB" w:rsidRPr="007C73D5">
        <w:rPr>
          <w:rFonts w:ascii="Arial" w:hAnsi="Arial" w:cs="Arial"/>
          <w:i/>
          <w:sz w:val="24"/>
          <w:szCs w:val="24"/>
        </w:rPr>
        <w:t xml:space="preserve"> </w:t>
      </w:r>
      <w:r>
        <w:rPr>
          <w:rFonts w:ascii="Arial" w:hAnsi="Arial" w:cs="Arial"/>
          <w:i/>
          <w:sz w:val="24"/>
          <w:szCs w:val="24"/>
        </w:rPr>
        <w:t>суда</w:t>
      </w:r>
      <w:r w:rsidR="004A18FB" w:rsidRPr="007C73D5">
        <w:rPr>
          <w:rFonts w:ascii="Arial" w:hAnsi="Arial" w:cs="Arial"/>
          <w:i/>
          <w:sz w:val="24"/>
          <w:szCs w:val="24"/>
        </w:rPr>
        <w:t xml:space="preserve"> </w:t>
      </w:r>
      <w:r>
        <w:rPr>
          <w:rFonts w:ascii="Arial" w:hAnsi="Arial" w:cs="Arial"/>
          <w:i/>
          <w:sz w:val="24"/>
          <w:szCs w:val="24"/>
        </w:rPr>
        <w:t>доставити</w:t>
      </w:r>
      <w:r w:rsidR="004A18FB" w:rsidRPr="007C73D5">
        <w:rPr>
          <w:rFonts w:ascii="Arial" w:hAnsi="Arial" w:cs="Arial"/>
          <w:i/>
          <w:sz w:val="24"/>
          <w:szCs w:val="24"/>
        </w:rPr>
        <w:t xml:space="preserve"> </w:t>
      </w:r>
      <w:r>
        <w:rPr>
          <w:rFonts w:ascii="Arial" w:hAnsi="Arial" w:cs="Arial"/>
          <w:bCs/>
          <w:i/>
          <w:sz w:val="24"/>
          <w:szCs w:val="24"/>
        </w:rPr>
        <w:t>и</w:t>
      </w:r>
      <w:r w:rsidR="004A18FB" w:rsidRPr="007C73D5">
        <w:rPr>
          <w:rFonts w:ascii="Arial" w:hAnsi="Arial" w:cs="Arial"/>
          <w:i/>
          <w:sz w:val="24"/>
          <w:szCs w:val="24"/>
        </w:rPr>
        <w:t xml:space="preserve"> </w:t>
      </w:r>
      <w:r>
        <w:rPr>
          <w:rFonts w:ascii="Arial" w:hAnsi="Arial" w:cs="Arial"/>
          <w:bCs/>
          <w:i/>
          <w:sz w:val="24"/>
          <w:szCs w:val="24"/>
        </w:rPr>
        <w:t>уверење</w:t>
      </w:r>
      <w:r w:rsidR="004A18FB" w:rsidRPr="007C73D5">
        <w:rPr>
          <w:rFonts w:ascii="Arial" w:hAnsi="Arial" w:cs="Arial"/>
          <w:bCs/>
          <w:i/>
          <w:sz w:val="24"/>
          <w:szCs w:val="24"/>
        </w:rPr>
        <w:t xml:space="preserve"> </w:t>
      </w:r>
      <w:r>
        <w:rPr>
          <w:rFonts w:ascii="Arial" w:hAnsi="Arial" w:cs="Arial"/>
          <w:bCs/>
          <w:i/>
          <w:sz w:val="24"/>
          <w:szCs w:val="24"/>
        </w:rPr>
        <w:t>Вишег</w:t>
      </w:r>
      <w:r w:rsidR="004A18FB" w:rsidRPr="007C73D5">
        <w:rPr>
          <w:rFonts w:ascii="Arial" w:hAnsi="Arial" w:cs="Arial"/>
          <w:bCs/>
          <w:i/>
          <w:sz w:val="24"/>
          <w:szCs w:val="24"/>
        </w:rPr>
        <w:t xml:space="preserve"> </w:t>
      </w:r>
      <w:r>
        <w:rPr>
          <w:rFonts w:ascii="Arial" w:hAnsi="Arial" w:cs="Arial"/>
          <w:bCs/>
          <w:i/>
          <w:sz w:val="24"/>
          <w:szCs w:val="24"/>
        </w:rPr>
        <w:t>суда</w:t>
      </w:r>
      <w:r w:rsidR="004A18FB" w:rsidRPr="007C73D5">
        <w:rPr>
          <w:rFonts w:ascii="Arial" w:hAnsi="Arial" w:cs="Arial"/>
          <w:bCs/>
          <w:i/>
          <w:sz w:val="24"/>
          <w:szCs w:val="24"/>
        </w:rPr>
        <w:t xml:space="preserve"> </w:t>
      </w:r>
      <w:r>
        <w:rPr>
          <w:rFonts w:ascii="Arial" w:hAnsi="Arial" w:cs="Arial"/>
          <w:i/>
          <w:sz w:val="24"/>
          <w:szCs w:val="24"/>
        </w:rPr>
        <w:t>на</w:t>
      </w:r>
      <w:r w:rsidR="004A18FB" w:rsidRPr="007C73D5">
        <w:rPr>
          <w:rFonts w:ascii="Arial" w:hAnsi="Arial" w:cs="Arial"/>
          <w:i/>
          <w:sz w:val="24"/>
          <w:szCs w:val="24"/>
        </w:rPr>
        <w:t xml:space="preserve"> </w:t>
      </w:r>
      <w:r>
        <w:rPr>
          <w:rFonts w:ascii="Arial" w:hAnsi="Arial" w:cs="Arial"/>
          <w:i/>
          <w:sz w:val="24"/>
          <w:szCs w:val="24"/>
        </w:rPr>
        <w:t>чијем</w:t>
      </w:r>
      <w:r w:rsidR="004A18FB" w:rsidRPr="007C73D5">
        <w:rPr>
          <w:rFonts w:ascii="Arial" w:hAnsi="Arial" w:cs="Arial"/>
          <w:i/>
          <w:sz w:val="24"/>
          <w:szCs w:val="24"/>
        </w:rPr>
        <w:t xml:space="preserve"> </w:t>
      </w:r>
      <w:r>
        <w:rPr>
          <w:rFonts w:ascii="Arial" w:hAnsi="Arial" w:cs="Arial"/>
          <w:i/>
          <w:sz w:val="24"/>
          <w:szCs w:val="24"/>
        </w:rPr>
        <w:t>подручју</w:t>
      </w:r>
      <w:r w:rsidR="004A18FB" w:rsidRPr="007C73D5">
        <w:rPr>
          <w:rFonts w:ascii="Arial" w:hAnsi="Arial" w:cs="Arial"/>
          <w:i/>
          <w:sz w:val="24"/>
          <w:szCs w:val="24"/>
        </w:rPr>
        <w:t xml:space="preserve"> </w:t>
      </w:r>
      <w:r>
        <w:rPr>
          <w:rFonts w:ascii="Arial" w:hAnsi="Arial" w:cs="Arial"/>
          <w:i/>
          <w:sz w:val="24"/>
          <w:szCs w:val="24"/>
        </w:rPr>
        <w:t>је</w:t>
      </w:r>
      <w:r w:rsidR="004A18FB" w:rsidRPr="007C73D5">
        <w:rPr>
          <w:rFonts w:ascii="Arial" w:hAnsi="Arial" w:cs="Arial"/>
          <w:i/>
          <w:sz w:val="24"/>
          <w:szCs w:val="24"/>
        </w:rPr>
        <w:t xml:space="preserve"> </w:t>
      </w:r>
      <w:r>
        <w:rPr>
          <w:rFonts w:ascii="Arial" w:hAnsi="Arial" w:cs="Arial"/>
          <w:i/>
          <w:sz w:val="24"/>
          <w:szCs w:val="24"/>
        </w:rPr>
        <w:t>седиште</w:t>
      </w:r>
      <w:r w:rsidR="004A18FB" w:rsidRPr="007C73D5">
        <w:rPr>
          <w:rFonts w:ascii="Arial" w:hAnsi="Arial" w:cs="Arial"/>
          <w:i/>
          <w:sz w:val="24"/>
          <w:szCs w:val="24"/>
        </w:rPr>
        <w:t xml:space="preserve"> </w:t>
      </w:r>
      <w:r>
        <w:rPr>
          <w:rFonts w:ascii="Arial" w:hAnsi="Arial" w:cs="Arial"/>
          <w:i/>
          <w:sz w:val="24"/>
          <w:szCs w:val="24"/>
        </w:rPr>
        <w:t>домаћег</w:t>
      </w:r>
      <w:r w:rsidR="004A18FB" w:rsidRPr="007C73D5">
        <w:rPr>
          <w:rFonts w:ascii="Arial" w:hAnsi="Arial" w:cs="Arial"/>
          <w:i/>
          <w:sz w:val="24"/>
          <w:szCs w:val="24"/>
        </w:rPr>
        <w:t xml:space="preserve"> </w:t>
      </w:r>
      <w:r>
        <w:rPr>
          <w:rFonts w:ascii="Arial" w:hAnsi="Arial" w:cs="Arial"/>
          <w:i/>
          <w:sz w:val="24"/>
          <w:szCs w:val="24"/>
        </w:rPr>
        <w:t>правног</w:t>
      </w:r>
      <w:r w:rsidR="004A18FB" w:rsidRPr="007C73D5">
        <w:rPr>
          <w:rFonts w:ascii="Arial" w:hAnsi="Arial" w:cs="Arial"/>
          <w:i/>
          <w:sz w:val="24"/>
          <w:szCs w:val="24"/>
        </w:rPr>
        <w:t xml:space="preserve"> </w:t>
      </w:r>
      <w:r>
        <w:rPr>
          <w:rFonts w:ascii="Arial" w:hAnsi="Arial" w:cs="Arial"/>
          <w:i/>
          <w:sz w:val="24"/>
          <w:szCs w:val="24"/>
        </w:rPr>
        <w:t>лица</w:t>
      </w:r>
      <w:r w:rsidR="004A18FB" w:rsidRPr="007C73D5">
        <w:rPr>
          <w:rFonts w:ascii="Arial" w:hAnsi="Arial" w:cs="Arial"/>
          <w:i/>
          <w:sz w:val="24"/>
          <w:szCs w:val="24"/>
        </w:rPr>
        <w:t xml:space="preserve">, </w:t>
      </w:r>
      <w:r>
        <w:rPr>
          <w:rFonts w:ascii="Arial" w:hAnsi="Arial" w:cs="Arial"/>
          <w:i/>
          <w:sz w:val="24"/>
          <w:szCs w:val="24"/>
        </w:rPr>
        <w:t>односно</w:t>
      </w:r>
      <w:r w:rsidR="004A18FB" w:rsidRPr="007C73D5">
        <w:rPr>
          <w:rFonts w:ascii="Arial" w:hAnsi="Arial" w:cs="Arial"/>
          <w:i/>
          <w:sz w:val="24"/>
          <w:szCs w:val="24"/>
        </w:rPr>
        <w:t xml:space="preserve"> </w:t>
      </w:r>
      <w:r>
        <w:rPr>
          <w:rFonts w:ascii="Arial" w:hAnsi="Arial" w:cs="Arial"/>
          <w:i/>
          <w:sz w:val="24"/>
          <w:szCs w:val="24"/>
        </w:rPr>
        <w:t>седиште</w:t>
      </w:r>
      <w:r w:rsidR="004A18FB" w:rsidRPr="007C73D5">
        <w:rPr>
          <w:rFonts w:ascii="Arial" w:hAnsi="Arial" w:cs="Arial"/>
          <w:i/>
          <w:sz w:val="24"/>
          <w:szCs w:val="24"/>
        </w:rPr>
        <w:t xml:space="preserve"> </w:t>
      </w:r>
      <w:r>
        <w:rPr>
          <w:rFonts w:ascii="Arial" w:hAnsi="Arial" w:cs="Arial"/>
          <w:i/>
          <w:sz w:val="24"/>
          <w:szCs w:val="24"/>
        </w:rPr>
        <w:t>представништва</w:t>
      </w:r>
      <w:r w:rsidR="004A18FB" w:rsidRPr="007C73D5">
        <w:rPr>
          <w:rFonts w:ascii="Arial" w:hAnsi="Arial" w:cs="Arial"/>
          <w:i/>
          <w:sz w:val="24"/>
          <w:szCs w:val="24"/>
        </w:rPr>
        <w:t xml:space="preserve"> </w:t>
      </w:r>
      <w:r>
        <w:rPr>
          <w:rFonts w:ascii="Arial" w:hAnsi="Arial" w:cs="Arial"/>
          <w:i/>
          <w:sz w:val="24"/>
          <w:szCs w:val="24"/>
        </w:rPr>
        <w:t>или</w:t>
      </w:r>
      <w:r w:rsidR="004A18FB" w:rsidRPr="007C73D5">
        <w:rPr>
          <w:rFonts w:ascii="Arial" w:hAnsi="Arial" w:cs="Arial"/>
          <w:i/>
          <w:sz w:val="24"/>
          <w:szCs w:val="24"/>
        </w:rPr>
        <w:t xml:space="preserve"> </w:t>
      </w:r>
      <w:r>
        <w:rPr>
          <w:rFonts w:ascii="Arial" w:hAnsi="Arial" w:cs="Arial"/>
          <w:i/>
          <w:sz w:val="24"/>
          <w:szCs w:val="24"/>
        </w:rPr>
        <w:t>огранка</w:t>
      </w:r>
      <w:r w:rsidR="004A18FB" w:rsidRPr="007C73D5">
        <w:rPr>
          <w:rFonts w:ascii="Arial" w:hAnsi="Arial" w:cs="Arial"/>
          <w:i/>
          <w:sz w:val="24"/>
          <w:szCs w:val="24"/>
        </w:rPr>
        <w:t xml:space="preserve"> </w:t>
      </w:r>
      <w:r>
        <w:rPr>
          <w:rFonts w:ascii="Arial" w:hAnsi="Arial" w:cs="Arial"/>
          <w:i/>
          <w:sz w:val="24"/>
          <w:szCs w:val="24"/>
        </w:rPr>
        <w:t>страног</w:t>
      </w:r>
      <w:r w:rsidR="004A18FB" w:rsidRPr="007C73D5">
        <w:rPr>
          <w:rFonts w:ascii="Arial" w:hAnsi="Arial" w:cs="Arial"/>
          <w:i/>
          <w:sz w:val="24"/>
          <w:szCs w:val="24"/>
        </w:rPr>
        <w:t xml:space="preserve"> </w:t>
      </w:r>
      <w:r>
        <w:rPr>
          <w:rFonts w:ascii="Arial" w:hAnsi="Arial" w:cs="Arial"/>
          <w:i/>
          <w:sz w:val="24"/>
          <w:szCs w:val="24"/>
        </w:rPr>
        <w:t>правног</w:t>
      </w:r>
      <w:r w:rsidR="004A18FB" w:rsidRPr="007C73D5">
        <w:rPr>
          <w:rFonts w:ascii="Arial" w:hAnsi="Arial" w:cs="Arial"/>
          <w:i/>
          <w:sz w:val="24"/>
          <w:szCs w:val="24"/>
        </w:rPr>
        <w:t xml:space="preserve"> </w:t>
      </w:r>
      <w:r>
        <w:rPr>
          <w:rFonts w:ascii="Arial" w:hAnsi="Arial" w:cs="Arial"/>
          <w:i/>
          <w:sz w:val="24"/>
          <w:szCs w:val="24"/>
        </w:rPr>
        <w:t>лица</w:t>
      </w:r>
      <w:r w:rsidR="004A18FB" w:rsidRPr="007C73D5">
        <w:rPr>
          <w:rFonts w:ascii="Arial" w:hAnsi="Arial" w:cs="Arial"/>
          <w:i/>
          <w:sz w:val="24"/>
          <w:szCs w:val="24"/>
        </w:rPr>
        <w:t xml:space="preserve">, </w:t>
      </w:r>
      <w:r>
        <w:rPr>
          <w:rFonts w:ascii="Arial" w:hAnsi="Arial" w:cs="Arial"/>
          <w:i/>
          <w:sz w:val="24"/>
          <w:szCs w:val="24"/>
        </w:rPr>
        <w:t>којом</w:t>
      </w:r>
      <w:r w:rsidR="004A18FB" w:rsidRPr="007C73D5">
        <w:rPr>
          <w:rFonts w:ascii="Arial" w:hAnsi="Arial" w:cs="Arial"/>
          <w:i/>
          <w:sz w:val="24"/>
          <w:szCs w:val="24"/>
        </w:rPr>
        <w:t xml:space="preserve"> </w:t>
      </w:r>
      <w:r>
        <w:rPr>
          <w:rFonts w:ascii="Arial" w:hAnsi="Arial" w:cs="Arial"/>
          <w:i/>
          <w:sz w:val="24"/>
          <w:szCs w:val="24"/>
        </w:rPr>
        <w:t>се</w:t>
      </w:r>
      <w:r w:rsidR="004A18FB" w:rsidRPr="007C73D5">
        <w:rPr>
          <w:rFonts w:ascii="Arial" w:hAnsi="Arial" w:cs="Arial"/>
          <w:i/>
          <w:sz w:val="24"/>
          <w:szCs w:val="24"/>
        </w:rPr>
        <w:t xml:space="preserve"> </w:t>
      </w:r>
      <w:r>
        <w:rPr>
          <w:rFonts w:ascii="Arial" w:hAnsi="Arial" w:cs="Arial"/>
          <w:i/>
          <w:sz w:val="24"/>
          <w:szCs w:val="24"/>
        </w:rPr>
        <w:t>потврђује</w:t>
      </w:r>
      <w:r w:rsidR="004A18FB" w:rsidRPr="007C73D5">
        <w:rPr>
          <w:rFonts w:ascii="Arial" w:hAnsi="Arial" w:cs="Arial"/>
          <w:i/>
          <w:sz w:val="24"/>
          <w:szCs w:val="24"/>
        </w:rPr>
        <w:t xml:space="preserve"> </w:t>
      </w:r>
      <w:r>
        <w:rPr>
          <w:rFonts w:ascii="Arial" w:hAnsi="Arial" w:cs="Arial"/>
          <w:i/>
          <w:sz w:val="24"/>
          <w:szCs w:val="24"/>
        </w:rPr>
        <w:t>да</w:t>
      </w:r>
      <w:r w:rsidR="004A18FB" w:rsidRPr="007C73D5">
        <w:rPr>
          <w:rFonts w:ascii="Arial" w:hAnsi="Arial" w:cs="Arial"/>
          <w:i/>
          <w:sz w:val="24"/>
          <w:szCs w:val="24"/>
        </w:rPr>
        <w:t xml:space="preserve"> </w:t>
      </w:r>
      <w:r>
        <w:rPr>
          <w:rFonts w:ascii="Arial" w:hAnsi="Arial" w:cs="Arial"/>
          <w:i/>
          <w:sz w:val="24"/>
          <w:szCs w:val="24"/>
        </w:rPr>
        <w:t>понуђач</w:t>
      </w:r>
      <w:r w:rsidR="004A18FB" w:rsidRPr="007C73D5">
        <w:rPr>
          <w:rFonts w:ascii="Arial" w:hAnsi="Arial" w:cs="Arial"/>
          <w:i/>
          <w:sz w:val="24"/>
          <w:szCs w:val="24"/>
        </w:rPr>
        <w:t xml:space="preserve"> </w:t>
      </w:r>
      <w:r>
        <w:rPr>
          <w:rFonts w:ascii="Arial" w:hAnsi="Arial" w:cs="Arial"/>
          <w:i/>
          <w:sz w:val="24"/>
          <w:szCs w:val="24"/>
        </w:rPr>
        <w:t>није</w:t>
      </w:r>
      <w:r w:rsidR="004A18FB" w:rsidRPr="007C73D5">
        <w:rPr>
          <w:rFonts w:ascii="Arial" w:hAnsi="Arial" w:cs="Arial"/>
          <w:i/>
          <w:sz w:val="24"/>
          <w:szCs w:val="24"/>
        </w:rPr>
        <w:t xml:space="preserve"> </w:t>
      </w:r>
      <w:r>
        <w:rPr>
          <w:rFonts w:ascii="Arial" w:hAnsi="Arial" w:cs="Arial"/>
          <w:i/>
          <w:sz w:val="24"/>
          <w:szCs w:val="24"/>
        </w:rPr>
        <w:t>осуђиван</w:t>
      </w:r>
      <w:r w:rsidR="004A18FB" w:rsidRPr="007C73D5">
        <w:rPr>
          <w:rFonts w:ascii="Arial" w:hAnsi="Arial" w:cs="Arial"/>
          <w:i/>
          <w:sz w:val="24"/>
          <w:szCs w:val="24"/>
        </w:rPr>
        <w:t xml:space="preserve"> </w:t>
      </w:r>
      <w:r>
        <w:rPr>
          <w:rFonts w:ascii="Arial" w:hAnsi="Arial" w:cs="Arial"/>
          <w:i/>
          <w:sz w:val="24"/>
          <w:szCs w:val="24"/>
        </w:rPr>
        <w:t>за</w:t>
      </w:r>
      <w:r w:rsidR="004A18FB" w:rsidRPr="007C73D5">
        <w:rPr>
          <w:rFonts w:ascii="Arial" w:hAnsi="Arial" w:cs="Arial"/>
          <w:i/>
          <w:sz w:val="24"/>
          <w:szCs w:val="24"/>
        </w:rPr>
        <w:t xml:space="preserve"> </w:t>
      </w:r>
      <w:r>
        <w:rPr>
          <w:rFonts w:ascii="Arial" w:hAnsi="Arial" w:cs="Arial"/>
          <w:bCs/>
          <w:i/>
          <w:sz w:val="24"/>
          <w:szCs w:val="24"/>
        </w:rPr>
        <w:t>кривична</w:t>
      </w:r>
      <w:r w:rsidR="004A18FB" w:rsidRPr="007C73D5">
        <w:rPr>
          <w:rFonts w:ascii="Arial" w:hAnsi="Arial" w:cs="Arial"/>
          <w:bCs/>
          <w:i/>
          <w:sz w:val="24"/>
          <w:szCs w:val="24"/>
        </w:rPr>
        <w:t xml:space="preserve"> </w:t>
      </w:r>
      <w:r>
        <w:rPr>
          <w:rFonts w:ascii="Arial" w:hAnsi="Arial" w:cs="Arial"/>
          <w:bCs/>
          <w:i/>
          <w:sz w:val="24"/>
          <w:szCs w:val="24"/>
        </w:rPr>
        <w:t>дела</w:t>
      </w:r>
      <w:r w:rsidR="004A18FB" w:rsidRPr="007C73D5">
        <w:rPr>
          <w:rFonts w:ascii="Arial" w:hAnsi="Arial" w:cs="Arial"/>
          <w:bCs/>
          <w:i/>
          <w:sz w:val="24"/>
          <w:szCs w:val="24"/>
        </w:rPr>
        <w:t xml:space="preserve"> </w:t>
      </w:r>
      <w:r>
        <w:rPr>
          <w:rFonts w:ascii="Arial" w:hAnsi="Arial" w:cs="Arial"/>
          <w:bCs/>
          <w:i/>
          <w:sz w:val="24"/>
          <w:szCs w:val="24"/>
        </w:rPr>
        <w:t>против</w:t>
      </w:r>
      <w:r w:rsidR="004A18FB" w:rsidRPr="007C73D5">
        <w:rPr>
          <w:rFonts w:ascii="Arial" w:hAnsi="Arial" w:cs="Arial"/>
          <w:bCs/>
          <w:i/>
          <w:sz w:val="24"/>
          <w:szCs w:val="24"/>
        </w:rPr>
        <w:t xml:space="preserve"> </w:t>
      </w:r>
      <w:r>
        <w:rPr>
          <w:rFonts w:ascii="Arial" w:hAnsi="Arial" w:cs="Arial"/>
          <w:bCs/>
          <w:i/>
          <w:sz w:val="24"/>
          <w:szCs w:val="24"/>
        </w:rPr>
        <w:t>привреде</w:t>
      </w:r>
      <w:r w:rsidR="004A18FB" w:rsidRPr="007C73D5">
        <w:rPr>
          <w:rFonts w:ascii="Arial" w:hAnsi="Arial" w:cs="Arial"/>
          <w:bCs/>
          <w:i/>
          <w:sz w:val="24"/>
          <w:szCs w:val="24"/>
        </w:rPr>
        <w:t xml:space="preserve"> </w:t>
      </w:r>
      <w:r>
        <w:rPr>
          <w:rFonts w:ascii="Arial" w:hAnsi="Arial" w:cs="Arial"/>
          <w:bCs/>
          <w:i/>
          <w:sz w:val="24"/>
          <w:szCs w:val="24"/>
        </w:rPr>
        <w:t>и</w:t>
      </w:r>
      <w:r w:rsidR="004A18FB" w:rsidRPr="007C73D5">
        <w:rPr>
          <w:rFonts w:ascii="Arial" w:hAnsi="Arial" w:cs="Arial"/>
          <w:bCs/>
          <w:i/>
          <w:sz w:val="24"/>
          <w:szCs w:val="24"/>
        </w:rPr>
        <w:t xml:space="preserve"> </w:t>
      </w:r>
      <w:r>
        <w:rPr>
          <w:rFonts w:ascii="Arial" w:hAnsi="Arial" w:cs="Arial"/>
          <w:bCs/>
          <w:i/>
          <w:sz w:val="24"/>
          <w:szCs w:val="24"/>
        </w:rPr>
        <w:t>кривично</w:t>
      </w:r>
      <w:r w:rsidR="004A18FB" w:rsidRPr="007C73D5">
        <w:rPr>
          <w:rFonts w:ascii="Arial" w:hAnsi="Arial" w:cs="Arial"/>
          <w:bCs/>
          <w:i/>
          <w:sz w:val="24"/>
          <w:szCs w:val="24"/>
        </w:rPr>
        <w:t xml:space="preserve"> </w:t>
      </w:r>
      <w:r>
        <w:rPr>
          <w:rFonts w:ascii="Arial" w:hAnsi="Arial" w:cs="Arial"/>
          <w:bCs/>
          <w:i/>
          <w:sz w:val="24"/>
          <w:szCs w:val="24"/>
        </w:rPr>
        <w:t>дело</w:t>
      </w:r>
      <w:r w:rsidR="004A18FB" w:rsidRPr="007C73D5">
        <w:rPr>
          <w:rFonts w:ascii="Arial" w:hAnsi="Arial" w:cs="Arial"/>
          <w:bCs/>
          <w:i/>
          <w:sz w:val="24"/>
          <w:szCs w:val="24"/>
        </w:rPr>
        <w:t xml:space="preserve"> </w:t>
      </w:r>
      <w:r>
        <w:rPr>
          <w:rFonts w:ascii="Arial" w:hAnsi="Arial" w:cs="Arial"/>
          <w:bCs/>
          <w:i/>
          <w:sz w:val="24"/>
          <w:szCs w:val="24"/>
        </w:rPr>
        <w:t>примања</w:t>
      </w:r>
      <w:r w:rsidR="004A18FB" w:rsidRPr="007C73D5">
        <w:rPr>
          <w:rFonts w:ascii="Arial" w:hAnsi="Arial" w:cs="Arial"/>
          <w:bCs/>
          <w:i/>
          <w:sz w:val="24"/>
          <w:szCs w:val="24"/>
        </w:rPr>
        <w:t xml:space="preserve"> </w:t>
      </w:r>
      <w:r>
        <w:rPr>
          <w:rFonts w:ascii="Arial" w:hAnsi="Arial" w:cs="Arial"/>
          <w:bCs/>
          <w:i/>
          <w:sz w:val="24"/>
          <w:szCs w:val="24"/>
        </w:rPr>
        <w:t>мита</w:t>
      </w:r>
      <w:r w:rsidR="004A18FB" w:rsidRPr="007C73D5">
        <w:rPr>
          <w:rFonts w:ascii="Arial" w:hAnsi="Arial" w:cs="Arial"/>
          <w:bCs/>
          <w:i/>
          <w:sz w:val="24"/>
          <w:szCs w:val="24"/>
        </w:rPr>
        <w:t>)</w:t>
      </w:r>
      <w:r w:rsidR="004A18FB" w:rsidRPr="007C73D5">
        <w:rPr>
          <w:rFonts w:ascii="Arial" w:hAnsi="Arial" w:cs="Arial"/>
          <w:i/>
          <w:sz w:val="24"/>
          <w:szCs w:val="24"/>
        </w:rPr>
        <w:t>;</w:t>
      </w:r>
    </w:p>
    <w:p w14:paraId="2A5F9532" w14:textId="3E693D86" w:rsidR="004A18FB" w:rsidRPr="007C73D5" w:rsidRDefault="00922A6B" w:rsidP="004A18FB">
      <w:pPr>
        <w:pStyle w:val="ListParagraph"/>
        <w:numPr>
          <w:ilvl w:val="0"/>
          <w:numId w:val="9"/>
        </w:numPr>
        <w:spacing w:after="0" w:line="240" w:lineRule="auto"/>
        <w:jc w:val="both"/>
        <w:rPr>
          <w:rFonts w:ascii="Arial" w:hAnsi="Arial"/>
          <w:i/>
          <w:sz w:val="24"/>
          <w:szCs w:val="24"/>
        </w:rPr>
      </w:pPr>
      <w:r>
        <w:rPr>
          <w:rFonts w:ascii="Arial" w:hAnsi="Arial" w:cs="Arial"/>
          <w:i/>
          <w:sz w:val="24"/>
          <w:szCs w:val="24"/>
        </w:rPr>
        <w:t>извод</w:t>
      </w:r>
      <w:r w:rsidR="004A18FB" w:rsidRPr="007C73D5">
        <w:rPr>
          <w:rFonts w:ascii="Arial" w:hAnsi="Arial" w:cs="Arial"/>
          <w:i/>
          <w:sz w:val="24"/>
          <w:szCs w:val="24"/>
        </w:rPr>
        <w:t xml:space="preserve"> </w:t>
      </w:r>
      <w:r>
        <w:rPr>
          <w:rFonts w:ascii="Arial" w:hAnsi="Arial" w:cs="Arial"/>
          <w:i/>
          <w:sz w:val="24"/>
          <w:szCs w:val="24"/>
        </w:rPr>
        <w:t>из</w:t>
      </w:r>
      <w:r w:rsidR="004A18FB" w:rsidRPr="007C73D5">
        <w:rPr>
          <w:rFonts w:ascii="Arial" w:hAnsi="Arial" w:cs="Arial"/>
          <w:i/>
          <w:sz w:val="24"/>
          <w:szCs w:val="24"/>
        </w:rPr>
        <w:t xml:space="preserve"> </w:t>
      </w:r>
      <w:r>
        <w:rPr>
          <w:rFonts w:ascii="Arial" w:hAnsi="Arial" w:cs="Arial"/>
          <w:i/>
          <w:sz w:val="24"/>
          <w:szCs w:val="24"/>
        </w:rPr>
        <w:t>казнене</w:t>
      </w:r>
      <w:r w:rsidR="004A18FB" w:rsidRPr="007C73D5">
        <w:rPr>
          <w:rFonts w:ascii="Arial" w:hAnsi="Arial" w:cs="Arial"/>
          <w:i/>
          <w:sz w:val="24"/>
          <w:szCs w:val="24"/>
        </w:rPr>
        <w:t xml:space="preserve"> </w:t>
      </w:r>
      <w:r>
        <w:rPr>
          <w:rFonts w:ascii="Arial" w:hAnsi="Arial" w:cs="Arial"/>
          <w:i/>
          <w:sz w:val="24"/>
          <w:szCs w:val="24"/>
        </w:rPr>
        <w:t>евиденције</w:t>
      </w:r>
      <w:r w:rsidR="004A18FB" w:rsidRPr="007C73D5">
        <w:rPr>
          <w:rFonts w:ascii="Arial" w:hAnsi="Arial" w:cs="Arial"/>
          <w:i/>
          <w:sz w:val="24"/>
          <w:szCs w:val="24"/>
        </w:rPr>
        <w:t xml:space="preserve"> </w:t>
      </w:r>
      <w:r>
        <w:rPr>
          <w:rFonts w:ascii="Arial" w:hAnsi="Arial" w:cs="Arial"/>
          <w:i/>
          <w:sz w:val="24"/>
          <w:szCs w:val="24"/>
        </w:rPr>
        <w:t>Посебног</w:t>
      </w:r>
      <w:r w:rsidR="004A18FB" w:rsidRPr="007C73D5">
        <w:rPr>
          <w:rFonts w:ascii="Arial" w:hAnsi="Arial"/>
          <w:i/>
          <w:sz w:val="24"/>
          <w:szCs w:val="24"/>
        </w:rPr>
        <w:t xml:space="preserve"> </w:t>
      </w:r>
      <w:r>
        <w:rPr>
          <w:rFonts w:ascii="Arial" w:hAnsi="Arial"/>
          <w:i/>
          <w:sz w:val="24"/>
          <w:szCs w:val="24"/>
        </w:rPr>
        <w:t>оде</w:t>
      </w:r>
      <w:r w:rsidR="00741256">
        <w:rPr>
          <w:rFonts w:ascii="Arial" w:hAnsi="Arial"/>
          <w:i/>
          <w:sz w:val="24"/>
          <w:szCs w:val="24"/>
        </w:rPr>
        <w:t>љ</w:t>
      </w:r>
      <w:r>
        <w:rPr>
          <w:rFonts w:ascii="Arial" w:hAnsi="Arial"/>
          <w:i/>
          <w:sz w:val="24"/>
          <w:szCs w:val="24"/>
        </w:rPr>
        <w:t>ења</w:t>
      </w:r>
      <w:r w:rsidR="004A18FB" w:rsidRPr="007C73D5">
        <w:rPr>
          <w:rFonts w:ascii="Arial" w:hAnsi="Arial"/>
          <w:i/>
          <w:sz w:val="24"/>
          <w:szCs w:val="24"/>
        </w:rPr>
        <w:t xml:space="preserve"> (</w:t>
      </w:r>
      <w:r>
        <w:rPr>
          <w:rFonts w:ascii="Arial" w:hAnsi="Arial"/>
          <w:i/>
          <w:sz w:val="24"/>
          <w:szCs w:val="24"/>
        </w:rPr>
        <w:t>за</w:t>
      </w:r>
      <w:r w:rsidR="004A18FB" w:rsidRPr="007C73D5">
        <w:rPr>
          <w:rFonts w:ascii="Arial" w:hAnsi="Arial"/>
          <w:i/>
          <w:sz w:val="24"/>
          <w:szCs w:val="24"/>
        </w:rPr>
        <w:t xml:space="preserve"> </w:t>
      </w:r>
      <w:r>
        <w:rPr>
          <w:rFonts w:ascii="Arial" w:hAnsi="Arial"/>
          <w:i/>
          <w:sz w:val="24"/>
          <w:szCs w:val="24"/>
        </w:rPr>
        <w:t>организовани</w:t>
      </w:r>
      <w:r w:rsidR="004A18FB" w:rsidRPr="007C73D5">
        <w:rPr>
          <w:rFonts w:ascii="Arial" w:hAnsi="Arial"/>
          <w:i/>
          <w:sz w:val="24"/>
          <w:szCs w:val="24"/>
        </w:rPr>
        <w:t xml:space="preserve"> </w:t>
      </w:r>
      <w:r>
        <w:rPr>
          <w:rFonts w:ascii="Arial" w:hAnsi="Arial"/>
          <w:i/>
          <w:sz w:val="24"/>
          <w:szCs w:val="24"/>
        </w:rPr>
        <w:t>криминал</w:t>
      </w:r>
      <w:r w:rsidR="004A18FB" w:rsidRPr="007C73D5">
        <w:rPr>
          <w:rFonts w:ascii="Arial" w:hAnsi="Arial"/>
          <w:i/>
          <w:sz w:val="24"/>
          <w:szCs w:val="24"/>
        </w:rPr>
        <w:t xml:space="preserve">) </w:t>
      </w:r>
      <w:r>
        <w:rPr>
          <w:rFonts w:ascii="Arial" w:hAnsi="Arial"/>
          <w:i/>
          <w:sz w:val="24"/>
          <w:szCs w:val="24"/>
        </w:rPr>
        <w:t>Вишег</w:t>
      </w:r>
      <w:r w:rsidR="004A18FB" w:rsidRPr="007C73D5">
        <w:rPr>
          <w:rFonts w:ascii="Arial" w:hAnsi="Arial"/>
          <w:i/>
          <w:sz w:val="24"/>
          <w:szCs w:val="24"/>
        </w:rPr>
        <w:t xml:space="preserve"> </w:t>
      </w:r>
      <w:r>
        <w:rPr>
          <w:rFonts w:ascii="Arial" w:hAnsi="Arial"/>
          <w:i/>
          <w:sz w:val="24"/>
          <w:szCs w:val="24"/>
        </w:rPr>
        <w:t>суда</w:t>
      </w:r>
      <w:r w:rsidR="004A18FB" w:rsidRPr="007C73D5">
        <w:rPr>
          <w:rFonts w:ascii="Arial" w:hAnsi="Arial"/>
          <w:i/>
          <w:sz w:val="24"/>
          <w:szCs w:val="24"/>
        </w:rPr>
        <w:t xml:space="preserve"> </w:t>
      </w:r>
      <w:r>
        <w:rPr>
          <w:rFonts w:ascii="Arial" w:hAnsi="Arial"/>
          <w:i/>
          <w:sz w:val="24"/>
          <w:szCs w:val="24"/>
        </w:rPr>
        <w:t>у</w:t>
      </w:r>
      <w:r w:rsidR="004A18FB" w:rsidRPr="007C73D5">
        <w:rPr>
          <w:rFonts w:ascii="Arial" w:hAnsi="Arial"/>
          <w:i/>
          <w:sz w:val="24"/>
          <w:szCs w:val="24"/>
        </w:rPr>
        <w:t xml:space="preserve"> </w:t>
      </w:r>
      <w:r>
        <w:rPr>
          <w:rFonts w:ascii="Arial" w:hAnsi="Arial"/>
          <w:i/>
          <w:sz w:val="24"/>
          <w:szCs w:val="24"/>
        </w:rPr>
        <w:t>Београду</w:t>
      </w:r>
      <w:r w:rsidR="004A18FB" w:rsidRPr="007C73D5">
        <w:rPr>
          <w:rFonts w:ascii="Arial" w:hAnsi="Arial" w:cs="Arial"/>
          <w:i/>
          <w:sz w:val="24"/>
          <w:szCs w:val="24"/>
        </w:rPr>
        <w:t>;</w:t>
      </w:r>
    </w:p>
    <w:p w14:paraId="2FEB57BC" w14:textId="1399ADDD" w:rsidR="004A18FB" w:rsidRPr="007C73D5" w:rsidRDefault="00922A6B" w:rsidP="004A18FB">
      <w:pPr>
        <w:pStyle w:val="ListParagraph"/>
        <w:numPr>
          <w:ilvl w:val="0"/>
          <w:numId w:val="9"/>
        </w:numPr>
        <w:spacing w:after="0" w:line="240" w:lineRule="auto"/>
        <w:jc w:val="both"/>
        <w:rPr>
          <w:rFonts w:ascii="Arial" w:hAnsi="Arial"/>
          <w:i/>
          <w:color w:val="FF0000"/>
          <w:sz w:val="24"/>
          <w:szCs w:val="24"/>
        </w:rPr>
      </w:pPr>
      <w:r>
        <w:rPr>
          <w:rFonts w:ascii="Arial" w:hAnsi="Arial" w:cs="Arial"/>
          <w:i/>
          <w:sz w:val="24"/>
          <w:szCs w:val="24"/>
        </w:rPr>
        <w:t>уверење</w:t>
      </w:r>
      <w:r w:rsidR="004A18FB" w:rsidRPr="007C73D5">
        <w:rPr>
          <w:rFonts w:ascii="Arial" w:hAnsi="Arial"/>
          <w:i/>
          <w:sz w:val="24"/>
          <w:szCs w:val="24"/>
        </w:rPr>
        <w:t xml:space="preserve"> </w:t>
      </w:r>
      <w:r>
        <w:rPr>
          <w:rFonts w:ascii="Arial" w:hAnsi="Arial"/>
          <w:i/>
          <w:sz w:val="24"/>
          <w:szCs w:val="24"/>
        </w:rPr>
        <w:t>из</w:t>
      </w:r>
      <w:r w:rsidR="004A18FB" w:rsidRPr="007C73D5">
        <w:rPr>
          <w:rFonts w:ascii="Arial" w:hAnsi="Arial"/>
          <w:i/>
          <w:sz w:val="24"/>
          <w:szCs w:val="24"/>
        </w:rPr>
        <w:t xml:space="preserve"> </w:t>
      </w:r>
      <w:r>
        <w:rPr>
          <w:rFonts w:ascii="Arial" w:hAnsi="Arial"/>
          <w:i/>
          <w:sz w:val="24"/>
          <w:szCs w:val="24"/>
        </w:rPr>
        <w:t>казнене</w:t>
      </w:r>
      <w:r w:rsidR="004A18FB" w:rsidRPr="007C73D5">
        <w:rPr>
          <w:rFonts w:ascii="Arial" w:hAnsi="Arial"/>
          <w:i/>
          <w:sz w:val="24"/>
          <w:szCs w:val="24"/>
        </w:rPr>
        <w:t xml:space="preserve"> </w:t>
      </w:r>
      <w:r>
        <w:rPr>
          <w:rFonts w:ascii="Arial" w:hAnsi="Arial"/>
          <w:i/>
          <w:sz w:val="24"/>
          <w:szCs w:val="24"/>
        </w:rPr>
        <w:t>евиденције</w:t>
      </w:r>
      <w:r w:rsidR="004A18FB" w:rsidRPr="007C73D5">
        <w:rPr>
          <w:rFonts w:ascii="Arial" w:hAnsi="Arial"/>
          <w:i/>
          <w:sz w:val="24"/>
          <w:szCs w:val="24"/>
        </w:rPr>
        <w:t xml:space="preserve"> </w:t>
      </w:r>
      <w:r>
        <w:rPr>
          <w:rFonts w:ascii="Arial" w:hAnsi="Arial" w:cs="Arial"/>
          <w:i/>
          <w:sz w:val="24"/>
          <w:szCs w:val="24"/>
        </w:rPr>
        <w:t>надлежне</w:t>
      </w:r>
      <w:r w:rsidR="004A18FB" w:rsidRPr="007C73D5">
        <w:rPr>
          <w:rFonts w:ascii="Arial" w:hAnsi="Arial" w:cs="Arial"/>
          <w:i/>
          <w:sz w:val="24"/>
          <w:szCs w:val="24"/>
        </w:rPr>
        <w:t xml:space="preserve"> </w:t>
      </w:r>
      <w:r>
        <w:rPr>
          <w:rFonts w:ascii="Arial" w:hAnsi="Arial" w:cs="Arial"/>
          <w:i/>
          <w:sz w:val="24"/>
          <w:szCs w:val="24"/>
        </w:rPr>
        <w:t>полицијске</w:t>
      </w:r>
      <w:r w:rsidR="004A18FB" w:rsidRPr="007C73D5">
        <w:rPr>
          <w:rFonts w:ascii="Arial" w:hAnsi="Arial" w:cs="Arial"/>
          <w:i/>
          <w:sz w:val="24"/>
          <w:szCs w:val="24"/>
        </w:rPr>
        <w:t xml:space="preserve"> </w:t>
      </w:r>
      <w:r>
        <w:rPr>
          <w:rFonts w:ascii="Arial" w:hAnsi="Arial" w:cs="Arial"/>
          <w:i/>
          <w:sz w:val="24"/>
          <w:szCs w:val="24"/>
        </w:rPr>
        <w:t>управе</w:t>
      </w:r>
      <w:r w:rsidR="004A18FB" w:rsidRPr="007C73D5">
        <w:rPr>
          <w:rFonts w:ascii="Arial" w:hAnsi="Arial"/>
          <w:i/>
          <w:sz w:val="24"/>
          <w:szCs w:val="24"/>
        </w:rPr>
        <w:t xml:space="preserve"> </w:t>
      </w:r>
      <w:r>
        <w:rPr>
          <w:rFonts w:ascii="Arial" w:hAnsi="Arial"/>
          <w:i/>
          <w:sz w:val="24"/>
          <w:szCs w:val="24"/>
        </w:rPr>
        <w:t>Министарства</w:t>
      </w:r>
      <w:r w:rsidR="004A18FB" w:rsidRPr="007C73D5">
        <w:rPr>
          <w:rFonts w:ascii="Arial" w:hAnsi="Arial"/>
          <w:i/>
          <w:sz w:val="24"/>
          <w:szCs w:val="24"/>
        </w:rPr>
        <w:t xml:space="preserve"> </w:t>
      </w:r>
      <w:r>
        <w:rPr>
          <w:rFonts w:ascii="Arial" w:hAnsi="Arial"/>
          <w:i/>
          <w:sz w:val="24"/>
          <w:szCs w:val="24"/>
        </w:rPr>
        <w:t>унутрашњих</w:t>
      </w:r>
      <w:r w:rsidR="004A18FB" w:rsidRPr="007C73D5">
        <w:rPr>
          <w:rFonts w:ascii="Arial" w:hAnsi="Arial"/>
          <w:i/>
          <w:sz w:val="24"/>
          <w:szCs w:val="24"/>
        </w:rPr>
        <w:t xml:space="preserve"> </w:t>
      </w:r>
      <w:r>
        <w:rPr>
          <w:rFonts w:ascii="Arial" w:hAnsi="Arial"/>
          <w:i/>
          <w:sz w:val="24"/>
          <w:szCs w:val="24"/>
        </w:rPr>
        <w:t>послова</w:t>
      </w:r>
      <w:r w:rsidR="004A18FB" w:rsidRPr="007C73D5">
        <w:rPr>
          <w:rFonts w:ascii="Arial" w:hAnsi="Arial"/>
          <w:i/>
          <w:sz w:val="24"/>
          <w:szCs w:val="24"/>
        </w:rPr>
        <w:t xml:space="preserve"> </w:t>
      </w:r>
      <w:r>
        <w:rPr>
          <w:rFonts w:ascii="Arial" w:hAnsi="Arial"/>
          <w:i/>
          <w:sz w:val="24"/>
          <w:szCs w:val="24"/>
        </w:rPr>
        <w:t>за</w:t>
      </w:r>
      <w:r w:rsidR="004A18FB" w:rsidRPr="007C73D5">
        <w:rPr>
          <w:rFonts w:ascii="Arial" w:hAnsi="Arial"/>
          <w:i/>
          <w:sz w:val="24"/>
          <w:szCs w:val="24"/>
        </w:rPr>
        <w:t xml:space="preserve"> </w:t>
      </w:r>
      <w:r>
        <w:rPr>
          <w:rFonts w:ascii="Arial" w:hAnsi="Arial" w:cs="Arial"/>
          <w:i/>
          <w:sz w:val="24"/>
          <w:szCs w:val="24"/>
        </w:rPr>
        <w:t>законског</w:t>
      </w:r>
      <w:r w:rsidR="004A18FB" w:rsidRPr="007C73D5">
        <w:rPr>
          <w:rFonts w:ascii="Arial" w:hAnsi="Arial" w:cs="Arial"/>
          <w:i/>
          <w:sz w:val="24"/>
          <w:szCs w:val="24"/>
        </w:rPr>
        <w:t xml:space="preserve"> </w:t>
      </w:r>
      <w:r>
        <w:rPr>
          <w:rFonts w:ascii="Arial" w:hAnsi="Arial" w:cs="Arial"/>
          <w:i/>
          <w:sz w:val="24"/>
          <w:szCs w:val="24"/>
        </w:rPr>
        <w:t>заступника</w:t>
      </w:r>
      <w:r w:rsidR="004A18FB" w:rsidRPr="007C73D5">
        <w:rPr>
          <w:rFonts w:ascii="Arial" w:hAnsi="Arial"/>
          <w:i/>
          <w:sz w:val="24"/>
          <w:szCs w:val="24"/>
        </w:rPr>
        <w:t xml:space="preserve"> – </w:t>
      </w:r>
      <w:r>
        <w:rPr>
          <w:rFonts w:ascii="Arial" w:hAnsi="Arial"/>
          <w:i/>
          <w:sz w:val="24"/>
          <w:szCs w:val="24"/>
        </w:rPr>
        <w:t>захтев</w:t>
      </w:r>
      <w:r w:rsidR="004A18FB" w:rsidRPr="007C73D5">
        <w:rPr>
          <w:rFonts w:ascii="Arial" w:hAnsi="Arial"/>
          <w:i/>
          <w:sz w:val="24"/>
          <w:szCs w:val="24"/>
        </w:rPr>
        <w:t xml:space="preserve"> </w:t>
      </w:r>
      <w:r>
        <w:rPr>
          <w:rFonts w:ascii="Arial" w:hAnsi="Arial"/>
          <w:i/>
          <w:sz w:val="24"/>
          <w:szCs w:val="24"/>
        </w:rPr>
        <w:t>за</w:t>
      </w:r>
      <w:r w:rsidR="004A18FB" w:rsidRPr="007C73D5">
        <w:rPr>
          <w:rFonts w:ascii="Arial" w:hAnsi="Arial"/>
          <w:i/>
          <w:sz w:val="24"/>
          <w:szCs w:val="24"/>
        </w:rPr>
        <w:t xml:space="preserve"> </w:t>
      </w:r>
      <w:r>
        <w:rPr>
          <w:rFonts w:ascii="Arial" w:hAnsi="Arial"/>
          <w:i/>
          <w:sz w:val="24"/>
          <w:szCs w:val="24"/>
        </w:rPr>
        <w:t>издавање</w:t>
      </w:r>
      <w:r w:rsidR="004A18FB" w:rsidRPr="007C73D5">
        <w:rPr>
          <w:rFonts w:ascii="Arial" w:hAnsi="Arial"/>
          <w:i/>
          <w:sz w:val="24"/>
          <w:szCs w:val="24"/>
        </w:rPr>
        <w:t xml:space="preserve"> </w:t>
      </w:r>
      <w:r>
        <w:rPr>
          <w:rFonts w:ascii="Arial" w:hAnsi="Arial" w:cs="Arial"/>
          <w:i/>
          <w:sz w:val="24"/>
          <w:szCs w:val="24"/>
        </w:rPr>
        <w:t>овог</w:t>
      </w:r>
      <w:r w:rsidR="004A18FB" w:rsidRPr="007C73D5">
        <w:rPr>
          <w:rFonts w:ascii="Arial" w:hAnsi="Arial" w:cs="Arial"/>
          <w:i/>
          <w:sz w:val="24"/>
          <w:szCs w:val="24"/>
        </w:rPr>
        <w:t xml:space="preserve"> </w:t>
      </w:r>
      <w:r>
        <w:rPr>
          <w:rFonts w:ascii="Arial" w:hAnsi="Arial" w:cs="Arial"/>
          <w:i/>
          <w:sz w:val="24"/>
          <w:szCs w:val="24"/>
        </w:rPr>
        <w:t>уверења</w:t>
      </w:r>
      <w:r w:rsidR="004A18FB" w:rsidRPr="007C73D5">
        <w:rPr>
          <w:rFonts w:ascii="Arial" w:hAnsi="Arial"/>
          <w:i/>
          <w:sz w:val="24"/>
          <w:szCs w:val="24"/>
        </w:rPr>
        <w:t xml:space="preserve"> </w:t>
      </w:r>
      <w:r>
        <w:rPr>
          <w:rFonts w:ascii="Arial" w:hAnsi="Arial"/>
          <w:i/>
          <w:sz w:val="24"/>
          <w:szCs w:val="24"/>
        </w:rPr>
        <w:t>може</w:t>
      </w:r>
      <w:r w:rsidR="004A18FB" w:rsidRPr="007C73D5">
        <w:rPr>
          <w:rFonts w:ascii="Arial" w:hAnsi="Arial"/>
          <w:i/>
          <w:sz w:val="24"/>
          <w:szCs w:val="24"/>
        </w:rPr>
        <w:t xml:space="preserve"> </w:t>
      </w:r>
      <w:r>
        <w:rPr>
          <w:rFonts w:ascii="Arial" w:hAnsi="Arial"/>
          <w:i/>
          <w:sz w:val="24"/>
          <w:szCs w:val="24"/>
        </w:rPr>
        <w:t>се</w:t>
      </w:r>
      <w:r w:rsidR="004A18FB" w:rsidRPr="007C73D5">
        <w:rPr>
          <w:rFonts w:ascii="Arial" w:hAnsi="Arial"/>
          <w:i/>
          <w:sz w:val="24"/>
          <w:szCs w:val="24"/>
        </w:rPr>
        <w:t xml:space="preserve"> </w:t>
      </w:r>
      <w:r>
        <w:rPr>
          <w:rFonts w:ascii="Arial" w:hAnsi="Arial" w:cs="Arial"/>
          <w:i/>
          <w:sz w:val="24"/>
          <w:szCs w:val="24"/>
        </w:rPr>
        <w:t>поднети</w:t>
      </w:r>
      <w:r w:rsidR="004A18FB" w:rsidRPr="007C73D5">
        <w:rPr>
          <w:rFonts w:ascii="Arial" w:hAnsi="Arial" w:cs="Arial"/>
          <w:i/>
          <w:sz w:val="24"/>
          <w:szCs w:val="24"/>
        </w:rPr>
        <w:t xml:space="preserve"> </w:t>
      </w:r>
      <w:r>
        <w:rPr>
          <w:rFonts w:ascii="Arial" w:hAnsi="Arial" w:cs="Arial"/>
          <w:i/>
          <w:sz w:val="24"/>
          <w:szCs w:val="24"/>
        </w:rPr>
        <w:t>према</w:t>
      </w:r>
      <w:r w:rsidR="004A18FB" w:rsidRPr="007C73D5">
        <w:rPr>
          <w:rFonts w:ascii="Arial" w:hAnsi="Arial" w:cs="Arial"/>
          <w:i/>
          <w:sz w:val="24"/>
          <w:szCs w:val="24"/>
        </w:rPr>
        <w:t xml:space="preserve"> </w:t>
      </w:r>
      <w:r>
        <w:rPr>
          <w:rFonts w:ascii="Arial" w:hAnsi="Arial"/>
          <w:i/>
          <w:sz w:val="24"/>
          <w:szCs w:val="24"/>
        </w:rPr>
        <w:t>месту</w:t>
      </w:r>
      <w:r w:rsidR="004A18FB" w:rsidRPr="007C73D5">
        <w:rPr>
          <w:rFonts w:ascii="Arial" w:hAnsi="Arial"/>
          <w:i/>
          <w:sz w:val="24"/>
          <w:szCs w:val="24"/>
        </w:rPr>
        <w:t xml:space="preserve"> </w:t>
      </w:r>
      <w:r>
        <w:rPr>
          <w:rFonts w:ascii="Arial" w:hAnsi="Arial"/>
          <w:i/>
          <w:sz w:val="24"/>
          <w:szCs w:val="24"/>
        </w:rPr>
        <w:t>рођења</w:t>
      </w:r>
      <w:r w:rsidR="004A18FB" w:rsidRPr="007C73D5">
        <w:rPr>
          <w:rFonts w:ascii="Arial" w:hAnsi="Arial" w:cs="Arial"/>
          <w:i/>
          <w:sz w:val="24"/>
          <w:szCs w:val="24"/>
        </w:rPr>
        <w:t xml:space="preserve">, </w:t>
      </w:r>
      <w:r>
        <w:rPr>
          <w:rFonts w:ascii="Arial" w:hAnsi="Arial" w:cs="Arial"/>
          <w:i/>
          <w:sz w:val="24"/>
          <w:szCs w:val="24"/>
        </w:rPr>
        <w:t>али</w:t>
      </w:r>
      <w:r w:rsidR="004A18FB" w:rsidRPr="007C73D5">
        <w:rPr>
          <w:rFonts w:ascii="Arial" w:hAnsi="Arial" w:cs="Arial"/>
          <w:i/>
          <w:sz w:val="24"/>
          <w:szCs w:val="24"/>
        </w:rPr>
        <w:t xml:space="preserve"> </w:t>
      </w:r>
      <w:r>
        <w:rPr>
          <w:rFonts w:ascii="Arial" w:hAnsi="Arial" w:cs="Arial"/>
          <w:i/>
          <w:sz w:val="24"/>
          <w:szCs w:val="24"/>
        </w:rPr>
        <w:t>и</w:t>
      </w:r>
      <w:r w:rsidR="004A18FB" w:rsidRPr="007C73D5">
        <w:rPr>
          <w:rFonts w:ascii="Arial" w:hAnsi="Arial" w:cs="Arial"/>
          <w:i/>
          <w:sz w:val="24"/>
          <w:szCs w:val="24"/>
        </w:rPr>
        <w:t xml:space="preserve"> </w:t>
      </w:r>
      <w:r>
        <w:rPr>
          <w:rFonts w:ascii="Arial" w:hAnsi="Arial" w:cs="Arial"/>
          <w:i/>
          <w:sz w:val="24"/>
          <w:szCs w:val="24"/>
        </w:rPr>
        <w:t>према</w:t>
      </w:r>
      <w:r w:rsidR="004A18FB" w:rsidRPr="007C73D5">
        <w:rPr>
          <w:rFonts w:ascii="Arial" w:hAnsi="Arial"/>
          <w:i/>
          <w:sz w:val="24"/>
          <w:szCs w:val="24"/>
        </w:rPr>
        <w:t xml:space="preserve"> </w:t>
      </w:r>
      <w:r>
        <w:rPr>
          <w:rFonts w:ascii="Arial" w:hAnsi="Arial"/>
          <w:i/>
          <w:sz w:val="24"/>
          <w:szCs w:val="24"/>
        </w:rPr>
        <w:t>месту</w:t>
      </w:r>
      <w:r w:rsidR="004A18FB" w:rsidRPr="007C73D5">
        <w:rPr>
          <w:rFonts w:ascii="Arial" w:hAnsi="Arial"/>
          <w:i/>
          <w:sz w:val="24"/>
          <w:szCs w:val="24"/>
        </w:rPr>
        <w:t xml:space="preserve"> </w:t>
      </w:r>
      <w:r>
        <w:rPr>
          <w:rFonts w:ascii="Arial" w:hAnsi="Arial" w:cs="Arial"/>
          <w:i/>
          <w:sz w:val="24"/>
          <w:szCs w:val="24"/>
        </w:rPr>
        <w:t>пребивалишта</w:t>
      </w:r>
      <w:r w:rsidR="004A18FB" w:rsidRPr="007C73D5">
        <w:rPr>
          <w:rFonts w:ascii="Arial" w:hAnsi="Arial"/>
          <w:i/>
          <w:sz w:val="24"/>
          <w:szCs w:val="24"/>
        </w:rPr>
        <w:t>.</w:t>
      </w:r>
    </w:p>
    <w:p w14:paraId="7291A674" w14:textId="59F6E186" w:rsidR="004A18FB" w:rsidRPr="00065B74" w:rsidRDefault="00922A6B" w:rsidP="004A18FB">
      <w:pPr>
        <w:ind w:left="720"/>
        <w:jc w:val="both"/>
        <w:rPr>
          <w:rFonts w:ascii="Arial" w:hAnsi="Arial"/>
          <w:color w:val="FF0000"/>
          <w:szCs w:val="24"/>
        </w:rPr>
      </w:pPr>
      <w:r>
        <w:rPr>
          <w:rFonts w:ascii="Arial" w:hAnsi="Arial" w:cs="Arial"/>
          <w:szCs w:val="24"/>
        </w:rPr>
        <w:t>Ако</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szCs w:val="24"/>
        </w:rPr>
        <w:t xml:space="preserve"> </w:t>
      </w:r>
      <w:r>
        <w:rPr>
          <w:rFonts w:ascii="Arial" w:hAnsi="Arial"/>
          <w:szCs w:val="24"/>
        </w:rPr>
        <w:t>више</w:t>
      </w:r>
      <w:r w:rsidR="004A18FB" w:rsidRPr="007C73D5">
        <w:rPr>
          <w:rFonts w:ascii="Arial" w:hAnsi="Arial"/>
          <w:szCs w:val="24"/>
        </w:rPr>
        <w:t xml:space="preserve"> </w:t>
      </w:r>
      <w:r>
        <w:rPr>
          <w:rFonts w:ascii="Arial" w:hAnsi="Arial" w:cs="Arial"/>
          <w:szCs w:val="24"/>
        </w:rPr>
        <w:t>законских</w:t>
      </w:r>
      <w:r w:rsidR="004A18FB" w:rsidRPr="007C73D5">
        <w:rPr>
          <w:rFonts w:ascii="Arial" w:hAnsi="Arial" w:cs="Arial"/>
          <w:szCs w:val="24"/>
        </w:rPr>
        <w:t xml:space="preserve"> </w:t>
      </w:r>
      <w:r>
        <w:rPr>
          <w:rFonts w:ascii="Arial" w:hAnsi="Arial" w:cs="Arial"/>
          <w:szCs w:val="24"/>
        </w:rPr>
        <w:t>заступника</w:t>
      </w:r>
      <w:r w:rsidR="004A18FB" w:rsidRPr="007C73D5">
        <w:rPr>
          <w:rFonts w:ascii="Arial" w:hAnsi="Arial"/>
          <w:szCs w:val="24"/>
        </w:rPr>
        <w:t xml:space="preserve"> </w:t>
      </w:r>
      <w:r>
        <w:rPr>
          <w:rFonts w:ascii="Arial" w:hAnsi="Arial"/>
          <w:szCs w:val="24"/>
        </w:rPr>
        <w:t>за</w:t>
      </w:r>
      <w:r w:rsidR="004A18FB" w:rsidRPr="007C73D5">
        <w:rPr>
          <w:rFonts w:ascii="Arial" w:hAnsi="Arial"/>
          <w:szCs w:val="24"/>
        </w:rPr>
        <w:t xml:space="preserve"> </w:t>
      </w:r>
      <w:r>
        <w:rPr>
          <w:rFonts w:ascii="Arial" w:hAnsi="Arial"/>
          <w:szCs w:val="24"/>
        </w:rPr>
        <w:t>сваког</w:t>
      </w:r>
      <w:r w:rsidR="004A18FB" w:rsidRPr="007C73D5">
        <w:rPr>
          <w:rFonts w:ascii="Arial" w:hAnsi="Arial"/>
          <w:szCs w:val="24"/>
        </w:rPr>
        <w:t xml:space="preserve"> </w:t>
      </w:r>
      <w:r>
        <w:rPr>
          <w:rFonts w:ascii="Arial" w:hAnsi="Arial" w:cs="Arial"/>
          <w:szCs w:val="24"/>
        </w:rPr>
        <w:t>се</w:t>
      </w:r>
      <w:r w:rsidR="004A18FB" w:rsidRPr="007C73D5">
        <w:rPr>
          <w:rFonts w:ascii="Arial" w:hAnsi="Arial" w:cs="Arial"/>
          <w:szCs w:val="24"/>
        </w:rPr>
        <w:t xml:space="preserve"> </w:t>
      </w:r>
      <w:r>
        <w:rPr>
          <w:rFonts w:ascii="Arial" w:hAnsi="Arial"/>
          <w:szCs w:val="24"/>
        </w:rPr>
        <w:t>достав</w:t>
      </w:r>
      <w:r w:rsidR="00741256">
        <w:rPr>
          <w:rFonts w:ascii="Arial" w:hAnsi="Arial"/>
          <w:szCs w:val="24"/>
        </w:rPr>
        <w:t>љ</w:t>
      </w:r>
      <w:r>
        <w:rPr>
          <w:rFonts w:ascii="Arial" w:hAnsi="Arial"/>
          <w:szCs w:val="24"/>
        </w:rPr>
        <w:t>а</w:t>
      </w:r>
      <w:r w:rsidR="004A18FB" w:rsidRPr="007C73D5">
        <w:rPr>
          <w:rFonts w:ascii="Arial" w:hAnsi="Arial"/>
          <w:szCs w:val="24"/>
        </w:rPr>
        <w:t xml:space="preserve"> </w:t>
      </w:r>
      <w:r>
        <w:rPr>
          <w:rFonts w:ascii="Arial" w:hAnsi="Arial" w:cs="Arial"/>
          <w:szCs w:val="24"/>
        </w:rPr>
        <w:t>уверење</w:t>
      </w:r>
      <w:r w:rsidR="004A18FB" w:rsidRPr="007C73D5">
        <w:rPr>
          <w:rFonts w:ascii="Arial" w:hAnsi="Arial"/>
          <w:szCs w:val="24"/>
        </w:rPr>
        <w:t xml:space="preserve"> </w:t>
      </w:r>
      <w:r>
        <w:rPr>
          <w:rFonts w:ascii="Arial" w:hAnsi="Arial"/>
          <w:szCs w:val="24"/>
        </w:rPr>
        <w:t>из</w:t>
      </w:r>
      <w:r w:rsidR="004A18FB" w:rsidRPr="007C73D5">
        <w:rPr>
          <w:rFonts w:ascii="Arial" w:hAnsi="Arial"/>
          <w:szCs w:val="24"/>
        </w:rPr>
        <w:t xml:space="preserve"> </w:t>
      </w:r>
      <w:r>
        <w:rPr>
          <w:rFonts w:ascii="Arial" w:hAnsi="Arial"/>
          <w:szCs w:val="24"/>
        </w:rPr>
        <w:t>казнене</w:t>
      </w:r>
      <w:r w:rsidR="004A18FB" w:rsidRPr="007C73D5">
        <w:rPr>
          <w:rFonts w:ascii="Arial" w:hAnsi="Arial"/>
          <w:szCs w:val="24"/>
        </w:rPr>
        <w:t xml:space="preserve"> </w:t>
      </w:r>
      <w:r>
        <w:rPr>
          <w:rFonts w:ascii="Arial" w:hAnsi="Arial"/>
          <w:szCs w:val="24"/>
        </w:rPr>
        <w:t>евиденције</w:t>
      </w:r>
      <w:r w:rsidR="004A18FB" w:rsidRPr="007C73D5">
        <w:rPr>
          <w:rFonts w:ascii="Arial" w:hAnsi="Arial"/>
          <w:szCs w:val="24"/>
        </w:rPr>
        <w:t>.</w:t>
      </w:r>
      <w:r w:rsidR="00572304" w:rsidRPr="00572304">
        <w:rPr>
          <w:rFonts w:ascii="Arial" w:hAnsi="Arial" w:cs="Arial"/>
          <w:szCs w:val="24"/>
        </w:rPr>
        <w:t xml:space="preserve"> </w:t>
      </w:r>
      <w:r>
        <w:rPr>
          <w:rFonts w:ascii="Arial" w:hAnsi="Arial" w:cs="Arial"/>
          <w:szCs w:val="24"/>
        </w:rPr>
        <w:t>Ако</w:t>
      </w:r>
      <w:r w:rsidR="00572304" w:rsidRPr="00EE0365">
        <w:rPr>
          <w:rFonts w:ascii="Arial" w:hAnsi="Arial" w:cs="Arial"/>
          <w:szCs w:val="24"/>
        </w:rPr>
        <w:t xml:space="preserve"> </w:t>
      </w:r>
      <w:r>
        <w:rPr>
          <w:rFonts w:ascii="Arial" w:hAnsi="Arial" w:cs="Arial"/>
          <w:szCs w:val="24"/>
        </w:rPr>
        <w:t>је</w:t>
      </w:r>
      <w:r w:rsidR="00572304" w:rsidRPr="00EE0365">
        <w:rPr>
          <w:rFonts w:ascii="Arial" w:hAnsi="Arial"/>
        </w:rPr>
        <w:t xml:space="preserve"> </w:t>
      </w:r>
      <w:r>
        <w:rPr>
          <w:rFonts w:ascii="Arial" w:hAnsi="Arial"/>
        </w:rPr>
        <w:t>више</w:t>
      </w:r>
      <w:r w:rsidR="00572304" w:rsidRPr="00EE0365">
        <w:rPr>
          <w:rFonts w:ascii="Arial" w:hAnsi="Arial"/>
        </w:rPr>
        <w:t xml:space="preserve"> </w:t>
      </w:r>
      <w:r>
        <w:rPr>
          <w:rFonts w:ascii="Arial" w:hAnsi="Arial" w:cs="Arial"/>
          <w:szCs w:val="24"/>
        </w:rPr>
        <w:t>законских</w:t>
      </w:r>
      <w:r w:rsidR="00572304" w:rsidRPr="00EE0365">
        <w:rPr>
          <w:rFonts w:ascii="Arial" w:hAnsi="Arial" w:cs="Arial"/>
          <w:szCs w:val="24"/>
        </w:rPr>
        <w:t xml:space="preserve"> </w:t>
      </w:r>
      <w:r>
        <w:rPr>
          <w:rFonts w:ascii="Arial" w:hAnsi="Arial" w:cs="Arial"/>
          <w:szCs w:val="24"/>
        </w:rPr>
        <w:t>заступника</w:t>
      </w:r>
      <w:r w:rsidR="00572304" w:rsidRPr="00EE0365">
        <w:rPr>
          <w:rFonts w:ascii="Arial" w:hAnsi="Arial"/>
        </w:rPr>
        <w:t xml:space="preserve"> </w:t>
      </w:r>
      <w:r>
        <w:rPr>
          <w:rFonts w:ascii="Arial" w:hAnsi="Arial"/>
        </w:rPr>
        <w:t>за</w:t>
      </w:r>
      <w:r w:rsidR="00572304" w:rsidRPr="00EE0365">
        <w:rPr>
          <w:rFonts w:ascii="Arial" w:hAnsi="Arial"/>
        </w:rPr>
        <w:t xml:space="preserve"> </w:t>
      </w:r>
      <w:r>
        <w:rPr>
          <w:rFonts w:ascii="Arial" w:hAnsi="Arial"/>
        </w:rPr>
        <w:t>сваког</w:t>
      </w:r>
      <w:r w:rsidR="00572304" w:rsidRPr="00EE0365">
        <w:rPr>
          <w:rFonts w:ascii="Arial" w:hAnsi="Arial"/>
        </w:rPr>
        <w:t xml:space="preserve"> </w:t>
      </w:r>
      <w:r>
        <w:rPr>
          <w:rFonts w:ascii="Arial" w:hAnsi="Arial" w:cs="Arial"/>
          <w:szCs w:val="24"/>
        </w:rPr>
        <w:t>се</w:t>
      </w:r>
      <w:r w:rsidR="00572304" w:rsidRPr="00EE0365">
        <w:rPr>
          <w:rFonts w:ascii="Arial" w:hAnsi="Arial" w:cs="Arial"/>
          <w:szCs w:val="24"/>
        </w:rPr>
        <w:t xml:space="preserve"> </w:t>
      </w:r>
      <w:r>
        <w:rPr>
          <w:rFonts w:ascii="Arial" w:hAnsi="Arial"/>
        </w:rPr>
        <w:t>достав</w:t>
      </w:r>
      <w:r w:rsidR="00741256">
        <w:rPr>
          <w:rFonts w:ascii="Arial" w:hAnsi="Arial"/>
        </w:rPr>
        <w:t>љ</w:t>
      </w:r>
      <w:r>
        <w:rPr>
          <w:rFonts w:ascii="Arial" w:hAnsi="Arial"/>
        </w:rPr>
        <w:t>а</w:t>
      </w:r>
      <w:r w:rsidR="00572304" w:rsidRPr="00EE0365">
        <w:rPr>
          <w:rFonts w:ascii="Arial" w:hAnsi="Arial"/>
        </w:rPr>
        <w:t xml:space="preserve"> </w:t>
      </w:r>
      <w:r>
        <w:rPr>
          <w:rFonts w:ascii="Arial" w:hAnsi="Arial" w:cs="Arial"/>
          <w:szCs w:val="24"/>
        </w:rPr>
        <w:t>уверење</w:t>
      </w:r>
      <w:r w:rsidR="00572304" w:rsidRPr="00EE0365">
        <w:rPr>
          <w:rFonts w:ascii="Arial" w:hAnsi="Arial"/>
        </w:rPr>
        <w:t xml:space="preserve"> </w:t>
      </w:r>
      <w:r>
        <w:rPr>
          <w:rFonts w:ascii="Arial" w:hAnsi="Arial"/>
        </w:rPr>
        <w:t>из</w:t>
      </w:r>
      <w:r w:rsidR="00572304" w:rsidRPr="00EE0365">
        <w:rPr>
          <w:rFonts w:ascii="Arial" w:hAnsi="Arial"/>
        </w:rPr>
        <w:t xml:space="preserve"> </w:t>
      </w:r>
      <w:r>
        <w:rPr>
          <w:rFonts w:ascii="Arial" w:hAnsi="Arial"/>
        </w:rPr>
        <w:t>казнене</w:t>
      </w:r>
      <w:r w:rsidR="00572304" w:rsidRPr="00EE0365">
        <w:rPr>
          <w:rFonts w:ascii="Arial" w:hAnsi="Arial"/>
        </w:rPr>
        <w:t xml:space="preserve"> </w:t>
      </w:r>
      <w:r>
        <w:rPr>
          <w:rFonts w:ascii="Arial" w:hAnsi="Arial"/>
        </w:rPr>
        <w:t>евиденције</w:t>
      </w:r>
      <w:r w:rsidR="00572304">
        <w:rPr>
          <w:rFonts w:ascii="Arial" w:hAnsi="Arial"/>
        </w:rPr>
        <w:t xml:space="preserve"> </w:t>
      </w:r>
      <w:r>
        <w:rPr>
          <w:rFonts w:ascii="Arial" w:hAnsi="Arial"/>
        </w:rPr>
        <w:t>према</w:t>
      </w:r>
      <w:r w:rsidR="00572304">
        <w:rPr>
          <w:rFonts w:ascii="Arial" w:hAnsi="Arial"/>
        </w:rPr>
        <w:t xml:space="preserve"> </w:t>
      </w:r>
      <w:r>
        <w:rPr>
          <w:rFonts w:ascii="Arial" w:hAnsi="Arial"/>
        </w:rPr>
        <w:t>седишту</w:t>
      </w:r>
      <w:r w:rsidR="00572304">
        <w:rPr>
          <w:rFonts w:ascii="Arial" w:hAnsi="Arial"/>
        </w:rPr>
        <w:t xml:space="preserve"> </w:t>
      </w:r>
      <w:r>
        <w:rPr>
          <w:rFonts w:ascii="Arial" w:hAnsi="Arial"/>
        </w:rPr>
        <w:t>понуђача</w:t>
      </w:r>
      <w:r w:rsidR="00572304">
        <w:rPr>
          <w:rFonts w:ascii="Arial" w:hAnsi="Arial"/>
        </w:rPr>
        <w:t xml:space="preserve">, </w:t>
      </w:r>
      <w:r>
        <w:rPr>
          <w:rFonts w:ascii="Arial" w:hAnsi="Arial"/>
        </w:rPr>
        <w:t>као</w:t>
      </w:r>
      <w:r w:rsidR="00572304">
        <w:rPr>
          <w:rFonts w:ascii="Arial" w:hAnsi="Arial"/>
        </w:rPr>
        <w:t xml:space="preserve"> </w:t>
      </w:r>
      <w:r>
        <w:rPr>
          <w:rFonts w:ascii="Arial" w:hAnsi="Arial"/>
        </w:rPr>
        <w:t>и</w:t>
      </w:r>
      <w:r w:rsidR="00572304">
        <w:rPr>
          <w:rFonts w:ascii="Arial" w:hAnsi="Arial"/>
        </w:rPr>
        <w:t xml:space="preserve"> </w:t>
      </w:r>
      <w:r>
        <w:rPr>
          <w:rFonts w:ascii="Arial" w:hAnsi="Arial"/>
        </w:rPr>
        <w:t>држав</w:t>
      </w:r>
      <w:r w:rsidR="00741256">
        <w:rPr>
          <w:rFonts w:ascii="Arial" w:hAnsi="Arial"/>
        </w:rPr>
        <w:t>љ</w:t>
      </w:r>
      <w:r>
        <w:rPr>
          <w:rFonts w:ascii="Arial" w:hAnsi="Arial"/>
        </w:rPr>
        <w:t>анству</w:t>
      </w:r>
      <w:r w:rsidR="00572304">
        <w:rPr>
          <w:rFonts w:ascii="Arial" w:hAnsi="Arial"/>
        </w:rPr>
        <w:t xml:space="preserve"> </w:t>
      </w:r>
      <w:r>
        <w:rPr>
          <w:rFonts w:ascii="Arial" w:hAnsi="Arial"/>
        </w:rPr>
        <w:t>законског</w:t>
      </w:r>
      <w:r w:rsidR="00572304">
        <w:rPr>
          <w:rFonts w:ascii="Arial" w:hAnsi="Arial"/>
        </w:rPr>
        <w:t xml:space="preserve"> </w:t>
      </w:r>
      <w:r>
        <w:rPr>
          <w:rFonts w:ascii="Arial" w:hAnsi="Arial"/>
        </w:rPr>
        <w:t>заступника</w:t>
      </w:r>
      <w:r w:rsidR="00572304">
        <w:rPr>
          <w:rFonts w:ascii="Arial" w:hAnsi="Arial"/>
        </w:rPr>
        <w:t xml:space="preserve">, </w:t>
      </w:r>
      <w:r>
        <w:rPr>
          <w:rFonts w:ascii="Arial" w:hAnsi="Arial"/>
        </w:rPr>
        <w:t>уколико</w:t>
      </w:r>
      <w:r w:rsidR="00572304">
        <w:rPr>
          <w:rFonts w:ascii="Arial" w:hAnsi="Arial"/>
        </w:rPr>
        <w:t xml:space="preserve"> </w:t>
      </w:r>
      <w:r>
        <w:rPr>
          <w:rFonts w:ascii="Arial" w:hAnsi="Arial"/>
        </w:rPr>
        <w:t>је</w:t>
      </w:r>
      <w:r w:rsidR="00572304">
        <w:rPr>
          <w:rFonts w:ascii="Arial" w:hAnsi="Arial"/>
        </w:rPr>
        <w:t xml:space="preserve"> </w:t>
      </w:r>
      <w:r>
        <w:rPr>
          <w:rFonts w:ascii="Arial" w:hAnsi="Arial"/>
        </w:rPr>
        <w:t>држав</w:t>
      </w:r>
      <w:r w:rsidR="00741256">
        <w:rPr>
          <w:rFonts w:ascii="Arial" w:hAnsi="Arial"/>
        </w:rPr>
        <w:t>љ</w:t>
      </w:r>
      <w:r>
        <w:rPr>
          <w:rFonts w:ascii="Arial" w:hAnsi="Arial"/>
        </w:rPr>
        <w:t>ансто</w:t>
      </w:r>
      <w:r w:rsidR="00572304">
        <w:rPr>
          <w:rFonts w:ascii="Arial" w:hAnsi="Arial"/>
        </w:rPr>
        <w:t xml:space="preserve"> </w:t>
      </w:r>
      <w:r>
        <w:rPr>
          <w:rFonts w:ascii="Arial" w:hAnsi="Arial"/>
        </w:rPr>
        <w:t>лица</w:t>
      </w:r>
      <w:r w:rsidR="00572304">
        <w:rPr>
          <w:rFonts w:ascii="Arial" w:hAnsi="Arial"/>
        </w:rPr>
        <w:t xml:space="preserve"> </w:t>
      </w:r>
      <w:r>
        <w:rPr>
          <w:rFonts w:ascii="Arial" w:hAnsi="Arial"/>
        </w:rPr>
        <w:t>различито</w:t>
      </w:r>
      <w:r w:rsidR="00572304">
        <w:rPr>
          <w:rFonts w:ascii="Arial" w:hAnsi="Arial"/>
        </w:rPr>
        <w:t xml:space="preserve"> </w:t>
      </w:r>
      <w:r>
        <w:rPr>
          <w:rFonts w:ascii="Arial" w:hAnsi="Arial"/>
        </w:rPr>
        <w:t>од</w:t>
      </w:r>
      <w:r w:rsidR="00572304">
        <w:rPr>
          <w:rFonts w:ascii="Arial" w:hAnsi="Arial"/>
        </w:rPr>
        <w:t xml:space="preserve"> </w:t>
      </w:r>
      <w:r>
        <w:rPr>
          <w:rFonts w:ascii="Arial" w:hAnsi="Arial"/>
        </w:rPr>
        <w:t>државе</w:t>
      </w:r>
      <w:r w:rsidR="00572304">
        <w:rPr>
          <w:rFonts w:ascii="Arial" w:hAnsi="Arial"/>
        </w:rPr>
        <w:t xml:space="preserve"> </w:t>
      </w:r>
      <w:r>
        <w:rPr>
          <w:rFonts w:ascii="Arial" w:hAnsi="Arial"/>
        </w:rPr>
        <w:t>седиште</w:t>
      </w:r>
      <w:r w:rsidR="00572304">
        <w:rPr>
          <w:rFonts w:ascii="Arial" w:hAnsi="Arial"/>
        </w:rPr>
        <w:t xml:space="preserve"> </w:t>
      </w:r>
      <w:r>
        <w:rPr>
          <w:rFonts w:ascii="Arial" w:hAnsi="Arial"/>
        </w:rPr>
        <w:t>понуђача</w:t>
      </w:r>
      <w:r w:rsidR="00590C95" w:rsidRPr="00590C95">
        <w:rPr>
          <w:rFonts w:ascii="Arial" w:hAnsi="Arial"/>
        </w:rPr>
        <w:t>.</w:t>
      </w:r>
    </w:p>
    <w:p w14:paraId="58ABA434" w14:textId="46DB3D9B" w:rsidR="004A18FB" w:rsidRPr="007C73D5" w:rsidRDefault="00922A6B" w:rsidP="004A18FB">
      <w:pPr>
        <w:tabs>
          <w:tab w:val="left" w:pos="0"/>
        </w:tabs>
        <w:ind w:left="720"/>
        <w:jc w:val="both"/>
        <w:rPr>
          <w:rFonts w:ascii="Arial" w:hAnsi="Arial" w:cs="Arial"/>
          <w:szCs w:val="24"/>
        </w:rPr>
      </w:pPr>
      <w:r>
        <w:rPr>
          <w:rFonts w:ascii="Arial" w:hAnsi="Arial" w:cs="Arial"/>
          <w:szCs w:val="24"/>
        </w:rPr>
        <w:t>За</w:t>
      </w:r>
      <w:r w:rsidR="004A18FB" w:rsidRPr="007C73D5">
        <w:rPr>
          <w:rFonts w:ascii="Arial" w:hAnsi="Arial" w:cs="Arial"/>
          <w:szCs w:val="24"/>
        </w:rPr>
        <w:t xml:space="preserve"> </w:t>
      </w:r>
      <w:r>
        <w:rPr>
          <w:rFonts w:ascii="Arial" w:hAnsi="Arial" w:cs="Arial"/>
          <w:szCs w:val="24"/>
        </w:rPr>
        <w:t>стране</w:t>
      </w:r>
      <w:r w:rsidR="004A18FB" w:rsidRPr="007C73D5">
        <w:rPr>
          <w:rFonts w:ascii="Arial" w:hAnsi="Arial" w:cs="Arial"/>
          <w:szCs w:val="24"/>
        </w:rPr>
        <w:t xml:space="preserve"> </w:t>
      </w:r>
      <w:r>
        <w:rPr>
          <w:rFonts w:ascii="Arial" w:hAnsi="Arial" w:cs="Arial"/>
          <w:szCs w:val="24"/>
        </w:rPr>
        <w:t>понуђаче</w:t>
      </w:r>
      <w:r w:rsidR="004A18FB" w:rsidRPr="007C73D5">
        <w:rPr>
          <w:rFonts w:ascii="Arial" w:hAnsi="Arial" w:cs="Arial"/>
          <w:szCs w:val="24"/>
        </w:rPr>
        <w:t xml:space="preserve"> </w:t>
      </w:r>
      <w:r>
        <w:rPr>
          <w:rFonts w:ascii="Arial" w:hAnsi="Arial" w:cs="Arial"/>
          <w:szCs w:val="24"/>
        </w:rPr>
        <w:t>потврде</w:t>
      </w:r>
      <w:r w:rsidR="004A18FB" w:rsidRPr="007C73D5">
        <w:rPr>
          <w:rFonts w:ascii="Arial" w:hAnsi="Arial" w:cs="Arial"/>
          <w:szCs w:val="24"/>
        </w:rPr>
        <w:t xml:space="preserve"> </w:t>
      </w:r>
      <w:r>
        <w:rPr>
          <w:rFonts w:ascii="Arial" w:hAnsi="Arial" w:cs="Arial"/>
          <w:szCs w:val="24"/>
        </w:rPr>
        <w:t>надлежног</w:t>
      </w:r>
      <w:r w:rsidR="004A18FB" w:rsidRPr="007C73D5">
        <w:rPr>
          <w:rFonts w:ascii="Arial" w:hAnsi="Arial" w:cs="Arial"/>
          <w:szCs w:val="24"/>
        </w:rPr>
        <w:t xml:space="preserve"> </w:t>
      </w:r>
      <w:r>
        <w:rPr>
          <w:rFonts w:ascii="Arial" w:hAnsi="Arial" w:cs="Arial"/>
          <w:szCs w:val="24"/>
        </w:rPr>
        <w:t>органа</w:t>
      </w:r>
      <w:r w:rsidR="004A18FB" w:rsidRPr="007C73D5">
        <w:rPr>
          <w:rFonts w:ascii="Arial" w:hAnsi="Arial" w:cs="Arial"/>
          <w:szCs w:val="24"/>
        </w:rPr>
        <w:t xml:space="preserve"> </w:t>
      </w:r>
      <w:r>
        <w:rPr>
          <w:rFonts w:ascii="Arial" w:hAnsi="Arial" w:cs="Arial"/>
          <w:szCs w:val="24"/>
        </w:rPr>
        <w:t>државе</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којој</w:t>
      </w:r>
      <w:r w:rsidR="004A18FB" w:rsidRPr="007C73D5">
        <w:rPr>
          <w:rFonts w:ascii="Arial" w:hAnsi="Arial" w:cs="Arial"/>
          <w:szCs w:val="24"/>
        </w:rPr>
        <w:t xml:space="preserve"> </w:t>
      </w:r>
      <w:r>
        <w:rPr>
          <w:rFonts w:ascii="Arial" w:hAnsi="Arial" w:cs="Arial"/>
          <w:szCs w:val="24"/>
        </w:rPr>
        <w:t>има</w:t>
      </w:r>
      <w:r w:rsidR="004A18FB" w:rsidRPr="007C73D5">
        <w:rPr>
          <w:rFonts w:ascii="Arial" w:hAnsi="Arial" w:cs="Arial"/>
          <w:szCs w:val="24"/>
        </w:rPr>
        <w:t xml:space="preserve"> </w:t>
      </w:r>
      <w:r>
        <w:rPr>
          <w:rFonts w:ascii="Arial" w:hAnsi="Arial" w:cs="Arial"/>
          <w:szCs w:val="24"/>
        </w:rPr>
        <w:t>седиште</w:t>
      </w:r>
      <w:r w:rsidR="00D73E06">
        <w:rPr>
          <w:rFonts w:ascii="Arial" w:hAnsi="Arial" w:cs="Arial"/>
          <w:szCs w:val="24"/>
        </w:rPr>
        <w:t>.</w:t>
      </w:r>
    </w:p>
    <w:p w14:paraId="4BC746AA" w14:textId="1C62DB22" w:rsidR="004A18FB" w:rsidRPr="007C73D5" w:rsidRDefault="00922A6B" w:rsidP="004A18FB">
      <w:pPr>
        <w:pStyle w:val="ListParagraph"/>
        <w:numPr>
          <w:ilvl w:val="0"/>
          <w:numId w:val="1"/>
        </w:numPr>
        <w:tabs>
          <w:tab w:val="left" w:pos="284"/>
        </w:tabs>
        <w:spacing w:after="0" w:line="240" w:lineRule="auto"/>
        <w:jc w:val="both"/>
        <w:rPr>
          <w:rFonts w:ascii="Arial" w:hAnsi="Arial" w:cs="Arial"/>
          <w:sz w:val="24"/>
          <w:szCs w:val="24"/>
        </w:rPr>
      </w:pPr>
      <w:r>
        <w:rPr>
          <w:rFonts w:ascii="Arial" w:hAnsi="Arial" w:cs="Arial"/>
          <w:sz w:val="24"/>
          <w:szCs w:val="24"/>
          <w:lang w:eastAsia="sr-Latn-CS"/>
        </w:rPr>
        <w:lastRenderedPageBreak/>
        <w:t>потврде</w:t>
      </w:r>
      <w:r w:rsidR="004A18FB" w:rsidRPr="007C73D5">
        <w:rPr>
          <w:rFonts w:ascii="Arial" w:hAnsi="Arial" w:cs="Arial"/>
          <w:sz w:val="24"/>
          <w:szCs w:val="24"/>
          <w:lang w:eastAsia="sr-Latn-CS"/>
        </w:rPr>
        <w:t xml:space="preserve"> </w:t>
      </w:r>
      <w:r>
        <w:rPr>
          <w:rFonts w:ascii="Arial" w:hAnsi="Arial" w:cs="Arial"/>
          <w:sz w:val="24"/>
          <w:szCs w:val="24"/>
          <w:lang w:eastAsia="sr-Latn-CS"/>
        </w:rPr>
        <w:t>Привредног</w:t>
      </w:r>
      <w:r w:rsidR="004A18FB" w:rsidRPr="007C73D5">
        <w:rPr>
          <w:rFonts w:ascii="Arial" w:hAnsi="Arial" w:cs="Arial"/>
          <w:sz w:val="24"/>
          <w:szCs w:val="24"/>
          <w:lang w:eastAsia="sr-Latn-CS"/>
        </w:rPr>
        <w:t xml:space="preserve"> </w:t>
      </w:r>
      <w:r>
        <w:rPr>
          <w:rFonts w:ascii="Arial" w:hAnsi="Arial" w:cs="Arial"/>
          <w:sz w:val="24"/>
          <w:szCs w:val="24"/>
          <w:lang w:eastAsia="sr-Latn-CS"/>
        </w:rPr>
        <w:t>и</w:t>
      </w:r>
      <w:r w:rsidR="004A18FB" w:rsidRPr="007C73D5">
        <w:rPr>
          <w:rFonts w:ascii="Arial" w:hAnsi="Arial" w:cs="Arial"/>
          <w:sz w:val="24"/>
          <w:szCs w:val="24"/>
          <w:lang w:eastAsia="sr-Latn-CS"/>
        </w:rPr>
        <w:t xml:space="preserve"> </w:t>
      </w:r>
      <w:r>
        <w:rPr>
          <w:rFonts w:ascii="Arial" w:hAnsi="Arial" w:cs="Arial"/>
          <w:sz w:val="24"/>
          <w:szCs w:val="24"/>
          <w:lang w:eastAsia="sr-Latn-CS"/>
        </w:rPr>
        <w:t>Прекршајног</w:t>
      </w:r>
      <w:r w:rsidR="004A18FB" w:rsidRPr="007C73D5">
        <w:rPr>
          <w:rFonts w:ascii="Arial" w:hAnsi="Arial" w:cs="Arial"/>
          <w:sz w:val="24"/>
          <w:szCs w:val="24"/>
          <w:lang w:eastAsia="sr-Latn-CS"/>
        </w:rPr>
        <w:t xml:space="preserve"> </w:t>
      </w:r>
      <w:r>
        <w:rPr>
          <w:rFonts w:ascii="Arial" w:hAnsi="Arial" w:cs="Arial"/>
          <w:sz w:val="24"/>
          <w:szCs w:val="24"/>
          <w:lang w:eastAsia="sr-Latn-CS"/>
        </w:rPr>
        <w:t>суда</w:t>
      </w:r>
      <w:r w:rsidR="004A18FB" w:rsidRPr="007C73D5">
        <w:rPr>
          <w:rFonts w:ascii="Arial" w:hAnsi="Arial" w:cs="Arial"/>
          <w:sz w:val="24"/>
          <w:szCs w:val="24"/>
          <w:lang w:eastAsia="sr-Latn-CS"/>
        </w:rPr>
        <w:t xml:space="preserve"> </w:t>
      </w:r>
      <w:r>
        <w:rPr>
          <w:rFonts w:ascii="Arial" w:hAnsi="Arial" w:cs="Arial"/>
          <w:sz w:val="24"/>
          <w:szCs w:val="24"/>
          <w:lang w:eastAsia="sr-Latn-CS"/>
        </w:rPr>
        <w:t>да</w:t>
      </w:r>
      <w:r w:rsidR="004A18FB" w:rsidRPr="007C73D5">
        <w:rPr>
          <w:rFonts w:ascii="Arial" w:hAnsi="Arial" w:cs="Arial"/>
          <w:sz w:val="24"/>
          <w:szCs w:val="24"/>
          <w:lang w:eastAsia="sr-Latn-CS"/>
        </w:rPr>
        <w:t xml:space="preserve"> </w:t>
      </w:r>
      <w:r>
        <w:rPr>
          <w:rFonts w:ascii="Arial" w:hAnsi="Arial" w:cs="Arial"/>
          <w:sz w:val="24"/>
          <w:szCs w:val="24"/>
          <w:lang w:eastAsia="sr-Latn-CS"/>
        </w:rPr>
        <w:t>му</w:t>
      </w:r>
      <w:r w:rsidR="004A18FB" w:rsidRPr="007C73D5">
        <w:rPr>
          <w:rFonts w:ascii="Arial" w:hAnsi="Arial" w:cs="Arial"/>
          <w:sz w:val="24"/>
          <w:szCs w:val="24"/>
          <w:lang w:eastAsia="sr-Latn-CS"/>
        </w:rPr>
        <w:t xml:space="preserve"> </w:t>
      </w:r>
      <w:r>
        <w:rPr>
          <w:rFonts w:ascii="Arial" w:hAnsi="Arial" w:cs="Arial"/>
          <w:sz w:val="24"/>
          <w:szCs w:val="24"/>
          <w:lang w:eastAsia="sr-Latn-CS"/>
        </w:rPr>
        <w:t>није</w:t>
      </w:r>
      <w:r w:rsidR="004A18FB" w:rsidRPr="007C73D5">
        <w:rPr>
          <w:rFonts w:ascii="Arial" w:hAnsi="Arial" w:cs="Arial"/>
          <w:sz w:val="24"/>
          <w:szCs w:val="24"/>
          <w:lang w:eastAsia="sr-Latn-CS"/>
        </w:rPr>
        <w:t xml:space="preserve"> </w:t>
      </w:r>
      <w:r>
        <w:rPr>
          <w:rFonts w:ascii="Arial" w:hAnsi="Arial" w:cs="Arial"/>
          <w:sz w:val="24"/>
          <w:szCs w:val="24"/>
          <w:lang w:eastAsia="sr-Latn-CS"/>
        </w:rPr>
        <w:t>изречена</w:t>
      </w:r>
      <w:r w:rsidR="004A18FB" w:rsidRPr="007C73D5">
        <w:rPr>
          <w:rFonts w:ascii="Arial" w:hAnsi="Arial" w:cs="Arial"/>
          <w:sz w:val="24"/>
          <w:szCs w:val="24"/>
          <w:lang w:eastAsia="sr-Latn-CS"/>
        </w:rPr>
        <w:t xml:space="preserve"> </w:t>
      </w:r>
      <w:r>
        <w:rPr>
          <w:rFonts w:ascii="Arial" w:hAnsi="Arial" w:cs="Arial"/>
          <w:sz w:val="24"/>
          <w:szCs w:val="24"/>
          <w:lang w:eastAsia="sr-Latn-CS"/>
        </w:rPr>
        <w:t>мера</w:t>
      </w:r>
      <w:r w:rsidR="004A18FB" w:rsidRPr="007C73D5">
        <w:rPr>
          <w:rFonts w:ascii="Arial" w:hAnsi="Arial" w:cs="Arial"/>
          <w:sz w:val="24"/>
          <w:szCs w:val="24"/>
          <w:lang w:eastAsia="sr-Latn-CS"/>
        </w:rPr>
        <w:t xml:space="preserve"> </w:t>
      </w:r>
      <w:r>
        <w:rPr>
          <w:rFonts w:ascii="Arial" w:hAnsi="Arial" w:cs="Arial"/>
          <w:sz w:val="24"/>
          <w:szCs w:val="24"/>
          <w:lang w:eastAsia="sr-Latn-CS"/>
        </w:rPr>
        <w:t>забране</w:t>
      </w:r>
      <w:r w:rsidR="004A18FB" w:rsidRPr="007C73D5">
        <w:rPr>
          <w:rFonts w:ascii="Arial" w:hAnsi="Arial" w:cs="Arial"/>
          <w:sz w:val="24"/>
          <w:szCs w:val="24"/>
          <w:lang w:eastAsia="sr-Latn-CS"/>
        </w:rPr>
        <w:t xml:space="preserve"> </w:t>
      </w:r>
      <w:r>
        <w:rPr>
          <w:rFonts w:ascii="Arial" w:hAnsi="Arial" w:cs="Arial"/>
          <w:sz w:val="24"/>
          <w:szCs w:val="24"/>
          <w:lang w:eastAsia="sr-Latn-CS"/>
        </w:rPr>
        <w:t>обав</w:t>
      </w:r>
      <w:r w:rsidR="00741256">
        <w:rPr>
          <w:rFonts w:ascii="Arial" w:hAnsi="Arial" w:cs="Arial"/>
          <w:sz w:val="24"/>
          <w:szCs w:val="24"/>
          <w:lang w:eastAsia="sr-Latn-CS"/>
        </w:rPr>
        <w:t>љ</w:t>
      </w:r>
      <w:r>
        <w:rPr>
          <w:rFonts w:ascii="Arial" w:hAnsi="Arial" w:cs="Arial"/>
          <w:sz w:val="24"/>
          <w:szCs w:val="24"/>
          <w:lang w:eastAsia="sr-Latn-CS"/>
        </w:rPr>
        <w:t>ања</w:t>
      </w:r>
      <w:r w:rsidR="004A18FB" w:rsidRPr="007C73D5">
        <w:rPr>
          <w:rFonts w:ascii="Arial" w:hAnsi="Arial" w:cs="Arial"/>
          <w:sz w:val="24"/>
          <w:szCs w:val="24"/>
          <w:lang w:eastAsia="sr-Latn-CS"/>
        </w:rPr>
        <w:t xml:space="preserve"> </w:t>
      </w:r>
      <w:r>
        <w:rPr>
          <w:rFonts w:ascii="Arial" w:hAnsi="Arial" w:cs="Arial"/>
          <w:sz w:val="24"/>
          <w:szCs w:val="24"/>
          <w:lang w:eastAsia="sr-Latn-CS"/>
        </w:rPr>
        <w:t>делатности</w:t>
      </w:r>
      <w:r w:rsidR="004A18FB" w:rsidRPr="007C73D5">
        <w:rPr>
          <w:rFonts w:ascii="Arial" w:hAnsi="Arial" w:cs="Arial"/>
          <w:sz w:val="24"/>
          <w:szCs w:val="24"/>
          <w:lang w:eastAsia="sr-Latn-CS"/>
        </w:rPr>
        <w:t xml:space="preserve">, </w:t>
      </w:r>
      <w:r>
        <w:rPr>
          <w:rFonts w:ascii="Arial" w:hAnsi="Arial" w:cs="Arial"/>
          <w:sz w:val="24"/>
          <w:szCs w:val="24"/>
          <w:lang w:eastAsia="sr-Latn-CS"/>
        </w:rPr>
        <w:t>или</w:t>
      </w:r>
      <w:r w:rsidR="004A18FB" w:rsidRPr="007C73D5">
        <w:rPr>
          <w:rFonts w:ascii="Arial" w:hAnsi="Arial" w:cs="Arial"/>
          <w:sz w:val="24"/>
          <w:szCs w:val="24"/>
          <w:lang w:eastAsia="sr-Latn-CS"/>
        </w:rPr>
        <w:t xml:space="preserve"> </w:t>
      </w:r>
      <w:r>
        <w:rPr>
          <w:rFonts w:ascii="Arial" w:hAnsi="Arial" w:cs="Arial"/>
          <w:sz w:val="24"/>
          <w:szCs w:val="24"/>
          <w:lang w:eastAsia="sr-Latn-CS"/>
        </w:rPr>
        <w:t>потврда</w:t>
      </w:r>
      <w:r w:rsidR="004A18FB" w:rsidRPr="007C73D5">
        <w:rPr>
          <w:rFonts w:ascii="Arial" w:hAnsi="Arial" w:cs="Arial"/>
          <w:sz w:val="24"/>
          <w:szCs w:val="24"/>
          <w:lang w:eastAsia="sr-Latn-CS"/>
        </w:rPr>
        <w:t xml:space="preserve"> </w:t>
      </w:r>
      <w:r>
        <w:rPr>
          <w:rFonts w:ascii="Arial" w:hAnsi="Arial" w:cs="Arial"/>
          <w:sz w:val="24"/>
          <w:szCs w:val="24"/>
          <w:lang w:eastAsia="sr-Latn-CS"/>
        </w:rPr>
        <w:t>Агенције</w:t>
      </w:r>
      <w:r w:rsidR="004A18FB" w:rsidRPr="007C73D5">
        <w:rPr>
          <w:rFonts w:ascii="Arial" w:hAnsi="Arial" w:cs="Arial"/>
          <w:sz w:val="24"/>
          <w:szCs w:val="24"/>
          <w:lang w:eastAsia="sr-Latn-CS"/>
        </w:rPr>
        <w:t xml:space="preserve"> </w:t>
      </w:r>
      <w:r>
        <w:rPr>
          <w:rFonts w:ascii="Arial" w:hAnsi="Arial" w:cs="Arial"/>
          <w:sz w:val="24"/>
          <w:szCs w:val="24"/>
          <w:lang w:eastAsia="sr-Latn-CS"/>
        </w:rPr>
        <w:t>за</w:t>
      </w:r>
      <w:r w:rsidR="004A18FB" w:rsidRPr="007C73D5">
        <w:rPr>
          <w:rFonts w:ascii="Arial" w:hAnsi="Arial" w:cs="Arial"/>
          <w:sz w:val="24"/>
          <w:szCs w:val="24"/>
          <w:lang w:eastAsia="sr-Latn-CS"/>
        </w:rPr>
        <w:t xml:space="preserve"> </w:t>
      </w:r>
      <w:r>
        <w:rPr>
          <w:rFonts w:ascii="Arial" w:hAnsi="Arial" w:cs="Arial"/>
          <w:sz w:val="24"/>
          <w:szCs w:val="24"/>
          <w:lang w:eastAsia="sr-Latn-CS"/>
        </w:rPr>
        <w:t>привредне</w:t>
      </w:r>
      <w:r w:rsidR="004A18FB" w:rsidRPr="007C73D5">
        <w:rPr>
          <w:rFonts w:ascii="Arial" w:hAnsi="Arial" w:cs="Arial"/>
          <w:sz w:val="24"/>
          <w:szCs w:val="24"/>
          <w:lang w:eastAsia="sr-Latn-CS"/>
        </w:rPr>
        <w:t xml:space="preserve"> </w:t>
      </w:r>
      <w:r>
        <w:rPr>
          <w:rFonts w:ascii="Arial" w:hAnsi="Arial" w:cs="Arial"/>
          <w:sz w:val="24"/>
          <w:szCs w:val="24"/>
          <w:lang w:eastAsia="sr-Latn-CS"/>
        </w:rPr>
        <w:t>регистре</w:t>
      </w:r>
      <w:r w:rsidR="004A18FB" w:rsidRPr="007C73D5">
        <w:rPr>
          <w:rFonts w:ascii="Arial" w:hAnsi="Arial" w:cs="Arial"/>
          <w:sz w:val="24"/>
          <w:szCs w:val="24"/>
          <w:lang w:eastAsia="sr-Latn-CS"/>
        </w:rPr>
        <w:t xml:space="preserve"> </w:t>
      </w:r>
      <w:r>
        <w:rPr>
          <w:rFonts w:ascii="Arial" w:hAnsi="Arial" w:cs="Arial"/>
          <w:sz w:val="24"/>
          <w:szCs w:val="24"/>
          <w:lang w:eastAsia="sr-Latn-CS"/>
        </w:rPr>
        <w:t>да</w:t>
      </w:r>
      <w:r w:rsidR="004A18FB" w:rsidRPr="007C73D5">
        <w:rPr>
          <w:rFonts w:ascii="Arial" w:hAnsi="Arial" w:cs="Arial"/>
          <w:sz w:val="24"/>
          <w:szCs w:val="24"/>
          <w:lang w:eastAsia="sr-Latn-CS"/>
        </w:rPr>
        <w:t xml:space="preserve"> </w:t>
      </w:r>
      <w:r>
        <w:rPr>
          <w:rFonts w:ascii="Arial" w:hAnsi="Arial" w:cs="Arial"/>
          <w:sz w:val="24"/>
          <w:szCs w:val="24"/>
          <w:lang w:eastAsia="sr-Latn-CS"/>
        </w:rPr>
        <w:t>код</w:t>
      </w:r>
      <w:r w:rsidR="004A18FB" w:rsidRPr="007C73D5">
        <w:rPr>
          <w:rFonts w:ascii="Arial" w:hAnsi="Arial" w:cs="Arial"/>
          <w:sz w:val="24"/>
          <w:szCs w:val="24"/>
          <w:lang w:eastAsia="sr-Latn-CS"/>
        </w:rPr>
        <w:t xml:space="preserve"> </w:t>
      </w:r>
      <w:r>
        <w:rPr>
          <w:rFonts w:ascii="Arial" w:hAnsi="Arial" w:cs="Arial"/>
          <w:sz w:val="24"/>
          <w:szCs w:val="24"/>
          <w:lang w:eastAsia="sr-Latn-CS"/>
        </w:rPr>
        <w:t>овог</w:t>
      </w:r>
      <w:r w:rsidR="004A18FB" w:rsidRPr="007C73D5">
        <w:rPr>
          <w:rFonts w:ascii="Arial" w:hAnsi="Arial" w:cs="Arial"/>
          <w:sz w:val="24"/>
          <w:szCs w:val="24"/>
          <w:lang w:eastAsia="sr-Latn-CS"/>
        </w:rPr>
        <w:t xml:space="preserve"> </w:t>
      </w:r>
      <w:r>
        <w:rPr>
          <w:rFonts w:ascii="Arial" w:hAnsi="Arial" w:cs="Arial"/>
          <w:sz w:val="24"/>
          <w:szCs w:val="24"/>
          <w:lang w:eastAsia="sr-Latn-CS"/>
        </w:rPr>
        <w:t>органа</w:t>
      </w:r>
      <w:r w:rsidR="004A18FB" w:rsidRPr="007C73D5">
        <w:rPr>
          <w:rFonts w:ascii="Arial" w:hAnsi="Arial" w:cs="Arial"/>
          <w:sz w:val="24"/>
          <w:szCs w:val="24"/>
          <w:lang w:eastAsia="sr-Latn-CS"/>
        </w:rPr>
        <w:t xml:space="preserve"> </w:t>
      </w:r>
      <w:r>
        <w:rPr>
          <w:rFonts w:ascii="Arial" w:hAnsi="Arial" w:cs="Arial"/>
          <w:sz w:val="24"/>
          <w:szCs w:val="24"/>
          <w:lang w:eastAsia="sr-Latn-CS"/>
        </w:rPr>
        <w:t>није</w:t>
      </w:r>
      <w:r w:rsidR="004A18FB" w:rsidRPr="007C73D5">
        <w:rPr>
          <w:rFonts w:ascii="Arial" w:hAnsi="Arial" w:cs="Arial"/>
          <w:sz w:val="24"/>
          <w:szCs w:val="24"/>
          <w:lang w:eastAsia="sr-Latn-CS"/>
        </w:rPr>
        <w:t xml:space="preserve"> </w:t>
      </w:r>
      <w:r>
        <w:rPr>
          <w:rFonts w:ascii="Arial" w:hAnsi="Arial" w:cs="Arial"/>
          <w:sz w:val="24"/>
          <w:szCs w:val="24"/>
          <w:lang w:eastAsia="sr-Latn-CS"/>
        </w:rPr>
        <w:t>регистровано</w:t>
      </w:r>
      <w:r w:rsidR="004A18FB" w:rsidRPr="007C73D5">
        <w:rPr>
          <w:rFonts w:ascii="Arial" w:hAnsi="Arial" w:cs="Arial"/>
          <w:sz w:val="24"/>
          <w:szCs w:val="24"/>
          <w:lang w:eastAsia="sr-Latn-CS"/>
        </w:rPr>
        <w:t xml:space="preserve">, </w:t>
      </w:r>
      <w:r>
        <w:rPr>
          <w:rFonts w:ascii="Arial" w:hAnsi="Arial" w:cs="Arial"/>
          <w:sz w:val="24"/>
          <w:szCs w:val="24"/>
          <w:lang w:eastAsia="sr-Latn-CS"/>
        </w:rPr>
        <w:t>да</w:t>
      </w:r>
      <w:r w:rsidR="004A18FB" w:rsidRPr="007C73D5">
        <w:rPr>
          <w:rFonts w:ascii="Arial" w:hAnsi="Arial" w:cs="Arial"/>
          <w:sz w:val="24"/>
          <w:szCs w:val="24"/>
          <w:lang w:eastAsia="sr-Latn-CS"/>
        </w:rPr>
        <w:t xml:space="preserve"> </w:t>
      </w:r>
      <w:r>
        <w:rPr>
          <w:rFonts w:ascii="Arial" w:hAnsi="Arial" w:cs="Arial"/>
          <w:sz w:val="24"/>
          <w:szCs w:val="24"/>
          <w:lang w:eastAsia="sr-Latn-CS"/>
        </w:rPr>
        <w:t>му</w:t>
      </w:r>
      <w:r w:rsidR="004A18FB" w:rsidRPr="007C73D5">
        <w:rPr>
          <w:rFonts w:ascii="Arial" w:hAnsi="Arial" w:cs="Arial"/>
          <w:sz w:val="24"/>
          <w:szCs w:val="24"/>
          <w:lang w:eastAsia="sr-Latn-CS"/>
        </w:rPr>
        <w:t xml:space="preserve"> </w:t>
      </w:r>
      <w:r>
        <w:rPr>
          <w:rFonts w:ascii="Arial" w:hAnsi="Arial" w:cs="Arial"/>
          <w:sz w:val="24"/>
          <w:szCs w:val="24"/>
          <w:lang w:eastAsia="sr-Latn-CS"/>
        </w:rPr>
        <w:t>је</w:t>
      </w:r>
      <w:r w:rsidR="004A18FB" w:rsidRPr="007C73D5">
        <w:rPr>
          <w:rFonts w:ascii="Arial" w:hAnsi="Arial" w:cs="Arial"/>
          <w:sz w:val="24"/>
          <w:szCs w:val="24"/>
          <w:lang w:eastAsia="sr-Latn-CS"/>
        </w:rPr>
        <w:t xml:space="preserve"> </w:t>
      </w:r>
      <w:r>
        <w:rPr>
          <w:rFonts w:ascii="Arial" w:hAnsi="Arial" w:cs="Arial"/>
          <w:sz w:val="24"/>
          <w:szCs w:val="24"/>
          <w:lang w:eastAsia="sr-Latn-CS"/>
        </w:rPr>
        <w:t>као</w:t>
      </w:r>
      <w:r w:rsidR="004A18FB" w:rsidRPr="007C73D5">
        <w:rPr>
          <w:rFonts w:ascii="Arial" w:hAnsi="Arial" w:cs="Arial"/>
          <w:sz w:val="24"/>
          <w:szCs w:val="24"/>
          <w:lang w:eastAsia="sr-Latn-CS"/>
        </w:rPr>
        <w:t xml:space="preserve"> </w:t>
      </w:r>
      <w:r>
        <w:rPr>
          <w:rFonts w:ascii="Arial" w:hAnsi="Arial" w:cs="Arial"/>
          <w:sz w:val="24"/>
          <w:szCs w:val="24"/>
          <w:lang w:eastAsia="sr-Latn-CS"/>
        </w:rPr>
        <w:t>привредном</w:t>
      </w:r>
      <w:r w:rsidR="004A18FB" w:rsidRPr="007C73D5">
        <w:rPr>
          <w:rFonts w:ascii="Arial" w:hAnsi="Arial" w:cs="Arial"/>
          <w:sz w:val="24"/>
          <w:szCs w:val="24"/>
          <w:lang w:eastAsia="sr-Latn-CS"/>
        </w:rPr>
        <w:t xml:space="preserve"> </w:t>
      </w:r>
      <w:r>
        <w:rPr>
          <w:rFonts w:ascii="Arial" w:hAnsi="Arial" w:cs="Arial"/>
          <w:sz w:val="24"/>
          <w:szCs w:val="24"/>
          <w:lang w:eastAsia="sr-Latn-CS"/>
        </w:rPr>
        <w:t>друштву</w:t>
      </w:r>
      <w:r w:rsidR="004A18FB" w:rsidRPr="007C73D5">
        <w:rPr>
          <w:rFonts w:ascii="Arial" w:hAnsi="Arial" w:cs="Arial"/>
          <w:sz w:val="24"/>
          <w:szCs w:val="24"/>
          <w:lang w:eastAsia="sr-Latn-CS"/>
        </w:rPr>
        <w:t xml:space="preserve"> </w:t>
      </w:r>
      <w:r>
        <w:rPr>
          <w:rFonts w:ascii="Arial" w:hAnsi="Arial" w:cs="Arial"/>
          <w:sz w:val="24"/>
          <w:szCs w:val="24"/>
          <w:lang w:eastAsia="sr-Latn-CS"/>
        </w:rPr>
        <w:t>изречена</w:t>
      </w:r>
      <w:r w:rsidR="004A18FB" w:rsidRPr="007C73D5">
        <w:rPr>
          <w:rFonts w:ascii="Arial" w:hAnsi="Arial" w:cs="Arial"/>
          <w:sz w:val="24"/>
          <w:szCs w:val="24"/>
          <w:lang w:eastAsia="sr-Latn-CS"/>
        </w:rPr>
        <w:t xml:space="preserve"> </w:t>
      </w:r>
      <w:r>
        <w:rPr>
          <w:rFonts w:ascii="Arial" w:hAnsi="Arial" w:cs="Arial"/>
          <w:sz w:val="24"/>
          <w:szCs w:val="24"/>
          <w:lang w:eastAsia="sr-Latn-CS"/>
        </w:rPr>
        <w:t>мера</w:t>
      </w:r>
      <w:r w:rsidR="004A18FB" w:rsidRPr="007C73D5">
        <w:rPr>
          <w:rFonts w:ascii="Arial" w:hAnsi="Arial" w:cs="Arial"/>
          <w:sz w:val="24"/>
          <w:szCs w:val="24"/>
          <w:lang w:eastAsia="sr-Latn-CS"/>
        </w:rPr>
        <w:t xml:space="preserve"> </w:t>
      </w:r>
      <w:r>
        <w:rPr>
          <w:rFonts w:ascii="Arial" w:hAnsi="Arial" w:cs="Arial"/>
          <w:sz w:val="24"/>
          <w:szCs w:val="24"/>
          <w:lang w:eastAsia="sr-Latn-CS"/>
        </w:rPr>
        <w:t>забране</w:t>
      </w:r>
      <w:r w:rsidR="004A18FB" w:rsidRPr="007C73D5">
        <w:rPr>
          <w:rFonts w:ascii="Arial" w:hAnsi="Arial" w:cs="Arial"/>
          <w:sz w:val="24"/>
          <w:szCs w:val="24"/>
          <w:lang w:eastAsia="sr-Latn-CS"/>
        </w:rPr>
        <w:t xml:space="preserve"> </w:t>
      </w:r>
      <w:r>
        <w:rPr>
          <w:rFonts w:ascii="Arial" w:hAnsi="Arial" w:cs="Arial"/>
          <w:sz w:val="24"/>
          <w:szCs w:val="24"/>
          <w:lang w:eastAsia="sr-Latn-CS"/>
        </w:rPr>
        <w:t>обав</w:t>
      </w:r>
      <w:r w:rsidR="00741256">
        <w:rPr>
          <w:rFonts w:ascii="Arial" w:hAnsi="Arial" w:cs="Arial"/>
          <w:sz w:val="24"/>
          <w:szCs w:val="24"/>
          <w:lang w:eastAsia="sr-Latn-CS"/>
        </w:rPr>
        <w:t>љ</w:t>
      </w:r>
      <w:r>
        <w:rPr>
          <w:rFonts w:ascii="Arial" w:hAnsi="Arial" w:cs="Arial"/>
          <w:sz w:val="24"/>
          <w:szCs w:val="24"/>
          <w:lang w:eastAsia="sr-Latn-CS"/>
        </w:rPr>
        <w:t>ања</w:t>
      </w:r>
      <w:r w:rsidR="004A18FB" w:rsidRPr="007C73D5">
        <w:rPr>
          <w:rFonts w:ascii="Arial" w:hAnsi="Arial" w:cs="Arial"/>
          <w:sz w:val="24"/>
          <w:szCs w:val="24"/>
          <w:lang w:eastAsia="sr-Latn-CS"/>
        </w:rPr>
        <w:t xml:space="preserve"> </w:t>
      </w:r>
      <w:r>
        <w:rPr>
          <w:rFonts w:ascii="Arial" w:hAnsi="Arial" w:cs="Arial"/>
          <w:sz w:val="24"/>
          <w:szCs w:val="24"/>
          <w:lang w:eastAsia="sr-Latn-CS"/>
        </w:rPr>
        <w:t>делатности</w:t>
      </w:r>
      <w:r w:rsidR="004A18FB" w:rsidRPr="007C73D5">
        <w:rPr>
          <w:rFonts w:ascii="Arial" w:hAnsi="Arial" w:cs="Arial"/>
          <w:sz w:val="24"/>
          <w:szCs w:val="24"/>
          <w:lang w:eastAsia="sr-Latn-CS"/>
        </w:rPr>
        <w:t xml:space="preserve"> </w:t>
      </w:r>
      <w:r>
        <w:rPr>
          <w:rFonts w:ascii="Arial" w:hAnsi="Arial" w:cs="Arial"/>
          <w:sz w:val="24"/>
          <w:szCs w:val="24"/>
          <w:lang w:eastAsia="sr-Latn-CS"/>
        </w:rPr>
        <w:t>која</w:t>
      </w:r>
      <w:r w:rsidR="004A18FB" w:rsidRPr="007C73D5">
        <w:rPr>
          <w:rFonts w:ascii="Arial" w:hAnsi="Arial" w:cs="Arial"/>
          <w:sz w:val="24"/>
          <w:szCs w:val="24"/>
          <w:lang w:eastAsia="sr-Latn-CS"/>
        </w:rPr>
        <w:t xml:space="preserve"> </w:t>
      </w:r>
      <w:r>
        <w:rPr>
          <w:rFonts w:ascii="Arial" w:hAnsi="Arial" w:cs="Arial"/>
          <w:sz w:val="24"/>
          <w:szCs w:val="24"/>
          <w:lang w:eastAsia="sr-Latn-CS"/>
        </w:rPr>
        <w:t>је</w:t>
      </w:r>
      <w:r w:rsidR="004A18FB" w:rsidRPr="007C73D5">
        <w:rPr>
          <w:rFonts w:ascii="Arial" w:hAnsi="Arial" w:cs="Arial"/>
          <w:sz w:val="24"/>
          <w:szCs w:val="24"/>
          <w:lang w:eastAsia="sr-Latn-CS"/>
        </w:rPr>
        <w:t xml:space="preserve"> </w:t>
      </w:r>
      <w:r>
        <w:rPr>
          <w:rFonts w:ascii="Arial" w:hAnsi="Arial" w:cs="Arial"/>
          <w:sz w:val="24"/>
          <w:szCs w:val="24"/>
          <w:lang w:eastAsia="sr-Latn-CS"/>
        </w:rPr>
        <w:t>на</w:t>
      </w:r>
      <w:r w:rsidR="004A18FB" w:rsidRPr="007C73D5">
        <w:rPr>
          <w:rFonts w:ascii="Arial" w:hAnsi="Arial" w:cs="Arial"/>
          <w:sz w:val="24"/>
          <w:szCs w:val="24"/>
          <w:lang w:eastAsia="sr-Latn-CS"/>
        </w:rPr>
        <w:t xml:space="preserve"> </w:t>
      </w:r>
      <w:r>
        <w:rPr>
          <w:rFonts w:ascii="Arial" w:hAnsi="Arial" w:cs="Arial"/>
          <w:sz w:val="24"/>
          <w:szCs w:val="24"/>
          <w:lang w:eastAsia="sr-Latn-CS"/>
        </w:rPr>
        <w:t>снази</w:t>
      </w:r>
      <w:r w:rsidR="004A18FB" w:rsidRPr="007C73D5">
        <w:rPr>
          <w:rFonts w:ascii="Arial" w:hAnsi="Arial" w:cs="Arial"/>
          <w:sz w:val="24"/>
          <w:szCs w:val="24"/>
          <w:lang w:eastAsia="sr-Latn-CS"/>
        </w:rPr>
        <w:t xml:space="preserve"> </w:t>
      </w:r>
      <w:r>
        <w:rPr>
          <w:rFonts w:ascii="Arial" w:hAnsi="Arial" w:cs="Arial"/>
          <w:sz w:val="24"/>
          <w:szCs w:val="24"/>
          <w:lang w:eastAsia="sr-Latn-CS"/>
        </w:rPr>
        <w:t>на</w:t>
      </w:r>
      <w:r w:rsidR="004A18FB" w:rsidRPr="007C73D5">
        <w:rPr>
          <w:rFonts w:ascii="Arial" w:hAnsi="Arial" w:cs="Arial"/>
          <w:sz w:val="24"/>
          <w:szCs w:val="24"/>
          <w:lang w:eastAsia="sr-Latn-CS"/>
        </w:rPr>
        <w:t xml:space="preserve"> </w:t>
      </w:r>
      <w:r>
        <w:rPr>
          <w:rFonts w:ascii="Arial" w:hAnsi="Arial" w:cs="Arial"/>
          <w:sz w:val="24"/>
          <w:szCs w:val="24"/>
          <w:lang w:eastAsia="sr-Latn-CS"/>
        </w:rPr>
        <w:t>дан</w:t>
      </w:r>
      <w:r w:rsidR="004A18FB" w:rsidRPr="007C73D5">
        <w:rPr>
          <w:rFonts w:ascii="Arial" w:hAnsi="Arial" w:cs="Arial"/>
          <w:sz w:val="24"/>
          <w:szCs w:val="24"/>
          <w:lang w:eastAsia="sr-Latn-CS"/>
        </w:rPr>
        <w:t xml:space="preserve"> </w:t>
      </w:r>
      <w:r>
        <w:rPr>
          <w:rFonts w:ascii="Arial" w:hAnsi="Arial" w:cs="Arial"/>
          <w:sz w:val="24"/>
          <w:szCs w:val="24"/>
          <w:lang w:eastAsia="sr-Latn-CS"/>
        </w:rPr>
        <w:t>објав</w:t>
      </w:r>
      <w:r w:rsidR="00741256">
        <w:rPr>
          <w:rFonts w:ascii="Arial" w:hAnsi="Arial" w:cs="Arial"/>
          <w:sz w:val="24"/>
          <w:szCs w:val="24"/>
          <w:lang w:eastAsia="sr-Latn-CS"/>
        </w:rPr>
        <w:t>љ</w:t>
      </w:r>
      <w:r>
        <w:rPr>
          <w:rFonts w:ascii="Arial" w:hAnsi="Arial" w:cs="Arial"/>
          <w:sz w:val="24"/>
          <w:szCs w:val="24"/>
          <w:lang w:eastAsia="sr-Latn-CS"/>
        </w:rPr>
        <w:t>ивања</w:t>
      </w:r>
      <w:r w:rsidR="004A18FB" w:rsidRPr="007C73D5">
        <w:rPr>
          <w:rFonts w:ascii="Arial" w:hAnsi="Arial" w:cs="Arial"/>
          <w:sz w:val="24"/>
          <w:szCs w:val="24"/>
          <w:lang w:eastAsia="sr-Latn-CS"/>
        </w:rPr>
        <w:t xml:space="preserve"> </w:t>
      </w:r>
      <w:r>
        <w:rPr>
          <w:rFonts w:ascii="Arial" w:hAnsi="Arial" w:cs="Arial"/>
          <w:sz w:val="24"/>
          <w:szCs w:val="24"/>
          <w:lang w:eastAsia="sr-Latn-CS"/>
        </w:rPr>
        <w:t>позива</w:t>
      </w:r>
      <w:r w:rsidR="004A18FB" w:rsidRPr="007C73D5">
        <w:rPr>
          <w:rFonts w:ascii="Arial" w:hAnsi="Arial" w:cs="Arial"/>
          <w:sz w:val="24"/>
          <w:szCs w:val="24"/>
          <w:lang w:eastAsia="sr-Latn-CS"/>
        </w:rPr>
        <w:t xml:space="preserve"> </w:t>
      </w:r>
      <w:r>
        <w:rPr>
          <w:rFonts w:ascii="Arial" w:hAnsi="Arial" w:cs="Arial"/>
          <w:sz w:val="24"/>
          <w:szCs w:val="24"/>
          <w:lang w:eastAsia="sr-Latn-CS"/>
        </w:rPr>
        <w:t>за</w:t>
      </w:r>
      <w:r w:rsidR="004A18FB" w:rsidRPr="007C73D5">
        <w:rPr>
          <w:rFonts w:ascii="Arial" w:hAnsi="Arial" w:cs="Arial"/>
          <w:sz w:val="24"/>
          <w:szCs w:val="24"/>
          <w:lang w:eastAsia="sr-Latn-CS"/>
        </w:rPr>
        <w:t xml:space="preserve"> </w:t>
      </w:r>
      <w:r>
        <w:rPr>
          <w:rFonts w:ascii="Arial" w:hAnsi="Arial" w:cs="Arial"/>
          <w:sz w:val="24"/>
          <w:szCs w:val="24"/>
          <w:lang w:eastAsia="sr-Latn-CS"/>
        </w:rPr>
        <w:t>подношење</w:t>
      </w:r>
      <w:r w:rsidR="004A18FB" w:rsidRPr="007C73D5">
        <w:rPr>
          <w:rFonts w:ascii="Arial" w:hAnsi="Arial" w:cs="Arial"/>
          <w:sz w:val="24"/>
          <w:szCs w:val="24"/>
          <w:lang w:eastAsia="sr-Latn-CS"/>
        </w:rPr>
        <w:t xml:space="preserve"> </w:t>
      </w:r>
      <w:r>
        <w:rPr>
          <w:rFonts w:ascii="Arial" w:hAnsi="Arial" w:cs="Arial"/>
          <w:sz w:val="24"/>
          <w:szCs w:val="24"/>
          <w:lang w:eastAsia="sr-Latn-CS"/>
        </w:rPr>
        <w:t>понуда</w:t>
      </w:r>
      <w:r w:rsidR="004A18FB" w:rsidRPr="007C73D5">
        <w:rPr>
          <w:rFonts w:ascii="Arial" w:hAnsi="Arial" w:cs="Arial"/>
          <w:sz w:val="24"/>
          <w:szCs w:val="24"/>
        </w:rPr>
        <w:t xml:space="preserve">; </w:t>
      </w:r>
    </w:p>
    <w:p w14:paraId="36EED78D" w14:textId="374AD7C2" w:rsidR="004A18FB" w:rsidRPr="007C73D5" w:rsidRDefault="00922A6B" w:rsidP="004A18FB">
      <w:pPr>
        <w:tabs>
          <w:tab w:val="left" w:pos="993"/>
        </w:tabs>
        <w:ind w:left="720"/>
        <w:jc w:val="both"/>
        <w:rPr>
          <w:rFonts w:ascii="Arial" w:hAnsi="Arial" w:cs="Arial"/>
          <w:szCs w:val="24"/>
        </w:rPr>
      </w:pPr>
      <w:r>
        <w:rPr>
          <w:rFonts w:ascii="Arial" w:hAnsi="Arial" w:cs="Arial"/>
          <w:szCs w:val="24"/>
        </w:rPr>
        <w:t>За</w:t>
      </w:r>
      <w:r w:rsidR="004A18FB" w:rsidRPr="007C73D5">
        <w:rPr>
          <w:rFonts w:ascii="Arial" w:hAnsi="Arial" w:cs="Arial"/>
          <w:szCs w:val="24"/>
        </w:rPr>
        <w:t xml:space="preserve"> </w:t>
      </w:r>
      <w:r>
        <w:rPr>
          <w:rFonts w:ascii="Arial" w:hAnsi="Arial" w:cs="Arial"/>
          <w:szCs w:val="24"/>
        </w:rPr>
        <w:t>стране</w:t>
      </w:r>
      <w:r w:rsidR="004A18FB" w:rsidRPr="007C73D5">
        <w:rPr>
          <w:rFonts w:ascii="Arial" w:hAnsi="Arial" w:cs="Arial"/>
          <w:szCs w:val="24"/>
        </w:rPr>
        <w:t xml:space="preserve"> </w:t>
      </w:r>
      <w:r>
        <w:rPr>
          <w:rFonts w:ascii="Arial" w:hAnsi="Arial" w:cs="Arial"/>
          <w:szCs w:val="24"/>
        </w:rPr>
        <w:t>понуђаче</w:t>
      </w:r>
      <w:r w:rsidR="004A18FB" w:rsidRPr="007C73D5">
        <w:rPr>
          <w:rFonts w:ascii="Arial" w:hAnsi="Arial" w:cs="Arial"/>
          <w:szCs w:val="24"/>
        </w:rPr>
        <w:t xml:space="preserve"> </w:t>
      </w:r>
      <w:r>
        <w:rPr>
          <w:rFonts w:ascii="Arial" w:hAnsi="Arial" w:cs="Arial"/>
          <w:szCs w:val="24"/>
        </w:rPr>
        <w:t>потврда</w:t>
      </w:r>
      <w:r w:rsidR="004A18FB" w:rsidRPr="007C73D5">
        <w:rPr>
          <w:rFonts w:ascii="Arial" w:hAnsi="Arial" w:cs="Arial"/>
          <w:szCs w:val="24"/>
        </w:rPr>
        <w:t xml:space="preserve"> </w:t>
      </w:r>
      <w:r>
        <w:rPr>
          <w:rFonts w:ascii="Arial" w:hAnsi="Arial" w:cs="Arial"/>
          <w:szCs w:val="24"/>
        </w:rPr>
        <w:t>надлежног</w:t>
      </w:r>
      <w:r w:rsidR="004A18FB" w:rsidRPr="007C73D5">
        <w:rPr>
          <w:rFonts w:ascii="Arial" w:hAnsi="Arial" w:cs="Arial"/>
          <w:szCs w:val="24"/>
        </w:rPr>
        <w:t xml:space="preserve"> </w:t>
      </w:r>
      <w:r>
        <w:rPr>
          <w:rFonts w:ascii="Arial" w:hAnsi="Arial" w:cs="Arial"/>
          <w:szCs w:val="24"/>
        </w:rPr>
        <w:t>органа</w:t>
      </w:r>
      <w:r w:rsidR="004A18FB" w:rsidRPr="007C73D5">
        <w:rPr>
          <w:rFonts w:ascii="Arial" w:hAnsi="Arial" w:cs="Arial"/>
          <w:szCs w:val="24"/>
        </w:rPr>
        <w:t xml:space="preserve"> </w:t>
      </w:r>
      <w:r>
        <w:rPr>
          <w:rFonts w:ascii="Arial" w:hAnsi="Arial" w:cs="Arial"/>
          <w:szCs w:val="24"/>
        </w:rPr>
        <w:t>државе</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којој</w:t>
      </w:r>
      <w:r w:rsidR="004A18FB" w:rsidRPr="007C73D5">
        <w:rPr>
          <w:rFonts w:ascii="Arial" w:hAnsi="Arial" w:cs="Arial"/>
          <w:szCs w:val="24"/>
        </w:rPr>
        <w:t xml:space="preserve"> </w:t>
      </w:r>
      <w:r>
        <w:rPr>
          <w:rFonts w:ascii="Arial" w:hAnsi="Arial" w:cs="Arial"/>
          <w:szCs w:val="24"/>
        </w:rPr>
        <w:t>има</w:t>
      </w:r>
      <w:r w:rsidR="004A18FB" w:rsidRPr="007C73D5">
        <w:rPr>
          <w:rFonts w:ascii="Arial" w:hAnsi="Arial" w:cs="Arial"/>
          <w:szCs w:val="24"/>
        </w:rPr>
        <w:t xml:space="preserve"> </w:t>
      </w:r>
      <w:r>
        <w:rPr>
          <w:rFonts w:ascii="Arial" w:hAnsi="Arial" w:cs="Arial"/>
          <w:szCs w:val="24"/>
        </w:rPr>
        <w:t>седиште</w:t>
      </w:r>
      <w:r w:rsidR="004A18FB" w:rsidRPr="007C73D5">
        <w:rPr>
          <w:rFonts w:ascii="Arial" w:hAnsi="Arial" w:cs="Arial"/>
          <w:szCs w:val="24"/>
        </w:rPr>
        <w:t>;</w:t>
      </w:r>
      <w:r w:rsidR="004A18FB" w:rsidRPr="007C73D5">
        <w:rPr>
          <w:rFonts w:ascii="Arial" w:hAnsi="Arial" w:cs="Arial"/>
          <w:b/>
          <w:szCs w:val="24"/>
        </w:rPr>
        <w:t xml:space="preserve"> </w:t>
      </w:r>
    </w:p>
    <w:p w14:paraId="03D0165E" w14:textId="05599DB7" w:rsidR="004A18FB" w:rsidRPr="007C73D5" w:rsidRDefault="00922A6B" w:rsidP="004A18FB">
      <w:pPr>
        <w:pStyle w:val="ListParagraph"/>
        <w:numPr>
          <w:ilvl w:val="0"/>
          <w:numId w:val="1"/>
        </w:numPr>
        <w:tabs>
          <w:tab w:val="left" w:pos="284"/>
        </w:tabs>
        <w:spacing w:after="0" w:line="240" w:lineRule="auto"/>
        <w:jc w:val="both"/>
        <w:rPr>
          <w:rFonts w:ascii="Arial" w:hAnsi="Arial" w:cs="Arial"/>
          <w:sz w:val="24"/>
          <w:szCs w:val="24"/>
        </w:rPr>
      </w:pPr>
      <w:r>
        <w:rPr>
          <w:rFonts w:ascii="Arial" w:hAnsi="Arial" w:cs="Arial"/>
          <w:sz w:val="24"/>
          <w:szCs w:val="24"/>
          <w:lang w:eastAsia="sr-Latn-CS"/>
        </w:rPr>
        <w:t>уверење</w:t>
      </w:r>
      <w:r w:rsidR="004A18FB" w:rsidRPr="007C73D5">
        <w:rPr>
          <w:rFonts w:ascii="Arial" w:hAnsi="Arial"/>
          <w:sz w:val="24"/>
          <w:szCs w:val="24"/>
        </w:rPr>
        <w:t xml:space="preserve"> </w:t>
      </w:r>
      <w:r>
        <w:rPr>
          <w:rFonts w:ascii="Arial" w:hAnsi="Arial"/>
          <w:sz w:val="24"/>
          <w:szCs w:val="24"/>
        </w:rPr>
        <w:t>Пореске</w:t>
      </w:r>
      <w:r w:rsidR="004A18FB" w:rsidRPr="007C73D5">
        <w:rPr>
          <w:rFonts w:ascii="Arial" w:hAnsi="Arial"/>
          <w:sz w:val="24"/>
          <w:szCs w:val="24"/>
        </w:rPr>
        <w:t xml:space="preserve"> </w:t>
      </w:r>
      <w:r>
        <w:rPr>
          <w:rFonts w:ascii="Arial" w:hAnsi="Arial"/>
          <w:sz w:val="24"/>
          <w:szCs w:val="24"/>
        </w:rPr>
        <w:t>управе</w:t>
      </w:r>
      <w:r w:rsidR="004A18FB" w:rsidRPr="007C73D5">
        <w:rPr>
          <w:rFonts w:ascii="Arial" w:hAnsi="Arial"/>
          <w:sz w:val="24"/>
          <w:szCs w:val="24"/>
        </w:rPr>
        <w:t xml:space="preserve"> </w:t>
      </w:r>
      <w:r>
        <w:rPr>
          <w:rFonts w:ascii="Arial" w:hAnsi="Arial"/>
          <w:sz w:val="24"/>
          <w:szCs w:val="24"/>
        </w:rPr>
        <w:t>Министарства</w:t>
      </w:r>
      <w:r w:rsidR="004A18FB" w:rsidRPr="007C73D5">
        <w:rPr>
          <w:rFonts w:ascii="Arial" w:hAnsi="Arial"/>
          <w:sz w:val="24"/>
          <w:szCs w:val="24"/>
        </w:rPr>
        <w:t xml:space="preserve"> </w:t>
      </w:r>
      <w:r>
        <w:rPr>
          <w:rFonts w:ascii="Arial" w:hAnsi="Arial"/>
          <w:sz w:val="24"/>
          <w:szCs w:val="24"/>
        </w:rPr>
        <w:t>финансија</w:t>
      </w:r>
      <w:r w:rsidR="004A18FB" w:rsidRPr="007C73D5">
        <w:rPr>
          <w:rFonts w:ascii="Arial" w:hAnsi="Arial"/>
          <w:sz w:val="24"/>
          <w:szCs w:val="24"/>
        </w:rPr>
        <w:t xml:space="preserve"> </w:t>
      </w:r>
      <w:r>
        <w:rPr>
          <w:rFonts w:ascii="Arial" w:hAnsi="Arial" w:cs="Arial"/>
          <w:sz w:val="24"/>
          <w:szCs w:val="24"/>
          <w:lang w:eastAsia="sr-Latn-CS"/>
        </w:rPr>
        <w:t>да</w:t>
      </w:r>
      <w:r w:rsidR="004A18FB" w:rsidRPr="007C73D5">
        <w:rPr>
          <w:rFonts w:ascii="Arial" w:hAnsi="Arial" w:cs="Arial"/>
          <w:sz w:val="24"/>
          <w:szCs w:val="24"/>
          <w:lang w:eastAsia="sr-Latn-CS"/>
        </w:rPr>
        <w:t xml:space="preserve"> </w:t>
      </w:r>
      <w:r>
        <w:rPr>
          <w:rFonts w:ascii="Arial" w:hAnsi="Arial" w:cs="Arial"/>
          <w:sz w:val="24"/>
          <w:szCs w:val="24"/>
          <w:lang w:eastAsia="sr-Latn-CS"/>
        </w:rPr>
        <w:t>је</w:t>
      </w:r>
      <w:r w:rsidR="004A18FB" w:rsidRPr="007C73D5">
        <w:rPr>
          <w:rFonts w:ascii="Arial" w:hAnsi="Arial" w:cs="Arial"/>
          <w:sz w:val="24"/>
          <w:szCs w:val="24"/>
          <w:lang w:eastAsia="sr-Latn-CS"/>
        </w:rPr>
        <w:t xml:space="preserve"> </w:t>
      </w:r>
      <w:r>
        <w:rPr>
          <w:rFonts w:ascii="Arial" w:hAnsi="Arial" w:cs="Arial"/>
          <w:sz w:val="24"/>
          <w:szCs w:val="24"/>
          <w:lang w:eastAsia="sr-Latn-CS"/>
        </w:rPr>
        <w:t>измирио</w:t>
      </w:r>
      <w:r w:rsidR="004A18FB" w:rsidRPr="007C73D5">
        <w:rPr>
          <w:rFonts w:ascii="Arial" w:hAnsi="Arial" w:cs="Arial"/>
          <w:sz w:val="24"/>
          <w:szCs w:val="24"/>
          <w:lang w:eastAsia="sr-Latn-CS"/>
        </w:rPr>
        <w:t xml:space="preserve"> </w:t>
      </w:r>
      <w:r>
        <w:rPr>
          <w:rFonts w:ascii="Arial" w:hAnsi="Arial" w:cs="Arial"/>
          <w:sz w:val="24"/>
          <w:szCs w:val="24"/>
          <w:lang w:eastAsia="sr-Latn-CS"/>
        </w:rPr>
        <w:t>доспеле</w:t>
      </w:r>
      <w:r w:rsidR="004A18FB" w:rsidRPr="007C73D5">
        <w:rPr>
          <w:rFonts w:ascii="Arial" w:hAnsi="Arial" w:cs="Arial"/>
          <w:sz w:val="24"/>
          <w:szCs w:val="24"/>
          <w:lang w:eastAsia="sr-Latn-CS"/>
        </w:rPr>
        <w:t xml:space="preserve"> </w:t>
      </w:r>
      <w:r>
        <w:rPr>
          <w:rFonts w:ascii="Arial" w:hAnsi="Arial" w:cs="Arial"/>
          <w:sz w:val="24"/>
          <w:szCs w:val="24"/>
          <w:lang w:eastAsia="sr-Latn-CS"/>
        </w:rPr>
        <w:t>порезе</w:t>
      </w:r>
      <w:r w:rsidR="004A18FB" w:rsidRPr="007C73D5">
        <w:rPr>
          <w:rFonts w:ascii="Arial" w:hAnsi="Arial" w:cs="Arial"/>
          <w:sz w:val="24"/>
          <w:szCs w:val="24"/>
          <w:lang w:eastAsia="sr-Latn-CS"/>
        </w:rPr>
        <w:t xml:space="preserve"> </w:t>
      </w:r>
      <w:r>
        <w:rPr>
          <w:rFonts w:ascii="Arial" w:hAnsi="Arial" w:cs="Arial"/>
          <w:sz w:val="24"/>
          <w:szCs w:val="24"/>
          <w:lang w:eastAsia="sr-Latn-CS"/>
        </w:rPr>
        <w:t>и</w:t>
      </w:r>
      <w:r w:rsidR="004A18FB" w:rsidRPr="007C73D5">
        <w:rPr>
          <w:rFonts w:ascii="Arial" w:hAnsi="Arial" w:cs="Arial"/>
          <w:sz w:val="24"/>
          <w:szCs w:val="24"/>
          <w:lang w:eastAsia="sr-Latn-CS"/>
        </w:rPr>
        <w:t xml:space="preserve"> </w:t>
      </w:r>
      <w:r>
        <w:rPr>
          <w:rFonts w:ascii="Arial" w:hAnsi="Arial" w:cs="Arial"/>
          <w:sz w:val="24"/>
          <w:szCs w:val="24"/>
          <w:lang w:eastAsia="sr-Latn-CS"/>
        </w:rPr>
        <w:t>доприносе</w:t>
      </w:r>
      <w:r w:rsidR="004A18FB" w:rsidRPr="007C73D5">
        <w:rPr>
          <w:rFonts w:ascii="Arial" w:hAnsi="Arial" w:cs="Arial"/>
          <w:sz w:val="24"/>
          <w:szCs w:val="24"/>
          <w:lang w:eastAsia="sr-Latn-CS"/>
        </w:rPr>
        <w:t xml:space="preserve"> </w:t>
      </w:r>
      <w:r>
        <w:rPr>
          <w:rFonts w:ascii="Arial" w:hAnsi="Arial" w:cs="Arial"/>
          <w:sz w:val="24"/>
          <w:szCs w:val="24"/>
          <w:lang w:eastAsia="sr-Latn-CS"/>
        </w:rPr>
        <w:t>и</w:t>
      </w:r>
      <w:r w:rsidR="004A18FB" w:rsidRPr="007C73D5">
        <w:rPr>
          <w:rFonts w:ascii="Arial" w:hAnsi="Arial" w:cs="Arial"/>
          <w:sz w:val="24"/>
          <w:szCs w:val="24"/>
          <w:lang w:eastAsia="sr-Latn-CS"/>
        </w:rPr>
        <w:t xml:space="preserve"> </w:t>
      </w:r>
      <w:r>
        <w:rPr>
          <w:rFonts w:ascii="Arial" w:hAnsi="Arial" w:cs="Arial"/>
          <w:sz w:val="24"/>
          <w:szCs w:val="24"/>
          <w:lang w:eastAsia="sr-Latn-CS"/>
        </w:rPr>
        <w:t>уверење</w:t>
      </w:r>
      <w:r w:rsidR="004A18FB" w:rsidRPr="007C73D5">
        <w:rPr>
          <w:rFonts w:ascii="Arial" w:hAnsi="Arial" w:cs="Arial"/>
          <w:sz w:val="24"/>
          <w:szCs w:val="24"/>
          <w:lang w:eastAsia="sr-Latn-CS"/>
        </w:rPr>
        <w:t xml:space="preserve"> </w:t>
      </w:r>
      <w:r>
        <w:rPr>
          <w:rFonts w:ascii="Arial" w:hAnsi="Arial" w:cs="Arial"/>
          <w:sz w:val="24"/>
          <w:szCs w:val="24"/>
          <w:lang w:eastAsia="sr-Latn-CS"/>
        </w:rPr>
        <w:t>надлежне</w:t>
      </w:r>
      <w:r w:rsidR="004A18FB" w:rsidRPr="007C73D5">
        <w:rPr>
          <w:rFonts w:ascii="Arial" w:hAnsi="Arial" w:cs="Arial"/>
          <w:sz w:val="24"/>
          <w:szCs w:val="24"/>
          <w:lang w:eastAsia="sr-Latn-CS"/>
        </w:rPr>
        <w:t xml:space="preserve"> </w:t>
      </w:r>
      <w:r>
        <w:rPr>
          <w:rFonts w:ascii="Arial" w:hAnsi="Arial" w:cs="Arial"/>
          <w:sz w:val="24"/>
          <w:szCs w:val="24"/>
          <w:lang w:eastAsia="sr-Latn-CS"/>
        </w:rPr>
        <w:t>локалне</w:t>
      </w:r>
      <w:r w:rsidR="004A18FB" w:rsidRPr="007C73D5">
        <w:rPr>
          <w:rFonts w:ascii="Arial" w:hAnsi="Arial" w:cs="Arial"/>
          <w:sz w:val="24"/>
          <w:szCs w:val="24"/>
          <w:lang w:eastAsia="sr-Latn-CS"/>
        </w:rPr>
        <w:t xml:space="preserve"> </w:t>
      </w:r>
      <w:r>
        <w:rPr>
          <w:rFonts w:ascii="Arial" w:hAnsi="Arial" w:cs="Arial"/>
          <w:sz w:val="24"/>
          <w:szCs w:val="24"/>
          <w:lang w:eastAsia="sr-Latn-CS"/>
        </w:rPr>
        <w:t>самоуправе</w:t>
      </w:r>
      <w:r w:rsidR="004A18FB" w:rsidRPr="007C73D5">
        <w:rPr>
          <w:rFonts w:ascii="Arial" w:hAnsi="Arial" w:cs="Arial"/>
          <w:sz w:val="24"/>
          <w:szCs w:val="24"/>
          <w:lang w:eastAsia="sr-Latn-CS"/>
        </w:rPr>
        <w:t xml:space="preserve"> </w:t>
      </w:r>
      <w:r>
        <w:rPr>
          <w:rFonts w:ascii="Arial" w:hAnsi="Arial" w:cs="Arial"/>
          <w:sz w:val="24"/>
          <w:szCs w:val="24"/>
          <w:lang w:eastAsia="sr-Latn-CS"/>
        </w:rPr>
        <w:t>да</w:t>
      </w:r>
      <w:r w:rsidR="004A18FB" w:rsidRPr="007C73D5">
        <w:rPr>
          <w:rFonts w:ascii="Arial" w:hAnsi="Arial" w:cs="Arial"/>
          <w:sz w:val="24"/>
          <w:szCs w:val="24"/>
          <w:lang w:eastAsia="sr-Latn-CS"/>
        </w:rPr>
        <w:t xml:space="preserve"> </w:t>
      </w:r>
      <w:r>
        <w:rPr>
          <w:rFonts w:ascii="Arial" w:hAnsi="Arial" w:cs="Arial"/>
          <w:sz w:val="24"/>
          <w:szCs w:val="24"/>
          <w:lang w:eastAsia="sr-Latn-CS"/>
        </w:rPr>
        <w:t>је</w:t>
      </w:r>
      <w:r w:rsidR="004A18FB" w:rsidRPr="007C73D5">
        <w:rPr>
          <w:rFonts w:ascii="Arial" w:hAnsi="Arial" w:cs="Arial"/>
          <w:sz w:val="24"/>
          <w:szCs w:val="24"/>
          <w:lang w:eastAsia="sr-Latn-CS"/>
        </w:rPr>
        <w:t xml:space="preserve"> </w:t>
      </w:r>
      <w:r>
        <w:rPr>
          <w:rFonts w:ascii="Arial" w:hAnsi="Arial" w:cs="Arial"/>
          <w:sz w:val="24"/>
          <w:szCs w:val="24"/>
          <w:lang w:eastAsia="sr-Latn-CS"/>
        </w:rPr>
        <w:t>измирио</w:t>
      </w:r>
      <w:r w:rsidR="004A18FB" w:rsidRPr="007C73D5">
        <w:rPr>
          <w:rFonts w:ascii="Arial" w:hAnsi="Arial" w:cs="Arial"/>
          <w:sz w:val="24"/>
          <w:szCs w:val="24"/>
          <w:lang w:eastAsia="sr-Latn-CS"/>
        </w:rPr>
        <w:t xml:space="preserve"> </w:t>
      </w:r>
      <w:r>
        <w:rPr>
          <w:rFonts w:ascii="Arial" w:hAnsi="Arial" w:cs="Arial"/>
          <w:sz w:val="24"/>
          <w:szCs w:val="24"/>
          <w:lang w:eastAsia="sr-Latn-CS"/>
        </w:rPr>
        <w:t>обавезе</w:t>
      </w:r>
      <w:r w:rsidR="004A18FB" w:rsidRPr="007C73D5">
        <w:rPr>
          <w:rFonts w:ascii="Arial" w:hAnsi="Arial" w:cs="Arial"/>
          <w:sz w:val="24"/>
          <w:szCs w:val="24"/>
          <w:lang w:eastAsia="sr-Latn-CS"/>
        </w:rPr>
        <w:t xml:space="preserve"> </w:t>
      </w:r>
      <w:r>
        <w:rPr>
          <w:rFonts w:ascii="Arial" w:hAnsi="Arial" w:cs="Arial"/>
          <w:sz w:val="24"/>
          <w:szCs w:val="24"/>
          <w:lang w:eastAsia="sr-Latn-CS"/>
        </w:rPr>
        <w:t>по</w:t>
      </w:r>
      <w:r w:rsidR="004A18FB" w:rsidRPr="007C73D5">
        <w:rPr>
          <w:rFonts w:ascii="Arial" w:hAnsi="Arial" w:cs="Arial"/>
          <w:sz w:val="24"/>
          <w:szCs w:val="24"/>
          <w:lang w:eastAsia="sr-Latn-CS"/>
        </w:rPr>
        <w:t xml:space="preserve"> </w:t>
      </w:r>
      <w:r>
        <w:rPr>
          <w:rFonts w:ascii="Arial" w:hAnsi="Arial" w:cs="Arial"/>
          <w:sz w:val="24"/>
          <w:szCs w:val="24"/>
          <w:lang w:eastAsia="sr-Latn-CS"/>
        </w:rPr>
        <w:t>основу</w:t>
      </w:r>
      <w:r w:rsidR="004A18FB" w:rsidRPr="007C73D5">
        <w:rPr>
          <w:rFonts w:ascii="Arial" w:hAnsi="Arial" w:cs="Arial"/>
          <w:sz w:val="24"/>
          <w:szCs w:val="24"/>
          <w:lang w:eastAsia="sr-Latn-CS"/>
        </w:rPr>
        <w:t xml:space="preserve"> </w:t>
      </w:r>
      <w:r>
        <w:rPr>
          <w:rFonts w:ascii="Arial" w:hAnsi="Arial" w:cs="Arial"/>
          <w:sz w:val="24"/>
          <w:szCs w:val="24"/>
          <w:lang w:eastAsia="sr-Latn-CS"/>
        </w:rPr>
        <w:t>изворних</w:t>
      </w:r>
      <w:r w:rsidR="004A18FB" w:rsidRPr="007C73D5">
        <w:rPr>
          <w:rFonts w:ascii="Arial" w:hAnsi="Arial" w:cs="Arial"/>
          <w:sz w:val="24"/>
          <w:szCs w:val="24"/>
          <w:lang w:eastAsia="sr-Latn-CS"/>
        </w:rPr>
        <w:t xml:space="preserve"> </w:t>
      </w:r>
      <w:r>
        <w:rPr>
          <w:rFonts w:ascii="Arial" w:hAnsi="Arial" w:cs="Arial"/>
          <w:sz w:val="24"/>
          <w:szCs w:val="24"/>
          <w:lang w:eastAsia="sr-Latn-CS"/>
        </w:rPr>
        <w:t>локалних</w:t>
      </w:r>
      <w:r w:rsidR="004A18FB" w:rsidRPr="007C73D5">
        <w:rPr>
          <w:rFonts w:ascii="Arial" w:hAnsi="Arial" w:cs="Arial"/>
          <w:sz w:val="24"/>
          <w:szCs w:val="24"/>
          <w:lang w:eastAsia="sr-Latn-CS"/>
        </w:rPr>
        <w:t xml:space="preserve"> </w:t>
      </w:r>
      <w:r>
        <w:rPr>
          <w:rFonts w:ascii="Arial" w:hAnsi="Arial" w:cs="Arial"/>
          <w:sz w:val="24"/>
          <w:szCs w:val="24"/>
          <w:lang w:eastAsia="sr-Latn-CS"/>
        </w:rPr>
        <w:t>јавних</w:t>
      </w:r>
      <w:r w:rsidR="004A18FB" w:rsidRPr="007C73D5">
        <w:rPr>
          <w:rFonts w:ascii="Arial" w:hAnsi="Arial" w:cs="Arial"/>
          <w:sz w:val="24"/>
          <w:szCs w:val="24"/>
          <w:lang w:eastAsia="sr-Latn-CS"/>
        </w:rPr>
        <w:t xml:space="preserve"> </w:t>
      </w:r>
      <w:r>
        <w:rPr>
          <w:rFonts w:ascii="Arial" w:hAnsi="Arial" w:cs="Arial"/>
          <w:sz w:val="24"/>
          <w:szCs w:val="24"/>
          <w:lang w:eastAsia="sr-Latn-CS"/>
        </w:rPr>
        <w:t>прихода</w:t>
      </w:r>
      <w:r w:rsidR="004A18FB" w:rsidRPr="007C73D5">
        <w:rPr>
          <w:rFonts w:ascii="Arial" w:hAnsi="Arial" w:cs="Arial"/>
          <w:sz w:val="24"/>
          <w:szCs w:val="24"/>
          <w:lang w:eastAsia="sr-Latn-CS"/>
        </w:rPr>
        <w:t xml:space="preserve">; </w:t>
      </w:r>
    </w:p>
    <w:p w14:paraId="60F6B4F7" w14:textId="2A258A44" w:rsidR="004A18FB" w:rsidRPr="007C73D5" w:rsidRDefault="00922A6B" w:rsidP="004A18FB">
      <w:pPr>
        <w:tabs>
          <w:tab w:val="left" w:pos="284"/>
          <w:tab w:val="left" w:pos="567"/>
        </w:tabs>
        <w:ind w:left="720"/>
        <w:jc w:val="both"/>
        <w:rPr>
          <w:rFonts w:ascii="Arial" w:hAnsi="Arial" w:cs="Arial"/>
          <w:szCs w:val="24"/>
        </w:rPr>
      </w:pPr>
      <w:r>
        <w:rPr>
          <w:rFonts w:ascii="Arial" w:hAnsi="Arial" w:cs="Arial"/>
          <w:szCs w:val="24"/>
          <w:lang w:eastAsia="sr-Latn-CS"/>
        </w:rPr>
        <w:t>За</w:t>
      </w:r>
      <w:r w:rsidR="004A18FB" w:rsidRPr="007C73D5">
        <w:rPr>
          <w:rFonts w:ascii="Arial" w:hAnsi="Arial" w:cs="Arial"/>
          <w:szCs w:val="24"/>
          <w:lang w:eastAsia="sr-Latn-CS"/>
        </w:rPr>
        <w:t xml:space="preserve"> </w:t>
      </w:r>
      <w:r>
        <w:rPr>
          <w:rFonts w:ascii="Arial" w:hAnsi="Arial" w:cs="Arial"/>
          <w:szCs w:val="24"/>
          <w:lang w:eastAsia="sr-Latn-CS"/>
        </w:rPr>
        <w:t>стране</w:t>
      </w:r>
      <w:r w:rsidR="004A18FB" w:rsidRPr="007C73D5">
        <w:rPr>
          <w:rFonts w:ascii="Arial" w:hAnsi="Arial" w:cs="Arial"/>
          <w:szCs w:val="24"/>
          <w:lang w:eastAsia="sr-Latn-CS"/>
        </w:rPr>
        <w:t xml:space="preserve"> </w:t>
      </w:r>
      <w:r>
        <w:rPr>
          <w:rFonts w:ascii="Arial" w:hAnsi="Arial" w:cs="Arial"/>
          <w:szCs w:val="24"/>
          <w:lang w:eastAsia="sr-Latn-CS"/>
        </w:rPr>
        <w:t>понуђаче</w:t>
      </w:r>
      <w:r w:rsidR="004A18FB" w:rsidRPr="007C73D5">
        <w:rPr>
          <w:rFonts w:ascii="Arial" w:hAnsi="Arial" w:cs="Arial"/>
          <w:szCs w:val="24"/>
          <w:lang w:eastAsia="sr-Latn-CS"/>
        </w:rPr>
        <w:t xml:space="preserve"> </w:t>
      </w:r>
      <w:r>
        <w:rPr>
          <w:rFonts w:ascii="Arial" w:hAnsi="Arial" w:cs="Arial"/>
          <w:szCs w:val="24"/>
          <w:lang w:eastAsia="sr-Latn-CS"/>
        </w:rPr>
        <w:t>потврда</w:t>
      </w:r>
      <w:r w:rsidR="004A18FB" w:rsidRPr="007C73D5">
        <w:rPr>
          <w:rFonts w:ascii="Arial" w:hAnsi="Arial" w:cs="Arial"/>
          <w:szCs w:val="24"/>
          <w:lang w:eastAsia="sr-Latn-CS"/>
        </w:rPr>
        <w:t xml:space="preserve"> </w:t>
      </w:r>
      <w:r>
        <w:rPr>
          <w:rFonts w:ascii="Arial" w:hAnsi="Arial" w:cs="Arial"/>
          <w:szCs w:val="24"/>
          <w:lang w:eastAsia="sr-Latn-CS"/>
        </w:rPr>
        <w:t>надлежног</w:t>
      </w:r>
      <w:r w:rsidR="004A18FB" w:rsidRPr="007C73D5">
        <w:rPr>
          <w:rFonts w:ascii="Arial" w:hAnsi="Arial" w:cs="Arial"/>
          <w:szCs w:val="24"/>
          <w:lang w:eastAsia="sr-Latn-CS"/>
        </w:rPr>
        <w:t xml:space="preserve"> </w:t>
      </w:r>
      <w:r>
        <w:rPr>
          <w:rFonts w:ascii="Arial" w:hAnsi="Arial" w:cs="Arial"/>
          <w:szCs w:val="24"/>
          <w:lang w:eastAsia="sr-Latn-CS"/>
        </w:rPr>
        <w:t>пореског</w:t>
      </w:r>
      <w:r w:rsidR="004A18FB" w:rsidRPr="007C73D5">
        <w:rPr>
          <w:rFonts w:ascii="Arial" w:hAnsi="Arial" w:cs="Arial"/>
          <w:szCs w:val="24"/>
          <w:lang w:eastAsia="sr-Latn-CS"/>
        </w:rPr>
        <w:t xml:space="preserve"> </w:t>
      </w:r>
      <w:r>
        <w:rPr>
          <w:rFonts w:ascii="Arial" w:hAnsi="Arial" w:cs="Arial"/>
          <w:szCs w:val="24"/>
          <w:lang w:eastAsia="sr-Latn-CS"/>
        </w:rPr>
        <w:t>органа</w:t>
      </w:r>
      <w:r w:rsidR="004A18FB" w:rsidRPr="007C73D5">
        <w:rPr>
          <w:rFonts w:ascii="Arial" w:hAnsi="Arial" w:cs="Arial"/>
          <w:szCs w:val="24"/>
          <w:lang w:eastAsia="sr-Latn-CS"/>
        </w:rPr>
        <w:t xml:space="preserve"> </w:t>
      </w:r>
      <w:r>
        <w:rPr>
          <w:rFonts w:ascii="Arial" w:hAnsi="Arial" w:cs="Arial"/>
          <w:szCs w:val="24"/>
          <w:lang w:eastAsia="sr-Latn-CS"/>
        </w:rPr>
        <w:t>државе</w:t>
      </w:r>
      <w:r w:rsidR="004A18FB" w:rsidRPr="007C73D5">
        <w:rPr>
          <w:rFonts w:ascii="Arial" w:hAnsi="Arial" w:cs="Arial"/>
          <w:szCs w:val="24"/>
          <w:lang w:eastAsia="sr-Latn-CS"/>
        </w:rPr>
        <w:t xml:space="preserve"> </w:t>
      </w:r>
      <w:r>
        <w:rPr>
          <w:rFonts w:ascii="Arial" w:hAnsi="Arial" w:cs="Arial"/>
          <w:szCs w:val="24"/>
          <w:lang w:eastAsia="sr-Latn-CS"/>
        </w:rPr>
        <w:t>у</w:t>
      </w:r>
      <w:r w:rsidR="004A18FB" w:rsidRPr="007C73D5">
        <w:rPr>
          <w:rFonts w:ascii="Arial" w:hAnsi="Arial" w:cs="Arial"/>
          <w:szCs w:val="24"/>
          <w:lang w:eastAsia="sr-Latn-CS"/>
        </w:rPr>
        <w:t xml:space="preserve"> </w:t>
      </w:r>
      <w:r>
        <w:rPr>
          <w:rFonts w:ascii="Arial" w:hAnsi="Arial" w:cs="Arial"/>
          <w:szCs w:val="24"/>
          <w:lang w:eastAsia="sr-Latn-CS"/>
        </w:rPr>
        <w:t>којој</w:t>
      </w:r>
      <w:r w:rsidR="004A18FB" w:rsidRPr="007C73D5">
        <w:rPr>
          <w:rFonts w:ascii="Arial" w:hAnsi="Arial" w:cs="Arial"/>
          <w:szCs w:val="24"/>
          <w:lang w:eastAsia="sr-Latn-CS"/>
        </w:rPr>
        <w:t xml:space="preserve"> </w:t>
      </w:r>
      <w:r>
        <w:rPr>
          <w:rFonts w:ascii="Arial" w:hAnsi="Arial" w:cs="Arial"/>
          <w:szCs w:val="24"/>
          <w:lang w:eastAsia="sr-Latn-CS"/>
        </w:rPr>
        <w:t>има</w:t>
      </w:r>
      <w:r w:rsidR="004A18FB" w:rsidRPr="007C73D5">
        <w:rPr>
          <w:rFonts w:ascii="Arial" w:hAnsi="Arial" w:cs="Arial"/>
          <w:szCs w:val="24"/>
          <w:lang w:eastAsia="sr-Latn-CS"/>
        </w:rPr>
        <w:t xml:space="preserve"> </w:t>
      </w:r>
      <w:r>
        <w:rPr>
          <w:rFonts w:ascii="Arial" w:hAnsi="Arial" w:cs="Arial"/>
          <w:szCs w:val="24"/>
          <w:lang w:eastAsia="sr-Latn-CS"/>
        </w:rPr>
        <w:t>седиште</w:t>
      </w:r>
      <w:r w:rsidR="004A18FB" w:rsidRPr="007C73D5">
        <w:rPr>
          <w:rFonts w:ascii="Arial" w:hAnsi="Arial" w:cs="Arial"/>
          <w:szCs w:val="24"/>
          <w:lang w:eastAsia="sr-Latn-CS"/>
        </w:rPr>
        <w:t>.</w:t>
      </w:r>
      <w:r w:rsidR="004A18FB" w:rsidRPr="007C73D5">
        <w:rPr>
          <w:rFonts w:ascii="Arial" w:hAnsi="Arial" w:cs="Arial"/>
          <w:b/>
          <w:szCs w:val="24"/>
        </w:rPr>
        <w:t xml:space="preserve"> </w:t>
      </w:r>
    </w:p>
    <w:p w14:paraId="738956FF" w14:textId="77777777" w:rsidR="004A18FB" w:rsidRPr="007C73D5" w:rsidRDefault="004A18FB" w:rsidP="004A18FB">
      <w:pPr>
        <w:tabs>
          <w:tab w:val="left" w:pos="993"/>
        </w:tabs>
        <w:jc w:val="both"/>
        <w:rPr>
          <w:rFonts w:ascii="Arial" w:hAnsi="Arial" w:cs="Arial"/>
          <w:b/>
          <w:szCs w:val="24"/>
        </w:rPr>
      </w:pPr>
    </w:p>
    <w:p w14:paraId="76DB6AB8" w14:textId="1CEDE6B4" w:rsidR="004A18FB" w:rsidRPr="007C73D5" w:rsidRDefault="00922A6B" w:rsidP="004A18FB">
      <w:pPr>
        <w:jc w:val="both"/>
        <w:rPr>
          <w:rFonts w:ascii="Arial" w:hAnsi="Arial" w:cs="Arial"/>
          <w:szCs w:val="24"/>
          <w:lang w:eastAsia="sr-Latn-CS"/>
        </w:rPr>
      </w:pPr>
      <w:r>
        <w:rPr>
          <w:rFonts w:ascii="Arial" w:hAnsi="Arial" w:cs="Arial"/>
          <w:szCs w:val="24"/>
          <w:lang w:eastAsia="sr-Latn-CS"/>
        </w:rPr>
        <w:t>Доказ</w:t>
      </w:r>
      <w:r w:rsidR="004A18FB" w:rsidRPr="007C73D5">
        <w:rPr>
          <w:rFonts w:ascii="Arial" w:hAnsi="Arial" w:cs="Arial"/>
          <w:szCs w:val="24"/>
          <w:lang w:eastAsia="sr-Latn-CS"/>
        </w:rPr>
        <w:t xml:space="preserve"> </w:t>
      </w:r>
      <w:r>
        <w:rPr>
          <w:rFonts w:ascii="Arial" w:hAnsi="Arial" w:cs="Arial"/>
          <w:szCs w:val="24"/>
          <w:lang w:eastAsia="sr-Latn-CS"/>
        </w:rPr>
        <w:t>из</w:t>
      </w:r>
      <w:r w:rsidR="004A18FB" w:rsidRPr="007C73D5">
        <w:rPr>
          <w:rFonts w:ascii="Arial" w:hAnsi="Arial" w:cs="Arial"/>
          <w:szCs w:val="24"/>
          <w:lang w:eastAsia="sr-Latn-CS"/>
        </w:rPr>
        <w:t xml:space="preserve"> </w:t>
      </w:r>
      <w:r>
        <w:rPr>
          <w:rFonts w:ascii="Arial" w:hAnsi="Arial" w:cs="Arial"/>
          <w:szCs w:val="24"/>
          <w:lang w:eastAsia="sr-Latn-CS"/>
        </w:rPr>
        <w:t>тачке</w:t>
      </w:r>
      <w:r w:rsidR="004A18FB" w:rsidRPr="007C73D5">
        <w:rPr>
          <w:rFonts w:ascii="Arial" w:hAnsi="Arial" w:cs="Arial"/>
          <w:szCs w:val="24"/>
          <w:lang w:eastAsia="sr-Latn-CS"/>
        </w:rPr>
        <w:t xml:space="preserve"> 2)</w:t>
      </w:r>
      <w:r w:rsidR="004A18FB" w:rsidRPr="007C73D5">
        <w:rPr>
          <w:rFonts w:ascii="Arial" w:hAnsi="Arial"/>
          <w:color w:val="FF0000"/>
          <w:szCs w:val="24"/>
        </w:rPr>
        <w:t xml:space="preserve"> </w:t>
      </w:r>
      <w:r>
        <w:rPr>
          <w:rFonts w:ascii="Arial" w:hAnsi="Arial" w:cs="Arial"/>
          <w:szCs w:val="24"/>
          <w:lang w:eastAsia="sr-Latn-CS"/>
        </w:rPr>
        <w:t>и</w:t>
      </w:r>
      <w:r w:rsidR="004A18FB" w:rsidRPr="007C73D5">
        <w:rPr>
          <w:rFonts w:ascii="Arial" w:hAnsi="Arial" w:cs="Arial"/>
          <w:szCs w:val="24"/>
          <w:lang w:eastAsia="sr-Latn-CS"/>
        </w:rPr>
        <w:t xml:space="preserve"> 4) </w:t>
      </w:r>
      <w:r>
        <w:rPr>
          <w:rFonts w:ascii="Arial" w:hAnsi="Arial" w:cs="Arial"/>
          <w:szCs w:val="24"/>
          <w:lang w:eastAsia="sr-Latn-CS"/>
        </w:rPr>
        <w:t>не</w:t>
      </w:r>
      <w:r w:rsidR="004A18FB" w:rsidRPr="007C73D5">
        <w:rPr>
          <w:rFonts w:ascii="Arial" w:hAnsi="Arial" w:cs="Arial"/>
          <w:szCs w:val="24"/>
          <w:lang w:eastAsia="sr-Latn-CS"/>
        </w:rPr>
        <w:t xml:space="preserve"> </w:t>
      </w:r>
      <w:r>
        <w:rPr>
          <w:rFonts w:ascii="Arial" w:hAnsi="Arial" w:cs="Arial"/>
          <w:szCs w:val="24"/>
          <w:lang w:eastAsia="sr-Latn-CS"/>
        </w:rPr>
        <w:t>може</w:t>
      </w:r>
      <w:r w:rsidR="004A18FB" w:rsidRPr="007C73D5">
        <w:rPr>
          <w:rFonts w:ascii="Arial" w:hAnsi="Arial" w:cs="Arial"/>
          <w:szCs w:val="24"/>
          <w:lang w:eastAsia="sr-Latn-CS"/>
        </w:rPr>
        <w:t xml:space="preserve"> </w:t>
      </w:r>
      <w:r>
        <w:rPr>
          <w:rFonts w:ascii="Arial" w:hAnsi="Arial" w:cs="Arial"/>
          <w:szCs w:val="24"/>
          <w:lang w:eastAsia="sr-Latn-CS"/>
        </w:rPr>
        <w:t>бити</w:t>
      </w:r>
      <w:r w:rsidR="004A18FB" w:rsidRPr="007C73D5">
        <w:rPr>
          <w:rFonts w:ascii="Arial" w:hAnsi="Arial" w:cs="Arial"/>
          <w:szCs w:val="24"/>
          <w:lang w:eastAsia="sr-Latn-CS"/>
        </w:rPr>
        <w:t xml:space="preserve"> </w:t>
      </w:r>
      <w:r>
        <w:rPr>
          <w:rFonts w:ascii="Arial" w:hAnsi="Arial" w:cs="Arial"/>
          <w:szCs w:val="24"/>
          <w:lang w:eastAsia="sr-Latn-CS"/>
        </w:rPr>
        <w:t>старији</w:t>
      </w:r>
      <w:r w:rsidR="004A18FB" w:rsidRPr="007C73D5">
        <w:rPr>
          <w:rFonts w:ascii="Arial" w:hAnsi="Arial" w:cs="Arial"/>
          <w:szCs w:val="24"/>
          <w:lang w:eastAsia="sr-Latn-CS"/>
        </w:rPr>
        <w:t xml:space="preserve"> </w:t>
      </w:r>
      <w:r>
        <w:rPr>
          <w:rFonts w:ascii="Arial" w:hAnsi="Arial" w:cs="Arial"/>
          <w:szCs w:val="24"/>
          <w:lang w:eastAsia="sr-Latn-CS"/>
        </w:rPr>
        <w:t>од</w:t>
      </w:r>
      <w:r w:rsidR="004A18FB" w:rsidRPr="007C73D5">
        <w:rPr>
          <w:rFonts w:ascii="Arial" w:hAnsi="Arial" w:cs="Arial"/>
          <w:szCs w:val="24"/>
          <w:lang w:eastAsia="sr-Latn-CS"/>
        </w:rPr>
        <w:t xml:space="preserve"> </w:t>
      </w:r>
      <w:r>
        <w:rPr>
          <w:rFonts w:ascii="Arial" w:hAnsi="Arial" w:cs="Arial"/>
          <w:szCs w:val="24"/>
          <w:lang w:eastAsia="sr-Latn-CS"/>
        </w:rPr>
        <w:t>два</w:t>
      </w:r>
      <w:r w:rsidR="004A18FB" w:rsidRPr="007C73D5">
        <w:rPr>
          <w:rFonts w:ascii="Arial" w:hAnsi="Arial" w:cs="Arial"/>
          <w:szCs w:val="24"/>
          <w:lang w:eastAsia="sr-Latn-CS"/>
        </w:rPr>
        <w:t xml:space="preserve"> </w:t>
      </w:r>
      <w:r>
        <w:rPr>
          <w:rFonts w:ascii="Arial" w:hAnsi="Arial" w:cs="Arial"/>
          <w:szCs w:val="24"/>
          <w:lang w:eastAsia="sr-Latn-CS"/>
        </w:rPr>
        <w:t>месеца</w:t>
      </w:r>
      <w:r w:rsidR="004A18FB" w:rsidRPr="007C73D5">
        <w:rPr>
          <w:rFonts w:ascii="Arial" w:hAnsi="Arial" w:cs="Arial"/>
          <w:szCs w:val="24"/>
          <w:lang w:eastAsia="sr-Latn-CS"/>
        </w:rPr>
        <w:t xml:space="preserve"> </w:t>
      </w:r>
      <w:r>
        <w:rPr>
          <w:rFonts w:ascii="Arial" w:hAnsi="Arial" w:cs="Arial"/>
          <w:szCs w:val="24"/>
          <w:lang w:eastAsia="sr-Latn-CS"/>
        </w:rPr>
        <w:t>пре</w:t>
      </w:r>
      <w:r w:rsidR="004A18FB" w:rsidRPr="007C73D5">
        <w:rPr>
          <w:rFonts w:ascii="Arial" w:hAnsi="Arial" w:cs="Arial"/>
          <w:szCs w:val="24"/>
          <w:lang w:eastAsia="sr-Latn-CS"/>
        </w:rPr>
        <w:t xml:space="preserve"> </w:t>
      </w:r>
      <w:r>
        <w:rPr>
          <w:rFonts w:ascii="Arial" w:hAnsi="Arial" w:cs="Arial"/>
          <w:szCs w:val="24"/>
          <w:lang w:eastAsia="sr-Latn-CS"/>
        </w:rPr>
        <w:t>отварања</w:t>
      </w:r>
      <w:r w:rsidR="004A18FB" w:rsidRPr="007C73D5">
        <w:rPr>
          <w:rFonts w:ascii="Arial" w:hAnsi="Arial" w:cs="Arial"/>
          <w:szCs w:val="24"/>
          <w:lang w:eastAsia="sr-Latn-CS"/>
        </w:rPr>
        <w:t xml:space="preserve"> </w:t>
      </w:r>
      <w:r>
        <w:rPr>
          <w:rFonts w:ascii="Arial" w:hAnsi="Arial" w:cs="Arial"/>
          <w:szCs w:val="24"/>
          <w:lang w:eastAsia="sr-Latn-CS"/>
        </w:rPr>
        <w:t>понуда</w:t>
      </w:r>
      <w:r w:rsidR="004A18FB" w:rsidRPr="007C73D5">
        <w:rPr>
          <w:rFonts w:ascii="Arial" w:hAnsi="Arial" w:cs="Arial"/>
          <w:szCs w:val="24"/>
          <w:lang w:eastAsia="sr-Latn-CS"/>
        </w:rPr>
        <w:t>.</w:t>
      </w:r>
    </w:p>
    <w:p w14:paraId="5A9A1F3C" w14:textId="77777777" w:rsidR="004A18FB" w:rsidRPr="007C73D5" w:rsidRDefault="004A18FB" w:rsidP="004A18FB">
      <w:pPr>
        <w:jc w:val="both"/>
        <w:rPr>
          <w:rFonts w:ascii="Arial" w:hAnsi="Arial" w:cs="Arial"/>
          <w:szCs w:val="24"/>
          <w:lang w:eastAsia="sr-Latn-CS"/>
        </w:rPr>
      </w:pPr>
    </w:p>
    <w:p w14:paraId="65AD2D84" w14:textId="43F7A74E" w:rsidR="004A18FB" w:rsidRPr="007C73D5" w:rsidRDefault="00922A6B" w:rsidP="004A18FB">
      <w:pPr>
        <w:jc w:val="both"/>
        <w:rPr>
          <w:rFonts w:ascii="Arial" w:hAnsi="Arial" w:cs="Arial"/>
          <w:szCs w:val="24"/>
          <w:lang w:eastAsia="sr-Latn-CS"/>
        </w:rPr>
      </w:pPr>
      <w:r>
        <w:rPr>
          <w:rFonts w:ascii="Arial" w:hAnsi="Arial" w:cs="Arial"/>
          <w:szCs w:val="24"/>
          <w:lang w:eastAsia="sr-Latn-CS"/>
        </w:rPr>
        <w:t>Доказ</w:t>
      </w:r>
      <w:r w:rsidR="004A18FB" w:rsidRPr="007C73D5">
        <w:rPr>
          <w:rFonts w:ascii="Arial" w:hAnsi="Arial" w:cs="Arial"/>
          <w:szCs w:val="24"/>
          <w:lang w:eastAsia="sr-Latn-CS"/>
        </w:rPr>
        <w:t xml:space="preserve"> </w:t>
      </w:r>
      <w:r>
        <w:rPr>
          <w:rFonts w:ascii="Arial" w:hAnsi="Arial" w:cs="Arial"/>
          <w:szCs w:val="24"/>
          <w:lang w:eastAsia="sr-Latn-CS"/>
        </w:rPr>
        <w:t>из</w:t>
      </w:r>
      <w:r w:rsidR="004A18FB" w:rsidRPr="007C73D5">
        <w:rPr>
          <w:rFonts w:ascii="Arial" w:hAnsi="Arial" w:cs="Arial"/>
          <w:szCs w:val="24"/>
          <w:lang w:eastAsia="sr-Latn-CS"/>
        </w:rPr>
        <w:t xml:space="preserve"> </w:t>
      </w:r>
      <w:r>
        <w:rPr>
          <w:rFonts w:ascii="Arial" w:hAnsi="Arial" w:cs="Arial"/>
          <w:szCs w:val="24"/>
          <w:lang w:eastAsia="sr-Latn-CS"/>
        </w:rPr>
        <w:t>тачке</w:t>
      </w:r>
      <w:r w:rsidR="004A18FB" w:rsidRPr="007C73D5">
        <w:rPr>
          <w:rFonts w:ascii="Arial" w:hAnsi="Arial" w:cs="Arial"/>
          <w:szCs w:val="24"/>
          <w:lang w:eastAsia="sr-Latn-CS"/>
        </w:rPr>
        <w:t xml:space="preserve"> 3) </w:t>
      </w:r>
      <w:r>
        <w:rPr>
          <w:rFonts w:ascii="Arial" w:hAnsi="Arial" w:cs="Arial"/>
          <w:szCs w:val="24"/>
          <w:lang w:eastAsia="sr-Latn-CS"/>
        </w:rPr>
        <w:t>овог</w:t>
      </w:r>
      <w:r w:rsidR="004A18FB" w:rsidRPr="007C73D5">
        <w:rPr>
          <w:rFonts w:ascii="Arial" w:hAnsi="Arial" w:cs="Arial"/>
          <w:szCs w:val="24"/>
          <w:lang w:eastAsia="sr-Latn-CS"/>
        </w:rPr>
        <w:t xml:space="preserve"> </w:t>
      </w:r>
      <w:r>
        <w:rPr>
          <w:rFonts w:ascii="Arial" w:hAnsi="Arial" w:cs="Arial"/>
          <w:szCs w:val="24"/>
          <w:lang w:eastAsia="sr-Latn-CS"/>
        </w:rPr>
        <w:t>члана</w:t>
      </w:r>
      <w:r w:rsidR="004A18FB" w:rsidRPr="007C73D5">
        <w:rPr>
          <w:rFonts w:ascii="Arial" w:hAnsi="Arial" w:cs="Arial"/>
          <w:szCs w:val="24"/>
          <w:lang w:eastAsia="sr-Latn-CS"/>
        </w:rPr>
        <w:t xml:space="preserve"> </w:t>
      </w:r>
      <w:r>
        <w:rPr>
          <w:rFonts w:ascii="Arial" w:hAnsi="Arial" w:cs="Arial"/>
          <w:szCs w:val="24"/>
          <w:lang w:eastAsia="sr-Latn-CS"/>
        </w:rPr>
        <w:t>мора</w:t>
      </w:r>
      <w:r w:rsidR="004A18FB" w:rsidRPr="007C73D5">
        <w:rPr>
          <w:rFonts w:ascii="Arial" w:hAnsi="Arial" w:cs="Arial"/>
          <w:szCs w:val="24"/>
          <w:lang w:eastAsia="sr-Latn-CS"/>
        </w:rPr>
        <w:t xml:space="preserve"> </w:t>
      </w:r>
      <w:r>
        <w:rPr>
          <w:rFonts w:ascii="Arial" w:hAnsi="Arial" w:cs="Arial"/>
          <w:szCs w:val="24"/>
          <w:lang w:eastAsia="sr-Latn-CS"/>
        </w:rPr>
        <w:t>бити</w:t>
      </w:r>
      <w:r w:rsidR="004A18FB" w:rsidRPr="007C73D5">
        <w:rPr>
          <w:rFonts w:ascii="Arial" w:hAnsi="Arial" w:cs="Arial"/>
          <w:szCs w:val="24"/>
          <w:lang w:eastAsia="sr-Latn-CS"/>
        </w:rPr>
        <w:t xml:space="preserve"> </w:t>
      </w:r>
      <w:r>
        <w:rPr>
          <w:rFonts w:ascii="Arial" w:hAnsi="Arial" w:cs="Arial"/>
          <w:szCs w:val="24"/>
          <w:lang w:eastAsia="sr-Latn-CS"/>
        </w:rPr>
        <w:t>издат</w:t>
      </w:r>
      <w:r w:rsidR="004A18FB" w:rsidRPr="007C73D5">
        <w:rPr>
          <w:rFonts w:ascii="Arial" w:hAnsi="Arial" w:cs="Arial"/>
          <w:szCs w:val="24"/>
          <w:lang w:eastAsia="sr-Latn-CS"/>
        </w:rPr>
        <w:t xml:space="preserve"> </w:t>
      </w:r>
      <w:r>
        <w:rPr>
          <w:rFonts w:ascii="Arial" w:hAnsi="Arial" w:cs="Arial"/>
          <w:szCs w:val="24"/>
          <w:lang w:eastAsia="sr-Latn-CS"/>
        </w:rPr>
        <w:t>након</w:t>
      </w:r>
      <w:r w:rsidR="004A18FB" w:rsidRPr="007C73D5">
        <w:rPr>
          <w:rFonts w:ascii="Arial" w:hAnsi="Arial" w:cs="Arial"/>
          <w:szCs w:val="24"/>
          <w:lang w:eastAsia="sr-Latn-CS"/>
        </w:rPr>
        <w:t xml:space="preserve"> </w:t>
      </w:r>
      <w:r>
        <w:rPr>
          <w:rFonts w:ascii="Arial" w:hAnsi="Arial" w:cs="Arial"/>
          <w:szCs w:val="24"/>
          <w:lang w:eastAsia="sr-Latn-CS"/>
        </w:rPr>
        <w:t>објав</w:t>
      </w:r>
      <w:r w:rsidR="00741256">
        <w:rPr>
          <w:rFonts w:ascii="Arial" w:hAnsi="Arial" w:cs="Arial"/>
          <w:szCs w:val="24"/>
          <w:lang w:eastAsia="sr-Latn-CS"/>
        </w:rPr>
        <w:t>љ</w:t>
      </w:r>
      <w:r>
        <w:rPr>
          <w:rFonts w:ascii="Arial" w:hAnsi="Arial" w:cs="Arial"/>
          <w:szCs w:val="24"/>
          <w:lang w:eastAsia="sr-Latn-CS"/>
        </w:rPr>
        <w:t>ивања</w:t>
      </w:r>
      <w:r w:rsidR="004A18FB" w:rsidRPr="007C73D5">
        <w:rPr>
          <w:rFonts w:ascii="Arial" w:hAnsi="Arial" w:cs="Arial"/>
          <w:szCs w:val="24"/>
          <w:lang w:eastAsia="sr-Latn-CS"/>
        </w:rPr>
        <w:t xml:space="preserve"> </w:t>
      </w:r>
      <w:r>
        <w:rPr>
          <w:rFonts w:ascii="Arial" w:hAnsi="Arial" w:cs="Arial"/>
          <w:szCs w:val="24"/>
          <w:lang w:eastAsia="sr-Latn-CS"/>
        </w:rPr>
        <w:t>позива</w:t>
      </w:r>
      <w:r w:rsidR="004A18FB" w:rsidRPr="007C73D5">
        <w:rPr>
          <w:rFonts w:ascii="Arial" w:hAnsi="Arial" w:cs="Arial"/>
          <w:szCs w:val="24"/>
          <w:lang w:eastAsia="sr-Latn-CS"/>
        </w:rPr>
        <w:t xml:space="preserve"> </w:t>
      </w:r>
      <w:r>
        <w:rPr>
          <w:rFonts w:ascii="Arial" w:hAnsi="Arial" w:cs="Arial"/>
          <w:szCs w:val="24"/>
          <w:lang w:eastAsia="sr-Latn-CS"/>
        </w:rPr>
        <w:t>за</w:t>
      </w:r>
      <w:r w:rsidR="004A18FB" w:rsidRPr="007C73D5">
        <w:rPr>
          <w:rFonts w:ascii="Arial" w:hAnsi="Arial" w:cs="Arial"/>
          <w:szCs w:val="24"/>
          <w:lang w:eastAsia="sr-Latn-CS"/>
        </w:rPr>
        <w:t xml:space="preserve"> </w:t>
      </w:r>
      <w:r>
        <w:rPr>
          <w:rFonts w:ascii="Arial" w:hAnsi="Arial" w:cs="Arial"/>
          <w:szCs w:val="24"/>
          <w:lang w:eastAsia="sr-Latn-CS"/>
        </w:rPr>
        <w:t>подношење</w:t>
      </w:r>
      <w:r w:rsidR="004A18FB" w:rsidRPr="007C73D5">
        <w:rPr>
          <w:rFonts w:ascii="Arial" w:hAnsi="Arial" w:cs="Arial"/>
          <w:szCs w:val="24"/>
          <w:lang w:eastAsia="sr-Latn-CS"/>
        </w:rPr>
        <w:t xml:space="preserve"> </w:t>
      </w:r>
      <w:r>
        <w:rPr>
          <w:rFonts w:ascii="Arial" w:hAnsi="Arial" w:cs="Arial"/>
          <w:szCs w:val="24"/>
          <w:lang w:eastAsia="sr-Latn-CS"/>
        </w:rPr>
        <w:t>понуда</w:t>
      </w:r>
      <w:r w:rsidR="004A18FB" w:rsidRPr="007C73D5">
        <w:rPr>
          <w:rFonts w:ascii="Arial" w:hAnsi="Arial" w:cs="Arial"/>
          <w:szCs w:val="24"/>
          <w:lang w:eastAsia="sr-Latn-CS"/>
        </w:rPr>
        <w:t>.</w:t>
      </w:r>
    </w:p>
    <w:p w14:paraId="3FB8104C" w14:textId="77777777" w:rsidR="004A18FB" w:rsidRPr="007C73D5" w:rsidRDefault="004A18FB" w:rsidP="004A18FB">
      <w:pPr>
        <w:tabs>
          <w:tab w:val="left" w:pos="993"/>
        </w:tabs>
        <w:jc w:val="both"/>
        <w:rPr>
          <w:rFonts w:ascii="Arial" w:hAnsi="Arial" w:cs="Arial"/>
          <w:b/>
          <w:szCs w:val="24"/>
        </w:rPr>
      </w:pPr>
    </w:p>
    <w:p w14:paraId="13560A4E" w14:textId="33A69349" w:rsidR="004A18FB" w:rsidRPr="007C73D5" w:rsidRDefault="00922A6B" w:rsidP="004A18FB">
      <w:pPr>
        <w:tabs>
          <w:tab w:val="left" w:pos="993"/>
        </w:tabs>
        <w:jc w:val="both"/>
        <w:rPr>
          <w:rFonts w:ascii="Arial" w:hAnsi="Arial" w:cs="Arial"/>
          <w:b/>
          <w:i/>
          <w:szCs w:val="24"/>
        </w:rPr>
      </w:pPr>
      <w:r>
        <w:rPr>
          <w:rFonts w:ascii="Arial" w:hAnsi="Arial" w:cs="Arial"/>
          <w:b/>
          <w:i/>
          <w:szCs w:val="24"/>
          <w:u w:val="single"/>
        </w:rPr>
        <w:t>Предузетник</w:t>
      </w:r>
      <w:r w:rsidR="004A18FB" w:rsidRPr="007C73D5">
        <w:rPr>
          <w:rFonts w:ascii="Arial" w:hAnsi="Arial" w:cs="Arial"/>
          <w:b/>
          <w:i/>
          <w:szCs w:val="24"/>
        </w:rPr>
        <w:t>:</w:t>
      </w:r>
    </w:p>
    <w:p w14:paraId="66D60BE1" w14:textId="695052FB" w:rsidR="004A18FB" w:rsidRPr="007C73D5" w:rsidRDefault="00922A6B" w:rsidP="004A18FB">
      <w:pPr>
        <w:pStyle w:val="ListParagraph"/>
        <w:numPr>
          <w:ilvl w:val="0"/>
          <w:numId w:val="8"/>
        </w:numPr>
        <w:spacing w:after="0" w:line="240" w:lineRule="auto"/>
        <w:ind w:left="714" w:hanging="357"/>
        <w:jc w:val="both"/>
        <w:rPr>
          <w:rFonts w:ascii="Arial" w:hAnsi="Arial" w:cs="Arial"/>
          <w:sz w:val="24"/>
          <w:szCs w:val="24"/>
          <w:lang w:eastAsia="sr-Latn-CS"/>
        </w:rPr>
      </w:pPr>
      <w:r>
        <w:rPr>
          <w:rFonts w:ascii="Arial" w:hAnsi="Arial" w:cs="Arial"/>
          <w:sz w:val="24"/>
          <w:szCs w:val="24"/>
          <w:lang w:eastAsia="sr-Latn-CS"/>
        </w:rPr>
        <w:t>извод</w:t>
      </w:r>
      <w:r w:rsidR="004A18FB" w:rsidRPr="007C73D5">
        <w:rPr>
          <w:rFonts w:ascii="Arial" w:hAnsi="Arial" w:cs="Arial"/>
          <w:sz w:val="24"/>
          <w:szCs w:val="24"/>
          <w:lang w:eastAsia="sr-Latn-CS"/>
        </w:rPr>
        <w:t xml:space="preserve"> </w:t>
      </w:r>
      <w:r>
        <w:rPr>
          <w:rFonts w:ascii="Arial" w:hAnsi="Arial" w:cs="Arial"/>
          <w:sz w:val="24"/>
          <w:szCs w:val="24"/>
          <w:lang w:eastAsia="sr-Latn-CS"/>
        </w:rPr>
        <w:t>из</w:t>
      </w:r>
      <w:r w:rsidR="004A18FB" w:rsidRPr="007C73D5">
        <w:rPr>
          <w:rFonts w:ascii="Arial" w:hAnsi="Arial" w:cs="Arial"/>
          <w:sz w:val="24"/>
          <w:szCs w:val="24"/>
          <w:lang w:eastAsia="sr-Latn-CS"/>
        </w:rPr>
        <w:t xml:space="preserve"> </w:t>
      </w:r>
      <w:r>
        <w:rPr>
          <w:rFonts w:ascii="Arial" w:hAnsi="Arial" w:cs="Arial"/>
          <w:sz w:val="24"/>
          <w:szCs w:val="24"/>
          <w:lang w:eastAsia="sr-Latn-CS"/>
        </w:rPr>
        <w:t>регистра</w:t>
      </w:r>
      <w:r w:rsidR="004A18FB" w:rsidRPr="007C73D5">
        <w:rPr>
          <w:rFonts w:ascii="Arial" w:hAnsi="Arial" w:cs="Arial"/>
          <w:sz w:val="24"/>
          <w:szCs w:val="24"/>
          <w:lang w:eastAsia="sr-Latn-CS"/>
        </w:rPr>
        <w:t xml:space="preserve"> </w:t>
      </w:r>
      <w:r>
        <w:rPr>
          <w:rFonts w:ascii="Arial" w:hAnsi="Arial" w:cs="Arial"/>
          <w:sz w:val="24"/>
          <w:szCs w:val="24"/>
          <w:lang w:eastAsia="sr-Latn-CS"/>
        </w:rPr>
        <w:t>Агенције</w:t>
      </w:r>
      <w:r w:rsidR="004A18FB" w:rsidRPr="007C73D5">
        <w:rPr>
          <w:rFonts w:ascii="Arial" w:hAnsi="Arial" w:cs="Arial"/>
          <w:sz w:val="24"/>
          <w:szCs w:val="24"/>
          <w:lang w:eastAsia="sr-Latn-CS"/>
        </w:rPr>
        <w:t xml:space="preserve"> </w:t>
      </w:r>
      <w:r>
        <w:rPr>
          <w:rFonts w:ascii="Arial" w:hAnsi="Arial" w:cs="Arial"/>
          <w:sz w:val="24"/>
          <w:szCs w:val="24"/>
          <w:lang w:eastAsia="sr-Latn-CS"/>
        </w:rPr>
        <w:t>за</w:t>
      </w:r>
      <w:r w:rsidR="004A18FB" w:rsidRPr="007C73D5">
        <w:rPr>
          <w:rFonts w:ascii="Arial" w:hAnsi="Arial" w:cs="Arial"/>
          <w:sz w:val="24"/>
          <w:szCs w:val="24"/>
          <w:lang w:eastAsia="sr-Latn-CS"/>
        </w:rPr>
        <w:t xml:space="preserve"> </w:t>
      </w:r>
      <w:r>
        <w:rPr>
          <w:rFonts w:ascii="Arial" w:hAnsi="Arial" w:cs="Arial"/>
          <w:sz w:val="24"/>
          <w:szCs w:val="24"/>
          <w:lang w:eastAsia="sr-Latn-CS"/>
        </w:rPr>
        <w:t>привредне</w:t>
      </w:r>
      <w:r w:rsidR="004A18FB" w:rsidRPr="007C73D5">
        <w:rPr>
          <w:rFonts w:ascii="Arial" w:hAnsi="Arial" w:cs="Arial"/>
          <w:sz w:val="24"/>
          <w:szCs w:val="24"/>
          <w:lang w:eastAsia="sr-Latn-CS"/>
        </w:rPr>
        <w:t xml:space="preserve"> </w:t>
      </w:r>
      <w:r>
        <w:rPr>
          <w:rFonts w:ascii="Arial" w:hAnsi="Arial" w:cs="Arial"/>
          <w:sz w:val="24"/>
          <w:szCs w:val="24"/>
          <w:lang w:eastAsia="sr-Latn-CS"/>
        </w:rPr>
        <w:t>регистре</w:t>
      </w:r>
      <w:r w:rsidR="004A18FB" w:rsidRPr="007C73D5">
        <w:rPr>
          <w:rFonts w:ascii="Arial" w:hAnsi="Arial" w:cs="Arial"/>
          <w:sz w:val="24"/>
          <w:szCs w:val="24"/>
          <w:lang w:eastAsia="sr-Latn-CS"/>
        </w:rPr>
        <w:t xml:space="preserve">, </w:t>
      </w:r>
      <w:r>
        <w:rPr>
          <w:rFonts w:ascii="Arial" w:hAnsi="Arial" w:cs="Arial"/>
          <w:sz w:val="24"/>
          <w:szCs w:val="24"/>
          <w:lang w:eastAsia="sr-Latn-CS"/>
        </w:rPr>
        <w:t>односно</w:t>
      </w:r>
      <w:r w:rsidR="004A18FB" w:rsidRPr="007C73D5">
        <w:rPr>
          <w:rFonts w:ascii="Arial" w:hAnsi="Arial" w:cs="Arial"/>
          <w:sz w:val="24"/>
          <w:szCs w:val="24"/>
          <w:lang w:eastAsia="sr-Latn-CS"/>
        </w:rPr>
        <w:t xml:space="preserve"> </w:t>
      </w:r>
      <w:r>
        <w:rPr>
          <w:rFonts w:ascii="Arial" w:hAnsi="Arial" w:cs="Arial"/>
          <w:sz w:val="24"/>
          <w:szCs w:val="24"/>
          <w:lang w:eastAsia="sr-Latn-CS"/>
        </w:rPr>
        <w:t>извода</w:t>
      </w:r>
      <w:r w:rsidR="004A18FB" w:rsidRPr="007C73D5">
        <w:rPr>
          <w:rFonts w:ascii="Arial" w:hAnsi="Arial" w:cs="Arial"/>
          <w:sz w:val="24"/>
          <w:szCs w:val="24"/>
          <w:lang w:eastAsia="sr-Latn-CS"/>
        </w:rPr>
        <w:t xml:space="preserve"> </w:t>
      </w:r>
      <w:r>
        <w:rPr>
          <w:rFonts w:ascii="Arial" w:hAnsi="Arial" w:cs="Arial"/>
          <w:sz w:val="24"/>
          <w:szCs w:val="24"/>
          <w:lang w:eastAsia="sr-Latn-CS"/>
        </w:rPr>
        <w:t>из</w:t>
      </w:r>
      <w:r w:rsidR="004A18FB" w:rsidRPr="007C73D5">
        <w:rPr>
          <w:rFonts w:ascii="Arial" w:hAnsi="Arial" w:cs="Arial"/>
          <w:sz w:val="24"/>
          <w:szCs w:val="24"/>
          <w:lang w:eastAsia="sr-Latn-CS"/>
        </w:rPr>
        <w:t xml:space="preserve"> </w:t>
      </w:r>
      <w:r>
        <w:rPr>
          <w:rFonts w:ascii="Arial" w:hAnsi="Arial" w:cs="Arial"/>
          <w:sz w:val="24"/>
          <w:szCs w:val="24"/>
          <w:lang w:eastAsia="sr-Latn-CS"/>
        </w:rPr>
        <w:t>одговарајућег</w:t>
      </w:r>
      <w:r w:rsidR="004A18FB" w:rsidRPr="007C73D5">
        <w:rPr>
          <w:rFonts w:ascii="Arial" w:hAnsi="Arial" w:cs="Arial"/>
          <w:sz w:val="24"/>
          <w:szCs w:val="24"/>
          <w:lang w:eastAsia="sr-Latn-CS"/>
        </w:rPr>
        <w:t xml:space="preserve"> </w:t>
      </w:r>
      <w:r>
        <w:rPr>
          <w:rFonts w:ascii="Arial" w:hAnsi="Arial" w:cs="Arial"/>
          <w:sz w:val="24"/>
          <w:szCs w:val="24"/>
          <w:lang w:eastAsia="sr-Latn-CS"/>
        </w:rPr>
        <w:t>регистра</w:t>
      </w:r>
      <w:r w:rsidR="004A18FB" w:rsidRPr="007C73D5">
        <w:rPr>
          <w:rFonts w:ascii="Arial" w:hAnsi="Arial" w:cs="Arial"/>
          <w:sz w:val="24"/>
          <w:szCs w:val="24"/>
          <w:lang w:eastAsia="sr-Latn-CS"/>
        </w:rPr>
        <w:t>;</w:t>
      </w:r>
    </w:p>
    <w:p w14:paraId="3C92A3C2" w14:textId="67879161" w:rsidR="004A18FB" w:rsidRPr="007C73D5" w:rsidRDefault="00922A6B" w:rsidP="004A18FB">
      <w:pPr>
        <w:pStyle w:val="ListParagraph"/>
        <w:numPr>
          <w:ilvl w:val="0"/>
          <w:numId w:val="8"/>
        </w:numPr>
        <w:spacing w:after="0" w:line="240" w:lineRule="auto"/>
        <w:ind w:left="714" w:hanging="357"/>
        <w:jc w:val="both"/>
        <w:rPr>
          <w:rFonts w:ascii="Arial" w:hAnsi="Arial" w:cs="Arial"/>
          <w:sz w:val="24"/>
          <w:szCs w:val="24"/>
          <w:lang w:eastAsia="sr-Latn-CS"/>
        </w:rPr>
      </w:pPr>
      <w:r>
        <w:rPr>
          <w:rFonts w:ascii="Arial" w:hAnsi="Arial" w:cs="Arial"/>
          <w:sz w:val="24"/>
          <w:szCs w:val="24"/>
          <w:lang w:eastAsia="sr-Latn-CS"/>
        </w:rPr>
        <w:t>извод</w:t>
      </w:r>
      <w:r w:rsidR="004A18FB" w:rsidRPr="007C73D5">
        <w:rPr>
          <w:rFonts w:ascii="Arial" w:hAnsi="Arial" w:cs="Arial"/>
          <w:sz w:val="24"/>
          <w:szCs w:val="24"/>
          <w:lang w:eastAsia="sr-Latn-CS"/>
        </w:rPr>
        <w:t xml:space="preserve"> </w:t>
      </w:r>
      <w:r>
        <w:rPr>
          <w:rFonts w:ascii="Arial" w:hAnsi="Arial" w:cs="Arial"/>
          <w:sz w:val="24"/>
          <w:szCs w:val="24"/>
          <w:lang w:eastAsia="sr-Latn-CS"/>
        </w:rPr>
        <w:t>из</w:t>
      </w:r>
      <w:r w:rsidR="004A18FB" w:rsidRPr="007C73D5">
        <w:rPr>
          <w:rFonts w:ascii="Arial" w:hAnsi="Arial" w:cs="Arial"/>
          <w:sz w:val="24"/>
          <w:szCs w:val="24"/>
          <w:lang w:eastAsia="sr-Latn-CS"/>
        </w:rPr>
        <w:t xml:space="preserve"> </w:t>
      </w:r>
      <w:r>
        <w:rPr>
          <w:rFonts w:ascii="Arial" w:hAnsi="Arial" w:cs="Arial"/>
          <w:sz w:val="24"/>
          <w:szCs w:val="24"/>
          <w:lang w:eastAsia="sr-Latn-CS"/>
        </w:rPr>
        <w:t>казнене</w:t>
      </w:r>
      <w:r w:rsidR="004A18FB" w:rsidRPr="007C73D5">
        <w:rPr>
          <w:rFonts w:ascii="Arial" w:hAnsi="Arial" w:cs="Arial"/>
          <w:sz w:val="24"/>
          <w:szCs w:val="24"/>
          <w:lang w:eastAsia="sr-Latn-CS"/>
        </w:rPr>
        <w:t xml:space="preserve"> </w:t>
      </w:r>
      <w:r>
        <w:rPr>
          <w:rFonts w:ascii="Arial" w:hAnsi="Arial" w:cs="Arial"/>
          <w:sz w:val="24"/>
          <w:szCs w:val="24"/>
          <w:lang w:eastAsia="sr-Latn-CS"/>
        </w:rPr>
        <w:t>евиденције</w:t>
      </w:r>
      <w:r w:rsidR="004A18FB" w:rsidRPr="007C73D5">
        <w:rPr>
          <w:rFonts w:ascii="Arial" w:hAnsi="Arial" w:cs="Arial"/>
          <w:sz w:val="24"/>
          <w:szCs w:val="24"/>
          <w:lang w:eastAsia="sr-Latn-CS"/>
        </w:rPr>
        <w:t xml:space="preserve">, </w:t>
      </w:r>
      <w:r>
        <w:rPr>
          <w:rFonts w:ascii="Arial" w:hAnsi="Arial" w:cs="Arial"/>
          <w:sz w:val="24"/>
          <w:szCs w:val="24"/>
          <w:lang w:eastAsia="sr-Latn-CS"/>
        </w:rPr>
        <w:t>односно</w:t>
      </w:r>
      <w:r w:rsidR="004A18FB" w:rsidRPr="007C73D5">
        <w:rPr>
          <w:rFonts w:ascii="Arial" w:hAnsi="Arial" w:cs="Arial"/>
          <w:sz w:val="24"/>
          <w:szCs w:val="24"/>
          <w:lang w:eastAsia="sr-Latn-CS"/>
        </w:rPr>
        <w:t xml:space="preserve"> </w:t>
      </w:r>
      <w:r>
        <w:rPr>
          <w:rFonts w:ascii="Arial" w:hAnsi="Arial" w:cs="Arial"/>
          <w:sz w:val="24"/>
          <w:szCs w:val="24"/>
          <w:lang w:eastAsia="sr-Latn-CS"/>
        </w:rPr>
        <w:t>уверење</w:t>
      </w:r>
      <w:r w:rsidR="004A18FB" w:rsidRPr="007C73D5">
        <w:rPr>
          <w:rFonts w:ascii="Arial" w:hAnsi="Arial" w:cs="Arial"/>
          <w:sz w:val="24"/>
          <w:szCs w:val="24"/>
          <w:lang w:eastAsia="sr-Latn-CS"/>
        </w:rPr>
        <w:t xml:space="preserve"> </w:t>
      </w:r>
      <w:r>
        <w:rPr>
          <w:rFonts w:ascii="Arial" w:hAnsi="Arial" w:cs="Arial"/>
          <w:sz w:val="24"/>
          <w:szCs w:val="24"/>
          <w:lang w:eastAsia="sr-Latn-CS"/>
        </w:rPr>
        <w:t>надлежне</w:t>
      </w:r>
      <w:r w:rsidR="004A18FB" w:rsidRPr="007C73D5">
        <w:rPr>
          <w:rFonts w:ascii="Arial" w:hAnsi="Arial" w:cs="Arial"/>
          <w:sz w:val="24"/>
          <w:szCs w:val="24"/>
          <w:lang w:eastAsia="sr-Latn-CS"/>
        </w:rPr>
        <w:t xml:space="preserve"> </w:t>
      </w:r>
      <w:r>
        <w:rPr>
          <w:rFonts w:ascii="Arial" w:hAnsi="Arial" w:cs="Arial"/>
          <w:sz w:val="24"/>
          <w:szCs w:val="24"/>
          <w:lang w:eastAsia="sr-Latn-CS"/>
        </w:rPr>
        <w:t>полицијске</w:t>
      </w:r>
      <w:r w:rsidR="004A18FB" w:rsidRPr="007C73D5">
        <w:rPr>
          <w:rFonts w:ascii="Arial" w:hAnsi="Arial" w:cs="Arial"/>
          <w:sz w:val="24"/>
          <w:szCs w:val="24"/>
          <w:lang w:eastAsia="sr-Latn-CS"/>
        </w:rPr>
        <w:t xml:space="preserve"> </w:t>
      </w:r>
      <w:r>
        <w:rPr>
          <w:rFonts w:ascii="Arial" w:hAnsi="Arial" w:cs="Arial"/>
          <w:sz w:val="24"/>
          <w:szCs w:val="24"/>
          <w:lang w:eastAsia="sr-Latn-CS"/>
        </w:rPr>
        <w:t>управе</w:t>
      </w:r>
      <w:r w:rsidR="004A18FB" w:rsidRPr="007C73D5">
        <w:rPr>
          <w:rFonts w:ascii="Arial" w:hAnsi="Arial" w:cs="Arial"/>
          <w:sz w:val="24"/>
          <w:szCs w:val="24"/>
          <w:lang w:eastAsia="sr-Latn-CS"/>
        </w:rPr>
        <w:t xml:space="preserve"> </w:t>
      </w:r>
      <w:r>
        <w:rPr>
          <w:rFonts w:ascii="Arial" w:hAnsi="Arial" w:cs="Arial"/>
          <w:sz w:val="24"/>
          <w:szCs w:val="24"/>
          <w:lang w:eastAsia="sr-Latn-CS"/>
        </w:rPr>
        <w:t>Министарства</w:t>
      </w:r>
      <w:r w:rsidR="004A18FB" w:rsidRPr="007C73D5">
        <w:rPr>
          <w:rFonts w:ascii="Arial" w:hAnsi="Arial" w:cs="Arial"/>
          <w:sz w:val="24"/>
          <w:szCs w:val="24"/>
          <w:lang w:eastAsia="sr-Latn-CS"/>
        </w:rPr>
        <w:t xml:space="preserve"> </w:t>
      </w:r>
      <w:r>
        <w:rPr>
          <w:rFonts w:ascii="Arial" w:hAnsi="Arial" w:cs="Arial"/>
          <w:sz w:val="24"/>
          <w:szCs w:val="24"/>
          <w:lang w:eastAsia="sr-Latn-CS"/>
        </w:rPr>
        <w:t>унутрашњих</w:t>
      </w:r>
      <w:r w:rsidR="004A18FB" w:rsidRPr="007C73D5">
        <w:rPr>
          <w:rFonts w:ascii="Arial" w:hAnsi="Arial" w:cs="Arial"/>
          <w:sz w:val="24"/>
          <w:szCs w:val="24"/>
          <w:lang w:eastAsia="sr-Latn-CS"/>
        </w:rPr>
        <w:t xml:space="preserve"> </w:t>
      </w:r>
      <w:r>
        <w:rPr>
          <w:rFonts w:ascii="Arial" w:hAnsi="Arial" w:cs="Arial"/>
          <w:sz w:val="24"/>
          <w:szCs w:val="24"/>
          <w:lang w:eastAsia="sr-Latn-CS"/>
        </w:rPr>
        <w:t>послова</w:t>
      </w:r>
      <w:r w:rsidR="004A18FB" w:rsidRPr="007C73D5">
        <w:rPr>
          <w:rFonts w:ascii="Arial" w:hAnsi="Arial" w:cs="Arial"/>
          <w:sz w:val="24"/>
          <w:szCs w:val="24"/>
          <w:lang w:eastAsia="sr-Latn-CS"/>
        </w:rPr>
        <w:t xml:space="preserve"> </w:t>
      </w:r>
      <w:r>
        <w:rPr>
          <w:rFonts w:ascii="Arial" w:hAnsi="Arial" w:cs="Arial"/>
          <w:sz w:val="24"/>
          <w:szCs w:val="24"/>
          <w:lang w:eastAsia="sr-Latn-CS"/>
        </w:rPr>
        <w:t>да</w:t>
      </w:r>
      <w:r w:rsidR="004A18FB" w:rsidRPr="007C73D5">
        <w:rPr>
          <w:rFonts w:ascii="Arial" w:hAnsi="Arial" w:cs="Arial"/>
          <w:sz w:val="24"/>
          <w:szCs w:val="24"/>
          <w:lang w:eastAsia="sr-Latn-CS"/>
        </w:rPr>
        <w:t xml:space="preserve"> </w:t>
      </w:r>
      <w:r>
        <w:rPr>
          <w:rFonts w:ascii="Arial" w:hAnsi="Arial" w:cs="Arial"/>
          <w:sz w:val="24"/>
          <w:szCs w:val="24"/>
          <w:lang w:eastAsia="sr-Latn-CS"/>
        </w:rPr>
        <w:t>није</w:t>
      </w:r>
      <w:r w:rsidR="004A18FB" w:rsidRPr="007C73D5">
        <w:rPr>
          <w:rFonts w:ascii="Arial" w:hAnsi="Arial" w:cs="Arial"/>
          <w:sz w:val="24"/>
          <w:szCs w:val="24"/>
          <w:lang w:eastAsia="sr-Latn-CS"/>
        </w:rPr>
        <w:t xml:space="preserve"> </w:t>
      </w:r>
      <w:r>
        <w:rPr>
          <w:rFonts w:ascii="Arial" w:hAnsi="Arial" w:cs="Arial"/>
          <w:sz w:val="24"/>
          <w:szCs w:val="24"/>
          <w:lang w:eastAsia="sr-Latn-CS"/>
        </w:rPr>
        <w:t>осуђиван</w:t>
      </w:r>
      <w:r w:rsidR="004A18FB" w:rsidRPr="007C73D5">
        <w:rPr>
          <w:rFonts w:ascii="Arial" w:hAnsi="Arial" w:cs="Arial"/>
          <w:sz w:val="24"/>
          <w:szCs w:val="24"/>
          <w:lang w:eastAsia="sr-Latn-CS"/>
        </w:rPr>
        <w:t xml:space="preserve"> </w:t>
      </w:r>
      <w:r>
        <w:rPr>
          <w:rFonts w:ascii="Arial" w:hAnsi="Arial" w:cs="Arial"/>
          <w:sz w:val="24"/>
          <w:szCs w:val="24"/>
          <w:lang w:eastAsia="sr-Latn-CS"/>
        </w:rPr>
        <w:t>за</w:t>
      </w:r>
      <w:r w:rsidR="004A18FB" w:rsidRPr="007C73D5">
        <w:rPr>
          <w:rFonts w:ascii="Arial" w:hAnsi="Arial" w:cs="Arial"/>
          <w:sz w:val="24"/>
          <w:szCs w:val="24"/>
          <w:lang w:eastAsia="sr-Latn-CS"/>
        </w:rPr>
        <w:t xml:space="preserve"> </w:t>
      </w:r>
      <w:r>
        <w:rPr>
          <w:rFonts w:ascii="Arial" w:hAnsi="Arial" w:cs="Arial"/>
          <w:sz w:val="24"/>
          <w:szCs w:val="24"/>
          <w:lang w:eastAsia="sr-Latn-CS"/>
        </w:rPr>
        <w:t>неко</w:t>
      </w:r>
      <w:r w:rsidR="004A18FB" w:rsidRPr="007C73D5">
        <w:rPr>
          <w:rFonts w:ascii="Arial" w:hAnsi="Arial" w:cs="Arial"/>
          <w:sz w:val="24"/>
          <w:szCs w:val="24"/>
          <w:lang w:eastAsia="sr-Latn-CS"/>
        </w:rPr>
        <w:t xml:space="preserve"> </w:t>
      </w:r>
      <w:r>
        <w:rPr>
          <w:rFonts w:ascii="Arial" w:hAnsi="Arial" w:cs="Arial"/>
          <w:sz w:val="24"/>
          <w:szCs w:val="24"/>
          <w:lang w:eastAsia="sr-Latn-CS"/>
        </w:rPr>
        <w:t>од</w:t>
      </w:r>
      <w:r w:rsidR="004A18FB" w:rsidRPr="007C73D5">
        <w:rPr>
          <w:rFonts w:ascii="Arial" w:hAnsi="Arial" w:cs="Arial"/>
          <w:sz w:val="24"/>
          <w:szCs w:val="24"/>
          <w:lang w:eastAsia="sr-Latn-CS"/>
        </w:rPr>
        <w:t xml:space="preserve"> </w:t>
      </w:r>
      <w:r>
        <w:rPr>
          <w:rFonts w:ascii="Arial" w:hAnsi="Arial" w:cs="Arial"/>
          <w:sz w:val="24"/>
          <w:szCs w:val="24"/>
          <w:lang w:eastAsia="sr-Latn-CS"/>
        </w:rPr>
        <w:t>кривичних</w:t>
      </w:r>
      <w:r w:rsidR="004A18FB" w:rsidRPr="007C73D5">
        <w:rPr>
          <w:rFonts w:ascii="Arial" w:hAnsi="Arial" w:cs="Arial"/>
          <w:sz w:val="24"/>
          <w:szCs w:val="24"/>
          <w:lang w:eastAsia="sr-Latn-CS"/>
        </w:rPr>
        <w:t xml:space="preserve"> </w:t>
      </w:r>
      <w:r>
        <w:rPr>
          <w:rFonts w:ascii="Arial" w:hAnsi="Arial" w:cs="Arial"/>
          <w:sz w:val="24"/>
          <w:szCs w:val="24"/>
          <w:lang w:eastAsia="sr-Latn-CS"/>
        </w:rPr>
        <w:t>дела</w:t>
      </w:r>
      <w:r w:rsidR="004A18FB" w:rsidRPr="007C73D5">
        <w:rPr>
          <w:rFonts w:ascii="Arial" w:hAnsi="Arial" w:cs="Arial"/>
          <w:sz w:val="24"/>
          <w:szCs w:val="24"/>
          <w:lang w:eastAsia="sr-Latn-CS"/>
        </w:rPr>
        <w:t xml:space="preserve"> </w:t>
      </w:r>
      <w:r>
        <w:rPr>
          <w:rFonts w:ascii="Arial" w:hAnsi="Arial" w:cs="Arial"/>
          <w:sz w:val="24"/>
          <w:szCs w:val="24"/>
          <w:lang w:eastAsia="sr-Latn-CS"/>
        </w:rPr>
        <w:t>као</w:t>
      </w:r>
      <w:r w:rsidR="004A18FB" w:rsidRPr="007C73D5">
        <w:rPr>
          <w:rFonts w:ascii="Arial" w:hAnsi="Arial" w:cs="Arial"/>
          <w:sz w:val="24"/>
          <w:szCs w:val="24"/>
          <w:lang w:eastAsia="sr-Latn-CS"/>
        </w:rPr>
        <w:t xml:space="preserve"> </w:t>
      </w:r>
      <w:r>
        <w:rPr>
          <w:rFonts w:ascii="Arial" w:hAnsi="Arial" w:cs="Arial"/>
          <w:sz w:val="24"/>
          <w:szCs w:val="24"/>
          <w:lang w:eastAsia="sr-Latn-CS"/>
        </w:rPr>
        <w:t>члан</w:t>
      </w:r>
      <w:r w:rsidR="004A18FB" w:rsidRPr="007C73D5">
        <w:rPr>
          <w:rFonts w:ascii="Arial" w:hAnsi="Arial" w:cs="Arial"/>
          <w:sz w:val="24"/>
          <w:szCs w:val="24"/>
          <w:lang w:eastAsia="sr-Latn-CS"/>
        </w:rPr>
        <w:t xml:space="preserve"> </w:t>
      </w:r>
      <w:r>
        <w:rPr>
          <w:rFonts w:ascii="Arial" w:hAnsi="Arial" w:cs="Arial"/>
          <w:sz w:val="24"/>
          <w:szCs w:val="24"/>
          <w:lang w:eastAsia="sr-Latn-CS"/>
        </w:rPr>
        <w:t>организоване</w:t>
      </w:r>
      <w:r w:rsidR="004A18FB" w:rsidRPr="007C73D5">
        <w:rPr>
          <w:rFonts w:ascii="Arial" w:hAnsi="Arial" w:cs="Arial"/>
          <w:sz w:val="24"/>
          <w:szCs w:val="24"/>
          <w:lang w:eastAsia="sr-Latn-CS"/>
        </w:rPr>
        <w:t xml:space="preserve"> </w:t>
      </w:r>
      <w:r>
        <w:rPr>
          <w:rFonts w:ascii="Arial" w:hAnsi="Arial" w:cs="Arial"/>
          <w:sz w:val="24"/>
          <w:szCs w:val="24"/>
          <w:lang w:eastAsia="sr-Latn-CS"/>
        </w:rPr>
        <w:t>криминалне</w:t>
      </w:r>
      <w:r w:rsidR="004A18FB" w:rsidRPr="007C73D5">
        <w:rPr>
          <w:rFonts w:ascii="Arial" w:hAnsi="Arial" w:cs="Arial"/>
          <w:sz w:val="24"/>
          <w:szCs w:val="24"/>
          <w:lang w:eastAsia="sr-Latn-CS"/>
        </w:rPr>
        <w:t xml:space="preserve"> </w:t>
      </w:r>
      <w:r>
        <w:rPr>
          <w:rFonts w:ascii="Arial" w:hAnsi="Arial" w:cs="Arial"/>
          <w:sz w:val="24"/>
          <w:szCs w:val="24"/>
          <w:lang w:eastAsia="sr-Latn-CS"/>
        </w:rPr>
        <w:t>групе</w:t>
      </w:r>
      <w:r w:rsidR="004A18FB" w:rsidRPr="007C73D5">
        <w:rPr>
          <w:rFonts w:ascii="Arial" w:hAnsi="Arial" w:cs="Arial"/>
          <w:sz w:val="24"/>
          <w:szCs w:val="24"/>
          <w:lang w:eastAsia="sr-Latn-CS"/>
        </w:rPr>
        <w:t xml:space="preserve">, </w:t>
      </w:r>
      <w:r>
        <w:rPr>
          <w:rFonts w:ascii="Arial" w:hAnsi="Arial" w:cs="Arial"/>
          <w:sz w:val="24"/>
          <w:szCs w:val="24"/>
          <w:lang w:eastAsia="sr-Latn-CS"/>
        </w:rPr>
        <w:t>да</w:t>
      </w:r>
      <w:r w:rsidR="004A18FB" w:rsidRPr="007C73D5">
        <w:rPr>
          <w:rFonts w:ascii="Arial" w:hAnsi="Arial" w:cs="Arial"/>
          <w:sz w:val="24"/>
          <w:szCs w:val="24"/>
          <w:lang w:eastAsia="sr-Latn-CS"/>
        </w:rPr>
        <w:t xml:space="preserve"> </w:t>
      </w:r>
      <w:r>
        <w:rPr>
          <w:rFonts w:ascii="Arial" w:hAnsi="Arial" w:cs="Arial"/>
          <w:sz w:val="24"/>
          <w:szCs w:val="24"/>
          <w:lang w:eastAsia="sr-Latn-CS"/>
        </w:rPr>
        <w:t>није</w:t>
      </w:r>
      <w:r w:rsidR="004A18FB" w:rsidRPr="007C73D5">
        <w:rPr>
          <w:rFonts w:ascii="Arial" w:hAnsi="Arial" w:cs="Arial"/>
          <w:sz w:val="24"/>
          <w:szCs w:val="24"/>
          <w:lang w:eastAsia="sr-Latn-CS"/>
        </w:rPr>
        <w:t xml:space="preserve"> </w:t>
      </w:r>
      <w:r>
        <w:rPr>
          <w:rFonts w:ascii="Arial" w:hAnsi="Arial" w:cs="Arial"/>
          <w:sz w:val="24"/>
          <w:szCs w:val="24"/>
          <w:lang w:eastAsia="sr-Latn-CS"/>
        </w:rPr>
        <w:t>осуђиван</w:t>
      </w:r>
      <w:r w:rsidR="004A18FB" w:rsidRPr="007C73D5">
        <w:rPr>
          <w:rFonts w:ascii="Arial" w:hAnsi="Arial" w:cs="Arial"/>
          <w:sz w:val="24"/>
          <w:szCs w:val="24"/>
          <w:lang w:eastAsia="sr-Latn-CS"/>
        </w:rPr>
        <w:t xml:space="preserve"> </w:t>
      </w:r>
      <w:r>
        <w:rPr>
          <w:rFonts w:ascii="Arial" w:hAnsi="Arial" w:cs="Arial"/>
          <w:sz w:val="24"/>
          <w:szCs w:val="24"/>
          <w:lang w:eastAsia="sr-Latn-CS"/>
        </w:rPr>
        <w:t>за</w:t>
      </w:r>
      <w:r w:rsidR="004A18FB" w:rsidRPr="007C73D5">
        <w:rPr>
          <w:rFonts w:ascii="Arial" w:hAnsi="Arial" w:cs="Arial"/>
          <w:sz w:val="24"/>
          <w:szCs w:val="24"/>
          <w:lang w:eastAsia="sr-Latn-CS"/>
        </w:rPr>
        <w:t xml:space="preserve"> </w:t>
      </w:r>
      <w:r>
        <w:rPr>
          <w:rFonts w:ascii="Arial" w:hAnsi="Arial" w:cs="Arial"/>
          <w:sz w:val="24"/>
          <w:szCs w:val="24"/>
          <w:lang w:eastAsia="sr-Latn-CS"/>
        </w:rPr>
        <w:t>кривична</w:t>
      </w:r>
      <w:r w:rsidR="004A18FB" w:rsidRPr="007C73D5">
        <w:rPr>
          <w:rFonts w:ascii="Arial" w:hAnsi="Arial" w:cs="Arial"/>
          <w:sz w:val="24"/>
          <w:szCs w:val="24"/>
          <w:lang w:eastAsia="sr-Latn-CS"/>
        </w:rPr>
        <w:t xml:space="preserve"> </w:t>
      </w:r>
      <w:r>
        <w:rPr>
          <w:rFonts w:ascii="Arial" w:hAnsi="Arial" w:cs="Arial"/>
          <w:sz w:val="24"/>
          <w:szCs w:val="24"/>
          <w:lang w:eastAsia="sr-Latn-CS"/>
        </w:rPr>
        <w:t>дела</w:t>
      </w:r>
      <w:r w:rsidR="004A18FB" w:rsidRPr="007C73D5">
        <w:rPr>
          <w:rFonts w:ascii="Arial" w:hAnsi="Arial" w:cs="Arial"/>
          <w:sz w:val="24"/>
          <w:szCs w:val="24"/>
          <w:lang w:eastAsia="sr-Latn-CS"/>
        </w:rPr>
        <w:t xml:space="preserve"> </w:t>
      </w:r>
      <w:r>
        <w:rPr>
          <w:rFonts w:ascii="Arial" w:hAnsi="Arial" w:cs="Arial"/>
          <w:sz w:val="24"/>
          <w:szCs w:val="24"/>
          <w:lang w:eastAsia="sr-Latn-CS"/>
        </w:rPr>
        <w:t>против</w:t>
      </w:r>
      <w:r w:rsidR="004A18FB" w:rsidRPr="007C73D5">
        <w:rPr>
          <w:rFonts w:ascii="Arial" w:hAnsi="Arial" w:cs="Arial"/>
          <w:sz w:val="24"/>
          <w:szCs w:val="24"/>
          <w:lang w:eastAsia="sr-Latn-CS"/>
        </w:rPr>
        <w:t xml:space="preserve"> </w:t>
      </w:r>
      <w:r>
        <w:rPr>
          <w:rFonts w:ascii="Arial" w:hAnsi="Arial" w:cs="Arial"/>
          <w:sz w:val="24"/>
          <w:szCs w:val="24"/>
          <w:lang w:eastAsia="sr-Latn-CS"/>
        </w:rPr>
        <w:t>привреде</w:t>
      </w:r>
      <w:r w:rsidR="004A18FB" w:rsidRPr="007C73D5">
        <w:rPr>
          <w:rFonts w:ascii="Arial" w:hAnsi="Arial" w:cs="Arial"/>
          <w:sz w:val="24"/>
          <w:szCs w:val="24"/>
          <w:lang w:eastAsia="sr-Latn-CS"/>
        </w:rPr>
        <w:t xml:space="preserve">, </w:t>
      </w:r>
      <w:r>
        <w:rPr>
          <w:rFonts w:ascii="Arial" w:hAnsi="Arial" w:cs="Arial"/>
          <w:sz w:val="24"/>
          <w:szCs w:val="24"/>
          <w:lang w:eastAsia="sr-Latn-CS"/>
        </w:rPr>
        <w:t>кривична</w:t>
      </w:r>
      <w:r w:rsidR="004A18FB" w:rsidRPr="007C73D5">
        <w:rPr>
          <w:rFonts w:ascii="Arial" w:hAnsi="Arial" w:cs="Arial"/>
          <w:sz w:val="24"/>
          <w:szCs w:val="24"/>
          <w:lang w:eastAsia="sr-Latn-CS"/>
        </w:rPr>
        <w:t xml:space="preserve"> </w:t>
      </w:r>
      <w:r>
        <w:rPr>
          <w:rFonts w:ascii="Arial" w:hAnsi="Arial" w:cs="Arial"/>
          <w:sz w:val="24"/>
          <w:szCs w:val="24"/>
          <w:lang w:eastAsia="sr-Latn-CS"/>
        </w:rPr>
        <w:t>дела</w:t>
      </w:r>
      <w:r w:rsidR="004A18FB" w:rsidRPr="007C73D5">
        <w:rPr>
          <w:rFonts w:ascii="Arial" w:hAnsi="Arial" w:cs="Arial"/>
          <w:sz w:val="24"/>
          <w:szCs w:val="24"/>
          <w:lang w:eastAsia="sr-Latn-CS"/>
        </w:rPr>
        <w:t xml:space="preserve"> </w:t>
      </w:r>
      <w:r>
        <w:rPr>
          <w:rFonts w:ascii="Arial" w:hAnsi="Arial" w:cs="Arial"/>
          <w:sz w:val="24"/>
          <w:szCs w:val="24"/>
          <w:lang w:eastAsia="sr-Latn-CS"/>
        </w:rPr>
        <w:t>против</w:t>
      </w:r>
      <w:r w:rsidR="004A18FB" w:rsidRPr="007C73D5">
        <w:rPr>
          <w:rFonts w:ascii="Arial" w:hAnsi="Arial" w:cs="Arial"/>
          <w:sz w:val="24"/>
          <w:szCs w:val="24"/>
          <w:lang w:eastAsia="sr-Latn-CS"/>
        </w:rPr>
        <w:t xml:space="preserve"> </w:t>
      </w:r>
      <w:r>
        <w:rPr>
          <w:rFonts w:ascii="Arial" w:hAnsi="Arial" w:cs="Arial"/>
          <w:sz w:val="24"/>
          <w:szCs w:val="24"/>
          <w:lang w:eastAsia="sr-Latn-CS"/>
        </w:rPr>
        <w:t>заштите</w:t>
      </w:r>
      <w:r w:rsidR="004A18FB" w:rsidRPr="007C73D5">
        <w:rPr>
          <w:rFonts w:ascii="Arial" w:hAnsi="Arial" w:cs="Arial"/>
          <w:sz w:val="24"/>
          <w:szCs w:val="24"/>
          <w:lang w:eastAsia="sr-Latn-CS"/>
        </w:rPr>
        <w:t xml:space="preserve"> </w:t>
      </w:r>
      <w:r>
        <w:rPr>
          <w:rFonts w:ascii="Arial" w:hAnsi="Arial" w:cs="Arial"/>
          <w:sz w:val="24"/>
          <w:szCs w:val="24"/>
          <w:lang w:eastAsia="sr-Latn-CS"/>
        </w:rPr>
        <w:t>животне</w:t>
      </w:r>
      <w:r w:rsidR="004A18FB" w:rsidRPr="007C73D5">
        <w:rPr>
          <w:rFonts w:ascii="Arial" w:hAnsi="Arial" w:cs="Arial"/>
          <w:sz w:val="24"/>
          <w:szCs w:val="24"/>
          <w:lang w:eastAsia="sr-Latn-CS"/>
        </w:rPr>
        <w:t xml:space="preserve"> </w:t>
      </w:r>
      <w:r>
        <w:rPr>
          <w:rFonts w:ascii="Arial" w:hAnsi="Arial" w:cs="Arial"/>
          <w:sz w:val="24"/>
          <w:szCs w:val="24"/>
          <w:lang w:eastAsia="sr-Latn-CS"/>
        </w:rPr>
        <w:t>средине</w:t>
      </w:r>
      <w:r w:rsidR="004A18FB" w:rsidRPr="007C73D5">
        <w:rPr>
          <w:rFonts w:ascii="Arial" w:hAnsi="Arial" w:cs="Arial"/>
          <w:sz w:val="24"/>
          <w:szCs w:val="24"/>
          <w:lang w:eastAsia="sr-Latn-CS"/>
        </w:rPr>
        <w:t xml:space="preserve">, </w:t>
      </w:r>
      <w:r>
        <w:rPr>
          <w:rFonts w:ascii="Arial" w:hAnsi="Arial" w:cs="Arial"/>
          <w:sz w:val="24"/>
          <w:szCs w:val="24"/>
          <w:lang w:eastAsia="sr-Latn-CS"/>
        </w:rPr>
        <w:t>кривично</w:t>
      </w:r>
      <w:r w:rsidR="004A18FB" w:rsidRPr="007C73D5">
        <w:rPr>
          <w:rFonts w:ascii="Arial" w:hAnsi="Arial" w:cs="Arial"/>
          <w:sz w:val="24"/>
          <w:szCs w:val="24"/>
          <w:lang w:eastAsia="sr-Latn-CS"/>
        </w:rPr>
        <w:t xml:space="preserve"> </w:t>
      </w:r>
      <w:r>
        <w:rPr>
          <w:rFonts w:ascii="Arial" w:hAnsi="Arial" w:cs="Arial"/>
          <w:sz w:val="24"/>
          <w:szCs w:val="24"/>
          <w:lang w:eastAsia="sr-Latn-CS"/>
        </w:rPr>
        <w:t>дело</w:t>
      </w:r>
      <w:r w:rsidR="004A18FB" w:rsidRPr="007C73D5">
        <w:rPr>
          <w:rFonts w:ascii="Arial" w:hAnsi="Arial" w:cs="Arial"/>
          <w:sz w:val="24"/>
          <w:szCs w:val="24"/>
          <w:lang w:eastAsia="sr-Latn-CS"/>
        </w:rPr>
        <w:t xml:space="preserve"> </w:t>
      </w:r>
      <w:r>
        <w:rPr>
          <w:rFonts w:ascii="Arial" w:hAnsi="Arial" w:cs="Arial"/>
          <w:sz w:val="24"/>
          <w:szCs w:val="24"/>
          <w:lang w:eastAsia="sr-Latn-CS"/>
        </w:rPr>
        <w:t>примања</w:t>
      </w:r>
      <w:r w:rsidR="004A18FB" w:rsidRPr="007C73D5">
        <w:rPr>
          <w:rFonts w:ascii="Arial" w:hAnsi="Arial" w:cs="Arial"/>
          <w:sz w:val="24"/>
          <w:szCs w:val="24"/>
          <w:lang w:eastAsia="sr-Latn-CS"/>
        </w:rPr>
        <w:t xml:space="preserve"> </w:t>
      </w:r>
      <w:r>
        <w:rPr>
          <w:rFonts w:ascii="Arial" w:hAnsi="Arial" w:cs="Arial"/>
          <w:sz w:val="24"/>
          <w:szCs w:val="24"/>
          <w:lang w:eastAsia="sr-Latn-CS"/>
        </w:rPr>
        <w:t>или</w:t>
      </w:r>
      <w:r w:rsidR="004A18FB" w:rsidRPr="007C73D5">
        <w:rPr>
          <w:rFonts w:ascii="Arial" w:hAnsi="Arial" w:cs="Arial"/>
          <w:sz w:val="24"/>
          <w:szCs w:val="24"/>
          <w:lang w:eastAsia="sr-Latn-CS"/>
        </w:rPr>
        <w:t xml:space="preserve"> </w:t>
      </w:r>
      <w:r>
        <w:rPr>
          <w:rFonts w:ascii="Arial" w:hAnsi="Arial" w:cs="Arial"/>
          <w:sz w:val="24"/>
          <w:szCs w:val="24"/>
          <w:lang w:eastAsia="sr-Latn-CS"/>
        </w:rPr>
        <w:t>давања</w:t>
      </w:r>
      <w:r w:rsidR="004A18FB" w:rsidRPr="007C73D5">
        <w:rPr>
          <w:rFonts w:ascii="Arial" w:hAnsi="Arial" w:cs="Arial"/>
          <w:sz w:val="24"/>
          <w:szCs w:val="24"/>
          <w:lang w:eastAsia="sr-Latn-CS"/>
        </w:rPr>
        <w:t xml:space="preserve"> </w:t>
      </w:r>
      <w:r>
        <w:rPr>
          <w:rFonts w:ascii="Arial" w:hAnsi="Arial" w:cs="Arial"/>
          <w:sz w:val="24"/>
          <w:szCs w:val="24"/>
          <w:lang w:eastAsia="sr-Latn-CS"/>
        </w:rPr>
        <w:t>мита</w:t>
      </w:r>
      <w:r w:rsidR="004A18FB" w:rsidRPr="007C73D5">
        <w:rPr>
          <w:rFonts w:ascii="Arial" w:hAnsi="Arial" w:cs="Arial"/>
          <w:sz w:val="24"/>
          <w:szCs w:val="24"/>
          <w:lang w:eastAsia="sr-Latn-CS"/>
        </w:rPr>
        <w:t xml:space="preserve">, </w:t>
      </w:r>
      <w:r>
        <w:rPr>
          <w:rFonts w:ascii="Arial" w:hAnsi="Arial" w:cs="Arial"/>
          <w:sz w:val="24"/>
          <w:szCs w:val="24"/>
          <w:lang w:eastAsia="sr-Latn-CS"/>
        </w:rPr>
        <w:t>кривично</w:t>
      </w:r>
      <w:r w:rsidR="004A18FB" w:rsidRPr="007C73D5">
        <w:rPr>
          <w:rFonts w:ascii="Arial" w:hAnsi="Arial" w:cs="Arial"/>
          <w:sz w:val="24"/>
          <w:szCs w:val="24"/>
          <w:lang w:eastAsia="sr-Latn-CS"/>
        </w:rPr>
        <w:t xml:space="preserve"> </w:t>
      </w:r>
      <w:r>
        <w:rPr>
          <w:rFonts w:ascii="Arial" w:hAnsi="Arial" w:cs="Arial"/>
          <w:sz w:val="24"/>
          <w:szCs w:val="24"/>
          <w:lang w:eastAsia="sr-Latn-CS"/>
        </w:rPr>
        <w:t>дело</w:t>
      </w:r>
      <w:r w:rsidR="004A18FB" w:rsidRPr="007C73D5">
        <w:rPr>
          <w:rFonts w:ascii="Arial" w:hAnsi="Arial" w:cs="Arial"/>
          <w:sz w:val="24"/>
          <w:szCs w:val="24"/>
          <w:lang w:eastAsia="sr-Latn-CS"/>
        </w:rPr>
        <w:t xml:space="preserve"> </w:t>
      </w:r>
      <w:r>
        <w:rPr>
          <w:rFonts w:ascii="Arial" w:hAnsi="Arial" w:cs="Arial"/>
          <w:sz w:val="24"/>
          <w:szCs w:val="24"/>
          <w:lang w:eastAsia="sr-Latn-CS"/>
        </w:rPr>
        <w:t>преваре</w:t>
      </w:r>
    </w:p>
    <w:p w14:paraId="60A12E54" w14:textId="6FA6700A" w:rsidR="004A18FB" w:rsidRPr="007C73D5" w:rsidRDefault="00922A6B" w:rsidP="004A18FB">
      <w:pPr>
        <w:ind w:firstLine="714"/>
        <w:jc w:val="both"/>
        <w:rPr>
          <w:rFonts w:ascii="Arial" w:hAnsi="Arial" w:cs="Arial"/>
          <w:szCs w:val="24"/>
          <w:lang w:eastAsia="sr-Latn-CS"/>
        </w:rPr>
      </w:pPr>
      <w:r>
        <w:rPr>
          <w:rFonts w:ascii="Arial" w:hAnsi="Arial" w:cs="Arial"/>
          <w:szCs w:val="24"/>
          <w:lang w:eastAsia="sr-Latn-CS"/>
        </w:rPr>
        <w:t>За</w:t>
      </w:r>
      <w:r w:rsidR="004A18FB" w:rsidRPr="007C73D5">
        <w:rPr>
          <w:rFonts w:ascii="Arial" w:hAnsi="Arial" w:cs="Arial"/>
          <w:szCs w:val="24"/>
          <w:lang w:eastAsia="sr-Latn-CS"/>
        </w:rPr>
        <w:t xml:space="preserve"> </w:t>
      </w:r>
      <w:r>
        <w:rPr>
          <w:rFonts w:ascii="Arial" w:hAnsi="Arial" w:cs="Arial"/>
          <w:szCs w:val="24"/>
          <w:lang w:eastAsia="sr-Latn-CS"/>
        </w:rPr>
        <w:t>домаће</w:t>
      </w:r>
      <w:r w:rsidR="004A18FB" w:rsidRPr="007C73D5">
        <w:rPr>
          <w:rFonts w:ascii="Arial" w:hAnsi="Arial" w:cs="Arial"/>
          <w:szCs w:val="24"/>
          <w:lang w:eastAsia="sr-Latn-CS"/>
        </w:rPr>
        <w:t xml:space="preserve"> </w:t>
      </w:r>
      <w:r>
        <w:rPr>
          <w:rFonts w:ascii="Arial" w:hAnsi="Arial" w:cs="Arial"/>
          <w:szCs w:val="24"/>
          <w:lang w:eastAsia="sr-Latn-CS"/>
        </w:rPr>
        <w:t>понуђаче</w:t>
      </w:r>
      <w:r w:rsidR="004A18FB" w:rsidRPr="007C73D5">
        <w:rPr>
          <w:rFonts w:ascii="Arial" w:hAnsi="Arial" w:cs="Arial"/>
          <w:szCs w:val="24"/>
          <w:lang w:eastAsia="sr-Latn-CS"/>
        </w:rPr>
        <w:t>:</w:t>
      </w:r>
    </w:p>
    <w:p w14:paraId="227B3917" w14:textId="2E42DCB1" w:rsidR="004A18FB" w:rsidRPr="007C73D5" w:rsidRDefault="00922A6B" w:rsidP="001F164E">
      <w:pPr>
        <w:pStyle w:val="ListParagraph"/>
        <w:widowControl w:val="0"/>
        <w:numPr>
          <w:ilvl w:val="0"/>
          <w:numId w:val="17"/>
        </w:numPr>
        <w:spacing w:after="0" w:line="240" w:lineRule="auto"/>
        <w:jc w:val="both"/>
        <w:rPr>
          <w:rFonts w:ascii="Arial" w:hAnsi="Arial" w:cs="Arial"/>
          <w:i/>
          <w:sz w:val="24"/>
          <w:szCs w:val="24"/>
        </w:rPr>
      </w:pPr>
      <w:r>
        <w:rPr>
          <w:rFonts w:ascii="Arial" w:hAnsi="Arial" w:cs="Arial"/>
          <w:i/>
          <w:sz w:val="24"/>
          <w:szCs w:val="24"/>
        </w:rPr>
        <w:t>уверење</w:t>
      </w:r>
      <w:r w:rsidR="004A18FB" w:rsidRPr="007C73D5">
        <w:rPr>
          <w:rFonts w:ascii="Arial" w:hAnsi="Arial" w:cs="Arial"/>
          <w:i/>
          <w:sz w:val="24"/>
          <w:szCs w:val="24"/>
        </w:rPr>
        <w:t xml:space="preserve"> </w:t>
      </w:r>
      <w:r>
        <w:rPr>
          <w:rFonts w:ascii="Arial" w:hAnsi="Arial" w:cs="Arial"/>
          <w:i/>
          <w:sz w:val="24"/>
          <w:szCs w:val="24"/>
        </w:rPr>
        <w:t>из</w:t>
      </w:r>
      <w:r w:rsidR="004A18FB" w:rsidRPr="007C73D5">
        <w:rPr>
          <w:rFonts w:ascii="Arial" w:hAnsi="Arial" w:cs="Arial"/>
          <w:i/>
          <w:sz w:val="24"/>
          <w:szCs w:val="24"/>
        </w:rPr>
        <w:t xml:space="preserve"> </w:t>
      </w:r>
      <w:r>
        <w:rPr>
          <w:rFonts w:ascii="Arial" w:hAnsi="Arial" w:cs="Arial"/>
          <w:i/>
          <w:sz w:val="24"/>
          <w:szCs w:val="24"/>
        </w:rPr>
        <w:t>казнене</w:t>
      </w:r>
      <w:r w:rsidR="004A18FB" w:rsidRPr="007C73D5">
        <w:rPr>
          <w:rFonts w:ascii="Arial" w:hAnsi="Arial" w:cs="Arial"/>
          <w:i/>
          <w:sz w:val="24"/>
          <w:szCs w:val="24"/>
        </w:rPr>
        <w:t xml:space="preserve"> </w:t>
      </w:r>
      <w:r>
        <w:rPr>
          <w:rFonts w:ascii="Arial" w:hAnsi="Arial" w:cs="Arial"/>
          <w:i/>
          <w:sz w:val="24"/>
          <w:szCs w:val="24"/>
        </w:rPr>
        <w:t>евиденције</w:t>
      </w:r>
      <w:r w:rsidR="004A18FB" w:rsidRPr="007C73D5">
        <w:rPr>
          <w:rFonts w:ascii="Arial" w:hAnsi="Arial" w:cs="Arial"/>
          <w:i/>
          <w:sz w:val="24"/>
          <w:szCs w:val="24"/>
        </w:rPr>
        <w:t xml:space="preserve"> </w:t>
      </w:r>
      <w:r>
        <w:rPr>
          <w:rFonts w:ascii="Arial" w:hAnsi="Arial" w:cs="Arial"/>
          <w:i/>
          <w:sz w:val="24"/>
          <w:szCs w:val="24"/>
        </w:rPr>
        <w:t>надлежне</w:t>
      </w:r>
      <w:r w:rsidR="004A18FB" w:rsidRPr="007C73D5">
        <w:rPr>
          <w:rFonts w:ascii="Arial" w:hAnsi="Arial" w:cs="Arial"/>
          <w:i/>
          <w:sz w:val="24"/>
          <w:szCs w:val="24"/>
        </w:rPr>
        <w:t xml:space="preserve"> </w:t>
      </w:r>
      <w:r>
        <w:rPr>
          <w:rFonts w:ascii="Arial" w:hAnsi="Arial" w:cs="Arial"/>
          <w:i/>
          <w:sz w:val="24"/>
          <w:szCs w:val="24"/>
        </w:rPr>
        <w:t>полицијске</w:t>
      </w:r>
      <w:r w:rsidR="004A18FB" w:rsidRPr="007C73D5">
        <w:rPr>
          <w:rFonts w:ascii="Arial" w:hAnsi="Arial" w:cs="Arial"/>
          <w:i/>
          <w:sz w:val="24"/>
          <w:szCs w:val="24"/>
        </w:rPr>
        <w:t xml:space="preserve"> </w:t>
      </w:r>
      <w:r>
        <w:rPr>
          <w:rFonts w:ascii="Arial" w:hAnsi="Arial" w:cs="Arial"/>
          <w:i/>
          <w:sz w:val="24"/>
          <w:szCs w:val="24"/>
        </w:rPr>
        <w:t>управе</w:t>
      </w:r>
      <w:r w:rsidR="004A18FB" w:rsidRPr="007C73D5">
        <w:rPr>
          <w:rFonts w:ascii="Arial" w:hAnsi="Arial" w:cs="Arial"/>
          <w:i/>
          <w:sz w:val="24"/>
          <w:szCs w:val="24"/>
        </w:rPr>
        <w:t xml:space="preserve"> </w:t>
      </w:r>
      <w:r>
        <w:rPr>
          <w:rFonts w:ascii="Arial" w:hAnsi="Arial" w:cs="Arial"/>
          <w:i/>
          <w:sz w:val="24"/>
          <w:szCs w:val="24"/>
        </w:rPr>
        <w:t>Министарства</w:t>
      </w:r>
      <w:r w:rsidR="004A18FB" w:rsidRPr="007C73D5">
        <w:rPr>
          <w:rFonts w:ascii="Arial" w:hAnsi="Arial" w:cs="Arial"/>
          <w:i/>
          <w:sz w:val="24"/>
          <w:szCs w:val="24"/>
        </w:rPr>
        <w:t xml:space="preserve"> </w:t>
      </w:r>
      <w:r>
        <w:rPr>
          <w:rFonts w:ascii="Arial" w:hAnsi="Arial" w:cs="Arial"/>
          <w:i/>
          <w:sz w:val="24"/>
          <w:szCs w:val="24"/>
        </w:rPr>
        <w:t>унутрашњих</w:t>
      </w:r>
      <w:r w:rsidR="004A18FB" w:rsidRPr="007C73D5">
        <w:rPr>
          <w:rFonts w:ascii="Arial" w:hAnsi="Arial" w:cs="Arial"/>
          <w:i/>
          <w:sz w:val="24"/>
          <w:szCs w:val="24"/>
        </w:rPr>
        <w:t xml:space="preserve"> </w:t>
      </w:r>
      <w:r>
        <w:rPr>
          <w:rFonts w:ascii="Arial" w:hAnsi="Arial" w:cs="Arial"/>
          <w:i/>
          <w:sz w:val="24"/>
          <w:szCs w:val="24"/>
        </w:rPr>
        <w:t>послова</w:t>
      </w:r>
      <w:r w:rsidR="004A18FB" w:rsidRPr="007C73D5">
        <w:rPr>
          <w:rFonts w:ascii="Arial" w:hAnsi="Arial" w:cs="Arial"/>
          <w:i/>
          <w:sz w:val="24"/>
          <w:szCs w:val="24"/>
        </w:rPr>
        <w:t xml:space="preserve"> – </w:t>
      </w:r>
      <w:r>
        <w:rPr>
          <w:rFonts w:ascii="Arial" w:hAnsi="Arial" w:cs="Arial"/>
          <w:i/>
          <w:sz w:val="24"/>
          <w:szCs w:val="24"/>
        </w:rPr>
        <w:t>захтев</w:t>
      </w:r>
      <w:r w:rsidR="004A18FB" w:rsidRPr="007C73D5">
        <w:rPr>
          <w:rFonts w:ascii="Arial" w:hAnsi="Arial" w:cs="Arial"/>
          <w:i/>
          <w:sz w:val="24"/>
          <w:szCs w:val="24"/>
        </w:rPr>
        <w:t xml:space="preserve"> </w:t>
      </w:r>
      <w:r>
        <w:rPr>
          <w:rFonts w:ascii="Arial" w:hAnsi="Arial" w:cs="Arial"/>
          <w:i/>
          <w:sz w:val="24"/>
          <w:szCs w:val="24"/>
        </w:rPr>
        <w:t>за</w:t>
      </w:r>
      <w:r w:rsidR="004A18FB" w:rsidRPr="007C73D5">
        <w:rPr>
          <w:rFonts w:ascii="Arial" w:hAnsi="Arial" w:cs="Arial"/>
          <w:i/>
          <w:sz w:val="24"/>
          <w:szCs w:val="24"/>
        </w:rPr>
        <w:t xml:space="preserve"> </w:t>
      </w:r>
      <w:r>
        <w:rPr>
          <w:rFonts w:ascii="Arial" w:hAnsi="Arial" w:cs="Arial"/>
          <w:i/>
          <w:sz w:val="24"/>
          <w:szCs w:val="24"/>
        </w:rPr>
        <w:t>издавање</w:t>
      </w:r>
      <w:r w:rsidR="004A18FB" w:rsidRPr="007C73D5">
        <w:rPr>
          <w:rFonts w:ascii="Arial" w:hAnsi="Arial" w:cs="Arial"/>
          <w:i/>
          <w:sz w:val="24"/>
          <w:szCs w:val="24"/>
        </w:rPr>
        <w:t xml:space="preserve"> </w:t>
      </w:r>
      <w:r>
        <w:rPr>
          <w:rFonts w:ascii="Arial" w:hAnsi="Arial" w:cs="Arial"/>
          <w:i/>
          <w:sz w:val="24"/>
          <w:szCs w:val="24"/>
        </w:rPr>
        <w:t>овог</w:t>
      </w:r>
      <w:r w:rsidR="004A18FB" w:rsidRPr="007C73D5">
        <w:rPr>
          <w:rFonts w:ascii="Arial" w:hAnsi="Arial" w:cs="Arial"/>
          <w:i/>
          <w:sz w:val="24"/>
          <w:szCs w:val="24"/>
        </w:rPr>
        <w:t xml:space="preserve"> </w:t>
      </w:r>
      <w:r>
        <w:rPr>
          <w:rFonts w:ascii="Arial" w:hAnsi="Arial" w:cs="Arial"/>
          <w:i/>
          <w:sz w:val="24"/>
          <w:szCs w:val="24"/>
        </w:rPr>
        <w:t>уверења</w:t>
      </w:r>
      <w:r w:rsidR="004A18FB" w:rsidRPr="007C73D5">
        <w:rPr>
          <w:rFonts w:ascii="Arial" w:hAnsi="Arial" w:cs="Arial"/>
          <w:i/>
          <w:sz w:val="24"/>
          <w:szCs w:val="24"/>
        </w:rPr>
        <w:t xml:space="preserve"> </w:t>
      </w:r>
      <w:r>
        <w:rPr>
          <w:rFonts w:ascii="Arial" w:hAnsi="Arial" w:cs="Arial"/>
          <w:i/>
          <w:sz w:val="24"/>
          <w:szCs w:val="24"/>
        </w:rPr>
        <w:t>може</w:t>
      </w:r>
      <w:r w:rsidR="004A18FB" w:rsidRPr="007C73D5">
        <w:rPr>
          <w:rFonts w:ascii="Arial" w:hAnsi="Arial" w:cs="Arial"/>
          <w:i/>
          <w:sz w:val="24"/>
          <w:szCs w:val="24"/>
        </w:rPr>
        <w:t xml:space="preserve"> </w:t>
      </w:r>
      <w:r>
        <w:rPr>
          <w:rFonts w:ascii="Arial" w:hAnsi="Arial" w:cs="Arial"/>
          <w:i/>
          <w:sz w:val="24"/>
          <w:szCs w:val="24"/>
        </w:rPr>
        <w:t>се</w:t>
      </w:r>
      <w:r w:rsidR="004A18FB" w:rsidRPr="007C73D5">
        <w:rPr>
          <w:rFonts w:ascii="Arial" w:hAnsi="Arial" w:cs="Arial"/>
          <w:i/>
          <w:sz w:val="24"/>
          <w:szCs w:val="24"/>
        </w:rPr>
        <w:t xml:space="preserve"> </w:t>
      </w:r>
      <w:r>
        <w:rPr>
          <w:rFonts w:ascii="Arial" w:hAnsi="Arial" w:cs="Arial"/>
          <w:i/>
          <w:sz w:val="24"/>
          <w:szCs w:val="24"/>
        </w:rPr>
        <w:t>поднети</w:t>
      </w:r>
      <w:r w:rsidR="004A18FB" w:rsidRPr="007C73D5">
        <w:rPr>
          <w:rFonts w:ascii="Arial" w:hAnsi="Arial" w:cs="Arial"/>
          <w:i/>
          <w:sz w:val="24"/>
          <w:szCs w:val="24"/>
        </w:rPr>
        <w:t xml:space="preserve"> </w:t>
      </w:r>
      <w:r>
        <w:rPr>
          <w:rFonts w:ascii="Arial" w:hAnsi="Arial" w:cs="Arial"/>
          <w:i/>
          <w:sz w:val="24"/>
          <w:szCs w:val="24"/>
        </w:rPr>
        <w:t>према</w:t>
      </w:r>
      <w:r w:rsidR="004A18FB" w:rsidRPr="007C73D5">
        <w:rPr>
          <w:rFonts w:ascii="Arial" w:hAnsi="Arial" w:cs="Arial"/>
          <w:i/>
          <w:sz w:val="24"/>
          <w:szCs w:val="24"/>
        </w:rPr>
        <w:t xml:space="preserve"> </w:t>
      </w:r>
      <w:r>
        <w:rPr>
          <w:rFonts w:ascii="Arial" w:hAnsi="Arial" w:cs="Arial"/>
          <w:i/>
          <w:sz w:val="24"/>
          <w:szCs w:val="24"/>
        </w:rPr>
        <w:t>месту</w:t>
      </w:r>
      <w:r w:rsidR="004A18FB" w:rsidRPr="007C73D5">
        <w:rPr>
          <w:rFonts w:ascii="Arial" w:hAnsi="Arial" w:cs="Arial"/>
          <w:i/>
          <w:sz w:val="24"/>
          <w:szCs w:val="24"/>
        </w:rPr>
        <w:t xml:space="preserve"> </w:t>
      </w:r>
      <w:r>
        <w:rPr>
          <w:rFonts w:ascii="Arial" w:hAnsi="Arial" w:cs="Arial"/>
          <w:i/>
          <w:sz w:val="24"/>
          <w:szCs w:val="24"/>
        </w:rPr>
        <w:t>рођења</w:t>
      </w:r>
      <w:r w:rsidR="004A18FB" w:rsidRPr="007C73D5">
        <w:rPr>
          <w:rFonts w:ascii="Arial" w:hAnsi="Arial" w:cs="Arial"/>
          <w:i/>
          <w:sz w:val="24"/>
          <w:szCs w:val="24"/>
        </w:rPr>
        <w:t xml:space="preserve">, </w:t>
      </w:r>
      <w:r>
        <w:rPr>
          <w:rFonts w:ascii="Arial" w:hAnsi="Arial" w:cs="Arial"/>
          <w:i/>
          <w:sz w:val="24"/>
          <w:szCs w:val="24"/>
        </w:rPr>
        <w:t>али</w:t>
      </w:r>
      <w:r w:rsidR="004A18FB" w:rsidRPr="007C73D5">
        <w:rPr>
          <w:rFonts w:ascii="Arial" w:hAnsi="Arial" w:cs="Arial"/>
          <w:i/>
          <w:sz w:val="24"/>
          <w:szCs w:val="24"/>
        </w:rPr>
        <w:t xml:space="preserve"> </w:t>
      </w:r>
      <w:r>
        <w:rPr>
          <w:rFonts w:ascii="Arial" w:hAnsi="Arial" w:cs="Arial"/>
          <w:i/>
          <w:sz w:val="24"/>
          <w:szCs w:val="24"/>
        </w:rPr>
        <w:t>и</w:t>
      </w:r>
      <w:r w:rsidR="004A18FB" w:rsidRPr="007C73D5">
        <w:rPr>
          <w:rFonts w:ascii="Arial" w:hAnsi="Arial" w:cs="Arial"/>
          <w:i/>
          <w:sz w:val="24"/>
          <w:szCs w:val="24"/>
        </w:rPr>
        <w:t xml:space="preserve"> </w:t>
      </w:r>
      <w:r>
        <w:rPr>
          <w:rFonts w:ascii="Arial" w:hAnsi="Arial" w:cs="Arial"/>
          <w:i/>
          <w:sz w:val="24"/>
          <w:szCs w:val="24"/>
        </w:rPr>
        <w:t>према</w:t>
      </w:r>
      <w:r w:rsidR="004A18FB" w:rsidRPr="007C73D5">
        <w:rPr>
          <w:rFonts w:ascii="Arial" w:hAnsi="Arial" w:cs="Arial"/>
          <w:i/>
          <w:sz w:val="24"/>
          <w:szCs w:val="24"/>
        </w:rPr>
        <w:t xml:space="preserve"> </w:t>
      </w:r>
      <w:r>
        <w:rPr>
          <w:rFonts w:ascii="Arial" w:hAnsi="Arial" w:cs="Arial"/>
          <w:i/>
          <w:sz w:val="24"/>
          <w:szCs w:val="24"/>
        </w:rPr>
        <w:t>месту</w:t>
      </w:r>
      <w:r w:rsidR="004A18FB" w:rsidRPr="007C73D5">
        <w:rPr>
          <w:rFonts w:ascii="Arial" w:hAnsi="Arial" w:cs="Arial"/>
          <w:i/>
          <w:sz w:val="24"/>
          <w:szCs w:val="24"/>
        </w:rPr>
        <w:t xml:space="preserve"> </w:t>
      </w:r>
      <w:r>
        <w:rPr>
          <w:rFonts w:ascii="Arial" w:hAnsi="Arial" w:cs="Arial"/>
          <w:i/>
          <w:sz w:val="24"/>
          <w:szCs w:val="24"/>
        </w:rPr>
        <w:t>пребивалишта</w:t>
      </w:r>
      <w:r w:rsidR="004A18FB" w:rsidRPr="007C73D5">
        <w:rPr>
          <w:rFonts w:ascii="Arial" w:hAnsi="Arial" w:cs="Arial"/>
          <w:i/>
          <w:sz w:val="24"/>
          <w:szCs w:val="24"/>
        </w:rPr>
        <w:t>.</w:t>
      </w:r>
    </w:p>
    <w:p w14:paraId="6C49E266" w14:textId="63BB3694" w:rsidR="004A18FB" w:rsidRPr="007C73D5" w:rsidRDefault="00922A6B" w:rsidP="004A18FB">
      <w:pPr>
        <w:tabs>
          <w:tab w:val="left" w:pos="993"/>
        </w:tabs>
        <w:ind w:left="714"/>
        <w:jc w:val="both"/>
        <w:rPr>
          <w:rFonts w:ascii="Arial" w:hAnsi="Arial" w:cs="Arial"/>
          <w:szCs w:val="24"/>
          <w:lang w:eastAsia="sr-Latn-CS"/>
        </w:rPr>
      </w:pPr>
      <w:r>
        <w:rPr>
          <w:rFonts w:ascii="Arial" w:hAnsi="Arial" w:cs="Arial"/>
          <w:szCs w:val="24"/>
          <w:lang w:eastAsia="sr-Latn-CS"/>
        </w:rPr>
        <w:t>За</w:t>
      </w:r>
      <w:r w:rsidR="004A18FB" w:rsidRPr="007C73D5">
        <w:rPr>
          <w:rFonts w:ascii="Arial" w:hAnsi="Arial" w:cs="Arial"/>
          <w:szCs w:val="24"/>
          <w:lang w:eastAsia="sr-Latn-CS"/>
        </w:rPr>
        <w:t xml:space="preserve"> </w:t>
      </w:r>
      <w:r>
        <w:rPr>
          <w:rFonts w:ascii="Arial" w:hAnsi="Arial" w:cs="Arial"/>
          <w:szCs w:val="24"/>
          <w:lang w:eastAsia="sr-Latn-CS"/>
        </w:rPr>
        <w:t>стране</w:t>
      </w:r>
      <w:r w:rsidR="004A18FB" w:rsidRPr="007C73D5">
        <w:rPr>
          <w:rFonts w:ascii="Arial" w:hAnsi="Arial" w:cs="Arial"/>
          <w:szCs w:val="24"/>
          <w:lang w:eastAsia="sr-Latn-CS"/>
        </w:rPr>
        <w:t xml:space="preserve"> </w:t>
      </w:r>
      <w:r>
        <w:rPr>
          <w:rFonts w:ascii="Arial" w:hAnsi="Arial" w:cs="Arial"/>
          <w:szCs w:val="24"/>
          <w:lang w:eastAsia="sr-Latn-CS"/>
        </w:rPr>
        <w:t>понуђаче</w:t>
      </w:r>
      <w:r w:rsidR="004A18FB" w:rsidRPr="007C73D5">
        <w:rPr>
          <w:rFonts w:ascii="Arial" w:hAnsi="Arial" w:cs="Arial"/>
          <w:szCs w:val="24"/>
          <w:lang w:eastAsia="sr-Latn-CS"/>
        </w:rPr>
        <w:t xml:space="preserve"> </w:t>
      </w:r>
      <w:r>
        <w:rPr>
          <w:rFonts w:ascii="Arial" w:hAnsi="Arial" w:cs="Arial"/>
          <w:szCs w:val="24"/>
          <w:lang w:eastAsia="sr-Latn-CS"/>
        </w:rPr>
        <w:t>потврда</w:t>
      </w:r>
      <w:r w:rsidR="004A18FB" w:rsidRPr="007C73D5">
        <w:rPr>
          <w:rFonts w:ascii="Arial" w:hAnsi="Arial" w:cs="Arial"/>
          <w:szCs w:val="24"/>
        </w:rPr>
        <w:t xml:space="preserve"> </w:t>
      </w:r>
      <w:r>
        <w:rPr>
          <w:rFonts w:ascii="Arial" w:hAnsi="Arial" w:cs="Arial"/>
          <w:szCs w:val="24"/>
        </w:rPr>
        <w:t>надлежног</w:t>
      </w:r>
      <w:r w:rsidR="004A18FB" w:rsidRPr="007C73D5">
        <w:rPr>
          <w:rFonts w:ascii="Arial" w:hAnsi="Arial" w:cs="Arial"/>
          <w:szCs w:val="24"/>
        </w:rPr>
        <w:t xml:space="preserve"> </w:t>
      </w:r>
      <w:r>
        <w:rPr>
          <w:rFonts w:ascii="Arial" w:hAnsi="Arial" w:cs="Arial"/>
          <w:szCs w:val="24"/>
        </w:rPr>
        <w:t>органа</w:t>
      </w:r>
      <w:r w:rsidR="004A18FB" w:rsidRPr="007C73D5">
        <w:rPr>
          <w:rFonts w:ascii="Arial" w:hAnsi="Arial" w:cs="Arial"/>
          <w:szCs w:val="24"/>
        </w:rPr>
        <w:t xml:space="preserve"> </w:t>
      </w:r>
      <w:r>
        <w:rPr>
          <w:rFonts w:ascii="Arial" w:hAnsi="Arial" w:cs="Arial"/>
          <w:szCs w:val="24"/>
        </w:rPr>
        <w:t>државе</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којој</w:t>
      </w:r>
      <w:r w:rsidR="004A18FB" w:rsidRPr="007C73D5">
        <w:rPr>
          <w:rFonts w:ascii="Arial" w:hAnsi="Arial" w:cs="Arial"/>
          <w:szCs w:val="24"/>
        </w:rPr>
        <w:t xml:space="preserve"> </w:t>
      </w:r>
      <w:r>
        <w:rPr>
          <w:rFonts w:ascii="Arial" w:hAnsi="Arial" w:cs="Arial"/>
          <w:szCs w:val="24"/>
        </w:rPr>
        <w:t>има</w:t>
      </w:r>
      <w:r w:rsidR="004A18FB" w:rsidRPr="007C73D5">
        <w:rPr>
          <w:rFonts w:ascii="Arial" w:hAnsi="Arial" w:cs="Arial"/>
          <w:szCs w:val="24"/>
        </w:rPr>
        <w:t xml:space="preserve"> </w:t>
      </w:r>
      <w:r>
        <w:rPr>
          <w:rFonts w:ascii="Arial" w:hAnsi="Arial" w:cs="Arial"/>
          <w:szCs w:val="24"/>
        </w:rPr>
        <w:t>седиште</w:t>
      </w:r>
      <w:r w:rsidR="002326FD">
        <w:rPr>
          <w:rFonts w:ascii="Arial" w:hAnsi="Arial" w:cs="Arial"/>
          <w:szCs w:val="24"/>
        </w:rPr>
        <w:t xml:space="preserve">, </w:t>
      </w:r>
      <w:r>
        <w:rPr>
          <w:rFonts w:ascii="Arial" w:hAnsi="Arial" w:cs="Arial"/>
          <w:szCs w:val="24"/>
        </w:rPr>
        <w:t>односно</w:t>
      </w:r>
      <w:r w:rsidR="002326FD">
        <w:rPr>
          <w:rFonts w:ascii="Arial" w:hAnsi="Arial" w:cs="Arial"/>
          <w:szCs w:val="24"/>
        </w:rPr>
        <w:t xml:space="preserve"> </w:t>
      </w:r>
      <w:r>
        <w:rPr>
          <w:rFonts w:ascii="Arial" w:hAnsi="Arial" w:cs="Arial"/>
          <w:szCs w:val="24"/>
        </w:rPr>
        <w:t>држав</w:t>
      </w:r>
      <w:r w:rsidR="00741256">
        <w:rPr>
          <w:rFonts w:ascii="Arial" w:hAnsi="Arial" w:cs="Arial"/>
          <w:szCs w:val="24"/>
        </w:rPr>
        <w:t>љ</w:t>
      </w:r>
      <w:r>
        <w:rPr>
          <w:rFonts w:ascii="Arial" w:hAnsi="Arial" w:cs="Arial"/>
          <w:szCs w:val="24"/>
        </w:rPr>
        <w:t>анство</w:t>
      </w:r>
      <w:r w:rsidR="004A18FB" w:rsidRPr="007C73D5">
        <w:rPr>
          <w:rFonts w:ascii="Arial" w:hAnsi="Arial" w:cs="Arial"/>
          <w:szCs w:val="24"/>
        </w:rPr>
        <w:t>;</w:t>
      </w:r>
    </w:p>
    <w:p w14:paraId="697F41FD" w14:textId="181D6168" w:rsidR="004A18FB" w:rsidRPr="007C73D5" w:rsidRDefault="00922A6B" w:rsidP="004A18FB">
      <w:pPr>
        <w:pStyle w:val="ListParagraph"/>
        <w:numPr>
          <w:ilvl w:val="0"/>
          <w:numId w:val="8"/>
        </w:numPr>
        <w:spacing w:after="0" w:line="240" w:lineRule="auto"/>
        <w:ind w:left="714" w:hanging="357"/>
        <w:jc w:val="both"/>
        <w:rPr>
          <w:rFonts w:ascii="Arial" w:hAnsi="Arial" w:cs="Arial"/>
          <w:sz w:val="24"/>
          <w:szCs w:val="24"/>
          <w:lang w:eastAsia="sr-Latn-CS"/>
        </w:rPr>
      </w:pPr>
      <w:r>
        <w:rPr>
          <w:rFonts w:ascii="Arial" w:hAnsi="Arial" w:cs="Arial"/>
          <w:sz w:val="24"/>
          <w:szCs w:val="24"/>
          <w:lang w:eastAsia="sr-Latn-CS"/>
        </w:rPr>
        <w:t>потврда</w:t>
      </w:r>
      <w:r w:rsidR="004A18FB" w:rsidRPr="007C73D5">
        <w:rPr>
          <w:rFonts w:ascii="Arial" w:hAnsi="Arial" w:cs="Arial"/>
          <w:sz w:val="24"/>
          <w:szCs w:val="24"/>
          <w:lang w:eastAsia="sr-Latn-CS"/>
        </w:rPr>
        <w:t xml:space="preserve"> </w:t>
      </w:r>
      <w:r>
        <w:rPr>
          <w:rFonts w:ascii="Arial" w:hAnsi="Arial" w:cs="Arial"/>
          <w:sz w:val="24"/>
          <w:szCs w:val="24"/>
          <w:lang w:eastAsia="sr-Latn-CS"/>
        </w:rPr>
        <w:t>Прекршајног</w:t>
      </w:r>
      <w:r w:rsidR="004A18FB" w:rsidRPr="007C73D5">
        <w:rPr>
          <w:rFonts w:ascii="Arial" w:hAnsi="Arial" w:cs="Arial"/>
          <w:sz w:val="24"/>
          <w:szCs w:val="24"/>
          <w:lang w:eastAsia="sr-Latn-CS"/>
        </w:rPr>
        <w:t xml:space="preserve"> </w:t>
      </w:r>
      <w:r>
        <w:rPr>
          <w:rFonts w:ascii="Arial" w:hAnsi="Arial" w:cs="Arial"/>
          <w:sz w:val="24"/>
          <w:szCs w:val="24"/>
          <w:lang w:eastAsia="sr-Latn-CS"/>
        </w:rPr>
        <w:t>суда</w:t>
      </w:r>
      <w:r w:rsidR="004A18FB" w:rsidRPr="007C73D5">
        <w:rPr>
          <w:rFonts w:ascii="Arial" w:hAnsi="Arial" w:cs="Arial"/>
          <w:sz w:val="24"/>
          <w:szCs w:val="24"/>
          <w:lang w:eastAsia="sr-Latn-CS"/>
        </w:rPr>
        <w:t xml:space="preserve"> </w:t>
      </w:r>
      <w:r>
        <w:rPr>
          <w:rFonts w:ascii="Arial" w:hAnsi="Arial" w:cs="Arial"/>
          <w:sz w:val="24"/>
          <w:szCs w:val="24"/>
          <w:lang w:eastAsia="sr-Latn-CS"/>
        </w:rPr>
        <w:t>да</w:t>
      </w:r>
      <w:r w:rsidR="004A18FB" w:rsidRPr="007C73D5">
        <w:rPr>
          <w:rFonts w:ascii="Arial" w:hAnsi="Arial" w:cs="Arial"/>
          <w:sz w:val="24"/>
          <w:szCs w:val="24"/>
          <w:lang w:eastAsia="sr-Latn-CS"/>
        </w:rPr>
        <w:t xml:space="preserve"> </w:t>
      </w:r>
      <w:r>
        <w:rPr>
          <w:rFonts w:ascii="Arial" w:hAnsi="Arial" w:cs="Arial"/>
          <w:sz w:val="24"/>
          <w:szCs w:val="24"/>
          <w:lang w:eastAsia="sr-Latn-CS"/>
        </w:rPr>
        <w:t>му</w:t>
      </w:r>
      <w:r w:rsidR="004A18FB" w:rsidRPr="007C73D5">
        <w:rPr>
          <w:rFonts w:ascii="Arial" w:hAnsi="Arial" w:cs="Arial"/>
          <w:sz w:val="24"/>
          <w:szCs w:val="24"/>
          <w:lang w:eastAsia="sr-Latn-CS"/>
        </w:rPr>
        <w:t xml:space="preserve"> </w:t>
      </w:r>
      <w:r>
        <w:rPr>
          <w:rFonts w:ascii="Arial" w:hAnsi="Arial" w:cs="Arial"/>
          <w:sz w:val="24"/>
          <w:szCs w:val="24"/>
          <w:lang w:eastAsia="sr-Latn-CS"/>
        </w:rPr>
        <w:t>није</w:t>
      </w:r>
      <w:r w:rsidR="004A18FB" w:rsidRPr="007C73D5">
        <w:rPr>
          <w:rFonts w:ascii="Arial" w:hAnsi="Arial" w:cs="Arial"/>
          <w:sz w:val="24"/>
          <w:szCs w:val="24"/>
          <w:lang w:eastAsia="sr-Latn-CS"/>
        </w:rPr>
        <w:t xml:space="preserve"> </w:t>
      </w:r>
      <w:r>
        <w:rPr>
          <w:rFonts w:ascii="Arial" w:hAnsi="Arial" w:cs="Arial"/>
          <w:sz w:val="24"/>
          <w:szCs w:val="24"/>
          <w:lang w:eastAsia="sr-Latn-CS"/>
        </w:rPr>
        <w:t>изречена</w:t>
      </w:r>
      <w:r w:rsidR="004A18FB" w:rsidRPr="007C73D5">
        <w:rPr>
          <w:rFonts w:ascii="Arial" w:hAnsi="Arial" w:cs="Arial"/>
          <w:sz w:val="24"/>
          <w:szCs w:val="24"/>
          <w:lang w:eastAsia="sr-Latn-CS"/>
        </w:rPr>
        <w:t xml:space="preserve"> </w:t>
      </w:r>
      <w:r>
        <w:rPr>
          <w:rFonts w:ascii="Arial" w:hAnsi="Arial" w:cs="Arial"/>
          <w:sz w:val="24"/>
          <w:szCs w:val="24"/>
          <w:lang w:eastAsia="sr-Latn-CS"/>
        </w:rPr>
        <w:t>мера</w:t>
      </w:r>
      <w:r w:rsidR="004A18FB" w:rsidRPr="007C73D5">
        <w:rPr>
          <w:rFonts w:ascii="Arial" w:hAnsi="Arial" w:cs="Arial"/>
          <w:sz w:val="24"/>
          <w:szCs w:val="24"/>
          <w:lang w:eastAsia="sr-Latn-CS"/>
        </w:rPr>
        <w:t xml:space="preserve"> </w:t>
      </w:r>
      <w:r>
        <w:rPr>
          <w:rFonts w:ascii="Arial" w:hAnsi="Arial" w:cs="Arial"/>
          <w:sz w:val="24"/>
          <w:szCs w:val="24"/>
          <w:lang w:eastAsia="sr-Latn-CS"/>
        </w:rPr>
        <w:t>забране</w:t>
      </w:r>
      <w:r w:rsidR="004A18FB" w:rsidRPr="007C73D5">
        <w:rPr>
          <w:rFonts w:ascii="Arial" w:hAnsi="Arial" w:cs="Arial"/>
          <w:sz w:val="24"/>
          <w:szCs w:val="24"/>
          <w:lang w:eastAsia="sr-Latn-CS"/>
        </w:rPr>
        <w:t xml:space="preserve"> </w:t>
      </w:r>
      <w:r>
        <w:rPr>
          <w:rFonts w:ascii="Arial" w:hAnsi="Arial" w:cs="Arial"/>
          <w:sz w:val="24"/>
          <w:szCs w:val="24"/>
          <w:lang w:eastAsia="sr-Latn-CS"/>
        </w:rPr>
        <w:t>обав</w:t>
      </w:r>
      <w:r w:rsidR="00741256">
        <w:rPr>
          <w:rFonts w:ascii="Arial" w:hAnsi="Arial" w:cs="Arial"/>
          <w:sz w:val="24"/>
          <w:szCs w:val="24"/>
          <w:lang w:eastAsia="sr-Latn-CS"/>
        </w:rPr>
        <w:t>љ</w:t>
      </w:r>
      <w:r>
        <w:rPr>
          <w:rFonts w:ascii="Arial" w:hAnsi="Arial" w:cs="Arial"/>
          <w:sz w:val="24"/>
          <w:szCs w:val="24"/>
          <w:lang w:eastAsia="sr-Latn-CS"/>
        </w:rPr>
        <w:t>ања</w:t>
      </w:r>
      <w:r w:rsidR="004A18FB" w:rsidRPr="007C73D5">
        <w:rPr>
          <w:rFonts w:ascii="Arial" w:hAnsi="Arial" w:cs="Arial"/>
          <w:sz w:val="24"/>
          <w:szCs w:val="24"/>
          <w:lang w:eastAsia="sr-Latn-CS"/>
        </w:rPr>
        <w:t xml:space="preserve"> </w:t>
      </w:r>
      <w:r>
        <w:rPr>
          <w:rFonts w:ascii="Arial" w:hAnsi="Arial" w:cs="Arial"/>
          <w:sz w:val="24"/>
          <w:szCs w:val="24"/>
          <w:lang w:eastAsia="sr-Latn-CS"/>
        </w:rPr>
        <w:t>делатности</w:t>
      </w:r>
      <w:r w:rsidR="004A18FB" w:rsidRPr="007C73D5">
        <w:rPr>
          <w:rFonts w:ascii="Arial" w:hAnsi="Arial" w:cs="Arial"/>
          <w:sz w:val="24"/>
          <w:szCs w:val="24"/>
          <w:lang w:eastAsia="sr-Latn-CS"/>
        </w:rPr>
        <w:t xml:space="preserve"> </w:t>
      </w:r>
      <w:r>
        <w:rPr>
          <w:rFonts w:ascii="Arial" w:hAnsi="Arial" w:cs="Arial"/>
          <w:sz w:val="24"/>
          <w:szCs w:val="24"/>
          <w:lang w:eastAsia="sr-Latn-CS"/>
        </w:rPr>
        <w:t>или</w:t>
      </w:r>
      <w:r w:rsidR="004A18FB" w:rsidRPr="007C73D5">
        <w:rPr>
          <w:rFonts w:ascii="Arial" w:hAnsi="Arial" w:cs="Arial"/>
          <w:sz w:val="24"/>
          <w:szCs w:val="24"/>
          <w:lang w:eastAsia="sr-Latn-CS"/>
        </w:rPr>
        <w:t xml:space="preserve"> </w:t>
      </w:r>
      <w:r>
        <w:rPr>
          <w:rFonts w:ascii="Arial" w:hAnsi="Arial" w:cs="Arial"/>
          <w:sz w:val="24"/>
          <w:szCs w:val="24"/>
          <w:lang w:eastAsia="sr-Latn-CS"/>
        </w:rPr>
        <w:t>потврда</w:t>
      </w:r>
      <w:r w:rsidR="004A18FB" w:rsidRPr="007C73D5">
        <w:rPr>
          <w:rFonts w:ascii="Arial" w:hAnsi="Arial" w:cs="Arial"/>
          <w:sz w:val="24"/>
          <w:szCs w:val="24"/>
          <w:lang w:eastAsia="sr-Latn-CS"/>
        </w:rPr>
        <w:t xml:space="preserve"> </w:t>
      </w:r>
      <w:r>
        <w:rPr>
          <w:rFonts w:ascii="Arial" w:hAnsi="Arial" w:cs="Arial"/>
          <w:sz w:val="24"/>
          <w:szCs w:val="24"/>
          <w:lang w:eastAsia="sr-Latn-CS"/>
        </w:rPr>
        <w:t>Агенције</w:t>
      </w:r>
      <w:r w:rsidR="004A18FB" w:rsidRPr="007C73D5">
        <w:rPr>
          <w:rFonts w:ascii="Arial" w:hAnsi="Arial" w:cs="Arial"/>
          <w:sz w:val="24"/>
          <w:szCs w:val="24"/>
          <w:lang w:eastAsia="sr-Latn-CS"/>
        </w:rPr>
        <w:t xml:space="preserve"> </w:t>
      </w:r>
      <w:r>
        <w:rPr>
          <w:rFonts w:ascii="Arial" w:hAnsi="Arial" w:cs="Arial"/>
          <w:sz w:val="24"/>
          <w:szCs w:val="24"/>
          <w:lang w:eastAsia="sr-Latn-CS"/>
        </w:rPr>
        <w:t>за</w:t>
      </w:r>
      <w:r w:rsidR="004A18FB" w:rsidRPr="007C73D5">
        <w:rPr>
          <w:rFonts w:ascii="Arial" w:hAnsi="Arial" w:cs="Arial"/>
          <w:sz w:val="24"/>
          <w:szCs w:val="24"/>
          <w:lang w:eastAsia="sr-Latn-CS"/>
        </w:rPr>
        <w:t xml:space="preserve"> </w:t>
      </w:r>
      <w:r>
        <w:rPr>
          <w:rFonts w:ascii="Arial" w:hAnsi="Arial" w:cs="Arial"/>
          <w:sz w:val="24"/>
          <w:szCs w:val="24"/>
          <w:lang w:eastAsia="sr-Latn-CS"/>
        </w:rPr>
        <w:t>привредне</w:t>
      </w:r>
      <w:r w:rsidR="004A18FB" w:rsidRPr="007C73D5">
        <w:rPr>
          <w:rFonts w:ascii="Arial" w:hAnsi="Arial" w:cs="Arial"/>
          <w:sz w:val="24"/>
          <w:szCs w:val="24"/>
          <w:lang w:eastAsia="sr-Latn-CS"/>
        </w:rPr>
        <w:t xml:space="preserve"> </w:t>
      </w:r>
      <w:r>
        <w:rPr>
          <w:rFonts w:ascii="Arial" w:hAnsi="Arial" w:cs="Arial"/>
          <w:sz w:val="24"/>
          <w:szCs w:val="24"/>
          <w:lang w:eastAsia="sr-Latn-CS"/>
        </w:rPr>
        <w:t>регистре</w:t>
      </w:r>
      <w:r w:rsidR="004A18FB" w:rsidRPr="007C73D5">
        <w:rPr>
          <w:rFonts w:ascii="Arial" w:hAnsi="Arial" w:cs="Arial"/>
          <w:sz w:val="24"/>
          <w:szCs w:val="24"/>
          <w:lang w:eastAsia="sr-Latn-CS"/>
        </w:rPr>
        <w:t xml:space="preserve"> </w:t>
      </w:r>
      <w:r>
        <w:rPr>
          <w:rFonts w:ascii="Arial" w:hAnsi="Arial" w:cs="Arial"/>
          <w:sz w:val="24"/>
          <w:szCs w:val="24"/>
          <w:lang w:eastAsia="sr-Latn-CS"/>
        </w:rPr>
        <w:t>да</w:t>
      </w:r>
      <w:r w:rsidR="004A18FB" w:rsidRPr="007C73D5">
        <w:rPr>
          <w:rFonts w:ascii="Arial" w:hAnsi="Arial" w:cs="Arial"/>
          <w:sz w:val="24"/>
          <w:szCs w:val="24"/>
          <w:lang w:eastAsia="sr-Latn-CS"/>
        </w:rPr>
        <w:t xml:space="preserve"> </w:t>
      </w:r>
      <w:r>
        <w:rPr>
          <w:rFonts w:ascii="Arial" w:hAnsi="Arial" w:cs="Arial"/>
          <w:sz w:val="24"/>
          <w:szCs w:val="24"/>
          <w:lang w:eastAsia="sr-Latn-CS"/>
        </w:rPr>
        <w:t>код</w:t>
      </w:r>
      <w:r w:rsidR="004A18FB" w:rsidRPr="007C73D5">
        <w:rPr>
          <w:rFonts w:ascii="Arial" w:hAnsi="Arial" w:cs="Arial"/>
          <w:sz w:val="24"/>
          <w:szCs w:val="24"/>
          <w:lang w:eastAsia="sr-Latn-CS"/>
        </w:rPr>
        <w:t xml:space="preserve"> </w:t>
      </w:r>
      <w:r>
        <w:rPr>
          <w:rFonts w:ascii="Arial" w:hAnsi="Arial" w:cs="Arial"/>
          <w:sz w:val="24"/>
          <w:szCs w:val="24"/>
          <w:lang w:eastAsia="sr-Latn-CS"/>
        </w:rPr>
        <w:t>овог</w:t>
      </w:r>
      <w:r w:rsidR="004A18FB" w:rsidRPr="007C73D5">
        <w:rPr>
          <w:rFonts w:ascii="Arial" w:hAnsi="Arial" w:cs="Arial"/>
          <w:sz w:val="24"/>
          <w:szCs w:val="24"/>
          <w:lang w:eastAsia="sr-Latn-CS"/>
        </w:rPr>
        <w:t xml:space="preserve"> </w:t>
      </w:r>
      <w:r>
        <w:rPr>
          <w:rFonts w:ascii="Arial" w:hAnsi="Arial" w:cs="Arial"/>
          <w:sz w:val="24"/>
          <w:szCs w:val="24"/>
          <w:lang w:eastAsia="sr-Latn-CS"/>
        </w:rPr>
        <w:t>органа</w:t>
      </w:r>
      <w:r w:rsidR="004A18FB" w:rsidRPr="007C73D5">
        <w:rPr>
          <w:rFonts w:ascii="Arial" w:hAnsi="Arial" w:cs="Arial"/>
          <w:sz w:val="24"/>
          <w:szCs w:val="24"/>
          <w:lang w:eastAsia="sr-Latn-CS"/>
        </w:rPr>
        <w:t xml:space="preserve"> </w:t>
      </w:r>
      <w:r>
        <w:rPr>
          <w:rFonts w:ascii="Arial" w:hAnsi="Arial" w:cs="Arial"/>
          <w:sz w:val="24"/>
          <w:szCs w:val="24"/>
          <w:lang w:eastAsia="sr-Latn-CS"/>
        </w:rPr>
        <w:t>није</w:t>
      </w:r>
      <w:r w:rsidR="004A18FB" w:rsidRPr="007C73D5">
        <w:rPr>
          <w:rFonts w:ascii="Arial" w:hAnsi="Arial" w:cs="Arial"/>
          <w:sz w:val="24"/>
          <w:szCs w:val="24"/>
          <w:lang w:eastAsia="sr-Latn-CS"/>
        </w:rPr>
        <w:t xml:space="preserve"> </w:t>
      </w:r>
      <w:r>
        <w:rPr>
          <w:rFonts w:ascii="Arial" w:hAnsi="Arial" w:cs="Arial"/>
          <w:sz w:val="24"/>
          <w:szCs w:val="24"/>
          <w:lang w:eastAsia="sr-Latn-CS"/>
        </w:rPr>
        <w:t>регистровано</w:t>
      </w:r>
      <w:r w:rsidR="004A18FB" w:rsidRPr="007C73D5">
        <w:rPr>
          <w:rFonts w:ascii="Arial" w:hAnsi="Arial" w:cs="Arial"/>
          <w:sz w:val="24"/>
          <w:szCs w:val="24"/>
          <w:lang w:eastAsia="sr-Latn-CS"/>
        </w:rPr>
        <w:t xml:space="preserve"> </w:t>
      </w:r>
      <w:r>
        <w:rPr>
          <w:rFonts w:ascii="Arial" w:hAnsi="Arial" w:cs="Arial"/>
          <w:sz w:val="24"/>
          <w:szCs w:val="24"/>
          <w:lang w:eastAsia="sr-Latn-CS"/>
        </w:rPr>
        <w:t>да</w:t>
      </w:r>
      <w:r w:rsidR="004A18FB" w:rsidRPr="007C73D5">
        <w:rPr>
          <w:rFonts w:ascii="Arial" w:hAnsi="Arial" w:cs="Arial"/>
          <w:sz w:val="24"/>
          <w:szCs w:val="24"/>
          <w:lang w:eastAsia="sr-Latn-CS"/>
        </w:rPr>
        <w:t xml:space="preserve"> </w:t>
      </w:r>
      <w:r>
        <w:rPr>
          <w:rFonts w:ascii="Arial" w:hAnsi="Arial" w:cs="Arial"/>
          <w:sz w:val="24"/>
          <w:szCs w:val="24"/>
          <w:lang w:eastAsia="sr-Latn-CS"/>
        </w:rPr>
        <w:t>му</w:t>
      </w:r>
      <w:r w:rsidR="004A18FB" w:rsidRPr="007C73D5">
        <w:rPr>
          <w:rFonts w:ascii="Arial" w:hAnsi="Arial" w:cs="Arial"/>
          <w:sz w:val="24"/>
          <w:szCs w:val="24"/>
          <w:lang w:eastAsia="sr-Latn-CS"/>
        </w:rPr>
        <w:t xml:space="preserve"> </w:t>
      </w:r>
      <w:r>
        <w:rPr>
          <w:rFonts w:ascii="Arial" w:hAnsi="Arial" w:cs="Arial"/>
          <w:sz w:val="24"/>
          <w:szCs w:val="24"/>
          <w:lang w:eastAsia="sr-Latn-CS"/>
        </w:rPr>
        <w:t>је</w:t>
      </w:r>
      <w:r w:rsidR="004A18FB" w:rsidRPr="007C73D5">
        <w:rPr>
          <w:rFonts w:ascii="Arial" w:hAnsi="Arial" w:cs="Arial"/>
          <w:sz w:val="24"/>
          <w:szCs w:val="24"/>
          <w:lang w:eastAsia="sr-Latn-CS"/>
        </w:rPr>
        <w:t xml:space="preserve"> </w:t>
      </w:r>
      <w:r>
        <w:rPr>
          <w:rFonts w:ascii="Arial" w:hAnsi="Arial" w:cs="Arial"/>
          <w:sz w:val="24"/>
          <w:szCs w:val="24"/>
          <w:lang w:eastAsia="sr-Latn-CS"/>
        </w:rPr>
        <w:t>као</w:t>
      </w:r>
      <w:r w:rsidR="004A18FB" w:rsidRPr="007C73D5">
        <w:rPr>
          <w:rFonts w:ascii="Arial" w:hAnsi="Arial" w:cs="Arial"/>
          <w:sz w:val="24"/>
          <w:szCs w:val="24"/>
          <w:lang w:eastAsia="sr-Latn-CS"/>
        </w:rPr>
        <w:t xml:space="preserve"> </w:t>
      </w:r>
      <w:r>
        <w:rPr>
          <w:rFonts w:ascii="Arial" w:hAnsi="Arial" w:cs="Arial"/>
          <w:sz w:val="24"/>
          <w:szCs w:val="24"/>
          <w:lang w:eastAsia="sr-Latn-CS"/>
        </w:rPr>
        <w:t>привредном</w:t>
      </w:r>
      <w:r w:rsidR="004A18FB" w:rsidRPr="007C73D5">
        <w:rPr>
          <w:rFonts w:ascii="Arial" w:hAnsi="Arial" w:cs="Arial"/>
          <w:sz w:val="24"/>
          <w:szCs w:val="24"/>
          <w:lang w:eastAsia="sr-Latn-CS"/>
        </w:rPr>
        <w:t xml:space="preserve"> </w:t>
      </w:r>
      <w:r>
        <w:rPr>
          <w:rFonts w:ascii="Arial" w:hAnsi="Arial" w:cs="Arial"/>
          <w:sz w:val="24"/>
          <w:szCs w:val="24"/>
          <w:lang w:eastAsia="sr-Latn-CS"/>
        </w:rPr>
        <w:t>субјекту</w:t>
      </w:r>
      <w:r w:rsidR="004A18FB" w:rsidRPr="007C73D5">
        <w:rPr>
          <w:rFonts w:ascii="Arial" w:hAnsi="Arial" w:cs="Arial"/>
          <w:sz w:val="24"/>
          <w:szCs w:val="24"/>
          <w:lang w:eastAsia="sr-Latn-CS"/>
        </w:rPr>
        <w:t xml:space="preserve"> </w:t>
      </w:r>
      <w:r>
        <w:rPr>
          <w:rFonts w:ascii="Arial" w:hAnsi="Arial" w:cs="Arial"/>
          <w:sz w:val="24"/>
          <w:szCs w:val="24"/>
          <w:lang w:eastAsia="sr-Latn-CS"/>
        </w:rPr>
        <w:t>изречена</w:t>
      </w:r>
      <w:r w:rsidR="004A18FB" w:rsidRPr="007C73D5">
        <w:rPr>
          <w:rFonts w:ascii="Arial" w:hAnsi="Arial" w:cs="Arial"/>
          <w:sz w:val="24"/>
          <w:szCs w:val="24"/>
          <w:lang w:eastAsia="sr-Latn-CS"/>
        </w:rPr>
        <w:t xml:space="preserve"> </w:t>
      </w:r>
      <w:r>
        <w:rPr>
          <w:rFonts w:ascii="Arial" w:hAnsi="Arial" w:cs="Arial"/>
          <w:sz w:val="24"/>
          <w:szCs w:val="24"/>
          <w:lang w:eastAsia="sr-Latn-CS"/>
        </w:rPr>
        <w:t>мера</w:t>
      </w:r>
      <w:r w:rsidR="004A18FB" w:rsidRPr="007C73D5">
        <w:rPr>
          <w:rFonts w:ascii="Arial" w:hAnsi="Arial" w:cs="Arial"/>
          <w:sz w:val="24"/>
          <w:szCs w:val="24"/>
          <w:lang w:eastAsia="sr-Latn-CS"/>
        </w:rPr>
        <w:t xml:space="preserve"> </w:t>
      </w:r>
      <w:r>
        <w:rPr>
          <w:rFonts w:ascii="Arial" w:hAnsi="Arial" w:cs="Arial"/>
          <w:sz w:val="24"/>
          <w:szCs w:val="24"/>
          <w:lang w:eastAsia="sr-Latn-CS"/>
        </w:rPr>
        <w:t>забране</w:t>
      </w:r>
      <w:r w:rsidR="004A18FB" w:rsidRPr="007C73D5">
        <w:rPr>
          <w:rFonts w:ascii="Arial" w:hAnsi="Arial" w:cs="Arial"/>
          <w:sz w:val="24"/>
          <w:szCs w:val="24"/>
          <w:lang w:eastAsia="sr-Latn-CS"/>
        </w:rPr>
        <w:t xml:space="preserve"> </w:t>
      </w:r>
      <w:r>
        <w:rPr>
          <w:rFonts w:ascii="Arial" w:hAnsi="Arial" w:cs="Arial"/>
          <w:sz w:val="24"/>
          <w:szCs w:val="24"/>
          <w:lang w:eastAsia="sr-Latn-CS"/>
        </w:rPr>
        <w:t>обав</w:t>
      </w:r>
      <w:r w:rsidR="00741256">
        <w:rPr>
          <w:rFonts w:ascii="Arial" w:hAnsi="Arial" w:cs="Arial"/>
          <w:sz w:val="24"/>
          <w:szCs w:val="24"/>
          <w:lang w:eastAsia="sr-Latn-CS"/>
        </w:rPr>
        <w:t>љ</w:t>
      </w:r>
      <w:r>
        <w:rPr>
          <w:rFonts w:ascii="Arial" w:hAnsi="Arial" w:cs="Arial"/>
          <w:sz w:val="24"/>
          <w:szCs w:val="24"/>
          <w:lang w:eastAsia="sr-Latn-CS"/>
        </w:rPr>
        <w:t>ања</w:t>
      </w:r>
      <w:r w:rsidR="004A18FB" w:rsidRPr="007C73D5">
        <w:rPr>
          <w:rFonts w:ascii="Arial" w:hAnsi="Arial" w:cs="Arial"/>
          <w:sz w:val="24"/>
          <w:szCs w:val="24"/>
          <w:lang w:eastAsia="sr-Latn-CS"/>
        </w:rPr>
        <w:t xml:space="preserve"> </w:t>
      </w:r>
      <w:r>
        <w:rPr>
          <w:rFonts w:ascii="Arial" w:hAnsi="Arial" w:cs="Arial"/>
          <w:sz w:val="24"/>
          <w:szCs w:val="24"/>
          <w:lang w:eastAsia="sr-Latn-CS"/>
        </w:rPr>
        <w:t>делатности</w:t>
      </w:r>
      <w:r w:rsidR="004A18FB" w:rsidRPr="007C73D5">
        <w:rPr>
          <w:rFonts w:ascii="Arial" w:hAnsi="Arial" w:cs="Arial"/>
          <w:sz w:val="24"/>
          <w:szCs w:val="24"/>
          <w:lang w:eastAsia="sr-Latn-CS"/>
        </w:rPr>
        <w:t xml:space="preserve">, </w:t>
      </w:r>
      <w:r>
        <w:rPr>
          <w:rFonts w:ascii="Arial" w:hAnsi="Arial" w:cs="Arial"/>
          <w:sz w:val="24"/>
          <w:szCs w:val="24"/>
          <w:lang w:eastAsia="sr-Latn-CS"/>
        </w:rPr>
        <w:t>која</w:t>
      </w:r>
      <w:r w:rsidR="004A18FB" w:rsidRPr="007C73D5">
        <w:rPr>
          <w:rFonts w:ascii="Arial" w:hAnsi="Arial" w:cs="Arial"/>
          <w:sz w:val="24"/>
          <w:szCs w:val="24"/>
          <w:lang w:eastAsia="sr-Latn-CS"/>
        </w:rPr>
        <w:t xml:space="preserve"> </w:t>
      </w:r>
      <w:r>
        <w:rPr>
          <w:rFonts w:ascii="Arial" w:hAnsi="Arial" w:cs="Arial"/>
          <w:sz w:val="24"/>
          <w:szCs w:val="24"/>
          <w:lang w:eastAsia="sr-Latn-CS"/>
        </w:rPr>
        <w:t>је</w:t>
      </w:r>
      <w:r w:rsidR="004A18FB" w:rsidRPr="007C73D5">
        <w:rPr>
          <w:rFonts w:ascii="Arial" w:hAnsi="Arial" w:cs="Arial"/>
          <w:sz w:val="24"/>
          <w:szCs w:val="24"/>
          <w:lang w:eastAsia="sr-Latn-CS"/>
        </w:rPr>
        <w:t xml:space="preserve"> </w:t>
      </w:r>
      <w:r>
        <w:rPr>
          <w:rFonts w:ascii="Arial" w:hAnsi="Arial" w:cs="Arial"/>
          <w:sz w:val="24"/>
          <w:szCs w:val="24"/>
          <w:lang w:eastAsia="sr-Latn-CS"/>
        </w:rPr>
        <w:t>на</w:t>
      </w:r>
      <w:r w:rsidR="004A18FB" w:rsidRPr="007C73D5">
        <w:rPr>
          <w:rFonts w:ascii="Arial" w:hAnsi="Arial" w:cs="Arial"/>
          <w:sz w:val="24"/>
          <w:szCs w:val="24"/>
          <w:lang w:eastAsia="sr-Latn-CS"/>
        </w:rPr>
        <w:t xml:space="preserve"> </w:t>
      </w:r>
      <w:r>
        <w:rPr>
          <w:rFonts w:ascii="Arial" w:hAnsi="Arial" w:cs="Arial"/>
          <w:sz w:val="24"/>
          <w:szCs w:val="24"/>
          <w:lang w:eastAsia="sr-Latn-CS"/>
        </w:rPr>
        <w:t>снази</w:t>
      </w:r>
      <w:r w:rsidR="004A18FB" w:rsidRPr="007C73D5">
        <w:rPr>
          <w:rFonts w:ascii="Arial" w:hAnsi="Arial" w:cs="Arial"/>
          <w:sz w:val="24"/>
          <w:szCs w:val="24"/>
          <w:lang w:eastAsia="sr-Latn-CS"/>
        </w:rPr>
        <w:t xml:space="preserve"> </w:t>
      </w:r>
      <w:r>
        <w:rPr>
          <w:rFonts w:ascii="Arial" w:hAnsi="Arial" w:cs="Arial"/>
          <w:sz w:val="24"/>
          <w:szCs w:val="24"/>
          <w:lang w:eastAsia="sr-Latn-CS"/>
        </w:rPr>
        <w:t>на</w:t>
      </w:r>
      <w:r w:rsidR="004A18FB" w:rsidRPr="007C73D5">
        <w:rPr>
          <w:rFonts w:ascii="Arial" w:hAnsi="Arial" w:cs="Arial"/>
          <w:sz w:val="24"/>
          <w:szCs w:val="24"/>
          <w:lang w:eastAsia="sr-Latn-CS"/>
        </w:rPr>
        <w:t xml:space="preserve"> </w:t>
      </w:r>
      <w:r>
        <w:rPr>
          <w:rFonts w:ascii="Arial" w:hAnsi="Arial" w:cs="Arial"/>
          <w:sz w:val="24"/>
          <w:szCs w:val="24"/>
          <w:lang w:eastAsia="sr-Latn-CS"/>
        </w:rPr>
        <w:t>дан</w:t>
      </w:r>
      <w:r w:rsidR="004A18FB" w:rsidRPr="007C73D5">
        <w:rPr>
          <w:rFonts w:ascii="Arial" w:hAnsi="Arial" w:cs="Arial"/>
          <w:sz w:val="24"/>
          <w:szCs w:val="24"/>
          <w:lang w:eastAsia="sr-Latn-CS"/>
        </w:rPr>
        <w:t xml:space="preserve"> </w:t>
      </w:r>
      <w:r>
        <w:rPr>
          <w:rFonts w:ascii="Arial" w:hAnsi="Arial" w:cs="Arial"/>
          <w:sz w:val="24"/>
          <w:szCs w:val="24"/>
          <w:lang w:eastAsia="sr-Latn-CS"/>
        </w:rPr>
        <w:t>објав</w:t>
      </w:r>
      <w:r w:rsidR="00741256">
        <w:rPr>
          <w:rFonts w:ascii="Arial" w:hAnsi="Arial" w:cs="Arial"/>
          <w:sz w:val="24"/>
          <w:szCs w:val="24"/>
          <w:lang w:eastAsia="sr-Latn-CS"/>
        </w:rPr>
        <w:t>љ</w:t>
      </w:r>
      <w:r>
        <w:rPr>
          <w:rFonts w:ascii="Arial" w:hAnsi="Arial" w:cs="Arial"/>
          <w:sz w:val="24"/>
          <w:szCs w:val="24"/>
          <w:lang w:eastAsia="sr-Latn-CS"/>
        </w:rPr>
        <w:t>ивања</w:t>
      </w:r>
      <w:r w:rsidR="004A18FB" w:rsidRPr="007C73D5">
        <w:rPr>
          <w:rFonts w:ascii="Arial" w:hAnsi="Arial" w:cs="Arial"/>
          <w:sz w:val="24"/>
          <w:szCs w:val="24"/>
          <w:lang w:eastAsia="sr-Latn-CS"/>
        </w:rPr>
        <w:t xml:space="preserve"> </w:t>
      </w:r>
      <w:r>
        <w:rPr>
          <w:rFonts w:ascii="Arial" w:hAnsi="Arial" w:cs="Arial"/>
          <w:sz w:val="24"/>
          <w:szCs w:val="24"/>
          <w:lang w:eastAsia="sr-Latn-CS"/>
        </w:rPr>
        <w:t>позива</w:t>
      </w:r>
      <w:r w:rsidR="004A18FB" w:rsidRPr="007C73D5">
        <w:rPr>
          <w:rFonts w:ascii="Arial" w:hAnsi="Arial" w:cs="Arial"/>
          <w:sz w:val="24"/>
          <w:szCs w:val="24"/>
          <w:lang w:eastAsia="sr-Latn-CS"/>
        </w:rPr>
        <w:t xml:space="preserve"> </w:t>
      </w:r>
      <w:r>
        <w:rPr>
          <w:rFonts w:ascii="Arial" w:hAnsi="Arial" w:cs="Arial"/>
          <w:sz w:val="24"/>
          <w:szCs w:val="24"/>
          <w:lang w:eastAsia="sr-Latn-CS"/>
        </w:rPr>
        <w:t>за</w:t>
      </w:r>
      <w:r w:rsidR="004A18FB" w:rsidRPr="007C73D5">
        <w:rPr>
          <w:rFonts w:ascii="Arial" w:hAnsi="Arial" w:cs="Arial"/>
          <w:sz w:val="24"/>
          <w:szCs w:val="24"/>
          <w:lang w:eastAsia="sr-Latn-CS"/>
        </w:rPr>
        <w:t xml:space="preserve"> </w:t>
      </w:r>
      <w:r>
        <w:rPr>
          <w:rFonts w:ascii="Arial" w:hAnsi="Arial" w:cs="Arial"/>
          <w:sz w:val="24"/>
          <w:szCs w:val="24"/>
          <w:lang w:eastAsia="sr-Latn-CS"/>
        </w:rPr>
        <w:t>подношење</w:t>
      </w:r>
      <w:r w:rsidR="004A18FB" w:rsidRPr="007C73D5">
        <w:rPr>
          <w:rFonts w:ascii="Arial" w:hAnsi="Arial" w:cs="Arial"/>
          <w:sz w:val="24"/>
          <w:szCs w:val="24"/>
          <w:lang w:eastAsia="sr-Latn-CS"/>
        </w:rPr>
        <w:t xml:space="preserve"> </w:t>
      </w:r>
      <w:r>
        <w:rPr>
          <w:rFonts w:ascii="Arial" w:hAnsi="Arial" w:cs="Arial"/>
          <w:sz w:val="24"/>
          <w:szCs w:val="24"/>
          <w:lang w:eastAsia="sr-Latn-CS"/>
        </w:rPr>
        <w:t>понуда</w:t>
      </w:r>
      <w:r w:rsidR="004A18FB" w:rsidRPr="007C73D5">
        <w:rPr>
          <w:rFonts w:ascii="Arial" w:hAnsi="Arial" w:cs="Arial"/>
          <w:sz w:val="24"/>
          <w:szCs w:val="24"/>
          <w:lang w:eastAsia="sr-Latn-CS"/>
        </w:rPr>
        <w:t xml:space="preserve">; </w:t>
      </w:r>
      <w:r>
        <w:rPr>
          <w:rFonts w:ascii="Arial" w:hAnsi="Arial" w:cs="Arial"/>
          <w:sz w:val="24"/>
          <w:szCs w:val="24"/>
          <w:lang w:eastAsia="sr-Latn-CS"/>
        </w:rPr>
        <w:t>за</w:t>
      </w:r>
      <w:r w:rsidR="004A18FB" w:rsidRPr="007C73D5">
        <w:rPr>
          <w:rFonts w:ascii="Arial" w:hAnsi="Arial" w:cs="Arial"/>
          <w:sz w:val="24"/>
          <w:szCs w:val="24"/>
          <w:lang w:eastAsia="sr-Latn-CS"/>
        </w:rPr>
        <w:t xml:space="preserve"> </w:t>
      </w:r>
      <w:r>
        <w:rPr>
          <w:rFonts w:ascii="Arial" w:hAnsi="Arial" w:cs="Arial"/>
          <w:sz w:val="24"/>
          <w:szCs w:val="24"/>
          <w:lang w:eastAsia="sr-Latn-CS"/>
        </w:rPr>
        <w:t>стране</w:t>
      </w:r>
      <w:r w:rsidR="004A18FB" w:rsidRPr="007C73D5">
        <w:rPr>
          <w:rFonts w:ascii="Arial" w:hAnsi="Arial" w:cs="Arial"/>
          <w:sz w:val="24"/>
          <w:szCs w:val="24"/>
          <w:lang w:eastAsia="sr-Latn-CS"/>
        </w:rPr>
        <w:t xml:space="preserve"> </w:t>
      </w:r>
      <w:r>
        <w:rPr>
          <w:rFonts w:ascii="Arial" w:hAnsi="Arial" w:cs="Arial"/>
          <w:sz w:val="24"/>
          <w:szCs w:val="24"/>
          <w:lang w:eastAsia="sr-Latn-CS"/>
        </w:rPr>
        <w:t>понуђаче</w:t>
      </w:r>
      <w:r w:rsidR="004A18FB" w:rsidRPr="007C73D5">
        <w:rPr>
          <w:rFonts w:ascii="Arial" w:hAnsi="Arial" w:cs="Arial"/>
          <w:sz w:val="24"/>
          <w:szCs w:val="24"/>
          <w:lang w:eastAsia="sr-Latn-CS"/>
        </w:rPr>
        <w:t xml:space="preserve"> </w:t>
      </w:r>
      <w:r>
        <w:rPr>
          <w:rFonts w:ascii="Arial" w:hAnsi="Arial" w:cs="Arial"/>
          <w:sz w:val="24"/>
          <w:szCs w:val="24"/>
          <w:lang w:eastAsia="sr-Latn-CS"/>
        </w:rPr>
        <w:t>потврда</w:t>
      </w:r>
      <w:r w:rsidR="004A18FB" w:rsidRPr="007C73D5">
        <w:rPr>
          <w:rFonts w:ascii="Arial" w:hAnsi="Arial" w:cs="Arial"/>
          <w:sz w:val="24"/>
          <w:szCs w:val="24"/>
          <w:lang w:eastAsia="sr-Latn-CS"/>
        </w:rPr>
        <w:t xml:space="preserve"> </w:t>
      </w:r>
      <w:r>
        <w:rPr>
          <w:rFonts w:ascii="Arial" w:hAnsi="Arial" w:cs="Arial"/>
          <w:sz w:val="24"/>
          <w:szCs w:val="24"/>
          <w:lang w:eastAsia="sr-Latn-CS"/>
        </w:rPr>
        <w:t>надлежног</w:t>
      </w:r>
      <w:r w:rsidR="004A18FB" w:rsidRPr="007C73D5">
        <w:rPr>
          <w:rFonts w:ascii="Arial" w:hAnsi="Arial" w:cs="Arial"/>
          <w:sz w:val="24"/>
          <w:szCs w:val="24"/>
        </w:rPr>
        <w:t xml:space="preserve"> </w:t>
      </w:r>
      <w:r>
        <w:rPr>
          <w:rFonts w:ascii="Arial" w:hAnsi="Arial" w:cs="Arial"/>
          <w:sz w:val="24"/>
          <w:szCs w:val="24"/>
        </w:rPr>
        <w:t>органа</w:t>
      </w:r>
      <w:r w:rsidR="004A18FB" w:rsidRPr="007C73D5">
        <w:rPr>
          <w:rFonts w:ascii="Arial" w:hAnsi="Arial" w:cs="Arial"/>
          <w:sz w:val="24"/>
          <w:szCs w:val="24"/>
        </w:rPr>
        <w:t xml:space="preserve"> </w:t>
      </w:r>
      <w:r>
        <w:rPr>
          <w:rFonts w:ascii="Arial" w:hAnsi="Arial" w:cs="Arial"/>
          <w:sz w:val="24"/>
          <w:szCs w:val="24"/>
        </w:rPr>
        <w:t>државе</w:t>
      </w:r>
      <w:r w:rsidR="004A18FB" w:rsidRPr="007C73D5">
        <w:rPr>
          <w:rFonts w:ascii="Arial" w:hAnsi="Arial" w:cs="Arial"/>
          <w:sz w:val="24"/>
          <w:szCs w:val="24"/>
        </w:rPr>
        <w:t xml:space="preserve"> </w:t>
      </w:r>
      <w:r>
        <w:rPr>
          <w:rFonts w:ascii="Arial" w:hAnsi="Arial" w:cs="Arial"/>
          <w:sz w:val="24"/>
          <w:szCs w:val="24"/>
        </w:rPr>
        <w:t>у</w:t>
      </w:r>
      <w:r w:rsidR="004A18FB" w:rsidRPr="007C73D5">
        <w:rPr>
          <w:rFonts w:ascii="Arial" w:hAnsi="Arial" w:cs="Arial"/>
          <w:sz w:val="24"/>
          <w:szCs w:val="24"/>
        </w:rPr>
        <w:t xml:space="preserve"> </w:t>
      </w:r>
      <w:r>
        <w:rPr>
          <w:rFonts w:ascii="Arial" w:hAnsi="Arial" w:cs="Arial"/>
          <w:sz w:val="24"/>
          <w:szCs w:val="24"/>
        </w:rPr>
        <w:t>којој</w:t>
      </w:r>
      <w:r w:rsidR="004A18FB" w:rsidRPr="007C73D5">
        <w:rPr>
          <w:rFonts w:ascii="Arial" w:hAnsi="Arial" w:cs="Arial"/>
          <w:sz w:val="24"/>
          <w:szCs w:val="24"/>
        </w:rPr>
        <w:t xml:space="preserve"> </w:t>
      </w:r>
      <w:r>
        <w:rPr>
          <w:rFonts w:ascii="Arial" w:hAnsi="Arial" w:cs="Arial"/>
          <w:sz w:val="24"/>
          <w:szCs w:val="24"/>
        </w:rPr>
        <w:t>има</w:t>
      </w:r>
      <w:r w:rsidR="004A18FB" w:rsidRPr="007C73D5">
        <w:rPr>
          <w:rFonts w:ascii="Arial" w:hAnsi="Arial" w:cs="Arial"/>
          <w:sz w:val="24"/>
          <w:szCs w:val="24"/>
        </w:rPr>
        <w:t xml:space="preserve"> </w:t>
      </w:r>
      <w:r>
        <w:rPr>
          <w:rFonts w:ascii="Arial" w:hAnsi="Arial" w:cs="Arial"/>
          <w:sz w:val="24"/>
          <w:szCs w:val="24"/>
        </w:rPr>
        <w:t>седиште</w:t>
      </w:r>
      <w:r w:rsidR="004A18FB" w:rsidRPr="007C73D5">
        <w:rPr>
          <w:rFonts w:ascii="Arial" w:hAnsi="Arial" w:cs="Arial"/>
          <w:sz w:val="24"/>
          <w:szCs w:val="24"/>
        </w:rPr>
        <w:t>;</w:t>
      </w:r>
    </w:p>
    <w:p w14:paraId="52136625" w14:textId="44F25670" w:rsidR="004A18FB" w:rsidRPr="007C73D5" w:rsidRDefault="00922A6B" w:rsidP="004A18FB">
      <w:pPr>
        <w:pStyle w:val="ListParagraph"/>
        <w:numPr>
          <w:ilvl w:val="0"/>
          <w:numId w:val="8"/>
        </w:numPr>
        <w:spacing w:after="0" w:line="240" w:lineRule="auto"/>
        <w:ind w:left="714" w:hanging="357"/>
        <w:jc w:val="both"/>
        <w:rPr>
          <w:rFonts w:ascii="Arial" w:hAnsi="Arial" w:cs="Arial"/>
          <w:sz w:val="24"/>
          <w:szCs w:val="24"/>
          <w:lang w:eastAsia="sr-Latn-CS"/>
        </w:rPr>
      </w:pPr>
      <w:r>
        <w:rPr>
          <w:rFonts w:ascii="Arial" w:hAnsi="Arial" w:cs="Arial"/>
          <w:sz w:val="24"/>
          <w:szCs w:val="24"/>
          <w:lang w:eastAsia="sr-Latn-CS"/>
        </w:rPr>
        <w:t>уверење</w:t>
      </w:r>
      <w:r w:rsidR="004A18FB" w:rsidRPr="007C73D5">
        <w:rPr>
          <w:rFonts w:ascii="Arial" w:hAnsi="Arial" w:cs="Arial"/>
          <w:sz w:val="24"/>
          <w:szCs w:val="24"/>
          <w:lang w:eastAsia="sr-Latn-CS"/>
        </w:rPr>
        <w:t xml:space="preserve"> </w:t>
      </w:r>
      <w:r>
        <w:rPr>
          <w:rFonts w:ascii="Arial" w:hAnsi="Arial" w:cs="Arial"/>
          <w:sz w:val="24"/>
          <w:szCs w:val="24"/>
          <w:lang w:eastAsia="sr-Latn-CS"/>
        </w:rPr>
        <w:t>Пореске</w:t>
      </w:r>
      <w:r w:rsidR="004A18FB" w:rsidRPr="007C73D5">
        <w:rPr>
          <w:rFonts w:ascii="Arial" w:hAnsi="Arial" w:cs="Arial"/>
          <w:sz w:val="24"/>
          <w:szCs w:val="24"/>
          <w:lang w:eastAsia="sr-Latn-CS"/>
        </w:rPr>
        <w:t xml:space="preserve"> </w:t>
      </w:r>
      <w:r>
        <w:rPr>
          <w:rFonts w:ascii="Arial" w:hAnsi="Arial" w:cs="Arial"/>
          <w:sz w:val="24"/>
          <w:szCs w:val="24"/>
          <w:lang w:eastAsia="sr-Latn-CS"/>
        </w:rPr>
        <w:t>управе</w:t>
      </w:r>
      <w:r w:rsidR="004A18FB" w:rsidRPr="007C73D5">
        <w:rPr>
          <w:rFonts w:ascii="Arial" w:hAnsi="Arial" w:cs="Arial"/>
          <w:sz w:val="24"/>
          <w:szCs w:val="24"/>
          <w:lang w:eastAsia="sr-Latn-CS"/>
        </w:rPr>
        <w:t xml:space="preserve"> </w:t>
      </w:r>
      <w:r>
        <w:rPr>
          <w:rFonts w:ascii="Arial" w:hAnsi="Arial" w:cs="Arial"/>
          <w:sz w:val="24"/>
          <w:szCs w:val="24"/>
          <w:lang w:eastAsia="sr-Latn-CS"/>
        </w:rPr>
        <w:t>Министарства</w:t>
      </w:r>
      <w:r w:rsidR="004A18FB" w:rsidRPr="007C73D5">
        <w:rPr>
          <w:rFonts w:ascii="Arial" w:hAnsi="Arial" w:cs="Arial"/>
          <w:sz w:val="24"/>
          <w:szCs w:val="24"/>
          <w:lang w:eastAsia="sr-Latn-CS"/>
        </w:rPr>
        <w:t xml:space="preserve"> </w:t>
      </w:r>
      <w:r>
        <w:rPr>
          <w:rFonts w:ascii="Arial" w:hAnsi="Arial" w:cs="Arial"/>
          <w:sz w:val="24"/>
          <w:szCs w:val="24"/>
          <w:lang w:eastAsia="sr-Latn-CS"/>
        </w:rPr>
        <w:t>финансија</w:t>
      </w:r>
      <w:r w:rsidR="004A18FB" w:rsidRPr="007C73D5">
        <w:rPr>
          <w:rFonts w:ascii="Arial" w:hAnsi="Arial" w:cs="Arial"/>
          <w:sz w:val="24"/>
          <w:szCs w:val="24"/>
          <w:lang w:eastAsia="sr-Latn-CS"/>
        </w:rPr>
        <w:t xml:space="preserve"> </w:t>
      </w:r>
      <w:r>
        <w:rPr>
          <w:rFonts w:ascii="Arial" w:hAnsi="Arial" w:cs="Arial"/>
          <w:sz w:val="24"/>
          <w:szCs w:val="24"/>
          <w:lang w:eastAsia="sr-Latn-CS"/>
        </w:rPr>
        <w:t>да</w:t>
      </w:r>
      <w:r w:rsidR="004A18FB" w:rsidRPr="007C73D5">
        <w:rPr>
          <w:rFonts w:ascii="Arial" w:hAnsi="Arial" w:cs="Arial"/>
          <w:sz w:val="24"/>
          <w:szCs w:val="24"/>
          <w:lang w:eastAsia="sr-Latn-CS"/>
        </w:rPr>
        <w:t xml:space="preserve"> </w:t>
      </w:r>
      <w:r>
        <w:rPr>
          <w:rFonts w:ascii="Arial" w:hAnsi="Arial" w:cs="Arial"/>
          <w:sz w:val="24"/>
          <w:szCs w:val="24"/>
          <w:lang w:eastAsia="sr-Latn-CS"/>
        </w:rPr>
        <w:t>је</w:t>
      </w:r>
      <w:r w:rsidR="004A18FB" w:rsidRPr="007C73D5">
        <w:rPr>
          <w:rFonts w:ascii="Arial" w:hAnsi="Arial" w:cs="Arial"/>
          <w:sz w:val="24"/>
          <w:szCs w:val="24"/>
          <w:lang w:eastAsia="sr-Latn-CS"/>
        </w:rPr>
        <w:t xml:space="preserve"> </w:t>
      </w:r>
      <w:r>
        <w:rPr>
          <w:rFonts w:ascii="Arial" w:hAnsi="Arial" w:cs="Arial"/>
          <w:sz w:val="24"/>
          <w:szCs w:val="24"/>
          <w:lang w:eastAsia="sr-Latn-CS"/>
        </w:rPr>
        <w:t>измирио</w:t>
      </w:r>
      <w:r w:rsidR="004A18FB" w:rsidRPr="007C73D5">
        <w:rPr>
          <w:rFonts w:ascii="Arial" w:hAnsi="Arial" w:cs="Arial"/>
          <w:sz w:val="24"/>
          <w:szCs w:val="24"/>
          <w:lang w:eastAsia="sr-Latn-CS"/>
        </w:rPr>
        <w:t xml:space="preserve"> </w:t>
      </w:r>
      <w:r>
        <w:rPr>
          <w:rFonts w:ascii="Arial" w:hAnsi="Arial" w:cs="Arial"/>
          <w:sz w:val="24"/>
          <w:szCs w:val="24"/>
          <w:lang w:eastAsia="sr-Latn-CS"/>
        </w:rPr>
        <w:t>доспеле</w:t>
      </w:r>
      <w:r w:rsidR="004A18FB" w:rsidRPr="007C73D5">
        <w:rPr>
          <w:rFonts w:ascii="Arial" w:hAnsi="Arial" w:cs="Arial"/>
          <w:sz w:val="24"/>
          <w:szCs w:val="24"/>
          <w:lang w:eastAsia="sr-Latn-CS"/>
        </w:rPr>
        <w:t xml:space="preserve"> </w:t>
      </w:r>
      <w:r>
        <w:rPr>
          <w:rFonts w:ascii="Arial" w:hAnsi="Arial" w:cs="Arial"/>
          <w:sz w:val="24"/>
          <w:szCs w:val="24"/>
          <w:lang w:eastAsia="sr-Latn-CS"/>
        </w:rPr>
        <w:t>порезе</w:t>
      </w:r>
      <w:r w:rsidR="004A18FB" w:rsidRPr="007C73D5">
        <w:rPr>
          <w:rFonts w:ascii="Arial" w:hAnsi="Arial" w:cs="Arial"/>
          <w:sz w:val="24"/>
          <w:szCs w:val="24"/>
          <w:lang w:eastAsia="sr-Latn-CS"/>
        </w:rPr>
        <w:t xml:space="preserve"> </w:t>
      </w:r>
      <w:r>
        <w:rPr>
          <w:rFonts w:ascii="Arial" w:hAnsi="Arial" w:cs="Arial"/>
          <w:sz w:val="24"/>
          <w:szCs w:val="24"/>
          <w:lang w:eastAsia="sr-Latn-CS"/>
        </w:rPr>
        <w:t>и</w:t>
      </w:r>
      <w:r w:rsidR="004A18FB" w:rsidRPr="007C73D5">
        <w:rPr>
          <w:rFonts w:ascii="Arial" w:hAnsi="Arial" w:cs="Arial"/>
          <w:sz w:val="24"/>
          <w:szCs w:val="24"/>
          <w:lang w:eastAsia="sr-Latn-CS"/>
        </w:rPr>
        <w:t xml:space="preserve"> </w:t>
      </w:r>
      <w:r>
        <w:rPr>
          <w:rFonts w:ascii="Arial" w:hAnsi="Arial" w:cs="Arial"/>
          <w:sz w:val="24"/>
          <w:szCs w:val="24"/>
          <w:lang w:eastAsia="sr-Latn-CS"/>
        </w:rPr>
        <w:t>доприносе</w:t>
      </w:r>
      <w:r w:rsidR="004A18FB" w:rsidRPr="007C73D5">
        <w:rPr>
          <w:rFonts w:ascii="Arial" w:hAnsi="Arial" w:cs="Arial"/>
          <w:sz w:val="24"/>
          <w:szCs w:val="24"/>
          <w:lang w:eastAsia="sr-Latn-CS"/>
        </w:rPr>
        <w:t xml:space="preserve"> </w:t>
      </w:r>
      <w:r>
        <w:rPr>
          <w:rFonts w:ascii="Arial" w:hAnsi="Arial" w:cs="Arial"/>
          <w:sz w:val="24"/>
          <w:szCs w:val="24"/>
          <w:lang w:eastAsia="sr-Latn-CS"/>
        </w:rPr>
        <w:t>и</w:t>
      </w:r>
      <w:r w:rsidR="004A18FB" w:rsidRPr="007C73D5">
        <w:rPr>
          <w:rFonts w:ascii="Arial" w:hAnsi="Arial" w:cs="Arial"/>
          <w:sz w:val="24"/>
          <w:szCs w:val="24"/>
          <w:lang w:eastAsia="sr-Latn-CS"/>
        </w:rPr>
        <w:t xml:space="preserve"> </w:t>
      </w:r>
      <w:r>
        <w:rPr>
          <w:rFonts w:ascii="Arial" w:hAnsi="Arial" w:cs="Arial"/>
          <w:sz w:val="24"/>
          <w:szCs w:val="24"/>
          <w:lang w:eastAsia="sr-Latn-CS"/>
        </w:rPr>
        <w:t>уверење</w:t>
      </w:r>
      <w:r w:rsidR="004A18FB" w:rsidRPr="007C73D5">
        <w:rPr>
          <w:rFonts w:ascii="Arial" w:hAnsi="Arial" w:cs="Arial"/>
          <w:sz w:val="24"/>
          <w:szCs w:val="24"/>
          <w:lang w:eastAsia="sr-Latn-CS"/>
        </w:rPr>
        <w:t xml:space="preserve"> </w:t>
      </w:r>
      <w:r>
        <w:rPr>
          <w:rFonts w:ascii="Arial" w:hAnsi="Arial" w:cs="Arial"/>
          <w:sz w:val="24"/>
          <w:szCs w:val="24"/>
          <w:lang w:eastAsia="sr-Latn-CS"/>
        </w:rPr>
        <w:t>надлежне</w:t>
      </w:r>
      <w:r w:rsidR="004A18FB" w:rsidRPr="007C73D5">
        <w:rPr>
          <w:rFonts w:ascii="Arial" w:hAnsi="Arial" w:cs="Arial"/>
          <w:sz w:val="24"/>
          <w:szCs w:val="24"/>
          <w:lang w:eastAsia="sr-Latn-CS"/>
        </w:rPr>
        <w:t xml:space="preserve"> </w:t>
      </w:r>
      <w:r>
        <w:rPr>
          <w:rFonts w:ascii="Arial" w:hAnsi="Arial" w:cs="Arial"/>
          <w:sz w:val="24"/>
          <w:szCs w:val="24"/>
          <w:lang w:eastAsia="sr-Latn-CS"/>
        </w:rPr>
        <w:t>управе</w:t>
      </w:r>
      <w:r w:rsidR="004A18FB" w:rsidRPr="007C73D5">
        <w:rPr>
          <w:rFonts w:ascii="Arial" w:hAnsi="Arial" w:cs="Arial"/>
          <w:sz w:val="24"/>
          <w:szCs w:val="24"/>
          <w:lang w:eastAsia="sr-Latn-CS"/>
        </w:rPr>
        <w:t xml:space="preserve"> </w:t>
      </w:r>
      <w:r>
        <w:rPr>
          <w:rFonts w:ascii="Arial" w:hAnsi="Arial" w:cs="Arial"/>
          <w:sz w:val="24"/>
          <w:szCs w:val="24"/>
          <w:lang w:eastAsia="sr-Latn-CS"/>
        </w:rPr>
        <w:t>локалне</w:t>
      </w:r>
      <w:r w:rsidR="004A18FB" w:rsidRPr="007C73D5">
        <w:rPr>
          <w:rFonts w:ascii="Arial" w:hAnsi="Arial" w:cs="Arial"/>
          <w:sz w:val="24"/>
          <w:szCs w:val="24"/>
          <w:lang w:eastAsia="sr-Latn-CS"/>
        </w:rPr>
        <w:t xml:space="preserve"> </w:t>
      </w:r>
      <w:r>
        <w:rPr>
          <w:rFonts w:ascii="Arial" w:hAnsi="Arial" w:cs="Arial"/>
          <w:sz w:val="24"/>
          <w:szCs w:val="24"/>
          <w:lang w:eastAsia="sr-Latn-CS"/>
        </w:rPr>
        <w:t>самоуправе</w:t>
      </w:r>
      <w:r w:rsidR="004A18FB" w:rsidRPr="007C73D5">
        <w:rPr>
          <w:rFonts w:ascii="Arial" w:hAnsi="Arial" w:cs="Arial"/>
          <w:sz w:val="24"/>
          <w:szCs w:val="24"/>
          <w:lang w:eastAsia="sr-Latn-CS"/>
        </w:rPr>
        <w:t xml:space="preserve"> </w:t>
      </w:r>
      <w:r>
        <w:rPr>
          <w:rFonts w:ascii="Arial" w:hAnsi="Arial" w:cs="Arial"/>
          <w:sz w:val="24"/>
          <w:szCs w:val="24"/>
          <w:lang w:eastAsia="sr-Latn-CS"/>
        </w:rPr>
        <w:t>да</w:t>
      </w:r>
      <w:r w:rsidR="004A18FB" w:rsidRPr="007C73D5">
        <w:rPr>
          <w:rFonts w:ascii="Arial" w:hAnsi="Arial" w:cs="Arial"/>
          <w:sz w:val="24"/>
          <w:szCs w:val="24"/>
          <w:lang w:eastAsia="sr-Latn-CS"/>
        </w:rPr>
        <w:t xml:space="preserve"> </w:t>
      </w:r>
      <w:r>
        <w:rPr>
          <w:rFonts w:ascii="Arial" w:hAnsi="Arial" w:cs="Arial"/>
          <w:sz w:val="24"/>
          <w:szCs w:val="24"/>
          <w:lang w:eastAsia="sr-Latn-CS"/>
        </w:rPr>
        <w:t>је</w:t>
      </w:r>
      <w:r w:rsidR="004A18FB" w:rsidRPr="007C73D5">
        <w:rPr>
          <w:rFonts w:ascii="Arial" w:hAnsi="Arial" w:cs="Arial"/>
          <w:sz w:val="24"/>
          <w:szCs w:val="24"/>
          <w:lang w:eastAsia="sr-Latn-CS"/>
        </w:rPr>
        <w:t xml:space="preserve"> </w:t>
      </w:r>
      <w:r>
        <w:rPr>
          <w:rFonts w:ascii="Arial" w:hAnsi="Arial" w:cs="Arial"/>
          <w:sz w:val="24"/>
          <w:szCs w:val="24"/>
          <w:lang w:eastAsia="sr-Latn-CS"/>
        </w:rPr>
        <w:t>измирио</w:t>
      </w:r>
      <w:r w:rsidR="004A18FB" w:rsidRPr="007C73D5">
        <w:rPr>
          <w:rFonts w:ascii="Arial" w:hAnsi="Arial" w:cs="Arial"/>
          <w:sz w:val="24"/>
          <w:szCs w:val="24"/>
          <w:lang w:eastAsia="sr-Latn-CS"/>
        </w:rPr>
        <w:t xml:space="preserve"> </w:t>
      </w:r>
      <w:r>
        <w:rPr>
          <w:rFonts w:ascii="Arial" w:hAnsi="Arial" w:cs="Arial"/>
          <w:sz w:val="24"/>
          <w:szCs w:val="24"/>
          <w:lang w:eastAsia="sr-Latn-CS"/>
        </w:rPr>
        <w:t>обавезе</w:t>
      </w:r>
      <w:r w:rsidR="004A18FB" w:rsidRPr="007C73D5">
        <w:rPr>
          <w:rFonts w:ascii="Arial" w:hAnsi="Arial" w:cs="Arial"/>
          <w:sz w:val="24"/>
          <w:szCs w:val="24"/>
          <w:lang w:eastAsia="sr-Latn-CS"/>
        </w:rPr>
        <w:t xml:space="preserve"> </w:t>
      </w:r>
      <w:r>
        <w:rPr>
          <w:rFonts w:ascii="Arial" w:hAnsi="Arial" w:cs="Arial"/>
          <w:sz w:val="24"/>
          <w:szCs w:val="24"/>
          <w:lang w:eastAsia="sr-Latn-CS"/>
        </w:rPr>
        <w:t>по</w:t>
      </w:r>
      <w:r w:rsidR="004A18FB" w:rsidRPr="007C73D5">
        <w:rPr>
          <w:rFonts w:ascii="Arial" w:hAnsi="Arial" w:cs="Arial"/>
          <w:sz w:val="24"/>
          <w:szCs w:val="24"/>
          <w:lang w:eastAsia="sr-Latn-CS"/>
        </w:rPr>
        <w:t xml:space="preserve"> </w:t>
      </w:r>
      <w:r>
        <w:rPr>
          <w:rFonts w:ascii="Arial" w:hAnsi="Arial" w:cs="Arial"/>
          <w:sz w:val="24"/>
          <w:szCs w:val="24"/>
          <w:lang w:eastAsia="sr-Latn-CS"/>
        </w:rPr>
        <w:t>основу</w:t>
      </w:r>
      <w:r w:rsidR="004A18FB" w:rsidRPr="007C73D5">
        <w:rPr>
          <w:rFonts w:ascii="Arial" w:hAnsi="Arial" w:cs="Arial"/>
          <w:sz w:val="24"/>
          <w:szCs w:val="24"/>
          <w:lang w:eastAsia="sr-Latn-CS"/>
        </w:rPr>
        <w:t xml:space="preserve"> </w:t>
      </w:r>
      <w:r>
        <w:rPr>
          <w:rFonts w:ascii="Arial" w:hAnsi="Arial" w:cs="Arial"/>
          <w:sz w:val="24"/>
          <w:szCs w:val="24"/>
          <w:lang w:eastAsia="sr-Latn-CS"/>
        </w:rPr>
        <w:t>изворних</w:t>
      </w:r>
      <w:r w:rsidR="004A18FB" w:rsidRPr="007C73D5">
        <w:rPr>
          <w:rFonts w:ascii="Arial" w:hAnsi="Arial" w:cs="Arial"/>
          <w:sz w:val="24"/>
          <w:szCs w:val="24"/>
          <w:lang w:eastAsia="sr-Latn-CS"/>
        </w:rPr>
        <w:t xml:space="preserve"> </w:t>
      </w:r>
      <w:r>
        <w:rPr>
          <w:rFonts w:ascii="Arial" w:hAnsi="Arial" w:cs="Arial"/>
          <w:sz w:val="24"/>
          <w:szCs w:val="24"/>
          <w:lang w:eastAsia="sr-Latn-CS"/>
        </w:rPr>
        <w:t>локалних</w:t>
      </w:r>
      <w:r w:rsidR="004A18FB" w:rsidRPr="007C73D5">
        <w:rPr>
          <w:rFonts w:ascii="Arial" w:hAnsi="Arial" w:cs="Arial"/>
          <w:sz w:val="24"/>
          <w:szCs w:val="24"/>
          <w:lang w:eastAsia="sr-Latn-CS"/>
        </w:rPr>
        <w:t xml:space="preserve"> </w:t>
      </w:r>
      <w:r>
        <w:rPr>
          <w:rFonts w:ascii="Arial" w:hAnsi="Arial" w:cs="Arial"/>
          <w:sz w:val="24"/>
          <w:szCs w:val="24"/>
          <w:lang w:eastAsia="sr-Latn-CS"/>
        </w:rPr>
        <w:t>јавних</w:t>
      </w:r>
      <w:r w:rsidR="004A18FB" w:rsidRPr="007C73D5">
        <w:rPr>
          <w:rFonts w:ascii="Arial" w:hAnsi="Arial" w:cs="Arial"/>
          <w:sz w:val="24"/>
          <w:szCs w:val="24"/>
          <w:lang w:eastAsia="sr-Latn-CS"/>
        </w:rPr>
        <w:t xml:space="preserve"> </w:t>
      </w:r>
      <w:r>
        <w:rPr>
          <w:rFonts w:ascii="Arial" w:hAnsi="Arial" w:cs="Arial"/>
          <w:sz w:val="24"/>
          <w:szCs w:val="24"/>
          <w:lang w:eastAsia="sr-Latn-CS"/>
        </w:rPr>
        <w:t>прихода</w:t>
      </w:r>
      <w:r w:rsidR="004A18FB" w:rsidRPr="007C73D5">
        <w:rPr>
          <w:rFonts w:ascii="Arial" w:hAnsi="Arial" w:cs="Arial"/>
          <w:sz w:val="24"/>
          <w:szCs w:val="24"/>
          <w:lang w:eastAsia="sr-Latn-CS"/>
        </w:rPr>
        <w:t xml:space="preserve">; </w:t>
      </w:r>
    </w:p>
    <w:p w14:paraId="4D426E1C" w14:textId="6CB0F6B2" w:rsidR="004A18FB" w:rsidRPr="007C73D5" w:rsidRDefault="00922A6B" w:rsidP="004A18FB">
      <w:pPr>
        <w:pStyle w:val="ListParagraph"/>
        <w:spacing w:after="0" w:line="240" w:lineRule="auto"/>
        <w:ind w:left="714"/>
        <w:jc w:val="both"/>
        <w:rPr>
          <w:rFonts w:ascii="Arial" w:hAnsi="Arial" w:cs="Arial"/>
          <w:sz w:val="24"/>
          <w:szCs w:val="24"/>
          <w:lang w:eastAsia="sr-Latn-CS"/>
        </w:rPr>
      </w:pPr>
      <w:r>
        <w:rPr>
          <w:rFonts w:ascii="Arial" w:hAnsi="Arial" w:cs="Arial"/>
          <w:sz w:val="24"/>
          <w:szCs w:val="24"/>
        </w:rPr>
        <w:t>За</w:t>
      </w:r>
      <w:r w:rsidR="004A18FB" w:rsidRPr="007C73D5">
        <w:rPr>
          <w:rFonts w:ascii="Arial" w:hAnsi="Arial" w:cs="Arial"/>
          <w:sz w:val="24"/>
          <w:szCs w:val="24"/>
        </w:rPr>
        <w:t xml:space="preserve"> </w:t>
      </w:r>
      <w:r>
        <w:rPr>
          <w:rFonts w:ascii="Arial" w:hAnsi="Arial" w:cs="Arial"/>
          <w:sz w:val="24"/>
          <w:szCs w:val="24"/>
        </w:rPr>
        <w:t>стране</w:t>
      </w:r>
      <w:r w:rsidR="004A18FB" w:rsidRPr="007C73D5">
        <w:rPr>
          <w:rFonts w:ascii="Arial" w:hAnsi="Arial" w:cs="Arial"/>
          <w:sz w:val="24"/>
          <w:szCs w:val="24"/>
        </w:rPr>
        <w:t xml:space="preserve"> </w:t>
      </w:r>
      <w:r>
        <w:rPr>
          <w:rFonts w:ascii="Arial" w:hAnsi="Arial" w:cs="Arial"/>
          <w:sz w:val="24"/>
          <w:szCs w:val="24"/>
        </w:rPr>
        <w:t>понуђаче</w:t>
      </w:r>
      <w:r w:rsidR="004A18FB" w:rsidRPr="007C73D5">
        <w:rPr>
          <w:rFonts w:ascii="Arial" w:hAnsi="Arial" w:cs="Arial"/>
          <w:sz w:val="24"/>
          <w:szCs w:val="24"/>
        </w:rPr>
        <w:t xml:space="preserve"> </w:t>
      </w:r>
      <w:r>
        <w:rPr>
          <w:rFonts w:ascii="Arial" w:hAnsi="Arial" w:cs="Arial"/>
          <w:sz w:val="24"/>
          <w:szCs w:val="24"/>
        </w:rPr>
        <w:t>потврда</w:t>
      </w:r>
      <w:r w:rsidR="004A18FB" w:rsidRPr="007C73D5">
        <w:rPr>
          <w:rFonts w:ascii="Arial" w:hAnsi="Arial" w:cs="Arial"/>
          <w:sz w:val="24"/>
          <w:szCs w:val="24"/>
        </w:rPr>
        <w:t xml:space="preserve"> </w:t>
      </w:r>
      <w:r>
        <w:rPr>
          <w:rFonts w:ascii="Arial" w:hAnsi="Arial" w:cs="Arial"/>
          <w:sz w:val="24"/>
          <w:szCs w:val="24"/>
        </w:rPr>
        <w:t>надлежног</w:t>
      </w:r>
      <w:r w:rsidR="004A18FB" w:rsidRPr="007C73D5">
        <w:rPr>
          <w:rFonts w:ascii="Arial" w:hAnsi="Arial" w:cs="Arial"/>
          <w:sz w:val="24"/>
          <w:szCs w:val="24"/>
        </w:rPr>
        <w:t xml:space="preserve"> </w:t>
      </w:r>
      <w:r>
        <w:rPr>
          <w:rFonts w:ascii="Arial" w:hAnsi="Arial" w:cs="Arial"/>
          <w:sz w:val="24"/>
          <w:szCs w:val="24"/>
        </w:rPr>
        <w:t>пореског</w:t>
      </w:r>
      <w:r w:rsidR="004A18FB" w:rsidRPr="007C73D5">
        <w:rPr>
          <w:rFonts w:ascii="Arial" w:hAnsi="Arial" w:cs="Arial"/>
          <w:sz w:val="24"/>
          <w:szCs w:val="24"/>
        </w:rPr>
        <w:t xml:space="preserve"> </w:t>
      </w:r>
      <w:r>
        <w:rPr>
          <w:rFonts w:ascii="Arial" w:hAnsi="Arial" w:cs="Arial"/>
          <w:sz w:val="24"/>
          <w:szCs w:val="24"/>
        </w:rPr>
        <w:t>органа</w:t>
      </w:r>
      <w:r w:rsidR="004A18FB" w:rsidRPr="007C73D5">
        <w:rPr>
          <w:rFonts w:ascii="Arial" w:hAnsi="Arial" w:cs="Arial"/>
          <w:sz w:val="24"/>
          <w:szCs w:val="24"/>
        </w:rPr>
        <w:t xml:space="preserve"> </w:t>
      </w:r>
      <w:r>
        <w:rPr>
          <w:rFonts w:ascii="Arial" w:hAnsi="Arial" w:cs="Arial"/>
          <w:sz w:val="24"/>
          <w:szCs w:val="24"/>
        </w:rPr>
        <w:t>државе</w:t>
      </w:r>
      <w:r w:rsidR="004A18FB" w:rsidRPr="007C73D5">
        <w:rPr>
          <w:rFonts w:ascii="Arial" w:hAnsi="Arial" w:cs="Arial"/>
          <w:sz w:val="24"/>
          <w:szCs w:val="24"/>
        </w:rPr>
        <w:t xml:space="preserve"> </w:t>
      </w:r>
      <w:r>
        <w:rPr>
          <w:rFonts w:ascii="Arial" w:hAnsi="Arial" w:cs="Arial"/>
          <w:sz w:val="24"/>
          <w:szCs w:val="24"/>
        </w:rPr>
        <w:t>у</w:t>
      </w:r>
      <w:r w:rsidR="004A18FB" w:rsidRPr="007C73D5">
        <w:rPr>
          <w:rFonts w:ascii="Arial" w:hAnsi="Arial" w:cs="Arial"/>
          <w:sz w:val="24"/>
          <w:szCs w:val="24"/>
        </w:rPr>
        <w:t xml:space="preserve"> </w:t>
      </w:r>
      <w:r>
        <w:rPr>
          <w:rFonts w:ascii="Arial" w:hAnsi="Arial" w:cs="Arial"/>
          <w:sz w:val="24"/>
          <w:szCs w:val="24"/>
        </w:rPr>
        <w:t>којој</w:t>
      </w:r>
      <w:r w:rsidR="004A18FB" w:rsidRPr="007C73D5">
        <w:rPr>
          <w:rFonts w:ascii="Arial" w:hAnsi="Arial" w:cs="Arial"/>
          <w:sz w:val="24"/>
          <w:szCs w:val="24"/>
        </w:rPr>
        <w:t xml:space="preserve"> </w:t>
      </w:r>
      <w:r>
        <w:rPr>
          <w:rFonts w:ascii="Arial" w:hAnsi="Arial" w:cs="Arial"/>
          <w:sz w:val="24"/>
          <w:szCs w:val="24"/>
        </w:rPr>
        <w:t>има</w:t>
      </w:r>
      <w:r w:rsidR="004A18FB" w:rsidRPr="007C73D5">
        <w:rPr>
          <w:rFonts w:ascii="Arial" w:hAnsi="Arial" w:cs="Arial"/>
          <w:sz w:val="24"/>
          <w:szCs w:val="24"/>
        </w:rPr>
        <w:t xml:space="preserve"> </w:t>
      </w:r>
      <w:r>
        <w:rPr>
          <w:rFonts w:ascii="Arial" w:hAnsi="Arial" w:cs="Arial"/>
          <w:sz w:val="24"/>
          <w:szCs w:val="24"/>
        </w:rPr>
        <w:t>седиште</w:t>
      </w:r>
      <w:r w:rsidR="004A18FB" w:rsidRPr="007C73D5">
        <w:rPr>
          <w:rFonts w:ascii="Arial" w:hAnsi="Arial" w:cs="Arial"/>
          <w:sz w:val="24"/>
          <w:szCs w:val="24"/>
        </w:rPr>
        <w:t>.</w:t>
      </w:r>
    </w:p>
    <w:p w14:paraId="08870BC1" w14:textId="77777777" w:rsidR="004A18FB" w:rsidRPr="007C73D5" w:rsidRDefault="004A18FB" w:rsidP="004A18FB">
      <w:pPr>
        <w:tabs>
          <w:tab w:val="left" w:pos="993"/>
        </w:tabs>
        <w:jc w:val="both"/>
        <w:rPr>
          <w:rFonts w:ascii="Arial" w:hAnsi="Arial" w:cs="Arial"/>
          <w:b/>
          <w:szCs w:val="24"/>
        </w:rPr>
      </w:pPr>
    </w:p>
    <w:p w14:paraId="3FDAADF3" w14:textId="462D85E2" w:rsidR="004A18FB" w:rsidRPr="007C73D5" w:rsidRDefault="00922A6B" w:rsidP="004A18FB">
      <w:pPr>
        <w:jc w:val="both"/>
        <w:rPr>
          <w:rFonts w:ascii="Arial" w:hAnsi="Arial" w:cs="Arial"/>
          <w:szCs w:val="24"/>
          <w:lang w:eastAsia="sr-Latn-CS"/>
        </w:rPr>
      </w:pPr>
      <w:r>
        <w:rPr>
          <w:rFonts w:ascii="Arial" w:hAnsi="Arial" w:cs="Arial"/>
          <w:szCs w:val="24"/>
          <w:lang w:eastAsia="sr-Latn-CS"/>
        </w:rPr>
        <w:t>Доказ</w:t>
      </w:r>
      <w:r w:rsidR="004A18FB" w:rsidRPr="007C73D5">
        <w:rPr>
          <w:rFonts w:ascii="Arial" w:hAnsi="Arial" w:cs="Arial"/>
          <w:szCs w:val="24"/>
          <w:lang w:eastAsia="sr-Latn-CS"/>
        </w:rPr>
        <w:t xml:space="preserve"> </w:t>
      </w:r>
      <w:r>
        <w:rPr>
          <w:rFonts w:ascii="Arial" w:hAnsi="Arial" w:cs="Arial"/>
          <w:szCs w:val="24"/>
          <w:lang w:eastAsia="sr-Latn-CS"/>
        </w:rPr>
        <w:t>из</w:t>
      </w:r>
      <w:r w:rsidR="004A18FB" w:rsidRPr="007C73D5">
        <w:rPr>
          <w:rFonts w:ascii="Arial" w:hAnsi="Arial" w:cs="Arial"/>
          <w:szCs w:val="24"/>
          <w:lang w:eastAsia="sr-Latn-CS"/>
        </w:rPr>
        <w:t xml:space="preserve"> </w:t>
      </w:r>
      <w:r>
        <w:rPr>
          <w:rFonts w:ascii="Arial" w:hAnsi="Arial" w:cs="Arial"/>
          <w:szCs w:val="24"/>
          <w:lang w:eastAsia="sr-Latn-CS"/>
        </w:rPr>
        <w:t>тачке</w:t>
      </w:r>
      <w:r w:rsidR="004A18FB" w:rsidRPr="007C73D5">
        <w:rPr>
          <w:rFonts w:ascii="Arial" w:hAnsi="Arial" w:cs="Arial"/>
          <w:szCs w:val="24"/>
          <w:lang w:eastAsia="sr-Latn-CS"/>
        </w:rPr>
        <w:t xml:space="preserve"> 2</w:t>
      </w:r>
      <w:r w:rsidR="004A18FB" w:rsidRPr="007C73D5">
        <w:rPr>
          <w:rFonts w:ascii="Arial" w:hAnsi="Arial"/>
          <w:szCs w:val="24"/>
        </w:rPr>
        <w:t xml:space="preserve">) </w:t>
      </w:r>
      <w:r>
        <w:rPr>
          <w:rFonts w:ascii="Arial" w:hAnsi="Arial" w:cs="Arial"/>
          <w:szCs w:val="24"/>
          <w:lang w:eastAsia="sr-Latn-CS"/>
        </w:rPr>
        <w:t>и</w:t>
      </w:r>
      <w:r w:rsidR="004A18FB" w:rsidRPr="007C73D5">
        <w:rPr>
          <w:rFonts w:ascii="Arial" w:hAnsi="Arial" w:cs="Arial"/>
          <w:szCs w:val="24"/>
          <w:lang w:eastAsia="sr-Latn-CS"/>
        </w:rPr>
        <w:t xml:space="preserve"> 4) </w:t>
      </w:r>
      <w:r>
        <w:rPr>
          <w:rFonts w:ascii="Arial" w:hAnsi="Arial" w:cs="Arial"/>
          <w:szCs w:val="24"/>
          <w:lang w:eastAsia="sr-Latn-CS"/>
        </w:rPr>
        <w:t>не</w:t>
      </w:r>
      <w:r w:rsidR="004A18FB" w:rsidRPr="007C73D5">
        <w:rPr>
          <w:rFonts w:ascii="Arial" w:hAnsi="Arial" w:cs="Arial"/>
          <w:szCs w:val="24"/>
          <w:lang w:eastAsia="sr-Latn-CS"/>
        </w:rPr>
        <w:t xml:space="preserve"> </w:t>
      </w:r>
      <w:r>
        <w:rPr>
          <w:rFonts w:ascii="Arial" w:hAnsi="Arial" w:cs="Arial"/>
          <w:szCs w:val="24"/>
          <w:lang w:eastAsia="sr-Latn-CS"/>
        </w:rPr>
        <w:t>може</w:t>
      </w:r>
      <w:r w:rsidR="004A18FB" w:rsidRPr="007C73D5">
        <w:rPr>
          <w:rFonts w:ascii="Arial" w:hAnsi="Arial" w:cs="Arial"/>
          <w:szCs w:val="24"/>
          <w:lang w:eastAsia="sr-Latn-CS"/>
        </w:rPr>
        <w:t xml:space="preserve"> </w:t>
      </w:r>
      <w:r>
        <w:rPr>
          <w:rFonts w:ascii="Arial" w:hAnsi="Arial" w:cs="Arial"/>
          <w:szCs w:val="24"/>
          <w:lang w:eastAsia="sr-Latn-CS"/>
        </w:rPr>
        <w:t>бити</w:t>
      </w:r>
      <w:r w:rsidR="004A18FB" w:rsidRPr="007C73D5">
        <w:rPr>
          <w:rFonts w:ascii="Arial" w:hAnsi="Arial" w:cs="Arial"/>
          <w:szCs w:val="24"/>
          <w:lang w:eastAsia="sr-Latn-CS"/>
        </w:rPr>
        <w:t xml:space="preserve"> </w:t>
      </w:r>
      <w:r>
        <w:rPr>
          <w:rFonts w:ascii="Arial" w:hAnsi="Arial" w:cs="Arial"/>
          <w:szCs w:val="24"/>
          <w:lang w:eastAsia="sr-Latn-CS"/>
        </w:rPr>
        <w:t>старији</w:t>
      </w:r>
      <w:r w:rsidR="004A18FB" w:rsidRPr="007C73D5">
        <w:rPr>
          <w:rFonts w:ascii="Arial" w:hAnsi="Arial" w:cs="Arial"/>
          <w:szCs w:val="24"/>
          <w:lang w:eastAsia="sr-Latn-CS"/>
        </w:rPr>
        <w:t xml:space="preserve"> </w:t>
      </w:r>
      <w:r>
        <w:rPr>
          <w:rFonts w:ascii="Arial" w:hAnsi="Arial" w:cs="Arial"/>
          <w:szCs w:val="24"/>
          <w:lang w:eastAsia="sr-Latn-CS"/>
        </w:rPr>
        <w:t>од</w:t>
      </w:r>
      <w:r w:rsidR="004A18FB" w:rsidRPr="007C73D5">
        <w:rPr>
          <w:rFonts w:ascii="Arial" w:hAnsi="Arial" w:cs="Arial"/>
          <w:szCs w:val="24"/>
          <w:lang w:eastAsia="sr-Latn-CS"/>
        </w:rPr>
        <w:t xml:space="preserve"> </w:t>
      </w:r>
      <w:r>
        <w:rPr>
          <w:rFonts w:ascii="Arial" w:hAnsi="Arial" w:cs="Arial"/>
          <w:szCs w:val="24"/>
          <w:lang w:eastAsia="sr-Latn-CS"/>
        </w:rPr>
        <w:t>два</w:t>
      </w:r>
      <w:r w:rsidR="004A18FB" w:rsidRPr="007C73D5">
        <w:rPr>
          <w:rFonts w:ascii="Arial" w:hAnsi="Arial" w:cs="Arial"/>
          <w:szCs w:val="24"/>
          <w:lang w:eastAsia="sr-Latn-CS"/>
        </w:rPr>
        <w:t xml:space="preserve"> </w:t>
      </w:r>
      <w:r>
        <w:rPr>
          <w:rFonts w:ascii="Arial" w:hAnsi="Arial" w:cs="Arial"/>
          <w:szCs w:val="24"/>
          <w:lang w:eastAsia="sr-Latn-CS"/>
        </w:rPr>
        <w:t>месеца</w:t>
      </w:r>
      <w:r w:rsidR="004A18FB" w:rsidRPr="007C73D5">
        <w:rPr>
          <w:rFonts w:ascii="Arial" w:hAnsi="Arial" w:cs="Arial"/>
          <w:szCs w:val="24"/>
          <w:lang w:eastAsia="sr-Latn-CS"/>
        </w:rPr>
        <w:t xml:space="preserve"> </w:t>
      </w:r>
      <w:r>
        <w:rPr>
          <w:rFonts w:ascii="Arial" w:hAnsi="Arial" w:cs="Arial"/>
          <w:szCs w:val="24"/>
          <w:lang w:eastAsia="sr-Latn-CS"/>
        </w:rPr>
        <w:t>пре</w:t>
      </w:r>
      <w:r w:rsidR="004A18FB" w:rsidRPr="007C73D5">
        <w:rPr>
          <w:rFonts w:ascii="Arial" w:hAnsi="Arial" w:cs="Arial"/>
          <w:szCs w:val="24"/>
          <w:lang w:eastAsia="sr-Latn-CS"/>
        </w:rPr>
        <w:t xml:space="preserve"> </w:t>
      </w:r>
      <w:r>
        <w:rPr>
          <w:rFonts w:ascii="Arial" w:hAnsi="Arial" w:cs="Arial"/>
          <w:szCs w:val="24"/>
          <w:lang w:eastAsia="sr-Latn-CS"/>
        </w:rPr>
        <w:t>отварања</w:t>
      </w:r>
      <w:r w:rsidR="004A18FB" w:rsidRPr="007C73D5">
        <w:rPr>
          <w:rFonts w:ascii="Arial" w:hAnsi="Arial" w:cs="Arial"/>
          <w:szCs w:val="24"/>
          <w:lang w:eastAsia="sr-Latn-CS"/>
        </w:rPr>
        <w:t xml:space="preserve"> </w:t>
      </w:r>
      <w:r>
        <w:rPr>
          <w:rFonts w:ascii="Arial" w:hAnsi="Arial" w:cs="Arial"/>
          <w:szCs w:val="24"/>
          <w:lang w:eastAsia="sr-Latn-CS"/>
        </w:rPr>
        <w:t>понуда</w:t>
      </w:r>
      <w:r w:rsidR="004A18FB" w:rsidRPr="007C73D5">
        <w:rPr>
          <w:rFonts w:ascii="Arial" w:hAnsi="Arial" w:cs="Arial"/>
          <w:szCs w:val="24"/>
          <w:lang w:eastAsia="sr-Latn-CS"/>
        </w:rPr>
        <w:t>.</w:t>
      </w:r>
    </w:p>
    <w:p w14:paraId="43501E04" w14:textId="77777777" w:rsidR="004A18FB" w:rsidRPr="007C73D5" w:rsidRDefault="004A18FB" w:rsidP="004A18FB">
      <w:pPr>
        <w:tabs>
          <w:tab w:val="left" w:pos="993"/>
        </w:tabs>
        <w:jc w:val="both"/>
        <w:rPr>
          <w:rFonts w:ascii="Arial" w:hAnsi="Arial" w:cs="Arial"/>
          <w:szCs w:val="24"/>
        </w:rPr>
      </w:pPr>
    </w:p>
    <w:p w14:paraId="739C5804" w14:textId="2800AB35" w:rsidR="004A18FB" w:rsidRPr="007C73D5" w:rsidRDefault="00922A6B" w:rsidP="004A18FB">
      <w:pPr>
        <w:jc w:val="both"/>
        <w:rPr>
          <w:rFonts w:ascii="Arial" w:hAnsi="Arial"/>
          <w:szCs w:val="24"/>
        </w:rPr>
      </w:pPr>
      <w:r>
        <w:rPr>
          <w:rFonts w:ascii="Arial" w:hAnsi="Arial"/>
          <w:szCs w:val="24"/>
        </w:rPr>
        <w:t>Доказ</w:t>
      </w:r>
      <w:r w:rsidR="004A18FB" w:rsidRPr="007C73D5">
        <w:rPr>
          <w:rFonts w:ascii="Arial" w:hAnsi="Arial"/>
          <w:szCs w:val="24"/>
        </w:rPr>
        <w:t xml:space="preserve"> </w:t>
      </w:r>
      <w:r>
        <w:rPr>
          <w:rFonts w:ascii="Arial" w:hAnsi="Arial"/>
          <w:szCs w:val="24"/>
        </w:rPr>
        <w:t>из</w:t>
      </w:r>
      <w:r w:rsidR="004A18FB" w:rsidRPr="007C73D5">
        <w:rPr>
          <w:rFonts w:ascii="Arial" w:hAnsi="Arial"/>
          <w:szCs w:val="24"/>
        </w:rPr>
        <w:t xml:space="preserve"> </w:t>
      </w:r>
      <w:r>
        <w:rPr>
          <w:rFonts w:ascii="Arial" w:hAnsi="Arial"/>
          <w:szCs w:val="24"/>
        </w:rPr>
        <w:t>тачке</w:t>
      </w:r>
      <w:r w:rsidR="004A18FB" w:rsidRPr="007C73D5">
        <w:rPr>
          <w:rFonts w:ascii="Arial" w:hAnsi="Arial"/>
          <w:szCs w:val="24"/>
        </w:rPr>
        <w:t xml:space="preserve"> 3) </w:t>
      </w:r>
      <w:r>
        <w:rPr>
          <w:rFonts w:ascii="Arial" w:hAnsi="Arial"/>
          <w:szCs w:val="24"/>
        </w:rPr>
        <w:t>овог</w:t>
      </w:r>
      <w:r w:rsidR="004A18FB" w:rsidRPr="007C73D5">
        <w:rPr>
          <w:rFonts w:ascii="Arial" w:hAnsi="Arial"/>
          <w:szCs w:val="24"/>
        </w:rPr>
        <w:t xml:space="preserve"> </w:t>
      </w:r>
      <w:r>
        <w:rPr>
          <w:rFonts w:ascii="Arial" w:hAnsi="Arial"/>
          <w:szCs w:val="24"/>
        </w:rPr>
        <w:t>члана</w:t>
      </w:r>
      <w:r w:rsidR="004A18FB" w:rsidRPr="007C73D5">
        <w:rPr>
          <w:rFonts w:ascii="Arial" w:hAnsi="Arial"/>
          <w:szCs w:val="24"/>
        </w:rPr>
        <w:t xml:space="preserve"> </w:t>
      </w:r>
      <w:r>
        <w:rPr>
          <w:rFonts w:ascii="Arial" w:hAnsi="Arial"/>
          <w:szCs w:val="24"/>
        </w:rPr>
        <w:t>мора</w:t>
      </w:r>
      <w:r w:rsidR="004A18FB" w:rsidRPr="007C73D5">
        <w:rPr>
          <w:rFonts w:ascii="Arial" w:hAnsi="Arial"/>
          <w:szCs w:val="24"/>
        </w:rPr>
        <w:t xml:space="preserve"> </w:t>
      </w:r>
      <w:r>
        <w:rPr>
          <w:rFonts w:ascii="Arial" w:hAnsi="Arial"/>
          <w:szCs w:val="24"/>
        </w:rPr>
        <w:t>бити</w:t>
      </w:r>
      <w:r w:rsidR="004A18FB" w:rsidRPr="007C73D5">
        <w:rPr>
          <w:rFonts w:ascii="Arial" w:hAnsi="Arial"/>
          <w:szCs w:val="24"/>
        </w:rPr>
        <w:t xml:space="preserve"> </w:t>
      </w:r>
      <w:r>
        <w:rPr>
          <w:rFonts w:ascii="Arial" w:hAnsi="Arial"/>
          <w:szCs w:val="24"/>
        </w:rPr>
        <w:t>издат</w:t>
      </w:r>
      <w:r w:rsidR="004A18FB" w:rsidRPr="007C73D5">
        <w:rPr>
          <w:rFonts w:ascii="Arial" w:hAnsi="Arial"/>
          <w:szCs w:val="24"/>
        </w:rPr>
        <w:t xml:space="preserve"> </w:t>
      </w:r>
      <w:r>
        <w:rPr>
          <w:rFonts w:ascii="Arial" w:hAnsi="Arial"/>
          <w:szCs w:val="24"/>
        </w:rPr>
        <w:t>након</w:t>
      </w:r>
      <w:r w:rsidR="004A18FB" w:rsidRPr="007C73D5">
        <w:rPr>
          <w:rFonts w:ascii="Arial" w:hAnsi="Arial"/>
          <w:szCs w:val="24"/>
        </w:rPr>
        <w:t xml:space="preserve"> </w:t>
      </w:r>
      <w:r>
        <w:rPr>
          <w:rFonts w:ascii="Arial" w:hAnsi="Arial"/>
          <w:szCs w:val="24"/>
        </w:rPr>
        <w:t>објав</w:t>
      </w:r>
      <w:r w:rsidR="00741256">
        <w:rPr>
          <w:rFonts w:ascii="Arial" w:hAnsi="Arial"/>
          <w:szCs w:val="24"/>
        </w:rPr>
        <w:t>љ</w:t>
      </w:r>
      <w:r>
        <w:rPr>
          <w:rFonts w:ascii="Arial" w:hAnsi="Arial"/>
          <w:szCs w:val="24"/>
        </w:rPr>
        <w:t>ивања</w:t>
      </w:r>
      <w:r w:rsidR="004A18FB" w:rsidRPr="007C73D5">
        <w:rPr>
          <w:rFonts w:ascii="Arial" w:hAnsi="Arial"/>
          <w:szCs w:val="24"/>
        </w:rPr>
        <w:t xml:space="preserve"> </w:t>
      </w:r>
      <w:r>
        <w:rPr>
          <w:rFonts w:ascii="Arial" w:hAnsi="Arial"/>
          <w:szCs w:val="24"/>
        </w:rPr>
        <w:t>позива</w:t>
      </w:r>
      <w:r w:rsidR="004A18FB" w:rsidRPr="007C73D5">
        <w:rPr>
          <w:rFonts w:ascii="Arial" w:hAnsi="Arial"/>
          <w:szCs w:val="24"/>
        </w:rPr>
        <w:t xml:space="preserve"> </w:t>
      </w:r>
      <w:r>
        <w:rPr>
          <w:rFonts w:ascii="Arial" w:hAnsi="Arial"/>
          <w:szCs w:val="24"/>
        </w:rPr>
        <w:t>за</w:t>
      </w:r>
      <w:r w:rsidR="004A18FB" w:rsidRPr="007C73D5">
        <w:rPr>
          <w:rFonts w:ascii="Arial" w:hAnsi="Arial"/>
          <w:szCs w:val="24"/>
        </w:rPr>
        <w:t xml:space="preserve"> </w:t>
      </w:r>
      <w:r>
        <w:rPr>
          <w:rFonts w:ascii="Arial" w:hAnsi="Arial"/>
          <w:szCs w:val="24"/>
        </w:rPr>
        <w:t>подношење</w:t>
      </w:r>
      <w:r w:rsidR="004A18FB" w:rsidRPr="007C73D5">
        <w:rPr>
          <w:rFonts w:ascii="Arial" w:hAnsi="Arial"/>
          <w:szCs w:val="24"/>
        </w:rPr>
        <w:t xml:space="preserve"> </w:t>
      </w:r>
      <w:r>
        <w:rPr>
          <w:rFonts w:ascii="Arial" w:hAnsi="Arial"/>
          <w:szCs w:val="24"/>
        </w:rPr>
        <w:t>понуда</w:t>
      </w:r>
      <w:r w:rsidR="004A18FB" w:rsidRPr="007C73D5">
        <w:rPr>
          <w:rFonts w:ascii="Arial" w:hAnsi="Arial"/>
          <w:szCs w:val="24"/>
        </w:rPr>
        <w:t>.</w:t>
      </w:r>
    </w:p>
    <w:p w14:paraId="4FE9861E" w14:textId="77777777" w:rsidR="004A18FB" w:rsidRPr="007C73D5" w:rsidRDefault="004A18FB" w:rsidP="004A18FB">
      <w:pPr>
        <w:tabs>
          <w:tab w:val="left" w:pos="993"/>
        </w:tabs>
        <w:jc w:val="both"/>
        <w:rPr>
          <w:rFonts w:ascii="Arial" w:hAnsi="Arial" w:cs="Arial"/>
          <w:szCs w:val="24"/>
        </w:rPr>
      </w:pPr>
    </w:p>
    <w:p w14:paraId="4CCAFFB2" w14:textId="05E692A4" w:rsidR="004A18FB" w:rsidRPr="007C73D5" w:rsidRDefault="00922A6B" w:rsidP="004A18FB">
      <w:pPr>
        <w:tabs>
          <w:tab w:val="left" w:pos="993"/>
        </w:tabs>
        <w:jc w:val="both"/>
        <w:rPr>
          <w:rFonts w:ascii="Arial" w:hAnsi="Arial" w:cs="Arial"/>
          <w:b/>
          <w:i/>
          <w:szCs w:val="24"/>
        </w:rPr>
      </w:pPr>
      <w:r>
        <w:rPr>
          <w:rFonts w:ascii="Arial" w:hAnsi="Arial" w:cs="Arial"/>
          <w:b/>
          <w:i/>
          <w:szCs w:val="24"/>
          <w:u w:val="single"/>
        </w:rPr>
        <w:t>Физичко</w:t>
      </w:r>
      <w:r w:rsidR="004A18FB" w:rsidRPr="007C73D5">
        <w:rPr>
          <w:rFonts w:ascii="Arial" w:hAnsi="Arial" w:cs="Arial"/>
          <w:b/>
          <w:i/>
          <w:szCs w:val="24"/>
          <w:u w:val="single"/>
        </w:rPr>
        <w:t xml:space="preserve"> </w:t>
      </w:r>
      <w:r>
        <w:rPr>
          <w:rFonts w:ascii="Arial" w:hAnsi="Arial" w:cs="Arial"/>
          <w:b/>
          <w:i/>
          <w:szCs w:val="24"/>
          <w:u w:val="single"/>
        </w:rPr>
        <w:t>лице</w:t>
      </w:r>
      <w:r w:rsidR="004A18FB" w:rsidRPr="007C73D5">
        <w:rPr>
          <w:rFonts w:ascii="Arial" w:hAnsi="Arial" w:cs="Arial"/>
          <w:b/>
          <w:i/>
          <w:szCs w:val="24"/>
        </w:rPr>
        <w:t>:</w:t>
      </w:r>
    </w:p>
    <w:p w14:paraId="22C01E7E" w14:textId="487C9CBD" w:rsidR="004A18FB" w:rsidRPr="007C73D5" w:rsidRDefault="00922A6B" w:rsidP="001F164E">
      <w:pPr>
        <w:pStyle w:val="ListParagraph"/>
        <w:numPr>
          <w:ilvl w:val="0"/>
          <w:numId w:val="16"/>
        </w:numPr>
        <w:spacing w:after="0" w:line="240" w:lineRule="auto"/>
        <w:jc w:val="both"/>
        <w:rPr>
          <w:rFonts w:ascii="Arial" w:hAnsi="Arial" w:cs="Arial"/>
          <w:sz w:val="24"/>
          <w:szCs w:val="24"/>
          <w:lang w:eastAsia="sr-Latn-CS"/>
        </w:rPr>
      </w:pPr>
      <w:r>
        <w:rPr>
          <w:rFonts w:ascii="Arial" w:hAnsi="Arial" w:cs="Arial"/>
          <w:sz w:val="24"/>
          <w:szCs w:val="24"/>
          <w:lang w:eastAsia="sr-Latn-CS"/>
        </w:rPr>
        <w:lastRenderedPageBreak/>
        <w:t>извод</w:t>
      </w:r>
      <w:r w:rsidR="004A18FB" w:rsidRPr="007C73D5">
        <w:rPr>
          <w:rFonts w:ascii="Arial" w:hAnsi="Arial" w:cs="Arial"/>
          <w:sz w:val="24"/>
          <w:szCs w:val="24"/>
          <w:lang w:eastAsia="sr-Latn-CS"/>
        </w:rPr>
        <w:t xml:space="preserve"> </w:t>
      </w:r>
      <w:r>
        <w:rPr>
          <w:rFonts w:ascii="Arial" w:hAnsi="Arial" w:cs="Arial"/>
          <w:sz w:val="24"/>
          <w:szCs w:val="24"/>
          <w:lang w:eastAsia="sr-Latn-CS"/>
        </w:rPr>
        <w:t>из</w:t>
      </w:r>
      <w:r w:rsidR="004A18FB" w:rsidRPr="007C73D5">
        <w:rPr>
          <w:rFonts w:ascii="Arial" w:hAnsi="Arial" w:cs="Arial"/>
          <w:sz w:val="24"/>
          <w:szCs w:val="24"/>
          <w:lang w:eastAsia="sr-Latn-CS"/>
        </w:rPr>
        <w:t xml:space="preserve"> </w:t>
      </w:r>
      <w:r>
        <w:rPr>
          <w:rFonts w:ascii="Arial" w:hAnsi="Arial" w:cs="Arial"/>
          <w:sz w:val="24"/>
          <w:szCs w:val="24"/>
          <w:lang w:eastAsia="sr-Latn-CS"/>
        </w:rPr>
        <w:t>казнене</w:t>
      </w:r>
      <w:r w:rsidR="004A18FB" w:rsidRPr="007C73D5">
        <w:rPr>
          <w:rFonts w:ascii="Arial" w:hAnsi="Arial" w:cs="Arial"/>
          <w:sz w:val="24"/>
          <w:szCs w:val="24"/>
          <w:lang w:eastAsia="sr-Latn-CS"/>
        </w:rPr>
        <w:t xml:space="preserve"> </w:t>
      </w:r>
      <w:r>
        <w:rPr>
          <w:rFonts w:ascii="Arial" w:hAnsi="Arial" w:cs="Arial"/>
          <w:sz w:val="24"/>
          <w:szCs w:val="24"/>
          <w:lang w:eastAsia="sr-Latn-CS"/>
        </w:rPr>
        <w:t>евиденције</w:t>
      </w:r>
      <w:r w:rsidR="004A18FB" w:rsidRPr="007C73D5">
        <w:rPr>
          <w:rFonts w:ascii="Arial" w:hAnsi="Arial" w:cs="Arial"/>
          <w:sz w:val="24"/>
          <w:szCs w:val="24"/>
          <w:lang w:eastAsia="sr-Latn-CS"/>
        </w:rPr>
        <w:t xml:space="preserve">, </w:t>
      </w:r>
      <w:r>
        <w:rPr>
          <w:rFonts w:ascii="Arial" w:hAnsi="Arial" w:cs="Arial"/>
          <w:sz w:val="24"/>
          <w:szCs w:val="24"/>
          <w:lang w:eastAsia="sr-Latn-CS"/>
        </w:rPr>
        <w:t>односно</w:t>
      </w:r>
      <w:r w:rsidR="004A18FB" w:rsidRPr="007C73D5">
        <w:rPr>
          <w:rFonts w:ascii="Arial" w:hAnsi="Arial" w:cs="Arial"/>
          <w:sz w:val="24"/>
          <w:szCs w:val="24"/>
          <w:lang w:eastAsia="sr-Latn-CS"/>
        </w:rPr>
        <w:t xml:space="preserve"> </w:t>
      </w:r>
      <w:r>
        <w:rPr>
          <w:rFonts w:ascii="Arial" w:hAnsi="Arial" w:cs="Arial"/>
          <w:sz w:val="24"/>
          <w:szCs w:val="24"/>
          <w:lang w:eastAsia="sr-Latn-CS"/>
        </w:rPr>
        <w:t>уверење</w:t>
      </w:r>
      <w:r w:rsidR="004A18FB" w:rsidRPr="007C73D5">
        <w:rPr>
          <w:rFonts w:ascii="Arial" w:hAnsi="Arial" w:cs="Arial"/>
          <w:sz w:val="24"/>
          <w:szCs w:val="24"/>
          <w:lang w:eastAsia="sr-Latn-CS"/>
        </w:rPr>
        <w:t xml:space="preserve"> </w:t>
      </w:r>
      <w:r>
        <w:rPr>
          <w:rFonts w:ascii="Arial" w:hAnsi="Arial" w:cs="Arial"/>
          <w:sz w:val="24"/>
          <w:szCs w:val="24"/>
          <w:lang w:eastAsia="sr-Latn-CS"/>
        </w:rPr>
        <w:t>надлежне</w:t>
      </w:r>
      <w:r w:rsidR="004A18FB" w:rsidRPr="007C73D5">
        <w:rPr>
          <w:rFonts w:ascii="Arial" w:hAnsi="Arial" w:cs="Arial"/>
          <w:sz w:val="24"/>
          <w:szCs w:val="24"/>
          <w:lang w:eastAsia="sr-Latn-CS"/>
        </w:rPr>
        <w:t xml:space="preserve"> </w:t>
      </w:r>
      <w:r>
        <w:rPr>
          <w:rFonts w:ascii="Arial" w:hAnsi="Arial" w:cs="Arial"/>
          <w:sz w:val="24"/>
          <w:szCs w:val="24"/>
          <w:lang w:eastAsia="sr-Latn-CS"/>
        </w:rPr>
        <w:t>полицијске</w:t>
      </w:r>
      <w:r w:rsidR="004A18FB" w:rsidRPr="007C73D5">
        <w:rPr>
          <w:rFonts w:ascii="Arial" w:hAnsi="Arial" w:cs="Arial"/>
          <w:sz w:val="24"/>
          <w:szCs w:val="24"/>
          <w:lang w:eastAsia="sr-Latn-CS"/>
        </w:rPr>
        <w:t xml:space="preserve"> </w:t>
      </w:r>
      <w:r>
        <w:rPr>
          <w:rFonts w:ascii="Arial" w:hAnsi="Arial" w:cs="Arial"/>
          <w:sz w:val="24"/>
          <w:szCs w:val="24"/>
          <w:lang w:eastAsia="sr-Latn-CS"/>
        </w:rPr>
        <w:t>управе</w:t>
      </w:r>
      <w:r w:rsidR="004A18FB" w:rsidRPr="007C73D5">
        <w:rPr>
          <w:rFonts w:ascii="Arial" w:hAnsi="Arial" w:cs="Arial"/>
          <w:sz w:val="24"/>
          <w:szCs w:val="24"/>
          <w:lang w:eastAsia="sr-Latn-CS"/>
        </w:rPr>
        <w:t xml:space="preserve"> </w:t>
      </w:r>
      <w:r>
        <w:rPr>
          <w:rFonts w:ascii="Arial" w:hAnsi="Arial" w:cs="Arial"/>
          <w:sz w:val="24"/>
          <w:szCs w:val="24"/>
          <w:lang w:eastAsia="sr-Latn-CS"/>
        </w:rPr>
        <w:t>Министарства</w:t>
      </w:r>
      <w:r w:rsidR="004A18FB" w:rsidRPr="007C73D5">
        <w:rPr>
          <w:rFonts w:ascii="Arial" w:hAnsi="Arial" w:cs="Arial"/>
          <w:sz w:val="24"/>
          <w:szCs w:val="24"/>
          <w:lang w:eastAsia="sr-Latn-CS"/>
        </w:rPr>
        <w:t xml:space="preserve"> </w:t>
      </w:r>
      <w:r>
        <w:rPr>
          <w:rFonts w:ascii="Arial" w:hAnsi="Arial" w:cs="Arial"/>
          <w:sz w:val="24"/>
          <w:szCs w:val="24"/>
          <w:lang w:eastAsia="sr-Latn-CS"/>
        </w:rPr>
        <w:t>унутрашњих</w:t>
      </w:r>
      <w:r w:rsidR="004A18FB" w:rsidRPr="007C73D5">
        <w:rPr>
          <w:rFonts w:ascii="Arial" w:hAnsi="Arial" w:cs="Arial"/>
          <w:sz w:val="24"/>
          <w:szCs w:val="24"/>
          <w:lang w:eastAsia="sr-Latn-CS"/>
        </w:rPr>
        <w:t xml:space="preserve"> </w:t>
      </w:r>
      <w:r>
        <w:rPr>
          <w:rFonts w:ascii="Arial" w:hAnsi="Arial" w:cs="Arial"/>
          <w:sz w:val="24"/>
          <w:szCs w:val="24"/>
          <w:lang w:eastAsia="sr-Latn-CS"/>
        </w:rPr>
        <w:t>послова</w:t>
      </w:r>
      <w:r w:rsidR="004A18FB" w:rsidRPr="007C73D5">
        <w:rPr>
          <w:rFonts w:ascii="Arial" w:hAnsi="Arial" w:cs="Arial"/>
          <w:sz w:val="24"/>
          <w:szCs w:val="24"/>
          <w:lang w:eastAsia="sr-Latn-CS"/>
        </w:rPr>
        <w:t xml:space="preserve"> </w:t>
      </w:r>
      <w:r>
        <w:rPr>
          <w:rFonts w:ascii="Arial" w:hAnsi="Arial" w:cs="Arial"/>
          <w:sz w:val="24"/>
          <w:szCs w:val="24"/>
          <w:lang w:eastAsia="sr-Latn-CS"/>
        </w:rPr>
        <w:t>да</w:t>
      </w:r>
      <w:r w:rsidR="004A18FB" w:rsidRPr="007C73D5">
        <w:rPr>
          <w:rFonts w:ascii="Arial" w:hAnsi="Arial" w:cs="Arial"/>
          <w:sz w:val="24"/>
          <w:szCs w:val="24"/>
          <w:lang w:eastAsia="sr-Latn-CS"/>
        </w:rPr>
        <w:t xml:space="preserve"> </w:t>
      </w:r>
      <w:r>
        <w:rPr>
          <w:rFonts w:ascii="Arial" w:hAnsi="Arial" w:cs="Arial"/>
          <w:sz w:val="24"/>
          <w:szCs w:val="24"/>
          <w:lang w:eastAsia="sr-Latn-CS"/>
        </w:rPr>
        <w:t>није</w:t>
      </w:r>
      <w:r w:rsidR="004A18FB" w:rsidRPr="007C73D5">
        <w:rPr>
          <w:rFonts w:ascii="Arial" w:hAnsi="Arial" w:cs="Arial"/>
          <w:sz w:val="24"/>
          <w:szCs w:val="24"/>
          <w:lang w:eastAsia="sr-Latn-CS"/>
        </w:rPr>
        <w:t xml:space="preserve"> </w:t>
      </w:r>
      <w:r>
        <w:rPr>
          <w:rFonts w:ascii="Arial" w:hAnsi="Arial" w:cs="Arial"/>
          <w:sz w:val="24"/>
          <w:szCs w:val="24"/>
          <w:lang w:eastAsia="sr-Latn-CS"/>
        </w:rPr>
        <w:t>осуђиван</w:t>
      </w:r>
      <w:r w:rsidR="004A18FB" w:rsidRPr="007C73D5">
        <w:rPr>
          <w:rFonts w:ascii="Arial" w:hAnsi="Arial" w:cs="Arial"/>
          <w:sz w:val="24"/>
          <w:szCs w:val="24"/>
          <w:lang w:eastAsia="sr-Latn-CS"/>
        </w:rPr>
        <w:t xml:space="preserve"> </w:t>
      </w:r>
      <w:r>
        <w:rPr>
          <w:rFonts w:ascii="Arial" w:hAnsi="Arial" w:cs="Arial"/>
          <w:sz w:val="24"/>
          <w:szCs w:val="24"/>
          <w:lang w:eastAsia="sr-Latn-CS"/>
        </w:rPr>
        <w:t>за</w:t>
      </w:r>
      <w:r w:rsidR="004A18FB" w:rsidRPr="007C73D5">
        <w:rPr>
          <w:rFonts w:ascii="Arial" w:hAnsi="Arial" w:cs="Arial"/>
          <w:sz w:val="24"/>
          <w:szCs w:val="24"/>
          <w:lang w:eastAsia="sr-Latn-CS"/>
        </w:rPr>
        <w:t xml:space="preserve"> </w:t>
      </w:r>
      <w:r>
        <w:rPr>
          <w:rFonts w:ascii="Arial" w:hAnsi="Arial" w:cs="Arial"/>
          <w:sz w:val="24"/>
          <w:szCs w:val="24"/>
          <w:lang w:eastAsia="sr-Latn-CS"/>
        </w:rPr>
        <w:t>неко</w:t>
      </w:r>
      <w:r w:rsidR="004A18FB" w:rsidRPr="007C73D5">
        <w:rPr>
          <w:rFonts w:ascii="Arial" w:hAnsi="Arial" w:cs="Arial"/>
          <w:sz w:val="24"/>
          <w:szCs w:val="24"/>
          <w:lang w:eastAsia="sr-Latn-CS"/>
        </w:rPr>
        <w:t xml:space="preserve"> </w:t>
      </w:r>
      <w:r>
        <w:rPr>
          <w:rFonts w:ascii="Arial" w:hAnsi="Arial" w:cs="Arial"/>
          <w:sz w:val="24"/>
          <w:szCs w:val="24"/>
          <w:lang w:eastAsia="sr-Latn-CS"/>
        </w:rPr>
        <w:t>од</w:t>
      </w:r>
      <w:r w:rsidR="004A18FB" w:rsidRPr="007C73D5">
        <w:rPr>
          <w:rFonts w:ascii="Arial" w:hAnsi="Arial" w:cs="Arial"/>
          <w:sz w:val="24"/>
          <w:szCs w:val="24"/>
          <w:lang w:eastAsia="sr-Latn-CS"/>
        </w:rPr>
        <w:t xml:space="preserve"> </w:t>
      </w:r>
      <w:r>
        <w:rPr>
          <w:rFonts w:ascii="Arial" w:hAnsi="Arial" w:cs="Arial"/>
          <w:sz w:val="24"/>
          <w:szCs w:val="24"/>
          <w:lang w:eastAsia="sr-Latn-CS"/>
        </w:rPr>
        <w:t>кривичних</w:t>
      </w:r>
      <w:r w:rsidR="004A18FB" w:rsidRPr="007C73D5">
        <w:rPr>
          <w:rFonts w:ascii="Arial" w:hAnsi="Arial" w:cs="Arial"/>
          <w:sz w:val="24"/>
          <w:szCs w:val="24"/>
          <w:lang w:eastAsia="sr-Latn-CS"/>
        </w:rPr>
        <w:t xml:space="preserve"> </w:t>
      </w:r>
      <w:r>
        <w:rPr>
          <w:rFonts w:ascii="Arial" w:hAnsi="Arial" w:cs="Arial"/>
          <w:sz w:val="24"/>
          <w:szCs w:val="24"/>
          <w:lang w:eastAsia="sr-Latn-CS"/>
        </w:rPr>
        <w:t>дела</w:t>
      </w:r>
      <w:r w:rsidR="004A18FB" w:rsidRPr="007C73D5">
        <w:rPr>
          <w:rFonts w:ascii="Arial" w:hAnsi="Arial" w:cs="Arial"/>
          <w:sz w:val="24"/>
          <w:szCs w:val="24"/>
          <w:lang w:eastAsia="sr-Latn-CS"/>
        </w:rPr>
        <w:t xml:space="preserve"> </w:t>
      </w:r>
      <w:r>
        <w:rPr>
          <w:rFonts w:ascii="Arial" w:hAnsi="Arial" w:cs="Arial"/>
          <w:sz w:val="24"/>
          <w:szCs w:val="24"/>
          <w:lang w:eastAsia="sr-Latn-CS"/>
        </w:rPr>
        <w:t>као</w:t>
      </w:r>
      <w:r w:rsidR="004A18FB" w:rsidRPr="007C73D5">
        <w:rPr>
          <w:rFonts w:ascii="Arial" w:hAnsi="Arial" w:cs="Arial"/>
          <w:sz w:val="24"/>
          <w:szCs w:val="24"/>
          <w:lang w:eastAsia="sr-Latn-CS"/>
        </w:rPr>
        <w:t xml:space="preserve"> </w:t>
      </w:r>
      <w:r>
        <w:rPr>
          <w:rFonts w:ascii="Arial" w:hAnsi="Arial" w:cs="Arial"/>
          <w:sz w:val="24"/>
          <w:szCs w:val="24"/>
          <w:lang w:eastAsia="sr-Latn-CS"/>
        </w:rPr>
        <w:t>члан</w:t>
      </w:r>
      <w:r w:rsidR="004A18FB" w:rsidRPr="007C73D5">
        <w:rPr>
          <w:rFonts w:ascii="Arial" w:hAnsi="Arial" w:cs="Arial"/>
          <w:sz w:val="24"/>
          <w:szCs w:val="24"/>
          <w:lang w:eastAsia="sr-Latn-CS"/>
        </w:rPr>
        <w:t xml:space="preserve"> </w:t>
      </w:r>
      <w:r>
        <w:rPr>
          <w:rFonts w:ascii="Arial" w:hAnsi="Arial" w:cs="Arial"/>
          <w:sz w:val="24"/>
          <w:szCs w:val="24"/>
          <w:lang w:eastAsia="sr-Latn-CS"/>
        </w:rPr>
        <w:t>организоване</w:t>
      </w:r>
      <w:r w:rsidR="004A18FB" w:rsidRPr="007C73D5">
        <w:rPr>
          <w:rFonts w:ascii="Arial" w:hAnsi="Arial" w:cs="Arial"/>
          <w:sz w:val="24"/>
          <w:szCs w:val="24"/>
          <w:lang w:eastAsia="sr-Latn-CS"/>
        </w:rPr>
        <w:t xml:space="preserve"> </w:t>
      </w:r>
      <w:r>
        <w:rPr>
          <w:rFonts w:ascii="Arial" w:hAnsi="Arial" w:cs="Arial"/>
          <w:sz w:val="24"/>
          <w:szCs w:val="24"/>
          <w:lang w:eastAsia="sr-Latn-CS"/>
        </w:rPr>
        <w:t>криминалне</w:t>
      </w:r>
      <w:r w:rsidR="004A18FB" w:rsidRPr="007C73D5">
        <w:rPr>
          <w:rFonts w:ascii="Arial" w:hAnsi="Arial" w:cs="Arial"/>
          <w:sz w:val="24"/>
          <w:szCs w:val="24"/>
          <w:lang w:eastAsia="sr-Latn-CS"/>
        </w:rPr>
        <w:t xml:space="preserve"> </w:t>
      </w:r>
      <w:r>
        <w:rPr>
          <w:rFonts w:ascii="Arial" w:hAnsi="Arial" w:cs="Arial"/>
          <w:sz w:val="24"/>
          <w:szCs w:val="24"/>
          <w:lang w:eastAsia="sr-Latn-CS"/>
        </w:rPr>
        <w:t>групе</w:t>
      </w:r>
      <w:r w:rsidR="004A18FB" w:rsidRPr="007C73D5">
        <w:rPr>
          <w:rFonts w:ascii="Arial" w:hAnsi="Arial" w:cs="Arial"/>
          <w:sz w:val="24"/>
          <w:szCs w:val="24"/>
          <w:lang w:eastAsia="sr-Latn-CS"/>
        </w:rPr>
        <w:t xml:space="preserve">, </w:t>
      </w:r>
      <w:r>
        <w:rPr>
          <w:rFonts w:ascii="Arial" w:hAnsi="Arial" w:cs="Arial"/>
          <w:sz w:val="24"/>
          <w:szCs w:val="24"/>
          <w:lang w:eastAsia="sr-Latn-CS"/>
        </w:rPr>
        <w:t>да</w:t>
      </w:r>
      <w:r w:rsidR="004A18FB" w:rsidRPr="007C73D5">
        <w:rPr>
          <w:rFonts w:ascii="Arial" w:hAnsi="Arial" w:cs="Arial"/>
          <w:sz w:val="24"/>
          <w:szCs w:val="24"/>
          <w:lang w:eastAsia="sr-Latn-CS"/>
        </w:rPr>
        <w:t xml:space="preserve"> </w:t>
      </w:r>
      <w:r>
        <w:rPr>
          <w:rFonts w:ascii="Arial" w:hAnsi="Arial" w:cs="Arial"/>
          <w:sz w:val="24"/>
          <w:szCs w:val="24"/>
          <w:lang w:eastAsia="sr-Latn-CS"/>
        </w:rPr>
        <w:t>није</w:t>
      </w:r>
      <w:r w:rsidR="004A18FB" w:rsidRPr="007C73D5">
        <w:rPr>
          <w:rFonts w:ascii="Arial" w:hAnsi="Arial" w:cs="Arial"/>
          <w:sz w:val="24"/>
          <w:szCs w:val="24"/>
          <w:lang w:eastAsia="sr-Latn-CS"/>
        </w:rPr>
        <w:t xml:space="preserve"> </w:t>
      </w:r>
      <w:r>
        <w:rPr>
          <w:rFonts w:ascii="Arial" w:hAnsi="Arial" w:cs="Arial"/>
          <w:sz w:val="24"/>
          <w:szCs w:val="24"/>
          <w:lang w:eastAsia="sr-Latn-CS"/>
        </w:rPr>
        <w:t>осуђиван</w:t>
      </w:r>
      <w:r w:rsidR="004A18FB" w:rsidRPr="007C73D5">
        <w:rPr>
          <w:rFonts w:ascii="Arial" w:hAnsi="Arial" w:cs="Arial"/>
          <w:sz w:val="24"/>
          <w:szCs w:val="24"/>
          <w:lang w:eastAsia="sr-Latn-CS"/>
        </w:rPr>
        <w:t xml:space="preserve"> </w:t>
      </w:r>
      <w:r>
        <w:rPr>
          <w:rFonts w:ascii="Arial" w:hAnsi="Arial" w:cs="Arial"/>
          <w:sz w:val="24"/>
          <w:szCs w:val="24"/>
          <w:lang w:eastAsia="sr-Latn-CS"/>
        </w:rPr>
        <w:t>за</w:t>
      </w:r>
      <w:r w:rsidR="004A18FB" w:rsidRPr="007C73D5">
        <w:rPr>
          <w:rFonts w:ascii="Arial" w:hAnsi="Arial" w:cs="Arial"/>
          <w:sz w:val="24"/>
          <w:szCs w:val="24"/>
          <w:lang w:eastAsia="sr-Latn-CS"/>
        </w:rPr>
        <w:t xml:space="preserve"> </w:t>
      </w:r>
      <w:r>
        <w:rPr>
          <w:rFonts w:ascii="Arial" w:hAnsi="Arial" w:cs="Arial"/>
          <w:sz w:val="24"/>
          <w:szCs w:val="24"/>
          <w:lang w:eastAsia="sr-Latn-CS"/>
        </w:rPr>
        <w:t>кривична</w:t>
      </w:r>
      <w:r w:rsidR="004A18FB" w:rsidRPr="007C73D5">
        <w:rPr>
          <w:rFonts w:ascii="Arial" w:hAnsi="Arial" w:cs="Arial"/>
          <w:sz w:val="24"/>
          <w:szCs w:val="24"/>
          <w:lang w:eastAsia="sr-Latn-CS"/>
        </w:rPr>
        <w:t xml:space="preserve"> </w:t>
      </w:r>
      <w:r>
        <w:rPr>
          <w:rFonts w:ascii="Arial" w:hAnsi="Arial" w:cs="Arial"/>
          <w:sz w:val="24"/>
          <w:szCs w:val="24"/>
          <w:lang w:eastAsia="sr-Latn-CS"/>
        </w:rPr>
        <w:t>дела</w:t>
      </w:r>
      <w:r w:rsidR="004A18FB" w:rsidRPr="007C73D5">
        <w:rPr>
          <w:rFonts w:ascii="Arial" w:hAnsi="Arial" w:cs="Arial"/>
          <w:sz w:val="24"/>
          <w:szCs w:val="24"/>
          <w:lang w:eastAsia="sr-Latn-CS"/>
        </w:rPr>
        <w:t xml:space="preserve"> </w:t>
      </w:r>
      <w:r>
        <w:rPr>
          <w:rFonts w:ascii="Arial" w:hAnsi="Arial" w:cs="Arial"/>
          <w:sz w:val="24"/>
          <w:szCs w:val="24"/>
          <w:lang w:eastAsia="sr-Latn-CS"/>
        </w:rPr>
        <w:t>против</w:t>
      </w:r>
      <w:r w:rsidR="004A18FB" w:rsidRPr="007C73D5">
        <w:rPr>
          <w:rFonts w:ascii="Arial" w:hAnsi="Arial" w:cs="Arial"/>
          <w:sz w:val="24"/>
          <w:szCs w:val="24"/>
          <w:lang w:eastAsia="sr-Latn-CS"/>
        </w:rPr>
        <w:t xml:space="preserve"> </w:t>
      </w:r>
      <w:r>
        <w:rPr>
          <w:rFonts w:ascii="Arial" w:hAnsi="Arial" w:cs="Arial"/>
          <w:sz w:val="24"/>
          <w:szCs w:val="24"/>
          <w:lang w:eastAsia="sr-Latn-CS"/>
        </w:rPr>
        <w:t>привреде</w:t>
      </w:r>
      <w:r w:rsidR="004A18FB" w:rsidRPr="007C73D5">
        <w:rPr>
          <w:rFonts w:ascii="Arial" w:hAnsi="Arial" w:cs="Arial"/>
          <w:sz w:val="24"/>
          <w:szCs w:val="24"/>
          <w:lang w:eastAsia="sr-Latn-CS"/>
        </w:rPr>
        <w:t xml:space="preserve">, </w:t>
      </w:r>
      <w:r>
        <w:rPr>
          <w:rFonts w:ascii="Arial" w:hAnsi="Arial" w:cs="Arial"/>
          <w:sz w:val="24"/>
          <w:szCs w:val="24"/>
          <w:lang w:eastAsia="sr-Latn-CS"/>
        </w:rPr>
        <w:t>кривична</w:t>
      </w:r>
      <w:r w:rsidR="004A18FB" w:rsidRPr="007C73D5">
        <w:rPr>
          <w:rFonts w:ascii="Arial" w:hAnsi="Arial" w:cs="Arial"/>
          <w:sz w:val="24"/>
          <w:szCs w:val="24"/>
          <w:lang w:eastAsia="sr-Latn-CS"/>
        </w:rPr>
        <w:t xml:space="preserve"> </w:t>
      </w:r>
      <w:r>
        <w:rPr>
          <w:rFonts w:ascii="Arial" w:hAnsi="Arial" w:cs="Arial"/>
          <w:sz w:val="24"/>
          <w:szCs w:val="24"/>
          <w:lang w:eastAsia="sr-Latn-CS"/>
        </w:rPr>
        <w:t>дела</w:t>
      </w:r>
      <w:r w:rsidR="004A18FB" w:rsidRPr="007C73D5">
        <w:rPr>
          <w:rFonts w:ascii="Arial" w:hAnsi="Arial" w:cs="Arial"/>
          <w:sz w:val="24"/>
          <w:szCs w:val="24"/>
          <w:lang w:eastAsia="sr-Latn-CS"/>
        </w:rPr>
        <w:t xml:space="preserve"> </w:t>
      </w:r>
      <w:r>
        <w:rPr>
          <w:rFonts w:ascii="Arial" w:hAnsi="Arial" w:cs="Arial"/>
          <w:sz w:val="24"/>
          <w:szCs w:val="24"/>
          <w:lang w:eastAsia="sr-Latn-CS"/>
        </w:rPr>
        <w:t>против</w:t>
      </w:r>
      <w:r w:rsidR="004A18FB" w:rsidRPr="007C73D5">
        <w:rPr>
          <w:rFonts w:ascii="Arial" w:hAnsi="Arial" w:cs="Arial"/>
          <w:sz w:val="24"/>
          <w:szCs w:val="24"/>
          <w:lang w:eastAsia="sr-Latn-CS"/>
        </w:rPr>
        <w:t xml:space="preserve"> </w:t>
      </w:r>
      <w:r>
        <w:rPr>
          <w:rFonts w:ascii="Arial" w:hAnsi="Arial" w:cs="Arial"/>
          <w:sz w:val="24"/>
          <w:szCs w:val="24"/>
          <w:lang w:eastAsia="sr-Latn-CS"/>
        </w:rPr>
        <w:t>животне</w:t>
      </w:r>
      <w:r w:rsidR="004A18FB" w:rsidRPr="007C73D5">
        <w:rPr>
          <w:rFonts w:ascii="Arial" w:hAnsi="Arial" w:cs="Arial"/>
          <w:sz w:val="24"/>
          <w:szCs w:val="24"/>
          <w:lang w:eastAsia="sr-Latn-CS"/>
        </w:rPr>
        <w:t xml:space="preserve"> </w:t>
      </w:r>
      <w:r>
        <w:rPr>
          <w:rFonts w:ascii="Arial" w:hAnsi="Arial" w:cs="Arial"/>
          <w:sz w:val="24"/>
          <w:szCs w:val="24"/>
          <w:lang w:eastAsia="sr-Latn-CS"/>
        </w:rPr>
        <w:t>средине</w:t>
      </w:r>
      <w:r w:rsidR="004A18FB" w:rsidRPr="007C73D5">
        <w:rPr>
          <w:rFonts w:ascii="Arial" w:hAnsi="Arial" w:cs="Arial"/>
          <w:sz w:val="24"/>
          <w:szCs w:val="24"/>
          <w:lang w:eastAsia="sr-Latn-CS"/>
        </w:rPr>
        <w:t xml:space="preserve">, </w:t>
      </w:r>
      <w:r>
        <w:rPr>
          <w:rFonts w:ascii="Arial" w:hAnsi="Arial" w:cs="Arial"/>
          <w:sz w:val="24"/>
          <w:szCs w:val="24"/>
          <w:lang w:eastAsia="sr-Latn-CS"/>
        </w:rPr>
        <w:t>кривично</w:t>
      </w:r>
      <w:r w:rsidR="004A18FB" w:rsidRPr="007C73D5">
        <w:rPr>
          <w:rFonts w:ascii="Arial" w:hAnsi="Arial" w:cs="Arial"/>
          <w:sz w:val="24"/>
          <w:szCs w:val="24"/>
          <w:lang w:eastAsia="sr-Latn-CS"/>
        </w:rPr>
        <w:t xml:space="preserve"> </w:t>
      </w:r>
      <w:r>
        <w:rPr>
          <w:rFonts w:ascii="Arial" w:hAnsi="Arial" w:cs="Arial"/>
          <w:sz w:val="24"/>
          <w:szCs w:val="24"/>
          <w:lang w:eastAsia="sr-Latn-CS"/>
        </w:rPr>
        <w:t>дело</w:t>
      </w:r>
      <w:r w:rsidR="004A18FB" w:rsidRPr="007C73D5">
        <w:rPr>
          <w:rFonts w:ascii="Arial" w:hAnsi="Arial" w:cs="Arial"/>
          <w:sz w:val="24"/>
          <w:szCs w:val="24"/>
          <w:lang w:eastAsia="sr-Latn-CS"/>
        </w:rPr>
        <w:t xml:space="preserve"> </w:t>
      </w:r>
      <w:r>
        <w:rPr>
          <w:rFonts w:ascii="Arial" w:hAnsi="Arial" w:cs="Arial"/>
          <w:sz w:val="24"/>
          <w:szCs w:val="24"/>
          <w:lang w:eastAsia="sr-Latn-CS"/>
        </w:rPr>
        <w:t>примања</w:t>
      </w:r>
      <w:r w:rsidR="004A18FB" w:rsidRPr="007C73D5">
        <w:rPr>
          <w:rFonts w:ascii="Arial" w:hAnsi="Arial" w:cs="Arial"/>
          <w:sz w:val="24"/>
          <w:szCs w:val="24"/>
          <w:lang w:eastAsia="sr-Latn-CS"/>
        </w:rPr>
        <w:t xml:space="preserve"> </w:t>
      </w:r>
      <w:r>
        <w:rPr>
          <w:rFonts w:ascii="Arial" w:hAnsi="Arial" w:cs="Arial"/>
          <w:sz w:val="24"/>
          <w:szCs w:val="24"/>
          <w:lang w:eastAsia="sr-Latn-CS"/>
        </w:rPr>
        <w:t>или</w:t>
      </w:r>
      <w:r w:rsidR="004A18FB" w:rsidRPr="007C73D5">
        <w:rPr>
          <w:rFonts w:ascii="Arial" w:hAnsi="Arial" w:cs="Arial"/>
          <w:sz w:val="24"/>
          <w:szCs w:val="24"/>
          <w:lang w:eastAsia="sr-Latn-CS"/>
        </w:rPr>
        <w:t xml:space="preserve"> </w:t>
      </w:r>
      <w:r>
        <w:rPr>
          <w:rFonts w:ascii="Arial" w:hAnsi="Arial" w:cs="Arial"/>
          <w:sz w:val="24"/>
          <w:szCs w:val="24"/>
          <w:lang w:eastAsia="sr-Latn-CS"/>
        </w:rPr>
        <w:t>давања</w:t>
      </w:r>
      <w:r w:rsidR="004A18FB" w:rsidRPr="007C73D5">
        <w:rPr>
          <w:rFonts w:ascii="Arial" w:hAnsi="Arial" w:cs="Arial"/>
          <w:sz w:val="24"/>
          <w:szCs w:val="24"/>
          <w:lang w:eastAsia="sr-Latn-CS"/>
        </w:rPr>
        <w:t xml:space="preserve"> </w:t>
      </w:r>
      <w:r>
        <w:rPr>
          <w:rFonts w:ascii="Arial" w:hAnsi="Arial" w:cs="Arial"/>
          <w:sz w:val="24"/>
          <w:szCs w:val="24"/>
          <w:lang w:eastAsia="sr-Latn-CS"/>
        </w:rPr>
        <w:t>мита</w:t>
      </w:r>
      <w:r w:rsidR="004A18FB" w:rsidRPr="007C73D5">
        <w:rPr>
          <w:rFonts w:ascii="Arial" w:hAnsi="Arial" w:cs="Arial"/>
          <w:sz w:val="24"/>
          <w:szCs w:val="24"/>
          <w:lang w:eastAsia="sr-Latn-CS"/>
        </w:rPr>
        <w:t xml:space="preserve">, </w:t>
      </w:r>
      <w:r>
        <w:rPr>
          <w:rFonts w:ascii="Arial" w:hAnsi="Arial" w:cs="Arial"/>
          <w:sz w:val="24"/>
          <w:szCs w:val="24"/>
          <w:lang w:eastAsia="sr-Latn-CS"/>
        </w:rPr>
        <w:t>кривично</w:t>
      </w:r>
      <w:r w:rsidR="004A18FB" w:rsidRPr="007C73D5">
        <w:rPr>
          <w:rFonts w:ascii="Arial" w:hAnsi="Arial" w:cs="Arial"/>
          <w:sz w:val="24"/>
          <w:szCs w:val="24"/>
          <w:lang w:eastAsia="sr-Latn-CS"/>
        </w:rPr>
        <w:t xml:space="preserve"> </w:t>
      </w:r>
      <w:r>
        <w:rPr>
          <w:rFonts w:ascii="Arial" w:hAnsi="Arial" w:cs="Arial"/>
          <w:sz w:val="24"/>
          <w:szCs w:val="24"/>
          <w:lang w:eastAsia="sr-Latn-CS"/>
        </w:rPr>
        <w:t>дело</w:t>
      </w:r>
      <w:r w:rsidR="004A18FB" w:rsidRPr="007C73D5">
        <w:rPr>
          <w:rFonts w:ascii="Arial" w:hAnsi="Arial" w:cs="Arial"/>
          <w:sz w:val="24"/>
          <w:szCs w:val="24"/>
          <w:lang w:eastAsia="sr-Latn-CS"/>
        </w:rPr>
        <w:t xml:space="preserve"> </w:t>
      </w:r>
      <w:r>
        <w:rPr>
          <w:rFonts w:ascii="Arial" w:hAnsi="Arial" w:cs="Arial"/>
          <w:sz w:val="24"/>
          <w:szCs w:val="24"/>
          <w:lang w:eastAsia="sr-Latn-CS"/>
        </w:rPr>
        <w:t>преваре</w:t>
      </w:r>
    </w:p>
    <w:p w14:paraId="3F5E7E8C" w14:textId="3FE7895F" w:rsidR="004A18FB" w:rsidRPr="007C73D5" w:rsidRDefault="00922A6B" w:rsidP="004A18FB">
      <w:pPr>
        <w:ind w:firstLine="720"/>
        <w:jc w:val="both"/>
        <w:rPr>
          <w:rFonts w:ascii="Arial" w:hAnsi="Arial" w:cs="Arial"/>
          <w:szCs w:val="24"/>
          <w:lang w:eastAsia="sr-Latn-CS"/>
        </w:rPr>
      </w:pPr>
      <w:r>
        <w:rPr>
          <w:rFonts w:ascii="Arial" w:hAnsi="Arial" w:cs="Arial"/>
          <w:szCs w:val="24"/>
          <w:lang w:eastAsia="sr-Latn-CS"/>
        </w:rPr>
        <w:t>За</w:t>
      </w:r>
      <w:r w:rsidR="004A18FB" w:rsidRPr="007C73D5">
        <w:rPr>
          <w:rFonts w:ascii="Arial" w:hAnsi="Arial" w:cs="Arial"/>
          <w:szCs w:val="24"/>
          <w:lang w:eastAsia="sr-Latn-CS"/>
        </w:rPr>
        <w:t xml:space="preserve"> </w:t>
      </w:r>
      <w:r>
        <w:rPr>
          <w:rFonts w:ascii="Arial" w:hAnsi="Arial" w:cs="Arial"/>
          <w:szCs w:val="24"/>
          <w:lang w:eastAsia="sr-Latn-CS"/>
        </w:rPr>
        <w:t>домаће</w:t>
      </w:r>
      <w:r w:rsidR="004A18FB" w:rsidRPr="007C73D5">
        <w:rPr>
          <w:rFonts w:ascii="Arial" w:hAnsi="Arial" w:cs="Arial"/>
          <w:szCs w:val="24"/>
          <w:lang w:eastAsia="sr-Latn-CS"/>
        </w:rPr>
        <w:t xml:space="preserve"> </w:t>
      </w:r>
      <w:r>
        <w:rPr>
          <w:rFonts w:ascii="Arial" w:hAnsi="Arial" w:cs="Arial"/>
          <w:szCs w:val="24"/>
          <w:lang w:eastAsia="sr-Latn-CS"/>
        </w:rPr>
        <w:t>понуђаче</w:t>
      </w:r>
      <w:r w:rsidR="004A18FB" w:rsidRPr="007C73D5">
        <w:rPr>
          <w:rFonts w:ascii="Arial" w:hAnsi="Arial" w:cs="Arial"/>
          <w:szCs w:val="24"/>
          <w:lang w:eastAsia="sr-Latn-CS"/>
        </w:rPr>
        <w:t>:</w:t>
      </w:r>
    </w:p>
    <w:p w14:paraId="2729923C" w14:textId="6C61B438" w:rsidR="004A18FB" w:rsidRPr="007C73D5" w:rsidRDefault="00922A6B" w:rsidP="001F164E">
      <w:pPr>
        <w:pStyle w:val="ListParagraph"/>
        <w:widowControl w:val="0"/>
        <w:numPr>
          <w:ilvl w:val="0"/>
          <w:numId w:val="17"/>
        </w:numPr>
        <w:spacing w:after="0" w:line="240" w:lineRule="auto"/>
        <w:jc w:val="both"/>
        <w:rPr>
          <w:rFonts w:ascii="Arial" w:hAnsi="Arial" w:cs="Arial"/>
          <w:i/>
          <w:sz w:val="24"/>
          <w:szCs w:val="24"/>
        </w:rPr>
      </w:pPr>
      <w:r>
        <w:rPr>
          <w:rFonts w:ascii="Arial" w:hAnsi="Arial" w:cs="Arial"/>
          <w:i/>
          <w:sz w:val="24"/>
          <w:szCs w:val="24"/>
        </w:rPr>
        <w:t>уверење</w:t>
      </w:r>
      <w:r w:rsidR="004A18FB" w:rsidRPr="007C73D5">
        <w:rPr>
          <w:rFonts w:ascii="Arial" w:hAnsi="Arial" w:cs="Arial"/>
          <w:i/>
          <w:sz w:val="24"/>
          <w:szCs w:val="24"/>
        </w:rPr>
        <w:t xml:space="preserve"> </w:t>
      </w:r>
      <w:r>
        <w:rPr>
          <w:rFonts w:ascii="Arial" w:hAnsi="Arial" w:cs="Arial"/>
          <w:i/>
          <w:sz w:val="24"/>
          <w:szCs w:val="24"/>
        </w:rPr>
        <w:t>из</w:t>
      </w:r>
      <w:r w:rsidR="004A18FB" w:rsidRPr="007C73D5">
        <w:rPr>
          <w:rFonts w:ascii="Arial" w:hAnsi="Arial" w:cs="Arial"/>
          <w:i/>
          <w:sz w:val="24"/>
          <w:szCs w:val="24"/>
        </w:rPr>
        <w:t xml:space="preserve"> </w:t>
      </w:r>
      <w:r>
        <w:rPr>
          <w:rFonts w:ascii="Arial" w:hAnsi="Arial" w:cs="Arial"/>
          <w:i/>
          <w:sz w:val="24"/>
          <w:szCs w:val="24"/>
        </w:rPr>
        <w:t>казнене</w:t>
      </w:r>
      <w:r w:rsidR="004A18FB" w:rsidRPr="007C73D5">
        <w:rPr>
          <w:rFonts w:ascii="Arial" w:hAnsi="Arial" w:cs="Arial"/>
          <w:i/>
          <w:sz w:val="24"/>
          <w:szCs w:val="24"/>
        </w:rPr>
        <w:t xml:space="preserve"> </w:t>
      </w:r>
      <w:r>
        <w:rPr>
          <w:rFonts w:ascii="Arial" w:hAnsi="Arial" w:cs="Arial"/>
          <w:i/>
          <w:sz w:val="24"/>
          <w:szCs w:val="24"/>
        </w:rPr>
        <w:t>евиденције</w:t>
      </w:r>
      <w:r w:rsidR="004A18FB" w:rsidRPr="007C73D5">
        <w:rPr>
          <w:rFonts w:ascii="Arial" w:hAnsi="Arial" w:cs="Arial"/>
          <w:i/>
          <w:sz w:val="24"/>
          <w:szCs w:val="24"/>
        </w:rPr>
        <w:t xml:space="preserve"> </w:t>
      </w:r>
      <w:r>
        <w:rPr>
          <w:rFonts w:ascii="Arial" w:hAnsi="Arial" w:cs="Arial"/>
          <w:i/>
          <w:sz w:val="24"/>
          <w:szCs w:val="24"/>
        </w:rPr>
        <w:t>надлежне</w:t>
      </w:r>
      <w:r w:rsidR="004A18FB" w:rsidRPr="007C73D5">
        <w:rPr>
          <w:rFonts w:ascii="Arial" w:hAnsi="Arial" w:cs="Arial"/>
          <w:i/>
          <w:sz w:val="24"/>
          <w:szCs w:val="24"/>
        </w:rPr>
        <w:t xml:space="preserve"> </w:t>
      </w:r>
      <w:r>
        <w:rPr>
          <w:rFonts w:ascii="Arial" w:hAnsi="Arial" w:cs="Arial"/>
          <w:i/>
          <w:sz w:val="24"/>
          <w:szCs w:val="24"/>
        </w:rPr>
        <w:t>полицијске</w:t>
      </w:r>
      <w:r w:rsidR="004A18FB" w:rsidRPr="007C73D5">
        <w:rPr>
          <w:rFonts w:ascii="Arial" w:hAnsi="Arial" w:cs="Arial"/>
          <w:i/>
          <w:sz w:val="24"/>
          <w:szCs w:val="24"/>
        </w:rPr>
        <w:t xml:space="preserve"> </w:t>
      </w:r>
      <w:r>
        <w:rPr>
          <w:rFonts w:ascii="Arial" w:hAnsi="Arial" w:cs="Arial"/>
          <w:i/>
          <w:sz w:val="24"/>
          <w:szCs w:val="24"/>
        </w:rPr>
        <w:t>управе</w:t>
      </w:r>
      <w:r w:rsidR="004A18FB" w:rsidRPr="007C73D5">
        <w:rPr>
          <w:rFonts w:ascii="Arial" w:hAnsi="Arial" w:cs="Arial"/>
          <w:i/>
          <w:sz w:val="24"/>
          <w:szCs w:val="24"/>
        </w:rPr>
        <w:t xml:space="preserve"> </w:t>
      </w:r>
      <w:r>
        <w:rPr>
          <w:rFonts w:ascii="Arial" w:hAnsi="Arial" w:cs="Arial"/>
          <w:i/>
          <w:sz w:val="24"/>
          <w:szCs w:val="24"/>
        </w:rPr>
        <w:t>Министарства</w:t>
      </w:r>
      <w:r w:rsidR="004A18FB" w:rsidRPr="007C73D5">
        <w:rPr>
          <w:rFonts w:ascii="Arial" w:hAnsi="Arial" w:cs="Arial"/>
          <w:i/>
          <w:sz w:val="24"/>
          <w:szCs w:val="24"/>
        </w:rPr>
        <w:t xml:space="preserve"> </w:t>
      </w:r>
      <w:r>
        <w:rPr>
          <w:rFonts w:ascii="Arial" w:hAnsi="Arial" w:cs="Arial"/>
          <w:i/>
          <w:sz w:val="24"/>
          <w:szCs w:val="24"/>
        </w:rPr>
        <w:t>унутрашњих</w:t>
      </w:r>
      <w:r w:rsidR="004A18FB" w:rsidRPr="007C73D5">
        <w:rPr>
          <w:rFonts w:ascii="Arial" w:hAnsi="Arial" w:cs="Arial"/>
          <w:i/>
          <w:sz w:val="24"/>
          <w:szCs w:val="24"/>
        </w:rPr>
        <w:t xml:space="preserve"> </w:t>
      </w:r>
      <w:r>
        <w:rPr>
          <w:rFonts w:ascii="Arial" w:hAnsi="Arial" w:cs="Arial"/>
          <w:i/>
          <w:sz w:val="24"/>
          <w:szCs w:val="24"/>
        </w:rPr>
        <w:t>послова</w:t>
      </w:r>
      <w:r w:rsidR="004A18FB" w:rsidRPr="007C73D5">
        <w:rPr>
          <w:rFonts w:ascii="Arial" w:hAnsi="Arial" w:cs="Arial"/>
          <w:i/>
          <w:sz w:val="24"/>
          <w:szCs w:val="24"/>
        </w:rPr>
        <w:t xml:space="preserve"> – </w:t>
      </w:r>
      <w:r>
        <w:rPr>
          <w:rFonts w:ascii="Arial" w:hAnsi="Arial" w:cs="Arial"/>
          <w:i/>
          <w:sz w:val="24"/>
          <w:szCs w:val="24"/>
        </w:rPr>
        <w:t>захтев</w:t>
      </w:r>
      <w:r w:rsidR="004A18FB" w:rsidRPr="007C73D5">
        <w:rPr>
          <w:rFonts w:ascii="Arial" w:hAnsi="Arial" w:cs="Arial"/>
          <w:i/>
          <w:sz w:val="24"/>
          <w:szCs w:val="24"/>
        </w:rPr>
        <w:t xml:space="preserve"> </w:t>
      </w:r>
      <w:r>
        <w:rPr>
          <w:rFonts w:ascii="Arial" w:hAnsi="Arial" w:cs="Arial"/>
          <w:i/>
          <w:sz w:val="24"/>
          <w:szCs w:val="24"/>
        </w:rPr>
        <w:t>за</w:t>
      </w:r>
      <w:r w:rsidR="004A18FB" w:rsidRPr="007C73D5">
        <w:rPr>
          <w:rFonts w:ascii="Arial" w:hAnsi="Arial" w:cs="Arial"/>
          <w:i/>
          <w:sz w:val="24"/>
          <w:szCs w:val="24"/>
        </w:rPr>
        <w:t xml:space="preserve"> </w:t>
      </w:r>
      <w:r>
        <w:rPr>
          <w:rFonts w:ascii="Arial" w:hAnsi="Arial" w:cs="Arial"/>
          <w:i/>
          <w:sz w:val="24"/>
          <w:szCs w:val="24"/>
        </w:rPr>
        <w:t>издавање</w:t>
      </w:r>
      <w:r w:rsidR="004A18FB" w:rsidRPr="007C73D5">
        <w:rPr>
          <w:rFonts w:ascii="Arial" w:hAnsi="Arial" w:cs="Arial"/>
          <w:i/>
          <w:sz w:val="24"/>
          <w:szCs w:val="24"/>
        </w:rPr>
        <w:t xml:space="preserve"> </w:t>
      </w:r>
      <w:r>
        <w:rPr>
          <w:rFonts w:ascii="Arial" w:hAnsi="Arial" w:cs="Arial"/>
          <w:i/>
          <w:sz w:val="24"/>
          <w:szCs w:val="24"/>
        </w:rPr>
        <w:t>овог</w:t>
      </w:r>
      <w:r w:rsidR="004A18FB" w:rsidRPr="007C73D5">
        <w:rPr>
          <w:rFonts w:ascii="Arial" w:hAnsi="Arial" w:cs="Arial"/>
          <w:i/>
          <w:sz w:val="24"/>
          <w:szCs w:val="24"/>
        </w:rPr>
        <w:t xml:space="preserve"> </w:t>
      </w:r>
      <w:r>
        <w:rPr>
          <w:rFonts w:ascii="Arial" w:hAnsi="Arial" w:cs="Arial"/>
          <w:i/>
          <w:sz w:val="24"/>
          <w:szCs w:val="24"/>
        </w:rPr>
        <w:t>уверења</w:t>
      </w:r>
      <w:r w:rsidR="004A18FB" w:rsidRPr="007C73D5">
        <w:rPr>
          <w:rFonts w:ascii="Arial" w:hAnsi="Arial" w:cs="Arial"/>
          <w:i/>
          <w:sz w:val="24"/>
          <w:szCs w:val="24"/>
        </w:rPr>
        <w:t xml:space="preserve"> </w:t>
      </w:r>
      <w:r>
        <w:rPr>
          <w:rFonts w:ascii="Arial" w:hAnsi="Arial" w:cs="Arial"/>
          <w:i/>
          <w:sz w:val="24"/>
          <w:szCs w:val="24"/>
        </w:rPr>
        <w:t>може</w:t>
      </w:r>
      <w:r w:rsidR="004A18FB" w:rsidRPr="007C73D5">
        <w:rPr>
          <w:rFonts w:ascii="Arial" w:hAnsi="Arial" w:cs="Arial"/>
          <w:i/>
          <w:sz w:val="24"/>
          <w:szCs w:val="24"/>
        </w:rPr>
        <w:t xml:space="preserve"> </w:t>
      </w:r>
      <w:r>
        <w:rPr>
          <w:rFonts w:ascii="Arial" w:hAnsi="Arial" w:cs="Arial"/>
          <w:i/>
          <w:sz w:val="24"/>
          <w:szCs w:val="24"/>
        </w:rPr>
        <w:t>се</w:t>
      </w:r>
      <w:r w:rsidR="004A18FB" w:rsidRPr="007C73D5">
        <w:rPr>
          <w:rFonts w:ascii="Arial" w:hAnsi="Arial" w:cs="Arial"/>
          <w:i/>
          <w:sz w:val="24"/>
          <w:szCs w:val="24"/>
        </w:rPr>
        <w:t xml:space="preserve"> </w:t>
      </w:r>
      <w:r>
        <w:rPr>
          <w:rFonts w:ascii="Arial" w:hAnsi="Arial" w:cs="Arial"/>
          <w:i/>
          <w:sz w:val="24"/>
          <w:szCs w:val="24"/>
        </w:rPr>
        <w:t>поднети</w:t>
      </w:r>
      <w:r w:rsidR="004A18FB" w:rsidRPr="007C73D5">
        <w:rPr>
          <w:rFonts w:ascii="Arial" w:hAnsi="Arial" w:cs="Arial"/>
          <w:i/>
          <w:sz w:val="24"/>
          <w:szCs w:val="24"/>
        </w:rPr>
        <w:t xml:space="preserve"> </w:t>
      </w:r>
      <w:r>
        <w:rPr>
          <w:rFonts w:ascii="Arial" w:hAnsi="Arial" w:cs="Arial"/>
          <w:i/>
          <w:sz w:val="24"/>
          <w:szCs w:val="24"/>
        </w:rPr>
        <w:t>према</w:t>
      </w:r>
      <w:r w:rsidR="004A18FB" w:rsidRPr="007C73D5">
        <w:rPr>
          <w:rFonts w:ascii="Arial" w:hAnsi="Arial" w:cs="Arial"/>
          <w:i/>
          <w:sz w:val="24"/>
          <w:szCs w:val="24"/>
        </w:rPr>
        <w:t xml:space="preserve"> </w:t>
      </w:r>
      <w:r>
        <w:rPr>
          <w:rFonts w:ascii="Arial" w:hAnsi="Arial" w:cs="Arial"/>
          <w:i/>
          <w:sz w:val="24"/>
          <w:szCs w:val="24"/>
        </w:rPr>
        <w:t>месту</w:t>
      </w:r>
      <w:r w:rsidR="004A18FB" w:rsidRPr="007C73D5">
        <w:rPr>
          <w:rFonts w:ascii="Arial" w:hAnsi="Arial" w:cs="Arial"/>
          <w:i/>
          <w:sz w:val="24"/>
          <w:szCs w:val="24"/>
        </w:rPr>
        <w:t xml:space="preserve"> </w:t>
      </w:r>
      <w:r>
        <w:rPr>
          <w:rFonts w:ascii="Arial" w:hAnsi="Arial" w:cs="Arial"/>
          <w:i/>
          <w:sz w:val="24"/>
          <w:szCs w:val="24"/>
        </w:rPr>
        <w:t>рођења</w:t>
      </w:r>
      <w:r w:rsidR="004A18FB" w:rsidRPr="007C73D5">
        <w:rPr>
          <w:rFonts w:ascii="Arial" w:hAnsi="Arial" w:cs="Arial"/>
          <w:i/>
          <w:sz w:val="24"/>
          <w:szCs w:val="24"/>
        </w:rPr>
        <w:t xml:space="preserve">, </w:t>
      </w:r>
      <w:r>
        <w:rPr>
          <w:rFonts w:ascii="Arial" w:hAnsi="Arial" w:cs="Arial"/>
          <w:i/>
          <w:sz w:val="24"/>
          <w:szCs w:val="24"/>
        </w:rPr>
        <w:t>али</w:t>
      </w:r>
      <w:r w:rsidR="004A18FB" w:rsidRPr="007C73D5">
        <w:rPr>
          <w:rFonts w:ascii="Arial" w:hAnsi="Arial" w:cs="Arial"/>
          <w:i/>
          <w:sz w:val="24"/>
          <w:szCs w:val="24"/>
        </w:rPr>
        <w:t xml:space="preserve"> </w:t>
      </w:r>
      <w:r>
        <w:rPr>
          <w:rFonts w:ascii="Arial" w:hAnsi="Arial" w:cs="Arial"/>
          <w:i/>
          <w:sz w:val="24"/>
          <w:szCs w:val="24"/>
        </w:rPr>
        <w:t>и</w:t>
      </w:r>
      <w:r w:rsidR="004A18FB" w:rsidRPr="007C73D5">
        <w:rPr>
          <w:rFonts w:ascii="Arial" w:hAnsi="Arial" w:cs="Arial"/>
          <w:i/>
          <w:sz w:val="24"/>
          <w:szCs w:val="24"/>
        </w:rPr>
        <w:t xml:space="preserve"> </w:t>
      </w:r>
      <w:r>
        <w:rPr>
          <w:rFonts w:ascii="Arial" w:hAnsi="Arial" w:cs="Arial"/>
          <w:i/>
          <w:sz w:val="24"/>
          <w:szCs w:val="24"/>
        </w:rPr>
        <w:t>према</w:t>
      </w:r>
      <w:r w:rsidR="004A18FB" w:rsidRPr="007C73D5">
        <w:rPr>
          <w:rFonts w:ascii="Arial" w:hAnsi="Arial" w:cs="Arial"/>
          <w:i/>
          <w:sz w:val="24"/>
          <w:szCs w:val="24"/>
        </w:rPr>
        <w:t xml:space="preserve"> </w:t>
      </w:r>
      <w:r>
        <w:rPr>
          <w:rFonts w:ascii="Arial" w:hAnsi="Arial" w:cs="Arial"/>
          <w:i/>
          <w:sz w:val="24"/>
          <w:szCs w:val="24"/>
        </w:rPr>
        <w:t>месту</w:t>
      </w:r>
      <w:r w:rsidR="004A18FB" w:rsidRPr="007C73D5">
        <w:rPr>
          <w:rFonts w:ascii="Arial" w:hAnsi="Arial" w:cs="Arial"/>
          <w:i/>
          <w:sz w:val="24"/>
          <w:szCs w:val="24"/>
        </w:rPr>
        <w:t xml:space="preserve"> </w:t>
      </w:r>
      <w:r>
        <w:rPr>
          <w:rFonts w:ascii="Arial" w:hAnsi="Arial" w:cs="Arial"/>
          <w:i/>
          <w:sz w:val="24"/>
          <w:szCs w:val="24"/>
        </w:rPr>
        <w:t>пребивалишта</w:t>
      </w:r>
      <w:r w:rsidR="004A18FB" w:rsidRPr="007C73D5">
        <w:rPr>
          <w:rFonts w:ascii="Arial" w:hAnsi="Arial" w:cs="Arial"/>
          <w:i/>
          <w:sz w:val="24"/>
          <w:szCs w:val="24"/>
        </w:rPr>
        <w:t>.</w:t>
      </w:r>
    </w:p>
    <w:p w14:paraId="00DBC551" w14:textId="01B6A137" w:rsidR="004A18FB" w:rsidRPr="007C73D5" w:rsidRDefault="00922A6B" w:rsidP="004A18FB">
      <w:pPr>
        <w:tabs>
          <w:tab w:val="left" w:pos="993"/>
        </w:tabs>
        <w:ind w:left="720"/>
        <w:jc w:val="both"/>
        <w:rPr>
          <w:rFonts w:ascii="Arial" w:hAnsi="Arial" w:cs="Arial"/>
          <w:szCs w:val="24"/>
          <w:lang w:eastAsia="sr-Latn-CS"/>
        </w:rPr>
      </w:pPr>
      <w:r>
        <w:rPr>
          <w:rFonts w:ascii="Arial" w:hAnsi="Arial" w:cs="Arial"/>
          <w:szCs w:val="24"/>
          <w:lang w:eastAsia="sr-Latn-CS"/>
        </w:rPr>
        <w:t>За</w:t>
      </w:r>
      <w:r w:rsidR="004A18FB" w:rsidRPr="007C73D5">
        <w:rPr>
          <w:rFonts w:ascii="Arial" w:hAnsi="Arial" w:cs="Arial"/>
          <w:szCs w:val="24"/>
          <w:lang w:eastAsia="sr-Latn-CS"/>
        </w:rPr>
        <w:t xml:space="preserve"> </w:t>
      </w:r>
      <w:r>
        <w:rPr>
          <w:rFonts w:ascii="Arial" w:hAnsi="Arial" w:cs="Arial"/>
          <w:szCs w:val="24"/>
          <w:lang w:eastAsia="sr-Latn-CS"/>
        </w:rPr>
        <w:t>стране</w:t>
      </w:r>
      <w:r w:rsidR="004A18FB" w:rsidRPr="007C73D5">
        <w:rPr>
          <w:rFonts w:ascii="Arial" w:hAnsi="Arial" w:cs="Arial"/>
          <w:szCs w:val="24"/>
          <w:lang w:eastAsia="sr-Latn-CS"/>
        </w:rPr>
        <w:t xml:space="preserve"> </w:t>
      </w:r>
      <w:r>
        <w:rPr>
          <w:rFonts w:ascii="Arial" w:hAnsi="Arial" w:cs="Arial"/>
          <w:szCs w:val="24"/>
          <w:lang w:eastAsia="sr-Latn-CS"/>
        </w:rPr>
        <w:t>понуђаче</w:t>
      </w:r>
      <w:r w:rsidR="004A18FB" w:rsidRPr="007C73D5">
        <w:rPr>
          <w:rFonts w:ascii="Arial" w:hAnsi="Arial" w:cs="Arial"/>
          <w:szCs w:val="24"/>
          <w:lang w:eastAsia="sr-Latn-CS"/>
        </w:rPr>
        <w:t xml:space="preserve"> </w:t>
      </w:r>
      <w:r>
        <w:rPr>
          <w:rFonts w:ascii="Arial" w:hAnsi="Arial" w:cs="Arial"/>
          <w:szCs w:val="24"/>
          <w:lang w:eastAsia="sr-Latn-CS"/>
        </w:rPr>
        <w:t>потврда</w:t>
      </w:r>
      <w:r w:rsidR="004A18FB" w:rsidRPr="007C73D5">
        <w:rPr>
          <w:rFonts w:ascii="Arial" w:hAnsi="Arial" w:cs="Arial"/>
          <w:szCs w:val="24"/>
        </w:rPr>
        <w:t xml:space="preserve"> </w:t>
      </w:r>
      <w:r>
        <w:rPr>
          <w:rFonts w:ascii="Arial" w:hAnsi="Arial" w:cs="Arial"/>
          <w:szCs w:val="24"/>
        </w:rPr>
        <w:t>надлежног</w:t>
      </w:r>
      <w:r w:rsidR="004A18FB" w:rsidRPr="007C73D5">
        <w:rPr>
          <w:rFonts w:ascii="Arial" w:hAnsi="Arial" w:cs="Arial"/>
          <w:szCs w:val="24"/>
        </w:rPr>
        <w:t xml:space="preserve"> </w:t>
      </w:r>
      <w:r>
        <w:rPr>
          <w:rFonts w:ascii="Arial" w:hAnsi="Arial" w:cs="Arial"/>
          <w:szCs w:val="24"/>
        </w:rPr>
        <w:t>органа</w:t>
      </w:r>
      <w:r w:rsidR="004A18FB" w:rsidRPr="007C73D5">
        <w:rPr>
          <w:rFonts w:ascii="Arial" w:hAnsi="Arial" w:cs="Arial"/>
          <w:szCs w:val="24"/>
        </w:rPr>
        <w:t xml:space="preserve"> </w:t>
      </w:r>
      <w:r>
        <w:rPr>
          <w:rFonts w:ascii="Arial" w:hAnsi="Arial"/>
          <w:szCs w:val="24"/>
        </w:rPr>
        <w:t>државе</w:t>
      </w:r>
      <w:r w:rsidR="004A18FB" w:rsidRPr="007C73D5">
        <w:rPr>
          <w:rFonts w:ascii="Arial" w:hAnsi="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којој</w:t>
      </w:r>
      <w:r w:rsidR="004A18FB" w:rsidRPr="007C73D5">
        <w:rPr>
          <w:rFonts w:ascii="Arial" w:hAnsi="Arial" w:cs="Arial"/>
          <w:szCs w:val="24"/>
        </w:rPr>
        <w:t xml:space="preserve"> </w:t>
      </w:r>
      <w:r>
        <w:rPr>
          <w:rFonts w:ascii="Arial" w:hAnsi="Arial" w:cs="Arial"/>
          <w:szCs w:val="24"/>
        </w:rPr>
        <w:t>има</w:t>
      </w:r>
      <w:r w:rsidR="004A18FB" w:rsidRPr="007C73D5">
        <w:rPr>
          <w:rFonts w:ascii="Arial" w:hAnsi="Arial" w:cs="Arial"/>
          <w:szCs w:val="24"/>
        </w:rPr>
        <w:t xml:space="preserve"> </w:t>
      </w:r>
      <w:r>
        <w:rPr>
          <w:rFonts w:ascii="Arial" w:hAnsi="Arial"/>
          <w:szCs w:val="24"/>
        </w:rPr>
        <w:t>седиште</w:t>
      </w:r>
      <w:r w:rsidR="002326FD">
        <w:rPr>
          <w:rFonts w:ascii="Arial" w:hAnsi="Arial"/>
          <w:szCs w:val="24"/>
        </w:rPr>
        <w:t xml:space="preserve">, </w:t>
      </w:r>
      <w:r>
        <w:rPr>
          <w:rFonts w:ascii="Arial" w:hAnsi="Arial"/>
          <w:szCs w:val="24"/>
        </w:rPr>
        <w:t>односно</w:t>
      </w:r>
      <w:r w:rsidR="002326FD">
        <w:rPr>
          <w:rFonts w:ascii="Arial" w:hAnsi="Arial"/>
          <w:szCs w:val="24"/>
        </w:rPr>
        <w:t xml:space="preserve"> </w:t>
      </w:r>
      <w:r>
        <w:rPr>
          <w:rFonts w:ascii="Arial" w:hAnsi="Arial"/>
          <w:szCs w:val="24"/>
        </w:rPr>
        <w:t>држав</w:t>
      </w:r>
      <w:r w:rsidR="00741256">
        <w:rPr>
          <w:rFonts w:ascii="Arial" w:hAnsi="Arial"/>
          <w:szCs w:val="24"/>
        </w:rPr>
        <w:t>љ</w:t>
      </w:r>
      <w:r>
        <w:rPr>
          <w:rFonts w:ascii="Arial" w:hAnsi="Arial"/>
          <w:szCs w:val="24"/>
        </w:rPr>
        <w:t>анство</w:t>
      </w:r>
      <w:r w:rsidR="004A18FB" w:rsidRPr="007C73D5">
        <w:rPr>
          <w:rFonts w:ascii="Arial" w:hAnsi="Arial" w:cs="Arial"/>
          <w:szCs w:val="24"/>
        </w:rPr>
        <w:t>;</w:t>
      </w:r>
    </w:p>
    <w:p w14:paraId="0A2D6CC7" w14:textId="1C34B196" w:rsidR="004A18FB" w:rsidRPr="007C73D5" w:rsidRDefault="00922A6B" w:rsidP="001F164E">
      <w:pPr>
        <w:pStyle w:val="ListParagraph"/>
        <w:numPr>
          <w:ilvl w:val="0"/>
          <w:numId w:val="16"/>
        </w:numPr>
        <w:spacing w:after="0" w:line="240" w:lineRule="auto"/>
        <w:jc w:val="both"/>
        <w:rPr>
          <w:rFonts w:ascii="Arial" w:hAnsi="Arial" w:cs="Arial"/>
          <w:sz w:val="24"/>
          <w:szCs w:val="24"/>
          <w:lang w:eastAsia="sr-Latn-CS"/>
        </w:rPr>
      </w:pPr>
      <w:r>
        <w:rPr>
          <w:rFonts w:ascii="Arial" w:hAnsi="Arial" w:cs="Arial"/>
          <w:sz w:val="24"/>
          <w:szCs w:val="24"/>
          <w:lang w:eastAsia="sr-Latn-CS"/>
        </w:rPr>
        <w:t>потврда</w:t>
      </w:r>
      <w:r w:rsidR="004A18FB" w:rsidRPr="007C73D5">
        <w:rPr>
          <w:rFonts w:ascii="Arial" w:hAnsi="Arial" w:cs="Arial"/>
          <w:sz w:val="24"/>
          <w:szCs w:val="24"/>
          <w:lang w:eastAsia="sr-Latn-CS"/>
        </w:rPr>
        <w:t xml:space="preserve"> </w:t>
      </w:r>
      <w:r>
        <w:rPr>
          <w:rFonts w:ascii="Arial" w:hAnsi="Arial" w:cs="Arial"/>
          <w:sz w:val="24"/>
          <w:szCs w:val="24"/>
          <w:lang w:eastAsia="sr-Latn-CS"/>
        </w:rPr>
        <w:t>Прекршајног</w:t>
      </w:r>
      <w:r w:rsidR="004A18FB" w:rsidRPr="007C73D5">
        <w:rPr>
          <w:rFonts w:ascii="Arial" w:hAnsi="Arial" w:cs="Arial"/>
          <w:sz w:val="24"/>
          <w:szCs w:val="24"/>
          <w:lang w:eastAsia="sr-Latn-CS"/>
        </w:rPr>
        <w:t xml:space="preserve"> </w:t>
      </w:r>
      <w:r>
        <w:rPr>
          <w:rFonts w:ascii="Arial" w:hAnsi="Arial" w:cs="Arial"/>
          <w:sz w:val="24"/>
          <w:szCs w:val="24"/>
          <w:lang w:eastAsia="sr-Latn-CS"/>
        </w:rPr>
        <w:t>суда</w:t>
      </w:r>
      <w:r w:rsidR="004A18FB" w:rsidRPr="007C73D5">
        <w:rPr>
          <w:rFonts w:ascii="Arial" w:hAnsi="Arial" w:cs="Arial"/>
          <w:sz w:val="24"/>
          <w:szCs w:val="24"/>
          <w:lang w:eastAsia="sr-Latn-CS"/>
        </w:rPr>
        <w:t xml:space="preserve"> </w:t>
      </w:r>
      <w:r>
        <w:rPr>
          <w:rFonts w:ascii="Arial" w:hAnsi="Arial" w:cs="Arial"/>
          <w:sz w:val="24"/>
          <w:szCs w:val="24"/>
          <w:lang w:eastAsia="sr-Latn-CS"/>
        </w:rPr>
        <w:t>да</w:t>
      </w:r>
      <w:r w:rsidR="004A18FB" w:rsidRPr="007C73D5">
        <w:rPr>
          <w:rFonts w:ascii="Arial" w:hAnsi="Arial" w:cs="Arial"/>
          <w:sz w:val="24"/>
          <w:szCs w:val="24"/>
          <w:lang w:eastAsia="sr-Latn-CS"/>
        </w:rPr>
        <w:t xml:space="preserve"> </w:t>
      </w:r>
      <w:r>
        <w:rPr>
          <w:rFonts w:ascii="Arial" w:hAnsi="Arial" w:cs="Arial"/>
          <w:sz w:val="24"/>
          <w:szCs w:val="24"/>
          <w:lang w:eastAsia="sr-Latn-CS"/>
        </w:rPr>
        <w:t>му</w:t>
      </w:r>
      <w:r w:rsidR="004A18FB" w:rsidRPr="007C73D5">
        <w:rPr>
          <w:rFonts w:ascii="Arial" w:hAnsi="Arial" w:cs="Arial"/>
          <w:sz w:val="24"/>
          <w:szCs w:val="24"/>
          <w:lang w:eastAsia="sr-Latn-CS"/>
        </w:rPr>
        <w:t xml:space="preserve"> </w:t>
      </w:r>
      <w:r>
        <w:rPr>
          <w:rFonts w:ascii="Arial" w:hAnsi="Arial" w:cs="Arial"/>
          <w:sz w:val="24"/>
          <w:szCs w:val="24"/>
          <w:lang w:eastAsia="sr-Latn-CS"/>
        </w:rPr>
        <w:t>није</w:t>
      </w:r>
      <w:r w:rsidR="004A18FB" w:rsidRPr="007C73D5">
        <w:rPr>
          <w:rFonts w:ascii="Arial" w:hAnsi="Arial" w:cs="Arial"/>
          <w:sz w:val="24"/>
          <w:szCs w:val="24"/>
          <w:lang w:eastAsia="sr-Latn-CS"/>
        </w:rPr>
        <w:t xml:space="preserve"> </w:t>
      </w:r>
      <w:r>
        <w:rPr>
          <w:rFonts w:ascii="Arial" w:hAnsi="Arial" w:cs="Arial"/>
          <w:sz w:val="24"/>
          <w:szCs w:val="24"/>
          <w:lang w:eastAsia="sr-Latn-CS"/>
        </w:rPr>
        <w:t>изречена</w:t>
      </w:r>
      <w:r w:rsidR="004A18FB" w:rsidRPr="007C73D5">
        <w:rPr>
          <w:rFonts w:ascii="Arial" w:hAnsi="Arial" w:cs="Arial"/>
          <w:sz w:val="24"/>
          <w:szCs w:val="24"/>
          <w:lang w:eastAsia="sr-Latn-CS"/>
        </w:rPr>
        <w:t xml:space="preserve"> </w:t>
      </w:r>
      <w:r>
        <w:rPr>
          <w:rFonts w:ascii="Arial" w:hAnsi="Arial" w:cs="Arial"/>
          <w:sz w:val="24"/>
          <w:szCs w:val="24"/>
          <w:lang w:eastAsia="sr-Latn-CS"/>
        </w:rPr>
        <w:t>мера</w:t>
      </w:r>
      <w:r w:rsidR="004A18FB" w:rsidRPr="007C73D5">
        <w:rPr>
          <w:rFonts w:ascii="Arial" w:hAnsi="Arial" w:cs="Arial"/>
          <w:sz w:val="24"/>
          <w:szCs w:val="24"/>
          <w:lang w:eastAsia="sr-Latn-CS"/>
        </w:rPr>
        <w:t xml:space="preserve"> </w:t>
      </w:r>
      <w:r>
        <w:rPr>
          <w:rFonts w:ascii="Arial" w:hAnsi="Arial" w:cs="Arial"/>
          <w:sz w:val="24"/>
          <w:szCs w:val="24"/>
          <w:lang w:eastAsia="sr-Latn-CS"/>
        </w:rPr>
        <w:t>забране</w:t>
      </w:r>
      <w:r w:rsidR="004A18FB" w:rsidRPr="007C73D5">
        <w:rPr>
          <w:rFonts w:ascii="Arial" w:hAnsi="Arial" w:cs="Arial"/>
          <w:sz w:val="24"/>
          <w:szCs w:val="24"/>
          <w:lang w:eastAsia="sr-Latn-CS"/>
        </w:rPr>
        <w:t xml:space="preserve"> </w:t>
      </w:r>
      <w:r>
        <w:rPr>
          <w:rFonts w:ascii="Arial" w:hAnsi="Arial" w:cs="Arial"/>
          <w:sz w:val="24"/>
          <w:szCs w:val="24"/>
          <w:lang w:eastAsia="sr-Latn-CS"/>
        </w:rPr>
        <w:t>обав</w:t>
      </w:r>
      <w:r w:rsidR="00741256">
        <w:rPr>
          <w:rFonts w:ascii="Arial" w:hAnsi="Arial" w:cs="Arial"/>
          <w:sz w:val="24"/>
          <w:szCs w:val="24"/>
          <w:lang w:eastAsia="sr-Latn-CS"/>
        </w:rPr>
        <w:t>љ</w:t>
      </w:r>
      <w:r>
        <w:rPr>
          <w:rFonts w:ascii="Arial" w:hAnsi="Arial" w:cs="Arial"/>
          <w:sz w:val="24"/>
          <w:szCs w:val="24"/>
          <w:lang w:eastAsia="sr-Latn-CS"/>
        </w:rPr>
        <w:t>ања</w:t>
      </w:r>
      <w:r w:rsidR="004A18FB" w:rsidRPr="007C73D5">
        <w:rPr>
          <w:rFonts w:ascii="Arial" w:hAnsi="Arial" w:cs="Arial"/>
          <w:sz w:val="24"/>
          <w:szCs w:val="24"/>
          <w:lang w:eastAsia="sr-Latn-CS"/>
        </w:rPr>
        <w:t xml:space="preserve"> </w:t>
      </w:r>
      <w:r>
        <w:rPr>
          <w:rFonts w:ascii="Arial" w:hAnsi="Arial" w:cs="Arial"/>
          <w:sz w:val="24"/>
          <w:szCs w:val="24"/>
          <w:lang w:eastAsia="sr-Latn-CS"/>
        </w:rPr>
        <w:t>одређених</w:t>
      </w:r>
      <w:r w:rsidR="004A18FB" w:rsidRPr="007C73D5">
        <w:rPr>
          <w:rFonts w:ascii="Arial" w:hAnsi="Arial" w:cs="Arial"/>
          <w:sz w:val="24"/>
          <w:szCs w:val="24"/>
          <w:lang w:eastAsia="sr-Latn-CS"/>
        </w:rPr>
        <w:t xml:space="preserve"> </w:t>
      </w:r>
      <w:r>
        <w:rPr>
          <w:rFonts w:ascii="Arial" w:hAnsi="Arial" w:cs="Arial"/>
          <w:sz w:val="24"/>
          <w:szCs w:val="24"/>
          <w:lang w:eastAsia="sr-Latn-CS"/>
        </w:rPr>
        <w:t>послова</w:t>
      </w:r>
      <w:r w:rsidR="004A18FB" w:rsidRPr="007C73D5">
        <w:rPr>
          <w:rFonts w:ascii="Arial" w:hAnsi="Arial" w:cs="Arial"/>
          <w:sz w:val="24"/>
          <w:szCs w:val="24"/>
          <w:lang w:eastAsia="sr-Latn-CS"/>
        </w:rPr>
        <w:t xml:space="preserve">, </w:t>
      </w:r>
      <w:r>
        <w:rPr>
          <w:rFonts w:ascii="Arial" w:hAnsi="Arial" w:cs="Arial"/>
          <w:sz w:val="24"/>
          <w:szCs w:val="24"/>
          <w:lang w:eastAsia="sr-Latn-CS"/>
        </w:rPr>
        <w:t>која</w:t>
      </w:r>
      <w:r w:rsidR="004A18FB" w:rsidRPr="007C73D5">
        <w:rPr>
          <w:rFonts w:ascii="Arial" w:hAnsi="Arial" w:cs="Arial"/>
          <w:sz w:val="24"/>
          <w:szCs w:val="24"/>
          <w:lang w:eastAsia="sr-Latn-CS"/>
        </w:rPr>
        <w:t xml:space="preserve"> </w:t>
      </w:r>
      <w:r>
        <w:rPr>
          <w:rFonts w:ascii="Arial" w:hAnsi="Arial" w:cs="Arial"/>
          <w:sz w:val="24"/>
          <w:szCs w:val="24"/>
          <w:lang w:eastAsia="sr-Latn-CS"/>
        </w:rPr>
        <w:t>је</w:t>
      </w:r>
      <w:r w:rsidR="004A18FB" w:rsidRPr="007C73D5">
        <w:rPr>
          <w:rFonts w:ascii="Arial" w:hAnsi="Arial" w:cs="Arial"/>
          <w:sz w:val="24"/>
          <w:szCs w:val="24"/>
          <w:lang w:eastAsia="sr-Latn-CS"/>
        </w:rPr>
        <w:t xml:space="preserve"> </w:t>
      </w:r>
      <w:r>
        <w:rPr>
          <w:rFonts w:ascii="Arial" w:hAnsi="Arial" w:cs="Arial"/>
          <w:sz w:val="24"/>
          <w:szCs w:val="24"/>
          <w:lang w:eastAsia="sr-Latn-CS"/>
        </w:rPr>
        <w:t>на</w:t>
      </w:r>
      <w:r w:rsidR="004A18FB" w:rsidRPr="007C73D5">
        <w:rPr>
          <w:rFonts w:ascii="Arial" w:hAnsi="Arial" w:cs="Arial"/>
          <w:sz w:val="24"/>
          <w:szCs w:val="24"/>
          <w:lang w:eastAsia="sr-Latn-CS"/>
        </w:rPr>
        <w:t xml:space="preserve"> </w:t>
      </w:r>
      <w:r>
        <w:rPr>
          <w:rFonts w:ascii="Arial" w:hAnsi="Arial" w:cs="Arial"/>
          <w:sz w:val="24"/>
          <w:szCs w:val="24"/>
          <w:lang w:eastAsia="sr-Latn-CS"/>
        </w:rPr>
        <w:t>снази</w:t>
      </w:r>
      <w:r w:rsidR="004A18FB" w:rsidRPr="007C73D5">
        <w:rPr>
          <w:rFonts w:ascii="Arial" w:hAnsi="Arial" w:cs="Arial"/>
          <w:sz w:val="24"/>
          <w:szCs w:val="24"/>
          <w:lang w:eastAsia="sr-Latn-CS"/>
        </w:rPr>
        <w:t xml:space="preserve"> </w:t>
      </w:r>
      <w:r>
        <w:rPr>
          <w:rFonts w:ascii="Arial" w:hAnsi="Arial" w:cs="Arial"/>
          <w:sz w:val="24"/>
          <w:szCs w:val="24"/>
          <w:lang w:eastAsia="sr-Latn-CS"/>
        </w:rPr>
        <w:t>на</w:t>
      </w:r>
      <w:r w:rsidR="004A18FB" w:rsidRPr="007C73D5">
        <w:rPr>
          <w:rFonts w:ascii="Arial" w:hAnsi="Arial" w:cs="Arial"/>
          <w:sz w:val="24"/>
          <w:szCs w:val="24"/>
          <w:lang w:eastAsia="sr-Latn-CS"/>
        </w:rPr>
        <w:t xml:space="preserve"> </w:t>
      </w:r>
      <w:r>
        <w:rPr>
          <w:rFonts w:ascii="Arial" w:hAnsi="Arial" w:cs="Arial"/>
          <w:sz w:val="24"/>
          <w:szCs w:val="24"/>
          <w:lang w:eastAsia="sr-Latn-CS"/>
        </w:rPr>
        <w:t>дан</w:t>
      </w:r>
      <w:r w:rsidR="004A18FB" w:rsidRPr="007C73D5">
        <w:rPr>
          <w:rFonts w:ascii="Arial" w:hAnsi="Arial" w:cs="Arial"/>
          <w:sz w:val="24"/>
          <w:szCs w:val="24"/>
          <w:lang w:eastAsia="sr-Latn-CS"/>
        </w:rPr>
        <w:t xml:space="preserve"> </w:t>
      </w:r>
      <w:r>
        <w:rPr>
          <w:rFonts w:ascii="Arial" w:hAnsi="Arial" w:cs="Arial"/>
          <w:sz w:val="24"/>
          <w:szCs w:val="24"/>
          <w:lang w:eastAsia="sr-Latn-CS"/>
        </w:rPr>
        <w:t>објав</w:t>
      </w:r>
      <w:r w:rsidR="00741256">
        <w:rPr>
          <w:rFonts w:ascii="Arial" w:hAnsi="Arial" w:cs="Arial"/>
          <w:sz w:val="24"/>
          <w:szCs w:val="24"/>
          <w:lang w:eastAsia="sr-Latn-CS"/>
        </w:rPr>
        <w:t>љ</w:t>
      </w:r>
      <w:r>
        <w:rPr>
          <w:rFonts w:ascii="Arial" w:hAnsi="Arial" w:cs="Arial"/>
          <w:sz w:val="24"/>
          <w:szCs w:val="24"/>
          <w:lang w:eastAsia="sr-Latn-CS"/>
        </w:rPr>
        <w:t>ивања</w:t>
      </w:r>
      <w:r w:rsidR="004A18FB" w:rsidRPr="007C73D5">
        <w:rPr>
          <w:rFonts w:ascii="Arial" w:hAnsi="Arial" w:cs="Arial"/>
          <w:sz w:val="24"/>
          <w:szCs w:val="24"/>
          <w:lang w:eastAsia="sr-Latn-CS"/>
        </w:rPr>
        <w:t xml:space="preserve"> </w:t>
      </w:r>
      <w:r>
        <w:rPr>
          <w:rFonts w:ascii="Arial" w:hAnsi="Arial" w:cs="Arial"/>
          <w:sz w:val="24"/>
          <w:szCs w:val="24"/>
          <w:lang w:eastAsia="sr-Latn-CS"/>
        </w:rPr>
        <w:t>позива</w:t>
      </w:r>
      <w:r w:rsidR="004A18FB" w:rsidRPr="007C73D5">
        <w:rPr>
          <w:rFonts w:ascii="Arial" w:hAnsi="Arial" w:cs="Arial"/>
          <w:sz w:val="24"/>
          <w:szCs w:val="24"/>
          <w:lang w:eastAsia="sr-Latn-CS"/>
        </w:rPr>
        <w:t xml:space="preserve"> </w:t>
      </w:r>
      <w:r>
        <w:rPr>
          <w:rFonts w:ascii="Arial" w:hAnsi="Arial" w:cs="Arial"/>
          <w:sz w:val="24"/>
          <w:szCs w:val="24"/>
          <w:lang w:eastAsia="sr-Latn-CS"/>
        </w:rPr>
        <w:t>за</w:t>
      </w:r>
      <w:r w:rsidR="004A18FB" w:rsidRPr="007C73D5">
        <w:rPr>
          <w:rFonts w:ascii="Arial" w:hAnsi="Arial" w:cs="Arial"/>
          <w:sz w:val="24"/>
          <w:szCs w:val="24"/>
          <w:lang w:eastAsia="sr-Latn-CS"/>
        </w:rPr>
        <w:t xml:space="preserve"> </w:t>
      </w:r>
      <w:r>
        <w:rPr>
          <w:rFonts w:ascii="Arial" w:hAnsi="Arial" w:cs="Arial"/>
          <w:sz w:val="24"/>
          <w:szCs w:val="24"/>
          <w:lang w:eastAsia="sr-Latn-CS"/>
        </w:rPr>
        <w:t>подношење</w:t>
      </w:r>
      <w:r w:rsidR="004A18FB" w:rsidRPr="007C73D5">
        <w:rPr>
          <w:rFonts w:ascii="Arial" w:hAnsi="Arial" w:cs="Arial"/>
          <w:sz w:val="24"/>
          <w:szCs w:val="24"/>
          <w:lang w:eastAsia="sr-Latn-CS"/>
        </w:rPr>
        <w:t xml:space="preserve"> </w:t>
      </w:r>
      <w:r>
        <w:rPr>
          <w:rFonts w:ascii="Arial" w:hAnsi="Arial" w:cs="Arial"/>
          <w:sz w:val="24"/>
          <w:szCs w:val="24"/>
          <w:lang w:eastAsia="sr-Latn-CS"/>
        </w:rPr>
        <w:t>понуда</w:t>
      </w:r>
      <w:r w:rsidR="004A18FB" w:rsidRPr="007C73D5">
        <w:rPr>
          <w:rFonts w:ascii="Arial" w:hAnsi="Arial" w:cs="Arial"/>
          <w:sz w:val="24"/>
          <w:szCs w:val="24"/>
          <w:lang w:eastAsia="sr-Latn-CS"/>
        </w:rPr>
        <w:t xml:space="preserve">; </w:t>
      </w:r>
      <w:r>
        <w:rPr>
          <w:rFonts w:ascii="Arial" w:hAnsi="Arial" w:cs="Arial"/>
          <w:sz w:val="24"/>
          <w:szCs w:val="24"/>
          <w:lang w:eastAsia="sr-Latn-CS"/>
        </w:rPr>
        <w:t>за</w:t>
      </w:r>
      <w:r w:rsidR="004A18FB" w:rsidRPr="007C73D5">
        <w:rPr>
          <w:rFonts w:ascii="Arial" w:hAnsi="Arial" w:cs="Arial"/>
          <w:sz w:val="24"/>
          <w:szCs w:val="24"/>
          <w:lang w:eastAsia="sr-Latn-CS"/>
        </w:rPr>
        <w:t xml:space="preserve"> </w:t>
      </w:r>
      <w:r>
        <w:rPr>
          <w:rFonts w:ascii="Arial" w:hAnsi="Arial" w:cs="Arial"/>
          <w:sz w:val="24"/>
          <w:szCs w:val="24"/>
          <w:lang w:eastAsia="sr-Latn-CS"/>
        </w:rPr>
        <w:t>стране</w:t>
      </w:r>
      <w:r w:rsidR="004A18FB" w:rsidRPr="007C73D5">
        <w:rPr>
          <w:rFonts w:ascii="Arial" w:hAnsi="Arial" w:cs="Arial"/>
          <w:sz w:val="24"/>
          <w:szCs w:val="24"/>
          <w:lang w:eastAsia="sr-Latn-CS"/>
        </w:rPr>
        <w:t xml:space="preserve"> </w:t>
      </w:r>
      <w:r>
        <w:rPr>
          <w:rFonts w:ascii="Arial" w:hAnsi="Arial" w:cs="Arial"/>
          <w:sz w:val="24"/>
          <w:szCs w:val="24"/>
          <w:lang w:eastAsia="sr-Latn-CS"/>
        </w:rPr>
        <w:t>понуђаче</w:t>
      </w:r>
      <w:r w:rsidR="004A18FB" w:rsidRPr="007C73D5">
        <w:rPr>
          <w:rFonts w:ascii="Arial" w:hAnsi="Arial" w:cs="Arial"/>
          <w:sz w:val="24"/>
          <w:szCs w:val="24"/>
          <w:lang w:eastAsia="sr-Latn-CS"/>
        </w:rPr>
        <w:t xml:space="preserve"> </w:t>
      </w:r>
      <w:r>
        <w:rPr>
          <w:rFonts w:ascii="Arial" w:hAnsi="Arial" w:cs="Arial"/>
          <w:sz w:val="24"/>
          <w:szCs w:val="24"/>
          <w:lang w:eastAsia="sr-Latn-CS"/>
        </w:rPr>
        <w:t>потврда</w:t>
      </w:r>
      <w:r w:rsidR="004A18FB" w:rsidRPr="007C73D5">
        <w:rPr>
          <w:rFonts w:ascii="Arial" w:hAnsi="Arial" w:cs="Arial"/>
          <w:sz w:val="24"/>
          <w:szCs w:val="24"/>
          <w:lang w:eastAsia="sr-Latn-CS"/>
        </w:rPr>
        <w:t xml:space="preserve"> </w:t>
      </w:r>
      <w:r>
        <w:rPr>
          <w:rFonts w:ascii="Arial" w:hAnsi="Arial" w:cs="Arial"/>
          <w:sz w:val="24"/>
          <w:szCs w:val="24"/>
          <w:lang w:eastAsia="sr-Latn-CS"/>
        </w:rPr>
        <w:t>надлежног</w:t>
      </w:r>
      <w:r w:rsidR="004A18FB" w:rsidRPr="007C73D5">
        <w:rPr>
          <w:rFonts w:ascii="Arial" w:hAnsi="Arial" w:cs="Arial"/>
          <w:sz w:val="24"/>
          <w:szCs w:val="24"/>
          <w:lang w:eastAsia="sr-Latn-CS"/>
        </w:rPr>
        <w:t xml:space="preserve"> </w:t>
      </w:r>
      <w:r>
        <w:rPr>
          <w:rFonts w:ascii="Arial" w:hAnsi="Arial" w:cs="Arial"/>
          <w:sz w:val="24"/>
          <w:szCs w:val="24"/>
          <w:lang w:eastAsia="sr-Latn-CS"/>
        </w:rPr>
        <w:t>органа</w:t>
      </w:r>
      <w:r w:rsidR="004A18FB" w:rsidRPr="007C73D5">
        <w:rPr>
          <w:rFonts w:ascii="Arial" w:hAnsi="Arial" w:cs="Arial"/>
          <w:sz w:val="24"/>
          <w:szCs w:val="24"/>
          <w:lang w:eastAsia="sr-Latn-CS"/>
        </w:rPr>
        <w:t xml:space="preserve"> </w:t>
      </w:r>
      <w:r>
        <w:rPr>
          <w:rFonts w:ascii="Arial" w:hAnsi="Arial" w:cs="Arial"/>
          <w:sz w:val="24"/>
          <w:szCs w:val="24"/>
          <w:lang w:eastAsia="sr-Latn-CS"/>
        </w:rPr>
        <w:t>државе</w:t>
      </w:r>
      <w:r w:rsidR="004A18FB" w:rsidRPr="007C73D5">
        <w:rPr>
          <w:rFonts w:ascii="Arial" w:hAnsi="Arial"/>
          <w:sz w:val="24"/>
          <w:szCs w:val="24"/>
        </w:rPr>
        <w:t xml:space="preserve"> </w:t>
      </w:r>
      <w:r>
        <w:rPr>
          <w:rFonts w:ascii="Arial" w:hAnsi="Arial" w:cs="Arial"/>
          <w:sz w:val="24"/>
          <w:szCs w:val="24"/>
        </w:rPr>
        <w:t>у</w:t>
      </w:r>
      <w:r w:rsidR="004A18FB" w:rsidRPr="007C73D5">
        <w:rPr>
          <w:rFonts w:ascii="Arial" w:hAnsi="Arial" w:cs="Arial"/>
          <w:sz w:val="24"/>
          <w:szCs w:val="24"/>
        </w:rPr>
        <w:t xml:space="preserve"> </w:t>
      </w:r>
      <w:r>
        <w:rPr>
          <w:rFonts w:ascii="Arial" w:hAnsi="Arial" w:cs="Arial"/>
          <w:sz w:val="24"/>
          <w:szCs w:val="24"/>
        </w:rPr>
        <w:t>којој</w:t>
      </w:r>
      <w:r w:rsidR="004A18FB" w:rsidRPr="007C73D5">
        <w:rPr>
          <w:rFonts w:ascii="Arial" w:hAnsi="Arial" w:cs="Arial"/>
          <w:sz w:val="24"/>
          <w:szCs w:val="24"/>
        </w:rPr>
        <w:t xml:space="preserve"> </w:t>
      </w:r>
      <w:r>
        <w:rPr>
          <w:rFonts w:ascii="Arial" w:hAnsi="Arial" w:cs="Arial"/>
          <w:sz w:val="24"/>
          <w:szCs w:val="24"/>
        </w:rPr>
        <w:t>има</w:t>
      </w:r>
      <w:r w:rsidR="004A18FB" w:rsidRPr="007C73D5">
        <w:rPr>
          <w:rFonts w:ascii="Arial" w:hAnsi="Arial" w:cs="Arial"/>
          <w:sz w:val="24"/>
          <w:szCs w:val="24"/>
        </w:rPr>
        <w:t xml:space="preserve"> </w:t>
      </w:r>
      <w:r>
        <w:rPr>
          <w:rFonts w:ascii="Arial" w:hAnsi="Arial"/>
          <w:sz w:val="24"/>
          <w:szCs w:val="24"/>
        </w:rPr>
        <w:t>седиште</w:t>
      </w:r>
      <w:r w:rsidR="004A18FB" w:rsidRPr="007C73D5">
        <w:rPr>
          <w:rFonts w:ascii="Arial" w:hAnsi="Arial" w:cs="Arial"/>
          <w:sz w:val="24"/>
          <w:szCs w:val="24"/>
        </w:rPr>
        <w:t>;</w:t>
      </w:r>
    </w:p>
    <w:p w14:paraId="0BB2B230" w14:textId="688D097A" w:rsidR="004A18FB" w:rsidRPr="007C73D5" w:rsidRDefault="00922A6B" w:rsidP="001F164E">
      <w:pPr>
        <w:pStyle w:val="ListParagraph"/>
        <w:numPr>
          <w:ilvl w:val="0"/>
          <w:numId w:val="16"/>
        </w:numPr>
        <w:spacing w:after="0" w:line="240" w:lineRule="auto"/>
        <w:jc w:val="both"/>
        <w:rPr>
          <w:rFonts w:ascii="Arial" w:hAnsi="Arial" w:cs="Arial"/>
          <w:sz w:val="24"/>
          <w:szCs w:val="24"/>
          <w:lang w:eastAsia="sr-Latn-CS"/>
        </w:rPr>
      </w:pPr>
      <w:r>
        <w:rPr>
          <w:rFonts w:ascii="Arial" w:hAnsi="Arial" w:cs="Arial"/>
          <w:sz w:val="24"/>
          <w:szCs w:val="24"/>
          <w:lang w:eastAsia="sr-Latn-CS"/>
        </w:rPr>
        <w:t>уверење</w:t>
      </w:r>
      <w:r w:rsidR="004A18FB" w:rsidRPr="007C73D5">
        <w:rPr>
          <w:rFonts w:ascii="Arial" w:hAnsi="Arial" w:cs="Arial"/>
          <w:sz w:val="24"/>
          <w:szCs w:val="24"/>
          <w:lang w:eastAsia="sr-Latn-CS"/>
        </w:rPr>
        <w:t xml:space="preserve"> </w:t>
      </w:r>
      <w:r>
        <w:rPr>
          <w:rFonts w:ascii="Arial" w:hAnsi="Arial" w:cs="Arial"/>
          <w:sz w:val="24"/>
          <w:szCs w:val="24"/>
          <w:lang w:eastAsia="sr-Latn-CS"/>
        </w:rPr>
        <w:t>Пореске</w:t>
      </w:r>
      <w:r w:rsidR="004A18FB" w:rsidRPr="007C73D5">
        <w:rPr>
          <w:rFonts w:ascii="Arial" w:hAnsi="Arial" w:cs="Arial"/>
          <w:sz w:val="24"/>
          <w:szCs w:val="24"/>
          <w:lang w:eastAsia="sr-Latn-CS"/>
        </w:rPr>
        <w:t xml:space="preserve"> </w:t>
      </w:r>
      <w:r>
        <w:rPr>
          <w:rFonts w:ascii="Arial" w:hAnsi="Arial" w:cs="Arial"/>
          <w:sz w:val="24"/>
          <w:szCs w:val="24"/>
          <w:lang w:eastAsia="sr-Latn-CS"/>
        </w:rPr>
        <w:t>управе</w:t>
      </w:r>
      <w:r w:rsidR="004A18FB" w:rsidRPr="007C73D5">
        <w:rPr>
          <w:rFonts w:ascii="Arial" w:hAnsi="Arial" w:cs="Arial"/>
          <w:sz w:val="24"/>
          <w:szCs w:val="24"/>
          <w:lang w:eastAsia="sr-Latn-CS"/>
        </w:rPr>
        <w:t xml:space="preserve"> </w:t>
      </w:r>
      <w:r>
        <w:rPr>
          <w:rFonts w:ascii="Arial" w:hAnsi="Arial" w:cs="Arial"/>
          <w:sz w:val="24"/>
          <w:szCs w:val="24"/>
          <w:lang w:eastAsia="sr-Latn-CS"/>
        </w:rPr>
        <w:t>Министарства</w:t>
      </w:r>
      <w:r w:rsidR="004A18FB" w:rsidRPr="007C73D5">
        <w:rPr>
          <w:rFonts w:ascii="Arial" w:hAnsi="Arial" w:cs="Arial"/>
          <w:sz w:val="24"/>
          <w:szCs w:val="24"/>
          <w:lang w:eastAsia="sr-Latn-CS"/>
        </w:rPr>
        <w:t xml:space="preserve"> </w:t>
      </w:r>
      <w:r>
        <w:rPr>
          <w:rFonts w:ascii="Arial" w:hAnsi="Arial" w:cs="Arial"/>
          <w:sz w:val="24"/>
          <w:szCs w:val="24"/>
          <w:lang w:eastAsia="sr-Latn-CS"/>
        </w:rPr>
        <w:t>финансија</w:t>
      </w:r>
      <w:r w:rsidR="004A18FB" w:rsidRPr="007C73D5">
        <w:rPr>
          <w:rFonts w:ascii="Arial" w:hAnsi="Arial" w:cs="Arial"/>
          <w:sz w:val="24"/>
          <w:szCs w:val="24"/>
          <w:lang w:eastAsia="sr-Latn-CS"/>
        </w:rPr>
        <w:t xml:space="preserve"> </w:t>
      </w:r>
      <w:r>
        <w:rPr>
          <w:rFonts w:ascii="Arial" w:hAnsi="Arial" w:cs="Arial"/>
          <w:sz w:val="24"/>
          <w:szCs w:val="24"/>
          <w:lang w:eastAsia="sr-Latn-CS"/>
        </w:rPr>
        <w:t>да</w:t>
      </w:r>
      <w:r w:rsidR="004A18FB" w:rsidRPr="007C73D5">
        <w:rPr>
          <w:rFonts w:ascii="Arial" w:hAnsi="Arial" w:cs="Arial"/>
          <w:sz w:val="24"/>
          <w:szCs w:val="24"/>
          <w:lang w:eastAsia="sr-Latn-CS"/>
        </w:rPr>
        <w:t xml:space="preserve"> </w:t>
      </w:r>
      <w:r>
        <w:rPr>
          <w:rFonts w:ascii="Arial" w:hAnsi="Arial" w:cs="Arial"/>
          <w:sz w:val="24"/>
          <w:szCs w:val="24"/>
          <w:lang w:eastAsia="sr-Latn-CS"/>
        </w:rPr>
        <w:t>је</w:t>
      </w:r>
      <w:r w:rsidR="004A18FB" w:rsidRPr="007C73D5">
        <w:rPr>
          <w:rFonts w:ascii="Arial" w:hAnsi="Arial" w:cs="Arial"/>
          <w:sz w:val="24"/>
          <w:szCs w:val="24"/>
          <w:lang w:eastAsia="sr-Latn-CS"/>
        </w:rPr>
        <w:t xml:space="preserve"> </w:t>
      </w:r>
      <w:r>
        <w:rPr>
          <w:rFonts w:ascii="Arial" w:hAnsi="Arial" w:cs="Arial"/>
          <w:sz w:val="24"/>
          <w:szCs w:val="24"/>
          <w:lang w:eastAsia="sr-Latn-CS"/>
        </w:rPr>
        <w:t>измирио</w:t>
      </w:r>
      <w:r w:rsidR="004A18FB" w:rsidRPr="007C73D5">
        <w:rPr>
          <w:rFonts w:ascii="Arial" w:hAnsi="Arial" w:cs="Arial"/>
          <w:sz w:val="24"/>
          <w:szCs w:val="24"/>
          <w:lang w:eastAsia="sr-Latn-CS"/>
        </w:rPr>
        <w:t xml:space="preserve"> </w:t>
      </w:r>
      <w:r>
        <w:rPr>
          <w:rFonts w:ascii="Arial" w:hAnsi="Arial" w:cs="Arial"/>
          <w:sz w:val="24"/>
          <w:szCs w:val="24"/>
          <w:lang w:eastAsia="sr-Latn-CS"/>
        </w:rPr>
        <w:t>доспеле</w:t>
      </w:r>
      <w:r w:rsidR="004A18FB" w:rsidRPr="007C73D5">
        <w:rPr>
          <w:rFonts w:ascii="Arial" w:hAnsi="Arial" w:cs="Arial"/>
          <w:sz w:val="24"/>
          <w:szCs w:val="24"/>
          <w:lang w:eastAsia="sr-Latn-CS"/>
        </w:rPr>
        <w:t xml:space="preserve"> </w:t>
      </w:r>
      <w:r>
        <w:rPr>
          <w:rFonts w:ascii="Arial" w:hAnsi="Arial" w:cs="Arial"/>
          <w:sz w:val="24"/>
          <w:szCs w:val="24"/>
          <w:lang w:eastAsia="sr-Latn-CS"/>
        </w:rPr>
        <w:t>порезе</w:t>
      </w:r>
      <w:r w:rsidR="004A18FB" w:rsidRPr="007C73D5">
        <w:rPr>
          <w:rFonts w:ascii="Arial" w:hAnsi="Arial" w:cs="Arial"/>
          <w:sz w:val="24"/>
          <w:szCs w:val="24"/>
          <w:lang w:eastAsia="sr-Latn-CS"/>
        </w:rPr>
        <w:t xml:space="preserve"> </w:t>
      </w:r>
      <w:r>
        <w:rPr>
          <w:rFonts w:ascii="Arial" w:hAnsi="Arial" w:cs="Arial"/>
          <w:sz w:val="24"/>
          <w:szCs w:val="24"/>
          <w:lang w:eastAsia="sr-Latn-CS"/>
        </w:rPr>
        <w:t>и</w:t>
      </w:r>
      <w:r w:rsidR="004A18FB" w:rsidRPr="007C73D5">
        <w:rPr>
          <w:rFonts w:ascii="Arial" w:hAnsi="Arial" w:cs="Arial"/>
          <w:sz w:val="24"/>
          <w:szCs w:val="24"/>
          <w:lang w:eastAsia="sr-Latn-CS"/>
        </w:rPr>
        <w:t xml:space="preserve"> </w:t>
      </w:r>
      <w:r>
        <w:rPr>
          <w:rFonts w:ascii="Arial" w:hAnsi="Arial" w:cs="Arial"/>
          <w:sz w:val="24"/>
          <w:szCs w:val="24"/>
          <w:lang w:eastAsia="sr-Latn-CS"/>
        </w:rPr>
        <w:t>доприносе</w:t>
      </w:r>
      <w:r w:rsidR="004A18FB" w:rsidRPr="007C73D5">
        <w:rPr>
          <w:rFonts w:ascii="Arial" w:hAnsi="Arial" w:cs="Arial"/>
          <w:sz w:val="24"/>
          <w:szCs w:val="24"/>
          <w:lang w:eastAsia="sr-Latn-CS"/>
        </w:rPr>
        <w:t xml:space="preserve"> </w:t>
      </w:r>
      <w:r>
        <w:rPr>
          <w:rFonts w:ascii="Arial" w:hAnsi="Arial" w:cs="Arial"/>
          <w:sz w:val="24"/>
          <w:szCs w:val="24"/>
          <w:lang w:eastAsia="sr-Latn-CS"/>
        </w:rPr>
        <w:t>и</w:t>
      </w:r>
      <w:r w:rsidR="004A18FB" w:rsidRPr="007C73D5">
        <w:rPr>
          <w:rFonts w:ascii="Arial" w:hAnsi="Arial" w:cs="Arial"/>
          <w:sz w:val="24"/>
          <w:szCs w:val="24"/>
          <w:lang w:eastAsia="sr-Latn-CS"/>
        </w:rPr>
        <w:t xml:space="preserve"> </w:t>
      </w:r>
      <w:r>
        <w:rPr>
          <w:rFonts w:ascii="Arial" w:hAnsi="Arial" w:cs="Arial"/>
          <w:sz w:val="24"/>
          <w:szCs w:val="24"/>
          <w:lang w:eastAsia="sr-Latn-CS"/>
        </w:rPr>
        <w:t>уверење</w:t>
      </w:r>
      <w:r w:rsidR="004A18FB" w:rsidRPr="007C73D5">
        <w:rPr>
          <w:rFonts w:ascii="Arial" w:hAnsi="Arial" w:cs="Arial"/>
          <w:sz w:val="24"/>
          <w:szCs w:val="24"/>
          <w:lang w:eastAsia="sr-Latn-CS"/>
        </w:rPr>
        <w:t xml:space="preserve"> </w:t>
      </w:r>
      <w:r>
        <w:rPr>
          <w:rFonts w:ascii="Arial" w:hAnsi="Arial" w:cs="Arial"/>
          <w:sz w:val="24"/>
          <w:szCs w:val="24"/>
          <w:lang w:eastAsia="sr-Latn-CS"/>
        </w:rPr>
        <w:t>надлежне</w:t>
      </w:r>
      <w:r w:rsidR="004A18FB" w:rsidRPr="007C73D5">
        <w:rPr>
          <w:rFonts w:ascii="Arial" w:hAnsi="Arial" w:cs="Arial"/>
          <w:sz w:val="24"/>
          <w:szCs w:val="24"/>
          <w:lang w:eastAsia="sr-Latn-CS"/>
        </w:rPr>
        <w:t xml:space="preserve"> </w:t>
      </w:r>
      <w:r>
        <w:rPr>
          <w:rFonts w:ascii="Arial" w:hAnsi="Arial" w:cs="Arial"/>
          <w:sz w:val="24"/>
          <w:szCs w:val="24"/>
          <w:lang w:eastAsia="sr-Latn-CS"/>
        </w:rPr>
        <w:t>управе</w:t>
      </w:r>
      <w:r w:rsidR="004A18FB" w:rsidRPr="007C73D5">
        <w:rPr>
          <w:rFonts w:ascii="Arial" w:hAnsi="Arial" w:cs="Arial"/>
          <w:sz w:val="24"/>
          <w:szCs w:val="24"/>
          <w:lang w:eastAsia="sr-Latn-CS"/>
        </w:rPr>
        <w:t xml:space="preserve"> </w:t>
      </w:r>
      <w:r>
        <w:rPr>
          <w:rFonts w:ascii="Arial" w:hAnsi="Arial" w:cs="Arial"/>
          <w:sz w:val="24"/>
          <w:szCs w:val="24"/>
          <w:lang w:eastAsia="sr-Latn-CS"/>
        </w:rPr>
        <w:t>локалне</w:t>
      </w:r>
      <w:r w:rsidR="004A18FB" w:rsidRPr="007C73D5">
        <w:rPr>
          <w:rFonts w:ascii="Arial" w:hAnsi="Arial" w:cs="Arial"/>
          <w:sz w:val="24"/>
          <w:szCs w:val="24"/>
          <w:lang w:eastAsia="sr-Latn-CS"/>
        </w:rPr>
        <w:t xml:space="preserve"> </w:t>
      </w:r>
      <w:r>
        <w:rPr>
          <w:rFonts w:ascii="Arial" w:hAnsi="Arial" w:cs="Arial"/>
          <w:sz w:val="24"/>
          <w:szCs w:val="24"/>
          <w:lang w:eastAsia="sr-Latn-CS"/>
        </w:rPr>
        <w:t>самоуправе</w:t>
      </w:r>
      <w:r w:rsidR="004A18FB" w:rsidRPr="007C73D5">
        <w:rPr>
          <w:rFonts w:ascii="Arial" w:hAnsi="Arial" w:cs="Arial"/>
          <w:sz w:val="24"/>
          <w:szCs w:val="24"/>
          <w:lang w:eastAsia="sr-Latn-CS"/>
        </w:rPr>
        <w:t xml:space="preserve"> </w:t>
      </w:r>
      <w:r>
        <w:rPr>
          <w:rFonts w:ascii="Arial" w:hAnsi="Arial" w:cs="Arial"/>
          <w:sz w:val="24"/>
          <w:szCs w:val="24"/>
          <w:lang w:eastAsia="sr-Latn-CS"/>
        </w:rPr>
        <w:t>да</w:t>
      </w:r>
      <w:r w:rsidR="004A18FB" w:rsidRPr="007C73D5">
        <w:rPr>
          <w:rFonts w:ascii="Arial" w:hAnsi="Arial" w:cs="Arial"/>
          <w:sz w:val="24"/>
          <w:szCs w:val="24"/>
          <w:lang w:eastAsia="sr-Latn-CS"/>
        </w:rPr>
        <w:t xml:space="preserve"> </w:t>
      </w:r>
      <w:r>
        <w:rPr>
          <w:rFonts w:ascii="Arial" w:hAnsi="Arial" w:cs="Arial"/>
          <w:sz w:val="24"/>
          <w:szCs w:val="24"/>
          <w:lang w:eastAsia="sr-Latn-CS"/>
        </w:rPr>
        <w:t>је</w:t>
      </w:r>
      <w:r w:rsidR="004A18FB" w:rsidRPr="007C73D5">
        <w:rPr>
          <w:rFonts w:ascii="Arial" w:hAnsi="Arial" w:cs="Arial"/>
          <w:sz w:val="24"/>
          <w:szCs w:val="24"/>
          <w:lang w:eastAsia="sr-Latn-CS"/>
        </w:rPr>
        <w:t xml:space="preserve"> </w:t>
      </w:r>
      <w:r>
        <w:rPr>
          <w:rFonts w:ascii="Arial" w:hAnsi="Arial" w:cs="Arial"/>
          <w:sz w:val="24"/>
          <w:szCs w:val="24"/>
          <w:lang w:eastAsia="sr-Latn-CS"/>
        </w:rPr>
        <w:t>измирио</w:t>
      </w:r>
      <w:r w:rsidR="004A18FB" w:rsidRPr="007C73D5">
        <w:rPr>
          <w:rFonts w:ascii="Arial" w:hAnsi="Arial" w:cs="Arial"/>
          <w:sz w:val="24"/>
          <w:szCs w:val="24"/>
          <w:lang w:eastAsia="sr-Latn-CS"/>
        </w:rPr>
        <w:t xml:space="preserve"> </w:t>
      </w:r>
      <w:r>
        <w:rPr>
          <w:rFonts w:ascii="Arial" w:hAnsi="Arial" w:cs="Arial"/>
          <w:sz w:val="24"/>
          <w:szCs w:val="24"/>
          <w:lang w:eastAsia="sr-Latn-CS"/>
        </w:rPr>
        <w:t>обавезе</w:t>
      </w:r>
      <w:r w:rsidR="004A18FB" w:rsidRPr="007C73D5">
        <w:rPr>
          <w:rFonts w:ascii="Arial" w:hAnsi="Arial" w:cs="Arial"/>
          <w:sz w:val="24"/>
          <w:szCs w:val="24"/>
          <w:lang w:eastAsia="sr-Latn-CS"/>
        </w:rPr>
        <w:t xml:space="preserve"> </w:t>
      </w:r>
      <w:r>
        <w:rPr>
          <w:rFonts w:ascii="Arial" w:hAnsi="Arial" w:cs="Arial"/>
          <w:sz w:val="24"/>
          <w:szCs w:val="24"/>
          <w:lang w:eastAsia="sr-Latn-CS"/>
        </w:rPr>
        <w:t>по</w:t>
      </w:r>
      <w:r w:rsidR="004A18FB" w:rsidRPr="007C73D5">
        <w:rPr>
          <w:rFonts w:ascii="Arial" w:hAnsi="Arial" w:cs="Arial"/>
          <w:sz w:val="24"/>
          <w:szCs w:val="24"/>
          <w:lang w:eastAsia="sr-Latn-CS"/>
        </w:rPr>
        <w:t xml:space="preserve"> </w:t>
      </w:r>
      <w:r>
        <w:rPr>
          <w:rFonts w:ascii="Arial" w:hAnsi="Arial" w:cs="Arial"/>
          <w:sz w:val="24"/>
          <w:szCs w:val="24"/>
          <w:lang w:eastAsia="sr-Latn-CS"/>
        </w:rPr>
        <w:t>основу</w:t>
      </w:r>
      <w:r w:rsidR="004A18FB" w:rsidRPr="007C73D5">
        <w:rPr>
          <w:rFonts w:ascii="Arial" w:hAnsi="Arial" w:cs="Arial"/>
          <w:sz w:val="24"/>
          <w:szCs w:val="24"/>
          <w:lang w:eastAsia="sr-Latn-CS"/>
        </w:rPr>
        <w:t xml:space="preserve"> </w:t>
      </w:r>
      <w:r>
        <w:rPr>
          <w:rFonts w:ascii="Arial" w:hAnsi="Arial" w:cs="Arial"/>
          <w:sz w:val="24"/>
          <w:szCs w:val="24"/>
          <w:lang w:eastAsia="sr-Latn-CS"/>
        </w:rPr>
        <w:t>изворних</w:t>
      </w:r>
      <w:r w:rsidR="004A18FB" w:rsidRPr="007C73D5">
        <w:rPr>
          <w:rFonts w:ascii="Arial" w:hAnsi="Arial" w:cs="Arial"/>
          <w:sz w:val="24"/>
          <w:szCs w:val="24"/>
          <w:lang w:eastAsia="sr-Latn-CS"/>
        </w:rPr>
        <w:t xml:space="preserve"> </w:t>
      </w:r>
      <w:r>
        <w:rPr>
          <w:rFonts w:ascii="Arial" w:hAnsi="Arial" w:cs="Arial"/>
          <w:sz w:val="24"/>
          <w:szCs w:val="24"/>
          <w:lang w:eastAsia="sr-Latn-CS"/>
        </w:rPr>
        <w:t>локалних</w:t>
      </w:r>
      <w:r w:rsidR="004A18FB" w:rsidRPr="007C73D5">
        <w:rPr>
          <w:rFonts w:ascii="Arial" w:hAnsi="Arial" w:cs="Arial"/>
          <w:sz w:val="24"/>
          <w:szCs w:val="24"/>
          <w:lang w:eastAsia="sr-Latn-CS"/>
        </w:rPr>
        <w:t xml:space="preserve"> </w:t>
      </w:r>
      <w:r>
        <w:rPr>
          <w:rFonts w:ascii="Arial" w:hAnsi="Arial" w:cs="Arial"/>
          <w:sz w:val="24"/>
          <w:szCs w:val="24"/>
          <w:lang w:eastAsia="sr-Latn-CS"/>
        </w:rPr>
        <w:t>јавних</w:t>
      </w:r>
      <w:r w:rsidR="004A18FB" w:rsidRPr="007C73D5">
        <w:rPr>
          <w:rFonts w:ascii="Arial" w:hAnsi="Arial" w:cs="Arial"/>
          <w:sz w:val="24"/>
          <w:szCs w:val="24"/>
          <w:lang w:eastAsia="sr-Latn-CS"/>
        </w:rPr>
        <w:t xml:space="preserve"> </w:t>
      </w:r>
      <w:r>
        <w:rPr>
          <w:rFonts w:ascii="Arial" w:hAnsi="Arial" w:cs="Arial"/>
          <w:sz w:val="24"/>
          <w:szCs w:val="24"/>
          <w:lang w:eastAsia="sr-Latn-CS"/>
        </w:rPr>
        <w:t>прихода</w:t>
      </w:r>
      <w:r w:rsidR="004A18FB" w:rsidRPr="007C73D5">
        <w:rPr>
          <w:rFonts w:ascii="Arial" w:hAnsi="Arial" w:cs="Arial"/>
          <w:sz w:val="24"/>
          <w:szCs w:val="24"/>
          <w:lang w:eastAsia="sr-Latn-CS"/>
        </w:rPr>
        <w:t xml:space="preserve">; </w:t>
      </w:r>
    </w:p>
    <w:p w14:paraId="616A9AA3" w14:textId="543C6BEB" w:rsidR="004A18FB" w:rsidRPr="007C73D5" w:rsidRDefault="00922A6B" w:rsidP="004A18FB">
      <w:pPr>
        <w:pStyle w:val="ListParagraph"/>
        <w:spacing w:after="0" w:line="240" w:lineRule="auto"/>
        <w:jc w:val="both"/>
        <w:rPr>
          <w:rFonts w:ascii="Arial" w:hAnsi="Arial" w:cs="Arial"/>
          <w:sz w:val="24"/>
          <w:szCs w:val="24"/>
          <w:lang w:eastAsia="sr-Latn-CS"/>
        </w:rPr>
      </w:pPr>
      <w:r>
        <w:rPr>
          <w:rFonts w:ascii="Arial" w:hAnsi="Arial" w:cs="Arial"/>
          <w:sz w:val="24"/>
          <w:szCs w:val="24"/>
          <w:lang w:eastAsia="sr-Latn-CS"/>
        </w:rPr>
        <w:t>За</w:t>
      </w:r>
      <w:r w:rsidR="004A18FB" w:rsidRPr="007C73D5">
        <w:rPr>
          <w:rFonts w:ascii="Arial" w:hAnsi="Arial" w:cs="Arial"/>
          <w:sz w:val="24"/>
          <w:szCs w:val="24"/>
          <w:lang w:eastAsia="sr-Latn-CS"/>
        </w:rPr>
        <w:t xml:space="preserve"> </w:t>
      </w:r>
      <w:r>
        <w:rPr>
          <w:rFonts w:ascii="Arial" w:hAnsi="Arial" w:cs="Arial"/>
          <w:sz w:val="24"/>
          <w:szCs w:val="24"/>
          <w:lang w:eastAsia="sr-Latn-CS"/>
        </w:rPr>
        <w:t>стране</w:t>
      </w:r>
      <w:r w:rsidR="004A18FB" w:rsidRPr="007C73D5">
        <w:rPr>
          <w:rFonts w:ascii="Arial" w:hAnsi="Arial" w:cs="Arial"/>
          <w:sz w:val="24"/>
          <w:szCs w:val="24"/>
          <w:lang w:eastAsia="sr-Latn-CS"/>
        </w:rPr>
        <w:t xml:space="preserve"> </w:t>
      </w:r>
      <w:r>
        <w:rPr>
          <w:rFonts w:ascii="Arial" w:hAnsi="Arial" w:cs="Arial"/>
          <w:sz w:val="24"/>
          <w:szCs w:val="24"/>
          <w:lang w:eastAsia="sr-Latn-CS"/>
        </w:rPr>
        <w:t>понуђаче</w:t>
      </w:r>
      <w:r w:rsidR="004A18FB" w:rsidRPr="007C73D5">
        <w:rPr>
          <w:rFonts w:ascii="Arial" w:hAnsi="Arial" w:cs="Arial"/>
          <w:sz w:val="24"/>
          <w:szCs w:val="24"/>
          <w:lang w:eastAsia="sr-Latn-CS"/>
        </w:rPr>
        <w:t xml:space="preserve"> </w:t>
      </w:r>
      <w:r>
        <w:rPr>
          <w:rFonts w:ascii="Arial" w:hAnsi="Arial" w:cs="Arial"/>
          <w:sz w:val="24"/>
          <w:szCs w:val="24"/>
          <w:lang w:eastAsia="sr-Latn-CS"/>
        </w:rPr>
        <w:t>потврда</w:t>
      </w:r>
      <w:r w:rsidR="004A18FB" w:rsidRPr="007C73D5">
        <w:rPr>
          <w:rFonts w:ascii="Arial" w:hAnsi="Arial" w:cs="Arial"/>
          <w:sz w:val="24"/>
          <w:szCs w:val="24"/>
        </w:rPr>
        <w:t xml:space="preserve"> </w:t>
      </w:r>
      <w:r>
        <w:rPr>
          <w:rFonts w:ascii="Arial" w:hAnsi="Arial" w:cs="Arial"/>
          <w:sz w:val="24"/>
          <w:szCs w:val="24"/>
        </w:rPr>
        <w:t>надлежног</w:t>
      </w:r>
      <w:r w:rsidR="004A18FB" w:rsidRPr="007C73D5">
        <w:rPr>
          <w:rFonts w:ascii="Arial" w:hAnsi="Arial" w:cs="Arial"/>
          <w:sz w:val="24"/>
          <w:szCs w:val="24"/>
        </w:rPr>
        <w:t xml:space="preserve"> </w:t>
      </w:r>
      <w:r>
        <w:rPr>
          <w:rFonts w:ascii="Arial" w:hAnsi="Arial" w:cs="Arial"/>
          <w:sz w:val="24"/>
          <w:szCs w:val="24"/>
        </w:rPr>
        <w:t>пореског</w:t>
      </w:r>
      <w:r w:rsidR="004A18FB" w:rsidRPr="007C73D5">
        <w:rPr>
          <w:rFonts w:ascii="Arial" w:hAnsi="Arial" w:cs="Arial"/>
          <w:sz w:val="24"/>
          <w:szCs w:val="24"/>
        </w:rPr>
        <w:t xml:space="preserve"> </w:t>
      </w:r>
      <w:r>
        <w:rPr>
          <w:rFonts w:ascii="Arial" w:hAnsi="Arial" w:cs="Arial"/>
          <w:sz w:val="24"/>
          <w:szCs w:val="24"/>
        </w:rPr>
        <w:t>органа</w:t>
      </w:r>
      <w:r w:rsidR="004A18FB" w:rsidRPr="007C73D5">
        <w:rPr>
          <w:rFonts w:ascii="Arial" w:hAnsi="Arial" w:cs="Arial"/>
          <w:sz w:val="24"/>
          <w:szCs w:val="24"/>
        </w:rPr>
        <w:t xml:space="preserve"> </w:t>
      </w:r>
      <w:r>
        <w:rPr>
          <w:rFonts w:ascii="Arial" w:hAnsi="Arial"/>
          <w:sz w:val="24"/>
          <w:szCs w:val="24"/>
        </w:rPr>
        <w:t>државе</w:t>
      </w:r>
      <w:r w:rsidR="004A18FB" w:rsidRPr="007C73D5">
        <w:rPr>
          <w:rFonts w:ascii="Arial" w:hAnsi="Arial"/>
          <w:sz w:val="24"/>
          <w:szCs w:val="24"/>
        </w:rPr>
        <w:t xml:space="preserve"> </w:t>
      </w:r>
      <w:r>
        <w:rPr>
          <w:rFonts w:ascii="Arial" w:hAnsi="Arial" w:cs="Arial"/>
          <w:sz w:val="24"/>
          <w:szCs w:val="24"/>
        </w:rPr>
        <w:t>у</w:t>
      </w:r>
      <w:r w:rsidR="004A18FB" w:rsidRPr="007C73D5">
        <w:rPr>
          <w:rFonts w:ascii="Arial" w:hAnsi="Arial" w:cs="Arial"/>
          <w:sz w:val="24"/>
          <w:szCs w:val="24"/>
        </w:rPr>
        <w:t xml:space="preserve"> </w:t>
      </w:r>
      <w:r>
        <w:rPr>
          <w:rFonts w:ascii="Arial" w:hAnsi="Arial" w:cs="Arial"/>
          <w:sz w:val="24"/>
          <w:szCs w:val="24"/>
        </w:rPr>
        <w:t>којој</w:t>
      </w:r>
      <w:r w:rsidR="004A18FB" w:rsidRPr="007C73D5">
        <w:rPr>
          <w:rFonts w:ascii="Arial" w:hAnsi="Arial" w:cs="Arial"/>
          <w:sz w:val="24"/>
          <w:szCs w:val="24"/>
        </w:rPr>
        <w:t xml:space="preserve"> </w:t>
      </w:r>
      <w:r>
        <w:rPr>
          <w:rFonts w:ascii="Arial" w:hAnsi="Arial" w:cs="Arial"/>
          <w:sz w:val="24"/>
          <w:szCs w:val="24"/>
        </w:rPr>
        <w:t>има</w:t>
      </w:r>
      <w:r w:rsidR="004A18FB" w:rsidRPr="007C73D5">
        <w:rPr>
          <w:rFonts w:ascii="Arial" w:hAnsi="Arial" w:cs="Arial"/>
          <w:sz w:val="24"/>
          <w:szCs w:val="24"/>
        </w:rPr>
        <w:t xml:space="preserve"> </w:t>
      </w:r>
      <w:r>
        <w:rPr>
          <w:rFonts w:ascii="Arial" w:hAnsi="Arial"/>
          <w:sz w:val="24"/>
          <w:szCs w:val="24"/>
        </w:rPr>
        <w:t>седиште</w:t>
      </w:r>
      <w:r w:rsidR="004A18FB" w:rsidRPr="007C73D5">
        <w:rPr>
          <w:rFonts w:ascii="Arial" w:hAnsi="Arial" w:cs="Arial"/>
          <w:sz w:val="24"/>
          <w:szCs w:val="24"/>
          <w:lang w:eastAsia="sr-Latn-CS"/>
        </w:rPr>
        <w:t>.</w:t>
      </w:r>
    </w:p>
    <w:p w14:paraId="51BB5470" w14:textId="77777777" w:rsidR="004A18FB" w:rsidRPr="007C73D5" w:rsidRDefault="004A18FB" w:rsidP="004A18FB">
      <w:pPr>
        <w:tabs>
          <w:tab w:val="left" w:pos="993"/>
        </w:tabs>
        <w:jc w:val="both"/>
        <w:rPr>
          <w:rFonts w:ascii="Arial" w:hAnsi="Arial" w:cs="Arial"/>
          <w:b/>
          <w:szCs w:val="24"/>
        </w:rPr>
      </w:pPr>
    </w:p>
    <w:p w14:paraId="1AA34087" w14:textId="26AF3DDB" w:rsidR="004A18FB" w:rsidRPr="007C73D5" w:rsidRDefault="00922A6B" w:rsidP="004A18FB">
      <w:pPr>
        <w:jc w:val="both"/>
        <w:rPr>
          <w:rFonts w:ascii="Arial" w:hAnsi="Arial" w:cs="Arial"/>
          <w:szCs w:val="24"/>
          <w:lang w:eastAsia="sr-Latn-CS"/>
        </w:rPr>
      </w:pPr>
      <w:r>
        <w:rPr>
          <w:rFonts w:ascii="Arial" w:hAnsi="Arial" w:cs="Arial"/>
          <w:szCs w:val="24"/>
          <w:lang w:eastAsia="sr-Latn-CS"/>
        </w:rPr>
        <w:t>Доказ</w:t>
      </w:r>
      <w:r w:rsidR="004A18FB" w:rsidRPr="007C73D5">
        <w:rPr>
          <w:rFonts w:ascii="Arial" w:hAnsi="Arial" w:cs="Arial"/>
          <w:szCs w:val="24"/>
          <w:lang w:eastAsia="sr-Latn-CS"/>
        </w:rPr>
        <w:t xml:space="preserve"> </w:t>
      </w:r>
      <w:r>
        <w:rPr>
          <w:rFonts w:ascii="Arial" w:hAnsi="Arial" w:cs="Arial"/>
          <w:szCs w:val="24"/>
          <w:lang w:eastAsia="sr-Latn-CS"/>
        </w:rPr>
        <w:t>из</w:t>
      </w:r>
      <w:r w:rsidR="004A18FB" w:rsidRPr="007C73D5">
        <w:rPr>
          <w:rFonts w:ascii="Arial" w:hAnsi="Arial" w:cs="Arial"/>
          <w:szCs w:val="24"/>
          <w:lang w:eastAsia="sr-Latn-CS"/>
        </w:rPr>
        <w:t xml:space="preserve"> </w:t>
      </w:r>
      <w:r>
        <w:rPr>
          <w:rFonts w:ascii="Arial" w:hAnsi="Arial" w:cs="Arial"/>
          <w:szCs w:val="24"/>
          <w:lang w:eastAsia="sr-Latn-CS"/>
        </w:rPr>
        <w:t>тачке</w:t>
      </w:r>
      <w:r w:rsidR="004A18FB" w:rsidRPr="007C73D5">
        <w:rPr>
          <w:rFonts w:ascii="Arial" w:hAnsi="Arial" w:cs="Arial"/>
          <w:szCs w:val="24"/>
          <w:lang w:eastAsia="sr-Latn-CS"/>
        </w:rPr>
        <w:t xml:space="preserve"> 1) </w:t>
      </w:r>
      <w:r>
        <w:rPr>
          <w:rFonts w:ascii="Arial" w:hAnsi="Arial" w:cs="Arial"/>
          <w:szCs w:val="24"/>
          <w:lang w:eastAsia="sr-Latn-CS"/>
        </w:rPr>
        <w:t>и</w:t>
      </w:r>
      <w:r w:rsidR="004A18FB" w:rsidRPr="007C73D5">
        <w:rPr>
          <w:rFonts w:ascii="Arial" w:hAnsi="Arial" w:cs="Arial"/>
          <w:szCs w:val="24"/>
          <w:lang w:eastAsia="sr-Latn-CS"/>
        </w:rPr>
        <w:t xml:space="preserve"> 3) </w:t>
      </w:r>
      <w:r>
        <w:rPr>
          <w:rFonts w:ascii="Arial" w:hAnsi="Arial" w:cs="Arial"/>
          <w:szCs w:val="24"/>
          <w:lang w:eastAsia="sr-Latn-CS"/>
        </w:rPr>
        <w:t>не</w:t>
      </w:r>
      <w:r w:rsidR="004A18FB" w:rsidRPr="007C73D5">
        <w:rPr>
          <w:rFonts w:ascii="Arial" w:hAnsi="Arial" w:cs="Arial"/>
          <w:szCs w:val="24"/>
          <w:lang w:eastAsia="sr-Latn-CS"/>
        </w:rPr>
        <w:t xml:space="preserve"> </w:t>
      </w:r>
      <w:r>
        <w:rPr>
          <w:rFonts w:ascii="Arial" w:hAnsi="Arial" w:cs="Arial"/>
          <w:szCs w:val="24"/>
          <w:lang w:eastAsia="sr-Latn-CS"/>
        </w:rPr>
        <w:t>може</w:t>
      </w:r>
      <w:r w:rsidR="004A18FB" w:rsidRPr="007C73D5">
        <w:rPr>
          <w:rFonts w:ascii="Arial" w:hAnsi="Arial" w:cs="Arial"/>
          <w:szCs w:val="24"/>
          <w:lang w:eastAsia="sr-Latn-CS"/>
        </w:rPr>
        <w:t xml:space="preserve"> </w:t>
      </w:r>
      <w:r>
        <w:rPr>
          <w:rFonts w:ascii="Arial" w:hAnsi="Arial" w:cs="Arial"/>
          <w:szCs w:val="24"/>
          <w:lang w:eastAsia="sr-Latn-CS"/>
        </w:rPr>
        <w:t>бити</w:t>
      </w:r>
      <w:r w:rsidR="004A18FB" w:rsidRPr="007C73D5">
        <w:rPr>
          <w:rFonts w:ascii="Arial" w:hAnsi="Arial" w:cs="Arial"/>
          <w:szCs w:val="24"/>
          <w:lang w:eastAsia="sr-Latn-CS"/>
        </w:rPr>
        <w:t xml:space="preserve"> </w:t>
      </w:r>
      <w:r>
        <w:rPr>
          <w:rFonts w:ascii="Arial" w:hAnsi="Arial" w:cs="Arial"/>
          <w:szCs w:val="24"/>
          <w:lang w:eastAsia="sr-Latn-CS"/>
        </w:rPr>
        <w:t>старији</w:t>
      </w:r>
      <w:r w:rsidR="004A18FB" w:rsidRPr="007C73D5">
        <w:rPr>
          <w:rFonts w:ascii="Arial" w:hAnsi="Arial" w:cs="Arial"/>
          <w:szCs w:val="24"/>
          <w:lang w:eastAsia="sr-Latn-CS"/>
        </w:rPr>
        <w:t xml:space="preserve"> </w:t>
      </w:r>
      <w:r>
        <w:rPr>
          <w:rFonts w:ascii="Arial" w:hAnsi="Arial" w:cs="Arial"/>
          <w:szCs w:val="24"/>
          <w:lang w:eastAsia="sr-Latn-CS"/>
        </w:rPr>
        <w:t>од</w:t>
      </w:r>
      <w:r w:rsidR="004A18FB" w:rsidRPr="007C73D5">
        <w:rPr>
          <w:rFonts w:ascii="Arial" w:hAnsi="Arial" w:cs="Arial"/>
          <w:szCs w:val="24"/>
          <w:lang w:eastAsia="sr-Latn-CS"/>
        </w:rPr>
        <w:t xml:space="preserve"> </w:t>
      </w:r>
      <w:r>
        <w:rPr>
          <w:rFonts w:ascii="Arial" w:hAnsi="Arial" w:cs="Arial"/>
          <w:szCs w:val="24"/>
          <w:lang w:eastAsia="sr-Latn-CS"/>
        </w:rPr>
        <w:t>два</w:t>
      </w:r>
      <w:r w:rsidR="004A18FB" w:rsidRPr="007C73D5">
        <w:rPr>
          <w:rFonts w:ascii="Arial" w:hAnsi="Arial" w:cs="Arial"/>
          <w:szCs w:val="24"/>
          <w:lang w:eastAsia="sr-Latn-CS"/>
        </w:rPr>
        <w:t xml:space="preserve"> </w:t>
      </w:r>
      <w:r>
        <w:rPr>
          <w:rFonts w:ascii="Arial" w:hAnsi="Arial" w:cs="Arial"/>
          <w:szCs w:val="24"/>
          <w:lang w:eastAsia="sr-Latn-CS"/>
        </w:rPr>
        <w:t>месеца</w:t>
      </w:r>
      <w:r w:rsidR="004A18FB" w:rsidRPr="007C73D5">
        <w:rPr>
          <w:rFonts w:ascii="Arial" w:hAnsi="Arial" w:cs="Arial"/>
          <w:szCs w:val="24"/>
          <w:lang w:eastAsia="sr-Latn-CS"/>
        </w:rPr>
        <w:t xml:space="preserve"> </w:t>
      </w:r>
      <w:r>
        <w:rPr>
          <w:rFonts w:ascii="Arial" w:hAnsi="Arial" w:cs="Arial"/>
          <w:szCs w:val="24"/>
          <w:lang w:eastAsia="sr-Latn-CS"/>
        </w:rPr>
        <w:t>пре</w:t>
      </w:r>
      <w:r w:rsidR="004A18FB" w:rsidRPr="007C73D5">
        <w:rPr>
          <w:rFonts w:ascii="Arial" w:hAnsi="Arial" w:cs="Arial"/>
          <w:szCs w:val="24"/>
          <w:lang w:eastAsia="sr-Latn-CS"/>
        </w:rPr>
        <w:t xml:space="preserve"> </w:t>
      </w:r>
      <w:r>
        <w:rPr>
          <w:rFonts w:ascii="Arial" w:hAnsi="Arial" w:cs="Arial"/>
          <w:szCs w:val="24"/>
          <w:lang w:eastAsia="sr-Latn-CS"/>
        </w:rPr>
        <w:t>отварања</w:t>
      </w:r>
      <w:r w:rsidR="004A18FB" w:rsidRPr="007C73D5">
        <w:rPr>
          <w:rFonts w:ascii="Arial" w:hAnsi="Arial" w:cs="Arial"/>
          <w:szCs w:val="24"/>
          <w:lang w:eastAsia="sr-Latn-CS"/>
        </w:rPr>
        <w:t xml:space="preserve"> </w:t>
      </w:r>
      <w:r>
        <w:rPr>
          <w:rFonts w:ascii="Arial" w:hAnsi="Arial" w:cs="Arial"/>
          <w:szCs w:val="24"/>
          <w:lang w:eastAsia="sr-Latn-CS"/>
        </w:rPr>
        <w:t>понуда</w:t>
      </w:r>
      <w:r w:rsidR="004A18FB" w:rsidRPr="007C73D5">
        <w:rPr>
          <w:rFonts w:ascii="Arial" w:hAnsi="Arial" w:cs="Arial"/>
          <w:szCs w:val="24"/>
          <w:lang w:eastAsia="sr-Latn-CS"/>
        </w:rPr>
        <w:t>.</w:t>
      </w:r>
    </w:p>
    <w:p w14:paraId="03EF4DD8" w14:textId="77777777" w:rsidR="004A18FB" w:rsidRPr="007C73D5" w:rsidRDefault="004A18FB" w:rsidP="004A18FB">
      <w:pPr>
        <w:jc w:val="both"/>
        <w:rPr>
          <w:rFonts w:ascii="Arial" w:hAnsi="Arial" w:cs="Arial"/>
          <w:szCs w:val="24"/>
          <w:lang w:eastAsia="sr-Latn-CS"/>
        </w:rPr>
      </w:pPr>
    </w:p>
    <w:p w14:paraId="0E89FFEF" w14:textId="4CAD3701" w:rsidR="004A18FB" w:rsidRPr="007C73D5" w:rsidRDefault="00922A6B" w:rsidP="004A18FB">
      <w:pPr>
        <w:jc w:val="both"/>
        <w:rPr>
          <w:rFonts w:ascii="Arial" w:hAnsi="Arial" w:cs="Arial"/>
          <w:szCs w:val="24"/>
          <w:lang w:eastAsia="sr-Latn-CS"/>
        </w:rPr>
      </w:pPr>
      <w:r>
        <w:rPr>
          <w:rFonts w:ascii="Arial" w:hAnsi="Arial" w:cs="Arial"/>
          <w:szCs w:val="24"/>
          <w:lang w:eastAsia="sr-Latn-CS"/>
        </w:rPr>
        <w:t>Доказ</w:t>
      </w:r>
      <w:r w:rsidR="004A18FB" w:rsidRPr="007C73D5">
        <w:rPr>
          <w:rFonts w:ascii="Arial" w:hAnsi="Arial" w:cs="Arial"/>
          <w:szCs w:val="24"/>
          <w:lang w:eastAsia="sr-Latn-CS"/>
        </w:rPr>
        <w:t xml:space="preserve"> </w:t>
      </w:r>
      <w:r>
        <w:rPr>
          <w:rFonts w:ascii="Arial" w:hAnsi="Arial" w:cs="Arial"/>
          <w:szCs w:val="24"/>
          <w:lang w:eastAsia="sr-Latn-CS"/>
        </w:rPr>
        <w:t>из</w:t>
      </w:r>
      <w:r w:rsidR="002326FD">
        <w:rPr>
          <w:rFonts w:ascii="Arial" w:hAnsi="Arial" w:cs="Arial"/>
          <w:szCs w:val="24"/>
          <w:lang w:eastAsia="sr-Latn-CS"/>
        </w:rPr>
        <w:t xml:space="preserve"> </w:t>
      </w:r>
      <w:r>
        <w:rPr>
          <w:rFonts w:ascii="Arial" w:hAnsi="Arial" w:cs="Arial"/>
          <w:szCs w:val="24"/>
          <w:lang w:eastAsia="sr-Latn-CS"/>
        </w:rPr>
        <w:t>тачке</w:t>
      </w:r>
      <w:r w:rsidR="004A18FB" w:rsidRPr="007C73D5">
        <w:rPr>
          <w:rFonts w:ascii="Arial" w:hAnsi="Arial" w:cs="Arial"/>
          <w:szCs w:val="24"/>
          <w:lang w:eastAsia="sr-Latn-CS"/>
        </w:rPr>
        <w:t xml:space="preserve"> 2) </w:t>
      </w:r>
      <w:r>
        <w:rPr>
          <w:rFonts w:ascii="Arial" w:hAnsi="Arial" w:cs="Arial"/>
          <w:szCs w:val="24"/>
          <w:lang w:eastAsia="sr-Latn-CS"/>
        </w:rPr>
        <w:t>мора</w:t>
      </w:r>
      <w:r w:rsidR="004A18FB" w:rsidRPr="007C73D5">
        <w:rPr>
          <w:rFonts w:ascii="Arial" w:hAnsi="Arial" w:cs="Arial"/>
          <w:szCs w:val="24"/>
          <w:lang w:eastAsia="sr-Latn-CS"/>
        </w:rPr>
        <w:t xml:space="preserve"> </w:t>
      </w:r>
      <w:r>
        <w:rPr>
          <w:rFonts w:ascii="Arial" w:hAnsi="Arial" w:cs="Arial"/>
          <w:szCs w:val="24"/>
          <w:lang w:eastAsia="sr-Latn-CS"/>
        </w:rPr>
        <w:t>бити</w:t>
      </w:r>
      <w:r w:rsidR="004A18FB" w:rsidRPr="007C73D5">
        <w:rPr>
          <w:rFonts w:ascii="Arial" w:hAnsi="Arial" w:cs="Arial"/>
          <w:szCs w:val="24"/>
          <w:lang w:eastAsia="sr-Latn-CS"/>
        </w:rPr>
        <w:t xml:space="preserve"> </w:t>
      </w:r>
      <w:r>
        <w:rPr>
          <w:rFonts w:ascii="Arial" w:hAnsi="Arial" w:cs="Arial"/>
          <w:szCs w:val="24"/>
          <w:lang w:eastAsia="sr-Latn-CS"/>
        </w:rPr>
        <w:t>издат</w:t>
      </w:r>
      <w:r w:rsidR="004A18FB" w:rsidRPr="007C73D5">
        <w:rPr>
          <w:rFonts w:ascii="Arial" w:hAnsi="Arial" w:cs="Arial"/>
          <w:szCs w:val="24"/>
          <w:lang w:eastAsia="sr-Latn-CS"/>
        </w:rPr>
        <w:t xml:space="preserve"> </w:t>
      </w:r>
      <w:r>
        <w:rPr>
          <w:rFonts w:ascii="Arial" w:hAnsi="Arial" w:cs="Arial"/>
          <w:szCs w:val="24"/>
          <w:lang w:eastAsia="sr-Latn-CS"/>
        </w:rPr>
        <w:t>након</w:t>
      </w:r>
      <w:r w:rsidR="004A18FB" w:rsidRPr="007C73D5">
        <w:rPr>
          <w:rFonts w:ascii="Arial" w:hAnsi="Arial" w:cs="Arial"/>
          <w:szCs w:val="24"/>
          <w:lang w:eastAsia="sr-Latn-CS"/>
        </w:rPr>
        <w:t xml:space="preserve"> </w:t>
      </w:r>
      <w:r>
        <w:rPr>
          <w:rFonts w:ascii="Arial" w:hAnsi="Arial" w:cs="Arial"/>
          <w:szCs w:val="24"/>
          <w:lang w:eastAsia="sr-Latn-CS"/>
        </w:rPr>
        <w:t>објав</w:t>
      </w:r>
      <w:r w:rsidR="00741256">
        <w:rPr>
          <w:rFonts w:ascii="Arial" w:hAnsi="Arial" w:cs="Arial"/>
          <w:szCs w:val="24"/>
          <w:lang w:eastAsia="sr-Latn-CS"/>
        </w:rPr>
        <w:t>љ</w:t>
      </w:r>
      <w:r>
        <w:rPr>
          <w:rFonts w:ascii="Arial" w:hAnsi="Arial" w:cs="Arial"/>
          <w:szCs w:val="24"/>
          <w:lang w:eastAsia="sr-Latn-CS"/>
        </w:rPr>
        <w:t>ивања</w:t>
      </w:r>
      <w:r w:rsidR="004A18FB" w:rsidRPr="007C73D5">
        <w:rPr>
          <w:rFonts w:ascii="Arial" w:hAnsi="Arial" w:cs="Arial"/>
          <w:szCs w:val="24"/>
          <w:lang w:eastAsia="sr-Latn-CS"/>
        </w:rPr>
        <w:t xml:space="preserve"> </w:t>
      </w:r>
      <w:r>
        <w:rPr>
          <w:rFonts w:ascii="Arial" w:hAnsi="Arial" w:cs="Arial"/>
          <w:szCs w:val="24"/>
          <w:lang w:eastAsia="sr-Latn-CS"/>
        </w:rPr>
        <w:t>позива</w:t>
      </w:r>
      <w:r w:rsidR="004A18FB" w:rsidRPr="007C73D5">
        <w:rPr>
          <w:rFonts w:ascii="Arial" w:hAnsi="Arial" w:cs="Arial"/>
          <w:szCs w:val="24"/>
          <w:lang w:eastAsia="sr-Latn-CS"/>
        </w:rPr>
        <w:t xml:space="preserve"> </w:t>
      </w:r>
      <w:r>
        <w:rPr>
          <w:rFonts w:ascii="Arial" w:hAnsi="Arial" w:cs="Arial"/>
          <w:szCs w:val="24"/>
          <w:lang w:eastAsia="sr-Latn-CS"/>
        </w:rPr>
        <w:t>за</w:t>
      </w:r>
      <w:r w:rsidR="004A18FB" w:rsidRPr="007C73D5">
        <w:rPr>
          <w:rFonts w:ascii="Arial" w:hAnsi="Arial" w:cs="Arial"/>
          <w:szCs w:val="24"/>
          <w:lang w:eastAsia="sr-Latn-CS"/>
        </w:rPr>
        <w:t xml:space="preserve"> </w:t>
      </w:r>
      <w:r>
        <w:rPr>
          <w:rFonts w:ascii="Arial" w:hAnsi="Arial" w:cs="Arial"/>
          <w:szCs w:val="24"/>
          <w:lang w:eastAsia="sr-Latn-CS"/>
        </w:rPr>
        <w:t>подношење</w:t>
      </w:r>
      <w:r w:rsidR="004A18FB" w:rsidRPr="007C73D5">
        <w:rPr>
          <w:rFonts w:ascii="Arial" w:hAnsi="Arial" w:cs="Arial"/>
          <w:szCs w:val="24"/>
          <w:lang w:eastAsia="sr-Latn-CS"/>
        </w:rPr>
        <w:t xml:space="preserve"> </w:t>
      </w:r>
      <w:r>
        <w:rPr>
          <w:rFonts w:ascii="Arial" w:hAnsi="Arial" w:cs="Arial"/>
          <w:szCs w:val="24"/>
          <w:lang w:eastAsia="sr-Latn-CS"/>
        </w:rPr>
        <w:t>понуда</w:t>
      </w:r>
      <w:r w:rsidR="004A18FB" w:rsidRPr="007C73D5">
        <w:rPr>
          <w:rFonts w:ascii="Arial" w:hAnsi="Arial" w:cs="Arial"/>
          <w:szCs w:val="24"/>
          <w:lang w:eastAsia="sr-Latn-CS"/>
        </w:rPr>
        <w:t>.</w:t>
      </w:r>
    </w:p>
    <w:p w14:paraId="5F2C2A98" w14:textId="77777777" w:rsidR="004A18FB" w:rsidRPr="007C73D5" w:rsidRDefault="004A18FB" w:rsidP="004A18FB">
      <w:pPr>
        <w:jc w:val="both"/>
        <w:rPr>
          <w:rFonts w:ascii="Arial" w:hAnsi="Arial" w:cs="Arial"/>
          <w:szCs w:val="24"/>
        </w:rPr>
      </w:pPr>
    </w:p>
    <w:p w14:paraId="3C6B00F4" w14:textId="6EC0BE16" w:rsidR="004A18FB" w:rsidRPr="007C73D5" w:rsidRDefault="00922A6B" w:rsidP="004A18FB">
      <w:pPr>
        <w:jc w:val="both"/>
        <w:rPr>
          <w:rFonts w:ascii="Arial" w:hAnsi="Arial" w:cs="Arial"/>
          <w:szCs w:val="24"/>
          <w:u w:val="single"/>
        </w:rPr>
      </w:pPr>
      <w:r>
        <w:rPr>
          <w:rFonts w:ascii="Arial" w:hAnsi="Arial" w:cs="Arial"/>
          <w:szCs w:val="24"/>
          <w:u w:val="single"/>
        </w:rPr>
        <w:t>Понуђач</w:t>
      </w:r>
      <w:r w:rsidR="004A18FB" w:rsidRPr="007C73D5">
        <w:rPr>
          <w:rFonts w:ascii="Arial" w:hAnsi="Arial" w:cs="Arial"/>
          <w:szCs w:val="24"/>
          <w:u w:val="single"/>
        </w:rPr>
        <w:t xml:space="preserve"> </w:t>
      </w:r>
      <w:r>
        <w:rPr>
          <w:rFonts w:ascii="Arial" w:hAnsi="Arial" w:cs="Arial"/>
          <w:szCs w:val="24"/>
          <w:u w:val="single"/>
        </w:rPr>
        <w:t>је</w:t>
      </w:r>
      <w:r w:rsidR="004A18FB" w:rsidRPr="007C73D5">
        <w:rPr>
          <w:rFonts w:ascii="Arial" w:hAnsi="Arial" w:cs="Arial"/>
          <w:szCs w:val="24"/>
          <w:u w:val="single"/>
        </w:rPr>
        <w:t xml:space="preserve"> </w:t>
      </w:r>
      <w:r>
        <w:rPr>
          <w:rFonts w:ascii="Arial" w:hAnsi="Arial" w:cs="Arial"/>
          <w:szCs w:val="24"/>
          <w:u w:val="single"/>
        </w:rPr>
        <w:t>дужан</w:t>
      </w:r>
      <w:r w:rsidR="004A18FB" w:rsidRPr="007C73D5">
        <w:rPr>
          <w:rFonts w:ascii="Arial" w:hAnsi="Arial" w:cs="Arial"/>
          <w:szCs w:val="24"/>
          <w:u w:val="single"/>
        </w:rPr>
        <w:t xml:space="preserve"> </w:t>
      </w:r>
      <w:r>
        <w:rPr>
          <w:rFonts w:ascii="Arial" w:hAnsi="Arial" w:cs="Arial"/>
          <w:szCs w:val="24"/>
          <w:u w:val="single"/>
        </w:rPr>
        <w:t>да</w:t>
      </w:r>
      <w:r w:rsidR="004A18FB" w:rsidRPr="007C73D5">
        <w:rPr>
          <w:rFonts w:ascii="Arial" w:hAnsi="Arial" w:cs="Arial"/>
          <w:szCs w:val="24"/>
          <w:u w:val="single"/>
        </w:rPr>
        <w:t xml:space="preserve"> </w:t>
      </w:r>
      <w:r>
        <w:rPr>
          <w:rFonts w:ascii="Arial" w:hAnsi="Arial" w:cs="Arial"/>
          <w:szCs w:val="24"/>
          <w:u w:val="single"/>
        </w:rPr>
        <w:t>у</w:t>
      </w:r>
      <w:r w:rsidR="004A18FB" w:rsidRPr="007C73D5">
        <w:rPr>
          <w:rFonts w:ascii="Arial" w:hAnsi="Arial" w:cs="Arial"/>
          <w:szCs w:val="24"/>
          <w:u w:val="single"/>
        </w:rPr>
        <w:t xml:space="preserve"> </w:t>
      </w:r>
      <w:r>
        <w:rPr>
          <w:rFonts w:ascii="Arial" w:hAnsi="Arial" w:cs="Arial"/>
          <w:szCs w:val="24"/>
          <w:u w:val="single"/>
        </w:rPr>
        <w:t>понуди</w:t>
      </w:r>
      <w:r w:rsidR="004A18FB" w:rsidRPr="007C73D5">
        <w:rPr>
          <w:rFonts w:ascii="Arial" w:hAnsi="Arial" w:cs="Arial"/>
          <w:szCs w:val="24"/>
          <w:u w:val="single"/>
        </w:rPr>
        <w:t xml:space="preserve"> </w:t>
      </w:r>
      <w:r>
        <w:rPr>
          <w:rFonts w:ascii="Arial" w:hAnsi="Arial" w:cs="Arial"/>
          <w:szCs w:val="24"/>
          <w:u w:val="single"/>
        </w:rPr>
        <w:t>достави</w:t>
      </w:r>
      <w:r w:rsidR="004A18FB" w:rsidRPr="007C73D5">
        <w:rPr>
          <w:rFonts w:ascii="Arial" w:hAnsi="Arial" w:cs="Arial"/>
          <w:szCs w:val="24"/>
          <w:u w:val="single"/>
        </w:rPr>
        <w:t xml:space="preserve"> </w:t>
      </w:r>
      <w:r>
        <w:rPr>
          <w:rFonts w:ascii="Arial" w:hAnsi="Arial" w:cs="Arial"/>
          <w:szCs w:val="24"/>
          <w:u w:val="single"/>
        </w:rPr>
        <w:t>доказе</w:t>
      </w:r>
      <w:r w:rsidR="004A18FB" w:rsidRPr="007C73D5">
        <w:rPr>
          <w:rFonts w:ascii="Arial" w:hAnsi="Arial" w:cs="Arial"/>
          <w:szCs w:val="24"/>
          <w:u w:val="single"/>
        </w:rPr>
        <w:t xml:space="preserve"> </w:t>
      </w:r>
      <w:r>
        <w:rPr>
          <w:rFonts w:ascii="Arial" w:hAnsi="Arial" w:cs="Arial"/>
          <w:szCs w:val="24"/>
          <w:u w:val="single"/>
        </w:rPr>
        <w:t>да</w:t>
      </w:r>
      <w:r w:rsidR="004A18FB" w:rsidRPr="007C73D5">
        <w:rPr>
          <w:rFonts w:ascii="Arial" w:hAnsi="Arial" w:cs="Arial"/>
          <w:szCs w:val="24"/>
          <w:u w:val="single"/>
        </w:rPr>
        <w:t xml:space="preserve"> </w:t>
      </w:r>
      <w:r>
        <w:rPr>
          <w:rFonts w:ascii="Arial" w:hAnsi="Arial" w:cs="Arial"/>
          <w:b/>
          <w:szCs w:val="24"/>
          <w:u w:val="single"/>
        </w:rPr>
        <w:t>испуњава</w:t>
      </w:r>
      <w:r w:rsidR="004A18FB" w:rsidRPr="007B6B37">
        <w:rPr>
          <w:rFonts w:ascii="Arial" w:hAnsi="Arial" w:cs="Arial"/>
          <w:b/>
          <w:szCs w:val="24"/>
          <w:u w:val="single"/>
        </w:rPr>
        <w:t xml:space="preserve"> </w:t>
      </w:r>
      <w:r>
        <w:rPr>
          <w:rFonts w:ascii="Arial" w:hAnsi="Arial" w:cs="Arial"/>
          <w:b/>
          <w:szCs w:val="24"/>
          <w:u w:val="single"/>
        </w:rPr>
        <w:t>додатне</w:t>
      </w:r>
      <w:r w:rsidR="004A18FB" w:rsidRPr="007B6B37">
        <w:rPr>
          <w:rFonts w:ascii="Arial" w:hAnsi="Arial" w:cs="Arial"/>
          <w:b/>
          <w:szCs w:val="24"/>
          <w:u w:val="single"/>
        </w:rPr>
        <w:t xml:space="preserve"> </w:t>
      </w:r>
      <w:r>
        <w:rPr>
          <w:rFonts w:ascii="Arial" w:hAnsi="Arial" w:cs="Arial"/>
          <w:b/>
          <w:szCs w:val="24"/>
          <w:u w:val="single"/>
        </w:rPr>
        <w:t>услове</w:t>
      </w:r>
      <w:r w:rsidR="004A18FB" w:rsidRPr="007C73D5">
        <w:rPr>
          <w:rFonts w:ascii="Arial" w:hAnsi="Arial" w:cs="Arial"/>
          <w:szCs w:val="24"/>
          <w:u w:val="single"/>
        </w:rPr>
        <w:t xml:space="preserve"> </w:t>
      </w:r>
      <w:r>
        <w:rPr>
          <w:rFonts w:ascii="Arial" w:hAnsi="Arial" w:cs="Arial"/>
          <w:szCs w:val="24"/>
          <w:u w:val="single"/>
        </w:rPr>
        <w:t>за</w:t>
      </w:r>
      <w:r w:rsidR="004A18FB" w:rsidRPr="007C73D5">
        <w:rPr>
          <w:rFonts w:ascii="Arial" w:hAnsi="Arial" w:cs="Arial"/>
          <w:szCs w:val="24"/>
          <w:u w:val="single"/>
        </w:rPr>
        <w:t xml:space="preserve"> </w:t>
      </w:r>
      <w:r>
        <w:rPr>
          <w:rFonts w:ascii="Arial" w:hAnsi="Arial" w:cs="Arial"/>
          <w:szCs w:val="24"/>
          <w:u w:val="single"/>
        </w:rPr>
        <w:t>учешће</w:t>
      </w:r>
      <w:r w:rsidR="004A18FB" w:rsidRPr="007C73D5">
        <w:rPr>
          <w:rFonts w:ascii="Arial" w:hAnsi="Arial" w:cs="Arial"/>
          <w:szCs w:val="24"/>
          <w:u w:val="single"/>
        </w:rPr>
        <w:t xml:space="preserve"> </w:t>
      </w:r>
      <w:r>
        <w:rPr>
          <w:rFonts w:ascii="Arial" w:hAnsi="Arial" w:cs="Arial"/>
          <w:szCs w:val="24"/>
          <w:u w:val="single"/>
        </w:rPr>
        <w:t>у</w:t>
      </w:r>
      <w:r w:rsidR="004A18FB" w:rsidRPr="007C73D5">
        <w:rPr>
          <w:rFonts w:ascii="Arial" w:hAnsi="Arial" w:cs="Arial"/>
          <w:szCs w:val="24"/>
          <w:u w:val="single"/>
        </w:rPr>
        <w:t xml:space="preserve"> </w:t>
      </w:r>
      <w:r>
        <w:rPr>
          <w:rFonts w:ascii="Arial" w:hAnsi="Arial" w:cs="Arial"/>
          <w:szCs w:val="24"/>
          <w:u w:val="single"/>
        </w:rPr>
        <w:t>поступку</w:t>
      </w:r>
      <w:r w:rsidR="004A18FB" w:rsidRPr="007C73D5">
        <w:rPr>
          <w:rFonts w:ascii="Arial" w:hAnsi="Arial" w:cs="Arial"/>
          <w:szCs w:val="24"/>
          <w:u w:val="single"/>
        </w:rPr>
        <w:t xml:space="preserve"> </w:t>
      </w:r>
      <w:r>
        <w:rPr>
          <w:rFonts w:ascii="Arial" w:hAnsi="Arial" w:cs="Arial"/>
          <w:szCs w:val="24"/>
          <w:u w:val="single"/>
        </w:rPr>
        <w:t>јавне</w:t>
      </w:r>
      <w:r w:rsidR="004A18FB" w:rsidRPr="007C73D5">
        <w:rPr>
          <w:rFonts w:ascii="Arial" w:hAnsi="Arial" w:cs="Arial"/>
          <w:szCs w:val="24"/>
          <w:u w:val="single"/>
        </w:rPr>
        <w:t xml:space="preserve"> </w:t>
      </w:r>
      <w:r>
        <w:rPr>
          <w:rFonts w:ascii="Arial" w:hAnsi="Arial" w:cs="Arial"/>
          <w:szCs w:val="24"/>
          <w:u w:val="single"/>
        </w:rPr>
        <w:t>набавке</w:t>
      </w:r>
      <w:r w:rsidR="004A18FB" w:rsidRPr="007C73D5">
        <w:rPr>
          <w:rFonts w:ascii="Arial" w:hAnsi="Arial" w:cs="Arial"/>
          <w:szCs w:val="24"/>
          <w:u w:val="single"/>
        </w:rPr>
        <w:t xml:space="preserve"> </w:t>
      </w:r>
      <w:r>
        <w:rPr>
          <w:rFonts w:ascii="Arial" w:hAnsi="Arial" w:cs="Arial"/>
          <w:szCs w:val="24"/>
          <w:u w:val="single"/>
        </w:rPr>
        <w:t>у</w:t>
      </w:r>
      <w:r w:rsidR="004A18FB" w:rsidRPr="007C73D5">
        <w:rPr>
          <w:rFonts w:ascii="Arial" w:hAnsi="Arial" w:cs="Arial"/>
          <w:szCs w:val="24"/>
          <w:u w:val="single"/>
        </w:rPr>
        <w:t xml:space="preserve"> </w:t>
      </w:r>
      <w:r>
        <w:rPr>
          <w:rFonts w:ascii="Arial" w:hAnsi="Arial" w:cs="Arial"/>
          <w:szCs w:val="24"/>
          <w:u w:val="single"/>
        </w:rPr>
        <w:t>складу</w:t>
      </w:r>
      <w:r w:rsidR="004A18FB" w:rsidRPr="007C73D5">
        <w:rPr>
          <w:rFonts w:ascii="Arial" w:hAnsi="Arial" w:cs="Arial"/>
          <w:szCs w:val="24"/>
          <w:u w:val="single"/>
        </w:rPr>
        <w:t xml:space="preserve"> </w:t>
      </w:r>
      <w:r>
        <w:rPr>
          <w:rFonts w:ascii="Arial" w:hAnsi="Arial" w:cs="Arial"/>
          <w:szCs w:val="24"/>
          <w:u w:val="single"/>
        </w:rPr>
        <w:t>са</w:t>
      </w:r>
      <w:r w:rsidR="004A18FB" w:rsidRPr="007C73D5">
        <w:rPr>
          <w:rFonts w:ascii="Arial" w:hAnsi="Arial" w:cs="Arial"/>
          <w:szCs w:val="24"/>
          <w:u w:val="single"/>
        </w:rPr>
        <w:t xml:space="preserve"> </w:t>
      </w:r>
      <w:r>
        <w:rPr>
          <w:rFonts w:ascii="Arial" w:hAnsi="Arial" w:cs="Arial"/>
          <w:szCs w:val="24"/>
          <w:u w:val="single"/>
        </w:rPr>
        <w:t>Законом</w:t>
      </w:r>
      <w:r w:rsidR="004A18FB" w:rsidRPr="007C73D5">
        <w:rPr>
          <w:rFonts w:ascii="Arial" w:hAnsi="Arial" w:cs="Arial"/>
          <w:szCs w:val="24"/>
          <w:u w:val="single"/>
        </w:rPr>
        <w:t xml:space="preserve">, </w:t>
      </w:r>
      <w:r>
        <w:rPr>
          <w:rFonts w:ascii="Arial" w:hAnsi="Arial" w:cs="Arial"/>
          <w:szCs w:val="24"/>
          <w:u w:val="single"/>
        </w:rPr>
        <w:t>и</w:t>
      </w:r>
      <w:r w:rsidR="004A18FB" w:rsidRPr="007C73D5">
        <w:rPr>
          <w:rFonts w:ascii="Arial" w:hAnsi="Arial" w:cs="Arial"/>
          <w:szCs w:val="24"/>
          <w:u w:val="single"/>
        </w:rPr>
        <w:t xml:space="preserve"> </w:t>
      </w:r>
      <w:r>
        <w:rPr>
          <w:rFonts w:ascii="Arial" w:hAnsi="Arial" w:cs="Arial"/>
          <w:szCs w:val="24"/>
          <w:u w:val="single"/>
        </w:rPr>
        <w:t>то</w:t>
      </w:r>
      <w:r w:rsidR="004A18FB" w:rsidRPr="007C73D5">
        <w:rPr>
          <w:rFonts w:ascii="Arial" w:hAnsi="Arial" w:cs="Arial"/>
          <w:szCs w:val="24"/>
          <w:u w:val="single"/>
        </w:rPr>
        <w:t>:</w:t>
      </w:r>
    </w:p>
    <w:p w14:paraId="70107484" w14:textId="77777777" w:rsidR="004A18FB" w:rsidRPr="000A5A0E" w:rsidRDefault="004A18FB" w:rsidP="004A18FB">
      <w:pPr>
        <w:tabs>
          <w:tab w:val="left" w:pos="993"/>
        </w:tabs>
        <w:jc w:val="both"/>
        <w:rPr>
          <w:rFonts w:ascii="Arial" w:hAnsi="Arial"/>
          <w:b/>
          <w:u w:val="single"/>
        </w:rPr>
      </w:pPr>
    </w:p>
    <w:p w14:paraId="4252F107" w14:textId="2955F500" w:rsidR="004A18FB" w:rsidRPr="007C73D5" w:rsidRDefault="004A18FB" w:rsidP="004A18FB">
      <w:pPr>
        <w:pStyle w:val="Heading2"/>
        <w:rPr>
          <w:lang w:eastAsia="en-US" w:bidi="en-US"/>
        </w:rPr>
      </w:pPr>
      <w:bookmarkStart w:id="50" w:name="_Toc426618017"/>
      <w:bookmarkEnd w:id="47"/>
      <w:bookmarkEnd w:id="48"/>
      <w:r w:rsidRPr="007C73D5">
        <w:rPr>
          <w:sz w:val="24"/>
        </w:rPr>
        <w:t>4.4</w:t>
      </w:r>
      <w:r w:rsidRPr="007C73D5">
        <w:rPr>
          <w:sz w:val="24"/>
        </w:rPr>
        <w:tab/>
      </w:r>
      <w:r w:rsidR="00922A6B">
        <w:rPr>
          <w:sz w:val="24"/>
          <w:lang w:eastAsia="en-US" w:bidi="en-US"/>
        </w:rPr>
        <w:t>УСЛОВИ</w:t>
      </w:r>
      <w:r w:rsidRPr="007C73D5">
        <w:rPr>
          <w:sz w:val="24"/>
          <w:lang w:eastAsia="en-US" w:bidi="en-US"/>
        </w:rPr>
        <w:t xml:space="preserve"> </w:t>
      </w:r>
      <w:r w:rsidR="00922A6B">
        <w:rPr>
          <w:sz w:val="24"/>
          <w:lang w:eastAsia="en-US" w:bidi="en-US"/>
        </w:rPr>
        <w:t>КОЈЕ</w:t>
      </w:r>
      <w:r w:rsidRPr="007C73D5">
        <w:rPr>
          <w:sz w:val="24"/>
          <w:lang w:eastAsia="en-US" w:bidi="en-US"/>
        </w:rPr>
        <w:t xml:space="preserve"> </w:t>
      </w:r>
      <w:r w:rsidR="00922A6B">
        <w:rPr>
          <w:sz w:val="24"/>
          <w:lang w:eastAsia="en-US" w:bidi="en-US"/>
        </w:rPr>
        <w:t>МОРА</w:t>
      </w:r>
      <w:r w:rsidRPr="007C73D5">
        <w:rPr>
          <w:sz w:val="24"/>
          <w:lang w:eastAsia="en-US" w:bidi="en-US"/>
        </w:rPr>
        <w:t xml:space="preserve"> </w:t>
      </w:r>
      <w:r w:rsidR="00922A6B">
        <w:rPr>
          <w:sz w:val="24"/>
          <w:lang w:eastAsia="en-US" w:bidi="en-US"/>
        </w:rPr>
        <w:t>ДА</w:t>
      </w:r>
      <w:r w:rsidRPr="007C73D5">
        <w:rPr>
          <w:sz w:val="24"/>
          <w:lang w:eastAsia="en-US" w:bidi="en-US"/>
        </w:rPr>
        <w:t xml:space="preserve"> </w:t>
      </w:r>
      <w:r w:rsidR="00922A6B">
        <w:rPr>
          <w:sz w:val="24"/>
          <w:lang w:eastAsia="en-US" w:bidi="en-US"/>
        </w:rPr>
        <w:t>ИСПУНИ</w:t>
      </w:r>
      <w:r w:rsidRPr="007C73D5">
        <w:rPr>
          <w:sz w:val="24"/>
          <w:lang w:eastAsia="en-US" w:bidi="en-US"/>
        </w:rPr>
        <w:t xml:space="preserve"> </w:t>
      </w:r>
      <w:r w:rsidR="00922A6B">
        <w:rPr>
          <w:sz w:val="24"/>
          <w:lang w:eastAsia="en-US" w:bidi="en-US"/>
        </w:rPr>
        <w:t>СВАКИ</w:t>
      </w:r>
      <w:r w:rsidRPr="007C73D5">
        <w:rPr>
          <w:sz w:val="24"/>
          <w:lang w:eastAsia="en-US" w:bidi="en-US"/>
        </w:rPr>
        <w:t xml:space="preserve"> </w:t>
      </w:r>
      <w:r w:rsidR="00922A6B">
        <w:rPr>
          <w:sz w:val="24"/>
        </w:rPr>
        <w:t>ПОДИЗВОЂАЧ</w:t>
      </w:r>
      <w:r w:rsidRPr="007C73D5">
        <w:rPr>
          <w:sz w:val="24"/>
          <w:lang w:eastAsia="en-US" w:bidi="en-US"/>
        </w:rPr>
        <w:t xml:space="preserve">, </w:t>
      </w:r>
      <w:r w:rsidR="00922A6B">
        <w:rPr>
          <w:sz w:val="24"/>
          <w:lang w:eastAsia="en-US" w:bidi="en-US"/>
        </w:rPr>
        <w:t>ОДНОСНО</w:t>
      </w:r>
      <w:r w:rsidRPr="007C73D5">
        <w:rPr>
          <w:sz w:val="24"/>
          <w:lang w:eastAsia="en-US" w:bidi="en-US"/>
        </w:rPr>
        <w:t xml:space="preserve"> </w:t>
      </w:r>
      <w:r w:rsidR="00922A6B">
        <w:rPr>
          <w:sz w:val="24"/>
          <w:lang w:eastAsia="en-US" w:bidi="en-US"/>
        </w:rPr>
        <w:t>ЧЛАН</w:t>
      </w:r>
      <w:r w:rsidRPr="007C73D5">
        <w:rPr>
          <w:sz w:val="24"/>
          <w:lang w:eastAsia="en-US" w:bidi="en-US"/>
        </w:rPr>
        <w:t xml:space="preserve"> </w:t>
      </w:r>
      <w:r w:rsidR="00922A6B">
        <w:rPr>
          <w:sz w:val="24"/>
          <w:lang w:eastAsia="en-US" w:bidi="en-US"/>
        </w:rPr>
        <w:t>ГРУПЕ</w:t>
      </w:r>
      <w:r w:rsidRPr="007C73D5">
        <w:rPr>
          <w:sz w:val="24"/>
          <w:lang w:eastAsia="en-US" w:bidi="en-US"/>
        </w:rPr>
        <w:t xml:space="preserve"> </w:t>
      </w:r>
      <w:r w:rsidR="00922A6B">
        <w:rPr>
          <w:sz w:val="24"/>
          <w:lang w:eastAsia="en-US" w:bidi="en-US"/>
        </w:rPr>
        <w:t>ПОНУЂАЧА</w:t>
      </w:r>
      <w:bookmarkEnd w:id="50"/>
    </w:p>
    <w:p w14:paraId="02F563CD" w14:textId="77777777" w:rsidR="004A18FB" w:rsidRPr="007C73D5" w:rsidRDefault="004A18FB" w:rsidP="004A18FB">
      <w:pPr>
        <w:jc w:val="both"/>
        <w:rPr>
          <w:rFonts w:ascii="Arial" w:hAnsi="Arial" w:cs="Arial"/>
          <w:caps/>
          <w:szCs w:val="24"/>
        </w:rPr>
      </w:pPr>
    </w:p>
    <w:p w14:paraId="1B02632D" w14:textId="5582EC35" w:rsidR="004A18FB" w:rsidRPr="007C73D5" w:rsidRDefault="00922A6B" w:rsidP="004A18FB">
      <w:pPr>
        <w:jc w:val="both"/>
        <w:rPr>
          <w:rFonts w:ascii="Arial" w:hAnsi="Arial"/>
        </w:rPr>
      </w:pPr>
      <w:r>
        <w:rPr>
          <w:rFonts w:ascii="Arial" w:hAnsi="Arial" w:cs="Arial"/>
          <w:szCs w:val="24"/>
        </w:rPr>
        <w:t>Сваки</w:t>
      </w:r>
      <w:r w:rsidR="004A18FB" w:rsidRPr="007C73D5">
        <w:rPr>
          <w:rFonts w:ascii="Arial" w:hAnsi="Arial" w:cs="Arial"/>
          <w:szCs w:val="24"/>
        </w:rPr>
        <w:t xml:space="preserve"> </w:t>
      </w:r>
      <w:r>
        <w:rPr>
          <w:rFonts w:ascii="Arial" w:hAnsi="Arial" w:cs="Arial"/>
          <w:szCs w:val="24"/>
        </w:rPr>
        <w:t>Подизвођач</w:t>
      </w:r>
      <w:r w:rsidR="004A18FB" w:rsidRPr="007C73D5">
        <w:rPr>
          <w:rFonts w:ascii="Arial" w:hAnsi="Arial"/>
        </w:rPr>
        <w:t xml:space="preserve"> </w:t>
      </w:r>
      <w:r>
        <w:rPr>
          <w:rFonts w:ascii="Arial" w:hAnsi="Arial"/>
        </w:rPr>
        <w:t>мора</w:t>
      </w:r>
      <w:r w:rsidR="004A18FB" w:rsidRPr="007C73D5">
        <w:rPr>
          <w:rFonts w:ascii="Arial" w:hAnsi="Arial"/>
        </w:rPr>
        <w:t xml:space="preserve"> </w:t>
      </w:r>
      <w:r>
        <w:rPr>
          <w:rFonts w:ascii="Arial" w:hAnsi="Arial"/>
        </w:rPr>
        <w:t>да</w:t>
      </w:r>
      <w:r w:rsidR="004A18FB" w:rsidRPr="007C73D5">
        <w:rPr>
          <w:rFonts w:ascii="Arial" w:hAnsi="Arial"/>
        </w:rPr>
        <w:t xml:space="preserve"> </w:t>
      </w:r>
      <w:r>
        <w:rPr>
          <w:rFonts w:ascii="Arial" w:hAnsi="Arial"/>
        </w:rPr>
        <w:t>испуњава</w:t>
      </w:r>
      <w:r w:rsidR="004A18FB" w:rsidRPr="007C73D5">
        <w:rPr>
          <w:rFonts w:ascii="Arial" w:hAnsi="Arial"/>
        </w:rPr>
        <w:t xml:space="preserve"> </w:t>
      </w:r>
      <w:r>
        <w:rPr>
          <w:rFonts w:ascii="Arial" w:hAnsi="Arial"/>
        </w:rPr>
        <w:t>услове</w:t>
      </w:r>
      <w:r w:rsidR="004A18FB" w:rsidRPr="007C73D5">
        <w:rPr>
          <w:rFonts w:ascii="Arial" w:hAnsi="Arial"/>
        </w:rPr>
        <w:t xml:space="preserve"> </w:t>
      </w:r>
      <w:r>
        <w:rPr>
          <w:rFonts w:ascii="Arial" w:hAnsi="Arial"/>
        </w:rPr>
        <w:t>из</w:t>
      </w:r>
      <w:r w:rsidR="004A18FB" w:rsidRPr="007C73D5">
        <w:rPr>
          <w:rFonts w:ascii="Arial" w:hAnsi="Arial"/>
        </w:rPr>
        <w:t xml:space="preserve"> </w:t>
      </w:r>
      <w:r>
        <w:rPr>
          <w:rFonts w:ascii="Arial" w:hAnsi="Arial"/>
        </w:rPr>
        <w:t>члана</w:t>
      </w:r>
      <w:r w:rsidR="004A18FB" w:rsidRPr="007C73D5">
        <w:rPr>
          <w:rFonts w:ascii="Arial" w:hAnsi="Arial"/>
        </w:rPr>
        <w:t xml:space="preserve"> 75. </w:t>
      </w:r>
      <w:r>
        <w:rPr>
          <w:rFonts w:ascii="Arial" w:hAnsi="Arial"/>
        </w:rPr>
        <w:t>став</w:t>
      </w:r>
      <w:r w:rsidR="004A18FB" w:rsidRPr="007C73D5">
        <w:rPr>
          <w:rFonts w:ascii="Arial" w:hAnsi="Arial"/>
        </w:rPr>
        <w:t xml:space="preserve"> 1</w:t>
      </w:r>
      <w:r w:rsidR="004A18FB" w:rsidRPr="007C73D5">
        <w:rPr>
          <w:rFonts w:ascii="Arial" w:hAnsi="Arial" w:cs="Arial"/>
          <w:szCs w:val="24"/>
        </w:rPr>
        <w:t xml:space="preserve">. </w:t>
      </w:r>
      <w:r>
        <w:rPr>
          <w:rFonts w:ascii="Arial" w:hAnsi="Arial" w:cs="Arial"/>
          <w:szCs w:val="24"/>
        </w:rPr>
        <w:t>тачка</w:t>
      </w:r>
      <w:r w:rsidR="004A18FB" w:rsidRPr="007C73D5">
        <w:rPr>
          <w:rFonts w:ascii="Arial" w:hAnsi="Arial"/>
        </w:rPr>
        <w:t xml:space="preserve"> 1) </w:t>
      </w:r>
      <w:r>
        <w:rPr>
          <w:rFonts w:ascii="Arial" w:hAnsi="Arial" w:cs="Arial"/>
          <w:szCs w:val="24"/>
        </w:rPr>
        <w:t>до</w:t>
      </w:r>
      <w:r w:rsidR="004A18FB" w:rsidRPr="007C73D5">
        <w:rPr>
          <w:rFonts w:ascii="Arial" w:hAnsi="Arial"/>
        </w:rPr>
        <w:t xml:space="preserve"> 4) </w:t>
      </w:r>
      <w:r>
        <w:rPr>
          <w:rFonts w:ascii="Arial" w:hAnsi="Arial"/>
        </w:rPr>
        <w:t>Закона</w:t>
      </w:r>
      <w:r w:rsidR="004A18FB" w:rsidRPr="007C73D5">
        <w:rPr>
          <w:rFonts w:ascii="Arial" w:hAnsi="Arial"/>
        </w:rPr>
        <w:t xml:space="preserve">, </w:t>
      </w:r>
      <w:r>
        <w:rPr>
          <w:rFonts w:ascii="Arial" w:hAnsi="Arial" w:cs="Arial"/>
          <w:szCs w:val="24"/>
        </w:rPr>
        <w:t>што</w:t>
      </w:r>
      <w:r w:rsidR="004A18FB" w:rsidRPr="007C73D5">
        <w:rPr>
          <w:rFonts w:ascii="Arial" w:hAnsi="Arial"/>
        </w:rPr>
        <w:t xml:space="preserve"> </w:t>
      </w:r>
      <w:r>
        <w:rPr>
          <w:rFonts w:ascii="Arial" w:hAnsi="Arial"/>
        </w:rPr>
        <w:t>доказује</w:t>
      </w:r>
      <w:r w:rsidR="004A18FB" w:rsidRPr="007C73D5">
        <w:rPr>
          <w:rFonts w:ascii="Arial" w:hAnsi="Arial"/>
        </w:rPr>
        <w:t xml:space="preserve"> </w:t>
      </w:r>
      <w:r>
        <w:rPr>
          <w:rFonts w:ascii="Arial" w:hAnsi="Arial"/>
        </w:rPr>
        <w:t>достав</w:t>
      </w:r>
      <w:r w:rsidR="00741256">
        <w:rPr>
          <w:rFonts w:ascii="Arial" w:hAnsi="Arial"/>
        </w:rPr>
        <w:t>љ</w:t>
      </w:r>
      <w:r>
        <w:rPr>
          <w:rFonts w:ascii="Arial" w:hAnsi="Arial"/>
        </w:rPr>
        <w:t>ањем</w:t>
      </w:r>
      <w:r w:rsidR="004A18FB" w:rsidRPr="007C73D5">
        <w:rPr>
          <w:rFonts w:ascii="Arial" w:hAnsi="Arial"/>
        </w:rPr>
        <w:t xml:space="preserve"> </w:t>
      </w:r>
      <w:r>
        <w:rPr>
          <w:rFonts w:ascii="Arial" w:hAnsi="Arial"/>
        </w:rPr>
        <w:t>доказа</w:t>
      </w:r>
      <w:r w:rsidR="004A18FB" w:rsidRPr="007C73D5">
        <w:rPr>
          <w:rFonts w:ascii="Arial" w:hAnsi="Arial"/>
        </w:rPr>
        <w:t xml:space="preserve"> </w:t>
      </w:r>
      <w:r>
        <w:rPr>
          <w:rFonts w:ascii="Arial" w:hAnsi="Arial"/>
        </w:rPr>
        <w:t>наведених</w:t>
      </w:r>
      <w:r w:rsidR="004A18FB" w:rsidRPr="007C73D5">
        <w:rPr>
          <w:rFonts w:ascii="Arial" w:hAnsi="Arial"/>
        </w:rPr>
        <w:t xml:space="preserve"> </w:t>
      </w:r>
      <w:r>
        <w:rPr>
          <w:rFonts w:ascii="Arial" w:hAnsi="Arial"/>
        </w:rPr>
        <w:t>у</w:t>
      </w:r>
      <w:r w:rsidR="004A18FB" w:rsidRPr="007C73D5">
        <w:rPr>
          <w:rFonts w:ascii="Arial" w:hAnsi="Arial"/>
        </w:rPr>
        <w:t xml:space="preserve"> </w:t>
      </w:r>
      <w:r>
        <w:rPr>
          <w:rFonts w:ascii="Arial" w:hAnsi="Arial" w:cs="Arial"/>
          <w:szCs w:val="24"/>
        </w:rPr>
        <w:t>оде</w:t>
      </w:r>
      <w:r w:rsidR="00741256">
        <w:rPr>
          <w:rFonts w:ascii="Arial" w:hAnsi="Arial" w:cs="Arial"/>
          <w:szCs w:val="24"/>
        </w:rPr>
        <w:t>љ</w:t>
      </w:r>
      <w:r>
        <w:rPr>
          <w:rFonts w:ascii="Arial" w:hAnsi="Arial" w:cs="Arial"/>
          <w:szCs w:val="24"/>
        </w:rPr>
        <w:t>ку</w:t>
      </w:r>
      <w:r w:rsidR="00965B3D">
        <w:rPr>
          <w:rFonts w:ascii="Arial" w:hAnsi="Arial" w:cs="Arial"/>
          <w:szCs w:val="24"/>
          <w:lang w:val="sr-Latn-RS"/>
        </w:rPr>
        <w:t xml:space="preserve"> 4.3</w:t>
      </w:r>
      <w:r w:rsidR="004A18FB" w:rsidRPr="007C73D5">
        <w:rPr>
          <w:rFonts w:ascii="Arial" w:hAnsi="Arial"/>
        </w:rPr>
        <w:t xml:space="preserve">. </w:t>
      </w:r>
      <w:r>
        <w:rPr>
          <w:rFonts w:ascii="Arial" w:hAnsi="Arial"/>
        </w:rPr>
        <w:t>Услове</w:t>
      </w:r>
      <w:r w:rsidR="004A18FB" w:rsidRPr="007C73D5">
        <w:rPr>
          <w:rFonts w:ascii="Arial" w:hAnsi="Arial"/>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вези</w:t>
      </w:r>
      <w:r w:rsidR="004A18FB" w:rsidRPr="007C73D5">
        <w:rPr>
          <w:rFonts w:ascii="Arial" w:hAnsi="Arial" w:cs="Arial"/>
          <w:szCs w:val="24"/>
        </w:rPr>
        <w:t xml:space="preserve"> </w:t>
      </w:r>
      <w:r>
        <w:rPr>
          <w:rFonts w:ascii="Arial" w:hAnsi="Arial" w:cs="Arial"/>
          <w:szCs w:val="24"/>
        </w:rPr>
        <w:t>са</w:t>
      </w:r>
      <w:r w:rsidR="004A18FB" w:rsidRPr="007C73D5">
        <w:rPr>
          <w:rFonts w:ascii="Arial" w:hAnsi="Arial" w:cs="Arial"/>
          <w:szCs w:val="24"/>
        </w:rPr>
        <w:t xml:space="preserve"> </w:t>
      </w:r>
      <w:r>
        <w:rPr>
          <w:rFonts w:ascii="Arial" w:hAnsi="Arial" w:cs="Arial"/>
          <w:szCs w:val="24"/>
        </w:rPr>
        <w:t>капацитетима</w:t>
      </w:r>
      <w:r w:rsidR="004A18FB" w:rsidRPr="007C73D5">
        <w:rPr>
          <w:rFonts w:ascii="Arial" w:hAnsi="Arial"/>
        </w:rPr>
        <w:t xml:space="preserve"> </w:t>
      </w:r>
      <w:r>
        <w:rPr>
          <w:rFonts w:ascii="Arial" w:hAnsi="Arial"/>
        </w:rPr>
        <w:t>из</w:t>
      </w:r>
      <w:r w:rsidR="004A18FB" w:rsidRPr="007C73D5">
        <w:rPr>
          <w:rFonts w:ascii="Arial" w:hAnsi="Arial"/>
        </w:rPr>
        <w:t xml:space="preserve"> </w:t>
      </w:r>
      <w:r>
        <w:rPr>
          <w:rFonts w:ascii="Arial" w:hAnsi="Arial"/>
        </w:rPr>
        <w:t>члана</w:t>
      </w:r>
      <w:r w:rsidR="004A18FB" w:rsidRPr="007C73D5">
        <w:rPr>
          <w:rFonts w:ascii="Arial" w:hAnsi="Arial"/>
        </w:rPr>
        <w:t xml:space="preserve"> 76. </w:t>
      </w:r>
      <w:r>
        <w:rPr>
          <w:rFonts w:ascii="Arial" w:hAnsi="Arial"/>
        </w:rPr>
        <w:t>Закона</w:t>
      </w:r>
      <w:r w:rsidR="004A18FB" w:rsidRPr="007C73D5">
        <w:rPr>
          <w:rFonts w:ascii="Arial" w:hAnsi="Arial"/>
        </w:rPr>
        <w:t xml:space="preserve">, </w:t>
      </w:r>
      <w:r>
        <w:rPr>
          <w:rFonts w:ascii="Arial" w:hAnsi="Arial"/>
        </w:rPr>
        <w:t>Понуђач</w:t>
      </w:r>
      <w:r w:rsidR="004A18FB" w:rsidRPr="007C73D5">
        <w:rPr>
          <w:rFonts w:ascii="Arial" w:hAnsi="Arial"/>
        </w:rPr>
        <w:t xml:space="preserve"> </w:t>
      </w:r>
      <w:r>
        <w:rPr>
          <w:rFonts w:ascii="Arial" w:hAnsi="Arial" w:cs="Arial"/>
          <w:szCs w:val="24"/>
        </w:rPr>
        <w:t>испуњава</w:t>
      </w:r>
      <w:r w:rsidR="004A18FB" w:rsidRPr="007C73D5">
        <w:rPr>
          <w:rFonts w:ascii="Arial" w:hAnsi="Arial"/>
        </w:rPr>
        <w:t xml:space="preserve"> </w:t>
      </w:r>
      <w:r>
        <w:rPr>
          <w:rFonts w:ascii="Arial" w:hAnsi="Arial"/>
        </w:rPr>
        <w:t>самостално</w:t>
      </w:r>
      <w:r w:rsidR="004A18FB" w:rsidRPr="007C73D5">
        <w:rPr>
          <w:rFonts w:ascii="Arial" w:hAnsi="Arial"/>
        </w:rPr>
        <w:t xml:space="preserve"> </w:t>
      </w:r>
      <w:r>
        <w:rPr>
          <w:rFonts w:ascii="Arial" w:hAnsi="Arial"/>
        </w:rPr>
        <w:t>без</w:t>
      </w:r>
      <w:r w:rsidR="004A18FB" w:rsidRPr="007C73D5">
        <w:rPr>
          <w:rFonts w:ascii="Arial" w:hAnsi="Arial"/>
        </w:rPr>
        <w:t xml:space="preserve"> </w:t>
      </w:r>
      <w:r>
        <w:rPr>
          <w:rFonts w:ascii="Arial" w:hAnsi="Arial"/>
        </w:rPr>
        <w:t>обзира</w:t>
      </w:r>
      <w:r w:rsidR="004A18FB" w:rsidRPr="007C73D5">
        <w:rPr>
          <w:rFonts w:ascii="Arial" w:hAnsi="Arial"/>
        </w:rPr>
        <w:t xml:space="preserve"> </w:t>
      </w:r>
      <w:r>
        <w:rPr>
          <w:rFonts w:ascii="Arial" w:hAnsi="Arial"/>
        </w:rPr>
        <w:t>на</w:t>
      </w:r>
      <w:r w:rsidR="004A18FB" w:rsidRPr="007C73D5">
        <w:rPr>
          <w:rFonts w:ascii="Arial" w:hAnsi="Arial"/>
        </w:rPr>
        <w:t xml:space="preserve"> </w:t>
      </w:r>
      <w:r>
        <w:rPr>
          <w:rFonts w:ascii="Arial" w:hAnsi="Arial"/>
        </w:rPr>
        <w:t>ангажовање</w:t>
      </w:r>
      <w:r w:rsidR="004A18FB" w:rsidRPr="007C73D5">
        <w:rPr>
          <w:rFonts w:ascii="Arial" w:hAnsi="Arial"/>
        </w:rPr>
        <w:t xml:space="preserve"> </w:t>
      </w:r>
      <w:r>
        <w:rPr>
          <w:rFonts w:ascii="Arial" w:hAnsi="Arial" w:cs="Arial"/>
          <w:szCs w:val="24"/>
        </w:rPr>
        <w:t>Подизвођача</w:t>
      </w:r>
      <w:r w:rsidR="004A18FB" w:rsidRPr="007C73D5">
        <w:rPr>
          <w:rFonts w:ascii="Arial" w:hAnsi="Arial"/>
        </w:rPr>
        <w:t>.</w:t>
      </w:r>
    </w:p>
    <w:p w14:paraId="45A37590" w14:textId="77777777" w:rsidR="004A18FB" w:rsidRPr="006D4F7B" w:rsidRDefault="004A18FB" w:rsidP="004A18FB">
      <w:pPr>
        <w:jc w:val="both"/>
        <w:rPr>
          <w:rFonts w:ascii="Arial" w:hAnsi="Arial"/>
        </w:rPr>
      </w:pPr>
    </w:p>
    <w:p w14:paraId="2AE1F958" w14:textId="589C0ACF" w:rsidR="004A18FB" w:rsidRPr="006D4F7B" w:rsidRDefault="00922A6B" w:rsidP="004A18FB">
      <w:pPr>
        <w:jc w:val="both"/>
        <w:rPr>
          <w:rFonts w:ascii="Arial" w:hAnsi="Arial"/>
          <w:lang w:val="sr-Latn-RS"/>
        </w:rPr>
      </w:pPr>
      <w:r>
        <w:rPr>
          <w:rFonts w:ascii="Arial" w:hAnsi="Arial"/>
        </w:rPr>
        <w:t>Сваки</w:t>
      </w:r>
      <w:r w:rsidR="004A18FB" w:rsidRPr="006D4F7B">
        <w:rPr>
          <w:rFonts w:ascii="Arial" w:hAnsi="Arial"/>
        </w:rPr>
        <w:t xml:space="preserve"> </w:t>
      </w:r>
      <w:r>
        <w:rPr>
          <w:rFonts w:ascii="Arial" w:hAnsi="Arial" w:cs="Arial"/>
          <w:szCs w:val="24"/>
        </w:rPr>
        <w:t>Понуђач</w:t>
      </w:r>
      <w:r w:rsidR="004A18FB" w:rsidRPr="006D4F7B">
        <w:rPr>
          <w:rFonts w:ascii="Arial" w:hAnsi="Arial"/>
        </w:rPr>
        <w:t xml:space="preserve"> </w:t>
      </w:r>
      <w:r>
        <w:rPr>
          <w:rFonts w:ascii="Arial" w:hAnsi="Arial"/>
        </w:rPr>
        <w:t>из</w:t>
      </w:r>
      <w:r w:rsidR="004A18FB" w:rsidRPr="006D4F7B">
        <w:rPr>
          <w:rFonts w:ascii="Arial" w:hAnsi="Arial"/>
        </w:rPr>
        <w:t xml:space="preserve"> </w:t>
      </w:r>
      <w:r>
        <w:rPr>
          <w:rFonts w:ascii="Arial" w:hAnsi="Arial" w:cs="Arial"/>
          <w:szCs w:val="24"/>
        </w:rPr>
        <w:t>Групе</w:t>
      </w:r>
      <w:r w:rsidR="004A18FB" w:rsidRPr="006D4F7B">
        <w:rPr>
          <w:rFonts w:ascii="Arial" w:hAnsi="Arial"/>
        </w:rPr>
        <w:t xml:space="preserve"> </w:t>
      </w:r>
      <w:r>
        <w:rPr>
          <w:rFonts w:ascii="Arial" w:hAnsi="Arial"/>
        </w:rPr>
        <w:t>понуђача</w:t>
      </w:r>
      <w:r w:rsidR="004A18FB" w:rsidRPr="006D4F7B">
        <w:rPr>
          <w:rFonts w:ascii="Arial" w:hAnsi="Arial"/>
        </w:rPr>
        <w:t xml:space="preserve"> </w:t>
      </w:r>
      <w:r>
        <w:rPr>
          <w:rFonts w:ascii="Arial" w:hAnsi="Arial" w:cs="Arial"/>
          <w:szCs w:val="24"/>
        </w:rPr>
        <w:t>која</w:t>
      </w:r>
      <w:r w:rsidR="004A18FB" w:rsidRPr="006D4F7B">
        <w:rPr>
          <w:rFonts w:ascii="Arial" w:hAnsi="Arial" w:cs="Arial"/>
          <w:szCs w:val="24"/>
        </w:rPr>
        <w:t xml:space="preserve"> </w:t>
      </w:r>
      <w:r>
        <w:rPr>
          <w:rFonts w:ascii="Arial" w:hAnsi="Arial" w:cs="Arial"/>
          <w:szCs w:val="24"/>
        </w:rPr>
        <w:t>подноси</w:t>
      </w:r>
      <w:r w:rsidR="004A18FB" w:rsidRPr="006D4F7B">
        <w:rPr>
          <w:rFonts w:ascii="Arial" w:hAnsi="Arial"/>
        </w:rPr>
        <w:t xml:space="preserve"> </w:t>
      </w:r>
      <w:r>
        <w:rPr>
          <w:rFonts w:ascii="Arial" w:hAnsi="Arial"/>
        </w:rPr>
        <w:t>заједничку</w:t>
      </w:r>
      <w:r w:rsidR="004A18FB" w:rsidRPr="006D4F7B">
        <w:rPr>
          <w:rFonts w:ascii="Arial" w:hAnsi="Arial"/>
        </w:rPr>
        <w:t xml:space="preserve"> </w:t>
      </w:r>
      <w:r>
        <w:rPr>
          <w:rFonts w:ascii="Arial" w:hAnsi="Arial"/>
        </w:rPr>
        <w:t>понуду</w:t>
      </w:r>
      <w:r w:rsidR="004A18FB" w:rsidRPr="006D4F7B">
        <w:rPr>
          <w:rFonts w:ascii="Arial" w:hAnsi="Arial"/>
        </w:rPr>
        <w:t xml:space="preserve"> </w:t>
      </w:r>
      <w:r>
        <w:rPr>
          <w:rFonts w:ascii="Arial" w:hAnsi="Arial"/>
        </w:rPr>
        <w:t>мора</w:t>
      </w:r>
      <w:r w:rsidR="004A18FB" w:rsidRPr="006D4F7B">
        <w:rPr>
          <w:rFonts w:ascii="Arial" w:hAnsi="Arial"/>
        </w:rPr>
        <w:t xml:space="preserve"> </w:t>
      </w:r>
      <w:r>
        <w:rPr>
          <w:rFonts w:ascii="Arial" w:hAnsi="Arial"/>
        </w:rPr>
        <w:t>да</w:t>
      </w:r>
      <w:r w:rsidR="004A18FB" w:rsidRPr="006D4F7B">
        <w:rPr>
          <w:rFonts w:ascii="Arial" w:hAnsi="Arial"/>
        </w:rPr>
        <w:t xml:space="preserve"> </w:t>
      </w:r>
      <w:r>
        <w:rPr>
          <w:rFonts w:ascii="Arial" w:hAnsi="Arial"/>
        </w:rPr>
        <w:t>испуњава</w:t>
      </w:r>
      <w:r w:rsidR="004A18FB" w:rsidRPr="006D4F7B">
        <w:rPr>
          <w:rFonts w:ascii="Arial" w:hAnsi="Arial"/>
        </w:rPr>
        <w:t xml:space="preserve"> </w:t>
      </w:r>
      <w:r>
        <w:rPr>
          <w:rFonts w:ascii="Arial" w:hAnsi="Arial"/>
        </w:rPr>
        <w:t>услове</w:t>
      </w:r>
      <w:r w:rsidR="004A18FB" w:rsidRPr="006D4F7B">
        <w:rPr>
          <w:rFonts w:ascii="Arial" w:hAnsi="Arial"/>
        </w:rPr>
        <w:t xml:space="preserve"> </w:t>
      </w:r>
      <w:r>
        <w:rPr>
          <w:rFonts w:ascii="Arial" w:hAnsi="Arial"/>
        </w:rPr>
        <w:t>из</w:t>
      </w:r>
      <w:r w:rsidR="004A18FB" w:rsidRPr="006D4F7B">
        <w:rPr>
          <w:rFonts w:ascii="Arial" w:hAnsi="Arial"/>
        </w:rPr>
        <w:t xml:space="preserve"> </w:t>
      </w:r>
      <w:r>
        <w:rPr>
          <w:rFonts w:ascii="Arial" w:hAnsi="Arial"/>
        </w:rPr>
        <w:t>члана</w:t>
      </w:r>
      <w:r w:rsidR="004A18FB" w:rsidRPr="006D4F7B">
        <w:rPr>
          <w:rFonts w:ascii="Arial" w:hAnsi="Arial"/>
        </w:rPr>
        <w:t xml:space="preserve"> 75. </w:t>
      </w:r>
      <w:r>
        <w:rPr>
          <w:rFonts w:ascii="Arial" w:hAnsi="Arial"/>
        </w:rPr>
        <w:t>став</w:t>
      </w:r>
      <w:r w:rsidR="004A18FB" w:rsidRPr="006D4F7B">
        <w:rPr>
          <w:rFonts w:ascii="Arial" w:hAnsi="Arial"/>
        </w:rPr>
        <w:t xml:space="preserve"> 1</w:t>
      </w:r>
      <w:r w:rsidR="004A18FB" w:rsidRPr="006D4F7B">
        <w:rPr>
          <w:rFonts w:ascii="Arial" w:hAnsi="Arial" w:cs="Arial"/>
          <w:szCs w:val="24"/>
        </w:rPr>
        <w:t xml:space="preserve">. </w:t>
      </w:r>
      <w:r>
        <w:rPr>
          <w:rFonts w:ascii="Arial" w:hAnsi="Arial" w:cs="Arial"/>
          <w:szCs w:val="24"/>
        </w:rPr>
        <w:t>тачка</w:t>
      </w:r>
      <w:r w:rsidR="004A18FB" w:rsidRPr="006D4F7B">
        <w:rPr>
          <w:rFonts w:ascii="Arial" w:hAnsi="Arial"/>
        </w:rPr>
        <w:t xml:space="preserve"> 1) </w:t>
      </w:r>
      <w:r>
        <w:rPr>
          <w:rFonts w:ascii="Arial" w:hAnsi="Arial" w:cs="Arial"/>
          <w:szCs w:val="24"/>
        </w:rPr>
        <w:t>до</w:t>
      </w:r>
      <w:r w:rsidR="004A18FB" w:rsidRPr="006D4F7B">
        <w:rPr>
          <w:rFonts w:ascii="Arial" w:hAnsi="Arial"/>
        </w:rPr>
        <w:t xml:space="preserve"> 4) </w:t>
      </w:r>
      <w:r>
        <w:rPr>
          <w:rFonts w:ascii="Arial" w:hAnsi="Arial"/>
        </w:rPr>
        <w:t>Закона</w:t>
      </w:r>
      <w:r w:rsidR="004A18FB" w:rsidRPr="006D4F7B">
        <w:rPr>
          <w:rFonts w:ascii="Arial" w:hAnsi="Arial"/>
        </w:rPr>
        <w:t xml:space="preserve">, </w:t>
      </w:r>
      <w:r>
        <w:rPr>
          <w:rFonts w:ascii="Arial" w:hAnsi="Arial" w:cs="Arial"/>
          <w:szCs w:val="24"/>
        </w:rPr>
        <w:t>што</w:t>
      </w:r>
      <w:r w:rsidR="004A18FB" w:rsidRPr="006D4F7B">
        <w:rPr>
          <w:rFonts w:ascii="Arial" w:hAnsi="Arial"/>
        </w:rPr>
        <w:t xml:space="preserve"> </w:t>
      </w:r>
      <w:r>
        <w:rPr>
          <w:rFonts w:ascii="Arial" w:hAnsi="Arial"/>
        </w:rPr>
        <w:t>доказује</w:t>
      </w:r>
      <w:r w:rsidR="004A18FB" w:rsidRPr="006D4F7B">
        <w:rPr>
          <w:rFonts w:ascii="Arial" w:hAnsi="Arial"/>
        </w:rPr>
        <w:t xml:space="preserve"> </w:t>
      </w:r>
      <w:r>
        <w:rPr>
          <w:rFonts w:ascii="Arial" w:hAnsi="Arial"/>
        </w:rPr>
        <w:t>достав</w:t>
      </w:r>
      <w:r w:rsidR="00741256">
        <w:rPr>
          <w:rFonts w:ascii="Arial" w:hAnsi="Arial"/>
        </w:rPr>
        <w:t>љ</w:t>
      </w:r>
      <w:r>
        <w:rPr>
          <w:rFonts w:ascii="Arial" w:hAnsi="Arial"/>
        </w:rPr>
        <w:t>ањем</w:t>
      </w:r>
      <w:r w:rsidR="004A18FB" w:rsidRPr="006D4F7B">
        <w:rPr>
          <w:rFonts w:ascii="Arial" w:hAnsi="Arial"/>
        </w:rPr>
        <w:t xml:space="preserve"> </w:t>
      </w:r>
      <w:r>
        <w:rPr>
          <w:rFonts w:ascii="Arial" w:hAnsi="Arial"/>
        </w:rPr>
        <w:t>доказа</w:t>
      </w:r>
      <w:r w:rsidR="004A18FB" w:rsidRPr="006D4F7B">
        <w:rPr>
          <w:rFonts w:ascii="Arial" w:hAnsi="Arial"/>
        </w:rPr>
        <w:t xml:space="preserve"> </w:t>
      </w:r>
      <w:r>
        <w:rPr>
          <w:rFonts w:ascii="Arial" w:hAnsi="Arial"/>
        </w:rPr>
        <w:t>наведених</w:t>
      </w:r>
      <w:r w:rsidR="004A18FB" w:rsidRPr="006D4F7B">
        <w:rPr>
          <w:rFonts w:ascii="Arial" w:hAnsi="Arial"/>
        </w:rPr>
        <w:t xml:space="preserve"> </w:t>
      </w:r>
      <w:r>
        <w:rPr>
          <w:rFonts w:ascii="Arial" w:hAnsi="Arial"/>
        </w:rPr>
        <w:t>у</w:t>
      </w:r>
      <w:r w:rsidR="004A18FB" w:rsidRPr="006D4F7B">
        <w:rPr>
          <w:rFonts w:ascii="Arial" w:hAnsi="Arial"/>
        </w:rPr>
        <w:t xml:space="preserve"> </w:t>
      </w:r>
      <w:r>
        <w:rPr>
          <w:rFonts w:ascii="Arial" w:hAnsi="Arial" w:cs="Arial"/>
          <w:szCs w:val="24"/>
        </w:rPr>
        <w:t>оде</w:t>
      </w:r>
      <w:r w:rsidR="00741256">
        <w:rPr>
          <w:rFonts w:ascii="Arial" w:hAnsi="Arial" w:cs="Arial"/>
          <w:szCs w:val="24"/>
        </w:rPr>
        <w:t>љ</w:t>
      </w:r>
      <w:r>
        <w:rPr>
          <w:rFonts w:ascii="Arial" w:hAnsi="Arial" w:cs="Arial"/>
          <w:szCs w:val="24"/>
        </w:rPr>
        <w:t>ку</w:t>
      </w:r>
      <w:r w:rsidR="00965B3D" w:rsidRPr="006D4F7B">
        <w:rPr>
          <w:rFonts w:ascii="Arial" w:hAnsi="Arial" w:cs="Arial"/>
          <w:szCs w:val="24"/>
          <w:lang w:val="sr-Latn-RS"/>
        </w:rPr>
        <w:t xml:space="preserve"> 4.3</w:t>
      </w:r>
      <w:r w:rsidR="004A18FB" w:rsidRPr="006D4F7B">
        <w:rPr>
          <w:rFonts w:ascii="Arial" w:hAnsi="Arial"/>
        </w:rPr>
        <w:t xml:space="preserve">. </w:t>
      </w:r>
      <w:r>
        <w:rPr>
          <w:rFonts w:ascii="Arial" w:hAnsi="Arial" w:cs="Arial"/>
          <w:szCs w:val="24"/>
        </w:rPr>
        <w:t>Услове</w:t>
      </w:r>
      <w:r w:rsidR="004A18FB" w:rsidRPr="006D4F7B">
        <w:rPr>
          <w:rFonts w:ascii="Arial" w:hAnsi="Arial" w:cs="Arial"/>
          <w:szCs w:val="24"/>
        </w:rPr>
        <w:t xml:space="preserve"> </w:t>
      </w:r>
      <w:r>
        <w:rPr>
          <w:rFonts w:ascii="Arial" w:hAnsi="Arial" w:cs="Arial"/>
          <w:szCs w:val="24"/>
        </w:rPr>
        <w:t>у</w:t>
      </w:r>
      <w:r w:rsidR="004A18FB" w:rsidRPr="006D4F7B">
        <w:rPr>
          <w:rFonts w:ascii="Arial" w:hAnsi="Arial" w:cs="Arial"/>
          <w:szCs w:val="24"/>
        </w:rPr>
        <w:t xml:space="preserve"> </w:t>
      </w:r>
      <w:r>
        <w:rPr>
          <w:rFonts w:ascii="Arial" w:hAnsi="Arial" w:cs="Arial"/>
          <w:szCs w:val="24"/>
        </w:rPr>
        <w:t>вези</w:t>
      </w:r>
      <w:r w:rsidR="004A18FB" w:rsidRPr="006D4F7B">
        <w:rPr>
          <w:rFonts w:ascii="Arial" w:hAnsi="Arial" w:cs="Arial"/>
          <w:szCs w:val="24"/>
        </w:rPr>
        <w:t xml:space="preserve"> </w:t>
      </w:r>
      <w:r>
        <w:rPr>
          <w:rFonts w:ascii="Arial" w:hAnsi="Arial" w:cs="Arial"/>
          <w:szCs w:val="24"/>
        </w:rPr>
        <w:t>са</w:t>
      </w:r>
      <w:r w:rsidR="004A18FB" w:rsidRPr="006D4F7B">
        <w:rPr>
          <w:rFonts w:ascii="Arial" w:hAnsi="Arial" w:cs="Arial"/>
          <w:szCs w:val="24"/>
        </w:rPr>
        <w:t xml:space="preserve"> </w:t>
      </w:r>
      <w:r>
        <w:rPr>
          <w:rFonts w:ascii="Arial" w:hAnsi="Arial" w:cs="Arial"/>
          <w:szCs w:val="24"/>
        </w:rPr>
        <w:t>капацитетима</w:t>
      </w:r>
      <w:r w:rsidR="004A18FB" w:rsidRPr="006D4F7B">
        <w:rPr>
          <w:rFonts w:ascii="Arial" w:hAnsi="Arial"/>
        </w:rPr>
        <w:t xml:space="preserve"> </w:t>
      </w:r>
      <w:r>
        <w:rPr>
          <w:rFonts w:ascii="Arial" w:hAnsi="Arial"/>
        </w:rPr>
        <w:t>из</w:t>
      </w:r>
      <w:r w:rsidR="004A18FB" w:rsidRPr="006D4F7B">
        <w:rPr>
          <w:rFonts w:ascii="Arial" w:hAnsi="Arial"/>
        </w:rPr>
        <w:t xml:space="preserve"> </w:t>
      </w:r>
      <w:r>
        <w:rPr>
          <w:rFonts w:ascii="Arial" w:hAnsi="Arial"/>
        </w:rPr>
        <w:t>члана</w:t>
      </w:r>
      <w:r w:rsidR="004A18FB" w:rsidRPr="006D4F7B">
        <w:rPr>
          <w:rFonts w:ascii="Arial" w:hAnsi="Arial"/>
        </w:rPr>
        <w:t xml:space="preserve"> 76. </w:t>
      </w:r>
      <w:r>
        <w:rPr>
          <w:rFonts w:ascii="Arial" w:hAnsi="Arial"/>
        </w:rPr>
        <w:t>Закона</w:t>
      </w:r>
      <w:r w:rsidR="004A18FB" w:rsidRPr="006D4F7B">
        <w:rPr>
          <w:rFonts w:ascii="Arial" w:hAnsi="Arial"/>
        </w:rPr>
        <w:t xml:space="preserve"> </w:t>
      </w:r>
      <w:r>
        <w:rPr>
          <w:rFonts w:ascii="Arial" w:hAnsi="Arial"/>
        </w:rPr>
        <w:t>понуђачи</w:t>
      </w:r>
      <w:r w:rsidR="004A18FB" w:rsidRPr="006D4F7B">
        <w:rPr>
          <w:rFonts w:ascii="Arial" w:hAnsi="Arial"/>
        </w:rPr>
        <w:t xml:space="preserve"> </w:t>
      </w:r>
      <w:r>
        <w:rPr>
          <w:rFonts w:ascii="Arial" w:hAnsi="Arial"/>
        </w:rPr>
        <w:t>из</w:t>
      </w:r>
      <w:r w:rsidR="004A18FB" w:rsidRPr="006D4F7B">
        <w:rPr>
          <w:rFonts w:ascii="Arial" w:hAnsi="Arial"/>
        </w:rPr>
        <w:t xml:space="preserve"> </w:t>
      </w:r>
      <w:r>
        <w:rPr>
          <w:rFonts w:ascii="Arial" w:hAnsi="Arial" w:cs="Arial"/>
          <w:szCs w:val="24"/>
        </w:rPr>
        <w:t>Групе</w:t>
      </w:r>
      <w:r w:rsidR="004A18FB" w:rsidRPr="006D4F7B">
        <w:rPr>
          <w:rFonts w:ascii="Arial" w:hAnsi="Arial" w:cs="Arial"/>
          <w:szCs w:val="24"/>
        </w:rPr>
        <w:t xml:space="preserve"> </w:t>
      </w:r>
      <w:r>
        <w:rPr>
          <w:rFonts w:ascii="Arial" w:hAnsi="Arial" w:cs="Arial"/>
          <w:szCs w:val="24"/>
        </w:rPr>
        <w:t>испуњавају</w:t>
      </w:r>
      <w:r w:rsidR="004A18FB" w:rsidRPr="006D4F7B">
        <w:rPr>
          <w:rFonts w:ascii="Arial" w:hAnsi="Arial"/>
        </w:rPr>
        <w:t xml:space="preserve"> </w:t>
      </w:r>
      <w:r>
        <w:rPr>
          <w:rFonts w:ascii="Arial" w:hAnsi="Arial"/>
        </w:rPr>
        <w:t>заједно</w:t>
      </w:r>
      <w:r w:rsidR="00965B3D" w:rsidRPr="006D4F7B">
        <w:rPr>
          <w:rFonts w:ascii="Arial" w:hAnsi="Arial"/>
          <w:lang w:val="sr-Latn-RS"/>
        </w:rPr>
        <w:t>.</w:t>
      </w:r>
    </w:p>
    <w:p w14:paraId="3A276B41" w14:textId="77777777" w:rsidR="00101220" w:rsidRPr="006D4F7B" w:rsidRDefault="00101220" w:rsidP="004A18FB">
      <w:pPr>
        <w:jc w:val="both"/>
        <w:rPr>
          <w:rFonts w:ascii="Arial" w:hAnsi="Arial" w:cs="Arial"/>
          <w:b/>
          <w:szCs w:val="24"/>
          <w:u w:val="single"/>
        </w:rPr>
      </w:pPr>
    </w:p>
    <w:p w14:paraId="154A5EA1" w14:textId="5D8A5FEF" w:rsidR="004A18FB" w:rsidRPr="007C73D5" w:rsidRDefault="004A18FB" w:rsidP="004A18FB">
      <w:pPr>
        <w:pStyle w:val="Heading2"/>
        <w:rPr>
          <w:sz w:val="24"/>
        </w:rPr>
      </w:pPr>
      <w:bookmarkStart w:id="51" w:name="_Toc426618018"/>
      <w:r w:rsidRPr="007C73D5">
        <w:rPr>
          <w:sz w:val="24"/>
        </w:rPr>
        <w:t>4.5</w:t>
      </w:r>
      <w:r w:rsidRPr="007C73D5">
        <w:rPr>
          <w:sz w:val="24"/>
        </w:rPr>
        <w:tab/>
      </w:r>
      <w:r w:rsidR="00922A6B">
        <w:rPr>
          <w:sz w:val="24"/>
          <w:lang w:eastAsia="en-US" w:bidi="en-US"/>
        </w:rPr>
        <w:t>ИСПУЊЕНОСТ</w:t>
      </w:r>
      <w:r w:rsidRPr="007C73D5">
        <w:rPr>
          <w:sz w:val="24"/>
          <w:lang w:eastAsia="en-US" w:bidi="en-US"/>
        </w:rPr>
        <w:t xml:space="preserve"> </w:t>
      </w:r>
      <w:r w:rsidR="00922A6B">
        <w:rPr>
          <w:sz w:val="24"/>
          <w:lang w:eastAsia="en-US" w:bidi="en-US"/>
        </w:rPr>
        <w:t>УСЛОВА</w:t>
      </w:r>
      <w:r w:rsidRPr="007C73D5">
        <w:rPr>
          <w:sz w:val="24"/>
          <w:lang w:eastAsia="en-US" w:bidi="en-US"/>
        </w:rPr>
        <w:t xml:space="preserve"> </w:t>
      </w:r>
      <w:r w:rsidR="00922A6B">
        <w:rPr>
          <w:sz w:val="24"/>
          <w:lang w:eastAsia="en-US" w:bidi="en-US"/>
        </w:rPr>
        <w:t>ИЗ</w:t>
      </w:r>
      <w:r w:rsidRPr="007C73D5">
        <w:rPr>
          <w:sz w:val="24"/>
          <w:lang w:eastAsia="en-US" w:bidi="en-US"/>
        </w:rPr>
        <w:t xml:space="preserve"> </w:t>
      </w:r>
      <w:r w:rsidR="00922A6B">
        <w:rPr>
          <w:sz w:val="24"/>
          <w:lang w:eastAsia="en-US" w:bidi="en-US"/>
        </w:rPr>
        <w:t>ЧЛАНА</w:t>
      </w:r>
      <w:r w:rsidRPr="007C73D5">
        <w:rPr>
          <w:sz w:val="24"/>
          <w:lang w:eastAsia="en-US" w:bidi="en-US"/>
        </w:rPr>
        <w:t xml:space="preserve"> </w:t>
      </w:r>
      <w:r w:rsidRPr="007C73D5">
        <w:rPr>
          <w:sz w:val="24"/>
        </w:rPr>
        <w:t xml:space="preserve">75. </w:t>
      </w:r>
      <w:r w:rsidR="00922A6B">
        <w:rPr>
          <w:sz w:val="24"/>
          <w:lang w:eastAsia="en-US" w:bidi="en-US"/>
        </w:rPr>
        <w:t>СТАВ</w:t>
      </w:r>
      <w:r w:rsidRPr="007C73D5">
        <w:rPr>
          <w:sz w:val="24"/>
        </w:rPr>
        <w:t xml:space="preserve"> 2</w:t>
      </w:r>
      <w:r w:rsidRPr="007C73D5">
        <w:rPr>
          <w:sz w:val="24"/>
          <w:lang w:eastAsia="en-US" w:bidi="en-US"/>
        </w:rPr>
        <w:t xml:space="preserve">. </w:t>
      </w:r>
      <w:r w:rsidR="00922A6B">
        <w:rPr>
          <w:sz w:val="24"/>
          <w:lang w:eastAsia="en-US" w:bidi="en-US"/>
        </w:rPr>
        <w:t>ЗАКОНА</w:t>
      </w:r>
      <w:bookmarkEnd w:id="51"/>
    </w:p>
    <w:p w14:paraId="611CFAF0" w14:textId="77777777" w:rsidR="004A18FB" w:rsidRPr="007C73D5" w:rsidRDefault="004A18FB" w:rsidP="004A18FB">
      <w:pPr>
        <w:jc w:val="both"/>
        <w:rPr>
          <w:rFonts w:ascii="Arial" w:hAnsi="Arial" w:cs="Arial"/>
          <w:b/>
          <w:bCs/>
          <w:szCs w:val="24"/>
          <w:u w:val="single"/>
          <w:lang w:eastAsia="en-US" w:bidi="en-US"/>
        </w:rPr>
      </w:pPr>
    </w:p>
    <w:p w14:paraId="2FD3A8B9" w14:textId="03815ADD" w:rsidR="004A18FB" w:rsidRPr="007C73D5" w:rsidRDefault="00922A6B" w:rsidP="004A18FB">
      <w:pPr>
        <w:ind w:firstLine="720"/>
        <w:jc w:val="both"/>
        <w:rPr>
          <w:rFonts w:ascii="Arial" w:hAnsi="Arial" w:cs="Arial"/>
          <w:szCs w:val="24"/>
        </w:rPr>
      </w:pPr>
      <w:r>
        <w:rPr>
          <w:rFonts w:ascii="Arial" w:hAnsi="Arial" w:cs="Arial"/>
          <w:szCs w:val="24"/>
        </w:rPr>
        <w:t>Наручилац</w:t>
      </w:r>
      <w:r w:rsidR="004A18FB" w:rsidRPr="007C73D5">
        <w:rPr>
          <w:rFonts w:ascii="Arial" w:hAnsi="Arial" w:cs="Arial"/>
          <w:szCs w:val="24"/>
        </w:rPr>
        <w:t xml:space="preserve"> </w:t>
      </w:r>
      <w:r>
        <w:rPr>
          <w:rFonts w:ascii="Arial" w:hAnsi="Arial" w:cs="Arial"/>
          <w:szCs w:val="24"/>
        </w:rPr>
        <w:t>од</w:t>
      </w:r>
      <w:r w:rsidR="004A18FB" w:rsidRPr="007C73D5">
        <w:rPr>
          <w:rFonts w:ascii="Arial" w:hAnsi="Arial" w:cs="Arial"/>
          <w:szCs w:val="24"/>
        </w:rPr>
        <w:t xml:space="preserve"> </w:t>
      </w:r>
      <w:r>
        <w:rPr>
          <w:rFonts w:ascii="Arial" w:hAnsi="Arial" w:cs="Arial"/>
          <w:szCs w:val="24"/>
        </w:rPr>
        <w:t>Понуђача</w:t>
      </w:r>
      <w:r w:rsidR="004A18FB" w:rsidRPr="007C73D5">
        <w:rPr>
          <w:rFonts w:ascii="Arial" w:hAnsi="Arial" w:cs="Arial"/>
          <w:szCs w:val="24"/>
        </w:rPr>
        <w:t xml:space="preserve"> </w:t>
      </w:r>
      <w:r>
        <w:rPr>
          <w:rFonts w:ascii="Arial" w:hAnsi="Arial" w:cs="Arial"/>
          <w:szCs w:val="24"/>
        </w:rPr>
        <w:t>захтева</w:t>
      </w:r>
      <w:r w:rsidR="004A18FB" w:rsidRPr="007C73D5">
        <w:rPr>
          <w:rFonts w:ascii="Arial" w:hAnsi="Arial" w:cs="Arial"/>
          <w:szCs w:val="24"/>
        </w:rPr>
        <w:t xml:space="preserve"> </w:t>
      </w:r>
      <w:r>
        <w:rPr>
          <w:rFonts w:ascii="Arial" w:hAnsi="Arial" w:cs="Arial"/>
          <w:szCs w:val="24"/>
        </w:rPr>
        <w:t>да</w:t>
      </w:r>
      <w:r w:rsidR="004A18FB" w:rsidRPr="007C73D5">
        <w:rPr>
          <w:rFonts w:ascii="Arial" w:hAnsi="Arial" w:cs="Arial"/>
          <w:szCs w:val="24"/>
        </w:rPr>
        <w:t xml:space="preserve"> </w:t>
      </w:r>
      <w:r>
        <w:rPr>
          <w:rFonts w:ascii="Arial" w:hAnsi="Arial" w:cs="Arial"/>
          <w:szCs w:val="24"/>
        </w:rPr>
        <w:t>при</w:t>
      </w:r>
      <w:r w:rsidR="004A18FB" w:rsidRPr="007C73D5">
        <w:rPr>
          <w:rFonts w:ascii="Arial" w:hAnsi="Arial" w:cs="Arial"/>
          <w:szCs w:val="24"/>
        </w:rPr>
        <w:t xml:space="preserve"> </w:t>
      </w:r>
      <w:r>
        <w:rPr>
          <w:rFonts w:ascii="Arial" w:hAnsi="Arial" w:cs="Arial"/>
          <w:szCs w:val="24"/>
        </w:rPr>
        <w:t>састав</w:t>
      </w:r>
      <w:r w:rsidR="00741256">
        <w:rPr>
          <w:rFonts w:ascii="Arial" w:hAnsi="Arial" w:cs="Arial"/>
          <w:szCs w:val="24"/>
        </w:rPr>
        <w:t>љ</w:t>
      </w:r>
      <w:r>
        <w:rPr>
          <w:rFonts w:ascii="Arial" w:hAnsi="Arial" w:cs="Arial"/>
          <w:szCs w:val="24"/>
        </w:rPr>
        <w:t>ању</w:t>
      </w:r>
      <w:r w:rsidR="004A18FB" w:rsidRPr="007C73D5">
        <w:rPr>
          <w:rFonts w:ascii="Arial" w:hAnsi="Arial" w:cs="Arial"/>
          <w:szCs w:val="24"/>
        </w:rPr>
        <w:t xml:space="preserve"> </w:t>
      </w:r>
      <w:r>
        <w:rPr>
          <w:rFonts w:ascii="Arial" w:hAnsi="Arial" w:cs="Arial"/>
          <w:szCs w:val="24"/>
        </w:rPr>
        <w:t>својих</w:t>
      </w:r>
      <w:r w:rsidR="004A18FB" w:rsidRPr="007C73D5">
        <w:rPr>
          <w:rFonts w:ascii="Arial" w:hAnsi="Arial" w:cs="Arial"/>
          <w:szCs w:val="24"/>
        </w:rPr>
        <w:t xml:space="preserve"> </w:t>
      </w:r>
      <w:r>
        <w:rPr>
          <w:rFonts w:ascii="Arial" w:hAnsi="Arial" w:cs="Arial"/>
          <w:szCs w:val="24"/>
        </w:rPr>
        <w:t>понуда</w:t>
      </w:r>
      <w:r w:rsidR="004A18FB" w:rsidRPr="007C73D5">
        <w:rPr>
          <w:rFonts w:ascii="Arial" w:hAnsi="Arial" w:cs="Arial"/>
          <w:szCs w:val="24"/>
        </w:rPr>
        <w:t xml:space="preserve"> </w:t>
      </w:r>
      <w:r>
        <w:rPr>
          <w:rFonts w:ascii="Arial" w:hAnsi="Arial" w:cs="Arial"/>
          <w:szCs w:val="24"/>
        </w:rPr>
        <w:t>изричито</w:t>
      </w:r>
      <w:r w:rsidR="004A18FB" w:rsidRPr="007C73D5">
        <w:rPr>
          <w:rFonts w:ascii="Arial" w:hAnsi="Arial" w:cs="Arial"/>
          <w:szCs w:val="24"/>
        </w:rPr>
        <w:t xml:space="preserve"> </w:t>
      </w:r>
      <w:r>
        <w:rPr>
          <w:rFonts w:ascii="Arial" w:hAnsi="Arial" w:cs="Arial"/>
          <w:szCs w:val="24"/>
        </w:rPr>
        <w:t>наведу</w:t>
      </w:r>
      <w:r w:rsidR="004A18FB" w:rsidRPr="007C73D5">
        <w:rPr>
          <w:rFonts w:ascii="Arial" w:hAnsi="Arial" w:cs="Arial"/>
          <w:szCs w:val="24"/>
        </w:rPr>
        <w:t xml:space="preserve"> </w:t>
      </w:r>
      <w:r>
        <w:rPr>
          <w:rFonts w:ascii="Arial" w:hAnsi="Arial" w:cs="Arial"/>
          <w:szCs w:val="24"/>
        </w:rPr>
        <w:t>да</w:t>
      </w:r>
      <w:r w:rsidR="004A18FB" w:rsidRPr="007C73D5">
        <w:rPr>
          <w:rFonts w:ascii="Arial" w:hAnsi="Arial" w:cs="Arial"/>
          <w:szCs w:val="24"/>
        </w:rPr>
        <w:t xml:space="preserve"> </w:t>
      </w:r>
      <w:r>
        <w:rPr>
          <w:rFonts w:ascii="Arial" w:hAnsi="Arial" w:cs="Arial"/>
          <w:szCs w:val="24"/>
        </w:rPr>
        <w:t>су</w:t>
      </w:r>
      <w:r w:rsidR="004A18FB" w:rsidRPr="007C73D5">
        <w:rPr>
          <w:rFonts w:ascii="Arial" w:hAnsi="Arial" w:cs="Arial"/>
          <w:szCs w:val="24"/>
        </w:rPr>
        <w:t xml:space="preserve"> </w:t>
      </w:r>
      <w:r>
        <w:rPr>
          <w:rFonts w:ascii="Arial" w:hAnsi="Arial" w:cs="Arial"/>
          <w:szCs w:val="24"/>
        </w:rPr>
        <w:t>поштовали</w:t>
      </w:r>
      <w:r w:rsidR="004A18FB" w:rsidRPr="007C73D5">
        <w:rPr>
          <w:rFonts w:ascii="Arial" w:hAnsi="Arial" w:cs="Arial"/>
          <w:szCs w:val="24"/>
        </w:rPr>
        <w:t xml:space="preserve"> </w:t>
      </w:r>
      <w:r>
        <w:rPr>
          <w:rFonts w:ascii="Arial" w:hAnsi="Arial" w:cs="Arial"/>
          <w:szCs w:val="24"/>
        </w:rPr>
        <w:t>обавезе</w:t>
      </w:r>
      <w:r w:rsidR="004A18FB" w:rsidRPr="007C73D5">
        <w:rPr>
          <w:rFonts w:ascii="Arial" w:hAnsi="Arial" w:cs="Arial"/>
          <w:szCs w:val="24"/>
        </w:rPr>
        <w:t xml:space="preserve"> </w:t>
      </w:r>
      <w:r>
        <w:rPr>
          <w:rFonts w:ascii="Arial" w:hAnsi="Arial" w:cs="Arial"/>
          <w:szCs w:val="24"/>
        </w:rPr>
        <w:t>које</w:t>
      </w:r>
      <w:r w:rsidR="004A18FB" w:rsidRPr="007C73D5">
        <w:rPr>
          <w:rFonts w:ascii="Arial" w:hAnsi="Arial" w:cs="Arial"/>
          <w:szCs w:val="24"/>
        </w:rPr>
        <w:t xml:space="preserve"> </w:t>
      </w:r>
      <w:r>
        <w:rPr>
          <w:rFonts w:ascii="Arial" w:hAnsi="Arial" w:cs="Arial"/>
          <w:szCs w:val="24"/>
        </w:rPr>
        <w:t>произлазе</w:t>
      </w:r>
      <w:r w:rsidR="004A18FB" w:rsidRPr="007C73D5">
        <w:rPr>
          <w:rFonts w:ascii="Arial" w:hAnsi="Arial" w:cs="Arial"/>
          <w:szCs w:val="24"/>
        </w:rPr>
        <w:t xml:space="preserve"> </w:t>
      </w:r>
      <w:r>
        <w:rPr>
          <w:rFonts w:ascii="Arial" w:hAnsi="Arial" w:cs="Arial"/>
          <w:szCs w:val="24"/>
        </w:rPr>
        <w:t>из</w:t>
      </w:r>
      <w:r w:rsidR="004A18FB" w:rsidRPr="007C73D5">
        <w:rPr>
          <w:rFonts w:ascii="Arial" w:hAnsi="Arial" w:cs="Arial"/>
          <w:szCs w:val="24"/>
        </w:rPr>
        <w:t xml:space="preserve"> </w:t>
      </w:r>
      <w:r>
        <w:rPr>
          <w:rFonts w:ascii="Arial" w:hAnsi="Arial" w:cs="Arial"/>
          <w:szCs w:val="24"/>
        </w:rPr>
        <w:t>важећих</w:t>
      </w:r>
      <w:r w:rsidR="004A18FB" w:rsidRPr="007C73D5">
        <w:rPr>
          <w:rFonts w:ascii="Arial" w:hAnsi="Arial" w:cs="Arial"/>
          <w:szCs w:val="24"/>
        </w:rPr>
        <w:t xml:space="preserve"> </w:t>
      </w:r>
      <w:r>
        <w:rPr>
          <w:rFonts w:ascii="Arial" w:hAnsi="Arial" w:cs="Arial"/>
          <w:szCs w:val="24"/>
        </w:rPr>
        <w:t>прописа</w:t>
      </w:r>
      <w:r w:rsidR="004A18FB" w:rsidRPr="007C73D5">
        <w:rPr>
          <w:rFonts w:ascii="Arial" w:hAnsi="Arial" w:cs="Arial"/>
          <w:szCs w:val="24"/>
        </w:rPr>
        <w:t xml:space="preserve"> </w:t>
      </w:r>
      <w:r>
        <w:rPr>
          <w:rFonts w:ascii="Arial" w:hAnsi="Arial" w:cs="Arial"/>
          <w:szCs w:val="24"/>
        </w:rPr>
        <w:t>о</w:t>
      </w:r>
      <w:r w:rsidR="004A18FB" w:rsidRPr="007C73D5">
        <w:rPr>
          <w:rFonts w:ascii="Arial" w:hAnsi="Arial" w:cs="Arial"/>
          <w:szCs w:val="24"/>
        </w:rPr>
        <w:t xml:space="preserve"> </w:t>
      </w:r>
      <w:r>
        <w:rPr>
          <w:rFonts w:ascii="Arial" w:hAnsi="Arial" w:cs="Arial"/>
          <w:szCs w:val="24"/>
        </w:rPr>
        <w:t>заштити</w:t>
      </w:r>
      <w:r w:rsidR="004A18FB" w:rsidRPr="007C73D5">
        <w:rPr>
          <w:rFonts w:ascii="Arial" w:hAnsi="Arial" w:cs="Arial"/>
          <w:szCs w:val="24"/>
        </w:rPr>
        <w:t xml:space="preserve"> </w:t>
      </w:r>
      <w:r>
        <w:rPr>
          <w:rFonts w:ascii="Arial" w:hAnsi="Arial" w:cs="Arial"/>
          <w:szCs w:val="24"/>
        </w:rPr>
        <w:t>на</w:t>
      </w:r>
      <w:r w:rsidR="004A18FB" w:rsidRPr="007C73D5">
        <w:rPr>
          <w:rFonts w:ascii="Arial" w:hAnsi="Arial" w:cs="Arial"/>
          <w:szCs w:val="24"/>
        </w:rPr>
        <w:t xml:space="preserve"> </w:t>
      </w:r>
      <w:r>
        <w:rPr>
          <w:rFonts w:ascii="Arial" w:hAnsi="Arial" w:cs="Arial"/>
          <w:szCs w:val="24"/>
        </w:rPr>
        <w:t>раду</w:t>
      </w:r>
      <w:r w:rsidR="004A18FB" w:rsidRPr="007C73D5">
        <w:rPr>
          <w:rFonts w:ascii="Arial" w:hAnsi="Arial" w:cs="Arial"/>
          <w:szCs w:val="24"/>
        </w:rPr>
        <w:t xml:space="preserve">, </w:t>
      </w:r>
      <w:r>
        <w:rPr>
          <w:rFonts w:ascii="Arial" w:hAnsi="Arial" w:cs="Arial"/>
          <w:szCs w:val="24"/>
        </w:rPr>
        <w:t>запош</w:t>
      </w:r>
      <w:r w:rsidR="00741256">
        <w:rPr>
          <w:rFonts w:ascii="Arial" w:hAnsi="Arial" w:cs="Arial"/>
          <w:szCs w:val="24"/>
        </w:rPr>
        <w:t>љ</w:t>
      </w:r>
      <w:r>
        <w:rPr>
          <w:rFonts w:ascii="Arial" w:hAnsi="Arial" w:cs="Arial"/>
          <w:szCs w:val="24"/>
        </w:rPr>
        <w:t>авању</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условима</w:t>
      </w:r>
      <w:r w:rsidR="004A18FB" w:rsidRPr="007C73D5">
        <w:rPr>
          <w:rFonts w:ascii="Arial" w:hAnsi="Arial" w:cs="Arial"/>
          <w:szCs w:val="24"/>
        </w:rPr>
        <w:t xml:space="preserve"> </w:t>
      </w:r>
      <w:r>
        <w:rPr>
          <w:rFonts w:ascii="Arial" w:hAnsi="Arial" w:cs="Arial"/>
          <w:szCs w:val="24"/>
        </w:rPr>
        <w:t>рада</w:t>
      </w:r>
      <w:r w:rsidR="004A18FB" w:rsidRPr="007C73D5">
        <w:rPr>
          <w:rFonts w:ascii="Arial" w:hAnsi="Arial" w:cs="Arial"/>
          <w:szCs w:val="24"/>
        </w:rPr>
        <w:t xml:space="preserve">, </w:t>
      </w:r>
      <w:r>
        <w:rPr>
          <w:rFonts w:ascii="Arial" w:hAnsi="Arial" w:cs="Arial"/>
          <w:szCs w:val="24"/>
        </w:rPr>
        <w:t>заштити</w:t>
      </w:r>
      <w:r w:rsidR="004A18FB" w:rsidRPr="007C73D5">
        <w:rPr>
          <w:rFonts w:ascii="Arial" w:hAnsi="Arial" w:cs="Arial"/>
          <w:szCs w:val="24"/>
        </w:rPr>
        <w:t xml:space="preserve"> </w:t>
      </w:r>
      <w:r>
        <w:rPr>
          <w:rFonts w:ascii="Arial" w:hAnsi="Arial" w:cs="Arial"/>
          <w:szCs w:val="24"/>
        </w:rPr>
        <w:t>животне</w:t>
      </w:r>
      <w:r w:rsidR="004A18FB" w:rsidRPr="007C73D5">
        <w:rPr>
          <w:rFonts w:ascii="Arial" w:hAnsi="Arial" w:cs="Arial"/>
          <w:szCs w:val="24"/>
        </w:rPr>
        <w:t xml:space="preserve"> </w:t>
      </w:r>
      <w:r>
        <w:rPr>
          <w:rFonts w:ascii="Arial" w:hAnsi="Arial" w:cs="Arial"/>
          <w:szCs w:val="24"/>
        </w:rPr>
        <w:t>средине</w:t>
      </w:r>
      <w:r w:rsidR="004A18FB" w:rsidRPr="007C73D5">
        <w:rPr>
          <w:rFonts w:ascii="Arial" w:hAnsi="Arial" w:cs="Arial"/>
          <w:szCs w:val="24"/>
        </w:rPr>
        <w:t xml:space="preserve">, </w:t>
      </w:r>
      <w:r>
        <w:rPr>
          <w:rFonts w:ascii="Arial" w:hAnsi="Arial" w:cs="Arial"/>
          <w:szCs w:val="24"/>
        </w:rPr>
        <w:t>као</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да</w:t>
      </w:r>
      <w:r w:rsidR="004A18FB" w:rsidRPr="007C73D5">
        <w:rPr>
          <w:rFonts w:ascii="Arial" w:hAnsi="Arial" w:cs="Arial"/>
          <w:szCs w:val="24"/>
        </w:rPr>
        <w:t xml:space="preserve"> </w:t>
      </w:r>
      <w:r>
        <w:rPr>
          <w:rFonts w:ascii="Arial" w:hAnsi="Arial" w:cs="Arial"/>
          <w:szCs w:val="24"/>
        </w:rPr>
        <w:t>понуђач</w:t>
      </w:r>
      <w:r w:rsidR="004A18FB" w:rsidRPr="007C73D5">
        <w:rPr>
          <w:rFonts w:ascii="Arial" w:hAnsi="Arial" w:cs="Arial"/>
          <w:szCs w:val="24"/>
        </w:rPr>
        <w:t xml:space="preserve"> </w:t>
      </w:r>
      <w:r>
        <w:rPr>
          <w:rFonts w:ascii="Arial" w:hAnsi="Arial" w:cs="Arial"/>
          <w:szCs w:val="24"/>
        </w:rPr>
        <w:t>гарантује</w:t>
      </w:r>
      <w:r w:rsidR="004A18FB" w:rsidRPr="007C73D5">
        <w:rPr>
          <w:rFonts w:ascii="Arial" w:hAnsi="Arial" w:cs="Arial"/>
          <w:szCs w:val="24"/>
        </w:rPr>
        <w:t xml:space="preserve"> </w:t>
      </w:r>
      <w:r>
        <w:rPr>
          <w:rFonts w:ascii="Arial" w:hAnsi="Arial" w:cs="Arial"/>
          <w:szCs w:val="24"/>
        </w:rPr>
        <w:t>да</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ималац</w:t>
      </w:r>
      <w:r w:rsidR="004A18FB" w:rsidRPr="007C73D5">
        <w:rPr>
          <w:rFonts w:ascii="Arial" w:hAnsi="Arial" w:cs="Arial"/>
          <w:szCs w:val="24"/>
        </w:rPr>
        <w:t xml:space="preserve"> </w:t>
      </w:r>
      <w:r>
        <w:rPr>
          <w:rFonts w:ascii="Arial" w:hAnsi="Arial" w:cs="Arial"/>
          <w:szCs w:val="24"/>
        </w:rPr>
        <w:t>права</w:t>
      </w:r>
      <w:r w:rsidR="004A18FB" w:rsidRPr="007C73D5">
        <w:rPr>
          <w:rFonts w:ascii="Arial" w:hAnsi="Arial" w:cs="Arial"/>
          <w:szCs w:val="24"/>
        </w:rPr>
        <w:t xml:space="preserve"> </w:t>
      </w:r>
      <w:r>
        <w:rPr>
          <w:rFonts w:ascii="Arial" w:hAnsi="Arial" w:cs="Arial"/>
          <w:szCs w:val="24"/>
        </w:rPr>
        <w:t>интелектуалне</w:t>
      </w:r>
      <w:r w:rsidR="004A18FB" w:rsidRPr="007C73D5">
        <w:rPr>
          <w:rFonts w:ascii="Arial" w:hAnsi="Arial" w:cs="Arial"/>
          <w:szCs w:val="24"/>
        </w:rPr>
        <w:t xml:space="preserve"> </w:t>
      </w:r>
      <w:r>
        <w:rPr>
          <w:rFonts w:ascii="Arial" w:hAnsi="Arial" w:cs="Arial"/>
          <w:szCs w:val="24"/>
        </w:rPr>
        <w:t>својине</w:t>
      </w:r>
      <w:r w:rsidR="004A18FB" w:rsidRPr="007C73D5">
        <w:rPr>
          <w:rFonts w:ascii="Arial" w:hAnsi="Arial" w:cs="Arial"/>
          <w:szCs w:val="24"/>
        </w:rPr>
        <w:t>.</w:t>
      </w:r>
    </w:p>
    <w:p w14:paraId="65FC8B62" w14:textId="6CC2E8F4" w:rsidR="004A18FB" w:rsidRPr="007C73D5" w:rsidRDefault="00922A6B" w:rsidP="004A18FB">
      <w:pPr>
        <w:ind w:firstLine="720"/>
        <w:jc w:val="both"/>
        <w:rPr>
          <w:rFonts w:ascii="Arial" w:hAnsi="Arial" w:cs="Arial"/>
        </w:rPr>
      </w:pPr>
      <w:r>
        <w:rPr>
          <w:rFonts w:ascii="Arial" w:hAnsi="Arial" w:cs="Arial"/>
          <w:szCs w:val="24"/>
        </w:rPr>
        <w:t>У</w:t>
      </w:r>
      <w:r w:rsidR="004A18FB" w:rsidRPr="007C73D5">
        <w:rPr>
          <w:rFonts w:ascii="Arial" w:hAnsi="Arial" w:cs="Arial"/>
          <w:szCs w:val="24"/>
        </w:rPr>
        <w:t xml:space="preserve"> </w:t>
      </w:r>
      <w:r>
        <w:rPr>
          <w:rFonts w:ascii="Arial" w:hAnsi="Arial" w:cs="Arial"/>
          <w:szCs w:val="24"/>
        </w:rPr>
        <w:t>вези</w:t>
      </w:r>
      <w:r w:rsidR="004A18FB" w:rsidRPr="007C73D5">
        <w:rPr>
          <w:rFonts w:ascii="Arial" w:hAnsi="Arial" w:cs="Arial"/>
          <w:szCs w:val="24"/>
        </w:rPr>
        <w:t xml:space="preserve"> </w:t>
      </w:r>
      <w:r>
        <w:rPr>
          <w:rFonts w:ascii="Arial" w:hAnsi="Arial" w:cs="Arial"/>
          <w:szCs w:val="24"/>
        </w:rPr>
        <w:t>са</w:t>
      </w:r>
      <w:r w:rsidR="004A18FB" w:rsidRPr="007C73D5">
        <w:rPr>
          <w:rFonts w:ascii="Arial" w:hAnsi="Arial" w:cs="Arial"/>
          <w:szCs w:val="24"/>
        </w:rPr>
        <w:t xml:space="preserve"> </w:t>
      </w:r>
      <w:r>
        <w:rPr>
          <w:rFonts w:ascii="Arial" w:hAnsi="Arial" w:cs="Arial"/>
          <w:szCs w:val="24"/>
        </w:rPr>
        <w:t>овим</w:t>
      </w:r>
      <w:r w:rsidR="004A18FB" w:rsidRPr="007C73D5">
        <w:rPr>
          <w:rFonts w:ascii="Arial" w:hAnsi="Arial" w:cs="Arial"/>
          <w:szCs w:val="24"/>
        </w:rPr>
        <w:t xml:space="preserve"> </w:t>
      </w:r>
      <w:r>
        <w:rPr>
          <w:rFonts w:ascii="Arial" w:hAnsi="Arial" w:cs="Arial"/>
          <w:szCs w:val="24"/>
        </w:rPr>
        <w:t>условом</w:t>
      </w:r>
      <w:r w:rsidR="004A18FB" w:rsidRPr="007C73D5">
        <w:rPr>
          <w:rFonts w:ascii="Arial" w:hAnsi="Arial" w:cs="Arial"/>
          <w:szCs w:val="24"/>
        </w:rPr>
        <w:t xml:space="preserve"> </w:t>
      </w:r>
      <w:r>
        <w:rPr>
          <w:rFonts w:ascii="Arial" w:hAnsi="Arial" w:cs="Arial"/>
          <w:szCs w:val="24"/>
        </w:rPr>
        <w:t>Понуђач</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понуди</w:t>
      </w:r>
      <w:r w:rsidR="004A18FB" w:rsidRPr="007C73D5">
        <w:rPr>
          <w:rFonts w:ascii="Arial" w:hAnsi="Arial" w:cs="Arial"/>
          <w:szCs w:val="24"/>
        </w:rPr>
        <w:t xml:space="preserve"> </w:t>
      </w:r>
      <w:r>
        <w:rPr>
          <w:rFonts w:ascii="Arial" w:hAnsi="Arial" w:cs="Arial"/>
          <w:szCs w:val="24"/>
        </w:rPr>
        <w:t>подноси</w:t>
      </w:r>
      <w:r w:rsidR="004A18FB" w:rsidRPr="007C73D5">
        <w:rPr>
          <w:rFonts w:ascii="Arial" w:hAnsi="Arial" w:cs="Arial"/>
          <w:szCs w:val="24"/>
        </w:rPr>
        <w:t xml:space="preserve"> </w:t>
      </w:r>
      <w:r>
        <w:rPr>
          <w:rFonts w:ascii="Arial" w:hAnsi="Arial" w:cs="Arial"/>
          <w:szCs w:val="24"/>
        </w:rPr>
        <w:t>Изјаву</w:t>
      </w:r>
      <w:r w:rsidR="004A18FB" w:rsidRPr="007C73D5">
        <w:rPr>
          <w:rFonts w:ascii="Arial" w:hAnsi="Arial" w:cs="Arial"/>
          <w:szCs w:val="24"/>
        </w:rPr>
        <w:t xml:space="preserve"> - </w:t>
      </w:r>
      <w:r>
        <w:rPr>
          <w:rFonts w:ascii="Arial" w:hAnsi="Arial" w:cs="Arial"/>
        </w:rPr>
        <w:t>Образац</w:t>
      </w:r>
      <w:r w:rsidR="004A18FB" w:rsidRPr="007C73D5">
        <w:rPr>
          <w:rFonts w:ascii="Arial" w:hAnsi="Arial" w:cs="Arial"/>
        </w:rPr>
        <w:t xml:space="preserve"> 3. </w:t>
      </w:r>
      <w:r>
        <w:rPr>
          <w:rFonts w:ascii="Arial" w:hAnsi="Arial" w:cs="Arial"/>
        </w:rPr>
        <w:t>из</w:t>
      </w:r>
      <w:r w:rsidR="004A18FB" w:rsidRPr="007C73D5">
        <w:rPr>
          <w:rFonts w:ascii="Arial" w:hAnsi="Arial" w:cs="Arial"/>
        </w:rPr>
        <w:t xml:space="preserve"> </w:t>
      </w:r>
      <w:r>
        <w:rPr>
          <w:rFonts w:ascii="Arial" w:hAnsi="Arial" w:cs="Arial"/>
        </w:rPr>
        <w:t>конкурсне</w:t>
      </w:r>
      <w:r w:rsidR="004A18FB" w:rsidRPr="007C73D5">
        <w:rPr>
          <w:rFonts w:ascii="Arial" w:hAnsi="Arial" w:cs="Arial"/>
        </w:rPr>
        <w:t xml:space="preserve"> </w:t>
      </w:r>
      <w:r>
        <w:rPr>
          <w:rFonts w:ascii="Arial" w:hAnsi="Arial" w:cs="Arial"/>
        </w:rPr>
        <w:t>документације</w:t>
      </w:r>
      <w:r w:rsidR="004A18FB" w:rsidRPr="007C73D5">
        <w:rPr>
          <w:rFonts w:ascii="Arial" w:hAnsi="Arial" w:cs="Arial"/>
        </w:rPr>
        <w:t>.</w:t>
      </w:r>
    </w:p>
    <w:p w14:paraId="247C2810" w14:textId="3560DBF2" w:rsidR="004A18FB" w:rsidRPr="007C73D5" w:rsidRDefault="00922A6B" w:rsidP="004A18FB">
      <w:pPr>
        <w:ind w:firstLine="720"/>
        <w:jc w:val="both"/>
        <w:rPr>
          <w:rFonts w:ascii="Arial" w:hAnsi="Arial" w:cs="Arial"/>
          <w:b/>
          <w:bCs/>
          <w:szCs w:val="24"/>
          <w:u w:val="single"/>
          <w:lang w:eastAsia="en-US" w:bidi="en-US"/>
        </w:rPr>
      </w:pPr>
      <w:r>
        <w:rPr>
          <w:rFonts w:ascii="Arial" w:hAnsi="Arial" w:cs="Arial"/>
          <w:szCs w:val="24"/>
        </w:rPr>
        <w:lastRenderedPageBreak/>
        <w:t>Ова</w:t>
      </w:r>
      <w:r w:rsidR="004A18FB" w:rsidRPr="007C73D5">
        <w:rPr>
          <w:rFonts w:ascii="Arial" w:hAnsi="Arial" w:cs="Arial"/>
          <w:szCs w:val="24"/>
        </w:rPr>
        <w:t xml:space="preserve"> </w:t>
      </w:r>
      <w:r>
        <w:rPr>
          <w:rFonts w:ascii="Arial" w:hAnsi="Arial" w:cs="Arial"/>
          <w:szCs w:val="24"/>
        </w:rPr>
        <w:t>изјава</w:t>
      </w:r>
      <w:r w:rsidR="004A18FB" w:rsidRPr="007C73D5">
        <w:rPr>
          <w:rFonts w:ascii="Arial" w:hAnsi="Arial" w:cs="Arial"/>
          <w:szCs w:val="24"/>
        </w:rPr>
        <w:t xml:space="preserve"> </w:t>
      </w:r>
      <w:r>
        <w:rPr>
          <w:rFonts w:ascii="Arial" w:hAnsi="Arial" w:cs="Arial"/>
          <w:szCs w:val="24"/>
        </w:rPr>
        <w:t>се</w:t>
      </w:r>
      <w:r w:rsidR="004A18FB" w:rsidRPr="007C73D5">
        <w:rPr>
          <w:rFonts w:ascii="Arial" w:hAnsi="Arial" w:cs="Arial"/>
          <w:szCs w:val="24"/>
        </w:rPr>
        <w:t xml:space="preserve"> </w:t>
      </w:r>
      <w:r>
        <w:rPr>
          <w:rFonts w:ascii="Arial" w:hAnsi="Arial" w:cs="Arial"/>
          <w:szCs w:val="24"/>
        </w:rPr>
        <w:t>подноси</w:t>
      </w:r>
      <w:r w:rsidR="004A18FB" w:rsidRPr="007C73D5">
        <w:rPr>
          <w:rFonts w:ascii="Arial" w:hAnsi="Arial" w:cs="Arial"/>
          <w:szCs w:val="24"/>
        </w:rPr>
        <w:t xml:space="preserve">, </w:t>
      </w:r>
      <w:r>
        <w:rPr>
          <w:rFonts w:ascii="Arial" w:hAnsi="Arial" w:cs="Arial"/>
          <w:szCs w:val="24"/>
        </w:rPr>
        <w:t>односно</w:t>
      </w:r>
      <w:r w:rsidR="004A18FB" w:rsidRPr="007C73D5">
        <w:rPr>
          <w:rFonts w:ascii="Arial" w:hAnsi="Arial" w:cs="Arial"/>
          <w:szCs w:val="24"/>
        </w:rPr>
        <w:t xml:space="preserve"> </w:t>
      </w:r>
      <w:r>
        <w:rPr>
          <w:rFonts w:ascii="Arial" w:hAnsi="Arial" w:cs="Arial"/>
          <w:szCs w:val="24"/>
        </w:rPr>
        <w:t>исту</w:t>
      </w:r>
      <w:r w:rsidR="004A18FB" w:rsidRPr="007C73D5">
        <w:rPr>
          <w:rFonts w:ascii="Arial" w:hAnsi="Arial" w:cs="Arial"/>
          <w:szCs w:val="24"/>
        </w:rPr>
        <w:t xml:space="preserve"> </w:t>
      </w:r>
      <w:r>
        <w:rPr>
          <w:rFonts w:ascii="Arial" w:hAnsi="Arial" w:cs="Arial"/>
          <w:szCs w:val="24"/>
        </w:rPr>
        <w:t>даје</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сваки</w:t>
      </w:r>
      <w:r w:rsidR="004A18FB" w:rsidRPr="007C73D5">
        <w:rPr>
          <w:rFonts w:ascii="Arial" w:hAnsi="Arial" w:cs="Arial"/>
          <w:szCs w:val="24"/>
        </w:rPr>
        <w:t xml:space="preserve"> </w:t>
      </w:r>
      <w:r>
        <w:rPr>
          <w:rFonts w:ascii="Arial" w:hAnsi="Arial" w:cs="Arial"/>
          <w:szCs w:val="24"/>
        </w:rPr>
        <w:t>члан</w:t>
      </w:r>
      <w:r w:rsidR="004A18FB" w:rsidRPr="007C73D5">
        <w:rPr>
          <w:rFonts w:ascii="Arial" w:hAnsi="Arial" w:cs="Arial"/>
          <w:szCs w:val="24"/>
        </w:rPr>
        <w:t xml:space="preserve"> </w:t>
      </w:r>
      <w:r>
        <w:rPr>
          <w:rFonts w:ascii="Arial" w:hAnsi="Arial" w:cs="Arial"/>
          <w:szCs w:val="24"/>
        </w:rPr>
        <w:t>Групе</w:t>
      </w:r>
      <w:r w:rsidR="004A18FB" w:rsidRPr="007C73D5">
        <w:rPr>
          <w:rFonts w:ascii="Arial" w:hAnsi="Arial" w:cs="Arial"/>
          <w:szCs w:val="24"/>
        </w:rPr>
        <w:t xml:space="preserve"> </w:t>
      </w:r>
      <w:r>
        <w:rPr>
          <w:rFonts w:ascii="Arial" w:hAnsi="Arial" w:cs="Arial"/>
          <w:szCs w:val="24"/>
        </w:rPr>
        <w:t>понуђача</w:t>
      </w:r>
      <w:r w:rsidR="004A18FB" w:rsidRPr="007C73D5">
        <w:rPr>
          <w:rFonts w:ascii="Arial" w:hAnsi="Arial" w:cs="Arial"/>
          <w:szCs w:val="24"/>
        </w:rPr>
        <w:t xml:space="preserve">, </w:t>
      </w:r>
      <w:r>
        <w:rPr>
          <w:rFonts w:ascii="Arial" w:hAnsi="Arial" w:cs="Arial"/>
          <w:szCs w:val="24"/>
        </w:rPr>
        <w:t>односно</w:t>
      </w:r>
      <w:r w:rsidR="004A18FB" w:rsidRPr="007C73D5">
        <w:rPr>
          <w:rFonts w:ascii="Arial" w:hAnsi="Arial" w:cs="Arial"/>
          <w:szCs w:val="24"/>
        </w:rPr>
        <w:t xml:space="preserve"> </w:t>
      </w:r>
      <w:r>
        <w:rPr>
          <w:rFonts w:ascii="Arial" w:hAnsi="Arial" w:cs="Arial"/>
          <w:szCs w:val="24"/>
        </w:rPr>
        <w:t>Подизвођач</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своје</w:t>
      </w:r>
      <w:r w:rsidR="004A18FB" w:rsidRPr="007C73D5">
        <w:rPr>
          <w:rFonts w:ascii="Arial" w:hAnsi="Arial" w:cs="Arial"/>
          <w:szCs w:val="24"/>
        </w:rPr>
        <w:t xml:space="preserve"> </w:t>
      </w:r>
      <w:r>
        <w:rPr>
          <w:rFonts w:ascii="Arial" w:hAnsi="Arial" w:cs="Arial"/>
          <w:szCs w:val="24"/>
        </w:rPr>
        <w:t>име</w:t>
      </w:r>
      <w:r w:rsidR="004A18FB" w:rsidRPr="007C73D5">
        <w:rPr>
          <w:rFonts w:ascii="Arial" w:hAnsi="Arial" w:cs="Arial"/>
          <w:szCs w:val="24"/>
        </w:rPr>
        <w:t>.</w:t>
      </w:r>
    </w:p>
    <w:p w14:paraId="4A19B226" w14:textId="77777777" w:rsidR="004A18FB" w:rsidRPr="007C73D5" w:rsidRDefault="004A18FB" w:rsidP="004A18FB">
      <w:pPr>
        <w:jc w:val="both"/>
        <w:rPr>
          <w:rFonts w:ascii="Arial" w:hAnsi="Arial" w:cs="Arial"/>
          <w:b/>
          <w:bCs/>
          <w:szCs w:val="24"/>
          <w:u w:val="single"/>
          <w:lang w:eastAsia="en-US" w:bidi="en-US"/>
        </w:rPr>
      </w:pPr>
    </w:p>
    <w:p w14:paraId="56D42875" w14:textId="1CB19376" w:rsidR="004A18FB" w:rsidRPr="007C73D5" w:rsidRDefault="004A18FB" w:rsidP="004A18FB">
      <w:pPr>
        <w:pStyle w:val="Heading2"/>
        <w:rPr>
          <w:sz w:val="24"/>
        </w:rPr>
      </w:pPr>
      <w:bookmarkStart w:id="52" w:name="_Toc426618019"/>
      <w:r w:rsidRPr="00101220">
        <w:rPr>
          <w:sz w:val="24"/>
        </w:rPr>
        <w:t>4.6</w:t>
      </w:r>
      <w:r w:rsidRPr="00101220">
        <w:rPr>
          <w:sz w:val="24"/>
        </w:rPr>
        <w:tab/>
      </w:r>
      <w:r w:rsidR="00922A6B">
        <w:rPr>
          <w:sz w:val="24"/>
          <w:lang w:eastAsia="en-US" w:bidi="en-US"/>
        </w:rPr>
        <w:t>НАЧИН</w:t>
      </w:r>
      <w:r w:rsidRPr="00101220">
        <w:rPr>
          <w:sz w:val="24"/>
          <w:lang w:eastAsia="en-US" w:bidi="en-US"/>
        </w:rPr>
        <w:t xml:space="preserve"> </w:t>
      </w:r>
      <w:r w:rsidR="00922A6B">
        <w:rPr>
          <w:sz w:val="24"/>
          <w:lang w:eastAsia="en-US" w:bidi="en-US"/>
        </w:rPr>
        <w:t>ДОСТАВ</w:t>
      </w:r>
      <w:r w:rsidR="004E540E">
        <w:rPr>
          <w:sz w:val="24"/>
          <w:lang w:eastAsia="en-US" w:bidi="en-US"/>
        </w:rPr>
        <w:t>Љ</w:t>
      </w:r>
      <w:r w:rsidR="00922A6B">
        <w:rPr>
          <w:sz w:val="24"/>
          <w:lang w:eastAsia="en-US" w:bidi="en-US"/>
        </w:rPr>
        <w:t>АЊА</w:t>
      </w:r>
      <w:r w:rsidRPr="00101220">
        <w:rPr>
          <w:sz w:val="24"/>
          <w:lang w:eastAsia="en-US" w:bidi="en-US"/>
        </w:rPr>
        <w:t xml:space="preserve"> </w:t>
      </w:r>
      <w:r w:rsidR="00922A6B">
        <w:rPr>
          <w:sz w:val="24"/>
          <w:lang w:eastAsia="en-US" w:bidi="en-US"/>
        </w:rPr>
        <w:t>ДОКАЗА</w:t>
      </w:r>
      <w:bookmarkEnd w:id="52"/>
      <w:r w:rsidRPr="007C73D5">
        <w:rPr>
          <w:sz w:val="24"/>
          <w:lang w:eastAsia="en-US" w:bidi="en-US"/>
        </w:rPr>
        <w:t xml:space="preserve"> </w:t>
      </w:r>
    </w:p>
    <w:p w14:paraId="2420E360" w14:textId="77777777" w:rsidR="004A18FB" w:rsidRPr="007C73D5" w:rsidRDefault="004A18FB" w:rsidP="004A18FB">
      <w:pPr>
        <w:jc w:val="both"/>
        <w:rPr>
          <w:rFonts w:ascii="Arial" w:hAnsi="Arial" w:cs="Arial"/>
          <w:szCs w:val="24"/>
        </w:rPr>
      </w:pPr>
    </w:p>
    <w:p w14:paraId="1CBFAFAC" w14:textId="70DF0E24" w:rsidR="004A18FB" w:rsidRPr="007C73D5" w:rsidRDefault="00922A6B" w:rsidP="004A18FB">
      <w:pPr>
        <w:ind w:firstLine="720"/>
        <w:jc w:val="both"/>
        <w:rPr>
          <w:rFonts w:ascii="Arial" w:hAnsi="Arial" w:cs="Arial"/>
          <w:szCs w:val="24"/>
        </w:rPr>
      </w:pPr>
      <w:r>
        <w:rPr>
          <w:rFonts w:ascii="Arial" w:hAnsi="Arial" w:cs="Arial"/>
          <w:szCs w:val="24"/>
        </w:rPr>
        <w:t>Докази</w:t>
      </w:r>
      <w:r w:rsidR="004A18FB" w:rsidRPr="007C73D5">
        <w:rPr>
          <w:rFonts w:ascii="Arial" w:hAnsi="Arial" w:cs="Arial"/>
          <w:szCs w:val="24"/>
        </w:rPr>
        <w:t xml:space="preserve"> </w:t>
      </w:r>
      <w:r>
        <w:rPr>
          <w:rFonts w:ascii="Arial" w:hAnsi="Arial" w:cs="Arial"/>
          <w:szCs w:val="24"/>
        </w:rPr>
        <w:t>о</w:t>
      </w:r>
      <w:r w:rsidR="004A18FB" w:rsidRPr="007C73D5">
        <w:rPr>
          <w:rFonts w:ascii="Arial" w:hAnsi="Arial" w:cs="Arial"/>
          <w:szCs w:val="24"/>
        </w:rPr>
        <w:t xml:space="preserve"> </w:t>
      </w:r>
      <w:r>
        <w:rPr>
          <w:rFonts w:ascii="Arial" w:hAnsi="Arial" w:cs="Arial"/>
          <w:szCs w:val="24"/>
        </w:rPr>
        <w:t>испуњености</w:t>
      </w:r>
      <w:r w:rsidR="002326FD">
        <w:rPr>
          <w:rFonts w:ascii="Arial" w:hAnsi="Arial" w:cs="Arial"/>
          <w:szCs w:val="24"/>
        </w:rPr>
        <w:t xml:space="preserve"> </w:t>
      </w:r>
      <w:r>
        <w:rPr>
          <w:rFonts w:ascii="Arial" w:hAnsi="Arial" w:cs="Arial"/>
          <w:szCs w:val="24"/>
        </w:rPr>
        <w:t>услова</w:t>
      </w:r>
      <w:r w:rsidR="002326FD">
        <w:rPr>
          <w:rFonts w:ascii="Arial" w:hAnsi="Arial" w:cs="Arial"/>
          <w:szCs w:val="24"/>
        </w:rPr>
        <w:t xml:space="preserve"> </w:t>
      </w:r>
      <w:r>
        <w:rPr>
          <w:rFonts w:ascii="Arial" w:hAnsi="Arial" w:cs="Arial"/>
          <w:szCs w:val="24"/>
        </w:rPr>
        <w:t>могу</w:t>
      </w:r>
      <w:r w:rsidR="002326FD">
        <w:rPr>
          <w:rFonts w:ascii="Arial" w:hAnsi="Arial" w:cs="Arial"/>
          <w:szCs w:val="24"/>
        </w:rPr>
        <w:t xml:space="preserve"> </w:t>
      </w:r>
      <w:r>
        <w:rPr>
          <w:rFonts w:ascii="Arial" w:hAnsi="Arial" w:cs="Arial"/>
          <w:szCs w:val="24"/>
        </w:rPr>
        <w:t>се</w:t>
      </w:r>
      <w:r w:rsidR="002326FD">
        <w:rPr>
          <w:rFonts w:ascii="Arial" w:hAnsi="Arial" w:cs="Arial"/>
          <w:szCs w:val="24"/>
        </w:rPr>
        <w:t xml:space="preserve"> </w:t>
      </w:r>
      <w:r>
        <w:rPr>
          <w:rFonts w:ascii="Arial" w:hAnsi="Arial" w:cs="Arial"/>
          <w:szCs w:val="24"/>
        </w:rPr>
        <w:t>достав</w:t>
      </w:r>
      <w:r w:rsidR="00741256">
        <w:rPr>
          <w:rFonts w:ascii="Arial" w:hAnsi="Arial" w:cs="Arial"/>
          <w:szCs w:val="24"/>
        </w:rPr>
        <w:t>љ</w:t>
      </w:r>
      <w:r>
        <w:rPr>
          <w:rFonts w:ascii="Arial" w:hAnsi="Arial" w:cs="Arial"/>
          <w:szCs w:val="24"/>
        </w:rPr>
        <w:t>ати</w:t>
      </w:r>
      <w:r w:rsidR="002326FD">
        <w:rPr>
          <w:rFonts w:ascii="Arial" w:hAnsi="Arial" w:cs="Arial"/>
          <w:szCs w:val="24"/>
        </w:rPr>
        <w:t xml:space="preserve"> </w:t>
      </w:r>
      <w:r>
        <w:rPr>
          <w:rFonts w:ascii="Arial" w:hAnsi="Arial" w:cs="Arial"/>
          <w:szCs w:val="24"/>
        </w:rPr>
        <w:t>у</w:t>
      </w:r>
      <w:r w:rsidR="002326FD">
        <w:rPr>
          <w:rFonts w:ascii="Arial" w:hAnsi="Arial" w:cs="Arial"/>
          <w:szCs w:val="24"/>
        </w:rPr>
        <w:t xml:space="preserve"> </w:t>
      </w:r>
      <w:r>
        <w:rPr>
          <w:rFonts w:ascii="Arial" w:hAnsi="Arial" w:cs="Arial"/>
          <w:szCs w:val="24"/>
        </w:rPr>
        <w:t>неовереним</w:t>
      </w:r>
      <w:r w:rsidR="004A18FB" w:rsidRPr="007C73D5">
        <w:rPr>
          <w:rFonts w:ascii="Arial" w:hAnsi="Arial" w:cs="Arial"/>
          <w:szCs w:val="24"/>
        </w:rPr>
        <w:t xml:space="preserve"> </w:t>
      </w:r>
      <w:r>
        <w:rPr>
          <w:rFonts w:ascii="Arial" w:hAnsi="Arial" w:cs="Arial"/>
          <w:szCs w:val="24"/>
        </w:rPr>
        <w:t>копијама</w:t>
      </w:r>
      <w:r w:rsidR="004A18FB" w:rsidRPr="007C73D5">
        <w:rPr>
          <w:rFonts w:ascii="Arial" w:hAnsi="Arial" w:cs="Arial"/>
          <w:szCs w:val="24"/>
        </w:rPr>
        <w:t xml:space="preserve">, </w:t>
      </w:r>
      <w:r>
        <w:rPr>
          <w:rFonts w:ascii="Arial" w:hAnsi="Arial" w:cs="Arial"/>
          <w:szCs w:val="24"/>
        </w:rPr>
        <w:t>а</w:t>
      </w:r>
      <w:r w:rsidR="004A18FB" w:rsidRPr="007C73D5">
        <w:rPr>
          <w:rFonts w:ascii="Arial" w:hAnsi="Arial" w:cs="Arial"/>
          <w:szCs w:val="24"/>
        </w:rPr>
        <w:t xml:space="preserve"> </w:t>
      </w:r>
      <w:r>
        <w:rPr>
          <w:rFonts w:ascii="Arial" w:hAnsi="Arial" w:cs="Arial"/>
          <w:szCs w:val="24"/>
        </w:rPr>
        <w:t>наручилац</w:t>
      </w:r>
      <w:r w:rsidR="004A18FB" w:rsidRPr="007C73D5">
        <w:rPr>
          <w:rFonts w:ascii="Arial" w:hAnsi="Arial" w:cs="Arial"/>
          <w:szCs w:val="24"/>
        </w:rPr>
        <w:t xml:space="preserve"> </w:t>
      </w:r>
      <w:r>
        <w:rPr>
          <w:rFonts w:ascii="Arial" w:hAnsi="Arial" w:cs="Arial"/>
          <w:szCs w:val="24"/>
        </w:rPr>
        <w:t>може</w:t>
      </w:r>
      <w:r w:rsidR="004A18FB" w:rsidRPr="007C73D5">
        <w:rPr>
          <w:rFonts w:ascii="Arial" w:hAnsi="Arial" w:cs="Arial"/>
          <w:szCs w:val="24"/>
        </w:rPr>
        <w:t xml:space="preserve"> </w:t>
      </w:r>
      <w:r>
        <w:rPr>
          <w:rFonts w:ascii="Arial" w:hAnsi="Arial" w:cs="Arial"/>
          <w:szCs w:val="24"/>
        </w:rPr>
        <w:t>пре</w:t>
      </w:r>
      <w:r w:rsidR="004A18FB" w:rsidRPr="007C73D5">
        <w:rPr>
          <w:rFonts w:ascii="Arial" w:hAnsi="Arial" w:cs="Arial"/>
          <w:szCs w:val="24"/>
        </w:rPr>
        <w:t xml:space="preserve"> </w:t>
      </w:r>
      <w:r>
        <w:rPr>
          <w:rFonts w:ascii="Arial" w:hAnsi="Arial" w:cs="Arial"/>
          <w:szCs w:val="24"/>
        </w:rPr>
        <w:t>доношења</w:t>
      </w:r>
      <w:r w:rsidR="004A18FB" w:rsidRPr="007C73D5">
        <w:rPr>
          <w:rFonts w:ascii="Arial" w:hAnsi="Arial" w:cs="Arial"/>
          <w:szCs w:val="24"/>
        </w:rPr>
        <w:t xml:space="preserve"> </w:t>
      </w:r>
      <w:r>
        <w:rPr>
          <w:rFonts w:ascii="Arial" w:hAnsi="Arial" w:cs="Arial"/>
          <w:szCs w:val="24"/>
        </w:rPr>
        <w:t>одлуке</w:t>
      </w:r>
      <w:r w:rsidR="004A18FB" w:rsidRPr="007C73D5">
        <w:rPr>
          <w:rFonts w:ascii="Arial" w:hAnsi="Arial" w:cs="Arial"/>
          <w:szCs w:val="24"/>
        </w:rPr>
        <w:t xml:space="preserve"> </w:t>
      </w:r>
      <w:r>
        <w:rPr>
          <w:rFonts w:ascii="Arial" w:hAnsi="Arial" w:cs="Arial"/>
          <w:szCs w:val="24"/>
        </w:rPr>
        <w:t>о</w:t>
      </w:r>
      <w:r w:rsidR="004A18FB" w:rsidRPr="007C73D5">
        <w:rPr>
          <w:rFonts w:ascii="Arial" w:hAnsi="Arial" w:cs="Arial"/>
          <w:szCs w:val="24"/>
        </w:rPr>
        <w:t xml:space="preserve"> </w:t>
      </w:r>
      <w:r>
        <w:rPr>
          <w:rFonts w:ascii="Arial" w:hAnsi="Arial" w:cs="Arial"/>
          <w:szCs w:val="24"/>
        </w:rPr>
        <w:t>додели</w:t>
      </w:r>
      <w:r w:rsidR="004A18FB" w:rsidRPr="007C73D5">
        <w:rPr>
          <w:rFonts w:ascii="Arial" w:hAnsi="Arial" w:cs="Arial"/>
          <w:szCs w:val="24"/>
        </w:rPr>
        <w:t xml:space="preserve"> </w:t>
      </w:r>
      <w:r>
        <w:rPr>
          <w:rFonts w:ascii="Arial" w:hAnsi="Arial" w:cs="Arial"/>
          <w:szCs w:val="24"/>
        </w:rPr>
        <w:t>уговора</w:t>
      </w:r>
      <w:r w:rsidR="004A18FB" w:rsidRPr="007C73D5">
        <w:rPr>
          <w:rFonts w:ascii="Arial" w:hAnsi="Arial" w:cs="Arial"/>
          <w:szCs w:val="24"/>
        </w:rPr>
        <w:t xml:space="preserve">, </w:t>
      </w:r>
      <w:r>
        <w:rPr>
          <w:rFonts w:ascii="Arial" w:hAnsi="Arial" w:cs="Arial"/>
          <w:szCs w:val="24"/>
        </w:rPr>
        <w:t>захтевати</w:t>
      </w:r>
      <w:r w:rsidR="004A18FB" w:rsidRPr="007C73D5">
        <w:rPr>
          <w:rFonts w:ascii="Arial" w:hAnsi="Arial" w:cs="Arial"/>
          <w:szCs w:val="24"/>
        </w:rPr>
        <w:t xml:space="preserve"> </w:t>
      </w:r>
      <w:r>
        <w:rPr>
          <w:rFonts w:ascii="Arial" w:hAnsi="Arial" w:cs="Arial"/>
          <w:szCs w:val="24"/>
        </w:rPr>
        <w:t>од</w:t>
      </w:r>
      <w:r w:rsidR="004A18FB" w:rsidRPr="007C73D5">
        <w:rPr>
          <w:rFonts w:ascii="Arial" w:hAnsi="Arial" w:cs="Arial"/>
          <w:szCs w:val="24"/>
        </w:rPr>
        <w:t xml:space="preserve"> </w:t>
      </w:r>
      <w:r>
        <w:rPr>
          <w:rFonts w:ascii="Arial" w:hAnsi="Arial" w:cs="Arial"/>
          <w:szCs w:val="24"/>
        </w:rPr>
        <w:t>Понуђача</w:t>
      </w:r>
      <w:r w:rsidR="004A18FB" w:rsidRPr="007C73D5">
        <w:rPr>
          <w:rFonts w:ascii="Arial" w:hAnsi="Arial" w:cs="Arial"/>
          <w:szCs w:val="24"/>
        </w:rPr>
        <w:t xml:space="preserve">, </w:t>
      </w:r>
      <w:r>
        <w:rPr>
          <w:rFonts w:ascii="Arial" w:hAnsi="Arial" w:cs="Arial"/>
          <w:szCs w:val="24"/>
        </w:rPr>
        <w:t>чија</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понуда</w:t>
      </w:r>
      <w:r w:rsidR="004A18FB" w:rsidRPr="007C73D5">
        <w:rPr>
          <w:rFonts w:ascii="Arial" w:hAnsi="Arial" w:cs="Arial"/>
          <w:szCs w:val="24"/>
        </w:rPr>
        <w:t xml:space="preserve"> </w:t>
      </w:r>
      <w:r>
        <w:rPr>
          <w:rFonts w:ascii="Arial" w:hAnsi="Arial" w:cs="Arial"/>
          <w:szCs w:val="24"/>
        </w:rPr>
        <w:t>на</w:t>
      </w:r>
      <w:r w:rsidR="004A18FB" w:rsidRPr="007C73D5">
        <w:rPr>
          <w:rFonts w:ascii="Arial" w:hAnsi="Arial" w:cs="Arial"/>
          <w:szCs w:val="24"/>
        </w:rPr>
        <w:t xml:space="preserve"> </w:t>
      </w:r>
      <w:r>
        <w:rPr>
          <w:rFonts w:ascii="Arial" w:hAnsi="Arial" w:cs="Arial"/>
          <w:szCs w:val="24"/>
        </w:rPr>
        <w:t>основу</w:t>
      </w:r>
      <w:r w:rsidR="004A18FB" w:rsidRPr="007C73D5">
        <w:rPr>
          <w:rFonts w:ascii="Arial" w:hAnsi="Arial" w:cs="Arial"/>
          <w:szCs w:val="24"/>
        </w:rPr>
        <w:t xml:space="preserve"> </w:t>
      </w:r>
      <w:r>
        <w:rPr>
          <w:rFonts w:ascii="Arial" w:hAnsi="Arial" w:cs="Arial"/>
          <w:szCs w:val="24"/>
        </w:rPr>
        <w:t>Извештаја</w:t>
      </w:r>
      <w:r w:rsidR="004A18FB" w:rsidRPr="007C73D5">
        <w:rPr>
          <w:rFonts w:ascii="Arial" w:hAnsi="Arial" w:cs="Arial"/>
          <w:szCs w:val="24"/>
        </w:rPr>
        <w:t xml:space="preserve"> </w:t>
      </w:r>
      <w:r>
        <w:rPr>
          <w:rFonts w:ascii="Arial" w:hAnsi="Arial" w:cs="Arial"/>
          <w:szCs w:val="24"/>
        </w:rPr>
        <w:t>Комисије</w:t>
      </w:r>
      <w:r w:rsidR="004A18FB" w:rsidRPr="007C73D5">
        <w:rPr>
          <w:rFonts w:ascii="Arial" w:hAnsi="Arial" w:cs="Arial"/>
          <w:szCs w:val="24"/>
        </w:rPr>
        <w:t xml:space="preserve"> </w:t>
      </w:r>
      <w:r>
        <w:rPr>
          <w:rFonts w:ascii="Arial" w:hAnsi="Arial" w:cs="Arial"/>
          <w:szCs w:val="24"/>
        </w:rPr>
        <w:t>за</w:t>
      </w:r>
      <w:r w:rsidR="004A18FB" w:rsidRPr="007C73D5">
        <w:rPr>
          <w:rFonts w:ascii="Arial" w:hAnsi="Arial" w:cs="Arial"/>
          <w:szCs w:val="24"/>
        </w:rPr>
        <w:t xml:space="preserve"> </w:t>
      </w:r>
      <w:r>
        <w:rPr>
          <w:rFonts w:ascii="Arial" w:hAnsi="Arial" w:cs="Arial"/>
          <w:szCs w:val="24"/>
        </w:rPr>
        <w:t>јавну</w:t>
      </w:r>
      <w:r w:rsidR="004A18FB" w:rsidRPr="007C73D5">
        <w:rPr>
          <w:rFonts w:ascii="Arial" w:hAnsi="Arial" w:cs="Arial"/>
          <w:szCs w:val="24"/>
        </w:rPr>
        <w:t xml:space="preserve"> </w:t>
      </w:r>
      <w:r>
        <w:rPr>
          <w:rFonts w:ascii="Arial" w:hAnsi="Arial" w:cs="Arial"/>
          <w:szCs w:val="24"/>
        </w:rPr>
        <w:t>набавку</w:t>
      </w:r>
      <w:r w:rsidR="004A18FB" w:rsidRPr="007C73D5">
        <w:rPr>
          <w:rFonts w:ascii="Arial" w:hAnsi="Arial" w:cs="Arial"/>
          <w:szCs w:val="24"/>
        </w:rPr>
        <w:t xml:space="preserve"> </w:t>
      </w:r>
      <w:r>
        <w:rPr>
          <w:rFonts w:ascii="Arial" w:hAnsi="Arial" w:cs="Arial"/>
          <w:szCs w:val="24"/>
        </w:rPr>
        <w:t>оцењена</w:t>
      </w:r>
      <w:r w:rsidR="004A18FB" w:rsidRPr="007C73D5">
        <w:rPr>
          <w:rFonts w:ascii="Arial" w:hAnsi="Arial" w:cs="Arial"/>
          <w:szCs w:val="24"/>
        </w:rPr>
        <w:t xml:space="preserve"> </w:t>
      </w:r>
      <w:r>
        <w:rPr>
          <w:rFonts w:ascii="Arial" w:hAnsi="Arial" w:cs="Arial"/>
          <w:szCs w:val="24"/>
        </w:rPr>
        <w:t>као</w:t>
      </w:r>
      <w:r w:rsidR="004A18FB" w:rsidRPr="007C73D5">
        <w:rPr>
          <w:rFonts w:ascii="Arial" w:hAnsi="Arial" w:cs="Arial"/>
          <w:szCs w:val="24"/>
        </w:rPr>
        <w:t xml:space="preserve"> </w:t>
      </w:r>
      <w:r>
        <w:rPr>
          <w:rFonts w:ascii="Arial" w:hAnsi="Arial" w:cs="Arial"/>
          <w:szCs w:val="24"/>
        </w:rPr>
        <w:t>најпово</w:t>
      </w:r>
      <w:r w:rsidR="00741256">
        <w:rPr>
          <w:rFonts w:ascii="Arial" w:hAnsi="Arial" w:cs="Arial"/>
          <w:szCs w:val="24"/>
        </w:rPr>
        <w:t>љ</w:t>
      </w:r>
      <w:r>
        <w:rPr>
          <w:rFonts w:ascii="Arial" w:hAnsi="Arial" w:cs="Arial"/>
          <w:szCs w:val="24"/>
        </w:rPr>
        <w:t>нија</w:t>
      </w:r>
      <w:r w:rsidR="004A18FB" w:rsidRPr="007C73D5">
        <w:rPr>
          <w:rFonts w:ascii="Arial" w:hAnsi="Arial" w:cs="Arial"/>
          <w:szCs w:val="24"/>
        </w:rPr>
        <w:t xml:space="preserve">, </w:t>
      </w:r>
      <w:r>
        <w:rPr>
          <w:rFonts w:ascii="Arial" w:hAnsi="Arial" w:cs="Arial"/>
          <w:szCs w:val="24"/>
        </w:rPr>
        <w:t>да</w:t>
      </w:r>
      <w:r w:rsidR="004A18FB" w:rsidRPr="007C73D5">
        <w:rPr>
          <w:rFonts w:ascii="Arial" w:hAnsi="Arial" w:cs="Arial"/>
          <w:szCs w:val="24"/>
        </w:rPr>
        <w:t xml:space="preserve"> </w:t>
      </w:r>
      <w:r>
        <w:rPr>
          <w:rFonts w:ascii="Arial" w:hAnsi="Arial" w:cs="Arial"/>
          <w:szCs w:val="24"/>
        </w:rPr>
        <w:t>достави</w:t>
      </w:r>
      <w:r w:rsidR="004A18FB" w:rsidRPr="007C73D5">
        <w:rPr>
          <w:rFonts w:ascii="Arial" w:hAnsi="Arial" w:cs="Arial"/>
          <w:szCs w:val="24"/>
        </w:rPr>
        <w:t xml:space="preserve"> </w:t>
      </w:r>
      <w:r>
        <w:rPr>
          <w:rFonts w:ascii="Arial" w:hAnsi="Arial" w:cs="Arial"/>
          <w:szCs w:val="24"/>
        </w:rPr>
        <w:t>на</w:t>
      </w:r>
      <w:r w:rsidR="004A18FB" w:rsidRPr="007C73D5">
        <w:rPr>
          <w:rFonts w:ascii="Arial" w:hAnsi="Arial" w:cs="Arial"/>
          <w:szCs w:val="24"/>
        </w:rPr>
        <w:t xml:space="preserve"> </w:t>
      </w:r>
      <w:r>
        <w:rPr>
          <w:rFonts w:ascii="Arial" w:hAnsi="Arial" w:cs="Arial"/>
          <w:szCs w:val="24"/>
        </w:rPr>
        <w:t>увид</w:t>
      </w:r>
      <w:r w:rsidR="004A18FB" w:rsidRPr="007C73D5">
        <w:rPr>
          <w:rFonts w:ascii="Arial" w:hAnsi="Arial" w:cs="Arial"/>
          <w:szCs w:val="24"/>
        </w:rPr>
        <w:t xml:space="preserve"> </w:t>
      </w:r>
      <w:r>
        <w:rPr>
          <w:rFonts w:ascii="Arial" w:hAnsi="Arial" w:cs="Arial"/>
          <w:szCs w:val="24"/>
        </w:rPr>
        <w:t>оригинал</w:t>
      </w:r>
      <w:r w:rsidR="004A18FB" w:rsidRPr="007C73D5">
        <w:rPr>
          <w:rFonts w:ascii="Arial" w:hAnsi="Arial" w:cs="Arial"/>
          <w:szCs w:val="24"/>
        </w:rPr>
        <w:t xml:space="preserve"> </w:t>
      </w:r>
      <w:r>
        <w:rPr>
          <w:rFonts w:ascii="Arial" w:hAnsi="Arial" w:cs="Arial"/>
          <w:szCs w:val="24"/>
        </w:rPr>
        <w:t>или</w:t>
      </w:r>
      <w:r w:rsidR="004A18FB" w:rsidRPr="007C73D5">
        <w:rPr>
          <w:rFonts w:ascii="Arial" w:hAnsi="Arial" w:cs="Arial"/>
          <w:szCs w:val="24"/>
        </w:rPr>
        <w:t xml:space="preserve"> </w:t>
      </w:r>
      <w:r>
        <w:rPr>
          <w:rFonts w:ascii="Arial" w:hAnsi="Arial" w:cs="Arial"/>
          <w:szCs w:val="24"/>
        </w:rPr>
        <w:t>оверену</w:t>
      </w:r>
      <w:r w:rsidR="004A18FB" w:rsidRPr="007C73D5">
        <w:rPr>
          <w:rFonts w:ascii="Arial" w:hAnsi="Arial" w:cs="Arial"/>
          <w:szCs w:val="24"/>
        </w:rPr>
        <w:t xml:space="preserve"> </w:t>
      </w:r>
      <w:r>
        <w:rPr>
          <w:rFonts w:ascii="Arial" w:hAnsi="Arial" w:cs="Arial"/>
          <w:szCs w:val="24"/>
        </w:rPr>
        <w:t>копију</w:t>
      </w:r>
      <w:r w:rsidR="004A18FB" w:rsidRPr="007C73D5">
        <w:rPr>
          <w:rFonts w:ascii="Arial" w:hAnsi="Arial" w:cs="Arial"/>
          <w:szCs w:val="24"/>
        </w:rPr>
        <w:t xml:space="preserve"> </w:t>
      </w:r>
      <w:r>
        <w:rPr>
          <w:rFonts w:ascii="Arial" w:hAnsi="Arial" w:cs="Arial"/>
          <w:szCs w:val="24"/>
        </w:rPr>
        <w:t>свих</w:t>
      </w:r>
      <w:r w:rsidR="004A18FB" w:rsidRPr="007C73D5">
        <w:rPr>
          <w:rFonts w:ascii="Arial" w:hAnsi="Arial" w:cs="Arial"/>
          <w:szCs w:val="24"/>
        </w:rPr>
        <w:t xml:space="preserve"> </w:t>
      </w:r>
      <w:r>
        <w:rPr>
          <w:rFonts w:ascii="Arial" w:hAnsi="Arial" w:cs="Arial"/>
          <w:szCs w:val="24"/>
        </w:rPr>
        <w:t>или</w:t>
      </w:r>
      <w:r w:rsidR="004A18FB" w:rsidRPr="007C73D5">
        <w:rPr>
          <w:rFonts w:ascii="Arial" w:hAnsi="Arial" w:cs="Arial"/>
          <w:szCs w:val="24"/>
        </w:rPr>
        <w:t xml:space="preserve"> </w:t>
      </w:r>
      <w:r>
        <w:rPr>
          <w:rFonts w:ascii="Arial" w:hAnsi="Arial" w:cs="Arial"/>
          <w:szCs w:val="24"/>
        </w:rPr>
        <w:t>појединих</w:t>
      </w:r>
      <w:r w:rsidR="004A18FB" w:rsidRPr="007C73D5">
        <w:rPr>
          <w:rFonts w:ascii="Arial" w:hAnsi="Arial" w:cs="Arial"/>
          <w:szCs w:val="24"/>
        </w:rPr>
        <w:t xml:space="preserve"> </w:t>
      </w:r>
      <w:r>
        <w:rPr>
          <w:rFonts w:ascii="Arial" w:hAnsi="Arial" w:cs="Arial"/>
          <w:szCs w:val="24"/>
        </w:rPr>
        <w:t>доказа</w:t>
      </w:r>
      <w:r w:rsidR="004A18FB" w:rsidRPr="007C73D5">
        <w:rPr>
          <w:rFonts w:ascii="Arial" w:hAnsi="Arial" w:cs="Arial"/>
          <w:szCs w:val="24"/>
        </w:rPr>
        <w:t>.</w:t>
      </w:r>
    </w:p>
    <w:p w14:paraId="00C30C24" w14:textId="6902F913" w:rsidR="004A18FB" w:rsidRPr="007C73D5" w:rsidRDefault="00922A6B" w:rsidP="004A18FB">
      <w:pPr>
        <w:ind w:firstLine="720"/>
        <w:jc w:val="both"/>
        <w:rPr>
          <w:rFonts w:ascii="Arial" w:hAnsi="Arial" w:cs="Arial"/>
          <w:szCs w:val="24"/>
        </w:rPr>
      </w:pPr>
      <w:r>
        <w:rPr>
          <w:rFonts w:ascii="Arial" w:hAnsi="Arial" w:cs="Arial"/>
          <w:szCs w:val="24"/>
        </w:rPr>
        <w:t>Ако</w:t>
      </w:r>
      <w:r w:rsidR="004A18FB" w:rsidRPr="007C73D5">
        <w:rPr>
          <w:rFonts w:ascii="Arial" w:hAnsi="Arial" w:cs="Arial"/>
          <w:szCs w:val="24"/>
        </w:rPr>
        <w:t xml:space="preserve"> </w:t>
      </w:r>
      <w:r>
        <w:rPr>
          <w:rFonts w:ascii="Arial" w:hAnsi="Arial" w:cs="Arial"/>
          <w:szCs w:val="24"/>
        </w:rPr>
        <w:t>Понуђач</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остав</w:t>
      </w:r>
      <w:r w:rsidR="00741256">
        <w:rPr>
          <w:rFonts w:ascii="Arial" w:hAnsi="Arial" w:cs="Arial"/>
          <w:szCs w:val="24"/>
        </w:rPr>
        <w:t>љ</w:t>
      </w:r>
      <w:r>
        <w:rPr>
          <w:rFonts w:ascii="Arial" w:hAnsi="Arial" w:cs="Arial"/>
          <w:szCs w:val="24"/>
        </w:rPr>
        <w:t>еном</w:t>
      </w:r>
      <w:r w:rsidR="004A18FB" w:rsidRPr="007C73D5">
        <w:rPr>
          <w:rFonts w:ascii="Arial" w:hAnsi="Arial" w:cs="Arial"/>
          <w:szCs w:val="24"/>
        </w:rPr>
        <w:t xml:space="preserve">, </w:t>
      </w:r>
      <w:r>
        <w:rPr>
          <w:rFonts w:ascii="Arial" w:hAnsi="Arial" w:cs="Arial"/>
          <w:szCs w:val="24"/>
        </w:rPr>
        <w:t>примереном</w:t>
      </w:r>
      <w:r w:rsidR="004A18FB" w:rsidRPr="007C73D5">
        <w:rPr>
          <w:rFonts w:ascii="Arial" w:hAnsi="Arial" w:cs="Arial"/>
          <w:szCs w:val="24"/>
        </w:rPr>
        <w:t xml:space="preserve"> </w:t>
      </w:r>
      <w:r>
        <w:rPr>
          <w:rFonts w:ascii="Arial" w:hAnsi="Arial" w:cs="Arial"/>
          <w:szCs w:val="24"/>
        </w:rPr>
        <w:t>року</w:t>
      </w:r>
      <w:r w:rsidR="004A18FB" w:rsidRPr="007C73D5">
        <w:rPr>
          <w:rFonts w:ascii="Arial" w:hAnsi="Arial" w:cs="Arial"/>
          <w:szCs w:val="24"/>
        </w:rPr>
        <w:t xml:space="preserve"> </w:t>
      </w:r>
      <w:r>
        <w:rPr>
          <w:rFonts w:ascii="Arial" w:hAnsi="Arial" w:cs="Arial"/>
          <w:szCs w:val="24"/>
        </w:rPr>
        <w:t>који</w:t>
      </w:r>
      <w:r w:rsidR="004A18FB" w:rsidRPr="007C73D5">
        <w:rPr>
          <w:rFonts w:ascii="Arial" w:hAnsi="Arial" w:cs="Arial"/>
          <w:szCs w:val="24"/>
        </w:rPr>
        <w:t xml:space="preserve"> </w:t>
      </w:r>
      <w:r>
        <w:rPr>
          <w:rFonts w:ascii="Arial" w:hAnsi="Arial" w:cs="Arial"/>
          <w:szCs w:val="24"/>
        </w:rPr>
        <w:t>не</w:t>
      </w:r>
      <w:r w:rsidR="004A18FB" w:rsidRPr="007C73D5">
        <w:rPr>
          <w:rFonts w:ascii="Arial" w:hAnsi="Arial" w:cs="Arial"/>
          <w:szCs w:val="24"/>
        </w:rPr>
        <w:t xml:space="preserve"> </w:t>
      </w:r>
      <w:r>
        <w:rPr>
          <w:rFonts w:ascii="Arial" w:hAnsi="Arial" w:cs="Arial"/>
          <w:szCs w:val="24"/>
        </w:rPr>
        <w:t>може</w:t>
      </w:r>
      <w:r w:rsidR="004A18FB" w:rsidRPr="007C73D5">
        <w:rPr>
          <w:rFonts w:ascii="Arial" w:hAnsi="Arial" w:cs="Arial"/>
          <w:szCs w:val="24"/>
        </w:rPr>
        <w:t xml:space="preserve"> </w:t>
      </w:r>
      <w:r>
        <w:rPr>
          <w:rFonts w:ascii="Arial" w:hAnsi="Arial" w:cs="Arial"/>
          <w:szCs w:val="24"/>
        </w:rPr>
        <w:t>бити</w:t>
      </w:r>
      <w:r w:rsidR="004A18FB" w:rsidRPr="007C73D5">
        <w:rPr>
          <w:rFonts w:ascii="Arial" w:hAnsi="Arial" w:cs="Arial"/>
          <w:szCs w:val="24"/>
        </w:rPr>
        <w:t xml:space="preserve"> </w:t>
      </w:r>
      <w:r>
        <w:rPr>
          <w:rFonts w:ascii="Arial" w:hAnsi="Arial" w:cs="Arial"/>
          <w:szCs w:val="24"/>
        </w:rPr>
        <w:t>краћи</w:t>
      </w:r>
      <w:r w:rsidR="004A18FB" w:rsidRPr="007C73D5">
        <w:rPr>
          <w:rFonts w:ascii="Arial" w:hAnsi="Arial" w:cs="Arial"/>
          <w:szCs w:val="24"/>
        </w:rPr>
        <w:t xml:space="preserve"> </w:t>
      </w:r>
      <w:r>
        <w:rPr>
          <w:rFonts w:ascii="Arial" w:hAnsi="Arial" w:cs="Arial"/>
          <w:szCs w:val="24"/>
        </w:rPr>
        <w:t>од</w:t>
      </w:r>
      <w:r w:rsidR="004A18FB" w:rsidRPr="007C73D5">
        <w:rPr>
          <w:rFonts w:ascii="Arial" w:hAnsi="Arial" w:cs="Arial"/>
          <w:szCs w:val="24"/>
        </w:rPr>
        <w:t xml:space="preserve"> </w:t>
      </w:r>
      <w:r>
        <w:rPr>
          <w:rFonts w:ascii="Arial" w:hAnsi="Arial" w:cs="Arial"/>
          <w:szCs w:val="24"/>
        </w:rPr>
        <w:t>пет</w:t>
      </w:r>
      <w:r w:rsidR="004A18FB" w:rsidRPr="007C73D5">
        <w:rPr>
          <w:rFonts w:ascii="Arial" w:hAnsi="Arial" w:cs="Arial"/>
          <w:szCs w:val="24"/>
        </w:rPr>
        <w:t xml:space="preserve"> </w:t>
      </w:r>
      <w:r>
        <w:rPr>
          <w:rFonts w:ascii="Arial" w:hAnsi="Arial" w:cs="Arial"/>
          <w:szCs w:val="24"/>
        </w:rPr>
        <w:t>дана</w:t>
      </w:r>
      <w:r w:rsidR="004A18FB" w:rsidRPr="007C73D5">
        <w:rPr>
          <w:rFonts w:ascii="Arial" w:hAnsi="Arial" w:cs="Arial"/>
          <w:szCs w:val="24"/>
        </w:rPr>
        <w:t xml:space="preserve">, </w:t>
      </w:r>
      <w:r>
        <w:rPr>
          <w:rFonts w:ascii="Arial" w:hAnsi="Arial" w:cs="Arial"/>
          <w:szCs w:val="24"/>
        </w:rPr>
        <w:t>не</w:t>
      </w:r>
      <w:r w:rsidR="004A18FB" w:rsidRPr="007C73D5">
        <w:rPr>
          <w:rFonts w:ascii="Arial" w:hAnsi="Arial" w:cs="Arial"/>
          <w:szCs w:val="24"/>
        </w:rPr>
        <w:t xml:space="preserve"> </w:t>
      </w:r>
      <w:r>
        <w:rPr>
          <w:rFonts w:ascii="Arial" w:hAnsi="Arial" w:cs="Arial"/>
          <w:szCs w:val="24"/>
        </w:rPr>
        <w:t>достави</w:t>
      </w:r>
      <w:r w:rsidR="004A18FB" w:rsidRPr="007C73D5">
        <w:rPr>
          <w:rFonts w:ascii="Arial" w:hAnsi="Arial" w:cs="Arial"/>
          <w:szCs w:val="24"/>
        </w:rPr>
        <w:t xml:space="preserve"> </w:t>
      </w:r>
      <w:r>
        <w:rPr>
          <w:rFonts w:ascii="Arial" w:hAnsi="Arial" w:cs="Arial"/>
          <w:szCs w:val="24"/>
        </w:rPr>
        <w:t>на</w:t>
      </w:r>
      <w:r w:rsidR="004A18FB" w:rsidRPr="007C73D5">
        <w:rPr>
          <w:rFonts w:ascii="Arial" w:hAnsi="Arial" w:cs="Arial"/>
          <w:szCs w:val="24"/>
        </w:rPr>
        <w:t xml:space="preserve"> </w:t>
      </w:r>
      <w:r>
        <w:rPr>
          <w:rFonts w:ascii="Arial" w:hAnsi="Arial" w:cs="Arial"/>
          <w:szCs w:val="24"/>
        </w:rPr>
        <w:t>увид</w:t>
      </w:r>
      <w:r w:rsidR="004A18FB" w:rsidRPr="007C73D5">
        <w:rPr>
          <w:rFonts w:ascii="Arial" w:hAnsi="Arial" w:cs="Arial"/>
          <w:szCs w:val="24"/>
        </w:rPr>
        <w:t xml:space="preserve"> </w:t>
      </w:r>
      <w:r>
        <w:rPr>
          <w:rFonts w:ascii="Arial" w:hAnsi="Arial" w:cs="Arial"/>
          <w:szCs w:val="24"/>
        </w:rPr>
        <w:t>оригинал</w:t>
      </w:r>
      <w:r w:rsidR="004A18FB" w:rsidRPr="007C73D5">
        <w:rPr>
          <w:rFonts w:ascii="Arial" w:hAnsi="Arial" w:cs="Arial"/>
          <w:szCs w:val="24"/>
        </w:rPr>
        <w:t xml:space="preserve"> </w:t>
      </w:r>
      <w:r>
        <w:rPr>
          <w:rFonts w:ascii="Arial" w:hAnsi="Arial" w:cs="Arial"/>
          <w:szCs w:val="24"/>
        </w:rPr>
        <w:t>или</w:t>
      </w:r>
      <w:r w:rsidR="004A18FB" w:rsidRPr="007C73D5">
        <w:rPr>
          <w:rFonts w:ascii="Arial" w:hAnsi="Arial" w:cs="Arial"/>
          <w:szCs w:val="24"/>
        </w:rPr>
        <w:t xml:space="preserve"> </w:t>
      </w:r>
      <w:r>
        <w:rPr>
          <w:rFonts w:ascii="Arial" w:hAnsi="Arial" w:cs="Arial"/>
          <w:szCs w:val="24"/>
        </w:rPr>
        <w:t>оверену</w:t>
      </w:r>
      <w:r w:rsidR="004A18FB" w:rsidRPr="007C73D5">
        <w:rPr>
          <w:rFonts w:ascii="Arial" w:hAnsi="Arial" w:cs="Arial"/>
          <w:szCs w:val="24"/>
        </w:rPr>
        <w:t xml:space="preserve"> </w:t>
      </w:r>
      <w:r>
        <w:rPr>
          <w:rFonts w:ascii="Arial" w:hAnsi="Arial" w:cs="Arial"/>
          <w:szCs w:val="24"/>
        </w:rPr>
        <w:t>копију</w:t>
      </w:r>
      <w:r w:rsidR="004A18FB" w:rsidRPr="007C73D5">
        <w:rPr>
          <w:rFonts w:ascii="Arial" w:hAnsi="Arial" w:cs="Arial"/>
          <w:szCs w:val="24"/>
        </w:rPr>
        <w:t xml:space="preserve"> </w:t>
      </w:r>
      <w:r>
        <w:rPr>
          <w:rFonts w:ascii="Arial" w:hAnsi="Arial" w:cs="Arial"/>
          <w:szCs w:val="24"/>
        </w:rPr>
        <w:t>тражених</w:t>
      </w:r>
      <w:r w:rsidR="004A18FB" w:rsidRPr="007C73D5">
        <w:rPr>
          <w:rFonts w:ascii="Arial" w:hAnsi="Arial" w:cs="Arial"/>
          <w:szCs w:val="24"/>
        </w:rPr>
        <w:t xml:space="preserve"> </w:t>
      </w:r>
      <w:r>
        <w:rPr>
          <w:rFonts w:ascii="Arial" w:hAnsi="Arial" w:cs="Arial"/>
          <w:szCs w:val="24"/>
        </w:rPr>
        <w:t>доказа</w:t>
      </w:r>
      <w:r w:rsidR="004A18FB" w:rsidRPr="007C73D5">
        <w:rPr>
          <w:rFonts w:ascii="Arial" w:hAnsi="Arial" w:cs="Arial"/>
          <w:szCs w:val="24"/>
        </w:rPr>
        <w:t xml:space="preserve">, </w:t>
      </w:r>
      <w:r>
        <w:rPr>
          <w:rFonts w:ascii="Arial" w:hAnsi="Arial" w:cs="Arial"/>
          <w:szCs w:val="24"/>
        </w:rPr>
        <w:t>Наручилац</w:t>
      </w:r>
      <w:r w:rsidR="004A18FB" w:rsidRPr="007C73D5">
        <w:rPr>
          <w:rFonts w:ascii="Arial" w:hAnsi="Arial" w:cs="Arial"/>
          <w:szCs w:val="24"/>
        </w:rPr>
        <w:t xml:space="preserve"> </w:t>
      </w:r>
      <w:r>
        <w:rPr>
          <w:rFonts w:ascii="Arial" w:hAnsi="Arial" w:cs="Arial"/>
          <w:szCs w:val="24"/>
        </w:rPr>
        <w:t>ће</w:t>
      </w:r>
      <w:r w:rsidR="004A18FB" w:rsidRPr="007C73D5">
        <w:rPr>
          <w:rFonts w:ascii="Arial" w:hAnsi="Arial" w:cs="Arial"/>
          <w:szCs w:val="24"/>
        </w:rPr>
        <w:t xml:space="preserve"> </w:t>
      </w:r>
      <w:r>
        <w:rPr>
          <w:rFonts w:ascii="Arial" w:hAnsi="Arial" w:cs="Arial"/>
          <w:szCs w:val="24"/>
        </w:rPr>
        <w:t>његову</w:t>
      </w:r>
      <w:r w:rsidR="004A18FB" w:rsidRPr="007C73D5">
        <w:rPr>
          <w:rFonts w:ascii="Arial" w:hAnsi="Arial" w:cs="Arial"/>
          <w:szCs w:val="24"/>
        </w:rPr>
        <w:t xml:space="preserve"> </w:t>
      </w:r>
      <w:r>
        <w:rPr>
          <w:rFonts w:ascii="Arial" w:hAnsi="Arial" w:cs="Arial"/>
          <w:szCs w:val="24"/>
        </w:rPr>
        <w:t>понуду</w:t>
      </w:r>
      <w:r w:rsidR="004A18FB" w:rsidRPr="007C73D5">
        <w:rPr>
          <w:rFonts w:ascii="Arial" w:hAnsi="Arial" w:cs="Arial"/>
          <w:szCs w:val="24"/>
        </w:rPr>
        <w:t xml:space="preserve"> </w:t>
      </w:r>
      <w:r>
        <w:rPr>
          <w:rFonts w:ascii="Arial" w:hAnsi="Arial" w:cs="Arial"/>
          <w:szCs w:val="24"/>
        </w:rPr>
        <w:t>одбити</w:t>
      </w:r>
      <w:r w:rsidR="004A18FB" w:rsidRPr="007C73D5">
        <w:rPr>
          <w:rFonts w:ascii="Arial" w:hAnsi="Arial" w:cs="Arial"/>
          <w:szCs w:val="24"/>
        </w:rPr>
        <w:t xml:space="preserve"> </w:t>
      </w:r>
      <w:r>
        <w:rPr>
          <w:rFonts w:ascii="Arial" w:hAnsi="Arial" w:cs="Arial"/>
          <w:szCs w:val="24"/>
        </w:rPr>
        <w:t>као</w:t>
      </w:r>
      <w:r w:rsidR="004A18FB" w:rsidRPr="007C73D5">
        <w:rPr>
          <w:rFonts w:ascii="Arial" w:hAnsi="Arial" w:cs="Arial"/>
          <w:szCs w:val="24"/>
        </w:rPr>
        <w:t xml:space="preserve"> </w:t>
      </w:r>
      <w:r>
        <w:rPr>
          <w:rFonts w:ascii="Arial" w:hAnsi="Arial" w:cs="Arial"/>
          <w:szCs w:val="24"/>
        </w:rPr>
        <w:t>неприхват</w:t>
      </w:r>
      <w:r w:rsidR="00741256">
        <w:rPr>
          <w:rFonts w:ascii="Arial" w:hAnsi="Arial" w:cs="Arial"/>
          <w:szCs w:val="24"/>
        </w:rPr>
        <w:t>љ</w:t>
      </w:r>
      <w:r>
        <w:rPr>
          <w:rFonts w:ascii="Arial" w:hAnsi="Arial" w:cs="Arial"/>
          <w:szCs w:val="24"/>
        </w:rPr>
        <w:t>иву</w:t>
      </w:r>
      <w:r w:rsidR="004A18FB" w:rsidRPr="007C73D5">
        <w:rPr>
          <w:rFonts w:ascii="Arial" w:hAnsi="Arial" w:cs="Arial"/>
          <w:szCs w:val="24"/>
        </w:rPr>
        <w:t>.</w:t>
      </w:r>
    </w:p>
    <w:p w14:paraId="55B56C76" w14:textId="220C1880" w:rsidR="004A18FB" w:rsidRPr="007C73D5" w:rsidRDefault="004A18FB" w:rsidP="004A18FB">
      <w:pPr>
        <w:pStyle w:val="ListParagraph"/>
        <w:tabs>
          <w:tab w:val="left" w:pos="680"/>
        </w:tabs>
        <w:spacing w:after="0" w:line="240" w:lineRule="auto"/>
        <w:ind w:left="0"/>
        <w:jc w:val="both"/>
        <w:rPr>
          <w:rFonts w:ascii="Arial" w:hAnsi="Arial" w:cs="Arial"/>
          <w:sz w:val="24"/>
          <w:szCs w:val="24"/>
        </w:rPr>
      </w:pPr>
      <w:r w:rsidRPr="007C73D5">
        <w:rPr>
          <w:rFonts w:ascii="Arial" w:eastAsia="Times New Roman" w:hAnsi="Arial" w:cs="Arial"/>
          <w:sz w:val="24"/>
          <w:szCs w:val="24"/>
          <w:lang w:eastAsia="ar-SA"/>
        </w:rPr>
        <w:tab/>
      </w:r>
      <w:r w:rsidR="00922A6B">
        <w:rPr>
          <w:rFonts w:ascii="Arial" w:eastAsia="TimesNewRomanPS-BoldMT" w:hAnsi="Arial" w:cs="Arial"/>
          <w:bCs/>
          <w:sz w:val="24"/>
          <w:szCs w:val="24"/>
        </w:rPr>
        <w:t>Понуђачи</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који</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су</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регистровани</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у</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регистру</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који</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води</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Агенција</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за</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привредне</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регистре</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не</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морају</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да</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доставе</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доказ</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из</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чл</w:t>
      </w:r>
      <w:r w:rsidRPr="007C73D5">
        <w:rPr>
          <w:rFonts w:ascii="Arial" w:eastAsia="TimesNewRomanPS-BoldMT" w:hAnsi="Arial" w:cs="Arial"/>
          <w:bCs/>
          <w:sz w:val="24"/>
          <w:szCs w:val="24"/>
        </w:rPr>
        <w:t xml:space="preserve">. 75. </w:t>
      </w:r>
      <w:r w:rsidR="00922A6B">
        <w:rPr>
          <w:rFonts w:ascii="Arial" w:eastAsia="TimesNewRomanPS-BoldMT" w:hAnsi="Arial" w:cs="Arial"/>
          <w:bCs/>
          <w:sz w:val="24"/>
          <w:szCs w:val="24"/>
        </w:rPr>
        <w:t>став</w:t>
      </w:r>
      <w:r w:rsidRPr="007C73D5">
        <w:rPr>
          <w:rFonts w:ascii="Arial" w:eastAsia="TimesNewRomanPS-BoldMT" w:hAnsi="Arial" w:cs="Arial"/>
          <w:bCs/>
          <w:sz w:val="24"/>
          <w:szCs w:val="24"/>
        </w:rPr>
        <w:t xml:space="preserve">. 1. </w:t>
      </w:r>
      <w:r w:rsidR="00922A6B">
        <w:rPr>
          <w:rFonts w:ascii="Arial" w:eastAsia="TimesNewRomanPS-BoldMT" w:hAnsi="Arial" w:cs="Arial"/>
          <w:bCs/>
          <w:sz w:val="24"/>
          <w:szCs w:val="24"/>
        </w:rPr>
        <w:t>тачка</w:t>
      </w:r>
      <w:r w:rsidRPr="007C73D5">
        <w:rPr>
          <w:rFonts w:ascii="Arial" w:eastAsia="TimesNewRomanPS-BoldMT" w:hAnsi="Arial" w:cs="Arial"/>
          <w:bCs/>
          <w:sz w:val="24"/>
          <w:szCs w:val="24"/>
        </w:rPr>
        <w:t xml:space="preserve"> 1) </w:t>
      </w:r>
      <w:r w:rsidR="00922A6B">
        <w:rPr>
          <w:rFonts w:ascii="Arial" w:eastAsia="TimesNewRomanPS-BoldMT" w:hAnsi="Arial" w:cs="Arial"/>
          <w:bCs/>
          <w:sz w:val="24"/>
          <w:szCs w:val="24"/>
        </w:rPr>
        <w:t>Извод</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из</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регистра</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Агенције</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за</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привредне</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регистре</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који</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је</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јавно</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доступан</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на</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интернет</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страници</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Агенције</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за</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привредне</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регистре</w:t>
      </w:r>
      <w:r w:rsidRPr="007C73D5">
        <w:rPr>
          <w:rFonts w:ascii="Arial" w:eastAsia="TimesNewRomanPS-BoldMT" w:hAnsi="Arial" w:cs="Arial"/>
          <w:bCs/>
          <w:sz w:val="24"/>
          <w:szCs w:val="24"/>
        </w:rPr>
        <w:t>.</w:t>
      </w:r>
    </w:p>
    <w:p w14:paraId="2C0ECB3A" w14:textId="79DE2FEC" w:rsidR="004A18FB" w:rsidRPr="007C73D5" w:rsidRDefault="004A18FB" w:rsidP="004A18FB">
      <w:pPr>
        <w:pStyle w:val="ListParagraph"/>
        <w:tabs>
          <w:tab w:val="left" w:pos="680"/>
        </w:tabs>
        <w:spacing w:after="0" w:line="240" w:lineRule="auto"/>
        <w:ind w:left="0"/>
        <w:jc w:val="both"/>
        <w:rPr>
          <w:rFonts w:ascii="Arial" w:eastAsia="TimesNewRomanPS-BoldMT" w:hAnsi="Arial" w:cs="Arial"/>
          <w:bCs/>
          <w:sz w:val="24"/>
          <w:szCs w:val="24"/>
        </w:rPr>
      </w:pPr>
      <w:r w:rsidRPr="007C73D5">
        <w:rPr>
          <w:rFonts w:ascii="Arial" w:hAnsi="Arial" w:cs="Arial"/>
          <w:sz w:val="24"/>
          <w:szCs w:val="24"/>
        </w:rPr>
        <w:tab/>
      </w:r>
      <w:r w:rsidR="00922A6B">
        <w:rPr>
          <w:rFonts w:ascii="Arial" w:eastAsia="TimesNewRomanPS-BoldMT" w:hAnsi="Arial" w:cs="Arial"/>
          <w:bCs/>
          <w:sz w:val="24"/>
          <w:szCs w:val="24"/>
        </w:rPr>
        <w:t>Наручилац</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неће</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одбити</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понуду</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као</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неприхват</w:t>
      </w:r>
      <w:r w:rsidR="00741256">
        <w:rPr>
          <w:rFonts w:ascii="Arial" w:eastAsia="TimesNewRomanPS-BoldMT" w:hAnsi="Arial" w:cs="Arial"/>
          <w:bCs/>
          <w:sz w:val="24"/>
          <w:szCs w:val="24"/>
        </w:rPr>
        <w:t>љ</w:t>
      </w:r>
      <w:r w:rsidR="00922A6B">
        <w:rPr>
          <w:rFonts w:ascii="Arial" w:eastAsia="TimesNewRomanPS-BoldMT" w:hAnsi="Arial" w:cs="Arial"/>
          <w:bCs/>
          <w:sz w:val="24"/>
          <w:szCs w:val="24"/>
        </w:rPr>
        <w:t>иву</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уколико</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не</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садржи</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доказ</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одређен</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Конкурсном</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документацијом</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ако</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Понуђач</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наведе</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у</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понуди</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интернет</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страницу</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на</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којој</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су</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подаци</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који</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су</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тражени</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у</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оквиру</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услова</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јавно</w:t>
      </w:r>
      <w:r w:rsidRPr="007C73D5">
        <w:rPr>
          <w:rFonts w:ascii="Arial" w:eastAsia="TimesNewRomanPS-BoldMT" w:hAnsi="Arial" w:cs="Arial"/>
          <w:bCs/>
          <w:sz w:val="24"/>
          <w:szCs w:val="24"/>
        </w:rPr>
        <w:t xml:space="preserve"> </w:t>
      </w:r>
      <w:r w:rsidR="00922A6B">
        <w:rPr>
          <w:rFonts w:ascii="Arial" w:eastAsia="TimesNewRomanPS-BoldMT" w:hAnsi="Arial" w:cs="Arial"/>
          <w:bCs/>
          <w:sz w:val="24"/>
          <w:szCs w:val="24"/>
        </w:rPr>
        <w:t>доступни</w:t>
      </w:r>
      <w:r w:rsidRPr="007C73D5">
        <w:rPr>
          <w:rFonts w:ascii="Arial" w:eastAsia="TimesNewRomanPS-BoldMT" w:hAnsi="Arial" w:cs="Arial"/>
          <w:bCs/>
          <w:sz w:val="24"/>
          <w:szCs w:val="24"/>
        </w:rPr>
        <w:t>.</w:t>
      </w:r>
    </w:p>
    <w:p w14:paraId="4E9745A3" w14:textId="7E3F9D60" w:rsidR="004A18FB" w:rsidRPr="007C73D5" w:rsidRDefault="00922A6B" w:rsidP="004A18FB">
      <w:pPr>
        <w:ind w:firstLine="720"/>
        <w:jc w:val="both"/>
        <w:rPr>
          <w:rFonts w:ascii="Arial" w:hAnsi="Arial" w:cs="Arial"/>
          <w:szCs w:val="24"/>
        </w:rPr>
      </w:pPr>
      <w:r>
        <w:rPr>
          <w:rFonts w:ascii="Arial" w:hAnsi="Arial" w:cs="Arial"/>
          <w:szCs w:val="24"/>
        </w:rPr>
        <w:t>Понуђач</w:t>
      </w:r>
      <w:r w:rsidR="004A18FB" w:rsidRPr="007C73D5">
        <w:rPr>
          <w:rFonts w:ascii="Arial" w:hAnsi="Arial" w:cs="Arial"/>
          <w:szCs w:val="24"/>
        </w:rPr>
        <w:t xml:space="preserve"> </w:t>
      </w:r>
      <w:r>
        <w:rPr>
          <w:rFonts w:ascii="Arial" w:hAnsi="Arial" w:cs="Arial"/>
          <w:szCs w:val="24"/>
        </w:rPr>
        <w:t>уписан</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Регистар</w:t>
      </w:r>
      <w:r w:rsidR="004A18FB" w:rsidRPr="007C73D5">
        <w:rPr>
          <w:rFonts w:ascii="Arial" w:hAnsi="Arial" w:cs="Arial"/>
          <w:szCs w:val="24"/>
        </w:rPr>
        <w:t xml:space="preserve"> </w:t>
      </w:r>
      <w:r>
        <w:rPr>
          <w:rFonts w:ascii="Arial" w:hAnsi="Arial" w:cs="Arial"/>
          <w:szCs w:val="24"/>
        </w:rPr>
        <w:t>понуђача</w:t>
      </w:r>
      <w:r w:rsidR="004A18FB" w:rsidRPr="007C73D5">
        <w:rPr>
          <w:rFonts w:ascii="Arial" w:hAnsi="Arial" w:cs="Arial"/>
          <w:szCs w:val="24"/>
        </w:rPr>
        <w:t xml:space="preserve"> </w:t>
      </w:r>
      <w:r>
        <w:rPr>
          <w:rFonts w:ascii="Arial" w:hAnsi="Arial" w:cs="Arial"/>
          <w:szCs w:val="24"/>
        </w:rPr>
        <w:t>није</w:t>
      </w:r>
      <w:r w:rsidR="004A18FB" w:rsidRPr="007C73D5">
        <w:rPr>
          <w:rFonts w:ascii="Arial" w:hAnsi="Arial" w:cs="Arial"/>
          <w:szCs w:val="24"/>
        </w:rPr>
        <w:t xml:space="preserve"> </w:t>
      </w:r>
      <w:r>
        <w:rPr>
          <w:rFonts w:ascii="Arial" w:hAnsi="Arial" w:cs="Arial"/>
          <w:szCs w:val="24"/>
        </w:rPr>
        <w:t>дужан</w:t>
      </w:r>
      <w:r w:rsidR="004A18FB" w:rsidRPr="007C73D5">
        <w:rPr>
          <w:rFonts w:ascii="Arial" w:hAnsi="Arial" w:cs="Arial"/>
          <w:szCs w:val="24"/>
        </w:rPr>
        <w:t xml:space="preserve"> </w:t>
      </w:r>
      <w:r>
        <w:rPr>
          <w:rFonts w:ascii="Arial" w:hAnsi="Arial" w:cs="Arial"/>
          <w:szCs w:val="24"/>
        </w:rPr>
        <w:t>да</w:t>
      </w:r>
      <w:r w:rsidR="004A18FB" w:rsidRPr="007C73D5">
        <w:rPr>
          <w:rFonts w:ascii="Arial" w:hAnsi="Arial" w:cs="Arial"/>
          <w:szCs w:val="24"/>
        </w:rPr>
        <w:t xml:space="preserve"> </w:t>
      </w:r>
      <w:r>
        <w:rPr>
          <w:rFonts w:ascii="Arial" w:hAnsi="Arial" w:cs="Arial"/>
          <w:szCs w:val="24"/>
        </w:rPr>
        <w:t>приликом</w:t>
      </w:r>
      <w:r w:rsidR="004A18FB" w:rsidRPr="007C73D5">
        <w:rPr>
          <w:rFonts w:ascii="Arial" w:hAnsi="Arial" w:cs="Arial"/>
          <w:szCs w:val="24"/>
        </w:rPr>
        <w:t xml:space="preserve"> </w:t>
      </w:r>
      <w:r>
        <w:rPr>
          <w:rFonts w:ascii="Arial" w:hAnsi="Arial" w:cs="Arial"/>
          <w:szCs w:val="24"/>
        </w:rPr>
        <w:t>подношења</w:t>
      </w:r>
      <w:r w:rsidR="004A18FB" w:rsidRPr="007C73D5">
        <w:rPr>
          <w:rFonts w:ascii="Arial" w:hAnsi="Arial" w:cs="Arial"/>
          <w:szCs w:val="24"/>
        </w:rPr>
        <w:t xml:space="preserve"> </w:t>
      </w:r>
      <w:r>
        <w:rPr>
          <w:rFonts w:ascii="Arial" w:hAnsi="Arial" w:cs="Arial"/>
          <w:szCs w:val="24"/>
        </w:rPr>
        <w:t>понуде</w:t>
      </w:r>
      <w:r w:rsidR="004A18FB" w:rsidRPr="007C73D5">
        <w:rPr>
          <w:rFonts w:ascii="Arial" w:hAnsi="Arial" w:cs="Arial"/>
          <w:szCs w:val="24"/>
        </w:rPr>
        <w:t xml:space="preserve">, </w:t>
      </w:r>
      <w:r>
        <w:rPr>
          <w:rFonts w:ascii="Arial" w:hAnsi="Arial" w:cs="Arial"/>
          <w:szCs w:val="24"/>
        </w:rPr>
        <w:t>доказује</w:t>
      </w:r>
      <w:r w:rsidR="004A18FB" w:rsidRPr="007C73D5">
        <w:rPr>
          <w:rFonts w:ascii="Arial" w:hAnsi="Arial" w:cs="Arial"/>
          <w:szCs w:val="24"/>
        </w:rPr>
        <w:t xml:space="preserve"> </w:t>
      </w:r>
      <w:r>
        <w:rPr>
          <w:rFonts w:ascii="Arial" w:hAnsi="Arial" w:cs="Arial"/>
          <w:szCs w:val="24"/>
        </w:rPr>
        <w:t>испуњеност</w:t>
      </w:r>
      <w:r w:rsidR="004A18FB" w:rsidRPr="007C73D5">
        <w:rPr>
          <w:rFonts w:ascii="Arial" w:hAnsi="Arial" w:cs="Arial"/>
          <w:szCs w:val="24"/>
        </w:rPr>
        <w:t xml:space="preserve"> </w:t>
      </w:r>
      <w:r>
        <w:rPr>
          <w:rFonts w:ascii="Arial" w:hAnsi="Arial" w:cs="Arial"/>
          <w:szCs w:val="24"/>
        </w:rPr>
        <w:t>обавезних</w:t>
      </w:r>
      <w:r w:rsidR="004A18FB" w:rsidRPr="007C73D5">
        <w:rPr>
          <w:rFonts w:ascii="Arial" w:hAnsi="Arial" w:cs="Arial"/>
          <w:szCs w:val="24"/>
        </w:rPr>
        <w:t xml:space="preserve"> </w:t>
      </w:r>
      <w:r>
        <w:rPr>
          <w:rFonts w:ascii="Arial" w:hAnsi="Arial" w:cs="Arial"/>
          <w:szCs w:val="24"/>
        </w:rPr>
        <w:t>услова</w:t>
      </w:r>
      <w:r w:rsidR="004A18FB" w:rsidRPr="007C73D5">
        <w:rPr>
          <w:rFonts w:ascii="Arial" w:hAnsi="Arial" w:cs="Arial"/>
          <w:szCs w:val="24"/>
        </w:rPr>
        <w:t xml:space="preserve">. </w:t>
      </w:r>
      <w:r>
        <w:rPr>
          <w:rFonts w:ascii="Arial" w:hAnsi="Arial" w:cs="Arial"/>
          <w:szCs w:val="24"/>
        </w:rPr>
        <w:t>Регистар</w:t>
      </w:r>
      <w:r w:rsidR="004A18FB" w:rsidRPr="007C73D5">
        <w:rPr>
          <w:rFonts w:ascii="Arial" w:hAnsi="Arial" w:cs="Arial"/>
          <w:szCs w:val="24"/>
        </w:rPr>
        <w:t xml:space="preserve"> </w:t>
      </w:r>
      <w:r>
        <w:rPr>
          <w:rFonts w:ascii="Arial" w:hAnsi="Arial" w:cs="Arial"/>
          <w:szCs w:val="24"/>
        </w:rPr>
        <w:t>понуђача</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доступан</w:t>
      </w:r>
      <w:r w:rsidR="004A18FB" w:rsidRPr="007C73D5">
        <w:rPr>
          <w:rFonts w:ascii="Arial" w:hAnsi="Arial" w:cs="Arial"/>
          <w:szCs w:val="24"/>
        </w:rPr>
        <w:t xml:space="preserve"> </w:t>
      </w:r>
      <w:r>
        <w:rPr>
          <w:rFonts w:ascii="Arial" w:hAnsi="Arial" w:cs="Arial"/>
          <w:szCs w:val="24"/>
        </w:rPr>
        <w:t>на</w:t>
      </w:r>
      <w:r w:rsidR="004A18FB" w:rsidRPr="007C73D5">
        <w:rPr>
          <w:rFonts w:ascii="Arial" w:hAnsi="Arial" w:cs="Arial"/>
          <w:szCs w:val="24"/>
        </w:rPr>
        <w:t xml:space="preserve"> </w:t>
      </w:r>
      <w:r>
        <w:rPr>
          <w:rFonts w:ascii="Arial" w:hAnsi="Arial" w:cs="Arial"/>
          <w:szCs w:val="24"/>
        </w:rPr>
        <w:t>интернет</w:t>
      </w:r>
      <w:r w:rsidR="004A18FB" w:rsidRPr="007C73D5">
        <w:rPr>
          <w:rFonts w:ascii="Arial" w:hAnsi="Arial" w:cs="Arial"/>
          <w:szCs w:val="24"/>
        </w:rPr>
        <w:t xml:space="preserve"> </w:t>
      </w:r>
      <w:r>
        <w:rPr>
          <w:rFonts w:ascii="Arial" w:hAnsi="Arial" w:cs="Arial"/>
          <w:szCs w:val="24"/>
        </w:rPr>
        <w:t>страници</w:t>
      </w:r>
      <w:r w:rsidR="004A18FB" w:rsidRPr="007C73D5">
        <w:rPr>
          <w:rFonts w:ascii="Arial" w:eastAsia="TimesNewRomanPS-BoldMT" w:hAnsi="Arial" w:cs="Arial"/>
          <w:bCs/>
          <w:szCs w:val="24"/>
        </w:rPr>
        <w:t xml:space="preserve"> </w:t>
      </w:r>
      <w:r>
        <w:rPr>
          <w:rFonts w:ascii="Arial" w:eastAsia="TimesNewRomanPS-BoldMT" w:hAnsi="Arial" w:cs="Arial"/>
          <w:bCs/>
          <w:szCs w:val="24"/>
        </w:rPr>
        <w:t>Агенције</w:t>
      </w:r>
      <w:r w:rsidR="004A18FB" w:rsidRPr="007C73D5">
        <w:rPr>
          <w:rFonts w:ascii="Arial" w:eastAsia="TimesNewRomanPS-BoldMT" w:hAnsi="Arial" w:cs="Arial"/>
          <w:bCs/>
          <w:szCs w:val="24"/>
        </w:rPr>
        <w:t xml:space="preserve"> </w:t>
      </w:r>
      <w:r>
        <w:rPr>
          <w:rFonts w:ascii="Arial" w:eastAsia="TimesNewRomanPS-BoldMT" w:hAnsi="Arial" w:cs="Arial"/>
          <w:bCs/>
          <w:szCs w:val="24"/>
        </w:rPr>
        <w:t>за</w:t>
      </w:r>
      <w:r w:rsidR="004A18FB" w:rsidRPr="007C73D5">
        <w:rPr>
          <w:rFonts w:ascii="Arial" w:eastAsia="TimesNewRomanPS-BoldMT" w:hAnsi="Arial" w:cs="Arial"/>
          <w:bCs/>
          <w:szCs w:val="24"/>
        </w:rPr>
        <w:t xml:space="preserve"> </w:t>
      </w:r>
      <w:r>
        <w:rPr>
          <w:rFonts w:ascii="Arial" w:eastAsia="TimesNewRomanPS-BoldMT" w:hAnsi="Arial" w:cs="Arial"/>
          <w:bCs/>
          <w:szCs w:val="24"/>
        </w:rPr>
        <w:t>привредне</w:t>
      </w:r>
      <w:r w:rsidR="004A18FB" w:rsidRPr="007C73D5">
        <w:rPr>
          <w:rFonts w:ascii="Arial" w:eastAsia="TimesNewRomanPS-BoldMT" w:hAnsi="Arial" w:cs="Arial"/>
          <w:bCs/>
          <w:szCs w:val="24"/>
        </w:rPr>
        <w:t xml:space="preserve"> </w:t>
      </w:r>
      <w:r>
        <w:rPr>
          <w:rFonts w:ascii="Arial" w:eastAsia="TimesNewRomanPS-BoldMT" w:hAnsi="Arial" w:cs="Arial"/>
          <w:bCs/>
          <w:szCs w:val="24"/>
        </w:rPr>
        <w:t>регистре</w:t>
      </w:r>
      <w:r w:rsidR="004A18FB" w:rsidRPr="007C73D5">
        <w:rPr>
          <w:rFonts w:ascii="Arial" w:hAnsi="Arial" w:cs="Arial"/>
          <w:szCs w:val="24"/>
        </w:rPr>
        <w:t>.</w:t>
      </w:r>
    </w:p>
    <w:p w14:paraId="1C5768B1" w14:textId="4F942899" w:rsidR="004A18FB" w:rsidRPr="007C73D5" w:rsidRDefault="00922A6B" w:rsidP="004A18FB">
      <w:pPr>
        <w:ind w:firstLine="720"/>
        <w:jc w:val="both"/>
        <w:rPr>
          <w:rFonts w:ascii="Arial" w:hAnsi="Arial" w:cs="Arial"/>
          <w:szCs w:val="24"/>
        </w:rPr>
      </w:pPr>
      <w:r>
        <w:rPr>
          <w:rFonts w:ascii="Arial" w:hAnsi="Arial" w:cs="Arial"/>
          <w:szCs w:val="24"/>
        </w:rPr>
        <w:t>Уколико</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доказ</w:t>
      </w:r>
      <w:r w:rsidR="004A18FB" w:rsidRPr="007C73D5">
        <w:rPr>
          <w:rFonts w:ascii="Arial" w:hAnsi="Arial" w:cs="Arial"/>
          <w:szCs w:val="24"/>
        </w:rPr>
        <w:t xml:space="preserve"> </w:t>
      </w:r>
      <w:r>
        <w:rPr>
          <w:rFonts w:ascii="Arial" w:hAnsi="Arial" w:cs="Arial"/>
          <w:szCs w:val="24"/>
        </w:rPr>
        <w:t>о</w:t>
      </w:r>
      <w:r w:rsidR="004A18FB" w:rsidRPr="007C73D5">
        <w:rPr>
          <w:rFonts w:ascii="Arial" w:hAnsi="Arial" w:cs="Arial"/>
          <w:szCs w:val="24"/>
        </w:rPr>
        <w:t xml:space="preserve"> </w:t>
      </w:r>
      <w:r>
        <w:rPr>
          <w:rFonts w:ascii="Arial" w:hAnsi="Arial" w:cs="Arial"/>
          <w:szCs w:val="24"/>
        </w:rPr>
        <w:t>испуњености</w:t>
      </w:r>
      <w:r w:rsidR="004A18FB" w:rsidRPr="007C73D5">
        <w:rPr>
          <w:rFonts w:ascii="Arial" w:hAnsi="Arial" w:cs="Arial"/>
          <w:szCs w:val="24"/>
        </w:rPr>
        <w:t xml:space="preserve"> </w:t>
      </w:r>
      <w:r>
        <w:rPr>
          <w:rFonts w:ascii="Arial" w:hAnsi="Arial" w:cs="Arial"/>
          <w:szCs w:val="24"/>
        </w:rPr>
        <w:t>услова</w:t>
      </w:r>
      <w:r w:rsidR="004A18FB" w:rsidRPr="007C73D5">
        <w:rPr>
          <w:rFonts w:ascii="Arial" w:hAnsi="Arial" w:cs="Arial"/>
          <w:szCs w:val="24"/>
        </w:rPr>
        <w:t xml:space="preserve"> </w:t>
      </w:r>
      <w:r>
        <w:rPr>
          <w:rFonts w:ascii="Arial" w:hAnsi="Arial" w:cs="Arial"/>
          <w:szCs w:val="24"/>
        </w:rPr>
        <w:t>електронски</w:t>
      </w:r>
      <w:r w:rsidR="004A18FB" w:rsidRPr="007C73D5">
        <w:rPr>
          <w:rFonts w:ascii="Arial" w:hAnsi="Arial" w:cs="Arial"/>
          <w:szCs w:val="24"/>
        </w:rPr>
        <w:t xml:space="preserve"> </w:t>
      </w:r>
      <w:r>
        <w:rPr>
          <w:rFonts w:ascii="Arial" w:hAnsi="Arial" w:cs="Arial"/>
          <w:szCs w:val="24"/>
        </w:rPr>
        <w:t>документ</w:t>
      </w:r>
      <w:r w:rsidR="004A18FB" w:rsidRPr="007C73D5">
        <w:rPr>
          <w:rFonts w:ascii="Arial" w:hAnsi="Arial" w:cs="Arial"/>
          <w:szCs w:val="24"/>
        </w:rPr>
        <w:t xml:space="preserve">, </w:t>
      </w:r>
      <w:r>
        <w:rPr>
          <w:rFonts w:ascii="Arial" w:hAnsi="Arial" w:cs="Arial"/>
          <w:szCs w:val="24"/>
        </w:rPr>
        <w:t>Понуђач</w:t>
      </w:r>
      <w:r w:rsidR="004A18FB" w:rsidRPr="007C73D5">
        <w:rPr>
          <w:rFonts w:ascii="Arial" w:hAnsi="Arial" w:cs="Arial"/>
          <w:szCs w:val="24"/>
        </w:rPr>
        <w:t xml:space="preserve"> </w:t>
      </w:r>
      <w:r>
        <w:rPr>
          <w:rFonts w:ascii="Arial" w:hAnsi="Arial" w:cs="Arial"/>
          <w:szCs w:val="24"/>
        </w:rPr>
        <w:t>достав</w:t>
      </w:r>
      <w:r w:rsidR="00741256">
        <w:rPr>
          <w:rFonts w:ascii="Arial" w:hAnsi="Arial" w:cs="Arial"/>
          <w:szCs w:val="24"/>
        </w:rPr>
        <w:t>љ</w:t>
      </w:r>
      <w:r>
        <w:rPr>
          <w:rFonts w:ascii="Arial" w:hAnsi="Arial" w:cs="Arial"/>
          <w:szCs w:val="24"/>
        </w:rPr>
        <w:t>а</w:t>
      </w:r>
      <w:r w:rsidR="004A18FB" w:rsidRPr="007C73D5">
        <w:rPr>
          <w:rFonts w:ascii="Arial" w:hAnsi="Arial" w:cs="Arial"/>
          <w:szCs w:val="24"/>
        </w:rPr>
        <w:t xml:space="preserve"> </w:t>
      </w:r>
      <w:r>
        <w:rPr>
          <w:rFonts w:ascii="Arial" w:hAnsi="Arial" w:cs="Arial"/>
          <w:szCs w:val="24"/>
        </w:rPr>
        <w:t>копију</w:t>
      </w:r>
      <w:r w:rsidR="004A18FB" w:rsidRPr="007C73D5">
        <w:rPr>
          <w:rFonts w:ascii="Arial" w:hAnsi="Arial" w:cs="Arial"/>
          <w:szCs w:val="24"/>
        </w:rPr>
        <w:t xml:space="preserve"> </w:t>
      </w:r>
      <w:r>
        <w:rPr>
          <w:rFonts w:ascii="Arial" w:hAnsi="Arial" w:cs="Arial"/>
          <w:szCs w:val="24"/>
        </w:rPr>
        <w:t>електронског</w:t>
      </w:r>
      <w:r w:rsidR="004A18FB" w:rsidRPr="007C73D5">
        <w:rPr>
          <w:rFonts w:ascii="Arial" w:hAnsi="Arial" w:cs="Arial"/>
          <w:szCs w:val="24"/>
        </w:rPr>
        <w:t xml:space="preserve"> </w:t>
      </w:r>
      <w:r>
        <w:rPr>
          <w:rFonts w:ascii="Arial" w:hAnsi="Arial" w:cs="Arial"/>
          <w:szCs w:val="24"/>
        </w:rPr>
        <w:t>документа</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писаном</w:t>
      </w:r>
      <w:r w:rsidR="004A18FB" w:rsidRPr="007C73D5">
        <w:rPr>
          <w:rFonts w:ascii="Arial" w:hAnsi="Arial" w:cs="Arial"/>
          <w:szCs w:val="24"/>
        </w:rPr>
        <w:t xml:space="preserve"> </w:t>
      </w:r>
      <w:r>
        <w:rPr>
          <w:rFonts w:ascii="Arial" w:hAnsi="Arial" w:cs="Arial"/>
          <w:szCs w:val="24"/>
        </w:rPr>
        <w:t>облику</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складу</w:t>
      </w:r>
      <w:r w:rsidR="004A18FB" w:rsidRPr="007C73D5">
        <w:rPr>
          <w:rFonts w:ascii="Arial" w:hAnsi="Arial" w:cs="Arial"/>
          <w:szCs w:val="24"/>
        </w:rPr>
        <w:t xml:space="preserve"> </w:t>
      </w:r>
      <w:r>
        <w:rPr>
          <w:rFonts w:ascii="Arial" w:hAnsi="Arial" w:cs="Arial"/>
          <w:szCs w:val="24"/>
        </w:rPr>
        <w:t>са</w:t>
      </w:r>
      <w:r w:rsidR="004A18FB" w:rsidRPr="007C73D5">
        <w:rPr>
          <w:rFonts w:ascii="Arial" w:hAnsi="Arial" w:cs="Arial"/>
          <w:szCs w:val="24"/>
        </w:rPr>
        <w:t xml:space="preserve"> </w:t>
      </w:r>
      <w:r>
        <w:rPr>
          <w:rFonts w:ascii="Arial" w:hAnsi="Arial" w:cs="Arial"/>
          <w:szCs w:val="24"/>
        </w:rPr>
        <w:t>законом</w:t>
      </w:r>
      <w:r w:rsidR="004A18FB" w:rsidRPr="007C73D5">
        <w:rPr>
          <w:rFonts w:ascii="Arial" w:hAnsi="Arial" w:cs="Arial"/>
          <w:szCs w:val="24"/>
        </w:rPr>
        <w:t xml:space="preserve"> </w:t>
      </w:r>
      <w:r>
        <w:rPr>
          <w:rFonts w:ascii="Arial" w:hAnsi="Arial" w:cs="Arial"/>
          <w:szCs w:val="24"/>
        </w:rPr>
        <w:t>којим</w:t>
      </w:r>
      <w:r w:rsidR="004A18FB" w:rsidRPr="007C73D5">
        <w:rPr>
          <w:rFonts w:ascii="Arial" w:hAnsi="Arial" w:cs="Arial"/>
          <w:szCs w:val="24"/>
        </w:rPr>
        <w:t xml:space="preserve"> </w:t>
      </w:r>
      <w:r>
        <w:rPr>
          <w:rFonts w:ascii="Arial" w:hAnsi="Arial" w:cs="Arial"/>
          <w:szCs w:val="24"/>
        </w:rPr>
        <w:t>се</w:t>
      </w:r>
      <w:r w:rsidR="004A18FB" w:rsidRPr="007C73D5">
        <w:rPr>
          <w:rFonts w:ascii="Arial" w:hAnsi="Arial" w:cs="Arial"/>
          <w:szCs w:val="24"/>
        </w:rPr>
        <w:t xml:space="preserve"> </w:t>
      </w:r>
      <w:r>
        <w:rPr>
          <w:rFonts w:ascii="Arial" w:hAnsi="Arial" w:cs="Arial"/>
          <w:szCs w:val="24"/>
        </w:rPr>
        <w:t>уређује</w:t>
      </w:r>
      <w:r w:rsidR="004A18FB" w:rsidRPr="007C73D5">
        <w:rPr>
          <w:rFonts w:ascii="Arial" w:hAnsi="Arial" w:cs="Arial"/>
          <w:szCs w:val="24"/>
        </w:rPr>
        <w:t xml:space="preserve"> </w:t>
      </w:r>
      <w:r>
        <w:rPr>
          <w:rFonts w:ascii="Arial" w:hAnsi="Arial" w:cs="Arial"/>
          <w:szCs w:val="24"/>
        </w:rPr>
        <w:t>електронски</w:t>
      </w:r>
      <w:r w:rsidR="004A18FB" w:rsidRPr="007C73D5">
        <w:rPr>
          <w:rFonts w:ascii="Arial" w:hAnsi="Arial" w:cs="Arial"/>
          <w:szCs w:val="24"/>
        </w:rPr>
        <w:t xml:space="preserve"> </w:t>
      </w:r>
      <w:r>
        <w:rPr>
          <w:rFonts w:ascii="Arial" w:hAnsi="Arial" w:cs="Arial"/>
          <w:szCs w:val="24"/>
        </w:rPr>
        <w:t>документ</w:t>
      </w:r>
      <w:r w:rsidR="004A18FB" w:rsidRPr="007C73D5">
        <w:rPr>
          <w:rFonts w:ascii="Arial" w:hAnsi="Arial" w:cs="Arial"/>
          <w:szCs w:val="24"/>
        </w:rPr>
        <w:t xml:space="preserve">, </w:t>
      </w:r>
      <w:r>
        <w:rPr>
          <w:rFonts w:ascii="Arial" w:hAnsi="Arial" w:cs="Arial"/>
          <w:szCs w:val="24"/>
        </w:rPr>
        <w:t>осим</w:t>
      </w:r>
      <w:r w:rsidR="004A18FB" w:rsidRPr="007C73D5">
        <w:rPr>
          <w:rFonts w:ascii="Arial" w:hAnsi="Arial" w:cs="Arial"/>
          <w:szCs w:val="24"/>
        </w:rPr>
        <w:t xml:space="preserve"> </w:t>
      </w:r>
      <w:r>
        <w:rPr>
          <w:rFonts w:ascii="Arial" w:hAnsi="Arial" w:cs="Arial"/>
          <w:szCs w:val="24"/>
        </w:rPr>
        <w:t>уколико</w:t>
      </w:r>
      <w:r w:rsidR="004A18FB" w:rsidRPr="007C73D5">
        <w:rPr>
          <w:rFonts w:ascii="Arial" w:hAnsi="Arial" w:cs="Arial"/>
          <w:szCs w:val="24"/>
        </w:rPr>
        <w:t xml:space="preserve"> </w:t>
      </w:r>
      <w:r>
        <w:rPr>
          <w:rFonts w:ascii="Arial" w:hAnsi="Arial" w:cs="Arial"/>
          <w:szCs w:val="24"/>
        </w:rPr>
        <w:t>подноси</w:t>
      </w:r>
      <w:r w:rsidR="004A18FB" w:rsidRPr="007C73D5">
        <w:rPr>
          <w:rFonts w:ascii="Arial" w:hAnsi="Arial" w:cs="Arial"/>
          <w:szCs w:val="24"/>
        </w:rPr>
        <w:t xml:space="preserve"> </w:t>
      </w:r>
      <w:r>
        <w:rPr>
          <w:rFonts w:ascii="Arial" w:hAnsi="Arial" w:cs="Arial"/>
          <w:szCs w:val="24"/>
        </w:rPr>
        <w:t>електронску</w:t>
      </w:r>
      <w:r w:rsidR="004A18FB" w:rsidRPr="007C73D5">
        <w:rPr>
          <w:rFonts w:ascii="Arial" w:hAnsi="Arial" w:cs="Arial"/>
          <w:szCs w:val="24"/>
        </w:rPr>
        <w:t xml:space="preserve"> </w:t>
      </w:r>
      <w:r>
        <w:rPr>
          <w:rFonts w:ascii="Arial" w:hAnsi="Arial" w:cs="Arial"/>
          <w:szCs w:val="24"/>
        </w:rPr>
        <w:t>понуду</w:t>
      </w:r>
      <w:r w:rsidR="004A18FB" w:rsidRPr="007C73D5">
        <w:rPr>
          <w:rFonts w:ascii="Arial" w:hAnsi="Arial" w:cs="Arial"/>
          <w:szCs w:val="24"/>
        </w:rPr>
        <w:t xml:space="preserve"> </w:t>
      </w:r>
      <w:r>
        <w:rPr>
          <w:rFonts w:ascii="Arial" w:hAnsi="Arial" w:cs="Arial"/>
          <w:szCs w:val="24"/>
        </w:rPr>
        <w:t>када</w:t>
      </w:r>
      <w:r w:rsidR="004A18FB" w:rsidRPr="007C73D5">
        <w:rPr>
          <w:rFonts w:ascii="Arial" w:hAnsi="Arial" w:cs="Arial"/>
          <w:szCs w:val="24"/>
        </w:rPr>
        <w:t xml:space="preserve"> </w:t>
      </w:r>
      <w:r>
        <w:rPr>
          <w:rFonts w:ascii="Arial" w:hAnsi="Arial" w:cs="Arial"/>
          <w:szCs w:val="24"/>
        </w:rPr>
        <w:t>се</w:t>
      </w:r>
      <w:r w:rsidR="004A18FB" w:rsidRPr="007C73D5">
        <w:rPr>
          <w:rFonts w:ascii="Arial" w:hAnsi="Arial" w:cs="Arial"/>
          <w:szCs w:val="24"/>
        </w:rPr>
        <w:t xml:space="preserve"> </w:t>
      </w:r>
      <w:r>
        <w:rPr>
          <w:rFonts w:ascii="Arial" w:hAnsi="Arial" w:cs="Arial"/>
          <w:szCs w:val="24"/>
        </w:rPr>
        <w:t>доказ</w:t>
      </w:r>
      <w:r w:rsidR="004A18FB" w:rsidRPr="007C73D5">
        <w:rPr>
          <w:rFonts w:ascii="Arial" w:hAnsi="Arial" w:cs="Arial"/>
          <w:szCs w:val="24"/>
        </w:rPr>
        <w:t xml:space="preserve"> </w:t>
      </w:r>
      <w:r>
        <w:rPr>
          <w:rFonts w:ascii="Arial" w:hAnsi="Arial" w:cs="Arial"/>
          <w:szCs w:val="24"/>
        </w:rPr>
        <w:t>достав</w:t>
      </w:r>
      <w:r w:rsidR="00741256">
        <w:rPr>
          <w:rFonts w:ascii="Arial" w:hAnsi="Arial" w:cs="Arial"/>
          <w:szCs w:val="24"/>
        </w:rPr>
        <w:t>љ</w:t>
      </w:r>
      <w:r>
        <w:rPr>
          <w:rFonts w:ascii="Arial" w:hAnsi="Arial" w:cs="Arial"/>
          <w:szCs w:val="24"/>
        </w:rPr>
        <w:t>а</w:t>
      </w:r>
      <w:r w:rsidR="004A18FB" w:rsidRPr="007C73D5">
        <w:rPr>
          <w:rFonts w:ascii="Arial" w:hAnsi="Arial" w:cs="Arial"/>
          <w:szCs w:val="24"/>
        </w:rPr>
        <w:t xml:space="preserve"> </w:t>
      </w:r>
      <w:r>
        <w:rPr>
          <w:rFonts w:ascii="Arial" w:hAnsi="Arial" w:cs="Arial"/>
          <w:szCs w:val="24"/>
        </w:rPr>
        <w:t>у</w:t>
      </w:r>
      <w:r w:rsidR="004A18FB" w:rsidRPr="007C73D5">
        <w:rPr>
          <w:rFonts w:ascii="Arial" w:hAnsi="Arial" w:cs="Arial"/>
          <w:szCs w:val="24"/>
        </w:rPr>
        <w:t xml:space="preserve"> </w:t>
      </w:r>
      <w:r>
        <w:rPr>
          <w:rFonts w:ascii="Arial" w:hAnsi="Arial" w:cs="Arial"/>
          <w:szCs w:val="24"/>
        </w:rPr>
        <w:t>изворном</w:t>
      </w:r>
      <w:r w:rsidR="004A18FB" w:rsidRPr="007C73D5">
        <w:rPr>
          <w:rFonts w:ascii="Arial" w:hAnsi="Arial" w:cs="Arial"/>
          <w:szCs w:val="24"/>
        </w:rPr>
        <w:t xml:space="preserve"> </w:t>
      </w:r>
      <w:r>
        <w:rPr>
          <w:rFonts w:ascii="Arial" w:hAnsi="Arial" w:cs="Arial"/>
          <w:szCs w:val="24"/>
        </w:rPr>
        <w:t>електронском</w:t>
      </w:r>
      <w:r w:rsidR="004A18FB" w:rsidRPr="007C73D5">
        <w:rPr>
          <w:rFonts w:ascii="Arial" w:hAnsi="Arial" w:cs="Arial"/>
          <w:szCs w:val="24"/>
        </w:rPr>
        <w:t xml:space="preserve"> </w:t>
      </w:r>
      <w:r>
        <w:rPr>
          <w:rFonts w:ascii="Arial" w:hAnsi="Arial" w:cs="Arial"/>
          <w:szCs w:val="24"/>
        </w:rPr>
        <w:t>облику</w:t>
      </w:r>
      <w:r w:rsidR="004A18FB" w:rsidRPr="007C73D5">
        <w:rPr>
          <w:rFonts w:ascii="Arial" w:hAnsi="Arial" w:cs="Arial"/>
          <w:szCs w:val="24"/>
        </w:rPr>
        <w:t>.</w:t>
      </w:r>
    </w:p>
    <w:p w14:paraId="6058060C" w14:textId="5772257B" w:rsidR="004A18FB" w:rsidRPr="007C73D5" w:rsidRDefault="00922A6B" w:rsidP="004A18FB">
      <w:pPr>
        <w:ind w:firstLine="720"/>
        <w:jc w:val="both"/>
        <w:rPr>
          <w:rFonts w:ascii="Arial" w:hAnsi="Arial" w:cs="Arial"/>
        </w:rPr>
      </w:pPr>
      <w:r>
        <w:rPr>
          <w:rFonts w:ascii="Arial" w:hAnsi="Arial" w:cs="Arial"/>
        </w:rPr>
        <w:t>Ако</w:t>
      </w:r>
      <w:r w:rsidR="004A18FB" w:rsidRPr="007C73D5">
        <w:rPr>
          <w:rFonts w:ascii="Arial" w:hAnsi="Arial" w:cs="Arial"/>
        </w:rPr>
        <w:t xml:space="preserve"> </w:t>
      </w:r>
      <w:r>
        <w:rPr>
          <w:rFonts w:ascii="Arial" w:hAnsi="Arial" w:cs="Arial"/>
        </w:rPr>
        <w:t>Понуђач</w:t>
      </w:r>
      <w:r w:rsidR="004A18FB" w:rsidRPr="007C73D5">
        <w:rPr>
          <w:rFonts w:ascii="Arial" w:hAnsi="Arial" w:cs="Arial"/>
        </w:rPr>
        <w:t xml:space="preserve"> </w:t>
      </w:r>
      <w:r>
        <w:rPr>
          <w:rFonts w:ascii="Arial" w:hAnsi="Arial" w:cs="Arial"/>
        </w:rPr>
        <w:t>има</w:t>
      </w:r>
      <w:r w:rsidR="004A18FB" w:rsidRPr="007C73D5">
        <w:rPr>
          <w:rFonts w:ascii="Arial" w:hAnsi="Arial" w:cs="Arial"/>
        </w:rPr>
        <w:t xml:space="preserve"> </w:t>
      </w:r>
      <w:r>
        <w:rPr>
          <w:rFonts w:ascii="Arial" w:hAnsi="Arial" w:cs="Arial"/>
        </w:rPr>
        <w:t>седиште</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другој</w:t>
      </w:r>
      <w:r w:rsidR="004A18FB" w:rsidRPr="007C73D5">
        <w:rPr>
          <w:rFonts w:ascii="Arial" w:hAnsi="Arial" w:cs="Arial"/>
        </w:rPr>
        <w:t xml:space="preserve"> </w:t>
      </w:r>
      <w:r>
        <w:rPr>
          <w:rFonts w:ascii="Arial" w:hAnsi="Arial" w:cs="Arial"/>
        </w:rPr>
        <w:t>држави</w:t>
      </w:r>
      <w:r w:rsidR="004A18FB" w:rsidRPr="007C73D5">
        <w:rPr>
          <w:rFonts w:ascii="Arial" w:hAnsi="Arial" w:cs="Arial"/>
        </w:rPr>
        <w:t xml:space="preserve">, </w:t>
      </w:r>
      <w:r>
        <w:rPr>
          <w:rFonts w:ascii="Arial" w:hAnsi="Arial" w:cs="Arial"/>
        </w:rPr>
        <w:t>Наручилац</w:t>
      </w:r>
      <w:r w:rsidR="004A18FB" w:rsidRPr="007C73D5">
        <w:rPr>
          <w:rFonts w:ascii="Arial" w:hAnsi="Arial" w:cs="Arial"/>
        </w:rPr>
        <w:t xml:space="preserve"> </w:t>
      </w:r>
      <w:r>
        <w:rPr>
          <w:rFonts w:ascii="Arial" w:hAnsi="Arial" w:cs="Arial"/>
        </w:rPr>
        <w:t>може</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провери</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ли</w:t>
      </w:r>
      <w:r w:rsidR="004A18FB" w:rsidRPr="007C73D5">
        <w:rPr>
          <w:rFonts w:ascii="Arial" w:hAnsi="Arial" w:cs="Arial"/>
        </w:rPr>
        <w:t xml:space="preserve"> </w:t>
      </w:r>
      <w:r>
        <w:rPr>
          <w:rFonts w:ascii="Arial" w:hAnsi="Arial" w:cs="Arial"/>
        </w:rPr>
        <w:t>су</w:t>
      </w:r>
      <w:r w:rsidR="004A18FB" w:rsidRPr="007C73D5">
        <w:rPr>
          <w:rFonts w:ascii="Arial" w:hAnsi="Arial" w:cs="Arial"/>
        </w:rPr>
        <w:t xml:space="preserve"> </w:t>
      </w:r>
      <w:r>
        <w:rPr>
          <w:rFonts w:ascii="Arial" w:hAnsi="Arial" w:cs="Arial"/>
        </w:rPr>
        <w:t>документи</w:t>
      </w:r>
      <w:r w:rsidR="004A18FB" w:rsidRPr="007C73D5">
        <w:rPr>
          <w:rFonts w:ascii="Arial" w:hAnsi="Arial" w:cs="Arial"/>
        </w:rPr>
        <w:t xml:space="preserve"> </w:t>
      </w:r>
      <w:r>
        <w:rPr>
          <w:rFonts w:ascii="Arial" w:hAnsi="Arial" w:cs="Arial"/>
        </w:rPr>
        <w:t>којима</w:t>
      </w:r>
      <w:r w:rsidR="004A18FB" w:rsidRPr="007C73D5">
        <w:rPr>
          <w:rFonts w:ascii="Arial" w:hAnsi="Arial" w:cs="Arial"/>
        </w:rPr>
        <w:t xml:space="preserve"> </w:t>
      </w:r>
      <w:r>
        <w:rPr>
          <w:rFonts w:ascii="Arial" w:hAnsi="Arial" w:cs="Arial"/>
        </w:rPr>
        <w:t>Понуђач</w:t>
      </w:r>
      <w:r w:rsidR="004A18FB" w:rsidRPr="007C73D5">
        <w:rPr>
          <w:rFonts w:ascii="Arial" w:hAnsi="Arial" w:cs="Arial"/>
        </w:rPr>
        <w:t xml:space="preserve"> </w:t>
      </w:r>
      <w:r>
        <w:rPr>
          <w:rFonts w:ascii="Arial" w:hAnsi="Arial" w:cs="Arial"/>
        </w:rPr>
        <w:t>доказује</w:t>
      </w:r>
      <w:r w:rsidR="004A18FB" w:rsidRPr="007C73D5">
        <w:rPr>
          <w:rFonts w:ascii="Arial" w:hAnsi="Arial" w:cs="Arial"/>
        </w:rPr>
        <w:t xml:space="preserve"> </w:t>
      </w:r>
      <w:r>
        <w:rPr>
          <w:rFonts w:ascii="Arial" w:hAnsi="Arial" w:cs="Arial"/>
        </w:rPr>
        <w:t>испуњеност</w:t>
      </w:r>
      <w:r w:rsidR="004A18FB" w:rsidRPr="007C73D5">
        <w:rPr>
          <w:rFonts w:ascii="Arial" w:hAnsi="Arial" w:cs="Arial"/>
        </w:rPr>
        <w:t xml:space="preserve"> </w:t>
      </w:r>
      <w:r>
        <w:rPr>
          <w:rFonts w:ascii="Arial" w:hAnsi="Arial" w:cs="Arial"/>
        </w:rPr>
        <w:t>тражених</w:t>
      </w:r>
      <w:r w:rsidR="004A18FB" w:rsidRPr="007C73D5">
        <w:rPr>
          <w:rFonts w:ascii="Arial" w:hAnsi="Arial" w:cs="Arial"/>
        </w:rPr>
        <w:t xml:space="preserve"> </w:t>
      </w:r>
      <w:r>
        <w:rPr>
          <w:rFonts w:ascii="Arial" w:hAnsi="Arial" w:cs="Arial"/>
        </w:rPr>
        <w:t>услова</w:t>
      </w:r>
      <w:r w:rsidR="004A18FB" w:rsidRPr="007C73D5">
        <w:rPr>
          <w:rFonts w:ascii="Arial" w:hAnsi="Arial" w:cs="Arial"/>
        </w:rPr>
        <w:t xml:space="preserve"> </w:t>
      </w:r>
      <w:r>
        <w:rPr>
          <w:rFonts w:ascii="Arial" w:hAnsi="Arial" w:cs="Arial"/>
        </w:rPr>
        <w:t>издати</w:t>
      </w:r>
      <w:r w:rsidR="004A18FB" w:rsidRPr="007C73D5">
        <w:rPr>
          <w:rFonts w:ascii="Arial" w:hAnsi="Arial" w:cs="Arial"/>
        </w:rPr>
        <w:t xml:space="preserve"> </w:t>
      </w:r>
      <w:r>
        <w:rPr>
          <w:rFonts w:ascii="Arial" w:hAnsi="Arial" w:cs="Arial"/>
        </w:rPr>
        <w:t>од</w:t>
      </w:r>
      <w:r w:rsidR="004A18FB" w:rsidRPr="007C73D5">
        <w:rPr>
          <w:rFonts w:ascii="Arial" w:hAnsi="Arial" w:cs="Arial"/>
        </w:rPr>
        <w:t xml:space="preserve"> </w:t>
      </w:r>
      <w:r>
        <w:rPr>
          <w:rFonts w:ascii="Arial" w:hAnsi="Arial" w:cs="Arial"/>
        </w:rPr>
        <w:t>стране</w:t>
      </w:r>
      <w:r w:rsidR="004A18FB" w:rsidRPr="007C73D5">
        <w:rPr>
          <w:rFonts w:ascii="Arial" w:hAnsi="Arial" w:cs="Arial"/>
        </w:rPr>
        <w:t xml:space="preserve"> </w:t>
      </w:r>
      <w:r>
        <w:rPr>
          <w:rFonts w:ascii="Arial" w:hAnsi="Arial" w:cs="Arial"/>
        </w:rPr>
        <w:t>надлежних</w:t>
      </w:r>
      <w:r w:rsidR="004A18FB" w:rsidRPr="007C73D5">
        <w:rPr>
          <w:rFonts w:ascii="Arial" w:hAnsi="Arial" w:cs="Arial"/>
        </w:rPr>
        <w:t xml:space="preserve"> </w:t>
      </w:r>
      <w:r>
        <w:rPr>
          <w:rFonts w:ascii="Arial" w:hAnsi="Arial" w:cs="Arial"/>
        </w:rPr>
        <w:t>органа</w:t>
      </w:r>
      <w:r w:rsidR="004A18FB" w:rsidRPr="007C73D5">
        <w:rPr>
          <w:rFonts w:ascii="Arial" w:hAnsi="Arial" w:cs="Arial"/>
        </w:rPr>
        <w:t xml:space="preserve"> </w:t>
      </w:r>
      <w:r>
        <w:rPr>
          <w:rFonts w:ascii="Arial" w:hAnsi="Arial" w:cs="Arial"/>
        </w:rPr>
        <w:t>те</w:t>
      </w:r>
      <w:r w:rsidR="004A18FB" w:rsidRPr="007C73D5">
        <w:rPr>
          <w:rFonts w:ascii="Arial" w:hAnsi="Arial" w:cs="Arial"/>
        </w:rPr>
        <w:t xml:space="preserve"> </w:t>
      </w:r>
      <w:r>
        <w:rPr>
          <w:rFonts w:ascii="Arial" w:hAnsi="Arial" w:cs="Arial"/>
        </w:rPr>
        <w:t>државе</w:t>
      </w:r>
      <w:r w:rsidR="004A18FB" w:rsidRPr="007C73D5">
        <w:rPr>
          <w:rFonts w:ascii="Arial" w:hAnsi="Arial" w:cs="Arial"/>
        </w:rPr>
        <w:t xml:space="preserve">. </w:t>
      </w:r>
    </w:p>
    <w:p w14:paraId="2BECD998" w14:textId="715964EC" w:rsidR="004A18FB" w:rsidRPr="007C73D5" w:rsidRDefault="00922A6B" w:rsidP="004A18FB">
      <w:pPr>
        <w:ind w:firstLine="720"/>
        <w:jc w:val="both"/>
        <w:rPr>
          <w:rFonts w:ascii="Arial" w:hAnsi="Arial" w:cs="Arial"/>
        </w:rPr>
      </w:pPr>
      <w:r>
        <w:rPr>
          <w:rFonts w:ascii="Arial" w:hAnsi="Arial" w:cs="Arial"/>
        </w:rPr>
        <w:t>Ако</w:t>
      </w:r>
      <w:r w:rsidR="004A18FB" w:rsidRPr="007C73D5">
        <w:rPr>
          <w:rFonts w:ascii="Arial" w:hAnsi="Arial" w:cs="Arial"/>
        </w:rPr>
        <w:t xml:space="preserve"> </w:t>
      </w:r>
      <w:r>
        <w:rPr>
          <w:rFonts w:ascii="Arial" w:hAnsi="Arial" w:cs="Arial"/>
        </w:rPr>
        <w:t>се</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држави</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којој</w:t>
      </w:r>
      <w:r w:rsidR="004A18FB" w:rsidRPr="007C73D5">
        <w:rPr>
          <w:rFonts w:ascii="Arial" w:hAnsi="Arial" w:cs="Arial"/>
        </w:rPr>
        <w:t xml:space="preserve"> </w:t>
      </w:r>
      <w:r>
        <w:rPr>
          <w:rFonts w:ascii="Arial" w:hAnsi="Arial" w:cs="Arial"/>
        </w:rPr>
        <w:t>Понуђач</w:t>
      </w:r>
      <w:r w:rsidR="004A18FB" w:rsidRPr="007C73D5">
        <w:rPr>
          <w:rFonts w:ascii="Arial" w:hAnsi="Arial" w:cs="Arial"/>
        </w:rPr>
        <w:t xml:space="preserve"> </w:t>
      </w:r>
      <w:r>
        <w:rPr>
          <w:rFonts w:ascii="Arial" w:hAnsi="Arial" w:cs="Arial"/>
        </w:rPr>
        <w:t>има</w:t>
      </w:r>
      <w:r w:rsidR="004A18FB" w:rsidRPr="007C73D5">
        <w:rPr>
          <w:rFonts w:ascii="Arial" w:hAnsi="Arial" w:cs="Arial"/>
        </w:rPr>
        <w:t xml:space="preserve"> </w:t>
      </w:r>
      <w:r>
        <w:rPr>
          <w:rFonts w:ascii="Arial" w:hAnsi="Arial" w:cs="Arial"/>
        </w:rPr>
        <w:t>седиште</w:t>
      </w:r>
      <w:r w:rsidR="004A18FB" w:rsidRPr="007C73D5">
        <w:rPr>
          <w:rFonts w:ascii="Arial" w:hAnsi="Arial" w:cs="Arial"/>
        </w:rPr>
        <w:t xml:space="preserve"> </w:t>
      </w:r>
      <w:r>
        <w:rPr>
          <w:rFonts w:ascii="Arial" w:hAnsi="Arial" w:cs="Arial"/>
        </w:rPr>
        <w:t>не</w:t>
      </w:r>
      <w:r w:rsidR="004A18FB" w:rsidRPr="007C73D5">
        <w:rPr>
          <w:rFonts w:ascii="Arial" w:hAnsi="Arial" w:cs="Arial"/>
        </w:rPr>
        <w:t xml:space="preserve"> </w:t>
      </w:r>
      <w:r>
        <w:rPr>
          <w:rFonts w:ascii="Arial" w:hAnsi="Arial" w:cs="Arial"/>
        </w:rPr>
        <w:t>издају</w:t>
      </w:r>
      <w:r w:rsidR="004A18FB" w:rsidRPr="007C73D5">
        <w:rPr>
          <w:rFonts w:ascii="Arial" w:hAnsi="Arial" w:cs="Arial"/>
        </w:rPr>
        <w:t xml:space="preserve"> </w:t>
      </w:r>
      <w:r>
        <w:rPr>
          <w:rFonts w:ascii="Arial" w:hAnsi="Arial" w:cs="Arial"/>
        </w:rPr>
        <w:t>докази</w:t>
      </w:r>
      <w:r w:rsidR="004A18FB" w:rsidRPr="007C73D5">
        <w:rPr>
          <w:rFonts w:ascii="Arial" w:hAnsi="Arial" w:cs="Arial"/>
        </w:rPr>
        <w:t xml:space="preserve"> </w:t>
      </w:r>
      <w:r>
        <w:rPr>
          <w:rFonts w:ascii="Arial" w:hAnsi="Arial" w:cs="Arial"/>
        </w:rPr>
        <w:t>из</w:t>
      </w:r>
      <w:r w:rsidR="004A18FB" w:rsidRPr="007C73D5">
        <w:rPr>
          <w:rFonts w:ascii="Arial" w:hAnsi="Arial" w:cs="Arial"/>
        </w:rPr>
        <w:t xml:space="preserve"> </w:t>
      </w:r>
      <w:r>
        <w:rPr>
          <w:rFonts w:ascii="Arial" w:hAnsi="Arial" w:cs="Arial"/>
        </w:rPr>
        <w:t>члана</w:t>
      </w:r>
      <w:r w:rsidR="004A18FB" w:rsidRPr="007C73D5">
        <w:rPr>
          <w:rFonts w:ascii="Arial" w:hAnsi="Arial" w:cs="Arial"/>
        </w:rPr>
        <w:t xml:space="preserve"> 77. </w:t>
      </w:r>
      <w:r>
        <w:rPr>
          <w:rFonts w:ascii="Arial" w:hAnsi="Arial" w:cs="Arial"/>
        </w:rPr>
        <w:t>став</w:t>
      </w:r>
      <w:r w:rsidR="004A18FB" w:rsidRPr="007C73D5">
        <w:rPr>
          <w:rFonts w:ascii="Arial" w:hAnsi="Arial" w:cs="Arial"/>
        </w:rPr>
        <w:t xml:space="preserve"> 1. </w:t>
      </w:r>
      <w:r>
        <w:rPr>
          <w:rFonts w:ascii="Arial" w:hAnsi="Arial" w:cs="Arial"/>
        </w:rPr>
        <w:t>тачка</w:t>
      </w:r>
      <w:r w:rsidR="004A18FB" w:rsidRPr="007C73D5">
        <w:rPr>
          <w:rFonts w:ascii="Arial" w:hAnsi="Arial" w:cs="Arial"/>
        </w:rPr>
        <w:t xml:space="preserve"> 1) </w:t>
      </w:r>
      <w:r>
        <w:rPr>
          <w:rFonts w:ascii="Arial" w:hAnsi="Arial" w:cs="Arial"/>
        </w:rPr>
        <w:t>до</w:t>
      </w:r>
      <w:r w:rsidR="004A18FB" w:rsidRPr="007C73D5">
        <w:rPr>
          <w:rFonts w:ascii="Arial" w:hAnsi="Arial" w:cs="Arial"/>
        </w:rPr>
        <w:t xml:space="preserve"> 4) </w:t>
      </w:r>
      <w:r>
        <w:rPr>
          <w:rFonts w:ascii="Arial" w:hAnsi="Arial" w:cs="Arial"/>
        </w:rPr>
        <w:t>Закона</w:t>
      </w:r>
      <w:r w:rsidR="004A18FB" w:rsidRPr="007C73D5">
        <w:rPr>
          <w:rFonts w:ascii="Arial" w:hAnsi="Arial" w:cs="Arial"/>
        </w:rPr>
        <w:t xml:space="preserve">, </w:t>
      </w:r>
      <w:r>
        <w:rPr>
          <w:rFonts w:ascii="Arial" w:hAnsi="Arial" w:cs="Arial"/>
        </w:rPr>
        <w:t>Понуђач</w:t>
      </w:r>
      <w:r w:rsidR="004A18FB" w:rsidRPr="007C73D5">
        <w:rPr>
          <w:rFonts w:ascii="Arial" w:hAnsi="Arial" w:cs="Arial"/>
        </w:rPr>
        <w:t xml:space="preserve"> </w:t>
      </w:r>
      <w:r>
        <w:rPr>
          <w:rFonts w:ascii="Arial" w:hAnsi="Arial" w:cs="Arial"/>
        </w:rPr>
        <w:t>може</w:t>
      </w:r>
      <w:r w:rsidR="004A18FB" w:rsidRPr="007C73D5">
        <w:rPr>
          <w:rFonts w:ascii="Arial" w:hAnsi="Arial" w:cs="Arial"/>
        </w:rPr>
        <w:t xml:space="preserve">, </w:t>
      </w:r>
      <w:r>
        <w:rPr>
          <w:rFonts w:ascii="Arial" w:hAnsi="Arial" w:cs="Arial"/>
        </w:rPr>
        <w:t>уместо</w:t>
      </w:r>
      <w:r w:rsidR="004A18FB" w:rsidRPr="007C73D5">
        <w:rPr>
          <w:rFonts w:ascii="Arial" w:hAnsi="Arial" w:cs="Arial"/>
        </w:rPr>
        <w:t xml:space="preserve"> </w:t>
      </w:r>
      <w:r>
        <w:rPr>
          <w:rFonts w:ascii="Arial" w:hAnsi="Arial" w:cs="Arial"/>
        </w:rPr>
        <w:t>доказа</w:t>
      </w:r>
      <w:r w:rsidR="004A18FB" w:rsidRPr="007C73D5">
        <w:rPr>
          <w:rFonts w:ascii="Arial" w:hAnsi="Arial" w:cs="Arial"/>
        </w:rPr>
        <w:t xml:space="preserve">, </w:t>
      </w:r>
      <w:r>
        <w:rPr>
          <w:rFonts w:ascii="Arial" w:hAnsi="Arial" w:cs="Arial"/>
        </w:rPr>
        <w:t>приложити</w:t>
      </w:r>
      <w:r w:rsidR="004A18FB" w:rsidRPr="007C73D5">
        <w:rPr>
          <w:rFonts w:ascii="Arial" w:hAnsi="Arial" w:cs="Arial"/>
        </w:rPr>
        <w:t xml:space="preserve"> </w:t>
      </w:r>
      <w:r>
        <w:rPr>
          <w:rFonts w:ascii="Arial" w:hAnsi="Arial" w:cs="Arial"/>
        </w:rPr>
        <w:t>своју</w:t>
      </w:r>
      <w:r w:rsidR="004A18FB" w:rsidRPr="007C73D5">
        <w:rPr>
          <w:rFonts w:ascii="Arial" w:hAnsi="Arial" w:cs="Arial"/>
        </w:rPr>
        <w:t xml:space="preserve"> </w:t>
      </w:r>
      <w:r>
        <w:rPr>
          <w:rFonts w:ascii="Arial" w:hAnsi="Arial" w:cs="Arial"/>
        </w:rPr>
        <w:t>писану</w:t>
      </w:r>
      <w:r w:rsidR="004A18FB" w:rsidRPr="007C73D5">
        <w:rPr>
          <w:rFonts w:ascii="Arial" w:hAnsi="Arial" w:cs="Arial"/>
        </w:rPr>
        <w:t xml:space="preserve"> </w:t>
      </w:r>
      <w:r>
        <w:rPr>
          <w:rFonts w:ascii="Arial" w:hAnsi="Arial" w:cs="Arial"/>
        </w:rPr>
        <w:t>изјаву</w:t>
      </w:r>
      <w:r w:rsidR="004A18FB" w:rsidRPr="007C73D5">
        <w:rPr>
          <w:rFonts w:ascii="Arial" w:hAnsi="Arial" w:cs="Arial"/>
        </w:rPr>
        <w:t xml:space="preserve">, </w:t>
      </w:r>
      <w:r>
        <w:rPr>
          <w:rFonts w:ascii="Arial" w:hAnsi="Arial" w:cs="Arial"/>
        </w:rPr>
        <w:t>дату</w:t>
      </w:r>
      <w:r w:rsidR="004A18FB" w:rsidRPr="007C73D5">
        <w:rPr>
          <w:rFonts w:ascii="Arial" w:hAnsi="Arial" w:cs="Arial"/>
        </w:rPr>
        <w:t xml:space="preserve"> </w:t>
      </w:r>
      <w:r>
        <w:rPr>
          <w:rFonts w:ascii="Arial" w:hAnsi="Arial" w:cs="Arial"/>
        </w:rPr>
        <w:t>под</w:t>
      </w:r>
      <w:r w:rsidR="004A18FB" w:rsidRPr="007C73D5">
        <w:rPr>
          <w:rFonts w:ascii="Arial" w:hAnsi="Arial" w:cs="Arial"/>
        </w:rPr>
        <w:t xml:space="preserve"> </w:t>
      </w:r>
      <w:r>
        <w:rPr>
          <w:rFonts w:ascii="Arial" w:hAnsi="Arial" w:cs="Arial"/>
        </w:rPr>
        <w:t>кривичном</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материјалном</w:t>
      </w:r>
      <w:r w:rsidR="004A18FB" w:rsidRPr="007C73D5">
        <w:rPr>
          <w:rFonts w:ascii="Arial" w:hAnsi="Arial" w:cs="Arial"/>
        </w:rPr>
        <w:t xml:space="preserve"> </w:t>
      </w:r>
      <w:r>
        <w:rPr>
          <w:rFonts w:ascii="Arial" w:hAnsi="Arial" w:cs="Arial"/>
        </w:rPr>
        <w:t>одговорношћу</w:t>
      </w:r>
      <w:r w:rsidR="004A18FB" w:rsidRPr="007C73D5">
        <w:rPr>
          <w:rFonts w:ascii="Arial" w:hAnsi="Arial" w:cs="Arial"/>
        </w:rPr>
        <w:t xml:space="preserve"> </w:t>
      </w:r>
      <w:r>
        <w:rPr>
          <w:rFonts w:ascii="Arial" w:hAnsi="Arial" w:cs="Arial"/>
        </w:rPr>
        <w:t>оверену</w:t>
      </w:r>
      <w:r w:rsidR="004A18FB" w:rsidRPr="007C73D5">
        <w:rPr>
          <w:rFonts w:ascii="Arial" w:hAnsi="Arial" w:cs="Arial"/>
        </w:rPr>
        <w:t xml:space="preserve"> </w:t>
      </w:r>
      <w:r>
        <w:rPr>
          <w:rFonts w:ascii="Arial" w:hAnsi="Arial" w:cs="Arial"/>
        </w:rPr>
        <w:t>пред</w:t>
      </w:r>
      <w:r w:rsidR="004A18FB" w:rsidRPr="007C73D5">
        <w:rPr>
          <w:rFonts w:ascii="Arial" w:hAnsi="Arial" w:cs="Arial"/>
        </w:rPr>
        <w:t xml:space="preserve"> </w:t>
      </w:r>
      <w:r>
        <w:rPr>
          <w:rFonts w:ascii="Arial" w:hAnsi="Arial" w:cs="Arial"/>
        </w:rPr>
        <w:t>судским</w:t>
      </w:r>
      <w:r w:rsidR="004A18FB" w:rsidRPr="007C73D5">
        <w:rPr>
          <w:rFonts w:ascii="Arial" w:hAnsi="Arial" w:cs="Arial"/>
        </w:rPr>
        <w:t xml:space="preserve"> </w:t>
      </w:r>
      <w:r>
        <w:rPr>
          <w:rFonts w:ascii="Arial" w:hAnsi="Arial" w:cs="Arial"/>
        </w:rPr>
        <w:t>или</w:t>
      </w:r>
      <w:r w:rsidR="004A18FB" w:rsidRPr="007C73D5">
        <w:rPr>
          <w:rFonts w:ascii="Arial" w:hAnsi="Arial" w:cs="Arial"/>
        </w:rPr>
        <w:t xml:space="preserve"> </w:t>
      </w:r>
      <w:r>
        <w:rPr>
          <w:rFonts w:ascii="Arial" w:hAnsi="Arial" w:cs="Arial"/>
        </w:rPr>
        <w:t>управним</w:t>
      </w:r>
      <w:r w:rsidR="004A18FB" w:rsidRPr="007C73D5">
        <w:rPr>
          <w:rFonts w:ascii="Arial" w:hAnsi="Arial" w:cs="Arial"/>
        </w:rPr>
        <w:t xml:space="preserve"> </w:t>
      </w:r>
      <w:r>
        <w:rPr>
          <w:rFonts w:ascii="Arial" w:hAnsi="Arial" w:cs="Arial"/>
        </w:rPr>
        <w:t>органом</w:t>
      </w:r>
      <w:r w:rsidR="004A18FB" w:rsidRPr="007C73D5">
        <w:rPr>
          <w:rFonts w:ascii="Arial" w:hAnsi="Arial" w:cs="Arial"/>
        </w:rPr>
        <w:t xml:space="preserve">, </w:t>
      </w:r>
      <w:r>
        <w:rPr>
          <w:rFonts w:ascii="Arial" w:hAnsi="Arial" w:cs="Arial"/>
        </w:rPr>
        <w:t>јавним</w:t>
      </w:r>
      <w:r w:rsidR="004A18FB" w:rsidRPr="007C73D5">
        <w:rPr>
          <w:rFonts w:ascii="Arial" w:hAnsi="Arial" w:cs="Arial"/>
        </w:rPr>
        <w:t xml:space="preserve"> </w:t>
      </w:r>
      <w:r>
        <w:rPr>
          <w:rFonts w:ascii="Arial" w:hAnsi="Arial" w:cs="Arial"/>
        </w:rPr>
        <w:t>бележником</w:t>
      </w:r>
      <w:r w:rsidR="004A18FB" w:rsidRPr="007C73D5">
        <w:rPr>
          <w:rFonts w:ascii="Arial" w:hAnsi="Arial" w:cs="Arial"/>
        </w:rPr>
        <w:t xml:space="preserve"> </w:t>
      </w:r>
      <w:r>
        <w:rPr>
          <w:rFonts w:ascii="Arial" w:hAnsi="Arial" w:cs="Arial"/>
        </w:rPr>
        <w:t>или</w:t>
      </w:r>
      <w:r w:rsidR="004A18FB" w:rsidRPr="007C73D5">
        <w:rPr>
          <w:rFonts w:ascii="Arial" w:hAnsi="Arial" w:cs="Arial"/>
        </w:rPr>
        <w:t xml:space="preserve"> </w:t>
      </w:r>
      <w:r>
        <w:rPr>
          <w:rFonts w:ascii="Arial" w:hAnsi="Arial" w:cs="Arial"/>
        </w:rPr>
        <w:t>другим</w:t>
      </w:r>
      <w:r w:rsidR="004A18FB" w:rsidRPr="007C73D5">
        <w:rPr>
          <w:rFonts w:ascii="Arial" w:hAnsi="Arial" w:cs="Arial"/>
        </w:rPr>
        <w:t xml:space="preserve"> </w:t>
      </w:r>
      <w:r>
        <w:rPr>
          <w:rFonts w:ascii="Arial" w:hAnsi="Arial" w:cs="Arial"/>
        </w:rPr>
        <w:t>надлежним</w:t>
      </w:r>
      <w:r w:rsidR="004A18FB" w:rsidRPr="007C73D5">
        <w:rPr>
          <w:rFonts w:ascii="Arial" w:hAnsi="Arial" w:cs="Arial"/>
        </w:rPr>
        <w:t xml:space="preserve"> </w:t>
      </w:r>
      <w:r>
        <w:rPr>
          <w:rFonts w:ascii="Arial" w:hAnsi="Arial" w:cs="Arial"/>
        </w:rPr>
        <w:t>органом</w:t>
      </w:r>
      <w:r w:rsidR="004A18FB" w:rsidRPr="007C73D5">
        <w:rPr>
          <w:rFonts w:ascii="Arial" w:hAnsi="Arial" w:cs="Arial"/>
        </w:rPr>
        <w:t xml:space="preserve"> </w:t>
      </w:r>
      <w:r>
        <w:rPr>
          <w:rFonts w:ascii="Arial" w:hAnsi="Arial" w:cs="Arial"/>
        </w:rPr>
        <w:t>те</w:t>
      </w:r>
      <w:r w:rsidR="004A18FB" w:rsidRPr="007C73D5">
        <w:rPr>
          <w:rFonts w:ascii="Arial" w:hAnsi="Arial" w:cs="Arial"/>
        </w:rPr>
        <w:t xml:space="preserve"> </w:t>
      </w:r>
      <w:r>
        <w:rPr>
          <w:rFonts w:ascii="Arial" w:hAnsi="Arial" w:cs="Arial"/>
        </w:rPr>
        <w:t>државе</w:t>
      </w:r>
      <w:r w:rsidR="004A18FB" w:rsidRPr="007C73D5">
        <w:rPr>
          <w:rFonts w:ascii="Arial" w:hAnsi="Arial" w:cs="Arial"/>
        </w:rPr>
        <w:t>.</w:t>
      </w:r>
    </w:p>
    <w:p w14:paraId="386470E3" w14:textId="490244F1" w:rsidR="004A18FB" w:rsidRPr="007C73D5" w:rsidRDefault="00922A6B" w:rsidP="004A18FB">
      <w:pPr>
        <w:ind w:firstLine="720"/>
        <w:jc w:val="both"/>
        <w:rPr>
          <w:rFonts w:ascii="Arial" w:hAnsi="Arial" w:cs="Arial"/>
        </w:rPr>
      </w:pPr>
      <w:r>
        <w:rPr>
          <w:rFonts w:ascii="Arial" w:hAnsi="Arial" w:cs="Arial"/>
        </w:rPr>
        <w:t>Ако</w:t>
      </w:r>
      <w:r w:rsidR="004A18FB" w:rsidRPr="007C73D5">
        <w:rPr>
          <w:rFonts w:ascii="Arial" w:hAnsi="Arial" w:cs="Arial"/>
        </w:rPr>
        <w:t xml:space="preserve"> </w:t>
      </w:r>
      <w:r>
        <w:rPr>
          <w:rFonts w:ascii="Arial" w:hAnsi="Arial" w:cs="Arial"/>
        </w:rPr>
        <w:t>Понуђач</w:t>
      </w:r>
      <w:r w:rsidR="004A18FB" w:rsidRPr="007C73D5">
        <w:rPr>
          <w:rFonts w:ascii="Arial" w:hAnsi="Arial" w:cs="Arial"/>
        </w:rPr>
        <w:t xml:space="preserve"> </w:t>
      </w:r>
      <w:r>
        <w:rPr>
          <w:rFonts w:ascii="Arial" w:hAnsi="Arial" w:cs="Arial"/>
        </w:rPr>
        <w:t>није</w:t>
      </w:r>
      <w:r w:rsidR="004A18FB" w:rsidRPr="007C73D5">
        <w:rPr>
          <w:rFonts w:ascii="Arial" w:hAnsi="Arial" w:cs="Arial"/>
        </w:rPr>
        <w:t xml:space="preserve"> </w:t>
      </w:r>
      <w:r>
        <w:rPr>
          <w:rFonts w:ascii="Arial" w:hAnsi="Arial" w:cs="Arial"/>
        </w:rPr>
        <w:t>могао</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прибави</w:t>
      </w:r>
      <w:r w:rsidR="004A18FB" w:rsidRPr="007C73D5">
        <w:rPr>
          <w:rFonts w:ascii="Arial" w:hAnsi="Arial" w:cs="Arial"/>
        </w:rPr>
        <w:t xml:space="preserve"> </w:t>
      </w:r>
      <w:r>
        <w:rPr>
          <w:rFonts w:ascii="Arial" w:hAnsi="Arial" w:cs="Arial"/>
        </w:rPr>
        <w:t>тражена</w:t>
      </w:r>
      <w:r w:rsidR="004A18FB" w:rsidRPr="007C73D5">
        <w:rPr>
          <w:rFonts w:ascii="Arial" w:hAnsi="Arial" w:cs="Arial"/>
        </w:rPr>
        <w:t xml:space="preserve"> </w:t>
      </w:r>
      <w:r>
        <w:rPr>
          <w:rFonts w:ascii="Arial" w:hAnsi="Arial" w:cs="Arial"/>
        </w:rPr>
        <w:t>документа</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року</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подношење</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 xml:space="preserve">, </w:t>
      </w:r>
      <w:r>
        <w:rPr>
          <w:rFonts w:ascii="Arial" w:hAnsi="Arial" w:cs="Arial"/>
        </w:rPr>
        <w:t>због</w:t>
      </w:r>
      <w:r w:rsidR="004A18FB" w:rsidRPr="007C73D5">
        <w:rPr>
          <w:rFonts w:ascii="Arial" w:hAnsi="Arial" w:cs="Arial"/>
        </w:rPr>
        <w:t xml:space="preserve"> </w:t>
      </w:r>
      <w:r>
        <w:rPr>
          <w:rFonts w:ascii="Arial" w:hAnsi="Arial" w:cs="Arial"/>
        </w:rPr>
        <w:t>тога</w:t>
      </w:r>
      <w:r w:rsidR="004A18FB" w:rsidRPr="007C73D5">
        <w:rPr>
          <w:rFonts w:ascii="Arial" w:hAnsi="Arial" w:cs="Arial"/>
        </w:rPr>
        <w:t xml:space="preserve"> </w:t>
      </w:r>
      <w:r>
        <w:rPr>
          <w:rFonts w:ascii="Arial" w:hAnsi="Arial" w:cs="Arial"/>
        </w:rPr>
        <w:t>што</w:t>
      </w:r>
      <w:r w:rsidR="004A18FB" w:rsidRPr="007C73D5">
        <w:rPr>
          <w:rFonts w:ascii="Arial" w:hAnsi="Arial" w:cs="Arial"/>
        </w:rPr>
        <w:t xml:space="preserve"> </w:t>
      </w:r>
      <w:r>
        <w:rPr>
          <w:rFonts w:ascii="Arial" w:hAnsi="Arial" w:cs="Arial"/>
        </w:rPr>
        <w:t>она</w:t>
      </w:r>
      <w:r w:rsidR="004A18FB" w:rsidRPr="007C73D5">
        <w:rPr>
          <w:rFonts w:ascii="Arial" w:hAnsi="Arial" w:cs="Arial"/>
        </w:rPr>
        <w:t xml:space="preserve"> </w:t>
      </w:r>
      <w:r>
        <w:rPr>
          <w:rFonts w:ascii="Arial" w:hAnsi="Arial" w:cs="Arial"/>
        </w:rPr>
        <w:t>до</w:t>
      </w:r>
      <w:r w:rsidR="004A18FB" w:rsidRPr="007C73D5">
        <w:rPr>
          <w:rFonts w:ascii="Arial" w:hAnsi="Arial" w:cs="Arial"/>
        </w:rPr>
        <w:t xml:space="preserve"> </w:t>
      </w:r>
      <w:r>
        <w:rPr>
          <w:rFonts w:ascii="Arial" w:hAnsi="Arial" w:cs="Arial"/>
        </w:rPr>
        <w:t>тренутка</w:t>
      </w:r>
      <w:r w:rsidR="004A18FB" w:rsidRPr="007C73D5">
        <w:rPr>
          <w:rFonts w:ascii="Arial" w:hAnsi="Arial" w:cs="Arial"/>
        </w:rPr>
        <w:t xml:space="preserve"> </w:t>
      </w:r>
      <w:r>
        <w:rPr>
          <w:rFonts w:ascii="Arial" w:hAnsi="Arial" w:cs="Arial"/>
        </w:rPr>
        <w:t>подношења</w:t>
      </w:r>
      <w:r w:rsidR="004A18FB" w:rsidRPr="007C73D5">
        <w:rPr>
          <w:rFonts w:ascii="Arial" w:hAnsi="Arial" w:cs="Arial"/>
        </w:rPr>
        <w:t xml:space="preserve"> </w:t>
      </w:r>
      <w:r>
        <w:rPr>
          <w:rFonts w:ascii="Arial" w:hAnsi="Arial" w:cs="Arial"/>
        </w:rPr>
        <w:t>понуде</w:t>
      </w:r>
      <w:r w:rsidR="004A18FB" w:rsidRPr="007C73D5">
        <w:rPr>
          <w:rFonts w:ascii="Arial" w:hAnsi="Arial" w:cs="Arial"/>
        </w:rPr>
        <w:t xml:space="preserve"> </w:t>
      </w:r>
      <w:r>
        <w:rPr>
          <w:rFonts w:ascii="Arial" w:hAnsi="Arial" w:cs="Arial"/>
        </w:rPr>
        <w:t>нису</w:t>
      </w:r>
      <w:r w:rsidR="004A18FB" w:rsidRPr="007C73D5">
        <w:rPr>
          <w:rFonts w:ascii="Arial" w:hAnsi="Arial" w:cs="Arial"/>
        </w:rPr>
        <w:t xml:space="preserve"> </w:t>
      </w:r>
      <w:r>
        <w:rPr>
          <w:rFonts w:ascii="Arial" w:hAnsi="Arial" w:cs="Arial"/>
        </w:rPr>
        <w:t>могла</w:t>
      </w:r>
      <w:r w:rsidR="004A18FB" w:rsidRPr="007C73D5">
        <w:rPr>
          <w:rFonts w:ascii="Arial" w:hAnsi="Arial" w:cs="Arial"/>
        </w:rPr>
        <w:t xml:space="preserve"> </w:t>
      </w:r>
      <w:r>
        <w:rPr>
          <w:rFonts w:ascii="Arial" w:hAnsi="Arial" w:cs="Arial"/>
        </w:rPr>
        <w:t>бити</w:t>
      </w:r>
      <w:r w:rsidR="004A18FB" w:rsidRPr="007C73D5">
        <w:rPr>
          <w:rFonts w:ascii="Arial" w:hAnsi="Arial" w:cs="Arial"/>
        </w:rPr>
        <w:t xml:space="preserve"> </w:t>
      </w:r>
      <w:r>
        <w:rPr>
          <w:rFonts w:ascii="Arial" w:hAnsi="Arial" w:cs="Arial"/>
        </w:rPr>
        <w:t>издата</w:t>
      </w:r>
      <w:r w:rsidR="004A18FB" w:rsidRPr="007C73D5">
        <w:rPr>
          <w:rFonts w:ascii="Arial" w:hAnsi="Arial" w:cs="Arial"/>
        </w:rPr>
        <w:t xml:space="preserve"> </w:t>
      </w:r>
      <w:r>
        <w:rPr>
          <w:rFonts w:ascii="Arial" w:hAnsi="Arial" w:cs="Arial"/>
        </w:rPr>
        <w:t>по</w:t>
      </w:r>
      <w:r w:rsidR="004A18FB" w:rsidRPr="007C73D5">
        <w:rPr>
          <w:rFonts w:ascii="Arial" w:hAnsi="Arial" w:cs="Arial"/>
        </w:rPr>
        <w:t xml:space="preserve"> </w:t>
      </w:r>
      <w:r>
        <w:rPr>
          <w:rFonts w:ascii="Arial" w:hAnsi="Arial" w:cs="Arial"/>
        </w:rPr>
        <w:t>прописима</w:t>
      </w:r>
      <w:r w:rsidR="004A18FB" w:rsidRPr="007C73D5">
        <w:rPr>
          <w:rFonts w:ascii="Arial" w:hAnsi="Arial" w:cs="Arial"/>
        </w:rPr>
        <w:t xml:space="preserve"> </w:t>
      </w:r>
      <w:r>
        <w:rPr>
          <w:rFonts w:ascii="Arial" w:hAnsi="Arial" w:cs="Arial"/>
        </w:rPr>
        <w:t>државе</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којој</w:t>
      </w:r>
      <w:r w:rsidR="004A18FB" w:rsidRPr="007C73D5">
        <w:rPr>
          <w:rFonts w:ascii="Arial" w:hAnsi="Arial" w:cs="Arial"/>
        </w:rPr>
        <w:t xml:space="preserve"> </w:t>
      </w:r>
      <w:r>
        <w:rPr>
          <w:rFonts w:ascii="Arial" w:hAnsi="Arial" w:cs="Arial"/>
        </w:rPr>
        <w:t>Понуђач</w:t>
      </w:r>
      <w:r w:rsidR="004A18FB" w:rsidRPr="007C73D5">
        <w:rPr>
          <w:rFonts w:ascii="Arial" w:hAnsi="Arial" w:cs="Arial"/>
        </w:rPr>
        <w:t xml:space="preserve"> </w:t>
      </w:r>
      <w:r>
        <w:rPr>
          <w:rFonts w:ascii="Arial" w:hAnsi="Arial" w:cs="Arial"/>
        </w:rPr>
        <w:t>има</w:t>
      </w:r>
      <w:r w:rsidR="004A18FB" w:rsidRPr="007C73D5">
        <w:rPr>
          <w:rFonts w:ascii="Arial" w:hAnsi="Arial" w:cs="Arial"/>
        </w:rPr>
        <w:t xml:space="preserve"> </w:t>
      </w:r>
      <w:r>
        <w:rPr>
          <w:rFonts w:ascii="Arial" w:hAnsi="Arial" w:cs="Arial"/>
        </w:rPr>
        <w:t>седиште</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уколико</w:t>
      </w:r>
      <w:r w:rsidR="004A18FB" w:rsidRPr="007C73D5">
        <w:rPr>
          <w:rFonts w:ascii="Arial" w:hAnsi="Arial" w:cs="Arial"/>
        </w:rPr>
        <w:t xml:space="preserve"> </w:t>
      </w:r>
      <w:r>
        <w:rPr>
          <w:rFonts w:ascii="Arial" w:hAnsi="Arial" w:cs="Arial"/>
        </w:rPr>
        <w:t>уз</w:t>
      </w:r>
      <w:r w:rsidR="004A18FB" w:rsidRPr="007C73D5">
        <w:rPr>
          <w:rFonts w:ascii="Arial" w:hAnsi="Arial" w:cs="Arial"/>
        </w:rPr>
        <w:t xml:space="preserve"> </w:t>
      </w:r>
      <w:r>
        <w:rPr>
          <w:rFonts w:ascii="Arial" w:hAnsi="Arial" w:cs="Arial"/>
        </w:rPr>
        <w:t>понуду</w:t>
      </w:r>
      <w:r w:rsidR="004A18FB" w:rsidRPr="007C73D5">
        <w:rPr>
          <w:rFonts w:ascii="Arial" w:hAnsi="Arial" w:cs="Arial"/>
        </w:rPr>
        <w:t xml:space="preserve"> </w:t>
      </w:r>
      <w:r>
        <w:rPr>
          <w:rFonts w:ascii="Arial" w:hAnsi="Arial" w:cs="Arial"/>
        </w:rPr>
        <w:t>приложи</w:t>
      </w:r>
      <w:r w:rsidR="004A18FB" w:rsidRPr="007C73D5">
        <w:rPr>
          <w:rFonts w:ascii="Arial" w:hAnsi="Arial" w:cs="Arial"/>
        </w:rPr>
        <w:t xml:space="preserve"> </w:t>
      </w:r>
      <w:r>
        <w:rPr>
          <w:rFonts w:ascii="Arial" w:hAnsi="Arial" w:cs="Arial"/>
        </w:rPr>
        <w:t>одговарајући</w:t>
      </w:r>
      <w:r w:rsidR="004A18FB" w:rsidRPr="007C73D5">
        <w:rPr>
          <w:rFonts w:ascii="Arial" w:hAnsi="Arial" w:cs="Arial"/>
        </w:rPr>
        <w:t xml:space="preserve"> </w:t>
      </w:r>
      <w:r>
        <w:rPr>
          <w:rFonts w:ascii="Arial" w:hAnsi="Arial" w:cs="Arial"/>
        </w:rPr>
        <w:t>доказ</w:t>
      </w:r>
      <w:r w:rsidR="004A18FB" w:rsidRPr="007C73D5">
        <w:rPr>
          <w:rFonts w:ascii="Arial" w:hAnsi="Arial" w:cs="Arial"/>
        </w:rPr>
        <w:t xml:space="preserve"> </w:t>
      </w:r>
      <w:r>
        <w:rPr>
          <w:rFonts w:ascii="Arial" w:hAnsi="Arial" w:cs="Arial"/>
        </w:rPr>
        <w:t>за</w:t>
      </w:r>
      <w:r w:rsidR="004A18FB" w:rsidRPr="007C73D5">
        <w:rPr>
          <w:rFonts w:ascii="Arial" w:hAnsi="Arial" w:cs="Arial"/>
        </w:rPr>
        <w:t xml:space="preserve"> </w:t>
      </w:r>
      <w:r>
        <w:rPr>
          <w:rFonts w:ascii="Arial" w:hAnsi="Arial" w:cs="Arial"/>
        </w:rPr>
        <w:t>то</w:t>
      </w:r>
      <w:r w:rsidR="004A18FB" w:rsidRPr="007C73D5">
        <w:rPr>
          <w:rFonts w:ascii="Arial" w:hAnsi="Arial" w:cs="Arial"/>
        </w:rPr>
        <w:t xml:space="preserve">, </w:t>
      </w:r>
      <w:r>
        <w:rPr>
          <w:rFonts w:ascii="Arial" w:hAnsi="Arial" w:cs="Arial"/>
        </w:rPr>
        <w:t>Наручилац</w:t>
      </w:r>
      <w:r w:rsidR="004A18FB" w:rsidRPr="007C73D5">
        <w:rPr>
          <w:rFonts w:ascii="Arial" w:hAnsi="Arial" w:cs="Arial"/>
        </w:rPr>
        <w:t xml:space="preserve"> </w:t>
      </w:r>
      <w:r>
        <w:rPr>
          <w:rFonts w:ascii="Arial" w:hAnsi="Arial" w:cs="Arial"/>
        </w:rPr>
        <w:t>ће</w:t>
      </w:r>
      <w:r w:rsidR="004A18FB" w:rsidRPr="007C73D5">
        <w:rPr>
          <w:rFonts w:ascii="Arial" w:hAnsi="Arial" w:cs="Arial"/>
        </w:rPr>
        <w:t xml:space="preserve"> </w:t>
      </w:r>
      <w:r>
        <w:rPr>
          <w:rFonts w:ascii="Arial" w:hAnsi="Arial" w:cs="Arial"/>
        </w:rPr>
        <w:t>дозволити</w:t>
      </w:r>
      <w:r w:rsidR="004A18FB" w:rsidRPr="007C73D5">
        <w:rPr>
          <w:rFonts w:ascii="Arial" w:hAnsi="Arial" w:cs="Arial"/>
        </w:rPr>
        <w:t xml:space="preserve"> </w:t>
      </w:r>
      <w:r>
        <w:rPr>
          <w:rFonts w:ascii="Arial" w:hAnsi="Arial" w:cs="Arial"/>
        </w:rPr>
        <w:t>Понуђачу</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накнадно</w:t>
      </w:r>
      <w:r w:rsidR="004A18FB" w:rsidRPr="007C73D5">
        <w:rPr>
          <w:rFonts w:ascii="Arial" w:hAnsi="Arial" w:cs="Arial"/>
        </w:rPr>
        <w:t xml:space="preserve"> </w:t>
      </w:r>
      <w:r>
        <w:rPr>
          <w:rFonts w:ascii="Arial" w:hAnsi="Arial" w:cs="Arial"/>
        </w:rPr>
        <w:t>достави</w:t>
      </w:r>
      <w:r w:rsidR="004A18FB" w:rsidRPr="007C73D5">
        <w:rPr>
          <w:rFonts w:ascii="Arial" w:hAnsi="Arial" w:cs="Arial"/>
        </w:rPr>
        <w:t xml:space="preserve"> </w:t>
      </w:r>
      <w:r>
        <w:rPr>
          <w:rFonts w:ascii="Arial" w:hAnsi="Arial" w:cs="Arial"/>
        </w:rPr>
        <w:t>тражена</w:t>
      </w:r>
      <w:r w:rsidR="004A18FB" w:rsidRPr="007C73D5">
        <w:rPr>
          <w:rFonts w:ascii="Arial" w:hAnsi="Arial" w:cs="Arial"/>
        </w:rPr>
        <w:t xml:space="preserve"> </w:t>
      </w:r>
      <w:r>
        <w:rPr>
          <w:rFonts w:ascii="Arial" w:hAnsi="Arial" w:cs="Arial"/>
        </w:rPr>
        <w:t>документа</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примереном</w:t>
      </w:r>
      <w:r w:rsidR="004A18FB" w:rsidRPr="007C73D5">
        <w:rPr>
          <w:rFonts w:ascii="Arial" w:hAnsi="Arial" w:cs="Arial"/>
        </w:rPr>
        <w:t xml:space="preserve"> </w:t>
      </w:r>
      <w:r>
        <w:rPr>
          <w:rFonts w:ascii="Arial" w:hAnsi="Arial" w:cs="Arial"/>
        </w:rPr>
        <w:t>року</w:t>
      </w:r>
      <w:r w:rsidR="004A18FB" w:rsidRPr="007C73D5">
        <w:rPr>
          <w:rFonts w:ascii="Arial" w:hAnsi="Arial" w:cs="Arial"/>
        </w:rPr>
        <w:t>.</w:t>
      </w:r>
    </w:p>
    <w:p w14:paraId="004B980C" w14:textId="7A486200" w:rsidR="004A18FB" w:rsidRPr="007C73D5" w:rsidRDefault="00922A6B" w:rsidP="004A18FB">
      <w:pPr>
        <w:ind w:firstLine="720"/>
        <w:jc w:val="both"/>
        <w:rPr>
          <w:rFonts w:ascii="Arial" w:hAnsi="Arial" w:cs="Arial"/>
          <w:szCs w:val="24"/>
        </w:rPr>
      </w:pPr>
      <w:r>
        <w:rPr>
          <w:rFonts w:ascii="Arial" w:hAnsi="Arial" w:cs="Arial"/>
        </w:rPr>
        <w:t>Понуђач</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дужан</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без</w:t>
      </w:r>
      <w:r w:rsidR="004A18FB" w:rsidRPr="007C73D5">
        <w:rPr>
          <w:rFonts w:ascii="Arial" w:hAnsi="Arial" w:cs="Arial"/>
        </w:rPr>
        <w:t xml:space="preserve"> </w:t>
      </w:r>
      <w:r>
        <w:rPr>
          <w:rFonts w:ascii="Arial" w:hAnsi="Arial" w:cs="Arial"/>
        </w:rPr>
        <w:t>одлагања</w:t>
      </w:r>
      <w:r w:rsidR="004A18FB" w:rsidRPr="007C73D5">
        <w:rPr>
          <w:rFonts w:ascii="Arial" w:hAnsi="Arial" w:cs="Arial"/>
        </w:rPr>
        <w:t xml:space="preserve"> </w:t>
      </w:r>
      <w:r>
        <w:rPr>
          <w:rFonts w:ascii="Arial" w:hAnsi="Arial" w:cs="Arial"/>
        </w:rPr>
        <w:t>писмено</w:t>
      </w:r>
      <w:r w:rsidR="004A18FB" w:rsidRPr="007C73D5">
        <w:rPr>
          <w:rFonts w:ascii="Arial" w:hAnsi="Arial" w:cs="Arial"/>
        </w:rPr>
        <w:t xml:space="preserve"> </w:t>
      </w:r>
      <w:r>
        <w:rPr>
          <w:rFonts w:ascii="Arial" w:hAnsi="Arial" w:cs="Arial"/>
        </w:rPr>
        <w:t>обавести</w:t>
      </w:r>
      <w:r w:rsidR="004A18FB" w:rsidRPr="007C73D5">
        <w:rPr>
          <w:rFonts w:ascii="Arial" w:hAnsi="Arial" w:cs="Arial"/>
        </w:rPr>
        <w:t xml:space="preserve"> </w:t>
      </w:r>
      <w:r>
        <w:rPr>
          <w:rFonts w:ascii="Arial" w:hAnsi="Arial" w:cs="Arial"/>
        </w:rPr>
        <w:t>Наручиоца</w:t>
      </w:r>
      <w:r w:rsidR="004A18FB" w:rsidRPr="007C73D5">
        <w:rPr>
          <w:rFonts w:ascii="Arial" w:hAnsi="Arial" w:cs="Arial"/>
        </w:rPr>
        <w:t xml:space="preserve"> </w:t>
      </w:r>
      <w:r>
        <w:rPr>
          <w:rFonts w:ascii="Arial" w:hAnsi="Arial" w:cs="Arial"/>
        </w:rPr>
        <w:t>о</w:t>
      </w:r>
      <w:r w:rsidR="004A18FB" w:rsidRPr="007C73D5">
        <w:rPr>
          <w:rFonts w:ascii="Arial" w:hAnsi="Arial" w:cs="Arial"/>
        </w:rPr>
        <w:t xml:space="preserve"> </w:t>
      </w:r>
      <w:r>
        <w:rPr>
          <w:rFonts w:ascii="Arial" w:hAnsi="Arial" w:cs="Arial"/>
        </w:rPr>
        <w:t>било</w:t>
      </w:r>
      <w:r w:rsidR="004A18FB" w:rsidRPr="007C73D5">
        <w:rPr>
          <w:rFonts w:ascii="Arial" w:hAnsi="Arial" w:cs="Arial"/>
        </w:rPr>
        <w:t xml:space="preserve"> </w:t>
      </w:r>
      <w:r>
        <w:rPr>
          <w:rFonts w:ascii="Arial" w:hAnsi="Arial" w:cs="Arial"/>
        </w:rPr>
        <w:t>којој</w:t>
      </w:r>
      <w:r w:rsidR="004A18FB" w:rsidRPr="007C73D5">
        <w:rPr>
          <w:rFonts w:ascii="Arial" w:hAnsi="Arial" w:cs="Arial"/>
        </w:rPr>
        <w:t xml:space="preserve"> </w:t>
      </w:r>
      <w:r>
        <w:rPr>
          <w:rFonts w:ascii="Arial" w:hAnsi="Arial" w:cs="Arial"/>
        </w:rPr>
        <w:t>промени</w:t>
      </w:r>
      <w:r w:rsidR="004A18FB" w:rsidRPr="007C73D5">
        <w:rPr>
          <w:rFonts w:ascii="Arial" w:hAnsi="Arial" w:cs="Arial"/>
        </w:rPr>
        <w:t xml:space="preserve"> </w:t>
      </w:r>
      <w:r>
        <w:rPr>
          <w:rFonts w:ascii="Arial" w:hAnsi="Arial" w:cs="Arial"/>
        </w:rPr>
        <w:t>у</w:t>
      </w:r>
      <w:r w:rsidR="004A18FB" w:rsidRPr="007C73D5">
        <w:rPr>
          <w:rFonts w:ascii="Arial" w:hAnsi="Arial" w:cs="Arial"/>
        </w:rPr>
        <w:t xml:space="preserve"> </w:t>
      </w:r>
      <w:r>
        <w:rPr>
          <w:rFonts w:ascii="Arial" w:hAnsi="Arial" w:cs="Arial"/>
        </w:rPr>
        <w:t>вези</w:t>
      </w:r>
      <w:r w:rsidR="004A18FB" w:rsidRPr="007C73D5">
        <w:rPr>
          <w:rFonts w:ascii="Arial" w:hAnsi="Arial" w:cs="Arial"/>
        </w:rPr>
        <w:t xml:space="preserve"> </w:t>
      </w:r>
      <w:r>
        <w:rPr>
          <w:rFonts w:ascii="Arial" w:hAnsi="Arial" w:cs="Arial"/>
        </w:rPr>
        <w:t>са</w:t>
      </w:r>
      <w:r w:rsidR="004A18FB" w:rsidRPr="007C73D5">
        <w:rPr>
          <w:rFonts w:ascii="Arial" w:hAnsi="Arial" w:cs="Arial"/>
        </w:rPr>
        <w:t xml:space="preserve"> </w:t>
      </w:r>
      <w:r>
        <w:rPr>
          <w:rFonts w:ascii="Arial" w:hAnsi="Arial" w:cs="Arial"/>
        </w:rPr>
        <w:t>испуњеношћу</w:t>
      </w:r>
      <w:r w:rsidR="004A18FB" w:rsidRPr="007C73D5">
        <w:rPr>
          <w:rFonts w:ascii="Arial" w:hAnsi="Arial" w:cs="Arial"/>
        </w:rPr>
        <w:t xml:space="preserve"> </w:t>
      </w:r>
      <w:r>
        <w:rPr>
          <w:rFonts w:ascii="Arial" w:hAnsi="Arial" w:cs="Arial"/>
        </w:rPr>
        <w:t>услова</w:t>
      </w:r>
      <w:r w:rsidR="004A18FB" w:rsidRPr="007C73D5">
        <w:rPr>
          <w:rFonts w:ascii="Arial" w:hAnsi="Arial" w:cs="Arial"/>
        </w:rPr>
        <w:t xml:space="preserve"> </w:t>
      </w:r>
      <w:r>
        <w:rPr>
          <w:rFonts w:ascii="Arial" w:hAnsi="Arial" w:cs="Arial"/>
        </w:rPr>
        <w:t>из</w:t>
      </w:r>
      <w:r w:rsidR="004A18FB" w:rsidRPr="007C73D5">
        <w:rPr>
          <w:rFonts w:ascii="Arial" w:hAnsi="Arial" w:cs="Arial"/>
        </w:rPr>
        <w:t xml:space="preserve"> </w:t>
      </w:r>
      <w:r>
        <w:rPr>
          <w:rFonts w:ascii="Arial" w:hAnsi="Arial" w:cs="Arial"/>
        </w:rPr>
        <w:t>поступка</w:t>
      </w:r>
      <w:r w:rsidR="004A18FB" w:rsidRPr="007C73D5">
        <w:rPr>
          <w:rFonts w:ascii="Arial" w:hAnsi="Arial" w:cs="Arial"/>
        </w:rPr>
        <w:t xml:space="preserve"> </w:t>
      </w:r>
      <w:r>
        <w:rPr>
          <w:rFonts w:ascii="Arial" w:hAnsi="Arial" w:cs="Arial"/>
        </w:rPr>
        <w:t>јавне</w:t>
      </w:r>
      <w:r w:rsidR="004A18FB" w:rsidRPr="007C73D5">
        <w:rPr>
          <w:rFonts w:ascii="Arial" w:hAnsi="Arial" w:cs="Arial"/>
        </w:rPr>
        <w:t xml:space="preserve"> </w:t>
      </w:r>
      <w:r>
        <w:rPr>
          <w:rFonts w:ascii="Arial" w:hAnsi="Arial" w:cs="Arial"/>
        </w:rPr>
        <w:t>набавке</w:t>
      </w:r>
      <w:r w:rsidR="004A18FB" w:rsidRPr="007C73D5">
        <w:rPr>
          <w:rFonts w:ascii="Arial" w:hAnsi="Arial" w:cs="Arial"/>
        </w:rPr>
        <w:t xml:space="preserve">, </w:t>
      </w:r>
      <w:r>
        <w:rPr>
          <w:rFonts w:ascii="Arial" w:hAnsi="Arial" w:cs="Arial"/>
        </w:rPr>
        <w:t>која</w:t>
      </w:r>
      <w:r w:rsidR="004A18FB" w:rsidRPr="007C73D5">
        <w:rPr>
          <w:rFonts w:ascii="Arial" w:hAnsi="Arial" w:cs="Arial"/>
        </w:rPr>
        <w:t xml:space="preserve"> </w:t>
      </w:r>
      <w:r>
        <w:rPr>
          <w:rFonts w:ascii="Arial" w:hAnsi="Arial" w:cs="Arial"/>
        </w:rPr>
        <w:t>наступи</w:t>
      </w:r>
      <w:r w:rsidR="004A18FB" w:rsidRPr="007C73D5">
        <w:rPr>
          <w:rFonts w:ascii="Arial" w:hAnsi="Arial" w:cs="Arial"/>
        </w:rPr>
        <w:t xml:space="preserve"> </w:t>
      </w:r>
      <w:r>
        <w:rPr>
          <w:rFonts w:ascii="Arial" w:hAnsi="Arial" w:cs="Arial"/>
        </w:rPr>
        <w:t>до</w:t>
      </w:r>
      <w:r w:rsidR="004A18FB" w:rsidRPr="007C73D5">
        <w:rPr>
          <w:rFonts w:ascii="Arial" w:hAnsi="Arial" w:cs="Arial"/>
        </w:rPr>
        <w:t xml:space="preserve"> </w:t>
      </w:r>
      <w:r>
        <w:rPr>
          <w:rFonts w:ascii="Arial" w:hAnsi="Arial" w:cs="Arial"/>
        </w:rPr>
        <w:t>доношења</w:t>
      </w:r>
      <w:r w:rsidR="004A18FB" w:rsidRPr="007C73D5">
        <w:rPr>
          <w:rFonts w:ascii="Arial" w:hAnsi="Arial" w:cs="Arial"/>
        </w:rPr>
        <w:t xml:space="preserve"> </w:t>
      </w:r>
      <w:r>
        <w:rPr>
          <w:rFonts w:ascii="Arial" w:hAnsi="Arial" w:cs="Arial"/>
        </w:rPr>
        <w:t>одлуке</w:t>
      </w:r>
      <w:r w:rsidR="004A18FB" w:rsidRPr="007C73D5">
        <w:rPr>
          <w:rFonts w:ascii="Arial" w:hAnsi="Arial" w:cs="Arial"/>
        </w:rPr>
        <w:t xml:space="preserve">, </w:t>
      </w:r>
      <w:r>
        <w:rPr>
          <w:rFonts w:ascii="Arial" w:hAnsi="Arial" w:cs="Arial"/>
        </w:rPr>
        <w:t>односно</w:t>
      </w:r>
      <w:r w:rsidR="004A18FB" w:rsidRPr="007C73D5">
        <w:rPr>
          <w:rFonts w:ascii="Arial" w:hAnsi="Arial" w:cs="Arial"/>
        </w:rPr>
        <w:t xml:space="preserve"> </w:t>
      </w:r>
      <w:r>
        <w:rPr>
          <w:rFonts w:ascii="Arial" w:hAnsi="Arial" w:cs="Arial"/>
        </w:rPr>
        <w:t>зак</w:t>
      </w:r>
      <w:r w:rsidR="00741256">
        <w:rPr>
          <w:rFonts w:ascii="Arial" w:hAnsi="Arial" w:cs="Arial"/>
        </w:rPr>
        <w:t>љ</w:t>
      </w:r>
      <w:r>
        <w:rPr>
          <w:rFonts w:ascii="Arial" w:hAnsi="Arial" w:cs="Arial"/>
        </w:rPr>
        <w:t>учења</w:t>
      </w:r>
      <w:r w:rsidR="004A18FB" w:rsidRPr="007C73D5">
        <w:rPr>
          <w:rFonts w:ascii="Arial" w:hAnsi="Arial" w:cs="Arial"/>
        </w:rPr>
        <w:t xml:space="preserve"> </w:t>
      </w:r>
      <w:r>
        <w:rPr>
          <w:rFonts w:ascii="Arial" w:hAnsi="Arial" w:cs="Arial"/>
        </w:rPr>
        <w:t>уговора</w:t>
      </w:r>
      <w:r w:rsidR="004A18FB" w:rsidRPr="007C73D5">
        <w:rPr>
          <w:rFonts w:ascii="Arial" w:hAnsi="Arial" w:cs="Arial"/>
        </w:rPr>
        <w:t xml:space="preserve">, </w:t>
      </w:r>
      <w:r>
        <w:rPr>
          <w:rFonts w:ascii="Arial" w:hAnsi="Arial" w:cs="Arial"/>
        </w:rPr>
        <w:t>односно</w:t>
      </w:r>
      <w:r w:rsidR="004A18FB" w:rsidRPr="007C73D5">
        <w:rPr>
          <w:rFonts w:ascii="Arial" w:hAnsi="Arial" w:cs="Arial"/>
        </w:rPr>
        <w:t xml:space="preserve"> </w:t>
      </w:r>
      <w:r>
        <w:rPr>
          <w:rFonts w:ascii="Arial" w:hAnsi="Arial" w:cs="Arial"/>
        </w:rPr>
        <w:t>током</w:t>
      </w:r>
      <w:r w:rsidR="004A18FB" w:rsidRPr="007C73D5">
        <w:rPr>
          <w:rFonts w:ascii="Arial" w:hAnsi="Arial" w:cs="Arial"/>
        </w:rPr>
        <w:t xml:space="preserve"> </w:t>
      </w:r>
      <w:r>
        <w:rPr>
          <w:rFonts w:ascii="Arial" w:hAnsi="Arial" w:cs="Arial"/>
        </w:rPr>
        <w:t>важења</w:t>
      </w:r>
      <w:r w:rsidR="004A18FB" w:rsidRPr="007C73D5">
        <w:rPr>
          <w:rFonts w:ascii="Arial" w:hAnsi="Arial" w:cs="Arial"/>
        </w:rPr>
        <w:t xml:space="preserve"> </w:t>
      </w:r>
      <w:r>
        <w:rPr>
          <w:rFonts w:ascii="Arial" w:hAnsi="Arial" w:cs="Arial"/>
        </w:rPr>
        <w:t>уговора</w:t>
      </w:r>
      <w:r w:rsidR="004A18FB" w:rsidRPr="007C73D5">
        <w:rPr>
          <w:rFonts w:ascii="Arial" w:hAnsi="Arial" w:cs="Arial"/>
        </w:rPr>
        <w:t xml:space="preserve"> </w:t>
      </w:r>
      <w:r>
        <w:rPr>
          <w:rFonts w:ascii="Arial" w:hAnsi="Arial" w:cs="Arial"/>
        </w:rPr>
        <w:t>о</w:t>
      </w:r>
      <w:r w:rsidR="004A18FB" w:rsidRPr="007C73D5">
        <w:rPr>
          <w:rFonts w:ascii="Arial" w:hAnsi="Arial" w:cs="Arial"/>
        </w:rPr>
        <w:t xml:space="preserve"> </w:t>
      </w:r>
      <w:r>
        <w:rPr>
          <w:rFonts w:ascii="Arial" w:hAnsi="Arial" w:cs="Arial"/>
        </w:rPr>
        <w:t>јавној</w:t>
      </w:r>
      <w:r w:rsidR="004A18FB" w:rsidRPr="007C73D5">
        <w:rPr>
          <w:rFonts w:ascii="Arial" w:hAnsi="Arial" w:cs="Arial"/>
        </w:rPr>
        <w:t xml:space="preserve"> </w:t>
      </w:r>
      <w:r>
        <w:rPr>
          <w:rFonts w:ascii="Arial" w:hAnsi="Arial" w:cs="Arial"/>
        </w:rPr>
        <w:t>набавци</w:t>
      </w:r>
      <w:r w:rsidR="004A18FB" w:rsidRPr="007C73D5">
        <w:rPr>
          <w:rFonts w:ascii="Arial" w:hAnsi="Arial" w:cs="Arial"/>
        </w:rPr>
        <w:t xml:space="preserve"> </w:t>
      </w:r>
      <w:r>
        <w:rPr>
          <w:rFonts w:ascii="Arial" w:hAnsi="Arial" w:cs="Arial"/>
        </w:rPr>
        <w:t>и</w:t>
      </w:r>
      <w:r w:rsidR="004A18FB" w:rsidRPr="007C73D5">
        <w:rPr>
          <w:rFonts w:ascii="Arial" w:hAnsi="Arial" w:cs="Arial"/>
        </w:rPr>
        <w:t xml:space="preserve"> </w:t>
      </w:r>
      <w:r>
        <w:rPr>
          <w:rFonts w:ascii="Arial" w:hAnsi="Arial" w:cs="Arial"/>
        </w:rPr>
        <w:t>да</w:t>
      </w:r>
      <w:r w:rsidR="004A18FB" w:rsidRPr="007C73D5">
        <w:rPr>
          <w:rFonts w:ascii="Arial" w:hAnsi="Arial" w:cs="Arial"/>
        </w:rPr>
        <w:t xml:space="preserve"> </w:t>
      </w:r>
      <w:r>
        <w:rPr>
          <w:rFonts w:ascii="Arial" w:hAnsi="Arial" w:cs="Arial"/>
        </w:rPr>
        <w:t>је</w:t>
      </w:r>
      <w:r w:rsidR="004A18FB" w:rsidRPr="007C73D5">
        <w:rPr>
          <w:rFonts w:ascii="Arial" w:hAnsi="Arial" w:cs="Arial"/>
        </w:rPr>
        <w:t xml:space="preserve"> </w:t>
      </w:r>
      <w:r>
        <w:rPr>
          <w:rFonts w:ascii="Arial" w:hAnsi="Arial" w:cs="Arial"/>
        </w:rPr>
        <w:t>документује</w:t>
      </w:r>
      <w:r w:rsidR="004A18FB" w:rsidRPr="007C73D5">
        <w:rPr>
          <w:rFonts w:ascii="Arial" w:hAnsi="Arial" w:cs="Arial"/>
        </w:rPr>
        <w:t xml:space="preserve"> </w:t>
      </w:r>
      <w:r>
        <w:rPr>
          <w:rFonts w:ascii="Arial" w:hAnsi="Arial" w:cs="Arial"/>
        </w:rPr>
        <w:t>на</w:t>
      </w:r>
      <w:r w:rsidR="004A18FB" w:rsidRPr="007C73D5">
        <w:rPr>
          <w:rFonts w:ascii="Arial" w:hAnsi="Arial" w:cs="Arial"/>
        </w:rPr>
        <w:t xml:space="preserve"> </w:t>
      </w:r>
      <w:r>
        <w:rPr>
          <w:rFonts w:ascii="Arial" w:hAnsi="Arial" w:cs="Arial"/>
        </w:rPr>
        <w:t>прописани</w:t>
      </w:r>
      <w:r w:rsidR="004A18FB" w:rsidRPr="007C73D5">
        <w:rPr>
          <w:rFonts w:ascii="Arial" w:hAnsi="Arial" w:cs="Arial"/>
        </w:rPr>
        <w:t xml:space="preserve"> </w:t>
      </w:r>
      <w:r>
        <w:rPr>
          <w:rFonts w:ascii="Arial" w:hAnsi="Arial" w:cs="Arial"/>
        </w:rPr>
        <w:t>начин</w:t>
      </w:r>
    </w:p>
    <w:p w14:paraId="6F14C731" w14:textId="027BB5AA" w:rsidR="004A18FB" w:rsidRPr="007C73D5" w:rsidRDefault="004A18FB" w:rsidP="004A18FB">
      <w:pPr>
        <w:suppressAutoHyphens w:val="0"/>
        <w:jc w:val="both"/>
        <w:rPr>
          <w:rFonts w:ascii="Arial" w:hAnsi="Arial" w:cs="Arial"/>
          <w:szCs w:val="24"/>
        </w:rPr>
      </w:pPr>
      <w:r w:rsidRPr="007C73D5">
        <w:rPr>
          <w:rFonts w:ascii="Arial" w:hAnsi="Arial"/>
        </w:rPr>
        <w:tab/>
      </w:r>
      <w:r w:rsidR="00922A6B">
        <w:rPr>
          <w:rFonts w:ascii="Arial" w:hAnsi="Arial"/>
        </w:rPr>
        <w:t>У</w:t>
      </w:r>
      <w:r w:rsidRPr="007C73D5">
        <w:rPr>
          <w:rFonts w:ascii="Arial" w:hAnsi="Arial"/>
        </w:rPr>
        <w:t xml:space="preserve"> </w:t>
      </w:r>
      <w:r w:rsidR="00922A6B">
        <w:rPr>
          <w:rFonts w:ascii="Arial" w:hAnsi="Arial"/>
        </w:rPr>
        <w:t>случају</w:t>
      </w:r>
      <w:r w:rsidRPr="007C73D5">
        <w:rPr>
          <w:rFonts w:ascii="Arial" w:hAnsi="Arial"/>
        </w:rPr>
        <w:t xml:space="preserve"> </w:t>
      </w:r>
      <w:r w:rsidR="00922A6B">
        <w:rPr>
          <w:rFonts w:ascii="Arial" w:hAnsi="Arial"/>
        </w:rPr>
        <w:t>сумње</w:t>
      </w:r>
      <w:r w:rsidRPr="007C73D5">
        <w:rPr>
          <w:rFonts w:ascii="Arial" w:hAnsi="Arial"/>
        </w:rPr>
        <w:t xml:space="preserve"> </w:t>
      </w:r>
      <w:r w:rsidR="00922A6B">
        <w:rPr>
          <w:rFonts w:ascii="Arial" w:hAnsi="Arial"/>
        </w:rPr>
        <w:t>у</w:t>
      </w:r>
      <w:r w:rsidRPr="007C73D5">
        <w:rPr>
          <w:rFonts w:ascii="Arial" w:hAnsi="Arial"/>
        </w:rPr>
        <w:t xml:space="preserve"> </w:t>
      </w:r>
      <w:r w:rsidR="00922A6B">
        <w:rPr>
          <w:rFonts w:ascii="Arial" w:hAnsi="Arial"/>
        </w:rPr>
        <w:t>истинитост</w:t>
      </w:r>
      <w:r w:rsidRPr="007C73D5">
        <w:rPr>
          <w:rFonts w:ascii="Arial" w:hAnsi="Arial"/>
        </w:rPr>
        <w:t xml:space="preserve"> </w:t>
      </w:r>
      <w:r w:rsidR="00922A6B">
        <w:rPr>
          <w:rFonts w:ascii="Arial" w:hAnsi="Arial"/>
        </w:rPr>
        <w:t>достав</w:t>
      </w:r>
      <w:r w:rsidR="00741256">
        <w:rPr>
          <w:rFonts w:ascii="Arial" w:hAnsi="Arial"/>
        </w:rPr>
        <w:t>љ</w:t>
      </w:r>
      <w:r w:rsidR="00922A6B">
        <w:rPr>
          <w:rFonts w:ascii="Arial" w:hAnsi="Arial"/>
        </w:rPr>
        <w:t>ених</w:t>
      </w:r>
      <w:r w:rsidRPr="007C73D5">
        <w:rPr>
          <w:rFonts w:ascii="Arial" w:hAnsi="Arial"/>
        </w:rPr>
        <w:t xml:space="preserve"> </w:t>
      </w:r>
      <w:r w:rsidR="00922A6B">
        <w:rPr>
          <w:rFonts w:ascii="Arial" w:hAnsi="Arial"/>
        </w:rPr>
        <w:t>података</w:t>
      </w:r>
      <w:r w:rsidRPr="007C73D5">
        <w:rPr>
          <w:rFonts w:ascii="Arial" w:hAnsi="Arial"/>
        </w:rPr>
        <w:t xml:space="preserve">, </w:t>
      </w:r>
      <w:r w:rsidR="00922A6B">
        <w:rPr>
          <w:rFonts w:ascii="Arial" w:hAnsi="Arial"/>
        </w:rPr>
        <w:t>Наручилац</w:t>
      </w:r>
      <w:r w:rsidRPr="007C73D5">
        <w:rPr>
          <w:rFonts w:ascii="Arial" w:hAnsi="Arial"/>
        </w:rPr>
        <w:t xml:space="preserve"> </w:t>
      </w:r>
      <w:r w:rsidR="00922A6B">
        <w:rPr>
          <w:rFonts w:ascii="Arial" w:hAnsi="Arial"/>
        </w:rPr>
        <w:t>задржава</w:t>
      </w:r>
      <w:r w:rsidRPr="007C73D5">
        <w:rPr>
          <w:rFonts w:ascii="Arial" w:hAnsi="Arial"/>
        </w:rPr>
        <w:t xml:space="preserve"> </w:t>
      </w:r>
      <w:r w:rsidR="00922A6B">
        <w:rPr>
          <w:rFonts w:ascii="Arial" w:hAnsi="Arial"/>
        </w:rPr>
        <w:t>право</w:t>
      </w:r>
      <w:r w:rsidRPr="007C73D5">
        <w:rPr>
          <w:rFonts w:ascii="Arial" w:hAnsi="Arial"/>
        </w:rPr>
        <w:t xml:space="preserve"> </w:t>
      </w:r>
      <w:r w:rsidR="00922A6B">
        <w:rPr>
          <w:rFonts w:ascii="Arial" w:hAnsi="Arial"/>
        </w:rPr>
        <w:t>провере</w:t>
      </w:r>
      <w:r w:rsidRPr="007C73D5">
        <w:rPr>
          <w:rFonts w:ascii="Arial" w:hAnsi="Arial"/>
        </w:rPr>
        <w:t xml:space="preserve"> </w:t>
      </w:r>
      <w:r w:rsidR="00922A6B">
        <w:rPr>
          <w:rFonts w:ascii="Arial" w:hAnsi="Arial"/>
        </w:rPr>
        <w:t>на</w:t>
      </w:r>
      <w:r w:rsidRPr="007C73D5">
        <w:rPr>
          <w:rFonts w:ascii="Arial" w:hAnsi="Arial"/>
        </w:rPr>
        <w:t xml:space="preserve"> </w:t>
      </w:r>
      <w:r w:rsidR="00922A6B">
        <w:rPr>
          <w:rFonts w:ascii="Arial" w:hAnsi="Arial"/>
        </w:rPr>
        <w:t>основу</w:t>
      </w:r>
      <w:r w:rsidRPr="007C73D5">
        <w:rPr>
          <w:rFonts w:ascii="Arial" w:hAnsi="Arial"/>
        </w:rPr>
        <w:t xml:space="preserve"> </w:t>
      </w:r>
      <w:r w:rsidR="00922A6B">
        <w:rPr>
          <w:rFonts w:ascii="Arial" w:hAnsi="Arial"/>
        </w:rPr>
        <w:t>релевантних</w:t>
      </w:r>
      <w:r w:rsidRPr="007C73D5">
        <w:rPr>
          <w:rFonts w:ascii="Arial" w:hAnsi="Arial"/>
        </w:rPr>
        <w:t xml:space="preserve"> </w:t>
      </w:r>
      <w:r w:rsidR="00922A6B">
        <w:rPr>
          <w:rFonts w:ascii="Arial" w:hAnsi="Arial"/>
        </w:rPr>
        <w:t>доказа</w:t>
      </w:r>
      <w:r w:rsidRPr="007C73D5">
        <w:rPr>
          <w:rFonts w:ascii="Arial" w:hAnsi="Arial"/>
        </w:rPr>
        <w:t xml:space="preserve">. </w:t>
      </w:r>
      <w:r w:rsidR="00922A6B">
        <w:rPr>
          <w:rFonts w:ascii="Arial" w:hAnsi="Arial"/>
        </w:rPr>
        <w:t>Уколико</w:t>
      </w:r>
      <w:r w:rsidRPr="007C73D5">
        <w:rPr>
          <w:rFonts w:ascii="Arial" w:hAnsi="Arial"/>
        </w:rPr>
        <w:t xml:space="preserve"> </w:t>
      </w:r>
      <w:r w:rsidR="00922A6B">
        <w:rPr>
          <w:rFonts w:ascii="Arial" w:hAnsi="Arial"/>
        </w:rPr>
        <w:t>Наручилац</w:t>
      </w:r>
      <w:r w:rsidRPr="007C73D5">
        <w:rPr>
          <w:rFonts w:ascii="Arial" w:hAnsi="Arial"/>
        </w:rPr>
        <w:t xml:space="preserve"> </w:t>
      </w:r>
      <w:r w:rsidR="00922A6B">
        <w:rPr>
          <w:rFonts w:ascii="Arial" w:hAnsi="Arial"/>
        </w:rPr>
        <w:t>утврди</w:t>
      </w:r>
      <w:r w:rsidRPr="007C73D5">
        <w:rPr>
          <w:rFonts w:ascii="Arial" w:hAnsi="Arial"/>
        </w:rPr>
        <w:t xml:space="preserve"> </w:t>
      </w:r>
      <w:r w:rsidR="00922A6B">
        <w:rPr>
          <w:rFonts w:ascii="Arial" w:hAnsi="Arial"/>
        </w:rPr>
        <w:t>да</w:t>
      </w:r>
      <w:r w:rsidRPr="007C73D5">
        <w:rPr>
          <w:rFonts w:ascii="Arial" w:hAnsi="Arial"/>
        </w:rPr>
        <w:t xml:space="preserve"> </w:t>
      </w:r>
      <w:r w:rsidR="00922A6B">
        <w:rPr>
          <w:rFonts w:ascii="Arial" w:hAnsi="Arial"/>
        </w:rPr>
        <w:t>је</w:t>
      </w:r>
      <w:r w:rsidRPr="007C73D5">
        <w:rPr>
          <w:rFonts w:ascii="Arial" w:hAnsi="Arial"/>
        </w:rPr>
        <w:t xml:space="preserve"> </w:t>
      </w:r>
      <w:r w:rsidR="00922A6B">
        <w:rPr>
          <w:rFonts w:ascii="Arial" w:hAnsi="Arial"/>
        </w:rPr>
        <w:t>Понуђач</w:t>
      </w:r>
      <w:r w:rsidRPr="007C73D5">
        <w:rPr>
          <w:rFonts w:ascii="Arial" w:hAnsi="Arial"/>
        </w:rPr>
        <w:t xml:space="preserve"> </w:t>
      </w:r>
      <w:r w:rsidR="00922A6B">
        <w:rPr>
          <w:rFonts w:ascii="Arial" w:hAnsi="Arial"/>
        </w:rPr>
        <w:t>приказивао</w:t>
      </w:r>
      <w:r w:rsidRPr="007C73D5">
        <w:rPr>
          <w:rFonts w:ascii="Arial" w:hAnsi="Arial"/>
        </w:rPr>
        <w:t xml:space="preserve"> </w:t>
      </w:r>
      <w:r w:rsidR="00922A6B">
        <w:rPr>
          <w:rFonts w:ascii="Arial" w:hAnsi="Arial"/>
        </w:rPr>
        <w:t>неистините</w:t>
      </w:r>
      <w:r w:rsidRPr="007C73D5">
        <w:rPr>
          <w:rFonts w:ascii="Arial" w:hAnsi="Arial"/>
        </w:rPr>
        <w:t xml:space="preserve"> </w:t>
      </w:r>
      <w:r w:rsidR="00922A6B">
        <w:rPr>
          <w:rFonts w:ascii="Arial" w:hAnsi="Arial"/>
        </w:rPr>
        <w:t>податке</w:t>
      </w:r>
      <w:r w:rsidRPr="007C73D5">
        <w:rPr>
          <w:rFonts w:ascii="Arial" w:hAnsi="Arial"/>
        </w:rPr>
        <w:t xml:space="preserve"> </w:t>
      </w:r>
      <w:r w:rsidR="00922A6B">
        <w:rPr>
          <w:rFonts w:ascii="Arial" w:hAnsi="Arial"/>
        </w:rPr>
        <w:t>или</w:t>
      </w:r>
      <w:r w:rsidRPr="007C73D5">
        <w:rPr>
          <w:rFonts w:ascii="Arial" w:hAnsi="Arial"/>
        </w:rPr>
        <w:t xml:space="preserve"> </w:t>
      </w:r>
      <w:r w:rsidR="00922A6B">
        <w:rPr>
          <w:rFonts w:ascii="Arial" w:hAnsi="Arial"/>
        </w:rPr>
        <w:t>да</w:t>
      </w:r>
      <w:r w:rsidRPr="007C73D5">
        <w:rPr>
          <w:rFonts w:ascii="Arial" w:hAnsi="Arial"/>
        </w:rPr>
        <w:t xml:space="preserve"> </w:t>
      </w:r>
      <w:r w:rsidR="00922A6B">
        <w:rPr>
          <w:rFonts w:ascii="Arial" w:hAnsi="Arial"/>
        </w:rPr>
        <w:t>су</w:t>
      </w:r>
      <w:r w:rsidRPr="007C73D5">
        <w:rPr>
          <w:rFonts w:ascii="Arial" w:hAnsi="Arial"/>
        </w:rPr>
        <w:t xml:space="preserve"> </w:t>
      </w:r>
      <w:r w:rsidR="00922A6B">
        <w:rPr>
          <w:rFonts w:ascii="Arial" w:hAnsi="Arial"/>
        </w:rPr>
        <w:t>документа</w:t>
      </w:r>
      <w:r w:rsidRPr="007C73D5">
        <w:rPr>
          <w:rFonts w:ascii="Arial" w:hAnsi="Arial"/>
        </w:rPr>
        <w:t xml:space="preserve"> </w:t>
      </w:r>
      <w:r w:rsidR="00922A6B">
        <w:rPr>
          <w:rFonts w:ascii="Arial" w:hAnsi="Arial"/>
        </w:rPr>
        <w:t>лажна</w:t>
      </w:r>
      <w:r w:rsidRPr="007C73D5">
        <w:rPr>
          <w:rFonts w:ascii="Arial" w:hAnsi="Arial"/>
        </w:rPr>
        <w:t xml:space="preserve">, </w:t>
      </w:r>
      <w:r w:rsidR="00922A6B">
        <w:rPr>
          <w:rFonts w:ascii="Arial" w:hAnsi="Arial"/>
        </w:rPr>
        <w:t>понуда</w:t>
      </w:r>
      <w:r w:rsidRPr="007C73D5">
        <w:rPr>
          <w:rFonts w:ascii="Arial" w:hAnsi="Arial"/>
        </w:rPr>
        <w:t xml:space="preserve"> </w:t>
      </w:r>
      <w:r w:rsidR="00922A6B">
        <w:rPr>
          <w:rFonts w:ascii="Arial" w:hAnsi="Arial"/>
        </w:rPr>
        <w:t>тог</w:t>
      </w:r>
      <w:r w:rsidRPr="007C73D5">
        <w:rPr>
          <w:rFonts w:ascii="Arial" w:hAnsi="Arial"/>
        </w:rPr>
        <w:t xml:space="preserve"> </w:t>
      </w:r>
      <w:r w:rsidR="00922A6B">
        <w:rPr>
          <w:rFonts w:ascii="Arial" w:hAnsi="Arial"/>
        </w:rPr>
        <w:t>Понуђача</w:t>
      </w:r>
      <w:r w:rsidRPr="007C73D5">
        <w:rPr>
          <w:rFonts w:ascii="Arial" w:hAnsi="Arial"/>
        </w:rPr>
        <w:t xml:space="preserve"> </w:t>
      </w:r>
      <w:r w:rsidR="00922A6B">
        <w:rPr>
          <w:rFonts w:ascii="Arial" w:hAnsi="Arial"/>
        </w:rPr>
        <w:t>ће</w:t>
      </w:r>
      <w:r w:rsidRPr="007C73D5">
        <w:rPr>
          <w:rFonts w:ascii="Arial" w:hAnsi="Arial"/>
        </w:rPr>
        <w:t xml:space="preserve"> </w:t>
      </w:r>
      <w:r w:rsidR="00922A6B">
        <w:rPr>
          <w:rFonts w:ascii="Arial" w:hAnsi="Arial"/>
        </w:rPr>
        <w:t>се</w:t>
      </w:r>
      <w:r w:rsidRPr="007C73D5">
        <w:rPr>
          <w:rFonts w:ascii="Arial" w:hAnsi="Arial"/>
        </w:rPr>
        <w:t xml:space="preserve"> </w:t>
      </w:r>
      <w:r w:rsidR="00922A6B">
        <w:rPr>
          <w:rFonts w:ascii="Arial" w:hAnsi="Arial"/>
        </w:rPr>
        <w:t>сматрати</w:t>
      </w:r>
      <w:r w:rsidRPr="007C73D5">
        <w:rPr>
          <w:rFonts w:ascii="Arial" w:hAnsi="Arial"/>
        </w:rPr>
        <w:t xml:space="preserve"> </w:t>
      </w:r>
      <w:r w:rsidR="00922A6B">
        <w:rPr>
          <w:rFonts w:ascii="Arial" w:hAnsi="Arial"/>
        </w:rPr>
        <w:t>неприхват</w:t>
      </w:r>
      <w:r w:rsidR="00741256">
        <w:rPr>
          <w:rFonts w:ascii="Arial" w:hAnsi="Arial"/>
        </w:rPr>
        <w:t>љ</w:t>
      </w:r>
      <w:r w:rsidR="00922A6B">
        <w:rPr>
          <w:rFonts w:ascii="Arial" w:hAnsi="Arial"/>
        </w:rPr>
        <w:t>ивом</w:t>
      </w:r>
      <w:r w:rsidRPr="007C73D5">
        <w:rPr>
          <w:rFonts w:ascii="Arial" w:hAnsi="Arial"/>
        </w:rPr>
        <w:t xml:space="preserve"> </w:t>
      </w:r>
      <w:r w:rsidR="00922A6B">
        <w:rPr>
          <w:rFonts w:ascii="Arial" w:hAnsi="Arial"/>
        </w:rPr>
        <w:t>и</w:t>
      </w:r>
      <w:r w:rsidRPr="007C73D5">
        <w:rPr>
          <w:rFonts w:ascii="Arial" w:hAnsi="Arial"/>
        </w:rPr>
        <w:t xml:space="preserve"> </w:t>
      </w:r>
      <w:r w:rsidR="00922A6B">
        <w:rPr>
          <w:rFonts w:ascii="Arial" w:hAnsi="Arial"/>
        </w:rPr>
        <w:t>биће</w:t>
      </w:r>
      <w:r w:rsidRPr="007C73D5">
        <w:rPr>
          <w:rFonts w:ascii="Arial" w:hAnsi="Arial"/>
        </w:rPr>
        <w:t xml:space="preserve"> </w:t>
      </w:r>
      <w:r w:rsidR="00922A6B">
        <w:rPr>
          <w:rFonts w:ascii="Arial" w:hAnsi="Arial"/>
        </w:rPr>
        <w:t>одбијена</w:t>
      </w:r>
      <w:r w:rsidRPr="007C73D5">
        <w:rPr>
          <w:rFonts w:ascii="Arial" w:hAnsi="Arial"/>
        </w:rPr>
        <w:t>.</w:t>
      </w:r>
      <w:r w:rsidRPr="007C73D5">
        <w:rPr>
          <w:rFonts w:ascii="Arial" w:hAnsi="Arial" w:cs="Arial"/>
          <w:szCs w:val="24"/>
        </w:rPr>
        <w:br w:type="page"/>
      </w:r>
    </w:p>
    <w:p w14:paraId="0B2AA3E8" w14:textId="4927E3FF" w:rsidR="004A18FB" w:rsidRPr="007C73D5" w:rsidRDefault="004A18FB" w:rsidP="004A18FB">
      <w:pPr>
        <w:pStyle w:val="Heading10"/>
      </w:pPr>
      <w:bookmarkStart w:id="53" w:name="_Toc426618020"/>
      <w:bookmarkStart w:id="54" w:name="_Toc310433004"/>
      <w:bookmarkStart w:id="55" w:name="_Toc297798744"/>
      <w:r w:rsidRPr="00470B59">
        <w:rPr>
          <w:sz w:val="24"/>
        </w:rPr>
        <w:lastRenderedPageBreak/>
        <w:t>5.</w:t>
      </w:r>
      <w:r w:rsidRPr="00470B59">
        <w:rPr>
          <w:sz w:val="24"/>
        </w:rPr>
        <w:tab/>
      </w:r>
      <w:r w:rsidR="00922A6B">
        <w:rPr>
          <w:sz w:val="24"/>
        </w:rPr>
        <w:t>ВРСТА</w:t>
      </w:r>
      <w:r w:rsidRPr="00470B59">
        <w:rPr>
          <w:sz w:val="24"/>
        </w:rPr>
        <w:t xml:space="preserve">, </w:t>
      </w:r>
      <w:r w:rsidR="00922A6B">
        <w:rPr>
          <w:sz w:val="24"/>
        </w:rPr>
        <w:t>ТЕХНИЧКЕ</w:t>
      </w:r>
      <w:r w:rsidRPr="00470B59">
        <w:rPr>
          <w:sz w:val="24"/>
        </w:rPr>
        <w:t xml:space="preserve"> </w:t>
      </w:r>
      <w:r w:rsidR="00922A6B">
        <w:rPr>
          <w:sz w:val="24"/>
        </w:rPr>
        <w:t>КАРАКТЕРИСТИКЕ</w:t>
      </w:r>
      <w:r w:rsidRPr="00470B59">
        <w:rPr>
          <w:sz w:val="24"/>
        </w:rPr>
        <w:t xml:space="preserve"> </w:t>
      </w:r>
      <w:r w:rsidR="00922A6B">
        <w:rPr>
          <w:sz w:val="24"/>
        </w:rPr>
        <w:t>И</w:t>
      </w:r>
      <w:r w:rsidRPr="00470B59">
        <w:rPr>
          <w:sz w:val="24"/>
        </w:rPr>
        <w:t xml:space="preserve"> </w:t>
      </w:r>
      <w:r w:rsidR="00922A6B">
        <w:rPr>
          <w:sz w:val="24"/>
        </w:rPr>
        <w:t>СПЕЦИФИКАЦИЈЕ</w:t>
      </w:r>
      <w:r w:rsidRPr="00470B59">
        <w:rPr>
          <w:sz w:val="24"/>
        </w:rPr>
        <w:t xml:space="preserve"> </w:t>
      </w:r>
      <w:r w:rsidR="00922A6B">
        <w:rPr>
          <w:sz w:val="24"/>
        </w:rPr>
        <w:t>ПРЕДМЕТА</w:t>
      </w:r>
      <w:r w:rsidRPr="00470B59">
        <w:rPr>
          <w:sz w:val="24"/>
        </w:rPr>
        <w:t xml:space="preserve"> </w:t>
      </w:r>
      <w:r w:rsidR="00922A6B">
        <w:rPr>
          <w:sz w:val="24"/>
        </w:rPr>
        <w:t>ЈАВНЕ</w:t>
      </w:r>
      <w:r w:rsidRPr="00470B59">
        <w:rPr>
          <w:sz w:val="24"/>
        </w:rPr>
        <w:t xml:space="preserve"> </w:t>
      </w:r>
      <w:r w:rsidR="00922A6B">
        <w:rPr>
          <w:sz w:val="24"/>
        </w:rPr>
        <w:t>НАБАВКЕ</w:t>
      </w:r>
      <w:bookmarkEnd w:id="53"/>
      <w:r w:rsidRPr="007C73D5">
        <w:t xml:space="preserve"> </w:t>
      </w:r>
      <w:bookmarkEnd w:id="54"/>
    </w:p>
    <w:p w14:paraId="7DDEBBF1" w14:textId="77777777" w:rsidR="00D75A8B" w:rsidRPr="007C73D5" w:rsidRDefault="00D75A8B" w:rsidP="00D75A8B">
      <w:pPr>
        <w:jc w:val="both"/>
        <w:rPr>
          <w:rFonts w:ascii="Arial" w:hAnsi="Arial" w:cs="Arial"/>
        </w:rPr>
      </w:pPr>
    </w:p>
    <w:p w14:paraId="64DD0363" w14:textId="6DBFDF3E" w:rsidR="00D75A8B" w:rsidRPr="007C73D5" w:rsidRDefault="00D75A8B" w:rsidP="00D75A8B">
      <w:pPr>
        <w:pStyle w:val="Heading2"/>
        <w:rPr>
          <w:sz w:val="24"/>
        </w:rPr>
      </w:pPr>
      <w:bookmarkStart w:id="56" w:name="_Toc426618021"/>
      <w:r w:rsidRPr="007C73D5">
        <w:rPr>
          <w:sz w:val="24"/>
        </w:rPr>
        <w:t>5.1</w:t>
      </w:r>
      <w:r w:rsidRPr="007C73D5">
        <w:rPr>
          <w:sz w:val="24"/>
        </w:rPr>
        <w:tab/>
      </w:r>
      <w:r w:rsidR="00922A6B">
        <w:rPr>
          <w:sz w:val="24"/>
          <w:lang w:val="sr-Cyrl-RS"/>
        </w:rPr>
        <w:t>П</w:t>
      </w:r>
      <w:r w:rsidR="00922A6B">
        <w:rPr>
          <w:sz w:val="24"/>
        </w:rPr>
        <w:t>редмет</w:t>
      </w:r>
      <w:r w:rsidRPr="007C73D5">
        <w:rPr>
          <w:sz w:val="24"/>
        </w:rPr>
        <w:t xml:space="preserve"> </w:t>
      </w:r>
      <w:r w:rsidR="00922A6B">
        <w:rPr>
          <w:sz w:val="24"/>
        </w:rPr>
        <w:t>позива</w:t>
      </w:r>
      <w:bookmarkEnd w:id="56"/>
    </w:p>
    <w:p w14:paraId="0DD7CA1B" w14:textId="77777777" w:rsidR="00D75A8B" w:rsidRPr="007C73D5" w:rsidRDefault="00D75A8B" w:rsidP="00D75A8B">
      <w:pPr>
        <w:ind w:left="360"/>
        <w:jc w:val="both"/>
        <w:rPr>
          <w:rFonts w:ascii="Arial" w:hAnsi="Arial" w:cs="Arial"/>
          <w:szCs w:val="24"/>
        </w:rPr>
      </w:pPr>
    </w:p>
    <w:p w14:paraId="2A7118D2" w14:textId="1C5ADF81" w:rsidR="00D75A8B" w:rsidRDefault="00922A6B" w:rsidP="00915A0B">
      <w:pPr>
        <w:jc w:val="both"/>
        <w:rPr>
          <w:rFonts w:ascii="Arial" w:hAnsi="Arial" w:cs="Arial"/>
          <w:b/>
          <w:bCs/>
          <w:szCs w:val="24"/>
        </w:rPr>
      </w:pPr>
      <w:r>
        <w:rPr>
          <w:rFonts w:ascii="Arial" w:hAnsi="Arial" w:cs="Arial"/>
        </w:rPr>
        <w:t>Предмет</w:t>
      </w:r>
      <w:r w:rsidR="00D75A8B" w:rsidRPr="00EF7A3B">
        <w:rPr>
          <w:rFonts w:ascii="Arial" w:hAnsi="Arial" w:cs="Arial"/>
        </w:rPr>
        <w:t xml:space="preserve"> </w:t>
      </w:r>
      <w:r>
        <w:rPr>
          <w:rFonts w:ascii="Arial" w:hAnsi="Arial" w:cs="Arial"/>
        </w:rPr>
        <w:t>Позива</w:t>
      </w:r>
      <w:r w:rsidR="00D75A8B" w:rsidRPr="00EF7A3B">
        <w:rPr>
          <w:rFonts w:ascii="Arial" w:hAnsi="Arial" w:cs="Arial"/>
        </w:rPr>
        <w:t xml:space="preserve"> </w:t>
      </w:r>
      <w:r>
        <w:rPr>
          <w:rFonts w:ascii="Arial" w:hAnsi="Arial" w:cs="Arial"/>
        </w:rPr>
        <w:t>за</w:t>
      </w:r>
      <w:r w:rsidR="00D75A8B" w:rsidRPr="00EF7A3B">
        <w:rPr>
          <w:rFonts w:ascii="Arial" w:hAnsi="Arial" w:cs="Arial"/>
        </w:rPr>
        <w:t xml:space="preserve"> </w:t>
      </w:r>
      <w:r>
        <w:rPr>
          <w:rFonts w:ascii="Arial" w:hAnsi="Arial" w:cs="Arial"/>
        </w:rPr>
        <w:t>подношење</w:t>
      </w:r>
      <w:r w:rsidR="00D75A8B" w:rsidRPr="00EF7A3B">
        <w:rPr>
          <w:rFonts w:ascii="Arial" w:hAnsi="Arial" w:cs="Arial"/>
        </w:rPr>
        <w:t xml:space="preserve"> </w:t>
      </w:r>
      <w:r>
        <w:rPr>
          <w:rFonts w:ascii="Arial" w:hAnsi="Arial" w:cs="Arial"/>
        </w:rPr>
        <w:t>понуда</w:t>
      </w:r>
      <w:r w:rsidR="00D75A8B" w:rsidRPr="00EF7A3B">
        <w:rPr>
          <w:rFonts w:ascii="Arial" w:hAnsi="Arial" w:cs="Arial"/>
        </w:rPr>
        <w:t xml:space="preserve"> </w:t>
      </w:r>
      <w:r>
        <w:rPr>
          <w:rFonts w:ascii="Arial" w:hAnsi="Arial" w:cs="Arial"/>
          <w:szCs w:val="24"/>
        </w:rPr>
        <w:t>су</w:t>
      </w:r>
      <w:r w:rsidR="00D75A8B" w:rsidRPr="00EF7A3B">
        <w:rPr>
          <w:rFonts w:ascii="Arial" w:hAnsi="Arial" w:cs="Arial"/>
          <w:szCs w:val="24"/>
        </w:rPr>
        <w:t xml:space="preserve"> </w:t>
      </w:r>
      <w:r>
        <w:rPr>
          <w:rFonts w:ascii="Arial" w:hAnsi="Arial" w:cs="Arial"/>
          <w:b/>
          <w:bCs/>
          <w:szCs w:val="24"/>
        </w:rPr>
        <w:t>Консултантске</w:t>
      </w:r>
      <w:r w:rsidR="00915A0B" w:rsidRPr="00632386">
        <w:rPr>
          <w:rFonts w:ascii="Arial" w:hAnsi="Arial" w:cs="Arial"/>
          <w:b/>
          <w:bCs/>
          <w:szCs w:val="24"/>
        </w:rPr>
        <w:t xml:space="preserve"> </w:t>
      </w:r>
      <w:r>
        <w:rPr>
          <w:rFonts w:ascii="Arial" w:hAnsi="Arial" w:cs="Arial"/>
          <w:b/>
          <w:bCs/>
          <w:szCs w:val="24"/>
        </w:rPr>
        <w:t>услуге</w:t>
      </w:r>
      <w:r w:rsidR="00915A0B" w:rsidRPr="00632386">
        <w:rPr>
          <w:rFonts w:ascii="Arial" w:hAnsi="Arial" w:cs="Arial"/>
          <w:b/>
          <w:bCs/>
          <w:szCs w:val="24"/>
        </w:rPr>
        <w:t xml:space="preserve"> </w:t>
      </w:r>
      <w:r>
        <w:rPr>
          <w:rFonts w:ascii="Arial" w:hAnsi="Arial" w:cs="Arial"/>
          <w:b/>
          <w:bCs/>
          <w:szCs w:val="24"/>
        </w:rPr>
        <w:t>у</w:t>
      </w:r>
      <w:r w:rsidR="00915A0B" w:rsidRPr="00632386">
        <w:rPr>
          <w:rFonts w:ascii="Arial" w:hAnsi="Arial" w:cs="Arial"/>
          <w:b/>
          <w:bCs/>
          <w:szCs w:val="24"/>
        </w:rPr>
        <w:t xml:space="preserve"> </w:t>
      </w:r>
      <w:r>
        <w:rPr>
          <w:rFonts w:ascii="Arial" w:hAnsi="Arial" w:cs="Arial"/>
          <w:b/>
          <w:bCs/>
          <w:szCs w:val="24"/>
        </w:rPr>
        <w:t>процесу</w:t>
      </w:r>
      <w:r w:rsidR="00915A0B" w:rsidRPr="00632386">
        <w:rPr>
          <w:rFonts w:ascii="Arial" w:hAnsi="Arial" w:cs="Arial"/>
          <w:b/>
          <w:bCs/>
          <w:szCs w:val="24"/>
        </w:rPr>
        <w:t xml:space="preserve"> </w:t>
      </w:r>
      <w:r>
        <w:rPr>
          <w:rFonts w:ascii="Arial" w:hAnsi="Arial" w:cs="Arial"/>
          <w:b/>
          <w:bCs/>
          <w:szCs w:val="24"/>
        </w:rPr>
        <w:t>примене</w:t>
      </w:r>
      <w:r w:rsidR="00915A0B" w:rsidRPr="00632386">
        <w:rPr>
          <w:rFonts w:ascii="Arial" w:hAnsi="Arial" w:cs="Arial"/>
          <w:b/>
          <w:bCs/>
          <w:szCs w:val="24"/>
        </w:rPr>
        <w:t xml:space="preserve"> </w:t>
      </w:r>
      <w:r>
        <w:rPr>
          <w:rFonts w:ascii="Arial" w:hAnsi="Arial" w:cs="Arial"/>
          <w:b/>
          <w:bCs/>
          <w:szCs w:val="24"/>
        </w:rPr>
        <w:t>новог</w:t>
      </w:r>
      <w:r w:rsidR="00915A0B" w:rsidRPr="00632386">
        <w:rPr>
          <w:rFonts w:ascii="Arial" w:hAnsi="Arial" w:cs="Arial"/>
          <w:b/>
          <w:bCs/>
          <w:szCs w:val="24"/>
        </w:rPr>
        <w:t xml:space="preserve"> </w:t>
      </w:r>
      <w:r>
        <w:rPr>
          <w:rFonts w:ascii="Arial" w:hAnsi="Arial" w:cs="Arial"/>
          <w:b/>
          <w:bCs/>
          <w:szCs w:val="24"/>
        </w:rPr>
        <w:t>визуелног</w:t>
      </w:r>
      <w:r w:rsidR="00915A0B" w:rsidRPr="00632386">
        <w:rPr>
          <w:rFonts w:ascii="Arial" w:hAnsi="Arial" w:cs="Arial"/>
          <w:b/>
          <w:bCs/>
          <w:szCs w:val="24"/>
        </w:rPr>
        <w:t xml:space="preserve"> </w:t>
      </w:r>
      <w:r>
        <w:rPr>
          <w:rFonts w:ascii="Arial" w:hAnsi="Arial" w:cs="Arial"/>
          <w:b/>
          <w:bCs/>
          <w:szCs w:val="24"/>
        </w:rPr>
        <w:t>идентитета</w:t>
      </w:r>
      <w:r w:rsidR="00915A0B" w:rsidRPr="00632386">
        <w:rPr>
          <w:rFonts w:ascii="Arial" w:hAnsi="Arial" w:cs="Arial"/>
          <w:b/>
          <w:bCs/>
          <w:szCs w:val="24"/>
        </w:rPr>
        <w:t xml:space="preserve"> </w:t>
      </w:r>
      <w:r>
        <w:rPr>
          <w:rFonts w:ascii="Arial" w:hAnsi="Arial" w:cs="Arial"/>
          <w:b/>
          <w:bCs/>
          <w:szCs w:val="24"/>
        </w:rPr>
        <w:t>у</w:t>
      </w:r>
      <w:r w:rsidR="00915A0B" w:rsidRPr="00632386">
        <w:rPr>
          <w:rFonts w:ascii="Arial" w:hAnsi="Arial" w:cs="Arial"/>
          <w:b/>
          <w:bCs/>
          <w:szCs w:val="24"/>
        </w:rPr>
        <w:t xml:space="preserve"> </w:t>
      </w:r>
      <w:r>
        <w:rPr>
          <w:rFonts w:ascii="Arial" w:hAnsi="Arial" w:cs="Arial"/>
          <w:b/>
          <w:bCs/>
          <w:szCs w:val="24"/>
        </w:rPr>
        <w:t>целом</w:t>
      </w:r>
      <w:r w:rsidR="00915A0B" w:rsidRPr="00632386">
        <w:rPr>
          <w:rFonts w:ascii="Arial" w:hAnsi="Arial" w:cs="Arial"/>
          <w:b/>
          <w:bCs/>
          <w:szCs w:val="24"/>
        </w:rPr>
        <w:t xml:space="preserve"> </w:t>
      </w:r>
      <w:r>
        <w:rPr>
          <w:rFonts w:ascii="Arial" w:hAnsi="Arial" w:cs="Arial"/>
          <w:b/>
          <w:bCs/>
          <w:szCs w:val="24"/>
        </w:rPr>
        <w:t>систему</w:t>
      </w:r>
      <w:r w:rsidR="00915A0B" w:rsidRPr="00632386">
        <w:rPr>
          <w:rFonts w:ascii="Arial" w:hAnsi="Arial" w:cs="Arial"/>
          <w:b/>
          <w:bCs/>
          <w:szCs w:val="24"/>
        </w:rPr>
        <w:t xml:space="preserve"> </w:t>
      </w:r>
      <w:r>
        <w:rPr>
          <w:rFonts w:ascii="Arial" w:hAnsi="Arial" w:cs="Arial"/>
          <w:b/>
          <w:bCs/>
          <w:szCs w:val="24"/>
        </w:rPr>
        <w:t>ЕПС</w:t>
      </w:r>
      <w:r w:rsidR="00E317DF">
        <w:rPr>
          <w:rFonts w:ascii="Arial" w:hAnsi="Arial" w:cs="Arial"/>
          <w:b/>
          <w:bCs/>
          <w:szCs w:val="24"/>
          <w:lang w:val="sr-Latn-RS"/>
        </w:rPr>
        <w:t>.</w:t>
      </w:r>
    </w:p>
    <w:p w14:paraId="4FD1EDCE" w14:textId="77777777" w:rsidR="00915A0B" w:rsidRPr="007C73D5" w:rsidRDefault="00915A0B" w:rsidP="00915A0B">
      <w:pPr>
        <w:jc w:val="both"/>
        <w:rPr>
          <w:rFonts w:ascii="Arial" w:hAnsi="Arial" w:cs="Arial"/>
          <w:szCs w:val="24"/>
        </w:rPr>
      </w:pPr>
    </w:p>
    <w:p w14:paraId="439CD68C" w14:textId="043A2D3A" w:rsidR="00D75A8B" w:rsidRPr="00EF7A3B" w:rsidRDefault="00D75A8B" w:rsidP="00D75A8B">
      <w:pPr>
        <w:rPr>
          <w:rFonts w:ascii="Arial" w:hAnsi="Arial" w:cs="Arial"/>
          <w:b/>
          <w:szCs w:val="24"/>
          <w:lang w:val="sr-Latn-RS"/>
        </w:rPr>
      </w:pPr>
      <w:r w:rsidRPr="000A4D81">
        <w:rPr>
          <w:rFonts w:ascii="Arial" w:hAnsi="Arial" w:cs="Arial"/>
        </w:rPr>
        <w:t>5.2</w:t>
      </w:r>
      <w:r w:rsidRPr="007C73D5">
        <w:tab/>
      </w:r>
      <w:r w:rsidR="00922A6B">
        <w:rPr>
          <w:rFonts w:ascii="Arial" w:hAnsi="Arial" w:cs="Arial"/>
          <w:b/>
          <w:szCs w:val="24"/>
          <w:lang w:val="sr-Latn-RS"/>
        </w:rPr>
        <w:t>Пројектни</w:t>
      </w:r>
      <w:r w:rsidRPr="00EF7A3B">
        <w:rPr>
          <w:rFonts w:ascii="Arial" w:hAnsi="Arial" w:cs="Arial"/>
          <w:b/>
          <w:szCs w:val="24"/>
          <w:lang w:val="sr-Latn-RS"/>
        </w:rPr>
        <w:t xml:space="preserve"> </w:t>
      </w:r>
      <w:r w:rsidR="00922A6B">
        <w:rPr>
          <w:rFonts w:ascii="Arial" w:hAnsi="Arial" w:cs="Arial"/>
          <w:b/>
          <w:szCs w:val="24"/>
          <w:lang w:val="sr-Latn-RS"/>
        </w:rPr>
        <w:t>задатак</w:t>
      </w:r>
    </w:p>
    <w:p w14:paraId="72DF831C" w14:textId="77777777" w:rsidR="00D75A8B" w:rsidRDefault="00D75A8B" w:rsidP="00D75A8B">
      <w:pPr>
        <w:jc w:val="both"/>
        <w:rPr>
          <w:rFonts w:ascii="Arial" w:hAnsi="Arial"/>
          <w:b/>
          <w:szCs w:val="22"/>
        </w:rPr>
      </w:pPr>
    </w:p>
    <w:p w14:paraId="03B5C99A" w14:textId="01859E50" w:rsidR="00D75A8B" w:rsidRPr="00915A0B" w:rsidRDefault="00922A6B" w:rsidP="00470B59">
      <w:pPr>
        <w:jc w:val="both"/>
        <w:rPr>
          <w:rFonts w:ascii="Arial" w:hAnsi="Arial" w:cs="Arial"/>
          <w:szCs w:val="24"/>
        </w:rPr>
      </w:pPr>
      <w:r>
        <w:rPr>
          <w:rFonts w:ascii="Arial" w:hAnsi="Arial" w:cs="Arial"/>
          <w:spacing w:val="-2"/>
          <w:szCs w:val="24"/>
        </w:rPr>
        <w:t>ПРОЈЕКАТ</w:t>
      </w:r>
      <w:r w:rsidR="00D75A8B" w:rsidRPr="00915A0B">
        <w:rPr>
          <w:rFonts w:ascii="Arial" w:hAnsi="Arial" w:cs="Arial"/>
          <w:spacing w:val="-2"/>
          <w:szCs w:val="24"/>
        </w:rPr>
        <w:t xml:space="preserve"> </w:t>
      </w:r>
      <w:r w:rsidR="00915A0B" w:rsidRPr="00915A0B">
        <w:rPr>
          <w:rFonts w:ascii="Arial" w:hAnsi="Arial" w:cs="Arial"/>
          <w:spacing w:val="-2"/>
          <w:szCs w:val="24"/>
          <w:lang w:val="sr-Latn-RS"/>
        </w:rPr>
        <w:t xml:space="preserve">: </w:t>
      </w:r>
      <w:r>
        <w:rPr>
          <w:rFonts w:ascii="Arial" w:hAnsi="Arial" w:cs="Arial"/>
          <w:bCs/>
          <w:szCs w:val="24"/>
          <w:lang w:val="sr-Latn-RS"/>
        </w:rPr>
        <w:t>П</w:t>
      </w:r>
      <w:r>
        <w:rPr>
          <w:rFonts w:ascii="Arial" w:hAnsi="Arial" w:cs="Arial"/>
          <w:bCs/>
          <w:szCs w:val="24"/>
        </w:rPr>
        <w:t>роцес</w:t>
      </w:r>
      <w:r w:rsidR="00915A0B" w:rsidRPr="00915A0B">
        <w:rPr>
          <w:rFonts w:ascii="Arial" w:hAnsi="Arial" w:cs="Arial"/>
          <w:bCs/>
          <w:szCs w:val="24"/>
        </w:rPr>
        <w:t xml:space="preserve"> </w:t>
      </w:r>
      <w:r>
        <w:rPr>
          <w:rFonts w:ascii="Arial" w:hAnsi="Arial" w:cs="Arial"/>
          <w:bCs/>
          <w:szCs w:val="24"/>
        </w:rPr>
        <w:t>примене</w:t>
      </w:r>
      <w:r w:rsidR="00915A0B" w:rsidRPr="00915A0B">
        <w:rPr>
          <w:rFonts w:ascii="Arial" w:hAnsi="Arial" w:cs="Arial"/>
          <w:bCs/>
          <w:szCs w:val="24"/>
        </w:rPr>
        <w:t xml:space="preserve"> </w:t>
      </w:r>
      <w:r>
        <w:rPr>
          <w:rFonts w:ascii="Arial" w:hAnsi="Arial" w:cs="Arial"/>
          <w:bCs/>
          <w:szCs w:val="24"/>
        </w:rPr>
        <w:t>новог</w:t>
      </w:r>
      <w:r w:rsidR="00915A0B" w:rsidRPr="00915A0B">
        <w:rPr>
          <w:rFonts w:ascii="Arial" w:hAnsi="Arial" w:cs="Arial"/>
          <w:bCs/>
          <w:szCs w:val="24"/>
        </w:rPr>
        <w:t xml:space="preserve"> </w:t>
      </w:r>
      <w:r>
        <w:rPr>
          <w:rFonts w:ascii="Arial" w:hAnsi="Arial" w:cs="Arial"/>
          <w:bCs/>
          <w:szCs w:val="24"/>
        </w:rPr>
        <w:t>визуелног</w:t>
      </w:r>
      <w:r w:rsidR="00915A0B" w:rsidRPr="00915A0B">
        <w:rPr>
          <w:rFonts w:ascii="Arial" w:hAnsi="Arial" w:cs="Arial"/>
          <w:bCs/>
          <w:szCs w:val="24"/>
        </w:rPr>
        <w:t xml:space="preserve"> </w:t>
      </w:r>
      <w:r>
        <w:rPr>
          <w:rFonts w:ascii="Arial" w:hAnsi="Arial" w:cs="Arial"/>
          <w:bCs/>
          <w:szCs w:val="24"/>
        </w:rPr>
        <w:t>идентитета</w:t>
      </w:r>
      <w:r w:rsidR="00915A0B" w:rsidRPr="00915A0B">
        <w:rPr>
          <w:rFonts w:ascii="Arial" w:hAnsi="Arial" w:cs="Arial"/>
          <w:bCs/>
          <w:szCs w:val="24"/>
        </w:rPr>
        <w:t xml:space="preserve"> </w:t>
      </w:r>
      <w:r>
        <w:rPr>
          <w:rFonts w:ascii="Arial" w:hAnsi="Arial" w:cs="Arial"/>
          <w:bCs/>
          <w:szCs w:val="24"/>
        </w:rPr>
        <w:t>у</w:t>
      </w:r>
      <w:r w:rsidR="00915A0B" w:rsidRPr="00915A0B">
        <w:rPr>
          <w:rFonts w:ascii="Arial" w:hAnsi="Arial" w:cs="Arial"/>
          <w:bCs/>
          <w:szCs w:val="24"/>
        </w:rPr>
        <w:t xml:space="preserve"> </w:t>
      </w:r>
      <w:r>
        <w:rPr>
          <w:rFonts w:ascii="Arial" w:hAnsi="Arial" w:cs="Arial"/>
          <w:bCs/>
          <w:szCs w:val="24"/>
        </w:rPr>
        <w:t>целом</w:t>
      </w:r>
      <w:r w:rsidR="00915A0B" w:rsidRPr="00915A0B">
        <w:rPr>
          <w:rFonts w:ascii="Arial" w:hAnsi="Arial" w:cs="Arial"/>
          <w:bCs/>
          <w:szCs w:val="24"/>
        </w:rPr>
        <w:t xml:space="preserve"> </w:t>
      </w:r>
      <w:r>
        <w:rPr>
          <w:rFonts w:ascii="Arial" w:hAnsi="Arial" w:cs="Arial"/>
          <w:bCs/>
          <w:szCs w:val="24"/>
        </w:rPr>
        <w:t>систему</w:t>
      </w:r>
      <w:r w:rsidR="00915A0B" w:rsidRPr="00915A0B">
        <w:rPr>
          <w:rFonts w:ascii="Arial" w:hAnsi="Arial" w:cs="Arial"/>
          <w:bCs/>
          <w:szCs w:val="24"/>
        </w:rPr>
        <w:t xml:space="preserve"> </w:t>
      </w:r>
      <w:r>
        <w:rPr>
          <w:rFonts w:ascii="Arial" w:hAnsi="Arial" w:cs="Arial"/>
          <w:bCs/>
          <w:szCs w:val="24"/>
        </w:rPr>
        <w:t>ЕПС</w:t>
      </w:r>
      <w:r w:rsidR="00915A0B" w:rsidRPr="00915A0B">
        <w:rPr>
          <w:rFonts w:ascii="Arial" w:hAnsi="Arial" w:cs="Arial"/>
          <w:bCs/>
          <w:szCs w:val="24"/>
        </w:rPr>
        <w:t>-</w:t>
      </w:r>
      <w:r>
        <w:rPr>
          <w:rFonts w:ascii="Arial" w:hAnsi="Arial" w:cs="Arial"/>
          <w:bCs/>
          <w:szCs w:val="24"/>
        </w:rPr>
        <w:t>а</w:t>
      </w:r>
      <w:r w:rsidR="00D75A8B" w:rsidRPr="00915A0B">
        <w:rPr>
          <w:rFonts w:ascii="Arial" w:hAnsi="Arial" w:cs="Arial"/>
          <w:szCs w:val="24"/>
        </w:rPr>
        <w:t xml:space="preserve"> </w:t>
      </w:r>
    </w:p>
    <w:p w14:paraId="7003D94E" w14:textId="77777777" w:rsidR="00915A0B" w:rsidRPr="00915A0B" w:rsidRDefault="00915A0B" w:rsidP="00470B59">
      <w:pPr>
        <w:jc w:val="both"/>
        <w:rPr>
          <w:rFonts w:ascii="Arial" w:hAnsi="Arial" w:cs="Arial"/>
          <w:b/>
          <w:bCs/>
          <w:szCs w:val="24"/>
          <w:lang w:val="en-US"/>
        </w:rPr>
      </w:pPr>
    </w:p>
    <w:p w14:paraId="5EB486A9" w14:textId="5239FC55" w:rsidR="00915A0B" w:rsidRPr="00915A0B" w:rsidRDefault="00922A6B" w:rsidP="00470B59">
      <w:pPr>
        <w:jc w:val="both"/>
        <w:rPr>
          <w:rFonts w:ascii="Arial" w:hAnsi="Arial" w:cs="Arial"/>
          <w:b/>
          <w:szCs w:val="24"/>
          <w:lang w:val="sr-Latn-RS"/>
        </w:rPr>
      </w:pPr>
      <w:r>
        <w:rPr>
          <w:rFonts w:ascii="Arial" w:hAnsi="Arial" w:cs="Arial"/>
          <w:b/>
          <w:szCs w:val="24"/>
          <w:lang w:val="sr-Latn-RS"/>
        </w:rPr>
        <w:t>Пројектни</w:t>
      </w:r>
      <w:r w:rsidR="00915A0B" w:rsidRPr="00915A0B">
        <w:rPr>
          <w:rFonts w:ascii="Arial" w:hAnsi="Arial" w:cs="Arial"/>
          <w:b/>
          <w:szCs w:val="24"/>
          <w:lang w:val="sr-Latn-RS"/>
        </w:rPr>
        <w:t xml:space="preserve"> </w:t>
      </w:r>
      <w:r>
        <w:rPr>
          <w:rFonts w:ascii="Arial" w:hAnsi="Arial" w:cs="Arial"/>
          <w:b/>
          <w:szCs w:val="24"/>
          <w:lang w:val="sr-Latn-RS"/>
        </w:rPr>
        <w:t>задатак</w:t>
      </w:r>
      <w:r w:rsidR="00915A0B" w:rsidRPr="00915A0B">
        <w:rPr>
          <w:rFonts w:ascii="Arial" w:hAnsi="Arial" w:cs="Arial"/>
          <w:b/>
          <w:szCs w:val="24"/>
          <w:lang w:val="sr-Latn-RS"/>
        </w:rPr>
        <w:t xml:space="preserve">, </w:t>
      </w:r>
      <w:r>
        <w:rPr>
          <w:rFonts w:ascii="Arial" w:hAnsi="Arial" w:cs="Arial"/>
          <w:b/>
          <w:szCs w:val="24"/>
          <w:lang w:val="sr-Latn-RS"/>
        </w:rPr>
        <w:t>врсте</w:t>
      </w:r>
      <w:r w:rsidR="00915A0B" w:rsidRPr="00915A0B">
        <w:rPr>
          <w:rFonts w:ascii="Arial" w:hAnsi="Arial" w:cs="Arial"/>
          <w:b/>
          <w:szCs w:val="24"/>
          <w:lang w:val="sr-Latn-RS"/>
        </w:rPr>
        <w:t xml:space="preserve">, </w:t>
      </w:r>
      <w:r>
        <w:rPr>
          <w:rFonts w:ascii="Arial" w:hAnsi="Arial" w:cs="Arial"/>
          <w:b/>
          <w:szCs w:val="24"/>
          <w:lang w:val="sr-Latn-RS"/>
        </w:rPr>
        <w:t>техничке</w:t>
      </w:r>
      <w:r w:rsidR="00915A0B" w:rsidRPr="00915A0B">
        <w:rPr>
          <w:rFonts w:ascii="Arial" w:hAnsi="Arial" w:cs="Arial"/>
          <w:b/>
          <w:szCs w:val="24"/>
          <w:lang w:val="sr-Latn-RS"/>
        </w:rPr>
        <w:t xml:space="preserve"> </w:t>
      </w:r>
      <w:r>
        <w:rPr>
          <w:rFonts w:ascii="Arial" w:hAnsi="Arial" w:cs="Arial"/>
          <w:b/>
          <w:szCs w:val="24"/>
          <w:lang w:val="sr-Latn-RS"/>
        </w:rPr>
        <w:t>карактеристике</w:t>
      </w:r>
      <w:r w:rsidR="00915A0B" w:rsidRPr="00915A0B">
        <w:rPr>
          <w:rFonts w:ascii="Arial" w:hAnsi="Arial" w:cs="Arial"/>
          <w:b/>
          <w:szCs w:val="24"/>
          <w:lang w:val="sr-Latn-RS"/>
        </w:rPr>
        <w:t xml:space="preserve"> </w:t>
      </w:r>
      <w:r>
        <w:rPr>
          <w:rFonts w:ascii="Arial" w:hAnsi="Arial" w:cs="Arial"/>
          <w:b/>
          <w:szCs w:val="24"/>
          <w:lang w:val="sr-Latn-RS"/>
        </w:rPr>
        <w:t>и</w:t>
      </w:r>
      <w:r w:rsidR="00915A0B" w:rsidRPr="00915A0B">
        <w:rPr>
          <w:rFonts w:ascii="Arial" w:hAnsi="Arial" w:cs="Arial"/>
          <w:b/>
          <w:szCs w:val="24"/>
          <w:lang w:val="sr-Latn-RS"/>
        </w:rPr>
        <w:t xml:space="preserve"> </w:t>
      </w:r>
      <w:r>
        <w:rPr>
          <w:rFonts w:ascii="Arial" w:hAnsi="Arial" w:cs="Arial"/>
          <w:b/>
          <w:szCs w:val="24"/>
          <w:lang w:val="sr-Latn-RS"/>
        </w:rPr>
        <w:t>спецификација</w:t>
      </w:r>
      <w:r w:rsidR="00915A0B" w:rsidRPr="00915A0B">
        <w:rPr>
          <w:rFonts w:ascii="Arial" w:hAnsi="Arial" w:cs="Arial"/>
          <w:b/>
          <w:szCs w:val="24"/>
          <w:lang w:val="sr-Latn-RS"/>
        </w:rPr>
        <w:t xml:space="preserve"> </w:t>
      </w:r>
      <w:r>
        <w:rPr>
          <w:rFonts w:ascii="Arial" w:hAnsi="Arial" w:cs="Arial"/>
          <w:b/>
          <w:szCs w:val="24"/>
          <w:lang w:val="sr-Latn-RS"/>
        </w:rPr>
        <w:t>предмета</w:t>
      </w:r>
      <w:r w:rsidR="00915A0B" w:rsidRPr="00915A0B">
        <w:rPr>
          <w:rFonts w:ascii="Arial" w:hAnsi="Arial" w:cs="Arial"/>
          <w:b/>
          <w:szCs w:val="24"/>
          <w:lang w:val="sr-Latn-RS"/>
        </w:rPr>
        <w:t xml:space="preserve"> </w:t>
      </w:r>
      <w:r>
        <w:rPr>
          <w:rFonts w:ascii="Arial" w:hAnsi="Arial" w:cs="Arial"/>
          <w:b/>
          <w:szCs w:val="24"/>
          <w:lang w:val="sr-Latn-RS"/>
        </w:rPr>
        <w:t>набавке</w:t>
      </w:r>
      <w:r w:rsidR="00915A0B" w:rsidRPr="00915A0B">
        <w:rPr>
          <w:rFonts w:ascii="Arial" w:hAnsi="Arial" w:cs="Arial"/>
          <w:b/>
          <w:szCs w:val="24"/>
          <w:lang w:val="sr-Latn-RS"/>
        </w:rPr>
        <w:t xml:space="preserve">: </w:t>
      </w:r>
    </w:p>
    <w:p w14:paraId="4E9EEF04" w14:textId="278A28C2" w:rsidR="00915A0B" w:rsidRPr="00915A0B" w:rsidRDefault="00922A6B" w:rsidP="00470B59">
      <w:pPr>
        <w:jc w:val="both"/>
        <w:rPr>
          <w:rFonts w:ascii="Arial" w:hAnsi="Arial" w:cs="Arial"/>
          <w:szCs w:val="24"/>
          <w:lang w:val="sr-Latn-RS"/>
        </w:rPr>
      </w:pPr>
      <w:r>
        <w:rPr>
          <w:rFonts w:ascii="Arial" w:hAnsi="Arial" w:cs="Arial"/>
          <w:szCs w:val="24"/>
          <w:lang w:val="sr-Latn-RS"/>
        </w:rPr>
        <w:t>Комуникациона</w:t>
      </w:r>
      <w:r w:rsidR="00915A0B" w:rsidRPr="00915A0B">
        <w:rPr>
          <w:rFonts w:ascii="Arial" w:hAnsi="Arial" w:cs="Arial"/>
          <w:szCs w:val="24"/>
          <w:lang w:val="sr-Latn-RS"/>
        </w:rPr>
        <w:t xml:space="preserve"> </w:t>
      </w:r>
      <w:r>
        <w:rPr>
          <w:rFonts w:ascii="Arial" w:hAnsi="Arial" w:cs="Arial"/>
          <w:szCs w:val="24"/>
          <w:lang w:val="sr-Latn-RS"/>
        </w:rPr>
        <w:t>платформа</w:t>
      </w:r>
      <w:r w:rsidR="00915A0B" w:rsidRPr="00915A0B">
        <w:rPr>
          <w:rFonts w:ascii="Arial" w:hAnsi="Arial" w:cs="Arial"/>
          <w:szCs w:val="24"/>
          <w:lang w:val="sr-Latn-RS"/>
        </w:rPr>
        <w:t xml:space="preserve"> </w:t>
      </w:r>
      <w:r>
        <w:rPr>
          <w:rFonts w:ascii="Arial" w:hAnsi="Arial" w:cs="Arial"/>
          <w:szCs w:val="24"/>
          <w:lang w:val="sr-Latn-RS"/>
        </w:rPr>
        <w:t>за</w:t>
      </w:r>
      <w:r w:rsidR="00915A0B" w:rsidRPr="00915A0B">
        <w:rPr>
          <w:rFonts w:ascii="Arial" w:hAnsi="Arial" w:cs="Arial"/>
          <w:szCs w:val="24"/>
          <w:lang w:val="sr-Latn-RS"/>
        </w:rPr>
        <w:t xml:space="preserve"> </w:t>
      </w:r>
      <w:r>
        <w:rPr>
          <w:rFonts w:ascii="Arial" w:hAnsi="Arial" w:cs="Arial"/>
          <w:szCs w:val="24"/>
          <w:lang w:val="sr-Latn-RS"/>
        </w:rPr>
        <w:t>репозиционирање</w:t>
      </w:r>
      <w:r w:rsidR="00915A0B" w:rsidRPr="00915A0B">
        <w:rPr>
          <w:rFonts w:ascii="Arial" w:hAnsi="Arial" w:cs="Arial"/>
          <w:szCs w:val="24"/>
          <w:lang w:val="sr-Latn-RS"/>
        </w:rPr>
        <w:t xml:space="preserve"> </w:t>
      </w:r>
      <w:r>
        <w:rPr>
          <w:rFonts w:ascii="Arial" w:hAnsi="Arial" w:cs="Arial"/>
          <w:szCs w:val="24"/>
          <w:lang w:val="sr-Latn-RS"/>
        </w:rPr>
        <w:t>компаније</w:t>
      </w:r>
      <w:r w:rsidR="00915A0B" w:rsidRPr="00915A0B">
        <w:rPr>
          <w:rFonts w:ascii="Arial" w:hAnsi="Arial" w:cs="Arial"/>
          <w:szCs w:val="24"/>
          <w:lang w:val="sr-Latn-RS"/>
        </w:rPr>
        <w:t xml:space="preserve">, </w:t>
      </w:r>
      <w:r>
        <w:rPr>
          <w:rFonts w:ascii="Arial" w:hAnsi="Arial" w:cs="Arial"/>
          <w:szCs w:val="24"/>
          <w:lang w:val="sr-Latn-RS"/>
        </w:rPr>
        <w:t>концепт</w:t>
      </w:r>
      <w:r w:rsidR="00915A0B" w:rsidRPr="00915A0B">
        <w:rPr>
          <w:rFonts w:ascii="Arial" w:hAnsi="Arial" w:cs="Arial"/>
          <w:szCs w:val="24"/>
          <w:lang w:val="sr-Latn-RS"/>
        </w:rPr>
        <w:t xml:space="preserve"> </w:t>
      </w:r>
      <w:r>
        <w:rPr>
          <w:rFonts w:ascii="Arial" w:hAnsi="Arial" w:cs="Arial"/>
          <w:szCs w:val="24"/>
          <w:lang w:val="sr-Latn-RS"/>
        </w:rPr>
        <w:t>имплементације</w:t>
      </w:r>
      <w:r w:rsidR="00915A0B" w:rsidRPr="00915A0B">
        <w:rPr>
          <w:rFonts w:ascii="Arial" w:hAnsi="Arial" w:cs="Arial"/>
          <w:szCs w:val="24"/>
          <w:lang w:val="sr-Latn-RS"/>
        </w:rPr>
        <w:t xml:space="preserve"> </w:t>
      </w:r>
      <w:r>
        <w:rPr>
          <w:rFonts w:ascii="Arial" w:hAnsi="Arial" w:cs="Arial"/>
          <w:szCs w:val="24"/>
          <w:lang w:val="sr-Latn-RS"/>
        </w:rPr>
        <w:t>визуелног</w:t>
      </w:r>
      <w:r w:rsidR="00915A0B" w:rsidRPr="00915A0B">
        <w:rPr>
          <w:rFonts w:ascii="Arial" w:hAnsi="Arial" w:cs="Arial"/>
          <w:szCs w:val="24"/>
          <w:lang w:val="sr-Latn-RS"/>
        </w:rPr>
        <w:t xml:space="preserve"> </w:t>
      </w:r>
      <w:r>
        <w:rPr>
          <w:rFonts w:ascii="Arial" w:hAnsi="Arial" w:cs="Arial"/>
          <w:szCs w:val="24"/>
          <w:lang w:val="sr-Latn-RS"/>
        </w:rPr>
        <w:t>идентитета</w:t>
      </w:r>
      <w:r w:rsidR="00915A0B" w:rsidRPr="00915A0B">
        <w:rPr>
          <w:rFonts w:ascii="Arial" w:hAnsi="Arial" w:cs="Arial"/>
          <w:szCs w:val="24"/>
          <w:lang w:val="sr-Latn-RS"/>
        </w:rPr>
        <w:t xml:space="preserve"> </w:t>
      </w:r>
      <w:r>
        <w:rPr>
          <w:rFonts w:ascii="Arial" w:hAnsi="Arial" w:cs="Arial"/>
          <w:szCs w:val="24"/>
          <w:lang w:val="sr-Latn-RS"/>
        </w:rPr>
        <w:t>ЕПС</w:t>
      </w:r>
      <w:r w:rsidR="00915A0B" w:rsidRPr="00915A0B">
        <w:rPr>
          <w:rFonts w:ascii="Arial" w:hAnsi="Arial" w:cs="Arial"/>
          <w:szCs w:val="24"/>
          <w:lang w:val="sr-Latn-RS"/>
        </w:rPr>
        <w:t>-</w:t>
      </w:r>
      <w:r>
        <w:rPr>
          <w:rFonts w:ascii="Arial" w:hAnsi="Arial" w:cs="Arial"/>
          <w:szCs w:val="24"/>
          <w:lang w:val="sr-Latn-RS"/>
        </w:rPr>
        <w:t>а</w:t>
      </w:r>
      <w:r w:rsidR="00915A0B" w:rsidRPr="00915A0B">
        <w:rPr>
          <w:rFonts w:ascii="Arial" w:hAnsi="Arial" w:cs="Arial"/>
          <w:szCs w:val="24"/>
          <w:lang w:val="sr-Latn-RS"/>
        </w:rPr>
        <w:t xml:space="preserve">, </w:t>
      </w:r>
      <w:r>
        <w:rPr>
          <w:rFonts w:ascii="Arial" w:hAnsi="Arial" w:cs="Arial"/>
          <w:szCs w:val="24"/>
          <w:lang w:val="sr-Latn-RS"/>
        </w:rPr>
        <w:t>оперативна</w:t>
      </w:r>
      <w:r w:rsidR="00915A0B" w:rsidRPr="00915A0B">
        <w:rPr>
          <w:rFonts w:ascii="Arial" w:hAnsi="Arial" w:cs="Arial"/>
          <w:szCs w:val="24"/>
          <w:lang w:val="sr-Latn-RS"/>
        </w:rPr>
        <w:t xml:space="preserve"> </w:t>
      </w:r>
      <w:r>
        <w:rPr>
          <w:rFonts w:ascii="Arial" w:hAnsi="Arial" w:cs="Arial"/>
          <w:szCs w:val="24"/>
          <w:lang w:val="sr-Latn-RS"/>
        </w:rPr>
        <w:t>методологија</w:t>
      </w:r>
      <w:r w:rsidR="00915A0B" w:rsidRPr="00915A0B">
        <w:rPr>
          <w:rFonts w:ascii="Arial" w:hAnsi="Arial" w:cs="Arial"/>
          <w:szCs w:val="24"/>
          <w:lang w:val="sr-Latn-RS"/>
        </w:rPr>
        <w:t xml:space="preserve">, </w:t>
      </w:r>
      <w:r>
        <w:rPr>
          <w:rFonts w:ascii="Arial" w:hAnsi="Arial" w:cs="Arial"/>
          <w:szCs w:val="24"/>
          <w:lang w:val="sr-Latn-RS"/>
        </w:rPr>
        <w:t>стручни</w:t>
      </w:r>
      <w:r w:rsidR="00915A0B" w:rsidRPr="00915A0B">
        <w:rPr>
          <w:rFonts w:ascii="Arial" w:hAnsi="Arial" w:cs="Arial"/>
          <w:szCs w:val="24"/>
          <w:lang w:val="sr-Latn-RS"/>
        </w:rPr>
        <w:t xml:space="preserve"> </w:t>
      </w:r>
      <w:r>
        <w:rPr>
          <w:rFonts w:ascii="Arial" w:hAnsi="Arial" w:cs="Arial"/>
          <w:szCs w:val="24"/>
          <w:lang w:val="sr-Latn-RS"/>
        </w:rPr>
        <w:t>и</w:t>
      </w:r>
      <w:r w:rsidR="00915A0B" w:rsidRPr="00915A0B">
        <w:rPr>
          <w:rFonts w:ascii="Arial" w:hAnsi="Arial" w:cs="Arial"/>
          <w:szCs w:val="24"/>
          <w:lang w:val="sr-Latn-RS"/>
        </w:rPr>
        <w:t xml:space="preserve"> </w:t>
      </w:r>
      <w:r>
        <w:rPr>
          <w:rFonts w:ascii="Arial" w:hAnsi="Arial" w:cs="Arial"/>
          <w:szCs w:val="24"/>
          <w:lang w:val="sr-Latn-RS"/>
        </w:rPr>
        <w:t>креативни</w:t>
      </w:r>
      <w:r w:rsidR="00915A0B" w:rsidRPr="00915A0B">
        <w:rPr>
          <w:rFonts w:ascii="Arial" w:hAnsi="Arial" w:cs="Arial"/>
          <w:szCs w:val="24"/>
          <w:lang w:val="sr-Latn-RS"/>
        </w:rPr>
        <w:t xml:space="preserve"> </w:t>
      </w:r>
      <w:r>
        <w:rPr>
          <w:rFonts w:ascii="Arial" w:hAnsi="Arial" w:cs="Arial"/>
          <w:szCs w:val="24"/>
          <w:lang w:val="sr-Latn-RS"/>
        </w:rPr>
        <w:t>консалтинг</w:t>
      </w:r>
      <w:r w:rsidR="00915A0B" w:rsidRPr="00915A0B">
        <w:rPr>
          <w:rFonts w:ascii="Arial" w:hAnsi="Arial" w:cs="Arial"/>
          <w:szCs w:val="24"/>
          <w:lang w:val="sr-Latn-RS"/>
        </w:rPr>
        <w:t xml:space="preserve"> </w:t>
      </w:r>
      <w:r>
        <w:rPr>
          <w:rFonts w:ascii="Arial" w:hAnsi="Arial" w:cs="Arial"/>
          <w:szCs w:val="24"/>
          <w:lang w:val="sr-Latn-RS"/>
        </w:rPr>
        <w:t>током</w:t>
      </w:r>
      <w:r w:rsidR="00915A0B" w:rsidRPr="00915A0B">
        <w:rPr>
          <w:rFonts w:ascii="Arial" w:hAnsi="Arial" w:cs="Arial"/>
          <w:szCs w:val="24"/>
          <w:lang w:val="sr-Latn-RS"/>
        </w:rPr>
        <w:t xml:space="preserve"> </w:t>
      </w:r>
      <w:r>
        <w:rPr>
          <w:rFonts w:ascii="Arial" w:hAnsi="Arial" w:cs="Arial"/>
          <w:szCs w:val="24"/>
          <w:lang w:val="sr-Latn-RS"/>
        </w:rPr>
        <w:t>израде</w:t>
      </w:r>
      <w:r w:rsidR="00915A0B" w:rsidRPr="00915A0B">
        <w:rPr>
          <w:rFonts w:ascii="Arial" w:hAnsi="Arial" w:cs="Arial"/>
          <w:szCs w:val="24"/>
          <w:lang w:val="sr-Latn-RS"/>
        </w:rPr>
        <w:t xml:space="preserve"> </w:t>
      </w:r>
      <w:r>
        <w:rPr>
          <w:rFonts w:ascii="Arial" w:hAnsi="Arial" w:cs="Arial"/>
          <w:szCs w:val="24"/>
          <w:lang w:val="sr-Latn-RS"/>
        </w:rPr>
        <w:t>и</w:t>
      </w:r>
      <w:r w:rsidR="00915A0B" w:rsidRPr="00915A0B">
        <w:rPr>
          <w:rFonts w:ascii="Arial" w:hAnsi="Arial" w:cs="Arial"/>
          <w:szCs w:val="24"/>
          <w:lang w:val="sr-Latn-RS"/>
        </w:rPr>
        <w:t xml:space="preserve"> </w:t>
      </w:r>
      <w:r>
        <w:rPr>
          <w:rFonts w:ascii="Arial" w:hAnsi="Arial" w:cs="Arial"/>
          <w:szCs w:val="24"/>
          <w:lang w:val="sr-Latn-RS"/>
        </w:rPr>
        <w:t>реализације</w:t>
      </w:r>
      <w:r w:rsidR="00915A0B" w:rsidRPr="00915A0B">
        <w:rPr>
          <w:rFonts w:ascii="Arial" w:hAnsi="Arial" w:cs="Arial"/>
          <w:szCs w:val="24"/>
          <w:lang w:val="sr-Latn-RS"/>
        </w:rPr>
        <w:t xml:space="preserve"> </w:t>
      </w:r>
      <w:r>
        <w:rPr>
          <w:rFonts w:ascii="Arial" w:hAnsi="Arial" w:cs="Arial"/>
          <w:szCs w:val="24"/>
          <w:lang w:val="sr-Latn-RS"/>
        </w:rPr>
        <w:t>укупног</w:t>
      </w:r>
      <w:r w:rsidR="00915A0B" w:rsidRPr="00915A0B">
        <w:rPr>
          <w:rFonts w:ascii="Arial" w:hAnsi="Arial" w:cs="Arial"/>
          <w:szCs w:val="24"/>
          <w:lang w:val="sr-Latn-RS"/>
        </w:rPr>
        <w:t xml:space="preserve"> </w:t>
      </w:r>
      <w:r>
        <w:rPr>
          <w:rFonts w:ascii="Arial" w:hAnsi="Arial" w:cs="Arial"/>
          <w:szCs w:val="24"/>
          <w:lang w:val="sr-Latn-RS"/>
        </w:rPr>
        <w:t>плана</w:t>
      </w:r>
      <w:r w:rsidR="00915A0B" w:rsidRPr="00915A0B">
        <w:rPr>
          <w:rFonts w:ascii="Arial" w:hAnsi="Arial" w:cs="Arial"/>
          <w:szCs w:val="24"/>
          <w:lang w:val="sr-Latn-RS"/>
        </w:rPr>
        <w:t xml:space="preserve"> </w:t>
      </w:r>
      <w:r>
        <w:rPr>
          <w:rFonts w:ascii="Arial" w:hAnsi="Arial" w:cs="Arial"/>
          <w:szCs w:val="24"/>
          <w:lang w:val="sr-Latn-RS"/>
        </w:rPr>
        <w:t>рибрендирања</w:t>
      </w:r>
      <w:r w:rsidR="00915A0B" w:rsidRPr="00915A0B">
        <w:rPr>
          <w:rFonts w:ascii="Arial" w:hAnsi="Arial" w:cs="Arial"/>
          <w:szCs w:val="24"/>
          <w:lang w:val="sr-Latn-RS"/>
        </w:rPr>
        <w:t xml:space="preserve"> </w:t>
      </w:r>
      <w:r>
        <w:rPr>
          <w:rFonts w:ascii="Arial" w:hAnsi="Arial" w:cs="Arial"/>
          <w:szCs w:val="24"/>
          <w:lang w:val="sr-Latn-RS"/>
        </w:rPr>
        <w:t>и</w:t>
      </w:r>
      <w:r w:rsidR="00915A0B" w:rsidRPr="00915A0B">
        <w:rPr>
          <w:rFonts w:ascii="Arial" w:hAnsi="Arial" w:cs="Arial"/>
          <w:szCs w:val="24"/>
          <w:lang w:val="sr-Latn-RS"/>
        </w:rPr>
        <w:t xml:space="preserve"> </w:t>
      </w:r>
      <w:r>
        <w:rPr>
          <w:rFonts w:ascii="Arial" w:hAnsi="Arial" w:cs="Arial"/>
          <w:szCs w:val="24"/>
          <w:lang w:val="sr-Latn-RS"/>
        </w:rPr>
        <w:t>репозиционирања</w:t>
      </w:r>
      <w:r w:rsidR="00915A0B" w:rsidRPr="00915A0B">
        <w:rPr>
          <w:rFonts w:ascii="Arial" w:hAnsi="Arial" w:cs="Arial"/>
          <w:szCs w:val="24"/>
          <w:lang w:val="sr-Latn-RS"/>
        </w:rPr>
        <w:t xml:space="preserve"> </w:t>
      </w:r>
      <w:r>
        <w:rPr>
          <w:rFonts w:ascii="Arial" w:hAnsi="Arial" w:cs="Arial"/>
          <w:szCs w:val="24"/>
          <w:lang w:val="sr-Latn-RS"/>
        </w:rPr>
        <w:t>ЕПС</w:t>
      </w:r>
      <w:r w:rsidR="00915A0B" w:rsidRPr="00915A0B">
        <w:rPr>
          <w:rFonts w:ascii="Arial" w:hAnsi="Arial" w:cs="Arial"/>
          <w:szCs w:val="24"/>
          <w:lang w:val="sr-Latn-RS"/>
        </w:rPr>
        <w:t>-</w:t>
      </w:r>
      <w:r>
        <w:rPr>
          <w:rFonts w:ascii="Arial" w:hAnsi="Arial" w:cs="Arial"/>
          <w:szCs w:val="24"/>
          <w:lang w:val="sr-Latn-RS"/>
        </w:rPr>
        <w:t>а</w:t>
      </w:r>
      <w:r w:rsidR="00915A0B" w:rsidRPr="00915A0B">
        <w:rPr>
          <w:rFonts w:ascii="Arial" w:hAnsi="Arial" w:cs="Arial"/>
          <w:szCs w:val="24"/>
          <w:lang w:val="sr-Latn-RS"/>
        </w:rPr>
        <w:t xml:space="preserve">. </w:t>
      </w:r>
      <w:r>
        <w:rPr>
          <w:rFonts w:ascii="Arial" w:hAnsi="Arial" w:cs="Arial"/>
          <w:szCs w:val="24"/>
          <w:lang w:val="sr-Latn-RS"/>
        </w:rPr>
        <w:t>Понуђач</w:t>
      </w:r>
      <w:r w:rsidR="00915A0B" w:rsidRPr="00915A0B">
        <w:rPr>
          <w:rFonts w:ascii="Arial" w:hAnsi="Arial" w:cs="Arial"/>
          <w:szCs w:val="24"/>
          <w:lang w:val="sr-Latn-RS"/>
        </w:rPr>
        <w:t xml:space="preserve"> </w:t>
      </w:r>
      <w:r>
        <w:rPr>
          <w:rFonts w:ascii="Arial" w:hAnsi="Arial" w:cs="Arial"/>
          <w:szCs w:val="24"/>
          <w:lang w:val="sr-Latn-RS"/>
        </w:rPr>
        <w:t>може</w:t>
      </w:r>
      <w:r w:rsidR="00915A0B" w:rsidRPr="00915A0B">
        <w:rPr>
          <w:rFonts w:ascii="Arial" w:hAnsi="Arial" w:cs="Arial"/>
          <w:szCs w:val="24"/>
          <w:lang w:val="sr-Latn-RS"/>
        </w:rPr>
        <w:t xml:space="preserve">  </w:t>
      </w:r>
      <w:r>
        <w:rPr>
          <w:rFonts w:ascii="Arial" w:hAnsi="Arial" w:cs="Arial"/>
          <w:szCs w:val="24"/>
          <w:lang w:val="sr-Latn-RS"/>
        </w:rPr>
        <w:t>да</w:t>
      </w:r>
      <w:r w:rsidR="00915A0B" w:rsidRPr="00915A0B">
        <w:rPr>
          <w:rFonts w:ascii="Arial" w:hAnsi="Arial" w:cs="Arial"/>
          <w:szCs w:val="24"/>
          <w:lang w:val="sr-Latn-RS"/>
        </w:rPr>
        <w:t xml:space="preserve"> </w:t>
      </w:r>
      <w:r>
        <w:rPr>
          <w:rFonts w:ascii="Arial" w:hAnsi="Arial" w:cs="Arial"/>
          <w:szCs w:val="24"/>
          <w:lang w:val="sr-Latn-RS"/>
        </w:rPr>
        <w:t>предложи</w:t>
      </w:r>
      <w:r w:rsidR="00915A0B" w:rsidRPr="00915A0B">
        <w:rPr>
          <w:rFonts w:ascii="Arial" w:hAnsi="Arial" w:cs="Arial"/>
          <w:szCs w:val="24"/>
          <w:lang w:val="sr-Latn-RS"/>
        </w:rPr>
        <w:t xml:space="preserve"> </w:t>
      </w:r>
      <w:r>
        <w:rPr>
          <w:rFonts w:ascii="Arial" w:hAnsi="Arial" w:cs="Arial"/>
          <w:szCs w:val="24"/>
          <w:lang w:val="sr-Latn-RS"/>
        </w:rPr>
        <w:t>комуникациону</w:t>
      </w:r>
      <w:r w:rsidR="00915A0B" w:rsidRPr="00915A0B">
        <w:rPr>
          <w:rFonts w:ascii="Arial" w:hAnsi="Arial" w:cs="Arial"/>
          <w:szCs w:val="24"/>
          <w:lang w:val="sr-Latn-RS"/>
        </w:rPr>
        <w:t xml:space="preserve"> </w:t>
      </w:r>
      <w:r>
        <w:rPr>
          <w:rFonts w:ascii="Arial" w:hAnsi="Arial" w:cs="Arial"/>
          <w:szCs w:val="24"/>
          <w:lang w:val="sr-Latn-RS"/>
        </w:rPr>
        <w:t>платформу</w:t>
      </w:r>
      <w:r w:rsidR="00915A0B" w:rsidRPr="00915A0B">
        <w:rPr>
          <w:rFonts w:ascii="Arial" w:hAnsi="Arial" w:cs="Arial"/>
          <w:szCs w:val="24"/>
          <w:lang w:val="sr-Latn-RS"/>
        </w:rPr>
        <w:t xml:space="preserve"> </w:t>
      </w:r>
      <w:r>
        <w:rPr>
          <w:rFonts w:ascii="Arial" w:hAnsi="Arial" w:cs="Arial"/>
          <w:szCs w:val="24"/>
          <w:lang w:val="sr-Latn-RS"/>
        </w:rPr>
        <w:t>у</w:t>
      </w:r>
      <w:r w:rsidR="00915A0B" w:rsidRPr="00915A0B">
        <w:rPr>
          <w:rFonts w:ascii="Arial" w:hAnsi="Arial" w:cs="Arial"/>
          <w:szCs w:val="24"/>
          <w:lang w:val="sr-Latn-RS"/>
        </w:rPr>
        <w:t xml:space="preserve"> </w:t>
      </w:r>
      <w:r>
        <w:rPr>
          <w:rFonts w:ascii="Arial" w:hAnsi="Arial" w:cs="Arial"/>
          <w:szCs w:val="24"/>
          <w:lang w:val="sr-Latn-RS"/>
        </w:rPr>
        <w:t>складу</w:t>
      </w:r>
      <w:r w:rsidR="00915A0B" w:rsidRPr="00915A0B">
        <w:rPr>
          <w:rFonts w:ascii="Arial" w:hAnsi="Arial" w:cs="Arial"/>
          <w:szCs w:val="24"/>
          <w:lang w:val="sr-Latn-RS"/>
        </w:rPr>
        <w:t xml:space="preserve"> </w:t>
      </w:r>
      <w:r>
        <w:rPr>
          <w:rFonts w:ascii="Arial" w:hAnsi="Arial" w:cs="Arial"/>
          <w:szCs w:val="24"/>
          <w:lang w:val="sr-Latn-RS"/>
        </w:rPr>
        <w:t>са</w:t>
      </w:r>
      <w:r w:rsidR="00915A0B" w:rsidRPr="00915A0B">
        <w:rPr>
          <w:rFonts w:ascii="Arial" w:hAnsi="Arial" w:cs="Arial"/>
          <w:szCs w:val="24"/>
          <w:lang w:val="sr-Latn-RS"/>
        </w:rPr>
        <w:t xml:space="preserve"> </w:t>
      </w:r>
      <w:r>
        <w:rPr>
          <w:rFonts w:ascii="Arial" w:hAnsi="Arial" w:cs="Arial"/>
          <w:szCs w:val="24"/>
          <w:lang w:val="sr-Latn-RS"/>
        </w:rPr>
        <w:t>постојећом</w:t>
      </w:r>
      <w:r w:rsidR="00915A0B" w:rsidRPr="00915A0B">
        <w:rPr>
          <w:rFonts w:ascii="Arial" w:hAnsi="Arial" w:cs="Arial"/>
          <w:szCs w:val="24"/>
          <w:lang w:val="sr-Latn-RS"/>
        </w:rPr>
        <w:t xml:space="preserve"> </w:t>
      </w:r>
      <w:r>
        <w:rPr>
          <w:rFonts w:ascii="Arial" w:hAnsi="Arial" w:cs="Arial"/>
          <w:szCs w:val="24"/>
          <w:lang w:val="sr-Latn-RS"/>
        </w:rPr>
        <w:t>ЕПС</w:t>
      </w:r>
      <w:r w:rsidR="00915A0B" w:rsidRPr="00915A0B">
        <w:rPr>
          <w:rFonts w:ascii="Arial" w:hAnsi="Arial" w:cs="Arial"/>
          <w:szCs w:val="24"/>
          <w:lang w:val="sr-Latn-RS"/>
        </w:rPr>
        <w:t>-</w:t>
      </w:r>
      <w:r>
        <w:rPr>
          <w:rFonts w:ascii="Arial" w:hAnsi="Arial" w:cs="Arial"/>
          <w:szCs w:val="24"/>
          <w:lang w:val="sr-Latn-RS"/>
        </w:rPr>
        <w:t>овом</w:t>
      </w:r>
      <w:r w:rsidR="00915A0B" w:rsidRPr="00915A0B">
        <w:rPr>
          <w:rFonts w:ascii="Arial" w:hAnsi="Arial" w:cs="Arial"/>
          <w:szCs w:val="24"/>
          <w:lang w:val="sr-Latn-RS"/>
        </w:rPr>
        <w:t xml:space="preserve"> </w:t>
      </w:r>
      <w:r>
        <w:rPr>
          <w:rFonts w:ascii="Arial" w:hAnsi="Arial" w:cs="Arial"/>
          <w:szCs w:val="24"/>
          <w:lang w:val="sr-Latn-RS"/>
        </w:rPr>
        <w:t>Књигом</w:t>
      </w:r>
      <w:r w:rsidR="00915A0B" w:rsidRPr="00915A0B">
        <w:rPr>
          <w:rFonts w:ascii="Arial" w:hAnsi="Arial" w:cs="Arial"/>
          <w:szCs w:val="24"/>
          <w:lang w:val="sr-Latn-RS"/>
        </w:rPr>
        <w:t xml:space="preserve"> </w:t>
      </w:r>
      <w:r>
        <w:rPr>
          <w:rFonts w:ascii="Arial" w:hAnsi="Arial" w:cs="Arial"/>
          <w:szCs w:val="24"/>
          <w:lang w:val="sr-Latn-RS"/>
        </w:rPr>
        <w:t>графичких</w:t>
      </w:r>
      <w:r w:rsidR="00915A0B" w:rsidRPr="00915A0B">
        <w:rPr>
          <w:rFonts w:ascii="Arial" w:hAnsi="Arial" w:cs="Arial"/>
          <w:szCs w:val="24"/>
          <w:lang w:val="sr-Latn-RS"/>
        </w:rPr>
        <w:t xml:space="preserve"> </w:t>
      </w:r>
      <w:r>
        <w:rPr>
          <w:rFonts w:ascii="Arial" w:hAnsi="Arial" w:cs="Arial"/>
          <w:szCs w:val="24"/>
          <w:lang w:val="sr-Latn-RS"/>
        </w:rPr>
        <w:t>стандарда</w:t>
      </w:r>
      <w:r w:rsidR="00915A0B" w:rsidRPr="00915A0B">
        <w:rPr>
          <w:rFonts w:ascii="Arial" w:hAnsi="Arial" w:cs="Arial"/>
          <w:szCs w:val="24"/>
          <w:lang w:val="sr-Latn-RS"/>
        </w:rPr>
        <w:t xml:space="preserve">, </w:t>
      </w:r>
      <w:r>
        <w:rPr>
          <w:rFonts w:ascii="Arial" w:hAnsi="Arial" w:cs="Arial"/>
          <w:szCs w:val="24"/>
          <w:lang w:val="sr-Latn-RS"/>
        </w:rPr>
        <w:t>односно</w:t>
      </w:r>
      <w:r w:rsidR="00915A0B" w:rsidRPr="00915A0B">
        <w:rPr>
          <w:rFonts w:ascii="Arial" w:hAnsi="Arial" w:cs="Arial"/>
          <w:szCs w:val="24"/>
          <w:lang w:val="sr-Latn-RS"/>
        </w:rPr>
        <w:t xml:space="preserve"> </w:t>
      </w:r>
      <w:r>
        <w:rPr>
          <w:rFonts w:ascii="Arial" w:hAnsi="Arial" w:cs="Arial"/>
          <w:szCs w:val="24"/>
          <w:lang w:val="sr-Latn-RS"/>
        </w:rPr>
        <w:t>да</w:t>
      </w:r>
      <w:r w:rsidR="00915A0B" w:rsidRPr="00915A0B">
        <w:rPr>
          <w:rFonts w:ascii="Arial" w:hAnsi="Arial" w:cs="Arial"/>
          <w:szCs w:val="24"/>
          <w:lang w:val="sr-Latn-RS"/>
        </w:rPr>
        <w:t xml:space="preserve"> </w:t>
      </w:r>
      <w:r>
        <w:rPr>
          <w:rFonts w:ascii="Arial" w:hAnsi="Arial" w:cs="Arial"/>
          <w:szCs w:val="24"/>
          <w:lang w:val="sr-Latn-RS"/>
        </w:rPr>
        <w:t>понуди</w:t>
      </w:r>
      <w:r w:rsidR="00915A0B" w:rsidRPr="00915A0B">
        <w:rPr>
          <w:rFonts w:ascii="Arial" w:hAnsi="Arial" w:cs="Arial"/>
          <w:szCs w:val="24"/>
          <w:lang w:val="sr-Latn-RS"/>
        </w:rPr>
        <w:t xml:space="preserve"> </w:t>
      </w:r>
      <w:r>
        <w:rPr>
          <w:rFonts w:ascii="Arial" w:hAnsi="Arial" w:cs="Arial"/>
          <w:szCs w:val="24"/>
          <w:lang w:val="sr-Latn-RS"/>
        </w:rPr>
        <w:t>алтернативно</w:t>
      </w:r>
      <w:r w:rsidR="00915A0B" w:rsidRPr="00915A0B">
        <w:rPr>
          <w:rFonts w:ascii="Arial" w:hAnsi="Arial" w:cs="Arial"/>
          <w:szCs w:val="24"/>
          <w:lang w:val="sr-Latn-RS"/>
        </w:rPr>
        <w:t xml:space="preserve"> </w:t>
      </w:r>
      <w:r>
        <w:rPr>
          <w:rFonts w:ascii="Arial" w:hAnsi="Arial" w:cs="Arial"/>
          <w:szCs w:val="24"/>
          <w:lang w:val="sr-Latn-RS"/>
        </w:rPr>
        <w:t>графичко</w:t>
      </w:r>
      <w:r w:rsidR="00915A0B" w:rsidRPr="00915A0B">
        <w:rPr>
          <w:rFonts w:ascii="Arial" w:hAnsi="Arial" w:cs="Arial"/>
          <w:szCs w:val="24"/>
          <w:lang w:val="sr-Latn-RS"/>
        </w:rPr>
        <w:t xml:space="preserve"> </w:t>
      </w:r>
      <w:r>
        <w:rPr>
          <w:rFonts w:ascii="Arial" w:hAnsi="Arial" w:cs="Arial"/>
          <w:szCs w:val="24"/>
          <w:lang w:val="sr-Latn-RS"/>
        </w:rPr>
        <w:t>и</w:t>
      </w:r>
      <w:r w:rsidR="00915A0B" w:rsidRPr="00915A0B">
        <w:rPr>
          <w:rFonts w:ascii="Arial" w:hAnsi="Arial" w:cs="Arial"/>
          <w:szCs w:val="24"/>
          <w:lang w:val="sr-Latn-RS"/>
        </w:rPr>
        <w:t xml:space="preserve"> </w:t>
      </w:r>
      <w:r>
        <w:rPr>
          <w:rFonts w:ascii="Arial" w:hAnsi="Arial" w:cs="Arial"/>
          <w:szCs w:val="24"/>
          <w:lang w:val="sr-Latn-RS"/>
        </w:rPr>
        <w:t>визуелно</w:t>
      </w:r>
      <w:r w:rsidR="00915A0B" w:rsidRPr="00915A0B">
        <w:rPr>
          <w:rFonts w:ascii="Arial" w:hAnsi="Arial" w:cs="Arial"/>
          <w:szCs w:val="24"/>
          <w:lang w:val="sr-Latn-RS"/>
        </w:rPr>
        <w:t xml:space="preserve"> </w:t>
      </w:r>
      <w:r>
        <w:rPr>
          <w:rFonts w:ascii="Arial" w:hAnsi="Arial" w:cs="Arial"/>
          <w:szCs w:val="24"/>
          <w:lang w:val="sr-Latn-RS"/>
        </w:rPr>
        <w:t>решење</w:t>
      </w:r>
      <w:r w:rsidR="00915A0B" w:rsidRPr="00915A0B">
        <w:rPr>
          <w:rFonts w:ascii="Arial" w:hAnsi="Arial" w:cs="Arial"/>
          <w:szCs w:val="24"/>
          <w:lang w:val="sr-Latn-RS"/>
        </w:rPr>
        <w:t xml:space="preserve"> </w:t>
      </w:r>
      <w:r>
        <w:rPr>
          <w:rFonts w:ascii="Arial" w:hAnsi="Arial" w:cs="Arial"/>
          <w:szCs w:val="24"/>
          <w:lang w:val="sr-Latn-RS"/>
        </w:rPr>
        <w:t>уколико</w:t>
      </w:r>
      <w:r w:rsidR="00915A0B" w:rsidRPr="00915A0B">
        <w:rPr>
          <w:rFonts w:ascii="Arial" w:hAnsi="Arial" w:cs="Arial"/>
          <w:szCs w:val="24"/>
          <w:lang w:val="sr-Latn-RS"/>
        </w:rPr>
        <w:t xml:space="preserve"> </w:t>
      </w:r>
      <w:r>
        <w:rPr>
          <w:rFonts w:ascii="Arial" w:hAnsi="Arial" w:cs="Arial"/>
          <w:szCs w:val="24"/>
          <w:lang w:val="sr-Latn-RS"/>
        </w:rPr>
        <w:t>оно</w:t>
      </w:r>
      <w:r w:rsidR="00915A0B" w:rsidRPr="00915A0B">
        <w:rPr>
          <w:rFonts w:ascii="Arial" w:hAnsi="Arial" w:cs="Arial"/>
          <w:szCs w:val="24"/>
          <w:lang w:val="sr-Latn-RS"/>
        </w:rPr>
        <w:t xml:space="preserve"> </w:t>
      </w:r>
      <w:r>
        <w:rPr>
          <w:rFonts w:ascii="Arial" w:hAnsi="Arial" w:cs="Arial"/>
          <w:szCs w:val="24"/>
          <w:lang w:val="sr-Latn-RS"/>
        </w:rPr>
        <w:t>бо</w:t>
      </w:r>
      <w:r w:rsidR="004E540E">
        <w:rPr>
          <w:rFonts w:ascii="Arial" w:hAnsi="Arial" w:cs="Arial"/>
          <w:szCs w:val="24"/>
          <w:lang w:val="sr-Latn-RS"/>
        </w:rPr>
        <w:t>љ</w:t>
      </w:r>
      <w:r>
        <w:rPr>
          <w:rFonts w:ascii="Arial" w:hAnsi="Arial" w:cs="Arial"/>
          <w:szCs w:val="24"/>
          <w:lang w:val="sr-Latn-RS"/>
        </w:rPr>
        <w:t>е</w:t>
      </w:r>
      <w:r w:rsidR="00915A0B" w:rsidRPr="00915A0B">
        <w:rPr>
          <w:rFonts w:ascii="Arial" w:hAnsi="Arial" w:cs="Arial"/>
          <w:szCs w:val="24"/>
          <w:lang w:val="sr-Latn-RS"/>
        </w:rPr>
        <w:t xml:space="preserve"> </w:t>
      </w:r>
      <w:r>
        <w:rPr>
          <w:rFonts w:ascii="Arial" w:hAnsi="Arial" w:cs="Arial"/>
          <w:szCs w:val="24"/>
          <w:lang w:val="sr-Latn-RS"/>
        </w:rPr>
        <w:t>одговара</w:t>
      </w:r>
      <w:r w:rsidR="00915A0B" w:rsidRPr="00915A0B">
        <w:rPr>
          <w:rFonts w:ascii="Arial" w:hAnsi="Arial" w:cs="Arial"/>
          <w:szCs w:val="24"/>
          <w:lang w:val="sr-Latn-RS"/>
        </w:rPr>
        <w:t xml:space="preserve"> </w:t>
      </w:r>
      <w:r>
        <w:rPr>
          <w:rFonts w:ascii="Arial" w:hAnsi="Arial" w:cs="Arial"/>
          <w:szCs w:val="24"/>
          <w:lang w:val="sr-Latn-RS"/>
        </w:rPr>
        <w:t>комуникационој</w:t>
      </w:r>
      <w:r w:rsidR="00915A0B" w:rsidRPr="00915A0B">
        <w:rPr>
          <w:rFonts w:ascii="Arial" w:hAnsi="Arial" w:cs="Arial"/>
          <w:szCs w:val="24"/>
          <w:lang w:val="sr-Latn-RS"/>
        </w:rPr>
        <w:t xml:space="preserve"> </w:t>
      </w:r>
      <w:r>
        <w:rPr>
          <w:rFonts w:ascii="Arial" w:hAnsi="Arial" w:cs="Arial"/>
          <w:szCs w:val="24"/>
          <w:lang w:val="sr-Latn-RS"/>
        </w:rPr>
        <w:t>платформи</w:t>
      </w:r>
      <w:r w:rsidR="00915A0B" w:rsidRPr="00915A0B">
        <w:rPr>
          <w:rFonts w:ascii="Arial" w:hAnsi="Arial" w:cs="Arial"/>
          <w:szCs w:val="24"/>
          <w:lang w:val="sr-Latn-RS"/>
        </w:rPr>
        <w:t>.</w:t>
      </w:r>
    </w:p>
    <w:p w14:paraId="42443C54" w14:textId="1551999E" w:rsidR="00915A0B" w:rsidRPr="00915A0B" w:rsidRDefault="00922A6B" w:rsidP="00470B59">
      <w:pPr>
        <w:jc w:val="both"/>
        <w:rPr>
          <w:rFonts w:ascii="Arial" w:hAnsi="Arial" w:cs="Arial"/>
          <w:szCs w:val="24"/>
          <w:lang w:val="sr-Latn-RS"/>
        </w:rPr>
      </w:pPr>
      <w:r>
        <w:rPr>
          <w:rFonts w:ascii="Arial" w:hAnsi="Arial" w:cs="Arial"/>
          <w:bCs/>
          <w:szCs w:val="24"/>
          <w:lang w:val="sr-Latn-RS"/>
        </w:rPr>
        <w:t>Комуникациона</w:t>
      </w:r>
      <w:r w:rsidR="00915A0B" w:rsidRPr="00915A0B">
        <w:rPr>
          <w:rFonts w:ascii="Arial" w:hAnsi="Arial" w:cs="Arial"/>
          <w:bCs/>
          <w:szCs w:val="24"/>
          <w:lang w:val="sr-Latn-RS"/>
        </w:rPr>
        <w:t xml:space="preserve"> </w:t>
      </w:r>
      <w:r>
        <w:rPr>
          <w:rFonts w:ascii="Arial" w:hAnsi="Arial" w:cs="Arial"/>
          <w:bCs/>
          <w:szCs w:val="24"/>
          <w:lang w:val="sr-Latn-RS"/>
        </w:rPr>
        <w:t>платформа</w:t>
      </w:r>
      <w:r w:rsidR="00915A0B" w:rsidRPr="00915A0B">
        <w:rPr>
          <w:rFonts w:ascii="Arial" w:hAnsi="Arial" w:cs="Arial"/>
          <w:bCs/>
          <w:szCs w:val="24"/>
          <w:lang w:val="sr-Latn-RS"/>
        </w:rPr>
        <w:t xml:space="preserve"> </w:t>
      </w:r>
      <w:r>
        <w:rPr>
          <w:rFonts w:ascii="Arial" w:hAnsi="Arial" w:cs="Arial"/>
          <w:bCs/>
          <w:szCs w:val="24"/>
          <w:lang w:val="sr-Latn-RS"/>
        </w:rPr>
        <w:t>подразумева</w:t>
      </w:r>
      <w:r w:rsidR="00915A0B" w:rsidRPr="00915A0B">
        <w:rPr>
          <w:rFonts w:ascii="Arial" w:hAnsi="Arial" w:cs="Arial"/>
          <w:bCs/>
          <w:szCs w:val="24"/>
          <w:lang w:val="sr-Latn-RS"/>
        </w:rPr>
        <w:t xml:space="preserve"> </w:t>
      </w:r>
      <w:r>
        <w:rPr>
          <w:rFonts w:ascii="Arial" w:hAnsi="Arial" w:cs="Arial"/>
          <w:bCs/>
          <w:szCs w:val="24"/>
          <w:lang w:val="sr-Latn-RS"/>
        </w:rPr>
        <w:t>израду</w:t>
      </w:r>
      <w:r w:rsidR="00915A0B" w:rsidRPr="00915A0B">
        <w:rPr>
          <w:rFonts w:ascii="Arial" w:hAnsi="Arial" w:cs="Arial"/>
          <w:bCs/>
          <w:szCs w:val="24"/>
          <w:lang w:val="sr-Latn-RS"/>
        </w:rPr>
        <w:t xml:space="preserve"> </w:t>
      </w:r>
      <w:r>
        <w:rPr>
          <w:rFonts w:ascii="Arial" w:hAnsi="Arial" w:cs="Arial"/>
          <w:bCs/>
          <w:szCs w:val="24"/>
          <w:lang w:val="sr-Latn-RS"/>
        </w:rPr>
        <w:t>слогана</w:t>
      </w:r>
      <w:r w:rsidR="00915A0B" w:rsidRPr="00915A0B">
        <w:rPr>
          <w:rFonts w:ascii="Arial" w:hAnsi="Arial" w:cs="Arial"/>
          <w:bCs/>
          <w:szCs w:val="24"/>
          <w:lang w:val="sr-Latn-RS"/>
        </w:rPr>
        <w:t xml:space="preserve"> </w:t>
      </w:r>
      <w:r>
        <w:rPr>
          <w:rFonts w:ascii="Arial" w:hAnsi="Arial" w:cs="Arial"/>
          <w:bCs/>
          <w:szCs w:val="24"/>
          <w:lang w:val="sr-Latn-RS"/>
        </w:rPr>
        <w:t>и</w:t>
      </w:r>
      <w:r w:rsidR="00915A0B" w:rsidRPr="00915A0B">
        <w:rPr>
          <w:rFonts w:ascii="Arial" w:hAnsi="Arial" w:cs="Arial"/>
          <w:bCs/>
          <w:szCs w:val="24"/>
          <w:lang w:val="sr-Latn-RS"/>
        </w:rPr>
        <w:t xml:space="preserve"> </w:t>
      </w:r>
      <w:r>
        <w:rPr>
          <w:rFonts w:ascii="Arial" w:hAnsi="Arial" w:cs="Arial"/>
          <w:bCs/>
          <w:szCs w:val="24"/>
          <w:lang w:val="sr-Latn-RS"/>
        </w:rPr>
        <w:t>сет</w:t>
      </w:r>
      <w:r w:rsidR="00915A0B" w:rsidRPr="00915A0B">
        <w:rPr>
          <w:rFonts w:ascii="Arial" w:hAnsi="Arial" w:cs="Arial"/>
          <w:bCs/>
          <w:szCs w:val="24"/>
          <w:lang w:val="sr-Latn-RS"/>
        </w:rPr>
        <w:t xml:space="preserve"> </w:t>
      </w:r>
      <w:r>
        <w:rPr>
          <w:rFonts w:ascii="Arial" w:hAnsi="Arial" w:cs="Arial"/>
          <w:bCs/>
          <w:szCs w:val="24"/>
          <w:lang w:val="sr-Latn-RS"/>
        </w:rPr>
        <w:t>комуникационих</w:t>
      </w:r>
      <w:r w:rsidR="00915A0B" w:rsidRPr="00915A0B">
        <w:rPr>
          <w:rFonts w:ascii="Arial" w:hAnsi="Arial" w:cs="Arial"/>
          <w:bCs/>
          <w:szCs w:val="24"/>
          <w:lang w:val="sr-Latn-RS"/>
        </w:rPr>
        <w:t xml:space="preserve"> </w:t>
      </w:r>
      <w:r>
        <w:rPr>
          <w:rFonts w:ascii="Arial" w:hAnsi="Arial" w:cs="Arial"/>
          <w:bCs/>
          <w:szCs w:val="24"/>
          <w:lang w:val="sr-Latn-RS"/>
        </w:rPr>
        <w:t>активности</w:t>
      </w:r>
      <w:r w:rsidR="00915A0B" w:rsidRPr="00915A0B">
        <w:rPr>
          <w:rFonts w:ascii="Arial" w:hAnsi="Arial" w:cs="Arial"/>
          <w:bCs/>
          <w:szCs w:val="24"/>
          <w:lang w:val="sr-Latn-RS"/>
        </w:rPr>
        <w:t xml:space="preserve">  </w:t>
      </w:r>
      <w:r>
        <w:rPr>
          <w:rFonts w:ascii="Arial" w:hAnsi="Arial" w:cs="Arial"/>
          <w:bCs/>
          <w:szCs w:val="24"/>
          <w:lang w:val="sr-Latn-RS"/>
        </w:rPr>
        <w:t>са</w:t>
      </w:r>
      <w:r w:rsidR="00915A0B" w:rsidRPr="00915A0B">
        <w:rPr>
          <w:rFonts w:ascii="Arial" w:hAnsi="Arial" w:cs="Arial"/>
          <w:bCs/>
          <w:szCs w:val="24"/>
          <w:lang w:val="sr-Latn-RS"/>
        </w:rPr>
        <w:t xml:space="preserve"> </w:t>
      </w:r>
      <w:r>
        <w:rPr>
          <w:rFonts w:ascii="Arial" w:hAnsi="Arial" w:cs="Arial"/>
          <w:bCs/>
          <w:szCs w:val="24"/>
          <w:lang w:val="sr-Latn-RS"/>
        </w:rPr>
        <w:t>методологијом</w:t>
      </w:r>
      <w:r w:rsidR="00915A0B" w:rsidRPr="00915A0B">
        <w:rPr>
          <w:rFonts w:ascii="Arial" w:hAnsi="Arial" w:cs="Arial"/>
          <w:bCs/>
          <w:szCs w:val="24"/>
          <w:lang w:val="sr-Latn-RS"/>
        </w:rPr>
        <w:t xml:space="preserve"> </w:t>
      </w:r>
      <w:r>
        <w:rPr>
          <w:rFonts w:ascii="Arial" w:hAnsi="Arial" w:cs="Arial"/>
          <w:bCs/>
          <w:szCs w:val="24"/>
          <w:lang w:val="sr-Latn-RS"/>
        </w:rPr>
        <w:t>примене</w:t>
      </w:r>
      <w:r w:rsidR="00915A0B" w:rsidRPr="00915A0B">
        <w:rPr>
          <w:rFonts w:ascii="Arial" w:hAnsi="Arial" w:cs="Arial"/>
          <w:bCs/>
          <w:szCs w:val="24"/>
          <w:lang w:val="sr-Latn-RS"/>
        </w:rPr>
        <w:t xml:space="preserve"> </w:t>
      </w:r>
      <w:r>
        <w:rPr>
          <w:rFonts w:ascii="Arial" w:hAnsi="Arial" w:cs="Arial"/>
          <w:bCs/>
          <w:szCs w:val="24"/>
          <w:lang w:val="sr-Latn-RS"/>
        </w:rPr>
        <w:t>и</w:t>
      </w:r>
      <w:r w:rsidR="00915A0B" w:rsidRPr="00915A0B">
        <w:rPr>
          <w:rFonts w:ascii="Arial" w:hAnsi="Arial" w:cs="Arial"/>
          <w:bCs/>
          <w:szCs w:val="24"/>
          <w:lang w:val="sr-Latn-RS"/>
        </w:rPr>
        <w:t xml:space="preserve"> </w:t>
      </w:r>
      <w:r>
        <w:rPr>
          <w:rFonts w:ascii="Arial" w:hAnsi="Arial" w:cs="Arial"/>
          <w:bCs/>
          <w:szCs w:val="24"/>
          <w:lang w:val="sr-Latn-RS"/>
        </w:rPr>
        <w:t>каналима</w:t>
      </w:r>
      <w:r w:rsidR="00915A0B" w:rsidRPr="00915A0B">
        <w:rPr>
          <w:rFonts w:ascii="Arial" w:hAnsi="Arial" w:cs="Arial"/>
          <w:bCs/>
          <w:szCs w:val="24"/>
          <w:lang w:val="sr-Latn-RS"/>
        </w:rPr>
        <w:t xml:space="preserve"> </w:t>
      </w:r>
      <w:r>
        <w:rPr>
          <w:rFonts w:ascii="Arial" w:hAnsi="Arial" w:cs="Arial"/>
          <w:bCs/>
          <w:szCs w:val="24"/>
          <w:lang w:val="sr-Latn-RS"/>
        </w:rPr>
        <w:t>комуникације</w:t>
      </w:r>
      <w:r w:rsidR="00915A0B" w:rsidRPr="00915A0B">
        <w:rPr>
          <w:rFonts w:ascii="Arial" w:hAnsi="Arial" w:cs="Arial"/>
          <w:bCs/>
          <w:szCs w:val="24"/>
          <w:lang w:val="sr-Latn-RS"/>
        </w:rPr>
        <w:t xml:space="preserve"> </w:t>
      </w:r>
      <w:r>
        <w:rPr>
          <w:rFonts w:ascii="Arial" w:hAnsi="Arial" w:cs="Arial"/>
          <w:bCs/>
          <w:szCs w:val="24"/>
          <w:lang w:val="sr-Latn-RS"/>
        </w:rPr>
        <w:t>који</w:t>
      </w:r>
      <w:r w:rsidR="00915A0B" w:rsidRPr="00915A0B">
        <w:rPr>
          <w:rFonts w:ascii="Arial" w:hAnsi="Arial" w:cs="Arial"/>
          <w:bCs/>
          <w:szCs w:val="24"/>
          <w:lang w:val="sr-Latn-RS"/>
        </w:rPr>
        <w:t xml:space="preserve">, </w:t>
      </w:r>
      <w:r>
        <w:rPr>
          <w:rFonts w:ascii="Arial" w:hAnsi="Arial" w:cs="Arial"/>
          <w:bCs/>
          <w:szCs w:val="24"/>
          <w:lang w:val="sr-Latn-RS"/>
        </w:rPr>
        <w:t>придружени</w:t>
      </w:r>
      <w:r w:rsidR="00915A0B" w:rsidRPr="00915A0B">
        <w:rPr>
          <w:rFonts w:ascii="Arial" w:hAnsi="Arial" w:cs="Arial"/>
          <w:bCs/>
          <w:szCs w:val="24"/>
          <w:lang w:val="sr-Latn-RS"/>
        </w:rPr>
        <w:t xml:space="preserve"> </w:t>
      </w:r>
      <w:r>
        <w:rPr>
          <w:rFonts w:ascii="Arial" w:hAnsi="Arial" w:cs="Arial"/>
          <w:bCs/>
          <w:szCs w:val="24"/>
          <w:lang w:val="sr-Latn-RS"/>
        </w:rPr>
        <w:t>имену</w:t>
      </w:r>
      <w:r w:rsidR="00915A0B" w:rsidRPr="00915A0B">
        <w:rPr>
          <w:rFonts w:ascii="Arial" w:hAnsi="Arial" w:cs="Arial"/>
          <w:bCs/>
          <w:szCs w:val="24"/>
          <w:lang w:val="sr-Latn-RS"/>
        </w:rPr>
        <w:t xml:space="preserve"> </w:t>
      </w:r>
      <w:r>
        <w:rPr>
          <w:rFonts w:ascii="Arial" w:hAnsi="Arial" w:cs="Arial"/>
          <w:bCs/>
          <w:szCs w:val="24"/>
          <w:lang w:val="sr-Latn-RS"/>
        </w:rPr>
        <w:t>и</w:t>
      </w:r>
      <w:r w:rsidR="00915A0B" w:rsidRPr="00915A0B">
        <w:rPr>
          <w:rFonts w:ascii="Arial" w:hAnsi="Arial" w:cs="Arial"/>
          <w:bCs/>
          <w:szCs w:val="24"/>
          <w:lang w:val="sr-Latn-RS"/>
        </w:rPr>
        <w:t xml:space="preserve"> </w:t>
      </w:r>
      <w:r>
        <w:rPr>
          <w:rFonts w:ascii="Arial" w:hAnsi="Arial" w:cs="Arial"/>
          <w:bCs/>
          <w:szCs w:val="24"/>
          <w:lang w:val="sr-Latn-RS"/>
        </w:rPr>
        <w:t>логотипу</w:t>
      </w:r>
      <w:r w:rsidR="00915A0B" w:rsidRPr="00915A0B">
        <w:rPr>
          <w:rFonts w:ascii="Arial" w:hAnsi="Arial" w:cs="Arial"/>
          <w:bCs/>
          <w:szCs w:val="24"/>
          <w:lang w:val="sr-Latn-RS"/>
        </w:rPr>
        <w:t xml:space="preserve">, </w:t>
      </w:r>
      <w:r>
        <w:rPr>
          <w:rFonts w:ascii="Arial" w:hAnsi="Arial" w:cs="Arial"/>
          <w:bCs/>
          <w:szCs w:val="24"/>
          <w:lang w:val="sr-Latn-RS"/>
        </w:rPr>
        <w:t>недвосмислено</w:t>
      </w:r>
      <w:r w:rsidR="00915A0B" w:rsidRPr="00915A0B">
        <w:rPr>
          <w:rFonts w:ascii="Arial" w:hAnsi="Arial" w:cs="Arial"/>
          <w:bCs/>
          <w:szCs w:val="24"/>
          <w:lang w:val="sr-Latn-RS"/>
        </w:rPr>
        <w:t xml:space="preserve"> </w:t>
      </w:r>
      <w:r>
        <w:rPr>
          <w:rFonts w:ascii="Arial" w:hAnsi="Arial" w:cs="Arial"/>
          <w:bCs/>
          <w:szCs w:val="24"/>
          <w:lang w:val="sr-Latn-RS"/>
        </w:rPr>
        <w:t>мењају</w:t>
      </w:r>
      <w:r w:rsidR="00915A0B" w:rsidRPr="00915A0B">
        <w:rPr>
          <w:rFonts w:ascii="Arial" w:hAnsi="Arial" w:cs="Arial"/>
          <w:bCs/>
          <w:szCs w:val="24"/>
          <w:lang w:val="sr-Latn-RS"/>
        </w:rPr>
        <w:t xml:space="preserve"> </w:t>
      </w:r>
      <w:r>
        <w:rPr>
          <w:rFonts w:ascii="Arial" w:hAnsi="Arial" w:cs="Arial"/>
          <w:bCs/>
          <w:szCs w:val="24"/>
          <w:lang w:val="sr-Latn-RS"/>
        </w:rPr>
        <w:t>перцепцију</w:t>
      </w:r>
      <w:r w:rsidR="00915A0B" w:rsidRPr="00915A0B">
        <w:rPr>
          <w:rFonts w:ascii="Arial" w:hAnsi="Arial" w:cs="Arial"/>
          <w:bCs/>
          <w:szCs w:val="24"/>
          <w:lang w:val="sr-Latn-RS"/>
        </w:rPr>
        <w:t xml:space="preserve"> </w:t>
      </w:r>
      <w:r>
        <w:rPr>
          <w:rFonts w:ascii="Arial" w:hAnsi="Arial" w:cs="Arial"/>
          <w:bCs/>
          <w:szCs w:val="24"/>
          <w:lang w:val="sr-Latn-RS"/>
        </w:rPr>
        <w:t>карактера</w:t>
      </w:r>
      <w:r w:rsidR="00915A0B" w:rsidRPr="00915A0B">
        <w:rPr>
          <w:rFonts w:ascii="Arial" w:hAnsi="Arial" w:cs="Arial"/>
          <w:bCs/>
          <w:szCs w:val="24"/>
          <w:lang w:val="sr-Latn-RS"/>
        </w:rPr>
        <w:t xml:space="preserve"> </w:t>
      </w:r>
      <w:r>
        <w:rPr>
          <w:rFonts w:ascii="Arial" w:hAnsi="Arial" w:cs="Arial"/>
          <w:bCs/>
          <w:szCs w:val="24"/>
          <w:lang w:val="sr-Latn-RS"/>
        </w:rPr>
        <w:t>компаније</w:t>
      </w:r>
      <w:r w:rsidR="00915A0B" w:rsidRPr="00915A0B">
        <w:rPr>
          <w:rFonts w:ascii="Arial" w:hAnsi="Arial" w:cs="Arial"/>
          <w:bCs/>
          <w:szCs w:val="24"/>
          <w:lang w:val="sr-Latn-RS"/>
        </w:rPr>
        <w:t xml:space="preserve"> </w:t>
      </w:r>
      <w:r>
        <w:rPr>
          <w:rFonts w:ascii="Arial" w:hAnsi="Arial" w:cs="Arial"/>
          <w:bCs/>
          <w:szCs w:val="24"/>
          <w:lang w:val="sr-Latn-RS"/>
        </w:rPr>
        <w:t>и</w:t>
      </w:r>
      <w:r w:rsidR="00915A0B" w:rsidRPr="00915A0B">
        <w:rPr>
          <w:rFonts w:ascii="Arial" w:hAnsi="Arial" w:cs="Arial"/>
          <w:bCs/>
          <w:szCs w:val="24"/>
          <w:lang w:val="sr-Latn-RS"/>
        </w:rPr>
        <w:t xml:space="preserve"> </w:t>
      </w:r>
      <w:r>
        <w:rPr>
          <w:rFonts w:ascii="Arial" w:hAnsi="Arial" w:cs="Arial"/>
          <w:bCs/>
          <w:szCs w:val="24"/>
          <w:lang w:val="sr-Latn-RS"/>
        </w:rPr>
        <w:t>њен</w:t>
      </w:r>
      <w:r w:rsidR="00915A0B" w:rsidRPr="00915A0B">
        <w:rPr>
          <w:rFonts w:ascii="Arial" w:hAnsi="Arial" w:cs="Arial"/>
          <w:bCs/>
          <w:szCs w:val="24"/>
          <w:lang w:val="sr-Latn-RS"/>
        </w:rPr>
        <w:t xml:space="preserve"> </w:t>
      </w:r>
      <w:r>
        <w:rPr>
          <w:rFonts w:ascii="Arial" w:hAnsi="Arial" w:cs="Arial"/>
          <w:bCs/>
          <w:szCs w:val="24"/>
          <w:lang w:val="sr-Latn-RS"/>
        </w:rPr>
        <w:t>имиџ</w:t>
      </w:r>
      <w:r w:rsidR="00915A0B" w:rsidRPr="00915A0B">
        <w:rPr>
          <w:rFonts w:ascii="Arial" w:hAnsi="Arial" w:cs="Arial"/>
          <w:bCs/>
          <w:szCs w:val="24"/>
          <w:lang w:val="sr-Latn-RS"/>
        </w:rPr>
        <w:t xml:space="preserve">, </w:t>
      </w:r>
      <w:r>
        <w:rPr>
          <w:rFonts w:ascii="Arial" w:hAnsi="Arial" w:cs="Arial"/>
          <w:bCs/>
          <w:szCs w:val="24"/>
          <w:lang w:val="sr-Latn-RS"/>
        </w:rPr>
        <w:t>у</w:t>
      </w:r>
      <w:r w:rsidR="00915A0B" w:rsidRPr="00915A0B">
        <w:rPr>
          <w:rFonts w:ascii="Arial" w:hAnsi="Arial" w:cs="Arial"/>
          <w:bCs/>
          <w:szCs w:val="24"/>
          <w:lang w:val="sr-Latn-RS"/>
        </w:rPr>
        <w:t xml:space="preserve"> </w:t>
      </w:r>
      <w:r>
        <w:rPr>
          <w:rFonts w:ascii="Arial" w:hAnsi="Arial" w:cs="Arial"/>
          <w:bCs/>
          <w:szCs w:val="24"/>
          <w:lang w:val="sr-Latn-RS"/>
        </w:rPr>
        <w:t>складу</w:t>
      </w:r>
      <w:r w:rsidR="00915A0B" w:rsidRPr="00915A0B">
        <w:rPr>
          <w:rFonts w:ascii="Arial" w:hAnsi="Arial" w:cs="Arial"/>
          <w:bCs/>
          <w:szCs w:val="24"/>
          <w:lang w:val="sr-Latn-RS"/>
        </w:rPr>
        <w:t xml:space="preserve"> </w:t>
      </w:r>
      <w:r>
        <w:rPr>
          <w:rFonts w:ascii="Arial" w:hAnsi="Arial" w:cs="Arial"/>
          <w:bCs/>
          <w:szCs w:val="24"/>
          <w:lang w:val="sr-Latn-RS"/>
        </w:rPr>
        <w:t>са</w:t>
      </w:r>
      <w:r w:rsidR="00915A0B" w:rsidRPr="00915A0B">
        <w:rPr>
          <w:rFonts w:ascii="Arial" w:hAnsi="Arial" w:cs="Arial"/>
          <w:bCs/>
          <w:szCs w:val="24"/>
          <w:lang w:val="sr-Latn-RS"/>
        </w:rPr>
        <w:t xml:space="preserve"> </w:t>
      </w:r>
      <w:r>
        <w:rPr>
          <w:rFonts w:ascii="Arial" w:hAnsi="Arial" w:cs="Arial"/>
          <w:bCs/>
          <w:szCs w:val="24"/>
          <w:lang w:val="sr-Latn-RS"/>
        </w:rPr>
        <w:t>горе</w:t>
      </w:r>
      <w:r w:rsidR="00915A0B" w:rsidRPr="00915A0B">
        <w:rPr>
          <w:rFonts w:ascii="Arial" w:hAnsi="Arial" w:cs="Arial"/>
          <w:bCs/>
          <w:szCs w:val="24"/>
          <w:lang w:val="sr-Latn-RS"/>
        </w:rPr>
        <w:t xml:space="preserve"> </w:t>
      </w:r>
      <w:r>
        <w:rPr>
          <w:rFonts w:ascii="Arial" w:hAnsi="Arial" w:cs="Arial"/>
          <w:bCs/>
          <w:szCs w:val="24"/>
          <w:lang w:val="sr-Latn-RS"/>
        </w:rPr>
        <w:t>дефинисаним</w:t>
      </w:r>
      <w:r w:rsidR="00915A0B" w:rsidRPr="00915A0B">
        <w:rPr>
          <w:rFonts w:ascii="Arial" w:hAnsi="Arial" w:cs="Arial"/>
          <w:bCs/>
          <w:szCs w:val="24"/>
          <w:lang w:val="sr-Latn-RS"/>
        </w:rPr>
        <w:t xml:space="preserve"> </w:t>
      </w:r>
      <w:r>
        <w:rPr>
          <w:rFonts w:ascii="Arial" w:hAnsi="Arial" w:cs="Arial"/>
          <w:bCs/>
          <w:szCs w:val="24"/>
          <w:lang w:val="sr-Latn-RS"/>
        </w:rPr>
        <w:t>же</w:t>
      </w:r>
      <w:r w:rsidR="004E540E">
        <w:rPr>
          <w:rFonts w:ascii="Arial" w:hAnsi="Arial" w:cs="Arial"/>
          <w:bCs/>
          <w:szCs w:val="24"/>
          <w:lang w:val="sr-Latn-RS"/>
        </w:rPr>
        <w:t>љ</w:t>
      </w:r>
      <w:r>
        <w:rPr>
          <w:rFonts w:ascii="Arial" w:hAnsi="Arial" w:cs="Arial"/>
          <w:bCs/>
          <w:szCs w:val="24"/>
          <w:lang w:val="sr-Latn-RS"/>
        </w:rPr>
        <w:t>еним</w:t>
      </w:r>
      <w:r w:rsidR="00915A0B" w:rsidRPr="00915A0B">
        <w:rPr>
          <w:rFonts w:ascii="Arial" w:hAnsi="Arial" w:cs="Arial"/>
          <w:bCs/>
          <w:szCs w:val="24"/>
          <w:lang w:val="sr-Latn-RS"/>
        </w:rPr>
        <w:t xml:space="preserve"> </w:t>
      </w:r>
      <w:r>
        <w:rPr>
          <w:rFonts w:ascii="Arial" w:hAnsi="Arial" w:cs="Arial"/>
          <w:bCs/>
          <w:szCs w:val="24"/>
          <w:lang w:val="sr-Latn-RS"/>
        </w:rPr>
        <w:t>атрибутима</w:t>
      </w:r>
      <w:r w:rsidR="00915A0B" w:rsidRPr="00915A0B">
        <w:rPr>
          <w:rFonts w:ascii="Arial" w:hAnsi="Arial" w:cs="Arial"/>
          <w:bCs/>
          <w:szCs w:val="24"/>
          <w:lang w:val="sr-Latn-RS"/>
        </w:rPr>
        <w:t xml:space="preserve"> (</w:t>
      </w:r>
      <w:r>
        <w:rPr>
          <w:rFonts w:ascii="Arial" w:hAnsi="Arial" w:cs="Arial"/>
          <w:bCs/>
          <w:szCs w:val="24"/>
          <w:lang w:val="sr-Latn-RS"/>
        </w:rPr>
        <w:t>ово</w:t>
      </w:r>
      <w:r w:rsidR="00915A0B" w:rsidRPr="00915A0B">
        <w:rPr>
          <w:rFonts w:ascii="Arial" w:hAnsi="Arial" w:cs="Arial"/>
          <w:bCs/>
          <w:szCs w:val="24"/>
          <w:lang w:val="sr-Latn-RS"/>
        </w:rPr>
        <w:t xml:space="preserve"> </w:t>
      </w:r>
      <w:r>
        <w:rPr>
          <w:rFonts w:ascii="Arial" w:hAnsi="Arial" w:cs="Arial"/>
          <w:bCs/>
          <w:szCs w:val="24"/>
          <w:lang w:val="sr-Latn-RS"/>
        </w:rPr>
        <w:t>је</w:t>
      </w:r>
      <w:r w:rsidR="00915A0B" w:rsidRPr="00915A0B">
        <w:rPr>
          <w:rFonts w:ascii="Arial" w:hAnsi="Arial" w:cs="Arial"/>
          <w:bCs/>
          <w:szCs w:val="24"/>
          <w:lang w:val="sr-Latn-RS"/>
        </w:rPr>
        <w:t xml:space="preserve"> </w:t>
      </w:r>
      <w:r>
        <w:rPr>
          <w:rFonts w:ascii="Arial" w:hAnsi="Arial" w:cs="Arial"/>
          <w:bCs/>
          <w:szCs w:val="24"/>
          <w:lang w:val="sr-Latn-RS"/>
        </w:rPr>
        <w:t>спецификација</w:t>
      </w:r>
      <w:r w:rsidR="00915A0B" w:rsidRPr="00915A0B">
        <w:rPr>
          <w:rFonts w:ascii="Arial" w:hAnsi="Arial" w:cs="Arial"/>
          <w:bCs/>
          <w:szCs w:val="24"/>
          <w:lang w:val="sr-Latn-RS"/>
        </w:rPr>
        <w:t xml:space="preserve"> </w:t>
      </w:r>
      <w:r>
        <w:rPr>
          <w:rFonts w:ascii="Arial" w:hAnsi="Arial" w:cs="Arial"/>
          <w:bCs/>
          <w:szCs w:val="24"/>
          <w:lang w:val="sr-Latn-RS"/>
        </w:rPr>
        <w:t>предмета</w:t>
      </w:r>
      <w:r w:rsidR="00915A0B" w:rsidRPr="00915A0B">
        <w:rPr>
          <w:rFonts w:ascii="Arial" w:hAnsi="Arial" w:cs="Arial"/>
          <w:bCs/>
          <w:szCs w:val="24"/>
          <w:lang w:val="sr-Latn-RS"/>
        </w:rPr>
        <w:t xml:space="preserve"> </w:t>
      </w:r>
      <w:r>
        <w:rPr>
          <w:rFonts w:ascii="Arial" w:hAnsi="Arial" w:cs="Arial"/>
          <w:bCs/>
          <w:szCs w:val="24"/>
          <w:lang w:val="sr-Latn-RS"/>
        </w:rPr>
        <w:t>набавке</w:t>
      </w:r>
      <w:r w:rsidR="00915A0B" w:rsidRPr="00915A0B">
        <w:rPr>
          <w:rFonts w:ascii="Arial" w:hAnsi="Arial" w:cs="Arial"/>
          <w:bCs/>
          <w:szCs w:val="24"/>
          <w:lang w:val="sr-Latn-RS"/>
        </w:rPr>
        <w:t xml:space="preserve">) </w:t>
      </w:r>
    </w:p>
    <w:p w14:paraId="4ECB2E1E" w14:textId="46C87484" w:rsidR="00915A0B" w:rsidRPr="00915A0B" w:rsidRDefault="00922A6B" w:rsidP="00470B59">
      <w:pPr>
        <w:jc w:val="both"/>
        <w:rPr>
          <w:rFonts w:ascii="Arial" w:hAnsi="Arial" w:cs="Arial"/>
          <w:szCs w:val="24"/>
          <w:lang w:val="sr-Latn-RS"/>
        </w:rPr>
      </w:pPr>
      <w:r>
        <w:rPr>
          <w:rFonts w:ascii="Arial" w:hAnsi="Arial" w:cs="Arial"/>
          <w:bCs/>
          <w:szCs w:val="24"/>
          <w:lang w:val="sr-Latn-RS"/>
        </w:rPr>
        <w:t>Критеријуми</w:t>
      </w:r>
      <w:r w:rsidR="00915A0B" w:rsidRPr="00915A0B">
        <w:rPr>
          <w:rFonts w:ascii="Arial" w:hAnsi="Arial" w:cs="Arial"/>
          <w:bCs/>
          <w:szCs w:val="24"/>
          <w:lang w:val="sr-Latn-RS"/>
        </w:rPr>
        <w:t xml:space="preserve"> </w:t>
      </w:r>
      <w:r>
        <w:rPr>
          <w:rFonts w:ascii="Arial" w:hAnsi="Arial" w:cs="Arial"/>
          <w:bCs/>
          <w:szCs w:val="24"/>
          <w:lang w:val="sr-Latn-RS"/>
        </w:rPr>
        <w:t>за</w:t>
      </w:r>
      <w:r w:rsidR="00915A0B" w:rsidRPr="00915A0B">
        <w:rPr>
          <w:rFonts w:ascii="Arial" w:hAnsi="Arial" w:cs="Arial"/>
          <w:bCs/>
          <w:szCs w:val="24"/>
          <w:lang w:val="sr-Latn-RS"/>
        </w:rPr>
        <w:t xml:space="preserve"> </w:t>
      </w:r>
      <w:r>
        <w:rPr>
          <w:rFonts w:ascii="Arial" w:hAnsi="Arial" w:cs="Arial"/>
          <w:bCs/>
          <w:szCs w:val="24"/>
          <w:lang w:val="sr-Latn-RS"/>
        </w:rPr>
        <w:t>оцењивање</w:t>
      </w:r>
      <w:r w:rsidR="00915A0B" w:rsidRPr="00915A0B">
        <w:rPr>
          <w:rFonts w:ascii="Arial" w:hAnsi="Arial" w:cs="Arial"/>
          <w:bCs/>
          <w:szCs w:val="24"/>
          <w:lang w:val="sr-Latn-RS"/>
        </w:rPr>
        <w:t xml:space="preserve"> </w:t>
      </w:r>
      <w:r>
        <w:rPr>
          <w:rFonts w:ascii="Arial" w:hAnsi="Arial" w:cs="Arial"/>
          <w:bCs/>
          <w:szCs w:val="24"/>
          <w:lang w:val="sr-Latn-RS"/>
        </w:rPr>
        <w:t>су</w:t>
      </w:r>
      <w:r w:rsidR="00915A0B" w:rsidRPr="00915A0B">
        <w:rPr>
          <w:rFonts w:ascii="Arial" w:hAnsi="Arial" w:cs="Arial"/>
          <w:bCs/>
          <w:szCs w:val="24"/>
          <w:lang w:val="sr-Latn-RS"/>
        </w:rPr>
        <w:t xml:space="preserve">: </w:t>
      </w:r>
      <w:r>
        <w:rPr>
          <w:rFonts w:ascii="Arial" w:hAnsi="Arial" w:cs="Arial"/>
          <w:bCs/>
          <w:szCs w:val="24"/>
          <w:lang w:val="sr-Latn-RS"/>
        </w:rPr>
        <w:t>адекватност</w:t>
      </w:r>
      <w:r w:rsidR="00915A0B" w:rsidRPr="00915A0B">
        <w:rPr>
          <w:rFonts w:ascii="Arial" w:hAnsi="Arial" w:cs="Arial"/>
          <w:bCs/>
          <w:szCs w:val="24"/>
          <w:lang w:val="sr-Latn-RS"/>
        </w:rPr>
        <w:t xml:space="preserve">, </w:t>
      </w:r>
      <w:r>
        <w:rPr>
          <w:rFonts w:ascii="Arial" w:hAnsi="Arial" w:cs="Arial"/>
          <w:bCs/>
          <w:szCs w:val="24"/>
          <w:lang w:val="sr-Latn-RS"/>
        </w:rPr>
        <w:t>јасноћа</w:t>
      </w:r>
      <w:r w:rsidR="00915A0B" w:rsidRPr="00915A0B">
        <w:rPr>
          <w:rFonts w:ascii="Arial" w:hAnsi="Arial" w:cs="Arial"/>
          <w:bCs/>
          <w:szCs w:val="24"/>
          <w:lang w:val="sr-Latn-RS"/>
        </w:rPr>
        <w:t xml:space="preserve">, </w:t>
      </w:r>
      <w:r>
        <w:rPr>
          <w:rFonts w:ascii="Arial" w:hAnsi="Arial" w:cs="Arial"/>
          <w:bCs/>
          <w:szCs w:val="24"/>
          <w:lang w:val="sr-Latn-RS"/>
        </w:rPr>
        <w:t>памт</w:t>
      </w:r>
      <w:r w:rsidR="004E540E">
        <w:rPr>
          <w:rFonts w:ascii="Arial" w:hAnsi="Arial" w:cs="Arial"/>
          <w:bCs/>
          <w:szCs w:val="24"/>
          <w:lang w:val="sr-Latn-RS"/>
        </w:rPr>
        <w:t>љ</w:t>
      </w:r>
      <w:r>
        <w:rPr>
          <w:rFonts w:ascii="Arial" w:hAnsi="Arial" w:cs="Arial"/>
          <w:bCs/>
          <w:szCs w:val="24"/>
          <w:lang w:val="sr-Latn-RS"/>
        </w:rPr>
        <w:t>ивост</w:t>
      </w:r>
      <w:r w:rsidR="00915A0B" w:rsidRPr="00915A0B">
        <w:rPr>
          <w:rFonts w:ascii="Arial" w:hAnsi="Arial" w:cs="Arial"/>
          <w:bCs/>
          <w:szCs w:val="24"/>
          <w:lang w:val="sr-Latn-RS"/>
        </w:rPr>
        <w:t xml:space="preserve">, </w:t>
      </w:r>
      <w:r>
        <w:rPr>
          <w:rFonts w:ascii="Arial" w:hAnsi="Arial" w:cs="Arial"/>
          <w:bCs/>
          <w:szCs w:val="24"/>
          <w:lang w:val="sr-Latn-RS"/>
        </w:rPr>
        <w:t>примен</w:t>
      </w:r>
      <w:r w:rsidR="004E540E">
        <w:rPr>
          <w:rFonts w:ascii="Arial" w:hAnsi="Arial" w:cs="Arial"/>
          <w:bCs/>
          <w:szCs w:val="24"/>
          <w:lang w:val="sr-Latn-RS"/>
        </w:rPr>
        <w:t>љ</w:t>
      </w:r>
      <w:r>
        <w:rPr>
          <w:rFonts w:ascii="Arial" w:hAnsi="Arial" w:cs="Arial"/>
          <w:bCs/>
          <w:szCs w:val="24"/>
          <w:lang w:val="sr-Latn-RS"/>
        </w:rPr>
        <w:t>ивост</w:t>
      </w:r>
      <w:r w:rsidR="00915A0B" w:rsidRPr="00915A0B">
        <w:rPr>
          <w:rFonts w:ascii="Arial" w:hAnsi="Arial" w:cs="Arial"/>
          <w:bCs/>
          <w:szCs w:val="24"/>
          <w:lang w:val="sr-Latn-RS"/>
        </w:rPr>
        <w:t xml:space="preserve">, </w:t>
      </w:r>
      <w:r>
        <w:rPr>
          <w:rFonts w:ascii="Arial" w:hAnsi="Arial" w:cs="Arial"/>
          <w:bCs/>
          <w:szCs w:val="24"/>
          <w:lang w:val="sr-Latn-RS"/>
        </w:rPr>
        <w:t>трајност</w:t>
      </w:r>
      <w:r w:rsidR="00915A0B" w:rsidRPr="00915A0B">
        <w:rPr>
          <w:rFonts w:ascii="Arial" w:hAnsi="Arial" w:cs="Arial"/>
          <w:bCs/>
          <w:szCs w:val="24"/>
          <w:lang w:val="sr-Latn-RS"/>
        </w:rPr>
        <w:t xml:space="preserve">, </w:t>
      </w:r>
      <w:r>
        <w:rPr>
          <w:rFonts w:ascii="Arial" w:hAnsi="Arial" w:cs="Arial"/>
          <w:bCs/>
          <w:szCs w:val="24"/>
          <w:lang w:val="sr-Latn-RS"/>
        </w:rPr>
        <w:t>визуелна</w:t>
      </w:r>
      <w:r w:rsidR="00915A0B" w:rsidRPr="00915A0B">
        <w:rPr>
          <w:rFonts w:ascii="Arial" w:hAnsi="Arial" w:cs="Arial"/>
          <w:bCs/>
          <w:szCs w:val="24"/>
          <w:lang w:val="sr-Latn-RS"/>
        </w:rPr>
        <w:t xml:space="preserve"> </w:t>
      </w:r>
      <w:r>
        <w:rPr>
          <w:rFonts w:ascii="Arial" w:hAnsi="Arial" w:cs="Arial"/>
          <w:bCs/>
          <w:szCs w:val="24"/>
          <w:lang w:val="sr-Latn-RS"/>
        </w:rPr>
        <w:t>и</w:t>
      </w:r>
      <w:r w:rsidR="00915A0B" w:rsidRPr="00915A0B">
        <w:rPr>
          <w:rFonts w:ascii="Arial" w:hAnsi="Arial" w:cs="Arial"/>
          <w:bCs/>
          <w:szCs w:val="24"/>
          <w:lang w:val="sr-Latn-RS"/>
        </w:rPr>
        <w:t xml:space="preserve"> </w:t>
      </w:r>
      <w:r>
        <w:rPr>
          <w:rFonts w:ascii="Arial" w:hAnsi="Arial" w:cs="Arial"/>
          <w:bCs/>
          <w:szCs w:val="24"/>
          <w:lang w:val="sr-Latn-RS"/>
        </w:rPr>
        <w:t>звучна</w:t>
      </w:r>
      <w:r w:rsidR="00915A0B" w:rsidRPr="00915A0B">
        <w:rPr>
          <w:rFonts w:ascii="Arial" w:hAnsi="Arial" w:cs="Arial"/>
          <w:bCs/>
          <w:szCs w:val="24"/>
          <w:lang w:val="sr-Latn-RS"/>
        </w:rPr>
        <w:t xml:space="preserve"> </w:t>
      </w:r>
      <w:r>
        <w:rPr>
          <w:rFonts w:ascii="Arial" w:hAnsi="Arial" w:cs="Arial"/>
          <w:bCs/>
          <w:szCs w:val="24"/>
          <w:lang w:val="sr-Latn-RS"/>
        </w:rPr>
        <w:t>естетика</w:t>
      </w:r>
      <w:r w:rsidR="00915A0B" w:rsidRPr="00915A0B">
        <w:rPr>
          <w:rFonts w:ascii="Arial" w:hAnsi="Arial" w:cs="Arial"/>
          <w:bCs/>
          <w:szCs w:val="24"/>
          <w:lang w:val="sr-Latn-RS"/>
        </w:rPr>
        <w:t xml:space="preserve"> </w:t>
      </w:r>
      <w:r>
        <w:rPr>
          <w:rFonts w:ascii="Arial" w:hAnsi="Arial" w:cs="Arial"/>
          <w:bCs/>
          <w:szCs w:val="24"/>
          <w:lang w:val="sr-Latn-RS"/>
        </w:rPr>
        <w:t>речи</w:t>
      </w:r>
      <w:r w:rsidR="00915A0B" w:rsidRPr="00915A0B">
        <w:rPr>
          <w:rFonts w:ascii="Arial" w:hAnsi="Arial" w:cs="Arial"/>
          <w:bCs/>
          <w:szCs w:val="24"/>
          <w:lang w:val="sr-Latn-RS"/>
        </w:rPr>
        <w:t xml:space="preserve">, </w:t>
      </w:r>
      <w:r>
        <w:rPr>
          <w:rFonts w:ascii="Arial" w:hAnsi="Arial" w:cs="Arial"/>
          <w:bCs/>
          <w:szCs w:val="24"/>
          <w:lang w:val="sr-Latn-RS"/>
        </w:rPr>
        <w:t>интеракција</w:t>
      </w:r>
      <w:r w:rsidR="00915A0B" w:rsidRPr="00915A0B">
        <w:rPr>
          <w:rFonts w:ascii="Arial" w:hAnsi="Arial" w:cs="Arial"/>
          <w:bCs/>
          <w:szCs w:val="24"/>
          <w:lang w:val="sr-Latn-RS"/>
        </w:rPr>
        <w:t xml:space="preserve"> </w:t>
      </w:r>
      <w:r>
        <w:rPr>
          <w:rFonts w:ascii="Arial" w:hAnsi="Arial" w:cs="Arial"/>
          <w:bCs/>
          <w:szCs w:val="24"/>
          <w:lang w:val="sr-Latn-RS"/>
        </w:rPr>
        <w:t>са</w:t>
      </w:r>
      <w:r w:rsidR="00915A0B" w:rsidRPr="00915A0B">
        <w:rPr>
          <w:rFonts w:ascii="Arial" w:hAnsi="Arial" w:cs="Arial"/>
          <w:bCs/>
          <w:szCs w:val="24"/>
          <w:lang w:val="sr-Latn-RS"/>
        </w:rPr>
        <w:t xml:space="preserve"> </w:t>
      </w:r>
      <w:r>
        <w:rPr>
          <w:rFonts w:ascii="Arial" w:hAnsi="Arial" w:cs="Arial"/>
          <w:bCs/>
          <w:szCs w:val="24"/>
          <w:lang w:val="sr-Latn-RS"/>
        </w:rPr>
        <w:t>именом</w:t>
      </w:r>
      <w:r w:rsidR="00915A0B" w:rsidRPr="00915A0B">
        <w:rPr>
          <w:rFonts w:ascii="Arial" w:hAnsi="Arial" w:cs="Arial"/>
          <w:bCs/>
          <w:szCs w:val="24"/>
          <w:lang w:val="sr-Latn-RS"/>
        </w:rPr>
        <w:t xml:space="preserve"> </w:t>
      </w:r>
      <w:r>
        <w:rPr>
          <w:rFonts w:ascii="Arial" w:hAnsi="Arial" w:cs="Arial"/>
          <w:bCs/>
          <w:szCs w:val="24"/>
          <w:lang w:val="sr-Latn-RS"/>
        </w:rPr>
        <w:t>и</w:t>
      </w:r>
      <w:r w:rsidR="00915A0B" w:rsidRPr="00915A0B">
        <w:rPr>
          <w:rFonts w:ascii="Arial" w:hAnsi="Arial" w:cs="Arial"/>
          <w:bCs/>
          <w:szCs w:val="24"/>
          <w:lang w:val="sr-Latn-RS"/>
        </w:rPr>
        <w:t xml:space="preserve"> </w:t>
      </w:r>
      <w:r>
        <w:rPr>
          <w:rFonts w:ascii="Arial" w:hAnsi="Arial" w:cs="Arial"/>
          <w:bCs/>
          <w:szCs w:val="24"/>
          <w:lang w:val="sr-Latn-RS"/>
        </w:rPr>
        <w:t>логотипом</w:t>
      </w:r>
      <w:r w:rsidR="00915A0B" w:rsidRPr="00915A0B">
        <w:rPr>
          <w:rFonts w:ascii="Arial" w:hAnsi="Arial" w:cs="Arial"/>
          <w:bCs/>
          <w:szCs w:val="24"/>
          <w:lang w:val="sr-Latn-RS"/>
        </w:rPr>
        <w:t xml:space="preserve"> </w:t>
      </w:r>
      <w:r>
        <w:rPr>
          <w:rFonts w:ascii="Arial" w:hAnsi="Arial" w:cs="Arial"/>
          <w:bCs/>
          <w:szCs w:val="24"/>
          <w:lang w:val="sr-Latn-RS"/>
        </w:rPr>
        <w:t>компаније</w:t>
      </w:r>
      <w:r w:rsidR="00915A0B" w:rsidRPr="00915A0B">
        <w:rPr>
          <w:rFonts w:ascii="Arial" w:hAnsi="Arial" w:cs="Arial"/>
          <w:bCs/>
          <w:szCs w:val="24"/>
          <w:lang w:val="sr-Latn-RS"/>
        </w:rPr>
        <w:t xml:space="preserve">, </w:t>
      </w:r>
      <w:r>
        <w:rPr>
          <w:rFonts w:ascii="Arial" w:hAnsi="Arial" w:cs="Arial"/>
          <w:bCs/>
          <w:szCs w:val="24"/>
          <w:lang w:val="sr-Latn-RS"/>
        </w:rPr>
        <w:t>рибрендингом</w:t>
      </w:r>
      <w:r w:rsidR="00915A0B" w:rsidRPr="00915A0B">
        <w:rPr>
          <w:rFonts w:ascii="Arial" w:hAnsi="Arial" w:cs="Arial"/>
          <w:bCs/>
          <w:szCs w:val="24"/>
          <w:lang w:val="sr-Latn-RS"/>
        </w:rPr>
        <w:t xml:space="preserve"> </w:t>
      </w:r>
      <w:r>
        <w:rPr>
          <w:rFonts w:ascii="Arial" w:hAnsi="Arial" w:cs="Arial"/>
          <w:bCs/>
          <w:szCs w:val="24"/>
          <w:lang w:val="sr-Latn-RS"/>
        </w:rPr>
        <w:t>и</w:t>
      </w:r>
      <w:r w:rsidR="00915A0B" w:rsidRPr="00915A0B">
        <w:rPr>
          <w:rFonts w:ascii="Arial" w:hAnsi="Arial" w:cs="Arial"/>
          <w:bCs/>
          <w:szCs w:val="24"/>
          <w:lang w:val="sr-Latn-RS"/>
        </w:rPr>
        <w:t xml:space="preserve"> </w:t>
      </w:r>
      <w:r>
        <w:rPr>
          <w:rFonts w:ascii="Arial" w:hAnsi="Arial" w:cs="Arial"/>
          <w:bCs/>
          <w:szCs w:val="24"/>
          <w:lang w:val="sr-Latn-RS"/>
        </w:rPr>
        <w:t>правцем</w:t>
      </w:r>
      <w:r w:rsidR="00915A0B" w:rsidRPr="00915A0B">
        <w:rPr>
          <w:rFonts w:ascii="Arial" w:hAnsi="Arial" w:cs="Arial"/>
          <w:bCs/>
          <w:szCs w:val="24"/>
          <w:lang w:val="sr-Latn-RS"/>
        </w:rPr>
        <w:t xml:space="preserve"> </w:t>
      </w:r>
      <w:r>
        <w:rPr>
          <w:rFonts w:ascii="Arial" w:hAnsi="Arial" w:cs="Arial"/>
          <w:bCs/>
          <w:szCs w:val="24"/>
          <w:lang w:val="sr-Latn-RS"/>
        </w:rPr>
        <w:t>репозиционирања</w:t>
      </w:r>
      <w:r w:rsidR="00915A0B" w:rsidRPr="00915A0B">
        <w:rPr>
          <w:rFonts w:ascii="Arial" w:hAnsi="Arial" w:cs="Arial"/>
          <w:bCs/>
          <w:szCs w:val="24"/>
          <w:lang w:val="sr-Latn-RS"/>
        </w:rPr>
        <w:t xml:space="preserve"> </w:t>
      </w:r>
      <w:r>
        <w:rPr>
          <w:rFonts w:ascii="Arial" w:hAnsi="Arial" w:cs="Arial"/>
          <w:bCs/>
          <w:szCs w:val="24"/>
          <w:lang w:val="sr-Latn-RS"/>
        </w:rPr>
        <w:t>компаније</w:t>
      </w:r>
      <w:r w:rsidR="00915A0B" w:rsidRPr="00915A0B">
        <w:rPr>
          <w:rFonts w:ascii="Arial" w:hAnsi="Arial" w:cs="Arial"/>
          <w:bCs/>
          <w:szCs w:val="24"/>
          <w:lang w:val="sr-Latn-RS"/>
        </w:rPr>
        <w:t>.</w:t>
      </w:r>
    </w:p>
    <w:p w14:paraId="63B5194D" w14:textId="42748346" w:rsidR="00915A0B" w:rsidRPr="00915A0B" w:rsidRDefault="00922A6B" w:rsidP="00470B59">
      <w:pPr>
        <w:jc w:val="both"/>
        <w:rPr>
          <w:rFonts w:ascii="Arial" w:hAnsi="Arial" w:cs="Arial"/>
          <w:szCs w:val="24"/>
          <w:lang w:val="sr-Latn-RS"/>
        </w:rPr>
      </w:pPr>
      <w:r>
        <w:rPr>
          <w:rFonts w:ascii="Arial" w:hAnsi="Arial" w:cs="Arial"/>
          <w:szCs w:val="24"/>
          <w:lang w:val="sr-Latn-RS"/>
        </w:rPr>
        <w:t>Комуникациона</w:t>
      </w:r>
      <w:r w:rsidR="00915A0B" w:rsidRPr="00915A0B">
        <w:rPr>
          <w:rFonts w:ascii="Arial" w:hAnsi="Arial" w:cs="Arial"/>
          <w:szCs w:val="24"/>
          <w:lang w:val="sr-Latn-RS"/>
        </w:rPr>
        <w:t xml:space="preserve"> </w:t>
      </w:r>
      <w:r>
        <w:rPr>
          <w:rFonts w:ascii="Arial" w:hAnsi="Arial" w:cs="Arial"/>
          <w:szCs w:val="24"/>
          <w:lang w:val="sr-Latn-RS"/>
        </w:rPr>
        <w:t>платформа</w:t>
      </w:r>
      <w:r w:rsidR="00915A0B" w:rsidRPr="00915A0B">
        <w:rPr>
          <w:rFonts w:ascii="Arial" w:hAnsi="Arial" w:cs="Arial"/>
          <w:szCs w:val="24"/>
          <w:lang w:val="sr-Latn-RS"/>
        </w:rPr>
        <w:t xml:space="preserve"> </w:t>
      </w:r>
      <w:r>
        <w:rPr>
          <w:rFonts w:ascii="Arial" w:hAnsi="Arial" w:cs="Arial"/>
          <w:szCs w:val="24"/>
          <w:lang w:val="sr-Latn-RS"/>
        </w:rPr>
        <w:t>за</w:t>
      </w:r>
      <w:r w:rsidR="00915A0B" w:rsidRPr="00915A0B">
        <w:rPr>
          <w:rFonts w:ascii="Arial" w:hAnsi="Arial" w:cs="Arial"/>
          <w:szCs w:val="24"/>
          <w:lang w:val="sr-Latn-RS"/>
        </w:rPr>
        <w:t xml:space="preserve"> </w:t>
      </w:r>
      <w:r>
        <w:rPr>
          <w:rFonts w:ascii="Arial" w:hAnsi="Arial" w:cs="Arial"/>
          <w:szCs w:val="24"/>
          <w:lang w:val="sr-Latn-RS"/>
        </w:rPr>
        <w:t>репозиционирање</w:t>
      </w:r>
      <w:r w:rsidR="00915A0B" w:rsidRPr="00915A0B">
        <w:rPr>
          <w:rFonts w:ascii="Arial" w:hAnsi="Arial" w:cs="Arial"/>
          <w:szCs w:val="24"/>
          <w:lang w:val="sr-Latn-RS"/>
        </w:rPr>
        <w:t xml:space="preserve"> </w:t>
      </w:r>
      <w:r>
        <w:rPr>
          <w:rFonts w:ascii="Arial" w:hAnsi="Arial" w:cs="Arial"/>
          <w:szCs w:val="24"/>
          <w:lang w:val="sr-Latn-RS"/>
        </w:rPr>
        <w:t>компаније</w:t>
      </w:r>
      <w:r w:rsidR="00915A0B" w:rsidRPr="00915A0B">
        <w:rPr>
          <w:rFonts w:ascii="Arial" w:hAnsi="Arial" w:cs="Arial"/>
          <w:szCs w:val="24"/>
          <w:lang w:val="sr-Latn-RS"/>
        </w:rPr>
        <w:t xml:space="preserve"> </w:t>
      </w:r>
      <w:r>
        <w:rPr>
          <w:rFonts w:ascii="Arial" w:hAnsi="Arial" w:cs="Arial"/>
          <w:szCs w:val="24"/>
          <w:lang w:val="sr-Latn-RS"/>
        </w:rPr>
        <w:t>са</w:t>
      </w:r>
      <w:r w:rsidR="00915A0B" w:rsidRPr="00915A0B">
        <w:rPr>
          <w:rFonts w:ascii="Arial" w:hAnsi="Arial" w:cs="Arial"/>
          <w:szCs w:val="24"/>
          <w:lang w:val="sr-Latn-RS"/>
        </w:rPr>
        <w:t xml:space="preserve"> </w:t>
      </w:r>
      <w:r>
        <w:rPr>
          <w:rFonts w:ascii="Arial" w:hAnsi="Arial" w:cs="Arial"/>
          <w:szCs w:val="24"/>
          <w:lang w:val="sr-Latn-RS"/>
        </w:rPr>
        <w:t>имплементацијом</w:t>
      </w:r>
      <w:r w:rsidR="00915A0B" w:rsidRPr="00915A0B">
        <w:rPr>
          <w:rFonts w:ascii="Arial" w:hAnsi="Arial" w:cs="Arial"/>
          <w:szCs w:val="24"/>
          <w:lang w:val="sr-Latn-RS"/>
        </w:rPr>
        <w:t xml:space="preserve"> </w:t>
      </w:r>
      <w:r>
        <w:rPr>
          <w:rFonts w:ascii="Arial" w:hAnsi="Arial" w:cs="Arial"/>
          <w:szCs w:val="24"/>
          <w:lang w:val="sr-Latn-RS"/>
        </w:rPr>
        <w:t>новог</w:t>
      </w:r>
      <w:r w:rsidR="00915A0B" w:rsidRPr="00915A0B">
        <w:rPr>
          <w:rFonts w:ascii="Arial" w:hAnsi="Arial" w:cs="Arial"/>
          <w:szCs w:val="24"/>
          <w:lang w:val="sr-Latn-RS"/>
        </w:rPr>
        <w:t xml:space="preserve"> </w:t>
      </w:r>
      <w:r>
        <w:rPr>
          <w:rFonts w:ascii="Arial" w:hAnsi="Arial" w:cs="Arial"/>
          <w:szCs w:val="24"/>
          <w:lang w:val="sr-Latn-RS"/>
        </w:rPr>
        <w:t>корпоративног</w:t>
      </w:r>
      <w:r w:rsidR="00915A0B" w:rsidRPr="00915A0B">
        <w:rPr>
          <w:rFonts w:ascii="Arial" w:hAnsi="Arial" w:cs="Arial"/>
          <w:szCs w:val="24"/>
          <w:lang w:val="sr-Latn-RS"/>
        </w:rPr>
        <w:t xml:space="preserve"> </w:t>
      </w:r>
      <w:r>
        <w:rPr>
          <w:rFonts w:ascii="Arial" w:hAnsi="Arial" w:cs="Arial"/>
          <w:szCs w:val="24"/>
          <w:lang w:val="sr-Latn-RS"/>
        </w:rPr>
        <w:t>идентитета</w:t>
      </w:r>
      <w:r w:rsidR="00915A0B" w:rsidRPr="00915A0B">
        <w:rPr>
          <w:rFonts w:ascii="Arial" w:hAnsi="Arial" w:cs="Arial"/>
          <w:szCs w:val="24"/>
          <w:lang w:val="sr-Latn-RS"/>
        </w:rPr>
        <w:t xml:space="preserve"> </w:t>
      </w:r>
      <w:r>
        <w:rPr>
          <w:rFonts w:ascii="Arial" w:hAnsi="Arial" w:cs="Arial"/>
          <w:szCs w:val="24"/>
          <w:lang w:val="sr-Latn-RS"/>
        </w:rPr>
        <w:t>треба</w:t>
      </w:r>
      <w:r w:rsidR="00915A0B" w:rsidRPr="00915A0B">
        <w:rPr>
          <w:rFonts w:ascii="Arial" w:hAnsi="Arial" w:cs="Arial"/>
          <w:szCs w:val="24"/>
          <w:lang w:val="sr-Latn-RS"/>
        </w:rPr>
        <w:t xml:space="preserve"> </w:t>
      </w:r>
      <w:r>
        <w:rPr>
          <w:rFonts w:ascii="Arial" w:hAnsi="Arial" w:cs="Arial"/>
          <w:szCs w:val="24"/>
          <w:lang w:val="sr-Latn-RS"/>
        </w:rPr>
        <w:t>да</w:t>
      </w:r>
      <w:r w:rsidR="00915A0B" w:rsidRPr="00915A0B">
        <w:rPr>
          <w:rFonts w:ascii="Arial" w:hAnsi="Arial" w:cs="Arial"/>
          <w:szCs w:val="24"/>
          <w:lang w:val="sr-Latn-RS"/>
        </w:rPr>
        <w:t xml:space="preserve"> </w:t>
      </w:r>
      <w:r>
        <w:rPr>
          <w:rFonts w:ascii="Arial" w:hAnsi="Arial" w:cs="Arial"/>
          <w:szCs w:val="24"/>
          <w:lang w:val="sr-Latn-RS"/>
        </w:rPr>
        <w:t>представи</w:t>
      </w:r>
      <w:r w:rsidR="00915A0B" w:rsidRPr="00915A0B">
        <w:rPr>
          <w:rFonts w:ascii="Arial" w:hAnsi="Arial" w:cs="Arial"/>
          <w:szCs w:val="24"/>
          <w:lang w:val="sr-Latn-RS"/>
        </w:rPr>
        <w:t xml:space="preserve"> </w:t>
      </w:r>
      <w:r>
        <w:rPr>
          <w:rFonts w:ascii="Arial" w:hAnsi="Arial" w:cs="Arial"/>
          <w:szCs w:val="24"/>
          <w:lang w:val="sr-Latn-RS"/>
        </w:rPr>
        <w:t>ЕПС</w:t>
      </w:r>
      <w:r w:rsidR="00915A0B" w:rsidRPr="00915A0B">
        <w:rPr>
          <w:rFonts w:ascii="Arial" w:hAnsi="Arial" w:cs="Arial"/>
          <w:szCs w:val="24"/>
          <w:lang w:val="sr-Latn-RS"/>
        </w:rPr>
        <w:t xml:space="preserve"> </w:t>
      </w:r>
      <w:r>
        <w:rPr>
          <w:rFonts w:ascii="Arial" w:hAnsi="Arial" w:cs="Arial"/>
          <w:szCs w:val="24"/>
          <w:lang w:val="sr-Latn-RS"/>
        </w:rPr>
        <w:t>групу</w:t>
      </w:r>
      <w:r w:rsidR="00915A0B" w:rsidRPr="00915A0B">
        <w:rPr>
          <w:rFonts w:ascii="Arial" w:hAnsi="Arial" w:cs="Arial"/>
          <w:szCs w:val="24"/>
          <w:lang w:val="sr-Latn-RS"/>
        </w:rPr>
        <w:t xml:space="preserve"> </w:t>
      </w:r>
      <w:r>
        <w:rPr>
          <w:rFonts w:ascii="Arial" w:hAnsi="Arial" w:cs="Arial"/>
          <w:szCs w:val="24"/>
          <w:lang w:val="sr-Latn-RS"/>
        </w:rPr>
        <w:t>као</w:t>
      </w:r>
      <w:r w:rsidR="00915A0B" w:rsidRPr="00915A0B">
        <w:rPr>
          <w:rFonts w:ascii="Arial" w:hAnsi="Arial" w:cs="Arial"/>
          <w:szCs w:val="24"/>
          <w:lang w:val="sr-Latn-RS"/>
        </w:rPr>
        <w:t xml:space="preserve"> </w:t>
      </w:r>
      <w:r>
        <w:rPr>
          <w:rFonts w:ascii="Arial" w:hAnsi="Arial" w:cs="Arial"/>
          <w:szCs w:val="24"/>
          <w:lang w:val="sr-Latn-RS"/>
        </w:rPr>
        <w:t>оптимизовану</w:t>
      </w:r>
      <w:r w:rsidR="00915A0B" w:rsidRPr="00915A0B">
        <w:rPr>
          <w:rFonts w:ascii="Arial" w:hAnsi="Arial" w:cs="Arial"/>
          <w:szCs w:val="24"/>
          <w:lang w:val="sr-Latn-RS"/>
        </w:rPr>
        <w:t xml:space="preserve">, </w:t>
      </w:r>
      <w:r>
        <w:rPr>
          <w:rFonts w:ascii="Arial" w:hAnsi="Arial" w:cs="Arial"/>
          <w:szCs w:val="24"/>
          <w:lang w:val="sr-Latn-RS"/>
        </w:rPr>
        <w:t>модерну</w:t>
      </w:r>
      <w:r w:rsidR="00915A0B" w:rsidRPr="00915A0B">
        <w:rPr>
          <w:rFonts w:ascii="Arial" w:hAnsi="Arial" w:cs="Arial"/>
          <w:szCs w:val="24"/>
          <w:lang w:val="sr-Latn-RS"/>
        </w:rPr>
        <w:t xml:space="preserve">, </w:t>
      </w:r>
      <w:r>
        <w:rPr>
          <w:rFonts w:ascii="Arial" w:hAnsi="Arial" w:cs="Arial"/>
          <w:szCs w:val="24"/>
          <w:lang w:val="sr-Latn-RS"/>
        </w:rPr>
        <w:t>свежу</w:t>
      </w:r>
      <w:r w:rsidR="00915A0B" w:rsidRPr="00915A0B">
        <w:rPr>
          <w:rFonts w:ascii="Arial" w:hAnsi="Arial" w:cs="Arial"/>
          <w:szCs w:val="24"/>
          <w:lang w:val="sr-Latn-RS"/>
        </w:rPr>
        <w:t xml:space="preserve">, </w:t>
      </w:r>
      <w:r>
        <w:rPr>
          <w:rFonts w:ascii="Arial" w:hAnsi="Arial" w:cs="Arial"/>
          <w:szCs w:val="24"/>
          <w:lang w:val="sr-Latn-RS"/>
        </w:rPr>
        <w:t>динамичну</w:t>
      </w:r>
      <w:r w:rsidR="00915A0B" w:rsidRPr="00915A0B">
        <w:rPr>
          <w:rFonts w:ascii="Arial" w:hAnsi="Arial" w:cs="Arial"/>
          <w:szCs w:val="24"/>
          <w:lang w:val="sr-Latn-RS"/>
        </w:rPr>
        <w:t xml:space="preserve">, </w:t>
      </w:r>
      <w:r>
        <w:rPr>
          <w:rFonts w:ascii="Arial" w:hAnsi="Arial" w:cs="Arial"/>
          <w:szCs w:val="24"/>
          <w:lang w:val="sr-Latn-RS"/>
        </w:rPr>
        <w:t>друштвено</w:t>
      </w:r>
      <w:r w:rsidR="00915A0B" w:rsidRPr="00915A0B">
        <w:rPr>
          <w:rFonts w:ascii="Arial" w:hAnsi="Arial" w:cs="Arial"/>
          <w:szCs w:val="24"/>
          <w:lang w:val="sr-Latn-RS"/>
        </w:rPr>
        <w:t xml:space="preserve"> </w:t>
      </w:r>
      <w:r>
        <w:rPr>
          <w:rFonts w:ascii="Arial" w:hAnsi="Arial" w:cs="Arial"/>
          <w:szCs w:val="24"/>
          <w:lang w:val="sr-Latn-RS"/>
        </w:rPr>
        <w:t>одговорну</w:t>
      </w:r>
      <w:r w:rsidR="00915A0B" w:rsidRPr="00915A0B">
        <w:rPr>
          <w:rFonts w:ascii="Arial" w:hAnsi="Arial" w:cs="Arial"/>
          <w:szCs w:val="24"/>
          <w:lang w:val="sr-Latn-RS"/>
        </w:rPr>
        <w:t xml:space="preserve">, </w:t>
      </w:r>
      <w:r>
        <w:rPr>
          <w:rFonts w:ascii="Arial" w:hAnsi="Arial" w:cs="Arial"/>
          <w:szCs w:val="24"/>
          <w:lang w:val="sr-Latn-RS"/>
        </w:rPr>
        <w:t>еколошки</w:t>
      </w:r>
      <w:r w:rsidR="00915A0B" w:rsidRPr="00915A0B">
        <w:rPr>
          <w:rFonts w:ascii="Arial" w:hAnsi="Arial" w:cs="Arial"/>
          <w:szCs w:val="24"/>
          <w:lang w:val="sr-Latn-RS"/>
        </w:rPr>
        <w:t xml:space="preserve"> </w:t>
      </w:r>
      <w:r>
        <w:rPr>
          <w:rFonts w:ascii="Arial" w:hAnsi="Arial" w:cs="Arial"/>
          <w:szCs w:val="24"/>
          <w:lang w:val="sr-Latn-RS"/>
        </w:rPr>
        <w:t>опреде</w:t>
      </w:r>
      <w:r w:rsidR="00741256">
        <w:rPr>
          <w:rFonts w:ascii="Arial" w:hAnsi="Arial" w:cs="Arial"/>
          <w:szCs w:val="24"/>
          <w:lang w:val="sr-Latn-RS"/>
        </w:rPr>
        <w:t>љ</w:t>
      </w:r>
      <w:r>
        <w:rPr>
          <w:rFonts w:ascii="Arial" w:hAnsi="Arial" w:cs="Arial"/>
          <w:szCs w:val="24"/>
          <w:lang w:val="sr-Latn-RS"/>
        </w:rPr>
        <w:t>ену</w:t>
      </w:r>
      <w:r w:rsidR="00915A0B" w:rsidRPr="00915A0B">
        <w:rPr>
          <w:rFonts w:ascii="Arial" w:hAnsi="Arial" w:cs="Arial"/>
          <w:szCs w:val="24"/>
          <w:lang w:val="sr-Latn-RS"/>
        </w:rPr>
        <w:t xml:space="preserve">, </w:t>
      </w:r>
      <w:r>
        <w:rPr>
          <w:rFonts w:ascii="Arial" w:hAnsi="Arial" w:cs="Arial"/>
          <w:szCs w:val="24"/>
          <w:lang w:val="sr-Latn-RS"/>
        </w:rPr>
        <w:t>тржишно</w:t>
      </w:r>
      <w:r w:rsidR="00915A0B" w:rsidRPr="00915A0B">
        <w:rPr>
          <w:rFonts w:ascii="Arial" w:hAnsi="Arial" w:cs="Arial"/>
          <w:szCs w:val="24"/>
          <w:lang w:val="sr-Latn-RS"/>
        </w:rPr>
        <w:t xml:space="preserve"> </w:t>
      </w:r>
      <w:r>
        <w:rPr>
          <w:rFonts w:ascii="Arial" w:hAnsi="Arial" w:cs="Arial"/>
          <w:szCs w:val="24"/>
          <w:lang w:val="sr-Latn-RS"/>
        </w:rPr>
        <w:t>оријентисану</w:t>
      </w:r>
      <w:r w:rsidR="00915A0B" w:rsidRPr="00915A0B">
        <w:rPr>
          <w:rFonts w:ascii="Arial" w:hAnsi="Arial" w:cs="Arial"/>
          <w:szCs w:val="24"/>
          <w:lang w:val="sr-Latn-RS"/>
        </w:rPr>
        <w:t xml:space="preserve">, </w:t>
      </w:r>
      <w:r>
        <w:rPr>
          <w:rFonts w:ascii="Arial" w:hAnsi="Arial" w:cs="Arial"/>
          <w:szCs w:val="24"/>
          <w:lang w:val="sr-Latn-RS"/>
        </w:rPr>
        <w:t>окренуту</w:t>
      </w:r>
      <w:r w:rsidR="00915A0B" w:rsidRPr="00915A0B">
        <w:rPr>
          <w:rFonts w:ascii="Arial" w:hAnsi="Arial" w:cs="Arial"/>
          <w:szCs w:val="24"/>
          <w:lang w:val="sr-Latn-RS"/>
        </w:rPr>
        <w:t xml:space="preserve"> </w:t>
      </w:r>
      <w:r>
        <w:rPr>
          <w:rFonts w:ascii="Arial" w:hAnsi="Arial" w:cs="Arial"/>
          <w:szCs w:val="24"/>
          <w:lang w:val="sr-Latn-RS"/>
        </w:rPr>
        <w:t>купцима</w:t>
      </w:r>
      <w:r w:rsidR="00915A0B" w:rsidRPr="00915A0B">
        <w:rPr>
          <w:rFonts w:ascii="Arial" w:hAnsi="Arial" w:cs="Arial"/>
          <w:szCs w:val="24"/>
          <w:lang w:val="sr-Latn-RS"/>
        </w:rPr>
        <w:t xml:space="preserve">, </w:t>
      </w:r>
      <w:r>
        <w:rPr>
          <w:rFonts w:ascii="Arial" w:hAnsi="Arial" w:cs="Arial"/>
          <w:szCs w:val="24"/>
          <w:lang w:val="sr-Latn-RS"/>
        </w:rPr>
        <w:t>корпоративно</w:t>
      </w:r>
      <w:r w:rsidR="00915A0B" w:rsidRPr="00915A0B">
        <w:rPr>
          <w:rFonts w:ascii="Arial" w:hAnsi="Arial" w:cs="Arial"/>
          <w:szCs w:val="24"/>
          <w:lang w:val="sr-Latn-RS"/>
        </w:rPr>
        <w:t xml:space="preserve"> </w:t>
      </w:r>
      <w:r>
        <w:rPr>
          <w:rFonts w:ascii="Arial" w:hAnsi="Arial" w:cs="Arial"/>
          <w:szCs w:val="24"/>
          <w:lang w:val="sr-Latn-RS"/>
        </w:rPr>
        <w:t>моћну</w:t>
      </w:r>
      <w:r w:rsidR="00915A0B" w:rsidRPr="00915A0B">
        <w:rPr>
          <w:rFonts w:ascii="Arial" w:hAnsi="Arial" w:cs="Arial"/>
          <w:szCs w:val="24"/>
          <w:lang w:val="sr-Latn-RS"/>
        </w:rPr>
        <w:t xml:space="preserve"> </w:t>
      </w:r>
      <w:r>
        <w:rPr>
          <w:rFonts w:ascii="Arial" w:hAnsi="Arial" w:cs="Arial"/>
          <w:szCs w:val="24"/>
          <w:lang w:val="sr-Latn-RS"/>
        </w:rPr>
        <w:t>и</w:t>
      </w:r>
      <w:r w:rsidR="00915A0B" w:rsidRPr="00915A0B">
        <w:rPr>
          <w:rFonts w:ascii="Arial" w:hAnsi="Arial" w:cs="Arial"/>
          <w:szCs w:val="24"/>
          <w:lang w:val="sr-Latn-RS"/>
        </w:rPr>
        <w:t xml:space="preserve"> </w:t>
      </w:r>
      <w:r>
        <w:rPr>
          <w:rFonts w:ascii="Arial" w:hAnsi="Arial" w:cs="Arial"/>
          <w:szCs w:val="24"/>
          <w:lang w:val="sr-Latn-RS"/>
        </w:rPr>
        <w:t>препознат</w:t>
      </w:r>
      <w:r w:rsidR="00741256">
        <w:rPr>
          <w:rFonts w:ascii="Arial" w:hAnsi="Arial" w:cs="Arial"/>
          <w:szCs w:val="24"/>
          <w:lang w:val="sr-Latn-RS"/>
        </w:rPr>
        <w:t>љ</w:t>
      </w:r>
      <w:r>
        <w:rPr>
          <w:rFonts w:ascii="Arial" w:hAnsi="Arial" w:cs="Arial"/>
          <w:szCs w:val="24"/>
          <w:lang w:val="sr-Latn-RS"/>
        </w:rPr>
        <w:t>иву</w:t>
      </w:r>
      <w:r w:rsidR="00915A0B" w:rsidRPr="00915A0B">
        <w:rPr>
          <w:rFonts w:ascii="Arial" w:hAnsi="Arial" w:cs="Arial"/>
          <w:szCs w:val="24"/>
          <w:lang w:val="sr-Latn-RS"/>
        </w:rPr>
        <w:t>.</w:t>
      </w:r>
    </w:p>
    <w:p w14:paraId="35988819" w14:textId="582C448F" w:rsidR="00915A0B" w:rsidRPr="00915A0B" w:rsidRDefault="00922A6B" w:rsidP="00470B59">
      <w:pPr>
        <w:jc w:val="both"/>
        <w:rPr>
          <w:rFonts w:ascii="Arial" w:hAnsi="Arial" w:cs="Arial"/>
          <w:szCs w:val="24"/>
          <w:lang w:val="sr-Latn-RS"/>
        </w:rPr>
      </w:pPr>
      <w:r>
        <w:rPr>
          <w:rFonts w:ascii="Arial" w:hAnsi="Arial" w:cs="Arial"/>
          <w:szCs w:val="24"/>
          <w:lang w:val="sr-Latn-RS"/>
        </w:rPr>
        <w:t>Корпоративни</w:t>
      </w:r>
      <w:r w:rsidR="00915A0B" w:rsidRPr="00915A0B">
        <w:rPr>
          <w:rFonts w:ascii="Arial" w:hAnsi="Arial" w:cs="Arial"/>
          <w:szCs w:val="24"/>
          <w:lang w:val="sr-Latn-RS"/>
        </w:rPr>
        <w:t xml:space="preserve"> </w:t>
      </w:r>
      <w:r>
        <w:rPr>
          <w:rFonts w:ascii="Arial" w:hAnsi="Arial" w:cs="Arial"/>
          <w:szCs w:val="24"/>
          <w:lang w:val="sr-Latn-RS"/>
        </w:rPr>
        <w:t>рибрендинг</w:t>
      </w:r>
      <w:r w:rsidR="00915A0B" w:rsidRPr="00915A0B">
        <w:rPr>
          <w:rFonts w:ascii="Arial" w:hAnsi="Arial" w:cs="Arial"/>
          <w:szCs w:val="24"/>
          <w:lang w:val="sr-Latn-RS"/>
        </w:rPr>
        <w:t xml:space="preserve"> </w:t>
      </w:r>
      <w:r>
        <w:rPr>
          <w:rFonts w:ascii="Arial" w:hAnsi="Arial" w:cs="Arial"/>
          <w:szCs w:val="24"/>
          <w:lang w:val="sr-Latn-RS"/>
        </w:rPr>
        <w:t>треба</w:t>
      </w:r>
      <w:r w:rsidR="00915A0B" w:rsidRPr="00915A0B">
        <w:rPr>
          <w:rFonts w:ascii="Arial" w:hAnsi="Arial" w:cs="Arial"/>
          <w:szCs w:val="24"/>
          <w:lang w:val="sr-Latn-RS"/>
        </w:rPr>
        <w:t xml:space="preserve"> </w:t>
      </w:r>
      <w:r>
        <w:rPr>
          <w:rFonts w:ascii="Arial" w:hAnsi="Arial" w:cs="Arial"/>
          <w:szCs w:val="24"/>
          <w:lang w:val="sr-Latn-RS"/>
        </w:rPr>
        <w:t>да</w:t>
      </w:r>
      <w:r w:rsidR="00915A0B" w:rsidRPr="00915A0B">
        <w:rPr>
          <w:rFonts w:ascii="Arial" w:hAnsi="Arial" w:cs="Arial"/>
          <w:szCs w:val="24"/>
          <w:lang w:val="sr-Latn-RS"/>
        </w:rPr>
        <w:t xml:space="preserve"> </w:t>
      </w:r>
      <w:r>
        <w:rPr>
          <w:rFonts w:ascii="Arial" w:hAnsi="Arial" w:cs="Arial"/>
          <w:szCs w:val="24"/>
          <w:lang w:val="sr-Latn-RS"/>
        </w:rPr>
        <w:t>буде</w:t>
      </w:r>
      <w:r w:rsidR="00915A0B" w:rsidRPr="00915A0B">
        <w:rPr>
          <w:rFonts w:ascii="Arial" w:hAnsi="Arial" w:cs="Arial"/>
          <w:szCs w:val="24"/>
          <w:lang w:val="sr-Latn-RS"/>
        </w:rPr>
        <w:t xml:space="preserve"> </w:t>
      </w:r>
      <w:r>
        <w:rPr>
          <w:rFonts w:ascii="Arial" w:hAnsi="Arial" w:cs="Arial"/>
          <w:szCs w:val="24"/>
          <w:lang w:val="sr-Latn-RS"/>
        </w:rPr>
        <w:t>једноставан</w:t>
      </w:r>
      <w:r w:rsidR="00915A0B" w:rsidRPr="00915A0B">
        <w:rPr>
          <w:rFonts w:ascii="Arial" w:hAnsi="Arial" w:cs="Arial"/>
          <w:szCs w:val="24"/>
          <w:lang w:val="sr-Latn-RS"/>
        </w:rPr>
        <w:t xml:space="preserve">, </w:t>
      </w:r>
      <w:r>
        <w:rPr>
          <w:rFonts w:ascii="Arial" w:hAnsi="Arial" w:cs="Arial"/>
          <w:szCs w:val="24"/>
          <w:lang w:val="sr-Latn-RS"/>
        </w:rPr>
        <w:t>економичан</w:t>
      </w:r>
      <w:r w:rsidR="00915A0B" w:rsidRPr="00915A0B">
        <w:rPr>
          <w:rFonts w:ascii="Arial" w:hAnsi="Arial" w:cs="Arial"/>
          <w:szCs w:val="24"/>
          <w:lang w:val="sr-Latn-RS"/>
        </w:rPr>
        <w:t xml:space="preserve">, </w:t>
      </w:r>
      <w:r>
        <w:rPr>
          <w:rFonts w:ascii="Arial" w:hAnsi="Arial" w:cs="Arial"/>
          <w:szCs w:val="24"/>
          <w:lang w:val="sr-Latn-RS"/>
        </w:rPr>
        <w:t>ефикасан</w:t>
      </w:r>
      <w:r w:rsidR="00915A0B" w:rsidRPr="00915A0B">
        <w:rPr>
          <w:rFonts w:ascii="Arial" w:hAnsi="Arial" w:cs="Arial"/>
          <w:szCs w:val="24"/>
          <w:lang w:val="sr-Latn-RS"/>
        </w:rPr>
        <w:t xml:space="preserve"> </w:t>
      </w:r>
      <w:r>
        <w:rPr>
          <w:rFonts w:ascii="Arial" w:hAnsi="Arial" w:cs="Arial"/>
          <w:szCs w:val="24"/>
          <w:lang w:val="sr-Latn-RS"/>
        </w:rPr>
        <w:t>и</w:t>
      </w:r>
      <w:r w:rsidR="00915A0B" w:rsidRPr="00915A0B">
        <w:rPr>
          <w:rFonts w:ascii="Arial" w:hAnsi="Arial" w:cs="Arial"/>
          <w:szCs w:val="24"/>
          <w:lang w:val="sr-Latn-RS"/>
        </w:rPr>
        <w:t xml:space="preserve"> </w:t>
      </w:r>
      <w:r>
        <w:rPr>
          <w:rFonts w:ascii="Arial" w:hAnsi="Arial" w:cs="Arial"/>
          <w:szCs w:val="24"/>
          <w:lang w:val="sr-Latn-RS"/>
        </w:rPr>
        <w:t>допад</w:t>
      </w:r>
      <w:r w:rsidR="00741256">
        <w:rPr>
          <w:rFonts w:ascii="Arial" w:hAnsi="Arial" w:cs="Arial"/>
          <w:szCs w:val="24"/>
          <w:lang w:val="sr-Latn-RS"/>
        </w:rPr>
        <w:t>љ</w:t>
      </w:r>
      <w:r>
        <w:rPr>
          <w:rFonts w:ascii="Arial" w:hAnsi="Arial" w:cs="Arial"/>
          <w:szCs w:val="24"/>
          <w:lang w:val="sr-Latn-RS"/>
        </w:rPr>
        <w:t>ив</w:t>
      </w:r>
      <w:r w:rsidR="00915A0B" w:rsidRPr="00915A0B">
        <w:rPr>
          <w:rFonts w:ascii="Arial" w:hAnsi="Arial" w:cs="Arial"/>
          <w:szCs w:val="24"/>
          <w:lang w:val="sr-Latn-RS"/>
        </w:rPr>
        <w:t>.</w:t>
      </w:r>
    </w:p>
    <w:p w14:paraId="37A9FADA" w14:textId="3118B1D3" w:rsidR="00915A0B" w:rsidRPr="00915A0B" w:rsidRDefault="00922A6B" w:rsidP="00470B59">
      <w:pPr>
        <w:jc w:val="both"/>
        <w:rPr>
          <w:rFonts w:ascii="Arial" w:hAnsi="Arial" w:cs="Arial"/>
          <w:szCs w:val="24"/>
          <w:lang w:val="sr-Latn-RS"/>
        </w:rPr>
      </w:pPr>
      <w:r>
        <w:rPr>
          <w:rFonts w:ascii="Arial" w:hAnsi="Arial" w:cs="Arial"/>
          <w:szCs w:val="24"/>
          <w:lang w:val="sr-Latn-RS"/>
        </w:rPr>
        <w:t>Од</w:t>
      </w:r>
      <w:r w:rsidR="00915A0B" w:rsidRPr="00915A0B">
        <w:rPr>
          <w:rFonts w:ascii="Arial" w:hAnsi="Arial" w:cs="Arial"/>
          <w:szCs w:val="24"/>
          <w:lang w:val="sr-Latn-RS"/>
        </w:rPr>
        <w:t xml:space="preserve"> </w:t>
      </w:r>
      <w:r>
        <w:rPr>
          <w:rFonts w:ascii="Arial" w:hAnsi="Arial" w:cs="Arial"/>
          <w:szCs w:val="24"/>
          <w:lang w:val="sr-Latn-RS"/>
        </w:rPr>
        <w:t>изабраног</w:t>
      </w:r>
      <w:r w:rsidR="00915A0B" w:rsidRPr="00915A0B">
        <w:rPr>
          <w:rFonts w:ascii="Arial" w:hAnsi="Arial" w:cs="Arial"/>
          <w:szCs w:val="24"/>
          <w:lang w:val="sr-Latn-RS"/>
        </w:rPr>
        <w:t xml:space="preserve">  </w:t>
      </w:r>
      <w:r>
        <w:rPr>
          <w:rFonts w:ascii="Arial" w:hAnsi="Arial" w:cs="Arial"/>
          <w:szCs w:val="24"/>
          <w:lang w:val="sr-Latn-RS"/>
        </w:rPr>
        <w:t>понуђача</w:t>
      </w:r>
      <w:r w:rsidR="00915A0B" w:rsidRPr="00915A0B">
        <w:rPr>
          <w:rFonts w:ascii="Arial" w:hAnsi="Arial" w:cs="Arial"/>
          <w:szCs w:val="24"/>
          <w:lang w:val="sr-Latn-RS"/>
        </w:rPr>
        <w:t xml:space="preserve"> </w:t>
      </w:r>
      <w:r>
        <w:rPr>
          <w:rFonts w:ascii="Arial" w:hAnsi="Arial" w:cs="Arial"/>
          <w:szCs w:val="24"/>
          <w:lang w:val="sr-Latn-RS"/>
        </w:rPr>
        <w:t>се</w:t>
      </w:r>
      <w:r w:rsidR="00915A0B" w:rsidRPr="00915A0B">
        <w:rPr>
          <w:rFonts w:ascii="Arial" w:hAnsi="Arial" w:cs="Arial"/>
          <w:szCs w:val="24"/>
          <w:lang w:val="sr-Latn-RS"/>
        </w:rPr>
        <w:t xml:space="preserve"> </w:t>
      </w:r>
      <w:r>
        <w:rPr>
          <w:rFonts w:ascii="Arial" w:hAnsi="Arial" w:cs="Arial"/>
          <w:szCs w:val="24"/>
          <w:lang w:val="sr-Latn-RS"/>
        </w:rPr>
        <w:t>очекује</w:t>
      </w:r>
      <w:r w:rsidR="00915A0B" w:rsidRPr="00915A0B">
        <w:rPr>
          <w:rFonts w:ascii="Arial" w:hAnsi="Arial" w:cs="Arial"/>
          <w:szCs w:val="24"/>
          <w:lang w:val="sr-Latn-RS"/>
        </w:rPr>
        <w:t xml:space="preserve"> </w:t>
      </w:r>
      <w:r>
        <w:rPr>
          <w:rFonts w:ascii="Arial" w:hAnsi="Arial" w:cs="Arial"/>
          <w:szCs w:val="24"/>
          <w:lang w:val="sr-Latn-RS"/>
        </w:rPr>
        <w:t>да</w:t>
      </w:r>
      <w:r w:rsidR="00915A0B" w:rsidRPr="00915A0B">
        <w:rPr>
          <w:rFonts w:ascii="Arial" w:hAnsi="Arial" w:cs="Arial"/>
          <w:szCs w:val="24"/>
          <w:lang w:val="sr-Latn-RS"/>
        </w:rPr>
        <w:t xml:space="preserve"> </w:t>
      </w:r>
      <w:r>
        <w:rPr>
          <w:rFonts w:ascii="Arial" w:hAnsi="Arial" w:cs="Arial"/>
          <w:szCs w:val="24"/>
          <w:lang w:val="sr-Latn-RS"/>
        </w:rPr>
        <w:t>својим</w:t>
      </w:r>
      <w:r w:rsidR="00915A0B" w:rsidRPr="00915A0B">
        <w:rPr>
          <w:rFonts w:ascii="Arial" w:hAnsi="Arial" w:cs="Arial"/>
          <w:szCs w:val="24"/>
          <w:lang w:val="sr-Latn-RS"/>
        </w:rPr>
        <w:t xml:space="preserve"> </w:t>
      </w:r>
      <w:r>
        <w:rPr>
          <w:rFonts w:ascii="Arial" w:hAnsi="Arial" w:cs="Arial"/>
          <w:szCs w:val="24"/>
          <w:lang w:val="sr-Latn-RS"/>
        </w:rPr>
        <w:t>стручним</w:t>
      </w:r>
      <w:r w:rsidR="00915A0B" w:rsidRPr="00915A0B">
        <w:rPr>
          <w:rFonts w:ascii="Arial" w:hAnsi="Arial" w:cs="Arial"/>
          <w:szCs w:val="24"/>
          <w:lang w:val="sr-Latn-RS"/>
        </w:rPr>
        <w:t xml:space="preserve"> </w:t>
      </w:r>
      <w:r>
        <w:rPr>
          <w:rFonts w:ascii="Arial" w:hAnsi="Arial" w:cs="Arial"/>
          <w:szCs w:val="24"/>
          <w:lang w:val="sr-Latn-RS"/>
        </w:rPr>
        <w:t>миш</w:t>
      </w:r>
      <w:r w:rsidR="00741256">
        <w:rPr>
          <w:rFonts w:ascii="Arial" w:hAnsi="Arial" w:cs="Arial"/>
          <w:szCs w:val="24"/>
          <w:lang w:val="sr-Latn-RS"/>
        </w:rPr>
        <w:t>љ</w:t>
      </w:r>
      <w:r>
        <w:rPr>
          <w:rFonts w:ascii="Arial" w:hAnsi="Arial" w:cs="Arial"/>
          <w:szCs w:val="24"/>
          <w:lang w:val="sr-Latn-RS"/>
        </w:rPr>
        <w:t>ењем</w:t>
      </w:r>
      <w:r w:rsidR="00915A0B" w:rsidRPr="00915A0B">
        <w:rPr>
          <w:rFonts w:ascii="Arial" w:hAnsi="Arial" w:cs="Arial"/>
          <w:szCs w:val="24"/>
          <w:lang w:val="sr-Latn-RS"/>
        </w:rPr>
        <w:t xml:space="preserve">, </w:t>
      </w:r>
      <w:r>
        <w:rPr>
          <w:rFonts w:ascii="Arial" w:hAnsi="Arial" w:cs="Arial"/>
          <w:szCs w:val="24"/>
          <w:lang w:val="sr-Latn-RS"/>
        </w:rPr>
        <w:t>креативним</w:t>
      </w:r>
      <w:r w:rsidR="00915A0B" w:rsidRPr="00915A0B">
        <w:rPr>
          <w:rFonts w:ascii="Arial" w:hAnsi="Arial" w:cs="Arial"/>
          <w:szCs w:val="24"/>
          <w:lang w:val="sr-Latn-RS"/>
        </w:rPr>
        <w:t xml:space="preserve"> </w:t>
      </w:r>
      <w:r>
        <w:rPr>
          <w:rFonts w:ascii="Arial" w:hAnsi="Arial" w:cs="Arial"/>
          <w:szCs w:val="24"/>
          <w:lang w:val="sr-Latn-RS"/>
        </w:rPr>
        <w:t>смерницама</w:t>
      </w:r>
      <w:r w:rsidR="00915A0B" w:rsidRPr="00915A0B">
        <w:rPr>
          <w:rFonts w:ascii="Arial" w:hAnsi="Arial" w:cs="Arial"/>
          <w:szCs w:val="24"/>
          <w:lang w:val="sr-Latn-RS"/>
        </w:rPr>
        <w:t xml:space="preserve"> </w:t>
      </w:r>
      <w:r>
        <w:rPr>
          <w:rFonts w:ascii="Arial" w:hAnsi="Arial" w:cs="Arial"/>
          <w:szCs w:val="24"/>
          <w:lang w:val="sr-Latn-RS"/>
        </w:rPr>
        <w:t>и</w:t>
      </w:r>
      <w:r w:rsidR="00915A0B" w:rsidRPr="00915A0B">
        <w:rPr>
          <w:rFonts w:ascii="Arial" w:hAnsi="Arial" w:cs="Arial"/>
          <w:szCs w:val="24"/>
          <w:lang w:val="sr-Latn-RS"/>
        </w:rPr>
        <w:t xml:space="preserve"> </w:t>
      </w:r>
      <w:r>
        <w:rPr>
          <w:rFonts w:ascii="Arial" w:hAnsi="Arial" w:cs="Arial"/>
          <w:szCs w:val="24"/>
          <w:lang w:val="sr-Latn-RS"/>
        </w:rPr>
        <w:t>искуством</w:t>
      </w:r>
      <w:r w:rsidR="00915A0B" w:rsidRPr="00915A0B">
        <w:rPr>
          <w:rFonts w:ascii="Arial" w:hAnsi="Arial" w:cs="Arial"/>
          <w:szCs w:val="24"/>
          <w:lang w:val="sr-Latn-RS"/>
        </w:rPr>
        <w:t xml:space="preserve"> </w:t>
      </w:r>
      <w:r>
        <w:rPr>
          <w:rFonts w:ascii="Arial" w:hAnsi="Arial" w:cs="Arial"/>
          <w:szCs w:val="24"/>
          <w:lang w:val="sr-Latn-RS"/>
        </w:rPr>
        <w:t>у</w:t>
      </w:r>
      <w:r w:rsidR="00915A0B" w:rsidRPr="00915A0B">
        <w:rPr>
          <w:rFonts w:ascii="Arial" w:hAnsi="Arial" w:cs="Arial"/>
          <w:szCs w:val="24"/>
          <w:lang w:val="sr-Latn-RS"/>
        </w:rPr>
        <w:t xml:space="preserve"> </w:t>
      </w:r>
      <w:r>
        <w:rPr>
          <w:rFonts w:ascii="Arial" w:hAnsi="Arial" w:cs="Arial"/>
          <w:szCs w:val="24"/>
          <w:lang w:val="sr-Latn-RS"/>
        </w:rPr>
        <w:t>рибрендингу</w:t>
      </w:r>
      <w:r w:rsidR="00915A0B" w:rsidRPr="00915A0B">
        <w:rPr>
          <w:rFonts w:ascii="Arial" w:hAnsi="Arial" w:cs="Arial"/>
          <w:szCs w:val="24"/>
          <w:lang w:val="sr-Latn-RS"/>
        </w:rPr>
        <w:t xml:space="preserve"> </w:t>
      </w:r>
      <w:r>
        <w:rPr>
          <w:rFonts w:ascii="Arial" w:hAnsi="Arial" w:cs="Arial"/>
          <w:szCs w:val="24"/>
          <w:lang w:val="sr-Latn-RS"/>
        </w:rPr>
        <w:t>унапреди</w:t>
      </w:r>
      <w:r w:rsidR="00915A0B" w:rsidRPr="00915A0B">
        <w:rPr>
          <w:rFonts w:ascii="Arial" w:hAnsi="Arial" w:cs="Arial"/>
          <w:szCs w:val="24"/>
          <w:lang w:val="sr-Latn-RS"/>
        </w:rPr>
        <w:t xml:space="preserve"> </w:t>
      </w:r>
      <w:r>
        <w:rPr>
          <w:rFonts w:ascii="Arial" w:hAnsi="Arial" w:cs="Arial"/>
          <w:szCs w:val="24"/>
          <w:lang w:val="sr-Latn-RS"/>
        </w:rPr>
        <w:t>квалитет</w:t>
      </w:r>
      <w:r w:rsidR="00915A0B" w:rsidRPr="00915A0B">
        <w:rPr>
          <w:rFonts w:ascii="Arial" w:hAnsi="Arial" w:cs="Arial"/>
          <w:szCs w:val="24"/>
          <w:lang w:val="sr-Latn-RS"/>
        </w:rPr>
        <w:t xml:space="preserve">, </w:t>
      </w:r>
      <w:r>
        <w:rPr>
          <w:rFonts w:ascii="Arial" w:hAnsi="Arial" w:cs="Arial"/>
          <w:szCs w:val="24"/>
          <w:lang w:val="sr-Latn-RS"/>
        </w:rPr>
        <w:t>брзину</w:t>
      </w:r>
      <w:r w:rsidR="00915A0B" w:rsidRPr="00915A0B">
        <w:rPr>
          <w:rFonts w:ascii="Arial" w:hAnsi="Arial" w:cs="Arial"/>
          <w:szCs w:val="24"/>
          <w:lang w:val="sr-Latn-RS"/>
        </w:rPr>
        <w:t xml:space="preserve"> </w:t>
      </w:r>
      <w:r>
        <w:rPr>
          <w:rFonts w:ascii="Arial" w:hAnsi="Arial" w:cs="Arial"/>
          <w:szCs w:val="24"/>
          <w:lang w:val="sr-Latn-RS"/>
        </w:rPr>
        <w:t>и</w:t>
      </w:r>
      <w:r w:rsidR="00915A0B" w:rsidRPr="00915A0B">
        <w:rPr>
          <w:rFonts w:ascii="Arial" w:hAnsi="Arial" w:cs="Arial"/>
          <w:szCs w:val="24"/>
          <w:lang w:val="sr-Latn-RS"/>
        </w:rPr>
        <w:t xml:space="preserve"> </w:t>
      </w:r>
      <w:r>
        <w:rPr>
          <w:rFonts w:ascii="Arial" w:hAnsi="Arial" w:cs="Arial"/>
          <w:szCs w:val="24"/>
          <w:lang w:val="sr-Latn-RS"/>
        </w:rPr>
        <w:t>ефикасност</w:t>
      </w:r>
      <w:r w:rsidR="00915A0B" w:rsidRPr="00915A0B">
        <w:rPr>
          <w:rFonts w:ascii="Arial" w:hAnsi="Arial" w:cs="Arial"/>
          <w:szCs w:val="24"/>
          <w:lang w:val="sr-Latn-RS"/>
        </w:rPr>
        <w:t xml:space="preserve"> </w:t>
      </w:r>
      <w:r>
        <w:rPr>
          <w:rFonts w:ascii="Arial" w:hAnsi="Arial" w:cs="Arial"/>
          <w:szCs w:val="24"/>
          <w:lang w:val="sr-Latn-RS"/>
        </w:rPr>
        <w:t>реализације</w:t>
      </w:r>
      <w:r w:rsidR="00915A0B" w:rsidRPr="00915A0B">
        <w:rPr>
          <w:rFonts w:ascii="Arial" w:hAnsi="Arial" w:cs="Arial"/>
          <w:szCs w:val="24"/>
          <w:lang w:val="sr-Latn-RS"/>
        </w:rPr>
        <w:t xml:space="preserve"> </w:t>
      </w:r>
      <w:r>
        <w:rPr>
          <w:rFonts w:ascii="Arial" w:hAnsi="Arial" w:cs="Arial"/>
          <w:szCs w:val="24"/>
          <w:lang w:val="sr-Latn-RS"/>
        </w:rPr>
        <w:t>пројекта</w:t>
      </w:r>
      <w:r w:rsidR="00915A0B" w:rsidRPr="00915A0B">
        <w:rPr>
          <w:rFonts w:ascii="Arial" w:hAnsi="Arial" w:cs="Arial"/>
          <w:szCs w:val="24"/>
          <w:lang w:val="sr-Latn-RS"/>
        </w:rPr>
        <w:t xml:space="preserve"> </w:t>
      </w:r>
      <w:r>
        <w:rPr>
          <w:rFonts w:ascii="Arial" w:hAnsi="Arial" w:cs="Arial"/>
          <w:szCs w:val="24"/>
          <w:lang w:val="sr-Latn-RS"/>
        </w:rPr>
        <w:t>креирања</w:t>
      </w:r>
      <w:r w:rsidR="00E317DF">
        <w:rPr>
          <w:rFonts w:ascii="Arial" w:hAnsi="Arial" w:cs="Arial"/>
          <w:szCs w:val="24"/>
          <w:lang w:val="sr-Latn-RS"/>
        </w:rPr>
        <w:t xml:space="preserve"> </w:t>
      </w:r>
      <w:r>
        <w:rPr>
          <w:rFonts w:ascii="Arial" w:hAnsi="Arial" w:cs="Arial"/>
          <w:szCs w:val="24"/>
          <w:lang w:val="sr-Latn-RS"/>
        </w:rPr>
        <w:t>новог</w:t>
      </w:r>
      <w:r w:rsidR="00E317DF">
        <w:rPr>
          <w:rFonts w:ascii="Arial" w:hAnsi="Arial" w:cs="Arial"/>
          <w:szCs w:val="24"/>
          <w:lang w:val="sr-Latn-RS"/>
        </w:rPr>
        <w:t xml:space="preserve"> </w:t>
      </w:r>
      <w:r>
        <w:rPr>
          <w:rFonts w:ascii="Arial" w:hAnsi="Arial" w:cs="Arial"/>
          <w:szCs w:val="24"/>
          <w:lang w:val="sr-Latn-RS"/>
        </w:rPr>
        <w:t>и</w:t>
      </w:r>
      <w:r w:rsidR="00E317DF">
        <w:rPr>
          <w:rFonts w:ascii="Arial" w:hAnsi="Arial" w:cs="Arial"/>
          <w:szCs w:val="24"/>
          <w:lang w:val="sr-Latn-RS"/>
        </w:rPr>
        <w:t>/</w:t>
      </w:r>
      <w:r>
        <w:rPr>
          <w:rFonts w:ascii="Arial" w:hAnsi="Arial" w:cs="Arial"/>
          <w:szCs w:val="24"/>
          <w:lang w:val="sr-Latn-RS"/>
        </w:rPr>
        <w:t>или</w:t>
      </w:r>
      <w:r w:rsidR="00E317DF">
        <w:rPr>
          <w:rFonts w:ascii="Arial" w:hAnsi="Arial" w:cs="Arial"/>
          <w:szCs w:val="24"/>
          <w:lang w:val="sr-Latn-RS"/>
        </w:rPr>
        <w:t xml:space="preserve"> </w:t>
      </w:r>
      <w:r>
        <w:rPr>
          <w:rFonts w:ascii="Arial" w:hAnsi="Arial" w:cs="Arial"/>
          <w:szCs w:val="24"/>
          <w:lang w:val="sr-Latn-RS"/>
        </w:rPr>
        <w:t>унапредјења</w:t>
      </w:r>
      <w:r w:rsidR="00E317DF">
        <w:rPr>
          <w:rFonts w:ascii="Arial" w:hAnsi="Arial" w:cs="Arial"/>
          <w:szCs w:val="24"/>
          <w:lang w:val="sr-Latn-RS"/>
        </w:rPr>
        <w:t xml:space="preserve"> </w:t>
      </w:r>
      <w:r>
        <w:rPr>
          <w:rFonts w:ascii="Arial" w:hAnsi="Arial" w:cs="Arial"/>
          <w:szCs w:val="24"/>
          <w:lang w:val="sr-Latn-RS"/>
        </w:rPr>
        <w:t>постојећег</w:t>
      </w:r>
      <w:r w:rsidR="00E317DF">
        <w:rPr>
          <w:rFonts w:ascii="Arial" w:hAnsi="Arial" w:cs="Arial"/>
          <w:szCs w:val="24"/>
          <w:lang w:val="sr-Latn-RS"/>
        </w:rPr>
        <w:t xml:space="preserve"> </w:t>
      </w:r>
      <w:r>
        <w:rPr>
          <w:rFonts w:ascii="Arial" w:hAnsi="Arial" w:cs="Arial"/>
          <w:szCs w:val="24"/>
          <w:lang w:val="sr-Latn-RS"/>
        </w:rPr>
        <w:t>брендаи</w:t>
      </w:r>
      <w:r w:rsidR="00915A0B" w:rsidRPr="00915A0B">
        <w:rPr>
          <w:rFonts w:ascii="Arial" w:hAnsi="Arial" w:cs="Arial"/>
          <w:szCs w:val="24"/>
          <w:lang w:val="sr-Latn-RS"/>
        </w:rPr>
        <w:t xml:space="preserve"> </w:t>
      </w:r>
      <w:r>
        <w:rPr>
          <w:rFonts w:ascii="Arial" w:hAnsi="Arial" w:cs="Arial"/>
          <w:szCs w:val="24"/>
          <w:lang w:val="sr-Latn-RS"/>
        </w:rPr>
        <w:t>репозиционирања</w:t>
      </w:r>
      <w:r w:rsidR="00915A0B" w:rsidRPr="00915A0B">
        <w:rPr>
          <w:rFonts w:ascii="Arial" w:hAnsi="Arial" w:cs="Arial"/>
          <w:szCs w:val="24"/>
          <w:lang w:val="sr-Latn-RS"/>
        </w:rPr>
        <w:t xml:space="preserve"> </w:t>
      </w:r>
      <w:r>
        <w:rPr>
          <w:rFonts w:ascii="Arial" w:hAnsi="Arial" w:cs="Arial"/>
          <w:szCs w:val="24"/>
          <w:lang w:val="sr-Latn-RS"/>
        </w:rPr>
        <w:t>ЈП</w:t>
      </w:r>
      <w:r w:rsidR="00915A0B" w:rsidRPr="00915A0B">
        <w:rPr>
          <w:rFonts w:ascii="Arial" w:hAnsi="Arial" w:cs="Arial"/>
          <w:szCs w:val="24"/>
          <w:lang w:val="sr-Latn-RS"/>
        </w:rPr>
        <w:t xml:space="preserve"> </w:t>
      </w:r>
      <w:r>
        <w:rPr>
          <w:rFonts w:ascii="Arial" w:hAnsi="Arial" w:cs="Arial"/>
          <w:szCs w:val="24"/>
          <w:lang w:val="sr-Latn-RS"/>
        </w:rPr>
        <w:t>ЕПС</w:t>
      </w:r>
      <w:r w:rsidR="00915A0B" w:rsidRPr="00915A0B">
        <w:rPr>
          <w:rFonts w:ascii="Arial" w:hAnsi="Arial" w:cs="Arial"/>
          <w:szCs w:val="24"/>
          <w:lang w:val="sr-Latn-RS"/>
        </w:rPr>
        <w:t xml:space="preserve">, </w:t>
      </w:r>
      <w:r>
        <w:rPr>
          <w:rFonts w:ascii="Arial" w:hAnsi="Arial" w:cs="Arial"/>
          <w:szCs w:val="24"/>
          <w:lang w:val="sr-Latn-RS"/>
        </w:rPr>
        <w:t>ЕПС</w:t>
      </w:r>
      <w:r w:rsidR="00915A0B" w:rsidRPr="00915A0B">
        <w:rPr>
          <w:rFonts w:ascii="Arial" w:hAnsi="Arial" w:cs="Arial"/>
          <w:szCs w:val="24"/>
          <w:lang w:val="sr-Latn-RS"/>
        </w:rPr>
        <w:t xml:space="preserve"> </w:t>
      </w:r>
      <w:r>
        <w:rPr>
          <w:rFonts w:ascii="Arial" w:hAnsi="Arial" w:cs="Arial"/>
          <w:szCs w:val="24"/>
          <w:lang w:val="sr-Latn-RS"/>
        </w:rPr>
        <w:t>Дистрибуције</w:t>
      </w:r>
      <w:r w:rsidR="00915A0B" w:rsidRPr="00915A0B">
        <w:rPr>
          <w:rFonts w:ascii="Arial" w:hAnsi="Arial" w:cs="Arial"/>
          <w:szCs w:val="24"/>
          <w:lang w:val="sr-Latn-RS"/>
        </w:rPr>
        <w:t xml:space="preserve"> </w:t>
      </w:r>
      <w:r>
        <w:rPr>
          <w:rFonts w:ascii="Arial" w:hAnsi="Arial" w:cs="Arial"/>
          <w:szCs w:val="24"/>
          <w:lang w:val="sr-Latn-RS"/>
        </w:rPr>
        <w:t>и</w:t>
      </w:r>
      <w:r w:rsidR="00915A0B" w:rsidRPr="00915A0B">
        <w:rPr>
          <w:rFonts w:ascii="Arial" w:hAnsi="Arial" w:cs="Arial"/>
          <w:szCs w:val="24"/>
          <w:lang w:val="sr-Latn-RS"/>
        </w:rPr>
        <w:t xml:space="preserve"> </w:t>
      </w:r>
      <w:r>
        <w:rPr>
          <w:rFonts w:ascii="Arial" w:hAnsi="Arial" w:cs="Arial"/>
          <w:szCs w:val="24"/>
          <w:lang w:val="sr-Latn-RS"/>
        </w:rPr>
        <w:t>ЕПС</w:t>
      </w:r>
      <w:r w:rsidR="00915A0B" w:rsidRPr="00915A0B">
        <w:rPr>
          <w:rFonts w:ascii="Arial" w:hAnsi="Arial" w:cs="Arial"/>
          <w:szCs w:val="24"/>
          <w:lang w:val="sr-Latn-RS"/>
        </w:rPr>
        <w:t xml:space="preserve"> </w:t>
      </w:r>
      <w:r>
        <w:rPr>
          <w:rFonts w:ascii="Arial" w:hAnsi="Arial" w:cs="Arial"/>
          <w:szCs w:val="24"/>
          <w:lang w:val="sr-Latn-RS"/>
        </w:rPr>
        <w:t>Снабдевања</w:t>
      </w:r>
      <w:r w:rsidR="00915A0B" w:rsidRPr="00915A0B">
        <w:rPr>
          <w:rFonts w:ascii="Arial" w:hAnsi="Arial" w:cs="Arial"/>
          <w:szCs w:val="24"/>
          <w:lang w:val="sr-Latn-RS"/>
        </w:rPr>
        <w:t>.</w:t>
      </w:r>
    </w:p>
    <w:p w14:paraId="0F0959E3" w14:textId="5794580B" w:rsidR="00915A0B" w:rsidRPr="00915A0B" w:rsidRDefault="00922A6B" w:rsidP="00470B59">
      <w:pPr>
        <w:jc w:val="both"/>
        <w:rPr>
          <w:rFonts w:ascii="Arial" w:hAnsi="Arial" w:cs="Arial"/>
          <w:szCs w:val="24"/>
          <w:lang w:val="sr-Latn-RS"/>
        </w:rPr>
      </w:pPr>
      <w:r>
        <w:rPr>
          <w:rFonts w:ascii="Arial" w:hAnsi="Arial" w:cs="Arial"/>
          <w:szCs w:val="24"/>
          <w:lang w:val="sr-Latn-RS"/>
        </w:rPr>
        <w:t>Начин</w:t>
      </w:r>
      <w:r w:rsidR="00915A0B" w:rsidRPr="00915A0B">
        <w:rPr>
          <w:rFonts w:ascii="Arial" w:hAnsi="Arial" w:cs="Arial"/>
          <w:szCs w:val="24"/>
          <w:lang w:val="sr-Latn-RS"/>
        </w:rPr>
        <w:t xml:space="preserve"> </w:t>
      </w:r>
      <w:r>
        <w:rPr>
          <w:rFonts w:ascii="Arial" w:hAnsi="Arial" w:cs="Arial"/>
          <w:szCs w:val="24"/>
          <w:lang w:val="sr-Latn-RS"/>
        </w:rPr>
        <w:t>реализације</w:t>
      </w:r>
      <w:r w:rsidR="00915A0B" w:rsidRPr="00915A0B">
        <w:rPr>
          <w:rFonts w:ascii="Arial" w:hAnsi="Arial" w:cs="Arial"/>
          <w:szCs w:val="24"/>
          <w:lang w:val="sr-Latn-RS"/>
        </w:rPr>
        <w:t xml:space="preserve"> </w:t>
      </w:r>
      <w:r>
        <w:rPr>
          <w:rFonts w:ascii="Arial" w:hAnsi="Arial" w:cs="Arial"/>
          <w:szCs w:val="24"/>
          <w:lang w:val="sr-Latn-RS"/>
        </w:rPr>
        <w:t>услуге</w:t>
      </w:r>
      <w:r w:rsidR="00915A0B" w:rsidRPr="00915A0B">
        <w:rPr>
          <w:rFonts w:ascii="Arial" w:hAnsi="Arial" w:cs="Arial"/>
          <w:szCs w:val="24"/>
          <w:lang w:val="sr-Latn-RS"/>
        </w:rPr>
        <w:t xml:space="preserve">: </w:t>
      </w:r>
      <w:r>
        <w:rPr>
          <w:rFonts w:ascii="Arial" w:hAnsi="Arial" w:cs="Arial"/>
          <w:szCs w:val="24"/>
          <w:lang w:val="sr-Latn-RS"/>
        </w:rPr>
        <w:t>ангажман</w:t>
      </w:r>
      <w:r w:rsidR="00915A0B" w:rsidRPr="00915A0B">
        <w:rPr>
          <w:rFonts w:ascii="Arial" w:hAnsi="Arial" w:cs="Arial"/>
          <w:szCs w:val="24"/>
          <w:lang w:val="sr-Latn-RS"/>
        </w:rPr>
        <w:t xml:space="preserve"> </w:t>
      </w:r>
      <w:r>
        <w:rPr>
          <w:rFonts w:ascii="Arial" w:hAnsi="Arial" w:cs="Arial"/>
          <w:szCs w:val="24"/>
          <w:lang w:val="sr-Latn-RS"/>
        </w:rPr>
        <w:t>понуђача</w:t>
      </w:r>
      <w:r w:rsidR="00915A0B" w:rsidRPr="00915A0B">
        <w:rPr>
          <w:rFonts w:ascii="Arial" w:hAnsi="Arial" w:cs="Arial"/>
          <w:szCs w:val="24"/>
          <w:lang w:val="sr-Latn-RS"/>
        </w:rPr>
        <w:t xml:space="preserve"> </w:t>
      </w:r>
      <w:r>
        <w:rPr>
          <w:rFonts w:ascii="Arial" w:hAnsi="Arial" w:cs="Arial"/>
          <w:szCs w:val="24"/>
          <w:lang w:val="sr-Latn-RS"/>
        </w:rPr>
        <w:t>током</w:t>
      </w:r>
      <w:r w:rsidR="00915A0B" w:rsidRPr="00915A0B">
        <w:rPr>
          <w:rFonts w:ascii="Arial" w:hAnsi="Arial" w:cs="Arial"/>
          <w:szCs w:val="24"/>
          <w:lang w:val="sr-Latn-RS"/>
        </w:rPr>
        <w:t xml:space="preserve"> 4 </w:t>
      </w:r>
      <w:r>
        <w:rPr>
          <w:rFonts w:ascii="Arial" w:hAnsi="Arial" w:cs="Arial"/>
          <w:szCs w:val="24"/>
          <w:lang w:val="sr-Latn-RS"/>
        </w:rPr>
        <w:t>месеца</w:t>
      </w:r>
      <w:r w:rsidR="00915A0B" w:rsidRPr="00915A0B">
        <w:rPr>
          <w:rFonts w:ascii="Arial" w:hAnsi="Arial" w:cs="Arial"/>
          <w:szCs w:val="24"/>
          <w:lang w:val="sr-Latn-RS"/>
        </w:rPr>
        <w:t xml:space="preserve"> </w:t>
      </w:r>
      <w:r>
        <w:rPr>
          <w:rFonts w:ascii="Arial" w:hAnsi="Arial" w:cs="Arial"/>
          <w:szCs w:val="24"/>
          <w:lang w:val="sr-Latn-RS"/>
        </w:rPr>
        <w:t>подразумеваће</w:t>
      </w:r>
      <w:r w:rsidR="00915A0B" w:rsidRPr="00915A0B">
        <w:rPr>
          <w:rFonts w:ascii="Arial" w:hAnsi="Arial" w:cs="Arial"/>
          <w:szCs w:val="24"/>
          <w:lang w:val="sr-Latn-RS"/>
        </w:rPr>
        <w:t xml:space="preserve"> </w:t>
      </w:r>
      <w:r>
        <w:rPr>
          <w:rFonts w:ascii="Arial" w:hAnsi="Arial" w:cs="Arial"/>
          <w:szCs w:val="24"/>
          <w:lang w:val="sr-Latn-RS"/>
        </w:rPr>
        <w:t>дневну</w:t>
      </w:r>
      <w:r w:rsidR="00915A0B" w:rsidRPr="00915A0B">
        <w:rPr>
          <w:rFonts w:ascii="Arial" w:hAnsi="Arial" w:cs="Arial"/>
          <w:szCs w:val="24"/>
          <w:lang w:val="sr-Latn-RS"/>
        </w:rPr>
        <w:t xml:space="preserve"> </w:t>
      </w:r>
      <w:r>
        <w:rPr>
          <w:rFonts w:ascii="Arial" w:hAnsi="Arial" w:cs="Arial"/>
          <w:szCs w:val="24"/>
          <w:lang w:val="sr-Latn-RS"/>
        </w:rPr>
        <w:t>комуникацију</w:t>
      </w:r>
      <w:r w:rsidR="00915A0B" w:rsidRPr="00915A0B">
        <w:rPr>
          <w:rFonts w:ascii="Arial" w:hAnsi="Arial" w:cs="Arial"/>
          <w:szCs w:val="24"/>
          <w:lang w:val="sr-Latn-RS"/>
        </w:rPr>
        <w:t xml:space="preserve"> </w:t>
      </w:r>
      <w:r>
        <w:rPr>
          <w:rFonts w:ascii="Arial" w:hAnsi="Arial" w:cs="Arial"/>
          <w:szCs w:val="24"/>
          <w:lang w:val="sr-Latn-RS"/>
        </w:rPr>
        <w:t>мејлом</w:t>
      </w:r>
      <w:r w:rsidR="00915A0B" w:rsidRPr="00915A0B">
        <w:rPr>
          <w:rFonts w:ascii="Arial" w:hAnsi="Arial" w:cs="Arial"/>
          <w:szCs w:val="24"/>
          <w:lang w:val="sr-Latn-RS"/>
        </w:rPr>
        <w:t xml:space="preserve"> </w:t>
      </w:r>
      <w:r>
        <w:rPr>
          <w:rFonts w:ascii="Arial" w:hAnsi="Arial" w:cs="Arial"/>
          <w:szCs w:val="24"/>
          <w:lang w:val="sr-Latn-RS"/>
        </w:rPr>
        <w:t>и</w:t>
      </w:r>
      <w:r w:rsidR="00915A0B" w:rsidRPr="00915A0B">
        <w:rPr>
          <w:rFonts w:ascii="Arial" w:hAnsi="Arial" w:cs="Arial"/>
          <w:szCs w:val="24"/>
          <w:lang w:val="sr-Latn-RS"/>
        </w:rPr>
        <w:t xml:space="preserve"> </w:t>
      </w:r>
      <w:r>
        <w:rPr>
          <w:rFonts w:ascii="Arial" w:hAnsi="Arial" w:cs="Arial"/>
          <w:szCs w:val="24"/>
          <w:lang w:val="sr-Latn-RS"/>
        </w:rPr>
        <w:t>телефоном</w:t>
      </w:r>
      <w:r w:rsidR="00915A0B" w:rsidRPr="00915A0B">
        <w:rPr>
          <w:rFonts w:ascii="Arial" w:hAnsi="Arial" w:cs="Arial"/>
          <w:szCs w:val="24"/>
          <w:lang w:val="sr-Latn-RS"/>
        </w:rPr>
        <w:t xml:space="preserve">, </w:t>
      </w:r>
      <w:r>
        <w:rPr>
          <w:rFonts w:ascii="Arial" w:hAnsi="Arial" w:cs="Arial"/>
          <w:szCs w:val="24"/>
          <w:lang w:val="sr-Latn-RS"/>
        </w:rPr>
        <w:t>обилазак</w:t>
      </w:r>
      <w:r w:rsidR="00915A0B" w:rsidRPr="00915A0B">
        <w:rPr>
          <w:rFonts w:ascii="Arial" w:hAnsi="Arial" w:cs="Arial"/>
          <w:szCs w:val="24"/>
          <w:lang w:val="sr-Latn-RS"/>
        </w:rPr>
        <w:t xml:space="preserve"> </w:t>
      </w:r>
      <w:r>
        <w:rPr>
          <w:rFonts w:ascii="Arial" w:hAnsi="Arial" w:cs="Arial"/>
          <w:szCs w:val="24"/>
          <w:lang w:val="sr-Latn-RS"/>
        </w:rPr>
        <w:t>ЕПС</w:t>
      </w:r>
      <w:r w:rsidR="00915A0B" w:rsidRPr="00915A0B">
        <w:rPr>
          <w:rFonts w:ascii="Arial" w:hAnsi="Arial" w:cs="Arial"/>
          <w:szCs w:val="24"/>
          <w:lang w:val="sr-Latn-RS"/>
        </w:rPr>
        <w:t>-</w:t>
      </w:r>
      <w:r>
        <w:rPr>
          <w:rFonts w:ascii="Arial" w:hAnsi="Arial" w:cs="Arial"/>
          <w:szCs w:val="24"/>
          <w:lang w:val="sr-Latn-RS"/>
        </w:rPr>
        <w:t>ових</w:t>
      </w:r>
      <w:r w:rsidR="00915A0B" w:rsidRPr="00915A0B">
        <w:rPr>
          <w:rFonts w:ascii="Arial" w:hAnsi="Arial" w:cs="Arial"/>
          <w:szCs w:val="24"/>
          <w:lang w:val="sr-Latn-RS"/>
        </w:rPr>
        <w:t xml:space="preserve"> </w:t>
      </w:r>
      <w:r>
        <w:rPr>
          <w:rFonts w:ascii="Arial" w:hAnsi="Arial" w:cs="Arial"/>
          <w:szCs w:val="24"/>
          <w:lang w:val="sr-Latn-RS"/>
        </w:rPr>
        <w:t>објеката</w:t>
      </w:r>
      <w:r w:rsidR="00915A0B" w:rsidRPr="00915A0B">
        <w:rPr>
          <w:rFonts w:ascii="Arial" w:hAnsi="Arial" w:cs="Arial"/>
          <w:szCs w:val="24"/>
          <w:lang w:val="sr-Latn-RS"/>
        </w:rPr>
        <w:t xml:space="preserve"> </w:t>
      </w:r>
      <w:r>
        <w:rPr>
          <w:rFonts w:ascii="Arial" w:hAnsi="Arial" w:cs="Arial"/>
          <w:szCs w:val="24"/>
          <w:lang w:val="sr-Latn-RS"/>
        </w:rPr>
        <w:t>по</w:t>
      </w:r>
      <w:r w:rsidR="00915A0B" w:rsidRPr="00915A0B">
        <w:rPr>
          <w:rFonts w:ascii="Arial" w:hAnsi="Arial" w:cs="Arial"/>
          <w:szCs w:val="24"/>
          <w:lang w:val="sr-Latn-RS"/>
        </w:rPr>
        <w:t xml:space="preserve"> </w:t>
      </w:r>
      <w:r>
        <w:rPr>
          <w:rFonts w:ascii="Arial" w:hAnsi="Arial" w:cs="Arial"/>
          <w:szCs w:val="24"/>
          <w:lang w:val="sr-Latn-RS"/>
        </w:rPr>
        <w:t>Србији</w:t>
      </w:r>
      <w:r w:rsidR="00915A0B" w:rsidRPr="00915A0B">
        <w:rPr>
          <w:rFonts w:ascii="Arial" w:hAnsi="Arial" w:cs="Arial"/>
          <w:szCs w:val="24"/>
          <w:lang w:val="sr-Latn-RS"/>
        </w:rPr>
        <w:t xml:space="preserve"> </w:t>
      </w:r>
      <w:r>
        <w:rPr>
          <w:rFonts w:ascii="Arial" w:hAnsi="Arial" w:cs="Arial"/>
          <w:szCs w:val="24"/>
          <w:lang w:val="sr-Latn-RS"/>
        </w:rPr>
        <w:t>и</w:t>
      </w:r>
      <w:r w:rsidR="00915A0B" w:rsidRPr="00915A0B">
        <w:rPr>
          <w:rFonts w:ascii="Arial" w:hAnsi="Arial" w:cs="Arial"/>
          <w:szCs w:val="24"/>
          <w:lang w:val="sr-Latn-RS"/>
        </w:rPr>
        <w:t xml:space="preserve"> </w:t>
      </w:r>
      <w:r>
        <w:rPr>
          <w:rFonts w:ascii="Arial" w:hAnsi="Arial" w:cs="Arial"/>
          <w:szCs w:val="24"/>
          <w:lang w:val="sr-Latn-RS"/>
        </w:rPr>
        <w:t>рад</w:t>
      </w:r>
      <w:r w:rsidR="00915A0B" w:rsidRPr="00915A0B">
        <w:rPr>
          <w:rFonts w:ascii="Arial" w:hAnsi="Arial" w:cs="Arial"/>
          <w:szCs w:val="24"/>
          <w:lang w:val="sr-Latn-RS"/>
        </w:rPr>
        <w:t xml:space="preserve"> </w:t>
      </w:r>
      <w:r>
        <w:rPr>
          <w:rFonts w:ascii="Arial" w:hAnsi="Arial" w:cs="Arial"/>
          <w:szCs w:val="24"/>
          <w:lang w:val="sr-Latn-RS"/>
        </w:rPr>
        <w:t>у</w:t>
      </w:r>
      <w:r w:rsidR="00915A0B" w:rsidRPr="00915A0B">
        <w:rPr>
          <w:rFonts w:ascii="Arial" w:hAnsi="Arial" w:cs="Arial"/>
          <w:szCs w:val="24"/>
          <w:lang w:val="sr-Latn-RS"/>
        </w:rPr>
        <w:t xml:space="preserve"> </w:t>
      </w:r>
      <w:r>
        <w:rPr>
          <w:rFonts w:ascii="Arial" w:hAnsi="Arial" w:cs="Arial"/>
          <w:szCs w:val="24"/>
          <w:lang w:val="sr-Latn-RS"/>
        </w:rPr>
        <w:t>канцеларијама</w:t>
      </w:r>
      <w:r w:rsidR="00915A0B" w:rsidRPr="00915A0B">
        <w:rPr>
          <w:rFonts w:ascii="Arial" w:hAnsi="Arial" w:cs="Arial"/>
          <w:szCs w:val="24"/>
          <w:lang w:val="sr-Latn-RS"/>
        </w:rPr>
        <w:t xml:space="preserve"> </w:t>
      </w:r>
      <w:r>
        <w:rPr>
          <w:rFonts w:ascii="Arial" w:hAnsi="Arial" w:cs="Arial"/>
          <w:szCs w:val="24"/>
          <w:lang w:val="sr-Latn-RS"/>
        </w:rPr>
        <w:t>Сектора</w:t>
      </w:r>
      <w:r w:rsidR="00915A0B" w:rsidRPr="00915A0B">
        <w:rPr>
          <w:rFonts w:ascii="Arial" w:hAnsi="Arial" w:cs="Arial"/>
          <w:szCs w:val="24"/>
          <w:lang w:val="sr-Latn-RS"/>
        </w:rPr>
        <w:t xml:space="preserve"> </w:t>
      </w:r>
      <w:r>
        <w:rPr>
          <w:rFonts w:ascii="Arial" w:hAnsi="Arial" w:cs="Arial"/>
          <w:szCs w:val="24"/>
          <w:lang w:val="sr-Latn-RS"/>
        </w:rPr>
        <w:t>за</w:t>
      </w:r>
      <w:r w:rsidR="00915A0B" w:rsidRPr="00915A0B">
        <w:rPr>
          <w:rFonts w:ascii="Arial" w:hAnsi="Arial" w:cs="Arial"/>
          <w:szCs w:val="24"/>
          <w:lang w:val="sr-Latn-RS"/>
        </w:rPr>
        <w:t xml:space="preserve"> </w:t>
      </w:r>
      <w:r>
        <w:rPr>
          <w:rFonts w:ascii="Arial" w:hAnsi="Arial" w:cs="Arial"/>
          <w:szCs w:val="24"/>
          <w:lang w:val="sr-Latn-RS"/>
        </w:rPr>
        <w:t>маркетинг</w:t>
      </w:r>
      <w:r w:rsidR="00915A0B" w:rsidRPr="00915A0B">
        <w:rPr>
          <w:rFonts w:ascii="Arial" w:hAnsi="Arial" w:cs="Arial"/>
          <w:szCs w:val="24"/>
          <w:lang w:val="sr-Latn-RS"/>
        </w:rPr>
        <w:t xml:space="preserve"> </w:t>
      </w:r>
      <w:r>
        <w:rPr>
          <w:rFonts w:ascii="Arial" w:hAnsi="Arial" w:cs="Arial"/>
          <w:szCs w:val="24"/>
          <w:lang w:val="sr-Latn-RS"/>
        </w:rPr>
        <w:t>у</w:t>
      </w:r>
      <w:r w:rsidR="00915A0B" w:rsidRPr="00915A0B">
        <w:rPr>
          <w:rFonts w:ascii="Arial" w:hAnsi="Arial" w:cs="Arial"/>
          <w:szCs w:val="24"/>
          <w:lang w:val="sr-Latn-RS"/>
        </w:rPr>
        <w:t xml:space="preserve"> </w:t>
      </w:r>
      <w:r>
        <w:rPr>
          <w:rFonts w:ascii="Arial" w:hAnsi="Arial" w:cs="Arial"/>
          <w:szCs w:val="24"/>
          <w:lang w:val="sr-Latn-RS"/>
        </w:rPr>
        <w:t>трајању</w:t>
      </w:r>
      <w:r w:rsidR="00915A0B" w:rsidRPr="00915A0B">
        <w:rPr>
          <w:rFonts w:ascii="Arial" w:hAnsi="Arial" w:cs="Arial"/>
          <w:szCs w:val="24"/>
          <w:lang w:val="sr-Latn-RS"/>
        </w:rPr>
        <w:t xml:space="preserve"> </w:t>
      </w:r>
      <w:r>
        <w:rPr>
          <w:rFonts w:ascii="Arial" w:hAnsi="Arial" w:cs="Arial"/>
          <w:szCs w:val="24"/>
          <w:lang w:val="sr-Latn-RS"/>
        </w:rPr>
        <w:t>од</w:t>
      </w:r>
      <w:r w:rsidR="00915A0B" w:rsidRPr="00915A0B">
        <w:rPr>
          <w:rFonts w:ascii="Arial" w:hAnsi="Arial" w:cs="Arial"/>
          <w:szCs w:val="24"/>
          <w:lang w:val="sr-Latn-RS"/>
        </w:rPr>
        <w:t xml:space="preserve"> </w:t>
      </w:r>
      <w:r>
        <w:rPr>
          <w:rFonts w:ascii="Arial" w:hAnsi="Arial" w:cs="Arial"/>
          <w:szCs w:val="24"/>
          <w:lang w:val="sr-Latn-RS"/>
        </w:rPr>
        <w:t>најмање</w:t>
      </w:r>
      <w:r w:rsidR="00915A0B" w:rsidRPr="00915A0B">
        <w:rPr>
          <w:rFonts w:ascii="Arial" w:hAnsi="Arial" w:cs="Arial"/>
          <w:szCs w:val="24"/>
          <w:lang w:val="sr-Latn-RS"/>
        </w:rPr>
        <w:t xml:space="preserve"> 40 </w:t>
      </w:r>
      <w:r>
        <w:rPr>
          <w:rFonts w:ascii="Arial" w:hAnsi="Arial" w:cs="Arial"/>
          <w:szCs w:val="24"/>
          <w:lang w:val="sr-Latn-RS"/>
        </w:rPr>
        <w:t>часова</w:t>
      </w:r>
      <w:r w:rsidR="00915A0B" w:rsidRPr="00915A0B">
        <w:rPr>
          <w:rFonts w:ascii="Arial" w:hAnsi="Arial" w:cs="Arial"/>
          <w:szCs w:val="24"/>
          <w:lang w:val="sr-Latn-RS"/>
        </w:rPr>
        <w:t xml:space="preserve"> </w:t>
      </w:r>
      <w:r>
        <w:rPr>
          <w:rFonts w:ascii="Arial" w:hAnsi="Arial" w:cs="Arial"/>
          <w:szCs w:val="24"/>
          <w:lang w:val="sr-Latn-RS"/>
        </w:rPr>
        <w:t>месечно</w:t>
      </w:r>
      <w:r w:rsidR="00915A0B" w:rsidRPr="00915A0B">
        <w:rPr>
          <w:rFonts w:ascii="Arial" w:hAnsi="Arial" w:cs="Arial"/>
          <w:szCs w:val="24"/>
          <w:lang w:val="sr-Latn-RS"/>
        </w:rPr>
        <w:t>.</w:t>
      </w:r>
    </w:p>
    <w:p w14:paraId="74CA0106" w14:textId="77777777" w:rsidR="00D75A8B" w:rsidRPr="00EF7A3B" w:rsidRDefault="00D75A8B" w:rsidP="00D75A8B">
      <w:pPr>
        <w:rPr>
          <w:rFonts w:ascii="Arial" w:hAnsi="Arial" w:cs="Arial"/>
          <w:szCs w:val="24"/>
          <w:lang w:val="sr-Latn-RS"/>
        </w:rPr>
      </w:pPr>
    </w:p>
    <w:p w14:paraId="04963FCA" w14:textId="77777777" w:rsidR="00D75A8B" w:rsidRPr="00057ECE" w:rsidRDefault="00D75A8B" w:rsidP="00D75A8B">
      <w:pPr>
        <w:rPr>
          <w:rFonts w:asciiTheme="majorHAnsi" w:hAnsiTheme="majorHAnsi"/>
          <w:lang w:val="sr-Latn-RS"/>
        </w:rPr>
      </w:pPr>
    </w:p>
    <w:p w14:paraId="1319DE8F" w14:textId="77777777" w:rsidR="00D75A8B" w:rsidRDefault="00D75A8B" w:rsidP="00D75A8B">
      <w:pPr>
        <w:spacing w:line="252" w:lineRule="auto"/>
        <w:jc w:val="both"/>
        <w:rPr>
          <w:rFonts w:ascii="Arial" w:hAnsi="Arial" w:cs="Arial"/>
          <w:szCs w:val="24"/>
        </w:rPr>
      </w:pPr>
    </w:p>
    <w:p w14:paraId="627BD3F0" w14:textId="77777777" w:rsidR="00D75A8B" w:rsidRDefault="00D75A8B" w:rsidP="00D75A8B"/>
    <w:p w14:paraId="437E7CAC" w14:textId="77777777" w:rsidR="004A18FB" w:rsidRPr="007C73D5" w:rsidRDefault="004A18FB" w:rsidP="004A18FB">
      <w:pPr>
        <w:jc w:val="both"/>
        <w:rPr>
          <w:rFonts w:ascii="Arial" w:hAnsi="Arial" w:cs="Arial"/>
        </w:rPr>
      </w:pPr>
    </w:p>
    <w:p w14:paraId="1E1C6BB0" w14:textId="77777777" w:rsidR="004A18FB" w:rsidRPr="007C73D5" w:rsidRDefault="004A18FB" w:rsidP="004A18FB">
      <w:pPr>
        <w:suppressAutoHyphens w:val="0"/>
        <w:spacing w:after="200" w:line="276" w:lineRule="auto"/>
        <w:rPr>
          <w:rFonts w:ascii="Arial Narrow" w:hAnsi="Arial Narrow"/>
          <w:sz w:val="18"/>
          <w:szCs w:val="18"/>
        </w:rPr>
      </w:pPr>
      <w:r w:rsidRPr="007C73D5">
        <w:rPr>
          <w:rFonts w:ascii="Arial Narrow" w:hAnsi="Arial Narrow"/>
          <w:sz w:val="18"/>
          <w:szCs w:val="18"/>
        </w:rPr>
        <w:br w:type="page"/>
      </w:r>
    </w:p>
    <w:p w14:paraId="435BFA81" w14:textId="431D5841" w:rsidR="004A18FB" w:rsidRPr="007C73D5" w:rsidRDefault="004A18FB" w:rsidP="004A18FB">
      <w:pPr>
        <w:pStyle w:val="Heading10"/>
        <w:ind w:left="0" w:firstLine="0"/>
        <w:rPr>
          <w:sz w:val="24"/>
        </w:rPr>
      </w:pPr>
      <w:bookmarkStart w:id="57" w:name="_Toc426618022"/>
      <w:bookmarkEnd w:id="55"/>
      <w:r w:rsidRPr="007C73D5">
        <w:rPr>
          <w:sz w:val="24"/>
        </w:rPr>
        <w:lastRenderedPageBreak/>
        <w:t>6.</w:t>
      </w:r>
      <w:r w:rsidRPr="007C73D5">
        <w:rPr>
          <w:sz w:val="24"/>
        </w:rPr>
        <w:tab/>
      </w:r>
      <w:r w:rsidR="00922A6B">
        <w:rPr>
          <w:sz w:val="24"/>
        </w:rPr>
        <w:t>ОБРАСЦИ</w:t>
      </w:r>
      <w:bookmarkEnd w:id="57"/>
    </w:p>
    <w:p w14:paraId="3AA61037" w14:textId="77777777" w:rsidR="004A18FB" w:rsidRPr="007C73D5" w:rsidRDefault="004A18FB" w:rsidP="004A18FB">
      <w:pPr>
        <w:suppressAutoHyphens w:val="0"/>
        <w:jc w:val="both"/>
        <w:rPr>
          <w:rFonts w:ascii="Arial" w:eastAsia="Calibri" w:hAnsi="Arial"/>
        </w:rPr>
      </w:pPr>
    </w:p>
    <w:p w14:paraId="0FC8D04C" w14:textId="429672D0" w:rsidR="004A18FB" w:rsidRPr="007C73D5" w:rsidRDefault="00922A6B" w:rsidP="004A18FB">
      <w:pPr>
        <w:jc w:val="right"/>
        <w:rPr>
          <w:rFonts w:ascii="Arial" w:hAnsi="Arial" w:cs="Arial"/>
          <w:b/>
          <w:i/>
          <w:szCs w:val="24"/>
        </w:rPr>
      </w:pPr>
      <w:r>
        <w:rPr>
          <w:rFonts w:ascii="Arial" w:hAnsi="Arial" w:cs="Arial"/>
          <w:b/>
          <w:i/>
          <w:szCs w:val="24"/>
        </w:rPr>
        <w:t>ОБРАЗАЦ</w:t>
      </w:r>
      <w:r w:rsidR="004A18FB" w:rsidRPr="007C73D5">
        <w:rPr>
          <w:rFonts w:ascii="Arial" w:hAnsi="Arial" w:cs="Arial"/>
          <w:b/>
          <w:i/>
          <w:szCs w:val="24"/>
        </w:rPr>
        <w:t xml:space="preserve"> 1. </w:t>
      </w:r>
    </w:p>
    <w:p w14:paraId="25EB9D92" w14:textId="77777777" w:rsidR="004A18FB" w:rsidRPr="007C73D5" w:rsidRDefault="004A18FB" w:rsidP="004A18FB">
      <w:pPr>
        <w:suppressAutoHyphens w:val="0"/>
        <w:jc w:val="both"/>
        <w:rPr>
          <w:rFonts w:ascii="Arial" w:eastAsia="Calibri" w:hAnsi="Arial"/>
        </w:rPr>
      </w:pPr>
    </w:p>
    <w:p w14:paraId="5B08B916" w14:textId="77777777" w:rsidR="004A18FB" w:rsidRPr="007C73D5" w:rsidRDefault="004A18FB" w:rsidP="004A18FB">
      <w:pPr>
        <w:rPr>
          <w:rFonts w:ascii="Arial" w:hAnsi="Arial"/>
        </w:rPr>
      </w:pPr>
    </w:p>
    <w:p w14:paraId="78B17308" w14:textId="011060C6" w:rsidR="004A18FB" w:rsidRPr="007C73D5" w:rsidRDefault="00922A6B" w:rsidP="004A18FB">
      <w:pPr>
        <w:jc w:val="both"/>
        <w:rPr>
          <w:rFonts w:ascii="Arial" w:hAnsi="Arial"/>
        </w:rPr>
      </w:pPr>
      <w:r>
        <w:rPr>
          <w:rFonts w:ascii="Arial" w:hAnsi="Arial"/>
        </w:rPr>
        <w:t>У</w:t>
      </w:r>
      <w:r w:rsidR="004A18FB" w:rsidRPr="007C73D5">
        <w:rPr>
          <w:rFonts w:ascii="Arial" w:hAnsi="Arial"/>
        </w:rPr>
        <w:t xml:space="preserve"> </w:t>
      </w:r>
      <w:r>
        <w:rPr>
          <w:rFonts w:ascii="Arial" w:hAnsi="Arial"/>
        </w:rPr>
        <w:t>складу</w:t>
      </w:r>
      <w:r w:rsidR="004A18FB" w:rsidRPr="007C73D5">
        <w:rPr>
          <w:rFonts w:ascii="Arial" w:hAnsi="Arial"/>
        </w:rPr>
        <w:t xml:space="preserve"> </w:t>
      </w:r>
      <w:r>
        <w:rPr>
          <w:rFonts w:ascii="Arial" w:hAnsi="Arial"/>
        </w:rPr>
        <w:t>са</w:t>
      </w:r>
      <w:r w:rsidR="004A18FB" w:rsidRPr="007C73D5">
        <w:rPr>
          <w:rFonts w:ascii="Arial" w:hAnsi="Arial"/>
        </w:rPr>
        <w:t xml:space="preserve"> </w:t>
      </w:r>
      <w:r>
        <w:rPr>
          <w:rFonts w:ascii="Arial" w:hAnsi="Arial"/>
        </w:rPr>
        <w:t>чланом</w:t>
      </w:r>
      <w:r w:rsidR="004A18FB" w:rsidRPr="007C73D5">
        <w:rPr>
          <w:rFonts w:ascii="Arial" w:hAnsi="Arial"/>
        </w:rPr>
        <w:t xml:space="preserve"> 26</w:t>
      </w:r>
      <w:r w:rsidR="004A18FB" w:rsidRPr="007C73D5">
        <w:rPr>
          <w:rFonts w:ascii="Arial" w:hAnsi="Arial" w:cs="Arial"/>
          <w:bCs/>
          <w:szCs w:val="24"/>
          <w:lang w:eastAsia="en-US" w:bidi="en-US"/>
        </w:rPr>
        <w:t>.</w:t>
      </w:r>
      <w:r w:rsidR="004A18FB" w:rsidRPr="007C73D5">
        <w:rPr>
          <w:rFonts w:ascii="Arial" w:hAnsi="Arial"/>
        </w:rPr>
        <w:t xml:space="preserve"> </w:t>
      </w:r>
      <w:r>
        <w:rPr>
          <w:rFonts w:ascii="Arial" w:hAnsi="Arial"/>
        </w:rPr>
        <w:t>Закона</w:t>
      </w:r>
      <w:r w:rsidR="004A18FB" w:rsidRPr="007C73D5">
        <w:rPr>
          <w:rFonts w:ascii="Arial" w:hAnsi="Arial"/>
        </w:rPr>
        <w:t xml:space="preserve"> </w:t>
      </w:r>
      <w:r>
        <w:rPr>
          <w:rFonts w:ascii="Arial" w:hAnsi="Arial"/>
        </w:rPr>
        <w:t>о</w:t>
      </w:r>
      <w:r w:rsidR="004A18FB" w:rsidRPr="007C73D5">
        <w:rPr>
          <w:rFonts w:ascii="Arial" w:hAnsi="Arial"/>
        </w:rPr>
        <w:t xml:space="preserve"> </w:t>
      </w:r>
      <w:r>
        <w:rPr>
          <w:rFonts w:ascii="Arial" w:hAnsi="Arial"/>
        </w:rPr>
        <w:t>јавним</w:t>
      </w:r>
      <w:r w:rsidR="004A18FB" w:rsidRPr="007C73D5">
        <w:rPr>
          <w:rFonts w:ascii="Arial" w:hAnsi="Arial"/>
        </w:rPr>
        <w:t xml:space="preserve"> </w:t>
      </w:r>
      <w:r>
        <w:rPr>
          <w:rFonts w:ascii="Arial" w:hAnsi="Arial"/>
        </w:rPr>
        <w:t>набавкама</w:t>
      </w:r>
      <w:r w:rsidR="004A18FB" w:rsidRPr="007C73D5">
        <w:rPr>
          <w:rFonts w:ascii="Arial" w:hAnsi="Arial"/>
        </w:rPr>
        <w:t xml:space="preserve"> </w:t>
      </w:r>
      <w:r w:rsidR="004A18FB" w:rsidRPr="007C73D5">
        <w:rPr>
          <w:rFonts w:ascii="Arial" w:hAnsi="Arial" w:cs="Arial"/>
          <w:bCs/>
          <w:szCs w:val="24"/>
          <w:lang w:eastAsia="en-US" w:bidi="en-US"/>
        </w:rPr>
        <w:t>(</w:t>
      </w:r>
      <w:r w:rsidR="00E317DF" w:rsidRPr="007C73D5">
        <w:rPr>
          <w:rFonts w:ascii="Arial" w:eastAsia="TimesNewRomanPSMT" w:hAnsi="Arial" w:cs="Arial"/>
        </w:rPr>
        <w:t>(„</w:t>
      </w:r>
      <w:r>
        <w:rPr>
          <w:rFonts w:ascii="Arial" w:eastAsia="TimesNewRomanPSMT" w:hAnsi="Arial" w:cs="Arial"/>
        </w:rPr>
        <w:t>Сл</w:t>
      </w:r>
      <w:r w:rsidR="00E317DF" w:rsidRPr="007C73D5">
        <w:rPr>
          <w:rFonts w:ascii="Arial" w:eastAsia="TimesNewRomanPSMT" w:hAnsi="Arial" w:cs="Arial"/>
        </w:rPr>
        <w:t xml:space="preserve">. </w:t>
      </w:r>
      <w:r>
        <w:rPr>
          <w:rFonts w:ascii="Arial" w:eastAsia="TimesNewRomanPSMT" w:hAnsi="Arial" w:cs="Arial"/>
        </w:rPr>
        <w:t>гласник</w:t>
      </w:r>
      <w:r w:rsidR="00E317DF" w:rsidRPr="007C73D5">
        <w:rPr>
          <w:rFonts w:ascii="Arial" w:eastAsia="TimesNewRomanPSMT" w:hAnsi="Arial" w:cs="Arial"/>
        </w:rPr>
        <w:t xml:space="preserve"> </w:t>
      </w:r>
      <w:r>
        <w:rPr>
          <w:rFonts w:ascii="Arial" w:eastAsia="TimesNewRomanPSMT" w:hAnsi="Arial" w:cs="Arial"/>
        </w:rPr>
        <w:t>РС</w:t>
      </w:r>
      <w:r w:rsidR="00E317DF" w:rsidRPr="007C73D5">
        <w:rPr>
          <w:rFonts w:ascii="Arial" w:eastAsia="TimesNewRomanPSMT" w:hAnsi="Arial" w:cs="Arial"/>
        </w:rPr>
        <w:t xml:space="preserve">” </w:t>
      </w:r>
      <w:r>
        <w:rPr>
          <w:rFonts w:ascii="Arial" w:eastAsia="TimesNewRomanPSMT" w:hAnsi="Arial" w:cs="Arial"/>
        </w:rPr>
        <w:t>бр</w:t>
      </w:r>
      <w:r w:rsidR="00E317DF" w:rsidRPr="007C73D5">
        <w:rPr>
          <w:rFonts w:ascii="Arial" w:eastAsia="TimesNewRomanPSMT" w:hAnsi="Arial" w:cs="Arial"/>
        </w:rPr>
        <w:t>. 124/2012,</w:t>
      </w:r>
      <w:r w:rsidR="00E317DF" w:rsidRPr="00042E6B">
        <w:t xml:space="preserve"> </w:t>
      </w:r>
      <w:r w:rsidR="00E317DF" w:rsidRPr="00042E6B">
        <w:rPr>
          <w:rFonts w:ascii="Arial" w:eastAsia="TimesNewRomanPSMT" w:hAnsi="Arial" w:cs="Arial"/>
        </w:rPr>
        <w:t xml:space="preserve">14/2015 </w:t>
      </w:r>
      <w:r>
        <w:rPr>
          <w:rFonts w:ascii="Arial" w:eastAsia="TimesNewRomanPSMT" w:hAnsi="Arial" w:cs="Arial"/>
        </w:rPr>
        <w:t>и</w:t>
      </w:r>
      <w:r w:rsidR="00E317DF" w:rsidRPr="00042E6B">
        <w:rPr>
          <w:rFonts w:ascii="Arial" w:eastAsia="TimesNewRomanPSMT" w:hAnsi="Arial" w:cs="Arial"/>
        </w:rPr>
        <w:t xml:space="preserve"> 68/2015</w:t>
      </w:r>
      <w:r w:rsidR="004A18FB" w:rsidRPr="007C73D5">
        <w:rPr>
          <w:rFonts w:ascii="Arial" w:hAnsi="Arial"/>
        </w:rPr>
        <w:t xml:space="preserve">) </w:t>
      </w:r>
      <w:r>
        <w:rPr>
          <w:rFonts w:ascii="Arial" w:hAnsi="Arial"/>
        </w:rPr>
        <w:t>дајемо</w:t>
      </w:r>
      <w:r w:rsidR="004A18FB" w:rsidRPr="007C73D5">
        <w:rPr>
          <w:rFonts w:ascii="Arial" w:hAnsi="Arial"/>
        </w:rPr>
        <w:t xml:space="preserve"> </w:t>
      </w:r>
      <w:r>
        <w:rPr>
          <w:rFonts w:ascii="Arial" w:hAnsi="Arial"/>
        </w:rPr>
        <w:t>следећу</w:t>
      </w:r>
      <w:r w:rsidR="004A18FB" w:rsidRPr="007C73D5">
        <w:rPr>
          <w:rFonts w:ascii="Arial" w:hAnsi="Arial"/>
        </w:rPr>
        <w:t xml:space="preserve"> </w:t>
      </w:r>
      <w:r>
        <w:rPr>
          <w:rFonts w:ascii="Arial" w:hAnsi="Arial"/>
        </w:rPr>
        <w:t>изјаву</w:t>
      </w:r>
    </w:p>
    <w:p w14:paraId="4A96E547" w14:textId="77777777" w:rsidR="004A18FB" w:rsidRPr="007C73D5" w:rsidRDefault="004A18FB" w:rsidP="004A18FB">
      <w:pPr>
        <w:jc w:val="right"/>
        <w:rPr>
          <w:rFonts w:ascii="Arial" w:hAnsi="Arial"/>
          <w:b/>
        </w:rPr>
      </w:pPr>
    </w:p>
    <w:p w14:paraId="19E6B9E0" w14:textId="77777777" w:rsidR="004A18FB" w:rsidRPr="007C73D5" w:rsidRDefault="004A18FB" w:rsidP="004A18FB">
      <w:pPr>
        <w:jc w:val="right"/>
        <w:rPr>
          <w:rFonts w:ascii="Arial" w:hAnsi="Arial" w:cs="Arial"/>
          <w:b/>
          <w:bCs/>
          <w:szCs w:val="24"/>
          <w:lang w:eastAsia="en-US" w:bidi="en-US"/>
        </w:rPr>
      </w:pPr>
    </w:p>
    <w:p w14:paraId="43757B20" w14:textId="77777777" w:rsidR="004A18FB" w:rsidRPr="007C73D5" w:rsidRDefault="004A18FB" w:rsidP="004A18FB">
      <w:pPr>
        <w:jc w:val="right"/>
        <w:rPr>
          <w:rFonts w:ascii="Arial" w:hAnsi="Arial" w:cs="Arial"/>
          <w:b/>
          <w:bCs/>
          <w:szCs w:val="24"/>
          <w:lang w:eastAsia="en-US" w:bidi="en-US"/>
        </w:rPr>
      </w:pPr>
    </w:p>
    <w:p w14:paraId="0D014FAC" w14:textId="77777777" w:rsidR="004A18FB" w:rsidRPr="007C73D5" w:rsidRDefault="004A18FB" w:rsidP="004A18FB">
      <w:pPr>
        <w:jc w:val="right"/>
        <w:rPr>
          <w:rFonts w:ascii="Arial" w:hAnsi="Arial" w:cs="Arial"/>
          <w:b/>
          <w:bCs/>
          <w:szCs w:val="24"/>
          <w:lang w:eastAsia="en-US" w:bidi="en-US"/>
        </w:rPr>
      </w:pPr>
    </w:p>
    <w:p w14:paraId="065A332F" w14:textId="77777777" w:rsidR="004A18FB" w:rsidRPr="007C73D5" w:rsidRDefault="004A18FB" w:rsidP="004A18FB">
      <w:pPr>
        <w:jc w:val="right"/>
        <w:rPr>
          <w:rFonts w:ascii="Arial" w:hAnsi="Arial" w:cs="Arial"/>
          <w:b/>
          <w:bCs/>
          <w:szCs w:val="24"/>
          <w:lang w:eastAsia="en-US" w:bidi="en-US"/>
        </w:rPr>
      </w:pPr>
    </w:p>
    <w:p w14:paraId="4D6A404E" w14:textId="6F84B321" w:rsidR="004A18FB" w:rsidRPr="007C73D5" w:rsidRDefault="00922A6B" w:rsidP="004A18FB">
      <w:pPr>
        <w:pStyle w:val="Heading2"/>
        <w:jc w:val="center"/>
        <w:rPr>
          <w:sz w:val="24"/>
          <w:szCs w:val="24"/>
        </w:rPr>
      </w:pPr>
      <w:bookmarkStart w:id="58" w:name="_Toc426618023"/>
      <w:r>
        <w:rPr>
          <w:sz w:val="24"/>
          <w:szCs w:val="24"/>
        </w:rPr>
        <w:t>ИЗЈАВА</w:t>
      </w:r>
      <w:bookmarkStart w:id="59" w:name="_Toc370388588"/>
      <w:r w:rsidR="004A18FB" w:rsidRPr="007C73D5">
        <w:rPr>
          <w:sz w:val="24"/>
          <w:szCs w:val="24"/>
        </w:rPr>
        <w:t xml:space="preserve"> </w:t>
      </w:r>
      <w:r>
        <w:rPr>
          <w:sz w:val="24"/>
          <w:szCs w:val="24"/>
        </w:rPr>
        <w:t>О</w:t>
      </w:r>
      <w:r w:rsidR="004A18FB" w:rsidRPr="007C73D5">
        <w:rPr>
          <w:sz w:val="24"/>
          <w:szCs w:val="24"/>
        </w:rPr>
        <w:t xml:space="preserve"> </w:t>
      </w:r>
      <w:r>
        <w:rPr>
          <w:sz w:val="24"/>
          <w:szCs w:val="24"/>
        </w:rPr>
        <w:t>НЕЗАВИСНОЈ</w:t>
      </w:r>
      <w:r w:rsidR="004A18FB" w:rsidRPr="007C73D5">
        <w:rPr>
          <w:sz w:val="24"/>
          <w:szCs w:val="24"/>
        </w:rPr>
        <w:t xml:space="preserve"> </w:t>
      </w:r>
      <w:r>
        <w:rPr>
          <w:sz w:val="24"/>
          <w:szCs w:val="24"/>
        </w:rPr>
        <w:t>ПОНУДИ</w:t>
      </w:r>
      <w:bookmarkEnd w:id="58"/>
      <w:bookmarkEnd w:id="59"/>
    </w:p>
    <w:p w14:paraId="0031CCF4" w14:textId="77777777" w:rsidR="004A18FB" w:rsidRPr="007C73D5" w:rsidRDefault="004A18FB" w:rsidP="004A18FB">
      <w:pPr>
        <w:jc w:val="center"/>
        <w:rPr>
          <w:rFonts w:ascii="Arial" w:hAnsi="Arial" w:cs="Arial"/>
          <w:szCs w:val="24"/>
        </w:rPr>
      </w:pPr>
    </w:p>
    <w:p w14:paraId="11904D3D" w14:textId="77777777" w:rsidR="004A18FB" w:rsidRPr="007C73D5" w:rsidRDefault="004A18FB" w:rsidP="004A18FB">
      <w:pPr>
        <w:jc w:val="center"/>
        <w:rPr>
          <w:rFonts w:ascii="Arial" w:hAnsi="Arial" w:cs="Arial"/>
          <w:szCs w:val="24"/>
        </w:rPr>
      </w:pPr>
    </w:p>
    <w:p w14:paraId="67EFD129" w14:textId="0F16A0E8" w:rsidR="004A18FB" w:rsidRPr="007C73D5" w:rsidRDefault="00922A6B" w:rsidP="004A18FB">
      <w:pPr>
        <w:jc w:val="center"/>
        <w:rPr>
          <w:rFonts w:ascii="Arial" w:hAnsi="Arial" w:cs="Arial"/>
          <w:szCs w:val="24"/>
        </w:rPr>
      </w:pPr>
      <w:r>
        <w:rPr>
          <w:rFonts w:ascii="Arial" w:hAnsi="Arial" w:cs="Arial"/>
          <w:szCs w:val="24"/>
        </w:rPr>
        <w:t>у</w:t>
      </w:r>
      <w:r w:rsidR="004A18FB" w:rsidRPr="007C73D5">
        <w:rPr>
          <w:rFonts w:ascii="Arial" w:hAnsi="Arial" w:cs="Arial"/>
          <w:szCs w:val="24"/>
        </w:rPr>
        <w:t xml:space="preserve"> </w:t>
      </w:r>
      <w:r>
        <w:rPr>
          <w:rFonts w:ascii="Arial" w:hAnsi="Arial" w:cs="Arial"/>
          <w:szCs w:val="24"/>
        </w:rPr>
        <w:t>својству</w:t>
      </w:r>
      <w:r w:rsidR="004A18FB" w:rsidRPr="007C73D5">
        <w:rPr>
          <w:rFonts w:ascii="Arial" w:hAnsi="Arial" w:cs="Arial"/>
          <w:szCs w:val="24"/>
        </w:rPr>
        <w:t xml:space="preserve"> </w:t>
      </w:r>
      <w:r>
        <w:rPr>
          <w:rFonts w:ascii="Arial" w:hAnsi="Arial" w:cs="Arial"/>
          <w:szCs w:val="24"/>
        </w:rPr>
        <w:t>понуђача</w:t>
      </w:r>
      <w:r w:rsidR="004A18FB" w:rsidRPr="007C73D5">
        <w:rPr>
          <w:rFonts w:ascii="Arial" w:hAnsi="Arial" w:cs="Arial"/>
          <w:szCs w:val="24"/>
        </w:rPr>
        <w:t xml:space="preserve"> </w:t>
      </w:r>
    </w:p>
    <w:p w14:paraId="7637FC59" w14:textId="52CEAE00" w:rsidR="004A18FB" w:rsidRPr="007C73D5" w:rsidRDefault="004A18FB" w:rsidP="004A18FB">
      <w:pPr>
        <w:jc w:val="center"/>
        <w:rPr>
          <w:rFonts w:ascii="Arial" w:hAnsi="Arial"/>
        </w:rPr>
      </w:pPr>
      <w:r w:rsidRPr="007C73D5">
        <w:rPr>
          <w:rFonts w:ascii="Arial" w:hAnsi="Arial" w:cs="Arial"/>
          <w:szCs w:val="24"/>
        </w:rPr>
        <w:t>(</w:t>
      </w:r>
      <w:r w:rsidR="00922A6B">
        <w:rPr>
          <w:rFonts w:ascii="Arial" w:hAnsi="Arial" w:cs="Arial"/>
          <w:i/>
          <w:sz w:val="22"/>
          <w:szCs w:val="22"/>
        </w:rPr>
        <w:t>лидера</w:t>
      </w:r>
      <w:r w:rsidRPr="007C73D5">
        <w:rPr>
          <w:rFonts w:ascii="Arial" w:hAnsi="Arial"/>
          <w:i/>
          <w:sz w:val="22"/>
        </w:rPr>
        <w:t xml:space="preserve"> </w:t>
      </w:r>
      <w:r w:rsidR="00922A6B">
        <w:rPr>
          <w:rFonts w:ascii="Arial" w:hAnsi="Arial" w:cs="Arial"/>
          <w:i/>
          <w:sz w:val="22"/>
          <w:szCs w:val="22"/>
        </w:rPr>
        <w:t>групе</w:t>
      </w:r>
      <w:r w:rsidRPr="007C73D5">
        <w:rPr>
          <w:rFonts w:ascii="Arial" w:hAnsi="Arial" w:cs="Arial"/>
          <w:i/>
          <w:sz w:val="22"/>
          <w:szCs w:val="22"/>
        </w:rPr>
        <w:t xml:space="preserve">  </w:t>
      </w:r>
      <w:r w:rsidRPr="007C73D5">
        <w:rPr>
          <w:rFonts w:ascii="Arial" w:hAnsi="Arial" w:cs="Arial"/>
          <w:sz w:val="22"/>
          <w:szCs w:val="22"/>
        </w:rPr>
        <w:t xml:space="preserve">- </w:t>
      </w:r>
      <w:r w:rsidR="00922A6B">
        <w:rPr>
          <w:rFonts w:ascii="Arial" w:hAnsi="Arial" w:cs="Arial"/>
          <w:i/>
          <w:sz w:val="22"/>
          <w:szCs w:val="22"/>
        </w:rPr>
        <w:t>носиоца</w:t>
      </w:r>
      <w:r w:rsidRPr="007C73D5">
        <w:rPr>
          <w:rFonts w:ascii="Arial" w:hAnsi="Arial" w:cs="Arial"/>
          <w:i/>
          <w:sz w:val="22"/>
          <w:szCs w:val="22"/>
        </w:rPr>
        <w:t xml:space="preserve"> </w:t>
      </w:r>
      <w:r w:rsidR="00922A6B">
        <w:rPr>
          <w:rFonts w:ascii="Arial" w:hAnsi="Arial" w:cs="Arial"/>
          <w:i/>
          <w:sz w:val="22"/>
          <w:szCs w:val="22"/>
        </w:rPr>
        <w:t>посла</w:t>
      </w:r>
      <w:r w:rsidRPr="007C73D5">
        <w:rPr>
          <w:rFonts w:ascii="Arial" w:hAnsi="Arial" w:cs="Arial"/>
          <w:i/>
          <w:sz w:val="22"/>
          <w:szCs w:val="22"/>
        </w:rPr>
        <w:t xml:space="preserve"> </w:t>
      </w:r>
      <w:r w:rsidR="00922A6B">
        <w:rPr>
          <w:rFonts w:ascii="Arial" w:hAnsi="Arial" w:cs="Arial"/>
          <w:i/>
          <w:sz w:val="22"/>
          <w:szCs w:val="22"/>
        </w:rPr>
        <w:t>у</w:t>
      </w:r>
      <w:r w:rsidRPr="007C73D5">
        <w:rPr>
          <w:rFonts w:ascii="Arial" w:hAnsi="Arial" w:cs="Arial"/>
          <w:i/>
          <w:sz w:val="22"/>
          <w:szCs w:val="22"/>
        </w:rPr>
        <w:t xml:space="preserve"> </w:t>
      </w:r>
      <w:r w:rsidR="00922A6B">
        <w:rPr>
          <w:rFonts w:ascii="Arial" w:hAnsi="Arial" w:cs="Arial"/>
          <w:i/>
          <w:sz w:val="22"/>
          <w:szCs w:val="22"/>
        </w:rPr>
        <w:t>заједничкој</w:t>
      </w:r>
      <w:r w:rsidRPr="007C73D5">
        <w:rPr>
          <w:rFonts w:ascii="Arial" w:hAnsi="Arial" w:cs="Arial"/>
          <w:i/>
          <w:sz w:val="22"/>
          <w:szCs w:val="22"/>
        </w:rPr>
        <w:t xml:space="preserve"> </w:t>
      </w:r>
      <w:r w:rsidR="00922A6B">
        <w:rPr>
          <w:rFonts w:ascii="Arial" w:hAnsi="Arial" w:cs="Arial"/>
          <w:i/>
          <w:sz w:val="22"/>
          <w:szCs w:val="22"/>
        </w:rPr>
        <w:t>понуди</w:t>
      </w:r>
      <w:r w:rsidRPr="007C73D5">
        <w:rPr>
          <w:rFonts w:ascii="Arial" w:hAnsi="Arial"/>
        </w:rPr>
        <w:t>)</w:t>
      </w:r>
    </w:p>
    <w:p w14:paraId="5CD8C84F" w14:textId="77777777" w:rsidR="004A18FB" w:rsidRPr="007C73D5" w:rsidRDefault="004A18FB" w:rsidP="004A18FB">
      <w:pPr>
        <w:jc w:val="center"/>
        <w:rPr>
          <w:rFonts w:ascii="Arial" w:hAnsi="Arial"/>
        </w:rPr>
      </w:pPr>
    </w:p>
    <w:p w14:paraId="038960C9" w14:textId="0DD2B3AE" w:rsidR="004A18FB" w:rsidRPr="007C73D5" w:rsidRDefault="00922A6B" w:rsidP="004A18FB">
      <w:pPr>
        <w:jc w:val="center"/>
        <w:rPr>
          <w:rFonts w:ascii="Arial" w:hAnsi="Arial" w:cs="Arial"/>
          <w:bCs/>
          <w:szCs w:val="24"/>
        </w:rPr>
      </w:pPr>
      <w:r>
        <w:rPr>
          <w:rFonts w:ascii="Arial" w:hAnsi="Arial" w:cs="Arial"/>
          <w:bCs/>
          <w:szCs w:val="24"/>
        </w:rPr>
        <w:t>И</w:t>
      </w:r>
      <w:r w:rsidR="004A18FB" w:rsidRPr="007C73D5">
        <w:rPr>
          <w:rFonts w:ascii="Arial" w:hAnsi="Arial" w:cs="Arial"/>
          <w:bCs/>
          <w:szCs w:val="24"/>
        </w:rPr>
        <w:t xml:space="preserve"> </w:t>
      </w:r>
      <w:r>
        <w:rPr>
          <w:rFonts w:ascii="Arial" w:hAnsi="Arial" w:cs="Arial"/>
          <w:bCs/>
          <w:szCs w:val="24"/>
        </w:rPr>
        <w:t>З</w:t>
      </w:r>
      <w:r w:rsidR="004A18FB" w:rsidRPr="007C73D5">
        <w:rPr>
          <w:rFonts w:ascii="Arial" w:hAnsi="Arial" w:cs="Arial"/>
          <w:bCs/>
          <w:szCs w:val="24"/>
        </w:rPr>
        <w:t xml:space="preserve"> </w:t>
      </w:r>
      <w:r>
        <w:rPr>
          <w:rFonts w:ascii="Arial" w:hAnsi="Arial" w:cs="Arial"/>
          <w:bCs/>
          <w:szCs w:val="24"/>
        </w:rPr>
        <w:t>Ј</w:t>
      </w:r>
      <w:r w:rsidR="004A18FB" w:rsidRPr="007C73D5">
        <w:rPr>
          <w:rFonts w:ascii="Arial" w:hAnsi="Arial" w:cs="Arial"/>
          <w:bCs/>
          <w:szCs w:val="24"/>
        </w:rPr>
        <w:t xml:space="preserve"> </w:t>
      </w:r>
      <w:r>
        <w:rPr>
          <w:rFonts w:ascii="Arial" w:hAnsi="Arial" w:cs="Arial"/>
          <w:bCs/>
          <w:szCs w:val="24"/>
        </w:rPr>
        <w:t>А</w:t>
      </w:r>
      <w:r w:rsidR="004A18FB" w:rsidRPr="007C73D5">
        <w:rPr>
          <w:rFonts w:ascii="Arial" w:hAnsi="Arial" w:cs="Arial"/>
          <w:bCs/>
          <w:szCs w:val="24"/>
        </w:rPr>
        <w:t xml:space="preserve"> </w:t>
      </w:r>
      <w:r>
        <w:rPr>
          <w:rFonts w:ascii="Arial" w:hAnsi="Arial" w:cs="Arial"/>
          <w:bCs/>
          <w:szCs w:val="24"/>
        </w:rPr>
        <w:t>В</w:t>
      </w:r>
      <w:r w:rsidR="004A18FB" w:rsidRPr="007C73D5">
        <w:rPr>
          <w:rFonts w:ascii="Arial" w:hAnsi="Arial" w:cs="Arial"/>
          <w:bCs/>
          <w:szCs w:val="24"/>
        </w:rPr>
        <w:t xml:space="preserve"> </w:t>
      </w:r>
      <w:r w:rsidR="004E540E">
        <w:rPr>
          <w:rFonts w:ascii="Arial" w:hAnsi="Arial" w:cs="Arial"/>
          <w:bCs/>
          <w:szCs w:val="24"/>
        </w:rPr>
        <w:t>Љ</w:t>
      </w:r>
      <w:r w:rsidR="004A18FB" w:rsidRPr="007C73D5">
        <w:rPr>
          <w:rFonts w:ascii="Arial" w:hAnsi="Arial" w:cs="Arial"/>
          <w:bCs/>
          <w:szCs w:val="24"/>
        </w:rPr>
        <w:t xml:space="preserve"> </w:t>
      </w:r>
      <w:r>
        <w:rPr>
          <w:rFonts w:ascii="Arial" w:hAnsi="Arial" w:cs="Arial"/>
          <w:bCs/>
          <w:szCs w:val="24"/>
        </w:rPr>
        <w:t>У</w:t>
      </w:r>
      <w:r w:rsidR="004A18FB" w:rsidRPr="007C73D5">
        <w:rPr>
          <w:rFonts w:ascii="Arial" w:hAnsi="Arial" w:cs="Arial"/>
          <w:bCs/>
          <w:szCs w:val="24"/>
        </w:rPr>
        <w:t xml:space="preserve"> </w:t>
      </w:r>
      <w:r>
        <w:rPr>
          <w:rFonts w:ascii="Arial" w:hAnsi="Arial" w:cs="Arial"/>
          <w:bCs/>
          <w:szCs w:val="24"/>
        </w:rPr>
        <w:t>Ј</w:t>
      </w:r>
      <w:r w:rsidR="004A18FB" w:rsidRPr="007C73D5">
        <w:rPr>
          <w:rFonts w:ascii="Arial" w:hAnsi="Arial" w:cs="Arial"/>
          <w:bCs/>
          <w:szCs w:val="24"/>
        </w:rPr>
        <w:t xml:space="preserve"> </w:t>
      </w:r>
      <w:r>
        <w:rPr>
          <w:rFonts w:ascii="Arial" w:hAnsi="Arial" w:cs="Arial"/>
          <w:bCs/>
          <w:szCs w:val="24"/>
        </w:rPr>
        <w:t>Е</w:t>
      </w:r>
      <w:r w:rsidR="004A18FB" w:rsidRPr="007C73D5">
        <w:rPr>
          <w:rFonts w:ascii="Arial" w:hAnsi="Arial" w:cs="Arial"/>
          <w:bCs/>
          <w:szCs w:val="24"/>
        </w:rPr>
        <w:t xml:space="preserve"> </w:t>
      </w:r>
      <w:r>
        <w:rPr>
          <w:rFonts w:ascii="Arial" w:hAnsi="Arial" w:cs="Arial"/>
          <w:bCs/>
          <w:szCs w:val="24"/>
        </w:rPr>
        <w:t>М</w:t>
      </w:r>
      <w:r w:rsidR="004A18FB" w:rsidRPr="007C73D5">
        <w:rPr>
          <w:rFonts w:ascii="Arial" w:hAnsi="Arial" w:cs="Arial"/>
          <w:bCs/>
          <w:szCs w:val="24"/>
        </w:rPr>
        <w:t xml:space="preserve"> </w:t>
      </w:r>
      <w:r>
        <w:rPr>
          <w:rFonts w:ascii="Arial" w:hAnsi="Arial" w:cs="Arial"/>
          <w:bCs/>
          <w:szCs w:val="24"/>
        </w:rPr>
        <w:t>О</w:t>
      </w:r>
    </w:p>
    <w:p w14:paraId="4852A994" w14:textId="77777777" w:rsidR="004A18FB" w:rsidRPr="007C73D5" w:rsidRDefault="004A18FB" w:rsidP="004A18FB">
      <w:pPr>
        <w:jc w:val="center"/>
        <w:rPr>
          <w:rFonts w:ascii="Arial" w:hAnsi="Arial" w:cs="Arial"/>
          <w:szCs w:val="24"/>
        </w:rPr>
      </w:pPr>
    </w:p>
    <w:p w14:paraId="26407333" w14:textId="47905153" w:rsidR="004A18FB" w:rsidRPr="007C73D5" w:rsidRDefault="00922A6B" w:rsidP="004A18FB">
      <w:pPr>
        <w:jc w:val="center"/>
        <w:rPr>
          <w:rFonts w:ascii="Arial" w:hAnsi="Arial"/>
        </w:rPr>
      </w:pPr>
      <w:r>
        <w:rPr>
          <w:rFonts w:ascii="Arial" w:hAnsi="Arial"/>
        </w:rPr>
        <w:t>под</w:t>
      </w:r>
      <w:r w:rsidR="004A18FB" w:rsidRPr="007C73D5">
        <w:rPr>
          <w:rFonts w:ascii="Arial" w:hAnsi="Arial" w:cs="Arial"/>
          <w:szCs w:val="24"/>
        </w:rPr>
        <w:t xml:space="preserve"> </w:t>
      </w:r>
      <w:r>
        <w:rPr>
          <w:rFonts w:ascii="Arial" w:hAnsi="Arial" w:cs="Arial"/>
          <w:szCs w:val="24"/>
        </w:rPr>
        <w:t>пуном</w:t>
      </w:r>
      <w:r w:rsidR="004A18FB" w:rsidRPr="007C73D5">
        <w:rPr>
          <w:rFonts w:ascii="Arial" w:hAnsi="Arial"/>
        </w:rPr>
        <w:t xml:space="preserve"> </w:t>
      </w:r>
      <w:r>
        <w:rPr>
          <w:rFonts w:ascii="Arial" w:hAnsi="Arial"/>
        </w:rPr>
        <w:t>материјалном</w:t>
      </w:r>
      <w:r w:rsidR="004A18FB" w:rsidRPr="007C73D5">
        <w:rPr>
          <w:rFonts w:ascii="Arial" w:hAnsi="Arial"/>
        </w:rPr>
        <w:t xml:space="preserve"> </w:t>
      </w:r>
      <w:r>
        <w:rPr>
          <w:rFonts w:ascii="Arial" w:hAnsi="Arial"/>
        </w:rPr>
        <w:t>и</w:t>
      </w:r>
      <w:r w:rsidR="004A18FB" w:rsidRPr="007C73D5">
        <w:rPr>
          <w:rFonts w:ascii="Arial" w:hAnsi="Arial"/>
        </w:rPr>
        <w:t xml:space="preserve"> </w:t>
      </w:r>
      <w:r>
        <w:rPr>
          <w:rFonts w:ascii="Arial" w:hAnsi="Arial"/>
        </w:rPr>
        <w:t>кривичном</w:t>
      </w:r>
      <w:r w:rsidR="004A18FB" w:rsidRPr="007C73D5">
        <w:rPr>
          <w:rFonts w:ascii="Arial" w:hAnsi="Arial"/>
        </w:rPr>
        <w:t xml:space="preserve"> </w:t>
      </w:r>
      <w:r>
        <w:rPr>
          <w:rFonts w:ascii="Arial" w:hAnsi="Arial"/>
        </w:rPr>
        <w:t>одговорношћу</w:t>
      </w:r>
      <w:r w:rsidR="004A18FB" w:rsidRPr="007C73D5">
        <w:rPr>
          <w:rFonts w:ascii="Arial" w:hAnsi="Arial"/>
        </w:rPr>
        <w:t xml:space="preserve"> </w:t>
      </w:r>
      <w:r>
        <w:rPr>
          <w:rFonts w:ascii="Arial" w:hAnsi="Arial"/>
        </w:rPr>
        <w:t>да</w:t>
      </w:r>
    </w:p>
    <w:p w14:paraId="11903C9A" w14:textId="77777777" w:rsidR="004A18FB" w:rsidRPr="007C73D5" w:rsidRDefault="004A18FB" w:rsidP="004A18FB">
      <w:pPr>
        <w:jc w:val="center"/>
        <w:rPr>
          <w:rFonts w:ascii="Arial" w:hAnsi="Arial"/>
        </w:rPr>
      </w:pPr>
    </w:p>
    <w:p w14:paraId="6571A7F3" w14:textId="77777777" w:rsidR="004A18FB" w:rsidRPr="007C73D5" w:rsidRDefault="004A18FB" w:rsidP="004A18FB">
      <w:pPr>
        <w:jc w:val="center"/>
        <w:rPr>
          <w:rFonts w:ascii="Arial" w:hAnsi="Arial"/>
        </w:rPr>
      </w:pPr>
      <w:r w:rsidRPr="007C73D5">
        <w:rPr>
          <w:rFonts w:ascii="Arial" w:hAnsi="Arial"/>
        </w:rPr>
        <w:t>_____________________________________________________</w:t>
      </w:r>
    </w:p>
    <w:p w14:paraId="54450478" w14:textId="67A91AF8" w:rsidR="004A18FB" w:rsidRPr="007C73D5" w:rsidRDefault="004A18FB" w:rsidP="004A18FB">
      <w:pPr>
        <w:jc w:val="center"/>
        <w:rPr>
          <w:rFonts w:ascii="Arial" w:hAnsi="Arial"/>
        </w:rPr>
      </w:pPr>
      <w:r w:rsidRPr="007C73D5">
        <w:rPr>
          <w:rFonts w:ascii="Arial" w:hAnsi="Arial"/>
        </w:rPr>
        <w:t>(</w:t>
      </w:r>
      <w:r w:rsidR="00922A6B">
        <w:rPr>
          <w:rFonts w:ascii="Arial" w:hAnsi="Arial" w:cs="Arial"/>
          <w:i/>
          <w:sz w:val="22"/>
          <w:szCs w:val="22"/>
        </w:rPr>
        <w:t>пун</w:t>
      </w:r>
      <w:r w:rsidRPr="007C73D5">
        <w:rPr>
          <w:rFonts w:ascii="Arial" w:hAnsi="Arial" w:cs="Arial"/>
          <w:i/>
          <w:sz w:val="22"/>
          <w:szCs w:val="22"/>
        </w:rPr>
        <w:t xml:space="preserve"> </w:t>
      </w:r>
      <w:r w:rsidR="00922A6B">
        <w:rPr>
          <w:rFonts w:ascii="Arial" w:hAnsi="Arial" w:cs="Arial"/>
          <w:i/>
          <w:sz w:val="22"/>
          <w:szCs w:val="22"/>
        </w:rPr>
        <w:t>назив</w:t>
      </w:r>
      <w:r w:rsidRPr="007C73D5">
        <w:rPr>
          <w:rFonts w:ascii="Arial" w:hAnsi="Arial" w:cs="Arial"/>
          <w:i/>
          <w:sz w:val="22"/>
          <w:szCs w:val="22"/>
        </w:rPr>
        <w:t xml:space="preserve"> </w:t>
      </w:r>
      <w:r w:rsidR="00922A6B">
        <w:rPr>
          <w:rFonts w:ascii="Arial" w:hAnsi="Arial" w:cs="Arial"/>
          <w:i/>
          <w:sz w:val="22"/>
          <w:szCs w:val="22"/>
        </w:rPr>
        <w:t>и</w:t>
      </w:r>
      <w:r w:rsidRPr="007C73D5">
        <w:rPr>
          <w:rFonts w:ascii="Arial" w:hAnsi="Arial" w:cs="Arial"/>
          <w:i/>
          <w:sz w:val="22"/>
          <w:szCs w:val="22"/>
        </w:rPr>
        <w:t xml:space="preserve"> </w:t>
      </w:r>
      <w:r w:rsidR="00922A6B">
        <w:rPr>
          <w:rFonts w:ascii="Arial" w:hAnsi="Arial" w:cs="Arial"/>
          <w:i/>
          <w:sz w:val="22"/>
          <w:szCs w:val="22"/>
        </w:rPr>
        <w:t>седиште</w:t>
      </w:r>
      <w:r w:rsidRPr="007C73D5">
        <w:rPr>
          <w:rFonts w:ascii="Arial" w:hAnsi="Arial"/>
        </w:rPr>
        <w:t>)</w:t>
      </w:r>
    </w:p>
    <w:p w14:paraId="76C95EB6" w14:textId="77777777" w:rsidR="004A18FB" w:rsidRPr="007C73D5" w:rsidRDefault="004A18FB" w:rsidP="004A18FB">
      <w:pPr>
        <w:jc w:val="center"/>
        <w:rPr>
          <w:rFonts w:ascii="Arial" w:hAnsi="Arial"/>
          <w:b/>
        </w:rPr>
      </w:pPr>
    </w:p>
    <w:p w14:paraId="26435445" w14:textId="77777777" w:rsidR="004A18FB" w:rsidRPr="007C73D5" w:rsidRDefault="004A18FB" w:rsidP="004A18FB">
      <w:pPr>
        <w:jc w:val="center"/>
        <w:rPr>
          <w:rFonts w:ascii="Arial" w:hAnsi="Arial" w:cs="Arial"/>
          <w:szCs w:val="24"/>
        </w:rPr>
      </w:pPr>
    </w:p>
    <w:p w14:paraId="0004A121" w14:textId="38B585EC" w:rsidR="004A18FB" w:rsidRPr="007C73D5" w:rsidRDefault="004A18FB" w:rsidP="004A18FB">
      <w:pPr>
        <w:jc w:val="both"/>
        <w:rPr>
          <w:rFonts w:ascii="Arial" w:hAnsi="Arial"/>
        </w:rPr>
      </w:pPr>
      <w:r w:rsidRPr="007C73D5">
        <w:rPr>
          <w:rFonts w:ascii="Arial" w:hAnsi="Arial" w:cs="Arial"/>
          <w:szCs w:val="24"/>
        </w:rPr>
        <w:t>(</w:t>
      </w:r>
      <w:r w:rsidR="00922A6B">
        <w:rPr>
          <w:rFonts w:ascii="Arial" w:hAnsi="Arial" w:cs="Arial"/>
          <w:szCs w:val="24"/>
        </w:rPr>
        <w:t>заједничку</w:t>
      </w:r>
      <w:r w:rsidRPr="007C73D5">
        <w:rPr>
          <w:rFonts w:ascii="Arial" w:hAnsi="Arial" w:cs="Arial"/>
          <w:szCs w:val="24"/>
        </w:rPr>
        <w:t>)</w:t>
      </w:r>
      <w:r w:rsidRPr="007C73D5">
        <w:rPr>
          <w:rFonts w:ascii="Arial" w:hAnsi="Arial"/>
        </w:rPr>
        <w:t xml:space="preserve"> </w:t>
      </w:r>
      <w:r w:rsidR="00922A6B">
        <w:rPr>
          <w:rFonts w:ascii="Arial" w:hAnsi="Arial"/>
        </w:rPr>
        <w:t>понуду</w:t>
      </w:r>
      <w:r w:rsidRPr="007C73D5">
        <w:rPr>
          <w:rFonts w:ascii="Arial" w:hAnsi="Arial"/>
        </w:rPr>
        <w:t xml:space="preserve"> </w:t>
      </w:r>
      <w:r w:rsidR="00922A6B">
        <w:rPr>
          <w:rFonts w:ascii="Arial" w:hAnsi="Arial" w:cs="Arial"/>
          <w:szCs w:val="24"/>
        </w:rPr>
        <w:t>у</w:t>
      </w:r>
      <w:r w:rsidRPr="007C73D5">
        <w:rPr>
          <w:rFonts w:ascii="Arial" w:hAnsi="Arial" w:cs="Arial"/>
          <w:szCs w:val="24"/>
        </w:rPr>
        <w:t xml:space="preserve"> </w:t>
      </w:r>
      <w:r w:rsidR="00922A6B">
        <w:rPr>
          <w:rFonts w:ascii="Arial" w:hAnsi="Arial" w:cs="Arial"/>
          <w:szCs w:val="24"/>
        </w:rPr>
        <w:t>отвореном</w:t>
      </w:r>
      <w:r w:rsidRPr="007C73D5">
        <w:rPr>
          <w:rFonts w:ascii="Arial" w:hAnsi="Arial" w:cs="Arial"/>
          <w:szCs w:val="24"/>
        </w:rPr>
        <w:t xml:space="preserve"> </w:t>
      </w:r>
      <w:r w:rsidR="00922A6B">
        <w:rPr>
          <w:rFonts w:ascii="Arial" w:hAnsi="Arial" w:cs="Arial"/>
          <w:szCs w:val="24"/>
        </w:rPr>
        <w:t>поступку</w:t>
      </w:r>
      <w:r w:rsidRPr="007C73D5">
        <w:rPr>
          <w:rFonts w:ascii="Arial" w:hAnsi="Arial" w:cs="Arial"/>
          <w:szCs w:val="24"/>
        </w:rPr>
        <w:t xml:space="preserve"> </w:t>
      </w:r>
      <w:r w:rsidR="00922A6B">
        <w:rPr>
          <w:rFonts w:ascii="Arial" w:hAnsi="Arial" w:cs="Arial"/>
          <w:szCs w:val="24"/>
        </w:rPr>
        <w:t>јавне</w:t>
      </w:r>
      <w:r w:rsidRPr="007C73D5">
        <w:rPr>
          <w:rFonts w:ascii="Arial" w:hAnsi="Arial" w:cs="Arial"/>
          <w:szCs w:val="24"/>
        </w:rPr>
        <w:t xml:space="preserve"> </w:t>
      </w:r>
      <w:r w:rsidR="00922A6B">
        <w:rPr>
          <w:rFonts w:ascii="Arial" w:hAnsi="Arial" w:cs="Arial"/>
          <w:szCs w:val="24"/>
        </w:rPr>
        <w:t>набавке</w:t>
      </w:r>
      <w:r w:rsidRPr="00915A0B">
        <w:rPr>
          <w:rFonts w:ascii="Arial" w:hAnsi="Arial" w:cs="Arial"/>
          <w:szCs w:val="24"/>
        </w:rPr>
        <w:t xml:space="preserve"> </w:t>
      </w:r>
      <w:r w:rsidR="00922A6B">
        <w:rPr>
          <w:rFonts w:ascii="Arial" w:hAnsi="Arial" w:cs="Arial"/>
          <w:szCs w:val="24"/>
        </w:rPr>
        <w:t>број</w:t>
      </w:r>
      <w:r w:rsidRPr="00915A0B">
        <w:rPr>
          <w:rFonts w:ascii="Arial" w:hAnsi="Arial" w:cs="Arial"/>
          <w:szCs w:val="24"/>
        </w:rPr>
        <w:t xml:space="preserve"> </w:t>
      </w:r>
      <w:r w:rsidR="00431DD8">
        <w:rPr>
          <w:rFonts w:ascii="Arial" w:hAnsi="Arial" w:cs="Arial"/>
          <w:szCs w:val="24"/>
          <w:lang w:val="sr-Latn-RS"/>
        </w:rPr>
        <w:t>ЈN/1000/0384/2015</w:t>
      </w:r>
      <w:r w:rsidR="00915A0B">
        <w:rPr>
          <w:rFonts w:ascii="Arial" w:hAnsi="Arial" w:cs="Arial"/>
          <w:szCs w:val="24"/>
          <w:lang w:val="sr-Latn-RS"/>
        </w:rPr>
        <w:t xml:space="preserve"> </w:t>
      </w:r>
      <w:r w:rsidR="00922A6B">
        <w:rPr>
          <w:rFonts w:ascii="Arial" w:hAnsi="Arial" w:cs="Arial"/>
          <w:szCs w:val="24"/>
        </w:rPr>
        <w:t>Наручиоца</w:t>
      </w:r>
      <w:r w:rsidRPr="007C73D5">
        <w:rPr>
          <w:rFonts w:ascii="Arial" w:hAnsi="Arial" w:cs="Arial"/>
          <w:szCs w:val="24"/>
        </w:rPr>
        <w:t xml:space="preserve"> – </w:t>
      </w:r>
      <w:r w:rsidR="00922A6B">
        <w:rPr>
          <w:rFonts w:ascii="Arial" w:hAnsi="Arial" w:cs="Arial"/>
          <w:szCs w:val="24"/>
        </w:rPr>
        <w:t>Јавно</w:t>
      </w:r>
      <w:r w:rsidRPr="007C73D5">
        <w:rPr>
          <w:rFonts w:ascii="Arial" w:hAnsi="Arial" w:cs="Arial"/>
          <w:szCs w:val="24"/>
        </w:rPr>
        <w:t xml:space="preserve"> </w:t>
      </w:r>
      <w:r w:rsidR="00922A6B">
        <w:rPr>
          <w:rFonts w:ascii="Arial" w:hAnsi="Arial" w:cs="Arial"/>
          <w:szCs w:val="24"/>
        </w:rPr>
        <w:t>предузеће</w:t>
      </w:r>
      <w:r w:rsidRPr="007C73D5">
        <w:rPr>
          <w:rFonts w:ascii="Arial" w:hAnsi="Arial" w:cs="Arial"/>
          <w:szCs w:val="24"/>
        </w:rPr>
        <w:t xml:space="preserve"> „</w:t>
      </w:r>
      <w:r w:rsidR="00922A6B">
        <w:rPr>
          <w:rFonts w:ascii="Arial" w:hAnsi="Arial" w:cs="Arial"/>
          <w:szCs w:val="24"/>
        </w:rPr>
        <w:t>Електропривреда</w:t>
      </w:r>
      <w:r w:rsidRPr="007C73D5">
        <w:rPr>
          <w:rFonts w:ascii="Arial" w:hAnsi="Arial" w:cs="Arial"/>
          <w:szCs w:val="24"/>
        </w:rPr>
        <w:t xml:space="preserve"> </w:t>
      </w:r>
      <w:r w:rsidR="00922A6B">
        <w:rPr>
          <w:rFonts w:ascii="Arial" w:hAnsi="Arial" w:cs="Arial"/>
          <w:szCs w:val="24"/>
        </w:rPr>
        <w:t>Србије</w:t>
      </w:r>
      <w:r w:rsidRPr="007C73D5">
        <w:rPr>
          <w:rFonts w:ascii="Arial" w:hAnsi="Arial" w:cs="Arial"/>
          <w:szCs w:val="24"/>
        </w:rPr>
        <w:t xml:space="preserve">“, </w:t>
      </w:r>
      <w:r w:rsidR="00922A6B">
        <w:rPr>
          <w:rFonts w:ascii="Arial" w:hAnsi="Arial" w:cs="Arial"/>
          <w:szCs w:val="24"/>
        </w:rPr>
        <w:t>подносим</w:t>
      </w:r>
      <w:r w:rsidRPr="007C73D5">
        <w:rPr>
          <w:rFonts w:ascii="Arial" w:hAnsi="Arial" w:cs="Arial"/>
          <w:szCs w:val="24"/>
        </w:rPr>
        <w:t>/</w:t>
      </w:r>
      <w:r w:rsidR="00922A6B">
        <w:rPr>
          <w:rFonts w:ascii="Arial" w:hAnsi="Arial" w:cs="Arial"/>
          <w:szCs w:val="24"/>
        </w:rPr>
        <w:t>о</w:t>
      </w:r>
      <w:r w:rsidRPr="007C73D5">
        <w:rPr>
          <w:rFonts w:ascii="Arial" w:hAnsi="Arial" w:cs="Arial"/>
          <w:szCs w:val="24"/>
        </w:rPr>
        <w:t xml:space="preserve"> </w:t>
      </w:r>
      <w:r w:rsidR="00922A6B">
        <w:rPr>
          <w:rFonts w:ascii="Arial" w:hAnsi="Arial" w:cs="Arial"/>
          <w:szCs w:val="24"/>
        </w:rPr>
        <w:t>независно</w:t>
      </w:r>
      <w:r w:rsidRPr="007C73D5">
        <w:rPr>
          <w:rFonts w:ascii="Arial" w:hAnsi="Arial"/>
        </w:rPr>
        <w:t xml:space="preserve">, </w:t>
      </w:r>
      <w:r w:rsidR="00922A6B">
        <w:rPr>
          <w:rFonts w:ascii="Arial" w:hAnsi="Arial"/>
        </w:rPr>
        <w:t>без</w:t>
      </w:r>
      <w:r w:rsidRPr="007C73D5">
        <w:rPr>
          <w:rFonts w:ascii="Arial" w:hAnsi="Arial"/>
        </w:rPr>
        <w:t xml:space="preserve"> </w:t>
      </w:r>
      <w:r w:rsidR="00922A6B">
        <w:rPr>
          <w:rFonts w:ascii="Arial" w:hAnsi="Arial"/>
        </w:rPr>
        <w:t>договора</w:t>
      </w:r>
      <w:r w:rsidRPr="007C73D5">
        <w:rPr>
          <w:rFonts w:ascii="Arial" w:hAnsi="Arial"/>
        </w:rPr>
        <w:t xml:space="preserve"> </w:t>
      </w:r>
      <w:r w:rsidR="00922A6B">
        <w:rPr>
          <w:rFonts w:ascii="Arial" w:hAnsi="Arial"/>
        </w:rPr>
        <w:t>са</w:t>
      </w:r>
      <w:r w:rsidRPr="007C73D5">
        <w:rPr>
          <w:rFonts w:ascii="Arial" w:hAnsi="Arial"/>
        </w:rPr>
        <w:t xml:space="preserve"> </w:t>
      </w:r>
      <w:r w:rsidR="00922A6B">
        <w:rPr>
          <w:rFonts w:ascii="Arial" w:hAnsi="Arial"/>
        </w:rPr>
        <w:t>другим</w:t>
      </w:r>
      <w:r w:rsidRPr="007C73D5">
        <w:rPr>
          <w:rFonts w:ascii="Arial" w:hAnsi="Arial"/>
        </w:rPr>
        <w:t xml:space="preserve"> </w:t>
      </w:r>
      <w:r w:rsidR="00922A6B">
        <w:rPr>
          <w:rFonts w:ascii="Arial" w:hAnsi="Arial"/>
        </w:rPr>
        <w:t>понуђачима</w:t>
      </w:r>
      <w:r w:rsidRPr="007C73D5">
        <w:rPr>
          <w:rFonts w:ascii="Arial" w:hAnsi="Arial"/>
        </w:rPr>
        <w:t xml:space="preserve"> </w:t>
      </w:r>
      <w:r w:rsidR="00922A6B">
        <w:rPr>
          <w:rFonts w:ascii="Arial" w:hAnsi="Arial"/>
        </w:rPr>
        <w:t>или</w:t>
      </w:r>
      <w:r w:rsidRPr="007C73D5">
        <w:rPr>
          <w:rFonts w:ascii="Arial" w:hAnsi="Arial"/>
        </w:rPr>
        <w:t xml:space="preserve"> </w:t>
      </w:r>
      <w:r w:rsidR="00922A6B">
        <w:rPr>
          <w:rFonts w:ascii="Arial" w:hAnsi="Arial"/>
        </w:rPr>
        <w:t>заинтересованим</w:t>
      </w:r>
      <w:r w:rsidRPr="007C73D5">
        <w:rPr>
          <w:rFonts w:ascii="Arial" w:hAnsi="Arial"/>
        </w:rPr>
        <w:t xml:space="preserve"> </w:t>
      </w:r>
      <w:r w:rsidR="00922A6B">
        <w:rPr>
          <w:rFonts w:ascii="Arial" w:hAnsi="Arial" w:cs="Arial"/>
          <w:szCs w:val="24"/>
        </w:rPr>
        <w:t>лицима</w:t>
      </w:r>
      <w:r w:rsidRPr="007C73D5">
        <w:rPr>
          <w:rFonts w:ascii="Arial" w:hAnsi="Arial" w:cs="Arial"/>
          <w:szCs w:val="24"/>
        </w:rPr>
        <w:t>.</w:t>
      </w:r>
    </w:p>
    <w:p w14:paraId="4CA61C18" w14:textId="77777777" w:rsidR="004A18FB" w:rsidRPr="007C73D5" w:rsidRDefault="004A18FB" w:rsidP="004A18FB">
      <w:pPr>
        <w:pStyle w:val="BodyText"/>
        <w:rPr>
          <w:rFonts w:ascii="Arial" w:hAnsi="Arial" w:cs="Arial"/>
          <w:szCs w:val="24"/>
        </w:rPr>
      </w:pPr>
    </w:p>
    <w:p w14:paraId="1B90ABE6" w14:textId="77777777" w:rsidR="004A18FB" w:rsidRPr="007C73D5" w:rsidRDefault="004A18FB" w:rsidP="004A18FB">
      <w:pPr>
        <w:pStyle w:val="BodyText"/>
        <w:rPr>
          <w:rFonts w:ascii="Arial" w:hAnsi="Arial"/>
        </w:rPr>
      </w:pPr>
    </w:p>
    <w:p w14:paraId="181F5C77" w14:textId="77777777" w:rsidR="004A18FB" w:rsidRPr="007C73D5" w:rsidRDefault="004A18FB" w:rsidP="004A18FB">
      <w:pPr>
        <w:jc w:val="both"/>
        <w:rPr>
          <w:rFonts w:ascii="Arial" w:hAnsi="Arial"/>
          <w:b/>
        </w:rPr>
      </w:pPr>
    </w:p>
    <w:p w14:paraId="062B06C5" w14:textId="77777777" w:rsidR="004A18FB" w:rsidRPr="007C73D5" w:rsidRDefault="004A18FB" w:rsidP="004A18FB">
      <w:pPr>
        <w:ind w:left="2880" w:firstLine="720"/>
        <w:rPr>
          <w:rFonts w:ascii="Arial" w:hAnsi="Arial" w:cs="Arial"/>
          <w:szCs w:val="24"/>
        </w:rPr>
      </w:pPr>
    </w:p>
    <w:p w14:paraId="3BAF5642" w14:textId="77777777" w:rsidR="004A18FB" w:rsidRPr="007C73D5" w:rsidRDefault="004A18FB" w:rsidP="004A18FB">
      <w:pPr>
        <w:ind w:left="2880" w:firstLine="720"/>
        <w:rPr>
          <w:rFonts w:ascii="Arial" w:hAnsi="Arial" w:cs="Arial"/>
          <w:szCs w:val="24"/>
        </w:rPr>
      </w:pPr>
    </w:p>
    <w:p w14:paraId="508CFFA3" w14:textId="77777777" w:rsidR="004A18FB" w:rsidRPr="007C73D5" w:rsidRDefault="004A18FB" w:rsidP="004A18FB">
      <w:pPr>
        <w:jc w:val="both"/>
        <w:rPr>
          <w:rFonts w:ascii="Arial" w:hAnsi="Arial" w:cs="Arial"/>
          <w:b/>
          <w:bCs/>
          <w:szCs w:val="24"/>
        </w:rPr>
      </w:pPr>
      <w:r w:rsidRPr="007C73D5">
        <w:rPr>
          <w:rFonts w:ascii="Arial" w:hAnsi="Arial" w:cs="Arial"/>
          <w:b/>
          <w:bCs/>
          <w:szCs w:val="24"/>
        </w:rPr>
        <w:t xml:space="preserve">                                                          </w:t>
      </w:r>
    </w:p>
    <w:p w14:paraId="4C37EC00" w14:textId="77777777" w:rsidR="004A18FB" w:rsidRPr="007C73D5" w:rsidRDefault="004A18FB" w:rsidP="004A18FB">
      <w:pPr>
        <w:tabs>
          <w:tab w:val="right" w:pos="9072"/>
        </w:tabs>
        <w:ind w:left="142"/>
        <w:jc w:val="right"/>
        <w:rPr>
          <w:rFonts w:ascii="Arial" w:hAnsi="Arial"/>
        </w:rPr>
      </w:pPr>
    </w:p>
    <w:p w14:paraId="1865A966" w14:textId="77777777" w:rsidR="004A18FB" w:rsidRPr="007C73D5" w:rsidRDefault="004A18FB" w:rsidP="004A18FB">
      <w:pPr>
        <w:pStyle w:val="BodyText"/>
        <w:ind w:left="-540" w:right="-16"/>
        <w:rPr>
          <w:rFonts w:ascii="Arial" w:hAnsi="Arial"/>
        </w:rPr>
      </w:pPr>
    </w:p>
    <w:p w14:paraId="0F206907" w14:textId="77777777" w:rsidR="004A18FB" w:rsidRPr="007C73D5" w:rsidRDefault="004A18FB" w:rsidP="004A18FB">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4A18FB" w:rsidRPr="007C73D5" w14:paraId="4CD5C7A1" w14:textId="77777777" w:rsidTr="002D2046">
        <w:trPr>
          <w:jc w:val="center"/>
        </w:trPr>
        <w:tc>
          <w:tcPr>
            <w:tcW w:w="3652" w:type="dxa"/>
          </w:tcPr>
          <w:p w14:paraId="6969E325" w14:textId="663AF4FB" w:rsidR="004A18FB" w:rsidRPr="007C73D5" w:rsidRDefault="00922A6B" w:rsidP="002D2046">
            <w:pPr>
              <w:jc w:val="center"/>
              <w:rPr>
                <w:rFonts w:ascii="Arial" w:hAnsi="Arial"/>
              </w:rPr>
            </w:pPr>
            <w:r>
              <w:rPr>
                <w:rFonts w:ascii="Arial" w:hAnsi="Arial"/>
              </w:rPr>
              <w:t>Датум</w:t>
            </w:r>
            <w:r w:rsidR="004A18FB" w:rsidRPr="007C73D5">
              <w:rPr>
                <w:rFonts w:ascii="Arial" w:hAnsi="Arial" w:cs="Arial"/>
                <w:szCs w:val="24"/>
              </w:rPr>
              <w:t>:</w:t>
            </w:r>
          </w:p>
        </w:tc>
        <w:tc>
          <w:tcPr>
            <w:tcW w:w="1985" w:type="dxa"/>
          </w:tcPr>
          <w:p w14:paraId="1E3BE5B9" w14:textId="43D7944C" w:rsidR="004A18FB" w:rsidRPr="007C73D5" w:rsidRDefault="00922A6B" w:rsidP="002D2046">
            <w:pPr>
              <w:jc w:val="center"/>
              <w:rPr>
                <w:rFonts w:ascii="Arial" w:hAnsi="Arial"/>
              </w:rPr>
            </w:pPr>
            <w:r>
              <w:rPr>
                <w:rFonts w:ascii="Arial" w:hAnsi="Arial"/>
              </w:rPr>
              <w:t>М</w:t>
            </w:r>
            <w:r w:rsidR="004A18FB" w:rsidRPr="007C73D5">
              <w:rPr>
                <w:rFonts w:ascii="Arial" w:hAnsi="Arial"/>
              </w:rPr>
              <w:t>.</w:t>
            </w:r>
            <w:r>
              <w:rPr>
                <w:rFonts w:ascii="Arial" w:hAnsi="Arial"/>
              </w:rPr>
              <w:t>П</w:t>
            </w:r>
            <w:r w:rsidR="004A18FB" w:rsidRPr="007C73D5">
              <w:rPr>
                <w:rFonts w:ascii="Arial" w:hAnsi="Arial"/>
              </w:rPr>
              <w:t>.</w:t>
            </w:r>
          </w:p>
        </w:tc>
        <w:tc>
          <w:tcPr>
            <w:tcW w:w="3782" w:type="dxa"/>
          </w:tcPr>
          <w:p w14:paraId="7AE8B788" w14:textId="740766B3" w:rsidR="004A18FB" w:rsidRPr="007C73D5" w:rsidRDefault="00922A6B" w:rsidP="002D2046">
            <w:pPr>
              <w:jc w:val="center"/>
              <w:rPr>
                <w:rFonts w:ascii="Arial" w:hAnsi="Arial"/>
              </w:rPr>
            </w:pPr>
            <w:r>
              <w:rPr>
                <w:rFonts w:ascii="Arial" w:hAnsi="Arial"/>
              </w:rPr>
              <w:t>Понуђач</w:t>
            </w:r>
            <w:r w:rsidR="004A18FB" w:rsidRPr="007C73D5">
              <w:rPr>
                <w:rFonts w:ascii="Arial" w:hAnsi="Arial"/>
              </w:rPr>
              <w:t>:</w:t>
            </w:r>
          </w:p>
        </w:tc>
      </w:tr>
      <w:tr w:rsidR="004A18FB" w:rsidRPr="007C73D5" w14:paraId="2B90EEF1" w14:textId="77777777" w:rsidTr="002D2046">
        <w:trPr>
          <w:jc w:val="center"/>
        </w:trPr>
        <w:tc>
          <w:tcPr>
            <w:tcW w:w="3652" w:type="dxa"/>
            <w:vAlign w:val="center"/>
          </w:tcPr>
          <w:p w14:paraId="405842A1" w14:textId="77777777" w:rsidR="004A18FB" w:rsidRPr="007C73D5" w:rsidRDefault="004A18FB" w:rsidP="002D2046">
            <w:pPr>
              <w:rPr>
                <w:rFonts w:ascii="Arial" w:hAnsi="Arial"/>
              </w:rPr>
            </w:pPr>
          </w:p>
        </w:tc>
        <w:tc>
          <w:tcPr>
            <w:tcW w:w="1985" w:type="dxa"/>
            <w:vAlign w:val="center"/>
          </w:tcPr>
          <w:p w14:paraId="1500FDD9" w14:textId="77777777" w:rsidR="004A18FB" w:rsidRPr="007C73D5" w:rsidRDefault="004A18FB" w:rsidP="002D2046">
            <w:pPr>
              <w:jc w:val="both"/>
              <w:rPr>
                <w:rFonts w:ascii="Arial" w:hAnsi="Arial"/>
              </w:rPr>
            </w:pPr>
          </w:p>
        </w:tc>
        <w:tc>
          <w:tcPr>
            <w:tcW w:w="3782" w:type="dxa"/>
            <w:vAlign w:val="center"/>
          </w:tcPr>
          <w:p w14:paraId="62171BC3" w14:textId="77777777" w:rsidR="004A18FB" w:rsidRPr="007C73D5" w:rsidRDefault="004A18FB" w:rsidP="002D2046">
            <w:pPr>
              <w:jc w:val="both"/>
              <w:rPr>
                <w:rFonts w:ascii="Arial" w:hAnsi="Arial"/>
              </w:rPr>
            </w:pPr>
          </w:p>
        </w:tc>
      </w:tr>
      <w:tr w:rsidR="004A18FB" w:rsidRPr="007C73D5" w14:paraId="6E6437CE" w14:textId="77777777" w:rsidTr="002D2046">
        <w:trPr>
          <w:jc w:val="center"/>
        </w:trPr>
        <w:tc>
          <w:tcPr>
            <w:tcW w:w="3652" w:type="dxa"/>
            <w:tcBorders>
              <w:bottom w:val="single" w:sz="4" w:space="0" w:color="auto"/>
            </w:tcBorders>
            <w:vAlign w:val="center"/>
          </w:tcPr>
          <w:p w14:paraId="722B6AFD" w14:textId="77777777" w:rsidR="004A18FB" w:rsidRPr="007C73D5" w:rsidRDefault="004A18FB" w:rsidP="002D2046">
            <w:pPr>
              <w:jc w:val="both"/>
              <w:rPr>
                <w:rFonts w:ascii="Arial" w:hAnsi="Arial"/>
              </w:rPr>
            </w:pPr>
          </w:p>
        </w:tc>
        <w:tc>
          <w:tcPr>
            <w:tcW w:w="1985" w:type="dxa"/>
            <w:vAlign w:val="center"/>
          </w:tcPr>
          <w:p w14:paraId="06B46B24" w14:textId="77777777" w:rsidR="004A18FB" w:rsidRPr="007C73D5" w:rsidRDefault="004A18FB" w:rsidP="002D2046">
            <w:pPr>
              <w:jc w:val="both"/>
              <w:rPr>
                <w:rFonts w:ascii="Arial" w:hAnsi="Arial"/>
              </w:rPr>
            </w:pPr>
          </w:p>
        </w:tc>
        <w:tc>
          <w:tcPr>
            <w:tcW w:w="3782" w:type="dxa"/>
            <w:tcBorders>
              <w:bottom w:val="single" w:sz="4" w:space="0" w:color="auto"/>
            </w:tcBorders>
            <w:vAlign w:val="center"/>
          </w:tcPr>
          <w:p w14:paraId="527F080A" w14:textId="77777777" w:rsidR="004A18FB" w:rsidRPr="007C73D5" w:rsidRDefault="004A18FB" w:rsidP="002D2046">
            <w:pPr>
              <w:jc w:val="both"/>
              <w:rPr>
                <w:rFonts w:ascii="Arial" w:hAnsi="Arial"/>
              </w:rPr>
            </w:pPr>
          </w:p>
        </w:tc>
      </w:tr>
    </w:tbl>
    <w:p w14:paraId="15BDC151" w14:textId="77777777" w:rsidR="004A18FB" w:rsidRPr="007C73D5" w:rsidRDefault="004A18FB" w:rsidP="004A18FB">
      <w:pPr>
        <w:ind w:left="142" w:right="-1096"/>
        <w:jc w:val="right"/>
        <w:rPr>
          <w:rFonts w:ascii="Arial" w:hAnsi="Arial"/>
          <w:i/>
        </w:rPr>
      </w:pPr>
    </w:p>
    <w:p w14:paraId="2BADEE0F" w14:textId="77777777" w:rsidR="004A18FB" w:rsidRPr="007C73D5" w:rsidRDefault="004A18FB" w:rsidP="004A18FB">
      <w:pPr>
        <w:ind w:left="5954" w:right="-1096"/>
        <w:jc w:val="center"/>
        <w:rPr>
          <w:rFonts w:ascii="Arial" w:hAnsi="Arial"/>
        </w:rPr>
        <w:sectPr w:rsidR="004A18FB" w:rsidRPr="007C73D5" w:rsidSect="002D2046">
          <w:footerReference w:type="default" r:id="rId22"/>
          <w:footerReference w:type="first" r:id="rId23"/>
          <w:pgSz w:w="11909" w:h="16834" w:code="9"/>
          <w:pgMar w:top="837" w:right="1134" w:bottom="1134" w:left="1701" w:header="720" w:footer="720" w:gutter="0"/>
          <w:cols w:space="720"/>
          <w:docGrid w:linePitch="360"/>
        </w:sectPr>
      </w:pPr>
    </w:p>
    <w:p w14:paraId="4A9280AD" w14:textId="77777777" w:rsidR="004A18FB" w:rsidRPr="007C73D5" w:rsidRDefault="004A18FB" w:rsidP="004A18FB">
      <w:pPr>
        <w:jc w:val="both"/>
        <w:rPr>
          <w:rFonts w:ascii="Arial" w:hAnsi="Arial" w:cs="Arial"/>
          <w:b/>
          <w:szCs w:val="24"/>
        </w:rPr>
      </w:pPr>
    </w:p>
    <w:p w14:paraId="715F54C5" w14:textId="6AB45900" w:rsidR="004A18FB" w:rsidRPr="007C73D5" w:rsidRDefault="00922A6B" w:rsidP="004A18FB">
      <w:pPr>
        <w:jc w:val="right"/>
        <w:rPr>
          <w:rFonts w:ascii="Arial" w:hAnsi="Arial"/>
          <w:b/>
          <w:i/>
        </w:rPr>
      </w:pPr>
      <w:r>
        <w:rPr>
          <w:rFonts w:ascii="Arial" w:hAnsi="Arial"/>
          <w:b/>
          <w:i/>
        </w:rPr>
        <w:t>ОБРАЗАЦ</w:t>
      </w:r>
      <w:r w:rsidR="004A18FB" w:rsidRPr="007C73D5">
        <w:rPr>
          <w:rFonts w:ascii="Arial" w:hAnsi="Arial"/>
          <w:b/>
          <w:i/>
        </w:rPr>
        <w:t xml:space="preserve"> 2.</w:t>
      </w:r>
    </w:p>
    <w:p w14:paraId="7144074B" w14:textId="3183F8E8" w:rsidR="004A18FB" w:rsidRPr="007C73D5" w:rsidRDefault="00922A6B" w:rsidP="004A18FB">
      <w:pPr>
        <w:pStyle w:val="Heading2"/>
        <w:jc w:val="center"/>
        <w:rPr>
          <w:sz w:val="24"/>
          <w:szCs w:val="24"/>
        </w:rPr>
      </w:pPr>
      <w:bookmarkStart w:id="60" w:name="_Toc310433006"/>
      <w:bookmarkStart w:id="61" w:name="_Toc354952877"/>
      <w:bookmarkStart w:id="62" w:name="_Toc426618024"/>
      <w:r>
        <w:rPr>
          <w:sz w:val="24"/>
          <w:szCs w:val="24"/>
        </w:rPr>
        <w:t>ОБРАЗАЦ</w:t>
      </w:r>
      <w:r w:rsidR="004A18FB" w:rsidRPr="007C73D5">
        <w:rPr>
          <w:sz w:val="24"/>
          <w:szCs w:val="24"/>
        </w:rPr>
        <w:t xml:space="preserve"> </w:t>
      </w:r>
      <w:r>
        <w:rPr>
          <w:sz w:val="24"/>
          <w:szCs w:val="24"/>
        </w:rPr>
        <w:t>ПОНУДЕ</w:t>
      </w:r>
      <w:bookmarkEnd w:id="60"/>
      <w:bookmarkEnd w:id="61"/>
      <w:bookmarkEnd w:id="62"/>
    </w:p>
    <w:p w14:paraId="59D8C0A8" w14:textId="77777777" w:rsidR="004A18FB" w:rsidRPr="007C73D5" w:rsidRDefault="004A18FB" w:rsidP="004A18FB">
      <w:pPr>
        <w:jc w:val="both"/>
        <w:rPr>
          <w:rFonts w:ascii="Arial" w:hAnsi="Arial" w:cs="Arial"/>
        </w:rPr>
      </w:pPr>
    </w:p>
    <w:p w14:paraId="6B63C2F9" w14:textId="0C9D5EF1" w:rsidR="004A18FB" w:rsidRPr="007C73D5" w:rsidRDefault="00922A6B" w:rsidP="004A18FB">
      <w:pPr>
        <w:jc w:val="both"/>
        <w:rPr>
          <w:rFonts w:ascii="Arial" w:hAnsi="Arial" w:cs="Arial"/>
          <w:szCs w:val="24"/>
        </w:rPr>
      </w:pPr>
      <w:r>
        <w:rPr>
          <w:rFonts w:ascii="Arial" w:hAnsi="Arial" w:cs="Arial"/>
          <w:szCs w:val="24"/>
        </w:rPr>
        <w:t>Назив</w:t>
      </w:r>
      <w:r w:rsidR="004A18FB" w:rsidRPr="007C73D5">
        <w:rPr>
          <w:rFonts w:ascii="Arial" w:hAnsi="Arial" w:cs="Arial"/>
          <w:szCs w:val="24"/>
        </w:rPr>
        <w:t xml:space="preserve"> </w:t>
      </w:r>
      <w:r>
        <w:rPr>
          <w:rFonts w:ascii="Arial" w:hAnsi="Arial" w:cs="Arial"/>
          <w:szCs w:val="24"/>
        </w:rPr>
        <w:t>понуђача</w:t>
      </w:r>
      <w:r w:rsidR="004A18FB" w:rsidRPr="007C73D5">
        <w:rPr>
          <w:rFonts w:ascii="Arial" w:hAnsi="Arial" w:cs="Arial"/>
          <w:szCs w:val="24"/>
        </w:rPr>
        <w:t xml:space="preserve"> ___________________________</w:t>
      </w:r>
    </w:p>
    <w:p w14:paraId="6D3BB168" w14:textId="73A7AEFF" w:rsidR="004A18FB" w:rsidRPr="007C73D5" w:rsidRDefault="00922A6B" w:rsidP="004A18FB">
      <w:pPr>
        <w:jc w:val="both"/>
        <w:rPr>
          <w:rFonts w:ascii="Arial" w:hAnsi="Arial" w:cs="Arial"/>
          <w:szCs w:val="24"/>
        </w:rPr>
      </w:pPr>
      <w:r>
        <w:rPr>
          <w:rFonts w:ascii="Arial" w:hAnsi="Arial" w:cs="Arial"/>
          <w:szCs w:val="24"/>
        </w:rPr>
        <w:t>Адреса</w:t>
      </w:r>
      <w:r w:rsidR="004A18FB" w:rsidRPr="007C73D5">
        <w:rPr>
          <w:rFonts w:ascii="Arial" w:hAnsi="Arial" w:cs="Arial"/>
          <w:szCs w:val="24"/>
        </w:rPr>
        <w:t xml:space="preserve"> </w:t>
      </w:r>
      <w:r>
        <w:rPr>
          <w:rFonts w:ascii="Arial" w:hAnsi="Arial" w:cs="Arial"/>
          <w:szCs w:val="24"/>
        </w:rPr>
        <w:t>понуђача</w:t>
      </w:r>
      <w:r w:rsidR="004A18FB" w:rsidRPr="007C73D5">
        <w:rPr>
          <w:rFonts w:ascii="Arial" w:hAnsi="Arial" w:cs="Arial"/>
          <w:szCs w:val="24"/>
        </w:rPr>
        <w:t xml:space="preserve"> __________________________</w:t>
      </w:r>
    </w:p>
    <w:p w14:paraId="2611D2CD" w14:textId="0D283466" w:rsidR="004A18FB" w:rsidRPr="007C73D5" w:rsidRDefault="00922A6B" w:rsidP="004A18FB">
      <w:pPr>
        <w:jc w:val="both"/>
        <w:rPr>
          <w:rFonts w:ascii="Arial" w:hAnsi="Arial" w:cs="Arial"/>
          <w:szCs w:val="24"/>
        </w:rPr>
      </w:pPr>
      <w:r>
        <w:rPr>
          <w:rFonts w:ascii="Arial" w:hAnsi="Arial" w:cs="Arial"/>
          <w:szCs w:val="24"/>
        </w:rPr>
        <w:t>Број</w:t>
      </w:r>
      <w:r w:rsidR="004A18FB" w:rsidRPr="007C73D5">
        <w:rPr>
          <w:rFonts w:ascii="Arial" w:hAnsi="Arial" w:cs="Arial"/>
          <w:szCs w:val="24"/>
        </w:rPr>
        <w:t xml:space="preserve"> </w:t>
      </w:r>
      <w:r>
        <w:rPr>
          <w:rFonts w:ascii="Arial" w:hAnsi="Arial" w:cs="Arial"/>
          <w:szCs w:val="24"/>
        </w:rPr>
        <w:t>дел</w:t>
      </w:r>
      <w:r w:rsidR="004A18FB" w:rsidRPr="007C73D5">
        <w:rPr>
          <w:rFonts w:ascii="Arial" w:hAnsi="Arial" w:cs="Arial"/>
          <w:szCs w:val="24"/>
        </w:rPr>
        <w:t xml:space="preserve">. </w:t>
      </w:r>
      <w:r>
        <w:rPr>
          <w:rFonts w:ascii="Arial" w:hAnsi="Arial" w:cs="Arial"/>
          <w:szCs w:val="24"/>
        </w:rPr>
        <w:t>протокола</w:t>
      </w:r>
      <w:r w:rsidR="004A18FB" w:rsidRPr="007C73D5">
        <w:rPr>
          <w:rFonts w:ascii="Arial" w:hAnsi="Arial" w:cs="Arial"/>
          <w:szCs w:val="24"/>
        </w:rPr>
        <w:t xml:space="preserve"> </w:t>
      </w:r>
      <w:r>
        <w:rPr>
          <w:rFonts w:ascii="Arial" w:hAnsi="Arial" w:cs="Arial"/>
          <w:szCs w:val="24"/>
        </w:rPr>
        <w:t>понуђача</w:t>
      </w:r>
      <w:r w:rsidR="004A18FB" w:rsidRPr="007C73D5">
        <w:rPr>
          <w:rFonts w:ascii="Arial" w:hAnsi="Arial" w:cs="Arial"/>
          <w:szCs w:val="24"/>
        </w:rPr>
        <w:t xml:space="preserve"> _________________ </w:t>
      </w:r>
    </w:p>
    <w:p w14:paraId="14D0CB3B" w14:textId="0006E44A" w:rsidR="004A18FB" w:rsidRPr="007C73D5" w:rsidRDefault="00922A6B" w:rsidP="004A18FB">
      <w:pPr>
        <w:jc w:val="both"/>
        <w:rPr>
          <w:rFonts w:ascii="Arial" w:hAnsi="Arial" w:cs="Arial"/>
          <w:szCs w:val="24"/>
        </w:rPr>
      </w:pPr>
      <w:r>
        <w:rPr>
          <w:rFonts w:ascii="Arial" w:hAnsi="Arial" w:cs="Arial"/>
          <w:szCs w:val="24"/>
        </w:rPr>
        <w:t>Датум</w:t>
      </w:r>
      <w:r w:rsidR="004A18FB" w:rsidRPr="007C73D5">
        <w:rPr>
          <w:rFonts w:ascii="Arial" w:hAnsi="Arial" w:cs="Arial"/>
          <w:szCs w:val="24"/>
        </w:rPr>
        <w:t xml:space="preserve">: __________  </w:t>
      </w:r>
      <w:r>
        <w:rPr>
          <w:rFonts w:ascii="Arial" w:hAnsi="Arial" w:cs="Arial"/>
          <w:szCs w:val="24"/>
        </w:rPr>
        <w:t>године</w:t>
      </w:r>
    </w:p>
    <w:p w14:paraId="29115839" w14:textId="1ED8798A" w:rsidR="004A18FB" w:rsidRPr="007C73D5" w:rsidRDefault="00922A6B" w:rsidP="004A18FB">
      <w:pPr>
        <w:jc w:val="both"/>
        <w:rPr>
          <w:rFonts w:ascii="Arial" w:hAnsi="Arial" w:cs="Arial"/>
          <w:szCs w:val="24"/>
        </w:rPr>
      </w:pPr>
      <w:r>
        <w:rPr>
          <w:rFonts w:ascii="Arial" w:hAnsi="Arial" w:cs="Arial"/>
          <w:szCs w:val="24"/>
        </w:rPr>
        <w:t>Место</w:t>
      </w:r>
      <w:r w:rsidR="004A18FB" w:rsidRPr="007C73D5">
        <w:rPr>
          <w:rFonts w:ascii="Arial" w:hAnsi="Arial" w:cs="Arial"/>
          <w:szCs w:val="24"/>
        </w:rPr>
        <w:t>: _________________</w:t>
      </w:r>
    </w:p>
    <w:p w14:paraId="1972489E" w14:textId="6CEA5915" w:rsidR="004A18FB" w:rsidRPr="007C73D5" w:rsidRDefault="004A18FB" w:rsidP="004A18FB">
      <w:pPr>
        <w:jc w:val="both"/>
        <w:rPr>
          <w:rFonts w:ascii="Arial" w:hAnsi="Arial"/>
          <w:sz w:val="20"/>
        </w:rPr>
      </w:pPr>
      <w:r w:rsidRPr="007C73D5">
        <w:rPr>
          <w:rFonts w:ascii="Arial" w:hAnsi="Arial"/>
          <w:sz w:val="20"/>
        </w:rPr>
        <w:t>(</w:t>
      </w:r>
      <w:r w:rsidR="00922A6B">
        <w:rPr>
          <w:rFonts w:ascii="Arial" w:hAnsi="Arial" w:cs="Arial"/>
          <w:sz w:val="20"/>
        </w:rPr>
        <w:t>у</w:t>
      </w:r>
      <w:r w:rsidRPr="007C73D5">
        <w:rPr>
          <w:rFonts w:ascii="Arial" w:hAnsi="Arial" w:cs="Arial"/>
          <w:sz w:val="20"/>
        </w:rPr>
        <w:t xml:space="preserve"> </w:t>
      </w:r>
      <w:r w:rsidR="00922A6B">
        <w:rPr>
          <w:rFonts w:ascii="Arial" w:hAnsi="Arial" w:cs="Arial"/>
          <w:sz w:val="20"/>
        </w:rPr>
        <w:t>случају</w:t>
      </w:r>
      <w:r w:rsidRPr="007C73D5">
        <w:rPr>
          <w:rFonts w:ascii="Arial" w:hAnsi="Arial" w:cs="Arial"/>
          <w:sz w:val="20"/>
        </w:rPr>
        <w:t xml:space="preserve"> </w:t>
      </w:r>
      <w:r w:rsidR="00922A6B">
        <w:rPr>
          <w:rFonts w:ascii="Arial" w:hAnsi="Arial" w:cs="Arial"/>
          <w:sz w:val="20"/>
        </w:rPr>
        <w:t>заједничке</w:t>
      </w:r>
      <w:r w:rsidRPr="007C73D5">
        <w:rPr>
          <w:rFonts w:ascii="Arial" w:hAnsi="Arial" w:cs="Arial"/>
          <w:sz w:val="20"/>
        </w:rPr>
        <w:t xml:space="preserve"> </w:t>
      </w:r>
      <w:r w:rsidR="00922A6B">
        <w:rPr>
          <w:rFonts w:ascii="Arial" w:hAnsi="Arial" w:cs="Arial"/>
          <w:sz w:val="20"/>
        </w:rPr>
        <w:t>понуде</w:t>
      </w:r>
      <w:r w:rsidRPr="007C73D5">
        <w:rPr>
          <w:rFonts w:ascii="Arial" w:hAnsi="Arial" w:cs="Arial"/>
          <w:sz w:val="20"/>
        </w:rPr>
        <w:t xml:space="preserve"> </w:t>
      </w:r>
      <w:r w:rsidR="00922A6B">
        <w:rPr>
          <w:rFonts w:ascii="Arial" w:hAnsi="Arial" w:cs="Arial"/>
          <w:sz w:val="20"/>
        </w:rPr>
        <w:t>уносе</w:t>
      </w:r>
      <w:r w:rsidRPr="007C73D5">
        <w:rPr>
          <w:rFonts w:ascii="Arial" w:hAnsi="Arial" w:cs="Arial"/>
          <w:sz w:val="20"/>
        </w:rPr>
        <w:t xml:space="preserve"> </w:t>
      </w:r>
      <w:r w:rsidR="00922A6B">
        <w:rPr>
          <w:rFonts w:ascii="Arial" w:hAnsi="Arial" w:cs="Arial"/>
          <w:sz w:val="20"/>
        </w:rPr>
        <w:t>се</w:t>
      </w:r>
      <w:r w:rsidRPr="007C73D5">
        <w:rPr>
          <w:rFonts w:ascii="Arial" w:hAnsi="Arial" w:cs="Arial"/>
          <w:sz w:val="20"/>
        </w:rPr>
        <w:t xml:space="preserve"> </w:t>
      </w:r>
      <w:r w:rsidR="00922A6B">
        <w:rPr>
          <w:rFonts w:ascii="Arial" w:hAnsi="Arial" w:cs="Arial"/>
          <w:sz w:val="20"/>
        </w:rPr>
        <w:t>подаци</w:t>
      </w:r>
      <w:r w:rsidRPr="007C73D5">
        <w:rPr>
          <w:rFonts w:ascii="Arial" w:hAnsi="Arial" w:cs="Arial"/>
          <w:sz w:val="20"/>
        </w:rPr>
        <w:t xml:space="preserve"> </w:t>
      </w:r>
      <w:r w:rsidR="00922A6B">
        <w:rPr>
          <w:rFonts w:ascii="Arial" w:hAnsi="Arial" w:cs="Arial"/>
          <w:sz w:val="20"/>
        </w:rPr>
        <w:t>за</w:t>
      </w:r>
      <w:r w:rsidRPr="007C73D5">
        <w:rPr>
          <w:rFonts w:ascii="Arial" w:hAnsi="Arial" w:cs="Arial"/>
          <w:sz w:val="20"/>
        </w:rPr>
        <w:t xml:space="preserve"> </w:t>
      </w:r>
      <w:r w:rsidR="00922A6B">
        <w:rPr>
          <w:rFonts w:ascii="Arial" w:hAnsi="Arial" w:cs="Arial"/>
          <w:sz w:val="20"/>
        </w:rPr>
        <w:t>носиоца</w:t>
      </w:r>
      <w:r w:rsidRPr="007C73D5">
        <w:rPr>
          <w:rFonts w:ascii="Arial" w:hAnsi="Arial" w:cs="Arial"/>
          <w:sz w:val="20"/>
        </w:rPr>
        <w:t xml:space="preserve"> </w:t>
      </w:r>
      <w:r w:rsidR="00922A6B">
        <w:rPr>
          <w:rFonts w:ascii="Arial" w:hAnsi="Arial" w:cs="Arial"/>
          <w:sz w:val="20"/>
        </w:rPr>
        <w:t>посла</w:t>
      </w:r>
      <w:r w:rsidRPr="007C73D5">
        <w:rPr>
          <w:rFonts w:ascii="Arial" w:hAnsi="Arial"/>
          <w:sz w:val="20"/>
        </w:rPr>
        <w:t>)</w:t>
      </w:r>
    </w:p>
    <w:p w14:paraId="50589AEE" w14:textId="77777777" w:rsidR="004A18FB" w:rsidRPr="007C73D5" w:rsidRDefault="004A18FB" w:rsidP="004A18FB">
      <w:pPr>
        <w:jc w:val="both"/>
        <w:rPr>
          <w:rFonts w:ascii="Arial" w:hAnsi="Arial" w:cs="Arial"/>
          <w:szCs w:val="24"/>
        </w:rPr>
      </w:pPr>
      <w:r w:rsidRPr="007C73D5">
        <w:rPr>
          <w:rFonts w:ascii="Arial" w:hAnsi="Arial" w:cs="Arial"/>
          <w:sz w:val="20"/>
        </w:rPr>
        <w:br/>
      </w:r>
    </w:p>
    <w:p w14:paraId="723C8BE0" w14:textId="1273704D" w:rsidR="00042DC6" w:rsidRPr="004E540E" w:rsidRDefault="00922A6B" w:rsidP="00042DC6">
      <w:pPr>
        <w:jc w:val="both"/>
        <w:rPr>
          <w:rFonts w:ascii="Arial" w:hAnsi="Arial"/>
          <w:szCs w:val="24"/>
        </w:rPr>
      </w:pPr>
      <w:r>
        <w:rPr>
          <w:rFonts w:ascii="Arial" w:hAnsi="Arial" w:cs="Arial"/>
          <w:szCs w:val="24"/>
        </w:rPr>
        <w:t>На</w:t>
      </w:r>
      <w:r w:rsidR="004A18FB" w:rsidRPr="00042DC6">
        <w:rPr>
          <w:rFonts w:ascii="Arial" w:hAnsi="Arial" w:cs="Arial"/>
          <w:szCs w:val="24"/>
        </w:rPr>
        <w:t xml:space="preserve"> </w:t>
      </w:r>
      <w:r>
        <w:rPr>
          <w:rFonts w:ascii="Arial" w:hAnsi="Arial" w:cs="Arial"/>
          <w:szCs w:val="24"/>
        </w:rPr>
        <w:t>основу</w:t>
      </w:r>
      <w:r w:rsidR="004A18FB" w:rsidRPr="00042DC6">
        <w:rPr>
          <w:rFonts w:ascii="Arial" w:hAnsi="Arial" w:cs="Arial"/>
          <w:szCs w:val="24"/>
        </w:rPr>
        <w:t xml:space="preserve"> </w:t>
      </w:r>
      <w:r>
        <w:rPr>
          <w:rFonts w:ascii="Arial" w:hAnsi="Arial" w:cs="Arial"/>
          <w:szCs w:val="24"/>
        </w:rPr>
        <w:t>позива</w:t>
      </w:r>
      <w:r w:rsidR="004A18FB" w:rsidRPr="00042DC6">
        <w:rPr>
          <w:rFonts w:ascii="Arial" w:hAnsi="Arial" w:cs="Arial"/>
          <w:szCs w:val="24"/>
        </w:rPr>
        <w:t xml:space="preserve"> </w:t>
      </w:r>
      <w:r>
        <w:rPr>
          <w:rFonts w:ascii="Arial" w:hAnsi="Arial" w:cs="Arial"/>
          <w:szCs w:val="24"/>
        </w:rPr>
        <w:t>за</w:t>
      </w:r>
      <w:r w:rsidR="004A18FB" w:rsidRPr="00042DC6">
        <w:rPr>
          <w:rFonts w:ascii="Arial" w:hAnsi="Arial" w:cs="Arial"/>
          <w:szCs w:val="24"/>
        </w:rPr>
        <w:t xml:space="preserve"> </w:t>
      </w:r>
      <w:r>
        <w:rPr>
          <w:rFonts w:ascii="Arial" w:hAnsi="Arial" w:cs="Arial"/>
          <w:szCs w:val="24"/>
        </w:rPr>
        <w:t>подношење</w:t>
      </w:r>
      <w:r w:rsidR="004A18FB" w:rsidRPr="00042DC6">
        <w:rPr>
          <w:rFonts w:ascii="Arial" w:hAnsi="Arial" w:cs="Arial"/>
          <w:szCs w:val="24"/>
        </w:rPr>
        <w:t xml:space="preserve"> </w:t>
      </w:r>
      <w:r>
        <w:rPr>
          <w:rFonts w:ascii="Arial" w:hAnsi="Arial" w:cs="Arial"/>
          <w:szCs w:val="24"/>
        </w:rPr>
        <w:t>понуда</w:t>
      </w:r>
      <w:r w:rsidR="004A18FB" w:rsidRPr="00042DC6">
        <w:rPr>
          <w:rFonts w:ascii="Arial" w:hAnsi="Arial" w:cs="Arial"/>
          <w:szCs w:val="24"/>
        </w:rPr>
        <w:t xml:space="preserve"> </w:t>
      </w:r>
      <w:r>
        <w:rPr>
          <w:rFonts w:ascii="Arial" w:hAnsi="Arial" w:cs="Arial"/>
          <w:szCs w:val="24"/>
        </w:rPr>
        <w:t>у</w:t>
      </w:r>
      <w:r w:rsidR="004A18FB" w:rsidRPr="00042DC6">
        <w:rPr>
          <w:rFonts w:ascii="Arial" w:hAnsi="Arial" w:cs="Arial"/>
          <w:szCs w:val="24"/>
        </w:rPr>
        <w:t xml:space="preserve"> </w:t>
      </w:r>
      <w:r>
        <w:rPr>
          <w:rFonts w:ascii="Arial" w:hAnsi="Arial" w:cs="Arial"/>
          <w:szCs w:val="24"/>
        </w:rPr>
        <w:t>отвореном</w:t>
      </w:r>
      <w:r w:rsidR="004A18FB" w:rsidRPr="00042DC6">
        <w:rPr>
          <w:rFonts w:ascii="Arial" w:hAnsi="Arial" w:cs="Arial"/>
          <w:szCs w:val="24"/>
        </w:rPr>
        <w:t xml:space="preserve"> </w:t>
      </w:r>
      <w:r>
        <w:rPr>
          <w:rFonts w:ascii="Arial" w:hAnsi="Arial" w:cs="Arial"/>
          <w:szCs w:val="24"/>
        </w:rPr>
        <w:t>поступку</w:t>
      </w:r>
      <w:r w:rsidR="004A18FB" w:rsidRPr="00042DC6">
        <w:rPr>
          <w:rFonts w:ascii="Arial" w:hAnsi="Arial" w:cs="Arial"/>
          <w:szCs w:val="24"/>
        </w:rPr>
        <w:t xml:space="preserve"> </w:t>
      </w:r>
      <w:r>
        <w:rPr>
          <w:rFonts w:ascii="Arial" w:hAnsi="Arial" w:cs="Arial"/>
          <w:szCs w:val="24"/>
        </w:rPr>
        <w:t>јавне</w:t>
      </w:r>
      <w:r w:rsidR="004A18FB" w:rsidRPr="00042DC6">
        <w:rPr>
          <w:rFonts w:ascii="Arial" w:hAnsi="Arial" w:cs="Arial"/>
          <w:szCs w:val="24"/>
        </w:rPr>
        <w:t xml:space="preserve"> </w:t>
      </w:r>
      <w:r>
        <w:rPr>
          <w:rFonts w:ascii="Arial" w:hAnsi="Arial" w:cs="Arial"/>
          <w:szCs w:val="24"/>
        </w:rPr>
        <w:t>набавке</w:t>
      </w:r>
      <w:r w:rsidR="004A18FB" w:rsidRPr="00042DC6">
        <w:rPr>
          <w:rFonts w:ascii="Arial" w:hAnsi="Arial" w:cs="Arial"/>
          <w:szCs w:val="24"/>
        </w:rPr>
        <w:t xml:space="preserve"> </w:t>
      </w:r>
      <w:r>
        <w:rPr>
          <w:rFonts w:ascii="Arial" w:hAnsi="Arial" w:cs="Arial"/>
          <w:szCs w:val="24"/>
        </w:rPr>
        <w:t>консултантских</w:t>
      </w:r>
      <w:r w:rsidR="004A18FB" w:rsidRPr="00042DC6">
        <w:rPr>
          <w:rFonts w:ascii="Arial" w:hAnsi="Arial" w:cs="Arial"/>
          <w:szCs w:val="24"/>
        </w:rPr>
        <w:t xml:space="preserve"> </w:t>
      </w:r>
      <w:r w:rsidRPr="004E540E">
        <w:rPr>
          <w:rFonts w:ascii="Arial" w:hAnsi="Arial" w:cs="Arial"/>
          <w:szCs w:val="24"/>
        </w:rPr>
        <w:t>услуга</w:t>
      </w:r>
      <w:r w:rsidR="004A18FB" w:rsidRPr="004E540E">
        <w:rPr>
          <w:rFonts w:ascii="Arial" w:hAnsi="Arial" w:cs="Arial"/>
          <w:szCs w:val="24"/>
        </w:rPr>
        <w:t xml:space="preserve"> </w:t>
      </w:r>
      <w:r w:rsidR="004A18FB" w:rsidRPr="004E540E">
        <w:rPr>
          <w:rFonts w:ascii="Arial" w:hAnsi="Arial" w:cs="Arial"/>
          <w:b/>
          <w:szCs w:val="24"/>
        </w:rPr>
        <w:t>„</w:t>
      </w:r>
      <w:r w:rsidRPr="004E540E">
        <w:rPr>
          <w:rFonts w:ascii="Arial" w:hAnsi="Arial" w:cs="Arial"/>
          <w:b/>
          <w:bCs/>
          <w:szCs w:val="24"/>
        </w:rPr>
        <w:t>Консултантске</w:t>
      </w:r>
      <w:r w:rsidR="007177BE" w:rsidRPr="004E540E">
        <w:rPr>
          <w:rFonts w:ascii="Arial" w:hAnsi="Arial" w:cs="Arial"/>
          <w:b/>
          <w:bCs/>
          <w:szCs w:val="24"/>
        </w:rPr>
        <w:t xml:space="preserve"> </w:t>
      </w:r>
      <w:r w:rsidRPr="004E540E">
        <w:rPr>
          <w:rFonts w:ascii="Arial" w:hAnsi="Arial" w:cs="Arial"/>
          <w:b/>
          <w:bCs/>
          <w:szCs w:val="24"/>
        </w:rPr>
        <w:t>услуге</w:t>
      </w:r>
      <w:r w:rsidR="007177BE" w:rsidRPr="004E540E">
        <w:rPr>
          <w:rFonts w:ascii="Arial" w:hAnsi="Arial" w:cs="Arial"/>
          <w:b/>
          <w:bCs/>
          <w:szCs w:val="24"/>
        </w:rPr>
        <w:t xml:space="preserve"> </w:t>
      </w:r>
      <w:r w:rsidRPr="004E540E">
        <w:rPr>
          <w:rFonts w:ascii="Arial" w:hAnsi="Arial" w:cs="Arial"/>
          <w:b/>
          <w:bCs/>
          <w:szCs w:val="24"/>
        </w:rPr>
        <w:t>у</w:t>
      </w:r>
      <w:r w:rsidR="007177BE" w:rsidRPr="004E540E">
        <w:rPr>
          <w:rFonts w:ascii="Arial" w:hAnsi="Arial" w:cs="Arial"/>
          <w:b/>
          <w:bCs/>
          <w:szCs w:val="24"/>
        </w:rPr>
        <w:t xml:space="preserve"> </w:t>
      </w:r>
      <w:r w:rsidRPr="004E540E">
        <w:rPr>
          <w:rFonts w:ascii="Arial" w:hAnsi="Arial" w:cs="Arial"/>
          <w:b/>
          <w:bCs/>
          <w:szCs w:val="24"/>
        </w:rPr>
        <w:t>процесу</w:t>
      </w:r>
      <w:r w:rsidR="007177BE" w:rsidRPr="004E540E">
        <w:rPr>
          <w:rFonts w:ascii="Arial" w:hAnsi="Arial" w:cs="Arial"/>
          <w:b/>
          <w:bCs/>
          <w:szCs w:val="24"/>
        </w:rPr>
        <w:t xml:space="preserve"> </w:t>
      </w:r>
      <w:r w:rsidRPr="004E540E">
        <w:rPr>
          <w:rFonts w:ascii="Arial" w:hAnsi="Arial" w:cs="Arial"/>
          <w:b/>
          <w:bCs/>
          <w:szCs w:val="24"/>
        </w:rPr>
        <w:t>примене</w:t>
      </w:r>
      <w:r w:rsidR="007177BE" w:rsidRPr="004E540E">
        <w:rPr>
          <w:rFonts w:ascii="Arial" w:hAnsi="Arial" w:cs="Arial"/>
          <w:b/>
          <w:bCs/>
          <w:szCs w:val="24"/>
        </w:rPr>
        <w:t xml:space="preserve"> </w:t>
      </w:r>
      <w:r w:rsidRPr="004E540E">
        <w:rPr>
          <w:rFonts w:ascii="Arial" w:hAnsi="Arial" w:cs="Arial"/>
          <w:b/>
          <w:bCs/>
          <w:szCs w:val="24"/>
        </w:rPr>
        <w:t>новог</w:t>
      </w:r>
      <w:r w:rsidR="007177BE" w:rsidRPr="004E540E">
        <w:rPr>
          <w:rFonts w:ascii="Arial" w:hAnsi="Arial" w:cs="Arial"/>
          <w:b/>
          <w:bCs/>
          <w:szCs w:val="24"/>
        </w:rPr>
        <w:t xml:space="preserve"> </w:t>
      </w:r>
      <w:r w:rsidRPr="004E540E">
        <w:rPr>
          <w:rFonts w:ascii="Arial" w:hAnsi="Arial" w:cs="Arial"/>
          <w:b/>
          <w:bCs/>
          <w:szCs w:val="24"/>
        </w:rPr>
        <w:t>визуелног</w:t>
      </w:r>
      <w:r w:rsidR="007177BE" w:rsidRPr="004E540E">
        <w:rPr>
          <w:rFonts w:ascii="Arial" w:hAnsi="Arial" w:cs="Arial"/>
          <w:b/>
          <w:bCs/>
          <w:szCs w:val="24"/>
        </w:rPr>
        <w:t xml:space="preserve"> </w:t>
      </w:r>
      <w:r w:rsidRPr="004E540E">
        <w:rPr>
          <w:rFonts w:ascii="Arial" w:hAnsi="Arial" w:cs="Arial"/>
          <w:b/>
          <w:bCs/>
          <w:szCs w:val="24"/>
        </w:rPr>
        <w:t>идентитета</w:t>
      </w:r>
      <w:r w:rsidR="007177BE" w:rsidRPr="004E540E">
        <w:rPr>
          <w:rFonts w:ascii="Arial" w:hAnsi="Arial" w:cs="Arial"/>
          <w:b/>
          <w:bCs/>
          <w:szCs w:val="24"/>
        </w:rPr>
        <w:t xml:space="preserve"> </w:t>
      </w:r>
      <w:r w:rsidRPr="004E540E">
        <w:rPr>
          <w:rFonts w:ascii="Arial" w:hAnsi="Arial" w:cs="Arial"/>
          <w:b/>
          <w:bCs/>
          <w:szCs w:val="24"/>
        </w:rPr>
        <w:t>у</w:t>
      </w:r>
      <w:r w:rsidR="007177BE" w:rsidRPr="004E540E">
        <w:rPr>
          <w:rFonts w:ascii="Arial" w:hAnsi="Arial" w:cs="Arial"/>
          <w:b/>
          <w:bCs/>
          <w:szCs w:val="24"/>
        </w:rPr>
        <w:t xml:space="preserve"> </w:t>
      </w:r>
      <w:r w:rsidRPr="004E540E">
        <w:rPr>
          <w:rFonts w:ascii="Arial" w:hAnsi="Arial" w:cs="Arial"/>
          <w:b/>
          <w:bCs/>
          <w:szCs w:val="24"/>
        </w:rPr>
        <w:t>целом</w:t>
      </w:r>
      <w:r w:rsidR="007177BE" w:rsidRPr="004E540E">
        <w:rPr>
          <w:rFonts w:ascii="Arial" w:hAnsi="Arial" w:cs="Arial"/>
          <w:b/>
          <w:bCs/>
          <w:szCs w:val="24"/>
        </w:rPr>
        <w:t xml:space="preserve"> </w:t>
      </w:r>
      <w:r w:rsidRPr="004E540E">
        <w:rPr>
          <w:rFonts w:ascii="Arial" w:hAnsi="Arial" w:cs="Arial"/>
          <w:b/>
          <w:bCs/>
          <w:szCs w:val="24"/>
        </w:rPr>
        <w:t>систему</w:t>
      </w:r>
      <w:r w:rsidR="007177BE" w:rsidRPr="004E540E">
        <w:rPr>
          <w:rFonts w:ascii="Arial" w:hAnsi="Arial" w:cs="Arial"/>
          <w:b/>
          <w:bCs/>
          <w:szCs w:val="24"/>
        </w:rPr>
        <w:t xml:space="preserve"> </w:t>
      </w:r>
      <w:r w:rsidRPr="004E540E">
        <w:rPr>
          <w:rFonts w:ascii="Arial" w:hAnsi="Arial" w:cs="Arial"/>
          <w:b/>
          <w:bCs/>
          <w:szCs w:val="24"/>
        </w:rPr>
        <w:t>ЕПС</w:t>
      </w:r>
      <w:r w:rsidR="007177BE" w:rsidRPr="004E540E">
        <w:rPr>
          <w:rFonts w:ascii="Arial" w:hAnsi="Arial" w:cs="Arial"/>
          <w:b/>
          <w:bCs/>
          <w:szCs w:val="24"/>
        </w:rPr>
        <w:t>-</w:t>
      </w:r>
      <w:r w:rsidRPr="004E540E">
        <w:rPr>
          <w:rFonts w:ascii="Arial" w:hAnsi="Arial" w:cs="Arial"/>
          <w:b/>
          <w:bCs/>
          <w:szCs w:val="24"/>
        </w:rPr>
        <w:t>а</w:t>
      </w:r>
      <w:r w:rsidR="00042DC6" w:rsidRPr="004E540E">
        <w:rPr>
          <w:rFonts w:ascii="Arial" w:hAnsi="Arial" w:cs="Arial"/>
          <w:b/>
          <w:szCs w:val="24"/>
          <w:lang w:val="sr-Cyrl-RS"/>
        </w:rPr>
        <w:t>“</w:t>
      </w:r>
      <w:r w:rsidR="00042DC6" w:rsidRPr="004E540E">
        <w:rPr>
          <w:rFonts w:ascii="Arial" w:hAnsi="Arial" w:cs="Arial"/>
          <w:szCs w:val="24"/>
        </w:rPr>
        <w:t xml:space="preserve">  </w:t>
      </w:r>
    </w:p>
    <w:p w14:paraId="17CF1467" w14:textId="68CB7417" w:rsidR="004A18FB" w:rsidRPr="00042DC6" w:rsidRDefault="004A18FB" w:rsidP="004A18FB">
      <w:pPr>
        <w:pStyle w:val="BodyText"/>
        <w:rPr>
          <w:rFonts w:ascii="Arial" w:hAnsi="Arial" w:cs="Arial"/>
          <w:szCs w:val="24"/>
        </w:rPr>
      </w:pPr>
      <w:r w:rsidRPr="004E540E">
        <w:rPr>
          <w:rFonts w:ascii="Arial" w:hAnsi="Arial" w:cs="Arial"/>
          <w:szCs w:val="24"/>
        </w:rPr>
        <w:t xml:space="preserve">- </w:t>
      </w:r>
      <w:r w:rsidR="00042DC6" w:rsidRPr="004E540E">
        <w:rPr>
          <w:rFonts w:ascii="Arial" w:hAnsi="Arial" w:cs="Arial"/>
          <w:szCs w:val="24"/>
          <w:lang w:val="sr-Cyrl-RS"/>
        </w:rPr>
        <w:t xml:space="preserve"> </w:t>
      </w:r>
      <w:r w:rsidR="00922A6B" w:rsidRPr="004E540E">
        <w:rPr>
          <w:rFonts w:ascii="Arial" w:hAnsi="Arial" w:cs="Arial"/>
          <w:szCs w:val="24"/>
        </w:rPr>
        <w:t>објав</w:t>
      </w:r>
      <w:r w:rsidR="00741256">
        <w:rPr>
          <w:rFonts w:ascii="Arial" w:hAnsi="Arial" w:cs="Arial"/>
          <w:szCs w:val="24"/>
        </w:rPr>
        <w:t>љ</w:t>
      </w:r>
      <w:r w:rsidR="00922A6B" w:rsidRPr="004E540E">
        <w:rPr>
          <w:rFonts w:ascii="Arial" w:hAnsi="Arial" w:cs="Arial"/>
          <w:szCs w:val="24"/>
        </w:rPr>
        <w:t>еног</w:t>
      </w:r>
      <w:r w:rsidRPr="004E540E">
        <w:rPr>
          <w:rFonts w:ascii="Arial" w:hAnsi="Arial" w:cs="Arial"/>
          <w:szCs w:val="24"/>
        </w:rPr>
        <w:t xml:space="preserve"> </w:t>
      </w:r>
      <w:r w:rsidR="00922A6B" w:rsidRPr="004E540E">
        <w:rPr>
          <w:rFonts w:ascii="Arial" w:hAnsi="Arial" w:cs="Arial"/>
          <w:szCs w:val="24"/>
        </w:rPr>
        <w:t>дана</w:t>
      </w:r>
      <w:r w:rsidR="00E965AC" w:rsidRPr="004E540E">
        <w:rPr>
          <w:rFonts w:ascii="Arial" w:hAnsi="Arial" w:cs="Arial"/>
          <w:szCs w:val="24"/>
          <w:lang w:val="sr-Cyrl-RS"/>
        </w:rPr>
        <w:t xml:space="preserve"> 12.08.</w:t>
      </w:r>
      <w:r w:rsidRPr="004E540E">
        <w:rPr>
          <w:rFonts w:ascii="Arial" w:hAnsi="Arial"/>
          <w:szCs w:val="24"/>
        </w:rPr>
        <w:t>201</w:t>
      </w:r>
      <w:r w:rsidR="00042DC6" w:rsidRPr="004E540E">
        <w:rPr>
          <w:rFonts w:ascii="Arial" w:hAnsi="Arial"/>
          <w:szCs w:val="24"/>
          <w:lang w:val="sr-Cyrl-RS"/>
        </w:rPr>
        <w:t>5</w:t>
      </w:r>
      <w:r w:rsidRPr="004E540E">
        <w:rPr>
          <w:rFonts w:ascii="Arial" w:hAnsi="Arial"/>
          <w:szCs w:val="24"/>
        </w:rPr>
        <w:t>.</w:t>
      </w:r>
      <w:r w:rsidRPr="004E540E">
        <w:rPr>
          <w:rFonts w:ascii="Arial" w:hAnsi="Arial" w:cs="Arial"/>
          <w:szCs w:val="24"/>
        </w:rPr>
        <w:t xml:space="preserve"> </w:t>
      </w:r>
      <w:r w:rsidR="00922A6B" w:rsidRPr="004E540E">
        <w:rPr>
          <w:rFonts w:ascii="Arial" w:hAnsi="Arial" w:cs="Arial"/>
          <w:szCs w:val="24"/>
        </w:rPr>
        <w:t>године</w:t>
      </w:r>
      <w:r w:rsidRPr="004E540E">
        <w:rPr>
          <w:rFonts w:ascii="Arial" w:hAnsi="Arial" w:cs="Arial"/>
          <w:szCs w:val="24"/>
        </w:rPr>
        <w:t xml:space="preserve"> </w:t>
      </w:r>
      <w:r w:rsidR="00922A6B" w:rsidRPr="004E540E">
        <w:rPr>
          <w:rFonts w:ascii="Arial" w:hAnsi="Arial" w:cs="Arial"/>
          <w:szCs w:val="24"/>
        </w:rPr>
        <w:t>на</w:t>
      </w:r>
      <w:r w:rsidRPr="004E540E">
        <w:rPr>
          <w:rFonts w:ascii="Arial" w:hAnsi="Arial" w:cs="Arial"/>
          <w:szCs w:val="24"/>
        </w:rPr>
        <w:t xml:space="preserve"> </w:t>
      </w:r>
      <w:r w:rsidR="00922A6B" w:rsidRPr="004E540E">
        <w:rPr>
          <w:rFonts w:ascii="Arial" w:hAnsi="Arial" w:cs="Arial"/>
          <w:szCs w:val="24"/>
        </w:rPr>
        <w:t>Порталу</w:t>
      </w:r>
      <w:r w:rsidRPr="004E540E">
        <w:rPr>
          <w:rFonts w:ascii="Arial" w:hAnsi="Arial" w:cs="Arial"/>
          <w:szCs w:val="24"/>
        </w:rPr>
        <w:t xml:space="preserve"> </w:t>
      </w:r>
      <w:r w:rsidR="00922A6B" w:rsidRPr="004E540E">
        <w:rPr>
          <w:rFonts w:ascii="Arial" w:hAnsi="Arial" w:cs="Arial"/>
          <w:szCs w:val="24"/>
        </w:rPr>
        <w:t>јавних</w:t>
      </w:r>
      <w:r w:rsidRPr="004E540E">
        <w:rPr>
          <w:rFonts w:ascii="Arial" w:hAnsi="Arial" w:cs="Arial"/>
          <w:szCs w:val="24"/>
        </w:rPr>
        <w:t xml:space="preserve"> </w:t>
      </w:r>
      <w:r w:rsidR="00922A6B" w:rsidRPr="004E540E">
        <w:rPr>
          <w:rFonts w:ascii="Arial" w:hAnsi="Arial" w:cs="Arial"/>
          <w:szCs w:val="24"/>
        </w:rPr>
        <w:t>набавки</w:t>
      </w:r>
      <w:r w:rsidRPr="004E540E">
        <w:rPr>
          <w:rFonts w:ascii="Arial" w:hAnsi="Arial" w:cs="Arial"/>
          <w:szCs w:val="24"/>
        </w:rPr>
        <w:t xml:space="preserve">, </w:t>
      </w:r>
      <w:r w:rsidR="00922A6B" w:rsidRPr="004E540E">
        <w:rPr>
          <w:rFonts w:ascii="Arial" w:hAnsi="Arial" w:cs="Arial"/>
          <w:szCs w:val="24"/>
        </w:rPr>
        <w:t>подносимо</w:t>
      </w:r>
      <w:r w:rsidRPr="00042DC6">
        <w:rPr>
          <w:rFonts w:ascii="Arial" w:hAnsi="Arial" w:cs="Arial"/>
          <w:szCs w:val="24"/>
        </w:rPr>
        <w:t xml:space="preserve"> </w:t>
      </w:r>
    </w:p>
    <w:p w14:paraId="7E4E68FD" w14:textId="77777777" w:rsidR="004A18FB" w:rsidRPr="007C73D5" w:rsidRDefault="004A18FB" w:rsidP="004A18FB">
      <w:pPr>
        <w:jc w:val="both"/>
        <w:rPr>
          <w:rFonts w:ascii="Arial" w:hAnsi="Arial" w:cs="Arial"/>
          <w:szCs w:val="24"/>
        </w:rPr>
      </w:pPr>
    </w:p>
    <w:p w14:paraId="211EAD3F" w14:textId="7318CF46" w:rsidR="004A18FB" w:rsidRPr="007C73D5" w:rsidRDefault="00922A6B" w:rsidP="004A18FB">
      <w:pPr>
        <w:jc w:val="center"/>
        <w:rPr>
          <w:rFonts w:ascii="Arial" w:hAnsi="Arial" w:cs="Arial"/>
          <w:b/>
          <w:szCs w:val="24"/>
        </w:rPr>
      </w:pPr>
      <w:r>
        <w:rPr>
          <w:rFonts w:ascii="Arial" w:hAnsi="Arial" w:cs="Arial"/>
          <w:b/>
          <w:szCs w:val="24"/>
        </w:rPr>
        <w:t>П</w:t>
      </w:r>
      <w:r w:rsidR="004A18FB" w:rsidRPr="007C73D5">
        <w:rPr>
          <w:rFonts w:ascii="Arial" w:hAnsi="Arial" w:cs="Arial"/>
          <w:b/>
          <w:szCs w:val="24"/>
        </w:rPr>
        <w:t xml:space="preserve"> </w:t>
      </w:r>
      <w:r>
        <w:rPr>
          <w:rFonts w:ascii="Arial" w:hAnsi="Arial" w:cs="Arial"/>
          <w:b/>
          <w:szCs w:val="24"/>
        </w:rPr>
        <w:t>О</w:t>
      </w:r>
      <w:r w:rsidR="004A18FB" w:rsidRPr="007C73D5">
        <w:rPr>
          <w:rFonts w:ascii="Arial" w:hAnsi="Arial" w:cs="Arial"/>
          <w:b/>
          <w:szCs w:val="24"/>
        </w:rPr>
        <w:t xml:space="preserve"> </w:t>
      </w:r>
      <w:r>
        <w:rPr>
          <w:rFonts w:ascii="Arial" w:hAnsi="Arial" w:cs="Arial"/>
          <w:b/>
          <w:szCs w:val="24"/>
        </w:rPr>
        <w:t>Н</w:t>
      </w:r>
      <w:r w:rsidR="004A18FB" w:rsidRPr="007C73D5">
        <w:rPr>
          <w:rFonts w:ascii="Arial" w:hAnsi="Arial" w:cs="Arial"/>
          <w:b/>
          <w:szCs w:val="24"/>
        </w:rPr>
        <w:t xml:space="preserve"> </w:t>
      </w:r>
      <w:r>
        <w:rPr>
          <w:rFonts w:ascii="Arial" w:hAnsi="Arial" w:cs="Arial"/>
          <w:b/>
          <w:szCs w:val="24"/>
        </w:rPr>
        <w:t>У</w:t>
      </w:r>
      <w:r w:rsidR="004A18FB" w:rsidRPr="007C73D5">
        <w:rPr>
          <w:rFonts w:ascii="Arial" w:hAnsi="Arial" w:cs="Arial"/>
          <w:b/>
          <w:szCs w:val="24"/>
        </w:rPr>
        <w:t xml:space="preserve"> </w:t>
      </w:r>
      <w:r>
        <w:rPr>
          <w:rFonts w:ascii="Arial" w:hAnsi="Arial" w:cs="Arial"/>
          <w:b/>
          <w:szCs w:val="24"/>
        </w:rPr>
        <w:t>Д</w:t>
      </w:r>
      <w:r w:rsidR="004A18FB" w:rsidRPr="007C73D5">
        <w:rPr>
          <w:rFonts w:ascii="Arial" w:hAnsi="Arial" w:cs="Arial"/>
          <w:b/>
          <w:szCs w:val="24"/>
        </w:rPr>
        <w:t xml:space="preserve"> </w:t>
      </w:r>
      <w:r>
        <w:rPr>
          <w:rFonts w:ascii="Arial" w:hAnsi="Arial" w:cs="Arial"/>
          <w:b/>
          <w:szCs w:val="24"/>
        </w:rPr>
        <w:t>У</w:t>
      </w:r>
    </w:p>
    <w:p w14:paraId="30E8FCC4" w14:textId="77777777" w:rsidR="004A18FB" w:rsidRPr="007C73D5" w:rsidRDefault="004A18FB" w:rsidP="004A18FB">
      <w:pPr>
        <w:jc w:val="both"/>
        <w:rPr>
          <w:rFonts w:ascii="Arial" w:hAnsi="Arial" w:cs="Arial"/>
          <w:szCs w:val="24"/>
        </w:rPr>
      </w:pPr>
    </w:p>
    <w:p w14:paraId="7535AB7D" w14:textId="409A7701" w:rsidR="004A18FB" w:rsidRPr="007C73D5" w:rsidRDefault="00922A6B" w:rsidP="004A18FB">
      <w:pPr>
        <w:jc w:val="both"/>
        <w:rPr>
          <w:rFonts w:ascii="Arial" w:hAnsi="Arial" w:cs="Arial"/>
          <w:szCs w:val="24"/>
        </w:rPr>
      </w:pPr>
      <w:r>
        <w:rPr>
          <w:rFonts w:ascii="Arial" w:hAnsi="Arial" w:cs="Arial"/>
          <w:szCs w:val="24"/>
        </w:rPr>
        <w:t>У</w:t>
      </w:r>
      <w:r w:rsidR="004A18FB" w:rsidRPr="007C73D5">
        <w:rPr>
          <w:rFonts w:ascii="Arial" w:hAnsi="Arial" w:cs="Arial"/>
          <w:szCs w:val="24"/>
        </w:rPr>
        <w:t xml:space="preserve"> </w:t>
      </w:r>
      <w:r>
        <w:rPr>
          <w:rFonts w:ascii="Arial" w:hAnsi="Arial" w:cs="Arial"/>
          <w:szCs w:val="24"/>
        </w:rPr>
        <w:t>складу</w:t>
      </w:r>
      <w:r w:rsidR="004A18FB" w:rsidRPr="007C73D5">
        <w:rPr>
          <w:rFonts w:ascii="Arial" w:hAnsi="Arial" w:cs="Arial"/>
          <w:szCs w:val="24"/>
        </w:rPr>
        <w:t xml:space="preserve"> </w:t>
      </w:r>
      <w:r>
        <w:rPr>
          <w:rFonts w:ascii="Arial" w:hAnsi="Arial" w:cs="Arial"/>
          <w:szCs w:val="24"/>
        </w:rPr>
        <w:t>са</w:t>
      </w:r>
      <w:r w:rsidR="004A18FB" w:rsidRPr="007C73D5">
        <w:rPr>
          <w:rFonts w:ascii="Arial" w:hAnsi="Arial" w:cs="Arial"/>
          <w:szCs w:val="24"/>
        </w:rPr>
        <w:t xml:space="preserve"> </w:t>
      </w:r>
      <w:r>
        <w:rPr>
          <w:rFonts w:ascii="Arial" w:hAnsi="Arial" w:cs="Arial"/>
          <w:szCs w:val="24"/>
        </w:rPr>
        <w:t>траженим</w:t>
      </w:r>
      <w:r w:rsidR="004A18FB" w:rsidRPr="007C73D5">
        <w:rPr>
          <w:rFonts w:ascii="Arial" w:hAnsi="Arial" w:cs="Arial"/>
          <w:szCs w:val="24"/>
        </w:rPr>
        <w:t xml:space="preserve"> </w:t>
      </w:r>
      <w:r>
        <w:rPr>
          <w:rFonts w:ascii="Arial" w:hAnsi="Arial" w:cs="Arial"/>
          <w:szCs w:val="24"/>
        </w:rPr>
        <w:t>захтевима</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условима</w:t>
      </w:r>
      <w:r w:rsidR="004A18FB" w:rsidRPr="007C73D5">
        <w:rPr>
          <w:rFonts w:ascii="Arial" w:hAnsi="Arial" w:cs="Arial"/>
          <w:szCs w:val="24"/>
        </w:rPr>
        <w:t xml:space="preserve"> </w:t>
      </w:r>
      <w:r>
        <w:rPr>
          <w:rFonts w:ascii="Arial" w:hAnsi="Arial" w:cs="Arial"/>
          <w:szCs w:val="24"/>
        </w:rPr>
        <w:t>утврђеним</w:t>
      </w:r>
      <w:r w:rsidR="004A18FB" w:rsidRPr="007C73D5">
        <w:rPr>
          <w:rFonts w:ascii="Arial" w:hAnsi="Arial" w:cs="Arial"/>
          <w:szCs w:val="24"/>
        </w:rPr>
        <w:t xml:space="preserve"> </w:t>
      </w:r>
      <w:r>
        <w:rPr>
          <w:rFonts w:ascii="Arial" w:hAnsi="Arial" w:cs="Arial"/>
          <w:szCs w:val="24"/>
        </w:rPr>
        <w:t>Позивом</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Конкурсном</w:t>
      </w:r>
      <w:r w:rsidR="004A18FB" w:rsidRPr="007C73D5">
        <w:rPr>
          <w:rFonts w:ascii="Arial" w:hAnsi="Arial" w:cs="Arial"/>
          <w:szCs w:val="24"/>
        </w:rPr>
        <w:t xml:space="preserve"> </w:t>
      </w:r>
      <w:r>
        <w:rPr>
          <w:rFonts w:ascii="Arial" w:hAnsi="Arial" w:cs="Arial"/>
          <w:szCs w:val="24"/>
        </w:rPr>
        <w:t>документацијом</w:t>
      </w:r>
      <w:r w:rsidR="00C301B2">
        <w:rPr>
          <w:rFonts w:ascii="Arial" w:hAnsi="Arial" w:cs="Arial"/>
          <w:szCs w:val="24"/>
        </w:rPr>
        <w:t>:</w:t>
      </w:r>
    </w:p>
    <w:p w14:paraId="2700D4C5" w14:textId="77777777" w:rsidR="004A18FB" w:rsidRPr="007C73D5" w:rsidRDefault="004A18FB" w:rsidP="004A18FB">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252"/>
        <w:gridCol w:w="4424"/>
      </w:tblGrid>
      <w:tr w:rsidR="004A18FB" w:rsidRPr="007C73D5" w14:paraId="2866A54C" w14:textId="77777777" w:rsidTr="002D204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EF54DE" w14:textId="27213005" w:rsidR="004A18FB" w:rsidRPr="007C73D5" w:rsidRDefault="00922A6B" w:rsidP="002D2046">
            <w:pPr>
              <w:jc w:val="center"/>
              <w:rPr>
                <w:rFonts w:ascii="Arial" w:hAnsi="Arial"/>
                <w:b/>
              </w:rPr>
            </w:pPr>
            <w:r>
              <w:rPr>
                <w:rFonts w:ascii="Arial" w:hAnsi="Arial"/>
                <w:b/>
              </w:rPr>
              <w:t>БРОЈ</w:t>
            </w:r>
            <w:r w:rsidR="004A18FB" w:rsidRPr="007C73D5">
              <w:rPr>
                <w:rFonts w:ascii="Arial" w:hAnsi="Arial"/>
                <w:b/>
              </w:rPr>
              <w:t xml:space="preserve"> </w:t>
            </w:r>
            <w:r>
              <w:rPr>
                <w:rFonts w:ascii="Arial" w:hAnsi="Arial"/>
                <w:b/>
              </w:rPr>
              <w:t>ЈАВНЕ</w:t>
            </w:r>
            <w:r w:rsidR="004A18FB" w:rsidRPr="007C73D5">
              <w:rPr>
                <w:rFonts w:ascii="Arial" w:hAnsi="Arial"/>
                <w:b/>
              </w:rPr>
              <w:t xml:space="preserve"> </w:t>
            </w:r>
            <w:r>
              <w:rPr>
                <w:rFonts w:ascii="Arial" w:hAnsi="Arial"/>
                <w:b/>
              </w:rPr>
              <w:t>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97B78B" w14:textId="0E8328EE" w:rsidR="005D5B1C" w:rsidRPr="007C73D5" w:rsidRDefault="00431DD8" w:rsidP="005D5B1C">
            <w:pPr>
              <w:ind w:firstLine="720"/>
              <w:jc w:val="both"/>
              <w:rPr>
                <w:rFonts w:ascii="Arial" w:hAnsi="Arial"/>
              </w:rPr>
            </w:pPr>
            <w:r>
              <w:rPr>
                <w:rFonts w:ascii="Arial" w:hAnsi="Arial" w:cs="Arial"/>
                <w:b/>
                <w:lang w:val="sr-Latn-RS"/>
              </w:rPr>
              <w:t>ЈN/1000/0384/2015</w:t>
            </w:r>
          </w:p>
          <w:p w14:paraId="3C6922BE" w14:textId="77777777" w:rsidR="004A18FB" w:rsidRPr="00042DC6" w:rsidRDefault="004A18FB" w:rsidP="002D2046">
            <w:pPr>
              <w:jc w:val="center"/>
              <w:rPr>
                <w:rFonts w:ascii="Arial" w:hAnsi="Arial" w:cs="Arial"/>
                <w:szCs w:val="24"/>
                <w:lang w:val="sr-Cyrl-RS"/>
              </w:rPr>
            </w:pPr>
          </w:p>
        </w:tc>
      </w:tr>
    </w:tbl>
    <w:p w14:paraId="04E01906" w14:textId="77777777" w:rsidR="004A18FB" w:rsidRPr="007C73D5" w:rsidRDefault="004A18FB" w:rsidP="004A18FB">
      <w:pPr>
        <w:ind w:left="360"/>
        <w:jc w:val="center"/>
        <w:rPr>
          <w:rFonts w:ascii="Arial" w:hAnsi="Arial"/>
        </w:rPr>
      </w:pPr>
    </w:p>
    <w:tbl>
      <w:tblPr>
        <w:tblW w:w="0" w:type="auto"/>
        <w:tblInd w:w="360" w:type="dxa"/>
        <w:tblCellMar>
          <w:left w:w="0" w:type="dxa"/>
          <w:right w:w="0" w:type="dxa"/>
        </w:tblCellMar>
        <w:tblLook w:val="0000" w:firstRow="0" w:lastRow="0" w:firstColumn="0" w:lastColumn="0" w:noHBand="0" w:noVBand="0"/>
      </w:tblPr>
      <w:tblGrid>
        <w:gridCol w:w="4337"/>
        <w:gridCol w:w="4357"/>
      </w:tblGrid>
      <w:tr w:rsidR="004A18FB" w:rsidRPr="007C73D5" w14:paraId="65EEAA3A" w14:textId="77777777" w:rsidTr="002D204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2CA870" w14:textId="05A841C0" w:rsidR="004A18FB" w:rsidRPr="007C73D5" w:rsidRDefault="00922A6B" w:rsidP="002D2046">
            <w:pPr>
              <w:jc w:val="center"/>
              <w:rPr>
                <w:rFonts w:ascii="Arial" w:hAnsi="Arial" w:cs="Arial"/>
                <w:b/>
                <w:bCs/>
                <w:szCs w:val="24"/>
              </w:rPr>
            </w:pPr>
            <w:r>
              <w:rPr>
                <w:rFonts w:ascii="Arial" w:hAnsi="Arial"/>
                <w:b/>
              </w:rPr>
              <w:t>НАЗИВ</w:t>
            </w:r>
            <w:r w:rsidR="004A18FB" w:rsidRPr="007C73D5">
              <w:rPr>
                <w:rFonts w:ascii="Arial" w:hAnsi="Arial"/>
                <w:b/>
              </w:rPr>
              <w:t xml:space="preserve"> </w:t>
            </w:r>
            <w:r>
              <w:rPr>
                <w:rFonts w:ascii="Arial" w:hAnsi="Arial"/>
                <w:b/>
              </w:rPr>
              <w:t>И</w:t>
            </w:r>
            <w:r w:rsidR="004A18FB" w:rsidRPr="007C73D5">
              <w:rPr>
                <w:rFonts w:ascii="Arial" w:hAnsi="Arial"/>
                <w:b/>
              </w:rPr>
              <w:t xml:space="preserve"> </w:t>
            </w:r>
            <w:r>
              <w:rPr>
                <w:rFonts w:ascii="Arial" w:hAnsi="Arial"/>
                <w:b/>
              </w:rPr>
              <w:t>СЕДИШТЕ</w:t>
            </w:r>
            <w:r w:rsidR="004A18FB" w:rsidRPr="007C73D5">
              <w:rPr>
                <w:rFonts w:ascii="Arial" w:hAnsi="Arial"/>
              </w:rPr>
              <w:t xml:space="preserve"> </w:t>
            </w:r>
            <w:r>
              <w:rPr>
                <w:rFonts w:ascii="Arial" w:hAnsi="Arial"/>
                <w:b/>
              </w:rPr>
              <w:t>ПОНУ</w:t>
            </w:r>
            <w:r>
              <w:rPr>
                <w:rFonts w:ascii="Arial" w:hAnsi="Arial" w:cs="Arial"/>
                <w:b/>
                <w:bCs/>
                <w:szCs w:val="24"/>
              </w:rPr>
              <w:t>Ђ</w:t>
            </w:r>
            <w:r>
              <w:rPr>
                <w:rFonts w:ascii="Arial" w:hAnsi="Arial"/>
                <w:b/>
              </w:rPr>
              <w:t>АЧА</w:t>
            </w:r>
            <w:r w:rsidR="004A18FB" w:rsidRPr="007C73D5">
              <w:rPr>
                <w:rFonts w:ascii="Arial" w:hAnsi="Arial" w:cs="Arial"/>
                <w:b/>
                <w:bCs/>
                <w:szCs w:val="24"/>
              </w:rPr>
              <w:t xml:space="preserve"> </w:t>
            </w:r>
          </w:p>
          <w:p w14:paraId="60469F6F" w14:textId="77777777" w:rsidR="004A18FB" w:rsidRPr="007C73D5" w:rsidRDefault="004A18FB" w:rsidP="002D2046">
            <w:pPr>
              <w:jc w:val="center"/>
              <w:rPr>
                <w:rFonts w:ascii="Arial" w:hAnsi="Arial" w:cs="Arial"/>
                <w:b/>
                <w:bCs/>
                <w:szCs w:val="24"/>
              </w:rPr>
            </w:pPr>
          </w:p>
          <w:p w14:paraId="105F61DC" w14:textId="42BBB743" w:rsidR="004A18FB" w:rsidRPr="007C73D5" w:rsidRDefault="00922A6B" w:rsidP="002D2046">
            <w:pPr>
              <w:jc w:val="center"/>
              <w:rPr>
                <w:rFonts w:ascii="Arial" w:hAnsi="Arial"/>
                <w:b/>
              </w:rPr>
            </w:pPr>
            <w:r>
              <w:rPr>
                <w:rFonts w:ascii="Arial" w:hAnsi="Arial"/>
                <w:b/>
              </w:rPr>
              <w:t>МАТИЧНИ</w:t>
            </w:r>
            <w:r w:rsidR="004A18FB" w:rsidRPr="007C73D5">
              <w:rPr>
                <w:rFonts w:ascii="Arial" w:hAnsi="Arial"/>
                <w:b/>
              </w:rPr>
              <w:t xml:space="preserve"> </w:t>
            </w:r>
            <w:r>
              <w:rPr>
                <w:rFonts w:ascii="Arial" w:hAnsi="Arial"/>
                <w:b/>
              </w:rPr>
              <w:t>БР</w:t>
            </w:r>
            <w:r w:rsidR="004A18FB" w:rsidRPr="007C73D5">
              <w:rPr>
                <w:rFonts w:ascii="Arial" w:hAnsi="Arial"/>
                <w:b/>
              </w:rPr>
              <w:t xml:space="preserve">. </w:t>
            </w:r>
            <w:r>
              <w:rPr>
                <w:rFonts w:ascii="Arial" w:hAnsi="Arial"/>
                <w:b/>
              </w:rPr>
              <w:t>ПОНУ</w:t>
            </w:r>
            <w:r>
              <w:rPr>
                <w:rFonts w:ascii="Arial" w:hAnsi="Arial" w:cs="Arial"/>
                <w:b/>
                <w:szCs w:val="24"/>
              </w:rPr>
              <w:t>Ђ</w:t>
            </w:r>
            <w:r>
              <w:rPr>
                <w:rFonts w:ascii="Arial" w:hAnsi="Arial"/>
                <w:b/>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39E40D" w14:textId="77777777" w:rsidR="004A18FB" w:rsidRPr="007C73D5" w:rsidRDefault="004A18FB" w:rsidP="002D2046">
            <w:pPr>
              <w:jc w:val="center"/>
              <w:rPr>
                <w:rFonts w:ascii="Arial" w:hAnsi="Arial"/>
              </w:rPr>
            </w:pPr>
          </w:p>
        </w:tc>
      </w:tr>
      <w:tr w:rsidR="004A18FB" w:rsidRPr="007C73D5" w14:paraId="016B4893" w14:textId="77777777" w:rsidTr="002D204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05554E" w14:textId="29BD959F" w:rsidR="004A18FB" w:rsidRPr="007C73D5" w:rsidRDefault="00922A6B" w:rsidP="002D2046">
            <w:pPr>
              <w:jc w:val="center"/>
              <w:rPr>
                <w:rFonts w:ascii="Arial" w:hAnsi="Arial"/>
                <w:b/>
              </w:rPr>
            </w:pPr>
            <w:r>
              <w:rPr>
                <w:rFonts w:ascii="Arial" w:hAnsi="Arial"/>
                <w:b/>
              </w:rPr>
              <w:t>ДЕЛАТНОСТ</w:t>
            </w:r>
            <w:r w:rsidR="004A18FB" w:rsidRPr="007C73D5">
              <w:rPr>
                <w:rFonts w:ascii="Arial" w:hAnsi="Arial"/>
                <w:b/>
              </w:rPr>
              <w:t xml:space="preserve"> </w:t>
            </w:r>
            <w:r>
              <w:rPr>
                <w:rFonts w:ascii="Arial" w:hAnsi="Arial"/>
                <w:b/>
              </w:rPr>
              <w:t>ПОНУ</w:t>
            </w:r>
            <w:r>
              <w:rPr>
                <w:rFonts w:ascii="Arial" w:hAnsi="Arial" w:cs="Arial"/>
                <w:b/>
                <w:bCs/>
                <w:szCs w:val="24"/>
              </w:rPr>
              <w:t>Ђ</w:t>
            </w:r>
            <w:r>
              <w:rPr>
                <w:rFonts w:ascii="Arial" w:hAnsi="Arial"/>
                <w:b/>
              </w:rPr>
              <w:t>АЧА</w:t>
            </w:r>
            <w:r w:rsidR="004A18FB" w:rsidRPr="007C73D5">
              <w:rPr>
                <w:rFonts w:ascii="Arial" w:hAnsi="Arial"/>
                <w:b/>
              </w:rPr>
              <w:t xml:space="preserve"> </w:t>
            </w:r>
            <w:r w:rsidR="004A18FB" w:rsidRPr="007C73D5">
              <w:rPr>
                <w:rFonts w:ascii="Arial" w:hAnsi="Arial"/>
              </w:rPr>
              <w:t>(</w:t>
            </w:r>
            <w:r>
              <w:rPr>
                <w:rFonts w:ascii="Arial" w:hAnsi="Arial"/>
              </w:rPr>
              <w:t>шифра</w:t>
            </w:r>
            <w:r w:rsidR="004A18FB" w:rsidRPr="007C73D5">
              <w:rPr>
                <w:rFonts w:ascii="Arial" w:hAnsi="Arial"/>
              </w:rPr>
              <w:t>)</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A649D5" w14:textId="77777777" w:rsidR="004A18FB" w:rsidRPr="007C73D5" w:rsidRDefault="004A18FB" w:rsidP="002D2046">
            <w:pPr>
              <w:jc w:val="center"/>
              <w:rPr>
                <w:rFonts w:ascii="Arial" w:hAnsi="Arial"/>
              </w:rPr>
            </w:pPr>
          </w:p>
        </w:tc>
      </w:tr>
    </w:tbl>
    <w:p w14:paraId="0BCBDADD" w14:textId="77777777" w:rsidR="004A18FB" w:rsidRPr="007C73D5" w:rsidRDefault="004A18FB" w:rsidP="004A18FB">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41"/>
        <w:gridCol w:w="4353"/>
      </w:tblGrid>
      <w:tr w:rsidR="004A18FB" w:rsidRPr="007C73D5" w14:paraId="06AF2873" w14:textId="77777777" w:rsidTr="002D204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981140" w14:textId="79127454" w:rsidR="004A18FB" w:rsidRPr="007C73D5" w:rsidRDefault="00922A6B" w:rsidP="002D2046">
            <w:pPr>
              <w:jc w:val="center"/>
              <w:rPr>
                <w:rFonts w:ascii="Arial" w:hAnsi="Arial"/>
                <w:b/>
              </w:rPr>
            </w:pPr>
            <w:r>
              <w:rPr>
                <w:rFonts w:ascii="Arial" w:hAnsi="Arial"/>
                <w:b/>
              </w:rPr>
              <w:t>ИМЕ</w:t>
            </w:r>
            <w:r w:rsidR="004A18FB" w:rsidRPr="007C73D5">
              <w:rPr>
                <w:rFonts w:ascii="Arial" w:hAnsi="Arial"/>
                <w:b/>
              </w:rPr>
              <w:t xml:space="preserve"> </w:t>
            </w:r>
            <w:r>
              <w:rPr>
                <w:rFonts w:ascii="Arial" w:hAnsi="Arial"/>
                <w:b/>
              </w:rPr>
              <w:t>И</w:t>
            </w:r>
            <w:r w:rsidR="004A18FB" w:rsidRPr="007C73D5">
              <w:rPr>
                <w:rFonts w:ascii="Arial" w:hAnsi="Arial"/>
                <w:b/>
              </w:rPr>
              <w:t xml:space="preserve"> </w:t>
            </w:r>
            <w:r>
              <w:rPr>
                <w:rFonts w:ascii="Arial" w:hAnsi="Arial"/>
                <w:b/>
              </w:rPr>
              <w:t>ПРЕЗИМЕ</w:t>
            </w:r>
            <w:r w:rsidR="004A18FB" w:rsidRPr="007C73D5">
              <w:rPr>
                <w:rFonts w:ascii="Arial" w:hAnsi="Arial"/>
                <w:b/>
              </w:rPr>
              <w:t xml:space="preserve"> </w:t>
            </w:r>
            <w:r>
              <w:rPr>
                <w:rFonts w:ascii="Arial" w:hAnsi="Arial"/>
                <w:b/>
              </w:rPr>
              <w:t>ОДГОВОРНОГ</w:t>
            </w:r>
            <w:r w:rsidR="004A18FB" w:rsidRPr="007C73D5">
              <w:rPr>
                <w:rFonts w:ascii="Arial" w:hAnsi="Arial"/>
                <w:b/>
              </w:rPr>
              <w:t xml:space="preserve"> </w:t>
            </w:r>
            <w:r>
              <w:rPr>
                <w:rFonts w:ascii="Arial" w:hAnsi="Arial"/>
                <w:b/>
              </w:rPr>
              <w:t>ЛИЦА</w:t>
            </w:r>
            <w:r w:rsidR="004A18FB" w:rsidRPr="007C73D5">
              <w:rPr>
                <w:rFonts w:ascii="Arial" w:hAnsi="Arial"/>
                <w:b/>
              </w:rPr>
              <w:t xml:space="preserve"> (</w:t>
            </w:r>
            <w:r>
              <w:rPr>
                <w:rFonts w:ascii="Arial" w:hAnsi="Arial"/>
                <w:b/>
              </w:rPr>
              <w:t>ПОТПИСНИК</w:t>
            </w:r>
            <w:r w:rsidR="004A18FB" w:rsidRPr="007C73D5">
              <w:rPr>
                <w:rFonts w:ascii="Arial" w:hAnsi="Arial"/>
                <w:b/>
              </w:rPr>
              <w:t xml:space="preserve"> </w:t>
            </w:r>
            <w:r>
              <w:rPr>
                <w:rFonts w:ascii="Arial" w:hAnsi="Arial"/>
                <w:b/>
              </w:rPr>
              <w:t>УГОВОРА</w:t>
            </w:r>
            <w:r w:rsidR="004A18FB" w:rsidRPr="007C73D5">
              <w:rPr>
                <w:rFonts w:ascii="Arial" w:hAnsi="Arial"/>
                <w:b/>
              </w:rPr>
              <w:t>)</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DA95BC" w14:textId="77777777" w:rsidR="004A18FB" w:rsidRPr="007C73D5" w:rsidRDefault="004A18FB" w:rsidP="002D2046">
            <w:pPr>
              <w:jc w:val="center"/>
              <w:rPr>
                <w:rFonts w:ascii="Arial" w:hAnsi="Arial"/>
              </w:rPr>
            </w:pPr>
          </w:p>
        </w:tc>
      </w:tr>
    </w:tbl>
    <w:p w14:paraId="08AF8921" w14:textId="77777777" w:rsidR="004A18FB" w:rsidRPr="007C73D5" w:rsidRDefault="004A18FB" w:rsidP="004A18FB">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284"/>
        <w:gridCol w:w="4410"/>
      </w:tblGrid>
      <w:tr w:rsidR="004A18FB" w:rsidRPr="007C73D5" w14:paraId="3FCE5A55" w14:textId="77777777" w:rsidTr="002D204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12C5B71" w14:textId="425EAD8D" w:rsidR="004A18FB" w:rsidRPr="007C73D5" w:rsidRDefault="00922A6B" w:rsidP="002D2046">
            <w:pPr>
              <w:jc w:val="center"/>
              <w:rPr>
                <w:rFonts w:ascii="Arial" w:hAnsi="Arial" w:cs="Arial"/>
                <w:b/>
                <w:bCs/>
                <w:szCs w:val="24"/>
              </w:rPr>
            </w:pPr>
            <w:r>
              <w:rPr>
                <w:rFonts w:ascii="Arial" w:hAnsi="Arial" w:cs="Arial"/>
                <w:b/>
                <w:bCs/>
                <w:szCs w:val="24"/>
              </w:rPr>
              <w:t>НАЧИН</w:t>
            </w:r>
            <w:r w:rsidR="004A18FB" w:rsidRPr="007C73D5">
              <w:rPr>
                <w:rFonts w:ascii="Arial" w:hAnsi="Arial" w:cs="Arial"/>
                <w:b/>
                <w:bCs/>
                <w:szCs w:val="24"/>
              </w:rPr>
              <w:t xml:space="preserve"> </w:t>
            </w:r>
            <w:r>
              <w:rPr>
                <w:rFonts w:ascii="Arial" w:hAnsi="Arial" w:cs="Arial"/>
                <w:b/>
                <w:bCs/>
                <w:szCs w:val="24"/>
              </w:rPr>
              <w:t>ПОДНОШЕЊА</w:t>
            </w:r>
            <w:r w:rsidR="004A18FB" w:rsidRPr="007C73D5">
              <w:rPr>
                <w:rFonts w:ascii="Arial" w:hAnsi="Arial" w:cs="Arial"/>
                <w:b/>
                <w:bCs/>
                <w:szCs w:val="24"/>
              </w:rPr>
              <w:t xml:space="preserve"> </w:t>
            </w:r>
            <w:r>
              <w:rPr>
                <w:rFonts w:ascii="Arial" w:hAnsi="Arial" w:cs="Arial"/>
                <w:b/>
                <w:bCs/>
                <w:szCs w:val="24"/>
              </w:rPr>
              <w:t>ПОНУДЕ</w:t>
            </w:r>
          </w:p>
          <w:p w14:paraId="2DBCD2D5" w14:textId="68912FD4" w:rsidR="004A18FB" w:rsidRPr="007C73D5" w:rsidRDefault="004A18FB" w:rsidP="002D2046">
            <w:pPr>
              <w:jc w:val="center"/>
              <w:rPr>
                <w:rFonts w:ascii="Arial" w:hAnsi="Arial" w:cs="Arial"/>
                <w:bCs/>
                <w:szCs w:val="24"/>
              </w:rPr>
            </w:pPr>
            <w:r w:rsidRPr="007C73D5">
              <w:rPr>
                <w:rFonts w:ascii="Arial" w:hAnsi="Arial" w:cs="Arial"/>
                <w:bCs/>
                <w:szCs w:val="24"/>
              </w:rPr>
              <w:t>(</w:t>
            </w:r>
            <w:r w:rsidR="00922A6B">
              <w:rPr>
                <w:rFonts w:ascii="Arial" w:hAnsi="Arial" w:cs="Arial"/>
                <w:bCs/>
                <w:szCs w:val="24"/>
              </w:rPr>
              <w:t>заокружити</w:t>
            </w:r>
            <w:r w:rsidRPr="007C73D5">
              <w:rPr>
                <w:rFonts w:ascii="Arial" w:hAnsi="Arial" w:cs="Arial"/>
                <w:bCs/>
                <w:szCs w:val="24"/>
              </w:rPr>
              <w:t>)</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F11031" w14:textId="7B63B757" w:rsidR="004A18FB" w:rsidRPr="007C73D5" w:rsidRDefault="00922A6B" w:rsidP="002D2046">
            <w:pPr>
              <w:numPr>
                <w:ilvl w:val="0"/>
                <w:numId w:val="5"/>
              </w:numPr>
              <w:suppressAutoHyphens w:val="0"/>
              <w:rPr>
                <w:rFonts w:ascii="Arial" w:hAnsi="Arial"/>
              </w:rPr>
            </w:pPr>
            <w:r>
              <w:rPr>
                <w:rFonts w:ascii="Arial" w:hAnsi="Arial" w:cs="Arial"/>
                <w:szCs w:val="24"/>
              </w:rPr>
              <w:t>с</w:t>
            </w:r>
            <w:r>
              <w:rPr>
                <w:rFonts w:ascii="Arial" w:hAnsi="Arial"/>
              </w:rPr>
              <w:t>амостално</w:t>
            </w:r>
          </w:p>
          <w:p w14:paraId="1E070756" w14:textId="7798B863" w:rsidR="004A18FB" w:rsidRPr="007C73D5" w:rsidRDefault="00922A6B" w:rsidP="002D2046">
            <w:pPr>
              <w:numPr>
                <w:ilvl w:val="0"/>
                <w:numId w:val="5"/>
              </w:numPr>
              <w:suppressAutoHyphens w:val="0"/>
              <w:rPr>
                <w:rFonts w:ascii="Arial" w:hAnsi="Arial"/>
              </w:rPr>
            </w:pPr>
            <w:r>
              <w:rPr>
                <w:rFonts w:ascii="Arial" w:hAnsi="Arial" w:cs="Arial"/>
                <w:szCs w:val="24"/>
              </w:rPr>
              <w:t>заједничка</w:t>
            </w:r>
            <w:r w:rsidR="004A18FB" w:rsidRPr="007C73D5">
              <w:rPr>
                <w:rFonts w:ascii="Arial" w:hAnsi="Arial" w:cs="Arial"/>
                <w:szCs w:val="24"/>
              </w:rPr>
              <w:t xml:space="preserve"> </w:t>
            </w:r>
            <w:r>
              <w:rPr>
                <w:rFonts w:ascii="Arial" w:hAnsi="Arial" w:cs="Arial"/>
                <w:szCs w:val="24"/>
              </w:rPr>
              <w:t>понуда</w:t>
            </w:r>
          </w:p>
          <w:p w14:paraId="0EB1386D" w14:textId="43C91103" w:rsidR="004A18FB" w:rsidRPr="007C73D5" w:rsidRDefault="00922A6B" w:rsidP="002D2046">
            <w:pPr>
              <w:numPr>
                <w:ilvl w:val="0"/>
                <w:numId w:val="5"/>
              </w:numPr>
              <w:suppressAutoHyphens w:val="0"/>
              <w:rPr>
                <w:rFonts w:ascii="Arial" w:hAnsi="Arial" w:cs="Arial"/>
                <w:szCs w:val="24"/>
              </w:rPr>
            </w:pPr>
            <w:r>
              <w:rPr>
                <w:rFonts w:ascii="Arial" w:hAnsi="Arial" w:cs="Arial"/>
                <w:szCs w:val="24"/>
              </w:rPr>
              <w:t>са</w:t>
            </w:r>
            <w:r w:rsidR="004A18FB" w:rsidRPr="007C73D5">
              <w:rPr>
                <w:rFonts w:ascii="Arial" w:hAnsi="Arial" w:cs="Arial"/>
                <w:szCs w:val="24"/>
              </w:rPr>
              <w:t xml:space="preserve"> </w:t>
            </w:r>
            <w:r>
              <w:rPr>
                <w:rFonts w:ascii="Arial" w:hAnsi="Arial" w:cs="Arial"/>
                <w:szCs w:val="24"/>
              </w:rPr>
              <w:t>подизвођачем</w:t>
            </w:r>
          </w:p>
        </w:tc>
      </w:tr>
      <w:tr w:rsidR="004A18FB" w:rsidRPr="007C73D5" w14:paraId="0EE0C6BA" w14:textId="77777777" w:rsidTr="002D204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6C3336" w14:textId="055E1D8A" w:rsidR="004A18FB" w:rsidRPr="007C73D5" w:rsidRDefault="00922A6B" w:rsidP="002D2046">
            <w:pPr>
              <w:jc w:val="center"/>
              <w:rPr>
                <w:rFonts w:ascii="Arial" w:hAnsi="Arial" w:cs="Arial"/>
                <w:b/>
                <w:bCs/>
                <w:szCs w:val="24"/>
              </w:rPr>
            </w:pPr>
            <w:r>
              <w:rPr>
                <w:rFonts w:ascii="Arial" w:hAnsi="Arial" w:cs="Arial"/>
                <w:b/>
                <w:bCs/>
                <w:szCs w:val="24"/>
              </w:rPr>
              <w:t>ЛИДЕР</w:t>
            </w:r>
            <w:r w:rsidR="004A18FB" w:rsidRPr="007C73D5">
              <w:rPr>
                <w:rFonts w:ascii="Arial" w:hAnsi="Arial" w:cs="Arial"/>
                <w:b/>
                <w:bCs/>
                <w:szCs w:val="24"/>
              </w:rPr>
              <w:t xml:space="preserve"> - </w:t>
            </w:r>
            <w:r>
              <w:rPr>
                <w:rFonts w:ascii="Arial" w:hAnsi="Arial" w:cs="Arial"/>
                <w:b/>
                <w:bCs/>
                <w:szCs w:val="24"/>
              </w:rPr>
              <w:t>НОСИЛАЦ</w:t>
            </w:r>
            <w:r w:rsidR="004A18FB" w:rsidRPr="007C73D5">
              <w:rPr>
                <w:rFonts w:ascii="Arial" w:hAnsi="Arial" w:cs="Arial"/>
                <w:b/>
                <w:bCs/>
                <w:szCs w:val="24"/>
              </w:rPr>
              <w:t xml:space="preserve"> </w:t>
            </w:r>
            <w:r>
              <w:rPr>
                <w:rFonts w:ascii="Arial" w:hAnsi="Arial" w:cs="Arial"/>
                <w:b/>
                <w:bCs/>
                <w:szCs w:val="24"/>
              </w:rPr>
              <w:t>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3F591A2" w14:textId="77777777" w:rsidR="004A18FB" w:rsidRPr="007C73D5" w:rsidRDefault="004A18FB" w:rsidP="002D2046">
            <w:pPr>
              <w:suppressAutoHyphens w:val="0"/>
              <w:rPr>
                <w:rFonts w:ascii="Arial" w:hAnsi="Arial" w:cs="Arial"/>
                <w:szCs w:val="24"/>
              </w:rPr>
            </w:pPr>
          </w:p>
        </w:tc>
      </w:tr>
      <w:tr w:rsidR="004A18FB" w:rsidRPr="007C73D5" w14:paraId="5EABB9F2" w14:textId="77777777" w:rsidTr="002D204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347D00" w14:textId="77777777" w:rsidR="004A18FB" w:rsidRPr="007C73D5" w:rsidRDefault="004A18FB" w:rsidP="002D2046">
            <w:pPr>
              <w:jc w:val="center"/>
              <w:rPr>
                <w:rFonts w:ascii="Arial" w:hAnsi="Arial" w:cs="Arial"/>
                <w:b/>
                <w:bCs/>
                <w:szCs w:val="24"/>
              </w:rPr>
            </w:pPr>
          </w:p>
          <w:p w14:paraId="58AC4203" w14:textId="77777777" w:rsidR="004A18FB" w:rsidRPr="007C73D5" w:rsidRDefault="004A18FB" w:rsidP="002D2046">
            <w:pPr>
              <w:jc w:val="center"/>
              <w:rPr>
                <w:rFonts w:ascii="Arial" w:hAnsi="Arial" w:cs="Arial"/>
                <w:b/>
                <w:bCs/>
                <w:szCs w:val="24"/>
              </w:rPr>
            </w:pPr>
          </w:p>
          <w:p w14:paraId="636D6533" w14:textId="4C3E6267" w:rsidR="004A18FB" w:rsidRPr="007C73D5" w:rsidRDefault="00922A6B" w:rsidP="002D2046">
            <w:pPr>
              <w:jc w:val="center"/>
              <w:rPr>
                <w:rFonts w:ascii="Arial" w:hAnsi="Arial" w:cs="Arial"/>
                <w:b/>
                <w:bCs/>
                <w:szCs w:val="24"/>
              </w:rPr>
            </w:pPr>
            <w:r>
              <w:rPr>
                <w:rFonts w:ascii="Arial" w:hAnsi="Arial"/>
                <w:b/>
              </w:rPr>
              <w:t>НАЗИВ</w:t>
            </w:r>
            <w:r w:rsidR="004A18FB" w:rsidRPr="007C73D5">
              <w:rPr>
                <w:rFonts w:ascii="Arial" w:hAnsi="Arial" w:cs="Arial"/>
                <w:b/>
                <w:bCs/>
                <w:szCs w:val="24"/>
              </w:rPr>
              <w:t>,</w:t>
            </w:r>
            <w:r w:rsidR="004A18FB" w:rsidRPr="007C73D5">
              <w:rPr>
                <w:rFonts w:ascii="Arial" w:hAnsi="Arial"/>
                <w:b/>
              </w:rPr>
              <w:t xml:space="preserve"> </w:t>
            </w:r>
            <w:r>
              <w:rPr>
                <w:rFonts w:ascii="Arial" w:hAnsi="Arial"/>
                <w:b/>
              </w:rPr>
              <w:t>СЕДИШТЕ</w:t>
            </w:r>
            <w:r w:rsidR="004A18FB" w:rsidRPr="007C73D5">
              <w:rPr>
                <w:rFonts w:ascii="Arial" w:hAnsi="Arial" w:cs="Arial"/>
                <w:b/>
                <w:bCs/>
                <w:szCs w:val="24"/>
              </w:rPr>
              <w:t xml:space="preserve">, </w:t>
            </w:r>
            <w:r>
              <w:rPr>
                <w:rFonts w:ascii="Arial" w:hAnsi="Arial" w:cs="Arial"/>
                <w:b/>
                <w:bCs/>
                <w:szCs w:val="24"/>
              </w:rPr>
              <w:t>МАТИЧНИ</w:t>
            </w:r>
            <w:r w:rsidR="004A18FB" w:rsidRPr="007C73D5">
              <w:rPr>
                <w:rFonts w:ascii="Arial" w:hAnsi="Arial" w:cs="Arial"/>
                <w:b/>
                <w:bCs/>
                <w:szCs w:val="24"/>
              </w:rPr>
              <w:t xml:space="preserve"> </w:t>
            </w:r>
            <w:r>
              <w:rPr>
                <w:rFonts w:ascii="Arial" w:hAnsi="Arial" w:cs="Arial"/>
                <w:b/>
                <w:bCs/>
                <w:szCs w:val="24"/>
              </w:rPr>
              <w:t>БРОЈ</w:t>
            </w:r>
            <w:r w:rsidR="004A18FB" w:rsidRPr="007C73D5">
              <w:rPr>
                <w:rFonts w:ascii="Arial" w:hAnsi="Arial" w:cs="Arial"/>
                <w:b/>
                <w:bCs/>
                <w:szCs w:val="24"/>
              </w:rPr>
              <w:t xml:space="preserve"> </w:t>
            </w:r>
            <w:r>
              <w:rPr>
                <w:rFonts w:ascii="Arial" w:hAnsi="Arial" w:cs="Arial"/>
                <w:b/>
                <w:bCs/>
                <w:szCs w:val="24"/>
              </w:rPr>
              <w:t>И</w:t>
            </w:r>
            <w:r w:rsidR="004A18FB" w:rsidRPr="007C73D5">
              <w:rPr>
                <w:rFonts w:ascii="Arial" w:hAnsi="Arial" w:cs="Arial"/>
                <w:b/>
                <w:bCs/>
                <w:szCs w:val="24"/>
              </w:rPr>
              <w:t xml:space="preserve"> </w:t>
            </w:r>
            <w:r>
              <w:rPr>
                <w:rFonts w:ascii="Arial" w:hAnsi="Arial" w:cs="Arial"/>
                <w:b/>
                <w:bCs/>
                <w:szCs w:val="24"/>
              </w:rPr>
              <w:t>ПИБ</w:t>
            </w:r>
            <w:r w:rsidR="004A18FB" w:rsidRPr="007C73D5">
              <w:rPr>
                <w:rFonts w:ascii="Arial" w:hAnsi="Arial"/>
                <w:b/>
              </w:rPr>
              <w:t xml:space="preserve"> </w:t>
            </w:r>
            <w:r>
              <w:rPr>
                <w:rFonts w:ascii="Arial" w:hAnsi="Arial"/>
                <w:b/>
              </w:rPr>
              <w:t>ОСТАЛИХ</w:t>
            </w:r>
            <w:r w:rsidR="004A18FB" w:rsidRPr="007C73D5">
              <w:rPr>
                <w:rFonts w:ascii="Arial" w:hAnsi="Arial"/>
                <w:b/>
              </w:rPr>
              <w:t xml:space="preserve"> </w:t>
            </w:r>
            <w:r>
              <w:rPr>
                <w:rFonts w:ascii="Arial" w:hAnsi="Arial" w:cs="Arial"/>
                <w:b/>
                <w:bCs/>
                <w:szCs w:val="24"/>
              </w:rPr>
              <w:t>ЧЛАНОВА</w:t>
            </w:r>
            <w:r w:rsidR="004A18FB" w:rsidRPr="007C73D5">
              <w:rPr>
                <w:rFonts w:ascii="Arial" w:hAnsi="Arial" w:cs="Arial"/>
                <w:b/>
                <w:bCs/>
                <w:szCs w:val="24"/>
              </w:rPr>
              <w:t xml:space="preserve"> </w:t>
            </w:r>
            <w:r>
              <w:rPr>
                <w:rFonts w:ascii="Arial" w:hAnsi="Arial" w:cs="Arial"/>
                <w:b/>
                <w:bCs/>
                <w:szCs w:val="24"/>
              </w:rPr>
              <w:t>ГРУПЕ</w:t>
            </w:r>
            <w:r w:rsidR="004A18FB" w:rsidRPr="007C73D5">
              <w:rPr>
                <w:rFonts w:ascii="Arial" w:hAnsi="Arial" w:cs="Arial"/>
                <w:b/>
                <w:bCs/>
                <w:szCs w:val="24"/>
              </w:rPr>
              <w:t xml:space="preserve"> </w:t>
            </w:r>
            <w:r>
              <w:rPr>
                <w:rFonts w:ascii="Arial" w:hAnsi="Arial"/>
                <w:b/>
              </w:rPr>
              <w:t>ПОНУ</w:t>
            </w:r>
            <w:r>
              <w:rPr>
                <w:rFonts w:ascii="Arial" w:hAnsi="Arial" w:cs="Arial"/>
                <w:b/>
                <w:bCs/>
                <w:szCs w:val="24"/>
              </w:rPr>
              <w:t>Ђ</w:t>
            </w:r>
            <w:r>
              <w:rPr>
                <w:rFonts w:ascii="Arial" w:hAnsi="Arial"/>
                <w:b/>
              </w:rPr>
              <w:t>АЧА</w:t>
            </w:r>
            <w:r w:rsidR="004A18FB" w:rsidRPr="007C73D5">
              <w:rPr>
                <w:rFonts w:ascii="Arial" w:hAnsi="Arial" w:cs="Arial"/>
                <w:b/>
                <w:bCs/>
                <w:szCs w:val="24"/>
              </w:rPr>
              <w:t xml:space="preserve"> </w:t>
            </w:r>
            <w:r>
              <w:rPr>
                <w:rFonts w:ascii="Arial" w:hAnsi="Arial" w:cs="Arial"/>
                <w:b/>
                <w:bCs/>
                <w:szCs w:val="24"/>
              </w:rPr>
              <w:t>ИЛИ</w:t>
            </w:r>
            <w:r w:rsidR="004A18FB" w:rsidRPr="007C73D5">
              <w:rPr>
                <w:rFonts w:ascii="Arial" w:hAnsi="Arial" w:cs="Arial"/>
                <w:b/>
                <w:bCs/>
                <w:szCs w:val="24"/>
              </w:rPr>
              <w:t xml:space="preserve"> </w:t>
            </w:r>
            <w:r>
              <w:rPr>
                <w:rFonts w:ascii="Arial" w:hAnsi="Arial" w:cs="Arial"/>
                <w:b/>
                <w:bCs/>
                <w:szCs w:val="24"/>
              </w:rPr>
              <w:t>ПОДИЗВОЂАЧА</w:t>
            </w:r>
          </w:p>
          <w:p w14:paraId="76D035E2" w14:textId="77777777" w:rsidR="004A18FB" w:rsidRPr="007C73D5" w:rsidRDefault="004A18FB" w:rsidP="002D2046">
            <w:pPr>
              <w:jc w:val="center"/>
              <w:rPr>
                <w:rFonts w:ascii="Arial" w:hAnsi="Arial" w:cs="Arial"/>
                <w:b/>
                <w:bCs/>
                <w:szCs w:val="24"/>
              </w:rPr>
            </w:pPr>
          </w:p>
          <w:p w14:paraId="2CB00F92" w14:textId="77777777" w:rsidR="004A18FB" w:rsidRPr="007C73D5" w:rsidRDefault="004A18FB" w:rsidP="002D204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52203D" w14:textId="77777777" w:rsidR="004A18FB" w:rsidRPr="007C73D5" w:rsidRDefault="004A18FB" w:rsidP="002D2046">
            <w:pPr>
              <w:ind w:left="1260"/>
              <w:rPr>
                <w:rFonts w:ascii="Arial" w:hAnsi="Arial" w:cs="Arial"/>
                <w:szCs w:val="24"/>
              </w:rPr>
            </w:pPr>
          </w:p>
        </w:tc>
      </w:tr>
    </w:tbl>
    <w:p w14:paraId="7D09676E" w14:textId="77777777" w:rsidR="004A18FB" w:rsidRPr="007C73D5" w:rsidRDefault="004A18FB" w:rsidP="004A18FB">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567"/>
        <w:gridCol w:w="6127"/>
      </w:tblGrid>
      <w:tr w:rsidR="004A18FB" w:rsidRPr="007C73D5" w14:paraId="5F61D926" w14:textId="77777777" w:rsidTr="002D204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D1E417" w14:textId="4F4C6A9B" w:rsidR="004A18FB" w:rsidRPr="007C73D5" w:rsidRDefault="00922A6B" w:rsidP="002D2046">
            <w:pPr>
              <w:jc w:val="center"/>
              <w:rPr>
                <w:rFonts w:ascii="Arial" w:hAnsi="Arial"/>
                <w:b/>
              </w:rPr>
            </w:pPr>
            <w:r>
              <w:rPr>
                <w:rFonts w:ascii="Arial" w:hAnsi="Arial"/>
                <w:b/>
              </w:rPr>
              <w:t>ИМЕ</w:t>
            </w:r>
            <w:r w:rsidR="004A18FB" w:rsidRPr="007C73D5">
              <w:rPr>
                <w:rFonts w:ascii="Arial" w:hAnsi="Arial"/>
                <w:b/>
              </w:rPr>
              <w:t xml:space="preserve"> </w:t>
            </w:r>
            <w:r>
              <w:rPr>
                <w:rFonts w:ascii="Arial" w:hAnsi="Arial"/>
                <w:b/>
              </w:rPr>
              <w:t>И</w:t>
            </w:r>
            <w:r w:rsidR="004A18FB" w:rsidRPr="007C73D5">
              <w:rPr>
                <w:rFonts w:ascii="Arial" w:hAnsi="Arial"/>
                <w:b/>
              </w:rPr>
              <w:t xml:space="preserve"> </w:t>
            </w:r>
            <w:r>
              <w:rPr>
                <w:rFonts w:ascii="Arial" w:hAnsi="Arial"/>
                <w:b/>
              </w:rPr>
              <w:t>ПРЕЗИМЕ</w:t>
            </w:r>
            <w:r w:rsidR="004A18FB" w:rsidRPr="007C73D5">
              <w:rPr>
                <w:rFonts w:ascii="Arial" w:hAnsi="Arial"/>
                <w:b/>
              </w:rPr>
              <w:t xml:space="preserve"> </w:t>
            </w:r>
            <w:r>
              <w:rPr>
                <w:rFonts w:ascii="Arial" w:hAnsi="Arial"/>
                <w:b/>
              </w:rPr>
              <w:t>ЛИЦА</w:t>
            </w:r>
            <w:r w:rsidR="004A18FB" w:rsidRPr="007C73D5">
              <w:rPr>
                <w:rFonts w:ascii="Arial" w:hAnsi="Arial"/>
                <w:b/>
              </w:rPr>
              <w:t xml:space="preserve"> </w:t>
            </w:r>
            <w:r>
              <w:rPr>
                <w:rFonts w:ascii="Arial" w:hAnsi="Arial"/>
                <w:b/>
              </w:rPr>
              <w:t>ЗА</w:t>
            </w:r>
            <w:r w:rsidR="004A18FB" w:rsidRPr="007C73D5">
              <w:rPr>
                <w:rFonts w:ascii="Arial" w:hAnsi="Arial"/>
                <w:b/>
              </w:rPr>
              <w:t xml:space="preserve"> </w:t>
            </w:r>
            <w:r>
              <w:rPr>
                <w:rFonts w:ascii="Arial" w:hAnsi="Arial"/>
                <w:b/>
              </w:rPr>
              <w:t>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282D62" w14:textId="77777777" w:rsidR="004A18FB" w:rsidRPr="007C73D5" w:rsidRDefault="004A18FB" w:rsidP="002D2046">
            <w:pPr>
              <w:jc w:val="center"/>
              <w:rPr>
                <w:rFonts w:ascii="Arial" w:hAnsi="Arial"/>
                <w:b/>
              </w:rPr>
            </w:pPr>
          </w:p>
        </w:tc>
      </w:tr>
    </w:tbl>
    <w:p w14:paraId="47D46AC2" w14:textId="77777777" w:rsidR="004A18FB" w:rsidRPr="007C73D5" w:rsidRDefault="004A18FB" w:rsidP="004A18FB">
      <w:pPr>
        <w:ind w:left="360" w:hanging="360"/>
        <w:jc w:val="center"/>
        <w:rPr>
          <w:rFonts w:ascii="Arial" w:hAnsi="Arial"/>
          <w:b/>
        </w:rPr>
      </w:pPr>
    </w:p>
    <w:tbl>
      <w:tblPr>
        <w:tblW w:w="0" w:type="auto"/>
        <w:tblInd w:w="360" w:type="dxa"/>
        <w:tblCellMar>
          <w:left w:w="0" w:type="dxa"/>
          <w:right w:w="0" w:type="dxa"/>
        </w:tblCellMar>
        <w:tblLook w:val="0000" w:firstRow="0" w:lastRow="0" w:firstColumn="0" w:lastColumn="0" w:noHBand="0" w:noVBand="0"/>
      </w:tblPr>
      <w:tblGrid>
        <w:gridCol w:w="2576"/>
        <w:gridCol w:w="6118"/>
      </w:tblGrid>
      <w:tr w:rsidR="004A18FB" w:rsidRPr="007C73D5" w14:paraId="4A115232" w14:textId="77777777" w:rsidTr="002D204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107A28" w14:textId="33AE45EA" w:rsidR="004A18FB" w:rsidRPr="007C73D5" w:rsidRDefault="00922A6B" w:rsidP="002D2046">
            <w:pPr>
              <w:jc w:val="center"/>
              <w:rPr>
                <w:rFonts w:ascii="Arial" w:hAnsi="Arial"/>
                <w:b/>
              </w:rPr>
            </w:pPr>
            <w:r>
              <w:rPr>
                <w:rFonts w:ascii="Arial" w:hAnsi="Arial"/>
                <w:b/>
              </w:rPr>
              <w:t>БРОЈ</w:t>
            </w:r>
            <w:r w:rsidR="004A18FB" w:rsidRPr="007C73D5">
              <w:rPr>
                <w:rFonts w:ascii="Arial" w:hAnsi="Arial"/>
                <w:b/>
              </w:rPr>
              <w:t xml:space="preserve"> </w:t>
            </w:r>
            <w:r>
              <w:rPr>
                <w:rFonts w:ascii="Arial" w:hAnsi="Arial"/>
                <w:b/>
              </w:rPr>
              <w:t>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2B16AB" w14:textId="77777777" w:rsidR="004A18FB" w:rsidRPr="007C73D5" w:rsidRDefault="004A18FB" w:rsidP="002D2046">
            <w:pPr>
              <w:jc w:val="center"/>
              <w:rPr>
                <w:rFonts w:ascii="Arial" w:hAnsi="Arial"/>
                <w:b/>
              </w:rPr>
            </w:pPr>
          </w:p>
        </w:tc>
      </w:tr>
    </w:tbl>
    <w:p w14:paraId="158B2B39" w14:textId="77777777" w:rsidR="004A18FB" w:rsidRPr="007C73D5" w:rsidRDefault="004A18FB" w:rsidP="004A18FB">
      <w:pPr>
        <w:rPr>
          <w:rFonts w:ascii="Arial" w:hAnsi="Arial"/>
          <w:u w:val="single"/>
        </w:rPr>
      </w:pPr>
    </w:p>
    <w:tbl>
      <w:tblPr>
        <w:tblW w:w="0" w:type="auto"/>
        <w:tblInd w:w="360" w:type="dxa"/>
        <w:tblCellMar>
          <w:left w:w="0" w:type="dxa"/>
          <w:right w:w="0" w:type="dxa"/>
        </w:tblCellMar>
        <w:tblLook w:val="0000" w:firstRow="0" w:lastRow="0" w:firstColumn="0" w:lastColumn="0" w:noHBand="0" w:noVBand="0"/>
      </w:tblPr>
      <w:tblGrid>
        <w:gridCol w:w="2582"/>
        <w:gridCol w:w="6112"/>
      </w:tblGrid>
      <w:tr w:rsidR="004A18FB" w:rsidRPr="007C73D5" w14:paraId="5B6432FE" w14:textId="77777777" w:rsidTr="002D204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05F922" w14:textId="14758C58" w:rsidR="004A18FB" w:rsidRPr="007C73D5" w:rsidRDefault="00922A6B" w:rsidP="002D2046">
            <w:pPr>
              <w:jc w:val="center"/>
              <w:rPr>
                <w:rFonts w:ascii="Arial" w:hAnsi="Arial"/>
                <w:b/>
              </w:rPr>
            </w:pPr>
            <w:r>
              <w:rPr>
                <w:rFonts w:ascii="Arial" w:hAnsi="Arial"/>
                <w:b/>
              </w:rPr>
              <w:t>БРОЈ</w:t>
            </w:r>
            <w:r w:rsidR="004A18FB" w:rsidRPr="007C73D5">
              <w:rPr>
                <w:rFonts w:ascii="Arial" w:hAnsi="Arial"/>
                <w:b/>
              </w:rPr>
              <w:t xml:space="preserve"> </w:t>
            </w:r>
            <w:r>
              <w:rPr>
                <w:rFonts w:ascii="Arial" w:hAnsi="Arial"/>
                <w:b/>
              </w:rPr>
              <w:t>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335582" w14:textId="77777777" w:rsidR="004A18FB" w:rsidRPr="007C73D5" w:rsidRDefault="004A18FB" w:rsidP="002D2046">
            <w:pPr>
              <w:jc w:val="center"/>
              <w:rPr>
                <w:rFonts w:ascii="Arial" w:hAnsi="Arial"/>
                <w:b/>
              </w:rPr>
            </w:pPr>
          </w:p>
        </w:tc>
      </w:tr>
      <w:tr w:rsidR="004A18FB" w:rsidRPr="007C73D5" w14:paraId="3E29B99F" w14:textId="77777777" w:rsidTr="002D204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052127" w14:textId="0CA79173" w:rsidR="004A18FB" w:rsidRPr="007C73D5" w:rsidRDefault="00922A6B" w:rsidP="002D2046">
            <w:pPr>
              <w:jc w:val="center"/>
              <w:rPr>
                <w:rFonts w:ascii="Arial" w:hAnsi="Arial"/>
                <w:b/>
              </w:rPr>
            </w:pPr>
            <w:r>
              <w:rPr>
                <w:rFonts w:ascii="Arial" w:hAnsi="Arial" w:cs="Arial"/>
                <w:b/>
                <w:bCs/>
                <w:szCs w:val="24"/>
              </w:rPr>
              <w:t>Е</w:t>
            </w:r>
            <w:r w:rsidR="004A18FB" w:rsidRPr="007C73D5">
              <w:rPr>
                <w:rFonts w:ascii="Arial" w:hAnsi="Arial" w:cs="Arial"/>
                <w:b/>
                <w:bCs/>
                <w:szCs w:val="24"/>
              </w:rPr>
              <w:t>-</w:t>
            </w:r>
            <w:r>
              <w:rPr>
                <w:rFonts w:ascii="Arial" w:hAnsi="Arial" w:cs="Arial"/>
                <w:b/>
                <w:bCs/>
                <w:szCs w:val="24"/>
              </w:rPr>
              <w:t>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15D597B5" w14:textId="77777777" w:rsidR="004A18FB" w:rsidRPr="007C73D5" w:rsidRDefault="004A18FB" w:rsidP="002D2046">
            <w:pPr>
              <w:jc w:val="center"/>
              <w:rPr>
                <w:rFonts w:ascii="Arial" w:hAnsi="Arial"/>
                <w:b/>
              </w:rPr>
            </w:pPr>
          </w:p>
        </w:tc>
      </w:tr>
      <w:tr w:rsidR="004A18FB" w:rsidRPr="007C73D5" w14:paraId="710C5992" w14:textId="77777777" w:rsidTr="002D204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C2CB72" w14:textId="24E3B68D" w:rsidR="004A18FB" w:rsidRPr="007C73D5" w:rsidRDefault="00922A6B" w:rsidP="002D2046">
            <w:pPr>
              <w:jc w:val="center"/>
              <w:rPr>
                <w:rFonts w:ascii="Arial" w:hAnsi="Arial"/>
                <w:b/>
              </w:rPr>
            </w:pPr>
            <w:r>
              <w:rPr>
                <w:rFonts w:ascii="Arial" w:hAnsi="Arial"/>
                <w:b/>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03C795" w14:textId="77777777" w:rsidR="004A18FB" w:rsidRPr="007C73D5" w:rsidRDefault="004A18FB" w:rsidP="002D2046">
            <w:pPr>
              <w:jc w:val="center"/>
              <w:rPr>
                <w:rFonts w:ascii="Arial" w:hAnsi="Arial"/>
                <w:b/>
              </w:rPr>
            </w:pPr>
          </w:p>
        </w:tc>
      </w:tr>
      <w:tr w:rsidR="004A18FB" w:rsidRPr="007C73D5" w14:paraId="6034DA73" w14:textId="77777777" w:rsidTr="002D204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1D529F5" w14:textId="17EF8950" w:rsidR="004A18FB" w:rsidRPr="007C73D5" w:rsidRDefault="00922A6B" w:rsidP="002D2046">
            <w:pPr>
              <w:jc w:val="center"/>
              <w:rPr>
                <w:rFonts w:ascii="Arial" w:hAnsi="Arial" w:cs="Arial"/>
                <w:b/>
                <w:bCs/>
                <w:szCs w:val="24"/>
              </w:rPr>
            </w:pPr>
            <w:r>
              <w:rPr>
                <w:rFonts w:ascii="Arial" w:hAnsi="Arial"/>
                <w:b/>
              </w:rPr>
              <w:t>ТЕКУЋИ</w:t>
            </w:r>
            <w:r w:rsidR="004A18FB" w:rsidRPr="007C73D5">
              <w:rPr>
                <w:rFonts w:ascii="Arial" w:hAnsi="Arial"/>
                <w:b/>
              </w:rPr>
              <w:t xml:space="preserve"> </w:t>
            </w:r>
            <w:r>
              <w:rPr>
                <w:rFonts w:ascii="Arial" w:hAnsi="Arial"/>
                <w:b/>
              </w:rPr>
              <w:t>РАЧУН</w:t>
            </w:r>
            <w:r w:rsidR="004A18FB" w:rsidRPr="007C73D5">
              <w:rPr>
                <w:rFonts w:ascii="Arial" w:hAnsi="Arial"/>
                <w:b/>
              </w:rPr>
              <w:t xml:space="preserve"> </w:t>
            </w:r>
            <w:r>
              <w:rPr>
                <w:rFonts w:ascii="Arial" w:hAnsi="Arial"/>
                <w:b/>
              </w:rPr>
              <w:t>ПОНУ</w:t>
            </w:r>
            <w:r>
              <w:rPr>
                <w:rFonts w:ascii="Arial" w:hAnsi="Arial" w:cs="Arial"/>
                <w:b/>
                <w:bCs/>
                <w:szCs w:val="24"/>
              </w:rPr>
              <w:t>Ђ</w:t>
            </w:r>
            <w:r>
              <w:rPr>
                <w:rFonts w:ascii="Arial" w:hAnsi="Arial"/>
                <w:b/>
              </w:rPr>
              <w:t>АЧА</w:t>
            </w:r>
          </w:p>
          <w:p w14:paraId="69B74F7A" w14:textId="796AEA0A" w:rsidR="004A18FB" w:rsidRPr="007C73D5" w:rsidRDefault="00922A6B" w:rsidP="002D2046">
            <w:pPr>
              <w:jc w:val="center"/>
              <w:rPr>
                <w:rFonts w:ascii="Arial" w:hAnsi="Arial" w:cs="Arial"/>
                <w:b/>
                <w:bCs/>
                <w:szCs w:val="24"/>
              </w:rPr>
            </w:pPr>
            <w:r>
              <w:rPr>
                <w:rFonts w:ascii="Arial" w:hAnsi="Arial" w:cs="Arial"/>
                <w:b/>
                <w:bCs/>
                <w:szCs w:val="24"/>
              </w:rPr>
              <w:t>И</w:t>
            </w:r>
            <w:r w:rsidR="004A18FB" w:rsidRPr="007C73D5">
              <w:rPr>
                <w:rFonts w:ascii="Arial" w:hAnsi="Arial" w:cs="Arial"/>
                <w:b/>
                <w:bCs/>
                <w:szCs w:val="24"/>
              </w:rPr>
              <w:t xml:space="preserve"> </w:t>
            </w:r>
            <w:r>
              <w:rPr>
                <w:rFonts w:ascii="Arial" w:hAnsi="Arial" w:cs="Arial"/>
                <w:b/>
                <w:bCs/>
                <w:szCs w:val="24"/>
              </w:rPr>
              <w:t>НАЗИВ</w:t>
            </w:r>
            <w:r w:rsidR="004A18FB" w:rsidRPr="007C73D5">
              <w:rPr>
                <w:rFonts w:ascii="Arial" w:hAnsi="Arial" w:cs="Arial"/>
                <w:b/>
                <w:bCs/>
                <w:szCs w:val="24"/>
              </w:rPr>
              <w:t xml:space="preserve"> </w:t>
            </w:r>
            <w:r>
              <w:rPr>
                <w:rFonts w:ascii="Arial" w:hAnsi="Arial" w:cs="Arial"/>
                <w:b/>
                <w:bCs/>
                <w:szCs w:val="24"/>
              </w:rPr>
              <w:t>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70F35C" w14:textId="77777777" w:rsidR="004A18FB" w:rsidRPr="007C73D5" w:rsidRDefault="004A18FB" w:rsidP="002D2046">
            <w:pPr>
              <w:jc w:val="center"/>
              <w:rPr>
                <w:rFonts w:ascii="Arial" w:hAnsi="Arial"/>
                <w:b/>
              </w:rPr>
            </w:pPr>
          </w:p>
        </w:tc>
      </w:tr>
    </w:tbl>
    <w:p w14:paraId="66AD594C" w14:textId="77777777" w:rsidR="004A18FB" w:rsidRPr="007C73D5" w:rsidRDefault="004A18FB" w:rsidP="004A18FB">
      <w:pPr>
        <w:jc w:val="both"/>
        <w:rPr>
          <w:rFonts w:ascii="Arial" w:hAnsi="Arial" w:cs="Arial"/>
          <w:b/>
          <w:szCs w:val="24"/>
        </w:rPr>
      </w:pPr>
    </w:p>
    <w:p w14:paraId="2347AB8D" w14:textId="018F9D95" w:rsidR="004A18FB" w:rsidRPr="007C73D5" w:rsidRDefault="00922A6B" w:rsidP="004A18FB">
      <w:pPr>
        <w:jc w:val="both"/>
        <w:rPr>
          <w:rFonts w:ascii="Arial" w:hAnsi="Arial" w:cs="Arial"/>
          <w:b/>
          <w:szCs w:val="24"/>
        </w:rPr>
      </w:pPr>
      <w:r>
        <w:rPr>
          <w:rFonts w:ascii="Arial" w:hAnsi="Arial" w:cs="Arial"/>
          <w:b/>
          <w:szCs w:val="24"/>
        </w:rPr>
        <w:t>УКУПНА</w:t>
      </w:r>
      <w:r w:rsidR="004A18FB" w:rsidRPr="007C73D5">
        <w:rPr>
          <w:rFonts w:ascii="Arial" w:hAnsi="Arial" w:cs="Arial"/>
          <w:b/>
          <w:szCs w:val="24"/>
        </w:rPr>
        <w:t xml:space="preserve"> </w:t>
      </w:r>
      <w:r>
        <w:rPr>
          <w:rFonts w:ascii="Arial" w:hAnsi="Arial" w:cs="Arial"/>
          <w:b/>
          <w:szCs w:val="24"/>
        </w:rPr>
        <w:t>ЦЕНА</w:t>
      </w:r>
      <w:r w:rsidR="004A18FB" w:rsidRPr="007C73D5">
        <w:rPr>
          <w:rFonts w:ascii="Arial" w:hAnsi="Arial" w:cs="Arial"/>
          <w:b/>
          <w:szCs w:val="24"/>
        </w:rPr>
        <w:t xml:space="preserve"> </w:t>
      </w:r>
      <w:r>
        <w:rPr>
          <w:rFonts w:ascii="Arial" w:hAnsi="Arial" w:cs="Arial"/>
          <w:b/>
          <w:szCs w:val="24"/>
        </w:rPr>
        <w:t>УСЛУГЕ</w:t>
      </w:r>
      <w:r w:rsidR="004A18FB" w:rsidRPr="007C73D5">
        <w:rPr>
          <w:rFonts w:ascii="Arial" w:hAnsi="Arial" w:cs="Arial"/>
          <w:b/>
          <w:szCs w:val="24"/>
        </w:rPr>
        <w:t xml:space="preserve">  ________________________ (</w:t>
      </w:r>
      <w:r>
        <w:rPr>
          <w:rFonts w:ascii="Arial" w:hAnsi="Arial" w:cs="Arial"/>
          <w:b/>
          <w:szCs w:val="24"/>
        </w:rPr>
        <w:t>словима</w:t>
      </w:r>
      <w:r w:rsidR="004A18FB" w:rsidRPr="007C73D5">
        <w:rPr>
          <w:rFonts w:ascii="Arial" w:hAnsi="Arial" w:cs="Arial"/>
          <w:b/>
          <w:szCs w:val="24"/>
        </w:rPr>
        <w:t xml:space="preserve">: ___________) </w:t>
      </w:r>
      <w:r>
        <w:rPr>
          <w:rFonts w:ascii="Arial" w:hAnsi="Arial" w:cs="Arial"/>
          <w:b/>
          <w:szCs w:val="24"/>
        </w:rPr>
        <w:t>исказана</w:t>
      </w:r>
      <w:r w:rsidR="004A18FB" w:rsidRPr="007C73D5">
        <w:rPr>
          <w:rFonts w:ascii="Arial" w:hAnsi="Arial" w:cs="Arial"/>
          <w:b/>
          <w:szCs w:val="24"/>
        </w:rPr>
        <w:t xml:space="preserve"> </w:t>
      </w:r>
      <w:r>
        <w:rPr>
          <w:rFonts w:ascii="Arial" w:hAnsi="Arial" w:cs="Arial"/>
          <w:b/>
          <w:szCs w:val="24"/>
        </w:rPr>
        <w:t>без</w:t>
      </w:r>
      <w:r w:rsidR="004A18FB" w:rsidRPr="007C73D5">
        <w:rPr>
          <w:rFonts w:ascii="Arial" w:hAnsi="Arial" w:cs="Arial"/>
          <w:b/>
          <w:szCs w:val="24"/>
        </w:rPr>
        <w:t xml:space="preserve"> </w:t>
      </w:r>
      <w:r>
        <w:rPr>
          <w:rFonts w:ascii="Arial" w:hAnsi="Arial" w:cs="Arial"/>
          <w:b/>
          <w:szCs w:val="24"/>
        </w:rPr>
        <w:t>ПДВ</w:t>
      </w:r>
      <w:r w:rsidR="004A18FB" w:rsidRPr="007C73D5">
        <w:rPr>
          <w:rFonts w:ascii="Arial" w:hAnsi="Arial" w:cs="Arial"/>
          <w:b/>
          <w:szCs w:val="24"/>
        </w:rPr>
        <w:t>.</w:t>
      </w:r>
    </w:p>
    <w:p w14:paraId="0F8D0C21" w14:textId="77777777" w:rsidR="004A18FB" w:rsidRPr="007C73D5" w:rsidRDefault="004A18FB" w:rsidP="004A18FB">
      <w:pPr>
        <w:rPr>
          <w:rFonts w:ascii="Arial" w:hAnsi="Arial" w:cs="Arial"/>
          <w:szCs w:val="24"/>
        </w:rPr>
      </w:pPr>
    </w:p>
    <w:p w14:paraId="3117018A" w14:textId="15148E5E" w:rsidR="004A18FB" w:rsidRPr="007C73D5" w:rsidRDefault="00922A6B" w:rsidP="004A18FB">
      <w:pPr>
        <w:jc w:val="both"/>
        <w:rPr>
          <w:rFonts w:ascii="Arial" w:hAnsi="Arial" w:cs="Arial"/>
          <w:i/>
          <w:szCs w:val="24"/>
        </w:rPr>
      </w:pPr>
      <w:r>
        <w:rPr>
          <w:rFonts w:ascii="Arial" w:hAnsi="Arial" w:cs="Arial"/>
          <w:b/>
          <w:szCs w:val="24"/>
        </w:rPr>
        <w:t>УСЛОВИ</w:t>
      </w:r>
      <w:r w:rsidR="004A18FB" w:rsidRPr="007C73D5">
        <w:rPr>
          <w:rFonts w:ascii="Arial" w:hAnsi="Arial" w:cs="Arial"/>
          <w:b/>
          <w:szCs w:val="24"/>
        </w:rPr>
        <w:t xml:space="preserve"> </w:t>
      </w:r>
      <w:r>
        <w:rPr>
          <w:rFonts w:ascii="Arial" w:hAnsi="Arial" w:cs="Arial"/>
          <w:b/>
          <w:szCs w:val="24"/>
        </w:rPr>
        <w:t>И</w:t>
      </w:r>
      <w:r w:rsidR="004A18FB" w:rsidRPr="007C73D5">
        <w:rPr>
          <w:rFonts w:ascii="Arial" w:hAnsi="Arial" w:cs="Arial"/>
          <w:b/>
          <w:szCs w:val="24"/>
        </w:rPr>
        <w:t xml:space="preserve"> </w:t>
      </w:r>
      <w:r>
        <w:rPr>
          <w:rFonts w:ascii="Arial" w:hAnsi="Arial" w:cs="Arial"/>
          <w:b/>
          <w:szCs w:val="24"/>
        </w:rPr>
        <w:t>НАЧИН</w:t>
      </w:r>
      <w:r w:rsidR="004A18FB" w:rsidRPr="007C73D5">
        <w:rPr>
          <w:rFonts w:ascii="Arial" w:hAnsi="Arial" w:cs="Arial"/>
          <w:b/>
          <w:szCs w:val="24"/>
        </w:rPr>
        <w:t xml:space="preserve"> </w:t>
      </w:r>
      <w:r>
        <w:rPr>
          <w:rFonts w:ascii="Arial" w:hAnsi="Arial" w:cs="Arial"/>
          <w:b/>
          <w:szCs w:val="24"/>
        </w:rPr>
        <w:t>ПЛАЋАЊА</w:t>
      </w:r>
      <w:r w:rsidR="004A18FB" w:rsidRPr="007C73D5">
        <w:rPr>
          <w:rFonts w:ascii="Arial" w:hAnsi="Arial" w:cs="Arial"/>
          <w:b/>
          <w:szCs w:val="24"/>
        </w:rPr>
        <w:t>: ___________________</w:t>
      </w:r>
      <w:r w:rsidR="004A18FB" w:rsidRPr="007C73D5">
        <w:rPr>
          <w:rFonts w:ascii="Arial" w:hAnsi="Arial" w:cs="Arial"/>
          <w:i/>
          <w:szCs w:val="24"/>
        </w:rPr>
        <w:t xml:space="preserve"> (</w:t>
      </w:r>
      <w:r>
        <w:rPr>
          <w:rFonts w:ascii="Arial" w:hAnsi="Arial" w:cs="Arial"/>
          <w:i/>
          <w:szCs w:val="24"/>
        </w:rPr>
        <w:t>навести</w:t>
      </w:r>
      <w:r w:rsidR="004A18FB" w:rsidRPr="007C73D5">
        <w:rPr>
          <w:rFonts w:ascii="Arial" w:hAnsi="Arial" w:cs="Arial"/>
          <w:i/>
          <w:szCs w:val="24"/>
        </w:rPr>
        <w:t xml:space="preserve"> </w:t>
      </w:r>
      <w:r>
        <w:rPr>
          <w:rFonts w:ascii="Arial" w:hAnsi="Arial" w:cs="Arial"/>
          <w:i/>
          <w:szCs w:val="24"/>
        </w:rPr>
        <w:t>услове</w:t>
      </w:r>
      <w:r w:rsidR="000D2F2E">
        <w:rPr>
          <w:rFonts w:ascii="Arial" w:hAnsi="Arial" w:cs="Arial"/>
          <w:i/>
          <w:szCs w:val="24"/>
        </w:rPr>
        <w:t xml:space="preserve">, </w:t>
      </w:r>
      <w:r>
        <w:rPr>
          <w:rFonts w:ascii="Arial" w:hAnsi="Arial" w:cs="Arial"/>
          <w:i/>
          <w:szCs w:val="24"/>
        </w:rPr>
        <w:t>рокове</w:t>
      </w:r>
      <w:r w:rsidR="004A18FB" w:rsidRPr="007C73D5">
        <w:rPr>
          <w:rFonts w:ascii="Arial" w:hAnsi="Arial" w:cs="Arial"/>
          <w:i/>
          <w:szCs w:val="24"/>
        </w:rPr>
        <w:t xml:space="preserve"> </w:t>
      </w:r>
      <w:r>
        <w:rPr>
          <w:rFonts w:ascii="Arial" w:hAnsi="Arial" w:cs="Arial"/>
          <w:i/>
          <w:szCs w:val="24"/>
        </w:rPr>
        <w:t>и</w:t>
      </w:r>
      <w:r w:rsidR="004A18FB" w:rsidRPr="007C73D5">
        <w:rPr>
          <w:rFonts w:ascii="Arial" w:hAnsi="Arial" w:cs="Arial"/>
          <w:i/>
          <w:szCs w:val="24"/>
        </w:rPr>
        <w:t xml:space="preserve"> </w:t>
      </w:r>
      <w:r>
        <w:rPr>
          <w:rFonts w:ascii="Arial" w:hAnsi="Arial" w:cs="Arial"/>
          <w:i/>
          <w:szCs w:val="24"/>
        </w:rPr>
        <w:t>начин</w:t>
      </w:r>
      <w:r w:rsidR="004A18FB" w:rsidRPr="007C73D5">
        <w:rPr>
          <w:rFonts w:ascii="Arial" w:hAnsi="Arial" w:cs="Arial"/>
          <w:i/>
          <w:szCs w:val="24"/>
        </w:rPr>
        <w:t xml:space="preserve"> </w:t>
      </w:r>
      <w:r>
        <w:rPr>
          <w:rFonts w:ascii="Arial" w:hAnsi="Arial" w:cs="Arial"/>
          <w:i/>
          <w:szCs w:val="24"/>
        </w:rPr>
        <w:t>плаћања</w:t>
      </w:r>
      <w:r w:rsidR="004A18FB" w:rsidRPr="007C73D5">
        <w:rPr>
          <w:rFonts w:ascii="Arial" w:hAnsi="Arial" w:cs="Arial"/>
          <w:i/>
          <w:szCs w:val="24"/>
        </w:rPr>
        <w:t>)</w:t>
      </w:r>
    </w:p>
    <w:p w14:paraId="5AA2E3C6" w14:textId="77777777" w:rsidR="004A18FB" w:rsidRPr="007C73D5" w:rsidRDefault="004A18FB" w:rsidP="004A18FB">
      <w:pPr>
        <w:rPr>
          <w:rFonts w:ascii="Arial" w:hAnsi="Arial" w:cs="Arial"/>
          <w:szCs w:val="24"/>
        </w:rPr>
      </w:pPr>
    </w:p>
    <w:p w14:paraId="3608F833" w14:textId="1D8C2250" w:rsidR="004A18FB" w:rsidRPr="007C73D5" w:rsidRDefault="00922A6B" w:rsidP="004A18FB">
      <w:pPr>
        <w:jc w:val="both"/>
        <w:rPr>
          <w:rFonts w:ascii="Arial" w:hAnsi="Arial"/>
          <w:b/>
          <w:i/>
        </w:rPr>
      </w:pPr>
      <w:r>
        <w:rPr>
          <w:rFonts w:ascii="Arial" w:hAnsi="Arial" w:cs="Arial"/>
          <w:b/>
          <w:szCs w:val="24"/>
        </w:rPr>
        <w:t>РОК</w:t>
      </w:r>
      <w:r w:rsidR="004A18FB" w:rsidRPr="007C73D5">
        <w:rPr>
          <w:rFonts w:ascii="Arial" w:hAnsi="Arial" w:cs="Arial"/>
          <w:b/>
          <w:szCs w:val="24"/>
        </w:rPr>
        <w:t xml:space="preserve"> </w:t>
      </w:r>
      <w:r>
        <w:rPr>
          <w:rFonts w:ascii="Arial" w:hAnsi="Arial" w:cs="Arial"/>
          <w:b/>
          <w:szCs w:val="24"/>
        </w:rPr>
        <w:t>ИЗВРШЕЊА</w:t>
      </w:r>
      <w:r w:rsidR="004A18FB" w:rsidRPr="007C73D5">
        <w:rPr>
          <w:rFonts w:ascii="Arial" w:hAnsi="Arial" w:cs="Arial"/>
          <w:b/>
          <w:szCs w:val="24"/>
        </w:rPr>
        <w:t xml:space="preserve"> </w:t>
      </w:r>
      <w:r>
        <w:rPr>
          <w:rFonts w:ascii="Arial" w:hAnsi="Arial" w:cs="Arial"/>
          <w:b/>
          <w:szCs w:val="24"/>
        </w:rPr>
        <w:t>УСЛУГЕ</w:t>
      </w:r>
      <w:r w:rsidR="004A18FB" w:rsidRPr="007C73D5">
        <w:rPr>
          <w:rFonts w:ascii="Arial" w:hAnsi="Arial" w:cs="Arial"/>
          <w:b/>
          <w:szCs w:val="24"/>
        </w:rPr>
        <w:t xml:space="preserve"> ______________________ </w:t>
      </w:r>
      <w:r w:rsidR="004A18FB" w:rsidRPr="007C73D5">
        <w:rPr>
          <w:rFonts w:ascii="Arial" w:hAnsi="Arial" w:cs="Arial"/>
          <w:i/>
          <w:szCs w:val="24"/>
        </w:rPr>
        <w:t>(</w:t>
      </w:r>
      <w:r>
        <w:rPr>
          <w:rFonts w:ascii="Arial" w:hAnsi="Arial" w:cs="Arial"/>
          <w:i/>
          <w:szCs w:val="24"/>
        </w:rPr>
        <w:t>навести</w:t>
      </w:r>
      <w:r w:rsidR="004A18FB" w:rsidRPr="007C73D5">
        <w:rPr>
          <w:rFonts w:ascii="Arial" w:hAnsi="Arial" w:cs="Arial"/>
          <w:i/>
          <w:szCs w:val="24"/>
        </w:rPr>
        <w:t xml:space="preserve"> </w:t>
      </w:r>
      <w:r>
        <w:rPr>
          <w:rFonts w:ascii="Arial" w:hAnsi="Arial" w:cs="Arial"/>
          <w:i/>
          <w:szCs w:val="24"/>
        </w:rPr>
        <w:t>рок</w:t>
      </w:r>
      <w:r w:rsidR="004A18FB" w:rsidRPr="007C73D5">
        <w:rPr>
          <w:rFonts w:ascii="Arial" w:hAnsi="Arial" w:cs="Arial"/>
          <w:i/>
          <w:szCs w:val="24"/>
        </w:rPr>
        <w:t xml:space="preserve"> </w:t>
      </w:r>
      <w:r>
        <w:rPr>
          <w:rFonts w:ascii="Arial" w:hAnsi="Arial" w:cs="Arial"/>
          <w:i/>
          <w:szCs w:val="24"/>
        </w:rPr>
        <w:t>извршења</w:t>
      </w:r>
      <w:r w:rsidR="004A18FB" w:rsidRPr="007C73D5">
        <w:rPr>
          <w:rFonts w:ascii="Arial" w:hAnsi="Arial" w:cs="Arial"/>
          <w:i/>
          <w:szCs w:val="24"/>
        </w:rPr>
        <w:t xml:space="preserve">) </w:t>
      </w:r>
    </w:p>
    <w:p w14:paraId="11268B21" w14:textId="5323AADA" w:rsidR="004A18FB" w:rsidRPr="006C35EC" w:rsidRDefault="00C301B2" w:rsidP="004A18FB">
      <w:pPr>
        <w:rPr>
          <w:rFonts w:ascii="Arial" w:hAnsi="Arial" w:cs="Arial"/>
          <w:szCs w:val="24"/>
          <w:lang w:val="sr-Latn-RS"/>
        </w:rPr>
      </w:pPr>
      <w:r w:rsidRPr="006C35EC">
        <w:rPr>
          <w:rFonts w:ascii="Arial" w:hAnsi="Arial" w:cs="Arial"/>
          <w:szCs w:val="24"/>
          <w:lang w:val="sr-Latn-RS"/>
        </w:rPr>
        <w:t>(</w:t>
      </w:r>
      <w:r w:rsidR="00922A6B">
        <w:rPr>
          <w:rFonts w:ascii="Arial" w:hAnsi="Arial" w:cs="Arial"/>
          <w:szCs w:val="24"/>
          <w:lang w:val="sr-Latn-RS"/>
        </w:rPr>
        <w:t>Почетак</w:t>
      </w:r>
      <w:r w:rsidRPr="006C35EC">
        <w:rPr>
          <w:rFonts w:ascii="Arial" w:hAnsi="Arial" w:cs="Arial"/>
          <w:szCs w:val="24"/>
          <w:lang w:val="sr-Latn-RS"/>
        </w:rPr>
        <w:t xml:space="preserve"> </w:t>
      </w:r>
      <w:r w:rsidR="00922A6B">
        <w:rPr>
          <w:rFonts w:ascii="Arial" w:hAnsi="Arial" w:cs="Arial"/>
          <w:szCs w:val="24"/>
          <w:lang w:val="sr-Latn-RS"/>
        </w:rPr>
        <w:t>извршења</w:t>
      </w:r>
      <w:r w:rsidRPr="006C35EC">
        <w:rPr>
          <w:rFonts w:ascii="Arial" w:hAnsi="Arial" w:cs="Arial"/>
          <w:szCs w:val="24"/>
          <w:lang w:val="sr-Latn-RS"/>
        </w:rPr>
        <w:t xml:space="preserve"> </w:t>
      </w:r>
      <w:r w:rsidR="00922A6B">
        <w:rPr>
          <w:rFonts w:ascii="Arial" w:hAnsi="Arial" w:cs="Arial"/>
          <w:szCs w:val="24"/>
          <w:lang w:val="sr-Latn-RS"/>
        </w:rPr>
        <w:t>услуге</w:t>
      </w:r>
      <w:r w:rsidRPr="006C35EC">
        <w:rPr>
          <w:rFonts w:ascii="Arial" w:hAnsi="Arial" w:cs="Arial"/>
          <w:szCs w:val="24"/>
          <w:lang w:val="sr-Latn-RS"/>
        </w:rPr>
        <w:t xml:space="preserve">: </w:t>
      </w:r>
      <w:r w:rsidR="00922A6B">
        <w:rPr>
          <w:rFonts w:ascii="Arial" w:hAnsi="Arial" w:cs="Arial"/>
          <w:szCs w:val="24"/>
          <w:lang w:val="sr-Latn-RS"/>
        </w:rPr>
        <w:t>након</w:t>
      </w:r>
      <w:r w:rsidRPr="006C35EC">
        <w:rPr>
          <w:rFonts w:ascii="Arial" w:hAnsi="Arial" w:cs="Arial"/>
          <w:szCs w:val="24"/>
          <w:lang w:val="sr-Latn-RS"/>
        </w:rPr>
        <w:t xml:space="preserve"> </w:t>
      </w:r>
      <w:r w:rsidR="00922A6B">
        <w:rPr>
          <w:rFonts w:ascii="Arial" w:hAnsi="Arial" w:cs="Arial"/>
          <w:szCs w:val="24"/>
          <w:lang w:val="sr-Latn-RS"/>
        </w:rPr>
        <w:t>потписивања</w:t>
      </w:r>
      <w:r w:rsidR="000E1B64" w:rsidRPr="006C35EC">
        <w:rPr>
          <w:rFonts w:ascii="Arial" w:hAnsi="Arial" w:cs="Arial"/>
          <w:szCs w:val="24"/>
          <w:lang w:val="sr-Latn-RS"/>
        </w:rPr>
        <w:t xml:space="preserve"> </w:t>
      </w:r>
      <w:r w:rsidR="00922A6B">
        <w:rPr>
          <w:rFonts w:ascii="Arial" w:hAnsi="Arial" w:cs="Arial"/>
          <w:szCs w:val="24"/>
          <w:lang w:val="sr-Latn-RS"/>
        </w:rPr>
        <w:t>уговора</w:t>
      </w:r>
      <w:r w:rsidR="000E1B64" w:rsidRPr="006C35EC">
        <w:rPr>
          <w:rFonts w:ascii="Arial" w:hAnsi="Arial" w:cs="Arial"/>
          <w:szCs w:val="24"/>
          <w:lang w:val="sr-Latn-RS"/>
        </w:rPr>
        <w:t>)</w:t>
      </w:r>
    </w:p>
    <w:p w14:paraId="0EB43939" w14:textId="77777777" w:rsidR="006C35EC" w:rsidRDefault="006C35EC" w:rsidP="004A18FB">
      <w:pPr>
        <w:rPr>
          <w:rFonts w:ascii="Arial" w:hAnsi="Arial" w:cs="Arial"/>
          <w:b/>
          <w:szCs w:val="24"/>
        </w:rPr>
      </w:pPr>
    </w:p>
    <w:p w14:paraId="3303F715" w14:textId="238DDF7B" w:rsidR="004A18FB" w:rsidRPr="007C73D5" w:rsidRDefault="00922A6B" w:rsidP="004A18FB">
      <w:pPr>
        <w:rPr>
          <w:rFonts w:ascii="Arial" w:hAnsi="Arial" w:cs="Arial"/>
          <w:szCs w:val="24"/>
        </w:rPr>
      </w:pPr>
      <w:r>
        <w:rPr>
          <w:rFonts w:ascii="Arial" w:hAnsi="Arial" w:cs="Arial"/>
          <w:b/>
          <w:szCs w:val="24"/>
        </w:rPr>
        <w:t>РОК</w:t>
      </w:r>
      <w:r w:rsidR="004A18FB" w:rsidRPr="007C73D5">
        <w:rPr>
          <w:rFonts w:ascii="Arial" w:hAnsi="Arial" w:cs="Arial"/>
          <w:b/>
          <w:szCs w:val="24"/>
        </w:rPr>
        <w:t xml:space="preserve"> </w:t>
      </w:r>
      <w:r>
        <w:rPr>
          <w:rFonts w:ascii="Arial" w:hAnsi="Arial" w:cs="Arial"/>
          <w:b/>
          <w:szCs w:val="24"/>
        </w:rPr>
        <w:t>ВАЖЕЊА</w:t>
      </w:r>
      <w:r w:rsidR="004A18FB" w:rsidRPr="007C73D5">
        <w:rPr>
          <w:rFonts w:ascii="Arial" w:hAnsi="Arial" w:cs="Arial"/>
          <w:b/>
          <w:szCs w:val="24"/>
        </w:rPr>
        <w:t xml:space="preserve"> </w:t>
      </w:r>
      <w:r>
        <w:rPr>
          <w:rFonts w:ascii="Arial" w:hAnsi="Arial" w:cs="Arial"/>
          <w:b/>
          <w:szCs w:val="24"/>
        </w:rPr>
        <w:t>ПОНУДЕ</w:t>
      </w:r>
      <w:r w:rsidR="004A18FB" w:rsidRPr="007C73D5">
        <w:rPr>
          <w:rFonts w:ascii="Arial" w:hAnsi="Arial" w:cs="Arial"/>
          <w:b/>
          <w:szCs w:val="24"/>
        </w:rPr>
        <w:t xml:space="preserve">: </w:t>
      </w:r>
      <w:r w:rsidR="004A18FB" w:rsidRPr="007C73D5">
        <w:rPr>
          <w:rFonts w:ascii="Arial" w:hAnsi="Arial" w:cs="Arial"/>
          <w:szCs w:val="24"/>
        </w:rPr>
        <w:t>_________________________________________________</w:t>
      </w:r>
    </w:p>
    <w:p w14:paraId="3A2A9D06" w14:textId="0442BDC7" w:rsidR="004A18FB" w:rsidRPr="007C73D5" w:rsidRDefault="004A18FB" w:rsidP="004A18FB">
      <w:pPr>
        <w:jc w:val="both"/>
        <w:rPr>
          <w:rFonts w:ascii="Arial" w:hAnsi="Arial" w:cs="Arial"/>
          <w:b/>
          <w:i/>
          <w:szCs w:val="24"/>
        </w:rPr>
      </w:pPr>
      <w:r w:rsidRPr="007C73D5">
        <w:rPr>
          <w:rFonts w:ascii="Arial" w:hAnsi="Arial" w:cs="Arial"/>
          <w:i/>
          <w:szCs w:val="24"/>
        </w:rPr>
        <w:t>(</w:t>
      </w:r>
      <w:r w:rsidR="00922A6B">
        <w:rPr>
          <w:rFonts w:ascii="Arial" w:hAnsi="Arial" w:cs="Arial"/>
          <w:i/>
          <w:szCs w:val="24"/>
        </w:rPr>
        <w:t>понуда</w:t>
      </w:r>
      <w:r w:rsidRPr="007C73D5">
        <w:rPr>
          <w:rFonts w:ascii="Arial" w:hAnsi="Arial" w:cs="Arial"/>
          <w:i/>
          <w:szCs w:val="24"/>
        </w:rPr>
        <w:t xml:space="preserve"> </w:t>
      </w:r>
      <w:r w:rsidR="00922A6B">
        <w:rPr>
          <w:rFonts w:ascii="Arial" w:hAnsi="Arial" w:cs="Arial"/>
          <w:i/>
          <w:szCs w:val="24"/>
        </w:rPr>
        <w:t>мора</w:t>
      </w:r>
      <w:r w:rsidRPr="007C73D5">
        <w:rPr>
          <w:rFonts w:ascii="Arial" w:hAnsi="Arial" w:cs="Arial"/>
          <w:i/>
          <w:szCs w:val="24"/>
        </w:rPr>
        <w:t xml:space="preserve"> </w:t>
      </w:r>
      <w:r w:rsidR="00922A6B">
        <w:rPr>
          <w:rFonts w:ascii="Arial" w:hAnsi="Arial" w:cs="Arial"/>
          <w:i/>
          <w:szCs w:val="24"/>
        </w:rPr>
        <w:t>да</w:t>
      </w:r>
      <w:r w:rsidRPr="007C73D5">
        <w:rPr>
          <w:rFonts w:ascii="Arial" w:hAnsi="Arial" w:cs="Arial"/>
          <w:i/>
          <w:szCs w:val="24"/>
        </w:rPr>
        <w:t xml:space="preserve"> </w:t>
      </w:r>
      <w:r w:rsidR="00922A6B">
        <w:rPr>
          <w:rFonts w:ascii="Arial" w:hAnsi="Arial" w:cs="Arial"/>
          <w:i/>
          <w:szCs w:val="24"/>
        </w:rPr>
        <w:t>важи</w:t>
      </w:r>
      <w:r w:rsidRPr="007C73D5">
        <w:rPr>
          <w:rFonts w:ascii="Arial" w:hAnsi="Arial" w:cs="Arial"/>
          <w:i/>
          <w:szCs w:val="24"/>
        </w:rPr>
        <w:t xml:space="preserve"> </w:t>
      </w:r>
      <w:r w:rsidR="00922A6B">
        <w:rPr>
          <w:rFonts w:ascii="Arial" w:hAnsi="Arial" w:cs="Arial"/>
          <w:i/>
          <w:szCs w:val="24"/>
        </w:rPr>
        <w:t>најмање</w:t>
      </w:r>
      <w:r w:rsidRPr="007C73D5">
        <w:rPr>
          <w:rFonts w:ascii="Arial" w:hAnsi="Arial" w:cs="Arial"/>
          <w:i/>
          <w:szCs w:val="24"/>
        </w:rPr>
        <w:t xml:space="preserve"> 60 </w:t>
      </w:r>
      <w:r w:rsidR="00922A6B">
        <w:rPr>
          <w:rFonts w:ascii="Arial" w:hAnsi="Arial" w:cs="Arial"/>
          <w:i/>
          <w:szCs w:val="24"/>
        </w:rPr>
        <w:t>дана</w:t>
      </w:r>
      <w:r w:rsidRPr="007C73D5">
        <w:rPr>
          <w:rFonts w:ascii="Arial" w:hAnsi="Arial" w:cs="Arial"/>
          <w:i/>
          <w:szCs w:val="24"/>
        </w:rPr>
        <w:t xml:space="preserve"> </w:t>
      </w:r>
      <w:r w:rsidR="00922A6B">
        <w:rPr>
          <w:rFonts w:ascii="Arial" w:hAnsi="Arial" w:cs="Arial"/>
          <w:i/>
          <w:szCs w:val="24"/>
        </w:rPr>
        <w:t>од</w:t>
      </w:r>
      <w:r w:rsidRPr="007C73D5">
        <w:rPr>
          <w:rFonts w:ascii="Arial" w:hAnsi="Arial" w:cs="Arial"/>
          <w:i/>
          <w:szCs w:val="24"/>
        </w:rPr>
        <w:t xml:space="preserve"> </w:t>
      </w:r>
      <w:r w:rsidR="00922A6B">
        <w:rPr>
          <w:rFonts w:ascii="Arial" w:hAnsi="Arial" w:cs="Arial"/>
          <w:i/>
          <w:szCs w:val="24"/>
        </w:rPr>
        <w:t>дана</w:t>
      </w:r>
      <w:r w:rsidRPr="007C73D5">
        <w:rPr>
          <w:rFonts w:ascii="Arial" w:hAnsi="Arial" w:cs="Arial"/>
          <w:i/>
          <w:szCs w:val="24"/>
        </w:rPr>
        <w:t xml:space="preserve"> </w:t>
      </w:r>
      <w:r w:rsidR="00922A6B">
        <w:rPr>
          <w:rFonts w:ascii="Arial" w:hAnsi="Arial" w:cs="Arial"/>
          <w:i/>
          <w:szCs w:val="24"/>
        </w:rPr>
        <w:t>отварања</w:t>
      </w:r>
      <w:r w:rsidRPr="007C73D5">
        <w:rPr>
          <w:rFonts w:ascii="Arial" w:hAnsi="Arial" w:cs="Arial"/>
          <w:i/>
          <w:szCs w:val="24"/>
        </w:rPr>
        <w:t xml:space="preserve"> </w:t>
      </w:r>
      <w:r w:rsidR="00922A6B">
        <w:rPr>
          <w:rFonts w:ascii="Arial" w:hAnsi="Arial" w:cs="Arial"/>
          <w:i/>
          <w:szCs w:val="24"/>
        </w:rPr>
        <w:t>понуда</w:t>
      </w:r>
      <w:r w:rsidRPr="007C73D5">
        <w:rPr>
          <w:rFonts w:ascii="Arial" w:hAnsi="Arial" w:cs="Arial"/>
          <w:i/>
          <w:szCs w:val="24"/>
        </w:rPr>
        <w:t>)</w:t>
      </w:r>
    </w:p>
    <w:p w14:paraId="0FD6B218" w14:textId="77777777" w:rsidR="004A18FB" w:rsidRPr="007C73D5" w:rsidRDefault="004A18FB" w:rsidP="004A18FB">
      <w:pPr>
        <w:jc w:val="both"/>
        <w:rPr>
          <w:rFonts w:ascii="Arial" w:hAnsi="Arial"/>
        </w:rPr>
      </w:pPr>
    </w:p>
    <w:p w14:paraId="3A7AFE10" w14:textId="1476E0A3" w:rsidR="004A18FB" w:rsidRPr="007C73D5" w:rsidRDefault="00922A6B" w:rsidP="004A18FB">
      <w:pPr>
        <w:widowControl w:val="0"/>
        <w:jc w:val="both"/>
        <w:rPr>
          <w:rFonts w:ascii="Arial" w:hAnsi="Arial"/>
        </w:rPr>
      </w:pPr>
      <w:r>
        <w:rPr>
          <w:rFonts w:ascii="Arial" w:hAnsi="Arial" w:cs="Arial"/>
          <w:b/>
        </w:rPr>
        <w:t>Подаци</w:t>
      </w:r>
      <w:r w:rsidR="004A18FB" w:rsidRPr="007C73D5">
        <w:rPr>
          <w:rFonts w:ascii="Arial" w:hAnsi="Arial" w:cs="Arial"/>
          <w:b/>
        </w:rPr>
        <w:t xml:space="preserve"> </w:t>
      </w:r>
      <w:r>
        <w:rPr>
          <w:rFonts w:ascii="Arial" w:hAnsi="Arial" w:cs="Arial"/>
          <w:b/>
        </w:rPr>
        <w:t>о</w:t>
      </w:r>
      <w:r w:rsidR="004A18FB" w:rsidRPr="007C73D5">
        <w:rPr>
          <w:rFonts w:ascii="Arial" w:hAnsi="Arial" w:cs="Arial"/>
          <w:b/>
        </w:rPr>
        <w:t xml:space="preserve"> </w:t>
      </w:r>
      <w:r>
        <w:rPr>
          <w:rFonts w:ascii="Arial" w:hAnsi="Arial" w:cs="Arial"/>
          <w:b/>
          <w:lang w:eastAsia="sr-Latn-CS"/>
        </w:rPr>
        <w:t>проценту</w:t>
      </w:r>
      <w:r w:rsidR="004A18FB" w:rsidRPr="007C73D5">
        <w:rPr>
          <w:rFonts w:ascii="Arial" w:hAnsi="Arial" w:cs="Arial"/>
          <w:b/>
          <w:lang w:eastAsia="sr-Latn-CS"/>
        </w:rPr>
        <w:t xml:space="preserve"> </w:t>
      </w:r>
      <w:r>
        <w:rPr>
          <w:rFonts w:ascii="Arial" w:hAnsi="Arial" w:cs="Arial"/>
          <w:b/>
          <w:lang w:eastAsia="sr-Latn-CS"/>
        </w:rPr>
        <w:t>укупне</w:t>
      </w:r>
      <w:r w:rsidR="004A18FB" w:rsidRPr="007C73D5">
        <w:rPr>
          <w:rFonts w:ascii="Arial" w:hAnsi="Arial" w:cs="Arial"/>
          <w:b/>
          <w:lang w:eastAsia="sr-Latn-CS"/>
        </w:rPr>
        <w:t xml:space="preserve"> </w:t>
      </w:r>
      <w:r>
        <w:rPr>
          <w:rFonts w:ascii="Arial" w:hAnsi="Arial" w:cs="Arial"/>
          <w:b/>
          <w:lang w:eastAsia="sr-Latn-CS"/>
        </w:rPr>
        <w:t>вредности</w:t>
      </w:r>
      <w:r w:rsidR="004A18FB" w:rsidRPr="007C73D5">
        <w:rPr>
          <w:rFonts w:ascii="Arial" w:hAnsi="Arial" w:cs="Arial"/>
          <w:b/>
          <w:lang w:eastAsia="sr-Latn-CS"/>
        </w:rPr>
        <w:t xml:space="preserve"> </w:t>
      </w:r>
      <w:r>
        <w:rPr>
          <w:rFonts w:ascii="Arial" w:hAnsi="Arial" w:cs="Arial"/>
          <w:b/>
          <w:lang w:eastAsia="sr-Latn-CS"/>
        </w:rPr>
        <w:t>набавке</w:t>
      </w:r>
      <w:r w:rsidR="004A18FB" w:rsidRPr="007C73D5">
        <w:rPr>
          <w:rFonts w:ascii="Arial" w:hAnsi="Arial" w:cs="Arial"/>
          <w:b/>
          <w:lang w:eastAsia="sr-Latn-CS"/>
        </w:rPr>
        <w:t xml:space="preserve"> </w:t>
      </w:r>
      <w:r>
        <w:rPr>
          <w:rFonts w:ascii="Arial" w:hAnsi="Arial" w:cs="Arial"/>
          <w:b/>
          <w:lang w:eastAsia="sr-Latn-CS"/>
        </w:rPr>
        <w:t>који</w:t>
      </w:r>
      <w:r w:rsidR="004A18FB" w:rsidRPr="007C73D5">
        <w:rPr>
          <w:rFonts w:ascii="Arial" w:hAnsi="Arial" w:cs="Arial"/>
          <w:b/>
          <w:lang w:eastAsia="sr-Latn-CS"/>
        </w:rPr>
        <w:t xml:space="preserve"> </w:t>
      </w:r>
      <w:r>
        <w:rPr>
          <w:rFonts w:ascii="Arial" w:hAnsi="Arial" w:cs="Arial"/>
          <w:b/>
          <w:lang w:eastAsia="sr-Latn-CS"/>
        </w:rPr>
        <w:t>ће</w:t>
      </w:r>
      <w:r w:rsidR="004A18FB" w:rsidRPr="007C73D5">
        <w:rPr>
          <w:rFonts w:ascii="Arial" w:hAnsi="Arial" w:cs="Arial"/>
          <w:b/>
          <w:lang w:eastAsia="sr-Latn-CS"/>
        </w:rPr>
        <w:t xml:space="preserve"> </w:t>
      </w:r>
      <w:r>
        <w:rPr>
          <w:rFonts w:ascii="Arial" w:hAnsi="Arial" w:cs="Arial"/>
          <w:b/>
          <w:lang w:eastAsia="sr-Latn-CS"/>
        </w:rPr>
        <w:t>бити</w:t>
      </w:r>
      <w:r w:rsidR="004A18FB" w:rsidRPr="007C73D5">
        <w:rPr>
          <w:rFonts w:ascii="Arial" w:hAnsi="Arial" w:cs="Arial"/>
          <w:b/>
          <w:lang w:eastAsia="sr-Latn-CS"/>
        </w:rPr>
        <w:t xml:space="preserve"> </w:t>
      </w:r>
      <w:r>
        <w:rPr>
          <w:rFonts w:ascii="Arial" w:hAnsi="Arial" w:cs="Arial"/>
          <w:b/>
          <w:lang w:eastAsia="sr-Latn-CS"/>
        </w:rPr>
        <w:t>поверен</w:t>
      </w:r>
      <w:r w:rsidR="004A18FB" w:rsidRPr="007C73D5">
        <w:rPr>
          <w:rFonts w:ascii="Arial" w:hAnsi="Arial" w:cs="Arial"/>
          <w:b/>
          <w:lang w:eastAsia="sr-Latn-CS"/>
        </w:rPr>
        <w:t xml:space="preserve"> </w:t>
      </w:r>
      <w:r>
        <w:rPr>
          <w:rFonts w:ascii="Arial" w:hAnsi="Arial" w:cs="Arial"/>
          <w:b/>
          <w:lang w:eastAsia="sr-Latn-CS"/>
        </w:rPr>
        <w:t>подизвођачу</w:t>
      </w:r>
      <w:r w:rsidR="004A18FB" w:rsidRPr="007C73D5">
        <w:rPr>
          <w:rFonts w:ascii="Arial" w:hAnsi="Arial" w:cs="Arial"/>
          <w:b/>
          <w:lang w:eastAsia="sr-Latn-CS"/>
        </w:rPr>
        <w:t xml:space="preserve">, </w:t>
      </w:r>
      <w:r>
        <w:rPr>
          <w:rFonts w:ascii="Arial" w:hAnsi="Arial" w:cs="Arial"/>
          <w:b/>
          <w:lang w:eastAsia="sr-Latn-CS"/>
        </w:rPr>
        <w:t>као</w:t>
      </w:r>
      <w:r w:rsidR="004A18FB" w:rsidRPr="007C73D5">
        <w:rPr>
          <w:rFonts w:ascii="Arial" w:hAnsi="Arial" w:cs="Arial"/>
          <w:b/>
          <w:lang w:eastAsia="sr-Latn-CS"/>
        </w:rPr>
        <w:t xml:space="preserve"> </w:t>
      </w:r>
      <w:r>
        <w:rPr>
          <w:rFonts w:ascii="Arial" w:hAnsi="Arial" w:cs="Arial"/>
          <w:b/>
          <w:lang w:eastAsia="sr-Latn-CS"/>
        </w:rPr>
        <w:t>и</w:t>
      </w:r>
      <w:r w:rsidR="004A18FB" w:rsidRPr="007C73D5">
        <w:rPr>
          <w:rFonts w:ascii="Arial" w:hAnsi="Arial" w:cs="Arial"/>
          <w:b/>
          <w:lang w:eastAsia="sr-Latn-CS"/>
        </w:rPr>
        <w:t xml:space="preserve"> </w:t>
      </w:r>
      <w:r>
        <w:rPr>
          <w:rFonts w:ascii="Arial" w:hAnsi="Arial" w:cs="Arial"/>
          <w:b/>
          <w:lang w:eastAsia="sr-Latn-CS"/>
        </w:rPr>
        <w:t>део</w:t>
      </w:r>
      <w:r w:rsidR="004A18FB" w:rsidRPr="007C73D5">
        <w:rPr>
          <w:rFonts w:ascii="Arial" w:hAnsi="Arial" w:cs="Arial"/>
          <w:b/>
          <w:lang w:eastAsia="sr-Latn-CS"/>
        </w:rPr>
        <w:t xml:space="preserve"> </w:t>
      </w:r>
      <w:r>
        <w:rPr>
          <w:rFonts w:ascii="Arial" w:hAnsi="Arial" w:cs="Arial"/>
          <w:b/>
          <w:lang w:eastAsia="sr-Latn-CS"/>
        </w:rPr>
        <w:t>предмета</w:t>
      </w:r>
      <w:r w:rsidR="004A18FB" w:rsidRPr="007C73D5">
        <w:rPr>
          <w:rFonts w:ascii="Arial" w:hAnsi="Arial" w:cs="Arial"/>
          <w:b/>
          <w:lang w:eastAsia="sr-Latn-CS"/>
        </w:rPr>
        <w:t xml:space="preserve"> </w:t>
      </w:r>
      <w:r>
        <w:rPr>
          <w:rFonts w:ascii="Arial" w:hAnsi="Arial" w:cs="Arial"/>
          <w:b/>
          <w:lang w:eastAsia="sr-Latn-CS"/>
        </w:rPr>
        <w:t>набавке</w:t>
      </w:r>
      <w:r w:rsidR="004A18FB" w:rsidRPr="007C73D5">
        <w:rPr>
          <w:rFonts w:ascii="Arial" w:hAnsi="Arial" w:cs="Arial"/>
          <w:b/>
          <w:lang w:eastAsia="sr-Latn-CS"/>
        </w:rPr>
        <w:t xml:space="preserve"> </w:t>
      </w:r>
      <w:r>
        <w:rPr>
          <w:rFonts w:ascii="Arial" w:hAnsi="Arial" w:cs="Arial"/>
          <w:b/>
          <w:lang w:eastAsia="sr-Latn-CS"/>
        </w:rPr>
        <w:t>који</w:t>
      </w:r>
      <w:r w:rsidR="004A18FB" w:rsidRPr="007C73D5">
        <w:rPr>
          <w:rFonts w:ascii="Arial" w:hAnsi="Arial" w:cs="Arial"/>
          <w:b/>
          <w:lang w:eastAsia="sr-Latn-CS"/>
        </w:rPr>
        <w:t xml:space="preserve"> </w:t>
      </w:r>
      <w:r>
        <w:rPr>
          <w:rFonts w:ascii="Arial" w:hAnsi="Arial" w:cs="Arial"/>
          <w:b/>
          <w:lang w:eastAsia="sr-Latn-CS"/>
        </w:rPr>
        <w:t>ће</w:t>
      </w:r>
      <w:r w:rsidR="004A18FB" w:rsidRPr="007C73D5">
        <w:rPr>
          <w:rFonts w:ascii="Arial" w:hAnsi="Arial" w:cs="Arial"/>
          <w:b/>
          <w:lang w:eastAsia="sr-Latn-CS"/>
        </w:rPr>
        <w:t xml:space="preserve"> </w:t>
      </w:r>
      <w:r>
        <w:rPr>
          <w:rFonts w:ascii="Arial" w:hAnsi="Arial" w:cs="Arial"/>
          <w:b/>
          <w:lang w:eastAsia="sr-Latn-CS"/>
        </w:rPr>
        <w:t>бити</w:t>
      </w:r>
      <w:r w:rsidR="004A18FB" w:rsidRPr="007C73D5">
        <w:rPr>
          <w:rFonts w:ascii="Arial" w:hAnsi="Arial" w:cs="Arial"/>
          <w:b/>
          <w:lang w:eastAsia="sr-Latn-CS"/>
        </w:rPr>
        <w:t xml:space="preserve"> </w:t>
      </w:r>
      <w:r>
        <w:rPr>
          <w:rFonts w:ascii="Arial" w:hAnsi="Arial" w:cs="Arial"/>
          <w:b/>
          <w:lang w:eastAsia="sr-Latn-CS"/>
        </w:rPr>
        <w:t>извршен</w:t>
      </w:r>
      <w:r w:rsidR="004A18FB" w:rsidRPr="007C73D5">
        <w:rPr>
          <w:rFonts w:ascii="Arial" w:hAnsi="Arial" w:cs="Arial"/>
          <w:b/>
          <w:lang w:eastAsia="sr-Latn-CS"/>
        </w:rPr>
        <w:t xml:space="preserve"> </w:t>
      </w:r>
      <w:r>
        <w:rPr>
          <w:rFonts w:ascii="Arial" w:hAnsi="Arial" w:cs="Arial"/>
          <w:b/>
          <w:lang w:eastAsia="sr-Latn-CS"/>
        </w:rPr>
        <w:t>преко</w:t>
      </w:r>
      <w:r w:rsidR="004A18FB" w:rsidRPr="007C73D5">
        <w:rPr>
          <w:rFonts w:ascii="Arial" w:hAnsi="Arial" w:cs="Arial"/>
          <w:b/>
          <w:lang w:eastAsia="sr-Latn-CS"/>
        </w:rPr>
        <w:t xml:space="preserve"> </w:t>
      </w:r>
      <w:r>
        <w:rPr>
          <w:rFonts w:ascii="Arial" w:hAnsi="Arial" w:cs="Arial"/>
          <w:b/>
          <w:lang w:eastAsia="sr-Latn-CS"/>
        </w:rPr>
        <w:t>подизвођача</w:t>
      </w:r>
      <w:r w:rsidR="004A18FB" w:rsidRPr="007C73D5">
        <w:rPr>
          <w:rFonts w:ascii="Arial" w:hAnsi="Arial" w:cs="Arial"/>
          <w:lang w:eastAsia="sr-Latn-CS"/>
        </w:rPr>
        <w:t>: _____________________________________________________</w:t>
      </w:r>
    </w:p>
    <w:p w14:paraId="1B718042" w14:textId="77777777" w:rsidR="004A18FB" w:rsidRPr="007C73D5" w:rsidRDefault="004A18FB" w:rsidP="004A18FB">
      <w:pPr>
        <w:widowControl w:val="0"/>
        <w:jc w:val="both"/>
        <w:rPr>
          <w:rFonts w:ascii="Arial" w:hAnsi="Arial" w:cs="Arial"/>
        </w:rPr>
      </w:pPr>
      <w:r w:rsidRPr="007C73D5">
        <w:rPr>
          <w:rFonts w:ascii="Arial" w:hAnsi="Arial" w:cs="Arial"/>
          <w:lang w:eastAsia="sr-Latn-CS"/>
        </w:rPr>
        <w:t>____________________________________________________________________________________________________________________________________</w:t>
      </w:r>
    </w:p>
    <w:p w14:paraId="6C5232A6" w14:textId="77777777" w:rsidR="004A18FB" w:rsidRPr="007C73D5" w:rsidRDefault="004A18FB" w:rsidP="004A18FB">
      <w:pPr>
        <w:jc w:val="both"/>
        <w:rPr>
          <w:rFonts w:ascii="Arial" w:hAnsi="Arial"/>
          <w:b/>
        </w:rPr>
      </w:pPr>
    </w:p>
    <w:p w14:paraId="286DFFDE" w14:textId="77777777" w:rsidR="004A18FB" w:rsidRPr="007C73D5" w:rsidRDefault="004A18FB" w:rsidP="004A18FB">
      <w:pPr>
        <w:jc w:val="both"/>
        <w:rPr>
          <w:rFonts w:ascii="Arial" w:hAnsi="Arial" w:cs="Arial"/>
          <w:szCs w:val="24"/>
        </w:rPr>
      </w:pPr>
    </w:p>
    <w:p w14:paraId="1EFDC157" w14:textId="77777777" w:rsidR="004A18FB" w:rsidRPr="007C73D5" w:rsidRDefault="004A18FB" w:rsidP="004A18FB">
      <w:pPr>
        <w:jc w:val="center"/>
        <w:rPr>
          <w:rFonts w:ascii="Arial" w:hAnsi="Arial"/>
          <w:b/>
          <w:i/>
        </w:rPr>
      </w:pPr>
    </w:p>
    <w:p w14:paraId="07EEEA58" w14:textId="77777777" w:rsidR="004A18FB" w:rsidRPr="007C73D5" w:rsidRDefault="004A18FB" w:rsidP="004A18FB">
      <w:pPr>
        <w:jc w:val="both"/>
        <w:rPr>
          <w:rFonts w:ascii="Arial" w:hAnsi="Arial" w:cs="Arial"/>
          <w:szCs w:val="24"/>
        </w:rPr>
      </w:pPr>
    </w:p>
    <w:tbl>
      <w:tblPr>
        <w:tblW w:w="0" w:type="auto"/>
        <w:jc w:val="center"/>
        <w:tblLook w:val="01E0" w:firstRow="1" w:lastRow="1" w:firstColumn="1" w:lastColumn="1" w:noHBand="0" w:noVBand="0"/>
      </w:tblPr>
      <w:tblGrid>
        <w:gridCol w:w="3509"/>
        <w:gridCol w:w="1918"/>
        <w:gridCol w:w="3647"/>
      </w:tblGrid>
      <w:tr w:rsidR="004A18FB" w:rsidRPr="007C73D5" w14:paraId="178F1BBC" w14:textId="77777777" w:rsidTr="002D2046">
        <w:trPr>
          <w:jc w:val="center"/>
        </w:trPr>
        <w:tc>
          <w:tcPr>
            <w:tcW w:w="3652" w:type="dxa"/>
          </w:tcPr>
          <w:p w14:paraId="73A0ED3C" w14:textId="1B8E70FB" w:rsidR="004A18FB" w:rsidRPr="007C73D5" w:rsidRDefault="00922A6B" w:rsidP="002D2046">
            <w:pPr>
              <w:jc w:val="center"/>
              <w:rPr>
                <w:rFonts w:ascii="Arial" w:hAnsi="Arial" w:cs="Arial"/>
                <w:szCs w:val="24"/>
              </w:rPr>
            </w:pPr>
            <w:r>
              <w:rPr>
                <w:rFonts w:ascii="Arial" w:hAnsi="Arial" w:cs="Arial"/>
                <w:szCs w:val="24"/>
              </w:rPr>
              <w:t>Место</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датум</w:t>
            </w:r>
            <w:r w:rsidR="004A18FB" w:rsidRPr="007C73D5">
              <w:rPr>
                <w:rFonts w:ascii="Arial" w:hAnsi="Arial" w:cs="Arial"/>
                <w:szCs w:val="24"/>
              </w:rPr>
              <w:t>:</w:t>
            </w:r>
          </w:p>
        </w:tc>
        <w:tc>
          <w:tcPr>
            <w:tcW w:w="1985" w:type="dxa"/>
          </w:tcPr>
          <w:p w14:paraId="7FBA0AA2" w14:textId="4A9F75BA" w:rsidR="004A18FB" w:rsidRPr="007C73D5" w:rsidRDefault="00922A6B" w:rsidP="002D2046">
            <w:pPr>
              <w:jc w:val="center"/>
              <w:rPr>
                <w:rFonts w:ascii="Arial" w:hAnsi="Arial" w:cs="Arial"/>
                <w:szCs w:val="24"/>
              </w:rPr>
            </w:pPr>
            <w:r>
              <w:rPr>
                <w:rFonts w:ascii="Arial" w:hAnsi="Arial" w:cs="Arial"/>
                <w:szCs w:val="24"/>
              </w:rPr>
              <w:t>М</w:t>
            </w:r>
            <w:r w:rsidR="004A18FB" w:rsidRPr="007C73D5">
              <w:rPr>
                <w:rFonts w:ascii="Arial" w:hAnsi="Arial" w:cs="Arial"/>
                <w:szCs w:val="24"/>
              </w:rPr>
              <w:t>.</w:t>
            </w:r>
            <w:r>
              <w:rPr>
                <w:rFonts w:ascii="Arial" w:hAnsi="Arial" w:cs="Arial"/>
                <w:szCs w:val="24"/>
              </w:rPr>
              <w:t>П</w:t>
            </w:r>
            <w:r w:rsidR="004A18FB" w:rsidRPr="007C73D5">
              <w:rPr>
                <w:rFonts w:ascii="Arial" w:hAnsi="Arial" w:cs="Arial"/>
                <w:szCs w:val="24"/>
              </w:rPr>
              <w:t>.</w:t>
            </w:r>
          </w:p>
        </w:tc>
        <w:tc>
          <w:tcPr>
            <w:tcW w:w="3782" w:type="dxa"/>
          </w:tcPr>
          <w:p w14:paraId="1F36E22A" w14:textId="5A519841" w:rsidR="004A18FB" w:rsidRPr="007C73D5" w:rsidRDefault="00922A6B" w:rsidP="002D2046">
            <w:pPr>
              <w:jc w:val="center"/>
              <w:rPr>
                <w:rFonts w:ascii="Arial" w:hAnsi="Arial" w:cs="Arial"/>
                <w:szCs w:val="24"/>
              </w:rPr>
            </w:pPr>
            <w:r>
              <w:rPr>
                <w:rFonts w:ascii="Arial" w:hAnsi="Arial" w:cs="Arial"/>
                <w:szCs w:val="24"/>
              </w:rPr>
              <w:t>Понуђач</w:t>
            </w:r>
            <w:r w:rsidR="004A18FB" w:rsidRPr="007C73D5">
              <w:rPr>
                <w:rFonts w:ascii="Arial" w:hAnsi="Arial" w:cs="Arial"/>
                <w:szCs w:val="24"/>
              </w:rPr>
              <w:t>:</w:t>
            </w:r>
          </w:p>
        </w:tc>
      </w:tr>
      <w:tr w:rsidR="004A18FB" w:rsidRPr="007C73D5" w14:paraId="0DBCCAF2" w14:textId="77777777" w:rsidTr="002D2046">
        <w:trPr>
          <w:jc w:val="center"/>
        </w:trPr>
        <w:tc>
          <w:tcPr>
            <w:tcW w:w="3652" w:type="dxa"/>
            <w:vAlign w:val="center"/>
          </w:tcPr>
          <w:p w14:paraId="6827B0CB" w14:textId="77777777" w:rsidR="004A18FB" w:rsidRPr="007C73D5" w:rsidRDefault="004A18FB" w:rsidP="002D2046">
            <w:pPr>
              <w:jc w:val="both"/>
              <w:rPr>
                <w:rFonts w:ascii="Arial" w:hAnsi="Arial" w:cs="Arial"/>
                <w:szCs w:val="24"/>
              </w:rPr>
            </w:pPr>
          </w:p>
        </w:tc>
        <w:tc>
          <w:tcPr>
            <w:tcW w:w="1985" w:type="dxa"/>
            <w:vAlign w:val="center"/>
          </w:tcPr>
          <w:p w14:paraId="55B6501C" w14:textId="77777777" w:rsidR="004A18FB" w:rsidRPr="007C73D5" w:rsidRDefault="004A18FB" w:rsidP="002D2046">
            <w:pPr>
              <w:jc w:val="both"/>
              <w:rPr>
                <w:rFonts w:ascii="Arial" w:hAnsi="Arial" w:cs="Arial"/>
                <w:szCs w:val="24"/>
              </w:rPr>
            </w:pPr>
          </w:p>
        </w:tc>
        <w:tc>
          <w:tcPr>
            <w:tcW w:w="3782" w:type="dxa"/>
            <w:vAlign w:val="center"/>
          </w:tcPr>
          <w:p w14:paraId="4E2C1F62" w14:textId="77777777" w:rsidR="004A18FB" w:rsidRPr="007C73D5" w:rsidRDefault="004A18FB" w:rsidP="002D2046">
            <w:pPr>
              <w:jc w:val="both"/>
              <w:rPr>
                <w:rFonts w:ascii="Arial" w:hAnsi="Arial" w:cs="Arial"/>
                <w:szCs w:val="24"/>
              </w:rPr>
            </w:pPr>
          </w:p>
        </w:tc>
      </w:tr>
      <w:tr w:rsidR="004A18FB" w:rsidRPr="007C73D5" w14:paraId="27C7DA93" w14:textId="77777777" w:rsidTr="002D2046">
        <w:trPr>
          <w:jc w:val="center"/>
        </w:trPr>
        <w:tc>
          <w:tcPr>
            <w:tcW w:w="3652" w:type="dxa"/>
            <w:tcBorders>
              <w:bottom w:val="single" w:sz="4" w:space="0" w:color="auto"/>
            </w:tcBorders>
            <w:vAlign w:val="center"/>
          </w:tcPr>
          <w:p w14:paraId="1EC25F50" w14:textId="77777777" w:rsidR="004A18FB" w:rsidRPr="007C73D5" w:rsidRDefault="004A18FB" w:rsidP="002D2046">
            <w:pPr>
              <w:jc w:val="both"/>
              <w:rPr>
                <w:rFonts w:ascii="Arial" w:hAnsi="Arial" w:cs="Arial"/>
                <w:szCs w:val="24"/>
              </w:rPr>
            </w:pPr>
          </w:p>
        </w:tc>
        <w:tc>
          <w:tcPr>
            <w:tcW w:w="1985" w:type="dxa"/>
            <w:vAlign w:val="center"/>
          </w:tcPr>
          <w:p w14:paraId="21CF38C9" w14:textId="77777777" w:rsidR="004A18FB" w:rsidRPr="007C73D5" w:rsidRDefault="004A18FB" w:rsidP="002D2046">
            <w:pPr>
              <w:jc w:val="both"/>
              <w:rPr>
                <w:rFonts w:ascii="Arial" w:hAnsi="Arial" w:cs="Arial"/>
                <w:szCs w:val="24"/>
              </w:rPr>
            </w:pPr>
          </w:p>
        </w:tc>
        <w:tc>
          <w:tcPr>
            <w:tcW w:w="3782" w:type="dxa"/>
            <w:tcBorders>
              <w:bottom w:val="single" w:sz="4" w:space="0" w:color="auto"/>
            </w:tcBorders>
            <w:vAlign w:val="center"/>
          </w:tcPr>
          <w:p w14:paraId="25C23DC1" w14:textId="77777777" w:rsidR="004A18FB" w:rsidRPr="007C73D5" w:rsidRDefault="004A18FB" w:rsidP="002D2046">
            <w:pPr>
              <w:jc w:val="both"/>
              <w:rPr>
                <w:rFonts w:ascii="Arial" w:hAnsi="Arial" w:cs="Arial"/>
                <w:szCs w:val="24"/>
              </w:rPr>
            </w:pPr>
          </w:p>
        </w:tc>
      </w:tr>
    </w:tbl>
    <w:p w14:paraId="3918FB7D" w14:textId="77777777" w:rsidR="004A18FB" w:rsidRPr="007C73D5" w:rsidRDefault="004A18FB" w:rsidP="004A18FB">
      <w:pPr>
        <w:rPr>
          <w:rFonts w:ascii="Arial" w:hAnsi="Arial"/>
        </w:rPr>
      </w:pPr>
    </w:p>
    <w:p w14:paraId="0E74CC32" w14:textId="77777777" w:rsidR="004A18FB" w:rsidRPr="007C73D5" w:rsidRDefault="004A18FB" w:rsidP="004A18FB">
      <w:pPr>
        <w:jc w:val="both"/>
        <w:rPr>
          <w:rFonts w:ascii="Arial" w:hAnsi="Arial" w:cs="Arial"/>
        </w:rPr>
      </w:pPr>
      <w:r w:rsidRPr="007C73D5">
        <w:rPr>
          <w:rFonts w:ascii="Arial" w:hAnsi="Arial" w:cs="Arial"/>
          <w:i/>
          <w:szCs w:val="24"/>
        </w:rPr>
        <w:br w:type="page"/>
      </w:r>
    </w:p>
    <w:p w14:paraId="31CA4F37" w14:textId="314C22E8" w:rsidR="004A18FB" w:rsidRPr="007C73D5" w:rsidRDefault="00922A6B" w:rsidP="004A18FB">
      <w:pPr>
        <w:jc w:val="right"/>
        <w:rPr>
          <w:rFonts w:ascii="Arial" w:hAnsi="Arial"/>
          <w:b/>
          <w:i/>
        </w:rPr>
      </w:pPr>
      <w:r>
        <w:rPr>
          <w:rFonts w:ascii="Arial" w:hAnsi="Arial"/>
          <w:b/>
          <w:i/>
        </w:rPr>
        <w:lastRenderedPageBreak/>
        <w:t>ОБРАЗАЦ</w:t>
      </w:r>
      <w:r w:rsidR="004A18FB" w:rsidRPr="007C73D5">
        <w:rPr>
          <w:rFonts w:ascii="Arial" w:hAnsi="Arial"/>
          <w:b/>
          <w:i/>
        </w:rPr>
        <w:t xml:space="preserve"> 3.</w:t>
      </w:r>
    </w:p>
    <w:p w14:paraId="394DBB89" w14:textId="77777777" w:rsidR="004A18FB" w:rsidRPr="007C73D5" w:rsidRDefault="004A18FB" w:rsidP="004A18FB">
      <w:pPr>
        <w:tabs>
          <w:tab w:val="right" w:pos="9072"/>
        </w:tabs>
        <w:ind w:left="142"/>
        <w:jc w:val="both"/>
        <w:rPr>
          <w:rFonts w:ascii="Arial" w:hAnsi="Arial" w:cs="Arial"/>
          <w:sz w:val="22"/>
        </w:rPr>
      </w:pPr>
    </w:p>
    <w:p w14:paraId="76204657" w14:textId="77777777" w:rsidR="004A18FB" w:rsidRPr="007C73D5" w:rsidRDefault="004A18FB" w:rsidP="004A18FB">
      <w:pPr>
        <w:suppressAutoHyphens w:val="0"/>
        <w:spacing w:after="200" w:line="276" w:lineRule="auto"/>
        <w:jc w:val="both"/>
        <w:rPr>
          <w:rFonts w:ascii="Arial" w:eastAsia="Calibri" w:hAnsi="Arial" w:cs="Arial"/>
          <w:sz w:val="22"/>
          <w:szCs w:val="24"/>
          <w:lang w:eastAsia="en-US"/>
        </w:rPr>
      </w:pPr>
    </w:p>
    <w:p w14:paraId="4F377410" w14:textId="7AAD8111" w:rsidR="004A18FB" w:rsidRPr="007C73D5" w:rsidRDefault="00922A6B" w:rsidP="004A18FB">
      <w:pPr>
        <w:jc w:val="both"/>
        <w:rPr>
          <w:rFonts w:ascii="Arial" w:hAnsi="Arial" w:cs="Arial"/>
          <w:bCs/>
          <w:szCs w:val="24"/>
          <w:lang w:eastAsia="en-US" w:bidi="en-US"/>
        </w:rPr>
      </w:pPr>
      <w:r>
        <w:rPr>
          <w:rFonts w:ascii="Arial" w:hAnsi="Arial" w:cs="Arial"/>
          <w:bCs/>
          <w:szCs w:val="24"/>
          <w:lang w:eastAsia="en-US" w:bidi="en-US"/>
        </w:rPr>
        <w:t>У</w:t>
      </w:r>
      <w:r w:rsidR="004A18FB" w:rsidRPr="007C73D5">
        <w:rPr>
          <w:rFonts w:ascii="Arial" w:hAnsi="Arial" w:cs="Arial"/>
          <w:bCs/>
          <w:szCs w:val="24"/>
          <w:lang w:eastAsia="en-US" w:bidi="en-US"/>
        </w:rPr>
        <w:t xml:space="preserve"> </w:t>
      </w:r>
      <w:r>
        <w:rPr>
          <w:rFonts w:ascii="Arial" w:hAnsi="Arial" w:cs="Arial"/>
          <w:bCs/>
          <w:szCs w:val="24"/>
          <w:lang w:eastAsia="en-US" w:bidi="en-US"/>
        </w:rPr>
        <w:t>складу</w:t>
      </w:r>
      <w:r w:rsidR="004A18FB" w:rsidRPr="007C73D5">
        <w:rPr>
          <w:rFonts w:ascii="Arial" w:hAnsi="Arial" w:cs="Arial"/>
          <w:bCs/>
          <w:szCs w:val="24"/>
          <w:lang w:eastAsia="en-US" w:bidi="en-US"/>
        </w:rPr>
        <w:t xml:space="preserve"> </w:t>
      </w:r>
      <w:r>
        <w:rPr>
          <w:rFonts w:ascii="Arial" w:hAnsi="Arial" w:cs="Arial"/>
          <w:bCs/>
          <w:szCs w:val="24"/>
          <w:lang w:eastAsia="en-US" w:bidi="en-US"/>
        </w:rPr>
        <w:t>са</w:t>
      </w:r>
      <w:r w:rsidR="004A18FB" w:rsidRPr="007C73D5">
        <w:rPr>
          <w:rFonts w:ascii="Arial" w:hAnsi="Arial" w:cs="Arial"/>
          <w:bCs/>
          <w:szCs w:val="24"/>
          <w:lang w:eastAsia="en-US" w:bidi="en-US"/>
        </w:rPr>
        <w:t xml:space="preserve"> </w:t>
      </w:r>
      <w:r>
        <w:rPr>
          <w:rFonts w:ascii="Arial" w:hAnsi="Arial" w:cs="Arial"/>
          <w:bCs/>
          <w:szCs w:val="24"/>
          <w:lang w:eastAsia="en-US" w:bidi="en-US"/>
        </w:rPr>
        <w:t>чланом</w:t>
      </w:r>
      <w:r w:rsidR="004A18FB" w:rsidRPr="007C73D5">
        <w:rPr>
          <w:rFonts w:ascii="Arial" w:hAnsi="Arial" w:cs="Arial"/>
          <w:bCs/>
          <w:szCs w:val="24"/>
          <w:lang w:eastAsia="en-US" w:bidi="en-US"/>
        </w:rPr>
        <w:t xml:space="preserve"> 75. </w:t>
      </w:r>
      <w:r>
        <w:rPr>
          <w:rFonts w:ascii="Arial" w:hAnsi="Arial" w:cs="Arial"/>
          <w:bCs/>
          <w:szCs w:val="24"/>
          <w:lang w:eastAsia="en-US" w:bidi="en-US"/>
        </w:rPr>
        <w:t>став</w:t>
      </w:r>
      <w:r w:rsidR="004A18FB" w:rsidRPr="007C73D5">
        <w:rPr>
          <w:rFonts w:ascii="Arial" w:hAnsi="Arial" w:cs="Arial"/>
          <w:bCs/>
          <w:szCs w:val="24"/>
          <w:lang w:eastAsia="en-US" w:bidi="en-US"/>
        </w:rPr>
        <w:t xml:space="preserve"> 2. </w:t>
      </w:r>
      <w:r>
        <w:rPr>
          <w:rFonts w:ascii="Arial" w:hAnsi="Arial" w:cs="Arial"/>
          <w:bCs/>
          <w:szCs w:val="24"/>
          <w:lang w:eastAsia="en-US" w:bidi="en-US"/>
        </w:rPr>
        <w:t>Закона</w:t>
      </w:r>
      <w:r w:rsidR="004A18FB" w:rsidRPr="007C73D5">
        <w:rPr>
          <w:rFonts w:ascii="Arial" w:hAnsi="Arial" w:cs="Arial"/>
          <w:bCs/>
          <w:szCs w:val="24"/>
          <w:lang w:eastAsia="en-US" w:bidi="en-US"/>
        </w:rPr>
        <w:t xml:space="preserve"> </w:t>
      </w:r>
      <w:r>
        <w:rPr>
          <w:rFonts w:ascii="Arial" w:hAnsi="Arial" w:cs="Arial"/>
          <w:bCs/>
          <w:szCs w:val="24"/>
          <w:lang w:eastAsia="en-US" w:bidi="en-US"/>
        </w:rPr>
        <w:t>о</w:t>
      </w:r>
      <w:r w:rsidR="004A18FB" w:rsidRPr="007C73D5">
        <w:rPr>
          <w:rFonts w:ascii="Arial" w:hAnsi="Arial" w:cs="Arial"/>
          <w:bCs/>
          <w:szCs w:val="24"/>
          <w:lang w:eastAsia="en-US" w:bidi="en-US"/>
        </w:rPr>
        <w:t xml:space="preserve"> </w:t>
      </w:r>
      <w:r>
        <w:rPr>
          <w:rFonts w:ascii="Arial" w:hAnsi="Arial" w:cs="Arial"/>
          <w:bCs/>
          <w:szCs w:val="24"/>
          <w:lang w:eastAsia="en-US" w:bidi="en-US"/>
        </w:rPr>
        <w:t>јавним</w:t>
      </w:r>
      <w:r w:rsidR="004A18FB" w:rsidRPr="007C73D5">
        <w:rPr>
          <w:rFonts w:ascii="Arial" w:hAnsi="Arial" w:cs="Arial"/>
          <w:bCs/>
          <w:szCs w:val="24"/>
          <w:lang w:eastAsia="en-US" w:bidi="en-US"/>
        </w:rPr>
        <w:t xml:space="preserve"> </w:t>
      </w:r>
      <w:r>
        <w:rPr>
          <w:rFonts w:ascii="Arial" w:hAnsi="Arial" w:cs="Arial"/>
          <w:bCs/>
          <w:szCs w:val="24"/>
          <w:lang w:eastAsia="en-US" w:bidi="en-US"/>
        </w:rPr>
        <w:t>набавкама</w:t>
      </w:r>
      <w:r w:rsidR="004A18FB" w:rsidRPr="007C73D5">
        <w:rPr>
          <w:rFonts w:ascii="Arial" w:hAnsi="Arial" w:cs="Arial"/>
          <w:bCs/>
          <w:szCs w:val="24"/>
          <w:lang w:eastAsia="en-US" w:bidi="en-US"/>
        </w:rPr>
        <w:t xml:space="preserve"> („</w:t>
      </w:r>
      <w:r>
        <w:rPr>
          <w:rFonts w:ascii="Arial" w:hAnsi="Arial" w:cs="Arial"/>
          <w:bCs/>
          <w:szCs w:val="24"/>
          <w:lang w:eastAsia="en-US" w:bidi="en-US"/>
        </w:rPr>
        <w:t>Сл</w:t>
      </w:r>
      <w:r w:rsidR="004A18FB" w:rsidRPr="007C73D5">
        <w:rPr>
          <w:rFonts w:ascii="Arial" w:hAnsi="Arial" w:cs="Arial"/>
          <w:bCs/>
          <w:szCs w:val="24"/>
          <w:lang w:eastAsia="en-US" w:bidi="en-US"/>
        </w:rPr>
        <w:t xml:space="preserve">. </w:t>
      </w:r>
      <w:r>
        <w:rPr>
          <w:rFonts w:ascii="Arial" w:hAnsi="Arial" w:cs="Arial"/>
          <w:bCs/>
          <w:szCs w:val="24"/>
          <w:lang w:eastAsia="en-US" w:bidi="en-US"/>
        </w:rPr>
        <w:t>гласник</w:t>
      </w:r>
      <w:r w:rsidR="004A18FB" w:rsidRPr="007C73D5">
        <w:rPr>
          <w:rFonts w:ascii="Arial" w:hAnsi="Arial" w:cs="Arial"/>
          <w:bCs/>
          <w:szCs w:val="24"/>
          <w:lang w:eastAsia="en-US" w:bidi="en-US"/>
        </w:rPr>
        <w:t xml:space="preserve"> </w:t>
      </w:r>
      <w:r>
        <w:rPr>
          <w:rFonts w:ascii="Arial" w:hAnsi="Arial" w:cs="Arial"/>
          <w:bCs/>
          <w:szCs w:val="24"/>
          <w:lang w:eastAsia="en-US" w:bidi="en-US"/>
        </w:rPr>
        <w:t>РС</w:t>
      </w:r>
      <w:r w:rsidR="004A18FB" w:rsidRPr="007C73D5">
        <w:rPr>
          <w:rFonts w:ascii="Arial" w:hAnsi="Arial" w:cs="Arial"/>
          <w:bCs/>
          <w:szCs w:val="24"/>
          <w:lang w:eastAsia="en-US" w:bidi="en-US"/>
        </w:rPr>
        <w:t xml:space="preserve">“ </w:t>
      </w:r>
      <w:r>
        <w:rPr>
          <w:rFonts w:ascii="Arial" w:hAnsi="Arial" w:cs="Arial"/>
          <w:bCs/>
          <w:szCs w:val="24"/>
          <w:lang w:eastAsia="en-US" w:bidi="en-US"/>
        </w:rPr>
        <w:t>бр</w:t>
      </w:r>
      <w:r w:rsidR="004A18FB" w:rsidRPr="007C73D5">
        <w:rPr>
          <w:rFonts w:ascii="Arial" w:hAnsi="Arial" w:cs="Arial"/>
          <w:bCs/>
          <w:szCs w:val="24"/>
          <w:lang w:eastAsia="en-US" w:bidi="en-US"/>
        </w:rPr>
        <w:t xml:space="preserve">. 124/12) </w:t>
      </w:r>
      <w:r>
        <w:rPr>
          <w:rFonts w:ascii="Arial" w:hAnsi="Arial" w:cs="Arial"/>
          <w:bCs/>
          <w:szCs w:val="24"/>
          <w:lang w:eastAsia="en-US" w:bidi="en-US"/>
        </w:rPr>
        <w:t>дајемо</w:t>
      </w:r>
      <w:r w:rsidR="004A18FB" w:rsidRPr="007C73D5">
        <w:rPr>
          <w:rFonts w:ascii="Arial" w:hAnsi="Arial" w:cs="Arial"/>
          <w:bCs/>
          <w:szCs w:val="24"/>
          <w:lang w:eastAsia="en-US" w:bidi="en-US"/>
        </w:rPr>
        <w:t xml:space="preserve"> </w:t>
      </w:r>
      <w:r>
        <w:rPr>
          <w:rFonts w:ascii="Arial" w:hAnsi="Arial" w:cs="Arial"/>
          <w:bCs/>
          <w:szCs w:val="24"/>
          <w:lang w:eastAsia="en-US" w:bidi="en-US"/>
        </w:rPr>
        <w:t>следећу</w:t>
      </w:r>
      <w:r w:rsidR="004A18FB" w:rsidRPr="007C73D5">
        <w:rPr>
          <w:rFonts w:ascii="Arial" w:hAnsi="Arial" w:cs="Arial"/>
          <w:bCs/>
          <w:szCs w:val="24"/>
          <w:lang w:eastAsia="en-US" w:bidi="en-US"/>
        </w:rPr>
        <w:t xml:space="preserve"> </w:t>
      </w:r>
      <w:r>
        <w:rPr>
          <w:rFonts w:ascii="Arial" w:hAnsi="Arial" w:cs="Arial"/>
          <w:bCs/>
          <w:szCs w:val="24"/>
          <w:lang w:eastAsia="en-US" w:bidi="en-US"/>
        </w:rPr>
        <w:t>изјаву</w:t>
      </w:r>
    </w:p>
    <w:p w14:paraId="1D6C586A" w14:textId="77777777" w:rsidR="004A18FB" w:rsidRPr="007C73D5" w:rsidRDefault="004A18FB" w:rsidP="004A18FB">
      <w:pPr>
        <w:jc w:val="right"/>
        <w:rPr>
          <w:rFonts w:ascii="Arial" w:hAnsi="Arial"/>
          <w:b/>
        </w:rPr>
      </w:pPr>
    </w:p>
    <w:p w14:paraId="6088A2BD" w14:textId="77777777" w:rsidR="004A18FB" w:rsidRPr="007C73D5" w:rsidRDefault="004A18FB" w:rsidP="004A18FB">
      <w:pPr>
        <w:jc w:val="right"/>
        <w:rPr>
          <w:rFonts w:ascii="Arial" w:hAnsi="Arial" w:cs="Arial"/>
          <w:b/>
          <w:bCs/>
          <w:szCs w:val="24"/>
          <w:lang w:eastAsia="en-US" w:bidi="en-US"/>
        </w:rPr>
      </w:pPr>
    </w:p>
    <w:p w14:paraId="74D80A64" w14:textId="77777777" w:rsidR="004A18FB" w:rsidRPr="007C73D5" w:rsidRDefault="004A18FB" w:rsidP="004A18FB">
      <w:pPr>
        <w:jc w:val="right"/>
        <w:rPr>
          <w:rFonts w:ascii="Arial" w:hAnsi="Arial" w:cs="Arial"/>
          <w:b/>
          <w:bCs/>
          <w:szCs w:val="24"/>
          <w:lang w:eastAsia="en-US" w:bidi="en-US"/>
        </w:rPr>
      </w:pPr>
    </w:p>
    <w:p w14:paraId="1F13A773" w14:textId="495C2D43" w:rsidR="004A18FB" w:rsidRPr="007C73D5" w:rsidRDefault="00922A6B" w:rsidP="004A18FB">
      <w:pPr>
        <w:pStyle w:val="Heading2"/>
        <w:jc w:val="center"/>
        <w:rPr>
          <w:sz w:val="24"/>
          <w:szCs w:val="24"/>
        </w:rPr>
      </w:pPr>
      <w:bookmarkStart w:id="63" w:name="_Toc426618025"/>
      <w:r>
        <w:rPr>
          <w:sz w:val="24"/>
          <w:szCs w:val="24"/>
        </w:rPr>
        <w:t>ИЗЈАВА</w:t>
      </w:r>
      <w:bookmarkEnd w:id="63"/>
    </w:p>
    <w:p w14:paraId="500BA9D6" w14:textId="77777777" w:rsidR="004A18FB" w:rsidRPr="007C73D5" w:rsidRDefault="004A18FB" w:rsidP="004A18FB">
      <w:pPr>
        <w:jc w:val="center"/>
        <w:rPr>
          <w:rFonts w:ascii="Arial" w:hAnsi="Arial" w:cs="Arial"/>
          <w:szCs w:val="24"/>
        </w:rPr>
      </w:pPr>
    </w:p>
    <w:p w14:paraId="6A7F6662" w14:textId="66340D64" w:rsidR="004A18FB" w:rsidRPr="007C73D5" w:rsidRDefault="00922A6B" w:rsidP="004A18FB">
      <w:pPr>
        <w:jc w:val="center"/>
        <w:rPr>
          <w:rFonts w:ascii="Arial" w:hAnsi="Arial" w:cs="Arial"/>
          <w:szCs w:val="24"/>
        </w:rPr>
      </w:pPr>
      <w:r>
        <w:rPr>
          <w:rFonts w:ascii="Arial" w:hAnsi="Arial" w:cs="Arial"/>
          <w:szCs w:val="24"/>
        </w:rPr>
        <w:t>У</w:t>
      </w:r>
      <w:r w:rsidR="004A18FB" w:rsidRPr="007C73D5">
        <w:rPr>
          <w:rFonts w:ascii="Arial" w:hAnsi="Arial" w:cs="Arial"/>
          <w:szCs w:val="24"/>
        </w:rPr>
        <w:t xml:space="preserve"> </w:t>
      </w:r>
      <w:r>
        <w:rPr>
          <w:rFonts w:ascii="Arial" w:hAnsi="Arial" w:cs="Arial"/>
          <w:szCs w:val="24"/>
        </w:rPr>
        <w:t>својству</w:t>
      </w:r>
      <w:r w:rsidR="004A18FB" w:rsidRPr="007C73D5">
        <w:rPr>
          <w:rFonts w:ascii="Arial" w:hAnsi="Arial" w:cs="Arial"/>
          <w:szCs w:val="24"/>
        </w:rPr>
        <w:t xml:space="preserve"> ____________________ </w:t>
      </w:r>
    </w:p>
    <w:p w14:paraId="3487B02B" w14:textId="7557D4B1" w:rsidR="004A18FB" w:rsidRPr="007C73D5" w:rsidRDefault="004A18FB" w:rsidP="004A18FB">
      <w:pPr>
        <w:jc w:val="center"/>
        <w:rPr>
          <w:rFonts w:ascii="Arial" w:hAnsi="Arial" w:cs="Arial"/>
          <w:szCs w:val="24"/>
        </w:rPr>
      </w:pPr>
      <w:r w:rsidRPr="007C73D5">
        <w:rPr>
          <w:rFonts w:ascii="Arial" w:hAnsi="Arial" w:cs="Arial"/>
          <w:szCs w:val="24"/>
        </w:rPr>
        <w:t>(</w:t>
      </w:r>
      <w:r w:rsidR="00922A6B">
        <w:rPr>
          <w:rFonts w:ascii="Arial" w:hAnsi="Arial" w:cs="Arial"/>
          <w:i/>
          <w:sz w:val="22"/>
          <w:szCs w:val="22"/>
        </w:rPr>
        <w:t>уписати</w:t>
      </w:r>
      <w:r w:rsidRPr="007C73D5">
        <w:rPr>
          <w:rFonts w:ascii="Arial" w:hAnsi="Arial" w:cs="Arial"/>
          <w:i/>
          <w:sz w:val="22"/>
          <w:szCs w:val="22"/>
        </w:rPr>
        <w:t xml:space="preserve">: </w:t>
      </w:r>
      <w:r w:rsidR="00922A6B">
        <w:rPr>
          <w:rFonts w:ascii="Arial" w:hAnsi="Arial" w:cs="Arial"/>
          <w:i/>
          <w:sz w:val="22"/>
          <w:szCs w:val="22"/>
        </w:rPr>
        <w:t>понуђача</w:t>
      </w:r>
      <w:r w:rsidRPr="007C73D5">
        <w:rPr>
          <w:rFonts w:ascii="Arial" w:hAnsi="Arial" w:cs="Arial"/>
          <w:i/>
          <w:sz w:val="22"/>
          <w:szCs w:val="22"/>
        </w:rPr>
        <w:t xml:space="preserve">, </w:t>
      </w:r>
      <w:r w:rsidR="00922A6B">
        <w:rPr>
          <w:rFonts w:ascii="Arial" w:hAnsi="Arial" w:cs="Arial"/>
          <w:i/>
          <w:sz w:val="22"/>
          <w:szCs w:val="22"/>
        </w:rPr>
        <w:t>члана</w:t>
      </w:r>
      <w:r w:rsidRPr="007C73D5">
        <w:rPr>
          <w:rFonts w:ascii="Arial" w:hAnsi="Arial"/>
          <w:i/>
          <w:sz w:val="22"/>
        </w:rPr>
        <w:t xml:space="preserve"> </w:t>
      </w:r>
      <w:r w:rsidR="00922A6B">
        <w:rPr>
          <w:rFonts w:ascii="Arial" w:hAnsi="Arial"/>
          <w:i/>
          <w:sz w:val="22"/>
        </w:rPr>
        <w:t>групе</w:t>
      </w:r>
      <w:r w:rsidRPr="007C73D5">
        <w:rPr>
          <w:rFonts w:ascii="Arial" w:hAnsi="Arial"/>
          <w:i/>
          <w:sz w:val="22"/>
        </w:rPr>
        <w:t xml:space="preserve"> </w:t>
      </w:r>
      <w:r w:rsidR="00922A6B">
        <w:rPr>
          <w:rFonts w:ascii="Arial" w:hAnsi="Arial"/>
          <w:i/>
          <w:sz w:val="22"/>
        </w:rPr>
        <w:t>понуђача</w:t>
      </w:r>
      <w:r w:rsidRPr="007C73D5">
        <w:rPr>
          <w:rFonts w:ascii="Arial" w:hAnsi="Arial"/>
          <w:i/>
          <w:sz w:val="22"/>
        </w:rPr>
        <w:t xml:space="preserve">, </w:t>
      </w:r>
      <w:r w:rsidR="00922A6B">
        <w:rPr>
          <w:rFonts w:ascii="Arial" w:hAnsi="Arial" w:cs="Arial"/>
          <w:i/>
          <w:sz w:val="22"/>
          <w:szCs w:val="22"/>
        </w:rPr>
        <w:t>подизвођача</w:t>
      </w:r>
      <w:r w:rsidRPr="007C73D5">
        <w:rPr>
          <w:rFonts w:ascii="Arial" w:hAnsi="Arial"/>
        </w:rPr>
        <w:t>)</w:t>
      </w:r>
    </w:p>
    <w:p w14:paraId="547E310B" w14:textId="77777777" w:rsidR="004A18FB" w:rsidRPr="007C73D5" w:rsidRDefault="004A18FB" w:rsidP="004A18FB">
      <w:pPr>
        <w:jc w:val="center"/>
        <w:rPr>
          <w:rFonts w:ascii="Arial" w:hAnsi="Arial" w:cs="Arial"/>
          <w:szCs w:val="24"/>
        </w:rPr>
      </w:pPr>
    </w:p>
    <w:p w14:paraId="082C6185" w14:textId="77777777" w:rsidR="004A18FB" w:rsidRPr="007C73D5" w:rsidRDefault="004A18FB" w:rsidP="004A18FB">
      <w:pPr>
        <w:jc w:val="center"/>
        <w:rPr>
          <w:rFonts w:ascii="Arial" w:hAnsi="Arial" w:cs="Arial"/>
          <w:szCs w:val="24"/>
        </w:rPr>
      </w:pPr>
    </w:p>
    <w:p w14:paraId="29A5DBB9" w14:textId="667CBCCB" w:rsidR="004A18FB" w:rsidRPr="007C73D5" w:rsidRDefault="00922A6B" w:rsidP="004A18FB">
      <w:pPr>
        <w:jc w:val="center"/>
        <w:rPr>
          <w:rFonts w:ascii="Arial" w:hAnsi="Arial" w:cs="Arial"/>
          <w:bCs/>
          <w:szCs w:val="24"/>
        </w:rPr>
      </w:pPr>
      <w:r>
        <w:rPr>
          <w:rFonts w:ascii="Arial" w:hAnsi="Arial" w:cs="Arial"/>
          <w:bCs/>
          <w:szCs w:val="24"/>
        </w:rPr>
        <w:t>И</w:t>
      </w:r>
      <w:r w:rsidR="004A18FB" w:rsidRPr="007C73D5">
        <w:rPr>
          <w:rFonts w:ascii="Arial" w:hAnsi="Arial" w:cs="Arial"/>
          <w:bCs/>
          <w:szCs w:val="24"/>
        </w:rPr>
        <w:t xml:space="preserve"> </w:t>
      </w:r>
      <w:r>
        <w:rPr>
          <w:rFonts w:ascii="Arial" w:hAnsi="Arial" w:cs="Arial"/>
          <w:bCs/>
          <w:szCs w:val="24"/>
        </w:rPr>
        <w:t>З</w:t>
      </w:r>
      <w:r w:rsidR="004A18FB" w:rsidRPr="007C73D5">
        <w:rPr>
          <w:rFonts w:ascii="Arial" w:hAnsi="Arial" w:cs="Arial"/>
          <w:bCs/>
          <w:szCs w:val="24"/>
        </w:rPr>
        <w:t xml:space="preserve"> </w:t>
      </w:r>
      <w:r>
        <w:rPr>
          <w:rFonts w:ascii="Arial" w:hAnsi="Arial" w:cs="Arial"/>
          <w:bCs/>
          <w:szCs w:val="24"/>
        </w:rPr>
        <w:t>Ј</w:t>
      </w:r>
      <w:r w:rsidR="004A18FB" w:rsidRPr="007C73D5">
        <w:rPr>
          <w:rFonts w:ascii="Arial" w:hAnsi="Arial" w:cs="Arial"/>
          <w:bCs/>
          <w:szCs w:val="24"/>
        </w:rPr>
        <w:t xml:space="preserve"> </w:t>
      </w:r>
      <w:r>
        <w:rPr>
          <w:rFonts w:ascii="Arial" w:hAnsi="Arial" w:cs="Arial"/>
          <w:bCs/>
          <w:szCs w:val="24"/>
        </w:rPr>
        <w:t>А</w:t>
      </w:r>
      <w:r w:rsidR="004A18FB" w:rsidRPr="007C73D5">
        <w:rPr>
          <w:rFonts w:ascii="Arial" w:hAnsi="Arial" w:cs="Arial"/>
          <w:bCs/>
          <w:szCs w:val="24"/>
        </w:rPr>
        <w:t xml:space="preserve"> </w:t>
      </w:r>
      <w:r>
        <w:rPr>
          <w:rFonts w:ascii="Arial" w:hAnsi="Arial" w:cs="Arial"/>
          <w:bCs/>
          <w:szCs w:val="24"/>
        </w:rPr>
        <w:t>В</w:t>
      </w:r>
      <w:r w:rsidR="004A18FB" w:rsidRPr="007C73D5">
        <w:rPr>
          <w:rFonts w:ascii="Arial" w:hAnsi="Arial" w:cs="Arial"/>
          <w:bCs/>
          <w:szCs w:val="24"/>
        </w:rPr>
        <w:t xml:space="preserve"> </w:t>
      </w:r>
      <w:r w:rsidR="004E540E">
        <w:rPr>
          <w:rFonts w:ascii="Arial" w:hAnsi="Arial" w:cs="Arial"/>
          <w:bCs/>
          <w:szCs w:val="24"/>
        </w:rPr>
        <w:t>Љ</w:t>
      </w:r>
      <w:r w:rsidR="004A18FB" w:rsidRPr="007C73D5">
        <w:rPr>
          <w:rFonts w:ascii="Arial" w:hAnsi="Arial" w:cs="Arial"/>
          <w:bCs/>
          <w:szCs w:val="24"/>
        </w:rPr>
        <w:t xml:space="preserve"> </w:t>
      </w:r>
      <w:r>
        <w:rPr>
          <w:rFonts w:ascii="Arial" w:hAnsi="Arial" w:cs="Arial"/>
          <w:bCs/>
          <w:szCs w:val="24"/>
        </w:rPr>
        <w:t>У</w:t>
      </w:r>
      <w:r w:rsidR="004A18FB" w:rsidRPr="007C73D5">
        <w:rPr>
          <w:rFonts w:ascii="Arial" w:hAnsi="Arial" w:cs="Arial"/>
          <w:bCs/>
          <w:szCs w:val="24"/>
        </w:rPr>
        <w:t xml:space="preserve"> </w:t>
      </w:r>
      <w:r>
        <w:rPr>
          <w:rFonts w:ascii="Arial" w:hAnsi="Arial" w:cs="Arial"/>
          <w:bCs/>
          <w:szCs w:val="24"/>
        </w:rPr>
        <w:t>Ј</w:t>
      </w:r>
      <w:r w:rsidR="004A18FB" w:rsidRPr="007C73D5">
        <w:rPr>
          <w:rFonts w:ascii="Arial" w:hAnsi="Arial" w:cs="Arial"/>
          <w:bCs/>
          <w:szCs w:val="24"/>
        </w:rPr>
        <w:t xml:space="preserve"> </w:t>
      </w:r>
      <w:r>
        <w:rPr>
          <w:rFonts w:ascii="Arial" w:hAnsi="Arial" w:cs="Arial"/>
          <w:bCs/>
          <w:szCs w:val="24"/>
        </w:rPr>
        <w:t>Е</w:t>
      </w:r>
      <w:r w:rsidR="004A18FB" w:rsidRPr="007C73D5">
        <w:rPr>
          <w:rFonts w:ascii="Arial" w:hAnsi="Arial" w:cs="Arial"/>
          <w:bCs/>
          <w:szCs w:val="24"/>
        </w:rPr>
        <w:t xml:space="preserve"> </w:t>
      </w:r>
      <w:r>
        <w:rPr>
          <w:rFonts w:ascii="Arial" w:hAnsi="Arial" w:cs="Arial"/>
          <w:bCs/>
          <w:szCs w:val="24"/>
        </w:rPr>
        <w:t>М</w:t>
      </w:r>
      <w:r w:rsidR="004A18FB" w:rsidRPr="007C73D5">
        <w:rPr>
          <w:rFonts w:ascii="Arial" w:hAnsi="Arial" w:cs="Arial"/>
          <w:bCs/>
          <w:szCs w:val="24"/>
        </w:rPr>
        <w:t xml:space="preserve"> </w:t>
      </w:r>
      <w:r>
        <w:rPr>
          <w:rFonts w:ascii="Arial" w:hAnsi="Arial" w:cs="Arial"/>
          <w:bCs/>
          <w:szCs w:val="24"/>
        </w:rPr>
        <w:t>О</w:t>
      </w:r>
    </w:p>
    <w:p w14:paraId="5AEB08B8" w14:textId="77777777" w:rsidR="004A18FB" w:rsidRPr="007C73D5" w:rsidRDefault="004A18FB" w:rsidP="004A18FB">
      <w:pPr>
        <w:jc w:val="center"/>
        <w:rPr>
          <w:rFonts w:ascii="Arial" w:hAnsi="Arial" w:cs="Arial"/>
          <w:szCs w:val="24"/>
        </w:rPr>
      </w:pPr>
    </w:p>
    <w:p w14:paraId="05BA63BF" w14:textId="66CCEDBF" w:rsidR="004A18FB" w:rsidRPr="007C73D5" w:rsidRDefault="00922A6B" w:rsidP="004A18FB">
      <w:pPr>
        <w:jc w:val="center"/>
        <w:rPr>
          <w:rFonts w:ascii="Arial" w:hAnsi="Arial" w:cs="Arial"/>
          <w:szCs w:val="24"/>
        </w:rPr>
      </w:pPr>
      <w:r>
        <w:rPr>
          <w:rFonts w:ascii="Arial" w:hAnsi="Arial" w:cs="Arial"/>
          <w:szCs w:val="24"/>
        </w:rPr>
        <w:t>под</w:t>
      </w:r>
      <w:r w:rsidR="004A18FB" w:rsidRPr="007C73D5">
        <w:rPr>
          <w:rFonts w:ascii="Arial" w:hAnsi="Arial" w:cs="Arial"/>
          <w:szCs w:val="24"/>
        </w:rPr>
        <w:t xml:space="preserve"> </w:t>
      </w:r>
      <w:r>
        <w:rPr>
          <w:rFonts w:ascii="Arial" w:hAnsi="Arial" w:cs="Arial"/>
          <w:szCs w:val="24"/>
        </w:rPr>
        <w:t>пуном</w:t>
      </w:r>
      <w:r w:rsidR="004A18FB" w:rsidRPr="007C73D5">
        <w:rPr>
          <w:rFonts w:ascii="Arial" w:hAnsi="Arial" w:cs="Arial"/>
          <w:szCs w:val="24"/>
        </w:rPr>
        <w:t xml:space="preserve"> </w:t>
      </w:r>
      <w:r>
        <w:rPr>
          <w:rFonts w:ascii="Arial" w:hAnsi="Arial" w:cs="Arial"/>
          <w:szCs w:val="24"/>
        </w:rPr>
        <w:t>материјалном</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кривичном</w:t>
      </w:r>
      <w:r w:rsidR="004A18FB" w:rsidRPr="007C73D5">
        <w:rPr>
          <w:rFonts w:ascii="Arial" w:hAnsi="Arial" w:cs="Arial"/>
          <w:szCs w:val="24"/>
        </w:rPr>
        <w:t xml:space="preserve"> </w:t>
      </w:r>
      <w:r>
        <w:rPr>
          <w:rFonts w:ascii="Arial" w:hAnsi="Arial" w:cs="Arial"/>
          <w:szCs w:val="24"/>
        </w:rPr>
        <w:t>одговорношћу</w:t>
      </w:r>
      <w:r w:rsidR="004A18FB" w:rsidRPr="007C73D5">
        <w:rPr>
          <w:rFonts w:ascii="Arial" w:hAnsi="Arial" w:cs="Arial"/>
          <w:szCs w:val="24"/>
        </w:rPr>
        <w:t xml:space="preserve"> </w:t>
      </w:r>
      <w:r>
        <w:rPr>
          <w:rFonts w:ascii="Arial" w:hAnsi="Arial" w:cs="Arial"/>
          <w:szCs w:val="24"/>
        </w:rPr>
        <w:t>да</w:t>
      </w:r>
    </w:p>
    <w:p w14:paraId="5A915540" w14:textId="77777777" w:rsidR="004A18FB" w:rsidRPr="007C73D5" w:rsidRDefault="004A18FB" w:rsidP="004A18FB">
      <w:pPr>
        <w:jc w:val="center"/>
        <w:rPr>
          <w:rFonts w:ascii="Arial" w:hAnsi="Arial" w:cs="Arial"/>
          <w:szCs w:val="24"/>
        </w:rPr>
      </w:pPr>
    </w:p>
    <w:p w14:paraId="1480614D" w14:textId="77777777" w:rsidR="004A18FB" w:rsidRPr="007C73D5" w:rsidRDefault="004A18FB" w:rsidP="004A18FB">
      <w:pPr>
        <w:jc w:val="center"/>
        <w:rPr>
          <w:rFonts w:ascii="Arial" w:hAnsi="Arial" w:cs="Arial"/>
          <w:szCs w:val="24"/>
        </w:rPr>
      </w:pPr>
      <w:r w:rsidRPr="007C73D5">
        <w:rPr>
          <w:rFonts w:ascii="Arial" w:hAnsi="Arial" w:cs="Arial"/>
          <w:szCs w:val="24"/>
        </w:rPr>
        <w:t>_____________________________________________________</w:t>
      </w:r>
    </w:p>
    <w:p w14:paraId="1C2193C7" w14:textId="6C92CEDA" w:rsidR="004A18FB" w:rsidRPr="007C73D5" w:rsidRDefault="004A18FB" w:rsidP="004A18FB">
      <w:pPr>
        <w:jc w:val="center"/>
        <w:rPr>
          <w:rFonts w:ascii="Arial" w:hAnsi="Arial" w:cs="Arial"/>
          <w:szCs w:val="24"/>
        </w:rPr>
      </w:pPr>
      <w:r w:rsidRPr="007C73D5">
        <w:rPr>
          <w:rFonts w:ascii="Arial" w:hAnsi="Arial" w:cs="Arial"/>
          <w:szCs w:val="24"/>
        </w:rPr>
        <w:t>(</w:t>
      </w:r>
      <w:r w:rsidR="00922A6B">
        <w:rPr>
          <w:rFonts w:ascii="Arial" w:hAnsi="Arial"/>
          <w:i/>
          <w:sz w:val="22"/>
        </w:rPr>
        <w:t>пун</w:t>
      </w:r>
      <w:r w:rsidRPr="007C73D5">
        <w:rPr>
          <w:rFonts w:ascii="Arial" w:hAnsi="Arial"/>
          <w:i/>
          <w:sz w:val="22"/>
        </w:rPr>
        <w:t xml:space="preserve"> </w:t>
      </w:r>
      <w:r w:rsidR="00922A6B">
        <w:rPr>
          <w:rFonts w:ascii="Arial" w:hAnsi="Arial"/>
          <w:i/>
          <w:sz w:val="22"/>
        </w:rPr>
        <w:t>назив</w:t>
      </w:r>
      <w:r w:rsidRPr="007C73D5">
        <w:rPr>
          <w:rFonts w:ascii="Arial" w:hAnsi="Arial"/>
          <w:i/>
          <w:sz w:val="22"/>
        </w:rPr>
        <w:t xml:space="preserve"> </w:t>
      </w:r>
      <w:r w:rsidR="00922A6B">
        <w:rPr>
          <w:rFonts w:ascii="Arial" w:hAnsi="Arial"/>
          <w:i/>
          <w:sz w:val="22"/>
        </w:rPr>
        <w:t>и</w:t>
      </w:r>
      <w:r w:rsidRPr="007C73D5">
        <w:rPr>
          <w:rFonts w:ascii="Arial" w:hAnsi="Arial"/>
          <w:i/>
          <w:sz w:val="22"/>
        </w:rPr>
        <w:t xml:space="preserve"> </w:t>
      </w:r>
      <w:r w:rsidR="00922A6B">
        <w:rPr>
          <w:rFonts w:ascii="Arial" w:hAnsi="Arial"/>
          <w:i/>
          <w:sz w:val="22"/>
        </w:rPr>
        <w:t>седиште</w:t>
      </w:r>
      <w:r w:rsidRPr="007C73D5">
        <w:rPr>
          <w:rFonts w:ascii="Arial" w:hAnsi="Arial"/>
        </w:rPr>
        <w:t>)</w:t>
      </w:r>
    </w:p>
    <w:p w14:paraId="4F2EF3BD" w14:textId="77777777" w:rsidR="004A18FB" w:rsidRPr="007C73D5" w:rsidRDefault="004A18FB" w:rsidP="004A18FB">
      <w:pPr>
        <w:rPr>
          <w:rFonts w:ascii="Arial" w:hAnsi="Arial"/>
        </w:rPr>
      </w:pPr>
    </w:p>
    <w:p w14:paraId="57496736" w14:textId="77777777" w:rsidR="004A18FB" w:rsidRPr="007C73D5" w:rsidRDefault="004A18FB" w:rsidP="004A18FB">
      <w:pPr>
        <w:rPr>
          <w:rFonts w:ascii="Arial" w:hAnsi="Arial" w:cs="Arial"/>
          <w:szCs w:val="24"/>
        </w:rPr>
      </w:pPr>
    </w:p>
    <w:p w14:paraId="36095C62" w14:textId="69559E86" w:rsidR="004A18FB" w:rsidRPr="007C73D5" w:rsidRDefault="00922A6B" w:rsidP="004A18FB">
      <w:pPr>
        <w:jc w:val="both"/>
        <w:rPr>
          <w:rFonts w:ascii="Arial" w:hAnsi="Arial" w:cs="Arial"/>
          <w:color w:val="000000"/>
          <w:szCs w:val="24"/>
        </w:rPr>
      </w:pPr>
      <w:r>
        <w:rPr>
          <w:rFonts w:ascii="Arial" w:hAnsi="Arial" w:cs="Arial"/>
          <w:szCs w:val="24"/>
        </w:rPr>
        <w:t>поштује</w:t>
      </w:r>
      <w:r w:rsidR="004A18FB" w:rsidRPr="007C73D5">
        <w:rPr>
          <w:rFonts w:ascii="Arial" w:hAnsi="Arial"/>
        </w:rPr>
        <w:t xml:space="preserve"> </w:t>
      </w:r>
      <w:r>
        <w:rPr>
          <w:rFonts w:ascii="Arial" w:hAnsi="Arial" w:cs="Arial"/>
          <w:szCs w:val="24"/>
        </w:rPr>
        <w:t>све</w:t>
      </w:r>
      <w:r w:rsidR="004A18FB" w:rsidRPr="007C73D5">
        <w:rPr>
          <w:rFonts w:ascii="Arial" w:hAnsi="Arial" w:cs="Arial"/>
          <w:szCs w:val="24"/>
        </w:rPr>
        <w:t xml:space="preserve"> </w:t>
      </w:r>
      <w:r>
        <w:rPr>
          <w:rFonts w:ascii="Arial" w:hAnsi="Arial"/>
        </w:rPr>
        <w:t>обавезе</w:t>
      </w:r>
      <w:r w:rsidR="004A18FB" w:rsidRPr="007C73D5">
        <w:rPr>
          <w:rFonts w:ascii="Arial" w:hAnsi="Arial" w:cs="Arial"/>
          <w:szCs w:val="24"/>
        </w:rPr>
        <w:t xml:space="preserve"> </w:t>
      </w:r>
      <w:r>
        <w:rPr>
          <w:rFonts w:ascii="Arial" w:hAnsi="Arial" w:cs="Arial"/>
          <w:szCs w:val="24"/>
        </w:rPr>
        <w:t>које</w:t>
      </w:r>
      <w:r w:rsidR="004A18FB" w:rsidRPr="007C73D5">
        <w:rPr>
          <w:rFonts w:ascii="Arial" w:hAnsi="Arial" w:cs="Arial"/>
          <w:szCs w:val="24"/>
        </w:rPr>
        <w:t xml:space="preserve"> </w:t>
      </w:r>
      <w:r>
        <w:rPr>
          <w:rFonts w:ascii="Arial" w:hAnsi="Arial" w:cs="Arial"/>
          <w:szCs w:val="24"/>
        </w:rPr>
        <w:t>произлазе</w:t>
      </w:r>
      <w:r w:rsidR="004A18FB" w:rsidRPr="007C73D5">
        <w:rPr>
          <w:rFonts w:ascii="Arial" w:hAnsi="Arial" w:cs="Arial"/>
          <w:szCs w:val="24"/>
        </w:rPr>
        <w:t xml:space="preserve"> </w:t>
      </w:r>
      <w:r>
        <w:rPr>
          <w:rFonts w:ascii="Arial" w:hAnsi="Arial" w:cs="Arial"/>
          <w:szCs w:val="24"/>
        </w:rPr>
        <w:t>из</w:t>
      </w:r>
      <w:r w:rsidR="004A18FB" w:rsidRPr="007C73D5">
        <w:rPr>
          <w:rFonts w:ascii="Arial" w:hAnsi="Arial" w:cs="Arial"/>
          <w:szCs w:val="24"/>
        </w:rPr>
        <w:t xml:space="preserve"> </w:t>
      </w:r>
      <w:r>
        <w:rPr>
          <w:rFonts w:ascii="Arial" w:hAnsi="Arial" w:cs="Arial"/>
          <w:szCs w:val="24"/>
        </w:rPr>
        <w:t>важећих</w:t>
      </w:r>
      <w:r w:rsidR="004A18FB" w:rsidRPr="007C73D5">
        <w:rPr>
          <w:rFonts w:ascii="Arial" w:hAnsi="Arial" w:cs="Arial"/>
          <w:szCs w:val="24"/>
        </w:rPr>
        <w:t xml:space="preserve"> </w:t>
      </w:r>
      <w:r>
        <w:rPr>
          <w:rFonts w:ascii="Arial" w:hAnsi="Arial" w:cs="Arial"/>
          <w:szCs w:val="24"/>
        </w:rPr>
        <w:t>прописа</w:t>
      </w:r>
      <w:r w:rsidR="004A18FB" w:rsidRPr="007C73D5">
        <w:rPr>
          <w:rFonts w:ascii="Arial" w:hAnsi="Arial" w:cs="Arial"/>
          <w:szCs w:val="24"/>
        </w:rPr>
        <w:t xml:space="preserve"> </w:t>
      </w:r>
      <w:r>
        <w:rPr>
          <w:rFonts w:ascii="Arial" w:hAnsi="Arial" w:cs="Arial"/>
          <w:szCs w:val="24"/>
        </w:rPr>
        <w:t>о</w:t>
      </w:r>
      <w:r w:rsidR="004A18FB" w:rsidRPr="007C73D5">
        <w:rPr>
          <w:rFonts w:ascii="Arial" w:hAnsi="Arial" w:cs="Arial"/>
          <w:szCs w:val="24"/>
        </w:rPr>
        <w:t xml:space="preserve"> </w:t>
      </w:r>
      <w:r>
        <w:rPr>
          <w:rFonts w:ascii="Arial" w:hAnsi="Arial" w:cs="Arial"/>
          <w:szCs w:val="24"/>
        </w:rPr>
        <w:t>заштити</w:t>
      </w:r>
      <w:r w:rsidR="004A18FB" w:rsidRPr="007C73D5">
        <w:rPr>
          <w:rFonts w:ascii="Arial" w:hAnsi="Arial"/>
          <w:color w:val="000000"/>
        </w:rPr>
        <w:t xml:space="preserve"> </w:t>
      </w:r>
      <w:r>
        <w:rPr>
          <w:rFonts w:ascii="Arial" w:hAnsi="Arial"/>
          <w:color w:val="000000"/>
        </w:rPr>
        <w:t>на</w:t>
      </w:r>
      <w:r w:rsidR="004A18FB" w:rsidRPr="007C73D5">
        <w:rPr>
          <w:rFonts w:ascii="Arial" w:hAnsi="Arial"/>
          <w:color w:val="000000"/>
        </w:rPr>
        <w:t xml:space="preserve"> </w:t>
      </w:r>
      <w:r>
        <w:rPr>
          <w:rFonts w:ascii="Arial" w:hAnsi="Arial"/>
          <w:color w:val="000000"/>
        </w:rPr>
        <w:t>раду</w:t>
      </w:r>
      <w:r w:rsidR="004A18FB" w:rsidRPr="007C73D5">
        <w:rPr>
          <w:rFonts w:ascii="Arial" w:hAnsi="Arial" w:cs="Arial"/>
          <w:szCs w:val="24"/>
        </w:rPr>
        <w:t xml:space="preserve">, </w:t>
      </w:r>
      <w:r>
        <w:rPr>
          <w:rFonts w:ascii="Arial" w:hAnsi="Arial" w:cs="Arial"/>
          <w:szCs w:val="24"/>
        </w:rPr>
        <w:t>запош</w:t>
      </w:r>
      <w:r w:rsidR="00741256">
        <w:rPr>
          <w:rFonts w:ascii="Arial" w:hAnsi="Arial" w:cs="Arial"/>
          <w:szCs w:val="24"/>
        </w:rPr>
        <w:t>љ</w:t>
      </w:r>
      <w:r>
        <w:rPr>
          <w:rFonts w:ascii="Arial" w:hAnsi="Arial" w:cs="Arial"/>
          <w:szCs w:val="24"/>
        </w:rPr>
        <w:t>авању</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условима</w:t>
      </w:r>
      <w:r w:rsidR="004A18FB" w:rsidRPr="007C73D5">
        <w:rPr>
          <w:rFonts w:ascii="Arial" w:hAnsi="Arial" w:cs="Arial"/>
          <w:szCs w:val="24"/>
        </w:rPr>
        <w:t xml:space="preserve"> </w:t>
      </w:r>
      <w:r>
        <w:rPr>
          <w:rFonts w:ascii="Arial" w:hAnsi="Arial" w:cs="Arial"/>
          <w:szCs w:val="24"/>
        </w:rPr>
        <w:t>рада</w:t>
      </w:r>
      <w:r w:rsidR="004A18FB" w:rsidRPr="007C73D5">
        <w:rPr>
          <w:rFonts w:ascii="Arial" w:hAnsi="Arial" w:cs="Arial"/>
          <w:szCs w:val="24"/>
        </w:rPr>
        <w:t xml:space="preserve">, </w:t>
      </w:r>
      <w:r>
        <w:rPr>
          <w:rFonts w:ascii="Arial" w:hAnsi="Arial" w:cs="Arial"/>
          <w:szCs w:val="24"/>
        </w:rPr>
        <w:t>заштити</w:t>
      </w:r>
      <w:r w:rsidR="004A18FB" w:rsidRPr="007C73D5">
        <w:rPr>
          <w:rFonts w:ascii="Arial" w:hAnsi="Arial" w:cs="Arial"/>
          <w:szCs w:val="24"/>
        </w:rPr>
        <w:t xml:space="preserve"> </w:t>
      </w:r>
      <w:r>
        <w:rPr>
          <w:rFonts w:ascii="Arial" w:hAnsi="Arial" w:cs="Arial"/>
          <w:szCs w:val="24"/>
        </w:rPr>
        <w:t>животне</w:t>
      </w:r>
      <w:r w:rsidR="004A18FB" w:rsidRPr="007C73D5">
        <w:rPr>
          <w:rFonts w:ascii="Arial" w:hAnsi="Arial" w:cs="Arial"/>
          <w:szCs w:val="24"/>
        </w:rPr>
        <w:t xml:space="preserve"> </w:t>
      </w:r>
      <w:r>
        <w:rPr>
          <w:rFonts w:ascii="Arial" w:hAnsi="Arial" w:cs="Arial"/>
          <w:szCs w:val="24"/>
        </w:rPr>
        <w:t>средине</w:t>
      </w:r>
      <w:r w:rsidR="004A18FB" w:rsidRPr="007C73D5">
        <w:rPr>
          <w:rFonts w:ascii="Arial" w:hAnsi="Arial" w:cs="Arial"/>
          <w:szCs w:val="24"/>
        </w:rPr>
        <w:t xml:space="preserve"> </w:t>
      </w:r>
      <w:r>
        <w:rPr>
          <w:rFonts w:ascii="Arial" w:hAnsi="Arial" w:cs="Arial"/>
          <w:szCs w:val="24"/>
        </w:rPr>
        <w:t>и</w:t>
      </w:r>
      <w:r w:rsidR="004A18FB" w:rsidRPr="007C73D5">
        <w:rPr>
          <w:rFonts w:ascii="Arial" w:hAnsi="Arial" w:cs="Arial"/>
          <w:szCs w:val="24"/>
        </w:rPr>
        <w:t xml:space="preserve"> </w:t>
      </w:r>
      <w:r>
        <w:rPr>
          <w:rFonts w:ascii="Arial" w:hAnsi="Arial" w:cs="Arial"/>
          <w:szCs w:val="24"/>
        </w:rPr>
        <w:t>гарантује</w:t>
      </w:r>
      <w:r w:rsidR="004A18FB" w:rsidRPr="007C73D5">
        <w:rPr>
          <w:rFonts w:ascii="Arial" w:hAnsi="Arial" w:cs="Arial"/>
          <w:szCs w:val="24"/>
        </w:rPr>
        <w:t xml:space="preserve"> </w:t>
      </w:r>
      <w:r>
        <w:rPr>
          <w:rFonts w:ascii="Arial" w:hAnsi="Arial" w:cs="Arial"/>
          <w:szCs w:val="24"/>
        </w:rPr>
        <w:t>да</w:t>
      </w:r>
      <w:r w:rsidR="004A18FB" w:rsidRPr="007C73D5">
        <w:rPr>
          <w:rFonts w:ascii="Arial" w:hAnsi="Arial" w:cs="Arial"/>
          <w:szCs w:val="24"/>
        </w:rPr>
        <w:t xml:space="preserve"> </w:t>
      </w:r>
      <w:r>
        <w:rPr>
          <w:rFonts w:ascii="Arial" w:hAnsi="Arial" w:cs="Arial"/>
          <w:szCs w:val="24"/>
        </w:rPr>
        <w:t>је</w:t>
      </w:r>
      <w:r w:rsidR="004A18FB" w:rsidRPr="007C73D5">
        <w:rPr>
          <w:rFonts w:ascii="Arial" w:hAnsi="Arial" w:cs="Arial"/>
          <w:szCs w:val="24"/>
        </w:rPr>
        <w:t xml:space="preserve"> </w:t>
      </w:r>
      <w:r>
        <w:rPr>
          <w:rFonts w:ascii="Arial" w:hAnsi="Arial" w:cs="Arial"/>
          <w:szCs w:val="24"/>
        </w:rPr>
        <w:t>ималац</w:t>
      </w:r>
      <w:r w:rsidR="004A18FB" w:rsidRPr="007C73D5">
        <w:rPr>
          <w:rFonts w:ascii="Arial" w:hAnsi="Arial" w:cs="Arial"/>
          <w:szCs w:val="24"/>
        </w:rPr>
        <w:t xml:space="preserve"> </w:t>
      </w:r>
      <w:r>
        <w:rPr>
          <w:rFonts w:ascii="Arial" w:hAnsi="Arial" w:cs="Arial"/>
          <w:szCs w:val="24"/>
        </w:rPr>
        <w:t>права</w:t>
      </w:r>
      <w:r w:rsidR="004A18FB" w:rsidRPr="007C73D5">
        <w:rPr>
          <w:rFonts w:ascii="Arial" w:hAnsi="Arial" w:cs="Arial"/>
          <w:szCs w:val="24"/>
        </w:rPr>
        <w:t xml:space="preserve"> </w:t>
      </w:r>
      <w:r>
        <w:rPr>
          <w:rFonts w:ascii="Arial" w:hAnsi="Arial" w:cs="Arial"/>
          <w:szCs w:val="24"/>
        </w:rPr>
        <w:t>интелектуалне</w:t>
      </w:r>
      <w:r w:rsidR="004A18FB" w:rsidRPr="007C73D5">
        <w:rPr>
          <w:rFonts w:ascii="Arial" w:hAnsi="Arial" w:cs="Arial"/>
          <w:szCs w:val="24"/>
        </w:rPr>
        <w:t xml:space="preserve"> </w:t>
      </w:r>
      <w:r>
        <w:rPr>
          <w:rFonts w:ascii="Arial" w:hAnsi="Arial" w:cs="Arial"/>
          <w:szCs w:val="24"/>
        </w:rPr>
        <w:t>својине</w:t>
      </w:r>
      <w:r w:rsidR="004A18FB" w:rsidRPr="007C73D5">
        <w:rPr>
          <w:rFonts w:ascii="Arial" w:hAnsi="Arial" w:cs="Arial"/>
          <w:szCs w:val="24"/>
        </w:rPr>
        <w:t>.</w:t>
      </w:r>
    </w:p>
    <w:p w14:paraId="2029E64F" w14:textId="77777777" w:rsidR="004A18FB" w:rsidRPr="007C73D5" w:rsidRDefault="004A18FB" w:rsidP="004A18FB">
      <w:pPr>
        <w:jc w:val="both"/>
        <w:rPr>
          <w:rFonts w:ascii="Arial" w:hAnsi="Arial" w:cs="Arial"/>
          <w:szCs w:val="24"/>
        </w:rPr>
      </w:pPr>
    </w:p>
    <w:p w14:paraId="02751BDA" w14:textId="77777777" w:rsidR="004A18FB" w:rsidRPr="007C73D5" w:rsidRDefault="004A18FB" w:rsidP="004A18FB">
      <w:pPr>
        <w:jc w:val="both"/>
        <w:rPr>
          <w:rFonts w:ascii="Arial" w:hAnsi="Arial" w:cs="Arial"/>
          <w:szCs w:val="24"/>
        </w:rPr>
      </w:pPr>
    </w:p>
    <w:p w14:paraId="61BA21AE" w14:textId="77777777" w:rsidR="004A18FB" w:rsidRPr="007C73D5" w:rsidRDefault="004A18FB" w:rsidP="004A18FB">
      <w:pPr>
        <w:pStyle w:val="BodyText"/>
        <w:ind w:left="-540" w:right="-16"/>
        <w:rPr>
          <w:rFonts w:ascii="Arial" w:hAnsi="Arial" w:cs="Arial"/>
          <w:szCs w:val="24"/>
        </w:rPr>
      </w:pPr>
    </w:p>
    <w:p w14:paraId="3CAB05DA" w14:textId="77777777" w:rsidR="004A18FB" w:rsidRPr="007C73D5" w:rsidRDefault="004A18FB" w:rsidP="004A18FB">
      <w:pPr>
        <w:pStyle w:val="BodyText"/>
        <w:ind w:left="-540" w:right="-16"/>
        <w:rPr>
          <w:rFonts w:ascii="Arial" w:hAnsi="Arial"/>
        </w:rPr>
      </w:pPr>
    </w:p>
    <w:p w14:paraId="080C4D6C" w14:textId="77777777" w:rsidR="004A18FB" w:rsidRPr="007C73D5" w:rsidRDefault="004A18FB" w:rsidP="004A18FB">
      <w:pPr>
        <w:pStyle w:val="BodyText"/>
        <w:ind w:left="-540" w:right="-16"/>
        <w:rPr>
          <w:rFonts w:ascii="Arial" w:hAnsi="Arial"/>
        </w:rPr>
      </w:pPr>
    </w:p>
    <w:p w14:paraId="5B02D7D0" w14:textId="77777777" w:rsidR="004A18FB" w:rsidRPr="007C73D5" w:rsidRDefault="004A18FB" w:rsidP="004A18FB">
      <w:pPr>
        <w:pStyle w:val="BodyText"/>
        <w:ind w:left="-540" w:right="-16"/>
        <w:rPr>
          <w:rFonts w:ascii="Arial" w:hAnsi="Arial"/>
        </w:rPr>
      </w:pPr>
    </w:p>
    <w:p w14:paraId="171E2D84" w14:textId="77777777" w:rsidR="004A18FB" w:rsidRPr="007C73D5" w:rsidRDefault="004A18FB" w:rsidP="004A18FB">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4A18FB" w:rsidRPr="007C73D5" w14:paraId="0F496D5D" w14:textId="77777777" w:rsidTr="002D2046">
        <w:trPr>
          <w:jc w:val="center"/>
        </w:trPr>
        <w:tc>
          <w:tcPr>
            <w:tcW w:w="3652" w:type="dxa"/>
          </w:tcPr>
          <w:p w14:paraId="7BC4EA74" w14:textId="43D227EA" w:rsidR="004A18FB" w:rsidRPr="007C73D5" w:rsidRDefault="00922A6B" w:rsidP="002D2046">
            <w:pPr>
              <w:jc w:val="center"/>
              <w:rPr>
                <w:rFonts w:ascii="Arial" w:hAnsi="Arial" w:cs="Arial"/>
                <w:szCs w:val="24"/>
              </w:rPr>
            </w:pPr>
            <w:r>
              <w:rPr>
                <w:rFonts w:ascii="Arial" w:hAnsi="Arial" w:cs="Arial"/>
                <w:szCs w:val="24"/>
              </w:rPr>
              <w:t>Датум</w:t>
            </w:r>
            <w:r w:rsidR="004A18FB" w:rsidRPr="007C73D5">
              <w:rPr>
                <w:rFonts w:ascii="Arial" w:hAnsi="Arial" w:cs="Arial"/>
                <w:szCs w:val="24"/>
              </w:rPr>
              <w:t>:</w:t>
            </w:r>
          </w:p>
        </w:tc>
        <w:tc>
          <w:tcPr>
            <w:tcW w:w="1985" w:type="dxa"/>
          </w:tcPr>
          <w:p w14:paraId="4C636B9C" w14:textId="786B6D4F" w:rsidR="004A18FB" w:rsidRPr="007C73D5" w:rsidRDefault="00922A6B" w:rsidP="002D2046">
            <w:pPr>
              <w:jc w:val="center"/>
              <w:rPr>
                <w:rFonts w:ascii="Arial" w:hAnsi="Arial" w:cs="Arial"/>
                <w:szCs w:val="24"/>
              </w:rPr>
            </w:pPr>
            <w:r>
              <w:rPr>
                <w:rFonts w:ascii="Arial" w:hAnsi="Arial" w:cs="Arial"/>
                <w:szCs w:val="24"/>
              </w:rPr>
              <w:t>М</w:t>
            </w:r>
            <w:r w:rsidR="004A18FB" w:rsidRPr="007C73D5">
              <w:rPr>
                <w:rFonts w:ascii="Arial" w:hAnsi="Arial" w:cs="Arial"/>
                <w:szCs w:val="24"/>
              </w:rPr>
              <w:t>.</w:t>
            </w:r>
            <w:r>
              <w:rPr>
                <w:rFonts w:ascii="Arial" w:hAnsi="Arial" w:cs="Arial"/>
                <w:szCs w:val="24"/>
              </w:rPr>
              <w:t>П</w:t>
            </w:r>
            <w:r w:rsidR="004A18FB" w:rsidRPr="007C73D5">
              <w:rPr>
                <w:rFonts w:ascii="Arial" w:hAnsi="Arial" w:cs="Arial"/>
                <w:szCs w:val="24"/>
              </w:rPr>
              <w:t>.</w:t>
            </w:r>
          </w:p>
        </w:tc>
        <w:tc>
          <w:tcPr>
            <w:tcW w:w="3782" w:type="dxa"/>
          </w:tcPr>
          <w:p w14:paraId="1D242919" w14:textId="12749D7D" w:rsidR="004A18FB" w:rsidRPr="007C73D5" w:rsidRDefault="00922A6B" w:rsidP="002D2046">
            <w:pPr>
              <w:jc w:val="center"/>
              <w:rPr>
                <w:rFonts w:ascii="Arial" w:hAnsi="Arial" w:cs="Arial"/>
                <w:szCs w:val="24"/>
              </w:rPr>
            </w:pPr>
            <w:r>
              <w:rPr>
                <w:rFonts w:ascii="Arial" w:hAnsi="Arial" w:cs="Arial"/>
                <w:szCs w:val="24"/>
              </w:rPr>
              <w:t>Понуђач</w:t>
            </w:r>
            <w:r w:rsidR="004A18FB" w:rsidRPr="007C73D5">
              <w:rPr>
                <w:rFonts w:ascii="Arial" w:hAnsi="Arial" w:cs="Arial"/>
                <w:szCs w:val="24"/>
              </w:rPr>
              <w:t>:</w:t>
            </w:r>
          </w:p>
        </w:tc>
      </w:tr>
      <w:tr w:rsidR="004A18FB" w:rsidRPr="007C73D5" w14:paraId="47A423E5" w14:textId="77777777" w:rsidTr="002D2046">
        <w:trPr>
          <w:jc w:val="center"/>
        </w:trPr>
        <w:tc>
          <w:tcPr>
            <w:tcW w:w="3652" w:type="dxa"/>
            <w:vAlign w:val="center"/>
          </w:tcPr>
          <w:p w14:paraId="0EF554FE" w14:textId="77777777" w:rsidR="004A18FB" w:rsidRPr="007C73D5" w:rsidRDefault="004A18FB" w:rsidP="002D2046">
            <w:pPr>
              <w:jc w:val="both"/>
              <w:rPr>
                <w:rFonts w:ascii="Arial" w:hAnsi="Arial" w:cs="Arial"/>
                <w:szCs w:val="24"/>
              </w:rPr>
            </w:pPr>
          </w:p>
        </w:tc>
        <w:tc>
          <w:tcPr>
            <w:tcW w:w="1985" w:type="dxa"/>
            <w:vAlign w:val="center"/>
          </w:tcPr>
          <w:p w14:paraId="74CA3D55" w14:textId="77777777" w:rsidR="004A18FB" w:rsidRPr="007C73D5" w:rsidRDefault="004A18FB" w:rsidP="002D2046">
            <w:pPr>
              <w:jc w:val="both"/>
              <w:rPr>
                <w:rFonts w:ascii="Arial" w:hAnsi="Arial" w:cs="Arial"/>
                <w:szCs w:val="24"/>
              </w:rPr>
            </w:pPr>
          </w:p>
        </w:tc>
        <w:tc>
          <w:tcPr>
            <w:tcW w:w="3782" w:type="dxa"/>
            <w:vAlign w:val="center"/>
          </w:tcPr>
          <w:p w14:paraId="0D9FD467" w14:textId="77777777" w:rsidR="004A18FB" w:rsidRPr="007C73D5" w:rsidRDefault="004A18FB" w:rsidP="002D2046">
            <w:pPr>
              <w:jc w:val="both"/>
              <w:rPr>
                <w:rFonts w:ascii="Arial" w:hAnsi="Arial" w:cs="Arial"/>
                <w:szCs w:val="24"/>
              </w:rPr>
            </w:pPr>
          </w:p>
        </w:tc>
      </w:tr>
      <w:tr w:rsidR="004A18FB" w:rsidRPr="007C73D5" w14:paraId="66FF6BC3" w14:textId="77777777" w:rsidTr="002D2046">
        <w:trPr>
          <w:jc w:val="center"/>
        </w:trPr>
        <w:tc>
          <w:tcPr>
            <w:tcW w:w="3652" w:type="dxa"/>
            <w:tcBorders>
              <w:bottom w:val="single" w:sz="4" w:space="0" w:color="auto"/>
            </w:tcBorders>
            <w:vAlign w:val="center"/>
          </w:tcPr>
          <w:p w14:paraId="7F01F608" w14:textId="77777777" w:rsidR="004A18FB" w:rsidRPr="007C73D5" w:rsidRDefault="004A18FB" w:rsidP="002D2046">
            <w:pPr>
              <w:jc w:val="both"/>
              <w:rPr>
                <w:rFonts w:ascii="Arial" w:hAnsi="Arial" w:cs="Arial"/>
                <w:szCs w:val="24"/>
              </w:rPr>
            </w:pPr>
          </w:p>
        </w:tc>
        <w:tc>
          <w:tcPr>
            <w:tcW w:w="1985" w:type="dxa"/>
            <w:vAlign w:val="center"/>
          </w:tcPr>
          <w:p w14:paraId="09489C0D" w14:textId="77777777" w:rsidR="004A18FB" w:rsidRPr="007C73D5" w:rsidRDefault="004A18FB" w:rsidP="002D2046">
            <w:pPr>
              <w:jc w:val="both"/>
              <w:rPr>
                <w:rFonts w:ascii="Arial" w:hAnsi="Arial" w:cs="Arial"/>
                <w:szCs w:val="24"/>
              </w:rPr>
            </w:pPr>
          </w:p>
        </w:tc>
        <w:tc>
          <w:tcPr>
            <w:tcW w:w="3782" w:type="dxa"/>
            <w:tcBorders>
              <w:bottom w:val="single" w:sz="4" w:space="0" w:color="auto"/>
            </w:tcBorders>
            <w:vAlign w:val="center"/>
          </w:tcPr>
          <w:p w14:paraId="41975E0A" w14:textId="77777777" w:rsidR="004A18FB" w:rsidRPr="007C73D5" w:rsidRDefault="004A18FB" w:rsidP="002D2046">
            <w:pPr>
              <w:jc w:val="both"/>
              <w:rPr>
                <w:rFonts w:ascii="Arial" w:hAnsi="Arial" w:cs="Arial"/>
                <w:szCs w:val="24"/>
              </w:rPr>
            </w:pPr>
          </w:p>
        </w:tc>
      </w:tr>
    </w:tbl>
    <w:p w14:paraId="6FD618A4" w14:textId="77777777" w:rsidR="004A18FB" w:rsidRPr="007C73D5" w:rsidRDefault="004A18FB" w:rsidP="004A18FB">
      <w:pPr>
        <w:ind w:left="142" w:right="-1096"/>
        <w:jc w:val="right"/>
        <w:rPr>
          <w:rFonts w:ascii="Arial" w:hAnsi="Arial"/>
          <w:i/>
        </w:rPr>
      </w:pPr>
    </w:p>
    <w:p w14:paraId="037C2EA3" w14:textId="77777777" w:rsidR="004A18FB" w:rsidRPr="007C73D5" w:rsidRDefault="004A18FB" w:rsidP="004A18FB">
      <w:pPr>
        <w:ind w:left="5954" w:right="-1096"/>
        <w:jc w:val="center"/>
        <w:rPr>
          <w:rFonts w:ascii="Arial" w:hAnsi="Arial" w:cs="Arial"/>
          <w:szCs w:val="24"/>
        </w:rPr>
        <w:sectPr w:rsidR="004A18FB" w:rsidRPr="007C73D5">
          <w:footerReference w:type="default" r:id="rId24"/>
          <w:footerReference w:type="first" r:id="rId25"/>
          <w:pgSz w:w="11909" w:h="16834" w:code="9"/>
          <w:pgMar w:top="1134" w:right="1134" w:bottom="1134" w:left="1701" w:header="720" w:footer="720" w:gutter="0"/>
          <w:cols w:space="720"/>
          <w:docGrid w:linePitch="360"/>
        </w:sectPr>
      </w:pPr>
    </w:p>
    <w:p w14:paraId="4E15DBC9" w14:textId="55116AAA" w:rsidR="004A18FB" w:rsidRPr="007C73D5" w:rsidRDefault="00922A6B" w:rsidP="004A18FB">
      <w:pPr>
        <w:jc w:val="right"/>
        <w:rPr>
          <w:rFonts w:ascii="Arial" w:hAnsi="Arial"/>
          <w:b/>
          <w:i/>
        </w:rPr>
      </w:pPr>
      <w:r>
        <w:rPr>
          <w:rFonts w:ascii="Arial" w:hAnsi="Arial"/>
          <w:b/>
          <w:i/>
        </w:rPr>
        <w:lastRenderedPageBreak/>
        <w:t>ОБРАЗАЦ</w:t>
      </w:r>
      <w:r w:rsidR="004A18FB" w:rsidRPr="00F95EB9">
        <w:rPr>
          <w:rFonts w:ascii="Arial" w:hAnsi="Arial"/>
          <w:b/>
          <w:i/>
        </w:rPr>
        <w:t xml:space="preserve"> 4.</w:t>
      </w:r>
    </w:p>
    <w:p w14:paraId="379D8D2E" w14:textId="77777777" w:rsidR="004A18FB" w:rsidRPr="007C73D5" w:rsidRDefault="004A18FB" w:rsidP="004A18FB">
      <w:pPr>
        <w:tabs>
          <w:tab w:val="left" w:pos="360"/>
        </w:tabs>
        <w:jc w:val="both"/>
        <w:rPr>
          <w:rFonts w:ascii="Arial" w:hAnsi="Arial" w:cs="Arial"/>
        </w:rPr>
      </w:pPr>
      <w:bookmarkStart w:id="64" w:name="_Toc310433013"/>
    </w:p>
    <w:p w14:paraId="323DEB6A" w14:textId="77777777" w:rsidR="004A18FB" w:rsidRPr="007C73D5" w:rsidRDefault="004A18FB" w:rsidP="004A18FB">
      <w:bookmarkStart w:id="65" w:name="_Toc354952886"/>
    </w:p>
    <w:p w14:paraId="0C7D02D9" w14:textId="1DC5E3F3" w:rsidR="004A18FB" w:rsidRDefault="00922A6B" w:rsidP="004A18FB">
      <w:pPr>
        <w:pStyle w:val="Heading2"/>
        <w:jc w:val="center"/>
        <w:rPr>
          <w:sz w:val="24"/>
          <w:szCs w:val="24"/>
        </w:rPr>
      </w:pPr>
      <w:bookmarkStart w:id="66" w:name="_Toc426618026"/>
      <w:r>
        <w:rPr>
          <w:sz w:val="24"/>
          <w:szCs w:val="24"/>
        </w:rPr>
        <w:t>ТЕРМИН</w:t>
      </w:r>
      <w:r w:rsidR="004A18FB" w:rsidRPr="00F95EB9">
        <w:rPr>
          <w:sz w:val="24"/>
          <w:szCs w:val="24"/>
        </w:rPr>
        <w:t xml:space="preserve"> </w:t>
      </w:r>
      <w:r>
        <w:rPr>
          <w:sz w:val="24"/>
          <w:szCs w:val="24"/>
        </w:rPr>
        <w:t>ПЛАН</w:t>
      </w:r>
      <w:r w:rsidR="004A18FB" w:rsidRPr="00F95EB9">
        <w:rPr>
          <w:sz w:val="24"/>
          <w:szCs w:val="24"/>
        </w:rPr>
        <w:t xml:space="preserve"> </w:t>
      </w:r>
      <w:r>
        <w:rPr>
          <w:sz w:val="24"/>
          <w:szCs w:val="24"/>
        </w:rPr>
        <w:t>ИЗВРШЕЊА</w:t>
      </w:r>
      <w:r w:rsidR="004A18FB" w:rsidRPr="00F95EB9">
        <w:rPr>
          <w:sz w:val="24"/>
          <w:szCs w:val="24"/>
        </w:rPr>
        <w:t xml:space="preserve"> </w:t>
      </w:r>
      <w:r>
        <w:rPr>
          <w:sz w:val="24"/>
          <w:szCs w:val="24"/>
        </w:rPr>
        <w:t>УСЛУГЕ</w:t>
      </w:r>
      <w:bookmarkEnd w:id="64"/>
      <w:bookmarkEnd w:id="65"/>
      <w:bookmarkEnd w:id="66"/>
    </w:p>
    <w:p w14:paraId="32E3014B" w14:textId="77777777" w:rsidR="006C35EC" w:rsidRDefault="006C35EC" w:rsidP="006C35EC"/>
    <w:tbl>
      <w:tblPr>
        <w:tblStyle w:val="TableGrid"/>
        <w:tblW w:w="0" w:type="auto"/>
        <w:tblLook w:val="04A0" w:firstRow="1" w:lastRow="0" w:firstColumn="1" w:lastColumn="0" w:noHBand="0" w:noVBand="1"/>
      </w:tblPr>
      <w:tblGrid>
        <w:gridCol w:w="535"/>
        <w:gridCol w:w="2439"/>
        <w:gridCol w:w="1487"/>
        <w:gridCol w:w="1487"/>
        <w:gridCol w:w="1487"/>
        <w:gridCol w:w="1487"/>
      </w:tblGrid>
      <w:tr w:rsidR="006C35EC" w:rsidRPr="006C35EC" w14:paraId="02222BFF" w14:textId="77777777" w:rsidTr="007177BE">
        <w:tc>
          <w:tcPr>
            <w:tcW w:w="535" w:type="dxa"/>
          </w:tcPr>
          <w:p w14:paraId="49B57881" w14:textId="04FA4B68" w:rsidR="006C35EC" w:rsidRPr="006C35EC" w:rsidRDefault="00922A6B" w:rsidP="006C35EC">
            <w:pPr>
              <w:rPr>
                <w:b/>
                <w:lang w:val="sr-Latn-RS"/>
              </w:rPr>
            </w:pPr>
            <w:r>
              <w:rPr>
                <w:b/>
                <w:lang w:val="sr-Latn-RS"/>
              </w:rPr>
              <w:t>Рб</w:t>
            </w:r>
          </w:p>
        </w:tc>
        <w:tc>
          <w:tcPr>
            <w:tcW w:w="2439" w:type="dxa"/>
          </w:tcPr>
          <w:p w14:paraId="51DCDA08" w14:textId="541E2763" w:rsidR="006C35EC" w:rsidRPr="006C35EC" w:rsidRDefault="00922A6B" w:rsidP="006C35EC">
            <w:pPr>
              <w:rPr>
                <w:b/>
                <w:lang w:val="sr-Latn-RS"/>
              </w:rPr>
            </w:pPr>
            <w:r>
              <w:rPr>
                <w:b/>
                <w:lang w:val="sr-Latn-RS"/>
              </w:rPr>
              <w:t>Активност</w:t>
            </w:r>
            <w:r w:rsidR="006C35EC" w:rsidRPr="006C35EC">
              <w:rPr>
                <w:b/>
                <w:lang w:val="sr-Latn-RS"/>
              </w:rPr>
              <w:t>:</w:t>
            </w:r>
          </w:p>
        </w:tc>
        <w:tc>
          <w:tcPr>
            <w:tcW w:w="5948" w:type="dxa"/>
            <w:gridSpan w:val="4"/>
          </w:tcPr>
          <w:p w14:paraId="20A557B3" w14:textId="3218BA5C" w:rsidR="006C35EC" w:rsidRPr="006C35EC" w:rsidRDefault="00922A6B" w:rsidP="006C35EC">
            <w:pPr>
              <w:jc w:val="center"/>
              <w:rPr>
                <w:b/>
                <w:lang w:val="sr-Latn-RS"/>
              </w:rPr>
            </w:pPr>
            <w:r>
              <w:rPr>
                <w:b/>
                <w:lang w:val="sr-Latn-RS"/>
              </w:rPr>
              <w:t>Месец</w:t>
            </w:r>
            <w:r w:rsidR="006C35EC" w:rsidRPr="006C35EC">
              <w:rPr>
                <w:b/>
                <w:lang w:val="sr-Latn-RS"/>
              </w:rPr>
              <w:t>:</w:t>
            </w:r>
          </w:p>
        </w:tc>
      </w:tr>
      <w:tr w:rsidR="006C35EC" w14:paraId="7B7B0BCC" w14:textId="77777777" w:rsidTr="006C35EC">
        <w:tc>
          <w:tcPr>
            <w:tcW w:w="535" w:type="dxa"/>
          </w:tcPr>
          <w:p w14:paraId="73FE916D" w14:textId="77777777" w:rsidR="006C35EC" w:rsidRDefault="006C35EC" w:rsidP="006C35EC"/>
        </w:tc>
        <w:tc>
          <w:tcPr>
            <w:tcW w:w="2439" w:type="dxa"/>
          </w:tcPr>
          <w:p w14:paraId="081E00DC" w14:textId="77777777" w:rsidR="006C35EC" w:rsidRDefault="006C35EC" w:rsidP="006C35EC"/>
        </w:tc>
        <w:tc>
          <w:tcPr>
            <w:tcW w:w="1487" w:type="dxa"/>
          </w:tcPr>
          <w:p w14:paraId="02139E84" w14:textId="77777777" w:rsidR="006C35EC" w:rsidRDefault="006C35EC" w:rsidP="006C35EC"/>
        </w:tc>
        <w:tc>
          <w:tcPr>
            <w:tcW w:w="1487" w:type="dxa"/>
          </w:tcPr>
          <w:p w14:paraId="45B4CFF8" w14:textId="77777777" w:rsidR="006C35EC" w:rsidRDefault="006C35EC" w:rsidP="006C35EC"/>
        </w:tc>
        <w:tc>
          <w:tcPr>
            <w:tcW w:w="1487" w:type="dxa"/>
          </w:tcPr>
          <w:p w14:paraId="449B48C5" w14:textId="77777777" w:rsidR="006C35EC" w:rsidRDefault="006C35EC" w:rsidP="006C35EC"/>
        </w:tc>
        <w:tc>
          <w:tcPr>
            <w:tcW w:w="1487" w:type="dxa"/>
          </w:tcPr>
          <w:p w14:paraId="144378B9" w14:textId="77777777" w:rsidR="006C35EC" w:rsidRDefault="006C35EC" w:rsidP="006C35EC"/>
        </w:tc>
      </w:tr>
      <w:tr w:rsidR="006C35EC" w14:paraId="7330FF5C" w14:textId="77777777" w:rsidTr="006C35EC">
        <w:tc>
          <w:tcPr>
            <w:tcW w:w="535" w:type="dxa"/>
          </w:tcPr>
          <w:p w14:paraId="3A8092F6" w14:textId="77777777" w:rsidR="006C35EC" w:rsidRDefault="006C35EC" w:rsidP="006C35EC"/>
        </w:tc>
        <w:tc>
          <w:tcPr>
            <w:tcW w:w="2439" w:type="dxa"/>
          </w:tcPr>
          <w:p w14:paraId="7192B8F6" w14:textId="77777777" w:rsidR="006C35EC" w:rsidRDefault="006C35EC" w:rsidP="006C35EC"/>
        </w:tc>
        <w:tc>
          <w:tcPr>
            <w:tcW w:w="1487" w:type="dxa"/>
          </w:tcPr>
          <w:p w14:paraId="24CEAE27" w14:textId="77777777" w:rsidR="006C35EC" w:rsidRDefault="006C35EC" w:rsidP="006C35EC"/>
        </w:tc>
        <w:tc>
          <w:tcPr>
            <w:tcW w:w="1487" w:type="dxa"/>
          </w:tcPr>
          <w:p w14:paraId="27FBE084" w14:textId="77777777" w:rsidR="006C35EC" w:rsidRDefault="006C35EC" w:rsidP="006C35EC"/>
        </w:tc>
        <w:tc>
          <w:tcPr>
            <w:tcW w:w="1487" w:type="dxa"/>
          </w:tcPr>
          <w:p w14:paraId="04E0F356" w14:textId="77777777" w:rsidR="006C35EC" w:rsidRDefault="006C35EC" w:rsidP="006C35EC"/>
        </w:tc>
        <w:tc>
          <w:tcPr>
            <w:tcW w:w="1487" w:type="dxa"/>
          </w:tcPr>
          <w:p w14:paraId="44E3D361" w14:textId="77777777" w:rsidR="006C35EC" w:rsidRDefault="006C35EC" w:rsidP="006C35EC"/>
        </w:tc>
      </w:tr>
      <w:tr w:rsidR="006C35EC" w14:paraId="07B6D7F4" w14:textId="77777777" w:rsidTr="006C35EC">
        <w:tc>
          <w:tcPr>
            <w:tcW w:w="535" w:type="dxa"/>
          </w:tcPr>
          <w:p w14:paraId="39C1656F" w14:textId="77777777" w:rsidR="006C35EC" w:rsidRDefault="006C35EC" w:rsidP="006C35EC"/>
        </w:tc>
        <w:tc>
          <w:tcPr>
            <w:tcW w:w="2439" w:type="dxa"/>
          </w:tcPr>
          <w:p w14:paraId="4B5D1449" w14:textId="77777777" w:rsidR="006C35EC" w:rsidRDefault="006C35EC" w:rsidP="006C35EC"/>
        </w:tc>
        <w:tc>
          <w:tcPr>
            <w:tcW w:w="1487" w:type="dxa"/>
          </w:tcPr>
          <w:p w14:paraId="4CE020DE" w14:textId="77777777" w:rsidR="006C35EC" w:rsidRDefault="006C35EC" w:rsidP="006C35EC"/>
        </w:tc>
        <w:tc>
          <w:tcPr>
            <w:tcW w:w="1487" w:type="dxa"/>
          </w:tcPr>
          <w:p w14:paraId="4D59B126" w14:textId="77777777" w:rsidR="006C35EC" w:rsidRDefault="006C35EC" w:rsidP="006C35EC"/>
        </w:tc>
        <w:tc>
          <w:tcPr>
            <w:tcW w:w="1487" w:type="dxa"/>
          </w:tcPr>
          <w:p w14:paraId="04EDEA1B" w14:textId="77777777" w:rsidR="006C35EC" w:rsidRDefault="006C35EC" w:rsidP="006C35EC"/>
        </w:tc>
        <w:tc>
          <w:tcPr>
            <w:tcW w:w="1487" w:type="dxa"/>
          </w:tcPr>
          <w:p w14:paraId="363AC57B" w14:textId="77777777" w:rsidR="006C35EC" w:rsidRDefault="006C35EC" w:rsidP="006C35EC"/>
        </w:tc>
      </w:tr>
      <w:tr w:rsidR="006C35EC" w14:paraId="79CA0FE1" w14:textId="77777777" w:rsidTr="006C35EC">
        <w:tc>
          <w:tcPr>
            <w:tcW w:w="535" w:type="dxa"/>
          </w:tcPr>
          <w:p w14:paraId="0C875E12" w14:textId="77777777" w:rsidR="006C35EC" w:rsidRDefault="006C35EC" w:rsidP="006C35EC"/>
        </w:tc>
        <w:tc>
          <w:tcPr>
            <w:tcW w:w="2439" w:type="dxa"/>
          </w:tcPr>
          <w:p w14:paraId="40309562" w14:textId="77777777" w:rsidR="006C35EC" w:rsidRDefault="006C35EC" w:rsidP="006C35EC"/>
        </w:tc>
        <w:tc>
          <w:tcPr>
            <w:tcW w:w="1487" w:type="dxa"/>
          </w:tcPr>
          <w:p w14:paraId="22DF96F6" w14:textId="77777777" w:rsidR="006C35EC" w:rsidRDefault="006C35EC" w:rsidP="006C35EC"/>
        </w:tc>
        <w:tc>
          <w:tcPr>
            <w:tcW w:w="1487" w:type="dxa"/>
          </w:tcPr>
          <w:p w14:paraId="76AF2458" w14:textId="77777777" w:rsidR="006C35EC" w:rsidRDefault="006C35EC" w:rsidP="006C35EC"/>
        </w:tc>
        <w:tc>
          <w:tcPr>
            <w:tcW w:w="1487" w:type="dxa"/>
          </w:tcPr>
          <w:p w14:paraId="38124106" w14:textId="77777777" w:rsidR="006C35EC" w:rsidRDefault="006C35EC" w:rsidP="006C35EC"/>
        </w:tc>
        <w:tc>
          <w:tcPr>
            <w:tcW w:w="1487" w:type="dxa"/>
          </w:tcPr>
          <w:p w14:paraId="2F55632A" w14:textId="77777777" w:rsidR="006C35EC" w:rsidRDefault="006C35EC" w:rsidP="006C35EC"/>
        </w:tc>
      </w:tr>
      <w:tr w:rsidR="006C35EC" w14:paraId="411B5AE6" w14:textId="77777777" w:rsidTr="006C35EC">
        <w:tc>
          <w:tcPr>
            <w:tcW w:w="535" w:type="dxa"/>
          </w:tcPr>
          <w:p w14:paraId="57D031D5" w14:textId="77777777" w:rsidR="006C35EC" w:rsidRDefault="006C35EC" w:rsidP="006C35EC"/>
        </w:tc>
        <w:tc>
          <w:tcPr>
            <w:tcW w:w="2439" w:type="dxa"/>
          </w:tcPr>
          <w:p w14:paraId="6914A566" w14:textId="77777777" w:rsidR="006C35EC" w:rsidRDefault="006C35EC" w:rsidP="006C35EC"/>
        </w:tc>
        <w:tc>
          <w:tcPr>
            <w:tcW w:w="1487" w:type="dxa"/>
          </w:tcPr>
          <w:p w14:paraId="581A1EE8" w14:textId="77777777" w:rsidR="006C35EC" w:rsidRDefault="006C35EC" w:rsidP="006C35EC"/>
        </w:tc>
        <w:tc>
          <w:tcPr>
            <w:tcW w:w="1487" w:type="dxa"/>
          </w:tcPr>
          <w:p w14:paraId="7D2096D9" w14:textId="77777777" w:rsidR="006C35EC" w:rsidRDefault="006C35EC" w:rsidP="006C35EC"/>
        </w:tc>
        <w:tc>
          <w:tcPr>
            <w:tcW w:w="1487" w:type="dxa"/>
          </w:tcPr>
          <w:p w14:paraId="66480A9A" w14:textId="77777777" w:rsidR="006C35EC" w:rsidRDefault="006C35EC" w:rsidP="006C35EC"/>
        </w:tc>
        <w:tc>
          <w:tcPr>
            <w:tcW w:w="1487" w:type="dxa"/>
          </w:tcPr>
          <w:p w14:paraId="74CB94E0" w14:textId="77777777" w:rsidR="006C35EC" w:rsidRDefault="006C35EC" w:rsidP="006C35EC"/>
        </w:tc>
      </w:tr>
      <w:tr w:rsidR="006C35EC" w14:paraId="6965B019" w14:textId="77777777" w:rsidTr="006C35EC">
        <w:tc>
          <w:tcPr>
            <w:tcW w:w="535" w:type="dxa"/>
          </w:tcPr>
          <w:p w14:paraId="517AF768" w14:textId="77777777" w:rsidR="006C35EC" w:rsidRDefault="006C35EC" w:rsidP="006C35EC"/>
        </w:tc>
        <w:tc>
          <w:tcPr>
            <w:tcW w:w="2439" w:type="dxa"/>
          </w:tcPr>
          <w:p w14:paraId="7572200D" w14:textId="77777777" w:rsidR="006C35EC" w:rsidRDefault="006C35EC" w:rsidP="006C35EC"/>
        </w:tc>
        <w:tc>
          <w:tcPr>
            <w:tcW w:w="1487" w:type="dxa"/>
          </w:tcPr>
          <w:p w14:paraId="364499AB" w14:textId="77777777" w:rsidR="006C35EC" w:rsidRDefault="006C35EC" w:rsidP="006C35EC"/>
        </w:tc>
        <w:tc>
          <w:tcPr>
            <w:tcW w:w="1487" w:type="dxa"/>
          </w:tcPr>
          <w:p w14:paraId="00C81436" w14:textId="77777777" w:rsidR="006C35EC" w:rsidRDefault="006C35EC" w:rsidP="006C35EC"/>
        </w:tc>
        <w:tc>
          <w:tcPr>
            <w:tcW w:w="1487" w:type="dxa"/>
          </w:tcPr>
          <w:p w14:paraId="16BBFBFD" w14:textId="77777777" w:rsidR="006C35EC" w:rsidRDefault="006C35EC" w:rsidP="006C35EC"/>
        </w:tc>
        <w:tc>
          <w:tcPr>
            <w:tcW w:w="1487" w:type="dxa"/>
          </w:tcPr>
          <w:p w14:paraId="44BEDE5F" w14:textId="77777777" w:rsidR="006C35EC" w:rsidRDefault="006C35EC" w:rsidP="006C35EC"/>
        </w:tc>
      </w:tr>
      <w:tr w:rsidR="006C35EC" w14:paraId="13FBED28" w14:textId="77777777" w:rsidTr="006C35EC">
        <w:tc>
          <w:tcPr>
            <w:tcW w:w="535" w:type="dxa"/>
          </w:tcPr>
          <w:p w14:paraId="7D219F79" w14:textId="77777777" w:rsidR="006C35EC" w:rsidRDefault="006C35EC" w:rsidP="006C35EC"/>
        </w:tc>
        <w:tc>
          <w:tcPr>
            <w:tcW w:w="2439" w:type="dxa"/>
          </w:tcPr>
          <w:p w14:paraId="0DEFD07C" w14:textId="77777777" w:rsidR="006C35EC" w:rsidRDefault="006C35EC" w:rsidP="006C35EC"/>
        </w:tc>
        <w:tc>
          <w:tcPr>
            <w:tcW w:w="1487" w:type="dxa"/>
          </w:tcPr>
          <w:p w14:paraId="441DCB56" w14:textId="77777777" w:rsidR="006C35EC" w:rsidRDefault="006C35EC" w:rsidP="006C35EC"/>
        </w:tc>
        <w:tc>
          <w:tcPr>
            <w:tcW w:w="1487" w:type="dxa"/>
          </w:tcPr>
          <w:p w14:paraId="460E751D" w14:textId="77777777" w:rsidR="006C35EC" w:rsidRDefault="006C35EC" w:rsidP="006C35EC"/>
        </w:tc>
        <w:tc>
          <w:tcPr>
            <w:tcW w:w="1487" w:type="dxa"/>
          </w:tcPr>
          <w:p w14:paraId="33AFAF54" w14:textId="77777777" w:rsidR="006C35EC" w:rsidRDefault="006C35EC" w:rsidP="006C35EC"/>
        </w:tc>
        <w:tc>
          <w:tcPr>
            <w:tcW w:w="1487" w:type="dxa"/>
          </w:tcPr>
          <w:p w14:paraId="75E60287" w14:textId="77777777" w:rsidR="006C35EC" w:rsidRDefault="006C35EC" w:rsidP="006C35EC"/>
        </w:tc>
      </w:tr>
      <w:tr w:rsidR="006C35EC" w14:paraId="45418908" w14:textId="77777777" w:rsidTr="006C35EC">
        <w:tc>
          <w:tcPr>
            <w:tcW w:w="535" w:type="dxa"/>
          </w:tcPr>
          <w:p w14:paraId="42C5D19A" w14:textId="77777777" w:rsidR="006C35EC" w:rsidRDefault="006C35EC" w:rsidP="006C35EC"/>
        </w:tc>
        <w:tc>
          <w:tcPr>
            <w:tcW w:w="2439" w:type="dxa"/>
          </w:tcPr>
          <w:p w14:paraId="3A06D205" w14:textId="77777777" w:rsidR="006C35EC" w:rsidRDefault="006C35EC" w:rsidP="006C35EC"/>
        </w:tc>
        <w:tc>
          <w:tcPr>
            <w:tcW w:w="1487" w:type="dxa"/>
          </w:tcPr>
          <w:p w14:paraId="32B3D1D3" w14:textId="77777777" w:rsidR="006C35EC" w:rsidRDefault="006C35EC" w:rsidP="006C35EC"/>
        </w:tc>
        <w:tc>
          <w:tcPr>
            <w:tcW w:w="1487" w:type="dxa"/>
          </w:tcPr>
          <w:p w14:paraId="3785547C" w14:textId="77777777" w:rsidR="006C35EC" w:rsidRDefault="006C35EC" w:rsidP="006C35EC"/>
        </w:tc>
        <w:tc>
          <w:tcPr>
            <w:tcW w:w="1487" w:type="dxa"/>
          </w:tcPr>
          <w:p w14:paraId="1106E1CE" w14:textId="77777777" w:rsidR="006C35EC" w:rsidRDefault="006C35EC" w:rsidP="006C35EC"/>
        </w:tc>
        <w:tc>
          <w:tcPr>
            <w:tcW w:w="1487" w:type="dxa"/>
          </w:tcPr>
          <w:p w14:paraId="50115D9F" w14:textId="77777777" w:rsidR="006C35EC" w:rsidRDefault="006C35EC" w:rsidP="006C35EC"/>
        </w:tc>
      </w:tr>
      <w:tr w:rsidR="006C35EC" w14:paraId="30F80386" w14:textId="77777777" w:rsidTr="006C35EC">
        <w:tc>
          <w:tcPr>
            <w:tcW w:w="535" w:type="dxa"/>
          </w:tcPr>
          <w:p w14:paraId="7E32E3CD" w14:textId="77777777" w:rsidR="006C35EC" w:rsidRDefault="006C35EC" w:rsidP="006C35EC"/>
        </w:tc>
        <w:tc>
          <w:tcPr>
            <w:tcW w:w="2439" w:type="dxa"/>
          </w:tcPr>
          <w:p w14:paraId="015A1EE5" w14:textId="77777777" w:rsidR="006C35EC" w:rsidRDefault="006C35EC" w:rsidP="006C35EC"/>
        </w:tc>
        <w:tc>
          <w:tcPr>
            <w:tcW w:w="1487" w:type="dxa"/>
          </w:tcPr>
          <w:p w14:paraId="795FEE8F" w14:textId="77777777" w:rsidR="006C35EC" w:rsidRDefault="006C35EC" w:rsidP="006C35EC"/>
        </w:tc>
        <w:tc>
          <w:tcPr>
            <w:tcW w:w="1487" w:type="dxa"/>
          </w:tcPr>
          <w:p w14:paraId="704FED11" w14:textId="77777777" w:rsidR="006C35EC" w:rsidRDefault="006C35EC" w:rsidP="006C35EC"/>
        </w:tc>
        <w:tc>
          <w:tcPr>
            <w:tcW w:w="1487" w:type="dxa"/>
          </w:tcPr>
          <w:p w14:paraId="454699FD" w14:textId="77777777" w:rsidR="006C35EC" w:rsidRDefault="006C35EC" w:rsidP="006C35EC"/>
        </w:tc>
        <w:tc>
          <w:tcPr>
            <w:tcW w:w="1487" w:type="dxa"/>
          </w:tcPr>
          <w:p w14:paraId="408E5FA5" w14:textId="77777777" w:rsidR="006C35EC" w:rsidRDefault="006C35EC" w:rsidP="006C35EC"/>
        </w:tc>
      </w:tr>
      <w:tr w:rsidR="006C35EC" w14:paraId="5B21FE81" w14:textId="77777777" w:rsidTr="006C35EC">
        <w:tc>
          <w:tcPr>
            <w:tcW w:w="535" w:type="dxa"/>
          </w:tcPr>
          <w:p w14:paraId="35AC0991" w14:textId="77777777" w:rsidR="006C35EC" w:rsidRDefault="006C35EC" w:rsidP="006C35EC"/>
        </w:tc>
        <w:tc>
          <w:tcPr>
            <w:tcW w:w="2439" w:type="dxa"/>
          </w:tcPr>
          <w:p w14:paraId="23F7CA02" w14:textId="77777777" w:rsidR="006C35EC" w:rsidRDefault="006C35EC" w:rsidP="006C35EC"/>
        </w:tc>
        <w:tc>
          <w:tcPr>
            <w:tcW w:w="1487" w:type="dxa"/>
          </w:tcPr>
          <w:p w14:paraId="740D6964" w14:textId="77777777" w:rsidR="006C35EC" w:rsidRDefault="006C35EC" w:rsidP="006C35EC"/>
        </w:tc>
        <w:tc>
          <w:tcPr>
            <w:tcW w:w="1487" w:type="dxa"/>
          </w:tcPr>
          <w:p w14:paraId="41912A26" w14:textId="77777777" w:rsidR="006C35EC" w:rsidRDefault="006C35EC" w:rsidP="006C35EC"/>
        </w:tc>
        <w:tc>
          <w:tcPr>
            <w:tcW w:w="1487" w:type="dxa"/>
          </w:tcPr>
          <w:p w14:paraId="790AC15A" w14:textId="77777777" w:rsidR="006C35EC" w:rsidRDefault="006C35EC" w:rsidP="006C35EC"/>
        </w:tc>
        <w:tc>
          <w:tcPr>
            <w:tcW w:w="1487" w:type="dxa"/>
          </w:tcPr>
          <w:p w14:paraId="2CA899D3" w14:textId="77777777" w:rsidR="006C35EC" w:rsidRDefault="006C35EC" w:rsidP="006C35EC"/>
        </w:tc>
      </w:tr>
      <w:tr w:rsidR="006C35EC" w14:paraId="1EA61220" w14:textId="77777777" w:rsidTr="006C35EC">
        <w:tc>
          <w:tcPr>
            <w:tcW w:w="535" w:type="dxa"/>
          </w:tcPr>
          <w:p w14:paraId="422D8650" w14:textId="77777777" w:rsidR="006C35EC" w:rsidRDefault="006C35EC" w:rsidP="006C35EC"/>
        </w:tc>
        <w:tc>
          <w:tcPr>
            <w:tcW w:w="2439" w:type="dxa"/>
          </w:tcPr>
          <w:p w14:paraId="678670AB" w14:textId="77777777" w:rsidR="006C35EC" w:rsidRDefault="006C35EC" w:rsidP="006C35EC"/>
        </w:tc>
        <w:tc>
          <w:tcPr>
            <w:tcW w:w="1487" w:type="dxa"/>
          </w:tcPr>
          <w:p w14:paraId="2B9D4682" w14:textId="77777777" w:rsidR="006C35EC" w:rsidRDefault="006C35EC" w:rsidP="006C35EC"/>
        </w:tc>
        <w:tc>
          <w:tcPr>
            <w:tcW w:w="1487" w:type="dxa"/>
          </w:tcPr>
          <w:p w14:paraId="4BA6C2C4" w14:textId="77777777" w:rsidR="006C35EC" w:rsidRDefault="006C35EC" w:rsidP="006C35EC"/>
        </w:tc>
        <w:tc>
          <w:tcPr>
            <w:tcW w:w="1487" w:type="dxa"/>
          </w:tcPr>
          <w:p w14:paraId="578AB55D" w14:textId="77777777" w:rsidR="006C35EC" w:rsidRDefault="006C35EC" w:rsidP="006C35EC"/>
        </w:tc>
        <w:tc>
          <w:tcPr>
            <w:tcW w:w="1487" w:type="dxa"/>
          </w:tcPr>
          <w:p w14:paraId="7F5C9AA8" w14:textId="77777777" w:rsidR="006C35EC" w:rsidRDefault="006C35EC" w:rsidP="006C35EC"/>
        </w:tc>
      </w:tr>
      <w:tr w:rsidR="006C35EC" w14:paraId="0B7D0BCA" w14:textId="77777777" w:rsidTr="006C35EC">
        <w:tc>
          <w:tcPr>
            <w:tcW w:w="535" w:type="dxa"/>
          </w:tcPr>
          <w:p w14:paraId="64120919" w14:textId="77777777" w:rsidR="006C35EC" w:rsidRDefault="006C35EC" w:rsidP="006C35EC"/>
        </w:tc>
        <w:tc>
          <w:tcPr>
            <w:tcW w:w="2439" w:type="dxa"/>
          </w:tcPr>
          <w:p w14:paraId="22F3FC1F" w14:textId="77777777" w:rsidR="006C35EC" w:rsidRDefault="006C35EC" w:rsidP="006C35EC"/>
        </w:tc>
        <w:tc>
          <w:tcPr>
            <w:tcW w:w="1487" w:type="dxa"/>
          </w:tcPr>
          <w:p w14:paraId="051BE44B" w14:textId="77777777" w:rsidR="006C35EC" w:rsidRDefault="006C35EC" w:rsidP="006C35EC"/>
        </w:tc>
        <w:tc>
          <w:tcPr>
            <w:tcW w:w="1487" w:type="dxa"/>
          </w:tcPr>
          <w:p w14:paraId="1A11B91C" w14:textId="77777777" w:rsidR="006C35EC" w:rsidRDefault="006C35EC" w:rsidP="006C35EC"/>
        </w:tc>
        <w:tc>
          <w:tcPr>
            <w:tcW w:w="1487" w:type="dxa"/>
          </w:tcPr>
          <w:p w14:paraId="34F732ED" w14:textId="77777777" w:rsidR="006C35EC" w:rsidRDefault="006C35EC" w:rsidP="006C35EC"/>
        </w:tc>
        <w:tc>
          <w:tcPr>
            <w:tcW w:w="1487" w:type="dxa"/>
          </w:tcPr>
          <w:p w14:paraId="0A697A14" w14:textId="77777777" w:rsidR="006C35EC" w:rsidRDefault="006C35EC" w:rsidP="006C35EC"/>
        </w:tc>
      </w:tr>
      <w:tr w:rsidR="006C35EC" w14:paraId="3C69B1C4" w14:textId="77777777" w:rsidTr="006C35EC">
        <w:tc>
          <w:tcPr>
            <w:tcW w:w="535" w:type="dxa"/>
          </w:tcPr>
          <w:p w14:paraId="5739F28A" w14:textId="77777777" w:rsidR="006C35EC" w:rsidRDefault="006C35EC" w:rsidP="006C35EC"/>
        </w:tc>
        <w:tc>
          <w:tcPr>
            <w:tcW w:w="2439" w:type="dxa"/>
          </w:tcPr>
          <w:p w14:paraId="651A6DC6" w14:textId="77777777" w:rsidR="006C35EC" w:rsidRDefault="006C35EC" w:rsidP="006C35EC"/>
        </w:tc>
        <w:tc>
          <w:tcPr>
            <w:tcW w:w="1487" w:type="dxa"/>
          </w:tcPr>
          <w:p w14:paraId="41F2365F" w14:textId="77777777" w:rsidR="006C35EC" w:rsidRDefault="006C35EC" w:rsidP="006C35EC"/>
        </w:tc>
        <w:tc>
          <w:tcPr>
            <w:tcW w:w="1487" w:type="dxa"/>
          </w:tcPr>
          <w:p w14:paraId="041CB481" w14:textId="77777777" w:rsidR="006C35EC" w:rsidRDefault="006C35EC" w:rsidP="006C35EC"/>
        </w:tc>
        <w:tc>
          <w:tcPr>
            <w:tcW w:w="1487" w:type="dxa"/>
          </w:tcPr>
          <w:p w14:paraId="5C45721B" w14:textId="77777777" w:rsidR="006C35EC" w:rsidRDefault="006C35EC" w:rsidP="006C35EC"/>
        </w:tc>
        <w:tc>
          <w:tcPr>
            <w:tcW w:w="1487" w:type="dxa"/>
          </w:tcPr>
          <w:p w14:paraId="6F376D51" w14:textId="77777777" w:rsidR="006C35EC" w:rsidRDefault="006C35EC" w:rsidP="006C35EC"/>
        </w:tc>
      </w:tr>
      <w:tr w:rsidR="006C35EC" w14:paraId="7B9AE412" w14:textId="77777777" w:rsidTr="006C35EC">
        <w:tc>
          <w:tcPr>
            <w:tcW w:w="535" w:type="dxa"/>
          </w:tcPr>
          <w:p w14:paraId="3DD57110" w14:textId="77777777" w:rsidR="006C35EC" w:rsidRDefault="006C35EC" w:rsidP="006C35EC"/>
        </w:tc>
        <w:tc>
          <w:tcPr>
            <w:tcW w:w="2439" w:type="dxa"/>
          </w:tcPr>
          <w:p w14:paraId="405F49E1" w14:textId="77777777" w:rsidR="006C35EC" w:rsidRDefault="006C35EC" w:rsidP="006C35EC"/>
        </w:tc>
        <w:tc>
          <w:tcPr>
            <w:tcW w:w="1487" w:type="dxa"/>
          </w:tcPr>
          <w:p w14:paraId="22A21921" w14:textId="77777777" w:rsidR="006C35EC" w:rsidRDefault="006C35EC" w:rsidP="006C35EC"/>
        </w:tc>
        <w:tc>
          <w:tcPr>
            <w:tcW w:w="1487" w:type="dxa"/>
          </w:tcPr>
          <w:p w14:paraId="3FAAB90A" w14:textId="77777777" w:rsidR="006C35EC" w:rsidRDefault="006C35EC" w:rsidP="006C35EC"/>
        </w:tc>
        <w:tc>
          <w:tcPr>
            <w:tcW w:w="1487" w:type="dxa"/>
          </w:tcPr>
          <w:p w14:paraId="13899B5D" w14:textId="77777777" w:rsidR="006C35EC" w:rsidRDefault="006C35EC" w:rsidP="006C35EC"/>
        </w:tc>
        <w:tc>
          <w:tcPr>
            <w:tcW w:w="1487" w:type="dxa"/>
          </w:tcPr>
          <w:p w14:paraId="2119F363" w14:textId="77777777" w:rsidR="006C35EC" w:rsidRDefault="006C35EC" w:rsidP="006C35EC"/>
        </w:tc>
      </w:tr>
      <w:tr w:rsidR="006C35EC" w14:paraId="60BD4688" w14:textId="77777777" w:rsidTr="006C35EC">
        <w:tc>
          <w:tcPr>
            <w:tcW w:w="535" w:type="dxa"/>
          </w:tcPr>
          <w:p w14:paraId="002C6ED8" w14:textId="77777777" w:rsidR="006C35EC" w:rsidRDefault="006C35EC" w:rsidP="006C35EC"/>
        </w:tc>
        <w:tc>
          <w:tcPr>
            <w:tcW w:w="2439" w:type="dxa"/>
          </w:tcPr>
          <w:p w14:paraId="43A501F3" w14:textId="77777777" w:rsidR="006C35EC" w:rsidRDefault="006C35EC" w:rsidP="006C35EC"/>
        </w:tc>
        <w:tc>
          <w:tcPr>
            <w:tcW w:w="1487" w:type="dxa"/>
          </w:tcPr>
          <w:p w14:paraId="2C48AAEF" w14:textId="77777777" w:rsidR="006C35EC" w:rsidRDefault="006C35EC" w:rsidP="006C35EC"/>
        </w:tc>
        <w:tc>
          <w:tcPr>
            <w:tcW w:w="1487" w:type="dxa"/>
          </w:tcPr>
          <w:p w14:paraId="7AD26B03" w14:textId="77777777" w:rsidR="006C35EC" w:rsidRDefault="006C35EC" w:rsidP="006C35EC"/>
        </w:tc>
        <w:tc>
          <w:tcPr>
            <w:tcW w:w="1487" w:type="dxa"/>
          </w:tcPr>
          <w:p w14:paraId="75604A46" w14:textId="77777777" w:rsidR="006C35EC" w:rsidRDefault="006C35EC" w:rsidP="006C35EC"/>
        </w:tc>
        <w:tc>
          <w:tcPr>
            <w:tcW w:w="1487" w:type="dxa"/>
          </w:tcPr>
          <w:p w14:paraId="0A0E46C2" w14:textId="77777777" w:rsidR="006C35EC" w:rsidRDefault="006C35EC" w:rsidP="006C35EC"/>
        </w:tc>
      </w:tr>
      <w:tr w:rsidR="006C35EC" w14:paraId="5FF68B1C" w14:textId="77777777" w:rsidTr="006C35EC">
        <w:tc>
          <w:tcPr>
            <w:tcW w:w="535" w:type="dxa"/>
          </w:tcPr>
          <w:p w14:paraId="5847C93D" w14:textId="77777777" w:rsidR="006C35EC" w:rsidRDefault="006C35EC" w:rsidP="006C35EC"/>
        </w:tc>
        <w:tc>
          <w:tcPr>
            <w:tcW w:w="2439" w:type="dxa"/>
          </w:tcPr>
          <w:p w14:paraId="55001056" w14:textId="77777777" w:rsidR="006C35EC" w:rsidRDefault="006C35EC" w:rsidP="006C35EC"/>
        </w:tc>
        <w:tc>
          <w:tcPr>
            <w:tcW w:w="1487" w:type="dxa"/>
          </w:tcPr>
          <w:p w14:paraId="7E7F91A6" w14:textId="77777777" w:rsidR="006C35EC" w:rsidRDefault="006C35EC" w:rsidP="006C35EC"/>
        </w:tc>
        <w:tc>
          <w:tcPr>
            <w:tcW w:w="1487" w:type="dxa"/>
          </w:tcPr>
          <w:p w14:paraId="7F038869" w14:textId="77777777" w:rsidR="006C35EC" w:rsidRDefault="006C35EC" w:rsidP="006C35EC"/>
        </w:tc>
        <w:tc>
          <w:tcPr>
            <w:tcW w:w="1487" w:type="dxa"/>
          </w:tcPr>
          <w:p w14:paraId="45950EC4" w14:textId="77777777" w:rsidR="006C35EC" w:rsidRDefault="006C35EC" w:rsidP="006C35EC"/>
        </w:tc>
        <w:tc>
          <w:tcPr>
            <w:tcW w:w="1487" w:type="dxa"/>
          </w:tcPr>
          <w:p w14:paraId="02646154" w14:textId="77777777" w:rsidR="006C35EC" w:rsidRDefault="006C35EC" w:rsidP="006C35EC"/>
        </w:tc>
      </w:tr>
      <w:tr w:rsidR="006C35EC" w14:paraId="6CD21C49" w14:textId="77777777" w:rsidTr="006C35EC">
        <w:tc>
          <w:tcPr>
            <w:tcW w:w="535" w:type="dxa"/>
          </w:tcPr>
          <w:p w14:paraId="1043A8D7" w14:textId="77777777" w:rsidR="006C35EC" w:rsidRDefault="006C35EC" w:rsidP="006C35EC"/>
        </w:tc>
        <w:tc>
          <w:tcPr>
            <w:tcW w:w="2439" w:type="dxa"/>
          </w:tcPr>
          <w:p w14:paraId="0EB0E74C" w14:textId="77777777" w:rsidR="006C35EC" w:rsidRDefault="006C35EC" w:rsidP="006C35EC"/>
        </w:tc>
        <w:tc>
          <w:tcPr>
            <w:tcW w:w="1487" w:type="dxa"/>
          </w:tcPr>
          <w:p w14:paraId="33A60203" w14:textId="77777777" w:rsidR="006C35EC" w:rsidRDefault="006C35EC" w:rsidP="006C35EC"/>
        </w:tc>
        <w:tc>
          <w:tcPr>
            <w:tcW w:w="1487" w:type="dxa"/>
          </w:tcPr>
          <w:p w14:paraId="02A7F7CC" w14:textId="77777777" w:rsidR="006C35EC" w:rsidRDefault="006C35EC" w:rsidP="006C35EC"/>
        </w:tc>
        <w:tc>
          <w:tcPr>
            <w:tcW w:w="1487" w:type="dxa"/>
          </w:tcPr>
          <w:p w14:paraId="00DA0443" w14:textId="77777777" w:rsidR="006C35EC" w:rsidRDefault="006C35EC" w:rsidP="006C35EC"/>
        </w:tc>
        <w:tc>
          <w:tcPr>
            <w:tcW w:w="1487" w:type="dxa"/>
          </w:tcPr>
          <w:p w14:paraId="46E225D4" w14:textId="77777777" w:rsidR="006C35EC" w:rsidRDefault="006C35EC" w:rsidP="006C35EC"/>
        </w:tc>
      </w:tr>
      <w:tr w:rsidR="006C35EC" w14:paraId="4BF4BD0B" w14:textId="77777777" w:rsidTr="006C35EC">
        <w:tc>
          <w:tcPr>
            <w:tcW w:w="535" w:type="dxa"/>
          </w:tcPr>
          <w:p w14:paraId="5394074B" w14:textId="77777777" w:rsidR="006C35EC" w:rsidRDefault="006C35EC" w:rsidP="006C35EC"/>
        </w:tc>
        <w:tc>
          <w:tcPr>
            <w:tcW w:w="2439" w:type="dxa"/>
          </w:tcPr>
          <w:p w14:paraId="70E89BF0" w14:textId="77777777" w:rsidR="006C35EC" w:rsidRDefault="006C35EC" w:rsidP="006C35EC"/>
        </w:tc>
        <w:tc>
          <w:tcPr>
            <w:tcW w:w="1487" w:type="dxa"/>
          </w:tcPr>
          <w:p w14:paraId="26B34245" w14:textId="77777777" w:rsidR="006C35EC" w:rsidRDefault="006C35EC" w:rsidP="006C35EC"/>
        </w:tc>
        <w:tc>
          <w:tcPr>
            <w:tcW w:w="1487" w:type="dxa"/>
          </w:tcPr>
          <w:p w14:paraId="4602231D" w14:textId="77777777" w:rsidR="006C35EC" w:rsidRDefault="006C35EC" w:rsidP="006C35EC"/>
        </w:tc>
        <w:tc>
          <w:tcPr>
            <w:tcW w:w="1487" w:type="dxa"/>
          </w:tcPr>
          <w:p w14:paraId="5B09E567" w14:textId="77777777" w:rsidR="006C35EC" w:rsidRDefault="006C35EC" w:rsidP="006C35EC"/>
        </w:tc>
        <w:tc>
          <w:tcPr>
            <w:tcW w:w="1487" w:type="dxa"/>
          </w:tcPr>
          <w:p w14:paraId="25B28067" w14:textId="77777777" w:rsidR="006C35EC" w:rsidRDefault="006C35EC" w:rsidP="006C35EC"/>
        </w:tc>
      </w:tr>
      <w:tr w:rsidR="006C35EC" w14:paraId="78B7AD72" w14:textId="77777777" w:rsidTr="006C35EC">
        <w:tc>
          <w:tcPr>
            <w:tcW w:w="535" w:type="dxa"/>
          </w:tcPr>
          <w:p w14:paraId="07052FBB" w14:textId="77777777" w:rsidR="006C35EC" w:rsidRDefault="006C35EC" w:rsidP="006C35EC"/>
        </w:tc>
        <w:tc>
          <w:tcPr>
            <w:tcW w:w="2439" w:type="dxa"/>
          </w:tcPr>
          <w:p w14:paraId="6D04DF83" w14:textId="77777777" w:rsidR="006C35EC" w:rsidRDefault="006C35EC" w:rsidP="006C35EC"/>
        </w:tc>
        <w:tc>
          <w:tcPr>
            <w:tcW w:w="1487" w:type="dxa"/>
          </w:tcPr>
          <w:p w14:paraId="6EFFA8D6" w14:textId="77777777" w:rsidR="006C35EC" w:rsidRDefault="006C35EC" w:rsidP="006C35EC"/>
        </w:tc>
        <w:tc>
          <w:tcPr>
            <w:tcW w:w="1487" w:type="dxa"/>
          </w:tcPr>
          <w:p w14:paraId="60FD0A82" w14:textId="77777777" w:rsidR="006C35EC" w:rsidRDefault="006C35EC" w:rsidP="006C35EC"/>
        </w:tc>
        <w:tc>
          <w:tcPr>
            <w:tcW w:w="1487" w:type="dxa"/>
          </w:tcPr>
          <w:p w14:paraId="6689054D" w14:textId="77777777" w:rsidR="006C35EC" w:rsidRDefault="006C35EC" w:rsidP="006C35EC"/>
        </w:tc>
        <w:tc>
          <w:tcPr>
            <w:tcW w:w="1487" w:type="dxa"/>
          </w:tcPr>
          <w:p w14:paraId="319D4047" w14:textId="77777777" w:rsidR="006C35EC" w:rsidRDefault="006C35EC" w:rsidP="006C35EC"/>
        </w:tc>
      </w:tr>
      <w:tr w:rsidR="006C35EC" w14:paraId="731A581D" w14:textId="77777777" w:rsidTr="006C35EC">
        <w:tc>
          <w:tcPr>
            <w:tcW w:w="535" w:type="dxa"/>
          </w:tcPr>
          <w:p w14:paraId="3985DD75" w14:textId="77777777" w:rsidR="006C35EC" w:rsidRDefault="006C35EC" w:rsidP="006C35EC"/>
        </w:tc>
        <w:tc>
          <w:tcPr>
            <w:tcW w:w="2439" w:type="dxa"/>
          </w:tcPr>
          <w:p w14:paraId="5F8DB2D6" w14:textId="77777777" w:rsidR="006C35EC" w:rsidRDefault="006C35EC" w:rsidP="006C35EC"/>
        </w:tc>
        <w:tc>
          <w:tcPr>
            <w:tcW w:w="1487" w:type="dxa"/>
          </w:tcPr>
          <w:p w14:paraId="5A1293B5" w14:textId="77777777" w:rsidR="006C35EC" w:rsidRDefault="006C35EC" w:rsidP="006C35EC"/>
        </w:tc>
        <w:tc>
          <w:tcPr>
            <w:tcW w:w="1487" w:type="dxa"/>
          </w:tcPr>
          <w:p w14:paraId="15B96A09" w14:textId="77777777" w:rsidR="006C35EC" w:rsidRDefault="006C35EC" w:rsidP="006C35EC"/>
        </w:tc>
        <w:tc>
          <w:tcPr>
            <w:tcW w:w="1487" w:type="dxa"/>
          </w:tcPr>
          <w:p w14:paraId="0525A899" w14:textId="77777777" w:rsidR="006C35EC" w:rsidRDefault="006C35EC" w:rsidP="006C35EC"/>
        </w:tc>
        <w:tc>
          <w:tcPr>
            <w:tcW w:w="1487" w:type="dxa"/>
          </w:tcPr>
          <w:p w14:paraId="10C1BA72" w14:textId="77777777" w:rsidR="006C35EC" w:rsidRDefault="006C35EC" w:rsidP="006C35EC"/>
        </w:tc>
      </w:tr>
      <w:tr w:rsidR="006C35EC" w14:paraId="524842EF" w14:textId="77777777" w:rsidTr="006C35EC">
        <w:tc>
          <w:tcPr>
            <w:tcW w:w="535" w:type="dxa"/>
          </w:tcPr>
          <w:p w14:paraId="54B35349" w14:textId="77777777" w:rsidR="006C35EC" w:rsidRDefault="006C35EC" w:rsidP="006C35EC"/>
        </w:tc>
        <w:tc>
          <w:tcPr>
            <w:tcW w:w="2439" w:type="dxa"/>
          </w:tcPr>
          <w:p w14:paraId="7E8EF002" w14:textId="77777777" w:rsidR="006C35EC" w:rsidRDefault="006C35EC" w:rsidP="006C35EC"/>
        </w:tc>
        <w:tc>
          <w:tcPr>
            <w:tcW w:w="1487" w:type="dxa"/>
          </w:tcPr>
          <w:p w14:paraId="4C9A6A6C" w14:textId="77777777" w:rsidR="006C35EC" w:rsidRDefault="006C35EC" w:rsidP="006C35EC"/>
        </w:tc>
        <w:tc>
          <w:tcPr>
            <w:tcW w:w="1487" w:type="dxa"/>
          </w:tcPr>
          <w:p w14:paraId="5AF18813" w14:textId="77777777" w:rsidR="006C35EC" w:rsidRDefault="006C35EC" w:rsidP="006C35EC"/>
        </w:tc>
        <w:tc>
          <w:tcPr>
            <w:tcW w:w="1487" w:type="dxa"/>
          </w:tcPr>
          <w:p w14:paraId="7EFE2EBE" w14:textId="77777777" w:rsidR="006C35EC" w:rsidRDefault="006C35EC" w:rsidP="006C35EC"/>
        </w:tc>
        <w:tc>
          <w:tcPr>
            <w:tcW w:w="1487" w:type="dxa"/>
          </w:tcPr>
          <w:p w14:paraId="78543A2A" w14:textId="77777777" w:rsidR="006C35EC" w:rsidRDefault="006C35EC" w:rsidP="006C35EC"/>
        </w:tc>
      </w:tr>
      <w:tr w:rsidR="006C35EC" w14:paraId="3F1EE376" w14:textId="77777777" w:rsidTr="006C35EC">
        <w:tc>
          <w:tcPr>
            <w:tcW w:w="535" w:type="dxa"/>
          </w:tcPr>
          <w:p w14:paraId="393CB765" w14:textId="77777777" w:rsidR="006C35EC" w:rsidRDefault="006C35EC" w:rsidP="006C35EC"/>
        </w:tc>
        <w:tc>
          <w:tcPr>
            <w:tcW w:w="2439" w:type="dxa"/>
          </w:tcPr>
          <w:p w14:paraId="69547F19" w14:textId="77777777" w:rsidR="006C35EC" w:rsidRDefault="006C35EC" w:rsidP="006C35EC"/>
        </w:tc>
        <w:tc>
          <w:tcPr>
            <w:tcW w:w="1487" w:type="dxa"/>
          </w:tcPr>
          <w:p w14:paraId="699CC104" w14:textId="77777777" w:rsidR="006C35EC" w:rsidRDefault="006C35EC" w:rsidP="006C35EC"/>
        </w:tc>
        <w:tc>
          <w:tcPr>
            <w:tcW w:w="1487" w:type="dxa"/>
          </w:tcPr>
          <w:p w14:paraId="3DA5959D" w14:textId="77777777" w:rsidR="006C35EC" w:rsidRDefault="006C35EC" w:rsidP="006C35EC"/>
        </w:tc>
        <w:tc>
          <w:tcPr>
            <w:tcW w:w="1487" w:type="dxa"/>
          </w:tcPr>
          <w:p w14:paraId="146975BD" w14:textId="77777777" w:rsidR="006C35EC" w:rsidRDefault="006C35EC" w:rsidP="006C35EC"/>
        </w:tc>
        <w:tc>
          <w:tcPr>
            <w:tcW w:w="1487" w:type="dxa"/>
          </w:tcPr>
          <w:p w14:paraId="2CD69500" w14:textId="77777777" w:rsidR="006C35EC" w:rsidRDefault="006C35EC" w:rsidP="006C35EC"/>
        </w:tc>
      </w:tr>
      <w:tr w:rsidR="006C35EC" w14:paraId="764E19C6" w14:textId="77777777" w:rsidTr="006C35EC">
        <w:tc>
          <w:tcPr>
            <w:tcW w:w="535" w:type="dxa"/>
          </w:tcPr>
          <w:p w14:paraId="1F090421" w14:textId="77777777" w:rsidR="006C35EC" w:rsidRDefault="006C35EC" w:rsidP="006C35EC"/>
        </w:tc>
        <w:tc>
          <w:tcPr>
            <w:tcW w:w="2439" w:type="dxa"/>
          </w:tcPr>
          <w:p w14:paraId="37F02CCC" w14:textId="77777777" w:rsidR="006C35EC" w:rsidRDefault="006C35EC" w:rsidP="006C35EC"/>
        </w:tc>
        <w:tc>
          <w:tcPr>
            <w:tcW w:w="1487" w:type="dxa"/>
          </w:tcPr>
          <w:p w14:paraId="13F35A8A" w14:textId="77777777" w:rsidR="006C35EC" w:rsidRDefault="006C35EC" w:rsidP="006C35EC"/>
        </w:tc>
        <w:tc>
          <w:tcPr>
            <w:tcW w:w="1487" w:type="dxa"/>
          </w:tcPr>
          <w:p w14:paraId="79E51E18" w14:textId="77777777" w:rsidR="006C35EC" w:rsidRDefault="006C35EC" w:rsidP="006C35EC"/>
        </w:tc>
        <w:tc>
          <w:tcPr>
            <w:tcW w:w="1487" w:type="dxa"/>
          </w:tcPr>
          <w:p w14:paraId="65C0873C" w14:textId="77777777" w:rsidR="006C35EC" w:rsidRDefault="006C35EC" w:rsidP="006C35EC"/>
        </w:tc>
        <w:tc>
          <w:tcPr>
            <w:tcW w:w="1487" w:type="dxa"/>
          </w:tcPr>
          <w:p w14:paraId="26110734" w14:textId="77777777" w:rsidR="006C35EC" w:rsidRDefault="006C35EC" w:rsidP="006C35EC"/>
        </w:tc>
      </w:tr>
      <w:tr w:rsidR="006C35EC" w14:paraId="5F0A252E" w14:textId="77777777" w:rsidTr="006C35EC">
        <w:tc>
          <w:tcPr>
            <w:tcW w:w="535" w:type="dxa"/>
          </w:tcPr>
          <w:p w14:paraId="2D3FB080" w14:textId="77777777" w:rsidR="006C35EC" w:rsidRDefault="006C35EC" w:rsidP="006C35EC"/>
        </w:tc>
        <w:tc>
          <w:tcPr>
            <w:tcW w:w="2439" w:type="dxa"/>
          </w:tcPr>
          <w:p w14:paraId="7F62E3CE" w14:textId="77777777" w:rsidR="006C35EC" w:rsidRDefault="006C35EC" w:rsidP="006C35EC"/>
        </w:tc>
        <w:tc>
          <w:tcPr>
            <w:tcW w:w="1487" w:type="dxa"/>
          </w:tcPr>
          <w:p w14:paraId="0FCA56B7" w14:textId="77777777" w:rsidR="006C35EC" w:rsidRDefault="006C35EC" w:rsidP="006C35EC"/>
        </w:tc>
        <w:tc>
          <w:tcPr>
            <w:tcW w:w="1487" w:type="dxa"/>
          </w:tcPr>
          <w:p w14:paraId="606D6E24" w14:textId="77777777" w:rsidR="006C35EC" w:rsidRDefault="006C35EC" w:rsidP="006C35EC"/>
        </w:tc>
        <w:tc>
          <w:tcPr>
            <w:tcW w:w="1487" w:type="dxa"/>
          </w:tcPr>
          <w:p w14:paraId="612735BD" w14:textId="77777777" w:rsidR="006C35EC" w:rsidRDefault="006C35EC" w:rsidP="006C35EC"/>
        </w:tc>
        <w:tc>
          <w:tcPr>
            <w:tcW w:w="1487" w:type="dxa"/>
          </w:tcPr>
          <w:p w14:paraId="38458B9F" w14:textId="77777777" w:rsidR="006C35EC" w:rsidRDefault="006C35EC" w:rsidP="006C35EC"/>
        </w:tc>
      </w:tr>
      <w:tr w:rsidR="006C35EC" w14:paraId="39797CA7" w14:textId="77777777" w:rsidTr="006C35EC">
        <w:tc>
          <w:tcPr>
            <w:tcW w:w="535" w:type="dxa"/>
          </w:tcPr>
          <w:p w14:paraId="23414E6C" w14:textId="77777777" w:rsidR="006C35EC" w:rsidRDefault="006C35EC" w:rsidP="006C35EC"/>
        </w:tc>
        <w:tc>
          <w:tcPr>
            <w:tcW w:w="2439" w:type="dxa"/>
          </w:tcPr>
          <w:p w14:paraId="1B6A509D" w14:textId="77777777" w:rsidR="006C35EC" w:rsidRDefault="006C35EC" w:rsidP="006C35EC"/>
        </w:tc>
        <w:tc>
          <w:tcPr>
            <w:tcW w:w="1487" w:type="dxa"/>
          </w:tcPr>
          <w:p w14:paraId="58A36688" w14:textId="77777777" w:rsidR="006C35EC" w:rsidRDefault="006C35EC" w:rsidP="006C35EC"/>
        </w:tc>
        <w:tc>
          <w:tcPr>
            <w:tcW w:w="1487" w:type="dxa"/>
          </w:tcPr>
          <w:p w14:paraId="0FA164E6" w14:textId="77777777" w:rsidR="006C35EC" w:rsidRDefault="006C35EC" w:rsidP="006C35EC"/>
        </w:tc>
        <w:tc>
          <w:tcPr>
            <w:tcW w:w="1487" w:type="dxa"/>
          </w:tcPr>
          <w:p w14:paraId="3DA877D6" w14:textId="77777777" w:rsidR="006C35EC" w:rsidRDefault="006C35EC" w:rsidP="006C35EC"/>
        </w:tc>
        <w:tc>
          <w:tcPr>
            <w:tcW w:w="1487" w:type="dxa"/>
          </w:tcPr>
          <w:p w14:paraId="030A33FF" w14:textId="77777777" w:rsidR="006C35EC" w:rsidRDefault="006C35EC" w:rsidP="006C35EC"/>
        </w:tc>
      </w:tr>
      <w:tr w:rsidR="006C35EC" w14:paraId="385EAA39" w14:textId="77777777" w:rsidTr="006C35EC">
        <w:tc>
          <w:tcPr>
            <w:tcW w:w="535" w:type="dxa"/>
          </w:tcPr>
          <w:p w14:paraId="04AFE34C" w14:textId="77777777" w:rsidR="006C35EC" w:rsidRDefault="006C35EC" w:rsidP="006C35EC"/>
        </w:tc>
        <w:tc>
          <w:tcPr>
            <w:tcW w:w="2439" w:type="dxa"/>
          </w:tcPr>
          <w:p w14:paraId="6AAF8FCE" w14:textId="77777777" w:rsidR="006C35EC" w:rsidRDefault="006C35EC" w:rsidP="006C35EC"/>
        </w:tc>
        <w:tc>
          <w:tcPr>
            <w:tcW w:w="1487" w:type="dxa"/>
          </w:tcPr>
          <w:p w14:paraId="6C2CD0B0" w14:textId="77777777" w:rsidR="006C35EC" w:rsidRDefault="006C35EC" w:rsidP="006C35EC"/>
        </w:tc>
        <w:tc>
          <w:tcPr>
            <w:tcW w:w="1487" w:type="dxa"/>
          </w:tcPr>
          <w:p w14:paraId="0E4EDDA3" w14:textId="77777777" w:rsidR="006C35EC" w:rsidRDefault="006C35EC" w:rsidP="006C35EC"/>
        </w:tc>
        <w:tc>
          <w:tcPr>
            <w:tcW w:w="1487" w:type="dxa"/>
          </w:tcPr>
          <w:p w14:paraId="029966B3" w14:textId="77777777" w:rsidR="006C35EC" w:rsidRDefault="006C35EC" w:rsidP="006C35EC"/>
        </w:tc>
        <w:tc>
          <w:tcPr>
            <w:tcW w:w="1487" w:type="dxa"/>
          </w:tcPr>
          <w:p w14:paraId="52058225" w14:textId="77777777" w:rsidR="006C35EC" w:rsidRDefault="006C35EC" w:rsidP="006C35EC"/>
        </w:tc>
      </w:tr>
      <w:tr w:rsidR="006C35EC" w14:paraId="41AD8481" w14:textId="77777777" w:rsidTr="006C35EC">
        <w:tc>
          <w:tcPr>
            <w:tcW w:w="535" w:type="dxa"/>
          </w:tcPr>
          <w:p w14:paraId="22B522F4" w14:textId="77777777" w:rsidR="006C35EC" w:rsidRDefault="006C35EC" w:rsidP="006C35EC"/>
        </w:tc>
        <w:tc>
          <w:tcPr>
            <w:tcW w:w="2439" w:type="dxa"/>
          </w:tcPr>
          <w:p w14:paraId="1A0AA0BE" w14:textId="77777777" w:rsidR="006C35EC" w:rsidRDefault="006C35EC" w:rsidP="006C35EC"/>
        </w:tc>
        <w:tc>
          <w:tcPr>
            <w:tcW w:w="1487" w:type="dxa"/>
          </w:tcPr>
          <w:p w14:paraId="24C5520C" w14:textId="77777777" w:rsidR="006C35EC" w:rsidRDefault="006C35EC" w:rsidP="006C35EC"/>
        </w:tc>
        <w:tc>
          <w:tcPr>
            <w:tcW w:w="1487" w:type="dxa"/>
          </w:tcPr>
          <w:p w14:paraId="40E9529A" w14:textId="77777777" w:rsidR="006C35EC" w:rsidRDefault="006C35EC" w:rsidP="006C35EC"/>
        </w:tc>
        <w:tc>
          <w:tcPr>
            <w:tcW w:w="1487" w:type="dxa"/>
          </w:tcPr>
          <w:p w14:paraId="5212B948" w14:textId="77777777" w:rsidR="006C35EC" w:rsidRDefault="006C35EC" w:rsidP="006C35EC"/>
        </w:tc>
        <w:tc>
          <w:tcPr>
            <w:tcW w:w="1487" w:type="dxa"/>
          </w:tcPr>
          <w:p w14:paraId="335AE91B" w14:textId="77777777" w:rsidR="006C35EC" w:rsidRDefault="006C35EC" w:rsidP="006C35EC"/>
        </w:tc>
      </w:tr>
      <w:tr w:rsidR="006C35EC" w14:paraId="28F06355" w14:textId="77777777" w:rsidTr="006C35EC">
        <w:tc>
          <w:tcPr>
            <w:tcW w:w="535" w:type="dxa"/>
          </w:tcPr>
          <w:p w14:paraId="38C11E95" w14:textId="77777777" w:rsidR="006C35EC" w:rsidRDefault="006C35EC" w:rsidP="006C35EC"/>
        </w:tc>
        <w:tc>
          <w:tcPr>
            <w:tcW w:w="2439" w:type="dxa"/>
          </w:tcPr>
          <w:p w14:paraId="63BF0C2C" w14:textId="77777777" w:rsidR="006C35EC" w:rsidRDefault="006C35EC" w:rsidP="006C35EC"/>
        </w:tc>
        <w:tc>
          <w:tcPr>
            <w:tcW w:w="1487" w:type="dxa"/>
          </w:tcPr>
          <w:p w14:paraId="3342F037" w14:textId="77777777" w:rsidR="006C35EC" w:rsidRDefault="006C35EC" w:rsidP="006C35EC"/>
        </w:tc>
        <w:tc>
          <w:tcPr>
            <w:tcW w:w="1487" w:type="dxa"/>
          </w:tcPr>
          <w:p w14:paraId="2A064DF7" w14:textId="77777777" w:rsidR="006C35EC" w:rsidRDefault="006C35EC" w:rsidP="006C35EC"/>
        </w:tc>
        <w:tc>
          <w:tcPr>
            <w:tcW w:w="1487" w:type="dxa"/>
          </w:tcPr>
          <w:p w14:paraId="4EE9CA5B" w14:textId="77777777" w:rsidR="006C35EC" w:rsidRDefault="006C35EC" w:rsidP="006C35EC"/>
        </w:tc>
        <w:tc>
          <w:tcPr>
            <w:tcW w:w="1487" w:type="dxa"/>
          </w:tcPr>
          <w:p w14:paraId="7A04E5CA" w14:textId="77777777" w:rsidR="006C35EC" w:rsidRDefault="006C35EC" w:rsidP="006C35EC"/>
        </w:tc>
      </w:tr>
      <w:tr w:rsidR="006C35EC" w14:paraId="56AF18C8" w14:textId="77777777" w:rsidTr="006C35EC">
        <w:tc>
          <w:tcPr>
            <w:tcW w:w="535" w:type="dxa"/>
          </w:tcPr>
          <w:p w14:paraId="291F6B8D" w14:textId="77777777" w:rsidR="006C35EC" w:rsidRDefault="006C35EC" w:rsidP="006C35EC"/>
        </w:tc>
        <w:tc>
          <w:tcPr>
            <w:tcW w:w="2439" w:type="dxa"/>
          </w:tcPr>
          <w:p w14:paraId="356DD87D" w14:textId="77777777" w:rsidR="006C35EC" w:rsidRDefault="006C35EC" w:rsidP="006C35EC"/>
        </w:tc>
        <w:tc>
          <w:tcPr>
            <w:tcW w:w="1487" w:type="dxa"/>
          </w:tcPr>
          <w:p w14:paraId="52170C33" w14:textId="77777777" w:rsidR="006C35EC" w:rsidRDefault="006C35EC" w:rsidP="006C35EC"/>
        </w:tc>
        <w:tc>
          <w:tcPr>
            <w:tcW w:w="1487" w:type="dxa"/>
          </w:tcPr>
          <w:p w14:paraId="593BE3BB" w14:textId="77777777" w:rsidR="006C35EC" w:rsidRDefault="006C35EC" w:rsidP="006C35EC"/>
        </w:tc>
        <w:tc>
          <w:tcPr>
            <w:tcW w:w="1487" w:type="dxa"/>
          </w:tcPr>
          <w:p w14:paraId="699C69A7" w14:textId="77777777" w:rsidR="006C35EC" w:rsidRDefault="006C35EC" w:rsidP="006C35EC"/>
        </w:tc>
        <w:tc>
          <w:tcPr>
            <w:tcW w:w="1487" w:type="dxa"/>
          </w:tcPr>
          <w:p w14:paraId="308E1B03" w14:textId="77777777" w:rsidR="006C35EC" w:rsidRDefault="006C35EC" w:rsidP="006C35EC"/>
        </w:tc>
      </w:tr>
    </w:tbl>
    <w:p w14:paraId="16569091" w14:textId="77777777" w:rsidR="004A18FB" w:rsidRPr="007C73D5" w:rsidRDefault="004A18FB" w:rsidP="006C35EC">
      <w:pPr>
        <w:tabs>
          <w:tab w:val="left" w:pos="426"/>
        </w:tabs>
        <w:jc w:val="both"/>
        <w:rPr>
          <w:rFonts w:ascii="Arial" w:hAnsi="Arial" w:cs="Arial"/>
        </w:rPr>
      </w:pPr>
    </w:p>
    <w:p w14:paraId="11F4D156" w14:textId="298BB2FA" w:rsidR="004A18FB" w:rsidRPr="007C73D5" w:rsidRDefault="004A18FB" w:rsidP="004A18FB">
      <w:pPr>
        <w:tabs>
          <w:tab w:val="left" w:pos="426"/>
        </w:tabs>
        <w:ind w:left="426" w:hanging="426"/>
        <w:jc w:val="both"/>
        <w:rPr>
          <w:rFonts w:ascii="Arial" w:hAnsi="Arial" w:cs="Arial"/>
          <w:sz w:val="20"/>
        </w:rPr>
      </w:pPr>
      <w:r w:rsidRPr="007C73D5">
        <w:rPr>
          <w:rFonts w:ascii="Arial" w:hAnsi="Arial" w:cs="Arial"/>
          <w:sz w:val="20"/>
        </w:rPr>
        <w:t>1</w:t>
      </w:r>
      <w:r w:rsidRPr="007C73D5">
        <w:rPr>
          <w:rFonts w:ascii="Arial" w:hAnsi="Arial" w:cs="Arial"/>
          <w:sz w:val="20"/>
        </w:rPr>
        <w:tab/>
      </w:r>
      <w:r w:rsidR="00922A6B">
        <w:rPr>
          <w:rFonts w:ascii="Arial" w:hAnsi="Arial" w:cs="Arial"/>
          <w:sz w:val="20"/>
        </w:rPr>
        <w:t>назначити</w:t>
      </w:r>
      <w:r w:rsidRPr="007C73D5">
        <w:rPr>
          <w:rFonts w:ascii="Arial" w:hAnsi="Arial" w:cs="Arial"/>
          <w:sz w:val="20"/>
        </w:rPr>
        <w:t xml:space="preserve"> </w:t>
      </w:r>
      <w:r w:rsidR="00922A6B">
        <w:rPr>
          <w:rFonts w:ascii="Arial" w:hAnsi="Arial" w:cs="Arial"/>
          <w:sz w:val="20"/>
        </w:rPr>
        <w:t>све</w:t>
      </w:r>
      <w:r w:rsidRPr="007C73D5">
        <w:rPr>
          <w:rFonts w:ascii="Arial" w:hAnsi="Arial" w:cs="Arial"/>
          <w:sz w:val="20"/>
        </w:rPr>
        <w:t xml:space="preserve"> </w:t>
      </w:r>
      <w:r w:rsidR="00922A6B">
        <w:rPr>
          <w:rFonts w:ascii="Arial" w:hAnsi="Arial" w:cs="Arial"/>
          <w:sz w:val="20"/>
        </w:rPr>
        <w:t>главне</w:t>
      </w:r>
      <w:r w:rsidRPr="007C73D5">
        <w:rPr>
          <w:rFonts w:ascii="Arial" w:hAnsi="Arial" w:cs="Arial"/>
          <w:sz w:val="20"/>
        </w:rPr>
        <w:t xml:space="preserve"> </w:t>
      </w:r>
      <w:r w:rsidR="00922A6B">
        <w:rPr>
          <w:rFonts w:ascii="Arial" w:hAnsi="Arial" w:cs="Arial"/>
          <w:sz w:val="20"/>
        </w:rPr>
        <w:t>активности</w:t>
      </w:r>
      <w:r w:rsidRPr="007C73D5">
        <w:rPr>
          <w:rFonts w:ascii="Arial" w:hAnsi="Arial" w:cs="Arial"/>
          <w:sz w:val="20"/>
        </w:rPr>
        <w:t xml:space="preserve"> </w:t>
      </w:r>
      <w:r w:rsidR="00922A6B">
        <w:rPr>
          <w:rFonts w:ascii="Arial" w:hAnsi="Arial" w:cs="Arial"/>
          <w:sz w:val="20"/>
        </w:rPr>
        <w:t>које</w:t>
      </w:r>
      <w:r w:rsidRPr="007C73D5">
        <w:rPr>
          <w:rFonts w:ascii="Arial" w:hAnsi="Arial" w:cs="Arial"/>
          <w:sz w:val="20"/>
        </w:rPr>
        <w:t xml:space="preserve"> </w:t>
      </w:r>
      <w:r w:rsidR="00922A6B">
        <w:rPr>
          <w:rFonts w:ascii="Arial" w:hAnsi="Arial" w:cs="Arial"/>
          <w:sz w:val="20"/>
        </w:rPr>
        <w:t>су</w:t>
      </w:r>
      <w:r w:rsidRPr="007C73D5">
        <w:rPr>
          <w:rFonts w:ascii="Arial" w:hAnsi="Arial" w:cs="Arial"/>
          <w:sz w:val="20"/>
        </w:rPr>
        <w:t xml:space="preserve"> </w:t>
      </w:r>
      <w:r w:rsidR="00922A6B">
        <w:rPr>
          <w:rFonts w:ascii="Arial" w:hAnsi="Arial" w:cs="Arial"/>
          <w:sz w:val="20"/>
        </w:rPr>
        <w:t>утврђене</w:t>
      </w:r>
      <w:r w:rsidRPr="007C73D5">
        <w:rPr>
          <w:rFonts w:ascii="Arial" w:hAnsi="Arial" w:cs="Arial"/>
          <w:sz w:val="20"/>
        </w:rPr>
        <w:t xml:space="preserve"> </w:t>
      </w:r>
      <w:r w:rsidR="00922A6B">
        <w:rPr>
          <w:rFonts w:ascii="Arial" w:hAnsi="Arial" w:cs="Arial"/>
          <w:sz w:val="20"/>
        </w:rPr>
        <w:t>у</w:t>
      </w:r>
      <w:r w:rsidRPr="007C73D5">
        <w:rPr>
          <w:rFonts w:ascii="Arial" w:hAnsi="Arial" w:cs="Arial"/>
          <w:sz w:val="20"/>
        </w:rPr>
        <w:t xml:space="preserve"> </w:t>
      </w:r>
      <w:r w:rsidR="00922A6B">
        <w:rPr>
          <w:rFonts w:ascii="Arial" w:hAnsi="Arial" w:cs="Arial"/>
          <w:sz w:val="20"/>
        </w:rPr>
        <w:t>оквиру</w:t>
      </w:r>
      <w:r w:rsidRPr="007C73D5">
        <w:rPr>
          <w:rFonts w:ascii="Arial" w:hAnsi="Arial" w:cs="Arial"/>
          <w:sz w:val="20"/>
        </w:rPr>
        <w:t xml:space="preserve"> </w:t>
      </w:r>
      <w:r w:rsidR="00922A6B">
        <w:rPr>
          <w:rFonts w:ascii="Arial" w:hAnsi="Arial" w:cs="Arial"/>
          <w:sz w:val="20"/>
        </w:rPr>
        <w:t>Програмског</w:t>
      </w:r>
      <w:r w:rsidRPr="007C73D5">
        <w:rPr>
          <w:rFonts w:ascii="Arial" w:hAnsi="Arial" w:cs="Arial"/>
          <w:sz w:val="20"/>
        </w:rPr>
        <w:t xml:space="preserve"> </w:t>
      </w:r>
      <w:r w:rsidR="00922A6B">
        <w:rPr>
          <w:rFonts w:ascii="Arial" w:hAnsi="Arial" w:cs="Arial"/>
          <w:sz w:val="20"/>
        </w:rPr>
        <w:t>задатка</w:t>
      </w:r>
      <w:r w:rsidRPr="007C73D5">
        <w:rPr>
          <w:rFonts w:ascii="Arial" w:hAnsi="Arial" w:cs="Arial"/>
          <w:sz w:val="20"/>
        </w:rPr>
        <w:t xml:space="preserve">, </w:t>
      </w:r>
      <w:r w:rsidR="00922A6B">
        <w:rPr>
          <w:rFonts w:ascii="Arial" w:hAnsi="Arial" w:cs="Arial"/>
          <w:sz w:val="20"/>
        </w:rPr>
        <w:t>ук</w:t>
      </w:r>
      <w:r w:rsidR="00741256">
        <w:rPr>
          <w:rFonts w:ascii="Arial" w:hAnsi="Arial" w:cs="Arial"/>
          <w:sz w:val="20"/>
        </w:rPr>
        <w:t>љ</w:t>
      </w:r>
      <w:r w:rsidR="00922A6B">
        <w:rPr>
          <w:rFonts w:ascii="Arial" w:hAnsi="Arial" w:cs="Arial"/>
          <w:sz w:val="20"/>
        </w:rPr>
        <w:t>учујући</w:t>
      </w:r>
      <w:r w:rsidRPr="007C73D5">
        <w:rPr>
          <w:rFonts w:ascii="Arial" w:hAnsi="Arial" w:cs="Arial"/>
          <w:sz w:val="20"/>
        </w:rPr>
        <w:t xml:space="preserve"> </w:t>
      </w:r>
      <w:r w:rsidR="00922A6B">
        <w:rPr>
          <w:rFonts w:ascii="Arial" w:hAnsi="Arial" w:cs="Arial"/>
          <w:sz w:val="20"/>
        </w:rPr>
        <w:t>извештавање</w:t>
      </w:r>
      <w:r w:rsidRPr="007C73D5">
        <w:rPr>
          <w:rFonts w:ascii="Arial" w:hAnsi="Arial" w:cs="Arial"/>
          <w:sz w:val="20"/>
        </w:rPr>
        <w:t xml:space="preserve"> </w:t>
      </w:r>
      <w:r w:rsidR="00922A6B">
        <w:rPr>
          <w:rFonts w:ascii="Arial" w:hAnsi="Arial" w:cs="Arial"/>
          <w:sz w:val="20"/>
        </w:rPr>
        <w:t>и</w:t>
      </w:r>
      <w:r w:rsidRPr="007C73D5">
        <w:rPr>
          <w:rFonts w:ascii="Arial" w:hAnsi="Arial" w:cs="Arial"/>
          <w:sz w:val="20"/>
        </w:rPr>
        <w:t xml:space="preserve"> </w:t>
      </w:r>
      <w:r w:rsidR="00922A6B">
        <w:rPr>
          <w:rFonts w:ascii="Arial" w:hAnsi="Arial" w:cs="Arial"/>
          <w:sz w:val="20"/>
        </w:rPr>
        <w:t>остале</w:t>
      </w:r>
      <w:r w:rsidRPr="007C73D5">
        <w:rPr>
          <w:rFonts w:ascii="Arial" w:hAnsi="Arial" w:cs="Arial"/>
          <w:sz w:val="20"/>
        </w:rPr>
        <w:t xml:space="preserve"> </w:t>
      </w:r>
      <w:r w:rsidR="00922A6B">
        <w:rPr>
          <w:rFonts w:ascii="Arial" w:hAnsi="Arial" w:cs="Arial"/>
          <w:sz w:val="20"/>
        </w:rPr>
        <w:t>активности</w:t>
      </w:r>
      <w:r w:rsidRPr="007C73D5">
        <w:rPr>
          <w:rFonts w:ascii="Arial" w:hAnsi="Arial" w:cs="Arial"/>
          <w:sz w:val="20"/>
        </w:rPr>
        <w:t>.</w:t>
      </w:r>
    </w:p>
    <w:p w14:paraId="780F8EBB" w14:textId="77777777" w:rsidR="004A18FB" w:rsidRPr="007C73D5" w:rsidRDefault="004A18FB" w:rsidP="004A18FB">
      <w:pPr>
        <w:jc w:val="both"/>
        <w:rPr>
          <w:rFonts w:ascii="Arial" w:hAnsi="Arial" w:cs="Arial"/>
          <w:b/>
        </w:rPr>
      </w:pPr>
    </w:p>
    <w:p w14:paraId="07E38882" w14:textId="77777777" w:rsidR="004A18FB" w:rsidRPr="007C73D5" w:rsidRDefault="004A18FB" w:rsidP="004A18FB">
      <w:pPr>
        <w:jc w:val="both"/>
        <w:rPr>
          <w:rFonts w:ascii="Arial" w:hAnsi="Arial" w:cs="Arial"/>
          <w:b/>
        </w:rPr>
      </w:pPr>
    </w:p>
    <w:p w14:paraId="3EF89E58" w14:textId="77777777" w:rsidR="004A18FB" w:rsidRPr="007C73D5" w:rsidRDefault="004A18FB" w:rsidP="004A18FB">
      <w:pPr>
        <w:jc w:val="both"/>
        <w:rPr>
          <w:rFonts w:ascii="Arial" w:hAnsi="Arial" w:cs="Arial"/>
          <w:b/>
        </w:rPr>
      </w:pPr>
    </w:p>
    <w:tbl>
      <w:tblPr>
        <w:tblW w:w="0" w:type="auto"/>
        <w:jc w:val="center"/>
        <w:tblLook w:val="01E0" w:firstRow="1" w:lastRow="1" w:firstColumn="1" w:lastColumn="1" w:noHBand="0" w:noVBand="0"/>
      </w:tblPr>
      <w:tblGrid>
        <w:gridCol w:w="3451"/>
        <w:gridCol w:w="1890"/>
        <w:gridCol w:w="3591"/>
      </w:tblGrid>
      <w:tr w:rsidR="004A18FB" w:rsidRPr="007C73D5" w14:paraId="427F934A" w14:textId="77777777" w:rsidTr="002D2046">
        <w:trPr>
          <w:jc w:val="center"/>
        </w:trPr>
        <w:tc>
          <w:tcPr>
            <w:tcW w:w="3652" w:type="dxa"/>
          </w:tcPr>
          <w:p w14:paraId="62DF7BDF" w14:textId="63BA6CBB" w:rsidR="004A18FB" w:rsidRPr="007C73D5" w:rsidRDefault="00922A6B" w:rsidP="002D2046">
            <w:pPr>
              <w:jc w:val="center"/>
              <w:rPr>
                <w:rFonts w:ascii="Arial" w:hAnsi="Arial" w:cs="Arial"/>
                <w:szCs w:val="24"/>
              </w:rPr>
            </w:pPr>
            <w:r>
              <w:rPr>
                <w:rFonts w:ascii="Arial" w:hAnsi="Arial" w:cs="Arial"/>
                <w:szCs w:val="24"/>
              </w:rPr>
              <w:t>Датум</w:t>
            </w:r>
            <w:r w:rsidR="004A18FB" w:rsidRPr="007C73D5">
              <w:rPr>
                <w:rFonts w:ascii="Arial" w:hAnsi="Arial" w:cs="Arial"/>
                <w:szCs w:val="24"/>
              </w:rPr>
              <w:t>:</w:t>
            </w:r>
          </w:p>
        </w:tc>
        <w:tc>
          <w:tcPr>
            <w:tcW w:w="1985" w:type="dxa"/>
          </w:tcPr>
          <w:p w14:paraId="329FF50D" w14:textId="7FA0DDB7" w:rsidR="004A18FB" w:rsidRPr="007C73D5" w:rsidRDefault="00922A6B" w:rsidP="002D2046">
            <w:pPr>
              <w:jc w:val="center"/>
              <w:rPr>
                <w:rFonts w:ascii="Arial" w:hAnsi="Arial" w:cs="Arial"/>
                <w:szCs w:val="24"/>
              </w:rPr>
            </w:pPr>
            <w:r>
              <w:rPr>
                <w:rFonts w:ascii="Arial" w:hAnsi="Arial" w:cs="Arial"/>
                <w:szCs w:val="24"/>
              </w:rPr>
              <w:t>М</w:t>
            </w:r>
            <w:r w:rsidR="004A18FB" w:rsidRPr="007C73D5">
              <w:rPr>
                <w:rFonts w:ascii="Arial" w:hAnsi="Arial" w:cs="Arial"/>
                <w:szCs w:val="24"/>
              </w:rPr>
              <w:t>.</w:t>
            </w:r>
            <w:r>
              <w:rPr>
                <w:rFonts w:ascii="Arial" w:hAnsi="Arial" w:cs="Arial"/>
                <w:szCs w:val="24"/>
              </w:rPr>
              <w:t>П</w:t>
            </w:r>
            <w:r w:rsidR="004A18FB" w:rsidRPr="007C73D5">
              <w:rPr>
                <w:rFonts w:ascii="Arial" w:hAnsi="Arial" w:cs="Arial"/>
                <w:szCs w:val="24"/>
              </w:rPr>
              <w:t>.</w:t>
            </w:r>
          </w:p>
        </w:tc>
        <w:tc>
          <w:tcPr>
            <w:tcW w:w="3782" w:type="dxa"/>
          </w:tcPr>
          <w:p w14:paraId="3D88C1CC" w14:textId="593AC8A4" w:rsidR="004A18FB" w:rsidRPr="007C73D5" w:rsidRDefault="00922A6B" w:rsidP="002D2046">
            <w:pPr>
              <w:jc w:val="center"/>
              <w:rPr>
                <w:rFonts w:ascii="Arial" w:hAnsi="Arial" w:cs="Arial"/>
                <w:szCs w:val="24"/>
              </w:rPr>
            </w:pPr>
            <w:r>
              <w:rPr>
                <w:rFonts w:ascii="Arial" w:hAnsi="Arial" w:cs="Arial"/>
                <w:szCs w:val="24"/>
              </w:rPr>
              <w:t>Понуђач</w:t>
            </w:r>
            <w:r w:rsidR="004A18FB" w:rsidRPr="007C73D5">
              <w:rPr>
                <w:rFonts w:ascii="Arial" w:hAnsi="Arial" w:cs="Arial"/>
                <w:szCs w:val="24"/>
              </w:rPr>
              <w:t>:</w:t>
            </w:r>
          </w:p>
        </w:tc>
      </w:tr>
      <w:tr w:rsidR="004A18FB" w:rsidRPr="007C73D5" w14:paraId="2D20FB02" w14:textId="77777777" w:rsidTr="002D2046">
        <w:trPr>
          <w:jc w:val="center"/>
        </w:trPr>
        <w:tc>
          <w:tcPr>
            <w:tcW w:w="3652" w:type="dxa"/>
            <w:vAlign w:val="center"/>
          </w:tcPr>
          <w:p w14:paraId="3342521A" w14:textId="77777777" w:rsidR="004A18FB" w:rsidRPr="007C73D5" w:rsidRDefault="004A18FB" w:rsidP="002D2046">
            <w:pPr>
              <w:jc w:val="both"/>
              <w:rPr>
                <w:rFonts w:ascii="Arial" w:hAnsi="Arial" w:cs="Arial"/>
                <w:szCs w:val="24"/>
              </w:rPr>
            </w:pPr>
          </w:p>
        </w:tc>
        <w:tc>
          <w:tcPr>
            <w:tcW w:w="1985" w:type="dxa"/>
            <w:vAlign w:val="center"/>
          </w:tcPr>
          <w:p w14:paraId="12548F95" w14:textId="77777777" w:rsidR="004A18FB" w:rsidRPr="007C73D5" w:rsidRDefault="004A18FB" w:rsidP="002D2046">
            <w:pPr>
              <w:jc w:val="both"/>
              <w:rPr>
                <w:rFonts w:ascii="Arial" w:hAnsi="Arial" w:cs="Arial"/>
                <w:szCs w:val="24"/>
              </w:rPr>
            </w:pPr>
          </w:p>
        </w:tc>
        <w:tc>
          <w:tcPr>
            <w:tcW w:w="3782" w:type="dxa"/>
            <w:vAlign w:val="center"/>
          </w:tcPr>
          <w:p w14:paraId="5114FC54" w14:textId="77777777" w:rsidR="004A18FB" w:rsidRPr="007C73D5" w:rsidRDefault="004A18FB" w:rsidP="002D2046">
            <w:pPr>
              <w:jc w:val="both"/>
              <w:rPr>
                <w:rFonts w:ascii="Arial" w:hAnsi="Arial" w:cs="Arial"/>
                <w:szCs w:val="24"/>
              </w:rPr>
            </w:pPr>
          </w:p>
        </w:tc>
      </w:tr>
      <w:tr w:rsidR="004A18FB" w:rsidRPr="007C73D5" w14:paraId="075BCD81" w14:textId="77777777" w:rsidTr="002D2046">
        <w:trPr>
          <w:jc w:val="center"/>
        </w:trPr>
        <w:tc>
          <w:tcPr>
            <w:tcW w:w="3652" w:type="dxa"/>
            <w:tcBorders>
              <w:bottom w:val="single" w:sz="4" w:space="0" w:color="auto"/>
            </w:tcBorders>
            <w:vAlign w:val="center"/>
          </w:tcPr>
          <w:p w14:paraId="654A430E" w14:textId="77777777" w:rsidR="004A18FB" w:rsidRPr="007C73D5" w:rsidRDefault="004A18FB" w:rsidP="002D2046">
            <w:pPr>
              <w:jc w:val="both"/>
              <w:rPr>
                <w:rFonts w:ascii="Arial" w:hAnsi="Arial" w:cs="Arial"/>
                <w:szCs w:val="24"/>
              </w:rPr>
            </w:pPr>
          </w:p>
        </w:tc>
        <w:tc>
          <w:tcPr>
            <w:tcW w:w="1985" w:type="dxa"/>
            <w:vAlign w:val="center"/>
          </w:tcPr>
          <w:p w14:paraId="6CFB6D4A" w14:textId="77777777" w:rsidR="004A18FB" w:rsidRPr="007C73D5" w:rsidRDefault="004A18FB" w:rsidP="002D2046">
            <w:pPr>
              <w:jc w:val="both"/>
              <w:rPr>
                <w:rFonts w:ascii="Arial" w:hAnsi="Arial" w:cs="Arial"/>
                <w:szCs w:val="24"/>
              </w:rPr>
            </w:pPr>
          </w:p>
        </w:tc>
        <w:tc>
          <w:tcPr>
            <w:tcW w:w="3782" w:type="dxa"/>
            <w:tcBorders>
              <w:bottom w:val="single" w:sz="4" w:space="0" w:color="auto"/>
            </w:tcBorders>
            <w:vAlign w:val="center"/>
          </w:tcPr>
          <w:p w14:paraId="049C9DBB" w14:textId="77777777" w:rsidR="004A18FB" w:rsidRPr="007C73D5" w:rsidRDefault="004A18FB" w:rsidP="002D2046">
            <w:pPr>
              <w:jc w:val="both"/>
              <w:rPr>
                <w:rFonts w:ascii="Arial" w:hAnsi="Arial" w:cs="Arial"/>
                <w:szCs w:val="24"/>
              </w:rPr>
            </w:pPr>
          </w:p>
        </w:tc>
      </w:tr>
    </w:tbl>
    <w:p w14:paraId="67E774AD" w14:textId="77777777" w:rsidR="004A18FB" w:rsidRPr="007C73D5" w:rsidRDefault="004A18FB" w:rsidP="004A18FB">
      <w:pPr>
        <w:jc w:val="both"/>
        <w:rPr>
          <w:rFonts w:ascii="Arial" w:hAnsi="Arial" w:cs="Arial"/>
          <w:b/>
        </w:rPr>
      </w:pPr>
    </w:p>
    <w:p w14:paraId="3573EE22" w14:textId="77777777" w:rsidR="004A18FB" w:rsidRPr="007C73D5" w:rsidRDefault="004A18FB" w:rsidP="004A18FB">
      <w:pPr>
        <w:jc w:val="both"/>
        <w:rPr>
          <w:rFonts w:ascii="Arial" w:hAnsi="Arial" w:cs="Arial"/>
          <w:b/>
        </w:rPr>
      </w:pPr>
    </w:p>
    <w:p w14:paraId="3B836DA9" w14:textId="77777777" w:rsidR="004A18FB" w:rsidRPr="007C73D5" w:rsidRDefault="004A18FB" w:rsidP="004A18FB">
      <w:pPr>
        <w:jc w:val="both"/>
        <w:rPr>
          <w:rFonts w:ascii="Arial" w:hAnsi="Arial" w:cs="Arial"/>
          <w:b/>
        </w:rPr>
      </w:pPr>
    </w:p>
    <w:p w14:paraId="3C12C808" w14:textId="77777777" w:rsidR="004A18FB" w:rsidRPr="007C73D5" w:rsidRDefault="004A18FB" w:rsidP="004A18FB">
      <w:pPr>
        <w:jc w:val="both"/>
        <w:rPr>
          <w:rFonts w:ascii="Arial" w:hAnsi="Arial" w:cs="Arial"/>
          <w:b/>
        </w:rPr>
      </w:pPr>
    </w:p>
    <w:p w14:paraId="3790BA5E" w14:textId="77777777" w:rsidR="004A18FB" w:rsidRPr="007C73D5" w:rsidRDefault="004A18FB" w:rsidP="004A18FB">
      <w:pPr>
        <w:ind w:left="5954" w:right="-1096"/>
        <w:jc w:val="both"/>
        <w:rPr>
          <w:rFonts w:ascii="Arial" w:hAnsi="Arial" w:cs="Arial"/>
        </w:rPr>
      </w:pPr>
      <w:r w:rsidRPr="007C73D5">
        <w:rPr>
          <w:rFonts w:ascii="Arial" w:hAnsi="Arial" w:cs="Arial"/>
          <w:b/>
        </w:rPr>
        <w:br w:type="page"/>
      </w:r>
    </w:p>
    <w:p w14:paraId="464A6B5C" w14:textId="77777777" w:rsidR="004A18FB" w:rsidRPr="007C73D5" w:rsidRDefault="004A18FB" w:rsidP="004A18FB">
      <w:pPr>
        <w:ind w:left="5954" w:right="-1096"/>
        <w:jc w:val="both"/>
        <w:rPr>
          <w:rFonts w:ascii="Arial" w:hAnsi="Arial" w:cs="Arial"/>
        </w:rPr>
        <w:sectPr w:rsidR="004A18FB" w:rsidRPr="007C73D5" w:rsidSect="002D2046">
          <w:headerReference w:type="default" r:id="rId26"/>
          <w:footerReference w:type="default" r:id="rId27"/>
          <w:pgSz w:w="11909" w:h="16834" w:code="9"/>
          <w:pgMar w:top="1134" w:right="1134" w:bottom="1134" w:left="1843" w:header="720" w:footer="720" w:gutter="0"/>
          <w:cols w:space="720"/>
          <w:titlePg/>
          <w:docGrid w:linePitch="360"/>
        </w:sectPr>
      </w:pPr>
    </w:p>
    <w:p w14:paraId="30057FA4" w14:textId="66DCA2E5" w:rsidR="004A18FB" w:rsidRPr="007C73D5" w:rsidRDefault="00922A6B" w:rsidP="004A18FB">
      <w:pPr>
        <w:jc w:val="right"/>
        <w:rPr>
          <w:rFonts w:ascii="Arial" w:hAnsi="Arial"/>
          <w:b/>
          <w:i/>
        </w:rPr>
      </w:pPr>
      <w:r>
        <w:rPr>
          <w:rFonts w:ascii="Arial" w:hAnsi="Arial"/>
          <w:b/>
          <w:i/>
        </w:rPr>
        <w:lastRenderedPageBreak/>
        <w:t>ОБРАЗАЦ</w:t>
      </w:r>
      <w:r w:rsidR="004A18FB" w:rsidRPr="007C73D5">
        <w:rPr>
          <w:rFonts w:ascii="Arial" w:hAnsi="Arial"/>
          <w:b/>
          <w:i/>
        </w:rPr>
        <w:t xml:space="preserve"> 5</w:t>
      </w:r>
      <w:r w:rsidR="004A18FB" w:rsidRPr="007C73D5">
        <w:rPr>
          <w:rFonts w:ascii="Arial" w:hAnsi="Arial" w:cs="Arial"/>
          <w:b/>
          <w:i/>
        </w:rPr>
        <w:t>.</w:t>
      </w:r>
    </w:p>
    <w:p w14:paraId="5DFE7A89" w14:textId="77777777" w:rsidR="004A18FB" w:rsidRPr="007C73D5" w:rsidRDefault="004A18FB" w:rsidP="004A18FB">
      <w:pPr>
        <w:jc w:val="both"/>
        <w:rPr>
          <w:rFonts w:ascii="Arial" w:hAnsi="Arial" w:cs="Arial"/>
          <w:b/>
        </w:rPr>
      </w:pPr>
    </w:p>
    <w:p w14:paraId="06AFD04F" w14:textId="77777777" w:rsidR="00F95EB9" w:rsidRDefault="00F95EB9" w:rsidP="001207DE">
      <w:pPr>
        <w:jc w:val="center"/>
        <w:rPr>
          <w:rFonts w:ascii="Arial" w:eastAsia="Arial Unicode MS" w:hAnsi="Arial" w:cs="Arial"/>
          <w:b/>
          <w:bCs/>
          <w:iCs/>
          <w:kern w:val="2"/>
        </w:rPr>
      </w:pPr>
    </w:p>
    <w:p w14:paraId="21D727D0" w14:textId="77777777" w:rsidR="00F95EB9" w:rsidRDefault="00F95EB9" w:rsidP="001207DE">
      <w:pPr>
        <w:jc w:val="center"/>
        <w:rPr>
          <w:rFonts w:ascii="Arial" w:eastAsia="Arial Unicode MS" w:hAnsi="Arial" w:cs="Arial"/>
          <w:b/>
          <w:bCs/>
          <w:iCs/>
          <w:kern w:val="2"/>
        </w:rPr>
      </w:pPr>
    </w:p>
    <w:p w14:paraId="561F2A7B" w14:textId="5074D0D1" w:rsidR="001207DE" w:rsidRDefault="00922A6B" w:rsidP="001207DE">
      <w:pPr>
        <w:jc w:val="center"/>
        <w:rPr>
          <w:rFonts w:ascii="Arial" w:eastAsia="Arial Unicode MS" w:hAnsi="Arial" w:cs="Arial"/>
          <w:b/>
          <w:bCs/>
          <w:iCs/>
          <w:kern w:val="2"/>
        </w:rPr>
      </w:pPr>
      <w:r>
        <w:rPr>
          <w:rFonts w:ascii="Arial" w:eastAsia="Arial Unicode MS" w:hAnsi="Arial" w:cs="Arial"/>
          <w:b/>
          <w:bCs/>
          <w:iCs/>
          <w:kern w:val="2"/>
        </w:rPr>
        <w:t>ОБРАЗАЦ</w:t>
      </w:r>
      <w:r w:rsidR="001207DE" w:rsidRPr="005225E8">
        <w:rPr>
          <w:rFonts w:ascii="Arial" w:eastAsia="Arial Unicode MS" w:hAnsi="Arial" w:cs="Arial"/>
          <w:b/>
          <w:bCs/>
          <w:iCs/>
          <w:kern w:val="2"/>
          <w:lang w:val="sr-Cyrl-RS"/>
        </w:rPr>
        <w:t xml:space="preserve"> </w:t>
      </w:r>
      <w:r>
        <w:rPr>
          <w:rFonts w:ascii="Arial" w:eastAsia="Arial Unicode MS" w:hAnsi="Arial" w:cs="Arial"/>
          <w:b/>
          <w:bCs/>
          <w:iCs/>
          <w:kern w:val="2"/>
        </w:rPr>
        <w:t>СТРУКТУРЕ</w:t>
      </w:r>
      <w:r w:rsidR="001207DE" w:rsidRPr="005225E8">
        <w:rPr>
          <w:rFonts w:ascii="Arial" w:eastAsia="Arial Unicode MS" w:hAnsi="Arial" w:cs="Arial"/>
          <w:b/>
          <w:bCs/>
          <w:iCs/>
          <w:kern w:val="2"/>
        </w:rPr>
        <w:t xml:space="preserve"> </w:t>
      </w:r>
      <w:r>
        <w:rPr>
          <w:rFonts w:ascii="Arial" w:eastAsia="Arial Unicode MS" w:hAnsi="Arial" w:cs="Arial"/>
          <w:b/>
          <w:bCs/>
          <w:iCs/>
          <w:kern w:val="2"/>
        </w:rPr>
        <w:t>ЦЕНЕ</w:t>
      </w:r>
    </w:p>
    <w:p w14:paraId="04AD9B4F" w14:textId="77777777" w:rsidR="00F95EB9" w:rsidRPr="005225E8" w:rsidRDefault="00F95EB9" w:rsidP="001207DE">
      <w:pPr>
        <w:jc w:val="center"/>
        <w:rPr>
          <w:rFonts w:ascii="Arial" w:eastAsia="Arial Unicode MS" w:hAnsi="Arial" w:cs="Arial"/>
          <w:b/>
          <w:bCs/>
          <w:iCs/>
          <w:color w:val="FF0000"/>
          <w:kern w:val="2"/>
        </w:rPr>
      </w:pPr>
    </w:p>
    <w:p w14:paraId="132BEB63" w14:textId="77777777" w:rsidR="001207DE" w:rsidRPr="005225E8" w:rsidRDefault="001207DE" w:rsidP="001207DE">
      <w:pPr>
        <w:jc w:val="both"/>
        <w:rPr>
          <w:rFonts w:ascii="Arial" w:eastAsia="Arial Unicode MS" w:hAnsi="Arial" w:cs="Arial"/>
          <w:b/>
          <w:bCs/>
          <w:iCs/>
          <w:color w:val="FF0000"/>
          <w:kern w:val="2"/>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781"/>
        <w:gridCol w:w="1252"/>
        <w:gridCol w:w="1074"/>
        <w:gridCol w:w="3312"/>
        <w:gridCol w:w="1523"/>
      </w:tblGrid>
      <w:tr w:rsidR="006C35EC" w:rsidRPr="005225E8" w14:paraId="0FAF729A" w14:textId="77777777" w:rsidTr="00553026">
        <w:tc>
          <w:tcPr>
            <w:tcW w:w="977" w:type="dxa"/>
            <w:vMerge w:val="restart"/>
            <w:hideMark/>
          </w:tcPr>
          <w:p w14:paraId="16F1E599" w14:textId="77777777" w:rsidR="006C35EC" w:rsidRDefault="006C35EC" w:rsidP="001207DE">
            <w:pPr>
              <w:jc w:val="both"/>
              <w:rPr>
                <w:rFonts w:ascii="Arial" w:hAnsi="Arial" w:cs="Arial"/>
                <w:b/>
                <w:lang w:val="sr-Cyrl-RS"/>
              </w:rPr>
            </w:pPr>
          </w:p>
          <w:p w14:paraId="5901CDA3" w14:textId="77777777" w:rsidR="006C35EC" w:rsidRDefault="006C35EC" w:rsidP="001207DE">
            <w:pPr>
              <w:jc w:val="both"/>
              <w:rPr>
                <w:rFonts w:ascii="Arial" w:hAnsi="Arial" w:cs="Arial"/>
                <w:b/>
                <w:lang w:val="sr-Cyrl-RS"/>
              </w:rPr>
            </w:pPr>
          </w:p>
          <w:p w14:paraId="353AC2C1" w14:textId="77777777" w:rsidR="006C35EC" w:rsidRDefault="006C35EC" w:rsidP="001207DE">
            <w:pPr>
              <w:jc w:val="both"/>
              <w:rPr>
                <w:rFonts w:ascii="Arial" w:hAnsi="Arial" w:cs="Arial"/>
                <w:b/>
                <w:lang w:val="sr-Cyrl-RS"/>
              </w:rPr>
            </w:pPr>
          </w:p>
          <w:p w14:paraId="2A4E261B" w14:textId="44F43A0A" w:rsidR="006C35EC" w:rsidRPr="005225E8" w:rsidRDefault="00922A6B" w:rsidP="006C35EC">
            <w:pPr>
              <w:jc w:val="both"/>
              <w:rPr>
                <w:rFonts w:ascii="Arial" w:hAnsi="Arial" w:cs="Arial"/>
                <w:lang w:val="sr-Cyrl-RS"/>
              </w:rPr>
            </w:pPr>
            <w:r>
              <w:rPr>
                <w:rFonts w:ascii="Arial" w:hAnsi="Arial" w:cs="Arial"/>
                <w:b/>
                <w:lang w:val="sr-Cyrl-RS"/>
              </w:rPr>
              <w:t>Прв</w:t>
            </w:r>
            <w:r>
              <w:rPr>
                <w:rFonts w:ascii="Arial" w:hAnsi="Arial" w:cs="Arial"/>
                <w:b/>
                <w:lang w:val="sr-Latn-RS"/>
              </w:rPr>
              <w:t>и</w:t>
            </w:r>
            <w:r w:rsidR="006C35EC">
              <w:rPr>
                <w:rFonts w:ascii="Arial" w:hAnsi="Arial" w:cs="Arial"/>
                <w:b/>
                <w:lang w:val="sr-Cyrl-RS"/>
              </w:rPr>
              <w:t xml:space="preserve"> </w:t>
            </w:r>
            <w:r>
              <w:rPr>
                <w:rFonts w:ascii="Arial" w:hAnsi="Arial" w:cs="Arial"/>
                <w:b/>
                <w:lang w:val="sr-Cyrl-RS"/>
              </w:rPr>
              <w:t>месец</w:t>
            </w:r>
          </w:p>
        </w:tc>
        <w:tc>
          <w:tcPr>
            <w:tcW w:w="737" w:type="dxa"/>
          </w:tcPr>
          <w:p w14:paraId="131891EF" w14:textId="6CD0FCEC" w:rsidR="006C35EC" w:rsidRPr="0089005D" w:rsidRDefault="00922A6B" w:rsidP="001207DE">
            <w:pPr>
              <w:jc w:val="both"/>
              <w:rPr>
                <w:rFonts w:ascii="Arial" w:hAnsi="Arial" w:cs="Arial"/>
                <w:lang w:val="sr-Cyrl-RS"/>
              </w:rPr>
            </w:pPr>
            <w:r>
              <w:rPr>
                <w:rFonts w:ascii="Arial" w:hAnsi="Arial" w:cs="Arial"/>
              </w:rPr>
              <w:t>Р</w:t>
            </w:r>
            <w:r w:rsidR="006C35EC" w:rsidRPr="005225E8">
              <w:rPr>
                <w:rFonts w:ascii="Arial" w:hAnsi="Arial" w:cs="Arial"/>
              </w:rPr>
              <w:t>.</w:t>
            </w:r>
            <w:r>
              <w:rPr>
                <w:rFonts w:ascii="Arial" w:hAnsi="Arial" w:cs="Arial"/>
              </w:rPr>
              <w:t>бр</w:t>
            </w:r>
            <w:r w:rsidR="006C35EC">
              <w:rPr>
                <w:rFonts w:ascii="Arial" w:hAnsi="Arial" w:cs="Arial"/>
                <w:lang w:val="sr-Cyrl-RS"/>
              </w:rPr>
              <w:t>.</w:t>
            </w:r>
          </w:p>
        </w:tc>
        <w:tc>
          <w:tcPr>
            <w:tcW w:w="5972" w:type="dxa"/>
            <w:gridSpan w:val="3"/>
            <w:hideMark/>
          </w:tcPr>
          <w:p w14:paraId="30A3332D" w14:textId="1B6D05D7" w:rsidR="006C35EC" w:rsidRPr="006C35EC" w:rsidRDefault="00922A6B" w:rsidP="001207DE">
            <w:pPr>
              <w:jc w:val="center"/>
              <w:rPr>
                <w:rFonts w:ascii="Arial" w:hAnsi="Arial" w:cs="Arial"/>
                <w:lang w:val="sr-Latn-RS"/>
              </w:rPr>
            </w:pPr>
            <w:r>
              <w:rPr>
                <w:rFonts w:ascii="Arial" w:hAnsi="Arial" w:cs="Arial"/>
                <w:lang w:val="sr-Latn-RS"/>
              </w:rPr>
              <w:t>Назив</w:t>
            </w:r>
            <w:r w:rsidR="006C35EC">
              <w:rPr>
                <w:rFonts w:ascii="Arial" w:hAnsi="Arial" w:cs="Arial"/>
                <w:lang w:val="sr-Latn-RS"/>
              </w:rPr>
              <w:t xml:space="preserve"> </w:t>
            </w:r>
            <w:r>
              <w:rPr>
                <w:rFonts w:ascii="Arial" w:hAnsi="Arial" w:cs="Arial"/>
                <w:lang w:val="sr-Latn-RS"/>
              </w:rPr>
              <w:t>активности</w:t>
            </w:r>
          </w:p>
        </w:tc>
        <w:tc>
          <w:tcPr>
            <w:tcW w:w="1451" w:type="dxa"/>
            <w:hideMark/>
          </w:tcPr>
          <w:p w14:paraId="7FEF0568" w14:textId="6846D347" w:rsidR="006C35EC" w:rsidRPr="006C35EC" w:rsidRDefault="00922A6B" w:rsidP="001207DE">
            <w:pPr>
              <w:jc w:val="center"/>
              <w:rPr>
                <w:rFonts w:ascii="Arial" w:hAnsi="Arial" w:cs="Arial"/>
                <w:lang w:val="sr-Latn-RS"/>
              </w:rPr>
            </w:pPr>
            <w:r>
              <w:rPr>
                <w:rFonts w:ascii="Arial" w:hAnsi="Arial" w:cs="Arial"/>
                <w:lang w:val="sr-Latn-RS"/>
              </w:rPr>
              <w:t>Цена</w:t>
            </w:r>
            <w:r w:rsidR="006C35EC">
              <w:rPr>
                <w:rFonts w:ascii="Arial" w:hAnsi="Arial" w:cs="Arial"/>
                <w:lang w:val="sr-Latn-RS"/>
              </w:rPr>
              <w:t xml:space="preserve"> </w:t>
            </w:r>
            <w:r>
              <w:rPr>
                <w:rFonts w:ascii="Arial" w:hAnsi="Arial" w:cs="Arial"/>
                <w:lang w:val="sr-Latn-RS"/>
              </w:rPr>
              <w:t>по</w:t>
            </w:r>
            <w:r w:rsidR="006C35EC">
              <w:rPr>
                <w:rFonts w:ascii="Arial" w:hAnsi="Arial" w:cs="Arial"/>
                <w:lang w:val="sr-Latn-RS"/>
              </w:rPr>
              <w:t xml:space="preserve"> </w:t>
            </w:r>
            <w:r>
              <w:rPr>
                <w:rFonts w:ascii="Arial" w:hAnsi="Arial" w:cs="Arial"/>
                <w:lang w:val="sr-Latn-RS"/>
              </w:rPr>
              <w:t>јединици</w:t>
            </w:r>
            <w:r w:rsidR="006C35EC">
              <w:rPr>
                <w:rFonts w:ascii="Arial" w:hAnsi="Arial" w:cs="Arial"/>
                <w:lang w:val="sr-Latn-RS"/>
              </w:rPr>
              <w:t xml:space="preserve"> </w:t>
            </w:r>
            <w:r>
              <w:rPr>
                <w:rFonts w:ascii="Arial" w:hAnsi="Arial" w:cs="Arial"/>
                <w:lang w:val="sr-Latn-RS"/>
              </w:rPr>
              <w:t>активности</w:t>
            </w:r>
            <w:r w:rsidR="006C35EC">
              <w:rPr>
                <w:rFonts w:ascii="Arial" w:hAnsi="Arial" w:cs="Arial"/>
                <w:lang w:val="sr-Latn-RS"/>
              </w:rPr>
              <w:t>:</w:t>
            </w:r>
          </w:p>
        </w:tc>
      </w:tr>
      <w:tr w:rsidR="00553026" w:rsidRPr="005225E8" w14:paraId="10D38D8B" w14:textId="77777777" w:rsidTr="00553026">
        <w:tc>
          <w:tcPr>
            <w:tcW w:w="977" w:type="dxa"/>
            <w:vMerge/>
          </w:tcPr>
          <w:p w14:paraId="58CC2F52" w14:textId="77777777" w:rsidR="00553026" w:rsidRPr="005225E8" w:rsidRDefault="00553026" w:rsidP="001207DE">
            <w:pPr>
              <w:jc w:val="both"/>
              <w:rPr>
                <w:rFonts w:ascii="Arial" w:hAnsi="Arial" w:cs="Arial"/>
                <w:highlight w:val="cyan"/>
              </w:rPr>
            </w:pPr>
          </w:p>
        </w:tc>
        <w:tc>
          <w:tcPr>
            <w:tcW w:w="737" w:type="dxa"/>
          </w:tcPr>
          <w:p w14:paraId="2C405187" w14:textId="77777777" w:rsidR="00553026" w:rsidRPr="005225E8" w:rsidRDefault="00553026" w:rsidP="001207DE">
            <w:pPr>
              <w:jc w:val="both"/>
              <w:rPr>
                <w:rFonts w:ascii="Arial" w:hAnsi="Arial" w:cs="Arial"/>
                <w:highlight w:val="cyan"/>
              </w:rPr>
            </w:pPr>
          </w:p>
        </w:tc>
        <w:tc>
          <w:tcPr>
            <w:tcW w:w="5972" w:type="dxa"/>
            <w:gridSpan w:val="3"/>
          </w:tcPr>
          <w:p w14:paraId="3A8481BC" w14:textId="77777777" w:rsidR="00553026" w:rsidRPr="005225E8" w:rsidRDefault="00553026" w:rsidP="001207DE">
            <w:pPr>
              <w:jc w:val="both"/>
              <w:rPr>
                <w:rFonts w:ascii="Arial" w:hAnsi="Arial" w:cs="Arial"/>
                <w:highlight w:val="cyan"/>
              </w:rPr>
            </w:pPr>
          </w:p>
        </w:tc>
        <w:tc>
          <w:tcPr>
            <w:tcW w:w="1451" w:type="dxa"/>
          </w:tcPr>
          <w:p w14:paraId="0871CD09" w14:textId="77777777" w:rsidR="00553026" w:rsidRPr="005225E8" w:rsidRDefault="00553026" w:rsidP="001207DE">
            <w:pPr>
              <w:jc w:val="both"/>
              <w:rPr>
                <w:rFonts w:ascii="Arial" w:hAnsi="Arial" w:cs="Arial"/>
                <w:highlight w:val="cyan"/>
              </w:rPr>
            </w:pPr>
          </w:p>
        </w:tc>
      </w:tr>
      <w:tr w:rsidR="00553026" w:rsidRPr="005225E8" w14:paraId="17C4392D" w14:textId="77777777" w:rsidTr="00553026">
        <w:tc>
          <w:tcPr>
            <w:tcW w:w="977" w:type="dxa"/>
            <w:vMerge/>
          </w:tcPr>
          <w:p w14:paraId="1EE9B49C" w14:textId="77777777" w:rsidR="00553026" w:rsidRPr="005225E8" w:rsidRDefault="00553026" w:rsidP="001207DE">
            <w:pPr>
              <w:jc w:val="both"/>
              <w:rPr>
                <w:rFonts w:ascii="Arial" w:hAnsi="Arial" w:cs="Arial"/>
                <w:highlight w:val="cyan"/>
              </w:rPr>
            </w:pPr>
          </w:p>
        </w:tc>
        <w:tc>
          <w:tcPr>
            <w:tcW w:w="737" w:type="dxa"/>
          </w:tcPr>
          <w:p w14:paraId="06C29779" w14:textId="77777777" w:rsidR="00553026" w:rsidRPr="005225E8" w:rsidRDefault="00553026" w:rsidP="001207DE">
            <w:pPr>
              <w:jc w:val="both"/>
              <w:rPr>
                <w:rFonts w:ascii="Arial" w:hAnsi="Arial" w:cs="Arial"/>
                <w:highlight w:val="cyan"/>
              </w:rPr>
            </w:pPr>
          </w:p>
        </w:tc>
        <w:tc>
          <w:tcPr>
            <w:tcW w:w="5972" w:type="dxa"/>
            <w:gridSpan w:val="3"/>
          </w:tcPr>
          <w:p w14:paraId="7239A56A" w14:textId="77777777" w:rsidR="00553026" w:rsidRPr="005225E8" w:rsidRDefault="00553026" w:rsidP="001207DE">
            <w:pPr>
              <w:jc w:val="both"/>
              <w:rPr>
                <w:rFonts w:ascii="Arial" w:hAnsi="Arial" w:cs="Arial"/>
                <w:highlight w:val="cyan"/>
              </w:rPr>
            </w:pPr>
          </w:p>
        </w:tc>
        <w:tc>
          <w:tcPr>
            <w:tcW w:w="1451" w:type="dxa"/>
          </w:tcPr>
          <w:p w14:paraId="288BD702" w14:textId="77777777" w:rsidR="00553026" w:rsidRPr="005225E8" w:rsidRDefault="00553026" w:rsidP="001207DE">
            <w:pPr>
              <w:jc w:val="both"/>
              <w:rPr>
                <w:rFonts w:ascii="Arial" w:hAnsi="Arial" w:cs="Arial"/>
                <w:highlight w:val="cyan"/>
              </w:rPr>
            </w:pPr>
          </w:p>
        </w:tc>
      </w:tr>
      <w:tr w:rsidR="00553026" w:rsidRPr="005225E8" w14:paraId="3303DEB9" w14:textId="77777777" w:rsidTr="00553026">
        <w:tc>
          <w:tcPr>
            <w:tcW w:w="977" w:type="dxa"/>
            <w:vMerge/>
          </w:tcPr>
          <w:p w14:paraId="5DD237D5" w14:textId="77777777" w:rsidR="00553026" w:rsidRPr="005225E8" w:rsidRDefault="00553026" w:rsidP="001207DE">
            <w:pPr>
              <w:jc w:val="both"/>
              <w:rPr>
                <w:rFonts w:ascii="Arial" w:hAnsi="Arial" w:cs="Arial"/>
                <w:highlight w:val="cyan"/>
              </w:rPr>
            </w:pPr>
          </w:p>
        </w:tc>
        <w:tc>
          <w:tcPr>
            <w:tcW w:w="737" w:type="dxa"/>
          </w:tcPr>
          <w:p w14:paraId="64B4C0F7" w14:textId="77777777" w:rsidR="00553026" w:rsidRPr="005225E8" w:rsidRDefault="00553026" w:rsidP="001207DE">
            <w:pPr>
              <w:jc w:val="both"/>
              <w:rPr>
                <w:rFonts w:ascii="Arial" w:hAnsi="Arial" w:cs="Arial"/>
                <w:highlight w:val="cyan"/>
              </w:rPr>
            </w:pPr>
          </w:p>
        </w:tc>
        <w:tc>
          <w:tcPr>
            <w:tcW w:w="5972" w:type="dxa"/>
            <w:gridSpan w:val="3"/>
          </w:tcPr>
          <w:p w14:paraId="055BB4BA" w14:textId="77777777" w:rsidR="00553026" w:rsidRPr="005225E8" w:rsidRDefault="00553026" w:rsidP="001207DE">
            <w:pPr>
              <w:jc w:val="both"/>
              <w:rPr>
                <w:rFonts w:ascii="Arial" w:hAnsi="Arial" w:cs="Arial"/>
                <w:highlight w:val="cyan"/>
              </w:rPr>
            </w:pPr>
          </w:p>
        </w:tc>
        <w:tc>
          <w:tcPr>
            <w:tcW w:w="1451" w:type="dxa"/>
          </w:tcPr>
          <w:p w14:paraId="2A30F3C0" w14:textId="77777777" w:rsidR="00553026" w:rsidRPr="005225E8" w:rsidRDefault="00553026" w:rsidP="001207DE">
            <w:pPr>
              <w:jc w:val="both"/>
              <w:rPr>
                <w:rFonts w:ascii="Arial" w:hAnsi="Arial" w:cs="Arial"/>
                <w:highlight w:val="cyan"/>
              </w:rPr>
            </w:pPr>
          </w:p>
        </w:tc>
      </w:tr>
      <w:tr w:rsidR="00553026" w:rsidRPr="005225E8" w14:paraId="54FFE19F" w14:textId="77777777" w:rsidTr="00553026">
        <w:tc>
          <w:tcPr>
            <w:tcW w:w="977" w:type="dxa"/>
            <w:vMerge/>
          </w:tcPr>
          <w:p w14:paraId="36842E1C" w14:textId="77777777" w:rsidR="00553026" w:rsidRPr="005225E8" w:rsidRDefault="00553026" w:rsidP="001207DE">
            <w:pPr>
              <w:jc w:val="both"/>
              <w:rPr>
                <w:rFonts w:ascii="Arial" w:hAnsi="Arial" w:cs="Arial"/>
                <w:highlight w:val="cyan"/>
              </w:rPr>
            </w:pPr>
          </w:p>
        </w:tc>
        <w:tc>
          <w:tcPr>
            <w:tcW w:w="737" w:type="dxa"/>
          </w:tcPr>
          <w:p w14:paraId="07E9A5EB" w14:textId="77777777" w:rsidR="00553026" w:rsidRPr="005225E8" w:rsidRDefault="00553026" w:rsidP="001207DE">
            <w:pPr>
              <w:jc w:val="both"/>
              <w:rPr>
                <w:rFonts w:ascii="Arial" w:hAnsi="Arial" w:cs="Arial"/>
                <w:highlight w:val="cyan"/>
              </w:rPr>
            </w:pPr>
          </w:p>
        </w:tc>
        <w:tc>
          <w:tcPr>
            <w:tcW w:w="5972" w:type="dxa"/>
            <w:gridSpan w:val="3"/>
          </w:tcPr>
          <w:p w14:paraId="298ECF43" w14:textId="77777777" w:rsidR="00553026" w:rsidRPr="005225E8" w:rsidRDefault="00553026" w:rsidP="001207DE">
            <w:pPr>
              <w:jc w:val="both"/>
              <w:rPr>
                <w:rFonts w:ascii="Arial" w:hAnsi="Arial" w:cs="Arial"/>
                <w:highlight w:val="cyan"/>
              </w:rPr>
            </w:pPr>
          </w:p>
        </w:tc>
        <w:tc>
          <w:tcPr>
            <w:tcW w:w="1451" w:type="dxa"/>
          </w:tcPr>
          <w:p w14:paraId="66B1FB3B" w14:textId="77777777" w:rsidR="00553026" w:rsidRPr="005225E8" w:rsidRDefault="00553026" w:rsidP="001207DE">
            <w:pPr>
              <w:jc w:val="both"/>
              <w:rPr>
                <w:rFonts w:ascii="Arial" w:hAnsi="Arial" w:cs="Arial"/>
                <w:highlight w:val="cyan"/>
              </w:rPr>
            </w:pPr>
          </w:p>
        </w:tc>
      </w:tr>
      <w:tr w:rsidR="00553026" w:rsidRPr="005225E8" w14:paraId="31FFFBE3" w14:textId="77777777" w:rsidTr="00553026">
        <w:tc>
          <w:tcPr>
            <w:tcW w:w="977" w:type="dxa"/>
            <w:vMerge/>
          </w:tcPr>
          <w:p w14:paraId="777F6CC5" w14:textId="77777777" w:rsidR="00553026" w:rsidRPr="005225E8" w:rsidRDefault="00553026" w:rsidP="001207DE">
            <w:pPr>
              <w:jc w:val="both"/>
              <w:rPr>
                <w:rFonts w:ascii="Arial" w:hAnsi="Arial" w:cs="Arial"/>
                <w:highlight w:val="cyan"/>
              </w:rPr>
            </w:pPr>
          </w:p>
        </w:tc>
        <w:tc>
          <w:tcPr>
            <w:tcW w:w="737" w:type="dxa"/>
          </w:tcPr>
          <w:p w14:paraId="6E7CC3DD" w14:textId="77777777" w:rsidR="00553026" w:rsidRPr="005225E8" w:rsidRDefault="00553026" w:rsidP="001207DE">
            <w:pPr>
              <w:jc w:val="both"/>
              <w:rPr>
                <w:rFonts w:ascii="Arial" w:hAnsi="Arial" w:cs="Arial"/>
                <w:highlight w:val="cyan"/>
              </w:rPr>
            </w:pPr>
          </w:p>
        </w:tc>
        <w:tc>
          <w:tcPr>
            <w:tcW w:w="5972" w:type="dxa"/>
            <w:gridSpan w:val="3"/>
          </w:tcPr>
          <w:p w14:paraId="4372F0B1" w14:textId="77777777" w:rsidR="00553026" w:rsidRPr="005225E8" w:rsidRDefault="00553026" w:rsidP="001207DE">
            <w:pPr>
              <w:jc w:val="both"/>
              <w:rPr>
                <w:rFonts w:ascii="Arial" w:hAnsi="Arial" w:cs="Arial"/>
                <w:highlight w:val="cyan"/>
              </w:rPr>
            </w:pPr>
          </w:p>
        </w:tc>
        <w:tc>
          <w:tcPr>
            <w:tcW w:w="1451" w:type="dxa"/>
          </w:tcPr>
          <w:p w14:paraId="2B88966F" w14:textId="77777777" w:rsidR="00553026" w:rsidRPr="005225E8" w:rsidRDefault="00553026" w:rsidP="001207DE">
            <w:pPr>
              <w:jc w:val="both"/>
              <w:rPr>
                <w:rFonts w:ascii="Arial" w:hAnsi="Arial" w:cs="Arial"/>
                <w:highlight w:val="cyan"/>
              </w:rPr>
            </w:pPr>
          </w:p>
        </w:tc>
      </w:tr>
      <w:tr w:rsidR="00254A90" w:rsidRPr="005225E8" w14:paraId="40172316" w14:textId="77777777" w:rsidTr="00553026">
        <w:trPr>
          <w:cantSplit/>
        </w:trPr>
        <w:tc>
          <w:tcPr>
            <w:tcW w:w="7686" w:type="dxa"/>
            <w:gridSpan w:val="5"/>
            <w:shd w:val="clear" w:color="auto" w:fill="D9D9D9"/>
          </w:tcPr>
          <w:p w14:paraId="446F0BF5" w14:textId="1034B33F" w:rsidR="00254A90" w:rsidRPr="00553026" w:rsidRDefault="00922A6B" w:rsidP="00553026">
            <w:pPr>
              <w:jc w:val="right"/>
              <w:rPr>
                <w:rFonts w:ascii="Arial" w:hAnsi="Arial" w:cs="Arial"/>
              </w:rPr>
            </w:pPr>
            <w:r>
              <w:rPr>
                <w:rFonts w:ascii="Arial" w:hAnsi="Arial" w:cs="Arial"/>
              </w:rPr>
              <w:t>Укупно</w:t>
            </w:r>
            <w:r w:rsidR="00553026" w:rsidRPr="00553026">
              <w:rPr>
                <w:rFonts w:ascii="Arial" w:hAnsi="Arial" w:cs="Arial"/>
                <w:lang w:val="sr-Latn-RS"/>
              </w:rPr>
              <w:t xml:space="preserve">: </w:t>
            </w:r>
            <w:r>
              <w:rPr>
                <w:rFonts w:ascii="Arial" w:hAnsi="Arial" w:cs="Arial"/>
                <w:lang w:val="sr-Latn-RS"/>
              </w:rPr>
              <w:t>Активности</w:t>
            </w:r>
            <w:r w:rsidR="00553026" w:rsidRPr="00553026">
              <w:rPr>
                <w:rFonts w:ascii="Arial" w:hAnsi="Arial" w:cs="Arial"/>
                <w:lang w:val="sr-Latn-RS"/>
              </w:rPr>
              <w:t xml:space="preserve"> </w:t>
            </w:r>
            <w:r>
              <w:rPr>
                <w:rFonts w:ascii="Arial" w:hAnsi="Arial" w:cs="Arial"/>
                <w:lang w:val="sr-Latn-RS"/>
              </w:rPr>
              <w:t>у</w:t>
            </w:r>
            <w:r w:rsidR="00553026" w:rsidRPr="00553026">
              <w:rPr>
                <w:rFonts w:ascii="Arial" w:hAnsi="Arial" w:cs="Arial"/>
                <w:lang w:val="sr-Latn-RS"/>
              </w:rPr>
              <w:t xml:space="preserve"> </w:t>
            </w:r>
            <w:r w:rsidR="00254A90" w:rsidRPr="00553026">
              <w:rPr>
                <w:rFonts w:ascii="Arial" w:hAnsi="Arial" w:cs="Arial"/>
              </w:rPr>
              <w:t xml:space="preserve"> </w:t>
            </w:r>
            <w:r>
              <w:rPr>
                <w:rFonts w:ascii="Arial" w:hAnsi="Arial" w:cs="Arial"/>
                <w:lang w:val="sr-Latn-RS"/>
              </w:rPr>
              <w:t>п</w:t>
            </w:r>
            <w:r>
              <w:rPr>
                <w:rFonts w:ascii="Arial" w:hAnsi="Arial" w:cs="Arial"/>
                <w:lang w:val="sr-Cyrl-RS"/>
              </w:rPr>
              <w:t>рв</w:t>
            </w:r>
            <w:r>
              <w:rPr>
                <w:rFonts w:ascii="Arial" w:hAnsi="Arial" w:cs="Arial"/>
                <w:lang w:val="sr-Latn-RS"/>
              </w:rPr>
              <w:t>ом</w:t>
            </w:r>
            <w:r w:rsidR="006C35EC" w:rsidRPr="00553026">
              <w:rPr>
                <w:rFonts w:ascii="Arial" w:hAnsi="Arial" w:cs="Arial"/>
                <w:lang w:val="sr-Latn-RS"/>
              </w:rPr>
              <w:t xml:space="preserve"> </w:t>
            </w:r>
            <w:r>
              <w:rPr>
                <w:rFonts w:ascii="Arial" w:hAnsi="Arial" w:cs="Arial"/>
                <w:lang w:val="sr-Latn-RS"/>
              </w:rPr>
              <w:t>месецу</w:t>
            </w:r>
            <w:r w:rsidR="00254A90" w:rsidRPr="00553026">
              <w:rPr>
                <w:rFonts w:ascii="Arial" w:hAnsi="Arial" w:cs="Arial"/>
              </w:rPr>
              <w:t>:</w:t>
            </w:r>
          </w:p>
        </w:tc>
        <w:tc>
          <w:tcPr>
            <w:tcW w:w="1451" w:type="dxa"/>
            <w:shd w:val="clear" w:color="auto" w:fill="D9D9D9"/>
            <w:hideMark/>
          </w:tcPr>
          <w:p w14:paraId="732A7D55" w14:textId="77777777" w:rsidR="00254A90" w:rsidRPr="00553026" w:rsidRDefault="00254A90" w:rsidP="001207DE">
            <w:pPr>
              <w:jc w:val="both"/>
              <w:rPr>
                <w:rFonts w:ascii="Arial" w:hAnsi="Arial" w:cs="Arial"/>
              </w:rPr>
            </w:pPr>
          </w:p>
        </w:tc>
      </w:tr>
      <w:tr w:rsidR="00553026" w:rsidRPr="005225E8" w14:paraId="0D06ACF1" w14:textId="77777777" w:rsidTr="007177BE">
        <w:tc>
          <w:tcPr>
            <w:tcW w:w="977" w:type="dxa"/>
            <w:vMerge w:val="restart"/>
          </w:tcPr>
          <w:p w14:paraId="52A9CA8C" w14:textId="77777777" w:rsidR="00553026" w:rsidRPr="00553026" w:rsidRDefault="00553026" w:rsidP="001207DE">
            <w:pPr>
              <w:jc w:val="both"/>
              <w:rPr>
                <w:rFonts w:ascii="Arial" w:hAnsi="Arial" w:cs="Arial"/>
                <w:b/>
                <w:lang w:val="sr-Cyrl-RS"/>
              </w:rPr>
            </w:pPr>
          </w:p>
          <w:p w14:paraId="56CC489B" w14:textId="374D050A" w:rsidR="00553026" w:rsidRPr="00553026" w:rsidRDefault="00922A6B" w:rsidP="001207DE">
            <w:pPr>
              <w:jc w:val="both"/>
              <w:rPr>
                <w:rFonts w:ascii="Arial" w:hAnsi="Arial" w:cs="Arial"/>
                <w:b/>
                <w:lang w:val="sr-Latn-RS"/>
              </w:rPr>
            </w:pPr>
            <w:r>
              <w:rPr>
                <w:rFonts w:ascii="Arial" w:hAnsi="Arial" w:cs="Arial"/>
                <w:b/>
                <w:lang w:val="sr-Latn-RS"/>
              </w:rPr>
              <w:t>Други</w:t>
            </w:r>
            <w:r w:rsidR="00553026" w:rsidRPr="00553026">
              <w:rPr>
                <w:rFonts w:ascii="Arial" w:hAnsi="Arial" w:cs="Arial"/>
                <w:b/>
                <w:lang w:val="sr-Latn-RS"/>
              </w:rPr>
              <w:t xml:space="preserve"> </w:t>
            </w:r>
            <w:r>
              <w:rPr>
                <w:rFonts w:ascii="Arial" w:hAnsi="Arial" w:cs="Arial"/>
                <w:b/>
                <w:lang w:val="sr-Latn-RS"/>
              </w:rPr>
              <w:t>месец</w:t>
            </w:r>
          </w:p>
        </w:tc>
        <w:tc>
          <w:tcPr>
            <w:tcW w:w="737" w:type="dxa"/>
          </w:tcPr>
          <w:p w14:paraId="760A43CA" w14:textId="77777777" w:rsidR="00553026" w:rsidRPr="0089005D" w:rsidRDefault="00553026" w:rsidP="001207DE">
            <w:pPr>
              <w:jc w:val="both"/>
              <w:rPr>
                <w:rFonts w:ascii="Arial" w:hAnsi="Arial" w:cs="Arial"/>
                <w:lang w:val="sr-Cyrl-RS"/>
              </w:rPr>
            </w:pPr>
          </w:p>
        </w:tc>
        <w:tc>
          <w:tcPr>
            <w:tcW w:w="1314" w:type="dxa"/>
          </w:tcPr>
          <w:p w14:paraId="02D7824A" w14:textId="77777777" w:rsidR="00553026" w:rsidRPr="005225E8" w:rsidRDefault="00553026" w:rsidP="001207DE">
            <w:pPr>
              <w:jc w:val="both"/>
              <w:rPr>
                <w:rFonts w:ascii="Arial" w:hAnsi="Arial" w:cs="Arial"/>
              </w:rPr>
            </w:pPr>
          </w:p>
        </w:tc>
        <w:tc>
          <w:tcPr>
            <w:tcW w:w="1127" w:type="dxa"/>
          </w:tcPr>
          <w:p w14:paraId="20AE058F" w14:textId="77777777" w:rsidR="00553026" w:rsidRPr="005225E8" w:rsidRDefault="00553026" w:rsidP="001207DE">
            <w:pPr>
              <w:jc w:val="center"/>
              <w:rPr>
                <w:rFonts w:ascii="Arial" w:hAnsi="Arial" w:cs="Arial"/>
              </w:rPr>
            </w:pPr>
          </w:p>
        </w:tc>
        <w:tc>
          <w:tcPr>
            <w:tcW w:w="3531" w:type="dxa"/>
          </w:tcPr>
          <w:p w14:paraId="4F180D07" w14:textId="77777777" w:rsidR="00553026" w:rsidRPr="005225E8" w:rsidRDefault="00553026" w:rsidP="001207DE">
            <w:pPr>
              <w:jc w:val="center"/>
              <w:rPr>
                <w:rFonts w:ascii="Arial" w:hAnsi="Arial" w:cs="Arial"/>
              </w:rPr>
            </w:pPr>
          </w:p>
        </w:tc>
        <w:tc>
          <w:tcPr>
            <w:tcW w:w="1451" w:type="dxa"/>
          </w:tcPr>
          <w:p w14:paraId="68B89A5C" w14:textId="77777777" w:rsidR="00553026" w:rsidRPr="005225E8" w:rsidRDefault="00553026" w:rsidP="001207DE">
            <w:pPr>
              <w:jc w:val="center"/>
              <w:rPr>
                <w:rFonts w:ascii="Arial" w:hAnsi="Arial" w:cs="Arial"/>
              </w:rPr>
            </w:pPr>
          </w:p>
        </w:tc>
      </w:tr>
      <w:tr w:rsidR="00553026" w:rsidRPr="005225E8" w14:paraId="65A9F67E" w14:textId="77777777" w:rsidTr="007177BE">
        <w:tc>
          <w:tcPr>
            <w:tcW w:w="977" w:type="dxa"/>
            <w:vMerge/>
          </w:tcPr>
          <w:p w14:paraId="54255425" w14:textId="77777777" w:rsidR="00553026" w:rsidRPr="00553026" w:rsidRDefault="00553026" w:rsidP="001207DE">
            <w:pPr>
              <w:jc w:val="both"/>
              <w:rPr>
                <w:rFonts w:ascii="Arial" w:hAnsi="Arial" w:cs="Arial"/>
                <w:b/>
                <w:highlight w:val="cyan"/>
              </w:rPr>
            </w:pPr>
          </w:p>
        </w:tc>
        <w:tc>
          <w:tcPr>
            <w:tcW w:w="737" w:type="dxa"/>
          </w:tcPr>
          <w:p w14:paraId="3719EAEE" w14:textId="77777777" w:rsidR="00553026" w:rsidRPr="005225E8" w:rsidRDefault="00553026" w:rsidP="001207DE">
            <w:pPr>
              <w:jc w:val="both"/>
              <w:rPr>
                <w:rFonts w:ascii="Arial" w:hAnsi="Arial" w:cs="Arial"/>
                <w:highlight w:val="cyan"/>
              </w:rPr>
            </w:pPr>
          </w:p>
        </w:tc>
        <w:tc>
          <w:tcPr>
            <w:tcW w:w="1314" w:type="dxa"/>
          </w:tcPr>
          <w:p w14:paraId="78567DFB" w14:textId="77777777" w:rsidR="00553026" w:rsidRPr="005225E8" w:rsidRDefault="00553026" w:rsidP="001207DE">
            <w:pPr>
              <w:jc w:val="both"/>
              <w:rPr>
                <w:rFonts w:ascii="Arial" w:hAnsi="Arial" w:cs="Arial"/>
                <w:highlight w:val="cyan"/>
              </w:rPr>
            </w:pPr>
          </w:p>
        </w:tc>
        <w:tc>
          <w:tcPr>
            <w:tcW w:w="1127" w:type="dxa"/>
          </w:tcPr>
          <w:p w14:paraId="292BF800" w14:textId="77777777" w:rsidR="00553026" w:rsidRPr="005225E8" w:rsidRDefault="00553026" w:rsidP="001207DE">
            <w:pPr>
              <w:jc w:val="both"/>
              <w:rPr>
                <w:rFonts w:ascii="Arial" w:hAnsi="Arial" w:cs="Arial"/>
                <w:highlight w:val="cyan"/>
              </w:rPr>
            </w:pPr>
          </w:p>
        </w:tc>
        <w:tc>
          <w:tcPr>
            <w:tcW w:w="3531" w:type="dxa"/>
          </w:tcPr>
          <w:p w14:paraId="16D5EE8C" w14:textId="77777777" w:rsidR="00553026" w:rsidRPr="005225E8" w:rsidRDefault="00553026" w:rsidP="001207DE">
            <w:pPr>
              <w:jc w:val="both"/>
              <w:rPr>
                <w:rFonts w:ascii="Arial" w:hAnsi="Arial" w:cs="Arial"/>
                <w:highlight w:val="cyan"/>
              </w:rPr>
            </w:pPr>
          </w:p>
        </w:tc>
        <w:tc>
          <w:tcPr>
            <w:tcW w:w="1451" w:type="dxa"/>
          </w:tcPr>
          <w:p w14:paraId="282D1C78" w14:textId="77777777" w:rsidR="00553026" w:rsidRPr="005225E8" w:rsidRDefault="00553026" w:rsidP="001207DE">
            <w:pPr>
              <w:jc w:val="both"/>
              <w:rPr>
                <w:rFonts w:ascii="Arial" w:hAnsi="Arial" w:cs="Arial"/>
                <w:highlight w:val="cyan"/>
              </w:rPr>
            </w:pPr>
          </w:p>
        </w:tc>
      </w:tr>
      <w:tr w:rsidR="00553026" w:rsidRPr="005225E8" w14:paraId="56E2EDBD" w14:textId="77777777" w:rsidTr="007177BE">
        <w:tc>
          <w:tcPr>
            <w:tcW w:w="977" w:type="dxa"/>
            <w:vMerge/>
          </w:tcPr>
          <w:p w14:paraId="446223E1" w14:textId="77777777" w:rsidR="00553026" w:rsidRPr="00553026" w:rsidRDefault="00553026" w:rsidP="001207DE">
            <w:pPr>
              <w:jc w:val="both"/>
              <w:rPr>
                <w:rFonts w:ascii="Arial" w:hAnsi="Arial" w:cs="Arial"/>
                <w:b/>
                <w:highlight w:val="cyan"/>
              </w:rPr>
            </w:pPr>
          </w:p>
        </w:tc>
        <w:tc>
          <w:tcPr>
            <w:tcW w:w="737" w:type="dxa"/>
          </w:tcPr>
          <w:p w14:paraId="04073BFE" w14:textId="77777777" w:rsidR="00553026" w:rsidRPr="005225E8" w:rsidRDefault="00553026" w:rsidP="001207DE">
            <w:pPr>
              <w:jc w:val="both"/>
              <w:rPr>
                <w:rFonts w:ascii="Arial" w:hAnsi="Arial" w:cs="Arial"/>
                <w:highlight w:val="cyan"/>
              </w:rPr>
            </w:pPr>
          </w:p>
        </w:tc>
        <w:tc>
          <w:tcPr>
            <w:tcW w:w="1314" w:type="dxa"/>
          </w:tcPr>
          <w:p w14:paraId="24953D2B" w14:textId="77777777" w:rsidR="00553026" w:rsidRPr="005225E8" w:rsidRDefault="00553026" w:rsidP="001207DE">
            <w:pPr>
              <w:jc w:val="both"/>
              <w:rPr>
                <w:rFonts w:ascii="Arial" w:hAnsi="Arial" w:cs="Arial"/>
                <w:highlight w:val="cyan"/>
              </w:rPr>
            </w:pPr>
          </w:p>
        </w:tc>
        <w:tc>
          <w:tcPr>
            <w:tcW w:w="1127" w:type="dxa"/>
          </w:tcPr>
          <w:p w14:paraId="0C584F73" w14:textId="77777777" w:rsidR="00553026" w:rsidRPr="005225E8" w:rsidRDefault="00553026" w:rsidP="001207DE">
            <w:pPr>
              <w:jc w:val="both"/>
              <w:rPr>
                <w:rFonts w:ascii="Arial" w:hAnsi="Arial" w:cs="Arial"/>
                <w:highlight w:val="cyan"/>
              </w:rPr>
            </w:pPr>
          </w:p>
        </w:tc>
        <w:tc>
          <w:tcPr>
            <w:tcW w:w="3531" w:type="dxa"/>
          </w:tcPr>
          <w:p w14:paraId="32ECA46D" w14:textId="77777777" w:rsidR="00553026" w:rsidRPr="005225E8" w:rsidRDefault="00553026" w:rsidP="001207DE">
            <w:pPr>
              <w:jc w:val="both"/>
              <w:rPr>
                <w:rFonts w:ascii="Arial" w:hAnsi="Arial" w:cs="Arial"/>
                <w:highlight w:val="cyan"/>
              </w:rPr>
            </w:pPr>
          </w:p>
        </w:tc>
        <w:tc>
          <w:tcPr>
            <w:tcW w:w="1451" w:type="dxa"/>
          </w:tcPr>
          <w:p w14:paraId="3B6CC589" w14:textId="77777777" w:rsidR="00553026" w:rsidRPr="005225E8" w:rsidRDefault="00553026" w:rsidP="001207DE">
            <w:pPr>
              <w:jc w:val="both"/>
              <w:rPr>
                <w:rFonts w:ascii="Arial" w:hAnsi="Arial" w:cs="Arial"/>
                <w:highlight w:val="cyan"/>
              </w:rPr>
            </w:pPr>
          </w:p>
        </w:tc>
      </w:tr>
      <w:tr w:rsidR="00553026" w:rsidRPr="005225E8" w14:paraId="3E743012" w14:textId="77777777" w:rsidTr="007177BE">
        <w:tc>
          <w:tcPr>
            <w:tcW w:w="977" w:type="dxa"/>
            <w:vMerge/>
          </w:tcPr>
          <w:p w14:paraId="5AC744C0" w14:textId="77777777" w:rsidR="00553026" w:rsidRPr="00553026" w:rsidRDefault="00553026" w:rsidP="001207DE">
            <w:pPr>
              <w:jc w:val="both"/>
              <w:rPr>
                <w:rFonts w:ascii="Arial" w:hAnsi="Arial" w:cs="Arial"/>
                <w:b/>
                <w:highlight w:val="cyan"/>
              </w:rPr>
            </w:pPr>
          </w:p>
        </w:tc>
        <w:tc>
          <w:tcPr>
            <w:tcW w:w="737" w:type="dxa"/>
          </w:tcPr>
          <w:p w14:paraId="29A55277" w14:textId="77777777" w:rsidR="00553026" w:rsidRPr="005225E8" w:rsidRDefault="00553026" w:rsidP="001207DE">
            <w:pPr>
              <w:jc w:val="both"/>
              <w:rPr>
                <w:rFonts w:ascii="Arial" w:hAnsi="Arial" w:cs="Arial"/>
                <w:highlight w:val="cyan"/>
              </w:rPr>
            </w:pPr>
          </w:p>
        </w:tc>
        <w:tc>
          <w:tcPr>
            <w:tcW w:w="1314" w:type="dxa"/>
          </w:tcPr>
          <w:p w14:paraId="46597B78" w14:textId="77777777" w:rsidR="00553026" w:rsidRPr="005225E8" w:rsidRDefault="00553026" w:rsidP="001207DE">
            <w:pPr>
              <w:jc w:val="both"/>
              <w:rPr>
                <w:rFonts w:ascii="Arial" w:hAnsi="Arial" w:cs="Arial"/>
                <w:highlight w:val="cyan"/>
              </w:rPr>
            </w:pPr>
          </w:p>
        </w:tc>
        <w:tc>
          <w:tcPr>
            <w:tcW w:w="1127" w:type="dxa"/>
          </w:tcPr>
          <w:p w14:paraId="71E27512" w14:textId="77777777" w:rsidR="00553026" w:rsidRPr="005225E8" w:rsidRDefault="00553026" w:rsidP="001207DE">
            <w:pPr>
              <w:jc w:val="both"/>
              <w:rPr>
                <w:rFonts w:ascii="Arial" w:hAnsi="Arial" w:cs="Arial"/>
                <w:highlight w:val="cyan"/>
              </w:rPr>
            </w:pPr>
          </w:p>
        </w:tc>
        <w:tc>
          <w:tcPr>
            <w:tcW w:w="3531" w:type="dxa"/>
          </w:tcPr>
          <w:p w14:paraId="17B22283" w14:textId="77777777" w:rsidR="00553026" w:rsidRPr="005225E8" w:rsidRDefault="00553026" w:rsidP="001207DE">
            <w:pPr>
              <w:jc w:val="both"/>
              <w:rPr>
                <w:rFonts w:ascii="Arial" w:hAnsi="Arial" w:cs="Arial"/>
                <w:highlight w:val="cyan"/>
              </w:rPr>
            </w:pPr>
          </w:p>
        </w:tc>
        <w:tc>
          <w:tcPr>
            <w:tcW w:w="1451" w:type="dxa"/>
          </w:tcPr>
          <w:p w14:paraId="27E2AF84" w14:textId="77777777" w:rsidR="00553026" w:rsidRPr="005225E8" w:rsidRDefault="00553026" w:rsidP="001207DE">
            <w:pPr>
              <w:jc w:val="both"/>
              <w:rPr>
                <w:rFonts w:ascii="Arial" w:hAnsi="Arial" w:cs="Arial"/>
                <w:highlight w:val="cyan"/>
              </w:rPr>
            </w:pPr>
          </w:p>
        </w:tc>
      </w:tr>
      <w:tr w:rsidR="00553026" w:rsidRPr="005225E8" w14:paraId="456798E7" w14:textId="77777777" w:rsidTr="007177BE">
        <w:tc>
          <w:tcPr>
            <w:tcW w:w="977" w:type="dxa"/>
            <w:vMerge/>
          </w:tcPr>
          <w:p w14:paraId="0A650992" w14:textId="77777777" w:rsidR="00553026" w:rsidRPr="00553026" w:rsidRDefault="00553026" w:rsidP="001207DE">
            <w:pPr>
              <w:jc w:val="both"/>
              <w:rPr>
                <w:rFonts w:ascii="Arial" w:hAnsi="Arial" w:cs="Arial"/>
                <w:b/>
                <w:highlight w:val="cyan"/>
              </w:rPr>
            </w:pPr>
          </w:p>
        </w:tc>
        <w:tc>
          <w:tcPr>
            <w:tcW w:w="737" w:type="dxa"/>
          </w:tcPr>
          <w:p w14:paraId="612CD026" w14:textId="77777777" w:rsidR="00553026" w:rsidRPr="005225E8" w:rsidRDefault="00553026" w:rsidP="001207DE">
            <w:pPr>
              <w:jc w:val="both"/>
              <w:rPr>
                <w:rFonts w:ascii="Arial" w:hAnsi="Arial" w:cs="Arial"/>
                <w:highlight w:val="cyan"/>
              </w:rPr>
            </w:pPr>
          </w:p>
        </w:tc>
        <w:tc>
          <w:tcPr>
            <w:tcW w:w="1314" w:type="dxa"/>
          </w:tcPr>
          <w:p w14:paraId="0F3A1ECB" w14:textId="77777777" w:rsidR="00553026" w:rsidRPr="005225E8" w:rsidRDefault="00553026" w:rsidP="001207DE">
            <w:pPr>
              <w:jc w:val="both"/>
              <w:rPr>
                <w:rFonts w:ascii="Arial" w:hAnsi="Arial" w:cs="Arial"/>
                <w:highlight w:val="cyan"/>
              </w:rPr>
            </w:pPr>
          </w:p>
        </w:tc>
        <w:tc>
          <w:tcPr>
            <w:tcW w:w="1127" w:type="dxa"/>
          </w:tcPr>
          <w:p w14:paraId="43BC152F" w14:textId="77777777" w:rsidR="00553026" w:rsidRPr="005225E8" w:rsidRDefault="00553026" w:rsidP="001207DE">
            <w:pPr>
              <w:jc w:val="both"/>
              <w:rPr>
                <w:rFonts w:ascii="Arial" w:hAnsi="Arial" w:cs="Arial"/>
                <w:highlight w:val="cyan"/>
              </w:rPr>
            </w:pPr>
          </w:p>
        </w:tc>
        <w:tc>
          <w:tcPr>
            <w:tcW w:w="3531" w:type="dxa"/>
          </w:tcPr>
          <w:p w14:paraId="218571D6" w14:textId="77777777" w:rsidR="00553026" w:rsidRPr="005225E8" w:rsidRDefault="00553026" w:rsidP="001207DE">
            <w:pPr>
              <w:jc w:val="both"/>
              <w:rPr>
                <w:rFonts w:ascii="Arial" w:hAnsi="Arial" w:cs="Arial"/>
                <w:highlight w:val="cyan"/>
              </w:rPr>
            </w:pPr>
          </w:p>
        </w:tc>
        <w:tc>
          <w:tcPr>
            <w:tcW w:w="1451" w:type="dxa"/>
          </w:tcPr>
          <w:p w14:paraId="176CD657" w14:textId="77777777" w:rsidR="00553026" w:rsidRPr="005225E8" w:rsidRDefault="00553026" w:rsidP="001207DE">
            <w:pPr>
              <w:jc w:val="both"/>
              <w:rPr>
                <w:rFonts w:ascii="Arial" w:hAnsi="Arial" w:cs="Arial"/>
                <w:highlight w:val="cyan"/>
              </w:rPr>
            </w:pPr>
          </w:p>
        </w:tc>
      </w:tr>
      <w:tr w:rsidR="00553026" w:rsidRPr="005225E8" w14:paraId="14479887" w14:textId="77777777" w:rsidTr="007177BE">
        <w:tc>
          <w:tcPr>
            <w:tcW w:w="977" w:type="dxa"/>
            <w:vMerge/>
          </w:tcPr>
          <w:p w14:paraId="3261B2D5" w14:textId="77777777" w:rsidR="00553026" w:rsidRPr="00553026" w:rsidRDefault="00553026" w:rsidP="001207DE">
            <w:pPr>
              <w:jc w:val="both"/>
              <w:rPr>
                <w:rFonts w:ascii="Arial" w:hAnsi="Arial" w:cs="Arial"/>
                <w:b/>
                <w:highlight w:val="cyan"/>
              </w:rPr>
            </w:pPr>
          </w:p>
        </w:tc>
        <w:tc>
          <w:tcPr>
            <w:tcW w:w="737" w:type="dxa"/>
          </w:tcPr>
          <w:p w14:paraId="691651D8" w14:textId="77777777" w:rsidR="00553026" w:rsidRPr="005225E8" w:rsidRDefault="00553026" w:rsidP="001207DE">
            <w:pPr>
              <w:jc w:val="both"/>
              <w:rPr>
                <w:rFonts w:ascii="Arial" w:hAnsi="Arial" w:cs="Arial"/>
                <w:highlight w:val="cyan"/>
              </w:rPr>
            </w:pPr>
          </w:p>
        </w:tc>
        <w:tc>
          <w:tcPr>
            <w:tcW w:w="1314" w:type="dxa"/>
          </w:tcPr>
          <w:p w14:paraId="184EBBB7" w14:textId="77777777" w:rsidR="00553026" w:rsidRPr="005225E8" w:rsidRDefault="00553026" w:rsidP="001207DE">
            <w:pPr>
              <w:jc w:val="both"/>
              <w:rPr>
                <w:rFonts w:ascii="Arial" w:hAnsi="Arial" w:cs="Arial"/>
                <w:highlight w:val="cyan"/>
              </w:rPr>
            </w:pPr>
          </w:p>
        </w:tc>
        <w:tc>
          <w:tcPr>
            <w:tcW w:w="1127" w:type="dxa"/>
          </w:tcPr>
          <w:p w14:paraId="1F8412B4" w14:textId="77777777" w:rsidR="00553026" w:rsidRPr="005225E8" w:rsidRDefault="00553026" w:rsidP="001207DE">
            <w:pPr>
              <w:jc w:val="both"/>
              <w:rPr>
                <w:rFonts w:ascii="Arial" w:hAnsi="Arial" w:cs="Arial"/>
                <w:highlight w:val="cyan"/>
              </w:rPr>
            </w:pPr>
          </w:p>
        </w:tc>
        <w:tc>
          <w:tcPr>
            <w:tcW w:w="3531" w:type="dxa"/>
          </w:tcPr>
          <w:p w14:paraId="28CE5836" w14:textId="77777777" w:rsidR="00553026" w:rsidRPr="005225E8" w:rsidRDefault="00553026" w:rsidP="001207DE">
            <w:pPr>
              <w:jc w:val="both"/>
              <w:rPr>
                <w:rFonts w:ascii="Arial" w:hAnsi="Arial" w:cs="Arial"/>
                <w:highlight w:val="cyan"/>
              </w:rPr>
            </w:pPr>
          </w:p>
        </w:tc>
        <w:tc>
          <w:tcPr>
            <w:tcW w:w="1451" w:type="dxa"/>
          </w:tcPr>
          <w:p w14:paraId="0F1ADAC6" w14:textId="77777777" w:rsidR="00553026" w:rsidRPr="005225E8" w:rsidRDefault="00553026" w:rsidP="001207DE">
            <w:pPr>
              <w:jc w:val="both"/>
              <w:rPr>
                <w:rFonts w:ascii="Arial" w:hAnsi="Arial" w:cs="Arial"/>
                <w:highlight w:val="cyan"/>
              </w:rPr>
            </w:pPr>
          </w:p>
        </w:tc>
      </w:tr>
      <w:tr w:rsidR="00553026" w:rsidRPr="005225E8" w14:paraId="173615E6" w14:textId="77777777" w:rsidTr="007177BE">
        <w:trPr>
          <w:cantSplit/>
        </w:trPr>
        <w:tc>
          <w:tcPr>
            <w:tcW w:w="7686" w:type="dxa"/>
            <w:gridSpan w:val="5"/>
            <w:shd w:val="clear" w:color="auto" w:fill="D9D9D9"/>
          </w:tcPr>
          <w:p w14:paraId="19B3282B" w14:textId="4563C783" w:rsidR="00553026" w:rsidRPr="00553026" w:rsidRDefault="00922A6B" w:rsidP="00553026">
            <w:pPr>
              <w:jc w:val="right"/>
              <w:rPr>
                <w:rFonts w:ascii="Arial" w:hAnsi="Arial" w:cs="Arial"/>
                <w:b/>
              </w:rPr>
            </w:pPr>
            <w:r>
              <w:rPr>
                <w:rFonts w:ascii="Arial" w:hAnsi="Arial" w:cs="Arial"/>
              </w:rPr>
              <w:t>Укупно</w:t>
            </w:r>
            <w:r w:rsidR="00553026" w:rsidRPr="00553026">
              <w:rPr>
                <w:rFonts w:ascii="Arial" w:hAnsi="Arial" w:cs="Arial"/>
                <w:lang w:val="sr-Latn-RS"/>
              </w:rPr>
              <w:t xml:space="preserve">: </w:t>
            </w:r>
            <w:r>
              <w:rPr>
                <w:rFonts w:ascii="Arial" w:hAnsi="Arial" w:cs="Arial"/>
                <w:lang w:val="sr-Latn-RS"/>
              </w:rPr>
              <w:t>Активности</w:t>
            </w:r>
            <w:r w:rsidR="00553026" w:rsidRPr="00553026">
              <w:rPr>
                <w:rFonts w:ascii="Arial" w:hAnsi="Arial" w:cs="Arial"/>
                <w:lang w:val="sr-Latn-RS"/>
              </w:rPr>
              <w:t xml:space="preserve"> </w:t>
            </w:r>
            <w:r>
              <w:rPr>
                <w:rFonts w:ascii="Arial" w:hAnsi="Arial" w:cs="Arial"/>
                <w:lang w:val="sr-Latn-RS"/>
              </w:rPr>
              <w:t>у</w:t>
            </w:r>
            <w:r w:rsidR="00553026">
              <w:rPr>
                <w:rFonts w:ascii="Arial" w:hAnsi="Arial" w:cs="Arial"/>
                <w:lang w:val="sr-Latn-RS"/>
              </w:rPr>
              <w:t xml:space="preserve"> </w:t>
            </w:r>
            <w:r>
              <w:rPr>
                <w:rFonts w:ascii="Arial" w:hAnsi="Arial" w:cs="Arial"/>
                <w:lang w:val="sr-Latn-RS"/>
              </w:rPr>
              <w:t>другом</w:t>
            </w:r>
            <w:r w:rsidR="00553026" w:rsidRPr="00553026">
              <w:rPr>
                <w:rFonts w:ascii="Arial" w:hAnsi="Arial" w:cs="Arial"/>
                <w:lang w:val="sr-Latn-RS"/>
              </w:rPr>
              <w:t xml:space="preserve"> </w:t>
            </w:r>
            <w:r>
              <w:rPr>
                <w:rFonts w:ascii="Arial" w:hAnsi="Arial" w:cs="Arial"/>
                <w:lang w:val="sr-Latn-RS"/>
              </w:rPr>
              <w:t>месецу</w:t>
            </w:r>
            <w:r w:rsidR="00553026">
              <w:rPr>
                <w:rFonts w:ascii="Arial" w:hAnsi="Arial" w:cs="Arial"/>
                <w:lang w:val="sr-Latn-RS"/>
              </w:rPr>
              <w:t>:</w:t>
            </w:r>
          </w:p>
        </w:tc>
        <w:tc>
          <w:tcPr>
            <w:tcW w:w="1451" w:type="dxa"/>
            <w:shd w:val="clear" w:color="auto" w:fill="D9D9D9"/>
          </w:tcPr>
          <w:p w14:paraId="0918CB26" w14:textId="77777777" w:rsidR="00553026" w:rsidRPr="005225E8" w:rsidRDefault="00553026" w:rsidP="001207DE">
            <w:pPr>
              <w:jc w:val="both"/>
              <w:rPr>
                <w:rFonts w:ascii="Arial" w:hAnsi="Arial" w:cs="Arial"/>
              </w:rPr>
            </w:pPr>
          </w:p>
        </w:tc>
      </w:tr>
      <w:tr w:rsidR="00553026" w:rsidRPr="005225E8" w14:paraId="56D1AE13" w14:textId="77777777" w:rsidTr="007177BE">
        <w:tc>
          <w:tcPr>
            <w:tcW w:w="977" w:type="dxa"/>
            <w:vMerge w:val="restart"/>
          </w:tcPr>
          <w:p w14:paraId="10F2C8A9" w14:textId="633629CE" w:rsidR="00553026" w:rsidRPr="00553026" w:rsidRDefault="00922A6B" w:rsidP="007177BE">
            <w:pPr>
              <w:jc w:val="both"/>
              <w:rPr>
                <w:rFonts w:ascii="Arial" w:hAnsi="Arial" w:cs="Arial"/>
                <w:b/>
                <w:lang w:val="sr-Cyrl-RS"/>
              </w:rPr>
            </w:pPr>
            <w:r>
              <w:rPr>
                <w:rFonts w:ascii="Arial" w:hAnsi="Arial" w:cs="Arial"/>
                <w:b/>
                <w:lang w:val="sr-Latn-RS"/>
              </w:rPr>
              <w:t>Трећи</w:t>
            </w:r>
            <w:r w:rsidR="00553026" w:rsidRPr="00553026">
              <w:rPr>
                <w:rFonts w:ascii="Arial" w:hAnsi="Arial" w:cs="Arial"/>
                <w:b/>
                <w:lang w:val="sr-Latn-RS"/>
              </w:rPr>
              <w:t xml:space="preserve"> </w:t>
            </w:r>
            <w:r>
              <w:rPr>
                <w:rFonts w:ascii="Arial" w:hAnsi="Arial" w:cs="Arial"/>
                <w:b/>
                <w:lang w:val="sr-Latn-RS"/>
              </w:rPr>
              <w:t>месец</w:t>
            </w:r>
          </w:p>
        </w:tc>
        <w:tc>
          <w:tcPr>
            <w:tcW w:w="737" w:type="dxa"/>
          </w:tcPr>
          <w:p w14:paraId="4D08C666" w14:textId="77777777" w:rsidR="00553026" w:rsidRPr="0089005D" w:rsidRDefault="00553026" w:rsidP="007177BE">
            <w:pPr>
              <w:jc w:val="both"/>
              <w:rPr>
                <w:rFonts w:ascii="Arial" w:hAnsi="Arial" w:cs="Arial"/>
                <w:lang w:val="sr-Cyrl-RS"/>
              </w:rPr>
            </w:pPr>
          </w:p>
        </w:tc>
        <w:tc>
          <w:tcPr>
            <w:tcW w:w="1314" w:type="dxa"/>
          </w:tcPr>
          <w:p w14:paraId="64B00A13" w14:textId="77777777" w:rsidR="00553026" w:rsidRPr="005225E8" w:rsidRDefault="00553026" w:rsidP="007177BE">
            <w:pPr>
              <w:jc w:val="both"/>
              <w:rPr>
                <w:rFonts w:ascii="Arial" w:hAnsi="Arial" w:cs="Arial"/>
              </w:rPr>
            </w:pPr>
          </w:p>
        </w:tc>
        <w:tc>
          <w:tcPr>
            <w:tcW w:w="1127" w:type="dxa"/>
          </w:tcPr>
          <w:p w14:paraId="507F5EA2" w14:textId="77777777" w:rsidR="00553026" w:rsidRPr="005225E8" w:rsidRDefault="00553026" w:rsidP="007177BE">
            <w:pPr>
              <w:jc w:val="center"/>
              <w:rPr>
                <w:rFonts w:ascii="Arial" w:hAnsi="Arial" w:cs="Arial"/>
              </w:rPr>
            </w:pPr>
          </w:p>
        </w:tc>
        <w:tc>
          <w:tcPr>
            <w:tcW w:w="3531" w:type="dxa"/>
          </w:tcPr>
          <w:p w14:paraId="415E3DA0" w14:textId="77777777" w:rsidR="00553026" w:rsidRPr="005225E8" w:rsidRDefault="00553026" w:rsidP="007177BE">
            <w:pPr>
              <w:jc w:val="center"/>
              <w:rPr>
                <w:rFonts w:ascii="Arial" w:hAnsi="Arial" w:cs="Arial"/>
              </w:rPr>
            </w:pPr>
          </w:p>
        </w:tc>
        <w:tc>
          <w:tcPr>
            <w:tcW w:w="1451" w:type="dxa"/>
          </w:tcPr>
          <w:p w14:paraId="576EF59F" w14:textId="77777777" w:rsidR="00553026" w:rsidRPr="005225E8" w:rsidRDefault="00553026" w:rsidP="007177BE">
            <w:pPr>
              <w:jc w:val="center"/>
              <w:rPr>
                <w:rFonts w:ascii="Arial" w:hAnsi="Arial" w:cs="Arial"/>
              </w:rPr>
            </w:pPr>
          </w:p>
        </w:tc>
      </w:tr>
      <w:tr w:rsidR="00553026" w:rsidRPr="005225E8" w14:paraId="17974B94" w14:textId="77777777" w:rsidTr="007177BE">
        <w:tc>
          <w:tcPr>
            <w:tcW w:w="977" w:type="dxa"/>
            <w:vMerge/>
          </w:tcPr>
          <w:p w14:paraId="450FFC86" w14:textId="77777777" w:rsidR="00553026" w:rsidRPr="00553026" w:rsidRDefault="00553026" w:rsidP="007177BE">
            <w:pPr>
              <w:jc w:val="both"/>
              <w:rPr>
                <w:rFonts w:ascii="Arial" w:hAnsi="Arial" w:cs="Arial"/>
                <w:b/>
                <w:highlight w:val="cyan"/>
              </w:rPr>
            </w:pPr>
          </w:p>
        </w:tc>
        <w:tc>
          <w:tcPr>
            <w:tcW w:w="737" w:type="dxa"/>
          </w:tcPr>
          <w:p w14:paraId="1157708E" w14:textId="77777777" w:rsidR="00553026" w:rsidRPr="005225E8" w:rsidRDefault="00553026" w:rsidP="007177BE">
            <w:pPr>
              <w:jc w:val="both"/>
              <w:rPr>
                <w:rFonts w:ascii="Arial" w:hAnsi="Arial" w:cs="Arial"/>
                <w:highlight w:val="cyan"/>
              </w:rPr>
            </w:pPr>
          </w:p>
        </w:tc>
        <w:tc>
          <w:tcPr>
            <w:tcW w:w="1314" w:type="dxa"/>
          </w:tcPr>
          <w:p w14:paraId="6285C330" w14:textId="77777777" w:rsidR="00553026" w:rsidRPr="005225E8" w:rsidRDefault="00553026" w:rsidP="007177BE">
            <w:pPr>
              <w:jc w:val="both"/>
              <w:rPr>
                <w:rFonts w:ascii="Arial" w:hAnsi="Arial" w:cs="Arial"/>
                <w:highlight w:val="cyan"/>
              </w:rPr>
            </w:pPr>
          </w:p>
        </w:tc>
        <w:tc>
          <w:tcPr>
            <w:tcW w:w="1127" w:type="dxa"/>
          </w:tcPr>
          <w:p w14:paraId="409DECD7" w14:textId="77777777" w:rsidR="00553026" w:rsidRPr="005225E8" w:rsidRDefault="00553026" w:rsidP="007177BE">
            <w:pPr>
              <w:jc w:val="both"/>
              <w:rPr>
                <w:rFonts w:ascii="Arial" w:hAnsi="Arial" w:cs="Arial"/>
                <w:highlight w:val="cyan"/>
              </w:rPr>
            </w:pPr>
          </w:p>
        </w:tc>
        <w:tc>
          <w:tcPr>
            <w:tcW w:w="3531" w:type="dxa"/>
          </w:tcPr>
          <w:p w14:paraId="0593DD3C" w14:textId="77777777" w:rsidR="00553026" w:rsidRPr="005225E8" w:rsidRDefault="00553026" w:rsidP="007177BE">
            <w:pPr>
              <w:jc w:val="both"/>
              <w:rPr>
                <w:rFonts w:ascii="Arial" w:hAnsi="Arial" w:cs="Arial"/>
                <w:highlight w:val="cyan"/>
              </w:rPr>
            </w:pPr>
          </w:p>
        </w:tc>
        <w:tc>
          <w:tcPr>
            <w:tcW w:w="1451" w:type="dxa"/>
          </w:tcPr>
          <w:p w14:paraId="149AF435" w14:textId="77777777" w:rsidR="00553026" w:rsidRPr="005225E8" w:rsidRDefault="00553026" w:rsidP="007177BE">
            <w:pPr>
              <w:jc w:val="both"/>
              <w:rPr>
                <w:rFonts w:ascii="Arial" w:hAnsi="Arial" w:cs="Arial"/>
                <w:highlight w:val="cyan"/>
              </w:rPr>
            </w:pPr>
          </w:p>
        </w:tc>
      </w:tr>
      <w:tr w:rsidR="00553026" w:rsidRPr="005225E8" w14:paraId="6D9E84E5" w14:textId="77777777" w:rsidTr="007177BE">
        <w:tc>
          <w:tcPr>
            <w:tcW w:w="977" w:type="dxa"/>
            <w:vMerge/>
          </w:tcPr>
          <w:p w14:paraId="223B3AB1" w14:textId="77777777" w:rsidR="00553026" w:rsidRPr="00553026" w:rsidRDefault="00553026" w:rsidP="007177BE">
            <w:pPr>
              <w:jc w:val="both"/>
              <w:rPr>
                <w:rFonts w:ascii="Arial" w:hAnsi="Arial" w:cs="Arial"/>
                <w:b/>
                <w:highlight w:val="cyan"/>
              </w:rPr>
            </w:pPr>
          </w:p>
        </w:tc>
        <w:tc>
          <w:tcPr>
            <w:tcW w:w="737" w:type="dxa"/>
          </w:tcPr>
          <w:p w14:paraId="55476E8B" w14:textId="77777777" w:rsidR="00553026" w:rsidRPr="005225E8" w:rsidRDefault="00553026" w:rsidP="007177BE">
            <w:pPr>
              <w:jc w:val="both"/>
              <w:rPr>
                <w:rFonts w:ascii="Arial" w:hAnsi="Arial" w:cs="Arial"/>
                <w:highlight w:val="cyan"/>
              </w:rPr>
            </w:pPr>
          </w:p>
        </w:tc>
        <w:tc>
          <w:tcPr>
            <w:tcW w:w="1314" w:type="dxa"/>
          </w:tcPr>
          <w:p w14:paraId="3068A6F5" w14:textId="77777777" w:rsidR="00553026" w:rsidRPr="005225E8" w:rsidRDefault="00553026" w:rsidP="007177BE">
            <w:pPr>
              <w:jc w:val="both"/>
              <w:rPr>
                <w:rFonts w:ascii="Arial" w:hAnsi="Arial" w:cs="Arial"/>
                <w:highlight w:val="cyan"/>
              </w:rPr>
            </w:pPr>
          </w:p>
        </w:tc>
        <w:tc>
          <w:tcPr>
            <w:tcW w:w="1127" w:type="dxa"/>
          </w:tcPr>
          <w:p w14:paraId="39D9E463" w14:textId="77777777" w:rsidR="00553026" w:rsidRPr="005225E8" w:rsidRDefault="00553026" w:rsidP="007177BE">
            <w:pPr>
              <w:jc w:val="both"/>
              <w:rPr>
                <w:rFonts w:ascii="Arial" w:hAnsi="Arial" w:cs="Arial"/>
                <w:highlight w:val="cyan"/>
              </w:rPr>
            </w:pPr>
          </w:p>
        </w:tc>
        <w:tc>
          <w:tcPr>
            <w:tcW w:w="3531" w:type="dxa"/>
          </w:tcPr>
          <w:p w14:paraId="771B8C91" w14:textId="77777777" w:rsidR="00553026" w:rsidRPr="005225E8" w:rsidRDefault="00553026" w:rsidP="007177BE">
            <w:pPr>
              <w:jc w:val="both"/>
              <w:rPr>
                <w:rFonts w:ascii="Arial" w:hAnsi="Arial" w:cs="Arial"/>
                <w:highlight w:val="cyan"/>
              </w:rPr>
            </w:pPr>
          </w:p>
        </w:tc>
        <w:tc>
          <w:tcPr>
            <w:tcW w:w="1451" w:type="dxa"/>
          </w:tcPr>
          <w:p w14:paraId="76EC9860" w14:textId="77777777" w:rsidR="00553026" w:rsidRPr="005225E8" w:rsidRDefault="00553026" w:rsidP="007177BE">
            <w:pPr>
              <w:jc w:val="both"/>
              <w:rPr>
                <w:rFonts w:ascii="Arial" w:hAnsi="Arial" w:cs="Arial"/>
                <w:highlight w:val="cyan"/>
              </w:rPr>
            </w:pPr>
          </w:p>
        </w:tc>
      </w:tr>
      <w:tr w:rsidR="00553026" w:rsidRPr="005225E8" w14:paraId="07CA123F" w14:textId="77777777" w:rsidTr="007177BE">
        <w:tc>
          <w:tcPr>
            <w:tcW w:w="977" w:type="dxa"/>
            <w:vMerge/>
          </w:tcPr>
          <w:p w14:paraId="755D464A" w14:textId="77777777" w:rsidR="00553026" w:rsidRPr="00553026" w:rsidRDefault="00553026" w:rsidP="007177BE">
            <w:pPr>
              <w:jc w:val="both"/>
              <w:rPr>
                <w:rFonts w:ascii="Arial" w:hAnsi="Arial" w:cs="Arial"/>
                <w:b/>
                <w:highlight w:val="cyan"/>
              </w:rPr>
            </w:pPr>
          </w:p>
        </w:tc>
        <w:tc>
          <w:tcPr>
            <w:tcW w:w="737" w:type="dxa"/>
          </w:tcPr>
          <w:p w14:paraId="165E83E4" w14:textId="77777777" w:rsidR="00553026" w:rsidRPr="005225E8" w:rsidRDefault="00553026" w:rsidP="007177BE">
            <w:pPr>
              <w:jc w:val="both"/>
              <w:rPr>
                <w:rFonts w:ascii="Arial" w:hAnsi="Arial" w:cs="Arial"/>
                <w:highlight w:val="cyan"/>
              </w:rPr>
            </w:pPr>
          </w:p>
        </w:tc>
        <w:tc>
          <w:tcPr>
            <w:tcW w:w="1314" w:type="dxa"/>
          </w:tcPr>
          <w:p w14:paraId="42F670CF" w14:textId="77777777" w:rsidR="00553026" w:rsidRPr="005225E8" w:rsidRDefault="00553026" w:rsidP="007177BE">
            <w:pPr>
              <w:jc w:val="both"/>
              <w:rPr>
                <w:rFonts w:ascii="Arial" w:hAnsi="Arial" w:cs="Arial"/>
                <w:highlight w:val="cyan"/>
              </w:rPr>
            </w:pPr>
          </w:p>
        </w:tc>
        <w:tc>
          <w:tcPr>
            <w:tcW w:w="1127" w:type="dxa"/>
          </w:tcPr>
          <w:p w14:paraId="03528AC5" w14:textId="77777777" w:rsidR="00553026" w:rsidRPr="005225E8" w:rsidRDefault="00553026" w:rsidP="007177BE">
            <w:pPr>
              <w:jc w:val="both"/>
              <w:rPr>
                <w:rFonts w:ascii="Arial" w:hAnsi="Arial" w:cs="Arial"/>
                <w:highlight w:val="cyan"/>
              </w:rPr>
            </w:pPr>
          </w:p>
        </w:tc>
        <w:tc>
          <w:tcPr>
            <w:tcW w:w="3531" w:type="dxa"/>
          </w:tcPr>
          <w:p w14:paraId="10A26BAE" w14:textId="77777777" w:rsidR="00553026" w:rsidRPr="005225E8" w:rsidRDefault="00553026" w:rsidP="007177BE">
            <w:pPr>
              <w:jc w:val="both"/>
              <w:rPr>
                <w:rFonts w:ascii="Arial" w:hAnsi="Arial" w:cs="Arial"/>
                <w:highlight w:val="cyan"/>
              </w:rPr>
            </w:pPr>
          </w:p>
        </w:tc>
        <w:tc>
          <w:tcPr>
            <w:tcW w:w="1451" w:type="dxa"/>
          </w:tcPr>
          <w:p w14:paraId="4209A9F6" w14:textId="77777777" w:rsidR="00553026" w:rsidRPr="005225E8" w:rsidRDefault="00553026" w:rsidP="007177BE">
            <w:pPr>
              <w:jc w:val="both"/>
              <w:rPr>
                <w:rFonts w:ascii="Arial" w:hAnsi="Arial" w:cs="Arial"/>
                <w:highlight w:val="cyan"/>
              </w:rPr>
            </w:pPr>
          </w:p>
        </w:tc>
      </w:tr>
      <w:tr w:rsidR="00553026" w:rsidRPr="005225E8" w14:paraId="77E611EC" w14:textId="77777777" w:rsidTr="007177BE">
        <w:tc>
          <w:tcPr>
            <w:tcW w:w="977" w:type="dxa"/>
            <w:vMerge/>
          </w:tcPr>
          <w:p w14:paraId="6E2AA020" w14:textId="77777777" w:rsidR="00553026" w:rsidRPr="00553026" w:rsidRDefault="00553026" w:rsidP="007177BE">
            <w:pPr>
              <w:jc w:val="both"/>
              <w:rPr>
                <w:rFonts w:ascii="Arial" w:hAnsi="Arial" w:cs="Arial"/>
                <w:b/>
                <w:highlight w:val="cyan"/>
              </w:rPr>
            </w:pPr>
          </w:p>
        </w:tc>
        <w:tc>
          <w:tcPr>
            <w:tcW w:w="737" w:type="dxa"/>
          </w:tcPr>
          <w:p w14:paraId="744DD007" w14:textId="77777777" w:rsidR="00553026" w:rsidRPr="005225E8" w:rsidRDefault="00553026" w:rsidP="007177BE">
            <w:pPr>
              <w:jc w:val="both"/>
              <w:rPr>
                <w:rFonts w:ascii="Arial" w:hAnsi="Arial" w:cs="Arial"/>
                <w:highlight w:val="cyan"/>
              </w:rPr>
            </w:pPr>
          </w:p>
        </w:tc>
        <w:tc>
          <w:tcPr>
            <w:tcW w:w="1314" w:type="dxa"/>
          </w:tcPr>
          <w:p w14:paraId="683285AA" w14:textId="77777777" w:rsidR="00553026" w:rsidRPr="005225E8" w:rsidRDefault="00553026" w:rsidP="007177BE">
            <w:pPr>
              <w:jc w:val="both"/>
              <w:rPr>
                <w:rFonts w:ascii="Arial" w:hAnsi="Arial" w:cs="Arial"/>
                <w:highlight w:val="cyan"/>
              </w:rPr>
            </w:pPr>
          </w:p>
        </w:tc>
        <w:tc>
          <w:tcPr>
            <w:tcW w:w="1127" w:type="dxa"/>
          </w:tcPr>
          <w:p w14:paraId="753EC4F7" w14:textId="77777777" w:rsidR="00553026" w:rsidRPr="005225E8" w:rsidRDefault="00553026" w:rsidP="007177BE">
            <w:pPr>
              <w:jc w:val="both"/>
              <w:rPr>
                <w:rFonts w:ascii="Arial" w:hAnsi="Arial" w:cs="Arial"/>
                <w:highlight w:val="cyan"/>
              </w:rPr>
            </w:pPr>
          </w:p>
        </w:tc>
        <w:tc>
          <w:tcPr>
            <w:tcW w:w="3531" w:type="dxa"/>
          </w:tcPr>
          <w:p w14:paraId="04171B64" w14:textId="77777777" w:rsidR="00553026" w:rsidRPr="005225E8" w:rsidRDefault="00553026" w:rsidP="007177BE">
            <w:pPr>
              <w:jc w:val="both"/>
              <w:rPr>
                <w:rFonts w:ascii="Arial" w:hAnsi="Arial" w:cs="Arial"/>
                <w:highlight w:val="cyan"/>
              </w:rPr>
            </w:pPr>
          </w:p>
        </w:tc>
        <w:tc>
          <w:tcPr>
            <w:tcW w:w="1451" w:type="dxa"/>
          </w:tcPr>
          <w:p w14:paraId="05826EEC" w14:textId="77777777" w:rsidR="00553026" w:rsidRPr="005225E8" w:rsidRDefault="00553026" w:rsidP="007177BE">
            <w:pPr>
              <w:jc w:val="both"/>
              <w:rPr>
                <w:rFonts w:ascii="Arial" w:hAnsi="Arial" w:cs="Arial"/>
                <w:highlight w:val="cyan"/>
              </w:rPr>
            </w:pPr>
          </w:p>
        </w:tc>
      </w:tr>
      <w:tr w:rsidR="00553026" w:rsidRPr="005225E8" w14:paraId="233049BF" w14:textId="77777777" w:rsidTr="007177BE">
        <w:tc>
          <w:tcPr>
            <w:tcW w:w="977" w:type="dxa"/>
            <w:vMerge/>
          </w:tcPr>
          <w:p w14:paraId="504A81CB" w14:textId="77777777" w:rsidR="00553026" w:rsidRPr="00553026" w:rsidRDefault="00553026" w:rsidP="007177BE">
            <w:pPr>
              <w:jc w:val="both"/>
              <w:rPr>
                <w:rFonts w:ascii="Arial" w:hAnsi="Arial" w:cs="Arial"/>
                <w:b/>
                <w:highlight w:val="cyan"/>
              </w:rPr>
            </w:pPr>
          </w:p>
        </w:tc>
        <w:tc>
          <w:tcPr>
            <w:tcW w:w="737" w:type="dxa"/>
          </w:tcPr>
          <w:p w14:paraId="55623AB6" w14:textId="77777777" w:rsidR="00553026" w:rsidRPr="005225E8" w:rsidRDefault="00553026" w:rsidP="007177BE">
            <w:pPr>
              <w:jc w:val="both"/>
              <w:rPr>
                <w:rFonts w:ascii="Arial" w:hAnsi="Arial" w:cs="Arial"/>
                <w:highlight w:val="cyan"/>
              </w:rPr>
            </w:pPr>
          </w:p>
        </w:tc>
        <w:tc>
          <w:tcPr>
            <w:tcW w:w="1314" w:type="dxa"/>
          </w:tcPr>
          <w:p w14:paraId="34733C86" w14:textId="77777777" w:rsidR="00553026" w:rsidRPr="005225E8" w:rsidRDefault="00553026" w:rsidP="007177BE">
            <w:pPr>
              <w:jc w:val="both"/>
              <w:rPr>
                <w:rFonts w:ascii="Arial" w:hAnsi="Arial" w:cs="Arial"/>
                <w:highlight w:val="cyan"/>
              </w:rPr>
            </w:pPr>
          </w:p>
        </w:tc>
        <w:tc>
          <w:tcPr>
            <w:tcW w:w="1127" w:type="dxa"/>
          </w:tcPr>
          <w:p w14:paraId="43E5A371" w14:textId="77777777" w:rsidR="00553026" w:rsidRPr="005225E8" w:rsidRDefault="00553026" w:rsidP="007177BE">
            <w:pPr>
              <w:jc w:val="both"/>
              <w:rPr>
                <w:rFonts w:ascii="Arial" w:hAnsi="Arial" w:cs="Arial"/>
                <w:highlight w:val="cyan"/>
              </w:rPr>
            </w:pPr>
          </w:p>
        </w:tc>
        <w:tc>
          <w:tcPr>
            <w:tcW w:w="3531" w:type="dxa"/>
          </w:tcPr>
          <w:p w14:paraId="5BBBF9D2" w14:textId="77777777" w:rsidR="00553026" w:rsidRPr="005225E8" w:rsidRDefault="00553026" w:rsidP="007177BE">
            <w:pPr>
              <w:jc w:val="both"/>
              <w:rPr>
                <w:rFonts w:ascii="Arial" w:hAnsi="Arial" w:cs="Arial"/>
                <w:highlight w:val="cyan"/>
              </w:rPr>
            </w:pPr>
          </w:p>
        </w:tc>
        <w:tc>
          <w:tcPr>
            <w:tcW w:w="1451" w:type="dxa"/>
          </w:tcPr>
          <w:p w14:paraId="556BC9F9" w14:textId="77777777" w:rsidR="00553026" w:rsidRPr="005225E8" w:rsidRDefault="00553026" w:rsidP="007177BE">
            <w:pPr>
              <w:jc w:val="both"/>
              <w:rPr>
                <w:rFonts w:ascii="Arial" w:hAnsi="Arial" w:cs="Arial"/>
                <w:highlight w:val="cyan"/>
              </w:rPr>
            </w:pPr>
          </w:p>
        </w:tc>
      </w:tr>
      <w:tr w:rsidR="00553026" w:rsidRPr="005225E8" w14:paraId="42F01FA9" w14:textId="77777777" w:rsidTr="007177BE">
        <w:trPr>
          <w:cantSplit/>
        </w:trPr>
        <w:tc>
          <w:tcPr>
            <w:tcW w:w="7686" w:type="dxa"/>
            <w:gridSpan w:val="5"/>
            <w:shd w:val="clear" w:color="auto" w:fill="D9D9D9"/>
          </w:tcPr>
          <w:p w14:paraId="0E89FAA2" w14:textId="7822E5B8" w:rsidR="00553026" w:rsidRPr="00553026" w:rsidRDefault="00922A6B" w:rsidP="00553026">
            <w:pPr>
              <w:jc w:val="right"/>
              <w:rPr>
                <w:rFonts w:ascii="Arial" w:hAnsi="Arial" w:cs="Arial"/>
                <w:b/>
              </w:rPr>
            </w:pPr>
            <w:r>
              <w:rPr>
                <w:rFonts w:ascii="Arial" w:hAnsi="Arial" w:cs="Arial"/>
              </w:rPr>
              <w:t>Укупно</w:t>
            </w:r>
            <w:r w:rsidR="00553026" w:rsidRPr="00553026">
              <w:rPr>
                <w:rFonts w:ascii="Arial" w:hAnsi="Arial" w:cs="Arial"/>
                <w:lang w:val="sr-Latn-RS"/>
              </w:rPr>
              <w:t xml:space="preserve">: </w:t>
            </w:r>
            <w:r>
              <w:rPr>
                <w:rFonts w:ascii="Arial" w:hAnsi="Arial" w:cs="Arial"/>
                <w:lang w:val="sr-Latn-RS"/>
              </w:rPr>
              <w:t>Активности</w:t>
            </w:r>
            <w:r w:rsidR="00553026" w:rsidRPr="00553026">
              <w:rPr>
                <w:rFonts w:ascii="Arial" w:hAnsi="Arial" w:cs="Arial"/>
                <w:lang w:val="sr-Latn-RS"/>
              </w:rPr>
              <w:t xml:space="preserve"> </w:t>
            </w:r>
            <w:r>
              <w:rPr>
                <w:rFonts w:ascii="Arial" w:hAnsi="Arial" w:cs="Arial"/>
                <w:lang w:val="sr-Latn-RS"/>
              </w:rPr>
              <w:t>у</w:t>
            </w:r>
            <w:r w:rsidR="00553026">
              <w:rPr>
                <w:rFonts w:ascii="Arial" w:hAnsi="Arial" w:cs="Arial"/>
                <w:lang w:val="sr-Latn-RS"/>
              </w:rPr>
              <w:t xml:space="preserve"> </w:t>
            </w:r>
            <w:r>
              <w:rPr>
                <w:rFonts w:ascii="Arial" w:hAnsi="Arial" w:cs="Arial"/>
                <w:lang w:val="sr-Latn-RS"/>
              </w:rPr>
              <w:t>трећем</w:t>
            </w:r>
            <w:r w:rsidR="00553026" w:rsidRPr="00553026">
              <w:rPr>
                <w:rFonts w:ascii="Arial" w:hAnsi="Arial" w:cs="Arial"/>
                <w:lang w:val="sr-Latn-RS"/>
              </w:rPr>
              <w:t xml:space="preserve"> </w:t>
            </w:r>
            <w:r>
              <w:rPr>
                <w:rFonts w:ascii="Arial" w:hAnsi="Arial" w:cs="Arial"/>
                <w:lang w:val="sr-Latn-RS"/>
              </w:rPr>
              <w:t>месецу</w:t>
            </w:r>
            <w:r w:rsidR="00553026">
              <w:rPr>
                <w:rFonts w:ascii="Arial" w:hAnsi="Arial" w:cs="Arial"/>
                <w:lang w:val="sr-Latn-RS"/>
              </w:rPr>
              <w:t>:</w:t>
            </w:r>
          </w:p>
        </w:tc>
        <w:tc>
          <w:tcPr>
            <w:tcW w:w="1451" w:type="dxa"/>
            <w:shd w:val="clear" w:color="auto" w:fill="D9D9D9"/>
          </w:tcPr>
          <w:p w14:paraId="5E60CEF3" w14:textId="77777777" w:rsidR="00553026" w:rsidRPr="005225E8" w:rsidRDefault="00553026" w:rsidP="001207DE">
            <w:pPr>
              <w:jc w:val="both"/>
              <w:rPr>
                <w:rFonts w:ascii="Arial" w:hAnsi="Arial" w:cs="Arial"/>
              </w:rPr>
            </w:pPr>
          </w:p>
        </w:tc>
      </w:tr>
      <w:tr w:rsidR="00553026" w:rsidRPr="005225E8" w14:paraId="7F39903F" w14:textId="77777777" w:rsidTr="007177BE">
        <w:tc>
          <w:tcPr>
            <w:tcW w:w="977" w:type="dxa"/>
            <w:vMerge w:val="restart"/>
          </w:tcPr>
          <w:p w14:paraId="10FB7901" w14:textId="74B63047" w:rsidR="00553026" w:rsidRPr="00553026" w:rsidRDefault="00922A6B" w:rsidP="001207DE">
            <w:pPr>
              <w:jc w:val="both"/>
              <w:rPr>
                <w:rFonts w:ascii="Arial" w:hAnsi="Arial" w:cs="Arial"/>
                <w:b/>
                <w:lang w:val="sr-Cyrl-RS"/>
              </w:rPr>
            </w:pPr>
            <w:r>
              <w:rPr>
                <w:rFonts w:ascii="Arial" w:hAnsi="Arial" w:cs="Arial"/>
                <w:b/>
                <w:lang w:val="sr-Latn-RS"/>
              </w:rPr>
              <w:t>Четврти</w:t>
            </w:r>
            <w:r w:rsidR="00553026" w:rsidRPr="00553026">
              <w:rPr>
                <w:rFonts w:ascii="Arial" w:hAnsi="Arial" w:cs="Arial"/>
                <w:b/>
                <w:lang w:val="sr-Latn-RS"/>
              </w:rPr>
              <w:t xml:space="preserve"> </w:t>
            </w:r>
            <w:r>
              <w:rPr>
                <w:rFonts w:ascii="Arial" w:hAnsi="Arial" w:cs="Arial"/>
                <w:b/>
                <w:lang w:val="sr-Latn-RS"/>
              </w:rPr>
              <w:t>месец</w:t>
            </w:r>
          </w:p>
        </w:tc>
        <w:tc>
          <w:tcPr>
            <w:tcW w:w="737" w:type="dxa"/>
          </w:tcPr>
          <w:p w14:paraId="1A5DD057" w14:textId="77777777" w:rsidR="00553026" w:rsidRPr="0089005D" w:rsidRDefault="00553026" w:rsidP="001207DE">
            <w:pPr>
              <w:jc w:val="both"/>
              <w:rPr>
                <w:rFonts w:ascii="Arial" w:hAnsi="Arial" w:cs="Arial"/>
                <w:lang w:val="sr-Cyrl-RS"/>
              </w:rPr>
            </w:pPr>
          </w:p>
        </w:tc>
        <w:tc>
          <w:tcPr>
            <w:tcW w:w="1314" w:type="dxa"/>
          </w:tcPr>
          <w:p w14:paraId="1C0E5D31" w14:textId="77777777" w:rsidR="00553026" w:rsidRPr="005225E8" w:rsidRDefault="00553026" w:rsidP="001207DE">
            <w:pPr>
              <w:jc w:val="both"/>
              <w:rPr>
                <w:rFonts w:ascii="Arial" w:hAnsi="Arial" w:cs="Arial"/>
              </w:rPr>
            </w:pPr>
          </w:p>
        </w:tc>
        <w:tc>
          <w:tcPr>
            <w:tcW w:w="1127" w:type="dxa"/>
          </w:tcPr>
          <w:p w14:paraId="6E19F47E" w14:textId="77777777" w:rsidR="00553026" w:rsidRPr="005225E8" w:rsidRDefault="00553026" w:rsidP="001207DE">
            <w:pPr>
              <w:jc w:val="center"/>
              <w:rPr>
                <w:rFonts w:ascii="Arial" w:hAnsi="Arial" w:cs="Arial"/>
              </w:rPr>
            </w:pPr>
          </w:p>
        </w:tc>
        <w:tc>
          <w:tcPr>
            <w:tcW w:w="3531" w:type="dxa"/>
          </w:tcPr>
          <w:p w14:paraId="74C581DA" w14:textId="77777777" w:rsidR="00553026" w:rsidRPr="005225E8" w:rsidRDefault="00553026" w:rsidP="001207DE">
            <w:pPr>
              <w:jc w:val="center"/>
              <w:rPr>
                <w:rFonts w:ascii="Arial" w:hAnsi="Arial" w:cs="Arial"/>
              </w:rPr>
            </w:pPr>
          </w:p>
        </w:tc>
        <w:tc>
          <w:tcPr>
            <w:tcW w:w="1451" w:type="dxa"/>
          </w:tcPr>
          <w:p w14:paraId="5813809B" w14:textId="77777777" w:rsidR="00553026" w:rsidRPr="005225E8" w:rsidRDefault="00553026" w:rsidP="001207DE">
            <w:pPr>
              <w:jc w:val="center"/>
              <w:rPr>
                <w:rFonts w:ascii="Arial" w:hAnsi="Arial" w:cs="Arial"/>
              </w:rPr>
            </w:pPr>
          </w:p>
        </w:tc>
      </w:tr>
      <w:tr w:rsidR="00553026" w:rsidRPr="005225E8" w14:paraId="08FE7457" w14:textId="77777777" w:rsidTr="007177BE">
        <w:tc>
          <w:tcPr>
            <w:tcW w:w="977" w:type="dxa"/>
            <w:vMerge/>
          </w:tcPr>
          <w:p w14:paraId="5E5FCE33" w14:textId="77777777" w:rsidR="00553026" w:rsidRPr="005225E8" w:rsidRDefault="00553026" w:rsidP="001207DE">
            <w:pPr>
              <w:jc w:val="both"/>
              <w:rPr>
                <w:rFonts w:ascii="Arial" w:hAnsi="Arial" w:cs="Arial"/>
                <w:highlight w:val="cyan"/>
              </w:rPr>
            </w:pPr>
          </w:p>
        </w:tc>
        <w:tc>
          <w:tcPr>
            <w:tcW w:w="737" w:type="dxa"/>
          </w:tcPr>
          <w:p w14:paraId="1C766A8C" w14:textId="77777777" w:rsidR="00553026" w:rsidRPr="005225E8" w:rsidRDefault="00553026" w:rsidP="001207DE">
            <w:pPr>
              <w:jc w:val="both"/>
              <w:rPr>
                <w:rFonts w:ascii="Arial" w:hAnsi="Arial" w:cs="Arial"/>
                <w:highlight w:val="cyan"/>
              </w:rPr>
            </w:pPr>
          </w:p>
        </w:tc>
        <w:tc>
          <w:tcPr>
            <w:tcW w:w="1314" w:type="dxa"/>
          </w:tcPr>
          <w:p w14:paraId="05E2458B" w14:textId="77777777" w:rsidR="00553026" w:rsidRPr="005225E8" w:rsidRDefault="00553026" w:rsidP="001207DE">
            <w:pPr>
              <w:jc w:val="both"/>
              <w:rPr>
                <w:rFonts w:ascii="Arial" w:hAnsi="Arial" w:cs="Arial"/>
                <w:highlight w:val="cyan"/>
              </w:rPr>
            </w:pPr>
          </w:p>
        </w:tc>
        <w:tc>
          <w:tcPr>
            <w:tcW w:w="1127" w:type="dxa"/>
          </w:tcPr>
          <w:p w14:paraId="5492A050" w14:textId="77777777" w:rsidR="00553026" w:rsidRPr="005225E8" w:rsidRDefault="00553026" w:rsidP="001207DE">
            <w:pPr>
              <w:jc w:val="both"/>
              <w:rPr>
                <w:rFonts w:ascii="Arial" w:hAnsi="Arial" w:cs="Arial"/>
                <w:highlight w:val="cyan"/>
              </w:rPr>
            </w:pPr>
          </w:p>
        </w:tc>
        <w:tc>
          <w:tcPr>
            <w:tcW w:w="3531" w:type="dxa"/>
          </w:tcPr>
          <w:p w14:paraId="181D0D75" w14:textId="77777777" w:rsidR="00553026" w:rsidRPr="005225E8" w:rsidRDefault="00553026" w:rsidP="001207DE">
            <w:pPr>
              <w:jc w:val="both"/>
              <w:rPr>
                <w:rFonts w:ascii="Arial" w:hAnsi="Arial" w:cs="Arial"/>
                <w:highlight w:val="cyan"/>
              </w:rPr>
            </w:pPr>
          </w:p>
        </w:tc>
        <w:tc>
          <w:tcPr>
            <w:tcW w:w="1451" w:type="dxa"/>
          </w:tcPr>
          <w:p w14:paraId="2D9A06AA" w14:textId="77777777" w:rsidR="00553026" w:rsidRPr="005225E8" w:rsidRDefault="00553026" w:rsidP="001207DE">
            <w:pPr>
              <w:jc w:val="both"/>
              <w:rPr>
                <w:rFonts w:ascii="Arial" w:hAnsi="Arial" w:cs="Arial"/>
                <w:highlight w:val="cyan"/>
              </w:rPr>
            </w:pPr>
          </w:p>
        </w:tc>
      </w:tr>
      <w:tr w:rsidR="00553026" w:rsidRPr="005225E8" w14:paraId="08787692" w14:textId="77777777" w:rsidTr="007177BE">
        <w:tc>
          <w:tcPr>
            <w:tcW w:w="977" w:type="dxa"/>
            <w:vMerge/>
          </w:tcPr>
          <w:p w14:paraId="24C1D326" w14:textId="77777777" w:rsidR="00553026" w:rsidRPr="005225E8" w:rsidRDefault="00553026" w:rsidP="001207DE">
            <w:pPr>
              <w:jc w:val="both"/>
              <w:rPr>
                <w:rFonts w:ascii="Arial" w:hAnsi="Arial" w:cs="Arial"/>
                <w:highlight w:val="cyan"/>
              </w:rPr>
            </w:pPr>
          </w:p>
        </w:tc>
        <w:tc>
          <w:tcPr>
            <w:tcW w:w="737" w:type="dxa"/>
          </w:tcPr>
          <w:p w14:paraId="3ACE0C5B" w14:textId="77777777" w:rsidR="00553026" w:rsidRPr="005225E8" w:rsidRDefault="00553026" w:rsidP="001207DE">
            <w:pPr>
              <w:jc w:val="both"/>
              <w:rPr>
                <w:rFonts w:ascii="Arial" w:hAnsi="Arial" w:cs="Arial"/>
                <w:highlight w:val="cyan"/>
              </w:rPr>
            </w:pPr>
          </w:p>
        </w:tc>
        <w:tc>
          <w:tcPr>
            <w:tcW w:w="1314" w:type="dxa"/>
          </w:tcPr>
          <w:p w14:paraId="0DBCD7B4" w14:textId="77777777" w:rsidR="00553026" w:rsidRPr="005225E8" w:rsidRDefault="00553026" w:rsidP="001207DE">
            <w:pPr>
              <w:jc w:val="both"/>
              <w:rPr>
                <w:rFonts w:ascii="Arial" w:hAnsi="Arial" w:cs="Arial"/>
                <w:highlight w:val="cyan"/>
              </w:rPr>
            </w:pPr>
          </w:p>
        </w:tc>
        <w:tc>
          <w:tcPr>
            <w:tcW w:w="1127" w:type="dxa"/>
          </w:tcPr>
          <w:p w14:paraId="20ABC34C" w14:textId="77777777" w:rsidR="00553026" w:rsidRPr="005225E8" w:rsidRDefault="00553026" w:rsidP="001207DE">
            <w:pPr>
              <w:jc w:val="both"/>
              <w:rPr>
                <w:rFonts w:ascii="Arial" w:hAnsi="Arial" w:cs="Arial"/>
                <w:highlight w:val="cyan"/>
              </w:rPr>
            </w:pPr>
          </w:p>
        </w:tc>
        <w:tc>
          <w:tcPr>
            <w:tcW w:w="3531" w:type="dxa"/>
          </w:tcPr>
          <w:p w14:paraId="78700935" w14:textId="77777777" w:rsidR="00553026" w:rsidRPr="005225E8" w:rsidRDefault="00553026" w:rsidP="001207DE">
            <w:pPr>
              <w:jc w:val="both"/>
              <w:rPr>
                <w:rFonts w:ascii="Arial" w:hAnsi="Arial" w:cs="Arial"/>
                <w:highlight w:val="cyan"/>
              </w:rPr>
            </w:pPr>
          </w:p>
        </w:tc>
        <w:tc>
          <w:tcPr>
            <w:tcW w:w="1451" w:type="dxa"/>
          </w:tcPr>
          <w:p w14:paraId="7D1E24D8" w14:textId="77777777" w:rsidR="00553026" w:rsidRPr="005225E8" w:rsidRDefault="00553026" w:rsidP="001207DE">
            <w:pPr>
              <w:jc w:val="both"/>
              <w:rPr>
                <w:rFonts w:ascii="Arial" w:hAnsi="Arial" w:cs="Arial"/>
                <w:highlight w:val="cyan"/>
              </w:rPr>
            </w:pPr>
          </w:p>
        </w:tc>
      </w:tr>
      <w:tr w:rsidR="009971AF" w:rsidRPr="005225E8" w14:paraId="537889AC" w14:textId="77777777" w:rsidTr="007177BE">
        <w:tc>
          <w:tcPr>
            <w:tcW w:w="977" w:type="dxa"/>
            <w:vMerge/>
          </w:tcPr>
          <w:p w14:paraId="10697B82" w14:textId="77777777" w:rsidR="009971AF" w:rsidRPr="005225E8" w:rsidRDefault="009971AF" w:rsidP="001207DE">
            <w:pPr>
              <w:jc w:val="both"/>
              <w:rPr>
                <w:rFonts w:ascii="Arial" w:hAnsi="Arial" w:cs="Arial"/>
                <w:highlight w:val="cyan"/>
              </w:rPr>
            </w:pPr>
          </w:p>
        </w:tc>
        <w:tc>
          <w:tcPr>
            <w:tcW w:w="737" w:type="dxa"/>
          </w:tcPr>
          <w:p w14:paraId="39B3F41B" w14:textId="77777777" w:rsidR="009971AF" w:rsidRPr="005225E8" w:rsidRDefault="009971AF" w:rsidP="001207DE">
            <w:pPr>
              <w:jc w:val="both"/>
              <w:rPr>
                <w:rFonts w:ascii="Arial" w:hAnsi="Arial" w:cs="Arial"/>
                <w:highlight w:val="cyan"/>
              </w:rPr>
            </w:pPr>
          </w:p>
        </w:tc>
        <w:tc>
          <w:tcPr>
            <w:tcW w:w="1314" w:type="dxa"/>
          </w:tcPr>
          <w:p w14:paraId="47A88D65" w14:textId="77777777" w:rsidR="009971AF" w:rsidRPr="005225E8" w:rsidRDefault="009971AF" w:rsidP="001207DE">
            <w:pPr>
              <w:jc w:val="both"/>
              <w:rPr>
                <w:rFonts w:ascii="Arial" w:hAnsi="Arial" w:cs="Arial"/>
                <w:highlight w:val="cyan"/>
              </w:rPr>
            </w:pPr>
          </w:p>
        </w:tc>
        <w:tc>
          <w:tcPr>
            <w:tcW w:w="1127" w:type="dxa"/>
          </w:tcPr>
          <w:p w14:paraId="28453083" w14:textId="77777777" w:rsidR="009971AF" w:rsidRPr="005225E8" w:rsidRDefault="009971AF" w:rsidP="001207DE">
            <w:pPr>
              <w:jc w:val="both"/>
              <w:rPr>
                <w:rFonts w:ascii="Arial" w:hAnsi="Arial" w:cs="Arial"/>
                <w:highlight w:val="cyan"/>
              </w:rPr>
            </w:pPr>
          </w:p>
        </w:tc>
        <w:tc>
          <w:tcPr>
            <w:tcW w:w="3531" w:type="dxa"/>
          </w:tcPr>
          <w:p w14:paraId="0162DCBF" w14:textId="77777777" w:rsidR="009971AF" w:rsidRPr="005225E8" w:rsidRDefault="009971AF" w:rsidP="001207DE">
            <w:pPr>
              <w:jc w:val="both"/>
              <w:rPr>
                <w:rFonts w:ascii="Arial" w:hAnsi="Arial" w:cs="Arial"/>
                <w:highlight w:val="cyan"/>
              </w:rPr>
            </w:pPr>
          </w:p>
        </w:tc>
        <w:tc>
          <w:tcPr>
            <w:tcW w:w="1451" w:type="dxa"/>
          </w:tcPr>
          <w:p w14:paraId="48BB45FB" w14:textId="77777777" w:rsidR="009971AF" w:rsidRPr="005225E8" w:rsidRDefault="009971AF" w:rsidP="001207DE">
            <w:pPr>
              <w:jc w:val="both"/>
              <w:rPr>
                <w:rFonts w:ascii="Arial" w:hAnsi="Arial" w:cs="Arial"/>
                <w:highlight w:val="cyan"/>
              </w:rPr>
            </w:pPr>
          </w:p>
        </w:tc>
      </w:tr>
      <w:tr w:rsidR="009971AF" w:rsidRPr="005225E8" w14:paraId="63D9340A" w14:textId="77777777" w:rsidTr="007177BE">
        <w:tc>
          <w:tcPr>
            <w:tcW w:w="977" w:type="dxa"/>
            <w:vMerge/>
          </w:tcPr>
          <w:p w14:paraId="52466878" w14:textId="77777777" w:rsidR="009971AF" w:rsidRPr="005225E8" w:rsidRDefault="009971AF" w:rsidP="001207DE">
            <w:pPr>
              <w:jc w:val="both"/>
              <w:rPr>
                <w:rFonts w:ascii="Arial" w:hAnsi="Arial" w:cs="Arial"/>
                <w:highlight w:val="cyan"/>
              </w:rPr>
            </w:pPr>
          </w:p>
        </w:tc>
        <w:tc>
          <w:tcPr>
            <w:tcW w:w="737" w:type="dxa"/>
          </w:tcPr>
          <w:p w14:paraId="7222AD64" w14:textId="77777777" w:rsidR="009971AF" w:rsidRPr="005225E8" w:rsidRDefault="009971AF" w:rsidP="001207DE">
            <w:pPr>
              <w:jc w:val="both"/>
              <w:rPr>
                <w:rFonts w:ascii="Arial" w:hAnsi="Arial" w:cs="Arial"/>
                <w:highlight w:val="cyan"/>
              </w:rPr>
            </w:pPr>
          </w:p>
        </w:tc>
        <w:tc>
          <w:tcPr>
            <w:tcW w:w="1314" w:type="dxa"/>
          </w:tcPr>
          <w:p w14:paraId="3762C173" w14:textId="77777777" w:rsidR="009971AF" w:rsidRPr="005225E8" w:rsidRDefault="009971AF" w:rsidP="001207DE">
            <w:pPr>
              <w:jc w:val="both"/>
              <w:rPr>
                <w:rFonts w:ascii="Arial" w:hAnsi="Arial" w:cs="Arial"/>
                <w:highlight w:val="cyan"/>
              </w:rPr>
            </w:pPr>
          </w:p>
        </w:tc>
        <w:tc>
          <w:tcPr>
            <w:tcW w:w="1127" w:type="dxa"/>
          </w:tcPr>
          <w:p w14:paraId="62A436D0" w14:textId="77777777" w:rsidR="009971AF" w:rsidRPr="005225E8" w:rsidRDefault="009971AF" w:rsidP="001207DE">
            <w:pPr>
              <w:jc w:val="both"/>
              <w:rPr>
                <w:rFonts w:ascii="Arial" w:hAnsi="Arial" w:cs="Arial"/>
                <w:highlight w:val="cyan"/>
              </w:rPr>
            </w:pPr>
          </w:p>
        </w:tc>
        <w:tc>
          <w:tcPr>
            <w:tcW w:w="3531" w:type="dxa"/>
          </w:tcPr>
          <w:p w14:paraId="50D7A1D4" w14:textId="77777777" w:rsidR="009971AF" w:rsidRPr="005225E8" w:rsidRDefault="009971AF" w:rsidP="001207DE">
            <w:pPr>
              <w:jc w:val="both"/>
              <w:rPr>
                <w:rFonts w:ascii="Arial" w:hAnsi="Arial" w:cs="Arial"/>
                <w:highlight w:val="cyan"/>
              </w:rPr>
            </w:pPr>
          </w:p>
        </w:tc>
        <w:tc>
          <w:tcPr>
            <w:tcW w:w="1451" w:type="dxa"/>
          </w:tcPr>
          <w:p w14:paraId="7B681ACD" w14:textId="77777777" w:rsidR="009971AF" w:rsidRPr="005225E8" w:rsidRDefault="009971AF" w:rsidP="001207DE">
            <w:pPr>
              <w:jc w:val="both"/>
              <w:rPr>
                <w:rFonts w:ascii="Arial" w:hAnsi="Arial" w:cs="Arial"/>
                <w:highlight w:val="cyan"/>
              </w:rPr>
            </w:pPr>
          </w:p>
        </w:tc>
      </w:tr>
      <w:tr w:rsidR="009971AF" w:rsidRPr="005225E8" w14:paraId="41137FFC" w14:textId="77777777" w:rsidTr="007177BE">
        <w:tc>
          <w:tcPr>
            <w:tcW w:w="977" w:type="dxa"/>
            <w:vMerge/>
          </w:tcPr>
          <w:p w14:paraId="1EAE505B" w14:textId="77777777" w:rsidR="009971AF" w:rsidRPr="005225E8" w:rsidRDefault="009971AF" w:rsidP="001207DE">
            <w:pPr>
              <w:jc w:val="both"/>
              <w:rPr>
                <w:rFonts w:ascii="Arial" w:hAnsi="Arial" w:cs="Arial"/>
                <w:highlight w:val="cyan"/>
              </w:rPr>
            </w:pPr>
          </w:p>
        </w:tc>
        <w:tc>
          <w:tcPr>
            <w:tcW w:w="737" w:type="dxa"/>
          </w:tcPr>
          <w:p w14:paraId="204D7C0A" w14:textId="77777777" w:rsidR="009971AF" w:rsidRPr="005225E8" w:rsidRDefault="009971AF" w:rsidP="001207DE">
            <w:pPr>
              <w:jc w:val="both"/>
              <w:rPr>
                <w:rFonts w:ascii="Arial" w:hAnsi="Arial" w:cs="Arial"/>
                <w:highlight w:val="cyan"/>
              </w:rPr>
            </w:pPr>
          </w:p>
        </w:tc>
        <w:tc>
          <w:tcPr>
            <w:tcW w:w="1314" w:type="dxa"/>
          </w:tcPr>
          <w:p w14:paraId="579C6253" w14:textId="77777777" w:rsidR="009971AF" w:rsidRPr="005225E8" w:rsidRDefault="009971AF" w:rsidP="001207DE">
            <w:pPr>
              <w:jc w:val="both"/>
              <w:rPr>
                <w:rFonts w:ascii="Arial" w:hAnsi="Arial" w:cs="Arial"/>
                <w:highlight w:val="cyan"/>
              </w:rPr>
            </w:pPr>
          </w:p>
        </w:tc>
        <w:tc>
          <w:tcPr>
            <w:tcW w:w="1127" w:type="dxa"/>
          </w:tcPr>
          <w:p w14:paraId="2574EA10" w14:textId="77777777" w:rsidR="009971AF" w:rsidRPr="005225E8" w:rsidRDefault="009971AF" w:rsidP="001207DE">
            <w:pPr>
              <w:jc w:val="both"/>
              <w:rPr>
                <w:rFonts w:ascii="Arial" w:hAnsi="Arial" w:cs="Arial"/>
                <w:highlight w:val="cyan"/>
              </w:rPr>
            </w:pPr>
          </w:p>
        </w:tc>
        <w:tc>
          <w:tcPr>
            <w:tcW w:w="3531" w:type="dxa"/>
          </w:tcPr>
          <w:p w14:paraId="11442E79" w14:textId="77777777" w:rsidR="009971AF" w:rsidRPr="005225E8" w:rsidRDefault="009971AF" w:rsidP="001207DE">
            <w:pPr>
              <w:jc w:val="both"/>
              <w:rPr>
                <w:rFonts w:ascii="Arial" w:hAnsi="Arial" w:cs="Arial"/>
                <w:highlight w:val="cyan"/>
              </w:rPr>
            </w:pPr>
          </w:p>
        </w:tc>
        <w:tc>
          <w:tcPr>
            <w:tcW w:w="1451" w:type="dxa"/>
          </w:tcPr>
          <w:p w14:paraId="7FB79672" w14:textId="77777777" w:rsidR="009971AF" w:rsidRPr="005225E8" w:rsidRDefault="009971AF" w:rsidP="001207DE">
            <w:pPr>
              <w:jc w:val="both"/>
              <w:rPr>
                <w:rFonts w:ascii="Arial" w:hAnsi="Arial" w:cs="Arial"/>
                <w:highlight w:val="cyan"/>
              </w:rPr>
            </w:pPr>
          </w:p>
        </w:tc>
      </w:tr>
      <w:tr w:rsidR="001207DE" w:rsidRPr="005225E8" w14:paraId="0848E275" w14:textId="77777777" w:rsidTr="00553026">
        <w:trPr>
          <w:cantSplit/>
        </w:trPr>
        <w:tc>
          <w:tcPr>
            <w:tcW w:w="7686" w:type="dxa"/>
            <w:gridSpan w:val="5"/>
            <w:shd w:val="clear" w:color="auto" w:fill="D9D9D9"/>
          </w:tcPr>
          <w:p w14:paraId="2421C808" w14:textId="7F95ED3C" w:rsidR="001207DE" w:rsidRPr="005225E8" w:rsidRDefault="00922A6B" w:rsidP="00553026">
            <w:pPr>
              <w:jc w:val="right"/>
              <w:rPr>
                <w:rFonts w:ascii="Arial" w:hAnsi="Arial" w:cs="Arial"/>
              </w:rPr>
            </w:pPr>
            <w:r>
              <w:rPr>
                <w:rFonts w:ascii="Arial" w:hAnsi="Arial" w:cs="Arial"/>
              </w:rPr>
              <w:t>Укупно</w:t>
            </w:r>
            <w:r w:rsidR="00553026" w:rsidRPr="00553026">
              <w:rPr>
                <w:rFonts w:ascii="Arial" w:hAnsi="Arial" w:cs="Arial"/>
                <w:lang w:val="sr-Latn-RS"/>
              </w:rPr>
              <w:t xml:space="preserve">: </w:t>
            </w:r>
            <w:r>
              <w:rPr>
                <w:rFonts w:ascii="Arial" w:hAnsi="Arial" w:cs="Arial"/>
                <w:lang w:val="sr-Latn-RS"/>
              </w:rPr>
              <w:t>Активности</w:t>
            </w:r>
            <w:r w:rsidR="00553026" w:rsidRPr="00553026">
              <w:rPr>
                <w:rFonts w:ascii="Arial" w:hAnsi="Arial" w:cs="Arial"/>
                <w:lang w:val="sr-Latn-RS"/>
              </w:rPr>
              <w:t xml:space="preserve"> </w:t>
            </w:r>
            <w:r>
              <w:rPr>
                <w:rFonts w:ascii="Arial" w:hAnsi="Arial" w:cs="Arial"/>
                <w:lang w:val="sr-Latn-RS"/>
              </w:rPr>
              <w:t>у</w:t>
            </w:r>
            <w:r w:rsidR="00553026">
              <w:rPr>
                <w:rFonts w:ascii="Arial" w:hAnsi="Arial" w:cs="Arial"/>
                <w:lang w:val="sr-Latn-RS"/>
              </w:rPr>
              <w:t xml:space="preserve"> </w:t>
            </w:r>
            <w:r>
              <w:rPr>
                <w:rFonts w:ascii="Arial" w:hAnsi="Arial" w:cs="Arial"/>
                <w:lang w:val="sr-Latn-RS"/>
              </w:rPr>
              <w:t>четвртом</w:t>
            </w:r>
            <w:r w:rsidR="00553026" w:rsidRPr="00553026">
              <w:rPr>
                <w:rFonts w:ascii="Arial" w:hAnsi="Arial" w:cs="Arial"/>
                <w:lang w:val="sr-Latn-RS"/>
              </w:rPr>
              <w:t xml:space="preserve"> </w:t>
            </w:r>
            <w:r>
              <w:rPr>
                <w:rFonts w:ascii="Arial" w:hAnsi="Arial" w:cs="Arial"/>
                <w:lang w:val="sr-Latn-RS"/>
              </w:rPr>
              <w:t>месецу</w:t>
            </w:r>
            <w:r w:rsidR="00553026">
              <w:rPr>
                <w:rFonts w:ascii="Arial" w:hAnsi="Arial" w:cs="Arial"/>
                <w:lang w:val="sr-Latn-RS"/>
              </w:rPr>
              <w:t>:</w:t>
            </w:r>
          </w:p>
        </w:tc>
        <w:tc>
          <w:tcPr>
            <w:tcW w:w="1451" w:type="dxa"/>
            <w:shd w:val="clear" w:color="auto" w:fill="D9D9D9"/>
          </w:tcPr>
          <w:p w14:paraId="3F039A72" w14:textId="77777777" w:rsidR="001207DE" w:rsidRPr="005225E8" w:rsidRDefault="001207DE" w:rsidP="001207DE">
            <w:pPr>
              <w:jc w:val="both"/>
              <w:rPr>
                <w:rFonts w:ascii="Arial" w:hAnsi="Arial" w:cs="Arial"/>
              </w:rPr>
            </w:pPr>
          </w:p>
        </w:tc>
      </w:tr>
      <w:tr w:rsidR="001207DE" w:rsidRPr="0089005D" w14:paraId="0125B18B" w14:textId="77777777" w:rsidTr="00553026">
        <w:trPr>
          <w:cantSplit/>
        </w:trPr>
        <w:tc>
          <w:tcPr>
            <w:tcW w:w="7686" w:type="dxa"/>
            <w:gridSpan w:val="5"/>
            <w:shd w:val="clear" w:color="auto" w:fill="D9D9D9"/>
          </w:tcPr>
          <w:p w14:paraId="6F244A37" w14:textId="65E12792" w:rsidR="001207DE" w:rsidRPr="0089005D" w:rsidRDefault="00922A6B" w:rsidP="00553026">
            <w:pPr>
              <w:jc w:val="both"/>
              <w:rPr>
                <w:rFonts w:ascii="Arial" w:hAnsi="Arial" w:cs="Arial"/>
                <w:b/>
                <w:lang w:val="sr-Cyrl-RS"/>
              </w:rPr>
            </w:pPr>
            <w:r>
              <w:rPr>
                <w:rFonts w:ascii="Arial" w:hAnsi="Arial" w:cs="Arial"/>
                <w:b/>
                <w:lang w:val="sr-Latn-RS"/>
              </w:rPr>
              <w:t>И</w:t>
            </w:r>
            <w:r w:rsidR="001207DE">
              <w:rPr>
                <w:rFonts w:ascii="Arial" w:hAnsi="Arial" w:cs="Arial"/>
                <w:b/>
                <w:lang w:val="sr-Cyrl-RS"/>
              </w:rPr>
              <w:t xml:space="preserve"> </w:t>
            </w:r>
            <w:r>
              <w:rPr>
                <w:rFonts w:ascii="Arial" w:hAnsi="Arial" w:cs="Arial"/>
                <w:b/>
                <w:lang w:val="sr-Cyrl-RS"/>
              </w:rPr>
              <w:t>УКУПНО</w:t>
            </w:r>
            <w:r w:rsidR="001207DE">
              <w:rPr>
                <w:rFonts w:ascii="Arial" w:hAnsi="Arial" w:cs="Arial"/>
                <w:b/>
                <w:lang w:val="sr-Cyrl-RS"/>
              </w:rPr>
              <w:t xml:space="preserve"> </w:t>
            </w:r>
            <w:r>
              <w:rPr>
                <w:rFonts w:ascii="Arial" w:hAnsi="Arial" w:cs="Arial"/>
                <w:b/>
                <w:lang w:val="sr-Cyrl-RS"/>
              </w:rPr>
              <w:t>за</w:t>
            </w:r>
            <w:r w:rsidR="001207DE">
              <w:rPr>
                <w:rFonts w:ascii="Arial" w:hAnsi="Arial" w:cs="Arial"/>
                <w:b/>
                <w:lang w:val="sr-Cyrl-RS"/>
              </w:rPr>
              <w:t xml:space="preserve"> </w:t>
            </w:r>
            <w:r w:rsidR="00553026">
              <w:rPr>
                <w:rFonts w:ascii="Arial" w:hAnsi="Arial" w:cs="Arial"/>
                <w:b/>
                <w:lang w:val="sr-Latn-RS"/>
              </w:rPr>
              <w:t xml:space="preserve">4 </w:t>
            </w:r>
            <w:r>
              <w:rPr>
                <w:rFonts w:ascii="Arial" w:hAnsi="Arial" w:cs="Arial"/>
                <w:b/>
                <w:lang w:val="sr-Latn-RS"/>
              </w:rPr>
              <w:t>месеца</w:t>
            </w:r>
            <w:r w:rsidR="00553026">
              <w:rPr>
                <w:rFonts w:ascii="Arial" w:hAnsi="Arial" w:cs="Arial"/>
                <w:b/>
                <w:lang w:val="sr-Latn-RS"/>
              </w:rPr>
              <w:t xml:space="preserve"> </w:t>
            </w:r>
            <w:r>
              <w:rPr>
                <w:rFonts w:ascii="Arial" w:hAnsi="Arial" w:cs="Arial"/>
                <w:b/>
                <w:lang w:val="sr-Latn-RS"/>
              </w:rPr>
              <w:t>активности</w:t>
            </w:r>
            <w:r w:rsidR="00553026">
              <w:rPr>
                <w:rFonts w:ascii="Arial" w:hAnsi="Arial" w:cs="Arial"/>
                <w:b/>
                <w:lang w:val="sr-Latn-RS"/>
              </w:rPr>
              <w:t xml:space="preserve">: </w:t>
            </w:r>
            <w:r w:rsidR="001207DE">
              <w:rPr>
                <w:rFonts w:ascii="Arial" w:hAnsi="Arial" w:cs="Arial"/>
                <w:b/>
                <w:lang w:val="sr-Cyrl-RS"/>
              </w:rPr>
              <w:t xml:space="preserve"> </w:t>
            </w:r>
          </w:p>
        </w:tc>
        <w:tc>
          <w:tcPr>
            <w:tcW w:w="1451" w:type="dxa"/>
            <w:shd w:val="clear" w:color="auto" w:fill="D9D9D9"/>
          </w:tcPr>
          <w:p w14:paraId="5E400428" w14:textId="77777777" w:rsidR="001207DE" w:rsidRDefault="001207DE" w:rsidP="001207DE">
            <w:pPr>
              <w:jc w:val="both"/>
              <w:rPr>
                <w:rFonts w:ascii="Arial" w:hAnsi="Arial" w:cs="Arial"/>
                <w:b/>
              </w:rPr>
            </w:pPr>
          </w:p>
          <w:p w14:paraId="58EC6D30" w14:textId="77777777" w:rsidR="00553026" w:rsidRPr="0089005D" w:rsidRDefault="00553026" w:rsidP="001207DE">
            <w:pPr>
              <w:jc w:val="both"/>
              <w:rPr>
                <w:rFonts w:ascii="Arial" w:hAnsi="Arial" w:cs="Arial"/>
                <w:b/>
              </w:rPr>
            </w:pPr>
          </w:p>
        </w:tc>
      </w:tr>
    </w:tbl>
    <w:p w14:paraId="1E18D294" w14:textId="77777777" w:rsidR="001207DE" w:rsidRDefault="001207DE" w:rsidP="001207DE">
      <w:pPr>
        <w:tabs>
          <w:tab w:val="left" w:pos="6028"/>
        </w:tabs>
        <w:autoSpaceDE w:val="0"/>
        <w:jc w:val="both"/>
        <w:rPr>
          <w:rFonts w:ascii="Arial" w:eastAsia="Arial Unicode MS" w:hAnsi="Arial" w:cs="Arial"/>
          <w:bCs/>
          <w:i/>
          <w:iCs/>
          <w:kern w:val="2"/>
          <w:lang w:val="sr-Latn-RS"/>
        </w:rPr>
      </w:pPr>
    </w:p>
    <w:p w14:paraId="39532A45" w14:textId="77777777" w:rsidR="00F95EB9" w:rsidRPr="00D075FB" w:rsidRDefault="00F95EB9" w:rsidP="001207DE">
      <w:pPr>
        <w:tabs>
          <w:tab w:val="left" w:pos="6028"/>
        </w:tabs>
        <w:autoSpaceDE w:val="0"/>
        <w:jc w:val="both"/>
        <w:rPr>
          <w:rFonts w:ascii="Arial" w:eastAsia="Arial Unicode MS" w:hAnsi="Arial" w:cs="Arial"/>
          <w:bCs/>
          <w:i/>
          <w:iCs/>
          <w:kern w:val="2"/>
          <w:lang w:val="sr-Latn-R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530"/>
      </w:tblGrid>
      <w:tr w:rsidR="001207DE" w:rsidRPr="005225E8" w14:paraId="6F095F53" w14:textId="77777777" w:rsidTr="001207DE">
        <w:tc>
          <w:tcPr>
            <w:tcW w:w="7650" w:type="dxa"/>
            <w:shd w:val="clear" w:color="auto" w:fill="auto"/>
          </w:tcPr>
          <w:p w14:paraId="46896861" w14:textId="73FFA099" w:rsidR="001207DE" w:rsidRPr="005225E8" w:rsidRDefault="00922A6B" w:rsidP="001207DE">
            <w:pPr>
              <w:tabs>
                <w:tab w:val="left" w:pos="6028"/>
              </w:tabs>
              <w:autoSpaceDE w:val="0"/>
              <w:jc w:val="both"/>
              <w:rPr>
                <w:rFonts w:ascii="Arial" w:eastAsia="Arial Unicode MS" w:hAnsi="Arial" w:cs="Arial"/>
                <w:bCs/>
                <w:i/>
                <w:iCs/>
                <w:kern w:val="2"/>
                <w:lang w:val="sr-Cyrl-RS"/>
              </w:rPr>
            </w:pPr>
            <w:r>
              <w:rPr>
                <w:rFonts w:ascii="Arial" w:hAnsi="Arial" w:cs="Arial"/>
                <w:b/>
                <w:lang w:val="en-GB"/>
              </w:rPr>
              <w:t>ИИ</w:t>
            </w:r>
            <w:r w:rsidR="001207DE" w:rsidRPr="005225E8">
              <w:rPr>
                <w:rFonts w:ascii="Arial" w:hAnsi="Arial" w:cs="Arial"/>
                <w:b/>
                <w:lang w:val="en-GB"/>
              </w:rPr>
              <w:t xml:space="preserve">. </w:t>
            </w:r>
            <w:r>
              <w:rPr>
                <w:rFonts w:ascii="Arial" w:hAnsi="Arial" w:cs="Arial"/>
                <w:b/>
                <w:lang w:val="en-GB"/>
              </w:rPr>
              <w:t>Пратећи</w:t>
            </w:r>
            <w:r w:rsidR="001207DE" w:rsidRPr="005225E8">
              <w:rPr>
                <w:rFonts w:ascii="Arial" w:hAnsi="Arial" w:cs="Arial"/>
                <w:b/>
                <w:lang w:val="en-GB"/>
              </w:rPr>
              <w:t xml:space="preserve"> </w:t>
            </w:r>
            <w:r>
              <w:rPr>
                <w:rFonts w:ascii="Arial" w:hAnsi="Arial" w:cs="Arial"/>
                <w:b/>
                <w:lang w:val="en-GB"/>
              </w:rPr>
              <w:t>трошкови</w:t>
            </w:r>
            <w:r w:rsidR="001207DE" w:rsidRPr="005225E8">
              <w:rPr>
                <w:rFonts w:ascii="Arial" w:hAnsi="Arial" w:cs="Arial"/>
                <w:b/>
                <w:lang w:val="en-GB"/>
              </w:rPr>
              <w:t xml:space="preserve"> (</w:t>
            </w:r>
            <w:r>
              <w:rPr>
                <w:rFonts w:ascii="Arial" w:hAnsi="Arial" w:cs="Arial"/>
                <w:b/>
                <w:lang w:val="en-GB"/>
              </w:rPr>
              <w:t>опис</w:t>
            </w:r>
            <w:r w:rsidR="001207DE" w:rsidRPr="005225E8">
              <w:rPr>
                <w:rFonts w:ascii="Arial" w:hAnsi="Arial" w:cs="Arial"/>
                <w:b/>
                <w:lang w:val="en-GB"/>
              </w:rPr>
              <w:t>)</w:t>
            </w:r>
          </w:p>
        </w:tc>
        <w:tc>
          <w:tcPr>
            <w:tcW w:w="1530" w:type="dxa"/>
            <w:shd w:val="clear" w:color="auto" w:fill="auto"/>
          </w:tcPr>
          <w:p w14:paraId="2076222A" w14:textId="1A07D9C8" w:rsidR="001207DE" w:rsidRPr="005225E8" w:rsidRDefault="00922A6B" w:rsidP="001207DE">
            <w:pPr>
              <w:tabs>
                <w:tab w:val="left" w:pos="6028"/>
              </w:tabs>
              <w:autoSpaceDE w:val="0"/>
              <w:jc w:val="both"/>
              <w:rPr>
                <w:rFonts w:ascii="Arial" w:eastAsia="Arial Unicode MS" w:hAnsi="Arial" w:cs="Arial"/>
                <w:bCs/>
                <w:i/>
                <w:iCs/>
                <w:kern w:val="2"/>
                <w:lang w:val="sr-Cyrl-RS"/>
              </w:rPr>
            </w:pPr>
            <w:r>
              <w:rPr>
                <w:rFonts w:ascii="Arial" w:hAnsi="Arial" w:cs="Arial"/>
                <w:b/>
                <w:lang w:val="en-GB"/>
              </w:rPr>
              <w:t>Вредност</w:t>
            </w:r>
          </w:p>
        </w:tc>
      </w:tr>
      <w:tr w:rsidR="001207DE" w:rsidRPr="005225E8" w14:paraId="63E428DB" w14:textId="77777777" w:rsidTr="001207DE">
        <w:tc>
          <w:tcPr>
            <w:tcW w:w="7650" w:type="dxa"/>
            <w:shd w:val="clear" w:color="auto" w:fill="auto"/>
          </w:tcPr>
          <w:p w14:paraId="559AEA96" w14:textId="77777777" w:rsidR="001207DE" w:rsidRPr="005225E8" w:rsidRDefault="001207DE" w:rsidP="001207DE">
            <w:pPr>
              <w:tabs>
                <w:tab w:val="left" w:pos="6028"/>
              </w:tabs>
              <w:autoSpaceDE w:val="0"/>
              <w:jc w:val="both"/>
              <w:rPr>
                <w:rFonts w:ascii="Arial" w:eastAsia="Arial Unicode MS" w:hAnsi="Arial" w:cs="Arial"/>
                <w:bCs/>
                <w:i/>
                <w:iCs/>
                <w:kern w:val="2"/>
                <w:lang w:val="sr-Cyrl-RS"/>
              </w:rPr>
            </w:pPr>
          </w:p>
        </w:tc>
        <w:tc>
          <w:tcPr>
            <w:tcW w:w="1530" w:type="dxa"/>
            <w:shd w:val="clear" w:color="auto" w:fill="auto"/>
          </w:tcPr>
          <w:p w14:paraId="33266B03" w14:textId="77777777" w:rsidR="001207DE" w:rsidRPr="005225E8" w:rsidRDefault="001207DE" w:rsidP="001207DE">
            <w:pPr>
              <w:tabs>
                <w:tab w:val="left" w:pos="6028"/>
              </w:tabs>
              <w:autoSpaceDE w:val="0"/>
              <w:jc w:val="both"/>
              <w:rPr>
                <w:rFonts w:ascii="Arial" w:eastAsia="Arial Unicode MS" w:hAnsi="Arial" w:cs="Arial"/>
                <w:bCs/>
                <w:i/>
                <w:iCs/>
                <w:kern w:val="2"/>
                <w:lang w:val="sr-Cyrl-RS"/>
              </w:rPr>
            </w:pPr>
          </w:p>
        </w:tc>
      </w:tr>
      <w:tr w:rsidR="001207DE" w:rsidRPr="005225E8" w14:paraId="61E52EEF" w14:textId="77777777" w:rsidTr="001207DE">
        <w:tc>
          <w:tcPr>
            <w:tcW w:w="7650" w:type="dxa"/>
            <w:shd w:val="clear" w:color="auto" w:fill="auto"/>
          </w:tcPr>
          <w:p w14:paraId="4300406F" w14:textId="77777777" w:rsidR="001207DE" w:rsidRPr="005225E8" w:rsidRDefault="001207DE" w:rsidP="001207DE">
            <w:pPr>
              <w:tabs>
                <w:tab w:val="left" w:pos="6028"/>
              </w:tabs>
              <w:autoSpaceDE w:val="0"/>
              <w:jc w:val="both"/>
              <w:rPr>
                <w:rFonts w:ascii="Arial" w:eastAsia="Arial Unicode MS" w:hAnsi="Arial" w:cs="Arial"/>
                <w:bCs/>
                <w:i/>
                <w:iCs/>
                <w:kern w:val="2"/>
                <w:lang w:val="sr-Cyrl-RS"/>
              </w:rPr>
            </w:pPr>
          </w:p>
        </w:tc>
        <w:tc>
          <w:tcPr>
            <w:tcW w:w="1530" w:type="dxa"/>
            <w:shd w:val="clear" w:color="auto" w:fill="auto"/>
          </w:tcPr>
          <w:p w14:paraId="7BB4CB38" w14:textId="77777777" w:rsidR="001207DE" w:rsidRPr="005225E8" w:rsidRDefault="001207DE" w:rsidP="001207DE">
            <w:pPr>
              <w:tabs>
                <w:tab w:val="left" w:pos="6028"/>
              </w:tabs>
              <w:autoSpaceDE w:val="0"/>
              <w:jc w:val="both"/>
              <w:rPr>
                <w:rFonts w:ascii="Arial" w:eastAsia="Arial Unicode MS" w:hAnsi="Arial" w:cs="Arial"/>
                <w:bCs/>
                <w:i/>
                <w:iCs/>
                <w:kern w:val="2"/>
                <w:lang w:val="sr-Cyrl-RS"/>
              </w:rPr>
            </w:pPr>
          </w:p>
        </w:tc>
      </w:tr>
      <w:tr w:rsidR="001207DE" w:rsidRPr="005225E8" w14:paraId="0366560D" w14:textId="77777777" w:rsidTr="001207DE">
        <w:tc>
          <w:tcPr>
            <w:tcW w:w="7650" w:type="dxa"/>
            <w:shd w:val="clear" w:color="auto" w:fill="auto"/>
          </w:tcPr>
          <w:p w14:paraId="30466FF3" w14:textId="77777777" w:rsidR="001207DE" w:rsidRPr="005225E8" w:rsidRDefault="001207DE" w:rsidP="001207DE">
            <w:pPr>
              <w:tabs>
                <w:tab w:val="left" w:pos="6028"/>
              </w:tabs>
              <w:autoSpaceDE w:val="0"/>
              <w:jc w:val="both"/>
              <w:rPr>
                <w:rFonts w:ascii="Arial" w:eastAsia="Arial Unicode MS" w:hAnsi="Arial" w:cs="Arial"/>
                <w:b/>
                <w:bCs/>
                <w:iCs/>
                <w:kern w:val="2"/>
                <w:lang w:val="sr-Cyrl-RS"/>
              </w:rPr>
            </w:pPr>
          </w:p>
        </w:tc>
        <w:tc>
          <w:tcPr>
            <w:tcW w:w="1530" w:type="dxa"/>
            <w:shd w:val="clear" w:color="auto" w:fill="auto"/>
          </w:tcPr>
          <w:p w14:paraId="1941910D" w14:textId="77777777" w:rsidR="001207DE" w:rsidRPr="005225E8" w:rsidRDefault="001207DE" w:rsidP="001207DE">
            <w:pPr>
              <w:tabs>
                <w:tab w:val="left" w:pos="6028"/>
              </w:tabs>
              <w:autoSpaceDE w:val="0"/>
              <w:jc w:val="both"/>
              <w:rPr>
                <w:rFonts w:ascii="Arial" w:eastAsia="Arial Unicode MS" w:hAnsi="Arial" w:cs="Arial"/>
                <w:bCs/>
                <w:i/>
                <w:iCs/>
                <w:kern w:val="2"/>
                <w:lang w:val="sr-Cyrl-RS"/>
              </w:rPr>
            </w:pPr>
          </w:p>
        </w:tc>
      </w:tr>
      <w:tr w:rsidR="001207DE" w:rsidRPr="005225E8" w14:paraId="4C899B4D" w14:textId="77777777" w:rsidTr="001207DE">
        <w:tc>
          <w:tcPr>
            <w:tcW w:w="7650" w:type="dxa"/>
            <w:shd w:val="clear" w:color="auto" w:fill="auto"/>
          </w:tcPr>
          <w:p w14:paraId="07FFD84A" w14:textId="77777777" w:rsidR="001207DE" w:rsidRPr="005225E8" w:rsidRDefault="001207DE" w:rsidP="001207DE">
            <w:pPr>
              <w:tabs>
                <w:tab w:val="left" w:pos="6028"/>
              </w:tabs>
              <w:autoSpaceDE w:val="0"/>
              <w:jc w:val="both"/>
              <w:rPr>
                <w:rFonts w:ascii="Arial" w:eastAsia="Arial Unicode MS" w:hAnsi="Arial" w:cs="Arial"/>
                <w:b/>
                <w:bCs/>
                <w:iCs/>
                <w:kern w:val="2"/>
              </w:rPr>
            </w:pPr>
          </w:p>
        </w:tc>
        <w:tc>
          <w:tcPr>
            <w:tcW w:w="1530" w:type="dxa"/>
            <w:shd w:val="clear" w:color="auto" w:fill="auto"/>
          </w:tcPr>
          <w:p w14:paraId="7D193EC2" w14:textId="77777777" w:rsidR="001207DE" w:rsidRPr="005225E8" w:rsidRDefault="001207DE" w:rsidP="001207DE">
            <w:pPr>
              <w:tabs>
                <w:tab w:val="left" w:pos="6028"/>
              </w:tabs>
              <w:autoSpaceDE w:val="0"/>
              <w:jc w:val="both"/>
              <w:rPr>
                <w:rFonts w:ascii="Arial" w:eastAsia="Arial Unicode MS" w:hAnsi="Arial" w:cs="Arial"/>
                <w:bCs/>
                <w:i/>
                <w:iCs/>
                <w:kern w:val="2"/>
                <w:lang w:val="sr-Cyrl-RS"/>
              </w:rPr>
            </w:pPr>
          </w:p>
        </w:tc>
      </w:tr>
      <w:tr w:rsidR="001207DE" w:rsidRPr="005225E8" w14:paraId="238AF1E1" w14:textId="77777777" w:rsidTr="001207DE">
        <w:tc>
          <w:tcPr>
            <w:tcW w:w="7650" w:type="dxa"/>
            <w:shd w:val="clear" w:color="auto" w:fill="auto"/>
          </w:tcPr>
          <w:p w14:paraId="5617B881" w14:textId="33E9D5A3" w:rsidR="001207DE" w:rsidRPr="0089005D" w:rsidRDefault="00922A6B" w:rsidP="001207DE">
            <w:pPr>
              <w:tabs>
                <w:tab w:val="left" w:pos="6028"/>
              </w:tabs>
              <w:autoSpaceDE w:val="0"/>
              <w:jc w:val="both"/>
              <w:rPr>
                <w:rFonts w:ascii="Arial" w:eastAsia="Arial Unicode MS" w:hAnsi="Arial" w:cs="Arial"/>
                <w:b/>
                <w:bCs/>
                <w:iCs/>
                <w:kern w:val="2"/>
                <w:lang w:val="sr-Latn-RS"/>
              </w:rPr>
            </w:pPr>
            <w:r>
              <w:rPr>
                <w:rFonts w:ascii="Arial" w:eastAsia="Arial Unicode MS" w:hAnsi="Arial" w:cs="Arial"/>
                <w:b/>
                <w:bCs/>
                <w:iCs/>
                <w:kern w:val="2"/>
              </w:rPr>
              <w:t>ИИ</w:t>
            </w:r>
            <w:r w:rsidR="001207DE" w:rsidRPr="005225E8">
              <w:rPr>
                <w:rFonts w:ascii="Arial" w:eastAsia="Arial Unicode MS" w:hAnsi="Arial" w:cs="Arial"/>
                <w:b/>
                <w:bCs/>
                <w:iCs/>
                <w:kern w:val="2"/>
              </w:rPr>
              <w:t xml:space="preserve"> </w:t>
            </w:r>
            <w:r>
              <w:rPr>
                <w:rFonts w:ascii="Arial" w:eastAsia="Arial Unicode MS" w:hAnsi="Arial" w:cs="Arial"/>
                <w:b/>
                <w:bCs/>
                <w:iCs/>
                <w:kern w:val="2"/>
                <w:lang w:val="sr-Cyrl-RS"/>
              </w:rPr>
              <w:t>Укупно</w:t>
            </w:r>
            <w:r w:rsidR="001207DE">
              <w:rPr>
                <w:rFonts w:ascii="Arial" w:eastAsia="Arial Unicode MS" w:hAnsi="Arial" w:cs="Arial"/>
                <w:b/>
                <w:bCs/>
                <w:iCs/>
                <w:kern w:val="2"/>
                <w:lang w:val="sr-Latn-RS"/>
              </w:rPr>
              <w:t xml:space="preserve"> </w:t>
            </w:r>
            <w:r>
              <w:rPr>
                <w:rFonts w:ascii="Arial" w:eastAsia="Arial Unicode MS" w:hAnsi="Arial" w:cs="Arial"/>
                <w:b/>
                <w:bCs/>
                <w:iCs/>
                <w:kern w:val="2"/>
                <w:lang w:val="sr-Latn-RS"/>
              </w:rPr>
              <w:t>пратећи</w:t>
            </w:r>
            <w:r w:rsidR="001207DE">
              <w:rPr>
                <w:rFonts w:ascii="Arial" w:eastAsia="Arial Unicode MS" w:hAnsi="Arial" w:cs="Arial"/>
                <w:b/>
                <w:bCs/>
                <w:iCs/>
                <w:kern w:val="2"/>
                <w:lang w:val="sr-Latn-RS"/>
              </w:rPr>
              <w:t xml:space="preserve"> </w:t>
            </w:r>
            <w:r>
              <w:rPr>
                <w:rFonts w:ascii="Arial" w:eastAsia="Arial Unicode MS" w:hAnsi="Arial" w:cs="Arial"/>
                <w:b/>
                <w:bCs/>
                <w:iCs/>
                <w:kern w:val="2"/>
                <w:lang w:val="sr-Latn-RS"/>
              </w:rPr>
              <w:t>трошкови</w:t>
            </w:r>
          </w:p>
        </w:tc>
        <w:tc>
          <w:tcPr>
            <w:tcW w:w="1530" w:type="dxa"/>
            <w:shd w:val="clear" w:color="auto" w:fill="auto"/>
          </w:tcPr>
          <w:p w14:paraId="670E1D67" w14:textId="77777777" w:rsidR="001207DE" w:rsidRPr="005225E8" w:rsidRDefault="001207DE" w:rsidP="001207DE">
            <w:pPr>
              <w:tabs>
                <w:tab w:val="left" w:pos="6028"/>
              </w:tabs>
              <w:autoSpaceDE w:val="0"/>
              <w:jc w:val="both"/>
              <w:rPr>
                <w:rFonts w:ascii="Arial" w:eastAsia="Arial Unicode MS" w:hAnsi="Arial" w:cs="Arial"/>
                <w:bCs/>
                <w:i/>
                <w:iCs/>
                <w:kern w:val="2"/>
                <w:lang w:val="sr-Cyrl-RS"/>
              </w:rPr>
            </w:pPr>
          </w:p>
        </w:tc>
      </w:tr>
    </w:tbl>
    <w:p w14:paraId="246E0913" w14:textId="77777777" w:rsidR="001207DE" w:rsidRDefault="001207DE" w:rsidP="001207DE">
      <w:pPr>
        <w:tabs>
          <w:tab w:val="left" w:pos="6028"/>
        </w:tabs>
        <w:autoSpaceDE w:val="0"/>
        <w:jc w:val="both"/>
        <w:rPr>
          <w:rFonts w:ascii="Arial" w:eastAsia="Arial Unicode MS" w:hAnsi="Arial" w:cs="Arial"/>
          <w:bCs/>
          <w:i/>
          <w:iCs/>
          <w:kern w:val="2"/>
          <w:lang w:val="sr-Latn-RS"/>
        </w:rPr>
      </w:pPr>
    </w:p>
    <w:p w14:paraId="2C5EEA8E" w14:textId="77777777" w:rsidR="00F95EB9" w:rsidRPr="00D075FB" w:rsidRDefault="00F95EB9" w:rsidP="001207DE">
      <w:pPr>
        <w:tabs>
          <w:tab w:val="left" w:pos="6028"/>
        </w:tabs>
        <w:autoSpaceDE w:val="0"/>
        <w:jc w:val="both"/>
        <w:rPr>
          <w:rFonts w:ascii="Arial" w:eastAsia="Arial Unicode MS" w:hAnsi="Arial" w:cs="Arial"/>
          <w:bCs/>
          <w:i/>
          <w:iCs/>
          <w:kern w:val="2"/>
          <w:lang w:val="sr-Latn-R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530"/>
      </w:tblGrid>
      <w:tr w:rsidR="001207DE" w:rsidRPr="005225E8" w14:paraId="3AB75EA0" w14:textId="77777777" w:rsidTr="001207DE">
        <w:tc>
          <w:tcPr>
            <w:tcW w:w="7650" w:type="dxa"/>
            <w:shd w:val="clear" w:color="auto" w:fill="auto"/>
          </w:tcPr>
          <w:p w14:paraId="50591C75" w14:textId="117E91D1" w:rsidR="001207DE" w:rsidRPr="005225E8" w:rsidRDefault="00922A6B" w:rsidP="00553026">
            <w:pPr>
              <w:tabs>
                <w:tab w:val="left" w:pos="6028"/>
              </w:tabs>
              <w:autoSpaceDE w:val="0"/>
              <w:jc w:val="both"/>
              <w:rPr>
                <w:rFonts w:ascii="Arial" w:eastAsia="Arial Unicode MS" w:hAnsi="Arial" w:cs="Arial"/>
                <w:b/>
                <w:bCs/>
                <w:iCs/>
                <w:kern w:val="2"/>
                <w:lang w:val="sr-Cyrl-RS"/>
              </w:rPr>
            </w:pPr>
            <w:r>
              <w:rPr>
                <w:rFonts w:ascii="Arial" w:eastAsia="Arial Unicode MS" w:hAnsi="Arial" w:cs="Arial"/>
                <w:b/>
                <w:bCs/>
                <w:iCs/>
                <w:kern w:val="2"/>
              </w:rPr>
              <w:lastRenderedPageBreak/>
              <w:t>ИИИ</w:t>
            </w:r>
            <w:r w:rsidR="001207DE" w:rsidRPr="005225E8">
              <w:rPr>
                <w:rFonts w:ascii="Arial" w:eastAsia="Arial Unicode MS" w:hAnsi="Arial" w:cs="Arial"/>
                <w:b/>
                <w:bCs/>
                <w:iCs/>
                <w:kern w:val="2"/>
              </w:rPr>
              <w:t xml:space="preserve">. </w:t>
            </w:r>
            <w:r>
              <w:rPr>
                <w:rFonts w:ascii="Arial" w:eastAsia="Arial Unicode MS" w:hAnsi="Arial" w:cs="Arial"/>
                <w:b/>
                <w:bCs/>
                <w:iCs/>
                <w:kern w:val="2"/>
                <w:lang w:val="sr-Cyrl-RS"/>
              </w:rPr>
              <w:t>Укупно</w:t>
            </w:r>
            <w:r w:rsidR="001207DE" w:rsidRPr="005225E8">
              <w:rPr>
                <w:rFonts w:ascii="Arial" w:eastAsia="Arial Unicode MS" w:hAnsi="Arial" w:cs="Arial"/>
                <w:b/>
                <w:bCs/>
                <w:iCs/>
                <w:kern w:val="2"/>
                <w:lang w:val="sr-Cyrl-RS"/>
              </w:rPr>
              <w:t xml:space="preserve"> (</w:t>
            </w:r>
            <w:r>
              <w:rPr>
                <w:rFonts w:ascii="Arial" w:hAnsi="Arial" w:cs="Arial"/>
                <w:b/>
                <w:lang w:val="sr-Latn-RS"/>
              </w:rPr>
              <w:t>И</w:t>
            </w:r>
            <w:r w:rsidR="001207DE">
              <w:rPr>
                <w:rFonts w:ascii="Arial" w:hAnsi="Arial" w:cs="Arial"/>
                <w:b/>
                <w:lang w:val="sr-Cyrl-RS"/>
              </w:rPr>
              <w:t xml:space="preserve"> </w:t>
            </w:r>
            <w:r>
              <w:rPr>
                <w:rFonts w:ascii="Arial" w:hAnsi="Arial" w:cs="Arial"/>
                <w:b/>
                <w:lang w:val="sr-Cyrl-RS"/>
              </w:rPr>
              <w:t>УКУПНО</w:t>
            </w:r>
            <w:r w:rsidR="00553026">
              <w:rPr>
                <w:rFonts w:ascii="Arial" w:hAnsi="Arial" w:cs="Arial"/>
                <w:b/>
                <w:lang w:val="sr-Latn-RS"/>
              </w:rPr>
              <w:t xml:space="preserve"> </w:t>
            </w:r>
            <w:r>
              <w:rPr>
                <w:rFonts w:ascii="Arial" w:hAnsi="Arial" w:cs="Arial"/>
                <w:b/>
                <w:lang w:val="sr-Latn-RS"/>
              </w:rPr>
              <w:t>за</w:t>
            </w:r>
            <w:r w:rsidR="00553026">
              <w:rPr>
                <w:rFonts w:ascii="Arial" w:hAnsi="Arial" w:cs="Arial"/>
                <w:b/>
                <w:lang w:val="sr-Latn-RS"/>
              </w:rPr>
              <w:t xml:space="preserve"> 4 </w:t>
            </w:r>
            <w:r>
              <w:rPr>
                <w:rFonts w:ascii="Arial" w:hAnsi="Arial" w:cs="Arial"/>
                <w:b/>
                <w:lang w:val="sr-Latn-RS"/>
              </w:rPr>
              <w:t>месеца</w:t>
            </w:r>
            <w:r w:rsidR="00553026">
              <w:rPr>
                <w:rFonts w:ascii="Arial" w:hAnsi="Arial" w:cs="Arial"/>
                <w:b/>
                <w:lang w:val="sr-Latn-RS"/>
              </w:rPr>
              <w:t xml:space="preserve"> </w:t>
            </w:r>
            <w:r>
              <w:rPr>
                <w:rFonts w:ascii="Arial" w:hAnsi="Arial" w:cs="Arial"/>
                <w:b/>
                <w:lang w:val="sr-Latn-RS"/>
              </w:rPr>
              <w:t>активности</w:t>
            </w:r>
            <w:r w:rsidR="001207DE">
              <w:rPr>
                <w:rFonts w:ascii="Arial" w:hAnsi="Arial" w:cs="Arial"/>
                <w:b/>
                <w:lang w:val="sr-Cyrl-RS"/>
              </w:rPr>
              <w:t xml:space="preserve"> </w:t>
            </w:r>
            <w:r w:rsidR="001207DE" w:rsidRPr="005225E8">
              <w:rPr>
                <w:rFonts w:ascii="Arial" w:eastAsia="Arial Unicode MS" w:hAnsi="Arial" w:cs="Arial"/>
                <w:b/>
                <w:bCs/>
                <w:iCs/>
                <w:kern w:val="2"/>
                <w:lang w:val="sr-Cyrl-RS"/>
              </w:rPr>
              <w:t>+</w:t>
            </w:r>
            <w:r w:rsidR="001207DE" w:rsidRPr="005225E8">
              <w:rPr>
                <w:rFonts w:ascii="Arial" w:eastAsia="Arial Unicode MS" w:hAnsi="Arial" w:cs="Arial"/>
                <w:b/>
                <w:bCs/>
                <w:iCs/>
                <w:kern w:val="2"/>
              </w:rPr>
              <w:t xml:space="preserve"> </w:t>
            </w:r>
            <w:r>
              <w:rPr>
                <w:rFonts w:ascii="Arial" w:eastAsia="Arial Unicode MS" w:hAnsi="Arial" w:cs="Arial"/>
                <w:b/>
                <w:bCs/>
                <w:iCs/>
                <w:kern w:val="2"/>
              </w:rPr>
              <w:t>ИИ</w:t>
            </w:r>
            <w:r w:rsidR="001207DE" w:rsidRPr="005225E8">
              <w:rPr>
                <w:rFonts w:ascii="Arial" w:eastAsia="Arial Unicode MS" w:hAnsi="Arial" w:cs="Arial"/>
                <w:b/>
                <w:bCs/>
                <w:iCs/>
                <w:kern w:val="2"/>
                <w:lang w:val="sr-Cyrl-RS"/>
              </w:rPr>
              <w:t xml:space="preserve"> </w:t>
            </w:r>
            <w:r>
              <w:rPr>
                <w:rFonts w:ascii="Arial" w:eastAsia="Arial Unicode MS" w:hAnsi="Arial" w:cs="Arial"/>
                <w:b/>
                <w:bCs/>
                <w:iCs/>
                <w:kern w:val="2"/>
                <w:lang w:val="sr-Cyrl-RS"/>
              </w:rPr>
              <w:t>Укупно</w:t>
            </w:r>
            <w:r w:rsidR="001207DE">
              <w:rPr>
                <w:rFonts w:ascii="Arial" w:eastAsia="Arial Unicode MS" w:hAnsi="Arial" w:cs="Arial"/>
                <w:b/>
                <w:bCs/>
                <w:iCs/>
                <w:kern w:val="2"/>
                <w:lang w:val="sr-Latn-RS"/>
              </w:rPr>
              <w:t xml:space="preserve"> </w:t>
            </w:r>
            <w:r>
              <w:rPr>
                <w:rFonts w:ascii="Arial" w:eastAsia="Arial Unicode MS" w:hAnsi="Arial" w:cs="Arial"/>
                <w:b/>
                <w:bCs/>
                <w:iCs/>
                <w:kern w:val="2"/>
                <w:lang w:val="sr-Latn-RS"/>
              </w:rPr>
              <w:t>пратећи</w:t>
            </w:r>
            <w:r w:rsidR="001207DE">
              <w:rPr>
                <w:rFonts w:ascii="Arial" w:eastAsia="Arial Unicode MS" w:hAnsi="Arial" w:cs="Arial"/>
                <w:b/>
                <w:bCs/>
                <w:iCs/>
                <w:kern w:val="2"/>
                <w:lang w:val="sr-Latn-RS"/>
              </w:rPr>
              <w:t xml:space="preserve"> </w:t>
            </w:r>
            <w:r>
              <w:rPr>
                <w:rFonts w:ascii="Arial" w:eastAsia="Arial Unicode MS" w:hAnsi="Arial" w:cs="Arial"/>
                <w:b/>
                <w:bCs/>
                <w:iCs/>
                <w:kern w:val="2"/>
                <w:lang w:val="sr-Latn-RS"/>
              </w:rPr>
              <w:t>трошкови</w:t>
            </w:r>
            <w:r w:rsidR="001207DE" w:rsidRPr="005225E8">
              <w:rPr>
                <w:rFonts w:ascii="Arial" w:eastAsia="Arial Unicode MS" w:hAnsi="Arial" w:cs="Arial"/>
                <w:b/>
                <w:bCs/>
                <w:iCs/>
                <w:kern w:val="2"/>
                <w:lang w:val="sr-Cyrl-RS"/>
              </w:rPr>
              <w:t>)</w:t>
            </w:r>
            <w:r w:rsidR="001207DE">
              <w:rPr>
                <w:rFonts w:ascii="Arial" w:eastAsia="Arial Unicode MS" w:hAnsi="Arial" w:cs="Arial"/>
                <w:b/>
                <w:bCs/>
                <w:iCs/>
                <w:kern w:val="2"/>
                <w:lang w:val="sr-Cyrl-RS"/>
              </w:rPr>
              <w:t xml:space="preserve"> = </w:t>
            </w:r>
            <w:r>
              <w:rPr>
                <w:rFonts w:ascii="Arial" w:eastAsia="Arial Unicode MS" w:hAnsi="Arial" w:cs="Arial"/>
                <w:b/>
                <w:bCs/>
                <w:iCs/>
                <w:kern w:val="2"/>
                <w:lang w:val="sr-Cyrl-RS"/>
              </w:rPr>
              <w:t>укупна</w:t>
            </w:r>
            <w:r w:rsidR="001207DE">
              <w:rPr>
                <w:rFonts w:ascii="Arial" w:eastAsia="Arial Unicode MS" w:hAnsi="Arial" w:cs="Arial"/>
                <w:b/>
                <w:bCs/>
                <w:iCs/>
                <w:kern w:val="2"/>
                <w:lang w:val="sr-Cyrl-RS"/>
              </w:rPr>
              <w:t xml:space="preserve"> </w:t>
            </w:r>
            <w:r>
              <w:rPr>
                <w:rFonts w:ascii="Arial" w:eastAsia="Arial Unicode MS" w:hAnsi="Arial" w:cs="Arial"/>
                <w:b/>
                <w:bCs/>
                <w:iCs/>
                <w:kern w:val="2"/>
                <w:lang w:val="sr-Cyrl-RS"/>
              </w:rPr>
              <w:t>цена</w:t>
            </w:r>
            <w:r w:rsidR="001207DE">
              <w:rPr>
                <w:rFonts w:ascii="Arial" w:eastAsia="Arial Unicode MS" w:hAnsi="Arial" w:cs="Arial"/>
                <w:b/>
                <w:bCs/>
                <w:iCs/>
                <w:kern w:val="2"/>
                <w:lang w:val="sr-Cyrl-RS"/>
              </w:rPr>
              <w:t xml:space="preserve"> </w:t>
            </w:r>
            <w:r>
              <w:rPr>
                <w:rFonts w:ascii="Arial" w:eastAsia="Arial Unicode MS" w:hAnsi="Arial" w:cs="Arial"/>
                <w:b/>
                <w:bCs/>
                <w:iCs/>
                <w:kern w:val="2"/>
                <w:lang w:val="sr-Cyrl-RS"/>
              </w:rPr>
              <w:t>понуде</w:t>
            </w:r>
            <w:r w:rsidR="001207DE">
              <w:rPr>
                <w:rFonts w:ascii="Arial" w:eastAsia="Arial Unicode MS" w:hAnsi="Arial" w:cs="Arial"/>
                <w:b/>
                <w:bCs/>
                <w:iCs/>
                <w:kern w:val="2"/>
                <w:lang w:val="sr-Cyrl-RS"/>
              </w:rPr>
              <w:t xml:space="preserve"> </w:t>
            </w:r>
            <w:r>
              <w:rPr>
                <w:rFonts w:ascii="Arial" w:eastAsia="Arial Unicode MS" w:hAnsi="Arial" w:cs="Arial"/>
                <w:b/>
                <w:bCs/>
                <w:iCs/>
                <w:kern w:val="2"/>
                <w:lang w:val="sr-Cyrl-RS"/>
              </w:rPr>
              <w:t>у</w:t>
            </w:r>
            <w:r w:rsidR="001207DE">
              <w:rPr>
                <w:rFonts w:ascii="Arial" w:eastAsia="Arial Unicode MS" w:hAnsi="Arial" w:cs="Arial"/>
                <w:b/>
                <w:bCs/>
                <w:iCs/>
                <w:kern w:val="2"/>
                <w:lang w:val="sr-Cyrl-RS"/>
              </w:rPr>
              <w:t xml:space="preserve"> </w:t>
            </w:r>
            <w:r>
              <w:rPr>
                <w:rFonts w:ascii="Arial" w:eastAsia="Arial Unicode MS" w:hAnsi="Arial" w:cs="Arial"/>
                <w:b/>
                <w:bCs/>
                <w:iCs/>
                <w:kern w:val="2"/>
                <w:lang w:val="sr-Cyrl-RS"/>
              </w:rPr>
              <w:t>динарима</w:t>
            </w:r>
            <w:r w:rsidR="001207DE">
              <w:rPr>
                <w:rFonts w:ascii="Arial" w:eastAsia="Arial Unicode MS" w:hAnsi="Arial" w:cs="Arial"/>
                <w:b/>
                <w:bCs/>
                <w:iCs/>
                <w:kern w:val="2"/>
                <w:lang w:val="sr-Cyrl-RS"/>
              </w:rPr>
              <w:t xml:space="preserve"> </w:t>
            </w:r>
            <w:r>
              <w:rPr>
                <w:rFonts w:ascii="Arial" w:eastAsia="Arial Unicode MS" w:hAnsi="Arial" w:cs="Arial"/>
                <w:b/>
                <w:bCs/>
                <w:iCs/>
                <w:kern w:val="2"/>
                <w:lang w:val="sr-Cyrl-RS"/>
              </w:rPr>
              <w:t>без</w:t>
            </w:r>
            <w:r w:rsidR="001207DE">
              <w:rPr>
                <w:rFonts w:ascii="Arial" w:eastAsia="Arial Unicode MS" w:hAnsi="Arial" w:cs="Arial"/>
                <w:b/>
                <w:bCs/>
                <w:iCs/>
                <w:kern w:val="2"/>
                <w:lang w:val="sr-Cyrl-RS"/>
              </w:rPr>
              <w:t xml:space="preserve"> </w:t>
            </w:r>
            <w:r>
              <w:rPr>
                <w:rFonts w:ascii="Arial" w:eastAsia="Arial Unicode MS" w:hAnsi="Arial" w:cs="Arial"/>
                <w:b/>
                <w:bCs/>
                <w:iCs/>
                <w:kern w:val="2"/>
                <w:lang w:val="sr-Cyrl-RS"/>
              </w:rPr>
              <w:t>ПДВ</w:t>
            </w:r>
          </w:p>
        </w:tc>
        <w:tc>
          <w:tcPr>
            <w:tcW w:w="1530" w:type="dxa"/>
            <w:shd w:val="clear" w:color="auto" w:fill="auto"/>
          </w:tcPr>
          <w:p w14:paraId="05A58A4D" w14:textId="77777777" w:rsidR="001207DE" w:rsidRPr="005225E8" w:rsidRDefault="001207DE" w:rsidP="001207DE">
            <w:pPr>
              <w:tabs>
                <w:tab w:val="left" w:pos="6028"/>
              </w:tabs>
              <w:autoSpaceDE w:val="0"/>
              <w:jc w:val="both"/>
              <w:rPr>
                <w:rFonts w:ascii="Arial" w:eastAsia="Arial Unicode MS" w:hAnsi="Arial" w:cs="Arial"/>
                <w:bCs/>
                <w:i/>
                <w:iCs/>
                <w:kern w:val="2"/>
                <w:lang w:val="sr-Cyrl-RS"/>
              </w:rPr>
            </w:pPr>
          </w:p>
        </w:tc>
      </w:tr>
    </w:tbl>
    <w:p w14:paraId="27B5F1E0" w14:textId="77777777" w:rsidR="001207DE" w:rsidRPr="005225E8" w:rsidRDefault="001207DE" w:rsidP="001207DE">
      <w:pPr>
        <w:tabs>
          <w:tab w:val="left" w:pos="6028"/>
        </w:tabs>
        <w:autoSpaceDE w:val="0"/>
        <w:jc w:val="both"/>
        <w:rPr>
          <w:rFonts w:ascii="Arial" w:eastAsia="Arial Unicode MS" w:hAnsi="Arial" w:cs="Arial"/>
          <w:bCs/>
          <w:i/>
          <w:iCs/>
          <w:kern w:val="2"/>
          <w:lang w:val="sr-Cyrl-RS"/>
        </w:rPr>
      </w:pPr>
    </w:p>
    <w:tbl>
      <w:tblPr>
        <w:tblW w:w="0" w:type="auto"/>
        <w:tblLayout w:type="fixed"/>
        <w:tblLook w:val="04A0" w:firstRow="1" w:lastRow="0" w:firstColumn="1" w:lastColumn="0" w:noHBand="0" w:noVBand="1"/>
      </w:tblPr>
      <w:tblGrid>
        <w:gridCol w:w="3080"/>
        <w:gridCol w:w="2698"/>
        <w:gridCol w:w="2790"/>
      </w:tblGrid>
      <w:tr w:rsidR="001207DE" w:rsidRPr="005225E8" w14:paraId="59FCE67F" w14:textId="77777777" w:rsidTr="001207DE">
        <w:tc>
          <w:tcPr>
            <w:tcW w:w="3080" w:type="dxa"/>
            <w:vAlign w:val="center"/>
            <w:hideMark/>
          </w:tcPr>
          <w:p w14:paraId="0A0CD860" w14:textId="7836404E" w:rsidR="001207DE" w:rsidRPr="005225E8" w:rsidRDefault="00922A6B" w:rsidP="001207DE">
            <w:pPr>
              <w:jc w:val="both"/>
              <w:rPr>
                <w:rFonts w:ascii="Arial" w:eastAsia="Arial Unicode MS" w:hAnsi="Arial" w:cs="Arial"/>
                <w:kern w:val="2"/>
              </w:rPr>
            </w:pPr>
            <w:r>
              <w:rPr>
                <w:rFonts w:ascii="Arial" w:eastAsia="Arial Unicode MS" w:hAnsi="Arial" w:cs="Arial"/>
                <w:kern w:val="2"/>
              </w:rPr>
              <w:t>Датум</w:t>
            </w:r>
            <w:r w:rsidR="001207DE" w:rsidRPr="005225E8">
              <w:rPr>
                <w:rFonts w:ascii="Arial" w:eastAsia="Arial Unicode MS" w:hAnsi="Arial" w:cs="Arial"/>
                <w:kern w:val="2"/>
              </w:rPr>
              <w:t>:</w:t>
            </w:r>
          </w:p>
        </w:tc>
        <w:tc>
          <w:tcPr>
            <w:tcW w:w="2698" w:type="dxa"/>
            <w:vAlign w:val="center"/>
            <w:hideMark/>
          </w:tcPr>
          <w:p w14:paraId="29D57E9E" w14:textId="7E9D06EC" w:rsidR="001207DE" w:rsidRPr="005225E8" w:rsidRDefault="00922A6B" w:rsidP="001207DE">
            <w:pPr>
              <w:jc w:val="both"/>
              <w:rPr>
                <w:rFonts w:ascii="Arial" w:eastAsia="Arial Unicode MS" w:hAnsi="Arial" w:cs="Arial"/>
                <w:kern w:val="2"/>
              </w:rPr>
            </w:pPr>
            <w:r>
              <w:rPr>
                <w:rFonts w:ascii="Arial" w:eastAsia="Arial Unicode MS" w:hAnsi="Arial" w:cs="Arial"/>
                <w:kern w:val="2"/>
              </w:rPr>
              <w:t>М</w:t>
            </w:r>
            <w:r w:rsidR="001207DE" w:rsidRPr="005225E8">
              <w:rPr>
                <w:rFonts w:ascii="Arial" w:eastAsia="Arial Unicode MS" w:hAnsi="Arial" w:cs="Arial"/>
                <w:kern w:val="2"/>
              </w:rPr>
              <w:t>.</w:t>
            </w:r>
            <w:r>
              <w:rPr>
                <w:rFonts w:ascii="Arial" w:eastAsia="Arial Unicode MS" w:hAnsi="Arial" w:cs="Arial"/>
                <w:kern w:val="2"/>
              </w:rPr>
              <w:t>П</w:t>
            </w:r>
            <w:r w:rsidR="001207DE" w:rsidRPr="005225E8">
              <w:rPr>
                <w:rFonts w:ascii="Arial" w:eastAsia="Arial Unicode MS" w:hAnsi="Arial" w:cs="Arial"/>
                <w:kern w:val="2"/>
              </w:rPr>
              <w:t>.</w:t>
            </w:r>
          </w:p>
        </w:tc>
        <w:tc>
          <w:tcPr>
            <w:tcW w:w="2790" w:type="dxa"/>
            <w:vAlign w:val="center"/>
            <w:hideMark/>
          </w:tcPr>
          <w:p w14:paraId="7E673F86" w14:textId="6635A743" w:rsidR="001207DE" w:rsidRPr="005225E8" w:rsidRDefault="00922A6B" w:rsidP="001207DE">
            <w:pPr>
              <w:jc w:val="both"/>
              <w:rPr>
                <w:rFonts w:ascii="Arial" w:eastAsia="Arial Unicode MS" w:hAnsi="Arial" w:cs="Arial"/>
                <w:kern w:val="2"/>
              </w:rPr>
            </w:pPr>
            <w:r>
              <w:rPr>
                <w:rFonts w:ascii="Arial" w:eastAsia="Arial Unicode MS" w:hAnsi="Arial" w:cs="Arial"/>
                <w:kern w:val="2"/>
              </w:rPr>
              <w:t>Потпис</w:t>
            </w:r>
            <w:r w:rsidR="001207DE" w:rsidRPr="005225E8">
              <w:rPr>
                <w:rFonts w:ascii="Arial" w:eastAsia="Arial Unicode MS" w:hAnsi="Arial" w:cs="Arial"/>
                <w:kern w:val="2"/>
              </w:rPr>
              <w:t xml:space="preserve"> </w:t>
            </w:r>
            <w:r>
              <w:rPr>
                <w:rFonts w:ascii="Arial" w:eastAsia="Arial Unicode MS" w:hAnsi="Arial" w:cs="Arial"/>
                <w:kern w:val="2"/>
              </w:rPr>
              <w:t>понуђача</w:t>
            </w:r>
          </w:p>
        </w:tc>
      </w:tr>
      <w:tr w:rsidR="001207DE" w:rsidRPr="005225E8" w14:paraId="7E5FBECC" w14:textId="77777777" w:rsidTr="001207DE">
        <w:tc>
          <w:tcPr>
            <w:tcW w:w="3080" w:type="dxa"/>
            <w:tcBorders>
              <w:top w:val="nil"/>
              <w:left w:val="nil"/>
              <w:bottom w:val="single" w:sz="4" w:space="0" w:color="000000"/>
              <w:right w:val="nil"/>
            </w:tcBorders>
          </w:tcPr>
          <w:p w14:paraId="562388DA" w14:textId="77777777" w:rsidR="001207DE" w:rsidRPr="005225E8" w:rsidRDefault="001207DE" w:rsidP="001207DE">
            <w:pPr>
              <w:snapToGrid w:val="0"/>
              <w:jc w:val="both"/>
              <w:rPr>
                <w:rFonts w:ascii="Arial" w:eastAsia="Arial Unicode MS" w:hAnsi="Arial" w:cs="Arial"/>
                <w:kern w:val="2"/>
              </w:rPr>
            </w:pPr>
          </w:p>
        </w:tc>
        <w:tc>
          <w:tcPr>
            <w:tcW w:w="2698" w:type="dxa"/>
          </w:tcPr>
          <w:p w14:paraId="2C45F08F" w14:textId="77777777" w:rsidR="001207DE" w:rsidRPr="005225E8" w:rsidRDefault="001207DE" w:rsidP="001207DE">
            <w:pPr>
              <w:snapToGrid w:val="0"/>
              <w:jc w:val="both"/>
              <w:rPr>
                <w:rFonts w:ascii="Arial" w:eastAsia="Arial Unicode MS" w:hAnsi="Arial" w:cs="Arial"/>
                <w:kern w:val="2"/>
              </w:rPr>
            </w:pPr>
          </w:p>
        </w:tc>
        <w:tc>
          <w:tcPr>
            <w:tcW w:w="2790" w:type="dxa"/>
            <w:tcBorders>
              <w:top w:val="nil"/>
              <w:left w:val="nil"/>
              <w:bottom w:val="single" w:sz="4" w:space="0" w:color="000000"/>
              <w:right w:val="nil"/>
            </w:tcBorders>
          </w:tcPr>
          <w:p w14:paraId="122A5DDE" w14:textId="77777777" w:rsidR="001207DE" w:rsidRPr="005225E8" w:rsidRDefault="001207DE" w:rsidP="001207DE">
            <w:pPr>
              <w:snapToGrid w:val="0"/>
              <w:jc w:val="both"/>
              <w:rPr>
                <w:rFonts w:ascii="Arial" w:eastAsia="Arial Unicode MS" w:hAnsi="Arial" w:cs="Arial"/>
                <w:kern w:val="2"/>
              </w:rPr>
            </w:pPr>
          </w:p>
        </w:tc>
      </w:tr>
    </w:tbl>
    <w:p w14:paraId="3A279E4E" w14:textId="77777777" w:rsidR="00EA1974" w:rsidRDefault="00EA1974" w:rsidP="001207DE">
      <w:pPr>
        <w:jc w:val="both"/>
        <w:rPr>
          <w:rFonts w:ascii="Arial" w:hAnsi="Arial" w:cs="Arial"/>
        </w:rPr>
      </w:pPr>
    </w:p>
    <w:p w14:paraId="1CF0FC77" w14:textId="1116533A" w:rsidR="001207DE" w:rsidRPr="00F95EB9" w:rsidRDefault="00922A6B" w:rsidP="001207DE">
      <w:pPr>
        <w:jc w:val="both"/>
        <w:rPr>
          <w:rFonts w:ascii="Arial" w:hAnsi="Arial" w:cs="Arial"/>
        </w:rPr>
      </w:pPr>
      <w:r>
        <w:rPr>
          <w:rFonts w:ascii="Arial" w:hAnsi="Arial" w:cs="Arial"/>
        </w:rPr>
        <w:t>Понуђач</w:t>
      </w:r>
      <w:r w:rsidR="001207DE" w:rsidRPr="00F95EB9">
        <w:rPr>
          <w:rFonts w:ascii="Arial" w:hAnsi="Arial" w:cs="Arial"/>
        </w:rPr>
        <w:t xml:space="preserve"> </w:t>
      </w:r>
      <w:r>
        <w:rPr>
          <w:rFonts w:ascii="Arial" w:hAnsi="Arial" w:cs="Arial"/>
        </w:rPr>
        <w:t>јасно</w:t>
      </w:r>
      <w:r w:rsidR="001207DE" w:rsidRPr="00F95EB9">
        <w:rPr>
          <w:rFonts w:ascii="Arial" w:hAnsi="Arial" w:cs="Arial"/>
        </w:rPr>
        <w:t xml:space="preserve"> </w:t>
      </w:r>
      <w:r>
        <w:rPr>
          <w:rFonts w:ascii="Arial" w:hAnsi="Arial" w:cs="Arial"/>
        </w:rPr>
        <w:t>и</w:t>
      </w:r>
      <w:r w:rsidR="001207DE" w:rsidRPr="00F95EB9">
        <w:rPr>
          <w:rFonts w:ascii="Arial" w:hAnsi="Arial" w:cs="Arial"/>
        </w:rPr>
        <w:t xml:space="preserve"> </w:t>
      </w:r>
      <w:r>
        <w:rPr>
          <w:rFonts w:ascii="Arial" w:hAnsi="Arial" w:cs="Arial"/>
        </w:rPr>
        <w:t>недвосмислено</w:t>
      </w:r>
      <w:r w:rsidR="001207DE" w:rsidRPr="00F95EB9">
        <w:rPr>
          <w:rFonts w:ascii="Arial" w:hAnsi="Arial" w:cs="Arial"/>
        </w:rPr>
        <w:t xml:space="preserve"> </w:t>
      </w:r>
      <w:r>
        <w:rPr>
          <w:rFonts w:ascii="Arial" w:hAnsi="Arial" w:cs="Arial"/>
        </w:rPr>
        <w:t>уноси</w:t>
      </w:r>
      <w:r w:rsidR="001207DE" w:rsidRPr="00F95EB9">
        <w:rPr>
          <w:rFonts w:ascii="Arial" w:hAnsi="Arial" w:cs="Arial"/>
        </w:rPr>
        <w:t xml:space="preserve"> </w:t>
      </w:r>
      <w:r>
        <w:rPr>
          <w:rFonts w:ascii="Arial" w:hAnsi="Arial" w:cs="Arial"/>
        </w:rPr>
        <w:t>све</w:t>
      </w:r>
      <w:r w:rsidR="001207DE" w:rsidRPr="00F95EB9">
        <w:rPr>
          <w:rFonts w:ascii="Arial" w:hAnsi="Arial" w:cs="Arial"/>
        </w:rPr>
        <w:t xml:space="preserve"> </w:t>
      </w:r>
      <w:r>
        <w:rPr>
          <w:rFonts w:ascii="Arial" w:hAnsi="Arial" w:cs="Arial"/>
        </w:rPr>
        <w:t>тражене</w:t>
      </w:r>
      <w:r w:rsidR="001207DE" w:rsidRPr="00F95EB9">
        <w:rPr>
          <w:rFonts w:ascii="Arial" w:hAnsi="Arial" w:cs="Arial"/>
        </w:rPr>
        <w:t xml:space="preserve"> </w:t>
      </w:r>
      <w:r>
        <w:rPr>
          <w:rFonts w:ascii="Arial" w:hAnsi="Arial" w:cs="Arial"/>
        </w:rPr>
        <w:t>податке</w:t>
      </w:r>
      <w:r w:rsidR="001207DE" w:rsidRPr="00F95EB9">
        <w:rPr>
          <w:rFonts w:ascii="Arial" w:hAnsi="Arial" w:cs="Arial"/>
        </w:rPr>
        <w:t xml:space="preserve"> </w:t>
      </w:r>
      <w:r>
        <w:rPr>
          <w:rFonts w:ascii="Arial" w:hAnsi="Arial" w:cs="Arial"/>
        </w:rPr>
        <w:t>у</w:t>
      </w:r>
      <w:r w:rsidR="001207DE" w:rsidRPr="00F95EB9">
        <w:rPr>
          <w:rFonts w:ascii="Arial" w:hAnsi="Arial" w:cs="Arial"/>
        </w:rPr>
        <w:t xml:space="preserve"> </w:t>
      </w:r>
      <w:r>
        <w:rPr>
          <w:rFonts w:ascii="Arial" w:hAnsi="Arial" w:cs="Arial"/>
        </w:rPr>
        <w:t>Образац</w:t>
      </w:r>
      <w:r w:rsidR="001207DE" w:rsidRPr="00F95EB9">
        <w:rPr>
          <w:rFonts w:ascii="Arial" w:hAnsi="Arial" w:cs="Arial"/>
        </w:rPr>
        <w:t xml:space="preserve"> </w:t>
      </w:r>
      <w:r>
        <w:rPr>
          <w:rFonts w:ascii="Arial" w:hAnsi="Arial" w:cs="Arial"/>
        </w:rPr>
        <w:t>структура</w:t>
      </w:r>
      <w:r w:rsidR="001207DE" w:rsidRPr="00F95EB9">
        <w:rPr>
          <w:rFonts w:ascii="Arial" w:hAnsi="Arial" w:cs="Arial"/>
        </w:rPr>
        <w:t xml:space="preserve"> </w:t>
      </w:r>
      <w:r>
        <w:rPr>
          <w:rFonts w:ascii="Arial" w:hAnsi="Arial" w:cs="Arial"/>
        </w:rPr>
        <w:t>цене</w:t>
      </w:r>
      <w:r w:rsidR="001207DE" w:rsidRPr="00F95EB9">
        <w:rPr>
          <w:rFonts w:ascii="Arial" w:hAnsi="Arial" w:cs="Arial"/>
        </w:rPr>
        <w:t xml:space="preserve">. </w:t>
      </w:r>
    </w:p>
    <w:p w14:paraId="64122ACF" w14:textId="1B7A4F11" w:rsidR="001207DE" w:rsidRPr="005225E8" w:rsidRDefault="00922A6B" w:rsidP="001207DE">
      <w:pPr>
        <w:jc w:val="both"/>
        <w:rPr>
          <w:rFonts w:ascii="Arial" w:hAnsi="Arial" w:cs="Arial"/>
        </w:rPr>
      </w:pPr>
      <w:r>
        <w:rPr>
          <w:rFonts w:ascii="Arial" w:hAnsi="Arial" w:cs="Arial"/>
        </w:rPr>
        <w:t>Дата</w:t>
      </w:r>
      <w:r w:rsidR="001207DE" w:rsidRPr="00F95EB9">
        <w:rPr>
          <w:rFonts w:ascii="Arial" w:hAnsi="Arial" w:cs="Arial"/>
        </w:rPr>
        <w:t xml:space="preserve"> </w:t>
      </w:r>
      <w:r>
        <w:rPr>
          <w:rFonts w:ascii="Arial" w:hAnsi="Arial" w:cs="Arial"/>
        </w:rPr>
        <w:t>структура</w:t>
      </w:r>
      <w:r w:rsidR="001207DE" w:rsidRPr="00F95EB9">
        <w:rPr>
          <w:rFonts w:ascii="Arial" w:hAnsi="Arial" w:cs="Arial"/>
        </w:rPr>
        <w:t xml:space="preserve"> </w:t>
      </w:r>
      <w:r>
        <w:rPr>
          <w:rFonts w:ascii="Arial" w:hAnsi="Arial" w:cs="Arial"/>
        </w:rPr>
        <w:t>цене</w:t>
      </w:r>
      <w:r w:rsidR="001207DE" w:rsidRPr="00F95EB9">
        <w:rPr>
          <w:rFonts w:ascii="Arial" w:hAnsi="Arial" w:cs="Arial"/>
        </w:rPr>
        <w:t xml:space="preserve"> </w:t>
      </w:r>
      <w:r>
        <w:rPr>
          <w:rFonts w:ascii="Arial" w:hAnsi="Arial" w:cs="Arial"/>
        </w:rPr>
        <w:t>доказује</w:t>
      </w:r>
      <w:r w:rsidR="001207DE" w:rsidRPr="00F95EB9">
        <w:rPr>
          <w:rFonts w:ascii="Arial" w:hAnsi="Arial" w:cs="Arial"/>
        </w:rPr>
        <w:t xml:space="preserve"> </w:t>
      </w:r>
      <w:r>
        <w:rPr>
          <w:rFonts w:ascii="Arial" w:hAnsi="Arial" w:cs="Arial"/>
        </w:rPr>
        <w:t>да</w:t>
      </w:r>
      <w:r w:rsidR="001207DE" w:rsidRPr="00F95EB9">
        <w:rPr>
          <w:rFonts w:ascii="Arial" w:hAnsi="Arial" w:cs="Arial"/>
        </w:rPr>
        <w:t xml:space="preserve"> </w:t>
      </w:r>
      <w:r>
        <w:rPr>
          <w:rFonts w:ascii="Arial" w:hAnsi="Arial" w:cs="Arial"/>
        </w:rPr>
        <w:t>цена</w:t>
      </w:r>
      <w:r w:rsidR="001207DE" w:rsidRPr="00F95EB9">
        <w:rPr>
          <w:rFonts w:ascii="Arial" w:hAnsi="Arial" w:cs="Arial"/>
        </w:rPr>
        <w:t xml:space="preserve"> </w:t>
      </w:r>
      <w:r>
        <w:rPr>
          <w:rFonts w:ascii="Arial" w:hAnsi="Arial" w:cs="Arial"/>
        </w:rPr>
        <w:t>покрива</w:t>
      </w:r>
      <w:r w:rsidR="001207DE" w:rsidRPr="00F95EB9">
        <w:rPr>
          <w:rFonts w:ascii="Arial" w:hAnsi="Arial" w:cs="Arial"/>
        </w:rPr>
        <w:t xml:space="preserve"> </w:t>
      </w:r>
      <w:r>
        <w:rPr>
          <w:rFonts w:ascii="Arial" w:hAnsi="Arial" w:cs="Arial"/>
        </w:rPr>
        <w:t>све</w:t>
      </w:r>
      <w:r w:rsidR="001207DE" w:rsidRPr="00F95EB9">
        <w:rPr>
          <w:rFonts w:ascii="Arial" w:hAnsi="Arial" w:cs="Arial"/>
        </w:rPr>
        <w:t xml:space="preserve"> </w:t>
      </w:r>
      <w:r>
        <w:rPr>
          <w:rFonts w:ascii="Arial" w:hAnsi="Arial" w:cs="Arial"/>
        </w:rPr>
        <w:t>трошкове</w:t>
      </w:r>
      <w:r w:rsidR="001207DE" w:rsidRPr="00F95EB9">
        <w:rPr>
          <w:rFonts w:ascii="Arial" w:hAnsi="Arial" w:cs="Arial"/>
        </w:rPr>
        <w:t xml:space="preserve"> </w:t>
      </w:r>
      <w:r>
        <w:rPr>
          <w:rFonts w:ascii="Arial" w:hAnsi="Arial" w:cs="Arial"/>
        </w:rPr>
        <w:t>које</w:t>
      </w:r>
      <w:r w:rsidR="001207DE" w:rsidRPr="00F95EB9">
        <w:rPr>
          <w:rFonts w:ascii="Arial" w:hAnsi="Arial" w:cs="Arial"/>
        </w:rPr>
        <w:t xml:space="preserve"> </w:t>
      </w:r>
      <w:r>
        <w:rPr>
          <w:rFonts w:ascii="Arial" w:hAnsi="Arial" w:cs="Arial"/>
        </w:rPr>
        <w:t>ће</w:t>
      </w:r>
      <w:r w:rsidR="001207DE" w:rsidRPr="00F95EB9">
        <w:rPr>
          <w:rFonts w:ascii="Arial" w:hAnsi="Arial" w:cs="Arial"/>
        </w:rPr>
        <w:t xml:space="preserve"> </w:t>
      </w:r>
      <w:r>
        <w:rPr>
          <w:rFonts w:ascii="Arial" w:hAnsi="Arial" w:cs="Arial"/>
        </w:rPr>
        <w:t>Понуђач</w:t>
      </w:r>
      <w:r w:rsidR="001207DE" w:rsidRPr="00F95EB9">
        <w:rPr>
          <w:rFonts w:ascii="Arial" w:hAnsi="Arial" w:cs="Arial"/>
        </w:rPr>
        <w:t xml:space="preserve"> </w:t>
      </w:r>
      <w:r>
        <w:rPr>
          <w:rFonts w:ascii="Arial" w:hAnsi="Arial" w:cs="Arial"/>
        </w:rPr>
        <w:t>имати</w:t>
      </w:r>
      <w:r w:rsidR="001207DE" w:rsidRPr="00F95EB9">
        <w:rPr>
          <w:rFonts w:ascii="Arial" w:hAnsi="Arial" w:cs="Arial"/>
        </w:rPr>
        <w:t xml:space="preserve"> </w:t>
      </w:r>
      <w:r>
        <w:rPr>
          <w:rFonts w:ascii="Arial" w:hAnsi="Arial" w:cs="Arial"/>
        </w:rPr>
        <w:t>у</w:t>
      </w:r>
      <w:r w:rsidR="001207DE" w:rsidRPr="00F95EB9">
        <w:rPr>
          <w:rFonts w:ascii="Arial" w:hAnsi="Arial" w:cs="Arial"/>
        </w:rPr>
        <w:t xml:space="preserve"> </w:t>
      </w:r>
      <w:r>
        <w:rPr>
          <w:rFonts w:ascii="Arial" w:hAnsi="Arial" w:cs="Arial"/>
        </w:rPr>
        <w:t>реализацији</w:t>
      </w:r>
      <w:r w:rsidR="001207DE" w:rsidRPr="00F95EB9">
        <w:rPr>
          <w:rFonts w:ascii="Arial" w:hAnsi="Arial" w:cs="Arial"/>
        </w:rPr>
        <w:t xml:space="preserve"> </w:t>
      </w:r>
      <w:r>
        <w:rPr>
          <w:rFonts w:ascii="Arial" w:hAnsi="Arial" w:cs="Arial"/>
        </w:rPr>
        <w:t>набавке</w:t>
      </w:r>
      <w:r w:rsidR="001207DE" w:rsidRPr="00F95EB9">
        <w:rPr>
          <w:rFonts w:ascii="Arial" w:hAnsi="Arial" w:cs="Arial"/>
        </w:rPr>
        <w:t>.</w:t>
      </w:r>
    </w:p>
    <w:p w14:paraId="28012F47" w14:textId="77777777" w:rsidR="001207DE" w:rsidRPr="005225E8" w:rsidRDefault="001207DE" w:rsidP="001207DE">
      <w:pPr>
        <w:tabs>
          <w:tab w:val="left" w:pos="6028"/>
        </w:tabs>
        <w:autoSpaceDE w:val="0"/>
        <w:jc w:val="both"/>
        <w:rPr>
          <w:rFonts w:ascii="Arial" w:eastAsia="Arial Unicode MS" w:hAnsi="Arial" w:cs="Arial"/>
          <w:bCs/>
          <w:i/>
          <w:iCs/>
          <w:kern w:val="2"/>
          <w:lang w:val="sr-Cyrl-RS"/>
        </w:rPr>
      </w:pPr>
    </w:p>
    <w:p w14:paraId="507F75BB" w14:textId="77777777" w:rsidR="001207DE" w:rsidRPr="005225E8" w:rsidRDefault="001207DE" w:rsidP="001207DE">
      <w:pPr>
        <w:tabs>
          <w:tab w:val="left" w:pos="6028"/>
        </w:tabs>
        <w:autoSpaceDE w:val="0"/>
        <w:jc w:val="both"/>
        <w:rPr>
          <w:rFonts w:ascii="Arial" w:eastAsia="Arial Unicode MS" w:hAnsi="Arial" w:cs="Arial"/>
          <w:bCs/>
          <w:i/>
          <w:iCs/>
          <w:kern w:val="2"/>
          <w:lang w:val="sr-Cyrl-RS"/>
        </w:rPr>
      </w:pPr>
    </w:p>
    <w:p w14:paraId="44D476F4" w14:textId="77777777" w:rsidR="004A18FB" w:rsidRPr="007C73D5" w:rsidRDefault="004A18FB" w:rsidP="004A18FB">
      <w:pPr>
        <w:jc w:val="both"/>
        <w:rPr>
          <w:rFonts w:ascii="Arial" w:hAnsi="Arial" w:cs="Arial"/>
          <w:b/>
        </w:rPr>
      </w:pPr>
    </w:p>
    <w:p w14:paraId="25E43753" w14:textId="77777777" w:rsidR="004A18FB" w:rsidRPr="007C73D5" w:rsidRDefault="004A18FB" w:rsidP="004A18FB">
      <w:pPr>
        <w:jc w:val="both"/>
        <w:rPr>
          <w:rFonts w:ascii="Arial" w:hAnsi="Arial" w:cs="Arial"/>
          <w:b/>
        </w:rPr>
      </w:pPr>
    </w:p>
    <w:p w14:paraId="3F2B25F9" w14:textId="77777777" w:rsidR="004A18FB" w:rsidRPr="007C73D5" w:rsidRDefault="004A18FB" w:rsidP="004A18FB">
      <w:pPr>
        <w:jc w:val="both"/>
        <w:rPr>
          <w:rFonts w:ascii="Arial" w:hAnsi="Arial" w:cs="Arial"/>
          <w:b/>
        </w:rPr>
      </w:pPr>
    </w:p>
    <w:p w14:paraId="755C8B7C" w14:textId="77777777" w:rsidR="004A18FB" w:rsidRPr="007C73D5" w:rsidRDefault="004A18FB" w:rsidP="004A18FB">
      <w:pPr>
        <w:jc w:val="both"/>
        <w:rPr>
          <w:rFonts w:ascii="Arial" w:hAnsi="Arial" w:cs="Arial"/>
          <w:b/>
        </w:rPr>
      </w:pPr>
    </w:p>
    <w:p w14:paraId="7A5FFF91" w14:textId="77777777" w:rsidR="004A18FB" w:rsidRPr="007C73D5" w:rsidRDefault="004A18FB" w:rsidP="004A18FB">
      <w:pPr>
        <w:jc w:val="both"/>
        <w:rPr>
          <w:rFonts w:ascii="Arial" w:hAnsi="Arial" w:cs="Arial"/>
          <w:b/>
        </w:rPr>
      </w:pPr>
    </w:p>
    <w:p w14:paraId="4FDC50B1" w14:textId="77777777" w:rsidR="004A18FB" w:rsidRPr="007C73D5" w:rsidRDefault="004A18FB" w:rsidP="004A18FB">
      <w:pPr>
        <w:jc w:val="both"/>
        <w:rPr>
          <w:rFonts w:ascii="Arial" w:hAnsi="Arial" w:cs="Arial"/>
          <w:b/>
        </w:rPr>
      </w:pPr>
    </w:p>
    <w:p w14:paraId="5210693F" w14:textId="77777777" w:rsidR="004A18FB" w:rsidRPr="007C73D5" w:rsidRDefault="004A18FB" w:rsidP="004A18FB">
      <w:pPr>
        <w:jc w:val="both"/>
        <w:rPr>
          <w:rFonts w:ascii="Arial" w:hAnsi="Arial" w:cs="Arial"/>
          <w:b/>
        </w:rPr>
      </w:pPr>
    </w:p>
    <w:p w14:paraId="5AA272A6" w14:textId="77777777" w:rsidR="004A18FB" w:rsidRPr="007C73D5" w:rsidRDefault="004A18FB" w:rsidP="004A18FB">
      <w:pPr>
        <w:jc w:val="both"/>
        <w:rPr>
          <w:rFonts w:ascii="Arial" w:hAnsi="Arial" w:cs="Arial"/>
          <w:b/>
        </w:rPr>
      </w:pPr>
    </w:p>
    <w:p w14:paraId="25151F33" w14:textId="77777777" w:rsidR="004A18FB" w:rsidRPr="007C73D5" w:rsidRDefault="004A18FB" w:rsidP="004A18FB">
      <w:pPr>
        <w:jc w:val="both"/>
        <w:rPr>
          <w:rFonts w:ascii="Arial" w:hAnsi="Arial" w:cs="Arial"/>
          <w:b/>
        </w:rPr>
      </w:pPr>
    </w:p>
    <w:p w14:paraId="365AB9A6" w14:textId="77777777" w:rsidR="004A18FB" w:rsidRDefault="004A18FB" w:rsidP="004A18FB">
      <w:pPr>
        <w:jc w:val="both"/>
        <w:rPr>
          <w:rFonts w:ascii="Arial" w:hAnsi="Arial" w:cs="Arial"/>
          <w:b/>
        </w:rPr>
      </w:pPr>
    </w:p>
    <w:p w14:paraId="5190F224" w14:textId="77777777" w:rsidR="00FC3C43" w:rsidRPr="007C73D5" w:rsidRDefault="00FC3C43" w:rsidP="004A18FB">
      <w:pPr>
        <w:jc w:val="both"/>
        <w:rPr>
          <w:rFonts w:ascii="Arial" w:hAnsi="Arial" w:cs="Arial"/>
          <w:b/>
        </w:rPr>
      </w:pPr>
    </w:p>
    <w:p w14:paraId="40A62AF1" w14:textId="77777777" w:rsidR="004A18FB" w:rsidRDefault="004A18FB" w:rsidP="004A18FB">
      <w:pPr>
        <w:jc w:val="both"/>
        <w:rPr>
          <w:rFonts w:ascii="Arial" w:hAnsi="Arial" w:cs="Arial"/>
          <w:b/>
        </w:rPr>
      </w:pPr>
    </w:p>
    <w:p w14:paraId="41CA2D8D" w14:textId="77777777" w:rsidR="008D25F5" w:rsidRDefault="008D25F5" w:rsidP="004A18FB">
      <w:pPr>
        <w:jc w:val="both"/>
        <w:rPr>
          <w:rFonts w:ascii="Arial" w:hAnsi="Arial" w:cs="Arial"/>
          <w:b/>
        </w:rPr>
      </w:pPr>
    </w:p>
    <w:p w14:paraId="04425770" w14:textId="77777777" w:rsidR="001207DE" w:rsidRDefault="001207DE" w:rsidP="004A18FB">
      <w:pPr>
        <w:jc w:val="both"/>
        <w:rPr>
          <w:rFonts w:ascii="Arial" w:hAnsi="Arial" w:cs="Arial"/>
          <w:b/>
        </w:rPr>
      </w:pPr>
    </w:p>
    <w:p w14:paraId="002115AB" w14:textId="77777777" w:rsidR="001207DE" w:rsidRDefault="001207DE" w:rsidP="004A18FB">
      <w:pPr>
        <w:jc w:val="both"/>
        <w:rPr>
          <w:rFonts w:ascii="Arial" w:hAnsi="Arial" w:cs="Arial"/>
          <w:b/>
        </w:rPr>
      </w:pPr>
    </w:p>
    <w:p w14:paraId="1048FA85" w14:textId="77777777" w:rsidR="001207DE" w:rsidRDefault="001207DE" w:rsidP="004A18FB">
      <w:pPr>
        <w:jc w:val="both"/>
        <w:rPr>
          <w:rFonts w:ascii="Arial" w:hAnsi="Arial" w:cs="Arial"/>
          <w:b/>
        </w:rPr>
      </w:pPr>
    </w:p>
    <w:p w14:paraId="5ABF790A" w14:textId="77777777" w:rsidR="001207DE" w:rsidRDefault="001207DE" w:rsidP="004A18FB">
      <w:pPr>
        <w:jc w:val="both"/>
        <w:rPr>
          <w:rFonts w:ascii="Arial" w:hAnsi="Arial" w:cs="Arial"/>
          <w:b/>
        </w:rPr>
      </w:pPr>
    </w:p>
    <w:p w14:paraId="7E9349BB" w14:textId="77777777" w:rsidR="001207DE" w:rsidRDefault="001207DE" w:rsidP="004A18FB">
      <w:pPr>
        <w:jc w:val="both"/>
        <w:rPr>
          <w:rFonts w:ascii="Arial" w:hAnsi="Arial" w:cs="Arial"/>
          <w:b/>
        </w:rPr>
      </w:pPr>
    </w:p>
    <w:p w14:paraId="738079D3" w14:textId="77777777" w:rsidR="001207DE" w:rsidRDefault="001207DE" w:rsidP="004A18FB">
      <w:pPr>
        <w:jc w:val="both"/>
        <w:rPr>
          <w:rFonts w:ascii="Arial" w:hAnsi="Arial" w:cs="Arial"/>
          <w:b/>
        </w:rPr>
      </w:pPr>
    </w:p>
    <w:p w14:paraId="22CE8D43" w14:textId="77777777" w:rsidR="001207DE" w:rsidRDefault="001207DE" w:rsidP="004A18FB">
      <w:pPr>
        <w:jc w:val="both"/>
        <w:rPr>
          <w:rFonts w:ascii="Arial" w:hAnsi="Arial" w:cs="Arial"/>
          <w:b/>
        </w:rPr>
      </w:pPr>
    </w:p>
    <w:p w14:paraId="690E15AF" w14:textId="77777777" w:rsidR="001207DE" w:rsidRDefault="001207DE" w:rsidP="004A18FB">
      <w:pPr>
        <w:jc w:val="both"/>
        <w:rPr>
          <w:rFonts w:ascii="Arial" w:hAnsi="Arial" w:cs="Arial"/>
          <w:b/>
        </w:rPr>
      </w:pPr>
    </w:p>
    <w:p w14:paraId="5C62CC50" w14:textId="77777777" w:rsidR="001207DE" w:rsidRDefault="001207DE" w:rsidP="004A18FB">
      <w:pPr>
        <w:jc w:val="both"/>
        <w:rPr>
          <w:rFonts w:ascii="Arial" w:hAnsi="Arial" w:cs="Arial"/>
          <w:b/>
        </w:rPr>
      </w:pPr>
    </w:p>
    <w:p w14:paraId="55450EEC" w14:textId="77777777" w:rsidR="001207DE" w:rsidRDefault="001207DE" w:rsidP="004A18FB">
      <w:pPr>
        <w:jc w:val="both"/>
        <w:rPr>
          <w:rFonts w:ascii="Arial" w:hAnsi="Arial" w:cs="Arial"/>
          <w:b/>
        </w:rPr>
      </w:pPr>
    </w:p>
    <w:p w14:paraId="555A6939" w14:textId="77777777" w:rsidR="001207DE" w:rsidRDefault="001207DE" w:rsidP="004A18FB">
      <w:pPr>
        <w:jc w:val="both"/>
        <w:rPr>
          <w:rFonts w:ascii="Arial" w:hAnsi="Arial" w:cs="Arial"/>
          <w:b/>
        </w:rPr>
      </w:pPr>
    </w:p>
    <w:p w14:paraId="0883825B" w14:textId="77777777" w:rsidR="001207DE" w:rsidRDefault="001207DE" w:rsidP="004A18FB">
      <w:pPr>
        <w:jc w:val="both"/>
        <w:rPr>
          <w:rFonts w:ascii="Arial" w:hAnsi="Arial" w:cs="Arial"/>
          <w:b/>
        </w:rPr>
      </w:pPr>
    </w:p>
    <w:p w14:paraId="382C9DF3" w14:textId="77777777" w:rsidR="001207DE" w:rsidRDefault="001207DE" w:rsidP="004A18FB">
      <w:pPr>
        <w:jc w:val="both"/>
        <w:rPr>
          <w:rFonts w:ascii="Arial" w:hAnsi="Arial" w:cs="Arial"/>
          <w:b/>
        </w:rPr>
      </w:pPr>
    </w:p>
    <w:p w14:paraId="22B4324B" w14:textId="77777777" w:rsidR="001207DE" w:rsidRDefault="001207DE" w:rsidP="004A18FB">
      <w:pPr>
        <w:jc w:val="both"/>
        <w:rPr>
          <w:rFonts w:ascii="Arial" w:hAnsi="Arial" w:cs="Arial"/>
          <w:b/>
        </w:rPr>
      </w:pPr>
    </w:p>
    <w:p w14:paraId="75FA37DE" w14:textId="77777777" w:rsidR="001207DE" w:rsidRDefault="001207DE" w:rsidP="004A18FB">
      <w:pPr>
        <w:jc w:val="both"/>
        <w:rPr>
          <w:rFonts w:ascii="Arial" w:hAnsi="Arial" w:cs="Arial"/>
          <w:b/>
        </w:rPr>
      </w:pPr>
    </w:p>
    <w:p w14:paraId="1B3E2A93" w14:textId="77777777" w:rsidR="001207DE" w:rsidRDefault="001207DE" w:rsidP="004A18FB">
      <w:pPr>
        <w:jc w:val="both"/>
        <w:rPr>
          <w:rFonts w:ascii="Arial" w:hAnsi="Arial" w:cs="Arial"/>
          <w:b/>
        </w:rPr>
      </w:pPr>
    </w:p>
    <w:p w14:paraId="3AF404AC" w14:textId="77777777" w:rsidR="001207DE" w:rsidRDefault="001207DE" w:rsidP="004A18FB">
      <w:pPr>
        <w:jc w:val="both"/>
        <w:rPr>
          <w:rFonts w:ascii="Arial" w:hAnsi="Arial" w:cs="Arial"/>
          <w:b/>
        </w:rPr>
      </w:pPr>
    </w:p>
    <w:p w14:paraId="3E6407F6" w14:textId="77777777" w:rsidR="001207DE" w:rsidRDefault="001207DE" w:rsidP="004A18FB">
      <w:pPr>
        <w:jc w:val="both"/>
        <w:rPr>
          <w:rFonts w:ascii="Arial" w:hAnsi="Arial" w:cs="Arial"/>
          <w:b/>
        </w:rPr>
      </w:pPr>
    </w:p>
    <w:p w14:paraId="1E923B2A" w14:textId="77777777" w:rsidR="001207DE" w:rsidRDefault="001207DE" w:rsidP="004A18FB">
      <w:pPr>
        <w:jc w:val="both"/>
        <w:rPr>
          <w:rFonts w:ascii="Arial" w:hAnsi="Arial" w:cs="Arial"/>
          <w:b/>
        </w:rPr>
      </w:pPr>
    </w:p>
    <w:p w14:paraId="6AF48915" w14:textId="77777777" w:rsidR="008D25F5" w:rsidRPr="007C73D5" w:rsidRDefault="008D25F5" w:rsidP="004A18FB">
      <w:pPr>
        <w:jc w:val="both"/>
        <w:rPr>
          <w:rFonts w:ascii="Arial" w:hAnsi="Arial" w:cs="Arial"/>
          <w:b/>
        </w:rPr>
      </w:pPr>
    </w:p>
    <w:p w14:paraId="423BC7C4" w14:textId="77777777" w:rsidR="00A20B45" w:rsidRDefault="00A20B45" w:rsidP="004A18FB">
      <w:pPr>
        <w:jc w:val="right"/>
        <w:rPr>
          <w:rFonts w:ascii="Arial" w:hAnsi="Arial"/>
          <w:b/>
          <w:i/>
          <w:highlight w:val="magenta"/>
        </w:rPr>
      </w:pPr>
    </w:p>
    <w:p w14:paraId="0A6B7BA7" w14:textId="77777777" w:rsidR="00A20B45" w:rsidRDefault="00A20B45" w:rsidP="004A18FB">
      <w:pPr>
        <w:jc w:val="right"/>
        <w:rPr>
          <w:rFonts w:ascii="Arial" w:hAnsi="Arial"/>
          <w:b/>
          <w:i/>
          <w:highlight w:val="magenta"/>
        </w:rPr>
      </w:pPr>
    </w:p>
    <w:p w14:paraId="58737A27" w14:textId="77777777" w:rsidR="00A20B45" w:rsidRDefault="00A20B45" w:rsidP="004A18FB">
      <w:pPr>
        <w:jc w:val="right"/>
        <w:rPr>
          <w:rFonts w:ascii="Arial" w:hAnsi="Arial"/>
          <w:b/>
          <w:i/>
          <w:highlight w:val="magenta"/>
        </w:rPr>
      </w:pPr>
    </w:p>
    <w:p w14:paraId="612204C1" w14:textId="77777777" w:rsidR="00A20B45" w:rsidRDefault="00A20B45" w:rsidP="004A18FB">
      <w:pPr>
        <w:jc w:val="right"/>
        <w:rPr>
          <w:rFonts w:ascii="Arial" w:hAnsi="Arial"/>
          <w:b/>
          <w:i/>
          <w:highlight w:val="magenta"/>
        </w:rPr>
      </w:pPr>
    </w:p>
    <w:p w14:paraId="711D511A" w14:textId="77777777" w:rsidR="00A20B45" w:rsidRDefault="00A20B45" w:rsidP="004A18FB">
      <w:pPr>
        <w:jc w:val="right"/>
        <w:rPr>
          <w:rFonts w:ascii="Arial" w:hAnsi="Arial"/>
          <w:b/>
          <w:i/>
          <w:highlight w:val="magenta"/>
        </w:rPr>
      </w:pPr>
    </w:p>
    <w:p w14:paraId="0CBD4F5B" w14:textId="77777777" w:rsidR="00A20B45" w:rsidRDefault="00A20B45" w:rsidP="004A18FB">
      <w:pPr>
        <w:jc w:val="right"/>
        <w:rPr>
          <w:rFonts w:ascii="Arial" w:hAnsi="Arial"/>
          <w:b/>
          <w:i/>
          <w:highlight w:val="magenta"/>
        </w:rPr>
      </w:pPr>
    </w:p>
    <w:p w14:paraId="559A01BE" w14:textId="77777777" w:rsidR="00A20B45" w:rsidRDefault="00A20B45" w:rsidP="004A18FB">
      <w:pPr>
        <w:jc w:val="right"/>
        <w:rPr>
          <w:rFonts w:ascii="Arial" w:hAnsi="Arial"/>
          <w:b/>
          <w:i/>
          <w:highlight w:val="magenta"/>
        </w:rPr>
      </w:pPr>
    </w:p>
    <w:p w14:paraId="1041ABE5" w14:textId="77777777" w:rsidR="00A20B45" w:rsidRDefault="00A20B45" w:rsidP="004A18FB">
      <w:pPr>
        <w:jc w:val="right"/>
        <w:rPr>
          <w:rFonts w:ascii="Arial" w:hAnsi="Arial"/>
          <w:b/>
          <w:i/>
          <w:highlight w:val="magenta"/>
        </w:rPr>
      </w:pPr>
    </w:p>
    <w:p w14:paraId="426C29D0" w14:textId="3473C84D" w:rsidR="00A20B45" w:rsidRPr="006D73CD" w:rsidRDefault="00922A6B" w:rsidP="004A18FB">
      <w:pPr>
        <w:jc w:val="right"/>
        <w:rPr>
          <w:rFonts w:ascii="Arial" w:hAnsi="Arial" w:cs="Arial"/>
          <w:b/>
          <w:i/>
          <w:szCs w:val="24"/>
          <w:lang w:val="sr-Latn-RS"/>
        </w:rPr>
      </w:pPr>
      <w:r>
        <w:rPr>
          <w:rFonts w:ascii="Arial" w:hAnsi="Arial" w:cs="Arial"/>
          <w:b/>
          <w:i/>
          <w:szCs w:val="24"/>
          <w:lang w:val="sr-Latn-RS"/>
        </w:rPr>
        <w:t>ОБРАЗАЦ</w:t>
      </w:r>
      <w:r w:rsidR="00A20B45" w:rsidRPr="006D73CD">
        <w:rPr>
          <w:rFonts w:ascii="Arial" w:hAnsi="Arial" w:cs="Arial"/>
          <w:b/>
          <w:i/>
          <w:szCs w:val="24"/>
          <w:lang w:val="sr-Latn-RS"/>
        </w:rPr>
        <w:t xml:space="preserve"> </w:t>
      </w:r>
      <w:r w:rsidR="00E317DF" w:rsidRPr="006D73CD">
        <w:rPr>
          <w:rFonts w:ascii="Arial" w:hAnsi="Arial" w:cs="Arial"/>
          <w:b/>
          <w:i/>
          <w:szCs w:val="24"/>
          <w:lang w:val="sr-Latn-RS"/>
        </w:rPr>
        <w:t>6</w:t>
      </w:r>
    </w:p>
    <w:p w14:paraId="4A8CDE30" w14:textId="77777777" w:rsidR="00A20B45" w:rsidRPr="00086519" w:rsidRDefault="00A20B45" w:rsidP="004A18FB">
      <w:pPr>
        <w:jc w:val="right"/>
        <w:rPr>
          <w:rFonts w:ascii="Arial" w:hAnsi="Arial" w:cs="Arial"/>
          <w:b/>
          <w:i/>
          <w:szCs w:val="24"/>
          <w:highlight w:val="magenta"/>
          <w:lang w:val="sr-Latn-RS"/>
        </w:rPr>
      </w:pPr>
    </w:p>
    <w:p w14:paraId="1934B82C" w14:textId="77777777" w:rsidR="00A20B45" w:rsidRPr="00220C40" w:rsidRDefault="00A20B45" w:rsidP="00A20B45">
      <w:pPr>
        <w:rPr>
          <w:rFonts w:ascii="Arial" w:hAnsi="Arial" w:cs="Arial"/>
          <w:szCs w:val="24"/>
          <w:lang w:val="sr-Cyrl-RS"/>
        </w:rPr>
      </w:pPr>
    </w:p>
    <w:p w14:paraId="168A3692" w14:textId="308CBD6C" w:rsidR="00A20B45" w:rsidRPr="00220C40" w:rsidRDefault="00922A6B" w:rsidP="00A20B45">
      <w:pPr>
        <w:numPr>
          <w:ilvl w:val="0"/>
          <w:numId w:val="48"/>
        </w:numPr>
        <w:jc w:val="center"/>
        <w:rPr>
          <w:rFonts w:ascii="Arial" w:hAnsi="Arial" w:cs="Arial"/>
          <w:b/>
          <w:bCs/>
          <w:szCs w:val="24"/>
        </w:rPr>
      </w:pPr>
      <w:r>
        <w:rPr>
          <w:rFonts w:ascii="Arial" w:hAnsi="Arial" w:cs="Arial"/>
          <w:b/>
          <w:bCs/>
          <w:szCs w:val="24"/>
        </w:rPr>
        <w:t>СПИСАК</w:t>
      </w:r>
      <w:r w:rsidR="00A20B45" w:rsidRPr="00220C40">
        <w:rPr>
          <w:rFonts w:ascii="Arial" w:hAnsi="Arial" w:cs="Arial"/>
          <w:b/>
          <w:bCs/>
          <w:szCs w:val="24"/>
        </w:rPr>
        <w:t xml:space="preserve"> </w:t>
      </w:r>
      <w:r>
        <w:rPr>
          <w:rFonts w:ascii="Arial" w:hAnsi="Arial" w:cs="Arial"/>
          <w:b/>
          <w:bCs/>
          <w:szCs w:val="24"/>
        </w:rPr>
        <w:t>ЛИЦА</w:t>
      </w:r>
      <w:r w:rsidR="00A20B45" w:rsidRPr="00220C40">
        <w:rPr>
          <w:rFonts w:ascii="Arial" w:hAnsi="Arial" w:cs="Arial"/>
          <w:b/>
          <w:bCs/>
          <w:szCs w:val="24"/>
        </w:rPr>
        <w:t xml:space="preserve">  </w:t>
      </w:r>
      <w:r>
        <w:rPr>
          <w:rFonts w:ascii="Arial" w:hAnsi="Arial" w:cs="Arial"/>
          <w:b/>
          <w:bCs/>
          <w:szCs w:val="24"/>
        </w:rPr>
        <w:t>АНГАЖОВАНИХ</w:t>
      </w:r>
      <w:r w:rsidR="00A20B45" w:rsidRPr="00220C40">
        <w:rPr>
          <w:rFonts w:ascii="Arial" w:hAnsi="Arial" w:cs="Arial"/>
          <w:b/>
          <w:bCs/>
          <w:szCs w:val="24"/>
        </w:rPr>
        <w:t xml:space="preserve">  </w:t>
      </w:r>
      <w:r>
        <w:rPr>
          <w:rFonts w:ascii="Arial" w:hAnsi="Arial" w:cs="Arial"/>
          <w:b/>
          <w:bCs/>
          <w:szCs w:val="24"/>
        </w:rPr>
        <w:t>У</w:t>
      </w:r>
      <w:r w:rsidR="00A20B45" w:rsidRPr="00220C40">
        <w:rPr>
          <w:rFonts w:ascii="Arial" w:hAnsi="Arial" w:cs="Arial"/>
          <w:b/>
          <w:bCs/>
          <w:szCs w:val="24"/>
        </w:rPr>
        <w:t xml:space="preserve"> </w:t>
      </w:r>
      <w:r>
        <w:rPr>
          <w:rFonts w:ascii="Arial" w:hAnsi="Arial" w:cs="Arial"/>
          <w:b/>
          <w:bCs/>
          <w:szCs w:val="24"/>
        </w:rPr>
        <w:t>ИЗВРШЕЊУ</w:t>
      </w:r>
      <w:r w:rsidR="00A20B45" w:rsidRPr="00220C40">
        <w:rPr>
          <w:rFonts w:ascii="Arial" w:hAnsi="Arial" w:cs="Arial"/>
          <w:b/>
          <w:bCs/>
          <w:szCs w:val="24"/>
        </w:rPr>
        <w:t xml:space="preserve"> </w:t>
      </w:r>
      <w:r>
        <w:rPr>
          <w:rFonts w:ascii="Arial" w:hAnsi="Arial" w:cs="Arial"/>
          <w:b/>
          <w:bCs/>
          <w:szCs w:val="24"/>
        </w:rPr>
        <w:t>УСЛУГЕ</w:t>
      </w:r>
      <w:r w:rsidR="00A20B45" w:rsidRPr="00220C40">
        <w:rPr>
          <w:rFonts w:ascii="Arial" w:hAnsi="Arial" w:cs="Arial"/>
          <w:b/>
          <w:bCs/>
          <w:szCs w:val="24"/>
        </w:rPr>
        <w:t xml:space="preserve">  </w:t>
      </w:r>
      <w:r>
        <w:rPr>
          <w:rFonts w:ascii="Arial" w:hAnsi="Arial" w:cs="Arial"/>
          <w:b/>
          <w:bCs/>
          <w:szCs w:val="24"/>
        </w:rPr>
        <w:t>КОЈА</w:t>
      </w:r>
      <w:r w:rsidR="00A20B45" w:rsidRPr="00220C40">
        <w:rPr>
          <w:rFonts w:ascii="Arial" w:hAnsi="Arial" w:cs="Arial"/>
          <w:b/>
          <w:bCs/>
          <w:szCs w:val="24"/>
        </w:rPr>
        <w:t xml:space="preserve"> </w:t>
      </w:r>
      <w:r>
        <w:rPr>
          <w:rFonts w:ascii="Arial" w:hAnsi="Arial" w:cs="Arial"/>
          <w:b/>
          <w:bCs/>
          <w:szCs w:val="24"/>
        </w:rPr>
        <w:t>ЈЕ</w:t>
      </w:r>
      <w:r w:rsidR="00A20B45" w:rsidRPr="00220C40">
        <w:rPr>
          <w:rFonts w:ascii="Arial" w:hAnsi="Arial" w:cs="Arial"/>
          <w:b/>
          <w:bCs/>
          <w:szCs w:val="24"/>
        </w:rPr>
        <w:t xml:space="preserve"> </w:t>
      </w:r>
      <w:r>
        <w:rPr>
          <w:rFonts w:ascii="Arial" w:hAnsi="Arial" w:cs="Arial"/>
          <w:b/>
          <w:bCs/>
          <w:szCs w:val="24"/>
        </w:rPr>
        <w:t>ПРЕДМЕТ</w:t>
      </w:r>
      <w:r w:rsidR="00A20B45" w:rsidRPr="00220C40">
        <w:rPr>
          <w:rFonts w:ascii="Arial" w:hAnsi="Arial" w:cs="Arial"/>
          <w:b/>
          <w:bCs/>
          <w:szCs w:val="24"/>
        </w:rPr>
        <w:t xml:space="preserve"> </w:t>
      </w:r>
      <w:r>
        <w:rPr>
          <w:rFonts w:ascii="Arial" w:hAnsi="Arial" w:cs="Arial"/>
          <w:b/>
          <w:bCs/>
          <w:szCs w:val="24"/>
        </w:rPr>
        <w:t>НАБАВКЕ</w:t>
      </w:r>
    </w:p>
    <w:p w14:paraId="4F5C368F" w14:textId="77777777" w:rsidR="00A20B45" w:rsidRPr="00220C40" w:rsidRDefault="00A20B45" w:rsidP="00A20B45">
      <w:pPr>
        <w:rPr>
          <w:rFonts w:ascii="Arial" w:hAnsi="Arial" w:cs="Arial"/>
          <w:szCs w:val="24"/>
          <w:lang w:val="sr-Cyrl-RS"/>
        </w:rPr>
      </w:pPr>
    </w:p>
    <w:p w14:paraId="1FA5FCA5" w14:textId="77777777" w:rsidR="00A20B45" w:rsidRPr="00220C40" w:rsidRDefault="00A20B45" w:rsidP="00A20B45">
      <w:pPr>
        <w:rPr>
          <w:rFonts w:ascii="Arial" w:hAnsi="Arial" w:cs="Arial"/>
          <w:szCs w:val="24"/>
        </w:rPr>
      </w:pPr>
    </w:p>
    <w:tbl>
      <w:tblPr>
        <w:tblW w:w="92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2205"/>
        <w:gridCol w:w="2160"/>
        <w:gridCol w:w="3118"/>
      </w:tblGrid>
      <w:tr w:rsidR="00A20B45" w:rsidRPr="00220C40" w14:paraId="39D69F59" w14:textId="77777777" w:rsidTr="00CE1F6D">
        <w:tc>
          <w:tcPr>
            <w:tcW w:w="1794" w:type="dxa"/>
            <w:vAlign w:val="center"/>
          </w:tcPr>
          <w:p w14:paraId="3DDA009C" w14:textId="4770F551" w:rsidR="00A20B45" w:rsidRPr="00220C40" w:rsidRDefault="00922A6B" w:rsidP="00CE1F6D">
            <w:pPr>
              <w:tabs>
                <w:tab w:val="center" w:pos="7380"/>
              </w:tabs>
              <w:rPr>
                <w:rFonts w:ascii="Arial" w:hAnsi="Arial" w:cs="Arial"/>
                <w:b/>
                <w:szCs w:val="24"/>
              </w:rPr>
            </w:pPr>
            <w:r>
              <w:rPr>
                <w:rFonts w:ascii="Arial" w:hAnsi="Arial" w:cs="Arial"/>
                <w:b/>
                <w:szCs w:val="24"/>
              </w:rPr>
              <w:t>Редни</w:t>
            </w:r>
            <w:r w:rsidR="00A20B45" w:rsidRPr="00220C40">
              <w:rPr>
                <w:rFonts w:ascii="Arial" w:hAnsi="Arial" w:cs="Arial"/>
                <w:b/>
                <w:szCs w:val="24"/>
              </w:rPr>
              <w:t xml:space="preserve"> </w:t>
            </w:r>
            <w:r>
              <w:rPr>
                <w:rFonts w:ascii="Arial" w:hAnsi="Arial" w:cs="Arial"/>
                <w:b/>
                <w:szCs w:val="24"/>
              </w:rPr>
              <w:t>бр</w:t>
            </w:r>
            <w:r w:rsidR="00A20B45" w:rsidRPr="00220C40">
              <w:rPr>
                <w:rFonts w:ascii="Arial" w:hAnsi="Arial" w:cs="Arial"/>
                <w:b/>
                <w:szCs w:val="24"/>
              </w:rPr>
              <w:t>.</w:t>
            </w:r>
          </w:p>
        </w:tc>
        <w:tc>
          <w:tcPr>
            <w:tcW w:w="2205" w:type="dxa"/>
            <w:vAlign w:val="center"/>
          </w:tcPr>
          <w:p w14:paraId="6F564320" w14:textId="72C86BA9" w:rsidR="00A20B45" w:rsidRPr="00220C40" w:rsidRDefault="00922A6B" w:rsidP="00CE1F6D">
            <w:pPr>
              <w:tabs>
                <w:tab w:val="center" w:pos="7380"/>
              </w:tabs>
              <w:jc w:val="center"/>
              <w:rPr>
                <w:rFonts w:ascii="Arial" w:hAnsi="Arial" w:cs="Arial"/>
                <w:b/>
                <w:szCs w:val="24"/>
              </w:rPr>
            </w:pPr>
            <w:r>
              <w:rPr>
                <w:rFonts w:ascii="Arial" w:hAnsi="Arial" w:cs="Arial"/>
                <w:b/>
                <w:szCs w:val="24"/>
              </w:rPr>
              <w:t>Име</w:t>
            </w:r>
            <w:r w:rsidR="00A20B45" w:rsidRPr="00220C40">
              <w:rPr>
                <w:rFonts w:ascii="Arial" w:hAnsi="Arial" w:cs="Arial"/>
                <w:b/>
                <w:szCs w:val="24"/>
              </w:rPr>
              <w:t xml:space="preserve"> </w:t>
            </w:r>
            <w:r>
              <w:rPr>
                <w:rFonts w:ascii="Arial" w:hAnsi="Arial" w:cs="Arial"/>
                <w:b/>
                <w:szCs w:val="24"/>
              </w:rPr>
              <w:t>и</w:t>
            </w:r>
            <w:r w:rsidR="00A20B45" w:rsidRPr="00220C40">
              <w:rPr>
                <w:rFonts w:ascii="Arial" w:hAnsi="Arial" w:cs="Arial"/>
                <w:b/>
                <w:szCs w:val="24"/>
              </w:rPr>
              <w:t xml:space="preserve"> </w:t>
            </w:r>
            <w:r>
              <w:rPr>
                <w:rFonts w:ascii="Arial" w:hAnsi="Arial" w:cs="Arial"/>
                <w:b/>
                <w:szCs w:val="24"/>
              </w:rPr>
              <w:t>презиме</w:t>
            </w:r>
          </w:p>
        </w:tc>
        <w:tc>
          <w:tcPr>
            <w:tcW w:w="2160" w:type="dxa"/>
            <w:vAlign w:val="center"/>
          </w:tcPr>
          <w:p w14:paraId="5B5A1663" w14:textId="7F3B870B" w:rsidR="00A20B45" w:rsidRPr="00220C40" w:rsidRDefault="00922A6B" w:rsidP="00AE4EC6">
            <w:pPr>
              <w:tabs>
                <w:tab w:val="center" w:pos="7380"/>
              </w:tabs>
              <w:jc w:val="center"/>
              <w:rPr>
                <w:rFonts w:ascii="Arial" w:hAnsi="Arial" w:cs="Arial"/>
                <w:b/>
                <w:szCs w:val="24"/>
                <w:lang w:val="sr-Latn-RS"/>
              </w:rPr>
            </w:pPr>
            <w:r>
              <w:rPr>
                <w:rFonts w:ascii="Arial" w:hAnsi="Arial" w:cs="Arial"/>
                <w:b/>
                <w:szCs w:val="24"/>
              </w:rPr>
              <w:t>Област</w:t>
            </w:r>
            <w:r w:rsidR="00AE4EC6" w:rsidRPr="00220C40">
              <w:rPr>
                <w:rFonts w:ascii="Arial" w:hAnsi="Arial" w:cs="Arial"/>
                <w:b/>
                <w:szCs w:val="24"/>
              </w:rPr>
              <w:t xml:space="preserve"> </w:t>
            </w:r>
            <w:r>
              <w:rPr>
                <w:rFonts w:ascii="Arial" w:hAnsi="Arial" w:cs="Arial"/>
                <w:b/>
                <w:szCs w:val="24"/>
              </w:rPr>
              <w:t>коју</w:t>
            </w:r>
            <w:r w:rsidR="00AE4EC6" w:rsidRPr="00220C40">
              <w:rPr>
                <w:rFonts w:ascii="Arial" w:hAnsi="Arial" w:cs="Arial"/>
                <w:b/>
                <w:szCs w:val="24"/>
              </w:rPr>
              <w:t xml:space="preserve"> </w:t>
            </w:r>
            <w:r>
              <w:rPr>
                <w:rFonts w:ascii="Arial" w:hAnsi="Arial" w:cs="Arial"/>
                <w:b/>
                <w:szCs w:val="24"/>
              </w:rPr>
              <w:t>покрива</w:t>
            </w:r>
            <w:r w:rsidR="00AE4EC6" w:rsidRPr="00220C40">
              <w:rPr>
                <w:rFonts w:ascii="Arial" w:hAnsi="Arial" w:cs="Arial"/>
                <w:b/>
                <w:szCs w:val="24"/>
              </w:rPr>
              <w:t xml:space="preserve"> </w:t>
            </w:r>
            <w:r>
              <w:rPr>
                <w:rFonts w:ascii="Arial" w:hAnsi="Arial" w:cs="Arial"/>
                <w:b/>
                <w:szCs w:val="24"/>
              </w:rPr>
              <w:t>и</w:t>
            </w:r>
            <w:r w:rsidR="00AE4EC6" w:rsidRPr="00220C40">
              <w:rPr>
                <w:rFonts w:ascii="Arial" w:hAnsi="Arial" w:cs="Arial"/>
                <w:b/>
                <w:szCs w:val="24"/>
              </w:rPr>
              <w:t xml:space="preserve"> </w:t>
            </w:r>
            <w:r>
              <w:rPr>
                <w:rFonts w:ascii="Arial" w:hAnsi="Arial" w:cs="Arial"/>
                <w:b/>
                <w:szCs w:val="24"/>
              </w:rPr>
              <w:t>функција</w:t>
            </w:r>
            <w:r w:rsidR="00AE4EC6" w:rsidRPr="00220C40">
              <w:rPr>
                <w:rFonts w:ascii="Arial" w:hAnsi="Arial" w:cs="Arial"/>
                <w:b/>
                <w:szCs w:val="24"/>
              </w:rPr>
              <w:t xml:space="preserve"> </w:t>
            </w:r>
            <w:r>
              <w:rPr>
                <w:rFonts w:ascii="Arial" w:hAnsi="Arial" w:cs="Arial"/>
                <w:b/>
                <w:szCs w:val="24"/>
              </w:rPr>
              <w:t>коју</w:t>
            </w:r>
            <w:r w:rsidR="00AE4EC6" w:rsidRPr="00220C40">
              <w:rPr>
                <w:rFonts w:ascii="Arial" w:hAnsi="Arial" w:cs="Arial"/>
                <w:b/>
                <w:szCs w:val="24"/>
              </w:rPr>
              <w:t xml:space="preserve"> </w:t>
            </w:r>
            <w:r>
              <w:rPr>
                <w:rFonts w:ascii="Arial" w:hAnsi="Arial" w:cs="Arial"/>
                <w:b/>
                <w:szCs w:val="24"/>
              </w:rPr>
              <w:t>обав</w:t>
            </w:r>
            <w:r w:rsidR="00741256">
              <w:rPr>
                <w:rFonts w:ascii="Arial" w:hAnsi="Arial" w:cs="Arial"/>
                <w:b/>
                <w:szCs w:val="24"/>
              </w:rPr>
              <w:t>љ</w:t>
            </w:r>
            <w:r>
              <w:rPr>
                <w:rFonts w:ascii="Arial" w:hAnsi="Arial" w:cs="Arial"/>
                <w:b/>
                <w:szCs w:val="24"/>
              </w:rPr>
              <w:t>а</w:t>
            </w:r>
            <w:r w:rsidR="00AE4EC6" w:rsidRPr="00220C40">
              <w:rPr>
                <w:rFonts w:ascii="Arial" w:hAnsi="Arial" w:cs="Arial"/>
                <w:b/>
                <w:szCs w:val="24"/>
              </w:rPr>
              <w:t xml:space="preserve"> </w:t>
            </w:r>
            <w:r>
              <w:rPr>
                <w:rFonts w:ascii="Arial" w:hAnsi="Arial" w:cs="Arial"/>
                <w:b/>
                <w:szCs w:val="24"/>
              </w:rPr>
              <w:t>у</w:t>
            </w:r>
            <w:r w:rsidR="00AE4EC6" w:rsidRPr="00220C40">
              <w:rPr>
                <w:rFonts w:ascii="Arial" w:hAnsi="Arial" w:cs="Arial"/>
                <w:b/>
                <w:szCs w:val="24"/>
              </w:rPr>
              <w:t xml:space="preserve"> </w:t>
            </w:r>
            <w:r>
              <w:rPr>
                <w:rFonts w:ascii="Arial" w:hAnsi="Arial" w:cs="Arial"/>
                <w:b/>
                <w:szCs w:val="24"/>
              </w:rPr>
              <w:t>вези</w:t>
            </w:r>
            <w:r w:rsidR="00AE4EC6" w:rsidRPr="00220C40">
              <w:rPr>
                <w:rFonts w:ascii="Arial" w:hAnsi="Arial" w:cs="Arial"/>
                <w:b/>
                <w:szCs w:val="24"/>
              </w:rPr>
              <w:t xml:space="preserve"> </w:t>
            </w:r>
            <w:r>
              <w:rPr>
                <w:rFonts w:ascii="Arial" w:hAnsi="Arial" w:cs="Arial"/>
                <w:b/>
                <w:szCs w:val="24"/>
              </w:rPr>
              <w:t>предметне</w:t>
            </w:r>
            <w:r w:rsidR="00AE4EC6" w:rsidRPr="00220C40">
              <w:rPr>
                <w:rFonts w:ascii="Arial" w:hAnsi="Arial" w:cs="Arial"/>
                <w:b/>
                <w:szCs w:val="24"/>
              </w:rPr>
              <w:t xml:space="preserve"> </w:t>
            </w:r>
            <w:r>
              <w:rPr>
                <w:rFonts w:ascii="Arial" w:hAnsi="Arial" w:cs="Arial"/>
                <w:b/>
                <w:szCs w:val="24"/>
              </w:rPr>
              <w:t>набавке</w:t>
            </w:r>
            <w:r w:rsidR="00AE4EC6" w:rsidRPr="00220C40">
              <w:rPr>
                <w:rFonts w:ascii="Arial" w:hAnsi="Arial" w:cs="Arial"/>
                <w:b/>
                <w:szCs w:val="24"/>
                <w:lang w:val="sr-Latn-RS"/>
              </w:rPr>
              <w:t xml:space="preserve"> </w:t>
            </w:r>
          </w:p>
        </w:tc>
        <w:tc>
          <w:tcPr>
            <w:tcW w:w="3118" w:type="dxa"/>
            <w:vAlign w:val="center"/>
          </w:tcPr>
          <w:p w14:paraId="2A19C63B" w14:textId="571FD148" w:rsidR="00A20B45" w:rsidRPr="00220C40" w:rsidRDefault="00922A6B" w:rsidP="00CE1F6D">
            <w:pPr>
              <w:tabs>
                <w:tab w:val="center" w:pos="7380"/>
              </w:tabs>
              <w:jc w:val="center"/>
              <w:rPr>
                <w:rFonts w:ascii="Arial" w:hAnsi="Arial" w:cs="Arial"/>
                <w:b/>
                <w:szCs w:val="24"/>
                <w:lang w:val="sr-Latn-RS"/>
              </w:rPr>
            </w:pPr>
            <w:r>
              <w:rPr>
                <w:rFonts w:ascii="Arial" w:hAnsi="Arial" w:cs="Arial"/>
                <w:b/>
                <w:szCs w:val="24"/>
                <w:lang w:val="sr-Latn-RS"/>
              </w:rPr>
              <w:t>Време</w:t>
            </w:r>
            <w:r w:rsidR="00AE4EC6" w:rsidRPr="00220C40">
              <w:rPr>
                <w:rFonts w:ascii="Arial" w:hAnsi="Arial" w:cs="Arial"/>
                <w:b/>
                <w:szCs w:val="24"/>
                <w:lang w:val="sr-Latn-RS"/>
              </w:rPr>
              <w:t xml:space="preserve"> </w:t>
            </w:r>
            <w:r>
              <w:rPr>
                <w:rFonts w:ascii="Arial" w:hAnsi="Arial" w:cs="Arial"/>
                <w:b/>
                <w:szCs w:val="24"/>
                <w:lang w:val="sr-Latn-RS"/>
              </w:rPr>
              <w:t>ангажовања</w:t>
            </w:r>
          </w:p>
        </w:tc>
      </w:tr>
      <w:tr w:rsidR="00A20B45" w:rsidRPr="00220C40" w14:paraId="328BE780" w14:textId="77777777" w:rsidTr="00CE1F6D">
        <w:tc>
          <w:tcPr>
            <w:tcW w:w="1794" w:type="dxa"/>
          </w:tcPr>
          <w:p w14:paraId="79ABF1F8" w14:textId="77777777" w:rsidR="00A20B45" w:rsidRPr="00220C40" w:rsidRDefault="00A20B45" w:rsidP="00CE1F6D">
            <w:pPr>
              <w:tabs>
                <w:tab w:val="center" w:pos="7380"/>
              </w:tabs>
              <w:jc w:val="both"/>
              <w:rPr>
                <w:rFonts w:ascii="Arial" w:hAnsi="Arial" w:cs="Arial"/>
                <w:szCs w:val="24"/>
              </w:rPr>
            </w:pPr>
          </w:p>
        </w:tc>
        <w:tc>
          <w:tcPr>
            <w:tcW w:w="2205" w:type="dxa"/>
          </w:tcPr>
          <w:p w14:paraId="546EB2B9" w14:textId="77777777" w:rsidR="00A20B45" w:rsidRPr="00220C40" w:rsidRDefault="00A20B45" w:rsidP="00CE1F6D">
            <w:pPr>
              <w:tabs>
                <w:tab w:val="center" w:pos="7380"/>
              </w:tabs>
              <w:jc w:val="both"/>
              <w:rPr>
                <w:rFonts w:ascii="Arial" w:hAnsi="Arial" w:cs="Arial"/>
                <w:szCs w:val="24"/>
              </w:rPr>
            </w:pPr>
          </w:p>
        </w:tc>
        <w:tc>
          <w:tcPr>
            <w:tcW w:w="2160" w:type="dxa"/>
          </w:tcPr>
          <w:p w14:paraId="35CB5852" w14:textId="77777777" w:rsidR="00A20B45" w:rsidRPr="00220C40" w:rsidRDefault="00A20B45" w:rsidP="00CE1F6D">
            <w:pPr>
              <w:tabs>
                <w:tab w:val="center" w:pos="7380"/>
              </w:tabs>
              <w:jc w:val="both"/>
              <w:rPr>
                <w:rFonts w:ascii="Arial" w:hAnsi="Arial" w:cs="Arial"/>
                <w:szCs w:val="24"/>
              </w:rPr>
            </w:pPr>
          </w:p>
        </w:tc>
        <w:tc>
          <w:tcPr>
            <w:tcW w:w="3118" w:type="dxa"/>
          </w:tcPr>
          <w:p w14:paraId="550817F5" w14:textId="77777777" w:rsidR="00A20B45" w:rsidRPr="00220C40" w:rsidRDefault="00A20B45" w:rsidP="00CE1F6D">
            <w:pPr>
              <w:tabs>
                <w:tab w:val="center" w:pos="7380"/>
              </w:tabs>
              <w:jc w:val="both"/>
              <w:rPr>
                <w:rFonts w:ascii="Arial" w:hAnsi="Arial" w:cs="Arial"/>
                <w:szCs w:val="24"/>
              </w:rPr>
            </w:pPr>
          </w:p>
        </w:tc>
      </w:tr>
      <w:tr w:rsidR="00A20B45" w:rsidRPr="00220C40" w14:paraId="27BCC367" w14:textId="77777777" w:rsidTr="00CE1F6D">
        <w:tc>
          <w:tcPr>
            <w:tcW w:w="1794" w:type="dxa"/>
          </w:tcPr>
          <w:p w14:paraId="3C3CD6A4" w14:textId="77777777" w:rsidR="00A20B45" w:rsidRPr="00220C40" w:rsidRDefault="00A20B45" w:rsidP="00CE1F6D">
            <w:pPr>
              <w:tabs>
                <w:tab w:val="center" w:pos="7380"/>
              </w:tabs>
              <w:jc w:val="both"/>
              <w:rPr>
                <w:rFonts w:ascii="Arial" w:hAnsi="Arial" w:cs="Arial"/>
                <w:szCs w:val="24"/>
              </w:rPr>
            </w:pPr>
          </w:p>
        </w:tc>
        <w:tc>
          <w:tcPr>
            <w:tcW w:w="2205" w:type="dxa"/>
          </w:tcPr>
          <w:p w14:paraId="050333D0" w14:textId="77777777" w:rsidR="00A20B45" w:rsidRPr="00220C40" w:rsidRDefault="00A20B45" w:rsidP="00CE1F6D">
            <w:pPr>
              <w:tabs>
                <w:tab w:val="center" w:pos="7380"/>
              </w:tabs>
              <w:jc w:val="both"/>
              <w:rPr>
                <w:rFonts w:ascii="Arial" w:hAnsi="Arial" w:cs="Arial"/>
                <w:szCs w:val="24"/>
              </w:rPr>
            </w:pPr>
          </w:p>
        </w:tc>
        <w:tc>
          <w:tcPr>
            <w:tcW w:w="2160" w:type="dxa"/>
          </w:tcPr>
          <w:p w14:paraId="66E76B0E" w14:textId="77777777" w:rsidR="00A20B45" w:rsidRPr="00220C40" w:rsidRDefault="00A20B45" w:rsidP="00CE1F6D">
            <w:pPr>
              <w:tabs>
                <w:tab w:val="center" w:pos="7380"/>
              </w:tabs>
              <w:jc w:val="both"/>
              <w:rPr>
                <w:rFonts w:ascii="Arial" w:hAnsi="Arial" w:cs="Arial"/>
                <w:szCs w:val="24"/>
              </w:rPr>
            </w:pPr>
          </w:p>
        </w:tc>
        <w:tc>
          <w:tcPr>
            <w:tcW w:w="3118" w:type="dxa"/>
          </w:tcPr>
          <w:p w14:paraId="5702F6A4" w14:textId="77777777" w:rsidR="00A20B45" w:rsidRPr="00220C40" w:rsidRDefault="00A20B45" w:rsidP="00CE1F6D">
            <w:pPr>
              <w:tabs>
                <w:tab w:val="center" w:pos="7380"/>
              </w:tabs>
              <w:jc w:val="both"/>
              <w:rPr>
                <w:rFonts w:ascii="Arial" w:hAnsi="Arial" w:cs="Arial"/>
                <w:szCs w:val="24"/>
              </w:rPr>
            </w:pPr>
          </w:p>
        </w:tc>
      </w:tr>
      <w:tr w:rsidR="00A20B45" w:rsidRPr="00220C40" w14:paraId="7782E412" w14:textId="77777777" w:rsidTr="00CE1F6D">
        <w:tc>
          <w:tcPr>
            <w:tcW w:w="1794" w:type="dxa"/>
          </w:tcPr>
          <w:p w14:paraId="0FA10762" w14:textId="77777777" w:rsidR="00A20B45" w:rsidRPr="00220C40" w:rsidRDefault="00A20B45" w:rsidP="00CE1F6D">
            <w:pPr>
              <w:tabs>
                <w:tab w:val="center" w:pos="7380"/>
              </w:tabs>
              <w:jc w:val="both"/>
              <w:rPr>
                <w:rFonts w:ascii="Arial" w:hAnsi="Arial" w:cs="Arial"/>
                <w:szCs w:val="24"/>
              </w:rPr>
            </w:pPr>
          </w:p>
        </w:tc>
        <w:tc>
          <w:tcPr>
            <w:tcW w:w="2205" w:type="dxa"/>
          </w:tcPr>
          <w:p w14:paraId="2FA50096" w14:textId="77777777" w:rsidR="00A20B45" w:rsidRPr="00220C40" w:rsidRDefault="00A20B45" w:rsidP="00CE1F6D">
            <w:pPr>
              <w:tabs>
                <w:tab w:val="center" w:pos="7380"/>
              </w:tabs>
              <w:jc w:val="both"/>
              <w:rPr>
                <w:rFonts w:ascii="Arial" w:hAnsi="Arial" w:cs="Arial"/>
                <w:szCs w:val="24"/>
              </w:rPr>
            </w:pPr>
          </w:p>
        </w:tc>
        <w:tc>
          <w:tcPr>
            <w:tcW w:w="2160" w:type="dxa"/>
          </w:tcPr>
          <w:p w14:paraId="681446FE" w14:textId="77777777" w:rsidR="00A20B45" w:rsidRPr="00220C40" w:rsidRDefault="00A20B45" w:rsidP="00CE1F6D">
            <w:pPr>
              <w:tabs>
                <w:tab w:val="center" w:pos="7380"/>
              </w:tabs>
              <w:jc w:val="both"/>
              <w:rPr>
                <w:rFonts w:ascii="Arial" w:hAnsi="Arial" w:cs="Arial"/>
                <w:szCs w:val="24"/>
              </w:rPr>
            </w:pPr>
          </w:p>
        </w:tc>
        <w:tc>
          <w:tcPr>
            <w:tcW w:w="3118" w:type="dxa"/>
          </w:tcPr>
          <w:p w14:paraId="6CF46991" w14:textId="77777777" w:rsidR="00A20B45" w:rsidRPr="00220C40" w:rsidRDefault="00A20B45" w:rsidP="00CE1F6D">
            <w:pPr>
              <w:tabs>
                <w:tab w:val="center" w:pos="7380"/>
              </w:tabs>
              <w:jc w:val="both"/>
              <w:rPr>
                <w:rFonts w:ascii="Arial" w:hAnsi="Arial" w:cs="Arial"/>
                <w:szCs w:val="24"/>
              </w:rPr>
            </w:pPr>
          </w:p>
        </w:tc>
      </w:tr>
      <w:tr w:rsidR="00A20B45" w:rsidRPr="00220C40" w14:paraId="386EA888" w14:textId="77777777" w:rsidTr="00CE1F6D">
        <w:tc>
          <w:tcPr>
            <w:tcW w:w="1794" w:type="dxa"/>
          </w:tcPr>
          <w:p w14:paraId="7374853D" w14:textId="77777777" w:rsidR="00A20B45" w:rsidRPr="00220C40" w:rsidRDefault="00A20B45" w:rsidP="00CE1F6D">
            <w:pPr>
              <w:tabs>
                <w:tab w:val="center" w:pos="7380"/>
              </w:tabs>
              <w:jc w:val="both"/>
              <w:rPr>
                <w:rFonts w:ascii="Arial" w:hAnsi="Arial" w:cs="Arial"/>
                <w:szCs w:val="24"/>
              </w:rPr>
            </w:pPr>
          </w:p>
        </w:tc>
        <w:tc>
          <w:tcPr>
            <w:tcW w:w="2205" w:type="dxa"/>
          </w:tcPr>
          <w:p w14:paraId="58287B5B" w14:textId="77777777" w:rsidR="00A20B45" w:rsidRPr="00220C40" w:rsidRDefault="00A20B45" w:rsidP="00CE1F6D">
            <w:pPr>
              <w:tabs>
                <w:tab w:val="center" w:pos="7380"/>
              </w:tabs>
              <w:jc w:val="both"/>
              <w:rPr>
                <w:rFonts w:ascii="Arial" w:hAnsi="Arial" w:cs="Arial"/>
                <w:szCs w:val="24"/>
              </w:rPr>
            </w:pPr>
          </w:p>
        </w:tc>
        <w:tc>
          <w:tcPr>
            <w:tcW w:w="2160" w:type="dxa"/>
          </w:tcPr>
          <w:p w14:paraId="24113830" w14:textId="77777777" w:rsidR="00A20B45" w:rsidRPr="00220C40" w:rsidRDefault="00A20B45" w:rsidP="00CE1F6D">
            <w:pPr>
              <w:tabs>
                <w:tab w:val="center" w:pos="7380"/>
              </w:tabs>
              <w:jc w:val="both"/>
              <w:rPr>
                <w:rFonts w:ascii="Arial" w:hAnsi="Arial" w:cs="Arial"/>
                <w:szCs w:val="24"/>
              </w:rPr>
            </w:pPr>
          </w:p>
        </w:tc>
        <w:tc>
          <w:tcPr>
            <w:tcW w:w="3118" w:type="dxa"/>
          </w:tcPr>
          <w:p w14:paraId="43A55304" w14:textId="77777777" w:rsidR="00A20B45" w:rsidRPr="00220C40" w:rsidRDefault="00A20B45" w:rsidP="00CE1F6D">
            <w:pPr>
              <w:tabs>
                <w:tab w:val="center" w:pos="7380"/>
              </w:tabs>
              <w:jc w:val="both"/>
              <w:rPr>
                <w:rFonts w:ascii="Arial" w:hAnsi="Arial" w:cs="Arial"/>
                <w:szCs w:val="24"/>
              </w:rPr>
            </w:pPr>
          </w:p>
        </w:tc>
      </w:tr>
      <w:tr w:rsidR="00A20B45" w:rsidRPr="00220C40" w14:paraId="7AEF88BC" w14:textId="77777777" w:rsidTr="00CE1F6D">
        <w:tc>
          <w:tcPr>
            <w:tcW w:w="1794" w:type="dxa"/>
          </w:tcPr>
          <w:p w14:paraId="0844285A" w14:textId="77777777" w:rsidR="00A20B45" w:rsidRPr="00220C40" w:rsidRDefault="00A20B45" w:rsidP="00CE1F6D">
            <w:pPr>
              <w:tabs>
                <w:tab w:val="center" w:pos="7380"/>
              </w:tabs>
              <w:jc w:val="both"/>
              <w:rPr>
                <w:rFonts w:ascii="Arial" w:hAnsi="Arial" w:cs="Arial"/>
                <w:szCs w:val="24"/>
              </w:rPr>
            </w:pPr>
          </w:p>
        </w:tc>
        <w:tc>
          <w:tcPr>
            <w:tcW w:w="2205" w:type="dxa"/>
          </w:tcPr>
          <w:p w14:paraId="39CCA7FD" w14:textId="77777777" w:rsidR="00A20B45" w:rsidRPr="00220C40" w:rsidRDefault="00A20B45" w:rsidP="00CE1F6D">
            <w:pPr>
              <w:tabs>
                <w:tab w:val="center" w:pos="7380"/>
              </w:tabs>
              <w:jc w:val="both"/>
              <w:rPr>
                <w:rFonts w:ascii="Arial" w:hAnsi="Arial" w:cs="Arial"/>
                <w:szCs w:val="24"/>
              </w:rPr>
            </w:pPr>
          </w:p>
        </w:tc>
        <w:tc>
          <w:tcPr>
            <w:tcW w:w="2160" w:type="dxa"/>
          </w:tcPr>
          <w:p w14:paraId="7B555D96" w14:textId="77777777" w:rsidR="00A20B45" w:rsidRPr="00220C40" w:rsidRDefault="00A20B45" w:rsidP="00CE1F6D">
            <w:pPr>
              <w:tabs>
                <w:tab w:val="center" w:pos="7380"/>
              </w:tabs>
              <w:jc w:val="both"/>
              <w:rPr>
                <w:rFonts w:ascii="Arial" w:hAnsi="Arial" w:cs="Arial"/>
                <w:szCs w:val="24"/>
              </w:rPr>
            </w:pPr>
          </w:p>
        </w:tc>
        <w:tc>
          <w:tcPr>
            <w:tcW w:w="3118" w:type="dxa"/>
          </w:tcPr>
          <w:p w14:paraId="14F44B0A" w14:textId="77777777" w:rsidR="00A20B45" w:rsidRPr="00220C40" w:rsidRDefault="00A20B45" w:rsidP="00CE1F6D">
            <w:pPr>
              <w:tabs>
                <w:tab w:val="center" w:pos="7380"/>
              </w:tabs>
              <w:jc w:val="both"/>
              <w:rPr>
                <w:rFonts w:ascii="Arial" w:hAnsi="Arial" w:cs="Arial"/>
                <w:szCs w:val="24"/>
              </w:rPr>
            </w:pPr>
          </w:p>
        </w:tc>
      </w:tr>
      <w:tr w:rsidR="00A20B45" w:rsidRPr="00220C40" w14:paraId="188016AD" w14:textId="77777777" w:rsidTr="00CE1F6D">
        <w:tc>
          <w:tcPr>
            <w:tcW w:w="1794" w:type="dxa"/>
          </w:tcPr>
          <w:p w14:paraId="525D86C9" w14:textId="77777777" w:rsidR="00A20B45" w:rsidRPr="00220C40" w:rsidRDefault="00A20B45" w:rsidP="00CE1F6D">
            <w:pPr>
              <w:tabs>
                <w:tab w:val="center" w:pos="7380"/>
              </w:tabs>
              <w:jc w:val="both"/>
              <w:rPr>
                <w:rFonts w:ascii="Arial" w:hAnsi="Arial" w:cs="Arial"/>
                <w:szCs w:val="24"/>
              </w:rPr>
            </w:pPr>
          </w:p>
        </w:tc>
        <w:tc>
          <w:tcPr>
            <w:tcW w:w="2205" w:type="dxa"/>
          </w:tcPr>
          <w:p w14:paraId="6908BBD6" w14:textId="77777777" w:rsidR="00A20B45" w:rsidRPr="00220C40" w:rsidRDefault="00A20B45" w:rsidP="00CE1F6D">
            <w:pPr>
              <w:tabs>
                <w:tab w:val="center" w:pos="7380"/>
              </w:tabs>
              <w:jc w:val="both"/>
              <w:rPr>
                <w:rFonts w:ascii="Arial" w:hAnsi="Arial" w:cs="Arial"/>
                <w:szCs w:val="24"/>
              </w:rPr>
            </w:pPr>
          </w:p>
        </w:tc>
        <w:tc>
          <w:tcPr>
            <w:tcW w:w="2160" w:type="dxa"/>
          </w:tcPr>
          <w:p w14:paraId="0F1AF363" w14:textId="77777777" w:rsidR="00A20B45" w:rsidRPr="00220C40" w:rsidRDefault="00A20B45" w:rsidP="00CE1F6D">
            <w:pPr>
              <w:tabs>
                <w:tab w:val="center" w:pos="7380"/>
              </w:tabs>
              <w:jc w:val="both"/>
              <w:rPr>
                <w:rFonts w:ascii="Arial" w:hAnsi="Arial" w:cs="Arial"/>
                <w:szCs w:val="24"/>
              </w:rPr>
            </w:pPr>
          </w:p>
        </w:tc>
        <w:tc>
          <w:tcPr>
            <w:tcW w:w="3118" w:type="dxa"/>
          </w:tcPr>
          <w:p w14:paraId="17F7CCFF" w14:textId="77777777" w:rsidR="00A20B45" w:rsidRPr="00220C40" w:rsidRDefault="00A20B45" w:rsidP="00CE1F6D">
            <w:pPr>
              <w:tabs>
                <w:tab w:val="center" w:pos="7380"/>
              </w:tabs>
              <w:jc w:val="both"/>
              <w:rPr>
                <w:rFonts w:ascii="Arial" w:hAnsi="Arial" w:cs="Arial"/>
                <w:szCs w:val="24"/>
              </w:rPr>
            </w:pPr>
          </w:p>
        </w:tc>
      </w:tr>
      <w:tr w:rsidR="00A20B45" w:rsidRPr="00220C40" w14:paraId="155CAC2E" w14:textId="77777777" w:rsidTr="00CE1F6D">
        <w:tc>
          <w:tcPr>
            <w:tcW w:w="1794" w:type="dxa"/>
          </w:tcPr>
          <w:p w14:paraId="04F29BA1" w14:textId="77777777" w:rsidR="00A20B45" w:rsidRPr="00220C40" w:rsidRDefault="00A20B45" w:rsidP="00CE1F6D">
            <w:pPr>
              <w:tabs>
                <w:tab w:val="center" w:pos="7380"/>
              </w:tabs>
              <w:jc w:val="both"/>
              <w:rPr>
                <w:rFonts w:ascii="Arial" w:hAnsi="Arial" w:cs="Arial"/>
                <w:szCs w:val="24"/>
              </w:rPr>
            </w:pPr>
          </w:p>
        </w:tc>
        <w:tc>
          <w:tcPr>
            <w:tcW w:w="2205" w:type="dxa"/>
          </w:tcPr>
          <w:p w14:paraId="6A492C7A" w14:textId="77777777" w:rsidR="00A20B45" w:rsidRPr="00220C40" w:rsidRDefault="00A20B45" w:rsidP="00CE1F6D">
            <w:pPr>
              <w:tabs>
                <w:tab w:val="center" w:pos="7380"/>
              </w:tabs>
              <w:jc w:val="both"/>
              <w:rPr>
                <w:rFonts w:ascii="Arial" w:hAnsi="Arial" w:cs="Arial"/>
                <w:szCs w:val="24"/>
              </w:rPr>
            </w:pPr>
          </w:p>
        </w:tc>
        <w:tc>
          <w:tcPr>
            <w:tcW w:w="2160" w:type="dxa"/>
          </w:tcPr>
          <w:p w14:paraId="143C3EFB" w14:textId="77777777" w:rsidR="00A20B45" w:rsidRPr="00220C40" w:rsidRDefault="00A20B45" w:rsidP="00CE1F6D">
            <w:pPr>
              <w:tabs>
                <w:tab w:val="center" w:pos="7380"/>
              </w:tabs>
              <w:jc w:val="both"/>
              <w:rPr>
                <w:rFonts w:ascii="Arial" w:hAnsi="Arial" w:cs="Arial"/>
                <w:szCs w:val="24"/>
              </w:rPr>
            </w:pPr>
          </w:p>
        </w:tc>
        <w:tc>
          <w:tcPr>
            <w:tcW w:w="3118" w:type="dxa"/>
          </w:tcPr>
          <w:p w14:paraId="6648E3EB" w14:textId="77777777" w:rsidR="00A20B45" w:rsidRPr="00220C40" w:rsidRDefault="00A20B45" w:rsidP="00CE1F6D">
            <w:pPr>
              <w:tabs>
                <w:tab w:val="center" w:pos="7380"/>
              </w:tabs>
              <w:jc w:val="both"/>
              <w:rPr>
                <w:rFonts w:ascii="Arial" w:hAnsi="Arial" w:cs="Arial"/>
                <w:szCs w:val="24"/>
              </w:rPr>
            </w:pPr>
          </w:p>
        </w:tc>
      </w:tr>
      <w:tr w:rsidR="00A20B45" w:rsidRPr="00220C40" w14:paraId="227F2A17" w14:textId="77777777" w:rsidTr="00CE1F6D">
        <w:tc>
          <w:tcPr>
            <w:tcW w:w="1794" w:type="dxa"/>
          </w:tcPr>
          <w:p w14:paraId="1F461337" w14:textId="77777777" w:rsidR="00A20B45" w:rsidRPr="00220C40" w:rsidRDefault="00A20B45" w:rsidP="00CE1F6D">
            <w:pPr>
              <w:tabs>
                <w:tab w:val="center" w:pos="7380"/>
              </w:tabs>
              <w:jc w:val="both"/>
              <w:rPr>
                <w:rFonts w:ascii="Arial" w:hAnsi="Arial" w:cs="Arial"/>
                <w:szCs w:val="24"/>
              </w:rPr>
            </w:pPr>
          </w:p>
        </w:tc>
        <w:tc>
          <w:tcPr>
            <w:tcW w:w="2205" w:type="dxa"/>
          </w:tcPr>
          <w:p w14:paraId="5E5BE8CA" w14:textId="77777777" w:rsidR="00A20B45" w:rsidRPr="00220C40" w:rsidRDefault="00A20B45" w:rsidP="00CE1F6D">
            <w:pPr>
              <w:tabs>
                <w:tab w:val="center" w:pos="7380"/>
              </w:tabs>
              <w:jc w:val="both"/>
              <w:rPr>
                <w:rFonts w:ascii="Arial" w:hAnsi="Arial" w:cs="Arial"/>
                <w:szCs w:val="24"/>
              </w:rPr>
            </w:pPr>
          </w:p>
        </w:tc>
        <w:tc>
          <w:tcPr>
            <w:tcW w:w="2160" w:type="dxa"/>
          </w:tcPr>
          <w:p w14:paraId="06FE75FD" w14:textId="77777777" w:rsidR="00A20B45" w:rsidRPr="00220C40" w:rsidRDefault="00A20B45" w:rsidP="00CE1F6D">
            <w:pPr>
              <w:tabs>
                <w:tab w:val="center" w:pos="7380"/>
              </w:tabs>
              <w:jc w:val="both"/>
              <w:rPr>
                <w:rFonts w:ascii="Arial" w:hAnsi="Arial" w:cs="Arial"/>
                <w:szCs w:val="24"/>
              </w:rPr>
            </w:pPr>
          </w:p>
        </w:tc>
        <w:tc>
          <w:tcPr>
            <w:tcW w:w="3118" w:type="dxa"/>
          </w:tcPr>
          <w:p w14:paraId="6B010DE6" w14:textId="77777777" w:rsidR="00A20B45" w:rsidRPr="00220C40" w:rsidRDefault="00A20B45" w:rsidP="00CE1F6D">
            <w:pPr>
              <w:tabs>
                <w:tab w:val="center" w:pos="7380"/>
              </w:tabs>
              <w:jc w:val="both"/>
              <w:rPr>
                <w:rFonts w:ascii="Arial" w:hAnsi="Arial" w:cs="Arial"/>
                <w:szCs w:val="24"/>
              </w:rPr>
            </w:pPr>
          </w:p>
        </w:tc>
      </w:tr>
      <w:tr w:rsidR="00A20B45" w:rsidRPr="00220C40" w14:paraId="7C7AFCAB" w14:textId="77777777" w:rsidTr="00CE1F6D">
        <w:tc>
          <w:tcPr>
            <w:tcW w:w="1794" w:type="dxa"/>
          </w:tcPr>
          <w:p w14:paraId="037E7FD0" w14:textId="77777777" w:rsidR="00A20B45" w:rsidRPr="00220C40" w:rsidRDefault="00A20B45" w:rsidP="00CE1F6D">
            <w:pPr>
              <w:tabs>
                <w:tab w:val="center" w:pos="7380"/>
              </w:tabs>
              <w:jc w:val="both"/>
              <w:rPr>
                <w:rFonts w:ascii="Arial" w:hAnsi="Arial" w:cs="Arial"/>
                <w:szCs w:val="24"/>
              </w:rPr>
            </w:pPr>
          </w:p>
        </w:tc>
        <w:tc>
          <w:tcPr>
            <w:tcW w:w="2205" w:type="dxa"/>
          </w:tcPr>
          <w:p w14:paraId="26F9FEAB" w14:textId="77777777" w:rsidR="00A20B45" w:rsidRPr="00220C40" w:rsidRDefault="00A20B45" w:rsidP="00CE1F6D">
            <w:pPr>
              <w:tabs>
                <w:tab w:val="center" w:pos="7380"/>
              </w:tabs>
              <w:jc w:val="both"/>
              <w:rPr>
                <w:rFonts w:ascii="Arial" w:hAnsi="Arial" w:cs="Arial"/>
                <w:szCs w:val="24"/>
              </w:rPr>
            </w:pPr>
          </w:p>
        </w:tc>
        <w:tc>
          <w:tcPr>
            <w:tcW w:w="2160" w:type="dxa"/>
          </w:tcPr>
          <w:p w14:paraId="5FABB11F" w14:textId="77777777" w:rsidR="00A20B45" w:rsidRPr="00220C40" w:rsidRDefault="00A20B45" w:rsidP="00CE1F6D">
            <w:pPr>
              <w:tabs>
                <w:tab w:val="center" w:pos="7380"/>
              </w:tabs>
              <w:jc w:val="both"/>
              <w:rPr>
                <w:rFonts w:ascii="Arial" w:hAnsi="Arial" w:cs="Arial"/>
                <w:szCs w:val="24"/>
              </w:rPr>
            </w:pPr>
          </w:p>
        </w:tc>
        <w:tc>
          <w:tcPr>
            <w:tcW w:w="3118" w:type="dxa"/>
          </w:tcPr>
          <w:p w14:paraId="58B6EBA5" w14:textId="77777777" w:rsidR="00A20B45" w:rsidRPr="00220C40" w:rsidRDefault="00A20B45" w:rsidP="00CE1F6D">
            <w:pPr>
              <w:tabs>
                <w:tab w:val="center" w:pos="7380"/>
              </w:tabs>
              <w:jc w:val="both"/>
              <w:rPr>
                <w:rFonts w:ascii="Arial" w:hAnsi="Arial" w:cs="Arial"/>
                <w:szCs w:val="24"/>
              </w:rPr>
            </w:pPr>
          </w:p>
        </w:tc>
      </w:tr>
    </w:tbl>
    <w:p w14:paraId="153C2343" w14:textId="77777777" w:rsidR="00A20B45" w:rsidRPr="00220C40" w:rsidRDefault="00A20B45" w:rsidP="00A20B45">
      <w:pPr>
        <w:tabs>
          <w:tab w:val="center" w:pos="7380"/>
        </w:tabs>
        <w:jc w:val="both"/>
        <w:rPr>
          <w:rFonts w:ascii="Arial" w:hAnsi="Arial" w:cs="Arial"/>
          <w:szCs w:val="24"/>
        </w:rPr>
      </w:pPr>
    </w:p>
    <w:p w14:paraId="3F216D9F" w14:textId="77777777" w:rsidR="00AE4EC6" w:rsidRPr="00220C40" w:rsidRDefault="00AE4EC6" w:rsidP="00A20B45">
      <w:pPr>
        <w:tabs>
          <w:tab w:val="center" w:pos="7380"/>
        </w:tabs>
        <w:jc w:val="both"/>
        <w:rPr>
          <w:rFonts w:ascii="Arial" w:hAnsi="Arial" w:cs="Arial"/>
          <w:szCs w:val="24"/>
        </w:rPr>
      </w:pPr>
    </w:p>
    <w:p w14:paraId="00775404" w14:textId="77777777" w:rsidR="00AE4EC6" w:rsidRPr="00220C40" w:rsidRDefault="00AE4EC6" w:rsidP="00A20B45">
      <w:pPr>
        <w:tabs>
          <w:tab w:val="center" w:pos="7380"/>
        </w:tabs>
        <w:jc w:val="both"/>
        <w:rPr>
          <w:rFonts w:ascii="Arial" w:hAnsi="Arial" w:cs="Arial"/>
          <w:szCs w:val="24"/>
        </w:rPr>
      </w:pPr>
    </w:p>
    <w:p w14:paraId="7CDEDC77" w14:textId="77777777" w:rsidR="00AE4EC6" w:rsidRPr="00220C40" w:rsidRDefault="00AE4EC6" w:rsidP="00A20B45">
      <w:pPr>
        <w:tabs>
          <w:tab w:val="center" w:pos="7380"/>
        </w:tabs>
        <w:jc w:val="both"/>
        <w:rPr>
          <w:rFonts w:ascii="Arial" w:hAnsi="Arial" w:cs="Arial"/>
          <w:szCs w:val="24"/>
        </w:rPr>
      </w:pPr>
    </w:p>
    <w:p w14:paraId="0CBCB839" w14:textId="77777777" w:rsidR="00AE4EC6" w:rsidRPr="00220C40" w:rsidRDefault="00AE4EC6" w:rsidP="00A20B45">
      <w:pPr>
        <w:tabs>
          <w:tab w:val="center" w:pos="7380"/>
        </w:tabs>
        <w:jc w:val="both"/>
        <w:rPr>
          <w:rFonts w:ascii="Arial" w:hAnsi="Arial" w:cs="Arial"/>
          <w:szCs w:val="24"/>
        </w:rPr>
      </w:pPr>
    </w:p>
    <w:tbl>
      <w:tblPr>
        <w:tblW w:w="0" w:type="auto"/>
        <w:jc w:val="center"/>
        <w:tblLook w:val="01E0" w:firstRow="1" w:lastRow="1" w:firstColumn="1" w:lastColumn="1" w:noHBand="0" w:noVBand="0"/>
      </w:tblPr>
      <w:tblGrid>
        <w:gridCol w:w="3509"/>
        <w:gridCol w:w="1917"/>
        <w:gridCol w:w="3645"/>
      </w:tblGrid>
      <w:tr w:rsidR="00A20B45" w:rsidRPr="00220C40" w14:paraId="1242A829" w14:textId="77777777" w:rsidTr="00CE1F6D">
        <w:trPr>
          <w:jc w:val="center"/>
        </w:trPr>
        <w:tc>
          <w:tcPr>
            <w:tcW w:w="3652" w:type="dxa"/>
          </w:tcPr>
          <w:p w14:paraId="3EF40C71" w14:textId="621CBB3E" w:rsidR="00A20B45" w:rsidRPr="00220C40" w:rsidRDefault="00922A6B" w:rsidP="00CE1F6D">
            <w:pPr>
              <w:jc w:val="center"/>
              <w:rPr>
                <w:rFonts w:ascii="Arial" w:hAnsi="Arial" w:cs="Arial"/>
                <w:szCs w:val="24"/>
              </w:rPr>
            </w:pPr>
            <w:r>
              <w:rPr>
                <w:rFonts w:ascii="Arial" w:hAnsi="Arial" w:cs="Arial"/>
                <w:szCs w:val="24"/>
              </w:rPr>
              <w:t>Датум</w:t>
            </w:r>
            <w:r w:rsidR="00A20B45" w:rsidRPr="00220C40">
              <w:rPr>
                <w:rFonts w:ascii="Arial" w:hAnsi="Arial" w:cs="Arial"/>
                <w:szCs w:val="24"/>
              </w:rPr>
              <w:t>:</w:t>
            </w:r>
          </w:p>
        </w:tc>
        <w:tc>
          <w:tcPr>
            <w:tcW w:w="1985" w:type="dxa"/>
          </w:tcPr>
          <w:p w14:paraId="338E2B8F" w14:textId="37F4441B" w:rsidR="00A20B45" w:rsidRPr="00220C40" w:rsidRDefault="00922A6B" w:rsidP="00CE1F6D">
            <w:pPr>
              <w:jc w:val="center"/>
              <w:rPr>
                <w:rFonts w:ascii="Arial" w:hAnsi="Arial" w:cs="Arial"/>
                <w:szCs w:val="24"/>
              </w:rPr>
            </w:pPr>
            <w:r>
              <w:rPr>
                <w:rFonts w:ascii="Arial" w:hAnsi="Arial" w:cs="Arial"/>
                <w:szCs w:val="24"/>
              </w:rPr>
              <w:t>М</w:t>
            </w:r>
            <w:r w:rsidR="00A20B45" w:rsidRPr="00220C40">
              <w:rPr>
                <w:rFonts w:ascii="Arial" w:hAnsi="Arial" w:cs="Arial"/>
                <w:szCs w:val="24"/>
              </w:rPr>
              <w:t>.</w:t>
            </w:r>
            <w:r>
              <w:rPr>
                <w:rFonts w:ascii="Arial" w:hAnsi="Arial" w:cs="Arial"/>
                <w:szCs w:val="24"/>
              </w:rPr>
              <w:t>П</w:t>
            </w:r>
            <w:r w:rsidR="00A20B45" w:rsidRPr="00220C40">
              <w:rPr>
                <w:rFonts w:ascii="Arial" w:hAnsi="Arial" w:cs="Arial"/>
                <w:szCs w:val="24"/>
              </w:rPr>
              <w:t>.</w:t>
            </w:r>
          </w:p>
        </w:tc>
        <w:tc>
          <w:tcPr>
            <w:tcW w:w="3782" w:type="dxa"/>
          </w:tcPr>
          <w:p w14:paraId="7029E4FD" w14:textId="78B80A6E" w:rsidR="00A20B45" w:rsidRPr="00220C40" w:rsidRDefault="00922A6B" w:rsidP="00CE1F6D">
            <w:pPr>
              <w:jc w:val="center"/>
              <w:rPr>
                <w:rFonts w:ascii="Arial" w:hAnsi="Arial" w:cs="Arial"/>
                <w:szCs w:val="24"/>
              </w:rPr>
            </w:pPr>
            <w:r>
              <w:rPr>
                <w:rFonts w:ascii="Arial" w:hAnsi="Arial" w:cs="Arial"/>
                <w:szCs w:val="24"/>
              </w:rPr>
              <w:t>Понуђач</w:t>
            </w:r>
            <w:r w:rsidR="00A20B45" w:rsidRPr="00220C40">
              <w:rPr>
                <w:rFonts w:ascii="Arial" w:hAnsi="Arial" w:cs="Arial"/>
                <w:szCs w:val="24"/>
              </w:rPr>
              <w:t>:</w:t>
            </w:r>
          </w:p>
        </w:tc>
      </w:tr>
      <w:tr w:rsidR="00A20B45" w:rsidRPr="00220C40" w14:paraId="5DF150A9" w14:textId="77777777" w:rsidTr="00CE1F6D">
        <w:trPr>
          <w:jc w:val="center"/>
        </w:trPr>
        <w:tc>
          <w:tcPr>
            <w:tcW w:w="3652" w:type="dxa"/>
            <w:vAlign w:val="center"/>
          </w:tcPr>
          <w:p w14:paraId="2239F640" w14:textId="77777777" w:rsidR="00A20B45" w:rsidRPr="00220C40" w:rsidRDefault="00A20B45" w:rsidP="00CE1F6D">
            <w:pPr>
              <w:jc w:val="both"/>
              <w:rPr>
                <w:rFonts w:ascii="Arial" w:hAnsi="Arial" w:cs="Arial"/>
                <w:szCs w:val="24"/>
              </w:rPr>
            </w:pPr>
          </w:p>
        </w:tc>
        <w:tc>
          <w:tcPr>
            <w:tcW w:w="1985" w:type="dxa"/>
            <w:vAlign w:val="center"/>
          </w:tcPr>
          <w:p w14:paraId="24A8C86C" w14:textId="77777777" w:rsidR="00A20B45" w:rsidRPr="00220C40" w:rsidRDefault="00A20B45" w:rsidP="00CE1F6D">
            <w:pPr>
              <w:jc w:val="both"/>
              <w:rPr>
                <w:rFonts w:ascii="Arial" w:hAnsi="Arial" w:cs="Arial"/>
                <w:szCs w:val="24"/>
              </w:rPr>
            </w:pPr>
          </w:p>
        </w:tc>
        <w:tc>
          <w:tcPr>
            <w:tcW w:w="3782" w:type="dxa"/>
            <w:vAlign w:val="center"/>
          </w:tcPr>
          <w:p w14:paraId="7A1DA289" w14:textId="77777777" w:rsidR="00A20B45" w:rsidRPr="00220C40" w:rsidRDefault="00A20B45" w:rsidP="00CE1F6D">
            <w:pPr>
              <w:jc w:val="both"/>
              <w:rPr>
                <w:rFonts w:ascii="Arial" w:hAnsi="Arial" w:cs="Arial"/>
                <w:szCs w:val="24"/>
              </w:rPr>
            </w:pPr>
          </w:p>
        </w:tc>
      </w:tr>
      <w:tr w:rsidR="00A20B45" w:rsidRPr="00220C40" w14:paraId="094E23C0" w14:textId="77777777" w:rsidTr="00CE1F6D">
        <w:trPr>
          <w:jc w:val="center"/>
        </w:trPr>
        <w:tc>
          <w:tcPr>
            <w:tcW w:w="3652" w:type="dxa"/>
            <w:tcBorders>
              <w:bottom w:val="single" w:sz="4" w:space="0" w:color="auto"/>
            </w:tcBorders>
            <w:vAlign w:val="center"/>
          </w:tcPr>
          <w:p w14:paraId="0DB05D02" w14:textId="77777777" w:rsidR="00A20B45" w:rsidRPr="00220C40" w:rsidRDefault="00A20B45" w:rsidP="00CE1F6D">
            <w:pPr>
              <w:jc w:val="both"/>
              <w:rPr>
                <w:rFonts w:ascii="Arial" w:hAnsi="Arial" w:cs="Arial"/>
                <w:szCs w:val="24"/>
              </w:rPr>
            </w:pPr>
          </w:p>
        </w:tc>
        <w:tc>
          <w:tcPr>
            <w:tcW w:w="1985" w:type="dxa"/>
            <w:vAlign w:val="center"/>
          </w:tcPr>
          <w:p w14:paraId="41ECC1A2" w14:textId="77777777" w:rsidR="00A20B45" w:rsidRPr="00220C40" w:rsidRDefault="00A20B45" w:rsidP="00CE1F6D">
            <w:pPr>
              <w:jc w:val="both"/>
              <w:rPr>
                <w:rFonts w:ascii="Arial" w:hAnsi="Arial" w:cs="Arial"/>
                <w:szCs w:val="24"/>
              </w:rPr>
            </w:pPr>
          </w:p>
        </w:tc>
        <w:tc>
          <w:tcPr>
            <w:tcW w:w="3782" w:type="dxa"/>
            <w:tcBorders>
              <w:bottom w:val="single" w:sz="4" w:space="0" w:color="auto"/>
            </w:tcBorders>
            <w:vAlign w:val="center"/>
          </w:tcPr>
          <w:p w14:paraId="32CD4EA0" w14:textId="77777777" w:rsidR="00A20B45" w:rsidRPr="00220C40" w:rsidRDefault="00A20B45" w:rsidP="00CE1F6D">
            <w:pPr>
              <w:jc w:val="both"/>
              <w:rPr>
                <w:rFonts w:ascii="Arial" w:hAnsi="Arial" w:cs="Arial"/>
                <w:szCs w:val="24"/>
              </w:rPr>
            </w:pPr>
          </w:p>
        </w:tc>
      </w:tr>
    </w:tbl>
    <w:p w14:paraId="15BE2524" w14:textId="77777777" w:rsidR="00A20B45" w:rsidRPr="006D73CD" w:rsidRDefault="00A20B45" w:rsidP="004A18FB">
      <w:pPr>
        <w:jc w:val="right"/>
        <w:rPr>
          <w:rFonts w:ascii="Arial" w:hAnsi="Arial" w:cs="Arial"/>
          <w:b/>
          <w:i/>
          <w:szCs w:val="24"/>
          <w:highlight w:val="magenta"/>
          <w:lang w:val="sr-Latn-RS"/>
        </w:rPr>
      </w:pPr>
    </w:p>
    <w:p w14:paraId="3AA385E2" w14:textId="77777777" w:rsidR="00A20B45" w:rsidRDefault="00A20B45" w:rsidP="004A18FB">
      <w:pPr>
        <w:jc w:val="right"/>
        <w:rPr>
          <w:rFonts w:ascii="Arial" w:hAnsi="Arial"/>
          <w:b/>
          <w:i/>
          <w:highlight w:val="magenta"/>
        </w:rPr>
      </w:pPr>
    </w:p>
    <w:p w14:paraId="2E540499" w14:textId="77777777" w:rsidR="00A20B45" w:rsidRDefault="00A20B45" w:rsidP="004A18FB">
      <w:pPr>
        <w:jc w:val="right"/>
        <w:rPr>
          <w:rFonts w:ascii="Arial" w:hAnsi="Arial"/>
          <w:b/>
          <w:i/>
          <w:highlight w:val="magenta"/>
        </w:rPr>
      </w:pPr>
    </w:p>
    <w:p w14:paraId="68411EB9" w14:textId="77777777" w:rsidR="00A20B45" w:rsidRDefault="00A20B45" w:rsidP="004A18FB">
      <w:pPr>
        <w:jc w:val="right"/>
        <w:rPr>
          <w:rFonts w:ascii="Arial" w:hAnsi="Arial"/>
          <w:b/>
          <w:i/>
          <w:highlight w:val="magenta"/>
        </w:rPr>
      </w:pPr>
    </w:p>
    <w:p w14:paraId="25448171" w14:textId="77777777" w:rsidR="00A20B45" w:rsidRDefault="00A20B45" w:rsidP="004A18FB">
      <w:pPr>
        <w:jc w:val="right"/>
        <w:rPr>
          <w:rFonts w:ascii="Arial" w:hAnsi="Arial"/>
          <w:b/>
          <w:i/>
          <w:highlight w:val="magenta"/>
        </w:rPr>
      </w:pPr>
    </w:p>
    <w:p w14:paraId="5026848C" w14:textId="77777777" w:rsidR="00A20B45" w:rsidRDefault="00A20B45" w:rsidP="004A18FB">
      <w:pPr>
        <w:jc w:val="right"/>
        <w:rPr>
          <w:rFonts w:ascii="Arial" w:hAnsi="Arial"/>
          <w:b/>
          <w:i/>
          <w:highlight w:val="magenta"/>
        </w:rPr>
      </w:pPr>
    </w:p>
    <w:p w14:paraId="70B7C70C" w14:textId="77777777" w:rsidR="00F95EB9" w:rsidRDefault="00F95EB9" w:rsidP="004A18FB">
      <w:pPr>
        <w:jc w:val="right"/>
        <w:rPr>
          <w:rFonts w:ascii="Arial" w:hAnsi="Arial"/>
          <w:b/>
          <w:i/>
          <w:highlight w:val="magenta"/>
        </w:rPr>
      </w:pPr>
    </w:p>
    <w:p w14:paraId="555C0F8B" w14:textId="77777777" w:rsidR="00F95EB9" w:rsidRDefault="00F95EB9" w:rsidP="004A18FB">
      <w:pPr>
        <w:jc w:val="right"/>
        <w:rPr>
          <w:rFonts w:ascii="Arial" w:hAnsi="Arial"/>
          <w:b/>
          <w:i/>
          <w:highlight w:val="magenta"/>
        </w:rPr>
      </w:pPr>
    </w:p>
    <w:p w14:paraId="47CD2ED2" w14:textId="77777777" w:rsidR="00A20B45" w:rsidRDefault="00A20B45" w:rsidP="004A18FB">
      <w:pPr>
        <w:jc w:val="right"/>
        <w:rPr>
          <w:rFonts w:ascii="Arial" w:hAnsi="Arial"/>
          <w:b/>
          <w:i/>
          <w:highlight w:val="magenta"/>
        </w:rPr>
      </w:pPr>
    </w:p>
    <w:p w14:paraId="258A1AA3" w14:textId="77777777" w:rsidR="00470B59" w:rsidRDefault="00470B59" w:rsidP="004A18FB">
      <w:pPr>
        <w:jc w:val="right"/>
        <w:rPr>
          <w:rFonts w:ascii="Arial" w:hAnsi="Arial"/>
          <w:b/>
          <w:i/>
          <w:highlight w:val="magenta"/>
        </w:rPr>
      </w:pPr>
    </w:p>
    <w:p w14:paraId="3E2CABB8" w14:textId="77777777" w:rsidR="00AE4EC6" w:rsidRDefault="00AE4EC6" w:rsidP="004A18FB">
      <w:pPr>
        <w:jc w:val="right"/>
        <w:rPr>
          <w:rFonts w:ascii="Arial" w:hAnsi="Arial"/>
          <w:b/>
          <w:i/>
          <w:highlight w:val="magenta"/>
        </w:rPr>
      </w:pPr>
    </w:p>
    <w:p w14:paraId="52C476C7" w14:textId="77777777" w:rsidR="00AE4EC6" w:rsidRDefault="00AE4EC6" w:rsidP="004A18FB">
      <w:pPr>
        <w:jc w:val="right"/>
        <w:rPr>
          <w:rFonts w:ascii="Arial" w:hAnsi="Arial"/>
          <w:b/>
          <w:i/>
          <w:highlight w:val="magenta"/>
        </w:rPr>
      </w:pPr>
    </w:p>
    <w:p w14:paraId="560D8E54" w14:textId="77777777" w:rsidR="00AE4EC6" w:rsidRDefault="00AE4EC6" w:rsidP="004A18FB">
      <w:pPr>
        <w:jc w:val="right"/>
        <w:rPr>
          <w:rFonts w:ascii="Arial" w:hAnsi="Arial"/>
          <w:b/>
          <w:i/>
          <w:highlight w:val="magenta"/>
        </w:rPr>
      </w:pPr>
    </w:p>
    <w:p w14:paraId="611A04C8" w14:textId="77777777" w:rsidR="00AE4EC6" w:rsidRDefault="00AE4EC6" w:rsidP="004A18FB">
      <w:pPr>
        <w:jc w:val="right"/>
        <w:rPr>
          <w:rFonts w:ascii="Arial" w:hAnsi="Arial"/>
          <w:b/>
          <w:i/>
          <w:highlight w:val="magenta"/>
        </w:rPr>
      </w:pPr>
    </w:p>
    <w:p w14:paraId="3E364572" w14:textId="77777777" w:rsidR="00AE4EC6" w:rsidRDefault="00AE4EC6" w:rsidP="004A18FB">
      <w:pPr>
        <w:jc w:val="right"/>
        <w:rPr>
          <w:rFonts w:ascii="Arial" w:hAnsi="Arial"/>
          <w:b/>
          <w:i/>
          <w:highlight w:val="magenta"/>
        </w:rPr>
      </w:pPr>
    </w:p>
    <w:p w14:paraId="4313099F" w14:textId="77777777" w:rsidR="00AE4EC6" w:rsidRDefault="00AE4EC6" w:rsidP="004A18FB">
      <w:pPr>
        <w:jc w:val="right"/>
        <w:rPr>
          <w:rFonts w:ascii="Arial" w:hAnsi="Arial"/>
          <w:b/>
          <w:i/>
          <w:highlight w:val="magenta"/>
        </w:rPr>
      </w:pPr>
    </w:p>
    <w:p w14:paraId="4C64DF1E" w14:textId="77777777" w:rsidR="00AE4EC6" w:rsidRDefault="00AE4EC6" w:rsidP="004A18FB">
      <w:pPr>
        <w:jc w:val="right"/>
        <w:rPr>
          <w:rFonts w:ascii="Arial" w:hAnsi="Arial"/>
          <w:b/>
          <w:i/>
          <w:highlight w:val="magenta"/>
        </w:rPr>
      </w:pPr>
    </w:p>
    <w:p w14:paraId="54D0713E" w14:textId="77777777" w:rsidR="00AE4EC6" w:rsidRDefault="00AE4EC6" w:rsidP="004A18FB">
      <w:pPr>
        <w:jc w:val="right"/>
        <w:rPr>
          <w:rFonts w:ascii="Arial" w:hAnsi="Arial"/>
          <w:b/>
          <w:i/>
          <w:highlight w:val="magenta"/>
        </w:rPr>
      </w:pPr>
    </w:p>
    <w:p w14:paraId="5B952E37" w14:textId="77777777" w:rsidR="00AE4EC6" w:rsidRDefault="00AE4EC6" w:rsidP="004A18FB">
      <w:pPr>
        <w:jc w:val="right"/>
        <w:rPr>
          <w:rFonts w:ascii="Arial" w:hAnsi="Arial"/>
          <w:b/>
          <w:i/>
          <w:highlight w:val="magenta"/>
        </w:rPr>
      </w:pPr>
    </w:p>
    <w:p w14:paraId="051AD3E5" w14:textId="77777777" w:rsidR="00AE4EC6" w:rsidRDefault="00AE4EC6" w:rsidP="004A18FB">
      <w:pPr>
        <w:jc w:val="right"/>
        <w:rPr>
          <w:rFonts w:ascii="Arial" w:hAnsi="Arial"/>
          <w:b/>
          <w:i/>
          <w:highlight w:val="magenta"/>
        </w:rPr>
      </w:pPr>
    </w:p>
    <w:p w14:paraId="713F987C" w14:textId="77777777" w:rsidR="00AE4EC6" w:rsidRDefault="00AE4EC6" w:rsidP="004A18FB">
      <w:pPr>
        <w:jc w:val="right"/>
        <w:rPr>
          <w:rFonts w:ascii="Arial" w:hAnsi="Arial"/>
          <w:b/>
          <w:i/>
          <w:highlight w:val="magenta"/>
        </w:rPr>
      </w:pPr>
    </w:p>
    <w:p w14:paraId="2FC9B1E7" w14:textId="77777777" w:rsidR="00AE4EC6" w:rsidRDefault="00AE4EC6" w:rsidP="004A18FB">
      <w:pPr>
        <w:jc w:val="right"/>
        <w:rPr>
          <w:rFonts w:ascii="Arial" w:hAnsi="Arial"/>
          <w:b/>
          <w:i/>
          <w:highlight w:val="magenta"/>
        </w:rPr>
      </w:pPr>
    </w:p>
    <w:p w14:paraId="67BAB146" w14:textId="77777777" w:rsidR="00470B59" w:rsidRPr="002F43F5" w:rsidRDefault="00470B59" w:rsidP="00470B59">
      <w:pPr>
        <w:rPr>
          <w:rFonts w:cs="Arial"/>
          <w:szCs w:val="24"/>
          <w:lang w:val="sr-Cyrl-RS"/>
        </w:rPr>
      </w:pPr>
    </w:p>
    <w:p w14:paraId="002FB9C7" w14:textId="77777777" w:rsidR="00470B59" w:rsidRPr="002F43F5" w:rsidRDefault="00470B59" w:rsidP="00470B59">
      <w:pPr>
        <w:rPr>
          <w:rFonts w:cs="Arial"/>
          <w:szCs w:val="24"/>
          <w:lang w:val="sr-Cyrl-RS"/>
        </w:rPr>
      </w:pPr>
    </w:p>
    <w:p w14:paraId="41F6B79F" w14:textId="77777777" w:rsidR="00470B59" w:rsidRDefault="00470B59" w:rsidP="004A18FB">
      <w:pPr>
        <w:jc w:val="right"/>
        <w:rPr>
          <w:rFonts w:ascii="Arial" w:hAnsi="Arial"/>
          <w:b/>
          <w:i/>
          <w:highlight w:val="magenta"/>
        </w:rPr>
      </w:pPr>
    </w:p>
    <w:p w14:paraId="30EF2EAC" w14:textId="77777777" w:rsidR="00470B59" w:rsidRDefault="00470B59" w:rsidP="004A18FB">
      <w:pPr>
        <w:jc w:val="right"/>
        <w:rPr>
          <w:rFonts w:ascii="Arial" w:hAnsi="Arial"/>
          <w:b/>
          <w:i/>
          <w:highlight w:val="magenta"/>
        </w:rPr>
      </w:pPr>
    </w:p>
    <w:p w14:paraId="62DE5187" w14:textId="77777777" w:rsidR="00470B59" w:rsidRDefault="00470B59" w:rsidP="004A18FB">
      <w:pPr>
        <w:jc w:val="right"/>
        <w:rPr>
          <w:rFonts w:ascii="Arial" w:hAnsi="Arial"/>
          <w:b/>
          <w:i/>
          <w:highlight w:val="magenta"/>
        </w:rPr>
      </w:pPr>
    </w:p>
    <w:p w14:paraId="05EA881B" w14:textId="77777777" w:rsidR="00470B59" w:rsidRDefault="00470B59" w:rsidP="004A18FB">
      <w:pPr>
        <w:jc w:val="right"/>
        <w:rPr>
          <w:rFonts w:ascii="Arial" w:hAnsi="Arial"/>
          <w:b/>
          <w:i/>
          <w:highlight w:val="magenta"/>
        </w:rPr>
      </w:pPr>
    </w:p>
    <w:p w14:paraId="1174220B" w14:textId="77777777" w:rsidR="00470B59" w:rsidRDefault="00470B59" w:rsidP="004A18FB">
      <w:pPr>
        <w:jc w:val="right"/>
        <w:rPr>
          <w:rFonts w:ascii="Arial" w:hAnsi="Arial"/>
          <w:b/>
          <w:i/>
          <w:highlight w:val="magenta"/>
        </w:rPr>
      </w:pPr>
    </w:p>
    <w:p w14:paraId="2F4AB63F" w14:textId="77777777" w:rsidR="00F95EB9" w:rsidRDefault="00F95EB9" w:rsidP="004A18FB">
      <w:pPr>
        <w:jc w:val="right"/>
        <w:rPr>
          <w:rFonts w:ascii="Arial" w:hAnsi="Arial"/>
          <w:b/>
          <w:i/>
          <w:highlight w:val="magenta"/>
        </w:rPr>
      </w:pPr>
    </w:p>
    <w:p w14:paraId="603E55D8" w14:textId="77777777" w:rsidR="00F95EB9" w:rsidRDefault="00F95EB9" w:rsidP="004A18FB">
      <w:pPr>
        <w:jc w:val="right"/>
        <w:rPr>
          <w:rFonts w:ascii="Arial" w:hAnsi="Arial"/>
          <w:b/>
          <w:i/>
          <w:highlight w:val="magenta"/>
        </w:rPr>
      </w:pPr>
    </w:p>
    <w:p w14:paraId="527019D5" w14:textId="77777777" w:rsidR="00F95EB9" w:rsidRDefault="00F95EB9" w:rsidP="004A18FB">
      <w:pPr>
        <w:jc w:val="right"/>
        <w:rPr>
          <w:rFonts w:ascii="Arial" w:hAnsi="Arial"/>
          <w:b/>
          <w:i/>
          <w:highlight w:val="magenta"/>
        </w:rPr>
      </w:pPr>
    </w:p>
    <w:p w14:paraId="319BDC78" w14:textId="77777777" w:rsidR="00F95EB9" w:rsidRPr="00AE4EC6" w:rsidRDefault="00F95EB9" w:rsidP="004A18FB">
      <w:pPr>
        <w:jc w:val="right"/>
        <w:rPr>
          <w:rFonts w:ascii="Arial" w:hAnsi="Arial"/>
          <w:b/>
          <w:i/>
        </w:rPr>
      </w:pPr>
    </w:p>
    <w:p w14:paraId="4365A423" w14:textId="77777777" w:rsidR="00470B59" w:rsidRPr="00AE4EC6" w:rsidRDefault="00470B59" w:rsidP="004A18FB">
      <w:pPr>
        <w:jc w:val="right"/>
        <w:rPr>
          <w:rFonts w:ascii="Arial" w:hAnsi="Arial"/>
          <w:b/>
          <w:i/>
        </w:rPr>
      </w:pPr>
    </w:p>
    <w:p w14:paraId="2D56A390" w14:textId="3B015CD2" w:rsidR="004A18FB" w:rsidRPr="00AE4EC6" w:rsidRDefault="00922A6B" w:rsidP="004A18FB">
      <w:pPr>
        <w:jc w:val="right"/>
        <w:rPr>
          <w:rFonts w:ascii="Arial" w:hAnsi="Arial"/>
          <w:b/>
          <w:i/>
        </w:rPr>
      </w:pPr>
      <w:r>
        <w:rPr>
          <w:rFonts w:ascii="Arial" w:hAnsi="Arial"/>
          <w:b/>
          <w:i/>
        </w:rPr>
        <w:t>ОБРАЗАЦ</w:t>
      </w:r>
      <w:r w:rsidR="00F95EB9" w:rsidRPr="00AE4EC6">
        <w:rPr>
          <w:rFonts w:ascii="Arial" w:hAnsi="Arial"/>
          <w:b/>
          <w:i/>
        </w:rPr>
        <w:t xml:space="preserve"> </w:t>
      </w:r>
      <w:r w:rsidR="00E317DF">
        <w:rPr>
          <w:rFonts w:ascii="Arial" w:hAnsi="Arial"/>
          <w:b/>
          <w:i/>
          <w:lang w:val="sr-Latn-RS"/>
        </w:rPr>
        <w:t>7</w:t>
      </w:r>
      <w:r w:rsidR="004A18FB" w:rsidRPr="00AE4EC6">
        <w:rPr>
          <w:rFonts w:ascii="Arial" w:hAnsi="Arial"/>
          <w:b/>
          <w:i/>
        </w:rPr>
        <w:t xml:space="preserve">. </w:t>
      </w:r>
    </w:p>
    <w:p w14:paraId="6FCDA4C6" w14:textId="77777777" w:rsidR="004A18FB" w:rsidRPr="00AE4EC6" w:rsidRDefault="004A18FB" w:rsidP="004A18FB">
      <w:pPr>
        <w:tabs>
          <w:tab w:val="left" w:pos="6870"/>
        </w:tabs>
        <w:jc w:val="both"/>
        <w:rPr>
          <w:rFonts w:ascii="Arial" w:hAnsi="Arial" w:cs="Arial"/>
        </w:rPr>
      </w:pPr>
      <w:r w:rsidRPr="00AE4EC6">
        <w:rPr>
          <w:rFonts w:ascii="Arial" w:hAnsi="Arial" w:cs="Arial"/>
        </w:rPr>
        <w:tab/>
      </w:r>
    </w:p>
    <w:p w14:paraId="3F373B7D" w14:textId="7F5B59B5" w:rsidR="004A18FB" w:rsidRPr="008D25F5" w:rsidRDefault="00922A6B" w:rsidP="004A18FB">
      <w:pPr>
        <w:pStyle w:val="Heading2"/>
        <w:jc w:val="center"/>
        <w:rPr>
          <w:sz w:val="24"/>
          <w:szCs w:val="24"/>
        </w:rPr>
      </w:pPr>
      <w:bookmarkStart w:id="67" w:name="_Toc426618027"/>
      <w:r>
        <w:rPr>
          <w:sz w:val="24"/>
          <w:szCs w:val="24"/>
        </w:rPr>
        <w:t>МОДЕЛ</w:t>
      </w:r>
      <w:r w:rsidR="004A18FB" w:rsidRPr="00AE4EC6">
        <w:rPr>
          <w:sz w:val="24"/>
          <w:szCs w:val="24"/>
        </w:rPr>
        <w:t xml:space="preserve"> </w:t>
      </w:r>
      <w:r>
        <w:rPr>
          <w:sz w:val="24"/>
          <w:szCs w:val="24"/>
        </w:rPr>
        <w:t>УГОВОРА</w:t>
      </w:r>
      <w:bookmarkEnd w:id="67"/>
    </w:p>
    <w:p w14:paraId="44F1F21E" w14:textId="77777777" w:rsidR="004A18FB" w:rsidRPr="008D25F5" w:rsidRDefault="004A18FB" w:rsidP="004A18FB">
      <w:pPr>
        <w:widowControl w:val="0"/>
        <w:autoSpaceDE w:val="0"/>
        <w:autoSpaceDN w:val="0"/>
        <w:adjustRightInd w:val="0"/>
        <w:ind w:left="708" w:firstLine="708"/>
        <w:jc w:val="both"/>
        <w:rPr>
          <w:rFonts w:ascii="Arial" w:hAnsi="Arial" w:cs="Arial"/>
          <w:b/>
          <w:color w:val="000000"/>
          <w:szCs w:val="24"/>
        </w:rPr>
      </w:pPr>
    </w:p>
    <w:p w14:paraId="522D0995" w14:textId="423CE5C4" w:rsidR="00F95EB9" w:rsidRPr="008D25F5" w:rsidRDefault="00F95EB9" w:rsidP="00F95EB9">
      <w:pPr>
        <w:tabs>
          <w:tab w:val="left" w:pos="709"/>
          <w:tab w:val="center" w:pos="7938"/>
        </w:tabs>
        <w:jc w:val="both"/>
        <w:rPr>
          <w:rFonts w:ascii="Arial" w:hAnsi="Arial" w:cs="Arial"/>
          <w:i/>
          <w:szCs w:val="24"/>
        </w:rPr>
      </w:pPr>
      <w:r w:rsidRPr="008D25F5">
        <w:rPr>
          <w:rFonts w:ascii="Arial" w:hAnsi="Arial" w:cs="Arial"/>
          <w:i/>
          <w:szCs w:val="24"/>
        </w:rPr>
        <w:t>.</w:t>
      </w:r>
    </w:p>
    <w:p w14:paraId="24D57FC8" w14:textId="77777777" w:rsidR="00F95EB9" w:rsidRPr="008D25F5" w:rsidRDefault="00F95EB9" w:rsidP="00F95EB9">
      <w:pPr>
        <w:tabs>
          <w:tab w:val="left" w:pos="709"/>
          <w:tab w:val="center" w:pos="7938"/>
        </w:tabs>
        <w:jc w:val="both"/>
        <w:rPr>
          <w:rFonts w:ascii="Arial" w:hAnsi="Arial" w:cs="Arial"/>
          <w:i/>
          <w:szCs w:val="24"/>
        </w:rPr>
      </w:pPr>
    </w:p>
    <w:p w14:paraId="2D93EFA7" w14:textId="6A205551" w:rsidR="00F95EB9" w:rsidRPr="008D25F5" w:rsidRDefault="00922A6B" w:rsidP="00F95EB9">
      <w:pPr>
        <w:rPr>
          <w:rFonts w:ascii="Arial" w:hAnsi="Arial" w:cs="Arial"/>
          <w:b/>
        </w:rPr>
      </w:pPr>
      <w:r>
        <w:rPr>
          <w:rFonts w:ascii="Arial" w:hAnsi="Arial" w:cs="Arial"/>
          <w:b/>
        </w:rPr>
        <w:t>УГОВОРНЕ</w:t>
      </w:r>
      <w:r w:rsidR="00F95EB9" w:rsidRPr="008D25F5">
        <w:rPr>
          <w:rFonts w:ascii="Arial" w:hAnsi="Arial" w:cs="Arial"/>
          <w:b/>
        </w:rPr>
        <w:t xml:space="preserve"> </w:t>
      </w:r>
      <w:r>
        <w:rPr>
          <w:rFonts w:ascii="Arial" w:hAnsi="Arial" w:cs="Arial"/>
          <w:b/>
        </w:rPr>
        <w:t>СТРАНЕ</w:t>
      </w:r>
      <w:r w:rsidR="00F95EB9" w:rsidRPr="008D25F5">
        <w:rPr>
          <w:rFonts w:ascii="Arial" w:hAnsi="Arial" w:cs="Arial"/>
          <w:b/>
        </w:rPr>
        <w:t>:</w:t>
      </w:r>
    </w:p>
    <w:p w14:paraId="1F5DA4E6" w14:textId="77777777" w:rsidR="00F95EB9" w:rsidRPr="008D25F5" w:rsidRDefault="00F95EB9" w:rsidP="00F95EB9">
      <w:pPr>
        <w:rPr>
          <w:rFonts w:ascii="Arial" w:hAnsi="Arial" w:cs="Arial"/>
          <w:b/>
        </w:rPr>
      </w:pPr>
    </w:p>
    <w:p w14:paraId="668BCD1D" w14:textId="2C8CCD9F" w:rsidR="00F95EB9" w:rsidRPr="008D25F5" w:rsidRDefault="00922A6B" w:rsidP="00F95EB9">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Јавно</w:t>
      </w:r>
      <w:r w:rsidR="00F95EB9" w:rsidRPr="008D25F5">
        <w:rPr>
          <w:rFonts w:ascii="Arial" w:hAnsi="Arial" w:cs="Arial"/>
          <w:sz w:val="24"/>
          <w:szCs w:val="24"/>
        </w:rPr>
        <w:t xml:space="preserve"> </w:t>
      </w:r>
      <w:r>
        <w:rPr>
          <w:rFonts w:ascii="Arial" w:hAnsi="Arial" w:cs="Arial"/>
          <w:sz w:val="24"/>
          <w:szCs w:val="24"/>
        </w:rPr>
        <w:t>предузеће</w:t>
      </w:r>
      <w:r w:rsidR="00F95EB9" w:rsidRPr="008D25F5">
        <w:rPr>
          <w:rFonts w:ascii="Arial" w:hAnsi="Arial" w:cs="Arial"/>
          <w:sz w:val="24"/>
          <w:szCs w:val="24"/>
        </w:rPr>
        <w:t xml:space="preserve"> „</w:t>
      </w:r>
      <w:r>
        <w:rPr>
          <w:rFonts w:ascii="Arial" w:hAnsi="Arial" w:cs="Arial"/>
          <w:sz w:val="24"/>
          <w:szCs w:val="24"/>
        </w:rPr>
        <w:t>Електропривреда</w:t>
      </w:r>
      <w:r w:rsidR="00F95EB9" w:rsidRPr="008D25F5">
        <w:rPr>
          <w:rFonts w:ascii="Arial" w:hAnsi="Arial" w:cs="Arial"/>
          <w:sz w:val="24"/>
          <w:szCs w:val="24"/>
        </w:rPr>
        <w:t xml:space="preserve"> </w:t>
      </w:r>
      <w:r>
        <w:rPr>
          <w:rFonts w:ascii="Arial" w:hAnsi="Arial" w:cs="Arial"/>
          <w:sz w:val="24"/>
          <w:szCs w:val="24"/>
        </w:rPr>
        <w:t>Србије</w:t>
      </w:r>
      <w:r w:rsidR="00F95EB9" w:rsidRPr="008D25F5">
        <w:rPr>
          <w:rFonts w:ascii="Arial" w:hAnsi="Arial" w:cs="Arial"/>
          <w:sz w:val="24"/>
          <w:szCs w:val="24"/>
        </w:rPr>
        <w:t xml:space="preserve">“ </w:t>
      </w:r>
      <w:r>
        <w:rPr>
          <w:rFonts w:ascii="Arial" w:hAnsi="Arial" w:cs="Arial"/>
          <w:sz w:val="24"/>
          <w:szCs w:val="24"/>
        </w:rPr>
        <w:t>из</w:t>
      </w:r>
      <w:r w:rsidR="00F95EB9" w:rsidRPr="008D25F5">
        <w:rPr>
          <w:rFonts w:ascii="Arial" w:hAnsi="Arial" w:cs="Arial"/>
          <w:sz w:val="24"/>
          <w:szCs w:val="24"/>
        </w:rPr>
        <w:t xml:space="preserve"> </w:t>
      </w:r>
      <w:r>
        <w:rPr>
          <w:rFonts w:ascii="Arial" w:hAnsi="Arial" w:cs="Arial"/>
          <w:sz w:val="24"/>
          <w:szCs w:val="24"/>
        </w:rPr>
        <w:t>Београда</w:t>
      </w:r>
      <w:r w:rsidR="00F95EB9" w:rsidRPr="008D25F5">
        <w:rPr>
          <w:rFonts w:ascii="Arial" w:hAnsi="Arial" w:cs="Arial"/>
          <w:sz w:val="24"/>
          <w:szCs w:val="24"/>
        </w:rPr>
        <w:t xml:space="preserve">, </w:t>
      </w:r>
      <w:r>
        <w:rPr>
          <w:rFonts w:ascii="Arial" w:hAnsi="Arial" w:cs="Arial"/>
          <w:sz w:val="24"/>
          <w:szCs w:val="24"/>
        </w:rPr>
        <w:t>Улица</w:t>
      </w:r>
      <w:r w:rsidR="00E655E4">
        <w:rPr>
          <w:rFonts w:ascii="Arial" w:hAnsi="Arial" w:cs="Arial"/>
          <w:sz w:val="24"/>
          <w:szCs w:val="24"/>
        </w:rPr>
        <w:t xml:space="preserve"> </w:t>
      </w:r>
      <w:r>
        <w:rPr>
          <w:rFonts w:ascii="Arial" w:hAnsi="Arial" w:cs="Arial"/>
          <w:sz w:val="24"/>
          <w:szCs w:val="24"/>
        </w:rPr>
        <w:t>царице</w:t>
      </w:r>
      <w:r w:rsidR="00F95EB9" w:rsidRPr="008D25F5">
        <w:rPr>
          <w:rFonts w:ascii="Arial" w:hAnsi="Arial"/>
          <w:sz w:val="24"/>
        </w:rPr>
        <w:t xml:space="preserve"> </w:t>
      </w:r>
      <w:r>
        <w:rPr>
          <w:rFonts w:ascii="Arial" w:hAnsi="Arial"/>
          <w:sz w:val="24"/>
        </w:rPr>
        <w:t>Милице</w:t>
      </w:r>
      <w:r w:rsidR="00F95EB9" w:rsidRPr="008D25F5">
        <w:rPr>
          <w:rFonts w:ascii="Arial" w:hAnsi="Arial"/>
          <w:sz w:val="24"/>
        </w:rPr>
        <w:t xml:space="preserve"> </w:t>
      </w:r>
      <w:r>
        <w:rPr>
          <w:rFonts w:ascii="Arial" w:hAnsi="Arial" w:cs="Arial"/>
          <w:sz w:val="24"/>
          <w:szCs w:val="24"/>
        </w:rPr>
        <w:t>бр</w:t>
      </w:r>
      <w:r w:rsidR="00F95EB9" w:rsidRPr="008D25F5">
        <w:rPr>
          <w:rFonts w:ascii="Arial" w:hAnsi="Arial" w:cs="Arial"/>
          <w:sz w:val="24"/>
          <w:szCs w:val="24"/>
        </w:rPr>
        <w:t xml:space="preserve">. </w:t>
      </w:r>
      <w:r w:rsidR="00F95EB9" w:rsidRPr="008D25F5">
        <w:rPr>
          <w:rFonts w:ascii="Arial" w:hAnsi="Arial"/>
          <w:sz w:val="24"/>
        </w:rPr>
        <w:t xml:space="preserve">2, </w:t>
      </w:r>
      <w:r>
        <w:rPr>
          <w:rFonts w:ascii="Arial" w:hAnsi="Arial" w:cs="Arial"/>
          <w:sz w:val="24"/>
          <w:szCs w:val="24"/>
          <w:lang w:val="sr-Cyrl-CS"/>
        </w:rPr>
        <w:t>м</w:t>
      </w:r>
      <w:r>
        <w:rPr>
          <w:rFonts w:ascii="Arial" w:hAnsi="Arial" w:cs="Arial"/>
          <w:sz w:val="24"/>
          <w:szCs w:val="24"/>
        </w:rPr>
        <w:t>атични</w:t>
      </w:r>
      <w:r w:rsidR="00F95EB9" w:rsidRPr="008D25F5">
        <w:rPr>
          <w:rFonts w:ascii="Arial" w:hAnsi="Arial"/>
          <w:sz w:val="24"/>
        </w:rPr>
        <w:t xml:space="preserve"> </w:t>
      </w:r>
      <w:r>
        <w:rPr>
          <w:rFonts w:ascii="Arial" w:hAnsi="Arial"/>
          <w:sz w:val="24"/>
        </w:rPr>
        <w:t>број</w:t>
      </w:r>
      <w:r w:rsidR="00F95EB9" w:rsidRPr="008D25F5">
        <w:rPr>
          <w:rFonts w:ascii="Arial" w:hAnsi="Arial"/>
          <w:sz w:val="24"/>
        </w:rPr>
        <w:t xml:space="preserve"> 20053658, </w:t>
      </w:r>
      <w:r>
        <w:rPr>
          <w:rFonts w:ascii="Arial" w:hAnsi="Arial"/>
          <w:sz w:val="24"/>
        </w:rPr>
        <w:t>ПИБ</w:t>
      </w:r>
      <w:r w:rsidR="00F95EB9" w:rsidRPr="008D25F5">
        <w:rPr>
          <w:rFonts w:ascii="Arial" w:hAnsi="Arial"/>
          <w:sz w:val="24"/>
        </w:rPr>
        <w:t xml:space="preserve"> 103920327</w:t>
      </w:r>
      <w:r w:rsidR="00F95EB9" w:rsidRPr="008D25F5">
        <w:rPr>
          <w:rFonts w:ascii="Arial" w:hAnsi="Arial" w:cs="Arial"/>
          <w:sz w:val="24"/>
          <w:szCs w:val="24"/>
        </w:rPr>
        <w:t xml:space="preserve">, </w:t>
      </w:r>
      <w:r>
        <w:rPr>
          <w:rFonts w:ascii="Arial" w:hAnsi="Arial" w:cs="Arial"/>
          <w:sz w:val="24"/>
          <w:szCs w:val="24"/>
          <w:lang w:val="sr-Cyrl-CS"/>
        </w:rPr>
        <w:t>т</w:t>
      </w:r>
      <w:r>
        <w:rPr>
          <w:rFonts w:ascii="Arial" w:hAnsi="Arial" w:cs="Arial"/>
          <w:sz w:val="24"/>
          <w:szCs w:val="24"/>
        </w:rPr>
        <w:t>екући</w:t>
      </w:r>
      <w:r w:rsidR="00F95EB9" w:rsidRPr="008D25F5">
        <w:rPr>
          <w:rFonts w:ascii="Arial" w:hAnsi="Arial" w:cs="Arial"/>
          <w:sz w:val="24"/>
          <w:szCs w:val="24"/>
        </w:rPr>
        <w:t xml:space="preserve"> </w:t>
      </w:r>
      <w:r>
        <w:rPr>
          <w:rFonts w:ascii="Arial" w:hAnsi="Arial" w:cs="Arial"/>
          <w:sz w:val="24"/>
          <w:szCs w:val="24"/>
        </w:rPr>
        <w:t>рачун</w:t>
      </w:r>
      <w:r w:rsidR="00F95EB9" w:rsidRPr="008D25F5">
        <w:rPr>
          <w:rFonts w:ascii="Arial" w:hAnsi="Arial" w:cs="Arial"/>
          <w:sz w:val="24"/>
          <w:szCs w:val="24"/>
        </w:rPr>
        <w:t xml:space="preserve"> 160-700-13 </w:t>
      </w:r>
      <w:r>
        <w:rPr>
          <w:rFonts w:ascii="Arial" w:hAnsi="Arial" w:cs="Arial"/>
          <w:sz w:val="24"/>
          <w:szCs w:val="24"/>
        </w:rPr>
        <w:t>Банка</w:t>
      </w:r>
      <w:r w:rsidR="00F95EB9" w:rsidRPr="008D25F5">
        <w:rPr>
          <w:rFonts w:ascii="Arial" w:hAnsi="Arial" w:cs="Arial"/>
          <w:sz w:val="24"/>
          <w:szCs w:val="24"/>
        </w:rPr>
        <w:t xml:space="preserve"> </w:t>
      </w:r>
      <w:r>
        <w:rPr>
          <w:rFonts w:ascii="Arial" w:hAnsi="Arial" w:cs="Arial"/>
          <w:sz w:val="24"/>
          <w:szCs w:val="24"/>
        </w:rPr>
        <w:t>Интеса</w:t>
      </w:r>
      <w:r w:rsidR="00F95EB9" w:rsidRPr="008D25F5">
        <w:rPr>
          <w:rFonts w:ascii="Arial" w:hAnsi="Arial" w:cs="Arial"/>
          <w:sz w:val="24"/>
          <w:szCs w:val="24"/>
        </w:rPr>
        <w:t xml:space="preserve"> </w:t>
      </w:r>
      <w:r>
        <w:rPr>
          <w:rFonts w:ascii="Arial" w:hAnsi="Arial"/>
          <w:sz w:val="24"/>
        </w:rPr>
        <w:t>које</w:t>
      </w:r>
      <w:r w:rsidR="00F95EB9" w:rsidRPr="008D25F5">
        <w:rPr>
          <w:rFonts w:ascii="Arial" w:hAnsi="Arial"/>
          <w:sz w:val="24"/>
        </w:rPr>
        <w:t xml:space="preserve"> </w:t>
      </w:r>
      <w:r>
        <w:rPr>
          <w:rFonts w:ascii="Arial" w:hAnsi="Arial"/>
          <w:sz w:val="24"/>
        </w:rPr>
        <w:t>заступа</w:t>
      </w:r>
      <w:r w:rsidR="00F95EB9" w:rsidRPr="008D25F5">
        <w:rPr>
          <w:rFonts w:ascii="Arial" w:hAnsi="Arial"/>
          <w:sz w:val="24"/>
        </w:rPr>
        <w:t xml:space="preserve"> </w:t>
      </w:r>
      <w:r>
        <w:rPr>
          <w:rFonts w:ascii="Arial" w:hAnsi="Arial"/>
          <w:sz w:val="24"/>
        </w:rPr>
        <w:t>законски</w:t>
      </w:r>
      <w:r w:rsidR="00F95EB9" w:rsidRPr="008D25F5">
        <w:rPr>
          <w:rFonts w:ascii="Arial" w:hAnsi="Arial"/>
          <w:sz w:val="24"/>
        </w:rPr>
        <w:t xml:space="preserve"> </w:t>
      </w:r>
      <w:r>
        <w:rPr>
          <w:rFonts w:ascii="Arial" w:hAnsi="Arial"/>
          <w:sz w:val="24"/>
        </w:rPr>
        <w:t>заступник</w:t>
      </w:r>
      <w:r w:rsidR="00F95EB9" w:rsidRPr="008D25F5">
        <w:rPr>
          <w:rFonts w:ascii="Arial" w:hAnsi="Arial"/>
          <w:sz w:val="24"/>
        </w:rPr>
        <w:t xml:space="preserve"> </w:t>
      </w:r>
      <w:r>
        <w:rPr>
          <w:rFonts w:ascii="Arial" w:hAnsi="Arial"/>
          <w:sz w:val="24"/>
          <w:szCs w:val="24"/>
        </w:rPr>
        <w:t>Александар</w:t>
      </w:r>
      <w:r w:rsidR="00F95EB9" w:rsidRPr="008D25F5">
        <w:rPr>
          <w:rFonts w:ascii="Arial" w:hAnsi="Arial"/>
          <w:sz w:val="24"/>
          <w:szCs w:val="24"/>
        </w:rPr>
        <w:t xml:space="preserve"> </w:t>
      </w:r>
      <w:r>
        <w:rPr>
          <w:rFonts w:ascii="Arial" w:hAnsi="Arial"/>
          <w:sz w:val="24"/>
          <w:szCs w:val="24"/>
        </w:rPr>
        <w:t>Обрадовић</w:t>
      </w:r>
      <w:r w:rsidR="00F95EB9" w:rsidRPr="008D25F5">
        <w:rPr>
          <w:rFonts w:ascii="Arial" w:hAnsi="Arial"/>
          <w:sz w:val="24"/>
          <w:szCs w:val="24"/>
        </w:rPr>
        <w:t>,</w:t>
      </w:r>
      <w:r w:rsidR="00F95EB9" w:rsidRPr="008D25F5">
        <w:rPr>
          <w:rFonts w:ascii="Arial" w:hAnsi="Arial" w:cs="Arial"/>
          <w:sz w:val="24"/>
          <w:szCs w:val="24"/>
        </w:rPr>
        <w:t xml:space="preserve"> </w:t>
      </w:r>
      <w:r>
        <w:rPr>
          <w:rFonts w:ascii="Arial" w:hAnsi="Arial"/>
          <w:sz w:val="24"/>
          <w:szCs w:val="24"/>
        </w:rPr>
        <w:t>директор</w:t>
      </w:r>
      <w:r w:rsidR="00F95EB9" w:rsidRPr="008D25F5">
        <w:rPr>
          <w:rFonts w:ascii="Arial" w:hAnsi="Arial" w:cs="Arial"/>
          <w:sz w:val="24"/>
          <w:szCs w:val="24"/>
        </w:rPr>
        <w:t xml:space="preserve"> (</w:t>
      </w:r>
      <w:r>
        <w:rPr>
          <w:rFonts w:ascii="Arial" w:hAnsi="Arial" w:cs="Arial"/>
          <w:sz w:val="24"/>
          <w:szCs w:val="24"/>
        </w:rPr>
        <w:t>у</w:t>
      </w:r>
      <w:r w:rsidR="00F95EB9" w:rsidRPr="008D25F5">
        <w:rPr>
          <w:rFonts w:ascii="Arial" w:hAnsi="Arial" w:cs="Arial"/>
          <w:sz w:val="24"/>
          <w:szCs w:val="24"/>
        </w:rPr>
        <w:t xml:space="preserve"> </w:t>
      </w:r>
      <w:r>
        <w:rPr>
          <w:rFonts w:ascii="Arial" w:hAnsi="Arial" w:cs="Arial"/>
          <w:sz w:val="24"/>
          <w:szCs w:val="24"/>
        </w:rPr>
        <w:t>да</w:t>
      </w:r>
      <w:r w:rsidR="00741256">
        <w:rPr>
          <w:rFonts w:ascii="Arial" w:hAnsi="Arial" w:cs="Arial"/>
          <w:sz w:val="24"/>
          <w:szCs w:val="24"/>
        </w:rPr>
        <w:t>љ</w:t>
      </w:r>
      <w:r>
        <w:rPr>
          <w:rFonts w:ascii="Arial" w:hAnsi="Arial" w:cs="Arial"/>
          <w:sz w:val="24"/>
          <w:szCs w:val="24"/>
        </w:rPr>
        <w:t>ем</w:t>
      </w:r>
      <w:r w:rsidR="00F95EB9" w:rsidRPr="008D25F5">
        <w:rPr>
          <w:rFonts w:ascii="Arial" w:hAnsi="Arial" w:cs="Arial"/>
          <w:sz w:val="24"/>
          <w:szCs w:val="24"/>
        </w:rPr>
        <w:t xml:space="preserve"> </w:t>
      </w:r>
      <w:r>
        <w:rPr>
          <w:rFonts w:ascii="Arial" w:hAnsi="Arial" w:cs="Arial"/>
          <w:sz w:val="24"/>
          <w:szCs w:val="24"/>
        </w:rPr>
        <w:t>тексту</w:t>
      </w:r>
      <w:r w:rsidR="00F95EB9" w:rsidRPr="008D25F5">
        <w:rPr>
          <w:rFonts w:ascii="Arial" w:hAnsi="Arial" w:cs="Arial"/>
          <w:sz w:val="24"/>
          <w:szCs w:val="24"/>
        </w:rPr>
        <w:t>:</w:t>
      </w:r>
      <w:r>
        <w:rPr>
          <w:rFonts w:ascii="Arial" w:hAnsi="Arial" w:cs="Arial"/>
          <w:sz w:val="24"/>
          <w:szCs w:val="24"/>
        </w:rPr>
        <w:t>Наручилац</w:t>
      </w:r>
      <w:r w:rsidR="00F95EB9" w:rsidRPr="008D25F5">
        <w:rPr>
          <w:rFonts w:ascii="Arial" w:hAnsi="Arial" w:cs="Arial"/>
          <w:sz w:val="24"/>
          <w:szCs w:val="24"/>
        </w:rPr>
        <w:t>)</w:t>
      </w:r>
    </w:p>
    <w:p w14:paraId="1C48CF44" w14:textId="77777777" w:rsidR="00F95EB9" w:rsidRPr="008D25F5" w:rsidRDefault="00F95EB9" w:rsidP="00F95EB9">
      <w:pPr>
        <w:ind w:firstLine="360"/>
        <w:jc w:val="both"/>
        <w:rPr>
          <w:rFonts w:ascii="Arial" w:hAnsi="Arial"/>
          <w:szCs w:val="24"/>
        </w:rPr>
      </w:pPr>
    </w:p>
    <w:p w14:paraId="3044359A" w14:textId="63B7F72A" w:rsidR="00F95EB9" w:rsidRPr="008D25F5" w:rsidRDefault="00922A6B" w:rsidP="00F95EB9">
      <w:pPr>
        <w:ind w:firstLine="360"/>
        <w:jc w:val="both"/>
        <w:rPr>
          <w:rFonts w:ascii="Arial" w:hAnsi="Arial"/>
          <w:szCs w:val="24"/>
        </w:rPr>
      </w:pPr>
      <w:r>
        <w:rPr>
          <w:rFonts w:ascii="Arial" w:hAnsi="Arial"/>
          <w:szCs w:val="24"/>
        </w:rPr>
        <w:t>и</w:t>
      </w:r>
    </w:p>
    <w:p w14:paraId="43C91CE0" w14:textId="77777777" w:rsidR="00F95EB9" w:rsidRPr="008D25F5" w:rsidRDefault="00F95EB9" w:rsidP="00F95EB9">
      <w:pPr>
        <w:ind w:firstLine="360"/>
        <w:jc w:val="both"/>
        <w:rPr>
          <w:rFonts w:ascii="Arial" w:hAnsi="Arial"/>
          <w:szCs w:val="24"/>
        </w:rPr>
      </w:pPr>
    </w:p>
    <w:p w14:paraId="1565A59A" w14:textId="48AEE344" w:rsidR="00F95EB9" w:rsidRPr="008D25F5" w:rsidRDefault="00F95EB9" w:rsidP="00F95EB9">
      <w:pPr>
        <w:pStyle w:val="ListParagraph"/>
        <w:numPr>
          <w:ilvl w:val="0"/>
          <w:numId w:val="23"/>
        </w:numPr>
        <w:spacing w:after="0" w:line="240" w:lineRule="auto"/>
        <w:jc w:val="both"/>
        <w:rPr>
          <w:rFonts w:ascii="Arial" w:hAnsi="Arial"/>
          <w:sz w:val="24"/>
          <w:szCs w:val="24"/>
        </w:rPr>
      </w:pPr>
      <w:r w:rsidRPr="008D25F5">
        <w:rPr>
          <w:rFonts w:ascii="Arial" w:hAnsi="Arial"/>
          <w:sz w:val="24"/>
          <w:szCs w:val="24"/>
        </w:rPr>
        <w:t xml:space="preserve">_________________ </w:t>
      </w:r>
      <w:r w:rsidR="00922A6B">
        <w:rPr>
          <w:rFonts w:ascii="Arial" w:hAnsi="Arial"/>
          <w:sz w:val="24"/>
          <w:szCs w:val="24"/>
        </w:rPr>
        <w:t>из</w:t>
      </w:r>
      <w:r w:rsidRPr="008D25F5">
        <w:rPr>
          <w:rFonts w:ascii="Arial" w:hAnsi="Arial"/>
          <w:sz w:val="24"/>
          <w:szCs w:val="24"/>
        </w:rPr>
        <w:t xml:space="preserve"> ________, </w:t>
      </w:r>
      <w:r w:rsidR="00922A6B">
        <w:rPr>
          <w:rFonts w:ascii="Arial" w:hAnsi="Arial"/>
          <w:sz w:val="24"/>
          <w:szCs w:val="24"/>
        </w:rPr>
        <w:t>ул</w:t>
      </w:r>
      <w:r w:rsidRPr="008D25F5">
        <w:rPr>
          <w:rFonts w:ascii="Arial" w:hAnsi="Arial"/>
          <w:sz w:val="24"/>
          <w:szCs w:val="24"/>
        </w:rPr>
        <w:t xml:space="preserve">. ____________, </w:t>
      </w:r>
      <w:r w:rsidR="00922A6B">
        <w:rPr>
          <w:rFonts w:ascii="Arial" w:hAnsi="Arial"/>
          <w:sz w:val="24"/>
          <w:szCs w:val="24"/>
        </w:rPr>
        <w:t>бр</w:t>
      </w:r>
      <w:r w:rsidRPr="008D25F5">
        <w:rPr>
          <w:rFonts w:ascii="Arial" w:hAnsi="Arial"/>
          <w:sz w:val="24"/>
          <w:szCs w:val="24"/>
        </w:rPr>
        <w:t xml:space="preserve">.____, </w:t>
      </w:r>
      <w:r w:rsidR="00922A6B">
        <w:rPr>
          <w:rFonts w:ascii="Arial" w:hAnsi="Arial"/>
          <w:sz w:val="24"/>
          <w:szCs w:val="24"/>
        </w:rPr>
        <w:t>матични</w:t>
      </w:r>
      <w:r w:rsidRPr="008D25F5">
        <w:rPr>
          <w:rFonts w:ascii="Arial" w:hAnsi="Arial"/>
          <w:sz w:val="24"/>
          <w:szCs w:val="24"/>
        </w:rPr>
        <w:t xml:space="preserve"> </w:t>
      </w:r>
      <w:r w:rsidR="00922A6B">
        <w:rPr>
          <w:rFonts w:ascii="Arial" w:hAnsi="Arial"/>
          <w:sz w:val="24"/>
          <w:szCs w:val="24"/>
        </w:rPr>
        <w:t>број</w:t>
      </w:r>
      <w:r w:rsidRPr="008D25F5">
        <w:rPr>
          <w:rFonts w:ascii="Arial" w:hAnsi="Arial"/>
          <w:sz w:val="24"/>
          <w:szCs w:val="24"/>
        </w:rPr>
        <w:t xml:space="preserve">: ___________, </w:t>
      </w:r>
      <w:r w:rsidR="00922A6B">
        <w:rPr>
          <w:rFonts w:ascii="Arial" w:hAnsi="Arial"/>
          <w:sz w:val="24"/>
          <w:szCs w:val="24"/>
        </w:rPr>
        <w:t>ПИБ</w:t>
      </w:r>
      <w:r w:rsidRPr="008D25F5">
        <w:rPr>
          <w:rFonts w:ascii="Arial" w:hAnsi="Arial"/>
          <w:sz w:val="24"/>
          <w:szCs w:val="24"/>
        </w:rPr>
        <w:t xml:space="preserve">: _____________, </w:t>
      </w:r>
      <w:r w:rsidR="00922A6B">
        <w:rPr>
          <w:rFonts w:ascii="Arial" w:hAnsi="Arial"/>
          <w:sz w:val="24"/>
          <w:szCs w:val="24"/>
          <w:lang w:val="sr-Cyrl-CS"/>
        </w:rPr>
        <w:t>текући</w:t>
      </w:r>
      <w:r w:rsidRPr="008D25F5">
        <w:rPr>
          <w:rFonts w:ascii="Arial" w:hAnsi="Arial"/>
          <w:sz w:val="24"/>
          <w:szCs w:val="24"/>
          <w:lang w:val="sr-Cyrl-CS"/>
        </w:rPr>
        <w:t xml:space="preserve"> </w:t>
      </w:r>
      <w:r w:rsidR="00922A6B">
        <w:rPr>
          <w:rFonts w:ascii="Arial" w:hAnsi="Arial"/>
          <w:sz w:val="24"/>
          <w:szCs w:val="24"/>
          <w:lang w:val="sr-Cyrl-CS"/>
        </w:rPr>
        <w:t>рачун</w:t>
      </w:r>
      <w:r w:rsidRPr="008D25F5">
        <w:rPr>
          <w:rFonts w:ascii="Arial" w:hAnsi="Arial"/>
          <w:sz w:val="24"/>
          <w:szCs w:val="24"/>
          <w:u w:val="single"/>
          <w:lang w:val="sr-Cyrl-CS"/>
        </w:rPr>
        <w:t>:</w:t>
      </w:r>
      <w:r w:rsidRPr="008D25F5">
        <w:rPr>
          <w:rFonts w:ascii="Arial" w:hAnsi="Arial"/>
          <w:sz w:val="24"/>
          <w:szCs w:val="24"/>
          <w:lang w:val="sr-Cyrl-CS"/>
        </w:rPr>
        <w:t xml:space="preserve"> _______________,</w:t>
      </w:r>
      <w:r w:rsidRPr="008D25F5">
        <w:rPr>
          <w:rFonts w:ascii="Arial" w:hAnsi="Arial"/>
          <w:sz w:val="24"/>
          <w:lang w:val="sr-Cyrl-CS"/>
        </w:rPr>
        <w:t xml:space="preserve"> </w:t>
      </w:r>
      <w:r w:rsidR="00922A6B">
        <w:rPr>
          <w:rFonts w:ascii="Arial" w:hAnsi="Arial"/>
          <w:sz w:val="24"/>
          <w:szCs w:val="24"/>
        </w:rPr>
        <w:t>кога</w:t>
      </w:r>
      <w:r w:rsidRPr="008D25F5">
        <w:rPr>
          <w:rFonts w:ascii="Arial" w:hAnsi="Arial"/>
          <w:sz w:val="24"/>
          <w:szCs w:val="24"/>
        </w:rPr>
        <w:t xml:space="preserve"> </w:t>
      </w:r>
      <w:r w:rsidR="00922A6B">
        <w:rPr>
          <w:rFonts w:ascii="Arial" w:hAnsi="Arial"/>
          <w:sz w:val="24"/>
          <w:szCs w:val="24"/>
        </w:rPr>
        <w:t>заступа</w:t>
      </w:r>
      <w:r w:rsidRPr="008D25F5">
        <w:rPr>
          <w:rFonts w:ascii="Arial" w:hAnsi="Arial"/>
          <w:sz w:val="24"/>
          <w:szCs w:val="24"/>
        </w:rPr>
        <w:t xml:space="preserve"> __________________, _____________, (</w:t>
      </w:r>
      <w:r w:rsidR="00922A6B">
        <w:rPr>
          <w:rFonts w:ascii="Arial" w:hAnsi="Arial"/>
          <w:sz w:val="24"/>
          <w:szCs w:val="24"/>
        </w:rPr>
        <w:t>као</w:t>
      </w:r>
      <w:r w:rsidRPr="008D25F5">
        <w:rPr>
          <w:rFonts w:ascii="Arial" w:hAnsi="Arial"/>
          <w:sz w:val="24"/>
          <w:szCs w:val="24"/>
        </w:rPr>
        <w:t xml:space="preserve"> </w:t>
      </w:r>
      <w:r w:rsidR="00922A6B">
        <w:rPr>
          <w:rFonts w:ascii="Arial" w:hAnsi="Arial"/>
          <w:sz w:val="24"/>
          <w:szCs w:val="24"/>
        </w:rPr>
        <w:t>лидер</w:t>
      </w:r>
      <w:r w:rsidRPr="008D25F5">
        <w:rPr>
          <w:rFonts w:ascii="Arial" w:hAnsi="Arial"/>
          <w:sz w:val="24"/>
          <w:szCs w:val="24"/>
        </w:rPr>
        <w:t xml:space="preserve"> </w:t>
      </w:r>
      <w:r w:rsidR="00922A6B">
        <w:rPr>
          <w:rFonts w:ascii="Arial" w:hAnsi="Arial"/>
          <w:sz w:val="24"/>
          <w:szCs w:val="24"/>
        </w:rPr>
        <w:t>у</w:t>
      </w:r>
      <w:r w:rsidRPr="008D25F5">
        <w:rPr>
          <w:rFonts w:ascii="Arial" w:hAnsi="Arial"/>
          <w:sz w:val="24"/>
          <w:szCs w:val="24"/>
        </w:rPr>
        <w:t xml:space="preserve"> </w:t>
      </w:r>
      <w:r w:rsidR="00922A6B">
        <w:rPr>
          <w:rFonts w:ascii="Arial" w:hAnsi="Arial"/>
          <w:sz w:val="24"/>
          <w:szCs w:val="24"/>
        </w:rPr>
        <w:t>име</w:t>
      </w:r>
      <w:r w:rsidRPr="008D25F5">
        <w:rPr>
          <w:rFonts w:ascii="Arial" w:hAnsi="Arial"/>
          <w:sz w:val="24"/>
          <w:szCs w:val="24"/>
        </w:rPr>
        <w:t xml:space="preserve"> </w:t>
      </w:r>
      <w:r w:rsidR="00922A6B">
        <w:rPr>
          <w:rFonts w:ascii="Arial" w:hAnsi="Arial"/>
          <w:sz w:val="24"/>
          <w:szCs w:val="24"/>
        </w:rPr>
        <w:t>и</w:t>
      </w:r>
      <w:r w:rsidRPr="008D25F5">
        <w:rPr>
          <w:rFonts w:ascii="Arial" w:hAnsi="Arial"/>
          <w:sz w:val="24"/>
          <w:szCs w:val="24"/>
        </w:rPr>
        <w:t xml:space="preserve"> </w:t>
      </w:r>
      <w:r w:rsidR="00922A6B">
        <w:rPr>
          <w:rFonts w:ascii="Arial" w:hAnsi="Arial"/>
          <w:sz w:val="24"/>
          <w:szCs w:val="24"/>
        </w:rPr>
        <w:t>за</w:t>
      </w:r>
      <w:r w:rsidRPr="008D25F5">
        <w:rPr>
          <w:rFonts w:ascii="Arial" w:hAnsi="Arial"/>
          <w:sz w:val="24"/>
          <w:szCs w:val="24"/>
        </w:rPr>
        <w:t xml:space="preserve"> </w:t>
      </w:r>
      <w:r w:rsidR="00922A6B">
        <w:rPr>
          <w:rFonts w:ascii="Arial" w:hAnsi="Arial"/>
          <w:sz w:val="24"/>
          <w:szCs w:val="24"/>
        </w:rPr>
        <w:t>рачун</w:t>
      </w:r>
      <w:r w:rsidRPr="008D25F5">
        <w:rPr>
          <w:rFonts w:ascii="Arial" w:hAnsi="Arial"/>
          <w:sz w:val="24"/>
          <w:szCs w:val="24"/>
        </w:rPr>
        <w:t xml:space="preserve"> </w:t>
      </w:r>
      <w:r w:rsidR="00922A6B">
        <w:rPr>
          <w:rFonts w:ascii="Arial" w:hAnsi="Arial"/>
          <w:sz w:val="24"/>
          <w:szCs w:val="24"/>
        </w:rPr>
        <w:t>групе</w:t>
      </w:r>
      <w:r w:rsidRPr="008D25F5">
        <w:rPr>
          <w:rFonts w:ascii="Arial" w:hAnsi="Arial"/>
          <w:sz w:val="24"/>
          <w:szCs w:val="24"/>
        </w:rPr>
        <w:t xml:space="preserve"> </w:t>
      </w:r>
      <w:r w:rsidR="00922A6B">
        <w:rPr>
          <w:rFonts w:ascii="Arial" w:hAnsi="Arial"/>
          <w:sz w:val="24"/>
          <w:szCs w:val="24"/>
        </w:rPr>
        <w:t>понуђача</w:t>
      </w:r>
      <w:r w:rsidRPr="008D25F5">
        <w:rPr>
          <w:rFonts w:ascii="Arial" w:hAnsi="Arial"/>
          <w:i/>
          <w:sz w:val="24"/>
          <w:szCs w:val="24"/>
        </w:rPr>
        <w:t xml:space="preserve">, </w:t>
      </w:r>
      <w:r w:rsidRPr="008D25F5">
        <w:rPr>
          <w:rFonts w:ascii="Arial" w:hAnsi="Arial"/>
          <w:i/>
          <w:color w:val="8496B0" w:themeColor="text2" w:themeTint="99"/>
          <w:sz w:val="20"/>
        </w:rPr>
        <w:t>[</w:t>
      </w:r>
      <w:r w:rsidR="00922A6B">
        <w:rPr>
          <w:rFonts w:ascii="Arial" w:hAnsi="Arial"/>
          <w:i/>
          <w:color w:val="8496B0" w:themeColor="text2" w:themeTint="99"/>
          <w:sz w:val="20"/>
        </w:rPr>
        <w:t>напомена</w:t>
      </w:r>
      <w:r w:rsidRPr="008D25F5">
        <w:rPr>
          <w:rFonts w:ascii="Arial" w:hAnsi="Arial"/>
          <w:i/>
          <w:color w:val="8496B0" w:themeColor="text2" w:themeTint="99"/>
          <w:sz w:val="20"/>
        </w:rPr>
        <w:t xml:space="preserve">: </w:t>
      </w:r>
      <w:r w:rsidR="00922A6B">
        <w:rPr>
          <w:rFonts w:ascii="Arial" w:hAnsi="Arial"/>
          <w:i/>
          <w:color w:val="8496B0" w:themeColor="text2" w:themeTint="99"/>
          <w:sz w:val="20"/>
        </w:rPr>
        <w:t>биће</w:t>
      </w:r>
      <w:r w:rsidRPr="008D25F5">
        <w:rPr>
          <w:rFonts w:ascii="Arial" w:hAnsi="Arial"/>
          <w:i/>
          <w:color w:val="8496B0" w:themeColor="text2" w:themeTint="99"/>
          <w:sz w:val="20"/>
        </w:rPr>
        <w:t xml:space="preserve"> </w:t>
      </w:r>
      <w:r w:rsidR="00922A6B">
        <w:rPr>
          <w:rFonts w:ascii="Arial" w:hAnsi="Arial"/>
          <w:i/>
          <w:color w:val="8496B0" w:themeColor="text2" w:themeTint="99"/>
          <w:sz w:val="20"/>
        </w:rPr>
        <w:t>наведено</w:t>
      </w:r>
      <w:r w:rsidRPr="008D25F5">
        <w:rPr>
          <w:rFonts w:ascii="Arial" w:hAnsi="Arial"/>
          <w:i/>
          <w:color w:val="8496B0" w:themeColor="text2" w:themeTint="99"/>
          <w:sz w:val="20"/>
        </w:rPr>
        <w:t xml:space="preserve"> </w:t>
      </w:r>
      <w:r w:rsidR="00922A6B">
        <w:rPr>
          <w:rFonts w:ascii="Arial" w:hAnsi="Arial"/>
          <w:i/>
          <w:color w:val="8496B0" w:themeColor="text2" w:themeTint="99"/>
          <w:sz w:val="20"/>
        </w:rPr>
        <w:t>у</w:t>
      </w:r>
      <w:r w:rsidRPr="008D25F5">
        <w:rPr>
          <w:rFonts w:ascii="Arial" w:hAnsi="Arial"/>
          <w:i/>
          <w:color w:val="8496B0" w:themeColor="text2" w:themeTint="99"/>
          <w:sz w:val="20"/>
        </w:rPr>
        <w:t xml:space="preserve"> </w:t>
      </w:r>
      <w:r w:rsidR="00922A6B">
        <w:rPr>
          <w:rFonts w:ascii="Arial" w:hAnsi="Arial"/>
          <w:i/>
          <w:color w:val="8496B0" w:themeColor="text2" w:themeTint="99"/>
          <w:sz w:val="20"/>
        </w:rPr>
        <w:t>тексту</w:t>
      </w:r>
      <w:r w:rsidRPr="008D25F5">
        <w:rPr>
          <w:rFonts w:ascii="Arial" w:hAnsi="Arial"/>
          <w:i/>
          <w:color w:val="8496B0" w:themeColor="text2" w:themeTint="99"/>
          <w:sz w:val="20"/>
        </w:rPr>
        <w:t xml:space="preserve"> </w:t>
      </w:r>
      <w:r w:rsidR="00922A6B">
        <w:rPr>
          <w:rFonts w:ascii="Arial" w:hAnsi="Arial"/>
          <w:i/>
          <w:color w:val="8496B0" w:themeColor="text2" w:themeTint="99"/>
          <w:sz w:val="20"/>
        </w:rPr>
        <w:t>Уговора</w:t>
      </w:r>
      <w:r w:rsidRPr="008D25F5">
        <w:rPr>
          <w:rFonts w:ascii="Arial" w:hAnsi="Arial"/>
          <w:i/>
          <w:color w:val="8496B0" w:themeColor="text2" w:themeTint="99"/>
          <w:sz w:val="20"/>
        </w:rPr>
        <w:t xml:space="preserve"> </w:t>
      </w:r>
      <w:r w:rsidR="00922A6B">
        <w:rPr>
          <w:rFonts w:ascii="Arial" w:hAnsi="Arial"/>
          <w:i/>
          <w:color w:val="8496B0" w:themeColor="text2" w:themeTint="99"/>
          <w:sz w:val="20"/>
        </w:rPr>
        <w:t>у</w:t>
      </w:r>
      <w:r w:rsidRPr="008D25F5">
        <w:rPr>
          <w:rFonts w:ascii="Arial" w:hAnsi="Arial"/>
          <w:i/>
          <w:color w:val="8496B0" w:themeColor="text2" w:themeTint="99"/>
          <w:sz w:val="20"/>
        </w:rPr>
        <w:t xml:space="preserve"> </w:t>
      </w:r>
      <w:r w:rsidR="00922A6B">
        <w:rPr>
          <w:rFonts w:ascii="Arial" w:hAnsi="Arial"/>
          <w:i/>
          <w:color w:val="8496B0" w:themeColor="text2" w:themeTint="99"/>
          <w:sz w:val="20"/>
        </w:rPr>
        <w:t>случају</w:t>
      </w:r>
      <w:r w:rsidRPr="008D25F5">
        <w:rPr>
          <w:rFonts w:ascii="Arial" w:hAnsi="Arial"/>
          <w:i/>
          <w:color w:val="8496B0" w:themeColor="text2" w:themeTint="99"/>
          <w:sz w:val="20"/>
        </w:rPr>
        <w:t xml:space="preserve"> </w:t>
      </w:r>
      <w:r w:rsidR="00922A6B">
        <w:rPr>
          <w:rFonts w:ascii="Arial" w:hAnsi="Arial"/>
          <w:i/>
          <w:color w:val="8496B0" w:themeColor="text2" w:themeTint="99"/>
          <w:sz w:val="20"/>
        </w:rPr>
        <w:t>заједничке</w:t>
      </w:r>
      <w:r w:rsidRPr="008D25F5">
        <w:rPr>
          <w:rFonts w:ascii="Arial" w:hAnsi="Arial"/>
          <w:i/>
          <w:color w:val="8496B0" w:themeColor="text2" w:themeTint="99"/>
          <w:sz w:val="20"/>
        </w:rPr>
        <w:t xml:space="preserve"> </w:t>
      </w:r>
      <w:r w:rsidR="00922A6B">
        <w:rPr>
          <w:rFonts w:ascii="Arial" w:hAnsi="Arial"/>
          <w:i/>
          <w:color w:val="8496B0" w:themeColor="text2" w:themeTint="99"/>
          <w:sz w:val="20"/>
        </w:rPr>
        <w:t>понуде</w:t>
      </w:r>
      <w:r w:rsidRPr="008D25F5">
        <w:rPr>
          <w:rFonts w:ascii="Arial" w:hAnsi="Arial"/>
          <w:i/>
          <w:color w:val="8496B0" w:themeColor="text2" w:themeTint="99"/>
          <w:sz w:val="20"/>
        </w:rPr>
        <w:t>]</w:t>
      </w:r>
      <w:r w:rsidRPr="008D25F5">
        <w:rPr>
          <w:rFonts w:ascii="Arial" w:hAnsi="Arial"/>
          <w:sz w:val="24"/>
          <w:szCs w:val="24"/>
        </w:rPr>
        <w:t xml:space="preserve"> (</w:t>
      </w:r>
      <w:r w:rsidR="00922A6B">
        <w:rPr>
          <w:rFonts w:ascii="Arial" w:hAnsi="Arial"/>
          <w:sz w:val="24"/>
          <w:szCs w:val="24"/>
        </w:rPr>
        <w:t>у</w:t>
      </w:r>
      <w:r w:rsidRPr="008D25F5">
        <w:rPr>
          <w:rFonts w:ascii="Arial" w:hAnsi="Arial"/>
          <w:sz w:val="24"/>
          <w:szCs w:val="24"/>
        </w:rPr>
        <w:t xml:space="preserve"> </w:t>
      </w:r>
      <w:r w:rsidR="00922A6B">
        <w:rPr>
          <w:rFonts w:ascii="Arial" w:hAnsi="Arial"/>
          <w:sz w:val="24"/>
          <w:szCs w:val="24"/>
        </w:rPr>
        <w:t>да</w:t>
      </w:r>
      <w:r w:rsidR="00741256">
        <w:rPr>
          <w:rFonts w:ascii="Arial" w:hAnsi="Arial"/>
          <w:sz w:val="24"/>
          <w:szCs w:val="24"/>
        </w:rPr>
        <w:t>љ</w:t>
      </w:r>
      <w:r w:rsidR="00922A6B">
        <w:rPr>
          <w:rFonts w:ascii="Arial" w:hAnsi="Arial"/>
          <w:sz w:val="24"/>
          <w:szCs w:val="24"/>
        </w:rPr>
        <w:t>ем</w:t>
      </w:r>
      <w:r w:rsidRPr="008D25F5">
        <w:rPr>
          <w:rFonts w:ascii="Arial" w:hAnsi="Arial"/>
          <w:sz w:val="24"/>
          <w:szCs w:val="24"/>
        </w:rPr>
        <w:t xml:space="preserve"> </w:t>
      </w:r>
      <w:r w:rsidR="00922A6B">
        <w:rPr>
          <w:rFonts w:ascii="Arial" w:hAnsi="Arial"/>
          <w:sz w:val="24"/>
          <w:szCs w:val="24"/>
        </w:rPr>
        <w:t>тексту</w:t>
      </w:r>
      <w:r w:rsidRPr="008D25F5">
        <w:rPr>
          <w:rFonts w:ascii="Arial" w:hAnsi="Arial"/>
          <w:sz w:val="24"/>
          <w:szCs w:val="24"/>
        </w:rPr>
        <w:t xml:space="preserve">: </w:t>
      </w:r>
      <w:r w:rsidR="00922A6B">
        <w:rPr>
          <w:rFonts w:ascii="Arial" w:hAnsi="Arial"/>
          <w:sz w:val="24"/>
          <w:szCs w:val="24"/>
        </w:rPr>
        <w:t>Извршилац</w:t>
      </w:r>
      <w:r w:rsidRPr="008D25F5">
        <w:rPr>
          <w:rFonts w:ascii="Arial" w:hAnsi="Arial"/>
          <w:sz w:val="24"/>
          <w:szCs w:val="24"/>
        </w:rPr>
        <w:t xml:space="preserve">) </w:t>
      </w:r>
    </w:p>
    <w:p w14:paraId="778ED1D2" w14:textId="77777777" w:rsidR="00F95EB9" w:rsidRPr="008D25F5" w:rsidRDefault="00F95EB9" w:rsidP="00F95EB9">
      <w:pPr>
        <w:jc w:val="both"/>
        <w:rPr>
          <w:rFonts w:ascii="Arial" w:hAnsi="Arial" w:cs="Arial"/>
          <w:szCs w:val="24"/>
        </w:rPr>
      </w:pPr>
    </w:p>
    <w:p w14:paraId="3D144D11" w14:textId="69CF6412" w:rsidR="00F95EB9" w:rsidRPr="008D25F5" w:rsidRDefault="00F95EB9" w:rsidP="00F95EB9">
      <w:pPr>
        <w:jc w:val="both"/>
        <w:rPr>
          <w:rFonts w:ascii="Arial" w:hAnsi="Arial" w:cs="Arial"/>
          <w:szCs w:val="24"/>
        </w:rPr>
      </w:pPr>
      <w:r w:rsidRPr="008D25F5">
        <w:rPr>
          <w:rFonts w:ascii="Arial" w:hAnsi="Arial" w:cs="Arial"/>
          <w:szCs w:val="24"/>
        </w:rPr>
        <w:t>(</w:t>
      </w:r>
      <w:r w:rsidR="00922A6B">
        <w:rPr>
          <w:rFonts w:ascii="Arial" w:hAnsi="Arial" w:cs="Arial"/>
          <w:szCs w:val="24"/>
        </w:rPr>
        <w:t>у</w:t>
      </w:r>
      <w:r w:rsidRPr="008D25F5">
        <w:rPr>
          <w:rFonts w:ascii="Arial" w:hAnsi="Arial" w:cs="Arial"/>
          <w:szCs w:val="24"/>
        </w:rPr>
        <w:t xml:space="preserve"> </w:t>
      </w:r>
      <w:r w:rsidR="00922A6B">
        <w:rPr>
          <w:rFonts w:ascii="Arial" w:hAnsi="Arial" w:cs="Arial"/>
          <w:szCs w:val="24"/>
        </w:rPr>
        <w:t>да</w:t>
      </w:r>
      <w:r w:rsidR="00741256">
        <w:rPr>
          <w:rFonts w:ascii="Arial" w:hAnsi="Arial" w:cs="Arial"/>
          <w:szCs w:val="24"/>
        </w:rPr>
        <w:t>љ</w:t>
      </w:r>
      <w:r w:rsidR="00922A6B">
        <w:rPr>
          <w:rFonts w:ascii="Arial" w:hAnsi="Arial" w:cs="Arial"/>
          <w:szCs w:val="24"/>
        </w:rPr>
        <w:t>ем</w:t>
      </w:r>
      <w:r w:rsidRPr="008D25F5">
        <w:rPr>
          <w:rFonts w:ascii="Arial" w:hAnsi="Arial" w:cs="Arial"/>
          <w:szCs w:val="24"/>
        </w:rPr>
        <w:t xml:space="preserve"> </w:t>
      </w:r>
      <w:r w:rsidR="00922A6B">
        <w:rPr>
          <w:rFonts w:ascii="Arial" w:hAnsi="Arial" w:cs="Arial"/>
          <w:szCs w:val="24"/>
        </w:rPr>
        <w:t>тексту</w:t>
      </w:r>
      <w:r w:rsidRPr="008D25F5">
        <w:rPr>
          <w:rFonts w:ascii="Arial" w:hAnsi="Arial" w:cs="Arial"/>
          <w:szCs w:val="24"/>
        </w:rPr>
        <w:t xml:space="preserve"> </w:t>
      </w:r>
      <w:r w:rsidR="00922A6B">
        <w:rPr>
          <w:rFonts w:ascii="Arial" w:hAnsi="Arial" w:cs="Arial"/>
          <w:szCs w:val="24"/>
        </w:rPr>
        <w:t>заједно</w:t>
      </w:r>
      <w:r w:rsidRPr="008D25F5">
        <w:rPr>
          <w:rFonts w:ascii="Arial" w:hAnsi="Arial" w:cs="Arial"/>
          <w:szCs w:val="24"/>
        </w:rPr>
        <w:t xml:space="preserve">: </w:t>
      </w:r>
      <w:r w:rsidR="00922A6B">
        <w:rPr>
          <w:rFonts w:ascii="Arial" w:hAnsi="Arial" w:cs="Arial"/>
          <w:szCs w:val="24"/>
        </w:rPr>
        <w:t>уговорне</w:t>
      </w:r>
      <w:r w:rsidRPr="008D25F5">
        <w:rPr>
          <w:rFonts w:ascii="Arial" w:hAnsi="Arial" w:cs="Arial"/>
          <w:szCs w:val="24"/>
        </w:rPr>
        <w:t xml:space="preserve"> </w:t>
      </w:r>
      <w:r w:rsidR="00922A6B">
        <w:rPr>
          <w:rFonts w:ascii="Arial" w:hAnsi="Arial" w:cs="Arial"/>
          <w:szCs w:val="24"/>
        </w:rPr>
        <w:t>стране</w:t>
      </w:r>
      <w:r w:rsidRPr="008D25F5">
        <w:rPr>
          <w:rFonts w:ascii="Arial" w:hAnsi="Arial" w:cs="Arial"/>
          <w:szCs w:val="24"/>
        </w:rPr>
        <w:t>)</w:t>
      </w:r>
    </w:p>
    <w:p w14:paraId="4EDD4EAE" w14:textId="77777777" w:rsidR="00F95EB9" w:rsidRPr="008D25F5" w:rsidRDefault="00F95EB9" w:rsidP="00F95EB9">
      <w:pPr>
        <w:jc w:val="both"/>
        <w:rPr>
          <w:rFonts w:ascii="Arial" w:hAnsi="Arial" w:cs="Arial"/>
          <w:szCs w:val="24"/>
        </w:rPr>
      </w:pPr>
    </w:p>
    <w:p w14:paraId="1B204A52" w14:textId="77777777" w:rsidR="00F95EB9" w:rsidRPr="008D25F5" w:rsidRDefault="00F95EB9" w:rsidP="00F95EB9">
      <w:pPr>
        <w:jc w:val="both"/>
        <w:rPr>
          <w:rFonts w:ascii="Arial" w:hAnsi="Arial"/>
        </w:rPr>
      </w:pPr>
    </w:p>
    <w:p w14:paraId="40CFEEDA" w14:textId="0F7709C5" w:rsidR="00F95EB9" w:rsidRPr="008D25F5" w:rsidRDefault="00922A6B" w:rsidP="00F95EB9">
      <w:pPr>
        <w:rPr>
          <w:rFonts w:ascii="Arial" w:hAnsi="Arial" w:cs="Arial"/>
          <w:bCs/>
        </w:rPr>
      </w:pPr>
      <w:r>
        <w:rPr>
          <w:rFonts w:ascii="Arial" w:hAnsi="Arial" w:cs="Arial"/>
        </w:rPr>
        <w:t>Зак</w:t>
      </w:r>
      <w:r w:rsidR="00741256">
        <w:rPr>
          <w:rFonts w:ascii="Arial" w:hAnsi="Arial" w:cs="Arial"/>
        </w:rPr>
        <w:t>љ</w:t>
      </w:r>
      <w:r>
        <w:rPr>
          <w:rFonts w:ascii="Arial" w:hAnsi="Arial" w:cs="Arial"/>
        </w:rPr>
        <w:t>училе</w:t>
      </w:r>
      <w:r w:rsidR="00F95EB9" w:rsidRPr="008D25F5">
        <w:rPr>
          <w:rFonts w:ascii="Arial" w:hAnsi="Arial" w:cs="Arial"/>
        </w:rPr>
        <w:t xml:space="preserve"> </w:t>
      </w:r>
      <w:r>
        <w:rPr>
          <w:rFonts w:ascii="Arial" w:hAnsi="Arial" w:cs="Arial"/>
        </w:rPr>
        <w:t>су</w:t>
      </w:r>
      <w:r w:rsidR="00F95EB9" w:rsidRPr="008D25F5">
        <w:rPr>
          <w:rFonts w:ascii="Arial" w:hAnsi="Arial" w:cs="Arial"/>
        </w:rPr>
        <w:t xml:space="preserve"> </w:t>
      </w:r>
      <w:r>
        <w:rPr>
          <w:rFonts w:ascii="Arial" w:hAnsi="Arial" w:cs="Arial"/>
        </w:rPr>
        <w:t>у</w:t>
      </w:r>
      <w:r w:rsidR="00F95EB9" w:rsidRPr="008D25F5">
        <w:rPr>
          <w:rFonts w:ascii="Arial" w:hAnsi="Arial" w:cs="Arial"/>
        </w:rPr>
        <w:t xml:space="preserve"> </w:t>
      </w:r>
      <w:r>
        <w:rPr>
          <w:rFonts w:ascii="Arial" w:hAnsi="Arial" w:cs="Arial"/>
        </w:rPr>
        <w:t>Београду</w:t>
      </w:r>
      <w:r w:rsidR="00F95EB9" w:rsidRPr="008D25F5">
        <w:rPr>
          <w:rFonts w:ascii="Arial" w:hAnsi="Arial" w:cs="Arial"/>
        </w:rPr>
        <w:t xml:space="preserve">, </w:t>
      </w:r>
      <w:r>
        <w:rPr>
          <w:rFonts w:ascii="Arial" w:hAnsi="Arial" w:cs="Arial"/>
        </w:rPr>
        <w:t>дана</w:t>
      </w:r>
      <w:r w:rsidR="00F95EB9" w:rsidRPr="008D25F5">
        <w:rPr>
          <w:rFonts w:ascii="Arial" w:hAnsi="Arial" w:cs="Arial"/>
        </w:rPr>
        <w:t xml:space="preserve"> __________</w:t>
      </w:r>
      <w:r w:rsidR="00F95EB9">
        <w:rPr>
          <w:rFonts w:ascii="Arial" w:hAnsi="Arial" w:cs="Arial"/>
        </w:rPr>
        <w:t xml:space="preserve">2015. </w:t>
      </w:r>
      <w:r>
        <w:rPr>
          <w:rFonts w:ascii="Arial" w:hAnsi="Arial" w:cs="Arial"/>
        </w:rPr>
        <w:t>године</w:t>
      </w:r>
      <w:r w:rsidR="00F95EB9" w:rsidRPr="008D25F5">
        <w:rPr>
          <w:rFonts w:ascii="Arial" w:hAnsi="Arial" w:cs="Arial"/>
        </w:rPr>
        <w:t xml:space="preserve"> </w:t>
      </w:r>
      <w:r>
        <w:rPr>
          <w:rFonts w:ascii="Arial" w:hAnsi="Arial" w:cs="Arial"/>
        </w:rPr>
        <w:t>следећи</w:t>
      </w:r>
      <w:r w:rsidR="00F95EB9" w:rsidRPr="008D25F5">
        <w:rPr>
          <w:rFonts w:ascii="Arial" w:hAnsi="Arial" w:cs="Arial"/>
        </w:rPr>
        <w:t>:</w:t>
      </w:r>
      <w:r w:rsidR="00F95EB9" w:rsidRPr="008D25F5">
        <w:rPr>
          <w:rFonts w:ascii="Arial" w:hAnsi="Arial" w:cs="Arial"/>
          <w:bCs/>
        </w:rPr>
        <w:t xml:space="preserve"> </w:t>
      </w:r>
    </w:p>
    <w:p w14:paraId="040AEA7B" w14:textId="77777777" w:rsidR="00F95EB9" w:rsidRPr="008D25F5" w:rsidRDefault="00F95EB9" w:rsidP="00F95EB9">
      <w:pPr>
        <w:rPr>
          <w:rFonts w:ascii="Arial" w:hAnsi="Arial" w:cs="Arial"/>
          <w:u w:val="single"/>
        </w:rPr>
      </w:pPr>
    </w:p>
    <w:p w14:paraId="31D21686" w14:textId="77777777" w:rsidR="00F95EB9" w:rsidRPr="008D25F5" w:rsidRDefault="00F95EB9" w:rsidP="00F95EB9">
      <w:pPr>
        <w:rPr>
          <w:rFonts w:ascii="Arial" w:hAnsi="Arial" w:cs="Arial"/>
          <w:b/>
        </w:rPr>
      </w:pPr>
    </w:p>
    <w:p w14:paraId="63B6E21A" w14:textId="1CB6CB79" w:rsidR="00F95EB9" w:rsidRPr="00F95EB9" w:rsidRDefault="00922A6B" w:rsidP="00F95EB9">
      <w:pPr>
        <w:jc w:val="center"/>
        <w:rPr>
          <w:rFonts w:ascii="Arial" w:hAnsi="Arial" w:cs="Arial"/>
          <w:b/>
          <w:bCs/>
        </w:rPr>
      </w:pPr>
      <w:r>
        <w:rPr>
          <w:rFonts w:ascii="Arial" w:hAnsi="Arial" w:cs="Arial"/>
          <w:b/>
          <w:bCs/>
        </w:rPr>
        <w:t>У</w:t>
      </w:r>
      <w:r w:rsidR="00F95EB9" w:rsidRPr="00F95EB9">
        <w:rPr>
          <w:rFonts w:ascii="Arial" w:hAnsi="Arial" w:cs="Arial"/>
          <w:b/>
          <w:bCs/>
        </w:rPr>
        <w:t xml:space="preserve"> </w:t>
      </w:r>
      <w:r>
        <w:rPr>
          <w:rFonts w:ascii="Arial" w:hAnsi="Arial" w:cs="Arial"/>
          <w:b/>
          <w:bCs/>
        </w:rPr>
        <w:t>Г</w:t>
      </w:r>
      <w:r w:rsidR="00F95EB9" w:rsidRPr="00F95EB9">
        <w:rPr>
          <w:rFonts w:ascii="Arial" w:hAnsi="Arial" w:cs="Arial"/>
          <w:b/>
          <w:bCs/>
        </w:rPr>
        <w:t xml:space="preserve"> </w:t>
      </w:r>
      <w:r>
        <w:rPr>
          <w:rFonts w:ascii="Arial" w:hAnsi="Arial" w:cs="Arial"/>
          <w:b/>
          <w:bCs/>
        </w:rPr>
        <w:t>О</w:t>
      </w:r>
      <w:r w:rsidR="00F95EB9" w:rsidRPr="00F95EB9">
        <w:rPr>
          <w:rFonts w:ascii="Arial" w:hAnsi="Arial" w:cs="Arial"/>
          <w:b/>
          <w:bCs/>
        </w:rPr>
        <w:t xml:space="preserve"> </w:t>
      </w:r>
      <w:r>
        <w:rPr>
          <w:rFonts w:ascii="Arial" w:hAnsi="Arial" w:cs="Arial"/>
          <w:b/>
          <w:bCs/>
        </w:rPr>
        <w:t>В</w:t>
      </w:r>
      <w:r w:rsidR="00F95EB9" w:rsidRPr="00F95EB9">
        <w:rPr>
          <w:rFonts w:ascii="Arial" w:hAnsi="Arial" w:cs="Arial"/>
          <w:b/>
          <w:bCs/>
        </w:rPr>
        <w:t xml:space="preserve"> </w:t>
      </w:r>
      <w:r>
        <w:rPr>
          <w:rFonts w:ascii="Arial" w:hAnsi="Arial" w:cs="Arial"/>
          <w:b/>
          <w:bCs/>
        </w:rPr>
        <w:t>О</w:t>
      </w:r>
      <w:r w:rsidR="00F95EB9" w:rsidRPr="00F95EB9">
        <w:rPr>
          <w:rFonts w:ascii="Arial" w:hAnsi="Arial" w:cs="Arial"/>
          <w:b/>
          <w:bCs/>
        </w:rPr>
        <w:t xml:space="preserve"> </w:t>
      </w:r>
      <w:r>
        <w:rPr>
          <w:rFonts w:ascii="Arial" w:hAnsi="Arial" w:cs="Arial"/>
          <w:b/>
          <w:bCs/>
        </w:rPr>
        <w:t>Р</w:t>
      </w:r>
    </w:p>
    <w:p w14:paraId="7A0CEDF6" w14:textId="49358007" w:rsidR="00F95EB9" w:rsidRPr="00F95EB9" w:rsidRDefault="00922A6B" w:rsidP="00F95EB9">
      <w:pPr>
        <w:jc w:val="center"/>
        <w:rPr>
          <w:rFonts w:ascii="Arial" w:hAnsi="Arial" w:cs="Arial"/>
          <w:b/>
          <w:bCs/>
        </w:rPr>
      </w:pPr>
      <w:r>
        <w:rPr>
          <w:rFonts w:ascii="Arial" w:hAnsi="Arial" w:cs="Arial"/>
          <w:b/>
          <w:bCs/>
        </w:rPr>
        <w:t>О</w:t>
      </w:r>
      <w:r w:rsidR="00F95EB9" w:rsidRPr="00F95EB9">
        <w:rPr>
          <w:rFonts w:ascii="Arial" w:hAnsi="Arial" w:cs="Arial"/>
          <w:b/>
          <w:bCs/>
        </w:rPr>
        <w:t xml:space="preserve"> </w:t>
      </w:r>
      <w:r>
        <w:rPr>
          <w:rFonts w:ascii="Arial" w:hAnsi="Arial" w:cs="Arial"/>
          <w:b/>
          <w:bCs/>
        </w:rPr>
        <w:t>ПРУЖАЊУ</w:t>
      </w:r>
      <w:r w:rsidR="00F95EB9" w:rsidRPr="00F95EB9">
        <w:rPr>
          <w:rFonts w:ascii="Arial" w:hAnsi="Arial" w:cs="Arial"/>
          <w:b/>
          <w:bCs/>
        </w:rPr>
        <w:t xml:space="preserve"> </w:t>
      </w:r>
      <w:r>
        <w:rPr>
          <w:rFonts w:ascii="Arial" w:hAnsi="Arial" w:cs="Arial"/>
          <w:b/>
          <w:bCs/>
        </w:rPr>
        <w:t>КОНСУЛТАНТСКИХ</w:t>
      </w:r>
      <w:r w:rsidR="00F95EB9" w:rsidRPr="00F95EB9">
        <w:rPr>
          <w:rFonts w:ascii="Arial" w:hAnsi="Arial" w:cs="Arial"/>
          <w:b/>
          <w:bCs/>
        </w:rPr>
        <w:t xml:space="preserve"> </w:t>
      </w:r>
      <w:r>
        <w:rPr>
          <w:rFonts w:ascii="Arial" w:hAnsi="Arial" w:cs="Arial"/>
          <w:b/>
          <w:bCs/>
        </w:rPr>
        <w:t>УСЛУГА</w:t>
      </w:r>
    </w:p>
    <w:p w14:paraId="5D11F37F" w14:textId="77777777" w:rsidR="00F95EB9" w:rsidRPr="00F95EB9" w:rsidRDefault="00F95EB9" w:rsidP="00F95EB9">
      <w:pPr>
        <w:rPr>
          <w:rFonts w:ascii="Arial" w:hAnsi="Arial" w:cs="Arial"/>
        </w:rPr>
      </w:pPr>
    </w:p>
    <w:p w14:paraId="14B7362B" w14:textId="5FC158F5" w:rsidR="00F95EB9" w:rsidRPr="00F95EB9" w:rsidRDefault="00922A6B" w:rsidP="00F95EB9">
      <w:pPr>
        <w:rPr>
          <w:rFonts w:ascii="Arial" w:hAnsi="Arial"/>
          <w:color w:val="8496B0" w:themeColor="text2" w:themeTint="99"/>
        </w:rPr>
      </w:pPr>
      <w:bookmarkStart w:id="68" w:name="_Toc297798757"/>
      <w:r>
        <w:rPr>
          <w:rFonts w:ascii="Arial" w:hAnsi="Arial"/>
          <w:lang w:val="sr-Latn-RS"/>
        </w:rPr>
        <w:t>И</w:t>
      </w:r>
      <w:r>
        <w:rPr>
          <w:rFonts w:ascii="Arial" w:hAnsi="Arial"/>
        </w:rPr>
        <w:t>мајући</w:t>
      </w:r>
      <w:r w:rsidR="00E655E4" w:rsidRPr="00F95EB9">
        <w:rPr>
          <w:rFonts w:ascii="Arial" w:hAnsi="Arial"/>
        </w:rPr>
        <w:t xml:space="preserve"> </w:t>
      </w:r>
      <w:r>
        <w:rPr>
          <w:rFonts w:ascii="Arial" w:hAnsi="Arial"/>
        </w:rPr>
        <w:t>у</w:t>
      </w:r>
      <w:r w:rsidR="00F95EB9" w:rsidRPr="00F95EB9">
        <w:rPr>
          <w:rFonts w:ascii="Arial" w:hAnsi="Arial"/>
        </w:rPr>
        <w:t xml:space="preserve"> </w:t>
      </w:r>
      <w:r>
        <w:rPr>
          <w:rFonts w:ascii="Arial" w:hAnsi="Arial"/>
        </w:rPr>
        <w:t>виду</w:t>
      </w:r>
      <w:r w:rsidR="00F95EB9" w:rsidRPr="00F95EB9">
        <w:rPr>
          <w:rFonts w:ascii="Arial" w:hAnsi="Arial"/>
        </w:rPr>
        <w:t>:</w:t>
      </w:r>
      <w:bookmarkEnd w:id="68"/>
      <w:r w:rsidR="00F95EB9" w:rsidRPr="00F95EB9">
        <w:rPr>
          <w:rFonts w:ascii="Arial" w:hAnsi="Arial"/>
        </w:rPr>
        <w:t xml:space="preserve"> </w:t>
      </w:r>
    </w:p>
    <w:p w14:paraId="53A5B9BB" w14:textId="3CCDA5F2" w:rsidR="00F95EB9" w:rsidRPr="00F95EB9" w:rsidRDefault="00922A6B" w:rsidP="00F95EB9">
      <w:pPr>
        <w:pStyle w:val="BodyText"/>
        <w:numPr>
          <w:ilvl w:val="0"/>
          <w:numId w:val="24"/>
        </w:numPr>
        <w:rPr>
          <w:rFonts w:ascii="Arial" w:hAnsi="Arial"/>
        </w:rPr>
      </w:pPr>
      <w:r>
        <w:rPr>
          <w:rFonts w:ascii="Arial" w:hAnsi="Arial"/>
          <w:color w:val="000000"/>
        </w:rPr>
        <w:t>да</w:t>
      </w:r>
      <w:r w:rsidR="00F95EB9" w:rsidRPr="00F95EB9">
        <w:rPr>
          <w:rFonts w:ascii="Arial" w:hAnsi="Arial"/>
          <w:color w:val="000000"/>
        </w:rPr>
        <w:t xml:space="preserve"> </w:t>
      </w:r>
      <w:r>
        <w:rPr>
          <w:rFonts w:ascii="Arial" w:hAnsi="Arial"/>
          <w:color w:val="000000"/>
        </w:rPr>
        <w:t>је</w:t>
      </w:r>
      <w:r w:rsidR="00F95EB9" w:rsidRPr="00F95EB9">
        <w:rPr>
          <w:rFonts w:ascii="Arial" w:hAnsi="Arial"/>
          <w:color w:val="000000"/>
        </w:rPr>
        <w:t xml:space="preserve"> </w:t>
      </w:r>
      <w:r>
        <w:rPr>
          <w:rFonts w:ascii="Arial" w:hAnsi="Arial"/>
          <w:color w:val="000000"/>
        </w:rPr>
        <w:t>Наручилац</w:t>
      </w:r>
      <w:r w:rsidR="00F95EB9" w:rsidRPr="00F95EB9">
        <w:rPr>
          <w:rFonts w:ascii="Arial" w:hAnsi="Arial"/>
          <w:color w:val="000000"/>
        </w:rPr>
        <w:t xml:space="preserve"> </w:t>
      </w:r>
      <w:r>
        <w:rPr>
          <w:rFonts w:ascii="Arial" w:hAnsi="Arial"/>
          <w:color w:val="000000"/>
        </w:rPr>
        <w:t>спровео</w:t>
      </w:r>
      <w:r w:rsidR="00F95EB9" w:rsidRPr="00F95EB9">
        <w:rPr>
          <w:rFonts w:ascii="Arial" w:hAnsi="Arial"/>
          <w:color w:val="000000"/>
        </w:rPr>
        <w:t xml:space="preserve">, </w:t>
      </w:r>
      <w:r>
        <w:rPr>
          <w:rFonts w:ascii="Arial" w:hAnsi="Arial"/>
          <w:color w:val="000000"/>
        </w:rPr>
        <w:t>отворени</w:t>
      </w:r>
      <w:r w:rsidR="00F95EB9" w:rsidRPr="00F95EB9">
        <w:rPr>
          <w:rFonts w:ascii="Arial" w:hAnsi="Arial"/>
          <w:color w:val="000000"/>
        </w:rPr>
        <w:t xml:space="preserve"> </w:t>
      </w:r>
      <w:r>
        <w:rPr>
          <w:rFonts w:ascii="Arial" w:hAnsi="Arial"/>
          <w:color w:val="000000"/>
        </w:rPr>
        <w:t>поступак</w:t>
      </w:r>
      <w:r w:rsidR="00F95EB9" w:rsidRPr="00F95EB9">
        <w:rPr>
          <w:rFonts w:ascii="Arial" w:hAnsi="Arial"/>
          <w:color w:val="000000"/>
        </w:rPr>
        <w:t xml:space="preserve"> </w:t>
      </w:r>
      <w:r>
        <w:rPr>
          <w:rFonts w:ascii="Arial" w:hAnsi="Arial"/>
          <w:color w:val="000000"/>
        </w:rPr>
        <w:t>јавне</w:t>
      </w:r>
      <w:r w:rsidR="00F95EB9" w:rsidRPr="00F95EB9">
        <w:rPr>
          <w:rFonts w:ascii="Arial" w:hAnsi="Arial"/>
          <w:color w:val="000000"/>
        </w:rPr>
        <w:t xml:space="preserve"> </w:t>
      </w:r>
      <w:r>
        <w:rPr>
          <w:rFonts w:ascii="Arial" w:hAnsi="Arial"/>
          <w:color w:val="000000"/>
        </w:rPr>
        <w:t>набавке</w:t>
      </w:r>
      <w:r w:rsidR="00F95EB9" w:rsidRPr="00F95EB9">
        <w:rPr>
          <w:rFonts w:ascii="Arial" w:hAnsi="Arial"/>
          <w:color w:val="000000"/>
        </w:rPr>
        <w:t xml:space="preserve"> </w:t>
      </w:r>
      <w:r>
        <w:rPr>
          <w:rFonts w:ascii="Arial" w:hAnsi="Arial"/>
          <w:color w:val="000000"/>
        </w:rPr>
        <w:t>консултантских</w:t>
      </w:r>
      <w:r w:rsidR="00F95EB9" w:rsidRPr="00F95EB9">
        <w:rPr>
          <w:rFonts w:ascii="Arial" w:hAnsi="Arial"/>
          <w:color w:val="000000"/>
        </w:rPr>
        <w:t xml:space="preserve"> </w:t>
      </w:r>
      <w:r>
        <w:rPr>
          <w:rFonts w:ascii="Arial" w:hAnsi="Arial"/>
          <w:color w:val="000000"/>
        </w:rPr>
        <w:t>услуга</w:t>
      </w:r>
      <w:r w:rsidR="00F95EB9" w:rsidRPr="00F95EB9">
        <w:rPr>
          <w:rFonts w:ascii="Arial" w:hAnsi="Arial"/>
          <w:color w:val="000000"/>
        </w:rPr>
        <w:t xml:space="preserve"> „</w:t>
      </w:r>
      <w:r>
        <w:rPr>
          <w:rFonts w:ascii="Arial" w:hAnsi="Arial"/>
          <w:color w:val="000000"/>
          <w:lang w:val="sr-Latn-RS"/>
        </w:rPr>
        <w:t>консултантске</w:t>
      </w:r>
      <w:r w:rsidR="00F95EB9" w:rsidRPr="00F95EB9">
        <w:rPr>
          <w:rFonts w:ascii="Arial" w:hAnsi="Arial"/>
          <w:color w:val="000000"/>
          <w:lang w:val="sr-Latn-RS"/>
        </w:rPr>
        <w:t xml:space="preserve"> </w:t>
      </w:r>
      <w:r>
        <w:rPr>
          <w:rFonts w:ascii="Arial" w:hAnsi="Arial"/>
          <w:color w:val="000000"/>
          <w:lang w:val="sr-Latn-RS"/>
        </w:rPr>
        <w:t>услуге</w:t>
      </w:r>
      <w:r w:rsidR="00F95EB9" w:rsidRPr="00F95EB9">
        <w:rPr>
          <w:rFonts w:ascii="Arial" w:hAnsi="Arial"/>
          <w:color w:val="000000"/>
          <w:lang w:val="sr-Latn-RS"/>
        </w:rPr>
        <w:t xml:space="preserve"> </w:t>
      </w:r>
      <w:r>
        <w:rPr>
          <w:rFonts w:ascii="Arial" w:hAnsi="Arial"/>
          <w:color w:val="000000"/>
          <w:lang w:val="sr-Latn-RS"/>
        </w:rPr>
        <w:t>у</w:t>
      </w:r>
      <w:r w:rsidR="00F95EB9" w:rsidRPr="00F95EB9">
        <w:rPr>
          <w:rFonts w:ascii="Arial" w:hAnsi="Arial"/>
          <w:color w:val="000000"/>
          <w:lang w:val="sr-Latn-RS"/>
        </w:rPr>
        <w:t xml:space="preserve"> </w:t>
      </w:r>
      <w:r>
        <w:rPr>
          <w:rFonts w:ascii="Arial" w:hAnsi="Arial"/>
          <w:color w:val="000000"/>
          <w:lang w:val="sr-Latn-RS"/>
        </w:rPr>
        <w:t>процесу</w:t>
      </w:r>
      <w:r w:rsidR="00F95EB9" w:rsidRPr="00F95EB9">
        <w:rPr>
          <w:rFonts w:ascii="Arial" w:hAnsi="Arial"/>
          <w:color w:val="000000"/>
          <w:lang w:val="sr-Latn-RS"/>
        </w:rPr>
        <w:t xml:space="preserve"> </w:t>
      </w:r>
      <w:r>
        <w:rPr>
          <w:rFonts w:ascii="Arial" w:hAnsi="Arial"/>
          <w:color w:val="000000"/>
          <w:lang w:val="sr-Latn-RS"/>
        </w:rPr>
        <w:t>примене</w:t>
      </w:r>
      <w:r w:rsidR="00F95EB9" w:rsidRPr="00F95EB9">
        <w:rPr>
          <w:rFonts w:ascii="Arial" w:hAnsi="Arial"/>
          <w:color w:val="000000"/>
          <w:lang w:val="sr-Latn-RS"/>
        </w:rPr>
        <w:t xml:space="preserve"> </w:t>
      </w:r>
      <w:r>
        <w:rPr>
          <w:rFonts w:ascii="Arial" w:hAnsi="Arial"/>
          <w:color w:val="000000"/>
          <w:lang w:val="sr-Latn-RS"/>
        </w:rPr>
        <w:t>новог</w:t>
      </w:r>
      <w:r w:rsidR="00F95EB9" w:rsidRPr="00F95EB9">
        <w:rPr>
          <w:rFonts w:ascii="Arial" w:hAnsi="Arial"/>
          <w:color w:val="000000"/>
          <w:lang w:val="sr-Latn-RS"/>
        </w:rPr>
        <w:t xml:space="preserve"> </w:t>
      </w:r>
      <w:r>
        <w:rPr>
          <w:rFonts w:ascii="Arial" w:hAnsi="Arial"/>
          <w:color w:val="000000"/>
          <w:lang w:val="sr-Latn-RS"/>
        </w:rPr>
        <w:t>визуелног</w:t>
      </w:r>
      <w:r w:rsidR="00F95EB9" w:rsidRPr="00F95EB9">
        <w:rPr>
          <w:rFonts w:ascii="Arial" w:hAnsi="Arial"/>
          <w:color w:val="000000"/>
          <w:lang w:val="sr-Latn-RS"/>
        </w:rPr>
        <w:t xml:space="preserve"> </w:t>
      </w:r>
      <w:r>
        <w:rPr>
          <w:rFonts w:ascii="Arial" w:hAnsi="Arial"/>
          <w:color w:val="000000"/>
          <w:lang w:val="sr-Latn-RS"/>
        </w:rPr>
        <w:t>идентитета</w:t>
      </w:r>
      <w:r w:rsidR="00F95EB9" w:rsidRPr="00F95EB9">
        <w:rPr>
          <w:rFonts w:ascii="Arial" w:hAnsi="Arial"/>
          <w:color w:val="000000"/>
          <w:lang w:val="sr-Latn-RS"/>
        </w:rPr>
        <w:t xml:space="preserve"> </w:t>
      </w:r>
      <w:r>
        <w:rPr>
          <w:rFonts w:ascii="Arial" w:hAnsi="Arial"/>
          <w:color w:val="000000"/>
          <w:lang w:val="sr-Latn-RS"/>
        </w:rPr>
        <w:t>у</w:t>
      </w:r>
      <w:r w:rsidR="00F95EB9" w:rsidRPr="00F95EB9">
        <w:rPr>
          <w:rFonts w:ascii="Arial" w:hAnsi="Arial"/>
          <w:color w:val="000000"/>
          <w:lang w:val="sr-Latn-RS"/>
        </w:rPr>
        <w:t xml:space="preserve"> </w:t>
      </w:r>
      <w:r>
        <w:rPr>
          <w:rFonts w:ascii="Arial" w:hAnsi="Arial"/>
          <w:color w:val="000000"/>
          <w:lang w:val="sr-Latn-RS"/>
        </w:rPr>
        <w:t>целом</w:t>
      </w:r>
      <w:r w:rsidR="00F95EB9" w:rsidRPr="00F95EB9">
        <w:rPr>
          <w:rFonts w:ascii="Arial" w:hAnsi="Arial"/>
          <w:color w:val="000000"/>
          <w:lang w:val="sr-Latn-RS"/>
        </w:rPr>
        <w:t xml:space="preserve"> </w:t>
      </w:r>
      <w:r>
        <w:rPr>
          <w:rFonts w:ascii="Arial" w:hAnsi="Arial"/>
          <w:color w:val="000000"/>
          <w:lang w:val="sr-Latn-RS"/>
        </w:rPr>
        <w:t>систему</w:t>
      </w:r>
      <w:r w:rsidR="00F95EB9" w:rsidRPr="00F95EB9">
        <w:rPr>
          <w:rFonts w:ascii="Arial" w:hAnsi="Arial"/>
          <w:color w:val="000000"/>
          <w:lang w:val="sr-Latn-RS"/>
        </w:rPr>
        <w:t xml:space="preserve"> </w:t>
      </w:r>
      <w:r>
        <w:rPr>
          <w:rFonts w:ascii="Arial" w:hAnsi="Arial"/>
          <w:color w:val="000000"/>
          <w:lang w:val="sr-Latn-RS"/>
        </w:rPr>
        <w:t>ЕПС</w:t>
      </w:r>
      <w:r w:rsidR="00F95EB9" w:rsidRPr="00F95EB9">
        <w:rPr>
          <w:rFonts w:ascii="Arial" w:hAnsi="Arial"/>
          <w:color w:val="000000"/>
          <w:lang w:val="sr-Latn-RS"/>
        </w:rPr>
        <w:t>-</w:t>
      </w:r>
      <w:r>
        <w:rPr>
          <w:rFonts w:ascii="Arial" w:hAnsi="Arial"/>
          <w:color w:val="000000"/>
          <w:lang w:val="sr-Latn-RS"/>
        </w:rPr>
        <w:t>а</w:t>
      </w:r>
      <w:r w:rsidR="00F95EB9" w:rsidRPr="00F95EB9">
        <w:rPr>
          <w:rFonts w:ascii="Arial" w:hAnsi="Arial"/>
          <w:color w:val="000000"/>
        </w:rPr>
        <w:t>“</w:t>
      </w:r>
      <w:r w:rsidR="00F95EB9" w:rsidRPr="00F95EB9">
        <w:rPr>
          <w:rFonts w:ascii="Arial" w:hAnsi="Arial" w:cs="Arial"/>
          <w:szCs w:val="24"/>
        </w:rPr>
        <w:t xml:space="preserve"> - </w:t>
      </w:r>
      <w:r>
        <w:rPr>
          <w:rFonts w:ascii="Arial" w:hAnsi="Arial"/>
        </w:rPr>
        <w:t>сагласно</w:t>
      </w:r>
      <w:r w:rsidR="00F95EB9" w:rsidRPr="00F95EB9">
        <w:rPr>
          <w:rFonts w:ascii="Arial" w:hAnsi="Arial"/>
        </w:rPr>
        <w:t xml:space="preserve"> </w:t>
      </w:r>
      <w:r>
        <w:rPr>
          <w:rFonts w:ascii="Arial" w:hAnsi="Arial"/>
        </w:rPr>
        <w:t>члану</w:t>
      </w:r>
      <w:r w:rsidR="00F95EB9" w:rsidRPr="00F95EB9">
        <w:rPr>
          <w:rFonts w:ascii="Arial" w:hAnsi="Arial"/>
        </w:rPr>
        <w:t xml:space="preserve"> 32. </w:t>
      </w:r>
      <w:r>
        <w:rPr>
          <w:rFonts w:ascii="Arial" w:hAnsi="Arial"/>
        </w:rPr>
        <w:t>Закона</w:t>
      </w:r>
      <w:r w:rsidR="00F95EB9" w:rsidRPr="00F95EB9">
        <w:rPr>
          <w:rFonts w:ascii="Arial" w:hAnsi="Arial"/>
        </w:rPr>
        <w:t xml:space="preserve"> </w:t>
      </w:r>
      <w:r>
        <w:rPr>
          <w:rFonts w:ascii="Arial" w:hAnsi="Arial"/>
        </w:rPr>
        <w:t>о</w:t>
      </w:r>
      <w:r w:rsidR="00F95EB9" w:rsidRPr="00F95EB9">
        <w:rPr>
          <w:rFonts w:ascii="Arial" w:hAnsi="Arial"/>
        </w:rPr>
        <w:t xml:space="preserve"> </w:t>
      </w:r>
      <w:r>
        <w:rPr>
          <w:rFonts w:ascii="Arial" w:hAnsi="Arial"/>
        </w:rPr>
        <w:t>јавним</w:t>
      </w:r>
      <w:r w:rsidR="00F95EB9" w:rsidRPr="00F95EB9">
        <w:rPr>
          <w:rFonts w:ascii="Arial" w:hAnsi="Arial"/>
        </w:rPr>
        <w:t xml:space="preserve"> </w:t>
      </w:r>
      <w:r>
        <w:rPr>
          <w:rFonts w:ascii="Arial" w:hAnsi="Arial"/>
        </w:rPr>
        <w:t>набавкама</w:t>
      </w:r>
      <w:r w:rsidR="00F95EB9" w:rsidRPr="00F95EB9">
        <w:rPr>
          <w:rFonts w:ascii="Arial" w:hAnsi="Arial"/>
        </w:rPr>
        <w:t xml:space="preserve">, </w:t>
      </w:r>
      <w:r>
        <w:rPr>
          <w:rFonts w:ascii="Arial" w:hAnsi="Arial"/>
          <w:color w:val="000000"/>
          <w:lang w:val="sr-Latn-RS"/>
        </w:rPr>
        <w:t>број</w:t>
      </w:r>
      <w:r w:rsidR="00F95EB9" w:rsidRPr="00F95EB9">
        <w:rPr>
          <w:rFonts w:ascii="Arial" w:hAnsi="Arial"/>
          <w:color w:val="000000"/>
          <w:lang w:val="sr-Latn-RS"/>
        </w:rPr>
        <w:t xml:space="preserve"> </w:t>
      </w:r>
      <w:r w:rsidR="00431DD8">
        <w:rPr>
          <w:rFonts w:ascii="Arial" w:hAnsi="Arial"/>
          <w:color w:val="000000"/>
          <w:lang w:val="sr-Latn-RS"/>
        </w:rPr>
        <w:t>ЈN/1000/0384/2015</w:t>
      </w:r>
      <w:r w:rsidR="00F95EB9" w:rsidRPr="00F95EB9">
        <w:rPr>
          <w:rFonts w:ascii="Arial" w:hAnsi="Arial"/>
          <w:color w:val="000000"/>
          <w:lang w:val="sr-Latn-RS"/>
        </w:rPr>
        <w:t>;</w:t>
      </w:r>
      <w:r w:rsidR="00F95EB9" w:rsidRPr="00F95EB9">
        <w:rPr>
          <w:rFonts w:ascii="Arial" w:hAnsi="Arial"/>
        </w:rPr>
        <w:t xml:space="preserve"> </w:t>
      </w:r>
    </w:p>
    <w:p w14:paraId="17D317EC" w14:textId="7BED728B" w:rsidR="00F95EB9" w:rsidRPr="00F95EB9" w:rsidRDefault="00922A6B" w:rsidP="00F95EB9">
      <w:pPr>
        <w:pStyle w:val="BodyText"/>
        <w:numPr>
          <w:ilvl w:val="0"/>
          <w:numId w:val="24"/>
        </w:numPr>
        <w:rPr>
          <w:rFonts w:ascii="Arial" w:hAnsi="Arial"/>
        </w:rPr>
      </w:pPr>
      <w:r>
        <w:rPr>
          <w:rFonts w:ascii="Arial" w:hAnsi="Arial"/>
        </w:rPr>
        <w:t>да</w:t>
      </w:r>
      <w:r w:rsidR="00F95EB9" w:rsidRPr="00F95EB9">
        <w:rPr>
          <w:rFonts w:ascii="Arial" w:hAnsi="Arial"/>
        </w:rPr>
        <w:t xml:space="preserve"> </w:t>
      </w:r>
      <w:r>
        <w:rPr>
          <w:rFonts w:ascii="Arial" w:hAnsi="Arial"/>
        </w:rPr>
        <w:t>је</w:t>
      </w:r>
      <w:r w:rsidR="00F95EB9" w:rsidRPr="00F95EB9">
        <w:rPr>
          <w:rFonts w:ascii="Arial" w:hAnsi="Arial"/>
        </w:rPr>
        <w:t xml:space="preserve"> </w:t>
      </w:r>
      <w:r>
        <w:rPr>
          <w:rFonts w:ascii="Arial" w:hAnsi="Arial"/>
        </w:rPr>
        <w:t>Позив</w:t>
      </w:r>
      <w:r w:rsidR="00F95EB9" w:rsidRPr="00F95EB9">
        <w:rPr>
          <w:rFonts w:ascii="Arial" w:hAnsi="Arial"/>
        </w:rPr>
        <w:t xml:space="preserve"> </w:t>
      </w:r>
      <w:r>
        <w:rPr>
          <w:rFonts w:ascii="Arial" w:hAnsi="Arial"/>
        </w:rPr>
        <w:t>за</w:t>
      </w:r>
      <w:r w:rsidR="00F95EB9" w:rsidRPr="00F95EB9">
        <w:rPr>
          <w:rFonts w:ascii="Arial" w:hAnsi="Arial"/>
        </w:rPr>
        <w:t xml:space="preserve"> </w:t>
      </w:r>
      <w:r>
        <w:rPr>
          <w:rFonts w:ascii="Arial" w:hAnsi="Arial"/>
        </w:rPr>
        <w:t>подношење</w:t>
      </w:r>
      <w:r w:rsidR="00F95EB9" w:rsidRPr="00F95EB9">
        <w:rPr>
          <w:rFonts w:ascii="Arial" w:hAnsi="Arial"/>
        </w:rPr>
        <w:t xml:space="preserve"> </w:t>
      </w:r>
      <w:r>
        <w:rPr>
          <w:rFonts w:ascii="Arial" w:hAnsi="Arial"/>
        </w:rPr>
        <w:t>понуда</w:t>
      </w:r>
      <w:r w:rsidR="00F95EB9" w:rsidRPr="00F95EB9">
        <w:rPr>
          <w:rFonts w:ascii="Arial" w:hAnsi="Arial"/>
        </w:rPr>
        <w:t xml:space="preserve"> </w:t>
      </w:r>
      <w:r>
        <w:rPr>
          <w:rFonts w:ascii="Arial" w:hAnsi="Arial"/>
        </w:rPr>
        <w:t>у</w:t>
      </w:r>
      <w:r w:rsidR="00F95EB9" w:rsidRPr="00F95EB9">
        <w:rPr>
          <w:rFonts w:ascii="Arial" w:hAnsi="Arial"/>
        </w:rPr>
        <w:t xml:space="preserve"> </w:t>
      </w:r>
      <w:r>
        <w:rPr>
          <w:rFonts w:ascii="Arial" w:hAnsi="Arial"/>
        </w:rPr>
        <w:t>вези</w:t>
      </w:r>
      <w:r w:rsidR="00F95EB9" w:rsidRPr="00F95EB9">
        <w:rPr>
          <w:rFonts w:ascii="Arial" w:hAnsi="Arial"/>
        </w:rPr>
        <w:t xml:space="preserve"> </w:t>
      </w:r>
      <w:r>
        <w:rPr>
          <w:rFonts w:ascii="Arial" w:hAnsi="Arial"/>
        </w:rPr>
        <w:t>предметне</w:t>
      </w:r>
      <w:r w:rsidR="00F95EB9" w:rsidRPr="00F95EB9">
        <w:rPr>
          <w:rFonts w:ascii="Arial" w:hAnsi="Arial"/>
        </w:rPr>
        <w:t xml:space="preserve"> </w:t>
      </w:r>
      <w:r>
        <w:rPr>
          <w:rFonts w:ascii="Arial" w:hAnsi="Arial"/>
        </w:rPr>
        <w:t>јавне</w:t>
      </w:r>
      <w:r w:rsidR="00F95EB9" w:rsidRPr="00F95EB9">
        <w:rPr>
          <w:rFonts w:ascii="Arial" w:hAnsi="Arial"/>
        </w:rPr>
        <w:t xml:space="preserve"> </w:t>
      </w:r>
      <w:r>
        <w:rPr>
          <w:rFonts w:ascii="Arial" w:hAnsi="Arial"/>
        </w:rPr>
        <w:t>набавке</w:t>
      </w:r>
      <w:r w:rsidR="00F95EB9" w:rsidRPr="00F95EB9">
        <w:rPr>
          <w:rFonts w:ascii="Arial" w:hAnsi="Arial"/>
        </w:rPr>
        <w:t xml:space="preserve"> </w:t>
      </w:r>
      <w:r>
        <w:rPr>
          <w:rFonts w:ascii="Arial" w:hAnsi="Arial"/>
        </w:rPr>
        <w:t>објав</w:t>
      </w:r>
      <w:r w:rsidR="00741256">
        <w:rPr>
          <w:rFonts w:ascii="Arial" w:hAnsi="Arial"/>
        </w:rPr>
        <w:t>љ</w:t>
      </w:r>
      <w:r>
        <w:rPr>
          <w:rFonts w:ascii="Arial" w:hAnsi="Arial"/>
        </w:rPr>
        <w:t>ен</w:t>
      </w:r>
      <w:r w:rsidR="00F95EB9" w:rsidRPr="00F95EB9">
        <w:rPr>
          <w:rFonts w:ascii="Arial" w:hAnsi="Arial"/>
        </w:rPr>
        <w:t xml:space="preserve"> </w:t>
      </w:r>
      <w:r>
        <w:rPr>
          <w:rFonts w:ascii="Arial" w:hAnsi="Arial"/>
        </w:rPr>
        <w:t>у</w:t>
      </w:r>
      <w:r w:rsidR="00F95EB9" w:rsidRPr="00F95EB9">
        <w:rPr>
          <w:rFonts w:ascii="Arial" w:hAnsi="Arial"/>
        </w:rPr>
        <w:t xml:space="preserve"> </w:t>
      </w:r>
      <w:r>
        <w:rPr>
          <w:rFonts w:ascii="Arial" w:hAnsi="Arial"/>
        </w:rPr>
        <w:t>на</w:t>
      </w:r>
      <w:r w:rsidR="00F95EB9" w:rsidRPr="00F95EB9">
        <w:rPr>
          <w:rFonts w:ascii="Arial" w:hAnsi="Arial"/>
        </w:rPr>
        <w:t xml:space="preserve"> </w:t>
      </w:r>
      <w:r>
        <w:rPr>
          <w:rFonts w:ascii="Arial" w:hAnsi="Arial"/>
        </w:rPr>
        <w:t>Порталу</w:t>
      </w:r>
      <w:r w:rsidR="00F95EB9" w:rsidRPr="00F95EB9">
        <w:rPr>
          <w:rFonts w:ascii="Arial" w:hAnsi="Arial"/>
        </w:rPr>
        <w:t xml:space="preserve"> </w:t>
      </w:r>
      <w:r>
        <w:rPr>
          <w:rFonts w:ascii="Arial" w:hAnsi="Arial"/>
        </w:rPr>
        <w:t>јавних</w:t>
      </w:r>
      <w:r w:rsidR="00F95EB9" w:rsidRPr="00F95EB9">
        <w:rPr>
          <w:rFonts w:ascii="Arial" w:hAnsi="Arial"/>
        </w:rPr>
        <w:t xml:space="preserve"> </w:t>
      </w:r>
      <w:r>
        <w:rPr>
          <w:rFonts w:ascii="Arial" w:hAnsi="Arial"/>
        </w:rPr>
        <w:t>набавки</w:t>
      </w:r>
      <w:r w:rsidR="00F95EB9" w:rsidRPr="00F95EB9">
        <w:rPr>
          <w:rFonts w:ascii="Arial" w:hAnsi="Arial"/>
        </w:rPr>
        <w:t xml:space="preserve"> </w:t>
      </w:r>
      <w:r>
        <w:rPr>
          <w:rFonts w:ascii="Arial" w:hAnsi="Arial"/>
        </w:rPr>
        <w:t>дана</w:t>
      </w:r>
      <w:r w:rsidR="00F95EB9" w:rsidRPr="00F95EB9">
        <w:rPr>
          <w:rFonts w:ascii="Arial" w:hAnsi="Arial"/>
        </w:rPr>
        <w:t xml:space="preserve"> __.__.201</w:t>
      </w:r>
      <w:r w:rsidR="00F95EB9" w:rsidRPr="00F95EB9">
        <w:rPr>
          <w:rFonts w:ascii="Arial" w:hAnsi="Arial"/>
          <w:lang w:val="sr-Latn-RS"/>
        </w:rPr>
        <w:t>5</w:t>
      </w:r>
      <w:r w:rsidR="00F95EB9" w:rsidRPr="00F95EB9">
        <w:rPr>
          <w:rFonts w:ascii="Arial" w:hAnsi="Arial"/>
        </w:rPr>
        <w:t xml:space="preserve">. </w:t>
      </w:r>
      <w:r>
        <w:rPr>
          <w:rFonts w:ascii="Arial" w:hAnsi="Arial"/>
        </w:rPr>
        <w:t>године</w:t>
      </w:r>
      <w:r w:rsidR="00F95EB9" w:rsidRPr="00F95EB9">
        <w:rPr>
          <w:rFonts w:ascii="Arial" w:hAnsi="Arial"/>
        </w:rPr>
        <w:t xml:space="preserve">, </w:t>
      </w:r>
      <w:r>
        <w:rPr>
          <w:rFonts w:ascii="Arial" w:hAnsi="Arial"/>
        </w:rPr>
        <w:t>као</w:t>
      </w:r>
      <w:r w:rsidR="00F95EB9" w:rsidRPr="00F95EB9">
        <w:rPr>
          <w:rFonts w:ascii="Arial" w:hAnsi="Arial"/>
        </w:rPr>
        <w:t xml:space="preserve"> </w:t>
      </w:r>
      <w:r>
        <w:rPr>
          <w:rFonts w:ascii="Arial" w:hAnsi="Arial"/>
        </w:rPr>
        <w:t>и</w:t>
      </w:r>
      <w:r w:rsidR="00F95EB9" w:rsidRPr="00F95EB9">
        <w:rPr>
          <w:rFonts w:ascii="Arial" w:hAnsi="Arial"/>
        </w:rPr>
        <w:t xml:space="preserve"> </w:t>
      </w:r>
      <w:r>
        <w:rPr>
          <w:rFonts w:ascii="Arial" w:hAnsi="Arial"/>
        </w:rPr>
        <w:lastRenderedPageBreak/>
        <w:t>на</w:t>
      </w:r>
      <w:r w:rsidR="00F95EB9" w:rsidRPr="00F95EB9">
        <w:rPr>
          <w:rFonts w:ascii="Arial" w:hAnsi="Arial"/>
        </w:rPr>
        <w:t xml:space="preserve"> </w:t>
      </w:r>
      <w:r>
        <w:rPr>
          <w:rFonts w:ascii="Arial" w:hAnsi="Arial"/>
        </w:rPr>
        <w:t>Порталу</w:t>
      </w:r>
      <w:r w:rsidR="00F95EB9" w:rsidRPr="00F95EB9">
        <w:rPr>
          <w:rFonts w:ascii="Arial" w:hAnsi="Arial"/>
        </w:rPr>
        <w:t xml:space="preserve"> </w:t>
      </w:r>
      <w:r>
        <w:rPr>
          <w:rFonts w:ascii="Arial" w:hAnsi="Arial"/>
        </w:rPr>
        <w:t>службених</w:t>
      </w:r>
      <w:r w:rsidR="00F95EB9" w:rsidRPr="00F95EB9">
        <w:rPr>
          <w:rFonts w:ascii="Arial" w:hAnsi="Arial"/>
        </w:rPr>
        <w:t xml:space="preserve"> </w:t>
      </w:r>
      <w:r>
        <w:rPr>
          <w:rFonts w:ascii="Arial" w:hAnsi="Arial"/>
        </w:rPr>
        <w:t>гласила</w:t>
      </w:r>
      <w:r w:rsidR="00F95EB9" w:rsidRPr="00F95EB9">
        <w:rPr>
          <w:rFonts w:ascii="Arial" w:hAnsi="Arial"/>
        </w:rPr>
        <w:t xml:space="preserve"> </w:t>
      </w:r>
      <w:r>
        <w:rPr>
          <w:rFonts w:ascii="Arial" w:hAnsi="Arial"/>
        </w:rPr>
        <w:t>Републике</w:t>
      </w:r>
      <w:r w:rsidR="00F95EB9" w:rsidRPr="00F95EB9">
        <w:rPr>
          <w:rFonts w:ascii="Arial" w:hAnsi="Arial"/>
        </w:rPr>
        <w:t xml:space="preserve"> </w:t>
      </w:r>
      <w:r>
        <w:rPr>
          <w:rFonts w:ascii="Arial" w:hAnsi="Arial"/>
        </w:rPr>
        <w:t>Србије</w:t>
      </w:r>
      <w:r w:rsidR="00F95EB9" w:rsidRPr="00F95EB9">
        <w:rPr>
          <w:rFonts w:ascii="Arial" w:hAnsi="Arial"/>
        </w:rPr>
        <w:t xml:space="preserve"> </w:t>
      </w:r>
      <w:r>
        <w:rPr>
          <w:rFonts w:ascii="Arial" w:hAnsi="Arial"/>
        </w:rPr>
        <w:t>и</w:t>
      </w:r>
      <w:r w:rsidR="00F95EB9" w:rsidRPr="00F95EB9">
        <w:rPr>
          <w:rFonts w:ascii="Arial" w:hAnsi="Arial"/>
        </w:rPr>
        <w:t xml:space="preserve"> </w:t>
      </w:r>
      <w:r>
        <w:rPr>
          <w:rFonts w:ascii="Arial" w:hAnsi="Arial"/>
        </w:rPr>
        <w:t>база</w:t>
      </w:r>
      <w:r w:rsidR="00F95EB9" w:rsidRPr="00F95EB9">
        <w:rPr>
          <w:rFonts w:ascii="Arial" w:hAnsi="Arial"/>
        </w:rPr>
        <w:t xml:space="preserve"> </w:t>
      </w:r>
      <w:r>
        <w:rPr>
          <w:rFonts w:ascii="Arial" w:hAnsi="Arial"/>
        </w:rPr>
        <w:t>прописа</w:t>
      </w:r>
      <w:r w:rsidR="00F95EB9" w:rsidRPr="00F95EB9">
        <w:rPr>
          <w:rFonts w:ascii="Arial" w:hAnsi="Arial"/>
        </w:rPr>
        <w:t xml:space="preserve"> </w:t>
      </w:r>
      <w:r>
        <w:rPr>
          <w:rFonts w:ascii="Arial" w:hAnsi="Arial"/>
        </w:rPr>
        <w:t>и</w:t>
      </w:r>
      <w:r w:rsidR="00F95EB9" w:rsidRPr="00F95EB9">
        <w:rPr>
          <w:rFonts w:ascii="Arial" w:hAnsi="Arial"/>
        </w:rPr>
        <w:t xml:space="preserve"> </w:t>
      </w:r>
      <w:r>
        <w:rPr>
          <w:rFonts w:ascii="Arial" w:hAnsi="Arial"/>
        </w:rPr>
        <w:t>интернет</w:t>
      </w:r>
      <w:r w:rsidR="00F95EB9" w:rsidRPr="00F95EB9">
        <w:rPr>
          <w:rFonts w:ascii="Arial" w:hAnsi="Arial"/>
        </w:rPr>
        <w:t xml:space="preserve"> </w:t>
      </w:r>
      <w:r>
        <w:rPr>
          <w:rFonts w:ascii="Arial" w:hAnsi="Arial"/>
        </w:rPr>
        <w:t>страници</w:t>
      </w:r>
      <w:r w:rsidR="00F95EB9" w:rsidRPr="00F95EB9">
        <w:rPr>
          <w:rFonts w:ascii="Arial" w:hAnsi="Arial"/>
        </w:rPr>
        <w:t xml:space="preserve"> </w:t>
      </w:r>
      <w:r>
        <w:rPr>
          <w:rFonts w:ascii="Arial" w:hAnsi="Arial"/>
        </w:rPr>
        <w:t>Наручиоца</w:t>
      </w:r>
      <w:r w:rsidR="00F95EB9" w:rsidRPr="00F95EB9">
        <w:rPr>
          <w:rFonts w:ascii="Arial" w:hAnsi="Arial"/>
        </w:rPr>
        <w:t>;</w:t>
      </w:r>
    </w:p>
    <w:p w14:paraId="18497C2C" w14:textId="2726BC8D" w:rsidR="00F95EB9" w:rsidRPr="00F95EB9" w:rsidRDefault="00922A6B" w:rsidP="00F95EB9">
      <w:pPr>
        <w:pStyle w:val="BodyText"/>
        <w:numPr>
          <w:ilvl w:val="0"/>
          <w:numId w:val="24"/>
        </w:numPr>
        <w:rPr>
          <w:rFonts w:ascii="Arial" w:hAnsi="Arial"/>
        </w:rPr>
      </w:pPr>
      <w:r>
        <w:rPr>
          <w:rFonts w:ascii="Arial" w:hAnsi="Arial"/>
        </w:rPr>
        <w:t>да</w:t>
      </w:r>
      <w:r w:rsidR="00F95EB9" w:rsidRPr="00F95EB9">
        <w:rPr>
          <w:rFonts w:ascii="Arial" w:hAnsi="Arial"/>
        </w:rPr>
        <w:t xml:space="preserve"> </w:t>
      </w:r>
      <w:r>
        <w:rPr>
          <w:rFonts w:ascii="Arial" w:hAnsi="Arial"/>
        </w:rPr>
        <w:t>Понуда</w:t>
      </w:r>
      <w:r w:rsidR="00F95EB9" w:rsidRPr="00F95EB9">
        <w:rPr>
          <w:rFonts w:ascii="Arial" w:hAnsi="Arial"/>
        </w:rPr>
        <w:t xml:space="preserve"> </w:t>
      </w:r>
      <w:r>
        <w:rPr>
          <w:rFonts w:ascii="Arial" w:hAnsi="Arial"/>
        </w:rPr>
        <w:t>Пружаоца</w:t>
      </w:r>
      <w:r w:rsidR="00F95EB9" w:rsidRPr="00F95EB9">
        <w:rPr>
          <w:rFonts w:ascii="Arial" w:hAnsi="Arial"/>
        </w:rPr>
        <w:t xml:space="preserve"> </w:t>
      </w:r>
      <w:r>
        <w:rPr>
          <w:rFonts w:ascii="Arial" w:hAnsi="Arial"/>
        </w:rPr>
        <w:t>услуге</w:t>
      </w:r>
      <w:r w:rsidR="00F95EB9" w:rsidRPr="00F95EB9">
        <w:rPr>
          <w:rFonts w:ascii="Arial" w:hAnsi="Arial"/>
        </w:rPr>
        <w:t xml:space="preserve"> </w:t>
      </w:r>
      <w:r>
        <w:rPr>
          <w:rFonts w:ascii="Arial" w:hAnsi="Arial"/>
        </w:rPr>
        <w:t>у</w:t>
      </w:r>
      <w:r w:rsidR="00F95EB9" w:rsidRPr="00F95EB9">
        <w:rPr>
          <w:rFonts w:ascii="Arial" w:hAnsi="Arial"/>
        </w:rPr>
        <w:t xml:space="preserve"> </w:t>
      </w:r>
      <w:r>
        <w:rPr>
          <w:rFonts w:ascii="Arial" w:hAnsi="Arial"/>
          <w:color w:val="000000"/>
        </w:rPr>
        <w:t>отвореном</w:t>
      </w:r>
      <w:r w:rsidR="00F95EB9" w:rsidRPr="00F95EB9">
        <w:rPr>
          <w:rFonts w:ascii="Arial" w:hAnsi="Arial"/>
          <w:color w:val="000000"/>
        </w:rPr>
        <w:t xml:space="preserve"> </w:t>
      </w:r>
      <w:r>
        <w:rPr>
          <w:rFonts w:ascii="Arial" w:hAnsi="Arial"/>
          <w:color w:val="000000"/>
        </w:rPr>
        <w:t>поступку</w:t>
      </w:r>
      <w:r w:rsidR="00F95EB9" w:rsidRPr="00F95EB9">
        <w:rPr>
          <w:rFonts w:ascii="Arial" w:hAnsi="Arial"/>
          <w:color w:val="000000"/>
        </w:rPr>
        <w:t xml:space="preserve">, </w:t>
      </w:r>
      <w:r>
        <w:rPr>
          <w:rFonts w:ascii="Arial" w:hAnsi="Arial"/>
          <w:color w:val="000000"/>
        </w:rPr>
        <w:t>која</w:t>
      </w:r>
      <w:r w:rsidR="00F95EB9" w:rsidRPr="00F95EB9">
        <w:rPr>
          <w:rFonts w:ascii="Arial" w:hAnsi="Arial"/>
          <w:color w:val="000000"/>
        </w:rPr>
        <w:t xml:space="preserve"> </w:t>
      </w:r>
      <w:r>
        <w:rPr>
          <w:rFonts w:ascii="Arial" w:hAnsi="Arial"/>
          <w:color w:val="000000"/>
        </w:rPr>
        <w:t>је</w:t>
      </w:r>
      <w:r w:rsidR="00F95EB9" w:rsidRPr="00F95EB9">
        <w:rPr>
          <w:rFonts w:ascii="Arial" w:hAnsi="Arial"/>
          <w:color w:val="000000"/>
        </w:rPr>
        <w:t xml:space="preserve"> </w:t>
      </w:r>
      <w:r>
        <w:rPr>
          <w:rFonts w:ascii="Arial" w:hAnsi="Arial"/>
          <w:color w:val="000000"/>
        </w:rPr>
        <w:t>заведена</w:t>
      </w:r>
      <w:r w:rsidR="00F95EB9" w:rsidRPr="00F95EB9">
        <w:rPr>
          <w:rFonts w:ascii="Arial" w:hAnsi="Arial"/>
          <w:color w:val="000000"/>
        </w:rPr>
        <w:t xml:space="preserve"> </w:t>
      </w:r>
      <w:r>
        <w:rPr>
          <w:rFonts w:ascii="Arial" w:hAnsi="Arial"/>
          <w:color w:val="000000"/>
        </w:rPr>
        <w:t>у</w:t>
      </w:r>
      <w:r w:rsidR="00F95EB9" w:rsidRPr="00F95EB9">
        <w:rPr>
          <w:rFonts w:ascii="Arial" w:hAnsi="Arial"/>
          <w:color w:val="000000"/>
        </w:rPr>
        <w:t xml:space="preserve"> </w:t>
      </w:r>
      <w:r>
        <w:rPr>
          <w:rFonts w:ascii="Arial" w:hAnsi="Arial"/>
          <w:color w:val="000000"/>
        </w:rPr>
        <w:t>ЈП</w:t>
      </w:r>
      <w:r w:rsidR="00F95EB9" w:rsidRPr="00F95EB9">
        <w:rPr>
          <w:rFonts w:ascii="Arial" w:hAnsi="Arial"/>
          <w:color w:val="000000"/>
        </w:rPr>
        <w:t xml:space="preserve"> </w:t>
      </w:r>
      <w:r>
        <w:rPr>
          <w:rFonts w:ascii="Arial" w:hAnsi="Arial"/>
          <w:color w:val="000000"/>
        </w:rPr>
        <w:t>ЕПС</w:t>
      </w:r>
      <w:r w:rsidR="00F95EB9" w:rsidRPr="00F95EB9">
        <w:rPr>
          <w:rFonts w:ascii="Arial" w:hAnsi="Arial"/>
          <w:color w:val="000000"/>
        </w:rPr>
        <w:t xml:space="preserve"> </w:t>
      </w:r>
      <w:r>
        <w:rPr>
          <w:rFonts w:ascii="Arial" w:hAnsi="Arial"/>
          <w:color w:val="000000"/>
        </w:rPr>
        <w:t>под</w:t>
      </w:r>
      <w:r w:rsidR="00F95EB9" w:rsidRPr="00F95EB9">
        <w:rPr>
          <w:rFonts w:ascii="Arial" w:hAnsi="Arial"/>
          <w:color w:val="000000"/>
        </w:rPr>
        <w:t xml:space="preserve"> </w:t>
      </w:r>
      <w:r>
        <w:rPr>
          <w:rFonts w:ascii="Arial" w:hAnsi="Arial"/>
        </w:rPr>
        <w:t>бројем</w:t>
      </w:r>
      <w:r w:rsidR="00F95EB9" w:rsidRPr="00F95EB9">
        <w:rPr>
          <w:rFonts w:ascii="Arial" w:hAnsi="Arial"/>
        </w:rPr>
        <w:t xml:space="preserve"> _____________ </w:t>
      </w:r>
      <w:r>
        <w:rPr>
          <w:rFonts w:ascii="Arial" w:hAnsi="Arial"/>
        </w:rPr>
        <w:t>од</w:t>
      </w:r>
      <w:r w:rsidR="00F95EB9" w:rsidRPr="00F95EB9">
        <w:rPr>
          <w:rFonts w:ascii="Arial" w:hAnsi="Arial"/>
        </w:rPr>
        <w:t xml:space="preserve"> _____.</w:t>
      </w:r>
      <w:r w:rsidR="00F95EB9" w:rsidRPr="00F95EB9">
        <w:rPr>
          <w:rFonts w:ascii="Arial" w:hAnsi="Arial"/>
          <w:lang w:val="sr-Latn-RS"/>
        </w:rPr>
        <w:t xml:space="preserve">2015. </w:t>
      </w:r>
      <w:r>
        <w:rPr>
          <w:rFonts w:ascii="Arial" w:hAnsi="Arial"/>
        </w:rPr>
        <w:t>године</w:t>
      </w:r>
      <w:r w:rsidR="00F95EB9" w:rsidRPr="00F95EB9">
        <w:rPr>
          <w:rFonts w:ascii="Arial" w:hAnsi="Arial"/>
        </w:rPr>
        <w:t xml:space="preserve"> </w:t>
      </w:r>
      <w:r>
        <w:rPr>
          <w:rFonts w:ascii="Arial" w:hAnsi="Arial"/>
        </w:rPr>
        <w:t>у</w:t>
      </w:r>
      <w:r w:rsidR="00F95EB9" w:rsidRPr="00F95EB9">
        <w:rPr>
          <w:rFonts w:ascii="Arial" w:hAnsi="Arial"/>
        </w:rPr>
        <w:t xml:space="preserve"> </w:t>
      </w:r>
      <w:r>
        <w:rPr>
          <w:rFonts w:ascii="Arial" w:hAnsi="Arial"/>
        </w:rPr>
        <w:t>потпуности</w:t>
      </w:r>
      <w:r w:rsidR="00F95EB9" w:rsidRPr="00F95EB9">
        <w:rPr>
          <w:rFonts w:ascii="Arial" w:hAnsi="Arial"/>
        </w:rPr>
        <w:t xml:space="preserve"> </w:t>
      </w:r>
      <w:r>
        <w:rPr>
          <w:rFonts w:ascii="Arial" w:hAnsi="Arial"/>
        </w:rPr>
        <w:t>одговара</w:t>
      </w:r>
      <w:r w:rsidR="00F95EB9" w:rsidRPr="00F95EB9">
        <w:rPr>
          <w:rFonts w:ascii="Arial" w:hAnsi="Arial"/>
        </w:rPr>
        <w:t xml:space="preserve"> </w:t>
      </w:r>
      <w:r>
        <w:rPr>
          <w:rFonts w:ascii="Arial" w:hAnsi="Arial"/>
        </w:rPr>
        <w:t>захтеву</w:t>
      </w:r>
      <w:r w:rsidR="00F95EB9" w:rsidRPr="00F95EB9">
        <w:rPr>
          <w:rFonts w:ascii="Arial" w:hAnsi="Arial"/>
        </w:rPr>
        <w:t xml:space="preserve"> </w:t>
      </w:r>
      <w:r>
        <w:rPr>
          <w:rFonts w:ascii="Arial" w:hAnsi="Arial"/>
        </w:rPr>
        <w:t>Наручиоца</w:t>
      </w:r>
      <w:r w:rsidR="00F95EB9" w:rsidRPr="00F95EB9">
        <w:rPr>
          <w:rFonts w:ascii="Arial" w:hAnsi="Arial"/>
        </w:rPr>
        <w:t xml:space="preserve"> </w:t>
      </w:r>
      <w:r>
        <w:rPr>
          <w:rFonts w:ascii="Arial" w:hAnsi="Arial"/>
        </w:rPr>
        <w:t>из</w:t>
      </w:r>
      <w:r w:rsidR="00F95EB9" w:rsidRPr="00F95EB9">
        <w:rPr>
          <w:rFonts w:ascii="Arial" w:hAnsi="Arial"/>
        </w:rPr>
        <w:t xml:space="preserve"> </w:t>
      </w:r>
      <w:r>
        <w:rPr>
          <w:rFonts w:ascii="Arial" w:hAnsi="Arial"/>
        </w:rPr>
        <w:t>Позива</w:t>
      </w:r>
      <w:r w:rsidR="00F95EB9" w:rsidRPr="00F95EB9">
        <w:rPr>
          <w:rFonts w:ascii="Arial" w:hAnsi="Arial"/>
        </w:rPr>
        <w:t xml:space="preserve"> </w:t>
      </w:r>
      <w:r>
        <w:rPr>
          <w:rFonts w:ascii="Arial" w:hAnsi="Arial"/>
        </w:rPr>
        <w:t>и</w:t>
      </w:r>
      <w:r w:rsidR="00F95EB9" w:rsidRPr="00F95EB9">
        <w:rPr>
          <w:rFonts w:ascii="Arial" w:hAnsi="Arial"/>
        </w:rPr>
        <w:t xml:space="preserve"> </w:t>
      </w:r>
      <w:r>
        <w:rPr>
          <w:rFonts w:ascii="Arial" w:hAnsi="Arial"/>
        </w:rPr>
        <w:t>Конкурсне</w:t>
      </w:r>
      <w:r w:rsidR="00F95EB9" w:rsidRPr="00F95EB9">
        <w:rPr>
          <w:rFonts w:ascii="Arial" w:hAnsi="Arial"/>
        </w:rPr>
        <w:t xml:space="preserve"> </w:t>
      </w:r>
      <w:r>
        <w:rPr>
          <w:rFonts w:ascii="Arial" w:hAnsi="Arial"/>
        </w:rPr>
        <w:t>документације</w:t>
      </w:r>
      <w:r w:rsidR="00F95EB9" w:rsidRPr="00F95EB9">
        <w:rPr>
          <w:rFonts w:ascii="Arial" w:hAnsi="Arial"/>
        </w:rPr>
        <w:t xml:space="preserve">; </w:t>
      </w:r>
    </w:p>
    <w:p w14:paraId="562D69BE" w14:textId="172F1023" w:rsidR="00F95EB9" w:rsidRPr="00F95EB9" w:rsidRDefault="00922A6B" w:rsidP="00F95EB9">
      <w:pPr>
        <w:pStyle w:val="BodyText"/>
        <w:numPr>
          <w:ilvl w:val="0"/>
          <w:numId w:val="24"/>
        </w:numPr>
        <w:rPr>
          <w:rFonts w:ascii="Arial" w:hAnsi="Arial"/>
        </w:rPr>
      </w:pPr>
      <w:r>
        <w:rPr>
          <w:rFonts w:ascii="Arial" w:hAnsi="Arial"/>
        </w:rPr>
        <w:t>да</w:t>
      </w:r>
      <w:r w:rsidR="00F95EB9" w:rsidRPr="00F95EB9">
        <w:rPr>
          <w:rFonts w:ascii="Arial" w:hAnsi="Arial"/>
        </w:rPr>
        <w:t xml:space="preserve"> </w:t>
      </w:r>
      <w:r>
        <w:rPr>
          <w:rFonts w:ascii="Arial" w:hAnsi="Arial"/>
        </w:rPr>
        <w:t>је</w:t>
      </w:r>
      <w:r w:rsidR="00F95EB9" w:rsidRPr="00F95EB9">
        <w:rPr>
          <w:rFonts w:ascii="Arial" w:hAnsi="Arial"/>
        </w:rPr>
        <w:t xml:space="preserve"> </w:t>
      </w:r>
      <w:r>
        <w:rPr>
          <w:rFonts w:ascii="Arial" w:hAnsi="Arial"/>
        </w:rPr>
        <w:t>Наручилац</w:t>
      </w:r>
      <w:r w:rsidR="00F95EB9" w:rsidRPr="00F95EB9">
        <w:rPr>
          <w:rFonts w:ascii="Arial" w:hAnsi="Arial"/>
        </w:rPr>
        <w:t xml:space="preserve">, </w:t>
      </w:r>
      <w:r>
        <w:rPr>
          <w:rFonts w:ascii="Arial" w:hAnsi="Arial"/>
        </w:rPr>
        <w:t>на</w:t>
      </w:r>
      <w:r w:rsidR="00F95EB9" w:rsidRPr="00F95EB9">
        <w:rPr>
          <w:rFonts w:ascii="Arial" w:hAnsi="Arial"/>
        </w:rPr>
        <w:t xml:space="preserve"> </w:t>
      </w:r>
      <w:r>
        <w:rPr>
          <w:rFonts w:ascii="Arial" w:hAnsi="Arial"/>
        </w:rPr>
        <w:t>основу</w:t>
      </w:r>
      <w:r w:rsidR="00F95EB9" w:rsidRPr="00F95EB9">
        <w:rPr>
          <w:rFonts w:ascii="Arial" w:hAnsi="Arial"/>
        </w:rPr>
        <w:t xml:space="preserve"> </w:t>
      </w:r>
      <w:r>
        <w:rPr>
          <w:rFonts w:ascii="Arial" w:hAnsi="Arial"/>
        </w:rPr>
        <w:t>Понуде</w:t>
      </w:r>
      <w:r w:rsidR="00F95EB9" w:rsidRPr="00F95EB9">
        <w:rPr>
          <w:rFonts w:ascii="Arial" w:hAnsi="Arial"/>
        </w:rPr>
        <w:t xml:space="preserve"> </w:t>
      </w:r>
      <w:r>
        <w:rPr>
          <w:rFonts w:ascii="Arial" w:hAnsi="Arial"/>
          <w:lang w:val="sr-Latn-RS"/>
        </w:rPr>
        <w:t>Извршиоца</w:t>
      </w:r>
      <w:r w:rsidR="00F95EB9" w:rsidRPr="00F95EB9">
        <w:rPr>
          <w:rFonts w:ascii="Arial" w:hAnsi="Arial"/>
        </w:rPr>
        <w:t xml:space="preserve"> </w:t>
      </w:r>
      <w:r>
        <w:rPr>
          <w:rFonts w:ascii="Arial" w:hAnsi="Arial"/>
        </w:rPr>
        <w:t>и</w:t>
      </w:r>
      <w:r w:rsidR="00F95EB9" w:rsidRPr="00F95EB9">
        <w:rPr>
          <w:rFonts w:ascii="Arial" w:hAnsi="Arial"/>
        </w:rPr>
        <w:t xml:space="preserve"> </w:t>
      </w:r>
      <w:r>
        <w:rPr>
          <w:rFonts w:ascii="Arial" w:hAnsi="Arial"/>
        </w:rPr>
        <w:t>Одлуке</w:t>
      </w:r>
      <w:r w:rsidR="00F95EB9" w:rsidRPr="00F95EB9">
        <w:rPr>
          <w:rFonts w:ascii="Arial" w:hAnsi="Arial"/>
        </w:rPr>
        <w:t xml:space="preserve"> </w:t>
      </w:r>
      <w:r>
        <w:rPr>
          <w:rFonts w:ascii="Arial" w:hAnsi="Arial"/>
        </w:rPr>
        <w:t>о</w:t>
      </w:r>
      <w:r w:rsidR="00F95EB9" w:rsidRPr="00F95EB9">
        <w:rPr>
          <w:rFonts w:ascii="Arial" w:hAnsi="Arial"/>
        </w:rPr>
        <w:t xml:space="preserve"> </w:t>
      </w:r>
      <w:r>
        <w:rPr>
          <w:rFonts w:ascii="Arial" w:hAnsi="Arial"/>
        </w:rPr>
        <w:t>додели</w:t>
      </w:r>
      <w:r w:rsidR="00F95EB9" w:rsidRPr="00F95EB9">
        <w:rPr>
          <w:rFonts w:ascii="Arial" w:hAnsi="Arial"/>
        </w:rPr>
        <w:t xml:space="preserve"> </w:t>
      </w:r>
      <w:r>
        <w:rPr>
          <w:rFonts w:ascii="Arial" w:hAnsi="Arial"/>
        </w:rPr>
        <w:t>уговора</w:t>
      </w:r>
      <w:r w:rsidR="00F95EB9" w:rsidRPr="00F95EB9">
        <w:rPr>
          <w:rFonts w:ascii="Arial" w:hAnsi="Arial"/>
        </w:rPr>
        <w:t xml:space="preserve">, </w:t>
      </w:r>
      <w:r>
        <w:rPr>
          <w:rFonts w:ascii="Arial" w:hAnsi="Arial"/>
        </w:rPr>
        <w:t>изабрао</w:t>
      </w:r>
      <w:r w:rsidR="00F95EB9" w:rsidRPr="00F95EB9">
        <w:rPr>
          <w:rFonts w:ascii="Arial" w:hAnsi="Arial"/>
        </w:rPr>
        <w:t xml:space="preserve"> </w:t>
      </w:r>
      <w:r>
        <w:rPr>
          <w:rFonts w:ascii="Arial" w:hAnsi="Arial"/>
          <w:lang w:val="sr-Latn-RS"/>
        </w:rPr>
        <w:t>Извршиоца</w:t>
      </w:r>
      <w:r w:rsidR="00F95EB9" w:rsidRPr="00F95EB9">
        <w:rPr>
          <w:rFonts w:ascii="Arial" w:hAnsi="Arial"/>
          <w:lang w:val="sr-Latn-RS"/>
        </w:rPr>
        <w:t xml:space="preserve"> </w:t>
      </w:r>
      <w:r>
        <w:rPr>
          <w:rFonts w:ascii="Arial" w:hAnsi="Arial"/>
          <w:lang w:val="sr-Latn-RS"/>
        </w:rPr>
        <w:t>з</w:t>
      </w:r>
      <w:r>
        <w:rPr>
          <w:rFonts w:ascii="Arial" w:hAnsi="Arial"/>
        </w:rPr>
        <w:t>а</w:t>
      </w:r>
      <w:r w:rsidR="00F95EB9" w:rsidRPr="00F95EB9">
        <w:rPr>
          <w:rFonts w:ascii="Arial" w:hAnsi="Arial"/>
        </w:rPr>
        <w:t xml:space="preserve"> </w:t>
      </w:r>
      <w:r>
        <w:rPr>
          <w:rFonts w:ascii="Arial" w:hAnsi="Arial"/>
        </w:rPr>
        <w:t>реализацију</w:t>
      </w:r>
      <w:r w:rsidR="00F95EB9" w:rsidRPr="00F95EB9">
        <w:rPr>
          <w:rFonts w:ascii="Arial" w:hAnsi="Arial"/>
        </w:rPr>
        <w:t xml:space="preserve"> </w:t>
      </w:r>
      <w:r>
        <w:rPr>
          <w:rFonts w:ascii="Arial" w:hAnsi="Arial"/>
        </w:rPr>
        <w:t>консултантских</w:t>
      </w:r>
      <w:r w:rsidR="00F95EB9" w:rsidRPr="00F95EB9">
        <w:rPr>
          <w:rFonts w:ascii="Arial" w:hAnsi="Arial"/>
        </w:rPr>
        <w:t xml:space="preserve"> </w:t>
      </w:r>
      <w:r>
        <w:rPr>
          <w:rFonts w:ascii="Arial" w:hAnsi="Arial"/>
        </w:rPr>
        <w:t>услуга</w:t>
      </w:r>
      <w:r w:rsidR="00F95EB9" w:rsidRPr="00F95EB9">
        <w:rPr>
          <w:rFonts w:ascii="Arial" w:hAnsi="Arial"/>
        </w:rPr>
        <w:t xml:space="preserve"> </w:t>
      </w:r>
      <w:r w:rsidR="00F95EB9" w:rsidRPr="00F95EB9">
        <w:rPr>
          <w:rFonts w:ascii="Arial" w:hAnsi="Arial"/>
          <w:color w:val="000000"/>
        </w:rPr>
        <w:t>„</w:t>
      </w:r>
      <w:r>
        <w:rPr>
          <w:rFonts w:ascii="Arial" w:hAnsi="Arial"/>
          <w:color w:val="000000"/>
          <w:lang w:val="sr-Latn-RS"/>
        </w:rPr>
        <w:t>консултантске</w:t>
      </w:r>
      <w:r w:rsidR="00F95EB9" w:rsidRPr="00F95EB9">
        <w:rPr>
          <w:rFonts w:ascii="Arial" w:hAnsi="Arial"/>
          <w:color w:val="000000"/>
          <w:lang w:val="sr-Latn-RS"/>
        </w:rPr>
        <w:t xml:space="preserve"> </w:t>
      </w:r>
      <w:r>
        <w:rPr>
          <w:rFonts w:ascii="Arial" w:hAnsi="Arial"/>
          <w:color w:val="000000"/>
          <w:lang w:val="sr-Latn-RS"/>
        </w:rPr>
        <w:t>услуге</w:t>
      </w:r>
      <w:r w:rsidR="00F95EB9" w:rsidRPr="00F95EB9">
        <w:rPr>
          <w:rFonts w:ascii="Arial" w:hAnsi="Arial"/>
          <w:color w:val="000000"/>
          <w:lang w:val="sr-Latn-RS"/>
        </w:rPr>
        <w:t xml:space="preserve"> </w:t>
      </w:r>
      <w:r>
        <w:rPr>
          <w:rFonts w:ascii="Arial" w:hAnsi="Arial"/>
          <w:color w:val="000000"/>
          <w:lang w:val="sr-Latn-RS"/>
        </w:rPr>
        <w:t>у</w:t>
      </w:r>
      <w:r w:rsidR="00F95EB9" w:rsidRPr="00F95EB9">
        <w:rPr>
          <w:rFonts w:ascii="Arial" w:hAnsi="Arial"/>
          <w:color w:val="000000"/>
          <w:lang w:val="sr-Latn-RS"/>
        </w:rPr>
        <w:t xml:space="preserve"> </w:t>
      </w:r>
      <w:r>
        <w:rPr>
          <w:rFonts w:ascii="Arial" w:hAnsi="Arial"/>
          <w:color w:val="000000"/>
          <w:lang w:val="sr-Latn-RS"/>
        </w:rPr>
        <w:t>процесу</w:t>
      </w:r>
      <w:r w:rsidR="00F95EB9" w:rsidRPr="00F95EB9">
        <w:rPr>
          <w:rFonts w:ascii="Arial" w:hAnsi="Arial"/>
          <w:color w:val="000000"/>
          <w:lang w:val="sr-Latn-RS"/>
        </w:rPr>
        <w:t xml:space="preserve"> </w:t>
      </w:r>
      <w:r>
        <w:rPr>
          <w:rFonts w:ascii="Arial" w:hAnsi="Arial"/>
          <w:color w:val="000000"/>
          <w:lang w:val="sr-Latn-RS"/>
        </w:rPr>
        <w:t>примене</w:t>
      </w:r>
      <w:r w:rsidR="00F95EB9" w:rsidRPr="00F95EB9">
        <w:rPr>
          <w:rFonts w:ascii="Arial" w:hAnsi="Arial"/>
          <w:color w:val="000000"/>
          <w:lang w:val="sr-Latn-RS"/>
        </w:rPr>
        <w:t xml:space="preserve"> </w:t>
      </w:r>
      <w:r>
        <w:rPr>
          <w:rFonts w:ascii="Arial" w:hAnsi="Arial"/>
          <w:color w:val="000000"/>
          <w:lang w:val="sr-Latn-RS"/>
        </w:rPr>
        <w:t>новог</w:t>
      </w:r>
      <w:r w:rsidR="00F95EB9" w:rsidRPr="00F95EB9">
        <w:rPr>
          <w:rFonts w:ascii="Arial" w:hAnsi="Arial"/>
          <w:color w:val="000000"/>
          <w:lang w:val="sr-Latn-RS"/>
        </w:rPr>
        <w:t xml:space="preserve"> </w:t>
      </w:r>
      <w:r>
        <w:rPr>
          <w:rFonts w:ascii="Arial" w:hAnsi="Arial"/>
          <w:color w:val="000000"/>
          <w:lang w:val="sr-Latn-RS"/>
        </w:rPr>
        <w:t>визуелног</w:t>
      </w:r>
      <w:r w:rsidR="00F95EB9" w:rsidRPr="00F95EB9">
        <w:rPr>
          <w:rFonts w:ascii="Arial" w:hAnsi="Arial"/>
          <w:color w:val="000000"/>
          <w:lang w:val="sr-Latn-RS"/>
        </w:rPr>
        <w:t xml:space="preserve"> </w:t>
      </w:r>
      <w:r>
        <w:rPr>
          <w:rFonts w:ascii="Arial" w:hAnsi="Arial"/>
          <w:color w:val="000000"/>
          <w:lang w:val="sr-Latn-RS"/>
        </w:rPr>
        <w:t>идентитета</w:t>
      </w:r>
      <w:r w:rsidR="00F95EB9" w:rsidRPr="00F95EB9">
        <w:rPr>
          <w:rFonts w:ascii="Arial" w:hAnsi="Arial"/>
          <w:color w:val="000000"/>
          <w:lang w:val="sr-Latn-RS"/>
        </w:rPr>
        <w:t xml:space="preserve"> </w:t>
      </w:r>
      <w:r>
        <w:rPr>
          <w:rFonts w:ascii="Arial" w:hAnsi="Arial"/>
          <w:color w:val="000000"/>
          <w:lang w:val="sr-Latn-RS"/>
        </w:rPr>
        <w:t>у</w:t>
      </w:r>
      <w:r w:rsidR="00F95EB9" w:rsidRPr="00F95EB9">
        <w:rPr>
          <w:rFonts w:ascii="Arial" w:hAnsi="Arial"/>
          <w:color w:val="000000"/>
          <w:lang w:val="sr-Latn-RS"/>
        </w:rPr>
        <w:t xml:space="preserve"> </w:t>
      </w:r>
      <w:r>
        <w:rPr>
          <w:rFonts w:ascii="Arial" w:hAnsi="Arial"/>
          <w:color w:val="000000"/>
          <w:lang w:val="sr-Latn-RS"/>
        </w:rPr>
        <w:t>целом</w:t>
      </w:r>
      <w:r w:rsidR="00F95EB9" w:rsidRPr="00F95EB9">
        <w:rPr>
          <w:rFonts w:ascii="Arial" w:hAnsi="Arial"/>
          <w:color w:val="000000"/>
          <w:lang w:val="sr-Latn-RS"/>
        </w:rPr>
        <w:t xml:space="preserve"> </w:t>
      </w:r>
      <w:r>
        <w:rPr>
          <w:rFonts w:ascii="Arial" w:hAnsi="Arial"/>
          <w:color w:val="000000"/>
          <w:lang w:val="sr-Latn-RS"/>
        </w:rPr>
        <w:t>систему</w:t>
      </w:r>
      <w:r w:rsidR="00F95EB9" w:rsidRPr="00F95EB9">
        <w:rPr>
          <w:rFonts w:ascii="Arial" w:hAnsi="Arial"/>
          <w:color w:val="000000"/>
          <w:lang w:val="sr-Latn-RS"/>
        </w:rPr>
        <w:t xml:space="preserve"> </w:t>
      </w:r>
      <w:r>
        <w:rPr>
          <w:rFonts w:ascii="Arial" w:hAnsi="Arial"/>
          <w:color w:val="000000"/>
          <w:lang w:val="sr-Latn-RS"/>
        </w:rPr>
        <w:t>ЕПС</w:t>
      </w:r>
      <w:r w:rsidR="00F95EB9" w:rsidRPr="00F95EB9">
        <w:rPr>
          <w:rFonts w:ascii="Arial" w:hAnsi="Arial"/>
          <w:color w:val="000000"/>
          <w:lang w:val="sr-Latn-RS"/>
        </w:rPr>
        <w:t>-</w:t>
      </w:r>
      <w:r>
        <w:rPr>
          <w:rFonts w:ascii="Arial" w:hAnsi="Arial"/>
          <w:color w:val="000000"/>
          <w:lang w:val="sr-Latn-RS"/>
        </w:rPr>
        <w:t>а</w:t>
      </w:r>
      <w:r w:rsidR="00F95EB9" w:rsidRPr="00F95EB9">
        <w:rPr>
          <w:rFonts w:ascii="Arial" w:hAnsi="Arial"/>
          <w:color w:val="000000"/>
        </w:rPr>
        <w:t>“</w:t>
      </w:r>
      <w:r w:rsidR="00F95EB9" w:rsidRPr="00F95EB9">
        <w:rPr>
          <w:rFonts w:ascii="Arial" w:hAnsi="Arial" w:cs="Arial"/>
          <w:szCs w:val="24"/>
        </w:rPr>
        <w:t>.</w:t>
      </w:r>
    </w:p>
    <w:p w14:paraId="273E7BFC" w14:textId="77777777" w:rsidR="00F95EB9" w:rsidRPr="00B04794" w:rsidRDefault="00F95EB9" w:rsidP="00F95EB9">
      <w:pPr>
        <w:pStyle w:val="BodyText"/>
        <w:ind w:left="1080"/>
        <w:rPr>
          <w:rFonts w:ascii="Arial" w:hAnsi="Arial"/>
          <w:highlight w:val="yellow"/>
        </w:rPr>
      </w:pPr>
    </w:p>
    <w:p w14:paraId="232743D9" w14:textId="77777777" w:rsidR="00F95EB9" w:rsidRPr="00B04794" w:rsidRDefault="00F95EB9" w:rsidP="00F95EB9">
      <w:pPr>
        <w:suppressAutoHyphens w:val="0"/>
        <w:rPr>
          <w:rFonts w:ascii="Arial" w:hAnsi="Arial"/>
          <w:b/>
          <w:smallCaps/>
          <w:highlight w:val="yellow"/>
        </w:rPr>
      </w:pPr>
    </w:p>
    <w:p w14:paraId="34629262" w14:textId="77777777" w:rsidR="00F95EB9" w:rsidRDefault="00F95EB9" w:rsidP="00F95EB9">
      <w:pPr>
        <w:jc w:val="center"/>
        <w:rPr>
          <w:rFonts w:ascii="Arial" w:hAnsi="Arial"/>
          <w:b/>
          <w:smallCaps/>
          <w:highlight w:val="yellow"/>
        </w:rPr>
      </w:pPr>
    </w:p>
    <w:p w14:paraId="44967612" w14:textId="77777777" w:rsidR="00F95EB9" w:rsidRDefault="00F95EB9" w:rsidP="00F95EB9">
      <w:pPr>
        <w:jc w:val="center"/>
        <w:rPr>
          <w:rFonts w:ascii="Arial" w:hAnsi="Arial"/>
          <w:b/>
          <w:smallCaps/>
          <w:highlight w:val="yellow"/>
        </w:rPr>
      </w:pPr>
    </w:p>
    <w:p w14:paraId="5B3C5A6B" w14:textId="695750BB" w:rsidR="00F95EB9" w:rsidRPr="00CE1F6D" w:rsidRDefault="00922A6B" w:rsidP="00F95EB9">
      <w:pPr>
        <w:jc w:val="center"/>
        <w:rPr>
          <w:rFonts w:ascii="Arial" w:hAnsi="Arial"/>
          <w:b/>
          <w:smallCaps/>
        </w:rPr>
      </w:pPr>
      <w:r>
        <w:rPr>
          <w:rFonts w:ascii="Arial" w:hAnsi="Arial"/>
          <w:b/>
          <w:smallCaps/>
        </w:rPr>
        <w:t>Члан</w:t>
      </w:r>
      <w:r w:rsidR="00F95EB9" w:rsidRPr="00CE1F6D">
        <w:rPr>
          <w:rFonts w:ascii="Arial" w:hAnsi="Arial"/>
          <w:b/>
          <w:smallCaps/>
        </w:rPr>
        <w:t xml:space="preserve"> 1.</w:t>
      </w:r>
    </w:p>
    <w:p w14:paraId="35659875" w14:textId="3D619D09" w:rsidR="00F95EB9" w:rsidRPr="00B04794" w:rsidRDefault="00922A6B" w:rsidP="00F95EB9">
      <w:pPr>
        <w:jc w:val="both"/>
        <w:rPr>
          <w:rFonts w:ascii="Arial" w:hAnsi="Arial"/>
          <w:highlight w:val="yellow"/>
        </w:rPr>
      </w:pPr>
      <w:r>
        <w:rPr>
          <w:rFonts w:ascii="Arial" w:hAnsi="Arial"/>
        </w:rPr>
        <w:t>Извршилац</w:t>
      </w:r>
      <w:r w:rsidR="00F95EB9" w:rsidRPr="00CE1F6D">
        <w:rPr>
          <w:rFonts w:ascii="Arial" w:hAnsi="Arial"/>
        </w:rPr>
        <w:t xml:space="preserve"> </w:t>
      </w:r>
      <w:r>
        <w:rPr>
          <w:rFonts w:ascii="Arial" w:hAnsi="Arial"/>
        </w:rPr>
        <w:t>се</w:t>
      </w:r>
      <w:r w:rsidR="00F95EB9" w:rsidRPr="00CE1F6D">
        <w:rPr>
          <w:rFonts w:ascii="Arial" w:hAnsi="Arial"/>
        </w:rPr>
        <w:t xml:space="preserve"> </w:t>
      </w:r>
      <w:r>
        <w:rPr>
          <w:rFonts w:ascii="Arial" w:hAnsi="Arial"/>
        </w:rPr>
        <w:t>обавезује</w:t>
      </w:r>
      <w:r w:rsidR="00F95EB9" w:rsidRPr="00CE1F6D">
        <w:rPr>
          <w:rFonts w:ascii="Arial" w:hAnsi="Arial"/>
        </w:rPr>
        <w:t xml:space="preserve"> </w:t>
      </w:r>
      <w:r>
        <w:rPr>
          <w:rFonts w:ascii="Arial" w:hAnsi="Arial"/>
        </w:rPr>
        <w:t>да</w:t>
      </w:r>
      <w:r w:rsidR="00F95EB9" w:rsidRPr="00CE1F6D">
        <w:rPr>
          <w:rFonts w:ascii="Arial" w:hAnsi="Arial"/>
        </w:rPr>
        <w:t xml:space="preserve"> </w:t>
      </w:r>
      <w:r>
        <w:rPr>
          <w:rFonts w:ascii="Arial" w:hAnsi="Arial"/>
        </w:rPr>
        <w:t>за</w:t>
      </w:r>
      <w:r w:rsidR="00F95EB9" w:rsidRPr="00CE1F6D">
        <w:rPr>
          <w:rFonts w:ascii="Arial" w:hAnsi="Arial"/>
        </w:rPr>
        <w:t xml:space="preserve"> </w:t>
      </w:r>
      <w:r>
        <w:rPr>
          <w:rFonts w:ascii="Arial" w:hAnsi="Arial"/>
        </w:rPr>
        <w:t>потребе</w:t>
      </w:r>
      <w:r w:rsidR="00F95EB9" w:rsidRPr="00CE1F6D">
        <w:rPr>
          <w:rFonts w:ascii="Arial" w:hAnsi="Arial"/>
        </w:rPr>
        <w:t xml:space="preserve"> </w:t>
      </w:r>
      <w:r>
        <w:rPr>
          <w:rFonts w:ascii="Arial" w:hAnsi="Arial"/>
        </w:rPr>
        <w:t>Наручиоца</w:t>
      </w:r>
      <w:r w:rsidR="00F95EB9" w:rsidRPr="00CE1F6D">
        <w:rPr>
          <w:rFonts w:ascii="Arial" w:hAnsi="Arial"/>
        </w:rPr>
        <w:t xml:space="preserve"> </w:t>
      </w:r>
      <w:r>
        <w:rPr>
          <w:rFonts w:ascii="Arial" w:hAnsi="Arial"/>
        </w:rPr>
        <w:t>изврши</w:t>
      </w:r>
      <w:r w:rsidR="00F95EB9" w:rsidRPr="00CE1F6D">
        <w:rPr>
          <w:rFonts w:ascii="Arial" w:hAnsi="Arial"/>
        </w:rPr>
        <w:t xml:space="preserve"> </w:t>
      </w:r>
      <w:r>
        <w:rPr>
          <w:rFonts w:ascii="Arial" w:hAnsi="Arial"/>
        </w:rPr>
        <w:t>консултантске</w:t>
      </w:r>
      <w:r w:rsidR="00F95EB9" w:rsidRPr="00CE1F6D">
        <w:rPr>
          <w:rFonts w:ascii="Arial" w:hAnsi="Arial"/>
        </w:rPr>
        <w:t xml:space="preserve"> </w:t>
      </w:r>
      <w:r>
        <w:rPr>
          <w:rFonts w:ascii="Arial" w:hAnsi="Arial"/>
        </w:rPr>
        <w:t>услуге</w:t>
      </w:r>
      <w:r w:rsidR="00F95EB9" w:rsidRPr="00CE1F6D">
        <w:rPr>
          <w:rFonts w:ascii="Arial" w:hAnsi="Arial"/>
        </w:rPr>
        <w:t xml:space="preserve"> </w:t>
      </w:r>
      <w:r w:rsidR="00F95EB9" w:rsidRPr="00F95EB9">
        <w:rPr>
          <w:rFonts w:ascii="Arial" w:hAnsi="Arial"/>
          <w:color w:val="000000"/>
        </w:rPr>
        <w:t>„</w:t>
      </w:r>
      <w:r>
        <w:rPr>
          <w:rFonts w:ascii="Arial" w:hAnsi="Arial"/>
          <w:color w:val="000000"/>
          <w:lang w:val="sr-Latn-RS"/>
        </w:rPr>
        <w:t>консултантске</w:t>
      </w:r>
      <w:r w:rsidR="00F95EB9" w:rsidRPr="00CE1F6D">
        <w:rPr>
          <w:rFonts w:ascii="Arial" w:hAnsi="Arial"/>
          <w:color w:val="000000"/>
          <w:lang w:val="sr-Latn-RS"/>
        </w:rPr>
        <w:t xml:space="preserve"> </w:t>
      </w:r>
      <w:r>
        <w:rPr>
          <w:rFonts w:ascii="Arial" w:hAnsi="Arial"/>
          <w:color w:val="000000"/>
          <w:lang w:val="sr-Latn-RS"/>
        </w:rPr>
        <w:t>услуге</w:t>
      </w:r>
      <w:r w:rsidR="00F95EB9" w:rsidRPr="00CE1F6D">
        <w:rPr>
          <w:rFonts w:ascii="Arial" w:hAnsi="Arial"/>
          <w:color w:val="000000"/>
          <w:lang w:val="sr-Latn-RS"/>
        </w:rPr>
        <w:t xml:space="preserve"> </w:t>
      </w:r>
      <w:r>
        <w:rPr>
          <w:rFonts w:ascii="Arial" w:hAnsi="Arial"/>
          <w:color w:val="000000"/>
          <w:lang w:val="sr-Latn-RS"/>
        </w:rPr>
        <w:t>у</w:t>
      </w:r>
      <w:r w:rsidR="00F95EB9" w:rsidRPr="00CE1F6D">
        <w:rPr>
          <w:rFonts w:ascii="Arial" w:hAnsi="Arial"/>
          <w:color w:val="000000"/>
          <w:lang w:val="sr-Latn-RS"/>
        </w:rPr>
        <w:t xml:space="preserve"> </w:t>
      </w:r>
      <w:r>
        <w:rPr>
          <w:rFonts w:ascii="Arial" w:hAnsi="Arial"/>
          <w:color w:val="000000"/>
          <w:lang w:val="sr-Latn-RS"/>
        </w:rPr>
        <w:t>процесу</w:t>
      </w:r>
      <w:r w:rsidR="00F95EB9" w:rsidRPr="00CE1F6D">
        <w:rPr>
          <w:rFonts w:ascii="Arial" w:hAnsi="Arial"/>
          <w:color w:val="000000"/>
          <w:lang w:val="sr-Latn-RS"/>
        </w:rPr>
        <w:t xml:space="preserve"> </w:t>
      </w:r>
      <w:r>
        <w:rPr>
          <w:rFonts w:ascii="Arial" w:hAnsi="Arial"/>
          <w:color w:val="000000"/>
          <w:lang w:val="sr-Latn-RS"/>
        </w:rPr>
        <w:t>примене</w:t>
      </w:r>
      <w:r w:rsidR="00F95EB9" w:rsidRPr="00CE1F6D">
        <w:rPr>
          <w:rFonts w:ascii="Arial" w:hAnsi="Arial"/>
          <w:color w:val="000000"/>
          <w:lang w:val="sr-Latn-RS"/>
        </w:rPr>
        <w:t xml:space="preserve"> </w:t>
      </w:r>
      <w:r>
        <w:rPr>
          <w:rFonts w:ascii="Arial" w:hAnsi="Arial"/>
          <w:color w:val="000000"/>
          <w:lang w:val="sr-Latn-RS"/>
        </w:rPr>
        <w:t>новог</w:t>
      </w:r>
      <w:r w:rsidR="00F95EB9" w:rsidRPr="00CE1F6D">
        <w:rPr>
          <w:rFonts w:ascii="Arial" w:hAnsi="Arial"/>
          <w:color w:val="000000"/>
          <w:lang w:val="sr-Latn-RS"/>
        </w:rPr>
        <w:t xml:space="preserve"> </w:t>
      </w:r>
      <w:r>
        <w:rPr>
          <w:rFonts w:ascii="Arial" w:hAnsi="Arial"/>
          <w:color w:val="000000"/>
          <w:lang w:val="sr-Latn-RS"/>
        </w:rPr>
        <w:t>визуелног</w:t>
      </w:r>
      <w:r w:rsidR="00F95EB9" w:rsidRPr="00CE1F6D">
        <w:rPr>
          <w:rFonts w:ascii="Arial" w:hAnsi="Arial"/>
          <w:color w:val="000000"/>
          <w:lang w:val="sr-Latn-RS"/>
        </w:rPr>
        <w:t xml:space="preserve"> </w:t>
      </w:r>
      <w:r>
        <w:rPr>
          <w:rFonts w:ascii="Arial" w:hAnsi="Arial"/>
          <w:color w:val="000000"/>
          <w:lang w:val="sr-Latn-RS"/>
        </w:rPr>
        <w:t>идентитета</w:t>
      </w:r>
      <w:r w:rsidR="00F95EB9" w:rsidRPr="00CE1F6D">
        <w:rPr>
          <w:rFonts w:ascii="Arial" w:hAnsi="Arial"/>
          <w:color w:val="000000"/>
          <w:lang w:val="sr-Latn-RS"/>
        </w:rPr>
        <w:t xml:space="preserve"> </w:t>
      </w:r>
      <w:r>
        <w:rPr>
          <w:rFonts w:ascii="Arial" w:hAnsi="Arial"/>
          <w:color w:val="000000"/>
          <w:lang w:val="sr-Latn-RS"/>
        </w:rPr>
        <w:t>у</w:t>
      </w:r>
      <w:r w:rsidR="00F95EB9" w:rsidRPr="00CE1F6D">
        <w:rPr>
          <w:rFonts w:ascii="Arial" w:hAnsi="Arial"/>
          <w:color w:val="000000"/>
          <w:lang w:val="sr-Latn-RS"/>
        </w:rPr>
        <w:t xml:space="preserve"> </w:t>
      </w:r>
      <w:r>
        <w:rPr>
          <w:rFonts w:ascii="Arial" w:hAnsi="Arial"/>
          <w:color w:val="000000"/>
          <w:lang w:val="sr-Latn-RS"/>
        </w:rPr>
        <w:t>целом</w:t>
      </w:r>
      <w:r w:rsidR="00F95EB9" w:rsidRPr="00CE1F6D">
        <w:rPr>
          <w:rFonts w:ascii="Arial" w:hAnsi="Arial"/>
          <w:color w:val="000000"/>
          <w:lang w:val="sr-Latn-RS"/>
        </w:rPr>
        <w:t xml:space="preserve"> </w:t>
      </w:r>
      <w:r>
        <w:rPr>
          <w:rFonts w:ascii="Arial" w:hAnsi="Arial"/>
          <w:color w:val="000000"/>
          <w:lang w:val="sr-Latn-RS"/>
        </w:rPr>
        <w:t>систему</w:t>
      </w:r>
      <w:r w:rsidR="00F95EB9" w:rsidRPr="00CE1F6D">
        <w:rPr>
          <w:rFonts w:ascii="Arial" w:hAnsi="Arial"/>
          <w:color w:val="000000"/>
          <w:lang w:val="sr-Latn-RS"/>
        </w:rPr>
        <w:t xml:space="preserve"> </w:t>
      </w:r>
      <w:r>
        <w:rPr>
          <w:rFonts w:ascii="Arial" w:hAnsi="Arial"/>
          <w:color w:val="000000"/>
          <w:lang w:val="sr-Latn-RS"/>
        </w:rPr>
        <w:t>ЕПС</w:t>
      </w:r>
      <w:r w:rsidR="00F95EB9" w:rsidRPr="00CE1F6D">
        <w:rPr>
          <w:rFonts w:ascii="Arial" w:hAnsi="Arial"/>
          <w:color w:val="000000"/>
        </w:rPr>
        <w:t>“</w:t>
      </w:r>
      <w:r w:rsidR="00F95EB9" w:rsidRPr="00CE1F6D">
        <w:rPr>
          <w:rFonts w:ascii="Arial" w:hAnsi="Arial" w:cs="Arial"/>
          <w:szCs w:val="24"/>
        </w:rPr>
        <w:t xml:space="preserve"> </w:t>
      </w:r>
      <w:r>
        <w:rPr>
          <w:rFonts w:ascii="Arial" w:hAnsi="Arial" w:cs="Arial"/>
        </w:rPr>
        <w:t>у</w:t>
      </w:r>
      <w:r w:rsidR="00F95EB9" w:rsidRPr="00CE1F6D">
        <w:rPr>
          <w:rFonts w:ascii="Arial" w:hAnsi="Arial" w:cs="Arial"/>
        </w:rPr>
        <w:t xml:space="preserve"> </w:t>
      </w:r>
      <w:r>
        <w:rPr>
          <w:rFonts w:ascii="Arial" w:hAnsi="Arial" w:cs="Arial"/>
        </w:rPr>
        <w:t>свему</w:t>
      </w:r>
      <w:r w:rsidR="00F95EB9" w:rsidRPr="00CE1F6D">
        <w:rPr>
          <w:rFonts w:ascii="Arial" w:hAnsi="Arial" w:cs="Arial"/>
        </w:rPr>
        <w:t xml:space="preserve"> </w:t>
      </w:r>
      <w:r>
        <w:rPr>
          <w:rFonts w:ascii="Arial" w:hAnsi="Arial" w:cs="Arial"/>
        </w:rPr>
        <w:t>у</w:t>
      </w:r>
      <w:r w:rsidR="00F95EB9" w:rsidRPr="00CE1F6D">
        <w:rPr>
          <w:rFonts w:ascii="Arial" w:hAnsi="Arial" w:cs="Arial"/>
        </w:rPr>
        <w:t xml:space="preserve"> </w:t>
      </w:r>
      <w:r>
        <w:rPr>
          <w:rFonts w:ascii="Arial" w:hAnsi="Arial" w:cs="Arial"/>
        </w:rPr>
        <w:t>складу</w:t>
      </w:r>
      <w:r w:rsidR="00F95EB9" w:rsidRPr="00CE1F6D">
        <w:rPr>
          <w:rFonts w:ascii="Arial" w:hAnsi="Arial" w:cs="Arial"/>
        </w:rPr>
        <w:t xml:space="preserve"> </w:t>
      </w:r>
      <w:r>
        <w:rPr>
          <w:rFonts w:ascii="Arial" w:hAnsi="Arial" w:cs="Arial"/>
        </w:rPr>
        <w:t>са</w:t>
      </w:r>
      <w:r w:rsidR="00F95EB9" w:rsidRPr="00CE1F6D">
        <w:rPr>
          <w:rFonts w:ascii="Arial" w:hAnsi="Arial" w:cs="Arial"/>
        </w:rPr>
        <w:t xml:space="preserve"> </w:t>
      </w:r>
      <w:r>
        <w:rPr>
          <w:rFonts w:ascii="Arial" w:hAnsi="Arial" w:cs="Arial"/>
        </w:rPr>
        <w:t>Конкурсном</w:t>
      </w:r>
      <w:r w:rsidR="00F95EB9" w:rsidRPr="00CE1F6D">
        <w:rPr>
          <w:rFonts w:ascii="Arial" w:hAnsi="Arial" w:cs="Arial"/>
        </w:rPr>
        <w:t xml:space="preserve"> </w:t>
      </w:r>
      <w:r>
        <w:rPr>
          <w:rFonts w:ascii="Arial" w:hAnsi="Arial" w:cs="Arial"/>
        </w:rPr>
        <w:t>документацијом</w:t>
      </w:r>
      <w:r w:rsidR="00F95EB9" w:rsidRPr="00CE1F6D">
        <w:rPr>
          <w:rFonts w:ascii="Arial" w:hAnsi="Arial" w:cs="Arial"/>
        </w:rPr>
        <w:t xml:space="preserve"> </w:t>
      </w:r>
      <w:r>
        <w:rPr>
          <w:rFonts w:ascii="Arial" w:hAnsi="Arial" w:cs="Arial"/>
        </w:rPr>
        <w:t>датом</w:t>
      </w:r>
      <w:r w:rsidR="00F95EB9" w:rsidRPr="00CE1F6D">
        <w:rPr>
          <w:rFonts w:ascii="Arial" w:hAnsi="Arial" w:cs="Arial"/>
        </w:rPr>
        <w:t xml:space="preserve"> </w:t>
      </w:r>
      <w:r>
        <w:rPr>
          <w:rFonts w:ascii="Arial" w:hAnsi="Arial" w:cs="Arial"/>
        </w:rPr>
        <w:t>у</w:t>
      </w:r>
      <w:r w:rsidR="00F95EB9" w:rsidRPr="00CE1F6D">
        <w:rPr>
          <w:rFonts w:ascii="Arial" w:hAnsi="Arial" w:cs="Arial"/>
        </w:rPr>
        <w:t xml:space="preserve"> </w:t>
      </w:r>
      <w:r>
        <w:rPr>
          <w:rFonts w:ascii="Arial" w:hAnsi="Arial" w:cs="Arial"/>
        </w:rPr>
        <w:t>Прилогу</w:t>
      </w:r>
      <w:r w:rsidR="00F95EB9" w:rsidRPr="00CE1F6D">
        <w:rPr>
          <w:rFonts w:ascii="Arial" w:hAnsi="Arial" w:cs="Arial"/>
        </w:rPr>
        <w:t xml:space="preserve"> </w:t>
      </w:r>
      <w:r w:rsidR="00CE1F6D">
        <w:rPr>
          <w:rFonts w:ascii="Arial" w:hAnsi="Arial" w:cs="Arial"/>
          <w:lang w:val="sr-Latn-RS"/>
        </w:rPr>
        <w:t>1</w:t>
      </w:r>
      <w:r w:rsidR="00F95EB9" w:rsidRPr="00CE1F6D">
        <w:rPr>
          <w:rFonts w:ascii="Arial" w:hAnsi="Arial" w:cs="Arial"/>
        </w:rPr>
        <w:t xml:space="preserve">, </w:t>
      </w:r>
      <w:r>
        <w:rPr>
          <w:rFonts w:ascii="Arial" w:hAnsi="Arial"/>
        </w:rPr>
        <w:t>према</w:t>
      </w:r>
      <w:r w:rsidR="00F95EB9" w:rsidRPr="00CE1F6D">
        <w:rPr>
          <w:rFonts w:ascii="Arial" w:hAnsi="Arial"/>
        </w:rPr>
        <w:t xml:space="preserve"> </w:t>
      </w:r>
      <w:r>
        <w:rPr>
          <w:rFonts w:ascii="Arial" w:hAnsi="Arial"/>
        </w:rPr>
        <w:t>Опису</w:t>
      </w:r>
      <w:r w:rsidR="00F95EB9" w:rsidRPr="00CE1F6D">
        <w:rPr>
          <w:rFonts w:ascii="Arial" w:hAnsi="Arial"/>
        </w:rPr>
        <w:t xml:space="preserve"> </w:t>
      </w:r>
      <w:r>
        <w:rPr>
          <w:rFonts w:ascii="Arial" w:hAnsi="Arial"/>
        </w:rPr>
        <w:t>и</w:t>
      </w:r>
      <w:r w:rsidR="00F95EB9" w:rsidRPr="00CE1F6D">
        <w:rPr>
          <w:rFonts w:ascii="Arial" w:hAnsi="Arial"/>
        </w:rPr>
        <w:t xml:space="preserve"> </w:t>
      </w:r>
      <w:r>
        <w:rPr>
          <w:rFonts w:ascii="Arial" w:hAnsi="Arial"/>
        </w:rPr>
        <w:t>врсти</w:t>
      </w:r>
      <w:r w:rsidR="00F95EB9" w:rsidRPr="00CE1F6D">
        <w:rPr>
          <w:rFonts w:ascii="Arial" w:hAnsi="Arial"/>
        </w:rPr>
        <w:t xml:space="preserve"> </w:t>
      </w:r>
      <w:r>
        <w:rPr>
          <w:rFonts w:ascii="Arial" w:hAnsi="Arial"/>
        </w:rPr>
        <w:t>услуга</w:t>
      </w:r>
      <w:r w:rsidR="00F95EB9" w:rsidRPr="00CE1F6D">
        <w:rPr>
          <w:rFonts w:ascii="Arial" w:hAnsi="Arial"/>
        </w:rPr>
        <w:t xml:space="preserve"> </w:t>
      </w:r>
      <w:r>
        <w:rPr>
          <w:rFonts w:ascii="Arial" w:hAnsi="Arial"/>
        </w:rPr>
        <w:t>и</w:t>
      </w:r>
      <w:r w:rsidR="00F95EB9" w:rsidRPr="00CE1F6D">
        <w:rPr>
          <w:rFonts w:ascii="Arial" w:hAnsi="Arial"/>
        </w:rPr>
        <w:t xml:space="preserve"> </w:t>
      </w:r>
      <w:r>
        <w:rPr>
          <w:rFonts w:ascii="Arial" w:hAnsi="Arial"/>
        </w:rPr>
        <w:t>спецификацији</w:t>
      </w:r>
      <w:r w:rsidR="00F95EB9" w:rsidRPr="00CE1F6D">
        <w:rPr>
          <w:rFonts w:ascii="Arial" w:hAnsi="Arial"/>
        </w:rPr>
        <w:t xml:space="preserve"> </w:t>
      </w:r>
      <w:r>
        <w:rPr>
          <w:rFonts w:ascii="Arial" w:hAnsi="Arial"/>
        </w:rPr>
        <w:t>активности</w:t>
      </w:r>
      <w:r w:rsidR="00F95EB9" w:rsidRPr="00CE1F6D">
        <w:rPr>
          <w:rFonts w:ascii="Arial" w:hAnsi="Arial"/>
        </w:rPr>
        <w:t xml:space="preserve"> </w:t>
      </w:r>
      <w:r>
        <w:rPr>
          <w:rFonts w:ascii="Arial" w:hAnsi="Arial"/>
        </w:rPr>
        <w:t>које</w:t>
      </w:r>
      <w:r w:rsidR="00F95EB9" w:rsidRPr="00CE1F6D">
        <w:rPr>
          <w:rFonts w:ascii="Arial" w:hAnsi="Arial"/>
        </w:rPr>
        <w:t xml:space="preserve"> </w:t>
      </w:r>
      <w:r>
        <w:rPr>
          <w:rFonts w:ascii="Arial" w:hAnsi="Arial"/>
        </w:rPr>
        <w:t>су</w:t>
      </w:r>
      <w:r w:rsidR="00F95EB9" w:rsidRPr="00CE1F6D">
        <w:rPr>
          <w:rFonts w:ascii="Arial" w:hAnsi="Arial"/>
        </w:rPr>
        <w:t xml:space="preserve"> </w:t>
      </w:r>
      <w:r>
        <w:rPr>
          <w:rFonts w:ascii="Arial" w:hAnsi="Arial"/>
        </w:rPr>
        <w:t>дета</w:t>
      </w:r>
      <w:r w:rsidR="00741256">
        <w:rPr>
          <w:rFonts w:ascii="Arial" w:hAnsi="Arial"/>
        </w:rPr>
        <w:t>љ</w:t>
      </w:r>
      <w:r>
        <w:rPr>
          <w:rFonts w:ascii="Arial" w:hAnsi="Arial"/>
        </w:rPr>
        <w:t>но</w:t>
      </w:r>
      <w:r w:rsidR="00F95EB9" w:rsidRPr="00CE1F6D">
        <w:rPr>
          <w:rFonts w:ascii="Arial" w:hAnsi="Arial"/>
        </w:rPr>
        <w:t xml:space="preserve"> </w:t>
      </w:r>
      <w:r>
        <w:rPr>
          <w:rFonts w:ascii="Arial" w:hAnsi="Arial"/>
        </w:rPr>
        <w:t>наведене</w:t>
      </w:r>
      <w:r w:rsidR="00F95EB9" w:rsidRPr="00CE1F6D">
        <w:rPr>
          <w:rFonts w:ascii="Arial" w:hAnsi="Arial"/>
        </w:rPr>
        <w:t xml:space="preserve"> </w:t>
      </w:r>
      <w:r>
        <w:rPr>
          <w:rFonts w:ascii="Arial" w:hAnsi="Arial"/>
        </w:rPr>
        <w:t>у</w:t>
      </w:r>
      <w:r w:rsidR="00F95EB9" w:rsidRPr="00CE1F6D">
        <w:rPr>
          <w:rFonts w:ascii="Arial" w:hAnsi="Arial"/>
        </w:rPr>
        <w:t xml:space="preserve"> </w:t>
      </w:r>
      <w:r>
        <w:rPr>
          <w:rFonts w:ascii="Arial" w:hAnsi="Arial"/>
        </w:rPr>
        <w:t>Прилогу</w:t>
      </w:r>
      <w:r w:rsidR="00F95EB9" w:rsidRPr="00CE1F6D">
        <w:rPr>
          <w:rFonts w:ascii="Arial" w:hAnsi="Arial"/>
        </w:rPr>
        <w:t xml:space="preserve"> </w:t>
      </w:r>
      <w:r w:rsidR="00CE1F6D">
        <w:rPr>
          <w:rFonts w:ascii="Arial" w:hAnsi="Arial"/>
          <w:lang w:val="sr-Latn-RS"/>
        </w:rPr>
        <w:t>2</w:t>
      </w:r>
      <w:r w:rsidR="00F95EB9" w:rsidRPr="00CE1F6D">
        <w:rPr>
          <w:rFonts w:ascii="Arial" w:hAnsi="Arial"/>
        </w:rPr>
        <w:t>. (</w:t>
      </w:r>
      <w:r>
        <w:rPr>
          <w:rFonts w:ascii="Arial" w:hAnsi="Arial"/>
        </w:rPr>
        <w:t>у</w:t>
      </w:r>
      <w:r w:rsidR="00F95EB9" w:rsidRPr="00CE1F6D">
        <w:rPr>
          <w:rFonts w:ascii="Arial" w:hAnsi="Arial"/>
        </w:rPr>
        <w:t xml:space="preserve"> </w:t>
      </w:r>
      <w:r>
        <w:rPr>
          <w:rFonts w:ascii="Arial" w:hAnsi="Arial"/>
        </w:rPr>
        <w:t>да</w:t>
      </w:r>
      <w:r w:rsidR="00741256">
        <w:rPr>
          <w:rFonts w:ascii="Arial" w:hAnsi="Arial"/>
        </w:rPr>
        <w:t>љ</w:t>
      </w:r>
      <w:r>
        <w:rPr>
          <w:rFonts w:ascii="Arial" w:hAnsi="Arial"/>
        </w:rPr>
        <w:t>ем</w:t>
      </w:r>
      <w:r w:rsidR="00F95EB9" w:rsidRPr="00CE1F6D">
        <w:rPr>
          <w:rFonts w:ascii="Arial" w:hAnsi="Arial"/>
        </w:rPr>
        <w:t xml:space="preserve"> </w:t>
      </w:r>
      <w:r>
        <w:rPr>
          <w:rFonts w:ascii="Arial" w:hAnsi="Arial"/>
        </w:rPr>
        <w:t>тексту</w:t>
      </w:r>
      <w:r w:rsidR="00F95EB9" w:rsidRPr="00CE1F6D">
        <w:rPr>
          <w:rFonts w:ascii="Arial" w:hAnsi="Arial"/>
        </w:rPr>
        <w:t xml:space="preserve"> </w:t>
      </w:r>
      <w:r>
        <w:rPr>
          <w:rFonts w:ascii="Arial" w:hAnsi="Arial"/>
        </w:rPr>
        <w:t>уговора</w:t>
      </w:r>
      <w:r w:rsidR="00F95EB9" w:rsidRPr="00CE1F6D">
        <w:rPr>
          <w:rFonts w:ascii="Arial" w:hAnsi="Arial"/>
        </w:rPr>
        <w:t xml:space="preserve">: </w:t>
      </w:r>
      <w:r>
        <w:rPr>
          <w:rFonts w:ascii="Arial" w:hAnsi="Arial"/>
        </w:rPr>
        <w:t>уговорни</w:t>
      </w:r>
      <w:r w:rsidR="00F95EB9" w:rsidRPr="00CE1F6D">
        <w:rPr>
          <w:rFonts w:ascii="Arial" w:hAnsi="Arial"/>
        </w:rPr>
        <w:t xml:space="preserve"> </w:t>
      </w:r>
      <w:r>
        <w:rPr>
          <w:rFonts w:ascii="Arial" w:hAnsi="Arial"/>
        </w:rPr>
        <w:t>производи</w:t>
      </w:r>
      <w:r w:rsidR="00F95EB9" w:rsidRPr="00CE1F6D">
        <w:rPr>
          <w:rFonts w:ascii="Arial" w:hAnsi="Arial"/>
        </w:rPr>
        <w:t xml:space="preserve">) </w:t>
      </w:r>
      <w:r>
        <w:rPr>
          <w:rFonts w:ascii="Arial" w:hAnsi="Arial"/>
        </w:rPr>
        <w:t>и</w:t>
      </w:r>
      <w:r w:rsidR="00F95EB9" w:rsidRPr="00CE1F6D">
        <w:rPr>
          <w:rFonts w:ascii="Arial" w:hAnsi="Arial"/>
        </w:rPr>
        <w:t xml:space="preserve"> </w:t>
      </w:r>
      <w:r>
        <w:rPr>
          <w:rFonts w:ascii="Arial" w:hAnsi="Arial"/>
        </w:rPr>
        <w:t>у</w:t>
      </w:r>
      <w:r w:rsidR="00F95EB9" w:rsidRPr="00CE1F6D">
        <w:rPr>
          <w:rFonts w:ascii="Arial" w:hAnsi="Arial"/>
        </w:rPr>
        <w:t xml:space="preserve"> </w:t>
      </w:r>
      <w:r>
        <w:rPr>
          <w:rFonts w:ascii="Arial" w:hAnsi="Arial"/>
        </w:rPr>
        <w:t>складу</w:t>
      </w:r>
      <w:r w:rsidR="00F95EB9" w:rsidRPr="00CE1F6D">
        <w:rPr>
          <w:rFonts w:ascii="Arial" w:hAnsi="Arial"/>
        </w:rPr>
        <w:t xml:space="preserve"> </w:t>
      </w:r>
      <w:r>
        <w:rPr>
          <w:rFonts w:ascii="Arial" w:hAnsi="Arial"/>
        </w:rPr>
        <w:t>са</w:t>
      </w:r>
      <w:r w:rsidR="00F95EB9" w:rsidRPr="00CE1F6D">
        <w:rPr>
          <w:rFonts w:ascii="Arial" w:hAnsi="Arial"/>
        </w:rPr>
        <w:t xml:space="preserve"> </w:t>
      </w:r>
      <w:r>
        <w:rPr>
          <w:rFonts w:ascii="Arial" w:hAnsi="Arial"/>
        </w:rPr>
        <w:t>Термин</w:t>
      </w:r>
      <w:r w:rsidR="00F95EB9" w:rsidRPr="00CE1F6D">
        <w:rPr>
          <w:rFonts w:ascii="Arial" w:hAnsi="Arial"/>
        </w:rPr>
        <w:t xml:space="preserve"> </w:t>
      </w:r>
      <w:r>
        <w:rPr>
          <w:rFonts w:ascii="Arial" w:hAnsi="Arial"/>
        </w:rPr>
        <w:t>планом</w:t>
      </w:r>
      <w:r w:rsidR="00F95EB9" w:rsidRPr="00CE1F6D">
        <w:rPr>
          <w:rFonts w:ascii="Arial" w:hAnsi="Arial"/>
        </w:rPr>
        <w:t xml:space="preserve"> </w:t>
      </w:r>
      <w:r>
        <w:rPr>
          <w:rFonts w:ascii="Arial" w:hAnsi="Arial"/>
        </w:rPr>
        <w:t>извршења</w:t>
      </w:r>
      <w:r w:rsidR="00F95EB9" w:rsidRPr="00CE1F6D">
        <w:rPr>
          <w:rFonts w:ascii="Arial" w:hAnsi="Arial"/>
        </w:rPr>
        <w:t xml:space="preserve"> </w:t>
      </w:r>
      <w:r>
        <w:rPr>
          <w:rFonts w:ascii="Arial" w:hAnsi="Arial"/>
        </w:rPr>
        <w:t>услуге</w:t>
      </w:r>
      <w:r w:rsidR="00F95EB9" w:rsidRPr="00CE1F6D">
        <w:rPr>
          <w:rFonts w:ascii="Arial" w:hAnsi="Arial"/>
        </w:rPr>
        <w:t xml:space="preserve"> </w:t>
      </w:r>
      <w:r>
        <w:rPr>
          <w:rFonts w:ascii="Arial" w:hAnsi="Arial"/>
        </w:rPr>
        <w:t>датим</w:t>
      </w:r>
      <w:r w:rsidR="00F95EB9" w:rsidRPr="00CE1F6D">
        <w:rPr>
          <w:rFonts w:ascii="Arial" w:hAnsi="Arial"/>
        </w:rPr>
        <w:t xml:space="preserve"> </w:t>
      </w:r>
      <w:r>
        <w:rPr>
          <w:rFonts w:ascii="Arial" w:hAnsi="Arial"/>
        </w:rPr>
        <w:t>у</w:t>
      </w:r>
      <w:r w:rsidR="00F95EB9" w:rsidRPr="00CE1F6D">
        <w:rPr>
          <w:rFonts w:ascii="Arial" w:hAnsi="Arial"/>
        </w:rPr>
        <w:t xml:space="preserve"> </w:t>
      </w:r>
      <w:r>
        <w:rPr>
          <w:rFonts w:ascii="Arial" w:hAnsi="Arial"/>
        </w:rPr>
        <w:t>Прилогу</w:t>
      </w:r>
      <w:r w:rsidR="00F95EB9" w:rsidRPr="00CE1F6D">
        <w:rPr>
          <w:rFonts w:ascii="Arial" w:hAnsi="Arial"/>
        </w:rPr>
        <w:t xml:space="preserve"> </w:t>
      </w:r>
      <w:r w:rsidR="00CE1F6D">
        <w:rPr>
          <w:rFonts w:ascii="Arial" w:hAnsi="Arial"/>
          <w:lang w:val="sr-Latn-RS"/>
        </w:rPr>
        <w:t>3</w:t>
      </w:r>
      <w:r w:rsidR="00F95EB9" w:rsidRPr="00CE1F6D">
        <w:rPr>
          <w:rFonts w:ascii="Arial" w:hAnsi="Arial"/>
        </w:rPr>
        <w:t xml:space="preserve">, </w:t>
      </w:r>
      <w:r>
        <w:rPr>
          <w:rFonts w:ascii="Arial" w:hAnsi="Arial"/>
        </w:rPr>
        <w:t>који</w:t>
      </w:r>
      <w:r w:rsidR="00F95EB9" w:rsidRPr="00CE1F6D">
        <w:rPr>
          <w:rFonts w:ascii="Arial" w:hAnsi="Arial"/>
        </w:rPr>
        <w:t xml:space="preserve"> </w:t>
      </w:r>
      <w:r>
        <w:rPr>
          <w:rFonts w:ascii="Arial" w:hAnsi="Arial"/>
        </w:rPr>
        <w:t>чине</w:t>
      </w:r>
      <w:r w:rsidR="00F95EB9" w:rsidRPr="00CE1F6D">
        <w:rPr>
          <w:rFonts w:ascii="Arial" w:hAnsi="Arial"/>
        </w:rPr>
        <w:t xml:space="preserve"> </w:t>
      </w:r>
      <w:r>
        <w:rPr>
          <w:rFonts w:ascii="Arial" w:hAnsi="Arial"/>
        </w:rPr>
        <w:t>саставни</w:t>
      </w:r>
      <w:r w:rsidR="00F95EB9" w:rsidRPr="00CE1F6D">
        <w:rPr>
          <w:rFonts w:ascii="Arial" w:hAnsi="Arial"/>
        </w:rPr>
        <w:t xml:space="preserve"> </w:t>
      </w:r>
      <w:r>
        <w:rPr>
          <w:rFonts w:ascii="Arial" w:hAnsi="Arial"/>
        </w:rPr>
        <w:t>део</w:t>
      </w:r>
      <w:r w:rsidR="00F95EB9" w:rsidRPr="00CE1F6D">
        <w:rPr>
          <w:rFonts w:ascii="Arial" w:hAnsi="Arial"/>
        </w:rPr>
        <w:t xml:space="preserve"> </w:t>
      </w:r>
      <w:r>
        <w:rPr>
          <w:rFonts w:ascii="Arial" w:hAnsi="Arial"/>
        </w:rPr>
        <w:t>овог</w:t>
      </w:r>
      <w:r w:rsidR="00F95EB9" w:rsidRPr="00CE1F6D">
        <w:rPr>
          <w:rFonts w:ascii="Arial" w:hAnsi="Arial"/>
        </w:rPr>
        <w:t xml:space="preserve"> </w:t>
      </w:r>
      <w:r>
        <w:rPr>
          <w:rFonts w:ascii="Arial" w:hAnsi="Arial"/>
        </w:rPr>
        <w:t>уговора</w:t>
      </w:r>
      <w:r w:rsidR="00F95EB9" w:rsidRPr="00CE1F6D">
        <w:rPr>
          <w:rFonts w:ascii="Arial" w:hAnsi="Arial"/>
        </w:rPr>
        <w:t xml:space="preserve">, </w:t>
      </w:r>
      <w:r>
        <w:rPr>
          <w:rFonts w:ascii="Arial" w:hAnsi="Arial"/>
        </w:rPr>
        <w:t>као</w:t>
      </w:r>
      <w:r w:rsidR="00F95EB9" w:rsidRPr="00CE1F6D">
        <w:rPr>
          <w:rFonts w:ascii="Arial" w:hAnsi="Arial"/>
        </w:rPr>
        <w:t xml:space="preserve"> </w:t>
      </w:r>
      <w:r>
        <w:rPr>
          <w:rFonts w:ascii="Arial" w:hAnsi="Arial"/>
        </w:rPr>
        <w:t>и</w:t>
      </w:r>
      <w:r w:rsidR="00F95EB9" w:rsidRPr="00CE1F6D">
        <w:rPr>
          <w:rFonts w:ascii="Arial" w:hAnsi="Arial"/>
        </w:rPr>
        <w:t xml:space="preserve"> </w:t>
      </w:r>
      <w:r>
        <w:rPr>
          <w:rFonts w:ascii="Arial" w:hAnsi="Arial"/>
        </w:rPr>
        <w:t>Понудом</w:t>
      </w:r>
      <w:r w:rsidR="00F95EB9" w:rsidRPr="00CE1F6D">
        <w:rPr>
          <w:rFonts w:ascii="Arial" w:hAnsi="Arial"/>
        </w:rPr>
        <w:t xml:space="preserve"> </w:t>
      </w:r>
      <w:r>
        <w:rPr>
          <w:rFonts w:ascii="Arial" w:hAnsi="Arial"/>
          <w:lang w:val="sr-Latn-RS"/>
        </w:rPr>
        <w:t>Извршиоца</w:t>
      </w:r>
      <w:r w:rsidR="00F95EB9" w:rsidRPr="00CE1F6D">
        <w:rPr>
          <w:rFonts w:ascii="Arial" w:hAnsi="Arial"/>
        </w:rPr>
        <w:t xml:space="preserve">, </w:t>
      </w:r>
      <w:r>
        <w:rPr>
          <w:rFonts w:ascii="Arial" w:hAnsi="Arial"/>
        </w:rPr>
        <w:t>а</w:t>
      </w:r>
      <w:r w:rsidR="00F95EB9" w:rsidRPr="00CE1F6D">
        <w:rPr>
          <w:rFonts w:ascii="Arial" w:hAnsi="Arial"/>
        </w:rPr>
        <w:t xml:space="preserve"> </w:t>
      </w:r>
      <w:r>
        <w:rPr>
          <w:rFonts w:ascii="Arial" w:hAnsi="Arial"/>
        </w:rPr>
        <w:t>Наручилац</w:t>
      </w:r>
      <w:r w:rsidR="00F95EB9" w:rsidRPr="00CE1F6D">
        <w:rPr>
          <w:rFonts w:ascii="Arial" w:hAnsi="Arial"/>
        </w:rPr>
        <w:t xml:space="preserve"> </w:t>
      </w:r>
      <w:r>
        <w:rPr>
          <w:rFonts w:ascii="Arial" w:hAnsi="Arial"/>
        </w:rPr>
        <w:t>се</w:t>
      </w:r>
      <w:r w:rsidR="00F95EB9" w:rsidRPr="00CE1F6D">
        <w:rPr>
          <w:rFonts w:ascii="Arial" w:hAnsi="Arial"/>
        </w:rPr>
        <w:t xml:space="preserve"> </w:t>
      </w:r>
      <w:r>
        <w:rPr>
          <w:rFonts w:ascii="Arial" w:hAnsi="Arial"/>
        </w:rPr>
        <w:t>обавезује</w:t>
      </w:r>
      <w:r w:rsidR="00F95EB9" w:rsidRPr="00CE1F6D">
        <w:rPr>
          <w:rFonts w:ascii="Arial" w:hAnsi="Arial"/>
        </w:rPr>
        <w:t xml:space="preserve"> </w:t>
      </w:r>
      <w:r>
        <w:rPr>
          <w:rFonts w:ascii="Arial" w:hAnsi="Arial"/>
        </w:rPr>
        <w:t>да</w:t>
      </w:r>
      <w:r w:rsidR="00F95EB9" w:rsidRPr="00CE1F6D">
        <w:rPr>
          <w:rFonts w:ascii="Arial" w:hAnsi="Arial"/>
        </w:rPr>
        <w:t xml:space="preserve"> </w:t>
      </w:r>
      <w:r>
        <w:rPr>
          <w:rFonts w:ascii="Arial" w:hAnsi="Arial"/>
        </w:rPr>
        <w:t>плати</w:t>
      </w:r>
      <w:r w:rsidR="00F95EB9" w:rsidRPr="00CE1F6D">
        <w:rPr>
          <w:rFonts w:ascii="Arial" w:hAnsi="Arial"/>
        </w:rPr>
        <w:t xml:space="preserve"> </w:t>
      </w:r>
      <w:r>
        <w:rPr>
          <w:rFonts w:ascii="Arial" w:hAnsi="Arial"/>
        </w:rPr>
        <w:t>уговорену</w:t>
      </w:r>
      <w:r w:rsidR="00F95EB9" w:rsidRPr="00CE1F6D">
        <w:rPr>
          <w:rFonts w:ascii="Arial" w:hAnsi="Arial"/>
        </w:rPr>
        <w:t xml:space="preserve"> </w:t>
      </w:r>
      <w:r>
        <w:rPr>
          <w:rFonts w:ascii="Arial" w:hAnsi="Arial"/>
        </w:rPr>
        <w:t>цену</w:t>
      </w:r>
      <w:r w:rsidR="00F95EB9" w:rsidRPr="00CE1F6D">
        <w:rPr>
          <w:rFonts w:ascii="Arial" w:hAnsi="Arial"/>
        </w:rPr>
        <w:t xml:space="preserve"> </w:t>
      </w:r>
      <w:r>
        <w:rPr>
          <w:rFonts w:ascii="Arial" w:hAnsi="Arial"/>
        </w:rPr>
        <w:t>за</w:t>
      </w:r>
      <w:r w:rsidR="00F95EB9" w:rsidRPr="00CE1F6D">
        <w:rPr>
          <w:rFonts w:ascii="Arial" w:hAnsi="Arial"/>
        </w:rPr>
        <w:t xml:space="preserve"> </w:t>
      </w:r>
      <w:r>
        <w:rPr>
          <w:rFonts w:ascii="Arial" w:hAnsi="Arial"/>
        </w:rPr>
        <w:t>извршене</w:t>
      </w:r>
      <w:r w:rsidR="00F95EB9" w:rsidRPr="00CE1F6D">
        <w:rPr>
          <w:rFonts w:ascii="Arial" w:hAnsi="Arial"/>
        </w:rPr>
        <w:t xml:space="preserve"> </w:t>
      </w:r>
      <w:r>
        <w:rPr>
          <w:rFonts w:ascii="Arial" w:hAnsi="Arial"/>
        </w:rPr>
        <w:t>услуге</w:t>
      </w:r>
      <w:r w:rsidR="00F95EB9" w:rsidRPr="00CE1F6D">
        <w:rPr>
          <w:rFonts w:ascii="Arial" w:hAnsi="Arial"/>
        </w:rPr>
        <w:t xml:space="preserve"> </w:t>
      </w:r>
      <w:r>
        <w:rPr>
          <w:rFonts w:ascii="Arial" w:hAnsi="Arial"/>
        </w:rPr>
        <w:t>Извршиоцу</w:t>
      </w:r>
      <w:r w:rsidR="00F95EB9" w:rsidRPr="00CE1F6D">
        <w:rPr>
          <w:rFonts w:ascii="Arial" w:hAnsi="Arial"/>
        </w:rPr>
        <w:t xml:space="preserve">. </w:t>
      </w:r>
    </w:p>
    <w:p w14:paraId="15969553" w14:textId="77777777" w:rsidR="00F95EB9" w:rsidRPr="00B04794" w:rsidRDefault="00F95EB9" w:rsidP="00F95EB9">
      <w:pPr>
        <w:jc w:val="both"/>
        <w:rPr>
          <w:rFonts w:ascii="Arial" w:hAnsi="Arial"/>
          <w:highlight w:val="yellow"/>
        </w:rPr>
      </w:pPr>
    </w:p>
    <w:p w14:paraId="4CEB5C4E" w14:textId="66B56559" w:rsidR="00F95EB9" w:rsidRPr="00CE1F6D" w:rsidRDefault="00922A6B" w:rsidP="00F95EB9">
      <w:pPr>
        <w:jc w:val="center"/>
        <w:rPr>
          <w:rFonts w:ascii="Arial" w:hAnsi="Arial"/>
          <w:b/>
          <w:smallCaps/>
        </w:rPr>
      </w:pPr>
      <w:r>
        <w:rPr>
          <w:rFonts w:ascii="Arial" w:hAnsi="Arial"/>
          <w:b/>
          <w:smallCaps/>
        </w:rPr>
        <w:t>Члан</w:t>
      </w:r>
      <w:r w:rsidR="00F95EB9" w:rsidRPr="00CE1F6D">
        <w:rPr>
          <w:rFonts w:ascii="Arial" w:hAnsi="Arial"/>
          <w:b/>
          <w:smallCaps/>
        </w:rPr>
        <w:t xml:space="preserve"> 2.</w:t>
      </w:r>
    </w:p>
    <w:p w14:paraId="7C40FD4A" w14:textId="6E88A1C0" w:rsidR="00F95EB9" w:rsidRPr="00CE1F6D" w:rsidRDefault="00922A6B" w:rsidP="00F95EB9">
      <w:pPr>
        <w:pStyle w:val="ArrialNarrow"/>
        <w:spacing w:after="0"/>
        <w:rPr>
          <w:rFonts w:ascii="Arial" w:hAnsi="Arial"/>
          <w:color w:val="8496B0" w:themeColor="text2" w:themeTint="99"/>
          <w:lang w:val="sr-Cyrl-CS"/>
        </w:rPr>
      </w:pPr>
      <w:r>
        <w:rPr>
          <w:rFonts w:ascii="Arial" w:hAnsi="Arial"/>
          <w:lang w:val="sr-Cyrl-CS"/>
        </w:rPr>
        <w:t>Укупна</w:t>
      </w:r>
      <w:r w:rsidR="00F95EB9" w:rsidRPr="00CE1F6D">
        <w:rPr>
          <w:rFonts w:ascii="Arial" w:hAnsi="Arial"/>
          <w:lang w:val="sr-Cyrl-CS"/>
        </w:rPr>
        <w:t xml:space="preserve"> </w:t>
      </w:r>
      <w:r>
        <w:rPr>
          <w:rFonts w:ascii="Arial" w:hAnsi="Arial"/>
          <w:lang w:val="sr-Cyrl-CS"/>
        </w:rPr>
        <w:t>вредност</w:t>
      </w:r>
      <w:r w:rsidR="00F95EB9" w:rsidRPr="00CE1F6D">
        <w:rPr>
          <w:rFonts w:ascii="Arial" w:hAnsi="Arial"/>
          <w:lang w:val="sr-Cyrl-CS"/>
        </w:rPr>
        <w:t xml:space="preserve"> </w:t>
      </w:r>
      <w:r>
        <w:rPr>
          <w:rFonts w:ascii="Arial" w:hAnsi="Arial"/>
          <w:lang w:val="sr-Cyrl-CS"/>
        </w:rPr>
        <w:t>уговорених</w:t>
      </w:r>
      <w:r w:rsidR="00F95EB9" w:rsidRPr="00CE1F6D">
        <w:rPr>
          <w:rFonts w:ascii="Arial" w:hAnsi="Arial"/>
          <w:lang w:val="sr-Cyrl-CS"/>
        </w:rPr>
        <w:t xml:space="preserve"> </w:t>
      </w:r>
      <w:r>
        <w:rPr>
          <w:rFonts w:ascii="Arial" w:hAnsi="Arial"/>
          <w:lang w:val="sr-Cyrl-CS"/>
        </w:rPr>
        <w:t>услуга</w:t>
      </w:r>
      <w:r w:rsidR="00F95EB9" w:rsidRPr="00CE1F6D">
        <w:rPr>
          <w:rFonts w:ascii="Arial" w:hAnsi="Arial"/>
          <w:lang w:val="sr-Cyrl-CS"/>
        </w:rPr>
        <w:t xml:space="preserve"> </w:t>
      </w:r>
      <w:r>
        <w:rPr>
          <w:rFonts w:ascii="Arial" w:hAnsi="Arial"/>
          <w:lang w:val="sr-Cyrl-CS"/>
        </w:rPr>
        <w:t>из</w:t>
      </w:r>
      <w:r w:rsidR="00F95EB9" w:rsidRPr="00CE1F6D">
        <w:rPr>
          <w:rFonts w:ascii="Arial" w:hAnsi="Arial"/>
          <w:lang w:val="sr-Cyrl-CS"/>
        </w:rPr>
        <w:t xml:space="preserve"> </w:t>
      </w:r>
      <w:r>
        <w:rPr>
          <w:rFonts w:ascii="Arial" w:hAnsi="Arial"/>
          <w:lang w:val="sr-Cyrl-CS"/>
        </w:rPr>
        <w:t>члана</w:t>
      </w:r>
      <w:r w:rsidR="00F95EB9" w:rsidRPr="00CE1F6D">
        <w:rPr>
          <w:rFonts w:ascii="Arial" w:hAnsi="Arial"/>
          <w:lang w:val="sr-Cyrl-CS"/>
        </w:rPr>
        <w:t xml:space="preserve"> 1. </w:t>
      </w:r>
      <w:r>
        <w:rPr>
          <w:rFonts w:ascii="Arial" w:hAnsi="Arial"/>
          <w:lang w:val="sr-Cyrl-CS"/>
        </w:rPr>
        <w:t>овог</w:t>
      </w:r>
      <w:r w:rsidR="00F95EB9" w:rsidRPr="00CE1F6D">
        <w:rPr>
          <w:rFonts w:ascii="Arial" w:hAnsi="Arial"/>
          <w:lang w:val="sr-Cyrl-CS"/>
        </w:rPr>
        <w:t xml:space="preserve"> </w:t>
      </w:r>
      <w:r>
        <w:rPr>
          <w:rFonts w:ascii="Arial" w:hAnsi="Arial"/>
          <w:lang w:val="sr-Cyrl-CS"/>
        </w:rPr>
        <w:t>уговора</w:t>
      </w:r>
      <w:r w:rsidR="00F95EB9" w:rsidRPr="00CE1F6D">
        <w:rPr>
          <w:rFonts w:ascii="Arial" w:hAnsi="Arial"/>
          <w:lang w:val="sr-Cyrl-CS"/>
        </w:rPr>
        <w:t xml:space="preserve"> </w:t>
      </w:r>
      <w:r>
        <w:rPr>
          <w:rFonts w:ascii="Arial" w:hAnsi="Arial"/>
          <w:lang w:val="sr-Cyrl-CS"/>
        </w:rPr>
        <w:t>износи</w:t>
      </w:r>
      <w:r w:rsidR="00F95EB9" w:rsidRPr="00CE1F6D">
        <w:rPr>
          <w:rFonts w:ascii="Arial" w:hAnsi="Arial"/>
          <w:lang w:val="sr-Cyrl-CS"/>
        </w:rPr>
        <w:t xml:space="preserve"> _____________ (</w:t>
      </w:r>
      <w:r>
        <w:rPr>
          <w:rFonts w:ascii="Arial" w:hAnsi="Arial"/>
          <w:lang w:val="sr-Cyrl-CS"/>
        </w:rPr>
        <w:t>словима</w:t>
      </w:r>
      <w:r w:rsidR="00F95EB9" w:rsidRPr="00CE1F6D">
        <w:rPr>
          <w:rFonts w:ascii="Arial" w:hAnsi="Arial"/>
          <w:lang w:val="sr-Cyrl-CS"/>
        </w:rPr>
        <w:t>:_____________________________________) ________ (</w:t>
      </w:r>
      <w:r>
        <w:rPr>
          <w:rFonts w:ascii="Arial" w:hAnsi="Arial"/>
          <w:i/>
        </w:rPr>
        <w:t>РСД</w:t>
      </w:r>
      <w:r w:rsidR="00F95EB9" w:rsidRPr="00CE1F6D">
        <w:rPr>
          <w:rFonts w:ascii="Arial" w:hAnsi="Arial"/>
          <w:i/>
          <w:lang w:val="sr-Cyrl-CS"/>
        </w:rPr>
        <w:t>/</w:t>
      </w:r>
      <w:r>
        <w:rPr>
          <w:rFonts w:ascii="Arial" w:hAnsi="Arial"/>
          <w:i/>
        </w:rPr>
        <w:t>ЕУР</w:t>
      </w:r>
      <w:r w:rsidR="00F95EB9" w:rsidRPr="00CE1F6D">
        <w:rPr>
          <w:rFonts w:ascii="Arial" w:hAnsi="Arial"/>
          <w:lang w:val="sr-Cyrl-CS"/>
        </w:rPr>
        <w:t xml:space="preserve"> ), </w:t>
      </w:r>
      <w:r>
        <w:rPr>
          <w:rFonts w:ascii="Arial" w:hAnsi="Arial"/>
          <w:lang w:val="sr-Cyrl-CS"/>
        </w:rPr>
        <w:t>без</w:t>
      </w:r>
      <w:r w:rsidR="00F95EB9" w:rsidRPr="00CE1F6D">
        <w:rPr>
          <w:rFonts w:ascii="Arial" w:hAnsi="Arial"/>
          <w:lang w:val="sr-Cyrl-CS"/>
        </w:rPr>
        <w:t xml:space="preserve"> </w:t>
      </w:r>
      <w:r>
        <w:rPr>
          <w:rFonts w:ascii="Arial" w:hAnsi="Arial"/>
          <w:lang w:val="sr-Cyrl-CS"/>
        </w:rPr>
        <w:t>ПДВ</w:t>
      </w:r>
      <w:r w:rsidR="00F95EB9" w:rsidRPr="00CE1F6D">
        <w:rPr>
          <w:rFonts w:ascii="Arial" w:hAnsi="Arial"/>
          <w:lang w:val="sr-Cyrl-CS"/>
        </w:rPr>
        <w:t>-</w:t>
      </w:r>
      <w:r>
        <w:rPr>
          <w:rFonts w:ascii="Arial" w:hAnsi="Arial"/>
          <w:lang w:val="sr-Cyrl-CS"/>
        </w:rPr>
        <w:t>а</w:t>
      </w:r>
      <w:r w:rsidR="00F95EB9" w:rsidRPr="00CE1F6D">
        <w:rPr>
          <w:rFonts w:ascii="Arial" w:hAnsi="Arial"/>
          <w:lang w:val="sr-Cyrl-CS"/>
        </w:rPr>
        <w:t>.</w:t>
      </w:r>
    </w:p>
    <w:p w14:paraId="644201BB" w14:textId="77777777" w:rsidR="00F95EB9" w:rsidRPr="00CE1F6D" w:rsidRDefault="00F95EB9" w:rsidP="00F95EB9">
      <w:pPr>
        <w:pStyle w:val="ArrialNarrow"/>
        <w:spacing w:after="0"/>
        <w:rPr>
          <w:rFonts w:ascii="Arial" w:hAnsi="Arial"/>
          <w:lang w:val="sr-Cyrl-CS"/>
        </w:rPr>
      </w:pPr>
    </w:p>
    <w:p w14:paraId="53495AE5" w14:textId="1B0BF381" w:rsidR="00F95EB9" w:rsidRPr="00CE1F6D" w:rsidRDefault="00922A6B" w:rsidP="00F95EB9">
      <w:pPr>
        <w:pStyle w:val="ArrialNarrow"/>
        <w:spacing w:after="0"/>
        <w:rPr>
          <w:rFonts w:ascii="Arial" w:hAnsi="Arial" w:cs="Arial"/>
          <w:lang w:val="sr-Cyrl-CS"/>
        </w:rPr>
      </w:pPr>
      <w:r>
        <w:rPr>
          <w:rFonts w:ascii="Arial" w:hAnsi="Arial" w:cs="Arial"/>
          <w:lang w:val="sr-Cyrl-CS"/>
        </w:rPr>
        <w:t>На</w:t>
      </w:r>
      <w:r w:rsidR="00F95EB9" w:rsidRPr="00CE1F6D">
        <w:rPr>
          <w:rFonts w:ascii="Arial" w:hAnsi="Arial" w:cs="Arial"/>
          <w:lang w:val="sr-Cyrl-CS"/>
        </w:rPr>
        <w:t xml:space="preserve"> </w:t>
      </w:r>
      <w:r>
        <w:rPr>
          <w:rFonts w:ascii="Arial" w:hAnsi="Arial" w:cs="Arial"/>
          <w:lang w:val="sr-Cyrl-CS"/>
        </w:rPr>
        <w:t>вредност</w:t>
      </w:r>
      <w:r w:rsidR="00F95EB9" w:rsidRPr="00CE1F6D">
        <w:rPr>
          <w:rFonts w:ascii="Arial" w:hAnsi="Arial" w:cs="Arial"/>
          <w:lang w:val="sr-Cyrl-CS"/>
        </w:rPr>
        <w:t xml:space="preserve"> </w:t>
      </w:r>
      <w:r>
        <w:rPr>
          <w:rFonts w:ascii="Arial" w:hAnsi="Arial" w:cs="Arial"/>
          <w:lang w:val="sr-Cyrl-CS"/>
        </w:rPr>
        <w:t>из</w:t>
      </w:r>
      <w:r w:rsidR="00F95EB9" w:rsidRPr="00CE1F6D">
        <w:rPr>
          <w:rFonts w:ascii="Arial" w:hAnsi="Arial" w:cs="Arial"/>
          <w:lang w:val="sr-Cyrl-CS"/>
        </w:rPr>
        <w:t xml:space="preserve"> </w:t>
      </w:r>
      <w:r>
        <w:rPr>
          <w:rFonts w:ascii="Arial" w:hAnsi="Arial" w:cs="Arial"/>
          <w:lang w:val="sr-Cyrl-CS"/>
        </w:rPr>
        <w:t>става</w:t>
      </w:r>
      <w:r w:rsidR="00F95EB9" w:rsidRPr="00CE1F6D">
        <w:rPr>
          <w:rFonts w:ascii="Arial" w:hAnsi="Arial" w:cs="Arial"/>
          <w:lang w:val="sr-Cyrl-CS"/>
        </w:rPr>
        <w:t xml:space="preserve"> 1. </w:t>
      </w:r>
      <w:r>
        <w:rPr>
          <w:rFonts w:ascii="Arial" w:hAnsi="Arial" w:cs="Arial"/>
          <w:lang w:val="sr-Cyrl-CS"/>
        </w:rPr>
        <w:t>овог</w:t>
      </w:r>
      <w:r w:rsidR="00F95EB9" w:rsidRPr="00CE1F6D">
        <w:rPr>
          <w:rFonts w:ascii="Arial" w:hAnsi="Arial" w:cs="Arial"/>
          <w:lang w:val="sr-Cyrl-CS"/>
        </w:rPr>
        <w:t xml:space="preserve"> </w:t>
      </w:r>
      <w:r>
        <w:rPr>
          <w:rFonts w:ascii="Arial" w:hAnsi="Arial" w:cs="Arial"/>
          <w:lang w:val="sr-Cyrl-CS"/>
        </w:rPr>
        <w:t>члана</w:t>
      </w:r>
      <w:r w:rsidR="00F95EB9" w:rsidRPr="00CE1F6D">
        <w:rPr>
          <w:rFonts w:ascii="Arial" w:hAnsi="Arial" w:cs="Arial"/>
          <w:lang w:val="sr-Cyrl-CS"/>
        </w:rPr>
        <w:t xml:space="preserve"> </w:t>
      </w:r>
      <w:r>
        <w:rPr>
          <w:rFonts w:ascii="Arial" w:hAnsi="Arial" w:cs="Arial"/>
          <w:lang w:val="sr-Cyrl-CS"/>
        </w:rPr>
        <w:t>обрачунава</w:t>
      </w:r>
      <w:r w:rsidR="00F95EB9" w:rsidRPr="00CE1F6D">
        <w:rPr>
          <w:rFonts w:ascii="Arial" w:hAnsi="Arial" w:cs="Arial"/>
          <w:lang w:val="sr-Cyrl-CS"/>
        </w:rPr>
        <w:t xml:space="preserve"> </w:t>
      </w:r>
      <w:r>
        <w:rPr>
          <w:rFonts w:ascii="Arial" w:hAnsi="Arial" w:cs="Arial"/>
          <w:lang w:val="sr-Cyrl-CS"/>
        </w:rPr>
        <w:t>се</w:t>
      </w:r>
      <w:r w:rsidR="00F95EB9" w:rsidRPr="00CE1F6D">
        <w:rPr>
          <w:rFonts w:ascii="Arial" w:hAnsi="Arial" w:cs="Arial"/>
          <w:lang w:val="sr-Cyrl-CS"/>
        </w:rPr>
        <w:t xml:space="preserve"> </w:t>
      </w:r>
      <w:r>
        <w:rPr>
          <w:rFonts w:ascii="Arial" w:hAnsi="Arial" w:cs="Arial"/>
          <w:lang w:val="sr-Cyrl-CS"/>
        </w:rPr>
        <w:t>припадајући</w:t>
      </w:r>
      <w:r w:rsidR="00F95EB9" w:rsidRPr="00CE1F6D">
        <w:rPr>
          <w:rFonts w:ascii="Arial" w:hAnsi="Arial" w:cs="Arial"/>
          <w:lang w:val="sr-Cyrl-CS"/>
        </w:rPr>
        <w:t xml:space="preserve"> </w:t>
      </w:r>
      <w:r>
        <w:rPr>
          <w:rFonts w:ascii="Arial" w:hAnsi="Arial" w:cs="Arial"/>
          <w:lang w:val="sr-Cyrl-CS"/>
        </w:rPr>
        <w:t>износ</w:t>
      </w:r>
      <w:r w:rsidR="00F95EB9" w:rsidRPr="00CE1F6D">
        <w:rPr>
          <w:rFonts w:ascii="Arial" w:hAnsi="Arial" w:cs="Arial"/>
          <w:lang w:val="sr-Cyrl-CS"/>
        </w:rPr>
        <w:t xml:space="preserve"> </w:t>
      </w:r>
      <w:r>
        <w:rPr>
          <w:rFonts w:ascii="Arial" w:hAnsi="Arial" w:cs="Arial"/>
          <w:lang w:val="sr-Cyrl-CS"/>
        </w:rPr>
        <w:t>пореза</w:t>
      </w:r>
      <w:r w:rsidR="00F95EB9" w:rsidRPr="00CE1F6D">
        <w:rPr>
          <w:rFonts w:ascii="Arial" w:hAnsi="Arial" w:cs="Arial"/>
          <w:lang w:val="sr-Cyrl-CS"/>
        </w:rPr>
        <w:t xml:space="preserve"> </w:t>
      </w:r>
      <w:r>
        <w:rPr>
          <w:rFonts w:ascii="Arial" w:hAnsi="Arial" w:cs="Arial"/>
          <w:lang w:val="sr-Cyrl-CS"/>
        </w:rPr>
        <w:t>у</w:t>
      </w:r>
      <w:r w:rsidR="00F95EB9" w:rsidRPr="00CE1F6D">
        <w:rPr>
          <w:rFonts w:ascii="Arial" w:hAnsi="Arial" w:cs="Arial"/>
          <w:lang w:val="sr-Cyrl-CS"/>
        </w:rPr>
        <w:t xml:space="preserve"> </w:t>
      </w:r>
      <w:r>
        <w:rPr>
          <w:rFonts w:ascii="Arial" w:hAnsi="Arial" w:cs="Arial"/>
          <w:lang w:val="sr-Cyrl-CS"/>
        </w:rPr>
        <w:t>складу</w:t>
      </w:r>
      <w:r w:rsidR="00F95EB9" w:rsidRPr="00CE1F6D">
        <w:rPr>
          <w:rFonts w:ascii="Arial" w:hAnsi="Arial" w:cs="Arial"/>
          <w:lang w:val="sr-Cyrl-CS"/>
        </w:rPr>
        <w:t xml:space="preserve"> </w:t>
      </w:r>
      <w:r>
        <w:rPr>
          <w:rFonts w:ascii="Arial" w:hAnsi="Arial" w:cs="Arial"/>
          <w:lang w:val="sr-Cyrl-CS"/>
        </w:rPr>
        <w:t>са</w:t>
      </w:r>
      <w:r w:rsidR="00F95EB9" w:rsidRPr="00CE1F6D">
        <w:rPr>
          <w:rFonts w:ascii="Arial" w:hAnsi="Arial" w:cs="Arial"/>
          <w:lang w:val="sr-Cyrl-CS"/>
        </w:rPr>
        <w:t xml:space="preserve"> </w:t>
      </w:r>
      <w:r>
        <w:rPr>
          <w:rFonts w:ascii="Arial" w:hAnsi="Arial" w:cs="Arial"/>
          <w:lang w:val="sr-Cyrl-CS"/>
        </w:rPr>
        <w:t>релевантном</w:t>
      </w:r>
      <w:r w:rsidR="00F95EB9" w:rsidRPr="00CE1F6D">
        <w:rPr>
          <w:rFonts w:ascii="Arial" w:hAnsi="Arial" w:cs="Arial"/>
          <w:lang w:val="sr-Cyrl-CS"/>
        </w:rPr>
        <w:t xml:space="preserve"> </w:t>
      </w:r>
      <w:r>
        <w:rPr>
          <w:rFonts w:ascii="Arial" w:hAnsi="Arial" w:cs="Arial"/>
          <w:lang w:val="sr-Cyrl-CS"/>
        </w:rPr>
        <w:t>законском</w:t>
      </w:r>
      <w:r w:rsidR="00F95EB9" w:rsidRPr="00CE1F6D">
        <w:rPr>
          <w:rFonts w:ascii="Arial" w:hAnsi="Arial" w:cs="Arial"/>
          <w:lang w:val="sr-Cyrl-CS"/>
        </w:rPr>
        <w:t xml:space="preserve"> </w:t>
      </w:r>
      <w:r>
        <w:rPr>
          <w:rFonts w:ascii="Arial" w:hAnsi="Arial" w:cs="Arial"/>
          <w:lang w:val="sr-Cyrl-CS"/>
        </w:rPr>
        <w:t>регулативом</w:t>
      </w:r>
      <w:r w:rsidR="00F95EB9" w:rsidRPr="00CE1F6D">
        <w:rPr>
          <w:rFonts w:ascii="Arial" w:hAnsi="Arial" w:cs="Arial"/>
          <w:lang w:val="sr-Cyrl-CS"/>
        </w:rPr>
        <w:t>.</w:t>
      </w:r>
    </w:p>
    <w:p w14:paraId="4030D59D" w14:textId="77777777" w:rsidR="00F95EB9" w:rsidRPr="00CE1F6D" w:rsidRDefault="00F95EB9" w:rsidP="00F95EB9">
      <w:pPr>
        <w:jc w:val="both"/>
        <w:rPr>
          <w:rFonts w:ascii="Arial" w:hAnsi="Arial" w:cs="Arial"/>
          <w:sz w:val="22"/>
          <w:szCs w:val="22"/>
        </w:rPr>
      </w:pPr>
    </w:p>
    <w:p w14:paraId="2C7FBA62" w14:textId="214D0FA2" w:rsidR="00F95EB9" w:rsidRPr="00CE1F6D" w:rsidRDefault="00922A6B" w:rsidP="00F95EB9">
      <w:pPr>
        <w:jc w:val="both"/>
        <w:rPr>
          <w:rFonts w:ascii="Arial" w:hAnsi="Arial" w:cs="Arial"/>
          <w:szCs w:val="24"/>
        </w:rPr>
      </w:pPr>
      <w:r>
        <w:rPr>
          <w:rFonts w:ascii="Arial" w:hAnsi="Arial" w:cs="Arial"/>
          <w:szCs w:val="24"/>
        </w:rPr>
        <w:t>У</w:t>
      </w:r>
      <w:r w:rsidR="00F95EB9" w:rsidRPr="00CE1F6D">
        <w:rPr>
          <w:rFonts w:ascii="Arial" w:hAnsi="Arial" w:cs="Arial"/>
          <w:szCs w:val="24"/>
        </w:rPr>
        <w:t xml:space="preserve"> </w:t>
      </w:r>
      <w:r>
        <w:rPr>
          <w:rFonts w:ascii="Arial" w:hAnsi="Arial" w:cs="Arial"/>
          <w:szCs w:val="24"/>
        </w:rPr>
        <w:t>цену</w:t>
      </w:r>
      <w:r w:rsidR="00F95EB9" w:rsidRPr="00CE1F6D">
        <w:rPr>
          <w:rFonts w:ascii="Arial" w:hAnsi="Arial" w:cs="Arial"/>
          <w:szCs w:val="24"/>
        </w:rPr>
        <w:t xml:space="preserve"> </w:t>
      </w:r>
      <w:r>
        <w:rPr>
          <w:rFonts w:ascii="Arial" w:hAnsi="Arial" w:cs="Arial"/>
          <w:szCs w:val="24"/>
        </w:rPr>
        <w:t>су</w:t>
      </w:r>
      <w:r w:rsidR="00F95EB9" w:rsidRPr="00CE1F6D">
        <w:rPr>
          <w:rFonts w:ascii="Arial" w:hAnsi="Arial" w:cs="Arial"/>
          <w:szCs w:val="24"/>
        </w:rPr>
        <w:t xml:space="preserve"> </w:t>
      </w:r>
      <w:r>
        <w:rPr>
          <w:rFonts w:ascii="Arial" w:hAnsi="Arial" w:cs="Arial"/>
          <w:szCs w:val="24"/>
        </w:rPr>
        <w:t>урачунати</w:t>
      </w:r>
      <w:r w:rsidR="00F95EB9" w:rsidRPr="00CE1F6D">
        <w:rPr>
          <w:rFonts w:ascii="Arial" w:hAnsi="Arial" w:cs="Arial"/>
          <w:szCs w:val="24"/>
        </w:rPr>
        <w:t xml:space="preserve"> </w:t>
      </w:r>
      <w:r>
        <w:rPr>
          <w:rFonts w:ascii="Arial" w:hAnsi="Arial" w:cs="Arial"/>
          <w:szCs w:val="24"/>
        </w:rPr>
        <w:t>сви</w:t>
      </w:r>
      <w:r w:rsidR="00F95EB9" w:rsidRPr="00CE1F6D">
        <w:rPr>
          <w:rFonts w:ascii="Arial" w:hAnsi="Arial" w:cs="Arial"/>
          <w:szCs w:val="24"/>
        </w:rPr>
        <w:t xml:space="preserve"> </w:t>
      </w:r>
      <w:r>
        <w:rPr>
          <w:rFonts w:ascii="Arial" w:hAnsi="Arial" w:cs="Arial"/>
          <w:szCs w:val="24"/>
        </w:rPr>
        <w:t>трошкови</w:t>
      </w:r>
      <w:r w:rsidR="00F95EB9" w:rsidRPr="00CE1F6D">
        <w:rPr>
          <w:rFonts w:ascii="Arial" w:hAnsi="Arial" w:cs="Arial"/>
          <w:szCs w:val="24"/>
        </w:rPr>
        <w:t xml:space="preserve"> </w:t>
      </w:r>
      <w:r>
        <w:rPr>
          <w:rFonts w:ascii="Arial" w:hAnsi="Arial" w:cs="Arial"/>
          <w:szCs w:val="24"/>
        </w:rPr>
        <w:t>везани</w:t>
      </w:r>
      <w:r w:rsidR="00F95EB9" w:rsidRPr="00CE1F6D">
        <w:rPr>
          <w:rFonts w:ascii="Arial" w:hAnsi="Arial" w:cs="Arial"/>
          <w:szCs w:val="24"/>
        </w:rPr>
        <w:t xml:space="preserve"> </w:t>
      </w:r>
      <w:r>
        <w:rPr>
          <w:rFonts w:ascii="Arial" w:hAnsi="Arial" w:cs="Arial"/>
          <w:szCs w:val="24"/>
        </w:rPr>
        <w:t>за</w:t>
      </w:r>
      <w:r w:rsidR="00F95EB9" w:rsidRPr="00CE1F6D">
        <w:rPr>
          <w:rFonts w:ascii="Arial" w:hAnsi="Arial" w:cs="Arial"/>
          <w:szCs w:val="24"/>
        </w:rPr>
        <w:t xml:space="preserve"> </w:t>
      </w:r>
      <w:r>
        <w:rPr>
          <w:rFonts w:ascii="Arial" w:hAnsi="Arial" w:cs="Arial"/>
          <w:szCs w:val="24"/>
        </w:rPr>
        <w:t>реализацију</w:t>
      </w:r>
      <w:r w:rsidR="00F95EB9" w:rsidRPr="00CE1F6D">
        <w:rPr>
          <w:rFonts w:ascii="Arial" w:hAnsi="Arial" w:cs="Arial"/>
          <w:szCs w:val="24"/>
        </w:rPr>
        <w:t xml:space="preserve"> </w:t>
      </w:r>
      <w:r>
        <w:rPr>
          <w:rFonts w:ascii="Arial" w:hAnsi="Arial" w:cs="Arial"/>
          <w:szCs w:val="24"/>
        </w:rPr>
        <w:t>уговорених</w:t>
      </w:r>
      <w:r w:rsidR="00F95EB9" w:rsidRPr="00CE1F6D">
        <w:rPr>
          <w:rFonts w:ascii="Arial" w:hAnsi="Arial" w:cs="Arial"/>
          <w:szCs w:val="24"/>
        </w:rPr>
        <w:t xml:space="preserve"> </w:t>
      </w:r>
      <w:r>
        <w:rPr>
          <w:rFonts w:ascii="Arial" w:hAnsi="Arial" w:cs="Arial"/>
          <w:szCs w:val="24"/>
        </w:rPr>
        <w:t>консултантских</w:t>
      </w:r>
      <w:r w:rsidR="00F95EB9" w:rsidRPr="00CE1F6D">
        <w:rPr>
          <w:rFonts w:ascii="Arial" w:hAnsi="Arial" w:cs="Arial"/>
          <w:szCs w:val="24"/>
        </w:rPr>
        <w:t xml:space="preserve"> </w:t>
      </w:r>
      <w:r>
        <w:rPr>
          <w:rFonts w:ascii="Arial" w:hAnsi="Arial" w:cs="Arial"/>
          <w:szCs w:val="24"/>
        </w:rPr>
        <w:t>услуга</w:t>
      </w:r>
      <w:r w:rsidR="00F95EB9" w:rsidRPr="00CE1F6D">
        <w:rPr>
          <w:rFonts w:ascii="Arial" w:hAnsi="Arial" w:cs="Arial"/>
          <w:szCs w:val="24"/>
        </w:rPr>
        <w:t>.</w:t>
      </w:r>
    </w:p>
    <w:p w14:paraId="3B1E0CFB" w14:textId="77777777" w:rsidR="00F95EB9" w:rsidRPr="00CE1F6D" w:rsidRDefault="00F95EB9" w:rsidP="00F95EB9">
      <w:pPr>
        <w:ind w:firstLine="11"/>
        <w:jc w:val="both"/>
        <w:rPr>
          <w:rFonts w:ascii="Arial" w:hAnsi="Arial" w:cs="Arial"/>
          <w:szCs w:val="24"/>
        </w:rPr>
      </w:pPr>
    </w:p>
    <w:p w14:paraId="0AE4C8B0" w14:textId="32BE9895" w:rsidR="00F95EB9" w:rsidRPr="00CE1F6D" w:rsidRDefault="00922A6B" w:rsidP="00F95EB9">
      <w:pPr>
        <w:pStyle w:val="ArrialNarrow"/>
        <w:spacing w:after="0"/>
        <w:rPr>
          <w:rFonts w:ascii="Arial" w:hAnsi="Arial"/>
          <w:lang w:val="sr-Cyrl-CS"/>
        </w:rPr>
      </w:pPr>
      <w:r>
        <w:rPr>
          <w:rFonts w:ascii="Arial" w:hAnsi="Arial"/>
          <w:lang w:val="sr-Cyrl-CS"/>
        </w:rPr>
        <w:t>Цена</w:t>
      </w:r>
      <w:r w:rsidR="00F95EB9" w:rsidRPr="00CE1F6D">
        <w:rPr>
          <w:rFonts w:ascii="Arial" w:hAnsi="Arial"/>
          <w:lang w:val="sr-Cyrl-CS"/>
        </w:rPr>
        <w:t xml:space="preserve"> </w:t>
      </w:r>
      <w:r>
        <w:rPr>
          <w:rFonts w:ascii="Arial" w:hAnsi="Arial"/>
          <w:lang w:val="sr-Cyrl-CS"/>
        </w:rPr>
        <w:t>је</w:t>
      </w:r>
      <w:r w:rsidR="00F95EB9" w:rsidRPr="00CE1F6D">
        <w:rPr>
          <w:rFonts w:ascii="Arial" w:hAnsi="Arial"/>
          <w:lang w:val="sr-Cyrl-CS"/>
        </w:rPr>
        <w:t xml:space="preserve"> </w:t>
      </w:r>
      <w:r>
        <w:rPr>
          <w:rFonts w:ascii="Arial" w:hAnsi="Arial"/>
          <w:lang w:val="sr-Cyrl-CS"/>
        </w:rPr>
        <w:t>фиксна</w:t>
      </w:r>
      <w:r w:rsidR="00F95EB9" w:rsidRPr="00CE1F6D">
        <w:rPr>
          <w:rFonts w:ascii="Arial" w:hAnsi="Arial"/>
          <w:lang w:val="sr-Cyrl-CS"/>
        </w:rPr>
        <w:t xml:space="preserve"> </w:t>
      </w:r>
      <w:r>
        <w:rPr>
          <w:rFonts w:ascii="Arial" w:hAnsi="Arial"/>
          <w:lang w:val="sr-Cyrl-CS"/>
        </w:rPr>
        <w:t>тј</w:t>
      </w:r>
      <w:r w:rsidR="00F95EB9" w:rsidRPr="00CE1F6D">
        <w:rPr>
          <w:rFonts w:ascii="Arial" w:hAnsi="Arial"/>
          <w:lang w:val="sr-Cyrl-CS"/>
        </w:rPr>
        <w:t xml:space="preserve">. </w:t>
      </w:r>
      <w:r>
        <w:rPr>
          <w:rFonts w:ascii="Arial" w:hAnsi="Arial"/>
          <w:lang w:val="sr-Cyrl-CS"/>
        </w:rPr>
        <w:t>не</w:t>
      </w:r>
      <w:r w:rsidR="00F95EB9" w:rsidRPr="00CE1F6D">
        <w:rPr>
          <w:rFonts w:ascii="Arial" w:hAnsi="Arial"/>
          <w:lang w:val="sr-Cyrl-CS"/>
        </w:rPr>
        <w:t xml:space="preserve"> </w:t>
      </w:r>
      <w:r>
        <w:rPr>
          <w:rFonts w:ascii="Arial" w:hAnsi="Arial"/>
          <w:lang w:val="sr-Cyrl-CS"/>
        </w:rPr>
        <w:t>може</w:t>
      </w:r>
      <w:r w:rsidR="00F95EB9" w:rsidRPr="00CE1F6D">
        <w:rPr>
          <w:rFonts w:ascii="Arial" w:hAnsi="Arial"/>
          <w:lang w:val="sr-Cyrl-CS"/>
        </w:rPr>
        <w:t xml:space="preserve"> </w:t>
      </w:r>
      <w:r>
        <w:rPr>
          <w:rFonts w:ascii="Arial" w:hAnsi="Arial"/>
          <w:lang w:val="sr-Cyrl-CS"/>
        </w:rPr>
        <w:t>се</w:t>
      </w:r>
      <w:r w:rsidR="00F95EB9" w:rsidRPr="00CE1F6D">
        <w:rPr>
          <w:rFonts w:ascii="Arial" w:hAnsi="Arial"/>
          <w:lang w:val="sr-Cyrl-CS"/>
        </w:rPr>
        <w:t xml:space="preserve"> </w:t>
      </w:r>
      <w:r>
        <w:rPr>
          <w:rFonts w:ascii="Arial" w:hAnsi="Arial"/>
          <w:lang w:val="sr-Cyrl-CS"/>
        </w:rPr>
        <w:t>мењати</w:t>
      </w:r>
      <w:r w:rsidR="00F95EB9" w:rsidRPr="00CE1F6D">
        <w:rPr>
          <w:rFonts w:ascii="Arial" w:hAnsi="Arial"/>
          <w:lang w:val="sr-Cyrl-CS"/>
        </w:rPr>
        <w:t xml:space="preserve"> </w:t>
      </w:r>
      <w:r>
        <w:rPr>
          <w:rFonts w:ascii="Arial" w:hAnsi="Arial"/>
          <w:lang w:val="sr-Cyrl-CS"/>
        </w:rPr>
        <w:t>за</w:t>
      </w:r>
      <w:r w:rsidR="00F95EB9" w:rsidRPr="00CE1F6D">
        <w:rPr>
          <w:rFonts w:ascii="Arial" w:hAnsi="Arial"/>
          <w:lang w:val="sr-Cyrl-CS"/>
        </w:rPr>
        <w:t xml:space="preserve"> </w:t>
      </w:r>
      <w:r>
        <w:rPr>
          <w:rFonts w:ascii="Arial" w:hAnsi="Arial"/>
          <w:lang w:val="sr-Cyrl-CS"/>
        </w:rPr>
        <w:t>све</w:t>
      </w:r>
      <w:r w:rsidR="00F95EB9" w:rsidRPr="00CE1F6D">
        <w:rPr>
          <w:rFonts w:ascii="Arial" w:hAnsi="Arial"/>
          <w:lang w:val="sr-Cyrl-CS"/>
        </w:rPr>
        <w:t xml:space="preserve"> </w:t>
      </w:r>
      <w:r>
        <w:rPr>
          <w:rFonts w:ascii="Arial" w:hAnsi="Arial"/>
          <w:lang w:val="sr-Cyrl-CS"/>
        </w:rPr>
        <w:t>време</w:t>
      </w:r>
      <w:r w:rsidR="00F95EB9" w:rsidRPr="00CE1F6D">
        <w:rPr>
          <w:rFonts w:ascii="Arial" w:hAnsi="Arial"/>
          <w:lang w:val="sr-Cyrl-CS"/>
        </w:rPr>
        <w:t xml:space="preserve"> </w:t>
      </w:r>
      <w:r>
        <w:rPr>
          <w:rFonts w:ascii="Arial" w:hAnsi="Arial"/>
          <w:lang w:val="sr-Cyrl-CS"/>
        </w:rPr>
        <w:t>извршења</w:t>
      </w:r>
      <w:r w:rsidR="00F95EB9" w:rsidRPr="00CE1F6D">
        <w:rPr>
          <w:rFonts w:ascii="Arial" w:hAnsi="Arial"/>
          <w:lang w:val="sr-Cyrl-CS"/>
        </w:rPr>
        <w:t xml:space="preserve"> </w:t>
      </w:r>
      <w:r>
        <w:rPr>
          <w:rFonts w:ascii="Arial" w:hAnsi="Arial"/>
          <w:lang w:val="sr-Cyrl-CS"/>
        </w:rPr>
        <w:t>предметне</w:t>
      </w:r>
      <w:r w:rsidR="00F95EB9" w:rsidRPr="00CE1F6D">
        <w:rPr>
          <w:rFonts w:ascii="Arial" w:hAnsi="Arial"/>
          <w:lang w:val="sr-Cyrl-CS"/>
        </w:rPr>
        <w:t xml:space="preserve"> </w:t>
      </w:r>
      <w:r>
        <w:rPr>
          <w:rFonts w:ascii="Arial" w:hAnsi="Arial"/>
          <w:lang w:val="sr-Cyrl-CS"/>
        </w:rPr>
        <w:t>услуге</w:t>
      </w:r>
      <w:r w:rsidR="00F95EB9" w:rsidRPr="00CE1F6D">
        <w:rPr>
          <w:rFonts w:ascii="Arial" w:hAnsi="Arial"/>
          <w:lang w:val="sr-Cyrl-CS"/>
        </w:rPr>
        <w:t>.</w:t>
      </w:r>
    </w:p>
    <w:p w14:paraId="05F3B0B4" w14:textId="77777777" w:rsidR="00F95EB9" w:rsidRPr="00B04794" w:rsidRDefault="00F95EB9" w:rsidP="00F95EB9">
      <w:pPr>
        <w:pStyle w:val="ArrialNarrow"/>
        <w:spacing w:after="0"/>
        <w:rPr>
          <w:rFonts w:ascii="Arial" w:hAnsi="Arial"/>
          <w:highlight w:val="yellow"/>
          <w:lang w:val="sr-Cyrl-CS"/>
        </w:rPr>
      </w:pPr>
    </w:p>
    <w:p w14:paraId="70CE95AC" w14:textId="4565DC1C" w:rsidR="00F95EB9" w:rsidRPr="00CE1F6D" w:rsidRDefault="00922A6B" w:rsidP="00F95EB9">
      <w:pPr>
        <w:jc w:val="center"/>
        <w:rPr>
          <w:rFonts w:ascii="Arial" w:hAnsi="Arial"/>
          <w:b/>
          <w:smallCaps/>
        </w:rPr>
      </w:pPr>
      <w:r>
        <w:rPr>
          <w:rFonts w:ascii="Arial" w:hAnsi="Arial"/>
          <w:b/>
          <w:smallCaps/>
        </w:rPr>
        <w:t>Члан</w:t>
      </w:r>
      <w:r w:rsidR="00F95EB9" w:rsidRPr="00CE1F6D">
        <w:rPr>
          <w:rFonts w:ascii="Arial" w:hAnsi="Arial"/>
          <w:b/>
          <w:smallCaps/>
        </w:rPr>
        <w:t xml:space="preserve"> 3.</w:t>
      </w:r>
    </w:p>
    <w:p w14:paraId="4050CEBC" w14:textId="09899F26" w:rsidR="00F95EB9" w:rsidRPr="00CE1F6D" w:rsidRDefault="00922A6B" w:rsidP="00F95EB9">
      <w:pPr>
        <w:pStyle w:val="ArrialNarrow"/>
        <w:spacing w:after="0"/>
        <w:rPr>
          <w:rFonts w:ascii="Arial" w:hAnsi="Arial"/>
          <w:lang w:val="sr-Cyrl-CS"/>
        </w:rPr>
      </w:pPr>
      <w:r>
        <w:rPr>
          <w:rFonts w:ascii="Arial" w:hAnsi="Arial"/>
          <w:lang w:val="sr-Latn-RS"/>
        </w:rPr>
        <w:t>Саставни</w:t>
      </w:r>
      <w:r w:rsidR="00CE1F6D">
        <w:rPr>
          <w:rFonts w:ascii="Arial" w:hAnsi="Arial"/>
          <w:lang w:val="sr-Latn-RS"/>
        </w:rPr>
        <w:t xml:space="preserve"> </w:t>
      </w:r>
      <w:r>
        <w:rPr>
          <w:rFonts w:ascii="Arial" w:hAnsi="Arial"/>
          <w:lang w:val="sr-Latn-RS"/>
        </w:rPr>
        <w:t>део</w:t>
      </w:r>
      <w:r w:rsidR="00CE1F6D">
        <w:rPr>
          <w:rFonts w:ascii="Arial" w:hAnsi="Arial"/>
          <w:lang w:val="sr-Latn-RS"/>
        </w:rPr>
        <w:t xml:space="preserve"> </w:t>
      </w:r>
      <w:r>
        <w:rPr>
          <w:rFonts w:ascii="Arial" w:hAnsi="Arial"/>
          <w:lang w:val="sr-Latn-RS"/>
        </w:rPr>
        <w:t>овог</w:t>
      </w:r>
      <w:r w:rsidR="00CE1F6D">
        <w:rPr>
          <w:rFonts w:ascii="Arial" w:hAnsi="Arial"/>
          <w:lang w:val="sr-Latn-RS"/>
        </w:rPr>
        <w:t xml:space="preserve"> </w:t>
      </w:r>
      <w:r>
        <w:rPr>
          <w:rFonts w:ascii="Arial" w:hAnsi="Arial"/>
          <w:lang w:val="sr-Latn-RS"/>
        </w:rPr>
        <w:t>уговора</w:t>
      </w:r>
      <w:r w:rsidR="00CE1F6D">
        <w:rPr>
          <w:rFonts w:ascii="Arial" w:hAnsi="Arial"/>
          <w:lang w:val="sr-Latn-RS"/>
        </w:rPr>
        <w:t xml:space="preserve"> </w:t>
      </w:r>
      <w:r>
        <w:rPr>
          <w:rFonts w:ascii="Arial" w:hAnsi="Arial"/>
          <w:lang w:val="sr-Latn-RS"/>
        </w:rPr>
        <w:t>су</w:t>
      </w:r>
      <w:r w:rsidR="00CE1F6D">
        <w:rPr>
          <w:rFonts w:ascii="Arial" w:hAnsi="Arial"/>
          <w:lang w:val="sr-Latn-RS"/>
        </w:rPr>
        <w:t xml:space="preserve"> </w:t>
      </w:r>
      <w:r>
        <w:rPr>
          <w:rFonts w:ascii="Arial" w:hAnsi="Arial"/>
          <w:lang w:val="sr-Cyrl-CS"/>
        </w:rPr>
        <w:t>прилози</w:t>
      </w:r>
      <w:r w:rsidR="00F95EB9" w:rsidRPr="00CE1F6D">
        <w:rPr>
          <w:rFonts w:ascii="Arial" w:hAnsi="Arial"/>
          <w:lang w:val="sr-Cyrl-CS"/>
        </w:rPr>
        <w:t xml:space="preserve"> </w:t>
      </w:r>
      <w:r>
        <w:rPr>
          <w:rFonts w:ascii="Arial" w:hAnsi="Arial"/>
          <w:lang w:val="sr-Latn-RS"/>
        </w:rPr>
        <w:t>од</w:t>
      </w:r>
      <w:r w:rsidR="00CE1F6D">
        <w:rPr>
          <w:rFonts w:ascii="Arial" w:hAnsi="Arial"/>
          <w:lang w:val="sr-Latn-RS"/>
        </w:rPr>
        <w:t xml:space="preserve"> </w:t>
      </w:r>
      <w:r w:rsidR="00F95EB9" w:rsidRPr="00CE1F6D">
        <w:rPr>
          <w:rFonts w:ascii="Arial" w:hAnsi="Arial"/>
          <w:lang w:val="sr-Cyrl-CS"/>
        </w:rPr>
        <w:t xml:space="preserve">1. </w:t>
      </w:r>
      <w:r>
        <w:rPr>
          <w:rFonts w:ascii="Arial" w:hAnsi="Arial"/>
          <w:lang w:val="sr-Cyrl-CS"/>
        </w:rPr>
        <w:t>до</w:t>
      </w:r>
      <w:r w:rsidR="00F95EB9" w:rsidRPr="00CE1F6D">
        <w:rPr>
          <w:rFonts w:ascii="Arial" w:hAnsi="Arial"/>
          <w:lang w:val="sr-Cyrl-CS"/>
        </w:rPr>
        <w:t xml:space="preserve"> </w:t>
      </w:r>
      <w:r w:rsidR="00CE1F6D" w:rsidRPr="00CE1F6D">
        <w:rPr>
          <w:rFonts w:ascii="Arial" w:hAnsi="Arial"/>
          <w:lang w:val="sr-Latn-RS"/>
        </w:rPr>
        <w:t>8</w:t>
      </w:r>
      <w:r w:rsidR="00F95EB9" w:rsidRPr="00CE1F6D">
        <w:rPr>
          <w:rFonts w:ascii="Arial" w:hAnsi="Arial"/>
          <w:lang w:val="sr-Cyrl-CS"/>
        </w:rPr>
        <w:t>.</w:t>
      </w:r>
    </w:p>
    <w:p w14:paraId="7717E7D2" w14:textId="77777777" w:rsidR="00CE1F6D" w:rsidRPr="00CE1F6D" w:rsidRDefault="00CE1F6D" w:rsidP="00F95EB9">
      <w:pPr>
        <w:pStyle w:val="ArrialNarrow"/>
        <w:spacing w:after="0"/>
        <w:rPr>
          <w:rFonts w:ascii="Arial" w:hAnsi="Arial"/>
          <w:lang w:val="sr-Cyrl-CS"/>
        </w:rPr>
      </w:pPr>
    </w:p>
    <w:p w14:paraId="6B256836" w14:textId="59912B26" w:rsidR="00F95EB9" w:rsidRPr="00CE1F6D" w:rsidRDefault="00922A6B" w:rsidP="00F95EB9">
      <w:pPr>
        <w:pStyle w:val="ArrialNarrow"/>
        <w:spacing w:after="0"/>
        <w:rPr>
          <w:rFonts w:ascii="Arial" w:hAnsi="Arial"/>
          <w:lang w:val="sr-Latn-RS"/>
        </w:rPr>
      </w:pPr>
      <w:r>
        <w:rPr>
          <w:rFonts w:ascii="Arial" w:hAnsi="Arial"/>
          <w:lang w:val="sr-Cyrl-CS"/>
        </w:rPr>
        <w:t>На</w:t>
      </w:r>
      <w:r w:rsidR="00F95EB9" w:rsidRPr="00CE1F6D">
        <w:rPr>
          <w:rFonts w:ascii="Arial" w:hAnsi="Arial"/>
          <w:lang w:val="sr-Cyrl-CS"/>
        </w:rPr>
        <w:t xml:space="preserve"> </w:t>
      </w:r>
      <w:r>
        <w:rPr>
          <w:rFonts w:ascii="Arial" w:hAnsi="Arial"/>
          <w:lang w:val="sr-Cyrl-CS"/>
        </w:rPr>
        <w:t>овај</w:t>
      </w:r>
      <w:r w:rsidR="00F95EB9" w:rsidRPr="00CE1F6D">
        <w:rPr>
          <w:rFonts w:ascii="Arial" w:hAnsi="Arial"/>
          <w:lang w:val="sr-Cyrl-CS"/>
        </w:rPr>
        <w:t xml:space="preserve"> </w:t>
      </w:r>
      <w:r>
        <w:rPr>
          <w:rFonts w:ascii="Arial" w:hAnsi="Arial"/>
          <w:lang w:val="sr-Cyrl-CS"/>
        </w:rPr>
        <w:t>уговор</w:t>
      </w:r>
      <w:r w:rsidR="00F95EB9" w:rsidRPr="00CE1F6D">
        <w:rPr>
          <w:rFonts w:ascii="Arial" w:hAnsi="Arial"/>
          <w:lang w:val="sr-Cyrl-CS"/>
        </w:rPr>
        <w:t xml:space="preserve"> </w:t>
      </w:r>
      <w:r>
        <w:rPr>
          <w:rFonts w:ascii="Arial" w:hAnsi="Arial"/>
          <w:lang w:val="sr-Cyrl-CS"/>
        </w:rPr>
        <w:t>примењују</w:t>
      </w:r>
      <w:r w:rsidR="00F95EB9" w:rsidRPr="00CE1F6D">
        <w:rPr>
          <w:rFonts w:ascii="Arial" w:hAnsi="Arial"/>
          <w:lang w:val="sr-Cyrl-CS"/>
        </w:rPr>
        <w:t xml:space="preserve"> </w:t>
      </w:r>
      <w:r>
        <w:rPr>
          <w:rFonts w:ascii="Arial" w:hAnsi="Arial"/>
          <w:lang w:val="sr-Cyrl-CS"/>
        </w:rPr>
        <w:t>се</w:t>
      </w:r>
      <w:r w:rsidR="00F95EB9" w:rsidRPr="00CE1F6D">
        <w:rPr>
          <w:rFonts w:ascii="Arial" w:hAnsi="Arial"/>
          <w:lang w:val="sr-Cyrl-CS"/>
        </w:rPr>
        <w:t xml:space="preserve"> </w:t>
      </w:r>
      <w:r>
        <w:rPr>
          <w:rFonts w:ascii="Arial" w:hAnsi="Arial"/>
          <w:lang w:val="sr-Cyrl-CS"/>
        </w:rPr>
        <w:t>закони</w:t>
      </w:r>
      <w:r w:rsidR="00F95EB9" w:rsidRPr="00CE1F6D">
        <w:rPr>
          <w:rFonts w:ascii="Arial" w:hAnsi="Arial"/>
          <w:lang w:val="sr-Cyrl-CS"/>
        </w:rPr>
        <w:t xml:space="preserve"> </w:t>
      </w:r>
      <w:r>
        <w:rPr>
          <w:rFonts w:ascii="Arial" w:hAnsi="Arial"/>
          <w:lang w:val="sr-Cyrl-CS"/>
        </w:rPr>
        <w:t>Републике</w:t>
      </w:r>
      <w:r w:rsidR="00F95EB9" w:rsidRPr="00CE1F6D">
        <w:rPr>
          <w:rFonts w:ascii="Arial" w:hAnsi="Arial"/>
          <w:lang w:val="sr-Cyrl-CS"/>
        </w:rPr>
        <w:t xml:space="preserve"> </w:t>
      </w:r>
      <w:r>
        <w:rPr>
          <w:rFonts w:ascii="Arial" w:hAnsi="Arial"/>
          <w:lang w:val="sr-Cyrl-CS"/>
        </w:rPr>
        <w:t>Србије</w:t>
      </w:r>
      <w:r w:rsidR="00F95EB9" w:rsidRPr="00CE1F6D">
        <w:rPr>
          <w:rFonts w:ascii="Arial" w:hAnsi="Arial"/>
          <w:lang w:val="sr-Cyrl-CS"/>
        </w:rPr>
        <w:t xml:space="preserve">. </w:t>
      </w:r>
      <w:r>
        <w:rPr>
          <w:rFonts w:ascii="Arial" w:hAnsi="Arial"/>
          <w:lang w:val="sr-Cyrl-CS"/>
        </w:rPr>
        <w:t>У</w:t>
      </w:r>
      <w:r w:rsidR="00F95EB9" w:rsidRPr="00CE1F6D">
        <w:rPr>
          <w:rFonts w:ascii="Arial" w:hAnsi="Arial"/>
          <w:lang w:val="sr-Cyrl-CS"/>
        </w:rPr>
        <w:t xml:space="preserve"> </w:t>
      </w:r>
      <w:r>
        <w:rPr>
          <w:rFonts w:ascii="Arial" w:hAnsi="Arial"/>
          <w:lang w:val="sr-Cyrl-CS"/>
        </w:rPr>
        <w:t>случају</w:t>
      </w:r>
      <w:r w:rsidR="00F95EB9" w:rsidRPr="00CE1F6D">
        <w:rPr>
          <w:rFonts w:ascii="Arial" w:hAnsi="Arial"/>
          <w:lang w:val="sr-Cyrl-CS"/>
        </w:rPr>
        <w:t xml:space="preserve"> </w:t>
      </w:r>
      <w:r>
        <w:rPr>
          <w:rFonts w:ascii="Arial" w:hAnsi="Arial"/>
          <w:lang w:val="sr-Cyrl-CS"/>
        </w:rPr>
        <w:t>спора</w:t>
      </w:r>
      <w:r w:rsidR="00F95EB9" w:rsidRPr="00CE1F6D">
        <w:rPr>
          <w:rFonts w:ascii="Arial" w:hAnsi="Arial"/>
          <w:lang w:val="sr-Cyrl-CS"/>
        </w:rPr>
        <w:t xml:space="preserve"> </w:t>
      </w:r>
      <w:r>
        <w:rPr>
          <w:rFonts w:ascii="Arial" w:hAnsi="Arial"/>
          <w:lang w:val="sr-Cyrl-CS"/>
        </w:rPr>
        <w:t>меродавно</w:t>
      </w:r>
      <w:r w:rsidR="00F95EB9" w:rsidRPr="00CE1F6D">
        <w:rPr>
          <w:rFonts w:ascii="Arial" w:hAnsi="Arial"/>
          <w:lang w:val="sr-Cyrl-CS"/>
        </w:rPr>
        <w:t xml:space="preserve"> </w:t>
      </w:r>
      <w:r>
        <w:rPr>
          <w:rFonts w:ascii="Arial" w:hAnsi="Arial"/>
          <w:lang w:val="sr-Cyrl-CS"/>
        </w:rPr>
        <w:t>право</w:t>
      </w:r>
      <w:r w:rsidR="00F95EB9" w:rsidRPr="00CE1F6D">
        <w:rPr>
          <w:rFonts w:ascii="Arial" w:hAnsi="Arial"/>
          <w:lang w:val="sr-Cyrl-CS"/>
        </w:rPr>
        <w:t xml:space="preserve"> </w:t>
      </w:r>
      <w:r>
        <w:rPr>
          <w:rFonts w:ascii="Arial" w:hAnsi="Arial"/>
          <w:lang w:val="sr-Cyrl-CS"/>
        </w:rPr>
        <w:t>је</w:t>
      </w:r>
      <w:r w:rsidR="00F95EB9" w:rsidRPr="00CE1F6D">
        <w:rPr>
          <w:rFonts w:ascii="Arial" w:hAnsi="Arial"/>
          <w:lang w:val="sr-Cyrl-CS"/>
        </w:rPr>
        <w:t xml:space="preserve"> </w:t>
      </w:r>
      <w:r>
        <w:rPr>
          <w:rFonts w:ascii="Arial" w:hAnsi="Arial"/>
          <w:lang w:val="sr-Cyrl-CS"/>
        </w:rPr>
        <w:t>право</w:t>
      </w:r>
      <w:r w:rsidR="00F95EB9" w:rsidRPr="00CE1F6D">
        <w:rPr>
          <w:rFonts w:ascii="Arial" w:hAnsi="Arial"/>
          <w:lang w:val="sr-Cyrl-CS"/>
        </w:rPr>
        <w:t xml:space="preserve"> </w:t>
      </w:r>
      <w:r>
        <w:rPr>
          <w:rFonts w:ascii="Arial" w:hAnsi="Arial"/>
          <w:lang w:val="sr-Cyrl-CS"/>
        </w:rPr>
        <w:t>Републике</w:t>
      </w:r>
      <w:r w:rsidR="00F95EB9" w:rsidRPr="00CE1F6D">
        <w:rPr>
          <w:rFonts w:ascii="Arial" w:hAnsi="Arial"/>
          <w:lang w:val="sr-Cyrl-CS"/>
        </w:rPr>
        <w:t xml:space="preserve"> </w:t>
      </w:r>
      <w:r>
        <w:rPr>
          <w:rFonts w:ascii="Arial" w:hAnsi="Arial"/>
          <w:lang w:val="sr-Cyrl-CS"/>
        </w:rPr>
        <w:t>Србије</w:t>
      </w:r>
      <w:r w:rsidR="00CE1F6D">
        <w:rPr>
          <w:rFonts w:ascii="Arial" w:hAnsi="Arial"/>
          <w:lang w:val="sr-Latn-RS"/>
        </w:rPr>
        <w:t>.</w:t>
      </w:r>
    </w:p>
    <w:p w14:paraId="151BC273" w14:textId="77777777" w:rsidR="00F95EB9" w:rsidRPr="00B04794" w:rsidRDefault="00F95EB9" w:rsidP="00F95EB9">
      <w:pPr>
        <w:pStyle w:val="ArrialNarrow"/>
        <w:spacing w:after="0"/>
        <w:rPr>
          <w:rFonts w:ascii="Arial" w:hAnsi="Arial"/>
          <w:highlight w:val="yellow"/>
          <w:lang w:val="sr-Cyrl-CS"/>
        </w:rPr>
      </w:pPr>
    </w:p>
    <w:p w14:paraId="64FF7FBB" w14:textId="4A64142B" w:rsidR="00F95EB9" w:rsidRPr="00CE1F6D" w:rsidRDefault="00922A6B" w:rsidP="00F95EB9">
      <w:pPr>
        <w:jc w:val="center"/>
        <w:rPr>
          <w:rFonts w:ascii="Arial" w:hAnsi="Arial"/>
          <w:b/>
          <w:smallCaps/>
        </w:rPr>
      </w:pPr>
      <w:r>
        <w:rPr>
          <w:rFonts w:ascii="Arial" w:hAnsi="Arial"/>
          <w:b/>
          <w:smallCaps/>
        </w:rPr>
        <w:t>Члан</w:t>
      </w:r>
      <w:r w:rsidR="00F95EB9" w:rsidRPr="00CE1F6D">
        <w:rPr>
          <w:rFonts w:ascii="Arial" w:hAnsi="Arial"/>
          <w:b/>
          <w:smallCaps/>
        </w:rPr>
        <w:t xml:space="preserve"> 4.</w:t>
      </w:r>
    </w:p>
    <w:p w14:paraId="38D40D7D" w14:textId="66D7D0E2" w:rsidR="00F95EB9" w:rsidRPr="00CE1F6D" w:rsidRDefault="00922A6B" w:rsidP="00F95EB9">
      <w:pPr>
        <w:widowControl w:val="0"/>
        <w:tabs>
          <w:tab w:val="left" w:pos="360"/>
        </w:tabs>
        <w:autoSpaceDE w:val="0"/>
        <w:autoSpaceDN w:val="0"/>
        <w:adjustRightInd w:val="0"/>
        <w:jc w:val="both"/>
        <w:rPr>
          <w:rFonts w:ascii="Arial" w:hAnsi="Arial"/>
        </w:rPr>
      </w:pPr>
      <w:r>
        <w:rPr>
          <w:rFonts w:ascii="Arial" w:hAnsi="Arial"/>
        </w:rPr>
        <w:t>Адресе</w:t>
      </w:r>
      <w:r w:rsidR="00F95EB9" w:rsidRPr="00CE1F6D">
        <w:rPr>
          <w:rFonts w:ascii="Arial" w:hAnsi="Arial"/>
        </w:rPr>
        <w:t xml:space="preserve"> </w:t>
      </w:r>
      <w:r>
        <w:rPr>
          <w:rFonts w:ascii="Arial" w:hAnsi="Arial"/>
        </w:rPr>
        <w:t>Уговорних</w:t>
      </w:r>
      <w:r w:rsidR="00F95EB9" w:rsidRPr="00CE1F6D">
        <w:rPr>
          <w:rFonts w:ascii="Arial" w:hAnsi="Arial"/>
        </w:rPr>
        <w:t xml:space="preserve"> </w:t>
      </w:r>
      <w:r>
        <w:rPr>
          <w:rFonts w:ascii="Arial" w:hAnsi="Arial"/>
        </w:rPr>
        <w:t>страна</w:t>
      </w:r>
      <w:r w:rsidR="00F95EB9" w:rsidRPr="00CE1F6D">
        <w:rPr>
          <w:rFonts w:ascii="Arial" w:hAnsi="Arial"/>
        </w:rPr>
        <w:t xml:space="preserve"> </w:t>
      </w:r>
      <w:r>
        <w:rPr>
          <w:rFonts w:ascii="Arial" w:hAnsi="Arial"/>
        </w:rPr>
        <w:t>су</w:t>
      </w:r>
      <w:r w:rsidR="00F95EB9" w:rsidRPr="00CE1F6D">
        <w:rPr>
          <w:rFonts w:ascii="Arial" w:hAnsi="Arial"/>
        </w:rPr>
        <w:t xml:space="preserve"> </w:t>
      </w:r>
      <w:r>
        <w:rPr>
          <w:rFonts w:ascii="Arial" w:hAnsi="Arial"/>
        </w:rPr>
        <w:t>следеће</w:t>
      </w:r>
      <w:r w:rsidR="00F95EB9" w:rsidRPr="00CE1F6D">
        <w:rPr>
          <w:rFonts w:ascii="Arial" w:hAnsi="Arial"/>
        </w:rPr>
        <w:t>:</w:t>
      </w:r>
    </w:p>
    <w:p w14:paraId="3A16451C" w14:textId="49DB63F8" w:rsidR="00F95EB9" w:rsidRPr="00CE1F6D" w:rsidRDefault="00922A6B" w:rsidP="00F95EB9">
      <w:pPr>
        <w:widowControl w:val="0"/>
        <w:tabs>
          <w:tab w:val="left" w:pos="360"/>
          <w:tab w:val="left" w:pos="1377"/>
        </w:tabs>
        <w:autoSpaceDE w:val="0"/>
        <w:autoSpaceDN w:val="0"/>
        <w:adjustRightInd w:val="0"/>
        <w:jc w:val="both"/>
        <w:rPr>
          <w:rFonts w:ascii="Arial" w:hAnsi="Arial"/>
          <w:b/>
        </w:rPr>
      </w:pPr>
      <w:r>
        <w:rPr>
          <w:rFonts w:ascii="Arial" w:hAnsi="Arial"/>
        </w:rPr>
        <w:t>Наручилац</w:t>
      </w:r>
      <w:r w:rsidR="00F95EB9" w:rsidRPr="00CE1F6D">
        <w:rPr>
          <w:rFonts w:ascii="Arial" w:hAnsi="Arial"/>
        </w:rPr>
        <w:t>:</w:t>
      </w:r>
      <w:r w:rsidR="00F95EB9" w:rsidRPr="00CE1F6D">
        <w:rPr>
          <w:rFonts w:ascii="Arial" w:hAnsi="Arial"/>
        </w:rPr>
        <w:tab/>
      </w:r>
      <w:r w:rsidR="00F95EB9" w:rsidRPr="00CE1F6D">
        <w:rPr>
          <w:rFonts w:ascii="Arial" w:hAnsi="Arial"/>
          <w:b/>
        </w:rPr>
        <w:tab/>
      </w:r>
      <w:r>
        <w:rPr>
          <w:rFonts w:ascii="Arial" w:hAnsi="Arial"/>
          <w:b/>
        </w:rPr>
        <w:t>Јавно</w:t>
      </w:r>
      <w:r w:rsidR="00F95EB9" w:rsidRPr="00CE1F6D">
        <w:rPr>
          <w:rFonts w:ascii="Arial" w:hAnsi="Arial"/>
          <w:b/>
        </w:rPr>
        <w:t xml:space="preserve"> </w:t>
      </w:r>
      <w:r>
        <w:rPr>
          <w:rFonts w:ascii="Arial" w:hAnsi="Arial"/>
          <w:b/>
        </w:rPr>
        <w:t>предузеће</w:t>
      </w:r>
      <w:r w:rsidR="00F95EB9" w:rsidRPr="00CE1F6D">
        <w:rPr>
          <w:rFonts w:ascii="Arial" w:hAnsi="Arial"/>
          <w:b/>
        </w:rPr>
        <w:t xml:space="preserve"> „</w:t>
      </w:r>
      <w:r>
        <w:rPr>
          <w:rFonts w:ascii="Arial" w:hAnsi="Arial"/>
          <w:b/>
        </w:rPr>
        <w:t>Електропривреда</w:t>
      </w:r>
      <w:r w:rsidR="00F95EB9" w:rsidRPr="00CE1F6D">
        <w:rPr>
          <w:rFonts w:ascii="Arial" w:hAnsi="Arial"/>
          <w:b/>
        </w:rPr>
        <w:t xml:space="preserve"> </w:t>
      </w:r>
      <w:r>
        <w:rPr>
          <w:rFonts w:ascii="Arial" w:hAnsi="Arial"/>
          <w:b/>
        </w:rPr>
        <w:t>Србије</w:t>
      </w:r>
      <w:r w:rsidR="00F95EB9" w:rsidRPr="00CE1F6D">
        <w:rPr>
          <w:rFonts w:ascii="Arial" w:hAnsi="Arial"/>
          <w:b/>
        </w:rPr>
        <w:t>“</w:t>
      </w:r>
    </w:p>
    <w:p w14:paraId="03660EB4" w14:textId="200F9AB5" w:rsidR="00F95EB9" w:rsidRPr="00CE1F6D" w:rsidRDefault="00922A6B" w:rsidP="00F95EB9">
      <w:pPr>
        <w:widowControl w:val="0"/>
        <w:tabs>
          <w:tab w:val="left" w:pos="360"/>
          <w:tab w:val="left" w:pos="1377"/>
        </w:tabs>
        <w:autoSpaceDE w:val="0"/>
        <w:autoSpaceDN w:val="0"/>
        <w:adjustRightInd w:val="0"/>
        <w:jc w:val="both"/>
        <w:rPr>
          <w:rFonts w:ascii="Arial" w:hAnsi="Arial"/>
        </w:rPr>
      </w:pPr>
      <w:r>
        <w:rPr>
          <w:rFonts w:ascii="Arial" w:hAnsi="Arial"/>
        </w:rPr>
        <w:t>Адреса</w:t>
      </w:r>
      <w:r w:rsidR="00F95EB9" w:rsidRPr="00CE1F6D">
        <w:rPr>
          <w:rFonts w:ascii="Arial" w:hAnsi="Arial"/>
        </w:rPr>
        <w:t>:</w:t>
      </w:r>
      <w:r w:rsidR="00F95EB9" w:rsidRPr="00CE1F6D">
        <w:rPr>
          <w:rFonts w:ascii="Arial" w:hAnsi="Arial"/>
        </w:rPr>
        <w:tab/>
      </w:r>
      <w:r w:rsidR="00F95EB9" w:rsidRPr="00CE1F6D">
        <w:rPr>
          <w:rFonts w:ascii="Arial" w:hAnsi="Arial"/>
        </w:rPr>
        <w:tab/>
      </w:r>
      <w:r>
        <w:rPr>
          <w:rFonts w:ascii="Arial" w:hAnsi="Arial"/>
        </w:rPr>
        <w:t>Улица</w:t>
      </w:r>
      <w:r w:rsidR="00F95EB9" w:rsidRPr="00CE1F6D">
        <w:rPr>
          <w:rFonts w:ascii="Arial" w:hAnsi="Arial"/>
        </w:rPr>
        <w:t xml:space="preserve"> </w:t>
      </w:r>
      <w:r>
        <w:rPr>
          <w:rFonts w:ascii="Arial" w:hAnsi="Arial"/>
        </w:rPr>
        <w:t>царице</w:t>
      </w:r>
      <w:r w:rsidR="00F95EB9" w:rsidRPr="00CE1F6D">
        <w:rPr>
          <w:rFonts w:ascii="Arial" w:hAnsi="Arial"/>
        </w:rPr>
        <w:t xml:space="preserve"> </w:t>
      </w:r>
      <w:r>
        <w:rPr>
          <w:rFonts w:ascii="Arial" w:hAnsi="Arial"/>
        </w:rPr>
        <w:t>Милице</w:t>
      </w:r>
      <w:r w:rsidR="00F95EB9" w:rsidRPr="00CE1F6D">
        <w:rPr>
          <w:rFonts w:ascii="Arial" w:hAnsi="Arial"/>
        </w:rPr>
        <w:t xml:space="preserve"> 2</w:t>
      </w:r>
    </w:p>
    <w:p w14:paraId="7D4EC676" w14:textId="4A51C789" w:rsidR="00F95EB9" w:rsidRPr="00CE1F6D" w:rsidRDefault="00F95EB9" w:rsidP="00F95EB9">
      <w:pPr>
        <w:widowControl w:val="0"/>
        <w:tabs>
          <w:tab w:val="left" w:pos="360"/>
          <w:tab w:val="left" w:pos="1377"/>
        </w:tabs>
        <w:autoSpaceDE w:val="0"/>
        <w:autoSpaceDN w:val="0"/>
        <w:adjustRightInd w:val="0"/>
        <w:jc w:val="both"/>
        <w:rPr>
          <w:rFonts w:ascii="Arial" w:hAnsi="Arial"/>
        </w:rPr>
      </w:pPr>
      <w:r w:rsidRPr="00CE1F6D">
        <w:rPr>
          <w:rFonts w:ascii="Arial" w:hAnsi="Arial"/>
        </w:rPr>
        <w:tab/>
      </w:r>
      <w:r w:rsidRPr="00CE1F6D">
        <w:rPr>
          <w:rFonts w:ascii="Arial" w:hAnsi="Arial"/>
        </w:rPr>
        <w:tab/>
      </w:r>
      <w:r w:rsidRPr="00CE1F6D">
        <w:rPr>
          <w:rFonts w:ascii="Arial" w:hAnsi="Arial"/>
        </w:rPr>
        <w:tab/>
        <w:t xml:space="preserve">11000 </w:t>
      </w:r>
      <w:r w:rsidR="00922A6B">
        <w:rPr>
          <w:rFonts w:ascii="Arial" w:hAnsi="Arial"/>
        </w:rPr>
        <w:t>Београд</w:t>
      </w:r>
    </w:p>
    <w:p w14:paraId="52208A1D" w14:textId="35C689E9" w:rsidR="00F95EB9" w:rsidRPr="00CE1F6D" w:rsidRDefault="00922A6B" w:rsidP="00F95EB9">
      <w:pPr>
        <w:widowControl w:val="0"/>
        <w:tabs>
          <w:tab w:val="left" w:pos="360"/>
        </w:tabs>
        <w:autoSpaceDE w:val="0"/>
        <w:autoSpaceDN w:val="0"/>
        <w:adjustRightInd w:val="0"/>
        <w:jc w:val="both"/>
        <w:rPr>
          <w:rFonts w:ascii="Arial" w:hAnsi="Arial"/>
        </w:rPr>
      </w:pPr>
      <w:r>
        <w:rPr>
          <w:rFonts w:ascii="Arial" w:hAnsi="Arial"/>
        </w:rPr>
        <w:t>Извршилац</w:t>
      </w:r>
      <w:r w:rsidR="00F95EB9" w:rsidRPr="00CE1F6D">
        <w:rPr>
          <w:rFonts w:ascii="Arial" w:hAnsi="Arial"/>
        </w:rPr>
        <w:t>:</w:t>
      </w:r>
      <w:r w:rsidR="00F95EB9" w:rsidRPr="00CE1F6D">
        <w:rPr>
          <w:rFonts w:ascii="Arial" w:hAnsi="Arial"/>
        </w:rPr>
        <w:tab/>
        <w:t>__________________________________________</w:t>
      </w:r>
    </w:p>
    <w:p w14:paraId="455F4E15" w14:textId="77777777" w:rsidR="00F95EB9" w:rsidRPr="00CE1F6D" w:rsidRDefault="00F95EB9" w:rsidP="00F95EB9">
      <w:pPr>
        <w:widowControl w:val="0"/>
        <w:tabs>
          <w:tab w:val="left" w:pos="360"/>
        </w:tabs>
        <w:autoSpaceDE w:val="0"/>
        <w:autoSpaceDN w:val="0"/>
        <w:adjustRightInd w:val="0"/>
        <w:jc w:val="both"/>
        <w:rPr>
          <w:rFonts w:ascii="Arial" w:hAnsi="Arial"/>
        </w:rPr>
      </w:pPr>
      <w:r w:rsidRPr="00CE1F6D">
        <w:rPr>
          <w:rFonts w:ascii="Arial" w:hAnsi="Arial"/>
        </w:rPr>
        <w:tab/>
      </w:r>
      <w:r w:rsidRPr="00CE1F6D">
        <w:rPr>
          <w:rFonts w:ascii="Arial" w:hAnsi="Arial"/>
        </w:rPr>
        <w:tab/>
      </w:r>
      <w:r w:rsidRPr="00CE1F6D">
        <w:rPr>
          <w:rFonts w:ascii="Arial" w:hAnsi="Arial"/>
        </w:rPr>
        <w:tab/>
      </w:r>
      <w:r w:rsidRPr="00CE1F6D">
        <w:rPr>
          <w:rFonts w:ascii="Arial" w:hAnsi="Arial"/>
        </w:rPr>
        <w:tab/>
        <w:t>__________________________________________</w:t>
      </w:r>
    </w:p>
    <w:p w14:paraId="74434368" w14:textId="77777777" w:rsidR="00F95EB9" w:rsidRPr="00CE1F6D" w:rsidRDefault="00F95EB9" w:rsidP="00F95EB9">
      <w:pPr>
        <w:widowControl w:val="0"/>
        <w:tabs>
          <w:tab w:val="left" w:pos="360"/>
        </w:tabs>
        <w:autoSpaceDE w:val="0"/>
        <w:autoSpaceDN w:val="0"/>
        <w:adjustRightInd w:val="0"/>
        <w:jc w:val="both"/>
        <w:rPr>
          <w:rFonts w:ascii="Arial" w:hAnsi="Arial"/>
        </w:rPr>
      </w:pPr>
      <w:r w:rsidRPr="00CE1F6D">
        <w:rPr>
          <w:rFonts w:ascii="Arial" w:hAnsi="Arial"/>
        </w:rPr>
        <w:tab/>
      </w:r>
      <w:r w:rsidRPr="00CE1F6D">
        <w:rPr>
          <w:rFonts w:ascii="Arial" w:hAnsi="Arial"/>
        </w:rPr>
        <w:tab/>
      </w:r>
      <w:r w:rsidRPr="00CE1F6D">
        <w:rPr>
          <w:rFonts w:ascii="Arial" w:hAnsi="Arial"/>
        </w:rPr>
        <w:tab/>
      </w:r>
      <w:r w:rsidRPr="00CE1F6D">
        <w:rPr>
          <w:rFonts w:ascii="Arial" w:hAnsi="Arial"/>
        </w:rPr>
        <w:tab/>
        <w:t>__________________________________________</w:t>
      </w:r>
    </w:p>
    <w:p w14:paraId="537DED6F" w14:textId="77777777" w:rsidR="00F95EB9" w:rsidRPr="00CE1F6D" w:rsidRDefault="00F95EB9" w:rsidP="00F95EB9">
      <w:pPr>
        <w:widowControl w:val="0"/>
        <w:tabs>
          <w:tab w:val="left" w:pos="360"/>
        </w:tabs>
        <w:autoSpaceDE w:val="0"/>
        <w:autoSpaceDN w:val="0"/>
        <w:adjustRightInd w:val="0"/>
        <w:jc w:val="both"/>
        <w:rPr>
          <w:rFonts w:ascii="Arial" w:hAnsi="Arial"/>
        </w:rPr>
      </w:pPr>
      <w:r w:rsidRPr="00CE1F6D">
        <w:rPr>
          <w:rFonts w:ascii="Arial" w:hAnsi="Arial"/>
        </w:rPr>
        <w:tab/>
      </w:r>
      <w:r w:rsidRPr="00CE1F6D">
        <w:rPr>
          <w:rFonts w:ascii="Arial" w:hAnsi="Arial"/>
        </w:rPr>
        <w:tab/>
      </w:r>
      <w:r w:rsidRPr="00CE1F6D">
        <w:rPr>
          <w:rFonts w:ascii="Arial" w:hAnsi="Arial"/>
        </w:rPr>
        <w:tab/>
      </w:r>
      <w:r w:rsidRPr="00CE1F6D">
        <w:rPr>
          <w:rFonts w:ascii="Arial" w:hAnsi="Arial"/>
        </w:rPr>
        <w:tab/>
        <w:t>__________________________________________</w:t>
      </w:r>
    </w:p>
    <w:p w14:paraId="210A9085" w14:textId="77777777" w:rsidR="00F95EB9" w:rsidRPr="00CE1F6D" w:rsidRDefault="00F95EB9" w:rsidP="00F95EB9">
      <w:pPr>
        <w:widowControl w:val="0"/>
        <w:tabs>
          <w:tab w:val="left" w:pos="360"/>
        </w:tabs>
        <w:autoSpaceDE w:val="0"/>
        <w:autoSpaceDN w:val="0"/>
        <w:adjustRightInd w:val="0"/>
        <w:jc w:val="both"/>
        <w:rPr>
          <w:rFonts w:ascii="Arial" w:hAnsi="Arial"/>
        </w:rPr>
      </w:pPr>
      <w:r w:rsidRPr="00CE1F6D">
        <w:rPr>
          <w:rFonts w:ascii="Arial" w:hAnsi="Arial"/>
        </w:rPr>
        <w:tab/>
      </w:r>
      <w:r w:rsidRPr="00CE1F6D">
        <w:rPr>
          <w:rFonts w:ascii="Arial" w:hAnsi="Arial"/>
        </w:rPr>
        <w:tab/>
      </w:r>
      <w:r w:rsidRPr="00CE1F6D">
        <w:rPr>
          <w:rFonts w:ascii="Arial" w:hAnsi="Arial"/>
        </w:rPr>
        <w:tab/>
      </w:r>
      <w:r w:rsidRPr="00CE1F6D">
        <w:rPr>
          <w:rFonts w:ascii="Arial" w:hAnsi="Arial"/>
        </w:rPr>
        <w:tab/>
        <w:t xml:space="preserve">__________________________________________ </w:t>
      </w:r>
    </w:p>
    <w:p w14:paraId="2D5705F3" w14:textId="3D6FDA1D" w:rsidR="00F95EB9" w:rsidRPr="00CE1F6D" w:rsidRDefault="00F95EB9" w:rsidP="00F95EB9">
      <w:pPr>
        <w:widowControl w:val="0"/>
        <w:tabs>
          <w:tab w:val="left" w:pos="360"/>
        </w:tabs>
        <w:autoSpaceDE w:val="0"/>
        <w:autoSpaceDN w:val="0"/>
        <w:adjustRightInd w:val="0"/>
        <w:jc w:val="both"/>
        <w:rPr>
          <w:rFonts w:ascii="Arial" w:hAnsi="Arial"/>
          <w:i/>
          <w:color w:val="8496B0" w:themeColor="text2" w:themeTint="99"/>
          <w:sz w:val="20"/>
        </w:rPr>
      </w:pPr>
      <w:r w:rsidRPr="00CE1F6D">
        <w:rPr>
          <w:rFonts w:ascii="Arial" w:hAnsi="Arial"/>
        </w:rPr>
        <w:lastRenderedPageBreak/>
        <w:tab/>
      </w:r>
      <w:r w:rsidRPr="00CE1F6D">
        <w:rPr>
          <w:rFonts w:ascii="Arial" w:hAnsi="Arial"/>
        </w:rPr>
        <w:tab/>
      </w:r>
      <w:r w:rsidRPr="00CE1F6D">
        <w:rPr>
          <w:rFonts w:ascii="Arial" w:hAnsi="Arial"/>
        </w:rPr>
        <w:tab/>
      </w:r>
      <w:r w:rsidRPr="00CE1F6D">
        <w:rPr>
          <w:rFonts w:ascii="Arial" w:hAnsi="Arial"/>
        </w:rPr>
        <w:tab/>
      </w:r>
      <w:r w:rsidRPr="00CE1F6D">
        <w:rPr>
          <w:rFonts w:ascii="Arial" w:hAnsi="Arial"/>
          <w:i/>
          <w:color w:val="8496B0" w:themeColor="text2" w:themeTint="99"/>
          <w:sz w:val="20"/>
        </w:rPr>
        <w:t>[</w:t>
      </w:r>
      <w:r w:rsidR="00922A6B">
        <w:rPr>
          <w:rFonts w:ascii="Arial" w:hAnsi="Arial"/>
          <w:i/>
          <w:color w:val="8496B0" w:themeColor="text2" w:themeTint="99"/>
          <w:sz w:val="20"/>
        </w:rPr>
        <w:t>напомена</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у</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случају</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заједничке</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понуде</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биће</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наведени</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лидер</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и</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чланови</w:t>
      </w:r>
      <w:r w:rsidRPr="00CE1F6D">
        <w:rPr>
          <w:rFonts w:ascii="Arial" w:hAnsi="Arial"/>
          <w:i/>
          <w:color w:val="8496B0" w:themeColor="text2" w:themeTint="99"/>
          <w:sz w:val="20"/>
        </w:rPr>
        <w:t>]</w:t>
      </w:r>
    </w:p>
    <w:p w14:paraId="7E8C07A0" w14:textId="77777777" w:rsidR="00F95EB9" w:rsidRPr="00CE1F6D" w:rsidRDefault="00F95EB9" w:rsidP="00F95EB9">
      <w:pPr>
        <w:rPr>
          <w:rFonts w:ascii="Arial" w:hAnsi="Arial"/>
          <w:i/>
        </w:rPr>
      </w:pPr>
    </w:p>
    <w:p w14:paraId="5D0D88D9" w14:textId="4776BB38" w:rsidR="00F95EB9" w:rsidRPr="00CE1F6D" w:rsidRDefault="00922A6B" w:rsidP="00F95EB9">
      <w:pPr>
        <w:jc w:val="both"/>
        <w:rPr>
          <w:rFonts w:ascii="Arial" w:hAnsi="Arial"/>
        </w:rPr>
      </w:pPr>
      <w:r>
        <w:rPr>
          <w:rFonts w:ascii="Arial" w:hAnsi="Arial"/>
        </w:rPr>
        <w:t>Подизвођач</w:t>
      </w:r>
      <w:r w:rsidR="00F95EB9" w:rsidRPr="00CE1F6D">
        <w:rPr>
          <w:rFonts w:ascii="Arial" w:hAnsi="Arial"/>
        </w:rPr>
        <w:t xml:space="preserve">: </w:t>
      </w:r>
      <w:r w:rsidR="00F95EB9" w:rsidRPr="00CE1F6D">
        <w:rPr>
          <w:rFonts w:ascii="Arial" w:hAnsi="Arial"/>
        </w:rPr>
        <w:tab/>
        <w:t>_________________________________________</w:t>
      </w:r>
    </w:p>
    <w:p w14:paraId="6B47D342" w14:textId="4372E246" w:rsidR="00F95EB9" w:rsidRPr="00CE1F6D" w:rsidRDefault="00F95EB9" w:rsidP="00F95EB9">
      <w:pPr>
        <w:jc w:val="both"/>
        <w:rPr>
          <w:rFonts w:ascii="Arial" w:hAnsi="Arial"/>
          <w:i/>
          <w:color w:val="8496B0" w:themeColor="text2" w:themeTint="99"/>
          <w:sz w:val="20"/>
        </w:rPr>
      </w:pPr>
      <w:r w:rsidRPr="00CE1F6D">
        <w:rPr>
          <w:rFonts w:ascii="Arial" w:hAnsi="Arial"/>
        </w:rPr>
        <w:tab/>
      </w:r>
      <w:r w:rsidRPr="00CE1F6D">
        <w:rPr>
          <w:rFonts w:ascii="Arial" w:hAnsi="Arial"/>
        </w:rPr>
        <w:tab/>
      </w:r>
      <w:r w:rsidRPr="00CE1F6D">
        <w:rPr>
          <w:rFonts w:ascii="Arial" w:hAnsi="Arial"/>
        </w:rPr>
        <w:tab/>
      </w:r>
      <w:r w:rsidRPr="00CE1F6D">
        <w:rPr>
          <w:rFonts w:ascii="Arial" w:hAnsi="Arial"/>
          <w:i/>
          <w:color w:val="8496B0" w:themeColor="text2" w:themeTint="99"/>
          <w:sz w:val="20"/>
        </w:rPr>
        <w:t>[</w:t>
      </w:r>
      <w:r w:rsidR="00922A6B">
        <w:rPr>
          <w:rFonts w:ascii="Arial" w:hAnsi="Arial"/>
          <w:i/>
          <w:color w:val="8496B0" w:themeColor="text2" w:themeTint="99"/>
          <w:sz w:val="20"/>
        </w:rPr>
        <w:t>напомена</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у</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случају</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понуде</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са</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подизвођачем</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биће</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наведен</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подизвођач</w:t>
      </w:r>
      <w:r w:rsidRPr="00CE1F6D">
        <w:rPr>
          <w:rFonts w:ascii="Arial" w:hAnsi="Arial"/>
          <w:i/>
          <w:color w:val="8496B0" w:themeColor="text2" w:themeTint="99"/>
          <w:sz w:val="20"/>
        </w:rPr>
        <w:t>]</w:t>
      </w:r>
    </w:p>
    <w:p w14:paraId="3D80706E" w14:textId="77777777" w:rsidR="00F95EB9" w:rsidRPr="00CE1F6D" w:rsidRDefault="00F95EB9" w:rsidP="00F95EB9">
      <w:pPr>
        <w:jc w:val="both"/>
        <w:rPr>
          <w:rFonts w:ascii="Arial" w:hAnsi="Arial"/>
        </w:rPr>
      </w:pPr>
    </w:p>
    <w:p w14:paraId="036603B5" w14:textId="206E6274" w:rsidR="00F95EB9" w:rsidRPr="00CE1F6D" w:rsidRDefault="00922A6B" w:rsidP="00F95EB9">
      <w:pPr>
        <w:jc w:val="both"/>
        <w:rPr>
          <w:rFonts w:ascii="Arial" w:hAnsi="Arial"/>
        </w:rPr>
      </w:pPr>
      <w:r>
        <w:rPr>
          <w:rFonts w:ascii="Arial" w:hAnsi="Arial"/>
        </w:rPr>
        <w:t>Овлашћени</w:t>
      </w:r>
      <w:r w:rsidR="00F95EB9" w:rsidRPr="00CE1F6D">
        <w:rPr>
          <w:rFonts w:ascii="Arial" w:hAnsi="Arial"/>
        </w:rPr>
        <w:t xml:space="preserve"> </w:t>
      </w:r>
      <w:r>
        <w:rPr>
          <w:rFonts w:ascii="Arial" w:hAnsi="Arial"/>
        </w:rPr>
        <w:t>представници</w:t>
      </w:r>
      <w:r w:rsidR="00F95EB9" w:rsidRPr="00CE1F6D">
        <w:rPr>
          <w:rFonts w:ascii="Arial" w:hAnsi="Arial"/>
        </w:rPr>
        <w:t xml:space="preserve"> </w:t>
      </w:r>
      <w:r>
        <w:rPr>
          <w:rFonts w:ascii="Arial" w:hAnsi="Arial"/>
        </w:rPr>
        <w:t>за</w:t>
      </w:r>
      <w:r w:rsidR="00F95EB9" w:rsidRPr="00CE1F6D">
        <w:rPr>
          <w:rFonts w:ascii="Arial" w:hAnsi="Arial"/>
        </w:rPr>
        <w:t xml:space="preserve"> </w:t>
      </w:r>
      <w:r>
        <w:rPr>
          <w:rFonts w:ascii="Arial" w:hAnsi="Arial"/>
        </w:rPr>
        <w:t>праћење</w:t>
      </w:r>
      <w:r w:rsidR="00F95EB9" w:rsidRPr="00CE1F6D">
        <w:rPr>
          <w:rFonts w:ascii="Arial" w:hAnsi="Arial"/>
        </w:rPr>
        <w:t xml:space="preserve"> </w:t>
      </w:r>
      <w:r>
        <w:rPr>
          <w:rFonts w:ascii="Arial" w:hAnsi="Arial"/>
        </w:rPr>
        <w:t>реализације</w:t>
      </w:r>
      <w:r w:rsidR="00F95EB9" w:rsidRPr="00CE1F6D">
        <w:rPr>
          <w:rFonts w:ascii="Arial" w:hAnsi="Arial"/>
        </w:rPr>
        <w:t xml:space="preserve"> </w:t>
      </w:r>
      <w:r>
        <w:rPr>
          <w:rFonts w:ascii="Arial" w:hAnsi="Arial"/>
        </w:rPr>
        <w:t>консултантских</w:t>
      </w:r>
      <w:r w:rsidR="00F95EB9" w:rsidRPr="00CE1F6D">
        <w:rPr>
          <w:rFonts w:ascii="Arial" w:hAnsi="Arial"/>
        </w:rPr>
        <w:t xml:space="preserve"> </w:t>
      </w:r>
      <w:r>
        <w:rPr>
          <w:rFonts w:ascii="Arial" w:hAnsi="Arial"/>
        </w:rPr>
        <w:t>услуга</w:t>
      </w:r>
      <w:r w:rsidR="00F95EB9" w:rsidRPr="00CE1F6D">
        <w:rPr>
          <w:rFonts w:ascii="Arial" w:hAnsi="Arial"/>
        </w:rPr>
        <w:t xml:space="preserve"> </w:t>
      </w:r>
      <w:r>
        <w:rPr>
          <w:rFonts w:ascii="Arial" w:hAnsi="Arial"/>
        </w:rPr>
        <w:t>из</w:t>
      </w:r>
      <w:r w:rsidR="00F95EB9" w:rsidRPr="00CE1F6D">
        <w:rPr>
          <w:rFonts w:ascii="Arial" w:hAnsi="Arial"/>
        </w:rPr>
        <w:t xml:space="preserve"> </w:t>
      </w:r>
      <w:r>
        <w:rPr>
          <w:rFonts w:ascii="Arial" w:hAnsi="Arial"/>
        </w:rPr>
        <w:t>члана</w:t>
      </w:r>
      <w:r w:rsidR="00F95EB9" w:rsidRPr="00CE1F6D">
        <w:rPr>
          <w:rFonts w:ascii="Arial" w:hAnsi="Arial"/>
        </w:rPr>
        <w:t xml:space="preserve"> 1. </w:t>
      </w:r>
      <w:r>
        <w:rPr>
          <w:rFonts w:ascii="Arial" w:hAnsi="Arial"/>
        </w:rPr>
        <w:t>овог</w:t>
      </w:r>
      <w:r w:rsidR="00F95EB9" w:rsidRPr="00CE1F6D">
        <w:rPr>
          <w:rFonts w:ascii="Arial" w:hAnsi="Arial"/>
        </w:rPr>
        <w:t xml:space="preserve"> </w:t>
      </w:r>
      <w:r>
        <w:rPr>
          <w:rFonts w:ascii="Arial" w:hAnsi="Arial"/>
        </w:rPr>
        <w:t>уговора</w:t>
      </w:r>
      <w:r w:rsidR="00F95EB9" w:rsidRPr="00CE1F6D">
        <w:rPr>
          <w:rFonts w:ascii="Arial" w:hAnsi="Arial"/>
        </w:rPr>
        <w:t xml:space="preserve"> </w:t>
      </w:r>
      <w:r>
        <w:rPr>
          <w:rFonts w:ascii="Arial" w:hAnsi="Arial"/>
        </w:rPr>
        <w:t>су</w:t>
      </w:r>
      <w:r w:rsidR="00F95EB9" w:rsidRPr="00CE1F6D">
        <w:rPr>
          <w:rFonts w:ascii="Arial" w:hAnsi="Arial"/>
        </w:rPr>
        <w:t xml:space="preserve">: </w:t>
      </w:r>
    </w:p>
    <w:p w14:paraId="7BA8DEC3" w14:textId="77777777" w:rsidR="00F95EB9" w:rsidRPr="00CE1F6D" w:rsidRDefault="00F95EB9" w:rsidP="00F95EB9">
      <w:pPr>
        <w:jc w:val="both"/>
        <w:rPr>
          <w:rFonts w:ascii="Arial" w:hAnsi="Arial"/>
        </w:rPr>
      </w:pPr>
    </w:p>
    <w:p w14:paraId="1876DEE5" w14:textId="333010FD" w:rsidR="00F95EB9" w:rsidRPr="00CE1F6D" w:rsidRDefault="00F95EB9" w:rsidP="00F95EB9">
      <w:pPr>
        <w:jc w:val="both"/>
        <w:rPr>
          <w:rFonts w:ascii="Arial" w:hAnsi="Arial"/>
        </w:rPr>
      </w:pPr>
      <w:r w:rsidRPr="00CE1F6D">
        <w:rPr>
          <w:rFonts w:ascii="Arial" w:hAnsi="Arial"/>
        </w:rPr>
        <w:tab/>
        <w:t xml:space="preserve">- </w:t>
      </w:r>
      <w:r w:rsidR="00922A6B">
        <w:rPr>
          <w:rFonts w:ascii="Arial" w:hAnsi="Arial"/>
        </w:rPr>
        <w:t>за</w:t>
      </w:r>
      <w:r w:rsidRPr="00CE1F6D">
        <w:rPr>
          <w:rFonts w:ascii="Arial" w:hAnsi="Arial"/>
        </w:rPr>
        <w:t xml:space="preserve"> </w:t>
      </w:r>
      <w:r w:rsidR="00922A6B">
        <w:rPr>
          <w:rFonts w:ascii="Arial" w:hAnsi="Arial"/>
        </w:rPr>
        <w:t>Наручиоца</w:t>
      </w:r>
      <w:r w:rsidRPr="00CE1F6D">
        <w:rPr>
          <w:rFonts w:ascii="Arial" w:hAnsi="Arial"/>
        </w:rPr>
        <w:t xml:space="preserve">: </w:t>
      </w:r>
      <w:r w:rsidRPr="00CE1F6D">
        <w:rPr>
          <w:rFonts w:ascii="Arial" w:hAnsi="Arial"/>
        </w:rPr>
        <w:tab/>
      </w:r>
      <w:r w:rsidRPr="00CE1F6D">
        <w:rPr>
          <w:rFonts w:ascii="Arial" w:hAnsi="Arial"/>
        </w:rPr>
        <w:tab/>
        <w:t>________________________________</w:t>
      </w:r>
    </w:p>
    <w:p w14:paraId="2351BB01" w14:textId="7327DCD3" w:rsidR="00F95EB9" w:rsidRPr="00CE1F6D" w:rsidRDefault="00F95EB9" w:rsidP="00F95EB9">
      <w:pPr>
        <w:jc w:val="both"/>
        <w:rPr>
          <w:rFonts w:ascii="Arial" w:hAnsi="Arial"/>
        </w:rPr>
      </w:pPr>
      <w:r w:rsidRPr="00CE1F6D">
        <w:rPr>
          <w:rFonts w:ascii="Arial" w:hAnsi="Arial"/>
        </w:rPr>
        <w:tab/>
        <w:t xml:space="preserve">- </w:t>
      </w:r>
      <w:r w:rsidR="00922A6B">
        <w:rPr>
          <w:rFonts w:ascii="Arial" w:hAnsi="Arial"/>
        </w:rPr>
        <w:t>за</w:t>
      </w:r>
      <w:r w:rsidRPr="00CE1F6D">
        <w:rPr>
          <w:rFonts w:ascii="Arial" w:hAnsi="Arial"/>
        </w:rPr>
        <w:t xml:space="preserve"> </w:t>
      </w:r>
      <w:r w:rsidR="00922A6B">
        <w:rPr>
          <w:rFonts w:ascii="Arial" w:hAnsi="Arial"/>
          <w:lang w:val="sr-Latn-RS"/>
        </w:rPr>
        <w:t>Извршиоца</w:t>
      </w:r>
      <w:r w:rsidRPr="00CE1F6D">
        <w:rPr>
          <w:rFonts w:ascii="Arial" w:hAnsi="Arial"/>
        </w:rPr>
        <w:t xml:space="preserve">: </w:t>
      </w:r>
      <w:r w:rsidRPr="00CE1F6D">
        <w:rPr>
          <w:rFonts w:ascii="Arial" w:hAnsi="Arial"/>
        </w:rPr>
        <w:tab/>
        <w:t>________________________________</w:t>
      </w:r>
    </w:p>
    <w:p w14:paraId="117FD79A" w14:textId="77777777" w:rsidR="00F95EB9" w:rsidRPr="00CE1F6D" w:rsidRDefault="00F95EB9" w:rsidP="00F95EB9">
      <w:pPr>
        <w:rPr>
          <w:rFonts w:ascii="Arial" w:hAnsi="Arial"/>
          <w:smallCaps/>
        </w:rPr>
      </w:pPr>
    </w:p>
    <w:p w14:paraId="707EF84C" w14:textId="71E78BFE" w:rsidR="00F95EB9" w:rsidRPr="00CE1F6D" w:rsidRDefault="00922A6B" w:rsidP="00F95EB9">
      <w:pPr>
        <w:jc w:val="both"/>
        <w:rPr>
          <w:rFonts w:ascii="Arial" w:hAnsi="Arial"/>
          <w:lang w:val="sr-Latn-CS"/>
        </w:rPr>
      </w:pPr>
      <w:r>
        <w:rPr>
          <w:rFonts w:ascii="Arial" w:hAnsi="Arial"/>
        </w:rPr>
        <w:t>С</w:t>
      </w:r>
      <w:r>
        <w:rPr>
          <w:rFonts w:ascii="Arial" w:hAnsi="Arial"/>
          <w:lang w:val="sr-Latn-CS"/>
        </w:rPr>
        <w:t>е</w:t>
      </w:r>
      <w:r>
        <w:rPr>
          <w:rFonts w:ascii="Arial" w:hAnsi="Arial"/>
        </w:rPr>
        <w:t>кретар</w:t>
      </w:r>
      <w:r w:rsidR="00F95EB9" w:rsidRPr="00CE1F6D">
        <w:rPr>
          <w:rFonts w:ascii="Arial" w:hAnsi="Arial"/>
        </w:rPr>
        <w:t xml:space="preserve"> </w:t>
      </w:r>
      <w:r>
        <w:rPr>
          <w:rFonts w:ascii="Arial" w:hAnsi="Arial"/>
        </w:rPr>
        <w:t>Пројекта</w:t>
      </w:r>
      <w:r w:rsidR="00F95EB9" w:rsidRPr="00CE1F6D">
        <w:rPr>
          <w:rFonts w:ascii="Arial" w:hAnsi="Arial"/>
        </w:rPr>
        <w:t xml:space="preserve">: __________________ </w:t>
      </w:r>
      <w:r>
        <w:rPr>
          <w:rFonts w:ascii="Arial" w:hAnsi="Arial"/>
        </w:rPr>
        <w:t>е</w:t>
      </w:r>
      <w:r w:rsidR="00F95EB9" w:rsidRPr="00CE1F6D">
        <w:rPr>
          <w:rFonts w:ascii="Arial" w:hAnsi="Arial"/>
        </w:rPr>
        <w:t xml:space="preserve"> </w:t>
      </w:r>
      <w:r>
        <w:rPr>
          <w:rFonts w:ascii="Arial" w:hAnsi="Arial"/>
        </w:rPr>
        <w:t>маил</w:t>
      </w:r>
      <w:r w:rsidR="00F95EB9" w:rsidRPr="00CE1F6D">
        <w:rPr>
          <w:rFonts w:ascii="Arial" w:hAnsi="Arial"/>
        </w:rPr>
        <w:t xml:space="preserve">: </w:t>
      </w:r>
      <w:r w:rsidR="00F95EB9" w:rsidRPr="00CE1F6D">
        <w:rPr>
          <w:rFonts w:ascii="Arial" w:hAnsi="Arial"/>
          <w:lang w:val="sr-Latn-CS"/>
        </w:rPr>
        <w:t>________________</w:t>
      </w:r>
      <w:r w:rsidR="00F95EB9" w:rsidRPr="00CE1F6D">
        <w:rPr>
          <w:rFonts w:ascii="Arial" w:hAnsi="Arial"/>
        </w:rPr>
        <w:t xml:space="preserve">. </w:t>
      </w:r>
    </w:p>
    <w:p w14:paraId="52087524" w14:textId="77777777" w:rsidR="00F95EB9" w:rsidRPr="00CE1F6D" w:rsidRDefault="00F95EB9" w:rsidP="00F95EB9">
      <w:pPr>
        <w:jc w:val="both"/>
        <w:rPr>
          <w:rFonts w:ascii="Arial" w:hAnsi="Arial"/>
          <w:lang w:val="sr-Latn-CS"/>
        </w:rPr>
      </w:pPr>
    </w:p>
    <w:p w14:paraId="2982D7E5" w14:textId="0D93CD7C" w:rsidR="00F95EB9" w:rsidRPr="00CE1F6D" w:rsidRDefault="00922A6B" w:rsidP="00F95EB9">
      <w:pPr>
        <w:jc w:val="both"/>
        <w:rPr>
          <w:rFonts w:ascii="Arial" w:hAnsi="Arial"/>
        </w:rPr>
      </w:pPr>
      <w:r>
        <w:rPr>
          <w:rFonts w:ascii="Arial" w:hAnsi="Arial"/>
        </w:rPr>
        <w:t>Уговорне</w:t>
      </w:r>
      <w:r w:rsidR="00F95EB9" w:rsidRPr="00CE1F6D">
        <w:rPr>
          <w:rFonts w:ascii="Arial" w:hAnsi="Arial"/>
        </w:rPr>
        <w:t xml:space="preserve"> </w:t>
      </w:r>
      <w:r>
        <w:rPr>
          <w:rFonts w:ascii="Arial" w:hAnsi="Arial"/>
        </w:rPr>
        <w:t>стране</w:t>
      </w:r>
      <w:r w:rsidR="00F95EB9" w:rsidRPr="00CE1F6D">
        <w:rPr>
          <w:rFonts w:ascii="Arial" w:hAnsi="Arial"/>
        </w:rPr>
        <w:t xml:space="preserve"> </w:t>
      </w:r>
      <w:r>
        <w:rPr>
          <w:rFonts w:ascii="Arial" w:hAnsi="Arial"/>
        </w:rPr>
        <w:t>обавезују</w:t>
      </w:r>
      <w:r w:rsidR="00F95EB9" w:rsidRPr="00CE1F6D">
        <w:rPr>
          <w:rFonts w:ascii="Arial" w:hAnsi="Arial"/>
        </w:rPr>
        <w:t xml:space="preserve"> </w:t>
      </w:r>
      <w:r>
        <w:rPr>
          <w:rFonts w:ascii="Arial" w:hAnsi="Arial"/>
        </w:rPr>
        <w:t>се</w:t>
      </w:r>
      <w:r w:rsidR="00F95EB9" w:rsidRPr="00CE1F6D">
        <w:rPr>
          <w:rFonts w:ascii="Arial" w:hAnsi="Arial"/>
        </w:rPr>
        <w:t xml:space="preserve"> </w:t>
      </w:r>
      <w:r>
        <w:rPr>
          <w:rFonts w:ascii="Arial" w:hAnsi="Arial"/>
        </w:rPr>
        <w:t>да</w:t>
      </w:r>
      <w:r w:rsidR="00F95EB9" w:rsidRPr="00CE1F6D">
        <w:rPr>
          <w:rFonts w:ascii="Arial" w:hAnsi="Arial"/>
        </w:rPr>
        <w:t xml:space="preserve"> </w:t>
      </w:r>
      <w:r>
        <w:rPr>
          <w:rFonts w:ascii="Arial" w:hAnsi="Arial"/>
        </w:rPr>
        <w:t>сву</w:t>
      </w:r>
      <w:r w:rsidR="00F95EB9" w:rsidRPr="00CE1F6D">
        <w:rPr>
          <w:rFonts w:ascii="Arial" w:hAnsi="Arial"/>
        </w:rPr>
        <w:t xml:space="preserve"> </w:t>
      </w:r>
      <w:r>
        <w:rPr>
          <w:rFonts w:ascii="Arial" w:hAnsi="Arial"/>
        </w:rPr>
        <w:t>кореспонденцију</w:t>
      </w:r>
      <w:r w:rsidR="00F95EB9" w:rsidRPr="00CE1F6D">
        <w:rPr>
          <w:rFonts w:ascii="Arial" w:hAnsi="Arial"/>
        </w:rPr>
        <w:t xml:space="preserve"> </w:t>
      </w:r>
      <w:r>
        <w:rPr>
          <w:rFonts w:ascii="Arial" w:hAnsi="Arial"/>
        </w:rPr>
        <w:t>врше</w:t>
      </w:r>
      <w:r w:rsidR="00F95EB9" w:rsidRPr="00CE1F6D">
        <w:rPr>
          <w:rFonts w:ascii="Arial" w:hAnsi="Arial"/>
        </w:rPr>
        <w:t xml:space="preserve"> </w:t>
      </w:r>
      <w:r>
        <w:rPr>
          <w:rFonts w:ascii="Arial" w:hAnsi="Arial"/>
        </w:rPr>
        <w:t>преко</w:t>
      </w:r>
      <w:r w:rsidR="00F95EB9" w:rsidRPr="00CE1F6D">
        <w:rPr>
          <w:rFonts w:ascii="Arial" w:hAnsi="Arial"/>
        </w:rPr>
        <w:t xml:space="preserve"> </w:t>
      </w:r>
      <w:r>
        <w:rPr>
          <w:rFonts w:ascii="Arial" w:hAnsi="Arial"/>
        </w:rPr>
        <w:t>Секретара</w:t>
      </w:r>
      <w:r w:rsidR="00F95EB9" w:rsidRPr="00CE1F6D">
        <w:rPr>
          <w:rFonts w:ascii="Arial" w:hAnsi="Arial"/>
        </w:rPr>
        <w:t xml:space="preserve"> </w:t>
      </w:r>
      <w:r>
        <w:rPr>
          <w:rFonts w:ascii="Arial" w:hAnsi="Arial"/>
        </w:rPr>
        <w:t>Пројекта</w:t>
      </w:r>
    </w:p>
    <w:p w14:paraId="1BA142A9" w14:textId="77777777" w:rsidR="00F95EB9" w:rsidRPr="00CE1F6D" w:rsidRDefault="00F95EB9" w:rsidP="00F95EB9">
      <w:pPr>
        <w:rPr>
          <w:rFonts w:ascii="Arial" w:hAnsi="Arial"/>
          <w:smallCaps/>
        </w:rPr>
      </w:pPr>
    </w:p>
    <w:p w14:paraId="14871867" w14:textId="081896D5" w:rsidR="00F95EB9" w:rsidRPr="00CE1F6D" w:rsidRDefault="00922A6B" w:rsidP="00F95EB9">
      <w:pPr>
        <w:jc w:val="center"/>
        <w:rPr>
          <w:rFonts w:ascii="Arial" w:hAnsi="Arial"/>
          <w:b/>
          <w:smallCaps/>
        </w:rPr>
      </w:pPr>
      <w:r>
        <w:rPr>
          <w:rFonts w:ascii="Arial" w:hAnsi="Arial"/>
          <w:b/>
          <w:smallCaps/>
        </w:rPr>
        <w:t>Члан</w:t>
      </w:r>
      <w:r w:rsidR="00F95EB9" w:rsidRPr="00CE1F6D">
        <w:rPr>
          <w:rFonts w:ascii="Arial" w:hAnsi="Arial"/>
          <w:b/>
          <w:smallCaps/>
        </w:rPr>
        <w:t xml:space="preserve"> 5.</w:t>
      </w:r>
    </w:p>
    <w:p w14:paraId="1DBFD414" w14:textId="056B1D32" w:rsidR="00F95EB9" w:rsidRDefault="00922A6B" w:rsidP="00F95EB9">
      <w:pPr>
        <w:jc w:val="both"/>
        <w:rPr>
          <w:rFonts w:ascii="Arial" w:hAnsi="Arial"/>
          <w:lang w:val="sr-Latn-RS"/>
        </w:rPr>
      </w:pPr>
      <w:r>
        <w:rPr>
          <w:rFonts w:ascii="Arial" w:hAnsi="Arial"/>
        </w:rPr>
        <w:t>Извршилац</w:t>
      </w:r>
      <w:r w:rsidR="00AE4EC6" w:rsidRPr="00AE4EC6">
        <w:rPr>
          <w:rFonts w:ascii="Arial" w:hAnsi="Arial"/>
        </w:rPr>
        <w:t xml:space="preserve"> </w:t>
      </w:r>
      <w:r>
        <w:rPr>
          <w:rFonts w:ascii="Arial" w:hAnsi="Arial"/>
        </w:rPr>
        <w:t>је</w:t>
      </w:r>
      <w:r w:rsidR="00AE4EC6" w:rsidRPr="00AE4EC6">
        <w:rPr>
          <w:rFonts w:ascii="Arial" w:hAnsi="Arial"/>
        </w:rPr>
        <w:t xml:space="preserve"> </w:t>
      </w:r>
      <w:r>
        <w:rPr>
          <w:rFonts w:ascii="Arial" w:hAnsi="Arial"/>
        </w:rPr>
        <w:t>у</w:t>
      </w:r>
      <w:r w:rsidR="00AE4EC6" w:rsidRPr="00AE4EC6">
        <w:rPr>
          <w:rFonts w:ascii="Arial" w:hAnsi="Arial"/>
        </w:rPr>
        <w:t xml:space="preserve"> </w:t>
      </w:r>
      <w:r>
        <w:rPr>
          <w:rFonts w:ascii="Arial" w:hAnsi="Arial"/>
        </w:rPr>
        <w:t>обавези</w:t>
      </w:r>
      <w:r w:rsidR="00AE4EC6" w:rsidRPr="00AE4EC6">
        <w:rPr>
          <w:rFonts w:ascii="Arial" w:hAnsi="Arial"/>
        </w:rPr>
        <w:t xml:space="preserve"> </w:t>
      </w:r>
      <w:r>
        <w:rPr>
          <w:rFonts w:ascii="Arial" w:hAnsi="Arial"/>
        </w:rPr>
        <w:t>да</w:t>
      </w:r>
      <w:r w:rsidR="00AE4EC6" w:rsidRPr="00AE4EC6">
        <w:rPr>
          <w:rFonts w:ascii="Arial" w:hAnsi="Arial"/>
        </w:rPr>
        <w:t xml:space="preserve"> </w:t>
      </w:r>
      <w:r>
        <w:rPr>
          <w:rFonts w:ascii="Arial" w:hAnsi="Arial"/>
        </w:rPr>
        <w:t>приликом</w:t>
      </w:r>
      <w:r w:rsidR="00AE4EC6" w:rsidRPr="00AE4EC6">
        <w:rPr>
          <w:rFonts w:ascii="Arial" w:hAnsi="Arial"/>
        </w:rPr>
        <w:t xml:space="preserve"> </w:t>
      </w:r>
      <w:r>
        <w:rPr>
          <w:rFonts w:ascii="Arial" w:hAnsi="Arial"/>
        </w:rPr>
        <w:t>пружања</w:t>
      </w:r>
      <w:r w:rsidR="00AE4EC6" w:rsidRPr="00AE4EC6">
        <w:rPr>
          <w:rFonts w:ascii="Arial" w:hAnsi="Arial"/>
        </w:rPr>
        <w:t xml:space="preserve"> </w:t>
      </w:r>
      <w:r>
        <w:rPr>
          <w:rFonts w:ascii="Arial" w:hAnsi="Arial"/>
        </w:rPr>
        <w:t>услуга</w:t>
      </w:r>
      <w:r w:rsidR="00AE4EC6" w:rsidRPr="00AE4EC6">
        <w:rPr>
          <w:rFonts w:ascii="Arial" w:hAnsi="Arial"/>
        </w:rPr>
        <w:t xml:space="preserve"> </w:t>
      </w:r>
      <w:r>
        <w:rPr>
          <w:rFonts w:ascii="Arial" w:hAnsi="Arial"/>
        </w:rPr>
        <w:t>обезбеди</w:t>
      </w:r>
      <w:r w:rsidR="00AE4EC6" w:rsidRPr="00AE4EC6">
        <w:rPr>
          <w:rFonts w:ascii="Arial" w:hAnsi="Arial"/>
        </w:rPr>
        <w:t xml:space="preserve"> </w:t>
      </w:r>
      <w:r>
        <w:rPr>
          <w:rFonts w:ascii="Arial" w:hAnsi="Arial"/>
        </w:rPr>
        <w:t>динамику</w:t>
      </w:r>
      <w:r w:rsidR="00AE4EC6" w:rsidRPr="00AE4EC6">
        <w:rPr>
          <w:rFonts w:ascii="Arial" w:hAnsi="Arial"/>
        </w:rPr>
        <w:t xml:space="preserve"> </w:t>
      </w:r>
      <w:r>
        <w:rPr>
          <w:rFonts w:ascii="Arial" w:hAnsi="Arial"/>
        </w:rPr>
        <w:t>извршења</w:t>
      </w:r>
      <w:r w:rsidR="00AE4EC6" w:rsidRPr="00AE4EC6">
        <w:rPr>
          <w:rFonts w:ascii="Arial" w:hAnsi="Arial"/>
        </w:rPr>
        <w:t xml:space="preserve"> </w:t>
      </w:r>
      <w:r>
        <w:rPr>
          <w:rFonts w:ascii="Arial" w:hAnsi="Arial"/>
        </w:rPr>
        <w:t>послова</w:t>
      </w:r>
      <w:r w:rsidR="00AE4EC6" w:rsidRPr="00AE4EC6">
        <w:rPr>
          <w:rFonts w:ascii="Arial" w:hAnsi="Arial"/>
        </w:rPr>
        <w:t xml:space="preserve">  </w:t>
      </w:r>
      <w:r>
        <w:rPr>
          <w:rFonts w:ascii="Arial" w:hAnsi="Arial"/>
          <w:lang w:val="sr-Latn-RS"/>
        </w:rPr>
        <w:t>у</w:t>
      </w:r>
      <w:r w:rsidR="00AE4EC6" w:rsidRPr="00AE4EC6">
        <w:rPr>
          <w:rFonts w:ascii="Arial" w:hAnsi="Arial"/>
          <w:lang w:val="sr-Latn-RS"/>
        </w:rPr>
        <w:t xml:space="preserve"> </w:t>
      </w:r>
      <w:r>
        <w:rPr>
          <w:rFonts w:ascii="Arial" w:hAnsi="Arial"/>
          <w:lang w:val="sr-Latn-RS"/>
        </w:rPr>
        <w:t>складу</w:t>
      </w:r>
      <w:r w:rsidR="00AE4EC6" w:rsidRPr="00AE4EC6">
        <w:rPr>
          <w:rFonts w:ascii="Arial" w:hAnsi="Arial"/>
          <w:lang w:val="sr-Latn-RS"/>
        </w:rPr>
        <w:t xml:space="preserve"> </w:t>
      </w:r>
      <w:r>
        <w:rPr>
          <w:rFonts w:ascii="Arial" w:hAnsi="Arial"/>
          <w:lang w:val="sr-Latn-RS"/>
        </w:rPr>
        <w:t>са</w:t>
      </w:r>
      <w:r w:rsidR="00AE4EC6" w:rsidRPr="00AE4EC6">
        <w:rPr>
          <w:rFonts w:ascii="Arial" w:hAnsi="Arial"/>
          <w:lang w:val="sr-Latn-RS"/>
        </w:rPr>
        <w:t xml:space="preserve"> </w:t>
      </w:r>
      <w:r>
        <w:rPr>
          <w:rFonts w:ascii="Arial" w:hAnsi="Arial"/>
          <w:lang w:val="sr-Latn-RS"/>
        </w:rPr>
        <w:t>достав</w:t>
      </w:r>
      <w:r w:rsidR="004E540E">
        <w:rPr>
          <w:rFonts w:ascii="Arial" w:hAnsi="Arial"/>
          <w:lang w:val="sr-Latn-RS"/>
        </w:rPr>
        <w:t>љ</w:t>
      </w:r>
      <w:r>
        <w:rPr>
          <w:rFonts w:ascii="Arial" w:hAnsi="Arial"/>
          <w:lang w:val="sr-Latn-RS"/>
        </w:rPr>
        <w:t>еним</w:t>
      </w:r>
      <w:r w:rsidR="00AE4EC6" w:rsidRPr="00AE4EC6">
        <w:rPr>
          <w:rFonts w:ascii="Arial" w:hAnsi="Arial"/>
          <w:lang w:val="sr-Latn-RS"/>
        </w:rPr>
        <w:t xml:space="preserve"> </w:t>
      </w:r>
      <w:r>
        <w:rPr>
          <w:rFonts w:ascii="Arial" w:hAnsi="Arial"/>
          <w:lang w:val="sr-Latn-RS"/>
        </w:rPr>
        <w:t>термин</w:t>
      </w:r>
      <w:r w:rsidR="00AE4EC6" w:rsidRPr="00AE4EC6">
        <w:rPr>
          <w:rFonts w:ascii="Arial" w:hAnsi="Arial"/>
          <w:lang w:val="sr-Latn-RS"/>
        </w:rPr>
        <w:t xml:space="preserve"> </w:t>
      </w:r>
      <w:r>
        <w:rPr>
          <w:rFonts w:ascii="Arial" w:hAnsi="Arial"/>
          <w:lang w:val="sr-Latn-RS"/>
        </w:rPr>
        <w:t>планом</w:t>
      </w:r>
      <w:r w:rsidR="00AE4EC6" w:rsidRPr="00AE4EC6">
        <w:rPr>
          <w:rFonts w:ascii="Arial" w:hAnsi="Arial"/>
          <w:lang w:val="sr-Latn-RS"/>
        </w:rPr>
        <w:t xml:space="preserve"> </w:t>
      </w:r>
      <w:r>
        <w:rPr>
          <w:rFonts w:ascii="Arial" w:hAnsi="Arial"/>
          <w:lang w:val="sr-Latn-RS"/>
        </w:rPr>
        <w:t>извршења</w:t>
      </w:r>
      <w:r w:rsidR="00AE4EC6" w:rsidRPr="00AE4EC6">
        <w:rPr>
          <w:rFonts w:ascii="Arial" w:hAnsi="Arial"/>
          <w:lang w:val="sr-Latn-RS"/>
        </w:rPr>
        <w:t xml:space="preserve"> </w:t>
      </w:r>
      <w:r>
        <w:rPr>
          <w:rFonts w:ascii="Arial" w:hAnsi="Arial"/>
          <w:lang w:val="sr-Latn-RS"/>
        </w:rPr>
        <w:t>услуга</w:t>
      </w:r>
      <w:r w:rsidR="00AE4EC6" w:rsidRPr="00AE4EC6">
        <w:rPr>
          <w:rFonts w:ascii="Arial" w:hAnsi="Arial"/>
          <w:lang w:val="sr-Latn-RS"/>
        </w:rPr>
        <w:t>.</w:t>
      </w:r>
    </w:p>
    <w:p w14:paraId="29CCB76C" w14:textId="6763ECD8" w:rsidR="006C595A" w:rsidRPr="00720A10" w:rsidRDefault="006C595A" w:rsidP="006C595A">
      <w:pPr>
        <w:jc w:val="both"/>
        <w:rPr>
          <w:rFonts w:ascii="Arial" w:hAnsi="Arial" w:cs="Arial"/>
          <w:szCs w:val="24"/>
        </w:rPr>
      </w:pPr>
      <w:r w:rsidRPr="00720A10">
        <w:rPr>
          <w:rFonts w:ascii="Arial" w:hAnsi="Arial" w:cs="Arial"/>
          <w:szCs w:val="24"/>
        </w:rPr>
        <w:t>П</w:t>
      </w:r>
      <w:r w:rsidRPr="00720A10">
        <w:rPr>
          <w:rFonts w:ascii="Arial" w:hAnsi="Arial" w:cs="Arial"/>
          <w:szCs w:val="24"/>
          <w:lang w:val="sr-Cyrl-RS"/>
        </w:rPr>
        <w:t>онуђач</w:t>
      </w:r>
      <w:r w:rsidRPr="00720A10">
        <w:rPr>
          <w:rFonts w:ascii="Arial" w:hAnsi="Arial" w:cs="Arial"/>
          <w:szCs w:val="24"/>
        </w:rPr>
        <w:t xml:space="preserve"> достав</w:t>
      </w:r>
      <w:r w:rsidR="004E540E">
        <w:rPr>
          <w:rFonts w:ascii="Arial" w:hAnsi="Arial" w:cs="Arial"/>
          <w:szCs w:val="24"/>
        </w:rPr>
        <w:t>љ</w:t>
      </w:r>
      <w:r w:rsidRPr="00720A10">
        <w:rPr>
          <w:rFonts w:ascii="Arial" w:hAnsi="Arial" w:cs="Arial"/>
          <w:szCs w:val="24"/>
        </w:rPr>
        <w:t>а Наручиоцу</w:t>
      </w:r>
      <w:r w:rsidRPr="00720A10">
        <w:rPr>
          <w:rFonts w:ascii="Arial" w:hAnsi="Arial" w:cs="Arial"/>
          <w:szCs w:val="24"/>
          <w:lang w:val="sr-Cyrl-RS"/>
        </w:rPr>
        <w:t xml:space="preserve"> потписан</w:t>
      </w:r>
      <w:r w:rsidRPr="00720A10">
        <w:rPr>
          <w:rFonts w:ascii="Arial" w:hAnsi="Arial" w:cs="Arial"/>
          <w:szCs w:val="24"/>
        </w:rPr>
        <w:t xml:space="preserve"> </w:t>
      </w:r>
      <w:r w:rsidRPr="00720A10">
        <w:rPr>
          <w:rFonts w:ascii="Arial" w:hAnsi="Arial" w:cs="Arial"/>
          <w:szCs w:val="24"/>
          <w:lang w:val="sr-Cyrl-RS"/>
        </w:rPr>
        <w:t>месечни</w:t>
      </w:r>
      <w:r w:rsidRPr="00720A10">
        <w:rPr>
          <w:rFonts w:ascii="Arial" w:hAnsi="Arial" w:cs="Arial"/>
          <w:szCs w:val="24"/>
        </w:rPr>
        <w:t xml:space="preserve"> извештај</w:t>
      </w:r>
      <w:r w:rsidRPr="00720A10">
        <w:rPr>
          <w:rFonts w:ascii="Arial" w:hAnsi="Arial" w:cs="Arial"/>
          <w:b/>
          <w:szCs w:val="24"/>
        </w:rPr>
        <w:t xml:space="preserve"> </w:t>
      </w:r>
      <w:r w:rsidRPr="00720A10">
        <w:rPr>
          <w:rFonts w:ascii="Arial" w:hAnsi="Arial" w:cs="Arial"/>
          <w:szCs w:val="24"/>
        </w:rPr>
        <w:t>о реализованим услугама</w:t>
      </w:r>
      <w:r w:rsidRPr="00720A10">
        <w:rPr>
          <w:rFonts w:ascii="Arial" w:hAnsi="Arial" w:cs="Arial"/>
          <w:szCs w:val="24"/>
          <w:lang w:val="sr-Cyrl-RS"/>
        </w:rPr>
        <w:t xml:space="preserve"> за претходни месец  </w:t>
      </w:r>
      <w:r w:rsidRPr="00720A10">
        <w:rPr>
          <w:rFonts w:ascii="Arial" w:hAnsi="Arial" w:cs="Arial"/>
          <w:szCs w:val="24"/>
        </w:rPr>
        <w:t>у три примерка.</w:t>
      </w:r>
    </w:p>
    <w:p w14:paraId="2DA57DB5" w14:textId="77777777" w:rsidR="006C595A" w:rsidRPr="00720A10" w:rsidRDefault="006C595A" w:rsidP="006C595A">
      <w:pPr>
        <w:jc w:val="both"/>
        <w:rPr>
          <w:rFonts w:ascii="Arial" w:hAnsi="Arial" w:cs="Arial"/>
          <w:szCs w:val="24"/>
          <w:lang w:val="sr-Cyrl-RS"/>
        </w:rPr>
      </w:pPr>
    </w:p>
    <w:p w14:paraId="40D44991" w14:textId="3CDE8ED0" w:rsidR="006C595A" w:rsidRPr="00720A10" w:rsidRDefault="006C595A" w:rsidP="006C595A">
      <w:pPr>
        <w:jc w:val="both"/>
        <w:rPr>
          <w:rFonts w:ascii="Arial" w:hAnsi="Arial" w:cs="Arial"/>
          <w:szCs w:val="24"/>
          <w:lang w:val="sr-Cyrl-RS"/>
        </w:rPr>
      </w:pPr>
      <w:r w:rsidRPr="00720A10">
        <w:rPr>
          <w:rFonts w:ascii="Arial" w:hAnsi="Arial" w:cs="Arial"/>
          <w:szCs w:val="24"/>
        </w:rPr>
        <w:t xml:space="preserve">Наручилац има право да, </w:t>
      </w:r>
      <w:r w:rsidRPr="00720A10">
        <w:rPr>
          <w:rFonts w:ascii="Arial" w:hAnsi="Arial" w:cs="Arial"/>
          <w:szCs w:val="24"/>
          <w:lang w:val="sr-Cyrl-RS"/>
        </w:rPr>
        <w:t xml:space="preserve">након </w:t>
      </w:r>
      <w:r w:rsidRPr="00720A10">
        <w:rPr>
          <w:rFonts w:ascii="Arial" w:hAnsi="Arial" w:cs="Arial"/>
          <w:szCs w:val="24"/>
        </w:rPr>
        <w:t xml:space="preserve">пријема </w:t>
      </w:r>
      <w:r w:rsidRPr="00720A10">
        <w:rPr>
          <w:rFonts w:ascii="Arial" w:hAnsi="Arial" w:cs="Arial"/>
          <w:szCs w:val="24"/>
          <w:lang w:val="sr-Cyrl-RS"/>
        </w:rPr>
        <w:t xml:space="preserve">месечног </w:t>
      </w:r>
      <w:r w:rsidRPr="00720A10">
        <w:rPr>
          <w:rFonts w:ascii="Arial" w:hAnsi="Arial" w:cs="Arial"/>
          <w:szCs w:val="24"/>
        </w:rPr>
        <w:t>извештаја, достави примедбе у писаном облику на исти П</w:t>
      </w:r>
      <w:r w:rsidRPr="00720A10">
        <w:rPr>
          <w:rFonts w:ascii="Arial" w:hAnsi="Arial" w:cs="Arial"/>
          <w:szCs w:val="24"/>
          <w:lang w:val="sr-Cyrl-RS"/>
        </w:rPr>
        <w:t>онуђачу</w:t>
      </w:r>
      <w:r w:rsidRPr="00720A10">
        <w:rPr>
          <w:rFonts w:ascii="Arial" w:hAnsi="Arial" w:cs="Arial"/>
          <w:szCs w:val="24"/>
        </w:rPr>
        <w:t xml:space="preserve"> или достав</w:t>
      </w:r>
      <w:r w:rsidR="004E540E">
        <w:rPr>
          <w:rFonts w:ascii="Arial" w:hAnsi="Arial" w:cs="Arial"/>
          <w:szCs w:val="24"/>
        </w:rPr>
        <w:t>љ</w:t>
      </w:r>
      <w:r w:rsidRPr="00720A10">
        <w:rPr>
          <w:rFonts w:ascii="Arial" w:hAnsi="Arial" w:cs="Arial"/>
          <w:szCs w:val="24"/>
        </w:rPr>
        <w:t xml:space="preserve">ени </w:t>
      </w:r>
      <w:r w:rsidRPr="00720A10">
        <w:rPr>
          <w:rFonts w:ascii="Arial" w:hAnsi="Arial" w:cs="Arial"/>
          <w:szCs w:val="24"/>
          <w:lang w:val="sr-Cyrl-RS"/>
        </w:rPr>
        <w:t>месечни</w:t>
      </w:r>
      <w:r w:rsidRPr="00720A10">
        <w:rPr>
          <w:rFonts w:ascii="Arial" w:hAnsi="Arial" w:cs="Arial"/>
          <w:szCs w:val="24"/>
        </w:rPr>
        <w:t xml:space="preserve"> извештај прихвати и одобри у писаном облику. </w:t>
      </w:r>
    </w:p>
    <w:p w14:paraId="2B171E16" w14:textId="77777777" w:rsidR="006C595A" w:rsidRPr="00720A10" w:rsidRDefault="006C595A" w:rsidP="006C595A">
      <w:pPr>
        <w:jc w:val="both"/>
        <w:rPr>
          <w:rFonts w:ascii="Arial" w:hAnsi="Arial" w:cs="Arial"/>
          <w:szCs w:val="24"/>
          <w:lang w:val="sr-Cyrl-RS"/>
        </w:rPr>
      </w:pPr>
    </w:p>
    <w:p w14:paraId="30EA06BD" w14:textId="77777777" w:rsidR="006C595A" w:rsidRPr="00720A10" w:rsidRDefault="006C595A" w:rsidP="006C595A">
      <w:pPr>
        <w:jc w:val="both"/>
        <w:rPr>
          <w:rFonts w:ascii="Arial" w:hAnsi="Arial" w:cs="Arial"/>
          <w:szCs w:val="24"/>
          <w:lang w:val="sr-Cyrl-RS"/>
        </w:rPr>
      </w:pPr>
      <w:r w:rsidRPr="00720A10">
        <w:rPr>
          <w:rFonts w:ascii="Arial" w:hAnsi="Arial" w:cs="Arial"/>
          <w:szCs w:val="24"/>
          <w:lang w:val="sr-Cyrl-RS"/>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14:paraId="1D1144D9" w14:textId="77777777" w:rsidR="006C595A" w:rsidRPr="00720A10" w:rsidRDefault="006C595A" w:rsidP="006C595A">
      <w:pPr>
        <w:jc w:val="both"/>
        <w:rPr>
          <w:rFonts w:ascii="Arial" w:hAnsi="Arial" w:cs="Arial"/>
          <w:szCs w:val="24"/>
          <w:lang w:val="sr-Cyrl-RS"/>
        </w:rPr>
      </w:pPr>
    </w:p>
    <w:p w14:paraId="3A8AF78C" w14:textId="77777777" w:rsidR="006C595A" w:rsidRPr="00720A10" w:rsidRDefault="006C595A" w:rsidP="006C595A">
      <w:pPr>
        <w:jc w:val="both"/>
        <w:rPr>
          <w:rFonts w:ascii="Arial" w:hAnsi="Arial" w:cs="Arial"/>
          <w:szCs w:val="24"/>
          <w:lang w:val="sr-Cyrl-RS"/>
        </w:rPr>
      </w:pPr>
      <w:r w:rsidRPr="00720A10">
        <w:rPr>
          <w:rFonts w:ascii="Arial" w:hAnsi="Arial" w:cs="Arial"/>
          <w:szCs w:val="24"/>
          <w:lang w:val="sr-Cyrl-RS"/>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14:paraId="004790FA" w14:textId="77777777" w:rsidR="006C595A" w:rsidRPr="00720A10" w:rsidRDefault="006C595A" w:rsidP="006C595A">
      <w:pPr>
        <w:ind w:left="708"/>
        <w:jc w:val="both"/>
        <w:rPr>
          <w:rFonts w:ascii="Arial" w:hAnsi="Arial" w:cs="Arial"/>
          <w:szCs w:val="24"/>
        </w:rPr>
      </w:pPr>
    </w:p>
    <w:p w14:paraId="54917580" w14:textId="0D9C9968" w:rsidR="006C595A" w:rsidRPr="00720A10" w:rsidRDefault="006C595A" w:rsidP="006C595A">
      <w:pPr>
        <w:jc w:val="both"/>
        <w:rPr>
          <w:rFonts w:ascii="Arial" w:hAnsi="Arial" w:cs="Arial"/>
          <w:szCs w:val="24"/>
          <w:lang w:val="sr-Cyrl-RS"/>
        </w:rPr>
      </w:pPr>
      <w:r w:rsidRPr="00720A10">
        <w:rPr>
          <w:rFonts w:ascii="Arial" w:hAnsi="Arial" w:cs="Arial"/>
          <w:szCs w:val="24"/>
        </w:rPr>
        <w:t>Пружалац услуге достав</w:t>
      </w:r>
      <w:r w:rsidR="004E540E">
        <w:rPr>
          <w:rFonts w:ascii="Arial" w:hAnsi="Arial" w:cs="Arial"/>
          <w:szCs w:val="24"/>
        </w:rPr>
        <w:t>љ</w:t>
      </w:r>
      <w:r w:rsidRPr="00720A10">
        <w:rPr>
          <w:rFonts w:ascii="Arial" w:hAnsi="Arial" w:cs="Arial"/>
          <w:szCs w:val="24"/>
        </w:rPr>
        <w:t xml:space="preserve">а Наручиоцу факутуру за део услуге који је реализовао по прихваћеном </w:t>
      </w:r>
      <w:r w:rsidRPr="00720A10">
        <w:rPr>
          <w:rFonts w:ascii="Arial" w:hAnsi="Arial" w:cs="Arial"/>
          <w:szCs w:val="24"/>
          <w:lang w:val="sr-Cyrl-RS"/>
        </w:rPr>
        <w:t>месечном</w:t>
      </w:r>
      <w:r w:rsidRPr="00720A10">
        <w:rPr>
          <w:rFonts w:ascii="Arial" w:hAnsi="Arial" w:cs="Arial"/>
          <w:szCs w:val="24"/>
        </w:rPr>
        <w:t xml:space="preserve"> извештају </w:t>
      </w:r>
      <w:r w:rsidRPr="00720A10">
        <w:rPr>
          <w:rFonts w:ascii="Arial" w:hAnsi="Arial" w:cs="Arial"/>
          <w:szCs w:val="24"/>
          <w:lang w:val="sr-Cyrl-RS"/>
        </w:rPr>
        <w:t>најкасније до осмог дана у месецу за претходни месец.</w:t>
      </w:r>
    </w:p>
    <w:p w14:paraId="6B558F8F" w14:textId="77777777" w:rsidR="006C595A" w:rsidRPr="002912C3" w:rsidRDefault="006C595A" w:rsidP="006C595A">
      <w:pPr>
        <w:jc w:val="both"/>
        <w:rPr>
          <w:rFonts w:ascii="Arial" w:hAnsi="Arial" w:cs="Arial"/>
        </w:rPr>
      </w:pPr>
      <w:r w:rsidRPr="00167E66">
        <w:rPr>
          <w:rFonts w:ascii="Arial" w:hAnsi="Arial" w:cs="Arial"/>
        </w:rPr>
        <w:t>П</w:t>
      </w:r>
      <w:r w:rsidRPr="00167E66">
        <w:rPr>
          <w:rFonts w:ascii="Arial" w:hAnsi="Arial" w:cs="Arial"/>
          <w:lang w:val="sr-Cyrl-RS"/>
        </w:rPr>
        <w:t>онуђач</w:t>
      </w:r>
      <w:r w:rsidRPr="00732328">
        <w:rPr>
          <w:rFonts w:ascii="Arial" w:hAnsi="Arial" w:cs="Arial"/>
        </w:rPr>
        <w:t xml:space="preserve"> је у обавези да, након реализације свих активности, достави Наручиоцу Коначни извештај</w:t>
      </w:r>
      <w:r w:rsidRPr="002912C3">
        <w:rPr>
          <w:rFonts w:ascii="Arial" w:hAnsi="Arial" w:cs="Arial"/>
          <w:szCs w:val="24"/>
        </w:rPr>
        <w:t xml:space="preserve"> о реализацији свих активности</w:t>
      </w:r>
      <w:r w:rsidRPr="002912C3">
        <w:rPr>
          <w:rFonts w:ascii="Arial" w:hAnsi="Arial" w:cs="Arial"/>
        </w:rPr>
        <w:t>.</w:t>
      </w:r>
    </w:p>
    <w:p w14:paraId="4C7143EE" w14:textId="77777777" w:rsidR="006C595A" w:rsidRPr="00BC0A99" w:rsidRDefault="006C595A" w:rsidP="006C595A">
      <w:pPr>
        <w:jc w:val="both"/>
        <w:rPr>
          <w:rFonts w:ascii="Arial" w:hAnsi="Arial" w:cs="Arial"/>
        </w:rPr>
      </w:pPr>
    </w:p>
    <w:p w14:paraId="3047D95A" w14:textId="2E1BD322" w:rsidR="006C595A" w:rsidRPr="003D3088" w:rsidRDefault="006C595A" w:rsidP="006C595A">
      <w:pPr>
        <w:jc w:val="both"/>
        <w:rPr>
          <w:rFonts w:ascii="Arial" w:hAnsi="Arial"/>
        </w:rPr>
      </w:pPr>
      <w:r w:rsidRPr="00BC0A99">
        <w:rPr>
          <w:rFonts w:ascii="Arial" w:hAnsi="Arial" w:cs="Arial"/>
        </w:rPr>
        <w:t>Коначни извештај о</w:t>
      </w:r>
      <w:r w:rsidRPr="00BC0A99">
        <w:rPr>
          <w:rFonts w:ascii="Arial" w:hAnsi="Arial" w:cs="Arial"/>
          <w:szCs w:val="24"/>
        </w:rPr>
        <w:t xml:space="preserve"> реализацији свих активности</w:t>
      </w:r>
      <w:r w:rsidRPr="00BC0A99">
        <w:rPr>
          <w:rFonts w:ascii="Arial" w:hAnsi="Arial" w:cs="Arial"/>
        </w:rPr>
        <w:t>, садржи: назив пројекта, име П</w:t>
      </w:r>
      <w:r w:rsidRPr="00BC0A99">
        <w:rPr>
          <w:rFonts w:ascii="Arial" w:hAnsi="Arial" w:cs="Arial"/>
          <w:lang w:val="sr-Cyrl-RS"/>
        </w:rPr>
        <w:t>онуђача</w:t>
      </w:r>
      <w:r w:rsidRPr="009D0666">
        <w:rPr>
          <w:rFonts w:ascii="Arial" w:hAnsi="Arial" w:cs="Arial"/>
        </w:rPr>
        <w:t xml:space="preserve">, датум </w:t>
      </w:r>
      <w:r w:rsidRPr="009D0666">
        <w:rPr>
          <w:rFonts w:ascii="Arial" w:hAnsi="Arial" w:cs="Arial"/>
          <w:szCs w:val="24"/>
        </w:rPr>
        <w:t>зак</w:t>
      </w:r>
      <w:r w:rsidR="004E540E">
        <w:rPr>
          <w:rFonts w:ascii="Arial" w:hAnsi="Arial" w:cs="Arial"/>
          <w:szCs w:val="24"/>
        </w:rPr>
        <w:t>љ</w:t>
      </w:r>
      <w:r w:rsidRPr="009D0666">
        <w:rPr>
          <w:rFonts w:ascii="Arial" w:hAnsi="Arial" w:cs="Arial"/>
          <w:szCs w:val="24"/>
        </w:rPr>
        <w:t>учења</w:t>
      </w:r>
      <w:r w:rsidRPr="009D0666">
        <w:rPr>
          <w:rFonts w:ascii="Arial" w:hAnsi="Arial" w:cs="Arial"/>
        </w:rPr>
        <w:t xml:space="preserve"> уговора, </w:t>
      </w:r>
      <w:r w:rsidRPr="00732328">
        <w:rPr>
          <w:rFonts w:ascii="Arial" w:hAnsi="Arial" w:cs="Arial"/>
        </w:rPr>
        <w:t>трајање пројекта, извештајни период, датум извештаја, менаџмент резиме, термин план извршења услуга, статус уговорних производа достав</w:t>
      </w:r>
      <w:r w:rsidR="004E540E">
        <w:rPr>
          <w:rFonts w:ascii="Arial" w:hAnsi="Arial" w:cs="Arial"/>
        </w:rPr>
        <w:t>љ</w:t>
      </w:r>
      <w:r w:rsidRPr="00732328">
        <w:rPr>
          <w:rFonts w:ascii="Arial" w:hAnsi="Arial" w:cs="Arial"/>
        </w:rPr>
        <w:t>ено/прихваћено, временско ангажовање чланова тима током извештајног периода, , зак</w:t>
      </w:r>
      <w:r w:rsidR="004E540E">
        <w:rPr>
          <w:rFonts w:ascii="Arial" w:hAnsi="Arial" w:cs="Arial"/>
        </w:rPr>
        <w:t>љ</w:t>
      </w:r>
      <w:r w:rsidRPr="00732328">
        <w:rPr>
          <w:rFonts w:ascii="Arial" w:hAnsi="Arial" w:cs="Arial"/>
        </w:rPr>
        <w:t>учак, листу реализованих састанака</w:t>
      </w:r>
      <w:r>
        <w:rPr>
          <w:rFonts w:ascii="Arial" w:hAnsi="Arial" w:cs="Arial"/>
          <w:lang w:val="en-US"/>
        </w:rPr>
        <w:t>.</w:t>
      </w:r>
      <w:r w:rsidRPr="00732328">
        <w:rPr>
          <w:rFonts w:ascii="Arial" w:hAnsi="Arial" w:cs="Arial"/>
        </w:rPr>
        <w:t xml:space="preserve"> </w:t>
      </w:r>
    </w:p>
    <w:p w14:paraId="4F6A2E02" w14:textId="46587C25" w:rsidR="006C595A" w:rsidRPr="003D3088" w:rsidRDefault="006C595A" w:rsidP="006C595A">
      <w:pPr>
        <w:jc w:val="both"/>
        <w:rPr>
          <w:rFonts w:ascii="Arial" w:hAnsi="Arial"/>
        </w:rPr>
      </w:pPr>
      <w:r w:rsidRPr="003D3088">
        <w:rPr>
          <w:rFonts w:ascii="Arial" w:hAnsi="Arial"/>
        </w:rPr>
        <w:t xml:space="preserve">Наручилац има право да у року од седам дана од дана пријема </w:t>
      </w:r>
      <w:r w:rsidRPr="003D3088">
        <w:rPr>
          <w:rFonts w:ascii="Arial" w:hAnsi="Arial" w:cs="Arial"/>
          <w:szCs w:val="24"/>
        </w:rPr>
        <w:t>Коначног</w:t>
      </w:r>
      <w:r w:rsidRPr="003D3088">
        <w:rPr>
          <w:rFonts w:ascii="Arial" w:hAnsi="Arial"/>
        </w:rPr>
        <w:t xml:space="preserve"> извештаја о реализацији свих активности, достави примедбе у писаном облику на исти П</w:t>
      </w:r>
      <w:r>
        <w:rPr>
          <w:rFonts w:ascii="Arial" w:hAnsi="Arial"/>
          <w:lang w:val="sr-Cyrl-RS"/>
        </w:rPr>
        <w:t>онуђачу</w:t>
      </w:r>
      <w:r w:rsidRPr="003D3088">
        <w:rPr>
          <w:rFonts w:ascii="Arial" w:hAnsi="Arial"/>
        </w:rPr>
        <w:t xml:space="preserve"> или достав</w:t>
      </w:r>
      <w:r w:rsidR="004E540E">
        <w:rPr>
          <w:rFonts w:ascii="Arial" w:hAnsi="Arial"/>
        </w:rPr>
        <w:t>љ</w:t>
      </w:r>
      <w:r w:rsidRPr="003D3088">
        <w:rPr>
          <w:rFonts w:ascii="Arial" w:hAnsi="Arial"/>
        </w:rPr>
        <w:t xml:space="preserve">ени Коначни извештај прихвати и одобри у писаном облику, без примедби. </w:t>
      </w:r>
    </w:p>
    <w:p w14:paraId="3773D42D" w14:textId="77777777" w:rsidR="006C595A" w:rsidRPr="003D3088" w:rsidRDefault="006C595A" w:rsidP="006C595A">
      <w:pPr>
        <w:jc w:val="both"/>
        <w:rPr>
          <w:rFonts w:ascii="Arial" w:hAnsi="Arial"/>
        </w:rPr>
      </w:pPr>
    </w:p>
    <w:p w14:paraId="719F86D4" w14:textId="3F1A2535" w:rsidR="006C595A" w:rsidRPr="003D3088" w:rsidRDefault="006C595A" w:rsidP="006C595A">
      <w:pPr>
        <w:jc w:val="both"/>
        <w:rPr>
          <w:rFonts w:ascii="Arial" w:hAnsi="Arial"/>
        </w:rPr>
      </w:pPr>
      <w:r w:rsidRPr="003D3088">
        <w:rPr>
          <w:rFonts w:ascii="Arial" w:hAnsi="Arial"/>
        </w:rPr>
        <w:lastRenderedPageBreak/>
        <w:t>У случају када Наручилац достави примедбе Пружаоцу услуга у вези са прим</w:t>
      </w:r>
      <w:r w:rsidR="004E540E">
        <w:rPr>
          <w:rFonts w:ascii="Arial" w:hAnsi="Arial"/>
        </w:rPr>
        <w:t>љ</w:t>
      </w:r>
      <w:r w:rsidRPr="003D3088">
        <w:rPr>
          <w:rFonts w:ascii="Arial" w:hAnsi="Arial"/>
        </w:rPr>
        <w:t>еним Коначним извештајем, истовремено ће Пружаоцу услуга одредити рок у ком ће Пружалац услуге бити дужан да поступи по датим примедбама.</w:t>
      </w:r>
    </w:p>
    <w:p w14:paraId="100473F8" w14:textId="636481A4" w:rsidR="006C595A" w:rsidRPr="00483D7E" w:rsidRDefault="006C595A" w:rsidP="006C595A">
      <w:pPr>
        <w:pStyle w:val="ListParagraph"/>
        <w:tabs>
          <w:tab w:val="left" w:pos="993"/>
        </w:tabs>
        <w:suppressAutoHyphens/>
        <w:spacing w:after="0" w:line="240" w:lineRule="auto"/>
        <w:ind w:left="0"/>
        <w:rPr>
          <w:rFonts w:ascii="Arial" w:hAnsi="Arial"/>
          <w:color w:val="FF0000"/>
          <w:sz w:val="24"/>
        </w:rPr>
      </w:pPr>
      <w:r w:rsidRPr="003D3088">
        <w:rPr>
          <w:rFonts w:ascii="Arial" w:hAnsi="Arial"/>
        </w:rPr>
        <w:t>П</w:t>
      </w:r>
      <w:r>
        <w:rPr>
          <w:rFonts w:ascii="Arial" w:hAnsi="Arial"/>
          <w:lang w:val="sr-Cyrl-RS"/>
        </w:rPr>
        <w:t>онуђ</w:t>
      </w:r>
      <w:r w:rsidR="00922A6B">
        <w:rPr>
          <w:rFonts w:ascii="Arial" w:hAnsi="Arial"/>
          <w:lang w:val="en-US"/>
        </w:rPr>
        <w:t>а</w:t>
      </w:r>
      <w:r>
        <w:rPr>
          <w:rFonts w:ascii="Arial" w:hAnsi="Arial"/>
          <w:lang w:val="sr-Cyrl-RS"/>
        </w:rPr>
        <w:t>ч</w:t>
      </w:r>
      <w:r w:rsidRPr="003D3088">
        <w:rPr>
          <w:rFonts w:ascii="Arial" w:hAnsi="Arial"/>
        </w:rPr>
        <w:t xml:space="preserve"> је у обавези да достави Наручиоцу фактуре по прихваћеном Коначном извештају у року од три дана од дана пријема одобрења Наручиоца у писаном облику.</w:t>
      </w:r>
      <w:r w:rsidRPr="00A20B45">
        <w:rPr>
          <w:rFonts w:ascii="Arial" w:hAnsi="Arial"/>
          <w:sz w:val="24"/>
        </w:rPr>
        <w:t xml:space="preserve"> </w:t>
      </w:r>
    </w:p>
    <w:p w14:paraId="1ACC4701" w14:textId="77777777" w:rsidR="006C595A" w:rsidRDefault="006C595A" w:rsidP="00F95EB9">
      <w:pPr>
        <w:jc w:val="both"/>
        <w:rPr>
          <w:rFonts w:ascii="Arial" w:hAnsi="Arial"/>
          <w:lang w:val="sr-Latn-RS"/>
        </w:rPr>
      </w:pPr>
    </w:p>
    <w:p w14:paraId="6F31052B" w14:textId="77777777" w:rsidR="006C595A" w:rsidRPr="00837C7A" w:rsidRDefault="006C595A" w:rsidP="00F95EB9">
      <w:pPr>
        <w:jc w:val="both"/>
        <w:rPr>
          <w:rFonts w:ascii="Arial" w:hAnsi="Arial"/>
          <w:lang w:val="sr-Latn-RS"/>
        </w:rPr>
      </w:pPr>
    </w:p>
    <w:p w14:paraId="7D08DE64" w14:textId="77777777" w:rsidR="00CE1F6D" w:rsidRPr="00CE1F6D" w:rsidRDefault="00CE1F6D" w:rsidP="00F95EB9">
      <w:pPr>
        <w:jc w:val="both"/>
        <w:rPr>
          <w:rFonts w:ascii="Arial" w:hAnsi="Arial"/>
        </w:rPr>
      </w:pPr>
    </w:p>
    <w:p w14:paraId="58489471" w14:textId="06B1C5EC" w:rsidR="00F95EB9" w:rsidRPr="00CE1F6D" w:rsidRDefault="00922A6B" w:rsidP="00CE1F6D">
      <w:pPr>
        <w:jc w:val="center"/>
        <w:rPr>
          <w:rFonts w:ascii="Arial" w:hAnsi="Arial"/>
          <w:b/>
        </w:rPr>
      </w:pPr>
      <w:r>
        <w:rPr>
          <w:rFonts w:ascii="Arial" w:hAnsi="Arial"/>
          <w:b/>
        </w:rPr>
        <w:t>Члан</w:t>
      </w:r>
      <w:r w:rsidR="00F95EB9" w:rsidRPr="00CE1F6D">
        <w:rPr>
          <w:rFonts w:ascii="Arial" w:hAnsi="Arial"/>
          <w:b/>
        </w:rPr>
        <w:t xml:space="preserve"> </w:t>
      </w:r>
      <w:r w:rsidR="00CE1F6D" w:rsidRPr="00CE1F6D">
        <w:rPr>
          <w:rFonts w:ascii="Arial" w:hAnsi="Arial"/>
          <w:b/>
          <w:lang w:val="sr-Latn-RS"/>
        </w:rPr>
        <w:t>6</w:t>
      </w:r>
      <w:r w:rsidR="00F95EB9" w:rsidRPr="00CE1F6D">
        <w:rPr>
          <w:rFonts w:ascii="Arial" w:hAnsi="Arial"/>
          <w:b/>
        </w:rPr>
        <w:t>.</w:t>
      </w:r>
    </w:p>
    <w:p w14:paraId="7373A577" w14:textId="64D224CE" w:rsidR="00F95EB9" w:rsidRPr="00CE1F6D" w:rsidRDefault="00922A6B" w:rsidP="00F95EB9">
      <w:pPr>
        <w:jc w:val="both"/>
        <w:rPr>
          <w:rFonts w:ascii="Arial" w:hAnsi="Arial" w:cs="Arial"/>
          <w:szCs w:val="24"/>
        </w:rPr>
      </w:pPr>
      <w:r>
        <w:rPr>
          <w:rFonts w:ascii="Arial" w:hAnsi="Arial" w:cs="Arial"/>
          <w:szCs w:val="24"/>
        </w:rPr>
        <w:t>Наручилац</w:t>
      </w:r>
      <w:r w:rsidR="00F95EB9" w:rsidRPr="00CE1F6D">
        <w:rPr>
          <w:rFonts w:ascii="Arial" w:hAnsi="Arial" w:cs="Arial"/>
          <w:szCs w:val="24"/>
        </w:rPr>
        <w:t xml:space="preserve"> </w:t>
      </w:r>
      <w:r>
        <w:rPr>
          <w:rFonts w:ascii="Arial" w:hAnsi="Arial" w:cs="Arial"/>
          <w:szCs w:val="24"/>
        </w:rPr>
        <w:t>се</w:t>
      </w:r>
      <w:r w:rsidR="00F95EB9" w:rsidRPr="00CE1F6D">
        <w:rPr>
          <w:rFonts w:ascii="Arial" w:hAnsi="Arial" w:cs="Arial"/>
          <w:szCs w:val="24"/>
        </w:rPr>
        <w:t xml:space="preserve"> </w:t>
      </w:r>
      <w:r>
        <w:rPr>
          <w:rFonts w:ascii="Arial" w:hAnsi="Arial" w:cs="Arial"/>
          <w:szCs w:val="24"/>
        </w:rPr>
        <w:t>обавезује</w:t>
      </w:r>
      <w:r w:rsidR="00F95EB9" w:rsidRPr="00CE1F6D">
        <w:rPr>
          <w:rFonts w:ascii="Arial" w:hAnsi="Arial" w:cs="Arial"/>
          <w:szCs w:val="24"/>
        </w:rPr>
        <w:t xml:space="preserve"> </w:t>
      </w:r>
      <w:r>
        <w:rPr>
          <w:rFonts w:ascii="Arial" w:hAnsi="Arial" w:cs="Arial"/>
          <w:szCs w:val="24"/>
        </w:rPr>
        <w:t>да</w:t>
      </w:r>
      <w:r w:rsidR="00F95EB9" w:rsidRPr="00CE1F6D">
        <w:rPr>
          <w:rFonts w:ascii="Arial" w:hAnsi="Arial" w:cs="Arial"/>
          <w:szCs w:val="24"/>
        </w:rPr>
        <w:t xml:space="preserve"> </w:t>
      </w:r>
      <w:r>
        <w:rPr>
          <w:rFonts w:ascii="Arial" w:hAnsi="Arial" w:cs="Arial"/>
          <w:szCs w:val="24"/>
        </w:rPr>
        <w:t>Извршиоцу</w:t>
      </w:r>
      <w:r w:rsidR="00F95EB9" w:rsidRPr="00CE1F6D">
        <w:rPr>
          <w:rFonts w:ascii="Arial" w:hAnsi="Arial" w:cs="Arial"/>
          <w:szCs w:val="24"/>
        </w:rPr>
        <w:t xml:space="preserve"> </w:t>
      </w:r>
      <w:r>
        <w:rPr>
          <w:rFonts w:ascii="Arial" w:hAnsi="Arial" w:cs="Arial"/>
          <w:szCs w:val="24"/>
        </w:rPr>
        <w:t>услуга</w:t>
      </w:r>
      <w:r w:rsidR="00F95EB9" w:rsidRPr="00CE1F6D">
        <w:rPr>
          <w:rFonts w:ascii="Arial" w:hAnsi="Arial" w:cs="Arial"/>
          <w:szCs w:val="24"/>
        </w:rPr>
        <w:t xml:space="preserve"> </w:t>
      </w:r>
      <w:r>
        <w:rPr>
          <w:rFonts w:ascii="Arial" w:hAnsi="Arial" w:cs="Arial"/>
          <w:szCs w:val="24"/>
        </w:rPr>
        <w:t>плати</w:t>
      </w:r>
      <w:r w:rsidR="00F95EB9" w:rsidRPr="00CE1F6D">
        <w:rPr>
          <w:rFonts w:ascii="Arial" w:hAnsi="Arial" w:cs="Arial"/>
          <w:szCs w:val="24"/>
        </w:rPr>
        <w:t xml:space="preserve"> </w:t>
      </w:r>
      <w:r>
        <w:rPr>
          <w:rFonts w:ascii="Arial" w:hAnsi="Arial" w:cs="Arial"/>
          <w:szCs w:val="24"/>
        </w:rPr>
        <w:t>извршене</w:t>
      </w:r>
      <w:r w:rsidR="00F95EB9" w:rsidRPr="00CE1F6D">
        <w:rPr>
          <w:rFonts w:ascii="Arial" w:hAnsi="Arial" w:cs="Arial"/>
          <w:szCs w:val="24"/>
        </w:rPr>
        <w:t xml:space="preserve"> </w:t>
      </w:r>
      <w:r>
        <w:rPr>
          <w:rFonts w:ascii="Arial" w:hAnsi="Arial" w:cs="Arial"/>
          <w:szCs w:val="24"/>
        </w:rPr>
        <w:t>услуге</w:t>
      </w:r>
      <w:r w:rsidR="00F95EB9" w:rsidRPr="00CE1F6D">
        <w:rPr>
          <w:rFonts w:ascii="Arial" w:hAnsi="Arial" w:cs="Arial"/>
          <w:szCs w:val="24"/>
        </w:rPr>
        <w:t xml:space="preserve"> </w:t>
      </w:r>
      <w:r>
        <w:rPr>
          <w:rFonts w:ascii="Arial" w:hAnsi="Arial" w:cs="Arial"/>
          <w:szCs w:val="24"/>
          <w:lang w:val="sr-Latn-RS"/>
        </w:rPr>
        <w:t>у</w:t>
      </w:r>
      <w:r w:rsidR="006C595A">
        <w:rPr>
          <w:rFonts w:ascii="Arial" w:hAnsi="Arial" w:cs="Arial"/>
          <w:szCs w:val="24"/>
          <w:lang w:val="sr-Latn-RS"/>
        </w:rPr>
        <w:t xml:space="preserve"> </w:t>
      </w:r>
      <w:r>
        <w:rPr>
          <w:rFonts w:ascii="Arial" w:hAnsi="Arial" w:cs="Arial"/>
          <w:szCs w:val="24"/>
          <w:lang w:val="sr-Latn-RS"/>
        </w:rPr>
        <w:t>динарима</w:t>
      </w:r>
      <w:r w:rsidR="00F95EB9" w:rsidRPr="00CE1F6D">
        <w:rPr>
          <w:rFonts w:ascii="Arial" w:hAnsi="Arial" w:cs="Arial"/>
          <w:szCs w:val="24"/>
        </w:rPr>
        <w:t xml:space="preserve">, </w:t>
      </w:r>
      <w:r w:rsidR="00F95EB9" w:rsidRPr="00CE1F6D">
        <w:rPr>
          <w:rFonts w:ascii="Arial" w:hAnsi="Arial" w:cs="Arial"/>
          <w:color w:val="8496B0" w:themeColor="text2" w:themeTint="99"/>
          <w:szCs w:val="24"/>
        </w:rPr>
        <w:t>[</w:t>
      </w:r>
      <w:r>
        <w:rPr>
          <w:rFonts w:ascii="Arial" w:hAnsi="Arial" w:cs="Arial"/>
          <w:i/>
          <w:color w:val="8496B0" w:themeColor="text2" w:themeTint="99"/>
          <w:sz w:val="20"/>
        </w:rPr>
        <w:t>напомена</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коначан</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текст</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у</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Уговору</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зависи</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од</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тога</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да</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ли</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је</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Извршилац</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домаћи</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или</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страни</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од</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статуса</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чланова</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групе</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понуђача</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као</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и</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од</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начина</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на</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који</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је</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уређено</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плаћање</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Споразумом</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о</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заједничком</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извршењу</w:t>
      </w:r>
      <w:r w:rsidR="00F95EB9" w:rsidRPr="00CE1F6D">
        <w:rPr>
          <w:rFonts w:ascii="Arial" w:hAnsi="Arial" w:cs="Arial"/>
          <w:i/>
          <w:color w:val="8496B0" w:themeColor="text2" w:themeTint="99"/>
          <w:sz w:val="20"/>
        </w:rPr>
        <w:t xml:space="preserve"> </w:t>
      </w:r>
      <w:r>
        <w:rPr>
          <w:rFonts w:ascii="Arial" w:hAnsi="Arial" w:cs="Arial"/>
          <w:i/>
          <w:color w:val="8496B0" w:themeColor="text2" w:themeTint="99"/>
          <w:sz w:val="20"/>
        </w:rPr>
        <w:t>услуга</w:t>
      </w:r>
      <w:r w:rsidR="00F95EB9" w:rsidRPr="00CE1F6D">
        <w:rPr>
          <w:rFonts w:ascii="Arial" w:hAnsi="Arial" w:cs="Arial"/>
          <w:i/>
          <w:color w:val="8496B0" w:themeColor="text2" w:themeTint="99"/>
          <w:sz w:val="20"/>
        </w:rPr>
        <w:t>]</w:t>
      </w:r>
      <w:r w:rsidR="00F95EB9" w:rsidRPr="00CE1F6D">
        <w:rPr>
          <w:rFonts w:ascii="Arial" w:hAnsi="Arial" w:cs="Arial"/>
          <w:i/>
          <w:sz w:val="20"/>
        </w:rPr>
        <w:t xml:space="preserve"> </w:t>
      </w:r>
      <w:r>
        <w:rPr>
          <w:rFonts w:ascii="Arial" w:hAnsi="Arial" w:cs="Arial"/>
          <w:szCs w:val="24"/>
        </w:rPr>
        <w:t>у</w:t>
      </w:r>
      <w:r w:rsidR="00F95EB9" w:rsidRPr="00CE1F6D">
        <w:rPr>
          <w:rFonts w:ascii="Arial" w:hAnsi="Arial" w:cs="Arial"/>
          <w:szCs w:val="24"/>
        </w:rPr>
        <w:t xml:space="preserve"> </w:t>
      </w:r>
      <w:r>
        <w:rPr>
          <w:rFonts w:ascii="Arial" w:hAnsi="Arial" w:cs="Arial"/>
          <w:szCs w:val="24"/>
        </w:rPr>
        <w:t>року</w:t>
      </w:r>
      <w:r w:rsidR="00F95EB9" w:rsidRPr="00CE1F6D">
        <w:rPr>
          <w:rFonts w:ascii="Arial" w:hAnsi="Arial" w:cs="Arial"/>
          <w:szCs w:val="24"/>
        </w:rPr>
        <w:t xml:space="preserve"> </w:t>
      </w:r>
      <w:r>
        <w:rPr>
          <w:rFonts w:ascii="Arial" w:hAnsi="Arial" w:cs="Arial"/>
          <w:szCs w:val="24"/>
        </w:rPr>
        <w:t>до</w:t>
      </w:r>
      <w:r w:rsidR="00F95EB9" w:rsidRPr="00CE1F6D">
        <w:rPr>
          <w:rFonts w:ascii="Arial" w:hAnsi="Arial" w:cs="Arial"/>
          <w:szCs w:val="24"/>
        </w:rPr>
        <w:t xml:space="preserve"> 45 </w:t>
      </w:r>
      <w:r>
        <w:rPr>
          <w:rFonts w:ascii="Arial" w:hAnsi="Arial" w:cs="Arial"/>
          <w:szCs w:val="24"/>
        </w:rPr>
        <w:t>дана</w:t>
      </w:r>
      <w:r w:rsidR="00F95EB9" w:rsidRPr="00CE1F6D">
        <w:rPr>
          <w:rFonts w:ascii="Arial" w:hAnsi="Arial" w:cs="Arial"/>
          <w:szCs w:val="24"/>
        </w:rPr>
        <w:t xml:space="preserve"> </w:t>
      </w:r>
      <w:r>
        <w:rPr>
          <w:rFonts w:ascii="Arial" w:hAnsi="Arial" w:cs="Arial"/>
          <w:szCs w:val="24"/>
        </w:rPr>
        <w:t>од</w:t>
      </w:r>
      <w:r w:rsidR="00F95EB9" w:rsidRPr="00CE1F6D">
        <w:rPr>
          <w:rFonts w:ascii="Arial" w:hAnsi="Arial" w:cs="Arial"/>
          <w:szCs w:val="24"/>
        </w:rPr>
        <w:t xml:space="preserve"> </w:t>
      </w:r>
      <w:r>
        <w:rPr>
          <w:rFonts w:ascii="Arial" w:hAnsi="Arial" w:cs="Arial"/>
          <w:szCs w:val="24"/>
        </w:rPr>
        <w:t>дана</w:t>
      </w:r>
      <w:r w:rsidR="00F95EB9" w:rsidRPr="00CE1F6D">
        <w:rPr>
          <w:rFonts w:ascii="Arial" w:hAnsi="Arial" w:cs="Arial"/>
          <w:szCs w:val="24"/>
        </w:rPr>
        <w:t xml:space="preserve"> </w:t>
      </w:r>
      <w:r>
        <w:rPr>
          <w:rFonts w:ascii="Arial" w:hAnsi="Arial" w:cs="Arial"/>
          <w:szCs w:val="24"/>
        </w:rPr>
        <w:t>пријема</w:t>
      </w:r>
      <w:r w:rsidR="00F95EB9" w:rsidRPr="00CE1F6D">
        <w:rPr>
          <w:rFonts w:ascii="Arial" w:hAnsi="Arial" w:cs="Arial"/>
          <w:szCs w:val="24"/>
        </w:rPr>
        <w:t xml:space="preserve"> </w:t>
      </w:r>
      <w:r>
        <w:rPr>
          <w:rFonts w:ascii="Arial" w:hAnsi="Arial" w:cs="Arial"/>
          <w:szCs w:val="24"/>
        </w:rPr>
        <w:t>исправне</w:t>
      </w:r>
      <w:r w:rsidR="00F95EB9" w:rsidRPr="00CE1F6D">
        <w:rPr>
          <w:rFonts w:ascii="Arial" w:hAnsi="Arial" w:cs="Arial"/>
          <w:szCs w:val="24"/>
        </w:rPr>
        <w:t xml:space="preserve"> </w:t>
      </w:r>
      <w:r>
        <w:rPr>
          <w:rFonts w:ascii="Arial" w:hAnsi="Arial" w:cs="Arial"/>
          <w:szCs w:val="24"/>
        </w:rPr>
        <w:t>фактуре</w:t>
      </w:r>
      <w:r w:rsidR="00F95EB9" w:rsidRPr="00CE1F6D">
        <w:rPr>
          <w:rFonts w:ascii="Arial" w:hAnsi="Arial" w:cs="Arial"/>
          <w:szCs w:val="24"/>
        </w:rPr>
        <w:t xml:space="preserve"> </w:t>
      </w:r>
      <w:r>
        <w:rPr>
          <w:rFonts w:ascii="Arial" w:hAnsi="Arial" w:cs="Arial"/>
          <w:szCs w:val="24"/>
        </w:rPr>
        <w:t>за</w:t>
      </w:r>
      <w:r w:rsidR="006C595A">
        <w:rPr>
          <w:rFonts w:ascii="Arial" w:hAnsi="Arial" w:cs="Arial"/>
          <w:szCs w:val="24"/>
          <w:lang w:val="sr-Latn-RS"/>
        </w:rPr>
        <w:t xml:space="preserve"> </w:t>
      </w:r>
      <w:r>
        <w:rPr>
          <w:rFonts w:ascii="Arial" w:hAnsi="Arial" w:cs="Arial"/>
          <w:szCs w:val="24"/>
          <w:lang w:val="sr-Latn-RS"/>
        </w:rPr>
        <w:t>сваки</w:t>
      </w:r>
      <w:r w:rsidR="006C595A">
        <w:rPr>
          <w:rFonts w:ascii="Arial" w:hAnsi="Arial" w:cs="Arial"/>
          <w:szCs w:val="24"/>
          <w:lang w:val="sr-Latn-RS"/>
        </w:rPr>
        <w:t xml:space="preserve"> </w:t>
      </w:r>
      <w:r w:rsidR="00F95EB9" w:rsidRPr="00CE1F6D">
        <w:rPr>
          <w:rFonts w:ascii="Arial" w:hAnsi="Arial" w:cs="Arial"/>
          <w:szCs w:val="24"/>
        </w:rPr>
        <w:t xml:space="preserve"> </w:t>
      </w:r>
      <w:r>
        <w:rPr>
          <w:rFonts w:ascii="Arial" w:hAnsi="Arial" w:cs="Arial"/>
          <w:szCs w:val="24"/>
        </w:rPr>
        <w:t>прихваћени</w:t>
      </w:r>
      <w:r w:rsidR="00F95EB9" w:rsidRPr="00CE1F6D">
        <w:rPr>
          <w:rFonts w:ascii="Arial" w:hAnsi="Arial" w:cs="Arial"/>
          <w:szCs w:val="24"/>
        </w:rPr>
        <w:t xml:space="preserve"> </w:t>
      </w:r>
      <w:r>
        <w:rPr>
          <w:rFonts w:ascii="Arial" w:hAnsi="Arial" w:cs="Arial"/>
          <w:szCs w:val="24"/>
        </w:rPr>
        <w:t>и</w:t>
      </w:r>
      <w:r w:rsidR="00F95EB9" w:rsidRPr="00CE1F6D">
        <w:rPr>
          <w:rFonts w:ascii="Arial" w:hAnsi="Arial" w:cs="Arial"/>
          <w:szCs w:val="24"/>
        </w:rPr>
        <w:t xml:space="preserve"> </w:t>
      </w:r>
      <w:r>
        <w:rPr>
          <w:rFonts w:ascii="Arial" w:hAnsi="Arial" w:cs="Arial"/>
          <w:szCs w:val="24"/>
        </w:rPr>
        <w:t>оверени</w:t>
      </w:r>
      <w:r w:rsidR="00F95EB9" w:rsidRPr="00CE1F6D">
        <w:rPr>
          <w:rFonts w:ascii="Arial" w:hAnsi="Arial" w:cs="Arial"/>
          <w:szCs w:val="24"/>
        </w:rPr>
        <w:t xml:space="preserve"> </w:t>
      </w:r>
      <w:r>
        <w:rPr>
          <w:rFonts w:ascii="Arial" w:hAnsi="Arial" w:cs="Arial"/>
          <w:szCs w:val="24"/>
        </w:rPr>
        <w:t>Коначни</w:t>
      </w:r>
      <w:r w:rsidR="00F95EB9" w:rsidRPr="00CE1F6D">
        <w:rPr>
          <w:rFonts w:ascii="Arial" w:hAnsi="Arial" w:cs="Arial"/>
          <w:szCs w:val="24"/>
        </w:rPr>
        <w:t xml:space="preserve"> </w:t>
      </w:r>
      <w:r>
        <w:rPr>
          <w:rFonts w:ascii="Arial" w:hAnsi="Arial" w:cs="Arial"/>
          <w:szCs w:val="24"/>
        </w:rPr>
        <w:t>извештај</w:t>
      </w:r>
      <w:r w:rsidR="00F95EB9" w:rsidRPr="00CE1F6D">
        <w:rPr>
          <w:rFonts w:ascii="Arial" w:hAnsi="Arial" w:cs="Arial"/>
          <w:szCs w:val="24"/>
        </w:rPr>
        <w:t>.</w:t>
      </w:r>
    </w:p>
    <w:p w14:paraId="369FAE15" w14:textId="77777777" w:rsidR="00F95EB9" w:rsidRPr="00B04794" w:rsidRDefault="00F95EB9" w:rsidP="00F95EB9">
      <w:pPr>
        <w:jc w:val="both"/>
        <w:rPr>
          <w:rFonts w:ascii="Arial" w:hAnsi="Arial" w:cs="Arial"/>
          <w:szCs w:val="24"/>
          <w:highlight w:val="yellow"/>
        </w:rPr>
      </w:pPr>
    </w:p>
    <w:p w14:paraId="26E62C2E" w14:textId="1A8B727B" w:rsidR="00F95EB9" w:rsidRPr="006C6612" w:rsidRDefault="00922A6B" w:rsidP="00F95EB9">
      <w:pPr>
        <w:jc w:val="center"/>
        <w:rPr>
          <w:rFonts w:ascii="Arial" w:hAnsi="Arial"/>
          <w:b/>
          <w:smallCaps/>
        </w:rPr>
      </w:pPr>
      <w:r>
        <w:rPr>
          <w:rFonts w:ascii="Arial" w:hAnsi="Arial"/>
          <w:b/>
          <w:smallCaps/>
        </w:rPr>
        <w:t>Члан</w:t>
      </w:r>
      <w:r w:rsidR="00F95EB9" w:rsidRPr="006C6612">
        <w:rPr>
          <w:rFonts w:ascii="Arial" w:hAnsi="Arial"/>
          <w:b/>
          <w:smallCaps/>
        </w:rPr>
        <w:t xml:space="preserve"> </w:t>
      </w:r>
      <w:r w:rsidR="00CE1F6D" w:rsidRPr="006C6612">
        <w:rPr>
          <w:rFonts w:ascii="Arial" w:hAnsi="Arial"/>
          <w:b/>
          <w:smallCaps/>
          <w:lang w:val="sr-Latn-RS"/>
        </w:rPr>
        <w:t>7</w:t>
      </w:r>
      <w:r w:rsidR="00F95EB9" w:rsidRPr="006C6612">
        <w:rPr>
          <w:rFonts w:ascii="Arial" w:hAnsi="Arial"/>
          <w:b/>
          <w:smallCaps/>
        </w:rPr>
        <w:t>.</w:t>
      </w:r>
    </w:p>
    <w:p w14:paraId="67399E4D" w14:textId="25E70EA3" w:rsidR="00F95EB9" w:rsidRPr="00CE1F6D" w:rsidRDefault="00922A6B" w:rsidP="00F95EB9">
      <w:pPr>
        <w:jc w:val="both"/>
        <w:rPr>
          <w:rFonts w:ascii="Arial" w:hAnsi="Arial"/>
        </w:rPr>
      </w:pPr>
      <w:r>
        <w:rPr>
          <w:rFonts w:ascii="Arial" w:hAnsi="Arial"/>
        </w:rPr>
        <w:t>Наручилац</w:t>
      </w:r>
      <w:r w:rsidR="00F95EB9" w:rsidRPr="00CE1F6D">
        <w:rPr>
          <w:rFonts w:ascii="Arial" w:hAnsi="Arial"/>
        </w:rPr>
        <w:t xml:space="preserve"> </w:t>
      </w:r>
      <w:r>
        <w:rPr>
          <w:rFonts w:ascii="Arial" w:hAnsi="Arial"/>
        </w:rPr>
        <w:t>се</w:t>
      </w:r>
      <w:r w:rsidR="00F95EB9" w:rsidRPr="00CE1F6D">
        <w:rPr>
          <w:rFonts w:ascii="Arial" w:hAnsi="Arial"/>
        </w:rPr>
        <w:t xml:space="preserve"> </w:t>
      </w:r>
      <w:r>
        <w:rPr>
          <w:rFonts w:ascii="Arial" w:hAnsi="Arial"/>
        </w:rPr>
        <w:t>обавезује</w:t>
      </w:r>
      <w:r w:rsidR="00F95EB9" w:rsidRPr="00CE1F6D">
        <w:rPr>
          <w:rFonts w:ascii="Arial" w:hAnsi="Arial"/>
        </w:rPr>
        <w:t xml:space="preserve"> </w:t>
      </w:r>
      <w:r>
        <w:rPr>
          <w:rFonts w:ascii="Arial" w:hAnsi="Arial"/>
        </w:rPr>
        <w:t>да</w:t>
      </w:r>
      <w:r w:rsidR="00F95EB9" w:rsidRPr="00CE1F6D">
        <w:rPr>
          <w:rFonts w:ascii="Arial" w:hAnsi="Arial"/>
        </w:rPr>
        <w:t xml:space="preserve"> </w:t>
      </w:r>
      <w:r>
        <w:rPr>
          <w:rFonts w:ascii="Arial" w:hAnsi="Arial"/>
        </w:rPr>
        <w:t>Извршиоцу</w:t>
      </w:r>
      <w:r w:rsidR="00F95EB9" w:rsidRPr="00CE1F6D">
        <w:rPr>
          <w:rFonts w:ascii="Arial" w:hAnsi="Arial"/>
        </w:rPr>
        <w:t xml:space="preserve"> </w:t>
      </w:r>
      <w:r>
        <w:rPr>
          <w:rFonts w:ascii="Arial" w:hAnsi="Arial"/>
        </w:rPr>
        <w:t>врши</w:t>
      </w:r>
      <w:r w:rsidR="00F95EB9" w:rsidRPr="00CE1F6D">
        <w:rPr>
          <w:rFonts w:ascii="Arial" w:hAnsi="Arial"/>
        </w:rPr>
        <w:t xml:space="preserve"> </w:t>
      </w:r>
      <w:r>
        <w:rPr>
          <w:rFonts w:ascii="Arial" w:hAnsi="Arial"/>
        </w:rPr>
        <w:t>исплату</w:t>
      </w:r>
      <w:r w:rsidR="00F95EB9" w:rsidRPr="00CE1F6D">
        <w:rPr>
          <w:rFonts w:ascii="Arial" w:hAnsi="Arial"/>
        </w:rPr>
        <w:t xml:space="preserve"> </w:t>
      </w:r>
      <w:r>
        <w:rPr>
          <w:rFonts w:ascii="Arial" w:hAnsi="Arial"/>
        </w:rPr>
        <w:t>цене</w:t>
      </w:r>
      <w:r w:rsidR="00F95EB9" w:rsidRPr="00CE1F6D">
        <w:rPr>
          <w:rFonts w:ascii="Arial" w:hAnsi="Arial"/>
        </w:rPr>
        <w:t xml:space="preserve"> </w:t>
      </w:r>
      <w:r>
        <w:rPr>
          <w:rFonts w:ascii="Arial" w:hAnsi="Arial"/>
        </w:rPr>
        <w:t>консултантских</w:t>
      </w:r>
      <w:r w:rsidR="00F95EB9" w:rsidRPr="00CE1F6D">
        <w:rPr>
          <w:rFonts w:ascii="Arial" w:hAnsi="Arial"/>
        </w:rPr>
        <w:t xml:space="preserve"> </w:t>
      </w:r>
      <w:r>
        <w:rPr>
          <w:rFonts w:ascii="Arial" w:hAnsi="Arial"/>
        </w:rPr>
        <w:t>услуга</w:t>
      </w:r>
      <w:r w:rsidR="00F95EB9" w:rsidRPr="00CE1F6D">
        <w:rPr>
          <w:rFonts w:ascii="Arial" w:hAnsi="Arial"/>
        </w:rPr>
        <w:t xml:space="preserve"> </w:t>
      </w:r>
      <w:r>
        <w:rPr>
          <w:rFonts w:ascii="Arial" w:hAnsi="Arial"/>
          <w:color w:val="000000"/>
        </w:rPr>
        <w:t>у</w:t>
      </w:r>
      <w:r w:rsidR="00F95EB9" w:rsidRPr="00CE1F6D">
        <w:rPr>
          <w:rFonts w:ascii="Arial" w:hAnsi="Arial"/>
          <w:color w:val="000000"/>
        </w:rPr>
        <w:t xml:space="preserve"> </w:t>
      </w:r>
      <w:r>
        <w:rPr>
          <w:rFonts w:ascii="Arial" w:hAnsi="Arial"/>
          <w:color w:val="000000"/>
        </w:rPr>
        <w:t>складу</w:t>
      </w:r>
      <w:r w:rsidR="00F95EB9" w:rsidRPr="00CE1F6D">
        <w:rPr>
          <w:rFonts w:ascii="Arial" w:hAnsi="Arial"/>
          <w:color w:val="000000"/>
        </w:rPr>
        <w:t xml:space="preserve"> </w:t>
      </w:r>
      <w:r>
        <w:rPr>
          <w:rFonts w:ascii="Arial" w:hAnsi="Arial"/>
          <w:color w:val="000000"/>
        </w:rPr>
        <w:t>са</w:t>
      </w:r>
      <w:r w:rsidR="00F95EB9" w:rsidRPr="00CE1F6D">
        <w:rPr>
          <w:rFonts w:ascii="Arial" w:hAnsi="Arial"/>
          <w:color w:val="000000"/>
        </w:rPr>
        <w:t xml:space="preserve"> </w:t>
      </w:r>
      <w:r>
        <w:rPr>
          <w:rFonts w:ascii="Arial" w:hAnsi="Arial"/>
          <w:color w:val="000000"/>
        </w:rPr>
        <w:t>извршеним</w:t>
      </w:r>
      <w:r w:rsidR="00F95EB9" w:rsidRPr="00CE1F6D">
        <w:rPr>
          <w:rFonts w:ascii="Arial" w:hAnsi="Arial"/>
          <w:color w:val="000000"/>
        </w:rPr>
        <w:t xml:space="preserve"> </w:t>
      </w:r>
      <w:r>
        <w:rPr>
          <w:rFonts w:ascii="Arial" w:hAnsi="Arial"/>
          <w:color w:val="000000"/>
        </w:rPr>
        <w:t>активностима</w:t>
      </w:r>
      <w:r w:rsidR="00F95EB9" w:rsidRPr="00CE1F6D">
        <w:rPr>
          <w:rFonts w:ascii="Arial" w:hAnsi="Arial"/>
          <w:color w:val="000000"/>
        </w:rPr>
        <w:t xml:space="preserve"> </w:t>
      </w:r>
      <w:r>
        <w:rPr>
          <w:rFonts w:ascii="Arial" w:hAnsi="Arial"/>
          <w:color w:val="000000"/>
        </w:rPr>
        <w:t>из</w:t>
      </w:r>
      <w:r w:rsidR="00F95EB9" w:rsidRPr="00CE1F6D">
        <w:rPr>
          <w:rFonts w:ascii="Arial" w:hAnsi="Arial"/>
          <w:color w:val="000000"/>
        </w:rPr>
        <w:t xml:space="preserve"> </w:t>
      </w:r>
      <w:r>
        <w:rPr>
          <w:rFonts w:ascii="Arial" w:hAnsi="Arial"/>
          <w:color w:val="000000"/>
        </w:rPr>
        <w:t>Прилога</w:t>
      </w:r>
      <w:r w:rsidR="00F95EB9" w:rsidRPr="00CE1F6D">
        <w:rPr>
          <w:rFonts w:ascii="Arial" w:hAnsi="Arial"/>
          <w:color w:val="000000"/>
        </w:rPr>
        <w:t xml:space="preserve"> 2. </w:t>
      </w:r>
      <w:r>
        <w:rPr>
          <w:rFonts w:ascii="Arial" w:hAnsi="Arial"/>
          <w:color w:val="000000"/>
        </w:rPr>
        <w:t>и</w:t>
      </w:r>
      <w:r w:rsidR="00F95EB9" w:rsidRPr="00CE1F6D">
        <w:rPr>
          <w:rFonts w:ascii="Arial" w:hAnsi="Arial"/>
          <w:color w:val="000000"/>
        </w:rPr>
        <w:t xml:space="preserve"> 3. </w:t>
      </w:r>
      <w:r>
        <w:rPr>
          <w:rFonts w:ascii="Arial" w:hAnsi="Arial"/>
          <w:color w:val="000000"/>
        </w:rPr>
        <w:t>овог</w:t>
      </w:r>
      <w:r w:rsidR="00F95EB9" w:rsidRPr="00CE1F6D">
        <w:rPr>
          <w:rFonts w:ascii="Arial" w:hAnsi="Arial"/>
          <w:color w:val="000000"/>
        </w:rPr>
        <w:t xml:space="preserve"> </w:t>
      </w:r>
      <w:r>
        <w:rPr>
          <w:rFonts w:ascii="Arial" w:hAnsi="Arial"/>
          <w:color w:val="000000"/>
        </w:rPr>
        <w:t>уговора</w:t>
      </w:r>
      <w:r w:rsidR="00F95EB9" w:rsidRPr="00CE1F6D">
        <w:rPr>
          <w:rFonts w:ascii="Arial" w:hAnsi="Arial"/>
        </w:rPr>
        <w:t xml:space="preserve">, </w:t>
      </w:r>
      <w:r>
        <w:rPr>
          <w:rFonts w:ascii="Arial" w:hAnsi="Arial"/>
        </w:rPr>
        <w:t>у</w:t>
      </w:r>
      <w:r w:rsidR="00F95EB9" w:rsidRPr="00CE1F6D">
        <w:rPr>
          <w:rFonts w:ascii="Arial" w:hAnsi="Arial"/>
        </w:rPr>
        <w:t xml:space="preserve"> </w:t>
      </w:r>
      <w:r>
        <w:rPr>
          <w:rFonts w:ascii="Arial" w:hAnsi="Arial"/>
        </w:rPr>
        <w:t>року</w:t>
      </w:r>
      <w:r w:rsidR="00F95EB9" w:rsidRPr="00CE1F6D">
        <w:rPr>
          <w:rFonts w:ascii="Arial" w:hAnsi="Arial"/>
        </w:rPr>
        <w:t xml:space="preserve"> </w:t>
      </w:r>
      <w:r>
        <w:rPr>
          <w:rFonts w:ascii="Arial" w:hAnsi="Arial"/>
        </w:rPr>
        <w:t>утврђеном</w:t>
      </w:r>
      <w:r w:rsidR="00F95EB9" w:rsidRPr="00CE1F6D">
        <w:rPr>
          <w:rFonts w:ascii="Arial" w:hAnsi="Arial"/>
        </w:rPr>
        <w:t xml:space="preserve"> </w:t>
      </w:r>
      <w:r>
        <w:rPr>
          <w:rFonts w:ascii="Arial" w:hAnsi="Arial"/>
        </w:rPr>
        <w:t>у</w:t>
      </w:r>
      <w:r w:rsidR="00F95EB9" w:rsidRPr="00CE1F6D">
        <w:rPr>
          <w:rFonts w:ascii="Arial" w:hAnsi="Arial"/>
        </w:rPr>
        <w:t xml:space="preserve"> </w:t>
      </w:r>
      <w:r>
        <w:rPr>
          <w:rFonts w:ascii="Arial" w:hAnsi="Arial"/>
        </w:rPr>
        <w:t>члану</w:t>
      </w:r>
      <w:r w:rsidR="00F95EB9" w:rsidRPr="00CE1F6D">
        <w:rPr>
          <w:rFonts w:ascii="Arial" w:hAnsi="Arial"/>
        </w:rPr>
        <w:t xml:space="preserve"> </w:t>
      </w:r>
      <w:r w:rsidR="00CE1F6D" w:rsidRPr="00CE1F6D">
        <w:rPr>
          <w:rFonts w:ascii="Arial" w:hAnsi="Arial"/>
          <w:lang w:val="sr-Latn-RS"/>
        </w:rPr>
        <w:t>5</w:t>
      </w:r>
      <w:r w:rsidR="00F95EB9" w:rsidRPr="00CE1F6D">
        <w:rPr>
          <w:rFonts w:ascii="Arial" w:hAnsi="Arial"/>
        </w:rPr>
        <w:t xml:space="preserve">. </w:t>
      </w:r>
      <w:r>
        <w:rPr>
          <w:rFonts w:ascii="Arial" w:hAnsi="Arial"/>
        </w:rPr>
        <w:t>овог</w:t>
      </w:r>
      <w:r w:rsidR="00F95EB9" w:rsidRPr="00CE1F6D">
        <w:rPr>
          <w:rFonts w:ascii="Arial" w:hAnsi="Arial"/>
        </w:rPr>
        <w:t xml:space="preserve"> </w:t>
      </w:r>
      <w:r>
        <w:rPr>
          <w:rFonts w:ascii="Arial" w:hAnsi="Arial"/>
        </w:rPr>
        <w:t>уговора</w:t>
      </w:r>
      <w:r w:rsidR="00F95EB9" w:rsidRPr="00CE1F6D">
        <w:rPr>
          <w:rFonts w:ascii="Arial" w:hAnsi="Arial"/>
        </w:rPr>
        <w:t xml:space="preserve">. </w:t>
      </w:r>
    </w:p>
    <w:p w14:paraId="287AD5A7" w14:textId="77777777" w:rsidR="00F95EB9" w:rsidRPr="00CE1F6D" w:rsidRDefault="00F95EB9" w:rsidP="00F95EB9">
      <w:pPr>
        <w:jc w:val="both"/>
        <w:rPr>
          <w:rFonts w:ascii="Arial" w:hAnsi="Arial"/>
          <w:color w:val="000000"/>
        </w:rPr>
      </w:pPr>
    </w:p>
    <w:p w14:paraId="0B632DCE" w14:textId="737127D3" w:rsidR="00F95EB9" w:rsidRPr="00CE1F6D" w:rsidRDefault="00922A6B" w:rsidP="00F95EB9">
      <w:pPr>
        <w:widowControl w:val="0"/>
        <w:tabs>
          <w:tab w:val="left" w:pos="0"/>
          <w:tab w:val="left" w:pos="360"/>
        </w:tabs>
        <w:autoSpaceDE w:val="0"/>
        <w:autoSpaceDN w:val="0"/>
        <w:adjustRightInd w:val="0"/>
        <w:jc w:val="both"/>
        <w:rPr>
          <w:rFonts w:ascii="Arial" w:hAnsi="Arial"/>
        </w:rPr>
      </w:pPr>
      <w:r>
        <w:rPr>
          <w:rFonts w:ascii="Arial" w:hAnsi="Arial"/>
        </w:rPr>
        <w:t>Све</w:t>
      </w:r>
      <w:r w:rsidR="00F95EB9" w:rsidRPr="00CE1F6D">
        <w:rPr>
          <w:rFonts w:ascii="Arial" w:hAnsi="Arial"/>
        </w:rPr>
        <w:t xml:space="preserve"> </w:t>
      </w:r>
      <w:r>
        <w:rPr>
          <w:rFonts w:ascii="Arial" w:hAnsi="Arial"/>
        </w:rPr>
        <w:t>исплате</w:t>
      </w:r>
      <w:r w:rsidR="00F95EB9" w:rsidRPr="00CE1F6D">
        <w:rPr>
          <w:rFonts w:ascii="Arial" w:hAnsi="Arial"/>
        </w:rPr>
        <w:t xml:space="preserve"> </w:t>
      </w:r>
      <w:r>
        <w:rPr>
          <w:rFonts w:ascii="Arial" w:hAnsi="Arial"/>
        </w:rPr>
        <w:t>по</w:t>
      </w:r>
      <w:r w:rsidR="00F95EB9" w:rsidRPr="00CE1F6D">
        <w:rPr>
          <w:rFonts w:ascii="Arial" w:hAnsi="Arial"/>
        </w:rPr>
        <w:t xml:space="preserve"> </w:t>
      </w:r>
      <w:r>
        <w:rPr>
          <w:rFonts w:ascii="Arial" w:hAnsi="Arial"/>
        </w:rPr>
        <w:t>основу</w:t>
      </w:r>
      <w:r w:rsidR="00F95EB9" w:rsidRPr="00CE1F6D">
        <w:rPr>
          <w:rFonts w:ascii="Arial" w:hAnsi="Arial"/>
        </w:rPr>
        <w:t xml:space="preserve"> </w:t>
      </w:r>
      <w:r>
        <w:rPr>
          <w:rFonts w:ascii="Arial" w:hAnsi="Arial"/>
        </w:rPr>
        <w:t>овог</w:t>
      </w:r>
      <w:r w:rsidR="00F95EB9" w:rsidRPr="00CE1F6D">
        <w:rPr>
          <w:rFonts w:ascii="Arial" w:hAnsi="Arial"/>
        </w:rPr>
        <w:t xml:space="preserve"> </w:t>
      </w:r>
      <w:r>
        <w:rPr>
          <w:rFonts w:ascii="Arial" w:hAnsi="Arial"/>
        </w:rPr>
        <w:t>уговора</w:t>
      </w:r>
      <w:r w:rsidR="00F95EB9" w:rsidRPr="00CE1F6D">
        <w:rPr>
          <w:rFonts w:ascii="Arial" w:hAnsi="Arial"/>
        </w:rPr>
        <w:t xml:space="preserve"> </w:t>
      </w:r>
      <w:r>
        <w:rPr>
          <w:rFonts w:ascii="Arial" w:hAnsi="Arial"/>
        </w:rPr>
        <w:t>биће</w:t>
      </w:r>
      <w:r w:rsidR="00F95EB9" w:rsidRPr="00CE1F6D">
        <w:rPr>
          <w:rFonts w:ascii="Arial" w:hAnsi="Arial"/>
        </w:rPr>
        <w:t xml:space="preserve"> </w:t>
      </w:r>
      <w:r>
        <w:rPr>
          <w:rFonts w:ascii="Arial" w:hAnsi="Arial"/>
        </w:rPr>
        <w:t>извршене</w:t>
      </w:r>
      <w:r w:rsidR="00F95EB9" w:rsidRPr="00CE1F6D">
        <w:rPr>
          <w:rFonts w:ascii="Arial" w:hAnsi="Arial"/>
        </w:rPr>
        <w:t xml:space="preserve"> </w:t>
      </w:r>
      <w:r>
        <w:rPr>
          <w:rFonts w:ascii="Arial" w:hAnsi="Arial"/>
        </w:rPr>
        <w:t>на</w:t>
      </w:r>
      <w:r w:rsidR="00F95EB9" w:rsidRPr="00CE1F6D">
        <w:rPr>
          <w:rFonts w:ascii="Arial" w:hAnsi="Arial"/>
        </w:rPr>
        <w:t xml:space="preserve"> </w:t>
      </w:r>
      <w:r>
        <w:rPr>
          <w:rFonts w:ascii="Arial" w:hAnsi="Arial"/>
        </w:rPr>
        <w:t>рачун</w:t>
      </w:r>
      <w:r w:rsidR="00F95EB9" w:rsidRPr="00CE1F6D">
        <w:rPr>
          <w:rFonts w:ascii="Arial" w:hAnsi="Arial"/>
        </w:rPr>
        <w:t xml:space="preserve">: </w:t>
      </w:r>
      <w:r w:rsidR="00F95EB9" w:rsidRPr="00CE1F6D">
        <w:rPr>
          <w:rFonts w:ascii="Arial" w:hAnsi="Arial"/>
        </w:rPr>
        <w:tab/>
      </w:r>
    </w:p>
    <w:p w14:paraId="76E0EBE8" w14:textId="77777777" w:rsidR="00F95EB9" w:rsidRPr="00CE1F6D" w:rsidRDefault="00F95EB9" w:rsidP="00F95EB9">
      <w:pPr>
        <w:widowControl w:val="0"/>
        <w:tabs>
          <w:tab w:val="left" w:pos="360"/>
          <w:tab w:val="left" w:pos="709"/>
        </w:tabs>
        <w:autoSpaceDE w:val="0"/>
        <w:autoSpaceDN w:val="0"/>
        <w:adjustRightInd w:val="0"/>
        <w:jc w:val="both"/>
        <w:rPr>
          <w:rFonts w:ascii="Arial" w:hAnsi="Arial"/>
        </w:rPr>
      </w:pPr>
      <w:r w:rsidRPr="00CE1F6D">
        <w:rPr>
          <w:rFonts w:ascii="Arial" w:hAnsi="Arial"/>
        </w:rPr>
        <w:t xml:space="preserve"> _____________________________</w:t>
      </w:r>
    </w:p>
    <w:p w14:paraId="2DC72CB4" w14:textId="75F32F4C" w:rsidR="00F95EB9" w:rsidRPr="00CE1F6D" w:rsidRDefault="00F95EB9" w:rsidP="00F95EB9">
      <w:pPr>
        <w:widowControl w:val="0"/>
        <w:tabs>
          <w:tab w:val="left" w:pos="0"/>
          <w:tab w:val="left" w:pos="360"/>
        </w:tabs>
        <w:autoSpaceDE w:val="0"/>
        <w:autoSpaceDN w:val="0"/>
        <w:adjustRightInd w:val="0"/>
        <w:ind w:firstLine="2"/>
        <w:jc w:val="both"/>
        <w:rPr>
          <w:rFonts w:ascii="Arial" w:hAnsi="Arial"/>
          <w:i/>
          <w:color w:val="8496B0" w:themeColor="text2" w:themeTint="99"/>
          <w:sz w:val="20"/>
        </w:rPr>
      </w:pPr>
      <w:r w:rsidRPr="00CE1F6D">
        <w:rPr>
          <w:rFonts w:ascii="Arial" w:hAnsi="Arial"/>
          <w:i/>
          <w:color w:val="8496B0" w:themeColor="text2" w:themeTint="99"/>
          <w:sz w:val="20"/>
        </w:rPr>
        <w:t>[</w:t>
      </w:r>
      <w:r w:rsidR="00922A6B">
        <w:rPr>
          <w:rFonts w:ascii="Arial" w:hAnsi="Arial"/>
          <w:i/>
          <w:color w:val="8496B0" w:themeColor="text2" w:themeTint="99"/>
          <w:sz w:val="20"/>
        </w:rPr>
        <w:t>напомена</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коначан</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текст</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у</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Уговору</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зависи</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од</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тога</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да</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ли</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је</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изабрани</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домаћи</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или</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страни</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Извршилац</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од</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статуса</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чланова</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групе</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понуђача</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као</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и</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од</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начина</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на</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који</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је</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уређено</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плаћање</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Споразумом</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о</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заједничком</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извршењу</w:t>
      </w:r>
      <w:r w:rsidRPr="00CE1F6D">
        <w:rPr>
          <w:rFonts w:ascii="Arial" w:hAnsi="Arial"/>
          <w:i/>
          <w:color w:val="8496B0" w:themeColor="text2" w:themeTint="99"/>
          <w:sz w:val="20"/>
        </w:rPr>
        <w:t xml:space="preserve"> </w:t>
      </w:r>
      <w:r w:rsidR="00922A6B">
        <w:rPr>
          <w:rFonts w:ascii="Arial" w:hAnsi="Arial"/>
          <w:i/>
          <w:color w:val="8496B0" w:themeColor="text2" w:themeTint="99"/>
          <w:sz w:val="20"/>
        </w:rPr>
        <w:t>услуге</w:t>
      </w:r>
      <w:r w:rsidRPr="00CE1F6D">
        <w:rPr>
          <w:rFonts w:ascii="Arial" w:hAnsi="Arial"/>
          <w:i/>
          <w:color w:val="8496B0" w:themeColor="text2" w:themeTint="99"/>
          <w:sz w:val="20"/>
        </w:rPr>
        <w:t>]</w:t>
      </w:r>
    </w:p>
    <w:p w14:paraId="4D0AADF6" w14:textId="77777777" w:rsidR="00F95EB9" w:rsidRPr="00B04794" w:rsidRDefault="00F95EB9" w:rsidP="00F95EB9">
      <w:pPr>
        <w:widowControl w:val="0"/>
        <w:tabs>
          <w:tab w:val="left" w:pos="0"/>
          <w:tab w:val="left" w:pos="360"/>
        </w:tabs>
        <w:autoSpaceDE w:val="0"/>
        <w:autoSpaceDN w:val="0"/>
        <w:adjustRightInd w:val="0"/>
        <w:ind w:firstLine="2"/>
        <w:jc w:val="both"/>
        <w:rPr>
          <w:rFonts w:ascii="Arial" w:eastAsia="Calibri" w:hAnsi="Arial"/>
          <w:i/>
          <w:sz w:val="22"/>
          <w:highlight w:val="yellow"/>
        </w:rPr>
      </w:pPr>
    </w:p>
    <w:p w14:paraId="2DC09587" w14:textId="77777777" w:rsidR="00837C7A" w:rsidRDefault="00837C7A" w:rsidP="00F95EB9">
      <w:pPr>
        <w:jc w:val="center"/>
        <w:rPr>
          <w:rFonts w:ascii="Arial" w:hAnsi="Arial"/>
          <w:b/>
          <w:smallCaps/>
        </w:rPr>
      </w:pPr>
    </w:p>
    <w:p w14:paraId="503529BE" w14:textId="6D375103" w:rsidR="00F95EB9" w:rsidRPr="006C6612" w:rsidRDefault="00922A6B" w:rsidP="00F95EB9">
      <w:pPr>
        <w:jc w:val="center"/>
        <w:rPr>
          <w:rFonts w:ascii="Arial" w:hAnsi="Arial"/>
          <w:b/>
          <w:smallCaps/>
        </w:rPr>
      </w:pPr>
      <w:r>
        <w:rPr>
          <w:rFonts w:ascii="Arial" w:hAnsi="Arial"/>
          <w:b/>
          <w:smallCaps/>
        </w:rPr>
        <w:t>Члан</w:t>
      </w:r>
      <w:r w:rsidR="00CE1F6D" w:rsidRPr="006C6612">
        <w:rPr>
          <w:rFonts w:ascii="Arial" w:hAnsi="Arial"/>
          <w:b/>
          <w:smallCaps/>
        </w:rPr>
        <w:t xml:space="preserve"> 8</w:t>
      </w:r>
      <w:r w:rsidR="00F95EB9" w:rsidRPr="006C6612">
        <w:rPr>
          <w:rFonts w:ascii="Arial" w:hAnsi="Arial"/>
          <w:b/>
          <w:smallCaps/>
        </w:rPr>
        <w:t>.</w:t>
      </w:r>
    </w:p>
    <w:p w14:paraId="228F45BA" w14:textId="6C86E06F" w:rsidR="00F95EB9" w:rsidRPr="006C6612" w:rsidRDefault="00922A6B" w:rsidP="00F95EB9">
      <w:pPr>
        <w:jc w:val="both"/>
        <w:rPr>
          <w:rFonts w:ascii="Arial" w:hAnsi="Arial"/>
          <w:i/>
        </w:rPr>
      </w:pPr>
      <w:r>
        <w:rPr>
          <w:rFonts w:ascii="Arial" w:hAnsi="Arial"/>
        </w:rPr>
        <w:t>Извршилац</w:t>
      </w:r>
      <w:r w:rsidR="00F95EB9" w:rsidRPr="006C6612">
        <w:rPr>
          <w:rFonts w:ascii="Arial" w:hAnsi="Arial"/>
        </w:rPr>
        <w:t xml:space="preserve"> </w:t>
      </w:r>
      <w:r>
        <w:rPr>
          <w:rFonts w:ascii="Arial" w:hAnsi="Arial"/>
        </w:rPr>
        <w:t>ће</w:t>
      </w:r>
      <w:r w:rsidR="00F95EB9" w:rsidRPr="006C6612">
        <w:rPr>
          <w:rFonts w:ascii="Arial" w:hAnsi="Arial"/>
        </w:rPr>
        <w:t xml:space="preserve"> </w:t>
      </w:r>
      <w:r>
        <w:rPr>
          <w:rFonts w:ascii="Arial" w:hAnsi="Arial"/>
        </w:rPr>
        <w:t>започети</w:t>
      </w:r>
      <w:r w:rsidR="00F95EB9" w:rsidRPr="006C6612">
        <w:rPr>
          <w:rFonts w:ascii="Arial" w:hAnsi="Arial"/>
        </w:rPr>
        <w:t xml:space="preserve"> </w:t>
      </w:r>
      <w:r>
        <w:rPr>
          <w:rFonts w:ascii="Arial" w:hAnsi="Arial"/>
        </w:rPr>
        <w:t>са</w:t>
      </w:r>
      <w:r w:rsidR="00F95EB9" w:rsidRPr="006C6612">
        <w:rPr>
          <w:rFonts w:ascii="Arial" w:hAnsi="Arial"/>
        </w:rPr>
        <w:t xml:space="preserve"> </w:t>
      </w:r>
      <w:r>
        <w:rPr>
          <w:rFonts w:ascii="Arial" w:hAnsi="Arial"/>
        </w:rPr>
        <w:t>реализацијом</w:t>
      </w:r>
      <w:r w:rsidR="00F95EB9" w:rsidRPr="006C6612">
        <w:rPr>
          <w:rFonts w:ascii="Arial" w:hAnsi="Arial"/>
        </w:rPr>
        <w:t xml:space="preserve"> </w:t>
      </w:r>
      <w:r>
        <w:rPr>
          <w:rFonts w:ascii="Arial" w:hAnsi="Arial"/>
        </w:rPr>
        <w:t>активности</w:t>
      </w:r>
      <w:r w:rsidR="00F95EB9" w:rsidRPr="006C6612">
        <w:rPr>
          <w:rFonts w:ascii="Arial" w:hAnsi="Arial"/>
        </w:rPr>
        <w:t xml:space="preserve"> </w:t>
      </w:r>
      <w:r>
        <w:rPr>
          <w:rFonts w:ascii="Arial" w:hAnsi="Arial"/>
        </w:rPr>
        <w:t>у</w:t>
      </w:r>
      <w:r w:rsidR="00F95EB9" w:rsidRPr="006C6612">
        <w:rPr>
          <w:rFonts w:ascii="Arial" w:hAnsi="Arial"/>
        </w:rPr>
        <w:t xml:space="preserve"> </w:t>
      </w:r>
      <w:r>
        <w:rPr>
          <w:rFonts w:ascii="Arial" w:hAnsi="Arial"/>
        </w:rPr>
        <w:t>вези</w:t>
      </w:r>
      <w:r w:rsidR="00F95EB9" w:rsidRPr="006C6612">
        <w:rPr>
          <w:rFonts w:ascii="Arial" w:hAnsi="Arial"/>
        </w:rPr>
        <w:t xml:space="preserve"> </w:t>
      </w:r>
      <w:r>
        <w:rPr>
          <w:rFonts w:ascii="Arial" w:hAnsi="Arial"/>
        </w:rPr>
        <w:t>са</w:t>
      </w:r>
      <w:r w:rsidR="00F95EB9" w:rsidRPr="006C6612">
        <w:rPr>
          <w:rFonts w:ascii="Arial" w:hAnsi="Arial"/>
        </w:rPr>
        <w:t xml:space="preserve"> </w:t>
      </w:r>
      <w:r>
        <w:rPr>
          <w:rFonts w:ascii="Arial" w:hAnsi="Arial"/>
        </w:rPr>
        <w:t>пружањем</w:t>
      </w:r>
      <w:r w:rsidR="00F95EB9" w:rsidRPr="006C6612">
        <w:rPr>
          <w:rFonts w:ascii="Arial" w:hAnsi="Arial"/>
        </w:rPr>
        <w:t xml:space="preserve"> </w:t>
      </w:r>
      <w:r>
        <w:rPr>
          <w:rFonts w:ascii="Arial" w:hAnsi="Arial"/>
        </w:rPr>
        <w:t>консултантских</w:t>
      </w:r>
      <w:r w:rsidR="00F95EB9" w:rsidRPr="006C6612">
        <w:rPr>
          <w:rFonts w:ascii="Arial" w:hAnsi="Arial"/>
        </w:rPr>
        <w:t xml:space="preserve"> </w:t>
      </w:r>
      <w:r>
        <w:rPr>
          <w:rFonts w:ascii="Arial" w:hAnsi="Arial"/>
        </w:rPr>
        <w:t>услуга</w:t>
      </w:r>
      <w:r w:rsidR="00F95EB9" w:rsidRPr="006C6612">
        <w:rPr>
          <w:rFonts w:ascii="Arial" w:hAnsi="Arial"/>
        </w:rPr>
        <w:t xml:space="preserve"> </w:t>
      </w:r>
      <w:r>
        <w:rPr>
          <w:rFonts w:ascii="Arial" w:hAnsi="Arial"/>
        </w:rPr>
        <w:t>по</w:t>
      </w:r>
      <w:r w:rsidR="00F95EB9" w:rsidRPr="006C6612">
        <w:rPr>
          <w:rFonts w:ascii="Arial" w:hAnsi="Arial"/>
        </w:rPr>
        <w:t xml:space="preserve"> </w:t>
      </w:r>
      <w:r>
        <w:rPr>
          <w:rFonts w:ascii="Arial" w:hAnsi="Arial"/>
        </w:rPr>
        <w:t>позиву</w:t>
      </w:r>
      <w:r w:rsidR="00F95EB9" w:rsidRPr="006C6612">
        <w:rPr>
          <w:rFonts w:ascii="Arial" w:hAnsi="Arial"/>
        </w:rPr>
        <w:t xml:space="preserve"> </w:t>
      </w:r>
      <w:r>
        <w:rPr>
          <w:rFonts w:ascii="Arial" w:hAnsi="Arial"/>
        </w:rPr>
        <w:t>Наручиоца</w:t>
      </w:r>
      <w:r w:rsidR="00F95EB9" w:rsidRPr="006C6612">
        <w:rPr>
          <w:rFonts w:ascii="Arial" w:hAnsi="Arial"/>
        </w:rPr>
        <w:t xml:space="preserve"> </w:t>
      </w:r>
      <w:r>
        <w:rPr>
          <w:rFonts w:ascii="Arial" w:hAnsi="Arial"/>
        </w:rPr>
        <w:t>најраније</w:t>
      </w:r>
      <w:r w:rsidR="00F95EB9" w:rsidRPr="006C6612">
        <w:rPr>
          <w:rFonts w:ascii="Arial" w:hAnsi="Arial"/>
        </w:rPr>
        <w:t xml:space="preserve"> </w:t>
      </w:r>
      <w:r>
        <w:rPr>
          <w:rFonts w:ascii="Arial" w:hAnsi="Arial"/>
        </w:rPr>
        <w:t>три</w:t>
      </w:r>
      <w:r w:rsidR="00F95EB9" w:rsidRPr="006C6612">
        <w:rPr>
          <w:rFonts w:ascii="Arial" w:hAnsi="Arial"/>
        </w:rPr>
        <w:t xml:space="preserve"> </w:t>
      </w:r>
      <w:r>
        <w:rPr>
          <w:rFonts w:ascii="Arial" w:hAnsi="Arial"/>
        </w:rPr>
        <w:t>дана</w:t>
      </w:r>
      <w:r w:rsidR="00F95EB9" w:rsidRPr="006C6612">
        <w:rPr>
          <w:rFonts w:ascii="Arial" w:hAnsi="Arial"/>
        </w:rPr>
        <w:t xml:space="preserve"> </w:t>
      </w:r>
      <w:r>
        <w:rPr>
          <w:rFonts w:ascii="Arial" w:hAnsi="Arial"/>
        </w:rPr>
        <w:t>од</w:t>
      </w:r>
      <w:r w:rsidR="00F95EB9" w:rsidRPr="006C6612">
        <w:rPr>
          <w:rFonts w:ascii="Arial" w:hAnsi="Arial"/>
        </w:rPr>
        <w:t xml:space="preserve"> </w:t>
      </w:r>
      <w:r>
        <w:rPr>
          <w:rFonts w:ascii="Arial" w:hAnsi="Arial"/>
        </w:rPr>
        <w:t>дана</w:t>
      </w:r>
      <w:r w:rsidR="00F95EB9" w:rsidRPr="006C6612">
        <w:rPr>
          <w:rFonts w:ascii="Arial" w:hAnsi="Arial"/>
        </w:rPr>
        <w:t xml:space="preserve"> </w:t>
      </w:r>
      <w:r>
        <w:rPr>
          <w:rFonts w:ascii="Arial" w:hAnsi="Arial"/>
        </w:rPr>
        <w:t>зак</w:t>
      </w:r>
      <w:r w:rsidR="00DD68EC">
        <w:rPr>
          <w:rFonts w:ascii="Arial" w:hAnsi="Arial"/>
        </w:rPr>
        <w:t>љ</w:t>
      </w:r>
      <w:r>
        <w:rPr>
          <w:rFonts w:ascii="Arial" w:hAnsi="Arial"/>
        </w:rPr>
        <w:t>учења</w:t>
      </w:r>
      <w:r w:rsidR="00F95EB9" w:rsidRPr="006C6612">
        <w:rPr>
          <w:rFonts w:ascii="Arial" w:hAnsi="Arial"/>
        </w:rPr>
        <w:t xml:space="preserve"> </w:t>
      </w:r>
      <w:r>
        <w:rPr>
          <w:rFonts w:ascii="Arial" w:hAnsi="Arial"/>
        </w:rPr>
        <w:t>овог</w:t>
      </w:r>
      <w:r w:rsidR="00F95EB9" w:rsidRPr="006C6612">
        <w:rPr>
          <w:rFonts w:ascii="Arial" w:hAnsi="Arial"/>
        </w:rPr>
        <w:t xml:space="preserve"> </w:t>
      </w:r>
      <w:r>
        <w:rPr>
          <w:rFonts w:ascii="Arial" w:hAnsi="Arial"/>
        </w:rPr>
        <w:t>уговора</w:t>
      </w:r>
      <w:r w:rsidR="00F95EB9" w:rsidRPr="006C6612">
        <w:rPr>
          <w:rFonts w:ascii="Arial" w:hAnsi="Arial"/>
        </w:rPr>
        <w:t xml:space="preserve">, </w:t>
      </w:r>
      <w:r>
        <w:rPr>
          <w:rFonts w:ascii="Arial" w:hAnsi="Arial"/>
        </w:rPr>
        <w:t>у</w:t>
      </w:r>
      <w:r w:rsidR="00F95EB9" w:rsidRPr="006C6612">
        <w:rPr>
          <w:rFonts w:ascii="Arial" w:hAnsi="Arial"/>
        </w:rPr>
        <w:t xml:space="preserve"> </w:t>
      </w:r>
      <w:r>
        <w:rPr>
          <w:rFonts w:ascii="Arial" w:hAnsi="Arial"/>
        </w:rPr>
        <w:t>супротном</w:t>
      </w:r>
      <w:r w:rsidR="00F95EB9" w:rsidRPr="006C6612">
        <w:rPr>
          <w:rFonts w:ascii="Arial" w:hAnsi="Arial"/>
        </w:rPr>
        <w:t xml:space="preserve">, </w:t>
      </w:r>
      <w:r>
        <w:rPr>
          <w:rFonts w:ascii="Arial" w:hAnsi="Arial"/>
        </w:rPr>
        <w:t>овај</w:t>
      </w:r>
      <w:r w:rsidR="00F95EB9" w:rsidRPr="006C6612">
        <w:rPr>
          <w:rFonts w:ascii="Arial" w:hAnsi="Arial"/>
        </w:rPr>
        <w:t xml:space="preserve"> </w:t>
      </w:r>
      <w:r>
        <w:rPr>
          <w:rFonts w:ascii="Arial" w:hAnsi="Arial"/>
        </w:rPr>
        <w:t>уговор</w:t>
      </w:r>
      <w:r w:rsidR="00F95EB9" w:rsidRPr="006C6612">
        <w:rPr>
          <w:rFonts w:ascii="Arial" w:hAnsi="Arial"/>
        </w:rPr>
        <w:t xml:space="preserve"> </w:t>
      </w:r>
      <w:r>
        <w:rPr>
          <w:rFonts w:ascii="Arial" w:hAnsi="Arial"/>
        </w:rPr>
        <w:t>ће</w:t>
      </w:r>
      <w:r w:rsidR="00F95EB9" w:rsidRPr="006C6612">
        <w:rPr>
          <w:rFonts w:ascii="Arial" w:hAnsi="Arial"/>
        </w:rPr>
        <w:t xml:space="preserve"> </w:t>
      </w:r>
      <w:r>
        <w:rPr>
          <w:rFonts w:ascii="Arial" w:hAnsi="Arial"/>
        </w:rPr>
        <w:t>се</w:t>
      </w:r>
      <w:r w:rsidR="00F95EB9" w:rsidRPr="006C6612">
        <w:rPr>
          <w:rFonts w:ascii="Arial" w:hAnsi="Arial"/>
        </w:rPr>
        <w:t xml:space="preserve"> </w:t>
      </w:r>
      <w:r>
        <w:rPr>
          <w:rFonts w:ascii="Arial" w:hAnsi="Arial"/>
        </w:rPr>
        <w:t>сматрати</w:t>
      </w:r>
      <w:r w:rsidR="00F95EB9" w:rsidRPr="006C6612">
        <w:rPr>
          <w:rFonts w:ascii="Arial" w:hAnsi="Arial"/>
        </w:rPr>
        <w:t xml:space="preserve"> </w:t>
      </w:r>
      <w:r>
        <w:rPr>
          <w:rFonts w:ascii="Arial" w:hAnsi="Arial"/>
        </w:rPr>
        <w:t>раскинутим</w:t>
      </w:r>
      <w:r w:rsidR="00F95EB9" w:rsidRPr="006C6612">
        <w:rPr>
          <w:rFonts w:ascii="Arial" w:hAnsi="Arial"/>
        </w:rPr>
        <w:t xml:space="preserve"> </w:t>
      </w:r>
      <w:r>
        <w:rPr>
          <w:rFonts w:ascii="Arial" w:hAnsi="Arial"/>
        </w:rPr>
        <w:t>кривицом</w:t>
      </w:r>
      <w:r w:rsidR="00F95EB9" w:rsidRPr="006C6612">
        <w:rPr>
          <w:rFonts w:ascii="Arial" w:hAnsi="Arial"/>
        </w:rPr>
        <w:t xml:space="preserve"> </w:t>
      </w:r>
      <w:r>
        <w:rPr>
          <w:rFonts w:ascii="Arial" w:hAnsi="Arial"/>
        </w:rPr>
        <w:t>Извршиоца</w:t>
      </w:r>
      <w:r w:rsidR="00F95EB9" w:rsidRPr="006C6612">
        <w:rPr>
          <w:rFonts w:ascii="Arial" w:hAnsi="Arial"/>
        </w:rPr>
        <w:t xml:space="preserve">. </w:t>
      </w:r>
    </w:p>
    <w:p w14:paraId="6D72B307" w14:textId="77777777" w:rsidR="00F95EB9" w:rsidRDefault="00F95EB9" w:rsidP="00F95EB9">
      <w:pPr>
        <w:jc w:val="both"/>
        <w:rPr>
          <w:rFonts w:ascii="Arial" w:hAnsi="Arial"/>
        </w:rPr>
      </w:pPr>
    </w:p>
    <w:p w14:paraId="644B182A" w14:textId="77777777" w:rsidR="006C6612" w:rsidRPr="006C6612" w:rsidRDefault="006C6612" w:rsidP="00F95EB9">
      <w:pPr>
        <w:jc w:val="both"/>
        <w:rPr>
          <w:rFonts w:ascii="Arial" w:hAnsi="Arial"/>
        </w:rPr>
      </w:pPr>
    </w:p>
    <w:p w14:paraId="2FEAF094" w14:textId="729382A6" w:rsidR="00F95EB9" w:rsidRPr="006C6612" w:rsidRDefault="00922A6B" w:rsidP="00F95EB9">
      <w:pPr>
        <w:jc w:val="center"/>
        <w:rPr>
          <w:rFonts w:ascii="Arial" w:hAnsi="Arial"/>
          <w:b/>
          <w:smallCaps/>
        </w:rPr>
      </w:pPr>
      <w:r>
        <w:rPr>
          <w:rFonts w:ascii="Arial" w:hAnsi="Arial"/>
          <w:b/>
          <w:smallCaps/>
        </w:rPr>
        <w:t>Члан</w:t>
      </w:r>
      <w:r w:rsidR="00F95EB9" w:rsidRPr="006C6612">
        <w:rPr>
          <w:rFonts w:ascii="Arial" w:hAnsi="Arial"/>
          <w:b/>
          <w:smallCaps/>
        </w:rPr>
        <w:t xml:space="preserve"> </w:t>
      </w:r>
      <w:r w:rsidR="006C6612" w:rsidRPr="006C6612">
        <w:rPr>
          <w:rFonts w:ascii="Arial" w:hAnsi="Arial"/>
          <w:b/>
          <w:smallCaps/>
          <w:lang w:val="sr-Latn-RS"/>
        </w:rPr>
        <w:t>9</w:t>
      </w:r>
      <w:r w:rsidR="00F95EB9" w:rsidRPr="006C6612">
        <w:rPr>
          <w:rFonts w:ascii="Arial" w:hAnsi="Arial"/>
          <w:b/>
          <w:smallCaps/>
        </w:rPr>
        <w:t>.</w:t>
      </w:r>
    </w:p>
    <w:p w14:paraId="631C3821" w14:textId="6B3FA3AD" w:rsidR="00F95EB9" w:rsidRPr="00837C7A" w:rsidRDefault="00922A6B" w:rsidP="00F95EB9">
      <w:pPr>
        <w:jc w:val="both"/>
        <w:rPr>
          <w:rFonts w:ascii="Arial" w:hAnsi="Arial"/>
          <w:lang w:val="sr-Latn-RS"/>
        </w:rPr>
      </w:pPr>
      <w:r>
        <w:rPr>
          <w:rFonts w:ascii="Arial" w:hAnsi="Arial"/>
        </w:rPr>
        <w:t>Рок</w:t>
      </w:r>
      <w:r w:rsidR="00F95EB9" w:rsidRPr="00837C7A">
        <w:rPr>
          <w:rFonts w:ascii="Arial" w:hAnsi="Arial"/>
        </w:rPr>
        <w:t xml:space="preserve"> </w:t>
      </w:r>
      <w:r>
        <w:rPr>
          <w:rFonts w:ascii="Arial" w:hAnsi="Arial"/>
        </w:rPr>
        <w:t>за</w:t>
      </w:r>
      <w:r w:rsidR="00F95EB9" w:rsidRPr="00837C7A">
        <w:rPr>
          <w:rFonts w:ascii="Arial" w:hAnsi="Arial"/>
        </w:rPr>
        <w:t xml:space="preserve"> </w:t>
      </w:r>
      <w:r>
        <w:rPr>
          <w:rFonts w:ascii="Arial" w:hAnsi="Arial"/>
        </w:rPr>
        <w:t>извршење</w:t>
      </w:r>
      <w:r w:rsidR="00F95EB9" w:rsidRPr="00837C7A">
        <w:rPr>
          <w:rFonts w:ascii="Arial" w:hAnsi="Arial"/>
        </w:rPr>
        <w:t xml:space="preserve"> </w:t>
      </w:r>
      <w:r>
        <w:rPr>
          <w:rFonts w:ascii="Arial" w:hAnsi="Arial"/>
        </w:rPr>
        <w:t>консултантских</w:t>
      </w:r>
      <w:r w:rsidR="00F95EB9" w:rsidRPr="00837C7A">
        <w:rPr>
          <w:rFonts w:ascii="Arial" w:hAnsi="Arial"/>
        </w:rPr>
        <w:t xml:space="preserve"> </w:t>
      </w:r>
      <w:r>
        <w:rPr>
          <w:rFonts w:ascii="Arial" w:hAnsi="Arial"/>
        </w:rPr>
        <w:t>услуга</w:t>
      </w:r>
      <w:r w:rsidR="00F95EB9" w:rsidRPr="00837C7A">
        <w:rPr>
          <w:rFonts w:ascii="Arial" w:hAnsi="Arial"/>
        </w:rPr>
        <w:t xml:space="preserve"> </w:t>
      </w:r>
      <w:r>
        <w:rPr>
          <w:rFonts w:ascii="Arial" w:hAnsi="Arial"/>
        </w:rPr>
        <w:t>износи</w:t>
      </w:r>
      <w:r w:rsidR="00F95EB9" w:rsidRPr="00837C7A">
        <w:rPr>
          <w:rFonts w:ascii="Arial" w:hAnsi="Arial"/>
        </w:rPr>
        <w:t xml:space="preserve"> </w:t>
      </w:r>
      <w:r w:rsidR="006C6612" w:rsidRPr="00837C7A">
        <w:rPr>
          <w:rFonts w:ascii="Arial" w:hAnsi="Arial"/>
          <w:lang w:val="sr-Latn-RS"/>
        </w:rPr>
        <w:t>4</w:t>
      </w:r>
      <w:r w:rsidR="00F95EB9" w:rsidRPr="00837C7A">
        <w:rPr>
          <w:rFonts w:ascii="Arial" w:hAnsi="Arial"/>
          <w:lang w:val="sr-Latn-RS"/>
        </w:rPr>
        <w:t xml:space="preserve"> (</w:t>
      </w:r>
      <w:r>
        <w:rPr>
          <w:rFonts w:ascii="Arial" w:hAnsi="Arial"/>
          <w:lang w:val="sr-Latn-RS"/>
        </w:rPr>
        <w:t>четри</w:t>
      </w:r>
      <w:r w:rsidR="00F95EB9" w:rsidRPr="00837C7A">
        <w:rPr>
          <w:rFonts w:ascii="Arial" w:hAnsi="Arial"/>
          <w:lang w:val="sr-Latn-RS"/>
        </w:rPr>
        <w:t>)</w:t>
      </w:r>
      <w:r w:rsidR="00F95EB9" w:rsidRPr="00837C7A">
        <w:rPr>
          <w:rFonts w:ascii="Arial" w:hAnsi="Arial"/>
        </w:rPr>
        <w:t xml:space="preserve"> </w:t>
      </w:r>
      <w:r>
        <w:rPr>
          <w:rFonts w:ascii="Arial" w:hAnsi="Arial"/>
        </w:rPr>
        <w:t>узастопна</w:t>
      </w:r>
      <w:r w:rsidR="00F95EB9" w:rsidRPr="00837C7A">
        <w:rPr>
          <w:rFonts w:ascii="Arial" w:hAnsi="Arial"/>
        </w:rPr>
        <w:t xml:space="preserve"> </w:t>
      </w:r>
      <w:r>
        <w:rPr>
          <w:rFonts w:ascii="Arial" w:hAnsi="Arial"/>
        </w:rPr>
        <w:t>календарск</w:t>
      </w:r>
      <w:r>
        <w:rPr>
          <w:rFonts w:ascii="Arial" w:hAnsi="Arial"/>
          <w:lang w:val="sr-Latn-RS"/>
        </w:rPr>
        <w:t>а</w:t>
      </w:r>
      <w:r w:rsidR="00F95EB9" w:rsidRPr="00837C7A">
        <w:rPr>
          <w:rFonts w:ascii="Arial" w:hAnsi="Arial"/>
        </w:rPr>
        <w:t xml:space="preserve"> </w:t>
      </w:r>
      <w:r>
        <w:rPr>
          <w:rFonts w:ascii="Arial" w:hAnsi="Arial"/>
        </w:rPr>
        <w:t>месеца</w:t>
      </w:r>
      <w:r w:rsidR="00F95EB9" w:rsidRPr="00837C7A">
        <w:rPr>
          <w:rFonts w:ascii="Arial" w:hAnsi="Arial"/>
        </w:rPr>
        <w:t xml:space="preserve"> </w:t>
      </w:r>
      <w:r>
        <w:rPr>
          <w:rFonts w:ascii="Arial" w:hAnsi="Arial"/>
        </w:rPr>
        <w:t>почев</w:t>
      </w:r>
      <w:r w:rsidR="00F95EB9" w:rsidRPr="00837C7A">
        <w:rPr>
          <w:rFonts w:ascii="Arial" w:hAnsi="Arial"/>
        </w:rPr>
        <w:t xml:space="preserve"> </w:t>
      </w:r>
      <w:r>
        <w:rPr>
          <w:rFonts w:ascii="Arial" w:hAnsi="Arial"/>
        </w:rPr>
        <w:t>од</w:t>
      </w:r>
      <w:r w:rsidR="00F95EB9" w:rsidRPr="00837C7A">
        <w:rPr>
          <w:rFonts w:ascii="Arial" w:hAnsi="Arial"/>
        </w:rPr>
        <w:t xml:space="preserve"> </w:t>
      </w:r>
      <w:r>
        <w:rPr>
          <w:rFonts w:ascii="Arial" w:hAnsi="Arial"/>
        </w:rPr>
        <w:t>дана</w:t>
      </w:r>
      <w:r w:rsidR="00F95EB9" w:rsidRPr="00837C7A">
        <w:rPr>
          <w:rFonts w:ascii="Arial" w:hAnsi="Arial"/>
        </w:rPr>
        <w:t xml:space="preserve"> </w:t>
      </w:r>
      <w:r>
        <w:rPr>
          <w:rFonts w:ascii="Arial" w:hAnsi="Arial"/>
        </w:rPr>
        <w:t>почетка</w:t>
      </w:r>
      <w:r w:rsidR="00F95EB9" w:rsidRPr="00837C7A">
        <w:rPr>
          <w:rFonts w:ascii="Arial" w:hAnsi="Arial"/>
        </w:rPr>
        <w:t xml:space="preserve"> </w:t>
      </w:r>
      <w:r>
        <w:rPr>
          <w:rFonts w:ascii="Arial" w:hAnsi="Arial"/>
        </w:rPr>
        <w:t>реализације</w:t>
      </w:r>
      <w:r w:rsidR="00F95EB9" w:rsidRPr="00837C7A">
        <w:rPr>
          <w:rFonts w:ascii="Arial" w:hAnsi="Arial"/>
        </w:rPr>
        <w:t xml:space="preserve"> </w:t>
      </w:r>
      <w:r>
        <w:rPr>
          <w:rFonts w:ascii="Arial" w:hAnsi="Arial"/>
        </w:rPr>
        <w:t>активности</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складу</w:t>
      </w:r>
      <w:r w:rsidR="00F95EB9" w:rsidRPr="00837C7A">
        <w:rPr>
          <w:rFonts w:ascii="Arial" w:hAnsi="Arial"/>
        </w:rPr>
        <w:t xml:space="preserve"> </w:t>
      </w:r>
      <w:r>
        <w:rPr>
          <w:rFonts w:ascii="Arial" w:hAnsi="Arial"/>
        </w:rPr>
        <w:t>са</w:t>
      </w:r>
      <w:r w:rsidR="00F95EB9" w:rsidRPr="00837C7A">
        <w:rPr>
          <w:rFonts w:ascii="Arial" w:hAnsi="Arial"/>
        </w:rPr>
        <w:t xml:space="preserve"> </w:t>
      </w:r>
      <w:r>
        <w:rPr>
          <w:rFonts w:ascii="Arial" w:hAnsi="Arial"/>
        </w:rPr>
        <w:t>чланом</w:t>
      </w:r>
      <w:r w:rsidR="00F95EB9" w:rsidRPr="00837C7A">
        <w:rPr>
          <w:rFonts w:ascii="Arial" w:hAnsi="Arial"/>
        </w:rPr>
        <w:t xml:space="preserve"> </w:t>
      </w:r>
      <w:r w:rsidR="006C6612" w:rsidRPr="00837C7A">
        <w:rPr>
          <w:rFonts w:ascii="Arial" w:hAnsi="Arial"/>
          <w:lang w:val="sr-Latn-RS"/>
        </w:rPr>
        <w:t>8</w:t>
      </w:r>
      <w:r w:rsidR="00F95EB9" w:rsidRPr="00837C7A">
        <w:rPr>
          <w:rFonts w:ascii="Arial" w:hAnsi="Arial"/>
        </w:rPr>
        <w:t xml:space="preserve">. </w:t>
      </w:r>
      <w:r>
        <w:rPr>
          <w:rFonts w:ascii="Arial" w:hAnsi="Arial"/>
        </w:rPr>
        <w:t>овог</w:t>
      </w:r>
      <w:r w:rsidR="00F95EB9" w:rsidRPr="00837C7A">
        <w:rPr>
          <w:rFonts w:ascii="Arial" w:hAnsi="Arial"/>
        </w:rPr>
        <w:t xml:space="preserve"> </w:t>
      </w:r>
      <w:r>
        <w:rPr>
          <w:rFonts w:ascii="Arial" w:hAnsi="Arial"/>
        </w:rPr>
        <w:t>уговора</w:t>
      </w:r>
      <w:r w:rsidR="00F95EB9" w:rsidRPr="00837C7A">
        <w:rPr>
          <w:rFonts w:ascii="Arial" w:hAnsi="Arial"/>
        </w:rPr>
        <w:t xml:space="preserve">. </w:t>
      </w:r>
      <w:r>
        <w:rPr>
          <w:rFonts w:ascii="Arial" w:hAnsi="Arial"/>
        </w:rPr>
        <w:t>Динамика</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рокови</w:t>
      </w:r>
      <w:r w:rsidR="00F95EB9" w:rsidRPr="00837C7A">
        <w:rPr>
          <w:rFonts w:ascii="Arial" w:hAnsi="Arial"/>
        </w:rPr>
        <w:t xml:space="preserve"> </w:t>
      </w:r>
      <w:r>
        <w:rPr>
          <w:rFonts w:ascii="Arial" w:hAnsi="Arial"/>
        </w:rPr>
        <w:t>реализације</w:t>
      </w:r>
      <w:r w:rsidR="00F95EB9" w:rsidRPr="00837C7A">
        <w:rPr>
          <w:rFonts w:ascii="Arial" w:hAnsi="Arial"/>
        </w:rPr>
        <w:t xml:space="preserve"> </w:t>
      </w:r>
      <w:r>
        <w:rPr>
          <w:rFonts w:ascii="Arial" w:hAnsi="Arial"/>
        </w:rPr>
        <w:t>активности</w:t>
      </w:r>
      <w:r w:rsidR="006C6612" w:rsidRPr="00837C7A">
        <w:rPr>
          <w:rFonts w:ascii="Arial" w:hAnsi="Arial"/>
        </w:rPr>
        <w:t xml:space="preserve"> </w:t>
      </w:r>
      <w:r>
        <w:rPr>
          <w:rFonts w:ascii="Arial" w:hAnsi="Arial"/>
        </w:rPr>
        <w:t>у</w:t>
      </w:r>
      <w:r w:rsidR="006C6612" w:rsidRPr="00837C7A">
        <w:rPr>
          <w:rFonts w:ascii="Arial" w:hAnsi="Arial"/>
        </w:rPr>
        <w:t xml:space="preserve"> </w:t>
      </w:r>
      <w:r>
        <w:rPr>
          <w:rFonts w:ascii="Arial" w:hAnsi="Arial"/>
        </w:rPr>
        <w:t>складу</w:t>
      </w:r>
      <w:r w:rsidR="006C6612" w:rsidRPr="00837C7A">
        <w:rPr>
          <w:rFonts w:ascii="Arial" w:hAnsi="Arial"/>
        </w:rPr>
        <w:t xml:space="preserve"> </w:t>
      </w:r>
      <w:r>
        <w:rPr>
          <w:rFonts w:ascii="Arial" w:hAnsi="Arial"/>
        </w:rPr>
        <w:t>са</w:t>
      </w:r>
      <w:r w:rsidR="006C6612" w:rsidRPr="00837C7A">
        <w:rPr>
          <w:rFonts w:ascii="Arial" w:hAnsi="Arial"/>
        </w:rPr>
        <w:t xml:space="preserve"> </w:t>
      </w:r>
      <w:r>
        <w:rPr>
          <w:rFonts w:ascii="Arial" w:hAnsi="Arial"/>
        </w:rPr>
        <w:t>Термин</w:t>
      </w:r>
      <w:r w:rsidR="006C6612" w:rsidRPr="00837C7A">
        <w:rPr>
          <w:rFonts w:ascii="Arial" w:hAnsi="Arial"/>
        </w:rPr>
        <w:t xml:space="preserve"> </w:t>
      </w:r>
      <w:r>
        <w:rPr>
          <w:rFonts w:ascii="Arial" w:hAnsi="Arial"/>
        </w:rPr>
        <w:t>планом</w:t>
      </w:r>
      <w:r w:rsidR="006C6612" w:rsidRPr="00837C7A">
        <w:rPr>
          <w:rFonts w:ascii="Arial" w:hAnsi="Arial"/>
          <w:lang w:val="sr-Latn-RS"/>
        </w:rPr>
        <w:t xml:space="preserve"> </w:t>
      </w:r>
      <w:r>
        <w:rPr>
          <w:rFonts w:ascii="Arial" w:hAnsi="Arial"/>
          <w:lang w:val="sr-Latn-RS"/>
        </w:rPr>
        <w:t>извршења</w:t>
      </w:r>
      <w:r w:rsidR="006C6612" w:rsidRPr="00837C7A">
        <w:rPr>
          <w:rFonts w:ascii="Arial" w:hAnsi="Arial"/>
          <w:lang w:val="sr-Latn-RS"/>
        </w:rPr>
        <w:t xml:space="preserve"> </w:t>
      </w:r>
      <w:r>
        <w:rPr>
          <w:rFonts w:ascii="Arial" w:hAnsi="Arial"/>
          <w:lang w:val="sr-Latn-RS"/>
        </w:rPr>
        <w:t>услуге</w:t>
      </w:r>
      <w:r w:rsidR="006C6612" w:rsidRPr="00837C7A">
        <w:rPr>
          <w:rFonts w:ascii="Arial" w:hAnsi="Arial"/>
        </w:rPr>
        <w:t xml:space="preserve"> (</w:t>
      </w:r>
      <w:r>
        <w:rPr>
          <w:rFonts w:ascii="Arial" w:hAnsi="Arial"/>
          <w:lang w:val="sr-Latn-RS"/>
        </w:rPr>
        <w:t>Прилог</w:t>
      </w:r>
      <w:r w:rsidR="006C6612" w:rsidRPr="00837C7A">
        <w:rPr>
          <w:rFonts w:ascii="Arial" w:hAnsi="Arial"/>
          <w:lang w:val="sr-Latn-RS"/>
        </w:rPr>
        <w:t xml:space="preserve"> 3</w:t>
      </w:r>
      <w:r w:rsidR="006C6612" w:rsidRPr="00837C7A">
        <w:rPr>
          <w:rFonts w:ascii="Arial" w:hAnsi="Arial"/>
        </w:rPr>
        <w:t>)</w:t>
      </w:r>
      <w:r w:rsidR="006C6612" w:rsidRPr="00837C7A">
        <w:rPr>
          <w:rFonts w:ascii="Arial" w:hAnsi="Arial"/>
          <w:lang w:val="sr-Latn-RS"/>
        </w:rPr>
        <w:t>.</w:t>
      </w:r>
    </w:p>
    <w:p w14:paraId="4CA22613" w14:textId="77777777" w:rsidR="00F95EB9" w:rsidRPr="00837C7A" w:rsidRDefault="00F95EB9" w:rsidP="00F95EB9">
      <w:pPr>
        <w:jc w:val="center"/>
        <w:rPr>
          <w:rFonts w:ascii="Arial" w:hAnsi="Arial"/>
        </w:rPr>
      </w:pPr>
    </w:p>
    <w:p w14:paraId="039B89D0" w14:textId="6F0DE014" w:rsidR="00F95EB9" w:rsidRPr="00837C7A" w:rsidRDefault="00922A6B" w:rsidP="00F95EB9">
      <w:pPr>
        <w:jc w:val="center"/>
        <w:rPr>
          <w:rFonts w:ascii="Arial" w:hAnsi="Arial"/>
          <w:b/>
          <w:smallCaps/>
        </w:rPr>
      </w:pPr>
      <w:r>
        <w:rPr>
          <w:rFonts w:ascii="Arial" w:hAnsi="Arial"/>
          <w:b/>
          <w:smallCaps/>
        </w:rPr>
        <w:t>Члан</w:t>
      </w:r>
      <w:r w:rsidR="00F95EB9" w:rsidRPr="00837C7A">
        <w:rPr>
          <w:rFonts w:ascii="Arial" w:hAnsi="Arial"/>
          <w:b/>
          <w:smallCaps/>
        </w:rPr>
        <w:t xml:space="preserve"> 1</w:t>
      </w:r>
      <w:r w:rsidR="006C6612" w:rsidRPr="00837C7A">
        <w:rPr>
          <w:rFonts w:ascii="Arial" w:hAnsi="Arial"/>
          <w:b/>
          <w:smallCaps/>
          <w:lang w:val="sr-Latn-RS"/>
        </w:rPr>
        <w:t>0</w:t>
      </w:r>
      <w:r w:rsidR="00F95EB9" w:rsidRPr="00837C7A">
        <w:rPr>
          <w:rFonts w:ascii="Arial" w:hAnsi="Arial"/>
          <w:b/>
          <w:smallCaps/>
        </w:rPr>
        <w:t>.</w:t>
      </w:r>
    </w:p>
    <w:p w14:paraId="01029B0D" w14:textId="413FE8EF" w:rsidR="00F95EB9" w:rsidRPr="00837C7A" w:rsidRDefault="00922A6B" w:rsidP="00F95EB9">
      <w:pPr>
        <w:jc w:val="both"/>
        <w:rPr>
          <w:rFonts w:ascii="Arial" w:hAnsi="Arial"/>
        </w:rPr>
      </w:pPr>
      <w:r>
        <w:rPr>
          <w:rFonts w:ascii="Arial" w:hAnsi="Arial"/>
        </w:rPr>
        <w:t>Извршилац</w:t>
      </w:r>
      <w:r w:rsidR="00F95EB9" w:rsidRPr="00837C7A">
        <w:rPr>
          <w:rFonts w:ascii="Arial" w:hAnsi="Arial"/>
        </w:rPr>
        <w:t xml:space="preserve"> </w:t>
      </w:r>
      <w:r>
        <w:rPr>
          <w:rFonts w:ascii="Arial" w:hAnsi="Arial"/>
        </w:rPr>
        <w:t>је</w:t>
      </w:r>
      <w:r w:rsidR="00F95EB9" w:rsidRPr="00837C7A">
        <w:rPr>
          <w:rFonts w:ascii="Arial" w:hAnsi="Arial"/>
        </w:rPr>
        <w:t xml:space="preserve"> </w:t>
      </w:r>
      <w:r>
        <w:rPr>
          <w:rFonts w:ascii="Arial" w:hAnsi="Arial"/>
        </w:rPr>
        <w:t>дужан</w:t>
      </w:r>
      <w:r w:rsidR="00F95EB9" w:rsidRPr="00837C7A">
        <w:rPr>
          <w:rFonts w:ascii="Arial" w:hAnsi="Arial"/>
        </w:rPr>
        <w:t xml:space="preserve"> </w:t>
      </w:r>
      <w:r>
        <w:rPr>
          <w:rFonts w:ascii="Arial" w:hAnsi="Arial"/>
        </w:rPr>
        <w:t>да</w:t>
      </w:r>
      <w:r w:rsidR="00F95EB9" w:rsidRPr="00837C7A">
        <w:rPr>
          <w:rFonts w:ascii="Arial" w:hAnsi="Arial"/>
        </w:rPr>
        <w:t xml:space="preserve"> </w:t>
      </w:r>
      <w:r>
        <w:rPr>
          <w:rFonts w:ascii="Arial" w:hAnsi="Arial"/>
        </w:rPr>
        <w:t>одреди</w:t>
      </w:r>
      <w:r w:rsidR="00F95EB9" w:rsidRPr="00837C7A">
        <w:rPr>
          <w:rFonts w:ascii="Arial" w:hAnsi="Arial"/>
        </w:rPr>
        <w:t xml:space="preserve"> </w:t>
      </w:r>
      <w:r>
        <w:rPr>
          <w:rFonts w:ascii="Arial" w:hAnsi="Arial"/>
        </w:rPr>
        <w:t>извршиоце</w:t>
      </w:r>
      <w:r w:rsidR="00F95EB9" w:rsidRPr="00837C7A">
        <w:rPr>
          <w:rFonts w:ascii="Arial" w:hAnsi="Arial"/>
        </w:rPr>
        <w:t xml:space="preserve"> </w:t>
      </w:r>
      <w:r>
        <w:rPr>
          <w:rFonts w:ascii="Arial" w:hAnsi="Arial"/>
        </w:rPr>
        <w:t>које</w:t>
      </w:r>
      <w:r w:rsidR="00F95EB9" w:rsidRPr="00837C7A">
        <w:rPr>
          <w:rFonts w:ascii="Arial" w:hAnsi="Arial"/>
        </w:rPr>
        <w:t xml:space="preserve"> </w:t>
      </w:r>
      <w:r>
        <w:rPr>
          <w:rFonts w:ascii="Arial" w:hAnsi="Arial"/>
        </w:rPr>
        <w:t>ће</w:t>
      </w:r>
      <w:r w:rsidR="00F95EB9" w:rsidRPr="00837C7A">
        <w:rPr>
          <w:rFonts w:ascii="Arial" w:hAnsi="Arial"/>
        </w:rPr>
        <w:t xml:space="preserve"> </w:t>
      </w:r>
      <w:r>
        <w:rPr>
          <w:rFonts w:ascii="Arial" w:hAnsi="Arial"/>
        </w:rPr>
        <w:t>пружати</w:t>
      </w:r>
      <w:r w:rsidR="00F95EB9" w:rsidRPr="00837C7A">
        <w:rPr>
          <w:rFonts w:ascii="Arial" w:hAnsi="Arial"/>
        </w:rPr>
        <w:t xml:space="preserve"> </w:t>
      </w:r>
      <w:r>
        <w:rPr>
          <w:rFonts w:ascii="Arial" w:hAnsi="Arial"/>
        </w:rPr>
        <w:t>консултантске</w:t>
      </w:r>
      <w:r w:rsidR="00F95EB9" w:rsidRPr="00837C7A">
        <w:rPr>
          <w:rFonts w:ascii="Arial" w:hAnsi="Arial"/>
        </w:rPr>
        <w:t xml:space="preserve"> </w:t>
      </w:r>
      <w:r>
        <w:rPr>
          <w:rFonts w:ascii="Arial" w:hAnsi="Arial"/>
        </w:rPr>
        <w:t>услуге</w:t>
      </w:r>
      <w:r w:rsidR="00F95EB9" w:rsidRPr="00837C7A">
        <w:rPr>
          <w:rFonts w:ascii="Arial" w:hAnsi="Arial"/>
        </w:rPr>
        <w:t xml:space="preserve">. </w:t>
      </w:r>
      <w:r>
        <w:rPr>
          <w:rFonts w:ascii="Arial" w:hAnsi="Arial"/>
        </w:rPr>
        <w:t>Списак</w:t>
      </w:r>
      <w:r w:rsidR="00F95EB9" w:rsidRPr="00837C7A">
        <w:rPr>
          <w:rFonts w:ascii="Arial" w:hAnsi="Arial"/>
        </w:rPr>
        <w:t xml:space="preserve"> </w:t>
      </w:r>
      <w:r>
        <w:rPr>
          <w:rFonts w:ascii="Arial" w:hAnsi="Arial"/>
        </w:rPr>
        <w:t>извршилаца</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којем</w:t>
      </w:r>
      <w:r w:rsidR="00F95EB9" w:rsidRPr="00837C7A">
        <w:rPr>
          <w:rFonts w:ascii="Arial" w:hAnsi="Arial"/>
        </w:rPr>
        <w:t xml:space="preserve"> </w:t>
      </w:r>
      <w:r>
        <w:rPr>
          <w:rFonts w:ascii="Arial" w:hAnsi="Arial"/>
        </w:rPr>
        <w:t>су</w:t>
      </w:r>
      <w:r w:rsidR="00F95EB9" w:rsidRPr="00837C7A">
        <w:rPr>
          <w:rFonts w:ascii="Arial" w:hAnsi="Arial"/>
        </w:rPr>
        <w:t xml:space="preserve"> </w:t>
      </w:r>
      <w:r>
        <w:rPr>
          <w:rFonts w:ascii="Arial" w:hAnsi="Arial"/>
        </w:rPr>
        <w:t>наведене</w:t>
      </w:r>
      <w:r w:rsidR="00F95EB9" w:rsidRPr="00837C7A">
        <w:rPr>
          <w:rFonts w:ascii="Arial" w:hAnsi="Arial"/>
        </w:rPr>
        <w:t xml:space="preserve"> </w:t>
      </w:r>
      <w:r>
        <w:rPr>
          <w:rFonts w:ascii="Arial" w:hAnsi="Arial"/>
        </w:rPr>
        <w:t>квалификације</w:t>
      </w:r>
      <w:r w:rsidR="00F95EB9" w:rsidRPr="00837C7A">
        <w:rPr>
          <w:rFonts w:ascii="Arial" w:hAnsi="Arial"/>
        </w:rPr>
        <w:t xml:space="preserve"> </w:t>
      </w:r>
      <w:r>
        <w:rPr>
          <w:rFonts w:ascii="Arial" w:hAnsi="Arial"/>
        </w:rPr>
        <w:t>извршилаца</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прецизно</w:t>
      </w:r>
      <w:r w:rsidR="00F95EB9" w:rsidRPr="00837C7A">
        <w:rPr>
          <w:rFonts w:ascii="Arial" w:hAnsi="Arial"/>
        </w:rPr>
        <w:t xml:space="preserve"> </w:t>
      </w:r>
      <w:r>
        <w:rPr>
          <w:rFonts w:ascii="Arial" w:hAnsi="Arial"/>
        </w:rPr>
        <w:t>дефинисане</w:t>
      </w:r>
      <w:r w:rsidR="00F95EB9" w:rsidRPr="00837C7A">
        <w:rPr>
          <w:rFonts w:ascii="Arial" w:hAnsi="Arial"/>
        </w:rPr>
        <w:t xml:space="preserve"> </w:t>
      </w:r>
      <w:r>
        <w:rPr>
          <w:rFonts w:ascii="Arial" w:hAnsi="Arial"/>
        </w:rPr>
        <w:t>активности</w:t>
      </w:r>
      <w:r w:rsidR="00F95EB9" w:rsidRPr="00837C7A">
        <w:rPr>
          <w:rFonts w:ascii="Arial" w:hAnsi="Arial"/>
        </w:rPr>
        <w:t xml:space="preserve"> </w:t>
      </w:r>
      <w:r>
        <w:rPr>
          <w:rFonts w:ascii="Arial" w:hAnsi="Arial"/>
        </w:rPr>
        <w:t>које</w:t>
      </w:r>
      <w:r w:rsidR="00F95EB9" w:rsidRPr="00837C7A">
        <w:rPr>
          <w:rFonts w:ascii="Arial" w:hAnsi="Arial"/>
        </w:rPr>
        <w:t xml:space="preserve"> </w:t>
      </w:r>
      <w:r>
        <w:rPr>
          <w:rFonts w:ascii="Arial" w:hAnsi="Arial"/>
        </w:rPr>
        <w:t>обав</w:t>
      </w:r>
      <w:r w:rsidR="00DD68EC">
        <w:rPr>
          <w:rFonts w:ascii="Arial" w:hAnsi="Arial"/>
        </w:rPr>
        <w:t>љ</w:t>
      </w:r>
      <w:r>
        <w:rPr>
          <w:rFonts w:ascii="Arial" w:hAnsi="Arial"/>
        </w:rPr>
        <w:t>ају</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извршавању</w:t>
      </w:r>
      <w:r w:rsidR="00F95EB9" w:rsidRPr="00837C7A">
        <w:rPr>
          <w:rFonts w:ascii="Arial" w:hAnsi="Arial"/>
        </w:rPr>
        <w:t xml:space="preserve"> </w:t>
      </w:r>
      <w:r>
        <w:rPr>
          <w:rFonts w:ascii="Arial" w:hAnsi="Arial"/>
        </w:rPr>
        <w:t>консултантских</w:t>
      </w:r>
      <w:r w:rsidR="00F95EB9" w:rsidRPr="00837C7A">
        <w:rPr>
          <w:rFonts w:ascii="Arial" w:hAnsi="Arial"/>
        </w:rPr>
        <w:t xml:space="preserve"> </w:t>
      </w:r>
      <w:r>
        <w:rPr>
          <w:rFonts w:ascii="Arial" w:hAnsi="Arial"/>
        </w:rPr>
        <w:t>услуга</w:t>
      </w:r>
      <w:r w:rsidR="00F95EB9" w:rsidRPr="00837C7A">
        <w:rPr>
          <w:rFonts w:ascii="Arial" w:hAnsi="Arial"/>
        </w:rPr>
        <w:t xml:space="preserve">, </w:t>
      </w:r>
      <w:r>
        <w:rPr>
          <w:rFonts w:ascii="Arial" w:hAnsi="Arial"/>
        </w:rPr>
        <w:t>на</w:t>
      </w:r>
      <w:r w:rsidR="00F95EB9" w:rsidRPr="00837C7A">
        <w:rPr>
          <w:rFonts w:ascii="Arial" w:hAnsi="Arial"/>
        </w:rPr>
        <w:t xml:space="preserve"> </w:t>
      </w:r>
      <w:r>
        <w:rPr>
          <w:rFonts w:ascii="Arial" w:hAnsi="Arial"/>
        </w:rPr>
        <w:t>који</w:t>
      </w:r>
      <w:r w:rsidR="00F95EB9" w:rsidRPr="00837C7A">
        <w:rPr>
          <w:rFonts w:ascii="Arial" w:hAnsi="Arial"/>
        </w:rPr>
        <w:t xml:space="preserve"> </w:t>
      </w:r>
      <w:r>
        <w:rPr>
          <w:rFonts w:ascii="Arial" w:hAnsi="Arial"/>
        </w:rPr>
        <w:t>сагласност</w:t>
      </w:r>
      <w:r w:rsidR="00F95EB9" w:rsidRPr="00837C7A">
        <w:rPr>
          <w:rFonts w:ascii="Arial" w:hAnsi="Arial"/>
        </w:rPr>
        <w:t xml:space="preserve"> </w:t>
      </w:r>
      <w:r>
        <w:rPr>
          <w:rFonts w:ascii="Arial" w:hAnsi="Arial"/>
        </w:rPr>
        <w:t>даје</w:t>
      </w:r>
      <w:r w:rsidR="00F95EB9" w:rsidRPr="00837C7A">
        <w:rPr>
          <w:rFonts w:ascii="Arial" w:hAnsi="Arial"/>
        </w:rPr>
        <w:t xml:space="preserve"> </w:t>
      </w:r>
      <w:r>
        <w:rPr>
          <w:rFonts w:ascii="Arial" w:hAnsi="Arial"/>
        </w:rPr>
        <w:t>Наручилац</w:t>
      </w:r>
      <w:r w:rsidR="00F95EB9" w:rsidRPr="00837C7A">
        <w:rPr>
          <w:rFonts w:ascii="Arial" w:hAnsi="Arial"/>
        </w:rPr>
        <w:t xml:space="preserve"> </w:t>
      </w:r>
      <w:r>
        <w:rPr>
          <w:rFonts w:ascii="Arial" w:hAnsi="Arial"/>
        </w:rPr>
        <w:t>садржан</w:t>
      </w:r>
      <w:r w:rsidR="00F95EB9" w:rsidRPr="00837C7A">
        <w:rPr>
          <w:rFonts w:ascii="Arial" w:hAnsi="Arial"/>
        </w:rPr>
        <w:t xml:space="preserve"> </w:t>
      </w:r>
      <w:r>
        <w:rPr>
          <w:rFonts w:ascii="Arial" w:hAnsi="Arial"/>
        </w:rPr>
        <w:t>је</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Прилогу</w:t>
      </w:r>
      <w:r w:rsidR="00F95EB9" w:rsidRPr="00837C7A">
        <w:rPr>
          <w:rFonts w:ascii="Arial" w:hAnsi="Arial"/>
        </w:rPr>
        <w:t xml:space="preserve"> </w:t>
      </w:r>
      <w:r w:rsidR="00AE4EC6" w:rsidRPr="00837C7A">
        <w:rPr>
          <w:rFonts w:ascii="Arial" w:hAnsi="Arial"/>
          <w:lang w:val="sr-Latn-RS"/>
        </w:rPr>
        <w:t>4</w:t>
      </w:r>
      <w:r w:rsidR="00F95EB9" w:rsidRPr="00837C7A">
        <w:rPr>
          <w:rFonts w:ascii="Arial" w:hAnsi="Arial"/>
        </w:rPr>
        <w:t xml:space="preserve">. </w:t>
      </w:r>
      <w:r>
        <w:rPr>
          <w:rFonts w:ascii="Arial" w:hAnsi="Arial"/>
        </w:rPr>
        <w:t>овог</w:t>
      </w:r>
      <w:r w:rsidR="00F95EB9" w:rsidRPr="00837C7A">
        <w:rPr>
          <w:rFonts w:ascii="Arial" w:hAnsi="Arial"/>
        </w:rPr>
        <w:t xml:space="preserve"> </w:t>
      </w:r>
      <w:r>
        <w:rPr>
          <w:rFonts w:ascii="Arial" w:hAnsi="Arial"/>
        </w:rPr>
        <w:t>уговора</w:t>
      </w:r>
      <w:r w:rsidR="00F95EB9" w:rsidRPr="00837C7A">
        <w:rPr>
          <w:rFonts w:ascii="Arial" w:hAnsi="Arial"/>
        </w:rPr>
        <w:t xml:space="preserve">. </w:t>
      </w:r>
    </w:p>
    <w:p w14:paraId="5C02F4D3" w14:textId="77777777" w:rsidR="00F95EB9" w:rsidRPr="00837C7A" w:rsidRDefault="00F95EB9" w:rsidP="00F95EB9">
      <w:pPr>
        <w:jc w:val="both"/>
        <w:rPr>
          <w:rFonts w:ascii="Arial" w:hAnsi="Arial"/>
        </w:rPr>
      </w:pPr>
    </w:p>
    <w:p w14:paraId="787717D8" w14:textId="344C1FD0" w:rsidR="00F95EB9" w:rsidRPr="00837C7A" w:rsidRDefault="00922A6B" w:rsidP="00F95EB9">
      <w:pPr>
        <w:jc w:val="both"/>
        <w:rPr>
          <w:rFonts w:ascii="Arial" w:hAnsi="Arial"/>
        </w:rPr>
      </w:pPr>
      <w:r>
        <w:rPr>
          <w:rFonts w:ascii="Arial" w:hAnsi="Arial"/>
        </w:rPr>
        <w:t>Уколико</w:t>
      </w:r>
      <w:r w:rsidR="00F95EB9" w:rsidRPr="00837C7A">
        <w:rPr>
          <w:rFonts w:ascii="Arial" w:hAnsi="Arial"/>
        </w:rPr>
        <w:t xml:space="preserve"> </w:t>
      </w:r>
      <w:r>
        <w:rPr>
          <w:rFonts w:ascii="Arial" w:hAnsi="Arial"/>
        </w:rPr>
        <w:t>се</w:t>
      </w:r>
      <w:r w:rsidR="00F95EB9" w:rsidRPr="00837C7A">
        <w:rPr>
          <w:rFonts w:ascii="Arial" w:hAnsi="Arial"/>
        </w:rPr>
        <w:t xml:space="preserve"> </w:t>
      </w:r>
      <w:r>
        <w:rPr>
          <w:rFonts w:ascii="Arial" w:hAnsi="Arial"/>
        </w:rPr>
        <w:t>током</w:t>
      </w:r>
      <w:r w:rsidR="00F95EB9" w:rsidRPr="00837C7A">
        <w:rPr>
          <w:rFonts w:ascii="Arial" w:hAnsi="Arial"/>
        </w:rPr>
        <w:t xml:space="preserve"> </w:t>
      </w:r>
      <w:r>
        <w:rPr>
          <w:rFonts w:ascii="Arial" w:hAnsi="Arial"/>
        </w:rPr>
        <w:t>извршења</w:t>
      </w:r>
      <w:r w:rsidR="00F95EB9" w:rsidRPr="00837C7A">
        <w:rPr>
          <w:rFonts w:ascii="Arial" w:hAnsi="Arial"/>
        </w:rPr>
        <w:t xml:space="preserve"> </w:t>
      </w:r>
      <w:r>
        <w:rPr>
          <w:rFonts w:ascii="Arial" w:hAnsi="Arial"/>
        </w:rPr>
        <w:t>консултантских</w:t>
      </w:r>
      <w:r w:rsidR="00F95EB9" w:rsidRPr="00837C7A">
        <w:rPr>
          <w:rFonts w:ascii="Arial" w:hAnsi="Arial"/>
        </w:rPr>
        <w:t xml:space="preserve"> </w:t>
      </w:r>
      <w:r>
        <w:rPr>
          <w:rFonts w:ascii="Arial" w:hAnsi="Arial"/>
        </w:rPr>
        <w:t>услуга</w:t>
      </w:r>
      <w:r w:rsidR="00F95EB9" w:rsidRPr="00837C7A">
        <w:rPr>
          <w:rFonts w:ascii="Arial" w:hAnsi="Arial"/>
        </w:rPr>
        <w:t xml:space="preserve">, </w:t>
      </w:r>
      <w:r>
        <w:rPr>
          <w:rFonts w:ascii="Arial" w:hAnsi="Arial"/>
        </w:rPr>
        <w:t>појави</w:t>
      </w:r>
      <w:r w:rsidR="00F95EB9" w:rsidRPr="00837C7A">
        <w:rPr>
          <w:rFonts w:ascii="Arial" w:hAnsi="Arial"/>
        </w:rPr>
        <w:t xml:space="preserve"> </w:t>
      </w:r>
      <w:r>
        <w:rPr>
          <w:rFonts w:ascii="Arial" w:hAnsi="Arial"/>
        </w:rPr>
        <w:t>потреба</w:t>
      </w:r>
      <w:r w:rsidR="00F95EB9" w:rsidRPr="00837C7A">
        <w:rPr>
          <w:rFonts w:ascii="Arial" w:hAnsi="Arial"/>
        </w:rPr>
        <w:t xml:space="preserve"> </w:t>
      </w:r>
      <w:r>
        <w:rPr>
          <w:rFonts w:ascii="Arial" w:hAnsi="Arial"/>
        </w:rPr>
        <w:t>за</w:t>
      </w:r>
      <w:r w:rsidR="00F95EB9" w:rsidRPr="00837C7A">
        <w:rPr>
          <w:rFonts w:ascii="Arial" w:hAnsi="Arial"/>
        </w:rPr>
        <w:t xml:space="preserve"> </w:t>
      </w:r>
      <w:r>
        <w:rPr>
          <w:rFonts w:ascii="Arial" w:hAnsi="Arial"/>
        </w:rPr>
        <w:t>заменом</w:t>
      </w:r>
      <w:r w:rsidR="00F95EB9" w:rsidRPr="00837C7A">
        <w:rPr>
          <w:rFonts w:ascii="Arial" w:hAnsi="Arial"/>
        </w:rPr>
        <w:t xml:space="preserve"> </w:t>
      </w:r>
      <w:r>
        <w:rPr>
          <w:rFonts w:ascii="Arial" w:hAnsi="Arial"/>
        </w:rPr>
        <w:t>једног</w:t>
      </w:r>
      <w:r w:rsidR="00F95EB9" w:rsidRPr="00837C7A">
        <w:rPr>
          <w:rFonts w:ascii="Arial" w:hAnsi="Arial"/>
        </w:rPr>
        <w:t xml:space="preserve"> </w:t>
      </w:r>
      <w:r>
        <w:rPr>
          <w:rFonts w:ascii="Arial" w:hAnsi="Arial"/>
        </w:rPr>
        <w:t>или</w:t>
      </w:r>
      <w:r w:rsidR="00F95EB9" w:rsidRPr="00837C7A">
        <w:rPr>
          <w:rFonts w:ascii="Arial" w:hAnsi="Arial"/>
        </w:rPr>
        <w:t xml:space="preserve"> </w:t>
      </w:r>
      <w:r>
        <w:rPr>
          <w:rFonts w:ascii="Arial" w:hAnsi="Arial"/>
        </w:rPr>
        <w:t>више</w:t>
      </w:r>
      <w:r w:rsidR="00F95EB9" w:rsidRPr="00837C7A">
        <w:rPr>
          <w:rFonts w:ascii="Arial" w:hAnsi="Arial"/>
        </w:rPr>
        <w:t xml:space="preserve"> </w:t>
      </w:r>
      <w:r>
        <w:rPr>
          <w:rFonts w:ascii="Arial" w:hAnsi="Arial"/>
        </w:rPr>
        <w:t>извршилаца</w:t>
      </w:r>
      <w:r w:rsidR="00F95EB9" w:rsidRPr="00837C7A">
        <w:rPr>
          <w:rFonts w:ascii="Arial" w:hAnsi="Arial"/>
        </w:rPr>
        <w:t xml:space="preserve">, </w:t>
      </w:r>
      <w:r>
        <w:rPr>
          <w:rFonts w:ascii="Arial" w:hAnsi="Arial"/>
        </w:rPr>
        <w:t>Извршилац</w:t>
      </w:r>
      <w:r w:rsidR="00F95EB9" w:rsidRPr="00837C7A">
        <w:rPr>
          <w:rFonts w:ascii="Arial" w:hAnsi="Arial"/>
        </w:rPr>
        <w:t xml:space="preserve"> </w:t>
      </w:r>
      <w:r>
        <w:rPr>
          <w:rFonts w:ascii="Arial" w:hAnsi="Arial"/>
        </w:rPr>
        <w:t>је</w:t>
      </w:r>
      <w:r w:rsidR="00F95EB9" w:rsidRPr="00837C7A">
        <w:rPr>
          <w:rFonts w:ascii="Arial" w:hAnsi="Arial"/>
        </w:rPr>
        <w:t xml:space="preserve"> </w:t>
      </w:r>
      <w:r>
        <w:rPr>
          <w:rFonts w:ascii="Arial" w:hAnsi="Arial"/>
        </w:rPr>
        <w:t>дужан</w:t>
      </w:r>
      <w:r w:rsidR="00F95EB9" w:rsidRPr="00837C7A">
        <w:rPr>
          <w:rFonts w:ascii="Arial" w:hAnsi="Arial"/>
        </w:rPr>
        <w:t xml:space="preserve"> </w:t>
      </w:r>
      <w:r>
        <w:rPr>
          <w:rFonts w:ascii="Arial" w:hAnsi="Arial"/>
        </w:rPr>
        <w:t>да</w:t>
      </w:r>
      <w:r w:rsidR="00F95EB9" w:rsidRPr="00837C7A">
        <w:rPr>
          <w:rFonts w:ascii="Arial" w:hAnsi="Arial"/>
        </w:rPr>
        <w:t xml:space="preserve"> </w:t>
      </w:r>
      <w:r>
        <w:rPr>
          <w:rFonts w:ascii="Arial" w:hAnsi="Arial"/>
        </w:rPr>
        <w:t>истог</w:t>
      </w:r>
      <w:r w:rsidR="00F95EB9" w:rsidRPr="00837C7A">
        <w:rPr>
          <w:rFonts w:ascii="Arial" w:hAnsi="Arial"/>
        </w:rPr>
        <w:t>/</w:t>
      </w:r>
      <w:r>
        <w:rPr>
          <w:rFonts w:ascii="Arial" w:hAnsi="Arial"/>
        </w:rPr>
        <w:t>е</w:t>
      </w:r>
      <w:r w:rsidR="00F95EB9" w:rsidRPr="00837C7A">
        <w:rPr>
          <w:rFonts w:ascii="Arial" w:hAnsi="Arial"/>
        </w:rPr>
        <w:t xml:space="preserve"> </w:t>
      </w:r>
      <w:r>
        <w:rPr>
          <w:rFonts w:ascii="Arial" w:hAnsi="Arial"/>
        </w:rPr>
        <w:t>замени</w:t>
      </w:r>
      <w:r w:rsidR="00F95EB9" w:rsidRPr="00837C7A">
        <w:rPr>
          <w:rFonts w:ascii="Arial" w:hAnsi="Arial"/>
        </w:rPr>
        <w:t xml:space="preserve"> </w:t>
      </w:r>
      <w:r>
        <w:rPr>
          <w:rFonts w:ascii="Arial" w:hAnsi="Arial"/>
        </w:rPr>
        <w:t>другим</w:t>
      </w:r>
      <w:r w:rsidR="00F95EB9" w:rsidRPr="00837C7A">
        <w:rPr>
          <w:rFonts w:ascii="Arial" w:hAnsi="Arial"/>
        </w:rPr>
        <w:t xml:space="preserve"> </w:t>
      </w:r>
      <w:r>
        <w:rPr>
          <w:rFonts w:ascii="Arial" w:hAnsi="Arial"/>
        </w:rPr>
        <w:t>извршиоцима</w:t>
      </w:r>
      <w:r w:rsidR="00F95EB9" w:rsidRPr="00837C7A">
        <w:rPr>
          <w:rFonts w:ascii="Arial" w:hAnsi="Arial"/>
        </w:rPr>
        <w:t xml:space="preserve"> </w:t>
      </w:r>
      <w:r>
        <w:rPr>
          <w:rFonts w:ascii="Arial" w:hAnsi="Arial"/>
        </w:rPr>
        <w:t>са</w:t>
      </w:r>
      <w:r w:rsidR="00F95EB9" w:rsidRPr="00837C7A">
        <w:rPr>
          <w:rFonts w:ascii="Arial" w:hAnsi="Arial"/>
        </w:rPr>
        <w:t xml:space="preserve"> </w:t>
      </w:r>
      <w:r>
        <w:rPr>
          <w:rFonts w:ascii="Arial" w:hAnsi="Arial"/>
        </w:rPr>
        <w:t>најмање</w:t>
      </w:r>
      <w:r w:rsidR="00F95EB9" w:rsidRPr="00837C7A">
        <w:rPr>
          <w:rFonts w:ascii="Arial" w:hAnsi="Arial"/>
        </w:rPr>
        <w:t xml:space="preserve"> </w:t>
      </w:r>
      <w:r>
        <w:rPr>
          <w:rFonts w:ascii="Arial" w:hAnsi="Arial"/>
        </w:rPr>
        <w:t>истим</w:t>
      </w:r>
      <w:r w:rsidR="00F95EB9" w:rsidRPr="00837C7A">
        <w:rPr>
          <w:rFonts w:ascii="Arial" w:hAnsi="Arial"/>
        </w:rPr>
        <w:t xml:space="preserve"> </w:t>
      </w:r>
      <w:r>
        <w:rPr>
          <w:rFonts w:ascii="Arial" w:hAnsi="Arial"/>
        </w:rPr>
        <w:t>стручним</w:t>
      </w:r>
      <w:r w:rsidR="00F95EB9" w:rsidRPr="00837C7A">
        <w:rPr>
          <w:rFonts w:ascii="Arial" w:hAnsi="Arial"/>
        </w:rPr>
        <w:t xml:space="preserve"> </w:t>
      </w:r>
      <w:r>
        <w:rPr>
          <w:rFonts w:ascii="Arial" w:hAnsi="Arial"/>
        </w:rPr>
        <w:t>квалитетима</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квалификацијама</w:t>
      </w:r>
      <w:r w:rsidR="00F95EB9" w:rsidRPr="00837C7A">
        <w:rPr>
          <w:rFonts w:ascii="Arial" w:hAnsi="Arial"/>
        </w:rPr>
        <w:t xml:space="preserve">, </w:t>
      </w:r>
      <w:r>
        <w:rPr>
          <w:rFonts w:ascii="Arial" w:hAnsi="Arial"/>
        </w:rPr>
        <w:t>уз</w:t>
      </w:r>
      <w:r w:rsidR="00F95EB9" w:rsidRPr="00837C7A">
        <w:rPr>
          <w:rFonts w:ascii="Arial" w:hAnsi="Arial"/>
        </w:rPr>
        <w:t xml:space="preserve"> </w:t>
      </w:r>
      <w:r>
        <w:rPr>
          <w:rFonts w:ascii="Arial" w:hAnsi="Arial"/>
        </w:rPr>
        <w:t>претходно</w:t>
      </w:r>
      <w:r w:rsidR="00F95EB9" w:rsidRPr="00837C7A">
        <w:rPr>
          <w:rFonts w:ascii="Arial" w:hAnsi="Arial"/>
        </w:rPr>
        <w:t xml:space="preserve"> </w:t>
      </w:r>
      <w:r>
        <w:rPr>
          <w:rFonts w:ascii="Arial" w:hAnsi="Arial"/>
        </w:rPr>
        <w:t>писано</w:t>
      </w:r>
      <w:r w:rsidR="00F95EB9" w:rsidRPr="00837C7A">
        <w:rPr>
          <w:rFonts w:ascii="Arial" w:hAnsi="Arial"/>
        </w:rPr>
        <w:t xml:space="preserve"> </w:t>
      </w:r>
      <w:r>
        <w:rPr>
          <w:rFonts w:ascii="Arial" w:hAnsi="Arial"/>
        </w:rPr>
        <w:t>одобрење</w:t>
      </w:r>
      <w:r w:rsidR="00F95EB9" w:rsidRPr="00837C7A">
        <w:rPr>
          <w:rFonts w:ascii="Arial" w:hAnsi="Arial"/>
        </w:rPr>
        <w:t xml:space="preserve"> </w:t>
      </w:r>
      <w:r>
        <w:rPr>
          <w:rFonts w:ascii="Arial" w:hAnsi="Arial"/>
        </w:rPr>
        <w:t>Наручиоца</w:t>
      </w:r>
      <w:r w:rsidR="00F95EB9" w:rsidRPr="00837C7A">
        <w:rPr>
          <w:rFonts w:ascii="Arial" w:hAnsi="Arial"/>
        </w:rPr>
        <w:t>.</w:t>
      </w:r>
    </w:p>
    <w:p w14:paraId="0BDAB2EE" w14:textId="77777777" w:rsidR="00F95EB9" w:rsidRPr="00837C7A" w:rsidRDefault="00F95EB9" w:rsidP="00F95EB9">
      <w:pPr>
        <w:jc w:val="both"/>
        <w:rPr>
          <w:rFonts w:ascii="Arial" w:hAnsi="Arial"/>
        </w:rPr>
      </w:pPr>
    </w:p>
    <w:p w14:paraId="600F18DE" w14:textId="28669B2A" w:rsidR="00F95EB9" w:rsidRPr="00837C7A" w:rsidRDefault="00922A6B" w:rsidP="00F95EB9">
      <w:pPr>
        <w:jc w:val="both"/>
        <w:rPr>
          <w:rFonts w:ascii="Arial" w:hAnsi="Arial"/>
        </w:rPr>
      </w:pPr>
      <w:r>
        <w:rPr>
          <w:rFonts w:ascii="Arial" w:hAnsi="Arial"/>
        </w:rPr>
        <w:lastRenderedPageBreak/>
        <w:t>Било</w:t>
      </w:r>
      <w:r w:rsidR="00F95EB9" w:rsidRPr="00837C7A">
        <w:rPr>
          <w:rFonts w:ascii="Arial" w:hAnsi="Arial"/>
        </w:rPr>
        <w:t xml:space="preserve"> </w:t>
      </w:r>
      <w:r>
        <w:rPr>
          <w:rFonts w:ascii="Arial" w:hAnsi="Arial"/>
        </w:rPr>
        <w:t>какве</w:t>
      </w:r>
      <w:r w:rsidR="00F95EB9" w:rsidRPr="00837C7A">
        <w:rPr>
          <w:rFonts w:ascii="Arial" w:hAnsi="Arial"/>
        </w:rPr>
        <w:t xml:space="preserve"> </w:t>
      </w:r>
      <w:r>
        <w:rPr>
          <w:rFonts w:ascii="Arial" w:hAnsi="Arial"/>
        </w:rPr>
        <w:t>измене</w:t>
      </w:r>
      <w:r w:rsidR="00F95EB9" w:rsidRPr="00837C7A">
        <w:rPr>
          <w:rFonts w:ascii="Arial" w:hAnsi="Arial"/>
        </w:rPr>
        <w:t xml:space="preserve"> </w:t>
      </w:r>
      <w:r>
        <w:rPr>
          <w:rFonts w:ascii="Arial" w:hAnsi="Arial"/>
        </w:rPr>
        <w:t>списка</w:t>
      </w:r>
      <w:r w:rsidR="00F95EB9" w:rsidRPr="00837C7A">
        <w:rPr>
          <w:rFonts w:ascii="Arial" w:hAnsi="Arial"/>
        </w:rPr>
        <w:t xml:space="preserve"> </w:t>
      </w:r>
      <w:r>
        <w:rPr>
          <w:rFonts w:ascii="Arial" w:hAnsi="Arial"/>
        </w:rPr>
        <w:t>извршилаца</w:t>
      </w:r>
      <w:r w:rsidR="00F95EB9" w:rsidRPr="00837C7A">
        <w:rPr>
          <w:rFonts w:ascii="Arial" w:hAnsi="Arial"/>
        </w:rPr>
        <w:t xml:space="preserve"> </w:t>
      </w:r>
      <w:r>
        <w:rPr>
          <w:rFonts w:ascii="Arial" w:hAnsi="Arial"/>
        </w:rPr>
        <w:t>из</w:t>
      </w:r>
      <w:r w:rsidR="00F95EB9" w:rsidRPr="00837C7A">
        <w:rPr>
          <w:rFonts w:ascii="Arial" w:hAnsi="Arial"/>
        </w:rPr>
        <w:t xml:space="preserve"> </w:t>
      </w:r>
      <w:r>
        <w:rPr>
          <w:rFonts w:ascii="Arial" w:hAnsi="Arial"/>
        </w:rPr>
        <w:t>става</w:t>
      </w:r>
      <w:r w:rsidR="00F95EB9" w:rsidRPr="00837C7A">
        <w:rPr>
          <w:rFonts w:ascii="Arial" w:hAnsi="Arial"/>
        </w:rPr>
        <w:t xml:space="preserve"> 1. </w:t>
      </w:r>
      <w:r>
        <w:rPr>
          <w:rFonts w:ascii="Arial" w:hAnsi="Arial"/>
        </w:rPr>
        <w:t>овог</w:t>
      </w:r>
      <w:r w:rsidR="00F95EB9" w:rsidRPr="00837C7A">
        <w:rPr>
          <w:rFonts w:ascii="Arial" w:hAnsi="Arial"/>
        </w:rPr>
        <w:t xml:space="preserve"> </w:t>
      </w:r>
      <w:r>
        <w:rPr>
          <w:rFonts w:ascii="Arial" w:hAnsi="Arial"/>
        </w:rPr>
        <w:t>члана</w:t>
      </w:r>
      <w:r w:rsidR="00F95EB9" w:rsidRPr="00837C7A">
        <w:rPr>
          <w:rFonts w:ascii="Arial" w:hAnsi="Arial"/>
        </w:rPr>
        <w:t xml:space="preserve">, </w:t>
      </w:r>
      <w:r>
        <w:rPr>
          <w:rFonts w:ascii="Arial" w:hAnsi="Arial"/>
        </w:rPr>
        <w:t>као</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било</w:t>
      </w:r>
      <w:r w:rsidR="00F95EB9" w:rsidRPr="00837C7A">
        <w:rPr>
          <w:rFonts w:ascii="Arial" w:hAnsi="Arial"/>
        </w:rPr>
        <w:t xml:space="preserve"> </w:t>
      </w:r>
      <w:r>
        <w:rPr>
          <w:rFonts w:ascii="Arial" w:hAnsi="Arial"/>
        </w:rPr>
        <w:t>које</w:t>
      </w:r>
      <w:r w:rsidR="00F95EB9" w:rsidRPr="00837C7A">
        <w:rPr>
          <w:rFonts w:ascii="Arial" w:hAnsi="Arial"/>
        </w:rPr>
        <w:t xml:space="preserve"> </w:t>
      </w:r>
      <w:r>
        <w:rPr>
          <w:rFonts w:ascii="Arial" w:hAnsi="Arial"/>
        </w:rPr>
        <w:t>друге</w:t>
      </w:r>
      <w:r w:rsidR="00F95EB9" w:rsidRPr="00837C7A">
        <w:rPr>
          <w:rFonts w:ascii="Arial" w:hAnsi="Arial"/>
        </w:rPr>
        <w:t xml:space="preserve"> </w:t>
      </w:r>
      <w:r>
        <w:rPr>
          <w:rFonts w:ascii="Arial" w:hAnsi="Arial"/>
        </w:rPr>
        <w:t>промене</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вези</w:t>
      </w:r>
      <w:r w:rsidR="00F95EB9" w:rsidRPr="00837C7A">
        <w:rPr>
          <w:rFonts w:ascii="Arial" w:hAnsi="Arial"/>
        </w:rPr>
        <w:t xml:space="preserve"> </w:t>
      </w:r>
      <w:r>
        <w:rPr>
          <w:rFonts w:ascii="Arial" w:hAnsi="Arial"/>
        </w:rPr>
        <w:t>са</w:t>
      </w:r>
      <w:r w:rsidR="00F95EB9" w:rsidRPr="00837C7A">
        <w:rPr>
          <w:rFonts w:ascii="Arial" w:hAnsi="Arial"/>
        </w:rPr>
        <w:t xml:space="preserve"> </w:t>
      </w:r>
      <w:r>
        <w:rPr>
          <w:rFonts w:ascii="Arial" w:hAnsi="Arial"/>
        </w:rPr>
        <w:t>извршиоцима</w:t>
      </w:r>
      <w:r w:rsidR="00F95EB9" w:rsidRPr="00837C7A">
        <w:rPr>
          <w:rFonts w:ascii="Arial" w:hAnsi="Arial"/>
        </w:rPr>
        <w:t xml:space="preserve"> </w:t>
      </w:r>
      <w:r>
        <w:rPr>
          <w:rFonts w:ascii="Arial" w:hAnsi="Arial"/>
        </w:rPr>
        <w:t>консултантских</w:t>
      </w:r>
      <w:r w:rsidR="00F95EB9" w:rsidRPr="00837C7A">
        <w:rPr>
          <w:rFonts w:ascii="Arial" w:hAnsi="Arial"/>
        </w:rPr>
        <w:t xml:space="preserve"> </w:t>
      </w:r>
      <w:r>
        <w:rPr>
          <w:rFonts w:ascii="Arial" w:hAnsi="Arial"/>
        </w:rPr>
        <w:t>услуга</w:t>
      </w:r>
      <w:r w:rsidR="00F95EB9" w:rsidRPr="00837C7A">
        <w:rPr>
          <w:rFonts w:ascii="Arial" w:hAnsi="Arial"/>
        </w:rPr>
        <w:t xml:space="preserve">, </w:t>
      </w:r>
      <w:r>
        <w:rPr>
          <w:rFonts w:ascii="Arial" w:hAnsi="Arial"/>
        </w:rPr>
        <w:t>претходно</w:t>
      </w:r>
      <w:r w:rsidR="00F95EB9" w:rsidRPr="00837C7A">
        <w:rPr>
          <w:rFonts w:ascii="Arial" w:hAnsi="Arial"/>
        </w:rPr>
        <w:t xml:space="preserve"> </w:t>
      </w:r>
      <w:r>
        <w:rPr>
          <w:rFonts w:ascii="Arial" w:hAnsi="Arial"/>
        </w:rPr>
        <w:t>морају</w:t>
      </w:r>
      <w:r w:rsidR="00F95EB9" w:rsidRPr="00837C7A">
        <w:rPr>
          <w:rFonts w:ascii="Arial" w:hAnsi="Arial"/>
        </w:rPr>
        <w:t xml:space="preserve"> </w:t>
      </w:r>
      <w:r>
        <w:rPr>
          <w:rFonts w:ascii="Arial" w:hAnsi="Arial"/>
        </w:rPr>
        <w:t>бити</w:t>
      </w:r>
      <w:r w:rsidR="00F95EB9" w:rsidRPr="00837C7A">
        <w:rPr>
          <w:rFonts w:ascii="Arial" w:hAnsi="Arial"/>
        </w:rPr>
        <w:t xml:space="preserve"> </w:t>
      </w:r>
      <w:r>
        <w:rPr>
          <w:rFonts w:ascii="Arial" w:hAnsi="Arial"/>
        </w:rPr>
        <w:t>одобрене</w:t>
      </w:r>
      <w:r w:rsidR="00F95EB9" w:rsidRPr="00837C7A">
        <w:rPr>
          <w:rFonts w:ascii="Arial" w:hAnsi="Arial"/>
        </w:rPr>
        <w:t xml:space="preserve"> </w:t>
      </w:r>
      <w:r>
        <w:rPr>
          <w:rFonts w:ascii="Arial" w:hAnsi="Arial"/>
        </w:rPr>
        <w:t>од</w:t>
      </w:r>
      <w:r w:rsidR="00F95EB9" w:rsidRPr="00837C7A">
        <w:rPr>
          <w:rFonts w:ascii="Arial" w:hAnsi="Arial"/>
        </w:rPr>
        <w:t xml:space="preserve"> </w:t>
      </w:r>
      <w:r>
        <w:rPr>
          <w:rFonts w:ascii="Arial" w:hAnsi="Arial"/>
        </w:rPr>
        <w:t>стране</w:t>
      </w:r>
      <w:r w:rsidR="00F95EB9" w:rsidRPr="00837C7A">
        <w:rPr>
          <w:rFonts w:ascii="Arial" w:hAnsi="Arial"/>
        </w:rPr>
        <w:t xml:space="preserve"> </w:t>
      </w:r>
      <w:r>
        <w:rPr>
          <w:rFonts w:ascii="Arial" w:hAnsi="Arial"/>
        </w:rPr>
        <w:t>Наручиоца</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писаној</w:t>
      </w:r>
      <w:r w:rsidR="00F95EB9" w:rsidRPr="00837C7A">
        <w:rPr>
          <w:rFonts w:ascii="Arial" w:hAnsi="Arial"/>
        </w:rPr>
        <w:t xml:space="preserve"> </w:t>
      </w:r>
      <w:r>
        <w:rPr>
          <w:rFonts w:ascii="Arial" w:hAnsi="Arial"/>
        </w:rPr>
        <w:t>форми</w:t>
      </w:r>
      <w:r w:rsidR="00F95EB9" w:rsidRPr="00837C7A">
        <w:rPr>
          <w:rFonts w:ascii="Arial" w:hAnsi="Arial"/>
        </w:rPr>
        <w:t xml:space="preserve">. </w:t>
      </w:r>
    </w:p>
    <w:p w14:paraId="3E39F6A2" w14:textId="77777777" w:rsidR="00F95EB9" w:rsidRPr="00837C7A" w:rsidRDefault="00F95EB9" w:rsidP="00F95EB9">
      <w:pPr>
        <w:jc w:val="both"/>
        <w:rPr>
          <w:rFonts w:ascii="Arial" w:hAnsi="Arial"/>
        </w:rPr>
      </w:pPr>
    </w:p>
    <w:p w14:paraId="50B7739A" w14:textId="3B9EB616" w:rsidR="00F95EB9" w:rsidRPr="00837C7A" w:rsidRDefault="00922A6B" w:rsidP="00F95EB9">
      <w:pPr>
        <w:jc w:val="both"/>
        <w:rPr>
          <w:rFonts w:ascii="Arial" w:hAnsi="Arial"/>
        </w:rPr>
      </w:pPr>
      <w:r>
        <w:rPr>
          <w:rFonts w:ascii="Arial" w:hAnsi="Arial"/>
        </w:rPr>
        <w:t>Наручилац</w:t>
      </w:r>
      <w:r w:rsidR="00F95EB9" w:rsidRPr="00837C7A">
        <w:rPr>
          <w:rFonts w:ascii="Arial" w:hAnsi="Arial"/>
        </w:rPr>
        <w:t xml:space="preserve"> </w:t>
      </w:r>
      <w:r>
        <w:rPr>
          <w:rFonts w:ascii="Arial" w:hAnsi="Arial"/>
        </w:rPr>
        <w:t>задржава</w:t>
      </w:r>
      <w:r w:rsidR="00F95EB9" w:rsidRPr="00837C7A">
        <w:rPr>
          <w:rFonts w:ascii="Arial" w:hAnsi="Arial"/>
        </w:rPr>
        <w:t xml:space="preserve"> </w:t>
      </w:r>
      <w:r>
        <w:rPr>
          <w:rFonts w:ascii="Arial" w:hAnsi="Arial"/>
        </w:rPr>
        <w:t>право</w:t>
      </w:r>
      <w:r w:rsidR="00F95EB9" w:rsidRPr="00837C7A">
        <w:rPr>
          <w:rFonts w:ascii="Arial" w:hAnsi="Arial"/>
        </w:rPr>
        <w:t xml:space="preserve"> </w:t>
      </w:r>
      <w:r>
        <w:rPr>
          <w:rFonts w:ascii="Arial" w:hAnsi="Arial"/>
        </w:rPr>
        <w:t>да</w:t>
      </w:r>
      <w:r w:rsidR="00F95EB9" w:rsidRPr="00837C7A">
        <w:rPr>
          <w:rFonts w:ascii="Arial" w:hAnsi="Arial"/>
        </w:rPr>
        <w:t xml:space="preserve"> </w:t>
      </w:r>
      <w:r>
        <w:rPr>
          <w:rFonts w:ascii="Arial" w:hAnsi="Arial"/>
        </w:rPr>
        <w:t>затражи</w:t>
      </w:r>
      <w:r w:rsidR="00F95EB9" w:rsidRPr="00837C7A">
        <w:rPr>
          <w:rFonts w:ascii="Arial" w:hAnsi="Arial"/>
        </w:rPr>
        <w:t xml:space="preserve"> </w:t>
      </w:r>
      <w:r>
        <w:rPr>
          <w:rFonts w:ascii="Arial" w:hAnsi="Arial"/>
        </w:rPr>
        <w:t>од</w:t>
      </w:r>
      <w:r w:rsidR="00F95EB9" w:rsidRPr="00837C7A">
        <w:rPr>
          <w:rFonts w:ascii="Arial" w:hAnsi="Arial"/>
        </w:rPr>
        <w:t xml:space="preserve"> </w:t>
      </w:r>
      <w:r>
        <w:rPr>
          <w:rFonts w:ascii="Arial" w:hAnsi="Arial"/>
          <w:lang w:val="sr-Latn-RS"/>
        </w:rPr>
        <w:t>Извршиоца</w:t>
      </w:r>
      <w:r w:rsidR="00F95EB9" w:rsidRPr="00837C7A">
        <w:rPr>
          <w:rFonts w:ascii="Arial" w:hAnsi="Arial"/>
        </w:rPr>
        <w:t xml:space="preserve"> </w:t>
      </w:r>
      <w:r>
        <w:rPr>
          <w:rFonts w:ascii="Arial" w:hAnsi="Arial"/>
        </w:rPr>
        <w:t>да</w:t>
      </w:r>
      <w:r w:rsidR="00F95EB9" w:rsidRPr="00837C7A">
        <w:rPr>
          <w:rFonts w:ascii="Arial" w:hAnsi="Arial"/>
        </w:rPr>
        <w:t xml:space="preserve"> </w:t>
      </w:r>
      <w:r>
        <w:rPr>
          <w:rFonts w:ascii="Arial" w:hAnsi="Arial"/>
        </w:rPr>
        <w:t>замени</w:t>
      </w:r>
      <w:r w:rsidR="00F95EB9" w:rsidRPr="00837C7A">
        <w:rPr>
          <w:rFonts w:ascii="Arial" w:hAnsi="Arial"/>
        </w:rPr>
        <w:t xml:space="preserve"> </w:t>
      </w:r>
      <w:r>
        <w:rPr>
          <w:rFonts w:ascii="Arial" w:hAnsi="Arial"/>
        </w:rPr>
        <w:t>било</w:t>
      </w:r>
      <w:r w:rsidR="00F95EB9" w:rsidRPr="00837C7A">
        <w:rPr>
          <w:rFonts w:ascii="Arial" w:hAnsi="Arial"/>
        </w:rPr>
        <w:t xml:space="preserve"> </w:t>
      </w:r>
      <w:r>
        <w:rPr>
          <w:rFonts w:ascii="Arial" w:hAnsi="Arial"/>
        </w:rPr>
        <w:t>којег</w:t>
      </w:r>
      <w:r w:rsidR="00F95EB9" w:rsidRPr="00837C7A">
        <w:rPr>
          <w:rFonts w:ascii="Arial" w:hAnsi="Arial"/>
        </w:rPr>
        <w:t xml:space="preserve"> </w:t>
      </w:r>
      <w:r>
        <w:rPr>
          <w:rFonts w:ascii="Arial" w:hAnsi="Arial"/>
        </w:rPr>
        <w:t>извршиоца</w:t>
      </w:r>
      <w:r w:rsidR="00F95EB9" w:rsidRPr="00837C7A">
        <w:rPr>
          <w:rFonts w:ascii="Arial" w:hAnsi="Arial"/>
        </w:rPr>
        <w:t xml:space="preserve">, </w:t>
      </w:r>
      <w:r>
        <w:rPr>
          <w:rFonts w:ascii="Arial" w:hAnsi="Arial"/>
        </w:rPr>
        <w:t>који</w:t>
      </w:r>
      <w:r w:rsidR="00F95EB9" w:rsidRPr="00837C7A">
        <w:rPr>
          <w:rFonts w:ascii="Arial" w:hAnsi="Arial"/>
        </w:rPr>
        <w:t xml:space="preserve"> </w:t>
      </w:r>
      <w:r>
        <w:rPr>
          <w:rFonts w:ascii="Arial" w:hAnsi="Arial"/>
        </w:rPr>
        <w:t>не</w:t>
      </w:r>
      <w:r w:rsidR="00F95EB9" w:rsidRPr="00837C7A">
        <w:rPr>
          <w:rFonts w:ascii="Arial" w:hAnsi="Arial"/>
        </w:rPr>
        <w:t xml:space="preserve"> </w:t>
      </w:r>
      <w:r>
        <w:rPr>
          <w:rFonts w:ascii="Arial" w:hAnsi="Arial"/>
        </w:rPr>
        <w:t>испуњава</w:t>
      </w:r>
      <w:r w:rsidR="00F95EB9" w:rsidRPr="00837C7A">
        <w:rPr>
          <w:rFonts w:ascii="Arial" w:hAnsi="Arial"/>
        </w:rPr>
        <w:t xml:space="preserve"> </w:t>
      </w:r>
      <w:r>
        <w:rPr>
          <w:rFonts w:ascii="Arial" w:hAnsi="Arial"/>
        </w:rPr>
        <w:t>услове</w:t>
      </w:r>
      <w:r w:rsidR="00F95EB9" w:rsidRPr="00837C7A">
        <w:rPr>
          <w:rFonts w:ascii="Arial" w:hAnsi="Arial"/>
        </w:rPr>
        <w:t xml:space="preserve"> </w:t>
      </w:r>
      <w:r>
        <w:rPr>
          <w:rFonts w:ascii="Arial" w:hAnsi="Arial"/>
        </w:rPr>
        <w:t>и</w:t>
      </w:r>
      <w:r w:rsidR="00F95EB9" w:rsidRPr="00837C7A">
        <w:rPr>
          <w:rFonts w:ascii="Arial" w:hAnsi="Arial"/>
        </w:rPr>
        <w:t>/</w:t>
      </w:r>
      <w:r>
        <w:rPr>
          <w:rFonts w:ascii="Arial" w:hAnsi="Arial"/>
        </w:rPr>
        <w:t>или</w:t>
      </w:r>
      <w:r w:rsidR="00F95EB9" w:rsidRPr="00837C7A">
        <w:rPr>
          <w:rFonts w:ascii="Arial" w:hAnsi="Arial"/>
        </w:rPr>
        <w:t xml:space="preserve"> </w:t>
      </w:r>
      <w:r>
        <w:rPr>
          <w:rFonts w:ascii="Arial" w:hAnsi="Arial"/>
        </w:rPr>
        <w:t>не</w:t>
      </w:r>
      <w:r w:rsidR="00F95EB9" w:rsidRPr="00837C7A">
        <w:rPr>
          <w:rFonts w:ascii="Arial" w:hAnsi="Arial"/>
        </w:rPr>
        <w:t xml:space="preserve"> </w:t>
      </w:r>
      <w:r>
        <w:rPr>
          <w:rFonts w:ascii="Arial" w:hAnsi="Arial"/>
        </w:rPr>
        <w:t>извршава</w:t>
      </w:r>
      <w:r w:rsidR="00F95EB9" w:rsidRPr="00837C7A">
        <w:rPr>
          <w:rFonts w:ascii="Arial" w:hAnsi="Arial"/>
        </w:rPr>
        <w:t xml:space="preserve"> </w:t>
      </w:r>
      <w:r>
        <w:rPr>
          <w:rFonts w:ascii="Arial" w:hAnsi="Arial"/>
        </w:rPr>
        <w:t>савесно</w:t>
      </w:r>
      <w:r w:rsidR="00F95EB9" w:rsidRPr="00837C7A">
        <w:rPr>
          <w:rFonts w:ascii="Arial" w:hAnsi="Arial"/>
        </w:rPr>
        <w:t xml:space="preserve"> </w:t>
      </w:r>
      <w:r>
        <w:rPr>
          <w:rFonts w:ascii="Arial" w:hAnsi="Arial"/>
        </w:rPr>
        <w:t>активности</w:t>
      </w:r>
      <w:r w:rsidR="00F95EB9" w:rsidRPr="00837C7A">
        <w:rPr>
          <w:rFonts w:ascii="Arial" w:hAnsi="Arial"/>
        </w:rPr>
        <w:t xml:space="preserve"> </w:t>
      </w:r>
      <w:r>
        <w:rPr>
          <w:rFonts w:ascii="Arial" w:hAnsi="Arial"/>
        </w:rPr>
        <w:t>које</w:t>
      </w:r>
      <w:r w:rsidR="00F95EB9" w:rsidRPr="00837C7A">
        <w:rPr>
          <w:rFonts w:ascii="Arial" w:hAnsi="Arial"/>
        </w:rPr>
        <w:t xml:space="preserve"> </w:t>
      </w:r>
      <w:r>
        <w:rPr>
          <w:rFonts w:ascii="Arial" w:hAnsi="Arial"/>
        </w:rPr>
        <w:t>су</w:t>
      </w:r>
      <w:r w:rsidR="00F95EB9" w:rsidRPr="00837C7A">
        <w:rPr>
          <w:rFonts w:ascii="Arial" w:hAnsi="Arial"/>
        </w:rPr>
        <w:t xml:space="preserve"> </w:t>
      </w:r>
      <w:r>
        <w:rPr>
          <w:rFonts w:ascii="Arial" w:hAnsi="Arial"/>
        </w:rPr>
        <w:t>му</w:t>
      </w:r>
      <w:r w:rsidR="00F95EB9" w:rsidRPr="00837C7A">
        <w:rPr>
          <w:rFonts w:ascii="Arial" w:hAnsi="Arial"/>
        </w:rPr>
        <w:t xml:space="preserve"> </w:t>
      </w:r>
      <w:r>
        <w:rPr>
          <w:rFonts w:ascii="Arial" w:hAnsi="Arial"/>
        </w:rPr>
        <w:t>поверене</w:t>
      </w:r>
      <w:r w:rsidR="00F95EB9" w:rsidRPr="00837C7A">
        <w:rPr>
          <w:rFonts w:ascii="Arial" w:hAnsi="Arial"/>
        </w:rPr>
        <w:t xml:space="preserve">, </w:t>
      </w:r>
      <w:r>
        <w:rPr>
          <w:rFonts w:ascii="Arial" w:hAnsi="Arial"/>
        </w:rPr>
        <w:t>као</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из</w:t>
      </w:r>
      <w:r w:rsidR="00F95EB9" w:rsidRPr="00837C7A">
        <w:rPr>
          <w:rFonts w:ascii="Arial" w:hAnsi="Arial"/>
        </w:rPr>
        <w:t xml:space="preserve"> </w:t>
      </w:r>
      <w:r>
        <w:rPr>
          <w:rFonts w:ascii="Arial" w:hAnsi="Arial"/>
        </w:rPr>
        <w:t>било</w:t>
      </w:r>
      <w:r w:rsidR="00F95EB9" w:rsidRPr="00837C7A">
        <w:rPr>
          <w:rFonts w:ascii="Arial" w:hAnsi="Arial"/>
        </w:rPr>
        <w:t xml:space="preserve"> </w:t>
      </w:r>
      <w:r>
        <w:rPr>
          <w:rFonts w:ascii="Arial" w:hAnsi="Arial"/>
        </w:rPr>
        <w:t>ког</w:t>
      </w:r>
      <w:r w:rsidR="00F95EB9" w:rsidRPr="00837C7A">
        <w:rPr>
          <w:rFonts w:ascii="Arial" w:hAnsi="Arial"/>
        </w:rPr>
        <w:t xml:space="preserve"> </w:t>
      </w:r>
      <w:r>
        <w:rPr>
          <w:rFonts w:ascii="Arial" w:hAnsi="Arial"/>
        </w:rPr>
        <w:t>другог</w:t>
      </w:r>
      <w:r w:rsidR="00F95EB9" w:rsidRPr="00837C7A">
        <w:rPr>
          <w:rFonts w:ascii="Arial" w:hAnsi="Arial"/>
        </w:rPr>
        <w:t xml:space="preserve"> </w:t>
      </w:r>
      <w:r>
        <w:rPr>
          <w:rFonts w:ascii="Arial" w:hAnsi="Arial"/>
        </w:rPr>
        <w:t>разлога</w:t>
      </w:r>
      <w:r w:rsidR="00F95EB9" w:rsidRPr="00837C7A">
        <w:rPr>
          <w:rFonts w:ascii="Arial" w:hAnsi="Arial"/>
        </w:rPr>
        <w:t xml:space="preserve">, </w:t>
      </w:r>
      <w:r>
        <w:rPr>
          <w:rFonts w:ascii="Arial" w:hAnsi="Arial"/>
        </w:rPr>
        <w:t>а</w:t>
      </w:r>
      <w:r w:rsidR="00F95EB9" w:rsidRPr="00837C7A">
        <w:rPr>
          <w:rFonts w:ascii="Arial" w:hAnsi="Arial"/>
        </w:rPr>
        <w:t xml:space="preserve"> </w:t>
      </w:r>
      <w:r>
        <w:rPr>
          <w:rFonts w:ascii="Arial" w:hAnsi="Arial"/>
        </w:rPr>
        <w:t>без</w:t>
      </w:r>
      <w:r w:rsidR="00F95EB9" w:rsidRPr="00837C7A">
        <w:rPr>
          <w:rFonts w:ascii="Arial" w:hAnsi="Arial"/>
        </w:rPr>
        <w:t xml:space="preserve"> </w:t>
      </w:r>
      <w:r>
        <w:rPr>
          <w:rFonts w:ascii="Arial" w:hAnsi="Arial"/>
        </w:rPr>
        <w:t>посебног</w:t>
      </w:r>
      <w:r w:rsidR="00F95EB9" w:rsidRPr="00837C7A">
        <w:rPr>
          <w:rFonts w:ascii="Arial" w:hAnsi="Arial"/>
        </w:rPr>
        <w:t xml:space="preserve"> </w:t>
      </w:r>
      <w:r>
        <w:rPr>
          <w:rFonts w:ascii="Arial" w:hAnsi="Arial"/>
        </w:rPr>
        <w:t>образложења</w:t>
      </w:r>
      <w:r w:rsidR="00F95EB9" w:rsidRPr="00837C7A">
        <w:rPr>
          <w:rFonts w:ascii="Arial" w:hAnsi="Arial"/>
        </w:rPr>
        <w:t xml:space="preserve">, </w:t>
      </w:r>
      <w:r>
        <w:rPr>
          <w:rFonts w:ascii="Arial" w:hAnsi="Arial"/>
        </w:rPr>
        <w:t>а</w:t>
      </w:r>
      <w:r w:rsidR="00F95EB9" w:rsidRPr="00837C7A">
        <w:rPr>
          <w:rFonts w:ascii="Arial" w:hAnsi="Arial"/>
        </w:rPr>
        <w:t xml:space="preserve"> </w:t>
      </w:r>
      <w:r>
        <w:rPr>
          <w:rFonts w:ascii="Arial" w:hAnsi="Arial"/>
        </w:rPr>
        <w:t>што</w:t>
      </w:r>
      <w:r w:rsidR="00F95EB9" w:rsidRPr="00837C7A">
        <w:rPr>
          <w:rFonts w:ascii="Arial" w:hAnsi="Arial"/>
        </w:rPr>
        <w:t xml:space="preserve"> </w:t>
      </w:r>
      <w:r>
        <w:rPr>
          <w:rFonts w:ascii="Arial" w:hAnsi="Arial"/>
        </w:rPr>
        <w:t>је</w:t>
      </w:r>
      <w:r w:rsidR="00F95EB9" w:rsidRPr="00837C7A">
        <w:rPr>
          <w:rFonts w:ascii="Arial" w:hAnsi="Arial"/>
        </w:rPr>
        <w:t xml:space="preserve"> </w:t>
      </w:r>
      <w:r>
        <w:rPr>
          <w:rFonts w:ascii="Arial" w:hAnsi="Arial"/>
        </w:rPr>
        <w:t>Извршилац</w:t>
      </w:r>
      <w:r w:rsidR="00F95EB9" w:rsidRPr="00837C7A">
        <w:rPr>
          <w:rFonts w:ascii="Arial" w:hAnsi="Arial"/>
        </w:rPr>
        <w:t xml:space="preserve"> </w:t>
      </w:r>
      <w:r>
        <w:rPr>
          <w:rFonts w:ascii="Arial" w:hAnsi="Arial"/>
        </w:rPr>
        <w:t>дужан</w:t>
      </w:r>
      <w:r w:rsidR="00F95EB9" w:rsidRPr="00837C7A">
        <w:rPr>
          <w:rFonts w:ascii="Arial" w:hAnsi="Arial"/>
        </w:rPr>
        <w:t xml:space="preserve"> </w:t>
      </w:r>
      <w:r>
        <w:rPr>
          <w:rFonts w:ascii="Arial" w:hAnsi="Arial"/>
        </w:rPr>
        <w:t>да</w:t>
      </w:r>
      <w:r w:rsidR="00F95EB9" w:rsidRPr="00837C7A">
        <w:rPr>
          <w:rFonts w:ascii="Arial" w:hAnsi="Arial"/>
        </w:rPr>
        <w:t xml:space="preserve"> </w:t>
      </w:r>
      <w:r>
        <w:rPr>
          <w:rFonts w:ascii="Arial" w:hAnsi="Arial"/>
        </w:rPr>
        <w:t>учини</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примереном</w:t>
      </w:r>
      <w:r w:rsidR="00F95EB9" w:rsidRPr="00837C7A">
        <w:rPr>
          <w:rFonts w:ascii="Arial" w:hAnsi="Arial"/>
        </w:rPr>
        <w:t xml:space="preserve"> </w:t>
      </w:r>
      <w:r>
        <w:rPr>
          <w:rFonts w:ascii="Arial" w:hAnsi="Arial"/>
        </w:rPr>
        <w:t>року</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супротном</w:t>
      </w:r>
      <w:r w:rsidR="00F95EB9" w:rsidRPr="00837C7A">
        <w:rPr>
          <w:rFonts w:ascii="Arial" w:hAnsi="Arial"/>
        </w:rPr>
        <w:t xml:space="preserve"> </w:t>
      </w:r>
      <w:r>
        <w:rPr>
          <w:rFonts w:ascii="Arial" w:hAnsi="Arial"/>
        </w:rPr>
        <w:t>овај</w:t>
      </w:r>
      <w:r w:rsidR="00F95EB9" w:rsidRPr="00837C7A">
        <w:rPr>
          <w:rFonts w:ascii="Arial" w:hAnsi="Arial"/>
        </w:rPr>
        <w:t xml:space="preserve"> </w:t>
      </w:r>
      <w:r>
        <w:rPr>
          <w:rFonts w:ascii="Arial" w:hAnsi="Arial"/>
        </w:rPr>
        <w:t>уговор</w:t>
      </w:r>
      <w:r w:rsidR="00F95EB9" w:rsidRPr="00837C7A">
        <w:rPr>
          <w:rFonts w:ascii="Arial" w:hAnsi="Arial"/>
        </w:rPr>
        <w:t xml:space="preserve"> </w:t>
      </w:r>
      <w:r>
        <w:rPr>
          <w:rFonts w:ascii="Arial" w:hAnsi="Arial"/>
        </w:rPr>
        <w:t>ће</w:t>
      </w:r>
      <w:r w:rsidR="00F95EB9" w:rsidRPr="00837C7A">
        <w:rPr>
          <w:rFonts w:ascii="Arial" w:hAnsi="Arial"/>
        </w:rPr>
        <w:t xml:space="preserve"> </w:t>
      </w:r>
      <w:r>
        <w:rPr>
          <w:rFonts w:ascii="Arial" w:hAnsi="Arial"/>
        </w:rPr>
        <w:t>се</w:t>
      </w:r>
      <w:r w:rsidR="00F95EB9" w:rsidRPr="00837C7A">
        <w:rPr>
          <w:rFonts w:ascii="Arial" w:hAnsi="Arial"/>
        </w:rPr>
        <w:t xml:space="preserve"> </w:t>
      </w:r>
      <w:r>
        <w:rPr>
          <w:rFonts w:ascii="Arial" w:hAnsi="Arial"/>
        </w:rPr>
        <w:t>сматрати</w:t>
      </w:r>
      <w:r w:rsidR="00F95EB9" w:rsidRPr="00837C7A">
        <w:rPr>
          <w:rFonts w:ascii="Arial" w:hAnsi="Arial"/>
        </w:rPr>
        <w:t xml:space="preserve"> </w:t>
      </w:r>
      <w:r>
        <w:rPr>
          <w:rFonts w:ascii="Arial" w:hAnsi="Arial"/>
        </w:rPr>
        <w:t>раскинутим</w:t>
      </w:r>
      <w:r w:rsidR="00F95EB9" w:rsidRPr="00837C7A">
        <w:rPr>
          <w:rFonts w:ascii="Arial" w:hAnsi="Arial"/>
        </w:rPr>
        <w:t xml:space="preserve"> </w:t>
      </w:r>
      <w:r w:rsidRPr="00DD68EC">
        <w:rPr>
          <w:rFonts w:ascii="Arial" w:hAnsi="Arial"/>
        </w:rPr>
        <w:t>кривицом</w:t>
      </w:r>
      <w:r w:rsidR="00F95EB9" w:rsidRPr="00DD68EC">
        <w:rPr>
          <w:rFonts w:ascii="Arial" w:hAnsi="Arial"/>
        </w:rPr>
        <w:t xml:space="preserve"> </w:t>
      </w:r>
      <w:r w:rsidR="00DD68EC" w:rsidRPr="00DD68EC">
        <w:rPr>
          <w:rFonts w:ascii="Arial" w:hAnsi="Arial"/>
          <w:lang w:val="sr-Cyrl-RS"/>
        </w:rPr>
        <w:t>Извршиоца</w:t>
      </w:r>
      <w:r w:rsidR="00F95EB9" w:rsidRPr="00DD68EC">
        <w:rPr>
          <w:rFonts w:ascii="Arial" w:hAnsi="Arial"/>
        </w:rPr>
        <w:t>.</w:t>
      </w:r>
    </w:p>
    <w:p w14:paraId="28DAB11D" w14:textId="77777777" w:rsidR="00F95EB9" w:rsidRPr="00837C7A" w:rsidRDefault="00F95EB9" w:rsidP="00F95EB9">
      <w:pPr>
        <w:jc w:val="both"/>
        <w:rPr>
          <w:rFonts w:ascii="Arial" w:hAnsi="Arial"/>
        </w:rPr>
      </w:pPr>
    </w:p>
    <w:p w14:paraId="68C97B07" w14:textId="076B16FB" w:rsidR="00F95EB9" w:rsidRPr="00837C7A" w:rsidRDefault="00922A6B" w:rsidP="00F95EB9">
      <w:pPr>
        <w:jc w:val="both"/>
        <w:rPr>
          <w:rFonts w:ascii="Arial" w:hAnsi="Arial"/>
        </w:rPr>
      </w:pPr>
      <w:r>
        <w:rPr>
          <w:rFonts w:ascii="Arial" w:hAnsi="Arial"/>
        </w:rPr>
        <w:t>Ако</w:t>
      </w:r>
      <w:r w:rsidR="00F95EB9" w:rsidRPr="00837C7A">
        <w:rPr>
          <w:rFonts w:ascii="Arial" w:hAnsi="Arial"/>
        </w:rPr>
        <w:t xml:space="preserve"> </w:t>
      </w:r>
      <w:r>
        <w:rPr>
          <w:rFonts w:ascii="Arial" w:hAnsi="Arial"/>
        </w:rPr>
        <w:t>Извршилац</w:t>
      </w:r>
      <w:r w:rsidR="00F95EB9" w:rsidRPr="00837C7A">
        <w:rPr>
          <w:rFonts w:ascii="Arial" w:hAnsi="Arial"/>
        </w:rPr>
        <w:t xml:space="preserve"> </w:t>
      </w:r>
      <w:r>
        <w:rPr>
          <w:rFonts w:ascii="Arial" w:hAnsi="Arial"/>
        </w:rPr>
        <w:t>мора</w:t>
      </w:r>
      <w:r w:rsidR="00F95EB9" w:rsidRPr="00837C7A">
        <w:rPr>
          <w:rFonts w:ascii="Arial" w:hAnsi="Arial"/>
        </w:rPr>
        <w:t xml:space="preserve"> </w:t>
      </w:r>
      <w:r>
        <w:rPr>
          <w:rFonts w:ascii="Arial" w:hAnsi="Arial"/>
        </w:rPr>
        <w:t>да</w:t>
      </w:r>
      <w:r w:rsidR="00F95EB9" w:rsidRPr="00837C7A">
        <w:rPr>
          <w:rFonts w:ascii="Arial" w:hAnsi="Arial"/>
        </w:rPr>
        <w:t xml:space="preserve"> </w:t>
      </w:r>
      <w:r>
        <w:rPr>
          <w:rFonts w:ascii="Arial" w:hAnsi="Arial"/>
        </w:rPr>
        <w:t>повуче</w:t>
      </w:r>
      <w:r w:rsidR="00F95EB9" w:rsidRPr="00837C7A">
        <w:rPr>
          <w:rFonts w:ascii="Arial" w:hAnsi="Arial"/>
        </w:rPr>
        <w:t xml:space="preserve"> </w:t>
      </w:r>
      <w:r>
        <w:rPr>
          <w:rFonts w:ascii="Arial" w:hAnsi="Arial"/>
        </w:rPr>
        <w:t>или</w:t>
      </w:r>
      <w:r w:rsidR="00F95EB9" w:rsidRPr="00837C7A">
        <w:rPr>
          <w:rFonts w:ascii="Arial" w:hAnsi="Arial"/>
        </w:rPr>
        <w:t xml:space="preserve"> </w:t>
      </w:r>
      <w:r>
        <w:rPr>
          <w:rFonts w:ascii="Arial" w:hAnsi="Arial"/>
        </w:rPr>
        <w:t>замени</w:t>
      </w:r>
      <w:r w:rsidR="00F95EB9" w:rsidRPr="00837C7A">
        <w:rPr>
          <w:rFonts w:ascii="Arial" w:hAnsi="Arial"/>
        </w:rPr>
        <w:t xml:space="preserve"> </w:t>
      </w:r>
      <w:r>
        <w:rPr>
          <w:rFonts w:ascii="Arial" w:hAnsi="Arial"/>
        </w:rPr>
        <w:t>било</w:t>
      </w:r>
      <w:r w:rsidR="00F95EB9" w:rsidRPr="00837C7A">
        <w:rPr>
          <w:rFonts w:ascii="Arial" w:hAnsi="Arial"/>
        </w:rPr>
        <w:t xml:space="preserve"> </w:t>
      </w:r>
      <w:r>
        <w:rPr>
          <w:rFonts w:ascii="Arial" w:hAnsi="Arial"/>
        </w:rPr>
        <w:t>ког</w:t>
      </w:r>
      <w:r w:rsidR="00F95EB9" w:rsidRPr="00837C7A">
        <w:rPr>
          <w:rFonts w:ascii="Arial" w:hAnsi="Arial"/>
        </w:rPr>
        <w:t xml:space="preserve"> </w:t>
      </w:r>
      <w:r>
        <w:rPr>
          <w:rFonts w:ascii="Arial" w:hAnsi="Arial"/>
        </w:rPr>
        <w:t>извршиоца</w:t>
      </w:r>
      <w:r w:rsidR="00F95EB9" w:rsidRPr="00837C7A">
        <w:rPr>
          <w:rFonts w:ascii="Arial" w:hAnsi="Arial"/>
        </w:rPr>
        <w:t xml:space="preserve"> </w:t>
      </w:r>
      <w:r>
        <w:rPr>
          <w:rFonts w:ascii="Arial" w:hAnsi="Arial"/>
        </w:rPr>
        <w:t>услуга</w:t>
      </w:r>
      <w:r w:rsidR="00F95EB9" w:rsidRPr="00837C7A">
        <w:rPr>
          <w:rFonts w:ascii="Arial" w:hAnsi="Arial"/>
        </w:rPr>
        <w:t xml:space="preserve"> </w:t>
      </w:r>
      <w:r>
        <w:rPr>
          <w:rFonts w:ascii="Arial" w:hAnsi="Arial"/>
        </w:rPr>
        <w:t>за</w:t>
      </w:r>
      <w:r w:rsidR="00F95EB9" w:rsidRPr="00837C7A">
        <w:rPr>
          <w:rFonts w:ascii="Arial" w:hAnsi="Arial"/>
        </w:rPr>
        <w:t xml:space="preserve"> </w:t>
      </w:r>
      <w:r>
        <w:rPr>
          <w:rFonts w:ascii="Arial" w:hAnsi="Arial"/>
        </w:rPr>
        <w:t>време</w:t>
      </w:r>
      <w:r w:rsidR="00F95EB9" w:rsidRPr="00837C7A">
        <w:rPr>
          <w:rFonts w:ascii="Arial" w:hAnsi="Arial"/>
        </w:rPr>
        <w:t xml:space="preserve"> </w:t>
      </w:r>
      <w:r>
        <w:rPr>
          <w:rFonts w:ascii="Arial" w:hAnsi="Arial"/>
        </w:rPr>
        <w:t>трајања</w:t>
      </w:r>
      <w:r w:rsidR="00F95EB9" w:rsidRPr="00837C7A">
        <w:rPr>
          <w:rFonts w:ascii="Arial" w:hAnsi="Arial"/>
        </w:rPr>
        <w:t xml:space="preserve"> </w:t>
      </w:r>
      <w:r>
        <w:rPr>
          <w:rFonts w:ascii="Arial" w:hAnsi="Arial"/>
        </w:rPr>
        <w:t>овог</w:t>
      </w:r>
      <w:r w:rsidR="00F95EB9" w:rsidRPr="00837C7A">
        <w:rPr>
          <w:rFonts w:ascii="Arial" w:hAnsi="Arial"/>
        </w:rPr>
        <w:t xml:space="preserve"> </w:t>
      </w:r>
      <w:r>
        <w:rPr>
          <w:rFonts w:ascii="Arial" w:hAnsi="Arial"/>
        </w:rPr>
        <w:t>уговора</w:t>
      </w:r>
      <w:r w:rsidR="00F95EB9" w:rsidRPr="00837C7A">
        <w:rPr>
          <w:rFonts w:ascii="Arial" w:hAnsi="Arial"/>
        </w:rPr>
        <w:t xml:space="preserve">, </w:t>
      </w:r>
      <w:r>
        <w:rPr>
          <w:rFonts w:ascii="Arial" w:hAnsi="Arial"/>
        </w:rPr>
        <w:t>све</w:t>
      </w:r>
      <w:r w:rsidR="00F95EB9" w:rsidRPr="00837C7A">
        <w:rPr>
          <w:rFonts w:ascii="Arial" w:hAnsi="Arial"/>
        </w:rPr>
        <w:t xml:space="preserve"> </w:t>
      </w:r>
      <w:r>
        <w:rPr>
          <w:rFonts w:ascii="Arial" w:hAnsi="Arial"/>
        </w:rPr>
        <w:t>трошкове</w:t>
      </w:r>
      <w:r w:rsidR="00F95EB9" w:rsidRPr="00837C7A">
        <w:rPr>
          <w:rFonts w:ascii="Arial" w:hAnsi="Arial"/>
        </w:rPr>
        <w:t xml:space="preserve"> </w:t>
      </w:r>
      <w:r>
        <w:rPr>
          <w:rFonts w:ascii="Arial" w:hAnsi="Arial"/>
        </w:rPr>
        <w:t>који</w:t>
      </w:r>
      <w:r w:rsidR="00F95EB9" w:rsidRPr="00837C7A">
        <w:rPr>
          <w:rFonts w:ascii="Arial" w:hAnsi="Arial"/>
        </w:rPr>
        <w:t xml:space="preserve"> </w:t>
      </w:r>
      <w:r>
        <w:rPr>
          <w:rFonts w:ascii="Arial" w:hAnsi="Arial"/>
        </w:rPr>
        <w:t>настану</w:t>
      </w:r>
      <w:r w:rsidR="00F95EB9" w:rsidRPr="00837C7A">
        <w:rPr>
          <w:rFonts w:ascii="Arial" w:hAnsi="Arial"/>
        </w:rPr>
        <w:t xml:space="preserve"> </w:t>
      </w:r>
      <w:r>
        <w:rPr>
          <w:rFonts w:ascii="Arial" w:hAnsi="Arial"/>
        </w:rPr>
        <w:t>таквом</w:t>
      </w:r>
      <w:r w:rsidR="00F95EB9" w:rsidRPr="00837C7A">
        <w:rPr>
          <w:rFonts w:ascii="Arial" w:hAnsi="Arial"/>
        </w:rPr>
        <w:t xml:space="preserve"> </w:t>
      </w:r>
      <w:r>
        <w:rPr>
          <w:rFonts w:ascii="Arial" w:hAnsi="Arial"/>
        </w:rPr>
        <w:t>заменом</w:t>
      </w:r>
      <w:r w:rsidR="00F95EB9" w:rsidRPr="00837C7A">
        <w:rPr>
          <w:rFonts w:ascii="Arial" w:hAnsi="Arial"/>
        </w:rPr>
        <w:t xml:space="preserve"> </w:t>
      </w:r>
      <w:r>
        <w:rPr>
          <w:rFonts w:ascii="Arial" w:hAnsi="Arial"/>
        </w:rPr>
        <w:t>сноси</w:t>
      </w:r>
      <w:r w:rsidR="00F95EB9" w:rsidRPr="00837C7A">
        <w:rPr>
          <w:rFonts w:ascii="Arial" w:hAnsi="Arial"/>
        </w:rPr>
        <w:t xml:space="preserve"> </w:t>
      </w:r>
      <w:r>
        <w:rPr>
          <w:rFonts w:ascii="Arial" w:hAnsi="Arial"/>
        </w:rPr>
        <w:t>Извршилац</w:t>
      </w:r>
      <w:r w:rsidR="00F95EB9" w:rsidRPr="00837C7A">
        <w:rPr>
          <w:rFonts w:ascii="Arial" w:hAnsi="Arial"/>
        </w:rPr>
        <w:t>.</w:t>
      </w:r>
    </w:p>
    <w:p w14:paraId="14819F0D" w14:textId="77777777" w:rsidR="00F95EB9" w:rsidRPr="00B04794" w:rsidRDefault="00F95EB9" w:rsidP="00F95EB9">
      <w:pPr>
        <w:jc w:val="both"/>
        <w:rPr>
          <w:rFonts w:ascii="Arial" w:hAnsi="Arial"/>
          <w:highlight w:val="yellow"/>
        </w:rPr>
      </w:pPr>
    </w:p>
    <w:p w14:paraId="4BBF7197" w14:textId="5E278645" w:rsidR="00F95EB9" w:rsidRPr="00837C7A" w:rsidRDefault="00922A6B" w:rsidP="00F95EB9">
      <w:pPr>
        <w:jc w:val="center"/>
        <w:rPr>
          <w:rFonts w:ascii="Arial" w:hAnsi="Arial"/>
          <w:b/>
          <w:smallCaps/>
        </w:rPr>
      </w:pPr>
      <w:r>
        <w:rPr>
          <w:rFonts w:ascii="Arial" w:hAnsi="Arial"/>
          <w:b/>
          <w:smallCaps/>
        </w:rPr>
        <w:t>Члан</w:t>
      </w:r>
      <w:r w:rsidR="00F95EB9" w:rsidRPr="00837C7A">
        <w:rPr>
          <w:rFonts w:ascii="Arial" w:hAnsi="Arial"/>
          <w:b/>
          <w:smallCaps/>
        </w:rPr>
        <w:t xml:space="preserve"> 14.</w:t>
      </w:r>
    </w:p>
    <w:p w14:paraId="0A758CB8" w14:textId="1BC377F0" w:rsidR="00F95EB9" w:rsidRPr="00837C7A" w:rsidRDefault="00922A6B" w:rsidP="00F95EB9">
      <w:pPr>
        <w:jc w:val="both"/>
        <w:rPr>
          <w:rFonts w:ascii="Arial" w:hAnsi="Arial"/>
        </w:rPr>
      </w:pPr>
      <w:r>
        <w:rPr>
          <w:rFonts w:ascii="Arial" w:hAnsi="Arial"/>
        </w:rPr>
        <w:t>Извршилац</w:t>
      </w:r>
      <w:r w:rsidR="00F95EB9" w:rsidRPr="00837C7A">
        <w:rPr>
          <w:rFonts w:ascii="Arial" w:hAnsi="Arial"/>
        </w:rPr>
        <w:t xml:space="preserve"> </w:t>
      </w:r>
      <w:r>
        <w:rPr>
          <w:rFonts w:ascii="Arial" w:hAnsi="Arial"/>
        </w:rPr>
        <w:t>је</w:t>
      </w:r>
      <w:r w:rsidR="00F95EB9" w:rsidRPr="00837C7A">
        <w:rPr>
          <w:rFonts w:ascii="Arial" w:hAnsi="Arial"/>
        </w:rPr>
        <w:t xml:space="preserve"> </w:t>
      </w:r>
      <w:r>
        <w:rPr>
          <w:rFonts w:ascii="Arial" w:hAnsi="Arial"/>
        </w:rPr>
        <w:t>дужан</w:t>
      </w:r>
      <w:r w:rsidR="00F95EB9" w:rsidRPr="00837C7A">
        <w:rPr>
          <w:rFonts w:ascii="Arial" w:hAnsi="Arial"/>
        </w:rPr>
        <w:t xml:space="preserve"> </w:t>
      </w:r>
      <w:r>
        <w:rPr>
          <w:rFonts w:ascii="Arial" w:hAnsi="Arial"/>
        </w:rPr>
        <w:t>да</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тренутку</w:t>
      </w:r>
      <w:r w:rsidR="00F95EB9" w:rsidRPr="00837C7A">
        <w:rPr>
          <w:rFonts w:ascii="Arial" w:hAnsi="Arial"/>
        </w:rPr>
        <w:t xml:space="preserve"> </w:t>
      </w:r>
      <w:r>
        <w:rPr>
          <w:rFonts w:ascii="Arial" w:hAnsi="Arial"/>
        </w:rPr>
        <w:t>зак</w:t>
      </w:r>
      <w:r w:rsidR="00DD68EC">
        <w:rPr>
          <w:rFonts w:ascii="Arial" w:hAnsi="Arial"/>
        </w:rPr>
        <w:t>љ</w:t>
      </w:r>
      <w:r>
        <w:rPr>
          <w:rFonts w:ascii="Arial" w:hAnsi="Arial"/>
        </w:rPr>
        <w:t>учења</w:t>
      </w:r>
      <w:r w:rsidR="00F95EB9" w:rsidRPr="00837C7A">
        <w:rPr>
          <w:rFonts w:ascii="Arial" w:hAnsi="Arial"/>
        </w:rPr>
        <w:t xml:space="preserve"> </w:t>
      </w:r>
      <w:r>
        <w:rPr>
          <w:rFonts w:ascii="Arial" w:hAnsi="Arial"/>
        </w:rPr>
        <w:t>Уговора</w:t>
      </w:r>
      <w:r w:rsidR="00F95EB9" w:rsidRPr="00837C7A">
        <w:rPr>
          <w:rFonts w:ascii="Arial" w:hAnsi="Arial"/>
        </w:rPr>
        <w:t xml:space="preserve">, </w:t>
      </w:r>
      <w:r>
        <w:rPr>
          <w:rFonts w:ascii="Arial" w:hAnsi="Arial"/>
        </w:rPr>
        <w:t>а</w:t>
      </w:r>
      <w:r w:rsidR="00F95EB9" w:rsidRPr="00837C7A">
        <w:rPr>
          <w:rFonts w:ascii="Arial" w:hAnsi="Arial"/>
        </w:rPr>
        <w:t xml:space="preserve"> </w:t>
      </w:r>
      <w:r>
        <w:rPr>
          <w:rFonts w:ascii="Arial" w:hAnsi="Arial"/>
        </w:rPr>
        <w:t>најкасније</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року</w:t>
      </w:r>
      <w:r w:rsidR="00F95EB9" w:rsidRPr="00837C7A">
        <w:rPr>
          <w:rFonts w:ascii="Arial" w:hAnsi="Arial"/>
        </w:rPr>
        <w:t xml:space="preserve"> </w:t>
      </w:r>
      <w:r>
        <w:rPr>
          <w:rFonts w:ascii="Arial" w:hAnsi="Arial"/>
        </w:rPr>
        <w:t>од</w:t>
      </w:r>
      <w:r w:rsidR="00F95EB9" w:rsidRPr="00837C7A">
        <w:rPr>
          <w:rFonts w:ascii="Arial" w:hAnsi="Arial"/>
        </w:rPr>
        <w:t xml:space="preserve"> </w:t>
      </w:r>
      <w:r>
        <w:rPr>
          <w:rFonts w:ascii="Arial" w:hAnsi="Arial"/>
          <w:lang w:val="sr-Latn-ME"/>
        </w:rPr>
        <w:t>осам</w:t>
      </w:r>
      <w:r w:rsidR="00F43C47">
        <w:rPr>
          <w:rFonts w:ascii="Arial" w:hAnsi="Arial"/>
          <w:lang w:val="sr-Latn-ME"/>
        </w:rPr>
        <w:t xml:space="preserve"> </w:t>
      </w:r>
      <w:r>
        <w:rPr>
          <w:rFonts w:ascii="Arial" w:hAnsi="Arial"/>
        </w:rPr>
        <w:t>дана</w:t>
      </w:r>
      <w:r w:rsidR="00F95EB9" w:rsidRPr="00837C7A">
        <w:rPr>
          <w:rFonts w:ascii="Arial" w:hAnsi="Arial"/>
        </w:rPr>
        <w:t xml:space="preserve"> </w:t>
      </w:r>
      <w:r>
        <w:rPr>
          <w:rFonts w:ascii="Arial" w:hAnsi="Arial"/>
        </w:rPr>
        <w:t>од</w:t>
      </w:r>
      <w:r w:rsidR="00F95EB9" w:rsidRPr="00837C7A">
        <w:rPr>
          <w:rFonts w:ascii="Arial" w:hAnsi="Arial"/>
        </w:rPr>
        <w:t xml:space="preserve"> </w:t>
      </w:r>
      <w:r>
        <w:rPr>
          <w:rFonts w:ascii="Arial" w:hAnsi="Arial"/>
        </w:rPr>
        <w:t>дана</w:t>
      </w:r>
      <w:r w:rsidR="00F95EB9" w:rsidRPr="00837C7A">
        <w:rPr>
          <w:rFonts w:ascii="Arial" w:hAnsi="Arial"/>
        </w:rPr>
        <w:t xml:space="preserve"> </w:t>
      </w:r>
      <w:r>
        <w:rPr>
          <w:rFonts w:ascii="Arial" w:hAnsi="Arial"/>
        </w:rPr>
        <w:t>зак</w:t>
      </w:r>
      <w:r w:rsidR="00DD68EC">
        <w:rPr>
          <w:rFonts w:ascii="Arial" w:hAnsi="Arial"/>
        </w:rPr>
        <w:t>љ</w:t>
      </w:r>
      <w:r>
        <w:rPr>
          <w:rFonts w:ascii="Arial" w:hAnsi="Arial"/>
        </w:rPr>
        <w:t>учења</w:t>
      </w:r>
      <w:r w:rsidR="00F95EB9" w:rsidRPr="00837C7A">
        <w:rPr>
          <w:rFonts w:ascii="Arial" w:hAnsi="Arial"/>
        </w:rPr>
        <w:t xml:space="preserve"> </w:t>
      </w:r>
      <w:r>
        <w:rPr>
          <w:rFonts w:ascii="Arial" w:hAnsi="Arial"/>
        </w:rPr>
        <w:t>Уговора</w:t>
      </w:r>
      <w:r w:rsidR="00F95EB9" w:rsidRPr="00837C7A">
        <w:rPr>
          <w:rFonts w:ascii="Arial" w:hAnsi="Arial"/>
        </w:rPr>
        <w:t xml:space="preserve">, </w:t>
      </w:r>
      <w:r>
        <w:rPr>
          <w:rFonts w:ascii="Arial" w:hAnsi="Arial"/>
        </w:rPr>
        <w:t>као</w:t>
      </w:r>
      <w:r w:rsidR="00F95EB9" w:rsidRPr="00837C7A">
        <w:rPr>
          <w:rFonts w:ascii="Arial" w:hAnsi="Arial"/>
        </w:rPr>
        <w:t xml:space="preserve"> </w:t>
      </w:r>
      <w:r>
        <w:rPr>
          <w:rFonts w:ascii="Arial" w:hAnsi="Arial"/>
        </w:rPr>
        <w:t>одложни</w:t>
      </w:r>
      <w:r w:rsidR="00F95EB9" w:rsidRPr="00837C7A">
        <w:rPr>
          <w:rFonts w:ascii="Arial" w:hAnsi="Arial"/>
        </w:rPr>
        <w:t xml:space="preserve"> </w:t>
      </w:r>
      <w:r>
        <w:rPr>
          <w:rFonts w:ascii="Arial" w:hAnsi="Arial"/>
        </w:rPr>
        <w:t>услов</w:t>
      </w:r>
      <w:r w:rsidR="00F95EB9" w:rsidRPr="00837C7A">
        <w:rPr>
          <w:rFonts w:ascii="Arial" w:hAnsi="Arial"/>
        </w:rPr>
        <w:t xml:space="preserve"> </w:t>
      </w:r>
      <w:r>
        <w:rPr>
          <w:rFonts w:ascii="Arial" w:hAnsi="Arial"/>
        </w:rPr>
        <w:t>из</w:t>
      </w:r>
      <w:r w:rsidR="00F95EB9" w:rsidRPr="00837C7A">
        <w:rPr>
          <w:rFonts w:ascii="Arial" w:hAnsi="Arial"/>
        </w:rPr>
        <w:t xml:space="preserve"> </w:t>
      </w:r>
      <w:r>
        <w:rPr>
          <w:rFonts w:ascii="Arial" w:hAnsi="Arial"/>
        </w:rPr>
        <w:t>члана</w:t>
      </w:r>
      <w:r w:rsidR="00F95EB9" w:rsidRPr="00837C7A">
        <w:rPr>
          <w:rFonts w:ascii="Arial" w:hAnsi="Arial"/>
        </w:rPr>
        <w:t xml:space="preserve"> 74. </w:t>
      </w:r>
      <w:r>
        <w:rPr>
          <w:rFonts w:ascii="Arial" w:hAnsi="Arial"/>
        </w:rPr>
        <w:t>став</w:t>
      </w:r>
      <w:r w:rsidR="00F95EB9" w:rsidRPr="00837C7A">
        <w:rPr>
          <w:rFonts w:ascii="Arial" w:hAnsi="Arial"/>
        </w:rPr>
        <w:t xml:space="preserve"> 2. </w:t>
      </w:r>
      <w:r>
        <w:rPr>
          <w:rFonts w:ascii="Arial" w:hAnsi="Arial"/>
        </w:rPr>
        <w:t>Закона</w:t>
      </w:r>
      <w:r w:rsidR="00F95EB9" w:rsidRPr="00837C7A">
        <w:rPr>
          <w:rFonts w:ascii="Arial" w:hAnsi="Arial"/>
        </w:rPr>
        <w:t xml:space="preserve"> </w:t>
      </w:r>
      <w:r>
        <w:rPr>
          <w:rFonts w:ascii="Arial" w:hAnsi="Arial"/>
        </w:rPr>
        <w:t>о</w:t>
      </w:r>
      <w:r w:rsidR="00F95EB9" w:rsidRPr="00837C7A">
        <w:rPr>
          <w:rFonts w:ascii="Arial" w:hAnsi="Arial"/>
        </w:rPr>
        <w:t xml:space="preserve"> </w:t>
      </w:r>
      <w:r>
        <w:rPr>
          <w:rFonts w:ascii="Arial" w:hAnsi="Arial"/>
        </w:rPr>
        <w:t>облигационим</w:t>
      </w:r>
      <w:r w:rsidR="00F95EB9" w:rsidRPr="00837C7A">
        <w:rPr>
          <w:rFonts w:ascii="Arial" w:hAnsi="Arial"/>
        </w:rPr>
        <w:t xml:space="preserve"> </w:t>
      </w:r>
      <w:r>
        <w:rPr>
          <w:rFonts w:ascii="Arial" w:hAnsi="Arial"/>
        </w:rPr>
        <w:t>односима</w:t>
      </w:r>
      <w:r w:rsidR="00F95EB9" w:rsidRPr="00837C7A">
        <w:rPr>
          <w:rFonts w:ascii="Arial" w:hAnsi="Arial"/>
        </w:rPr>
        <w:t xml:space="preserve">, </w:t>
      </w:r>
      <w:r>
        <w:rPr>
          <w:rFonts w:ascii="Arial" w:hAnsi="Arial"/>
        </w:rPr>
        <w:t>преда</w:t>
      </w:r>
      <w:r w:rsidR="00F95EB9" w:rsidRPr="00837C7A">
        <w:rPr>
          <w:rFonts w:ascii="Arial" w:hAnsi="Arial"/>
        </w:rPr>
        <w:t xml:space="preserve"> </w:t>
      </w:r>
      <w:r>
        <w:rPr>
          <w:rFonts w:ascii="Arial" w:hAnsi="Arial"/>
        </w:rPr>
        <w:t>Наручиоцу</w:t>
      </w:r>
      <w:r w:rsidR="00F95EB9" w:rsidRPr="00837C7A">
        <w:rPr>
          <w:rFonts w:ascii="Arial" w:hAnsi="Arial"/>
        </w:rPr>
        <w:t xml:space="preserve"> </w:t>
      </w:r>
      <w:r>
        <w:rPr>
          <w:rFonts w:ascii="Arial" w:hAnsi="Arial"/>
        </w:rPr>
        <w:t>неопозиву</w:t>
      </w:r>
      <w:r w:rsidR="00F95EB9" w:rsidRPr="00837C7A">
        <w:rPr>
          <w:rFonts w:ascii="Arial" w:hAnsi="Arial"/>
        </w:rPr>
        <w:t xml:space="preserve">, </w:t>
      </w:r>
      <w:r>
        <w:rPr>
          <w:rFonts w:ascii="Arial" w:hAnsi="Arial"/>
        </w:rPr>
        <w:t>безусловну</w:t>
      </w:r>
      <w:r w:rsidR="00F95EB9" w:rsidRPr="00837C7A">
        <w:rPr>
          <w:rFonts w:ascii="Arial" w:hAnsi="Arial"/>
        </w:rPr>
        <w:t xml:space="preserve"> (</w:t>
      </w:r>
      <w:r>
        <w:rPr>
          <w:rFonts w:ascii="Arial" w:hAnsi="Arial"/>
        </w:rPr>
        <w:t>без</w:t>
      </w:r>
      <w:r w:rsidR="00F95EB9" w:rsidRPr="00837C7A">
        <w:rPr>
          <w:rFonts w:ascii="Arial" w:hAnsi="Arial"/>
        </w:rPr>
        <w:t xml:space="preserve"> </w:t>
      </w:r>
      <w:r>
        <w:rPr>
          <w:rFonts w:ascii="Arial" w:hAnsi="Arial"/>
        </w:rPr>
        <w:t>приговора</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на</w:t>
      </w:r>
      <w:r w:rsidR="00F95EB9" w:rsidRPr="00837C7A">
        <w:rPr>
          <w:rFonts w:ascii="Arial" w:hAnsi="Arial"/>
        </w:rPr>
        <w:t xml:space="preserve"> </w:t>
      </w:r>
      <w:r>
        <w:rPr>
          <w:rFonts w:ascii="Arial" w:hAnsi="Arial"/>
        </w:rPr>
        <w:t>први</w:t>
      </w:r>
      <w:r w:rsidR="00F95EB9" w:rsidRPr="00837C7A">
        <w:rPr>
          <w:rFonts w:ascii="Arial" w:hAnsi="Arial"/>
        </w:rPr>
        <w:t xml:space="preserve"> </w:t>
      </w:r>
      <w:r>
        <w:rPr>
          <w:rFonts w:ascii="Arial" w:hAnsi="Arial"/>
        </w:rPr>
        <w:t>позив</w:t>
      </w:r>
      <w:r w:rsidR="00F95EB9" w:rsidRPr="00837C7A">
        <w:rPr>
          <w:rFonts w:ascii="Arial" w:hAnsi="Arial"/>
        </w:rPr>
        <w:t xml:space="preserve"> </w:t>
      </w:r>
      <w:r>
        <w:rPr>
          <w:rFonts w:ascii="Arial" w:hAnsi="Arial"/>
        </w:rPr>
        <w:t>наплативу</w:t>
      </w:r>
      <w:r w:rsidR="00F95EB9" w:rsidRPr="00837C7A">
        <w:rPr>
          <w:rFonts w:ascii="Arial" w:hAnsi="Arial"/>
        </w:rPr>
        <w:t xml:space="preserve"> </w:t>
      </w:r>
      <w:r>
        <w:rPr>
          <w:rFonts w:ascii="Arial" w:hAnsi="Arial"/>
        </w:rPr>
        <w:t>банкарску</w:t>
      </w:r>
      <w:r w:rsidR="00F95EB9" w:rsidRPr="00837C7A">
        <w:rPr>
          <w:rFonts w:ascii="Arial" w:hAnsi="Arial"/>
        </w:rPr>
        <w:t xml:space="preserve"> </w:t>
      </w:r>
      <w:r>
        <w:rPr>
          <w:rFonts w:ascii="Arial" w:hAnsi="Arial"/>
        </w:rPr>
        <w:t>гаранцију</w:t>
      </w:r>
      <w:r w:rsidR="00F95EB9" w:rsidRPr="00837C7A">
        <w:rPr>
          <w:rFonts w:ascii="Arial" w:hAnsi="Arial"/>
        </w:rPr>
        <w:t xml:space="preserve"> </w:t>
      </w:r>
      <w:r>
        <w:rPr>
          <w:rFonts w:ascii="Arial" w:hAnsi="Arial"/>
        </w:rPr>
        <w:t>за</w:t>
      </w:r>
      <w:r w:rsidR="00F95EB9" w:rsidRPr="00837C7A">
        <w:rPr>
          <w:rFonts w:ascii="Arial" w:hAnsi="Arial"/>
        </w:rPr>
        <w:t xml:space="preserve"> </w:t>
      </w:r>
      <w:r>
        <w:rPr>
          <w:rFonts w:ascii="Arial" w:hAnsi="Arial"/>
        </w:rPr>
        <w:t>добро</w:t>
      </w:r>
      <w:r w:rsidR="00F95EB9" w:rsidRPr="00837C7A">
        <w:rPr>
          <w:rFonts w:ascii="Arial" w:hAnsi="Arial"/>
        </w:rPr>
        <w:t xml:space="preserve"> </w:t>
      </w:r>
      <w:r>
        <w:rPr>
          <w:rFonts w:ascii="Arial" w:hAnsi="Arial"/>
        </w:rPr>
        <w:t>извршење</w:t>
      </w:r>
      <w:r w:rsidR="00F95EB9" w:rsidRPr="00837C7A">
        <w:rPr>
          <w:rFonts w:ascii="Arial" w:hAnsi="Arial"/>
        </w:rPr>
        <w:t xml:space="preserve"> </w:t>
      </w:r>
      <w:r>
        <w:rPr>
          <w:rFonts w:ascii="Arial" w:hAnsi="Arial"/>
        </w:rPr>
        <w:t>посла</w:t>
      </w:r>
      <w:r w:rsidR="00F95EB9" w:rsidRPr="00837C7A">
        <w:rPr>
          <w:rFonts w:ascii="Arial" w:hAnsi="Arial"/>
        </w:rPr>
        <w:t xml:space="preserve"> (</w:t>
      </w:r>
      <w:r>
        <w:rPr>
          <w:rFonts w:ascii="Arial" w:hAnsi="Arial"/>
        </w:rPr>
        <w:t>консултантских</w:t>
      </w:r>
      <w:r w:rsidR="00F95EB9" w:rsidRPr="00837C7A">
        <w:rPr>
          <w:rFonts w:ascii="Arial" w:hAnsi="Arial"/>
        </w:rPr>
        <w:t xml:space="preserve"> </w:t>
      </w:r>
      <w:r>
        <w:rPr>
          <w:rFonts w:ascii="Arial" w:hAnsi="Arial"/>
        </w:rPr>
        <w:t>услуга</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износу</w:t>
      </w:r>
      <w:r w:rsidR="00F95EB9" w:rsidRPr="00837C7A">
        <w:rPr>
          <w:rFonts w:ascii="Arial" w:hAnsi="Arial"/>
        </w:rPr>
        <w:t xml:space="preserve"> </w:t>
      </w:r>
      <w:r>
        <w:rPr>
          <w:rFonts w:ascii="Arial" w:hAnsi="Arial"/>
        </w:rPr>
        <w:t>од</w:t>
      </w:r>
      <w:r w:rsidR="00F95EB9" w:rsidRPr="00837C7A">
        <w:rPr>
          <w:rFonts w:ascii="Arial" w:hAnsi="Arial"/>
        </w:rPr>
        <w:t xml:space="preserve"> _____________ _____ (</w:t>
      </w:r>
      <w:r>
        <w:rPr>
          <w:rFonts w:ascii="Arial" w:hAnsi="Arial"/>
          <w:i/>
        </w:rPr>
        <w:t>РСД</w:t>
      </w:r>
      <w:r w:rsidR="00F95EB9" w:rsidRPr="00837C7A">
        <w:t xml:space="preserve">, </w:t>
      </w:r>
      <w:r>
        <w:rPr>
          <w:rFonts w:ascii="Arial" w:hAnsi="Arial"/>
        </w:rPr>
        <w:t>а</w:t>
      </w:r>
      <w:r w:rsidR="00F95EB9" w:rsidRPr="00837C7A">
        <w:rPr>
          <w:rFonts w:ascii="Arial" w:hAnsi="Arial"/>
        </w:rPr>
        <w:t xml:space="preserve"> </w:t>
      </w:r>
      <w:r>
        <w:rPr>
          <w:rFonts w:ascii="Arial" w:hAnsi="Arial"/>
        </w:rPr>
        <w:t>што</w:t>
      </w:r>
      <w:r w:rsidR="00F95EB9" w:rsidRPr="00837C7A">
        <w:rPr>
          <w:rFonts w:ascii="Arial" w:hAnsi="Arial"/>
        </w:rPr>
        <w:t xml:space="preserve"> </w:t>
      </w:r>
      <w:r>
        <w:rPr>
          <w:rFonts w:ascii="Arial" w:hAnsi="Arial"/>
        </w:rPr>
        <w:t>представ</w:t>
      </w:r>
      <w:r w:rsidR="00DD68EC">
        <w:rPr>
          <w:rFonts w:ascii="Arial" w:hAnsi="Arial"/>
        </w:rPr>
        <w:t>љ</w:t>
      </w:r>
      <w:r>
        <w:rPr>
          <w:rFonts w:ascii="Arial" w:hAnsi="Arial"/>
        </w:rPr>
        <w:t>а</w:t>
      </w:r>
      <w:r w:rsidR="00F95EB9" w:rsidRPr="00837C7A">
        <w:rPr>
          <w:rFonts w:ascii="Arial" w:hAnsi="Arial"/>
        </w:rPr>
        <w:t xml:space="preserve"> 10% </w:t>
      </w:r>
      <w:r>
        <w:rPr>
          <w:rFonts w:ascii="Arial" w:hAnsi="Arial"/>
        </w:rPr>
        <w:t>уговорене</w:t>
      </w:r>
      <w:r w:rsidR="00F95EB9" w:rsidRPr="00837C7A">
        <w:rPr>
          <w:rFonts w:ascii="Arial" w:hAnsi="Arial"/>
        </w:rPr>
        <w:t xml:space="preserve"> </w:t>
      </w:r>
      <w:r>
        <w:rPr>
          <w:rFonts w:ascii="Arial" w:hAnsi="Arial"/>
        </w:rPr>
        <w:t>вредности</w:t>
      </w:r>
      <w:r w:rsidR="00F95EB9" w:rsidRPr="00837C7A">
        <w:rPr>
          <w:rFonts w:ascii="Arial" w:hAnsi="Arial"/>
        </w:rPr>
        <w:t xml:space="preserve"> </w:t>
      </w:r>
      <w:r>
        <w:rPr>
          <w:rFonts w:ascii="Arial" w:hAnsi="Arial"/>
        </w:rPr>
        <w:t>из</w:t>
      </w:r>
      <w:r w:rsidR="00F95EB9" w:rsidRPr="00837C7A">
        <w:rPr>
          <w:rFonts w:ascii="Arial" w:hAnsi="Arial"/>
        </w:rPr>
        <w:t xml:space="preserve"> </w:t>
      </w:r>
      <w:r>
        <w:rPr>
          <w:rFonts w:ascii="Arial" w:hAnsi="Arial"/>
        </w:rPr>
        <w:t>члана</w:t>
      </w:r>
      <w:r w:rsidR="00F95EB9" w:rsidRPr="00837C7A">
        <w:rPr>
          <w:rFonts w:ascii="Arial" w:hAnsi="Arial"/>
        </w:rPr>
        <w:t xml:space="preserve"> 2. </w:t>
      </w:r>
      <w:r>
        <w:rPr>
          <w:rFonts w:ascii="Arial" w:hAnsi="Arial"/>
        </w:rPr>
        <w:t>став</w:t>
      </w:r>
      <w:r w:rsidR="00F95EB9" w:rsidRPr="00837C7A">
        <w:rPr>
          <w:rFonts w:ascii="Arial" w:hAnsi="Arial"/>
        </w:rPr>
        <w:t xml:space="preserve"> 1. </w:t>
      </w:r>
      <w:r>
        <w:rPr>
          <w:rFonts w:ascii="Arial" w:hAnsi="Arial"/>
        </w:rPr>
        <w:t>овог</w:t>
      </w:r>
      <w:r w:rsidR="00F95EB9" w:rsidRPr="00837C7A">
        <w:rPr>
          <w:rFonts w:ascii="Arial" w:hAnsi="Arial"/>
        </w:rPr>
        <w:t xml:space="preserve"> </w:t>
      </w:r>
      <w:r>
        <w:rPr>
          <w:rFonts w:ascii="Arial" w:hAnsi="Arial"/>
        </w:rPr>
        <w:t>уговора</w:t>
      </w:r>
      <w:r w:rsidR="00F95EB9" w:rsidRPr="00837C7A">
        <w:rPr>
          <w:rFonts w:ascii="Arial" w:hAnsi="Arial"/>
        </w:rPr>
        <w:t xml:space="preserve">, </w:t>
      </w:r>
      <w:r>
        <w:rPr>
          <w:rFonts w:ascii="Arial" w:hAnsi="Arial"/>
        </w:rPr>
        <w:t>са</w:t>
      </w:r>
      <w:r w:rsidR="00F95EB9" w:rsidRPr="00837C7A">
        <w:rPr>
          <w:rFonts w:ascii="Arial" w:hAnsi="Arial"/>
        </w:rPr>
        <w:t xml:space="preserve"> </w:t>
      </w:r>
      <w:r>
        <w:rPr>
          <w:rFonts w:ascii="Arial" w:hAnsi="Arial"/>
        </w:rPr>
        <w:t>роком</w:t>
      </w:r>
      <w:r w:rsidR="00F95EB9" w:rsidRPr="00837C7A">
        <w:rPr>
          <w:rFonts w:ascii="Arial" w:hAnsi="Arial"/>
        </w:rPr>
        <w:t xml:space="preserve"> </w:t>
      </w:r>
      <w:r>
        <w:rPr>
          <w:rFonts w:ascii="Arial" w:hAnsi="Arial"/>
        </w:rPr>
        <w:t>важења</w:t>
      </w:r>
      <w:r w:rsidR="00F95EB9" w:rsidRPr="00837C7A">
        <w:rPr>
          <w:rFonts w:ascii="Arial" w:hAnsi="Arial"/>
        </w:rPr>
        <w:t xml:space="preserve"> 30 </w:t>
      </w:r>
      <w:r>
        <w:rPr>
          <w:rFonts w:ascii="Arial" w:hAnsi="Arial"/>
        </w:rPr>
        <w:t>дана</w:t>
      </w:r>
      <w:r w:rsidR="00F95EB9" w:rsidRPr="00837C7A">
        <w:rPr>
          <w:rFonts w:ascii="Arial" w:hAnsi="Arial"/>
        </w:rPr>
        <w:t xml:space="preserve"> </w:t>
      </w:r>
      <w:r>
        <w:rPr>
          <w:rFonts w:ascii="Arial" w:hAnsi="Arial"/>
        </w:rPr>
        <w:t>дужим</w:t>
      </w:r>
      <w:r w:rsidR="00F95EB9" w:rsidRPr="00837C7A">
        <w:rPr>
          <w:rFonts w:ascii="Arial" w:hAnsi="Arial"/>
        </w:rPr>
        <w:t xml:space="preserve"> </w:t>
      </w:r>
      <w:r>
        <w:rPr>
          <w:rFonts w:ascii="Arial" w:hAnsi="Arial"/>
        </w:rPr>
        <w:t>од</w:t>
      </w:r>
      <w:r w:rsidR="00F95EB9" w:rsidRPr="00837C7A">
        <w:rPr>
          <w:rFonts w:ascii="Arial" w:hAnsi="Arial"/>
        </w:rPr>
        <w:t xml:space="preserve"> </w:t>
      </w:r>
      <w:r>
        <w:rPr>
          <w:rFonts w:ascii="Arial" w:hAnsi="Arial"/>
        </w:rPr>
        <w:t>дана</w:t>
      </w:r>
      <w:r w:rsidR="00F95EB9" w:rsidRPr="00837C7A">
        <w:rPr>
          <w:rFonts w:ascii="Arial" w:hAnsi="Arial"/>
        </w:rPr>
        <w:t xml:space="preserve"> </w:t>
      </w:r>
      <w:r>
        <w:rPr>
          <w:rFonts w:ascii="Arial" w:hAnsi="Arial"/>
        </w:rPr>
        <w:t>одобрења</w:t>
      </w:r>
      <w:r w:rsidR="00F95EB9" w:rsidRPr="00837C7A">
        <w:rPr>
          <w:rFonts w:ascii="Arial" w:hAnsi="Arial"/>
        </w:rPr>
        <w:t xml:space="preserve"> </w:t>
      </w:r>
      <w:r>
        <w:rPr>
          <w:rFonts w:ascii="Arial" w:hAnsi="Arial"/>
        </w:rPr>
        <w:t>Коначног</w:t>
      </w:r>
      <w:r w:rsidR="00F95EB9" w:rsidRPr="00837C7A">
        <w:rPr>
          <w:rFonts w:ascii="Arial" w:hAnsi="Arial"/>
        </w:rPr>
        <w:t xml:space="preserve"> </w:t>
      </w:r>
      <w:r>
        <w:rPr>
          <w:rFonts w:ascii="Arial" w:hAnsi="Arial"/>
        </w:rPr>
        <w:t>извештаја</w:t>
      </w:r>
      <w:r w:rsidR="00F95EB9" w:rsidRPr="00837C7A">
        <w:rPr>
          <w:rFonts w:ascii="Arial" w:hAnsi="Arial"/>
        </w:rPr>
        <w:t>.</w:t>
      </w:r>
    </w:p>
    <w:p w14:paraId="5AA420AB" w14:textId="77777777" w:rsidR="00F95EB9" w:rsidRPr="00837C7A" w:rsidRDefault="00F95EB9" w:rsidP="00F95EB9">
      <w:pPr>
        <w:jc w:val="both"/>
        <w:rPr>
          <w:rFonts w:ascii="Arial" w:eastAsia="Calibri" w:hAnsi="Arial" w:cs="Arial"/>
          <w:szCs w:val="24"/>
        </w:rPr>
      </w:pPr>
    </w:p>
    <w:p w14:paraId="6586384E" w14:textId="67A255FA" w:rsidR="00F95EB9" w:rsidRPr="00837C7A" w:rsidRDefault="00922A6B" w:rsidP="00F95EB9">
      <w:pPr>
        <w:jc w:val="both"/>
        <w:rPr>
          <w:rFonts w:ascii="Arial" w:eastAsia="Calibri" w:hAnsi="Arial" w:cs="Arial"/>
          <w:szCs w:val="24"/>
        </w:rPr>
      </w:pPr>
      <w:r>
        <w:rPr>
          <w:rFonts w:ascii="Arial" w:eastAsia="Calibri" w:hAnsi="Arial" w:cs="Arial"/>
          <w:szCs w:val="24"/>
        </w:rPr>
        <w:t>Наручилац</w:t>
      </w:r>
      <w:r w:rsidR="00F95EB9" w:rsidRPr="00837C7A">
        <w:rPr>
          <w:rFonts w:ascii="Arial" w:eastAsia="Calibri" w:hAnsi="Arial" w:cs="Arial"/>
          <w:szCs w:val="24"/>
        </w:rPr>
        <w:t xml:space="preserve"> </w:t>
      </w:r>
      <w:r>
        <w:rPr>
          <w:rFonts w:ascii="Arial" w:eastAsia="Calibri" w:hAnsi="Arial" w:cs="Arial"/>
          <w:szCs w:val="24"/>
        </w:rPr>
        <w:t>може</w:t>
      </w:r>
      <w:r w:rsidR="00F95EB9" w:rsidRPr="00837C7A">
        <w:rPr>
          <w:rFonts w:ascii="Arial" w:eastAsia="Calibri" w:hAnsi="Arial" w:cs="Arial"/>
          <w:szCs w:val="24"/>
        </w:rPr>
        <w:t xml:space="preserve"> </w:t>
      </w:r>
      <w:r>
        <w:rPr>
          <w:rFonts w:ascii="Arial" w:eastAsia="Calibri" w:hAnsi="Arial" w:cs="Arial"/>
          <w:szCs w:val="24"/>
        </w:rPr>
        <w:t>поднети</w:t>
      </w:r>
      <w:r w:rsidR="00F95EB9" w:rsidRPr="00837C7A">
        <w:rPr>
          <w:rFonts w:ascii="Arial" w:eastAsia="Calibri" w:hAnsi="Arial" w:cs="Arial"/>
          <w:szCs w:val="24"/>
        </w:rPr>
        <w:t xml:space="preserve"> </w:t>
      </w:r>
      <w:r>
        <w:rPr>
          <w:rFonts w:ascii="Arial" w:eastAsia="Calibri" w:hAnsi="Arial" w:cs="Arial"/>
          <w:szCs w:val="24"/>
        </w:rPr>
        <w:t>гаранцију</w:t>
      </w:r>
      <w:r w:rsidR="00F95EB9" w:rsidRPr="00837C7A">
        <w:rPr>
          <w:rFonts w:ascii="Arial" w:eastAsia="Calibri" w:hAnsi="Arial" w:cs="Arial"/>
          <w:szCs w:val="24"/>
        </w:rPr>
        <w:t xml:space="preserve"> </w:t>
      </w:r>
      <w:r>
        <w:rPr>
          <w:rFonts w:ascii="Arial" w:eastAsia="Calibri" w:hAnsi="Arial" w:cs="Arial"/>
          <w:szCs w:val="24"/>
        </w:rPr>
        <w:t>на</w:t>
      </w:r>
      <w:r w:rsidR="00F95EB9" w:rsidRPr="00837C7A">
        <w:rPr>
          <w:rFonts w:ascii="Arial" w:eastAsia="Calibri" w:hAnsi="Arial" w:cs="Arial"/>
          <w:szCs w:val="24"/>
        </w:rPr>
        <w:t xml:space="preserve"> </w:t>
      </w:r>
      <w:r>
        <w:rPr>
          <w:rFonts w:ascii="Arial" w:eastAsia="Calibri" w:hAnsi="Arial" w:cs="Arial"/>
          <w:szCs w:val="24"/>
        </w:rPr>
        <w:t>наплату</w:t>
      </w:r>
      <w:r w:rsidR="00F95EB9" w:rsidRPr="00837C7A">
        <w:rPr>
          <w:rFonts w:ascii="Arial" w:eastAsia="Calibri" w:hAnsi="Arial" w:cs="Arial"/>
          <w:szCs w:val="24"/>
        </w:rPr>
        <w:t xml:space="preserve">, </w:t>
      </w:r>
      <w:r>
        <w:rPr>
          <w:rFonts w:ascii="Arial" w:eastAsia="Calibri" w:hAnsi="Arial" w:cs="Arial"/>
          <w:szCs w:val="24"/>
        </w:rPr>
        <w:t>у</w:t>
      </w:r>
      <w:r w:rsidR="00F95EB9" w:rsidRPr="00837C7A">
        <w:rPr>
          <w:rFonts w:ascii="Arial" w:eastAsia="Calibri" w:hAnsi="Arial" w:cs="Arial"/>
          <w:szCs w:val="24"/>
        </w:rPr>
        <w:t xml:space="preserve"> </w:t>
      </w:r>
      <w:r>
        <w:rPr>
          <w:rFonts w:ascii="Arial" w:eastAsia="Calibri" w:hAnsi="Arial" w:cs="Arial"/>
          <w:szCs w:val="24"/>
        </w:rPr>
        <w:t>било</w:t>
      </w:r>
      <w:r w:rsidR="00F95EB9" w:rsidRPr="00837C7A">
        <w:rPr>
          <w:rFonts w:ascii="Arial" w:eastAsia="Calibri" w:hAnsi="Arial" w:cs="Arial"/>
          <w:szCs w:val="24"/>
        </w:rPr>
        <w:t xml:space="preserve"> </w:t>
      </w:r>
      <w:r>
        <w:rPr>
          <w:rFonts w:ascii="Arial" w:eastAsia="Calibri" w:hAnsi="Arial" w:cs="Arial"/>
          <w:szCs w:val="24"/>
        </w:rPr>
        <w:t>ком</w:t>
      </w:r>
      <w:r w:rsidR="00F95EB9" w:rsidRPr="00837C7A">
        <w:rPr>
          <w:rFonts w:ascii="Arial" w:eastAsia="Calibri" w:hAnsi="Arial" w:cs="Arial"/>
          <w:szCs w:val="24"/>
        </w:rPr>
        <w:t xml:space="preserve"> </w:t>
      </w:r>
      <w:r>
        <w:rPr>
          <w:rFonts w:ascii="Arial" w:eastAsia="Calibri" w:hAnsi="Arial" w:cs="Arial"/>
          <w:szCs w:val="24"/>
        </w:rPr>
        <w:t>од</w:t>
      </w:r>
      <w:r w:rsidR="00F95EB9" w:rsidRPr="00837C7A">
        <w:rPr>
          <w:rFonts w:ascii="Arial" w:eastAsia="Calibri" w:hAnsi="Arial" w:cs="Arial"/>
          <w:szCs w:val="24"/>
        </w:rPr>
        <w:t xml:space="preserve"> </w:t>
      </w:r>
      <w:r>
        <w:rPr>
          <w:rFonts w:ascii="Arial" w:eastAsia="Calibri" w:hAnsi="Arial" w:cs="Arial"/>
          <w:szCs w:val="24"/>
        </w:rPr>
        <w:t>случајева</w:t>
      </w:r>
      <w:r w:rsidR="00F95EB9" w:rsidRPr="00837C7A">
        <w:rPr>
          <w:rFonts w:ascii="Arial" w:eastAsia="Calibri" w:hAnsi="Arial" w:cs="Arial"/>
          <w:szCs w:val="24"/>
        </w:rPr>
        <w:t xml:space="preserve"> </w:t>
      </w:r>
      <w:r>
        <w:rPr>
          <w:rFonts w:ascii="Arial" w:eastAsia="Calibri" w:hAnsi="Arial" w:cs="Arial"/>
          <w:szCs w:val="24"/>
        </w:rPr>
        <w:t>неизвршења</w:t>
      </w:r>
      <w:r w:rsidR="00F95EB9" w:rsidRPr="00837C7A">
        <w:rPr>
          <w:rFonts w:ascii="Arial" w:eastAsia="Calibri" w:hAnsi="Arial" w:cs="Arial"/>
          <w:szCs w:val="24"/>
        </w:rPr>
        <w:t xml:space="preserve"> </w:t>
      </w:r>
      <w:r>
        <w:rPr>
          <w:rFonts w:ascii="Arial" w:eastAsia="Calibri" w:hAnsi="Arial" w:cs="Arial"/>
          <w:szCs w:val="24"/>
        </w:rPr>
        <w:t>и</w:t>
      </w:r>
      <w:r w:rsidR="00F95EB9" w:rsidRPr="00837C7A">
        <w:rPr>
          <w:rFonts w:ascii="Arial" w:eastAsia="Calibri" w:hAnsi="Arial" w:cs="Arial"/>
          <w:szCs w:val="24"/>
        </w:rPr>
        <w:t>/</w:t>
      </w:r>
      <w:r>
        <w:rPr>
          <w:rFonts w:ascii="Arial" w:eastAsia="Calibri" w:hAnsi="Arial" w:cs="Arial"/>
          <w:szCs w:val="24"/>
        </w:rPr>
        <w:t>или</w:t>
      </w:r>
      <w:r w:rsidR="00F95EB9" w:rsidRPr="00837C7A">
        <w:rPr>
          <w:rFonts w:ascii="Arial" w:eastAsia="Calibri" w:hAnsi="Arial" w:cs="Arial"/>
          <w:szCs w:val="24"/>
        </w:rPr>
        <w:t xml:space="preserve"> </w:t>
      </w:r>
      <w:r>
        <w:rPr>
          <w:rFonts w:ascii="Arial" w:eastAsia="Calibri" w:hAnsi="Arial" w:cs="Arial"/>
          <w:szCs w:val="24"/>
        </w:rPr>
        <w:t>неблаговременог</w:t>
      </w:r>
      <w:r w:rsidR="00F95EB9" w:rsidRPr="00837C7A">
        <w:rPr>
          <w:rFonts w:ascii="Arial" w:eastAsia="Calibri" w:hAnsi="Arial" w:cs="Arial"/>
          <w:szCs w:val="24"/>
        </w:rPr>
        <w:t xml:space="preserve"> </w:t>
      </w:r>
      <w:r>
        <w:rPr>
          <w:rFonts w:ascii="Arial" w:eastAsia="Calibri" w:hAnsi="Arial" w:cs="Arial"/>
          <w:szCs w:val="24"/>
        </w:rPr>
        <w:t>извршења</w:t>
      </w:r>
      <w:r w:rsidR="00F95EB9" w:rsidRPr="00837C7A">
        <w:rPr>
          <w:rFonts w:ascii="Arial" w:eastAsia="Calibri" w:hAnsi="Arial" w:cs="Arial"/>
          <w:szCs w:val="24"/>
        </w:rPr>
        <w:t xml:space="preserve"> </w:t>
      </w:r>
      <w:r>
        <w:rPr>
          <w:rFonts w:ascii="Arial" w:eastAsia="Calibri" w:hAnsi="Arial" w:cs="Arial"/>
          <w:szCs w:val="24"/>
        </w:rPr>
        <w:t>и</w:t>
      </w:r>
      <w:r w:rsidR="00F95EB9" w:rsidRPr="00837C7A">
        <w:rPr>
          <w:rFonts w:ascii="Arial" w:eastAsia="Calibri" w:hAnsi="Arial" w:cs="Arial"/>
          <w:szCs w:val="24"/>
        </w:rPr>
        <w:t>/</w:t>
      </w:r>
      <w:r>
        <w:rPr>
          <w:rFonts w:ascii="Arial" w:eastAsia="Calibri" w:hAnsi="Arial" w:cs="Arial"/>
          <w:szCs w:val="24"/>
        </w:rPr>
        <w:t>или</w:t>
      </w:r>
      <w:r w:rsidR="00F95EB9" w:rsidRPr="00837C7A">
        <w:rPr>
          <w:rFonts w:ascii="Arial" w:eastAsia="Calibri" w:hAnsi="Arial" w:cs="Arial"/>
          <w:szCs w:val="24"/>
        </w:rPr>
        <w:t xml:space="preserve"> </w:t>
      </w:r>
      <w:r>
        <w:rPr>
          <w:rFonts w:ascii="Arial" w:eastAsia="Calibri" w:hAnsi="Arial" w:cs="Arial"/>
          <w:szCs w:val="24"/>
        </w:rPr>
        <w:t>делимичног</w:t>
      </w:r>
      <w:r w:rsidR="00F95EB9" w:rsidRPr="00837C7A">
        <w:rPr>
          <w:rFonts w:ascii="Arial" w:eastAsia="Calibri" w:hAnsi="Arial" w:cs="Arial"/>
          <w:szCs w:val="24"/>
        </w:rPr>
        <w:t xml:space="preserve"> </w:t>
      </w:r>
      <w:r>
        <w:rPr>
          <w:rFonts w:ascii="Arial" w:eastAsia="Calibri" w:hAnsi="Arial" w:cs="Arial"/>
          <w:szCs w:val="24"/>
        </w:rPr>
        <w:t>неизвршења</w:t>
      </w:r>
      <w:r w:rsidR="00F95EB9" w:rsidRPr="00837C7A">
        <w:rPr>
          <w:rFonts w:ascii="Arial" w:eastAsia="Calibri" w:hAnsi="Arial" w:cs="Arial"/>
          <w:szCs w:val="24"/>
        </w:rPr>
        <w:t xml:space="preserve"> </w:t>
      </w:r>
      <w:r>
        <w:rPr>
          <w:rFonts w:ascii="Arial" w:eastAsia="Calibri" w:hAnsi="Arial" w:cs="Arial"/>
          <w:szCs w:val="24"/>
        </w:rPr>
        <w:t>и</w:t>
      </w:r>
      <w:r w:rsidR="00F95EB9" w:rsidRPr="00837C7A">
        <w:rPr>
          <w:rFonts w:ascii="Arial" w:eastAsia="Calibri" w:hAnsi="Arial" w:cs="Arial"/>
          <w:szCs w:val="24"/>
        </w:rPr>
        <w:t>/</w:t>
      </w:r>
      <w:r>
        <w:rPr>
          <w:rFonts w:ascii="Arial" w:eastAsia="Calibri" w:hAnsi="Arial" w:cs="Arial"/>
          <w:szCs w:val="24"/>
        </w:rPr>
        <w:t>или</w:t>
      </w:r>
      <w:r w:rsidR="00F95EB9" w:rsidRPr="00837C7A">
        <w:rPr>
          <w:rFonts w:ascii="Arial" w:eastAsia="Calibri" w:hAnsi="Arial" w:cs="Arial"/>
          <w:szCs w:val="24"/>
        </w:rPr>
        <w:t xml:space="preserve"> </w:t>
      </w:r>
      <w:r>
        <w:rPr>
          <w:rFonts w:ascii="Arial" w:eastAsia="Calibri" w:hAnsi="Arial" w:cs="Arial"/>
          <w:szCs w:val="24"/>
        </w:rPr>
        <w:t>неквалитетног</w:t>
      </w:r>
      <w:r w:rsidR="00F95EB9" w:rsidRPr="00837C7A">
        <w:rPr>
          <w:rFonts w:ascii="Arial" w:eastAsia="Calibri" w:hAnsi="Arial" w:cs="Arial"/>
          <w:szCs w:val="24"/>
        </w:rPr>
        <w:t xml:space="preserve"> </w:t>
      </w:r>
      <w:r>
        <w:rPr>
          <w:rFonts w:ascii="Arial" w:eastAsia="Calibri" w:hAnsi="Arial" w:cs="Arial"/>
          <w:szCs w:val="24"/>
        </w:rPr>
        <w:t>извршења</w:t>
      </w:r>
      <w:r w:rsidR="00F95EB9" w:rsidRPr="00837C7A">
        <w:rPr>
          <w:rFonts w:ascii="Arial" w:eastAsia="Calibri" w:hAnsi="Arial" w:cs="Arial"/>
          <w:szCs w:val="24"/>
        </w:rPr>
        <w:t xml:space="preserve"> </w:t>
      </w:r>
      <w:r>
        <w:rPr>
          <w:rFonts w:ascii="Arial" w:eastAsia="Calibri" w:hAnsi="Arial" w:cs="Arial"/>
          <w:szCs w:val="24"/>
        </w:rPr>
        <w:t>било</w:t>
      </w:r>
      <w:r w:rsidR="00F95EB9" w:rsidRPr="00837C7A">
        <w:rPr>
          <w:rFonts w:ascii="Arial" w:eastAsia="Calibri" w:hAnsi="Arial" w:cs="Arial"/>
          <w:szCs w:val="24"/>
        </w:rPr>
        <w:t xml:space="preserve"> </w:t>
      </w:r>
      <w:r>
        <w:rPr>
          <w:rFonts w:ascii="Arial" w:eastAsia="Calibri" w:hAnsi="Arial" w:cs="Arial"/>
          <w:szCs w:val="24"/>
        </w:rPr>
        <w:t>које</w:t>
      </w:r>
      <w:r w:rsidR="00F95EB9" w:rsidRPr="00837C7A">
        <w:rPr>
          <w:rFonts w:ascii="Arial" w:eastAsia="Calibri" w:hAnsi="Arial" w:cs="Arial"/>
          <w:szCs w:val="24"/>
        </w:rPr>
        <w:t xml:space="preserve"> </w:t>
      </w:r>
      <w:r>
        <w:rPr>
          <w:rFonts w:ascii="Arial" w:eastAsia="Calibri" w:hAnsi="Arial" w:cs="Arial"/>
          <w:szCs w:val="24"/>
        </w:rPr>
        <w:t>од</w:t>
      </w:r>
      <w:r w:rsidR="00F95EB9" w:rsidRPr="00837C7A">
        <w:rPr>
          <w:rFonts w:ascii="Arial" w:eastAsia="Calibri" w:hAnsi="Arial" w:cs="Arial"/>
          <w:szCs w:val="24"/>
        </w:rPr>
        <w:t xml:space="preserve"> </w:t>
      </w:r>
      <w:r>
        <w:rPr>
          <w:rFonts w:ascii="Arial" w:eastAsia="Calibri" w:hAnsi="Arial" w:cs="Arial"/>
          <w:szCs w:val="24"/>
        </w:rPr>
        <w:t>уговорених</w:t>
      </w:r>
      <w:r w:rsidR="00F95EB9" w:rsidRPr="00837C7A">
        <w:rPr>
          <w:rFonts w:ascii="Arial" w:eastAsia="Calibri" w:hAnsi="Arial" w:cs="Arial"/>
          <w:szCs w:val="24"/>
        </w:rPr>
        <w:t xml:space="preserve"> </w:t>
      </w:r>
      <w:r>
        <w:rPr>
          <w:rFonts w:ascii="Arial" w:eastAsia="Calibri" w:hAnsi="Arial" w:cs="Arial"/>
          <w:szCs w:val="24"/>
        </w:rPr>
        <w:t>обавеза</w:t>
      </w:r>
      <w:r w:rsidR="00F95EB9" w:rsidRPr="00837C7A">
        <w:rPr>
          <w:rFonts w:ascii="Arial" w:eastAsia="Calibri" w:hAnsi="Arial" w:cs="Arial"/>
          <w:szCs w:val="24"/>
        </w:rPr>
        <w:t xml:space="preserve"> </w:t>
      </w:r>
      <w:r w:rsidR="00DD68EC">
        <w:rPr>
          <w:rFonts w:ascii="Arial" w:eastAsia="Calibri" w:hAnsi="Arial" w:cs="Arial"/>
          <w:szCs w:val="24"/>
          <w:lang w:val="sr-Cyrl-RS"/>
        </w:rPr>
        <w:t>Извршиоца</w:t>
      </w:r>
      <w:r w:rsidR="00F95EB9" w:rsidRPr="00837C7A">
        <w:rPr>
          <w:rFonts w:ascii="Arial" w:eastAsia="Calibri" w:hAnsi="Arial" w:cs="Arial"/>
          <w:szCs w:val="24"/>
        </w:rPr>
        <w:t>.</w:t>
      </w:r>
    </w:p>
    <w:p w14:paraId="692AEFA9" w14:textId="77777777" w:rsidR="00F95EB9" w:rsidRPr="00837C7A" w:rsidRDefault="00F95EB9" w:rsidP="00F95EB9">
      <w:pPr>
        <w:tabs>
          <w:tab w:val="left" w:pos="2220"/>
        </w:tabs>
        <w:jc w:val="both"/>
        <w:rPr>
          <w:rFonts w:ascii="Arial" w:hAnsi="Arial"/>
        </w:rPr>
      </w:pPr>
    </w:p>
    <w:p w14:paraId="2F3912BE" w14:textId="401D98EF" w:rsidR="00F95EB9" w:rsidRPr="00837C7A" w:rsidRDefault="00922A6B" w:rsidP="00F95EB9">
      <w:pPr>
        <w:tabs>
          <w:tab w:val="left" w:pos="2220"/>
        </w:tabs>
        <w:jc w:val="both"/>
        <w:rPr>
          <w:rFonts w:ascii="Arial" w:hAnsi="Arial"/>
        </w:rPr>
      </w:pPr>
      <w:r>
        <w:rPr>
          <w:rFonts w:ascii="Arial" w:hAnsi="Arial"/>
        </w:rPr>
        <w:t>Ако</w:t>
      </w:r>
      <w:r w:rsidR="00F95EB9" w:rsidRPr="00837C7A">
        <w:rPr>
          <w:rFonts w:ascii="Arial" w:hAnsi="Arial"/>
        </w:rPr>
        <w:t xml:space="preserve"> </w:t>
      </w:r>
      <w:r>
        <w:rPr>
          <w:rFonts w:ascii="Arial" w:hAnsi="Arial"/>
        </w:rPr>
        <w:t>се</w:t>
      </w:r>
      <w:r w:rsidR="00F95EB9" w:rsidRPr="00837C7A">
        <w:rPr>
          <w:rFonts w:ascii="Arial" w:hAnsi="Arial"/>
        </w:rPr>
        <w:t xml:space="preserve"> </w:t>
      </w:r>
      <w:r>
        <w:rPr>
          <w:rFonts w:ascii="Arial" w:hAnsi="Arial"/>
        </w:rPr>
        <w:t>за</w:t>
      </w:r>
      <w:r w:rsidR="00F95EB9" w:rsidRPr="00837C7A">
        <w:rPr>
          <w:rFonts w:ascii="Arial" w:hAnsi="Arial"/>
        </w:rPr>
        <w:t xml:space="preserve"> </w:t>
      </w:r>
      <w:r>
        <w:rPr>
          <w:rFonts w:ascii="Arial" w:hAnsi="Arial"/>
        </w:rPr>
        <w:t>време</w:t>
      </w:r>
      <w:r w:rsidR="00F95EB9" w:rsidRPr="00837C7A">
        <w:rPr>
          <w:rFonts w:ascii="Arial" w:hAnsi="Arial"/>
        </w:rPr>
        <w:t xml:space="preserve"> </w:t>
      </w:r>
      <w:r>
        <w:rPr>
          <w:rFonts w:ascii="Arial" w:hAnsi="Arial"/>
        </w:rPr>
        <w:t>трајања</w:t>
      </w:r>
      <w:r w:rsidR="00F95EB9" w:rsidRPr="00837C7A">
        <w:rPr>
          <w:rFonts w:ascii="Arial" w:hAnsi="Arial"/>
        </w:rPr>
        <w:t xml:space="preserve"> </w:t>
      </w:r>
      <w:r>
        <w:rPr>
          <w:rFonts w:ascii="Arial" w:hAnsi="Arial"/>
        </w:rPr>
        <w:t>Уговора</w:t>
      </w:r>
      <w:r w:rsidR="00F95EB9" w:rsidRPr="00837C7A">
        <w:rPr>
          <w:rFonts w:ascii="Arial" w:hAnsi="Arial"/>
        </w:rPr>
        <w:t xml:space="preserve"> </w:t>
      </w:r>
      <w:r>
        <w:rPr>
          <w:rFonts w:ascii="Arial" w:hAnsi="Arial"/>
        </w:rPr>
        <w:t>промене</w:t>
      </w:r>
      <w:r w:rsidR="00F95EB9" w:rsidRPr="00837C7A">
        <w:rPr>
          <w:rFonts w:ascii="Arial" w:hAnsi="Arial"/>
        </w:rPr>
        <w:t xml:space="preserve"> </w:t>
      </w:r>
      <w:r>
        <w:rPr>
          <w:rFonts w:ascii="Arial" w:hAnsi="Arial"/>
        </w:rPr>
        <w:t>рокови</w:t>
      </w:r>
      <w:r w:rsidR="00F95EB9" w:rsidRPr="00837C7A">
        <w:rPr>
          <w:rFonts w:ascii="Arial" w:hAnsi="Arial"/>
        </w:rPr>
        <w:t xml:space="preserve"> </w:t>
      </w:r>
      <w:r>
        <w:rPr>
          <w:rFonts w:ascii="Arial" w:hAnsi="Arial"/>
        </w:rPr>
        <w:t>за</w:t>
      </w:r>
      <w:r w:rsidR="00F95EB9" w:rsidRPr="00837C7A">
        <w:rPr>
          <w:rFonts w:ascii="Arial" w:hAnsi="Arial"/>
        </w:rPr>
        <w:t xml:space="preserve"> </w:t>
      </w:r>
      <w:r>
        <w:rPr>
          <w:rFonts w:ascii="Arial" w:hAnsi="Arial"/>
        </w:rPr>
        <w:t>извршење</w:t>
      </w:r>
      <w:r w:rsidR="00F95EB9" w:rsidRPr="00837C7A">
        <w:rPr>
          <w:rFonts w:ascii="Arial" w:hAnsi="Arial"/>
        </w:rPr>
        <w:t xml:space="preserve"> </w:t>
      </w:r>
      <w:r>
        <w:rPr>
          <w:rFonts w:ascii="Arial" w:hAnsi="Arial"/>
        </w:rPr>
        <w:t>уговорених</w:t>
      </w:r>
      <w:r w:rsidR="00F95EB9" w:rsidRPr="00837C7A">
        <w:rPr>
          <w:rFonts w:ascii="Arial" w:hAnsi="Arial"/>
        </w:rPr>
        <w:t xml:space="preserve"> </w:t>
      </w:r>
      <w:r>
        <w:rPr>
          <w:rFonts w:ascii="Arial" w:hAnsi="Arial"/>
        </w:rPr>
        <w:t>консултанских</w:t>
      </w:r>
      <w:r w:rsidR="00F95EB9" w:rsidRPr="00837C7A">
        <w:rPr>
          <w:rFonts w:ascii="Arial" w:hAnsi="Arial"/>
        </w:rPr>
        <w:t xml:space="preserve"> </w:t>
      </w:r>
      <w:r>
        <w:rPr>
          <w:rFonts w:ascii="Arial" w:hAnsi="Arial"/>
        </w:rPr>
        <w:t>услуга</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складу</w:t>
      </w:r>
      <w:r w:rsidR="00F95EB9" w:rsidRPr="00837C7A">
        <w:rPr>
          <w:rFonts w:ascii="Arial" w:hAnsi="Arial"/>
        </w:rPr>
        <w:t xml:space="preserve"> </w:t>
      </w:r>
      <w:r>
        <w:rPr>
          <w:rFonts w:ascii="Arial" w:hAnsi="Arial"/>
        </w:rPr>
        <w:t>са</w:t>
      </w:r>
      <w:r w:rsidR="00F95EB9" w:rsidRPr="00837C7A">
        <w:rPr>
          <w:rFonts w:ascii="Arial" w:hAnsi="Arial"/>
        </w:rPr>
        <w:t xml:space="preserve"> </w:t>
      </w:r>
      <w:r>
        <w:rPr>
          <w:rFonts w:ascii="Arial" w:hAnsi="Arial"/>
        </w:rPr>
        <w:t>чланом</w:t>
      </w:r>
      <w:r w:rsidR="00F95EB9" w:rsidRPr="00837C7A">
        <w:rPr>
          <w:rFonts w:ascii="Arial" w:hAnsi="Arial"/>
        </w:rPr>
        <w:t xml:space="preserve"> 19. </w:t>
      </w:r>
      <w:r>
        <w:rPr>
          <w:rFonts w:ascii="Arial" w:hAnsi="Arial"/>
        </w:rPr>
        <w:t>овог</w:t>
      </w:r>
      <w:r w:rsidR="00F95EB9" w:rsidRPr="00837C7A">
        <w:rPr>
          <w:rFonts w:ascii="Arial" w:hAnsi="Arial"/>
        </w:rPr>
        <w:t xml:space="preserve"> </w:t>
      </w:r>
      <w:r>
        <w:rPr>
          <w:rFonts w:ascii="Arial" w:hAnsi="Arial"/>
        </w:rPr>
        <w:t>уговора</w:t>
      </w:r>
      <w:r w:rsidR="00F95EB9" w:rsidRPr="00837C7A">
        <w:rPr>
          <w:rFonts w:ascii="Arial" w:hAnsi="Arial"/>
        </w:rPr>
        <w:t xml:space="preserve">, </w:t>
      </w:r>
      <w:r>
        <w:rPr>
          <w:rFonts w:ascii="Arial" w:hAnsi="Arial"/>
        </w:rPr>
        <w:t>важност</w:t>
      </w:r>
      <w:r w:rsidR="00F95EB9" w:rsidRPr="00837C7A">
        <w:rPr>
          <w:rFonts w:ascii="Arial" w:hAnsi="Arial"/>
        </w:rPr>
        <w:t xml:space="preserve"> </w:t>
      </w:r>
      <w:r>
        <w:rPr>
          <w:rFonts w:ascii="Arial" w:hAnsi="Arial"/>
        </w:rPr>
        <w:t>банкарске</w:t>
      </w:r>
      <w:r w:rsidR="00F95EB9" w:rsidRPr="00837C7A">
        <w:rPr>
          <w:rFonts w:ascii="Arial" w:hAnsi="Arial"/>
        </w:rPr>
        <w:t xml:space="preserve"> </w:t>
      </w:r>
      <w:r>
        <w:rPr>
          <w:rFonts w:ascii="Arial" w:hAnsi="Arial"/>
        </w:rPr>
        <w:t>гаранције</w:t>
      </w:r>
      <w:r w:rsidR="00F95EB9" w:rsidRPr="00837C7A">
        <w:rPr>
          <w:rFonts w:ascii="Arial" w:hAnsi="Arial"/>
        </w:rPr>
        <w:t xml:space="preserve"> </w:t>
      </w:r>
      <w:r>
        <w:rPr>
          <w:rFonts w:ascii="Arial" w:hAnsi="Arial"/>
        </w:rPr>
        <w:t>мора</w:t>
      </w:r>
      <w:r w:rsidR="00F95EB9" w:rsidRPr="00837C7A">
        <w:rPr>
          <w:rFonts w:ascii="Arial" w:hAnsi="Arial"/>
        </w:rPr>
        <w:t xml:space="preserve"> </w:t>
      </w:r>
      <w:r>
        <w:rPr>
          <w:rFonts w:ascii="Arial" w:hAnsi="Arial"/>
        </w:rPr>
        <w:t>се</w:t>
      </w:r>
      <w:r w:rsidR="00F95EB9" w:rsidRPr="00837C7A">
        <w:rPr>
          <w:rFonts w:ascii="Arial" w:hAnsi="Arial"/>
        </w:rPr>
        <w:t xml:space="preserve"> </w:t>
      </w:r>
      <w:r>
        <w:rPr>
          <w:rFonts w:ascii="Arial" w:hAnsi="Arial"/>
        </w:rPr>
        <w:t>продужити</w:t>
      </w:r>
      <w:r w:rsidR="00F95EB9" w:rsidRPr="00837C7A">
        <w:rPr>
          <w:rFonts w:ascii="Arial" w:hAnsi="Arial"/>
        </w:rPr>
        <w:t>.</w:t>
      </w:r>
    </w:p>
    <w:p w14:paraId="3B90CF87" w14:textId="77777777" w:rsidR="00F95EB9" w:rsidRPr="00837C7A" w:rsidRDefault="00F95EB9" w:rsidP="00F95EB9">
      <w:pPr>
        <w:tabs>
          <w:tab w:val="left" w:pos="2220"/>
        </w:tabs>
        <w:jc w:val="both"/>
        <w:rPr>
          <w:rFonts w:ascii="Arial" w:hAnsi="Arial"/>
          <w:color w:val="FF0000"/>
        </w:rPr>
      </w:pPr>
      <w:r w:rsidRPr="00837C7A">
        <w:rPr>
          <w:rFonts w:ascii="Arial" w:hAnsi="Arial"/>
        </w:rPr>
        <w:tab/>
      </w:r>
    </w:p>
    <w:p w14:paraId="3D7632FA" w14:textId="7B9AD175" w:rsidR="00F95EB9" w:rsidRPr="00837C7A" w:rsidRDefault="00922A6B" w:rsidP="00837C7A">
      <w:pPr>
        <w:jc w:val="center"/>
        <w:rPr>
          <w:rFonts w:ascii="Arial" w:hAnsi="Arial"/>
          <w:b/>
          <w:smallCaps/>
        </w:rPr>
      </w:pPr>
      <w:r>
        <w:rPr>
          <w:rFonts w:ascii="Arial" w:hAnsi="Arial"/>
          <w:b/>
          <w:smallCaps/>
        </w:rPr>
        <w:t>Члан</w:t>
      </w:r>
      <w:r w:rsidR="00F95EB9" w:rsidRPr="00837C7A">
        <w:rPr>
          <w:rFonts w:ascii="Arial" w:hAnsi="Arial"/>
          <w:b/>
          <w:smallCaps/>
        </w:rPr>
        <w:t xml:space="preserve"> 15.</w:t>
      </w:r>
    </w:p>
    <w:p w14:paraId="47A56FD3" w14:textId="5DF95AF8" w:rsidR="00F95EB9" w:rsidRPr="00837C7A" w:rsidRDefault="00922A6B" w:rsidP="00F95EB9">
      <w:pPr>
        <w:jc w:val="both"/>
        <w:rPr>
          <w:rFonts w:ascii="Arial" w:hAnsi="Arial"/>
        </w:rPr>
      </w:pPr>
      <w:r>
        <w:rPr>
          <w:rFonts w:ascii="Arial" w:hAnsi="Arial"/>
        </w:rPr>
        <w:t>Извршилац</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извршиоци</w:t>
      </w:r>
      <w:r w:rsidR="00F95EB9" w:rsidRPr="00837C7A">
        <w:rPr>
          <w:rFonts w:ascii="Arial" w:hAnsi="Arial"/>
        </w:rPr>
        <w:t xml:space="preserve"> </w:t>
      </w:r>
      <w:r>
        <w:rPr>
          <w:rFonts w:ascii="Arial" w:hAnsi="Arial"/>
        </w:rPr>
        <w:t>који</w:t>
      </w:r>
      <w:r w:rsidR="00F95EB9" w:rsidRPr="00837C7A">
        <w:rPr>
          <w:rFonts w:ascii="Arial" w:hAnsi="Arial"/>
        </w:rPr>
        <w:t xml:space="preserve"> </w:t>
      </w:r>
      <w:r>
        <w:rPr>
          <w:rFonts w:ascii="Arial" w:hAnsi="Arial"/>
        </w:rPr>
        <w:t>су</w:t>
      </w:r>
      <w:r w:rsidR="00F95EB9" w:rsidRPr="00837C7A">
        <w:rPr>
          <w:rFonts w:ascii="Arial" w:hAnsi="Arial"/>
        </w:rPr>
        <w:t xml:space="preserve"> </w:t>
      </w:r>
      <w:r>
        <w:rPr>
          <w:rFonts w:ascii="Arial" w:hAnsi="Arial"/>
        </w:rPr>
        <w:t>ангажовани</w:t>
      </w:r>
      <w:r w:rsidR="00F95EB9" w:rsidRPr="00837C7A">
        <w:rPr>
          <w:rFonts w:ascii="Arial" w:hAnsi="Arial"/>
        </w:rPr>
        <w:t xml:space="preserve"> </w:t>
      </w:r>
      <w:r>
        <w:rPr>
          <w:rFonts w:ascii="Arial" w:hAnsi="Arial"/>
        </w:rPr>
        <w:t>на</w:t>
      </w:r>
      <w:r w:rsidR="00F95EB9" w:rsidRPr="00837C7A">
        <w:rPr>
          <w:rFonts w:ascii="Arial" w:hAnsi="Arial"/>
        </w:rPr>
        <w:t xml:space="preserve"> </w:t>
      </w:r>
      <w:r>
        <w:rPr>
          <w:rFonts w:ascii="Arial" w:hAnsi="Arial"/>
        </w:rPr>
        <w:t>извршавању</w:t>
      </w:r>
      <w:r w:rsidR="00F95EB9" w:rsidRPr="00837C7A">
        <w:rPr>
          <w:rFonts w:ascii="Arial" w:hAnsi="Arial"/>
        </w:rPr>
        <w:t xml:space="preserve"> </w:t>
      </w:r>
      <w:r>
        <w:rPr>
          <w:rFonts w:ascii="Arial" w:hAnsi="Arial"/>
        </w:rPr>
        <w:t>активности</w:t>
      </w:r>
      <w:r w:rsidR="00F95EB9" w:rsidRPr="00837C7A">
        <w:rPr>
          <w:rFonts w:ascii="Arial" w:hAnsi="Arial"/>
        </w:rPr>
        <w:t xml:space="preserve"> </w:t>
      </w:r>
      <w:r>
        <w:rPr>
          <w:rFonts w:ascii="Arial" w:hAnsi="Arial"/>
        </w:rPr>
        <w:t>које</w:t>
      </w:r>
      <w:r w:rsidR="00F95EB9" w:rsidRPr="00837C7A">
        <w:rPr>
          <w:rFonts w:ascii="Arial" w:hAnsi="Arial"/>
        </w:rPr>
        <w:t xml:space="preserve"> </w:t>
      </w:r>
      <w:r>
        <w:rPr>
          <w:rFonts w:ascii="Arial" w:hAnsi="Arial"/>
        </w:rPr>
        <w:t>су</w:t>
      </w:r>
      <w:r w:rsidR="00F95EB9" w:rsidRPr="00837C7A">
        <w:rPr>
          <w:rFonts w:ascii="Arial" w:hAnsi="Arial"/>
        </w:rPr>
        <w:t xml:space="preserve"> </w:t>
      </w:r>
      <w:r>
        <w:rPr>
          <w:rFonts w:ascii="Arial" w:hAnsi="Arial"/>
        </w:rPr>
        <w:t>предмет</w:t>
      </w:r>
      <w:r w:rsidR="00F95EB9" w:rsidRPr="00837C7A">
        <w:rPr>
          <w:rFonts w:ascii="Arial" w:hAnsi="Arial"/>
        </w:rPr>
        <w:t xml:space="preserve"> </w:t>
      </w:r>
      <w:r>
        <w:rPr>
          <w:rFonts w:ascii="Arial" w:hAnsi="Arial"/>
        </w:rPr>
        <w:t>овог</w:t>
      </w:r>
      <w:r w:rsidR="00F95EB9" w:rsidRPr="00837C7A">
        <w:rPr>
          <w:rFonts w:ascii="Arial" w:hAnsi="Arial"/>
        </w:rPr>
        <w:t xml:space="preserve"> </w:t>
      </w:r>
      <w:r>
        <w:rPr>
          <w:rFonts w:ascii="Arial" w:hAnsi="Arial"/>
        </w:rPr>
        <w:t>уговора</w:t>
      </w:r>
      <w:r w:rsidR="00F95EB9" w:rsidRPr="00837C7A">
        <w:rPr>
          <w:rFonts w:ascii="Arial" w:hAnsi="Arial"/>
        </w:rPr>
        <w:t xml:space="preserve">, </w:t>
      </w:r>
      <w:r>
        <w:rPr>
          <w:rFonts w:ascii="Arial" w:hAnsi="Arial"/>
        </w:rPr>
        <w:t>дужни</w:t>
      </w:r>
      <w:r w:rsidR="00F95EB9" w:rsidRPr="00837C7A">
        <w:rPr>
          <w:rFonts w:ascii="Arial" w:hAnsi="Arial"/>
        </w:rPr>
        <w:t xml:space="preserve"> </w:t>
      </w:r>
      <w:r>
        <w:rPr>
          <w:rFonts w:ascii="Arial" w:hAnsi="Arial"/>
        </w:rPr>
        <w:t>су</w:t>
      </w:r>
      <w:r w:rsidR="00F95EB9" w:rsidRPr="00837C7A">
        <w:rPr>
          <w:rFonts w:ascii="Arial" w:hAnsi="Arial"/>
        </w:rPr>
        <w:t xml:space="preserve"> </w:t>
      </w:r>
      <w:r>
        <w:rPr>
          <w:rFonts w:ascii="Arial" w:hAnsi="Arial"/>
        </w:rPr>
        <w:t>да</w:t>
      </w:r>
      <w:r w:rsidR="00F95EB9" w:rsidRPr="00837C7A">
        <w:rPr>
          <w:rFonts w:ascii="Arial" w:hAnsi="Arial"/>
        </w:rPr>
        <w:t xml:space="preserve"> </w:t>
      </w:r>
      <w:r>
        <w:rPr>
          <w:rFonts w:ascii="Arial" w:hAnsi="Arial"/>
        </w:rPr>
        <w:t>чувају</w:t>
      </w:r>
      <w:r w:rsidR="00F95EB9" w:rsidRPr="00837C7A">
        <w:rPr>
          <w:rFonts w:ascii="Arial" w:hAnsi="Arial"/>
        </w:rPr>
        <w:t xml:space="preserve"> </w:t>
      </w:r>
      <w:r>
        <w:rPr>
          <w:rFonts w:ascii="Arial" w:hAnsi="Arial"/>
        </w:rPr>
        <w:t>повер</w:t>
      </w:r>
      <w:r w:rsidR="00DD68EC">
        <w:rPr>
          <w:rFonts w:ascii="Arial" w:hAnsi="Arial"/>
        </w:rPr>
        <w:t>љ</w:t>
      </w:r>
      <w:r>
        <w:rPr>
          <w:rFonts w:ascii="Arial" w:hAnsi="Arial"/>
        </w:rPr>
        <w:t>ивост</w:t>
      </w:r>
      <w:r w:rsidR="00F95EB9" w:rsidRPr="00837C7A">
        <w:rPr>
          <w:rFonts w:ascii="Arial" w:hAnsi="Arial"/>
        </w:rPr>
        <w:t xml:space="preserve"> </w:t>
      </w:r>
      <w:r>
        <w:rPr>
          <w:rFonts w:ascii="Arial" w:hAnsi="Arial"/>
        </w:rPr>
        <w:t>свих</w:t>
      </w:r>
      <w:r w:rsidR="00F95EB9" w:rsidRPr="00837C7A">
        <w:rPr>
          <w:rFonts w:ascii="Arial" w:hAnsi="Arial"/>
        </w:rPr>
        <w:t xml:space="preserve"> </w:t>
      </w:r>
      <w:r>
        <w:rPr>
          <w:rFonts w:ascii="Arial" w:hAnsi="Arial"/>
        </w:rPr>
        <w:t>података</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информација</w:t>
      </w:r>
      <w:r w:rsidR="00F95EB9" w:rsidRPr="00837C7A">
        <w:rPr>
          <w:rFonts w:ascii="Arial" w:hAnsi="Arial"/>
        </w:rPr>
        <w:t xml:space="preserve"> </w:t>
      </w:r>
      <w:r>
        <w:rPr>
          <w:rFonts w:ascii="Arial" w:hAnsi="Arial"/>
        </w:rPr>
        <w:t>садржаних</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документацији</w:t>
      </w:r>
      <w:r w:rsidR="00F95EB9" w:rsidRPr="00837C7A">
        <w:rPr>
          <w:rFonts w:ascii="Arial" w:hAnsi="Arial"/>
        </w:rPr>
        <w:t xml:space="preserve">, </w:t>
      </w:r>
      <w:r>
        <w:rPr>
          <w:rFonts w:ascii="Arial" w:hAnsi="Arial"/>
        </w:rPr>
        <w:t>извештајима</w:t>
      </w:r>
      <w:r w:rsidR="00F95EB9" w:rsidRPr="00837C7A">
        <w:rPr>
          <w:rFonts w:ascii="Arial" w:hAnsi="Arial"/>
        </w:rPr>
        <w:t xml:space="preserve">, </w:t>
      </w:r>
      <w:r>
        <w:rPr>
          <w:rFonts w:ascii="Arial" w:hAnsi="Arial"/>
        </w:rPr>
        <w:t>техничким</w:t>
      </w:r>
      <w:r w:rsidR="00F95EB9" w:rsidRPr="00837C7A">
        <w:rPr>
          <w:rFonts w:ascii="Arial" w:hAnsi="Arial"/>
        </w:rPr>
        <w:t xml:space="preserve"> </w:t>
      </w:r>
      <w:r>
        <w:rPr>
          <w:rFonts w:ascii="Arial" w:hAnsi="Arial"/>
        </w:rPr>
        <w:t>подацима</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обавештењима</w:t>
      </w:r>
      <w:r w:rsidR="00F95EB9" w:rsidRPr="00837C7A">
        <w:rPr>
          <w:rFonts w:ascii="Arial" w:hAnsi="Arial"/>
        </w:rPr>
        <w:t xml:space="preserve">, </w:t>
      </w:r>
      <w:r>
        <w:rPr>
          <w:rFonts w:ascii="Arial" w:hAnsi="Arial"/>
        </w:rPr>
        <w:t>до</w:t>
      </w:r>
      <w:r w:rsidR="00F95EB9" w:rsidRPr="00837C7A">
        <w:rPr>
          <w:rFonts w:ascii="Arial" w:hAnsi="Arial"/>
        </w:rPr>
        <w:t xml:space="preserve"> </w:t>
      </w:r>
      <w:r>
        <w:rPr>
          <w:rFonts w:ascii="Arial" w:hAnsi="Arial"/>
        </w:rPr>
        <w:t>којих</w:t>
      </w:r>
      <w:r w:rsidR="00F95EB9" w:rsidRPr="00837C7A">
        <w:rPr>
          <w:rFonts w:ascii="Arial" w:hAnsi="Arial"/>
        </w:rPr>
        <w:t xml:space="preserve"> </w:t>
      </w:r>
      <w:r>
        <w:rPr>
          <w:rFonts w:ascii="Arial" w:hAnsi="Arial"/>
        </w:rPr>
        <w:t>дођу</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вези</w:t>
      </w:r>
      <w:r w:rsidR="00F95EB9" w:rsidRPr="00837C7A">
        <w:rPr>
          <w:rFonts w:ascii="Arial" w:hAnsi="Arial"/>
        </w:rPr>
        <w:t xml:space="preserve"> </w:t>
      </w:r>
      <w:r>
        <w:rPr>
          <w:rFonts w:ascii="Arial" w:hAnsi="Arial"/>
        </w:rPr>
        <w:t>са</w:t>
      </w:r>
      <w:r w:rsidR="00F95EB9" w:rsidRPr="00837C7A">
        <w:rPr>
          <w:rFonts w:ascii="Arial" w:hAnsi="Arial"/>
        </w:rPr>
        <w:t xml:space="preserve"> </w:t>
      </w:r>
      <w:r>
        <w:rPr>
          <w:rFonts w:ascii="Arial" w:hAnsi="Arial"/>
        </w:rPr>
        <w:t>реализацијом</w:t>
      </w:r>
      <w:r w:rsidR="00F95EB9" w:rsidRPr="00837C7A">
        <w:rPr>
          <w:rFonts w:ascii="Arial" w:hAnsi="Arial"/>
        </w:rPr>
        <w:t xml:space="preserve"> </w:t>
      </w:r>
      <w:r>
        <w:rPr>
          <w:rFonts w:ascii="Arial" w:hAnsi="Arial"/>
        </w:rPr>
        <w:t>консултантских</w:t>
      </w:r>
      <w:r w:rsidR="00F95EB9" w:rsidRPr="00837C7A">
        <w:rPr>
          <w:rFonts w:ascii="Arial" w:hAnsi="Arial"/>
        </w:rPr>
        <w:t xml:space="preserve"> </w:t>
      </w:r>
      <w:r>
        <w:rPr>
          <w:rFonts w:ascii="Arial" w:hAnsi="Arial"/>
        </w:rPr>
        <w:t>услуга</w:t>
      </w:r>
      <w:r w:rsidR="00F95EB9" w:rsidRPr="00837C7A">
        <w:rPr>
          <w:rFonts w:ascii="Arial" w:hAnsi="Arial"/>
        </w:rPr>
        <w:t xml:space="preserve"> </w:t>
      </w:r>
      <w:r>
        <w:rPr>
          <w:rFonts w:ascii="Arial" w:hAnsi="Arial"/>
        </w:rPr>
        <w:t>из</w:t>
      </w:r>
      <w:r w:rsidR="00F95EB9" w:rsidRPr="00837C7A">
        <w:rPr>
          <w:rFonts w:ascii="Arial" w:hAnsi="Arial"/>
        </w:rPr>
        <w:t xml:space="preserve"> </w:t>
      </w:r>
      <w:r>
        <w:rPr>
          <w:rFonts w:ascii="Arial" w:hAnsi="Arial"/>
        </w:rPr>
        <w:t>Прилога</w:t>
      </w:r>
      <w:r w:rsidR="00F95EB9" w:rsidRPr="00837C7A">
        <w:rPr>
          <w:rFonts w:ascii="Arial" w:hAnsi="Arial"/>
        </w:rPr>
        <w:t xml:space="preserve"> 2. </w:t>
      </w:r>
      <w:r>
        <w:rPr>
          <w:rFonts w:ascii="Arial" w:hAnsi="Arial"/>
        </w:rPr>
        <w:t>овог</w:t>
      </w:r>
      <w:r w:rsidR="00F95EB9" w:rsidRPr="00837C7A">
        <w:rPr>
          <w:rFonts w:ascii="Arial" w:hAnsi="Arial"/>
        </w:rPr>
        <w:t xml:space="preserve"> </w:t>
      </w:r>
      <w:r>
        <w:rPr>
          <w:rFonts w:ascii="Arial" w:hAnsi="Arial"/>
        </w:rPr>
        <w:t>уговора</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да</w:t>
      </w:r>
      <w:r w:rsidR="00F95EB9" w:rsidRPr="00837C7A">
        <w:rPr>
          <w:rFonts w:ascii="Arial" w:hAnsi="Arial"/>
        </w:rPr>
        <w:t xml:space="preserve"> </w:t>
      </w:r>
      <w:r>
        <w:rPr>
          <w:rFonts w:ascii="Arial" w:hAnsi="Arial"/>
        </w:rPr>
        <w:t>их</w:t>
      </w:r>
      <w:r w:rsidR="00F95EB9" w:rsidRPr="00837C7A">
        <w:rPr>
          <w:rFonts w:ascii="Arial" w:hAnsi="Arial"/>
        </w:rPr>
        <w:t xml:space="preserve"> </w:t>
      </w:r>
      <w:r>
        <w:rPr>
          <w:rFonts w:ascii="Arial" w:hAnsi="Arial"/>
        </w:rPr>
        <w:t>користе</w:t>
      </w:r>
      <w:r w:rsidR="00F95EB9" w:rsidRPr="00837C7A">
        <w:rPr>
          <w:rFonts w:ascii="Arial" w:hAnsi="Arial"/>
        </w:rPr>
        <w:t xml:space="preserve"> </w:t>
      </w:r>
      <w:r>
        <w:rPr>
          <w:rFonts w:ascii="Arial" w:hAnsi="Arial"/>
        </w:rPr>
        <w:t>иск</w:t>
      </w:r>
      <w:r w:rsidR="00DD68EC">
        <w:rPr>
          <w:rFonts w:ascii="Arial" w:hAnsi="Arial"/>
        </w:rPr>
        <w:t>љ</w:t>
      </w:r>
      <w:r>
        <w:rPr>
          <w:rFonts w:ascii="Arial" w:hAnsi="Arial"/>
        </w:rPr>
        <w:t>учиво</w:t>
      </w:r>
      <w:r w:rsidR="00F95EB9" w:rsidRPr="00837C7A">
        <w:rPr>
          <w:rFonts w:ascii="Arial" w:hAnsi="Arial"/>
        </w:rPr>
        <w:t xml:space="preserve"> </w:t>
      </w:r>
      <w:r>
        <w:rPr>
          <w:rFonts w:ascii="Arial" w:hAnsi="Arial"/>
        </w:rPr>
        <w:t>за</w:t>
      </w:r>
      <w:r w:rsidR="00F95EB9" w:rsidRPr="00837C7A">
        <w:rPr>
          <w:rFonts w:ascii="Arial" w:hAnsi="Arial"/>
        </w:rPr>
        <w:t xml:space="preserve"> </w:t>
      </w:r>
      <w:r>
        <w:rPr>
          <w:rFonts w:ascii="Arial" w:hAnsi="Arial"/>
        </w:rPr>
        <w:t>обав</w:t>
      </w:r>
      <w:r w:rsidR="00DD68EC">
        <w:rPr>
          <w:rFonts w:ascii="Arial" w:hAnsi="Arial"/>
        </w:rPr>
        <w:t>љ</w:t>
      </w:r>
      <w:r>
        <w:rPr>
          <w:rFonts w:ascii="Arial" w:hAnsi="Arial"/>
        </w:rPr>
        <w:t>ање</w:t>
      </w:r>
      <w:r w:rsidR="00F95EB9" w:rsidRPr="00837C7A">
        <w:rPr>
          <w:rFonts w:ascii="Arial" w:hAnsi="Arial"/>
        </w:rPr>
        <w:t xml:space="preserve"> </w:t>
      </w:r>
      <w:r>
        <w:rPr>
          <w:rFonts w:ascii="Arial" w:hAnsi="Arial"/>
        </w:rPr>
        <w:t>тих</w:t>
      </w:r>
      <w:r w:rsidR="00F95EB9" w:rsidRPr="00837C7A">
        <w:rPr>
          <w:rFonts w:ascii="Arial" w:hAnsi="Arial"/>
        </w:rPr>
        <w:t xml:space="preserve"> </w:t>
      </w:r>
      <w:r>
        <w:rPr>
          <w:rFonts w:ascii="Arial" w:hAnsi="Arial"/>
        </w:rPr>
        <w:t>услуга</w:t>
      </w:r>
      <w:r w:rsidR="00F95EB9" w:rsidRPr="00837C7A">
        <w:rPr>
          <w:rFonts w:ascii="Arial" w:hAnsi="Arial"/>
        </w:rPr>
        <w:t xml:space="preserve">, </w:t>
      </w:r>
      <w:r>
        <w:rPr>
          <w:rFonts w:ascii="Arial" w:hAnsi="Arial"/>
        </w:rPr>
        <w:t>а</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складу</w:t>
      </w:r>
      <w:r w:rsidR="00F95EB9" w:rsidRPr="00837C7A">
        <w:rPr>
          <w:rFonts w:ascii="Arial" w:hAnsi="Arial"/>
        </w:rPr>
        <w:t xml:space="preserve"> </w:t>
      </w:r>
      <w:r>
        <w:rPr>
          <w:rFonts w:ascii="Arial" w:hAnsi="Arial"/>
        </w:rPr>
        <w:t>са</w:t>
      </w:r>
      <w:r w:rsidR="00F95EB9" w:rsidRPr="00837C7A">
        <w:rPr>
          <w:rFonts w:ascii="Arial" w:hAnsi="Arial"/>
        </w:rPr>
        <w:t xml:space="preserve"> </w:t>
      </w:r>
      <w:r>
        <w:rPr>
          <w:rFonts w:ascii="Arial" w:hAnsi="Arial"/>
        </w:rPr>
        <w:t>Уговором</w:t>
      </w:r>
      <w:r w:rsidR="00F95EB9" w:rsidRPr="00837C7A">
        <w:rPr>
          <w:rFonts w:ascii="Arial" w:hAnsi="Arial"/>
        </w:rPr>
        <w:t xml:space="preserve"> </w:t>
      </w:r>
      <w:r>
        <w:rPr>
          <w:rFonts w:ascii="Arial" w:hAnsi="Arial"/>
        </w:rPr>
        <w:t>о</w:t>
      </w:r>
      <w:r w:rsidR="00F95EB9" w:rsidRPr="00837C7A">
        <w:rPr>
          <w:rFonts w:ascii="Arial" w:hAnsi="Arial"/>
        </w:rPr>
        <w:t xml:space="preserve"> </w:t>
      </w:r>
      <w:r>
        <w:rPr>
          <w:rFonts w:ascii="Arial" w:hAnsi="Arial"/>
        </w:rPr>
        <w:t>чувању</w:t>
      </w:r>
      <w:r w:rsidR="00F95EB9" w:rsidRPr="00837C7A">
        <w:rPr>
          <w:rFonts w:ascii="Arial" w:hAnsi="Arial"/>
        </w:rPr>
        <w:t xml:space="preserve"> </w:t>
      </w:r>
      <w:r>
        <w:rPr>
          <w:rFonts w:ascii="Arial" w:hAnsi="Arial"/>
        </w:rPr>
        <w:t>пословне</w:t>
      </w:r>
      <w:r w:rsidR="00F95EB9" w:rsidRPr="00837C7A">
        <w:rPr>
          <w:rFonts w:ascii="Arial" w:hAnsi="Arial"/>
        </w:rPr>
        <w:t xml:space="preserve"> </w:t>
      </w:r>
      <w:r>
        <w:rPr>
          <w:rFonts w:ascii="Arial" w:hAnsi="Arial"/>
        </w:rPr>
        <w:t>тајне</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повер</w:t>
      </w:r>
      <w:r w:rsidR="00DD68EC">
        <w:rPr>
          <w:rFonts w:ascii="Arial" w:hAnsi="Arial"/>
        </w:rPr>
        <w:t>љ</w:t>
      </w:r>
      <w:r>
        <w:rPr>
          <w:rFonts w:ascii="Arial" w:hAnsi="Arial"/>
        </w:rPr>
        <w:t>ивих</w:t>
      </w:r>
      <w:r w:rsidR="00F95EB9" w:rsidRPr="00837C7A">
        <w:rPr>
          <w:rFonts w:ascii="Arial" w:hAnsi="Arial"/>
        </w:rPr>
        <w:t xml:space="preserve"> </w:t>
      </w:r>
      <w:r>
        <w:rPr>
          <w:rFonts w:ascii="Arial" w:hAnsi="Arial"/>
        </w:rPr>
        <w:t>информација</w:t>
      </w:r>
      <w:r w:rsidR="00F95EB9" w:rsidRPr="00837C7A">
        <w:rPr>
          <w:rFonts w:ascii="Arial" w:hAnsi="Arial"/>
        </w:rPr>
        <w:t xml:space="preserve">. </w:t>
      </w:r>
    </w:p>
    <w:p w14:paraId="30BFCA98" w14:textId="77777777" w:rsidR="00F95EB9" w:rsidRPr="00837C7A" w:rsidRDefault="00F95EB9" w:rsidP="00F95EB9">
      <w:pPr>
        <w:jc w:val="both"/>
        <w:rPr>
          <w:rFonts w:ascii="Arial" w:hAnsi="Arial"/>
          <w:color w:val="FF0000"/>
        </w:rPr>
      </w:pPr>
    </w:p>
    <w:p w14:paraId="48CBF3FF" w14:textId="1ACA20CC" w:rsidR="00F95EB9" w:rsidRPr="00837C7A" w:rsidRDefault="00922A6B" w:rsidP="00F95EB9">
      <w:pPr>
        <w:jc w:val="both"/>
        <w:rPr>
          <w:rFonts w:ascii="Arial" w:hAnsi="Arial"/>
        </w:rPr>
      </w:pPr>
      <w:r>
        <w:rPr>
          <w:rFonts w:ascii="Arial" w:hAnsi="Arial"/>
        </w:rPr>
        <w:t>Информације</w:t>
      </w:r>
      <w:r w:rsidR="00F95EB9" w:rsidRPr="00837C7A">
        <w:rPr>
          <w:rFonts w:ascii="Arial" w:hAnsi="Arial"/>
        </w:rPr>
        <w:t xml:space="preserve">, </w:t>
      </w:r>
      <w:r>
        <w:rPr>
          <w:rFonts w:ascii="Arial" w:hAnsi="Arial"/>
        </w:rPr>
        <w:t>подаци</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документација</w:t>
      </w:r>
      <w:r w:rsidR="00F95EB9" w:rsidRPr="00837C7A">
        <w:rPr>
          <w:rFonts w:ascii="Arial" w:hAnsi="Arial"/>
        </w:rPr>
        <w:t xml:space="preserve"> </w:t>
      </w:r>
      <w:r>
        <w:rPr>
          <w:rFonts w:ascii="Arial" w:hAnsi="Arial"/>
        </w:rPr>
        <w:t>које</w:t>
      </w:r>
      <w:r w:rsidR="00F95EB9" w:rsidRPr="00837C7A">
        <w:rPr>
          <w:rFonts w:ascii="Arial" w:hAnsi="Arial"/>
        </w:rPr>
        <w:t xml:space="preserve"> </w:t>
      </w:r>
      <w:r>
        <w:rPr>
          <w:rFonts w:ascii="Arial" w:hAnsi="Arial"/>
        </w:rPr>
        <w:t>је</w:t>
      </w:r>
      <w:r w:rsidR="00F95EB9" w:rsidRPr="00837C7A">
        <w:rPr>
          <w:rFonts w:ascii="Arial" w:hAnsi="Arial"/>
        </w:rPr>
        <w:t xml:space="preserve"> </w:t>
      </w:r>
      <w:r>
        <w:rPr>
          <w:rFonts w:ascii="Arial" w:hAnsi="Arial"/>
        </w:rPr>
        <w:t>Наручилац</w:t>
      </w:r>
      <w:r w:rsidR="00F95EB9" w:rsidRPr="00837C7A">
        <w:rPr>
          <w:rFonts w:ascii="Arial" w:hAnsi="Arial"/>
        </w:rPr>
        <w:t xml:space="preserve"> </w:t>
      </w:r>
      <w:r>
        <w:rPr>
          <w:rFonts w:ascii="Arial" w:hAnsi="Arial"/>
        </w:rPr>
        <w:t>доставио</w:t>
      </w:r>
      <w:r w:rsidR="00F95EB9" w:rsidRPr="00837C7A">
        <w:rPr>
          <w:rFonts w:ascii="Arial" w:hAnsi="Arial"/>
        </w:rPr>
        <w:t xml:space="preserve"> </w:t>
      </w:r>
      <w:r>
        <w:rPr>
          <w:rFonts w:ascii="Arial" w:hAnsi="Arial"/>
        </w:rPr>
        <w:t>Извршиоцу</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извршавању</w:t>
      </w:r>
      <w:r w:rsidR="00F95EB9" w:rsidRPr="00837C7A">
        <w:rPr>
          <w:rFonts w:ascii="Arial" w:hAnsi="Arial"/>
        </w:rPr>
        <w:t xml:space="preserve"> </w:t>
      </w:r>
      <w:r>
        <w:rPr>
          <w:rFonts w:ascii="Arial" w:hAnsi="Arial"/>
        </w:rPr>
        <w:t>предмета</w:t>
      </w:r>
      <w:r w:rsidR="00F95EB9" w:rsidRPr="00837C7A">
        <w:rPr>
          <w:rFonts w:ascii="Arial" w:hAnsi="Arial"/>
        </w:rPr>
        <w:t xml:space="preserve"> </w:t>
      </w:r>
      <w:r>
        <w:rPr>
          <w:rFonts w:ascii="Arial" w:hAnsi="Arial"/>
        </w:rPr>
        <w:t>овог</w:t>
      </w:r>
      <w:r w:rsidR="00F95EB9" w:rsidRPr="00837C7A">
        <w:rPr>
          <w:rFonts w:ascii="Arial" w:hAnsi="Arial"/>
        </w:rPr>
        <w:t xml:space="preserve"> </w:t>
      </w:r>
      <w:r>
        <w:rPr>
          <w:rFonts w:ascii="Arial" w:hAnsi="Arial"/>
        </w:rPr>
        <w:t>уговора</w:t>
      </w:r>
      <w:r w:rsidR="00F95EB9" w:rsidRPr="00837C7A">
        <w:rPr>
          <w:rFonts w:ascii="Arial" w:hAnsi="Arial"/>
        </w:rPr>
        <w:t xml:space="preserve">, </w:t>
      </w:r>
      <w:r>
        <w:rPr>
          <w:rFonts w:ascii="Arial" w:hAnsi="Arial"/>
        </w:rPr>
        <w:t>Извршилац</w:t>
      </w:r>
      <w:r w:rsidR="00F95EB9" w:rsidRPr="00837C7A">
        <w:rPr>
          <w:rFonts w:ascii="Arial" w:hAnsi="Arial"/>
        </w:rPr>
        <w:t xml:space="preserve"> </w:t>
      </w:r>
      <w:r>
        <w:rPr>
          <w:rFonts w:ascii="Arial" w:hAnsi="Arial"/>
        </w:rPr>
        <w:t>не</w:t>
      </w:r>
      <w:r w:rsidR="00F95EB9" w:rsidRPr="00837C7A">
        <w:rPr>
          <w:rFonts w:ascii="Arial" w:hAnsi="Arial"/>
        </w:rPr>
        <w:t xml:space="preserve"> </w:t>
      </w:r>
      <w:r>
        <w:rPr>
          <w:rFonts w:ascii="Arial" w:hAnsi="Arial"/>
        </w:rPr>
        <w:t>може</w:t>
      </w:r>
      <w:r w:rsidR="00F95EB9" w:rsidRPr="00837C7A">
        <w:rPr>
          <w:rFonts w:ascii="Arial" w:hAnsi="Arial"/>
        </w:rPr>
        <w:t xml:space="preserve"> </w:t>
      </w:r>
      <w:r>
        <w:rPr>
          <w:rFonts w:ascii="Arial" w:hAnsi="Arial"/>
        </w:rPr>
        <w:t>став</w:t>
      </w:r>
      <w:r w:rsidR="00DD68EC">
        <w:rPr>
          <w:rFonts w:ascii="Arial" w:hAnsi="Arial"/>
        </w:rPr>
        <w:t>љ</w:t>
      </w:r>
      <w:r>
        <w:rPr>
          <w:rFonts w:ascii="Arial" w:hAnsi="Arial"/>
        </w:rPr>
        <w:t>ати</w:t>
      </w:r>
      <w:r w:rsidR="00F95EB9" w:rsidRPr="00837C7A">
        <w:rPr>
          <w:rFonts w:ascii="Arial" w:hAnsi="Arial"/>
        </w:rPr>
        <w:t xml:space="preserve"> </w:t>
      </w:r>
      <w:r>
        <w:rPr>
          <w:rFonts w:ascii="Arial" w:hAnsi="Arial"/>
        </w:rPr>
        <w:t>на</w:t>
      </w:r>
      <w:r w:rsidR="00F95EB9" w:rsidRPr="00837C7A">
        <w:rPr>
          <w:rFonts w:ascii="Arial" w:hAnsi="Arial"/>
        </w:rPr>
        <w:t xml:space="preserve"> </w:t>
      </w:r>
      <w:r>
        <w:rPr>
          <w:rFonts w:ascii="Arial" w:hAnsi="Arial"/>
        </w:rPr>
        <w:t>располагање</w:t>
      </w:r>
      <w:r w:rsidR="00F95EB9" w:rsidRPr="00837C7A">
        <w:rPr>
          <w:rFonts w:ascii="Arial" w:hAnsi="Arial"/>
        </w:rPr>
        <w:t xml:space="preserve"> </w:t>
      </w:r>
      <w:r>
        <w:rPr>
          <w:rFonts w:ascii="Arial" w:hAnsi="Arial"/>
        </w:rPr>
        <w:t>трећим</w:t>
      </w:r>
      <w:r w:rsidR="00F95EB9" w:rsidRPr="00837C7A">
        <w:rPr>
          <w:rFonts w:ascii="Arial" w:hAnsi="Arial"/>
        </w:rPr>
        <w:t xml:space="preserve"> </w:t>
      </w:r>
      <w:r>
        <w:rPr>
          <w:rFonts w:ascii="Arial" w:hAnsi="Arial"/>
        </w:rPr>
        <w:t>лицима</w:t>
      </w:r>
      <w:r w:rsidR="00F95EB9" w:rsidRPr="00837C7A">
        <w:rPr>
          <w:rFonts w:ascii="Arial" w:hAnsi="Arial"/>
        </w:rPr>
        <w:t xml:space="preserve">, </w:t>
      </w:r>
      <w:r>
        <w:rPr>
          <w:rFonts w:ascii="Arial" w:hAnsi="Arial"/>
        </w:rPr>
        <w:t>без</w:t>
      </w:r>
      <w:r w:rsidR="00F95EB9" w:rsidRPr="00837C7A">
        <w:rPr>
          <w:rFonts w:ascii="Arial" w:hAnsi="Arial"/>
        </w:rPr>
        <w:t xml:space="preserve"> </w:t>
      </w:r>
      <w:r>
        <w:rPr>
          <w:rFonts w:ascii="Arial" w:hAnsi="Arial"/>
        </w:rPr>
        <w:t>претходне</w:t>
      </w:r>
      <w:r w:rsidR="00F95EB9" w:rsidRPr="00837C7A">
        <w:rPr>
          <w:rFonts w:ascii="Arial" w:hAnsi="Arial"/>
        </w:rPr>
        <w:t xml:space="preserve"> </w:t>
      </w:r>
      <w:r>
        <w:rPr>
          <w:rFonts w:ascii="Arial" w:hAnsi="Arial"/>
        </w:rPr>
        <w:t>писане</w:t>
      </w:r>
      <w:r w:rsidR="00F95EB9" w:rsidRPr="00837C7A">
        <w:rPr>
          <w:rFonts w:ascii="Arial" w:hAnsi="Arial"/>
        </w:rPr>
        <w:t xml:space="preserve"> </w:t>
      </w:r>
      <w:r>
        <w:rPr>
          <w:rFonts w:ascii="Arial" w:hAnsi="Arial"/>
        </w:rPr>
        <w:t>сагласности</w:t>
      </w:r>
      <w:r w:rsidR="00F95EB9" w:rsidRPr="00837C7A">
        <w:rPr>
          <w:rFonts w:ascii="Arial" w:hAnsi="Arial"/>
        </w:rPr>
        <w:t xml:space="preserve"> </w:t>
      </w:r>
      <w:r>
        <w:rPr>
          <w:rFonts w:ascii="Arial" w:hAnsi="Arial"/>
        </w:rPr>
        <w:t>Наручиоца</w:t>
      </w:r>
      <w:r w:rsidR="00F95EB9" w:rsidRPr="00837C7A">
        <w:rPr>
          <w:rFonts w:ascii="Arial" w:hAnsi="Arial"/>
        </w:rPr>
        <w:t xml:space="preserve">. </w:t>
      </w:r>
    </w:p>
    <w:p w14:paraId="535C621D" w14:textId="77777777" w:rsidR="00F95EB9" w:rsidRPr="00DD68EC" w:rsidRDefault="00F95EB9" w:rsidP="00F95EB9">
      <w:pPr>
        <w:jc w:val="both"/>
        <w:rPr>
          <w:rFonts w:ascii="Arial" w:hAnsi="Arial"/>
        </w:rPr>
      </w:pPr>
    </w:p>
    <w:p w14:paraId="1A2CE2A1" w14:textId="44E2F728" w:rsidR="00F95EB9" w:rsidRPr="00DD68EC" w:rsidRDefault="00922A6B" w:rsidP="00F95EB9">
      <w:pPr>
        <w:jc w:val="center"/>
        <w:rPr>
          <w:rFonts w:ascii="Arial" w:hAnsi="Arial"/>
          <w:b/>
        </w:rPr>
      </w:pPr>
      <w:r w:rsidRPr="00DD68EC">
        <w:rPr>
          <w:rFonts w:ascii="Arial" w:hAnsi="Arial"/>
          <w:b/>
        </w:rPr>
        <w:t>Члан</w:t>
      </w:r>
      <w:r w:rsidR="00F95EB9" w:rsidRPr="00DD68EC">
        <w:rPr>
          <w:rFonts w:ascii="Arial" w:hAnsi="Arial"/>
          <w:b/>
        </w:rPr>
        <w:t xml:space="preserve"> 16.</w:t>
      </w:r>
    </w:p>
    <w:p w14:paraId="46FF0A23" w14:textId="08C59929" w:rsidR="00F95EB9" w:rsidRPr="00837C7A" w:rsidRDefault="00922A6B" w:rsidP="00F95EB9">
      <w:pPr>
        <w:jc w:val="both"/>
        <w:rPr>
          <w:rFonts w:ascii="Arial" w:hAnsi="Arial"/>
        </w:rPr>
      </w:pPr>
      <w:r>
        <w:rPr>
          <w:rFonts w:ascii="Arial" w:hAnsi="Arial"/>
        </w:rPr>
        <w:t>Извршилац</w:t>
      </w:r>
      <w:r w:rsidR="00F95EB9" w:rsidRPr="00837C7A">
        <w:rPr>
          <w:rFonts w:ascii="Arial" w:hAnsi="Arial"/>
        </w:rPr>
        <w:t xml:space="preserve"> </w:t>
      </w:r>
      <w:r>
        <w:rPr>
          <w:rFonts w:ascii="Arial" w:hAnsi="Arial"/>
        </w:rPr>
        <w:t>је</w:t>
      </w:r>
      <w:r w:rsidR="00F95EB9" w:rsidRPr="00837C7A">
        <w:rPr>
          <w:rFonts w:ascii="Arial" w:hAnsi="Arial"/>
        </w:rPr>
        <w:t xml:space="preserve"> </w:t>
      </w:r>
      <w:r>
        <w:rPr>
          <w:rFonts w:ascii="Arial" w:hAnsi="Arial"/>
        </w:rPr>
        <w:t>дужан</w:t>
      </w:r>
      <w:r w:rsidR="00F95EB9" w:rsidRPr="00837C7A">
        <w:rPr>
          <w:rFonts w:ascii="Arial" w:hAnsi="Arial"/>
        </w:rPr>
        <w:t xml:space="preserve"> </w:t>
      </w:r>
      <w:r>
        <w:rPr>
          <w:rFonts w:ascii="Arial" w:hAnsi="Arial"/>
        </w:rPr>
        <w:t>да</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свим</w:t>
      </w:r>
      <w:r w:rsidR="00F95EB9" w:rsidRPr="00837C7A">
        <w:rPr>
          <w:rFonts w:ascii="Arial" w:hAnsi="Arial"/>
        </w:rPr>
        <w:t xml:space="preserve"> </w:t>
      </w:r>
      <w:r>
        <w:rPr>
          <w:rFonts w:ascii="Arial" w:hAnsi="Arial"/>
        </w:rPr>
        <w:t>стручним</w:t>
      </w:r>
      <w:r w:rsidR="00F95EB9" w:rsidRPr="00837C7A">
        <w:rPr>
          <w:rFonts w:ascii="Arial" w:hAnsi="Arial"/>
        </w:rPr>
        <w:t xml:space="preserve"> </w:t>
      </w:r>
      <w:r>
        <w:rPr>
          <w:rFonts w:ascii="Arial" w:hAnsi="Arial"/>
          <w:lang w:val="sr-Latn-RS"/>
        </w:rPr>
        <w:t>питањима</w:t>
      </w:r>
      <w:r w:rsidR="00086519">
        <w:rPr>
          <w:rFonts w:ascii="Arial" w:hAnsi="Arial"/>
          <w:lang w:val="sr-Latn-RS"/>
        </w:rPr>
        <w:t xml:space="preserve"> </w:t>
      </w:r>
      <w:r>
        <w:rPr>
          <w:rFonts w:ascii="Arial" w:hAnsi="Arial"/>
        </w:rPr>
        <w:t>пружи</w:t>
      </w:r>
      <w:r w:rsidR="00F95EB9" w:rsidRPr="00837C7A">
        <w:rPr>
          <w:rFonts w:ascii="Arial" w:hAnsi="Arial"/>
        </w:rPr>
        <w:t xml:space="preserve"> </w:t>
      </w:r>
      <w:r>
        <w:rPr>
          <w:rFonts w:ascii="Arial" w:hAnsi="Arial"/>
        </w:rPr>
        <w:t>консултантске</w:t>
      </w:r>
      <w:r w:rsidR="00F95EB9" w:rsidRPr="00837C7A">
        <w:rPr>
          <w:rFonts w:ascii="Arial" w:hAnsi="Arial"/>
        </w:rPr>
        <w:t xml:space="preserve"> </w:t>
      </w:r>
      <w:r>
        <w:rPr>
          <w:rFonts w:ascii="Arial" w:hAnsi="Arial"/>
        </w:rPr>
        <w:t>услуге</w:t>
      </w:r>
      <w:r w:rsidR="00F95EB9" w:rsidRPr="00837C7A">
        <w:rPr>
          <w:rFonts w:ascii="Arial" w:hAnsi="Arial"/>
        </w:rPr>
        <w:t xml:space="preserve"> </w:t>
      </w:r>
      <w:r>
        <w:rPr>
          <w:rFonts w:ascii="Arial" w:hAnsi="Arial"/>
        </w:rPr>
        <w:t>Наручиоцу</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складу</w:t>
      </w:r>
      <w:r w:rsidR="00F95EB9" w:rsidRPr="00837C7A">
        <w:rPr>
          <w:rFonts w:ascii="Arial" w:hAnsi="Arial"/>
        </w:rPr>
        <w:t xml:space="preserve"> </w:t>
      </w:r>
      <w:r>
        <w:rPr>
          <w:rFonts w:ascii="Arial" w:hAnsi="Arial"/>
        </w:rPr>
        <w:t>са</w:t>
      </w:r>
      <w:r w:rsidR="00F95EB9" w:rsidRPr="00837C7A">
        <w:rPr>
          <w:rFonts w:ascii="Arial" w:hAnsi="Arial"/>
        </w:rPr>
        <w:t xml:space="preserve"> </w:t>
      </w:r>
      <w:r>
        <w:rPr>
          <w:rFonts w:ascii="Arial" w:hAnsi="Arial"/>
        </w:rPr>
        <w:t>својим</w:t>
      </w:r>
      <w:r w:rsidR="00F95EB9" w:rsidRPr="00837C7A">
        <w:rPr>
          <w:rFonts w:ascii="Arial" w:hAnsi="Arial"/>
        </w:rPr>
        <w:t xml:space="preserve"> </w:t>
      </w:r>
      <w:r>
        <w:rPr>
          <w:rFonts w:ascii="Arial" w:hAnsi="Arial"/>
        </w:rPr>
        <w:t>целокупним</w:t>
      </w:r>
      <w:r w:rsidR="00F95EB9" w:rsidRPr="00837C7A">
        <w:rPr>
          <w:rFonts w:ascii="Arial" w:hAnsi="Arial"/>
        </w:rPr>
        <w:t xml:space="preserve"> </w:t>
      </w:r>
      <w:r>
        <w:rPr>
          <w:rFonts w:ascii="Arial" w:hAnsi="Arial"/>
        </w:rPr>
        <w:t>знањем</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искуством</w:t>
      </w:r>
      <w:r w:rsidR="00F95EB9" w:rsidRPr="00837C7A">
        <w:rPr>
          <w:rFonts w:ascii="Arial" w:hAnsi="Arial"/>
        </w:rPr>
        <w:t xml:space="preserve"> </w:t>
      </w:r>
      <w:r>
        <w:rPr>
          <w:rFonts w:ascii="Arial" w:hAnsi="Arial"/>
        </w:rPr>
        <w:t>које</w:t>
      </w:r>
      <w:r w:rsidR="00F95EB9" w:rsidRPr="00837C7A">
        <w:rPr>
          <w:rFonts w:ascii="Arial" w:hAnsi="Arial"/>
        </w:rPr>
        <w:t xml:space="preserve"> </w:t>
      </w:r>
      <w:r>
        <w:rPr>
          <w:rFonts w:ascii="Arial" w:hAnsi="Arial"/>
        </w:rPr>
        <w:t>поседује</w:t>
      </w:r>
      <w:r w:rsidR="00E655E4">
        <w:rPr>
          <w:rFonts w:ascii="Arial" w:hAnsi="Arial"/>
          <w:lang w:val="sr-Latn-RS"/>
        </w:rPr>
        <w:t xml:space="preserve"> </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обезбеди</w:t>
      </w:r>
      <w:r w:rsidR="00F95EB9" w:rsidRPr="00837C7A">
        <w:rPr>
          <w:rFonts w:ascii="Arial" w:hAnsi="Arial"/>
        </w:rPr>
        <w:t xml:space="preserve"> </w:t>
      </w:r>
      <w:r>
        <w:rPr>
          <w:rFonts w:ascii="Arial" w:hAnsi="Arial"/>
        </w:rPr>
        <w:t>сва</w:t>
      </w:r>
      <w:r w:rsidR="00F95EB9" w:rsidRPr="00837C7A">
        <w:rPr>
          <w:rFonts w:ascii="Arial" w:hAnsi="Arial"/>
        </w:rPr>
        <w:t xml:space="preserve"> </w:t>
      </w:r>
      <w:r>
        <w:rPr>
          <w:rFonts w:ascii="Arial" w:hAnsi="Arial"/>
        </w:rPr>
        <w:t>обавештења</w:t>
      </w:r>
      <w:r w:rsidR="00F95EB9" w:rsidRPr="00837C7A">
        <w:rPr>
          <w:rFonts w:ascii="Arial" w:hAnsi="Arial"/>
        </w:rPr>
        <w:t xml:space="preserve"> </w:t>
      </w:r>
      <w:r>
        <w:rPr>
          <w:rFonts w:ascii="Arial" w:hAnsi="Arial"/>
        </w:rPr>
        <w:t>Наручиоцу</w:t>
      </w:r>
      <w:r w:rsidR="00F95EB9" w:rsidRPr="00837C7A">
        <w:rPr>
          <w:rFonts w:ascii="Arial" w:hAnsi="Arial"/>
        </w:rPr>
        <w:t xml:space="preserve"> </w:t>
      </w:r>
      <w:r>
        <w:rPr>
          <w:rFonts w:ascii="Arial" w:hAnsi="Arial"/>
        </w:rPr>
        <w:t>о</w:t>
      </w:r>
      <w:r w:rsidR="00F95EB9" w:rsidRPr="00837C7A">
        <w:rPr>
          <w:rFonts w:ascii="Arial" w:hAnsi="Arial"/>
        </w:rPr>
        <w:t xml:space="preserve"> </w:t>
      </w:r>
      <w:r>
        <w:rPr>
          <w:rFonts w:ascii="Arial" w:hAnsi="Arial"/>
        </w:rPr>
        <w:t>унапређењима</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побо</w:t>
      </w:r>
      <w:r w:rsidR="00DD68EC">
        <w:rPr>
          <w:rFonts w:ascii="Arial" w:hAnsi="Arial"/>
        </w:rPr>
        <w:t>љ</w:t>
      </w:r>
      <w:r>
        <w:rPr>
          <w:rFonts w:ascii="Arial" w:hAnsi="Arial"/>
        </w:rPr>
        <w:t>шањима</w:t>
      </w:r>
      <w:r w:rsidR="00F95EB9" w:rsidRPr="00837C7A">
        <w:rPr>
          <w:rFonts w:ascii="Arial" w:hAnsi="Arial"/>
        </w:rPr>
        <w:t xml:space="preserve">, </w:t>
      </w:r>
      <w:r>
        <w:rPr>
          <w:rFonts w:ascii="Arial" w:hAnsi="Arial"/>
        </w:rPr>
        <w:t>иновацијама</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техничким</w:t>
      </w:r>
      <w:r w:rsidR="00F95EB9" w:rsidRPr="00837C7A">
        <w:rPr>
          <w:rFonts w:ascii="Arial" w:hAnsi="Arial"/>
        </w:rPr>
        <w:t xml:space="preserve"> </w:t>
      </w:r>
      <w:r>
        <w:rPr>
          <w:rFonts w:ascii="Arial" w:hAnsi="Arial"/>
        </w:rPr>
        <w:t>достигнућима</w:t>
      </w:r>
      <w:r w:rsidR="00F95EB9" w:rsidRPr="00837C7A">
        <w:rPr>
          <w:rFonts w:ascii="Arial" w:hAnsi="Arial"/>
        </w:rPr>
        <w:t xml:space="preserve">, </w:t>
      </w:r>
      <w:r>
        <w:rPr>
          <w:rFonts w:ascii="Arial" w:hAnsi="Arial"/>
        </w:rPr>
        <w:t>која</w:t>
      </w:r>
      <w:r w:rsidR="00F95EB9" w:rsidRPr="00837C7A">
        <w:rPr>
          <w:rFonts w:ascii="Arial" w:hAnsi="Arial"/>
        </w:rPr>
        <w:t xml:space="preserve"> </w:t>
      </w:r>
      <w:r>
        <w:rPr>
          <w:rFonts w:ascii="Arial" w:hAnsi="Arial"/>
        </w:rPr>
        <w:t>се</w:t>
      </w:r>
      <w:r w:rsidR="00F95EB9" w:rsidRPr="00837C7A">
        <w:rPr>
          <w:rFonts w:ascii="Arial" w:hAnsi="Arial"/>
        </w:rPr>
        <w:t xml:space="preserve"> </w:t>
      </w:r>
      <w:r>
        <w:rPr>
          <w:rFonts w:ascii="Arial" w:hAnsi="Arial"/>
        </w:rPr>
        <w:t>односе</w:t>
      </w:r>
      <w:r w:rsidR="00F95EB9" w:rsidRPr="00837C7A">
        <w:rPr>
          <w:rFonts w:ascii="Arial" w:hAnsi="Arial"/>
        </w:rPr>
        <w:t xml:space="preserve"> </w:t>
      </w:r>
      <w:r>
        <w:rPr>
          <w:rFonts w:ascii="Arial" w:hAnsi="Arial"/>
        </w:rPr>
        <w:t>на</w:t>
      </w:r>
      <w:r w:rsidR="00F95EB9" w:rsidRPr="00837C7A">
        <w:rPr>
          <w:rFonts w:ascii="Arial" w:hAnsi="Arial"/>
        </w:rPr>
        <w:t xml:space="preserve"> </w:t>
      </w:r>
      <w:r>
        <w:rPr>
          <w:rFonts w:ascii="Arial" w:hAnsi="Arial"/>
        </w:rPr>
        <w:t>предмет</w:t>
      </w:r>
      <w:r w:rsidR="00F95EB9" w:rsidRPr="00837C7A">
        <w:rPr>
          <w:rFonts w:ascii="Arial" w:hAnsi="Arial"/>
        </w:rPr>
        <w:t xml:space="preserve"> </w:t>
      </w:r>
      <w:r>
        <w:rPr>
          <w:rFonts w:ascii="Arial" w:hAnsi="Arial"/>
        </w:rPr>
        <w:t>овог</w:t>
      </w:r>
      <w:r w:rsidR="00F95EB9" w:rsidRPr="00837C7A">
        <w:rPr>
          <w:rFonts w:ascii="Arial" w:hAnsi="Arial"/>
        </w:rPr>
        <w:t xml:space="preserve"> </w:t>
      </w:r>
      <w:r>
        <w:rPr>
          <w:rFonts w:ascii="Arial" w:hAnsi="Arial"/>
        </w:rPr>
        <w:t>уговора</w:t>
      </w:r>
      <w:r w:rsidR="00F95EB9" w:rsidRPr="00837C7A">
        <w:rPr>
          <w:rFonts w:ascii="Arial" w:hAnsi="Arial"/>
        </w:rPr>
        <w:t xml:space="preserve">. </w:t>
      </w:r>
    </w:p>
    <w:p w14:paraId="4134BDC7" w14:textId="77777777" w:rsidR="00F95EB9" w:rsidRPr="00837C7A" w:rsidRDefault="00F95EB9" w:rsidP="00F95EB9">
      <w:pPr>
        <w:jc w:val="both"/>
        <w:rPr>
          <w:rFonts w:ascii="Arial" w:hAnsi="Arial"/>
        </w:rPr>
      </w:pPr>
    </w:p>
    <w:p w14:paraId="1F6145B3" w14:textId="27269DD1" w:rsidR="00F95EB9" w:rsidRPr="00837C7A" w:rsidRDefault="00922A6B" w:rsidP="00F95EB9">
      <w:pPr>
        <w:jc w:val="both"/>
        <w:rPr>
          <w:rFonts w:ascii="Arial" w:hAnsi="Arial"/>
        </w:rPr>
      </w:pPr>
      <w:r>
        <w:rPr>
          <w:rFonts w:ascii="Arial" w:hAnsi="Arial"/>
        </w:rPr>
        <w:t>Извршилац</w:t>
      </w:r>
      <w:r w:rsidR="00F95EB9" w:rsidRPr="00837C7A">
        <w:rPr>
          <w:rFonts w:ascii="Arial" w:hAnsi="Arial"/>
        </w:rPr>
        <w:t xml:space="preserve"> </w:t>
      </w:r>
      <w:r>
        <w:rPr>
          <w:rFonts w:ascii="Arial" w:hAnsi="Arial"/>
        </w:rPr>
        <w:t>је</w:t>
      </w:r>
      <w:r w:rsidR="00F95EB9" w:rsidRPr="00837C7A">
        <w:rPr>
          <w:rFonts w:ascii="Arial" w:hAnsi="Arial"/>
        </w:rPr>
        <w:t xml:space="preserve"> </w:t>
      </w:r>
      <w:r>
        <w:rPr>
          <w:rFonts w:ascii="Arial" w:hAnsi="Arial"/>
        </w:rPr>
        <w:t>дужан</w:t>
      </w:r>
      <w:r w:rsidR="00F95EB9" w:rsidRPr="00837C7A">
        <w:rPr>
          <w:rFonts w:ascii="Arial" w:hAnsi="Arial"/>
        </w:rPr>
        <w:t xml:space="preserve"> </w:t>
      </w:r>
      <w:r>
        <w:rPr>
          <w:rFonts w:ascii="Arial" w:hAnsi="Arial"/>
        </w:rPr>
        <w:t>да</w:t>
      </w:r>
      <w:r w:rsidR="00F95EB9" w:rsidRPr="00837C7A">
        <w:rPr>
          <w:rFonts w:ascii="Arial" w:hAnsi="Arial"/>
        </w:rPr>
        <w:t xml:space="preserve"> </w:t>
      </w:r>
      <w:r>
        <w:rPr>
          <w:rFonts w:ascii="Arial" w:hAnsi="Arial"/>
        </w:rPr>
        <w:t>употреби</w:t>
      </w:r>
      <w:r w:rsidR="00F95EB9" w:rsidRPr="00837C7A">
        <w:rPr>
          <w:rFonts w:ascii="Arial" w:hAnsi="Arial"/>
        </w:rPr>
        <w:t xml:space="preserve"> </w:t>
      </w:r>
      <w:r>
        <w:rPr>
          <w:rFonts w:ascii="Arial" w:hAnsi="Arial"/>
        </w:rPr>
        <w:t>сво</w:t>
      </w:r>
      <w:r w:rsidR="00F95EB9" w:rsidRPr="00837C7A">
        <w:rPr>
          <w:rFonts w:ascii="Arial" w:hAnsi="Arial"/>
        </w:rPr>
        <w:t xml:space="preserve"> </w:t>
      </w:r>
      <w:r>
        <w:rPr>
          <w:rFonts w:ascii="Arial" w:hAnsi="Arial"/>
        </w:rPr>
        <w:t>стручно</w:t>
      </w:r>
      <w:r w:rsidR="00F95EB9" w:rsidRPr="00837C7A">
        <w:rPr>
          <w:rFonts w:ascii="Arial" w:hAnsi="Arial"/>
        </w:rPr>
        <w:t xml:space="preserve">, </w:t>
      </w:r>
      <w:r>
        <w:rPr>
          <w:rFonts w:ascii="Arial" w:hAnsi="Arial"/>
        </w:rPr>
        <w:t>техничко</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технолошко</w:t>
      </w:r>
      <w:r w:rsidR="00F95EB9" w:rsidRPr="00837C7A">
        <w:rPr>
          <w:rFonts w:ascii="Arial" w:hAnsi="Arial"/>
        </w:rPr>
        <w:t xml:space="preserve"> </w:t>
      </w:r>
      <w:r>
        <w:rPr>
          <w:rFonts w:ascii="Arial" w:hAnsi="Arial"/>
        </w:rPr>
        <w:t>знање</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искуство</w:t>
      </w:r>
      <w:r w:rsidR="00F95EB9" w:rsidRPr="00837C7A">
        <w:rPr>
          <w:rFonts w:ascii="Arial" w:hAnsi="Arial"/>
        </w:rPr>
        <w:t xml:space="preserve"> </w:t>
      </w:r>
      <w:r>
        <w:rPr>
          <w:rFonts w:ascii="Arial" w:hAnsi="Arial"/>
        </w:rPr>
        <w:t>које</w:t>
      </w:r>
      <w:r w:rsidR="00F95EB9" w:rsidRPr="00837C7A">
        <w:rPr>
          <w:rFonts w:ascii="Arial" w:hAnsi="Arial"/>
        </w:rPr>
        <w:t xml:space="preserve"> </w:t>
      </w:r>
      <w:r>
        <w:rPr>
          <w:rFonts w:ascii="Arial" w:hAnsi="Arial"/>
        </w:rPr>
        <w:t>поседује</w:t>
      </w:r>
      <w:r w:rsidR="00F95EB9" w:rsidRPr="00837C7A">
        <w:rPr>
          <w:rFonts w:ascii="Arial" w:hAnsi="Arial"/>
        </w:rPr>
        <w:t xml:space="preserve">, </w:t>
      </w:r>
      <w:r>
        <w:rPr>
          <w:rFonts w:ascii="Arial" w:hAnsi="Arial"/>
        </w:rPr>
        <w:t>као</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разуман</w:t>
      </w:r>
      <w:r w:rsidR="00F95EB9" w:rsidRPr="00837C7A">
        <w:rPr>
          <w:rFonts w:ascii="Arial" w:hAnsi="Arial"/>
        </w:rPr>
        <w:t xml:space="preserve"> </w:t>
      </w:r>
      <w:r>
        <w:rPr>
          <w:rFonts w:ascii="Arial" w:hAnsi="Arial"/>
        </w:rPr>
        <w:t>труд</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мар</w:t>
      </w:r>
      <w:r w:rsidR="00DD68EC">
        <w:rPr>
          <w:rFonts w:ascii="Arial" w:hAnsi="Arial"/>
        </w:rPr>
        <w:t>љ</w:t>
      </w:r>
      <w:r>
        <w:rPr>
          <w:rFonts w:ascii="Arial" w:hAnsi="Arial"/>
        </w:rPr>
        <w:t>ивост</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испуњавању</w:t>
      </w:r>
      <w:r w:rsidR="00F95EB9" w:rsidRPr="00837C7A">
        <w:rPr>
          <w:rFonts w:ascii="Arial" w:hAnsi="Arial"/>
        </w:rPr>
        <w:t xml:space="preserve"> </w:t>
      </w:r>
      <w:r>
        <w:rPr>
          <w:rFonts w:ascii="Arial" w:hAnsi="Arial"/>
        </w:rPr>
        <w:t>својих</w:t>
      </w:r>
      <w:r w:rsidR="00F95EB9" w:rsidRPr="00837C7A">
        <w:rPr>
          <w:rFonts w:ascii="Arial" w:hAnsi="Arial"/>
        </w:rPr>
        <w:t xml:space="preserve"> </w:t>
      </w:r>
      <w:r>
        <w:rPr>
          <w:rFonts w:ascii="Arial" w:hAnsi="Arial"/>
        </w:rPr>
        <w:t>задатака</w:t>
      </w:r>
      <w:r w:rsidR="00F95EB9" w:rsidRPr="00837C7A">
        <w:rPr>
          <w:rFonts w:ascii="Arial" w:hAnsi="Arial"/>
        </w:rPr>
        <w:t xml:space="preserve"> </w:t>
      </w:r>
      <w:r>
        <w:rPr>
          <w:rFonts w:ascii="Arial" w:hAnsi="Arial"/>
        </w:rPr>
        <w:t>по</w:t>
      </w:r>
      <w:r w:rsidR="00F95EB9" w:rsidRPr="00837C7A">
        <w:rPr>
          <w:rFonts w:ascii="Arial" w:hAnsi="Arial"/>
        </w:rPr>
        <w:t xml:space="preserve"> </w:t>
      </w:r>
      <w:r>
        <w:rPr>
          <w:rFonts w:ascii="Arial" w:hAnsi="Arial"/>
        </w:rPr>
        <w:t>овом</w:t>
      </w:r>
      <w:r w:rsidR="00F95EB9" w:rsidRPr="00837C7A">
        <w:rPr>
          <w:rFonts w:ascii="Arial" w:hAnsi="Arial"/>
        </w:rPr>
        <w:t xml:space="preserve"> </w:t>
      </w:r>
      <w:r>
        <w:rPr>
          <w:rFonts w:ascii="Arial" w:hAnsi="Arial"/>
        </w:rPr>
        <w:t>уговору</w:t>
      </w:r>
      <w:r w:rsidR="00F95EB9" w:rsidRPr="00837C7A">
        <w:rPr>
          <w:rFonts w:ascii="Arial" w:hAnsi="Arial"/>
        </w:rPr>
        <w:t xml:space="preserve">. </w:t>
      </w:r>
    </w:p>
    <w:p w14:paraId="71BBA5A9" w14:textId="77777777" w:rsidR="00F95EB9" w:rsidRPr="00837C7A" w:rsidRDefault="00F95EB9" w:rsidP="00F95EB9">
      <w:pPr>
        <w:jc w:val="both"/>
        <w:rPr>
          <w:rFonts w:ascii="Arial" w:hAnsi="Arial"/>
        </w:rPr>
      </w:pPr>
    </w:p>
    <w:p w14:paraId="46CF4918" w14:textId="6998C2F8" w:rsidR="00F95EB9" w:rsidRPr="00837C7A" w:rsidRDefault="00922A6B" w:rsidP="00F95EB9">
      <w:pPr>
        <w:jc w:val="both"/>
        <w:rPr>
          <w:rFonts w:ascii="Arial" w:hAnsi="Arial"/>
        </w:rPr>
      </w:pPr>
      <w:r>
        <w:rPr>
          <w:rFonts w:ascii="Arial" w:hAnsi="Arial"/>
        </w:rPr>
        <w:t>Извршилац</w:t>
      </w:r>
      <w:r w:rsidR="00F95EB9" w:rsidRPr="00837C7A">
        <w:rPr>
          <w:rFonts w:ascii="Arial" w:hAnsi="Arial"/>
        </w:rPr>
        <w:t xml:space="preserve"> </w:t>
      </w:r>
      <w:r>
        <w:rPr>
          <w:rFonts w:ascii="Arial" w:hAnsi="Arial"/>
        </w:rPr>
        <w:t>је</w:t>
      </w:r>
      <w:r w:rsidR="00F95EB9" w:rsidRPr="00837C7A">
        <w:rPr>
          <w:rFonts w:ascii="Arial" w:hAnsi="Arial"/>
        </w:rPr>
        <w:t xml:space="preserve"> </w:t>
      </w:r>
      <w:r>
        <w:rPr>
          <w:rFonts w:ascii="Arial" w:hAnsi="Arial"/>
        </w:rPr>
        <w:t>дужан</w:t>
      </w:r>
      <w:r w:rsidR="00F95EB9" w:rsidRPr="00837C7A">
        <w:rPr>
          <w:rFonts w:ascii="Arial" w:hAnsi="Arial"/>
        </w:rPr>
        <w:t xml:space="preserve"> </w:t>
      </w:r>
      <w:r>
        <w:rPr>
          <w:rFonts w:ascii="Arial" w:hAnsi="Arial"/>
        </w:rPr>
        <w:t>да</w:t>
      </w:r>
      <w:r w:rsidR="00F95EB9" w:rsidRPr="00837C7A">
        <w:rPr>
          <w:rFonts w:ascii="Arial" w:hAnsi="Arial"/>
        </w:rPr>
        <w:t xml:space="preserve"> </w:t>
      </w:r>
      <w:r>
        <w:rPr>
          <w:rFonts w:ascii="Arial" w:hAnsi="Arial"/>
        </w:rPr>
        <w:t>пружи</w:t>
      </w:r>
      <w:r w:rsidR="00F95EB9" w:rsidRPr="00837C7A">
        <w:rPr>
          <w:rFonts w:ascii="Arial" w:hAnsi="Arial"/>
        </w:rPr>
        <w:t xml:space="preserve"> </w:t>
      </w:r>
      <w:r>
        <w:rPr>
          <w:rFonts w:ascii="Arial" w:hAnsi="Arial"/>
        </w:rPr>
        <w:t>консултантске</w:t>
      </w:r>
      <w:r w:rsidR="00F95EB9" w:rsidRPr="00837C7A">
        <w:rPr>
          <w:rFonts w:ascii="Arial" w:hAnsi="Arial"/>
        </w:rPr>
        <w:t xml:space="preserve"> </w:t>
      </w:r>
      <w:r>
        <w:rPr>
          <w:rFonts w:ascii="Arial" w:hAnsi="Arial"/>
        </w:rPr>
        <w:t>услуге</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складу</w:t>
      </w:r>
      <w:r w:rsidR="00F95EB9" w:rsidRPr="00837C7A">
        <w:rPr>
          <w:rFonts w:ascii="Arial" w:hAnsi="Arial"/>
        </w:rPr>
        <w:t xml:space="preserve"> </w:t>
      </w:r>
      <w:r>
        <w:rPr>
          <w:rFonts w:ascii="Arial" w:hAnsi="Arial"/>
        </w:rPr>
        <w:t>са</w:t>
      </w:r>
      <w:r w:rsidR="00F95EB9" w:rsidRPr="00837C7A">
        <w:rPr>
          <w:rFonts w:ascii="Arial" w:hAnsi="Arial"/>
        </w:rPr>
        <w:t xml:space="preserve"> </w:t>
      </w:r>
      <w:r>
        <w:rPr>
          <w:rFonts w:ascii="Arial" w:hAnsi="Arial"/>
        </w:rPr>
        <w:t>најбо</w:t>
      </w:r>
      <w:r w:rsidR="00DD68EC">
        <w:rPr>
          <w:rFonts w:ascii="Arial" w:hAnsi="Arial"/>
        </w:rPr>
        <w:t>љ</w:t>
      </w:r>
      <w:r>
        <w:rPr>
          <w:rFonts w:ascii="Arial" w:hAnsi="Arial"/>
        </w:rPr>
        <w:t>ом</w:t>
      </w:r>
      <w:r w:rsidR="00F95EB9" w:rsidRPr="00837C7A">
        <w:rPr>
          <w:rFonts w:ascii="Arial" w:hAnsi="Arial"/>
        </w:rPr>
        <w:t xml:space="preserve"> </w:t>
      </w:r>
      <w:r>
        <w:rPr>
          <w:rFonts w:ascii="Arial" w:hAnsi="Arial"/>
        </w:rPr>
        <w:t>стручном</w:t>
      </w:r>
      <w:r w:rsidR="00F95EB9" w:rsidRPr="00837C7A">
        <w:rPr>
          <w:rFonts w:ascii="Arial" w:hAnsi="Arial"/>
        </w:rPr>
        <w:t xml:space="preserve"> </w:t>
      </w:r>
      <w:r>
        <w:rPr>
          <w:rFonts w:ascii="Arial" w:hAnsi="Arial"/>
        </w:rPr>
        <w:t>праксом</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важећим</w:t>
      </w:r>
      <w:r w:rsidR="00F95EB9" w:rsidRPr="00837C7A">
        <w:rPr>
          <w:rFonts w:ascii="Arial" w:hAnsi="Arial"/>
        </w:rPr>
        <w:t xml:space="preserve"> </w:t>
      </w:r>
      <w:r>
        <w:rPr>
          <w:rFonts w:ascii="Arial" w:hAnsi="Arial"/>
        </w:rPr>
        <w:t>научним</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опште</w:t>
      </w:r>
      <w:r w:rsidR="00F95EB9" w:rsidRPr="00837C7A">
        <w:rPr>
          <w:rFonts w:ascii="Arial" w:hAnsi="Arial"/>
        </w:rPr>
        <w:t xml:space="preserve"> </w:t>
      </w:r>
      <w:r>
        <w:rPr>
          <w:rFonts w:ascii="Arial" w:hAnsi="Arial"/>
        </w:rPr>
        <w:t>прихваћеним</w:t>
      </w:r>
      <w:r w:rsidR="00F95EB9" w:rsidRPr="00837C7A">
        <w:rPr>
          <w:rFonts w:ascii="Arial" w:hAnsi="Arial"/>
        </w:rPr>
        <w:t xml:space="preserve"> </w:t>
      </w:r>
      <w:r>
        <w:rPr>
          <w:rFonts w:ascii="Arial" w:hAnsi="Arial"/>
        </w:rPr>
        <w:t>стандардима</w:t>
      </w:r>
      <w:r w:rsidR="00F95EB9" w:rsidRPr="00837C7A">
        <w:rPr>
          <w:rFonts w:ascii="Arial" w:hAnsi="Arial"/>
        </w:rPr>
        <w:t xml:space="preserve"> </w:t>
      </w:r>
      <w:r>
        <w:rPr>
          <w:rFonts w:ascii="Arial" w:hAnsi="Arial"/>
        </w:rPr>
        <w:t>за</w:t>
      </w:r>
      <w:r w:rsidR="00F95EB9" w:rsidRPr="00837C7A">
        <w:rPr>
          <w:rFonts w:ascii="Arial" w:hAnsi="Arial"/>
        </w:rPr>
        <w:t xml:space="preserve"> </w:t>
      </w:r>
      <w:r>
        <w:rPr>
          <w:rFonts w:ascii="Arial" w:hAnsi="Arial"/>
        </w:rPr>
        <w:t>ову</w:t>
      </w:r>
      <w:r w:rsidR="00F95EB9" w:rsidRPr="00837C7A">
        <w:rPr>
          <w:rFonts w:ascii="Arial" w:hAnsi="Arial"/>
        </w:rPr>
        <w:t xml:space="preserve"> </w:t>
      </w:r>
      <w:r>
        <w:rPr>
          <w:rFonts w:ascii="Arial" w:hAnsi="Arial"/>
        </w:rPr>
        <w:t>врсту</w:t>
      </w:r>
      <w:r w:rsidR="00F95EB9" w:rsidRPr="00837C7A">
        <w:rPr>
          <w:rFonts w:ascii="Arial" w:hAnsi="Arial"/>
        </w:rPr>
        <w:t xml:space="preserve"> </w:t>
      </w:r>
      <w:r>
        <w:rPr>
          <w:rFonts w:ascii="Arial" w:hAnsi="Arial"/>
        </w:rPr>
        <w:t>послова</w:t>
      </w:r>
      <w:r w:rsidR="00F95EB9" w:rsidRPr="00837C7A">
        <w:rPr>
          <w:rFonts w:ascii="Arial" w:hAnsi="Arial"/>
        </w:rPr>
        <w:t xml:space="preserve">, </w:t>
      </w:r>
      <w:r>
        <w:rPr>
          <w:rFonts w:ascii="Arial" w:hAnsi="Arial"/>
        </w:rPr>
        <w:t>уз</w:t>
      </w:r>
      <w:r w:rsidR="00F95EB9" w:rsidRPr="00837C7A">
        <w:rPr>
          <w:rFonts w:ascii="Arial" w:hAnsi="Arial"/>
        </w:rPr>
        <w:t xml:space="preserve"> </w:t>
      </w:r>
      <w:r>
        <w:rPr>
          <w:rFonts w:ascii="Arial" w:hAnsi="Arial"/>
        </w:rPr>
        <w:t>поштовање</w:t>
      </w:r>
      <w:r w:rsidR="00F95EB9" w:rsidRPr="00837C7A">
        <w:rPr>
          <w:rFonts w:ascii="Arial" w:hAnsi="Arial"/>
        </w:rPr>
        <w:t xml:space="preserve"> </w:t>
      </w:r>
      <w:r>
        <w:rPr>
          <w:rFonts w:ascii="Arial" w:hAnsi="Arial"/>
        </w:rPr>
        <w:t>законских</w:t>
      </w:r>
      <w:r w:rsidR="00F95EB9" w:rsidRPr="00837C7A">
        <w:rPr>
          <w:rFonts w:ascii="Arial" w:hAnsi="Arial"/>
        </w:rPr>
        <w:t xml:space="preserve"> </w:t>
      </w:r>
      <w:r>
        <w:rPr>
          <w:rFonts w:ascii="Arial" w:hAnsi="Arial"/>
        </w:rPr>
        <w:t>прописа</w:t>
      </w:r>
      <w:r w:rsidR="00F95EB9" w:rsidRPr="00837C7A">
        <w:rPr>
          <w:rFonts w:ascii="Arial" w:hAnsi="Arial"/>
        </w:rPr>
        <w:t xml:space="preserve"> (</w:t>
      </w:r>
      <w:r>
        <w:rPr>
          <w:rFonts w:ascii="Arial" w:hAnsi="Arial"/>
        </w:rPr>
        <w:t>закона</w:t>
      </w:r>
      <w:r w:rsidR="00F95EB9" w:rsidRPr="00837C7A">
        <w:rPr>
          <w:rFonts w:ascii="Arial" w:hAnsi="Arial"/>
        </w:rPr>
        <w:t xml:space="preserve">, </w:t>
      </w:r>
      <w:r>
        <w:rPr>
          <w:rFonts w:ascii="Arial" w:hAnsi="Arial"/>
        </w:rPr>
        <w:t>стандарда</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техничких</w:t>
      </w:r>
      <w:r w:rsidR="00F95EB9" w:rsidRPr="00837C7A">
        <w:rPr>
          <w:rFonts w:ascii="Arial" w:hAnsi="Arial"/>
        </w:rPr>
        <w:t xml:space="preserve"> </w:t>
      </w:r>
      <w:r>
        <w:rPr>
          <w:rFonts w:ascii="Arial" w:hAnsi="Arial"/>
        </w:rPr>
        <w:t>норматива</w:t>
      </w:r>
      <w:r w:rsidR="00F95EB9" w:rsidRPr="00837C7A">
        <w:rPr>
          <w:rFonts w:ascii="Arial" w:hAnsi="Arial"/>
        </w:rPr>
        <w:t xml:space="preserve">) </w:t>
      </w:r>
      <w:r>
        <w:rPr>
          <w:rFonts w:ascii="Arial" w:hAnsi="Arial"/>
        </w:rPr>
        <w:t>који</w:t>
      </w:r>
      <w:r w:rsidR="00F95EB9" w:rsidRPr="00837C7A">
        <w:rPr>
          <w:rFonts w:ascii="Arial" w:hAnsi="Arial"/>
        </w:rPr>
        <w:t xml:space="preserve"> </w:t>
      </w:r>
      <w:r>
        <w:rPr>
          <w:rFonts w:ascii="Arial" w:hAnsi="Arial"/>
        </w:rPr>
        <w:t>се</w:t>
      </w:r>
      <w:r w:rsidR="00F95EB9" w:rsidRPr="00837C7A">
        <w:rPr>
          <w:rFonts w:ascii="Arial" w:hAnsi="Arial"/>
        </w:rPr>
        <w:t xml:space="preserve"> </w:t>
      </w:r>
      <w:r>
        <w:rPr>
          <w:rFonts w:ascii="Arial" w:hAnsi="Arial"/>
        </w:rPr>
        <w:t>односе</w:t>
      </w:r>
      <w:r w:rsidR="00F95EB9" w:rsidRPr="00837C7A">
        <w:rPr>
          <w:rFonts w:ascii="Arial" w:hAnsi="Arial"/>
        </w:rPr>
        <w:t xml:space="preserve"> </w:t>
      </w:r>
      <w:r>
        <w:rPr>
          <w:rFonts w:ascii="Arial" w:hAnsi="Arial"/>
        </w:rPr>
        <w:t>на</w:t>
      </w:r>
      <w:r w:rsidR="00F95EB9" w:rsidRPr="00837C7A">
        <w:rPr>
          <w:rFonts w:ascii="Arial" w:hAnsi="Arial"/>
        </w:rPr>
        <w:t xml:space="preserve"> </w:t>
      </w:r>
      <w:r>
        <w:rPr>
          <w:rFonts w:ascii="Arial" w:hAnsi="Arial"/>
        </w:rPr>
        <w:t>ову</w:t>
      </w:r>
      <w:r w:rsidR="00F95EB9" w:rsidRPr="00837C7A">
        <w:rPr>
          <w:rFonts w:ascii="Arial" w:hAnsi="Arial"/>
        </w:rPr>
        <w:t xml:space="preserve"> </w:t>
      </w:r>
      <w:r>
        <w:rPr>
          <w:rFonts w:ascii="Arial" w:hAnsi="Arial"/>
        </w:rPr>
        <w:t>врсту</w:t>
      </w:r>
      <w:r w:rsidR="00F95EB9" w:rsidRPr="00837C7A">
        <w:rPr>
          <w:rFonts w:ascii="Arial" w:hAnsi="Arial"/>
        </w:rPr>
        <w:t xml:space="preserve"> </w:t>
      </w:r>
      <w:r>
        <w:rPr>
          <w:rFonts w:ascii="Arial" w:hAnsi="Arial"/>
        </w:rPr>
        <w:t>услуга</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Републици</w:t>
      </w:r>
      <w:r w:rsidR="00F95EB9" w:rsidRPr="00837C7A">
        <w:rPr>
          <w:rFonts w:ascii="Arial" w:hAnsi="Arial"/>
        </w:rPr>
        <w:t xml:space="preserve"> </w:t>
      </w:r>
      <w:r>
        <w:rPr>
          <w:rFonts w:ascii="Arial" w:hAnsi="Arial"/>
        </w:rPr>
        <w:t>Србији</w:t>
      </w:r>
      <w:r w:rsidR="00F95EB9" w:rsidRPr="00837C7A">
        <w:rPr>
          <w:rFonts w:ascii="Arial" w:hAnsi="Arial"/>
        </w:rPr>
        <w:t>.</w:t>
      </w:r>
    </w:p>
    <w:p w14:paraId="1933EB92" w14:textId="77777777" w:rsidR="00F95EB9" w:rsidRPr="00837C7A" w:rsidRDefault="00F95EB9" w:rsidP="00F95EB9">
      <w:pPr>
        <w:jc w:val="both"/>
        <w:rPr>
          <w:rFonts w:ascii="Arial" w:hAnsi="Arial"/>
        </w:rPr>
      </w:pPr>
    </w:p>
    <w:p w14:paraId="77E10F4F" w14:textId="2CCBF299" w:rsidR="00F95EB9" w:rsidRPr="00837C7A" w:rsidRDefault="00922A6B" w:rsidP="00F95EB9">
      <w:pPr>
        <w:jc w:val="center"/>
        <w:rPr>
          <w:rFonts w:ascii="Arial" w:hAnsi="Arial"/>
          <w:b/>
          <w:smallCaps/>
        </w:rPr>
      </w:pPr>
      <w:r>
        <w:rPr>
          <w:rFonts w:ascii="Arial" w:hAnsi="Arial"/>
          <w:b/>
          <w:smallCaps/>
        </w:rPr>
        <w:t>Члан</w:t>
      </w:r>
      <w:r w:rsidR="00F95EB9" w:rsidRPr="00837C7A">
        <w:rPr>
          <w:rFonts w:ascii="Arial" w:hAnsi="Arial"/>
          <w:b/>
          <w:smallCaps/>
        </w:rPr>
        <w:t xml:space="preserve"> 17.</w:t>
      </w:r>
    </w:p>
    <w:p w14:paraId="101550A6" w14:textId="76E25953" w:rsidR="00F95EB9" w:rsidRPr="00837C7A" w:rsidRDefault="00922A6B" w:rsidP="00F95EB9">
      <w:pPr>
        <w:jc w:val="both"/>
        <w:rPr>
          <w:rFonts w:ascii="Arial" w:hAnsi="Arial"/>
        </w:rPr>
      </w:pPr>
      <w:r>
        <w:rPr>
          <w:rFonts w:ascii="Arial" w:hAnsi="Arial"/>
        </w:rPr>
        <w:t>Наручилац</w:t>
      </w:r>
      <w:r w:rsidR="00F95EB9" w:rsidRPr="00837C7A">
        <w:rPr>
          <w:rFonts w:ascii="Arial" w:hAnsi="Arial"/>
        </w:rPr>
        <w:t xml:space="preserve"> </w:t>
      </w:r>
      <w:r>
        <w:rPr>
          <w:rFonts w:ascii="Arial" w:hAnsi="Arial"/>
        </w:rPr>
        <w:t>је</w:t>
      </w:r>
      <w:r w:rsidR="00F95EB9" w:rsidRPr="00837C7A">
        <w:rPr>
          <w:rFonts w:ascii="Arial" w:hAnsi="Arial"/>
        </w:rPr>
        <w:t xml:space="preserve"> </w:t>
      </w:r>
      <w:r>
        <w:rPr>
          <w:rFonts w:ascii="Arial" w:hAnsi="Arial"/>
        </w:rPr>
        <w:t>дужан</w:t>
      </w:r>
      <w:r w:rsidR="00F95EB9" w:rsidRPr="00837C7A">
        <w:rPr>
          <w:rFonts w:ascii="Arial" w:hAnsi="Arial"/>
        </w:rPr>
        <w:t xml:space="preserve"> </w:t>
      </w:r>
      <w:r>
        <w:rPr>
          <w:rFonts w:ascii="Arial" w:hAnsi="Arial"/>
        </w:rPr>
        <w:t>да</w:t>
      </w:r>
      <w:r w:rsidR="00F95EB9" w:rsidRPr="00837C7A">
        <w:rPr>
          <w:rFonts w:ascii="Arial" w:hAnsi="Arial"/>
        </w:rPr>
        <w:t xml:space="preserve"> </w:t>
      </w:r>
      <w:r>
        <w:rPr>
          <w:rFonts w:ascii="Arial" w:hAnsi="Arial"/>
        </w:rPr>
        <w:t>Извршиоцу</w:t>
      </w:r>
      <w:r w:rsidR="00F95EB9" w:rsidRPr="00837C7A">
        <w:rPr>
          <w:rFonts w:ascii="Arial" w:hAnsi="Arial"/>
        </w:rPr>
        <w:t xml:space="preserve"> </w:t>
      </w:r>
      <w:r>
        <w:rPr>
          <w:rFonts w:ascii="Arial" w:hAnsi="Arial"/>
        </w:rPr>
        <w:t>током</w:t>
      </w:r>
      <w:r w:rsidR="00F95EB9" w:rsidRPr="00837C7A">
        <w:rPr>
          <w:rFonts w:ascii="Arial" w:hAnsi="Arial"/>
        </w:rPr>
        <w:t xml:space="preserve"> </w:t>
      </w:r>
      <w:r>
        <w:rPr>
          <w:rFonts w:ascii="Arial" w:hAnsi="Arial"/>
        </w:rPr>
        <w:t>целокупног</w:t>
      </w:r>
      <w:r w:rsidR="00F95EB9" w:rsidRPr="00837C7A">
        <w:rPr>
          <w:rFonts w:ascii="Arial" w:hAnsi="Arial"/>
        </w:rPr>
        <w:t xml:space="preserve"> </w:t>
      </w:r>
      <w:r>
        <w:rPr>
          <w:rFonts w:ascii="Arial" w:hAnsi="Arial"/>
        </w:rPr>
        <w:t>периода</w:t>
      </w:r>
      <w:r w:rsidR="00F95EB9" w:rsidRPr="00837C7A">
        <w:rPr>
          <w:rFonts w:ascii="Arial" w:hAnsi="Arial"/>
        </w:rPr>
        <w:t xml:space="preserve"> </w:t>
      </w:r>
      <w:r>
        <w:rPr>
          <w:rFonts w:ascii="Arial" w:hAnsi="Arial"/>
        </w:rPr>
        <w:t>реализације</w:t>
      </w:r>
      <w:r w:rsidR="00F95EB9" w:rsidRPr="00837C7A">
        <w:rPr>
          <w:rFonts w:ascii="Arial" w:hAnsi="Arial"/>
        </w:rPr>
        <w:t xml:space="preserve"> </w:t>
      </w:r>
      <w:r>
        <w:rPr>
          <w:rFonts w:ascii="Arial" w:hAnsi="Arial"/>
        </w:rPr>
        <w:t>предмета</w:t>
      </w:r>
      <w:r w:rsidR="00F95EB9" w:rsidRPr="00837C7A">
        <w:rPr>
          <w:rFonts w:ascii="Arial" w:hAnsi="Arial"/>
        </w:rPr>
        <w:t xml:space="preserve"> </w:t>
      </w:r>
      <w:r>
        <w:rPr>
          <w:rFonts w:ascii="Arial" w:hAnsi="Arial"/>
        </w:rPr>
        <w:t>овог</w:t>
      </w:r>
      <w:r w:rsidR="00F95EB9" w:rsidRPr="00837C7A">
        <w:rPr>
          <w:rFonts w:ascii="Arial" w:hAnsi="Arial"/>
        </w:rPr>
        <w:t xml:space="preserve"> </w:t>
      </w:r>
      <w:r>
        <w:rPr>
          <w:rFonts w:ascii="Arial" w:hAnsi="Arial"/>
        </w:rPr>
        <w:t>уговора</w:t>
      </w:r>
      <w:r w:rsidR="00F95EB9" w:rsidRPr="00837C7A">
        <w:rPr>
          <w:rFonts w:ascii="Arial" w:hAnsi="Arial"/>
        </w:rPr>
        <w:t xml:space="preserve">, </w:t>
      </w:r>
      <w:r>
        <w:rPr>
          <w:rFonts w:ascii="Arial" w:hAnsi="Arial"/>
        </w:rPr>
        <w:t>учини</w:t>
      </w:r>
      <w:r w:rsidR="00F95EB9" w:rsidRPr="00837C7A">
        <w:rPr>
          <w:rFonts w:ascii="Arial" w:hAnsi="Arial"/>
        </w:rPr>
        <w:t xml:space="preserve"> </w:t>
      </w:r>
      <w:r>
        <w:rPr>
          <w:rFonts w:ascii="Arial" w:hAnsi="Arial"/>
        </w:rPr>
        <w:t>доступним</w:t>
      </w:r>
      <w:r w:rsidR="00F95EB9" w:rsidRPr="00837C7A">
        <w:rPr>
          <w:rFonts w:ascii="Arial" w:hAnsi="Arial"/>
        </w:rPr>
        <w:t xml:space="preserve"> </w:t>
      </w:r>
      <w:r>
        <w:rPr>
          <w:rFonts w:ascii="Arial" w:hAnsi="Arial"/>
        </w:rPr>
        <w:t>све</w:t>
      </w:r>
      <w:r w:rsidR="00F95EB9" w:rsidRPr="00837C7A">
        <w:rPr>
          <w:rFonts w:ascii="Arial" w:hAnsi="Arial"/>
        </w:rPr>
        <w:t xml:space="preserve"> </w:t>
      </w:r>
      <w:r>
        <w:rPr>
          <w:rFonts w:ascii="Arial" w:hAnsi="Arial"/>
        </w:rPr>
        <w:t>релевантне</w:t>
      </w:r>
      <w:r w:rsidR="00F95EB9" w:rsidRPr="00837C7A">
        <w:rPr>
          <w:rFonts w:ascii="Arial" w:hAnsi="Arial"/>
        </w:rPr>
        <w:t xml:space="preserve"> </w:t>
      </w:r>
      <w:r>
        <w:rPr>
          <w:rFonts w:ascii="Arial" w:hAnsi="Arial"/>
        </w:rPr>
        <w:t>податке</w:t>
      </w:r>
      <w:r w:rsidR="00F95EB9" w:rsidRPr="00837C7A">
        <w:rPr>
          <w:rFonts w:ascii="Arial" w:hAnsi="Arial"/>
        </w:rPr>
        <w:t xml:space="preserve">, </w:t>
      </w:r>
      <w:r>
        <w:rPr>
          <w:rFonts w:ascii="Arial" w:hAnsi="Arial"/>
        </w:rPr>
        <w:t>документацију</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информације</w:t>
      </w:r>
      <w:r w:rsidR="00F95EB9" w:rsidRPr="00837C7A">
        <w:rPr>
          <w:rFonts w:ascii="Arial" w:hAnsi="Arial"/>
        </w:rPr>
        <w:t xml:space="preserve"> </w:t>
      </w:r>
      <w:r>
        <w:rPr>
          <w:rFonts w:ascii="Arial" w:hAnsi="Arial"/>
        </w:rPr>
        <w:t>којима</w:t>
      </w:r>
      <w:r w:rsidR="00F95EB9" w:rsidRPr="00837C7A">
        <w:rPr>
          <w:rFonts w:ascii="Arial" w:hAnsi="Arial"/>
        </w:rPr>
        <w:t xml:space="preserve"> </w:t>
      </w:r>
      <w:r>
        <w:rPr>
          <w:rFonts w:ascii="Arial" w:hAnsi="Arial"/>
        </w:rPr>
        <w:t>располаже</w:t>
      </w:r>
      <w:r w:rsidR="00F95EB9" w:rsidRPr="00837C7A">
        <w:rPr>
          <w:rFonts w:ascii="Arial" w:hAnsi="Arial"/>
        </w:rPr>
        <w:t xml:space="preserve">, </w:t>
      </w:r>
      <w:r>
        <w:rPr>
          <w:rFonts w:ascii="Arial" w:hAnsi="Arial"/>
        </w:rPr>
        <w:t>а</w:t>
      </w:r>
      <w:r w:rsidR="00F95EB9" w:rsidRPr="00837C7A">
        <w:rPr>
          <w:rFonts w:ascii="Arial" w:hAnsi="Arial"/>
        </w:rPr>
        <w:t xml:space="preserve"> </w:t>
      </w:r>
      <w:r>
        <w:rPr>
          <w:rFonts w:ascii="Arial" w:hAnsi="Arial"/>
        </w:rPr>
        <w:t>које</w:t>
      </w:r>
      <w:r w:rsidR="00F95EB9" w:rsidRPr="00837C7A">
        <w:rPr>
          <w:rFonts w:ascii="Arial" w:hAnsi="Arial"/>
        </w:rPr>
        <w:t xml:space="preserve"> </w:t>
      </w:r>
      <w:r>
        <w:rPr>
          <w:rFonts w:ascii="Arial" w:hAnsi="Arial"/>
        </w:rPr>
        <w:t>су</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вези</w:t>
      </w:r>
      <w:r w:rsidR="00F95EB9" w:rsidRPr="00837C7A">
        <w:rPr>
          <w:rFonts w:ascii="Arial" w:hAnsi="Arial"/>
        </w:rPr>
        <w:t xml:space="preserve"> </w:t>
      </w:r>
      <w:r>
        <w:rPr>
          <w:rFonts w:ascii="Arial" w:hAnsi="Arial"/>
        </w:rPr>
        <w:t>са</w:t>
      </w:r>
      <w:r w:rsidR="00F95EB9" w:rsidRPr="00837C7A">
        <w:rPr>
          <w:rFonts w:ascii="Arial" w:hAnsi="Arial"/>
        </w:rPr>
        <w:t xml:space="preserve"> </w:t>
      </w:r>
      <w:r>
        <w:rPr>
          <w:rFonts w:ascii="Arial" w:hAnsi="Arial"/>
        </w:rPr>
        <w:t>извршењем</w:t>
      </w:r>
      <w:r w:rsidR="00F95EB9" w:rsidRPr="00837C7A">
        <w:rPr>
          <w:rFonts w:ascii="Arial" w:hAnsi="Arial"/>
        </w:rPr>
        <w:t xml:space="preserve"> </w:t>
      </w:r>
      <w:r>
        <w:rPr>
          <w:rFonts w:ascii="Arial" w:hAnsi="Arial"/>
        </w:rPr>
        <w:t>овог</w:t>
      </w:r>
      <w:r w:rsidR="00F95EB9" w:rsidRPr="00837C7A">
        <w:rPr>
          <w:rFonts w:ascii="Arial" w:hAnsi="Arial"/>
        </w:rPr>
        <w:t xml:space="preserve"> </w:t>
      </w:r>
      <w:r>
        <w:rPr>
          <w:rFonts w:ascii="Arial" w:hAnsi="Arial"/>
        </w:rPr>
        <w:t>уговора</w:t>
      </w:r>
      <w:r w:rsidR="00F95EB9" w:rsidRPr="00837C7A">
        <w:rPr>
          <w:rFonts w:ascii="Arial" w:hAnsi="Arial"/>
        </w:rPr>
        <w:t>.</w:t>
      </w:r>
    </w:p>
    <w:p w14:paraId="1CC3A907" w14:textId="77777777" w:rsidR="00F95EB9" w:rsidRPr="00837C7A" w:rsidRDefault="00F95EB9" w:rsidP="00F95EB9">
      <w:pPr>
        <w:jc w:val="both"/>
        <w:rPr>
          <w:rFonts w:ascii="Arial" w:hAnsi="Arial" w:cs="Arial"/>
          <w:szCs w:val="24"/>
        </w:rPr>
      </w:pPr>
    </w:p>
    <w:p w14:paraId="19383847" w14:textId="5C2EA824" w:rsidR="00F95EB9" w:rsidRPr="00837C7A" w:rsidRDefault="00922A6B" w:rsidP="00F95EB9">
      <w:pPr>
        <w:jc w:val="both"/>
        <w:rPr>
          <w:rFonts w:ascii="Arial" w:hAnsi="Arial" w:cs="Arial"/>
          <w:szCs w:val="24"/>
        </w:rPr>
      </w:pPr>
      <w:r>
        <w:rPr>
          <w:rFonts w:ascii="Arial" w:hAnsi="Arial" w:cs="Arial"/>
          <w:szCs w:val="24"/>
          <w:lang w:val="am-ET"/>
        </w:rPr>
        <w:t>Накнаду</w:t>
      </w:r>
      <w:r w:rsidR="00F95EB9" w:rsidRPr="00837C7A">
        <w:rPr>
          <w:rFonts w:ascii="Arial" w:hAnsi="Arial" w:cs="Arial"/>
          <w:szCs w:val="24"/>
          <w:lang w:val="am-ET"/>
        </w:rPr>
        <w:t xml:space="preserve"> </w:t>
      </w:r>
      <w:r>
        <w:rPr>
          <w:rFonts w:ascii="Arial" w:hAnsi="Arial" w:cs="Arial"/>
          <w:szCs w:val="24"/>
          <w:lang w:val="am-ET"/>
        </w:rPr>
        <w:t>за</w:t>
      </w:r>
      <w:r w:rsidR="00F95EB9" w:rsidRPr="00837C7A">
        <w:rPr>
          <w:rFonts w:ascii="Arial" w:hAnsi="Arial" w:cs="Arial"/>
          <w:szCs w:val="24"/>
          <w:lang w:val="am-ET"/>
        </w:rPr>
        <w:t xml:space="preserve"> </w:t>
      </w:r>
      <w:r>
        <w:rPr>
          <w:rFonts w:ascii="Arial" w:hAnsi="Arial" w:cs="Arial"/>
          <w:szCs w:val="24"/>
          <w:lang w:val="am-ET"/>
        </w:rPr>
        <w:t>коришћење</w:t>
      </w:r>
      <w:r w:rsidR="00F95EB9" w:rsidRPr="00837C7A">
        <w:rPr>
          <w:rFonts w:ascii="Arial" w:hAnsi="Arial" w:cs="Arial"/>
          <w:szCs w:val="24"/>
          <w:lang w:val="am-ET"/>
        </w:rPr>
        <w:t xml:space="preserve"> </w:t>
      </w:r>
      <w:r>
        <w:rPr>
          <w:rFonts w:ascii="Arial" w:hAnsi="Arial" w:cs="Arial"/>
          <w:szCs w:val="24"/>
          <w:lang w:val="am-ET"/>
        </w:rPr>
        <w:t>патената</w:t>
      </w:r>
      <w:r w:rsidR="00F95EB9" w:rsidRPr="00837C7A">
        <w:rPr>
          <w:rFonts w:ascii="Arial" w:hAnsi="Arial" w:cs="Arial"/>
          <w:szCs w:val="24"/>
          <w:lang w:val="am-ET"/>
        </w:rPr>
        <w:t xml:space="preserve">, </w:t>
      </w:r>
      <w:r>
        <w:rPr>
          <w:rFonts w:ascii="Arial" w:hAnsi="Arial" w:cs="Arial"/>
          <w:szCs w:val="24"/>
          <w:lang w:val="am-ET"/>
        </w:rPr>
        <w:t>као</w:t>
      </w:r>
      <w:r w:rsidR="00F95EB9" w:rsidRPr="00837C7A">
        <w:rPr>
          <w:rFonts w:ascii="Arial" w:hAnsi="Arial" w:cs="Arial"/>
          <w:szCs w:val="24"/>
          <w:lang w:val="am-ET"/>
        </w:rPr>
        <w:t xml:space="preserve"> </w:t>
      </w:r>
      <w:r>
        <w:rPr>
          <w:rFonts w:ascii="Arial" w:hAnsi="Arial" w:cs="Arial"/>
          <w:szCs w:val="24"/>
          <w:lang w:val="am-ET"/>
        </w:rPr>
        <w:t>и</w:t>
      </w:r>
      <w:r w:rsidR="00F95EB9" w:rsidRPr="00837C7A">
        <w:rPr>
          <w:rFonts w:ascii="Arial" w:hAnsi="Arial" w:cs="Arial"/>
          <w:szCs w:val="24"/>
          <w:lang w:val="am-ET"/>
        </w:rPr>
        <w:t xml:space="preserve"> </w:t>
      </w:r>
      <w:r>
        <w:rPr>
          <w:rFonts w:ascii="Arial" w:hAnsi="Arial" w:cs="Arial"/>
          <w:szCs w:val="24"/>
          <w:lang w:val="am-ET"/>
        </w:rPr>
        <w:t>евентуалну</w:t>
      </w:r>
      <w:r w:rsidR="00F95EB9" w:rsidRPr="00837C7A">
        <w:rPr>
          <w:rFonts w:ascii="Arial" w:hAnsi="Arial" w:cs="Arial"/>
          <w:szCs w:val="24"/>
          <w:lang w:val="am-ET"/>
        </w:rPr>
        <w:t xml:space="preserve"> </w:t>
      </w:r>
      <w:r>
        <w:rPr>
          <w:rFonts w:ascii="Arial" w:hAnsi="Arial" w:cs="Arial"/>
          <w:szCs w:val="24"/>
          <w:lang w:val="am-ET"/>
        </w:rPr>
        <w:t>одговорност</w:t>
      </w:r>
      <w:r w:rsidR="00F95EB9" w:rsidRPr="00837C7A">
        <w:rPr>
          <w:rFonts w:ascii="Arial" w:hAnsi="Arial" w:cs="Arial"/>
          <w:szCs w:val="24"/>
          <w:lang w:val="am-ET"/>
        </w:rPr>
        <w:t xml:space="preserve"> </w:t>
      </w:r>
      <w:r>
        <w:rPr>
          <w:rFonts w:ascii="Arial" w:hAnsi="Arial" w:cs="Arial"/>
          <w:szCs w:val="24"/>
          <w:lang w:val="am-ET"/>
        </w:rPr>
        <w:t>за</w:t>
      </w:r>
      <w:r w:rsidR="00F95EB9" w:rsidRPr="00837C7A">
        <w:rPr>
          <w:rFonts w:ascii="Arial" w:hAnsi="Arial" w:cs="Arial"/>
          <w:szCs w:val="24"/>
          <w:lang w:val="am-ET"/>
        </w:rPr>
        <w:t xml:space="preserve"> </w:t>
      </w:r>
      <w:r>
        <w:rPr>
          <w:rFonts w:ascii="Arial" w:hAnsi="Arial" w:cs="Arial"/>
          <w:szCs w:val="24"/>
          <w:lang w:val="am-ET"/>
        </w:rPr>
        <w:t>повреду</w:t>
      </w:r>
      <w:r w:rsidR="00F95EB9" w:rsidRPr="00837C7A">
        <w:rPr>
          <w:rFonts w:ascii="Arial" w:hAnsi="Arial" w:cs="Arial"/>
          <w:szCs w:val="24"/>
          <w:lang w:val="am-ET"/>
        </w:rPr>
        <w:t xml:space="preserve"> </w:t>
      </w:r>
      <w:r>
        <w:rPr>
          <w:rFonts w:ascii="Arial" w:hAnsi="Arial" w:cs="Arial"/>
          <w:szCs w:val="24"/>
          <w:lang w:val="am-ET"/>
        </w:rPr>
        <w:t>заштићених</w:t>
      </w:r>
      <w:r w:rsidR="00F95EB9" w:rsidRPr="00837C7A">
        <w:rPr>
          <w:rFonts w:ascii="Arial" w:hAnsi="Arial" w:cs="Arial"/>
          <w:szCs w:val="24"/>
          <w:lang w:val="am-ET"/>
        </w:rPr>
        <w:t xml:space="preserve"> </w:t>
      </w:r>
      <w:r>
        <w:rPr>
          <w:rFonts w:ascii="Arial" w:hAnsi="Arial" w:cs="Arial"/>
          <w:szCs w:val="24"/>
          <w:lang w:val="am-ET"/>
        </w:rPr>
        <w:t>права</w:t>
      </w:r>
      <w:r w:rsidR="00F95EB9" w:rsidRPr="00837C7A">
        <w:rPr>
          <w:rFonts w:ascii="Arial" w:hAnsi="Arial" w:cs="Arial"/>
          <w:szCs w:val="24"/>
          <w:lang w:val="am-ET"/>
        </w:rPr>
        <w:t xml:space="preserve"> </w:t>
      </w:r>
      <w:r>
        <w:rPr>
          <w:rFonts w:ascii="Arial" w:hAnsi="Arial" w:cs="Arial"/>
          <w:szCs w:val="24"/>
          <w:lang w:val="am-ET"/>
        </w:rPr>
        <w:t>интелектуалне</w:t>
      </w:r>
      <w:r w:rsidR="00F95EB9" w:rsidRPr="00837C7A">
        <w:rPr>
          <w:rFonts w:ascii="Arial" w:hAnsi="Arial" w:cs="Arial"/>
          <w:szCs w:val="24"/>
          <w:lang w:val="am-ET"/>
        </w:rPr>
        <w:t xml:space="preserve"> </w:t>
      </w:r>
      <w:r>
        <w:rPr>
          <w:rFonts w:ascii="Arial" w:hAnsi="Arial" w:cs="Arial"/>
          <w:szCs w:val="24"/>
          <w:lang w:val="am-ET"/>
        </w:rPr>
        <w:t>својине</w:t>
      </w:r>
      <w:r w:rsidR="00F95EB9" w:rsidRPr="00837C7A">
        <w:rPr>
          <w:rFonts w:ascii="Arial" w:hAnsi="Arial" w:cs="Arial"/>
          <w:szCs w:val="24"/>
          <w:lang w:val="am-ET"/>
        </w:rPr>
        <w:t xml:space="preserve"> </w:t>
      </w:r>
      <w:r>
        <w:rPr>
          <w:rFonts w:ascii="Arial" w:hAnsi="Arial" w:cs="Arial"/>
          <w:szCs w:val="24"/>
          <w:lang w:val="am-ET"/>
        </w:rPr>
        <w:t>трећих</w:t>
      </w:r>
      <w:r w:rsidR="00F95EB9" w:rsidRPr="00837C7A">
        <w:rPr>
          <w:rFonts w:ascii="Arial" w:hAnsi="Arial" w:cs="Arial"/>
          <w:szCs w:val="24"/>
          <w:lang w:val="am-ET"/>
        </w:rPr>
        <w:t xml:space="preserve"> </w:t>
      </w:r>
      <w:r>
        <w:rPr>
          <w:rFonts w:ascii="Arial" w:hAnsi="Arial" w:cs="Arial"/>
          <w:szCs w:val="24"/>
          <w:lang w:val="am-ET"/>
        </w:rPr>
        <w:t>лица</w:t>
      </w:r>
      <w:r w:rsidR="00F95EB9" w:rsidRPr="00837C7A">
        <w:rPr>
          <w:rFonts w:ascii="Arial" w:hAnsi="Arial" w:cs="Arial"/>
          <w:szCs w:val="24"/>
          <w:lang w:val="am-ET"/>
        </w:rPr>
        <w:t xml:space="preserve">, </w:t>
      </w:r>
      <w:r>
        <w:rPr>
          <w:rFonts w:ascii="Arial" w:hAnsi="Arial" w:cs="Arial"/>
          <w:szCs w:val="24"/>
          <w:lang w:val="am-ET"/>
        </w:rPr>
        <w:t>у</w:t>
      </w:r>
      <w:r w:rsidR="00F95EB9" w:rsidRPr="00837C7A">
        <w:rPr>
          <w:rFonts w:ascii="Arial" w:hAnsi="Arial" w:cs="Arial"/>
          <w:szCs w:val="24"/>
          <w:lang w:val="am-ET"/>
        </w:rPr>
        <w:t xml:space="preserve"> </w:t>
      </w:r>
      <w:r>
        <w:rPr>
          <w:rFonts w:ascii="Arial" w:hAnsi="Arial" w:cs="Arial"/>
          <w:szCs w:val="24"/>
          <w:lang w:val="am-ET"/>
        </w:rPr>
        <w:t>целости</w:t>
      </w:r>
      <w:r w:rsidR="00F95EB9" w:rsidRPr="00837C7A">
        <w:rPr>
          <w:rFonts w:ascii="Arial" w:hAnsi="Arial" w:cs="Arial"/>
          <w:szCs w:val="24"/>
          <w:lang w:val="am-ET"/>
        </w:rPr>
        <w:t xml:space="preserve"> </w:t>
      </w:r>
      <w:r>
        <w:rPr>
          <w:rFonts w:ascii="Arial" w:hAnsi="Arial" w:cs="Arial"/>
          <w:szCs w:val="24"/>
          <w:lang w:val="am-ET"/>
        </w:rPr>
        <w:t>сноси</w:t>
      </w:r>
      <w:r w:rsidR="00F95EB9" w:rsidRPr="00837C7A">
        <w:rPr>
          <w:rFonts w:ascii="Arial" w:hAnsi="Arial" w:cs="Arial"/>
          <w:szCs w:val="24"/>
          <w:lang w:val="am-ET"/>
        </w:rPr>
        <w:t xml:space="preserve"> </w:t>
      </w:r>
      <w:r>
        <w:rPr>
          <w:rFonts w:ascii="Arial" w:hAnsi="Arial" w:cs="Arial"/>
          <w:szCs w:val="24"/>
          <w:lang w:val="am-ET"/>
        </w:rPr>
        <w:t>Извршилац</w:t>
      </w:r>
      <w:r w:rsidR="00F95EB9" w:rsidRPr="00837C7A">
        <w:rPr>
          <w:rFonts w:ascii="Arial" w:hAnsi="Arial" w:cs="Arial"/>
          <w:szCs w:val="24"/>
          <w:lang w:val="am-ET"/>
        </w:rPr>
        <w:t>.</w:t>
      </w:r>
    </w:p>
    <w:p w14:paraId="1CD3C141" w14:textId="77777777" w:rsidR="00F95EB9" w:rsidRPr="00837C7A" w:rsidRDefault="00F95EB9" w:rsidP="00F95EB9">
      <w:pPr>
        <w:jc w:val="both"/>
        <w:rPr>
          <w:rFonts w:ascii="Arial" w:hAnsi="Arial" w:cs="Arial"/>
          <w:szCs w:val="24"/>
          <w:lang w:val="ru-RU" w:eastAsia="sr-Latn-CS"/>
        </w:rPr>
      </w:pPr>
    </w:p>
    <w:p w14:paraId="02A99CB4" w14:textId="6AAFA88E" w:rsidR="00F95EB9" w:rsidRPr="00837C7A" w:rsidRDefault="00922A6B" w:rsidP="00F95EB9">
      <w:pPr>
        <w:jc w:val="both"/>
        <w:rPr>
          <w:rFonts w:ascii="Arial" w:hAnsi="Arial" w:cs="Arial"/>
          <w:szCs w:val="24"/>
          <w:lang w:val="am-ET"/>
        </w:rPr>
      </w:pPr>
      <w:r>
        <w:rPr>
          <w:rFonts w:ascii="Arial" w:hAnsi="Arial" w:cs="Arial"/>
          <w:szCs w:val="24"/>
          <w:lang w:val="ru-RU" w:eastAsia="sr-Latn-CS"/>
        </w:rPr>
        <w:t>Наручилац</w:t>
      </w:r>
      <w:r w:rsidR="00F95EB9" w:rsidRPr="00837C7A">
        <w:rPr>
          <w:rFonts w:ascii="Arial" w:hAnsi="Arial" w:cs="Arial"/>
          <w:szCs w:val="24"/>
          <w:lang w:val="sr-Latn-CS" w:eastAsia="sr-Latn-CS"/>
        </w:rPr>
        <w:t xml:space="preserve"> </w:t>
      </w:r>
      <w:r>
        <w:rPr>
          <w:rFonts w:ascii="Arial" w:hAnsi="Arial" w:cs="Arial"/>
          <w:szCs w:val="24"/>
          <w:lang w:val="sr-Latn-CS" w:eastAsia="sr-Latn-CS"/>
        </w:rPr>
        <w:t>има</w:t>
      </w:r>
      <w:r w:rsidR="00F95EB9" w:rsidRPr="00837C7A">
        <w:rPr>
          <w:rFonts w:ascii="Arial" w:hAnsi="Arial" w:cs="Arial"/>
          <w:szCs w:val="24"/>
          <w:lang w:val="sr-Latn-CS" w:eastAsia="sr-Latn-CS"/>
        </w:rPr>
        <w:t xml:space="preserve"> </w:t>
      </w:r>
      <w:r>
        <w:rPr>
          <w:rFonts w:ascii="Arial" w:hAnsi="Arial" w:cs="Arial"/>
          <w:szCs w:val="24"/>
          <w:lang w:val="sr-Latn-CS" w:eastAsia="sr-Latn-CS"/>
        </w:rPr>
        <w:t>право</w:t>
      </w:r>
      <w:r w:rsidR="00F95EB9" w:rsidRPr="00837C7A">
        <w:rPr>
          <w:rFonts w:ascii="Arial" w:hAnsi="Arial" w:cs="Arial"/>
          <w:szCs w:val="24"/>
          <w:lang w:val="sr-Latn-CS" w:eastAsia="sr-Latn-CS"/>
        </w:rPr>
        <w:t xml:space="preserve"> </w:t>
      </w:r>
      <w:r>
        <w:rPr>
          <w:rFonts w:ascii="Arial" w:hAnsi="Arial" w:cs="Arial"/>
          <w:szCs w:val="24"/>
          <w:lang w:val="sr-Latn-CS" w:eastAsia="sr-Latn-CS"/>
        </w:rPr>
        <w:t>трајног</w:t>
      </w:r>
      <w:r w:rsidR="00F95EB9" w:rsidRPr="00837C7A">
        <w:rPr>
          <w:rFonts w:ascii="Arial" w:hAnsi="Arial" w:cs="Arial"/>
          <w:szCs w:val="24"/>
          <w:lang w:val="sr-Latn-CS" w:eastAsia="sr-Latn-CS"/>
        </w:rPr>
        <w:t xml:space="preserve"> </w:t>
      </w:r>
      <w:r>
        <w:rPr>
          <w:rFonts w:ascii="Arial" w:hAnsi="Arial" w:cs="Arial"/>
          <w:szCs w:val="24"/>
          <w:lang w:val="sr-Latn-CS" w:eastAsia="sr-Latn-CS"/>
        </w:rPr>
        <w:t>и</w:t>
      </w:r>
      <w:r w:rsidR="00F95EB9" w:rsidRPr="00837C7A">
        <w:rPr>
          <w:rFonts w:ascii="Arial" w:hAnsi="Arial" w:cs="Arial"/>
          <w:szCs w:val="24"/>
          <w:lang w:val="sr-Latn-CS" w:eastAsia="sr-Latn-CS"/>
        </w:rPr>
        <w:t xml:space="preserve"> </w:t>
      </w:r>
      <w:r>
        <w:rPr>
          <w:rFonts w:ascii="Arial" w:hAnsi="Arial" w:cs="Arial"/>
          <w:szCs w:val="24"/>
          <w:lang w:val="sr-Latn-CS" w:eastAsia="sr-Latn-CS"/>
        </w:rPr>
        <w:t>неограниченог</w:t>
      </w:r>
      <w:r w:rsidR="00F95EB9" w:rsidRPr="00837C7A">
        <w:rPr>
          <w:rFonts w:ascii="Arial" w:hAnsi="Arial" w:cs="Arial"/>
          <w:szCs w:val="24"/>
          <w:lang w:val="sr-Latn-CS" w:eastAsia="sr-Latn-CS"/>
        </w:rPr>
        <w:t xml:space="preserve"> </w:t>
      </w:r>
      <w:r>
        <w:rPr>
          <w:rFonts w:ascii="Arial" w:hAnsi="Arial" w:cs="Arial"/>
          <w:szCs w:val="24"/>
          <w:lang w:val="sr-Latn-CS" w:eastAsia="sr-Latn-CS"/>
        </w:rPr>
        <w:t>коришћења</w:t>
      </w:r>
      <w:r w:rsidR="00F95EB9" w:rsidRPr="00837C7A">
        <w:rPr>
          <w:rFonts w:ascii="Arial" w:hAnsi="Arial" w:cs="Arial"/>
          <w:szCs w:val="24"/>
          <w:lang w:val="sr-Latn-CS" w:eastAsia="sr-Latn-CS"/>
        </w:rPr>
        <w:t xml:space="preserve"> </w:t>
      </w:r>
      <w:r>
        <w:rPr>
          <w:rFonts w:ascii="Arial" w:hAnsi="Arial" w:cs="Arial"/>
          <w:szCs w:val="24"/>
          <w:lang w:val="sr-Latn-CS" w:eastAsia="sr-Latn-CS"/>
        </w:rPr>
        <w:t>свих</w:t>
      </w:r>
      <w:r w:rsidR="00F95EB9" w:rsidRPr="00837C7A">
        <w:rPr>
          <w:rFonts w:ascii="Arial" w:hAnsi="Arial" w:cs="Arial"/>
          <w:szCs w:val="24"/>
          <w:lang w:val="sr-Latn-CS" w:eastAsia="sr-Latn-CS"/>
        </w:rPr>
        <w:t xml:space="preserve"> </w:t>
      </w:r>
      <w:r>
        <w:rPr>
          <w:rFonts w:ascii="Arial" w:hAnsi="Arial" w:cs="Arial"/>
          <w:szCs w:val="24"/>
          <w:lang w:val="sr-Latn-CS" w:eastAsia="sr-Latn-CS"/>
        </w:rPr>
        <w:t>испоручених</w:t>
      </w:r>
      <w:r w:rsidR="00F95EB9" w:rsidRPr="00837C7A">
        <w:rPr>
          <w:rFonts w:ascii="Arial" w:hAnsi="Arial" w:cs="Arial"/>
          <w:szCs w:val="24"/>
          <w:lang w:val="sr-Latn-CS" w:eastAsia="sr-Latn-CS"/>
        </w:rPr>
        <w:t xml:space="preserve"> </w:t>
      </w:r>
      <w:r>
        <w:rPr>
          <w:rFonts w:ascii="Arial" w:hAnsi="Arial" w:cs="Arial"/>
          <w:szCs w:val="24"/>
          <w:lang w:val="sr-Latn-CS" w:eastAsia="sr-Latn-CS"/>
        </w:rPr>
        <w:t>уговорних</w:t>
      </w:r>
      <w:r w:rsidR="00F95EB9" w:rsidRPr="00837C7A">
        <w:rPr>
          <w:rFonts w:ascii="Arial" w:hAnsi="Arial" w:cs="Arial"/>
          <w:szCs w:val="24"/>
          <w:lang w:val="sr-Latn-CS" w:eastAsia="sr-Latn-CS"/>
        </w:rPr>
        <w:t xml:space="preserve"> </w:t>
      </w:r>
      <w:r>
        <w:rPr>
          <w:rFonts w:ascii="Arial" w:hAnsi="Arial" w:cs="Arial"/>
          <w:szCs w:val="24"/>
          <w:lang w:val="sr-Latn-CS" w:eastAsia="sr-Latn-CS"/>
        </w:rPr>
        <w:t>производа</w:t>
      </w:r>
      <w:r w:rsidR="00F95EB9" w:rsidRPr="00837C7A">
        <w:rPr>
          <w:rFonts w:ascii="Arial" w:hAnsi="Arial" w:cs="Arial"/>
          <w:szCs w:val="24"/>
          <w:lang w:val="sr-Cyrl-BA" w:eastAsia="sr-Latn-CS"/>
        </w:rPr>
        <w:t xml:space="preserve"> </w:t>
      </w:r>
      <w:r>
        <w:rPr>
          <w:rFonts w:ascii="Arial" w:hAnsi="Arial" w:cs="Arial"/>
          <w:szCs w:val="24"/>
          <w:lang w:val="sr-Cyrl-BA" w:eastAsia="sr-Latn-CS"/>
        </w:rPr>
        <w:t>који</w:t>
      </w:r>
      <w:r w:rsidR="00F95EB9" w:rsidRPr="00837C7A">
        <w:rPr>
          <w:rFonts w:ascii="Arial" w:hAnsi="Arial" w:cs="Arial"/>
          <w:szCs w:val="24"/>
          <w:lang w:val="sr-Cyrl-BA" w:eastAsia="sr-Latn-CS"/>
        </w:rPr>
        <w:t xml:space="preserve"> </w:t>
      </w:r>
      <w:r>
        <w:rPr>
          <w:rFonts w:ascii="Arial" w:hAnsi="Arial" w:cs="Arial"/>
          <w:szCs w:val="24"/>
          <w:lang w:val="sr-Cyrl-BA" w:eastAsia="sr-Latn-CS"/>
        </w:rPr>
        <w:t>су</w:t>
      </w:r>
      <w:r w:rsidR="00F95EB9" w:rsidRPr="00837C7A">
        <w:rPr>
          <w:rFonts w:ascii="Arial" w:hAnsi="Arial" w:cs="Arial"/>
          <w:szCs w:val="24"/>
          <w:lang w:val="sr-Cyrl-BA" w:eastAsia="sr-Latn-CS"/>
        </w:rPr>
        <w:t xml:space="preserve"> </w:t>
      </w:r>
      <w:r>
        <w:rPr>
          <w:rFonts w:ascii="Arial" w:hAnsi="Arial" w:cs="Arial"/>
          <w:szCs w:val="24"/>
          <w:lang w:val="sr-Cyrl-BA" w:eastAsia="sr-Latn-CS"/>
        </w:rPr>
        <w:t>предмет</w:t>
      </w:r>
      <w:r w:rsidR="00F95EB9" w:rsidRPr="00837C7A">
        <w:rPr>
          <w:rFonts w:ascii="Arial" w:hAnsi="Arial" w:cs="Arial"/>
          <w:szCs w:val="24"/>
          <w:lang w:val="sr-Cyrl-BA" w:eastAsia="sr-Latn-CS"/>
        </w:rPr>
        <w:t xml:space="preserve"> </w:t>
      </w:r>
      <w:r>
        <w:rPr>
          <w:rFonts w:ascii="Arial" w:hAnsi="Arial" w:cs="Arial"/>
          <w:szCs w:val="24"/>
          <w:lang w:val="sr-Cyrl-BA" w:eastAsia="sr-Latn-CS"/>
        </w:rPr>
        <w:t>овог</w:t>
      </w:r>
      <w:r w:rsidR="00F95EB9" w:rsidRPr="00837C7A">
        <w:rPr>
          <w:rFonts w:ascii="Arial" w:hAnsi="Arial" w:cs="Arial"/>
          <w:szCs w:val="24"/>
          <w:lang w:val="sr-Cyrl-BA" w:eastAsia="sr-Latn-CS"/>
        </w:rPr>
        <w:t xml:space="preserve"> </w:t>
      </w:r>
      <w:r>
        <w:rPr>
          <w:rFonts w:ascii="Arial" w:hAnsi="Arial" w:cs="Arial"/>
          <w:szCs w:val="24"/>
          <w:lang w:val="sr-Cyrl-BA" w:eastAsia="sr-Latn-CS"/>
        </w:rPr>
        <w:t>уговора</w:t>
      </w:r>
      <w:r w:rsidR="00F95EB9" w:rsidRPr="00837C7A">
        <w:rPr>
          <w:rFonts w:ascii="Arial" w:hAnsi="Arial" w:cs="Arial"/>
          <w:szCs w:val="24"/>
          <w:lang w:val="sr-Latn-CS" w:eastAsia="sr-Latn-CS"/>
        </w:rPr>
        <w:t xml:space="preserve">, </w:t>
      </w:r>
      <w:r>
        <w:rPr>
          <w:rFonts w:ascii="Arial" w:hAnsi="Arial" w:cs="Arial"/>
          <w:szCs w:val="24"/>
          <w:lang w:val="sr-Latn-CS" w:eastAsia="sr-Latn-CS"/>
        </w:rPr>
        <w:t>без</w:t>
      </w:r>
      <w:r w:rsidR="00F95EB9" w:rsidRPr="00837C7A">
        <w:rPr>
          <w:rFonts w:ascii="Arial" w:hAnsi="Arial" w:cs="Arial"/>
          <w:szCs w:val="24"/>
          <w:lang w:val="sr-Latn-CS" w:eastAsia="sr-Latn-CS"/>
        </w:rPr>
        <w:t xml:space="preserve"> </w:t>
      </w:r>
      <w:r>
        <w:rPr>
          <w:rFonts w:ascii="Arial" w:hAnsi="Arial" w:cs="Arial"/>
          <w:szCs w:val="24"/>
          <w:lang w:val="sr-Latn-CS" w:eastAsia="sr-Latn-CS"/>
        </w:rPr>
        <w:t>икакве</w:t>
      </w:r>
      <w:r w:rsidR="00F95EB9" w:rsidRPr="00837C7A">
        <w:rPr>
          <w:rFonts w:ascii="Arial" w:hAnsi="Arial" w:cs="Arial"/>
          <w:szCs w:val="24"/>
          <w:lang w:val="sr-Latn-CS" w:eastAsia="sr-Latn-CS"/>
        </w:rPr>
        <w:t xml:space="preserve"> </w:t>
      </w:r>
      <w:r>
        <w:rPr>
          <w:rFonts w:ascii="Arial" w:hAnsi="Arial" w:cs="Arial"/>
          <w:szCs w:val="24"/>
          <w:lang w:val="sr-Latn-CS" w:eastAsia="sr-Latn-CS"/>
        </w:rPr>
        <w:t>посебне</w:t>
      </w:r>
      <w:r w:rsidR="00F95EB9" w:rsidRPr="00837C7A">
        <w:rPr>
          <w:rFonts w:ascii="Arial" w:hAnsi="Arial" w:cs="Arial"/>
          <w:szCs w:val="24"/>
          <w:lang w:val="sr-Latn-CS" w:eastAsia="sr-Latn-CS"/>
        </w:rPr>
        <w:t xml:space="preserve"> </w:t>
      </w:r>
      <w:r>
        <w:rPr>
          <w:rFonts w:ascii="Arial" w:hAnsi="Arial" w:cs="Arial"/>
          <w:szCs w:val="24"/>
          <w:lang w:val="sr-Latn-CS" w:eastAsia="sr-Latn-CS"/>
        </w:rPr>
        <w:t>накнаде</w:t>
      </w:r>
      <w:r w:rsidR="00F95EB9" w:rsidRPr="00837C7A">
        <w:rPr>
          <w:rFonts w:ascii="Arial" w:hAnsi="Arial" w:cs="Arial"/>
          <w:szCs w:val="24"/>
          <w:lang w:val="am-ET" w:eastAsia="sr-Latn-CS"/>
        </w:rPr>
        <w:t xml:space="preserve"> </w:t>
      </w:r>
      <w:r>
        <w:rPr>
          <w:rFonts w:ascii="Arial" w:hAnsi="Arial" w:cs="Arial"/>
          <w:szCs w:val="24"/>
          <w:lang w:val="am-ET" w:eastAsia="sr-Latn-CS"/>
        </w:rPr>
        <w:t>осим</w:t>
      </w:r>
      <w:r w:rsidR="00F95EB9" w:rsidRPr="00837C7A">
        <w:rPr>
          <w:rFonts w:ascii="Arial" w:hAnsi="Arial" w:cs="Arial"/>
          <w:szCs w:val="24"/>
          <w:lang w:val="am-ET" w:eastAsia="sr-Latn-CS"/>
        </w:rPr>
        <w:t xml:space="preserve"> </w:t>
      </w:r>
      <w:r>
        <w:rPr>
          <w:rFonts w:ascii="Arial" w:hAnsi="Arial" w:cs="Arial"/>
          <w:szCs w:val="24"/>
          <w:lang w:val="am-ET" w:eastAsia="sr-Latn-CS"/>
        </w:rPr>
        <w:t>уговором</w:t>
      </w:r>
      <w:r w:rsidR="00F95EB9" w:rsidRPr="00837C7A">
        <w:rPr>
          <w:rFonts w:ascii="Arial" w:hAnsi="Arial" w:cs="Arial"/>
          <w:szCs w:val="24"/>
          <w:lang w:val="am-ET" w:eastAsia="sr-Latn-CS"/>
        </w:rPr>
        <w:t xml:space="preserve"> </w:t>
      </w:r>
      <w:r>
        <w:rPr>
          <w:rFonts w:ascii="Arial" w:hAnsi="Arial" w:cs="Arial"/>
          <w:szCs w:val="24"/>
          <w:lang w:val="am-ET" w:eastAsia="sr-Latn-CS"/>
        </w:rPr>
        <w:t>предвиђене</w:t>
      </w:r>
      <w:r w:rsidR="00F95EB9" w:rsidRPr="00837C7A">
        <w:rPr>
          <w:rFonts w:ascii="Arial" w:hAnsi="Arial" w:cs="Arial"/>
          <w:szCs w:val="24"/>
          <w:lang w:val="am-ET" w:eastAsia="sr-Latn-CS"/>
        </w:rPr>
        <w:t xml:space="preserve"> </w:t>
      </w:r>
      <w:r>
        <w:rPr>
          <w:rFonts w:ascii="Arial" w:hAnsi="Arial" w:cs="Arial"/>
          <w:szCs w:val="24"/>
          <w:lang w:val="am-ET" w:eastAsia="sr-Latn-CS"/>
        </w:rPr>
        <w:t>цене</w:t>
      </w:r>
      <w:r w:rsidR="00F95EB9" w:rsidRPr="00837C7A">
        <w:rPr>
          <w:rFonts w:ascii="Arial" w:hAnsi="Arial" w:cs="Arial"/>
          <w:szCs w:val="24"/>
          <w:lang w:val="am-ET" w:eastAsia="sr-Latn-CS"/>
        </w:rPr>
        <w:t xml:space="preserve"> </w:t>
      </w:r>
      <w:r>
        <w:rPr>
          <w:rFonts w:ascii="Arial" w:hAnsi="Arial" w:cs="Arial"/>
          <w:szCs w:val="24"/>
          <w:lang w:val="am-ET" w:eastAsia="sr-Latn-CS"/>
        </w:rPr>
        <w:t>и</w:t>
      </w:r>
      <w:r w:rsidR="00F95EB9" w:rsidRPr="00837C7A">
        <w:rPr>
          <w:rFonts w:ascii="Arial" w:hAnsi="Arial" w:cs="Arial"/>
          <w:szCs w:val="24"/>
          <w:lang w:val="am-ET" w:eastAsia="sr-Latn-CS"/>
        </w:rPr>
        <w:t xml:space="preserve"> </w:t>
      </w:r>
      <w:r>
        <w:rPr>
          <w:rFonts w:ascii="Arial" w:hAnsi="Arial" w:cs="Arial"/>
          <w:szCs w:val="24"/>
          <w:lang w:val="am-ET" w:eastAsia="sr-Latn-CS"/>
        </w:rPr>
        <w:t>исто</w:t>
      </w:r>
      <w:r w:rsidR="00F95EB9" w:rsidRPr="00837C7A">
        <w:rPr>
          <w:rFonts w:ascii="Arial" w:hAnsi="Arial" w:cs="Arial"/>
          <w:szCs w:val="24"/>
          <w:lang w:val="am-ET" w:eastAsia="sr-Latn-CS"/>
        </w:rPr>
        <w:t xml:space="preserve"> </w:t>
      </w:r>
      <w:r>
        <w:rPr>
          <w:rFonts w:ascii="Arial" w:hAnsi="Arial" w:cs="Arial"/>
          <w:szCs w:val="24"/>
          <w:lang w:val="am-ET" w:eastAsia="sr-Latn-CS"/>
        </w:rPr>
        <w:t>може</w:t>
      </w:r>
      <w:r w:rsidR="00F95EB9" w:rsidRPr="00837C7A">
        <w:rPr>
          <w:rFonts w:ascii="Arial" w:hAnsi="Arial" w:cs="Arial"/>
          <w:szCs w:val="24"/>
          <w:lang w:val="am-ET" w:eastAsia="sr-Latn-CS"/>
        </w:rPr>
        <w:t xml:space="preserve"> </w:t>
      </w:r>
      <w:r>
        <w:rPr>
          <w:rFonts w:ascii="Arial" w:hAnsi="Arial" w:cs="Arial"/>
          <w:szCs w:val="24"/>
          <w:lang w:val="am-ET" w:eastAsia="sr-Latn-CS"/>
        </w:rPr>
        <w:t>да</w:t>
      </w:r>
      <w:r w:rsidR="00F95EB9" w:rsidRPr="00837C7A">
        <w:rPr>
          <w:rFonts w:ascii="Arial" w:hAnsi="Arial" w:cs="Arial"/>
          <w:szCs w:val="24"/>
          <w:lang w:val="am-ET" w:eastAsia="sr-Latn-CS"/>
        </w:rPr>
        <w:t xml:space="preserve"> </w:t>
      </w:r>
      <w:r>
        <w:rPr>
          <w:rFonts w:ascii="Arial" w:hAnsi="Arial" w:cs="Arial"/>
          <w:szCs w:val="24"/>
          <w:lang w:val="am-ET" w:eastAsia="sr-Latn-CS"/>
        </w:rPr>
        <w:t>оствари</w:t>
      </w:r>
      <w:r w:rsidR="00F95EB9" w:rsidRPr="00837C7A">
        <w:rPr>
          <w:rFonts w:ascii="Arial" w:hAnsi="Arial" w:cs="Arial"/>
          <w:szCs w:val="24"/>
          <w:lang w:val="am-ET" w:eastAsia="sr-Latn-CS"/>
        </w:rPr>
        <w:t xml:space="preserve"> </w:t>
      </w:r>
      <w:r>
        <w:rPr>
          <w:rFonts w:ascii="Arial" w:hAnsi="Arial" w:cs="Arial"/>
          <w:szCs w:val="24"/>
          <w:lang w:val="am-ET" w:eastAsia="sr-Latn-CS"/>
        </w:rPr>
        <w:t>у</w:t>
      </w:r>
      <w:r w:rsidR="00F95EB9" w:rsidRPr="00837C7A">
        <w:rPr>
          <w:rFonts w:ascii="Arial" w:hAnsi="Arial" w:cs="Arial"/>
          <w:szCs w:val="24"/>
          <w:lang w:val="am-ET" w:eastAsia="sr-Latn-CS"/>
        </w:rPr>
        <w:t xml:space="preserve"> </w:t>
      </w:r>
      <w:r>
        <w:rPr>
          <w:rFonts w:ascii="Arial" w:hAnsi="Arial" w:cs="Arial"/>
          <w:szCs w:val="24"/>
          <w:lang w:val="am-ET" w:eastAsia="sr-Latn-CS"/>
        </w:rPr>
        <w:t>зависним</w:t>
      </w:r>
      <w:r w:rsidR="00F95EB9" w:rsidRPr="00837C7A">
        <w:rPr>
          <w:rFonts w:ascii="Arial" w:hAnsi="Arial" w:cs="Arial"/>
          <w:szCs w:val="24"/>
          <w:lang w:val="am-ET" w:eastAsia="sr-Latn-CS"/>
        </w:rPr>
        <w:t xml:space="preserve"> </w:t>
      </w:r>
      <w:r>
        <w:rPr>
          <w:rFonts w:ascii="Arial" w:hAnsi="Arial" w:cs="Arial"/>
          <w:szCs w:val="24"/>
          <w:lang w:val="am-ET" w:eastAsia="sr-Latn-CS"/>
        </w:rPr>
        <w:t>привредним</w:t>
      </w:r>
      <w:r w:rsidR="00F95EB9" w:rsidRPr="00837C7A">
        <w:rPr>
          <w:rFonts w:ascii="Arial" w:hAnsi="Arial" w:cs="Arial"/>
          <w:szCs w:val="24"/>
          <w:lang w:val="am-ET" w:eastAsia="sr-Latn-CS"/>
        </w:rPr>
        <w:t xml:space="preserve"> </w:t>
      </w:r>
      <w:r>
        <w:rPr>
          <w:rFonts w:ascii="Arial" w:hAnsi="Arial" w:cs="Arial"/>
          <w:szCs w:val="24"/>
          <w:lang w:val="am-ET" w:eastAsia="sr-Latn-CS"/>
        </w:rPr>
        <w:t>друштвима</w:t>
      </w:r>
      <w:r w:rsidR="00F95EB9" w:rsidRPr="00837C7A">
        <w:rPr>
          <w:rFonts w:ascii="Arial" w:hAnsi="Arial" w:cs="Arial"/>
          <w:szCs w:val="24"/>
          <w:lang w:val="am-ET" w:eastAsia="sr-Latn-CS"/>
        </w:rPr>
        <w:t xml:space="preserve"> </w:t>
      </w:r>
      <w:r>
        <w:rPr>
          <w:rFonts w:ascii="Arial" w:hAnsi="Arial" w:cs="Arial"/>
          <w:szCs w:val="24"/>
          <w:lang w:val="am-ET" w:eastAsia="sr-Latn-CS"/>
        </w:rPr>
        <w:t>чији</w:t>
      </w:r>
      <w:r w:rsidR="00F95EB9" w:rsidRPr="00837C7A">
        <w:rPr>
          <w:rFonts w:ascii="Arial" w:hAnsi="Arial" w:cs="Arial"/>
          <w:szCs w:val="24"/>
          <w:lang w:val="am-ET" w:eastAsia="sr-Latn-CS"/>
        </w:rPr>
        <w:t xml:space="preserve"> </w:t>
      </w:r>
      <w:r>
        <w:rPr>
          <w:rFonts w:ascii="Arial" w:hAnsi="Arial" w:cs="Arial"/>
          <w:szCs w:val="24"/>
          <w:lang w:val="am-ET" w:eastAsia="sr-Latn-CS"/>
        </w:rPr>
        <w:t>је</w:t>
      </w:r>
      <w:r w:rsidR="00F95EB9" w:rsidRPr="00837C7A">
        <w:rPr>
          <w:rFonts w:ascii="Arial" w:hAnsi="Arial" w:cs="Arial"/>
          <w:szCs w:val="24"/>
          <w:lang w:val="am-ET" w:eastAsia="sr-Latn-CS"/>
        </w:rPr>
        <w:t xml:space="preserve"> </w:t>
      </w:r>
      <w:r>
        <w:rPr>
          <w:rFonts w:ascii="Arial" w:hAnsi="Arial" w:cs="Arial"/>
          <w:szCs w:val="24"/>
          <w:lang w:val="am-ET" w:eastAsia="sr-Latn-CS"/>
        </w:rPr>
        <w:t>оснивач</w:t>
      </w:r>
      <w:r w:rsidR="00F95EB9" w:rsidRPr="00837C7A">
        <w:rPr>
          <w:rFonts w:ascii="Arial" w:hAnsi="Arial" w:cs="Arial"/>
          <w:szCs w:val="24"/>
          <w:lang w:val="am-ET" w:eastAsia="sr-Latn-CS"/>
        </w:rPr>
        <w:t xml:space="preserve"> </w:t>
      </w:r>
      <w:r>
        <w:rPr>
          <w:rFonts w:ascii="Arial" w:hAnsi="Arial" w:cs="Arial"/>
          <w:szCs w:val="24"/>
          <w:lang w:val="am-ET" w:eastAsia="sr-Latn-CS"/>
        </w:rPr>
        <w:t>и</w:t>
      </w:r>
      <w:r w:rsidR="00F95EB9" w:rsidRPr="00837C7A">
        <w:rPr>
          <w:rFonts w:ascii="Arial" w:hAnsi="Arial" w:cs="Arial"/>
          <w:szCs w:val="24"/>
          <w:lang w:val="am-ET" w:eastAsia="sr-Latn-CS"/>
        </w:rPr>
        <w:t xml:space="preserve"> </w:t>
      </w:r>
      <w:r>
        <w:rPr>
          <w:rFonts w:ascii="Arial" w:hAnsi="Arial" w:cs="Arial"/>
          <w:szCs w:val="24"/>
          <w:lang w:val="am-ET" w:eastAsia="sr-Latn-CS"/>
        </w:rPr>
        <w:t>привредним</w:t>
      </w:r>
      <w:r w:rsidR="00F95EB9" w:rsidRPr="00837C7A">
        <w:rPr>
          <w:rFonts w:ascii="Arial" w:hAnsi="Arial" w:cs="Arial"/>
          <w:szCs w:val="24"/>
          <w:lang w:val="am-ET" w:eastAsia="sr-Latn-CS"/>
        </w:rPr>
        <w:t xml:space="preserve"> </w:t>
      </w:r>
      <w:r>
        <w:rPr>
          <w:rFonts w:ascii="Arial" w:hAnsi="Arial" w:cs="Arial"/>
          <w:szCs w:val="24"/>
          <w:lang w:val="am-ET" w:eastAsia="sr-Latn-CS"/>
        </w:rPr>
        <w:t>друштвима</w:t>
      </w:r>
      <w:r w:rsidR="00F95EB9" w:rsidRPr="00837C7A">
        <w:rPr>
          <w:rFonts w:ascii="Arial" w:hAnsi="Arial" w:cs="Arial"/>
          <w:szCs w:val="24"/>
          <w:lang w:val="am-ET" w:eastAsia="sr-Latn-CS"/>
        </w:rPr>
        <w:t xml:space="preserve"> </w:t>
      </w:r>
      <w:r>
        <w:rPr>
          <w:rFonts w:ascii="Arial" w:hAnsi="Arial" w:cs="Arial"/>
          <w:szCs w:val="24"/>
          <w:lang w:val="am-ET" w:eastAsia="sr-Latn-CS"/>
        </w:rPr>
        <w:t>у</w:t>
      </w:r>
      <w:r w:rsidR="00F95EB9" w:rsidRPr="00837C7A">
        <w:rPr>
          <w:rFonts w:ascii="Arial" w:hAnsi="Arial" w:cs="Arial"/>
          <w:szCs w:val="24"/>
          <w:lang w:val="am-ET" w:eastAsia="sr-Latn-CS"/>
        </w:rPr>
        <w:t xml:space="preserve"> </w:t>
      </w:r>
      <w:r>
        <w:rPr>
          <w:rFonts w:ascii="Arial" w:hAnsi="Arial" w:cs="Arial"/>
          <w:szCs w:val="24"/>
          <w:lang w:val="am-ET" w:eastAsia="sr-Latn-CS"/>
        </w:rPr>
        <w:t>којима</w:t>
      </w:r>
      <w:r w:rsidR="00F95EB9" w:rsidRPr="00837C7A">
        <w:rPr>
          <w:rFonts w:ascii="Arial" w:hAnsi="Arial" w:cs="Arial"/>
          <w:szCs w:val="24"/>
          <w:lang w:val="am-ET" w:eastAsia="sr-Latn-CS"/>
        </w:rPr>
        <w:t xml:space="preserve"> </w:t>
      </w:r>
      <w:r>
        <w:rPr>
          <w:rFonts w:ascii="Arial" w:hAnsi="Arial" w:cs="Arial"/>
          <w:szCs w:val="24"/>
          <w:lang w:val="am-ET" w:eastAsia="sr-Latn-CS"/>
        </w:rPr>
        <w:t>је</w:t>
      </w:r>
      <w:r w:rsidR="00F95EB9" w:rsidRPr="00837C7A">
        <w:rPr>
          <w:rFonts w:ascii="Arial" w:hAnsi="Arial" w:cs="Arial"/>
          <w:szCs w:val="24"/>
          <w:lang w:val="am-ET" w:eastAsia="sr-Latn-CS"/>
        </w:rPr>
        <w:t xml:space="preserve"> </w:t>
      </w:r>
      <w:r>
        <w:rPr>
          <w:rFonts w:ascii="Arial" w:hAnsi="Arial" w:cs="Arial"/>
          <w:szCs w:val="24"/>
          <w:lang w:val="am-ET" w:eastAsia="sr-Latn-CS"/>
        </w:rPr>
        <w:t>члан</w:t>
      </w:r>
      <w:r w:rsidR="00F95EB9" w:rsidRPr="00837C7A">
        <w:rPr>
          <w:rFonts w:ascii="Arial" w:hAnsi="Arial" w:cs="Arial"/>
          <w:szCs w:val="24"/>
          <w:lang w:val="am-ET" w:eastAsia="sr-Latn-CS"/>
        </w:rPr>
        <w:t>.</w:t>
      </w:r>
    </w:p>
    <w:p w14:paraId="3FED60CF" w14:textId="77777777" w:rsidR="00F95EB9" w:rsidRPr="00837C7A" w:rsidRDefault="00F95EB9" w:rsidP="00F95EB9">
      <w:pPr>
        <w:jc w:val="center"/>
        <w:rPr>
          <w:rFonts w:ascii="Arial" w:hAnsi="Arial" w:cs="Arial"/>
          <w:b/>
          <w:smallCaps/>
        </w:rPr>
      </w:pPr>
    </w:p>
    <w:p w14:paraId="10A7C09E" w14:textId="77777777" w:rsidR="00F95EB9" w:rsidRPr="00837C7A" w:rsidRDefault="00F95EB9" w:rsidP="00F95EB9">
      <w:pPr>
        <w:jc w:val="center"/>
        <w:rPr>
          <w:rFonts w:ascii="Arial" w:hAnsi="Arial" w:cs="Arial"/>
          <w:b/>
          <w:smallCaps/>
        </w:rPr>
      </w:pPr>
    </w:p>
    <w:p w14:paraId="0E952898" w14:textId="11859884" w:rsidR="00F95EB9" w:rsidRPr="00837C7A" w:rsidRDefault="00922A6B" w:rsidP="00F95EB9">
      <w:pPr>
        <w:jc w:val="center"/>
        <w:rPr>
          <w:rFonts w:ascii="Arial" w:hAnsi="Arial" w:cs="Arial"/>
          <w:b/>
          <w:smallCaps/>
        </w:rPr>
      </w:pPr>
      <w:r>
        <w:rPr>
          <w:rFonts w:ascii="Arial" w:hAnsi="Arial" w:cs="Arial"/>
          <w:b/>
          <w:smallCaps/>
        </w:rPr>
        <w:t>Члан</w:t>
      </w:r>
      <w:r w:rsidR="00F95EB9" w:rsidRPr="00837C7A">
        <w:rPr>
          <w:rFonts w:ascii="Arial" w:hAnsi="Arial" w:cs="Arial"/>
          <w:b/>
          <w:smallCaps/>
        </w:rPr>
        <w:t xml:space="preserve"> 18.</w:t>
      </w:r>
    </w:p>
    <w:p w14:paraId="0B4315BB" w14:textId="62BA48E4" w:rsidR="00F95EB9" w:rsidRPr="00837C7A" w:rsidRDefault="00922A6B" w:rsidP="00F95EB9">
      <w:pPr>
        <w:jc w:val="both"/>
        <w:rPr>
          <w:rFonts w:ascii="Arial" w:hAnsi="Arial" w:cs="Arial"/>
        </w:rPr>
      </w:pPr>
      <w:r>
        <w:rPr>
          <w:rFonts w:ascii="Arial" w:hAnsi="Arial" w:cs="Arial"/>
        </w:rPr>
        <w:t>Неважење</w:t>
      </w:r>
      <w:r w:rsidR="00F95EB9" w:rsidRPr="00837C7A">
        <w:rPr>
          <w:rFonts w:ascii="Arial" w:hAnsi="Arial" w:cs="Arial"/>
        </w:rPr>
        <w:t xml:space="preserve"> </w:t>
      </w:r>
      <w:r>
        <w:rPr>
          <w:rFonts w:ascii="Arial" w:hAnsi="Arial" w:cs="Arial"/>
        </w:rPr>
        <w:t>било</w:t>
      </w:r>
      <w:r w:rsidR="00F95EB9" w:rsidRPr="00837C7A">
        <w:rPr>
          <w:rFonts w:ascii="Arial" w:hAnsi="Arial" w:cs="Arial"/>
        </w:rPr>
        <w:t xml:space="preserve"> </w:t>
      </w:r>
      <w:r>
        <w:rPr>
          <w:rFonts w:ascii="Arial" w:hAnsi="Arial" w:cs="Arial"/>
        </w:rPr>
        <w:t>које</w:t>
      </w:r>
      <w:r w:rsidR="00F95EB9" w:rsidRPr="00837C7A">
        <w:rPr>
          <w:rFonts w:ascii="Arial" w:hAnsi="Arial" w:cs="Arial"/>
        </w:rPr>
        <w:t xml:space="preserve"> </w:t>
      </w:r>
      <w:r>
        <w:rPr>
          <w:rFonts w:ascii="Arial" w:hAnsi="Arial" w:cs="Arial"/>
        </w:rPr>
        <w:t>одредбе</w:t>
      </w:r>
      <w:r w:rsidR="00F95EB9" w:rsidRPr="00837C7A">
        <w:rPr>
          <w:rFonts w:ascii="Arial" w:hAnsi="Arial" w:cs="Arial"/>
        </w:rPr>
        <w:t xml:space="preserve"> </w:t>
      </w:r>
      <w:r>
        <w:rPr>
          <w:rFonts w:ascii="Arial" w:hAnsi="Arial" w:cs="Arial"/>
        </w:rPr>
        <w:t>овог</w:t>
      </w:r>
      <w:r w:rsidR="00F95EB9" w:rsidRPr="00837C7A">
        <w:rPr>
          <w:rFonts w:ascii="Arial" w:hAnsi="Arial" w:cs="Arial"/>
        </w:rPr>
        <w:t xml:space="preserve"> </w:t>
      </w:r>
      <w:r>
        <w:rPr>
          <w:rFonts w:ascii="Arial" w:hAnsi="Arial" w:cs="Arial"/>
        </w:rPr>
        <w:t>уговора</w:t>
      </w:r>
      <w:r w:rsidR="00F95EB9" w:rsidRPr="00837C7A">
        <w:rPr>
          <w:rFonts w:ascii="Arial" w:hAnsi="Arial" w:cs="Arial"/>
        </w:rPr>
        <w:t xml:space="preserve"> </w:t>
      </w:r>
      <w:r>
        <w:rPr>
          <w:rFonts w:ascii="Arial" w:hAnsi="Arial" w:cs="Arial"/>
        </w:rPr>
        <w:t>неће</w:t>
      </w:r>
      <w:r w:rsidR="00F95EB9" w:rsidRPr="00837C7A">
        <w:rPr>
          <w:rFonts w:ascii="Arial" w:hAnsi="Arial" w:cs="Arial"/>
        </w:rPr>
        <w:t xml:space="preserve"> </w:t>
      </w:r>
      <w:r>
        <w:rPr>
          <w:rFonts w:ascii="Arial" w:hAnsi="Arial" w:cs="Arial"/>
        </w:rPr>
        <w:t>имати</w:t>
      </w:r>
      <w:r w:rsidR="00F95EB9" w:rsidRPr="00837C7A">
        <w:rPr>
          <w:rFonts w:ascii="Arial" w:hAnsi="Arial" w:cs="Arial"/>
        </w:rPr>
        <w:t xml:space="preserve"> </w:t>
      </w:r>
      <w:r>
        <w:rPr>
          <w:rFonts w:ascii="Arial" w:hAnsi="Arial" w:cs="Arial"/>
        </w:rPr>
        <w:t>утицаја</w:t>
      </w:r>
      <w:r w:rsidR="00F95EB9" w:rsidRPr="00837C7A">
        <w:rPr>
          <w:rFonts w:ascii="Arial" w:hAnsi="Arial" w:cs="Arial"/>
        </w:rPr>
        <w:t xml:space="preserve"> </w:t>
      </w:r>
      <w:r>
        <w:rPr>
          <w:rFonts w:ascii="Arial" w:hAnsi="Arial" w:cs="Arial"/>
        </w:rPr>
        <w:t>на</w:t>
      </w:r>
      <w:r w:rsidR="00F95EB9" w:rsidRPr="00837C7A">
        <w:rPr>
          <w:rFonts w:ascii="Arial" w:hAnsi="Arial" w:cs="Arial"/>
        </w:rPr>
        <w:t xml:space="preserve"> </w:t>
      </w:r>
      <w:r>
        <w:rPr>
          <w:rFonts w:ascii="Arial" w:hAnsi="Arial" w:cs="Arial"/>
        </w:rPr>
        <w:t>важење</w:t>
      </w:r>
      <w:r w:rsidR="00F95EB9" w:rsidRPr="00837C7A">
        <w:rPr>
          <w:rFonts w:ascii="Arial" w:hAnsi="Arial" w:cs="Arial"/>
        </w:rPr>
        <w:t xml:space="preserve"> </w:t>
      </w:r>
      <w:r>
        <w:rPr>
          <w:rFonts w:ascii="Arial" w:hAnsi="Arial" w:cs="Arial"/>
        </w:rPr>
        <w:t>осталих</w:t>
      </w:r>
      <w:r w:rsidR="00F95EB9" w:rsidRPr="00837C7A">
        <w:rPr>
          <w:rFonts w:ascii="Arial" w:hAnsi="Arial" w:cs="Arial"/>
        </w:rPr>
        <w:t xml:space="preserve"> </w:t>
      </w:r>
      <w:r>
        <w:rPr>
          <w:rFonts w:ascii="Arial" w:hAnsi="Arial" w:cs="Arial"/>
        </w:rPr>
        <w:t>одредби</w:t>
      </w:r>
      <w:r w:rsidR="00F95EB9" w:rsidRPr="00837C7A">
        <w:rPr>
          <w:rFonts w:ascii="Arial" w:hAnsi="Arial" w:cs="Arial"/>
        </w:rPr>
        <w:t xml:space="preserve"> </w:t>
      </w:r>
      <w:r>
        <w:rPr>
          <w:rFonts w:ascii="Arial" w:hAnsi="Arial" w:cs="Arial"/>
        </w:rPr>
        <w:t>уговора</w:t>
      </w:r>
      <w:r w:rsidR="00F95EB9" w:rsidRPr="00837C7A">
        <w:rPr>
          <w:rFonts w:ascii="Arial" w:hAnsi="Arial" w:cs="Arial"/>
        </w:rPr>
        <w:t xml:space="preserve">, </w:t>
      </w:r>
      <w:r>
        <w:rPr>
          <w:rFonts w:ascii="Arial" w:hAnsi="Arial" w:cs="Arial"/>
        </w:rPr>
        <w:t>уколико</w:t>
      </w:r>
      <w:r w:rsidR="00F95EB9" w:rsidRPr="00837C7A">
        <w:rPr>
          <w:rFonts w:ascii="Arial" w:hAnsi="Arial" w:cs="Arial"/>
        </w:rPr>
        <w:t xml:space="preserve"> </w:t>
      </w:r>
      <w:r>
        <w:rPr>
          <w:rFonts w:ascii="Arial" w:hAnsi="Arial" w:cs="Arial"/>
        </w:rPr>
        <w:t>битно</w:t>
      </w:r>
      <w:r w:rsidR="00F95EB9" w:rsidRPr="00837C7A">
        <w:rPr>
          <w:rFonts w:ascii="Arial" w:hAnsi="Arial" w:cs="Arial"/>
        </w:rPr>
        <w:t xml:space="preserve"> </w:t>
      </w:r>
      <w:r>
        <w:rPr>
          <w:rFonts w:ascii="Arial" w:hAnsi="Arial" w:cs="Arial"/>
        </w:rPr>
        <w:t>не</w:t>
      </w:r>
      <w:r w:rsidR="00F95EB9" w:rsidRPr="00837C7A">
        <w:rPr>
          <w:rFonts w:ascii="Arial" w:hAnsi="Arial" w:cs="Arial"/>
        </w:rPr>
        <w:t xml:space="preserve"> </w:t>
      </w:r>
      <w:r>
        <w:rPr>
          <w:rFonts w:ascii="Arial" w:hAnsi="Arial" w:cs="Arial"/>
        </w:rPr>
        <w:t>утиче</w:t>
      </w:r>
      <w:r w:rsidR="00F95EB9" w:rsidRPr="00837C7A">
        <w:rPr>
          <w:rFonts w:ascii="Arial" w:hAnsi="Arial" w:cs="Arial"/>
        </w:rPr>
        <w:t xml:space="preserve"> </w:t>
      </w:r>
      <w:r>
        <w:rPr>
          <w:rFonts w:ascii="Arial" w:hAnsi="Arial" w:cs="Arial"/>
        </w:rPr>
        <w:t>на</w:t>
      </w:r>
      <w:r w:rsidR="00F95EB9" w:rsidRPr="00837C7A">
        <w:rPr>
          <w:rFonts w:ascii="Arial" w:hAnsi="Arial" w:cs="Arial"/>
        </w:rPr>
        <w:t xml:space="preserve"> </w:t>
      </w:r>
      <w:r>
        <w:rPr>
          <w:rFonts w:ascii="Arial" w:hAnsi="Arial" w:cs="Arial"/>
        </w:rPr>
        <w:t>реализацију</w:t>
      </w:r>
      <w:r w:rsidR="00F95EB9" w:rsidRPr="00837C7A">
        <w:rPr>
          <w:rFonts w:ascii="Arial" w:hAnsi="Arial" w:cs="Arial"/>
        </w:rPr>
        <w:t xml:space="preserve"> </w:t>
      </w:r>
      <w:r>
        <w:rPr>
          <w:rFonts w:ascii="Arial" w:hAnsi="Arial" w:cs="Arial"/>
        </w:rPr>
        <w:t>овог</w:t>
      </w:r>
      <w:r w:rsidR="00F95EB9" w:rsidRPr="00837C7A">
        <w:rPr>
          <w:rFonts w:ascii="Arial" w:hAnsi="Arial" w:cs="Arial"/>
        </w:rPr>
        <w:t xml:space="preserve"> </w:t>
      </w:r>
      <w:r>
        <w:rPr>
          <w:rFonts w:ascii="Arial" w:hAnsi="Arial" w:cs="Arial"/>
        </w:rPr>
        <w:t>уговора</w:t>
      </w:r>
      <w:r w:rsidR="00F95EB9" w:rsidRPr="00837C7A">
        <w:rPr>
          <w:rFonts w:ascii="Arial" w:hAnsi="Arial" w:cs="Arial"/>
        </w:rPr>
        <w:t>.</w:t>
      </w:r>
    </w:p>
    <w:p w14:paraId="27A5577D" w14:textId="77777777" w:rsidR="00F95EB9" w:rsidRPr="00B04794" w:rsidRDefault="00F95EB9" w:rsidP="00F95EB9">
      <w:pPr>
        <w:jc w:val="center"/>
        <w:rPr>
          <w:rFonts w:ascii="Arial" w:hAnsi="Arial" w:cs="Arial"/>
          <w:highlight w:val="yellow"/>
        </w:rPr>
      </w:pPr>
    </w:p>
    <w:p w14:paraId="0D1A24DD" w14:textId="121D6216" w:rsidR="00F95EB9" w:rsidRPr="00431DD8" w:rsidRDefault="00922A6B" w:rsidP="00F95EB9">
      <w:pPr>
        <w:jc w:val="center"/>
        <w:rPr>
          <w:rFonts w:ascii="Arial" w:hAnsi="Arial" w:cs="Arial"/>
          <w:b/>
          <w:smallCaps/>
        </w:rPr>
      </w:pPr>
      <w:r w:rsidRPr="00431DD8">
        <w:rPr>
          <w:rFonts w:ascii="Arial" w:hAnsi="Arial" w:cs="Arial"/>
          <w:b/>
          <w:smallCaps/>
        </w:rPr>
        <w:t>Члан</w:t>
      </w:r>
      <w:r w:rsidR="00F95EB9" w:rsidRPr="00431DD8">
        <w:rPr>
          <w:rFonts w:ascii="Arial" w:hAnsi="Arial" w:cs="Arial"/>
          <w:b/>
          <w:szCs w:val="24"/>
        </w:rPr>
        <w:t>19.</w:t>
      </w:r>
    </w:p>
    <w:p w14:paraId="3F04EC94" w14:textId="385CEA1F" w:rsidR="00837C7A" w:rsidRPr="00837C7A" w:rsidRDefault="00922A6B" w:rsidP="00837C7A">
      <w:pPr>
        <w:jc w:val="both"/>
        <w:rPr>
          <w:rFonts w:ascii="Arial" w:hAnsi="Arial" w:cs="Arial"/>
          <w:szCs w:val="24"/>
          <w:lang w:val="en-GB"/>
        </w:rPr>
      </w:pPr>
      <w:r>
        <w:rPr>
          <w:rFonts w:ascii="Arial" w:hAnsi="Arial" w:cs="Arial"/>
          <w:szCs w:val="24"/>
          <w:lang w:val="en-GB"/>
        </w:rPr>
        <w:t>Извршилац</w:t>
      </w:r>
      <w:r w:rsidR="00837C7A" w:rsidRPr="00837C7A">
        <w:rPr>
          <w:rFonts w:ascii="Arial" w:hAnsi="Arial" w:cs="Arial"/>
          <w:szCs w:val="24"/>
          <w:lang w:val="en-GB"/>
        </w:rPr>
        <w:t xml:space="preserve"> </w:t>
      </w:r>
      <w:r>
        <w:rPr>
          <w:rFonts w:ascii="Arial" w:hAnsi="Arial" w:cs="Arial"/>
          <w:szCs w:val="24"/>
          <w:lang w:val="en-GB"/>
        </w:rPr>
        <w:t>иск</w:t>
      </w:r>
      <w:r w:rsidR="004E540E">
        <w:rPr>
          <w:rFonts w:ascii="Arial" w:hAnsi="Arial" w:cs="Arial"/>
          <w:szCs w:val="24"/>
          <w:lang w:val="sr-Cyrl-RS"/>
        </w:rPr>
        <w:t>љ</w:t>
      </w:r>
      <w:r>
        <w:rPr>
          <w:rFonts w:ascii="Arial" w:hAnsi="Arial" w:cs="Arial"/>
          <w:szCs w:val="24"/>
          <w:lang w:val="en-GB"/>
        </w:rPr>
        <w:t>учиво</w:t>
      </w:r>
      <w:r w:rsidR="00837C7A" w:rsidRPr="00837C7A">
        <w:rPr>
          <w:rFonts w:ascii="Arial" w:hAnsi="Arial" w:cs="Arial"/>
          <w:szCs w:val="24"/>
          <w:lang w:val="en-GB"/>
        </w:rPr>
        <w:t xml:space="preserve"> </w:t>
      </w:r>
      <w:r>
        <w:rPr>
          <w:rFonts w:ascii="Arial" w:hAnsi="Arial" w:cs="Arial"/>
          <w:szCs w:val="24"/>
          <w:lang w:val="en-GB"/>
        </w:rPr>
        <w:t>преноси</w:t>
      </w:r>
      <w:r w:rsidR="00837C7A" w:rsidRPr="00837C7A">
        <w:rPr>
          <w:rFonts w:ascii="Arial" w:hAnsi="Arial" w:cs="Arial"/>
          <w:szCs w:val="24"/>
          <w:lang w:val="en-GB"/>
        </w:rPr>
        <w:t xml:space="preserve">, </w:t>
      </w:r>
      <w:r>
        <w:rPr>
          <w:rFonts w:ascii="Arial" w:hAnsi="Arial" w:cs="Arial"/>
          <w:szCs w:val="24"/>
          <w:lang w:val="en-GB"/>
        </w:rPr>
        <w:t>без</w:t>
      </w:r>
      <w:r w:rsidR="00837C7A" w:rsidRPr="00837C7A">
        <w:rPr>
          <w:rFonts w:ascii="Arial" w:hAnsi="Arial" w:cs="Arial"/>
          <w:szCs w:val="24"/>
          <w:lang w:val="en-GB"/>
        </w:rPr>
        <w:t xml:space="preserve"> </w:t>
      </w:r>
      <w:r>
        <w:rPr>
          <w:rFonts w:ascii="Arial" w:hAnsi="Arial" w:cs="Arial"/>
          <w:szCs w:val="24"/>
          <w:lang w:val="en-GB"/>
        </w:rPr>
        <w:t>просторног</w:t>
      </w:r>
      <w:r w:rsidR="00837C7A" w:rsidRPr="00837C7A">
        <w:rPr>
          <w:rFonts w:ascii="Arial" w:hAnsi="Arial" w:cs="Arial"/>
          <w:szCs w:val="24"/>
          <w:lang w:val="en-GB"/>
        </w:rPr>
        <w:t xml:space="preserve">, </w:t>
      </w:r>
      <w:r>
        <w:rPr>
          <w:rFonts w:ascii="Arial" w:hAnsi="Arial" w:cs="Arial"/>
          <w:szCs w:val="24"/>
          <w:lang w:val="en-GB"/>
        </w:rPr>
        <w:t>предметног</w:t>
      </w:r>
      <w:r w:rsidR="00837C7A" w:rsidRPr="00837C7A">
        <w:rPr>
          <w:rFonts w:ascii="Arial" w:hAnsi="Arial" w:cs="Arial"/>
          <w:szCs w:val="24"/>
          <w:lang w:val="en-GB"/>
        </w:rPr>
        <w:t xml:space="preserve"> </w:t>
      </w:r>
      <w:r>
        <w:rPr>
          <w:rFonts w:ascii="Arial" w:hAnsi="Arial" w:cs="Arial"/>
          <w:szCs w:val="24"/>
          <w:lang w:val="en-GB"/>
        </w:rPr>
        <w:t>и</w:t>
      </w:r>
      <w:r w:rsidR="00837C7A" w:rsidRPr="00837C7A">
        <w:rPr>
          <w:rFonts w:ascii="Arial" w:hAnsi="Arial" w:cs="Arial"/>
          <w:szCs w:val="24"/>
          <w:lang w:val="en-GB"/>
        </w:rPr>
        <w:t xml:space="preserve"> </w:t>
      </w:r>
      <w:r>
        <w:rPr>
          <w:rFonts w:ascii="Arial" w:hAnsi="Arial" w:cs="Arial"/>
          <w:szCs w:val="24"/>
          <w:lang w:val="en-GB"/>
        </w:rPr>
        <w:t>временског</w:t>
      </w:r>
      <w:r w:rsidR="00837C7A" w:rsidRPr="00837C7A">
        <w:rPr>
          <w:rFonts w:ascii="Arial" w:hAnsi="Arial" w:cs="Arial"/>
          <w:szCs w:val="24"/>
          <w:lang w:val="en-GB"/>
        </w:rPr>
        <w:t xml:space="preserve"> </w:t>
      </w:r>
      <w:r>
        <w:rPr>
          <w:rFonts w:ascii="Arial" w:hAnsi="Arial" w:cs="Arial"/>
          <w:szCs w:val="24"/>
          <w:lang w:val="en-GB"/>
        </w:rPr>
        <w:t>ограничења</w:t>
      </w:r>
      <w:r w:rsidR="00837C7A" w:rsidRPr="00837C7A">
        <w:rPr>
          <w:rFonts w:ascii="Arial" w:hAnsi="Arial" w:cs="Arial"/>
          <w:szCs w:val="24"/>
          <w:lang w:val="en-GB"/>
        </w:rPr>
        <w:t xml:space="preserve">, </w:t>
      </w:r>
      <w:r>
        <w:rPr>
          <w:rFonts w:ascii="Arial" w:hAnsi="Arial" w:cs="Arial"/>
          <w:szCs w:val="24"/>
          <w:lang w:val="en-GB"/>
        </w:rPr>
        <w:t>сва</w:t>
      </w:r>
      <w:r w:rsidR="00837C7A" w:rsidRPr="00837C7A">
        <w:rPr>
          <w:rFonts w:ascii="Arial" w:hAnsi="Arial" w:cs="Arial"/>
          <w:szCs w:val="24"/>
          <w:lang w:val="en-GB"/>
        </w:rPr>
        <w:t xml:space="preserve"> </w:t>
      </w:r>
      <w:r>
        <w:rPr>
          <w:rFonts w:ascii="Arial" w:hAnsi="Arial" w:cs="Arial"/>
          <w:szCs w:val="24"/>
          <w:lang w:val="en-GB"/>
        </w:rPr>
        <w:t>имовинска</w:t>
      </w:r>
      <w:r w:rsidR="00837C7A" w:rsidRPr="00837C7A">
        <w:rPr>
          <w:rFonts w:ascii="Arial" w:hAnsi="Arial" w:cs="Arial"/>
          <w:szCs w:val="24"/>
          <w:lang w:val="en-GB"/>
        </w:rPr>
        <w:t xml:space="preserve"> </w:t>
      </w:r>
      <w:r>
        <w:rPr>
          <w:rFonts w:ascii="Arial" w:hAnsi="Arial" w:cs="Arial"/>
          <w:szCs w:val="24"/>
          <w:lang w:val="en-GB"/>
        </w:rPr>
        <w:t>ауторска</w:t>
      </w:r>
      <w:r w:rsidR="00837C7A" w:rsidRPr="00837C7A">
        <w:rPr>
          <w:rFonts w:ascii="Arial" w:hAnsi="Arial" w:cs="Arial"/>
          <w:szCs w:val="24"/>
          <w:lang w:val="en-GB"/>
        </w:rPr>
        <w:t xml:space="preserve"> </w:t>
      </w:r>
      <w:r>
        <w:rPr>
          <w:rFonts w:ascii="Arial" w:hAnsi="Arial" w:cs="Arial"/>
          <w:szCs w:val="24"/>
          <w:lang w:val="en-GB"/>
        </w:rPr>
        <w:t>и</w:t>
      </w:r>
      <w:r w:rsidR="00837C7A" w:rsidRPr="00837C7A">
        <w:rPr>
          <w:rFonts w:ascii="Arial" w:hAnsi="Arial" w:cs="Arial"/>
          <w:szCs w:val="24"/>
          <w:lang w:val="en-GB"/>
        </w:rPr>
        <w:t xml:space="preserve"> </w:t>
      </w:r>
      <w:r>
        <w:rPr>
          <w:rFonts w:ascii="Arial" w:hAnsi="Arial" w:cs="Arial"/>
          <w:szCs w:val="24"/>
          <w:lang w:val="en-GB"/>
        </w:rPr>
        <w:t>сродна</w:t>
      </w:r>
      <w:r w:rsidR="00837C7A" w:rsidRPr="00837C7A">
        <w:rPr>
          <w:rFonts w:ascii="Arial" w:hAnsi="Arial" w:cs="Arial"/>
          <w:szCs w:val="24"/>
          <w:lang w:val="en-GB"/>
        </w:rPr>
        <w:t xml:space="preserve"> </w:t>
      </w:r>
      <w:r>
        <w:rPr>
          <w:rFonts w:ascii="Arial" w:hAnsi="Arial" w:cs="Arial"/>
          <w:szCs w:val="24"/>
          <w:lang w:val="en-GB"/>
        </w:rPr>
        <w:t>права</w:t>
      </w:r>
      <w:r w:rsidR="00837C7A" w:rsidRPr="00837C7A">
        <w:rPr>
          <w:rFonts w:ascii="Arial" w:hAnsi="Arial" w:cs="Arial"/>
          <w:szCs w:val="24"/>
          <w:lang w:val="en-GB"/>
        </w:rPr>
        <w:t xml:space="preserve">, </w:t>
      </w:r>
      <w:r>
        <w:rPr>
          <w:rFonts w:ascii="Arial" w:hAnsi="Arial" w:cs="Arial"/>
          <w:szCs w:val="24"/>
          <w:lang w:val="en-GB"/>
        </w:rPr>
        <w:t>односно</w:t>
      </w:r>
      <w:r w:rsidR="00837C7A" w:rsidRPr="00837C7A">
        <w:rPr>
          <w:rFonts w:ascii="Arial" w:hAnsi="Arial" w:cs="Arial"/>
          <w:szCs w:val="24"/>
          <w:lang w:val="en-GB"/>
        </w:rPr>
        <w:t xml:space="preserve"> </w:t>
      </w:r>
      <w:r>
        <w:rPr>
          <w:rFonts w:ascii="Arial" w:hAnsi="Arial" w:cs="Arial"/>
          <w:szCs w:val="24"/>
          <w:lang w:val="en-GB"/>
        </w:rPr>
        <w:t>права</w:t>
      </w:r>
      <w:r w:rsidR="00837C7A" w:rsidRPr="00837C7A">
        <w:rPr>
          <w:rFonts w:ascii="Arial" w:hAnsi="Arial" w:cs="Arial"/>
          <w:szCs w:val="24"/>
          <w:lang w:val="en-GB"/>
        </w:rPr>
        <w:t xml:space="preserve"> </w:t>
      </w:r>
      <w:r>
        <w:rPr>
          <w:rFonts w:ascii="Arial" w:hAnsi="Arial" w:cs="Arial"/>
          <w:szCs w:val="24"/>
          <w:lang w:val="en-GB"/>
        </w:rPr>
        <w:t>интелектуалне</w:t>
      </w:r>
      <w:r w:rsidR="00837C7A" w:rsidRPr="00837C7A">
        <w:rPr>
          <w:rFonts w:ascii="Arial" w:hAnsi="Arial" w:cs="Arial"/>
          <w:szCs w:val="24"/>
          <w:lang w:val="en-GB"/>
        </w:rPr>
        <w:t xml:space="preserve"> </w:t>
      </w:r>
      <w:r>
        <w:rPr>
          <w:rFonts w:ascii="Arial" w:hAnsi="Arial" w:cs="Arial"/>
          <w:szCs w:val="24"/>
          <w:lang w:val="en-GB"/>
        </w:rPr>
        <w:t>својине</w:t>
      </w:r>
      <w:r w:rsidR="00837C7A" w:rsidRPr="00837C7A">
        <w:rPr>
          <w:rFonts w:ascii="Arial" w:hAnsi="Arial" w:cs="Arial"/>
          <w:szCs w:val="24"/>
          <w:lang w:val="en-GB"/>
        </w:rPr>
        <w:t xml:space="preserve"> (</w:t>
      </w:r>
      <w:r>
        <w:rPr>
          <w:rFonts w:ascii="Arial" w:hAnsi="Arial" w:cs="Arial"/>
          <w:szCs w:val="24"/>
          <w:lang w:val="en-GB"/>
        </w:rPr>
        <w:t>коришћење</w:t>
      </w:r>
      <w:r w:rsidR="00837C7A" w:rsidRPr="00837C7A">
        <w:rPr>
          <w:rFonts w:ascii="Arial" w:hAnsi="Arial" w:cs="Arial"/>
          <w:szCs w:val="24"/>
          <w:lang w:val="en-GB"/>
        </w:rPr>
        <w:t xml:space="preserve"> </w:t>
      </w:r>
      <w:r>
        <w:rPr>
          <w:rFonts w:ascii="Arial" w:hAnsi="Arial" w:cs="Arial"/>
          <w:szCs w:val="24"/>
          <w:lang w:val="en-GB"/>
        </w:rPr>
        <w:t>патента</w:t>
      </w:r>
      <w:r w:rsidR="00837C7A" w:rsidRPr="00837C7A">
        <w:rPr>
          <w:rFonts w:ascii="Arial" w:hAnsi="Arial" w:cs="Arial"/>
          <w:szCs w:val="24"/>
          <w:lang w:val="en-GB"/>
        </w:rPr>
        <w:t xml:space="preserve">, </w:t>
      </w:r>
      <w:r>
        <w:rPr>
          <w:rFonts w:ascii="Arial" w:hAnsi="Arial" w:cs="Arial"/>
          <w:szCs w:val="24"/>
          <w:lang w:val="en-GB"/>
        </w:rPr>
        <w:t>жига</w:t>
      </w:r>
      <w:r w:rsidR="00837C7A" w:rsidRPr="00837C7A">
        <w:rPr>
          <w:rFonts w:ascii="Arial" w:hAnsi="Arial" w:cs="Arial"/>
          <w:szCs w:val="24"/>
          <w:lang w:val="en-GB"/>
        </w:rPr>
        <w:t xml:space="preserve">, </w:t>
      </w:r>
      <w:r>
        <w:rPr>
          <w:rFonts w:ascii="Arial" w:hAnsi="Arial" w:cs="Arial"/>
          <w:szCs w:val="24"/>
          <w:lang w:val="en-GB"/>
        </w:rPr>
        <w:t>корисног</w:t>
      </w:r>
      <w:r w:rsidR="00837C7A" w:rsidRPr="00837C7A">
        <w:rPr>
          <w:rFonts w:ascii="Arial" w:hAnsi="Arial" w:cs="Arial"/>
          <w:szCs w:val="24"/>
          <w:lang w:val="en-GB"/>
        </w:rPr>
        <w:t xml:space="preserve"> </w:t>
      </w:r>
      <w:r>
        <w:rPr>
          <w:rFonts w:ascii="Arial" w:hAnsi="Arial" w:cs="Arial"/>
          <w:szCs w:val="24"/>
          <w:lang w:val="en-GB"/>
        </w:rPr>
        <w:t>модела</w:t>
      </w:r>
      <w:r w:rsidR="00837C7A" w:rsidRPr="00837C7A">
        <w:rPr>
          <w:rFonts w:ascii="Arial" w:hAnsi="Arial" w:cs="Arial"/>
          <w:szCs w:val="24"/>
          <w:lang w:val="en-GB"/>
        </w:rPr>
        <w:t xml:space="preserve">, </w:t>
      </w:r>
      <w:r>
        <w:rPr>
          <w:rFonts w:ascii="Arial" w:hAnsi="Arial" w:cs="Arial"/>
          <w:szCs w:val="24"/>
          <w:lang w:val="en-GB"/>
        </w:rPr>
        <w:t>топографије</w:t>
      </w:r>
      <w:r w:rsidR="00837C7A" w:rsidRPr="00837C7A">
        <w:rPr>
          <w:rFonts w:ascii="Arial" w:hAnsi="Arial" w:cs="Arial"/>
          <w:szCs w:val="24"/>
          <w:lang w:val="en-GB"/>
        </w:rPr>
        <w:t xml:space="preserve"> </w:t>
      </w:r>
      <w:r>
        <w:rPr>
          <w:rFonts w:ascii="Arial" w:hAnsi="Arial" w:cs="Arial"/>
          <w:szCs w:val="24"/>
          <w:lang w:val="en-GB"/>
        </w:rPr>
        <w:t>интегрисаних</w:t>
      </w:r>
      <w:r w:rsidR="00837C7A" w:rsidRPr="00837C7A">
        <w:rPr>
          <w:rFonts w:ascii="Arial" w:hAnsi="Arial" w:cs="Arial"/>
          <w:szCs w:val="24"/>
          <w:lang w:val="en-GB"/>
        </w:rPr>
        <w:t xml:space="preserve"> </w:t>
      </w:r>
      <w:r>
        <w:rPr>
          <w:rFonts w:ascii="Arial" w:hAnsi="Arial" w:cs="Arial"/>
          <w:szCs w:val="24"/>
          <w:lang w:val="en-GB"/>
        </w:rPr>
        <w:t>кола</w:t>
      </w:r>
      <w:r w:rsidR="00837C7A" w:rsidRPr="00837C7A">
        <w:rPr>
          <w:rFonts w:ascii="Arial" w:hAnsi="Arial" w:cs="Arial"/>
          <w:szCs w:val="24"/>
          <w:lang w:val="en-GB"/>
        </w:rPr>
        <w:t xml:space="preserve"> </w:t>
      </w:r>
      <w:r>
        <w:rPr>
          <w:rFonts w:ascii="Arial" w:hAnsi="Arial" w:cs="Arial"/>
          <w:szCs w:val="24"/>
          <w:lang w:val="en-GB"/>
        </w:rPr>
        <w:t>и</w:t>
      </w:r>
      <w:r w:rsidR="00837C7A" w:rsidRPr="00837C7A">
        <w:rPr>
          <w:rFonts w:ascii="Arial" w:hAnsi="Arial" w:cs="Arial"/>
          <w:szCs w:val="24"/>
          <w:lang w:val="en-GB"/>
        </w:rPr>
        <w:t xml:space="preserve"> </w:t>
      </w:r>
      <w:r>
        <w:rPr>
          <w:rFonts w:ascii="Arial" w:hAnsi="Arial" w:cs="Arial"/>
          <w:szCs w:val="24"/>
          <w:lang w:val="en-GB"/>
        </w:rPr>
        <w:t>др</w:t>
      </w:r>
      <w:r w:rsidR="00837C7A" w:rsidRPr="00837C7A">
        <w:rPr>
          <w:rFonts w:ascii="Arial" w:hAnsi="Arial" w:cs="Arial"/>
          <w:szCs w:val="24"/>
          <w:lang w:val="en-GB"/>
        </w:rPr>
        <w:t xml:space="preserve">), </w:t>
      </w:r>
      <w:r>
        <w:rPr>
          <w:rFonts w:ascii="Arial" w:hAnsi="Arial" w:cs="Arial"/>
          <w:szCs w:val="24"/>
          <w:lang w:val="en-GB"/>
        </w:rPr>
        <w:t>на</w:t>
      </w:r>
      <w:r w:rsidR="00837C7A" w:rsidRPr="00837C7A">
        <w:rPr>
          <w:rFonts w:ascii="Arial" w:hAnsi="Arial" w:cs="Arial"/>
          <w:szCs w:val="24"/>
          <w:lang w:val="en-GB"/>
        </w:rPr>
        <w:t xml:space="preserve"> </w:t>
      </w:r>
      <w:r>
        <w:rPr>
          <w:rFonts w:ascii="Arial" w:hAnsi="Arial" w:cs="Arial"/>
          <w:szCs w:val="24"/>
          <w:lang w:val="en-GB"/>
        </w:rPr>
        <w:t>Наручиоца</w:t>
      </w:r>
      <w:r w:rsidR="00837C7A" w:rsidRPr="00837C7A">
        <w:rPr>
          <w:rFonts w:ascii="Arial" w:hAnsi="Arial" w:cs="Arial"/>
          <w:szCs w:val="24"/>
          <w:lang w:val="en-GB"/>
        </w:rPr>
        <w:t xml:space="preserve">, </w:t>
      </w:r>
      <w:r>
        <w:rPr>
          <w:rFonts w:ascii="Arial" w:hAnsi="Arial" w:cs="Arial"/>
          <w:szCs w:val="24"/>
          <w:lang w:val="en-GB"/>
        </w:rPr>
        <w:t>на</w:t>
      </w:r>
      <w:r w:rsidR="00837C7A" w:rsidRPr="00837C7A">
        <w:rPr>
          <w:rFonts w:ascii="Arial" w:hAnsi="Arial" w:cs="Arial"/>
          <w:szCs w:val="24"/>
          <w:lang w:val="en-GB"/>
        </w:rPr>
        <w:t xml:space="preserve"> </w:t>
      </w:r>
      <w:r>
        <w:rPr>
          <w:rFonts w:ascii="Arial" w:hAnsi="Arial" w:cs="Arial"/>
          <w:szCs w:val="24"/>
          <w:lang w:val="en-GB"/>
        </w:rPr>
        <w:t>свим</w:t>
      </w:r>
      <w:r w:rsidR="00837C7A" w:rsidRPr="00837C7A">
        <w:rPr>
          <w:rFonts w:ascii="Arial" w:hAnsi="Arial" w:cs="Arial"/>
          <w:szCs w:val="24"/>
          <w:lang w:val="en-GB"/>
        </w:rPr>
        <w:t xml:space="preserve"> </w:t>
      </w:r>
      <w:r>
        <w:rPr>
          <w:rFonts w:ascii="Arial" w:hAnsi="Arial" w:cs="Arial"/>
          <w:szCs w:val="24"/>
          <w:lang w:val="en-GB"/>
        </w:rPr>
        <w:t>уговореним</w:t>
      </w:r>
      <w:r w:rsidR="00837C7A" w:rsidRPr="00837C7A">
        <w:rPr>
          <w:rFonts w:ascii="Arial" w:hAnsi="Arial" w:cs="Arial"/>
          <w:szCs w:val="24"/>
          <w:lang w:val="en-GB"/>
        </w:rPr>
        <w:t xml:space="preserve"> </w:t>
      </w:r>
      <w:r>
        <w:rPr>
          <w:rFonts w:ascii="Arial" w:hAnsi="Arial" w:cs="Arial"/>
          <w:szCs w:val="24"/>
          <w:lang w:val="en-GB"/>
        </w:rPr>
        <w:t>производима</w:t>
      </w:r>
      <w:r w:rsidR="00837C7A" w:rsidRPr="00837C7A">
        <w:rPr>
          <w:rFonts w:ascii="Arial" w:hAnsi="Arial" w:cs="Arial"/>
          <w:szCs w:val="24"/>
          <w:lang w:val="en-GB"/>
        </w:rPr>
        <w:t xml:space="preserve"> </w:t>
      </w:r>
      <w:r>
        <w:rPr>
          <w:rFonts w:ascii="Arial" w:hAnsi="Arial" w:cs="Arial"/>
          <w:szCs w:val="24"/>
          <w:lang w:val="en-GB"/>
        </w:rPr>
        <w:t>који</w:t>
      </w:r>
      <w:r w:rsidR="00837C7A" w:rsidRPr="00837C7A">
        <w:rPr>
          <w:rFonts w:ascii="Arial" w:hAnsi="Arial" w:cs="Arial"/>
          <w:szCs w:val="24"/>
          <w:lang w:val="en-GB"/>
        </w:rPr>
        <w:t xml:space="preserve"> </w:t>
      </w:r>
      <w:r>
        <w:rPr>
          <w:rFonts w:ascii="Arial" w:hAnsi="Arial" w:cs="Arial"/>
          <w:szCs w:val="24"/>
          <w:lang w:val="en-GB"/>
        </w:rPr>
        <w:t>су</w:t>
      </w:r>
      <w:r w:rsidR="00837C7A" w:rsidRPr="00837C7A">
        <w:rPr>
          <w:rFonts w:ascii="Arial" w:hAnsi="Arial" w:cs="Arial"/>
          <w:szCs w:val="24"/>
          <w:lang w:val="en-GB"/>
        </w:rPr>
        <w:t xml:space="preserve"> </w:t>
      </w:r>
      <w:r>
        <w:rPr>
          <w:rFonts w:ascii="Arial" w:hAnsi="Arial" w:cs="Arial"/>
          <w:szCs w:val="24"/>
          <w:lang w:val="en-GB"/>
        </w:rPr>
        <w:t>предмет</w:t>
      </w:r>
      <w:r w:rsidR="00837C7A" w:rsidRPr="00837C7A">
        <w:rPr>
          <w:rFonts w:ascii="Arial" w:hAnsi="Arial" w:cs="Arial"/>
          <w:szCs w:val="24"/>
          <w:lang w:val="en-GB"/>
        </w:rPr>
        <w:t xml:space="preserve"> </w:t>
      </w:r>
      <w:r>
        <w:rPr>
          <w:rFonts w:ascii="Arial" w:hAnsi="Arial" w:cs="Arial"/>
          <w:szCs w:val="24"/>
          <w:lang w:val="en-GB"/>
        </w:rPr>
        <w:t>овог</w:t>
      </w:r>
      <w:r w:rsidR="00837C7A" w:rsidRPr="00837C7A">
        <w:rPr>
          <w:rFonts w:ascii="Arial" w:hAnsi="Arial" w:cs="Arial"/>
          <w:szCs w:val="24"/>
          <w:lang w:val="en-GB"/>
        </w:rPr>
        <w:t xml:space="preserve"> </w:t>
      </w:r>
      <w:r>
        <w:rPr>
          <w:rFonts w:ascii="Arial" w:hAnsi="Arial" w:cs="Arial"/>
          <w:szCs w:val="24"/>
          <w:lang w:val="en-GB"/>
        </w:rPr>
        <w:t>уговора</w:t>
      </w:r>
      <w:r w:rsidR="00837C7A" w:rsidRPr="00837C7A">
        <w:rPr>
          <w:rFonts w:ascii="Arial" w:hAnsi="Arial" w:cs="Arial"/>
          <w:szCs w:val="24"/>
          <w:lang w:val="en-GB"/>
        </w:rPr>
        <w:t xml:space="preserve"> </w:t>
      </w:r>
      <w:r>
        <w:rPr>
          <w:rFonts w:ascii="Arial" w:hAnsi="Arial" w:cs="Arial"/>
          <w:szCs w:val="24"/>
          <w:lang w:val="en-GB"/>
        </w:rPr>
        <w:t>из</w:t>
      </w:r>
      <w:r w:rsidR="00837C7A" w:rsidRPr="00837C7A">
        <w:rPr>
          <w:rFonts w:ascii="Arial" w:hAnsi="Arial" w:cs="Arial"/>
          <w:szCs w:val="24"/>
          <w:lang w:val="en-GB"/>
        </w:rPr>
        <w:t xml:space="preserve"> </w:t>
      </w:r>
      <w:r>
        <w:rPr>
          <w:rFonts w:ascii="Arial" w:hAnsi="Arial" w:cs="Arial"/>
          <w:szCs w:val="24"/>
          <w:lang w:val="en-GB"/>
        </w:rPr>
        <w:t>члана</w:t>
      </w:r>
      <w:r w:rsidR="00837C7A" w:rsidRPr="00837C7A">
        <w:rPr>
          <w:rFonts w:ascii="Arial" w:hAnsi="Arial" w:cs="Arial"/>
          <w:szCs w:val="24"/>
          <w:lang w:val="en-GB"/>
        </w:rPr>
        <w:t xml:space="preserve"> 1. </w:t>
      </w:r>
      <w:proofErr w:type="gramStart"/>
      <w:r>
        <w:rPr>
          <w:rFonts w:ascii="Arial" w:hAnsi="Arial" w:cs="Arial"/>
          <w:szCs w:val="24"/>
          <w:lang w:val="en-GB"/>
        </w:rPr>
        <w:t>овог</w:t>
      </w:r>
      <w:proofErr w:type="gramEnd"/>
      <w:r w:rsidR="00837C7A" w:rsidRPr="00837C7A">
        <w:rPr>
          <w:rFonts w:ascii="Arial" w:hAnsi="Arial" w:cs="Arial"/>
          <w:szCs w:val="24"/>
          <w:lang w:val="en-GB"/>
        </w:rPr>
        <w:t xml:space="preserve"> </w:t>
      </w:r>
      <w:r>
        <w:rPr>
          <w:rFonts w:ascii="Arial" w:hAnsi="Arial" w:cs="Arial"/>
          <w:szCs w:val="24"/>
          <w:lang w:val="en-GB"/>
        </w:rPr>
        <w:t>уговора</w:t>
      </w:r>
      <w:r w:rsidR="00837C7A" w:rsidRPr="00837C7A">
        <w:rPr>
          <w:rFonts w:ascii="Arial" w:hAnsi="Arial" w:cs="Arial"/>
          <w:szCs w:val="24"/>
          <w:lang w:val="en-GB"/>
        </w:rPr>
        <w:t xml:space="preserve"> (</w:t>
      </w:r>
      <w:r>
        <w:rPr>
          <w:rFonts w:ascii="Arial" w:hAnsi="Arial" w:cs="Arial"/>
          <w:szCs w:val="24"/>
          <w:lang w:val="en-GB"/>
        </w:rPr>
        <w:t>елаборатима</w:t>
      </w:r>
      <w:r w:rsidR="00837C7A" w:rsidRPr="00837C7A">
        <w:rPr>
          <w:rFonts w:ascii="Arial" w:hAnsi="Arial" w:cs="Arial"/>
          <w:szCs w:val="24"/>
          <w:lang w:val="en-GB"/>
        </w:rPr>
        <w:t>/</w:t>
      </w:r>
      <w:r>
        <w:rPr>
          <w:rFonts w:ascii="Arial" w:hAnsi="Arial" w:cs="Arial"/>
          <w:szCs w:val="24"/>
          <w:lang w:val="en-GB"/>
        </w:rPr>
        <w:t>студијама</w:t>
      </w:r>
      <w:r w:rsidR="00837C7A" w:rsidRPr="00837C7A">
        <w:rPr>
          <w:rFonts w:ascii="Arial" w:hAnsi="Arial" w:cs="Arial"/>
          <w:szCs w:val="24"/>
          <w:lang w:val="en-GB"/>
        </w:rPr>
        <w:t xml:space="preserve">/……….. </w:t>
      </w:r>
      <w:r>
        <w:rPr>
          <w:rFonts w:ascii="Arial" w:hAnsi="Arial" w:cs="Arial"/>
          <w:szCs w:val="24"/>
          <w:lang w:val="en-GB"/>
        </w:rPr>
        <w:t>и</w:t>
      </w:r>
      <w:r w:rsidR="00837C7A" w:rsidRPr="00837C7A">
        <w:rPr>
          <w:rFonts w:ascii="Arial" w:hAnsi="Arial" w:cs="Arial"/>
          <w:szCs w:val="24"/>
          <w:lang w:val="en-GB"/>
        </w:rPr>
        <w:t xml:space="preserve"> </w:t>
      </w:r>
      <w:r>
        <w:rPr>
          <w:rFonts w:ascii="Arial" w:hAnsi="Arial" w:cs="Arial"/>
          <w:szCs w:val="24"/>
          <w:lang w:val="en-GB"/>
        </w:rPr>
        <w:t>свим</w:t>
      </w:r>
      <w:r w:rsidR="00837C7A" w:rsidRPr="00837C7A">
        <w:rPr>
          <w:rFonts w:ascii="Arial" w:hAnsi="Arial" w:cs="Arial"/>
          <w:szCs w:val="24"/>
          <w:lang w:val="en-GB"/>
        </w:rPr>
        <w:t xml:space="preserve"> </w:t>
      </w:r>
      <w:r>
        <w:rPr>
          <w:rFonts w:ascii="Arial" w:hAnsi="Arial" w:cs="Arial"/>
          <w:szCs w:val="24"/>
          <w:lang w:val="en-GB"/>
        </w:rPr>
        <w:t>другим</w:t>
      </w:r>
      <w:r w:rsidR="00837C7A" w:rsidRPr="00837C7A">
        <w:rPr>
          <w:rFonts w:ascii="Arial" w:hAnsi="Arial" w:cs="Arial"/>
          <w:szCs w:val="24"/>
          <w:lang w:val="en-GB"/>
        </w:rPr>
        <w:t xml:space="preserve"> </w:t>
      </w:r>
      <w:r>
        <w:rPr>
          <w:rFonts w:ascii="Arial" w:hAnsi="Arial" w:cs="Arial"/>
          <w:szCs w:val="24"/>
          <w:lang w:val="en-GB"/>
        </w:rPr>
        <w:t>документима</w:t>
      </w:r>
      <w:r w:rsidR="00837C7A" w:rsidRPr="00837C7A">
        <w:rPr>
          <w:rFonts w:ascii="Arial" w:hAnsi="Arial" w:cs="Arial"/>
          <w:szCs w:val="24"/>
          <w:lang w:val="en-GB"/>
        </w:rPr>
        <w:t xml:space="preserve"> </w:t>
      </w:r>
      <w:r>
        <w:rPr>
          <w:rFonts w:ascii="Arial" w:hAnsi="Arial" w:cs="Arial"/>
          <w:szCs w:val="24"/>
          <w:lang w:val="en-GB"/>
        </w:rPr>
        <w:t>које</w:t>
      </w:r>
      <w:r w:rsidR="00837C7A" w:rsidRPr="00837C7A">
        <w:rPr>
          <w:rFonts w:ascii="Arial" w:hAnsi="Arial" w:cs="Arial"/>
          <w:szCs w:val="24"/>
          <w:lang w:val="en-GB"/>
        </w:rPr>
        <w:t xml:space="preserve"> </w:t>
      </w:r>
      <w:r>
        <w:rPr>
          <w:rFonts w:ascii="Arial" w:hAnsi="Arial" w:cs="Arial"/>
          <w:szCs w:val="24"/>
          <w:lang w:val="en-GB"/>
        </w:rPr>
        <w:t>предају</w:t>
      </w:r>
      <w:r w:rsidR="00837C7A" w:rsidRPr="00837C7A">
        <w:rPr>
          <w:rFonts w:ascii="Arial" w:hAnsi="Arial" w:cs="Arial"/>
          <w:szCs w:val="24"/>
          <w:lang w:val="en-GB"/>
        </w:rPr>
        <w:t xml:space="preserve"> </w:t>
      </w:r>
      <w:r>
        <w:rPr>
          <w:rFonts w:ascii="Arial" w:hAnsi="Arial" w:cs="Arial"/>
          <w:szCs w:val="24"/>
          <w:lang w:val="en-GB"/>
        </w:rPr>
        <w:t>Наручиоцу</w:t>
      </w:r>
      <w:r w:rsidR="00837C7A" w:rsidRPr="00837C7A">
        <w:rPr>
          <w:rFonts w:ascii="Arial" w:hAnsi="Arial" w:cs="Arial"/>
          <w:szCs w:val="24"/>
          <w:lang w:val="en-GB"/>
        </w:rPr>
        <w:t>).</w:t>
      </w:r>
    </w:p>
    <w:p w14:paraId="3AF4CFBE" w14:textId="77777777" w:rsidR="00837C7A" w:rsidRPr="00837C7A" w:rsidRDefault="00837C7A" w:rsidP="00837C7A">
      <w:pPr>
        <w:jc w:val="both"/>
        <w:rPr>
          <w:rFonts w:ascii="Arial" w:hAnsi="Arial" w:cs="Arial"/>
          <w:szCs w:val="24"/>
          <w:lang w:val="en-GB"/>
        </w:rPr>
      </w:pPr>
    </w:p>
    <w:p w14:paraId="5CD28E07" w14:textId="150094EF" w:rsidR="00F95EB9" w:rsidRDefault="00922A6B" w:rsidP="00837C7A">
      <w:pPr>
        <w:jc w:val="both"/>
        <w:rPr>
          <w:rFonts w:ascii="Arial" w:hAnsi="Arial" w:cs="Arial"/>
          <w:szCs w:val="24"/>
          <w:lang w:val="en-GB"/>
        </w:rPr>
      </w:pPr>
      <w:r>
        <w:rPr>
          <w:rFonts w:ascii="Arial" w:hAnsi="Arial" w:cs="Arial"/>
          <w:szCs w:val="24"/>
          <w:lang w:val="en-GB"/>
        </w:rPr>
        <w:t>Извршилац</w:t>
      </w:r>
      <w:proofErr w:type="gramStart"/>
      <w:r w:rsidR="00837C7A" w:rsidRPr="00837C7A">
        <w:rPr>
          <w:rFonts w:ascii="Arial" w:hAnsi="Arial" w:cs="Arial"/>
          <w:szCs w:val="24"/>
          <w:lang w:val="en-GB"/>
        </w:rPr>
        <w:t>,</w:t>
      </w:r>
      <w:r>
        <w:rPr>
          <w:rFonts w:ascii="Arial" w:hAnsi="Arial" w:cs="Arial"/>
          <w:szCs w:val="24"/>
          <w:lang w:val="en-GB"/>
        </w:rPr>
        <w:t>који</w:t>
      </w:r>
      <w:proofErr w:type="gramEnd"/>
      <w:r w:rsidR="00837C7A" w:rsidRPr="00837C7A">
        <w:rPr>
          <w:rFonts w:ascii="Arial" w:hAnsi="Arial" w:cs="Arial"/>
          <w:szCs w:val="24"/>
          <w:lang w:val="en-GB"/>
        </w:rPr>
        <w:t xml:space="preserve"> </w:t>
      </w:r>
      <w:r>
        <w:rPr>
          <w:rFonts w:ascii="Arial" w:hAnsi="Arial" w:cs="Arial"/>
          <w:szCs w:val="24"/>
          <w:lang w:val="en-GB"/>
        </w:rPr>
        <w:t>користи</w:t>
      </w:r>
      <w:r w:rsidR="00837C7A" w:rsidRPr="00837C7A">
        <w:rPr>
          <w:rFonts w:ascii="Arial" w:hAnsi="Arial" w:cs="Arial"/>
          <w:szCs w:val="24"/>
          <w:lang w:val="en-GB"/>
        </w:rPr>
        <w:t xml:space="preserve"> </w:t>
      </w:r>
      <w:r>
        <w:rPr>
          <w:rFonts w:ascii="Arial" w:hAnsi="Arial" w:cs="Arial"/>
          <w:szCs w:val="24"/>
          <w:lang w:val="en-GB"/>
        </w:rPr>
        <w:t>интелектуалну</w:t>
      </w:r>
      <w:r w:rsidR="00837C7A" w:rsidRPr="00837C7A">
        <w:rPr>
          <w:rFonts w:ascii="Arial" w:hAnsi="Arial" w:cs="Arial"/>
          <w:szCs w:val="24"/>
          <w:lang w:val="en-GB"/>
        </w:rPr>
        <w:t xml:space="preserve"> </w:t>
      </w:r>
      <w:r>
        <w:rPr>
          <w:rFonts w:ascii="Arial" w:hAnsi="Arial" w:cs="Arial"/>
          <w:szCs w:val="24"/>
          <w:lang w:val="en-GB"/>
        </w:rPr>
        <w:t>својину</w:t>
      </w:r>
      <w:r w:rsidR="00837C7A" w:rsidRPr="00837C7A">
        <w:rPr>
          <w:rFonts w:ascii="Arial" w:hAnsi="Arial" w:cs="Arial"/>
          <w:szCs w:val="24"/>
          <w:lang w:val="en-GB"/>
        </w:rPr>
        <w:t xml:space="preserve"> </w:t>
      </w:r>
      <w:r>
        <w:rPr>
          <w:rFonts w:ascii="Arial" w:hAnsi="Arial" w:cs="Arial"/>
          <w:szCs w:val="24"/>
          <w:lang w:val="en-GB"/>
        </w:rPr>
        <w:t>трећих</w:t>
      </w:r>
      <w:r w:rsidR="00837C7A" w:rsidRPr="00837C7A">
        <w:rPr>
          <w:rFonts w:ascii="Arial" w:hAnsi="Arial" w:cs="Arial"/>
          <w:szCs w:val="24"/>
          <w:lang w:val="en-GB"/>
        </w:rPr>
        <w:t xml:space="preserve"> </w:t>
      </w:r>
      <w:r>
        <w:rPr>
          <w:rFonts w:ascii="Arial" w:hAnsi="Arial" w:cs="Arial"/>
          <w:szCs w:val="24"/>
          <w:lang w:val="en-GB"/>
        </w:rPr>
        <w:t>лица</w:t>
      </w:r>
      <w:r w:rsidR="00837C7A" w:rsidRPr="00837C7A">
        <w:rPr>
          <w:rFonts w:ascii="Arial" w:hAnsi="Arial" w:cs="Arial"/>
          <w:szCs w:val="24"/>
          <w:lang w:val="en-GB"/>
        </w:rPr>
        <w:t xml:space="preserve"> (</w:t>
      </w:r>
      <w:r>
        <w:rPr>
          <w:rFonts w:ascii="Arial" w:hAnsi="Arial" w:cs="Arial"/>
          <w:szCs w:val="24"/>
          <w:lang w:val="en-GB"/>
        </w:rPr>
        <w:t>без</w:t>
      </w:r>
      <w:r w:rsidR="00837C7A" w:rsidRPr="00837C7A">
        <w:rPr>
          <w:rFonts w:ascii="Arial" w:hAnsi="Arial" w:cs="Arial"/>
          <w:szCs w:val="24"/>
          <w:lang w:val="en-GB"/>
        </w:rPr>
        <w:t xml:space="preserve"> </w:t>
      </w:r>
      <w:r>
        <w:rPr>
          <w:rFonts w:ascii="Arial" w:hAnsi="Arial" w:cs="Arial"/>
          <w:szCs w:val="24"/>
          <w:lang w:val="en-GB"/>
        </w:rPr>
        <w:t>обзира</w:t>
      </w:r>
      <w:r w:rsidR="00837C7A" w:rsidRPr="00837C7A">
        <w:rPr>
          <w:rFonts w:ascii="Arial" w:hAnsi="Arial" w:cs="Arial"/>
          <w:szCs w:val="24"/>
          <w:lang w:val="en-GB"/>
        </w:rPr>
        <w:t xml:space="preserve"> </w:t>
      </w:r>
      <w:r>
        <w:rPr>
          <w:rFonts w:ascii="Arial" w:hAnsi="Arial" w:cs="Arial"/>
          <w:szCs w:val="24"/>
          <w:lang w:val="en-GB"/>
        </w:rPr>
        <w:t>о</w:t>
      </w:r>
      <w:r w:rsidR="00837C7A" w:rsidRPr="00837C7A">
        <w:rPr>
          <w:rFonts w:ascii="Arial" w:hAnsi="Arial" w:cs="Arial"/>
          <w:szCs w:val="24"/>
          <w:lang w:val="en-GB"/>
        </w:rPr>
        <w:t xml:space="preserve"> </w:t>
      </w:r>
      <w:r>
        <w:rPr>
          <w:rFonts w:ascii="Arial" w:hAnsi="Arial" w:cs="Arial"/>
          <w:szCs w:val="24"/>
          <w:lang w:val="en-GB"/>
        </w:rPr>
        <w:t>каквој</w:t>
      </w:r>
      <w:r w:rsidR="00837C7A" w:rsidRPr="00837C7A">
        <w:rPr>
          <w:rFonts w:ascii="Arial" w:hAnsi="Arial" w:cs="Arial"/>
          <w:szCs w:val="24"/>
          <w:lang w:val="en-GB"/>
        </w:rPr>
        <w:t xml:space="preserve"> </w:t>
      </w:r>
      <w:r>
        <w:rPr>
          <w:rFonts w:ascii="Arial" w:hAnsi="Arial" w:cs="Arial"/>
          <w:szCs w:val="24"/>
          <w:lang w:val="en-GB"/>
        </w:rPr>
        <w:t>врсти</w:t>
      </w:r>
      <w:r w:rsidR="00837C7A" w:rsidRPr="00837C7A">
        <w:rPr>
          <w:rFonts w:ascii="Arial" w:hAnsi="Arial" w:cs="Arial"/>
          <w:szCs w:val="24"/>
          <w:lang w:val="en-GB"/>
        </w:rPr>
        <w:t xml:space="preserve"> </w:t>
      </w:r>
      <w:r>
        <w:rPr>
          <w:rFonts w:ascii="Arial" w:hAnsi="Arial" w:cs="Arial"/>
          <w:szCs w:val="24"/>
          <w:lang w:val="en-GB"/>
        </w:rPr>
        <w:t>интелектуалне</w:t>
      </w:r>
      <w:r w:rsidR="00837C7A" w:rsidRPr="00837C7A">
        <w:rPr>
          <w:rFonts w:ascii="Arial" w:hAnsi="Arial" w:cs="Arial"/>
          <w:szCs w:val="24"/>
          <w:lang w:val="en-GB"/>
        </w:rPr>
        <w:t xml:space="preserve"> </w:t>
      </w:r>
      <w:r>
        <w:rPr>
          <w:rFonts w:ascii="Arial" w:hAnsi="Arial" w:cs="Arial"/>
          <w:szCs w:val="24"/>
          <w:lang w:val="en-GB"/>
        </w:rPr>
        <w:t>својине</w:t>
      </w:r>
      <w:r w:rsidR="00837C7A" w:rsidRPr="00837C7A">
        <w:rPr>
          <w:rFonts w:ascii="Arial" w:hAnsi="Arial" w:cs="Arial"/>
          <w:szCs w:val="24"/>
          <w:lang w:val="en-GB"/>
        </w:rPr>
        <w:t xml:space="preserve"> </w:t>
      </w:r>
      <w:r>
        <w:rPr>
          <w:rFonts w:ascii="Arial" w:hAnsi="Arial" w:cs="Arial"/>
          <w:szCs w:val="24"/>
          <w:lang w:val="en-GB"/>
        </w:rPr>
        <w:t>је</w:t>
      </w:r>
      <w:r w:rsidR="00837C7A" w:rsidRPr="00837C7A">
        <w:rPr>
          <w:rFonts w:ascii="Arial" w:hAnsi="Arial" w:cs="Arial"/>
          <w:szCs w:val="24"/>
          <w:lang w:val="en-GB"/>
        </w:rPr>
        <w:t xml:space="preserve"> </w:t>
      </w:r>
      <w:r>
        <w:rPr>
          <w:rFonts w:ascii="Arial" w:hAnsi="Arial" w:cs="Arial"/>
          <w:szCs w:val="24"/>
          <w:lang w:val="en-GB"/>
        </w:rPr>
        <w:t>реч</w:t>
      </w:r>
      <w:r w:rsidR="00837C7A" w:rsidRPr="00837C7A">
        <w:rPr>
          <w:rFonts w:ascii="Arial" w:hAnsi="Arial" w:cs="Arial"/>
          <w:szCs w:val="24"/>
          <w:lang w:val="en-GB"/>
        </w:rPr>
        <w:t xml:space="preserve">), </w:t>
      </w:r>
      <w:r>
        <w:rPr>
          <w:rFonts w:ascii="Arial" w:hAnsi="Arial" w:cs="Arial"/>
          <w:szCs w:val="24"/>
          <w:lang w:val="en-GB"/>
        </w:rPr>
        <w:t>гарантује</w:t>
      </w:r>
      <w:r w:rsidR="00837C7A" w:rsidRPr="00837C7A">
        <w:rPr>
          <w:rFonts w:ascii="Arial" w:hAnsi="Arial" w:cs="Arial"/>
          <w:szCs w:val="24"/>
          <w:lang w:val="en-GB"/>
        </w:rPr>
        <w:t xml:space="preserve"> </w:t>
      </w:r>
      <w:r>
        <w:rPr>
          <w:rFonts w:ascii="Arial" w:hAnsi="Arial" w:cs="Arial"/>
          <w:szCs w:val="24"/>
          <w:lang w:val="en-GB"/>
        </w:rPr>
        <w:t>Наруциоцу</w:t>
      </w:r>
      <w:r w:rsidR="00837C7A" w:rsidRPr="00837C7A">
        <w:rPr>
          <w:rFonts w:ascii="Arial" w:hAnsi="Arial" w:cs="Arial"/>
          <w:szCs w:val="24"/>
          <w:lang w:val="en-GB"/>
        </w:rPr>
        <w:t xml:space="preserve"> </w:t>
      </w:r>
      <w:r>
        <w:rPr>
          <w:rFonts w:ascii="Arial" w:hAnsi="Arial" w:cs="Arial"/>
          <w:szCs w:val="24"/>
          <w:lang w:val="en-GB"/>
        </w:rPr>
        <w:t>да</w:t>
      </w:r>
      <w:r w:rsidR="00837C7A" w:rsidRPr="00837C7A">
        <w:rPr>
          <w:rFonts w:ascii="Arial" w:hAnsi="Arial" w:cs="Arial"/>
          <w:szCs w:val="24"/>
          <w:lang w:val="en-GB"/>
        </w:rPr>
        <w:t xml:space="preserve"> </w:t>
      </w:r>
      <w:r>
        <w:rPr>
          <w:rFonts w:ascii="Arial" w:hAnsi="Arial" w:cs="Arial"/>
          <w:szCs w:val="24"/>
          <w:lang w:val="en-GB"/>
        </w:rPr>
        <w:t>је</w:t>
      </w:r>
      <w:r w:rsidR="00837C7A" w:rsidRPr="00837C7A">
        <w:rPr>
          <w:rFonts w:ascii="Arial" w:hAnsi="Arial" w:cs="Arial"/>
          <w:szCs w:val="24"/>
          <w:lang w:val="en-GB"/>
        </w:rPr>
        <w:t xml:space="preserve"> </w:t>
      </w:r>
      <w:r>
        <w:rPr>
          <w:rFonts w:ascii="Arial" w:hAnsi="Arial" w:cs="Arial"/>
          <w:szCs w:val="24"/>
          <w:lang w:val="en-GB"/>
        </w:rPr>
        <w:t>носилац</w:t>
      </w:r>
      <w:r w:rsidR="00837C7A" w:rsidRPr="00837C7A">
        <w:rPr>
          <w:rFonts w:ascii="Arial" w:hAnsi="Arial" w:cs="Arial"/>
          <w:szCs w:val="24"/>
          <w:lang w:val="en-GB"/>
        </w:rPr>
        <w:t xml:space="preserve"> </w:t>
      </w:r>
      <w:r>
        <w:rPr>
          <w:rFonts w:ascii="Arial" w:hAnsi="Arial" w:cs="Arial"/>
          <w:szCs w:val="24"/>
          <w:lang w:val="en-GB"/>
        </w:rPr>
        <w:t>права</w:t>
      </w:r>
      <w:r w:rsidR="00837C7A" w:rsidRPr="00837C7A">
        <w:rPr>
          <w:rFonts w:ascii="Arial" w:hAnsi="Arial" w:cs="Arial"/>
          <w:szCs w:val="24"/>
          <w:lang w:val="en-GB"/>
        </w:rPr>
        <w:t xml:space="preserve"> </w:t>
      </w:r>
      <w:r>
        <w:rPr>
          <w:rFonts w:ascii="Arial" w:hAnsi="Arial" w:cs="Arial"/>
          <w:szCs w:val="24"/>
          <w:lang w:val="en-GB"/>
        </w:rPr>
        <w:t>или</w:t>
      </w:r>
      <w:r w:rsidR="00837C7A" w:rsidRPr="00837C7A">
        <w:rPr>
          <w:rFonts w:ascii="Arial" w:hAnsi="Arial" w:cs="Arial"/>
          <w:szCs w:val="24"/>
          <w:lang w:val="en-GB"/>
        </w:rPr>
        <w:t xml:space="preserve"> </w:t>
      </w:r>
      <w:r>
        <w:rPr>
          <w:rFonts w:ascii="Arial" w:hAnsi="Arial" w:cs="Arial"/>
          <w:szCs w:val="24"/>
          <w:lang w:val="en-GB"/>
        </w:rPr>
        <w:t>да</w:t>
      </w:r>
      <w:r w:rsidR="00837C7A" w:rsidRPr="00837C7A">
        <w:rPr>
          <w:rFonts w:ascii="Arial" w:hAnsi="Arial" w:cs="Arial"/>
          <w:szCs w:val="24"/>
          <w:lang w:val="en-GB"/>
        </w:rPr>
        <w:t xml:space="preserve"> </w:t>
      </w:r>
      <w:r>
        <w:rPr>
          <w:rFonts w:ascii="Arial" w:hAnsi="Arial" w:cs="Arial"/>
          <w:szCs w:val="24"/>
          <w:lang w:val="en-GB"/>
        </w:rPr>
        <w:t>има</w:t>
      </w:r>
      <w:r w:rsidR="00837C7A" w:rsidRPr="00837C7A">
        <w:rPr>
          <w:rFonts w:ascii="Arial" w:hAnsi="Arial" w:cs="Arial"/>
          <w:szCs w:val="24"/>
          <w:lang w:val="en-GB"/>
        </w:rPr>
        <w:t xml:space="preserve"> </w:t>
      </w:r>
      <w:r>
        <w:rPr>
          <w:rFonts w:ascii="Arial" w:hAnsi="Arial" w:cs="Arial"/>
          <w:szCs w:val="24"/>
          <w:lang w:val="en-GB"/>
        </w:rPr>
        <w:t>законито</w:t>
      </w:r>
      <w:r w:rsidR="00837C7A" w:rsidRPr="00837C7A">
        <w:rPr>
          <w:rFonts w:ascii="Arial" w:hAnsi="Arial" w:cs="Arial"/>
          <w:szCs w:val="24"/>
          <w:lang w:val="en-GB"/>
        </w:rPr>
        <w:t xml:space="preserve"> </w:t>
      </w:r>
      <w:r>
        <w:rPr>
          <w:rFonts w:ascii="Arial" w:hAnsi="Arial" w:cs="Arial"/>
          <w:szCs w:val="24"/>
          <w:lang w:val="en-GB"/>
        </w:rPr>
        <w:t>право</w:t>
      </w:r>
      <w:r w:rsidR="00837C7A" w:rsidRPr="00837C7A">
        <w:rPr>
          <w:rFonts w:ascii="Arial" w:hAnsi="Arial" w:cs="Arial"/>
          <w:szCs w:val="24"/>
          <w:lang w:val="en-GB"/>
        </w:rPr>
        <w:t xml:space="preserve"> </w:t>
      </w:r>
      <w:r>
        <w:rPr>
          <w:rFonts w:ascii="Arial" w:hAnsi="Arial" w:cs="Arial"/>
          <w:szCs w:val="24"/>
          <w:lang w:val="en-GB"/>
        </w:rPr>
        <w:t>на</w:t>
      </w:r>
      <w:r w:rsidR="00837C7A" w:rsidRPr="00837C7A">
        <w:rPr>
          <w:rFonts w:ascii="Arial" w:hAnsi="Arial" w:cs="Arial"/>
          <w:szCs w:val="24"/>
          <w:lang w:val="en-GB"/>
        </w:rPr>
        <w:t xml:space="preserve"> </w:t>
      </w:r>
      <w:r>
        <w:rPr>
          <w:rFonts w:ascii="Arial" w:hAnsi="Arial" w:cs="Arial"/>
          <w:szCs w:val="24"/>
          <w:lang w:val="en-GB"/>
        </w:rPr>
        <w:t>коришћење</w:t>
      </w:r>
      <w:r w:rsidR="00837C7A" w:rsidRPr="00837C7A">
        <w:rPr>
          <w:rFonts w:ascii="Arial" w:hAnsi="Arial" w:cs="Arial"/>
          <w:szCs w:val="24"/>
          <w:lang w:val="en-GB"/>
        </w:rPr>
        <w:t xml:space="preserve"> </w:t>
      </w:r>
      <w:r>
        <w:rPr>
          <w:rFonts w:ascii="Arial" w:hAnsi="Arial" w:cs="Arial"/>
          <w:szCs w:val="24"/>
          <w:lang w:val="en-GB"/>
        </w:rPr>
        <w:t>и</w:t>
      </w:r>
      <w:r w:rsidR="00837C7A" w:rsidRPr="00837C7A">
        <w:rPr>
          <w:rFonts w:ascii="Arial" w:hAnsi="Arial" w:cs="Arial"/>
          <w:szCs w:val="24"/>
          <w:lang w:val="en-GB"/>
        </w:rPr>
        <w:t>/</w:t>
      </w:r>
      <w:r>
        <w:rPr>
          <w:rFonts w:ascii="Arial" w:hAnsi="Arial" w:cs="Arial"/>
          <w:szCs w:val="24"/>
          <w:lang w:val="en-GB"/>
        </w:rPr>
        <w:t>или</w:t>
      </w:r>
      <w:r w:rsidR="00837C7A" w:rsidRPr="00837C7A">
        <w:rPr>
          <w:rFonts w:ascii="Arial" w:hAnsi="Arial" w:cs="Arial"/>
          <w:szCs w:val="24"/>
          <w:lang w:val="en-GB"/>
        </w:rPr>
        <w:t xml:space="preserve"> </w:t>
      </w:r>
      <w:r>
        <w:rPr>
          <w:rFonts w:ascii="Arial" w:hAnsi="Arial" w:cs="Arial"/>
          <w:szCs w:val="24"/>
          <w:lang w:val="en-GB"/>
        </w:rPr>
        <w:t>употребу</w:t>
      </w:r>
      <w:r w:rsidR="00837C7A" w:rsidRPr="00837C7A">
        <w:rPr>
          <w:rFonts w:ascii="Arial" w:hAnsi="Arial" w:cs="Arial"/>
          <w:szCs w:val="24"/>
          <w:lang w:val="en-GB"/>
        </w:rPr>
        <w:t xml:space="preserve"> </w:t>
      </w:r>
      <w:r>
        <w:rPr>
          <w:rFonts w:ascii="Arial" w:hAnsi="Arial" w:cs="Arial"/>
          <w:szCs w:val="24"/>
          <w:lang w:val="en-GB"/>
        </w:rPr>
        <w:t>такве</w:t>
      </w:r>
      <w:r w:rsidR="00837C7A" w:rsidRPr="00837C7A">
        <w:rPr>
          <w:rFonts w:ascii="Arial" w:hAnsi="Arial" w:cs="Arial"/>
          <w:szCs w:val="24"/>
          <w:lang w:val="en-GB"/>
        </w:rPr>
        <w:t xml:space="preserve"> </w:t>
      </w:r>
      <w:r>
        <w:rPr>
          <w:rFonts w:ascii="Arial" w:hAnsi="Arial" w:cs="Arial"/>
          <w:szCs w:val="24"/>
          <w:lang w:val="en-GB"/>
        </w:rPr>
        <w:t>интелектуалне</w:t>
      </w:r>
      <w:r w:rsidR="00837C7A" w:rsidRPr="00837C7A">
        <w:rPr>
          <w:rFonts w:ascii="Arial" w:hAnsi="Arial" w:cs="Arial"/>
          <w:szCs w:val="24"/>
          <w:lang w:val="en-GB"/>
        </w:rPr>
        <w:t xml:space="preserve"> </w:t>
      </w:r>
      <w:r>
        <w:rPr>
          <w:rFonts w:ascii="Arial" w:hAnsi="Arial" w:cs="Arial"/>
          <w:szCs w:val="24"/>
          <w:lang w:val="en-GB"/>
        </w:rPr>
        <w:t>својине</w:t>
      </w:r>
      <w:r w:rsidR="00837C7A" w:rsidRPr="00837C7A">
        <w:rPr>
          <w:rFonts w:ascii="Arial" w:hAnsi="Arial" w:cs="Arial"/>
          <w:szCs w:val="24"/>
          <w:lang w:val="en-GB"/>
        </w:rPr>
        <w:t>.</w:t>
      </w:r>
    </w:p>
    <w:p w14:paraId="149F92DD" w14:textId="77777777" w:rsidR="00837C7A" w:rsidRPr="00B04794" w:rsidRDefault="00837C7A" w:rsidP="00837C7A">
      <w:pPr>
        <w:jc w:val="both"/>
        <w:rPr>
          <w:rFonts w:ascii="Arial" w:hAnsi="Arial" w:cs="Arial"/>
          <w:szCs w:val="24"/>
          <w:highlight w:val="yellow"/>
        </w:rPr>
      </w:pPr>
    </w:p>
    <w:p w14:paraId="48D1E67A" w14:textId="592017A9" w:rsidR="00F95EB9" w:rsidRPr="00837C7A" w:rsidRDefault="00922A6B" w:rsidP="00F95EB9">
      <w:pPr>
        <w:jc w:val="center"/>
        <w:rPr>
          <w:rFonts w:ascii="Arial" w:hAnsi="Arial"/>
          <w:b/>
          <w:smallCaps/>
        </w:rPr>
      </w:pPr>
      <w:r>
        <w:rPr>
          <w:rFonts w:ascii="Arial" w:hAnsi="Arial"/>
          <w:b/>
          <w:smallCaps/>
        </w:rPr>
        <w:t>Члан</w:t>
      </w:r>
      <w:r w:rsidR="00F95EB9" w:rsidRPr="00837C7A">
        <w:rPr>
          <w:rFonts w:ascii="Arial" w:hAnsi="Arial"/>
          <w:b/>
          <w:smallCaps/>
        </w:rPr>
        <w:t xml:space="preserve"> 20.</w:t>
      </w:r>
    </w:p>
    <w:p w14:paraId="3783A705" w14:textId="233B00BD" w:rsidR="00F95EB9" w:rsidRPr="00837C7A" w:rsidRDefault="00922A6B" w:rsidP="00F95EB9">
      <w:pPr>
        <w:jc w:val="both"/>
        <w:rPr>
          <w:rFonts w:ascii="Arial" w:hAnsi="Arial"/>
        </w:rPr>
      </w:pPr>
      <w:r>
        <w:rPr>
          <w:rFonts w:ascii="Arial" w:hAnsi="Arial"/>
        </w:rPr>
        <w:t>У</w:t>
      </w:r>
      <w:r w:rsidR="00F95EB9" w:rsidRPr="00837C7A">
        <w:rPr>
          <w:rFonts w:ascii="Arial" w:hAnsi="Arial"/>
        </w:rPr>
        <w:t xml:space="preserve"> </w:t>
      </w:r>
      <w:r>
        <w:rPr>
          <w:rFonts w:ascii="Arial" w:hAnsi="Arial"/>
        </w:rPr>
        <w:t>случају</w:t>
      </w:r>
      <w:r w:rsidR="00F95EB9" w:rsidRPr="00837C7A">
        <w:rPr>
          <w:rFonts w:ascii="Arial" w:hAnsi="Arial"/>
        </w:rPr>
        <w:t xml:space="preserve"> </w:t>
      </w:r>
      <w:r>
        <w:rPr>
          <w:rFonts w:ascii="Arial" w:hAnsi="Arial"/>
        </w:rPr>
        <w:t>више</w:t>
      </w:r>
      <w:r w:rsidR="00F95EB9" w:rsidRPr="00837C7A">
        <w:rPr>
          <w:rFonts w:ascii="Arial" w:hAnsi="Arial"/>
        </w:rPr>
        <w:t xml:space="preserve"> </w:t>
      </w:r>
      <w:r>
        <w:rPr>
          <w:rFonts w:ascii="Arial" w:hAnsi="Arial"/>
        </w:rPr>
        <w:t>силе</w:t>
      </w:r>
      <w:r w:rsidR="00F95EB9" w:rsidRPr="00837C7A">
        <w:rPr>
          <w:rFonts w:ascii="Arial" w:hAnsi="Arial"/>
        </w:rPr>
        <w:t xml:space="preserve"> – </w:t>
      </w:r>
      <w:r>
        <w:rPr>
          <w:rFonts w:ascii="Arial" w:hAnsi="Arial"/>
        </w:rPr>
        <w:t>непредвиђених</w:t>
      </w:r>
      <w:r w:rsidR="00F95EB9" w:rsidRPr="00837C7A">
        <w:rPr>
          <w:rFonts w:ascii="Arial" w:hAnsi="Arial"/>
        </w:rPr>
        <w:t xml:space="preserve"> </w:t>
      </w:r>
      <w:r>
        <w:rPr>
          <w:rFonts w:ascii="Arial" w:hAnsi="Arial"/>
        </w:rPr>
        <w:t>догађаја</w:t>
      </w:r>
      <w:r w:rsidR="00F95EB9" w:rsidRPr="00837C7A">
        <w:rPr>
          <w:rFonts w:ascii="Arial" w:hAnsi="Arial"/>
        </w:rPr>
        <w:t xml:space="preserve"> </w:t>
      </w:r>
      <w:r>
        <w:rPr>
          <w:rFonts w:ascii="Arial" w:hAnsi="Arial"/>
        </w:rPr>
        <w:t>ван</w:t>
      </w:r>
      <w:r w:rsidR="00F95EB9" w:rsidRPr="00837C7A">
        <w:rPr>
          <w:rFonts w:ascii="Arial" w:hAnsi="Arial"/>
        </w:rPr>
        <w:t xml:space="preserve"> </w:t>
      </w:r>
      <w:r>
        <w:rPr>
          <w:rFonts w:ascii="Arial" w:hAnsi="Arial"/>
        </w:rPr>
        <w:t>контроле</w:t>
      </w:r>
      <w:r w:rsidR="00F95EB9" w:rsidRPr="00837C7A">
        <w:rPr>
          <w:rFonts w:ascii="Arial" w:hAnsi="Arial"/>
        </w:rPr>
        <w:t xml:space="preserve"> </w:t>
      </w:r>
      <w:r>
        <w:rPr>
          <w:rFonts w:ascii="Arial" w:hAnsi="Arial"/>
        </w:rPr>
        <w:t>Уговорних</w:t>
      </w:r>
      <w:r w:rsidR="00F95EB9" w:rsidRPr="00837C7A">
        <w:rPr>
          <w:rFonts w:ascii="Arial" w:hAnsi="Arial"/>
        </w:rPr>
        <w:t xml:space="preserve"> </w:t>
      </w:r>
      <w:r>
        <w:rPr>
          <w:rFonts w:ascii="Arial" w:hAnsi="Arial"/>
        </w:rPr>
        <w:t>страна</w:t>
      </w:r>
      <w:r w:rsidR="00F95EB9" w:rsidRPr="00837C7A">
        <w:rPr>
          <w:rFonts w:ascii="Arial" w:hAnsi="Arial"/>
        </w:rPr>
        <w:t xml:space="preserve"> </w:t>
      </w:r>
      <w:r>
        <w:rPr>
          <w:rFonts w:ascii="Arial" w:hAnsi="Arial"/>
        </w:rPr>
        <w:t>Наручиоца</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Пружаоца</w:t>
      </w:r>
      <w:r w:rsidR="00F95EB9" w:rsidRPr="00837C7A">
        <w:rPr>
          <w:rFonts w:ascii="Arial" w:hAnsi="Arial"/>
        </w:rPr>
        <w:t xml:space="preserve"> </w:t>
      </w:r>
      <w:r>
        <w:rPr>
          <w:rFonts w:ascii="Arial" w:hAnsi="Arial"/>
        </w:rPr>
        <w:t>услуге</w:t>
      </w:r>
      <w:r w:rsidR="00F95EB9" w:rsidRPr="00837C7A">
        <w:rPr>
          <w:rFonts w:ascii="Arial" w:hAnsi="Arial"/>
        </w:rPr>
        <w:t xml:space="preserve">, </w:t>
      </w:r>
      <w:r>
        <w:rPr>
          <w:rFonts w:ascii="Arial" w:hAnsi="Arial"/>
        </w:rPr>
        <w:t>који</w:t>
      </w:r>
      <w:r w:rsidR="00F95EB9" w:rsidRPr="00837C7A">
        <w:rPr>
          <w:rFonts w:ascii="Arial" w:hAnsi="Arial"/>
        </w:rPr>
        <w:t xml:space="preserve"> </w:t>
      </w:r>
      <w:r>
        <w:rPr>
          <w:rFonts w:ascii="Arial" w:hAnsi="Arial"/>
        </w:rPr>
        <w:t>спречавају</w:t>
      </w:r>
      <w:r w:rsidR="00F95EB9" w:rsidRPr="00837C7A">
        <w:rPr>
          <w:rFonts w:ascii="Arial" w:hAnsi="Arial"/>
        </w:rPr>
        <w:t xml:space="preserve"> </w:t>
      </w:r>
      <w:r>
        <w:rPr>
          <w:rFonts w:ascii="Arial" w:hAnsi="Arial"/>
        </w:rPr>
        <w:t>било</w:t>
      </w:r>
      <w:r w:rsidR="00F95EB9" w:rsidRPr="00837C7A">
        <w:rPr>
          <w:rFonts w:ascii="Arial" w:hAnsi="Arial"/>
        </w:rPr>
        <w:t xml:space="preserve"> </w:t>
      </w:r>
      <w:r>
        <w:rPr>
          <w:rFonts w:ascii="Arial" w:hAnsi="Arial"/>
        </w:rPr>
        <w:t>коју</w:t>
      </w:r>
      <w:r w:rsidR="00F95EB9" w:rsidRPr="00837C7A">
        <w:rPr>
          <w:rFonts w:ascii="Arial" w:hAnsi="Arial"/>
        </w:rPr>
        <w:t xml:space="preserve"> </w:t>
      </w:r>
      <w:r>
        <w:rPr>
          <w:rFonts w:ascii="Arial" w:hAnsi="Arial"/>
        </w:rPr>
        <w:t>Уговорну</w:t>
      </w:r>
      <w:r w:rsidR="00F95EB9" w:rsidRPr="00837C7A">
        <w:rPr>
          <w:rFonts w:ascii="Arial" w:hAnsi="Arial"/>
        </w:rPr>
        <w:t xml:space="preserve"> </w:t>
      </w:r>
      <w:r>
        <w:rPr>
          <w:rFonts w:ascii="Arial" w:hAnsi="Arial"/>
        </w:rPr>
        <w:t>страну</w:t>
      </w:r>
      <w:r w:rsidR="00F95EB9" w:rsidRPr="00837C7A">
        <w:rPr>
          <w:rFonts w:ascii="Arial" w:hAnsi="Arial"/>
        </w:rPr>
        <w:t xml:space="preserve"> </w:t>
      </w:r>
      <w:r>
        <w:rPr>
          <w:rFonts w:ascii="Arial" w:hAnsi="Arial"/>
        </w:rPr>
        <w:t>да</w:t>
      </w:r>
      <w:r w:rsidR="00F95EB9" w:rsidRPr="00837C7A">
        <w:rPr>
          <w:rFonts w:ascii="Arial" w:hAnsi="Arial"/>
        </w:rPr>
        <w:t xml:space="preserve"> </w:t>
      </w:r>
      <w:r>
        <w:rPr>
          <w:rFonts w:ascii="Arial" w:hAnsi="Arial"/>
        </w:rPr>
        <w:t>изврши</w:t>
      </w:r>
      <w:r w:rsidR="00F95EB9" w:rsidRPr="00837C7A">
        <w:rPr>
          <w:rFonts w:ascii="Arial" w:hAnsi="Arial"/>
        </w:rPr>
        <w:t xml:space="preserve"> </w:t>
      </w:r>
      <w:r>
        <w:rPr>
          <w:rFonts w:ascii="Arial" w:hAnsi="Arial"/>
        </w:rPr>
        <w:t>своје</w:t>
      </w:r>
      <w:r w:rsidR="00F95EB9" w:rsidRPr="00837C7A">
        <w:rPr>
          <w:rFonts w:ascii="Arial" w:hAnsi="Arial"/>
        </w:rPr>
        <w:t xml:space="preserve"> </w:t>
      </w:r>
      <w:r>
        <w:rPr>
          <w:rFonts w:ascii="Arial" w:hAnsi="Arial"/>
        </w:rPr>
        <w:t>обавезе</w:t>
      </w:r>
      <w:r w:rsidR="00F95EB9" w:rsidRPr="00837C7A">
        <w:rPr>
          <w:rFonts w:ascii="Arial" w:hAnsi="Arial"/>
        </w:rPr>
        <w:t xml:space="preserve"> </w:t>
      </w:r>
      <w:r>
        <w:rPr>
          <w:rFonts w:ascii="Arial" w:hAnsi="Arial"/>
        </w:rPr>
        <w:t>по</w:t>
      </w:r>
      <w:r w:rsidR="00F95EB9" w:rsidRPr="00837C7A">
        <w:rPr>
          <w:rFonts w:ascii="Arial" w:hAnsi="Arial"/>
        </w:rPr>
        <w:t xml:space="preserve"> </w:t>
      </w:r>
      <w:r>
        <w:rPr>
          <w:rFonts w:ascii="Arial" w:hAnsi="Arial"/>
        </w:rPr>
        <w:t>овом</w:t>
      </w:r>
      <w:r w:rsidR="00F95EB9" w:rsidRPr="00837C7A">
        <w:rPr>
          <w:rFonts w:ascii="Arial" w:hAnsi="Arial"/>
        </w:rPr>
        <w:t xml:space="preserve"> </w:t>
      </w:r>
      <w:r>
        <w:rPr>
          <w:rFonts w:ascii="Arial" w:hAnsi="Arial"/>
        </w:rPr>
        <w:t>уговору</w:t>
      </w:r>
      <w:r w:rsidR="00F95EB9" w:rsidRPr="00837C7A">
        <w:rPr>
          <w:rFonts w:ascii="Arial" w:hAnsi="Arial"/>
        </w:rPr>
        <w:t xml:space="preserve"> – </w:t>
      </w:r>
      <w:r>
        <w:rPr>
          <w:rFonts w:ascii="Arial" w:hAnsi="Arial"/>
        </w:rPr>
        <w:t>извршавање</w:t>
      </w:r>
      <w:r w:rsidR="00F95EB9" w:rsidRPr="00837C7A">
        <w:rPr>
          <w:rFonts w:ascii="Arial" w:hAnsi="Arial"/>
        </w:rPr>
        <w:t xml:space="preserve"> </w:t>
      </w:r>
      <w:r>
        <w:rPr>
          <w:rFonts w:ascii="Arial" w:hAnsi="Arial"/>
        </w:rPr>
        <w:t>уговорених</w:t>
      </w:r>
      <w:r w:rsidR="00F95EB9" w:rsidRPr="00837C7A">
        <w:rPr>
          <w:rFonts w:ascii="Arial" w:hAnsi="Arial"/>
        </w:rPr>
        <w:t xml:space="preserve"> </w:t>
      </w:r>
      <w:r>
        <w:rPr>
          <w:rFonts w:ascii="Arial" w:hAnsi="Arial"/>
        </w:rPr>
        <w:t>обавеза</w:t>
      </w:r>
      <w:r w:rsidR="00F95EB9" w:rsidRPr="00837C7A">
        <w:rPr>
          <w:rFonts w:ascii="Arial" w:hAnsi="Arial"/>
        </w:rPr>
        <w:t xml:space="preserve"> </w:t>
      </w:r>
      <w:r>
        <w:rPr>
          <w:rFonts w:ascii="Arial" w:hAnsi="Arial"/>
        </w:rPr>
        <w:t>ће</w:t>
      </w:r>
      <w:r w:rsidR="00F95EB9" w:rsidRPr="00837C7A">
        <w:rPr>
          <w:rFonts w:ascii="Arial" w:hAnsi="Arial"/>
        </w:rPr>
        <w:t xml:space="preserve"> </w:t>
      </w:r>
      <w:r>
        <w:rPr>
          <w:rFonts w:ascii="Arial" w:hAnsi="Arial"/>
        </w:rPr>
        <w:t>се</w:t>
      </w:r>
      <w:r w:rsidR="00F95EB9" w:rsidRPr="00837C7A">
        <w:rPr>
          <w:rFonts w:ascii="Arial" w:hAnsi="Arial"/>
        </w:rPr>
        <w:t xml:space="preserve"> </w:t>
      </w:r>
      <w:r>
        <w:rPr>
          <w:rFonts w:ascii="Arial" w:hAnsi="Arial"/>
        </w:rPr>
        <w:t>прекинути</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оној</w:t>
      </w:r>
      <w:r w:rsidR="00F95EB9" w:rsidRPr="00837C7A">
        <w:rPr>
          <w:rFonts w:ascii="Arial" w:hAnsi="Arial"/>
        </w:rPr>
        <w:t xml:space="preserve"> </w:t>
      </w:r>
      <w:r>
        <w:rPr>
          <w:rFonts w:ascii="Arial" w:hAnsi="Arial"/>
        </w:rPr>
        <w:t>мери</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којој</w:t>
      </w:r>
      <w:r w:rsidR="00F95EB9" w:rsidRPr="00837C7A">
        <w:rPr>
          <w:rFonts w:ascii="Arial" w:hAnsi="Arial"/>
        </w:rPr>
        <w:t xml:space="preserve"> </w:t>
      </w:r>
      <w:r>
        <w:rPr>
          <w:rFonts w:ascii="Arial" w:hAnsi="Arial"/>
        </w:rPr>
        <w:t>је</w:t>
      </w:r>
      <w:r w:rsidR="00F95EB9" w:rsidRPr="00837C7A">
        <w:rPr>
          <w:rFonts w:ascii="Arial" w:hAnsi="Arial"/>
        </w:rPr>
        <w:t xml:space="preserve"> </w:t>
      </w:r>
      <w:r>
        <w:rPr>
          <w:rFonts w:ascii="Arial" w:hAnsi="Arial"/>
        </w:rPr>
        <w:t>Уговорна</w:t>
      </w:r>
      <w:r w:rsidR="00F95EB9" w:rsidRPr="00837C7A">
        <w:rPr>
          <w:rFonts w:ascii="Arial" w:hAnsi="Arial"/>
        </w:rPr>
        <w:t xml:space="preserve"> </w:t>
      </w:r>
      <w:r>
        <w:rPr>
          <w:rFonts w:ascii="Arial" w:hAnsi="Arial"/>
        </w:rPr>
        <w:t>страна</w:t>
      </w:r>
      <w:r w:rsidR="00F95EB9" w:rsidRPr="00837C7A">
        <w:rPr>
          <w:rFonts w:ascii="Arial" w:hAnsi="Arial"/>
        </w:rPr>
        <w:t xml:space="preserve"> </w:t>
      </w:r>
      <w:r>
        <w:rPr>
          <w:rFonts w:ascii="Arial" w:hAnsi="Arial"/>
        </w:rPr>
        <w:t>погођена</w:t>
      </w:r>
      <w:r w:rsidR="00F95EB9" w:rsidRPr="00837C7A">
        <w:rPr>
          <w:rFonts w:ascii="Arial" w:hAnsi="Arial"/>
        </w:rPr>
        <w:t xml:space="preserve"> </w:t>
      </w:r>
      <w:r>
        <w:rPr>
          <w:rFonts w:ascii="Arial" w:hAnsi="Arial"/>
        </w:rPr>
        <w:t>таквим</w:t>
      </w:r>
      <w:r w:rsidR="00F95EB9" w:rsidRPr="00837C7A">
        <w:rPr>
          <w:rFonts w:ascii="Arial" w:hAnsi="Arial"/>
        </w:rPr>
        <w:t xml:space="preserve"> </w:t>
      </w:r>
      <w:r>
        <w:rPr>
          <w:rFonts w:ascii="Arial" w:hAnsi="Arial"/>
        </w:rPr>
        <w:t>догађајем</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за</w:t>
      </w:r>
      <w:r w:rsidR="00F95EB9" w:rsidRPr="00837C7A">
        <w:rPr>
          <w:rFonts w:ascii="Arial" w:hAnsi="Arial"/>
        </w:rPr>
        <w:t xml:space="preserve"> </w:t>
      </w:r>
      <w:r>
        <w:rPr>
          <w:rFonts w:ascii="Arial" w:hAnsi="Arial"/>
        </w:rPr>
        <w:t>време</w:t>
      </w:r>
      <w:r w:rsidR="00F95EB9" w:rsidRPr="00837C7A">
        <w:rPr>
          <w:rFonts w:ascii="Arial" w:hAnsi="Arial"/>
        </w:rPr>
        <w:t xml:space="preserve"> </w:t>
      </w:r>
      <w:r>
        <w:rPr>
          <w:rFonts w:ascii="Arial" w:hAnsi="Arial"/>
        </w:rPr>
        <w:t>за</w:t>
      </w:r>
      <w:r w:rsidR="00F95EB9" w:rsidRPr="00837C7A">
        <w:rPr>
          <w:rFonts w:ascii="Arial" w:hAnsi="Arial"/>
        </w:rPr>
        <w:t xml:space="preserve"> </w:t>
      </w:r>
      <w:r>
        <w:rPr>
          <w:rFonts w:ascii="Arial" w:hAnsi="Arial"/>
        </w:rPr>
        <w:t>које</w:t>
      </w:r>
      <w:r w:rsidR="00F95EB9" w:rsidRPr="00837C7A">
        <w:rPr>
          <w:rFonts w:ascii="Arial" w:hAnsi="Arial"/>
        </w:rPr>
        <w:t xml:space="preserve"> </w:t>
      </w:r>
      <w:r>
        <w:rPr>
          <w:rFonts w:ascii="Arial" w:hAnsi="Arial"/>
        </w:rPr>
        <w:t>траје</w:t>
      </w:r>
      <w:r w:rsidR="00F95EB9" w:rsidRPr="00837C7A">
        <w:rPr>
          <w:rFonts w:ascii="Arial" w:hAnsi="Arial"/>
        </w:rPr>
        <w:t xml:space="preserve"> </w:t>
      </w:r>
      <w:r>
        <w:rPr>
          <w:rFonts w:ascii="Arial" w:hAnsi="Arial"/>
        </w:rPr>
        <w:t>немогућност</w:t>
      </w:r>
      <w:r w:rsidR="00F95EB9" w:rsidRPr="00837C7A">
        <w:rPr>
          <w:rFonts w:ascii="Arial" w:hAnsi="Arial"/>
        </w:rPr>
        <w:t xml:space="preserve"> </w:t>
      </w:r>
      <w:r>
        <w:rPr>
          <w:rFonts w:ascii="Arial" w:hAnsi="Arial"/>
        </w:rPr>
        <w:t>извршења</w:t>
      </w:r>
      <w:r w:rsidR="00F95EB9" w:rsidRPr="00837C7A">
        <w:rPr>
          <w:rFonts w:ascii="Arial" w:hAnsi="Arial"/>
        </w:rPr>
        <w:t xml:space="preserve"> </w:t>
      </w:r>
      <w:r>
        <w:rPr>
          <w:rFonts w:ascii="Arial" w:hAnsi="Arial"/>
        </w:rPr>
        <w:t>уговорних</w:t>
      </w:r>
      <w:r w:rsidR="00F95EB9" w:rsidRPr="00837C7A">
        <w:rPr>
          <w:rFonts w:ascii="Arial" w:hAnsi="Arial"/>
        </w:rPr>
        <w:t xml:space="preserve"> </w:t>
      </w:r>
      <w:r>
        <w:rPr>
          <w:rFonts w:ascii="Arial" w:hAnsi="Arial"/>
        </w:rPr>
        <w:t>обавеза</w:t>
      </w:r>
      <w:r w:rsidR="00F95EB9" w:rsidRPr="00837C7A">
        <w:rPr>
          <w:rFonts w:ascii="Arial" w:hAnsi="Arial"/>
        </w:rPr>
        <w:t xml:space="preserve"> </w:t>
      </w:r>
      <w:r>
        <w:rPr>
          <w:rFonts w:ascii="Arial" w:hAnsi="Arial"/>
        </w:rPr>
        <w:t>услед</w:t>
      </w:r>
      <w:r w:rsidR="00F95EB9" w:rsidRPr="00837C7A">
        <w:rPr>
          <w:rFonts w:ascii="Arial" w:hAnsi="Arial"/>
        </w:rPr>
        <w:t xml:space="preserve"> </w:t>
      </w:r>
      <w:r>
        <w:rPr>
          <w:rFonts w:ascii="Arial" w:hAnsi="Arial"/>
        </w:rPr>
        <w:t>наступања</w:t>
      </w:r>
      <w:r w:rsidR="00F95EB9" w:rsidRPr="00837C7A">
        <w:rPr>
          <w:rFonts w:ascii="Arial" w:hAnsi="Arial"/>
        </w:rPr>
        <w:t xml:space="preserve"> </w:t>
      </w:r>
      <w:r>
        <w:rPr>
          <w:rFonts w:ascii="Arial" w:hAnsi="Arial"/>
        </w:rPr>
        <w:t>непредвиђених</w:t>
      </w:r>
      <w:r w:rsidR="00F95EB9" w:rsidRPr="00837C7A">
        <w:rPr>
          <w:rFonts w:ascii="Arial" w:hAnsi="Arial"/>
        </w:rPr>
        <w:t xml:space="preserve"> </w:t>
      </w:r>
      <w:r>
        <w:rPr>
          <w:rFonts w:ascii="Arial" w:hAnsi="Arial"/>
        </w:rPr>
        <w:t>догађаја</w:t>
      </w:r>
      <w:r w:rsidR="00F95EB9" w:rsidRPr="00837C7A">
        <w:rPr>
          <w:rFonts w:ascii="Arial" w:hAnsi="Arial"/>
        </w:rPr>
        <w:t xml:space="preserve">, </w:t>
      </w:r>
      <w:r>
        <w:rPr>
          <w:rFonts w:ascii="Arial" w:hAnsi="Arial"/>
        </w:rPr>
        <w:t>под</w:t>
      </w:r>
      <w:r w:rsidR="00F95EB9" w:rsidRPr="00837C7A">
        <w:rPr>
          <w:rFonts w:ascii="Arial" w:hAnsi="Arial"/>
        </w:rPr>
        <w:t xml:space="preserve"> </w:t>
      </w:r>
      <w:r>
        <w:rPr>
          <w:rFonts w:ascii="Arial" w:hAnsi="Arial"/>
        </w:rPr>
        <w:t>условом</w:t>
      </w:r>
      <w:r w:rsidR="00F95EB9" w:rsidRPr="00837C7A">
        <w:rPr>
          <w:rFonts w:ascii="Arial" w:hAnsi="Arial"/>
        </w:rPr>
        <w:t xml:space="preserve"> </w:t>
      </w:r>
      <w:r>
        <w:rPr>
          <w:rFonts w:ascii="Arial" w:hAnsi="Arial"/>
        </w:rPr>
        <w:t>да</w:t>
      </w:r>
      <w:r w:rsidR="00F95EB9" w:rsidRPr="00837C7A">
        <w:rPr>
          <w:rFonts w:ascii="Arial" w:hAnsi="Arial"/>
        </w:rPr>
        <w:t xml:space="preserve"> </w:t>
      </w:r>
      <w:r>
        <w:rPr>
          <w:rFonts w:ascii="Arial" w:hAnsi="Arial"/>
        </w:rPr>
        <w:t>је</w:t>
      </w:r>
      <w:r w:rsidR="00F95EB9" w:rsidRPr="00837C7A">
        <w:rPr>
          <w:rFonts w:ascii="Arial" w:hAnsi="Arial"/>
        </w:rPr>
        <w:t xml:space="preserve"> </w:t>
      </w:r>
      <w:r>
        <w:rPr>
          <w:rFonts w:ascii="Arial" w:hAnsi="Arial"/>
        </w:rPr>
        <w:t>друга</w:t>
      </w:r>
      <w:r w:rsidR="00F95EB9" w:rsidRPr="00837C7A">
        <w:rPr>
          <w:rFonts w:ascii="Arial" w:hAnsi="Arial"/>
        </w:rPr>
        <w:t xml:space="preserve"> </w:t>
      </w:r>
      <w:r>
        <w:rPr>
          <w:rFonts w:ascii="Arial" w:hAnsi="Arial"/>
        </w:rPr>
        <w:t>Уговорна</w:t>
      </w:r>
      <w:r w:rsidR="00F95EB9" w:rsidRPr="00837C7A">
        <w:rPr>
          <w:rFonts w:ascii="Arial" w:hAnsi="Arial"/>
        </w:rPr>
        <w:t xml:space="preserve"> </w:t>
      </w:r>
      <w:r>
        <w:rPr>
          <w:rFonts w:ascii="Arial" w:hAnsi="Arial"/>
        </w:rPr>
        <w:t>страна</w:t>
      </w:r>
      <w:r w:rsidR="00F95EB9" w:rsidRPr="00837C7A">
        <w:rPr>
          <w:rFonts w:ascii="Arial" w:hAnsi="Arial"/>
        </w:rPr>
        <w:t xml:space="preserve"> </w:t>
      </w:r>
      <w:r>
        <w:rPr>
          <w:rFonts w:ascii="Arial" w:hAnsi="Arial"/>
        </w:rPr>
        <w:t>обавештена</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року</w:t>
      </w:r>
      <w:r w:rsidR="00F95EB9" w:rsidRPr="00837C7A">
        <w:rPr>
          <w:rFonts w:ascii="Arial" w:hAnsi="Arial"/>
        </w:rPr>
        <w:t xml:space="preserve"> </w:t>
      </w:r>
      <w:r>
        <w:rPr>
          <w:rFonts w:ascii="Arial" w:hAnsi="Arial"/>
        </w:rPr>
        <w:t>од</w:t>
      </w:r>
      <w:r w:rsidR="00F95EB9" w:rsidRPr="00837C7A">
        <w:rPr>
          <w:rFonts w:ascii="Arial" w:hAnsi="Arial"/>
        </w:rPr>
        <w:t xml:space="preserve"> </w:t>
      </w:r>
      <w:r>
        <w:rPr>
          <w:rFonts w:ascii="Arial" w:hAnsi="Arial"/>
        </w:rPr>
        <w:t>три</w:t>
      </w:r>
      <w:r w:rsidR="00F95EB9" w:rsidRPr="00837C7A">
        <w:rPr>
          <w:rFonts w:ascii="Arial" w:hAnsi="Arial"/>
        </w:rPr>
        <w:t xml:space="preserve"> </w:t>
      </w:r>
      <w:r>
        <w:rPr>
          <w:rFonts w:ascii="Arial" w:hAnsi="Arial"/>
        </w:rPr>
        <w:t>радна</w:t>
      </w:r>
      <w:r w:rsidR="00F95EB9" w:rsidRPr="00837C7A">
        <w:rPr>
          <w:rFonts w:ascii="Arial" w:hAnsi="Arial"/>
        </w:rPr>
        <w:t xml:space="preserve"> </w:t>
      </w:r>
      <w:r>
        <w:rPr>
          <w:rFonts w:ascii="Arial" w:hAnsi="Arial"/>
        </w:rPr>
        <w:t>дана</w:t>
      </w:r>
      <w:r w:rsidR="00F95EB9" w:rsidRPr="00837C7A">
        <w:rPr>
          <w:rFonts w:ascii="Arial" w:hAnsi="Arial"/>
        </w:rPr>
        <w:t xml:space="preserve"> </w:t>
      </w:r>
      <w:r>
        <w:rPr>
          <w:rFonts w:ascii="Arial" w:hAnsi="Arial"/>
        </w:rPr>
        <w:t>о</w:t>
      </w:r>
      <w:r w:rsidR="00F95EB9" w:rsidRPr="00837C7A">
        <w:rPr>
          <w:rFonts w:ascii="Arial" w:hAnsi="Arial"/>
        </w:rPr>
        <w:t xml:space="preserve"> </w:t>
      </w:r>
      <w:r>
        <w:rPr>
          <w:rFonts w:ascii="Arial" w:hAnsi="Arial"/>
        </w:rPr>
        <w:t>наступању</w:t>
      </w:r>
      <w:r w:rsidR="00F95EB9" w:rsidRPr="00837C7A">
        <w:rPr>
          <w:rFonts w:ascii="Arial" w:hAnsi="Arial"/>
        </w:rPr>
        <w:t xml:space="preserve"> </w:t>
      </w:r>
      <w:r>
        <w:rPr>
          <w:rFonts w:ascii="Arial" w:hAnsi="Arial"/>
        </w:rPr>
        <w:t>више</w:t>
      </w:r>
      <w:r w:rsidR="00F95EB9" w:rsidRPr="00837C7A">
        <w:rPr>
          <w:rFonts w:ascii="Arial" w:hAnsi="Arial"/>
        </w:rPr>
        <w:t xml:space="preserve"> </w:t>
      </w:r>
      <w:r>
        <w:rPr>
          <w:rFonts w:ascii="Arial" w:hAnsi="Arial"/>
        </w:rPr>
        <w:t>силе</w:t>
      </w:r>
      <w:r w:rsidR="00F95EB9" w:rsidRPr="00837C7A">
        <w:rPr>
          <w:rFonts w:ascii="Arial" w:hAnsi="Arial"/>
        </w:rPr>
        <w:t>.</w:t>
      </w:r>
    </w:p>
    <w:p w14:paraId="50AB3658" w14:textId="77777777" w:rsidR="00F95EB9" w:rsidRPr="00837C7A" w:rsidRDefault="00F95EB9" w:rsidP="00F95EB9">
      <w:pPr>
        <w:jc w:val="both"/>
        <w:rPr>
          <w:rFonts w:ascii="Arial" w:hAnsi="Arial"/>
        </w:rPr>
      </w:pPr>
    </w:p>
    <w:p w14:paraId="5350AB67" w14:textId="56C9CC3D" w:rsidR="00F95EB9" w:rsidRPr="00837C7A" w:rsidRDefault="00922A6B" w:rsidP="00F95EB9">
      <w:pPr>
        <w:jc w:val="both"/>
        <w:rPr>
          <w:rFonts w:ascii="Arial" w:hAnsi="Arial"/>
        </w:rPr>
      </w:pPr>
      <w:r>
        <w:rPr>
          <w:rFonts w:ascii="Arial" w:hAnsi="Arial"/>
        </w:rPr>
        <w:t>У</w:t>
      </w:r>
      <w:r w:rsidR="00F95EB9" w:rsidRPr="00837C7A">
        <w:rPr>
          <w:rFonts w:ascii="Arial" w:hAnsi="Arial"/>
        </w:rPr>
        <w:t xml:space="preserve"> </w:t>
      </w:r>
      <w:r>
        <w:rPr>
          <w:rFonts w:ascii="Arial" w:hAnsi="Arial"/>
        </w:rPr>
        <w:t>случају</w:t>
      </w:r>
      <w:r w:rsidR="00F95EB9" w:rsidRPr="00837C7A">
        <w:rPr>
          <w:rFonts w:ascii="Arial" w:hAnsi="Arial"/>
        </w:rPr>
        <w:t xml:space="preserve"> </w:t>
      </w:r>
      <w:r>
        <w:rPr>
          <w:rFonts w:ascii="Arial" w:hAnsi="Arial"/>
        </w:rPr>
        <w:t>наступања</w:t>
      </w:r>
      <w:r w:rsidR="00F95EB9" w:rsidRPr="00837C7A">
        <w:rPr>
          <w:rFonts w:ascii="Arial" w:hAnsi="Arial"/>
        </w:rPr>
        <w:t xml:space="preserve"> </w:t>
      </w:r>
      <w:r>
        <w:rPr>
          <w:rFonts w:ascii="Arial" w:hAnsi="Arial"/>
        </w:rPr>
        <w:t>више</w:t>
      </w:r>
      <w:r w:rsidR="00F95EB9" w:rsidRPr="00837C7A">
        <w:rPr>
          <w:rFonts w:ascii="Arial" w:hAnsi="Arial"/>
        </w:rPr>
        <w:t xml:space="preserve"> </w:t>
      </w:r>
      <w:r>
        <w:rPr>
          <w:rFonts w:ascii="Arial" w:hAnsi="Arial"/>
        </w:rPr>
        <w:t>силе</w:t>
      </w:r>
      <w:r w:rsidR="00F95EB9" w:rsidRPr="00837C7A">
        <w:rPr>
          <w:rFonts w:ascii="Arial" w:hAnsi="Arial"/>
        </w:rPr>
        <w:t xml:space="preserve">, </w:t>
      </w:r>
      <w:r>
        <w:rPr>
          <w:rFonts w:ascii="Arial" w:hAnsi="Arial"/>
        </w:rPr>
        <w:t>уговорне</w:t>
      </w:r>
      <w:r w:rsidR="00F95EB9" w:rsidRPr="00837C7A">
        <w:rPr>
          <w:rFonts w:ascii="Arial" w:hAnsi="Arial"/>
        </w:rPr>
        <w:t xml:space="preserve"> </w:t>
      </w:r>
      <w:r>
        <w:rPr>
          <w:rFonts w:ascii="Arial" w:hAnsi="Arial"/>
        </w:rPr>
        <w:t>стране</w:t>
      </w:r>
      <w:r w:rsidR="00F95EB9" w:rsidRPr="00837C7A">
        <w:rPr>
          <w:rFonts w:ascii="Arial" w:hAnsi="Arial"/>
        </w:rPr>
        <w:t xml:space="preserve"> </w:t>
      </w:r>
      <w:r>
        <w:rPr>
          <w:rFonts w:ascii="Arial" w:hAnsi="Arial"/>
        </w:rPr>
        <w:t>могу</w:t>
      </w:r>
      <w:r w:rsidR="00F95EB9" w:rsidRPr="00837C7A">
        <w:rPr>
          <w:rFonts w:ascii="Arial" w:hAnsi="Arial"/>
        </w:rPr>
        <w:t xml:space="preserve"> </w:t>
      </w:r>
      <w:r>
        <w:rPr>
          <w:rFonts w:ascii="Arial" w:hAnsi="Arial"/>
        </w:rPr>
        <w:t>уговорити</w:t>
      </w:r>
      <w:r w:rsidR="00F95EB9" w:rsidRPr="00837C7A">
        <w:rPr>
          <w:rFonts w:ascii="Arial" w:hAnsi="Arial"/>
        </w:rPr>
        <w:t xml:space="preserve"> </w:t>
      </w:r>
      <w:r>
        <w:rPr>
          <w:rFonts w:ascii="Arial" w:hAnsi="Arial"/>
        </w:rPr>
        <w:t>продужење</w:t>
      </w:r>
      <w:r w:rsidR="00F95EB9" w:rsidRPr="00837C7A">
        <w:rPr>
          <w:rFonts w:ascii="Arial" w:hAnsi="Arial"/>
        </w:rPr>
        <w:t xml:space="preserve">  </w:t>
      </w:r>
      <w:r>
        <w:rPr>
          <w:rFonts w:ascii="Arial" w:hAnsi="Arial"/>
        </w:rPr>
        <w:t>рока</w:t>
      </w:r>
      <w:r w:rsidR="00F95EB9" w:rsidRPr="00837C7A">
        <w:rPr>
          <w:rFonts w:ascii="Arial" w:hAnsi="Arial"/>
        </w:rPr>
        <w:t xml:space="preserve"> </w:t>
      </w:r>
      <w:r>
        <w:rPr>
          <w:rFonts w:ascii="Arial" w:hAnsi="Arial"/>
        </w:rPr>
        <w:t>извршења</w:t>
      </w:r>
      <w:r w:rsidR="00F95EB9" w:rsidRPr="00837C7A">
        <w:rPr>
          <w:rFonts w:ascii="Arial" w:hAnsi="Arial"/>
        </w:rPr>
        <w:t xml:space="preserve"> </w:t>
      </w:r>
      <w:r>
        <w:rPr>
          <w:rFonts w:ascii="Arial" w:hAnsi="Arial"/>
        </w:rPr>
        <w:t>консултантских</w:t>
      </w:r>
      <w:r w:rsidR="00F95EB9" w:rsidRPr="00837C7A">
        <w:rPr>
          <w:rFonts w:ascii="Arial" w:hAnsi="Arial"/>
        </w:rPr>
        <w:t xml:space="preserve"> </w:t>
      </w:r>
      <w:r>
        <w:rPr>
          <w:rFonts w:ascii="Arial" w:hAnsi="Arial"/>
        </w:rPr>
        <w:t>услуга</w:t>
      </w:r>
      <w:r w:rsidR="00F95EB9" w:rsidRPr="00837C7A">
        <w:rPr>
          <w:rFonts w:ascii="Arial" w:hAnsi="Arial"/>
        </w:rPr>
        <w:t xml:space="preserve"> </w:t>
      </w:r>
      <w:r>
        <w:rPr>
          <w:rFonts w:ascii="Arial" w:hAnsi="Arial"/>
        </w:rPr>
        <w:t>за</w:t>
      </w:r>
      <w:r w:rsidR="00F95EB9" w:rsidRPr="00837C7A">
        <w:rPr>
          <w:rFonts w:ascii="Arial" w:hAnsi="Arial"/>
        </w:rPr>
        <w:t xml:space="preserve"> </w:t>
      </w:r>
      <w:r>
        <w:rPr>
          <w:rFonts w:ascii="Arial" w:hAnsi="Arial"/>
        </w:rPr>
        <w:t>оно</w:t>
      </w:r>
      <w:r w:rsidR="00F95EB9" w:rsidRPr="00837C7A">
        <w:rPr>
          <w:rFonts w:ascii="Arial" w:hAnsi="Arial"/>
        </w:rPr>
        <w:t xml:space="preserve"> </w:t>
      </w:r>
      <w:r>
        <w:rPr>
          <w:rFonts w:ascii="Arial" w:hAnsi="Arial"/>
        </w:rPr>
        <w:t>време</w:t>
      </w:r>
      <w:r w:rsidR="00F95EB9" w:rsidRPr="00837C7A">
        <w:rPr>
          <w:rFonts w:ascii="Arial" w:hAnsi="Arial"/>
        </w:rPr>
        <w:t xml:space="preserve"> </w:t>
      </w:r>
      <w:r>
        <w:rPr>
          <w:rFonts w:ascii="Arial" w:hAnsi="Arial"/>
        </w:rPr>
        <w:t>за</w:t>
      </w:r>
      <w:r w:rsidR="00F95EB9" w:rsidRPr="00837C7A">
        <w:rPr>
          <w:rFonts w:ascii="Arial" w:hAnsi="Arial"/>
        </w:rPr>
        <w:t xml:space="preserve"> </w:t>
      </w:r>
      <w:r>
        <w:rPr>
          <w:rFonts w:ascii="Arial" w:hAnsi="Arial"/>
        </w:rPr>
        <w:t>које</w:t>
      </w:r>
      <w:r w:rsidR="00F95EB9" w:rsidRPr="00837C7A">
        <w:rPr>
          <w:rFonts w:ascii="Arial" w:hAnsi="Arial"/>
        </w:rPr>
        <w:t xml:space="preserve"> </w:t>
      </w:r>
      <w:r>
        <w:rPr>
          <w:rFonts w:ascii="Arial" w:hAnsi="Arial"/>
        </w:rPr>
        <w:t>је</w:t>
      </w:r>
      <w:r w:rsidR="00F95EB9" w:rsidRPr="00837C7A">
        <w:rPr>
          <w:rFonts w:ascii="Arial" w:hAnsi="Arial"/>
        </w:rPr>
        <w:t xml:space="preserve"> </w:t>
      </w:r>
      <w:r>
        <w:rPr>
          <w:rFonts w:ascii="Arial" w:hAnsi="Arial"/>
        </w:rPr>
        <w:t>настало</w:t>
      </w:r>
      <w:r w:rsidR="00F95EB9" w:rsidRPr="00837C7A">
        <w:rPr>
          <w:rFonts w:ascii="Arial" w:hAnsi="Arial"/>
        </w:rPr>
        <w:t xml:space="preserve"> </w:t>
      </w:r>
      <w:r>
        <w:rPr>
          <w:rFonts w:ascii="Arial" w:hAnsi="Arial"/>
        </w:rPr>
        <w:t>кашњење</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извршавању</w:t>
      </w:r>
      <w:r w:rsidR="00F95EB9" w:rsidRPr="00837C7A">
        <w:rPr>
          <w:rFonts w:ascii="Arial" w:hAnsi="Arial"/>
        </w:rPr>
        <w:t xml:space="preserve"> </w:t>
      </w:r>
      <w:r>
        <w:rPr>
          <w:rFonts w:ascii="Arial" w:hAnsi="Arial"/>
        </w:rPr>
        <w:t>уговорних</w:t>
      </w:r>
      <w:r w:rsidR="00F95EB9" w:rsidRPr="00837C7A">
        <w:rPr>
          <w:rFonts w:ascii="Arial" w:hAnsi="Arial"/>
        </w:rPr>
        <w:t xml:space="preserve"> </w:t>
      </w:r>
      <w:r>
        <w:rPr>
          <w:rFonts w:ascii="Arial" w:hAnsi="Arial"/>
        </w:rPr>
        <w:t>обавеза</w:t>
      </w:r>
      <w:r w:rsidR="00F95EB9" w:rsidRPr="00837C7A">
        <w:rPr>
          <w:rFonts w:ascii="Arial" w:hAnsi="Arial"/>
        </w:rPr>
        <w:t xml:space="preserve">, </w:t>
      </w:r>
      <w:r>
        <w:rPr>
          <w:rFonts w:ascii="Arial" w:hAnsi="Arial"/>
        </w:rPr>
        <w:t>проузроковано</w:t>
      </w:r>
      <w:r w:rsidR="00F95EB9" w:rsidRPr="00837C7A">
        <w:rPr>
          <w:rFonts w:ascii="Arial" w:hAnsi="Arial"/>
        </w:rPr>
        <w:t xml:space="preserve"> </w:t>
      </w:r>
      <w:r>
        <w:rPr>
          <w:rFonts w:ascii="Arial" w:hAnsi="Arial"/>
        </w:rPr>
        <w:t>вишом</w:t>
      </w:r>
      <w:r w:rsidR="00F95EB9" w:rsidRPr="00837C7A">
        <w:rPr>
          <w:rFonts w:ascii="Arial" w:hAnsi="Arial"/>
        </w:rPr>
        <w:t xml:space="preserve"> </w:t>
      </w:r>
      <w:r>
        <w:rPr>
          <w:rFonts w:ascii="Arial" w:hAnsi="Arial"/>
        </w:rPr>
        <w:t>силом</w:t>
      </w:r>
      <w:r w:rsidR="00F95EB9" w:rsidRPr="00837C7A">
        <w:rPr>
          <w:rFonts w:ascii="Arial" w:hAnsi="Arial"/>
        </w:rPr>
        <w:t xml:space="preserve">. </w:t>
      </w:r>
    </w:p>
    <w:p w14:paraId="58CC7BAA" w14:textId="77777777" w:rsidR="00F95EB9" w:rsidRPr="00837C7A" w:rsidRDefault="00F95EB9" w:rsidP="00F95EB9">
      <w:pPr>
        <w:jc w:val="both"/>
        <w:rPr>
          <w:rFonts w:ascii="Arial" w:hAnsi="Arial"/>
        </w:rPr>
      </w:pPr>
    </w:p>
    <w:p w14:paraId="37B0FC27" w14:textId="31917EBA" w:rsidR="00F95EB9" w:rsidRPr="00837C7A" w:rsidRDefault="00922A6B" w:rsidP="00F95EB9">
      <w:pPr>
        <w:jc w:val="both"/>
        <w:rPr>
          <w:rFonts w:ascii="Arial" w:hAnsi="Arial"/>
        </w:rPr>
      </w:pPr>
      <w:r>
        <w:rPr>
          <w:rFonts w:ascii="Arial" w:hAnsi="Arial"/>
        </w:rPr>
        <w:lastRenderedPageBreak/>
        <w:t>У</w:t>
      </w:r>
      <w:r w:rsidR="00F95EB9" w:rsidRPr="00837C7A">
        <w:rPr>
          <w:rFonts w:ascii="Arial" w:hAnsi="Arial"/>
        </w:rPr>
        <w:t xml:space="preserve"> </w:t>
      </w:r>
      <w:r>
        <w:rPr>
          <w:rFonts w:ascii="Arial" w:hAnsi="Arial"/>
        </w:rPr>
        <w:t>случају</w:t>
      </w:r>
      <w:r w:rsidR="00F95EB9" w:rsidRPr="00837C7A">
        <w:rPr>
          <w:rFonts w:ascii="Arial" w:hAnsi="Arial"/>
        </w:rPr>
        <w:t xml:space="preserve"> </w:t>
      </w:r>
      <w:r>
        <w:rPr>
          <w:rFonts w:ascii="Arial" w:hAnsi="Arial"/>
        </w:rPr>
        <w:t>из</w:t>
      </w:r>
      <w:r w:rsidR="00F95EB9" w:rsidRPr="00837C7A">
        <w:rPr>
          <w:rFonts w:ascii="Arial" w:hAnsi="Arial"/>
        </w:rPr>
        <w:t xml:space="preserve"> </w:t>
      </w:r>
      <w:r>
        <w:rPr>
          <w:rFonts w:ascii="Arial" w:hAnsi="Arial"/>
        </w:rPr>
        <w:t>претходног</w:t>
      </w:r>
      <w:r w:rsidR="00F95EB9" w:rsidRPr="00837C7A">
        <w:rPr>
          <w:rFonts w:ascii="Arial" w:hAnsi="Arial"/>
        </w:rPr>
        <w:t xml:space="preserve"> </w:t>
      </w:r>
      <w:r>
        <w:rPr>
          <w:rFonts w:ascii="Arial" w:hAnsi="Arial"/>
        </w:rPr>
        <w:t>става</w:t>
      </w:r>
      <w:r w:rsidR="00F95EB9" w:rsidRPr="00837C7A">
        <w:rPr>
          <w:rFonts w:ascii="Arial" w:hAnsi="Arial"/>
        </w:rPr>
        <w:t xml:space="preserve"> </w:t>
      </w:r>
      <w:r>
        <w:rPr>
          <w:rFonts w:ascii="Arial" w:hAnsi="Arial"/>
        </w:rPr>
        <w:t>овог</w:t>
      </w:r>
      <w:r w:rsidR="00F95EB9" w:rsidRPr="00837C7A">
        <w:rPr>
          <w:rFonts w:ascii="Arial" w:hAnsi="Arial"/>
        </w:rPr>
        <w:t xml:space="preserve"> </w:t>
      </w:r>
      <w:r>
        <w:rPr>
          <w:rFonts w:ascii="Arial" w:hAnsi="Arial"/>
        </w:rPr>
        <w:t>члана</w:t>
      </w:r>
      <w:r w:rsidR="00F95EB9" w:rsidRPr="00837C7A">
        <w:rPr>
          <w:rFonts w:ascii="Arial" w:hAnsi="Arial"/>
        </w:rPr>
        <w:t xml:space="preserve"> </w:t>
      </w:r>
      <w:r>
        <w:rPr>
          <w:rFonts w:ascii="Arial" w:hAnsi="Arial"/>
        </w:rPr>
        <w:t>Уговора</w:t>
      </w:r>
      <w:r w:rsidR="00F95EB9" w:rsidRPr="00837C7A">
        <w:rPr>
          <w:rFonts w:ascii="Arial" w:hAnsi="Arial"/>
        </w:rPr>
        <w:t xml:space="preserve"> </w:t>
      </w:r>
      <w:r>
        <w:rPr>
          <w:rFonts w:ascii="Arial" w:hAnsi="Arial"/>
        </w:rPr>
        <w:t>Наручилац</w:t>
      </w:r>
      <w:r w:rsidR="00F95EB9" w:rsidRPr="00837C7A">
        <w:rPr>
          <w:rFonts w:ascii="Arial" w:hAnsi="Arial"/>
        </w:rPr>
        <w:t xml:space="preserve"> </w:t>
      </w:r>
      <w:r>
        <w:rPr>
          <w:rFonts w:ascii="Arial" w:hAnsi="Arial"/>
        </w:rPr>
        <w:t>ће</w:t>
      </w:r>
      <w:r w:rsidR="00F95EB9" w:rsidRPr="00837C7A">
        <w:rPr>
          <w:rFonts w:ascii="Arial" w:hAnsi="Arial"/>
        </w:rPr>
        <w:t xml:space="preserve"> </w:t>
      </w:r>
      <w:r>
        <w:rPr>
          <w:rFonts w:ascii="Arial" w:hAnsi="Arial"/>
        </w:rPr>
        <w:t>поступати</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складу</w:t>
      </w:r>
      <w:r w:rsidR="00F95EB9" w:rsidRPr="00837C7A">
        <w:rPr>
          <w:rFonts w:ascii="Arial" w:hAnsi="Arial"/>
        </w:rPr>
        <w:t xml:space="preserve"> </w:t>
      </w:r>
      <w:r>
        <w:rPr>
          <w:rFonts w:ascii="Arial" w:hAnsi="Arial"/>
        </w:rPr>
        <w:t>са</w:t>
      </w:r>
      <w:r w:rsidR="00F95EB9" w:rsidRPr="00837C7A">
        <w:rPr>
          <w:rFonts w:ascii="Arial" w:hAnsi="Arial"/>
        </w:rPr>
        <w:t xml:space="preserve"> </w:t>
      </w:r>
      <w:r>
        <w:rPr>
          <w:rFonts w:ascii="Arial" w:hAnsi="Arial"/>
        </w:rPr>
        <w:t>чланом</w:t>
      </w:r>
      <w:r w:rsidR="00F95EB9" w:rsidRPr="00837C7A">
        <w:rPr>
          <w:rFonts w:ascii="Arial" w:hAnsi="Arial"/>
        </w:rPr>
        <w:t xml:space="preserve"> 115. </w:t>
      </w:r>
      <w:r>
        <w:rPr>
          <w:rFonts w:ascii="Arial" w:hAnsi="Arial"/>
        </w:rPr>
        <w:t>Закона</w:t>
      </w:r>
      <w:r w:rsidR="00F95EB9" w:rsidRPr="00837C7A">
        <w:rPr>
          <w:rFonts w:ascii="Arial" w:hAnsi="Arial"/>
        </w:rPr>
        <w:t xml:space="preserve"> </w:t>
      </w:r>
      <w:r>
        <w:rPr>
          <w:rFonts w:ascii="Arial" w:hAnsi="Arial"/>
        </w:rPr>
        <w:t>о</w:t>
      </w:r>
      <w:r w:rsidR="00F95EB9" w:rsidRPr="00837C7A">
        <w:rPr>
          <w:rFonts w:ascii="Arial" w:hAnsi="Arial"/>
        </w:rPr>
        <w:t xml:space="preserve"> </w:t>
      </w:r>
      <w:r>
        <w:rPr>
          <w:rFonts w:ascii="Arial" w:hAnsi="Arial"/>
        </w:rPr>
        <w:t>јавним</w:t>
      </w:r>
      <w:r w:rsidR="00F95EB9" w:rsidRPr="00837C7A">
        <w:rPr>
          <w:rFonts w:ascii="Arial" w:hAnsi="Arial"/>
        </w:rPr>
        <w:t xml:space="preserve"> </w:t>
      </w:r>
      <w:r>
        <w:rPr>
          <w:rFonts w:ascii="Arial" w:hAnsi="Arial"/>
        </w:rPr>
        <w:t>набавкама</w:t>
      </w:r>
      <w:r w:rsidR="00F95EB9" w:rsidRPr="00837C7A">
        <w:rPr>
          <w:rFonts w:ascii="Arial" w:hAnsi="Arial"/>
        </w:rPr>
        <w:t>.</w:t>
      </w:r>
    </w:p>
    <w:p w14:paraId="1BC64461" w14:textId="77777777" w:rsidR="00F95EB9" w:rsidRPr="00837C7A" w:rsidRDefault="00F95EB9" w:rsidP="00F95EB9">
      <w:pPr>
        <w:jc w:val="both"/>
        <w:rPr>
          <w:rFonts w:ascii="Arial" w:hAnsi="Arial"/>
        </w:rPr>
      </w:pPr>
    </w:p>
    <w:p w14:paraId="2039F968" w14:textId="5F81DE13" w:rsidR="00F95EB9" w:rsidRPr="00837C7A" w:rsidRDefault="00922A6B" w:rsidP="00F95EB9">
      <w:pPr>
        <w:jc w:val="both"/>
        <w:rPr>
          <w:rFonts w:ascii="Arial" w:hAnsi="Arial"/>
        </w:rPr>
      </w:pPr>
      <w:r>
        <w:rPr>
          <w:rFonts w:ascii="Arial" w:hAnsi="Arial"/>
        </w:rPr>
        <w:t>Свака</w:t>
      </w:r>
      <w:r w:rsidR="00F95EB9" w:rsidRPr="00837C7A">
        <w:rPr>
          <w:rFonts w:ascii="Arial" w:hAnsi="Arial"/>
        </w:rPr>
        <w:t xml:space="preserve"> </w:t>
      </w:r>
      <w:r>
        <w:rPr>
          <w:rFonts w:ascii="Arial" w:hAnsi="Arial"/>
        </w:rPr>
        <w:t>Уговорна</w:t>
      </w:r>
      <w:r w:rsidR="00F95EB9" w:rsidRPr="00837C7A">
        <w:rPr>
          <w:rFonts w:ascii="Arial" w:hAnsi="Arial"/>
        </w:rPr>
        <w:t xml:space="preserve"> </w:t>
      </w:r>
      <w:r>
        <w:rPr>
          <w:rFonts w:ascii="Arial" w:hAnsi="Arial"/>
        </w:rPr>
        <w:t>страна</w:t>
      </w:r>
      <w:r w:rsidR="00F95EB9" w:rsidRPr="00837C7A">
        <w:rPr>
          <w:rFonts w:ascii="Arial" w:hAnsi="Arial"/>
        </w:rPr>
        <w:t xml:space="preserve"> </w:t>
      </w:r>
      <w:r>
        <w:rPr>
          <w:rFonts w:ascii="Arial" w:hAnsi="Arial"/>
        </w:rPr>
        <w:t>сноси</w:t>
      </w:r>
      <w:r w:rsidR="00F95EB9" w:rsidRPr="00837C7A">
        <w:rPr>
          <w:rFonts w:ascii="Arial" w:hAnsi="Arial"/>
        </w:rPr>
        <w:t xml:space="preserve"> </w:t>
      </w:r>
      <w:r>
        <w:rPr>
          <w:rFonts w:ascii="Arial" w:hAnsi="Arial"/>
        </w:rPr>
        <w:t>своје</w:t>
      </w:r>
      <w:r w:rsidR="00F95EB9" w:rsidRPr="00837C7A">
        <w:rPr>
          <w:rFonts w:ascii="Arial" w:hAnsi="Arial"/>
        </w:rPr>
        <w:t xml:space="preserve"> </w:t>
      </w:r>
      <w:r>
        <w:rPr>
          <w:rFonts w:ascii="Arial" w:hAnsi="Arial"/>
        </w:rPr>
        <w:t>трошкове</w:t>
      </w:r>
      <w:r w:rsidR="00F95EB9" w:rsidRPr="00837C7A">
        <w:rPr>
          <w:rFonts w:ascii="Arial" w:hAnsi="Arial"/>
        </w:rPr>
        <w:t xml:space="preserve">, </w:t>
      </w:r>
      <w:r>
        <w:rPr>
          <w:rFonts w:ascii="Arial" w:hAnsi="Arial"/>
        </w:rPr>
        <w:t>који</w:t>
      </w:r>
      <w:r w:rsidR="00F95EB9" w:rsidRPr="00837C7A">
        <w:rPr>
          <w:rFonts w:ascii="Arial" w:hAnsi="Arial"/>
        </w:rPr>
        <w:t xml:space="preserve"> </w:t>
      </w:r>
      <w:r>
        <w:rPr>
          <w:rFonts w:ascii="Arial" w:hAnsi="Arial"/>
        </w:rPr>
        <w:t>настану</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периоду</w:t>
      </w:r>
      <w:r w:rsidR="00F95EB9" w:rsidRPr="00837C7A">
        <w:rPr>
          <w:rFonts w:ascii="Arial" w:hAnsi="Arial"/>
        </w:rPr>
        <w:t xml:space="preserve"> </w:t>
      </w:r>
      <w:r>
        <w:rPr>
          <w:rFonts w:ascii="Arial" w:hAnsi="Arial"/>
        </w:rPr>
        <w:t>трајања</w:t>
      </w:r>
      <w:r w:rsidR="00F95EB9" w:rsidRPr="00837C7A">
        <w:rPr>
          <w:rFonts w:ascii="Arial" w:hAnsi="Arial"/>
        </w:rPr>
        <w:t xml:space="preserve"> </w:t>
      </w:r>
      <w:r>
        <w:rPr>
          <w:rFonts w:ascii="Arial" w:hAnsi="Arial"/>
        </w:rPr>
        <w:t>више</w:t>
      </w:r>
      <w:r w:rsidR="00F95EB9" w:rsidRPr="00837C7A">
        <w:rPr>
          <w:rFonts w:ascii="Arial" w:hAnsi="Arial"/>
        </w:rPr>
        <w:t xml:space="preserve"> </w:t>
      </w:r>
      <w:r>
        <w:rPr>
          <w:rFonts w:ascii="Arial" w:hAnsi="Arial"/>
        </w:rPr>
        <w:t>силе</w:t>
      </w:r>
      <w:r w:rsidR="00F95EB9" w:rsidRPr="00837C7A">
        <w:rPr>
          <w:rFonts w:ascii="Arial" w:hAnsi="Arial"/>
        </w:rPr>
        <w:t xml:space="preserve">, </w:t>
      </w:r>
      <w:r>
        <w:rPr>
          <w:rFonts w:ascii="Arial" w:hAnsi="Arial"/>
        </w:rPr>
        <w:t>односно</w:t>
      </w:r>
      <w:r w:rsidR="00F95EB9" w:rsidRPr="00837C7A">
        <w:rPr>
          <w:rFonts w:ascii="Arial" w:hAnsi="Arial"/>
        </w:rPr>
        <w:t xml:space="preserve"> </w:t>
      </w:r>
      <w:r>
        <w:rPr>
          <w:rFonts w:ascii="Arial" w:hAnsi="Arial"/>
        </w:rPr>
        <w:t>за</w:t>
      </w:r>
      <w:r w:rsidR="00F95EB9" w:rsidRPr="00837C7A">
        <w:rPr>
          <w:rFonts w:ascii="Arial" w:hAnsi="Arial"/>
        </w:rPr>
        <w:t xml:space="preserve"> </w:t>
      </w:r>
      <w:r>
        <w:rPr>
          <w:rFonts w:ascii="Arial" w:hAnsi="Arial"/>
        </w:rPr>
        <w:t>период</w:t>
      </w:r>
      <w:r w:rsidR="00F95EB9" w:rsidRPr="00837C7A">
        <w:rPr>
          <w:rFonts w:ascii="Arial" w:hAnsi="Arial"/>
        </w:rPr>
        <w:t xml:space="preserve"> </w:t>
      </w:r>
      <w:r>
        <w:rPr>
          <w:rFonts w:ascii="Arial" w:hAnsi="Arial"/>
        </w:rPr>
        <w:t>мировања</w:t>
      </w:r>
      <w:r w:rsidR="00F95EB9" w:rsidRPr="00837C7A">
        <w:rPr>
          <w:rFonts w:ascii="Arial" w:hAnsi="Arial"/>
        </w:rPr>
        <w:t xml:space="preserve"> </w:t>
      </w:r>
      <w:r>
        <w:rPr>
          <w:rFonts w:ascii="Arial" w:hAnsi="Arial"/>
        </w:rPr>
        <w:t>уговора</w:t>
      </w:r>
      <w:r w:rsidR="00F95EB9" w:rsidRPr="00837C7A">
        <w:rPr>
          <w:rFonts w:ascii="Arial" w:hAnsi="Arial"/>
        </w:rPr>
        <w:t xml:space="preserve"> </w:t>
      </w:r>
      <w:r>
        <w:rPr>
          <w:rFonts w:ascii="Arial" w:hAnsi="Arial"/>
        </w:rPr>
        <w:t>услед</w:t>
      </w:r>
      <w:r w:rsidR="00F95EB9" w:rsidRPr="00837C7A">
        <w:rPr>
          <w:rFonts w:ascii="Arial" w:hAnsi="Arial"/>
        </w:rPr>
        <w:t xml:space="preserve"> </w:t>
      </w:r>
      <w:r>
        <w:rPr>
          <w:rFonts w:ascii="Arial" w:hAnsi="Arial"/>
        </w:rPr>
        <w:t>дејства</w:t>
      </w:r>
      <w:r w:rsidR="00F95EB9" w:rsidRPr="00837C7A">
        <w:rPr>
          <w:rFonts w:ascii="Arial" w:hAnsi="Arial"/>
        </w:rPr>
        <w:t xml:space="preserve"> </w:t>
      </w:r>
      <w:r>
        <w:rPr>
          <w:rFonts w:ascii="Arial" w:hAnsi="Arial"/>
        </w:rPr>
        <w:t>више</w:t>
      </w:r>
      <w:r w:rsidR="00F95EB9" w:rsidRPr="00837C7A">
        <w:rPr>
          <w:rFonts w:ascii="Arial" w:hAnsi="Arial"/>
        </w:rPr>
        <w:t xml:space="preserve"> </w:t>
      </w:r>
      <w:r>
        <w:rPr>
          <w:rFonts w:ascii="Arial" w:hAnsi="Arial"/>
        </w:rPr>
        <w:t>силе</w:t>
      </w:r>
      <w:r w:rsidR="00F95EB9" w:rsidRPr="00837C7A">
        <w:rPr>
          <w:rFonts w:ascii="Arial" w:hAnsi="Arial"/>
        </w:rPr>
        <w:t xml:space="preserve">, </w:t>
      </w:r>
      <w:r>
        <w:rPr>
          <w:rFonts w:ascii="Arial" w:hAnsi="Arial"/>
        </w:rPr>
        <w:t>за</w:t>
      </w:r>
      <w:r w:rsidR="00F95EB9" w:rsidRPr="00837C7A">
        <w:rPr>
          <w:rFonts w:ascii="Arial" w:hAnsi="Arial"/>
        </w:rPr>
        <w:t xml:space="preserve"> </w:t>
      </w:r>
      <w:r>
        <w:rPr>
          <w:rFonts w:ascii="Arial" w:hAnsi="Arial"/>
        </w:rPr>
        <w:t>који</w:t>
      </w:r>
      <w:r w:rsidR="00F95EB9" w:rsidRPr="00837C7A">
        <w:rPr>
          <w:rFonts w:ascii="Arial" w:hAnsi="Arial"/>
        </w:rPr>
        <w:t xml:space="preserve"> </w:t>
      </w:r>
      <w:r>
        <w:rPr>
          <w:rFonts w:ascii="Arial" w:hAnsi="Arial"/>
        </w:rPr>
        <w:t>се</w:t>
      </w:r>
      <w:r w:rsidR="00F95EB9" w:rsidRPr="00837C7A">
        <w:rPr>
          <w:rFonts w:ascii="Arial" w:hAnsi="Arial"/>
        </w:rPr>
        <w:t xml:space="preserve"> </w:t>
      </w:r>
      <w:r>
        <w:rPr>
          <w:rFonts w:ascii="Arial" w:hAnsi="Arial"/>
        </w:rPr>
        <w:t>продужава</w:t>
      </w:r>
      <w:r w:rsidR="00F95EB9" w:rsidRPr="00837C7A">
        <w:rPr>
          <w:rFonts w:ascii="Arial" w:hAnsi="Arial"/>
        </w:rPr>
        <w:t xml:space="preserve"> </w:t>
      </w:r>
      <w:r>
        <w:rPr>
          <w:rFonts w:ascii="Arial" w:hAnsi="Arial"/>
        </w:rPr>
        <w:t>рок</w:t>
      </w:r>
      <w:r w:rsidR="00F95EB9" w:rsidRPr="00837C7A">
        <w:rPr>
          <w:rFonts w:ascii="Arial" w:hAnsi="Arial"/>
        </w:rPr>
        <w:t xml:space="preserve"> </w:t>
      </w:r>
      <w:r>
        <w:rPr>
          <w:rFonts w:ascii="Arial" w:hAnsi="Arial"/>
        </w:rPr>
        <w:t>важења</w:t>
      </w:r>
      <w:r w:rsidR="00F95EB9" w:rsidRPr="00837C7A">
        <w:rPr>
          <w:rFonts w:ascii="Arial" w:hAnsi="Arial"/>
        </w:rPr>
        <w:t xml:space="preserve"> </w:t>
      </w:r>
      <w:r>
        <w:rPr>
          <w:rFonts w:ascii="Arial" w:hAnsi="Arial"/>
        </w:rPr>
        <w:t>Уговора</w:t>
      </w:r>
      <w:r w:rsidR="00F95EB9" w:rsidRPr="00837C7A">
        <w:rPr>
          <w:rFonts w:ascii="Arial" w:hAnsi="Arial"/>
        </w:rPr>
        <w:t>.</w:t>
      </w:r>
    </w:p>
    <w:p w14:paraId="6B21DF26" w14:textId="77777777" w:rsidR="00F95EB9" w:rsidRPr="00837C7A" w:rsidRDefault="00F95EB9" w:rsidP="00F95EB9">
      <w:pPr>
        <w:jc w:val="both"/>
        <w:rPr>
          <w:rFonts w:ascii="Arial" w:hAnsi="Arial"/>
        </w:rPr>
      </w:pPr>
    </w:p>
    <w:p w14:paraId="0D7AA2E1" w14:textId="00AE095D" w:rsidR="00F95EB9" w:rsidRPr="00837C7A" w:rsidRDefault="00922A6B" w:rsidP="00F95EB9">
      <w:pPr>
        <w:jc w:val="both"/>
        <w:rPr>
          <w:rFonts w:ascii="Arial" w:hAnsi="Arial"/>
        </w:rPr>
      </w:pPr>
      <w:r>
        <w:rPr>
          <w:rFonts w:ascii="Arial" w:hAnsi="Arial"/>
        </w:rPr>
        <w:t>Уколико</w:t>
      </w:r>
      <w:r w:rsidR="00F95EB9" w:rsidRPr="00837C7A">
        <w:rPr>
          <w:rFonts w:ascii="Arial" w:hAnsi="Arial"/>
        </w:rPr>
        <w:t xml:space="preserve"> </w:t>
      </w:r>
      <w:r>
        <w:rPr>
          <w:rFonts w:ascii="Arial" w:hAnsi="Arial"/>
        </w:rPr>
        <w:t>виша</w:t>
      </w:r>
      <w:r w:rsidR="00F95EB9" w:rsidRPr="00837C7A">
        <w:rPr>
          <w:rFonts w:ascii="Arial" w:hAnsi="Arial"/>
        </w:rPr>
        <w:t xml:space="preserve"> </w:t>
      </w:r>
      <w:r>
        <w:rPr>
          <w:rFonts w:ascii="Arial" w:hAnsi="Arial"/>
        </w:rPr>
        <w:t>сила</w:t>
      </w:r>
      <w:r w:rsidR="00F95EB9" w:rsidRPr="00837C7A">
        <w:rPr>
          <w:rFonts w:ascii="Arial" w:hAnsi="Arial"/>
        </w:rPr>
        <w:t xml:space="preserve"> </w:t>
      </w:r>
      <w:r>
        <w:rPr>
          <w:rFonts w:ascii="Arial" w:hAnsi="Arial"/>
        </w:rPr>
        <w:t>траје</w:t>
      </w:r>
      <w:r w:rsidR="00F95EB9" w:rsidRPr="00837C7A">
        <w:rPr>
          <w:rFonts w:ascii="Arial" w:hAnsi="Arial"/>
        </w:rPr>
        <w:t xml:space="preserve"> </w:t>
      </w:r>
      <w:r>
        <w:rPr>
          <w:rFonts w:ascii="Arial" w:hAnsi="Arial"/>
        </w:rPr>
        <w:t>дуже</w:t>
      </w:r>
      <w:r w:rsidR="00F95EB9" w:rsidRPr="00837C7A">
        <w:rPr>
          <w:rFonts w:ascii="Arial" w:hAnsi="Arial"/>
        </w:rPr>
        <w:t xml:space="preserve"> </w:t>
      </w:r>
      <w:r>
        <w:rPr>
          <w:rFonts w:ascii="Arial" w:hAnsi="Arial"/>
        </w:rPr>
        <w:t>од</w:t>
      </w:r>
      <w:r w:rsidR="00F95EB9" w:rsidRPr="00837C7A">
        <w:rPr>
          <w:rFonts w:ascii="Arial" w:hAnsi="Arial"/>
        </w:rPr>
        <w:t xml:space="preserve"> 90 </w:t>
      </w:r>
      <w:r>
        <w:rPr>
          <w:rFonts w:ascii="Arial" w:hAnsi="Arial"/>
        </w:rPr>
        <w:t>дана</w:t>
      </w:r>
      <w:r w:rsidR="00F95EB9" w:rsidRPr="00837C7A">
        <w:rPr>
          <w:rFonts w:ascii="Arial" w:hAnsi="Arial"/>
        </w:rPr>
        <w:t xml:space="preserve">, </w:t>
      </w:r>
      <w:r>
        <w:rPr>
          <w:rFonts w:ascii="Arial" w:hAnsi="Arial"/>
        </w:rPr>
        <w:t>било</w:t>
      </w:r>
      <w:r w:rsidR="00F95EB9" w:rsidRPr="00837C7A">
        <w:rPr>
          <w:rFonts w:ascii="Arial" w:hAnsi="Arial"/>
        </w:rPr>
        <w:t xml:space="preserve"> </w:t>
      </w:r>
      <w:r>
        <w:rPr>
          <w:rFonts w:ascii="Arial" w:hAnsi="Arial"/>
        </w:rPr>
        <w:t>која</w:t>
      </w:r>
      <w:r w:rsidR="00F95EB9" w:rsidRPr="00837C7A">
        <w:rPr>
          <w:rFonts w:ascii="Arial" w:hAnsi="Arial"/>
        </w:rPr>
        <w:t xml:space="preserve"> </w:t>
      </w:r>
      <w:r>
        <w:rPr>
          <w:rFonts w:ascii="Arial" w:hAnsi="Arial"/>
        </w:rPr>
        <w:t>Уговорна</w:t>
      </w:r>
      <w:r w:rsidR="00F95EB9" w:rsidRPr="00837C7A">
        <w:rPr>
          <w:rFonts w:ascii="Arial" w:hAnsi="Arial"/>
        </w:rPr>
        <w:t xml:space="preserve"> </w:t>
      </w:r>
      <w:r>
        <w:rPr>
          <w:rFonts w:ascii="Arial" w:hAnsi="Arial"/>
        </w:rPr>
        <w:t>страна</w:t>
      </w:r>
      <w:r w:rsidR="00F95EB9" w:rsidRPr="00837C7A">
        <w:rPr>
          <w:rFonts w:ascii="Arial" w:hAnsi="Arial"/>
        </w:rPr>
        <w:t xml:space="preserve"> </w:t>
      </w:r>
      <w:r>
        <w:rPr>
          <w:rFonts w:ascii="Arial" w:hAnsi="Arial"/>
        </w:rPr>
        <w:t>може</w:t>
      </w:r>
      <w:r w:rsidR="00F95EB9" w:rsidRPr="00837C7A">
        <w:rPr>
          <w:rFonts w:ascii="Arial" w:hAnsi="Arial"/>
        </w:rPr>
        <w:t xml:space="preserve"> </w:t>
      </w:r>
      <w:r>
        <w:rPr>
          <w:rFonts w:ascii="Arial" w:hAnsi="Arial"/>
        </w:rPr>
        <w:t>да</w:t>
      </w:r>
      <w:r w:rsidR="00F95EB9" w:rsidRPr="00837C7A">
        <w:rPr>
          <w:rFonts w:ascii="Arial" w:hAnsi="Arial"/>
        </w:rPr>
        <w:t xml:space="preserve"> </w:t>
      </w:r>
      <w:r>
        <w:rPr>
          <w:rFonts w:ascii="Arial" w:hAnsi="Arial"/>
        </w:rPr>
        <w:t>раскине</w:t>
      </w:r>
      <w:r w:rsidR="00F95EB9" w:rsidRPr="00837C7A">
        <w:rPr>
          <w:rFonts w:ascii="Arial" w:hAnsi="Arial"/>
        </w:rPr>
        <w:t xml:space="preserve"> </w:t>
      </w:r>
      <w:r>
        <w:rPr>
          <w:rFonts w:ascii="Arial" w:hAnsi="Arial"/>
        </w:rPr>
        <w:t>овај</w:t>
      </w:r>
      <w:r w:rsidR="00F95EB9" w:rsidRPr="00837C7A">
        <w:rPr>
          <w:rFonts w:ascii="Arial" w:hAnsi="Arial"/>
        </w:rPr>
        <w:t xml:space="preserve"> </w:t>
      </w:r>
      <w:r>
        <w:rPr>
          <w:rFonts w:ascii="Arial" w:hAnsi="Arial"/>
        </w:rPr>
        <w:t>уговор</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року</w:t>
      </w:r>
      <w:r w:rsidR="00F95EB9" w:rsidRPr="00837C7A">
        <w:rPr>
          <w:rFonts w:ascii="Arial" w:hAnsi="Arial"/>
        </w:rPr>
        <w:t xml:space="preserve"> </w:t>
      </w:r>
      <w:r>
        <w:rPr>
          <w:rFonts w:ascii="Arial" w:hAnsi="Arial"/>
        </w:rPr>
        <w:t>од</w:t>
      </w:r>
      <w:r w:rsidR="00F95EB9" w:rsidRPr="00837C7A">
        <w:rPr>
          <w:rFonts w:ascii="Arial" w:hAnsi="Arial"/>
        </w:rPr>
        <w:t xml:space="preserve"> 30 </w:t>
      </w:r>
      <w:r>
        <w:rPr>
          <w:rFonts w:ascii="Arial" w:hAnsi="Arial"/>
        </w:rPr>
        <w:t>дана</w:t>
      </w:r>
      <w:r w:rsidR="00F95EB9" w:rsidRPr="00837C7A">
        <w:rPr>
          <w:rFonts w:ascii="Arial" w:hAnsi="Arial"/>
        </w:rPr>
        <w:t xml:space="preserve">, </w:t>
      </w:r>
      <w:r>
        <w:rPr>
          <w:rFonts w:ascii="Arial" w:hAnsi="Arial"/>
        </w:rPr>
        <w:t>уз</w:t>
      </w:r>
      <w:r w:rsidR="00F95EB9" w:rsidRPr="00837C7A">
        <w:rPr>
          <w:rFonts w:ascii="Arial" w:hAnsi="Arial"/>
        </w:rPr>
        <w:t xml:space="preserve"> </w:t>
      </w:r>
      <w:r>
        <w:rPr>
          <w:rFonts w:ascii="Arial" w:hAnsi="Arial"/>
        </w:rPr>
        <w:t>доставу</w:t>
      </w:r>
      <w:r w:rsidR="00F95EB9" w:rsidRPr="00837C7A">
        <w:rPr>
          <w:rFonts w:ascii="Arial" w:hAnsi="Arial"/>
        </w:rPr>
        <w:t xml:space="preserve"> </w:t>
      </w:r>
      <w:r>
        <w:rPr>
          <w:rFonts w:ascii="Arial" w:hAnsi="Arial"/>
        </w:rPr>
        <w:t>писаног</w:t>
      </w:r>
      <w:r w:rsidR="00F95EB9" w:rsidRPr="00837C7A">
        <w:rPr>
          <w:rFonts w:ascii="Arial" w:hAnsi="Arial"/>
        </w:rPr>
        <w:t xml:space="preserve"> </w:t>
      </w:r>
      <w:r>
        <w:rPr>
          <w:rFonts w:ascii="Arial" w:hAnsi="Arial"/>
        </w:rPr>
        <w:t>обавештења</w:t>
      </w:r>
      <w:r w:rsidR="00F95EB9" w:rsidRPr="00837C7A">
        <w:rPr>
          <w:rFonts w:ascii="Arial" w:hAnsi="Arial"/>
        </w:rPr>
        <w:t xml:space="preserve"> </w:t>
      </w:r>
      <w:r>
        <w:rPr>
          <w:rFonts w:ascii="Arial" w:hAnsi="Arial"/>
        </w:rPr>
        <w:t>другој</w:t>
      </w:r>
      <w:r w:rsidR="00F95EB9" w:rsidRPr="00837C7A">
        <w:rPr>
          <w:rFonts w:ascii="Arial" w:hAnsi="Arial"/>
        </w:rPr>
        <w:t xml:space="preserve"> </w:t>
      </w:r>
      <w:r>
        <w:rPr>
          <w:rFonts w:ascii="Arial" w:hAnsi="Arial"/>
        </w:rPr>
        <w:t>Уговорној</w:t>
      </w:r>
      <w:r w:rsidR="00F95EB9" w:rsidRPr="00837C7A">
        <w:rPr>
          <w:rFonts w:ascii="Arial" w:hAnsi="Arial"/>
        </w:rPr>
        <w:t xml:space="preserve"> </w:t>
      </w:r>
      <w:r>
        <w:rPr>
          <w:rFonts w:ascii="Arial" w:hAnsi="Arial"/>
        </w:rPr>
        <w:t>страни</w:t>
      </w:r>
      <w:r w:rsidR="00F95EB9" w:rsidRPr="00837C7A">
        <w:rPr>
          <w:rFonts w:ascii="Arial" w:hAnsi="Arial"/>
        </w:rPr>
        <w:t xml:space="preserve"> </w:t>
      </w:r>
      <w:r>
        <w:rPr>
          <w:rFonts w:ascii="Arial" w:hAnsi="Arial"/>
        </w:rPr>
        <w:t>о</w:t>
      </w:r>
      <w:r w:rsidR="00F95EB9" w:rsidRPr="00837C7A">
        <w:rPr>
          <w:rFonts w:ascii="Arial" w:hAnsi="Arial"/>
        </w:rPr>
        <w:t xml:space="preserve"> </w:t>
      </w:r>
      <w:r>
        <w:rPr>
          <w:rFonts w:ascii="Arial" w:hAnsi="Arial"/>
        </w:rPr>
        <w:t>намери</w:t>
      </w:r>
      <w:r w:rsidR="00F95EB9" w:rsidRPr="00837C7A">
        <w:rPr>
          <w:rFonts w:ascii="Arial" w:hAnsi="Arial"/>
        </w:rPr>
        <w:t xml:space="preserve"> </w:t>
      </w:r>
      <w:r>
        <w:rPr>
          <w:rFonts w:ascii="Arial" w:hAnsi="Arial"/>
        </w:rPr>
        <w:t>да</w:t>
      </w:r>
      <w:r w:rsidR="00F95EB9" w:rsidRPr="00837C7A">
        <w:rPr>
          <w:rFonts w:ascii="Arial" w:hAnsi="Arial"/>
        </w:rPr>
        <w:t xml:space="preserve"> </w:t>
      </w:r>
      <w:r>
        <w:rPr>
          <w:rFonts w:ascii="Arial" w:hAnsi="Arial"/>
        </w:rPr>
        <w:t>раскине</w:t>
      </w:r>
      <w:r w:rsidR="00F95EB9" w:rsidRPr="00837C7A">
        <w:rPr>
          <w:rFonts w:ascii="Arial" w:hAnsi="Arial"/>
        </w:rPr>
        <w:t xml:space="preserve"> </w:t>
      </w:r>
      <w:r>
        <w:rPr>
          <w:rFonts w:ascii="Arial" w:hAnsi="Arial"/>
        </w:rPr>
        <w:t>Уговор</w:t>
      </w:r>
      <w:r w:rsidR="00F95EB9" w:rsidRPr="00837C7A">
        <w:rPr>
          <w:rFonts w:ascii="Arial" w:hAnsi="Arial"/>
        </w:rPr>
        <w:t>.</w:t>
      </w:r>
    </w:p>
    <w:p w14:paraId="34C73EC5" w14:textId="77777777" w:rsidR="00F95EB9" w:rsidRPr="00837C7A" w:rsidRDefault="00F95EB9" w:rsidP="00F95EB9">
      <w:pPr>
        <w:jc w:val="both"/>
        <w:rPr>
          <w:rFonts w:ascii="Arial" w:hAnsi="Arial"/>
          <w:smallCaps/>
        </w:rPr>
      </w:pPr>
    </w:p>
    <w:p w14:paraId="5ABFEBC6" w14:textId="77D7AB91" w:rsidR="00F95EB9" w:rsidRPr="00837C7A" w:rsidRDefault="00922A6B" w:rsidP="00F95EB9">
      <w:pPr>
        <w:jc w:val="center"/>
        <w:rPr>
          <w:rFonts w:ascii="Arial" w:hAnsi="Arial"/>
          <w:b/>
          <w:smallCaps/>
        </w:rPr>
      </w:pPr>
      <w:r>
        <w:rPr>
          <w:rFonts w:ascii="Arial" w:hAnsi="Arial"/>
          <w:b/>
          <w:smallCaps/>
        </w:rPr>
        <w:t>Члан</w:t>
      </w:r>
      <w:r w:rsidR="00F95EB9" w:rsidRPr="00837C7A">
        <w:rPr>
          <w:rFonts w:ascii="Arial" w:hAnsi="Arial"/>
          <w:b/>
          <w:smallCaps/>
        </w:rPr>
        <w:t xml:space="preserve"> 21.</w:t>
      </w:r>
    </w:p>
    <w:p w14:paraId="0FC4ED77" w14:textId="0D4DEF4C" w:rsidR="00F95EB9" w:rsidRPr="00837C7A" w:rsidRDefault="00922A6B" w:rsidP="00F95EB9">
      <w:pPr>
        <w:pStyle w:val="ArrialNarrow"/>
        <w:spacing w:after="0"/>
        <w:rPr>
          <w:rFonts w:ascii="Arial" w:hAnsi="Arial"/>
          <w:lang w:val="sr-Cyrl-CS"/>
        </w:rPr>
      </w:pPr>
      <w:r>
        <w:rPr>
          <w:rFonts w:ascii="Arial" w:hAnsi="Arial"/>
          <w:lang w:val="sr-Cyrl-CS"/>
        </w:rPr>
        <w:t>У</w:t>
      </w:r>
      <w:r w:rsidR="00F95EB9" w:rsidRPr="00837C7A">
        <w:rPr>
          <w:rFonts w:ascii="Arial" w:hAnsi="Arial"/>
          <w:lang w:val="sr-Cyrl-CS"/>
        </w:rPr>
        <w:t xml:space="preserve"> </w:t>
      </w:r>
      <w:r>
        <w:rPr>
          <w:rFonts w:ascii="Arial" w:hAnsi="Arial"/>
          <w:lang w:val="sr-Cyrl-CS"/>
        </w:rPr>
        <w:t>случају</w:t>
      </w:r>
      <w:r w:rsidR="00F95EB9" w:rsidRPr="00837C7A">
        <w:rPr>
          <w:rFonts w:ascii="Arial" w:hAnsi="Arial"/>
          <w:lang w:val="sr-Cyrl-CS"/>
        </w:rPr>
        <w:t xml:space="preserve"> </w:t>
      </w:r>
      <w:r>
        <w:rPr>
          <w:rFonts w:ascii="Arial" w:hAnsi="Arial"/>
          <w:lang w:val="sr-Cyrl-CS"/>
        </w:rPr>
        <w:t>да</w:t>
      </w:r>
      <w:r w:rsidR="00F95EB9" w:rsidRPr="00837C7A">
        <w:rPr>
          <w:rFonts w:ascii="Arial" w:hAnsi="Arial"/>
          <w:lang w:val="sr-Cyrl-CS"/>
        </w:rPr>
        <w:t xml:space="preserve"> </w:t>
      </w:r>
      <w:r>
        <w:rPr>
          <w:rFonts w:ascii="Arial" w:hAnsi="Arial"/>
          <w:lang w:val="sr-Cyrl-CS"/>
        </w:rPr>
        <w:t>Извршилац</w:t>
      </w:r>
      <w:r w:rsidR="00F95EB9" w:rsidRPr="00837C7A">
        <w:rPr>
          <w:rFonts w:ascii="Arial" w:hAnsi="Arial"/>
          <w:lang w:val="sr-Cyrl-CS"/>
        </w:rPr>
        <w:t xml:space="preserve">, </w:t>
      </w:r>
      <w:r>
        <w:rPr>
          <w:rFonts w:ascii="Arial" w:hAnsi="Arial"/>
          <w:lang w:val="sr-Cyrl-CS"/>
        </w:rPr>
        <w:t>својом</w:t>
      </w:r>
      <w:r w:rsidR="00F95EB9" w:rsidRPr="00837C7A">
        <w:rPr>
          <w:rFonts w:ascii="Arial" w:hAnsi="Arial"/>
          <w:lang w:val="sr-Cyrl-CS"/>
        </w:rPr>
        <w:t xml:space="preserve"> </w:t>
      </w:r>
      <w:r>
        <w:rPr>
          <w:rFonts w:ascii="Arial" w:hAnsi="Arial"/>
          <w:lang w:val="sr-Cyrl-CS"/>
        </w:rPr>
        <w:t>кривицом</w:t>
      </w:r>
      <w:r w:rsidR="00F95EB9" w:rsidRPr="00837C7A">
        <w:rPr>
          <w:rFonts w:ascii="Arial" w:hAnsi="Arial"/>
          <w:lang w:val="sr-Cyrl-CS"/>
        </w:rPr>
        <w:t xml:space="preserve">, </w:t>
      </w:r>
      <w:r>
        <w:rPr>
          <w:rFonts w:ascii="Arial" w:hAnsi="Arial"/>
          <w:lang w:val="sr-Cyrl-CS"/>
        </w:rPr>
        <w:t>не</w:t>
      </w:r>
      <w:r w:rsidR="00F95EB9" w:rsidRPr="00837C7A">
        <w:rPr>
          <w:rFonts w:ascii="Arial" w:hAnsi="Arial"/>
          <w:lang w:val="sr-Cyrl-CS"/>
        </w:rPr>
        <w:t xml:space="preserve"> </w:t>
      </w:r>
      <w:r>
        <w:rPr>
          <w:rFonts w:ascii="Arial" w:hAnsi="Arial"/>
          <w:lang w:val="sr-Cyrl-CS"/>
        </w:rPr>
        <w:t>изврши</w:t>
      </w:r>
      <w:r w:rsidR="00F95EB9" w:rsidRPr="00837C7A">
        <w:rPr>
          <w:rFonts w:ascii="Arial" w:hAnsi="Arial"/>
          <w:lang w:val="sr-Cyrl-CS"/>
        </w:rPr>
        <w:t xml:space="preserve"> </w:t>
      </w:r>
      <w:r>
        <w:rPr>
          <w:rFonts w:ascii="Arial" w:hAnsi="Arial"/>
          <w:lang w:val="sr-Cyrl-CS"/>
        </w:rPr>
        <w:t>о</w:t>
      </w:r>
      <w:r w:rsidR="00F95EB9" w:rsidRPr="00837C7A">
        <w:rPr>
          <w:rFonts w:ascii="Arial" w:hAnsi="Arial"/>
          <w:lang w:val="sr-Cyrl-CS"/>
        </w:rPr>
        <w:t xml:space="preserve"> </w:t>
      </w:r>
      <w:r>
        <w:rPr>
          <w:rFonts w:ascii="Arial" w:hAnsi="Arial"/>
          <w:lang w:val="sr-Cyrl-CS"/>
        </w:rPr>
        <w:t>року</w:t>
      </w:r>
      <w:r w:rsidR="00F95EB9" w:rsidRPr="00837C7A">
        <w:rPr>
          <w:rFonts w:ascii="Arial" w:hAnsi="Arial"/>
          <w:lang w:val="sr-Cyrl-CS"/>
        </w:rPr>
        <w:t xml:space="preserve"> </w:t>
      </w:r>
      <w:r>
        <w:rPr>
          <w:rFonts w:ascii="Arial" w:hAnsi="Arial"/>
          <w:lang w:val="sr-Cyrl-CS"/>
        </w:rPr>
        <w:t>уговорене</w:t>
      </w:r>
      <w:r w:rsidR="00F95EB9" w:rsidRPr="00837C7A">
        <w:rPr>
          <w:rFonts w:ascii="Arial" w:hAnsi="Arial"/>
          <w:lang w:val="sr-Cyrl-CS"/>
        </w:rPr>
        <w:t xml:space="preserve"> </w:t>
      </w:r>
      <w:r>
        <w:rPr>
          <w:rFonts w:ascii="Arial" w:hAnsi="Arial"/>
          <w:lang w:val="sr-Cyrl-CS"/>
        </w:rPr>
        <w:t>обавезе</w:t>
      </w:r>
      <w:r w:rsidR="00F95EB9" w:rsidRPr="00837C7A">
        <w:rPr>
          <w:rFonts w:ascii="Arial" w:hAnsi="Arial"/>
          <w:lang w:val="sr-Cyrl-CS"/>
        </w:rPr>
        <w:t xml:space="preserve">, </w:t>
      </w:r>
      <w:r>
        <w:rPr>
          <w:rFonts w:ascii="Arial" w:hAnsi="Arial"/>
          <w:lang w:val="sr-Cyrl-CS"/>
        </w:rPr>
        <w:t>Извршилац</w:t>
      </w:r>
      <w:r w:rsidR="00F95EB9" w:rsidRPr="00837C7A">
        <w:rPr>
          <w:rFonts w:ascii="Arial" w:hAnsi="Arial"/>
          <w:lang w:val="sr-Cyrl-CS"/>
        </w:rPr>
        <w:t xml:space="preserve"> </w:t>
      </w:r>
      <w:r>
        <w:rPr>
          <w:rFonts w:ascii="Arial" w:hAnsi="Arial"/>
          <w:lang w:val="sr-Cyrl-CS"/>
        </w:rPr>
        <w:t>је</w:t>
      </w:r>
      <w:r w:rsidR="00F95EB9" w:rsidRPr="00837C7A">
        <w:rPr>
          <w:rFonts w:ascii="Arial" w:hAnsi="Arial"/>
          <w:lang w:val="sr-Cyrl-CS"/>
        </w:rPr>
        <w:t xml:space="preserve"> </w:t>
      </w:r>
      <w:r>
        <w:rPr>
          <w:rFonts w:ascii="Arial" w:hAnsi="Arial"/>
          <w:lang w:val="sr-Cyrl-CS"/>
        </w:rPr>
        <w:t>дужан</w:t>
      </w:r>
      <w:r w:rsidR="00F95EB9" w:rsidRPr="00837C7A">
        <w:rPr>
          <w:rFonts w:ascii="Arial" w:hAnsi="Arial"/>
          <w:lang w:val="sr-Cyrl-CS"/>
        </w:rPr>
        <w:t xml:space="preserve"> </w:t>
      </w:r>
      <w:r>
        <w:rPr>
          <w:rFonts w:ascii="Arial" w:hAnsi="Arial"/>
          <w:lang w:val="sr-Cyrl-CS"/>
        </w:rPr>
        <w:t>да</w:t>
      </w:r>
      <w:r w:rsidR="00F95EB9" w:rsidRPr="00837C7A">
        <w:rPr>
          <w:rFonts w:ascii="Arial" w:hAnsi="Arial"/>
          <w:lang w:val="sr-Cyrl-CS"/>
        </w:rPr>
        <w:t xml:space="preserve"> </w:t>
      </w:r>
      <w:r>
        <w:rPr>
          <w:rFonts w:ascii="Arial" w:hAnsi="Arial"/>
          <w:lang w:val="sr-Cyrl-CS"/>
        </w:rPr>
        <w:t>плати</w:t>
      </w:r>
      <w:r w:rsidR="00F95EB9" w:rsidRPr="00837C7A">
        <w:rPr>
          <w:rFonts w:ascii="Arial" w:hAnsi="Arial"/>
          <w:lang w:val="sr-Cyrl-CS"/>
        </w:rPr>
        <w:t xml:space="preserve"> </w:t>
      </w:r>
      <w:r>
        <w:rPr>
          <w:rFonts w:ascii="Arial" w:hAnsi="Arial"/>
          <w:lang w:val="sr-Cyrl-CS"/>
        </w:rPr>
        <w:t>Наручиоцу</w:t>
      </w:r>
      <w:r w:rsidR="00F95EB9" w:rsidRPr="00837C7A">
        <w:rPr>
          <w:rFonts w:ascii="Arial" w:hAnsi="Arial"/>
          <w:lang w:val="sr-Cyrl-CS"/>
        </w:rPr>
        <w:t xml:space="preserve"> </w:t>
      </w:r>
      <w:r>
        <w:rPr>
          <w:rFonts w:ascii="Arial" w:hAnsi="Arial"/>
          <w:lang w:val="sr-Cyrl-CS"/>
        </w:rPr>
        <w:t>уговорне</w:t>
      </w:r>
      <w:r w:rsidR="00F95EB9" w:rsidRPr="00837C7A">
        <w:rPr>
          <w:rFonts w:ascii="Arial" w:hAnsi="Arial"/>
          <w:lang w:val="sr-Cyrl-CS"/>
        </w:rPr>
        <w:t xml:space="preserve"> </w:t>
      </w:r>
      <w:r>
        <w:rPr>
          <w:rFonts w:ascii="Arial" w:hAnsi="Arial"/>
          <w:lang w:val="sr-Cyrl-CS"/>
        </w:rPr>
        <w:t>пенале</w:t>
      </w:r>
      <w:r w:rsidR="00F95EB9" w:rsidRPr="00837C7A">
        <w:rPr>
          <w:rFonts w:ascii="Arial" w:hAnsi="Arial"/>
          <w:lang w:val="sr-Cyrl-CS"/>
        </w:rPr>
        <w:t xml:space="preserve">, </w:t>
      </w:r>
      <w:r>
        <w:rPr>
          <w:rFonts w:ascii="Arial" w:hAnsi="Arial"/>
          <w:lang w:val="sr-Cyrl-CS"/>
        </w:rPr>
        <w:t>у</w:t>
      </w:r>
      <w:r w:rsidR="00F95EB9" w:rsidRPr="00837C7A">
        <w:rPr>
          <w:rFonts w:ascii="Arial" w:hAnsi="Arial"/>
          <w:lang w:val="sr-Cyrl-CS"/>
        </w:rPr>
        <w:t xml:space="preserve"> </w:t>
      </w:r>
      <w:r>
        <w:rPr>
          <w:rFonts w:ascii="Arial" w:hAnsi="Arial"/>
          <w:lang w:val="sr-Cyrl-CS"/>
        </w:rPr>
        <w:t>износу</w:t>
      </w:r>
      <w:r w:rsidR="00F95EB9" w:rsidRPr="00837C7A">
        <w:rPr>
          <w:rFonts w:ascii="Arial" w:hAnsi="Arial"/>
          <w:lang w:val="sr-Cyrl-CS"/>
        </w:rPr>
        <w:t xml:space="preserve"> </w:t>
      </w:r>
      <w:r>
        <w:rPr>
          <w:rFonts w:ascii="Arial" w:hAnsi="Arial"/>
          <w:lang w:val="sr-Cyrl-CS"/>
        </w:rPr>
        <w:t>од</w:t>
      </w:r>
      <w:r w:rsidR="00F95EB9" w:rsidRPr="00837C7A">
        <w:rPr>
          <w:rFonts w:ascii="Arial" w:hAnsi="Arial"/>
          <w:lang w:val="sr-Cyrl-CS"/>
        </w:rPr>
        <w:t xml:space="preserve"> 0,2% </w:t>
      </w:r>
      <w:r>
        <w:rPr>
          <w:rFonts w:ascii="Arial" w:hAnsi="Arial"/>
          <w:lang w:val="sr-Cyrl-CS"/>
        </w:rPr>
        <w:t>од</w:t>
      </w:r>
      <w:r w:rsidR="00F95EB9" w:rsidRPr="00837C7A">
        <w:rPr>
          <w:rFonts w:ascii="Arial" w:hAnsi="Arial"/>
          <w:lang w:val="sr-Cyrl-CS"/>
        </w:rPr>
        <w:t xml:space="preserve"> </w:t>
      </w:r>
      <w:r>
        <w:rPr>
          <w:rFonts w:ascii="Arial" w:hAnsi="Arial"/>
          <w:lang w:val="sr-Cyrl-CS"/>
        </w:rPr>
        <w:t>уговорене</w:t>
      </w:r>
      <w:r w:rsidR="00F95EB9" w:rsidRPr="00837C7A">
        <w:rPr>
          <w:rFonts w:ascii="Arial" w:hAnsi="Arial"/>
          <w:lang w:val="sr-Cyrl-CS"/>
        </w:rPr>
        <w:t xml:space="preserve"> </w:t>
      </w:r>
      <w:r>
        <w:rPr>
          <w:rFonts w:ascii="Arial" w:hAnsi="Arial"/>
          <w:lang w:val="sr-Cyrl-CS"/>
        </w:rPr>
        <w:t>вредности</w:t>
      </w:r>
      <w:r w:rsidR="00F95EB9" w:rsidRPr="00837C7A">
        <w:rPr>
          <w:rFonts w:ascii="Arial" w:hAnsi="Arial"/>
          <w:lang w:val="sr-Cyrl-CS"/>
        </w:rPr>
        <w:t xml:space="preserve"> </w:t>
      </w:r>
      <w:r>
        <w:rPr>
          <w:rFonts w:ascii="Arial" w:hAnsi="Arial"/>
          <w:lang w:val="sr-Cyrl-CS"/>
        </w:rPr>
        <w:t>из</w:t>
      </w:r>
      <w:r w:rsidR="00F95EB9" w:rsidRPr="00837C7A">
        <w:rPr>
          <w:rFonts w:ascii="Arial" w:hAnsi="Arial"/>
          <w:lang w:val="sr-Cyrl-CS"/>
        </w:rPr>
        <w:t xml:space="preserve"> </w:t>
      </w:r>
      <w:r>
        <w:rPr>
          <w:rFonts w:ascii="Arial" w:hAnsi="Arial"/>
          <w:lang w:val="sr-Cyrl-CS"/>
        </w:rPr>
        <w:t>члана</w:t>
      </w:r>
      <w:r w:rsidR="00F95EB9" w:rsidRPr="00837C7A">
        <w:rPr>
          <w:rFonts w:ascii="Arial" w:hAnsi="Arial"/>
          <w:lang w:val="sr-Cyrl-CS"/>
        </w:rPr>
        <w:t xml:space="preserve"> 2. </w:t>
      </w:r>
      <w:r>
        <w:rPr>
          <w:rFonts w:ascii="Arial" w:hAnsi="Arial"/>
          <w:lang w:val="sr-Cyrl-CS"/>
        </w:rPr>
        <w:t>став</w:t>
      </w:r>
      <w:r w:rsidR="00F95EB9" w:rsidRPr="00837C7A">
        <w:rPr>
          <w:rFonts w:ascii="Arial" w:hAnsi="Arial"/>
          <w:lang w:val="sr-Cyrl-CS"/>
        </w:rPr>
        <w:t xml:space="preserve"> 1. </w:t>
      </w:r>
      <w:r>
        <w:rPr>
          <w:rFonts w:ascii="Arial" w:hAnsi="Arial"/>
          <w:lang w:val="sr-Cyrl-CS"/>
        </w:rPr>
        <w:t>овог</w:t>
      </w:r>
      <w:r w:rsidR="00F95EB9" w:rsidRPr="00837C7A">
        <w:rPr>
          <w:rFonts w:ascii="Arial" w:hAnsi="Arial"/>
          <w:lang w:val="sr-Cyrl-CS"/>
        </w:rPr>
        <w:t xml:space="preserve"> </w:t>
      </w:r>
      <w:r>
        <w:rPr>
          <w:rFonts w:ascii="Arial" w:hAnsi="Arial"/>
          <w:lang w:val="sr-Cyrl-CS"/>
        </w:rPr>
        <w:t>уговора</w:t>
      </w:r>
      <w:r w:rsidR="00F95EB9" w:rsidRPr="00837C7A">
        <w:rPr>
          <w:rFonts w:ascii="Arial" w:hAnsi="Arial"/>
          <w:lang w:val="sr-Cyrl-CS"/>
        </w:rPr>
        <w:t xml:space="preserve"> </w:t>
      </w:r>
      <w:r>
        <w:rPr>
          <w:rFonts w:ascii="Arial" w:hAnsi="Arial"/>
          <w:lang w:val="sr-Cyrl-CS"/>
        </w:rPr>
        <w:t>за</w:t>
      </w:r>
      <w:r w:rsidR="00F95EB9" w:rsidRPr="00837C7A">
        <w:rPr>
          <w:rFonts w:ascii="Arial" w:hAnsi="Arial"/>
          <w:lang w:val="sr-Cyrl-CS"/>
        </w:rPr>
        <w:t xml:space="preserve"> </w:t>
      </w:r>
      <w:r>
        <w:rPr>
          <w:rFonts w:ascii="Arial" w:hAnsi="Arial"/>
          <w:lang w:val="sr-Cyrl-CS"/>
        </w:rPr>
        <w:t>сваки</w:t>
      </w:r>
      <w:r w:rsidR="00F95EB9" w:rsidRPr="00837C7A">
        <w:rPr>
          <w:rFonts w:ascii="Arial" w:hAnsi="Arial"/>
          <w:lang w:val="sr-Cyrl-CS"/>
        </w:rPr>
        <w:t xml:space="preserve"> </w:t>
      </w:r>
      <w:r>
        <w:rPr>
          <w:rFonts w:ascii="Arial" w:hAnsi="Arial"/>
          <w:lang w:val="sr-Cyrl-CS"/>
        </w:rPr>
        <w:t>започети</w:t>
      </w:r>
      <w:r w:rsidR="00F95EB9" w:rsidRPr="00837C7A">
        <w:rPr>
          <w:rFonts w:ascii="Arial" w:hAnsi="Arial"/>
          <w:lang w:val="sr-Cyrl-CS"/>
        </w:rPr>
        <w:t xml:space="preserve"> </w:t>
      </w:r>
      <w:r>
        <w:rPr>
          <w:rFonts w:ascii="Arial" w:hAnsi="Arial"/>
          <w:lang w:val="sr-Cyrl-CS"/>
        </w:rPr>
        <w:t>дан</w:t>
      </w:r>
      <w:r w:rsidR="00F95EB9" w:rsidRPr="00837C7A">
        <w:rPr>
          <w:rFonts w:ascii="Arial" w:hAnsi="Arial"/>
          <w:lang w:val="sr-Cyrl-CS"/>
        </w:rPr>
        <w:t xml:space="preserve"> </w:t>
      </w:r>
      <w:r>
        <w:rPr>
          <w:rFonts w:ascii="Arial" w:hAnsi="Arial"/>
          <w:lang w:val="sr-Cyrl-CS"/>
        </w:rPr>
        <w:t>кашњења</w:t>
      </w:r>
      <w:r w:rsidR="00F95EB9" w:rsidRPr="00837C7A">
        <w:rPr>
          <w:rFonts w:ascii="Arial" w:hAnsi="Arial"/>
          <w:lang w:val="sr-Cyrl-CS"/>
        </w:rPr>
        <w:t xml:space="preserve">, </w:t>
      </w:r>
      <w:r>
        <w:rPr>
          <w:rFonts w:ascii="Arial" w:hAnsi="Arial"/>
          <w:lang w:val="sr-Cyrl-CS"/>
        </w:rPr>
        <w:t>у</w:t>
      </w:r>
      <w:r w:rsidR="00F95EB9" w:rsidRPr="00837C7A">
        <w:rPr>
          <w:rFonts w:ascii="Arial" w:hAnsi="Arial"/>
          <w:lang w:val="sr-Cyrl-CS"/>
        </w:rPr>
        <w:t xml:space="preserve"> </w:t>
      </w:r>
      <w:r>
        <w:rPr>
          <w:rFonts w:ascii="Arial" w:hAnsi="Arial"/>
          <w:lang w:val="sr-Cyrl-CS"/>
        </w:rPr>
        <w:t>максималном</w:t>
      </w:r>
      <w:r w:rsidR="00F95EB9" w:rsidRPr="00837C7A">
        <w:rPr>
          <w:rFonts w:ascii="Arial" w:hAnsi="Arial"/>
          <w:lang w:val="sr-Cyrl-CS"/>
        </w:rPr>
        <w:t xml:space="preserve"> </w:t>
      </w:r>
      <w:r>
        <w:rPr>
          <w:rFonts w:ascii="Arial" w:hAnsi="Arial"/>
          <w:lang w:val="sr-Cyrl-CS"/>
        </w:rPr>
        <w:t>износу</w:t>
      </w:r>
      <w:r w:rsidR="00F95EB9" w:rsidRPr="00837C7A">
        <w:rPr>
          <w:rFonts w:ascii="Arial" w:hAnsi="Arial"/>
          <w:lang w:val="sr-Cyrl-CS"/>
        </w:rPr>
        <w:t xml:space="preserve"> </w:t>
      </w:r>
      <w:r>
        <w:rPr>
          <w:rFonts w:ascii="Arial" w:hAnsi="Arial"/>
          <w:lang w:val="sr-Cyrl-CS"/>
        </w:rPr>
        <w:t>од</w:t>
      </w:r>
      <w:r w:rsidR="00F95EB9" w:rsidRPr="00837C7A">
        <w:rPr>
          <w:rFonts w:ascii="Arial" w:hAnsi="Arial"/>
          <w:lang w:val="sr-Cyrl-CS"/>
        </w:rPr>
        <w:t xml:space="preserve"> 10% </w:t>
      </w:r>
      <w:r>
        <w:rPr>
          <w:rFonts w:ascii="Arial" w:hAnsi="Arial"/>
          <w:lang w:val="sr-Cyrl-CS"/>
        </w:rPr>
        <w:t>од</w:t>
      </w:r>
      <w:r w:rsidR="00F95EB9" w:rsidRPr="00837C7A">
        <w:rPr>
          <w:rFonts w:ascii="Arial" w:hAnsi="Arial"/>
          <w:lang w:val="sr-Cyrl-CS"/>
        </w:rPr>
        <w:t xml:space="preserve"> </w:t>
      </w:r>
      <w:r>
        <w:rPr>
          <w:rFonts w:ascii="Arial" w:hAnsi="Arial"/>
          <w:lang w:val="sr-Cyrl-CS"/>
        </w:rPr>
        <w:t>вредности</w:t>
      </w:r>
      <w:r w:rsidR="00F95EB9" w:rsidRPr="00837C7A">
        <w:rPr>
          <w:rFonts w:ascii="Arial" w:hAnsi="Arial"/>
          <w:lang w:val="sr-Cyrl-CS"/>
        </w:rPr>
        <w:t xml:space="preserve"> </w:t>
      </w:r>
      <w:r>
        <w:rPr>
          <w:rFonts w:ascii="Arial" w:hAnsi="Arial"/>
          <w:lang w:val="sr-Cyrl-CS"/>
        </w:rPr>
        <w:t>уговорене</w:t>
      </w:r>
      <w:r w:rsidR="00F95EB9" w:rsidRPr="00837C7A">
        <w:rPr>
          <w:rFonts w:ascii="Arial" w:hAnsi="Arial"/>
          <w:lang w:val="sr-Cyrl-CS"/>
        </w:rPr>
        <w:t xml:space="preserve"> </w:t>
      </w:r>
      <w:r>
        <w:rPr>
          <w:rFonts w:ascii="Arial" w:hAnsi="Arial"/>
          <w:lang w:val="sr-Cyrl-CS"/>
        </w:rPr>
        <w:t>вредности</w:t>
      </w:r>
      <w:r w:rsidR="00F95EB9" w:rsidRPr="00837C7A">
        <w:rPr>
          <w:rFonts w:ascii="Arial" w:hAnsi="Arial"/>
          <w:lang w:val="sr-Cyrl-CS"/>
        </w:rPr>
        <w:t xml:space="preserve"> </w:t>
      </w:r>
      <w:r>
        <w:rPr>
          <w:rFonts w:ascii="Arial" w:hAnsi="Arial"/>
          <w:lang w:val="sr-Cyrl-CS"/>
        </w:rPr>
        <w:t>из</w:t>
      </w:r>
      <w:r w:rsidR="00F95EB9" w:rsidRPr="00837C7A">
        <w:rPr>
          <w:rFonts w:ascii="Arial" w:hAnsi="Arial"/>
          <w:lang w:val="sr-Cyrl-CS"/>
        </w:rPr>
        <w:t xml:space="preserve"> </w:t>
      </w:r>
      <w:r>
        <w:rPr>
          <w:rFonts w:ascii="Arial" w:hAnsi="Arial"/>
          <w:lang w:val="sr-Cyrl-CS"/>
        </w:rPr>
        <w:t>члана</w:t>
      </w:r>
      <w:r w:rsidR="00F95EB9" w:rsidRPr="00837C7A">
        <w:rPr>
          <w:rFonts w:ascii="Arial" w:hAnsi="Arial"/>
          <w:lang w:val="sr-Cyrl-CS"/>
        </w:rPr>
        <w:t xml:space="preserve"> 2. </w:t>
      </w:r>
      <w:r>
        <w:rPr>
          <w:rFonts w:ascii="Arial" w:hAnsi="Arial"/>
          <w:lang w:val="sr-Cyrl-CS"/>
        </w:rPr>
        <w:t>став</w:t>
      </w:r>
      <w:r w:rsidR="00F95EB9" w:rsidRPr="00837C7A">
        <w:rPr>
          <w:rFonts w:ascii="Arial" w:hAnsi="Arial"/>
          <w:lang w:val="sr-Cyrl-CS"/>
        </w:rPr>
        <w:t xml:space="preserve"> 1. </w:t>
      </w:r>
      <w:r>
        <w:rPr>
          <w:rFonts w:ascii="Arial" w:hAnsi="Arial"/>
          <w:lang w:val="sr-Cyrl-CS"/>
        </w:rPr>
        <w:t>овог</w:t>
      </w:r>
      <w:r w:rsidR="00F95EB9" w:rsidRPr="00837C7A">
        <w:rPr>
          <w:rFonts w:ascii="Arial" w:hAnsi="Arial"/>
          <w:lang w:val="sr-Cyrl-CS"/>
        </w:rPr>
        <w:t xml:space="preserve"> </w:t>
      </w:r>
      <w:r>
        <w:rPr>
          <w:rFonts w:ascii="Arial" w:hAnsi="Arial"/>
          <w:lang w:val="sr-Cyrl-CS"/>
        </w:rPr>
        <w:t>уговора</w:t>
      </w:r>
      <w:r w:rsidR="00086519">
        <w:rPr>
          <w:rFonts w:ascii="Arial" w:hAnsi="Arial"/>
          <w:lang w:val="sr-Latn-RS"/>
        </w:rPr>
        <w:t xml:space="preserve">, </w:t>
      </w:r>
      <w:r>
        <w:rPr>
          <w:rFonts w:ascii="Arial" w:hAnsi="Arial"/>
          <w:lang w:val="sr-Latn-RS"/>
        </w:rPr>
        <w:t>без</w:t>
      </w:r>
      <w:r w:rsidR="00086519">
        <w:rPr>
          <w:rFonts w:ascii="Arial" w:hAnsi="Arial"/>
          <w:lang w:val="sr-Latn-RS"/>
        </w:rPr>
        <w:t xml:space="preserve"> </w:t>
      </w:r>
      <w:r>
        <w:rPr>
          <w:rFonts w:ascii="Arial" w:hAnsi="Arial"/>
          <w:lang w:val="sr-Latn-RS"/>
        </w:rPr>
        <w:t>ПДВ</w:t>
      </w:r>
      <w:r w:rsidR="00086519">
        <w:rPr>
          <w:rFonts w:ascii="Arial" w:hAnsi="Arial"/>
          <w:lang w:val="sr-Latn-RS"/>
        </w:rPr>
        <w:t>-</w:t>
      </w:r>
      <w:r>
        <w:rPr>
          <w:rFonts w:ascii="Arial" w:hAnsi="Arial"/>
          <w:lang w:val="sr-Latn-RS"/>
        </w:rPr>
        <w:t>а</w:t>
      </w:r>
      <w:r w:rsidR="00086519">
        <w:rPr>
          <w:rFonts w:ascii="Arial" w:hAnsi="Arial"/>
          <w:lang w:val="sr-Latn-RS"/>
        </w:rPr>
        <w:t>.</w:t>
      </w:r>
      <w:r w:rsidR="00F95EB9" w:rsidRPr="00837C7A">
        <w:rPr>
          <w:rFonts w:ascii="Arial" w:hAnsi="Arial"/>
          <w:lang w:val="sr-Cyrl-CS"/>
        </w:rPr>
        <w:t xml:space="preserve">. </w:t>
      </w:r>
    </w:p>
    <w:p w14:paraId="10D69C3D" w14:textId="77777777" w:rsidR="00F95EB9" w:rsidRPr="00837C7A" w:rsidRDefault="00F95EB9" w:rsidP="00F95EB9">
      <w:pPr>
        <w:pStyle w:val="ArrialNarrow"/>
        <w:spacing w:after="0"/>
        <w:rPr>
          <w:rFonts w:ascii="Arial" w:hAnsi="Arial"/>
          <w:lang w:val="sr-Cyrl-CS"/>
        </w:rPr>
      </w:pPr>
    </w:p>
    <w:p w14:paraId="143497DF" w14:textId="21EC1B06" w:rsidR="00F95EB9" w:rsidRPr="00837C7A" w:rsidRDefault="00922A6B" w:rsidP="00F95EB9">
      <w:pPr>
        <w:pStyle w:val="ArrialNarrow"/>
        <w:spacing w:after="0"/>
        <w:rPr>
          <w:rFonts w:ascii="Arial" w:hAnsi="Arial"/>
          <w:lang w:val="sr-Cyrl-CS"/>
        </w:rPr>
      </w:pPr>
      <w:r>
        <w:rPr>
          <w:rFonts w:ascii="Arial" w:hAnsi="Arial"/>
          <w:lang w:val="sr-Cyrl-CS"/>
        </w:rPr>
        <w:t>Плаћање</w:t>
      </w:r>
      <w:r w:rsidR="00F95EB9" w:rsidRPr="00837C7A">
        <w:rPr>
          <w:rFonts w:ascii="Arial" w:hAnsi="Arial"/>
          <w:lang w:val="sr-Cyrl-CS"/>
        </w:rPr>
        <w:t xml:space="preserve"> </w:t>
      </w:r>
      <w:r>
        <w:rPr>
          <w:rFonts w:ascii="Arial" w:hAnsi="Arial"/>
          <w:lang w:val="sr-Cyrl-CS"/>
        </w:rPr>
        <w:t>пенала</w:t>
      </w:r>
      <w:r w:rsidR="00F95EB9" w:rsidRPr="00837C7A">
        <w:rPr>
          <w:rFonts w:ascii="Arial" w:hAnsi="Arial"/>
          <w:lang w:val="sr-Cyrl-CS"/>
        </w:rPr>
        <w:t xml:space="preserve"> </w:t>
      </w:r>
      <w:r>
        <w:rPr>
          <w:rFonts w:ascii="Arial" w:hAnsi="Arial"/>
          <w:lang w:val="sr-Cyrl-CS"/>
        </w:rPr>
        <w:t>у</w:t>
      </w:r>
      <w:r w:rsidR="00F95EB9" w:rsidRPr="00837C7A">
        <w:rPr>
          <w:rFonts w:ascii="Arial" w:hAnsi="Arial"/>
          <w:lang w:val="sr-Cyrl-CS"/>
        </w:rPr>
        <w:t xml:space="preserve"> </w:t>
      </w:r>
      <w:r>
        <w:rPr>
          <w:rFonts w:ascii="Arial" w:hAnsi="Arial"/>
          <w:lang w:val="sr-Cyrl-CS"/>
        </w:rPr>
        <w:t>складу</w:t>
      </w:r>
      <w:r w:rsidR="00F95EB9" w:rsidRPr="00837C7A">
        <w:rPr>
          <w:rFonts w:ascii="Arial" w:hAnsi="Arial"/>
          <w:lang w:val="sr-Cyrl-CS"/>
        </w:rPr>
        <w:t xml:space="preserve"> </w:t>
      </w:r>
      <w:r>
        <w:rPr>
          <w:rFonts w:ascii="Arial" w:hAnsi="Arial"/>
          <w:lang w:val="sr-Cyrl-CS"/>
        </w:rPr>
        <w:t>са</w:t>
      </w:r>
      <w:r w:rsidR="00F95EB9" w:rsidRPr="00837C7A">
        <w:rPr>
          <w:rFonts w:ascii="Arial" w:hAnsi="Arial"/>
          <w:lang w:val="sr-Cyrl-CS"/>
        </w:rPr>
        <w:t xml:space="preserve"> </w:t>
      </w:r>
      <w:r>
        <w:rPr>
          <w:rFonts w:ascii="Arial" w:hAnsi="Arial"/>
          <w:lang w:val="sr-Cyrl-CS"/>
        </w:rPr>
        <w:t>претходним</w:t>
      </w:r>
      <w:r w:rsidR="00F95EB9" w:rsidRPr="00837C7A">
        <w:rPr>
          <w:rFonts w:ascii="Arial" w:hAnsi="Arial"/>
          <w:lang w:val="sr-Cyrl-CS"/>
        </w:rPr>
        <w:t xml:space="preserve"> </w:t>
      </w:r>
      <w:r>
        <w:rPr>
          <w:rFonts w:ascii="Arial" w:hAnsi="Arial"/>
          <w:lang w:val="sr-Cyrl-CS"/>
        </w:rPr>
        <w:t>ставом</w:t>
      </w:r>
      <w:r w:rsidR="00F95EB9" w:rsidRPr="00837C7A">
        <w:rPr>
          <w:rFonts w:ascii="Arial" w:hAnsi="Arial"/>
          <w:lang w:val="sr-Cyrl-CS"/>
        </w:rPr>
        <w:t xml:space="preserve"> </w:t>
      </w:r>
      <w:r>
        <w:rPr>
          <w:rFonts w:ascii="Arial" w:hAnsi="Arial"/>
          <w:lang w:val="sr-Cyrl-CS"/>
        </w:rPr>
        <w:t>доспева</w:t>
      </w:r>
      <w:r w:rsidR="00F95EB9" w:rsidRPr="00837C7A">
        <w:rPr>
          <w:rFonts w:ascii="Arial" w:hAnsi="Arial"/>
          <w:lang w:val="sr-Cyrl-CS"/>
        </w:rPr>
        <w:t xml:space="preserve"> </w:t>
      </w:r>
      <w:r>
        <w:rPr>
          <w:rFonts w:ascii="Arial" w:hAnsi="Arial"/>
          <w:lang w:val="sr-Cyrl-CS"/>
        </w:rPr>
        <w:t>у</w:t>
      </w:r>
      <w:r w:rsidR="00F95EB9" w:rsidRPr="00837C7A">
        <w:rPr>
          <w:rFonts w:ascii="Arial" w:hAnsi="Arial"/>
          <w:lang w:val="sr-Cyrl-CS"/>
        </w:rPr>
        <w:t xml:space="preserve"> </w:t>
      </w:r>
      <w:r>
        <w:rPr>
          <w:rFonts w:ascii="Arial" w:hAnsi="Arial"/>
          <w:lang w:val="sr-Cyrl-CS"/>
        </w:rPr>
        <w:t>року</w:t>
      </w:r>
      <w:r w:rsidR="00F95EB9" w:rsidRPr="00837C7A">
        <w:rPr>
          <w:rFonts w:ascii="Arial" w:hAnsi="Arial"/>
          <w:lang w:val="sr-Cyrl-CS"/>
        </w:rPr>
        <w:t xml:space="preserve"> </w:t>
      </w:r>
      <w:r>
        <w:rPr>
          <w:rFonts w:ascii="Arial" w:hAnsi="Arial"/>
          <w:lang w:val="sr-Cyrl-CS"/>
        </w:rPr>
        <w:t>од</w:t>
      </w:r>
      <w:r w:rsidR="00F95EB9" w:rsidRPr="00837C7A">
        <w:rPr>
          <w:rFonts w:ascii="Arial" w:hAnsi="Arial"/>
          <w:lang w:val="sr-Cyrl-CS"/>
        </w:rPr>
        <w:t xml:space="preserve"> 10 (</w:t>
      </w:r>
      <w:r>
        <w:rPr>
          <w:rFonts w:ascii="Arial" w:hAnsi="Arial"/>
          <w:lang w:val="sr-Cyrl-CS"/>
        </w:rPr>
        <w:t>десет</w:t>
      </w:r>
      <w:r w:rsidR="00F95EB9" w:rsidRPr="00837C7A">
        <w:rPr>
          <w:rFonts w:ascii="Arial" w:hAnsi="Arial"/>
          <w:lang w:val="sr-Cyrl-CS"/>
        </w:rPr>
        <w:t xml:space="preserve">) </w:t>
      </w:r>
      <w:r>
        <w:rPr>
          <w:rFonts w:ascii="Arial" w:hAnsi="Arial"/>
          <w:lang w:val="sr-Cyrl-CS"/>
        </w:rPr>
        <w:t>радних</w:t>
      </w:r>
      <w:r w:rsidR="00F95EB9" w:rsidRPr="00837C7A">
        <w:rPr>
          <w:rFonts w:ascii="Arial" w:hAnsi="Arial"/>
          <w:lang w:val="sr-Cyrl-CS"/>
        </w:rPr>
        <w:t xml:space="preserve"> </w:t>
      </w:r>
      <w:r>
        <w:rPr>
          <w:rFonts w:ascii="Arial" w:hAnsi="Arial"/>
          <w:lang w:val="sr-Cyrl-CS"/>
        </w:rPr>
        <w:t>дана</w:t>
      </w:r>
      <w:r w:rsidR="00F95EB9" w:rsidRPr="00837C7A">
        <w:rPr>
          <w:rFonts w:ascii="Arial" w:hAnsi="Arial"/>
          <w:lang w:val="sr-Cyrl-CS"/>
        </w:rPr>
        <w:t xml:space="preserve"> </w:t>
      </w:r>
      <w:r>
        <w:rPr>
          <w:rFonts w:ascii="Arial" w:hAnsi="Arial"/>
          <w:lang w:val="sr-Cyrl-CS"/>
        </w:rPr>
        <w:t>од</w:t>
      </w:r>
      <w:r w:rsidR="00F95EB9" w:rsidRPr="00837C7A">
        <w:rPr>
          <w:rFonts w:ascii="Arial" w:hAnsi="Arial"/>
          <w:lang w:val="sr-Cyrl-CS"/>
        </w:rPr>
        <w:t xml:space="preserve"> </w:t>
      </w:r>
      <w:r>
        <w:rPr>
          <w:rFonts w:ascii="Arial" w:hAnsi="Arial"/>
          <w:lang w:val="sr-Cyrl-CS"/>
        </w:rPr>
        <w:t>дана</w:t>
      </w:r>
      <w:r w:rsidR="00F95EB9" w:rsidRPr="00837C7A">
        <w:rPr>
          <w:rFonts w:ascii="Arial" w:hAnsi="Arial"/>
          <w:lang w:val="sr-Cyrl-CS"/>
        </w:rPr>
        <w:t xml:space="preserve"> </w:t>
      </w:r>
      <w:r>
        <w:rPr>
          <w:rFonts w:ascii="Arial" w:hAnsi="Arial"/>
          <w:lang w:val="sr-Cyrl-CS"/>
        </w:rPr>
        <w:t>издавања</w:t>
      </w:r>
      <w:r w:rsidR="00F95EB9" w:rsidRPr="00837C7A">
        <w:rPr>
          <w:rFonts w:ascii="Arial" w:hAnsi="Arial"/>
          <w:lang w:val="sr-Cyrl-CS"/>
        </w:rPr>
        <w:t xml:space="preserve"> </w:t>
      </w:r>
      <w:r>
        <w:rPr>
          <w:rFonts w:ascii="Arial" w:hAnsi="Arial"/>
          <w:lang w:val="sr-Cyrl-CS"/>
        </w:rPr>
        <w:t>фактуре</w:t>
      </w:r>
      <w:r w:rsidR="00F95EB9" w:rsidRPr="00837C7A">
        <w:rPr>
          <w:rFonts w:ascii="Arial" w:hAnsi="Arial"/>
          <w:lang w:val="sr-Cyrl-CS"/>
        </w:rPr>
        <w:t xml:space="preserve"> </w:t>
      </w:r>
      <w:r>
        <w:rPr>
          <w:rFonts w:ascii="Arial" w:hAnsi="Arial"/>
          <w:lang w:val="sr-Cyrl-CS"/>
        </w:rPr>
        <w:t>од</w:t>
      </w:r>
      <w:r w:rsidR="00F95EB9" w:rsidRPr="00837C7A">
        <w:rPr>
          <w:rFonts w:ascii="Arial" w:hAnsi="Arial"/>
          <w:lang w:val="sr-Cyrl-CS"/>
        </w:rPr>
        <w:t xml:space="preserve"> </w:t>
      </w:r>
      <w:r>
        <w:rPr>
          <w:rFonts w:ascii="Arial" w:hAnsi="Arial"/>
          <w:lang w:val="sr-Cyrl-CS"/>
        </w:rPr>
        <w:t>стране</w:t>
      </w:r>
      <w:r w:rsidR="00F95EB9" w:rsidRPr="00837C7A">
        <w:rPr>
          <w:rFonts w:ascii="Arial" w:hAnsi="Arial"/>
          <w:lang w:val="sr-Cyrl-CS"/>
        </w:rPr>
        <w:t xml:space="preserve"> </w:t>
      </w:r>
      <w:r>
        <w:rPr>
          <w:rFonts w:ascii="Arial" w:hAnsi="Arial"/>
          <w:lang w:val="sr-Cyrl-CS"/>
        </w:rPr>
        <w:t>Наручиоца</w:t>
      </w:r>
      <w:r w:rsidR="00F95EB9" w:rsidRPr="00837C7A">
        <w:rPr>
          <w:rFonts w:ascii="Arial" w:hAnsi="Arial"/>
          <w:lang w:val="sr-Cyrl-CS"/>
        </w:rPr>
        <w:t xml:space="preserve"> </w:t>
      </w:r>
      <w:r>
        <w:rPr>
          <w:rFonts w:ascii="Arial" w:hAnsi="Arial"/>
          <w:lang w:val="sr-Cyrl-CS"/>
        </w:rPr>
        <w:t>за</w:t>
      </w:r>
      <w:r w:rsidR="00F95EB9" w:rsidRPr="00837C7A">
        <w:rPr>
          <w:rFonts w:ascii="Arial" w:hAnsi="Arial"/>
          <w:lang w:val="sr-Cyrl-CS"/>
        </w:rPr>
        <w:t xml:space="preserve"> </w:t>
      </w:r>
      <w:r>
        <w:rPr>
          <w:rFonts w:ascii="Arial" w:hAnsi="Arial"/>
          <w:lang w:val="sr-Cyrl-CS"/>
        </w:rPr>
        <w:t>уговорне</w:t>
      </w:r>
      <w:r w:rsidR="00F95EB9" w:rsidRPr="00837C7A">
        <w:rPr>
          <w:rFonts w:ascii="Arial" w:hAnsi="Arial"/>
          <w:lang w:val="sr-Cyrl-CS"/>
        </w:rPr>
        <w:t xml:space="preserve"> </w:t>
      </w:r>
      <w:r>
        <w:rPr>
          <w:rFonts w:ascii="Arial" w:hAnsi="Arial"/>
          <w:lang w:val="sr-Cyrl-CS"/>
        </w:rPr>
        <w:t>пенале</w:t>
      </w:r>
      <w:r w:rsidR="00F95EB9" w:rsidRPr="00837C7A">
        <w:rPr>
          <w:rFonts w:ascii="Arial" w:hAnsi="Arial"/>
          <w:lang w:val="sr-Cyrl-CS"/>
        </w:rPr>
        <w:t>.</w:t>
      </w:r>
      <w:r w:rsidR="00F95EB9" w:rsidRPr="00837C7A" w:rsidDel="009110E1">
        <w:rPr>
          <w:rFonts w:ascii="Arial" w:hAnsi="Arial"/>
          <w:lang w:val="sr-Cyrl-CS"/>
        </w:rPr>
        <w:t xml:space="preserve"> </w:t>
      </w:r>
    </w:p>
    <w:p w14:paraId="40B2F2F8" w14:textId="77777777" w:rsidR="00F95EB9" w:rsidRPr="00220C40" w:rsidRDefault="00F95EB9" w:rsidP="00F95EB9">
      <w:pPr>
        <w:pStyle w:val="ArrialNarrow"/>
        <w:spacing w:after="0"/>
        <w:rPr>
          <w:rFonts w:ascii="Arial" w:hAnsi="Arial"/>
          <w:b/>
          <w:smallCaps/>
        </w:rPr>
      </w:pPr>
    </w:p>
    <w:p w14:paraId="2C1FED56" w14:textId="05979781" w:rsidR="00F95EB9" w:rsidRPr="00220C40" w:rsidRDefault="00922A6B" w:rsidP="00F95EB9">
      <w:pPr>
        <w:jc w:val="center"/>
        <w:rPr>
          <w:rFonts w:ascii="Arial" w:hAnsi="Arial"/>
          <w:b/>
          <w:smallCaps/>
        </w:rPr>
      </w:pPr>
      <w:r>
        <w:rPr>
          <w:rFonts w:ascii="Arial" w:hAnsi="Arial"/>
          <w:b/>
          <w:smallCaps/>
        </w:rPr>
        <w:t>Члан</w:t>
      </w:r>
      <w:r w:rsidR="00F95EB9" w:rsidRPr="00220C40">
        <w:rPr>
          <w:rFonts w:ascii="Arial" w:hAnsi="Arial"/>
          <w:b/>
          <w:smallCaps/>
        </w:rPr>
        <w:t xml:space="preserve"> 22.</w:t>
      </w:r>
    </w:p>
    <w:p w14:paraId="5FE0BC87" w14:textId="777A6572" w:rsidR="00F95EB9" w:rsidRPr="00220C40" w:rsidRDefault="00922A6B" w:rsidP="00F95EB9">
      <w:pPr>
        <w:widowControl w:val="0"/>
        <w:tabs>
          <w:tab w:val="left" w:pos="360"/>
        </w:tabs>
        <w:autoSpaceDE w:val="0"/>
        <w:autoSpaceDN w:val="0"/>
        <w:adjustRightInd w:val="0"/>
        <w:jc w:val="both"/>
        <w:rPr>
          <w:rFonts w:ascii="Arial" w:hAnsi="Arial"/>
        </w:rPr>
      </w:pPr>
      <w:r>
        <w:rPr>
          <w:rFonts w:ascii="Arial" w:hAnsi="Arial"/>
        </w:rPr>
        <w:t>У</w:t>
      </w:r>
      <w:r w:rsidR="00F95EB9" w:rsidRPr="00220C40">
        <w:rPr>
          <w:rFonts w:ascii="Arial" w:hAnsi="Arial"/>
        </w:rPr>
        <w:t xml:space="preserve"> </w:t>
      </w:r>
      <w:r>
        <w:rPr>
          <w:rFonts w:ascii="Arial" w:hAnsi="Arial"/>
        </w:rPr>
        <w:t>периоду</w:t>
      </w:r>
      <w:r w:rsidR="00F95EB9" w:rsidRPr="00220C40">
        <w:rPr>
          <w:rFonts w:ascii="Arial" w:hAnsi="Arial"/>
        </w:rPr>
        <w:t xml:space="preserve"> </w:t>
      </w:r>
      <w:r>
        <w:rPr>
          <w:rFonts w:ascii="Arial" w:hAnsi="Arial"/>
        </w:rPr>
        <w:t>од</w:t>
      </w:r>
      <w:r w:rsidR="00F95EB9" w:rsidRPr="00220C40">
        <w:rPr>
          <w:rFonts w:ascii="Arial" w:hAnsi="Arial"/>
        </w:rPr>
        <w:t xml:space="preserve"> 2 (</w:t>
      </w:r>
      <w:r>
        <w:rPr>
          <w:rFonts w:ascii="Arial" w:hAnsi="Arial"/>
        </w:rPr>
        <w:t>две</w:t>
      </w:r>
      <w:r w:rsidR="00F95EB9" w:rsidRPr="00220C40">
        <w:rPr>
          <w:rFonts w:ascii="Arial" w:hAnsi="Arial"/>
        </w:rPr>
        <w:t xml:space="preserve">) </w:t>
      </w:r>
      <w:r>
        <w:rPr>
          <w:rFonts w:ascii="Arial" w:hAnsi="Arial"/>
        </w:rPr>
        <w:t>године</w:t>
      </w:r>
      <w:r w:rsidR="00F95EB9" w:rsidRPr="00220C40">
        <w:rPr>
          <w:rFonts w:ascii="Arial" w:hAnsi="Arial"/>
        </w:rPr>
        <w:t xml:space="preserve"> </w:t>
      </w:r>
      <w:r>
        <w:rPr>
          <w:rFonts w:ascii="Arial" w:hAnsi="Arial"/>
        </w:rPr>
        <w:t>након</w:t>
      </w:r>
      <w:r w:rsidR="00F95EB9" w:rsidRPr="00220C40">
        <w:rPr>
          <w:rFonts w:ascii="Arial" w:hAnsi="Arial"/>
        </w:rPr>
        <w:t xml:space="preserve"> </w:t>
      </w:r>
      <w:r>
        <w:rPr>
          <w:rFonts w:ascii="Arial" w:hAnsi="Arial"/>
        </w:rPr>
        <w:t>престанка</w:t>
      </w:r>
      <w:r w:rsidR="00F95EB9" w:rsidRPr="00220C40">
        <w:rPr>
          <w:rFonts w:ascii="Arial" w:hAnsi="Arial"/>
        </w:rPr>
        <w:t xml:space="preserve"> </w:t>
      </w:r>
      <w:r>
        <w:rPr>
          <w:rFonts w:ascii="Arial" w:hAnsi="Arial"/>
        </w:rPr>
        <w:t>важења</w:t>
      </w:r>
      <w:r w:rsidR="00F95EB9" w:rsidRPr="00220C40">
        <w:rPr>
          <w:rFonts w:ascii="Arial" w:hAnsi="Arial"/>
        </w:rPr>
        <w:t xml:space="preserve"> </w:t>
      </w:r>
      <w:r>
        <w:rPr>
          <w:rFonts w:ascii="Arial" w:hAnsi="Arial"/>
        </w:rPr>
        <w:t>овог</w:t>
      </w:r>
      <w:r w:rsidR="00F95EB9" w:rsidRPr="00220C40">
        <w:rPr>
          <w:rFonts w:ascii="Arial" w:hAnsi="Arial"/>
        </w:rPr>
        <w:t xml:space="preserve"> </w:t>
      </w:r>
      <w:r>
        <w:rPr>
          <w:rFonts w:ascii="Arial" w:hAnsi="Arial"/>
        </w:rPr>
        <w:t>уговора</w:t>
      </w:r>
      <w:r w:rsidR="00F95EB9" w:rsidRPr="00220C40">
        <w:rPr>
          <w:rFonts w:ascii="Arial" w:hAnsi="Arial"/>
        </w:rPr>
        <w:t xml:space="preserve">, </w:t>
      </w:r>
      <w:r>
        <w:rPr>
          <w:rFonts w:ascii="Arial" w:hAnsi="Arial"/>
        </w:rPr>
        <w:t>Извршилац</w:t>
      </w:r>
      <w:r w:rsidR="00F95EB9" w:rsidRPr="00220C40">
        <w:rPr>
          <w:rFonts w:ascii="Arial" w:hAnsi="Arial"/>
        </w:rPr>
        <w:t xml:space="preserve"> </w:t>
      </w:r>
      <w:r>
        <w:rPr>
          <w:rFonts w:ascii="Arial" w:hAnsi="Arial"/>
        </w:rPr>
        <w:t>и</w:t>
      </w:r>
      <w:r w:rsidR="00F95EB9" w:rsidRPr="00220C40">
        <w:rPr>
          <w:rFonts w:ascii="Arial" w:hAnsi="Arial"/>
        </w:rPr>
        <w:t xml:space="preserve"> </w:t>
      </w:r>
      <w:r>
        <w:rPr>
          <w:rFonts w:ascii="Arial" w:hAnsi="Arial"/>
        </w:rPr>
        <w:t>Извршиоци</w:t>
      </w:r>
      <w:r w:rsidR="00F95EB9" w:rsidRPr="00220C40">
        <w:rPr>
          <w:rFonts w:ascii="Arial" w:hAnsi="Arial"/>
        </w:rPr>
        <w:t xml:space="preserve"> </w:t>
      </w:r>
      <w:r>
        <w:rPr>
          <w:rFonts w:ascii="Arial" w:hAnsi="Arial"/>
        </w:rPr>
        <w:t>ангажовани</w:t>
      </w:r>
      <w:r w:rsidR="00F95EB9" w:rsidRPr="00220C40">
        <w:rPr>
          <w:rFonts w:ascii="Arial" w:hAnsi="Arial"/>
        </w:rPr>
        <w:t xml:space="preserve"> </w:t>
      </w:r>
      <w:r>
        <w:rPr>
          <w:rFonts w:ascii="Arial" w:hAnsi="Arial"/>
        </w:rPr>
        <w:t>на</w:t>
      </w:r>
      <w:r w:rsidR="00F95EB9" w:rsidRPr="00220C40">
        <w:rPr>
          <w:rFonts w:ascii="Arial" w:hAnsi="Arial"/>
        </w:rPr>
        <w:t xml:space="preserve"> </w:t>
      </w:r>
      <w:r>
        <w:rPr>
          <w:rFonts w:ascii="Arial" w:hAnsi="Arial"/>
        </w:rPr>
        <w:t>извршењу</w:t>
      </w:r>
      <w:r w:rsidR="00F95EB9" w:rsidRPr="00220C40">
        <w:rPr>
          <w:rFonts w:ascii="Arial" w:hAnsi="Arial"/>
        </w:rPr>
        <w:t xml:space="preserve"> </w:t>
      </w:r>
      <w:r>
        <w:rPr>
          <w:rFonts w:ascii="Arial" w:hAnsi="Arial"/>
        </w:rPr>
        <w:t>овог</w:t>
      </w:r>
      <w:r w:rsidR="00F95EB9" w:rsidRPr="00220C40">
        <w:rPr>
          <w:rFonts w:ascii="Arial" w:hAnsi="Arial"/>
        </w:rPr>
        <w:t xml:space="preserve"> </w:t>
      </w:r>
      <w:r>
        <w:rPr>
          <w:rFonts w:ascii="Arial" w:hAnsi="Arial"/>
        </w:rPr>
        <w:t>уговора</w:t>
      </w:r>
      <w:r w:rsidR="00F95EB9" w:rsidRPr="00220C40">
        <w:rPr>
          <w:rFonts w:ascii="Arial" w:hAnsi="Arial"/>
        </w:rPr>
        <w:t xml:space="preserve"> </w:t>
      </w:r>
      <w:r>
        <w:rPr>
          <w:rFonts w:ascii="Arial" w:hAnsi="Arial"/>
        </w:rPr>
        <w:t>не</w:t>
      </w:r>
      <w:r w:rsidR="00F95EB9" w:rsidRPr="00220C40">
        <w:rPr>
          <w:rFonts w:ascii="Arial" w:hAnsi="Arial"/>
        </w:rPr>
        <w:t xml:space="preserve"> </w:t>
      </w:r>
      <w:r>
        <w:rPr>
          <w:rFonts w:ascii="Arial" w:hAnsi="Arial"/>
        </w:rPr>
        <w:t>могу</w:t>
      </w:r>
      <w:r w:rsidR="00F95EB9" w:rsidRPr="00220C40">
        <w:rPr>
          <w:rFonts w:ascii="Arial" w:hAnsi="Arial"/>
        </w:rPr>
        <w:t xml:space="preserve"> </w:t>
      </w:r>
      <w:r>
        <w:rPr>
          <w:rFonts w:ascii="Arial" w:hAnsi="Arial"/>
        </w:rPr>
        <w:t>бити</w:t>
      </w:r>
      <w:r w:rsidR="00F95EB9" w:rsidRPr="00220C40">
        <w:rPr>
          <w:rFonts w:ascii="Arial" w:hAnsi="Arial"/>
        </w:rPr>
        <w:t xml:space="preserve"> </w:t>
      </w:r>
      <w:r>
        <w:rPr>
          <w:rFonts w:ascii="Arial" w:hAnsi="Arial"/>
        </w:rPr>
        <w:t>ангажовани</w:t>
      </w:r>
      <w:r w:rsidR="00F95EB9" w:rsidRPr="00220C40">
        <w:rPr>
          <w:rFonts w:ascii="Arial" w:hAnsi="Arial"/>
        </w:rPr>
        <w:t xml:space="preserve"> (</w:t>
      </w:r>
      <w:r>
        <w:rPr>
          <w:rFonts w:ascii="Arial" w:hAnsi="Arial"/>
        </w:rPr>
        <w:t>директно</w:t>
      </w:r>
      <w:r w:rsidR="00F95EB9" w:rsidRPr="00220C40">
        <w:rPr>
          <w:rFonts w:ascii="Arial" w:hAnsi="Arial"/>
        </w:rPr>
        <w:t xml:space="preserve"> </w:t>
      </w:r>
      <w:r>
        <w:rPr>
          <w:rFonts w:ascii="Arial" w:hAnsi="Arial"/>
        </w:rPr>
        <w:t>или</w:t>
      </w:r>
      <w:r w:rsidR="00F95EB9" w:rsidRPr="00220C40">
        <w:rPr>
          <w:rFonts w:ascii="Arial" w:hAnsi="Arial"/>
        </w:rPr>
        <w:t xml:space="preserve"> </w:t>
      </w:r>
      <w:r>
        <w:rPr>
          <w:rFonts w:ascii="Arial" w:hAnsi="Arial"/>
        </w:rPr>
        <w:t>индиректно</w:t>
      </w:r>
      <w:r w:rsidR="00F95EB9" w:rsidRPr="00220C40">
        <w:rPr>
          <w:rFonts w:ascii="Arial" w:hAnsi="Arial"/>
        </w:rPr>
        <w:t xml:space="preserve">) </w:t>
      </w:r>
      <w:r>
        <w:rPr>
          <w:rFonts w:ascii="Arial" w:hAnsi="Arial"/>
        </w:rPr>
        <w:t>у</w:t>
      </w:r>
      <w:r w:rsidR="00F95EB9" w:rsidRPr="00220C40">
        <w:rPr>
          <w:rFonts w:ascii="Arial" w:hAnsi="Arial"/>
        </w:rPr>
        <w:t xml:space="preserve"> </w:t>
      </w:r>
      <w:r>
        <w:rPr>
          <w:rFonts w:ascii="Arial" w:hAnsi="Arial"/>
        </w:rPr>
        <w:t>активностима</w:t>
      </w:r>
      <w:r w:rsidR="00F95EB9" w:rsidRPr="00220C40">
        <w:rPr>
          <w:rFonts w:ascii="Arial" w:hAnsi="Arial"/>
        </w:rPr>
        <w:t xml:space="preserve"> </w:t>
      </w:r>
      <w:r>
        <w:rPr>
          <w:rFonts w:ascii="Arial" w:hAnsi="Arial"/>
        </w:rPr>
        <w:t>за</w:t>
      </w:r>
      <w:r w:rsidR="00F95EB9" w:rsidRPr="00220C40">
        <w:rPr>
          <w:rFonts w:ascii="Arial" w:hAnsi="Arial"/>
        </w:rPr>
        <w:t xml:space="preserve"> </w:t>
      </w:r>
      <w:r>
        <w:rPr>
          <w:rFonts w:ascii="Arial" w:hAnsi="Arial"/>
        </w:rPr>
        <w:t>стицање</w:t>
      </w:r>
      <w:r w:rsidR="00F95EB9" w:rsidRPr="00220C40">
        <w:rPr>
          <w:rFonts w:ascii="Arial" w:hAnsi="Arial"/>
        </w:rPr>
        <w:t xml:space="preserve"> </w:t>
      </w:r>
      <w:r>
        <w:rPr>
          <w:rFonts w:ascii="Arial" w:hAnsi="Arial"/>
        </w:rPr>
        <w:t>власничких</w:t>
      </w:r>
      <w:r w:rsidR="00F95EB9" w:rsidRPr="00220C40">
        <w:rPr>
          <w:rFonts w:ascii="Arial" w:hAnsi="Arial"/>
        </w:rPr>
        <w:t xml:space="preserve"> </w:t>
      </w:r>
      <w:r>
        <w:rPr>
          <w:rFonts w:ascii="Arial" w:hAnsi="Arial"/>
        </w:rPr>
        <w:t>или</w:t>
      </w:r>
      <w:r w:rsidR="00F95EB9" w:rsidRPr="00220C40">
        <w:rPr>
          <w:rFonts w:ascii="Arial" w:hAnsi="Arial"/>
        </w:rPr>
        <w:t xml:space="preserve"> </w:t>
      </w:r>
      <w:r>
        <w:rPr>
          <w:rFonts w:ascii="Arial" w:hAnsi="Arial"/>
        </w:rPr>
        <w:t>управ</w:t>
      </w:r>
      <w:r w:rsidR="004E540E">
        <w:rPr>
          <w:rFonts w:ascii="Arial" w:hAnsi="Arial"/>
        </w:rPr>
        <w:t>Љ</w:t>
      </w:r>
      <w:r>
        <w:rPr>
          <w:rFonts w:ascii="Arial" w:hAnsi="Arial"/>
        </w:rPr>
        <w:t>ачких</w:t>
      </w:r>
      <w:r w:rsidR="00F95EB9" w:rsidRPr="00220C40">
        <w:rPr>
          <w:rFonts w:ascii="Arial" w:hAnsi="Arial"/>
        </w:rPr>
        <w:t xml:space="preserve"> </w:t>
      </w:r>
      <w:r>
        <w:rPr>
          <w:rFonts w:ascii="Arial" w:hAnsi="Arial"/>
        </w:rPr>
        <w:t>права</w:t>
      </w:r>
      <w:r w:rsidR="00F95EB9" w:rsidRPr="00220C40">
        <w:rPr>
          <w:rFonts w:ascii="Arial" w:hAnsi="Arial"/>
        </w:rPr>
        <w:t xml:space="preserve"> </w:t>
      </w:r>
      <w:r>
        <w:rPr>
          <w:rFonts w:ascii="Arial" w:hAnsi="Arial"/>
        </w:rPr>
        <w:t>на</w:t>
      </w:r>
      <w:r w:rsidR="00F95EB9" w:rsidRPr="00220C40">
        <w:rPr>
          <w:rFonts w:ascii="Arial" w:hAnsi="Arial"/>
        </w:rPr>
        <w:t xml:space="preserve"> </w:t>
      </w:r>
      <w:r>
        <w:rPr>
          <w:rFonts w:ascii="Arial" w:hAnsi="Arial"/>
        </w:rPr>
        <w:t>имовини</w:t>
      </w:r>
      <w:r w:rsidR="00F95EB9" w:rsidRPr="00220C40">
        <w:rPr>
          <w:rFonts w:ascii="Arial" w:hAnsi="Arial"/>
        </w:rPr>
        <w:t xml:space="preserve"> </w:t>
      </w:r>
      <w:r>
        <w:rPr>
          <w:rFonts w:ascii="Arial" w:hAnsi="Arial"/>
        </w:rPr>
        <w:t>Наручиоца</w:t>
      </w:r>
      <w:r w:rsidR="00F95EB9" w:rsidRPr="00220C40">
        <w:rPr>
          <w:rFonts w:ascii="Arial" w:hAnsi="Arial"/>
        </w:rPr>
        <w:t xml:space="preserve"> </w:t>
      </w:r>
      <w:r>
        <w:rPr>
          <w:rFonts w:ascii="Arial" w:hAnsi="Arial"/>
        </w:rPr>
        <w:t>или</w:t>
      </w:r>
      <w:r w:rsidR="00F95EB9" w:rsidRPr="00220C40">
        <w:rPr>
          <w:rFonts w:ascii="Arial" w:hAnsi="Arial"/>
        </w:rPr>
        <w:t xml:space="preserve"> </w:t>
      </w:r>
      <w:r>
        <w:rPr>
          <w:rFonts w:ascii="Arial" w:hAnsi="Arial"/>
        </w:rPr>
        <w:t>његових</w:t>
      </w:r>
      <w:r w:rsidR="00E655E4" w:rsidRPr="00220C40">
        <w:rPr>
          <w:rFonts w:ascii="Arial" w:hAnsi="Arial"/>
          <w:lang w:val="sr-Latn-RS"/>
        </w:rPr>
        <w:t xml:space="preserve"> </w:t>
      </w:r>
      <w:r>
        <w:rPr>
          <w:rFonts w:ascii="Arial" w:hAnsi="Arial"/>
          <w:lang w:val="sr-Latn-RS"/>
        </w:rPr>
        <w:t>огранака</w:t>
      </w:r>
      <w:r w:rsidR="00E655E4" w:rsidRPr="00220C40">
        <w:rPr>
          <w:rFonts w:ascii="Arial" w:hAnsi="Arial"/>
          <w:lang w:val="sr-Latn-RS"/>
        </w:rPr>
        <w:t xml:space="preserve"> </w:t>
      </w:r>
      <w:r>
        <w:rPr>
          <w:rFonts w:ascii="Arial" w:hAnsi="Arial"/>
          <w:lang w:val="sr-Latn-RS"/>
        </w:rPr>
        <w:t>и</w:t>
      </w:r>
      <w:r w:rsidR="00F95EB9" w:rsidRPr="00220C40">
        <w:rPr>
          <w:rFonts w:ascii="Arial" w:hAnsi="Arial"/>
        </w:rPr>
        <w:t xml:space="preserve"> </w:t>
      </w:r>
      <w:r>
        <w:rPr>
          <w:rFonts w:ascii="Arial" w:hAnsi="Arial"/>
        </w:rPr>
        <w:t>зависних</w:t>
      </w:r>
      <w:r w:rsidR="00F95EB9" w:rsidRPr="00220C40">
        <w:rPr>
          <w:rFonts w:ascii="Arial" w:hAnsi="Arial"/>
        </w:rPr>
        <w:t xml:space="preserve"> </w:t>
      </w:r>
      <w:r>
        <w:rPr>
          <w:rFonts w:ascii="Arial" w:hAnsi="Arial"/>
        </w:rPr>
        <w:t>привредних</w:t>
      </w:r>
      <w:r w:rsidR="00F95EB9" w:rsidRPr="00220C40">
        <w:rPr>
          <w:rFonts w:ascii="Arial" w:hAnsi="Arial"/>
        </w:rPr>
        <w:t xml:space="preserve"> </w:t>
      </w:r>
      <w:r>
        <w:rPr>
          <w:rFonts w:ascii="Arial" w:hAnsi="Arial"/>
        </w:rPr>
        <w:t>друштава</w:t>
      </w:r>
      <w:r w:rsidR="00F95EB9" w:rsidRPr="00220C40">
        <w:rPr>
          <w:rFonts w:ascii="Arial" w:hAnsi="Arial"/>
        </w:rPr>
        <w:t xml:space="preserve"> </w:t>
      </w:r>
      <w:r>
        <w:rPr>
          <w:rFonts w:ascii="Arial" w:hAnsi="Arial"/>
        </w:rPr>
        <w:t>нити</w:t>
      </w:r>
      <w:r w:rsidR="00F95EB9" w:rsidRPr="00220C40">
        <w:rPr>
          <w:rFonts w:ascii="Arial" w:hAnsi="Arial"/>
        </w:rPr>
        <w:t xml:space="preserve"> </w:t>
      </w:r>
      <w:r>
        <w:rPr>
          <w:rFonts w:ascii="Arial" w:hAnsi="Arial"/>
        </w:rPr>
        <w:t>могу</w:t>
      </w:r>
      <w:r w:rsidR="00F95EB9" w:rsidRPr="00220C40">
        <w:rPr>
          <w:rFonts w:ascii="Arial" w:hAnsi="Arial"/>
        </w:rPr>
        <w:t xml:space="preserve"> </w:t>
      </w:r>
      <w:r>
        <w:rPr>
          <w:rFonts w:ascii="Arial" w:hAnsi="Arial"/>
        </w:rPr>
        <w:t>бити</w:t>
      </w:r>
      <w:r w:rsidR="00F95EB9" w:rsidRPr="00220C40">
        <w:rPr>
          <w:rFonts w:ascii="Arial" w:hAnsi="Arial"/>
        </w:rPr>
        <w:t xml:space="preserve"> </w:t>
      </w:r>
      <w:r>
        <w:rPr>
          <w:rFonts w:ascii="Arial" w:hAnsi="Arial"/>
        </w:rPr>
        <w:t>ангажовани</w:t>
      </w:r>
      <w:r w:rsidR="00F95EB9" w:rsidRPr="00220C40">
        <w:rPr>
          <w:rFonts w:ascii="Arial" w:hAnsi="Arial"/>
        </w:rPr>
        <w:t xml:space="preserve"> </w:t>
      </w:r>
      <w:r>
        <w:rPr>
          <w:rFonts w:ascii="Arial" w:hAnsi="Arial"/>
        </w:rPr>
        <w:t>као</w:t>
      </w:r>
      <w:r w:rsidR="00F95EB9" w:rsidRPr="00220C40">
        <w:rPr>
          <w:rFonts w:ascii="Arial" w:hAnsi="Arial"/>
        </w:rPr>
        <w:t xml:space="preserve"> </w:t>
      </w:r>
      <w:r>
        <w:rPr>
          <w:rFonts w:ascii="Arial" w:hAnsi="Arial"/>
        </w:rPr>
        <w:t>саветници</w:t>
      </w:r>
      <w:r w:rsidR="00F95EB9" w:rsidRPr="00220C40">
        <w:rPr>
          <w:rFonts w:ascii="Arial" w:hAnsi="Arial"/>
        </w:rPr>
        <w:t xml:space="preserve"> (</w:t>
      </w:r>
      <w:r>
        <w:rPr>
          <w:rFonts w:ascii="Arial" w:hAnsi="Arial"/>
        </w:rPr>
        <w:t>директно</w:t>
      </w:r>
      <w:r w:rsidR="00F95EB9" w:rsidRPr="00220C40">
        <w:rPr>
          <w:rFonts w:ascii="Arial" w:hAnsi="Arial"/>
        </w:rPr>
        <w:t xml:space="preserve"> </w:t>
      </w:r>
      <w:r>
        <w:rPr>
          <w:rFonts w:ascii="Arial" w:hAnsi="Arial"/>
        </w:rPr>
        <w:t>или</w:t>
      </w:r>
      <w:r w:rsidR="00F95EB9" w:rsidRPr="00220C40">
        <w:rPr>
          <w:rFonts w:ascii="Arial" w:hAnsi="Arial"/>
        </w:rPr>
        <w:t xml:space="preserve"> </w:t>
      </w:r>
      <w:r>
        <w:rPr>
          <w:rFonts w:ascii="Arial" w:hAnsi="Arial"/>
        </w:rPr>
        <w:t>индиректно</w:t>
      </w:r>
      <w:r w:rsidR="00F95EB9" w:rsidRPr="00220C40">
        <w:rPr>
          <w:rFonts w:ascii="Arial" w:hAnsi="Arial"/>
        </w:rPr>
        <w:t xml:space="preserve">) </w:t>
      </w:r>
      <w:r>
        <w:rPr>
          <w:rFonts w:ascii="Arial" w:hAnsi="Arial"/>
        </w:rPr>
        <w:t>потенцијалном</w:t>
      </w:r>
      <w:r w:rsidR="00F95EB9" w:rsidRPr="00220C40">
        <w:rPr>
          <w:rFonts w:ascii="Arial" w:hAnsi="Arial"/>
        </w:rPr>
        <w:t xml:space="preserve"> </w:t>
      </w:r>
      <w:r>
        <w:rPr>
          <w:rFonts w:ascii="Arial" w:hAnsi="Arial"/>
        </w:rPr>
        <w:t>стицаоцу</w:t>
      </w:r>
      <w:r w:rsidR="00F95EB9" w:rsidRPr="00220C40">
        <w:rPr>
          <w:rFonts w:ascii="Arial" w:hAnsi="Arial"/>
        </w:rPr>
        <w:t xml:space="preserve"> </w:t>
      </w:r>
      <w:r>
        <w:rPr>
          <w:rFonts w:ascii="Arial" w:hAnsi="Arial"/>
        </w:rPr>
        <w:t>ових</w:t>
      </w:r>
      <w:r w:rsidR="00F95EB9" w:rsidRPr="00220C40">
        <w:rPr>
          <w:rFonts w:ascii="Arial" w:hAnsi="Arial"/>
        </w:rPr>
        <w:t xml:space="preserve"> </w:t>
      </w:r>
      <w:r>
        <w:rPr>
          <w:rFonts w:ascii="Arial" w:hAnsi="Arial"/>
        </w:rPr>
        <w:t>права</w:t>
      </w:r>
      <w:r w:rsidR="00F95EB9" w:rsidRPr="00220C40">
        <w:rPr>
          <w:rFonts w:ascii="Arial" w:hAnsi="Arial"/>
        </w:rPr>
        <w:t>.</w:t>
      </w:r>
    </w:p>
    <w:p w14:paraId="4BAD8167" w14:textId="77777777" w:rsidR="00F95EB9" w:rsidRPr="00220C40" w:rsidRDefault="00F95EB9" w:rsidP="00F95EB9">
      <w:pPr>
        <w:jc w:val="center"/>
        <w:rPr>
          <w:rFonts w:ascii="Arial" w:hAnsi="Arial"/>
          <w:b/>
          <w:smallCaps/>
        </w:rPr>
      </w:pPr>
    </w:p>
    <w:p w14:paraId="5A4A17A5" w14:textId="308C99D6" w:rsidR="00F95EB9" w:rsidRPr="00837C7A" w:rsidRDefault="00922A6B" w:rsidP="00F95EB9">
      <w:pPr>
        <w:jc w:val="center"/>
        <w:rPr>
          <w:rFonts w:ascii="Arial" w:hAnsi="Arial"/>
          <w:b/>
          <w:smallCaps/>
        </w:rPr>
      </w:pPr>
      <w:r>
        <w:rPr>
          <w:rFonts w:ascii="Arial" w:hAnsi="Arial"/>
          <w:b/>
          <w:smallCaps/>
        </w:rPr>
        <w:t>Члан</w:t>
      </w:r>
      <w:r w:rsidR="00F95EB9" w:rsidRPr="00220C40">
        <w:rPr>
          <w:rFonts w:ascii="Arial" w:hAnsi="Arial"/>
          <w:b/>
          <w:smallCaps/>
        </w:rPr>
        <w:t xml:space="preserve"> 24.</w:t>
      </w:r>
    </w:p>
    <w:p w14:paraId="6779FCDD" w14:textId="5AFA3D53" w:rsidR="00F95EB9" w:rsidRPr="00837C7A" w:rsidRDefault="00922A6B" w:rsidP="00F95EB9">
      <w:pPr>
        <w:jc w:val="both"/>
        <w:rPr>
          <w:rFonts w:ascii="Arial" w:hAnsi="Arial"/>
        </w:rPr>
      </w:pPr>
      <w:r>
        <w:rPr>
          <w:rFonts w:ascii="Arial" w:hAnsi="Arial"/>
        </w:rPr>
        <w:t>Сви</w:t>
      </w:r>
      <w:r w:rsidR="00F95EB9" w:rsidRPr="00837C7A">
        <w:rPr>
          <w:rFonts w:ascii="Arial" w:hAnsi="Arial"/>
        </w:rPr>
        <w:t xml:space="preserve"> </w:t>
      </w:r>
      <w:r>
        <w:rPr>
          <w:rFonts w:ascii="Arial" w:hAnsi="Arial"/>
        </w:rPr>
        <w:t>неспоразуми</w:t>
      </w:r>
      <w:r w:rsidR="00F95EB9" w:rsidRPr="00837C7A">
        <w:rPr>
          <w:rFonts w:ascii="Arial" w:hAnsi="Arial"/>
        </w:rPr>
        <w:t xml:space="preserve"> </w:t>
      </w:r>
      <w:r>
        <w:rPr>
          <w:rFonts w:ascii="Arial" w:hAnsi="Arial"/>
        </w:rPr>
        <w:t>који</w:t>
      </w:r>
      <w:r w:rsidR="00F95EB9" w:rsidRPr="00837C7A">
        <w:rPr>
          <w:rFonts w:ascii="Arial" w:hAnsi="Arial"/>
        </w:rPr>
        <w:t xml:space="preserve"> </w:t>
      </w:r>
      <w:r>
        <w:rPr>
          <w:rFonts w:ascii="Arial" w:hAnsi="Arial"/>
        </w:rPr>
        <w:t>настану</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вези</w:t>
      </w:r>
      <w:r w:rsidR="00F95EB9" w:rsidRPr="00837C7A">
        <w:rPr>
          <w:rFonts w:ascii="Arial" w:hAnsi="Arial"/>
        </w:rPr>
        <w:t xml:space="preserve"> </w:t>
      </w:r>
      <w:r>
        <w:rPr>
          <w:rFonts w:ascii="Arial" w:hAnsi="Arial"/>
        </w:rPr>
        <w:t>овог</w:t>
      </w:r>
      <w:r w:rsidR="00F95EB9" w:rsidRPr="00837C7A">
        <w:rPr>
          <w:rFonts w:ascii="Arial" w:hAnsi="Arial"/>
        </w:rPr>
        <w:t xml:space="preserve"> </w:t>
      </w:r>
      <w:r>
        <w:rPr>
          <w:rFonts w:ascii="Arial" w:hAnsi="Arial"/>
        </w:rPr>
        <w:t>уговора</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поводом</w:t>
      </w:r>
      <w:r w:rsidR="00F95EB9" w:rsidRPr="00837C7A">
        <w:rPr>
          <w:rFonts w:ascii="Arial" w:hAnsi="Arial"/>
        </w:rPr>
        <w:t xml:space="preserve"> </w:t>
      </w:r>
      <w:r>
        <w:rPr>
          <w:rFonts w:ascii="Arial" w:hAnsi="Arial"/>
        </w:rPr>
        <w:t>њега</w:t>
      </w:r>
      <w:r w:rsidR="00F95EB9" w:rsidRPr="00837C7A">
        <w:rPr>
          <w:rFonts w:ascii="Arial" w:hAnsi="Arial"/>
        </w:rPr>
        <w:t xml:space="preserve"> </w:t>
      </w:r>
      <w:r>
        <w:rPr>
          <w:rFonts w:ascii="Arial" w:hAnsi="Arial"/>
        </w:rPr>
        <w:t>Уговорне</w:t>
      </w:r>
      <w:r w:rsidR="00F95EB9" w:rsidRPr="00837C7A">
        <w:rPr>
          <w:rFonts w:ascii="Arial" w:hAnsi="Arial"/>
        </w:rPr>
        <w:t xml:space="preserve"> </w:t>
      </w:r>
      <w:r>
        <w:rPr>
          <w:rFonts w:ascii="Arial" w:hAnsi="Arial"/>
        </w:rPr>
        <w:t>стране</w:t>
      </w:r>
      <w:r w:rsidR="00F95EB9" w:rsidRPr="00837C7A">
        <w:rPr>
          <w:rFonts w:ascii="Arial" w:hAnsi="Arial"/>
        </w:rPr>
        <w:t xml:space="preserve"> </w:t>
      </w:r>
      <w:r>
        <w:rPr>
          <w:rFonts w:ascii="Arial" w:hAnsi="Arial"/>
        </w:rPr>
        <w:t>ће</w:t>
      </w:r>
      <w:r w:rsidR="00F95EB9" w:rsidRPr="00837C7A">
        <w:rPr>
          <w:rFonts w:ascii="Arial" w:hAnsi="Arial"/>
        </w:rPr>
        <w:t xml:space="preserve"> </w:t>
      </w:r>
      <w:r>
        <w:rPr>
          <w:rFonts w:ascii="Arial" w:hAnsi="Arial"/>
        </w:rPr>
        <w:t>решити</w:t>
      </w:r>
      <w:r w:rsidR="00F95EB9" w:rsidRPr="00837C7A">
        <w:rPr>
          <w:rFonts w:ascii="Arial" w:hAnsi="Arial"/>
        </w:rPr>
        <w:t xml:space="preserve"> </w:t>
      </w:r>
      <w:r>
        <w:rPr>
          <w:rFonts w:ascii="Arial" w:hAnsi="Arial"/>
        </w:rPr>
        <w:t>споразумно</w:t>
      </w:r>
      <w:r w:rsidR="00F95EB9" w:rsidRPr="00837C7A">
        <w:rPr>
          <w:rFonts w:ascii="Arial" w:hAnsi="Arial"/>
        </w:rPr>
        <w:t xml:space="preserve">, </w:t>
      </w:r>
      <w:r>
        <w:rPr>
          <w:rFonts w:ascii="Arial" w:hAnsi="Arial"/>
        </w:rPr>
        <w:t>а</w:t>
      </w:r>
      <w:r w:rsidR="00F95EB9" w:rsidRPr="00837C7A">
        <w:rPr>
          <w:rFonts w:ascii="Arial" w:hAnsi="Arial"/>
        </w:rPr>
        <w:t xml:space="preserve"> </w:t>
      </w:r>
      <w:r>
        <w:rPr>
          <w:rFonts w:ascii="Arial" w:hAnsi="Arial"/>
        </w:rPr>
        <w:t>уколико</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томе</w:t>
      </w:r>
      <w:r w:rsidR="00F95EB9" w:rsidRPr="00837C7A">
        <w:rPr>
          <w:rFonts w:ascii="Arial" w:hAnsi="Arial"/>
        </w:rPr>
        <w:t xml:space="preserve"> </w:t>
      </w:r>
      <w:r>
        <w:rPr>
          <w:rFonts w:ascii="Arial" w:hAnsi="Arial"/>
        </w:rPr>
        <w:t>не</w:t>
      </w:r>
      <w:r w:rsidR="00F95EB9" w:rsidRPr="00837C7A">
        <w:rPr>
          <w:rFonts w:ascii="Arial" w:hAnsi="Arial"/>
        </w:rPr>
        <w:t xml:space="preserve"> </w:t>
      </w:r>
      <w:r>
        <w:rPr>
          <w:rFonts w:ascii="Arial" w:hAnsi="Arial"/>
        </w:rPr>
        <w:t>успеју</w:t>
      </w:r>
      <w:r w:rsidR="00F95EB9" w:rsidRPr="00837C7A">
        <w:rPr>
          <w:rFonts w:ascii="Arial" w:hAnsi="Arial"/>
        </w:rPr>
        <w:t xml:space="preserve"> </w:t>
      </w:r>
      <w:r>
        <w:rPr>
          <w:rFonts w:ascii="Arial" w:hAnsi="Arial"/>
        </w:rPr>
        <w:t>Уговорне</w:t>
      </w:r>
      <w:r w:rsidR="00F95EB9" w:rsidRPr="00837C7A">
        <w:rPr>
          <w:rFonts w:ascii="Arial" w:hAnsi="Arial"/>
        </w:rPr>
        <w:t xml:space="preserve"> </w:t>
      </w:r>
      <w:r>
        <w:rPr>
          <w:rFonts w:ascii="Arial" w:hAnsi="Arial"/>
        </w:rPr>
        <w:t>стране</w:t>
      </w:r>
      <w:r w:rsidR="00F95EB9" w:rsidRPr="00837C7A">
        <w:rPr>
          <w:rFonts w:ascii="Arial" w:hAnsi="Arial"/>
        </w:rPr>
        <w:t xml:space="preserve"> </w:t>
      </w:r>
      <w:r>
        <w:rPr>
          <w:rFonts w:ascii="Arial" w:hAnsi="Arial"/>
        </w:rPr>
        <w:t>су</w:t>
      </w:r>
      <w:r w:rsidR="00F95EB9" w:rsidRPr="00837C7A">
        <w:rPr>
          <w:rFonts w:ascii="Arial" w:hAnsi="Arial"/>
        </w:rPr>
        <w:t xml:space="preserve"> </w:t>
      </w:r>
      <w:r>
        <w:rPr>
          <w:rFonts w:ascii="Arial" w:hAnsi="Arial"/>
        </w:rPr>
        <w:t>сагласне</w:t>
      </w:r>
      <w:r w:rsidR="00F95EB9" w:rsidRPr="00837C7A">
        <w:rPr>
          <w:rFonts w:ascii="Arial" w:hAnsi="Arial"/>
        </w:rPr>
        <w:t xml:space="preserve"> </w:t>
      </w:r>
      <w:r>
        <w:rPr>
          <w:rFonts w:ascii="Arial" w:hAnsi="Arial"/>
        </w:rPr>
        <w:t>да</w:t>
      </w:r>
      <w:r w:rsidR="00F95EB9" w:rsidRPr="00837C7A">
        <w:rPr>
          <w:rFonts w:ascii="Arial" w:hAnsi="Arial"/>
        </w:rPr>
        <w:t xml:space="preserve"> </w:t>
      </w:r>
      <w:r>
        <w:rPr>
          <w:rFonts w:ascii="Arial" w:hAnsi="Arial"/>
        </w:rPr>
        <w:t>сваки</w:t>
      </w:r>
      <w:r w:rsidR="00F95EB9" w:rsidRPr="00837C7A">
        <w:rPr>
          <w:rFonts w:ascii="Arial" w:hAnsi="Arial"/>
        </w:rPr>
        <w:t xml:space="preserve"> </w:t>
      </w:r>
      <w:r>
        <w:rPr>
          <w:rFonts w:ascii="Arial" w:hAnsi="Arial"/>
        </w:rPr>
        <w:t>спор</w:t>
      </w:r>
      <w:r w:rsidR="00F95EB9" w:rsidRPr="00837C7A">
        <w:rPr>
          <w:rFonts w:ascii="Arial" w:hAnsi="Arial"/>
        </w:rPr>
        <w:t xml:space="preserve"> </w:t>
      </w:r>
      <w:r>
        <w:rPr>
          <w:rFonts w:ascii="Arial" w:hAnsi="Arial"/>
        </w:rPr>
        <w:t>настао</w:t>
      </w:r>
      <w:r w:rsidR="00F95EB9" w:rsidRPr="00837C7A">
        <w:rPr>
          <w:rFonts w:ascii="Arial" w:hAnsi="Arial"/>
        </w:rPr>
        <w:t xml:space="preserve"> </w:t>
      </w:r>
      <w:r>
        <w:rPr>
          <w:rFonts w:ascii="Arial" w:hAnsi="Arial"/>
        </w:rPr>
        <w:t>из</w:t>
      </w:r>
      <w:r w:rsidR="00F95EB9" w:rsidRPr="00837C7A">
        <w:rPr>
          <w:rFonts w:ascii="Arial" w:hAnsi="Arial"/>
        </w:rPr>
        <w:t xml:space="preserve"> </w:t>
      </w:r>
      <w:r>
        <w:rPr>
          <w:rFonts w:ascii="Arial" w:hAnsi="Arial"/>
        </w:rPr>
        <w:t>овог</w:t>
      </w:r>
      <w:r w:rsidR="00F95EB9" w:rsidRPr="00837C7A">
        <w:rPr>
          <w:rFonts w:ascii="Arial" w:hAnsi="Arial"/>
        </w:rPr>
        <w:t xml:space="preserve"> </w:t>
      </w:r>
      <w:r>
        <w:rPr>
          <w:rFonts w:ascii="Arial" w:hAnsi="Arial"/>
        </w:rPr>
        <w:t>уговора</w:t>
      </w:r>
      <w:r w:rsidR="00F95EB9" w:rsidRPr="00837C7A">
        <w:rPr>
          <w:rFonts w:ascii="Arial" w:hAnsi="Arial"/>
        </w:rPr>
        <w:t xml:space="preserve"> </w:t>
      </w:r>
      <w:r>
        <w:rPr>
          <w:rFonts w:ascii="Arial" w:hAnsi="Arial"/>
        </w:rPr>
        <w:t>буде</w:t>
      </w:r>
      <w:r w:rsidR="00F95EB9" w:rsidRPr="00837C7A">
        <w:rPr>
          <w:rFonts w:ascii="Arial" w:hAnsi="Arial"/>
        </w:rPr>
        <w:t xml:space="preserve"> </w:t>
      </w:r>
      <w:r>
        <w:rPr>
          <w:rFonts w:ascii="Arial" w:hAnsi="Arial"/>
        </w:rPr>
        <w:t>коначно</w:t>
      </w:r>
      <w:r w:rsidR="00F95EB9" w:rsidRPr="00837C7A">
        <w:rPr>
          <w:rFonts w:ascii="Arial" w:hAnsi="Arial"/>
        </w:rPr>
        <w:t xml:space="preserve"> </w:t>
      </w:r>
      <w:r>
        <w:rPr>
          <w:rFonts w:ascii="Arial" w:hAnsi="Arial"/>
        </w:rPr>
        <w:t>решен</w:t>
      </w:r>
      <w:r w:rsidR="00F95EB9" w:rsidRPr="00837C7A">
        <w:rPr>
          <w:rFonts w:ascii="Arial" w:hAnsi="Arial"/>
        </w:rPr>
        <w:t xml:space="preserve"> </w:t>
      </w:r>
      <w:r>
        <w:rPr>
          <w:rFonts w:ascii="Arial" w:hAnsi="Arial"/>
        </w:rPr>
        <w:t>од</w:t>
      </w:r>
      <w:r w:rsidR="00F95EB9" w:rsidRPr="00837C7A">
        <w:rPr>
          <w:rFonts w:ascii="Arial" w:hAnsi="Arial"/>
        </w:rPr>
        <w:t xml:space="preserve"> </w:t>
      </w:r>
      <w:r>
        <w:rPr>
          <w:rFonts w:ascii="Arial" w:hAnsi="Arial"/>
        </w:rPr>
        <w:t>стране</w:t>
      </w:r>
      <w:r w:rsidR="00F95EB9" w:rsidRPr="00837C7A">
        <w:rPr>
          <w:rFonts w:ascii="Arial" w:hAnsi="Arial"/>
        </w:rPr>
        <w:t xml:space="preserve"> </w:t>
      </w:r>
      <w:r>
        <w:rPr>
          <w:rFonts w:ascii="Arial" w:hAnsi="Arial"/>
        </w:rPr>
        <w:t>стварно</w:t>
      </w:r>
      <w:r w:rsidR="00F95EB9" w:rsidRPr="00837C7A">
        <w:rPr>
          <w:rFonts w:ascii="Arial" w:hAnsi="Arial"/>
        </w:rPr>
        <w:t xml:space="preserve"> </w:t>
      </w:r>
      <w:r>
        <w:rPr>
          <w:rFonts w:ascii="Arial" w:hAnsi="Arial"/>
        </w:rPr>
        <w:t>надлежног</w:t>
      </w:r>
      <w:r w:rsidR="00F95EB9" w:rsidRPr="00837C7A">
        <w:rPr>
          <w:rFonts w:ascii="Arial" w:hAnsi="Arial"/>
        </w:rPr>
        <w:t xml:space="preserve"> </w:t>
      </w:r>
      <w:r>
        <w:rPr>
          <w:rFonts w:ascii="Arial" w:hAnsi="Arial"/>
        </w:rPr>
        <w:t>суда</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Београду</w:t>
      </w:r>
      <w:r w:rsidR="00F95EB9" w:rsidRPr="00837C7A">
        <w:rPr>
          <w:rFonts w:ascii="Arial" w:hAnsi="Arial"/>
        </w:rPr>
        <w:t xml:space="preserve"> (</w:t>
      </w:r>
      <w:r>
        <w:rPr>
          <w:rFonts w:ascii="Arial" w:hAnsi="Arial"/>
        </w:rPr>
        <w:t>Спо</w:t>
      </w:r>
      <w:r w:rsidR="00DD68EC">
        <w:rPr>
          <w:rFonts w:ascii="Arial" w:hAnsi="Arial"/>
        </w:rPr>
        <w:t>љ</w:t>
      </w:r>
      <w:r>
        <w:rPr>
          <w:rFonts w:ascii="Arial" w:hAnsi="Arial"/>
        </w:rPr>
        <w:t>нотрговинске</w:t>
      </w:r>
      <w:r w:rsidR="00F95EB9" w:rsidRPr="00837C7A">
        <w:rPr>
          <w:rFonts w:ascii="Arial" w:hAnsi="Arial"/>
        </w:rPr>
        <w:t xml:space="preserve"> </w:t>
      </w:r>
      <w:r>
        <w:rPr>
          <w:rFonts w:ascii="Arial" w:hAnsi="Arial"/>
        </w:rPr>
        <w:t>арбитраже</w:t>
      </w:r>
      <w:r w:rsidR="00F95EB9" w:rsidRPr="00837C7A">
        <w:rPr>
          <w:rFonts w:ascii="Arial" w:hAnsi="Arial"/>
        </w:rPr>
        <w:t xml:space="preserve"> </w:t>
      </w:r>
      <w:r>
        <w:rPr>
          <w:rFonts w:ascii="Arial" w:hAnsi="Arial"/>
        </w:rPr>
        <w:t>при</w:t>
      </w:r>
      <w:r w:rsidR="00F95EB9" w:rsidRPr="00837C7A">
        <w:rPr>
          <w:rFonts w:ascii="Arial" w:hAnsi="Arial"/>
        </w:rPr>
        <w:t xml:space="preserve"> </w:t>
      </w:r>
      <w:r>
        <w:rPr>
          <w:rFonts w:ascii="Arial" w:hAnsi="Arial"/>
        </w:rPr>
        <w:t>Привредној</w:t>
      </w:r>
      <w:r w:rsidR="00F95EB9" w:rsidRPr="00837C7A">
        <w:rPr>
          <w:rFonts w:ascii="Arial" w:hAnsi="Arial"/>
        </w:rPr>
        <w:t xml:space="preserve"> </w:t>
      </w:r>
      <w:r>
        <w:rPr>
          <w:rFonts w:ascii="Arial" w:hAnsi="Arial"/>
        </w:rPr>
        <w:t>комори</w:t>
      </w:r>
      <w:r w:rsidR="00F95EB9" w:rsidRPr="00837C7A">
        <w:rPr>
          <w:rFonts w:ascii="Arial" w:hAnsi="Arial"/>
        </w:rPr>
        <w:t xml:space="preserve"> </w:t>
      </w:r>
      <w:r>
        <w:rPr>
          <w:rFonts w:ascii="Arial" w:hAnsi="Arial"/>
        </w:rPr>
        <w:t>Србије</w:t>
      </w:r>
      <w:r w:rsidR="00F95EB9" w:rsidRPr="00837C7A">
        <w:rPr>
          <w:rFonts w:ascii="Arial" w:hAnsi="Arial"/>
        </w:rPr>
        <w:t xml:space="preserve"> </w:t>
      </w:r>
      <w:r>
        <w:rPr>
          <w:rFonts w:ascii="Arial" w:hAnsi="Arial"/>
        </w:rPr>
        <w:t>са</w:t>
      </w:r>
      <w:r w:rsidR="00F95EB9" w:rsidRPr="00837C7A">
        <w:rPr>
          <w:rFonts w:ascii="Arial" w:hAnsi="Arial"/>
        </w:rPr>
        <w:t xml:space="preserve"> </w:t>
      </w:r>
      <w:r>
        <w:rPr>
          <w:rFonts w:ascii="Arial" w:hAnsi="Arial"/>
        </w:rPr>
        <w:t>местом</w:t>
      </w:r>
      <w:r w:rsidR="00F95EB9" w:rsidRPr="00837C7A">
        <w:rPr>
          <w:rFonts w:ascii="Arial" w:hAnsi="Arial"/>
        </w:rPr>
        <w:t xml:space="preserve"> </w:t>
      </w:r>
      <w:r>
        <w:rPr>
          <w:rFonts w:ascii="Arial" w:hAnsi="Arial"/>
        </w:rPr>
        <w:t>арбитраже</w:t>
      </w:r>
      <w:r w:rsidR="00F95EB9" w:rsidRPr="00837C7A">
        <w:rPr>
          <w:rFonts w:ascii="Arial" w:hAnsi="Arial"/>
        </w:rPr>
        <w:t xml:space="preserve"> </w:t>
      </w:r>
      <w:r>
        <w:rPr>
          <w:rFonts w:ascii="Arial" w:hAnsi="Arial"/>
        </w:rPr>
        <w:t>у</w:t>
      </w:r>
      <w:r w:rsidR="00F95EB9" w:rsidRPr="00837C7A">
        <w:rPr>
          <w:rFonts w:ascii="Arial" w:hAnsi="Arial"/>
        </w:rPr>
        <w:t xml:space="preserve"> </w:t>
      </w:r>
      <w:r>
        <w:rPr>
          <w:rFonts w:ascii="Arial" w:hAnsi="Arial"/>
        </w:rPr>
        <w:t>Београду</w:t>
      </w:r>
      <w:r w:rsidR="00F95EB9" w:rsidRPr="00837C7A">
        <w:rPr>
          <w:rFonts w:ascii="Arial" w:hAnsi="Arial"/>
        </w:rPr>
        <w:t xml:space="preserve">, </w:t>
      </w:r>
      <w:r>
        <w:rPr>
          <w:rFonts w:ascii="Arial" w:hAnsi="Arial"/>
        </w:rPr>
        <w:t>уз</w:t>
      </w:r>
      <w:r w:rsidR="00F95EB9" w:rsidRPr="00837C7A">
        <w:rPr>
          <w:rFonts w:ascii="Arial" w:hAnsi="Arial"/>
        </w:rPr>
        <w:t xml:space="preserve"> </w:t>
      </w:r>
      <w:r>
        <w:rPr>
          <w:rFonts w:ascii="Arial" w:hAnsi="Arial"/>
        </w:rPr>
        <w:t>примену</w:t>
      </w:r>
      <w:r w:rsidR="00F95EB9" w:rsidRPr="00837C7A">
        <w:rPr>
          <w:rFonts w:ascii="Arial" w:hAnsi="Arial"/>
        </w:rPr>
        <w:t xml:space="preserve"> </w:t>
      </w:r>
      <w:r>
        <w:rPr>
          <w:rFonts w:ascii="Arial" w:hAnsi="Arial"/>
        </w:rPr>
        <w:t>њеног</w:t>
      </w:r>
      <w:r w:rsidR="00F95EB9" w:rsidRPr="00837C7A">
        <w:rPr>
          <w:rFonts w:ascii="Arial" w:hAnsi="Arial"/>
        </w:rPr>
        <w:t xml:space="preserve"> </w:t>
      </w:r>
      <w:r>
        <w:rPr>
          <w:rFonts w:ascii="Arial" w:hAnsi="Arial"/>
        </w:rPr>
        <w:t>Правилника</w:t>
      </w:r>
      <w:r w:rsidR="00F95EB9" w:rsidRPr="00837C7A">
        <w:rPr>
          <w:rFonts w:ascii="Arial" w:hAnsi="Arial"/>
        </w:rPr>
        <w:t xml:space="preserve"> </w:t>
      </w:r>
      <w:r w:rsidR="00F95EB9" w:rsidRPr="00837C7A">
        <w:rPr>
          <w:rFonts w:ascii="Arial" w:hAnsi="Arial"/>
          <w:i/>
          <w:color w:val="8496B0" w:themeColor="text2" w:themeTint="99"/>
          <w:sz w:val="20"/>
        </w:rPr>
        <w:t>[</w:t>
      </w:r>
      <w:r>
        <w:rPr>
          <w:rFonts w:ascii="Arial" w:hAnsi="Arial"/>
          <w:i/>
          <w:color w:val="8496B0" w:themeColor="text2" w:themeTint="99"/>
          <w:sz w:val="20"/>
        </w:rPr>
        <w:t>напомена</w:t>
      </w:r>
      <w:r w:rsidR="00F95EB9" w:rsidRPr="00837C7A">
        <w:rPr>
          <w:rFonts w:ascii="Arial" w:hAnsi="Arial"/>
          <w:i/>
          <w:color w:val="8496B0" w:themeColor="text2" w:themeTint="99"/>
          <w:sz w:val="20"/>
        </w:rPr>
        <w:t xml:space="preserve">: </w:t>
      </w:r>
      <w:r>
        <w:rPr>
          <w:rFonts w:ascii="Arial" w:hAnsi="Arial"/>
          <w:i/>
          <w:color w:val="8496B0" w:themeColor="text2" w:themeTint="99"/>
          <w:sz w:val="20"/>
        </w:rPr>
        <w:t>коначан</w:t>
      </w:r>
      <w:r w:rsidR="00F95EB9" w:rsidRPr="00837C7A">
        <w:rPr>
          <w:rFonts w:ascii="Arial" w:hAnsi="Arial"/>
          <w:i/>
          <w:color w:val="8496B0" w:themeColor="text2" w:themeTint="99"/>
          <w:sz w:val="20"/>
        </w:rPr>
        <w:t xml:space="preserve"> </w:t>
      </w:r>
      <w:r>
        <w:rPr>
          <w:rFonts w:ascii="Arial" w:hAnsi="Arial"/>
          <w:i/>
          <w:color w:val="8496B0" w:themeColor="text2" w:themeTint="99"/>
          <w:sz w:val="20"/>
        </w:rPr>
        <w:t>текст</w:t>
      </w:r>
      <w:r w:rsidR="00F95EB9" w:rsidRPr="00837C7A">
        <w:rPr>
          <w:rFonts w:ascii="Arial" w:hAnsi="Arial"/>
          <w:i/>
          <w:color w:val="8496B0" w:themeColor="text2" w:themeTint="99"/>
          <w:sz w:val="20"/>
        </w:rPr>
        <w:t xml:space="preserve"> </w:t>
      </w:r>
      <w:r>
        <w:rPr>
          <w:rFonts w:ascii="Arial" w:hAnsi="Arial"/>
          <w:i/>
          <w:color w:val="8496B0" w:themeColor="text2" w:themeTint="99"/>
          <w:sz w:val="20"/>
        </w:rPr>
        <w:t>у</w:t>
      </w:r>
      <w:r w:rsidR="00F95EB9" w:rsidRPr="00837C7A">
        <w:rPr>
          <w:rFonts w:ascii="Arial" w:hAnsi="Arial"/>
          <w:i/>
          <w:color w:val="8496B0" w:themeColor="text2" w:themeTint="99"/>
          <w:sz w:val="20"/>
        </w:rPr>
        <w:t xml:space="preserve"> </w:t>
      </w:r>
      <w:r>
        <w:rPr>
          <w:rFonts w:ascii="Arial" w:hAnsi="Arial"/>
          <w:i/>
          <w:color w:val="8496B0" w:themeColor="text2" w:themeTint="99"/>
          <w:sz w:val="20"/>
        </w:rPr>
        <w:t>Уговору</w:t>
      </w:r>
      <w:r w:rsidR="00F95EB9" w:rsidRPr="00837C7A">
        <w:rPr>
          <w:rFonts w:ascii="Arial" w:hAnsi="Arial"/>
          <w:i/>
          <w:color w:val="8496B0" w:themeColor="text2" w:themeTint="99"/>
          <w:sz w:val="20"/>
        </w:rPr>
        <w:t xml:space="preserve"> </w:t>
      </w:r>
      <w:r>
        <w:rPr>
          <w:rFonts w:ascii="Arial" w:hAnsi="Arial"/>
          <w:i/>
          <w:color w:val="8496B0" w:themeColor="text2" w:themeTint="99"/>
          <w:sz w:val="20"/>
        </w:rPr>
        <w:t>зависи</w:t>
      </w:r>
      <w:r w:rsidR="00F95EB9" w:rsidRPr="00837C7A">
        <w:rPr>
          <w:rFonts w:ascii="Arial" w:hAnsi="Arial"/>
          <w:i/>
          <w:color w:val="8496B0" w:themeColor="text2" w:themeTint="99"/>
          <w:sz w:val="20"/>
        </w:rPr>
        <w:t xml:space="preserve"> </w:t>
      </w:r>
      <w:r>
        <w:rPr>
          <w:rFonts w:ascii="Arial" w:hAnsi="Arial"/>
          <w:i/>
          <w:color w:val="8496B0" w:themeColor="text2" w:themeTint="99"/>
          <w:sz w:val="20"/>
        </w:rPr>
        <w:t>од</w:t>
      </w:r>
      <w:r w:rsidR="00F95EB9" w:rsidRPr="00837C7A">
        <w:rPr>
          <w:rFonts w:ascii="Arial" w:hAnsi="Arial"/>
          <w:i/>
          <w:color w:val="8496B0" w:themeColor="text2" w:themeTint="99"/>
          <w:sz w:val="20"/>
        </w:rPr>
        <w:t xml:space="preserve"> </w:t>
      </w:r>
      <w:r>
        <w:rPr>
          <w:rFonts w:ascii="Arial" w:hAnsi="Arial"/>
          <w:i/>
          <w:color w:val="8496B0" w:themeColor="text2" w:themeTint="99"/>
          <w:sz w:val="20"/>
        </w:rPr>
        <w:t>тога</w:t>
      </w:r>
      <w:r w:rsidR="00F95EB9" w:rsidRPr="00837C7A">
        <w:rPr>
          <w:rFonts w:ascii="Arial" w:hAnsi="Arial"/>
          <w:i/>
          <w:color w:val="8496B0" w:themeColor="text2" w:themeTint="99"/>
          <w:sz w:val="20"/>
        </w:rPr>
        <w:t xml:space="preserve"> </w:t>
      </w:r>
      <w:r>
        <w:rPr>
          <w:rFonts w:ascii="Arial" w:hAnsi="Arial"/>
          <w:i/>
          <w:color w:val="8496B0" w:themeColor="text2" w:themeTint="99"/>
          <w:sz w:val="20"/>
        </w:rPr>
        <w:t>да</w:t>
      </w:r>
      <w:r w:rsidR="00F95EB9" w:rsidRPr="00837C7A">
        <w:rPr>
          <w:rFonts w:ascii="Arial" w:hAnsi="Arial"/>
          <w:i/>
          <w:color w:val="8496B0" w:themeColor="text2" w:themeTint="99"/>
          <w:sz w:val="20"/>
        </w:rPr>
        <w:t xml:space="preserve"> </w:t>
      </w:r>
      <w:r>
        <w:rPr>
          <w:rFonts w:ascii="Arial" w:hAnsi="Arial"/>
          <w:i/>
          <w:color w:val="8496B0" w:themeColor="text2" w:themeTint="99"/>
          <w:sz w:val="20"/>
        </w:rPr>
        <w:t>ли</w:t>
      </w:r>
      <w:r w:rsidR="00F95EB9" w:rsidRPr="00837C7A">
        <w:rPr>
          <w:rFonts w:ascii="Arial" w:hAnsi="Arial"/>
          <w:i/>
          <w:color w:val="8496B0" w:themeColor="text2" w:themeTint="99"/>
          <w:sz w:val="20"/>
        </w:rPr>
        <w:t xml:space="preserve"> </w:t>
      </w:r>
      <w:r>
        <w:rPr>
          <w:rFonts w:ascii="Arial" w:hAnsi="Arial"/>
          <w:i/>
          <w:color w:val="8496B0" w:themeColor="text2" w:themeTint="99"/>
          <w:sz w:val="20"/>
        </w:rPr>
        <w:t>је</w:t>
      </w:r>
      <w:r w:rsidR="00F95EB9" w:rsidRPr="00837C7A">
        <w:rPr>
          <w:rFonts w:ascii="Arial" w:hAnsi="Arial"/>
          <w:i/>
          <w:color w:val="8496B0" w:themeColor="text2" w:themeTint="99"/>
          <w:sz w:val="20"/>
        </w:rPr>
        <w:t xml:space="preserve"> </w:t>
      </w:r>
      <w:r>
        <w:rPr>
          <w:rFonts w:ascii="Arial" w:hAnsi="Arial"/>
          <w:i/>
          <w:color w:val="8496B0" w:themeColor="text2" w:themeTint="99"/>
          <w:sz w:val="20"/>
        </w:rPr>
        <w:t>изабран</w:t>
      </w:r>
      <w:r w:rsidR="00F95EB9" w:rsidRPr="00837C7A">
        <w:rPr>
          <w:rFonts w:ascii="Arial" w:hAnsi="Arial"/>
          <w:i/>
          <w:color w:val="8496B0" w:themeColor="text2" w:themeTint="99"/>
          <w:sz w:val="20"/>
        </w:rPr>
        <w:t xml:space="preserve"> </w:t>
      </w:r>
      <w:r>
        <w:rPr>
          <w:rFonts w:ascii="Arial" w:hAnsi="Arial"/>
          <w:i/>
          <w:color w:val="8496B0" w:themeColor="text2" w:themeTint="99"/>
          <w:sz w:val="20"/>
        </w:rPr>
        <w:t>домаћи</w:t>
      </w:r>
      <w:r w:rsidR="00F95EB9" w:rsidRPr="00837C7A">
        <w:rPr>
          <w:rFonts w:ascii="Arial" w:hAnsi="Arial"/>
          <w:i/>
          <w:color w:val="8496B0" w:themeColor="text2" w:themeTint="99"/>
          <w:sz w:val="20"/>
        </w:rPr>
        <w:t xml:space="preserve"> </w:t>
      </w:r>
      <w:r>
        <w:rPr>
          <w:rFonts w:ascii="Arial" w:hAnsi="Arial"/>
          <w:i/>
          <w:color w:val="8496B0" w:themeColor="text2" w:themeTint="99"/>
          <w:sz w:val="20"/>
        </w:rPr>
        <w:t>или</w:t>
      </w:r>
      <w:r w:rsidR="00F95EB9" w:rsidRPr="00837C7A">
        <w:rPr>
          <w:rFonts w:ascii="Arial" w:hAnsi="Arial"/>
          <w:i/>
          <w:color w:val="8496B0" w:themeColor="text2" w:themeTint="99"/>
          <w:sz w:val="20"/>
        </w:rPr>
        <w:t xml:space="preserve"> </w:t>
      </w:r>
      <w:r>
        <w:rPr>
          <w:rFonts w:ascii="Arial" w:hAnsi="Arial"/>
          <w:i/>
          <w:color w:val="8496B0" w:themeColor="text2" w:themeTint="99"/>
          <w:sz w:val="20"/>
        </w:rPr>
        <w:t>страни</w:t>
      </w:r>
      <w:r w:rsidR="00F95EB9" w:rsidRPr="00837C7A">
        <w:rPr>
          <w:rFonts w:ascii="Arial" w:hAnsi="Arial"/>
          <w:i/>
          <w:color w:val="8496B0" w:themeColor="text2" w:themeTint="99"/>
          <w:sz w:val="20"/>
        </w:rPr>
        <w:t xml:space="preserve"> </w:t>
      </w:r>
      <w:r>
        <w:rPr>
          <w:rFonts w:ascii="Arial" w:hAnsi="Arial"/>
          <w:i/>
          <w:color w:val="8496B0" w:themeColor="text2" w:themeTint="99"/>
          <w:sz w:val="20"/>
        </w:rPr>
        <w:t>Извршилац</w:t>
      </w:r>
      <w:r w:rsidR="00F95EB9" w:rsidRPr="00837C7A">
        <w:rPr>
          <w:rFonts w:ascii="Arial" w:hAnsi="Arial"/>
          <w:i/>
          <w:color w:val="8496B0" w:themeColor="text2" w:themeTint="99"/>
          <w:sz w:val="20"/>
        </w:rPr>
        <w:t>]</w:t>
      </w:r>
      <w:r w:rsidR="00F95EB9" w:rsidRPr="00837C7A">
        <w:rPr>
          <w:rFonts w:ascii="Arial" w:hAnsi="Arial"/>
        </w:rPr>
        <w:t>)</w:t>
      </w:r>
      <w:r w:rsidR="00F95EB9" w:rsidRPr="00837C7A">
        <w:rPr>
          <w:rFonts w:ascii="Arial" w:hAnsi="Arial"/>
          <w:color w:val="8496B0" w:themeColor="text2" w:themeTint="99"/>
          <w:sz w:val="20"/>
        </w:rPr>
        <w:t>.</w:t>
      </w:r>
      <w:r w:rsidR="00F95EB9" w:rsidRPr="00837C7A">
        <w:rPr>
          <w:rFonts w:ascii="Arial" w:hAnsi="Arial"/>
        </w:rPr>
        <w:t xml:space="preserve"> </w:t>
      </w:r>
    </w:p>
    <w:p w14:paraId="4DE6A804" w14:textId="77777777" w:rsidR="00F95EB9" w:rsidRPr="00837C7A" w:rsidRDefault="00F95EB9" w:rsidP="00F95EB9">
      <w:pPr>
        <w:jc w:val="both"/>
        <w:rPr>
          <w:rFonts w:ascii="Arial" w:hAnsi="Arial"/>
        </w:rPr>
      </w:pPr>
    </w:p>
    <w:p w14:paraId="145D4A07" w14:textId="77777777" w:rsidR="00BF1393" w:rsidRDefault="00922A6B" w:rsidP="008D0DC2">
      <w:pPr>
        <w:jc w:val="both"/>
        <w:rPr>
          <w:rFonts w:ascii="Arial" w:eastAsia="Lucida Sans Unicode" w:hAnsi="Arial"/>
          <w:lang w:val="sr-Latn-ME"/>
        </w:rPr>
      </w:pPr>
      <w:r>
        <w:rPr>
          <w:rFonts w:ascii="Arial" w:hAnsi="Arial"/>
        </w:rPr>
        <w:t>У</w:t>
      </w:r>
      <w:r w:rsidR="00F95EB9" w:rsidRPr="00837C7A">
        <w:rPr>
          <w:rFonts w:ascii="Arial" w:hAnsi="Arial"/>
        </w:rPr>
        <w:t xml:space="preserve"> </w:t>
      </w:r>
      <w:r>
        <w:rPr>
          <w:rFonts w:ascii="Arial" w:hAnsi="Arial"/>
        </w:rPr>
        <w:t>случају</w:t>
      </w:r>
      <w:r w:rsidR="00F95EB9" w:rsidRPr="00837C7A">
        <w:rPr>
          <w:rFonts w:ascii="Arial" w:hAnsi="Arial"/>
        </w:rPr>
        <w:t xml:space="preserve"> </w:t>
      </w:r>
      <w:r>
        <w:rPr>
          <w:rFonts w:ascii="Arial" w:hAnsi="Arial"/>
        </w:rPr>
        <w:t>спора</w:t>
      </w:r>
      <w:r w:rsidR="00F95EB9" w:rsidRPr="00837C7A">
        <w:rPr>
          <w:rFonts w:ascii="Arial" w:hAnsi="Arial"/>
        </w:rPr>
        <w:t xml:space="preserve"> </w:t>
      </w:r>
      <w:r>
        <w:rPr>
          <w:rFonts w:ascii="Arial" w:hAnsi="Arial"/>
        </w:rPr>
        <w:t>примењује</w:t>
      </w:r>
      <w:r w:rsidR="00F95EB9" w:rsidRPr="00837C7A">
        <w:rPr>
          <w:rFonts w:ascii="Arial" w:hAnsi="Arial"/>
        </w:rPr>
        <w:t xml:space="preserve"> </w:t>
      </w:r>
      <w:r>
        <w:rPr>
          <w:rFonts w:ascii="Arial" w:hAnsi="Arial"/>
        </w:rPr>
        <w:t>се</w:t>
      </w:r>
      <w:r w:rsidR="00F95EB9" w:rsidRPr="00837C7A">
        <w:rPr>
          <w:rFonts w:ascii="Arial" w:hAnsi="Arial"/>
        </w:rPr>
        <w:t xml:space="preserve"> </w:t>
      </w:r>
      <w:r>
        <w:rPr>
          <w:rFonts w:ascii="Arial" w:hAnsi="Arial"/>
        </w:rPr>
        <w:t>материјално</w:t>
      </w:r>
      <w:r w:rsidR="00F95EB9" w:rsidRPr="00837C7A">
        <w:rPr>
          <w:rFonts w:ascii="Arial" w:hAnsi="Arial"/>
        </w:rPr>
        <w:t xml:space="preserve"> </w:t>
      </w:r>
      <w:r>
        <w:rPr>
          <w:rFonts w:ascii="Arial" w:hAnsi="Arial"/>
        </w:rPr>
        <w:t>и</w:t>
      </w:r>
      <w:r w:rsidR="00F95EB9" w:rsidRPr="00837C7A">
        <w:rPr>
          <w:rFonts w:ascii="Arial" w:hAnsi="Arial"/>
        </w:rPr>
        <w:t xml:space="preserve"> </w:t>
      </w:r>
      <w:r>
        <w:rPr>
          <w:rFonts w:ascii="Arial" w:hAnsi="Arial"/>
        </w:rPr>
        <w:t>процесно</w:t>
      </w:r>
      <w:r w:rsidR="00F95EB9" w:rsidRPr="00837C7A">
        <w:rPr>
          <w:rFonts w:ascii="Arial" w:hAnsi="Arial"/>
        </w:rPr>
        <w:t xml:space="preserve"> </w:t>
      </w:r>
      <w:r>
        <w:rPr>
          <w:rFonts w:ascii="Arial" w:hAnsi="Arial"/>
        </w:rPr>
        <w:t>право</w:t>
      </w:r>
      <w:r w:rsidR="00F95EB9" w:rsidRPr="00837C7A">
        <w:rPr>
          <w:rFonts w:ascii="Arial" w:hAnsi="Arial"/>
        </w:rPr>
        <w:t xml:space="preserve"> </w:t>
      </w:r>
      <w:r>
        <w:rPr>
          <w:rFonts w:ascii="Arial" w:hAnsi="Arial"/>
        </w:rPr>
        <w:t>Републике</w:t>
      </w:r>
      <w:r w:rsidR="00F95EB9" w:rsidRPr="00837C7A">
        <w:rPr>
          <w:rFonts w:ascii="Arial" w:hAnsi="Arial"/>
        </w:rPr>
        <w:t xml:space="preserve"> </w:t>
      </w:r>
      <w:r>
        <w:rPr>
          <w:rFonts w:ascii="Arial" w:hAnsi="Arial"/>
        </w:rPr>
        <w:t>Србије</w:t>
      </w:r>
      <w:r w:rsidR="00F95EB9" w:rsidRPr="00837C7A">
        <w:rPr>
          <w:rFonts w:ascii="Arial" w:hAnsi="Arial"/>
        </w:rPr>
        <w:t xml:space="preserve">, </w:t>
      </w:r>
      <w:r>
        <w:rPr>
          <w:rFonts w:ascii="Arial" w:hAnsi="Arial"/>
        </w:rPr>
        <w:t>а</w:t>
      </w:r>
      <w:r w:rsidR="00F95EB9" w:rsidRPr="00837C7A">
        <w:rPr>
          <w:rFonts w:ascii="Arial" w:hAnsi="Arial"/>
        </w:rPr>
        <w:t xml:space="preserve"> </w:t>
      </w:r>
      <w:r>
        <w:rPr>
          <w:rFonts w:ascii="Arial" w:hAnsi="Arial"/>
        </w:rPr>
        <w:t>поступак</w:t>
      </w:r>
      <w:r w:rsidR="00F95EB9" w:rsidRPr="00837C7A">
        <w:rPr>
          <w:rFonts w:ascii="Arial" w:hAnsi="Arial"/>
        </w:rPr>
        <w:t xml:space="preserve"> </w:t>
      </w:r>
      <w:r>
        <w:rPr>
          <w:rFonts w:ascii="Arial" w:hAnsi="Arial"/>
        </w:rPr>
        <w:t>се</w:t>
      </w:r>
      <w:r w:rsidR="00F95EB9" w:rsidRPr="00837C7A">
        <w:rPr>
          <w:rFonts w:ascii="Arial" w:hAnsi="Arial"/>
        </w:rPr>
        <w:t xml:space="preserve"> </w:t>
      </w:r>
      <w:r>
        <w:rPr>
          <w:rFonts w:ascii="Arial" w:hAnsi="Arial"/>
        </w:rPr>
        <w:t>води</w:t>
      </w:r>
      <w:r w:rsidR="00F95EB9" w:rsidRPr="00837C7A">
        <w:rPr>
          <w:rFonts w:ascii="Arial" w:hAnsi="Arial"/>
        </w:rPr>
        <w:t xml:space="preserve"> </w:t>
      </w:r>
      <w:r>
        <w:rPr>
          <w:rFonts w:ascii="Arial" w:hAnsi="Arial"/>
        </w:rPr>
        <w:t>на</w:t>
      </w:r>
      <w:r w:rsidR="00F95EB9" w:rsidRPr="00837C7A">
        <w:rPr>
          <w:rFonts w:ascii="Arial" w:hAnsi="Arial"/>
        </w:rPr>
        <w:t xml:space="preserve"> </w:t>
      </w:r>
      <w:r>
        <w:rPr>
          <w:rFonts w:ascii="Arial" w:hAnsi="Arial"/>
        </w:rPr>
        <w:t>српском</w:t>
      </w:r>
      <w:r w:rsidR="00F95EB9" w:rsidRPr="00837C7A">
        <w:rPr>
          <w:rFonts w:ascii="Arial" w:hAnsi="Arial"/>
        </w:rPr>
        <w:t xml:space="preserve"> </w:t>
      </w:r>
      <w:r>
        <w:rPr>
          <w:rFonts w:ascii="Arial" w:hAnsi="Arial"/>
        </w:rPr>
        <w:t>језик</w:t>
      </w:r>
      <w:r w:rsidR="008D0DC2">
        <w:rPr>
          <w:rFonts w:ascii="Arial" w:eastAsia="Lucida Sans Unicode" w:hAnsi="Arial"/>
          <w:highlight w:val="yellow"/>
          <w:lang w:val="sr-Latn-ME"/>
        </w:rPr>
        <w:t xml:space="preserve">                                                              </w:t>
      </w:r>
    </w:p>
    <w:p w14:paraId="38FE0BA1" w14:textId="0D6D3FFB" w:rsidR="008D0DC2" w:rsidRPr="00BF1393" w:rsidRDefault="00922A6B" w:rsidP="00BF1393">
      <w:pPr>
        <w:jc w:val="center"/>
        <w:rPr>
          <w:rFonts w:ascii="Arial" w:eastAsia="Lucida Sans Unicode" w:hAnsi="Arial"/>
          <w:highlight w:val="yellow"/>
          <w:lang w:val="sr-Cyrl-RS"/>
        </w:rPr>
      </w:pPr>
      <w:r>
        <w:rPr>
          <w:rFonts w:ascii="Arial" w:hAnsi="Arial"/>
          <w:b/>
          <w:smallCaps/>
        </w:rPr>
        <w:t>Члан</w:t>
      </w:r>
      <w:r w:rsidR="008D0DC2">
        <w:rPr>
          <w:rFonts w:ascii="Arial" w:hAnsi="Arial"/>
          <w:b/>
          <w:smallCaps/>
          <w:lang w:val="sr-Latn-ME"/>
        </w:rPr>
        <w:t xml:space="preserve">  25</w:t>
      </w:r>
      <w:r w:rsidR="00BF1393">
        <w:rPr>
          <w:rFonts w:ascii="Arial" w:hAnsi="Arial"/>
          <w:b/>
          <w:smallCaps/>
          <w:lang w:val="sr-Cyrl-RS"/>
        </w:rPr>
        <w:t>.</w:t>
      </w:r>
    </w:p>
    <w:p w14:paraId="0510E15B" w14:textId="77777777" w:rsidR="008D0DC2" w:rsidRDefault="008D0DC2" w:rsidP="008D0DC2">
      <w:pPr>
        <w:jc w:val="both"/>
        <w:rPr>
          <w:rFonts w:ascii="Arial" w:eastAsia="Lucida Sans Unicode" w:hAnsi="Arial"/>
          <w:highlight w:val="yellow"/>
          <w:lang w:val="sr-Latn-ME"/>
        </w:rPr>
      </w:pPr>
    </w:p>
    <w:p w14:paraId="73A20692" w14:textId="686741A7" w:rsidR="008D0DC2" w:rsidRPr="00BE3476" w:rsidRDefault="008D0DC2" w:rsidP="008D0DC2">
      <w:pPr>
        <w:jc w:val="both"/>
        <w:rPr>
          <w:rFonts w:ascii="Arial" w:hAnsi="Arial" w:cs="Arial"/>
          <w:szCs w:val="24"/>
        </w:rPr>
      </w:pPr>
      <w:r w:rsidRPr="00BE3476">
        <w:rPr>
          <w:rFonts w:ascii="Arial" w:hAnsi="Arial" w:cs="Arial"/>
          <w:szCs w:val="24"/>
          <w:lang w:val="am-ET"/>
        </w:rPr>
        <w:t>О</w:t>
      </w:r>
      <w:r w:rsidR="00922A6B">
        <w:rPr>
          <w:rFonts w:ascii="Arial" w:hAnsi="Arial" w:cs="Arial"/>
          <w:szCs w:val="24"/>
          <w:lang w:val="am-ET"/>
        </w:rPr>
        <w:t>в</w:t>
      </w:r>
      <w:r w:rsidRPr="00BE3476">
        <w:rPr>
          <w:rFonts w:ascii="Arial" w:hAnsi="Arial" w:cs="Arial"/>
          <w:szCs w:val="24"/>
          <w:lang w:val="am-ET"/>
        </w:rPr>
        <w:t xml:space="preserve">ај </w:t>
      </w:r>
      <w:r w:rsidR="00922A6B">
        <w:rPr>
          <w:rFonts w:ascii="Arial" w:hAnsi="Arial" w:cs="Arial"/>
          <w:szCs w:val="24"/>
          <w:lang w:val="am-ET"/>
        </w:rPr>
        <w:t>уг</w:t>
      </w:r>
      <w:r w:rsidRPr="00BE3476">
        <w:rPr>
          <w:rFonts w:ascii="Arial" w:hAnsi="Arial" w:cs="Arial"/>
          <w:szCs w:val="24"/>
          <w:lang w:val="am-ET"/>
        </w:rPr>
        <w:t>о</w:t>
      </w:r>
      <w:r w:rsidR="00922A6B">
        <w:rPr>
          <w:rFonts w:ascii="Arial" w:hAnsi="Arial" w:cs="Arial"/>
          <w:szCs w:val="24"/>
          <w:lang w:val="am-ET"/>
        </w:rPr>
        <w:t>в</w:t>
      </w:r>
      <w:r w:rsidRPr="00BE3476">
        <w:rPr>
          <w:rFonts w:ascii="Arial" w:hAnsi="Arial" w:cs="Arial"/>
          <w:szCs w:val="24"/>
          <w:lang w:val="am-ET"/>
        </w:rPr>
        <w:t>о</w:t>
      </w:r>
      <w:r w:rsidR="00922A6B">
        <w:rPr>
          <w:rFonts w:ascii="Arial" w:hAnsi="Arial" w:cs="Arial"/>
          <w:szCs w:val="24"/>
          <w:lang w:val="am-ET"/>
        </w:rPr>
        <w:t>р</w:t>
      </w:r>
      <w:r w:rsidRPr="00BE3476">
        <w:rPr>
          <w:rFonts w:ascii="Arial" w:hAnsi="Arial" w:cs="Arial"/>
          <w:szCs w:val="24"/>
          <w:lang w:val="am-ET"/>
        </w:rPr>
        <w:t xml:space="preserve"> </w:t>
      </w:r>
      <w:r w:rsidR="00922A6B">
        <w:rPr>
          <w:rFonts w:ascii="Arial" w:hAnsi="Arial" w:cs="Arial"/>
          <w:szCs w:val="24"/>
          <w:lang w:val="am-ET"/>
        </w:rPr>
        <w:t>с</w:t>
      </w:r>
      <w:r w:rsidRPr="00BE3476">
        <w:rPr>
          <w:rFonts w:ascii="Arial" w:hAnsi="Arial" w:cs="Arial"/>
          <w:szCs w:val="24"/>
          <w:lang w:val="am-ET"/>
        </w:rPr>
        <w:t xml:space="preserve">е </w:t>
      </w:r>
      <w:r w:rsidR="00922A6B">
        <w:rPr>
          <w:rFonts w:ascii="Arial" w:hAnsi="Arial" w:cs="Arial"/>
          <w:szCs w:val="24"/>
          <w:lang w:val="am-ET"/>
        </w:rPr>
        <w:t>см</w:t>
      </w:r>
      <w:r w:rsidRPr="00BE3476">
        <w:rPr>
          <w:rFonts w:ascii="Arial" w:hAnsi="Arial" w:cs="Arial"/>
          <w:szCs w:val="24"/>
          <w:lang w:val="am-ET"/>
        </w:rPr>
        <w:t>а</w:t>
      </w:r>
      <w:r w:rsidR="00922A6B">
        <w:rPr>
          <w:rFonts w:ascii="Arial" w:hAnsi="Arial" w:cs="Arial"/>
          <w:szCs w:val="24"/>
          <w:lang w:val="am-ET"/>
        </w:rPr>
        <w:t>тр</w:t>
      </w:r>
      <w:r w:rsidRPr="00BE3476">
        <w:rPr>
          <w:rFonts w:ascii="Arial" w:hAnsi="Arial" w:cs="Arial"/>
          <w:szCs w:val="24"/>
          <w:lang w:val="am-ET"/>
        </w:rPr>
        <w:t xml:space="preserve">а </w:t>
      </w:r>
      <w:r w:rsidR="00922A6B">
        <w:rPr>
          <w:rFonts w:ascii="Arial" w:hAnsi="Arial" w:cs="Arial"/>
          <w:szCs w:val="24"/>
          <w:lang w:val="am-ET"/>
        </w:rPr>
        <w:t>з</w:t>
      </w:r>
      <w:r w:rsidRPr="00BE3476">
        <w:rPr>
          <w:rFonts w:ascii="Arial" w:hAnsi="Arial" w:cs="Arial"/>
          <w:szCs w:val="24"/>
          <w:lang w:val="am-ET"/>
        </w:rPr>
        <w:t>а</w:t>
      </w:r>
      <w:r w:rsidR="00922A6B">
        <w:rPr>
          <w:rFonts w:ascii="Arial" w:hAnsi="Arial" w:cs="Arial"/>
          <w:szCs w:val="24"/>
          <w:lang w:val="am-ET"/>
        </w:rPr>
        <w:t>к</w:t>
      </w:r>
      <w:r w:rsidR="00DD68EC">
        <w:rPr>
          <w:rFonts w:ascii="Arial" w:hAnsi="Arial" w:cs="Arial"/>
          <w:szCs w:val="24"/>
          <w:lang w:val="am-ET"/>
        </w:rPr>
        <w:t>љ</w:t>
      </w:r>
      <w:r w:rsidR="00922A6B">
        <w:rPr>
          <w:rFonts w:ascii="Arial" w:hAnsi="Arial" w:cs="Arial"/>
          <w:szCs w:val="24"/>
          <w:lang w:val="am-ET"/>
        </w:rPr>
        <w:t>уч</w:t>
      </w:r>
      <w:r w:rsidRPr="00BE3476">
        <w:rPr>
          <w:rFonts w:ascii="Arial" w:hAnsi="Arial" w:cs="Arial"/>
          <w:szCs w:val="24"/>
          <w:lang w:val="am-ET"/>
        </w:rPr>
        <w:t>е</w:t>
      </w:r>
      <w:r w:rsidR="00922A6B">
        <w:rPr>
          <w:rFonts w:ascii="Arial" w:hAnsi="Arial" w:cs="Arial"/>
          <w:szCs w:val="24"/>
          <w:lang w:val="am-ET"/>
        </w:rPr>
        <w:t>ним</w:t>
      </w:r>
      <w:r w:rsidRPr="00BE3476">
        <w:rPr>
          <w:rFonts w:ascii="Arial" w:hAnsi="Arial" w:cs="Arial"/>
          <w:szCs w:val="24"/>
        </w:rPr>
        <w:t xml:space="preserve">, </w:t>
      </w:r>
      <w:r w:rsidR="00922A6B">
        <w:rPr>
          <w:rFonts w:ascii="Arial" w:hAnsi="Arial" w:cs="Arial"/>
          <w:szCs w:val="24"/>
        </w:rPr>
        <w:t>п</w:t>
      </w:r>
      <w:r w:rsidRPr="00BE3476">
        <w:rPr>
          <w:rFonts w:ascii="Arial" w:hAnsi="Arial" w:cs="Arial"/>
          <w:szCs w:val="24"/>
        </w:rPr>
        <w:t>о</w:t>
      </w:r>
      <w:r w:rsidR="00922A6B">
        <w:rPr>
          <w:rFonts w:ascii="Arial" w:hAnsi="Arial" w:cs="Arial"/>
          <w:szCs w:val="24"/>
        </w:rPr>
        <w:t>д</w:t>
      </w:r>
      <w:r w:rsidRPr="00BE3476">
        <w:rPr>
          <w:rFonts w:ascii="Arial" w:hAnsi="Arial" w:cs="Arial"/>
          <w:szCs w:val="24"/>
        </w:rPr>
        <w:t xml:space="preserve"> о</w:t>
      </w:r>
      <w:r w:rsidR="00922A6B">
        <w:rPr>
          <w:rFonts w:ascii="Arial" w:hAnsi="Arial" w:cs="Arial"/>
          <w:szCs w:val="24"/>
        </w:rPr>
        <w:t>дл</w:t>
      </w:r>
      <w:r w:rsidRPr="00BE3476">
        <w:rPr>
          <w:rFonts w:ascii="Arial" w:hAnsi="Arial" w:cs="Arial"/>
          <w:szCs w:val="24"/>
        </w:rPr>
        <w:t>о</w:t>
      </w:r>
      <w:r w:rsidR="00922A6B">
        <w:rPr>
          <w:rFonts w:ascii="Arial" w:hAnsi="Arial" w:cs="Arial"/>
          <w:szCs w:val="24"/>
        </w:rPr>
        <w:t>жним</w:t>
      </w:r>
      <w:r w:rsidRPr="00BE3476">
        <w:rPr>
          <w:rFonts w:ascii="Arial" w:hAnsi="Arial" w:cs="Arial"/>
          <w:szCs w:val="24"/>
        </w:rPr>
        <w:t xml:space="preserve"> </w:t>
      </w:r>
      <w:r w:rsidR="00922A6B">
        <w:rPr>
          <w:rFonts w:ascii="Arial" w:hAnsi="Arial" w:cs="Arial"/>
          <w:szCs w:val="24"/>
        </w:rPr>
        <w:t>усл</w:t>
      </w:r>
      <w:r w:rsidRPr="00BE3476">
        <w:rPr>
          <w:rFonts w:ascii="Arial" w:hAnsi="Arial" w:cs="Arial"/>
          <w:szCs w:val="24"/>
        </w:rPr>
        <w:t>о</w:t>
      </w:r>
      <w:r w:rsidR="00922A6B">
        <w:rPr>
          <w:rFonts w:ascii="Arial" w:hAnsi="Arial" w:cs="Arial"/>
          <w:szCs w:val="24"/>
        </w:rPr>
        <w:t>в</w:t>
      </w:r>
      <w:r w:rsidRPr="00BE3476">
        <w:rPr>
          <w:rFonts w:ascii="Arial" w:hAnsi="Arial" w:cs="Arial"/>
          <w:szCs w:val="24"/>
        </w:rPr>
        <w:t>о</w:t>
      </w:r>
      <w:r w:rsidR="00922A6B">
        <w:rPr>
          <w:rFonts w:ascii="Arial" w:hAnsi="Arial" w:cs="Arial"/>
          <w:szCs w:val="24"/>
        </w:rPr>
        <w:t>м</w:t>
      </w:r>
      <w:r w:rsidRPr="00BE3476">
        <w:rPr>
          <w:rFonts w:ascii="Arial" w:hAnsi="Arial" w:cs="Arial"/>
          <w:szCs w:val="24"/>
        </w:rPr>
        <w:t>,</w:t>
      </w:r>
      <w:r w:rsidRPr="00BE3476">
        <w:rPr>
          <w:rFonts w:ascii="Arial" w:hAnsi="Arial" w:cs="Arial"/>
          <w:szCs w:val="24"/>
          <w:lang w:val="am-ET"/>
        </w:rPr>
        <w:t xml:space="preserve"> </w:t>
      </w:r>
      <w:r w:rsidR="00922A6B">
        <w:rPr>
          <w:rFonts w:ascii="Arial" w:hAnsi="Arial" w:cs="Arial"/>
          <w:szCs w:val="24"/>
          <w:lang w:val="am-ET"/>
        </w:rPr>
        <w:t>к</w:t>
      </w:r>
      <w:r w:rsidRPr="00BE3476">
        <w:rPr>
          <w:rFonts w:ascii="Arial" w:hAnsi="Arial" w:cs="Arial"/>
          <w:szCs w:val="24"/>
          <w:lang w:val="am-ET"/>
        </w:rPr>
        <w:t>а</w:t>
      </w:r>
      <w:r w:rsidR="00922A6B">
        <w:rPr>
          <w:rFonts w:ascii="Arial" w:hAnsi="Arial" w:cs="Arial"/>
          <w:szCs w:val="24"/>
          <w:lang w:val="am-ET"/>
        </w:rPr>
        <w:t>д</w:t>
      </w:r>
      <w:r w:rsidRPr="00BE3476">
        <w:rPr>
          <w:rFonts w:ascii="Arial" w:hAnsi="Arial" w:cs="Arial"/>
          <w:szCs w:val="24"/>
          <w:lang w:val="am-ET"/>
        </w:rPr>
        <w:t xml:space="preserve">а </w:t>
      </w:r>
      <w:r w:rsidR="00922A6B">
        <w:rPr>
          <w:rFonts w:ascii="Arial" w:hAnsi="Arial" w:cs="Arial"/>
          <w:szCs w:val="24"/>
          <w:lang w:val="am-ET"/>
        </w:rPr>
        <w:t>г</w:t>
      </w:r>
      <w:r w:rsidRPr="00BE3476">
        <w:rPr>
          <w:rFonts w:ascii="Arial" w:hAnsi="Arial" w:cs="Arial"/>
          <w:szCs w:val="24"/>
          <w:lang w:val="am-ET"/>
        </w:rPr>
        <w:t xml:space="preserve">а </w:t>
      </w:r>
      <w:r w:rsidR="00922A6B">
        <w:rPr>
          <w:rFonts w:ascii="Arial" w:hAnsi="Arial" w:cs="Arial"/>
          <w:szCs w:val="24"/>
          <w:lang w:val="am-ET"/>
        </w:rPr>
        <w:t>п</w:t>
      </w:r>
      <w:r w:rsidRPr="00BE3476">
        <w:rPr>
          <w:rFonts w:ascii="Arial" w:hAnsi="Arial" w:cs="Arial"/>
          <w:szCs w:val="24"/>
          <w:lang w:val="am-ET"/>
        </w:rPr>
        <w:t>о</w:t>
      </w:r>
      <w:r w:rsidR="00922A6B">
        <w:rPr>
          <w:rFonts w:ascii="Arial" w:hAnsi="Arial" w:cs="Arial"/>
          <w:szCs w:val="24"/>
          <w:lang w:val="am-ET"/>
        </w:rPr>
        <w:t>тпишу</w:t>
      </w:r>
      <w:r w:rsidRPr="00BE3476">
        <w:rPr>
          <w:rFonts w:ascii="Arial" w:hAnsi="Arial" w:cs="Arial"/>
          <w:szCs w:val="24"/>
          <w:lang w:val="am-ET"/>
        </w:rPr>
        <w:t xml:space="preserve"> </w:t>
      </w:r>
      <w:r w:rsidR="00922A6B">
        <w:rPr>
          <w:rFonts w:ascii="Arial" w:hAnsi="Arial" w:cs="Arial"/>
          <w:szCs w:val="24"/>
        </w:rPr>
        <w:t>з</w:t>
      </w:r>
      <w:r w:rsidRPr="00BE3476">
        <w:rPr>
          <w:rFonts w:ascii="Arial" w:hAnsi="Arial" w:cs="Arial"/>
          <w:szCs w:val="24"/>
        </w:rPr>
        <w:t>а</w:t>
      </w:r>
      <w:r w:rsidR="00922A6B">
        <w:rPr>
          <w:rFonts w:ascii="Arial" w:hAnsi="Arial" w:cs="Arial"/>
          <w:szCs w:val="24"/>
        </w:rPr>
        <w:t>к</w:t>
      </w:r>
      <w:r w:rsidRPr="00BE3476">
        <w:rPr>
          <w:rFonts w:ascii="Arial" w:hAnsi="Arial" w:cs="Arial"/>
          <w:szCs w:val="24"/>
        </w:rPr>
        <w:t>о</w:t>
      </w:r>
      <w:r w:rsidR="00922A6B">
        <w:rPr>
          <w:rFonts w:ascii="Arial" w:hAnsi="Arial" w:cs="Arial"/>
          <w:szCs w:val="24"/>
        </w:rPr>
        <w:t>нски</w:t>
      </w:r>
      <w:r w:rsidRPr="00BE3476">
        <w:rPr>
          <w:rFonts w:ascii="Arial" w:hAnsi="Arial" w:cs="Arial"/>
          <w:szCs w:val="24"/>
        </w:rPr>
        <w:t xml:space="preserve"> </w:t>
      </w:r>
      <w:r w:rsidR="00922A6B">
        <w:rPr>
          <w:rFonts w:ascii="Arial" w:hAnsi="Arial" w:cs="Arial"/>
          <w:szCs w:val="24"/>
        </w:rPr>
        <w:t>з</w:t>
      </w:r>
      <w:r w:rsidRPr="00BE3476">
        <w:rPr>
          <w:rFonts w:ascii="Arial" w:hAnsi="Arial" w:cs="Arial"/>
          <w:szCs w:val="24"/>
        </w:rPr>
        <w:t>а</w:t>
      </w:r>
      <w:r w:rsidR="00922A6B">
        <w:rPr>
          <w:rFonts w:ascii="Arial" w:hAnsi="Arial" w:cs="Arial"/>
          <w:szCs w:val="24"/>
        </w:rPr>
        <w:t>ступници</w:t>
      </w:r>
      <w:r w:rsidRPr="00BE3476">
        <w:rPr>
          <w:rFonts w:ascii="Arial" w:hAnsi="Arial" w:cs="Arial"/>
          <w:szCs w:val="24"/>
        </w:rPr>
        <w:t xml:space="preserve"> </w:t>
      </w:r>
      <w:r w:rsidR="00922A6B">
        <w:rPr>
          <w:rFonts w:ascii="Arial" w:hAnsi="Arial" w:cs="Arial"/>
          <w:szCs w:val="24"/>
          <w:lang w:val="am-ET"/>
        </w:rPr>
        <w:t>Уг</w:t>
      </w:r>
      <w:r w:rsidRPr="00BE3476">
        <w:rPr>
          <w:rFonts w:ascii="Arial" w:hAnsi="Arial" w:cs="Arial"/>
          <w:szCs w:val="24"/>
          <w:lang w:val="am-ET"/>
        </w:rPr>
        <w:t>о</w:t>
      </w:r>
      <w:r w:rsidR="00922A6B">
        <w:rPr>
          <w:rFonts w:ascii="Arial" w:hAnsi="Arial" w:cs="Arial"/>
          <w:szCs w:val="24"/>
          <w:lang w:val="am-ET"/>
        </w:rPr>
        <w:t>в</w:t>
      </w:r>
      <w:r w:rsidRPr="00BE3476">
        <w:rPr>
          <w:rFonts w:ascii="Arial" w:hAnsi="Arial" w:cs="Arial"/>
          <w:szCs w:val="24"/>
          <w:lang w:val="am-ET"/>
        </w:rPr>
        <w:t>о</w:t>
      </w:r>
      <w:r w:rsidR="00922A6B">
        <w:rPr>
          <w:rFonts w:ascii="Arial" w:hAnsi="Arial" w:cs="Arial"/>
          <w:szCs w:val="24"/>
          <w:lang w:val="am-ET"/>
        </w:rPr>
        <w:t>рних</w:t>
      </w:r>
      <w:r w:rsidRPr="00BE3476">
        <w:rPr>
          <w:rFonts w:ascii="Arial" w:hAnsi="Arial" w:cs="Arial"/>
          <w:szCs w:val="24"/>
          <w:lang w:val="am-ET"/>
        </w:rPr>
        <w:t xml:space="preserve"> </w:t>
      </w:r>
      <w:r w:rsidR="00922A6B">
        <w:rPr>
          <w:rFonts w:ascii="Arial" w:hAnsi="Arial" w:cs="Arial"/>
          <w:szCs w:val="24"/>
          <w:lang w:val="am-ET"/>
        </w:rPr>
        <w:t>стр</w:t>
      </w:r>
      <w:r w:rsidRPr="00BE3476">
        <w:rPr>
          <w:rFonts w:ascii="Arial" w:hAnsi="Arial" w:cs="Arial"/>
          <w:szCs w:val="24"/>
          <w:lang w:val="am-ET"/>
        </w:rPr>
        <w:t>а</w:t>
      </w:r>
      <w:r w:rsidR="00922A6B">
        <w:rPr>
          <w:rFonts w:ascii="Arial" w:hAnsi="Arial" w:cs="Arial"/>
          <w:szCs w:val="24"/>
          <w:lang w:val="am-ET"/>
        </w:rPr>
        <w:t>н</w:t>
      </w:r>
      <w:r w:rsidRPr="00BE3476">
        <w:rPr>
          <w:rFonts w:ascii="Arial" w:hAnsi="Arial" w:cs="Arial"/>
          <w:szCs w:val="24"/>
          <w:lang w:val="am-ET"/>
        </w:rPr>
        <w:t>а</w:t>
      </w:r>
      <w:r w:rsidRPr="00BE3476">
        <w:rPr>
          <w:rFonts w:ascii="Arial" w:hAnsi="Arial" w:cs="Arial"/>
          <w:szCs w:val="24"/>
        </w:rPr>
        <w:t xml:space="preserve">, а </w:t>
      </w:r>
      <w:r w:rsidR="00922A6B">
        <w:rPr>
          <w:rFonts w:ascii="Arial" w:hAnsi="Arial" w:cs="Arial"/>
          <w:szCs w:val="24"/>
        </w:rPr>
        <w:t>ступ</w:t>
      </w:r>
      <w:r w:rsidRPr="00BE3476">
        <w:rPr>
          <w:rFonts w:ascii="Arial" w:hAnsi="Arial" w:cs="Arial"/>
          <w:szCs w:val="24"/>
        </w:rPr>
        <w:t xml:space="preserve">а </w:t>
      </w:r>
      <w:r w:rsidR="00922A6B">
        <w:rPr>
          <w:rFonts w:ascii="Arial" w:hAnsi="Arial" w:cs="Arial"/>
          <w:szCs w:val="24"/>
        </w:rPr>
        <w:t>н</w:t>
      </w:r>
      <w:r w:rsidRPr="00BE3476">
        <w:rPr>
          <w:rFonts w:ascii="Arial" w:hAnsi="Arial" w:cs="Arial"/>
          <w:szCs w:val="24"/>
        </w:rPr>
        <w:t xml:space="preserve">а </w:t>
      </w:r>
      <w:r w:rsidR="00922A6B">
        <w:rPr>
          <w:rFonts w:ascii="Arial" w:hAnsi="Arial" w:cs="Arial"/>
          <w:szCs w:val="24"/>
        </w:rPr>
        <w:t>пр</w:t>
      </w:r>
      <w:r w:rsidRPr="00BE3476">
        <w:rPr>
          <w:rFonts w:ascii="Arial" w:hAnsi="Arial" w:cs="Arial"/>
          <w:szCs w:val="24"/>
        </w:rPr>
        <w:t>а</w:t>
      </w:r>
      <w:r w:rsidR="00922A6B">
        <w:rPr>
          <w:rFonts w:ascii="Arial" w:hAnsi="Arial" w:cs="Arial"/>
          <w:szCs w:val="24"/>
        </w:rPr>
        <w:t>вну</w:t>
      </w:r>
      <w:r w:rsidRPr="00BE3476">
        <w:rPr>
          <w:rFonts w:ascii="Arial" w:hAnsi="Arial" w:cs="Arial"/>
          <w:szCs w:val="24"/>
        </w:rPr>
        <w:t xml:space="preserve"> </w:t>
      </w:r>
      <w:r w:rsidR="00922A6B">
        <w:rPr>
          <w:rFonts w:ascii="Arial" w:hAnsi="Arial" w:cs="Arial"/>
          <w:szCs w:val="24"/>
        </w:rPr>
        <w:t>сн</w:t>
      </w:r>
      <w:r w:rsidRPr="00BE3476">
        <w:rPr>
          <w:rFonts w:ascii="Arial" w:hAnsi="Arial" w:cs="Arial"/>
          <w:szCs w:val="24"/>
        </w:rPr>
        <w:t>а</w:t>
      </w:r>
      <w:r w:rsidR="00922A6B">
        <w:rPr>
          <w:rFonts w:ascii="Arial" w:hAnsi="Arial" w:cs="Arial"/>
          <w:szCs w:val="24"/>
        </w:rPr>
        <w:t>гу</w:t>
      </w:r>
      <w:r w:rsidRPr="00BE3476">
        <w:rPr>
          <w:rFonts w:ascii="Arial" w:hAnsi="Arial" w:cs="Arial"/>
          <w:szCs w:val="24"/>
        </w:rPr>
        <w:t xml:space="preserve"> </w:t>
      </w:r>
      <w:r w:rsidR="00922A6B">
        <w:rPr>
          <w:rFonts w:ascii="Arial" w:hAnsi="Arial" w:cs="Arial"/>
          <w:szCs w:val="24"/>
        </w:rPr>
        <w:t>к</w:t>
      </w:r>
      <w:r w:rsidRPr="00BE3476">
        <w:rPr>
          <w:rFonts w:ascii="Arial" w:hAnsi="Arial" w:cs="Arial"/>
          <w:szCs w:val="24"/>
        </w:rPr>
        <w:t>а</w:t>
      </w:r>
      <w:r w:rsidR="00922A6B">
        <w:rPr>
          <w:rFonts w:ascii="Arial" w:hAnsi="Arial" w:cs="Arial"/>
          <w:szCs w:val="24"/>
        </w:rPr>
        <w:t>д</w:t>
      </w:r>
      <w:r w:rsidRPr="00BE3476">
        <w:rPr>
          <w:rFonts w:ascii="Arial" w:hAnsi="Arial" w:cs="Arial"/>
          <w:szCs w:val="24"/>
        </w:rPr>
        <w:t xml:space="preserve">а </w:t>
      </w:r>
      <w:r w:rsidR="00922A6B">
        <w:rPr>
          <w:rFonts w:ascii="Arial" w:hAnsi="Arial" w:cs="Arial"/>
          <w:szCs w:val="24"/>
        </w:rPr>
        <w:t>Пруж</w:t>
      </w:r>
      <w:r w:rsidRPr="00BE3476">
        <w:rPr>
          <w:rFonts w:ascii="Arial" w:hAnsi="Arial" w:cs="Arial"/>
          <w:szCs w:val="24"/>
        </w:rPr>
        <w:t>а</w:t>
      </w:r>
      <w:r w:rsidR="00922A6B">
        <w:rPr>
          <w:rFonts w:ascii="Arial" w:hAnsi="Arial" w:cs="Arial"/>
          <w:szCs w:val="24"/>
        </w:rPr>
        <w:t>л</w:t>
      </w:r>
      <w:r w:rsidRPr="00BE3476">
        <w:rPr>
          <w:rFonts w:ascii="Arial" w:hAnsi="Arial" w:cs="Arial"/>
          <w:szCs w:val="24"/>
        </w:rPr>
        <w:t>а</w:t>
      </w:r>
      <w:r w:rsidR="00922A6B">
        <w:rPr>
          <w:rFonts w:ascii="Arial" w:hAnsi="Arial" w:cs="Arial"/>
          <w:szCs w:val="24"/>
        </w:rPr>
        <w:t>ц</w:t>
      </w:r>
      <w:r w:rsidRPr="00BE3476">
        <w:rPr>
          <w:rFonts w:ascii="Arial" w:hAnsi="Arial" w:cs="Arial"/>
          <w:szCs w:val="24"/>
        </w:rPr>
        <w:t xml:space="preserve"> </w:t>
      </w:r>
      <w:r w:rsidR="00922A6B">
        <w:rPr>
          <w:rFonts w:ascii="Arial" w:hAnsi="Arial" w:cs="Arial"/>
          <w:szCs w:val="24"/>
        </w:rPr>
        <w:t>услуг</w:t>
      </w:r>
      <w:r w:rsidRPr="00BE3476">
        <w:rPr>
          <w:rFonts w:ascii="Arial" w:hAnsi="Arial" w:cs="Arial"/>
          <w:szCs w:val="24"/>
        </w:rPr>
        <w:t xml:space="preserve">е </w:t>
      </w:r>
      <w:r w:rsidR="00922A6B">
        <w:rPr>
          <w:rFonts w:ascii="Arial" w:hAnsi="Arial" w:cs="Arial"/>
          <w:szCs w:val="24"/>
        </w:rPr>
        <w:t>испуни</w:t>
      </w:r>
      <w:r w:rsidRPr="00BE3476">
        <w:rPr>
          <w:rFonts w:ascii="Arial" w:hAnsi="Arial" w:cs="Arial"/>
          <w:szCs w:val="24"/>
        </w:rPr>
        <w:t xml:space="preserve"> о</w:t>
      </w:r>
      <w:r w:rsidR="00922A6B">
        <w:rPr>
          <w:rFonts w:ascii="Arial" w:hAnsi="Arial" w:cs="Arial"/>
          <w:szCs w:val="24"/>
        </w:rPr>
        <w:t>дл</w:t>
      </w:r>
      <w:r w:rsidRPr="00BE3476">
        <w:rPr>
          <w:rFonts w:ascii="Arial" w:hAnsi="Arial" w:cs="Arial"/>
          <w:szCs w:val="24"/>
        </w:rPr>
        <w:t>о</w:t>
      </w:r>
      <w:r w:rsidR="00922A6B">
        <w:rPr>
          <w:rFonts w:ascii="Arial" w:hAnsi="Arial" w:cs="Arial"/>
          <w:szCs w:val="24"/>
        </w:rPr>
        <w:t>жни</w:t>
      </w:r>
      <w:r w:rsidRPr="00BE3476">
        <w:rPr>
          <w:rFonts w:ascii="Arial" w:hAnsi="Arial" w:cs="Arial"/>
          <w:szCs w:val="24"/>
        </w:rPr>
        <w:t xml:space="preserve"> </w:t>
      </w:r>
      <w:r w:rsidR="00922A6B">
        <w:rPr>
          <w:rFonts w:ascii="Arial" w:hAnsi="Arial" w:cs="Arial"/>
          <w:szCs w:val="24"/>
        </w:rPr>
        <w:t>усл</w:t>
      </w:r>
      <w:r w:rsidRPr="00BE3476">
        <w:rPr>
          <w:rFonts w:ascii="Arial" w:hAnsi="Arial" w:cs="Arial"/>
          <w:szCs w:val="24"/>
        </w:rPr>
        <w:t>о</w:t>
      </w:r>
      <w:r w:rsidR="00922A6B">
        <w:rPr>
          <w:rFonts w:ascii="Arial" w:hAnsi="Arial" w:cs="Arial"/>
          <w:szCs w:val="24"/>
        </w:rPr>
        <w:t>в</w:t>
      </w:r>
      <w:r w:rsidRPr="00BE3476">
        <w:rPr>
          <w:rFonts w:ascii="Arial" w:hAnsi="Arial" w:cs="Arial"/>
          <w:szCs w:val="24"/>
        </w:rPr>
        <w:t xml:space="preserve"> </w:t>
      </w:r>
      <w:r w:rsidR="00922A6B">
        <w:rPr>
          <w:rFonts w:ascii="Arial" w:hAnsi="Arial" w:cs="Arial"/>
          <w:szCs w:val="24"/>
        </w:rPr>
        <w:t>и</w:t>
      </w:r>
      <w:r w:rsidRPr="00BE3476">
        <w:rPr>
          <w:rFonts w:ascii="Arial" w:hAnsi="Arial" w:cs="Arial"/>
          <w:szCs w:val="24"/>
        </w:rPr>
        <w:t xml:space="preserve"> </w:t>
      </w:r>
      <w:r w:rsidR="00922A6B">
        <w:rPr>
          <w:rFonts w:ascii="Arial" w:hAnsi="Arial" w:cs="Arial"/>
          <w:szCs w:val="24"/>
        </w:rPr>
        <w:t>д</w:t>
      </w:r>
      <w:r w:rsidRPr="00BE3476">
        <w:rPr>
          <w:rFonts w:ascii="Arial" w:hAnsi="Arial" w:cs="Arial"/>
          <w:szCs w:val="24"/>
        </w:rPr>
        <w:t>о</w:t>
      </w:r>
      <w:r w:rsidR="00922A6B">
        <w:rPr>
          <w:rFonts w:ascii="Arial" w:hAnsi="Arial" w:cs="Arial"/>
          <w:szCs w:val="24"/>
        </w:rPr>
        <w:t>ст</w:t>
      </w:r>
      <w:r w:rsidRPr="00BE3476">
        <w:rPr>
          <w:rFonts w:ascii="Arial" w:hAnsi="Arial" w:cs="Arial"/>
          <w:szCs w:val="24"/>
        </w:rPr>
        <w:t>а</w:t>
      </w:r>
      <w:r w:rsidR="00922A6B">
        <w:rPr>
          <w:rFonts w:ascii="Arial" w:hAnsi="Arial" w:cs="Arial"/>
          <w:szCs w:val="24"/>
        </w:rPr>
        <w:t>ви</w:t>
      </w:r>
      <w:r w:rsidRPr="00BE3476">
        <w:rPr>
          <w:rFonts w:ascii="Arial" w:hAnsi="Arial" w:cs="Arial"/>
          <w:szCs w:val="24"/>
        </w:rPr>
        <w:t xml:space="preserve"> </w:t>
      </w:r>
      <w:r w:rsidR="00922A6B">
        <w:rPr>
          <w:rFonts w:ascii="Arial" w:hAnsi="Arial" w:cs="Arial"/>
          <w:szCs w:val="24"/>
        </w:rPr>
        <w:t>у</w:t>
      </w:r>
      <w:r w:rsidRPr="00BE3476">
        <w:rPr>
          <w:rFonts w:ascii="Arial" w:hAnsi="Arial" w:cs="Arial"/>
          <w:szCs w:val="24"/>
        </w:rPr>
        <w:t xml:space="preserve"> </w:t>
      </w:r>
      <w:r w:rsidR="00922A6B">
        <w:rPr>
          <w:rFonts w:ascii="Arial" w:hAnsi="Arial" w:cs="Arial"/>
          <w:szCs w:val="24"/>
        </w:rPr>
        <w:t>уг</w:t>
      </w:r>
      <w:r w:rsidRPr="00BE3476">
        <w:rPr>
          <w:rFonts w:ascii="Arial" w:hAnsi="Arial" w:cs="Arial"/>
          <w:szCs w:val="24"/>
        </w:rPr>
        <w:t>о</w:t>
      </w:r>
      <w:r w:rsidR="00922A6B">
        <w:rPr>
          <w:rFonts w:ascii="Arial" w:hAnsi="Arial" w:cs="Arial"/>
          <w:szCs w:val="24"/>
        </w:rPr>
        <w:t>в</w:t>
      </w:r>
      <w:r w:rsidRPr="00BE3476">
        <w:rPr>
          <w:rFonts w:ascii="Arial" w:hAnsi="Arial" w:cs="Arial"/>
          <w:szCs w:val="24"/>
        </w:rPr>
        <w:t>о</w:t>
      </w:r>
      <w:r w:rsidR="00922A6B">
        <w:rPr>
          <w:rFonts w:ascii="Arial" w:hAnsi="Arial" w:cs="Arial"/>
          <w:szCs w:val="24"/>
        </w:rPr>
        <w:t>р</w:t>
      </w:r>
      <w:r w:rsidRPr="00BE3476">
        <w:rPr>
          <w:rFonts w:ascii="Arial" w:hAnsi="Arial" w:cs="Arial"/>
          <w:szCs w:val="24"/>
        </w:rPr>
        <w:t>е</w:t>
      </w:r>
      <w:r w:rsidR="00922A6B">
        <w:rPr>
          <w:rFonts w:ascii="Arial" w:hAnsi="Arial" w:cs="Arial"/>
          <w:szCs w:val="24"/>
        </w:rPr>
        <w:t>н</w:t>
      </w:r>
      <w:r w:rsidRPr="00BE3476">
        <w:rPr>
          <w:rFonts w:ascii="Arial" w:hAnsi="Arial" w:cs="Arial"/>
          <w:szCs w:val="24"/>
        </w:rPr>
        <w:t>о</w:t>
      </w:r>
      <w:r w:rsidR="00922A6B">
        <w:rPr>
          <w:rFonts w:ascii="Arial" w:hAnsi="Arial" w:cs="Arial"/>
          <w:szCs w:val="24"/>
        </w:rPr>
        <w:t>м</w:t>
      </w:r>
      <w:r w:rsidRPr="00BE3476">
        <w:rPr>
          <w:rFonts w:ascii="Arial" w:hAnsi="Arial" w:cs="Arial"/>
          <w:szCs w:val="24"/>
        </w:rPr>
        <w:t xml:space="preserve"> </w:t>
      </w:r>
      <w:r w:rsidR="00922A6B">
        <w:rPr>
          <w:rFonts w:ascii="Arial" w:hAnsi="Arial" w:cs="Arial"/>
          <w:szCs w:val="24"/>
        </w:rPr>
        <w:t>р</w:t>
      </w:r>
      <w:r w:rsidRPr="00BE3476">
        <w:rPr>
          <w:rFonts w:ascii="Arial" w:hAnsi="Arial" w:cs="Arial"/>
          <w:szCs w:val="24"/>
        </w:rPr>
        <w:t>о</w:t>
      </w:r>
      <w:r w:rsidR="00922A6B">
        <w:rPr>
          <w:rFonts w:ascii="Arial" w:hAnsi="Arial" w:cs="Arial"/>
          <w:szCs w:val="24"/>
        </w:rPr>
        <w:t>ку</w:t>
      </w:r>
      <w:r w:rsidRPr="00BE3476">
        <w:rPr>
          <w:rFonts w:ascii="Arial" w:hAnsi="Arial" w:cs="Arial"/>
          <w:szCs w:val="24"/>
        </w:rPr>
        <w:t xml:space="preserve"> </w:t>
      </w:r>
      <w:r w:rsidR="00922A6B">
        <w:rPr>
          <w:rFonts w:ascii="Arial" w:hAnsi="Arial" w:cs="Arial"/>
          <w:szCs w:val="24"/>
        </w:rPr>
        <w:t>б</w:t>
      </w:r>
      <w:r w:rsidRPr="00BE3476">
        <w:rPr>
          <w:rFonts w:ascii="Arial" w:hAnsi="Arial" w:cs="Arial"/>
          <w:szCs w:val="24"/>
        </w:rPr>
        <w:t>а</w:t>
      </w:r>
      <w:r w:rsidR="00922A6B">
        <w:rPr>
          <w:rFonts w:ascii="Arial" w:hAnsi="Arial" w:cs="Arial"/>
          <w:szCs w:val="24"/>
        </w:rPr>
        <w:t>нк</w:t>
      </w:r>
      <w:r w:rsidRPr="00BE3476">
        <w:rPr>
          <w:rFonts w:ascii="Arial" w:hAnsi="Arial" w:cs="Arial"/>
          <w:szCs w:val="24"/>
        </w:rPr>
        <w:t>а</w:t>
      </w:r>
      <w:r w:rsidR="00922A6B">
        <w:rPr>
          <w:rFonts w:ascii="Arial" w:hAnsi="Arial" w:cs="Arial"/>
          <w:szCs w:val="24"/>
        </w:rPr>
        <w:t>рску</w:t>
      </w:r>
      <w:r w:rsidRPr="00BE3476">
        <w:rPr>
          <w:rFonts w:ascii="Arial" w:hAnsi="Arial" w:cs="Arial"/>
          <w:szCs w:val="24"/>
        </w:rPr>
        <w:t xml:space="preserve"> </w:t>
      </w:r>
      <w:r w:rsidR="00922A6B">
        <w:rPr>
          <w:rFonts w:ascii="Arial" w:hAnsi="Arial" w:cs="Arial"/>
          <w:szCs w:val="24"/>
        </w:rPr>
        <w:t>г</w:t>
      </w:r>
      <w:r w:rsidRPr="00BE3476">
        <w:rPr>
          <w:rFonts w:ascii="Arial" w:hAnsi="Arial" w:cs="Arial"/>
          <w:szCs w:val="24"/>
        </w:rPr>
        <w:t>а</w:t>
      </w:r>
      <w:r w:rsidR="00922A6B">
        <w:rPr>
          <w:rFonts w:ascii="Arial" w:hAnsi="Arial" w:cs="Arial"/>
          <w:szCs w:val="24"/>
        </w:rPr>
        <w:t>р</w:t>
      </w:r>
      <w:r w:rsidRPr="00BE3476">
        <w:rPr>
          <w:rFonts w:ascii="Arial" w:hAnsi="Arial" w:cs="Arial"/>
          <w:szCs w:val="24"/>
        </w:rPr>
        <w:t>а</w:t>
      </w:r>
      <w:r w:rsidR="00922A6B">
        <w:rPr>
          <w:rFonts w:ascii="Arial" w:hAnsi="Arial" w:cs="Arial"/>
          <w:szCs w:val="24"/>
        </w:rPr>
        <w:t>нци</w:t>
      </w:r>
      <w:r w:rsidRPr="00BE3476">
        <w:rPr>
          <w:rFonts w:ascii="Arial" w:hAnsi="Arial" w:cs="Arial"/>
          <w:szCs w:val="24"/>
        </w:rPr>
        <w:t>ј</w:t>
      </w:r>
      <w:r w:rsidR="00922A6B">
        <w:rPr>
          <w:rFonts w:ascii="Arial" w:hAnsi="Arial" w:cs="Arial"/>
          <w:szCs w:val="24"/>
        </w:rPr>
        <w:t>у</w:t>
      </w:r>
      <w:r w:rsidRPr="00BE3476">
        <w:rPr>
          <w:rFonts w:ascii="Arial" w:hAnsi="Arial" w:cs="Arial"/>
          <w:szCs w:val="24"/>
        </w:rPr>
        <w:t xml:space="preserve"> </w:t>
      </w:r>
      <w:r w:rsidR="00922A6B">
        <w:rPr>
          <w:rFonts w:ascii="Arial" w:hAnsi="Arial" w:cs="Arial"/>
          <w:szCs w:val="24"/>
        </w:rPr>
        <w:t>з</w:t>
      </w:r>
      <w:r w:rsidRPr="00BE3476">
        <w:rPr>
          <w:rFonts w:ascii="Arial" w:hAnsi="Arial" w:cs="Arial"/>
          <w:szCs w:val="24"/>
        </w:rPr>
        <w:t xml:space="preserve">а </w:t>
      </w:r>
      <w:r w:rsidR="00922A6B">
        <w:rPr>
          <w:rFonts w:ascii="Arial" w:hAnsi="Arial" w:cs="Arial"/>
          <w:szCs w:val="24"/>
        </w:rPr>
        <w:t>д</w:t>
      </w:r>
      <w:r w:rsidRPr="00BE3476">
        <w:rPr>
          <w:rFonts w:ascii="Arial" w:hAnsi="Arial" w:cs="Arial"/>
          <w:szCs w:val="24"/>
        </w:rPr>
        <w:t>о</w:t>
      </w:r>
      <w:r w:rsidR="00922A6B">
        <w:rPr>
          <w:rFonts w:ascii="Arial" w:hAnsi="Arial" w:cs="Arial"/>
          <w:szCs w:val="24"/>
        </w:rPr>
        <w:t>бр</w:t>
      </w:r>
      <w:r w:rsidRPr="00BE3476">
        <w:rPr>
          <w:rFonts w:ascii="Arial" w:hAnsi="Arial" w:cs="Arial"/>
          <w:szCs w:val="24"/>
        </w:rPr>
        <w:t xml:space="preserve">о </w:t>
      </w:r>
      <w:r w:rsidR="00922A6B">
        <w:rPr>
          <w:rFonts w:ascii="Arial" w:hAnsi="Arial" w:cs="Arial"/>
          <w:szCs w:val="24"/>
        </w:rPr>
        <w:t>изврш</w:t>
      </w:r>
      <w:r w:rsidRPr="00BE3476">
        <w:rPr>
          <w:rFonts w:ascii="Arial" w:hAnsi="Arial" w:cs="Arial"/>
          <w:szCs w:val="24"/>
        </w:rPr>
        <w:t>е</w:t>
      </w:r>
      <w:r w:rsidR="00922A6B">
        <w:rPr>
          <w:rFonts w:ascii="Arial" w:hAnsi="Arial" w:cs="Arial"/>
          <w:szCs w:val="24"/>
        </w:rPr>
        <w:t>њ</w:t>
      </w:r>
      <w:r w:rsidRPr="00BE3476">
        <w:rPr>
          <w:rFonts w:ascii="Arial" w:hAnsi="Arial" w:cs="Arial"/>
          <w:szCs w:val="24"/>
        </w:rPr>
        <w:t xml:space="preserve">е </w:t>
      </w:r>
      <w:r w:rsidR="00922A6B">
        <w:rPr>
          <w:rFonts w:ascii="Arial" w:hAnsi="Arial" w:cs="Arial"/>
          <w:szCs w:val="24"/>
        </w:rPr>
        <w:t>п</w:t>
      </w:r>
      <w:r w:rsidRPr="00BE3476">
        <w:rPr>
          <w:rFonts w:ascii="Arial" w:hAnsi="Arial" w:cs="Arial"/>
          <w:szCs w:val="24"/>
        </w:rPr>
        <w:t>о</w:t>
      </w:r>
      <w:r w:rsidR="00922A6B">
        <w:rPr>
          <w:rFonts w:ascii="Arial" w:hAnsi="Arial" w:cs="Arial"/>
          <w:szCs w:val="24"/>
        </w:rPr>
        <w:t>сл</w:t>
      </w:r>
      <w:r w:rsidRPr="00BE3476">
        <w:rPr>
          <w:rFonts w:ascii="Arial" w:hAnsi="Arial" w:cs="Arial"/>
          <w:szCs w:val="24"/>
        </w:rPr>
        <w:t xml:space="preserve">а </w:t>
      </w:r>
      <w:r w:rsidR="00922A6B">
        <w:rPr>
          <w:rFonts w:ascii="Arial" w:hAnsi="Arial" w:cs="Arial"/>
          <w:szCs w:val="24"/>
        </w:rPr>
        <w:t>из</w:t>
      </w:r>
      <w:r w:rsidRPr="00BE3476">
        <w:rPr>
          <w:rFonts w:ascii="Arial" w:hAnsi="Arial" w:cs="Arial"/>
          <w:szCs w:val="24"/>
        </w:rPr>
        <w:t xml:space="preserve"> </w:t>
      </w:r>
      <w:r w:rsidR="00922A6B">
        <w:rPr>
          <w:rFonts w:ascii="Arial" w:hAnsi="Arial" w:cs="Arial"/>
          <w:szCs w:val="24"/>
        </w:rPr>
        <w:t>чл</w:t>
      </w:r>
      <w:r w:rsidRPr="00BE3476">
        <w:rPr>
          <w:rFonts w:ascii="Arial" w:hAnsi="Arial" w:cs="Arial"/>
          <w:szCs w:val="24"/>
        </w:rPr>
        <w:t>а</w:t>
      </w:r>
      <w:r w:rsidR="00922A6B">
        <w:rPr>
          <w:rFonts w:ascii="Arial" w:hAnsi="Arial" w:cs="Arial"/>
          <w:szCs w:val="24"/>
        </w:rPr>
        <w:t>н</w:t>
      </w:r>
      <w:r w:rsidRPr="00BE3476">
        <w:rPr>
          <w:rFonts w:ascii="Arial" w:hAnsi="Arial" w:cs="Arial"/>
          <w:szCs w:val="24"/>
        </w:rPr>
        <w:t xml:space="preserve">а </w:t>
      </w:r>
      <w:r>
        <w:rPr>
          <w:rFonts w:ascii="Arial" w:hAnsi="Arial" w:cs="Arial"/>
          <w:szCs w:val="24"/>
          <w:lang w:val="sr-Latn-ME"/>
        </w:rPr>
        <w:t>14</w:t>
      </w:r>
      <w:r w:rsidRPr="00BE3476">
        <w:rPr>
          <w:rFonts w:ascii="Arial" w:hAnsi="Arial" w:cs="Arial"/>
          <w:szCs w:val="24"/>
        </w:rPr>
        <w:t>. о</w:t>
      </w:r>
      <w:r w:rsidR="00922A6B">
        <w:rPr>
          <w:rFonts w:ascii="Arial" w:hAnsi="Arial" w:cs="Arial"/>
          <w:szCs w:val="24"/>
        </w:rPr>
        <w:t>в</w:t>
      </w:r>
      <w:r w:rsidRPr="00BE3476">
        <w:rPr>
          <w:rFonts w:ascii="Arial" w:hAnsi="Arial" w:cs="Arial"/>
          <w:szCs w:val="24"/>
        </w:rPr>
        <w:t>о</w:t>
      </w:r>
      <w:r w:rsidR="00922A6B">
        <w:rPr>
          <w:rFonts w:ascii="Arial" w:hAnsi="Arial" w:cs="Arial"/>
          <w:szCs w:val="24"/>
        </w:rPr>
        <w:t>г</w:t>
      </w:r>
      <w:r w:rsidRPr="00BE3476">
        <w:rPr>
          <w:rFonts w:ascii="Arial" w:hAnsi="Arial" w:cs="Arial"/>
          <w:szCs w:val="24"/>
        </w:rPr>
        <w:t xml:space="preserve"> </w:t>
      </w:r>
      <w:r w:rsidR="00922A6B">
        <w:rPr>
          <w:rFonts w:ascii="Arial" w:hAnsi="Arial" w:cs="Arial"/>
          <w:szCs w:val="24"/>
        </w:rPr>
        <w:t>уг</w:t>
      </w:r>
      <w:r w:rsidRPr="00BE3476">
        <w:rPr>
          <w:rFonts w:ascii="Arial" w:hAnsi="Arial" w:cs="Arial"/>
          <w:szCs w:val="24"/>
        </w:rPr>
        <w:t>о</w:t>
      </w:r>
      <w:r w:rsidR="00922A6B">
        <w:rPr>
          <w:rFonts w:ascii="Arial" w:hAnsi="Arial" w:cs="Arial"/>
          <w:szCs w:val="24"/>
        </w:rPr>
        <w:t>в</w:t>
      </w:r>
      <w:r w:rsidRPr="00BE3476">
        <w:rPr>
          <w:rFonts w:ascii="Arial" w:hAnsi="Arial" w:cs="Arial"/>
          <w:szCs w:val="24"/>
        </w:rPr>
        <w:t>о</w:t>
      </w:r>
      <w:r w:rsidR="00922A6B">
        <w:rPr>
          <w:rFonts w:ascii="Arial" w:hAnsi="Arial" w:cs="Arial"/>
          <w:szCs w:val="24"/>
        </w:rPr>
        <w:t>р</w:t>
      </w:r>
      <w:r w:rsidRPr="00BE3476">
        <w:rPr>
          <w:rFonts w:ascii="Arial" w:hAnsi="Arial" w:cs="Arial"/>
          <w:szCs w:val="24"/>
        </w:rPr>
        <w:t>а</w:t>
      </w:r>
      <w:r w:rsidRPr="00BE3476">
        <w:rPr>
          <w:rFonts w:ascii="Arial" w:hAnsi="Arial" w:cs="Arial"/>
          <w:szCs w:val="24"/>
          <w:lang w:val="am-ET"/>
        </w:rPr>
        <w:t xml:space="preserve">. </w:t>
      </w:r>
    </w:p>
    <w:p w14:paraId="29E2F6D1" w14:textId="77777777" w:rsidR="008D0DC2" w:rsidRPr="00BE3476" w:rsidRDefault="008D0DC2" w:rsidP="008D0DC2">
      <w:pPr>
        <w:jc w:val="center"/>
        <w:rPr>
          <w:rFonts w:ascii="Arial" w:hAnsi="Arial" w:cs="Arial"/>
          <w:b/>
          <w:szCs w:val="24"/>
        </w:rPr>
      </w:pPr>
    </w:p>
    <w:p w14:paraId="0323796F" w14:textId="77777777" w:rsidR="008D0DC2" w:rsidRDefault="008D0DC2" w:rsidP="008D0DC2">
      <w:pPr>
        <w:jc w:val="both"/>
        <w:rPr>
          <w:rFonts w:ascii="Arial" w:hAnsi="Arial" w:cs="Arial"/>
          <w:szCs w:val="24"/>
          <w:lang w:val="sr-Latn-ME"/>
        </w:rPr>
      </w:pPr>
    </w:p>
    <w:p w14:paraId="48BFEE0E" w14:textId="77777777" w:rsidR="00DD68EC" w:rsidRDefault="008D0DC2" w:rsidP="008D0DC2">
      <w:pPr>
        <w:jc w:val="both"/>
        <w:rPr>
          <w:rFonts w:ascii="Arial" w:hAnsi="Arial"/>
          <w:b/>
          <w:smallCaps/>
          <w:lang w:val="sr-Latn-ME"/>
        </w:rPr>
      </w:pPr>
      <w:r>
        <w:rPr>
          <w:rFonts w:ascii="Arial" w:hAnsi="Arial"/>
          <w:b/>
          <w:smallCaps/>
          <w:lang w:val="sr-Latn-ME"/>
        </w:rPr>
        <w:t xml:space="preserve">                                     </w:t>
      </w:r>
      <w:r w:rsidR="00DD68EC">
        <w:rPr>
          <w:rFonts w:ascii="Arial" w:hAnsi="Arial"/>
          <w:b/>
          <w:smallCaps/>
          <w:lang w:val="sr-Latn-ME"/>
        </w:rPr>
        <w:t xml:space="preserve">                             </w:t>
      </w:r>
    </w:p>
    <w:p w14:paraId="0D8CFFC5" w14:textId="77777777" w:rsidR="00DD68EC" w:rsidRDefault="00DD68EC" w:rsidP="008D0DC2">
      <w:pPr>
        <w:jc w:val="both"/>
        <w:rPr>
          <w:rFonts w:ascii="Arial" w:hAnsi="Arial"/>
          <w:b/>
          <w:smallCaps/>
          <w:lang w:val="sr-Latn-ME"/>
        </w:rPr>
      </w:pPr>
    </w:p>
    <w:p w14:paraId="753CDE96" w14:textId="77777777" w:rsidR="00DD68EC" w:rsidRDefault="00DD68EC" w:rsidP="008D0DC2">
      <w:pPr>
        <w:jc w:val="both"/>
        <w:rPr>
          <w:rFonts w:ascii="Arial" w:hAnsi="Arial"/>
          <w:b/>
          <w:smallCaps/>
          <w:lang w:val="sr-Latn-ME"/>
        </w:rPr>
      </w:pPr>
    </w:p>
    <w:p w14:paraId="02F65212" w14:textId="3B341F45" w:rsidR="008D0DC2" w:rsidRPr="00DD68EC" w:rsidRDefault="00922A6B" w:rsidP="00DD68EC">
      <w:pPr>
        <w:jc w:val="center"/>
        <w:rPr>
          <w:rFonts w:ascii="Arial" w:hAnsi="Arial"/>
          <w:b/>
          <w:smallCaps/>
          <w:lang w:val="sr-Latn-ME"/>
        </w:rPr>
      </w:pPr>
      <w:r>
        <w:rPr>
          <w:rFonts w:ascii="Arial" w:hAnsi="Arial"/>
          <w:b/>
          <w:smallCaps/>
        </w:rPr>
        <w:lastRenderedPageBreak/>
        <w:t>Члан</w:t>
      </w:r>
      <w:r w:rsidR="008D0DC2">
        <w:rPr>
          <w:rFonts w:ascii="Arial" w:hAnsi="Arial"/>
          <w:b/>
          <w:smallCaps/>
          <w:lang w:val="sr-Latn-ME"/>
        </w:rPr>
        <w:t xml:space="preserve">  26</w:t>
      </w:r>
    </w:p>
    <w:p w14:paraId="170FD73A" w14:textId="77777777" w:rsidR="008D0DC2" w:rsidRDefault="008D0DC2" w:rsidP="008D0DC2">
      <w:pPr>
        <w:jc w:val="both"/>
        <w:rPr>
          <w:rFonts w:ascii="Arial" w:hAnsi="Arial" w:cs="Arial"/>
          <w:szCs w:val="24"/>
          <w:lang w:val="sr-Latn-ME"/>
        </w:rPr>
      </w:pPr>
    </w:p>
    <w:p w14:paraId="55C08790" w14:textId="6385C2D6" w:rsidR="008D0DC2" w:rsidRPr="00BE3476" w:rsidRDefault="008D0DC2" w:rsidP="008D0DC2">
      <w:pPr>
        <w:jc w:val="both"/>
        <w:rPr>
          <w:rFonts w:ascii="Arial" w:hAnsi="Arial" w:cs="Arial"/>
          <w:szCs w:val="24"/>
        </w:rPr>
      </w:pPr>
      <w:r w:rsidRPr="00BE3476">
        <w:rPr>
          <w:rFonts w:ascii="Arial" w:hAnsi="Arial" w:cs="Arial"/>
          <w:szCs w:val="24"/>
        </w:rPr>
        <w:t>О</w:t>
      </w:r>
      <w:r w:rsidR="00922A6B">
        <w:rPr>
          <w:rFonts w:ascii="Arial" w:hAnsi="Arial" w:cs="Arial"/>
          <w:szCs w:val="24"/>
        </w:rPr>
        <w:t>в</w:t>
      </w:r>
      <w:r w:rsidRPr="00BE3476">
        <w:rPr>
          <w:rFonts w:ascii="Arial" w:hAnsi="Arial" w:cs="Arial"/>
          <w:szCs w:val="24"/>
        </w:rPr>
        <w:t xml:space="preserve">ај </w:t>
      </w:r>
      <w:r w:rsidR="00922A6B">
        <w:rPr>
          <w:rFonts w:ascii="Arial" w:hAnsi="Arial" w:cs="Arial"/>
          <w:szCs w:val="24"/>
        </w:rPr>
        <w:t>уг</w:t>
      </w:r>
      <w:r w:rsidRPr="00BE3476">
        <w:rPr>
          <w:rFonts w:ascii="Arial" w:hAnsi="Arial" w:cs="Arial"/>
          <w:szCs w:val="24"/>
        </w:rPr>
        <w:t>о</w:t>
      </w:r>
      <w:r w:rsidR="00922A6B">
        <w:rPr>
          <w:rFonts w:ascii="Arial" w:hAnsi="Arial" w:cs="Arial"/>
          <w:szCs w:val="24"/>
        </w:rPr>
        <w:t>в</w:t>
      </w:r>
      <w:r w:rsidRPr="00BE3476">
        <w:rPr>
          <w:rFonts w:ascii="Arial" w:hAnsi="Arial" w:cs="Arial"/>
          <w:szCs w:val="24"/>
        </w:rPr>
        <w:t>о</w:t>
      </w:r>
      <w:r w:rsidR="00922A6B">
        <w:rPr>
          <w:rFonts w:ascii="Arial" w:hAnsi="Arial" w:cs="Arial"/>
          <w:szCs w:val="24"/>
        </w:rPr>
        <w:t>р</w:t>
      </w:r>
      <w:r w:rsidRPr="00BE3476">
        <w:rPr>
          <w:rFonts w:ascii="Arial" w:hAnsi="Arial" w:cs="Arial"/>
          <w:szCs w:val="24"/>
        </w:rPr>
        <w:t xml:space="preserve"> </w:t>
      </w:r>
      <w:r w:rsidR="00922A6B">
        <w:rPr>
          <w:rFonts w:ascii="Arial" w:hAnsi="Arial" w:cs="Arial"/>
          <w:szCs w:val="24"/>
        </w:rPr>
        <w:t>с</w:t>
      </w:r>
      <w:r w:rsidRPr="00BE3476">
        <w:rPr>
          <w:rFonts w:ascii="Arial" w:hAnsi="Arial" w:cs="Arial"/>
          <w:szCs w:val="24"/>
        </w:rPr>
        <w:t>а</w:t>
      </w:r>
      <w:r w:rsidR="00922A6B">
        <w:rPr>
          <w:rFonts w:ascii="Arial" w:hAnsi="Arial" w:cs="Arial"/>
          <w:szCs w:val="24"/>
        </w:rPr>
        <w:t>чињ</w:t>
      </w:r>
      <w:r w:rsidRPr="00BE3476">
        <w:rPr>
          <w:rFonts w:ascii="Arial" w:hAnsi="Arial" w:cs="Arial"/>
          <w:szCs w:val="24"/>
        </w:rPr>
        <w:t>е</w:t>
      </w:r>
      <w:r w:rsidR="00922A6B">
        <w:rPr>
          <w:rFonts w:ascii="Arial" w:hAnsi="Arial" w:cs="Arial"/>
          <w:szCs w:val="24"/>
        </w:rPr>
        <w:t>н</w:t>
      </w:r>
      <w:r w:rsidRPr="00BE3476">
        <w:rPr>
          <w:rFonts w:ascii="Arial" w:hAnsi="Arial" w:cs="Arial"/>
          <w:szCs w:val="24"/>
        </w:rPr>
        <w:t xml:space="preserve"> је </w:t>
      </w:r>
      <w:r w:rsidR="00922A6B">
        <w:rPr>
          <w:rFonts w:ascii="Arial" w:hAnsi="Arial" w:cs="Arial"/>
          <w:szCs w:val="24"/>
        </w:rPr>
        <w:t>у</w:t>
      </w:r>
      <w:r w:rsidRPr="00BE3476">
        <w:rPr>
          <w:rFonts w:ascii="Arial" w:hAnsi="Arial" w:cs="Arial"/>
          <w:szCs w:val="24"/>
        </w:rPr>
        <w:t xml:space="preserve"> 6 (</w:t>
      </w:r>
      <w:r w:rsidR="00922A6B">
        <w:rPr>
          <w:rFonts w:ascii="Arial" w:hAnsi="Arial" w:cs="Arial"/>
          <w:szCs w:val="24"/>
        </w:rPr>
        <w:t>ш</w:t>
      </w:r>
      <w:r w:rsidRPr="00BE3476">
        <w:rPr>
          <w:rFonts w:ascii="Arial" w:hAnsi="Arial" w:cs="Arial"/>
          <w:szCs w:val="24"/>
        </w:rPr>
        <w:t>е</w:t>
      </w:r>
      <w:r w:rsidR="00922A6B">
        <w:rPr>
          <w:rFonts w:ascii="Arial" w:hAnsi="Arial" w:cs="Arial"/>
          <w:szCs w:val="24"/>
        </w:rPr>
        <w:t>ст</w:t>
      </w:r>
      <w:r w:rsidRPr="00BE3476">
        <w:rPr>
          <w:rFonts w:ascii="Arial" w:hAnsi="Arial" w:cs="Arial"/>
          <w:szCs w:val="24"/>
        </w:rPr>
        <w:t xml:space="preserve">) </w:t>
      </w:r>
      <w:r w:rsidR="00922A6B">
        <w:rPr>
          <w:rFonts w:ascii="Arial" w:hAnsi="Arial" w:cs="Arial"/>
          <w:szCs w:val="24"/>
        </w:rPr>
        <w:t>ист</w:t>
      </w:r>
      <w:r w:rsidRPr="00BE3476">
        <w:rPr>
          <w:rFonts w:ascii="Arial" w:hAnsi="Arial" w:cs="Arial"/>
          <w:szCs w:val="24"/>
        </w:rPr>
        <w:t>о</w:t>
      </w:r>
      <w:r w:rsidR="00922A6B">
        <w:rPr>
          <w:rFonts w:ascii="Arial" w:hAnsi="Arial" w:cs="Arial"/>
          <w:szCs w:val="24"/>
        </w:rPr>
        <w:t>в</w:t>
      </w:r>
      <w:r w:rsidRPr="00BE3476">
        <w:rPr>
          <w:rFonts w:ascii="Arial" w:hAnsi="Arial" w:cs="Arial"/>
          <w:szCs w:val="24"/>
        </w:rPr>
        <w:t>е</w:t>
      </w:r>
      <w:r w:rsidR="00922A6B">
        <w:rPr>
          <w:rFonts w:ascii="Arial" w:hAnsi="Arial" w:cs="Arial"/>
          <w:szCs w:val="24"/>
        </w:rPr>
        <w:t>тних</w:t>
      </w:r>
      <w:r w:rsidRPr="00BE3476">
        <w:rPr>
          <w:rFonts w:ascii="Arial" w:hAnsi="Arial" w:cs="Arial"/>
          <w:szCs w:val="24"/>
        </w:rPr>
        <w:t xml:space="preserve"> </w:t>
      </w:r>
      <w:r w:rsidR="00922A6B">
        <w:rPr>
          <w:rFonts w:ascii="Arial" w:hAnsi="Arial" w:cs="Arial"/>
          <w:szCs w:val="24"/>
        </w:rPr>
        <w:t>прим</w:t>
      </w:r>
      <w:r w:rsidRPr="00BE3476">
        <w:rPr>
          <w:rFonts w:ascii="Arial" w:hAnsi="Arial" w:cs="Arial"/>
          <w:szCs w:val="24"/>
        </w:rPr>
        <w:t>е</w:t>
      </w:r>
      <w:r w:rsidR="00922A6B">
        <w:rPr>
          <w:rFonts w:ascii="Arial" w:hAnsi="Arial" w:cs="Arial"/>
          <w:szCs w:val="24"/>
        </w:rPr>
        <w:t>р</w:t>
      </w:r>
      <w:r w:rsidRPr="00BE3476">
        <w:rPr>
          <w:rFonts w:ascii="Arial" w:hAnsi="Arial" w:cs="Arial"/>
          <w:szCs w:val="24"/>
        </w:rPr>
        <w:t>а</w:t>
      </w:r>
      <w:r w:rsidR="00922A6B">
        <w:rPr>
          <w:rFonts w:ascii="Arial" w:hAnsi="Arial" w:cs="Arial"/>
          <w:szCs w:val="24"/>
        </w:rPr>
        <w:t>к</w:t>
      </w:r>
      <w:r w:rsidRPr="00BE3476">
        <w:rPr>
          <w:rFonts w:ascii="Arial" w:hAnsi="Arial" w:cs="Arial"/>
          <w:szCs w:val="24"/>
        </w:rPr>
        <w:t xml:space="preserve">а, </w:t>
      </w:r>
      <w:r w:rsidR="00922A6B">
        <w:rPr>
          <w:rFonts w:ascii="Arial" w:hAnsi="Arial" w:cs="Arial"/>
          <w:szCs w:val="24"/>
        </w:rPr>
        <w:t>п</w:t>
      </w:r>
      <w:r w:rsidRPr="00BE3476">
        <w:rPr>
          <w:rFonts w:ascii="Arial" w:hAnsi="Arial" w:cs="Arial"/>
          <w:szCs w:val="24"/>
        </w:rPr>
        <w:t>о 3 (</w:t>
      </w:r>
      <w:r w:rsidR="00922A6B">
        <w:rPr>
          <w:rFonts w:ascii="Arial" w:hAnsi="Arial" w:cs="Arial"/>
          <w:szCs w:val="24"/>
        </w:rPr>
        <w:t>три</w:t>
      </w:r>
      <w:r w:rsidRPr="00BE3476">
        <w:rPr>
          <w:rFonts w:ascii="Arial" w:hAnsi="Arial" w:cs="Arial"/>
          <w:szCs w:val="24"/>
        </w:rPr>
        <w:t xml:space="preserve">) </w:t>
      </w:r>
      <w:r w:rsidR="00922A6B">
        <w:rPr>
          <w:rFonts w:ascii="Arial" w:hAnsi="Arial" w:cs="Arial"/>
          <w:szCs w:val="24"/>
        </w:rPr>
        <w:t>з</w:t>
      </w:r>
      <w:r w:rsidRPr="00BE3476">
        <w:rPr>
          <w:rFonts w:ascii="Arial" w:hAnsi="Arial" w:cs="Arial"/>
          <w:szCs w:val="24"/>
        </w:rPr>
        <w:t>а о</w:t>
      </w:r>
      <w:r w:rsidR="00922A6B">
        <w:rPr>
          <w:rFonts w:ascii="Arial" w:hAnsi="Arial" w:cs="Arial"/>
          <w:szCs w:val="24"/>
        </w:rPr>
        <w:t>б</w:t>
      </w:r>
      <w:r w:rsidRPr="00BE3476">
        <w:rPr>
          <w:rFonts w:ascii="Arial" w:hAnsi="Arial" w:cs="Arial"/>
          <w:szCs w:val="24"/>
        </w:rPr>
        <w:t xml:space="preserve">е </w:t>
      </w:r>
      <w:r w:rsidR="00922A6B">
        <w:rPr>
          <w:rFonts w:ascii="Arial" w:hAnsi="Arial" w:cs="Arial"/>
          <w:szCs w:val="24"/>
        </w:rPr>
        <w:t>уг</w:t>
      </w:r>
      <w:r w:rsidRPr="00BE3476">
        <w:rPr>
          <w:rFonts w:ascii="Arial" w:hAnsi="Arial" w:cs="Arial"/>
          <w:szCs w:val="24"/>
        </w:rPr>
        <w:t>о</w:t>
      </w:r>
      <w:r w:rsidR="00922A6B">
        <w:rPr>
          <w:rFonts w:ascii="Arial" w:hAnsi="Arial" w:cs="Arial"/>
          <w:szCs w:val="24"/>
        </w:rPr>
        <w:t>в</w:t>
      </w:r>
      <w:r w:rsidRPr="00BE3476">
        <w:rPr>
          <w:rFonts w:ascii="Arial" w:hAnsi="Arial" w:cs="Arial"/>
          <w:szCs w:val="24"/>
        </w:rPr>
        <w:t>о</w:t>
      </w:r>
      <w:r w:rsidR="00922A6B">
        <w:rPr>
          <w:rFonts w:ascii="Arial" w:hAnsi="Arial" w:cs="Arial"/>
          <w:szCs w:val="24"/>
        </w:rPr>
        <w:t>рн</w:t>
      </w:r>
      <w:r w:rsidRPr="00BE3476">
        <w:rPr>
          <w:rFonts w:ascii="Arial" w:hAnsi="Arial" w:cs="Arial"/>
          <w:szCs w:val="24"/>
        </w:rPr>
        <w:t xml:space="preserve">е </w:t>
      </w:r>
      <w:r w:rsidR="00922A6B">
        <w:rPr>
          <w:rFonts w:ascii="Arial" w:hAnsi="Arial" w:cs="Arial"/>
          <w:szCs w:val="24"/>
        </w:rPr>
        <w:t>стр</w:t>
      </w:r>
      <w:r w:rsidRPr="00BE3476">
        <w:rPr>
          <w:rFonts w:ascii="Arial" w:hAnsi="Arial" w:cs="Arial"/>
          <w:szCs w:val="24"/>
        </w:rPr>
        <w:t>а</w:t>
      </w:r>
      <w:r w:rsidR="00922A6B">
        <w:rPr>
          <w:rFonts w:ascii="Arial" w:hAnsi="Arial" w:cs="Arial"/>
          <w:szCs w:val="24"/>
        </w:rPr>
        <w:t>н</w:t>
      </w:r>
      <w:r w:rsidRPr="00BE3476">
        <w:rPr>
          <w:rFonts w:ascii="Arial" w:hAnsi="Arial" w:cs="Arial"/>
          <w:szCs w:val="24"/>
        </w:rPr>
        <w:t>е.</w:t>
      </w:r>
    </w:p>
    <w:p w14:paraId="561D81B1" w14:textId="5E352D1C" w:rsidR="008D0DC2" w:rsidRPr="00BE3476" w:rsidRDefault="008D0DC2" w:rsidP="008D0DC2">
      <w:pPr>
        <w:jc w:val="both"/>
        <w:rPr>
          <w:rFonts w:ascii="Arial" w:hAnsi="Arial" w:cs="Arial"/>
          <w:szCs w:val="24"/>
        </w:rPr>
      </w:pPr>
      <w:r w:rsidRPr="00BE3476">
        <w:rPr>
          <w:rFonts w:ascii="Arial" w:hAnsi="Arial" w:cs="Arial"/>
          <w:szCs w:val="24"/>
          <w:lang w:val="am-ET"/>
        </w:rPr>
        <w:t xml:space="preserve"> </w:t>
      </w:r>
    </w:p>
    <w:p w14:paraId="45055019" w14:textId="77777777" w:rsidR="008D0DC2" w:rsidRPr="00BE3476" w:rsidRDefault="008D0DC2" w:rsidP="008D0DC2">
      <w:pPr>
        <w:jc w:val="center"/>
        <w:rPr>
          <w:rFonts w:ascii="Arial" w:hAnsi="Arial" w:cs="Arial"/>
          <w:b/>
          <w:szCs w:val="24"/>
        </w:rPr>
      </w:pPr>
    </w:p>
    <w:p w14:paraId="77DE9F07" w14:textId="77777777" w:rsidR="00F95EB9" w:rsidRPr="00B04794" w:rsidRDefault="00F95EB9" w:rsidP="00F95EB9">
      <w:pPr>
        <w:jc w:val="both"/>
        <w:rPr>
          <w:rFonts w:ascii="Arial" w:eastAsia="Lucida Sans Unicode" w:hAnsi="Arial"/>
          <w:highlight w:val="yellow"/>
        </w:rPr>
      </w:pPr>
    </w:p>
    <w:p w14:paraId="3287C87A" w14:textId="77777777" w:rsidR="008D25F5" w:rsidRDefault="008D25F5" w:rsidP="004A18FB">
      <w:pPr>
        <w:jc w:val="right"/>
        <w:rPr>
          <w:rFonts w:ascii="Arial" w:hAnsi="Arial"/>
          <w:b/>
          <w:color w:val="000000"/>
          <w:lang w:val="sr-Latn-RS"/>
        </w:rPr>
      </w:pPr>
    </w:p>
    <w:p w14:paraId="1E22D0C1" w14:textId="252ACCC5" w:rsidR="00CE1F6D" w:rsidRPr="00482CFA" w:rsidRDefault="00CE1F6D" w:rsidP="00CE1F6D">
      <w:pPr>
        <w:pStyle w:val="ArrialNarrow"/>
        <w:spacing w:after="0"/>
        <w:rPr>
          <w:rFonts w:ascii="Arial" w:eastAsia="Lucida Sans Unicode" w:hAnsi="Arial"/>
          <w:szCs w:val="24"/>
        </w:rPr>
      </w:pPr>
      <w:r w:rsidRPr="00482CFA">
        <w:rPr>
          <w:rFonts w:ascii="Arial" w:eastAsia="Lucida Sans Unicode" w:hAnsi="Arial"/>
          <w:szCs w:val="24"/>
        </w:rPr>
        <w:t xml:space="preserve">Саставни део овог </w:t>
      </w:r>
      <w:r w:rsidR="00922A6B">
        <w:rPr>
          <w:rFonts w:ascii="Arial" w:eastAsia="Lucida Sans Unicode" w:hAnsi="Arial"/>
          <w:szCs w:val="24"/>
        </w:rPr>
        <w:t>У</w:t>
      </w:r>
      <w:r w:rsidR="00E655E4" w:rsidRPr="00482CFA">
        <w:rPr>
          <w:rFonts w:ascii="Arial" w:eastAsia="Lucida Sans Unicode" w:hAnsi="Arial"/>
          <w:szCs w:val="24"/>
        </w:rPr>
        <w:t xml:space="preserve">говора </w:t>
      </w:r>
      <w:r w:rsidRPr="00482CFA">
        <w:rPr>
          <w:rFonts w:ascii="Arial" w:eastAsia="Lucida Sans Unicode" w:hAnsi="Arial"/>
          <w:szCs w:val="24"/>
        </w:rPr>
        <w:t>су:</w:t>
      </w:r>
    </w:p>
    <w:p w14:paraId="38AF4D30" w14:textId="77777777" w:rsidR="00CE1F6D" w:rsidRPr="00482CFA" w:rsidRDefault="00CE1F6D" w:rsidP="00CE1F6D">
      <w:pPr>
        <w:pStyle w:val="ArrialNarrow"/>
        <w:spacing w:after="0"/>
        <w:ind w:left="2127" w:hanging="2127"/>
        <w:rPr>
          <w:rFonts w:ascii="Arial" w:eastAsia="Lucida Sans Unicode" w:hAnsi="Arial"/>
          <w:szCs w:val="24"/>
        </w:rPr>
      </w:pPr>
      <w:r w:rsidRPr="00482CFA">
        <w:rPr>
          <w:rFonts w:ascii="Arial" w:eastAsia="Lucida Sans Unicode" w:hAnsi="Arial"/>
          <w:szCs w:val="24"/>
        </w:rPr>
        <w:t>Прилог број 1</w:t>
      </w:r>
      <w:r w:rsidRPr="00482CFA">
        <w:rPr>
          <w:rFonts w:ascii="Arial" w:hAnsi="Arial"/>
          <w:szCs w:val="24"/>
        </w:rPr>
        <w:tab/>
      </w:r>
      <w:r w:rsidRPr="00482CFA">
        <w:rPr>
          <w:rFonts w:ascii="Arial" w:eastAsia="Lucida Sans Unicode" w:hAnsi="Arial"/>
          <w:szCs w:val="24"/>
        </w:rPr>
        <w:t>Конкурсна документација;</w:t>
      </w:r>
    </w:p>
    <w:p w14:paraId="3830F272" w14:textId="77777777" w:rsidR="00CE1F6D" w:rsidRPr="00482CFA" w:rsidRDefault="00CE1F6D" w:rsidP="00CE1F6D">
      <w:pPr>
        <w:pStyle w:val="ArrialNarrow"/>
        <w:spacing w:after="0"/>
        <w:ind w:left="2127" w:hanging="2127"/>
        <w:rPr>
          <w:rFonts w:ascii="Arial" w:eastAsia="Lucida Sans Unicode" w:hAnsi="Arial"/>
          <w:szCs w:val="24"/>
        </w:rPr>
      </w:pPr>
      <w:r w:rsidRPr="00482CFA">
        <w:rPr>
          <w:rFonts w:ascii="Arial" w:eastAsia="Lucida Sans Unicode" w:hAnsi="Arial"/>
          <w:szCs w:val="24"/>
        </w:rPr>
        <w:t>Прилог број 2</w:t>
      </w:r>
      <w:r w:rsidRPr="00482CFA">
        <w:rPr>
          <w:rFonts w:ascii="Arial" w:eastAsia="Lucida Sans Unicode" w:hAnsi="Arial"/>
          <w:szCs w:val="24"/>
        </w:rPr>
        <w:tab/>
        <w:t>Опис и врста услуге;</w:t>
      </w:r>
    </w:p>
    <w:p w14:paraId="48D1C83F" w14:textId="77777777" w:rsidR="00CE1F6D" w:rsidRPr="00482CFA" w:rsidRDefault="00CE1F6D" w:rsidP="00CE1F6D">
      <w:pPr>
        <w:pStyle w:val="ArrialNarrow"/>
        <w:spacing w:after="0"/>
        <w:ind w:left="2127" w:hanging="2127"/>
        <w:rPr>
          <w:rFonts w:ascii="Arial" w:hAnsi="Arial"/>
        </w:rPr>
      </w:pPr>
      <w:r w:rsidRPr="00482CFA">
        <w:rPr>
          <w:rFonts w:ascii="Arial" w:hAnsi="Arial"/>
        </w:rPr>
        <w:t>Прилог број 3</w:t>
      </w:r>
      <w:r w:rsidRPr="00482CFA">
        <w:rPr>
          <w:rFonts w:ascii="Arial" w:hAnsi="Arial"/>
        </w:rPr>
        <w:tab/>
        <w:t>Термин план извршења услуге;</w:t>
      </w:r>
    </w:p>
    <w:p w14:paraId="32FBE1A5" w14:textId="77777777" w:rsidR="00CE1F6D" w:rsidRPr="00482CFA" w:rsidRDefault="00CE1F6D" w:rsidP="00CE1F6D">
      <w:pPr>
        <w:pStyle w:val="ArrialNarrow"/>
        <w:spacing w:after="0"/>
        <w:ind w:left="2127" w:hanging="2127"/>
        <w:rPr>
          <w:rFonts w:ascii="Arial" w:hAnsi="Arial"/>
        </w:rPr>
      </w:pPr>
      <w:r w:rsidRPr="00482CFA">
        <w:rPr>
          <w:rFonts w:ascii="Arial" w:hAnsi="Arial"/>
        </w:rPr>
        <w:t>Прилог број 4</w:t>
      </w:r>
      <w:r w:rsidRPr="00482CFA">
        <w:rPr>
          <w:rFonts w:ascii="Arial" w:hAnsi="Arial"/>
        </w:rPr>
        <w:tab/>
        <w:t xml:space="preserve">Списак извршилаца Пружаоца услуге </w:t>
      </w:r>
    </w:p>
    <w:p w14:paraId="040C38BC" w14:textId="77777777" w:rsidR="00CE1F6D" w:rsidRPr="00482CFA" w:rsidRDefault="00CE1F6D" w:rsidP="00CE1F6D">
      <w:pPr>
        <w:pStyle w:val="ArrialNarrow"/>
        <w:spacing w:after="0"/>
        <w:rPr>
          <w:rFonts w:ascii="Arial" w:hAnsi="Arial"/>
        </w:rPr>
      </w:pPr>
      <w:r w:rsidRPr="00482CFA">
        <w:rPr>
          <w:rFonts w:ascii="Arial" w:hAnsi="Arial"/>
        </w:rPr>
        <w:t>Прилог број 5</w:t>
      </w:r>
      <w:r w:rsidRPr="00482CFA">
        <w:rPr>
          <w:rFonts w:ascii="Arial" w:hAnsi="Arial"/>
        </w:rPr>
        <w:tab/>
        <w:t>Структура цене;</w:t>
      </w:r>
    </w:p>
    <w:p w14:paraId="63E923D7" w14:textId="77777777" w:rsidR="00CE1F6D" w:rsidRPr="00482CFA" w:rsidRDefault="00CE1F6D" w:rsidP="00CE1F6D">
      <w:pPr>
        <w:ind w:left="2160" w:hanging="2160"/>
        <w:jc w:val="both"/>
        <w:rPr>
          <w:rFonts w:ascii="Arial" w:hAnsi="Arial"/>
        </w:rPr>
      </w:pPr>
      <w:r w:rsidRPr="00482CFA">
        <w:rPr>
          <w:rFonts w:ascii="Arial" w:hAnsi="Arial"/>
        </w:rPr>
        <w:t xml:space="preserve">Прилог број 6 </w:t>
      </w:r>
      <w:r w:rsidRPr="00482CFA">
        <w:rPr>
          <w:rFonts w:ascii="Arial" w:hAnsi="Arial"/>
        </w:rPr>
        <w:tab/>
        <w:t>Образац понуде</w:t>
      </w:r>
    </w:p>
    <w:p w14:paraId="0210DB02" w14:textId="7A70F1FD" w:rsidR="00CE1F6D" w:rsidRPr="00482CFA" w:rsidRDefault="00CE1F6D" w:rsidP="00CE1F6D">
      <w:pPr>
        <w:ind w:left="2160" w:hanging="2160"/>
        <w:jc w:val="both"/>
        <w:rPr>
          <w:rFonts w:ascii="Arial" w:hAnsi="Arial"/>
        </w:rPr>
      </w:pPr>
      <w:r w:rsidRPr="00482CFA">
        <w:rPr>
          <w:rFonts w:ascii="Arial" w:hAnsi="Arial"/>
        </w:rPr>
        <w:t>Прилог број 7</w:t>
      </w:r>
      <w:r w:rsidRPr="00482CFA">
        <w:rPr>
          <w:rFonts w:ascii="Arial" w:hAnsi="Arial"/>
        </w:rPr>
        <w:tab/>
        <w:t>Уговор о чувању пословне тајне и повер</w:t>
      </w:r>
      <w:r w:rsidR="004E540E">
        <w:rPr>
          <w:rFonts w:ascii="Arial" w:hAnsi="Arial"/>
        </w:rPr>
        <w:t>љ</w:t>
      </w:r>
      <w:r w:rsidRPr="00482CFA">
        <w:rPr>
          <w:rFonts w:ascii="Arial" w:hAnsi="Arial"/>
        </w:rPr>
        <w:t xml:space="preserve">ивих информација </w:t>
      </w:r>
    </w:p>
    <w:p w14:paraId="5BAE7E6B" w14:textId="77777777" w:rsidR="00CE1F6D" w:rsidRPr="00E37A89" w:rsidRDefault="00CE1F6D" w:rsidP="00CE1F6D">
      <w:pPr>
        <w:pStyle w:val="ArrialNarrow"/>
        <w:spacing w:after="0"/>
        <w:rPr>
          <w:rFonts w:ascii="Arial" w:hAnsi="Arial"/>
        </w:rPr>
      </w:pPr>
      <w:r w:rsidRPr="0014696B">
        <w:rPr>
          <w:rFonts w:ascii="Arial" w:hAnsi="Arial"/>
        </w:rPr>
        <w:t xml:space="preserve">Прилог број 8 </w:t>
      </w:r>
      <w:r w:rsidRPr="0014696B">
        <w:rPr>
          <w:rFonts w:ascii="Arial" w:hAnsi="Arial"/>
        </w:rPr>
        <w:tab/>
        <w:t>Банкарска гаранција за добро извршење посла</w:t>
      </w:r>
    </w:p>
    <w:p w14:paraId="5034AC88" w14:textId="77777777" w:rsidR="00CE1F6D" w:rsidRPr="00482CFA" w:rsidRDefault="00CE1F6D" w:rsidP="00CE1F6D">
      <w:pPr>
        <w:pStyle w:val="ArrialNarrow"/>
        <w:spacing w:after="0"/>
        <w:rPr>
          <w:rFonts w:ascii="Arial" w:hAnsi="Arial"/>
        </w:rPr>
      </w:pPr>
      <w:proofErr w:type="gramStart"/>
      <w:r>
        <w:rPr>
          <w:rFonts w:ascii="Arial" w:hAnsi="Arial"/>
        </w:rPr>
        <w:t>и</w:t>
      </w:r>
      <w:proofErr w:type="gramEnd"/>
    </w:p>
    <w:p w14:paraId="0FCBD033" w14:textId="77777777" w:rsidR="00CE1F6D" w:rsidRPr="00482CFA" w:rsidRDefault="00CE1F6D" w:rsidP="00CE1F6D">
      <w:pPr>
        <w:pStyle w:val="ArrialNarrow"/>
        <w:ind w:left="2127" w:hanging="2127"/>
        <w:rPr>
          <w:rFonts w:ascii="Arial" w:hAnsi="Arial"/>
          <w:color w:val="8496B0" w:themeColor="text2" w:themeTint="99"/>
          <w:sz w:val="20"/>
        </w:rPr>
      </w:pPr>
      <w:r w:rsidRPr="00482CFA">
        <w:rPr>
          <w:rFonts w:ascii="Arial" w:hAnsi="Arial"/>
        </w:rPr>
        <w:t>Прилог број 9</w:t>
      </w:r>
      <w:r w:rsidRPr="00482CFA">
        <w:rPr>
          <w:rFonts w:ascii="Arial" w:hAnsi="Arial"/>
        </w:rPr>
        <w:tab/>
        <w:t xml:space="preserve">(Споразум о заједничком извршењу услуге, </w:t>
      </w:r>
      <w:r w:rsidRPr="00482CFA">
        <w:rPr>
          <w:rFonts w:ascii="Arial" w:hAnsi="Arial"/>
          <w:i/>
          <w:color w:val="8496B0" w:themeColor="text2" w:themeTint="99"/>
          <w:sz w:val="20"/>
        </w:rPr>
        <w:t>[напомена:</w:t>
      </w:r>
      <w:r w:rsidRPr="00482CFA">
        <w:rPr>
          <w:rFonts w:ascii="Arial" w:hAnsi="Arial"/>
          <w:color w:val="8496B0" w:themeColor="text2" w:themeTint="99"/>
          <w:sz w:val="20"/>
        </w:rPr>
        <w:t xml:space="preserve"> </w:t>
      </w:r>
      <w:r w:rsidRPr="00482CFA">
        <w:rPr>
          <w:rFonts w:ascii="Arial" w:hAnsi="Arial"/>
          <w:i/>
          <w:color w:val="8496B0" w:themeColor="text2" w:themeTint="99"/>
          <w:sz w:val="20"/>
        </w:rPr>
        <w:t>биће наведено у тексту Уговора у случају заједничке понуде</w:t>
      </w:r>
      <w:proofErr w:type="gramStart"/>
      <w:r w:rsidRPr="00482CFA">
        <w:rPr>
          <w:rFonts w:ascii="Arial" w:hAnsi="Arial"/>
          <w:i/>
          <w:color w:val="8496B0" w:themeColor="text2" w:themeTint="99"/>
          <w:sz w:val="20"/>
        </w:rPr>
        <w:t>]</w:t>
      </w:r>
      <w:r w:rsidRPr="00482CFA">
        <w:rPr>
          <w:rFonts w:ascii="Arial" w:hAnsi="Arial"/>
        </w:rPr>
        <w:t xml:space="preserve"> )</w:t>
      </w:r>
      <w:proofErr w:type="gramEnd"/>
      <w:r w:rsidRPr="00482CFA">
        <w:rPr>
          <w:rFonts w:ascii="Arial" w:eastAsia="Lucida Sans Unicode" w:hAnsi="Arial"/>
        </w:rPr>
        <w:t>.</w:t>
      </w:r>
    </w:p>
    <w:p w14:paraId="18FEF27F" w14:textId="77777777" w:rsidR="004A18FB" w:rsidRPr="007C73D5" w:rsidRDefault="004A18FB" w:rsidP="004A18FB">
      <w:pPr>
        <w:tabs>
          <w:tab w:val="left" w:pos="360"/>
        </w:tabs>
        <w:jc w:val="right"/>
        <w:rPr>
          <w:rFonts w:ascii="Arial" w:hAnsi="Arial"/>
          <w:b/>
          <w:color w:val="000000"/>
        </w:rPr>
      </w:pPr>
    </w:p>
    <w:p w14:paraId="07A9ADEF" w14:textId="77777777" w:rsidR="003A63FF" w:rsidRDefault="003A63FF" w:rsidP="003A63FF">
      <w:pPr>
        <w:tabs>
          <w:tab w:val="left" w:pos="360"/>
        </w:tabs>
        <w:jc w:val="right"/>
        <w:rPr>
          <w:rFonts w:ascii="Arial" w:hAnsi="Arial"/>
          <w:b/>
          <w:color w:val="000000"/>
        </w:rPr>
      </w:pPr>
    </w:p>
    <w:p w14:paraId="13825B5B" w14:textId="77777777" w:rsidR="008D25F5" w:rsidRDefault="008D25F5" w:rsidP="003A63FF">
      <w:pPr>
        <w:tabs>
          <w:tab w:val="left" w:pos="360"/>
        </w:tabs>
        <w:jc w:val="right"/>
        <w:rPr>
          <w:rFonts w:ascii="Arial" w:hAnsi="Arial"/>
          <w:b/>
          <w:color w:val="000000"/>
        </w:rPr>
      </w:pPr>
    </w:p>
    <w:p w14:paraId="0AF76803" w14:textId="77777777" w:rsidR="008D25F5" w:rsidRDefault="008D25F5" w:rsidP="003A63FF">
      <w:pPr>
        <w:tabs>
          <w:tab w:val="left" w:pos="360"/>
        </w:tabs>
        <w:jc w:val="right"/>
        <w:rPr>
          <w:rFonts w:ascii="Arial" w:hAnsi="Arial"/>
          <w:b/>
          <w:color w:val="000000"/>
        </w:rPr>
      </w:pPr>
    </w:p>
    <w:p w14:paraId="505DE62C" w14:textId="77777777" w:rsidR="00D00664" w:rsidRDefault="00D00664" w:rsidP="009F0509">
      <w:pPr>
        <w:rPr>
          <w:rFonts w:ascii="Arial" w:hAnsi="Arial"/>
          <w:b/>
          <w:color w:val="000000"/>
        </w:rPr>
      </w:pPr>
    </w:p>
    <w:p w14:paraId="3D5410D5" w14:textId="77777777" w:rsidR="009F0509" w:rsidRDefault="009F0509" w:rsidP="009F0509">
      <w:pPr>
        <w:rPr>
          <w:rFonts w:ascii="Arial" w:hAnsi="Arial" w:cs="Arial"/>
          <w:b/>
          <w:highlight w:val="yellow"/>
        </w:rPr>
      </w:pPr>
    </w:p>
    <w:p w14:paraId="5D1695F7" w14:textId="77777777" w:rsidR="00F95EB9" w:rsidRDefault="00F95EB9" w:rsidP="009F0509">
      <w:pPr>
        <w:rPr>
          <w:rFonts w:ascii="Arial" w:hAnsi="Arial" w:cs="Arial"/>
          <w:b/>
          <w:highlight w:val="yellow"/>
        </w:rPr>
      </w:pPr>
    </w:p>
    <w:p w14:paraId="468415B9" w14:textId="77777777" w:rsidR="00F95EB9" w:rsidRDefault="00F95EB9" w:rsidP="009F0509">
      <w:pPr>
        <w:rPr>
          <w:rFonts w:ascii="Arial" w:hAnsi="Arial" w:cs="Arial"/>
          <w:b/>
          <w:highlight w:val="yellow"/>
        </w:rPr>
      </w:pPr>
    </w:p>
    <w:p w14:paraId="544230C0" w14:textId="77777777" w:rsidR="00F95EB9" w:rsidRDefault="00F95EB9" w:rsidP="009F0509">
      <w:pPr>
        <w:rPr>
          <w:rFonts w:ascii="Arial" w:hAnsi="Arial" w:cs="Arial"/>
          <w:b/>
          <w:highlight w:val="yellow"/>
        </w:rPr>
      </w:pPr>
    </w:p>
    <w:p w14:paraId="0A5507BA" w14:textId="77777777" w:rsidR="00F95EB9" w:rsidRDefault="00F95EB9" w:rsidP="009F0509">
      <w:pPr>
        <w:rPr>
          <w:rFonts w:ascii="Arial" w:hAnsi="Arial" w:cs="Arial"/>
          <w:b/>
          <w:highlight w:val="yellow"/>
        </w:rPr>
      </w:pPr>
    </w:p>
    <w:p w14:paraId="7B16131A" w14:textId="77777777" w:rsidR="00F95EB9" w:rsidRDefault="00F95EB9" w:rsidP="009F0509">
      <w:pPr>
        <w:rPr>
          <w:rFonts w:ascii="Arial" w:hAnsi="Arial" w:cs="Arial"/>
          <w:b/>
          <w:highlight w:val="yellow"/>
        </w:rPr>
      </w:pPr>
    </w:p>
    <w:p w14:paraId="18E7D6EA" w14:textId="77777777" w:rsidR="00F95EB9" w:rsidRDefault="00F95EB9" w:rsidP="009F0509">
      <w:pPr>
        <w:rPr>
          <w:rFonts w:ascii="Arial" w:hAnsi="Arial" w:cs="Arial"/>
          <w:b/>
          <w:highlight w:val="yellow"/>
        </w:rPr>
      </w:pPr>
    </w:p>
    <w:p w14:paraId="112C9C43" w14:textId="77777777" w:rsidR="00F95EB9" w:rsidRDefault="00F95EB9" w:rsidP="009F0509">
      <w:pPr>
        <w:rPr>
          <w:rFonts w:ascii="Arial" w:hAnsi="Arial" w:cs="Arial"/>
          <w:b/>
          <w:highlight w:val="yellow"/>
        </w:rPr>
      </w:pPr>
    </w:p>
    <w:p w14:paraId="7773743A" w14:textId="77777777" w:rsidR="00F95EB9" w:rsidRDefault="00F95EB9" w:rsidP="009F0509">
      <w:pPr>
        <w:rPr>
          <w:rFonts w:ascii="Arial" w:hAnsi="Arial" w:cs="Arial"/>
          <w:b/>
          <w:highlight w:val="yellow"/>
        </w:rPr>
      </w:pPr>
    </w:p>
    <w:p w14:paraId="233ED6A0" w14:textId="77777777" w:rsidR="00F95EB9" w:rsidRDefault="00F95EB9" w:rsidP="009F0509">
      <w:pPr>
        <w:rPr>
          <w:rFonts w:ascii="Arial" w:hAnsi="Arial" w:cs="Arial"/>
          <w:b/>
          <w:highlight w:val="yellow"/>
        </w:rPr>
      </w:pPr>
    </w:p>
    <w:p w14:paraId="3CBC6DD9" w14:textId="77777777" w:rsidR="00F95EB9" w:rsidRDefault="00F95EB9" w:rsidP="009F0509">
      <w:pPr>
        <w:rPr>
          <w:rFonts w:ascii="Arial" w:hAnsi="Arial" w:cs="Arial"/>
          <w:b/>
          <w:highlight w:val="yellow"/>
        </w:rPr>
      </w:pPr>
    </w:p>
    <w:p w14:paraId="23CF00BD" w14:textId="77777777" w:rsidR="00F95EB9" w:rsidRDefault="00F95EB9" w:rsidP="009F0509">
      <w:pPr>
        <w:rPr>
          <w:rFonts w:ascii="Arial" w:hAnsi="Arial" w:cs="Arial"/>
          <w:b/>
          <w:highlight w:val="yellow"/>
        </w:rPr>
      </w:pPr>
    </w:p>
    <w:p w14:paraId="575C2382" w14:textId="77777777" w:rsidR="00F95EB9" w:rsidRDefault="00F95EB9" w:rsidP="009F0509">
      <w:pPr>
        <w:rPr>
          <w:rFonts w:ascii="Arial" w:hAnsi="Arial" w:cs="Arial"/>
          <w:b/>
          <w:highlight w:val="yellow"/>
        </w:rPr>
      </w:pPr>
    </w:p>
    <w:p w14:paraId="04CB0BB2" w14:textId="77777777" w:rsidR="00F95EB9" w:rsidRDefault="00F95EB9" w:rsidP="009F0509">
      <w:pPr>
        <w:rPr>
          <w:rFonts w:ascii="Arial" w:hAnsi="Arial" w:cs="Arial"/>
          <w:b/>
          <w:highlight w:val="yellow"/>
        </w:rPr>
      </w:pPr>
    </w:p>
    <w:p w14:paraId="7C8C5A7E" w14:textId="77777777" w:rsidR="00F95EB9" w:rsidRDefault="00F95EB9" w:rsidP="009F0509">
      <w:pPr>
        <w:rPr>
          <w:rFonts w:ascii="Arial" w:hAnsi="Arial" w:cs="Arial"/>
          <w:b/>
          <w:highlight w:val="yellow"/>
        </w:rPr>
      </w:pPr>
    </w:p>
    <w:p w14:paraId="2F7881C5" w14:textId="77777777" w:rsidR="00F95EB9" w:rsidRDefault="00F95EB9" w:rsidP="009F0509">
      <w:pPr>
        <w:rPr>
          <w:rFonts w:ascii="Arial" w:hAnsi="Arial" w:cs="Arial"/>
          <w:b/>
          <w:highlight w:val="yellow"/>
        </w:rPr>
      </w:pPr>
    </w:p>
    <w:p w14:paraId="3D172EEB" w14:textId="77777777" w:rsidR="00F95EB9" w:rsidRDefault="00F95EB9" w:rsidP="009F0509">
      <w:pPr>
        <w:rPr>
          <w:rFonts w:ascii="Arial" w:hAnsi="Arial" w:cs="Arial"/>
          <w:b/>
          <w:highlight w:val="yellow"/>
        </w:rPr>
      </w:pPr>
    </w:p>
    <w:p w14:paraId="3D6FCABB" w14:textId="77777777" w:rsidR="00F95EB9" w:rsidRDefault="00F95EB9" w:rsidP="009F0509">
      <w:pPr>
        <w:rPr>
          <w:rFonts w:ascii="Arial" w:hAnsi="Arial" w:cs="Arial"/>
          <w:b/>
          <w:highlight w:val="yellow"/>
        </w:rPr>
      </w:pPr>
    </w:p>
    <w:p w14:paraId="04C14E37" w14:textId="77777777" w:rsidR="00F95EB9" w:rsidRDefault="00F95EB9" w:rsidP="009F0509">
      <w:pPr>
        <w:rPr>
          <w:rFonts w:ascii="Arial" w:hAnsi="Arial" w:cs="Arial"/>
          <w:b/>
          <w:highlight w:val="yellow"/>
        </w:rPr>
      </w:pPr>
    </w:p>
    <w:p w14:paraId="06E24523" w14:textId="77777777" w:rsidR="00F95EB9" w:rsidRDefault="00F95EB9" w:rsidP="009F0509">
      <w:pPr>
        <w:rPr>
          <w:rFonts w:ascii="Arial" w:hAnsi="Arial" w:cs="Arial"/>
          <w:b/>
          <w:highlight w:val="yellow"/>
        </w:rPr>
      </w:pPr>
    </w:p>
    <w:p w14:paraId="31830930" w14:textId="77777777" w:rsidR="00F95EB9" w:rsidRDefault="00F95EB9" w:rsidP="009F0509">
      <w:pPr>
        <w:rPr>
          <w:rFonts w:ascii="Arial" w:hAnsi="Arial" w:cs="Arial"/>
          <w:b/>
          <w:highlight w:val="yellow"/>
        </w:rPr>
      </w:pPr>
    </w:p>
    <w:p w14:paraId="0B043621" w14:textId="77777777" w:rsidR="00F95EB9" w:rsidRDefault="00F95EB9" w:rsidP="009F0509">
      <w:pPr>
        <w:rPr>
          <w:rFonts w:ascii="Arial" w:hAnsi="Arial" w:cs="Arial"/>
          <w:b/>
          <w:highlight w:val="yellow"/>
        </w:rPr>
      </w:pPr>
    </w:p>
    <w:p w14:paraId="3B9D529A" w14:textId="77777777" w:rsidR="00F95EB9" w:rsidRDefault="00F95EB9" w:rsidP="009F0509">
      <w:pPr>
        <w:rPr>
          <w:rFonts w:ascii="Arial" w:hAnsi="Arial" w:cs="Arial"/>
          <w:b/>
          <w:highlight w:val="yellow"/>
        </w:rPr>
      </w:pPr>
    </w:p>
    <w:p w14:paraId="1D76A3C8" w14:textId="77777777" w:rsidR="00F95EB9" w:rsidRDefault="00F95EB9" w:rsidP="009F0509">
      <w:pPr>
        <w:rPr>
          <w:rFonts w:ascii="Arial" w:hAnsi="Arial" w:cs="Arial"/>
          <w:b/>
          <w:highlight w:val="yellow"/>
        </w:rPr>
      </w:pPr>
    </w:p>
    <w:p w14:paraId="6B75EE38" w14:textId="77777777" w:rsidR="00F95EB9" w:rsidRDefault="00F95EB9" w:rsidP="009F0509">
      <w:pPr>
        <w:rPr>
          <w:rFonts w:ascii="Arial" w:hAnsi="Arial" w:cs="Arial"/>
          <w:b/>
          <w:highlight w:val="yellow"/>
        </w:rPr>
      </w:pPr>
    </w:p>
    <w:p w14:paraId="2640CDE3" w14:textId="77777777" w:rsidR="00F95EB9" w:rsidRDefault="00F95EB9" w:rsidP="009F0509">
      <w:pPr>
        <w:rPr>
          <w:rFonts w:ascii="Arial" w:hAnsi="Arial" w:cs="Arial"/>
          <w:b/>
          <w:highlight w:val="yellow"/>
        </w:rPr>
      </w:pPr>
    </w:p>
    <w:p w14:paraId="1F27348A" w14:textId="77777777" w:rsidR="00F95EB9" w:rsidRDefault="00F95EB9" w:rsidP="009F0509">
      <w:pPr>
        <w:rPr>
          <w:rFonts w:ascii="Arial" w:hAnsi="Arial" w:cs="Arial"/>
          <w:b/>
          <w:highlight w:val="yellow"/>
        </w:rPr>
      </w:pPr>
    </w:p>
    <w:p w14:paraId="3E175904" w14:textId="77777777" w:rsidR="00F95EB9" w:rsidRDefault="00F95EB9" w:rsidP="009F0509">
      <w:pPr>
        <w:rPr>
          <w:rFonts w:ascii="Arial" w:hAnsi="Arial" w:cs="Arial"/>
          <w:b/>
          <w:highlight w:val="yellow"/>
        </w:rPr>
      </w:pPr>
    </w:p>
    <w:p w14:paraId="20BEC1DA" w14:textId="77777777" w:rsidR="00F95EB9" w:rsidRDefault="00F95EB9" w:rsidP="009F0509">
      <w:pPr>
        <w:rPr>
          <w:rFonts w:ascii="Arial" w:hAnsi="Arial" w:cs="Arial"/>
          <w:b/>
          <w:highlight w:val="yellow"/>
        </w:rPr>
      </w:pPr>
    </w:p>
    <w:p w14:paraId="511F820A" w14:textId="77777777" w:rsidR="00F95EB9" w:rsidRDefault="00F95EB9" w:rsidP="009F0509">
      <w:pPr>
        <w:rPr>
          <w:rFonts w:ascii="Arial" w:hAnsi="Arial" w:cs="Arial"/>
          <w:b/>
          <w:highlight w:val="yellow"/>
        </w:rPr>
      </w:pPr>
    </w:p>
    <w:p w14:paraId="40CC9C2A" w14:textId="77777777" w:rsidR="00F95EB9" w:rsidRDefault="00F95EB9" w:rsidP="009F0509">
      <w:pPr>
        <w:rPr>
          <w:rFonts w:ascii="Arial" w:hAnsi="Arial" w:cs="Arial"/>
          <w:b/>
          <w:highlight w:val="yellow"/>
        </w:rPr>
      </w:pPr>
    </w:p>
    <w:p w14:paraId="048FCBA2" w14:textId="77777777" w:rsidR="00F95EB9" w:rsidRDefault="00F95EB9" w:rsidP="009F0509">
      <w:pPr>
        <w:rPr>
          <w:rFonts w:ascii="Arial" w:hAnsi="Arial" w:cs="Arial"/>
          <w:b/>
          <w:highlight w:val="yellow"/>
        </w:rPr>
      </w:pPr>
    </w:p>
    <w:p w14:paraId="1B83A732" w14:textId="77777777" w:rsidR="00F95EB9" w:rsidRDefault="00F95EB9" w:rsidP="009F0509">
      <w:pPr>
        <w:rPr>
          <w:rFonts w:ascii="Arial" w:hAnsi="Arial" w:cs="Arial"/>
          <w:b/>
          <w:highlight w:val="yellow"/>
        </w:rPr>
      </w:pPr>
    </w:p>
    <w:p w14:paraId="24B1FC7C" w14:textId="77777777" w:rsidR="00F95EB9" w:rsidRDefault="00F95EB9" w:rsidP="009F0509">
      <w:pPr>
        <w:rPr>
          <w:rFonts w:ascii="Arial" w:hAnsi="Arial" w:cs="Arial"/>
          <w:b/>
          <w:highlight w:val="yellow"/>
        </w:rPr>
      </w:pPr>
    </w:p>
    <w:p w14:paraId="5B2FFA49" w14:textId="77777777" w:rsidR="00F95EB9" w:rsidRDefault="00F95EB9" w:rsidP="009F0509">
      <w:pPr>
        <w:rPr>
          <w:rFonts w:ascii="Arial" w:hAnsi="Arial" w:cs="Arial"/>
          <w:b/>
          <w:highlight w:val="yellow"/>
        </w:rPr>
      </w:pPr>
    </w:p>
    <w:p w14:paraId="5AA1A92C" w14:textId="59C57087" w:rsidR="00CC5D63" w:rsidRPr="00F95EB9" w:rsidRDefault="00922A6B" w:rsidP="00D22D0D">
      <w:pPr>
        <w:suppressAutoHyphens w:val="0"/>
        <w:spacing w:after="200" w:line="276" w:lineRule="auto"/>
        <w:jc w:val="right"/>
        <w:rPr>
          <w:rFonts w:ascii="Arial" w:eastAsia="Calibri" w:hAnsi="Arial"/>
          <w:b/>
          <w:i/>
          <w:sz w:val="22"/>
        </w:rPr>
      </w:pPr>
      <w:r>
        <w:rPr>
          <w:rFonts w:ascii="Arial" w:eastAsia="Calibri" w:hAnsi="Arial"/>
          <w:b/>
          <w:i/>
          <w:szCs w:val="24"/>
        </w:rPr>
        <w:t>ОБРАЗАЦ</w:t>
      </w:r>
      <w:r w:rsidR="00F95EB9" w:rsidRPr="00F95EB9">
        <w:rPr>
          <w:rFonts w:ascii="Arial" w:eastAsia="Calibri" w:hAnsi="Arial"/>
          <w:b/>
          <w:i/>
          <w:szCs w:val="24"/>
          <w:lang w:val="sr-Latn-RS"/>
        </w:rPr>
        <w:t xml:space="preserve"> </w:t>
      </w:r>
      <w:r w:rsidR="00E317DF">
        <w:rPr>
          <w:rFonts w:ascii="Arial" w:eastAsia="Calibri" w:hAnsi="Arial"/>
          <w:b/>
          <w:i/>
          <w:szCs w:val="24"/>
          <w:lang w:val="sr-Latn-RS"/>
        </w:rPr>
        <w:t>8</w:t>
      </w:r>
      <w:r w:rsidR="00F95EB9" w:rsidRPr="00F95EB9">
        <w:rPr>
          <w:rFonts w:ascii="Arial" w:eastAsia="Calibri" w:hAnsi="Arial"/>
          <w:b/>
          <w:i/>
          <w:szCs w:val="24"/>
          <w:lang w:val="sr-Latn-RS"/>
        </w:rPr>
        <w:t>.</w:t>
      </w:r>
    </w:p>
    <w:p w14:paraId="06E3D0FC" w14:textId="77777777" w:rsidR="00D22D0D" w:rsidRDefault="00D22D0D" w:rsidP="00D22D0D">
      <w:pPr>
        <w:rPr>
          <w:rFonts w:ascii="Arial" w:hAnsi="Arial" w:cs="Arial"/>
          <w:sz w:val="22"/>
          <w:szCs w:val="22"/>
          <w:highlight w:val="yellow"/>
          <w:lang w:val="sr-Latn-RS"/>
        </w:rPr>
      </w:pPr>
    </w:p>
    <w:p w14:paraId="6CD4F869" w14:textId="77777777" w:rsidR="004A18FB" w:rsidRDefault="004A18FB" w:rsidP="00D22D0D">
      <w:pPr>
        <w:rPr>
          <w:rFonts w:ascii="Arial" w:hAnsi="Arial" w:cs="Arial"/>
          <w:sz w:val="22"/>
          <w:szCs w:val="22"/>
          <w:highlight w:val="yellow"/>
          <w:lang w:val="sr-Latn-RS"/>
        </w:rPr>
      </w:pPr>
    </w:p>
    <w:p w14:paraId="414ABC12" w14:textId="65F45702" w:rsidR="00F95EB9" w:rsidRPr="00F95EB9" w:rsidRDefault="00922A6B" w:rsidP="00F95EB9">
      <w:pPr>
        <w:pStyle w:val="Heading2"/>
        <w:jc w:val="center"/>
        <w:rPr>
          <w:sz w:val="24"/>
          <w:szCs w:val="24"/>
          <w:lang w:val="sr-Latn-RS"/>
        </w:rPr>
      </w:pPr>
      <w:bookmarkStart w:id="69" w:name="_Toc354952879"/>
      <w:r>
        <w:rPr>
          <w:sz w:val="24"/>
          <w:szCs w:val="24"/>
        </w:rPr>
        <w:t>РЕФЕРЕНТНА</w:t>
      </w:r>
      <w:r w:rsidR="00F95EB9" w:rsidRPr="00F95EB9">
        <w:rPr>
          <w:sz w:val="24"/>
          <w:szCs w:val="24"/>
        </w:rPr>
        <w:t xml:space="preserve"> </w:t>
      </w:r>
      <w:r>
        <w:rPr>
          <w:sz w:val="24"/>
          <w:szCs w:val="24"/>
        </w:rPr>
        <w:t>ЛИСТА</w:t>
      </w:r>
      <w:r w:rsidR="00F95EB9" w:rsidRPr="00F95EB9">
        <w:rPr>
          <w:sz w:val="24"/>
          <w:szCs w:val="24"/>
        </w:rPr>
        <w:t xml:space="preserve"> </w:t>
      </w:r>
      <w:r>
        <w:rPr>
          <w:sz w:val="24"/>
          <w:szCs w:val="24"/>
        </w:rPr>
        <w:t>ПОНУЂАЧА</w:t>
      </w:r>
      <w:bookmarkEnd w:id="69"/>
    </w:p>
    <w:p w14:paraId="6B1DD5FA" w14:textId="77777777" w:rsidR="00F5773E" w:rsidRDefault="00F5773E" w:rsidP="004C17C6">
      <w:pPr>
        <w:jc w:val="center"/>
        <w:rPr>
          <w:rFonts w:ascii="Arial" w:hAnsi="Arial" w:cs="Arial"/>
          <w:sz w:val="22"/>
          <w:szCs w:val="22"/>
          <w:highlight w:val="yellow"/>
          <w:lang w:val="sr-Latn-RS"/>
        </w:rPr>
      </w:pPr>
    </w:p>
    <w:p w14:paraId="72A6D70C" w14:textId="77777777" w:rsidR="00F5773E" w:rsidRPr="00A262A3" w:rsidRDefault="00F5773E" w:rsidP="004C17C6">
      <w:pPr>
        <w:jc w:val="center"/>
        <w:rPr>
          <w:rFonts w:ascii="Arial" w:hAnsi="Arial" w:cs="Arial"/>
          <w:sz w:val="22"/>
          <w:szCs w:val="22"/>
          <w:highlight w:val="yellow"/>
          <w:lang w:val="sr-Latn-RS"/>
        </w:rPr>
      </w:pPr>
    </w:p>
    <w:p w14:paraId="0594D1B0" w14:textId="77777777" w:rsidR="004A18FB" w:rsidRPr="00B04794" w:rsidRDefault="004A18FB" w:rsidP="004A18FB">
      <w:pPr>
        <w:jc w:val="both"/>
        <w:rPr>
          <w:rFonts w:ascii="Arial" w:hAnsi="Arial"/>
          <w:highlight w:val="yellow"/>
        </w:rPr>
      </w:pPr>
    </w:p>
    <w:tbl>
      <w:tblPr>
        <w:tblW w:w="901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85"/>
        <w:gridCol w:w="1986"/>
        <w:gridCol w:w="2047"/>
        <w:gridCol w:w="2160"/>
      </w:tblGrid>
      <w:tr w:rsidR="00D22D0D" w:rsidRPr="004C17C6" w14:paraId="62A6AA57" w14:textId="77777777" w:rsidTr="00D22D0D">
        <w:trPr>
          <w:trHeight w:val="2340"/>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393CF6D3" w14:textId="1A94DD26" w:rsidR="00D22D0D" w:rsidRPr="004C17C6" w:rsidRDefault="00922A6B" w:rsidP="002D2046">
            <w:pPr>
              <w:jc w:val="center"/>
              <w:rPr>
                <w:rFonts w:ascii="Arial" w:hAnsi="Arial"/>
              </w:rPr>
            </w:pPr>
            <w:r>
              <w:rPr>
                <w:rFonts w:ascii="Arial" w:hAnsi="Arial"/>
                <w:b/>
              </w:rPr>
              <w:t>Р</w:t>
            </w:r>
            <w:r w:rsidR="00D22D0D" w:rsidRPr="004C17C6">
              <w:rPr>
                <w:rFonts w:ascii="Arial" w:hAnsi="Arial"/>
                <w:b/>
              </w:rPr>
              <w:t xml:space="preserve">. </w:t>
            </w:r>
            <w:r>
              <w:rPr>
                <w:rFonts w:ascii="Arial" w:hAnsi="Arial"/>
                <w:b/>
              </w:rPr>
              <w:t>бр</w:t>
            </w:r>
            <w:r w:rsidR="00D22D0D" w:rsidRPr="004C17C6">
              <w:rPr>
                <w:rFonts w:ascii="Arial" w:hAnsi="Arial"/>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D5C4BB" w14:textId="4AFFAF7C" w:rsidR="00D22D0D" w:rsidRPr="004C17C6" w:rsidRDefault="00922A6B" w:rsidP="003E70D8">
            <w:pPr>
              <w:jc w:val="center"/>
              <w:rPr>
                <w:rFonts w:ascii="Arial" w:hAnsi="Arial"/>
              </w:rPr>
            </w:pPr>
            <w:r>
              <w:rPr>
                <w:rFonts w:ascii="Arial" w:hAnsi="Arial"/>
                <w:b/>
              </w:rPr>
              <w:t>Назив</w:t>
            </w:r>
            <w:r w:rsidR="00D22D0D" w:rsidRPr="004C17C6">
              <w:rPr>
                <w:rFonts w:ascii="Arial" w:hAnsi="Arial"/>
                <w:b/>
              </w:rPr>
              <w:t xml:space="preserve"> </w:t>
            </w:r>
            <w:r>
              <w:rPr>
                <w:rFonts w:ascii="Arial" w:hAnsi="Arial"/>
                <w:b/>
              </w:rPr>
              <w:t>и</w:t>
            </w:r>
            <w:r w:rsidR="00D22D0D" w:rsidRPr="004C17C6">
              <w:rPr>
                <w:rFonts w:ascii="Arial" w:hAnsi="Arial"/>
                <w:b/>
              </w:rPr>
              <w:t xml:space="preserve"> </w:t>
            </w:r>
            <w:r>
              <w:rPr>
                <w:rFonts w:ascii="Arial" w:hAnsi="Arial"/>
                <w:b/>
              </w:rPr>
              <w:t>седиште</w:t>
            </w:r>
            <w:r w:rsidR="00D22D0D" w:rsidRPr="004C17C6">
              <w:rPr>
                <w:rFonts w:ascii="Arial" w:hAnsi="Arial"/>
                <w:b/>
              </w:rPr>
              <w:t xml:space="preserve"> </w:t>
            </w:r>
            <w:r>
              <w:rPr>
                <w:rFonts w:ascii="Arial" w:hAnsi="Arial"/>
                <w:b/>
              </w:rPr>
              <w:t>ранијег</w:t>
            </w:r>
            <w:r w:rsidR="00D22D0D" w:rsidRPr="004C17C6">
              <w:rPr>
                <w:rFonts w:ascii="Arial" w:hAnsi="Arial"/>
                <w:b/>
              </w:rPr>
              <w:t xml:space="preserve"> </w:t>
            </w:r>
            <w:r>
              <w:rPr>
                <w:rFonts w:ascii="Arial" w:hAnsi="Arial"/>
                <w:b/>
              </w:rPr>
              <w:t>купца</w:t>
            </w:r>
            <w:r w:rsidR="00D22D0D" w:rsidRPr="004C17C6">
              <w:rPr>
                <w:rFonts w:ascii="Arial" w:hAnsi="Arial"/>
                <w:b/>
              </w:rPr>
              <w:t>/</w:t>
            </w:r>
            <w:r w:rsidR="00D22D0D" w:rsidRPr="004C17C6">
              <w:rPr>
                <w:rFonts w:ascii="Arial" w:hAnsi="Arial"/>
                <w:b/>
              </w:rPr>
              <w:br/>
            </w:r>
            <w:r>
              <w:rPr>
                <w:rFonts w:ascii="Arial" w:hAnsi="Arial"/>
                <w:b/>
              </w:rPr>
              <w:t>наручиоца</w:t>
            </w:r>
            <w:r w:rsidR="00D22D0D" w:rsidRPr="004C17C6">
              <w:rPr>
                <w:rFonts w:ascii="Arial" w:hAnsi="Arial"/>
                <w:b/>
              </w:rPr>
              <w:t xml:space="preserve"> </w:t>
            </w:r>
            <w:r>
              <w:rPr>
                <w:rFonts w:ascii="Arial" w:hAnsi="Arial"/>
                <w:b/>
              </w:rPr>
              <w:t>услуге</w:t>
            </w:r>
            <w:r w:rsidR="00D22D0D" w:rsidRPr="004C17C6">
              <w:rPr>
                <w:rFonts w:ascii="Arial" w:hAnsi="Arial"/>
                <w:b/>
              </w:rPr>
              <w:t xml:space="preserve"> </w:t>
            </w:r>
          </w:p>
          <w:p w14:paraId="0DE93019" w14:textId="77777777" w:rsidR="00D22D0D" w:rsidRPr="004C17C6" w:rsidRDefault="00D22D0D" w:rsidP="002C1D61">
            <w:pPr>
              <w:jc w:val="center"/>
              <w:rPr>
                <w:rFonts w:ascii="Arial" w:hAnsi="Arial"/>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45E6F3CB" w14:textId="4A3339FF" w:rsidR="00D22D0D" w:rsidRPr="00D22D0D" w:rsidRDefault="00922A6B" w:rsidP="00A75C2D">
            <w:pPr>
              <w:suppressAutoHyphens w:val="0"/>
              <w:jc w:val="center"/>
              <w:rPr>
                <w:rFonts w:ascii="Arial" w:hAnsi="Arial"/>
                <w:lang w:val="sr-Latn-RS"/>
              </w:rPr>
            </w:pPr>
            <w:r>
              <w:rPr>
                <w:rFonts w:ascii="Arial" w:hAnsi="Arial"/>
                <w:b/>
                <w:lang w:val="sr-Latn-RS"/>
              </w:rPr>
              <w:t>Период</w:t>
            </w:r>
            <w:r w:rsidR="00D22D0D">
              <w:rPr>
                <w:rFonts w:ascii="Arial" w:hAnsi="Arial"/>
                <w:b/>
                <w:lang w:val="sr-Latn-RS"/>
              </w:rPr>
              <w:t xml:space="preserve"> </w:t>
            </w:r>
            <w:r>
              <w:rPr>
                <w:rFonts w:ascii="Arial" w:hAnsi="Arial"/>
                <w:b/>
                <w:lang w:val="sr-Latn-RS"/>
              </w:rPr>
              <w:t>реализације</w:t>
            </w:r>
            <w:r w:rsidR="00D22D0D">
              <w:rPr>
                <w:rFonts w:ascii="Arial" w:hAnsi="Arial"/>
                <w:b/>
                <w:lang w:val="sr-Latn-RS"/>
              </w:rPr>
              <w:t xml:space="preserve"> </w:t>
            </w:r>
            <w:r>
              <w:rPr>
                <w:rFonts w:ascii="Arial" w:hAnsi="Arial"/>
                <w:b/>
                <w:lang w:val="sr-Latn-RS"/>
              </w:rPr>
              <w:t>услуге</w:t>
            </w:r>
            <w:r w:rsidR="00D22D0D">
              <w:rPr>
                <w:rFonts w:ascii="Arial" w:hAnsi="Arial"/>
                <w:b/>
                <w:lang w:val="sr-Latn-RS"/>
              </w:rPr>
              <w: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8237BE0" w14:textId="59C9DD26" w:rsidR="00D22D0D" w:rsidRDefault="00922A6B" w:rsidP="002D2046">
            <w:pPr>
              <w:suppressAutoHyphens w:val="0"/>
              <w:jc w:val="center"/>
              <w:rPr>
                <w:rFonts w:ascii="Arial" w:hAnsi="Arial"/>
                <w:b/>
                <w:lang w:val="sr-Latn-RS"/>
              </w:rPr>
            </w:pPr>
            <w:r>
              <w:rPr>
                <w:rFonts w:ascii="Arial" w:hAnsi="Arial"/>
                <w:b/>
                <w:lang w:val="sr-Latn-RS"/>
              </w:rPr>
              <w:t>Назив</w:t>
            </w:r>
            <w:r w:rsidR="00D22D0D">
              <w:rPr>
                <w:rFonts w:ascii="Arial" w:hAnsi="Arial"/>
                <w:b/>
                <w:lang w:val="sr-Latn-RS"/>
              </w:rPr>
              <w:t xml:space="preserve"> </w:t>
            </w:r>
            <w:r>
              <w:rPr>
                <w:rFonts w:ascii="Arial" w:hAnsi="Arial"/>
                <w:b/>
                <w:lang w:val="sr-Latn-RS"/>
              </w:rPr>
              <w:t>пројекта</w:t>
            </w:r>
            <w:r w:rsidR="00D22D0D">
              <w:rPr>
                <w:rFonts w:ascii="Arial" w:hAnsi="Arial"/>
                <w:b/>
                <w:lang w:val="sr-Latn-RS"/>
              </w:rPr>
              <w:t>/</w:t>
            </w:r>
          </w:p>
          <w:p w14:paraId="14542502" w14:textId="203ED641" w:rsidR="00D22D0D" w:rsidRPr="004C17C6" w:rsidRDefault="00922A6B" w:rsidP="002D2046">
            <w:pPr>
              <w:suppressAutoHyphens w:val="0"/>
              <w:jc w:val="center"/>
              <w:rPr>
                <w:rFonts w:ascii="Arial" w:hAnsi="Arial"/>
                <w:b/>
              </w:rPr>
            </w:pPr>
            <w:r>
              <w:rPr>
                <w:rFonts w:ascii="Arial" w:hAnsi="Arial"/>
                <w:b/>
                <w:lang w:val="sr-Latn-RS"/>
              </w:rPr>
              <w:t>комуникационе</w:t>
            </w:r>
            <w:r w:rsidR="00D22D0D">
              <w:rPr>
                <w:rFonts w:ascii="Arial" w:hAnsi="Arial"/>
                <w:b/>
                <w:lang w:val="sr-Latn-RS"/>
              </w:rPr>
              <w:t xml:space="preserve"> </w:t>
            </w:r>
            <w:r>
              <w:rPr>
                <w:rFonts w:ascii="Arial" w:hAnsi="Arial"/>
                <w:b/>
                <w:lang w:val="sr-Latn-RS"/>
              </w:rPr>
              <w:t>платформе</w:t>
            </w:r>
            <w:r w:rsidR="00D22D0D">
              <w:rPr>
                <w:rFonts w:ascii="Arial" w:hAnsi="Arial"/>
                <w:b/>
                <w:lang w:val="sr-Latn-RS"/>
              </w:rPr>
              <w:t>:</w:t>
            </w:r>
            <w:r w:rsidR="00D22D0D" w:rsidRPr="004C17C6">
              <w:rPr>
                <w:rFonts w:ascii="Arial" w:hAnsi="Arial"/>
                <w:b/>
              </w:rPr>
              <w:t xml:space="preserve"> </w:t>
            </w:r>
          </w:p>
          <w:p w14:paraId="7B1C6F07" w14:textId="77777777" w:rsidR="00D22D0D" w:rsidRPr="004C17C6" w:rsidRDefault="00D22D0D" w:rsidP="002D2046">
            <w:pPr>
              <w:suppressAutoHyphens w:val="0"/>
              <w:jc w:val="center"/>
              <w:rPr>
                <w:rFonts w:ascii="Arial" w:hAnsi="Arial"/>
                <w:b/>
              </w:rPr>
            </w:pPr>
          </w:p>
          <w:p w14:paraId="0CDC4D51" w14:textId="77777777" w:rsidR="00D22D0D" w:rsidRPr="004C17C6" w:rsidRDefault="00D22D0D" w:rsidP="002D2046">
            <w:pPr>
              <w:suppressAutoHyphens w:val="0"/>
              <w:jc w:val="center"/>
              <w:rPr>
                <w:rFonts w:ascii="Arial" w:hAnsi="Arial"/>
                <w:b/>
                <w:i/>
              </w:rPr>
            </w:pPr>
          </w:p>
        </w:tc>
        <w:tc>
          <w:tcPr>
            <w:tcW w:w="2160" w:type="dxa"/>
            <w:tcBorders>
              <w:top w:val="single" w:sz="4" w:space="0" w:color="auto"/>
              <w:left w:val="single" w:sz="4" w:space="0" w:color="auto"/>
              <w:bottom w:val="single" w:sz="4" w:space="0" w:color="auto"/>
              <w:right w:val="single" w:sz="4" w:space="0" w:color="auto"/>
            </w:tcBorders>
          </w:tcPr>
          <w:p w14:paraId="7A8ED3F2" w14:textId="77777777" w:rsidR="00D22D0D" w:rsidRDefault="00D22D0D" w:rsidP="002D2046">
            <w:pPr>
              <w:suppressAutoHyphens w:val="0"/>
              <w:jc w:val="center"/>
              <w:rPr>
                <w:rFonts w:ascii="Arial" w:hAnsi="Arial"/>
                <w:b/>
                <w:lang w:val="sr-Latn-RS"/>
              </w:rPr>
            </w:pPr>
          </w:p>
          <w:p w14:paraId="5465DB9B" w14:textId="3D40D156" w:rsidR="00D22D0D" w:rsidRDefault="00922A6B" w:rsidP="002D2046">
            <w:pPr>
              <w:suppressAutoHyphens w:val="0"/>
              <w:jc w:val="center"/>
              <w:rPr>
                <w:rFonts w:ascii="Arial" w:hAnsi="Arial"/>
                <w:b/>
                <w:lang w:val="sr-Latn-RS"/>
              </w:rPr>
            </w:pPr>
            <w:r>
              <w:rPr>
                <w:rFonts w:ascii="Arial" w:hAnsi="Arial"/>
                <w:b/>
                <w:lang w:val="sr-Latn-RS"/>
              </w:rPr>
              <w:t>Контакт</w:t>
            </w:r>
            <w:r w:rsidR="00D22D0D">
              <w:rPr>
                <w:rFonts w:ascii="Arial" w:hAnsi="Arial"/>
                <w:b/>
                <w:lang w:val="sr-Latn-RS"/>
              </w:rPr>
              <w:t xml:space="preserve"> </w:t>
            </w:r>
            <w:r w:rsidR="00B13B5B">
              <w:rPr>
                <w:rFonts w:ascii="Arial" w:hAnsi="Arial"/>
                <w:b/>
                <w:lang w:val="sr-Cyrl-RS"/>
              </w:rPr>
              <w:t>(</w:t>
            </w:r>
            <w:r>
              <w:rPr>
                <w:rFonts w:ascii="Arial" w:hAnsi="Arial"/>
                <w:b/>
                <w:lang w:val="sr-Cyrl-RS"/>
              </w:rPr>
              <w:t>име</w:t>
            </w:r>
            <w:r w:rsidR="00B13B5B">
              <w:rPr>
                <w:rFonts w:ascii="Arial" w:hAnsi="Arial"/>
                <w:b/>
                <w:lang w:val="sr-Cyrl-RS"/>
              </w:rPr>
              <w:t xml:space="preserve"> </w:t>
            </w:r>
            <w:r>
              <w:rPr>
                <w:rFonts w:ascii="Arial" w:hAnsi="Arial"/>
                <w:b/>
                <w:lang w:val="sr-Cyrl-RS"/>
              </w:rPr>
              <w:t>и</w:t>
            </w:r>
            <w:r w:rsidR="00B13B5B">
              <w:rPr>
                <w:rFonts w:ascii="Arial" w:hAnsi="Arial"/>
                <w:b/>
                <w:lang w:val="sr-Cyrl-RS"/>
              </w:rPr>
              <w:t xml:space="preserve"> </w:t>
            </w:r>
            <w:r>
              <w:rPr>
                <w:rFonts w:ascii="Arial" w:hAnsi="Arial"/>
                <w:b/>
                <w:lang w:val="sr-Cyrl-RS"/>
              </w:rPr>
              <w:t>телефон</w:t>
            </w:r>
            <w:r w:rsidR="00B13B5B">
              <w:rPr>
                <w:rFonts w:ascii="Arial" w:hAnsi="Arial"/>
                <w:b/>
                <w:lang w:val="sr-Cyrl-RS"/>
              </w:rPr>
              <w:t xml:space="preserve">, </w:t>
            </w:r>
            <w:r>
              <w:rPr>
                <w:rFonts w:ascii="Arial" w:hAnsi="Arial"/>
                <w:b/>
                <w:lang w:val="sr-Latn-RS"/>
              </w:rPr>
              <w:t>ранијег</w:t>
            </w:r>
            <w:r w:rsidR="00D22D0D">
              <w:rPr>
                <w:rFonts w:ascii="Arial" w:hAnsi="Arial"/>
                <w:b/>
                <w:lang w:val="sr-Latn-RS"/>
              </w:rPr>
              <w:t xml:space="preserve"> </w:t>
            </w:r>
            <w:r>
              <w:rPr>
                <w:rFonts w:ascii="Arial" w:hAnsi="Arial"/>
                <w:b/>
                <w:lang w:val="sr-Latn-RS"/>
              </w:rPr>
              <w:t>купца</w:t>
            </w:r>
            <w:r w:rsidR="00D22D0D">
              <w:rPr>
                <w:rFonts w:ascii="Arial" w:hAnsi="Arial"/>
                <w:b/>
                <w:lang w:val="sr-Latn-RS"/>
              </w:rPr>
              <w:t>/</w:t>
            </w:r>
            <w:r>
              <w:rPr>
                <w:rFonts w:ascii="Arial" w:hAnsi="Arial"/>
                <w:b/>
                <w:lang w:val="sr-Latn-RS"/>
              </w:rPr>
              <w:t>наручиоца</w:t>
            </w:r>
            <w:r w:rsidR="00D22D0D">
              <w:rPr>
                <w:rFonts w:ascii="Arial" w:hAnsi="Arial"/>
                <w:b/>
                <w:lang w:val="sr-Latn-RS"/>
              </w:rPr>
              <w:t xml:space="preserve"> </w:t>
            </w:r>
            <w:r>
              <w:rPr>
                <w:rFonts w:ascii="Arial" w:hAnsi="Arial"/>
                <w:b/>
                <w:lang w:val="sr-Latn-RS"/>
              </w:rPr>
              <w:t>услуге</w:t>
            </w:r>
            <w:r w:rsidR="00D22D0D">
              <w:rPr>
                <w:rFonts w:ascii="Arial" w:hAnsi="Arial"/>
                <w:b/>
                <w:lang w:val="sr-Latn-RS"/>
              </w:rPr>
              <w:t>:</w:t>
            </w:r>
          </w:p>
        </w:tc>
      </w:tr>
      <w:tr w:rsidR="00D22D0D" w:rsidRPr="00D22D0D" w14:paraId="62E4073C" w14:textId="77777777" w:rsidTr="00D22D0D">
        <w:trPr>
          <w:trHeight w:val="705"/>
        </w:trPr>
        <w:tc>
          <w:tcPr>
            <w:tcW w:w="836" w:type="dxa"/>
          </w:tcPr>
          <w:p w14:paraId="2EE1AE10" w14:textId="77777777" w:rsidR="00D22D0D" w:rsidRPr="00D22D0D" w:rsidRDefault="00D22D0D" w:rsidP="002D2046">
            <w:pPr>
              <w:jc w:val="center"/>
              <w:rPr>
                <w:rFonts w:ascii="Arial" w:hAnsi="Arial"/>
              </w:rPr>
            </w:pPr>
            <w:r w:rsidRPr="00D22D0D">
              <w:rPr>
                <w:rFonts w:ascii="Arial" w:hAnsi="Arial"/>
              </w:rPr>
              <w:t>1.</w:t>
            </w:r>
          </w:p>
        </w:tc>
        <w:tc>
          <w:tcPr>
            <w:tcW w:w="1985" w:type="dxa"/>
          </w:tcPr>
          <w:p w14:paraId="22DF6937" w14:textId="77777777" w:rsidR="00D22D0D" w:rsidRPr="00D22D0D" w:rsidRDefault="00D22D0D" w:rsidP="002D2046">
            <w:pPr>
              <w:suppressAutoHyphens w:val="0"/>
              <w:rPr>
                <w:rFonts w:ascii="Arial" w:hAnsi="Arial"/>
              </w:rPr>
            </w:pPr>
          </w:p>
          <w:p w14:paraId="6FD42ECE" w14:textId="77777777" w:rsidR="00D22D0D" w:rsidRPr="00D22D0D" w:rsidRDefault="00D22D0D" w:rsidP="002D2046">
            <w:pPr>
              <w:suppressAutoHyphens w:val="0"/>
              <w:rPr>
                <w:rFonts w:ascii="Arial" w:hAnsi="Arial"/>
              </w:rPr>
            </w:pPr>
          </w:p>
          <w:p w14:paraId="3A148E25" w14:textId="77777777" w:rsidR="00D22D0D" w:rsidRPr="00D22D0D" w:rsidRDefault="00D22D0D" w:rsidP="002D2046">
            <w:pPr>
              <w:rPr>
                <w:rFonts w:ascii="Arial" w:hAnsi="Arial"/>
              </w:rPr>
            </w:pPr>
          </w:p>
        </w:tc>
        <w:tc>
          <w:tcPr>
            <w:tcW w:w="1986" w:type="dxa"/>
          </w:tcPr>
          <w:p w14:paraId="419DFE47" w14:textId="77777777" w:rsidR="00D22D0D" w:rsidRPr="00D22D0D" w:rsidRDefault="00D22D0D" w:rsidP="002D2046">
            <w:pPr>
              <w:suppressAutoHyphens w:val="0"/>
              <w:rPr>
                <w:rFonts w:ascii="Arial" w:hAnsi="Arial"/>
              </w:rPr>
            </w:pPr>
          </w:p>
          <w:p w14:paraId="6530C5A7" w14:textId="77777777" w:rsidR="00D22D0D" w:rsidRPr="00D22D0D" w:rsidRDefault="00D22D0D" w:rsidP="002D2046">
            <w:pPr>
              <w:suppressAutoHyphens w:val="0"/>
              <w:rPr>
                <w:rFonts w:ascii="Arial" w:hAnsi="Arial"/>
              </w:rPr>
            </w:pPr>
          </w:p>
          <w:p w14:paraId="1B1B8C09" w14:textId="77777777" w:rsidR="00D22D0D" w:rsidRPr="00D22D0D" w:rsidRDefault="00D22D0D" w:rsidP="002D2046">
            <w:pPr>
              <w:rPr>
                <w:rFonts w:ascii="Arial" w:hAnsi="Arial"/>
              </w:rPr>
            </w:pPr>
          </w:p>
        </w:tc>
        <w:tc>
          <w:tcPr>
            <w:tcW w:w="2047" w:type="dxa"/>
          </w:tcPr>
          <w:p w14:paraId="0AD7EC1F" w14:textId="77777777" w:rsidR="00D22D0D" w:rsidRPr="00D22D0D" w:rsidRDefault="00D22D0D" w:rsidP="002D2046">
            <w:pPr>
              <w:suppressAutoHyphens w:val="0"/>
              <w:rPr>
                <w:rFonts w:ascii="Arial" w:hAnsi="Arial"/>
              </w:rPr>
            </w:pPr>
          </w:p>
          <w:p w14:paraId="188A133E" w14:textId="77777777" w:rsidR="00D22D0D" w:rsidRPr="00D22D0D" w:rsidRDefault="00D22D0D" w:rsidP="002D2046">
            <w:pPr>
              <w:suppressAutoHyphens w:val="0"/>
              <w:rPr>
                <w:rFonts w:ascii="Arial" w:hAnsi="Arial"/>
              </w:rPr>
            </w:pPr>
          </w:p>
          <w:p w14:paraId="0410EAEC" w14:textId="77777777" w:rsidR="00D22D0D" w:rsidRPr="00D22D0D" w:rsidRDefault="00D22D0D" w:rsidP="002D2046">
            <w:pPr>
              <w:rPr>
                <w:rFonts w:ascii="Arial" w:hAnsi="Arial"/>
              </w:rPr>
            </w:pPr>
          </w:p>
        </w:tc>
        <w:tc>
          <w:tcPr>
            <w:tcW w:w="2160" w:type="dxa"/>
          </w:tcPr>
          <w:p w14:paraId="18111875" w14:textId="77777777" w:rsidR="00D22D0D" w:rsidRPr="00D22D0D" w:rsidRDefault="00D22D0D" w:rsidP="002D2046">
            <w:pPr>
              <w:suppressAutoHyphens w:val="0"/>
              <w:rPr>
                <w:rFonts w:ascii="Arial" w:hAnsi="Arial"/>
              </w:rPr>
            </w:pPr>
          </w:p>
        </w:tc>
      </w:tr>
      <w:tr w:rsidR="00D22D0D" w:rsidRPr="00D22D0D" w14:paraId="7D4D3A20" w14:textId="77777777" w:rsidTr="00D22D0D">
        <w:trPr>
          <w:trHeight w:val="731"/>
        </w:trPr>
        <w:tc>
          <w:tcPr>
            <w:tcW w:w="836" w:type="dxa"/>
          </w:tcPr>
          <w:p w14:paraId="60F6749E" w14:textId="77777777" w:rsidR="00D22D0D" w:rsidRPr="00D22D0D" w:rsidRDefault="00D22D0D" w:rsidP="002D2046">
            <w:pPr>
              <w:jc w:val="center"/>
              <w:rPr>
                <w:rFonts w:ascii="Arial" w:hAnsi="Arial"/>
              </w:rPr>
            </w:pPr>
            <w:r w:rsidRPr="00D22D0D">
              <w:rPr>
                <w:rFonts w:ascii="Arial" w:hAnsi="Arial"/>
              </w:rPr>
              <w:t>2.</w:t>
            </w:r>
          </w:p>
        </w:tc>
        <w:tc>
          <w:tcPr>
            <w:tcW w:w="1985" w:type="dxa"/>
          </w:tcPr>
          <w:p w14:paraId="69E4B9D9" w14:textId="77777777" w:rsidR="00D22D0D" w:rsidRPr="00D22D0D" w:rsidRDefault="00D22D0D" w:rsidP="002D2046">
            <w:pPr>
              <w:suppressAutoHyphens w:val="0"/>
              <w:rPr>
                <w:rFonts w:ascii="Arial" w:hAnsi="Arial"/>
              </w:rPr>
            </w:pPr>
          </w:p>
          <w:p w14:paraId="06BA9B9E" w14:textId="77777777" w:rsidR="00D22D0D" w:rsidRPr="00D22D0D" w:rsidRDefault="00D22D0D" w:rsidP="002D2046">
            <w:pPr>
              <w:suppressAutoHyphens w:val="0"/>
              <w:rPr>
                <w:rFonts w:ascii="Arial" w:hAnsi="Arial"/>
              </w:rPr>
            </w:pPr>
          </w:p>
          <w:p w14:paraId="3FF0B173" w14:textId="77777777" w:rsidR="00D22D0D" w:rsidRPr="00D22D0D" w:rsidRDefault="00D22D0D" w:rsidP="002D2046">
            <w:pPr>
              <w:rPr>
                <w:rFonts w:ascii="Arial" w:hAnsi="Arial"/>
              </w:rPr>
            </w:pPr>
          </w:p>
        </w:tc>
        <w:tc>
          <w:tcPr>
            <w:tcW w:w="1986" w:type="dxa"/>
          </w:tcPr>
          <w:p w14:paraId="0FD45356" w14:textId="77777777" w:rsidR="00D22D0D" w:rsidRPr="00D22D0D" w:rsidRDefault="00D22D0D" w:rsidP="002D2046">
            <w:pPr>
              <w:suppressAutoHyphens w:val="0"/>
              <w:rPr>
                <w:rFonts w:ascii="Arial" w:hAnsi="Arial"/>
              </w:rPr>
            </w:pPr>
          </w:p>
          <w:p w14:paraId="5F8DB373" w14:textId="77777777" w:rsidR="00D22D0D" w:rsidRPr="00D22D0D" w:rsidRDefault="00D22D0D" w:rsidP="002D2046">
            <w:pPr>
              <w:suppressAutoHyphens w:val="0"/>
              <w:rPr>
                <w:rFonts w:ascii="Arial" w:hAnsi="Arial"/>
              </w:rPr>
            </w:pPr>
          </w:p>
          <w:p w14:paraId="5A2A3F3B" w14:textId="77777777" w:rsidR="00D22D0D" w:rsidRPr="00D22D0D" w:rsidRDefault="00D22D0D" w:rsidP="002D2046">
            <w:pPr>
              <w:rPr>
                <w:rFonts w:ascii="Arial" w:hAnsi="Arial"/>
              </w:rPr>
            </w:pPr>
          </w:p>
        </w:tc>
        <w:tc>
          <w:tcPr>
            <w:tcW w:w="2047" w:type="dxa"/>
          </w:tcPr>
          <w:p w14:paraId="21C8AF53" w14:textId="77777777" w:rsidR="00D22D0D" w:rsidRPr="00D22D0D" w:rsidRDefault="00D22D0D" w:rsidP="002D2046">
            <w:pPr>
              <w:suppressAutoHyphens w:val="0"/>
              <w:rPr>
                <w:rFonts w:ascii="Arial" w:hAnsi="Arial"/>
              </w:rPr>
            </w:pPr>
          </w:p>
          <w:p w14:paraId="2AFAC46B" w14:textId="77777777" w:rsidR="00D22D0D" w:rsidRPr="00D22D0D" w:rsidRDefault="00D22D0D" w:rsidP="002D2046">
            <w:pPr>
              <w:suppressAutoHyphens w:val="0"/>
              <w:rPr>
                <w:rFonts w:ascii="Arial" w:hAnsi="Arial"/>
              </w:rPr>
            </w:pPr>
          </w:p>
          <w:p w14:paraId="714DF85D" w14:textId="77777777" w:rsidR="00D22D0D" w:rsidRPr="00D22D0D" w:rsidRDefault="00D22D0D" w:rsidP="002D2046">
            <w:pPr>
              <w:rPr>
                <w:rFonts w:ascii="Arial" w:hAnsi="Arial"/>
              </w:rPr>
            </w:pPr>
          </w:p>
        </w:tc>
        <w:tc>
          <w:tcPr>
            <w:tcW w:w="2160" w:type="dxa"/>
          </w:tcPr>
          <w:p w14:paraId="573DEA2A" w14:textId="77777777" w:rsidR="00D22D0D" w:rsidRPr="00D22D0D" w:rsidRDefault="00D22D0D" w:rsidP="002D2046">
            <w:pPr>
              <w:suppressAutoHyphens w:val="0"/>
              <w:rPr>
                <w:rFonts w:ascii="Arial" w:hAnsi="Arial"/>
              </w:rPr>
            </w:pPr>
          </w:p>
        </w:tc>
      </w:tr>
      <w:tr w:rsidR="00D22D0D" w:rsidRPr="00D22D0D" w14:paraId="51EEE474" w14:textId="77777777" w:rsidTr="00D22D0D">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16BBDAE8" w14:textId="77777777" w:rsidR="00D22D0D" w:rsidRPr="00D22D0D" w:rsidRDefault="00D22D0D" w:rsidP="002D2046">
            <w:pPr>
              <w:jc w:val="center"/>
              <w:rPr>
                <w:rFonts w:ascii="Arial" w:hAnsi="Arial"/>
              </w:rPr>
            </w:pPr>
            <w:r w:rsidRPr="00D22D0D">
              <w:rPr>
                <w:rFonts w:ascii="Arial" w:hAnsi="Arial"/>
              </w:rPr>
              <w:t>3.</w:t>
            </w:r>
          </w:p>
        </w:tc>
        <w:tc>
          <w:tcPr>
            <w:tcW w:w="1985" w:type="dxa"/>
            <w:tcBorders>
              <w:top w:val="single" w:sz="4" w:space="0" w:color="auto"/>
              <w:left w:val="single" w:sz="4" w:space="0" w:color="auto"/>
              <w:bottom w:val="single" w:sz="4" w:space="0" w:color="auto"/>
              <w:right w:val="single" w:sz="4" w:space="0" w:color="auto"/>
            </w:tcBorders>
          </w:tcPr>
          <w:p w14:paraId="3FC9C4BB" w14:textId="77777777" w:rsidR="00D22D0D" w:rsidRPr="00D22D0D" w:rsidRDefault="00D22D0D" w:rsidP="002D2046">
            <w:pPr>
              <w:suppressAutoHyphens w:val="0"/>
              <w:rPr>
                <w:rFonts w:ascii="Arial" w:hAnsi="Arial"/>
              </w:rPr>
            </w:pPr>
          </w:p>
          <w:p w14:paraId="3A8D1A97" w14:textId="77777777" w:rsidR="00D22D0D" w:rsidRPr="00D22D0D" w:rsidRDefault="00D22D0D" w:rsidP="002D2046">
            <w:pPr>
              <w:rPr>
                <w:rFonts w:ascii="Arial" w:hAnsi="Arial"/>
              </w:rPr>
            </w:pPr>
          </w:p>
        </w:tc>
        <w:tc>
          <w:tcPr>
            <w:tcW w:w="1986" w:type="dxa"/>
            <w:tcBorders>
              <w:top w:val="single" w:sz="4" w:space="0" w:color="auto"/>
              <w:left w:val="single" w:sz="4" w:space="0" w:color="auto"/>
              <w:bottom w:val="single" w:sz="4" w:space="0" w:color="auto"/>
              <w:right w:val="single" w:sz="4" w:space="0" w:color="auto"/>
            </w:tcBorders>
          </w:tcPr>
          <w:p w14:paraId="5241F8D5" w14:textId="77777777" w:rsidR="00D22D0D" w:rsidRPr="00D22D0D" w:rsidRDefault="00D22D0D" w:rsidP="002D2046">
            <w:pPr>
              <w:suppressAutoHyphens w:val="0"/>
              <w:rPr>
                <w:rFonts w:ascii="Arial" w:hAnsi="Arial"/>
              </w:rPr>
            </w:pPr>
          </w:p>
          <w:p w14:paraId="47F3E563" w14:textId="77777777" w:rsidR="00D22D0D" w:rsidRPr="00D22D0D" w:rsidRDefault="00D22D0D" w:rsidP="002D2046">
            <w:pPr>
              <w:rPr>
                <w:rFonts w:ascii="Arial" w:hAnsi="Arial"/>
              </w:rPr>
            </w:pPr>
          </w:p>
        </w:tc>
        <w:tc>
          <w:tcPr>
            <w:tcW w:w="2047" w:type="dxa"/>
            <w:tcBorders>
              <w:top w:val="single" w:sz="4" w:space="0" w:color="auto"/>
              <w:left w:val="single" w:sz="4" w:space="0" w:color="auto"/>
              <w:bottom w:val="single" w:sz="4" w:space="0" w:color="auto"/>
              <w:right w:val="single" w:sz="4" w:space="0" w:color="auto"/>
            </w:tcBorders>
          </w:tcPr>
          <w:p w14:paraId="72B3D0EB" w14:textId="77777777" w:rsidR="00D22D0D" w:rsidRPr="00D22D0D" w:rsidRDefault="00D22D0D" w:rsidP="002D2046">
            <w:pPr>
              <w:suppressAutoHyphens w:val="0"/>
              <w:rPr>
                <w:rFonts w:ascii="Arial" w:hAnsi="Arial"/>
              </w:rPr>
            </w:pPr>
          </w:p>
          <w:p w14:paraId="7762ABEC" w14:textId="77777777" w:rsidR="00D22D0D" w:rsidRPr="00D22D0D" w:rsidRDefault="00D22D0D" w:rsidP="002D2046">
            <w:pPr>
              <w:rPr>
                <w:rFonts w:ascii="Arial" w:hAnsi="Arial"/>
              </w:rPr>
            </w:pPr>
          </w:p>
        </w:tc>
        <w:tc>
          <w:tcPr>
            <w:tcW w:w="2160" w:type="dxa"/>
            <w:tcBorders>
              <w:top w:val="single" w:sz="4" w:space="0" w:color="auto"/>
              <w:left w:val="single" w:sz="4" w:space="0" w:color="auto"/>
              <w:bottom w:val="single" w:sz="4" w:space="0" w:color="auto"/>
              <w:right w:val="single" w:sz="4" w:space="0" w:color="auto"/>
            </w:tcBorders>
          </w:tcPr>
          <w:p w14:paraId="1F6A73F3" w14:textId="77777777" w:rsidR="00D22D0D" w:rsidRPr="00D22D0D" w:rsidRDefault="00D22D0D" w:rsidP="002D2046">
            <w:pPr>
              <w:suppressAutoHyphens w:val="0"/>
              <w:rPr>
                <w:rFonts w:ascii="Arial" w:hAnsi="Arial"/>
              </w:rPr>
            </w:pPr>
          </w:p>
        </w:tc>
      </w:tr>
      <w:tr w:rsidR="00D22D0D" w:rsidRPr="00D22D0D" w14:paraId="7DF62E79" w14:textId="77777777" w:rsidTr="00D22D0D">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54BF124D" w14:textId="77777777" w:rsidR="00D22D0D" w:rsidRPr="00D22D0D" w:rsidRDefault="00D22D0D" w:rsidP="002D2046">
            <w:pPr>
              <w:jc w:val="center"/>
              <w:rPr>
                <w:rFonts w:ascii="Arial" w:hAnsi="Arial"/>
                <w:lang w:val="sr-Latn-RS"/>
              </w:rPr>
            </w:pPr>
            <w:r w:rsidRPr="00D22D0D">
              <w:rPr>
                <w:rFonts w:ascii="Arial" w:hAnsi="Arial"/>
                <w:lang w:val="sr-Latn-RS"/>
              </w:rPr>
              <w:t>4</w:t>
            </w:r>
          </w:p>
        </w:tc>
        <w:tc>
          <w:tcPr>
            <w:tcW w:w="1985" w:type="dxa"/>
            <w:tcBorders>
              <w:top w:val="single" w:sz="4" w:space="0" w:color="auto"/>
              <w:left w:val="single" w:sz="4" w:space="0" w:color="auto"/>
              <w:bottom w:val="single" w:sz="4" w:space="0" w:color="auto"/>
              <w:right w:val="single" w:sz="4" w:space="0" w:color="auto"/>
            </w:tcBorders>
          </w:tcPr>
          <w:p w14:paraId="412DFDD9" w14:textId="77777777" w:rsidR="00D22D0D" w:rsidRPr="00D22D0D" w:rsidRDefault="00D22D0D" w:rsidP="002D2046">
            <w:pPr>
              <w:suppressAutoHyphens w:val="0"/>
              <w:rPr>
                <w:rFonts w:ascii="Arial" w:hAnsi="Arial"/>
              </w:rPr>
            </w:pPr>
          </w:p>
        </w:tc>
        <w:tc>
          <w:tcPr>
            <w:tcW w:w="1986" w:type="dxa"/>
            <w:tcBorders>
              <w:top w:val="single" w:sz="4" w:space="0" w:color="auto"/>
              <w:left w:val="single" w:sz="4" w:space="0" w:color="auto"/>
              <w:bottom w:val="single" w:sz="4" w:space="0" w:color="auto"/>
              <w:right w:val="single" w:sz="4" w:space="0" w:color="auto"/>
            </w:tcBorders>
          </w:tcPr>
          <w:p w14:paraId="1C703A90" w14:textId="77777777" w:rsidR="00D22D0D" w:rsidRPr="00D22D0D" w:rsidRDefault="00D22D0D" w:rsidP="002D2046">
            <w:pPr>
              <w:suppressAutoHyphens w:val="0"/>
              <w:rPr>
                <w:rFonts w:ascii="Arial" w:hAnsi="Arial"/>
              </w:rPr>
            </w:pPr>
          </w:p>
        </w:tc>
        <w:tc>
          <w:tcPr>
            <w:tcW w:w="2047" w:type="dxa"/>
            <w:tcBorders>
              <w:top w:val="single" w:sz="4" w:space="0" w:color="auto"/>
              <w:left w:val="single" w:sz="4" w:space="0" w:color="auto"/>
              <w:bottom w:val="single" w:sz="4" w:space="0" w:color="auto"/>
              <w:right w:val="single" w:sz="4" w:space="0" w:color="auto"/>
            </w:tcBorders>
          </w:tcPr>
          <w:p w14:paraId="188359CA" w14:textId="77777777" w:rsidR="00D22D0D" w:rsidRPr="00D22D0D" w:rsidRDefault="00D22D0D" w:rsidP="002D2046">
            <w:pPr>
              <w:suppressAutoHyphens w:val="0"/>
              <w:rPr>
                <w:rFonts w:ascii="Arial" w:hAnsi="Arial"/>
              </w:rPr>
            </w:pPr>
          </w:p>
        </w:tc>
        <w:tc>
          <w:tcPr>
            <w:tcW w:w="2160" w:type="dxa"/>
            <w:tcBorders>
              <w:top w:val="single" w:sz="4" w:space="0" w:color="auto"/>
              <w:left w:val="single" w:sz="4" w:space="0" w:color="auto"/>
              <w:bottom w:val="single" w:sz="4" w:space="0" w:color="auto"/>
              <w:right w:val="single" w:sz="4" w:space="0" w:color="auto"/>
            </w:tcBorders>
          </w:tcPr>
          <w:p w14:paraId="02186C0F" w14:textId="77777777" w:rsidR="00D22D0D" w:rsidRPr="00D22D0D" w:rsidRDefault="00D22D0D" w:rsidP="002D2046">
            <w:pPr>
              <w:suppressAutoHyphens w:val="0"/>
              <w:rPr>
                <w:rFonts w:ascii="Arial" w:hAnsi="Arial"/>
              </w:rPr>
            </w:pPr>
          </w:p>
        </w:tc>
      </w:tr>
      <w:tr w:rsidR="00D22D0D" w:rsidRPr="00D22D0D" w14:paraId="5325CA1D" w14:textId="77777777" w:rsidTr="00D22D0D">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6861CC8C" w14:textId="77777777" w:rsidR="00D22D0D" w:rsidRPr="00D22D0D" w:rsidRDefault="00D22D0D" w:rsidP="002D2046">
            <w:pPr>
              <w:jc w:val="center"/>
              <w:rPr>
                <w:rFonts w:ascii="Arial" w:hAnsi="Arial"/>
                <w:lang w:val="sr-Latn-RS"/>
              </w:rPr>
            </w:pPr>
            <w:r w:rsidRPr="00D22D0D">
              <w:rPr>
                <w:rFonts w:ascii="Arial" w:hAnsi="Arial"/>
                <w:lang w:val="sr-Latn-RS"/>
              </w:rPr>
              <w:t>5</w:t>
            </w:r>
          </w:p>
        </w:tc>
        <w:tc>
          <w:tcPr>
            <w:tcW w:w="1985" w:type="dxa"/>
            <w:tcBorders>
              <w:top w:val="single" w:sz="4" w:space="0" w:color="auto"/>
              <w:left w:val="single" w:sz="4" w:space="0" w:color="auto"/>
              <w:bottom w:val="single" w:sz="4" w:space="0" w:color="auto"/>
              <w:right w:val="single" w:sz="4" w:space="0" w:color="auto"/>
            </w:tcBorders>
          </w:tcPr>
          <w:p w14:paraId="0AF0F9B1" w14:textId="77777777" w:rsidR="00D22D0D" w:rsidRPr="00D22D0D" w:rsidRDefault="00D22D0D" w:rsidP="002D2046">
            <w:pPr>
              <w:suppressAutoHyphens w:val="0"/>
              <w:rPr>
                <w:rFonts w:ascii="Arial" w:hAnsi="Arial"/>
              </w:rPr>
            </w:pPr>
          </w:p>
        </w:tc>
        <w:tc>
          <w:tcPr>
            <w:tcW w:w="1986" w:type="dxa"/>
            <w:tcBorders>
              <w:top w:val="single" w:sz="4" w:space="0" w:color="auto"/>
              <w:left w:val="single" w:sz="4" w:space="0" w:color="auto"/>
              <w:bottom w:val="single" w:sz="4" w:space="0" w:color="auto"/>
              <w:right w:val="single" w:sz="4" w:space="0" w:color="auto"/>
            </w:tcBorders>
          </w:tcPr>
          <w:p w14:paraId="59A7C52E" w14:textId="77777777" w:rsidR="00D22D0D" w:rsidRPr="00D22D0D" w:rsidRDefault="00D22D0D" w:rsidP="002D2046">
            <w:pPr>
              <w:suppressAutoHyphens w:val="0"/>
              <w:rPr>
                <w:rFonts w:ascii="Arial" w:hAnsi="Arial"/>
              </w:rPr>
            </w:pPr>
          </w:p>
        </w:tc>
        <w:tc>
          <w:tcPr>
            <w:tcW w:w="2047" w:type="dxa"/>
            <w:tcBorders>
              <w:top w:val="single" w:sz="4" w:space="0" w:color="auto"/>
              <w:left w:val="single" w:sz="4" w:space="0" w:color="auto"/>
              <w:bottom w:val="single" w:sz="4" w:space="0" w:color="auto"/>
              <w:right w:val="single" w:sz="4" w:space="0" w:color="auto"/>
            </w:tcBorders>
          </w:tcPr>
          <w:p w14:paraId="1444534D" w14:textId="77777777" w:rsidR="00D22D0D" w:rsidRPr="00D22D0D" w:rsidRDefault="00D22D0D" w:rsidP="002D2046">
            <w:pPr>
              <w:suppressAutoHyphens w:val="0"/>
              <w:rPr>
                <w:rFonts w:ascii="Arial" w:hAnsi="Arial"/>
              </w:rPr>
            </w:pPr>
          </w:p>
        </w:tc>
        <w:tc>
          <w:tcPr>
            <w:tcW w:w="2160" w:type="dxa"/>
            <w:tcBorders>
              <w:top w:val="single" w:sz="4" w:space="0" w:color="auto"/>
              <w:left w:val="single" w:sz="4" w:space="0" w:color="auto"/>
              <w:bottom w:val="single" w:sz="4" w:space="0" w:color="auto"/>
              <w:right w:val="single" w:sz="4" w:space="0" w:color="auto"/>
            </w:tcBorders>
          </w:tcPr>
          <w:p w14:paraId="1C3C5F6E" w14:textId="77777777" w:rsidR="00D22D0D" w:rsidRPr="00D22D0D" w:rsidRDefault="00D22D0D" w:rsidP="002D2046">
            <w:pPr>
              <w:suppressAutoHyphens w:val="0"/>
              <w:rPr>
                <w:rFonts w:ascii="Arial" w:hAnsi="Arial"/>
              </w:rPr>
            </w:pPr>
          </w:p>
        </w:tc>
      </w:tr>
      <w:tr w:rsidR="00D22D0D" w:rsidRPr="00D22D0D" w14:paraId="5095F632" w14:textId="77777777" w:rsidTr="00D22D0D">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6BC79B7D" w14:textId="77777777" w:rsidR="00D22D0D" w:rsidRPr="00D22D0D" w:rsidRDefault="00D22D0D" w:rsidP="002D2046">
            <w:pPr>
              <w:jc w:val="center"/>
              <w:rPr>
                <w:rFonts w:ascii="Arial" w:hAnsi="Arial"/>
                <w:lang w:val="sr-Latn-RS"/>
              </w:rPr>
            </w:pPr>
            <w:r w:rsidRPr="00D22D0D">
              <w:rPr>
                <w:rFonts w:ascii="Arial" w:hAnsi="Arial"/>
                <w:lang w:val="sr-Latn-RS"/>
              </w:rPr>
              <w:t>...</w:t>
            </w:r>
          </w:p>
        </w:tc>
        <w:tc>
          <w:tcPr>
            <w:tcW w:w="1985" w:type="dxa"/>
            <w:tcBorders>
              <w:top w:val="single" w:sz="4" w:space="0" w:color="auto"/>
              <w:left w:val="single" w:sz="4" w:space="0" w:color="auto"/>
              <w:bottom w:val="single" w:sz="4" w:space="0" w:color="auto"/>
              <w:right w:val="single" w:sz="4" w:space="0" w:color="auto"/>
            </w:tcBorders>
          </w:tcPr>
          <w:p w14:paraId="63A50C42" w14:textId="77777777" w:rsidR="00D22D0D" w:rsidRPr="00D22D0D" w:rsidRDefault="00D22D0D" w:rsidP="002D2046">
            <w:pPr>
              <w:suppressAutoHyphens w:val="0"/>
              <w:rPr>
                <w:rFonts w:ascii="Arial" w:hAnsi="Arial"/>
              </w:rPr>
            </w:pPr>
          </w:p>
        </w:tc>
        <w:tc>
          <w:tcPr>
            <w:tcW w:w="1986" w:type="dxa"/>
            <w:tcBorders>
              <w:top w:val="single" w:sz="4" w:space="0" w:color="auto"/>
              <w:left w:val="single" w:sz="4" w:space="0" w:color="auto"/>
              <w:bottom w:val="single" w:sz="4" w:space="0" w:color="auto"/>
              <w:right w:val="single" w:sz="4" w:space="0" w:color="auto"/>
            </w:tcBorders>
          </w:tcPr>
          <w:p w14:paraId="4DD437F0" w14:textId="77777777" w:rsidR="00D22D0D" w:rsidRPr="00D22D0D" w:rsidRDefault="00D22D0D" w:rsidP="002D2046">
            <w:pPr>
              <w:suppressAutoHyphens w:val="0"/>
              <w:rPr>
                <w:rFonts w:ascii="Arial" w:hAnsi="Arial"/>
              </w:rPr>
            </w:pPr>
          </w:p>
        </w:tc>
        <w:tc>
          <w:tcPr>
            <w:tcW w:w="2047" w:type="dxa"/>
            <w:tcBorders>
              <w:top w:val="single" w:sz="4" w:space="0" w:color="auto"/>
              <w:left w:val="single" w:sz="4" w:space="0" w:color="auto"/>
              <w:bottom w:val="single" w:sz="4" w:space="0" w:color="auto"/>
              <w:right w:val="single" w:sz="4" w:space="0" w:color="auto"/>
            </w:tcBorders>
          </w:tcPr>
          <w:p w14:paraId="6172C49B" w14:textId="77777777" w:rsidR="00D22D0D" w:rsidRPr="00D22D0D" w:rsidRDefault="00D22D0D" w:rsidP="002D2046">
            <w:pPr>
              <w:suppressAutoHyphens w:val="0"/>
              <w:rPr>
                <w:rFonts w:ascii="Arial" w:hAnsi="Arial"/>
              </w:rPr>
            </w:pPr>
          </w:p>
        </w:tc>
        <w:tc>
          <w:tcPr>
            <w:tcW w:w="2160" w:type="dxa"/>
            <w:tcBorders>
              <w:top w:val="single" w:sz="4" w:space="0" w:color="auto"/>
              <w:left w:val="single" w:sz="4" w:space="0" w:color="auto"/>
              <w:bottom w:val="single" w:sz="4" w:space="0" w:color="auto"/>
              <w:right w:val="single" w:sz="4" w:space="0" w:color="auto"/>
            </w:tcBorders>
          </w:tcPr>
          <w:p w14:paraId="0AED6706" w14:textId="77777777" w:rsidR="00D22D0D" w:rsidRPr="00D22D0D" w:rsidRDefault="00D22D0D" w:rsidP="002D2046">
            <w:pPr>
              <w:suppressAutoHyphens w:val="0"/>
              <w:rPr>
                <w:rFonts w:ascii="Arial" w:hAnsi="Arial"/>
              </w:rPr>
            </w:pPr>
          </w:p>
        </w:tc>
      </w:tr>
      <w:tr w:rsidR="00D22D0D" w:rsidRPr="00D22D0D" w14:paraId="5D2B88E1" w14:textId="77777777" w:rsidTr="00D22D0D">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2412ABAA" w14:textId="77777777" w:rsidR="00D22D0D" w:rsidRPr="00D22D0D" w:rsidRDefault="00D22D0D" w:rsidP="002D2046">
            <w:pPr>
              <w:jc w:val="center"/>
              <w:rPr>
                <w:rFonts w:ascii="Arial" w:hAnsi="Arial"/>
                <w:lang w:val="sr-Latn-RS"/>
              </w:rPr>
            </w:pPr>
            <w:r w:rsidRPr="00D22D0D">
              <w:rPr>
                <w:rFonts w:ascii="Arial" w:hAnsi="Arial"/>
                <w:lang w:val="sr-Latn-RS"/>
              </w:rPr>
              <w:t>.....</w:t>
            </w:r>
          </w:p>
        </w:tc>
        <w:tc>
          <w:tcPr>
            <w:tcW w:w="1985" w:type="dxa"/>
            <w:tcBorders>
              <w:top w:val="single" w:sz="4" w:space="0" w:color="auto"/>
              <w:left w:val="single" w:sz="4" w:space="0" w:color="auto"/>
              <w:bottom w:val="single" w:sz="4" w:space="0" w:color="auto"/>
              <w:right w:val="single" w:sz="4" w:space="0" w:color="auto"/>
            </w:tcBorders>
          </w:tcPr>
          <w:p w14:paraId="7B5067E1" w14:textId="77777777" w:rsidR="00D22D0D" w:rsidRPr="00D22D0D" w:rsidRDefault="00D22D0D" w:rsidP="002D2046">
            <w:pPr>
              <w:suppressAutoHyphens w:val="0"/>
              <w:rPr>
                <w:rFonts w:ascii="Arial" w:hAnsi="Arial"/>
              </w:rPr>
            </w:pPr>
          </w:p>
        </w:tc>
        <w:tc>
          <w:tcPr>
            <w:tcW w:w="1986" w:type="dxa"/>
            <w:tcBorders>
              <w:top w:val="single" w:sz="4" w:space="0" w:color="auto"/>
              <w:left w:val="single" w:sz="4" w:space="0" w:color="auto"/>
              <w:bottom w:val="single" w:sz="4" w:space="0" w:color="auto"/>
              <w:right w:val="single" w:sz="4" w:space="0" w:color="auto"/>
            </w:tcBorders>
          </w:tcPr>
          <w:p w14:paraId="56AE1BBF" w14:textId="77777777" w:rsidR="00D22D0D" w:rsidRPr="00D22D0D" w:rsidRDefault="00D22D0D" w:rsidP="002D2046">
            <w:pPr>
              <w:suppressAutoHyphens w:val="0"/>
              <w:rPr>
                <w:rFonts w:ascii="Arial" w:hAnsi="Arial"/>
              </w:rPr>
            </w:pPr>
          </w:p>
        </w:tc>
        <w:tc>
          <w:tcPr>
            <w:tcW w:w="2047" w:type="dxa"/>
            <w:tcBorders>
              <w:top w:val="single" w:sz="4" w:space="0" w:color="auto"/>
              <w:left w:val="single" w:sz="4" w:space="0" w:color="auto"/>
              <w:bottom w:val="single" w:sz="4" w:space="0" w:color="auto"/>
              <w:right w:val="single" w:sz="4" w:space="0" w:color="auto"/>
            </w:tcBorders>
          </w:tcPr>
          <w:p w14:paraId="706B55B6" w14:textId="77777777" w:rsidR="00D22D0D" w:rsidRPr="00D22D0D" w:rsidRDefault="00D22D0D" w:rsidP="002D2046">
            <w:pPr>
              <w:suppressAutoHyphens w:val="0"/>
              <w:rPr>
                <w:rFonts w:ascii="Arial" w:hAnsi="Arial"/>
              </w:rPr>
            </w:pPr>
          </w:p>
        </w:tc>
        <w:tc>
          <w:tcPr>
            <w:tcW w:w="2160" w:type="dxa"/>
            <w:tcBorders>
              <w:top w:val="single" w:sz="4" w:space="0" w:color="auto"/>
              <w:left w:val="single" w:sz="4" w:space="0" w:color="auto"/>
              <w:bottom w:val="single" w:sz="4" w:space="0" w:color="auto"/>
              <w:right w:val="single" w:sz="4" w:space="0" w:color="auto"/>
            </w:tcBorders>
          </w:tcPr>
          <w:p w14:paraId="60C41376" w14:textId="77777777" w:rsidR="00D22D0D" w:rsidRPr="00D22D0D" w:rsidRDefault="00D22D0D" w:rsidP="002D2046">
            <w:pPr>
              <w:suppressAutoHyphens w:val="0"/>
              <w:rPr>
                <w:rFonts w:ascii="Arial" w:hAnsi="Arial"/>
              </w:rPr>
            </w:pPr>
          </w:p>
        </w:tc>
      </w:tr>
      <w:tr w:rsidR="00D22D0D" w:rsidRPr="00D22D0D" w14:paraId="601C14B0" w14:textId="77777777" w:rsidTr="00D22D0D">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6A2F18F8" w14:textId="1A97BEE3" w:rsidR="00D22D0D" w:rsidRPr="00D22D0D" w:rsidRDefault="00922A6B" w:rsidP="002D2046">
            <w:pPr>
              <w:jc w:val="center"/>
              <w:rPr>
                <w:rFonts w:ascii="Arial" w:hAnsi="Arial"/>
                <w:lang w:val="sr-Latn-RS"/>
              </w:rPr>
            </w:pPr>
            <w:r>
              <w:rPr>
                <w:rFonts w:ascii="Arial" w:hAnsi="Arial"/>
                <w:lang w:val="sr-Latn-RS"/>
              </w:rPr>
              <w:t>н</w:t>
            </w:r>
          </w:p>
        </w:tc>
        <w:tc>
          <w:tcPr>
            <w:tcW w:w="1985" w:type="dxa"/>
            <w:tcBorders>
              <w:top w:val="single" w:sz="4" w:space="0" w:color="auto"/>
              <w:left w:val="single" w:sz="4" w:space="0" w:color="auto"/>
              <w:bottom w:val="single" w:sz="4" w:space="0" w:color="auto"/>
              <w:right w:val="single" w:sz="4" w:space="0" w:color="auto"/>
            </w:tcBorders>
          </w:tcPr>
          <w:p w14:paraId="2BDDDE40" w14:textId="77777777" w:rsidR="00D22D0D" w:rsidRPr="00D22D0D" w:rsidRDefault="00D22D0D" w:rsidP="002D2046">
            <w:pPr>
              <w:suppressAutoHyphens w:val="0"/>
              <w:rPr>
                <w:rFonts w:ascii="Arial" w:hAnsi="Arial"/>
              </w:rPr>
            </w:pPr>
          </w:p>
        </w:tc>
        <w:tc>
          <w:tcPr>
            <w:tcW w:w="1986" w:type="dxa"/>
            <w:tcBorders>
              <w:top w:val="single" w:sz="4" w:space="0" w:color="auto"/>
              <w:left w:val="single" w:sz="4" w:space="0" w:color="auto"/>
              <w:bottom w:val="single" w:sz="4" w:space="0" w:color="auto"/>
              <w:right w:val="single" w:sz="4" w:space="0" w:color="auto"/>
            </w:tcBorders>
          </w:tcPr>
          <w:p w14:paraId="79A41643" w14:textId="77777777" w:rsidR="00D22D0D" w:rsidRPr="00D22D0D" w:rsidRDefault="00D22D0D" w:rsidP="002D2046">
            <w:pPr>
              <w:suppressAutoHyphens w:val="0"/>
              <w:rPr>
                <w:rFonts w:ascii="Arial" w:hAnsi="Arial"/>
              </w:rPr>
            </w:pPr>
          </w:p>
        </w:tc>
        <w:tc>
          <w:tcPr>
            <w:tcW w:w="2047" w:type="dxa"/>
            <w:tcBorders>
              <w:top w:val="single" w:sz="4" w:space="0" w:color="auto"/>
              <w:left w:val="single" w:sz="4" w:space="0" w:color="auto"/>
              <w:bottom w:val="single" w:sz="4" w:space="0" w:color="auto"/>
              <w:right w:val="single" w:sz="4" w:space="0" w:color="auto"/>
            </w:tcBorders>
          </w:tcPr>
          <w:p w14:paraId="26F70074" w14:textId="77777777" w:rsidR="00D22D0D" w:rsidRPr="00D22D0D" w:rsidRDefault="00D22D0D" w:rsidP="002D2046">
            <w:pPr>
              <w:suppressAutoHyphens w:val="0"/>
              <w:rPr>
                <w:rFonts w:ascii="Arial" w:hAnsi="Arial"/>
              </w:rPr>
            </w:pPr>
          </w:p>
        </w:tc>
        <w:tc>
          <w:tcPr>
            <w:tcW w:w="2160" w:type="dxa"/>
            <w:tcBorders>
              <w:top w:val="single" w:sz="4" w:space="0" w:color="auto"/>
              <w:left w:val="single" w:sz="4" w:space="0" w:color="auto"/>
              <w:bottom w:val="single" w:sz="4" w:space="0" w:color="auto"/>
              <w:right w:val="single" w:sz="4" w:space="0" w:color="auto"/>
            </w:tcBorders>
          </w:tcPr>
          <w:p w14:paraId="6CD91C35" w14:textId="77777777" w:rsidR="00D22D0D" w:rsidRPr="00D22D0D" w:rsidRDefault="00D22D0D" w:rsidP="002D2046">
            <w:pPr>
              <w:suppressAutoHyphens w:val="0"/>
              <w:rPr>
                <w:rFonts w:ascii="Arial" w:hAnsi="Arial"/>
              </w:rPr>
            </w:pPr>
          </w:p>
        </w:tc>
      </w:tr>
      <w:tr w:rsidR="00D22D0D" w:rsidRPr="00BB43C9" w14:paraId="2EE1164E" w14:textId="77777777" w:rsidTr="00D22D0D">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30529275" w14:textId="77777777" w:rsidR="00D22D0D" w:rsidRPr="00D22D0D" w:rsidRDefault="00D22D0D" w:rsidP="002D2046">
            <w:pPr>
              <w:jc w:val="center"/>
              <w:rPr>
                <w:rFonts w:ascii="Arial" w:hAnsi="Arial"/>
                <w:lang w:val="sr-Latn-RS"/>
              </w:rPr>
            </w:pPr>
            <w:r w:rsidRPr="00D22D0D">
              <w:rPr>
                <w:rFonts w:ascii="Arial" w:hAnsi="Arial"/>
                <w:lang w:val="sr-Latn-RS"/>
              </w:rPr>
              <w:t>10</w:t>
            </w:r>
          </w:p>
        </w:tc>
        <w:tc>
          <w:tcPr>
            <w:tcW w:w="1985" w:type="dxa"/>
            <w:tcBorders>
              <w:top w:val="single" w:sz="4" w:space="0" w:color="auto"/>
              <w:left w:val="single" w:sz="4" w:space="0" w:color="auto"/>
              <w:bottom w:val="single" w:sz="4" w:space="0" w:color="auto"/>
              <w:right w:val="single" w:sz="4" w:space="0" w:color="auto"/>
            </w:tcBorders>
          </w:tcPr>
          <w:p w14:paraId="6AC96945" w14:textId="77777777" w:rsidR="00D22D0D" w:rsidRPr="00D22D0D" w:rsidRDefault="00D22D0D" w:rsidP="002D2046">
            <w:pPr>
              <w:suppressAutoHyphens w:val="0"/>
              <w:rPr>
                <w:rFonts w:ascii="Arial" w:hAnsi="Arial"/>
              </w:rPr>
            </w:pPr>
          </w:p>
        </w:tc>
        <w:tc>
          <w:tcPr>
            <w:tcW w:w="1986" w:type="dxa"/>
            <w:tcBorders>
              <w:top w:val="single" w:sz="4" w:space="0" w:color="auto"/>
              <w:left w:val="single" w:sz="4" w:space="0" w:color="auto"/>
              <w:bottom w:val="single" w:sz="4" w:space="0" w:color="auto"/>
              <w:right w:val="single" w:sz="4" w:space="0" w:color="auto"/>
            </w:tcBorders>
          </w:tcPr>
          <w:p w14:paraId="4BD862F1" w14:textId="77777777" w:rsidR="00D22D0D" w:rsidRPr="00D22D0D" w:rsidRDefault="00D22D0D" w:rsidP="002D2046">
            <w:pPr>
              <w:suppressAutoHyphens w:val="0"/>
              <w:rPr>
                <w:rFonts w:ascii="Arial" w:hAnsi="Arial"/>
              </w:rPr>
            </w:pPr>
          </w:p>
        </w:tc>
        <w:tc>
          <w:tcPr>
            <w:tcW w:w="2047" w:type="dxa"/>
            <w:tcBorders>
              <w:top w:val="single" w:sz="4" w:space="0" w:color="auto"/>
              <w:left w:val="single" w:sz="4" w:space="0" w:color="auto"/>
              <w:bottom w:val="single" w:sz="4" w:space="0" w:color="auto"/>
              <w:right w:val="single" w:sz="4" w:space="0" w:color="auto"/>
            </w:tcBorders>
          </w:tcPr>
          <w:p w14:paraId="4758A086" w14:textId="77777777" w:rsidR="00D22D0D" w:rsidRPr="00D22D0D" w:rsidRDefault="00D22D0D" w:rsidP="002D2046">
            <w:pPr>
              <w:suppressAutoHyphens w:val="0"/>
              <w:rPr>
                <w:rFonts w:ascii="Arial" w:hAnsi="Arial"/>
              </w:rPr>
            </w:pPr>
          </w:p>
        </w:tc>
        <w:tc>
          <w:tcPr>
            <w:tcW w:w="2160" w:type="dxa"/>
            <w:tcBorders>
              <w:top w:val="single" w:sz="4" w:space="0" w:color="auto"/>
              <w:left w:val="single" w:sz="4" w:space="0" w:color="auto"/>
              <w:bottom w:val="single" w:sz="4" w:space="0" w:color="auto"/>
              <w:right w:val="single" w:sz="4" w:space="0" w:color="auto"/>
            </w:tcBorders>
          </w:tcPr>
          <w:p w14:paraId="2E1320E1" w14:textId="77777777" w:rsidR="00D22D0D" w:rsidRPr="00D22D0D" w:rsidRDefault="00D22D0D" w:rsidP="002D2046">
            <w:pPr>
              <w:suppressAutoHyphens w:val="0"/>
              <w:rPr>
                <w:rFonts w:ascii="Arial" w:hAnsi="Arial"/>
              </w:rPr>
            </w:pPr>
          </w:p>
        </w:tc>
      </w:tr>
    </w:tbl>
    <w:p w14:paraId="0C217B84" w14:textId="77777777" w:rsidR="004A18FB" w:rsidRPr="00B04794" w:rsidRDefault="004A18FB" w:rsidP="004A18FB">
      <w:pPr>
        <w:jc w:val="both"/>
        <w:rPr>
          <w:rFonts w:ascii="Arial" w:hAnsi="Arial"/>
          <w:highlight w:val="yellow"/>
        </w:rPr>
      </w:pPr>
    </w:p>
    <w:tbl>
      <w:tblPr>
        <w:tblW w:w="0" w:type="auto"/>
        <w:jc w:val="center"/>
        <w:tblLook w:val="01E0" w:firstRow="1" w:lastRow="1" w:firstColumn="1" w:lastColumn="1" w:noHBand="0" w:noVBand="0"/>
      </w:tblPr>
      <w:tblGrid>
        <w:gridCol w:w="3509"/>
        <w:gridCol w:w="1917"/>
        <w:gridCol w:w="3645"/>
      </w:tblGrid>
      <w:tr w:rsidR="004A18FB" w:rsidRPr="003E70D8" w14:paraId="79706913" w14:textId="77777777" w:rsidTr="002D2046">
        <w:trPr>
          <w:jc w:val="center"/>
        </w:trPr>
        <w:tc>
          <w:tcPr>
            <w:tcW w:w="3652" w:type="dxa"/>
          </w:tcPr>
          <w:p w14:paraId="7B8C2DDF" w14:textId="30E813DF" w:rsidR="004A18FB" w:rsidRPr="00BB43C9" w:rsidRDefault="00922A6B" w:rsidP="002D2046">
            <w:pPr>
              <w:jc w:val="center"/>
              <w:rPr>
                <w:rFonts w:ascii="Arial" w:hAnsi="Arial"/>
              </w:rPr>
            </w:pPr>
            <w:r>
              <w:rPr>
                <w:rFonts w:ascii="Arial" w:hAnsi="Arial"/>
              </w:rPr>
              <w:t>Датум</w:t>
            </w:r>
            <w:r w:rsidR="004A18FB" w:rsidRPr="00BB43C9">
              <w:rPr>
                <w:rFonts w:ascii="Arial" w:hAnsi="Arial"/>
              </w:rPr>
              <w:t>:</w:t>
            </w:r>
          </w:p>
        </w:tc>
        <w:tc>
          <w:tcPr>
            <w:tcW w:w="1985" w:type="dxa"/>
          </w:tcPr>
          <w:p w14:paraId="4BC8C9AF" w14:textId="37AB90B5" w:rsidR="004A18FB" w:rsidRPr="00BB43C9" w:rsidRDefault="00922A6B" w:rsidP="002D2046">
            <w:pPr>
              <w:jc w:val="center"/>
              <w:rPr>
                <w:rFonts w:ascii="Arial" w:hAnsi="Arial"/>
              </w:rPr>
            </w:pPr>
            <w:r>
              <w:rPr>
                <w:rFonts w:ascii="Arial" w:hAnsi="Arial"/>
              </w:rPr>
              <w:t>М</w:t>
            </w:r>
            <w:r w:rsidR="004A18FB" w:rsidRPr="00BB43C9">
              <w:rPr>
                <w:rFonts w:ascii="Arial" w:hAnsi="Arial"/>
              </w:rPr>
              <w:t>.</w:t>
            </w:r>
            <w:r>
              <w:rPr>
                <w:rFonts w:ascii="Arial" w:hAnsi="Arial"/>
              </w:rPr>
              <w:t>П</w:t>
            </w:r>
            <w:r w:rsidR="004A18FB" w:rsidRPr="00BB43C9">
              <w:rPr>
                <w:rFonts w:ascii="Arial" w:hAnsi="Arial"/>
              </w:rPr>
              <w:t>.</w:t>
            </w:r>
          </w:p>
        </w:tc>
        <w:tc>
          <w:tcPr>
            <w:tcW w:w="3782" w:type="dxa"/>
          </w:tcPr>
          <w:p w14:paraId="70EE1A35" w14:textId="75C22ABD" w:rsidR="004A18FB" w:rsidRPr="00BB43C9" w:rsidRDefault="00922A6B" w:rsidP="002D2046">
            <w:pPr>
              <w:jc w:val="center"/>
              <w:rPr>
                <w:rFonts w:ascii="Arial" w:hAnsi="Arial"/>
              </w:rPr>
            </w:pPr>
            <w:r>
              <w:rPr>
                <w:rFonts w:ascii="Arial" w:hAnsi="Arial"/>
              </w:rPr>
              <w:t>Понуђач</w:t>
            </w:r>
            <w:r w:rsidR="004A18FB" w:rsidRPr="00BB43C9">
              <w:rPr>
                <w:rFonts w:ascii="Arial" w:hAnsi="Arial"/>
              </w:rPr>
              <w:t>:</w:t>
            </w:r>
          </w:p>
        </w:tc>
      </w:tr>
      <w:tr w:rsidR="004A18FB" w:rsidRPr="003E70D8" w14:paraId="0437B758" w14:textId="77777777" w:rsidTr="002D2046">
        <w:trPr>
          <w:jc w:val="center"/>
        </w:trPr>
        <w:tc>
          <w:tcPr>
            <w:tcW w:w="3652" w:type="dxa"/>
            <w:vAlign w:val="center"/>
          </w:tcPr>
          <w:p w14:paraId="687BE7A0" w14:textId="77777777" w:rsidR="004A18FB" w:rsidRPr="003E70D8" w:rsidRDefault="004A18FB" w:rsidP="002D2046">
            <w:pPr>
              <w:jc w:val="both"/>
              <w:rPr>
                <w:rFonts w:ascii="Arial" w:hAnsi="Arial"/>
              </w:rPr>
            </w:pPr>
          </w:p>
        </w:tc>
        <w:tc>
          <w:tcPr>
            <w:tcW w:w="1985" w:type="dxa"/>
            <w:vAlign w:val="center"/>
          </w:tcPr>
          <w:p w14:paraId="7471CA5A" w14:textId="77777777" w:rsidR="004A18FB" w:rsidRPr="003E70D8" w:rsidRDefault="004A18FB" w:rsidP="002D2046">
            <w:pPr>
              <w:jc w:val="both"/>
              <w:rPr>
                <w:rFonts w:ascii="Arial" w:hAnsi="Arial"/>
              </w:rPr>
            </w:pPr>
          </w:p>
        </w:tc>
        <w:tc>
          <w:tcPr>
            <w:tcW w:w="3782" w:type="dxa"/>
            <w:vAlign w:val="center"/>
          </w:tcPr>
          <w:p w14:paraId="4C6CC7BF" w14:textId="77777777" w:rsidR="004A18FB" w:rsidRPr="003E70D8" w:rsidRDefault="004A18FB" w:rsidP="002D2046">
            <w:pPr>
              <w:jc w:val="both"/>
              <w:rPr>
                <w:rFonts w:ascii="Arial" w:hAnsi="Arial"/>
              </w:rPr>
            </w:pPr>
          </w:p>
        </w:tc>
      </w:tr>
      <w:tr w:rsidR="004A18FB" w:rsidRPr="003E70D8" w14:paraId="21FE2496" w14:textId="77777777" w:rsidTr="002D2046">
        <w:trPr>
          <w:jc w:val="center"/>
        </w:trPr>
        <w:tc>
          <w:tcPr>
            <w:tcW w:w="3652" w:type="dxa"/>
            <w:tcBorders>
              <w:bottom w:val="single" w:sz="4" w:space="0" w:color="auto"/>
            </w:tcBorders>
            <w:vAlign w:val="center"/>
          </w:tcPr>
          <w:p w14:paraId="68814CFC" w14:textId="77777777" w:rsidR="004A18FB" w:rsidRPr="003E70D8" w:rsidRDefault="004A18FB" w:rsidP="002D2046">
            <w:pPr>
              <w:jc w:val="both"/>
              <w:rPr>
                <w:rFonts w:ascii="Arial" w:hAnsi="Arial"/>
              </w:rPr>
            </w:pPr>
          </w:p>
        </w:tc>
        <w:tc>
          <w:tcPr>
            <w:tcW w:w="1985" w:type="dxa"/>
            <w:vAlign w:val="center"/>
          </w:tcPr>
          <w:p w14:paraId="43734B38" w14:textId="77777777" w:rsidR="004A18FB" w:rsidRPr="003E70D8" w:rsidRDefault="004A18FB" w:rsidP="002D2046">
            <w:pPr>
              <w:jc w:val="both"/>
              <w:rPr>
                <w:rFonts w:ascii="Arial" w:hAnsi="Arial"/>
              </w:rPr>
            </w:pPr>
          </w:p>
        </w:tc>
        <w:tc>
          <w:tcPr>
            <w:tcW w:w="3782" w:type="dxa"/>
            <w:tcBorders>
              <w:bottom w:val="single" w:sz="4" w:space="0" w:color="auto"/>
            </w:tcBorders>
            <w:vAlign w:val="center"/>
          </w:tcPr>
          <w:p w14:paraId="39197DDC" w14:textId="77777777" w:rsidR="004A18FB" w:rsidRPr="003E70D8" w:rsidRDefault="004A18FB" w:rsidP="002D2046">
            <w:pPr>
              <w:jc w:val="both"/>
              <w:rPr>
                <w:rFonts w:ascii="Arial" w:hAnsi="Arial"/>
              </w:rPr>
            </w:pPr>
          </w:p>
        </w:tc>
      </w:tr>
    </w:tbl>
    <w:p w14:paraId="2DCE42CB" w14:textId="77777777" w:rsidR="004A18FB" w:rsidRPr="00150118" w:rsidRDefault="004A18FB" w:rsidP="004A18FB">
      <w:pPr>
        <w:jc w:val="both"/>
        <w:rPr>
          <w:rFonts w:ascii="Arial" w:hAnsi="Arial"/>
          <w:highlight w:val="yellow"/>
        </w:rPr>
      </w:pPr>
    </w:p>
    <w:p w14:paraId="6088FD63" w14:textId="27AB66E2" w:rsidR="00F95EB9" w:rsidRPr="00F95EB9" w:rsidRDefault="00F95EB9" w:rsidP="00E317DF">
      <w:pPr>
        <w:pStyle w:val="Heading2"/>
        <w:jc w:val="left"/>
        <w:rPr>
          <w:sz w:val="24"/>
          <w:szCs w:val="24"/>
          <w:lang w:val="sr-Latn-RS"/>
        </w:rPr>
      </w:pPr>
    </w:p>
    <w:p w14:paraId="026DB7AE" w14:textId="77777777" w:rsidR="003D51BA" w:rsidRDefault="003D51BA" w:rsidP="00BB43C9">
      <w:pPr>
        <w:tabs>
          <w:tab w:val="left" w:pos="840"/>
          <w:tab w:val="right" w:pos="9071"/>
        </w:tabs>
        <w:suppressAutoHyphens w:val="0"/>
        <w:rPr>
          <w:rFonts w:ascii="Arial" w:hAnsi="Arial"/>
          <w:szCs w:val="24"/>
        </w:rPr>
      </w:pPr>
    </w:p>
    <w:p w14:paraId="462C333A" w14:textId="77777777" w:rsidR="003D51BA" w:rsidRDefault="003D51BA" w:rsidP="00BB43C9">
      <w:pPr>
        <w:tabs>
          <w:tab w:val="left" w:pos="840"/>
          <w:tab w:val="right" w:pos="9071"/>
        </w:tabs>
        <w:suppressAutoHyphens w:val="0"/>
        <w:rPr>
          <w:rFonts w:ascii="Arial" w:hAnsi="Arial"/>
          <w:szCs w:val="24"/>
        </w:rPr>
      </w:pPr>
    </w:p>
    <w:p w14:paraId="28B60793" w14:textId="77777777" w:rsidR="003D51BA" w:rsidRDefault="003D51BA" w:rsidP="00BB43C9">
      <w:pPr>
        <w:tabs>
          <w:tab w:val="left" w:pos="840"/>
          <w:tab w:val="right" w:pos="9071"/>
        </w:tabs>
        <w:suppressAutoHyphens w:val="0"/>
        <w:rPr>
          <w:rFonts w:ascii="Arial" w:hAnsi="Arial"/>
          <w:szCs w:val="24"/>
        </w:rPr>
      </w:pPr>
    </w:p>
    <w:p w14:paraId="6A4D522A" w14:textId="77777777" w:rsidR="003D51BA" w:rsidRPr="007C73D5" w:rsidRDefault="003D51BA" w:rsidP="00BB43C9">
      <w:pPr>
        <w:tabs>
          <w:tab w:val="left" w:pos="840"/>
          <w:tab w:val="right" w:pos="9071"/>
        </w:tabs>
        <w:suppressAutoHyphens w:val="0"/>
        <w:rPr>
          <w:rFonts w:ascii="Arial" w:hAnsi="Arial"/>
          <w:b/>
          <w:i/>
        </w:rPr>
      </w:pPr>
    </w:p>
    <w:p w14:paraId="33560534" w14:textId="77777777" w:rsidR="00397CC2" w:rsidRDefault="00397CC2" w:rsidP="00397CC2">
      <w:pPr>
        <w:jc w:val="both"/>
        <w:rPr>
          <w:rFonts w:ascii="Arial" w:hAnsi="Arial"/>
          <w:sz w:val="22"/>
        </w:rPr>
      </w:pPr>
    </w:p>
    <w:p w14:paraId="06125D9B" w14:textId="33664FA8" w:rsidR="004A18FB" w:rsidRPr="00397CC2" w:rsidRDefault="00922A6B" w:rsidP="00397CC2">
      <w:pPr>
        <w:jc w:val="right"/>
        <w:rPr>
          <w:rFonts w:ascii="Arial" w:hAnsi="Arial"/>
          <w:sz w:val="22"/>
        </w:rPr>
      </w:pPr>
      <w:r>
        <w:rPr>
          <w:rFonts w:ascii="Arial" w:hAnsi="Arial"/>
          <w:b/>
          <w:i/>
          <w:szCs w:val="24"/>
          <w:lang w:val="sr-Latn-RS"/>
        </w:rPr>
        <w:t>О</w:t>
      </w:r>
      <w:r>
        <w:rPr>
          <w:rFonts w:ascii="Arial" w:hAnsi="Arial"/>
          <w:b/>
          <w:i/>
          <w:szCs w:val="24"/>
        </w:rPr>
        <w:t>БРАЗАЦ</w:t>
      </w:r>
      <w:r w:rsidR="004A18FB" w:rsidRPr="00F95EB9">
        <w:rPr>
          <w:rFonts w:ascii="Arial" w:hAnsi="Arial"/>
          <w:b/>
          <w:i/>
          <w:szCs w:val="24"/>
        </w:rPr>
        <w:t xml:space="preserve"> </w:t>
      </w:r>
      <w:r w:rsidR="007C67AA">
        <w:rPr>
          <w:rFonts w:ascii="Arial" w:hAnsi="Arial"/>
          <w:b/>
          <w:i/>
          <w:szCs w:val="24"/>
          <w:lang w:val="sr-Latn-RS"/>
        </w:rPr>
        <w:t>9</w:t>
      </w:r>
      <w:r w:rsidR="004A18FB" w:rsidRPr="00F95EB9">
        <w:rPr>
          <w:rFonts w:ascii="Arial" w:hAnsi="Arial"/>
          <w:b/>
          <w:i/>
        </w:rPr>
        <w:t>.</w:t>
      </w:r>
    </w:p>
    <w:p w14:paraId="099DC241" w14:textId="77777777" w:rsidR="004A18FB" w:rsidRPr="00B26E84" w:rsidRDefault="004A18FB" w:rsidP="004A18FB">
      <w:pPr>
        <w:jc w:val="both"/>
        <w:rPr>
          <w:rFonts w:ascii="Arial" w:hAnsi="Arial" w:cs="Arial"/>
          <w:szCs w:val="24"/>
          <w:highlight w:val="magenta"/>
        </w:rPr>
      </w:pPr>
    </w:p>
    <w:p w14:paraId="0431DAE9" w14:textId="77777777" w:rsidR="004A18FB" w:rsidRPr="00B04794" w:rsidRDefault="004A18FB" w:rsidP="004A18FB">
      <w:pPr>
        <w:jc w:val="both"/>
        <w:rPr>
          <w:rFonts w:ascii="Arial" w:hAnsi="Arial" w:cs="Arial"/>
          <w:szCs w:val="24"/>
          <w:highlight w:val="yellow"/>
        </w:rPr>
      </w:pPr>
    </w:p>
    <w:p w14:paraId="07A7BEF7" w14:textId="77777777" w:rsidR="004A18FB" w:rsidRDefault="004A18FB" w:rsidP="004A18FB">
      <w:pPr>
        <w:jc w:val="both"/>
        <w:rPr>
          <w:rFonts w:ascii="Arial" w:hAnsi="Arial" w:cs="Arial"/>
          <w:szCs w:val="24"/>
        </w:rPr>
      </w:pPr>
    </w:p>
    <w:p w14:paraId="4955C48D" w14:textId="77777777" w:rsidR="00397CC2" w:rsidRPr="00B26E84" w:rsidRDefault="00397CC2" w:rsidP="004A18FB">
      <w:pPr>
        <w:jc w:val="both"/>
        <w:rPr>
          <w:rFonts w:ascii="Arial" w:hAnsi="Arial" w:cs="Arial"/>
          <w:szCs w:val="24"/>
        </w:rPr>
      </w:pPr>
    </w:p>
    <w:p w14:paraId="7A621F40" w14:textId="59ED8529" w:rsidR="004A18FB" w:rsidRPr="00B26E84" w:rsidRDefault="00922A6B" w:rsidP="004A18FB">
      <w:pPr>
        <w:pStyle w:val="Heading2"/>
        <w:jc w:val="center"/>
        <w:rPr>
          <w:sz w:val="24"/>
          <w:szCs w:val="24"/>
        </w:rPr>
      </w:pPr>
      <w:bookmarkStart w:id="70" w:name="_Toc426618036"/>
      <w:r>
        <w:rPr>
          <w:sz w:val="24"/>
          <w:szCs w:val="24"/>
        </w:rPr>
        <w:t>ОБРАЗАЦ</w:t>
      </w:r>
      <w:r w:rsidR="004A18FB" w:rsidRPr="00B26E84">
        <w:rPr>
          <w:sz w:val="24"/>
          <w:szCs w:val="24"/>
        </w:rPr>
        <w:t xml:space="preserve"> </w:t>
      </w:r>
      <w:r>
        <w:rPr>
          <w:rFonts w:cs="Arial"/>
          <w:sz w:val="24"/>
          <w:szCs w:val="24"/>
        </w:rPr>
        <w:t>ТРОШКОВА</w:t>
      </w:r>
      <w:r w:rsidR="004A18FB" w:rsidRPr="00B26E84">
        <w:rPr>
          <w:sz w:val="24"/>
          <w:szCs w:val="24"/>
        </w:rPr>
        <w:t xml:space="preserve"> </w:t>
      </w:r>
      <w:r>
        <w:rPr>
          <w:sz w:val="24"/>
          <w:szCs w:val="24"/>
        </w:rPr>
        <w:t>ПРИПРЕМЕ</w:t>
      </w:r>
      <w:r w:rsidR="004A18FB" w:rsidRPr="00B26E84">
        <w:rPr>
          <w:sz w:val="24"/>
          <w:szCs w:val="24"/>
        </w:rPr>
        <w:t xml:space="preserve"> </w:t>
      </w:r>
      <w:r>
        <w:rPr>
          <w:sz w:val="24"/>
          <w:szCs w:val="24"/>
        </w:rPr>
        <w:t>ПОНУДЕ</w:t>
      </w:r>
      <w:bookmarkEnd w:id="70"/>
    </w:p>
    <w:p w14:paraId="2155C5C6" w14:textId="77777777" w:rsidR="004A18FB" w:rsidRDefault="004A18FB" w:rsidP="004A18FB">
      <w:pPr>
        <w:pStyle w:val="BodyText"/>
        <w:rPr>
          <w:rFonts w:ascii="Arial" w:hAnsi="Arial" w:cs="Arial"/>
          <w:szCs w:val="24"/>
        </w:rPr>
      </w:pPr>
    </w:p>
    <w:p w14:paraId="72910994" w14:textId="77777777" w:rsidR="00397CC2" w:rsidRPr="00B26E84" w:rsidRDefault="00397CC2" w:rsidP="004A18FB">
      <w:pPr>
        <w:pStyle w:val="BodyText"/>
        <w:rPr>
          <w:rFonts w:ascii="Arial" w:hAnsi="Arial" w:cs="Arial"/>
          <w:szCs w:val="24"/>
        </w:rPr>
      </w:pPr>
    </w:p>
    <w:p w14:paraId="41296C00" w14:textId="77777777" w:rsidR="004A18FB" w:rsidRPr="00B26E84" w:rsidRDefault="004A18FB" w:rsidP="004A18FB">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533"/>
        <w:gridCol w:w="4528"/>
      </w:tblGrid>
      <w:tr w:rsidR="004A18FB" w:rsidRPr="00B26E84" w14:paraId="0A09EB85" w14:textId="77777777" w:rsidTr="002D2046">
        <w:trPr>
          <w:jc w:val="center"/>
        </w:trPr>
        <w:tc>
          <w:tcPr>
            <w:tcW w:w="4612" w:type="dxa"/>
          </w:tcPr>
          <w:p w14:paraId="6D2111F1" w14:textId="25E54219" w:rsidR="004A18FB" w:rsidRPr="00B26E84" w:rsidRDefault="00922A6B" w:rsidP="002D2046">
            <w:pPr>
              <w:pStyle w:val="BodyText"/>
              <w:jc w:val="center"/>
              <w:rPr>
                <w:rFonts w:ascii="Arial" w:hAnsi="Arial"/>
                <w:b/>
              </w:rPr>
            </w:pPr>
            <w:r>
              <w:rPr>
                <w:rFonts w:ascii="Arial" w:hAnsi="Arial"/>
                <w:b/>
              </w:rPr>
              <w:t>Назив</w:t>
            </w:r>
            <w:r w:rsidR="004A18FB" w:rsidRPr="00B26E84">
              <w:rPr>
                <w:rFonts w:ascii="Arial" w:hAnsi="Arial"/>
                <w:b/>
              </w:rPr>
              <w:t xml:space="preserve"> </w:t>
            </w:r>
            <w:r>
              <w:rPr>
                <w:rFonts w:ascii="Arial" w:hAnsi="Arial"/>
                <w:b/>
              </w:rPr>
              <w:t>и</w:t>
            </w:r>
            <w:r w:rsidR="004A18FB" w:rsidRPr="00B26E84">
              <w:rPr>
                <w:rFonts w:ascii="Arial" w:hAnsi="Arial"/>
                <w:b/>
              </w:rPr>
              <w:t xml:space="preserve"> </w:t>
            </w:r>
            <w:r>
              <w:rPr>
                <w:rFonts w:ascii="Arial" w:hAnsi="Arial"/>
                <w:b/>
              </w:rPr>
              <w:t>опис</w:t>
            </w:r>
            <w:r w:rsidR="004A18FB" w:rsidRPr="00B26E84">
              <w:rPr>
                <w:rFonts w:ascii="Arial" w:hAnsi="Arial"/>
                <w:b/>
              </w:rPr>
              <w:t xml:space="preserve"> </w:t>
            </w:r>
            <w:r>
              <w:rPr>
                <w:rFonts w:ascii="Arial" w:hAnsi="Arial"/>
                <w:b/>
              </w:rPr>
              <w:t>трошка</w:t>
            </w:r>
          </w:p>
        </w:tc>
        <w:tc>
          <w:tcPr>
            <w:tcW w:w="4612" w:type="dxa"/>
          </w:tcPr>
          <w:p w14:paraId="28BA3181" w14:textId="3002C06E" w:rsidR="004A18FB" w:rsidRPr="00B26E84" w:rsidRDefault="00922A6B" w:rsidP="002D2046">
            <w:pPr>
              <w:pStyle w:val="BodyText"/>
              <w:jc w:val="center"/>
              <w:rPr>
                <w:rFonts w:ascii="Arial" w:hAnsi="Arial"/>
                <w:b/>
              </w:rPr>
            </w:pPr>
            <w:r>
              <w:rPr>
                <w:rFonts w:ascii="Arial" w:hAnsi="Arial"/>
                <w:b/>
              </w:rPr>
              <w:t>Износ</w:t>
            </w:r>
          </w:p>
        </w:tc>
      </w:tr>
      <w:tr w:rsidR="004A18FB" w:rsidRPr="00B26E84" w14:paraId="71FC1A51" w14:textId="77777777" w:rsidTr="002D2046">
        <w:trPr>
          <w:jc w:val="center"/>
        </w:trPr>
        <w:tc>
          <w:tcPr>
            <w:tcW w:w="4612" w:type="dxa"/>
          </w:tcPr>
          <w:p w14:paraId="399D15FF" w14:textId="77777777" w:rsidR="004A18FB" w:rsidRPr="00B26E84" w:rsidRDefault="004A18FB" w:rsidP="002D2046">
            <w:pPr>
              <w:pStyle w:val="BodyText"/>
              <w:jc w:val="center"/>
              <w:rPr>
                <w:rFonts w:ascii="Arial" w:hAnsi="Arial"/>
              </w:rPr>
            </w:pPr>
          </w:p>
        </w:tc>
        <w:tc>
          <w:tcPr>
            <w:tcW w:w="4612" w:type="dxa"/>
          </w:tcPr>
          <w:p w14:paraId="5A61B8D1" w14:textId="77777777" w:rsidR="004A18FB" w:rsidRPr="00B26E84" w:rsidRDefault="004A18FB" w:rsidP="002D2046">
            <w:pPr>
              <w:pStyle w:val="BodyText"/>
              <w:jc w:val="center"/>
              <w:rPr>
                <w:rFonts w:ascii="Arial" w:hAnsi="Arial"/>
              </w:rPr>
            </w:pPr>
          </w:p>
        </w:tc>
      </w:tr>
      <w:tr w:rsidR="004A18FB" w:rsidRPr="00B26E84" w14:paraId="1E539B69" w14:textId="77777777" w:rsidTr="002D2046">
        <w:trPr>
          <w:jc w:val="center"/>
        </w:trPr>
        <w:tc>
          <w:tcPr>
            <w:tcW w:w="4612" w:type="dxa"/>
          </w:tcPr>
          <w:p w14:paraId="6F8A80F2" w14:textId="77777777" w:rsidR="004A18FB" w:rsidRPr="00B26E84" w:rsidRDefault="004A18FB" w:rsidP="002D2046">
            <w:pPr>
              <w:pStyle w:val="BodyText"/>
              <w:jc w:val="center"/>
              <w:rPr>
                <w:rFonts w:ascii="Arial" w:hAnsi="Arial"/>
              </w:rPr>
            </w:pPr>
          </w:p>
        </w:tc>
        <w:tc>
          <w:tcPr>
            <w:tcW w:w="4612" w:type="dxa"/>
          </w:tcPr>
          <w:p w14:paraId="2F81B6EE" w14:textId="77777777" w:rsidR="004A18FB" w:rsidRPr="00B26E84" w:rsidRDefault="004A18FB" w:rsidP="002D2046">
            <w:pPr>
              <w:pStyle w:val="BodyText"/>
              <w:jc w:val="center"/>
              <w:rPr>
                <w:rFonts w:ascii="Arial" w:hAnsi="Arial"/>
              </w:rPr>
            </w:pPr>
          </w:p>
        </w:tc>
      </w:tr>
      <w:tr w:rsidR="004A18FB" w:rsidRPr="00B26E84" w14:paraId="76A5BC72" w14:textId="77777777" w:rsidTr="002D2046">
        <w:trPr>
          <w:jc w:val="center"/>
        </w:trPr>
        <w:tc>
          <w:tcPr>
            <w:tcW w:w="4612" w:type="dxa"/>
          </w:tcPr>
          <w:p w14:paraId="087DC18C" w14:textId="77777777" w:rsidR="004A18FB" w:rsidRPr="00B26E84" w:rsidRDefault="004A18FB" w:rsidP="002D2046">
            <w:pPr>
              <w:pStyle w:val="BodyText"/>
              <w:jc w:val="center"/>
              <w:rPr>
                <w:rFonts w:ascii="Arial" w:hAnsi="Arial"/>
              </w:rPr>
            </w:pPr>
          </w:p>
        </w:tc>
        <w:tc>
          <w:tcPr>
            <w:tcW w:w="4612" w:type="dxa"/>
          </w:tcPr>
          <w:p w14:paraId="5B76C663" w14:textId="77777777" w:rsidR="004A18FB" w:rsidRPr="00B26E84" w:rsidRDefault="004A18FB" w:rsidP="002D2046">
            <w:pPr>
              <w:pStyle w:val="BodyText"/>
              <w:jc w:val="center"/>
              <w:rPr>
                <w:rFonts w:ascii="Arial" w:hAnsi="Arial"/>
              </w:rPr>
            </w:pPr>
          </w:p>
        </w:tc>
      </w:tr>
      <w:tr w:rsidR="004A18FB" w:rsidRPr="00B26E84" w14:paraId="086B436E" w14:textId="77777777" w:rsidTr="002D2046">
        <w:trPr>
          <w:jc w:val="center"/>
        </w:trPr>
        <w:tc>
          <w:tcPr>
            <w:tcW w:w="4612" w:type="dxa"/>
          </w:tcPr>
          <w:p w14:paraId="4F3B649D" w14:textId="77777777" w:rsidR="004A18FB" w:rsidRPr="00B26E84" w:rsidRDefault="004A18FB" w:rsidP="002D2046">
            <w:pPr>
              <w:pStyle w:val="BodyText"/>
              <w:jc w:val="center"/>
              <w:rPr>
                <w:rFonts w:ascii="Arial" w:hAnsi="Arial"/>
              </w:rPr>
            </w:pPr>
          </w:p>
        </w:tc>
        <w:tc>
          <w:tcPr>
            <w:tcW w:w="4612" w:type="dxa"/>
          </w:tcPr>
          <w:p w14:paraId="348FB6F9" w14:textId="77777777" w:rsidR="004A18FB" w:rsidRPr="00B26E84" w:rsidRDefault="004A18FB" w:rsidP="002D2046">
            <w:pPr>
              <w:pStyle w:val="BodyText"/>
              <w:jc w:val="center"/>
              <w:rPr>
                <w:rFonts w:ascii="Arial" w:hAnsi="Arial"/>
              </w:rPr>
            </w:pPr>
          </w:p>
        </w:tc>
      </w:tr>
      <w:tr w:rsidR="004A18FB" w:rsidRPr="00B26E84" w14:paraId="2104A7E8" w14:textId="77777777" w:rsidTr="002D2046">
        <w:trPr>
          <w:jc w:val="center"/>
        </w:trPr>
        <w:tc>
          <w:tcPr>
            <w:tcW w:w="4612" w:type="dxa"/>
          </w:tcPr>
          <w:p w14:paraId="160685B1" w14:textId="77777777" w:rsidR="004A18FB" w:rsidRPr="00B26E84" w:rsidRDefault="004A18FB" w:rsidP="002D2046">
            <w:pPr>
              <w:pStyle w:val="BodyText"/>
              <w:jc w:val="center"/>
              <w:rPr>
                <w:rFonts w:ascii="Arial" w:hAnsi="Arial"/>
              </w:rPr>
            </w:pPr>
          </w:p>
        </w:tc>
        <w:tc>
          <w:tcPr>
            <w:tcW w:w="4612" w:type="dxa"/>
          </w:tcPr>
          <w:p w14:paraId="134389A8" w14:textId="77777777" w:rsidR="004A18FB" w:rsidRPr="00B26E84" w:rsidRDefault="004A18FB" w:rsidP="002D2046">
            <w:pPr>
              <w:pStyle w:val="BodyText"/>
              <w:jc w:val="center"/>
              <w:rPr>
                <w:rFonts w:ascii="Arial" w:hAnsi="Arial"/>
              </w:rPr>
            </w:pPr>
          </w:p>
        </w:tc>
      </w:tr>
      <w:tr w:rsidR="004A18FB" w:rsidRPr="00B26E84" w14:paraId="08420DA2" w14:textId="77777777" w:rsidTr="002D2046">
        <w:trPr>
          <w:jc w:val="center"/>
        </w:trPr>
        <w:tc>
          <w:tcPr>
            <w:tcW w:w="4612" w:type="dxa"/>
          </w:tcPr>
          <w:p w14:paraId="4AAA39C2" w14:textId="694E80D4" w:rsidR="004A18FB" w:rsidRPr="00B26E84" w:rsidRDefault="00922A6B" w:rsidP="002D2046">
            <w:pPr>
              <w:pStyle w:val="BodyText"/>
              <w:jc w:val="right"/>
              <w:rPr>
                <w:rFonts w:ascii="Arial" w:hAnsi="Arial"/>
                <w:b/>
              </w:rPr>
            </w:pPr>
            <w:r>
              <w:rPr>
                <w:rFonts w:ascii="Arial" w:hAnsi="Arial"/>
                <w:b/>
              </w:rPr>
              <w:t>УКУПНО</w:t>
            </w:r>
          </w:p>
        </w:tc>
        <w:tc>
          <w:tcPr>
            <w:tcW w:w="4612" w:type="dxa"/>
          </w:tcPr>
          <w:p w14:paraId="7F76B671" w14:textId="77777777" w:rsidR="004A18FB" w:rsidRPr="00B26E84" w:rsidRDefault="004A18FB" w:rsidP="002D2046">
            <w:pPr>
              <w:pStyle w:val="BodyText"/>
              <w:rPr>
                <w:rFonts w:ascii="Arial" w:hAnsi="Arial"/>
              </w:rPr>
            </w:pPr>
          </w:p>
        </w:tc>
      </w:tr>
    </w:tbl>
    <w:p w14:paraId="6911A7A3" w14:textId="77777777" w:rsidR="004A18FB" w:rsidRPr="00B26E84" w:rsidRDefault="004A18FB" w:rsidP="004A18FB">
      <w:pPr>
        <w:pStyle w:val="BodyText"/>
        <w:rPr>
          <w:rFonts w:ascii="Arial" w:hAnsi="Arial"/>
        </w:rPr>
      </w:pPr>
    </w:p>
    <w:p w14:paraId="6559035C" w14:textId="77777777" w:rsidR="004A18FB" w:rsidRPr="00B26E84" w:rsidRDefault="004A18FB" w:rsidP="004A18FB">
      <w:pPr>
        <w:pStyle w:val="BodyText"/>
        <w:rPr>
          <w:rFonts w:ascii="Arial" w:hAnsi="Arial"/>
        </w:rPr>
      </w:pPr>
    </w:p>
    <w:p w14:paraId="22E2D6E3" w14:textId="77777777" w:rsidR="004A18FB" w:rsidRPr="00B26E84" w:rsidRDefault="004A18FB" w:rsidP="004A18FB">
      <w:pPr>
        <w:pStyle w:val="BodyText"/>
        <w:rPr>
          <w:rFonts w:ascii="Arial" w:hAnsi="Arial"/>
        </w:rPr>
      </w:pPr>
    </w:p>
    <w:p w14:paraId="735A7C9B" w14:textId="77777777" w:rsidR="004A18FB" w:rsidRPr="00B26E84" w:rsidRDefault="004A18FB" w:rsidP="004A18FB">
      <w:pPr>
        <w:pStyle w:val="BodyText"/>
        <w:rPr>
          <w:rFonts w:ascii="Arial" w:hAnsi="Arial"/>
        </w:rPr>
      </w:pPr>
    </w:p>
    <w:p w14:paraId="716B44B6" w14:textId="77777777" w:rsidR="004A18FB" w:rsidRPr="00B26E84" w:rsidRDefault="004A18FB" w:rsidP="004A18FB">
      <w:pPr>
        <w:pStyle w:val="BodyText"/>
        <w:rPr>
          <w:rFonts w:ascii="Arial" w:hAnsi="Arial"/>
        </w:rPr>
      </w:pPr>
    </w:p>
    <w:tbl>
      <w:tblPr>
        <w:tblW w:w="0" w:type="auto"/>
        <w:jc w:val="center"/>
        <w:tblLook w:val="01E0" w:firstRow="1" w:lastRow="1" w:firstColumn="1" w:lastColumn="1" w:noHBand="0" w:noVBand="0"/>
      </w:tblPr>
      <w:tblGrid>
        <w:gridCol w:w="3509"/>
        <w:gridCol w:w="1917"/>
        <w:gridCol w:w="3645"/>
      </w:tblGrid>
      <w:tr w:rsidR="004A18FB" w:rsidRPr="00B26E84" w14:paraId="0EA61DE3" w14:textId="77777777" w:rsidTr="002D2046">
        <w:trPr>
          <w:jc w:val="center"/>
        </w:trPr>
        <w:tc>
          <w:tcPr>
            <w:tcW w:w="3652" w:type="dxa"/>
          </w:tcPr>
          <w:p w14:paraId="3B37E471" w14:textId="3359C80A" w:rsidR="004A18FB" w:rsidRPr="00B26E84" w:rsidRDefault="00922A6B" w:rsidP="002D2046">
            <w:pPr>
              <w:jc w:val="center"/>
              <w:rPr>
                <w:rFonts w:ascii="Arial" w:hAnsi="Arial" w:cs="Arial"/>
                <w:szCs w:val="24"/>
              </w:rPr>
            </w:pPr>
            <w:r>
              <w:rPr>
                <w:rFonts w:ascii="Arial" w:hAnsi="Arial" w:cs="Arial"/>
                <w:szCs w:val="24"/>
              </w:rPr>
              <w:t>Датум</w:t>
            </w:r>
            <w:r w:rsidR="004A18FB" w:rsidRPr="00B26E84">
              <w:rPr>
                <w:rFonts w:ascii="Arial" w:hAnsi="Arial" w:cs="Arial"/>
                <w:szCs w:val="24"/>
              </w:rPr>
              <w:t>:</w:t>
            </w:r>
          </w:p>
        </w:tc>
        <w:tc>
          <w:tcPr>
            <w:tcW w:w="1985" w:type="dxa"/>
          </w:tcPr>
          <w:p w14:paraId="6A43934C" w14:textId="0142C316" w:rsidR="004A18FB" w:rsidRPr="00B26E84" w:rsidRDefault="00922A6B" w:rsidP="002D2046">
            <w:pPr>
              <w:jc w:val="center"/>
              <w:rPr>
                <w:rFonts w:ascii="Arial" w:hAnsi="Arial" w:cs="Arial"/>
                <w:szCs w:val="24"/>
              </w:rPr>
            </w:pPr>
            <w:r>
              <w:rPr>
                <w:rFonts w:ascii="Arial" w:hAnsi="Arial" w:cs="Arial"/>
                <w:szCs w:val="24"/>
              </w:rPr>
              <w:t>М</w:t>
            </w:r>
            <w:r w:rsidR="004A18FB" w:rsidRPr="00B26E84">
              <w:rPr>
                <w:rFonts w:ascii="Arial" w:hAnsi="Arial" w:cs="Arial"/>
                <w:szCs w:val="24"/>
              </w:rPr>
              <w:t>.</w:t>
            </w:r>
            <w:r>
              <w:rPr>
                <w:rFonts w:ascii="Arial" w:hAnsi="Arial" w:cs="Arial"/>
                <w:szCs w:val="24"/>
              </w:rPr>
              <w:t>П</w:t>
            </w:r>
            <w:r w:rsidR="004A18FB" w:rsidRPr="00B26E84">
              <w:rPr>
                <w:rFonts w:ascii="Arial" w:hAnsi="Arial" w:cs="Arial"/>
                <w:szCs w:val="24"/>
              </w:rPr>
              <w:t>.</w:t>
            </w:r>
          </w:p>
        </w:tc>
        <w:tc>
          <w:tcPr>
            <w:tcW w:w="3782" w:type="dxa"/>
          </w:tcPr>
          <w:p w14:paraId="3D76B90E" w14:textId="3CEF0C46" w:rsidR="004A18FB" w:rsidRPr="00B26E84" w:rsidRDefault="00922A6B" w:rsidP="002D2046">
            <w:pPr>
              <w:jc w:val="center"/>
              <w:rPr>
                <w:rFonts w:ascii="Arial" w:hAnsi="Arial" w:cs="Arial"/>
                <w:szCs w:val="24"/>
              </w:rPr>
            </w:pPr>
            <w:r>
              <w:rPr>
                <w:rFonts w:ascii="Arial" w:hAnsi="Arial" w:cs="Arial"/>
                <w:szCs w:val="24"/>
              </w:rPr>
              <w:t>Понуђач</w:t>
            </w:r>
            <w:r w:rsidR="004A18FB" w:rsidRPr="00B26E84">
              <w:rPr>
                <w:rFonts w:ascii="Arial" w:hAnsi="Arial" w:cs="Arial"/>
                <w:szCs w:val="24"/>
              </w:rPr>
              <w:t>:</w:t>
            </w:r>
          </w:p>
        </w:tc>
      </w:tr>
      <w:tr w:rsidR="004A18FB" w:rsidRPr="00B26E84" w14:paraId="23FA86BE" w14:textId="77777777" w:rsidTr="002D2046">
        <w:trPr>
          <w:jc w:val="center"/>
        </w:trPr>
        <w:tc>
          <w:tcPr>
            <w:tcW w:w="3652" w:type="dxa"/>
            <w:vAlign w:val="center"/>
          </w:tcPr>
          <w:p w14:paraId="15D5521A" w14:textId="77777777" w:rsidR="004A18FB" w:rsidRPr="00B26E84" w:rsidRDefault="004A18FB" w:rsidP="002D2046">
            <w:pPr>
              <w:jc w:val="both"/>
              <w:rPr>
                <w:rFonts w:ascii="Arial" w:hAnsi="Arial" w:cs="Arial"/>
                <w:szCs w:val="24"/>
              </w:rPr>
            </w:pPr>
          </w:p>
        </w:tc>
        <w:tc>
          <w:tcPr>
            <w:tcW w:w="1985" w:type="dxa"/>
            <w:vAlign w:val="center"/>
          </w:tcPr>
          <w:p w14:paraId="33BB719C" w14:textId="77777777" w:rsidR="004A18FB" w:rsidRPr="00B26E84" w:rsidRDefault="004A18FB" w:rsidP="002D2046">
            <w:pPr>
              <w:jc w:val="both"/>
              <w:rPr>
                <w:rFonts w:ascii="Arial" w:hAnsi="Arial" w:cs="Arial"/>
                <w:szCs w:val="24"/>
              </w:rPr>
            </w:pPr>
          </w:p>
        </w:tc>
        <w:tc>
          <w:tcPr>
            <w:tcW w:w="3782" w:type="dxa"/>
            <w:vAlign w:val="center"/>
          </w:tcPr>
          <w:p w14:paraId="3902300F" w14:textId="77777777" w:rsidR="004A18FB" w:rsidRPr="00B26E84" w:rsidRDefault="004A18FB" w:rsidP="002D2046">
            <w:pPr>
              <w:jc w:val="both"/>
              <w:rPr>
                <w:rFonts w:ascii="Arial" w:hAnsi="Arial" w:cs="Arial"/>
                <w:szCs w:val="24"/>
              </w:rPr>
            </w:pPr>
          </w:p>
        </w:tc>
      </w:tr>
      <w:tr w:rsidR="004A18FB" w:rsidRPr="00B26E84" w14:paraId="29FE8F91" w14:textId="77777777" w:rsidTr="002D2046">
        <w:trPr>
          <w:jc w:val="center"/>
        </w:trPr>
        <w:tc>
          <w:tcPr>
            <w:tcW w:w="3652" w:type="dxa"/>
            <w:tcBorders>
              <w:bottom w:val="single" w:sz="4" w:space="0" w:color="auto"/>
            </w:tcBorders>
            <w:vAlign w:val="center"/>
          </w:tcPr>
          <w:p w14:paraId="5D0FF1F3" w14:textId="77777777" w:rsidR="004A18FB" w:rsidRPr="00B26E84" w:rsidRDefault="004A18FB" w:rsidP="002D2046">
            <w:pPr>
              <w:jc w:val="both"/>
              <w:rPr>
                <w:rFonts w:ascii="Arial" w:hAnsi="Arial" w:cs="Arial"/>
                <w:szCs w:val="24"/>
              </w:rPr>
            </w:pPr>
          </w:p>
        </w:tc>
        <w:tc>
          <w:tcPr>
            <w:tcW w:w="1985" w:type="dxa"/>
            <w:vAlign w:val="center"/>
          </w:tcPr>
          <w:p w14:paraId="47C1E9B1" w14:textId="77777777" w:rsidR="004A18FB" w:rsidRPr="00B26E84" w:rsidRDefault="004A18FB" w:rsidP="002D2046">
            <w:pPr>
              <w:jc w:val="both"/>
              <w:rPr>
                <w:rFonts w:ascii="Arial" w:hAnsi="Arial" w:cs="Arial"/>
                <w:szCs w:val="24"/>
              </w:rPr>
            </w:pPr>
          </w:p>
        </w:tc>
        <w:tc>
          <w:tcPr>
            <w:tcW w:w="3782" w:type="dxa"/>
            <w:tcBorders>
              <w:bottom w:val="single" w:sz="4" w:space="0" w:color="auto"/>
            </w:tcBorders>
            <w:vAlign w:val="center"/>
          </w:tcPr>
          <w:p w14:paraId="752F1326" w14:textId="77777777" w:rsidR="004A18FB" w:rsidRPr="00B26E84" w:rsidRDefault="004A18FB" w:rsidP="002D2046">
            <w:pPr>
              <w:jc w:val="both"/>
              <w:rPr>
                <w:rFonts w:ascii="Arial" w:hAnsi="Arial" w:cs="Arial"/>
                <w:szCs w:val="24"/>
              </w:rPr>
            </w:pPr>
          </w:p>
        </w:tc>
      </w:tr>
    </w:tbl>
    <w:p w14:paraId="25D683C5" w14:textId="77777777" w:rsidR="004A18FB" w:rsidRPr="00B26E84" w:rsidRDefault="004A18FB" w:rsidP="004A18FB">
      <w:pPr>
        <w:rPr>
          <w:rFonts w:ascii="Arial" w:hAnsi="Arial"/>
        </w:rPr>
      </w:pPr>
    </w:p>
    <w:p w14:paraId="3189EB18" w14:textId="77777777" w:rsidR="004A18FB" w:rsidRPr="00B26E84" w:rsidRDefault="004A18FB" w:rsidP="004A18FB">
      <w:pPr>
        <w:pStyle w:val="Standard"/>
        <w:jc w:val="both"/>
      </w:pPr>
    </w:p>
    <w:p w14:paraId="130CB8FC" w14:textId="77777777" w:rsidR="004A18FB" w:rsidRPr="00B26E84" w:rsidRDefault="004A18FB" w:rsidP="004A18FB">
      <w:pPr>
        <w:pStyle w:val="Standard"/>
        <w:jc w:val="both"/>
      </w:pPr>
    </w:p>
    <w:p w14:paraId="6A21570A" w14:textId="77777777" w:rsidR="004A18FB" w:rsidRPr="00B26E84" w:rsidRDefault="004A18FB" w:rsidP="004A18FB">
      <w:pPr>
        <w:pStyle w:val="Standard"/>
        <w:jc w:val="both"/>
      </w:pPr>
    </w:p>
    <w:p w14:paraId="1C14FD04" w14:textId="77777777" w:rsidR="004A18FB" w:rsidRPr="00B26E84" w:rsidRDefault="004A18FB" w:rsidP="004A18FB">
      <w:pPr>
        <w:pStyle w:val="Standard"/>
        <w:jc w:val="both"/>
        <w:rPr>
          <w:sz w:val="22"/>
          <w:szCs w:val="22"/>
        </w:rPr>
      </w:pPr>
    </w:p>
    <w:p w14:paraId="6C3B48E2" w14:textId="77C6509C" w:rsidR="004A18FB" w:rsidRPr="00B26E84" w:rsidRDefault="00922A6B" w:rsidP="004A18FB">
      <w:pPr>
        <w:pStyle w:val="Standard"/>
        <w:jc w:val="both"/>
        <w:rPr>
          <w:rFonts w:ascii="Arial" w:hAnsi="Arial" w:cs="Arial"/>
          <w:color w:val="FF0000"/>
          <w:sz w:val="22"/>
          <w:szCs w:val="22"/>
        </w:rPr>
      </w:pPr>
      <w:r>
        <w:rPr>
          <w:rFonts w:ascii="Arial" w:hAnsi="Arial" w:cs="Arial"/>
          <w:b/>
          <w:sz w:val="22"/>
          <w:szCs w:val="22"/>
        </w:rPr>
        <w:t>Напомена</w:t>
      </w:r>
      <w:r w:rsidR="004A18FB" w:rsidRPr="00B26E84">
        <w:rPr>
          <w:rFonts w:ascii="Arial" w:hAnsi="Arial" w:cs="Arial"/>
          <w:b/>
          <w:sz w:val="22"/>
          <w:szCs w:val="22"/>
        </w:rPr>
        <w:t>:</w:t>
      </w:r>
      <w:r w:rsidR="004A18FB" w:rsidRPr="00B26E84">
        <w:rPr>
          <w:rFonts w:ascii="Arial" w:hAnsi="Arial"/>
          <w:sz w:val="22"/>
        </w:rPr>
        <w:t xml:space="preserve"> </w:t>
      </w:r>
      <w:r>
        <w:rPr>
          <w:rFonts w:ascii="Arial" w:hAnsi="Arial" w:cs="Arial"/>
          <w:sz w:val="22"/>
          <w:szCs w:val="22"/>
        </w:rPr>
        <w:t>Понуђач</w:t>
      </w:r>
      <w:r w:rsidR="004A18FB" w:rsidRPr="00B26E84">
        <w:rPr>
          <w:rFonts w:ascii="Arial" w:hAnsi="Arial" w:cs="Arial"/>
          <w:sz w:val="22"/>
          <w:szCs w:val="22"/>
        </w:rPr>
        <w:t xml:space="preserve"> </w:t>
      </w:r>
      <w:r>
        <w:rPr>
          <w:rFonts w:ascii="Arial" w:hAnsi="Arial" w:cs="Arial"/>
          <w:sz w:val="22"/>
          <w:szCs w:val="22"/>
        </w:rPr>
        <w:t>може</w:t>
      </w:r>
      <w:r w:rsidR="004A18FB" w:rsidRPr="00B26E84">
        <w:rPr>
          <w:rFonts w:ascii="Arial" w:hAnsi="Arial" w:cs="Arial"/>
          <w:sz w:val="22"/>
          <w:szCs w:val="22"/>
        </w:rPr>
        <w:t xml:space="preserve"> </w:t>
      </w:r>
      <w:r>
        <w:rPr>
          <w:rFonts w:ascii="Arial" w:hAnsi="Arial" w:cs="Arial"/>
          <w:sz w:val="22"/>
          <w:szCs w:val="22"/>
        </w:rPr>
        <w:t>да</w:t>
      </w:r>
      <w:r w:rsidR="004A18FB" w:rsidRPr="00B26E84">
        <w:rPr>
          <w:rFonts w:ascii="Arial" w:hAnsi="Arial" w:cs="Arial"/>
          <w:sz w:val="22"/>
          <w:szCs w:val="22"/>
        </w:rPr>
        <w:t xml:space="preserve"> </w:t>
      </w:r>
      <w:r>
        <w:rPr>
          <w:rFonts w:ascii="Arial" w:hAnsi="Arial" w:cs="Arial"/>
          <w:sz w:val="22"/>
          <w:szCs w:val="22"/>
        </w:rPr>
        <w:t>у</w:t>
      </w:r>
      <w:r w:rsidR="004A18FB" w:rsidRPr="00B26E84">
        <w:rPr>
          <w:rFonts w:ascii="Arial" w:hAnsi="Arial" w:cs="Arial"/>
          <w:sz w:val="22"/>
          <w:szCs w:val="22"/>
        </w:rPr>
        <w:t xml:space="preserve"> </w:t>
      </w:r>
      <w:r>
        <w:rPr>
          <w:rFonts w:ascii="Arial" w:hAnsi="Arial" w:cs="Arial"/>
          <w:sz w:val="22"/>
          <w:szCs w:val="22"/>
        </w:rPr>
        <w:t>оквиру</w:t>
      </w:r>
      <w:r w:rsidR="004A18FB" w:rsidRPr="00B26E84">
        <w:rPr>
          <w:rFonts w:ascii="Arial" w:hAnsi="Arial" w:cs="Arial"/>
          <w:sz w:val="22"/>
          <w:szCs w:val="22"/>
        </w:rPr>
        <w:t xml:space="preserve"> </w:t>
      </w:r>
      <w:r>
        <w:rPr>
          <w:rFonts w:ascii="Arial" w:hAnsi="Arial" w:cs="Arial"/>
          <w:sz w:val="22"/>
          <w:szCs w:val="22"/>
        </w:rPr>
        <w:t>понуде</w:t>
      </w:r>
      <w:r w:rsidR="004A18FB" w:rsidRPr="00B26E84">
        <w:rPr>
          <w:rFonts w:ascii="Arial" w:hAnsi="Arial" w:cs="Arial"/>
          <w:sz w:val="22"/>
          <w:szCs w:val="22"/>
        </w:rPr>
        <w:t xml:space="preserve"> </w:t>
      </w:r>
      <w:r>
        <w:rPr>
          <w:rFonts w:ascii="Arial" w:hAnsi="Arial" w:cs="Arial"/>
          <w:sz w:val="22"/>
          <w:szCs w:val="22"/>
        </w:rPr>
        <w:t>достави</w:t>
      </w:r>
      <w:r w:rsidR="004A18FB" w:rsidRPr="00B26E84">
        <w:rPr>
          <w:rFonts w:ascii="Arial" w:hAnsi="Arial" w:cs="Arial"/>
          <w:sz w:val="22"/>
          <w:szCs w:val="22"/>
        </w:rPr>
        <w:t xml:space="preserve"> </w:t>
      </w:r>
      <w:r>
        <w:rPr>
          <w:rFonts w:ascii="Arial" w:hAnsi="Arial" w:cs="Arial"/>
          <w:sz w:val="22"/>
          <w:szCs w:val="22"/>
        </w:rPr>
        <w:t>укупан</w:t>
      </w:r>
      <w:r w:rsidR="004A18FB" w:rsidRPr="00B26E84">
        <w:rPr>
          <w:rFonts w:ascii="Arial" w:hAnsi="Arial" w:cs="Arial"/>
          <w:sz w:val="22"/>
          <w:szCs w:val="22"/>
        </w:rPr>
        <w:t xml:space="preserve"> </w:t>
      </w:r>
      <w:r>
        <w:rPr>
          <w:rFonts w:ascii="Arial" w:hAnsi="Arial" w:cs="Arial"/>
          <w:sz w:val="22"/>
          <w:szCs w:val="22"/>
        </w:rPr>
        <w:t>износ</w:t>
      </w:r>
      <w:r w:rsidR="004A18FB" w:rsidRPr="00B26E84">
        <w:rPr>
          <w:rFonts w:ascii="Arial" w:hAnsi="Arial" w:cs="Arial"/>
          <w:sz w:val="22"/>
          <w:szCs w:val="22"/>
        </w:rPr>
        <w:t xml:space="preserve"> </w:t>
      </w:r>
      <w:r>
        <w:rPr>
          <w:rFonts w:ascii="Arial" w:hAnsi="Arial" w:cs="Arial"/>
          <w:sz w:val="22"/>
          <w:szCs w:val="22"/>
        </w:rPr>
        <w:t>и</w:t>
      </w:r>
      <w:r w:rsidR="004A18FB" w:rsidRPr="00B26E84">
        <w:rPr>
          <w:rFonts w:ascii="Arial" w:hAnsi="Arial" w:cs="Arial"/>
          <w:sz w:val="22"/>
          <w:szCs w:val="22"/>
        </w:rPr>
        <w:t xml:space="preserve"> </w:t>
      </w:r>
      <w:r>
        <w:rPr>
          <w:rFonts w:ascii="Arial" w:hAnsi="Arial" w:cs="Arial"/>
          <w:sz w:val="22"/>
          <w:szCs w:val="22"/>
        </w:rPr>
        <w:t>структуру</w:t>
      </w:r>
      <w:r w:rsidR="004A18FB" w:rsidRPr="00B26E84">
        <w:rPr>
          <w:rFonts w:ascii="Arial" w:hAnsi="Arial" w:cs="Arial"/>
          <w:sz w:val="22"/>
          <w:szCs w:val="22"/>
        </w:rPr>
        <w:t xml:space="preserve"> </w:t>
      </w:r>
      <w:r>
        <w:rPr>
          <w:rFonts w:ascii="Arial" w:hAnsi="Arial" w:cs="Arial"/>
          <w:sz w:val="22"/>
          <w:szCs w:val="22"/>
        </w:rPr>
        <w:t>трошкова</w:t>
      </w:r>
      <w:r w:rsidR="004A18FB" w:rsidRPr="00B26E84">
        <w:rPr>
          <w:rFonts w:ascii="Arial" w:hAnsi="Arial" w:cs="Arial"/>
          <w:sz w:val="22"/>
          <w:szCs w:val="22"/>
        </w:rPr>
        <w:t xml:space="preserve"> </w:t>
      </w:r>
      <w:r>
        <w:rPr>
          <w:rFonts w:ascii="Arial" w:hAnsi="Arial" w:cs="Arial"/>
          <w:sz w:val="22"/>
          <w:szCs w:val="22"/>
        </w:rPr>
        <w:t>припремања</w:t>
      </w:r>
      <w:r w:rsidR="004A18FB" w:rsidRPr="00B26E84">
        <w:rPr>
          <w:rFonts w:ascii="Arial" w:hAnsi="Arial" w:cs="Arial"/>
          <w:sz w:val="22"/>
          <w:szCs w:val="22"/>
        </w:rPr>
        <w:t xml:space="preserve"> </w:t>
      </w:r>
      <w:r>
        <w:rPr>
          <w:rFonts w:ascii="Arial" w:hAnsi="Arial" w:cs="Arial"/>
          <w:sz w:val="22"/>
          <w:szCs w:val="22"/>
        </w:rPr>
        <w:t>понуде</w:t>
      </w:r>
      <w:r w:rsidR="004A18FB" w:rsidRPr="00B26E84">
        <w:rPr>
          <w:rFonts w:ascii="Arial" w:hAnsi="Arial"/>
          <w:sz w:val="22"/>
        </w:rPr>
        <w:t xml:space="preserve"> </w:t>
      </w:r>
      <w:r>
        <w:rPr>
          <w:rFonts w:ascii="Arial" w:hAnsi="Arial"/>
          <w:sz w:val="22"/>
        </w:rPr>
        <w:t>у</w:t>
      </w:r>
      <w:r w:rsidR="004A18FB" w:rsidRPr="00B26E84">
        <w:rPr>
          <w:rFonts w:ascii="Arial" w:hAnsi="Arial"/>
          <w:sz w:val="22"/>
        </w:rPr>
        <w:t xml:space="preserve"> </w:t>
      </w:r>
      <w:r>
        <w:rPr>
          <w:rFonts w:ascii="Arial" w:hAnsi="Arial"/>
          <w:sz w:val="22"/>
        </w:rPr>
        <w:t>складу</w:t>
      </w:r>
      <w:r w:rsidR="004A18FB" w:rsidRPr="00B26E84">
        <w:rPr>
          <w:rFonts w:ascii="Arial" w:hAnsi="Arial"/>
          <w:sz w:val="22"/>
        </w:rPr>
        <w:t xml:space="preserve"> </w:t>
      </w:r>
      <w:r>
        <w:rPr>
          <w:rFonts w:ascii="Arial" w:hAnsi="Arial"/>
          <w:sz w:val="22"/>
        </w:rPr>
        <w:t>са</w:t>
      </w:r>
      <w:r w:rsidR="004A18FB" w:rsidRPr="00B26E84">
        <w:rPr>
          <w:rFonts w:ascii="Arial" w:hAnsi="Arial"/>
          <w:sz w:val="22"/>
        </w:rPr>
        <w:t xml:space="preserve"> </w:t>
      </w:r>
      <w:r>
        <w:rPr>
          <w:rFonts w:ascii="Arial" w:hAnsi="Arial"/>
          <w:sz w:val="22"/>
        </w:rPr>
        <w:t>датим</w:t>
      </w:r>
      <w:r w:rsidR="004A18FB" w:rsidRPr="00B26E84">
        <w:rPr>
          <w:rFonts w:ascii="Arial" w:hAnsi="Arial"/>
          <w:sz w:val="22"/>
        </w:rPr>
        <w:t xml:space="preserve"> </w:t>
      </w:r>
      <w:r>
        <w:rPr>
          <w:rFonts w:ascii="Arial" w:hAnsi="Arial"/>
          <w:sz w:val="22"/>
        </w:rPr>
        <w:t>обрасцем</w:t>
      </w:r>
      <w:r w:rsidR="004A18FB" w:rsidRPr="00B26E84">
        <w:rPr>
          <w:rFonts w:ascii="Arial" w:hAnsi="Arial"/>
          <w:sz w:val="22"/>
        </w:rPr>
        <w:t xml:space="preserve"> </w:t>
      </w:r>
      <w:r>
        <w:rPr>
          <w:rFonts w:ascii="Arial" w:hAnsi="Arial"/>
          <w:sz w:val="22"/>
        </w:rPr>
        <w:t>и</w:t>
      </w:r>
      <w:r w:rsidR="004A18FB" w:rsidRPr="00B26E84">
        <w:rPr>
          <w:rFonts w:ascii="Arial" w:hAnsi="Arial"/>
          <w:sz w:val="22"/>
        </w:rPr>
        <w:t xml:space="preserve"> </w:t>
      </w:r>
      <w:r>
        <w:rPr>
          <w:rFonts w:ascii="Arial" w:hAnsi="Arial"/>
          <w:sz w:val="22"/>
        </w:rPr>
        <w:t>чланом</w:t>
      </w:r>
      <w:r w:rsidR="004A18FB" w:rsidRPr="00B26E84">
        <w:rPr>
          <w:rFonts w:ascii="Arial" w:hAnsi="Arial"/>
          <w:sz w:val="22"/>
        </w:rPr>
        <w:t xml:space="preserve"> 88</w:t>
      </w:r>
      <w:r w:rsidR="004A18FB" w:rsidRPr="00B26E84">
        <w:rPr>
          <w:rFonts w:ascii="Arial" w:hAnsi="Arial" w:cs="Arial"/>
          <w:sz w:val="22"/>
          <w:szCs w:val="22"/>
        </w:rPr>
        <w:t>.</w:t>
      </w:r>
      <w:r w:rsidR="004A18FB" w:rsidRPr="00B26E84">
        <w:rPr>
          <w:rFonts w:ascii="Arial" w:hAnsi="Arial"/>
          <w:sz w:val="22"/>
        </w:rPr>
        <w:t xml:space="preserve"> </w:t>
      </w:r>
      <w:r>
        <w:rPr>
          <w:rFonts w:ascii="Arial" w:hAnsi="Arial"/>
          <w:sz w:val="22"/>
        </w:rPr>
        <w:t>Закона</w:t>
      </w:r>
      <w:r w:rsidR="004A18FB" w:rsidRPr="00B26E84">
        <w:rPr>
          <w:rFonts w:ascii="Arial" w:hAnsi="Arial" w:cs="Arial"/>
          <w:sz w:val="22"/>
          <w:szCs w:val="22"/>
        </w:rPr>
        <w:t>.</w:t>
      </w:r>
    </w:p>
    <w:p w14:paraId="3967FC6A" w14:textId="77777777" w:rsidR="004A18FB" w:rsidRPr="00B26E84" w:rsidRDefault="004A18FB" w:rsidP="004A18FB">
      <w:pPr>
        <w:rPr>
          <w:rFonts w:ascii="Arial" w:hAnsi="Arial" w:cs="Arial"/>
          <w:szCs w:val="24"/>
        </w:rPr>
      </w:pPr>
    </w:p>
    <w:p w14:paraId="654B4127" w14:textId="77777777" w:rsidR="004A18FB" w:rsidRPr="00B26E84" w:rsidRDefault="004A18FB" w:rsidP="004A18FB">
      <w:pPr>
        <w:rPr>
          <w:rFonts w:ascii="Arial" w:hAnsi="Arial" w:cs="Arial"/>
          <w:szCs w:val="24"/>
        </w:rPr>
      </w:pPr>
    </w:p>
    <w:p w14:paraId="130F5C6C" w14:textId="77777777" w:rsidR="004A18FB" w:rsidRPr="00B26E84" w:rsidRDefault="004A18FB" w:rsidP="004A18FB">
      <w:pPr>
        <w:rPr>
          <w:rFonts w:ascii="Arial" w:hAnsi="Arial" w:cs="Arial"/>
          <w:szCs w:val="24"/>
        </w:rPr>
      </w:pPr>
    </w:p>
    <w:p w14:paraId="4F595A40" w14:textId="77777777" w:rsidR="004A18FB" w:rsidRPr="00B26E84" w:rsidRDefault="004A18FB" w:rsidP="004A18FB">
      <w:pPr>
        <w:rPr>
          <w:rFonts w:ascii="Arial" w:hAnsi="Arial" w:cs="Arial"/>
          <w:szCs w:val="24"/>
        </w:rPr>
      </w:pPr>
    </w:p>
    <w:p w14:paraId="31E819E0" w14:textId="77777777" w:rsidR="004A18FB" w:rsidRPr="00B26E84" w:rsidRDefault="004A18FB" w:rsidP="004A18FB">
      <w:pPr>
        <w:rPr>
          <w:rFonts w:ascii="Arial" w:hAnsi="Arial" w:cs="Arial"/>
          <w:szCs w:val="24"/>
        </w:rPr>
      </w:pPr>
    </w:p>
    <w:p w14:paraId="30356AF0" w14:textId="77777777" w:rsidR="004A18FB" w:rsidRDefault="004A18FB" w:rsidP="004A18FB">
      <w:pPr>
        <w:rPr>
          <w:rFonts w:ascii="Arial" w:hAnsi="Arial" w:cs="Arial"/>
          <w:szCs w:val="24"/>
        </w:rPr>
      </w:pPr>
    </w:p>
    <w:p w14:paraId="0C543462" w14:textId="77777777" w:rsidR="00A526D8" w:rsidRDefault="00A526D8" w:rsidP="004A18FB">
      <w:pPr>
        <w:rPr>
          <w:rFonts w:ascii="Arial" w:hAnsi="Arial" w:cs="Arial"/>
          <w:szCs w:val="24"/>
        </w:rPr>
      </w:pPr>
    </w:p>
    <w:p w14:paraId="156A5A1D" w14:textId="77777777" w:rsidR="00A526D8" w:rsidRDefault="00A526D8" w:rsidP="004A18FB">
      <w:pPr>
        <w:rPr>
          <w:rFonts w:ascii="Arial" w:hAnsi="Arial" w:cs="Arial"/>
          <w:szCs w:val="24"/>
        </w:rPr>
      </w:pPr>
    </w:p>
    <w:p w14:paraId="2C0FBB17" w14:textId="77777777" w:rsidR="00A526D8" w:rsidRPr="00B26E84" w:rsidRDefault="00A526D8" w:rsidP="004A18FB">
      <w:pPr>
        <w:rPr>
          <w:rFonts w:ascii="Arial" w:hAnsi="Arial" w:cs="Arial"/>
          <w:szCs w:val="24"/>
        </w:rPr>
      </w:pPr>
    </w:p>
    <w:p w14:paraId="72892FCD" w14:textId="77777777" w:rsidR="004A18FB" w:rsidRPr="00B26E84" w:rsidRDefault="004A18FB" w:rsidP="004A18FB">
      <w:pPr>
        <w:rPr>
          <w:rFonts w:ascii="Arial" w:hAnsi="Arial" w:cs="Arial"/>
          <w:szCs w:val="24"/>
        </w:rPr>
      </w:pPr>
    </w:p>
    <w:p w14:paraId="13FBD27F" w14:textId="77777777" w:rsidR="009E14DA" w:rsidRPr="008D25F5" w:rsidRDefault="009E14DA" w:rsidP="009E14DA">
      <w:pPr>
        <w:tabs>
          <w:tab w:val="left" w:pos="6870"/>
        </w:tabs>
        <w:jc w:val="both"/>
        <w:rPr>
          <w:rFonts w:ascii="Arial" w:hAnsi="Arial" w:cs="Arial"/>
        </w:rPr>
      </w:pPr>
      <w:r w:rsidRPr="008D25F5">
        <w:rPr>
          <w:rFonts w:ascii="Arial" w:hAnsi="Arial" w:cs="Arial"/>
        </w:rPr>
        <w:tab/>
      </w:r>
    </w:p>
    <w:p w14:paraId="3EC711E7" w14:textId="77777777" w:rsidR="00F95EB9" w:rsidRDefault="00F95EB9" w:rsidP="009E14DA">
      <w:pPr>
        <w:pStyle w:val="Heading2"/>
        <w:jc w:val="center"/>
        <w:rPr>
          <w:sz w:val="24"/>
          <w:szCs w:val="24"/>
        </w:rPr>
      </w:pPr>
      <w:bookmarkStart w:id="71" w:name="_Toc426618037"/>
    </w:p>
    <w:p w14:paraId="7606947F" w14:textId="77777777" w:rsidR="00F95EB9" w:rsidRDefault="00F95EB9" w:rsidP="009E14DA">
      <w:pPr>
        <w:pStyle w:val="Heading2"/>
        <w:jc w:val="center"/>
        <w:rPr>
          <w:sz w:val="24"/>
          <w:szCs w:val="24"/>
        </w:rPr>
      </w:pPr>
    </w:p>
    <w:p w14:paraId="757BB436" w14:textId="77777777" w:rsidR="00F95EB9" w:rsidRDefault="00F95EB9" w:rsidP="009E14DA">
      <w:pPr>
        <w:pStyle w:val="Heading2"/>
        <w:jc w:val="center"/>
        <w:rPr>
          <w:sz w:val="24"/>
          <w:szCs w:val="24"/>
        </w:rPr>
      </w:pPr>
    </w:p>
    <w:p w14:paraId="25BD60FF" w14:textId="77777777" w:rsidR="00F95EB9" w:rsidRDefault="00F95EB9" w:rsidP="009E14DA">
      <w:pPr>
        <w:pStyle w:val="Heading2"/>
        <w:jc w:val="center"/>
        <w:rPr>
          <w:sz w:val="24"/>
          <w:szCs w:val="24"/>
        </w:rPr>
      </w:pPr>
    </w:p>
    <w:bookmarkEnd w:id="71"/>
    <w:p w14:paraId="4B473F20" w14:textId="77777777" w:rsidR="00DD68EC" w:rsidRPr="00DD68EC" w:rsidRDefault="00DD68EC" w:rsidP="00DD68EC">
      <w:pPr>
        <w:jc w:val="right"/>
        <w:rPr>
          <w:rFonts w:ascii="Arial" w:hAnsi="Arial"/>
          <w:b/>
          <w:i/>
          <w:sz w:val="22"/>
        </w:rPr>
      </w:pPr>
      <w:r w:rsidRPr="00DD68EC">
        <w:rPr>
          <w:rFonts w:ascii="Arial" w:hAnsi="Arial"/>
          <w:b/>
          <w:i/>
          <w:sz w:val="22"/>
        </w:rPr>
        <w:t xml:space="preserve">ОБРАЗАЦ </w:t>
      </w:r>
      <w:r w:rsidRPr="00DD68EC">
        <w:rPr>
          <w:rFonts w:ascii="Arial" w:hAnsi="Arial"/>
          <w:b/>
          <w:i/>
          <w:sz w:val="22"/>
          <w:lang w:val="sr-Latn-RS"/>
        </w:rPr>
        <w:t>10</w:t>
      </w:r>
      <w:r w:rsidRPr="00DD68EC">
        <w:rPr>
          <w:rFonts w:ascii="Arial" w:hAnsi="Arial"/>
          <w:b/>
          <w:i/>
          <w:sz w:val="22"/>
        </w:rPr>
        <w:t xml:space="preserve">. </w:t>
      </w:r>
    </w:p>
    <w:p w14:paraId="074D8578" w14:textId="77777777" w:rsidR="00DD68EC" w:rsidRPr="00DD68EC" w:rsidRDefault="00DD68EC" w:rsidP="00DD68EC">
      <w:pPr>
        <w:tabs>
          <w:tab w:val="left" w:pos="6870"/>
        </w:tabs>
        <w:jc w:val="both"/>
        <w:rPr>
          <w:rFonts w:ascii="Arial" w:hAnsi="Arial"/>
          <w:b/>
          <w:sz w:val="22"/>
        </w:rPr>
      </w:pPr>
      <w:r w:rsidRPr="00DD68EC">
        <w:rPr>
          <w:rFonts w:ascii="Arial" w:hAnsi="Arial"/>
          <w:b/>
          <w:sz w:val="22"/>
        </w:rPr>
        <w:tab/>
      </w:r>
    </w:p>
    <w:p w14:paraId="44061413" w14:textId="77777777" w:rsidR="00DD68EC" w:rsidRPr="00DD68EC" w:rsidRDefault="00DD68EC" w:rsidP="00DD68EC"/>
    <w:p w14:paraId="383D01AF" w14:textId="77777777" w:rsidR="00DD68EC" w:rsidRPr="00DD68EC" w:rsidRDefault="00DD68EC" w:rsidP="00DD68EC">
      <w:pPr>
        <w:jc w:val="center"/>
        <w:outlineLvl w:val="1"/>
        <w:rPr>
          <w:rFonts w:ascii="Arial" w:hAnsi="Arial" w:cs="Arial"/>
          <w:b/>
          <w:szCs w:val="24"/>
        </w:rPr>
      </w:pPr>
      <w:bookmarkStart w:id="72" w:name="_Toc384289199"/>
      <w:bookmarkStart w:id="73" w:name="_Toc426618038"/>
      <w:r w:rsidRPr="00DD68EC">
        <w:rPr>
          <w:rFonts w:ascii="Arial" w:hAnsi="Arial"/>
          <w:b/>
          <w:szCs w:val="24"/>
        </w:rPr>
        <w:t xml:space="preserve">МОДЕЛ УГОВОРА </w:t>
      </w:r>
      <w:r w:rsidRPr="00DD68EC">
        <w:rPr>
          <w:rFonts w:ascii="Arial" w:hAnsi="Arial"/>
          <w:b/>
          <w:szCs w:val="24"/>
        </w:rPr>
        <w:br/>
      </w:r>
      <w:r w:rsidRPr="00DD68EC">
        <w:rPr>
          <w:rFonts w:ascii="Arial" w:hAnsi="Arial" w:cs="Arial"/>
          <w:b/>
          <w:szCs w:val="24"/>
        </w:rPr>
        <w:t>о чувању пословне тајне и поверљивих информација</w:t>
      </w:r>
      <w:bookmarkEnd w:id="72"/>
      <w:bookmarkEnd w:id="73"/>
    </w:p>
    <w:p w14:paraId="177655D1" w14:textId="77777777" w:rsidR="00DD68EC" w:rsidRPr="00DD68EC" w:rsidRDefault="00DD68EC" w:rsidP="00DD68EC">
      <w:pPr>
        <w:rPr>
          <w:rFonts w:ascii="Arial" w:hAnsi="Arial" w:cs="Arial"/>
          <w:sz w:val="22"/>
          <w:szCs w:val="22"/>
        </w:rPr>
      </w:pPr>
    </w:p>
    <w:p w14:paraId="31C6F217" w14:textId="77777777" w:rsidR="00DD68EC" w:rsidRPr="00DD68EC" w:rsidRDefault="00DD68EC" w:rsidP="00DD68EC">
      <w:pPr>
        <w:jc w:val="both"/>
        <w:rPr>
          <w:rFonts w:ascii="Arial" w:hAnsi="Arial" w:cs="Arial"/>
          <w:sz w:val="22"/>
          <w:szCs w:val="22"/>
        </w:rPr>
      </w:pPr>
    </w:p>
    <w:p w14:paraId="38423AEA"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Закључен између</w:t>
      </w:r>
    </w:p>
    <w:p w14:paraId="5FDB05B0" w14:textId="77777777" w:rsidR="00DD68EC" w:rsidRPr="00DD68EC" w:rsidRDefault="00DD68EC" w:rsidP="00DD68EC">
      <w:pPr>
        <w:jc w:val="both"/>
        <w:rPr>
          <w:rFonts w:ascii="Arial" w:hAnsi="Arial" w:cs="Arial"/>
          <w:sz w:val="22"/>
          <w:szCs w:val="22"/>
        </w:rPr>
      </w:pPr>
    </w:p>
    <w:p w14:paraId="7076133E" w14:textId="77777777" w:rsidR="00DD68EC" w:rsidRPr="00DD68EC" w:rsidRDefault="00DD68EC" w:rsidP="00DD68EC">
      <w:pPr>
        <w:numPr>
          <w:ilvl w:val="0"/>
          <w:numId w:val="27"/>
        </w:numPr>
        <w:tabs>
          <w:tab w:val="left" w:pos="360"/>
        </w:tabs>
        <w:suppressAutoHyphens w:val="0"/>
        <w:jc w:val="both"/>
        <w:rPr>
          <w:rFonts w:ascii="Arial" w:hAnsi="Arial" w:cs="Arial"/>
          <w:sz w:val="22"/>
          <w:szCs w:val="22"/>
        </w:rPr>
      </w:pPr>
      <w:r w:rsidRPr="00DD68EC">
        <w:rPr>
          <w:rFonts w:ascii="Arial" w:hAnsi="Arial" w:cs="Arial"/>
          <w:sz w:val="22"/>
          <w:szCs w:val="22"/>
        </w:rPr>
        <w:t xml:space="preserve">Јавног предузећа „Електропривреда Србије“, Београд, </w:t>
      </w:r>
      <w:r w:rsidRPr="00DD68EC">
        <w:rPr>
          <w:rFonts w:ascii="Arial" w:hAnsi="Arial" w:cs="Arial"/>
          <w:sz w:val="22"/>
          <w:szCs w:val="22"/>
          <w:lang w:val="sr-Latn-RS"/>
        </w:rPr>
        <w:t>Улица царице</w:t>
      </w:r>
      <w:r w:rsidRPr="00DD68EC">
        <w:rPr>
          <w:rFonts w:ascii="Arial" w:hAnsi="Arial" w:cs="Arial"/>
          <w:sz w:val="22"/>
          <w:szCs w:val="22"/>
        </w:rPr>
        <w:t xml:space="preserve"> Милице бр. 2, </w:t>
      </w:r>
      <w:r w:rsidRPr="00DD68EC">
        <w:rPr>
          <w:rFonts w:ascii="Arial" w:hAnsi="Arial" w:cs="Arial"/>
          <w:color w:val="000000"/>
          <w:sz w:val="22"/>
          <w:szCs w:val="22"/>
        </w:rPr>
        <w:t xml:space="preserve">матични број: 20053658, ПИБ 103920327, бр.тек.рачуна: </w:t>
      </w:r>
      <w:r w:rsidRPr="00DD68EC">
        <w:rPr>
          <w:rFonts w:ascii="Arial" w:hAnsi="Arial" w:cs="Arial"/>
          <w:sz w:val="22"/>
          <w:szCs w:val="22"/>
        </w:rPr>
        <w:t>160-700-13 Банка Интеса, које заступа директор Александар Обрадовић (у даљем тексту: Наручилац), с једне стране</w:t>
      </w:r>
    </w:p>
    <w:p w14:paraId="7CCD1759" w14:textId="77777777" w:rsidR="00DD68EC" w:rsidRPr="00DD68EC" w:rsidRDefault="00DD68EC" w:rsidP="00DD68EC">
      <w:pPr>
        <w:rPr>
          <w:rFonts w:ascii="Arial" w:hAnsi="Arial" w:cs="Arial"/>
          <w:sz w:val="22"/>
          <w:szCs w:val="22"/>
        </w:rPr>
      </w:pPr>
    </w:p>
    <w:p w14:paraId="6305ABD7" w14:textId="77777777" w:rsidR="00DD68EC" w:rsidRPr="00DD68EC" w:rsidRDefault="00DD68EC" w:rsidP="00DD68EC">
      <w:pPr>
        <w:rPr>
          <w:rFonts w:ascii="Arial" w:hAnsi="Arial" w:cs="Arial"/>
          <w:sz w:val="22"/>
          <w:szCs w:val="22"/>
        </w:rPr>
      </w:pPr>
      <w:r w:rsidRPr="00DD68EC">
        <w:rPr>
          <w:rFonts w:ascii="Arial" w:hAnsi="Arial" w:cs="Arial"/>
          <w:sz w:val="22"/>
          <w:szCs w:val="22"/>
        </w:rPr>
        <w:t>и</w:t>
      </w:r>
    </w:p>
    <w:p w14:paraId="6B9E3058" w14:textId="77777777" w:rsidR="00DD68EC" w:rsidRPr="00DD68EC" w:rsidRDefault="00DD68EC" w:rsidP="00DD68EC">
      <w:pPr>
        <w:rPr>
          <w:rFonts w:ascii="Arial" w:hAnsi="Arial" w:cs="Arial"/>
          <w:sz w:val="22"/>
          <w:szCs w:val="22"/>
        </w:rPr>
      </w:pPr>
    </w:p>
    <w:p w14:paraId="2EB1869F" w14:textId="77777777" w:rsidR="00DD68EC" w:rsidRPr="00DD68EC" w:rsidRDefault="00DD68EC" w:rsidP="00DD68EC">
      <w:pPr>
        <w:numPr>
          <w:ilvl w:val="0"/>
          <w:numId w:val="27"/>
        </w:numPr>
        <w:suppressAutoHyphens w:val="0"/>
        <w:jc w:val="both"/>
        <w:rPr>
          <w:rFonts w:ascii="Arial" w:hAnsi="Arial" w:cs="Arial"/>
          <w:sz w:val="22"/>
          <w:szCs w:val="22"/>
        </w:rPr>
      </w:pPr>
      <w:r w:rsidRPr="00DD68EC">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Извршилац), </w:t>
      </w:r>
    </w:p>
    <w:p w14:paraId="6B8655E7" w14:textId="77777777" w:rsidR="00DD68EC" w:rsidRPr="00DD68EC" w:rsidRDefault="00DD68EC" w:rsidP="00DD68EC">
      <w:pPr>
        <w:rPr>
          <w:rFonts w:ascii="Arial" w:hAnsi="Arial" w:cs="Arial"/>
          <w:sz w:val="22"/>
          <w:szCs w:val="22"/>
        </w:rPr>
      </w:pPr>
    </w:p>
    <w:p w14:paraId="1B9A7E73"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чланови групе /подизвођачи _________________________________________________</w:t>
      </w:r>
    </w:p>
    <w:p w14:paraId="10F1BB40"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_________________________________________________________________________, заједнички назив Стране.</w:t>
      </w:r>
    </w:p>
    <w:p w14:paraId="24A945F1" w14:textId="77777777" w:rsidR="00DD68EC" w:rsidRPr="00DD68EC" w:rsidRDefault="00DD68EC" w:rsidP="00DD68EC">
      <w:pPr>
        <w:jc w:val="both"/>
        <w:rPr>
          <w:rFonts w:ascii="Arial" w:hAnsi="Arial" w:cs="Arial"/>
          <w:sz w:val="22"/>
          <w:szCs w:val="22"/>
          <w:highlight w:val="yellow"/>
        </w:rPr>
      </w:pPr>
    </w:p>
    <w:p w14:paraId="0CECF12A" w14:textId="77777777" w:rsidR="00DD68EC" w:rsidRPr="00DD68EC" w:rsidRDefault="00DD68EC" w:rsidP="00DD68EC">
      <w:pPr>
        <w:jc w:val="center"/>
        <w:rPr>
          <w:rFonts w:ascii="Arial" w:hAnsi="Arial" w:cs="Arial"/>
          <w:b/>
          <w:sz w:val="22"/>
          <w:szCs w:val="22"/>
        </w:rPr>
      </w:pPr>
      <w:r w:rsidRPr="00DD68EC">
        <w:rPr>
          <w:rFonts w:ascii="Arial" w:hAnsi="Arial" w:cs="Arial"/>
          <w:b/>
          <w:sz w:val="22"/>
          <w:szCs w:val="22"/>
        </w:rPr>
        <w:t>Члан 1.</w:t>
      </w:r>
    </w:p>
    <w:p w14:paraId="78EC9E16" w14:textId="77777777" w:rsidR="00DD68EC" w:rsidRPr="00DD68EC" w:rsidRDefault="00DD68EC" w:rsidP="00DD68EC">
      <w:pPr>
        <w:jc w:val="both"/>
        <w:rPr>
          <w:rFonts w:ascii="Arial" w:hAnsi="Arial" w:cs="Arial"/>
          <w:sz w:val="22"/>
          <w:szCs w:val="22"/>
        </w:rPr>
      </w:pPr>
    </w:p>
    <w:p w14:paraId="2879BD49" w14:textId="77777777" w:rsidR="00DD68EC" w:rsidRPr="00DD68EC" w:rsidRDefault="00DD68EC" w:rsidP="00DD68EC">
      <w:pPr>
        <w:rPr>
          <w:rFonts w:ascii="Arial" w:hAnsi="Arial" w:cs="Arial"/>
          <w:sz w:val="22"/>
          <w:szCs w:val="22"/>
        </w:rPr>
      </w:pPr>
      <w:r w:rsidRPr="00DD68EC">
        <w:rPr>
          <w:rFonts w:ascii="Arial" w:hAnsi="Arial" w:cs="Arial"/>
          <w:sz w:val="22"/>
          <w:szCs w:val="22"/>
        </w:rPr>
        <w:t xml:space="preserve">Стране су се договориле да у вези са пружањем услуга за јавну набавку консултантских услуга – </w:t>
      </w:r>
      <w:r w:rsidRPr="00DD68EC">
        <w:rPr>
          <w:rFonts w:ascii="Arial" w:hAnsi="Arial" w:cs="Arial"/>
          <w:b/>
          <w:szCs w:val="24"/>
        </w:rPr>
        <w:t>„</w:t>
      </w:r>
      <w:r w:rsidRPr="00DD68EC">
        <w:rPr>
          <w:rFonts w:ascii="Arial" w:hAnsi="Arial" w:cs="Arial"/>
          <w:b/>
          <w:szCs w:val="24"/>
          <w:lang w:val="sr-Cyrl-RS"/>
        </w:rPr>
        <w:t xml:space="preserve">Израда продајне и маркетиншке стратегије, организације продаје, односа с купцима и програма лојалности“ </w:t>
      </w:r>
      <w:r w:rsidRPr="00DD68EC">
        <w:rPr>
          <w:rFonts w:ascii="Arial" w:hAnsi="Arial" w:cs="Arial"/>
          <w:sz w:val="22"/>
          <w:szCs w:val="22"/>
        </w:rPr>
        <w:t xml:space="preserve">- Јавна набавка број </w:t>
      </w:r>
      <w:r w:rsidRPr="00DD68EC">
        <w:rPr>
          <w:rFonts w:ascii="Arial" w:hAnsi="Arial" w:cs="Arial"/>
          <w:color w:val="000000"/>
          <w:sz w:val="22"/>
          <w:szCs w:val="22"/>
          <w:lang w:val="sr-Latn-RS"/>
        </w:rPr>
        <w:t>................................</w:t>
      </w:r>
      <w:r w:rsidRPr="00DD68EC">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15F66C5" w14:textId="77777777" w:rsidR="00DD68EC" w:rsidRPr="00DD68EC" w:rsidRDefault="00DD68EC" w:rsidP="00DD68EC">
      <w:pPr>
        <w:rPr>
          <w:rFonts w:ascii="Arial" w:hAnsi="Arial" w:cs="Arial"/>
          <w:b/>
          <w:sz w:val="22"/>
          <w:szCs w:val="22"/>
        </w:rPr>
      </w:pPr>
    </w:p>
    <w:p w14:paraId="23F677D3"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Овај уговор представља прилог основном Уговору број _____ од ________</w:t>
      </w:r>
      <w:r w:rsidRPr="00DD68EC">
        <w:rPr>
          <w:rFonts w:ascii="Arial" w:hAnsi="Arial" w:cs="Arial"/>
          <w:sz w:val="22"/>
          <w:szCs w:val="22"/>
          <w:lang w:val="sr-Latn-RS"/>
        </w:rPr>
        <w:t>2015.</w:t>
      </w:r>
      <w:r w:rsidRPr="00DD68EC">
        <w:rPr>
          <w:rFonts w:ascii="Arial" w:hAnsi="Arial" w:cs="Arial"/>
          <w:sz w:val="22"/>
          <w:szCs w:val="22"/>
        </w:rPr>
        <w:t>године.</w:t>
      </w:r>
      <w:r w:rsidRPr="00DD68EC">
        <w:rPr>
          <w:rFonts w:ascii="Arial" w:hAnsi="Arial" w:cs="Arial"/>
          <w:i/>
          <w:color w:val="8496B0" w:themeColor="text2" w:themeTint="99"/>
          <w:sz w:val="22"/>
          <w:szCs w:val="22"/>
        </w:rPr>
        <w:t xml:space="preserve"> </w:t>
      </w:r>
    </w:p>
    <w:p w14:paraId="415F8E7A" w14:textId="77777777" w:rsidR="00DD68EC" w:rsidRPr="00DD68EC" w:rsidRDefault="00DD68EC" w:rsidP="00DD68EC">
      <w:pPr>
        <w:jc w:val="both"/>
        <w:rPr>
          <w:rFonts w:ascii="Arial" w:hAnsi="Arial" w:cs="Arial"/>
          <w:sz w:val="22"/>
          <w:szCs w:val="22"/>
        </w:rPr>
      </w:pPr>
    </w:p>
    <w:p w14:paraId="09E9BA56" w14:textId="77777777" w:rsidR="00DD68EC" w:rsidRPr="00DD68EC" w:rsidRDefault="00DD68EC" w:rsidP="00DD68EC">
      <w:pPr>
        <w:jc w:val="center"/>
        <w:rPr>
          <w:rFonts w:ascii="Arial" w:hAnsi="Arial" w:cs="Arial"/>
          <w:b/>
          <w:sz w:val="22"/>
          <w:szCs w:val="22"/>
        </w:rPr>
      </w:pPr>
      <w:r w:rsidRPr="00DD68EC">
        <w:rPr>
          <w:rFonts w:ascii="Arial" w:hAnsi="Arial" w:cs="Arial"/>
          <w:b/>
          <w:sz w:val="22"/>
          <w:szCs w:val="22"/>
        </w:rPr>
        <w:t>Члан 2.</w:t>
      </w:r>
    </w:p>
    <w:p w14:paraId="669E2AD0" w14:textId="77777777" w:rsidR="00DD68EC" w:rsidRPr="00DD68EC" w:rsidRDefault="00DD68EC" w:rsidP="00DD68EC">
      <w:pPr>
        <w:jc w:val="both"/>
        <w:rPr>
          <w:rFonts w:ascii="Arial" w:hAnsi="Arial" w:cs="Arial"/>
          <w:sz w:val="22"/>
          <w:szCs w:val="22"/>
        </w:rPr>
      </w:pPr>
    </w:p>
    <w:p w14:paraId="5CDD68E5"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 xml:space="preserve">Стране су сагласне да термини који се користе, односно проистичу из овог уговорног односа имају следеће значење: </w:t>
      </w:r>
    </w:p>
    <w:p w14:paraId="350DF248" w14:textId="77777777" w:rsidR="00DD68EC" w:rsidRPr="00DD68EC" w:rsidRDefault="00DD68EC" w:rsidP="00DD68EC">
      <w:pPr>
        <w:ind w:left="-51"/>
        <w:jc w:val="both"/>
        <w:rPr>
          <w:rFonts w:ascii="Arial" w:hAnsi="Arial" w:cs="Arial"/>
          <w:b/>
          <w:sz w:val="22"/>
          <w:szCs w:val="22"/>
        </w:rPr>
      </w:pPr>
    </w:p>
    <w:p w14:paraId="73148CDE" w14:textId="77777777" w:rsidR="00DD68EC" w:rsidRPr="00DD68EC" w:rsidRDefault="00DD68EC" w:rsidP="00DD68EC">
      <w:pPr>
        <w:jc w:val="both"/>
        <w:rPr>
          <w:rFonts w:ascii="Arial" w:hAnsi="Arial" w:cs="Arial"/>
          <w:sz w:val="22"/>
          <w:szCs w:val="22"/>
        </w:rPr>
      </w:pPr>
      <w:r w:rsidRPr="00DD68EC">
        <w:rPr>
          <w:rFonts w:ascii="Arial" w:hAnsi="Arial" w:cs="Arial"/>
          <w:b/>
          <w:sz w:val="22"/>
          <w:szCs w:val="22"/>
        </w:rPr>
        <w:t>Пословна тајна</w:t>
      </w:r>
      <w:r w:rsidRPr="00DD68EC">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66D233F" w14:textId="77777777" w:rsidR="00DD68EC" w:rsidRPr="00DD68EC" w:rsidRDefault="00DD68EC" w:rsidP="00DD68EC">
      <w:pPr>
        <w:rPr>
          <w:rFonts w:ascii="Arial" w:hAnsi="Arial" w:cs="Arial"/>
          <w:b/>
          <w:sz w:val="22"/>
          <w:szCs w:val="22"/>
        </w:rPr>
      </w:pPr>
    </w:p>
    <w:p w14:paraId="53EE18CE" w14:textId="77777777" w:rsidR="00DD68EC" w:rsidRPr="00DD68EC" w:rsidRDefault="00DD68EC" w:rsidP="00DD68EC">
      <w:pPr>
        <w:jc w:val="both"/>
        <w:rPr>
          <w:rFonts w:ascii="Arial" w:hAnsi="Arial" w:cs="Arial"/>
          <w:sz w:val="22"/>
          <w:szCs w:val="22"/>
        </w:rPr>
      </w:pPr>
      <w:r w:rsidRPr="00DD68EC">
        <w:rPr>
          <w:rFonts w:ascii="Arial" w:hAnsi="Arial" w:cs="Arial"/>
          <w:b/>
          <w:sz w:val="22"/>
          <w:szCs w:val="22"/>
        </w:rPr>
        <w:t>Држалац пословне тајне</w:t>
      </w:r>
      <w:r w:rsidRPr="00DD68EC">
        <w:rPr>
          <w:rFonts w:ascii="Arial" w:hAnsi="Arial" w:cs="Arial"/>
          <w:sz w:val="22"/>
          <w:szCs w:val="22"/>
        </w:rPr>
        <w:t xml:space="preserve"> – лице које на основу закона контролише коришћење пословне тајне; </w:t>
      </w:r>
    </w:p>
    <w:p w14:paraId="703A667B" w14:textId="77777777" w:rsidR="00DD68EC" w:rsidRPr="00DD68EC" w:rsidRDefault="00DD68EC" w:rsidP="00DD68EC">
      <w:pPr>
        <w:jc w:val="both"/>
        <w:rPr>
          <w:rFonts w:ascii="Arial" w:hAnsi="Arial" w:cs="Arial"/>
          <w:b/>
          <w:sz w:val="22"/>
          <w:szCs w:val="22"/>
        </w:rPr>
      </w:pPr>
    </w:p>
    <w:p w14:paraId="0B7A801D" w14:textId="77777777" w:rsidR="00DD68EC" w:rsidRPr="00DD68EC" w:rsidRDefault="00DD68EC" w:rsidP="00DD68EC">
      <w:pPr>
        <w:jc w:val="both"/>
        <w:rPr>
          <w:rFonts w:ascii="Arial" w:hAnsi="Arial" w:cs="Arial"/>
          <w:sz w:val="22"/>
          <w:szCs w:val="22"/>
        </w:rPr>
      </w:pPr>
      <w:r w:rsidRPr="00DD68EC">
        <w:rPr>
          <w:rFonts w:ascii="Arial" w:hAnsi="Arial" w:cs="Arial"/>
          <w:b/>
          <w:sz w:val="22"/>
          <w:szCs w:val="22"/>
        </w:rPr>
        <w:lastRenderedPageBreak/>
        <w:t xml:space="preserve">Носачи информација </w:t>
      </w:r>
      <w:r w:rsidRPr="00DD68EC">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5917CB9" w14:textId="77777777" w:rsidR="00DD68EC" w:rsidRPr="00DD68EC" w:rsidRDefault="00DD68EC" w:rsidP="00DD68EC">
      <w:pPr>
        <w:jc w:val="both"/>
        <w:rPr>
          <w:rFonts w:ascii="Arial" w:hAnsi="Arial" w:cs="Arial"/>
          <w:sz w:val="22"/>
          <w:szCs w:val="22"/>
        </w:rPr>
      </w:pPr>
    </w:p>
    <w:p w14:paraId="696ABB24" w14:textId="77777777" w:rsidR="00DD68EC" w:rsidRPr="00DD68EC" w:rsidRDefault="00DD68EC" w:rsidP="00DD68EC">
      <w:pPr>
        <w:jc w:val="both"/>
        <w:rPr>
          <w:rFonts w:ascii="Arial" w:eastAsia="Calibri" w:hAnsi="Arial" w:cs="Arial"/>
          <w:sz w:val="22"/>
          <w:szCs w:val="22"/>
        </w:rPr>
      </w:pPr>
      <w:r w:rsidRPr="00DD68EC">
        <w:rPr>
          <w:rFonts w:ascii="Arial" w:eastAsia="Calibri" w:hAnsi="Arial" w:cs="Arial"/>
          <w:b/>
          <w:sz w:val="22"/>
          <w:szCs w:val="22"/>
        </w:rPr>
        <w:t>Ознаке степена тајности</w:t>
      </w:r>
      <w:r w:rsidRPr="00DD68EC">
        <w:rPr>
          <w:rFonts w:ascii="Arial" w:eastAsia="Calibri" w:hAnsi="Arial" w:cs="Arial"/>
          <w:sz w:val="22"/>
          <w:szCs w:val="22"/>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E9A50AF" w14:textId="77777777" w:rsidR="00DD68EC" w:rsidRPr="00DD68EC" w:rsidRDefault="00DD68EC" w:rsidP="00DD68EC">
      <w:pPr>
        <w:tabs>
          <w:tab w:val="left" w:pos="1860"/>
        </w:tabs>
        <w:jc w:val="both"/>
        <w:rPr>
          <w:rFonts w:ascii="Arial" w:hAnsi="Arial" w:cs="Arial"/>
          <w:sz w:val="22"/>
          <w:szCs w:val="22"/>
        </w:rPr>
      </w:pPr>
      <w:r w:rsidRPr="00DD68EC">
        <w:rPr>
          <w:rFonts w:ascii="Arial" w:hAnsi="Arial" w:cs="Arial"/>
          <w:sz w:val="22"/>
          <w:szCs w:val="22"/>
        </w:rPr>
        <w:tab/>
      </w:r>
    </w:p>
    <w:p w14:paraId="41162609" w14:textId="77777777" w:rsidR="00DD68EC" w:rsidRPr="00DD68EC" w:rsidRDefault="00DD68EC" w:rsidP="00DD68EC">
      <w:pPr>
        <w:jc w:val="both"/>
        <w:rPr>
          <w:rFonts w:ascii="Arial" w:hAnsi="Arial" w:cs="Arial"/>
          <w:sz w:val="22"/>
          <w:szCs w:val="22"/>
        </w:rPr>
      </w:pPr>
      <w:r w:rsidRPr="00DD68EC">
        <w:rPr>
          <w:rFonts w:ascii="Arial" w:hAnsi="Arial" w:cs="Arial"/>
          <w:b/>
          <w:sz w:val="22"/>
          <w:szCs w:val="22"/>
        </w:rPr>
        <w:t>Давалац</w:t>
      </w:r>
      <w:r w:rsidRPr="00DD68EC">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09BE06A8" w14:textId="77777777" w:rsidR="00DD68EC" w:rsidRPr="00DD68EC" w:rsidRDefault="00DD68EC" w:rsidP="00DD68EC">
      <w:pPr>
        <w:jc w:val="both"/>
        <w:rPr>
          <w:rFonts w:ascii="Arial" w:hAnsi="Arial" w:cs="Arial"/>
          <w:sz w:val="22"/>
          <w:szCs w:val="22"/>
        </w:rPr>
      </w:pPr>
    </w:p>
    <w:p w14:paraId="5A121746" w14:textId="77777777" w:rsidR="00DD68EC" w:rsidRPr="00DD68EC" w:rsidRDefault="00DD68EC" w:rsidP="00DD68EC">
      <w:pPr>
        <w:jc w:val="both"/>
        <w:rPr>
          <w:rFonts w:ascii="Arial" w:hAnsi="Arial" w:cs="Arial"/>
          <w:sz w:val="22"/>
          <w:szCs w:val="22"/>
        </w:rPr>
      </w:pPr>
      <w:r w:rsidRPr="00DD68EC">
        <w:rPr>
          <w:rFonts w:ascii="Arial" w:hAnsi="Arial" w:cs="Arial"/>
          <w:b/>
          <w:sz w:val="22"/>
          <w:szCs w:val="22"/>
        </w:rPr>
        <w:t>Прималац</w:t>
      </w:r>
      <w:r w:rsidRPr="00DD68EC">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0313B3C5" w14:textId="77777777" w:rsidR="00DD68EC" w:rsidRPr="00DD68EC" w:rsidRDefault="00DD68EC" w:rsidP="00DD68EC">
      <w:pPr>
        <w:jc w:val="both"/>
        <w:rPr>
          <w:rFonts w:ascii="Arial" w:hAnsi="Arial" w:cs="Arial"/>
          <w:sz w:val="22"/>
          <w:szCs w:val="22"/>
        </w:rPr>
      </w:pPr>
    </w:p>
    <w:p w14:paraId="25E45027" w14:textId="77777777" w:rsidR="00DD68EC" w:rsidRPr="00DD68EC" w:rsidRDefault="00DD68EC" w:rsidP="00DD68EC">
      <w:pPr>
        <w:jc w:val="both"/>
        <w:rPr>
          <w:rFonts w:ascii="Arial" w:hAnsi="Arial" w:cs="Arial"/>
          <w:sz w:val="22"/>
          <w:szCs w:val="22"/>
          <w:lang w:eastAsia="sr-Latn-CS"/>
        </w:rPr>
      </w:pPr>
      <w:r w:rsidRPr="00DD68EC">
        <w:rPr>
          <w:rFonts w:ascii="Arial" w:hAnsi="Arial" w:cs="Arial"/>
          <w:b/>
          <w:sz w:val="22"/>
          <w:szCs w:val="22"/>
          <w:lang w:eastAsia="sr-Latn-CS"/>
        </w:rPr>
        <w:t>Податак о личности</w:t>
      </w:r>
      <w:r w:rsidRPr="00DD68EC">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2E3BBDE" w14:textId="77777777" w:rsidR="00DD68EC" w:rsidRPr="00DD68EC" w:rsidRDefault="00DD68EC" w:rsidP="00DD68EC">
      <w:pPr>
        <w:jc w:val="both"/>
        <w:rPr>
          <w:rFonts w:ascii="Arial" w:hAnsi="Arial" w:cs="Arial"/>
          <w:sz w:val="22"/>
          <w:szCs w:val="22"/>
          <w:lang w:eastAsia="sr-Latn-CS"/>
        </w:rPr>
      </w:pPr>
    </w:p>
    <w:p w14:paraId="35AAFA02" w14:textId="77777777" w:rsidR="00DD68EC" w:rsidRPr="00DD68EC" w:rsidRDefault="00DD68EC" w:rsidP="00DD68EC">
      <w:pPr>
        <w:jc w:val="both"/>
        <w:rPr>
          <w:rFonts w:ascii="Arial" w:hAnsi="Arial" w:cs="Arial"/>
          <w:sz w:val="22"/>
          <w:szCs w:val="22"/>
          <w:lang w:eastAsia="sr-Latn-CS"/>
        </w:rPr>
      </w:pPr>
      <w:r w:rsidRPr="00DD68EC">
        <w:rPr>
          <w:rFonts w:ascii="Arial" w:hAnsi="Arial" w:cs="Arial"/>
          <w:b/>
          <w:sz w:val="22"/>
          <w:szCs w:val="22"/>
          <w:lang w:eastAsia="sr-Latn-CS"/>
        </w:rPr>
        <w:t>Физичко лице</w:t>
      </w:r>
      <w:r w:rsidRPr="00DD68EC">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B45E7B4" w14:textId="77777777" w:rsidR="00DD68EC" w:rsidRPr="00DD68EC" w:rsidRDefault="00DD68EC" w:rsidP="00DD68EC">
      <w:pPr>
        <w:jc w:val="both"/>
        <w:rPr>
          <w:rFonts w:ascii="Arial" w:hAnsi="Arial" w:cs="Arial"/>
          <w:sz w:val="22"/>
          <w:szCs w:val="22"/>
        </w:rPr>
      </w:pPr>
    </w:p>
    <w:p w14:paraId="43D6E172" w14:textId="77777777" w:rsidR="00DD68EC" w:rsidRPr="00DD68EC" w:rsidRDefault="00DD68EC" w:rsidP="00DD68EC">
      <w:pPr>
        <w:jc w:val="center"/>
        <w:rPr>
          <w:rFonts w:ascii="Arial" w:hAnsi="Arial" w:cs="Arial"/>
          <w:b/>
          <w:sz w:val="22"/>
          <w:szCs w:val="22"/>
        </w:rPr>
      </w:pPr>
      <w:r w:rsidRPr="00DD68EC">
        <w:rPr>
          <w:rFonts w:ascii="Arial" w:hAnsi="Arial" w:cs="Arial"/>
          <w:b/>
          <w:sz w:val="22"/>
          <w:szCs w:val="22"/>
        </w:rPr>
        <w:t>Члан 3.</w:t>
      </w:r>
    </w:p>
    <w:p w14:paraId="2593B266" w14:textId="77777777" w:rsidR="00DD68EC" w:rsidRPr="00DD68EC" w:rsidRDefault="00DD68EC" w:rsidP="00DD68EC">
      <w:pPr>
        <w:jc w:val="center"/>
        <w:rPr>
          <w:rFonts w:ascii="Arial" w:hAnsi="Arial" w:cs="Arial"/>
          <w:b/>
          <w:sz w:val="22"/>
          <w:szCs w:val="22"/>
        </w:rPr>
      </w:pPr>
    </w:p>
    <w:p w14:paraId="2E2FC0AF"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програме, графиконе, изворне документе, софтвере, производне планове, пословне планове, пројекте,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14:paraId="78FFB3F1" w14:textId="77777777" w:rsidR="00DD68EC" w:rsidRPr="00DD68EC" w:rsidRDefault="00DD68EC" w:rsidP="00DD68EC">
      <w:pPr>
        <w:jc w:val="both"/>
        <w:rPr>
          <w:rFonts w:ascii="Arial" w:hAnsi="Arial" w:cs="Arial"/>
          <w:sz w:val="22"/>
          <w:szCs w:val="22"/>
        </w:rPr>
      </w:pPr>
    </w:p>
    <w:p w14:paraId="04A71180" w14:textId="77777777" w:rsidR="00DD68EC" w:rsidRPr="00DD68EC" w:rsidRDefault="00DD68EC" w:rsidP="00DD68EC">
      <w:pPr>
        <w:jc w:val="both"/>
        <w:rPr>
          <w:rFonts w:ascii="Arial" w:hAnsi="Arial" w:cs="Arial"/>
          <w:sz w:val="22"/>
          <w:szCs w:val="22"/>
        </w:rPr>
      </w:pPr>
      <w:r w:rsidRPr="00DD68EC">
        <w:rPr>
          <w:rFonts w:ascii="Arial" w:hAnsi="Arial" w:cs="Arial"/>
          <w:sz w:val="22"/>
          <w:szCs w:val="22"/>
          <w:lang w:val="sr-Cyrl-RS"/>
        </w:rPr>
        <w:t>С</w:t>
      </w:r>
      <w:r w:rsidRPr="00DD68EC">
        <w:rPr>
          <w:rFonts w:ascii="Arial" w:hAnsi="Arial" w:cs="Arial"/>
          <w:sz w:val="22"/>
          <w:szCs w:val="22"/>
        </w:rPr>
        <w:t xml:space="preserve">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857132D" w14:textId="77777777" w:rsidR="00DD68EC" w:rsidRPr="00DD68EC" w:rsidRDefault="00DD68EC" w:rsidP="00DD68EC">
      <w:pPr>
        <w:jc w:val="both"/>
        <w:rPr>
          <w:rFonts w:ascii="Arial" w:hAnsi="Arial" w:cs="Arial"/>
          <w:sz w:val="22"/>
          <w:szCs w:val="22"/>
        </w:rPr>
      </w:pPr>
    </w:p>
    <w:p w14:paraId="5F875740"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662B0B0A" w14:textId="77777777" w:rsidR="00DD68EC" w:rsidRPr="00DD68EC" w:rsidRDefault="00DD68EC" w:rsidP="00DD68EC">
      <w:pPr>
        <w:jc w:val="both"/>
        <w:rPr>
          <w:rFonts w:ascii="Arial" w:hAnsi="Arial" w:cs="Arial"/>
          <w:sz w:val="22"/>
          <w:szCs w:val="22"/>
        </w:rPr>
      </w:pPr>
    </w:p>
    <w:p w14:paraId="1C5361D7"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 xml:space="preserve">Осим ако изричито није другачије уређено, </w:t>
      </w:r>
    </w:p>
    <w:p w14:paraId="45DD3B77" w14:textId="77777777" w:rsidR="00DD68EC" w:rsidRPr="00DD68EC" w:rsidRDefault="00DD68EC" w:rsidP="00DD68EC">
      <w:pPr>
        <w:numPr>
          <w:ilvl w:val="0"/>
          <w:numId w:val="28"/>
        </w:numPr>
        <w:suppressAutoHyphens w:val="0"/>
        <w:contextualSpacing/>
        <w:jc w:val="both"/>
        <w:rPr>
          <w:rFonts w:ascii="Arial" w:eastAsia="Calibri" w:hAnsi="Arial" w:cs="Arial"/>
          <w:sz w:val="22"/>
          <w:szCs w:val="22"/>
          <w:lang w:val="sr-Latn-CS" w:eastAsia="en-US"/>
        </w:rPr>
      </w:pPr>
      <w:r w:rsidRPr="00DD68EC">
        <w:rPr>
          <w:rFonts w:ascii="Arial" w:eastAsia="Calibri" w:hAnsi="Arial" w:cs="Arial"/>
          <w:sz w:val="22"/>
          <w:szCs w:val="22"/>
          <w:lang w:val="sr-Latn-CS" w:eastAsia="en-US"/>
        </w:rPr>
        <w:t xml:space="preserve">ниједна страна неће користити пословну тајну или поверљиве информације друге стране, </w:t>
      </w:r>
    </w:p>
    <w:p w14:paraId="533F0D36" w14:textId="77777777" w:rsidR="00DD68EC" w:rsidRPr="00DD68EC" w:rsidRDefault="00DD68EC" w:rsidP="00DD68EC">
      <w:pPr>
        <w:numPr>
          <w:ilvl w:val="0"/>
          <w:numId w:val="28"/>
        </w:numPr>
        <w:suppressAutoHyphens w:val="0"/>
        <w:contextualSpacing/>
        <w:jc w:val="both"/>
        <w:rPr>
          <w:rFonts w:ascii="Arial" w:eastAsia="Calibri" w:hAnsi="Arial" w:cs="Arial"/>
          <w:sz w:val="22"/>
          <w:szCs w:val="22"/>
          <w:lang w:val="sr-Latn-CS" w:eastAsia="en-US"/>
        </w:rPr>
      </w:pPr>
      <w:r w:rsidRPr="00DD68EC">
        <w:rPr>
          <w:rFonts w:ascii="Arial" w:eastAsia="Calibri" w:hAnsi="Arial" w:cs="Arial"/>
          <w:sz w:val="22"/>
          <w:szCs w:val="22"/>
          <w:lang w:val="sr-Latn-CS" w:eastAsia="en-U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4EAA74F" w14:textId="77777777" w:rsidR="00DD68EC" w:rsidRPr="00DD68EC" w:rsidRDefault="00DD68EC" w:rsidP="00DD68EC">
      <w:pPr>
        <w:numPr>
          <w:ilvl w:val="0"/>
          <w:numId w:val="28"/>
        </w:numPr>
        <w:suppressAutoHyphens w:val="0"/>
        <w:contextualSpacing/>
        <w:jc w:val="both"/>
        <w:rPr>
          <w:rFonts w:ascii="Arial" w:eastAsia="Calibri" w:hAnsi="Arial" w:cs="Arial"/>
          <w:sz w:val="22"/>
          <w:szCs w:val="22"/>
          <w:lang w:val="sr-Latn-CS" w:eastAsia="en-US"/>
        </w:rPr>
      </w:pPr>
      <w:r w:rsidRPr="00DD68EC">
        <w:rPr>
          <w:rFonts w:ascii="Arial" w:eastAsia="Calibri" w:hAnsi="Arial" w:cs="Arial"/>
          <w:sz w:val="22"/>
          <w:szCs w:val="22"/>
          <w:lang w:val="sr-Latn-CS" w:eastAsia="en-U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921619C" w14:textId="77777777" w:rsidR="00DD68EC" w:rsidRPr="00DD68EC" w:rsidRDefault="00DD68EC" w:rsidP="00DD68EC">
      <w:pPr>
        <w:rPr>
          <w:rFonts w:ascii="Arial" w:hAnsi="Arial" w:cs="Arial"/>
          <w:b/>
          <w:sz w:val="22"/>
          <w:szCs w:val="22"/>
        </w:rPr>
      </w:pPr>
    </w:p>
    <w:p w14:paraId="00AA6455" w14:textId="77777777" w:rsidR="00DD68EC" w:rsidRPr="00DD68EC" w:rsidRDefault="00DD68EC" w:rsidP="00DD68EC">
      <w:pPr>
        <w:rPr>
          <w:rFonts w:ascii="Arial" w:hAnsi="Arial" w:cs="Arial"/>
          <w:b/>
          <w:sz w:val="22"/>
          <w:szCs w:val="22"/>
        </w:rPr>
      </w:pPr>
    </w:p>
    <w:p w14:paraId="23D7CF5F" w14:textId="77777777" w:rsidR="00DD68EC" w:rsidRPr="00DD68EC" w:rsidRDefault="00DD68EC" w:rsidP="00DD68EC">
      <w:pPr>
        <w:rPr>
          <w:rFonts w:ascii="Arial" w:hAnsi="Arial" w:cs="Arial"/>
          <w:b/>
          <w:sz w:val="22"/>
          <w:szCs w:val="22"/>
        </w:rPr>
      </w:pPr>
    </w:p>
    <w:p w14:paraId="293B35B9" w14:textId="77777777" w:rsidR="00DD68EC" w:rsidRPr="00DD68EC" w:rsidRDefault="00DD68EC" w:rsidP="00DD68EC">
      <w:pPr>
        <w:rPr>
          <w:rFonts w:ascii="Arial" w:hAnsi="Arial" w:cs="Arial"/>
          <w:b/>
          <w:sz w:val="22"/>
          <w:szCs w:val="22"/>
        </w:rPr>
      </w:pPr>
    </w:p>
    <w:p w14:paraId="5F88C0C0" w14:textId="77777777" w:rsidR="00DD68EC" w:rsidRPr="00DD68EC" w:rsidRDefault="00DD68EC" w:rsidP="00DD68EC">
      <w:pPr>
        <w:rPr>
          <w:rFonts w:ascii="Arial" w:hAnsi="Arial" w:cs="Arial"/>
          <w:b/>
          <w:sz w:val="22"/>
          <w:szCs w:val="22"/>
        </w:rPr>
      </w:pPr>
    </w:p>
    <w:p w14:paraId="1C577356" w14:textId="77777777" w:rsidR="00DD68EC" w:rsidRPr="00DD68EC" w:rsidRDefault="00DD68EC" w:rsidP="00DD68EC">
      <w:pPr>
        <w:jc w:val="center"/>
        <w:rPr>
          <w:rFonts w:ascii="Arial" w:hAnsi="Arial" w:cs="Arial"/>
          <w:b/>
          <w:sz w:val="22"/>
          <w:szCs w:val="22"/>
        </w:rPr>
      </w:pPr>
      <w:r w:rsidRPr="00DD68EC">
        <w:rPr>
          <w:rFonts w:ascii="Arial" w:hAnsi="Arial" w:cs="Arial"/>
          <w:b/>
          <w:sz w:val="22"/>
          <w:szCs w:val="22"/>
        </w:rPr>
        <w:t>Члан 4.</w:t>
      </w:r>
    </w:p>
    <w:p w14:paraId="61F0637C" w14:textId="77777777" w:rsidR="00DD68EC" w:rsidRPr="00DD68EC" w:rsidRDefault="00DD68EC" w:rsidP="00DD68EC">
      <w:pPr>
        <w:tabs>
          <w:tab w:val="left" w:pos="360"/>
        </w:tabs>
        <w:rPr>
          <w:rFonts w:ascii="Arial" w:hAnsi="Arial" w:cs="Arial"/>
          <w:b/>
          <w:bCs/>
          <w:sz w:val="22"/>
          <w:szCs w:val="22"/>
        </w:rPr>
      </w:pPr>
    </w:p>
    <w:p w14:paraId="5E25838E" w14:textId="77777777" w:rsidR="00DD68EC" w:rsidRPr="00DD68EC" w:rsidRDefault="00DD68EC" w:rsidP="00DD68EC">
      <w:pPr>
        <w:tabs>
          <w:tab w:val="left" w:pos="360"/>
        </w:tabs>
        <w:jc w:val="both"/>
        <w:rPr>
          <w:rFonts w:ascii="Arial" w:hAnsi="Arial" w:cs="Arial"/>
          <w:sz w:val="22"/>
          <w:szCs w:val="22"/>
        </w:rPr>
      </w:pPr>
      <w:r w:rsidRPr="00DD68EC">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034D3EC" w14:textId="77777777" w:rsidR="00DD68EC" w:rsidRPr="00DD68EC" w:rsidRDefault="00DD68EC" w:rsidP="00DD68EC">
      <w:pPr>
        <w:tabs>
          <w:tab w:val="left" w:pos="360"/>
        </w:tabs>
        <w:jc w:val="both"/>
        <w:rPr>
          <w:rFonts w:ascii="Arial" w:hAnsi="Arial" w:cs="Arial"/>
          <w:sz w:val="22"/>
          <w:szCs w:val="22"/>
        </w:rPr>
      </w:pPr>
    </w:p>
    <w:p w14:paraId="65B2EFCE" w14:textId="77777777" w:rsidR="00DD68EC" w:rsidRPr="00DD68EC" w:rsidRDefault="00DD68EC" w:rsidP="00DD68EC">
      <w:pPr>
        <w:tabs>
          <w:tab w:val="left" w:pos="360"/>
        </w:tabs>
        <w:jc w:val="both"/>
        <w:rPr>
          <w:rFonts w:ascii="Arial" w:hAnsi="Arial" w:cs="Arial"/>
          <w:sz w:val="22"/>
          <w:szCs w:val="22"/>
        </w:rPr>
      </w:pPr>
      <w:r w:rsidRPr="00DD68EC">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CA6A155" w14:textId="77777777" w:rsidR="00DD68EC" w:rsidRPr="00DD68EC" w:rsidRDefault="00DD68EC" w:rsidP="00DD68EC">
      <w:pPr>
        <w:tabs>
          <w:tab w:val="left" w:pos="360"/>
        </w:tabs>
        <w:jc w:val="both"/>
        <w:rPr>
          <w:rFonts w:ascii="Arial" w:hAnsi="Arial" w:cs="Arial"/>
          <w:sz w:val="22"/>
          <w:szCs w:val="22"/>
        </w:rPr>
      </w:pPr>
    </w:p>
    <w:p w14:paraId="3F87F825" w14:textId="77777777" w:rsidR="00DD68EC" w:rsidRPr="00DD68EC" w:rsidRDefault="00DD68EC" w:rsidP="00DD68EC">
      <w:pPr>
        <w:tabs>
          <w:tab w:val="left" w:pos="360"/>
        </w:tabs>
        <w:jc w:val="both"/>
        <w:rPr>
          <w:rFonts w:ascii="Arial" w:hAnsi="Arial" w:cs="Arial"/>
          <w:sz w:val="22"/>
          <w:szCs w:val="22"/>
        </w:rPr>
      </w:pPr>
      <w:r w:rsidRPr="00DD68EC">
        <w:rPr>
          <w:rFonts w:ascii="Arial" w:hAnsi="Arial" w:cs="Arial"/>
          <w:sz w:val="22"/>
          <w:szCs w:val="22"/>
        </w:rPr>
        <w:t>Обавеза из претходног става не постоји у случајевима:</w:t>
      </w:r>
    </w:p>
    <w:p w14:paraId="5E477B1B" w14:textId="77777777" w:rsidR="00DD68EC" w:rsidRPr="00DD68EC" w:rsidRDefault="00DD68EC" w:rsidP="00DD68EC">
      <w:pPr>
        <w:tabs>
          <w:tab w:val="left" w:pos="360"/>
        </w:tabs>
        <w:jc w:val="both"/>
        <w:rPr>
          <w:rFonts w:ascii="Arial" w:hAnsi="Arial" w:cs="Arial"/>
          <w:sz w:val="22"/>
          <w:szCs w:val="22"/>
        </w:rPr>
      </w:pPr>
    </w:p>
    <w:p w14:paraId="774AA893" w14:textId="77777777" w:rsidR="00DD68EC" w:rsidRPr="00DD68EC" w:rsidRDefault="00DD68EC" w:rsidP="00DD68EC">
      <w:pPr>
        <w:tabs>
          <w:tab w:val="left" w:pos="360"/>
        </w:tabs>
        <w:ind w:right="69" w:firstLine="540"/>
        <w:jc w:val="both"/>
        <w:rPr>
          <w:rFonts w:ascii="Arial" w:hAnsi="Arial" w:cs="Arial"/>
          <w:sz w:val="22"/>
          <w:szCs w:val="22"/>
        </w:rPr>
      </w:pPr>
      <w:r w:rsidRPr="00DD68EC">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6321394" w14:textId="77777777" w:rsidR="00DD68EC" w:rsidRPr="00DD68EC" w:rsidRDefault="00DD68EC" w:rsidP="00DD68EC">
      <w:pPr>
        <w:tabs>
          <w:tab w:val="left" w:pos="360"/>
        </w:tabs>
        <w:ind w:right="69"/>
        <w:jc w:val="both"/>
        <w:rPr>
          <w:rFonts w:ascii="Arial" w:hAnsi="Arial" w:cs="Arial"/>
          <w:sz w:val="22"/>
          <w:szCs w:val="22"/>
        </w:rPr>
      </w:pPr>
      <w:r w:rsidRPr="00DD68EC">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A25D820" w14:textId="77777777" w:rsidR="00DD68EC" w:rsidRPr="00DD68EC" w:rsidRDefault="00DD68EC" w:rsidP="00DD68EC">
      <w:pPr>
        <w:tabs>
          <w:tab w:val="left" w:pos="360"/>
        </w:tabs>
        <w:ind w:right="69" w:firstLine="540"/>
        <w:jc w:val="both"/>
        <w:rPr>
          <w:rFonts w:ascii="Arial" w:hAnsi="Arial" w:cs="Arial"/>
          <w:sz w:val="22"/>
          <w:szCs w:val="22"/>
        </w:rPr>
      </w:pPr>
      <w:r w:rsidRPr="00DD68EC">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8E128C8" w14:textId="77777777" w:rsidR="00DD68EC" w:rsidRPr="00DD68EC" w:rsidRDefault="00DD68EC" w:rsidP="00DD68EC">
      <w:pPr>
        <w:tabs>
          <w:tab w:val="left" w:pos="360"/>
        </w:tabs>
        <w:ind w:right="69" w:firstLine="540"/>
        <w:jc w:val="both"/>
        <w:rPr>
          <w:rFonts w:ascii="Arial" w:hAnsi="Arial" w:cs="Arial"/>
          <w:sz w:val="22"/>
          <w:szCs w:val="22"/>
        </w:rPr>
      </w:pPr>
      <w:r w:rsidRPr="00DD68EC">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0E63C5F" w14:textId="77777777" w:rsidR="00DD68EC" w:rsidRPr="00DD68EC" w:rsidRDefault="00DD68EC" w:rsidP="00DD68EC">
      <w:pPr>
        <w:jc w:val="both"/>
        <w:rPr>
          <w:rFonts w:ascii="Arial" w:hAnsi="Arial" w:cs="Arial"/>
          <w:sz w:val="22"/>
          <w:szCs w:val="22"/>
        </w:rPr>
      </w:pPr>
    </w:p>
    <w:p w14:paraId="7BA6FFCB"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0B0158B" w14:textId="77777777" w:rsidR="00DD68EC" w:rsidRPr="00DD68EC" w:rsidRDefault="00DD68EC" w:rsidP="00DD68EC">
      <w:pPr>
        <w:numPr>
          <w:ilvl w:val="0"/>
          <w:numId w:val="29"/>
        </w:numPr>
        <w:suppressAutoHyphens w:val="0"/>
        <w:jc w:val="both"/>
        <w:rPr>
          <w:rFonts w:ascii="Arial" w:hAnsi="Arial" w:cs="Arial"/>
          <w:sz w:val="22"/>
          <w:szCs w:val="22"/>
        </w:rPr>
      </w:pPr>
      <w:r w:rsidRPr="00DD68EC">
        <w:rPr>
          <w:rFonts w:ascii="Arial" w:hAnsi="Arial" w:cs="Arial"/>
          <w:sz w:val="22"/>
          <w:szCs w:val="22"/>
        </w:rPr>
        <w:t xml:space="preserve">то било познато Примаоцу у време одавања, </w:t>
      </w:r>
    </w:p>
    <w:p w14:paraId="0E3746A6" w14:textId="77777777" w:rsidR="00DD68EC" w:rsidRPr="00DD68EC" w:rsidRDefault="00DD68EC" w:rsidP="00DD68EC">
      <w:pPr>
        <w:numPr>
          <w:ilvl w:val="0"/>
          <w:numId w:val="29"/>
        </w:numPr>
        <w:suppressAutoHyphens w:val="0"/>
        <w:jc w:val="both"/>
        <w:rPr>
          <w:rFonts w:ascii="Arial" w:hAnsi="Arial" w:cs="Arial"/>
          <w:sz w:val="22"/>
          <w:szCs w:val="22"/>
        </w:rPr>
      </w:pPr>
      <w:r w:rsidRPr="00DD68EC">
        <w:rPr>
          <w:rFonts w:ascii="Arial" w:hAnsi="Arial" w:cs="Arial"/>
          <w:sz w:val="22"/>
          <w:szCs w:val="22"/>
        </w:rPr>
        <w:t xml:space="preserve">дошло до јавности, али не кривицом Примаоца, </w:t>
      </w:r>
    </w:p>
    <w:p w14:paraId="799DF6EA" w14:textId="77777777" w:rsidR="00DD68EC" w:rsidRPr="00DD68EC" w:rsidRDefault="00DD68EC" w:rsidP="00DD68EC">
      <w:pPr>
        <w:numPr>
          <w:ilvl w:val="0"/>
          <w:numId w:val="29"/>
        </w:numPr>
        <w:suppressAutoHyphens w:val="0"/>
        <w:jc w:val="both"/>
        <w:rPr>
          <w:rFonts w:ascii="Arial" w:hAnsi="Arial" w:cs="Arial"/>
          <w:sz w:val="22"/>
          <w:szCs w:val="22"/>
        </w:rPr>
      </w:pPr>
      <w:r w:rsidRPr="00DD68EC">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3C165A15" w14:textId="77777777" w:rsidR="00DD68EC" w:rsidRPr="00DD68EC" w:rsidRDefault="00DD68EC" w:rsidP="00DD68EC">
      <w:pPr>
        <w:numPr>
          <w:ilvl w:val="0"/>
          <w:numId w:val="29"/>
        </w:numPr>
        <w:suppressAutoHyphens w:val="0"/>
        <w:jc w:val="both"/>
        <w:rPr>
          <w:rFonts w:ascii="Arial" w:hAnsi="Arial" w:cs="Arial"/>
          <w:sz w:val="22"/>
          <w:szCs w:val="22"/>
        </w:rPr>
      </w:pPr>
      <w:r w:rsidRPr="00DD68EC">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08AA0D6" w14:textId="77777777" w:rsidR="00DD68EC" w:rsidRPr="00DD68EC" w:rsidRDefault="00DD68EC" w:rsidP="00DD68EC">
      <w:pPr>
        <w:numPr>
          <w:ilvl w:val="0"/>
          <w:numId w:val="29"/>
        </w:numPr>
        <w:suppressAutoHyphens w:val="0"/>
        <w:jc w:val="both"/>
        <w:rPr>
          <w:rFonts w:ascii="Arial" w:hAnsi="Arial" w:cs="Arial"/>
          <w:sz w:val="22"/>
          <w:szCs w:val="22"/>
        </w:rPr>
      </w:pPr>
      <w:r w:rsidRPr="00DD68EC">
        <w:rPr>
          <w:rFonts w:ascii="Arial" w:hAnsi="Arial" w:cs="Arial"/>
          <w:sz w:val="22"/>
          <w:szCs w:val="22"/>
        </w:rPr>
        <w:t>је писмено одобрено да се објави од стране Даваоца.</w:t>
      </w:r>
    </w:p>
    <w:p w14:paraId="2148F6FA" w14:textId="77777777" w:rsidR="00DD68EC" w:rsidRPr="00DD68EC" w:rsidRDefault="00DD68EC" w:rsidP="00DD68EC">
      <w:pPr>
        <w:tabs>
          <w:tab w:val="left" w:pos="360"/>
        </w:tabs>
        <w:ind w:right="69"/>
        <w:jc w:val="both"/>
        <w:rPr>
          <w:rFonts w:ascii="Arial" w:hAnsi="Arial" w:cs="Arial"/>
          <w:sz w:val="22"/>
          <w:szCs w:val="22"/>
        </w:rPr>
      </w:pPr>
    </w:p>
    <w:p w14:paraId="0737A85F" w14:textId="77777777" w:rsidR="00DD68EC" w:rsidRPr="00DD68EC" w:rsidRDefault="00DD68EC" w:rsidP="00DD68EC">
      <w:pPr>
        <w:tabs>
          <w:tab w:val="left" w:pos="360"/>
        </w:tabs>
        <w:ind w:right="69"/>
        <w:jc w:val="center"/>
        <w:rPr>
          <w:rFonts w:ascii="Arial" w:hAnsi="Arial" w:cs="Arial"/>
          <w:sz w:val="22"/>
          <w:szCs w:val="22"/>
        </w:rPr>
      </w:pPr>
      <w:r w:rsidRPr="00DD68EC">
        <w:rPr>
          <w:rFonts w:ascii="Arial" w:hAnsi="Arial" w:cs="Arial"/>
          <w:b/>
          <w:sz w:val="22"/>
          <w:szCs w:val="22"/>
        </w:rPr>
        <w:t>Члан 5.</w:t>
      </w:r>
    </w:p>
    <w:p w14:paraId="7D42E5ED" w14:textId="77777777" w:rsidR="00DD68EC" w:rsidRPr="00DD68EC" w:rsidRDefault="00DD68EC" w:rsidP="00DD68EC">
      <w:pPr>
        <w:tabs>
          <w:tab w:val="left" w:pos="360"/>
        </w:tabs>
        <w:jc w:val="both"/>
        <w:rPr>
          <w:rFonts w:ascii="Arial" w:hAnsi="Arial" w:cs="Arial"/>
          <w:b/>
          <w:bCs/>
          <w:sz w:val="22"/>
          <w:szCs w:val="22"/>
        </w:rPr>
      </w:pPr>
    </w:p>
    <w:p w14:paraId="0A7BB5C1"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6F85BF2" w14:textId="77777777" w:rsidR="00DD68EC" w:rsidRPr="00DD68EC" w:rsidRDefault="00DD68EC" w:rsidP="00DD68EC">
      <w:pPr>
        <w:jc w:val="both"/>
        <w:rPr>
          <w:rFonts w:ascii="Arial" w:hAnsi="Arial" w:cs="Arial"/>
          <w:sz w:val="22"/>
          <w:szCs w:val="22"/>
        </w:rPr>
      </w:pPr>
    </w:p>
    <w:p w14:paraId="40EC1A8C" w14:textId="77777777" w:rsidR="00DD68EC" w:rsidRPr="00DD68EC" w:rsidRDefault="00DD68EC" w:rsidP="00DD68EC">
      <w:pPr>
        <w:jc w:val="center"/>
        <w:rPr>
          <w:rFonts w:ascii="Arial" w:hAnsi="Arial" w:cs="Arial"/>
          <w:b/>
          <w:sz w:val="22"/>
          <w:szCs w:val="22"/>
        </w:rPr>
      </w:pPr>
      <w:r w:rsidRPr="00DD68EC">
        <w:rPr>
          <w:rFonts w:ascii="Arial" w:hAnsi="Arial" w:cs="Arial"/>
          <w:b/>
          <w:sz w:val="22"/>
          <w:szCs w:val="22"/>
        </w:rPr>
        <w:t>Члан 6.</w:t>
      </w:r>
    </w:p>
    <w:p w14:paraId="3CC33936" w14:textId="77777777" w:rsidR="00DD68EC" w:rsidRPr="00DD68EC" w:rsidRDefault="00DD68EC" w:rsidP="00DD68EC">
      <w:pPr>
        <w:tabs>
          <w:tab w:val="left" w:pos="360"/>
        </w:tabs>
        <w:jc w:val="both"/>
        <w:rPr>
          <w:rFonts w:ascii="Arial" w:hAnsi="Arial" w:cs="Arial"/>
          <w:sz w:val="22"/>
          <w:szCs w:val="22"/>
        </w:rPr>
      </w:pPr>
    </w:p>
    <w:p w14:paraId="2876A9FB" w14:textId="77777777" w:rsidR="00DD68EC" w:rsidRPr="00DD68EC" w:rsidRDefault="00DD68EC" w:rsidP="00DD68EC">
      <w:pPr>
        <w:tabs>
          <w:tab w:val="left" w:pos="360"/>
        </w:tabs>
        <w:jc w:val="both"/>
        <w:rPr>
          <w:rFonts w:ascii="Arial" w:hAnsi="Arial" w:cs="Arial"/>
          <w:sz w:val="22"/>
          <w:szCs w:val="22"/>
        </w:rPr>
      </w:pPr>
      <w:r w:rsidRPr="00DD68EC">
        <w:rPr>
          <w:rFonts w:ascii="Arial" w:hAnsi="Arial" w:cs="Arial"/>
          <w:sz w:val="22"/>
          <w:szCs w:val="22"/>
        </w:rPr>
        <w:t>Свака од Страна је обавезна да одреди:</w:t>
      </w:r>
    </w:p>
    <w:p w14:paraId="6B63C218" w14:textId="77777777" w:rsidR="00DD68EC" w:rsidRPr="00DD68EC" w:rsidRDefault="00DD68EC" w:rsidP="00DD68EC">
      <w:pPr>
        <w:numPr>
          <w:ilvl w:val="0"/>
          <w:numId w:val="30"/>
        </w:numPr>
        <w:tabs>
          <w:tab w:val="left" w:pos="360"/>
        </w:tabs>
        <w:suppressAutoHyphens w:val="0"/>
        <w:contextualSpacing/>
        <w:jc w:val="both"/>
        <w:rPr>
          <w:rFonts w:ascii="Arial" w:eastAsia="Calibri" w:hAnsi="Arial" w:cs="Arial"/>
          <w:sz w:val="22"/>
          <w:szCs w:val="22"/>
          <w:lang w:val="sr-Latn-CS" w:eastAsia="en-US"/>
        </w:rPr>
      </w:pPr>
      <w:r w:rsidRPr="00DD68EC">
        <w:rPr>
          <w:rFonts w:ascii="Arial" w:eastAsia="Calibri" w:hAnsi="Arial" w:cs="Arial"/>
          <w:sz w:val="22"/>
          <w:szCs w:val="22"/>
          <w:lang w:val="sr-Latn-CS" w:eastAsia="en-US"/>
        </w:rPr>
        <w:t>име и презиме лица задужених за размену пословне тајне (у даљем тексту: Задужено лице),</w:t>
      </w:r>
    </w:p>
    <w:p w14:paraId="6D1A1099" w14:textId="77777777" w:rsidR="00DD68EC" w:rsidRPr="00DD68EC" w:rsidRDefault="00DD68EC" w:rsidP="00DD68EC">
      <w:pPr>
        <w:numPr>
          <w:ilvl w:val="0"/>
          <w:numId w:val="30"/>
        </w:numPr>
        <w:tabs>
          <w:tab w:val="left" w:pos="360"/>
        </w:tabs>
        <w:suppressAutoHyphens w:val="0"/>
        <w:contextualSpacing/>
        <w:jc w:val="both"/>
        <w:rPr>
          <w:rFonts w:ascii="Arial" w:eastAsia="Calibri" w:hAnsi="Arial" w:cs="Arial"/>
          <w:sz w:val="22"/>
          <w:szCs w:val="22"/>
          <w:lang w:val="sr-Latn-CS" w:eastAsia="en-US"/>
        </w:rPr>
      </w:pPr>
      <w:r w:rsidRPr="00DD68EC">
        <w:rPr>
          <w:rFonts w:ascii="Arial" w:eastAsia="Calibri" w:hAnsi="Arial" w:cs="Arial"/>
          <w:sz w:val="22"/>
          <w:szCs w:val="22"/>
          <w:lang w:val="sr-Latn-CS" w:eastAsia="en-US"/>
        </w:rPr>
        <w:t>поштанску адресу за размену докумената у папирном облику, кад се подаци размењују у папирном облику</w:t>
      </w:r>
    </w:p>
    <w:p w14:paraId="1BFB9D6B" w14:textId="77777777" w:rsidR="00DD68EC" w:rsidRPr="00DD68EC" w:rsidRDefault="00DD68EC" w:rsidP="00DD68EC">
      <w:pPr>
        <w:numPr>
          <w:ilvl w:val="0"/>
          <w:numId w:val="30"/>
        </w:numPr>
        <w:tabs>
          <w:tab w:val="left" w:pos="360"/>
        </w:tabs>
        <w:suppressAutoHyphens w:val="0"/>
        <w:contextualSpacing/>
        <w:jc w:val="both"/>
        <w:rPr>
          <w:rFonts w:ascii="Arial" w:eastAsia="Calibri" w:hAnsi="Arial" w:cs="Arial"/>
          <w:sz w:val="22"/>
          <w:szCs w:val="22"/>
          <w:lang w:val="sr-Latn-CS" w:eastAsia="en-US"/>
        </w:rPr>
      </w:pPr>
      <w:r w:rsidRPr="00DD68EC">
        <w:rPr>
          <w:rFonts w:ascii="Arial" w:eastAsia="Calibri" w:hAnsi="Arial" w:cs="Arial"/>
          <w:sz w:val="22"/>
          <w:szCs w:val="22"/>
          <w:lang w:val="sr-Latn-CS" w:eastAsia="en-US"/>
        </w:rPr>
        <w:lastRenderedPageBreak/>
        <w:t>е-маил адресу за размену електронских докумената, кад се подаци достављају коришћењем интернет-а</w:t>
      </w:r>
    </w:p>
    <w:p w14:paraId="1ED2D1A3" w14:textId="77777777" w:rsidR="00DD68EC" w:rsidRPr="00DD68EC" w:rsidRDefault="00DD68EC" w:rsidP="00DD68EC">
      <w:pPr>
        <w:tabs>
          <w:tab w:val="left" w:pos="360"/>
        </w:tabs>
        <w:jc w:val="both"/>
        <w:rPr>
          <w:rFonts w:ascii="Arial" w:hAnsi="Arial" w:cs="Arial"/>
          <w:sz w:val="22"/>
          <w:szCs w:val="22"/>
        </w:rPr>
      </w:pPr>
      <w:r w:rsidRPr="00DD68EC">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8C123CC" w14:textId="77777777" w:rsidR="00DD68EC" w:rsidRPr="00DD68EC" w:rsidRDefault="00DD68EC" w:rsidP="00DD68EC">
      <w:pPr>
        <w:jc w:val="both"/>
        <w:rPr>
          <w:rFonts w:ascii="Arial" w:hAnsi="Arial" w:cs="Arial"/>
          <w:sz w:val="22"/>
          <w:szCs w:val="22"/>
        </w:rPr>
      </w:pPr>
    </w:p>
    <w:p w14:paraId="44870AD2" w14:textId="77777777" w:rsidR="00DD68EC" w:rsidRPr="00DD68EC" w:rsidRDefault="00DD68EC" w:rsidP="00DD68EC">
      <w:pPr>
        <w:tabs>
          <w:tab w:val="left" w:pos="360"/>
        </w:tabs>
        <w:jc w:val="both"/>
        <w:rPr>
          <w:rFonts w:ascii="Arial" w:hAnsi="Arial" w:cs="Arial"/>
          <w:sz w:val="22"/>
          <w:szCs w:val="22"/>
        </w:rPr>
      </w:pPr>
      <w:r w:rsidRPr="00DD68EC">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0BB6FF98" w14:textId="77777777" w:rsidR="00DD68EC" w:rsidRPr="00DD68EC" w:rsidRDefault="00DD68EC" w:rsidP="00DD68EC">
      <w:pPr>
        <w:ind w:firstLine="720"/>
        <w:jc w:val="both"/>
        <w:rPr>
          <w:rFonts w:ascii="Arial" w:hAnsi="Arial" w:cs="Arial"/>
          <w:sz w:val="22"/>
          <w:szCs w:val="22"/>
        </w:rPr>
      </w:pPr>
    </w:p>
    <w:p w14:paraId="067833E1"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4C6AE10E" w14:textId="77777777" w:rsidR="00DD68EC" w:rsidRPr="00DD68EC" w:rsidRDefault="00DD68EC" w:rsidP="00DD68EC">
      <w:pPr>
        <w:tabs>
          <w:tab w:val="left" w:pos="360"/>
        </w:tabs>
        <w:jc w:val="both"/>
        <w:rPr>
          <w:rFonts w:ascii="Arial" w:hAnsi="Arial" w:cs="Arial"/>
          <w:sz w:val="22"/>
          <w:szCs w:val="22"/>
        </w:rPr>
      </w:pPr>
    </w:p>
    <w:p w14:paraId="3B48B745" w14:textId="77777777" w:rsidR="00DD68EC" w:rsidRPr="00DD68EC" w:rsidRDefault="00DD68EC" w:rsidP="00DD68EC">
      <w:pPr>
        <w:jc w:val="center"/>
        <w:rPr>
          <w:rFonts w:ascii="Arial" w:hAnsi="Arial" w:cs="Arial"/>
          <w:b/>
          <w:sz w:val="22"/>
          <w:szCs w:val="22"/>
        </w:rPr>
      </w:pPr>
      <w:r w:rsidRPr="00DD68EC">
        <w:rPr>
          <w:rFonts w:ascii="Arial" w:hAnsi="Arial" w:cs="Arial"/>
          <w:b/>
          <w:sz w:val="22"/>
          <w:szCs w:val="22"/>
        </w:rPr>
        <w:t>Члан 7.</w:t>
      </w:r>
    </w:p>
    <w:p w14:paraId="6FAB9C18" w14:textId="77777777" w:rsidR="00DD68EC" w:rsidRPr="00DD68EC" w:rsidRDefault="00DD68EC" w:rsidP="00DD68EC">
      <w:pPr>
        <w:tabs>
          <w:tab w:val="left" w:pos="360"/>
        </w:tabs>
        <w:jc w:val="both"/>
        <w:rPr>
          <w:rFonts w:ascii="Arial" w:hAnsi="Arial" w:cs="Arial"/>
          <w:sz w:val="22"/>
          <w:szCs w:val="22"/>
        </w:rPr>
      </w:pPr>
    </w:p>
    <w:p w14:paraId="2590303E" w14:textId="77777777" w:rsidR="00DD68EC" w:rsidRPr="00DD68EC" w:rsidRDefault="00DD68EC" w:rsidP="00DD68EC">
      <w:pPr>
        <w:suppressAutoHyphens w:val="0"/>
        <w:jc w:val="both"/>
        <w:rPr>
          <w:rFonts w:ascii="Arial" w:eastAsia="MS Mincho" w:hAnsi="Arial" w:cs="Arial"/>
          <w:sz w:val="22"/>
          <w:szCs w:val="22"/>
          <w:lang w:eastAsia="ja-JP"/>
        </w:rPr>
      </w:pPr>
      <w:r w:rsidRPr="00DD68EC">
        <w:rPr>
          <w:rFonts w:ascii="Arial" w:eastAsia="MS Mincho" w:hAnsi="Arial" w:cs="Arial"/>
          <w:sz w:val="22"/>
          <w:szCs w:val="22"/>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797872D" w14:textId="77777777" w:rsidR="00DD68EC" w:rsidRPr="00DD68EC" w:rsidRDefault="00DD68EC" w:rsidP="00DD68EC">
      <w:pPr>
        <w:suppressAutoHyphens w:val="0"/>
        <w:jc w:val="both"/>
        <w:rPr>
          <w:rFonts w:ascii="Arial" w:eastAsia="MS Mincho" w:hAnsi="Arial" w:cs="Arial"/>
          <w:sz w:val="22"/>
          <w:szCs w:val="22"/>
          <w:lang w:eastAsia="ja-JP"/>
        </w:rPr>
      </w:pPr>
    </w:p>
    <w:p w14:paraId="7B299C37" w14:textId="77777777" w:rsidR="00DD68EC" w:rsidRPr="00DD68EC" w:rsidRDefault="00DD68EC" w:rsidP="00DD68EC">
      <w:pPr>
        <w:suppressAutoHyphens w:val="0"/>
        <w:jc w:val="both"/>
        <w:rPr>
          <w:rFonts w:ascii="Arial" w:eastAsia="MS Mincho" w:hAnsi="Arial" w:cs="Arial"/>
          <w:sz w:val="22"/>
          <w:szCs w:val="22"/>
          <w:lang w:eastAsia="ja-JP"/>
        </w:rPr>
      </w:pPr>
      <w:r w:rsidRPr="00DD68EC">
        <w:rPr>
          <w:rFonts w:ascii="Arial" w:eastAsia="MS Mincho" w:hAnsi="Arial" w:cs="Arial"/>
          <w:sz w:val="22"/>
          <w:szCs w:val="22"/>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65AE624" w14:textId="77777777" w:rsidR="00DD68EC" w:rsidRPr="00DD68EC" w:rsidRDefault="00DD68EC" w:rsidP="00DD68EC">
      <w:pPr>
        <w:suppressAutoHyphens w:val="0"/>
        <w:jc w:val="both"/>
        <w:rPr>
          <w:rFonts w:ascii="Arial" w:eastAsia="MS Mincho" w:hAnsi="Arial" w:cs="Arial"/>
          <w:sz w:val="22"/>
          <w:szCs w:val="22"/>
          <w:lang w:eastAsia="ja-JP"/>
        </w:rPr>
      </w:pPr>
    </w:p>
    <w:p w14:paraId="683BA5CD" w14:textId="77777777" w:rsidR="00DD68EC" w:rsidRPr="00DD68EC" w:rsidRDefault="00DD68EC" w:rsidP="00DD68EC">
      <w:pPr>
        <w:suppressAutoHyphens w:val="0"/>
        <w:jc w:val="both"/>
        <w:rPr>
          <w:rFonts w:ascii="Arial" w:eastAsia="MS Mincho" w:hAnsi="Arial" w:cs="Arial"/>
          <w:sz w:val="22"/>
          <w:szCs w:val="22"/>
          <w:lang w:eastAsia="ja-JP"/>
        </w:rPr>
      </w:pPr>
      <w:r w:rsidRPr="00DD68EC">
        <w:rPr>
          <w:rFonts w:ascii="Arial" w:eastAsia="MS Mincho" w:hAnsi="Arial" w:cs="Arial"/>
          <w:sz w:val="22"/>
          <w:szCs w:val="22"/>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354A88D" w14:textId="77777777" w:rsidR="00DD68EC" w:rsidRPr="00DD68EC" w:rsidRDefault="00DD68EC" w:rsidP="00DD68EC">
      <w:pPr>
        <w:rPr>
          <w:rFonts w:ascii="Arial" w:hAnsi="Arial" w:cs="Arial"/>
          <w:sz w:val="22"/>
          <w:szCs w:val="22"/>
        </w:rPr>
      </w:pPr>
    </w:p>
    <w:p w14:paraId="71D30575" w14:textId="77777777" w:rsidR="00DD68EC" w:rsidRPr="00DD68EC" w:rsidRDefault="00DD68EC" w:rsidP="00DD68EC">
      <w:pPr>
        <w:jc w:val="center"/>
        <w:rPr>
          <w:rFonts w:ascii="Arial" w:hAnsi="Arial" w:cs="Arial"/>
          <w:b/>
          <w:sz w:val="22"/>
          <w:szCs w:val="22"/>
        </w:rPr>
      </w:pPr>
      <w:r w:rsidRPr="00DD68EC">
        <w:rPr>
          <w:rFonts w:ascii="Arial" w:hAnsi="Arial" w:cs="Arial"/>
          <w:b/>
          <w:sz w:val="22"/>
          <w:szCs w:val="22"/>
        </w:rPr>
        <w:t>Члан 8.</w:t>
      </w:r>
    </w:p>
    <w:p w14:paraId="47854A59" w14:textId="77777777" w:rsidR="00DD68EC" w:rsidRPr="00DD68EC" w:rsidRDefault="00DD68EC" w:rsidP="00DD68EC">
      <w:pPr>
        <w:tabs>
          <w:tab w:val="left" w:pos="360"/>
        </w:tabs>
        <w:ind w:right="69" w:firstLine="540"/>
        <w:jc w:val="both"/>
        <w:rPr>
          <w:rFonts w:ascii="Arial" w:hAnsi="Arial" w:cs="Arial"/>
          <w:sz w:val="22"/>
          <w:szCs w:val="22"/>
        </w:rPr>
      </w:pPr>
    </w:p>
    <w:p w14:paraId="5F820116" w14:textId="77777777" w:rsidR="00DD68EC" w:rsidRPr="00DD68EC" w:rsidRDefault="00DD68EC" w:rsidP="00DD68EC">
      <w:pPr>
        <w:tabs>
          <w:tab w:val="left" w:pos="360"/>
        </w:tabs>
        <w:jc w:val="both"/>
        <w:rPr>
          <w:rFonts w:ascii="Arial" w:hAnsi="Arial" w:cs="Arial"/>
          <w:sz w:val="22"/>
          <w:szCs w:val="22"/>
        </w:rPr>
      </w:pPr>
      <w:r w:rsidRPr="00DD68EC">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9709125" w14:textId="77777777" w:rsidR="00DD68EC" w:rsidRPr="00DD68EC" w:rsidRDefault="00DD68EC" w:rsidP="00DD68EC">
      <w:pPr>
        <w:tabs>
          <w:tab w:val="left" w:pos="360"/>
        </w:tabs>
        <w:jc w:val="both"/>
        <w:rPr>
          <w:rFonts w:ascii="Arial" w:hAnsi="Arial" w:cs="Arial"/>
          <w:sz w:val="22"/>
          <w:szCs w:val="22"/>
        </w:rPr>
      </w:pPr>
    </w:p>
    <w:p w14:paraId="0E7CFE5A" w14:textId="77777777" w:rsidR="00DD68EC" w:rsidRPr="00DD68EC" w:rsidRDefault="00DD68EC" w:rsidP="00DD68EC">
      <w:pPr>
        <w:tabs>
          <w:tab w:val="left" w:pos="360"/>
        </w:tabs>
        <w:jc w:val="both"/>
        <w:rPr>
          <w:rFonts w:ascii="Arial" w:hAnsi="Arial" w:cs="Arial"/>
          <w:sz w:val="22"/>
          <w:szCs w:val="22"/>
        </w:rPr>
      </w:pPr>
      <w:r w:rsidRPr="00DD68EC">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C36883A" w14:textId="77777777" w:rsidR="00DD68EC" w:rsidRPr="00DD68EC" w:rsidRDefault="00DD68EC" w:rsidP="00DD68EC">
      <w:pPr>
        <w:tabs>
          <w:tab w:val="left" w:pos="360"/>
        </w:tabs>
        <w:jc w:val="both"/>
        <w:rPr>
          <w:rFonts w:ascii="Arial" w:hAnsi="Arial" w:cs="Arial"/>
          <w:sz w:val="22"/>
          <w:szCs w:val="22"/>
        </w:rPr>
      </w:pPr>
    </w:p>
    <w:p w14:paraId="0315087E" w14:textId="77777777" w:rsidR="00DD68EC" w:rsidRPr="00DD68EC" w:rsidRDefault="00DD68EC" w:rsidP="00DD68EC">
      <w:pPr>
        <w:tabs>
          <w:tab w:val="left" w:pos="360"/>
        </w:tabs>
        <w:jc w:val="both"/>
        <w:rPr>
          <w:rFonts w:ascii="Arial" w:hAnsi="Arial" w:cs="Arial"/>
          <w:sz w:val="22"/>
          <w:szCs w:val="22"/>
        </w:rPr>
      </w:pPr>
      <w:r w:rsidRPr="00DD68EC">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58F38125" w14:textId="77777777" w:rsidR="00DD68EC" w:rsidRPr="00DD68EC" w:rsidRDefault="00DD68EC" w:rsidP="00DD68EC">
      <w:pPr>
        <w:tabs>
          <w:tab w:val="left" w:pos="360"/>
        </w:tabs>
        <w:jc w:val="both"/>
        <w:rPr>
          <w:rFonts w:ascii="Arial" w:hAnsi="Arial" w:cs="Arial"/>
          <w:sz w:val="22"/>
          <w:szCs w:val="22"/>
        </w:rPr>
      </w:pPr>
    </w:p>
    <w:p w14:paraId="10AE4B34" w14:textId="77777777" w:rsidR="00DD68EC" w:rsidRPr="00DD68EC" w:rsidRDefault="00DD68EC" w:rsidP="00DD68EC">
      <w:pPr>
        <w:tabs>
          <w:tab w:val="left" w:pos="360"/>
        </w:tabs>
        <w:jc w:val="both"/>
        <w:rPr>
          <w:rFonts w:ascii="Arial" w:hAnsi="Arial" w:cs="Arial"/>
          <w:sz w:val="22"/>
          <w:szCs w:val="22"/>
        </w:rPr>
      </w:pPr>
      <w:r w:rsidRPr="00DD68EC">
        <w:rPr>
          <w:rFonts w:ascii="Arial" w:hAnsi="Arial" w:cs="Arial"/>
          <w:sz w:val="22"/>
          <w:szCs w:val="22"/>
        </w:rPr>
        <w:t>За Наручиоца:</w:t>
      </w:r>
    </w:p>
    <w:p w14:paraId="0987BD72" w14:textId="77777777" w:rsidR="00DD68EC" w:rsidRPr="00DD68EC" w:rsidRDefault="00DD68EC" w:rsidP="00DD68EC">
      <w:pPr>
        <w:tabs>
          <w:tab w:val="left" w:pos="360"/>
        </w:tabs>
        <w:jc w:val="both"/>
        <w:rPr>
          <w:rFonts w:ascii="Arial" w:hAnsi="Arial" w:cs="Arial"/>
          <w:sz w:val="22"/>
          <w:szCs w:val="22"/>
        </w:rPr>
      </w:pPr>
    </w:p>
    <w:p w14:paraId="377B70B1" w14:textId="77777777" w:rsidR="00DD68EC" w:rsidRPr="00DD68EC" w:rsidRDefault="00DD68EC" w:rsidP="00DD68EC">
      <w:pPr>
        <w:jc w:val="center"/>
        <w:rPr>
          <w:rFonts w:ascii="Arial" w:hAnsi="Arial" w:cs="Arial"/>
          <w:sz w:val="22"/>
          <w:szCs w:val="22"/>
        </w:rPr>
      </w:pPr>
      <w:r w:rsidRPr="00DD68EC">
        <w:rPr>
          <w:rFonts w:ascii="Arial" w:hAnsi="Arial" w:cs="Arial"/>
          <w:sz w:val="22"/>
          <w:szCs w:val="22"/>
        </w:rPr>
        <w:t>Пословна тајна</w:t>
      </w:r>
    </w:p>
    <w:p w14:paraId="159F0B92" w14:textId="77777777" w:rsidR="00DD68EC" w:rsidRPr="00DD68EC" w:rsidRDefault="00DD68EC" w:rsidP="00DD68EC">
      <w:pPr>
        <w:jc w:val="center"/>
        <w:rPr>
          <w:rFonts w:ascii="Arial" w:hAnsi="Arial" w:cs="Arial"/>
          <w:sz w:val="22"/>
          <w:szCs w:val="22"/>
        </w:rPr>
      </w:pPr>
      <w:r w:rsidRPr="00DD68EC">
        <w:rPr>
          <w:rFonts w:ascii="Arial" w:hAnsi="Arial" w:cs="Arial"/>
          <w:sz w:val="22"/>
          <w:szCs w:val="22"/>
        </w:rPr>
        <w:t>Јавно предузеће „Електропривреда Србије“</w:t>
      </w:r>
    </w:p>
    <w:p w14:paraId="118BAEA4" w14:textId="77777777" w:rsidR="00DD68EC" w:rsidRPr="00DD68EC" w:rsidRDefault="00DD68EC" w:rsidP="00DD68EC">
      <w:pPr>
        <w:jc w:val="center"/>
        <w:rPr>
          <w:rFonts w:ascii="Arial" w:hAnsi="Arial" w:cs="Arial"/>
          <w:sz w:val="22"/>
          <w:szCs w:val="22"/>
        </w:rPr>
      </w:pPr>
      <w:r w:rsidRPr="00DD68EC">
        <w:rPr>
          <w:rFonts w:ascii="Arial" w:hAnsi="Arial" w:cs="Arial"/>
          <w:sz w:val="22"/>
          <w:szCs w:val="22"/>
        </w:rPr>
        <w:t>Царице Милице бр. 2. Београд</w:t>
      </w:r>
    </w:p>
    <w:p w14:paraId="36B791CF" w14:textId="77777777" w:rsidR="00DD68EC" w:rsidRPr="00DD68EC" w:rsidRDefault="00DD68EC" w:rsidP="00DD68EC">
      <w:pPr>
        <w:tabs>
          <w:tab w:val="left" w:pos="360"/>
        </w:tabs>
        <w:jc w:val="both"/>
        <w:rPr>
          <w:rFonts w:ascii="Arial" w:hAnsi="Arial" w:cs="Arial"/>
          <w:sz w:val="22"/>
          <w:szCs w:val="22"/>
        </w:rPr>
      </w:pPr>
      <w:r w:rsidRPr="00DD68EC">
        <w:rPr>
          <w:rFonts w:ascii="Arial" w:hAnsi="Arial" w:cs="Arial"/>
          <w:sz w:val="22"/>
          <w:szCs w:val="22"/>
        </w:rPr>
        <w:t>или:</w:t>
      </w:r>
    </w:p>
    <w:p w14:paraId="3B618FEF" w14:textId="77777777" w:rsidR="00DD68EC" w:rsidRPr="00DD68EC" w:rsidRDefault="00DD68EC" w:rsidP="00DD68EC">
      <w:pPr>
        <w:tabs>
          <w:tab w:val="left" w:pos="360"/>
        </w:tabs>
        <w:jc w:val="both"/>
        <w:rPr>
          <w:rFonts w:ascii="Arial" w:hAnsi="Arial" w:cs="Arial"/>
          <w:sz w:val="22"/>
          <w:szCs w:val="22"/>
        </w:rPr>
      </w:pPr>
    </w:p>
    <w:p w14:paraId="28DBA695" w14:textId="77777777" w:rsidR="00DD68EC" w:rsidRPr="00DD68EC" w:rsidRDefault="00DD68EC" w:rsidP="00DD68EC">
      <w:pPr>
        <w:jc w:val="center"/>
        <w:rPr>
          <w:rFonts w:ascii="Arial" w:hAnsi="Arial" w:cs="Arial"/>
          <w:sz w:val="22"/>
          <w:szCs w:val="22"/>
        </w:rPr>
      </w:pPr>
      <w:r w:rsidRPr="00DD68EC">
        <w:rPr>
          <w:rFonts w:ascii="Arial" w:hAnsi="Arial" w:cs="Arial"/>
          <w:sz w:val="22"/>
          <w:szCs w:val="22"/>
        </w:rPr>
        <w:t xml:space="preserve">ПоверЉиво                                                         </w:t>
      </w:r>
    </w:p>
    <w:p w14:paraId="0D92650B" w14:textId="77777777" w:rsidR="00DD68EC" w:rsidRPr="00DD68EC" w:rsidRDefault="00DD68EC" w:rsidP="00DD68EC">
      <w:pPr>
        <w:jc w:val="center"/>
        <w:rPr>
          <w:rFonts w:ascii="Arial" w:hAnsi="Arial" w:cs="Arial"/>
          <w:sz w:val="22"/>
          <w:szCs w:val="22"/>
        </w:rPr>
      </w:pPr>
      <w:r w:rsidRPr="00DD68EC">
        <w:rPr>
          <w:rFonts w:ascii="Arial" w:hAnsi="Arial" w:cs="Arial"/>
          <w:sz w:val="22"/>
          <w:szCs w:val="22"/>
        </w:rPr>
        <w:t>Јавно предузеће „Електропривреда Србије“</w:t>
      </w:r>
    </w:p>
    <w:p w14:paraId="443B1257" w14:textId="77777777" w:rsidR="00DD68EC" w:rsidRPr="00DD68EC" w:rsidRDefault="00DD68EC" w:rsidP="00DD68EC">
      <w:pPr>
        <w:jc w:val="center"/>
        <w:rPr>
          <w:rFonts w:ascii="Arial" w:hAnsi="Arial" w:cs="Arial"/>
          <w:sz w:val="22"/>
          <w:szCs w:val="22"/>
        </w:rPr>
      </w:pPr>
      <w:r w:rsidRPr="00DD68EC">
        <w:rPr>
          <w:rFonts w:ascii="Arial" w:hAnsi="Arial" w:cs="Arial"/>
          <w:sz w:val="22"/>
          <w:szCs w:val="22"/>
        </w:rPr>
        <w:t>Царице Милице бр. 2. Београд</w:t>
      </w:r>
    </w:p>
    <w:p w14:paraId="293B680D" w14:textId="77777777" w:rsidR="00DD68EC" w:rsidRPr="00DD68EC" w:rsidRDefault="00DD68EC" w:rsidP="00DD68EC">
      <w:pPr>
        <w:tabs>
          <w:tab w:val="left" w:pos="360"/>
        </w:tabs>
        <w:jc w:val="both"/>
        <w:rPr>
          <w:rFonts w:ascii="Arial" w:hAnsi="Arial" w:cs="Arial"/>
          <w:color w:val="FF0000"/>
          <w:sz w:val="22"/>
          <w:szCs w:val="22"/>
        </w:rPr>
      </w:pPr>
    </w:p>
    <w:p w14:paraId="67138965" w14:textId="77777777" w:rsidR="00DD68EC" w:rsidRPr="00DD68EC" w:rsidRDefault="00DD68EC" w:rsidP="00DD68EC">
      <w:pPr>
        <w:tabs>
          <w:tab w:val="left" w:pos="360"/>
        </w:tabs>
        <w:jc w:val="both"/>
        <w:rPr>
          <w:rFonts w:ascii="Arial" w:hAnsi="Arial" w:cs="Arial"/>
          <w:sz w:val="22"/>
          <w:szCs w:val="22"/>
        </w:rPr>
      </w:pPr>
      <w:r w:rsidRPr="00DD68EC">
        <w:rPr>
          <w:rFonts w:ascii="Arial" w:hAnsi="Arial" w:cs="Arial"/>
          <w:sz w:val="22"/>
          <w:szCs w:val="22"/>
        </w:rPr>
        <w:t>За Извршиоца:</w:t>
      </w:r>
    </w:p>
    <w:p w14:paraId="738ADD40" w14:textId="77777777" w:rsidR="00DD68EC" w:rsidRPr="00DD68EC" w:rsidRDefault="00DD68EC" w:rsidP="00DD68EC">
      <w:pPr>
        <w:tabs>
          <w:tab w:val="left" w:pos="360"/>
        </w:tabs>
        <w:jc w:val="both"/>
        <w:rPr>
          <w:rFonts w:ascii="Arial" w:hAnsi="Arial" w:cs="Arial"/>
          <w:color w:val="FF0000"/>
          <w:sz w:val="22"/>
          <w:szCs w:val="22"/>
        </w:rPr>
      </w:pPr>
    </w:p>
    <w:p w14:paraId="3156E03B" w14:textId="77777777" w:rsidR="00DD68EC" w:rsidRPr="00DD68EC" w:rsidRDefault="00DD68EC" w:rsidP="00DD68EC">
      <w:pPr>
        <w:jc w:val="center"/>
        <w:rPr>
          <w:rFonts w:ascii="Arial" w:hAnsi="Arial" w:cs="Arial"/>
          <w:sz w:val="22"/>
          <w:szCs w:val="22"/>
        </w:rPr>
      </w:pPr>
      <w:r w:rsidRPr="00DD68EC">
        <w:rPr>
          <w:rFonts w:ascii="Arial" w:hAnsi="Arial" w:cs="Arial"/>
          <w:sz w:val="22"/>
          <w:szCs w:val="22"/>
        </w:rPr>
        <w:t>Пословна тајна</w:t>
      </w:r>
    </w:p>
    <w:p w14:paraId="6CE4F433" w14:textId="77777777" w:rsidR="00DD68EC" w:rsidRPr="00DD68EC" w:rsidRDefault="00DD68EC" w:rsidP="00DD68EC">
      <w:pPr>
        <w:jc w:val="center"/>
        <w:rPr>
          <w:rFonts w:ascii="Arial" w:hAnsi="Arial" w:cs="Arial"/>
          <w:sz w:val="22"/>
          <w:szCs w:val="22"/>
        </w:rPr>
      </w:pPr>
      <w:r w:rsidRPr="00DD68EC">
        <w:rPr>
          <w:rFonts w:ascii="Arial" w:hAnsi="Arial" w:cs="Arial"/>
          <w:sz w:val="22"/>
          <w:szCs w:val="22"/>
        </w:rPr>
        <w:t>___________</w:t>
      </w:r>
    </w:p>
    <w:p w14:paraId="26792E48" w14:textId="77777777" w:rsidR="00DD68EC" w:rsidRPr="00DD68EC" w:rsidRDefault="00DD68EC" w:rsidP="00DD68EC">
      <w:pPr>
        <w:jc w:val="center"/>
        <w:rPr>
          <w:rFonts w:ascii="Arial" w:hAnsi="Arial" w:cs="Arial"/>
          <w:sz w:val="22"/>
          <w:szCs w:val="22"/>
        </w:rPr>
      </w:pPr>
      <w:r w:rsidRPr="00DD68EC">
        <w:rPr>
          <w:rFonts w:ascii="Arial" w:hAnsi="Arial" w:cs="Arial"/>
          <w:sz w:val="22"/>
          <w:szCs w:val="22"/>
        </w:rPr>
        <w:lastRenderedPageBreak/>
        <w:t>_______________</w:t>
      </w:r>
    </w:p>
    <w:p w14:paraId="11F14D69"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или:</w:t>
      </w:r>
    </w:p>
    <w:p w14:paraId="71337308" w14:textId="2BDD5DEE" w:rsidR="00DD68EC" w:rsidRPr="00DD68EC" w:rsidRDefault="00DD68EC" w:rsidP="00DD68EC">
      <w:pPr>
        <w:tabs>
          <w:tab w:val="left" w:pos="360"/>
        </w:tabs>
        <w:jc w:val="center"/>
        <w:rPr>
          <w:rFonts w:ascii="Arial" w:hAnsi="Arial" w:cs="Arial"/>
          <w:sz w:val="22"/>
          <w:szCs w:val="22"/>
        </w:rPr>
      </w:pPr>
      <w:r w:rsidRPr="00DD68EC">
        <w:rPr>
          <w:rFonts w:ascii="Arial" w:hAnsi="Arial" w:cs="Arial"/>
          <w:sz w:val="22"/>
          <w:szCs w:val="22"/>
        </w:rPr>
        <w:t>Повер</w:t>
      </w:r>
      <w:r>
        <w:rPr>
          <w:rFonts w:ascii="Arial" w:hAnsi="Arial" w:cs="Arial"/>
          <w:sz w:val="22"/>
          <w:szCs w:val="22"/>
        </w:rPr>
        <w:t>љ</w:t>
      </w:r>
      <w:r w:rsidRPr="00DD68EC">
        <w:rPr>
          <w:rFonts w:ascii="Arial" w:hAnsi="Arial" w:cs="Arial"/>
          <w:sz w:val="22"/>
          <w:szCs w:val="22"/>
        </w:rPr>
        <w:t>иво</w:t>
      </w:r>
    </w:p>
    <w:p w14:paraId="5DD0FB75" w14:textId="77777777" w:rsidR="00DD68EC" w:rsidRPr="00DD68EC" w:rsidRDefault="00DD68EC" w:rsidP="00DD68EC">
      <w:pPr>
        <w:tabs>
          <w:tab w:val="left" w:pos="360"/>
        </w:tabs>
        <w:jc w:val="center"/>
        <w:rPr>
          <w:rFonts w:ascii="Arial" w:hAnsi="Arial" w:cs="Arial"/>
          <w:sz w:val="22"/>
          <w:szCs w:val="22"/>
        </w:rPr>
      </w:pPr>
      <w:r w:rsidRPr="00DD68EC">
        <w:rPr>
          <w:rFonts w:ascii="Arial" w:hAnsi="Arial" w:cs="Arial"/>
          <w:sz w:val="22"/>
          <w:szCs w:val="22"/>
        </w:rPr>
        <w:t>_______________</w:t>
      </w:r>
    </w:p>
    <w:p w14:paraId="354B9397" w14:textId="77777777" w:rsidR="00DD68EC" w:rsidRPr="00DD68EC" w:rsidRDefault="00DD68EC" w:rsidP="00DD68EC">
      <w:pPr>
        <w:tabs>
          <w:tab w:val="left" w:pos="360"/>
        </w:tabs>
        <w:jc w:val="center"/>
        <w:rPr>
          <w:rFonts w:ascii="Arial" w:hAnsi="Arial" w:cs="Arial"/>
          <w:sz w:val="22"/>
          <w:szCs w:val="22"/>
        </w:rPr>
      </w:pPr>
      <w:r w:rsidRPr="00DD68EC">
        <w:rPr>
          <w:rFonts w:ascii="Arial" w:hAnsi="Arial" w:cs="Arial"/>
          <w:sz w:val="22"/>
          <w:szCs w:val="22"/>
        </w:rPr>
        <w:t>__________________</w:t>
      </w:r>
    </w:p>
    <w:p w14:paraId="2F69EAC3" w14:textId="77777777" w:rsidR="00DD68EC" w:rsidRPr="00DD68EC" w:rsidRDefault="00DD68EC" w:rsidP="00DD68EC">
      <w:pPr>
        <w:tabs>
          <w:tab w:val="left" w:pos="360"/>
        </w:tabs>
        <w:jc w:val="both"/>
        <w:rPr>
          <w:rFonts w:ascii="Arial" w:hAnsi="Arial" w:cs="Arial"/>
          <w:color w:val="FF0000"/>
          <w:sz w:val="22"/>
          <w:szCs w:val="22"/>
        </w:rPr>
      </w:pPr>
    </w:p>
    <w:p w14:paraId="0D600BB1" w14:textId="77777777" w:rsidR="00DD68EC" w:rsidRPr="00DD68EC" w:rsidRDefault="00DD68EC" w:rsidP="00DD68EC">
      <w:pPr>
        <w:tabs>
          <w:tab w:val="left" w:pos="360"/>
        </w:tabs>
        <w:jc w:val="both"/>
        <w:rPr>
          <w:rFonts w:ascii="Arial" w:hAnsi="Arial" w:cs="Arial"/>
          <w:sz w:val="22"/>
          <w:szCs w:val="22"/>
        </w:rPr>
      </w:pPr>
      <w:r w:rsidRPr="00DD68EC">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8AD3867" w14:textId="77777777" w:rsidR="00DD68EC" w:rsidRPr="00DD68EC" w:rsidRDefault="00DD68EC" w:rsidP="00DD68EC">
      <w:pPr>
        <w:tabs>
          <w:tab w:val="left" w:pos="360"/>
        </w:tabs>
        <w:jc w:val="both"/>
        <w:rPr>
          <w:rFonts w:ascii="Arial" w:hAnsi="Arial" w:cs="Arial"/>
          <w:sz w:val="22"/>
          <w:szCs w:val="22"/>
        </w:rPr>
      </w:pPr>
    </w:p>
    <w:p w14:paraId="68599C9C" w14:textId="77777777" w:rsidR="00DD68EC" w:rsidRPr="00DD68EC" w:rsidRDefault="00DD68EC" w:rsidP="00DD68EC">
      <w:pPr>
        <w:jc w:val="center"/>
        <w:rPr>
          <w:rFonts w:ascii="Arial" w:hAnsi="Arial" w:cs="Arial"/>
          <w:b/>
          <w:sz w:val="22"/>
          <w:szCs w:val="22"/>
        </w:rPr>
      </w:pPr>
      <w:r w:rsidRPr="00DD68EC">
        <w:rPr>
          <w:rFonts w:ascii="Arial" w:hAnsi="Arial" w:cs="Arial"/>
          <w:b/>
          <w:sz w:val="22"/>
          <w:szCs w:val="22"/>
        </w:rPr>
        <w:t>Члан 9.</w:t>
      </w:r>
    </w:p>
    <w:p w14:paraId="50D9FAAA" w14:textId="77777777" w:rsidR="00DD68EC" w:rsidRPr="00DD68EC" w:rsidRDefault="00DD68EC" w:rsidP="00DD68EC">
      <w:pPr>
        <w:tabs>
          <w:tab w:val="left" w:pos="360"/>
        </w:tabs>
        <w:ind w:right="69" w:firstLine="540"/>
        <w:jc w:val="both"/>
        <w:rPr>
          <w:rFonts w:ascii="Arial" w:hAnsi="Arial" w:cs="Arial"/>
          <w:sz w:val="22"/>
          <w:szCs w:val="22"/>
        </w:rPr>
      </w:pPr>
    </w:p>
    <w:p w14:paraId="55723E79" w14:textId="77777777" w:rsidR="00DD68EC" w:rsidRPr="00DD68EC" w:rsidRDefault="00DD68EC" w:rsidP="00DD68EC">
      <w:pPr>
        <w:tabs>
          <w:tab w:val="left" w:pos="360"/>
        </w:tabs>
        <w:jc w:val="both"/>
        <w:rPr>
          <w:rFonts w:ascii="Arial" w:hAnsi="Arial" w:cs="Arial"/>
          <w:sz w:val="22"/>
          <w:szCs w:val="22"/>
        </w:rPr>
      </w:pPr>
      <w:r w:rsidRPr="00DD68EC">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AD38552" w14:textId="77777777" w:rsidR="00DD68EC" w:rsidRPr="00DD68EC" w:rsidRDefault="00DD68EC" w:rsidP="00DD68EC">
      <w:pPr>
        <w:tabs>
          <w:tab w:val="left" w:pos="360"/>
        </w:tabs>
        <w:jc w:val="both"/>
        <w:rPr>
          <w:rFonts w:ascii="Arial" w:hAnsi="Arial" w:cs="Arial"/>
          <w:sz w:val="22"/>
          <w:szCs w:val="22"/>
        </w:rPr>
      </w:pPr>
    </w:p>
    <w:p w14:paraId="3FAE5AB4" w14:textId="77777777" w:rsidR="00DD68EC" w:rsidRPr="00DD68EC" w:rsidRDefault="00DD68EC" w:rsidP="00DD68EC">
      <w:pPr>
        <w:tabs>
          <w:tab w:val="left" w:pos="360"/>
        </w:tabs>
        <w:jc w:val="both"/>
        <w:rPr>
          <w:rFonts w:ascii="Arial" w:hAnsi="Arial" w:cs="Arial"/>
          <w:sz w:val="22"/>
          <w:szCs w:val="22"/>
        </w:rPr>
      </w:pPr>
      <w:r w:rsidRPr="00DD68EC">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је Прималац имао приступ или је до њих дошао случајно током реализације Пословних активности из члана 1. овог уговора. </w:t>
      </w:r>
    </w:p>
    <w:p w14:paraId="1EDA82E9" w14:textId="77777777" w:rsidR="00DD68EC" w:rsidRPr="00DD68EC" w:rsidRDefault="00DD68EC" w:rsidP="00DD68EC">
      <w:pPr>
        <w:tabs>
          <w:tab w:val="left" w:pos="360"/>
        </w:tabs>
        <w:jc w:val="both"/>
        <w:rPr>
          <w:rFonts w:ascii="Arial" w:hAnsi="Arial" w:cs="Arial"/>
          <w:sz w:val="22"/>
          <w:szCs w:val="22"/>
        </w:rPr>
      </w:pPr>
    </w:p>
    <w:p w14:paraId="3FDCDE1D" w14:textId="77777777" w:rsidR="00DD68EC" w:rsidRPr="00DD68EC" w:rsidRDefault="00DD68EC" w:rsidP="00DD68EC">
      <w:pPr>
        <w:suppressAutoHyphens w:val="0"/>
        <w:jc w:val="center"/>
        <w:rPr>
          <w:rFonts w:ascii="Arial" w:eastAsia="MS Mincho" w:hAnsi="Arial" w:cs="Arial"/>
          <w:b/>
          <w:sz w:val="22"/>
          <w:szCs w:val="22"/>
          <w:lang w:eastAsia="ja-JP"/>
        </w:rPr>
      </w:pPr>
      <w:r w:rsidRPr="00DD68EC">
        <w:rPr>
          <w:rFonts w:ascii="Arial" w:eastAsia="MS Mincho" w:hAnsi="Arial" w:cs="Arial"/>
          <w:b/>
          <w:sz w:val="22"/>
          <w:szCs w:val="22"/>
          <w:lang w:eastAsia="ja-JP"/>
        </w:rPr>
        <w:t>Члан 10.</w:t>
      </w:r>
    </w:p>
    <w:p w14:paraId="1741E497" w14:textId="77777777" w:rsidR="00DD68EC" w:rsidRPr="00DD68EC" w:rsidRDefault="00DD68EC" w:rsidP="00DD68EC">
      <w:pPr>
        <w:suppressAutoHyphens w:val="0"/>
        <w:jc w:val="center"/>
        <w:rPr>
          <w:rFonts w:ascii="Arial" w:eastAsia="MS Mincho" w:hAnsi="Arial" w:cs="Arial"/>
          <w:sz w:val="22"/>
          <w:szCs w:val="22"/>
          <w:lang w:eastAsia="ja-JP"/>
        </w:rPr>
      </w:pPr>
    </w:p>
    <w:p w14:paraId="55EB3777" w14:textId="77777777" w:rsidR="00DD68EC" w:rsidRPr="00DD68EC" w:rsidRDefault="00DD68EC" w:rsidP="00DD68EC">
      <w:pPr>
        <w:tabs>
          <w:tab w:val="left" w:pos="360"/>
        </w:tabs>
        <w:jc w:val="both"/>
        <w:rPr>
          <w:rFonts w:ascii="Arial" w:hAnsi="Arial" w:cs="Arial"/>
          <w:sz w:val="22"/>
          <w:szCs w:val="22"/>
        </w:rPr>
      </w:pPr>
      <w:r w:rsidRPr="00DD68EC">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BBBBC6D" w14:textId="77777777" w:rsidR="00DD68EC" w:rsidRPr="00DD68EC" w:rsidRDefault="00DD68EC" w:rsidP="00DD68EC">
      <w:pPr>
        <w:jc w:val="both"/>
        <w:rPr>
          <w:rFonts w:ascii="Arial" w:hAnsi="Arial" w:cs="Arial"/>
          <w:sz w:val="22"/>
          <w:szCs w:val="22"/>
        </w:rPr>
      </w:pPr>
    </w:p>
    <w:p w14:paraId="2C388687"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F8DB639" w14:textId="77777777" w:rsidR="00DD68EC" w:rsidRPr="00DD68EC" w:rsidRDefault="00DD68EC" w:rsidP="00DD68EC">
      <w:pPr>
        <w:tabs>
          <w:tab w:val="left" w:pos="360"/>
        </w:tabs>
        <w:jc w:val="both"/>
        <w:rPr>
          <w:rFonts w:ascii="Arial" w:hAnsi="Arial" w:cs="Arial"/>
          <w:sz w:val="22"/>
          <w:szCs w:val="22"/>
        </w:rPr>
      </w:pPr>
    </w:p>
    <w:p w14:paraId="4A945FA1" w14:textId="77777777" w:rsidR="00DD68EC" w:rsidRPr="00DD68EC" w:rsidRDefault="00DD68EC" w:rsidP="00DD68EC">
      <w:pPr>
        <w:suppressAutoHyphens w:val="0"/>
        <w:jc w:val="center"/>
        <w:rPr>
          <w:rFonts w:ascii="Arial" w:eastAsia="MS Mincho" w:hAnsi="Arial" w:cs="Arial"/>
          <w:b/>
          <w:sz w:val="22"/>
          <w:szCs w:val="22"/>
          <w:lang w:eastAsia="ja-JP"/>
        </w:rPr>
      </w:pPr>
      <w:r w:rsidRPr="00DD68EC">
        <w:rPr>
          <w:rFonts w:ascii="Arial" w:eastAsia="MS Mincho" w:hAnsi="Arial" w:cs="Arial"/>
          <w:b/>
          <w:sz w:val="22"/>
          <w:szCs w:val="22"/>
          <w:lang w:eastAsia="ja-JP"/>
        </w:rPr>
        <w:t>Члан 11.</w:t>
      </w:r>
    </w:p>
    <w:p w14:paraId="392582CC" w14:textId="77777777" w:rsidR="00DD68EC" w:rsidRPr="00DD68EC" w:rsidRDefault="00DD68EC" w:rsidP="00DD68EC">
      <w:pPr>
        <w:suppressAutoHyphens w:val="0"/>
        <w:jc w:val="center"/>
        <w:rPr>
          <w:rFonts w:ascii="Arial" w:eastAsia="MS Mincho" w:hAnsi="Arial" w:cs="Arial"/>
          <w:sz w:val="22"/>
          <w:szCs w:val="22"/>
          <w:lang w:eastAsia="ja-JP"/>
        </w:rPr>
      </w:pPr>
    </w:p>
    <w:p w14:paraId="6F17A7BE"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98B29D8" w14:textId="77777777" w:rsidR="00DD68EC" w:rsidRPr="00DD68EC" w:rsidRDefault="00DD68EC" w:rsidP="00DD68EC">
      <w:pPr>
        <w:rPr>
          <w:rFonts w:ascii="Arial" w:hAnsi="Arial" w:cs="Arial"/>
          <w:sz w:val="22"/>
          <w:szCs w:val="22"/>
        </w:rPr>
      </w:pPr>
    </w:p>
    <w:p w14:paraId="6AD12D31" w14:textId="77777777" w:rsidR="00DD68EC" w:rsidRPr="00DD68EC" w:rsidRDefault="00DD68EC" w:rsidP="00DD68EC">
      <w:pPr>
        <w:suppressAutoHyphens w:val="0"/>
        <w:jc w:val="center"/>
        <w:rPr>
          <w:rFonts w:ascii="Arial" w:eastAsia="MS Mincho" w:hAnsi="Arial" w:cs="Arial"/>
          <w:b/>
          <w:sz w:val="22"/>
          <w:szCs w:val="22"/>
          <w:lang w:eastAsia="ja-JP"/>
        </w:rPr>
      </w:pPr>
      <w:r w:rsidRPr="00DD68EC">
        <w:rPr>
          <w:rFonts w:ascii="Arial" w:eastAsia="MS Mincho" w:hAnsi="Arial" w:cs="Arial"/>
          <w:b/>
          <w:sz w:val="22"/>
          <w:szCs w:val="22"/>
          <w:lang w:eastAsia="ja-JP"/>
        </w:rPr>
        <w:t>Члан 12.</w:t>
      </w:r>
    </w:p>
    <w:p w14:paraId="75BF9607" w14:textId="77777777" w:rsidR="00DD68EC" w:rsidRPr="00DD68EC" w:rsidRDefault="00DD68EC" w:rsidP="00DD68EC">
      <w:pPr>
        <w:tabs>
          <w:tab w:val="left" w:pos="360"/>
        </w:tabs>
        <w:jc w:val="both"/>
        <w:rPr>
          <w:rFonts w:ascii="Arial" w:hAnsi="Arial" w:cs="Arial"/>
          <w:b/>
          <w:bCs/>
          <w:sz w:val="22"/>
          <w:szCs w:val="22"/>
        </w:rPr>
      </w:pPr>
    </w:p>
    <w:p w14:paraId="51EB73AB"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0C13AF7" w14:textId="77777777" w:rsidR="00DD68EC" w:rsidRPr="00DD68EC" w:rsidRDefault="00DD68EC" w:rsidP="00DD68EC">
      <w:pPr>
        <w:jc w:val="both"/>
        <w:rPr>
          <w:rFonts w:ascii="Arial" w:hAnsi="Arial" w:cs="Arial"/>
          <w:sz w:val="22"/>
          <w:szCs w:val="22"/>
        </w:rPr>
      </w:pPr>
    </w:p>
    <w:p w14:paraId="1FFFF963"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A0F14C5" w14:textId="77777777" w:rsidR="00DD68EC" w:rsidRPr="00DD68EC" w:rsidRDefault="00DD68EC" w:rsidP="00DD68EC">
      <w:pPr>
        <w:rPr>
          <w:rFonts w:ascii="Arial" w:hAnsi="Arial" w:cs="Arial"/>
          <w:sz w:val="22"/>
          <w:szCs w:val="22"/>
        </w:rPr>
      </w:pPr>
    </w:p>
    <w:p w14:paraId="6F9CA02E" w14:textId="77777777" w:rsidR="00DD68EC" w:rsidRPr="00DD68EC" w:rsidRDefault="00DD68EC" w:rsidP="00DD68EC">
      <w:pPr>
        <w:suppressAutoHyphens w:val="0"/>
        <w:jc w:val="center"/>
        <w:rPr>
          <w:rFonts w:ascii="Arial" w:eastAsia="MS Mincho" w:hAnsi="Arial" w:cs="Arial"/>
          <w:b/>
          <w:sz w:val="22"/>
          <w:szCs w:val="22"/>
          <w:lang w:eastAsia="ja-JP"/>
        </w:rPr>
      </w:pPr>
      <w:r w:rsidRPr="00DD68EC">
        <w:rPr>
          <w:rFonts w:ascii="Arial" w:eastAsia="MS Mincho" w:hAnsi="Arial" w:cs="Arial"/>
          <w:b/>
          <w:sz w:val="22"/>
          <w:szCs w:val="22"/>
          <w:lang w:eastAsia="ja-JP"/>
        </w:rPr>
        <w:t>Члан 13.</w:t>
      </w:r>
    </w:p>
    <w:p w14:paraId="66BA0403" w14:textId="77777777" w:rsidR="00DD68EC" w:rsidRPr="00DD68EC" w:rsidRDefault="00DD68EC" w:rsidP="00DD68EC">
      <w:pPr>
        <w:rPr>
          <w:rFonts w:ascii="Arial" w:hAnsi="Arial" w:cs="Arial"/>
          <w:sz w:val="22"/>
          <w:szCs w:val="22"/>
        </w:rPr>
      </w:pPr>
    </w:p>
    <w:p w14:paraId="0938D84F"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 xml:space="preserve">Стране ће настојати да све евентуалне спорове настале из, у вези са, или услед кршења одредби овог Уговора, регулишу споразумно. Уколико се споразум не постигне, уговара се стварна надлежност суда у Београду. </w:t>
      </w:r>
    </w:p>
    <w:p w14:paraId="64CF13C8" w14:textId="77777777" w:rsidR="00DD68EC" w:rsidRPr="00DD68EC" w:rsidRDefault="00DD68EC" w:rsidP="00DD68EC">
      <w:pPr>
        <w:rPr>
          <w:rFonts w:ascii="Arial" w:hAnsi="Arial" w:cs="Arial"/>
          <w:sz w:val="22"/>
          <w:szCs w:val="22"/>
        </w:rPr>
      </w:pPr>
    </w:p>
    <w:p w14:paraId="7736CBA0" w14:textId="77777777" w:rsidR="00DD68EC" w:rsidRPr="00DD68EC" w:rsidRDefault="00DD68EC" w:rsidP="00DD68EC">
      <w:pPr>
        <w:rPr>
          <w:rFonts w:ascii="Arial" w:hAnsi="Arial" w:cs="Arial"/>
          <w:sz w:val="22"/>
          <w:szCs w:val="22"/>
        </w:rPr>
      </w:pPr>
    </w:p>
    <w:p w14:paraId="0C2EAF84" w14:textId="77777777" w:rsidR="00DD68EC" w:rsidRPr="00DD68EC" w:rsidRDefault="00DD68EC" w:rsidP="00DD68EC">
      <w:pPr>
        <w:rPr>
          <w:rFonts w:ascii="Arial" w:hAnsi="Arial" w:cs="Arial"/>
          <w:sz w:val="22"/>
          <w:szCs w:val="22"/>
        </w:rPr>
      </w:pPr>
    </w:p>
    <w:p w14:paraId="76100E20" w14:textId="77777777" w:rsidR="00DD68EC" w:rsidRPr="00DD68EC" w:rsidRDefault="00DD68EC" w:rsidP="00DD68EC">
      <w:pPr>
        <w:suppressAutoHyphens w:val="0"/>
        <w:jc w:val="center"/>
        <w:rPr>
          <w:rFonts w:ascii="Arial" w:eastAsia="MS Mincho" w:hAnsi="Arial" w:cs="Arial"/>
          <w:b/>
          <w:sz w:val="22"/>
          <w:szCs w:val="22"/>
          <w:lang w:eastAsia="ja-JP"/>
        </w:rPr>
      </w:pPr>
      <w:r w:rsidRPr="00DD68EC">
        <w:rPr>
          <w:rFonts w:ascii="Arial" w:eastAsia="MS Mincho" w:hAnsi="Arial" w:cs="Arial"/>
          <w:b/>
          <w:sz w:val="22"/>
          <w:szCs w:val="22"/>
          <w:lang w:eastAsia="ja-JP"/>
        </w:rPr>
        <w:t>Члан 14.</w:t>
      </w:r>
    </w:p>
    <w:p w14:paraId="60FAE426" w14:textId="77777777" w:rsidR="00DD68EC" w:rsidRPr="00DD68EC" w:rsidRDefault="00DD68EC" w:rsidP="00DD68EC">
      <w:pPr>
        <w:jc w:val="both"/>
        <w:rPr>
          <w:rFonts w:ascii="Arial" w:hAnsi="Arial" w:cs="Arial"/>
          <w:sz w:val="22"/>
          <w:szCs w:val="22"/>
        </w:rPr>
      </w:pPr>
    </w:p>
    <w:p w14:paraId="140F6FD5"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2F41F2AE" w14:textId="77777777" w:rsidR="00DD68EC" w:rsidRPr="00DD68EC" w:rsidRDefault="00DD68EC" w:rsidP="00DD68EC">
      <w:pPr>
        <w:rPr>
          <w:rFonts w:ascii="Arial" w:hAnsi="Arial" w:cs="Arial"/>
          <w:sz w:val="22"/>
          <w:szCs w:val="22"/>
        </w:rPr>
      </w:pPr>
    </w:p>
    <w:p w14:paraId="1007CED0" w14:textId="77777777" w:rsidR="00DD68EC" w:rsidRPr="00DD68EC" w:rsidRDefault="00DD68EC" w:rsidP="00DD68EC">
      <w:pPr>
        <w:suppressAutoHyphens w:val="0"/>
        <w:jc w:val="center"/>
        <w:rPr>
          <w:rFonts w:ascii="Arial" w:eastAsia="MS Mincho" w:hAnsi="Arial" w:cs="Arial"/>
          <w:b/>
          <w:sz w:val="22"/>
          <w:szCs w:val="22"/>
          <w:lang w:eastAsia="ja-JP"/>
        </w:rPr>
      </w:pPr>
      <w:r w:rsidRPr="00DD68EC">
        <w:rPr>
          <w:rFonts w:ascii="Arial" w:eastAsia="MS Mincho" w:hAnsi="Arial" w:cs="Arial"/>
          <w:b/>
          <w:sz w:val="22"/>
          <w:szCs w:val="22"/>
          <w:lang w:eastAsia="ja-JP"/>
        </w:rPr>
        <w:t>Члан 15.</w:t>
      </w:r>
    </w:p>
    <w:p w14:paraId="1695ADA0" w14:textId="77777777" w:rsidR="00DD68EC" w:rsidRPr="00DD68EC" w:rsidRDefault="00DD68EC" w:rsidP="00DD68EC">
      <w:pPr>
        <w:suppressAutoHyphens w:val="0"/>
        <w:jc w:val="center"/>
        <w:rPr>
          <w:rFonts w:ascii="Arial" w:eastAsia="MS Mincho" w:hAnsi="Arial" w:cs="Arial"/>
          <w:b/>
          <w:sz w:val="22"/>
          <w:szCs w:val="22"/>
          <w:lang w:eastAsia="ja-JP"/>
        </w:rPr>
      </w:pPr>
    </w:p>
    <w:p w14:paraId="07327F1D" w14:textId="77777777" w:rsidR="00DD68EC" w:rsidRPr="00DD68EC" w:rsidRDefault="00DD68EC" w:rsidP="00DD68EC">
      <w:pPr>
        <w:suppressAutoHyphens w:val="0"/>
        <w:jc w:val="both"/>
        <w:rPr>
          <w:rFonts w:ascii="Arial" w:eastAsia="MS Mincho" w:hAnsi="Arial" w:cs="Arial"/>
          <w:b/>
          <w:sz w:val="22"/>
          <w:szCs w:val="22"/>
          <w:lang w:eastAsia="ja-JP"/>
        </w:rPr>
      </w:pPr>
      <w:r w:rsidRPr="00DD68EC">
        <w:rPr>
          <w:rFonts w:ascii="Arial" w:eastAsia="MS Mincho" w:hAnsi="Arial" w:cs="Arial"/>
          <w:sz w:val="22"/>
          <w:szCs w:val="22"/>
          <w:lang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DD68EC">
        <w:rPr>
          <w:rFonts w:ascii="Arial" w:eastAsia="MS Mincho" w:hAnsi="Arial" w:cs="Arial"/>
          <w:b/>
          <w:sz w:val="22"/>
          <w:szCs w:val="22"/>
          <w:lang w:eastAsia="ja-JP"/>
        </w:rPr>
        <w:t xml:space="preserve"> </w:t>
      </w:r>
    </w:p>
    <w:p w14:paraId="3743208D" w14:textId="77777777" w:rsidR="00DD68EC" w:rsidRPr="00DD68EC" w:rsidRDefault="00DD68EC" w:rsidP="00DD68EC">
      <w:pPr>
        <w:suppressAutoHyphens w:val="0"/>
        <w:jc w:val="center"/>
        <w:rPr>
          <w:rFonts w:ascii="Arial" w:eastAsia="MS Mincho" w:hAnsi="Arial" w:cs="Arial"/>
          <w:b/>
          <w:sz w:val="22"/>
          <w:szCs w:val="22"/>
          <w:lang w:eastAsia="ja-JP"/>
        </w:rPr>
      </w:pPr>
    </w:p>
    <w:p w14:paraId="254490B9" w14:textId="77777777" w:rsidR="00DD68EC" w:rsidRPr="00DD68EC" w:rsidRDefault="00DD68EC" w:rsidP="00DD68EC">
      <w:pPr>
        <w:suppressAutoHyphens w:val="0"/>
        <w:jc w:val="center"/>
        <w:rPr>
          <w:rFonts w:ascii="Arial" w:eastAsia="MS Mincho" w:hAnsi="Arial" w:cs="Arial"/>
          <w:b/>
          <w:sz w:val="22"/>
          <w:szCs w:val="22"/>
          <w:lang w:eastAsia="ja-JP"/>
        </w:rPr>
      </w:pPr>
      <w:r w:rsidRPr="00DD68EC">
        <w:rPr>
          <w:rFonts w:ascii="Arial" w:eastAsia="MS Mincho" w:hAnsi="Arial" w:cs="Arial"/>
          <w:b/>
          <w:sz w:val="22"/>
          <w:szCs w:val="22"/>
          <w:lang w:eastAsia="ja-JP"/>
        </w:rPr>
        <w:t>Члан 16.</w:t>
      </w:r>
    </w:p>
    <w:p w14:paraId="5270D855" w14:textId="77777777" w:rsidR="00DD68EC" w:rsidRPr="00DD68EC" w:rsidRDefault="00DD68EC" w:rsidP="00DD68EC">
      <w:pPr>
        <w:suppressAutoHyphens w:val="0"/>
        <w:jc w:val="both"/>
        <w:rPr>
          <w:rFonts w:ascii="Arial" w:eastAsia="MS Mincho" w:hAnsi="Arial" w:cs="Arial"/>
          <w:sz w:val="22"/>
          <w:szCs w:val="22"/>
          <w:lang w:eastAsia="ja-JP"/>
        </w:rPr>
      </w:pPr>
    </w:p>
    <w:p w14:paraId="4E280786"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70B586EE" w14:textId="77777777" w:rsidR="00DD68EC" w:rsidRPr="00DD68EC" w:rsidRDefault="00DD68EC" w:rsidP="00DD68EC">
      <w:pPr>
        <w:jc w:val="both"/>
        <w:rPr>
          <w:rFonts w:ascii="Arial" w:hAnsi="Arial" w:cs="Arial"/>
          <w:sz w:val="22"/>
          <w:szCs w:val="22"/>
        </w:rPr>
      </w:pPr>
    </w:p>
    <w:p w14:paraId="7F063DD6" w14:textId="77777777" w:rsidR="00DD68EC" w:rsidRPr="00DD68EC" w:rsidRDefault="00DD68EC" w:rsidP="00DD68EC">
      <w:pPr>
        <w:jc w:val="both"/>
        <w:rPr>
          <w:rFonts w:ascii="Arial" w:hAnsi="Arial" w:cs="Arial"/>
          <w:sz w:val="22"/>
          <w:szCs w:val="22"/>
        </w:rPr>
      </w:pPr>
      <w:r w:rsidRPr="00DD68EC">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2D7F31CE" w14:textId="77777777" w:rsidR="00DD68EC" w:rsidRPr="00DD68EC" w:rsidRDefault="00DD68EC" w:rsidP="00DD68EC">
      <w:pPr>
        <w:jc w:val="both"/>
        <w:rPr>
          <w:rFonts w:ascii="Arial" w:hAnsi="Arial" w:cs="Arial"/>
          <w:sz w:val="22"/>
          <w:szCs w:val="22"/>
        </w:rPr>
      </w:pPr>
    </w:p>
    <w:p w14:paraId="03A67771" w14:textId="77777777" w:rsidR="00DD68EC" w:rsidRPr="00DD68EC" w:rsidRDefault="00DD68EC" w:rsidP="00DD68EC">
      <w:pPr>
        <w:suppressAutoHyphens w:val="0"/>
        <w:jc w:val="center"/>
        <w:rPr>
          <w:rFonts w:ascii="Arial" w:eastAsia="MS Mincho" w:hAnsi="Arial" w:cs="Arial"/>
          <w:b/>
          <w:sz w:val="22"/>
          <w:szCs w:val="22"/>
          <w:lang w:eastAsia="ja-JP"/>
        </w:rPr>
      </w:pPr>
      <w:r w:rsidRPr="00DD68EC">
        <w:rPr>
          <w:rFonts w:ascii="Arial" w:eastAsia="MS Mincho" w:hAnsi="Arial" w:cs="Arial"/>
          <w:b/>
          <w:sz w:val="22"/>
          <w:szCs w:val="22"/>
          <w:lang w:eastAsia="ja-JP"/>
        </w:rPr>
        <w:t>Члан 17.</w:t>
      </w:r>
    </w:p>
    <w:p w14:paraId="2440E818" w14:textId="77777777" w:rsidR="00DD68EC" w:rsidRPr="00DD68EC" w:rsidRDefault="00DD68EC" w:rsidP="00DD68EC">
      <w:pPr>
        <w:jc w:val="both"/>
        <w:rPr>
          <w:rFonts w:ascii="Arial" w:hAnsi="Arial" w:cs="Arial"/>
          <w:sz w:val="22"/>
          <w:szCs w:val="22"/>
        </w:rPr>
      </w:pPr>
    </w:p>
    <w:p w14:paraId="6914A37A" w14:textId="77777777" w:rsidR="00DD68EC" w:rsidRPr="00DD68EC" w:rsidRDefault="00DD68EC" w:rsidP="00DD68EC">
      <w:pPr>
        <w:tabs>
          <w:tab w:val="left" w:pos="360"/>
        </w:tabs>
        <w:jc w:val="both"/>
        <w:rPr>
          <w:rFonts w:ascii="Arial" w:hAnsi="Arial" w:cs="Arial"/>
          <w:sz w:val="22"/>
          <w:szCs w:val="22"/>
        </w:rPr>
      </w:pPr>
      <w:r w:rsidRPr="00DD68EC">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57D07974" w14:textId="77777777" w:rsidR="00DD68EC" w:rsidRPr="00DD68EC" w:rsidRDefault="00DD68EC" w:rsidP="00DD68EC">
      <w:pPr>
        <w:tabs>
          <w:tab w:val="left" w:pos="360"/>
        </w:tabs>
        <w:jc w:val="both"/>
        <w:rPr>
          <w:rFonts w:ascii="Arial" w:hAnsi="Arial" w:cs="Arial"/>
          <w:sz w:val="22"/>
          <w:szCs w:val="22"/>
        </w:rPr>
      </w:pPr>
    </w:p>
    <w:p w14:paraId="73D033D3" w14:textId="721E0447" w:rsidR="00DD68EC" w:rsidRPr="00DD68EC" w:rsidRDefault="00DD68EC" w:rsidP="00DD68EC">
      <w:pPr>
        <w:jc w:val="both"/>
        <w:rPr>
          <w:rFonts w:ascii="Arial" w:hAnsi="Arial" w:cs="Arial"/>
          <w:sz w:val="22"/>
          <w:szCs w:val="22"/>
        </w:rPr>
      </w:pPr>
      <w:r w:rsidRPr="00DD68EC">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w:t>
      </w:r>
      <w:r>
        <w:rPr>
          <w:rFonts w:ascii="Arial" w:hAnsi="Arial" w:cs="Arial"/>
          <w:sz w:val="22"/>
          <w:szCs w:val="22"/>
        </w:rPr>
        <w:t>љ</w:t>
      </w:r>
      <w:r w:rsidRPr="00DD68EC">
        <w:rPr>
          <w:rFonts w:ascii="Arial" w:hAnsi="Arial" w:cs="Arial"/>
          <w:sz w:val="22"/>
          <w:szCs w:val="22"/>
        </w:rPr>
        <w:t>е.</w:t>
      </w:r>
    </w:p>
    <w:p w14:paraId="156119F2" w14:textId="77777777" w:rsidR="00DD68EC" w:rsidRPr="00DD68EC" w:rsidRDefault="00DD68EC" w:rsidP="00DD68EC">
      <w:pPr>
        <w:jc w:val="both"/>
        <w:rPr>
          <w:rFonts w:ascii="Arial" w:hAnsi="Arial" w:cs="Arial"/>
          <w:sz w:val="22"/>
          <w:szCs w:val="22"/>
        </w:rPr>
      </w:pPr>
    </w:p>
    <w:p w14:paraId="492D08CB" w14:textId="77777777" w:rsidR="00DD68EC" w:rsidRPr="00DD68EC" w:rsidRDefault="00DD68EC" w:rsidP="00DD68EC">
      <w:pPr>
        <w:jc w:val="both"/>
        <w:rPr>
          <w:rFonts w:ascii="Arial" w:hAnsi="Arial" w:cs="Arial"/>
          <w:sz w:val="22"/>
          <w:szCs w:val="22"/>
        </w:rPr>
      </w:pPr>
    </w:p>
    <w:p w14:paraId="5FB73035" w14:textId="77777777" w:rsidR="00DD68EC" w:rsidRPr="00DD68EC" w:rsidRDefault="00DD68EC" w:rsidP="00DD68EC">
      <w:pPr>
        <w:tabs>
          <w:tab w:val="left" w:pos="360"/>
        </w:tabs>
        <w:jc w:val="both"/>
        <w:rPr>
          <w:rFonts w:ascii="Arial" w:hAnsi="Arial" w:cs="Arial"/>
          <w:sz w:val="22"/>
          <w:szCs w:val="22"/>
        </w:rPr>
      </w:pPr>
    </w:p>
    <w:p w14:paraId="11C140A4" w14:textId="77777777" w:rsidR="00DD68EC" w:rsidRPr="00DD68EC" w:rsidRDefault="00DD68EC" w:rsidP="00DD68EC">
      <w:pPr>
        <w:tabs>
          <w:tab w:val="left" w:pos="1260"/>
          <w:tab w:val="left" w:pos="6480"/>
        </w:tabs>
        <w:jc w:val="center"/>
        <w:rPr>
          <w:rFonts w:ascii="Arial" w:hAnsi="Arial" w:cs="Arial"/>
          <w:b/>
          <w:sz w:val="22"/>
          <w:szCs w:val="22"/>
        </w:rPr>
      </w:pPr>
      <w:r w:rsidRPr="00DD68EC">
        <w:rPr>
          <w:rFonts w:ascii="Arial" w:hAnsi="Arial" w:cs="Arial"/>
          <w:b/>
          <w:sz w:val="22"/>
          <w:szCs w:val="22"/>
        </w:rPr>
        <w:t>ЗА НАРУЧИОЦА</w:t>
      </w:r>
      <w:r w:rsidRPr="00DD68EC">
        <w:rPr>
          <w:rFonts w:ascii="Arial" w:hAnsi="Arial" w:cs="Arial"/>
          <w:b/>
          <w:sz w:val="22"/>
          <w:szCs w:val="22"/>
        </w:rPr>
        <w:tab/>
        <w:t>ЗА ИЗВРШИОЦА</w:t>
      </w:r>
    </w:p>
    <w:p w14:paraId="3DD98FD2" w14:textId="77777777" w:rsidR="00DD68EC" w:rsidRPr="00DD68EC" w:rsidRDefault="00DD68EC" w:rsidP="00DD68EC">
      <w:pPr>
        <w:tabs>
          <w:tab w:val="left" w:pos="1260"/>
          <w:tab w:val="left" w:pos="6480"/>
        </w:tabs>
        <w:jc w:val="both"/>
        <w:rPr>
          <w:rFonts w:ascii="Arial" w:hAnsi="Arial" w:cs="Arial"/>
          <w:b/>
          <w:sz w:val="22"/>
          <w:szCs w:val="22"/>
        </w:rPr>
      </w:pPr>
    </w:p>
    <w:p w14:paraId="5E6F46A0" w14:textId="77777777" w:rsidR="00DD68EC" w:rsidRPr="00DD68EC" w:rsidRDefault="00DD68EC" w:rsidP="00DD68EC">
      <w:pPr>
        <w:jc w:val="center"/>
        <w:rPr>
          <w:rFonts w:ascii="Arial" w:hAnsi="Arial" w:cs="Arial"/>
          <w:sz w:val="22"/>
          <w:szCs w:val="22"/>
        </w:rPr>
      </w:pPr>
      <w:r w:rsidRPr="00DD68EC">
        <w:rPr>
          <w:rFonts w:ascii="Arial" w:hAnsi="Arial" w:cs="Arial"/>
          <w:sz w:val="22"/>
          <w:szCs w:val="22"/>
        </w:rPr>
        <w:t>М.П.</w:t>
      </w:r>
    </w:p>
    <w:p w14:paraId="6DF55212" w14:textId="77777777" w:rsidR="00DD68EC" w:rsidRPr="00DD68EC" w:rsidRDefault="00DD68EC" w:rsidP="00DD68EC">
      <w:pPr>
        <w:rPr>
          <w:rFonts w:ascii="Arial" w:hAnsi="Arial" w:cs="Arial"/>
          <w:sz w:val="22"/>
          <w:szCs w:val="22"/>
        </w:rPr>
      </w:pPr>
    </w:p>
    <w:p w14:paraId="775A7698" w14:textId="77777777" w:rsidR="00DD68EC" w:rsidRPr="00DD68EC" w:rsidRDefault="00DD68EC" w:rsidP="00DD68EC">
      <w:pPr>
        <w:rPr>
          <w:rFonts w:ascii="Arial" w:hAnsi="Arial" w:cs="Arial"/>
          <w:sz w:val="22"/>
          <w:szCs w:val="22"/>
        </w:rPr>
      </w:pPr>
    </w:p>
    <w:p w14:paraId="6484A15F" w14:textId="77777777" w:rsidR="00DD68EC" w:rsidRPr="00DD68EC" w:rsidRDefault="00DD68EC" w:rsidP="00DD68EC">
      <w:pPr>
        <w:suppressAutoHyphens w:val="0"/>
        <w:spacing w:after="200" w:line="276" w:lineRule="auto"/>
        <w:jc w:val="both"/>
        <w:rPr>
          <w:rFonts w:ascii="Arial" w:hAnsi="Arial" w:cs="Arial"/>
          <w:sz w:val="22"/>
          <w:szCs w:val="22"/>
        </w:rPr>
      </w:pPr>
    </w:p>
    <w:p w14:paraId="4F2FB8F7" w14:textId="77777777" w:rsidR="00DD68EC" w:rsidRPr="00DD68EC" w:rsidRDefault="00DD68EC" w:rsidP="00DD68EC"/>
    <w:p w14:paraId="74D7B471" w14:textId="77777777" w:rsidR="00DD68EC" w:rsidRPr="00DD68EC" w:rsidRDefault="00DD68EC" w:rsidP="00DD68EC"/>
    <w:p w14:paraId="123255A7" w14:textId="77777777" w:rsidR="00DD68EC" w:rsidRPr="00DD68EC" w:rsidRDefault="00DD68EC" w:rsidP="00DD68EC"/>
    <w:p w14:paraId="6AFF2830" w14:textId="77777777" w:rsidR="00C2737A" w:rsidRDefault="00C2737A" w:rsidP="00DD68EC">
      <w:pPr>
        <w:pStyle w:val="Heading2"/>
        <w:jc w:val="center"/>
      </w:pPr>
    </w:p>
    <w:sectPr w:rsidR="00C2737A" w:rsidSect="002D2046">
      <w:footerReference w:type="even" r:id="rId28"/>
      <w:footerReference w:type="default" r:id="rId29"/>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67202" w14:textId="77777777" w:rsidR="00B957E8" w:rsidRDefault="00B957E8" w:rsidP="00CB1119">
      <w:r>
        <w:separator/>
      </w:r>
    </w:p>
  </w:endnote>
  <w:endnote w:type="continuationSeparator" w:id="0">
    <w:p w14:paraId="663701B4" w14:textId="77777777" w:rsidR="00B957E8" w:rsidRDefault="00B957E8" w:rsidP="00CB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D315D" w14:textId="77777777" w:rsidR="00F8544B" w:rsidRPr="00D34D68" w:rsidRDefault="00F8544B">
    <w:pPr>
      <w:pStyle w:val="Footer"/>
      <w:jc w:val="right"/>
      <w:rPr>
        <w:rFonts w:ascii="Arial" w:hAnsi="Arial" w:cs="Arial"/>
        <w:sz w:val="20"/>
        <w:lang w:val="en-US"/>
      </w:rPr>
    </w:pPr>
    <w:r w:rsidRPr="00D34D68">
      <w:rPr>
        <w:rFonts w:ascii="Arial" w:hAnsi="Arial" w:cs="Arial"/>
        <w:sz w:val="20"/>
        <w:lang w:val="en-US"/>
      </w:rPr>
      <w:t xml:space="preserve"> </w:t>
    </w: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19721D">
      <w:rPr>
        <w:rFonts w:ascii="Arial" w:hAnsi="Arial" w:cs="Arial"/>
        <w:b/>
        <w:noProof/>
        <w:sz w:val="20"/>
        <w:lang w:val="en-US"/>
      </w:rPr>
      <w:t>17</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B957E8">
      <w:fldChar w:fldCharType="begin"/>
    </w:r>
    <w:r w:rsidR="00B957E8">
      <w:instrText xml:space="preserve"> NUMPAGES  \* Arabic  \* MERGEFORMAT </w:instrText>
    </w:r>
    <w:r w:rsidR="00B957E8">
      <w:fldChar w:fldCharType="separate"/>
    </w:r>
    <w:r w:rsidR="0019721D" w:rsidRPr="0019721D">
      <w:rPr>
        <w:rFonts w:ascii="Arial" w:hAnsi="Arial" w:cs="Arial"/>
        <w:b/>
        <w:noProof/>
        <w:sz w:val="20"/>
        <w:lang w:val="en-US"/>
      </w:rPr>
      <w:t>47</w:t>
    </w:r>
    <w:r w:rsidR="00B957E8">
      <w:rPr>
        <w:rFonts w:ascii="Arial" w:hAnsi="Arial" w:cs="Arial"/>
        <w:b/>
        <w:noProof/>
        <w:sz w:val="20"/>
        <w:lang w:val="en-US"/>
      </w:rPr>
      <w:fldChar w:fldCharType="end"/>
    </w:r>
  </w:p>
  <w:p w14:paraId="7DEBC168" w14:textId="77777777" w:rsidR="00F8544B" w:rsidRPr="006E5216" w:rsidRDefault="00F8544B" w:rsidP="002D2046">
    <w:pPr>
      <w:pStyle w:val="Footer"/>
      <w:rPr>
        <w:rFonts w:ascii="Arial" w:hAnsi="Arial" w:cs="Arial"/>
        <w:i/>
        <w:sz w:val="20"/>
        <w:lang w:val="sr-Latn-RS"/>
      </w:rPr>
    </w:pPr>
    <w:r w:rsidRPr="006E5216">
      <w:rPr>
        <w:rFonts w:ascii="Arial" w:hAnsi="Arial" w:cs="Arial"/>
        <w:i/>
        <w:sz w:val="20"/>
        <w:lang w:val="sr-Latn-CS"/>
      </w:rPr>
      <w:t>ЈП ЕПС Јавна набавка</w:t>
    </w:r>
    <w:r w:rsidRPr="006E5216">
      <w:rPr>
        <w:rFonts w:ascii="Arial" w:hAnsi="Arial" w:cs="Arial"/>
        <w:i/>
        <w:sz w:val="20"/>
        <w:lang w:val="sr-Cyrl-RS"/>
      </w:rPr>
      <w:t xml:space="preserve"> број </w:t>
    </w:r>
    <w:r w:rsidRPr="006E5216">
      <w:rPr>
        <w:rFonts w:ascii="Arial" w:hAnsi="Arial" w:cs="Arial"/>
        <w:i/>
        <w:sz w:val="20"/>
        <w:lang w:val="sr-Latn-RS"/>
      </w:rPr>
      <w:t>JN/</w:t>
    </w:r>
    <w:r>
      <w:rPr>
        <w:rFonts w:ascii="Arial" w:hAnsi="Arial" w:cs="Arial"/>
        <w:i/>
        <w:sz w:val="20"/>
        <w:lang w:val="sr-Latn-RS"/>
      </w:rPr>
      <w:t>1000/0384/2015</w:t>
    </w:r>
  </w:p>
  <w:p w14:paraId="5867A01A" w14:textId="77777777" w:rsidR="00F8544B" w:rsidRDefault="00F854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AC428" w14:textId="77777777" w:rsidR="00F8544B" w:rsidRPr="003D1A01" w:rsidRDefault="00F8544B" w:rsidP="002D2046">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21A7" w14:textId="77777777" w:rsidR="00F8544B" w:rsidRPr="00D34D68" w:rsidRDefault="00F8544B" w:rsidP="002D2046">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19721D">
      <w:rPr>
        <w:rFonts w:ascii="Arial" w:hAnsi="Arial" w:cs="Arial"/>
        <w:b/>
        <w:noProof/>
        <w:sz w:val="20"/>
        <w:lang w:val="en-US"/>
      </w:rPr>
      <w:t>27</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B957E8">
      <w:fldChar w:fldCharType="begin"/>
    </w:r>
    <w:r w:rsidR="00B957E8">
      <w:instrText xml:space="preserve"> NUMPAGES  \* Arabic  \* MERGEFORMAT </w:instrText>
    </w:r>
    <w:r w:rsidR="00B957E8">
      <w:fldChar w:fldCharType="separate"/>
    </w:r>
    <w:r w:rsidR="0019721D" w:rsidRPr="0019721D">
      <w:rPr>
        <w:rFonts w:ascii="Arial" w:hAnsi="Arial" w:cs="Arial"/>
        <w:b/>
        <w:noProof/>
        <w:sz w:val="20"/>
        <w:lang w:val="en-US"/>
      </w:rPr>
      <w:t>47</w:t>
    </w:r>
    <w:r w:rsidR="00B957E8">
      <w:rPr>
        <w:rFonts w:ascii="Arial" w:hAnsi="Arial" w:cs="Arial"/>
        <w:b/>
        <w:noProof/>
        <w:sz w:val="20"/>
        <w:lang w:val="en-US"/>
      </w:rPr>
      <w:fldChar w:fldCharType="end"/>
    </w:r>
  </w:p>
  <w:p w14:paraId="420CB33F" w14:textId="77777777" w:rsidR="00F8544B" w:rsidRPr="00EA1974" w:rsidRDefault="00F8544B" w:rsidP="002D2046">
    <w:pPr>
      <w:pStyle w:val="Footer"/>
      <w:rPr>
        <w:rFonts w:ascii="Arial" w:hAnsi="Arial" w:cs="Arial"/>
        <w:sz w:val="20"/>
        <w:lang w:val="sr-Cyrl-RS"/>
      </w:rPr>
    </w:pPr>
    <w:r>
      <w:rPr>
        <w:rFonts w:ascii="Arial" w:hAnsi="Arial" w:cs="Arial"/>
        <w:sz w:val="20"/>
        <w:lang w:val="sr-Latn-CS"/>
      </w:rPr>
      <w:t xml:space="preserve">ЈП ЕПС Јавна набавка </w:t>
    </w:r>
    <w:r>
      <w:rPr>
        <w:rFonts w:ascii="Arial" w:hAnsi="Arial" w:cs="Arial"/>
        <w:sz w:val="20"/>
        <w:lang w:val="en-US"/>
      </w:rPr>
      <w:t>број ЈN/1000/0384/2015</w:t>
    </w:r>
  </w:p>
  <w:p w14:paraId="7C455ED6" w14:textId="77777777" w:rsidR="00F8544B" w:rsidRPr="002B4615" w:rsidRDefault="00F8544B">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83925" w14:textId="77777777" w:rsidR="00F8544B" w:rsidRPr="00D34D68" w:rsidRDefault="00F8544B" w:rsidP="002D2046">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19721D">
      <w:rPr>
        <w:rFonts w:ascii="Arial" w:hAnsi="Arial" w:cs="Arial"/>
        <w:b/>
        <w:noProof/>
        <w:sz w:val="20"/>
        <w:lang w:val="en-US"/>
      </w:rPr>
      <w:t>28</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B957E8">
      <w:fldChar w:fldCharType="begin"/>
    </w:r>
    <w:r w:rsidR="00B957E8">
      <w:instrText xml:space="preserve"> NUMPAGES  \* Arabic  \* MERGEFORMAT </w:instrText>
    </w:r>
    <w:r w:rsidR="00B957E8">
      <w:fldChar w:fldCharType="separate"/>
    </w:r>
    <w:r w:rsidR="0019721D" w:rsidRPr="0019721D">
      <w:rPr>
        <w:rFonts w:ascii="Arial" w:hAnsi="Arial" w:cs="Arial"/>
        <w:b/>
        <w:noProof/>
        <w:sz w:val="20"/>
        <w:lang w:val="en-US"/>
      </w:rPr>
      <w:t>47</w:t>
    </w:r>
    <w:r w:rsidR="00B957E8">
      <w:rPr>
        <w:rFonts w:ascii="Arial" w:hAnsi="Arial" w:cs="Arial"/>
        <w:b/>
        <w:noProof/>
        <w:sz w:val="20"/>
        <w:lang w:val="en-US"/>
      </w:rPr>
      <w:fldChar w:fldCharType="end"/>
    </w:r>
  </w:p>
  <w:p w14:paraId="28F500BB" w14:textId="77777777" w:rsidR="00F8544B" w:rsidRPr="00EA1974" w:rsidRDefault="00F8544B" w:rsidP="00EA1974">
    <w:pPr>
      <w:pStyle w:val="Footer"/>
      <w:rPr>
        <w:rFonts w:ascii="Arial" w:hAnsi="Arial" w:cs="Arial"/>
        <w:sz w:val="20"/>
        <w:lang w:val="sr-Cyrl-RS"/>
      </w:rPr>
    </w:pPr>
    <w:r>
      <w:rPr>
        <w:rFonts w:ascii="Arial" w:hAnsi="Arial" w:cs="Arial"/>
        <w:sz w:val="20"/>
        <w:lang w:val="sr-Latn-CS"/>
      </w:rPr>
      <w:t xml:space="preserve">ЈП ЕПС Јавна набавка </w:t>
    </w:r>
    <w:r>
      <w:rPr>
        <w:rFonts w:ascii="Arial" w:hAnsi="Arial" w:cs="Arial"/>
        <w:sz w:val="20"/>
        <w:lang w:val="en-US"/>
      </w:rPr>
      <w:t>број ЈN/1000/0384/2015</w:t>
    </w:r>
  </w:p>
  <w:p w14:paraId="5A29D9ED" w14:textId="77777777" w:rsidR="00F8544B" w:rsidRPr="00CF4B69" w:rsidRDefault="00F8544B" w:rsidP="002D2046">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B0A90" w14:textId="39F52BE3" w:rsidR="00F8544B" w:rsidRPr="00136F90" w:rsidRDefault="00F8544B">
    <w:pPr>
      <w:pStyle w:val="Footer"/>
      <w:rPr>
        <w:rFonts w:ascii="Arial" w:hAnsi="Arial" w:cs="Arial"/>
        <w:sz w:val="20"/>
      </w:rPr>
    </w:pPr>
    <w:r>
      <w:rPr>
        <w:rFonts w:ascii="Arial" w:hAnsi="Arial" w:cs="Arial"/>
        <w:sz w:val="22"/>
        <w:szCs w:val="22"/>
      </w:rPr>
      <w:t>ЈП ЕПС Јавна набавка број __/13/ДЕФП</w:t>
    </w:r>
    <w:r>
      <w:rPr>
        <w:rFonts w:ascii="Arial" w:hAnsi="Arial" w:cs="Arial"/>
        <w:sz w:val="22"/>
        <w:szCs w:val="22"/>
      </w:rPr>
      <w:tab/>
    </w:r>
    <w:r>
      <w:rPr>
        <w:rFonts w:ascii="Arial" w:hAnsi="Arial" w:cs="Arial"/>
        <w:sz w:val="22"/>
        <w:szCs w:val="22"/>
      </w:rPr>
      <w:tab/>
    </w:r>
    <w:r w:rsidRPr="00C43C15">
      <w:rPr>
        <w:rFonts w:ascii="Arial" w:hAnsi="Arial" w:cs="Arial"/>
        <w:sz w:val="20"/>
      </w:rPr>
      <w:fldChar w:fldCharType="begin"/>
    </w:r>
    <w:r w:rsidRPr="00C43C15">
      <w:rPr>
        <w:rFonts w:ascii="Arial" w:hAnsi="Arial" w:cs="Arial"/>
        <w:sz w:val="20"/>
      </w:rPr>
      <w:instrText xml:space="preserve"> PAGE   \* MERGEFORMAT </w:instrText>
    </w:r>
    <w:r w:rsidRPr="00C43C15">
      <w:rPr>
        <w:rFonts w:ascii="Arial" w:hAnsi="Arial" w:cs="Arial"/>
        <w:sz w:val="20"/>
      </w:rPr>
      <w:fldChar w:fldCharType="separate"/>
    </w:r>
    <w:r>
      <w:rPr>
        <w:rFonts w:ascii="Arial" w:hAnsi="Arial" w:cs="Arial"/>
        <w:noProof/>
        <w:sz w:val="20"/>
      </w:rPr>
      <w:t>28</w:t>
    </w:r>
    <w:r w:rsidRPr="00C43C15">
      <w:rPr>
        <w:rFonts w:ascii="Arial" w:hAnsi="Arial" w:cs="Arial"/>
        <w:sz w:val="20"/>
      </w:rPr>
      <w:fldChar w:fldCharType="end"/>
    </w:r>
    <w:r>
      <w:rPr>
        <w:rFonts w:ascii="Arial" w:hAnsi="Arial" w:cs="Arial"/>
        <w:sz w:val="20"/>
        <w:lang w:val="en-US"/>
      </w:rPr>
      <w:t>/</w:t>
    </w:r>
    <w:r>
      <w:rPr>
        <w:rFonts w:ascii="Arial" w:hAnsi="Arial" w:cs="Arial"/>
        <w:sz w:val="20"/>
        <w:lang w:val="en-US"/>
      </w:rPr>
      <w:fldChar w:fldCharType="begin"/>
    </w:r>
    <w:r>
      <w:rPr>
        <w:rFonts w:ascii="Arial" w:hAnsi="Arial" w:cs="Arial"/>
        <w:sz w:val="20"/>
        <w:lang w:val="en-US"/>
      </w:rPr>
      <w:instrText xml:space="preserve"> NUMPAGES  \# "0"  \* MERGEFORMAT </w:instrText>
    </w:r>
    <w:r>
      <w:rPr>
        <w:rFonts w:ascii="Arial" w:hAnsi="Arial" w:cs="Arial"/>
        <w:sz w:val="20"/>
        <w:lang w:val="en-US"/>
      </w:rPr>
      <w:fldChar w:fldCharType="separate"/>
    </w:r>
    <w:r w:rsidR="006B7A55">
      <w:rPr>
        <w:rFonts w:ascii="Arial" w:hAnsi="Arial" w:cs="Arial"/>
        <w:noProof/>
        <w:sz w:val="20"/>
        <w:lang w:val="en-US"/>
      </w:rPr>
      <w:t>47</w:t>
    </w:r>
    <w:r>
      <w:rPr>
        <w:rFonts w:ascii="Arial" w:hAnsi="Arial" w:cs="Arial"/>
        <w:sz w:val="20"/>
        <w:lang w:val="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6368A" w14:textId="77777777" w:rsidR="00F8544B" w:rsidRDefault="00F8544B" w:rsidP="002D20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A6F2A5" w14:textId="77777777" w:rsidR="00F8544B" w:rsidRDefault="00F8544B" w:rsidP="002D2046">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7DB46" w14:textId="77777777" w:rsidR="00F8544B" w:rsidRPr="00D34D68" w:rsidRDefault="00F8544B" w:rsidP="002D2046">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19721D">
      <w:rPr>
        <w:rFonts w:ascii="Arial" w:hAnsi="Arial" w:cs="Arial"/>
        <w:b/>
        <w:noProof/>
        <w:sz w:val="20"/>
        <w:lang w:val="en-US"/>
      </w:rPr>
      <w:t>31</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B957E8">
      <w:fldChar w:fldCharType="begin"/>
    </w:r>
    <w:r w:rsidR="00B957E8">
      <w:instrText xml:space="preserve"> NUMPAGES  \* Arabic  \* MERGEFORMAT </w:instrText>
    </w:r>
    <w:r w:rsidR="00B957E8">
      <w:fldChar w:fldCharType="separate"/>
    </w:r>
    <w:r w:rsidR="0019721D" w:rsidRPr="0019721D">
      <w:rPr>
        <w:rFonts w:ascii="Arial" w:hAnsi="Arial" w:cs="Arial"/>
        <w:b/>
        <w:noProof/>
        <w:sz w:val="20"/>
        <w:lang w:val="en-US"/>
      </w:rPr>
      <w:t>47</w:t>
    </w:r>
    <w:r w:rsidR="00B957E8">
      <w:rPr>
        <w:rFonts w:ascii="Arial" w:hAnsi="Arial" w:cs="Arial"/>
        <w:b/>
        <w:noProof/>
        <w:sz w:val="20"/>
        <w:lang w:val="en-US"/>
      </w:rPr>
      <w:fldChar w:fldCharType="end"/>
    </w:r>
  </w:p>
  <w:p w14:paraId="0D23E692" w14:textId="77777777" w:rsidR="00F8544B" w:rsidRPr="00EA1974" w:rsidRDefault="00F8544B" w:rsidP="00EA1974">
    <w:pPr>
      <w:pStyle w:val="Footer"/>
      <w:rPr>
        <w:rFonts w:ascii="Arial" w:hAnsi="Arial" w:cs="Arial"/>
        <w:sz w:val="20"/>
        <w:lang w:val="sr-Cyrl-RS"/>
      </w:rPr>
    </w:pPr>
    <w:r>
      <w:rPr>
        <w:rFonts w:ascii="Arial" w:hAnsi="Arial" w:cs="Arial"/>
        <w:sz w:val="20"/>
        <w:lang w:val="sr-Latn-CS"/>
      </w:rPr>
      <w:t xml:space="preserve">ЈП ЕПС Јавна набавка </w:t>
    </w:r>
    <w:r>
      <w:rPr>
        <w:rFonts w:ascii="Arial" w:hAnsi="Arial" w:cs="Arial"/>
        <w:sz w:val="20"/>
        <w:lang w:val="en-US"/>
      </w:rPr>
      <w:t>број ЈN/1000/0384/2015</w:t>
    </w:r>
  </w:p>
  <w:p w14:paraId="35513639" w14:textId="77777777" w:rsidR="00F8544B" w:rsidRPr="00EE0AEE" w:rsidRDefault="00F8544B" w:rsidP="00EA197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7C9A0" w14:textId="77777777" w:rsidR="00B957E8" w:rsidRDefault="00B957E8" w:rsidP="00CB1119">
      <w:r>
        <w:separator/>
      </w:r>
    </w:p>
  </w:footnote>
  <w:footnote w:type="continuationSeparator" w:id="0">
    <w:p w14:paraId="1AC720CE" w14:textId="77777777" w:rsidR="00B957E8" w:rsidRDefault="00B957E8" w:rsidP="00CB1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029DD" w14:textId="77777777" w:rsidR="00F8544B" w:rsidRDefault="00F85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A247D"/>
    <w:multiLevelType w:val="multilevel"/>
    <w:tmpl w:val="A78E6AA4"/>
    <w:lvl w:ilvl="0">
      <w:start w:val="1"/>
      <w:numFmt w:val="decimal"/>
      <w:lvlText w:val="%1."/>
      <w:lvlJc w:val="left"/>
      <w:pPr>
        <w:ind w:left="356" w:hanging="705"/>
      </w:pPr>
      <w:rPr>
        <w:rFonts w:hint="default"/>
      </w:rPr>
    </w:lvl>
    <w:lvl w:ilvl="1">
      <w:start w:val="12"/>
      <w:numFmt w:val="decimal"/>
      <w:isLgl/>
      <w:lvlText w:val="%1.%2"/>
      <w:lvlJc w:val="left"/>
      <w:pPr>
        <w:ind w:left="555" w:hanging="465"/>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43" w:hanging="1800"/>
      </w:pPr>
      <w:rPr>
        <w:rFonts w:hint="default"/>
      </w:rPr>
    </w:lvl>
  </w:abstractNum>
  <w:abstractNum w:abstractNumId="2">
    <w:nsid w:val="04705E49"/>
    <w:multiLevelType w:val="hybridMultilevel"/>
    <w:tmpl w:val="65FCE722"/>
    <w:lvl w:ilvl="0" w:tplc="0CE89D2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D28E9"/>
    <w:multiLevelType w:val="hybridMultilevel"/>
    <w:tmpl w:val="415E2622"/>
    <w:lvl w:ilvl="0" w:tplc="A59A87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B549FB"/>
    <w:multiLevelType w:val="hybridMultilevel"/>
    <w:tmpl w:val="C828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D356448"/>
    <w:multiLevelType w:val="hybridMultilevel"/>
    <w:tmpl w:val="E8BC011E"/>
    <w:lvl w:ilvl="0" w:tplc="88B877D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8F3A60"/>
    <w:multiLevelType w:val="hybridMultilevel"/>
    <w:tmpl w:val="9924856C"/>
    <w:lvl w:ilvl="0" w:tplc="1D500F62">
      <w:start w:val="1"/>
      <w:numFmt w:val="decimal"/>
      <w:lvlText w:val="K%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F43CF"/>
    <w:multiLevelType w:val="hybridMultilevel"/>
    <w:tmpl w:val="415E2622"/>
    <w:lvl w:ilvl="0" w:tplc="A59A87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3E16D6"/>
    <w:multiLevelType w:val="multilevel"/>
    <w:tmpl w:val="20AE001E"/>
    <w:lvl w:ilvl="0">
      <w:start w:val="1"/>
      <w:numFmt w:val="decimal"/>
      <w:lvlText w:val="%1."/>
      <w:lvlJc w:val="left"/>
      <w:pPr>
        <w:ind w:left="360" w:hanging="360"/>
      </w:pPr>
      <w:rPr>
        <w:i w:val="0"/>
      </w:r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1AE9001B"/>
    <w:multiLevelType w:val="hybridMultilevel"/>
    <w:tmpl w:val="707CAF52"/>
    <w:lvl w:ilvl="0" w:tplc="4F82A1E2">
      <w:start w:val="1"/>
      <w:numFmt w:val="decimal"/>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8038E5"/>
    <w:multiLevelType w:val="hybridMultilevel"/>
    <w:tmpl w:val="8DD6DB9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nsid w:val="1CC73898"/>
    <w:multiLevelType w:val="multilevel"/>
    <w:tmpl w:val="33EC2DB2"/>
    <w:lvl w:ilvl="0">
      <w:start w:val="4"/>
      <w:numFmt w:val="decimal"/>
      <w:lvlText w:val="%1."/>
      <w:lvlJc w:val="left"/>
      <w:pPr>
        <w:ind w:left="780" w:hanging="780"/>
      </w:pPr>
      <w:rPr>
        <w:rFonts w:hint="default"/>
      </w:rPr>
    </w:lvl>
    <w:lvl w:ilvl="1">
      <w:start w:val="2"/>
      <w:numFmt w:val="decimal"/>
      <w:lvlText w:val="%1.%2."/>
      <w:lvlJc w:val="left"/>
      <w:pPr>
        <w:ind w:left="900" w:hanging="780"/>
      </w:pPr>
      <w:rPr>
        <w:rFonts w:hint="default"/>
      </w:rPr>
    </w:lvl>
    <w:lvl w:ilvl="2">
      <w:start w:val="1"/>
      <w:numFmt w:val="decimal"/>
      <w:lvlText w:val="%1.%2.%3."/>
      <w:lvlJc w:val="left"/>
      <w:pPr>
        <w:ind w:left="1020" w:hanging="78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5">
    <w:nsid w:val="1F8567A2"/>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8">
    <w:nsid w:val="286D193E"/>
    <w:multiLevelType w:val="multilevel"/>
    <w:tmpl w:val="33EC2DB2"/>
    <w:lvl w:ilvl="0">
      <w:start w:val="4"/>
      <w:numFmt w:val="decimal"/>
      <w:lvlText w:val="%1."/>
      <w:lvlJc w:val="left"/>
      <w:pPr>
        <w:ind w:left="780" w:hanging="780"/>
      </w:pPr>
      <w:rPr>
        <w:rFonts w:hint="default"/>
      </w:rPr>
    </w:lvl>
    <w:lvl w:ilvl="1">
      <w:start w:val="2"/>
      <w:numFmt w:val="decimal"/>
      <w:lvlText w:val="%1.%2."/>
      <w:lvlJc w:val="left"/>
      <w:pPr>
        <w:ind w:left="900" w:hanging="780"/>
      </w:pPr>
      <w:rPr>
        <w:rFonts w:hint="default"/>
      </w:rPr>
    </w:lvl>
    <w:lvl w:ilvl="2">
      <w:start w:val="1"/>
      <w:numFmt w:val="decimal"/>
      <w:lvlText w:val="%1.%2.%3."/>
      <w:lvlJc w:val="left"/>
      <w:pPr>
        <w:ind w:left="1020" w:hanging="78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9">
    <w:nsid w:val="2EE83CD0"/>
    <w:multiLevelType w:val="multilevel"/>
    <w:tmpl w:val="8A36B9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1">
    <w:nsid w:val="30835149"/>
    <w:multiLevelType w:val="hybridMultilevel"/>
    <w:tmpl w:val="7B04B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C63760"/>
    <w:multiLevelType w:val="hybridMultilevel"/>
    <w:tmpl w:val="2962EA88"/>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23">
    <w:nsid w:val="323436A5"/>
    <w:multiLevelType w:val="hybridMultilevel"/>
    <w:tmpl w:val="1E24C456"/>
    <w:lvl w:ilvl="0" w:tplc="081A0001">
      <w:start w:val="1"/>
      <w:numFmt w:val="bullet"/>
      <w:lvlText w:val=""/>
      <w:lvlJc w:val="left"/>
      <w:pPr>
        <w:ind w:left="502" w:hanging="360"/>
      </w:pPr>
      <w:rPr>
        <w:rFonts w:ascii="Symbol" w:hAnsi="Symbol" w:hint="default"/>
      </w:rPr>
    </w:lvl>
    <w:lvl w:ilvl="1" w:tplc="081A0003" w:tentative="1">
      <w:start w:val="1"/>
      <w:numFmt w:val="bullet"/>
      <w:lvlText w:val="o"/>
      <w:lvlJc w:val="left"/>
      <w:pPr>
        <w:ind w:left="1222" w:hanging="360"/>
      </w:pPr>
      <w:rPr>
        <w:rFonts w:ascii="Courier New" w:hAnsi="Courier New" w:cs="Courier New" w:hint="default"/>
      </w:rPr>
    </w:lvl>
    <w:lvl w:ilvl="2" w:tplc="081A0005" w:tentative="1">
      <w:start w:val="1"/>
      <w:numFmt w:val="bullet"/>
      <w:lvlText w:val=""/>
      <w:lvlJc w:val="left"/>
      <w:pPr>
        <w:ind w:left="1942" w:hanging="360"/>
      </w:pPr>
      <w:rPr>
        <w:rFonts w:ascii="Wingdings" w:hAnsi="Wingdings" w:hint="default"/>
      </w:rPr>
    </w:lvl>
    <w:lvl w:ilvl="3" w:tplc="081A0001" w:tentative="1">
      <w:start w:val="1"/>
      <w:numFmt w:val="bullet"/>
      <w:lvlText w:val=""/>
      <w:lvlJc w:val="left"/>
      <w:pPr>
        <w:ind w:left="2662" w:hanging="360"/>
      </w:pPr>
      <w:rPr>
        <w:rFonts w:ascii="Symbol" w:hAnsi="Symbol" w:hint="default"/>
      </w:rPr>
    </w:lvl>
    <w:lvl w:ilvl="4" w:tplc="081A0003" w:tentative="1">
      <w:start w:val="1"/>
      <w:numFmt w:val="bullet"/>
      <w:lvlText w:val="o"/>
      <w:lvlJc w:val="left"/>
      <w:pPr>
        <w:ind w:left="3382" w:hanging="360"/>
      </w:pPr>
      <w:rPr>
        <w:rFonts w:ascii="Courier New" w:hAnsi="Courier New" w:cs="Courier New" w:hint="default"/>
      </w:rPr>
    </w:lvl>
    <w:lvl w:ilvl="5" w:tplc="081A0005" w:tentative="1">
      <w:start w:val="1"/>
      <w:numFmt w:val="bullet"/>
      <w:lvlText w:val=""/>
      <w:lvlJc w:val="left"/>
      <w:pPr>
        <w:ind w:left="4102" w:hanging="360"/>
      </w:pPr>
      <w:rPr>
        <w:rFonts w:ascii="Wingdings" w:hAnsi="Wingdings" w:hint="default"/>
      </w:rPr>
    </w:lvl>
    <w:lvl w:ilvl="6" w:tplc="081A0001" w:tentative="1">
      <w:start w:val="1"/>
      <w:numFmt w:val="bullet"/>
      <w:lvlText w:val=""/>
      <w:lvlJc w:val="left"/>
      <w:pPr>
        <w:ind w:left="4822" w:hanging="360"/>
      </w:pPr>
      <w:rPr>
        <w:rFonts w:ascii="Symbol" w:hAnsi="Symbol" w:hint="default"/>
      </w:rPr>
    </w:lvl>
    <w:lvl w:ilvl="7" w:tplc="081A0003" w:tentative="1">
      <w:start w:val="1"/>
      <w:numFmt w:val="bullet"/>
      <w:lvlText w:val="o"/>
      <w:lvlJc w:val="left"/>
      <w:pPr>
        <w:ind w:left="5542" w:hanging="360"/>
      </w:pPr>
      <w:rPr>
        <w:rFonts w:ascii="Courier New" w:hAnsi="Courier New" w:cs="Courier New" w:hint="default"/>
      </w:rPr>
    </w:lvl>
    <w:lvl w:ilvl="8" w:tplc="081A0005" w:tentative="1">
      <w:start w:val="1"/>
      <w:numFmt w:val="bullet"/>
      <w:lvlText w:val=""/>
      <w:lvlJc w:val="left"/>
      <w:pPr>
        <w:ind w:left="6262" w:hanging="360"/>
      </w:pPr>
      <w:rPr>
        <w:rFonts w:ascii="Wingdings" w:hAnsi="Wingdings" w:hint="default"/>
      </w:rPr>
    </w:lvl>
  </w:abstractNum>
  <w:abstractNum w:abstractNumId="24">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nsid w:val="464E5B3B"/>
    <w:multiLevelType w:val="hybridMultilevel"/>
    <w:tmpl w:val="707CAF52"/>
    <w:lvl w:ilvl="0" w:tplc="4F82A1E2">
      <w:start w:val="1"/>
      <w:numFmt w:val="decimal"/>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0">
    <w:nsid w:val="4FE55B82"/>
    <w:multiLevelType w:val="hybridMultilevel"/>
    <w:tmpl w:val="F424A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EE1E87"/>
    <w:multiLevelType w:val="hybridMultilevel"/>
    <w:tmpl w:val="679C3960"/>
    <w:lvl w:ilvl="0" w:tplc="A4560E1E">
      <w:start w:val="1"/>
      <w:numFmt w:val="decimal"/>
      <w:lvlText w:val="%1."/>
      <w:lvlJc w:val="left"/>
      <w:pPr>
        <w:ind w:left="720" w:hanging="360"/>
      </w:pPr>
      <w:rPr>
        <w:rFonts w:hint="default"/>
        <w:b/>
        <w:sz w:val="24"/>
        <w:szCs w:val="24"/>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0760FAE"/>
    <w:multiLevelType w:val="multilevel"/>
    <w:tmpl w:val="D34246B8"/>
    <w:lvl w:ilvl="0">
      <w:start w:val="1"/>
      <w:numFmt w:val="decimal"/>
      <w:lvlText w:val="4.2.%1."/>
      <w:lvlJc w:val="left"/>
      <w:pPr>
        <w:ind w:left="720" w:hanging="360"/>
      </w:pPr>
      <w:rPr>
        <w:rFonts w:hint="default"/>
        <w:b/>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33">
    <w:nsid w:val="54FF71DD"/>
    <w:multiLevelType w:val="hybridMultilevel"/>
    <w:tmpl w:val="34F29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343753"/>
    <w:multiLevelType w:val="multilevel"/>
    <w:tmpl w:val="20965E5A"/>
    <w:lvl w:ilvl="0">
      <w:start w:val="1"/>
      <w:numFmt w:val="upperRoman"/>
      <w:lvlText w:val="%1."/>
      <w:lvlJc w:val="right"/>
      <w:pPr>
        <w:ind w:left="720" w:hanging="360"/>
      </w:p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224CE2"/>
    <w:multiLevelType w:val="hybridMultilevel"/>
    <w:tmpl w:val="7B04B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9C3579"/>
    <w:multiLevelType w:val="hybridMultilevel"/>
    <w:tmpl w:val="39B68406"/>
    <w:lvl w:ilvl="0" w:tplc="98928A5A">
      <w:start w:val="1"/>
      <w:numFmt w:val="decimal"/>
      <w:lvlText w:val="%1)"/>
      <w:lvlJc w:val="left"/>
      <w:pPr>
        <w:ind w:left="786"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8">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9">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0">
    <w:nsid w:val="6F3A5DB6"/>
    <w:multiLevelType w:val="hybridMultilevel"/>
    <w:tmpl w:val="B34E421E"/>
    <w:lvl w:ilvl="0" w:tplc="04090017">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nsid w:val="71800521"/>
    <w:multiLevelType w:val="hybridMultilevel"/>
    <w:tmpl w:val="32928EF6"/>
    <w:lvl w:ilvl="0" w:tplc="8CD082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3">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60F5CB2"/>
    <w:multiLevelType w:val="hybridMultilevel"/>
    <w:tmpl w:val="DC9A8530"/>
    <w:lvl w:ilvl="0" w:tplc="0409000F">
      <w:start w:val="1"/>
      <w:numFmt w:val="decimal"/>
      <w:lvlText w:val="%1."/>
      <w:lvlJc w:val="left"/>
      <w:pPr>
        <w:ind w:left="720" w:hanging="360"/>
      </w:pPr>
    </w:lvl>
    <w:lvl w:ilvl="1" w:tplc="FABCA114">
      <w:start w:val="1"/>
      <w:numFmt w:val="decimal"/>
      <w:lvlText w:val="%2)"/>
      <w:lvlJc w:val="left"/>
      <w:pPr>
        <w:ind w:left="1440" w:hanging="360"/>
      </w:pPr>
      <w:rPr>
        <w:rFonts w:ascii="Arial" w:eastAsia="Calibr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9A7255"/>
    <w:multiLevelType w:val="hybridMultilevel"/>
    <w:tmpl w:val="F0987D0A"/>
    <w:lvl w:ilvl="0" w:tplc="D27A12E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9034B23"/>
    <w:multiLevelType w:val="hybridMultilevel"/>
    <w:tmpl w:val="510CCDD4"/>
    <w:lvl w:ilvl="0" w:tplc="E69ED098">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7"/>
  </w:num>
  <w:num w:numId="2">
    <w:abstractNumId w:val="11"/>
  </w:num>
  <w:num w:numId="3">
    <w:abstractNumId w:val="42"/>
  </w:num>
  <w:num w:numId="4">
    <w:abstractNumId w:val="1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7"/>
  </w:num>
  <w:num w:numId="8">
    <w:abstractNumId w:val="39"/>
  </w:num>
  <w:num w:numId="9">
    <w:abstractNumId w:val="20"/>
  </w:num>
  <w:num w:numId="10">
    <w:abstractNumId w:val="16"/>
  </w:num>
  <w:num w:numId="11">
    <w:abstractNumId w:val="15"/>
  </w:num>
  <w:num w:numId="12">
    <w:abstractNumId w:val="9"/>
  </w:num>
  <w:num w:numId="13">
    <w:abstractNumId w:val="1"/>
  </w:num>
  <w:num w:numId="14">
    <w:abstractNumId w:val="31"/>
  </w:num>
  <w:num w:numId="15">
    <w:abstractNumId w:val="24"/>
  </w:num>
  <w:num w:numId="16">
    <w:abstractNumId w:val="26"/>
  </w:num>
  <w:num w:numId="17">
    <w:abstractNumId w:val="27"/>
  </w:num>
  <w:num w:numId="18">
    <w:abstractNumId w:val="46"/>
  </w:num>
  <w:num w:numId="19">
    <w:abstractNumId w:val="32"/>
  </w:num>
  <w:num w:numId="20">
    <w:abstractNumId w:val="38"/>
  </w:num>
  <w:num w:numId="21">
    <w:abstractNumId w:val="23"/>
  </w:num>
  <w:num w:numId="22">
    <w:abstractNumId w:val="7"/>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45"/>
  </w:num>
  <w:num w:numId="33">
    <w:abstractNumId w:val="44"/>
  </w:num>
  <w:num w:numId="34">
    <w:abstractNumId w:val="4"/>
  </w:num>
  <w:num w:numId="35">
    <w:abstractNumId w:val="21"/>
  </w:num>
  <w:num w:numId="36">
    <w:abstractNumId w:val="41"/>
  </w:num>
  <w:num w:numId="37">
    <w:abstractNumId w:val="6"/>
  </w:num>
  <w:num w:numId="38">
    <w:abstractNumId w:val="8"/>
  </w:num>
  <w:num w:numId="39">
    <w:abstractNumId w:val="3"/>
  </w:num>
  <w:num w:numId="40">
    <w:abstractNumId w:val="18"/>
  </w:num>
  <w:num w:numId="41">
    <w:abstractNumId w:val="12"/>
  </w:num>
  <w:num w:numId="42">
    <w:abstractNumId w:val="36"/>
  </w:num>
  <w:num w:numId="43">
    <w:abstractNumId w:val="33"/>
  </w:num>
  <w:num w:numId="44">
    <w:abstractNumId w:val="10"/>
  </w:num>
  <w:num w:numId="45">
    <w:abstractNumId w:val="28"/>
  </w:num>
  <w:num w:numId="46">
    <w:abstractNumId w:val="19"/>
  </w:num>
  <w:num w:numId="47">
    <w:abstractNumId w:val="30"/>
  </w:num>
  <w:num w:numId="48">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B"/>
    <w:rsid w:val="00001846"/>
    <w:rsid w:val="00003EB0"/>
    <w:rsid w:val="00005EC9"/>
    <w:rsid w:val="000078DA"/>
    <w:rsid w:val="00010E1C"/>
    <w:rsid w:val="000133A5"/>
    <w:rsid w:val="00016362"/>
    <w:rsid w:val="000201EF"/>
    <w:rsid w:val="00026723"/>
    <w:rsid w:val="000279E4"/>
    <w:rsid w:val="00034232"/>
    <w:rsid w:val="00035881"/>
    <w:rsid w:val="0003610B"/>
    <w:rsid w:val="00042DC6"/>
    <w:rsid w:val="00042E6B"/>
    <w:rsid w:val="000444F7"/>
    <w:rsid w:val="000459D5"/>
    <w:rsid w:val="000473A8"/>
    <w:rsid w:val="00054362"/>
    <w:rsid w:val="000553BF"/>
    <w:rsid w:val="00056B01"/>
    <w:rsid w:val="00060722"/>
    <w:rsid w:val="00061BB6"/>
    <w:rsid w:val="000624DA"/>
    <w:rsid w:val="000644C1"/>
    <w:rsid w:val="0006597B"/>
    <w:rsid w:val="00065B74"/>
    <w:rsid w:val="00066A2E"/>
    <w:rsid w:val="00072FCD"/>
    <w:rsid w:val="0007310F"/>
    <w:rsid w:val="00080DB4"/>
    <w:rsid w:val="00083238"/>
    <w:rsid w:val="0008576B"/>
    <w:rsid w:val="00086519"/>
    <w:rsid w:val="00087C14"/>
    <w:rsid w:val="00092204"/>
    <w:rsid w:val="00095825"/>
    <w:rsid w:val="000969C9"/>
    <w:rsid w:val="0009700D"/>
    <w:rsid w:val="00097CE9"/>
    <w:rsid w:val="000A4D81"/>
    <w:rsid w:val="000A5A0E"/>
    <w:rsid w:val="000B231A"/>
    <w:rsid w:val="000B2FE8"/>
    <w:rsid w:val="000B3CFC"/>
    <w:rsid w:val="000B4EFD"/>
    <w:rsid w:val="000B681E"/>
    <w:rsid w:val="000B6DB1"/>
    <w:rsid w:val="000C1D73"/>
    <w:rsid w:val="000C278D"/>
    <w:rsid w:val="000C2DEF"/>
    <w:rsid w:val="000C371E"/>
    <w:rsid w:val="000D0A47"/>
    <w:rsid w:val="000D2F2E"/>
    <w:rsid w:val="000E1B64"/>
    <w:rsid w:val="000E1DAF"/>
    <w:rsid w:val="000E367C"/>
    <w:rsid w:val="000E5E56"/>
    <w:rsid w:val="00101220"/>
    <w:rsid w:val="00103BAA"/>
    <w:rsid w:val="00106211"/>
    <w:rsid w:val="001103D7"/>
    <w:rsid w:val="00112DCA"/>
    <w:rsid w:val="001207DE"/>
    <w:rsid w:val="00122E44"/>
    <w:rsid w:val="00127EF8"/>
    <w:rsid w:val="001304BE"/>
    <w:rsid w:val="00134560"/>
    <w:rsid w:val="00140527"/>
    <w:rsid w:val="0014169E"/>
    <w:rsid w:val="00143D88"/>
    <w:rsid w:val="00150118"/>
    <w:rsid w:val="0015791A"/>
    <w:rsid w:val="00164A7D"/>
    <w:rsid w:val="00166C5E"/>
    <w:rsid w:val="00167E66"/>
    <w:rsid w:val="00173572"/>
    <w:rsid w:val="0017555F"/>
    <w:rsid w:val="00176FF3"/>
    <w:rsid w:val="001849B9"/>
    <w:rsid w:val="00186EE8"/>
    <w:rsid w:val="00192E13"/>
    <w:rsid w:val="0019721D"/>
    <w:rsid w:val="001A4C64"/>
    <w:rsid w:val="001A53D1"/>
    <w:rsid w:val="001A6931"/>
    <w:rsid w:val="001A77AD"/>
    <w:rsid w:val="001B0CD7"/>
    <w:rsid w:val="001B0E51"/>
    <w:rsid w:val="001B5B7B"/>
    <w:rsid w:val="001C1385"/>
    <w:rsid w:val="001C3E45"/>
    <w:rsid w:val="001E63D2"/>
    <w:rsid w:val="001F164E"/>
    <w:rsid w:val="001F3009"/>
    <w:rsid w:val="0020695A"/>
    <w:rsid w:val="002112B5"/>
    <w:rsid w:val="00212A1A"/>
    <w:rsid w:val="0021414B"/>
    <w:rsid w:val="00220C40"/>
    <w:rsid w:val="0022244F"/>
    <w:rsid w:val="00224E3E"/>
    <w:rsid w:val="00224E7F"/>
    <w:rsid w:val="002326FD"/>
    <w:rsid w:val="00233E60"/>
    <w:rsid w:val="00234E76"/>
    <w:rsid w:val="00236564"/>
    <w:rsid w:val="00236C01"/>
    <w:rsid w:val="00244DBD"/>
    <w:rsid w:val="00245B07"/>
    <w:rsid w:val="00246018"/>
    <w:rsid w:val="00253924"/>
    <w:rsid w:val="00254877"/>
    <w:rsid w:val="00254A90"/>
    <w:rsid w:val="002615DE"/>
    <w:rsid w:val="0026594D"/>
    <w:rsid w:val="002749F4"/>
    <w:rsid w:val="00274D3F"/>
    <w:rsid w:val="002804F5"/>
    <w:rsid w:val="00282521"/>
    <w:rsid w:val="002871AD"/>
    <w:rsid w:val="002912C3"/>
    <w:rsid w:val="00296B04"/>
    <w:rsid w:val="00296DE3"/>
    <w:rsid w:val="00296E2E"/>
    <w:rsid w:val="002A3E01"/>
    <w:rsid w:val="002A766A"/>
    <w:rsid w:val="002C1D61"/>
    <w:rsid w:val="002C6026"/>
    <w:rsid w:val="002D2046"/>
    <w:rsid w:val="002D5B81"/>
    <w:rsid w:val="002D61C1"/>
    <w:rsid w:val="002D6B16"/>
    <w:rsid w:val="002E1A4F"/>
    <w:rsid w:val="002E1E57"/>
    <w:rsid w:val="002E24B3"/>
    <w:rsid w:val="002E316A"/>
    <w:rsid w:val="002E3877"/>
    <w:rsid w:val="002E3EAF"/>
    <w:rsid w:val="002F3596"/>
    <w:rsid w:val="00303043"/>
    <w:rsid w:val="00303646"/>
    <w:rsid w:val="00304875"/>
    <w:rsid w:val="00306E6E"/>
    <w:rsid w:val="00307834"/>
    <w:rsid w:val="00310344"/>
    <w:rsid w:val="00310A63"/>
    <w:rsid w:val="00321C61"/>
    <w:rsid w:val="00323B2C"/>
    <w:rsid w:val="00323DA8"/>
    <w:rsid w:val="00326461"/>
    <w:rsid w:val="00333974"/>
    <w:rsid w:val="00343A19"/>
    <w:rsid w:val="00345F32"/>
    <w:rsid w:val="003466D1"/>
    <w:rsid w:val="00346FA8"/>
    <w:rsid w:val="0035370B"/>
    <w:rsid w:val="003616E6"/>
    <w:rsid w:val="0036351B"/>
    <w:rsid w:val="0036799D"/>
    <w:rsid w:val="003707BE"/>
    <w:rsid w:val="00372918"/>
    <w:rsid w:val="00374683"/>
    <w:rsid w:val="00377D83"/>
    <w:rsid w:val="00380F86"/>
    <w:rsid w:val="0038205D"/>
    <w:rsid w:val="0038341C"/>
    <w:rsid w:val="003866CE"/>
    <w:rsid w:val="00390238"/>
    <w:rsid w:val="00390BBE"/>
    <w:rsid w:val="00392B6A"/>
    <w:rsid w:val="00392BAC"/>
    <w:rsid w:val="00394BFC"/>
    <w:rsid w:val="00397CC2"/>
    <w:rsid w:val="003A1FF6"/>
    <w:rsid w:val="003A2EB1"/>
    <w:rsid w:val="003A4954"/>
    <w:rsid w:val="003A63FF"/>
    <w:rsid w:val="003B2738"/>
    <w:rsid w:val="003B47DF"/>
    <w:rsid w:val="003B6FA8"/>
    <w:rsid w:val="003C1018"/>
    <w:rsid w:val="003D42E7"/>
    <w:rsid w:val="003D51BA"/>
    <w:rsid w:val="003D7E4A"/>
    <w:rsid w:val="003E0DEB"/>
    <w:rsid w:val="003E70D8"/>
    <w:rsid w:val="003F4803"/>
    <w:rsid w:val="004003CD"/>
    <w:rsid w:val="004057B3"/>
    <w:rsid w:val="00406832"/>
    <w:rsid w:val="00407802"/>
    <w:rsid w:val="004111D7"/>
    <w:rsid w:val="00413945"/>
    <w:rsid w:val="00415D47"/>
    <w:rsid w:val="00421C66"/>
    <w:rsid w:val="00423825"/>
    <w:rsid w:val="004243F8"/>
    <w:rsid w:val="00424A04"/>
    <w:rsid w:val="00425E95"/>
    <w:rsid w:val="00426BD1"/>
    <w:rsid w:val="00427FDD"/>
    <w:rsid w:val="00431DD8"/>
    <w:rsid w:val="0043628F"/>
    <w:rsid w:val="004370E4"/>
    <w:rsid w:val="00437A5A"/>
    <w:rsid w:val="00446AD6"/>
    <w:rsid w:val="00446FF3"/>
    <w:rsid w:val="00452C3E"/>
    <w:rsid w:val="0045340E"/>
    <w:rsid w:val="00467B38"/>
    <w:rsid w:val="00470B59"/>
    <w:rsid w:val="00472622"/>
    <w:rsid w:val="00476255"/>
    <w:rsid w:val="004763DF"/>
    <w:rsid w:val="004829CE"/>
    <w:rsid w:val="00483D7E"/>
    <w:rsid w:val="004847C7"/>
    <w:rsid w:val="00484DF7"/>
    <w:rsid w:val="004927E2"/>
    <w:rsid w:val="004A18FB"/>
    <w:rsid w:val="004A2CB7"/>
    <w:rsid w:val="004A3641"/>
    <w:rsid w:val="004A531F"/>
    <w:rsid w:val="004A738E"/>
    <w:rsid w:val="004B01EC"/>
    <w:rsid w:val="004B7CA4"/>
    <w:rsid w:val="004C17C6"/>
    <w:rsid w:val="004C18AB"/>
    <w:rsid w:val="004C2BBC"/>
    <w:rsid w:val="004C5761"/>
    <w:rsid w:val="004C5A7B"/>
    <w:rsid w:val="004C5E5F"/>
    <w:rsid w:val="004E540E"/>
    <w:rsid w:val="004F1E0B"/>
    <w:rsid w:val="00501EE5"/>
    <w:rsid w:val="00504747"/>
    <w:rsid w:val="005058CE"/>
    <w:rsid w:val="00506EDD"/>
    <w:rsid w:val="00514BD9"/>
    <w:rsid w:val="00517F04"/>
    <w:rsid w:val="00525D45"/>
    <w:rsid w:val="00544CC7"/>
    <w:rsid w:val="0054607A"/>
    <w:rsid w:val="005475F9"/>
    <w:rsid w:val="00551587"/>
    <w:rsid w:val="00553026"/>
    <w:rsid w:val="00554527"/>
    <w:rsid w:val="00555020"/>
    <w:rsid w:val="00556BA9"/>
    <w:rsid w:val="0056018F"/>
    <w:rsid w:val="00563BB0"/>
    <w:rsid w:val="00566D21"/>
    <w:rsid w:val="00572304"/>
    <w:rsid w:val="005726DE"/>
    <w:rsid w:val="005732EA"/>
    <w:rsid w:val="00581280"/>
    <w:rsid w:val="00582C5E"/>
    <w:rsid w:val="00584212"/>
    <w:rsid w:val="00587609"/>
    <w:rsid w:val="0059014D"/>
    <w:rsid w:val="00590C95"/>
    <w:rsid w:val="00595E90"/>
    <w:rsid w:val="00597986"/>
    <w:rsid w:val="005A7A03"/>
    <w:rsid w:val="005B4262"/>
    <w:rsid w:val="005B610E"/>
    <w:rsid w:val="005C26AB"/>
    <w:rsid w:val="005C370A"/>
    <w:rsid w:val="005C532C"/>
    <w:rsid w:val="005C58B7"/>
    <w:rsid w:val="005C73CE"/>
    <w:rsid w:val="005C784F"/>
    <w:rsid w:val="005D0ADE"/>
    <w:rsid w:val="005D20C2"/>
    <w:rsid w:val="005D5B1C"/>
    <w:rsid w:val="005E3EC3"/>
    <w:rsid w:val="005E4C6C"/>
    <w:rsid w:val="005E64F6"/>
    <w:rsid w:val="005F7185"/>
    <w:rsid w:val="00600ACD"/>
    <w:rsid w:val="00604547"/>
    <w:rsid w:val="0060693A"/>
    <w:rsid w:val="00607C6F"/>
    <w:rsid w:val="00607FE8"/>
    <w:rsid w:val="00610F54"/>
    <w:rsid w:val="00614C70"/>
    <w:rsid w:val="00621396"/>
    <w:rsid w:val="006234A8"/>
    <w:rsid w:val="00630CA1"/>
    <w:rsid w:val="006367FB"/>
    <w:rsid w:val="00643C6D"/>
    <w:rsid w:val="006446EF"/>
    <w:rsid w:val="00644A0A"/>
    <w:rsid w:val="00646052"/>
    <w:rsid w:val="00647856"/>
    <w:rsid w:val="0065301C"/>
    <w:rsid w:val="00656035"/>
    <w:rsid w:val="00662D28"/>
    <w:rsid w:val="0066770C"/>
    <w:rsid w:val="006707D1"/>
    <w:rsid w:val="00672E34"/>
    <w:rsid w:val="00676474"/>
    <w:rsid w:val="00676AA6"/>
    <w:rsid w:val="00677635"/>
    <w:rsid w:val="006916AF"/>
    <w:rsid w:val="00691931"/>
    <w:rsid w:val="00693881"/>
    <w:rsid w:val="006955C9"/>
    <w:rsid w:val="00695858"/>
    <w:rsid w:val="006A1C18"/>
    <w:rsid w:val="006A2A6B"/>
    <w:rsid w:val="006A40A3"/>
    <w:rsid w:val="006A66FF"/>
    <w:rsid w:val="006A68CF"/>
    <w:rsid w:val="006B4EBE"/>
    <w:rsid w:val="006B6C05"/>
    <w:rsid w:val="006B7A55"/>
    <w:rsid w:val="006C038B"/>
    <w:rsid w:val="006C35EC"/>
    <w:rsid w:val="006C4027"/>
    <w:rsid w:val="006C595A"/>
    <w:rsid w:val="006C6612"/>
    <w:rsid w:val="006D42E1"/>
    <w:rsid w:val="006D4F7B"/>
    <w:rsid w:val="006D73CD"/>
    <w:rsid w:val="006E5216"/>
    <w:rsid w:val="006F1608"/>
    <w:rsid w:val="006F3B4C"/>
    <w:rsid w:val="006F76AF"/>
    <w:rsid w:val="007065E7"/>
    <w:rsid w:val="007177BE"/>
    <w:rsid w:val="007219B4"/>
    <w:rsid w:val="007227BE"/>
    <w:rsid w:val="007277E8"/>
    <w:rsid w:val="007304DF"/>
    <w:rsid w:val="007311F5"/>
    <w:rsid w:val="007318C0"/>
    <w:rsid w:val="00732328"/>
    <w:rsid w:val="00733058"/>
    <w:rsid w:val="00733D00"/>
    <w:rsid w:val="007371B1"/>
    <w:rsid w:val="00741256"/>
    <w:rsid w:val="00741D05"/>
    <w:rsid w:val="00743F29"/>
    <w:rsid w:val="0074775D"/>
    <w:rsid w:val="00752073"/>
    <w:rsid w:val="0076225C"/>
    <w:rsid w:val="007646DA"/>
    <w:rsid w:val="007654EC"/>
    <w:rsid w:val="00770884"/>
    <w:rsid w:val="00771C42"/>
    <w:rsid w:val="00772D86"/>
    <w:rsid w:val="0077372C"/>
    <w:rsid w:val="007749D6"/>
    <w:rsid w:val="00776BF5"/>
    <w:rsid w:val="007803DB"/>
    <w:rsid w:val="007804B2"/>
    <w:rsid w:val="007847DD"/>
    <w:rsid w:val="00785989"/>
    <w:rsid w:val="007918D7"/>
    <w:rsid w:val="00793FCD"/>
    <w:rsid w:val="00797726"/>
    <w:rsid w:val="007A1F64"/>
    <w:rsid w:val="007A37A3"/>
    <w:rsid w:val="007A41A6"/>
    <w:rsid w:val="007A4434"/>
    <w:rsid w:val="007A5FB3"/>
    <w:rsid w:val="007A7156"/>
    <w:rsid w:val="007A7760"/>
    <w:rsid w:val="007B2884"/>
    <w:rsid w:val="007B5F0C"/>
    <w:rsid w:val="007B6B37"/>
    <w:rsid w:val="007C00BA"/>
    <w:rsid w:val="007C0C2C"/>
    <w:rsid w:val="007C16EB"/>
    <w:rsid w:val="007C1E78"/>
    <w:rsid w:val="007C67AA"/>
    <w:rsid w:val="007D33F3"/>
    <w:rsid w:val="007D5CE4"/>
    <w:rsid w:val="007E0F95"/>
    <w:rsid w:val="007E11D7"/>
    <w:rsid w:val="007E785F"/>
    <w:rsid w:val="007F1AD5"/>
    <w:rsid w:val="007F1D09"/>
    <w:rsid w:val="007F36A0"/>
    <w:rsid w:val="007F44DD"/>
    <w:rsid w:val="008075C8"/>
    <w:rsid w:val="00813583"/>
    <w:rsid w:val="008164F6"/>
    <w:rsid w:val="00832A6C"/>
    <w:rsid w:val="0083393D"/>
    <w:rsid w:val="00837C7A"/>
    <w:rsid w:val="008401D9"/>
    <w:rsid w:val="00842993"/>
    <w:rsid w:val="0084324C"/>
    <w:rsid w:val="0085159E"/>
    <w:rsid w:val="0085708D"/>
    <w:rsid w:val="0085785B"/>
    <w:rsid w:val="00862AC3"/>
    <w:rsid w:val="00865C57"/>
    <w:rsid w:val="0086633F"/>
    <w:rsid w:val="00876E76"/>
    <w:rsid w:val="008809C4"/>
    <w:rsid w:val="00884FB6"/>
    <w:rsid w:val="00887811"/>
    <w:rsid w:val="008A174C"/>
    <w:rsid w:val="008A2A3F"/>
    <w:rsid w:val="008A2C88"/>
    <w:rsid w:val="008B1993"/>
    <w:rsid w:val="008B3560"/>
    <w:rsid w:val="008C468F"/>
    <w:rsid w:val="008C5008"/>
    <w:rsid w:val="008C55BD"/>
    <w:rsid w:val="008C7427"/>
    <w:rsid w:val="008D0D8D"/>
    <w:rsid w:val="008D0DC2"/>
    <w:rsid w:val="008D259C"/>
    <w:rsid w:val="008D25F5"/>
    <w:rsid w:val="008D4DDD"/>
    <w:rsid w:val="008D4F50"/>
    <w:rsid w:val="008D7BAB"/>
    <w:rsid w:val="008E7B7C"/>
    <w:rsid w:val="008F2B63"/>
    <w:rsid w:val="008F4171"/>
    <w:rsid w:val="008F4793"/>
    <w:rsid w:val="008F6BC6"/>
    <w:rsid w:val="008F772B"/>
    <w:rsid w:val="009058E6"/>
    <w:rsid w:val="009110E1"/>
    <w:rsid w:val="00914296"/>
    <w:rsid w:val="00915A0B"/>
    <w:rsid w:val="00916F1A"/>
    <w:rsid w:val="00916F39"/>
    <w:rsid w:val="0091701B"/>
    <w:rsid w:val="009209C8"/>
    <w:rsid w:val="00922545"/>
    <w:rsid w:val="00922A6B"/>
    <w:rsid w:val="00933FD5"/>
    <w:rsid w:val="00935B5B"/>
    <w:rsid w:val="0093766C"/>
    <w:rsid w:val="00937BF0"/>
    <w:rsid w:val="00951536"/>
    <w:rsid w:val="0095165B"/>
    <w:rsid w:val="00956429"/>
    <w:rsid w:val="00957CAF"/>
    <w:rsid w:val="00964F8D"/>
    <w:rsid w:val="00965B3D"/>
    <w:rsid w:val="00966142"/>
    <w:rsid w:val="00981176"/>
    <w:rsid w:val="0098460B"/>
    <w:rsid w:val="00984C9E"/>
    <w:rsid w:val="0098647D"/>
    <w:rsid w:val="00986E84"/>
    <w:rsid w:val="00987B4E"/>
    <w:rsid w:val="00990510"/>
    <w:rsid w:val="00991FE9"/>
    <w:rsid w:val="009971AF"/>
    <w:rsid w:val="00997F0D"/>
    <w:rsid w:val="009B3940"/>
    <w:rsid w:val="009B799F"/>
    <w:rsid w:val="009C27D9"/>
    <w:rsid w:val="009C5659"/>
    <w:rsid w:val="009D0666"/>
    <w:rsid w:val="009D0ABD"/>
    <w:rsid w:val="009D1340"/>
    <w:rsid w:val="009D3E39"/>
    <w:rsid w:val="009D4215"/>
    <w:rsid w:val="009D4679"/>
    <w:rsid w:val="009D71CA"/>
    <w:rsid w:val="009E14DA"/>
    <w:rsid w:val="009E344C"/>
    <w:rsid w:val="009E4DCA"/>
    <w:rsid w:val="009F0509"/>
    <w:rsid w:val="009F0D50"/>
    <w:rsid w:val="009F30C7"/>
    <w:rsid w:val="009F55CF"/>
    <w:rsid w:val="00A0081C"/>
    <w:rsid w:val="00A021AE"/>
    <w:rsid w:val="00A02AE3"/>
    <w:rsid w:val="00A065FA"/>
    <w:rsid w:val="00A136F8"/>
    <w:rsid w:val="00A15464"/>
    <w:rsid w:val="00A16C54"/>
    <w:rsid w:val="00A20B45"/>
    <w:rsid w:val="00A21BAA"/>
    <w:rsid w:val="00A22636"/>
    <w:rsid w:val="00A23421"/>
    <w:rsid w:val="00A25DD1"/>
    <w:rsid w:val="00A25EBA"/>
    <w:rsid w:val="00A262A3"/>
    <w:rsid w:val="00A269A7"/>
    <w:rsid w:val="00A34B6E"/>
    <w:rsid w:val="00A42CA7"/>
    <w:rsid w:val="00A526D8"/>
    <w:rsid w:val="00A52BAF"/>
    <w:rsid w:val="00A52D35"/>
    <w:rsid w:val="00A55226"/>
    <w:rsid w:val="00A60D99"/>
    <w:rsid w:val="00A62B5D"/>
    <w:rsid w:val="00A63621"/>
    <w:rsid w:val="00A64B2D"/>
    <w:rsid w:val="00A65A21"/>
    <w:rsid w:val="00A6713D"/>
    <w:rsid w:val="00A73B40"/>
    <w:rsid w:val="00A7476F"/>
    <w:rsid w:val="00A75C2D"/>
    <w:rsid w:val="00A76B7D"/>
    <w:rsid w:val="00A84594"/>
    <w:rsid w:val="00A86A11"/>
    <w:rsid w:val="00A86C14"/>
    <w:rsid w:val="00A87B6E"/>
    <w:rsid w:val="00A92BDA"/>
    <w:rsid w:val="00A93E02"/>
    <w:rsid w:val="00A96034"/>
    <w:rsid w:val="00A97657"/>
    <w:rsid w:val="00A97F03"/>
    <w:rsid w:val="00AA2BC6"/>
    <w:rsid w:val="00AA3FD4"/>
    <w:rsid w:val="00AA5A96"/>
    <w:rsid w:val="00AA5AFB"/>
    <w:rsid w:val="00AB1251"/>
    <w:rsid w:val="00AD222C"/>
    <w:rsid w:val="00AE3695"/>
    <w:rsid w:val="00AE4EC6"/>
    <w:rsid w:val="00AE5DBE"/>
    <w:rsid w:val="00AE731C"/>
    <w:rsid w:val="00AF375C"/>
    <w:rsid w:val="00AF3F8D"/>
    <w:rsid w:val="00AF4988"/>
    <w:rsid w:val="00B01A91"/>
    <w:rsid w:val="00B04794"/>
    <w:rsid w:val="00B13B5B"/>
    <w:rsid w:val="00B205A2"/>
    <w:rsid w:val="00B20DE5"/>
    <w:rsid w:val="00B22519"/>
    <w:rsid w:val="00B2251D"/>
    <w:rsid w:val="00B23F24"/>
    <w:rsid w:val="00B25F7E"/>
    <w:rsid w:val="00B26E84"/>
    <w:rsid w:val="00B33691"/>
    <w:rsid w:val="00B35D93"/>
    <w:rsid w:val="00B36B9A"/>
    <w:rsid w:val="00B41C28"/>
    <w:rsid w:val="00B61923"/>
    <w:rsid w:val="00B623FE"/>
    <w:rsid w:val="00B718AC"/>
    <w:rsid w:val="00B73970"/>
    <w:rsid w:val="00B73E33"/>
    <w:rsid w:val="00B77CBD"/>
    <w:rsid w:val="00B80B44"/>
    <w:rsid w:val="00B854B4"/>
    <w:rsid w:val="00B8678C"/>
    <w:rsid w:val="00B86F6E"/>
    <w:rsid w:val="00B957E8"/>
    <w:rsid w:val="00B9633D"/>
    <w:rsid w:val="00B9691B"/>
    <w:rsid w:val="00B9707B"/>
    <w:rsid w:val="00BB24BB"/>
    <w:rsid w:val="00BB2E35"/>
    <w:rsid w:val="00BB39BB"/>
    <w:rsid w:val="00BB43C9"/>
    <w:rsid w:val="00BC0A99"/>
    <w:rsid w:val="00BD036B"/>
    <w:rsid w:val="00BD7322"/>
    <w:rsid w:val="00BE490A"/>
    <w:rsid w:val="00BF1393"/>
    <w:rsid w:val="00BF37B2"/>
    <w:rsid w:val="00BF4DF9"/>
    <w:rsid w:val="00C030FC"/>
    <w:rsid w:val="00C07EE9"/>
    <w:rsid w:val="00C12053"/>
    <w:rsid w:val="00C24C8C"/>
    <w:rsid w:val="00C2719A"/>
    <w:rsid w:val="00C2737A"/>
    <w:rsid w:val="00C301B2"/>
    <w:rsid w:val="00C32D8F"/>
    <w:rsid w:val="00C342DB"/>
    <w:rsid w:val="00C3622E"/>
    <w:rsid w:val="00C46F1B"/>
    <w:rsid w:val="00C53646"/>
    <w:rsid w:val="00C54D3E"/>
    <w:rsid w:val="00C5653E"/>
    <w:rsid w:val="00C56A79"/>
    <w:rsid w:val="00C620FB"/>
    <w:rsid w:val="00C6740E"/>
    <w:rsid w:val="00C67D30"/>
    <w:rsid w:val="00C8381F"/>
    <w:rsid w:val="00C853AA"/>
    <w:rsid w:val="00C85A98"/>
    <w:rsid w:val="00C860CF"/>
    <w:rsid w:val="00C870E6"/>
    <w:rsid w:val="00C87364"/>
    <w:rsid w:val="00C87952"/>
    <w:rsid w:val="00C90AE7"/>
    <w:rsid w:val="00C9150A"/>
    <w:rsid w:val="00C9179A"/>
    <w:rsid w:val="00C92E98"/>
    <w:rsid w:val="00C9489A"/>
    <w:rsid w:val="00C95C16"/>
    <w:rsid w:val="00CA05EA"/>
    <w:rsid w:val="00CA1A84"/>
    <w:rsid w:val="00CA7A37"/>
    <w:rsid w:val="00CB0AC5"/>
    <w:rsid w:val="00CB0B6B"/>
    <w:rsid w:val="00CB1119"/>
    <w:rsid w:val="00CB1204"/>
    <w:rsid w:val="00CB5F7D"/>
    <w:rsid w:val="00CB70E7"/>
    <w:rsid w:val="00CB735B"/>
    <w:rsid w:val="00CC1E1A"/>
    <w:rsid w:val="00CC598A"/>
    <w:rsid w:val="00CC5D63"/>
    <w:rsid w:val="00CD68E2"/>
    <w:rsid w:val="00CD740B"/>
    <w:rsid w:val="00CE1F6D"/>
    <w:rsid w:val="00CE5C97"/>
    <w:rsid w:val="00CE7574"/>
    <w:rsid w:val="00CF1694"/>
    <w:rsid w:val="00CF1E84"/>
    <w:rsid w:val="00D00664"/>
    <w:rsid w:val="00D0108B"/>
    <w:rsid w:val="00D135E1"/>
    <w:rsid w:val="00D14076"/>
    <w:rsid w:val="00D17984"/>
    <w:rsid w:val="00D20A18"/>
    <w:rsid w:val="00D20F74"/>
    <w:rsid w:val="00D22D0D"/>
    <w:rsid w:val="00D2654A"/>
    <w:rsid w:val="00D26B58"/>
    <w:rsid w:val="00D35F0E"/>
    <w:rsid w:val="00D402E5"/>
    <w:rsid w:val="00D4075A"/>
    <w:rsid w:val="00D43540"/>
    <w:rsid w:val="00D439A9"/>
    <w:rsid w:val="00D457F6"/>
    <w:rsid w:val="00D51664"/>
    <w:rsid w:val="00D51DBC"/>
    <w:rsid w:val="00D52030"/>
    <w:rsid w:val="00D53A97"/>
    <w:rsid w:val="00D567F3"/>
    <w:rsid w:val="00D625D2"/>
    <w:rsid w:val="00D63442"/>
    <w:rsid w:val="00D70BE5"/>
    <w:rsid w:val="00D73E06"/>
    <w:rsid w:val="00D75A8B"/>
    <w:rsid w:val="00D76A60"/>
    <w:rsid w:val="00D80DE9"/>
    <w:rsid w:val="00D83348"/>
    <w:rsid w:val="00D85FD8"/>
    <w:rsid w:val="00D87C65"/>
    <w:rsid w:val="00D87F1D"/>
    <w:rsid w:val="00D940B8"/>
    <w:rsid w:val="00D96315"/>
    <w:rsid w:val="00D97DC4"/>
    <w:rsid w:val="00DA2948"/>
    <w:rsid w:val="00DA48FC"/>
    <w:rsid w:val="00DA4E63"/>
    <w:rsid w:val="00DA6D35"/>
    <w:rsid w:val="00DA7297"/>
    <w:rsid w:val="00DB1E1B"/>
    <w:rsid w:val="00DB2B44"/>
    <w:rsid w:val="00DB4C2B"/>
    <w:rsid w:val="00DC17A8"/>
    <w:rsid w:val="00DC3991"/>
    <w:rsid w:val="00DC51D9"/>
    <w:rsid w:val="00DC7027"/>
    <w:rsid w:val="00DD0094"/>
    <w:rsid w:val="00DD21C8"/>
    <w:rsid w:val="00DD3E38"/>
    <w:rsid w:val="00DD68EC"/>
    <w:rsid w:val="00DE14EA"/>
    <w:rsid w:val="00DE15D0"/>
    <w:rsid w:val="00DE1C2C"/>
    <w:rsid w:val="00DE2EA9"/>
    <w:rsid w:val="00DE3CDF"/>
    <w:rsid w:val="00DE4DF7"/>
    <w:rsid w:val="00DF23C9"/>
    <w:rsid w:val="00DF397B"/>
    <w:rsid w:val="00DF5C84"/>
    <w:rsid w:val="00DF6145"/>
    <w:rsid w:val="00DF78F4"/>
    <w:rsid w:val="00E00DEF"/>
    <w:rsid w:val="00E044AB"/>
    <w:rsid w:val="00E05542"/>
    <w:rsid w:val="00E056FB"/>
    <w:rsid w:val="00E10E10"/>
    <w:rsid w:val="00E1347A"/>
    <w:rsid w:val="00E21842"/>
    <w:rsid w:val="00E219B9"/>
    <w:rsid w:val="00E25710"/>
    <w:rsid w:val="00E26C17"/>
    <w:rsid w:val="00E317DF"/>
    <w:rsid w:val="00E32187"/>
    <w:rsid w:val="00E3417B"/>
    <w:rsid w:val="00E35507"/>
    <w:rsid w:val="00E35ACC"/>
    <w:rsid w:val="00E407DB"/>
    <w:rsid w:val="00E528EA"/>
    <w:rsid w:val="00E53EAC"/>
    <w:rsid w:val="00E55A6D"/>
    <w:rsid w:val="00E60E69"/>
    <w:rsid w:val="00E655E4"/>
    <w:rsid w:val="00E67099"/>
    <w:rsid w:val="00E71058"/>
    <w:rsid w:val="00E723E9"/>
    <w:rsid w:val="00E73D7D"/>
    <w:rsid w:val="00E7468F"/>
    <w:rsid w:val="00E76BB5"/>
    <w:rsid w:val="00E7722F"/>
    <w:rsid w:val="00E82433"/>
    <w:rsid w:val="00E83750"/>
    <w:rsid w:val="00E843BC"/>
    <w:rsid w:val="00E85D6D"/>
    <w:rsid w:val="00E90DCE"/>
    <w:rsid w:val="00E94C9A"/>
    <w:rsid w:val="00E96202"/>
    <w:rsid w:val="00E96236"/>
    <w:rsid w:val="00E965AC"/>
    <w:rsid w:val="00EA0592"/>
    <w:rsid w:val="00EA1974"/>
    <w:rsid w:val="00EA2D5E"/>
    <w:rsid w:val="00EA309A"/>
    <w:rsid w:val="00EA3FD9"/>
    <w:rsid w:val="00EA4AAA"/>
    <w:rsid w:val="00EB00B6"/>
    <w:rsid w:val="00EB1366"/>
    <w:rsid w:val="00EB21A8"/>
    <w:rsid w:val="00EB3123"/>
    <w:rsid w:val="00EB3A6B"/>
    <w:rsid w:val="00EB3B06"/>
    <w:rsid w:val="00EB53A7"/>
    <w:rsid w:val="00EC70EF"/>
    <w:rsid w:val="00ED3AE0"/>
    <w:rsid w:val="00ED6BD4"/>
    <w:rsid w:val="00EE02F0"/>
    <w:rsid w:val="00EE04DA"/>
    <w:rsid w:val="00EE230C"/>
    <w:rsid w:val="00EE3743"/>
    <w:rsid w:val="00EE3C0C"/>
    <w:rsid w:val="00EE7240"/>
    <w:rsid w:val="00EF137A"/>
    <w:rsid w:val="00EF541A"/>
    <w:rsid w:val="00EF55AC"/>
    <w:rsid w:val="00EF7A3B"/>
    <w:rsid w:val="00F027B9"/>
    <w:rsid w:val="00F040DE"/>
    <w:rsid w:val="00F11759"/>
    <w:rsid w:val="00F17402"/>
    <w:rsid w:val="00F20DA2"/>
    <w:rsid w:val="00F2222A"/>
    <w:rsid w:val="00F237B3"/>
    <w:rsid w:val="00F239BB"/>
    <w:rsid w:val="00F253F5"/>
    <w:rsid w:val="00F25628"/>
    <w:rsid w:val="00F2576D"/>
    <w:rsid w:val="00F31EF7"/>
    <w:rsid w:val="00F325B5"/>
    <w:rsid w:val="00F3277E"/>
    <w:rsid w:val="00F3396F"/>
    <w:rsid w:val="00F34FD1"/>
    <w:rsid w:val="00F37956"/>
    <w:rsid w:val="00F37BA9"/>
    <w:rsid w:val="00F43C47"/>
    <w:rsid w:val="00F45506"/>
    <w:rsid w:val="00F51CBE"/>
    <w:rsid w:val="00F51F98"/>
    <w:rsid w:val="00F5773E"/>
    <w:rsid w:val="00F619CD"/>
    <w:rsid w:val="00F61AC3"/>
    <w:rsid w:val="00F64628"/>
    <w:rsid w:val="00F65BB5"/>
    <w:rsid w:val="00F66EE6"/>
    <w:rsid w:val="00F67C0A"/>
    <w:rsid w:val="00F717FA"/>
    <w:rsid w:val="00F7337F"/>
    <w:rsid w:val="00F76748"/>
    <w:rsid w:val="00F80FBE"/>
    <w:rsid w:val="00F84753"/>
    <w:rsid w:val="00F8544B"/>
    <w:rsid w:val="00F93EC3"/>
    <w:rsid w:val="00F95EB9"/>
    <w:rsid w:val="00F96086"/>
    <w:rsid w:val="00F979E5"/>
    <w:rsid w:val="00FA2829"/>
    <w:rsid w:val="00FA3CF6"/>
    <w:rsid w:val="00FB3932"/>
    <w:rsid w:val="00FB5A26"/>
    <w:rsid w:val="00FC0A94"/>
    <w:rsid w:val="00FC2214"/>
    <w:rsid w:val="00FC3C43"/>
    <w:rsid w:val="00FC565C"/>
    <w:rsid w:val="00FD5CFF"/>
    <w:rsid w:val="00FE1F25"/>
    <w:rsid w:val="00FF09D1"/>
    <w:rsid w:val="00FF5CE4"/>
    <w:rsid w:val="00FF7423"/>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96503"/>
  <w15:docId w15:val="{3B045E6D-17DF-489F-946E-6CEA68C7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8FB"/>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4A18FB"/>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4A18FB"/>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4A18FB"/>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A18FB"/>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A18FB"/>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A18FB"/>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A18FB"/>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A18FB"/>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A18FB"/>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4A18FB"/>
    <w:rPr>
      <w:rFonts w:ascii="Arial" w:eastAsia="Times New Roman" w:hAnsi="Arial" w:cs="Times New Roman"/>
      <w:b/>
      <w:lang w:val="sr-Cyrl-CS" w:eastAsia="ar-SA"/>
    </w:rPr>
  </w:style>
  <w:style w:type="character" w:customStyle="1" w:styleId="Heading2Char">
    <w:name w:val="Heading 2 Char"/>
    <w:basedOn w:val="DefaultParagraphFont"/>
    <w:link w:val="Heading2"/>
    <w:rsid w:val="004A18FB"/>
    <w:rPr>
      <w:rFonts w:ascii="Arial" w:eastAsia="Times New Roman" w:hAnsi="Arial" w:cs="Times New Roman"/>
      <w:b/>
      <w:lang w:val="sr-Cyrl-CS" w:eastAsia="ar-SA"/>
    </w:rPr>
  </w:style>
  <w:style w:type="character" w:customStyle="1" w:styleId="Heading3Char">
    <w:name w:val="Heading 3 Char"/>
    <w:basedOn w:val="DefaultParagraphFont"/>
    <w:link w:val="Heading3"/>
    <w:rsid w:val="004A18FB"/>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A18FB"/>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A18FB"/>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A18FB"/>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A18FB"/>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A18FB"/>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A18FB"/>
    <w:rPr>
      <w:rFonts w:ascii="Arial Narrow" w:eastAsia="Times New Roman" w:hAnsi="Arial Narrow" w:cs="Times New Roman"/>
      <w:b/>
      <w:bCs/>
      <w:sz w:val="28"/>
      <w:szCs w:val="20"/>
      <w:lang w:val="sr-Cyrl-CS" w:eastAsia="ar-SA"/>
    </w:rPr>
  </w:style>
  <w:style w:type="character" w:customStyle="1" w:styleId="WW8Num2z0">
    <w:name w:val="WW8Num2z0"/>
    <w:rsid w:val="004A18FB"/>
    <w:rPr>
      <w:rFonts w:ascii="Symbol" w:hAnsi="Symbol"/>
    </w:rPr>
  </w:style>
  <w:style w:type="character" w:customStyle="1" w:styleId="WW8Num3z0">
    <w:name w:val="WW8Num3z0"/>
    <w:rsid w:val="004A18FB"/>
    <w:rPr>
      <w:rFonts w:ascii="Symbol" w:hAnsi="Symbol"/>
    </w:rPr>
  </w:style>
  <w:style w:type="character" w:customStyle="1" w:styleId="WW8Num4z0">
    <w:name w:val="WW8Num4z0"/>
    <w:rsid w:val="004A18FB"/>
    <w:rPr>
      <w:rFonts w:ascii="Symbol" w:hAnsi="Symbol"/>
    </w:rPr>
  </w:style>
  <w:style w:type="character" w:customStyle="1" w:styleId="WW8Num5z0">
    <w:name w:val="WW8Num5z0"/>
    <w:rsid w:val="004A18FB"/>
    <w:rPr>
      <w:rFonts w:ascii="Symbol" w:hAnsi="Symbol" w:cs="Times New Roman"/>
    </w:rPr>
  </w:style>
  <w:style w:type="character" w:customStyle="1" w:styleId="WW8Num6z0">
    <w:name w:val="WW8Num6z0"/>
    <w:rsid w:val="004A18FB"/>
    <w:rPr>
      <w:rFonts w:ascii="Symbol" w:hAnsi="Symbol"/>
    </w:rPr>
  </w:style>
  <w:style w:type="character" w:customStyle="1" w:styleId="WW8Num11z0">
    <w:name w:val="WW8Num11z0"/>
    <w:rsid w:val="004A18FB"/>
    <w:rPr>
      <w:rFonts w:ascii="Symbol" w:hAnsi="Symbol"/>
    </w:rPr>
  </w:style>
  <w:style w:type="character" w:customStyle="1" w:styleId="WW8Num15z0">
    <w:name w:val="WW8Num15z0"/>
    <w:rsid w:val="004A18FB"/>
    <w:rPr>
      <w:rFonts w:ascii="Symbol" w:hAnsi="Symbol"/>
    </w:rPr>
  </w:style>
  <w:style w:type="character" w:customStyle="1" w:styleId="WW8Num16z0">
    <w:name w:val="WW8Num16z0"/>
    <w:rsid w:val="004A18FB"/>
    <w:rPr>
      <w:rFonts w:ascii="Symbol" w:hAnsi="Symbol" w:cs="Times New Roman"/>
    </w:rPr>
  </w:style>
  <w:style w:type="character" w:customStyle="1" w:styleId="WW8Num17z0">
    <w:name w:val="WW8Num17z0"/>
    <w:rsid w:val="004A18FB"/>
    <w:rPr>
      <w:rFonts w:ascii="Symbol" w:hAnsi="Symbol"/>
    </w:rPr>
  </w:style>
  <w:style w:type="character" w:customStyle="1" w:styleId="WW8Num19z1">
    <w:name w:val="WW8Num19z1"/>
    <w:rsid w:val="004A18FB"/>
    <w:rPr>
      <w:rFonts w:ascii="Times New Roman" w:hAnsi="Times New Roman" w:cs="Times New Roman"/>
    </w:rPr>
  </w:style>
  <w:style w:type="character" w:customStyle="1" w:styleId="WW8Num20z0">
    <w:name w:val="WW8Num20z0"/>
    <w:rsid w:val="004A18FB"/>
    <w:rPr>
      <w:rFonts w:ascii="Courier New" w:hAnsi="Courier New"/>
      <w:color w:val="auto"/>
    </w:rPr>
  </w:style>
  <w:style w:type="character" w:customStyle="1" w:styleId="WW8Num21z0">
    <w:name w:val="WW8Num21z0"/>
    <w:rsid w:val="004A18FB"/>
    <w:rPr>
      <w:rFonts w:ascii="Symbol" w:hAnsi="Symbol"/>
    </w:rPr>
  </w:style>
  <w:style w:type="character" w:customStyle="1" w:styleId="WW8Num24z1">
    <w:name w:val="WW8Num24z1"/>
    <w:rsid w:val="004A18FB"/>
    <w:rPr>
      <w:rFonts w:ascii="Symbol" w:hAnsi="Symbol"/>
    </w:rPr>
  </w:style>
  <w:style w:type="character" w:customStyle="1" w:styleId="WW8Num25z0">
    <w:name w:val="WW8Num25z0"/>
    <w:rsid w:val="004A18FB"/>
    <w:rPr>
      <w:rFonts w:ascii="Symbol" w:hAnsi="Symbol"/>
    </w:rPr>
  </w:style>
  <w:style w:type="character" w:customStyle="1" w:styleId="WW8Num26z0">
    <w:name w:val="WW8Num26z0"/>
    <w:rsid w:val="004A18FB"/>
    <w:rPr>
      <w:i w:val="0"/>
    </w:rPr>
  </w:style>
  <w:style w:type="character" w:customStyle="1" w:styleId="WW8Num27z0">
    <w:name w:val="WW8Num27z0"/>
    <w:rsid w:val="004A18FB"/>
    <w:rPr>
      <w:rFonts w:ascii="Symbol" w:hAnsi="Symbol"/>
    </w:rPr>
  </w:style>
  <w:style w:type="character" w:customStyle="1" w:styleId="WW8Num28z0">
    <w:name w:val="WW8Num28z0"/>
    <w:rsid w:val="004A18FB"/>
    <w:rPr>
      <w:rFonts w:ascii="Symbol" w:hAnsi="Symbol"/>
    </w:rPr>
  </w:style>
  <w:style w:type="character" w:customStyle="1" w:styleId="WW8Num29z0">
    <w:name w:val="WW8Num29z0"/>
    <w:rsid w:val="004A18FB"/>
    <w:rPr>
      <w:rFonts w:ascii="Symbol" w:hAnsi="Symbol"/>
    </w:rPr>
  </w:style>
  <w:style w:type="character" w:customStyle="1" w:styleId="WW8Num31z0">
    <w:name w:val="WW8Num31z0"/>
    <w:rsid w:val="004A18FB"/>
    <w:rPr>
      <w:rFonts w:ascii="Symbol" w:hAnsi="Symbol"/>
    </w:rPr>
  </w:style>
  <w:style w:type="character" w:customStyle="1" w:styleId="WW8Num34z0">
    <w:name w:val="WW8Num34z0"/>
    <w:rsid w:val="004A18FB"/>
    <w:rPr>
      <w:rFonts w:ascii="Symbol" w:hAnsi="Symbol"/>
    </w:rPr>
  </w:style>
  <w:style w:type="character" w:customStyle="1" w:styleId="WW8Num35z0">
    <w:name w:val="WW8Num35z0"/>
    <w:rsid w:val="004A18FB"/>
    <w:rPr>
      <w:rFonts w:ascii="Symbol" w:hAnsi="Symbol"/>
    </w:rPr>
  </w:style>
  <w:style w:type="character" w:customStyle="1" w:styleId="WW8Num38z1">
    <w:name w:val="WW8Num38z1"/>
    <w:rsid w:val="004A18FB"/>
    <w:rPr>
      <w:rFonts w:ascii="Courier New" w:hAnsi="Courier New" w:cs="Courier New"/>
    </w:rPr>
  </w:style>
  <w:style w:type="character" w:customStyle="1" w:styleId="WW8Num38z2">
    <w:name w:val="WW8Num38z2"/>
    <w:rsid w:val="004A18FB"/>
    <w:rPr>
      <w:rFonts w:ascii="Wingdings" w:hAnsi="Wingdings"/>
    </w:rPr>
  </w:style>
  <w:style w:type="character" w:customStyle="1" w:styleId="WW8Num38z3">
    <w:name w:val="WW8Num38z3"/>
    <w:rsid w:val="004A18FB"/>
    <w:rPr>
      <w:rFonts w:ascii="Symbol" w:hAnsi="Symbol"/>
    </w:rPr>
  </w:style>
  <w:style w:type="character" w:customStyle="1" w:styleId="WW8Num39z0">
    <w:name w:val="WW8Num39z0"/>
    <w:rsid w:val="004A18FB"/>
    <w:rPr>
      <w:rFonts w:ascii="Symbol" w:hAnsi="Symbol"/>
    </w:rPr>
  </w:style>
  <w:style w:type="character" w:customStyle="1" w:styleId="WW8Num40z0">
    <w:name w:val="WW8Num40z0"/>
    <w:rsid w:val="004A18FB"/>
    <w:rPr>
      <w:rFonts w:ascii="Symbol" w:hAnsi="Symbol"/>
    </w:rPr>
  </w:style>
  <w:style w:type="character" w:customStyle="1" w:styleId="WW8Num41z0">
    <w:name w:val="WW8Num41z0"/>
    <w:rsid w:val="004A18FB"/>
    <w:rPr>
      <w:rFonts w:ascii="Symbol" w:hAnsi="Symbol"/>
    </w:rPr>
  </w:style>
  <w:style w:type="character" w:customStyle="1" w:styleId="WW8Num42z0">
    <w:name w:val="WW8Num42z0"/>
    <w:rsid w:val="004A18FB"/>
    <w:rPr>
      <w:rFonts w:ascii="Symbol" w:hAnsi="Symbol"/>
    </w:rPr>
  </w:style>
  <w:style w:type="character" w:customStyle="1" w:styleId="WW8Num43z0">
    <w:name w:val="WW8Num43z0"/>
    <w:rsid w:val="004A18FB"/>
    <w:rPr>
      <w:rFonts w:ascii="Symbol" w:hAnsi="Symbol"/>
    </w:rPr>
  </w:style>
  <w:style w:type="character" w:customStyle="1" w:styleId="WW8Num44z0">
    <w:name w:val="WW8Num44z0"/>
    <w:rsid w:val="004A18FB"/>
    <w:rPr>
      <w:rFonts w:ascii="Symbol" w:hAnsi="Symbol"/>
    </w:rPr>
  </w:style>
  <w:style w:type="character" w:customStyle="1" w:styleId="WW8Num46z0">
    <w:name w:val="WW8Num46z0"/>
    <w:rsid w:val="004A18FB"/>
    <w:rPr>
      <w:rFonts w:ascii="Symbol" w:hAnsi="Symbol"/>
    </w:rPr>
  </w:style>
  <w:style w:type="character" w:customStyle="1" w:styleId="WW-Absatz-Standardschriftart">
    <w:name w:val="WW-Absatz-Standardschriftart"/>
    <w:rsid w:val="004A18FB"/>
  </w:style>
  <w:style w:type="character" w:customStyle="1" w:styleId="WW-WW8Num2z0">
    <w:name w:val="WW-WW8Num2z0"/>
    <w:rsid w:val="004A18FB"/>
    <w:rPr>
      <w:rFonts w:ascii="Symbol" w:hAnsi="Symbol"/>
    </w:rPr>
  </w:style>
  <w:style w:type="character" w:customStyle="1" w:styleId="WW-WW8Num3z0">
    <w:name w:val="WW-WW8Num3z0"/>
    <w:rsid w:val="004A18FB"/>
    <w:rPr>
      <w:rFonts w:ascii="Symbol" w:hAnsi="Symbol"/>
    </w:rPr>
  </w:style>
  <w:style w:type="character" w:customStyle="1" w:styleId="WW-WW8Num4z0">
    <w:name w:val="WW-WW8Num4z0"/>
    <w:rsid w:val="004A18FB"/>
    <w:rPr>
      <w:rFonts w:ascii="Symbol" w:hAnsi="Symbol"/>
    </w:rPr>
  </w:style>
  <w:style w:type="character" w:customStyle="1" w:styleId="WW-WW8Num5z0">
    <w:name w:val="WW-WW8Num5z0"/>
    <w:rsid w:val="004A18FB"/>
    <w:rPr>
      <w:rFonts w:ascii="Symbol" w:hAnsi="Symbol" w:cs="Times New Roman"/>
    </w:rPr>
  </w:style>
  <w:style w:type="character" w:customStyle="1" w:styleId="WW-WW8Num6z0">
    <w:name w:val="WW-WW8Num6z0"/>
    <w:rsid w:val="004A18FB"/>
    <w:rPr>
      <w:rFonts w:ascii="Symbol" w:hAnsi="Symbol"/>
    </w:rPr>
  </w:style>
  <w:style w:type="character" w:customStyle="1" w:styleId="WW-WW8Num11z0">
    <w:name w:val="WW-WW8Num11z0"/>
    <w:rsid w:val="004A18FB"/>
    <w:rPr>
      <w:rFonts w:ascii="Symbol" w:hAnsi="Symbol"/>
    </w:rPr>
  </w:style>
  <w:style w:type="character" w:customStyle="1" w:styleId="WW-WW8Num15z0">
    <w:name w:val="WW-WW8Num15z0"/>
    <w:rsid w:val="004A18FB"/>
    <w:rPr>
      <w:rFonts w:ascii="Symbol" w:hAnsi="Symbol"/>
    </w:rPr>
  </w:style>
  <w:style w:type="character" w:customStyle="1" w:styleId="WW-WW8Num16z0">
    <w:name w:val="WW-WW8Num16z0"/>
    <w:rsid w:val="004A18FB"/>
    <w:rPr>
      <w:rFonts w:ascii="Symbol" w:hAnsi="Symbol" w:cs="Times New Roman"/>
    </w:rPr>
  </w:style>
  <w:style w:type="character" w:customStyle="1" w:styleId="WW-WW8Num17z0">
    <w:name w:val="WW-WW8Num17z0"/>
    <w:rsid w:val="004A18FB"/>
    <w:rPr>
      <w:rFonts w:ascii="Symbol" w:hAnsi="Symbol"/>
    </w:rPr>
  </w:style>
  <w:style w:type="character" w:customStyle="1" w:styleId="WW-WW8Num19z1">
    <w:name w:val="WW-WW8Num19z1"/>
    <w:rsid w:val="004A18FB"/>
    <w:rPr>
      <w:rFonts w:ascii="Times New Roman" w:hAnsi="Times New Roman" w:cs="Times New Roman"/>
    </w:rPr>
  </w:style>
  <w:style w:type="character" w:customStyle="1" w:styleId="WW-WW8Num20z0">
    <w:name w:val="WW-WW8Num20z0"/>
    <w:rsid w:val="004A18FB"/>
    <w:rPr>
      <w:rFonts w:ascii="Courier New" w:hAnsi="Courier New"/>
      <w:color w:val="auto"/>
    </w:rPr>
  </w:style>
  <w:style w:type="character" w:customStyle="1" w:styleId="WW-WW8Num21z0">
    <w:name w:val="WW-WW8Num21z0"/>
    <w:rsid w:val="004A18FB"/>
    <w:rPr>
      <w:rFonts w:ascii="Symbol" w:hAnsi="Symbol"/>
    </w:rPr>
  </w:style>
  <w:style w:type="character" w:customStyle="1" w:styleId="WW-WW8Num24z1">
    <w:name w:val="WW-WW8Num24z1"/>
    <w:rsid w:val="004A18FB"/>
    <w:rPr>
      <w:rFonts w:ascii="Symbol" w:hAnsi="Symbol"/>
    </w:rPr>
  </w:style>
  <w:style w:type="character" w:customStyle="1" w:styleId="WW-WW8Num25z0">
    <w:name w:val="WW-WW8Num25z0"/>
    <w:rsid w:val="004A18FB"/>
    <w:rPr>
      <w:rFonts w:ascii="Symbol" w:hAnsi="Symbol"/>
    </w:rPr>
  </w:style>
  <w:style w:type="character" w:customStyle="1" w:styleId="WW-WW8Num26z0">
    <w:name w:val="WW-WW8Num26z0"/>
    <w:rsid w:val="004A18FB"/>
    <w:rPr>
      <w:i w:val="0"/>
    </w:rPr>
  </w:style>
  <w:style w:type="character" w:customStyle="1" w:styleId="WW-WW8Num27z0">
    <w:name w:val="WW-WW8Num27z0"/>
    <w:rsid w:val="004A18FB"/>
    <w:rPr>
      <w:rFonts w:ascii="Symbol" w:hAnsi="Symbol"/>
    </w:rPr>
  </w:style>
  <w:style w:type="character" w:customStyle="1" w:styleId="WW-WW8Num28z0">
    <w:name w:val="WW-WW8Num28z0"/>
    <w:rsid w:val="004A18FB"/>
    <w:rPr>
      <w:rFonts w:ascii="Symbol" w:hAnsi="Symbol"/>
    </w:rPr>
  </w:style>
  <w:style w:type="character" w:customStyle="1" w:styleId="WW-WW8Num29z0">
    <w:name w:val="WW-WW8Num29z0"/>
    <w:rsid w:val="004A18FB"/>
    <w:rPr>
      <w:rFonts w:ascii="Symbol" w:hAnsi="Symbol"/>
    </w:rPr>
  </w:style>
  <w:style w:type="character" w:customStyle="1" w:styleId="WW-WW8Num31z0">
    <w:name w:val="WW-WW8Num31z0"/>
    <w:rsid w:val="004A18FB"/>
    <w:rPr>
      <w:rFonts w:ascii="Symbol" w:hAnsi="Symbol"/>
    </w:rPr>
  </w:style>
  <w:style w:type="character" w:customStyle="1" w:styleId="WW-WW8Num34z0">
    <w:name w:val="WW-WW8Num34z0"/>
    <w:rsid w:val="004A18FB"/>
    <w:rPr>
      <w:rFonts w:ascii="Symbol" w:hAnsi="Symbol"/>
    </w:rPr>
  </w:style>
  <w:style w:type="character" w:customStyle="1" w:styleId="WW-WW8Num35z0">
    <w:name w:val="WW-WW8Num35z0"/>
    <w:rsid w:val="004A18FB"/>
    <w:rPr>
      <w:rFonts w:ascii="Symbol" w:hAnsi="Symbol"/>
    </w:rPr>
  </w:style>
  <w:style w:type="character" w:customStyle="1" w:styleId="WW-WW8Num38z1">
    <w:name w:val="WW-WW8Num38z1"/>
    <w:rsid w:val="004A18FB"/>
    <w:rPr>
      <w:rFonts w:ascii="Courier New" w:hAnsi="Courier New" w:cs="Courier New"/>
    </w:rPr>
  </w:style>
  <w:style w:type="character" w:customStyle="1" w:styleId="WW-WW8Num38z2">
    <w:name w:val="WW-WW8Num38z2"/>
    <w:rsid w:val="004A18FB"/>
    <w:rPr>
      <w:rFonts w:ascii="Wingdings" w:hAnsi="Wingdings"/>
    </w:rPr>
  </w:style>
  <w:style w:type="character" w:customStyle="1" w:styleId="WW-WW8Num38z3">
    <w:name w:val="WW-WW8Num38z3"/>
    <w:rsid w:val="004A18FB"/>
    <w:rPr>
      <w:rFonts w:ascii="Symbol" w:hAnsi="Symbol"/>
    </w:rPr>
  </w:style>
  <w:style w:type="character" w:customStyle="1" w:styleId="WW-WW8Num39z0">
    <w:name w:val="WW-WW8Num39z0"/>
    <w:rsid w:val="004A18FB"/>
    <w:rPr>
      <w:rFonts w:ascii="Symbol" w:hAnsi="Symbol"/>
    </w:rPr>
  </w:style>
  <w:style w:type="character" w:customStyle="1" w:styleId="WW-WW8Num40z0">
    <w:name w:val="WW-WW8Num40z0"/>
    <w:rsid w:val="004A18FB"/>
    <w:rPr>
      <w:rFonts w:ascii="Symbol" w:hAnsi="Symbol"/>
    </w:rPr>
  </w:style>
  <w:style w:type="character" w:customStyle="1" w:styleId="WW-WW8Num41z0">
    <w:name w:val="WW-WW8Num41z0"/>
    <w:rsid w:val="004A18FB"/>
    <w:rPr>
      <w:rFonts w:ascii="Symbol" w:hAnsi="Symbol"/>
    </w:rPr>
  </w:style>
  <w:style w:type="character" w:customStyle="1" w:styleId="WW-WW8Num42z0">
    <w:name w:val="WW-WW8Num42z0"/>
    <w:rsid w:val="004A18FB"/>
    <w:rPr>
      <w:rFonts w:ascii="Symbol" w:hAnsi="Symbol"/>
    </w:rPr>
  </w:style>
  <w:style w:type="character" w:customStyle="1" w:styleId="WW-WW8Num43z0">
    <w:name w:val="WW-WW8Num43z0"/>
    <w:rsid w:val="004A18FB"/>
    <w:rPr>
      <w:rFonts w:ascii="Symbol" w:hAnsi="Symbol"/>
    </w:rPr>
  </w:style>
  <w:style w:type="character" w:customStyle="1" w:styleId="WW-WW8Num44z0">
    <w:name w:val="WW-WW8Num44z0"/>
    <w:rsid w:val="004A18FB"/>
    <w:rPr>
      <w:rFonts w:ascii="Symbol" w:hAnsi="Symbol"/>
    </w:rPr>
  </w:style>
  <w:style w:type="character" w:customStyle="1" w:styleId="WW-WW8Num46z0">
    <w:name w:val="WW-WW8Num46z0"/>
    <w:rsid w:val="004A18FB"/>
    <w:rPr>
      <w:rFonts w:ascii="Symbol" w:hAnsi="Symbol"/>
    </w:rPr>
  </w:style>
  <w:style w:type="character" w:customStyle="1" w:styleId="WW-Absatz-Standardschriftart1">
    <w:name w:val="WW-Absatz-Standardschriftart1"/>
    <w:rsid w:val="004A18FB"/>
  </w:style>
  <w:style w:type="character" w:customStyle="1" w:styleId="WW-WW8Num2z01">
    <w:name w:val="WW-WW8Num2z01"/>
    <w:rsid w:val="004A18FB"/>
    <w:rPr>
      <w:rFonts w:ascii="Symbol" w:hAnsi="Symbol"/>
    </w:rPr>
  </w:style>
  <w:style w:type="character" w:customStyle="1" w:styleId="WW-WW8Num3z01">
    <w:name w:val="WW-WW8Num3z01"/>
    <w:rsid w:val="004A18FB"/>
    <w:rPr>
      <w:rFonts w:ascii="Symbol" w:hAnsi="Symbol"/>
    </w:rPr>
  </w:style>
  <w:style w:type="character" w:customStyle="1" w:styleId="WW-WW8Num4z01">
    <w:name w:val="WW-WW8Num4z01"/>
    <w:rsid w:val="004A18FB"/>
    <w:rPr>
      <w:rFonts w:ascii="Symbol" w:hAnsi="Symbol"/>
    </w:rPr>
  </w:style>
  <w:style w:type="character" w:customStyle="1" w:styleId="WW-WW8Num5z01">
    <w:name w:val="WW-WW8Num5z01"/>
    <w:rsid w:val="004A18FB"/>
    <w:rPr>
      <w:rFonts w:ascii="Symbol" w:hAnsi="Symbol" w:cs="Times New Roman"/>
    </w:rPr>
  </w:style>
  <w:style w:type="character" w:customStyle="1" w:styleId="WW-WW8Num6z01">
    <w:name w:val="WW-WW8Num6z01"/>
    <w:rsid w:val="004A18FB"/>
    <w:rPr>
      <w:rFonts w:ascii="Symbol" w:hAnsi="Symbol"/>
    </w:rPr>
  </w:style>
  <w:style w:type="character" w:customStyle="1" w:styleId="WW-WW8Num11z01">
    <w:name w:val="WW-WW8Num11z01"/>
    <w:rsid w:val="004A18FB"/>
    <w:rPr>
      <w:rFonts w:ascii="Symbol" w:hAnsi="Symbol"/>
    </w:rPr>
  </w:style>
  <w:style w:type="character" w:customStyle="1" w:styleId="WW-WW8Num15z01">
    <w:name w:val="WW-WW8Num15z01"/>
    <w:rsid w:val="004A18FB"/>
    <w:rPr>
      <w:rFonts w:ascii="Symbol" w:hAnsi="Symbol"/>
    </w:rPr>
  </w:style>
  <w:style w:type="character" w:customStyle="1" w:styleId="WW-WW8Num16z01">
    <w:name w:val="WW-WW8Num16z01"/>
    <w:rsid w:val="004A18FB"/>
    <w:rPr>
      <w:rFonts w:ascii="Symbol" w:hAnsi="Symbol" w:cs="Times New Roman"/>
    </w:rPr>
  </w:style>
  <w:style w:type="character" w:customStyle="1" w:styleId="WW-WW8Num17z01">
    <w:name w:val="WW-WW8Num17z01"/>
    <w:rsid w:val="004A18FB"/>
    <w:rPr>
      <w:rFonts w:ascii="Symbol" w:hAnsi="Symbol"/>
    </w:rPr>
  </w:style>
  <w:style w:type="character" w:customStyle="1" w:styleId="WW-WW8Num19z11">
    <w:name w:val="WW-WW8Num19z11"/>
    <w:rsid w:val="004A18FB"/>
    <w:rPr>
      <w:rFonts w:ascii="Times New Roman" w:hAnsi="Times New Roman" w:cs="Times New Roman"/>
    </w:rPr>
  </w:style>
  <w:style w:type="character" w:customStyle="1" w:styleId="WW-WW8Num20z01">
    <w:name w:val="WW-WW8Num20z01"/>
    <w:rsid w:val="004A18FB"/>
    <w:rPr>
      <w:rFonts w:ascii="Courier New" w:hAnsi="Courier New"/>
      <w:color w:val="auto"/>
    </w:rPr>
  </w:style>
  <w:style w:type="character" w:customStyle="1" w:styleId="WW-WW8Num21z01">
    <w:name w:val="WW-WW8Num21z01"/>
    <w:rsid w:val="004A18FB"/>
    <w:rPr>
      <w:rFonts w:ascii="Symbol" w:hAnsi="Symbol"/>
    </w:rPr>
  </w:style>
  <w:style w:type="character" w:customStyle="1" w:styleId="WW-WW8Num24z11">
    <w:name w:val="WW-WW8Num24z11"/>
    <w:rsid w:val="004A18FB"/>
    <w:rPr>
      <w:rFonts w:ascii="Symbol" w:hAnsi="Symbol"/>
    </w:rPr>
  </w:style>
  <w:style w:type="character" w:customStyle="1" w:styleId="WW-WW8Num25z01">
    <w:name w:val="WW-WW8Num25z01"/>
    <w:rsid w:val="004A18FB"/>
    <w:rPr>
      <w:rFonts w:ascii="Symbol" w:hAnsi="Symbol"/>
    </w:rPr>
  </w:style>
  <w:style w:type="character" w:customStyle="1" w:styleId="WW-WW8Num26z01">
    <w:name w:val="WW-WW8Num26z01"/>
    <w:rsid w:val="004A18FB"/>
    <w:rPr>
      <w:i w:val="0"/>
    </w:rPr>
  </w:style>
  <w:style w:type="character" w:customStyle="1" w:styleId="WW-WW8Num27z01">
    <w:name w:val="WW-WW8Num27z01"/>
    <w:rsid w:val="004A18FB"/>
    <w:rPr>
      <w:rFonts w:ascii="Symbol" w:hAnsi="Symbol"/>
    </w:rPr>
  </w:style>
  <w:style w:type="character" w:customStyle="1" w:styleId="WW-WW8Num28z01">
    <w:name w:val="WW-WW8Num28z01"/>
    <w:rsid w:val="004A18FB"/>
    <w:rPr>
      <w:rFonts w:ascii="Symbol" w:hAnsi="Symbol"/>
    </w:rPr>
  </w:style>
  <w:style w:type="character" w:customStyle="1" w:styleId="WW-WW8Num29z01">
    <w:name w:val="WW-WW8Num29z01"/>
    <w:rsid w:val="004A18FB"/>
    <w:rPr>
      <w:rFonts w:ascii="Symbol" w:hAnsi="Symbol"/>
    </w:rPr>
  </w:style>
  <w:style w:type="character" w:customStyle="1" w:styleId="WW-WW8Num31z01">
    <w:name w:val="WW-WW8Num31z01"/>
    <w:rsid w:val="004A18FB"/>
    <w:rPr>
      <w:rFonts w:ascii="Symbol" w:hAnsi="Symbol"/>
    </w:rPr>
  </w:style>
  <w:style w:type="character" w:customStyle="1" w:styleId="WW-WW8Num34z01">
    <w:name w:val="WW-WW8Num34z01"/>
    <w:rsid w:val="004A18FB"/>
    <w:rPr>
      <w:rFonts w:ascii="Symbol" w:hAnsi="Symbol"/>
    </w:rPr>
  </w:style>
  <w:style w:type="character" w:customStyle="1" w:styleId="WW-WW8Num35z01">
    <w:name w:val="WW-WW8Num35z01"/>
    <w:rsid w:val="004A18FB"/>
    <w:rPr>
      <w:rFonts w:ascii="Symbol" w:hAnsi="Symbol"/>
    </w:rPr>
  </w:style>
  <w:style w:type="character" w:customStyle="1" w:styleId="WW-WW8Num38z11">
    <w:name w:val="WW-WW8Num38z11"/>
    <w:rsid w:val="004A18FB"/>
    <w:rPr>
      <w:rFonts w:ascii="Courier New" w:hAnsi="Courier New" w:cs="Courier New"/>
    </w:rPr>
  </w:style>
  <w:style w:type="character" w:customStyle="1" w:styleId="WW-WW8Num38z21">
    <w:name w:val="WW-WW8Num38z21"/>
    <w:rsid w:val="004A18FB"/>
    <w:rPr>
      <w:rFonts w:ascii="Wingdings" w:hAnsi="Wingdings"/>
    </w:rPr>
  </w:style>
  <w:style w:type="character" w:customStyle="1" w:styleId="WW-WW8Num38z31">
    <w:name w:val="WW-WW8Num38z31"/>
    <w:rsid w:val="004A18FB"/>
    <w:rPr>
      <w:rFonts w:ascii="Symbol" w:hAnsi="Symbol"/>
    </w:rPr>
  </w:style>
  <w:style w:type="character" w:customStyle="1" w:styleId="WW-WW8Num39z01">
    <w:name w:val="WW-WW8Num39z01"/>
    <w:rsid w:val="004A18FB"/>
    <w:rPr>
      <w:rFonts w:ascii="Symbol" w:hAnsi="Symbol"/>
    </w:rPr>
  </w:style>
  <w:style w:type="character" w:customStyle="1" w:styleId="WW-WW8Num40z01">
    <w:name w:val="WW-WW8Num40z01"/>
    <w:rsid w:val="004A18FB"/>
    <w:rPr>
      <w:rFonts w:ascii="Symbol" w:hAnsi="Symbol"/>
    </w:rPr>
  </w:style>
  <w:style w:type="character" w:customStyle="1" w:styleId="WW-WW8Num41z01">
    <w:name w:val="WW-WW8Num41z01"/>
    <w:rsid w:val="004A18FB"/>
    <w:rPr>
      <w:rFonts w:ascii="Symbol" w:hAnsi="Symbol"/>
    </w:rPr>
  </w:style>
  <w:style w:type="character" w:customStyle="1" w:styleId="WW-WW8Num42z01">
    <w:name w:val="WW-WW8Num42z01"/>
    <w:rsid w:val="004A18FB"/>
    <w:rPr>
      <w:rFonts w:ascii="Symbol" w:hAnsi="Symbol"/>
    </w:rPr>
  </w:style>
  <w:style w:type="character" w:customStyle="1" w:styleId="WW-WW8Num43z01">
    <w:name w:val="WW-WW8Num43z01"/>
    <w:rsid w:val="004A18FB"/>
    <w:rPr>
      <w:rFonts w:ascii="Symbol" w:hAnsi="Symbol"/>
    </w:rPr>
  </w:style>
  <w:style w:type="character" w:customStyle="1" w:styleId="WW-WW8Num44z01">
    <w:name w:val="WW-WW8Num44z01"/>
    <w:rsid w:val="004A18FB"/>
    <w:rPr>
      <w:rFonts w:ascii="Symbol" w:hAnsi="Symbol"/>
    </w:rPr>
  </w:style>
  <w:style w:type="character" w:customStyle="1" w:styleId="WW-WW8Num46z01">
    <w:name w:val="WW-WW8Num46z01"/>
    <w:rsid w:val="004A18FB"/>
    <w:rPr>
      <w:rFonts w:ascii="Symbol" w:hAnsi="Symbol"/>
    </w:rPr>
  </w:style>
  <w:style w:type="character" w:customStyle="1" w:styleId="WW-Absatz-Standardschriftart11">
    <w:name w:val="WW-Absatz-Standardschriftart11"/>
    <w:rsid w:val="004A18FB"/>
  </w:style>
  <w:style w:type="character" w:customStyle="1" w:styleId="WW-WW8Num2z011">
    <w:name w:val="WW-WW8Num2z011"/>
    <w:rsid w:val="004A18FB"/>
    <w:rPr>
      <w:rFonts w:ascii="Symbol" w:hAnsi="Symbol"/>
    </w:rPr>
  </w:style>
  <w:style w:type="character" w:customStyle="1" w:styleId="WW-WW8Num3z011">
    <w:name w:val="WW-WW8Num3z011"/>
    <w:rsid w:val="004A18FB"/>
    <w:rPr>
      <w:rFonts w:ascii="Symbol" w:hAnsi="Symbol"/>
    </w:rPr>
  </w:style>
  <w:style w:type="character" w:customStyle="1" w:styleId="WW-WW8Num4z011">
    <w:name w:val="WW-WW8Num4z011"/>
    <w:rsid w:val="004A18FB"/>
    <w:rPr>
      <w:rFonts w:ascii="Symbol" w:hAnsi="Symbol"/>
    </w:rPr>
  </w:style>
  <w:style w:type="character" w:customStyle="1" w:styleId="WW-WW8Num5z011">
    <w:name w:val="WW-WW8Num5z011"/>
    <w:rsid w:val="004A18FB"/>
    <w:rPr>
      <w:rFonts w:ascii="Symbol" w:hAnsi="Symbol" w:cs="Times New Roman"/>
    </w:rPr>
  </w:style>
  <w:style w:type="character" w:customStyle="1" w:styleId="WW-WW8Num6z011">
    <w:name w:val="WW-WW8Num6z011"/>
    <w:rsid w:val="004A18FB"/>
    <w:rPr>
      <w:rFonts w:ascii="Symbol" w:hAnsi="Symbol"/>
    </w:rPr>
  </w:style>
  <w:style w:type="character" w:customStyle="1" w:styleId="WW-WW8Num11z011">
    <w:name w:val="WW-WW8Num11z011"/>
    <w:rsid w:val="004A18FB"/>
    <w:rPr>
      <w:rFonts w:ascii="Symbol" w:hAnsi="Symbol"/>
    </w:rPr>
  </w:style>
  <w:style w:type="character" w:customStyle="1" w:styleId="WW-WW8Num15z011">
    <w:name w:val="WW-WW8Num15z011"/>
    <w:rsid w:val="004A18FB"/>
    <w:rPr>
      <w:rFonts w:ascii="Symbol" w:hAnsi="Symbol"/>
    </w:rPr>
  </w:style>
  <w:style w:type="character" w:customStyle="1" w:styleId="WW-WW8Num16z011">
    <w:name w:val="WW-WW8Num16z011"/>
    <w:rsid w:val="004A18FB"/>
    <w:rPr>
      <w:rFonts w:ascii="Symbol" w:hAnsi="Symbol" w:cs="Times New Roman"/>
    </w:rPr>
  </w:style>
  <w:style w:type="character" w:customStyle="1" w:styleId="WW-WW8Num17z011">
    <w:name w:val="WW-WW8Num17z011"/>
    <w:rsid w:val="004A18FB"/>
    <w:rPr>
      <w:rFonts w:ascii="Symbol" w:hAnsi="Symbol"/>
    </w:rPr>
  </w:style>
  <w:style w:type="character" w:customStyle="1" w:styleId="WW-WW8Num19z111">
    <w:name w:val="WW-WW8Num19z111"/>
    <w:rsid w:val="004A18FB"/>
    <w:rPr>
      <w:rFonts w:ascii="Times New Roman" w:hAnsi="Times New Roman" w:cs="Times New Roman"/>
    </w:rPr>
  </w:style>
  <w:style w:type="character" w:customStyle="1" w:styleId="WW-WW8Num20z011">
    <w:name w:val="WW-WW8Num20z011"/>
    <w:rsid w:val="004A18FB"/>
    <w:rPr>
      <w:rFonts w:ascii="Courier New" w:hAnsi="Courier New"/>
      <w:color w:val="auto"/>
    </w:rPr>
  </w:style>
  <w:style w:type="character" w:customStyle="1" w:styleId="WW-WW8Num21z011">
    <w:name w:val="WW-WW8Num21z011"/>
    <w:rsid w:val="004A18FB"/>
    <w:rPr>
      <w:rFonts w:ascii="Symbol" w:hAnsi="Symbol"/>
    </w:rPr>
  </w:style>
  <w:style w:type="character" w:customStyle="1" w:styleId="WW-WW8Num24z111">
    <w:name w:val="WW-WW8Num24z111"/>
    <w:rsid w:val="004A18FB"/>
    <w:rPr>
      <w:rFonts w:ascii="Symbol" w:hAnsi="Symbol"/>
    </w:rPr>
  </w:style>
  <w:style w:type="character" w:customStyle="1" w:styleId="WW-WW8Num25z011">
    <w:name w:val="WW-WW8Num25z011"/>
    <w:rsid w:val="004A18FB"/>
    <w:rPr>
      <w:rFonts w:ascii="Symbol" w:hAnsi="Symbol"/>
    </w:rPr>
  </w:style>
  <w:style w:type="character" w:customStyle="1" w:styleId="WW-WW8Num26z011">
    <w:name w:val="WW-WW8Num26z011"/>
    <w:rsid w:val="004A18FB"/>
    <w:rPr>
      <w:i w:val="0"/>
    </w:rPr>
  </w:style>
  <w:style w:type="character" w:customStyle="1" w:styleId="WW-WW8Num27z011">
    <w:name w:val="WW-WW8Num27z011"/>
    <w:rsid w:val="004A18FB"/>
    <w:rPr>
      <w:rFonts w:ascii="Symbol" w:hAnsi="Symbol"/>
    </w:rPr>
  </w:style>
  <w:style w:type="character" w:customStyle="1" w:styleId="WW-WW8Num28z011">
    <w:name w:val="WW-WW8Num28z011"/>
    <w:rsid w:val="004A18FB"/>
    <w:rPr>
      <w:rFonts w:ascii="Symbol" w:hAnsi="Symbol"/>
    </w:rPr>
  </w:style>
  <w:style w:type="character" w:customStyle="1" w:styleId="WW-WW8Num29z011">
    <w:name w:val="WW-WW8Num29z011"/>
    <w:rsid w:val="004A18FB"/>
    <w:rPr>
      <w:rFonts w:ascii="Symbol" w:hAnsi="Symbol"/>
    </w:rPr>
  </w:style>
  <w:style w:type="character" w:customStyle="1" w:styleId="WW-WW8Num31z011">
    <w:name w:val="WW-WW8Num31z011"/>
    <w:rsid w:val="004A18FB"/>
    <w:rPr>
      <w:rFonts w:ascii="Symbol" w:hAnsi="Symbol"/>
    </w:rPr>
  </w:style>
  <w:style w:type="character" w:customStyle="1" w:styleId="WW-WW8Num34z011">
    <w:name w:val="WW-WW8Num34z011"/>
    <w:rsid w:val="004A18FB"/>
    <w:rPr>
      <w:rFonts w:ascii="Symbol" w:hAnsi="Symbol"/>
    </w:rPr>
  </w:style>
  <w:style w:type="character" w:customStyle="1" w:styleId="WW-WW8Num35z011">
    <w:name w:val="WW-WW8Num35z011"/>
    <w:rsid w:val="004A18FB"/>
    <w:rPr>
      <w:rFonts w:ascii="Symbol" w:hAnsi="Symbol"/>
    </w:rPr>
  </w:style>
  <w:style w:type="character" w:customStyle="1" w:styleId="WW-WW8Num38z111">
    <w:name w:val="WW-WW8Num38z111"/>
    <w:rsid w:val="004A18FB"/>
    <w:rPr>
      <w:rFonts w:ascii="Courier New" w:hAnsi="Courier New" w:cs="Courier New"/>
    </w:rPr>
  </w:style>
  <w:style w:type="character" w:customStyle="1" w:styleId="WW-WW8Num38z211">
    <w:name w:val="WW-WW8Num38z211"/>
    <w:rsid w:val="004A18FB"/>
    <w:rPr>
      <w:rFonts w:ascii="Wingdings" w:hAnsi="Wingdings"/>
    </w:rPr>
  </w:style>
  <w:style w:type="character" w:customStyle="1" w:styleId="WW-WW8Num38z311">
    <w:name w:val="WW-WW8Num38z311"/>
    <w:rsid w:val="004A18FB"/>
    <w:rPr>
      <w:rFonts w:ascii="Symbol" w:hAnsi="Symbol"/>
    </w:rPr>
  </w:style>
  <w:style w:type="character" w:customStyle="1" w:styleId="WW-WW8Num39z011">
    <w:name w:val="WW-WW8Num39z011"/>
    <w:rsid w:val="004A18FB"/>
    <w:rPr>
      <w:rFonts w:ascii="Symbol" w:hAnsi="Symbol"/>
    </w:rPr>
  </w:style>
  <w:style w:type="character" w:customStyle="1" w:styleId="WW-WW8Num40z011">
    <w:name w:val="WW-WW8Num40z011"/>
    <w:rsid w:val="004A18FB"/>
    <w:rPr>
      <w:rFonts w:ascii="Symbol" w:hAnsi="Symbol"/>
    </w:rPr>
  </w:style>
  <w:style w:type="character" w:customStyle="1" w:styleId="WW-WW8Num41z011">
    <w:name w:val="WW-WW8Num41z011"/>
    <w:rsid w:val="004A18FB"/>
    <w:rPr>
      <w:rFonts w:ascii="Symbol" w:hAnsi="Symbol"/>
    </w:rPr>
  </w:style>
  <w:style w:type="character" w:customStyle="1" w:styleId="WW-WW8Num42z011">
    <w:name w:val="WW-WW8Num42z011"/>
    <w:rsid w:val="004A18FB"/>
    <w:rPr>
      <w:rFonts w:ascii="Symbol" w:hAnsi="Symbol"/>
    </w:rPr>
  </w:style>
  <w:style w:type="character" w:customStyle="1" w:styleId="WW-WW8Num43z011">
    <w:name w:val="WW-WW8Num43z011"/>
    <w:rsid w:val="004A18FB"/>
    <w:rPr>
      <w:rFonts w:ascii="Symbol" w:hAnsi="Symbol"/>
    </w:rPr>
  </w:style>
  <w:style w:type="character" w:customStyle="1" w:styleId="WW-WW8Num44z011">
    <w:name w:val="WW-WW8Num44z011"/>
    <w:rsid w:val="004A18FB"/>
    <w:rPr>
      <w:rFonts w:ascii="Symbol" w:hAnsi="Symbol"/>
    </w:rPr>
  </w:style>
  <w:style w:type="character" w:customStyle="1" w:styleId="WW-WW8Num46z011">
    <w:name w:val="WW-WW8Num46z011"/>
    <w:rsid w:val="004A18FB"/>
    <w:rPr>
      <w:rFonts w:ascii="Symbol" w:hAnsi="Symbol"/>
    </w:rPr>
  </w:style>
  <w:style w:type="character" w:customStyle="1" w:styleId="WW-Absatz-Standardschriftart111">
    <w:name w:val="WW-Absatz-Standardschriftart111"/>
    <w:rsid w:val="004A18FB"/>
  </w:style>
  <w:style w:type="character" w:customStyle="1" w:styleId="WW-WW8Num2z0111">
    <w:name w:val="WW-WW8Num2z0111"/>
    <w:rsid w:val="004A18FB"/>
    <w:rPr>
      <w:rFonts w:ascii="Symbol" w:hAnsi="Symbol"/>
    </w:rPr>
  </w:style>
  <w:style w:type="character" w:customStyle="1" w:styleId="WW-WW8Num3z0111">
    <w:name w:val="WW-WW8Num3z0111"/>
    <w:rsid w:val="004A18FB"/>
    <w:rPr>
      <w:rFonts w:ascii="Symbol" w:hAnsi="Symbol"/>
    </w:rPr>
  </w:style>
  <w:style w:type="character" w:customStyle="1" w:styleId="WW-WW8Num4z0111">
    <w:name w:val="WW-WW8Num4z0111"/>
    <w:rsid w:val="004A18FB"/>
    <w:rPr>
      <w:rFonts w:ascii="Symbol" w:hAnsi="Symbol"/>
    </w:rPr>
  </w:style>
  <w:style w:type="character" w:customStyle="1" w:styleId="WW-WW8Num5z0111">
    <w:name w:val="WW-WW8Num5z0111"/>
    <w:rsid w:val="004A18FB"/>
    <w:rPr>
      <w:rFonts w:ascii="Symbol" w:hAnsi="Symbol" w:cs="Times New Roman"/>
    </w:rPr>
  </w:style>
  <w:style w:type="character" w:customStyle="1" w:styleId="WW-WW8Num6z0111">
    <w:name w:val="WW-WW8Num6z0111"/>
    <w:rsid w:val="004A18FB"/>
    <w:rPr>
      <w:rFonts w:ascii="Symbol" w:hAnsi="Symbol"/>
    </w:rPr>
  </w:style>
  <w:style w:type="character" w:customStyle="1" w:styleId="WW-WW8Num11z0111">
    <w:name w:val="WW-WW8Num11z0111"/>
    <w:rsid w:val="004A18FB"/>
    <w:rPr>
      <w:rFonts w:ascii="Symbol" w:hAnsi="Symbol"/>
    </w:rPr>
  </w:style>
  <w:style w:type="character" w:customStyle="1" w:styleId="WW-WW8Num15z0111">
    <w:name w:val="WW-WW8Num15z0111"/>
    <w:rsid w:val="004A18FB"/>
    <w:rPr>
      <w:rFonts w:ascii="Symbol" w:hAnsi="Symbol"/>
    </w:rPr>
  </w:style>
  <w:style w:type="character" w:customStyle="1" w:styleId="WW-WW8Num16z0111">
    <w:name w:val="WW-WW8Num16z0111"/>
    <w:rsid w:val="004A18FB"/>
    <w:rPr>
      <w:rFonts w:ascii="Symbol" w:hAnsi="Symbol" w:cs="Times New Roman"/>
    </w:rPr>
  </w:style>
  <w:style w:type="character" w:customStyle="1" w:styleId="WW-WW8Num17z0111">
    <w:name w:val="WW-WW8Num17z0111"/>
    <w:rsid w:val="004A18FB"/>
    <w:rPr>
      <w:rFonts w:ascii="Symbol" w:hAnsi="Symbol"/>
    </w:rPr>
  </w:style>
  <w:style w:type="character" w:customStyle="1" w:styleId="WW-WW8Num19z1111">
    <w:name w:val="WW-WW8Num19z1111"/>
    <w:rsid w:val="004A18FB"/>
    <w:rPr>
      <w:rFonts w:ascii="Times New Roman" w:hAnsi="Times New Roman" w:cs="Times New Roman"/>
    </w:rPr>
  </w:style>
  <w:style w:type="character" w:customStyle="1" w:styleId="WW-WW8Num20z0111">
    <w:name w:val="WW-WW8Num20z0111"/>
    <w:rsid w:val="004A18FB"/>
    <w:rPr>
      <w:rFonts w:ascii="Courier New" w:hAnsi="Courier New"/>
      <w:color w:val="auto"/>
    </w:rPr>
  </w:style>
  <w:style w:type="character" w:customStyle="1" w:styleId="WW-WW8Num21z0111">
    <w:name w:val="WW-WW8Num21z0111"/>
    <w:rsid w:val="004A18FB"/>
    <w:rPr>
      <w:rFonts w:ascii="Symbol" w:hAnsi="Symbol"/>
    </w:rPr>
  </w:style>
  <w:style w:type="character" w:customStyle="1" w:styleId="WW-WW8Num24z1111">
    <w:name w:val="WW-WW8Num24z1111"/>
    <w:rsid w:val="004A18FB"/>
    <w:rPr>
      <w:rFonts w:ascii="Symbol" w:hAnsi="Symbol"/>
    </w:rPr>
  </w:style>
  <w:style w:type="character" w:customStyle="1" w:styleId="WW-WW8Num25z0111">
    <w:name w:val="WW-WW8Num25z0111"/>
    <w:rsid w:val="004A18FB"/>
    <w:rPr>
      <w:rFonts w:ascii="Symbol" w:hAnsi="Symbol"/>
    </w:rPr>
  </w:style>
  <w:style w:type="character" w:customStyle="1" w:styleId="WW-WW8Num26z0111">
    <w:name w:val="WW-WW8Num26z0111"/>
    <w:rsid w:val="004A18FB"/>
    <w:rPr>
      <w:i w:val="0"/>
    </w:rPr>
  </w:style>
  <w:style w:type="character" w:customStyle="1" w:styleId="WW-WW8Num27z0111">
    <w:name w:val="WW-WW8Num27z0111"/>
    <w:rsid w:val="004A18FB"/>
    <w:rPr>
      <w:rFonts w:ascii="Symbol" w:hAnsi="Symbol"/>
    </w:rPr>
  </w:style>
  <w:style w:type="character" w:customStyle="1" w:styleId="WW-WW8Num28z0111">
    <w:name w:val="WW-WW8Num28z0111"/>
    <w:rsid w:val="004A18FB"/>
    <w:rPr>
      <w:rFonts w:ascii="Symbol" w:hAnsi="Symbol"/>
    </w:rPr>
  </w:style>
  <w:style w:type="character" w:customStyle="1" w:styleId="WW-WW8Num29z0111">
    <w:name w:val="WW-WW8Num29z0111"/>
    <w:rsid w:val="004A18FB"/>
    <w:rPr>
      <w:rFonts w:ascii="Symbol" w:hAnsi="Symbol"/>
    </w:rPr>
  </w:style>
  <w:style w:type="character" w:customStyle="1" w:styleId="WW-WW8Num31z0111">
    <w:name w:val="WW-WW8Num31z0111"/>
    <w:rsid w:val="004A18FB"/>
    <w:rPr>
      <w:rFonts w:ascii="Symbol" w:hAnsi="Symbol"/>
    </w:rPr>
  </w:style>
  <w:style w:type="character" w:customStyle="1" w:styleId="WW-WW8Num34z0111">
    <w:name w:val="WW-WW8Num34z0111"/>
    <w:rsid w:val="004A18FB"/>
    <w:rPr>
      <w:rFonts w:ascii="Symbol" w:hAnsi="Symbol"/>
    </w:rPr>
  </w:style>
  <w:style w:type="character" w:customStyle="1" w:styleId="WW-WW8Num35z0111">
    <w:name w:val="WW-WW8Num35z0111"/>
    <w:rsid w:val="004A18FB"/>
    <w:rPr>
      <w:rFonts w:ascii="Symbol" w:hAnsi="Symbol"/>
    </w:rPr>
  </w:style>
  <w:style w:type="character" w:customStyle="1" w:styleId="WW-WW8Num38z1111">
    <w:name w:val="WW-WW8Num38z1111"/>
    <w:rsid w:val="004A18FB"/>
    <w:rPr>
      <w:rFonts w:ascii="Courier New" w:hAnsi="Courier New" w:cs="Courier New"/>
    </w:rPr>
  </w:style>
  <w:style w:type="character" w:customStyle="1" w:styleId="WW-WW8Num38z2111">
    <w:name w:val="WW-WW8Num38z2111"/>
    <w:rsid w:val="004A18FB"/>
    <w:rPr>
      <w:rFonts w:ascii="Wingdings" w:hAnsi="Wingdings"/>
    </w:rPr>
  </w:style>
  <w:style w:type="character" w:customStyle="1" w:styleId="WW-WW8Num38z3111">
    <w:name w:val="WW-WW8Num38z3111"/>
    <w:rsid w:val="004A18FB"/>
    <w:rPr>
      <w:rFonts w:ascii="Symbol" w:hAnsi="Symbol"/>
    </w:rPr>
  </w:style>
  <w:style w:type="character" w:customStyle="1" w:styleId="WW-WW8Num39z0111">
    <w:name w:val="WW-WW8Num39z0111"/>
    <w:rsid w:val="004A18FB"/>
    <w:rPr>
      <w:rFonts w:ascii="Symbol" w:hAnsi="Symbol"/>
    </w:rPr>
  </w:style>
  <w:style w:type="character" w:customStyle="1" w:styleId="WW-WW8Num40z0111">
    <w:name w:val="WW-WW8Num40z0111"/>
    <w:rsid w:val="004A18FB"/>
    <w:rPr>
      <w:rFonts w:ascii="Symbol" w:hAnsi="Symbol"/>
    </w:rPr>
  </w:style>
  <w:style w:type="character" w:customStyle="1" w:styleId="WW-WW8Num41z0111">
    <w:name w:val="WW-WW8Num41z0111"/>
    <w:rsid w:val="004A18FB"/>
    <w:rPr>
      <w:rFonts w:ascii="Symbol" w:hAnsi="Symbol"/>
    </w:rPr>
  </w:style>
  <w:style w:type="character" w:customStyle="1" w:styleId="WW-WW8Num42z0111">
    <w:name w:val="WW-WW8Num42z0111"/>
    <w:rsid w:val="004A18FB"/>
    <w:rPr>
      <w:rFonts w:ascii="Symbol" w:hAnsi="Symbol"/>
    </w:rPr>
  </w:style>
  <w:style w:type="character" w:customStyle="1" w:styleId="WW-WW8Num43z0111">
    <w:name w:val="WW-WW8Num43z0111"/>
    <w:rsid w:val="004A18FB"/>
    <w:rPr>
      <w:rFonts w:ascii="Symbol" w:hAnsi="Symbol"/>
    </w:rPr>
  </w:style>
  <w:style w:type="character" w:customStyle="1" w:styleId="WW-WW8Num44z0111">
    <w:name w:val="WW-WW8Num44z0111"/>
    <w:rsid w:val="004A18FB"/>
    <w:rPr>
      <w:rFonts w:ascii="Symbol" w:hAnsi="Symbol"/>
    </w:rPr>
  </w:style>
  <w:style w:type="character" w:customStyle="1" w:styleId="WW-WW8Num46z0111">
    <w:name w:val="WW-WW8Num46z0111"/>
    <w:rsid w:val="004A18FB"/>
    <w:rPr>
      <w:rFonts w:ascii="Symbol" w:hAnsi="Symbol"/>
    </w:rPr>
  </w:style>
  <w:style w:type="character" w:customStyle="1" w:styleId="WW-Absatz-Standardschriftart1111">
    <w:name w:val="WW-Absatz-Standardschriftart1111"/>
    <w:rsid w:val="004A18FB"/>
  </w:style>
  <w:style w:type="character" w:customStyle="1" w:styleId="WW-WW8Num2z01111">
    <w:name w:val="WW-WW8Num2z01111"/>
    <w:rsid w:val="004A18FB"/>
    <w:rPr>
      <w:rFonts w:ascii="Symbol" w:hAnsi="Symbol"/>
    </w:rPr>
  </w:style>
  <w:style w:type="character" w:customStyle="1" w:styleId="WW-WW8Num3z01111">
    <w:name w:val="WW-WW8Num3z01111"/>
    <w:rsid w:val="004A18FB"/>
    <w:rPr>
      <w:rFonts w:ascii="Symbol" w:hAnsi="Symbol"/>
    </w:rPr>
  </w:style>
  <w:style w:type="character" w:customStyle="1" w:styleId="WW-WW8Num4z01111">
    <w:name w:val="WW-WW8Num4z01111"/>
    <w:rsid w:val="004A18FB"/>
    <w:rPr>
      <w:rFonts w:ascii="Symbol" w:hAnsi="Symbol"/>
    </w:rPr>
  </w:style>
  <w:style w:type="character" w:customStyle="1" w:styleId="WW-WW8Num5z01111">
    <w:name w:val="WW-WW8Num5z01111"/>
    <w:rsid w:val="004A18FB"/>
    <w:rPr>
      <w:rFonts w:ascii="Symbol" w:hAnsi="Symbol" w:cs="Times New Roman"/>
    </w:rPr>
  </w:style>
  <w:style w:type="character" w:customStyle="1" w:styleId="WW-WW8Num6z01111">
    <w:name w:val="WW-WW8Num6z01111"/>
    <w:rsid w:val="004A18FB"/>
    <w:rPr>
      <w:rFonts w:ascii="Wingdings" w:hAnsi="Wingdings"/>
    </w:rPr>
  </w:style>
  <w:style w:type="character" w:customStyle="1" w:styleId="WW8Num7z0">
    <w:name w:val="WW8Num7z0"/>
    <w:rsid w:val="004A18FB"/>
    <w:rPr>
      <w:rFonts w:ascii="Symbol" w:hAnsi="Symbol"/>
    </w:rPr>
  </w:style>
  <w:style w:type="character" w:customStyle="1" w:styleId="WW8Num12z0">
    <w:name w:val="WW8Num12z0"/>
    <w:rsid w:val="004A18FB"/>
    <w:rPr>
      <w:rFonts w:ascii="Symbol" w:hAnsi="Symbol"/>
    </w:rPr>
  </w:style>
  <w:style w:type="character" w:customStyle="1" w:styleId="WW-WW8Num16z01111">
    <w:name w:val="WW-WW8Num16z01111"/>
    <w:rsid w:val="004A18FB"/>
    <w:rPr>
      <w:rFonts w:ascii="Symbol" w:hAnsi="Symbol"/>
    </w:rPr>
  </w:style>
  <w:style w:type="character" w:customStyle="1" w:styleId="WW-WW8Num17z01111">
    <w:name w:val="WW-WW8Num17z01111"/>
    <w:rsid w:val="004A18FB"/>
    <w:rPr>
      <w:rFonts w:ascii="Symbol" w:hAnsi="Symbol" w:cs="Times New Roman"/>
    </w:rPr>
  </w:style>
  <w:style w:type="character" w:customStyle="1" w:styleId="WW8Num18z0">
    <w:name w:val="WW8Num18z0"/>
    <w:rsid w:val="004A18FB"/>
    <w:rPr>
      <w:rFonts w:ascii="Symbol" w:hAnsi="Symbol"/>
    </w:rPr>
  </w:style>
  <w:style w:type="character" w:customStyle="1" w:styleId="WW8Num19z0">
    <w:name w:val="WW8Num19z0"/>
    <w:rsid w:val="004A18FB"/>
    <w:rPr>
      <w:rFonts w:ascii="Symbol" w:hAnsi="Symbol"/>
    </w:rPr>
  </w:style>
  <w:style w:type="character" w:customStyle="1" w:styleId="WW-WW8Num20z01111">
    <w:name w:val="WW-WW8Num20z01111"/>
    <w:rsid w:val="004A18FB"/>
    <w:rPr>
      <w:rFonts w:ascii="Symbol" w:hAnsi="Symbol"/>
    </w:rPr>
  </w:style>
  <w:style w:type="character" w:customStyle="1" w:styleId="WW8Num22z1">
    <w:name w:val="WW8Num22z1"/>
    <w:rsid w:val="004A18FB"/>
    <w:rPr>
      <w:rFonts w:ascii="Times New Roman" w:hAnsi="Times New Roman" w:cs="Times New Roman"/>
    </w:rPr>
  </w:style>
  <w:style w:type="character" w:customStyle="1" w:styleId="WW8Num23z0">
    <w:name w:val="WW8Num23z0"/>
    <w:rsid w:val="004A18FB"/>
    <w:rPr>
      <w:rFonts w:ascii="Courier New" w:hAnsi="Courier New"/>
      <w:color w:val="auto"/>
    </w:rPr>
  </w:style>
  <w:style w:type="character" w:customStyle="1" w:styleId="WW8Num24z0">
    <w:name w:val="WW8Num24z0"/>
    <w:rsid w:val="004A18FB"/>
    <w:rPr>
      <w:rFonts w:ascii="Symbol" w:hAnsi="Symbol"/>
    </w:rPr>
  </w:style>
  <w:style w:type="character" w:customStyle="1" w:styleId="WW8Num27z1">
    <w:name w:val="WW8Num27z1"/>
    <w:rsid w:val="004A18FB"/>
    <w:rPr>
      <w:rFonts w:ascii="Symbol" w:hAnsi="Symbol"/>
    </w:rPr>
  </w:style>
  <w:style w:type="character" w:customStyle="1" w:styleId="WW-WW8Num28z01111">
    <w:name w:val="WW-WW8Num28z01111"/>
    <w:rsid w:val="004A18FB"/>
    <w:rPr>
      <w:rFonts w:ascii="Symbol" w:hAnsi="Symbol"/>
    </w:rPr>
  </w:style>
  <w:style w:type="character" w:customStyle="1" w:styleId="WW-WW8Num29z01111">
    <w:name w:val="WW-WW8Num29z01111"/>
    <w:rsid w:val="004A18FB"/>
    <w:rPr>
      <w:i w:val="0"/>
    </w:rPr>
  </w:style>
  <w:style w:type="character" w:customStyle="1" w:styleId="WW8Num30z0">
    <w:name w:val="WW8Num30z0"/>
    <w:rsid w:val="004A18FB"/>
    <w:rPr>
      <w:rFonts w:ascii="Symbol" w:hAnsi="Symbol"/>
    </w:rPr>
  </w:style>
  <w:style w:type="character" w:customStyle="1" w:styleId="WW-WW8Num31z01111">
    <w:name w:val="WW-WW8Num31z01111"/>
    <w:rsid w:val="004A18FB"/>
    <w:rPr>
      <w:rFonts w:ascii="Symbol" w:hAnsi="Symbol"/>
    </w:rPr>
  </w:style>
  <w:style w:type="character" w:customStyle="1" w:styleId="WW8Num32z0">
    <w:name w:val="WW8Num32z0"/>
    <w:rsid w:val="004A18FB"/>
    <w:rPr>
      <w:rFonts w:ascii="Symbol" w:hAnsi="Symbol"/>
    </w:rPr>
  </w:style>
  <w:style w:type="character" w:customStyle="1" w:styleId="WW-WW8Num34z01111">
    <w:name w:val="WW-WW8Num34z01111"/>
    <w:rsid w:val="004A18FB"/>
    <w:rPr>
      <w:rFonts w:ascii="Symbol" w:hAnsi="Symbol"/>
    </w:rPr>
  </w:style>
  <w:style w:type="character" w:customStyle="1" w:styleId="WW8Num37z0">
    <w:name w:val="WW8Num37z0"/>
    <w:rsid w:val="004A18FB"/>
    <w:rPr>
      <w:rFonts w:ascii="Symbol" w:hAnsi="Symbol"/>
    </w:rPr>
  </w:style>
  <w:style w:type="character" w:customStyle="1" w:styleId="WW8Num38z0">
    <w:name w:val="WW8Num38z0"/>
    <w:rsid w:val="004A18FB"/>
    <w:rPr>
      <w:rFonts w:ascii="Symbol" w:hAnsi="Symbol"/>
    </w:rPr>
  </w:style>
  <w:style w:type="character" w:customStyle="1" w:styleId="WW8Num41z1">
    <w:name w:val="WW8Num41z1"/>
    <w:rsid w:val="004A18FB"/>
    <w:rPr>
      <w:rFonts w:ascii="Courier New" w:hAnsi="Courier New" w:cs="Courier New"/>
    </w:rPr>
  </w:style>
  <w:style w:type="character" w:customStyle="1" w:styleId="WW8Num41z2">
    <w:name w:val="WW8Num41z2"/>
    <w:rsid w:val="004A18FB"/>
    <w:rPr>
      <w:rFonts w:ascii="Wingdings" w:hAnsi="Wingdings"/>
    </w:rPr>
  </w:style>
  <w:style w:type="character" w:customStyle="1" w:styleId="WW8Num41z3">
    <w:name w:val="WW8Num41z3"/>
    <w:rsid w:val="004A18FB"/>
    <w:rPr>
      <w:rFonts w:ascii="Symbol" w:hAnsi="Symbol"/>
    </w:rPr>
  </w:style>
  <w:style w:type="character" w:customStyle="1" w:styleId="WW-WW8Num42z01111">
    <w:name w:val="WW-WW8Num42z01111"/>
    <w:rsid w:val="004A18FB"/>
    <w:rPr>
      <w:rFonts w:ascii="Symbol" w:hAnsi="Symbol"/>
    </w:rPr>
  </w:style>
  <w:style w:type="character" w:customStyle="1" w:styleId="WW-WW8Num43z01111">
    <w:name w:val="WW-WW8Num43z01111"/>
    <w:rsid w:val="004A18FB"/>
    <w:rPr>
      <w:rFonts w:ascii="Symbol" w:hAnsi="Symbol"/>
    </w:rPr>
  </w:style>
  <w:style w:type="character" w:customStyle="1" w:styleId="WW-WW8Num44z01111">
    <w:name w:val="WW-WW8Num44z01111"/>
    <w:rsid w:val="004A18FB"/>
    <w:rPr>
      <w:rFonts w:ascii="Symbol" w:hAnsi="Symbol"/>
    </w:rPr>
  </w:style>
  <w:style w:type="character" w:customStyle="1" w:styleId="WW8Num45z0">
    <w:name w:val="WW8Num45z0"/>
    <w:rsid w:val="004A18FB"/>
    <w:rPr>
      <w:rFonts w:ascii="Symbol" w:hAnsi="Symbol"/>
    </w:rPr>
  </w:style>
  <w:style w:type="character" w:customStyle="1" w:styleId="WW-WW8Num46z01111">
    <w:name w:val="WW-WW8Num46z01111"/>
    <w:rsid w:val="004A18FB"/>
    <w:rPr>
      <w:rFonts w:ascii="Symbol" w:hAnsi="Symbol"/>
    </w:rPr>
  </w:style>
  <w:style w:type="character" w:customStyle="1" w:styleId="WW8Num47z0">
    <w:name w:val="WW8Num47z0"/>
    <w:rsid w:val="004A18FB"/>
    <w:rPr>
      <w:rFonts w:ascii="Symbol" w:hAnsi="Symbol"/>
    </w:rPr>
  </w:style>
  <w:style w:type="character" w:customStyle="1" w:styleId="WW8Num49z0">
    <w:name w:val="WW8Num49z0"/>
    <w:rsid w:val="004A18FB"/>
    <w:rPr>
      <w:rFonts w:ascii="Symbol" w:hAnsi="Symbol"/>
    </w:rPr>
  </w:style>
  <w:style w:type="character" w:customStyle="1" w:styleId="WW-Absatz-Standardschriftart11111">
    <w:name w:val="WW-Absatz-Standardschriftart11111"/>
    <w:rsid w:val="004A18FB"/>
  </w:style>
  <w:style w:type="character" w:customStyle="1" w:styleId="WW-WW8Num2z011111">
    <w:name w:val="WW-WW8Num2z011111"/>
    <w:rsid w:val="004A18FB"/>
    <w:rPr>
      <w:rFonts w:ascii="Symbol" w:hAnsi="Symbol"/>
    </w:rPr>
  </w:style>
  <w:style w:type="character" w:customStyle="1" w:styleId="WW8Num2z1">
    <w:name w:val="WW8Num2z1"/>
    <w:rsid w:val="004A18FB"/>
    <w:rPr>
      <w:rFonts w:ascii="Courier New" w:hAnsi="Courier New"/>
    </w:rPr>
  </w:style>
  <w:style w:type="character" w:customStyle="1" w:styleId="WW8Num2z2">
    <w:name w:val="WW8Num2z2"/>
    <w:rsid w:val="004A18FB"/>
    <w:rPr>
      <w:rFonts w:ascii="Wingdings" w:hAnsi="Wingdings"/>
    </w:rPr>
  </w:style>
  <w:style w:type="character" w:customStyle="1" w:styleId="WW-WW8Num3z011111">
    <w:name w:val="WW-WW8Num3z011111"/>
    <w:rsid w:val="004A18FB"/>
    <w:rPr>
      <w:rFonts w:ascii="Symbol" w:hAnsi="Symbol"/>
    </w:rPr>
  </w:style>
  <w:style w:type="character" w:customStyle="1" w:styleId="WW8Num3z1">
    <w:name w:val="WW8Num3z1"/>
    <w:rsid w:val="004A18FB"/>
    <w:rPr>
      <w:rFonts w:ascii="Courier New" w:hAnsi="Courier New"/>
    </w:rPr>
  </w:style>
  <w:style w:type="character" w:customStyle="1" w:styleId="WW8Num3z2">
    <w:name w:val="WW8Num3z2"/>
    <w:rsid w:val="004A18FB"/>
    <w:rPr>
      <w:rFonts w:ascii="Wingdings" w:hAnsi="Wingdings"/>
    </w:rPr>
  </w:style>
  <w:style w:type="character" w:customStyle="1" w:styleId="WW-WW8Num4z011111">
    <w:name w:val="WW-WW8Num4z011111"/>
    <w:rsid w:val="004A18FB"/>
    <w:rPr>
      <w:rFonts w:ascii="Symbol" w:hAnsi="Symbol"/>
    </w:rPr>
  </w:style>
  <w:style w:type="character" w:customStyle="1" w:styleId="WW8Num4z1">
    <w:name w:val="WW8Num4z1"/>
    <w:rsid w:val="004A18FB"/>
    <w:rPr>
      <w:rFonts w:ascii="Courier New" w:hAnsi="Courier New" w:cs="Courier New"/>
    </w:rPr>
  </w:style>
  <w:style w:type="character" w:customStyle="1" w:styleId="WW8Num4z2">
    <w:name w:val="WW8Num4z2"/>
    <w:rsid w:val="004A18FB"/>
    <w:rPr>
      <w:rFonts w:ascii="Wingdings" w:hAnsi="Wingdings"/>
    </w:rPr>
  </w:style>
  <w:style w:type="character" w:customStyle="1" w:styleId="WW-WW8Num5z011111">
    <w:name w:val="WW-WW8Num5z011111"/>
    <w:rsid w:val="004A18FB"/>
    <w:rPr>
      <w:rFonts w:ascii="Symbol" w:hAnsi="Symbol" w:cs="Times New Roman"/>
    </w:rPr>
  </w:style>
  <w:style w:type="character" w:customStyle="1" w:styleId="WW8Num5z1">
    <w:name w:val="WW8Num5z1"/>
    <w:rsid w:val="004A18FB"/>
    <w:rPr>
      <w:rFonts w:ascii="Courier New" w:hAnsi="Courier New" w:cs="Courier New"/>
    </w:rPr>
  </w:style>
  <w:style w:type="character" w:customStyle="1" w:styleId="WW8Num5z2">
    <w:name w:val="WW8Num5z2"/>
    <w:rsid w:val="004A18FB"/>
    <w:rPr>
      <w:rFonts w:ascii="Wingdings" w:hAnsi="Wingdings" w:cs="Times New Roman"/>
    </w:rPr>
  </w:style>
  <w:style w:type="character" w:customStyle="1" w:styleId="WW-WW8Num6z011111">
    <w:name w:val="WW-WW8Num6z011111"/>
    <w:rsid w:val="004A18FB"/>
    <w:rPr>
      <w:rFonts w:ascii="Wingdings" w:hAnsi="Wingdings"/>
    </w:rPr>
  </w:style>
  <w:style w:type="character" w:customStyle="1" w:styleId="WW8Num6z1">
    <w:name w:val="WW8Num6z1"/>
    <w:rsid w:val="004A18FB"/>
    <w:rPr>
      <w:rFonts w:ascii="Courier New" w:hAnsi="Courier New" w:cs="Courier New"/>
    </w:rPr>
  </w:style>
  <w:style w:type="character" w:customStyle="1" w:styleId="WW8Num6z3">
    <w:name w:val="WW8Num6z3"/>
    <w:rsid w:val="004A18FB"/>
    <w:rPr>
      <w:rFonts w:ascii="Symbol" w:hAnsi="Symbol"/>
    </w:rPr>
  </w:style>
  <w:style w:type="character" w:customStyle="1" w:styleId="WW-WW8Num7z0">
    <w:name w:val="WW-WW8Num7z0"/>
    <w:rsid w:val="004A18FB"/>
    <w:rPr>
      <w:rFonts w:ascii="Symbol" w:hAnsi="Symbol"/>
    </w:rPr>
  </w:style>
  <w:style w:type="character" w:customStyle="1" w:styleId="WW8Num7z1">
    <w:name w:val="WW8Num7z1"/>
    <w:rsid w:val="004A18FB"/>
    <w:rPr>
      <w:rFonts w:ascii="Courier New" w:hAnsi="Courier New"/>
    </w:rPr>
  </w:style>
  <w:style w:type="character" w:customStyle="1" w:styleId="WW8Num7z2">
    <w:name w:val="WW8Num7z2"/>
    <w:rsid w:val="004A18FB"/>
    <w:rPr>
      <w:rFonts w:ascii="Wingdings" w:hAnsi="Wingdings"/>
    </w:rPr>
  </w:style>
  <w:style w:type="character" w:customStyle="1" w:styleId="WW8Num11z1">
    <w:name w:val="WW8Num11z1"/>
    <w:rsid w:val="004A18FB"/>
    <w:rPr>
      <w:rFonts w:cs="Arial"/>
      <w:sz w:val="24"/>
    </w:rPr>
  </w:style>
  <w:style w:type="character" w:customStyle="1" w:styleId="WW-WW8Num12z0">
    <w:name w:val="WW-WW8Num12z0"/>
    <w:rsid w:val="004A18FB"/>
    <w:rPr>
      <w:rFonts w:ascii="Symbol" w:hAnsi="Symbol"/>
    </w:rPr>
  </w:style>
  <w:style w:type="character" w:customStyle="1" w:styleId="WW8Num13z0">
    <w:name w:val="WW8Num13z0"/>
    <w:rsid w:val="004A18FB"/>
    <w:rPr>
      <w:rFonts w:ascii="Symbol" w:hAnsi="Symbol"/>
    </w:rPr>
  </w:style>
  <w:style w:type="character" w:customStyle="1" w:styleId="WW8Num13z1">
    <w:name w:val="WW8Num13z1"/>
    <w:rsid w:val="004A18FB"/>
    <w:rPr>
      <w:rFonts w:ascii="Courier New" w:hAnsi="Courier New"/>
    </w:rPr>
  </w:style>
  <w:style w:type="character" w:customStyle="1" w:styleId="WW8Num13z2">
    <w:name w:val="WW8Num13z2"/>
    <w:rsid w:val="004A18FB"/>
    <w:rPr>
      <w:rFonts w:ascii="Wingdings" w:hAnsi="Wingdings"/>
    </w:rPr>
  </w:style>
  <w:style w:type="character" w:customStyle="1" w:styleId="WW-WW8Num17z011111">
    <w:name w:val="WW-WW8Num17z011111"/>
    <w:rsid w:val="004A18FB"/>
    <w:rPr>
      <w:rFonts w:ascii="Symbol" w:hAnsi="Symbol"/>
    </w:rPr>
  </w:style>
  <w:style w:type="character" w:customStyle="1" w:styleId="WW8Num17z1">
    <w:name w:val="WW8Num17z1"/>
    <w:rsid w:val="004A18FB"/>
    <w:rPr>
      <w:rFonts w:ascii="Courier New" w:hAnsi="Courier New"/>
    </w:rPr>
  </w:style>
  <w:style w:type="character" w:customStyle="1" w:styleId="WW8Num17z2">
    <w:name w:val="WW8Num17z2"/>
    <w:rsid w:val="004A18FB"/>
    <w:rPr>
      <w:rFonts w:ascii="Wingdings" w:hAnsi="Wingdings"/>
    </w:rPr>
  </w:style>
  <w:style w:type="character" w:customStyle="1" w:styleId="WW-WW8Num18z0">
    <w:name w:val="WW-WW8Num18z0"/>
    <w:rsid w:val="004A18FB"/>
    <w:rPr>
      <w:rFonts w:ascii="Symbol" w:hAnsi="Symbol" w:cs="Times New Roman"/>
    </w:rPr>
  </w:style>
  <w:style w:type="character" w:customStyle="1" w:styleId="WW8Num18z1">
    <w:name w:val="WW8Num18z1"/>
    <w:rsid w:val="004A18FB"/>
    <w:rPr>
      <w:rFonts w:ascii="Courier New" w:hAnsi="Courier New" w:cs="Courier New"/>
    </w:rPr>
  </w:style>
  <w:style w:type="character" w:customStyle="1" w:styleId="WW8Num18z2">
    <w:name w:val="WW8Num18z2"/>
    <w:rsid w:val="004A18FB"/>
    <w:rPr>
      <w:rFonts w:ascii="Wingdings" w:hAnsi="Wingdings" w:cs="Times New Roman"/>
    </w:rPr>
  </w:style>
  <w:style w:type="character" w:customStyle="1" w:styleId="WW-WW8Num19z0">
    <w:name w:val="WW-WW8Num19z0"/>
    <w:rsid w:val="004A18FB"/>
    <w:rPr>
      <w:rFonts w:ascii="Symbol" w:hAnsi="Symbol"/>
    </w:rPr>
  </w:style>
  <w:style w:type="character" w:customStyle="1" w:styleId="WW-WW8Num19z11111">
    <w:name w:val="WW-WW8Num19z11111"/>
    <w:rsid w:val="004A18FB"/>
    <w:rPr>
      <w:rFonts w:ascii="Courier New" w:hAnsi="Courier New" w:cs="Courier New"/>
    </w:rPr>
  </w:style>
  <w:style w:type="character" w:customStyle="1" w:styleId="WW8Num19z2">
    <w:name w:val="WW8Num19z2"/>
    <w:rsid w:val="004A18FB"/>
    <w:rPr>
      <w:rFonts w:ascii="Wingdings" w:hAnsi="Wingdings"/>
    </w:rPr>
  </w:style>
  <w:style w:type="character" w:customStyle="1" w:styleId="WW8Num20z1">
    <w:name w:val="WW8Num20z1"/>
    <w:rsid w:val="004A18FB"/>
    <w:rPr>
      <w:b/>
    </w:rPr>
  </w:style>
  <w:style w:type="character" w:customStyle="1" w:styleId="WW-WW8Num21z01111">
    <w:name w:val="WW-WW8Num21z01111"/>
    <w:rsid w:val="004A18FB"/>
    <w:rPr>
      <w:rFonts w:ascii="Symbol" w:hAnsi="Symbol"/>
    </w:rPr>
  </w:style>
  <w:style w:type="character" w:customStyle="1" w:styleId="WW8Num22z0">
    <w:name w:val="WW8Num22z0"/>
    <w:rsid w:val="004A18FB"/>
    <w:rPr>
      <w:rFonts w:ascii="Symbol" w:hAnsi="Symbol"/>
    </w:rPr>
  </w:style>
  <w:style w:type="character" w:customStyle="1" w:styleId="WW-WW8Num22z1">
    <w:name w:val="WW-WW8Num22z1"/>
    <w:rsid w:val="004A18FB"/>
    <w:rPr>
      <w:rFonts w:ascii="Courier New" w:hAnsi="Courier New"/>
    </w:rPr>
  </w:style>
  <w:style w:type="character" w:customStyle="1" w:styleId="WW8Num22z2">
    <w:name w:val="WW8Num22z2"/>
    <w:rsid w:val="004A18FB"/>
    <w:rPr>
      <w:rFonts w:ascii="Wingdings" w:hAnsi="Wingdings"/>
    </w:rPr>
  </w:style>
  <w:style w:type="character" w:customStyle="1" w:styleId="WW-WW8Num23z0">
    <w:name w:val="WW-WW8Num23z0"/>
    <w:rsid w:val="004A18FB"/>
    <w:rPr>
      <w:rFonts w:ascii="Times New Roman" w:eastAsia="Times New Roman" w:hAnsi="Times New Roman" w:cs="Times New Roman"/>
    </w:rPr>
  </w:style>
  <w:style w:type="character" w:customStyle="1" w:styleId="WW8Num23z1">
    <w:name w:val="WW8Num23z1"/>
    <w:rsid w:val="004A18FB"/>
    <w:rPr>
      <w:rFonts w:ascii="Courier New" w:hAnsi="Courier New"/>
    </w:rPr>
  </w:style>
  <w:style w:type="character" w:customStyle="1" w:styleId="WW8Num23z2">
    <w:name w:val="WW8Num23z2"/>
    <w:rsid w:val="004A18FB"/>
    <w:rPr>
      <w:rFonts w:ascii="Wingdings" w:hAnsi="Wingdings"/>
    </w:rPr>
  </w:style>
  <w:style w:type="character" w:customStyle="1" w:styleId="WW8Num23z3">
    <w:name w:val="WW8Num23z3"/>
    <w:rsid w:val="004A18FB"/>
    <w:rPr>
      <w:rFonts w:ascii="Symbol" w:hAnsi="Symbol"/>
    </w:rPr>
  </w:style>
  <w:style w:type="character" w:customStyle="1" w:styleId="WW8Num25z1">
    <w:name w:val="WW8Num25z1"/>
    <w:rsid w:val="004A18FB"/>
    <w:rPr>
      <w:rFonts w:ascii="Times New Roman" w:eastAsia="Times New Roman" w:hAnsi="Times New Roman" w:cs="Times New Roman"/>
    </w:rPr>
  </w:style>
  <w:style w:type="character" w:customStyle="1" w:styleId="WW-WW8Num26z01111">
    <w:name w:val="WW-WW8Num26z01111"/>
    <w:rsid w:val="004A18FB"/>
    <w:rPr>
      <w:rFonts w:ascii="Courier New" w:hAnsi="Courier New"/>
      <w:color w:val="auto"/>
    </w:rPr>
  </w:style>
  <w:style w:type="character" w:customStyle="1" w:styleId="WW8Num26z1">
    <w:name w:val="WW8Num26z1"/>
    <w:rsid w:val="004A18FB"/>
    <w:rPr>
      <w:rFonts w:ascii="Courier New" w:hAnsi="Courier New" w:cs="Courier New"/>
    </w:rPr>
  </w:style>
  <w:style w:type="character" w:customStyle="1" w:styleId="WW8Num26z2">
    <w:name w:val="WW8Num26z2"/>
    <w:rsid w:val="004A18FB"/>
    <w:rPr>
      <w:rFonts w:ascii="Wingdings" w:hAnsi="Wingdings"/>
    </w:rPr>
  </w:style>
  <w:style w:type="character" w:customStyle="1" w:styleId="WW8Num26z3">
    <w:name w:val="WW8Num26z3"/>
    <w:rsid w:val="004A18FB"/>
    <w:rPr>
      <w:rFonts w:ascii="Symbol" w:hAnsi="Symbol"/>
    </w:rPr>
  </w:style>
  <w:style w:type="character" w:customStyle="1" w:styleId="WW-WW8Num27z01111">
    <w:name w:val="WW-WW8Num27z01111"/>
    <w:rsid w:val="004A18FB"/>
    <w:rPr>
      <w:rFonts w:ascii="Symbol" w:hAnsi="Symbol"/>
    </w:rPr>
  </w:style>
  <w:style w:type="character" w:customStyle="1" w:styleId="WW-WW8Num27z1">
    <w:name w:val="WW-WW8Num27z1"/>
    <w:rsid w:val="004A18FB"/>
    <w:rPr>
      <w:rFonts w:ascii="Courier New" w:hAnsi="Courier New" w:cs="Courier New"/>
    </w:rPr>
  </w:style>
  <w:style w:type="character" w:customStyle="1" w:styleId="WW8Num27z2">
    <w:name w:val="WW8Num27z2"/>
    <w:rsid w:val="004A18FB"/>
    <w:rPr>
      <w:rFonts w:ascii="Wingdings" w:hAnsi="Wingdings"/>
    </w:rPr>
  </w:style>
  <w:style w:type="character" w:customStyle="1" w:styleId="WW-WW8Num30z0">
    <w:name w:val="WW-WW8Num30z0"/>
    <w:rsid w:val="004A18FB"/>
    <w:rPr>
      <w:rFonts w:ascii="Symbol" w:hAnsi="Symbol"/>
    </w:rPr>
  </w:style>
  <w:style w:type="character" w:customStyle="1" w:styleId="WW8Num31z1">
    <w:name w:val="WW8Num31z1"/>
    <w:rsid w:val="004A18FB"/>
    <w:rPr>
      <w:rFonts w:ascii="Symbol" w:hAnsi="Symbol"/>
    </w:rPr>
  </w:style>
  <w:style w:type="character" w:customStyle="1" w:styleId="WW-WW8Num34z011111">
    <w:name w:val="WW-WW8Num34z011111"/>
    <w:rsid w:val="004A18FB"/>
    <w:rPr>
      <w:rFonts w:ascii="Symbol" w:hAnsi="Symbol"/>
    </w:rPr>
  </w:style>
  <w:style w:type="character" w:customStyle="1" w:styleId="WW8Num34z1">
    <w:name w:val="WW8Num34z1"/>
    <w:rsid w:val="004A18FB"/>
    <w:rPr>
      <w:rFonts w:ascii="Courier New" w:hAnsi="Courier New" w:cs="Courier New"/>
    </w:rPr>
  </w:style>
  <w:style w:type="character" w:customStyle="1" w:styleId="WW8Num34z2">
    <w:name w:val="WW8Num34z2"/>
    <w:rsid w:val="004A18FB"/>
    <w:rPr>
      <w:rFonts w:ascii="Wingdings" w:hAnsi="Wingdings"/>
    </w:rPr>
  </w:style>
  <w:style w:type="character" w:customStyle="1" w:styleId="WW-WW8Num35z01111">
    <w:name w:val="WW-WW8Num35z01111"/>
    <w:rsid w:val="004A18FB"/>
    <w:rPr>
      <w:i w:val="0"/>
    </w:rPr>
  </w:style>
  <w:style w:type="character" w:customStyle="1" w:styleId="WW8Num36z0">
    <w:name w:val="WW8Num36z0"/>
    <w:rsid w:val="004A18FB"/>
    <w:rPr>
      <w:rFonts w:ascii="Symbol" w:hAnsi="Symbol"/>
    </w:rPr>
  </w:style>
  <w:style w:type="character" w:customStyle="1" w:styleId="WW8Num36z1">
    <w:name w:val="WW8Num36z1"/>
    <w:rsid w:val="004A18FB"/>
    <w:rPr>
      <w:rFonts w:ascii="Courier New" w:hAnsi="Courier New"/>
    </w:rPr>
  </w:style>
  <w:style w:type="character" w:customStyle="1" w:styleId="WW8Num36z2">
    <w:name w:val="WW8Num36z2"/>
    <w:rsid w:val="004A18FB"/>
    <w:rPr>
      <w:rFonts w:ascii="Wingdings" w:hAnsi="Wingdings"/>
    </w:rPr>
  </w:style>
  <w:style w:type="character" w:customStyle="1" w:styleId="WW-WW8Num37z0">
    <w:name w:val="WW-WW8Num37z0"/>
    <w:rsid w:val="004A18FB"/>
    <w:rPr>
      <w:rFonts w:ascii="Symbol" w:hAnsi="Symbol"/>
    </w:rPr>
  </w:style>
  <w:style w:type="character" w:customStyle="1" w:styleId="WW8Num37z1">
    <w:name w:val="WW8Num37z1"/>
    <w:rsid w:val="004A18FB"/>
    <w:rPr>
      <w:rFonts w:ascii="Courier New" w:hAnsi="Courier New"/>
    </w:rPr>
  </w:style>
  <w:style w:type="character" w:customStyle="1" w:styleId="WW8Num37z2">
    <w:name w:val="WW8Num37z2"/>
    <w:rsid w:val="004A18FB"/>
    <w:rPr>
      <w:rFonts w:ascii="Wingdings" w:hAnsi="Wingdings"/>
    </w:rPr>
  </w:style>
  <w:style w:type="character" w:customStyle="1" w:styleId="WW-WW8Num38z0">
    <w:name w:val="WW-WW8Num38z0"/>
    <w:rsid w:val="004A18FB"/>
    <w:rPr>
      <w:rFonts w:ascii="Symbol" w:hAnsi="Symbol"/>
    </w:rPr>
  </w:style>
  <w:style w:type="character" w:customStyle="1" w:styleId="WW-WW8Num39z01111">
    <w:name w:val="WW-WW8Num39z01111"/>
    <w:rsid w:val="004A18FB"/>
    <w:rPr>
      <w:rFonts w:ascii="Symbol" w:hAnsi="Symbol"/>
    </w:rPr>
  </w:style>
  <w:style w:type="character" w:customStyle="1" w:styleId="WW8Num39z1">
    <w:name w:val="WW8Num39z1"/>
    <w:rsid w:val="004A18FB"/>
    <w:rPr>
      <w:rFonts w:ascii="Courier New" w:hAnsi="Courier New"/>
    </w:rPr>
  </w:style>
  <w:style w:type="character" w:customStyle="1" w:styleId="WW8Num39z2">
    <w:name w:val="WW8Num39z2"/>
    <w:rsid w:val="004A18FB"/>
    <w:rPr>
      <w:rFonts w:ascii="Wingdings" w:hAnsi="Wingdings"/>
    </w:rPr>
  </w:style>
  <w:style w:type="character" w:customStyle="1" w:styleId="WW-WW8Num41z01111">
    <w:name w:val="WW-WW8Num41z01111"/>
    <w:rsid w:val="004A18FB"/>
    <w:rPr>
      <w:rFonts w:ascii="Symbol" w:hAnsi="Symbol"/>
    </w:rPr>
  </w:style>
  <w:style w:type="character" w:customStyle="1" w:styleId="WW-WW8Num41z1">
    <w:name w:val="WW-WW8Num41z1"/>
    <w:rsid w:val="004A18FB"/>
    <w:rPr>
      <w:rFonts w:ascii="Courier New" w:hAnsi="Courier New" w:cs="Courier New"/>
    </w:rPr>
  </w:style>
  <w:style w:type="character" w:customStyle="1" w:styleId="WW-WW8Num41z2">
    <w:name w:val="WW-WW8Num41z2"/>
    <w:rsid w:val="004A18FB"/>
    <w:rPr>
      <w:rFonts w:ascii="Wingdings" w:hAnsi="Wingdings" w:cs="Times New Roman"/>
    </w:rPr>
  </w:style>
  <w:style w:type="character" w:customStyle="1" w:styleId="WW-WW8Num41z3">
    <w:name w:val="WW-WW8Num41z3"/>
    <w:rsid w:val="004A18FB"/>
    <w:rPr>
      <w:rFonts w:ascii="Symbol" w:hAnsi="Symbol" w:cs="Times New Roman"/>
    </w:rPr>
  </w:style>
  <w:style w:type="character" w:customStyle="1" w:styleId="WW-WW8Num42z011111">
    <w:name w:val="WW-WW8Num42z011111"/>
    <w:rsid w:val="004A18FB"/>
    <w:rPr>
      <w:rFonts w:ascii="Symbol" w:hAnsi="Symbol"/>
    </w:rPr>
  </w:style>
  <w:style w:type="character" w:customStyle="1" w:styleId="WW-WW8Num45z0">
    <w:name w:val="WW-WW8Num45z0"/>
    <w:rsid w:val="004A18FB"/>
    <w:rPr>
      <w:rFonts w:ascii="Symbol" w:hAnsi="Symbol"/>
    </w:rPr>
  </w:style>
  <w:style w:type="character" w:customStyle="1" w:styleId="WW8Num45z1">
    <w:name w:val="WW8Num45z1"/>
    <w:rsid w:val="004A18FB"/>
    <w:rPr>
      <w:rFonts w:ascii="Courier New" w:hAnsi="Courier New"/>
    </w:rPr>
  </w:style>
  <w:style w:type="character" w:customStyle="1" w:styleId="WW8Num45z2">
    <w:name w:val="WW8Num45z2"/>
    <w:rsid w:val="004A18FB"/>
    <w:rPr>
      <w:rFonts w:ascii="Wingdings" w:hAnsi="Wingdings"/>
    </w:rPr>
  </w:style>
  <w:style w:type="character" w:customStyle="1" w:styleId="WW-WW8Num46z011111">
    <w:name w:val="WW-WW8Num46z011111"/>
    <w:rsid w:val="004A18FB"/>
    <w:rPr>
      <w:rFonts w:ascii="Symbol" w:hAnsi="Symbol"/>
    </w:rPr>
  </w:style>
  <w:style w:type="character" w:customStyle="1" w:styleId="WW8Num46z1">
    <w:name w:val="WW8Num46z1"/>
    <w:rsid w:val="004A18FB"/>
    <w:rPr>
      <w:rFonts w:ascii="Courier New" w:hAnsi="Courier New" w:cs="Courier New"/>
    </w:rPr>
  </w:style>
  <w:style w:type="character" w:customStyle="1" w:styleId="WW8Num46z2">
    <w:name w:val="WW8Num46z2"/>
    <w:rsid w:val="004A18FB"/>
    <w:rPr>
      <w:rFonts w:ascii="Wingdings" w:hAnsi="Wingdings"/>
    </w:rPr>
  </w:style>
  <w:style w:type="character" w:customStyle="1" w:styleId="WW8Num50z1">
    <w:name w:val="WW8Num50z1"/>
    <w:rsid w:val="004A18FB"/>
    <w:rPr>
      <w:rFonts w:ascii="Courier New" w:hAnsi="Courier New" w:cs="Courier New"/>
    </w:rPr>
  </w:style>
  <w:style w:type="character" w:customStyle="1" w:styleId="WW8Num50z2">
    <w:name w:val="WW8Num50z2"/>
    <w:rsid w:val="004A18FB"/>
    <w:rPr>
      <w:rFonts w:ascii="Wingdings" w:hAnsi="Wingdings"/>
    </w:rPr>
  </w:style>
  <w:style w:type="character" w:customStyle="1" w:styleId="WW8Num50z3">
    <w:name w:val="WW8Num50z3"/>
    <w:rsid w:val="004A18FB"/>
    <w:rPr>
      <w:rFonts w:ascii="Symbol" w:hAnsi="Symbol"/>
    </w:rPr>
  </w:style>
  <w:style w:type="character" w:customStyle="1" w:styleId="WW8Num51z0">
    <w:name w:val="WW8Num51z0"/>
    <w:rsid w:val="004A18FB"/>
    <w:rPr>
      <w:rFonts w:ascii="Symbol" w:hAnsi="Symbol"/>
    </w:rPr>
  </w:style>
  <w:style w:type="character" w:customStyle="1" w:styleId="WW8Num51z1">
    <w:name w:val="WW8Num51z1"/>
    <w:rsid w:val="004A18FB"/>
    <w:rPr>
      <w:rFonts w:ascii="Courier New" w:hAnsi="Courier New" w:cs="Courier New"/>
    </w:rPr>
  </w:style>
  <w:style w:type="character" w:customStyle="1" w:styleId="WW8Num51z2">
    <w:name w:val="WW8Num51z2"/>
    <w:rsid w:val="004A18FB"/>
    <w:rPr>
      <w:rFonts w:ascii="Wingdings" w:hAnsi="Wingdings"/>
    </w:rPr>
  </w:style>
  <w:style w:type="character" w:customStyle="1" w:styleId="WW8Num52z0">
    <w:name w:val="WW8Num52z0"/>
    <w:rsid w:val="004A18FB"/>
    <w:rPr>
      <w:rFonts w:ascii="Symbol" w:hAnsi="Symbol"/>
    </w:rPr>
  </w:style>
  <w:style w:type="character" w:customStyle="1" w:styleId="WW8Num52z1">
    <w:name w:val="WW8Num52z1"/>
    <w:rsid w:val="004A18FB"/>
    <w:rPr>
      <w:rFonts w:ascii="Courier New" w:hAnsi="Courier New"/>
    </w:rPr>
  </w:style>
  <w:style w:type="character" w:customStyle="1" w:styleId="WW8Num52z2">
    <w:name w:val="WW8Num52z2"/>
    <w:rsid w:val="004A18FB"/>
    <w:rPr>
      <w:rFonts w:ascii="Wingdings" w:hAnsi="Wingdings"/>
    </w:rPr>
  </w:style>
  <w:style w:type="character" w:customStyle="1" w:styleId="WW8Num53z0">
    <w:name w:val="WW8Num53z0"/>
    <w:rsid w:val="004A18FB"/>
    <w:rPr>
      <w:rFonts w:ascii="Symbol" w:hAnsi="Symbol"/>
    </w:rPr>
  </w:style>
  <w:style w:type="character" w:customStyle="1" w:styleId="WW8Num54z0">
    <w:name w:val="WW8Num54z0"/>
    <w:rsid w:val="004A18FB"/>
    <w:rPr>
      <w:rFonts w:ascii="Times New Roman" w:eastAsia="Times New Roman" w:hAnsi="Times New Roman" w:cs="Times New Roman"/>
    </w:rPr>
  </w:style>
  <w:style w:type="character" w:customStyle="1" w:styleId="WW8Num55z0">
    <w:name w:val="WW8Num55z0"/>
    <w:rsid w:val="004A18FB"/>
    <w:rPr>
      <w:rFonts w:ascii="Symbol" w:hAnsi="Symbol"/>
    </w:rPr>
  </w:style>
  <w:style w:type="character" w:customStyle="1" w:styleId="WW8Num55z1">
    <w:name w:val="WW8Num55z1"/>
    <w:rsid w:val="004A18FB"/>
    <w:rPr>
      <w:rFonts w:ascii="Courier New" w:hAnsi="Courier New"/>
    </w:rPr>
  </w:style>
  <w:style w:type="character" w:customStyle="1" w:styleId="WW8Num55z2">
    <w:name w:val="WW8Num55z2"/>
    <w:rsid w:val="004A18FB"/>
    <w:rPr>
      <w:rFonts w:ascii="Wingdings" w:hAnsi="Wingdings"/>
    </w:rPr>
  </w:style>
  <w:style w:type="character" w:customStyle="1" w:styleId="WW8Num56z0">
    <w:name w:val="WW8Num56z0"/>
    <w:rsid w:val="004A18FB"/>
    <w:rPr>
      <w:rFonts w:ascii="Symbol" w:hAnsi="Symbol"/>
    </w:rPr>
  </w:style>
  <w:style w:type="character" w:customStyle="1" w:styleId="WW8Num56z1">
    <w:name w:val="WW8Num56z1"/>
    <w:rsid w:val="004A18FB"/>
    <w:rPr>
      <w:rFonts w:ascii="Courier New" w:hAnsi="Courier New" w:cs="Courier New"/>
    </w:rPr>
  </w:style>
  <w:style w:type="character" w:customStyle="1" w:styleId="WW8Num56z2">
    <w:name w:val="WW8Num56z2"/>
    <w:rsid w:val="004A18FB"/>
    <w:rPr>
      <w:rFonts w:ascii="Wingdings" w:hAnsi="Wingdings"/>
    </w:rPr>
  </w:style>
  <w:style w:type="character" w:customStyle="1" w:styleId="WW8Num57z0">
    <w:name w:val="WW8Num57z0"/>
    <w:rsid w:val="004A18FB"/>
    <w:rPr>
      <w:rFonts w:ascii="Symbol" w:hAnsi="Symbol"/>
    </w:rPr>
  </w:style>
  <w:style w:type="character" w:customStyle="1" w:styleId="WW8Num57z1">
    <w:name w:val="WW8Num57z1"/>
    <w:rsid w:val="004A18FB"/>
    <w:rPr>
      <w:rFonts w:ascii="Courier New" w:hAnsi="Courier New"/>
    </w:rPr>
  </w:style>
  <w:style w:type="character" w:customStyle="1" w:styleId="WW8Num57z2">
    <w:name w:val="WW8Num57z2"/>
    <w:rsid w:val="004A18FB"/>
    <w:rPr>
      <w:rFonts w:ascii="Wingdings" w:hAnsi="Wingdings"/>
    </w:rPr>
  </w:style>
  <w:style w:type="character" w:customStyle="1" w:styleId="WW8Num58z0">
    <w:name w:val="WW8Num58z0"/>
    <w:rsid w:val="004A18FB"/>
    <w:rPr>
      <w:rFonts w:ascii="Symbol" w:hAnsi="Symbol"/>
    </w:rPr>
  </w:style>
  <w:style w:type="character" w:customStyle="1" w:styleId="WW8Num58z1">
    <w:name w:val="WW8Num58z1"/>
    <w:rsid w:val="004A18FB"/>
    <w:rPr>
      <w:rFonts w:ascii="Courier New" w:hAnsi="Courier New"/>
    </w:rPr>
  </w:style>
  <w:style w:type="character" w:customStyle="1" w:styleId="WW8Num58z2">
    <w:name w:val="WW8Num58z2"/>
    <w:rsid w:val="004A18FB"/>
    <w:rPr>
      <w:rFonts w:ascii="Wingdings" w:hAnsi="Wingdings"/>
    </w:rPr>
  </w:style>
  <w:style w:type="character" w:customStyle="1" w:styleId="WW8Num60z0">
    <w:name w:val="WW8Num60z0"/>
    <w:rsid w:val="004A18FB"/>
    <w:rPr>
      <w:rFonts w:ascii="Symbol" w:hAnsi="Symbol"/>
    </w:rPr>
  </w:style>
  <w:style w:type="character" w:customStyle="1" w:styleId="WW8Num60z1">
    <w:name w:val="WW8Num60z1"/>
    <w:rsid w:val="004A18FB"/>
    <w:rPr>
      <w:rFonts w:ascii="Courier New" w:hAnsi="Courier New"/>
    </w:rPr>
  </w:style>
  <w:style w:type="character" w:customStyle="1" w:styleId="WW8Num60z2">
    <w:name w:val="WW8Num60z2"/>
    <w:rsid w:val="004A18FB"/>
    <w:rPr>
      <w:rFonts w:ascii="Wingdings" w:hAnsi="Wingdings"/>
    </w:rPr>
  </w:style>
  <w:style w:type="character" w:customStyle="1" w:styleId="WW-DefaultParagraphFont">
    <w:name w:val="WW-Default Paragraph Font"/>
    <w:rsid w:val="004A18FB"/>
  </w:style>
  <w:style w:type="character" w:styleId="PageNumber">
    <w:name w:val="page number"/>
    <w:basedOn w:val="WW-DefaultParagraphFont"/>
    <w:rsid w:val="004A18FB"/>
  </w:style>
  <w:style w:type="character" w:styleId="Hyperlink">
    <w:name w:val="Hyperlink"/>
    <w:uiPriority w:val="99"/>
    <w:rsid w:val="004A18FB"/>
    <w:rPr>
      <w:color w:val="0000FF"/>
      <w:u w:val="single"/>
    </w:rPr>
  </w:style>
  <w:style w:type="character" w:customStyle="1" w:styleId="FootnoteCharacters">
    <w:name w:val="Footnote Characters"/>
    <w:rsid w:val="004A18FB"/>
  </w:style>
  <w:style w:type="character" w:customStyle="1" w:styleId="WW-FootnoteCharacters">
    <w:name w:val="WW-Footnote Characters"/>
    <w:rsid w:val="004A18FB"/>
  </w:style>
  <w:style w:type="character" w:customStyle="1" w:styleId="WW-FootnoteCharacters1">
    <w:name w:val="WW-Footnote Characters1"/>
    <w:rsid w:val="004A18FB"/>
  </w:style>
  <w:style w:type="character" w:customStyle="1" w:styleId="WW-FootnoteCharacters11">
    <w:name w:val="WW-Footnote Characters11"/>
    <w:rsid w:val="004A18FB"/>
  </w:style>
  <w:style w:type="character" w:customStyle="1" w:styleId="WW-FootnoteCharacters111">
    <w:name w:val="WW-Footnote Characters111"/>
    <w:rsid w:val="004A18FB"/>
  </w:style>
  <w:style w:type="character" w:customStyle="1" w:styleId="WW-FootnoteCharacters1111">
    <w:name w:val="WW-Footnote Characters1111"/>
    <w:rsid w:val="004A18FB"/>
  </w:style>
  <w:style w:type="character" w:customStyle="1" w:styleId="WW-FootnoteCharacters11111">
    <w:name w:val="WW-Footnote Characters11111"/>
    <w:rsid w:val="004A18FB"/>
    <w:rPr>
      <w:vertAlign w:val="superscript"/>
    </w:rPr>
  </w:style>
  <w:style w:type="paragraph" w:styleId="BodyText">
    <w:name w:val="Body Text"/>
    <w:basedOn w:val="Normal"/>
    <w:link w:val="BodyTextChar"/>
    <w:rsid w:val="004A18FB"/>
    <w:pPr>
      <w:jc w:val="both"/>
    </w:pPr>
  </w:style>
  <w:style w:type="character" w:customStyle="1" w:styleId="BodyTextChar">
    <w:name w:val="Body Text Char"/>
    <w:basedOn w:val="DefaultParagraphFont"/>
    <w:link w:val="BodyText"/>
    <w:rsid w:val="004A18FB"/>
    <w:rPr>
      <w:rFonts w:ascii="Times New Roman" w:eastAsia="Times New Roman" w:hAnsi="Times New Roman" w:cs="Times New Roman"/>
      <w:sz w:val="24"/>
      <w:szCs w:val="20"/>
      <w:lang w:val="sr-Cyrl-CS" w:eastAsia="ar-SA"/>
    </w:rPr>
  </w:style>
  <w:style w:type="paragraph" w:styleId="List">
    <w:name w:val="List"/>
    <w:basedOn w:val="BodyText"/>
    <w:rsid w:val="004A18FB"/>
    <w:pPr>
      <w:widowControl w:val="0"/>
      <w:spacing w:after="120"/>
      <w:jc w:val="left"/>
    </w:pPr>
    <w:rPr>
      <w:rFonts w:ascii="Tahoma" w:eastAsia="Tahoma" w:hAnsi="Tahoma"/>
      <w:szCs w:val="24"/>
      <w:lang w:val="en-US"/>
    </w:rPr>
  </w:style>
  <w:style w:type="paragraph" w:styleId="Caption">
    <w:name w:val="caption"/>
    <w:basedOn w:val="Normal"/>
    <w:qFormat/>
    <w:rsid w:val="004A18FB"/>
    <w:pPr>
      <w:suppressLineNumbers/>
      <w:spacing w:before="120" w:after="120"/>
    </w:pPr>
    <w:rPr>
      <w:rFonts w:cs="Tahoma"/>
      <w:i/>
      <w:iCs/>
      <w:sz w:val="20"/>
    </w:rPr>
  </w:style>
  <w:style w:type="paragraph" w:customStyle="1" w:styleId="Index">
    <w:name w:val="Index"/>
    <w:basedOn w:val="Normal"/>
    <w:rsid w:val="004A18FB"/>
    <w:pPr>
      <w:suppressLineNumbers/>
    </w:pPr>
    <w:rPr>
      <w:rFonts w:cs="Tahoma"/>
    </w:rPr>
  </w:style>
  <w:style w:type="paragraph" w:customStyle="1" w:styleId="Heading">
    <w:name w:val="Heading"/>
    <w:basedOn w:val="Normal"/>
    <w:next w:val="BodyText"/>
    <w:rsid w:val="004A18FB"/>
    <w:pPr>
      <w:keepNext/>
      <w:spacing w:before="240" w:after="120"/>
    </w:pPr>
    <w:rPr>
      <w:rFonts w:ascii="Arial" w:eastAsia="Lucida Sans Unicode" w:hAnsi="Arial" w:cs="Tahoma"/>
      <w:sz w:val="28"/>
      <w:szCs w:val="28"/>
    </w:rPr>
  </w:style>
  <w:style w:type="paragraph" w:customStyle="1" w:styleId="WW-Caption">
    <w:name w:val="WW-Caption"/>
    <w:basedOn w:val="Normal"/>
    <w:rsid w:val="004A18FB"/>
    <w:pPr>
      <w:suppressLineNumbers/>
      <w:spacing w:before="120" w:after="120"/>
    </w:pPr>
    <w:rPr>
      <w:rFonts w:cs="Tahoma"/>
      <w:i/>
      <w:iCs/>
      <w:sz w:val="20"/>
    </w:rPr>
  </w:style>
  <w:style w:type="paragraph" w:customStyle="1" w:styleId="WW-Index">
    <w:name w:val="WW-Index"/>
    <w:basedOn w:val="Normal"/>
    <w:rsid w:val="004A18FB"/>
    <w:pPr>
      <w:suppressLineNumbers/>
    </w:pPr>
    <w:rPr>
      <w:rFonts w:cs="Tahoma"/>
    </w:rPr>
  </w:style>
  <w:style w:type="paragraph" w:customStyle="1" w:styleId="WW-Heading">
    <w:name w:val="WW-Heading"/>
    <w:basedOn w:val="Normal"/>
    <w:next w:val="BodyText"/>
    <w:rsid w:val="004A18FB"/>
    <w:pPr>
      <w:keepNext/>
      <w:spacing w:before="240" w:after="120"/>
    </w:pPr>
    <w:rPr>
      <w:rFonts w:ascii="Arial" w:eastAsia="Lucida Sans Unicode" w:hAnsi="Arial" w:cs="Tahoma"/>
      <w:sz w:val="28"/>
      <w:szCs w:val="28"/>
    </w:rPr>
  </w:style>
  <w:style w:type="paragraph" w:customStyle="1" w:styleId="WW-Caption1">
    <w:name w:val="WW-Caption1"/>
    <w:basedOn w:val="Normal"/>
    <w:rsid w:val="004A18FB"/>
    <w:pPr>
      <w:suppressLineNumbers/>
      <w:spacing w:before="120" w:after="120"/>
    </w:pPr>
    <w:rPr>
      <w:rFonts w:cs="Tahoma"/>
      <w:i/>
      <w:iCs/>
      <w:sz w:val="20"/>
    </w:rPr>
  </w:style>
  <w:style w:type="paragraph" w:customStyle="1" w:styleId="WW-Index1">
    <w:name w:val="WW-Index1"/>
    <w:basedOn w:val="Normal"/>
    <w:rsid w:val="004A18FB"/>
    <w:pPr>
      <w:suppressLineNumbers/>
    </w:pPr>
    <w:rPr>
      <w:rFonts w:cs="Tahoma"/>
    </w:rPr>
  </w:style>
  <w:style w:type="paragraph" w:customStyle="1" w:styleId="WW-Heading1">
    <w:name w:val="WW-Heading1"/>
    <w:basedOn w:val="Normal"/>
    <w:next w:val="BodyText"/>
    <w:rsid w:val="004A18FB"/>
    <w:pPr>
      <w:keepNext/>
      <w:spacing w:before="240" w:after="120"/>
    </w:pPr>
    <w:rPr>
      <w:rFonts w:ascii="Arial" w:eastAsia="Lucida Sans Unicode" w:hAnsi="Arial" w:cs="Tahoma"/>
      <w:sz w:val="28"/>
      <w:szCs w:val="28"/>
    </w:rPr>
  </w:style>
  <w:style w:type="paragraph" w:customStyle="1" w:styleId="WW-Caption11">
    <w:name w:val="WW-Caption11"/>
    <w:basedOn w:val="Normal"/>
    <w:rsid w:val="004A18FB"/>
    <w:pPr>
      <w:suppressLineNumbers/>
      <w:spacing w:before="120" w:after="120"/>
    </w:pPr>
    <w:rPr>
      <w:rFonts w:cs="Tahoma"/>
      <w:i/>
      <w:iCs/>
      <w:sz w:val="20"/>
    </w:rPr>
  </w:style>
  <w:style w:type="paragraph" w:customStyle="1" w:styleId="WW-Index11">
    <w:name w:val="WW-Index11"/>
    <w:basedOn w:val="Normal"/>
    <w:rsid w:val="004A18FB"/>
    <w:pPr>
      <w:suppressLineNumbers/>
    </w:pPr>
    <w:rPr>
      <w:rFonts w:cs="Tahoma"/>
    </w:rPr>
  </w:style>
  <w:style w:type="paragraph" w:customStyle="1" w:styleId="WW-Heading11">
    <w:name w:val="WW-Heading11"/>
    <w:basedOn w:val="Normal"/>
    <w:next w:val="BodyText"/>
    <w:rsid w:val="004A18FB"/>
    <w:pPr>
      <w:keepNext/>
      <w:spacing w:before="240" w:after="120"/>
    </w:pPr>
    <w:rPr>
      <w:rFonts w:ascii="Arial" w:eastAsia="Lucida Sans Unicode" w:hAnsi="Arial" w:cs="Tahoma"/>
      <w:sz w:val="28"/>
      <w:szCs w:val="28"/>
    </w:rPr>
  </w:style>
  <w:style w:type="paragraph" w:customStyle="1" w:styleId="WW-Caption111">
    <w:name w:val="WW-Caption111"/>
    <w:basedOn w:val="Normal"/>
    <w:rsid w:val="004A18FB"/>
    <w:pPr>
      <w:suppressLineNumbers/>
      <w:spacing w:before="120" w:after="120"/>
    </w:pPr>
    <w:rPr>
      <w:rFonts w:cs="Tahoma"/>
      <w:i/>
      <w:iCs/>
      <w:sz w:val="20"/>
    </w:rPr>
  </w:style>
  <w:style w:type="paragraph" w:customStyle="1" w:styleId="WW-Index111">
    <w:name w:val="WW-Index111"/>
    <w:basedOn w:val="Normal"/>
    <w:rsid w:val="004A18FB"/>
    <w:pPr>
      <w:suppressLineNumbers/>
    </w:pPr>
    <w:rPr>
      <w:rFonts w:cs="Tahoma"/>
    </w:rPr>
  </w:style>
  <w:style w:type="paragraph" w:customStyle="1" w:styleId="WW-Heading111">
    <w:name w:val="WW-Heading111"/>
    <w:basedOn w:val="Normal"/>
    <w:next w:val="BodyText"/>
    <w:rsid w:val="004A18FB"/>
    <w:pPr>
      <w:keepNext/>
      <w:spacing w:before="240" w:after="120"/>
    </w:pPr>
    <w:rPr>
      <w:rFonts w:ascii="Arial" w:eastAsia="Lucida Sans Unicode" w:hAnsi="Arial" w:cs="Tahoma"/>
      <w:sz w:val="28"/>
      <w:szCs w:val="28"/>
    </w:rPr>
  </w:style>
  <w:style w:type="paragraph" w:customStyle="1" w:styleId="WW-Caption1111">
    <w:name w:val="WW-Caption1111"/>
    <w:basedOn w:val="Normal"/>
    <w:rsid w:val="004A18FB"/>
    <w:pPr>
      <w:suppressLineNumbers/>
      <w:spacing w:before="120" w:after="120"/>
    </w:pPr>
    <w:rPr>
      <w:rFonts w:cs="Tahoma"/>
      <w:i/>
      <w:iCs/>
      <w:sz w:val="20"/>
    </w:rPr>
  </w:style>
  <w:style w:type="paragraph" w:customStyle="1" w:styleId="WW-Index1111">
    <w:name w:val="WW-Index1111"/>
    <w:basedOn w:val="Normal"/>
    <w:rsid w:val="004A18FB"/>
    <w:pPr>
      <w:suppressLineNumbers/>
    </w:pPr>
    <w:rPr>
      <w:rFonts w:cs="Tahoma"/>
    </w:rPr>
  </w:style>
  <w:style w:type="paragraph" w:customStyle="1" w:styleId="WW-Heading1111">
    <w:name w:val="WW-Heading1111"/>
    <w:basedOn w:val="Normal"/>
    <w:next w:val="BodyText"/>
    <w:rsid w:val="004A18FB"/>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A18FB"/>
    <w:pPr>
      <w:suppressLineNumbers/>
      <w:spacing w:before="120" w:after="120"/>
    </w:pPr>
    <w:rPr>
      <w:rFonts w:cs="Tahoma"/>
      <w:i/>
      <w:iCs/>
      <w:sz w:val="20"/>
    </w:rPr>
  </w:style>
  <w:style w:type="paragraph" w:customStyle="1" w:styleId="WW-Index11111">
    <w:name w:val="WW-Index11111"/>
    <w:basedOn w:val="Normal"/>
    <w:rsid w:val="004A18FB"/>
    <w:pPr>
      <w:suppressLineNumbers/>
    </w:pPr>
    <w:rPr>
      <w:rFonts w:cs="Tahoma"/>
    </w:rPr>
  </w:style>
  <w:style w:type="paragraph" w:customStyle="1" w:styleId="WW-Heading11111">
    <w:name w:val="WW-Heading11111"/>
    <w:basedOn w:val="Normal"/>
    <w:next w:val="BodyText"/>
    <w:rsid w:val="004A18FB"/>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A18FB"/>
    <w:pPr>
      <w:ind w:left="360" w:hanging="360"/>
      <w:jc w:val="both"/>
    </w:pPr>
  </w:style>
  <w:style w:type="character" w:customStyle="1" w:styleId="BodyTextIndentChar">
    <w:name w:val="Body Text Indent Char"/>
    <w:basedOn w:val="DefaultParagraphFont"/>
    <w:link w:val="BodyTextIndent"/>
    <w:rsid w:val="004A18FB"/>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4A18FB"/>
    <w:pPr>
      <w:jc w:val="center"/>
    </w:pPr>
    <w:rPr>
      <w:b/>
      <w:bCs/>
    </w:rPr>
  </w:style>
  <w:style w:type="character" w:customStyle="1" w:styleId="TitleChar">
    <w:name w:val="Title Char"/>
    <w:basedOn w:val="DefaultParagraphFont"/>
    <w:link w:val="Title"/>
    <w:rsid w:val="004A18FB"/>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A18FB"/>
    <w:pPr>
      <w:jc w:val="center"/>
    </w:pPr>
    <w:rPr>
      <w:i/>
      <w:iCs/>
    </w:rPr>
  </w:style>
  <w:style w:type="character" w:customStyle="1" w:styleId="SubtitleChar">
    <w:name w:val="Subtitle Char"/>
    <w:basedOn w:val="DefaultParagraphFont"/>
    <w:link w:val="Subtitle"/>
    <w:rsid w:val="004A18FB"/>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A18FB"/>
    <w:pPr>
      <w:ind w:left="360"/>
      <w:jc w:val="both"/>
    </w:pPr>
    <w:rPr>
      <w:rFonts w:ascii="Arial Narrow" w:hAnsi="Arial Narrow"/>
    </w:rPr>
  </w:style>
  <w:style w:type="paragraph" w:customStyle="1" w:styleId="WW-BodyTextIndent3">
    <w:name w:val="WW-Body Text Indent 3"/>
    <w:basedOn w:val="Normal"/>
    <w:rsid w:val="004A18FB"/>
    <w:pPr>
      <w:ind w:left="426"/>
      <w:jc w:val="both"/>
    </w:pPr>
    <w:rPr>
      <w:rFonts w:ascii="Arial" w:hAnsi="Arial" w:cs="Arial"/>
    </w:rPr>
  </w:style>
  <w:style w:type="paragraph" w:customStyle="1" w:styleId="WW-BodyText2">
    <w:name w:val="WW-Body Text 2"/>
    <w:basedOn w:val="Normal"/>
    <w:rsid w:val="004A18FB"/>
    <w:pPr>
      <w:jc w:val="both"/>
    </w:pPr>
    <w:rPr>
      <w:rFonts w:ascii="Arial Narrow" w:hAnsi="Arial Narrow"/>
      <w:b/>
      <w:bCs/>
    </w:rPr>
  </w:style>
  <w:style w:type="paragraph" w:customStyle="1" w:styleId="WW-BodyText3">
    <w:name w:val="WW-Body Text 3"/>
    <w:basedOn w:val="Normal"/>
    <w:rsid w:val="004A18FB"/>
    <w:pPr>
      <w:jc w:val="both"/>
    </w:pPr>
    <w:rPr>
      <w:rFonts w:ascii="Arial Narrow" w:hAnsi="Arial Narrow"/>
      <w:sz w:val="23"/>
      <w:szCs w:val="23"/>
    </w:rPr>
  </w:style>
  <w:style w:type="paragraph" w:styleId="Header">
    <w:name w:val="header"/>
    <w:basedOn w:val="Normal"/>
    <w:link w:val="HeaderChar"/>
    <w:rsid w:val="004A18FB"/>
    <w:pPr>
      <w:tabs>
        <w:tab w:val="center" w:pos="4320"/>
        <w:tab w:val="right" w:pos="8640"/>
      </w:tabs>
    </w:pPr>
  </w:style>
  <w:style w:type="character" w:customStyle="1" w:styleId="HeaderChar">
    <w:name w:val="Header Char"/>
    <w:basedOn w:val="DefaultParagraphFont"/>
    <w:link w:val="Header"/>
    <w:rsid w:val="004A18FB"/>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A18FB"/>
    <w:pPr>
      <w:tabs>
        <w:tab w:val="center" w:pos="4320"/>
        <w:tab w:val="right" w:pos="8640"/>
      </w:tabs>
    </w:pPr>
  </w:style>
  <w:style w:type="character" w:customStyle="1" w:styleId="FooterChar">
    <w:name w:val="Footer Char"/>
    <w:basedOn w:val="DefaultParagraphFont"/>
    <w:link w:val="Footer"/>
    <w:uiPriority w:val="99"/>
    <w:rsid w:val="004A18FB"/>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A18FB"/>
    <w:pPr>
      <w:spacing w:before="60"/>
      <w:ind w:left="288" w:right="3600"/>
      <w:jc w:val="both"/>
    </w:pPr>
    <w:rPr>
      <w:rFonts w:ascii="Arial" w:hAnsi="Arial" w:cs="Arial"/>
    </w:rPr>
  </w:style>
  <w:style w:type="paragraph" w:customStyle="1" w:styleId="EVHeading2">
    <w:name w:val="EV Heading 2"/>
    <w:basedOn w:val="Title"/>
    <w:rsid w:val="004A18FB"/>
    <w:pPr>
      <w:jc w:val="both"/>
    </w:pPr>
    <w:rPr>
      <w:rFonts w:ascii="Arial" w:hAnsi="Arial" w:cs="Arial"/>
      <w:sz w:val="28"/>
      <w:szCs w:val="36"/>
      <w:u w:val="single"/>
      <w:lang w:val="en-GB"/>
    </w:rPr>
  </w:style>
  <w:style w:type="paragraph" w:styleId="TOC1">
    <w:name w:val="toc 1"/>
    <w:basedOn w:val="Normal"/>
    <w:next w:val="Normal"/>
    <w:uiPriority w:val="39"/>
    <w:rsid w:val="004A18FB"/>
    <w:pPr>
      <w:spacing w:before="120" w:after="120"/>
    </w:pPr>
    <w:rPr>
      <w:rFonts w:ascii="Arial" w:hAnsi="Arial" w:cs="Calibri"/>
      <w:b/>
      <w:bCs/>
      <w:caps/>
      <w:sz w:val="20"/>
    </w:rPr>
  </w:style>
  <w:style w:type="paragraph" w:customStyle="1" w:styleId="WW-BalloonText">
    <w:name w:val="WW-Balloon Text"/>
    <w:basedOn w:val="Normal"/>
    <w:rsid w:val="004A18FB"/>
    <w:rPr>
      <w:rFonts w:ascii="Tahoma" w:hAnsi="Tahoma" w:cs="Tahoma"/>
      <w:sz w:val="16"/>
      <w:szCs w:val="16"/>
    </w:rPr>
  </w:style>
  <w:style w:type="paragraph" w:customStyle="1" w:styleId="Normal1">
    <w:name w:val="Normal1"/>
    <w:basedOn w:val="Normal"/>
    <w:rsid w:val="004A18FB"/>
    <w:pPr>
      <w:spacing w:before="280" w:after="280"/>
    </w:pPr>
    <w:rPr>
      <w:rFonts w:ascii="Arial" w:hAnsi="Arial" w:cs="Arial"/>
      <w:sz w:val="22"/>
      <w:szCs w:val="22"/>
      <w:lang w:val="en-US"/>
    </w:rPr>
  </w:style>
  <w:style w:type="paragraph" w:customStyle="1" w:styleId="WW-Default">
    <w:name w:val="WW-Default"/>
    <w:rsid w:val="004A18FB"/>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4A18FB"/>
    <w:pPr>
      <w:suppressLineNumbers/>
    </w:pPr>
  </w:style>
  <w:style w:type="paragraph" w:customStyle="1" w:styleId="WW-TableContents">
    <w:name w:val="WW-Table Contents"/>
    <w:basedOn w:val="BodyText"/>
    <w:rsid w:val="004A18FB"/>
    <w:pPr>
      <w:suppressLineNumbers/>
    </w:pPr>
  </w:style>
  <w:style w:type="paragraph" w:customStyle="1" w:styleId="WW-TableContents1">
    <w:name w:val="WW-Table Contents1"/>
    <w:basedOn w:val="BodyText"/>
    <w:rsid w:val="004A18FB"/>
    <w:pPr>
      <w:suppressLineNumbers/>
    </w:pPr>
  </w:style>
  <w:style w:type="paragraph" w:customStyle="1" w:styleId="WW-TableContents11">
    <w:name w:val="WW-Table Contents11"/>
    <w:basedOn w:val="BodyText"/>
    <w:rsid w:val="004A18FB"/>
    <w:pPr>
      <w:suppressLineNumbers/>
    </w:pPr>
  </w:style>
  <w:style w:type="paragraph" w:customStyle="1" w:styleId="WW-TableContents111">
    <w:name w:val="WW-Table Contents111"/>
    <w:basedOn w:val="BodyText"/>
    <w:rsid w:val="004A18FB"/>
    <w:pPr>
      <w:suppressLineNumbers/>
    </w:pPr>
  </w:style>
  <w:style w:type="paragraph" w:customStyle="1" w:styleId="WW-TableContents1111">
    <w:name w:val="WW-Table Contents1111"/>
    <w:basedOn w:val="BodyText"/>
    <w:rsid w:val="004A18FB"/>
    <w:pPr>
      <w:suppressLineNumbers/>
    </w:pPr>
  </w:style>
  <w:style w:type="paragraph" w:customStyle="1" w:styleId="WW-TableContents11111">
    <w:name w:val="WW-Table Contents11111"/>
    <w:basedOn w:val="BodyText"/>
    <w:rsid w:val="004A18FB"/>
    <w:pPr>
      <w:suppressLineNumbers/>
    </w:pPr>
  </w:style>
  <w:style w:type="paragraph" w:customStyle="1" w:styleId="WW-TableContents111111">
    <w:name w:val="WW-Table Contents111111"/>
    <w:basedOn w:val="BodyText"/>
    <w:rsid w:val="004A18FB"/>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A18FB"/>
    <w:pPr>
      <w:jc w:val="center"/>
    </w:pPr>
    <w:rPr>
      <w:b/>
      <w:bCs/>
      <w:i/>
      <w:iCs/>
    </w:rPr>
  </w:style>
  <w:style w:type="paragraph" w:customStyle="1" w:styleId="WW-TableHeading">
    <w:name w:val="WW-Table Heading"/>
    <w:basedOn w:val="WW-TableContents"/>
    <w:rsid w:val="004A18FB"/>
    <w:pPr>
      <w:jc w:val="center"/>
    </w:pPr>
    <w:rPr>
      <w:b/>
      <w:bCs/>
      <w:i/>
      <w:iCs/>
    </w:rPr>
  </w:style>
  <w:style w:type="paragraph" w:customStyle="1" w:styleId="WW-TableHeading1">
    <w:name w:val="WW-Table Heading1"/>
    <w:basedOn w:val="WW-TableContents1"/>
    <w:rsid w:val="004A18FB"/>
    <w:pPr>
      <w:jc w:val="center"/>
    </w:pPr>
    <w:rPr>
      <w:b/>
      <w:bCs/>
      <w:i/>
      <w:iCs/>
    </w:rPr>
  </w:style>
  <w:style w:type="paragraph" w:customStyle="1" w:styleId="WW-TableHeading11">
    <w:name w:val="WW-Table Heading11"/>
    <w:basedOn w:val="WW-TableContents11"/>
    <w:rsid w:val="004A18FB"/>
    <w:pPr>
      <w:jc w:val="center"/>
    </w:pPr>
    <w:rPr>
      <w:b/>
      <w:bCs/>
      <w:i/>
      <w:iCs/>
    </w:rPr>
  </w:style>
  <w:style w:type="paragraph" w:customStyle="1" w:styleId="WW-TableHeading111">
    <w:name w:val="WW-Table Heading111"/>
    <w:basedOn w:val="WW-TableContents111"/>
    <w:rsid w:val="004A18FB"/>
    <w:pPr>
      <w:jc w:val="center"/>
    </w:pPr>
    <w:rPr>
      <w:b/>
      <w:bCs/>
      <w:i/>
      <w:iCs/>
    </w:rPr>
  </w:style>
  <w:style w:type="paragraph" w:customStyle="1" w:styleId="WW-TableHeading1111">
    <w:name w:val="WW-Table Heading1111"/>
    <w:basedOn w:val="WW-TableContents1111"/>
    <w:rsid w:val="004A18FB"/>
    <w:pPr>
      <w:jc w:val="center"/>
    </w:pPr>
    <w:rPr>
      <w:b/>
      <w:bCs/>
      <w:i/>
      <w:iCs/>
    </w:rPr>
  </w:style>
  <w:style w:type="paragraph" w:customStyle="1" w:styleId="WW-TableHeading11111">
    <w:name w:val="WW-Table Heading11111"/>
    <w:basedOn w:val="WW-TableContents11111"/>
    <w:rsid w:val="004A18FB"/>
    <w:pPr>
      <w:jc w:val="center"/>
    </w:pPr>
    <w:rPr>
      <w:b/>
      <w:bCs/>
      <w:i/>
      <w:iCs/>
    </w:rPr>
  </w:style>
  <w:style w:type="paragraph" w:customStyle="1" w:styleId="WW-TableHeading111111">
    <w:name w:val="WW-Table Heading111111"/>
    <w:basedOn w:val="WW-TableContents111111"/>
    <w:rsid w:val="004A18FB"/>
    <w:pPr>
      <w:jc w:val="center"/>
    </w:pPr>
    <w:rPr>
      <w:b/>
      <w:bCs/>
      <w:i/>
      <w:iCs/>
    </w:rPr>
  </w:style>
  <w:style w:type="paragraph" w:styleId="FootnoteText">
    <w:name w:val="footnote text"/>
    <w:basedOn w:val="Normal"/>
    <w:link w:val="FootnoteTextChar"/>
    <w:semiHidden/>
    <w:rsid w:val="004A18FB"/>
    <w:rPr>
      <w:sz w:val="20"/>
      <w:lang w:val="en-US"/>
    </w:rPr>
  </w:style>
  <w:style w:type="character" w:customStyle="1" w:styleId="FootnoteTextChar">
    <w:name w:val="Footnote Text Char"/>
    <w:basedOn w:val="DefaultParagraphFont"/>
    <w:link w:val="FootnoteText"/>
    <w:semiHidden/>
    <w:rsid w:val="004A18FB"/>
    <w:rPr>
      <w:rFonts w:ascii="Times New Roman" w:eastAsia="Times New Roman" w:hAnsi="Times New Roman" w:cs="Times New Roman"/>
      <w:sz w:val="20"/>
      <w:szCs w:val="20"/>
      <w:lang w:eastAsia="ar-SA"/>
    </w:rPr>
  </w:style>
  <w:style w:type="paragraph" w:customStyle="1" w:styleId="CM4">
    <w:name w:val="CM4"/>
    <w:basedOn w:val="WW-Default"/>
    <w:next w:val="WW-Default"/>
    <w:rsid w:val="004A18FB"/>
    <w:pPr>
      <w:spacing w:line="246" w:lineRule="atLeast"/>
    </w:pPr>
    <w:rPr>
      <w:color w:val="auto"/>
      <w:sz w:val="20"/>
      <w:szCs w:val="20"/>
    </w:rPr>
  </w:style>
  <w:style w:type="paragraph" w:customStyle="1" w:styleId="CM18">
    <w:name w:val="CM18"/>
    <w:basedOn w:val="WW-Default"/>
    <w:next w:val="WW-Default"/>
    <w:rsid w:val="004A18FB"/>
    <w:pPr>
      <w:spacing w:after="353"/>
    </w:pPr>
    <w:rPr>
      <w:color w:val="auto"/>
      <w:sz w:val="20"/>
      <w:szCs w:val="20"/>
    </w:rPr>
  </w:style>
  <w:style w:type="paragraph" w:customStyle="1" w:styleId="CM73">
    <w:name w:val="CM73"/>
    <w:basedOn w:val="WW-Default"/>
    <w:next w:val="WW-Default"/>
    <w:rsid w:val="004A18FB"/>
    <w:pPr>
      <w:spacing w:after="463"/>
    </w:pPr>
    <w:rPr>
      <w:rFonts w:ascii="Arial" w:hAnsi="Arial" w:cs="Arial"/>
      <w:color w:val="auto"/>
    </w:rPr>
  </w:style>
  <w:style w:type="paragraph" w:customStyle="1" w:styleId="CM83">
    <w:name w:val="CM83"/>
    <w:basedOn w:val="WW-Default"/>
    <w:next w:val="WW-Default"/>
    <w:rsid w:val="004A18FB"/>
    <w:pPr>
      <w:spacing w:after="85"/>
    </w:pPr>
    <w:rPr>
      <w:rFonts w:ascii="Arial" w:hAnsi="Arial" w:cs="Arial"/>
      <w:color w:val="auto"/>
    </w:rPr>
  </w:style>
  <w:style w:type="paragraph" w:customStyle="1" w:styleId="formula1">
    <w:name w:val="formula1"/>
    <w:basedOn w:val="Normal"/>
    <w:rsid w:val="004A18FB"/>
    <w:rPr>
      <w:rFonts w:ascii="Arial Narrow" w:hAnsi="Arial Narrow"/>
      <w:b/>
      <w:bCs/>
      <w:sz w:val="28"/>
      <w:szCs w:val="28"/>
    </w:rPr>
  </w:style>
  <w:style w:type="paragraph" w:customStyle="1" w:styleId="WW-CommentText">
    <w:name w:val="WW-Comment Text"/>
    <w:basedOn w:val="Normal"/>
    <w:rsid w:val="004A18FB"/>
    <w:rPr>
      <w:rFonts w:ascii="Times Roman YU" w:hAnsi="Times Roman YU"/>
      <w:sz w:val="20"/>
      <w:lang w:val="sl-SI"/>
    </w:rPr>
  </w:style>
  <w:style w:type="paragraph" w:customStyle="1" w:styleId="CM16">
    <w:name w:val="CM16"/>
    <w:basedOn w:val="WW-Default"/>
    <w:next w:val="WW-Default"/>
    <w:rsid w:val="004A18FB"/>
    <w:pPr>
      <w:spacing w:after="245"/>
    </w:pPr>
    <w:rPr>
      <w:color w:val="auto"/>
      <w:sz w:val="20"/>
      <w:szCs w:val="20"/>
    </w:rPr>
  </w:style>
  <w:style w:type="paragraph" w:customStyle="1" w:styleId="WW-Heading111111">
    <w:name w:val="WW-Heading111111"/>
    <w:basedOn w:val="Normal"/>
    <w:next w:val="BodyText"/>
    <w:rsid w:val="004A18FB"/>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A18FB"/>
    <w:pPr>
      <w:widowControl w:val="0"/>
      <w:suppressLineNumbers/>
    </w:pPr>
    <w:rPr>
      <w:rFonts w:ascii="Tahoma" w:eastAsia="Tahoma" w:hAnsi="Tahoma"/>
      <w:szCs w:val="24"/>
      <w:lang w:val="en-US"/>
    </w:rPr>
  </w:style>
  <w:style w:type="paragraph" w:customStyle="1" w:styleId="ContentsHeading">
    <w:name w:val="Contents Heading"/>
    <w:basedOn w:val="Heading"/>
    <w:rsid w:val="004A18FB"/>
    <w:pPr>
      <w:suppressLineNumbers/>
    </w:pPr>
    <w:rPr>
      <w:b/>
      <w:bCs/>
      <w:sz w:val="32"/>
      <w:szCs w:val="32"/>
    </w:rPr>
  </w:style>
  <w:style w:type="paragraph" w:customStyle="1" w:styleId="WW-ContentsHeading">
    <w:name w:val="WW-Contents Heading"/>
    <w:basedOn w:val="WW-Heading"/>
    <w:rsid w:val="004A18FB"/>
    <w:pPr>
      <w:suppressLineNumbers/>
    </w:pPr>
    <w:rPr>
      <w:b/>
      <w:bCs/>
      <w:sz w:val="32"/>
      <w:szCs w:val="32"/>
    </w:rPr>
  </w:style>
  <w:style w:type="paragraph" w:customStyle="1" w:styleId="WW-ContentsHeading1">
    <w:name w:val="WW-Contents Heading1"/>
    <w:basedOn w:val="WW-Heading1"/>
    <w:rsid w:val="004A18FB"/>
    <w:pPr>
      <w:suppressLineNumbers/>
    </w:pPr>
    <w:rPr>
      <w:b/>
      <w:bCs/>
      <w:sz w:val="32"/>
      <w:szCs w:val="32"/>
    </w:rPr>
  </w:style>
  <w:style w:type="paragraph" w:customStyle="1" w:styleId="WW-ContentsHeading11">
    <w:name w:val="WW-Contents Heading11"/>
    <w:basedOn w:val="WW-Heading11"/>
    <w:rsid w:val="004A18FB"/>
    <w:pPr>
      <w:suppressLineNumbers/>
    </w:pPr>
    <w:rPr>
      <w:b/>
      <w:bCs/>
      <w:sz w:val="32"/>
      <w:szCs w:val="32"/>
    </w:rPr>
  </w:style>
  <w:style w:type="paragraph" w:customStyle="1" w:styleId="WW-ContentsHeading111">
    <w:name w:val="WW-Contents Heading111"/>
    <w:basedOn w:val="WW-Heading111"/>
    <w:rsid w:val="004A18FB"/>
    <w:pPr>
      <w:suppressLineNumbers/>
    </w:pPr>
    <w:rPr>
      <w:b/>
      <w:bCs/>
      <w:sz w:val="32"/>
      <w:szCs w:val="32"/>
    </w:rPr>
  </w:style>
  <w:style w:type="paragraph" w:customStyle="1" w:styleId="WW-ContentsHeading1111">
    <w:name w:val="WW-Contents Heading1111"/>
    <w:basedOn w:val="WW-Heading1111"/>
    <w:rsid w:val="004A18FB"/>
    <w:pPr>
      <w:suppressLineNumbers/>
    </w:pPr>
    <w:rPr>
      <w:b/>
      <w:bCs/>
      <w:sz w:val="32"/>
      <w:szCs w:val="32"/>
    </w:rPr>
  </w:style>
  <w:style w:type="paragraph" w:customStyle="1" w:styleId="WW-ContentsHeading11111">
    <w:name w:val="WW-Contents Heading11111"/>
    <w:basedOn w:val="WW-Heading11111"/>
    <w:rsid w:val="004A18FB"/>
    <w:pPr>
      <w:suppressLineNumbers/>
    </w:pPr>
    <w:rPr>
      <w:b/>
      <w:bCs/>
      <w:sz w:val="32"/>
      <w:szCs w:val="32"/>
    </w:rPr>
  </w:style>
  <w:style w:type="paragraph" w:customStyle="1" w:styleId="WW-ContentsHeading111111">
    <w:name w:val="WW-Contents Heading111111"/>
    <w:basedOn w:val="WW-Heading111111"/>
    <w:rsid w:val="004A18FB"/>
    <w:pPr>
      <w:suppressLineNumbers/>
    </w:pPr>
    <w:rPr>
      <w:b/>
      <w:bCs/>
      <w:sz w:val="32"/>
      <w:szCs w:val="32"/>
    </w:rPr>
  </w:style>
  <w:style w:type="paragraph" w:customStyle="1" w:styleId="Framecontents">
    <w:name w:val="Frame contents"/>
    <w:basedOn w:val="BodyText"/>
    <w:rsid w:val="004A18FB"/>
  </w:style>
  <w:style w:type="paragraph" w:customStyle="1" w:styleId="WW-Framecontents">
    <w:name w:val="WW-Frame contents"/>
    <w:basedOn w:val="BodyText"/>
    <w:rsid w:val="004A18FB"/>
  </w:style>
  <w:style w:type="paragraph" w:customStyle="1" w:styleId="WW-Framecontents1">
    <w:name w:val="WW-Frame contents1"/>
    <w:basedOn w:val="BodyText"/>
    <w:rsid w:val="004A18FB"/>
  </w:style>
  <w:style w:type="paragraph" w:customStyle="1" w:styleId="WW-Framecontents11">
    <w:name w:val="WW-Frame contents11"/>
    <w:basedOn w:val="BodyText"/>
    <w:rsid w:val="004A18FB"/>
  </w:style>
  <w:style w:type="paragraph" w:customStyle="1" w:styleId="WW-Framecontents111">
    <w:name w:val="WW-Frame contents111"/>
    <w:basedOn w:val="BodyText"/>
    <w:rsid w:val="004A18FB"/>
  </w:style>
  <w:style w:type="paragraph" w:customStyle="1" w:styleId="WW-Framecontents1111">
    <w:name w:val="WW-Frame contents1111"/>
    <w:basedOn w:val="BodyText"/>
    <w:rsid w:val="004A18FB"/>
  </w:style>
  <w:style w:type="paragraph" w:customStyle="1" w:styleId="WW-Framecontents11111">
    <w:name w:val="WW-Frame contents11111"/>
    <w:basedOn w:val="BodyText"/>
    <w:rsid w:val="004A18FB"/>
  </w:style>
  <w:style w:type="paragraph" w:styleId="BodyTextIndent2">
    <w:name w:val="Body Text Indent 2"/>
    <w:basedOn w:val="Normal"/>
    <w:link w:val="BodyTextIndent2Char"/>
    <w:rsid w:val="004A18FB"/>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A18FB"/>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A18FB"/>
    <w:pPr>
      <w:ind w:left="720"/>
      <w:jc w:val="both"/>
    </w:pPr>
    <w:rPr>
      <w:rFonts w:ascii="Arial Narrow" w:hAnsi="Arial Narrow"/>
    </w:rPr>
  </w:style>
  <w:style w:type="character" w:customStyle="1" w:styleId="BodyTextIndent3Char">
    <w:name w:val="Body Text Indent 3 Char"/>
    <w:basedOn w:val="DefaultParagraphFont"/>
    <w:link w:val="BodyTextIndent3"/>
    <w:rsid w:val="004A18FB"/>
    <w:rPr>
      <w:rFonts w:ascii="Arial Narrow" w:eastAsia="Times New Roman" w:hAnsi="Arial Narrow" w:cs="Times New Roman"/>
      <w:sz w:val="24"/>
      <w:szCs w:val="20"/>
      <w:lang w:val="sr-Cyrl-CS" w:eastAsia="ar-SA"/>
    </w:rPr>
  </w:style>
  <w:style w:type="character" w:styleId="CommentReference">
    <w:name w:val="annotation reference"/>
    <w:uiPriority w:val="99"/>
    <w:rsid w:val="004A18FB"/>
    <w:rPr>
      <w:sz w:val="16"/>
      <w:szCs w:val="16"/>
    </w:rPr>
  </w:style>
  <w:style w:type="paragraph" w:styleId="CommentText">
    <w:name w:val="annotation text"/>
    <w:basedOn w:val="Normal"/>
    <w:link w:val="CommentTextChar"/>
    <w:uiPriority w:val="99"/>
    <w:rsid w:val="004A18FB"/>
    <w:rPr>
      <w:sz w:val="20"/>
    </w:rPr>
  </w:style>
  <w:style w:type="character" w:customStyle="1" w:styleId="CommentTextChar">
    <w:name w:val="Comment Text Char"/>
    <w:basedOn w:val="DefaultParagraphFont"/>
    <w:link w:val="CommentText"/>
    <w:uiPriority w:val="99"/>
    <w:rsid w:val="004A18FB"/>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A18FB"/>
    <w:rPr>
      <w:b/>
      <w:bCs/>
    </w:rPr>
  </w:style>
  <w:style w:type="character" w:customStyle="1" w:styleId="CommentSubjectChar">
    <w:name w:val="Comment Subject Char"/>
    <w:basedOn w:val="CommentTextChar"/>
    <w:link w:val="CommentSubject"/>
    <w:uiPriority w:val="99"/>
    <w:rsid w:val="004A18FB"/>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A18FB"/>
    <w:rPr>
      <w:rFonts w:ascii="Tahoma" w:hAnsi="Tahoma"/>
      <w:sz w:val="16"/>
      <w:szCs w:val="16"/>
    </w:rPr>
  </w:style>
  <w:style w:type="character" w:customStyle="1" w:styleId="BalloonTextChar">
    <w:name w:val="Balloon Text Char"/>
    <w:basedOn w:val="DefaultParagraphFont"/>
    <w:link w:val="BalloonText"/>
    <w:uiPriority w:val="99"/>
    <w:semiHidden/>
    <w:rsid w:val="004A18FB"/>
    <w:rPr>
      <w:rFonts w:ascii="Tahoma" w:eastAsia="Times New Roman" w:hAnsi="Tahoma" w:cs="Times New Roman"/>
      <w:sz w:val="16"/>
      <w:szCs w:val="16"/>
      <w:lang w:val="sr-Cyrl-CS" w:eastAsia="ar-SA"/>
    </w:rPr>
  </w:style>
  <w:style w:type="character" w:styleId="FootnoteReference">
    <w:name w:val="footnote reference"/>
    <w:semiHidden/>
    <w:rsid w:val="004A18FB"/>
    <w:rPr>
      <w:vertAlign w:val="superscript"/>
    </w:rPr>
  </w:style>
  <w:style w:type="table" w:styleId="TableGrid">
    <w:name w:val="Table Grid"/>
    <w:aliases w:val="SBS Simple"/>
    <w:basedOn w:val="TableNormal"/>
    <w:uiPriority w:val="59"/>
    <w:rsid w:val="004A18FB"/>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18F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4A18FB"/>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A18FB"/>
    <w:pPr>
      <w:tabs>
        <w:tab w:val="num" w:pos="360"/>
      </w:tabs>
      <w:suppressAutoHyphens w:val="0"/>
      <w:ind w:left="360" w:hanging="360"/>
    </w:pPr>
    <w:rPr>
      <w:lang w:eastAsia="en-US"/>
    </w:rPr>
  </w:style>
  <w:style w:type="paragraph" w:styleId="BodyText3">
    <w:name w:val="Body Text 3"/>
    <w:basedOn w:val="Normal"/>
    <w:link w:val="BodyText3Char"/>
    <w:rsid w:val="004A18FB"/>
    <w:pPr>
      <w:spacing w:after="120"/>
    </w:pPr>
    <w:rPr>
      <w:sz w:val="16"/>
      <w:szCs w:val="16"/>
    </w:rPr>
  </w:style>
  <w:style w:type="character" w:customStyle="1" w:styleId="BodyText3Char">
    <w:name w:val="Body Text 3 Char"/>
    <w:basedOn w:val="DefaultParagraphFont"/>
    <w:link w:val="BodyText3"/>
    <w:rsid w:val="004A18FB"/>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A18FB"/>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A18FB"/>
    <w:rPr>
      <w:rFonts w:ascii="Courier New" w:eastAsia="Times New Roman" w:hAnsi="Courier New" w:cs="Times New Roman"/>
      <w:sz w:val="20"/>
      <w:szCs w:val="20"/>
    </w:rPr>
  </w:style>
  <w:style w:type="paragraph" w:styleId="NormalWeb">
    <w:name w:val="Normal (Web)"/>
    <w:basedOn w:val="Normal"/>
    <w:uiPriority w:val="99"/>
    <w:rsid w:val="004A18FB"/>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A18FB"/>
    <w:pPr>
      <w:spacing w:after="120" w:line="480" w:lineRule="auto"/>
    </w:pPr>
  </w:style>
  <w:style w:type="character" w:customStyle="1" w:styleId="BodyText2Char">
    <w:name w:val="Body Text 2 Char"/>
    <w:basedOn w:val="DefaultParagraphFont"/>
    <w:link w:val="BodyText2"/>
    <w:rsid w:val="004A18FB"/>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A18FB"/>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A18FB"/>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4A18FB"/>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A18FB"/>
    <w:rPr>
      <w:color w:val="800080"/>
      <w:u w:val="single"/>
    </w:rPr>
  </w:style>
  <w:style w:type="character" w:customStyle="1" w:styleId="CharChar">
    <w:name w:val="Char Char"/>
    <w:locked/>
    <w:rsid w:val="004A18FB"/>
    <w:rPr>
      <w:sz w:val="24"/>
      <w:lang w:val="sr-Cyrl-CS" w:eastAsia="ar-SA" w:bidi="ar-SA"/>
    </w:rPr>
  </w:style>
  <w:style w:type="paragraph" w:customStyle="1" w:styleId="Narrow">
    <w:name w:val="Narrow"/>
    <w:aliases w:val="3pt"/>
    <w:basedOn w:val="Normal"/>
    <w:rsid w:val="004A18FB"/>
    <w:pPr>
      <w:suppressAutoHyphens w:val="0"/>
      <w:spacing w:after="60"/>
      <w:jc w:val="both"/>
    </w:pPr>
    <w:rPr>
      <w:rFonts w:ascii="Arial Narrow" w:hAnsi="Arial Narrow"/>
      <w:szCs w:val="24"/>
      <w:lang w:val="en-GB" w:eastAsia="en-US"/>
    </w:rPr>
  </w:style>
  <w:style w:type="character" w:customStyle="1" w:styleId="CharChar1">
    <w:name w:val="Char Char1"/>
    <w:rsid w:val="004A18FB"/>
    <w:rPr>
      <w:sz w:val="24"/>
      <w:lang w:val="sr-Cyrl-CS" w:eastAsia="ar-SA" w:bidi="ar-SA"/>
    </w:rPr>
  </w:style>
  <w:style w:type="paragraph" w:customStyle="1" w:styleId="ArrialNarrow">
    <w:name w:val="Arrial Narrow"/>
    <w:aliases w:val="3 pt"/>
    <w:basedOn w:val="BodyText"/>
    <w:rsid w:val="004A18FB"/>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A18FB"/>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A18FB"/>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A18FB"/>
    <w:pPr>
      <w:suppressAutoHyphens w:val="0"/>
      <w:spacing w:after="240"/>
    </w:pPr>
    <w:rPr>
      <w:lang w:val="en-US" w:eastAsia="en-US"/>
    </w:rPr>
  </w:style>
  <w:style w:type="paragraph" w:customStyle="1" w:styleId="Normala">
    <w:name w:val="Normal(a)"/>
    <w:basedOn w:val="Normal"/>
    <w:rsid w:val="004A18FB"/>
    <w:pPr>
      <w:keepLines/>
      <w:suppressAutoHyphens w:val="0"/>
      <w:spacing w:after="120"/>
      <w:jc w:val="both"/>
    </w:pPr>
    <w:rPr>
      <w:lang w:val="en-GB" w:eastAsia="en-GB"/>
    </w:rPr>
  </w:style>
  <w:style w:type="paragraph" w:styleId="TOC2">
    <w:name w:val="toc 2"/>
    <w:basedOn w:val="Normal"/>
    <w:next w:val="Normal"/>
    <w:autoRedefine/>
    <w:uiPriority w:val="39"/>
    <w:rsid w:val="00514BD9"/>
    <w:pPr>
      <w:tabs>
        <w:tab w:val="right" w:leader="dot" w:pos="8922"/>
      </w:tabs>
      <w:ind w:left="851" w:hanging="613"/>
      <w:jc w:val="both"/>
    </w:pPr>
    <w:rPr>
      <w:rFonts w:ascii="Arial" w:hAnsi="Arial" w:cs="Calibri"/>
      <w:smallCaps/>
      <w:sz w:val="18"/>
    </w:rPr>
  </w:style>
  <w:style w:type="paragraph" w:styleId="TOC3">
    <w:name w:val="toc 3"/>
    <w:basedOn w:val="Normal"/>
    <w:next w:val="Normal"/>
    <w:autoRedefine/>
    <w:uiPriority w:val="39"/>
    <w:rsid w:val="004A18FB"/>
    <w:pPr>
      <w:ind w:left="480"/>
    </w:pPr>
    <w:rPr>
      <w:rFonts w:ascii="Calibri" w:hAnsi="Calibri" w:cs="Calibri"/>
      <w:i/>
      <w:iCs/>
      <w:sz w:val="20"/>
    </w:rPr>
  </w:style>
  <w:style w:type="paragraph" w:styleId="TOC4">
    <w:name w:val="toc 4"/>
    <w:basedOn w:val="Normal"/>
    <w:next w:val="Normal"/>
    <w:autoRedefine/>
    <w:uiPriority w:val="39"/>
    <w:rsid w:val="004A18FB"/>
    <w:pPr>
      <w:ind w:left="720"/>
    </w:pPr>
    <w:rPr>
      <w:rFonts w:ascii="Calibri" w:hAnsi="Calibri" w:cs="Calibri"/>
      <w:sz w:val="18"/>
      <w:szCs w:val="18"/>
    </w:rPr>
  </w:style>
  <w:style w:type="paragraph" w:styleId="TOC5">
    <w:name w:val="toc 5"/>
    <w:basedOn w:val="Normal"/>
    <w:next w:val="Normal"/>
    <w:autoRedefine/>
    <w:uiPriority w:val="39"/>
    <w:rsid w:val="004A18FB"/>
    <w:pPr>
      <w:ind w:left="960"/>
    </w:pPr>
    <w:rPr>
      <w:rFonts w:ascii="Calibri" w:hAnsi="Calibri" w:cs="Calibri"/>
      <w:sz w:val="18"/>
      <w:szCs w:val="18"/>
    </w:rPr>
  </w:style>
  <w:style w:type="paragraph" w:styleId="TOC6">
    <w:name w:val="toc 6"/>
    <w:basedOn w:val="Normal"/>
    <w:next w:val="Normal"/>
    <w:autoRedefine/>
    <w:uiPriority w:val="39"/>
    <w:rsid w:val="004A18FB"/>
    <w:pPr>
      <w:ind w:left="1200"/>
    </w:pPr>
    <w:rPr>
      <w:rFonts w:ascii="Calibri" w:hAnsi="Calibri" w:cs="Calibri"/>
      <w:sz w:val="18"/>
      <w:szCs w:val="18"/>
    </w:rPr>
  </w:style>
  <w:style w:type="paragraph" w:styleId="TOC7">
    <w:name w:val="toc 7"/>
    <w:basedOn w:val="Normal"/>
    <w:next w:val="Normal"/>
    <w:autoRedefine/>
    <w:uiPriority w:val="39"/>
    <w:rsid w:val="004A18FB"/>
    <w:pPr>
      <w:ind w:left="1440"/>
    </w:pPr>
    <w:rPr>
      <w:rFonts w:ascii="Calibri" w:hAnsi="Calibri" w:cs="Calibri"/>
      <w:sz w:val="18"/>
      <w:szCs w:val="18"/>
    </w:rPr>
  </w:style>
  <w:style w:type="paragraph" w:styleId="TOC8">
    <w:name w:val="toc 8"/>
    <w:basedOn w:val="Normal"/>
    <w:next w:val="Normal"/>
    <w:autoRedefine/>
    <w:uiPriority w:val="39"/>
    <w:rsid w:val="004A18FB"/>
    <w:pPr>
      <w:ind w:left="1680"/>
    </w:pPr>
    <w:rPr>
      <w:rFonts w:ascii="Calibri" w:hAnsi="Calibri" w:cs="Calibri"/>
      <w:sz w:val="18"/>
      <w:szCs w:val="18"/>
    </w:rPr>
  </w:style>
  <w:style w:type="paragraph" w:styleId="TOC9">
    <w:name w:val="toc 9"/>
    <w:basedOn w:val="Normal"/>
    <w:next w:val="Normal"/>
    <w:autoRedefine/>
    <w:uiPriority w:val="39"/>
    <w:rsid w:val="004A18FB"/>
    <w:pPr>
      <w:ind w:left="1920"/>
    </w:pPr>
    <w:rPr>
      <w:rFonts w:ascii="Calibri" w:hAnsi="Calibri" w:cs="Calibri"/>
      <w:sz w:val="18"/>
      <w:szCs w:val="18"/>
    </w:rPr>
  </w:style>
  <w:style w:type="paragraph" w:customStyle="1" w:styleId="Heading1">
    <w:name w:val="Heading_1"/>
    <w:basedOn w:val="Heading10"/>
    <w:rsid w:val="004A18FB"/>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A18FB"/>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A18FB"/>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A18FB"/>
  </w:style>
  <w:style w:type="character" w:customStyle="1" w:styleId="hps">
    <w:name w:val="hps"/>
    <w:basedOn w:val="DefaultParagraphFont"/>
    <w:rsid w:val="004A18FB"/>
  </w:style>
  <w:style w:type="character" w:styleId="BookTitle">
    <w:name w:val="Book Title"/>
    <w:basedOn w:val="DefaultParagraphFont"/>
    <w:uiPriority w:val="33"/>
    <w:qFormat/>
    <w:rsid w:val="004A18FB"/>
    <w:rPr>
      <w:b/>
      <w:bCs/>
      <w:smallCaps/>
      <w:spacing w:val="5"/>
    </w:rPr>
  </w:style>
  <w:style w:type="paragraph" w:customStyle="1" w:styleId="Address">
    <w:name w:val="Address"/>
    <w:basedOn w:val="Normal"/>
    <w:rsid w:val="004A18FB"/>
    <w:pPr>
      <w:suppressAutoHyphens w:val="0"/>
    </w:pPr>
    <w:rPr>
      <w:lang w:val="fr-FR" w:eastAsia="en-US"/>
    </w:rPr>
  </w:style>
  <w:style w:type="table" w:customStyle="1" w:styleId="LightGrid-Accent11">
    <w:name w:val="Light Grid - Accent 11"/>
    <w:basedOn w:val="TableNormal"/>
    <w:uiPriority w:val="62"/>
    <w:rsid w:val="004A18F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PlaceholderText">
    <w:name w:val="Placeholder Text"/>
    <w:basedOn w:val="DefaultParagraphFont"/>
    <w:uiPriority w:val="99"/>
    <w:semiHidden/>
    <w:rsid w:val="004A18FB"/>
    <w:rPr>
      <w:color w:val="808080"/>
    </w:rPr>
  </w:style>
  <w:style w:type="table" w:customStyle="1" w:styleId="LightGrid-Accent12">
    <w:name w:val="Light Grid - Accent 12"/>
    <w:basedOn w:val="TableNormal"/>
    <w:uiPriority w:val="62"/>
    <w:rsid w:val="004A18F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Strong">
    <w:name w:val="Strong"/>
    <w:basedOn w:val="DefaultParagraphFont"/>
    <w:uiPriority w:val="22"/>
    <w:qFormat/>
    <w:rsid w:val="004A18FB"/>
    <w:rPr>
      <w:b/>
      <w:bCs/>
    </w:rPr>
  </w:style>
  <w:style w:type="numbering" w:customStyle="1" w:styleId="NoList1">
    <w:name w:val="No List1"/>
    <w:next w:val="NoList"/>
    <w:uiPriority w:val="99"/>
    <w:semiHidden/>
    <w:unhideWhenUsed/>
    <w:rsid w:val="004A18FB"/>
  </w:style>
  <w:style w:type="table" w:customStyle="1" w:styleId="TableGrid1">
    <w:name w:val="Table Grid1"/>
    <w:basedOn w:val="TableNormal"/>
    <w:next w:val="TableGrid"/>
    <w:uiPriority w:val="59"/>
    <w:rsid w:val="004A18FB"/>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4A18FB"/>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4A18FB"/>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1">
    <w:name w:val="Table Grid11"/>
    <w:basedOn w:val="TableNormal"/>
    <w:next w:val="TableGrid"/>
    <w:uiPriority w:val="59"/>
    <w:rsid w:val="004A18FB"/>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8FB"/>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4A18FB"/>
    <w:pPr>
      <w:keepNext/>
      <w:keepLines/>
      <w:suppressAutoHyphens w:val="0"/>
      <w:spacing w:before="480" w:line="276" w:lineRule="auto"/>
      <w:ind w:left="0" w:firstLine="0"/>
      <w:outlineLvl w:val="9"/>
    </w:pPr>
    <w:rPr>
      <w:rFonts w:asciiTheme="majorHAnsi" w:eastAsiaTheme="majorEastAsia" w:hAnsiTheme="majorHAnsi" w:cstheme="majorBidi"/>
      <w:bCs/>
      <w:color w:val="2E74B5" w:themeColor="accent1" w:themeShade="BF"/>
      <w:sz w:val="28"/>
      <w:szCs w:val="28"/>
      <w:lang w:val="en-US" w:eastAsia="ja-JP"/>
    </w:rPr>
  </w:style>
  <w:style w:type="character" w:customStyle="1" w:styleId="ListParagraphChar">
    <w:name w:val="List Paragraph Char"/>
    <w:link w:val="ListParagraph"/>
    <w:uiPriority w:val="34"/>
    <w:rsid w:val="004A18FB"/>
    <w:rPr>
      <w:rFonts w:ascii="Calibri" w:eastAsia="Calibri" w:hAnsi="Calibri" w:cs="Times New Roman"/>
      <w:lang w:val="sr-Latn-CS"/>
    </w:rPr>
  </w:style>
  <w:style w:type="character" w:customStyle="1" w:styleId="apple-converted-space">
    <w:name w:val="apple-converted-space"/>
    <w:basedOn w:val="DefaultParagraphFont"/>
    <w:rsid w:val="004A18FB"/>
  </w:style>
  <w:style w:type="paragraph" w:customStyle="1" w:styleId="Highlight1">
    <w:name w:val="Highlight 1"/>
    <w:basedOn w:val="TOC1"/>
    <w:next w:val="Normal"/>
    <w:qFormat/>
    <w:rsid w:val="004A18FB"/>
    <w:pPr>
      <w:keepNext/>
      <w:tabs>
        <w:tab w:val="left" w:pos="482"/>
        <w:tab w:val="right" w:leader="dot" w:pos="9061"/>
      </w:tabs>
      <w:suppressAutoHyphens w:val="0"/>
      <w:spacing w:before="480" w:after="480"/>
      <w:ind w:left="425" w:hanging="425"/>
    </w:pPr>
    <w:rPr>
      <w:rFonts w:ascii="Calibri" w:hAnsi="Calibri" w:cs="Times New Roman"/>
      <w:bCs w:val="0"/>
      <w:caps w:val="0"/>
      <w:noProof/>
      <w:color w:val="9BBB59"/>
      <w:sz w:val="24"/>
      <w:szCs w:val="24"/>
      <w:lang w:val="cs-CZ" w:eastAsia="en-US"/>
    </w:rPr>
  </w:style>
  <w:style w:type="paragraph" w:customStyle="1" w:styleId="normal10">
    <w:name w:val="normal1"/>
    <w:basedOn w:val="Normal"/>
    <w:rsid w:val="004A18FB"/>
    <w:pPr>
      <w:suppressAutoHyphens w:val="0"/>
      <w:spacing w:before="100" w:beforeAutospacing="1" w:after="100" w:afterAutospacing="1"/>
    </w:pPr>
    <w:rPr>
      <w:rFonts w:eastAsia="MS Mincho"/>
      <w:szCs w:val="24"/>
      <w:lang w:val="en-US" w:eastAsia="ja-JP"/>
    </w:rPr>
  </w:style>
  <w:style w:type="paragraph" w:customStyle="1" w:styleId="lead">
    <w:name w:val="lead"/>
    <w:basedOn w:val="Normal"/>
    <w:rsid w:val="00310344"/>
    <w:pP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3717">
      <w:bodyDiv w:val="1"/>
      <w:marLeft w:val="0"/>
      <w:marRight w:val="0"/>
      <w:marTop w:val="0"/>
      <w:marBottom w:val="0"/>
      <w:divBdr>
        <w:top w:val="none" w:sz="0" w:space="0" w:color="auto"/>
        <w:left w:val="none" w:sz="0" w:space="0" w:color="auto"/>
        <w:bottom w:val="none" w:sz="0" w:space="0" w:color="auto"/>
        <w:right w:val="none" w:sz="0" w:space="0" w:color="auto"/>
      </w:divBdr>
    </w:div>
    <w:div w:id="251090121">
      <w:bodyDiv w:val="1"/>
      <w:marLeft w:val="0"/>
      <w:marRight w:val="0"/>
      <w:marTop w:val="0"/>
      <w:marBottom w:val="0"/>
      <w:divBdr>
        <w:top w:val="none" w:sz="0" w:space="0" w:color="auto"/>
        <w:left w:val="none" w:sz="0" w:space="0" w:color="auto"/>
        <w:bottom w:val="none" w:sz="0" w:space="0" w:color="auto"/>
        <w:right w:val="none" w:sz="0" w:space="0" w:color="auto"/>
      </w:divBdr>
    </w:div>
    <w:div w:id="372391500">
      <w:bodyDiv w:val="1"/>
      <w:marLeft w:val="0"/>
      <w:marRight w:val="0"/>
      <w:marTop w:val="0"/>
      <w:marBottom w:val="0"/>
      <w:divBdr>
        <w:top w:val="none" w:sz="0" w:space="0" w:color="auto"/>
        <w:left w:val="none" w:sz="0" w:space="0" w:color="auto"/>
        <w:bottom w:val="none" w:sz="0" w:space="0" w:color="auto"/>
        <w:right w:val="none" w:sz="0" w:space="0" w:color="auto"/>
      </w:divBdr>
    </w:div>
    <w:div w:id="737824835">
      <w:bodyDiv w:val="1"/>
      <w:marLeft w:val="0"/>
      <w:marRight w:val="0"/>
      <w:marTop w:val="0"/>
      <w:marBottom w:val="0"/>
      <w:divBdr>
        <w:top w:val="none" w:sz="0" w:space="0" w:color="auto"/>
        <w:left w:val="none" w:sz="0" w:space="0" w:color="auto"/>
        <w:bottom w:val="none" w:sz="0" w:space="0" w:color="auto"/>
        <w:right w:val="none" w:sz="0" w:space="0" w:color="auto"/>
      </w:divBdr>
    </w:div>
    <w:div w:id="1118722538">
      <w:bodyDiv w:val="1"/>
      <w:marLeft w:val="0"/>
      <w:marRight w:val="0"/>
      <w:marTop w:val="0"/>
      <w:marBottom w:val="0"/>
      <w:divBdr>
        <w:top w:val="none" w:sz="0" w:space="0" w:color="auto"/>
        <w:left w:val="none" w:sz="0" w:space="0" w:color="auto"/>
        <w:bottom w:val="none" w:sz="0" w:space="0" w:color="auto"/>
        <w:right w:val="none" w:sz="0" w:space="0" w:color="auto"/>
      </w:divBdr>
    </w:div>
    <w:div w:id="1291595772">
      <w:bodyDiv w:val="1"/>
      <w:marLeft w:val="0"/>
      <w:marRight w:val="0"/>
      <w:marTop w:val="0"/>
      <w:marBottom w:val="0"/>
      <w:divBdr>
        <w:top w:val="none" w:sz="0" w:space="0" w:color="auto"/>
        <w:left w:val="none" w:sz="0" w:space="0" w:color="auto"/>
        <w:bottom w:val="none" w:sz="0" w:space="0" w:color="auto"/>
        <w:right w:val="none" w:sz="0" w:space="0" w:color="auto"/>
      </w:divBdr>
    </w:div>
    <w:div w:id="1493637392">
      <w:bodyDiv w:val="1"/>
      <w:marLeft w:val="0"/>
      <w:marRight w:val="0"/>
      <w:marTop w:val="0"/>
      <w:marBottom w:val="0"/>
      <w:divBdr>
        <w:top w:val="none" w:sz="0" w:space="0" w:color="auto"/>
        <w:left w:val="none" w:sz="0" w:space="0" w:color="auto"/>
        <w:bottom w:val="none" w:sz="0" w:space="0" w:color="auto"/>
        <w:right w:val="none" w:sz="0" w:space="0" w:color="auto"/>
      </w:divBdr>
    </w:div>
    <w:div w:id="193377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a.mitrovic@eps.rs" TargetMode="External"/><Relationship Id="rId18" Type="http://schemas.openxmlformats.org/officeDocument/2006/relationships/hyperlink" Target="http://www.sepa.gov.r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zso.gov.rs" TargetMode="External"/><Relationship Id="rId34" Type="http://schemas.openxmlformats.org/officeDocument/2006/relationships/customXml" Target="../customXml/item7.xml"/><Relationship Id="rId7" Type="http://schemas.openxmlformats.org/officeDocument/2006/relationships/settings" Target="settings.xml"/><Relationship Id="rId12" Type="http://schemas.openxmlformats.org/officeDocument/2006/relationships/hyperlink" Target="http://www.eps.rs/" TargetMode="External"/><Relationship Id="rId17" Type="http://schemas.openxmlformats.org/officeDocument/2006/relationships/hyperlink" Target="http://www.mpzzs.gov.rs" TargetMode="External"/><Relationship Id="rId25" Type="http://schemas.openxmlformats.org/officeDocument/2006/relationships/footer" Target="footer4.xm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www.poreskauprava.gov.rs" TargetMode="External"/><Relationship Id="rId20" Type="http://schemas.openxmlformats.org/officeDocument/2006/relationships/hyperlink" Target="http://www.minrzs.gov.rs"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mailto:ana.mitrovic@eps.rs" TargetMode="External"/><Relationship Id="rId23" Type="http://schemas.openxmlformats.org/officeDocument/2006/relationships/footer" Target="footer2.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www.minrzs.gov.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o.vujakovic@eps.rs" TargetMode="Externa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DE28FD-F83A-427F-93A4-5981F517BC38}"/>
</file>

<file path=customXml/itemProps2.xml><?xml version="1.0" encoding="utf-8"?>
<ds:datastoreItem xmlns:ds="http://schemas.openxmlformats.org/officeDocument/2006/customXml" ds:itemID="{B55034EC-8548-4D41-91C2-F4098CEBB4C0}"/>
</file>

<file path=customXml/itemProps3.xml><?xml version="1.0" encoding="utf-8"?>
<ds:datastoreItem xmlns:ds="http://schemas.openxmlformats.org/officeDocument/2006/customXml" ds:itemID="{844F5A0E-A7B4-41AA-95A1-B555BC9B3FC0}"/>
</file>

<file path=customXml/itemProps4.xml><?xml version="1.0" encoding="utf-8"?>
<ds:datastoreItem xmlns:ds="http://schemas.openxmlformats.org/officeDocument/2006/customXml" ds:itemID="{CE2E75F8-4B92-486A-A1C6-D159D82E4ACC}"/>
</file>

<file path=customXml/itemProps5.xml><?xml version="1.0" encoding="utf-8"?>
<ds:datastoreItem xmlns:ds="http://schemas.openxmlformats.org/officeDocument/2006/customXml" ds:itemID="{72FDC7EE-2975-4E3A-A5F4-47FA9158E263}"/>
</file>

<file path=customXml/itemProps6.xml><?xml version="1.0" encoding="utf-8"?>
<ds:datastoreItem xmlns:ds="http://schemas.openxmlformats.org/officeDocument/2006/customXml" ds:itemID="{A1AFD6F5-A38F-4914-90E9-1F91A7830C32}"/>
</file>

<file path=customXml/itemProps7.xml><?xml version="1.0" encoding="utf-8"?>
<ds:datastoreItem xmlns:ds="http://schemas.openxmlformats.org/officeDocument/2006/customXml" ds:itemID="{6B60DDF3-FDA2-4643-B518-75298CFACE51}"/>
</file>

<file path=docProps/app.xml><?xml version="1.0" encoding="utf-8"?>
<Properties xmlns="http://schemas.openxmlformats.org/officeDocument/2006/extended-properties" xmlns:vt="http://schemas.openxmlformats.org/officeDocument/2006/docPropsVTypes">
  <Template>Normal</Template>
  <TotalTime>54</TotalTime>
  <Pages>1</Pages>
  <Words>12998</Words>
  <Characters>74092</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Marko Vujakovic</cp:lastModifiedBy>
  <cp:revision>21</cp:revision>
  <cp:lastPrinted>2015-08-12T14:53:00Z</cp:lastPrinted>
  <dcterms:created xsi:type="dcterms:W3CDTF">2015-08-12T13:49:00Z</dcterms:created>
  <dcterms:modified xsi:type="dcterms:W3CDTF">2015-08-12T15:03:00Z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