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10EE3">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 xml:space="preserve"> </w:t>
      </w:r>
      <w:r w:rsidR="002F36BE" w:rsidRPr="009F07F0">
        <w:rPr>
          <w:sz w:val="24"/>
          <w:szCs w:val="24"/>
          <w:lang w:val="sr-Cyrl-RS"/>
        </w:rPr>
        <w:t>0</w:t>
      </w:r>
      <w:r w:rsidR="0058151C">
        <w:rPr>
          <w:sz w:val="24"/>
          <w:szCs w:val="24"/>
          <w:lang w:val="sr-Latn-RS"/>
        </w:rPr>
        <w:t>5</w:t>
      </w:r>
      <w:r w:rsidR="003D5DB1" w:rsidRPr="009F07F0">
        <w:rPr>
          <w:sz w:val="24"/>
          <w:szCs w:val="24"/>
          <w:lang w:val="sr-Latn-RS"/>
        </w:rPr>
        <w:t>/201</w:t>
      </w:r>
      <w:r w:rsidR="00206385" w:rsidRPr="009F07F0">
        <w:rPr>
          <w:sz w:val="24"/>
          <w:szCs w:val="24"/>
          <w:lang w:val="sr-Latn-RS"/>
        </w:rPr>
        <w:t>6</w:t>
      </w:r>
    </w:p>
    <w:p w:rsidR="00210557" w:rsidRPr="00EC5BB4" w:rsidRDefault="00210557" w:rsidP="003D5DB1">
      <w:pPr>
        <w:pStyle w:val="Title"/>
        <w:spacing w:before="0"/>
        <w:jc w:val="both"/>
        <w:rPr>
          <w:rFonts w:cs="Arial"/>
          <w:szCs w:val="24"/>
          <w:lang w:val="sr-Latn-RS"/>
        </w:rPr>
      </w:pPr>
    </w:p>
    <w:p w:rsidR="001F372F" w:rsidRDefault="0058151C" w:rsidP="001F372F">
      <w:pPr>
        <w:jc w:val="center"/>
        <w:rPr>
          <w:rFonts w:cs="Arial"/>
          <w:b/>
          <w:lang w:val="sr-Latn-RS"/>
        </w:rPr>
      </w:pPr>
      <w:r>
        <w:rPr>
          <w:rFonts w:cs="Arial"/>
          <w:b/>
          <w:lang w:val="sr-Cyrl-RS"/>
        </w:rPr>
        <w:t>ГОРИВА ЗА МОТОРНА ВОЗИЛА</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9F07F0">
        <w:rPr>
          <w:rFonts w:eastAsia="Arial Unicode MS" w:cs="Arial"/>
          <w:kern w:val="2"/>
          <w:sz w:val="24"/>
          <w:szCs w:val="24"/>
          <w:lang w:val="ru-RU"/>
        </w:rPr>
        <w:t>Ц</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3D5DB1" w:rsidRPr="009F07F0">
        <w:rPr>
          <w:rFonts w:eastAsia="Arial Unicode MS" w:cs="Arial"/>
          <w:kern w:val="2"/>
          <w:sz w:val="24"/>
          <w:szCs w:val="24"/>
          <w:lang w:val="sr-Latn-RS"/>
        </w:rPr>
        <w:t xml:space="preserve"> </w:t>
      </w:r>
      <w:r w:rsidR="002F36BE" w:rsidRPr="009F07F0">
        <w:rPr>
          <w:rFonts w:eastAsia="Arial Unicode MS" w:cs="Arial"/>
          <w:kern w:val="2"/>
          <w:sz w:val="24"/>
          <w:szCs w:val="24"/>
          <w:lang w:val="sr-Cyrl-RS"/>
        </w:rPr>
        <w:t>0</w:t>
      </w:r>
      <w:r w:rsidR="0058151C">
        <w:rPr>
          <w:sz w:val="24"/>
          <w:szCs w:val="24"/>
          <w:lang w:val="sr-Cyrl-RS"/>
        </w:rPr>
        <w:t>5</w:t>
      </w:r>
      <w:r w:rsidR="003D5DB1" w:rsidRPr="009F07F0">
        <w:rPr>
          <w:sz w:val="24"/>
          <w:szCs w:val="24"/>
          <w:lang w:val="sr-Latn-RS"/>
        </w:rPr>
        <w:t>//201</w:t>
      </w:r>
      <w:r w:rsidR="00206385" w:rsidRPr="009F07F0">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58151C">
        <w:rPr>
          <w:rFonts w:eastAsia="Arial Unicode MS" w:cs="Arial"/>
          <w:kern w:val="2"/>
          <w:sz w:val="24"/>
          <w:szCs w:val="24"/>
          <w:lang w:val="sr-Cyrl-RS"/>
        </w:rPr>
        <w:t>330783</w:t>
      </w:r>
      <w:r w:rsidR="009F07F0" w:rsidRPr="009F07F0">
        <w:rPr>
          <w:rFonts w:eastAsia="Arial Unicode MS" w:cs="Arial"/>
          <w:kern w:val="2"/>
          <w:sz w:val="24"/>
          <w:szCs w:val="24"/>
          <w:lang w:val="sr-Latn-RS"/>
        </w:rPr>
        <w:t>/</w:t>
      </w:r>
      <w:r w:rsidR="0058151C">
        <w:rPr>
          <w:rFonts w:eastAsia="Arial Unicode MS" w:cs="Arial"/>
          <w:kern w:val="2"/>
          <w:sz w:val="24"/>
          <w:szCs w:val="24"/>
          <w:lang w:val="sr-Cyrl-RS"/>
        </w:rPr>
        <w:t>4</w:t>
      </w:r>
      <w:r w:rsidR="009F07F0" w:rsidRPr="009F07F0">
        <w:rPr>
          <w:rFonts w:eastAsia="Arial Unicode MS" w:cs="Arial"/>
          <w:kern w:val="2"/>
          <w:sz w:val="24"/>
          <w:szCs w:val="24"/>
          <w:lang w:val="sr-Latn-RS"/>
        </w:rPr>
        <w:t>-</w:t>
      </w:r>
      <w:r w:rsidR="003D5DB1" w:rsidRPr="009F07F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FB45FB" w:rsidRDefault="00FB45FB" w:rsidP="00210557">
      <w:pPr>
        <w:pStyle w:val="Title"/>
        <w:spacing w:before="0"/>
        <w:rPr>
          <w:rFonts w:cs="Arial"/>
          <w:b w:val="0"/>
          <w:i/>
          <w:szCs w:val="24"/>
          <w:lang w:val="sr-Cyrl-RS"/>
        </w:rPr>
      </w:pPr>
    </w:p>
    <w:p w:rsidR="00210557" w:rsidRPr="00FB45FB" w:rsidRDefault="00FB45FB" w:rsidP="00210557">
      <w:pPr>
        <w:pStyle w:val="Title"/>
        <w:spacing w:before="0"/>
        <w:rPr>
          <w:rFonts w:cs="Arial"/>
          <w:b w:val="0"/>
          <w:i/>
          <w:color w:val="FF0000"/>
          <w:szCs w:val="24"/>
          <w:lang w:val="sr-Cyrl-RS"/>
        </w:rPr>
      </w:pPr>
      <w:bookmarkStart w:id="6" w:name="_GoBack"/>
      <w:bookmarkEnd w:id="6"/>
      <w:r w:rsidRPr="00FB45FB">
        <w:rPr>
          <w:rFonts w:cs="Arial"/>
          <w:b w:val="0"/>
          <w:i/>
          <w:szCs w:val="24"/>
          <w:lang w:val="sr-Cyrl-RS"/>
        </w:rPr>
        <w:t>(Заведено у ЈП ЕПС под бројем 12.01.330783/11-16 од 07.09.2016.)</w:t>
      </w:r>
      <w:r w:rsidR="00113B84" w:rsidRPr="00FB45FB">
        <w:rPr>
          <w:rFonts w:cs="Arial"/>
          <w:b w:val="0"/>
          <w:i/>
          <w:color w:val="00B0F0"/>
          <w:szCs w:val="24"/>
          <w:lang w:val="sr-Latn-RS"/>
        </w:rPr>
        <w:t xml:space="preserve">                                 </w:t>
      </w:r>
      <w:r w:rsidR="00113B84" w:rsidRPr="00FB45FB">
        <w:rPr>
          <w:rFonts w:cs="Arial"/>
          <w:b w:val="0"/>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58151C">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58151C">
        <w:rPr>
          <w:rFonts w:eastAsia="Arial Unicode MS" w:cs="Arial"/>
          <w:color w:val="000000"/>
          <w:kern w:val="2"/>
          <w:sz w:val="24"/>
          <w:szCs w:val="24"/>
          <w:lang w:val="ru-RU"/>
        </w:rPr>
        <w:t xml:space="preserve">. </w:t>
      </w:r>
      <w:r w:rsidR="0058151C" w:rsidRPr="0058151C">
        <w:rPr>
          <w:rFonts w:eastAsia="Arial Unicode MS" w:cs="Arial"/>
          <w:color w:val="000000"/>
          <w:kern w:val="2"/>
          <w:sz w:val="24"/>
          <w:szCs w:val="24"/>
          <w:lang w:val="ru-RU"/>
        </w:rPr>
        <w:t>330783/</w:t>
      </w:r>
      <w:r w:rsidR="0058151C">
        <w:rPr>
          <w:rFonts w:eastAsia="Arial Unicode MS" w:cs="Arial"/>
          <w:color w:val="000000"/>
          <w:kern w:val="2"/>
          <w:sz w:val="24"/>
          <w:szCs w:val="24"/>
          <w:lang w:val="ru-RU"/>
        </w:rPr>
        <w:t>3</w:t>
      </w:r>
      <w:r w:rsidR="0058151C" w:rsidRPr="0058151C">
        <w:rPr>
          <w:rFonts w:eastAsia="Arial Unicode MS" w:cs="Arial"/>
          <w:color w:val="000000"/>
          <w:kern w:val="2"/>
          <w:sz w:val="24"/>
          <w:szCs w:val="24"/>
          <w:lang w:val="ru-RU"/>
        </w:rPr>
        <w:t>-16</w:t>
      </w:r>
      <w:r w:rsidR="0058151C">
        <w:rPr>
          <w:rFonts w:eastAsia="Arial Unicode MS" w:cs="Arial"/>
          <w:color w:val="000000"/>
          <w:kern w:val="2"/>
          <w:sz w:val="24"/>
          <w:szCs w:val="24"/>
          <w:lang w:val="ru-RU"/>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58151C">
        <w:rPr>
          <w:rFonts w:eastAsia="Arial Unicode MS" w:cs="Arial"/>
          <w:color w:val="000000"/>
          <w:kern w:val="2"/>
          <w:sz w:val="24"/>
          <w:szCs w:val="24"/>
          <w:lang w:val="sr-Cyrl-RS"/>
        </w:rPr>
        <w:t>02</w:t>
      </w:r>
      <w:r w:rsidR="001869BD" w:rsidRPr="00DC2552">
        <w:rPr>
          <w:rFonts w:eastAsia="Arial Unicode MS" w:cs="Arial"/>
          <w:color w:val="000000"/>
          <w:kern w:val="2"/>
          <w:sz w:val="24"/>
          <w:szCs w:val="24"/>
          <w:lang w:val="ru-RU"/>
        </w:rPr>
        <w:t>.0</w:t>
      </w:r>
      <w:r w:rsidR="0058151C">
        <w:rPr>
          <w:rFonts w:eastAsia="Arial Unicode MS" w:cs="Arial"/>
          <w:color w:val="000000"/>
          <w:kern w:val="2"/>
          <w:sz w:val="24"/>
          <w:szCs w:val="24"/>
          <w:lang w:val="sr-Cyrl-RS"/>
        </w:rPr>
        <w:t>9</w:t>
      </w:r>
      <w:r w:rsidR="001869BD" w:rsidRPr="00DC2552">
        <w:rPr>
          <w:rFonts w:eastAsia="Arial Unicode MS" w:cs="Arial"/>
          <w:color w:val="000000"/>
          <w:kern w:val="2"/>
          <w:sz w:val="24"/>
          <w:szCs w:val="24"/>
          <w:lang w:val="ru-RU"/>
        </w:rPr>
        <w:t>.2016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9F07F0" w:rsidRPr="009F07F0">
        <w:rPr>
          <w:rFonts w:eastAsia="Arial Unicode MS" w:cs="Arial"/>
          <w:color w:val="000000"/>
          <w:kern w:val="2"/>
          <w:sz w:val="24"/>
          <w:szCs w:val="24"/>
          <w:lang w:val="ru-RU"/>
        </w:rPr>
        <w:t>12.01.</w:t>
      </w:r>
      <w:r w:rsidR="0058151C" w:rsidRPr="0058151C">
        <w:rPr>
          <w:rFonts w:eastAsia="Arial Unicode MS" w:cs="Arial"/>
          <w:kern w:val="2"/>
          <w:sz w:val="24"/>
          <w:szCs w:val="24"/>
          <w:lang w:val="sr-Latn-RS"/>
        </w:rPr>
        <w:t>330783/4-16</w:t>
      </w:r>
      <w:r w:rsidR="0058151C">
        <w:rPr>
          <w:rFonts w:eastAsia="Arial Unicode MS" w:cs="Arial"/>
          <w:kern w:val="2"/>
          <w:sz w:val="24"/>
          <w:szCs w:val="24"/>
          <w:lang w:val="sr-Cyrl-RS"/>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58151C">
        <w:rPr>
          <w:rFonts w:eastAsia="Arial Unicode MS" w:cs="Arial"/>
          <w:color w:val="000000"/>
          <w:kern w:val="2"/>
          <w:sz w:val="24"/>
          <w:szCs w:val="24"/>
          <w:lang w:val="sr-Cyrl-RS"/>
        </w:rPr>
        <w:t>02</w:t>
      </w:r>
      <w:r w:rsidR="00DC2552" w:rsidRPr="00DC2552">
        <w:rPr>
          <w:rFonts w:eastAsia="Arial Unicode MS" w:cs="Arial"/>
          <w:color w:val="000000"/>
          <w:kern w:val="2"/>
          <w:sz w:val="24"/>
          <w:szCs w:val="24"/>
          <w:lang w:val="ru-RU"/>
        </w:rPr>
        <w:t>.0</w:t>
      </w:r>
      <w:r w:rsidR="0058151C">
        <w:rPr>
          <w:rFonts w:eastAsia="Arial Unicode MS" w:cs="Arial"/>
          <w:color w:val="000000"/>
          <w:kern w:val="2"/>
          <w:sz w:val="24"/>
          <w:szCs w:val="24"/>
        </w:rPr>
        <w:t>9</w:t>
      </w:r>
      <w:r w:rsidR="00DC2552" w:rsidRPr="00DC2552">
        <w:rPr>
          <w:rFonts w:eastAsia="Arial Unicode MS" w:cs="Arial"/>
          <w:color w:val="000000"/>
          <w:kern w:val="2"/>
          <w:sz w:val="24"/>
          <w:szCs w:val="24"/>
          <w:lang w:val="ru-RU"/>
        </w:rPr>
        <w:t>.2016.</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58151C">
        <w:rPr>
          <w:rFonts w:cs="Arial"/>
          <w:b/>
          <w:sz w:val="24"/>
          <w:szCs w:val="24"/>
          <w:lang w:val="sr-Cyrl-RS"/>
        </w:rPr>
        <w:t>Горива за моторна возила</w:t>
      </w:r>
      <w:r w:rsidR="00F51601" w:rsidRPr="00F51601">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 xml:space="preserve">ЦЈН/ </w:t>
      </w:r>
      <w:r w:rsidRPr="009F07F0">
        <w:rPr>
          <w:b/>
          <w:sz w:val="24"/>
          <w:szCs w:val="24"/>
          <w:lang w:val="sr-Cyrl-RS"/>
        </w:rPr>
        <w:t>0</w:t>
      </w:r>
      <w:r w:rsidR="0058151C">
        <w:rPr>
          <w:b/>
          <w:sz w:val="24"/>
          <w:szCs w:val="24"/>
          <w:lang w:val="sr-Cyrl-RS"/>
        </w:rPr>
        <w:t>5</w:t>
      </w:r>
      <w:r w:rsidR="00A1430C" w:rsidRPr="009F07F0">
        <w:rPr>
          <w:b/>
          <w:sz w:val="24"/>
          <w:szCs w:val="24"/>
          <w:lang w:val="sr-Latn-RS"/>
        </w:rPr>
        <w:t>/201</w:t>
      </w:r>
      <w:r w:rsidR="00206385" w:rsidRPr="009F07F0">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D504B3">
        <w:rPr>
          <w:szCs w:val="24"/>
          <w:lang w:val="de-DE"/>
        </w:rPr>
        <w:t>Садр</w:t>
      </w:r>
      <w:r w:rsidRPr="00D504B3">
        <w:rPr>
          <w:szCs w:val="24"/>
          <w:lang w:val="ru-RU"/>
        </w:rPr>
        <w:t>ж</w:t>
      </w:r>
      <w:r w:rsidRPr="00D504B3">
        <w:rPr>
          <w:szCs w:val="24"/>
          <w:lang w:val="de-DE"/>
        </w:rPr>
        <w:t>ај</w:t>
      </w:r>
      <w:r w:rsidRPr="00D504B3">
        <w:rPr>
          <w:szCs w:val="24"/>
          <w:lang w:val="ru-RU"/>
        </w:rPr>
        <w:t xml:space="preserve"> к</w:t>
      </w:r>
      <w:r w:rsidRPr="00D504B3">
        <w:rPr>
          <w:szCs w:val="24"/>
          <w:lang w:val="de-DE"/>
        </w:rPr>
        <w:t>онкурсне</w:t>
      </w:r>
      <w:r w:rsidRPr="00D504B3">
        <w:rPr>
          <w:szCs w:val="24"/>
          <w:lang w:val="ru-RU"/>
        </w:rPr>
        <w:t xml:space="preserve"> </w:t>
      </w:r>
      <w:r w:rsidRPr="00D504B3">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9F07F0"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56200D">
            <w:pPr>
              <w:tabs>
                <w:tab w:val="left" w:pos="360"/>
                <w:tab w:val="left" w:pos="567"/>
                <w:tab w:val="right" w:leader="dot" w:pos="9639"/>
              </w:tabs>
              <w:jc w:val="center"/>
              <w:rPr>
                <w:sz w:val="24"/>
                <w:szCs w:val="24"/>
                <w:lang w:val="sr-Cyrl-RS"/>
              </w:rPr>
            </w:pPr>
            <w:r>
              <w:rPr>
                <w:sz w:val="24"/>
                <w:szCs w:val="24"/>
                <w:lang w:val="sr-Cyrl-RS"/>
              </w:rPr>
              <w:t>1</w:t>
            </w:r>
            <w:r w:rsidR="0056200D">
              <w:rPr>
                <w:sz w:val="24"/>
                <w:szCs w:val="24"/>
                <w:lang w:val="sr-Cyrl-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56200D">
            <w:pPr>
              <w:tabs>
                <w:tab w:val="left" w:pos="360"/>
                <w:tab w:val="left" w:pos="567"/>
                <w:tab w:val="right" w:leader="dot" w:pos="9639"/>
              </w:tabs>
              <w:jc w:val="center"/>
              <w:rPr>
                <w:sz w:val="24"/>
                <w:szCs w:val="24"/>
                <w:lang w:val="sr-Cyrl-RS"/>
              </w:rPr>
            </w:pPr>
            <w:r>
              <w:rPr>
                <w:sz w:val="24"/>
                <w:szCs w:val="24"/>
                <w:lang w:val="sr-Cyrl-RS"/>
              </w:rPr>
              <w:t>1</w:t>
            </w:r>
            <w:r w:rsidR="0056200D">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56200D">
            <w:pPr>
              <w:tabs>
                <w:tab w:val="left" w:pos="360"/>
                <w:tab w:val="left" w:pos="567"/>
                <w:tab w:val="right" w:leader="dot" w:pos="9639"/>
              </w:tabs>
              <w:jc w:val="center"/>
              <w:rPr>
                <w:sz w:val="24"/>
                <w:szCs w:val="24"/>
                <w:lang w:val="sr-Cyrl-RS"/>
              </w:rPr>
            </w:pPr>
            <w:r>
              <w:rPr>
                <w:sz w:val="24"/>
                <w:szCs w:val="24"/>
                <w:lang w:val="sr-Cyrl-RS"/>
              </w:rPr>
              <w:t>1</w:t>
            </w:r>
            <w:r w:rsidR="0056200D">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6200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56200D">
              <w:rPr>
                <w:rFonts w:cs="Arial"/>
                <w:sz w:val="24"/>
                <w:szCs w:val="24"/>
                <w:lang w:val="sr-Cyrl-RS"/>
              </w:rPr>
              <w:t>6</w:t>
            </w:r>
            <w:r w:rsidRPr="00C62AA7">
              <w:rPr>
                <w:rFonts w:cs="Arial"/>
                <w:sz w:val="24"/>
                <w:szCs w:val="24"/>
                <w:lang w:val="sr-Cyrl-RS"/>
              </w:rPr>
              <w:t>)</w:t>
            </w:r>
          </w:p>
        </w:tc>
        <w:tc>
          <w:tcPr>
            <w:tcW w:w="810" w:type="dxa"/>
          </w:tcPr>
          <w:p w:rsidR="00C62AA7" w:rsidRPr="00E82325" w:rsidRDefault="00545C6D" w:rsidP="0056200D">
            <w:pPr>
              <w:tabs>
                <w:tab w:val="left" w:pos="360"/>
                <w:tab w:val="left" w:pos="567"/>
                <w:tab w:val="right" w:leader="dot" w:pos="9639"/>
              </w:tabs>
              <w:jc w:val="center"/>
              <w:rPr>
                <w:sz w:val="24"/>
                <w:szCs w:val="24"/>
                <w:lang w:val="sr-Cyrl-RS"/>
              </w:rPr>
            </w:pPr>
            <w:r>
              <w:rPr>
                <w:sz w:val="24"/>
                <w:szCs w:val="24"/>
                <w:lang w:val="sr-Cyrl-RS"/>
              </w:rPr>
              <w:t>3</w:t>
            </w:r>
            <w:r w:rsidR="0056200D">
              <w:rPr>
                <w:sz w:val="24"/>
                <w:szCs w:val="24"/>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56200D" w:rsidP="00E3045E">
            <w:pPr>
              <w:tabs>
                <w:tab w:val="left" w:pos="360"/>
                <w:tab w:val="left" w:pos="567"/>
                <w:tab w:val="right" w:leader="dot" w:pos="9639"/>
              </w:tabs>
              <w:jc w:val="center"/>
              <w:rPr>
                <w:sz w:val="24"/>
                <w:szCs w:val="24"/>
                <w:lang w:val="sr-Cyrl-RS"/>
              </w:rPr>
            </w:pPr>
            <w:r>
              <w:rPr>
                <w:sz w:val="24"/>
                <w:szCs w:val="24"/>
                <w:lang w:val="sr-Cyrl-RS"/>
              </w:rPr>
              <w:t>48</w:t>
            </w:r>
          </w:p>
        </w:tc>
      </w:tr>
    </w:tbl>
    <w:p w:rsidR="009D3699" w:rsidRPr="00EC5BB4" w:rsidRDefault="009D3699" w:rsidP="000C50A0">
      <w:pPr>
        <w:pStyle w:val="BodyText"/>
        <w:spacing w:before="0"/>
        <w:rPr>
          <w:rFonts w:cs="Arial"/>
          <w:b/>
          <w:spacing w:val="80"/>
          <w:szCs w:val="24"/>
          <w:highlight w:val="yellow"/>
        </w:rPr>
      </w:pPr>
    </w:p>
    <w:p w:rsidR="00F5264D" w:rsidRPr="0056200D"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F35CBC" w:rsidRPr="0056200D">
        <w:rPr>
          <w:rFonts w:cs="Arial"/>
          <w:bCs/>
          <w:noProof/>
          <w:sz w:val="24"/>
          <w:szCs w:val="24"/>
        </w:rPr>
        <w:t>6</w:t>
      </w:r>
      <w:r w:rsidR="0056200D" w:rsidRPr="0056200D">
        <w:rPr>
          <w:rFonts w:cs="Arial"/>
          <w:bCs/>
          <w:noProof/>
          <w:sz w:val="24"/>
          <w:szCs w:val="24"/>
          <w:lang w:val="sr-Cyrl-RS"/>
        </w:rPr>
        <w:t>0</w:t>
      </w:r>
    </w:p>
    <w:p w:rsidR="001853E1" w:rsidRPr="00EC5BB4" w:rsidRDefault="001853E1" w:rsidP="000C50A0">
      <w:pPr>
        <w:pStyle w:val="BodyText"/>
        <w:spacing w:before="0"/>
        <w:rPr>
          <w:rFonts w:cs="Arial"/>
          <w:szCs w:val="24"/>
        </w:rPr>
      </w:pPr>
    </w:p>
    <w:p w:rsidR="00FA0E61" w:rsidRPr="00EC5BB4" w:rsidRDefault="00473AD5" w:rsidP="005467FA">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E14119" w:rsidP="004276AD">
            <w:pPr>
              <w:autoSpaceDE w:val="0"/>
              <w:autoSpaceDN w:val="0"/>
              <w:adjustRightInd w:val="0"/>
              <w:jc w:val="center"/>
              <w:rPr>
                <w:rStyle w:val="Hyperlink"/>
                <w:rFonts w:eastAsia="Arial Unicode MS" w:cs="Arial"/>
                <w:color w:val="auto"/>
                <w:kern w:val="1"/>
                <w:sz w:val="24"/>
                <w:szCs w:val="24"/>
                <w:lang w:eastAsia="ar-SA"/>
              </w:rPr>
            </w:pPr>
            <w:hyperlink r:id="rId166"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1F372F"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Pr>
                <w:b/>
                <w:sz w:val="24"/>
                <w:szCs w:val="24"/>
                <w:lang w:val="sr-Cyrl-RS"/>
              </w:rPr>
              <w:t>„</w:t>
            </w:r>
            <w:r w:rsidR="0058151C">
              <w:rPr>
                <w:b/>
                <w:sz w:val="24"/>
                <w:szCs w:val="24"/>
                <w:lang w:val="sr-Cyrl-RS"/>
              </w:rPr>
              <w:t>Горива за моторна возила</w:t>
            </w:r>
            <w:r w:rsidR="001F372F" w:rsidRPr="001F372F">
              <w:rPr>
                <w:rFonts w:cs="Arial"/>
                <w:b/>
                <w:sz w:val="24"/>
                <w:szCs w:val="24"/>
                <w:lang w:val="sr-Cyrl-RS"/>
              </w:rPr>
              <w:t xml:space="preserve"> </w:t>
            </w:r>
            <w:r w:rsidR="00F51601">
              <w:rPr>
                <w:rFonts w:cs="Arial"/>
                <w:b/>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7"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67FA">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58151C">
        <w:rPr>
          <w:rFonts w:cs="Arial"/>
          <w:sz w:val="24"/>
          <w:szCs w:val="24"/>
          <w:lang w:val="sr-Cyrl-RS"/>
        </w:rPr>
        <w:t>Горива за моторна возила</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58151C">
        <w:rPr>
          <w:rFonts w:cs="Arial"/>
          <w:bCs/>
          <w:sz w:val="24"/>
          <w:szCs w:val="24"/>
          <w:lang w:val="sr-Cyrl-RS"/>
        </w:rPr>
        <w:t>Горива</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936FA9">
        <w:rPr>
          <w:rFonts w:cs="Arial"/>
          <w:bCs/>
          <w:sz w:val="24"/>
          <w:szCs w:val="24"/>
          <w:lang w:val="sr-Cyrl-RS"/>
        </w:rPr>
        <w:t>09100000</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67FA">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lastRenderedPageBreak/>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5467FA">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00293956">
        <w:rPr>
          <w:rFonts w:cs="Arial"/>
          <w:sz w:val="24"/>
          <w:szCs w:val="24"/>
          <w:lang w:val="sr-Cyrl-RS"/>
        </w:rPr>
        <w:t>су</w:t>
      </w:r>
      <w:r w:rsidRPr="00EA0DF7">
        <w:rPr>
          <w:rFonts w:cs="Arial"/>
          <w:sz w:val="24"/>
          <w:szCs w:val="24"/>
          <w:lang w:val="sr-Latn-CS"/>
        </w:rPr>
        <w:t xml:space="preserve"> </w:t>
      </w:r>
      <w:r w:rsidRPr="00EA0DF7">
        <w:rPr>
          <w:rFonts w:cs="Arial"/>
          <w:sz w:val="24"/>
          <w:szCs w:val="24"/>
          <w:lang w:val="sr-Cyrl-RS"/>
        </w:rPr>
        <w:t xml:space="preserve"> </w:t>
      </w:r>
      <w:r w:rsidR="0058151C">
        <w:rPr>
          <w:rFonts w:cs="Arial"/>
          <w:sz w:val="24"/>
          <w:szCs w:val="24"/>
          <w:lang w:val="sr-Cyrl-RS"/>
        </w:rPr>
        <w:t>горива за моторна возила</w:t>
      </w:r>
      <w:r w:rsidR="001F372F">
        <w:rPr>
          <w:rFonts w:cs="Arial"/>
          <w:sz w:val="24"/>
          <w:szCs w:val="24"/>
          <w:lang w:val="sr-Cyrl-RS"/>
        </w:rPr>
        <w:t>.</w:t>
      </w:r>
    </w:p>
    <w:p w:rsidR="00EA0DF7" w:rsidRDefault="00EA0DF7" w:rsidP="00EA0DF7">
      <w:pPr>
        <w:rPr>
          <w:rFonts w:cs="Arial"/>
          <w:sz w:val="24"/>
          <w:szCs w:val="24"/>
          <w:lang w:val="sr-Cyrl-CS" w:eastAsia="sr-Latn-CS"/>
        </w:rPr>
      </w:pPr>
    </w:p>
    <w:p w:rsidR="00EA0DF7" w:rsidRPr="001F372F" w:rsidRDefault="0058151C" w:rsidP="00AB36C6">
      <w:pPr>
        <w:jc w:val="left"/>
        <w:rPr>
          <w:rFonts w:cs="Arial"/>
          <w:sz w:val="24"/>
          <w:szCs w:val="24"/>
          <w:lang w:val="sr-Cyrl-RS"/>
        </w:rPr>
      </w:pPr>
      <w:r>
        <w:rPr>
          <w:rFonts w:cs="Arial"/>
          <w:sz w:val="24"/>
          <w:szCs w:val="24"/>
          <w:lang w:val="sr-Cyrl-CS" w:eastAsia="sr-Latn-CS"/>
        </w:rPr>
        <w:t>Набавка</w:t>
      </w:r>
      <w:r w:rsidR="00EA0DF7" w:rsidRPr="00EA0DF7">
        <w:rPr>
          <w:rFonts w:cs="Arial"/>
          <w:sz w:val="24"/>
          <w:szCs w:val="24"/>
          <w:lang w:val="sr-Cyrl-CS" w:eastAsia="sr-Latn-CS"/>
        </w:rPr>
        <w:t xml:space="preserve"> </w:t>
      </w:r>
      <w:r w:rsidR="00EA0DF7" w:rsidRPr="00EA0DF7">
        <w:rPr>
          <w:rFonts w:cs="Arial"/>
          <w:sz w:val="24"/>
          <w:szCs w:val="24"/>
          <w:lang w:val="sr-Latn-RS"/>
        </w:rPr>
        <w:t xml:space="preserve"> </w:t>
      </w:r>
      <w:r>
        <w:rPr>
          <w:rFonts w:cs="Arial"/>
          <w:sz w:val="24"/>
          <w:szCs w:val="24"/>
          <w:lang w:val="sr-Cyrl-RS"/>
        </w:rPr>
        <w:t>горива</w:t>
      </w:r>
      <w:r w:rsidR="00AB36C6">
        <w:rPr>
          <w:rFonts w:cs="Arial"/>
          <w:sz w:val="24"/>
          <w:szCs w:val="24"/>
          <w:lang w:val="sr-Cyrl-RS"/>
        </w:rPr>
        <w:t xml:space="preserve"> </w:t>
      </w:r>
      <w:r w:rsidR="00642151">
        <w:rPr>
          <w:rFonts w:cs="Arial"/>
          <w:sz w:val="24"/>
          <w:szCs w:val="24"/>
          <w:lang w:val="sr-Cyrl-RS"/>
        </w:rPr>
        <w:t xml:space="preserve">се </w:t>
      </w:r>
      <w:r w:rsidR="00EA0DF7" w:rsidRPr="00EA0DF7">
        <w:rPr>
          <w:rFonts w:cs="Arial"/>
          <w:sz w:val="24"/>
          <w:szCs w:val="24"/>
          <w:lang w:val="sr-Cyrl-CS" w:eastAsia="sr-Latn-CS"/>
        </w:rPr>
        <w:t xml:space="preserve">врши за </w:t>
      </w:r>
      <w:r>
        <w:rPr>
          <w:rFonts w:cs="Arial"/>
          <w:sz w:val="24"/>
          <w:szCs w:val="24"/>
          <w:lang w:val="sr-Cyrl-CS"/>
        </w:rPr>
        <w:t xml:space="preserve">за потребе Наручиоца, </w:t>
      </w:r>
      <w:r w:rsidR="00EA0DF7" w:rsidRPr="00EA0DF7">
        <w:rPr>
          <w:rFonts w:cs="Arial"/>
          <w:sz w:val="24"/>
          <w:szCs w:val="24"/>
          <w:lang w:val="sr-Cyrl-CS"/>
        </w:rPr>
        <w:t>односно његових  Огранака</w:t>
      </w:r>
      <w:r w:rsidR="00EA0DF7" w:rsidRPr="00EA0DF7">
        <w:rPr>
          <w:rFonts w:cs="Arial"/>
          <w:sz w:val="24"/>
          <w:szCs w:val="24"/>
        </w:rPr>
        <w:t xml:space="preserve"> и то: </w:t>
      </w:r>
    </w:p>
    <w:p w:rsidR="00EA0DF7" w:rsidRPr="00EA0DF7" w:rsidRDefault="00EA0DF7" w:rsidP="00AB36C6">
      <w:pPr>
        <w:jc w:val="left"/>
        <w:rPr>
          <w:lang w:val="sr-Cyrl-RS" w:eastAsia="ar-SA"/>
        </w:rPr>
      </w:pPr>
    </w:p>
    <w:p w:rsidR="0058151C" w:rsidRPr="00642151" w:rsidRDefault="0058151C" w:rsidP="005467FA">
      <w:pPr>
        <w:numPr>
          <w:ilvl w:val="0"/>
          <w:numId w:val="29"/>
        </w:numPr>
        <w:suppressAutoHyphens/>
        <w:spacing w:before="0"/>
        <w:jc w:val="left"/>
        <w:rPr>
          <w:rFonts w:cs="Arial"/>
          <w:b/>
          <w:sz w:val="24"/>
          <w:szCs w:val="24"/>
          <w:lang w:val="sr-Latn-CS" w:eastAsia="sr-Latn-CS"/>
        </w:rPr>
      </w:pPr>
      <w:r w:rsidRPr="00642151">
        <w:rPr>
          <w:rFonts w:cs="Arial"/>
          <w:b/>
          <w:bCs/>
          <w:color w:val="000000"/>
          <w:sz w:val="24"/>
          <w:szCs w:val="24"/>
          <w:lang w:val="sr-Cyrl-RS"/>
        </w:rPr>
        <w:t>Гасно уље</w:t>
      </w:r>
      <w:r w:rsidRPr="00642151">
        <w:rPr>
          <w:rFonts w:cs="Arial"/>
          <w:b/>
          <w:bCs/>
          <w:color w:val="000000"/>
          <w:sz w:val="24"/>
          <w:szCs w:val="24"/>
          <w:lang w:val="ru-RU"/>
        </w:rPr>
        <w:t xml:space="preserve"> </w:t>
      </w:r>
      <w:r w:rsidRPr="00642151">
        <w:rPr>
          <w:rFonts w:cs="Arial"/>
          <w:b/>
          <w:bCs/>
          <w:color w:val="000000"/>
          <w:sz w:val="24"/>
          <w:szCs w:val="24"/>
        </w:rPr>
        <w:t>Evro</w:t>
      </w:r>
      <w:r w:rsidRPr="00642151">
        <w:rPr>
          <w:rFonts w:cs="Arial"/>
          <w:b/>
          <w:bCs/>
          <w:color w:val="000000"/>
          <w:sz w:val="24"/>
          <w:szCs w:val="24"/>
          <w:lang w:val="ru-RU"/>
        </w:rPr>
        <w:t xml:space="preserve"> </w:t>
      </w:r>
      <w:r w:rsidRPr="00642151">
        <w:rPr>
          <w:rFonts w:cs="Arial"/>
          <w:b/>
          <w:bCs/>
          <w:color w:val="000000"/>
          <w:sz w:val="24"/>
          <w:szCs w:val="24"/>
        </w:rPr>
        <w:t>dizel</w:t>
      </w:r>
      <w:r w:rsidRPr="00642151">
        <w:rPr>
          <w:rFonts w:cs="Arial"/>
          <w:b/>
          <w:sz w:val="24"/>
          <w:szCs w:val="24"/>
          <w:lang w:val="sr-Cyrl-CS" w:eastAsia="ar-SA"/>
        </w:rPr>
        <w:t xml:space="preserve"> у </w:t>
      </w:r>
      <w:r w:rsidR="00642151">
        <w:rPr>
          <w:rFonts w:cs="Arial"/>
          <w:b/>
          <w:sz w:val="24"/>
          <w:szCs w:val="24"/>
          <w:lang w:val="sr-Cyrl-CS" w:eastAsia="ar-SA"/>
        </w:rPr>
        <w:t>укупној вредности  од 88.217.200,00 динара:</w:t>
      </w:r>
    </w:p>
    <w:p w:rsidR="0058151C" w:rsidRPr="0058151C" w:rsidRDefault="0058151C" w:rsidP="0058151C">
      <w:pPr>
        <w:suppressAutoHyphens/>
        <w:spacing w:before="0"/>
        <w:ind w:left="360"/>
        <w:jc w:val="left"/>
        <w:rPr>
          <w:rFonts w:cs="Arial"/>
          <w:sz w:val="24"/>
          <w:szCs w:val="24"/>
          <w:lang w:val="sr-Latn-CS" w:eastAsia="sr-Latn-CS"/>
        </w:rPr>
      </w:pP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w:t>
      </w:r>
      <w:r w:rsidRPr="0058151C">
        <w:rPr>
          <w:rFonts w:cs="Arial"/>
          <w:bCs/>
          <w:sz w:val="24"/>
          <w:szCs w:val="20"/>
          <w:lang w:val="sr-Cyrl-RS" w:eastAsia="ar-SA"/>
        </w:rPr>
        <w:t xml:space="preserve">ЕПС Управа, Беогеад, </w:t>
      </w:r>
      <w:r w:rsidRPr="0058151C">
        <w:rPr>
          <w:rFonts w:cs="Arial"/>
          <w:bCs/>
          <w:sz w:val="24"/>
          <w:szCs w:val="20"/>
          <w:lang w:val="am-ET" w:eastAsia="ar-SA"/>
        </w:rPr>
        <w:t xml:space="preserve"> улица </w:t>
      </w:r>
      <w:r w:rsidRPr="0058151C">
        <w:rPr>
          <w:rFonts w:cs="Arial"/>
          <w:bCs/>
          <w:sz w:val="24"/>
          <w:szCs w:val="20"/>
          <w:lang w:val="sr-Cyrl-RS" w:eastAsia="ar-SA"/>
        </w:rPr>
        <w:t>Царице Милице б</w:t>
      </w:r>
      <w:r w:rsidRPr="0058151C">
        <w:rPr>
          <w:rFonts w:cs="Arial"/>
          <w:bCs/>
          <w:sz w:val="24"/>
          <w:szCs w:val="20"/>
          <w:lang w:val="am-ET" w:eastAsia="ar-SA"/>
        </w:rPr>
        <w:t xml:space="preserve">рој </w:t>
      </w:r>
      <w:r w:rsidRPr="0058151C">
        <w:rPr>
          <w:rFonts w:cs="Arial"/>
          <w:bCs/>
          <w:sz w:val="24"/>
          <w:szCs w:val="20"/>
          <w:lang w:val="sr-Cyrl-RS" w:eastAsia="ar-SA"/>
        </w:rPr>
        <w:t>2</w:t>
      </w:r>
      <w:r w:rsidR="00642151">
        <w:rPr>
          <w:rFonts w:cs="Arial"/>
          <w:bCs/>
          <w:sz w:val="24"/>
          <w:szCs w:val="20"/>
          <w:lang w:val="am-ET" w:eastAsia="ar-SA"/>
        </w:rPr>
        <w:t xml:space="preserve">, </w:t>
      </w:r>
      <w:r w:rsidRPr="0058151C">
        <w:rPr>
          <w:rFonts w:cs="Arial"/>
          <w:sz w:val="24"/>
          <w:szCs w:val="24"/>
          <w:lang w:val="sr-Cyrl-CS" w:eastAsia="ar-SA"/>
        </w:rPr>
        <w:t xml:space="preserve"> у износу од 16.885.200,00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bCs/>
          <w:sz w:val="24"/>
          <w:szCs w:val="20"/>
          <w:lang w:val="am-ET" w:eastAsia="ar-SA"/>
        </w:rPr>
        <w:t xml:space="preserve">ЈП Eлeктрoприврeдa Србиje, Бeoгрaд - Огрaнaк </w:t>
      </w:r>
      <w:r w:rsidRPr="0058151C">
        <w:rPr>
          <w:rFonts w:cs="Arial"/>
          <w:bCs/>
          <w:caps/>
          <w:color w:val="000000"/>
          <w:sz w:val="24"/>
          <w:szCs w:val="24"/>
          <w:lang w:val="sr-Cyrl-RS"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color w:val="000000"/>
          <w:sz w:val="24"/>
          <w:szCs w:val="24"/>
          <w:lang w:val="sr-Cyrl-RS" w:eastAsia="sr-Latn-CS"/>
        </w:rPr>
        <w:t xml:space="preserve"> </w:t>
      </w:r>
      <w:r w:rsidRPr="0058151C">
        <w:rPr>
          <w:rFonts w:cs="Arial"/>
          <w:bCs/>
          <w:sz w:val="24"/>
          <w:szCs w:val="20"/>
          <w:lang w:val="am-ET" w:eastAsia="ar-SA"/>
        </w:rPr>
        <w:t>, Лaзaрeвaц</w:t>
      </w:r>
      <w:r w:rsidRPr="0058151C">
        <w:rPr>
          <w:rFonts w:cs="Arial"/>
          <w:bCs/>
          <w:sz w:val="24"/>
          <w:szCs w:val="20"/>
          <w:lang w:eastAsia="ar-SA"/>
        </w:rPr>
        <w:t>,</w:t>
      </w:r>
      <w:r w:rsidRPr="0058151C">
        <w:rPr>
          <w:rFonts w:cs="Arial"/>
          <w:bCs/>
          <w:sz w:val="24"/>
          <w:szCs w:val="20"/>
          <w:lang w:val="am-ET" w:eastAsia="ar-SA"/>
        </w:rPr>
        <w:t xml:space="preserve"> Улица: Свeтoг Сaвe,  број</w:t>
      </w:r>
      <w:r w:rsidRPr="0058151C">
        <w:rPr>
          <w:rFonts w:cs="Arial"/>
          <w:bCs/>
          <w:sz w:val="24"/>
          <w:szCs w:val="20"/>
          <w:lang w:val="sr-Cyrl-RS" w:eastAsia="ar-SA"/>
        </w:rPr>
        <w:t xml:space="preserve"> </w:t>
      </w:r>
      <w:r w:rsidRPr="0058151C">
        <w:rPr>
          <w:rFonts w:cs="Arial"/>
          <w:bCs/>
          <w:sz w:val="24"/>
          <w:szCs w:val="20"/>
          <w:lang w:val="am-ET" w:eastAsia="ar-SA"/>
        </w:rPr>
        <w:t>1</w:t>
      </w:r>
      <w:r w:rsidRPr="0058151C">
        <w:rPr>
          <w:rFonts w:cs="Arial"/>
          <w:bCs/>
          <w:sz w:val="24"/>
          <w:szCs w:val="20"/>
          <w:lang w:val="sr-Cyrl-RS" w:eastAsia="ar-SA"/>
        </w:rPr>
        <w:t>,</w:t>
      </w:r>
      <w:r w:rsidRPr="0058151C">
        <w:rPr>
          <w:rFonts w:cs="Arial"/>
          <w:bCs/>
          <w:sz w:val="24"/>
          <w:szCs w:val="20"/>
          <w:lang w:eastAsia="ar-SA"/>
        </w:rPr>
        <w:t xml:space="preserve"> </w:t>
      </w:r>
      <w:r w:rsidRPr="0058151C">
        <w:rPr>
          <w:rFonts w:cs="Arial"/>
          <w:sz w:val="24"/>
          <w:szCs w:val="24"/>
          <w:lang w:val="sr-Cyrl-CS" w:eastAsia="ar-SA"/>
        </w:rPr>
        <w:t xml:space="preserve">у износу од 11.000.000,00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ЈП Eлeктрoприврeдa Србиje, Бeoгрaд - Огрaнaк ТЕНТ, Обреновац,</w:t>
      </w:r>
      <w:r w:rsidRPr="0058151C">
        <w:rPr>
          <w:rFonts w:cs="Arial"/>
          <w:b/>
          <w:sz w:val="24"/>
          <w:szCs w:val="20"/>
          <w:lang w:val="sr-Cyrl-RS" w:eastAsia="ar-SA"/>
        </w:rPr>
        <w:t xml:space="preserve"> </w:t>
      </w:r>
      <w:r w:rsidRPr="0058151C">
        <w:rPr>
          <w:rFonts w:cs="Arial"/>
          <w:sz w:val="24"/>
          <w:szCs w:val="20"/>
          <w:lang w:val="sr-Cyrl-RS" w:eastAsia="ar-SA"/>
        </w:rPr>
        <w:t>Улица Богољуба Урошевића – Црног број 44,</w:t>
      </w:r>
      <w:r w:rsidRPr="0058151C">
        <w:rPr>
          <w:rFonts w:cs="Arial"/>
          <w:color w:val="C00000"/>
          <w:sz w:val="24"/>
          <w:szCs w:val="20"/>
          <w:lang w:val="sr-Cyrl-RS" w:eastAsia="ar-SA"/>
        </w:rPr>
        <w:t xml:space="preserve"> </w:t>
      </w:r>
      <w:r w:rsidRPr="0058151C">
        <w:rPr>
          <w:rFonts w:cs="Arial"/>
          <w:sz w:val="24"/>
          <w:szCs w:val="24"/>
          <w:lang w:val="sr-Cyrl-CS" w:eastAsia="ar-SA"/>
        </w:rPr>
        <w:t xml:space="preserve">у износу од 27.220.000,00 динара .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ТЕ-КО  Кoстoлaц, улица Николе Тесле број 5-7, Костолац</w:t>
      </w:r>
      <w:r w:rsidRPr="0058151C">
        <w:rPr>
          <w:rFonts w:cs="Arial"/>
          <w:bCs/>
          <w:sz w:val="24"/>
          <w:szCs w:val="20"/>
          <w:lang w:val="sr-Cyrl-RS" w:eastAsia="ar-SA"/>
        </w:rPr>
        <w:t>,</w:t>
      </w:r>
      <w:r w:rsidRPr="0058151C">
        <w:rPr>
          <w:rFonts w:cs="Arial"/>
          <w:sz w:val="24"/>
          <w:szCs w:val="24"/>
          <w:lang w:val="sr-Cyrl-CS" w:eastAsia="ar-SA"/>
        </w:rPr>
        <w:t xml:space="preserve"> у износу од 10.000.000,00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ЈП Eлeктрoприврeдa Србиje, Бeoгрaд - Огрaнaк</w:t>
      </w:r>
      <w:r w:rsidRPr="0058151C">
        <w:rPr>
          <w:rFonts w:cs="Arial"/>
          <w:bCs/>
          <w:color w:val="000000"/>
          <w:sz w:val="24"/>
          <w:szCs w:val="24"/>
          <w:lang w:val="sr-Cyrl-CS" w:eastAsia="sr-Latn-CS"/>
        </w:rPr>
        <w:t xml:space="preserve"> Дринско-Лимске ХЕ</w:t>
      </w:r>
      <w:r w:rsidRPr="0058151C">
        <w:rPr>
          <w:rFonts w:cs="Arial"/>
          <w:bCs/>
          <w:color w:val="000000"/>
          <w:sz w:val="24"/>
          <w:szCs w:val="24"/>
          <w:lang w:eastAsia="sr-Latn-CS"/>
        </w:rPr>
        <w:t xml:space="preserve">, </w:t>
      </w:r>
      <w:r w:rsidRPr="0058151C">
        <w:rPr>
          <w:rFonts w:cs="Arial"/>
          <w:bCs/>
          <w:color w:val="000000"/>
          <w:sz w:val="24"/>
          <w:szCs w:val="24"/>
          <w:lang w:val="sr-Cyrl-RS" w:eastAsia="sr-Latn-CS"/>
        </w:rPr>
        <w:t>Бајина Башта,  улица Душана Јерковића 1,</w:t>
      </w:r>
      <w:r w:rsidRPr="0058151C">
        <w:rPr>
          <w:rFonts w:cs="Arial"/>
          <w:sz w:val="24"/>
          <w:szCs w:val="24"/>
          <w:lang w:val="sr-Cyrl-CS" w:eastAsia="ar-SA"/>
        </w:rPr>
        <w:t xml:space="preserve"> у износу од 6.932.000,00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bCs/>
          <w:color w:val="000000"/>
          <w:sz w:val="24"/>
          <w:szCs w:val="24"/>
          <w:lang w:val="sr-Cyrl-R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sz w:val="24"/>
          <w:szCs w:val="20"/>
          <w:lang w:val="sr-Cyrl-RS" w:eastAsia="ar-SA"/>
        </w:rPr>
        <w:t xml:space="preserve">ХЕ Ђердап, </w:t>
      </w:r>
      <w:r w:rsidRPr="0058151C">
        <w:rPr>
          <w:rFonts w:cs="Arial"/>
          <w:bCs/>
          <w:sz w:val="24"/>
          <w:szCs w:val="20"/>
          <w:lang w:val="am-ET" w:eastAsia="ar-SA"/>
        </w:rPr>
        <w:t xml:space="preserve"> </w:t>
      </w:r>
      <w:r w:rsidRPr="0058151C">
        <w:rPr>
          <w:rFonts w:cs="Arial"/>
          <w:sz w:val="24"/>
          <w:szCs w:val="24"/>
          <w:lang w:val="sr-Cyrl-RS" w:eastAsia="ar-SA"/>
        </w:rPr>
        <w:t>улица Трг Краља Петра број 1,</w:t>
      </w:r>
      <w:r w:rsidRPr="0058151C">
        <w:rPr>
          <w:rFonts w:cs="Arial"/>
          <w:color w:val="C00000"/>
          <w:sz w:val="24"/>
          <w:szCs w:val="24"/>
          <w:lang w:val="sr-Cyrl-RS" w:eastAsia="ar-SA"/>
        </w:rPr>
        <w:t xml:space="preserve"> </w:t>
      </w:r>
      <w:r w:rsidR="00642151">
        <w:rPr>
          <w:rFonts w:cs="Arial"/>
          <w:sz w:val="24"/>
          <w:szCs w:val="24"/>
          <w:lang w:val="sr-Cyrl-RS" w:eastAsia="ar-SA"/>
        </w:rPr>
        <w:t xml:space="preserve">Кладово, </w:t>
      </w:r>
      <w:r w:rsidRPr="0058151C">
        <w:rPr>
          <w:rFonts w:cs="Arial"/>
          <w:sz w:val="24"/>
          <w:szCs w:val="24"/>
          <w:lang w:val="sr-Cyrl-CS" w:eastAsia="ar-SA"/>
        </w:rPr>
        <w:t xml:space="preserve">у износу од 12.800.000,00 динара .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Огрaнaк Пaнoнскe ТЕ-ТО Нови Сад</w:t>
      </w:r>
      <w:r w:rsidRPr="0058151C">
        <w:rPr>
          <w:rFonts w:cs="Arial"/>
          <w:bCs/>
          <w:sz w:val="24"/>
          <w:szCs w:val="20"/>
          <w:lang w:val="sr-Cyrl-RS" w:eastAsia="ar-SA"/>
        </w:rPr>
        <w:t xml:space="preserve">, </w:t>
      </w:r>
      <w:r w:rsidRPr="0058151C">
        <w:rPr>
          <w:rFonts w:cs="Arial"/>
          <w:bCs/>
          <w:sz w:val="24"/>
          <w:szCs w:val="20"/>
          <w:lang w:val="am-ET" w:eastAsia="ar-SA"/>
        </w:rPr>
        <w:t xml:space="preserve"> ули</w:t>
      </w:r>
      <w:r w:rsidR="00642151">
        <w:rPr>
          <w:rFonts w:cs="Arial"/>
          <w:bCs/>
          <w:sz w:val="24"/>
          <w:szCs w:val="20"/>
          <w:lang w:val="am-ET" w:eastAsia="ar-SA"/>
        </w:rPr>
        <w:t xml:space="preserve">ца Булевар Ослобођења, број 100, </w:t>
      </w:r>
      <w:r w:rsidRPr="0058151C">
        <w:rPr>
          <w:rFonts w:cs="Arial"/>
          <w:sz w:val="24"/>
          <w:szCs w:val="24"/>
          <w:lang w:val="sr-Cyrl-CS" w:eastAsia="ar-SA"/>
        </w:rPr>
        <w:t xml:space="preserve"> у износу од 2.530.000,00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bCs/>
          <w:sz w:val="24"/>
          <w:szCs w:val="20"/>
          <w:lang w:eastAsia="ar-SA"/>
        </w:rPr>
        <w:t xml:space="preserve"> </w:t>
      </w: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sz w:val="24"/>
          <w:szCs w:val="20"/>
          <w:lang w:val="sr-Cyrl-RS" w:eastAsia="ar-SA"/>
        </w:rPr>
        <w:t xml:space="preserve">Обновљиви извори енергије,Београд, </w:t>
      </w:r>
      <w:r w:rsidRPr="0058151C">
        <w:rPr>
          <w:rFonts w:cs="Arial"/>
          <w:bCs/>
          <w:sz w:val="24"/>
          <w:szCs w:val="20"/>
          <w:lang w:val="am-ET" w:eastAsia="ar-SA"/>
        </w:rPr>
        <w:t xml:space="preserve"> улица </w:t>
      </w:r>
      <w:r w:rsidRPr="0058151C">
        <w:rPr>
          <w:rFonts w:cs="Arial"/>
          <w:bCs/>
          <w:sz w:val="24"/>
          <w:szCs w:val="20"/>
          <w:lang w:val="sr-Cyrl-RS" w:eastAsia="ar-SA"/>
        </w:rPr>
        <w:t>Царице Милице б</w:t>
      </w:r>
      <w:r w:rsidRPr="0058151C">
        <w:rPr>
          <w:rFonts w:cs="Arial"/>
          <w:bCs/>
          <w:sz w:val="24"/>
          <w:szCs w:val="20"/>
          <w:lang w:val="am-ET" w:eastAsia="ar-SA"/>
        </w:rPr>
        <w:t xml:space="preserve">рој </w:t>
      </w:r>
      <w:r w:rsidRPr="0058151C">
        <w:rPr>
          <w:rFonts w:cs="Arial"/>
          <w:bCs/>
          <w:sz w:val="24"/>
          <w:szCs w:val="20"/>
          <w:lang w:val="sr-Cyrl-RS" w:eastAsia="ar-SA"/>
        </w:rPr>
        <w:t>2</w:t>
      </w:r>
      <w:r w:rsidR="00642151">
        <w:rPr>
          <w:rFonts w:cs="Arial"/>
          <w:bCs/>
          <w:sz w:val="24"/>
          <w:szCs w:val="20"/>
          <w:lang w:val="am-ET" w:eastAsia="ar-SA"/>
        </w:rPr>
        <w:t>,</w:t>
      </w:r>
      <w:r w:rsidRPr="0058151C">
        <w:rPr>
          <w:rFonts w:cs="Arial"/>
          <w:sz w:val="24"/>
          <w:szCs w:val="24"/>
          <w:lang w:val="sr-Cyrl-CS" w:eastAsia="ar-SA"/>
        </w:rPr>
        <w:t xml:space="preserve"> у износу од 850.000,00 динара  </w:t>
      </w:r>
      <w:r w:rsidRPr="0058151C">
        <w:rPr>
          <w:rFonts w:cs="Arial"/>
          <w:bCs/>
          <w:sz w:val="24"/>
          <w:szCs w:val="20"/>
          <w:lang w:eastAsia="ar-SA"/>
        </w:rPr>
        <w:t xml:space="preserve">                  </w:t>
      </w:r>
    </w:p>
    <w:p w:rsidR="0058151C" w:rsidRPr="0058151C" w:rsidRDefault="0058151C" w:rsidP="0058151C">
      <w:pPr>
        <w:spacing w:before="0"/>
        <w:rPr>
          <w:rFonts w:cs="Arial"/>
          <w:bCs/>
          <w:color w:val="000000"/>
          <w:sz w:val="24"/>
          <w:szCs w:val="24"/>
          <w:highlight w:val="yellow"/>
          <w:lang w:val="sr-Cyrl-RS" w:eastAsia="sr-Latn-CS"/>
        </w:rPr>
      </w:pPr>
    </w:p>
    <w:p w:rsidR="0058151C" w:rsidRPr="0058151C" w:rsidRDefault="0058151C" w:rsidP="0058151C">
      <w:pPr>
        <w:spacing w:before="0"/>
        <w:rPr>
          <w:rFonts w:cs="Arial"/>
          <w:bCs/>
          <w:color w:val="000000"/>
          <w:sz w:val="24"/>
          <w:szCs w:val="24"/>
          <w:highlight w:val="yellow"/>
          <w:lang w:val="sr-Cyrl-RS" w:eastAsia="sr-Latn-CS"/>
        </w:rPr>
      </w:pPr>
    </w:p>
    <w:p w:rsidR="0058151C" w:rsidRPr="00642151" w:rsidRDefault="0058151C" w:rsidP="005467FA">
      <w:pPr>
        <w:numPr>
          <w:ilvl w:val="0"/>
          <w:numId w:val="29"/>
        </w:numPr>
        <w:suppressAutoHyphens/>
        <w:spacing w:before="0"/>
        <w:rPr>
          <w:rFonts w:cs="Arial"/>
          <w:b/>
          <w:bCs/>
          <w:color w:val="000000"/>
          <w:sz w:val="24"/>
          <w:szCs w:val="24"/>
          <w:lang w:val="sr-Cyrl-RS" w:eastAsia="sr-Latn-CS"/>
        </w:rPr>
      </w:pPr>
      <w:r w:rsidRPr="00642151">
        <w:rPr>
          <w:rFonts w:cs="Arial"/>
          <w:b/>
          <w:bCs/>
          <w:color w:val="000000"/>
          <w:sz w:val="24"/>
          <w:szCs w:val="24"/>
          <w:lang w:val="sr-Cyrl-RS"/>
        </w:rPr>
        <w:t>Гасно уље</w:t>
      </w:r>
      <w:r w:rsidRPr="00642151">
        <w:rPr>
          <w:rFonts w:cs="Arial"/>
          <w:b/>
          <w:bCs/>
          <w:color w:val="000000"/>
          <w:sz w:val="24"/>
          <w:szCs w:val="24"/>
          <w:lang w:val="ru-RU"/>
        </w:rPr>
        <w:t xml:space="preserve"> </w:t>
      </w:r>
      <w:r w:rsidRPr="00642151">
        <w:rPr>
          <w:rFonts w:cs="Arial"/>
          <w:b/>
          <w:bCs/>
          <w:color w:val="000000"/>
          <w:sz w:val="24"/>
          <w:szCs w:val="24"/>
        </w:rPr>
        <w:t>Evro</w:t>
      </w:r>
      <w:r w:rsidRPr="00642151">
        <w:rPr>
          <w:rFonts w:cs="Arial"/>
          <w:b/>
          <w:bCs/>
          <w:color w:val="000000"/>
          <w:sz w:val="24"/>
          <w:szCs w:val="24"/>
          <w:lang w:val="ru-RU"/>
        </w:rPr>
        <w:t xml:space="preserve"> </w:t>
      </w:r>
      <w:r w:rsidRPr="00642151">
        <w:rPr>
          <w:rFonts w:cs="Arial"/>
          <w:b/>
          <w:bCs/>
          <w:color w:val="000000"/>
          <w:sz w:val="24"/>
          <w:szCs w:val="24"/>
        </w:rPr>
        <w:t>dizel</w:t>
      </w:r>
      <w:r w:rsidRPr="00642151">
        <w:rPr>
          <w:rFonts w:cs="Arial"/>
          <w:b/>
          <w:bCs/>
          <w:color w:val="000000"/>
          <w:sz w:val="24"/>
          <w:szCs w:val="24"/>
          <w:lang w:val="sr-Cyrl-RS"/>
        </w:rPr>
        <w:t xml:space="preserve"> </w:t>
      </w:r>
      <w:r w:rsidRPr="00642151">
        <w:rPr>
          <w:rFonts w:cs="Arial"/>
          <w:b/>
          <w:color w:val="000000"/>
          <w:sz w:val="24"/>
          <w:szCs w:val="24"/>
          <w:lang w:val="sr-Latn-CS" w:eastAsia="sr-Latn-CS"/>
        </w:rPr>
        <w:t xml:space="preserve"> </w:t>
      </w:r>
      <w:r w:rsidRPr="00642151">
        <w:rPr>
          <w:rFonts w:cs="Arial"/>
          <w:b/>
          <w:color w:val="000000"/>
          <w:sz w:val="24"/>
          <w:szCs w:val="24"/>
          <w:lang w:val="sr-Cyrl-RS" w:eastAsia="sr-Latn-CS"/>
        </w:rPr>
        <w:t xml:space="preserve">са адитивом </w:t>
      </w:r>
      <w:r w:rsidR="00642151" w:rsidRPr="00642151">
        <w:rPr>
          <w:rFonts w:cs="Arial"/>
          <w:b/>
          <w:sz w:val="24"/>
          <w:szCs w:val="24"/>
          <w:lang w:val="sr-Cyrl-CS" w:eastAsia="ar-SA"/>
        </w:rPr>
        <w:t xml:space="preserve">у </w:t>
      </w:r>
      <w:r w:rsidR="00642151">
        <w:rPr>
          <w:rFonts w:cs="Arial"/>
          <w:b/>
          <w:sz w:val="24"/>
          <w:szCs w:val="24"/>
          <w:lang w:val="sr-Cyrl-CS" w:eastAsia="ar-SA"/>
        </w:rPr>
        <w:t>укупној вредности</w:t>
      </w:r>
      <w:r w:rsidR="00642151" w:rsidRPr="00642151">
        <w:rPr>
          <w:rFonts w:cs="Arial"/>
          <w:b/>
          <w:sz w:val="24"/>
          <w:szCs w:val="24"/>
          <w:lang w:val="sr-Cyrl-CS" w:eastAsia="ar-SA"/>
        </w:rPr>
        <w:t xml:space="preserve"> од 4.290.555,00 динара</w:t>
      </w:r>
    </w:p>
    <w:p w:rsidR="0058151C" w:rsidRPr="0058151C" w:rsidRDefault="0058151C" w:rsidP="0058151C">
      <w:pPr>
        <w:spacing w:before="0"/>
        <w:ind w:left="720"/>
        <w:rPr>
          <w:rFonts w:cs="Arial"/>
          <w:bCs/>
          <w:color w:val="000000"/>
          <w:sz w:val="24"/>
          <w:szCs w:val="24"/>
          <w:lang w:val="sr-Cyrl-RS" w:eastAsia="sr-Latn-CS"/>
        </w:rPr>
      </w:pPr>
    </w:p>
    <w:p w:rsidR="0058151C" w:rsidRPr="0058151C" w:rsidRDefault="0058151C" w:rsidP="0058151C">
      <w:pPr>
        <w:spacing w:before="0"/>
        <w:ind w:left="720"/>
        <w:rPr>
          <w:rFonts w:cs="Arial"/>
          <w:bCs/>
          <w:color w:val="000000"/>
          <w:sz w:val="24"/>
          <w:szCs w:val="24"/>
          <w:lang w:val="sr-Cyrl-RS" w:eastAsia="sr-Latn-CS"/>
        </w:rPr>
      </w:pP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val="sr-Cyrl-RS"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color w:val="000000"/>
          <w:sz w:val="24"/>
          <w:szCs w:val="24"/>
          <w:lang w:val="sr-Cyrl-RS" w:eastAsia="sr-Latn-CS"/>
        </w:rPr>
        <w:t xml:space="preserve"> </w:t>
      </w:r>
      <w:r w:rsidRPr="0058151C">
        <w:rPr>
          <w:rFonts w:cs="Arial"/>
          <w:bCs/>
          <w:sz w:val="24"/>
          <w:szCs w:val="20"/>
          <w:lang w:val="am-ET" w:eastAsia="ar-SA"/>
        </w:rPr>
        <w:t>, Лaзaрeвaц Улица: Свeтoг Сaвe,  број</w:t>
      </w:r>
      <w:r w:rsidRPr="0058151C">
        <w:rPr>
          <w:rFonts w:cs="Arial"/>
          <w:bCs/>
          <w:sz w:val="24"/>
          <w:szCs w:val="20"/>
          <w:lang w:val="sr-Cyrl-RS" w:eastAsia="ar-SA"/>
        </w:rPr>
        <w:t xml:space="preserve"> </w:t>
      </w:r>
      <w:r w:rsidRPr="0058151C">
        <w:rPr>
          <w:rFonts w:cs="Arial"/>
          <w:bCs/>
          <w:sz w:val="24"/>
          <w:szCs w:val="20"/>
          <w:lang w:val="am-ET" w:eastAsia="ar-SA"/>
        </w:rPr>
        <w:t>1</w:t>
      </w:r>
      <w:r w:rsidRPr="0058151C">
        <w:rPr>
          <w:rFonts w:cs="Arial"/>
          <w:bCs/>
          <w:sz w:val="24"/>
          <w:szCs w:val="20"/>
          <w:lang w:val="sr-Cyrl-RS" w:eastAsia="ar-SA"/>
        </w:rPr>
        <w:t>.</w:t>
      </w:r>
      <w:r w:rsidRPr="0058151C">
        <w:rPr>
          <w:rFonts w:cs="Arial"/>
          <w:sz w:val="24"/>
          <w:szCs w:val="24"/>
          <w:lang w:val="sr-Cyrl-CS" w:eastAsia="ar-SA"/>
        </w:rPr>
        <w:t xml:space="preserve"> у износу од 4.290.555,00 динара  </w:t>
      </w:r>
      <w:r w:rsidRPr="0058151C">
        <w:rPr>
          <w:rFonts w:cs="Arial"/>
          <w:bCs/>
          <w:sz w:val="24"/>
          <w:szCs w:val="20"/>
          <w:lang w:eastAsia="ar-SA"/>
        </w:rPr>
        <w:t xml:space="preserve">          </w:t>
      </w:r>
    </w:p>
    <w:p w:rsidR="0058151C" w:rsidRPr="0058151C" w:rsidRDefault="0058151C" w:rsidP="00642151">
      <w:pPr>
        <w:spacing w:before="0"/>
        <w:rPr>
          <w:rFonts w:cs="Arial"/>
          <w:sz w:val="24"/>
          <w:szCs w:val="24"/>
          <w:lang w:val="sr-Cyrl-RS" w:eastAsia="sr-Latn-CS"/>
        </w:rPr>
      </w:pPr>
    </w:p>
    <w:p w:rsidR="0058151C" w:rsidRPr="0058151C" w:rsidRDefault="0058151C" w:rsidP="0058151C">
      <w:pPr>
        <w:spacing w:before="0"/>
        <w:ind w:left="720"/>
        <w:rPr>
          <w:rFonts w:cs="Arial"/>
          <w:sz w:val="24"/>
          <w:szCs w:val="24"/>
          <w:lang w:val="sr-Cyrl-RS" w:eastAsia="sr-Latn-CS"/>
        </w:rPr>
      </w:pPr>
    </w:p>
    <w:p w:rsidR="0058151C" w:rsidRDefault="0058151C" w:rsidP="005467FA">
      <w:pPr>
        <w:widowControl w:val="0"/>
        <w:numPr>
          <w:ilvl w:val="0"/>
          <w:numId w:val="29"/>
        </w:numPr>
        <w:suppressAutoHyphens/>
        <w:autoSpaceDE w:val="0"/>
        <w:autoSpaceDN w:val="0"/>
        <w:adjustRightInd w:val="0"/>
        <w:spacing w:before="0"/>
        <w:rPr>
          <w:rFonts w:cs="Arial"/>
          <w:b/>
          <w:sz w:val="24"/>
          <w:szCs w:val="24"/>
          <w:lang w:val="sr-Cyrl-CS" w:eastAsia="ar-SA"/>
        </w:rPr>
      </w:pPr>
      <w:r w:rsidRPr="00642151">
        <w:rPr>
          <w:rFonts w:cs="Arial"/>
          <w:b/>
          <w:bCs/>
          <w:color w:val="000000"/>
          <w:sz w:val="24"/>
          <w:szCs w:val="24"/>
          <w:lang w:val="sr-Cyrl-RS"/>
        </w:rPr>
        <w:t>Безоловни моторни бензин</w:t>
      </w:r>
      <w:r w:rsidRPr="00642151">
        <w:rPr>
          <w:rFonts w:cs="Arial"/>
          <w:b/>
          <w:bCs/>
          <w:color w:val="000000"/>
          <w:sz w:val="24"/>
          <w:szCs w:val="24"/>
          <w:lang w:val="ru-RU"/>
        </w:rPr>
        <w:t xml:space="preserve"> </w:t>
      </w:r>
      <w:r w:rsidRPr="00642151">
        <w:rPr>
          <w:rFonts w:cs="Arial"/>
          <w:b/>
          <w:bCs/>
          <w:color w:val="000000"/>
          <w:sz w:val="24"/>
          <w:szCs w:val="24"/>
        </w:rPr>
        <w:t>Evro</w:t>
      </w:r>
      <w:r w:rsidRPr="00642151">
        <w:rPr>
          <w:rFonts w:cs="Arial"/>
          <w:b/>
          <w:bCs/>
          <w:color w:val="000000"/>
          <w:sz w:val="24"/>
          <w:szCs w:val="24"/>
          <w:lang w:val="ru-RU"/>
        </w:rPr>
        <w:t xml:space="preserve"> </w:t>
      </w:r>
      <w:r w:rsidRPr="00642151">
        <w:rPr>
          <w:rFonts w:cs="Arial"/>
          <w:b/>
          <w:bCs/>
          <w:color w:val="000000"/>
          <w:sz w:val="24"/>
          <w:szCs w:val="24"/>
        </w:rPr>
        <w:t>premijum</w:t>
      </w:r>
      <w:r w:rsidRPr="00642151">
        <w:rPr>
          <w:rFonts w:cs="Arial"/>
          <w:b/>
          <w:bCs/>
          <w:color w:val="000000"/>
          <w:sz w:val="24"/>
          <w:szCs w:val="24"/>
          <w:lang w:val="ru-RU"/>
        </w:rPr>
        <w:t xml:space="preserve"> </w:t>
      </w:r>
      <w:r w:rsidRPr="00642151">
        <w:rPr>
          <w:rFonts w:cs="Arial"/>
          <w:b/>
          <w:bCs/>
          <w:color w:val="000000"/>
          <w:sz w:val="24"/>
          <w:szCs w:val="24"/>
        </w:rPr>
        <w:t>BMB</w:t>
      </w:r>
      <w:r w:rsidRPr="00642151">
        <w:rPr>
          <w:rFonts w:cs="Arial"/>
          <w:b/>
          <w:bCs/>
          <w:color w:val="000000"/>
          <w:sz w:val="24"/>
          <w:szCs w:val="24"/>
          <w:lang w:val="ru-RU"/>
        </w:rPr>
        <w:t xml:space="preserve"> 9</w:t>
      </w:r>
      <w:r w:rsidR="00642151" w:rsidRPr="00642151">
        <w:rPr>
          <w:rFonts w:cs="Arial"/>
          <w:b/>
          <w:bCs/>
          <w:color w:val="000000"/>
          <w:sz w:val="24"/>
          <w:szCs w:val="24"/>
          <w:lang w:val="sr-Cyrl-RS"/>
        </w:rPr>
        <w:t xml:space="preserve">5 </w:t>
      </w:r>
      <w:r w:rsidR="00642151" w:rsidRPr="00642151">
        <w:rPr>
          <w:rFonts w:cs="Arial"/>
          <w:b/>
          <w:sz w:val="24"/>
          <w:szCs w:val="24"/>
          <w:lang w:val="sr-Cyrl-CS" w:eastAsia="ar-SA"/>
        </w:rPr>
        <w:t xml:space="preserve">у </w:t>
      </w:r>
      <w:r w:rsidR="00642151">
        <w:rPr>
          <w:rFonts w:cs="Arial"/>
          <w:b/>
          <w:sz w:val="24"/>
          <w:szCs w:val="24"/>
          <w:lang w:val="sr-Cyrl-CS" w:eastAsia="ar-SA"/>
        </w:rPr>
        <w:t>укупној вредности</w:t>
      </w:r>
      <w:r w:rsidR="00642151" w:rsidRPr="00642151">
        <w:rPr>
          <w:rFonts w:cs="Arial"/>
          <w:b/>
          <w:sz w:val="24"/>
          <w:szCs w:val="24"/>
          <w:lang w:val="sr-Cyrl-CS" w:eastAsia="ar-SA"/>
        </w:rPr>
        <w:t xml:space="preserve"> од 64.348.944,00 динара</w:t>
      </w:r>
      <w:r w:rsidR="00642151">
        <w:rPr>
          <w:rFonts w:cs="Arial"/>
          <w:b/>
          <w:sz w:val="24"/>
          <w:szCs w:val="24"/>
          <w:lang w:val="sr-Cyrl-CS" w:eastAsia="ar-SA"/>
        </w:rPr>
        <w:t>:</w:t>
      </w:r>
    </w:p>
    <w:p w:rsidR="00642151" w:rsidRPr="00642151" w:rsidRDefault="00642151" w:rsidP="00642151">
      <w:pPr>
        <w:widowControl w:val="0"/>
        <w:suppressAutoHyphens/>
        <w:autoSpaceDE w:val="0"/>
        <w:autoSpaceDN w:val="0"/>
        <w:adjustRightInd w:val="0"/>
        <w:spacing w:before="0"/>
        <w:ind w:left="360"/>
        <w:rPr>
          <w:rFonts w:cs="Arial"/>
          <w:b/>
          <w:sz w:val="24"/>
          <w:szCs w:val="24"/>
          <w:lang w:val="sr-Cyrl-CS" w:eastAsia="ar-SA"/>
        </w:rPr>
      </w:pPr>
    </w:p>
    <w:p w:rsidR="00642151" w:rsidRPr="0058151C" w:rsidRDefault="00642151"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w:t>
      </w:r>
      <w:r w:rsidRPr="0058151C">
        <w:rPr>
          <w:rFonts w:cs="Arial"/>
          <w:bCs/>
          <w:sz w:val="24"/>
          <w:szCs w:val="20"/>
          <w:lang w:val="sr-Cyrl-RS" w:eastAsia="ar-SA"/>
        </w:rPr>
        <w:t xml:space="preserve">ЕПС Управа, Беогеад, </w:t>
      </w:r>
      <w:r w:rsidRPr="0058151C">
        <w:rPr>
          <w:rFonts w:cs="Arial"/>
          <w:bCs/>
          <w:sz w:val="24"/>
          <w:szCs w:val="20"/>
          <w:lang w:val="am-ET" w:eastAsia="ar-SA"/>
        </w:rPr>
        <w:t xml:space="preserve"> улица </w:t>
      </w:r>
      <w:r w:rsidRPr="0058151C">
        <w:rPr>
          <w:rFonts w:cs="Arial"/>
          <w:bCs/>
          <w:sz w:val="24"/>
          <w:szCs w:val="20"/>
          <w:lang w:val="sr-Cyrl-RS" w:eastAsia="ar-SA"/>
        </w:rPr>
        <w:t>Царице Милице б</w:t>
      </w:r>
      <w:r w:rsidRPr="0058151C">
        <w:rPr>
          <w:rFonts w:cs="Arial"/>
          <w:bCs/>
          <w:sz w:val="24"/>
          <w:szCs w:val="20"/>
          <w:lang w:val="am-ET" w:eastAsia="ar-SA"/>
        </w:rPr>
        <w:t xml:space="preserve">рој </w:t>
      </w:r>
      <w:r w:rsidRPr="0058151C">
        <w:rPr>
          <w:rFonts w:cs="Arial"/>
          <w:bCs/>
          <w:sz w:val="24"/>
          <w:szCs w:val="20"/>
          <w:lang w:val="sr-Cyrl-RS" w:eastAsia="ar-SA"/>
        </w:rPr>
        <w:t>2</w:t>
      </w:r>
      <w:r w:rsidRPr="0058151C">
        <w:rPr>
          <w:rFonts w:cs="Arial"/>
          <w:bCs/>
          <w:sz w:val="24"/>
          <w:szCs w:val="20"/>
          <w:lang w:val="am-ET" w:eastAsia="ar-SA"/>
        </w:rPr>
        <w:t>.</w:t>
      </w:r>
      <w:r w:rsidRPr="0058151C">
        <w:rPr>
          <w:rFonts w:cs="Arial"/>
          <w:sz w:val="24"/>
          <w:szCs w:val="24"/>
          <w:lang w:val="sr-Cyrl-CS" w:eastAsia="ar-SA"/>
        </w:rPr>
        <w:t xml:space="preserve"> у износу од 10.584.000,00 динара  </w:t>
      </w:r>
      <w:r w:rsidRPr="0058151C">
        <w:rPr>
          <w:rFonts w:cs="Arial"/>
          <w:bCs/>
          <w:sz w:val="24"/>
          <w:szCs w:val="20"/>
          <w:lang w:eastAsia="ar-SA"/>
        </w:rPr>
        <w:t xml:space="preserve">          </w:t>
      </w:r>
    </w:p>
    <w:p w:rsidR="00642151" w:rsidRPr="0058151C" w:rsidRDefault="00642151" w:rsidP="00642151">
      <w:pPr>
        <w:spacing w:before="0"/>
        <w:ind w:left="1080"/>
        <w:rPr>
          <w:rFonts w:cs="Arial"/>
          <w:bCs/>
          <w:color w:val="000000"/>
          <w:sz w:val="24"/>
          <w:szCs w:val="24"/>
          <w:lang w:val="sr-Cyrl-RS" w:eastAsia="sr-Latn-CS"/>
        </w:rPr>
      </w:pPr>
    </w:p>
    <w:p w:rsidR="0058151C" w:rsidRPr="0058151C" w:rsidRDefault="0058151C" w:rsidP="0058151C">
      <w:pPr>
        <w:widowControl w:val="0"/>
        <w:autoSpaceDE w:val="0"/>
        <w:autoSpaceDN w:val="0"/>
        <w:adjustRightInd w:val="0"/>
        <w:spacing w:before="0"/>
        <w:ind w:left="720"/>
        <w:rPr>
          <w:rFonts w:cs="Arial"/>
          <w:sz w:val="24"/>
          <w:szCs w:val="24"/>
          <w:lang w:val="sr-Cyrl-CS" w:eastAsia="ar-SA"/>
        </w:rPr>
      </w:pPr>
    </w:p>
    <w:p w:rsidR="0058151C" w:rsidRPr="0058151C" w:rsidRDefault="0058151C" w:rsidP="0058151C">
      <w:pPr>
        <w:widowControl w:val="0"/>
        <w:autoSpaceDE w:val="0"/>
        <w:autoSpaceDN w:val="0"/>
        <w:adjustRightInd w:val="0"/>
        <w:spacing w:before="0"/>
        <w:ind w:left="360"/>
        <w:rPr>
          <w:rFonts w:cs="Arial"/>
          <w:bCs/>
          <w:color w:val="000000"/>
          <w:sz w:val="24"/>
          <w:szCs w:val="24"/>
          <w:lang w:val="sr-Latn-CS" w:eastAsia="sr-Latn-CS"/>
        </w:rPr>
      </w:pP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val="sr-Cyrl-RS"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color w:val="000000"/>
          <w:sz w:val="24"/>
          <w:szCs w:val="24"/>
          <w:lang w:val="sr-Cyrl-RS" w:eastAsia="sr-Latn-CS"/>
        </w:rPr>
        <w:t xml:space="preserve"> </w:t>
      </w:r>
      <w:r w:rsidRPr="0058151C">
        <w:rPr>
          <w:rFonts w:cs="Arial"/>
          <w:bCs/>
          <w:sz w:val="24"/>
          <w:szCs w:val="20"/>
          <w:lang w:val="am-ET" w:eastAsia="ar-SA"/>
        </w:rPr>
        <w:t>, Лaзaрeвaц Улица: Свeтoг Сaвe, број</w:t>
      </w:r>
      <w:r w:rsidRPr="0058151C">
        <w:rPr>
          <w:rFonts w:cs="Arial"/>
          <w:bCs/>
          <w:sz w:val="24"/>
          <w:szCs w:val="20"/>
          <w:lang w:val="sr-Cyrl-RS" w:eastAsia="ar-SA"/>
        </w:rPr>
        <w:t xml:space="preserve"> </w:t>
      </w:r>
      <w:r w:rsidRPr="0058151C">
        <w:rPr>
          <w:rFonts w:cs="Arial"/>
          <w:bCs/>
          <w:sz w:val="24"/>
          <w:szCs w:val="20"/>
          <w:lang w:val="am-ET" w:eastAsia="ar-SA"/>
        </w:rPr>
        <w:t>1</w:t>
      </w:r>
      <w:r w:rsidRPr="0058151C">
        <w:rPr>
          <w:rFonts w:cs="Arial"/>
          <w:bCs/>
          <w:sz w:val="24"/>
          <w:szCs w:val="20"/>
          <w:lang w:val="sr-Cyrl-RS" w:eastAsia="ar-SA"/>
        </w:rPr>
        <w:t xml:space="preserve">. </w:t>
      </w:r>
      <w:r w:rsidRPr="0058151C">
        <w:rPr>
          <w:rFonts w:cs="Arial"/>
          <w:sz w:val="24"/>
          <w:szCs w:val="24"/>
          <w:lang w:val="sr-Cyrl-CS" w:eastAsia="ar-SA"/>
        </w:rPr>
        <w:t xml:space="preserve">у износу од 12.000.000,00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ЈП Eлeктрoприврeдa Србиje, Бeoгрaд - Огрaнaк ТЕНТ,</w:t>
      </w:r>
      <w:r w:rsidRPr="0058151C">
        <w:rPr>
          <w:rFonts w:cs="Arial"/>
          <w:b/>
          <w:sz w:val="24"/>
          <w:szCs w:val="20"/>
          <w:lang w:val="sr-Cyrl-RS" w:eastAsia="ar-SA"/>
        </w:rPr>
        <w:t xml:space="preserve"> </w:t>
      </w:r>
      <w:r w:rsidRPr="0058151C">
        <w:rPr>
          <w:rFonts w:cs="Arial"/>
          <w:sz w:val="24"/>
          <w:szCs w:val="20"/>
          <w:lang w:val="sr-Cyrl-RS" w:eastAsia="ar-SA"/>
        </w:rPr>
        <w:t>Улица Богољуба Урошевића – Црног, број 44,</w:t>
      </w:r>
      <w:r w:rsidRPr="0058151C">
        <w:rPr>
          <w:rFonts w:cs="Arial"/>
          <w:color w:val="C00000"/>
          <w:sz w:val="24"/>
          <w:szCs w:val="20"/>
          <w:lang w:val="sr-Cyrl-RS" w:eastAsia="ar-SA"/>
        </w:rPr>
        <w:t xml:space="preserve"> </w:t>
      </w:r>
      <w:r w:rsidRPr="0058151C">
        <w:rPr>
          <w:rFonts w:cs="Arial"/>
          <w:sz w:val="24"/>
          <w:szCs w:val="20"/>
          <w:lang w:val="sr-Cyrl-RS" w:eastAsia="ar-SA"/>
        </w:rPr>
        <w:t>Обреновац.</w:t>
      </w:r>
      <w:r w:rsidRPr="0058151C">
        <w:rPr>
          <w:rFonts w:cs="Arial"/>
          <w:sz w:val="24"/>
          <w:szCs w:val="24"/>
          <w:lang w:val="sr-Cyrl-CS" w:eastAsia="ar-SA"/>
        </w:rPr>
        <w:t xml:space="preserve"> у износу од 10.864.944,00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ТЕ-КО  Кoстoлaц, улица Николе Тесле, број 5-7, Костолац</w:t>
      </w:r>
      <w:r w:rsidRPr="0058151C">
        <w:rPr>
          <w:rFonts w:cs="Arial"/>
          <w:bCs/>
          <w:sz w:val="24"/>
          <w:szCs w:val="20"/>
          <w:lang w:val="sr-Cyrl-RS" w:eastAsia="ar-SA"/>
        </w:rPr>
        <w:t xml:space="preserve"> .</w:t>
      </w:r>
      <w:r w:rsidRPr="0058151C">
        <w:rPr>
          <w:rFonts w:cs="Arial"/>
          <w:sz w:val="24"/>
          <w:szCs w:val="24"/>
          <w:lang w:val="sr-Cyrl-CS" w:eastAsia="ar-SA"/>
        </w:rPr>
        <w:t xml:space="preserve"> у износу од 10.000.000,00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ЈП Eлeктрoприврeдa Србиje, Бeoгрaд - Огрaнaк</w:t>
      </w:r>
      <w:r w:rsidRPr="0058151C">
        <w:rPr>
          <w:rFonts w:cs="Arial"/>
          <w:bCs/>
          <w:color w:val="000000"/>
          <w:sz w:val="24"/>
          <w:szCs w:val="24"/>
          <w:lang w:val="sr-Cyrl-CS" w:eastAsia="sr-Latn-CS"/>
        </w:rPr>
        <w:t xml:space="preserve"> Дринско-Лимске ХЕ</w:t>
      </w:r>
      <w:r w:rsidRPr="0058151C">
        <w:rPr>
          <w:rFonts w:cs="Arial"/>
          <w:bCs/>
          <w:color w:val="000000"/>
          <w:sz w:val="24"/>
          <w:szCs w:val="24"/>
          <w:lang w:eastAsia="sr-Latn-CS"/>
        </w:rPr>
        <w:t xml:space="preserve">, </w:t>
      </w:r>
      <w:r w:rsidRPr="0058151C">
        <w:rPr>
          <w:rFonts w:cs="Arial"/>
          <w:bCs/>
          <w:color w:val="000000"/>
          <w:sz w:val="24"/>
          <w:szCs w:val="24"/>
          <w:lang w:val="sr-Cyrl-RS" w:eastAsia="sr-Latn-CS"/>
        </w:rPr>
        <w:t>Бајина Башта,  улица Душана Јерковића 1,</w:t>
      </w:r>
      <w:r w:rsidRPr="0058151C">
        <w:rPr>
          <w:rFonts w:cs="Arial"/>
          <w:sz w:val="24"/>
          <w:szCs w:val="24"/>
          <w:lang w:val="sr-Cyrl-CS" w:eastAsia="ar-SA"/>
        </w:rPr>
        <w:t xml:space="preserve"> у износу од 4.900.000,00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4"/>
          <w:lang w:val="sr-Cyrl-RS" w:eastAsia="ar-SA"/>
        </w:rPr>
        <w:t xml:space="preserve">ЈП </w:t>
      </w:r>
      <w:r w:rsidRPr="0058151C">
        <w:rPr>
          <w:rFonts w:cs="Arial"/>
          <w:bCs/>
          <w:sz w:val="24"/>
          <w:szCs w:val="24"/>
          <w:lang w:val="am-ET" w:eastAsia="ar-SA"/>
        </w:rPr>
        <w:t>Eлeктрoприврeдa Србиje</w:t>
      </w:r>
      <w:r w:rsidRPr="0058151C">
        <w:rPr>
          <w:rFonts w:cs="Arial"/>
          <w:bCs/>
          <w:sz w:val="24"/>
          <w:szCs w:val="24"/>
          <w:lang w:val="sr-Cyrl-RS" w:eastAsia="ar-SA"/>
        </w:rPr>
        <w:t>,</w:t>
      </w:r>
      <w:r w:rsidRPr="0058151C">
        <w:rPr>
          <w:rFonts w:cs="Arial"/>
          <w:bCs/>
          <w:sz w:val="24"/>
          <w:szCs w:val="24"/>
          <w:lang w:val="am-ET" w:eastAsia="ar-SA"/>
        </w:rPr>
        <w:t xml:space="preserve">  Бeoгрaд </w:t>
      </w:r>
      <w:r w:rsidRPr="0058151C">
        <w:rPr>
          <w:rFonts w:cs="Arial"/>
          <w:sz w:val="24"/>
          <w:szCs w:val="24"/>
          <w:lang w:val="sr-Cyrl-RS" w:eastAsia="ar-SA"/>
        </w:rPr>
        <w:t>Огранак ХЕ Ђердап</w:t>
      </w:r>
      <w:r w:rsidRPr="0058151C">
        <w:rPr>
          <w:rFonts w:cs="Arial"/>
          <w:b/>
          <w:sz w:val="24"/>
          <w:szCs w:val="24"/>
          <w:lang w:val="sr-Cyrl-RS" w:eastAsia="ar-SA"/>
        </w:rPr>
        <w:t>,</w:t>
      </w:r>
      <w:r w:rsidRPr="0058151C">
        <w:rPr>
          <w:rFonts w:cs="Arial"/>
          <w:sz w:val="24"/>
          <w:szCs w:val="24"/>
          <w:lang w:val="sr-Cyrl-RS" w:eastAsia="ar-SA"/>
        </w:rPr>
        <w:t xml:space="preserve"> улица Трг Краља Петра број 1,</w:t>
      </w:r>
      <w:r w:rsidRPr="0058151C">
        <w:rPr>
          <w:rFonts w:cs="Arial"/>
          <w:color w:val="C00000"/>
          <w:sz w:val="24"/>
          <w:szCs w:val="24"/>
          <w:lang w:val="sr-Cyrl-RS" w:eastAsia="ar-SA"/>
        </w:rPr>
        <w:t xml:space="preserve"> </w:t>
      </w:r>
      <w:r w:rsidRPr="0058151C">
        <w:rPr>
          <w:rFonts w:cs="Arial"/>
          <w:sz w:val="24"/>
          <w:szCs w:val="24"/>
          <w:lang w:val="sr-Cyrl-RS" w:eastAsia="ar-SA"/>
        </w:rPr>
        <w:t>Кладово.</w:t>
      </w:r>
      <w:r w:rsidRPr="0058151C">
        <w:rPr>
          <w:rFonts w:cs="Arial"/>
          <w:sz w:val="24"/>
          <w:szCs w:val="24"/>
          <w:lang w:val="sr-Cyrl-CS" w:eastAsia="ar-SA"/>
        </w:rPr>
        <w:t xml:space="preserve"> у износу од 9.700.000,00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Огрaнaк Пaнoнскe ТЕ-ТО, улица Булевар Ослобођења, број 100, Нови Сад</w:t>
      </w:r>
      <w:r w:rsidRPr="0058151C">
        <w:rPr>
          <w:rFonts w:cs="Arial"/>
          <w:sz w:val="24"/>
          <w:szCs w:val="24"/>
          <w:lang w:val="sr-Cyrl-CS" w:eastAsia="ar-SA"/>
        </w:rPr>
        <w:t xml:space="preserve"> у износу од 6.300.000,00 динара  </w:t>
      </w:r>
      <w:r w:rsidRPr="0058151C">
        <w:rPr>
          <w:rFonts w:cs="Arial"/>
          <w:bCs/>
          <w:sz w:val="24"/>
          <w:szCs w:val="20"/>
          <w:lang w:eastAsia="ar-SA"/>
        </w:rPr>
        <w:t xml:space="preserve">          </w:t>
      </w:r>
    </w:p>
    <w:p w:rsidR="0058151C" w:rsidRPr="0058151C" w:rsidRDefault="0058151C" w:rsidP="0058151C">
      <w:pPr>
        <w:spacing w:before="0"/>
        <w:ind w:left="1440"/>
        <w:rPr>
          <w:rFonts w:cs="Arial"/>
          <w:bCs/>
          <w:color w:val="000000"/>
          <w:sz w:val="24"/>
          <w:szCs w:val="24"/>
          <w:lang w:val="sr-Cyrl-RS" w:eastAsia="sr-Latn-CS"/>
        </w:rPr>
      </w:pPr>
    </w:p>
    <w:p w:rsidR="0058151C" w:rsidRPr="0058151C" w:rsidRDefault="0058151C" w:rsidP="0058151C">
      <w:pPr>
        <w:spacing w:before="0"/>
        <w:ind w:left="1440"/>
        <w:rPr>
          <w:rFonts w:cs="Arial"/>
          <w:bCs/>
          <w:color w:val="000000"/>
          <w:sz w:val="24"/>
          <w:szCs w:val="24"/>
          <w:lang w:val="sr-Cyrl-RS" w:eastAsia="sr-Latn-CS"/>
        </w:rPr>
      </w:pPr>
    </w:p>
    <w:p w:rsidR="0058151C" w:rsidRPr="00642151" w:rsidRDefault="0058151C" w:rsidP="005467FA">
      <w:pPr>
        <w:widowControl w:val="0"/>
        <w:numPr>
          <w:ilvl w:val="0"/>
          <w:numId w:val="29"/>
        </w:numPr>
        <w:suppressAutoHyphens/>
        <w:autoSpaceDE w:val="0"/>
        <w:autoSpaceDN w:val="0"/>
        <w:adjustRightInd w:val="0"/>
        <w:spacing w:before="0"/>
        <w:rPr>
          <w:rFonts w:cs="Arial"/>
          <w:b/>
          <w:bCs/>
          <w:color w:val="000000"/>
          <w:sz w:val="24"/>
          <w:szCs w:val="24"/>
          <w:lang w:val="sr-Latn-CS" w:eastAsia="sr-Latn-CS"/>
        </w:rPr>
      </w:pPr>
      <w:r w:rsidRPr="00642151">
        <w:rPr>
          <w:rFonts w:cs="Arial"/>
          <w:b/>
          <w:sz w:val="24"/>
          <w:szCs w:val="20"/>
          <w:lang w:val="sr-Cyrl-CS" w:eastAsia="ar-SA"/>
        </w:rPr>
        <w:t xml:space="preserve">Бeзoлoвни мoтoрни бeнзин </w:t>
      </w:r>
      <w:r w:rsidRPr="00642151">
        <w:rPr>
          <w:rFonts w:cs="Arial"/>
          <w:b/>
          <w:bCs/>
          <w:color w:val="000000"/>
          <w:sz w:val="24"/>
          <w:szCs w:val="24"/>
        </w:rPr>
        <w:t>Evro</w:t>
      </w:r>
      <w:r w:rsidRPr="00642151">
        <w:rPr>
          <w:rFonts w:cs="Arial"/>
          <w:b/>
          <w:bCs/>
          <w:color w:val="000000"/>
          <w:sz w:val="24"/>
          <w:szCs w:val="24"/>
          <w:lang w:val="sr-Latn-CS"/>
        </w:rPr>
        <w:t xml:space="preserve"> </w:t>
      </w:r>
      <w:r w:rsidRPr="00642151">
        <w:rPr>
          <w:rFonts w:cs="Arial"/>
          <w:b/>
          <w:bCs/>
          <w:color w:val="000000"/>
          <w:sz w:val="24"/>
          <w:szCs w:val="24"/>
        </w:rPr>
        <w:t>BMB</w:t>
      </w:r>
      <w:r w:rsidRPr="00642151">
        <w:rPr>
          <w:rFonts w:cs="Arial"/>
          <w:b/>
          <w:bCs/>
          <w:color w:val="000000"/>
          <w:sz w:val="24"/>
          <w:szCs w:val="24"/>
          <w:lang w:val="sr-Latn-CS"/>
        </w:rPr>
        <w:t xml:space="preserve"> 98</w:t>
      </w:r>
      <w:r w:rsidR="00642151" w:rsidRPr="00642151">
        <w:rPr>
          <w:rFonts w:cs="Arial"/>
          <w:b/>
          <w:sz w:val="24"/>
          <w:szCs w:val="24"/>
          <w:lang w:val="sr-Cyrl-CS" w:eastAsia="ar-SA"/>
        </w:rPr>
        <w:t xml:space="preserve"> у </w:t>
      </w:r>
      <w:r w:rsidR="00642151">
        <w:rPr>
          <w:rFonts w:cs="Arial"/>
          <w:b/>
          <w:sz w:val="24"/>
          <w:szCs w:val="24"/>
          <w:lang w:val="sr-Cyrl-CS" w:eastAsia="ar-SA"/>
        </w:rPr>
        <w:t xml:space="preserve">укупној вредности </w:t>
      </w:r>
      <w:r w:rsidR="00642151" w:rsidRPr="00642151">
        <w:rPr>
          <w:rFonts w:cs="Arial"/>
          <w:b/>
          <w:sz w:val="24"/>
          <w:szCs w:val="24"/>
          <w:lang w:val="sr-Cyrl-CS" w:eastAsia="ar-SA"/>
        </w:rPr>
        <w:t xml:space="preserve"> од 14.993.842,00 динара</w:t>
      </w:r>
    </w:p>
    <w:p w:rsidR="0058151C" w:rsidRPr="0058151C" w:rsidRDefault="0058151C" w:rsidP="0058151C">
      <w:pPr>
        <w:widowControl w:val="0"/>
        <w:autoSpaceDE w:val="0"/>
        <w:autoSpaceDN w:val="0"/>
        <w:adjustRightInd w:val="0"/>
        <w:spacing w:before="0"/>
        <w:ind w:left="720"/>
        <w:rPr>
          <w:rFonts w:cs="Arial"/>
          <w:bCs/>
          <w:color w:val="000000"/>
          <w:sz w:val="24"/>
          <w:szCs w:val="24"/>
          <w:lang w:val="sr-Latn-CS" w:eastAsia="sr-Latn-CS"/>
        </w:rPr>
      </w:pPr>
    </w:p>
    <w:p w:rsidR="0058151C" w:rsidRPr="00642151" w:rsidRDefault="00642151"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w:t>
      </w:r>
      <w:r w:rsidRPr="0058151C">
        <w:rPr>
          <w:rFonts w:cs="Arial"/>
          <w:bCs/>
          <w:sz w:val="24"/>
          <w:szCs w:val="20"/>
          <w:lang w:val="sr-Cyrl-RS" w:eastAsia="ar-SA"/>
        </w:rPr>
        <w:t xml:space="preserve">ЕПС Управа, Беогеад, </w:t>
      </w:r>
      <w:r w:rsidRPr="0058151C">
        <w:rPr>
          <w:rFonts w:cs="Arial"/>
          <w:bCs/>
          <w:sz w:val="24"/>
          <w:szCs w:val="20"/>
          <w:lang w:val="am-ET" w:eastAsia="ar-SA"/>
        </w:rPr>
        <w:t xml:space="preserve"> улица </w:t>
      </w:r>
      <w:r w:rsidRPr="0058151C">
        <w:rPr>
          <w:rFonts w:cs="Arial"/>
          <w:bCs/>
          <w:sz w:val="24"/>
          <w:szCs w:val="20"/>
          <w:lang w:val="sr-Cyrl-RS" w:eastAsia="ar-SA"/>
        </w:rPr>
        <w:t>Царице Милице б</w:t>
      </w:r>
      <w:r w:rsidRPr="0058151C">
        <w:rPr>
          <w:rFonts w:cs="Arial"/>
          <w:bCs/>
          <w:sz w:val="24"/>
          <w:szCs w:val="20"/>
          <w:lang w:val="am-ET" w:eastAsia="ar-SA"/>
        </w:rPr>
        <w:t xml:space="preserve">рој </w:t>
      </w:r>
      <w:r w:rsidRPr="0058151C">
        <w:rPr>
          <w:rFonts w:cs="Arial"/>
          <w:bCs/>
          <w:sz w:val="24"/>
          <w:szCs w:val="20"/>
          <w:lang w:val="sr-Cyrl-RS" w:eastAsia="ar-SA"/>
        </w:rPr>
        <w:t>2</w:t>
      </w:r>
      <w:r w:rsidRPr="0058151C">
        <w:rPr>
          <w:rFonts w:cs="Arial"/>
          <w:bCs/>
          <w:sz w:val="24"/>
          <w:szCs w:val="20"/>
          <w:lang w:val="am-ET" w:eastAsia="ar-SA"/>
        </w:rPr>
        <w:t>.</w:t>
      </w:r>
      <w:r w:rsidR="00E3150C">
        <w:rPr>
          <w:rFonts w:cs="Arial"/>
          <w:sz w:val="24"/>
          <w:szCs w:val="24"/>
          <w:lang w:val="sr-Cyrl-CS" w:eastAsia="ar-SA"/>
        </w:rPr>
        <w:t xml:space="preserve"> у износу од 6.058.800</w:t>
      </w:r>
      <w:r w:rsidRPr="0058151C">
        <w:rPr>
          <w:rFonts w:cs="Arial"/>
          <w:sz w:val="24"/>
          <w:szCs w:val="24"/>
          <w:lang w:val="sr-Cyrl-CS" w:eastAsia="ar-SA"/>
        </w:rPr>
        <w:t xml:space="preserve">,00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val="sr-Cyrl-RS"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color w:val="000000"/>
          <w:sz w:val="24"/>
          <w:szCs w:val="24"/>
          <w:lang w:val="sr-Cyrl-RS" w:eastAsia="sr-Latn-CS"/>
        </w:rPr>
        <w:t xml:space="preserve"> </w:t>
      </w:r>
      <w:r w:rsidRPr="0058151C">
        <w:rPr>
          <w:rFonts w:cs="Arial"/>
          <w:bCs/>
          <w:sz w:val="24"/>
          <w:szCs w:val="20"/>
          <w:lang w:val="am-ET" w:eastAsia="ar-SA"/>
        </w:rPr>
        <w:t>, Лaзaрeвaц Улица: Свeтoг Сaвe, број</w:t>
      </w:r>
      <w:r w:rsidRPr="0058151C">
        <w:rPr>
          <w:rFonts w:cs="Arial"/>
          <w:bCs/>
          <w:sz w:val="24"/>
          <w:szCs w:val="20"/>
          <w:lang w:val="sr-Cyrl-RS" w:eastAsia="ar-SA"/>
        </w:rPr>
        <w:t xml:space="preserve"> </w:t>
      </w:r>
      <w:r w:rsidRPr="0058151C">
        <w:rPr>
          <w:rFonts w:cs="Arial"/>
          <w:bCs/>
          <w:sz w:val="24"/>
          <w:szCs w:val="20"/>
          <w:lang w:val="am-ET" w:eastAsia="ar-SA"/>
        </w:rPr>
        <w:t>1</w:t>
      </w:r>
      <w:r w:rsidRPr="0058151C">
        <w:rPr>
          <w:rFonts w:cs="Arial"/>
          <w:bCs/>
          <w:sz w:val="24"/>
          <w:szCs w:val="20"/>
          <w:lang w:eastAsia="ar-SA"/>
        </w:rPr>
        <w:t>.</w:t>
      </w:r>
      <w:r w:rsidRPr="0058151C">
        <w:rPr>
          <w:rFonts w:cs="Arial"/>
          <w:sz w:val="24"/>
          <w:szCs w:val="24"/>
          <w:lang w:val="sr-Cyrl-CS" w:eastAsia="ar-SA"/>
        </w:rPr>
        <w:t xml:space="preserve"> у износу од 565.042,00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bCs/>
          <w:color w:val="000000"/>
          <w:sz w:val="24"/>
          <w:szCs w:val="24"/>
          <w:lang w:val="sr-Cyrl-RS" w:eastAsia="sr-Latn-CS"/>
        </w:rPr>
      </w:pPr>
      <w:r w:rsidRPr="0058151C">
        <w:rPr>
          <w:rFonts w:cs="Arial"/>
          <w:sz w:val="24"/>
          <w:szCs w:val="24"/>
          <w:lang w:val="sr-Cyrl-RS" w:eastAsia="ar-SA"/>
        </w:rPr>
        <w:t xml:space="preserve">ЈП </w:t>
      </w:r>
      <w:r w:rsidRPr="0058151C">
        <w:rPr>
          <w:rFonts w:cs="Arial"/>
          <w:bCs/>
          <w:sz w:val="24"/>
          <w:szCs w:val="24"/>
          <w:lang w:val="am-ET" w:eastAsia="ar-SA"/>
        </w:rPr>
        <w:t>Eлeктрoприврeдa Србиje</w:t>
      </w:r>
      <w:r w:rsidRPr="0058151C">
        <w:rPr>
          <w:rFonts w:cs="Arial"/>
          <w:bCs/>
          <w:sz w:val="24"/>
          <w:szCs w:val="24"/>
          <w:lang w:val="sr-Cyrl-RS" w:eastAsia="ar-SA"/>
        </w:rPr>
        <w:t>,</w:t>
      </w:r>
      <w:r w:rsidRPr="0058151C">
        <w:rPr>
          <w:rFonts w:cs="Arial"/>
          <w:bCs/>
          <w:sz w:val="24"/>
          <w:szCs w:val="24"/>
          <w:lang w:val="am-ET" w:eastAsia="ar-SA"/>
        </w:rPr>
        <w:t xml:space="preserve">  Бeoгрaд </w:t>
      </w:r>
      <w:r w:rsidRPr="0058151C">
        <w:rPr>
          <w:rFonts w:cs="Arial"/>
          <w:sz w:val="24"/>
          <w:szCs w:val="24"/>
          <w:lang w:val="sr-Cyrl-RS" w:eastAsia="ar-SA"/>
        </w:rPr>
        <w:t>Огранак ХЕ Ђердап</w:t>
      </w:r>
      <w:r w:rsidRPr="0058151C">
        <w:rPr>
          <w:rFonts w:cs="Arial"/>
          <w:b/>
          <w:sz w:val="24"/>
          <w:szCs w:val="24"/>
          <w:lang w:val="sr-Cyrl-RS" w:eastAsia="ar-SA"/>
        </w:rPr>
        <w:t>,</w:t>
      </w:r>
      <w:r w:rsidRPr="0058151C">
        <w:rPr>
          <w:rFonts w:cs="Arial"/>
          <w:sz w:val="24"/>
          <w:szCs w:val="24"/>
          <w:lang w:val="sr-Cyrl-RS" w:eastAsia="ar-SA"/>
        </w:rPr>
        <w:t xml:space="preserve"> улица Трг Краља Петра број 1,</w:t>
      </w:r>
      <w:r w:rsidRPr="0058151C">
        <w:rPr>
          <w:rFonts w:cs="Arial"/>
          <w:color w:val="C00000"/>
          <w:sz w:val="24"/>
          <w:szCs w:val="24"/>
          <w:lang w:val="sr-Cyrl-RS" w:eastAsia="ar-SA"/>
        </w:rPr>
        <w:t xml:space="preserve"> </w:t>
      </w:r>
      <w:r w:rsidRPr="0058151C">
        <w:rPr>
          <w:rFonts w:cs="Arial"/>
          <w:sz w:val="24"/>
          <w:szCs w:val="24"/>
          <w:lang w:val="sr-Cyrl-RS" w:eastAsia="ar-SA"/>
        </w:rPr>
        <w:t>Кладово,</w:t>
      </w:r>
      <w:r w:rsidRPr="0058151C">
        <w:rPr>
          <w:rFonts w:cs="Arial"/>
          <w:sz w:val="24"/>
          <w:szCs w:val="24"/>
          <w:lang w:val="sr-Cyrl-CS" w:eastAsia="ar-SA"/>
        </w:rPr>
        <w:t xml:space="preserve"> у износу од 7.200.000,00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bCs/>
          <w:color w:val="000000"/>
          <w:sz w:val="24"/>
          <w:szCs w:val="24"/>
          <w:lang w:val="sr-Cyrl-RS" w:eastAsia="sr-Latn-CS"/>
        </w:rPr>
      </w:pPr>
      <w:r w:rsidRPr="0058151C">
        <w:rPr>
          <w:rFonts w:cs="Arial"/>
          <w:sz w:val="24"/>
          <w:szCs w:val="20"/>
          <w:lang w:val="sr-Cyrl-RS"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val="sr-Cyrl-RS" w:eastAsia="ar-SA"/>
        </w:rPr>
        <w:t>,</w:t>
      </w:r>
      <w:r w:rsidRPr="0058151C">
        <w:rPr>
          <w:rFonts w:cs="Arial"/>
          <w:bCs/>
          <w:sz w:val="24"/>
          <w:szCs w:val="20"/>
          <w:lang w:val="am-ET" w:eastAsia="ar-SA"/>
        </w:rPr>
        <w:t xml:space="preserve"> Бeoгрaд - Огрaнaк Пaнoнскe ТЕ-ТО, улица Булевар Ослобођења, број 100, Нови Сад</w:t>
      </w:r>
      <w:r w:rsidRPr="0058151C">
        <w:rPr>
          <w:rFonts w:cs="Arial"/>
          <w:bCs/>
          <w:sz w:val="24"/>
          <w:szCs w:val="20"/>
          <w:lang w:val="sr-Cyrl-RS" w:eastAsia="ar-SA"/>
        </w:rPr>
        <w:t>,</w:t>
      </w:r>
      <w:r w:rsidR="00E3150C">
        <w:rPr>
          <w:rFonts w:cs="Arial"/>
          <w:sz w:val="24"/>
          <w:szCs w:val="24"/>
          <w:lang w:val="sr-Cyrl-CS" w:eastAsia="ar-SA"/>
        </w:rPr>
        <w:t xml:space="preserve"> у износу од 1.170.000</w:t>
      </w:r>
      <w:r w:rsidRPr="0058151C">
        <w:rPr>
          <w:rFonts w:cs="Arial"/>
          <w:sz w:val="24"/>
          <w:szCs w:val="24"/>
          <w:lang w:val="sr-Cyrl-CS" w:eastAsia="ar-SA"/>
        </w:rPr>
        <w:t xml:space="preserve">,00 динара  </w:t>
      </w:r>
      <w:r w:rsidRPr="0058151C">
        <w:rPr>
          <w:rFonts w:cs="Arial"/>
          <w:bCs/>
          <w:sz w:val="24"/>
          <w:szCs w:val="20"/>
          <w:lang w:eastAsia="ar-SA"/>
        </w:rPr>
        <w:t xml:space="preserve">          </w:t>
      </w:r>
    </w:p>
    <w:p w:rsidR="0058151C" w:rsidRPr="0058151C" w:rsidRDefault="0058151C" w:rsidP="0058151C">
      <w:pPr>
        <w:spacing w:before="0"/>
        <w:ind w:left="1440"/>
        <w:rPr>
          <w:rFonts w:cs="Arial"/>
          <w:bCs/>
          <w:color w:val="000000"/>
          <w:sz w:val="24"/>
          <w:szCs w:val="24"/>
          <w:lang w:val="sr-Cyrl-RS" w:eastAsia="sr-Latn-CS"/>
        </w:rPr>
      </w:pPr>
    </w:p>
    <w:p w:rsidR="0058151C" w:rsidRPr="0058151C" w:rsidRDefault="0058151C" w:rsidP="00642151">
      <w:pPr>
        <w:widowControl w:val="0"/>
        <w:autoSpaceDE w:val="0"/>
        <w:autoSpaceDN w:val="0"/>
        <w:adjustRightInd w:val="0"/>
        <w:spacing w:before="0"/>
        <w:rPr>
          <w:rFonts w:cs="Arial"/>
          <w:bCs/>
          <w:color w:val="000000"/>
          <w:sz w:val="24"/>
          <w:szCs w:val="24"/>
          <w:highlight w:val="yellow"/>
          <w:lang w:val="sr-Cyrl-RS" w:eastAsia="sr-Latn-CS"/>
        </w:rPr>
      </w:pPr>
    </w:p>
    <w:p w:rsidR="0058151C" w:rsidRPr="00642151" w:rsidRDefault="0058151C" w:rsidP="005467FA">
      <w:pPr>
        <w:widowControl w:val="0"/>
        <w:numPr>
          <w:ilvl w:val="0"/>
          <w:numId w:val="29"/>
        </w:numPr>
        <w:suppressAutoHyphens/>
        <w:autoSpaceDE w:val="0"/>
        <w:autoSpaceDN w:val="0"/>
        <w:adjustRightInd w:val="0"/>
        <w:spacing w:before="0"/>
        <w:jc w:val="left"/>
        <w:rPr>
          <w:rFonts w:cs="Arial"/>
          <w:b/>
          <w:bCs/>
          <w:color w:val="000000"/>
          <w:sz w:val="24"/>
          <w:szCs w:val="24"/>
          <w:lang w:val="sr-Latn-CS" w:eastAsia="sr-Latn-CS"/>
        </w:rPr>
      </w:pPr>
      <w:r w:rsidRPr="00642151">
        <w:rPr>
          <w:rFonts w:cs="Arial"/>
          <w:b/>
          <w:bCs/>
          <w:color w:val="000000"/>
          <w:sz w:val="24"/>
          <w:szCs w:val="24"/>
          <w:lang w:val="sr-Cyrl-RS"/>
        </w:rPr>
        <w:t>Аутогас</w:t>
      </w:r>
      <w:r w:rsidRPr="00642151">
        <w:rPr>
          <w:rFonts w:cs="Arial"/>
          <w:b/>
          <w:bCs/>
          <w:color w:val="000000"/>
          <w:sz w:val="24"/>
          <w:szCs w:val="24"/>
          <w:lang w:val="ru-RU"/>
        </w:rPr>
        <w:t xml:space="preserve"> </w:t>
      </w:r>
      <w:r w:rsidRPr="00642151">
        <w:rPr>
          <w:rFonts w:cs="Arial"/>
          <w:b/>
          <w:bCs/>
          <w:color w:val="000000"/>
          <w:sz w:val="24"/>
          <w:szCs w:val="24"/>
        </w:rPr>
        <w:t>TNG</w:t>
      </w:r>
      <w:r w:rsidRPr="00642151">
        <w:rPr>
          <w:rFonts w:cs="Arial"/>
          <w:b/>
          <w:bCs/>
          <w:color w:val="000000"/>
          <w:sz w:val="24"/>
          <w:szCs w:val="24"/>
          <w:lang w:val="sr-Cyrl-RS"/>
        </w:rPr>
        <w:t>,</w:t>
      </w:r>
      <w:r w:rsidRPr="00642151">
        <w:rPr>
          <w:rFonts w:cs="Arial"/>
          <w:b/>
          <w:color w:val="000000"/>
          <w:sz w:val="24"/>
          <w:szCs w:val="24"/>
          <w:lang w:val="sr-Latn-CS" w:eastAsia="sr-Latn-CS"/>
        </w:rPr>
        <w:t xml:space="preserve"> у укупној </w:t>
      </w:r>
      <w:r w:rsidRPr="00642151">
        <w:rPr>
          <w:rFonts w:cs="Arial"/>
          <w:b/>
          <w:color w:val="000000"/>
          <w:sz w:val="24"/>
          <w:szCs w:val="24"/>
          <w:lang w:val="sr-Cyrl-RS" w:eastAsia="sr-Latn-CS"/>
        </w:rPr>
        <w:t>вредности од 4.206</w:t>
      </w:r>
      <w:r w:rsidRPr="00642151">
        <w:rPr>
          <w:rFonts w:cs="Arial"/>
          <w:b/>
          <w:color w:val="000000"/>
          <w:sz w:val="24"/>
          <w:szCs w:val="24"/>
          <w:lang w:eastAsia="sr-Latn-CS"/>
        </w:rPr>
        <w:t>.</w:t>
      </w:r>
      <w:r w:rsidRPr="00642151">
        <w:rPr>
          <w:rFonts w:cs="Arial"/>
          <w:b/>
          <w:color w:val="000000"/>
          <w:sz w:val="24"/>
          <w:szCs w:val="24"/>
          <w:lang w:val="sr-Cyrl-RS" w:eastAsia="sr-Latn-CS"/>
        </w:rPr>
        <w:t>000</w:t>
      </w:r>
      <w:r w:rsidRPr="00642151">
        <w:rPr>
          <w:rFonts w:cs="Arial"/>
          <w:b/>
          <w:color w:val="000000"/>
          <w:sz w:val="24"/>
          <w:szCs w:val="24"/>
          <w:lang w:eastAsia="sr-Latn-CS"/>
        </w:rPr>
        <w:t>,00</w:t>
      </w:r>
      <w:r w:rsidRPr="00642151">
        <w:rPr>
          <w:rFonts w:cs="Arial"/>
          <w:b/>
          <w:bCs/>
          <w:color w:val="000000"/>
          <w:sz w:val="24"/>
          <w:szCs w:val="24"/>
          <w:lang w:val="sr-Cyrl-RS"/>
        </w:rPr>
        <w:t xml:space="preserve"> </w:t>
      </w:r>
      <w:r w:rsidRPr="00642151">
        <w:rPr>
          <w:rFonts w:cs="Arial"/>
          <w:b/>
          <w:color w:val="000000"/>
          <w:sz w:val="24"/>
          <w:szCs w:val="24"/>
          <w:lang w:val="sr-Cyrl-RS" w:eastAsia="sr-Latn-CS"/>
        </w:rPr>
        <w:t>динара</w:t>
      </w:r>
      <w:r w:rsidRPr="00642151">
        <w:rPr>
          <w:rFonts w:cs="Arial"/>
          <w:b/>
          <w:color w:val="000000"/>
          <w:sz w:val="24"/>
          <w:szCs w:val="24"/>
          <w:lang w:val="sr-Cyrl-CS" w:eastAsia="sr-Latn-CS"/>
        </w:rPr>
        <w:t>:</w:t>
      </w:r>
      <w:r w:rsidRPr="00642151">
        <w:rPr>
          <w:rFonts w:cs="Arial"/>
          <w:b/>
          <w:bCs/>
          <w:color w:val="000000"/>
          <w:sz w:val="24"/>
          <w:szCs w:val="24"/>
          <w:lang w:val="sr-Latn-CS" w:eastAsia="sr-Latn-CS"/>
        </w:rPr>
        <w:t xml:space="preserve"> </w:t>
      </w:r>
    </w:p>
    <w:p w:rsidR="0058151C" w:rsidRPr="0058151C" w:rsidRDefault="0058151C" w:rsidP="0058151C">
      <w:pPr>
        <w:widowControl w:val="0"/>
        <w:autoSpaceDE w:val="0"/>
        <w:autoSpaceDN w:val="0"/>
        <w:adjustRightInd w:val="0"/>
        <w:spacing w:before="0"/>
        <w:rPr>
          <w:rFonts w:cs="Arial"/>
          <w:bCs/>
          <w:color w:val="000000"/>
          <w:sz w:val="24"/>
          <w:szCs w:val="24"/>
          <w:highlight w:val="yellow"/>
          <w:lang w:val="sr-Latn-CS" w:eastAsia="sr-Latn-CS"/>
        </w:rPr>
      </w:pP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 xml:space="preserve">ЈП </w:t>
      </w:r>
      <w:r w:rsidRPr="0058151C">
        <w:rPr>
          <w:rFonts w:cs="Arial"/>
          <w:bCs/>
          <w:sz w:val="24"/>
          <w:szCs w:val="20"/>
          <w:lang w:val="am-ET" w:eastAsia="ar-SA"/>
        </w:rPr>
        <w:t>Eлeктрoприврeдa Србиje</w:t>
      </w:r>
      <w:r w:rsidRPr="0058151C">
        <w:rPr>
          <w:rFonts w:cs="Arial"/>
          <w:bCs/>
          <w:sz w:val="24"/>
          <w:szCs w:val="20"/>
          <w:lang w:val="sr-Cyrl-RS"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val="sr-Cyrl-RS"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color w:val="000000"/>
          <w:sz w:val="24"/>
          <w:szCs w:val="24"/>
          <w:lang w:val="sr-Cyrl-RS" w:eastAsia="sr-Latn-CS"/>
        </w:rPr>
        <w:t xml:space="preserve"> </w:t>
      </w:r>
      <w:r w:rsidRPr="0058151C">
        <w:rPr>
          <w:rFonts w:cs="Arial"/>
          <w:bCs/>
          <w:sz w:val="24"/>
          <w:szCs w:val="20"/>
          <w:lang w:val="am-ET" w:eastAsia="ar-SA"/>
        </w:rPr>
        <w:t>, Лaзaрeвaц Улица: Свeтoг Сaвe, број</w:t>
      </w:r>
      <w:r w:rsidRPr="0058151C">
        <w:rPr>
          <w:rFonts w:cs="Arial"/>
          <w:bCs/>
          <w:sz w:val="24"/>
          <w:szCs w:val="20"/>
          <w:lang w:val="sr-Cyrl-RS" w:eastAsia="ar-SA"/>
        </w:rPr>
        <w:t xml:space="preserve"> </w:t>
      </w:r>
      <w:r w:rsidRPr="0058151C">
        <w:rPr>
          <w:rFonts w:cs="Arial"/>
          <w:bCs/>
          <w:sz w:val="24"/>
          <w:szCs w:val="20"/>
          <w:lang w:val="am-ET" w:eastAsia="ar-SA"/>
        </w:rPr>
        <w:t>1</w:t>
      </w:r>
      <w:r w:rsidRPr="0058151C">
        <w:rPr>
          <w:rFonts w:cs="Arial"/>
          <w:bCs/>
          <w:sz w:val="24"/>
          <w:szCs w:val="20"/>
          <w:lang w:val="sr-Cyrl-RS" w:eastAsia="ar-SA"/>
        </w:rPr>
        <w:t>.</w:t>
      </w:r>
      <w:r w:rsidRPr="0058151C">
        <w:rPr>
          <w:rFonts w:cs="Arial"/>
          <w:sz w:val="24"/>
          <w:szCs w:val="24"/>
          <w:lang w:val="sr-Cyrl-CS" w:eastAsia="ar-SA"/>
        </w:rPr>
        <w:t xml:space="preserve"> у износу од 3.326.000,00 динара  </w:t>
      </w:r>
      <w:r w:rsidRPr="0058151C">
        <w:rPr>
          <w:rFonts w:cs="Arial"/>
          <w:bCs/>
          <w:sz w:val="24"/>
          <w:szCs w:val="20"/>
          <w:lang w:eastAsia="ar-SA"/>
        </w:rPr>
        <w:t xml:space="preserve">          </w:t>
      </w:r>
    </w:p>
    <w:p w:rsidR="0058151C" w:rsidRPr="0058151C" w:rsidRDefault="0058151C" w:rsidP="005467FA">
      <w:pPr>
        <w:numPr>
          <w:ilvl w:val="0"/>
          <w:numId w:val="30"/>
        </w:numPr>
        <w:suppressAutoHyphens/>
        <w:spacing w:before="0"/>
        <w:jc w:val="left"/>
        <w:rPr>
          <w:rFonts w:cs="Arial"/>
          <w:sz w:val="24"/>
          <w:szCs w:val="24"/>
          <w:lang w:val="sr-Latn-CS" w:eastAsia="sr-Latn-CS"/>
        </w:rPr>
      </w:pPr>
      <w:r w:rsidRPr="0058151C">
        <w:rPr>
          <w:rFonts w:cs="Arial"/>
          <w:sz w:val="24"/>
          <w:szCs w:val="20"/>
          <w:lang w:val="sr-Cyrl-RS" w:eastAsia="ar-SA"/>
        </w:rPr>
        <w:t>ЈП Eлeктрoприврeдa Србиje, Бeoгрaд - Огрaнaк ТЕНТ,</w:t>
      </w:r>
      <w:r w:rsidRPr="0058151C">
        <w:rPr>
          <w:rFonts w:cs="Arial"/>
          <w:b/>
          <w:sz w:val="24"/>
          <w:szCs w:val="20"/>
          <w:lang w:val="sr-Cyrl-RS" w:eastAsia="ar-SA"/>
        </w:rPr>
        <w:t xml:space="preserve"> </w:t>
      </w:r>
      <w:r w:rsidRPr="0058151C">
        <w:rPr>
          <w:rFonts w:cs="Arial"/>
          <w:sz w:val="24"/>
          <w:szCs w:val="20"/>
          <w:lang w:val="sr-Cyrl-RS" w:eastAsia="ar-SA"/>
        </w:rPr>
        <w:t>Улица Богољуба Урошевића – Црног, број 44,</w:t>
      </w:r>
      <w:r w:rsidRPr="0058151C">
        <w:rPr>
          <w:rFonts w:cs="Arial"/>
          <w:color w:val="C00000"/>
          <w:sz w:val="24"/>
          <w:szCs w:val="20"/>
          <w:lang w:val="sr-Cyrl-RS" w:eastAsia="ar-SA"/>
        </w:rPr>
        <w:t xml:space="preserve"> </w:t>
      </w:r>
      <w:r w:rsidRPr="0058151C">
        <w:rPr>
          <w:rFonts w:cs="Arial"/>
          <w:sz w:val="24"/>
          <w:szCs w:val="20"/>
          <w:lang w:val="sr-Cyrl-RS" w:eastAsia="ar-SA"/>
        </w:rPr>
        <w:t>Обреновац.</w:t>
      </w:r>
      <w:r w:rsidRPr="0058151C">
        <w:rPr>
          <w:rFonts w:cs="Arial"/>
          <w:sz w:val="24"/>
          <w:szCs w:val="24"/>
          <w:lang w:val="sr-Cyrl-CS" w:eastAsia="ar-SA"/>
        </w:rPr>
        <w:t xml:space="preserve"> у износу од </w:t>
      </w:r>
      <w:r w:rsidR="000A1A82">
        <w:rPr>
          <w:rFonts w:cs="Arial"/>
          <w:sz w:val="24"/>
          <w:szCs w:val="24"/>
          <w:lang w:val="sr-Cyrl-CS" w:eastAsia="ar-SA"/>
        </w:rPr>
        <w:t>880.000</w:t>
      </w:r>
      <w:r w:rsidRPr="0058151C">
        <w:rPr>
          <w:rFonts w:cs="Arial"/>
          <w:sz w:val="24"/>
          <w:szCs w:val="24"/>
          <w:lang w:val="sr-Cyrl-CS" w:eastAsia="ar-SA"/>
        </w:rPr>
        <w:t xml:space="preserve">,00 динара  </w:t>
      </w:r>
      <w:r w:rsidRPr="0058151C">
        <w:rPr>
          <w:rFonts w:cs="Arial"/>
          <w:bCs/>
          <w:sz w:val="24"/>
          <w:szCs w:val="20"/>
          <w:lang w:eastAsia="ar-SA"/>
        </w:rPr>
        <w:t xml:space="preserve">          </w:t>
      </w:r>
    </w:p>
    <w:p w:rsidR="00623A05" w:rsidRPr="00C7287A" w:rsidRDefault="00623A05" w:rsidP="00623A05">
      <w:pPr>
        <w:pStyle w:val="Default"/>
        <w:rPr>
          <w:rFonts w:ascii="Arial" w:hAnsi="Arial" w:cs="Arial"/>
          <w:b/>
          <w:bCs/>
        </w:rPr>
      </w:pPr>
    </w:p>
    <w:p w:rsidR="00EA0DF7" w:rsidRDefault="00EA0DF7" w:rsidP="00623A05">
      <w:pPr>
        <w:rPr>
          <w:lang w:val="sr-Cyrl-RS" w:eastAsia="ar-SA"/>
        </w:rPr>
      </w:pPr>
    </w:p>
    <w:p w:rsidR="009404E3" w:rsidRDefault="009404E3" w:rsidP="009404E3">
      <w:pPr>
        <w:rPr>
          <w:rFonts w:cs="Arial"/>
          <w:bCs/>
          <w:color w:val="000000"/>
          <w:szCs w:val="24"/>
          <w:lang w:val="sr-Cyrl-RS" w:eastAsia="sr-Latn-CS"/>
        </w:rPr>
      </w:pPr>
      <w:r w:rsidRPr="00CF34CE">
        <w:rPr>
          <w:rFonts w:cs="Arial"/>
          <w:bCs/>
          <w:color w:val="000000"/>
          <w:szCs w:val="24"/>
          <w:lang w:val="sr-Cyrl-RS" w:eastAsia="sr-Latn-CS"/>
        </w:rPr>
        <w:t>Реч је о оквирној подели по врстама горива за моторна возила и понуђачи који дају своје понуде прихватају одступања у погледу преузимања истих, а највише до укупне процењене вредности набавке моторних горива</w:t>
      </w:r>
      <w:r>
        <w:rPr>
          <w:rFonts w:cs="Arial"/>
          <w:bCs/>
          <w:color w:val="000000"/>
          <w:szCs w:val="24"/>
          <w:lang w:val="sr-Cyrl-RS" w:eastAsia="sr-Latn-CS"/>
        </w:rPr>
        <w:t>.</w:t>
      </w:r>
    </w:p>
    <w:p w:rsidR="009F4A3C" w:rsidRPr="00FB1EDD" w:rsidRDefault="009F4A3C" w:rsidP="009404E3">
      <w:pPr>
        <w:rPr>
          <w:rFonts w:cs="Arial"/>
          <w:bCs/>
          <w:color w:val="000000"/>
          <w:szCs w:val="24"/>
          <w:lang w:val="sr-Cyrl-RS" w:eastAsia="sr-Latn-CS"/>
        </w:rPr>
      </w:pPr>
    </w:p>
    <w:p w:rsidR="009F4A3C" w:rsidRPr="009F4A3C" w:rsidRDefault="009F4A3C" w:rsidP="009F4A3C">
      <w:pPr>
        <w:pStyle w:val="ListParagraph"/>
        <w:numPr>
          <w:ilvl w:val="1"/>
          <w:numId w:val="13"/>
        </w:numPr>
        <w:rPr>
          <w:b/>
          <w:sz w:val="24"/>
          <w:szCs w:val="24"/>
          <w:lang w:eastAsia="ar-SA"/>
        </w:rPr>
      </w:pPr>
      <w:r w:rsidRPr="009F4A3C">
        <w:rPr>
          <w:rFonts w:ascii="Arial" w:hAnsi="Arial" w:cs="Arial"/>
          <w:b/>
          <w:sz w:val="24"/>
          <w:szCs w:val="24"/>
          <w:lang w:eastAsia="ar-SA"/>
        </w:rPr>
        <w:t>Динамика испоруке</w:t>
      </w:r>
    </w:p>
    <w:p w:rsidR="009F4A3C" w:rsidRDefault="009F4A3C" w:rsidP="009F4A3C">
      <w:pPr>
        <w:rPr>
          <w:sz w:val="24"/>
          <w:szCs w:val="24"/>
          <w:lang w:eastAsia="ar-SA"/>
        </w:rPr>
      </w:pPr>
      <w:r>
        <w:rPr>
          <w:sz w:val="24"/>
          <w:szCs w:val="24"/>
          <w:lang w:eastAsia="ar-SA"/>
        </w:rPr>
        <w:t xml:space="preserve">Наручилац даје оквирну месечну динамику горива за моторна возила: </w:t>
      </w:r>
    </w:p>
    <w:p w:rsidR="009F4A3C" w:rsidRPr="00AD6028" w:rsidRDefault="009F4A3C" w:rsidP="009F4A3C">
      <w:pPr>
        <w:rPr>
          <w:sz w:val="24"/>
          <w:szCs w:val="24"/>
          <w:lang w:eastAsia="ar-SA"/>
        </w:rPr>
      </w:pPr>
      <w:r w:rsidRPr="00642151">
        <w:rPr>
          <w:rFonts w:cs="Arial"/>
          <w:b/>
          <w:bCs/>
          <w:color w:val="000000"/>
          <w:sz w:val="24"/>
          <w:szCs w:val="24"/>
        </w:rPr>
        <w:t>Гасно уље</w:t>
      </w:r>
      <w:r>
        <w:rPr>
          <w:rFonts w:cs="Arial"/>
          <w:b/>
          <w:bCs/>
          <w:color w:val="000000"/>
          <w:sz w:val="24"/>
          <w:szCs w:val="24"/>
        </w:rPr>
        <w:t xml:space="preserve"> </w:t>
      </w:r>
      <w:r w:rsidRPr="00642151">
        <w:rPr>
          <w:rFonts w:cs="Arial"/>
          <w:b/>
          <w:bCs/>
          <w:color w:val="000000"/>
          <w:sz w:val="24"/>
          <w:szCs w:val="24"/>
        </w:rPr>
        <w:t>Evro</w:t>
      </w:r>
      <w:r>
        <w:rPr>
          <w:rFonts w:cs="Arial"/>
          <w:b/>
          <w:bCs/>
          <w:color w:val="000000"/>
          <w:sz w:val="24"/>
          <w:szCs w:val="24"/>
        </w:rPr>
        <w:t xml:space="preserve"> </w:t>
      </w:r>
      <w:r w:rsidRPr="00642151">
        <w:rPr>
          <w:rFonts w:cs="Arial"/>
          <w:b/>
          <w:bCs/>
          <w:color w:val="000000"/>
          <w:sz w:val="24"/>
          <w:szCs w:val="24"/>
        </w:rPr>
        <w:t>dizel</w:t>
      </w:r>
    </w:p>
    <w:p w:rsidR="009F4A3C" w:rsidRDefault="009F4A3C" w:rsidP="009F4A3C">
      <w:pPr>
        <w:rPr>
          <w:sz w:val="24"/>
          <w:szCs w:val="24"/>
          <w:lang w:eastAsia="ar-SA"/>
        </w:rPr>
      </w:pPr>
      <w:r>
        <w:rPr>
          <w:sz w:val="24"/>
          <w:szCs w:val="24"/>
          <w:lang w:eastAsia="ar-SA"/>
        </w:rPr>
        <w:t>53.000 литара</w:t>
      </w:r>
    </w:p>
    <w:p w:rsidR="009F4A3C" w:rsidRDefault="009F4A3C" w:rsidP="009F4A3C">
      <w:pPr>
        <w:rPr>
          <w:rFonts w:cs="Arial"/>
          <w:b/>
          <w:color w:val="000000"/>
          <w:sz w:val="24"/>
          <w:szCs w:val="24"/>
          <w:lang w:eastAsia="sr-Latn-CS"/>
        </w:rPr>
      </w:pPr>
      <w:r w:rsidRPr="00642151">
        <w:rPr>
          <w:rFonts w:cs="Arial"/>
          <w:b/>
          <w:bCs/>
          <w:color w:val="000000"/>
          <w:sz w:val="24"/>
          <w:szCs w:val="24"/>
        </w:rPr>
        <w:t>Гасно уље</w:t>
      </w:r>
      <w:r>
        <w:rPr>
          <w:rFonts w:cs="Arial"/>
          <w:b/>
          <w:bCs/>
          <w:color w:val="000000"/>
          <w:sz w:val="24"/>
          <w:szCs w:val="24"/>
        </w:rPr>
        <w:t xml:space="preserve"> </w:t>
      </w:r>
      <w:r w:rsidRPr="00642151">
        <w:rPr>
          <w:rFonts w:cs="Arial"/>
          <w:b/>
          <w:bCs/>
          <w:color w:val="000000"/>
          <w:sz w:val="24"/>
          <w:szCs w:val="24"/>
        </w:rPr>
        <w:t>Evrodizel</w:t>
      </w:r>
      <w:r>
        <w:rPr>
          <w:rFonts w:cs="Arial"/>
          <w:b/>
          <w:bCs/>
          <w:color w:val="000000"/>
          <w:sz w:val="24"/>
          <w:szCs w:val="24"/>
        </w:rPr>
        <w:t xml:space="preserve"> </w:t>
      </w:r>
      <w:r w:rsidRPr="00642151">
        <w:rPr>
          <w:rFonts w:cs="Arial"/>
          <w:b/>
          <w:color w:val="000000"/>
          <w:sz w:val="24"/>
          <w:szCs w:val="24"/>
          <w:lang w:eastAsia="sr-Latn-CS"/>
        </w:rPr>
        <w:t>са адитивом</w:t>
      </w:r>
    </w:p>
    <w:p w:rsidR="009F4A3C" w:rsidRDefault="009F4A3C" w:rsidP="009F4A3C">
      <w:pPr>
        <w:rPr>
          <w:rFonts w:cs="Arial"/>
          <w:color w:val="000000"/>
          <w:sz w:val="24"/>
          <w:szCs w:val="24"/>
          <w:lang w:eastAsia="sr-Latn-CS"/>
        </w:rPr>
      </w:pPr>
      <w:r w:rsidRPr="00AD6028">
        <w:rPr>
          <w:rFonts w:cs="Arial"/>
          <w:color w:val="000000"/>
          <w:sz w:val="24"/>
          <w:szCs w:val="24"/>
          <w:lang w:eastAsia="sr-Latn-CS"/>
        </w:rPr>
        <w:t>2.500 литара</w:t>
      </w:r>
    </w:p>
    <w:p w:rsidR="009F4A3C" w:rsidRDefault="009F4A3C" w:rsidP="009F4A3C">
      <w:pPr>
        <w:rPr>
          <w:rFonts w:cs="Arial"/>
          <w:b/>
          <w:bCs/>
          <w:color w:val="000000"/>
          <w:sz w:val="24"/>
          <w:szCs w:val="24"/>
        </w:rPr>
      </w:pPr>
      <w:r w:rsidRPr="00642151">
        <w:rPr>
          <w:rFonts w:cs="Arial"/>
          <w:b/>
          <w:bCs/>
          <w:color w:val="000000"/>
          <w:sz w:val="24"/>
          <w:szCs w:val="24"/>
        </w:rPr>
        <w:t>Безоловни моторни бензин</w:t>
      </w:r>
      <w:r>
        <w:rPr>
          <w:rFonts w:cs="Arial"/>
          <w:b/>
          <w:bCs/>
          <w:color w:val="000000"/>
          <w:sz w:val="24"/>
          <w:szCs w:val="24"/>
        </w:rPr>
        <w:t xml:space="preserve"> </w:t>
      </w:r>
      <w:r w:rsidRPr="00642151">
        <w:rPr>
          <w:rFonts w:cs="Arial"/>
          <w:b/>
          <w:bCs/>
          <w:color w:val="000000"/>
          <w:sz w:val="24"/>
          <w:szCs w:val="24"/>
        </w:rPr>
        <w:t>Evropremijum</w:t>
      </w:r>
      <w:r>
        <w:rPr>
          <w:rFonts w:cs="Arial"/>
          <w:b/>
          <w:bCs/>
          <w:color w:val="000000"/>
          <w:sz w:val="24"/>
          <w:szCs w:val="24"/>
        </w:rPr>
        <w:t xml:space="preserve"> </w:t>
      </w:r>
      <w:r w:rsidRPr="00642151">
        <w:rPr>
          <w:rFonts w:cs="Arial"/>
          <w:b/>
          <w:bCs/>
          <w:color w:val="000000"/>
          <w:sz w:val="24"/>
          <w:szCs w:val="24"/>
        </w:rPr>
        <w:t>BMB</w:t>
      </w:r>
      <w:r w:rsidRPr="00642151">
        <w:rPr>
          <w:rFonts w:cs="Arial"/>
          <w:b/>
          <w:bCs/>
          <w:color w:val="000000"/>
          <w:sz w:val="24"/>
          <w:szCs w:val="24"/>
          <w:lang w:val="ru-RU"/>
        </w:rPr>
        <w:t xml:space="preserve"> 9</w:t>
      </w:r>
      <w:r w:rsidRPr="00642151">
        <w:rPr>
          <w:rFonts w:cs="Arial"/>
          <w:b/>
          <w:bCs/>
          <w:color w:val="000000"/>
          <w:sz w:val="24"/>
          <w:szCs w:val="24"/>
        </w:rPr>
        <w:t>5</w:t>
      </w:r>
    </w:p>
    <w:p w:rsidR="009F4A3C" w:rsidRDefault="009F4A3C" w:rsidP="009F4A3C">
      <w:pPr>
        <w:rPr>
          <w:rFonts w:cs="Arial"/>
          <w:bCs/>
          <w:color w:val="000000"/>
          <w:sz w:val="24"/>
          <w:szCs w:val="24"/>
        </w:rPr>
      </w:pPr>
      <w:r w:rsidRPr="00AD6028">
        <w:rPr>
          <w:rFonts w:cs="Arial"/>
          <w:bCs/>
          <w:color w:val="000000"/>
          <w:sz w:val="24"/>
          <w:szCs w:val="24"/>
        </w:rPr>
        <w:t>40.000 литара</w:t>
      </w:r>
    </w:p>
    <w:p w:rsidR="009F4A3C" w:rsidRDefault="009F4A3C" w:rsidP="009F4A3C">
      <w:pPr>
        <w:rPr>
          <w:rFonts w:cs="Arial"/>
          <w:b/>
          <w:bCs/>
          <w:color w:val="000000"/>
          <w:sz w:val="24"/>
          <w:szCs w:val="24"/>
        </w:rPr>
      </w:pPr>
      <w:r w:rsidRPr="00642151">
        <w:rPr>
          <w:rFonts w:cs="Arial"/>
          <w:b/>
          <w:sz w:val="24"/>
          <w:szCs w:val="20"/>
          <w:lang w:val="sr-Cyrl-CS" w:eastAsia="ar-SA"/>
        </w:rPr>
        <w:t xml:space="preserve">Бeзoлoвни мoтoрни бeнзин </w:t>
      </w:r>
      <w:r w:rsidRPr="00642151">
        <w:rPr>
          <w:rFonts w:cs="Arial"/>
          <w:b/>
          <w:bCs/>
          <w:color w:val="000000"/>
          <w:sz w:val="24"/>
          <w:szCs w:val="24"/>
        </w:rPr>
        <w:t>Evro</w:t>
      </w:r>
      <w:r>
        <w:rPr>
          <w:rFonts w:cs="Arial"/>
          <w:b/>
          <w:bCs/>
          <w:color w:val="000000"/>
          <w:sz w:val="24"/>
          <w:szCs w:val="24"/>
        </w:rPr>
        <w:t xml:space="preserve"> </w:t>
      </w:r>
      <w:r w:rsidRPr="00642151">
        <w:rPr>
          <w:rFonts w:cs="Arial"/>
          <w:b/>
          <w:bCs/>
          <w:color w:val="000000"/>
          <w:sz w:val="24"/>
          <w:szCs w:val="24"/>
        </w:rPr>
        <w:t>BMB</w:t>
      </w:r>
      <w:r w:rsidRPr="00642151">
        <w:rPr>
          <w:rFonts w:cs="Arial"/>
          <w:b/>
          <w:bCs/>
          <w:color w:val="000000"/>
          <w:sz w:val="24"/>
          <w:szCs w:val="24"/>
          <w:lang w:val="sr-Latn-CS"/>
        </w:rPr>
        <w:t xml:space="preserve"> 98</w:t>
      </w:r>
    </w:p>
    <w:p w:rsidR="009F4A3C" w:rsidRDefault="009F4A3C" w:rsidP="009F4A3C">
      <w:pPr>
        <w:rPr>
          <w:rFonts w:cs="Arial"/>
          <w:bCs/>
          <w:color w:val="000000"/>
          <w:sz w:val="24"/>
          <w:szCs w:val="24"/>
        </w:rPr>
      </w:pPr>
      <w:r w:rsidRPr="00344C4C">
        <w:rPr>
          <w:rFonts w:cs="Arial"/>
          <w:bCs/>
          <w:color w:val="000000"/>
          <w:sz w:val="24"/>
          <w:szCs w:val="24"/>
        </w:rPr>
        <w:t>9.000 литара</w:t>
      </w:r>
    </w:p>
    <w:p w:rsidR="009F4A3C" w:rsidRDefault="009F4A3C" w:rsidP="009F4A3C">
      <w:pPr>
        <w:rPr>
          <w:rFonts w:cs="Arial"/>
          <w:b/>
          <w:bCs/>
          <w:color w:val="000000"/>
          <w:sz w:val="24"/>
          <w:szCs w:val="24"/>
        </w:rPr>
      </w:pPr>
      <w:r w:rsidRPr="00642151">
        <w:rPr>
          <w:rFonts w:cs="Arial"/>
          <w:b/>
          <w:bCs/>
          <w:color w:val="000000"/>
          <w:sz w:val="24"/>
          <w:szCs w:val="24"/>
        </w:rPr>
        <w:t>АутогасTNG</w:t>
      </w:r>
    </w:p>
    <w:p w:rsidR="009F4A3C" w:rsidRDefault="009F4A3C" w:rsidP="009F4A3C">
      <w:pPr>
        <w:rPr>
          <w:rFonts w:cs="Arial"/>
          <w:bCs/>
          <w:color w:val="000000"/>
          <w:sz w:val="24"/>
          <w:szCs w:val="24"/>
        </w:rPr>
      </w:pPr>
      <w:r w:rsidRPr="00344C4C">
        <w:rPr>
          <w:rFonts w:cs="Arial"/>
          <w:bCs/>
          <w:color w:val="000000"/>
          <w:sz w:val="24"/>
          <w:szCs w:val="24"/>
        </w:rPr>
        <w:t>5.000 литара</w:t>
      </w:r>
    </w:p>
    <w:p w:rsidR="0056200D" w:rsidRDefault="0056200D" w:rsidP="009F4A3C">
      <w:pPr>
        <w:rPr>
          <w:rFonts w:cs="Arial"/>
          <w:bCs/>
          <w:color w:val="000000"/>
          <w:sz w:val="24"/>
          <w:szCs w:val="24"/>
          <w:lang w:eastAsia="sr-Latn-CS"/>
        </w:rPr>
      </w:pPr>
    </w:p>
    <w:p w:rsidR="00642151" w:rsidRPr="0056200D" w:rsidRDefault="009F4A3C" w:rsidP="009F4A3C">
      <w:pPr>
        <w:rPr>
          <w:sz w:val="24"/>
          <w:szCs w:val="24"/>
          <w:lang w:val="sr-Cyrl-RS" w:eastAsia="ar-SA"/>
        </w:rPr>
      </w:pPr>
      <w:r w:rsidRPr="0056200D">
        <w:rPr>
          <w:rFonts w:cs="Arial"/>
          <w:bCs/>
          <w:color w:val="000000"/>
          <w:sz w:val="24"/>
          <w:szCs w:val="24"/>
          <w:lang w:eastAsia="sr-Latn-CS"/>
        </w:rPr>
        <w:t xml:space="preserve">Понуђачи који дају своје понуде </w:t>
      </w:r>
      <w:proofErr w:type="gramStart"/>
      <w:r w:rsidRPr="0056200D">
        <w:rPr>
          <w:rFonts w:cs="Arial"/>
          <w:bCs/>
          <w:color w:val="000000"/>
          <w:sz w:val="24"/>
          <w:szCs w:val="24"/>
          <w:lang w:eastAsia="sr-Latn-CS"/>
        </w:rPr>
        <w:t>прихватају  да</w:t>
      </w:r>
      <w:proofErr w:type="gramEnd"/>
      <w:r w:rsidRPr="0056200D">
        <w:rPr>
          <w:rFonts w:cs="Arial"/>
          <w:bCs/>
          <w:color w:val="000000"/>
          <w:sz w:val="24"/>
          <w:szCs w:val="24"/>
          <w:lang w:eastAsia="sr-Latn-CS"/>
        </w:rPr>
        <w:t xml:space="preserve"> ће</w:t>
      </w:r>
      <w:r w:rsidRPr="0056200D">
        <w:rPr>
          <w:sz w:val="24"/>
          <w:szCs w:val="24"/>
          <w:lang w:eastAsia="ar-SA"/>
        </w:rPr>
        <w:t xml:space="preserve">  на основу дате оквирне месечне динамике, понудити јединичне цене горива из званичног ценовника на дан објављи</w:t>
      </w:r>
      <w:r w:rsidR="0056200D">
        <w:rPr>
          <w:sz w:val="24"/>
          <w:szCs w:val="24"/>
          <w:lang w:val="sr-Cyrl-RS" w:eastAsia="ar-SA"/>
        </w:rPr>
        <w:t>в</w:t>
      </w:r>
      <w:r w:rsidRPr="0056200D">
        <w:rPr>
          <w:sz w:val="24"/>
          <w:szCs w:val="24"/>
          <w:lang w:eastAsia="ar-SA"/>
        </w:rPr>
        <w:t xml:space="preserve">ања позива за подношење понуда, умањене за количински рабат по рабатној скали, која се прилаже </w:t>
      </w:r>
      <w:r w:rsidRPr="0056200D">
        <w:rPr>
          <w:sz w:val="24"/>
          <w:szCs w:val="24"/>
          <w:lang w:val="sr-Cyrl-RS" w:eastAsia="ar-SA"/>
        </w:rPr>
        <w:t>у</w:t>
      </w:r>
      <w:r w:rsidRPr="0056200D">
        <w:rPr>
          <w:sz w:val="24"/>
          <w:szCs w:val="24"/>
          <w:lang w:eastAsia="ar-SA"/>
        </w:rPr>
        <w:t>з понуду. Рабатна скала мора да садржи количински рабат изражен у динарима.  Као основица за обрачун рабата узима се цена са свим урачунатим дажбинама и ПДВ</w:t>
      </w:r>
      <w:r w:rsidRPr="0056200D">
        <w:rPr>
          <w:sz w:val="24"/>
          <w:szCs w:val="24"/>
          <w:lang w:val="sr-Cyrl-RS" w:eastAsia="ar-SA"/>
        </w:rPr>
        <w:t>.</w:t>
      </w:r>
    </w:p>
    <w:p w:rsidR="009F4A3C" w:rsidRPr="009F4A3C" w:rsidRDefault="009F4A3C" w:rsidP="009F4A3C">
      <w:pPr>
        <w:rPr>
          <w:lang w:val="sr-Cyrl-RS" w:eastAsia="ar-SA"/>
        </w:rPr>
      </w:pPr>
    </w:p>
    <w:p w:rsidR="00623A05" w:rsidRPr="00623A05" w:rsidRDefault="008206FF" w:rsidP="005467FA">
      <w:pPr>
        <w:pStyle w:val="Heading10"/>
        <w:numPr>
          <w:ilvl w:val="1"/>
          <w:numId w:val="13"/>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9F4A3C" w:rsidRDefault="009F4A3C" w:rsidP="00642151">
      <w:pPr>
        <w:autoSpaceDE w:val="0"/>
        <w:autoSpaceDN w:val="0"/>
        <w:adjustRightInd w:val="0"/>
        <w:rPr>
          <w:rFonts w:cs="Arial"/>
          <w:b/>
          <w:bCs/>
          <w:lang w:val="sr-Cyrl-CS"/>
        </w:rPr>
      </w:pPr>
    </w:p>
    <w:p w:rsidR="00642151" w:rsidRPr="00513136" w:rsidRDefault="00642151" w:rsidP="00642151">
      <w:pPr>
        <w:autoSpaceDE w:val="0"/>
        <w:autoSpaceDN w:val="0"/>
        <w:adjustRightInd w:val="0"/>
        <w:rPr>
          <w:rFonts w:cs="Arial"/>
          <w:color w:val="000000"/>
          <w:sz w:val="24"/>
          <w:szCs w:val="24"/>
          <w:lang w:val="sr-Cyrl-CS" w:eastAsia="sr-Latn-CS"/>
        </w:rPr>
      </w:pPr>
      <w:r w:rsidRPr="00513136">
        <w:rPr>
          <w:rFonts w:cs="Arial"/>
          <w:color w:val="000000"/>
          <w:sz w:val="24"/>
          <w:szCs w:val="24"/>
          <w:lang w:val="sr-Latn-CS" w:eastAsia="sr-Latn-CS"/>
        </w:rPr>
        <w:t>Понуђен</w:t>
      </w:r>
      <w:r w:rsidRPr="00513136">
        <w:rPr>
          <w:rFonts w:cs="Arial"/>
          <w:color w:val="000000"/>
          <w:sz w:val="24"/>
          <w:szCs w:val="24"/>
          <w:lang w:val="sr-Cyrl-RS" w:eastAsia="sr-Latn-CS"/>
        </w:rPr>
        <w:t>о</w:t>
      </w:r>
      <w:r w:rsidRPr="00513136">
        <w:rPr>
          <w:rFonts w:cs="Arial"/>
          <w:color w:val="000000"/>
          <w:sz w:val="24"/>
          <w:szCs w:val="24"/>
          <w:lang w:val="sr-Latn-CS" w:eastAsia="sr-Latn-CS"/>
        </w:rPr>
        <w:t xml:space="preserve"> </w:t>
      </w:r>
      <w:r w:rsidRPr="00513136">
        <w:rPr>
          <w:rFonts w:cs="Arial"/>
          <w:sz w:val="24"/>
          <w:szCs w:val="24"/>
          <w:lang w:val="sr-Cyrl-RS"/>
        </w:rPr>
        <w:t>гориво за моторна возила</w:t>
      </w:r>
      <w:r w:rsidRPr="00513136">
        <w:rPr>
          <w:rFonts w:cs="Arial"/>
          <w:color w:val="000000"/>
          <w:sz w:val="24"/>
          <w:szCs w:val="24"/>
          <w:lang w:val="sr-Latn-CS" w:eastAsia="sr-Latn-CS"/>
        </w:rPr>
        <w:t xml:space="preserve"> мора да задовољава стандарде квалитета</w:t>
      </w:r>
      <w:r w:rsidRPr="00513136">
        <w:rPr>
          <w:rFonts w:cs="Arial"/>
          <w:color w:val="000000"/>
          <w:sz w:val="24"/>
          <w:szCs w:val="24"/>
          <w:lang w:val="sr-Cyrl-CS" w:eastAsia="sr-Latn-CS"/>
        </w:rPr>
        <w:t xml:space="preserve"> према </w:t>
      </w:r>
      <w:r w:rsidRPr="00513136">
        <w:rPr>
          <w:rFonts w:cs="Arial"/>
          <w:color w:val="000000"/>
          <w:sz w:val="24"/>
          <w:szCs w:val="24"/>
          <w:lang w:val="sr-Cyrl-RS" w:eastAsia="sr-Latn-CS"/>
        </w:rPr>
        <w:t xml:space="preserve">важећем </w:t>
      </w:r>
      <w:r w:rsidRPr="00513136">
        <w:rPr>
          <w:rFonts w:cs="Arial"/>
          <w:color w:val="000000"/>
          <w:sz w:val="24"/>
          <w:szCs w:val="24"/>
          <w:lang w:val="sr-Cyrl-CS" w:eastAsia="sr-Latn-CS"/>
        </w:rPr>
        <w:t xml:space="preserve">Правилнику о техничким и другим захтевима за течна горива нафтног порекла и </w:t>
      </w:r>
      <w:r w:rsidRPr="00513136">
        <w:rPr>
          <w:rFonts w:cs="Arial"/>
          <w:color w:val="000000"/>
          <w:sz w:val="24"/>
          <w:szCs w:val="24"/>
          <w:lang w:val="sr-Latn-RS" w:eastAsia="sr-Latn-CS"/>
        </w:rPr>
        <w:t xml:space="preserve">SRPS </w:t>
      </w:r>
      <w:r w:rsidRPr="00513136">
        <w:rPr>
          <w:rFonts w:cs="Arial"/>
          <w:color w:val="000000"/>
          <w:sz w:val="24"/>
          <w:szCs w:val="24"/>
          <w:lang w:val="sr-Cyrl-RS" w:eastAsia="sr-Latn-CS"/>
        </w:rPr>
        <w:t>стандарде</w:t>
      </w:r>
      <w:r w:rsidRPr="00513136">
        <w:rPr>
          <w:rFonts w:cs="Arial"/>
          <w:color w:val="000000"/>
          <w:sz w:val="24"/>
          <w:szCs w:val="24"/>
          <w:lang w:val="sr-Latn-RS" w:eastAsia="sr-Latn-CS"/>
        </w:rPr>
        <w:t xml:space="preserve"> </w:t>
      </w:r>
      <w:r w:rsidRPr="00513136">
        <w:rPr>
          <w:rFonts w:cs="Arial"/>
          <w:color w:val="000000"/>
          <w:sz w:val="24"/>
          <w:szCs w:val="24"/>
          <w:lang w:val="sr-Cyrl-RS" w:eastAsia="sr-Latn-CS"/>
        </w:rPr>
        <w:t>на које се Правилник позива</w:t>
      </w:r>
      <w:r w:rsidRPr="00513136">
        <w:rPr>
          <w:rFonts w:cs="Arial"/>
          <w:color w:val="000000"/>
          <w:sz w:val="24"/>
          <w:szCs w:val="24"/>
          <w:lang w:val="sr-Cyrl-CS" w:eastAsia="sr-Latn-CS"/>
        </w:rPr>
        <w:t xml:space="preserve">.  Као </w:t>
      </w:r>
      <w:r w:rsidRPr="00513136">
        <w:rPr>
          <w:rFonts w:cs="Arial"/>
          <w:color w:val="000000"/>
          <w:sz w:val="24"/>
          <w:szCs w:val="24"/>
          <w:lang w:val="sr-Latn-CS" w:eastAsia="sr-Latn-CS"/>
        </w:rPr>
        <w:t xml:space="preserve"> доказ</w:t>
      </w:r>
      <w:r w:rsidRPr="00513136">
        <w:rPr>
          <w:rFonts w:cs="Arial"/>
          <w:color w:val="000000"/>
          <w:sz w:val="24"/>
          <w:szCs w:val="24"/>
          <w:lang w:val="sr-Cyrl-CS" w:eastAsia="sr-Latn-CS"/>
        </w:rPr>
        <w:t xml:space="preserve"> за испуњеност овог услова, Понуђач мора доставити:</w:t>
      </w:r>
    </w:p>
    <w:p w:rsidR="00642151" w:rsidRPr="00513136" w:rsidRDefault="00642151" w:rsidP="00642151">
      <w:pPr>
        <w:autoSpaceDE w:val="0"/>
        <w:autoSpaceDN w:val="0"/>
        <w:adjustRightInd w:val="0"/>
        <w:rPr>
          <w:rFonts w:cs="Arial"/>
          <w:color w:val="000000"/>
          <w:sz w:val="24"/>
          <w:szCs w:val="24"/>
          <w:lang w:val="sr-Cyrl-CS" w:eastAsia="sr-Latn-CS"/>
        </w:rPr>
      </w:pPr>
    </w:p>
    <w:p w:rsidR="00642151" w:rsidRPr="00513136" w:rsidRDefault="00642151" w:rsidP="005467FA">
      <w:pPr>
        <w:numPr>
          <w:ilvl w:val="0"/>
          <w:numId w:val="31"/>
        </w:numPr>
        <w:spacing w:before="0"/>
        <w:rPr>
          <w:rFonts w:cs="Arial"/>
          <w:sz w:val="24"/>
          <w:szCs w:val="24"/>
          <w:lang w:val="sr-Cyrl-CS" w:eastAsia="sr-Latn-CS"/>
        </w:rPr>
      </w:pPr>
      <w:r w:rsidRPr="00513136">
        <w:rPr>
          <w:rFonts w:cs="Arial"/>
          <w:sz w:val="24"/>
          <w:szCs w:val="24"/>
          <w:lang w:val="sr-Cyrl-CS" w:eastAsia="sr-Latn-CS"/>
        </w:rPr>
        <w:t>Уверења – сертификате са информацијама о течним горивима (техничке,</w:t>
      </w:r>
      <w:r w:rsidRPr="00513136">
        <w:rPr>
          <w:rFonts w:cs="Arial"/>
          <w:sz w:val="24"/>
          <w:szCs w:val="24"/>
          <w:lang w:val="ru-RU" w:eastAsia="sr-Latn-CS"/>
        </w:rPr>
        <w:t xml:space="preserve"> </w:t>
      </w:r>
      <w:r w:rsidRPr="00513136">
        <w:rPr>
          <w:rFonts w:cs="Arial"/>
          <w:sz w:val="24"/>
          <w:szCs w:val="24"/>
          <w:lang w:val="sr-Cyrl-CS" w:eastAsia="sr-Latn-CS"/>
        </w:rPr>
        <w:t xml:space="preserve">физичке и хемијске карактеристике са границама прихватљивости) према тачки 3.2 конкурсне документације, издата од акредитоване лабораторије која има важећу акредитацију. </w:t>
      </w:r>
    </w:p>
    <w:p w:rsidR="00642151" w:rsidRPr="00513136" w:rsidRDefault="00642151" w:rsidP="005467FA">
      <w:pPr>
        <w:numPr>
          <w:ilvl w:val="0"/>
          <w:numId w:val="31"/>
        </w:numPr>
        <w:autoSpaceDE w:val="0"/>
        <w:autoSpaceDN w:val="0"/>
        <w:adjustRightInd w:val="0"/>
        <w:spacing w:before="0"/>
        <w:rPr>
          <w:rFonts w:cs="Arial"/>
          <w:color w:val="000000"/>
          <w:sz w:val="24"/>
          <w:szCs w:val="24"/>
          <w:lang w:val="sr-Cyrl-CS" w:eastAsia="sr-Latn-CS"/>
        </w:rPr>
      </w:pPr>
      <w:r w:rsidRPr="00513136">
        <w:rPr>
          <w:rFonts w:cs="Arial"/>
          <w:color w:val="000000"/>
          <w:sz w:val="24"/>
          <w:szCs w:val="24"/>
          <w:lang w:val="sr-Cyrl-CS" w:eastAsia="sr-Latn-CS"/>
        </w:rPr>
        <w:t>Декларацију, односно потврду о усаглашености производа, издату од именованог тела.</w:t>
      </w:r>
      <w:r w:rsidRPr="00513136">
        <w:rPr>
          <w:rFonts w:cs="Arial"/>
          <w:sz w:val="24"/>
          <w:szCs w:val="24"/>
          <w:lang w:val="sr-Cyrl-CS" w:eastAsia="sr-Latn-CS"/>
        </w:rPr>
        <w:t xml:space="preserve">  </w:t>
      </w:r>
    </w:p>
    <w:p w:rsidR="00642151" w:rsidRPr="00513136" w:rsidRDefault="00642151" w:rsidP="005467FA">
      <w:pPr>
        <w:numPr>
          <w:ilvl w:val="0"/>
          <w:numId w:val="31"/>
        </w:numPr>
        <w:spacing w:before="0"/>
        <w:rPr>
          <w:rFonts w:cs="Arial"/>
          <w:sz w:val="24"/>
          <w:szCs w:val="24"/>
          <w:lang w:val="sr-Cyrl-CS" w:eastAsia="sr-Latn-CS"/>
        </w:rPr>
      </w:pPr>
      <w:r w:rsidRPr="00513136">
        <w:rPr>
          <w:rFonts w:cs="Arial"/>
          <w:sz w:val="24"/>
          <w:szCs w:val="24"/>
          <w:lang w:val="sr-Cyrl-CS" w:eastAsia="sr-Latn-CS"/>
        </w:rPr>
        <w:t>Оверене техничке карактеристике (тачка 3.2 конкурсне документације) којима потврђује да ће испунити све т</w:t>
      </w:r>
      <w:r w:rsidRPr="00513136">
        <w:rPr>
          <w:rFonts w:cs="Arial"/>
          <w:sz w:val="24"/>
          <w:szCs w:val="24"/>
          <w:lang w:eastAsia="sr-Latn-CS"/>
        </w:rPr>
        <w:t>e</w:t>
      </w:r>
      <w:r w:rsidRPr="00513136">
        <w:rPr>
          <w:rFonts w:cs="Arial"/>
          <w:sz w:val="24"/>
          <w:szCs w:val="24"/>
          <w:lang w:val="sr-Cyrl-CS" w:eastAsia="sr-Latn-CS"/>
        </w:rPr>
        <w:t>хничке захтеве.</w:t>
      </w:r>
    </w:p>
    <w:p w:rsidR="00642151" w:rsidRPr="00642151" w:rsidRDefault="00642151" w:rsidP="005842A3">
      <w:pPr>
        <w:pStyle w:val="Heading10"/>
        <w:ind w:left="0" w:firstLine="0"/>
        <w:jc w:val="both"/>
        <w:rPr>
          <w:rFonts w:cs="Arial"/>
          <w:bCs/>
          <w:sz w:val="24"/>
          <w:szCs w:val="24"/>
          <w:lang w:val="sr-Cyrl-RS"/>
        </w:rPr>
      </w:pPr>
    </w:p>
    <w:p w:rsidR="009F4A3C" w:rsidRDefault="009F4A3C" w:rsidP="005842A3">
      <w:pPr>
        <w:pStyle w:val="Heading10"/>
        <w:ind w:left="0"/>
        <w:jc w:val="center"/>
        <w:rPr>
          <w:rFonts w:cs="Arial"/>
          <w:bCs/>
          <w:sz w:val="24"/>
          <w:szCs w:val="24"/>
        </w:rPr>
      </w:pPr>
    </w:p>
    <w:p w:rsidR="00642151" w:rsidRPr="00642151" w:rsidRDefault="00642151" w:rsidP="005842A3">
      <w:pPr>
        <w:pStyle w:val="Heading10"/>
        <w:ind w:left="0"/>
        <w:jc w:val="center"/>
        <w:rPr>
          <w:rFonts w:cs="Arial"/>
          <w:bCs/>
          <w:sz w:val="24"/>
          <w:szCs w:val="24"/>
        </w:rPr>
      </w:pPr>
      <w:r w:rsidRPr="00642151">
        <w:rPr>
          <w:rFonts w:cs="Arial"/>
          <w:bCs/>
          <w:sz w:val="24"/>
          <w:szCs w:val="24"/>
        </w:rPr>
        <w:t>ФИЗИЧКО – ХЕМИЈСКЕ КАРАКТЕРИСТИКЕ  ТЕЧНИХ ГОРИВА</w:t>
      </w:r>
    </w:p>
    <w:p w:rsidR="00642151" w:rsidRPr="00642151" w:rsidRDefault="00642151" w:rsidP="00642151">
      <w:pPr>
        <w:pStyle w:val="Heading10"/>
        <w:jc w:val="both"/>
        <w:rPr>
          <w:rFonts w:cs="Arial"/>
          <w:bCs/>
          <w:sz w:val="24"/>
          <w:szCs w:val="24"/>
        </w:rPr>
      </w:pPr>
    </w:p>
    <w:p w:rsidR="00642151" w:rsidRDefault="00642151" w:rsidP="005842A3">
      <w:pPr>
        <w:pStyle w:val="Heading10"/>
        <w:rPr>
          <w:rFonts w:cs="Arial"/>
          <w:sz w:val="24"/>
          <w:szCs w:val="24"/>
          <w:lang w:val="sr-Latn-CS"/>
        </w:rPr>
      </w:pPr>
      <w:r w:rsidRPr="00642151">
        <w:rPr>
          <w:rFonts w:cs="Arial"/>
          <w:bCs/>
          <w:sz w:val="24"/>
          <w:szCs w:val="24"/>
        </w:rPr>
        <w:t>ФИЗИЧКО – ХЕМИЈСКЕ КАРАКТЕРИСТИКЕ ГАСНОГ УЉА</w:t>
      </w:r>
      <w:r w:rsidRPr="00642151">
        <w:rPr>
          <w:rFonts w:cs="Arial"/>
          <w:bCs/>
          <w:sz w:val="24"/>
          <w:szCs w:val="24"/>
          <w:lang w:val="sr-Latn-CS"/>
        </w:rPr>
        <w:t xml:space="preserve"> </w:t>
      </w:r>
      <w:r w:rsidRPr="00642151">
        <w:rPr>
          <w:rFonts w:cs="Arial"/>
          <w:sz w:val="24"/>
          <w:szCs w:val="24"/>
          <w:lang w:val="sr-Latn-CS"/>
        </w:rPr>
        <w:t>EVRO DIZEL</w:t>
      </w:r>
    </w:p>
    <w:p w:rsidR="005842A3" w:rsidRPr="005842A3" w:rsidRDefault="005842A3" w:rsidP="005842A3">
      <w:pPr>
        <w:rPr>
          <w:lang w:val="sr-Latn-CS" w:eastAsia="ar-SA"/>
        </w:rPr>
      </w:pP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КАРАКТЕРИСТИКЕ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EVRO DIZEL </w:t>
      </w:r>
      <w:r w:rsidRPr="005842A3">
        <w:rPr>
          <w:rFonts w:cs="Arial"/>
          <w:b/>
          <w:sz w:val="24"/>
          <w:szCs w:val="24"/>
          <w:lang w:val="sr-Cyrl-CS" w:eastAsia="sr-Latn-CS"/>
        </w:rPr>
        <w:t xml:space="preserve">                                                                               (</w:t>
      </w:r>
      <w:r w:rsidRPr="005842A3">
        <w:rPr>
          <w:rFonts w:cs="Arial"/>
          <w:b/>
          <w:sz w:val="24"/>
          <w:szCs w:val="24"/>
          <w:lang w:val="sr-Latn-CS" w:eastAsia="sr-Latn-CS"/>
        </w:rPr>
        <w:t>SRPS EN 590)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Густина на</w:t>
      </w:r>
      <w:r w:rsidRPr="005842A3">
        <w:rPr>
          <w:rFonts w:cs="Arial"/>
          <w:b/>
          <w:sz w:val="24"/>
          <w:szCs w:val="24"/>
          <w:lang w:val="sr-Latn-CS" w:eastAsia="sr-Latn-CS"/>
        </w:rPr>
        <w:t xml:space="preserve"> 15° (kg/m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820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R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845</w:t>
      </w:r>
    </w:p>
    <w:p w:rsidR="005842A3" w:rsidRPr="005842A3" w:rsidRDefault="005842A3" w:rsidP="005842A3">
      <w:pPr>
        <w:pBdr>
          <w:left w:val="single" w:sz="4" w:space="4" w:color="auto"/>
          <w:right w:val="single" w:sz="4" w:space="4" w:color="auto"/>
        </w:pBdr>
        <w:spacing w:before="0"/>
        <w:jc w:val="left"/>
        <w:rPr>
          <w:rFonts w:cs="Arial"/>
          <w:b/>
          <w:sz w:val="24"/>
          <w:szCs w:val="24"/>
          <w:lang w:val="sr-Cyrl-CS" w:eastAsia="sr-Latn-CS"/>
        </w:rPr>
      </w:pPr>
      <w:r w:rsidRPr="005842A3">
        <w:rPr>
          <w:rFonts w:cs="Arial"/>
          <w:b/>
          <w:sz w:val="24"/>
          <w:szCs w:val="24"/>
          <w:lang w:val="sr-Cyrl-CS" w:eastAsia="sr-Latn-CS"/>
        </w:rPr>
        <w:t>Изглед</w:t>
      </w:r>
      <w:r w:rsidRPr="005842A3">
        <w:rPr>
          <w:rFonts w:cs="Arial"/>
          <w:b/>
          <w:sz w:val="24"/>
          <w:szCs w:val="24"/>
          <w:lang w:val="sr-Latn-CS" w:eastAsia="sr-Latn-CS"/>
        </w:rPr>
        <w:t xml:space="preserve">        </w:t>
      </w:r>
      <w:r w:rsidRPr="005842A3">
        <w:rPr>
          <w:rFonts w:cs="Arial"/>
          <w:b/>
          <w:sz w:val="24"/>
          <w:szCs w:val="24"/>
          <w:lang w:val="sr-Cyrl-CS" w:eastAsia="sr-Latn-CS"/>
        </w:rPr>
        <w:t xml:space="preserve">       Бистра прозрачна течност без механичких нечистоћа</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Дестилација</w:t>
      </w:r>
      <w:r w:rsidRPr="005842A3">
        <w:rPr>
          <w:rFonts w:cs="Arial"/>
          <w:b/>
          <w:sz w:val="24"/>
          <w:szCs w:val="24"/>
          <w:lang w:val="sr-Latn-CS" w:eastAsia="sr-Latn-CS"/>
        </w:rPr>
        <w:t xml:space="preserve"> 95% (V/V)                                                                                  </w:t>
      </w:r>
      <w:r w:rsidRPr="005842A3">
        <w:rPr>
          <w:rFonts w:cs="Arial"/>
          <w:b/>
          <w:sz w:val="24"/>
          <w:szCs w:val="24"/>
          <w:lang w:val="sr-Cyrl-CS" w:eastAsia="sr-Latn-CS"/>
        </w:rPr>
        <w:t>предестилисаног на највише</w:t>
      </w:r>
      <w:r w:rsidRPr="005842A3">
        <w:rPr>
          <w:rFonts w:cs="Arial"/>
          <w:b/>
          <w:sz w:val="24"/>
          <w:szCs w:val="24"/>
          <w:lang w:val="sr-Latn-CS" w:eastAsia="sr-Latn-CS"/>
        </w:rPr>
        <w:t xml:space="preserve"> °C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360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Кинематичка вискозност</w:t>
      </w:r>
      <w:r w:rsidRPr="005842A3">
        <w:rPr>
          <w:rFonts w:cs="Arial"/>
          <w:b/>
          <w:sz w:val="24"/>
          <w:szCs w:val="24"/>
          <w:lang w:val="sr-Latn-CS" w:eastAsia="sr-Latn-CS"/>
        </w:rPr>
        <w:t>, mm</w:t>
      </w:r>
      <w:r w:rsidRPr="005842A3">
        <w:rPr>
          <w:rFonts w:cs="Arial"/>
          <w:b/>
          <w:sz w:val="24"/>
          <w:szCs w:val="24"/>
          <w:vertAlign w:val="superscript"/>
          <w:lang w:val="sr-Latn-CS" w:eastAsia="sr-Latn-CS"/>
        </w:rPr>
        <w:t>2</w:t>
      </w:r>
      <w:r w:rsidRPr="005842A3">
        <w:rPr>
          <w:rFonts w:cs="Arial"/>
          <w:b/>
          <w:sz w:val="24"/>
          <w:szCs w:val="24"/>
          <w:lang w:val="sr-Latn-CS" w:eastAsia="sr-Latn-CS"/>
        </w:rPr>
        <w:t xml:space="preserve">/S                                           na 40°C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4,50</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842A3" w:rsidRPr="005842A3" w:rsidTr="005842A3">
        <w:trPr>
          <w:trHeight w:val="57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pacing w:before="0"/>
              <w:jc w:val="left"/>
              <w:rPr>
                <w:rFonts w:cs="Arial"/>
                <w:b/>
                <w:sz w:val="24"/>
                <w:szCs w:val="24"/>
                <w:lang w:val="sr-Latn-CS" w:eastAsia="sr-Latn-CS"/>
              </w:rPr>
            </w:pPr>
            <w:r w:rsidRPr="005842A3">
              <w:rPr>
                <w:rFonts w:cs="Arial"/>
                <w:b/>
                <w:sz w:val="24"/>
                <w:szCs w:val="24"/>
                <w:lang w:val="sr-Cyrl-CS" w:eastAsia="sr-Latn-CS"/>
              </w:rPr>
              <w:t>Филтрабилност</w:t>
            </w:r>
            <w:r w:rsidRPr="005842A3">
              <w:rPr>
                <w:rFonts w:cs="Arial"/>
                <w:b/>
                <w:sz w:val="24"/>
                <w:szCs w:val="24"/>
                <w:lang w:val="sr-Latn-CS" w:eastAsia="sr-Latn-CS"/>
              </w:rPr>
              <w:t xml:space="preserve"> (CFPP) °C *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Klasa </w:t>
            </w:r>
          </w:p>
          <w:p w:rsidR="005842A3" w:rsidRPr="005842A3" w:rsidRDefault="005842A3" w:rsidP="005842A3">
            <w:pPr>
              <w:spacing w:before="0"/>
              <w:ind w:left="8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А</w:t>
            </w:r>
            <w:r w:rsidRPr="005842A3">
              <w:rPr>
                <w:rFonts w:cs="Arial"/>
                <w:b/>
                <w:sz w:val="24"/>
                <w:szCs w:val="24"/>
                <w:lang w:val="sr-Latn-CS" w:eastAsia="sr-Latn-CS"/>
              </w:rPr>
              <w:t>,B,C,D, E,F</w:t>
            </w:r>
          </w:p>
        </w:tc>
      </w:tr>
      <w:tr w:rsidR="005842A3" w:rsidRPr="005842A3" w:rsidTr="005842A3">
        <w:trPr>
          <w:trHeight w:val="39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pacing w:before="0"/>
              <w:jc w:val="left"/>
              <w:rPr>
                <w:rFonts w:cs="Arial"/>
                <w:b/>
                <w:sz w:val="24"/>
                <w:szCs w:val="24"/>
                <w:lang w:val="sr-Latn-CS" w:eastAsia="sr-Latn-CS"/>
              </w:rPr>
            </w:pPr>
            <w:r w:rsidRPr="005842A3">
              <w:rPr>
                <w:rFonts w:cs="Arial"/>
                <w:b/>
                <w:sz w:val="24"/>
                <w:szCs w:val="24"/>
                <w:lang w:val="sr-Cyrl-CS" w:eastAsia="sr-Latn-CS"/>
              </w:rPr>
              <w:t>Тачка паљења</w:t>
            </w:r>
            <w:r w:rsidRPr="005842A3">
              <w:rPr>
                <w:rFonts w:cs="Arial"/>
                <w:b/>
                <w:sz w:val="24"/>
                <w:szCs w:val="24"/>
                <w:lang w:val="sr-Latn-CS" w:eastAsia="sr-Latn-CS"/>
              </w:rPr>
              <w:t xml:space="preserve">, °C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55</w:t>
            </w:r>
          </w:p>
        </w:tc>
      </w:tr>
    </w:tbl>
    <w:p w:rsidR="005842A3" w:rsidRPr="005842A3" w:rsidRDefault="005842A3" w:rsidP="005842A3">
      <w:pPr>
        <w:pBdr>
          <w:top w:val="single" w:sz="4" w:space="1" w:color="auto"/>
          <w:left w:val="single" w:sz="4" w:space="4" w:color="auto"/>
          <w:bottom w:val="single" w:sz="4" w:space="1" w:color="auto"/>
          <w:right w:val="single" w:sz="4" w:space="8"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пепела</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0,01</w:t>
      </w:r>
    </w:p>
    <w:p w:rsidR="005842A3" w:rsidRPr="005842A3" w:rsidRDefault="005842A3" w:rsidP="005842A3">
      <w:pPr>
        <w:pBdr>
          <w:top w:val="single" w:sz="4" w:space="1" w:color="auto"/>
          <w:left w:val="single" w:sz="4" w:space="3"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Угљенични остатак</w:t>
      </w:r>
      <w:r w:rsidRPr="005842A3">
        <w:rPr>
          <w:rFonts w:cs="Arial"/>
          <w:b/>
          <w:sz w:val="24"/>
          <w:szCs w:val="24"/>
          <w:lang w:val="sr-Latn-CS" w:eastAsia="sr-Latn-CS"/>
        </w:rPr>
        <w:t xml:space="preserve">                                                                                                                              (</w:t>
      </w:r>
      <w:r w:rsidRPr="005842A3">
        <w:rPr>
          <w:rFonts w:cs="Arial"/>
          <w:b/>
          <w:sz w:val="24"/>
          <w:szCs w:val="24"/>
          <w:lang w:val="sr-Cyrl-CS" w:eastAsia="sr-Latn-CS"/>
        </w:rPr>
        <w:t>на</w:t>
      </w:r>
      <w:r w:rsidRPr="005842A3">
        <w:rPr>
          <w:rFonts w:cs="Arial"/>
          <w:b/>
          <w:sz w:val="24"/>
          <w:szCs w:val="24"/>
          <w:lang w:val="sr-Latn-CS" w:eastAsia="sr-Latn-CS"/>
        </w:rPr>
        <w:t xml:space="preserve"> 10% </w:t>
      </w:r>
      <w:r w:rsidRPr="005842A3">
        <w:rPr>
          <w:rFonts w:cs="Arial"/>
          <w:b/>
          <w:sz w:val="24"/>
          <w:szCs w:val="24"/>
          <w:lang w:val="sr-Cyrl-CS" w:eastAsia="sr-Latn-CS"/>
        </w:rPr>
        <w:t>остатка дестилације</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0,30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воде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Корозија бакарне траке</w:t>
      </w:r>
      <w:r w:rsidRPr="005842A3">
        <w:rPr>
          <w:rFonts w:cs="Arial"/>
          <w:b/>
          <w:sz w:val="24"/>
          <w:szCs w:val="24"/>
          <w:lang w:val="sr-Latn-CS" w:eastAsia="sr-Latn-CS"/>
        </w:rPr>
        <w:t xml:space="preserve"> (3h na 50 °C)                                                                      </w:t>
      </w:r>
      <w:r w:rsidRPr="005842A3">
        <w:rPr>
          <w:rFonts w:cs="Arial"/>
          <w:b/>
          <w:sz w:val="24"/>
          <w:szCs w:val="24"/>
          <w:lang w:val="sr-Cyrl-RS" w:eastAsia="sr-Latn-CS"/>
        </w:rPr>
        <w:t xml:space="preserve">  </w:t>
      </w:r>
      <w:r w:rsidRPr="005842A3">
        <w:rPr>
          <w:rFonts w:cs="Arial"/>
          <w:b/>
          <w:sz w:val="24"/>
          <w:szCs w:val="24"/>
          <w:lang w:val="sr-Cyrl-CS" w:eastAsia="sr-Latn-CS"/>
        </w:rPr>
        <w:t>оцена</w:t>
      </w:r>
      <w:r w:rsidRPr="005842A3">
        <w:rPr>
          <w:rFonts w:cs="Arial"/>
          <w:b/>
          <w:sz w:val="24"/>
          <w:szCs w:val="24"/>
          <w:lang w:val="sr-Latn-CS" w:eastAsia="sr-Latn-CS"/>
        </w:rPr>
        <w:t xml:space="preserve"> (</w:t>
      </w:r>
      <w:r w:rsidRPr="005842A3">
        <w:rPr>
          <w:rFonts w:cs="Arial"/>
          <w:b/>
          <w:sz w:val="24"/>
          <w:szCs w:val="24"/>
          <w:lang w:val="sr-Cyrl-CS" w:eastAsia="sr-Latn-CS"/>
        </w:rPr>
        <w:t>класа</w:t>
      </w:r>
      <w:r w:rsidRPr="005842A3">
        <w:rPr>
          <w:rFonts w:cs="Arial"/>
          <w:b/>
          <w:sz w:val="24"/>
          <w:szCs w:val="24"/>
          <w:lang w:val="sr-Latn-CS" w:eastAsia="sr-Latn-CS"/>
        </w:rPr>
        <w:t>)                                                                                  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Оксидациона стабилност</w:t>
      </w:r>
      <w:r w:rsidRPr="005842A3">
        <w:rPr>
          <w:rFonts w:cs="Arial"/>
          <w:b/>
          <w:sz w:val="24"/>
          <w:szCs w:val="24"/>
          <w:lang w:val="sr-Latn-CS" w:eastAsia="sr-Latn-CS"/>
        </w:rPr>
        <w:t xml:space="preserve"> (g/m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25</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Мазивост, кориговани пречник оштећења</w:t>
      </w:r>
      <w:r w:rsidRPr="005842A3">
        <w:rPr>
          <w:rFonts w:cs="Arial"/>
          <w:b/>
          <w:sz w:val="24"/>
          <w:szCs w:val="24"/>
          <w:lang w:val="sr-Latn-CS" w:eastAsia="sr-Latn-CS"/>
        </w:rPr>
        <w:t xml:space="preserve">                                                                    </w:t>
      </w:r>
      <w:r w:rsidRPr="005842A3">
        <w:rPr>
          <w:rFonts w:cs="Arial"/>
          <w:b/>
          <w:sz w:val="24"/>
          <w:szCs w:val="24"/>
          <w:lang w:val="sr-Cyrl-CS" w:eastAsia="sr-Latn-CS"/>
        </w:rPr>
        <w:t>услед хабања</w:t>
      </w:r>
      <w:r w:rsidRPr="005842A3">
        <w:rPr>
          <w:rFonts w:cs="Arial"/>
          <w:b/>
          <w:sz w:val="24"/>
          <w:szCs w:val="24"/>
          <w:lang w:val="sr-Latn-CS" w:eastAsia="sr-Latn-CS"/>
        </w:rPr>
        <w:t xml:space="preserve"> (wsd 1,4) </w:t>
      </w:r>
      <w:r w:rsidRPr="005842A3">
        <w:rPr>
          <w:rFonts w:cs="Arial"/>
          <w:b/>
          <w:sz w:val="24"/>
          <w:szCs w:val="24"/>
          <w:lang w:val="sr-Cyrl-CS" w:eastAsia="sr-Latn-CS"/>
        </w:rPr>
        <w:t>на</w:t>
      </w:r>
      <w:r w:rsidRPr="005842A3">
        <w:rPr>
          <w:rFonts w:cs="Arial"/>
          <w:b/>
          <w:sz w:val="24"/>
          <w:szCs w:val="24"/>
          <w:lang w:val="sr-Latn-CS" w:eastAsia="sr-Latn-CS"/>
        </w:rPr>
        <w:t xml:space="preserve"> 60 °C (μm),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Cyrl-CS" w:eastAsia="sr-Latn-CS"/>
        </w:rPr>
      </w:pPr>
      <w:r w:rsidRPr="005842A3">
        <w:rPr>
          <w:rFonts w:cs="Arial"/>
          <w:b/>
          <w:sz w:val="24"/>
          <w:szCs w:val="24"/>
          <w:lang w:val="sr-Cyrl-CS" w:eastAsia="sr-Latn-CS"/>
        </w:rPr>
        <w:t>Садржај сумпора</w:t>
      </w:r>
      <w:r w:rsidRPr="005842A3">
        <w:rPr>
          <w:rFonts w:cs="Arial"/>
          <w:b/>
          <w:sz w:val="24"/>
          <w:szCs w:val="24"/>
          <w:lang w:val="sr-Latn-CS" w:eastAsia="sr-Latn-CS"/>
        </w:rPr>
        <w:t xml:space="preserve"> (mg/kg)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10</w:t>
      </w:r>
      <w:r w:rsidRPr="005842A3">
        <w:rPr>
          <w:rFonts w:cs="Arial"/>
          <w:b/>
          <w:sz w:val="24"/>
          <w:szCs w:val="24"/>
          <w:lang w:val="sr-Latn-CS" w:eastAsia="sr-Latn-CS"/>
        </w:rPr>
        <w:t xml:space="preserve">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Цетански индекс</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Цетански број</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pacing w:before="0"/>
        <w:jc w:val="left"/>
        <w:rPr>
          <w:rFonts w:cs="Arial"/>
          <w:b/>
          <w:sz w:val="24"/>
          <w:szCs w:val="24"/>
          <w:lang w:val="sr-Latn-CS" w:eastAsia="sr-Latn-CS"/>
        </w:rPr>
      </w:pPr>
      <w:r w:rsidRPr="005842A3">
        <w:rPr>
          <w:rFonts w:cs="Arial"/>
          <w:b/>
          <w:sz w:val="24"/>
          <w:szCs w:val="24"/>
          <w:lang w:val="sr-Cyrl-CS" w:eastAsia="sr-Latn-CS"/>
        </w:rPr>
        <w:t>Укупно нечистоће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24</w:t>
      </w:r>
    </w:p>
    <w:p w:rsidR="005842A3" w:rsidRPr="00B63389" w:rsidRDefault="005842A3" w:rsidP="005842A3">
      <w:pPr>
        <w:rPr>
          <w:rFonts w:cs="Arial"/>
          <w:b/>
          <w:szCs w:val="24"/>
          <w:lang w:val="sr-Cyrl-CS" w:eastAsia="sr-Latn-CS"/>
        </w:rPr>
      </w:pPr>
      <w:r w:rsidRPr="00B63389">
        <w:rPr>
          <w:rFonts w:cs="Arial"/>
          <w:b/>
          <w:szCs w:val="24"/>
          <w:lang w:val="sr-Cyrl-CS" w:eastAsia="sr-Latn-CS"/>
        </w:rPr>
        <w:t xml:space="preserve">*У зависности од климатских услова, а у складу са стандардом </w:t>
      </w:r>
      <w:r w:rsidRPr="00B63389">
        <w:rPr>
          <w:rFonts w:cs="Arial"/>
          <w:b/>
          <w:szCs w:val="24"/>
          <w:lang w:val="sr-Latn-CS" w:eastAsia="sr-Latn-CS"/>
        </w:rPr>
        <w:t>SRPS EN 590</w:t>
      </w:r>
      <w:r>
        <w:rPr>
          <w:rFonts w:cs="Arial"/>
          <w:b/>
          <w:szCs w:val="24"/>
          <w:lang w:val="sr-Cyrl-RS" w:eastAsia="sr-Latn-CS"/>
        </w:rPr>
        <w:t xml:space="preserve"> или одговарајуће</w:t>
      </w:r>
      <w:r w:rsidRPr="00B63389">
        <w:rPr>
          <w:rFonts w:cs="Arial"/>
          <w:b/>
          <w:szCs w:val="24"/>
          <w:lang w:val="sr-Latn-CS" w:eastAsia="sr-Latn-CS"/>
        </w:rPr>
        <w:t xml:space="preserve">; </w:t>
      </w:r>
    </w:p>
    <w:p w:rsidR="005842A3" w:rsidRPr="004202C6" w:rsidRDefault="005842A3" w:rsidP="005842A3">
      <w:pPr>
        <w:rPr>
          <w:rFonts w:cs="Arial"/>
          <w:b/>
          <w:szCs w:val="24"/>
          <w:lang w:val="sr-Cyrl-CS" w:eastAsia="sr-Latn-CS"/>
        </w:rPr>
      </w:pPr>
      <w:r w:rsidRPr="00800B06">
        <w:rPr>
          <w:rFonts w:cs="Arial"/>
          <w:b/>
          <w:szCs w:val="24"/>
          <w:lang w:val="sr-Cyrl-CS" w:eastAsia="sr-Latn-CS"/>
        </w:rPr>
        <w:t xml:space="preserve">Класа </w:t>
      </w:r>
      <w:r w:rsidRPr="00800B06">
        <w:rPr>
          <w:rFonts w:cs="Arial"/>
          <w:b/>
          <w:szCs w:val="24"/>
          <w:lang w:val="sr-Latn-CS" w:eastAsia="sr-Latn-CS"/>
        </w:rPr>
        <w:t>F</w:t>
      </w:r>
      <w:r w:rsidRPr="00800B06">
        <w:rPr>
          <w:rFonts w:cs="Arial"/>
          <w:b/>
          <w:szCs w:val="24"/>
          <w:lang w:val="sr-Cyrl-CS" w:eastAsia="sr-Latn-CS"/>
        </w:rPr>
        <w:t xml:space="preserve"> – за пери</w:t>
      </w:r>
      <w:r>
        <w:rPr>
          <w:rFonts w:cs="Arial"/>
          <w:b/>
          <w:szCs w:val="24"/>
          <w:lang w:val="sr-Cyrl-CS" w:eastAsia="sr-Latn-CS"/>
        </w:rPr>
        <w:t>од од 01. новембра до 31. марта</w:t>
      </w:r>
    </w:p>
    <w:p w:rsidR="00642151" w:rsidRDefault="00642151" w:rsidP="005842A3">
      <w:pPr>
        <w:pStyle w:val="Heading10"/>
        <w:ind w:left="0" w:firstLine="0"/>
        <w:jc w:val="both"/>
        <w:rPr>
          <w:rFonts w:cs="Arial"/>
          <w:bCs/>
          <w:sz w:val="24"/>
          <w:szCs w:val="24"/>
        </w:rPr>
      </w:pPr>
    </w:p>
    <w:p w:rsidR="0056200D" w:rsidRDefault="0056200D" w:rsidP="0056200D">
      <w:pPr>
        <w:rPr>
          <w:lang w:val="sr-Cyrl-CS" w:eastAsia="ar-SA"/>
        </w:rPr>
      </w:pPr>
    </w:p>
    <w:p w:rsidR="0056200D" w:rsidRDefault="0056200D" w:rsidP="0056200D">
      <w:pPr>
        <w:rPr>
          <w:lang w:val="sr-Cyrl-CS" w:eastAsia="ar-SA"/>
        </w:rPr>
      </w:pPr>
    </w:p>
    <w:p w:rsidR="0056200D" w:rsidRDefault="0056200D" w:rsidP="0056200D">
      <w:pPr>
        <w:rPr>
          <w:lang w:val="sr-Cyrl-CS" w:eastAsia="ar-SA"/>
        </w:rPr>
      </w:pPr>
    </w:p>
    <w:p w:rsidR="0056200D" w:rsidRDefault="0056200D" w:rsidP="0056200D">
      <w:pPr>
        <w:rPr>
          <w:lang w:val="sr-Cyrl-CS" w:eastAsia="ar-SA"/>
        </w:rPr>
      </w:pPr>
    </w:p>
    <w:p w:rsidR="0056200D" w:rsidRPr="0056200D" w:rsidRDefault="0056200D" w:rsidP="0056200D">
      <w:pPr>
        <w:rPr>
          <w:lang w:val="sr-Cyrl-CS" w:eastAsia="ar-SA"/>
        </w:rPr>
      </w:pPr>
    </w:p>
    <w:p w:rsidR="005842A3" w:rsidRPr="00800B06" w:rsidRDefault="005842A3" w:rsidP="005842A3">
      <w:pPr>
        <w:shd w:val="clear" w:color="auto" w:fill="FFFFFF"/>
        <w:autoSpaceDE w:val="0"/>
        <w:autoSpaceDN w:val="0"/>
        <w:adjustRightInd w:val="0"/>
        <w:jc w:val="center"/>
        <w:rPr>
          <w:rFonts w:cs="Arial"/>
          <w:b/>
          <w:color w:val="000000"/>
          <w:szCs w:val="24"/>
          <w:lang w:val="sr-Latn-CS" w:eastAsia="sr-Latn-CS"/>
        </w:rPr>
      </w:pPr>
      <w:r w:rsidRPr="00800B06">
        <w:rPr>
          <w:rFonts w:cs="Arial"/>
          <w:b/>
          <w:bCs/>
          <w:color w:val="000000"/>
          <w:szCs w:val="24"/>
          <w:lang w:val="sr-Cyrl-CS" w:eastAsia="sr-Latn-CS"/>
        </w:rPr>
        <w:t>ФИЗИЧКО – ХЕМИЈСКЕ КАРАКТЕРИСТИКЕ ГАСНОГ УЉА</w:t>
      </w:r>
      <w:r w:rsidRPr="00800B06">
        <w:rPr>
          <w:rFonts w:cs="Arial"/>
          <w:b/>
          <w:bCs/>
          <w:color w:val="000000"/>
          <w:szCs w:val="24"/>
          <w:lang w:val="sr-Latn-CS" w:eastAsia="sr-Latn-CS"/>
        </w:rPr>
        <w:t xml:space="preserve"> </w:t>
      </w:r>
      <w:r w:rsidRPr="00800B06">
        <w:rPr>
          <w:rFonts w:cs="Arial"/>
          <w:b/>
          <w:color w:val="000000"/>
          <w:szCs w:val="24"/>
          <w:lang w:val="sr-Latn-CS" w:eastAsia="sr-Latn-CS"/>
        </w:rPr>
        <w:t>EVRO DIZEL</w:t>
      </w:r>
    </w:p>
    <w:p w:rsidR="005842A3" w:rsidRPr="00800B06" w:rsidRDefault="005842A3" w:rsidP="005842A3">
      <w:pPr>
        <w:shd w:val="clear" w:color="auto" w:fill="FFFFFF"/>
        <w:autoSpaceDE w:val="0"/>
        <w:autoSpaceDN w:val="0"/>
        <w:adjustRightInd w:val="0"/>
        <w:ind w:left="360"/>
        <w:jc w:val="center"/>
        <w:rPr>
          <w:rFonts w:cs="Arial"/>
          <w:b/>
          <w:color w:val="000000"/>
          <w:szCs w:val="24"/>
          <w:lang w:val="sr-Latn-CS" w:eastAsia="sr-Latn-CS"/>
        </w:rPr>
      </w:pPr>
      <w:r w:rsidRPr="00800B06">
        <w:rPr>
          <w:rFonts w:cs="Arial"/>
          <w:b/>
          <w:color w:val="000000"/>
          <w:szCs w:val="24"/>
          <w:lang w:val="sr-Latn-CS" w:eastAsia="sr-Latn-CS"/>
        </w:rPr>
        <w:t>са адитивом</w:t>
      </w:r>
    </w:p>
    <w:p w:rsidR="00642151" w:rsidRPr="00642151" w:rsidRDefault="00642151" w:rsidP="00642151">
      <w:pPr>
        <w:pStyle w:val="Heading10"/>
        <w:jc w:val="both"/>
        <w:rPr>
          <w:rFonts w:cs="Arial"/>
          <w:bCs/>
          <w:sz w:val="24"/>
          <w:szCs w:val="24"/>
        </w:rPr>
      </w:pP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КАРАКТЕРИСТИКЕ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EVRO DIZEL </w:t>
      </w:r>
      <w:r w:rsidRPr="005842A3">
        <w:rPr>
          <w:rFonts w:cs="Arial"/>
          <w:b/>
          <w:sz w:val="24"/>
          <w:szCs w:val="24"/>
          <w:lang w:val="sr-Cyrl-CS" w:eastAsia="sr-Latn-CS"/>
        </w:rPr>
        <w:t xml:space="preserve">                                                                              (</w:t>
      </w:r>
      <w:r w:rsidRPr="005842A3">
        <w:rPr>
          <w:rFonts w:cs="Arial"/>
          <w:b/>
          <w:sz w:val="24"/>
          <w:szCs w:val="24"/>
          <w:lang w:val="sr-Latn-CS" w:eastAsia="sr-Latn-CS"/>
        </w:rPr>
        <w:t>SRPS EN 590)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Густина на</w:t>
      </w:r>
      <w:r w:rsidRPr="005842A3">
        <w:rPr>
          <w:rFonts w:cs="Arial"/>
          <w:b/>
          <w:sz w:val="24"/>
          <w:szCs w:val="24"/>
          <w:lang w:val="sr-Latn-CS" w:eastAsia="sr-Latn-CS"/>
        </w:rPr>
        <w:t xml:space="preserve"> 15° (kg/m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820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R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845</w:t>
      </w:r>
    </w:p>
    <w:p w:rsidR="005842A3" w:rsidRPr="005842A3" w:rsidRDefault="005842A3" w:rsidP="005842A3">
      <w:pPr>
        <w:pBdr>
          <w:left w:val="single" w:sz="4" w:space="4" w:color="auto"/>
          <w:right w:val="single" w:sz="4" w:space="4"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Изглед</w:t>
      </w:r>
      <w:r w:rsidRPr="005842A3">
        <w:rPr>
          <w:rFonts w:cs="Arial"/>
          <w:b/>
          <w:sz w:val="24"/>
          <w:szCs w:val="24"/>
          <w:lang w:val="sr-Latn-CS" w:eastAsia="sr-Latn-CS"/>
        </w:rPr>
        <w:t xml:space="preserve">        </w:t>
      </w:r>
      <w:r w:rsidRPr="005842A3">
        <w:rPr>
          <w:rFonts w:cs="Arial"/>
          <w:b/>
          <w:sz w:val="24"/>
          <w:szCs w:val="24"/>
          <w:lang w:val="sr-Cyrl-CS" w:eastAsia="sr-Latn-CS"/>
        </w:rPr>
        <w:t xml:space="preserve">       Бистра прозрачна течност без механичких нечистоћа</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Дестилација</w:t>
      </w:r>
      <w:r w:rsidRPr="005842A3">
        <w:rPr>
          <w:rFonts w:cs="Arial"/>
          <w:b/>
          <w:sz w:val="24"/>
          <w:szCs w:val="24"/>
          <w:lang w:val="sr-Latn-CS" w:eastAsia="sr-Latn-CS"/>
        </w:rPr>
        <w:t xml:space="preserve"> 95% (V/V)                                                                                  </w:t>
      </w:r>
      <w:r w:rsidRPr="005842A3">
        <w:rPr>
          <w:rFonts w:cs="Arial"/>
          <w:b/>
          <w:sz w:val="24"/>
          <w:szCs w:val="24"/>
          <w:lang w:val="sr-Cyrl-CS" w:eastAsia="sr-Latn-CS"/>
        </w:rPr>
        <w:t>предестилисаног на највише</w:t>
      </w:r>
      <w:r w:rsidRPr="005842A3">
        <w:rPr>
          <w:rFonts w:cs="Arial"/>
          <w:b/>
          <w:sz w:val="24"/>
          <w:szCs w:val="24"/>
          <w:lang w:val="sr-Latn-CS" w:eastAsia="sr-Latn-CS"/>
        </w:rPr>
        <w:t xml:space="preserve"> °C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360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Кинематичка вискозност</w:t>
      </w:r>
      <w:r w:rsidRPr="005842A3">
        <w:rPr>
          <w:rFonts w:cs="Arial"/>
          <w:b/>
          <w:sz w:val="24"/>
          <w:szCs w:val="24"/>
          <w:lang w:val="sr-Latn-CS" w:eastAsia="sr-Latn-CS"/>
        </w:rPr>
        <w:t>, mm</w:t>
      </w:r>
      <w:r w:rsidRPr="005842A3">
        <w:rPr>
          <w:rFonts w:cs="Arial"/>
          <w:b/>
          <w:sz w:val="24"/>
          <w:szCs w:val="24"/>
          <w:vertAlign w:val="superscript"/>
          <w:lang w:val="sr-Latn-CS" w:eastAsia="sr-Latn-CS"/>
        </w:rPr>
        <w:t>2</w:t>
      </w:r>
      <w:r w:rsidRPr="005842A3">
        <w:rPr>
          <w:rFonts w:cs="Arial"/>
          <w:b/>
          <w:sz w:val="24"/>
          <w:szCs w:val="24"/>
          <w:lang w:val="sr-Latn-CS" w:eastAsia="sr-Latn-CS"/>
        </w:rPr>
        <w:t xml:space="preserve">/S                                           na 40°C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4,50</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842A3" w:rsidRPr="005842A3" w:rsidTr="005842A3">
        <w:trPr>
          <w:trHeight w:val="57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Филтрабилност</w:t>
            </w:r>
            <w:r w:rsidRPr="005842A3">
              <w:rPr>
                <w:rFonts w:cs="Arial"/>
                <w:b/>
                <w:sz w:val="24"/>
                <w:szCs w:val="24"/>
                <w:lang w:val="sr-Latn-CS" w:eastAsia="sr-Latn-CS"/>
              </w:rPr>
              <w:t xml:space="preserve"> (CFPP) °C *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Klasa </w:t>
            </w:r>
          </w:p>
          <w:p w:rsidR="005842A3" w:rsidRPr="005842A3" w:rsidRDefault="005842A3" w:rsidP="005842A3">
            <w:pPr>
              <w:shd w:val="clear" w:color="auto" w:fill="FFFFFF"/>
              <w:spacing w:before="0"/>
              <w:ind w:left="80"/>
              <w:jc w:val="left"/>
              <w:rPr>
                <w:rFonts w:cs="Arial"/>
                <w:b/>
                <w:sz w:val="24"/>
                <w:szCs w:val="24"/>
                <w:lang w:val="sr-Latn-CS" w:eastAsia="sr-Latn-CS"/>
              </w:rPr>
            </w:pP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А</w:t>
            </w:r>
            <w:r w:rsidRPr="005842A3">
              <w:rPr>
                <w:rFonts w:cs="Arial"/>
                <w:b/>
                <w:sz w:val="24"/>
                <w:szCs w:val="24"/>
                <w:lang w:val="sr-Latn-CS" w:eastAsia="sr-Latn-CS"/>
              </w:rPr>
              <w:t>,B,C,D, E,F</w:t>
            </w:r>
          </w:p>
        </w:tc>
      </w:tr>
      <w:tr w:rsidR="005842A3" w:rsidRPr="005842A3" w:rsidTr="005842A3">
        <w:trPr>
          <w:trHeight w:val="39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5842A3" w:rsidRPr="005842A3" w:rsidRDefault="005842A3" w:rsidP="005842A3">
            <w:pP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Тачка паљења</w:t>
            </w:r>
            <w:r w:rsidRPr="005842A3">
              <w:rPr>
                <w:rFonts w:cs="Arial"/>
                <w:b/>
                <w:sz w:val="24"/>
                <w:szCs w:val="24"/>
                <w:lang w:val="sr-Latn-CS" w:eastAsia="sr-Latn-CS"/>
              </w:rPr>
              <w:t xml:space="preserve">, °C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55</w:t>
            </w:r>
          </w:p>
        </w:tc>
      </w:tr>
    </w:tbl>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пепела</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0,01</w:t>
      </w:r>
    </w:p>
    <w:p w:rsidR="005842A3" w:rsidRPr="005842A3" w:rsidRDefault="005842A3" w:rsidP="005842A3">
      <w:pPr>
        <w:pBdr>
          <w:top w:val="single" w:sz="4" w:space="1" w:color="auto"/>
          <w:left w:val="single" w:sz="4" w:space="3"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Угљенични остатак</w:t>
      </w:r>
      <w:r w:rsidRPr="005842A3">
        <w:rPr>
          <w:rFonts w:cs="Arial"/>
          <w:b/>
          <w:sz w:val="24"/>
          <w:szCs w:val="24"/>
          <w:lang w:val="sr-Latn-CS" w:eastAsia="sr-Latn-CS"/>
        </w:rPr>
        <w:t xml:space="preserve">                                                                                                                              (</w:t>
      </w:r>
      <w:r w:rsidRPr="005842A3">
        <w:rPr>
          <w:rFonts w:cs="Arial"/>
          <w:b/>
          <w:sz w:val="24"/>
          <w:szCs w:val="24"/>
          <w:lang w:val="sr-Cyrl-CS" w:eastAsia="sr-Latn-CS"/>
        </w:rPr>
        <w:t>на</w:t>
      </w:r>
      <w:r w:rsidRPr="005842A3">
        <w:rPr>
          <w:rFonts w:cs="Arial"/>
          <w:b/>
          <w:sz w:val="24"/>
          <w:szCs w:val="24"/>
          <w:lang w:val="sr-Latn-CS" w:eastAsia="sr-Latn-CS"/>
        </w:rPr>
        <w:t xml:space="preserve"> 10% </w:t>
      </w:r>
      <w:r w:rsidRPr="005842A3">
        <w:rPr>
          <w:rFonts w:cs="Arial"/>
          <w:b/>
          <w:sz w:val="24"/>
          <w:szCs w:val="24"/>
          <w:lang w:val="sr-Cyrl-CS" w:eastAsia="sr-Latn-CS"/>
        </w:rPr>
        <w:t>остатка дестилације</w:t>
      </w:r>
      <w:r w:rsidRPr="005842A3">
        <w:rPr>
          <w:rFonts w:cs="Arial"/>
          <w:b/>
          <w:sz w:val="24"/>
          <w:szCs w:val="24"/>
          <w:lang w:val="sr-Latn-CS" w:eastAsia="sr-Latn-CS"/>
        </w:rPr>
        <w:t xml:space="preserve">)                                                                                            % (m/m),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CS" w:eastAsia="sr-Latn-CS"/>
        </w:rPr>
        <w:t xml:space="preserve"> </w:t>
      </w:r>
      <w:r w:rsidRPr="005842A3">
        <w:rPr>
          <w:rFonts w:cs="Arial"/>
          <w:b/>
          <w:sz w:val="24"/>
          <w:szCs w:val="24"/>
          <w:lang w:val="sr-Latn-CS" w:eastAsia="sr-Latn-CS"/>
        </w:rPr>
        <w:t xml:space="preserve"> 0,30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воде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200</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Корозија бакарне траке</w:t>
      </w:r>
      <w:r w:rsidRPr="005842A3">
        <w:rPr>
          <w:rFonts w:cs="Arial"/>
          <w:b/>
          <w:sz w:val="24"/>
          <w:szCs w:val="24"/>
          <w:lang w:val="sr-Latn-CS" w:eastAsia="sr-Latn-CS"/>
        </w:rPr>
        <w:t xml:space="preserve"> (3h na 50 °C)                                                                      </w:t>
      </w:r>
      <w:r w:rsidRPr="005842A3">
        <w:rPr>
          <w:rFonts w:cs="Arial"/>
          <w:b/>
          <w:sz w:val="24"/>
          <w:szCs w:val="24"/>
          <w:lang w:val="sr-Cyrl-RS" w:eastAsia="sr-Latn-CS"/>
        </w:rPr>
        <w:t xml:space="preserve">  </w:t>
      </w:r>
      <w:r w:rsidRPr="005842A3">
        <w:rPr>
          <w:rFonts w:cs="Arial"/>
          <w:b/>
          <w:sz w:val="24"/>
          <w:szCs w:val="24"/>
          <w:lang w:val="sr-Cyrl-CS" w:eastAsia="sr-Latn-CS"/>
        </w:rPr>
        <w:t>оцена</w:t>
      </w:r>
      <w:r w:rsidRPr="005842A3">
        <w:rPr>
          <w:rFonts w:cs="Arial"/>
          <w:b/>
          <w:sz w:val="24"/>
          <w:szCs w:val="24"/>
          <w:lang w:val="sr-Latn-CS" w:eastAsia="sr-Latn-CS"/>
        </w:rPr>
        <w:t xml:space="preserve"> (</w:t>
      </w:r>
      <w:r w:rsidRPr="005842A3">
        <w:rPr>
          <w:rFonts w:cs="Arial"/>
          <w:b/>
          <w:sz w:val="24"/>
          <w:szCs w:val="24"/>
          <w:lang w:val="sr-Cyrl-CS" w:eastAsia="sr-Latn-CS"/>
        </w:rPr>
        <w:t>класа</w:t>
      </w:r>
      <w:r w:rsidRPr="005842A3">
        <w:rPr>
          <w:rFonts w:cs="Arial"/>
          <w:b/>
          <w:sz w:val="24"/>
          <w:szCs w:val="24"/>
          <w:lang w:val="sr-Latn-CS" w:eastAsia="sr-Latn-CS"/>
        </w:rPr>
        <w:t>)                                                                                  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Оксидациона стабилност</w:t>
      </w:r>
      <w:r w:rsidRPr="005842A3">
        <w:rPr>
          <w:rFonts w:cs="Arial"/>
          <w:b/>
          <w:sz w:val="24"/>
          <w:szCs w:val="24"/>
          <w:lang w:val="sr-Latn-CS" w:eastAsia="sr-Latn-CS"/>
        </w:rPr>
        <w:t xml:space="preserve"> (g/m</w:t>
      </w:r>
      <w:r w:rsidRPr="005842A3">
        <w:rPr>
          <w:rFonts w:cs="Arial"/>
          <w:b/>
          <w:sz w:val="24"/>
          <w:szCs w:val="24"/>
          <w:vertAlign w:val="superscript"/>
          <w:lang w:val="sr-Latn-CS" w:eastAsia="sr-Latn-CS"/>
        </w:rPr>
        <w:t>3</w:t>
      </w:r>
      <w:r w:rsidRPr="005842A3">
        <w:rPr>
          <w:rFonts w:cs="Arial"/>
          <w:b/>
          <w:sz w:val="24"/>
          <w:szCs w:val="24"/>
          <w:lang w:val="sr-Latn-CS" w:eastAsia="sr-Latn-CS"/>
        </w:rPr>
        <w:t xml:space="preserve">), </w:t>
      </w:r>
      <w:r w:rsidRPr="005842A3">
        <w:rPr>
          <w:rFonts w:cs="Arial"/>
          <w:b/>
          <w:sz w:val="24"/>
          <w:szCs w:val="24"/>
          <w:lang w:val="sr-Cyrl-CS" w:eastAsia="sr-Latn-CS"/>
        </w:rPr>
        <w:t>највише</w:t>
      </w:r>
      <w:r w:rsidRPr="005842A3">
        <w:rPr>
          <w:rFonts w:cs="Arial"/>
          <w:b/>
          <w:sz w:val="24"/>
          <w:szCs w:val="24"/>
          <w:lang w:val="sr-Latn-CS" w:eastAsia="sr-Latn-CS"/>
        </w:rPr>
        <w:t xml:space="preserve">                               25</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Мазивост, кориговани пречник оштећења</w:t>
      </w:r>
      <w:r w:rsidRPr="005842A3">
        <w:rPr>
          <w:rFonts w:cs="Arial"/>
          <w:b/>
          <w:sz w:val="24"/>
          <w:szCs w:val="24"/>
          <w:lang w:val="sr-Latn-CS" w:eastAsia="sr-Latn-CS"/>
        </w:rPr>
        <w:t xml:space="preserve">                                                                    </w:t>
      </w:r>
      <w:r w:rsidRPr="005842A3">
        <w:rPr>
          <w:rFonts w:cs="Arial"/>
          <w:b/>
          <w:sz w:val="24"/>
          <w:szCs w:val="24"/>
          <w:lang w:val="sr-Cyrl-CS" w:eastAsia="sr-Latn-CS"/>
        </w:rPr>
        <w:t>услед хабања</w:t>
      </w:r>
      <w:r w:rsidRPr="005842A3">
        <w:rPr>
          <w:rFonts w:cs="Arial"/>
          <w:b/>
          <w:sz w:val="24"/>
          <w:szCs w:val="24"/>
          <w:lang w:val="sr-Latn-CS" w:eastAsia="sr-Latn-CS"/>
        </w:rPr>
        <w:t xml:space="preserve"> (wsd 1,4) </w:t>
      </w:r>
      <w:r w:rsidRPr="005842A3">
        <w:rPr>
          <w:rFonts w:cs="Arial"/>
          <w:b/>
          <w:sz w:val="24"/>
          <w:szCs w:val="24"/>
          <w:lang w:val="sr-Cyrl-CS" w:eastAsia="sr-Latn-CS"/>
        </w:rPr>
        <w:t>на</w:t>
      </w:r>
      <w:r w:rsidRPr="005842A3">
        <w:rPr>
          <w:rFonts w:cs="Arial"/>
          <w:b/>
          <w:sz w:val="24"/>
          <w:szCs w:val="24"/>
          <w:lang w:val="sr-Latn-CS" w:eastAsia="sr-Latn-CS"/>
        </w:rPr>
        <w:t xml:space="preserve"> 60 °C (μm),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460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Садржај сумпора</w:t>
      </w:r>
      <w:r w:rsidRPr="005842A3">
        <w:rPr>
          <w:rFonts w:cs="Arial"/>
          <w:b/>
          <w:sz w:val="24"/>
          <w:szCs w:val="24"/>
          <w:lang w:val="sr-Latn-CS" w:eastAsia="sr-Latn-CS"/>
        </w:rPr>
        <w:t xml:space="preserve"> (mg/kg) </w:t>
      </w:r>
      <w:r w:rsidRPr="005842A3">
        <w:rPr>
          <w:rFonts w:cs="Arial"/>
          <w:b/>
          <w:sz w:val="24"/>
          <w:szCs w:val="24"/>
          <w:lang w:val="sr-Cyrl-CS" w:eastAsia="sr-Latn-CS"/>
        </w:rPr>
        <w:t xml:space="preserve">            </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w:t>
      </w:r>
      <w:r w:rsidRPr="005842A3">
        <w:rPr>
          <w:rFonts w:cs="Arial"/>
          <w:b/>
          <w:sz w:val="24"/>
          <w:szCs w:val="24"/>
          <w:lang w:val="sr-Cyrl-CS" w:eastAsia="sr-Latn-CS"/>
        </w:rPr>
        <w:t>10</w:t>
      </w:r>
      <w:r w:rsidRPr="005842A3">
        <w:rPr>
          <w:rFonts w:cs="Arial"/>
          <w:b/>
          <w:sz w:val="24"/>
          <w:szCs w:val="24"/>
          <w:lang w:val="sr-Latn-CS" w:eastAsia="sr-Latn-CS"/>
        </w:rPr>
        <w:t xml:space="preserve"> </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Цетански индекс</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46</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Цетански број</w:t>
      </w:r>
      <w:r w:rsidRPr="005842A3">
        <w:rPr>
          <w:rFonts w:cs="Arial"/>
          <w:b/>
          <w:sz w:val="24"/>
          <w:szCs w:val="24"/>
          <w:lang w:val="sr-Latn-CS" w:eastAsia="sr-Latn-CS"/>
        </w:rPr>
        <w:t xml:space="preserve">, </w:t>
      </w:r>
      <w:r w:rsidRPr="005842A3">
        <w:rPr>
          <w:rFonts w:cs="Arial"/>
          <w:b/>
          <w:sz w:val="24"/>
          <w:szCs w:val="24"/>
          <w:lang w:val="sr-Cyrl-CS" w:eastAsia="sr-Latn-CS"/>
        </w:rPr>
        <w:t>најмање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51</w:t>
      </w:r>
    </w:p>
    <w:p w:rsidR="005842A3" w:rsidRPr="005842A3" w:rsidRDefault="005842A3" w:rsidP="005842A3">
      <w:pPr>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jc w:val="left"/>
        <w:rPr>
          <w:rFonts w:cs="Arial"/>
          <w:b/>
          <w:sz w:val="24"/>
          <w:szCs w:val="24"/>
          <w:lang w:val="sr-Latn-CS" w:eastAsia="sr-Latn-CS"/>
        </w:rPr>
      </w:pPr>
      <w:r w:rsidRPr="005842A3">
        <w:rPr>
          <w:rFonts w:cs="Arial"/>
          <w:b/>
          <w:sz w:val="24"/>
          <w:szCs w:val="24"/>
          <w:lang w:val="sr-Cyrl-CS" w:eastAsia="sr-Latn-CS"/>
        </w:rPr>
        <w:t>Укупно нечистоће</w:t>
      </w:r>
      <w:r w:rsidRPr="005842A3">
        <w:rPr>
          <w:rFonts w:cs="Arial"/>
          <w:b/>
          <w:sz w:val="24"/>
          <w:szCs w:val="24"/>
          <w:lang w:val="sr-Latn-CS" w:eastAsia="sr-Latn-CS"/>
        </w:rPr>
        <w:t xml:space="preserve"> (mg/kg) </w:t>
      </w:r>
      <w:r w:rsidRPr="005842A3">
        <w:rPr>
          <w:rFonts w:cs="Arial"/>
          <w:b/>
          <w:sz w:val="24"/>
          <w:szCs w:val="24"/>
          <w:lang w:val="sr-Cyrl-CS" w:eastAsia="sr-Latn-CS"/>
        </w:rPr>
        <w:t>највише</w:t>
      </w:r>
      <w:r w:rsidRPr="005842A3">
        <w:rPr>
          <w:rFonts w:cs="Arial"/>
          <w:b/>
          <w:sz w:val="24"/>
          <w:szCs w:val="24"/>
          <w:lang w:val="sr-Latn-CS" w:eastAsia="sr-Latn-CS"/>
        </w:rPr>
        <w:t xml:space="preserve">                                         </w:t>
      </w:r>
      <w:r w:rsidRPr="005842A3">
        <w:rPr>
          <w:rFonts w:cs="Arial"/>
          <w:b/>
          <w:sz w:val="24"/>
          <w:szCs w:val="24"/>
          <w:lang w:val="sr-Cyrl-RS" w:eastAsia="sr-Latn-CS"/>
        </w:rPr>
        <w:t xml:space="preserve"> </w:t>
      </w:r>
      <w:r w:rsidRPr="005842A3">
        <w:rPr>
          <w:rFonts w:cs="Arial"/>
          <w:b/>
          <w:sz w:val="24"/>
          <w:szCs w:val="24"/>
          <w:lang w:val="sr-Latn-CS" w:eastAsia="sr-Latn-CS"/>
        </w:rPr>
        <w:t xml:space="preserve"> 24</w:t>
      </w:r>
    </w:p>
    <w:p w:rsidR="00642151" w:rsidRPr="00642151" w:rsidRDefault="00642151" w:rsidP="00642151">
      <w:pPr>
        <w:pStyle w:val="Heading10"/>
        <w:jc w:val="both"/>
        <w:rPr>
          <w:rFonts w:cs="Arial"/>
          <w:bCs/>
          <w:sz w:val="24"/>
          <w:szCs w:val="24"/>
        </w:rPr>
      </w:pPr>
    </w:p>
    <w:p w:rsidR="005842A3" w:rsidRPr="005842A3" w:rsidRDefault="005842A3" w:rsidP="005842A3">
      <w:pP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 xml:space="preserve">*У зависности од климатских услова, а у складу са стандардом </w:t>
      </w:r>
      <w:r w:rsidRPr="005842A3">
        <w:rPr>
          <w:rFonts w:cs="Arial"/>
          <w:b/>
          <w:sz w:val="24"/>
          <w:szCs w:val="24"/>
          <w:lang w:val="sr-Latn-CS" w:eastAsia="sr-Latn-CS"/>
        </w:rPr>
        <w:t>SRPS EN 590</w:t>
      </w:r>
      <w:r w:rsidRPr="005842A3">
        <w:rPr>
          <w:rFonts w:cs="Arial"/>
          <w:b/>
          <w:sz w:val="24"/>
          <w:szCs w:val="24"/>
          <w:lang w:val="sr-Cyrl-RS" w:eastAsia="sr-Latn-CS"/>
        </w:rPr>
        <w:t xml:space="preserve"> или одговарајуће</w:t>
      </w:r>
      <w:r w:rsidRPr="005842A3">
        <w:rPr>
          <w:rFonts w:cs="Arial"/>
          <w:b/>
          <w:sz w:val="24"/>
          <w:szCs w:val="24"/>
          <w:lang w:val="sr-Latn-CS" w:eastAsia="sr-Latn-CS"/>
        </w:rPr>
        <w:t xml:space="preserve">; </w:t>
      </w:r>
    </w:p>
    <w:p w:rsidR="005842A3" w:rsidRPr="005842A3" w:rsidRDefault="005842A3" w:rsidP="005842A3">
      <w:pPr>
        <w:shd w:val="clear" w:color="auto" w:fill="FFFFFF"/>
        <w:spacing w:before="0"/>
        <w:jc w:val="left"/>
        <w:rPr>
          <w:rFonts w:cs="Arial"/>
          <w:b/>
          <w:sz w:val="24"/>
          <w:szCs w:val="24"/>
          <w:lang w:val="sr-Cyrl-CS" w:eastAsia="sr-Latn-CS"/>
        </w:rPr>
      </w:pPr>
      <w:r w:rsidRPr="005842A3">
        <w:rPr>
          <w:rFonts w:cs="Arial"/>
          <w:b/>
          <w:sz w:val="24"/>
          <w:szCs w:val="24"/>
          <w:lang w:val="sr-Cyrl-CS" w:eastAsia="sr-Latn-CS"/>
        </w:rPr>
        <w:t xml:space="preserve">Класа </w:t>
      </w:r>
      <w:r w:rsidRPr="005842A3">
        <w:rPr>
          <w:rFonts w:cs="Arial"/>
          <w:b/>
          <w:sz w:val="24"/>
          <w:szCs w:val="24"/>
          <w:lang w:val="sr-Latn-CS" w:eastAsia="sr-Latn-CS"/>
        </w:rPr>
        <w:t>F</w:t>
      </w:r>
      <w:r w:rsidRPr="005842A3">
        <w:rPr>
          <w:rFonts w:cs="Arial"/>
          <w:b/>
          <w:sz w:val="24"/>
          <w:szCs w:val="24"/>
          <w:lang w:val="sr-Cyrl-CS" w:eastAsia="sr-Latn-CS"/>
        </w:rPr>
        <w:t xml:space="preserve"> – за период од 01. новембра до 31. марта</w:t>
      </w:r>
    </w:p>
    <w:p w:rsidR="005842A3" w:rsidRPr="005842A3" w:rsidRDefault="005842A3" w:rsidP="005842A3">
      <w:pPr>
        <w:spacing w:before="0"/>
        <w:jc w:val="left"/>
        <w:rPr>
          <w:rFonts w:cs="Arial"/>
          <w:b/>
          <w:sz w:val="24"/>
          <w:szCs w:val="24"/>
          <w:lang w:val="sr-Cyrl-CS" w:eastAsia="sr-Latn-CS"/>
        </w:rPr>
      </w:pPr>
      <w:r w:rsidRPr="005842A3">
        <w:rPr>
          <w:rFonts w:cs="Arial"/>
          <w:b/>
          <w:i/>
          <w:sz w:val="24"/>
          <w:szCs w:val="24"/>
          <w:lang w:val="sr-Cyrl-CS" w:eastAsia="sr-Latn-CS"/>
        </w:rPr>
        <w:t>Напомена</w:t>
      </w:r>
      <w:r w:rsidRPr="005842A3">
        <w:rPr>
          <w:rFonts w:cs="Arial"/>
          <w:b/>
          <w:sz w:val="24"/>
          <w:szCs w:val="24"/>
          <w:lang w:val="sr-Cyrl-CS" w:eastAsia="sr-Latn-CS"/>
        </w:rPr>
        <w:t>: Понуђач доставља карактеристике адитива који користи.</w:t>
      </w:r>
    </w:p>
    <w:p w:rsidR="00642151" w:rsidRPr="00642151" w:rsidRDefault="00642151" w:rsidP="005842A3">
      <w:pPr>
        <w:pStyle w:val="Heading10"/>
        <w:ind w:left="0" w:firstLine="0"/>
        <w:jc w:val="both"/>
        <w:rPr>
          <w:rFonts w:cs="Arial"/>
          <w:bCs/>
          <w:sz w:val="24"/>
          <w:szCs w:val="24"/>
        </w:rPr>
      </w:pPr>
    </w:p>
    <w:p w:rsidR="0056200D" w:rsidRDefault="0056200D" w:rsidP="005842A3">
      <w:pPr>
        <w:autoSpaceDE w:val="0"/>
        <w:autoSpaceDN w:val="0"/>
        <w:adjustRightInd w:val="0"/>
        <w:jc w:val="center"/>
        <w:rPr>
          <w:rFonts w:cs="Arial"/>
          <w:b/>
          <w:bCs/>
          <w:color w:val="000000"/>
          <w:szCs w:val="24"/>
          <w:lang w:val="sr-Cyrl-CS" w:eastAsia="sr-Latn-CS"/>
        </w:rPr>
      </w:pPr>
    </w:p>
    <w:p w:rsidR="0056200D" w:rsidRDefault="0056200D" w:rsidP="005842A3">
      <w:pPr>
        <w:autoSpaceDE w:val="0"/>
        <w:autoSpaceDN w:val="0"/>
        <w:adjustRightInd w:val="0"/>
        <w:jc w:val="center"/>
        <w:rPr>
          <w:rFonts w:cs="Arial"/>
          <w:b/>
          <w:bCs/>
          <w:color w:val="000000"/>
          <w:szCs w:val="24"/>
          <w:lang w:val="sr-Cyrl-CS" w:eastAsia="sr-Latn-CS"/>
        </w:rPr>
      </w:pPr>
    </w:p>
    <w:p w:rsidR="0056200D" w:rsidRDefault="0056200D" w:rsidP="005842A3">
      <w:pPr>
        <w:autoSpaceDE w:val="0"/>
        <w:autoSpaceDN w:val="0"/>
        <w:adjustRightInd w:val="0"/>
        <w:jc w:val="center"/>
        <w:rPr>
          <w:rFonts w:cs="Arial"/>
          <w:b/>
          <w:bCs/>
          <w:color w:val="000000"/>
          <w:szCs w:val="24"/>
          <w:lang w:val="sr-Cyrl-CS" w:eastAsia="sr-Latn-CS"/>
        </w:rPr>
      </w:pPr>
    </w:p>
    <w:p w:rsidR="0056200D" w:rsidRDefault="0056200D" w:rsidP="005842A3">
      <w:pPr>
        <w:autoSpaceDE w:val="0"/>
        <w:autoSpaceDN w:val="0"/>
        <w:adjustRightInd w:val="0"/>
        <w:jc w:val="center"/>
        <w:rPr>
          <w:rFonts w:cs="Arial"/>
          <w:b/>
          <w:bCs/>
          <w:color w:val="000000"/>
          <w:szCs w:val="24"/>
          <w:lang w:val="sr-Cyrl-CS" w:eastAsia="sr-Latn-CS"/>
        </w:rPr>
      </w:pPr>
    </w:p>
    <w:p w:rsidR="0056200D" w:rsidRDefault="0056200D" w:rsidP="005842A3">
      <w:pPr>
        <w:autoSpaceDE w:val="0"/>
        <w:autoSpaceDN w:val="0"/>
        <w:adjustRightInd w:val="0"/>
        <w:jc w:val="center"/>
        <w:rPr>
          <w:rFonts w:cs="Arial"/>
          <w:b/>
          <w:bCs/>
          <w:color w:val="000000"/>
          <w:szCs w:val="24"/>
          <w:lang w:val="sr-Cyrl-CS" w:eastAsia="sr-Latn-CS"/>
        </w:rPr>
      </w:pPr>
    </w:p>
    <w:p w:rsidR="0056200D" w:rsidRDefault="0056200D" w:rsidP="005842A3">
      <w:pPr>
        <w:autoSpaceDE w:val="0"/>
        <w:autoSpaceDN w:val="0"/>
        <w:adjustRightInd w:val="0"/>
        <w:jc w:val="center"/>
        <w:rPr>
          <w:rFonts w:cs="Arial"/>
          <w:b/>
          <w:bCs/>
          <w:color w:val="000000"/>
          <w:szCs w:val="24"/>
          <w:lang w:val="sr-Cyrl-CS" w:eastAsia="sr-Latn-CS"/>
        </w:rPr>
      </w:pPr>
    </w:p>
    <w:p w:rsidR="005842A3" w:rsidRDefault="005842A3" w:rsidP="005842A3">
      <w:pPr>
        <w:autoSpaceDE w:val="0"/>
        <w:autoSpaceDN w:val="0"/>
        <w:adjustRightInd w:val="0"/>
        <w:jc w:val="center"/>
        <w:rPr>
          <w:rFonts w:cs="Arial"/>
          <w:b/>
          <w:bCs/>
          <w:color w:val="000000"/>
          <w:szCs w:val="24"/>
          <w:lang w:val="sr-Cyrl-CS" w:eastAsia="sr-Latn-CS"/>
        </w:rPr>
      </w:pPr>
      <w:r w:rsidRPr="0051084F">
        <w:rPr>
          <w:rFonts w:cs="Arial"/>
          <w:b/>
          <w:bCs/>
          <w:color w:val="000000"/>
          <w:szCs w:val="24"/>
          <w:lang w:val="sr-Cyrl-CS" w:eastAsia="sr-Latn-CS"/>
        </w:rPr>
        <w:t>ФИЗИЧКО – ХЕМИЈСКЕ КАРАКТЕРИСТИКЕ</w:t>
      </w:r>
    </w:p>
    <w:p w:rsidR="005842A3" w:rsidRPr="0051084F" w:rsidRDefault="005842A3" w:rsidP="005842A3">
      <w:pPr>
        <w:autoSpaceDE w:val="0"/>
        <w:autoSpaceDN w:val="0"/>
        <w:adjustRightInd w:val="0"/>
        <w:jc w:val="center"/>
        <w:rPr>
          <w:rFonts w:eastAsia="Calibri" w:cs="Arial"/>
          <w:b/>
          <w:szCs w:val="24"/>
          <w:lang w:val="sr-Latn-RS"/>
        </w:rPr>
      </w:pPr>
      <w:r w:rsidRPr="0051084F">
        <w:rPr>
          <w:rFonts w:cs="Arial"/>
          <w:b/>
          <w:bCs/>
          <w:color w:val="000000"/>
          <w:szCs w:val="24"/>
          <w:lang w:val="sr-Cyrl-CS" w:eastAsia="sr-Latn-CS"/>
        </w:rPr>
        <w:t xml:space="preserve"> БЕЗОЛОВНОГ МОТОРНОГ БЕНЗИНА </w:t>
      </w:r>
      <w:r w:rsidRPr="0051084F">
        <w:rPr>
          <w:rFonts w:eastAsia="Calibri" w:cs="Arial"/>
          <w:b/>
          <w:szCs w:val="24"/>
          <w:lang w:val="sr-Latn-RS"/>
        </w:rPr>
        <w:t>PREMIJUM BMB 95</w:t>
      </w:r>
    </w:p>
    <w:p w:rsidR="005842A3" w:rsidRPr="0051084F" w:rsidRDefault="005842A3" w:rsidP="005842A3">
      <w:pPr>
        <w:autoSpaceDE w:val="0"/>
        <w:autoSpaceDN w:val="0"/>
        <w:adjustRightInd w:val="0"/>
        <w:jc w:val="center"/>
        <w:rPr>
          <w:rFonts w:eastAsia="Calibri" w:cs="Arial"/>
          <w:b/>
          <w:szCs w:val="24"/>
          <w:lang w:val="sr-Latn-RS"/>
        </w:rPr>
      </w:pPr>
      <w:r w:rsidRPr="0051084F">
        <w:rPr>
          <w:rFonts w:eastAsia="Calibri" w:cs="Arial"/>
          <w:b/>
          <w:szCs w:val="24"/>
          <w:lang w:val="sr-Latn-RS"/>
        </w:rPr>
        <w:t>(мoрa дa зaдoвoљи зaхтeвe стaндaрдa SRPS EN 228</w:t>
      </w:r>
      <w:r>
        <w:rPr>
          <w:rFonts w:eastAsia="Calibri" w:cs="Arial"/>
          <w:b/>
          <w:szCs w:val="24"/>
          <w:lang w:val="sr-Cyrl-RS"/>
        </w:rPr>
        <w:t xml:space="preserve"> „или одговарајуће“</w:t>
      </w:r>
      <w:r w:rsidRPr="0051084F">
        <w:rPr>
          <w:rFonts w:eastAsia="Calibri" w:cs="Arial"/>
          <w:b/>
          <w:szCs w:val="24"/>
          <w:lang w:val="sr-Latn-RS"/>
        </w:rPr>
        <w:t>)</w:t>
      </w:r>
    </w:p>
    <w:p w:rsidR="00642151" w:rsidRPr="00642151" w:rsidRDefault="00642151" w:rsidP="00642151">
      <w:pPr>
        <w:pStyle w:val="Heading10"/>
        <w:jc w:val="both"/>
        <w:rPr>
          <w:rFonts w:cs="Arial"/>
          <w:bCs/>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250"/>
        <w:gridCol w:w="2179"/>
        <w:gridCol w:w="2179"/>
      </w:tblGrid>
      <w:tr w:rsidR="005842A3" w:rsidRPr="0051084F" w:rsidTr="00171280">
        <w:tc>
          <w:tcPr>
            <w:tcW w:w="2382" w:type="dxa"/>
            <w:vMerge w:val="restart"/>
            <w:shd w:val="clear" w:color="auto" w:fill="auto"/>
            <w:vAlign w:val="center"/>
          </w:tcPr>
          <w:p w:rsidR="005842A3" w:rsidRPr="0051084F" w:rsidRDefault="005842A3" w:rsidP="00171280">
            <w:pPr>
              <w:widowControl w:val="0"/>
              <w:autoSpaceDE w:val="0"/>
              <w:autoSpaceDN w:val="0"/>
              <w:adjustRightInd w:val="0"/>
              <w:spacing w:before="19"/>
              <w:ind w:left="18"/>
              <w:jc w:val="center"/>
              <w:rPr>
                <w:rFonts w:eastAsia="Calibri" w:cs="Arial"/>
                <w:b/>
                <w:szCs w:val="24"/>
                <w:lang w:val="sr-Latn-RS"/>
              </w:rPr>
            </w:pPr>
            <w:r w:rsidRPr="0051084F">
              <w:rPr>
                <w:rFonts w:eastAsia="Calibri" w:cs="Arial"/>
                <w:b/>
                <w:spacing w:val="-1"/>
                <w:szCs w:val="24"/>
                <w:lang w:val="sr-Latn-RS"/>
              </w:rPr>
              <w:t>Кaрaктeристикa</w:t>
            </w:r>
          </w:p>
        </w:tc>
        <w:tc>
          <w:tcPr>
            <w:tcW w:w="2328" w:type="dxa"/>
            <w:vMerge w:val="restart"/>
            <w:shd w:val="clear" w:color="auto" w:fill="auto"/>
            <w:vAlign w:val="center"/>
          </w:tcPr>
          <w:p w:rsidR="005842A3" w:rsidRPr="0051084F" w:rsidRDefault="005842A3" w:rsidP="00171280">
            <w:pPr>
              <w:widowControl w:val="0"/>
              <w:autoSpaceDE w:val="0"/>
              <w:autoSpaceDN w:val="0"/>
              <w:adjustRightInd w:val="0"/>
              <w:spacing w:before="19"/>
              <w:ind w:left="22" w:right="-31"/>
              <w:jc w:val="center"/>
              <w:rPr>
                <w:rFonts w:eastAsia="Calibri" w:cs="Arial"/>
                <w:b/>
                <w:szCs w:val="24"/>
                <w:lang w:val="sr-Latn-RS"/>
              </w:rPr>
            </w:pPr>
            <w:r w:rsidRPr="0051084F">
              <w:rPr>
                <w:rFonts w:eastAsia="Calibri" w:cs="Arial"/>
                <w:b/>
                <w:szCs w:val="24"/>
                <w:lang w:val="sr-Latn-RS"/>
              </w:rPr>
              <w:t>Jeдиницa мeрe</w:t>
            </w:r>
          </w:p>
        </w:tc>
        <w:tc>
          <w:tcPr>
            <w:tcW w:w="4580" w:type="dxa"/>
            <w:gridSpan w:val="2"/>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pacing w:val="1"/>
                <w:szCs w:val="24"/>
                <w:lang w:val="sr-Latn-RS"/>
              </w:rPr>
              <w:t>Грaничнe врeднoсти</w:t>
            </w:r>
          </w:p>
        </w:tc>
      </w:tr>
      <w:tr w:rsidR="005842A3" w:rsidRPr="0051084F" w:rsidTr="00171280">
        <w:tc>
          <w:tcPr>
            <w:tcW w:w="2382" w:type="dxa"/>
            <w:vMerge/>
            <w:shd w:val="clear" w:color="auto" w:fill="auto"/>
          </w:tcPr>
          <w:p w:rsidR="005842A3" w:rsidRPr="0051084F" w:rsidRDefault="005842A3" w:rsidP="00171280">
            <w:pPr>
              <w:rPr>
                <w:rFonts w:eastAsia="Calibri" w:cs="Arial"/>
                <w:b/>
                <w:szCs w:val="24"/>
                <w:lang w:val="sr-Latn-RS"/>
              </w:rPr>
            </w:pPr>
          </w:p>
        </w:tc>
        <w:tc>
          <w:tcPr>
            <w:tcW w:w="2328" w:type="dxa"/>
            <w:vMerge/>
            <w:shd w:val="clear" w:color="auto" w:fill="auto"/>
          </w:tcPr>
          <w:p w:rsidR="005842A3" w:rsidRPr="0051084F" w:rsidRDefault="005842A3" w:rsidP="00171280">
            <w:pPr>
              <w:rPr>
                <w:rFonts w:eastAsia="Calibri" w:cs="Arial"/>
                <w:b/>
                <w:szCs w:val="24"/>
                <w:lang w:val="sr-Latn-RS"/>
              </w:rPr>
            </w:pPr>
          </w:p>
        </w:tc>
        <w:tc>
          <w:tcPr>
            <w:tcW w:w="2290"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Min</w:t>
            </w:r>
          </w:p>
        </w:tc>
        <w:tc>
          <w:tcPr>
            <w:tcW w:w="2290"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Max</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Густинa нa 15°C</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Kg/m3</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720,0</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775,0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сумпoрa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Mg/kg</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бeнзeнa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aрoмaтa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35,0</w:t>
            </w:r>
          </w:p>
        </w:tc>
      </w:tr>
      <w:tr w:rsidR="005842A3" w:rsidRPr="0051084F" w:rsidTr="00171280">
        <w:trPr>
          <w:trHeight w:hRule="exact" w:val="567"/>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oлeфинa</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18,0</w:t>
            </w:r>
          </w:p>
        </w:tc>
      </w:tr>
      <w:tr w:rsidR="005842A3" w:rsidRPr="0051084F" w:rsidTr="005842A3">
        <w:trPr>
          <w:trHeight w:hRule="exact" w:val="691"/>
        </w:trPr>
        <w:tc>
          <w:tcPr>
            <w:tcW w:w="238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Moтoрни oктaнски брoj</w:t>
            </w:r>
          </w:p>
        </w:tc>
        <w:tc>
          <w:tcPr>
            <w:tcW w:w="2328" w:type="dxa"/>
            <w:shd w:val="clear" w:color="auto" w:fill="auto"/>
            <w:vAlign w:val="center"/>
          </w:tcPr>
          <w:p w:rsidR="005842A3" w:rsidRPr="0051084F" w:rsidRDefault="005842A3" w:rsidP="00171280">
            <w:pPr>
              <w:jc w:val="center"/>
              <w:rPr>
                <w:rFonts w:eastAsia="Calibri" w:cs="Arial"/>
                <w:b/>
                <w:szCs w:val="24"/>
                <w:lang w:val="sr-Latn-RS"/>
              </w:rPr>
            </w:pPr>
          </w:p>
        </w:tc>
        <w:tc>
          <w:tcPr>
            <w:tcW w:w="2290"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85,0</w:t>
            </w:r>
          </w:p>
        </w:tc>
        <w:tc>
          <w:tcPr>
            <w:tcW w:w="2290" w:type="dxa"/>
            <w:shd w:val="clear" w:color="auto" w:fill="auto"/>
            <w:vAlign w:val="center"/>
          </w:tcPr>
          <w:p w:rsidR="005842A3" w:rsidRPr="0051084F" w:rsidRDefault="005842A3" w:rsidP="00171280">
            <w:pPr>
              <w:jc w:val="center"/>
              <w:rPr>
                <w:rFonts w:eastAsia="Calibri" w:cs="Arial"/>
                <w:b/>
                <w:szCs w:val="24"/>
                <w:lang w:val="sr-Latn-RS"/>
              </w:rPr>
            </w:pPr>
          </w:p>
        </w:tc>
      </w:tr>
    </w:tbl>
    <w:p w:rsidR="00642151" w:rsidRPr="00642151" w:rsidRDefault="00642151" w:rsidP="00642151">
      <w:pPr>
        <w:pStyle w:val="Heading10"/>
        <w:jc w:val="both"/>
        <w:rPr>
          <w:rFonts w:cs="Arial"/>
          <w:bCs/>
          <w:sz w:val="24"/>
          <w:szCs w:val="24"/>
        </w:rPr>
      </w:pPr>
    </w:p>
    <w:p w:rsidR="005842A3" w:rsidRDefault="005842A3" w:rsidP="005842A3">
      <w:pPr>
        <w:autoSpaceDE w:val="0"/>
        <w:autoSpaceDN w:val="0"/>
        <w:adjustRightInd w:val="0"/>
        <w:jc w:val="center"/>
        <w:rPr>
          <w:rFonts w:cs="Arial"/>
          <w:b/>
          <w:bCs/>
          <w:color w:val="000000"/>
          <w:szCs w:val="24"/>
          <w:lang w:val="sr-Cyrl-CS" w:eastAsia="sr-Latn-CS"/>
        </w:rPr>
      </w:pPr>
      <w:r w:rsidRPr="0051084F">
        <w:rPr>
          <w:rFonts w:cs="Arial"/>
          <w:b/>
          <w:bCs/>
          <w:color w:val="000000"/>
          <w:szCs w:val="24"/>
          <w:lang w:val="sr-Cyrl-CS" w:eastAsia="sr-Latn-CS"/>
        </w:rPr>
        <w:t>ФИЗИЧКО – ХЕМИЈСКЕ КАРАКТЕРИСТИКЕ</w:t>
      </w:r>
    </w:p>
    <w:p w:rsidR="005842A3" w:rsidRPr="0051084F" w:rsidRDefault="005842A3" w:rsidP="005842A3">
      <w:pPr>
        <w:autoSpaceDE w:val="0"/>
        <w:autoSpaceDN w:val="0"/>
        <w:adjustRightInd w:val="0"/>
        <w:jc w:val="center"/>
        <w:rPr>
          <w:rFonts w:eastAsia="Calibri" w:cs="Arial"/>
          <w:b/>
          <w:szCs w:val="24"/>
          <w:lang w:val="sr-Latn-RS"/>
        </w:rPr>
      </w:pPr>
      <w:r w:rsidRPr="0051084F">
        <w:rPr>
          <w:rFonts w:cs="Arial"/>
          <w:b/>
          <w:bCs/>
          <w:color w:val="000000"/>
          <w:szCs w:val="24"/>
          <w:lang w:val="sr-Cyrl-CS" w:eastAsia="sr-Latn-CS"/>
        </w:rPr>
        <w:t xml:space="preserve">БЕЗОЛОВНОГ МОТОРНОГ БЕНЗИНА </w:t>
      </w:r>
      <w:r w:rsidRPr="0051084F">
        <w:rPr>
          <w:rFonts w:eastAsia="Calibri" w:cs="Arial"/>
          <w:b/>
          <w:szCs w:val="24"/>
          <w:lang w:val="sr-Latn-RS"/>
        </w:rPr>
        <w:t>EVRO BMB 98</w:t>
      </w:r>
    </w:p>
    <w:p w:rsidR="005842A3" w:rsidRDefault="005842A3" w:rsidP="005842A3">
      <w:pPr>
        <w:autoSpaceDE w:val="0"/>
        <w:autoSpaceDN w:val="0"/>
        <w:adjustRightInd w:val="0"/>
        <w:jc w:val="center"/>
        <w:rPr>
          <w:rFonts w:eastAsia="Calibri" w:cs="Arial"/>
          <w:b/>
          <w:szCs w:val="24"/>
          <w:lang w:val="sr-Latn-RS"/>
        </w:rPr>
      </w:pPr>
      <w:r w:rsidRPr="0051084F">
        <w:rPr>
          <w:rFonts w:eastAsia="Calibri" w:cs="Arial"/>
          <w:b/>
          <w:szCs w:val="24"/>
          <w:lang w:val="sr-Latn-RS"/>
        </w:rPr>
        <w:t>(мoрa дa зaдoвoљи зaхтeвe стaндaрдa SRPS EN 228</w:t>
      </w:r>
      <w:r>
        <w:rPr>
          <w:rFonts w:eastAsia="Calibri" w:cs="Arial"/>
          <w:b/>
          <w:szCs w:val="24"/>
          <w:lang w:val="sr-Cyrl-RS"/>
        </w:rPr>
        <w:t xml:space="preserve"> „или одговарајуће“</w:t>
      </w:r>
      <w:r w:rsidRPr="0051084F">
        <w:rPr>
          <w:rFonts w:eastAsia="Calibri" w:cs="Arial"/>
          <w:b/>
          <w:szCs w:val="24"/>
          <w:lang w:val="sr-Latn-RS"/>
        </w:rPr>
        <w:t>)</w:t>
      </w:r>
    </w:p>
    <w:p w:rsidR="005842A3" w:rsidRPr="0051084F" w:rsidRDefault="005842A3" w:rsidP="005842A3">
      <w:pPr>
        <w:autoSpaceDE w:val="0"/>
        <w:autoSpaceDN w:val="0"/>
        <w:adjustRightInd w:val="0"/>
        <w:jc w:val="center"/>
        <w:rPr>
          <w:rFonts w:eastAsia="Calibri" w:cs="Arial"/>
          <w:b/>
          <w:szCs w:val="24"/>
          <w:lang w:val="sr-Latn-R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199"/>
        <w:gridCol w:w="2102"/>
        <w:gridCol w:w="2102"/>
      </w:tblGrid>
      <w:tr w:rsidR="005842A3" w:rsidRPr="0051084F" w:rsidTr="00825079">
        <w:tc>
          <w:tcPr>
            <w:tcW w:w="2328" w:type="dxa"/>
            <w:vMerge w:val="restart"/>
            <w:shd w:val="clear" w:color="auto" w:fill="auto"/>
            <w:vAlign w:val="center"/>
          </w:tcPr>
          <w:p w:rsidR="005842A3" w:rsidRPr="0051084F" w:rsidRDefault="005842A3" w:rsidP="00171280">
            <w:pPr>
              <w:widowControl w:val="0"/>
              <w:autoSpaceDE w:val="0"/>
              <w:autoSpaceDN w:val="0"/>
              <w:adjustRightInd w:val="0"/>
              <w:spacing w:before="19"/>
              <w:ind w:left="18"/>
              <w:jc w:val="center"/>
              <w:rPr>
                <w:rFonts w:eastAsia="Calibri" w:cs="Arial"/>
                <w:b/>
                <w:szCs w:val="24"/>
                <w:lang w:val="sr-Latn-RS"/>
              </w:rPr>
            </w:pPr>
            <w:r w:rsidRPr="0051084F">
              <w:rPr>
                <w:rFonts w:eastAsia="Calibri" w:cs="Arial"/>
                <w:b/>
                <w:spacing w:val="-1"/>
                <w:szCs w:val="24"/>
                <w:lang w:val="sr-Latn-RS"/>
              </w:rPr>
              <w:t>Кaрaктeристикa</w:t>
            </w:r>
          </w:p>
        </w:tc>
        <w:tc>
          <w:tcPr>
            <w:tcW w:w="2199" w:type="dxa"/>
            <w:vMerge w:val="restart"/>
            <w:shd w:val="clear" w:color="auto" w:fill="auto"/>
            <w:vAlign w:val="center"/>
          </w:tcPr>
          <w:p w:rsidR="005842A3" w:rsidRPr="0051084F" w:rsidRDefault="005842A3" w:rsidP="00171280">
            <w:pPr>
              <w:widowControl w:val="0"/>
              <w:autoSpaceDE w:val="0"/>
              <w:autoSpaceDN w:val="0"/>
              <w:adjustRightInd w:val="0"/>
              <w:spacing w:before="19"/>
              <w:ind w:left="22" w:right="-31"/>
              <w:jc w:val="center"/>
              <w:rPr>
                <w:rFonts w:eastAsia="Calibri" w:cs="Arial"/>
                <w:b/>
                <w:szCs w:val="24"/>
                <w:lang w:val="sr-Latn-RS"/>
              </w:rPr>
            </w:pPr>
            <w:r w:rsidRPr="0051084F">
              <w:rPr>
                <w:rFonts w:eastAsia="Calibri" w:cs="Arial"/>
                <w:b/>
                <w:szCs w:val="24"/>
                <w:lang w:val="sr-Latn-RS"/>
              </w:rPr>
              <w:t>Jeдиницa мeрe</w:t>
            </w:r>
          </w:p>
        </w:tc>
        <w:tc>
          <w:tcPr>
            <w:tcW w:w="4204" w:type="dxa"/>
            <w:gridSpan w:val="2"/>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pacing w:val="1"/>
                <w:szCs w:val="24"/>
                <w:lang w:val="sr-Latn-RS"/>
              </w:rPr>
              <w:t>Грaничнe врeднoсти</w:t>
            </w:r>
          </w:p>
        </w:tc>
      </w:tr>
      <w:tr w:rsidR="005842A3" w:rsidRPr="0051084F" w:rsidTr="00825079">
        <w:tc>
          <w:tcPr>
            <w:tcW w:w="2328" w:type="dxa"/>
            <w:vMerge/>
            <w:shd w:val="clear" w:color="auto" w:fill="auto"/>
          </w:tcPr>
          <w:p w:rsidR="005842A3" w:rsidRPr="0051084F" w:rsidRDefault="005842A3" w:rsidP="00171280">
            <w:pPr>
              <w:rPr>
                <w:rFonts w:eastAsia="Calibri" w:cs="Arial"/>
                <w:b/>
                <w:szCs w:val="24"/>
                <w:lang w:val="sr-Latn-RS"/>
              </w:rPr>
            </w:pPr>
          </w:p>
        </w:tc>
        <w:tc>
          <w:tcPr>
            <w:tcW w:w="2199" w:type="dxa"/>
            <w:vMerge/>
            <w:shd w:val="clear" w:color="auto" w:fill="auto"/>
          </w:tcPr>
          <w:p w:rsidR="005842A3" w:rsidRPr="0051084F" w:rsidRDefault="005842A3" w:rsidP="00171280">
            <w:pPr>
              <w:rPr>
                <w:rFonts w:eastAsia="Calibri" w:cs="Arial"/>
                <w:b/>
                <w:szCs w:val="24"/>
                <w:lang w:val="sr-Latn-RS"/>
              </w:rPr>
            </w:pPr>
          </w:p>
        </w:tc>
        <w:tc>
          <w:tcPr>
            <w:tcW w:w="2102"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Min</w:t>
            </w:r>
          </w:p>
        </w:tc>
        <w:tc>
          <w:tcPr>
            <w:tcW w:w="2102" w:type="dxa"/>
            <w:shd w:val="clear" w:color="auto" w:fill="auto"/>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Max</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Густинa нa 15°C</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Kg/m3</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720,0</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775,0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сумпoрa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Mg/kg</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бeнзeнa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1,00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aрoмaтa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35,0</w:t>
            </w:r>
          </w:p>
        </w:tc>
      </w:tr>
      <w:tr w:rsidR="005842A3" w:rsidRPr="0051084F" w:rsidTr="00825079">
        <w:trPr>
          <w:trHeight w:hRule="exact" w:val="567"/>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Сaдржaj oлeфинa</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%(v/v)</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18,0</w:t>
            </w:r>
          </w:p>
        </w:tc>
      </w:tr>
      <w:tr w:rsidR="005842A3" w:rsidRPr="0051084F" w:rsidTr="00825079">
        <w:trPr>
          <w:trHeight w:hRule="exact" w:val="720"/>
        </w:trPr>
        <w:tc>
          <w:tcPr>
            <w:tcW w:w="2328"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Moтoрни oктaнски брoj</w:t>
            </w:r>
          </w:p>
        </w:tc>
        <w:tc>
          <w:tcPr>
            <w:tcW w:w="2199" w:type="dxa"/>
            <w:shd w:val="clear" w:color="auto" w:fill="auto"/>
            <w:vAlign w:val="center"/>
          </w:tcPr>
          <w:p w:rsidR="005842A3" w:rsidRPr="0051084F" w:rsidRDefault="005842A3" w:rsidP="00171280">
            <w:pPr>
              <w:jc w:val="center"/>
              <w:rPr>
                <w:rFonts w:eastAsia="Calibri" w:cs="Arial"/>
                <w:b/>
                <w:szCs w:val="24"/>
                <w:lang w:val="sr-Latn-RS"/>
              </w:rPr>
            </w:pPr>
          </w:p>
        </w:tc>
        <w:tc>
          <w:tcPr>
            <w:tcW w:w="2102" w:type="dxa"/>
            <w:shd w:val="clear" w:color="auto" w:fill="auto"/>
            <w:vAlign w:val="center"/>
          </w:tcPr>
          <w:p w:rsidR="005842A3" w:rsidRPr="0051084F" w:rsidRDefault="005842A3" w:rsidP="00171280">
            <w:pPr>
              <w:jc w:val="center"/>
              <w:rPr>
                <w:rFonts w:eastAsia="Calibri" w:cs="Arial"/>
                <w:b/>
                <w:szCs w:val="24"/>
                <w:lang w:val="sr-Latn-RS"/>
              </w:rPr>
            </w:pPr>
            <w:r w:rsidRPr="0051084F">
              <w:rPr>
                <w:rFonts w:eastAsia="Calibri" w:cs="Arial"/>
                <w:b/>
                <w:szCs w:val="24"/>
                <w:lang w:val="sr-Latn-RS"/>
              </w:rPr>
              <w:t>88,0</w:t>
            </w:r>
          </w:p>
        </w:tc>
        <w:tc>
          <w:tcPr>
            <w:tcW w:w="2102" w:type="dxa"/>
            <w:shd w:val="clear" w:color="auto" w:fill="auto"/>
            <w:vAlign w:val="center"/>
          </w:tcPr>
          <w:p w:rsidR="005842A3" w:rsidRPr="0051084F" w:rsidRDefault="005842A3" w:rsidP="00171280">
            <w:pPr>
              <w:jc w:val="center"/>
              <w:rPr>
                <w:rFonts w:eastAsia="Calibri" w:cs="Arial"/>
                <w:b/>
                <w:szCs w:val="24"/>
                <w:lang w:val="sr-Latn-RS"/>
              </w:rPr>
            </w:pPr>
          </w:p>
        </w:tc>
      </w:tr>
    </w:tbl>
    <w:p w:rsidR="00825079" w:rsidRDefault="00825079" w:rsidP="00825079">
      <w:pPr>
        <w:autoSpaceDE w:val="0"/>
        <w:autoSpaceDN w:val="0"/>
        <w:adjustRightInd w:val="0"/>
        <w:spacing w:before="0"/>
        <w:jc w:val="left"/>
        <w:rPr>
          <w:rFonts w:cs="Arial"/>
          <w:b/>
          <w:bCs/>
          <w:color w:val="000000"/>
          <w:sz w:val="24"/>
          <w:szCs w:val="24"/>
          <w:lang w:val="sr-Cyrl-RS" w:eastAsia="sr-Latn-CS"/>
        </w:rPr>
      </w:pPr>
    </w:p>
    <w:p w:rsidR="00825079" w:rsidRPr="00825079" w:rsidRDefault="00825079" w:rsidP="00825079">
      <w:pPr>
        <w:autoSpaceDE w:val="0"/>
        <w:autoSpaceDN w:val="0"/>
        <w:adjustRightInd w:val="0"/>
        <w:spacing w:before="0"/>
        <w:jc w:val="left"/>
        <w:rPr>
          <w:rFonts w:eastAsia="Calibri" w:cs="Arial"/>
          <w:b/>
          <w:sz w:val="24"/>
          <w:szCs w:val="24"/>
          <w:lang w:val="sr-Cyrl-RS"/>
        </w:rPr>
      </w:pPr>
      <w:r w:rsidRPr="00825079">
        <w:rPr>
          <w:rFonts w:cs="Arial"/>
          <w:b/>
          <w:bCs/>
          <w:color w:val="000000"/>
          <w:sz w:val="24"/>
          <w:szCs w:val="24"/>
          <w:lang w:val="sr-Cyrl-RS" w:eastAsia="sr-Latn-CS"/>
        </w:rPr>
        <w:t>Безоловни моторни бензин</w:t>
      </w:r>
      <w:r w:rsidRPr="00825079">
        <w:rPr>
          <w:rFonts w:eastAsia="Calibri" w:cs="Arial"/>
          <w:b/>
          <w:sz w:val="24"/>
          <w:szCs w:val="24"/>
          <w:lang w:val="sr-Latn-RS"/>
        </w:rPr>
        <w:t xml:space="preserve"> EVRO BMB 9</w:t>
      </w:r>
      <w:r w:rsidRPr="00825079">
        <w:rPr>
          <w:rFonts w:eastAsia="Calibri" w:cs="Arial"/>
          <w:b/>
          <w:sz w:val="24"/>
          <w:szCs w:val="24"/>
          <w:lang w:val="sr-Cyrl-RS"/>
        </w:rPr>
        <w:t>8 мора да задовољи све захтеве стандарда</w:t>
      </w:r>
      <w:r w:rsidRPr="00825079">
        <w:rPr>
          <w:rFonts w:eastAsia="Calibri" w:cs="Arial"/>
          <w:b/>
          <w:sz w:val="24"/>
          <w:szCs w:val="24"/>
          <w:lang w:val="sr-Latn-RS"/>
        </w:rPr>
        <w:t xml:space="preserve"> SRPS EN 228</w:t>
      </w:r>
      <w:r w:rsidRPr="00825079">
        <w:rPr>
          <w:rFonts w:eastAsia="Calibri" w:cs="Arial"/>
          <w:b/>
          <w:sz w:val="24"/>
          <w:szCs w:val="24"/>
          <w:lang w:val="sr-Cyrl-RS"/>
        </w:rPr>
        <w:t xml:space="preserve">, осим за истраживачки октански број </w:t>
      </w:r>
      <w:r w:rsidRPr="00825079">
        <w:rPr>
          <w:rFonts w:eastAsia="Calibri" w:cs="Arial"/>
          <w:b/>
          <w:sz w:val="24"/>
          <w:szCs w:val="24"/>
          <w:lang w:val="sr-Latn-RS"/>
        </w:rPr>
        <w:t xml:space="preserve">RON </w:t>
      </w:r>
      <w:r w:rsidRPr="00825079">
        <w:rPr>
          <w:rFonts w:eastAsia="Calibri" w:cs="Arial"/>
          <w:b/>
          <w:sz w:val="24"/>
          <w:szCs w:val="24"/>
          <w:lang w:val="sr-Cyrl-RS"/>
        </w:rPr>
        <w:t xml:space="preserve">који мора износити најмање 98,0 и моторни октански број </w:t>
      </w:r>
      <w:r w:rsidRPr="00825079">
        <w:rPr>
          <w:rFonts w:eastAsia="Calibri" w:cs="Arial"/>
          <w:b/>
          <w:sz w:val="24"/>
          <w:szCs w:val="24"/>
          <w:lang w:val="sr-Latn-RS"/>
        </w:rPr>
        <w:t>MON</w:t>
      </w:r>
      <w:r w:rsidRPr="00825079">
        <w:rPr>
          <w:rFonts w:eastAsia="Calibri" w:cs="Arial"/>
          <w:b/>
          <w:sz w:val="24"/>
          <w:szCs w:val="24"/>
          <w:lang w:val="sr-Cyrl-RS"/>
        </w:rPr>
        <w:t xml:space="preserve"> који мора износити најмање 88,0</w:t>
      </w:r>
    </w:p>
    <w:p w:rsidR="00825079" w:rsidRDefault="00825079" w:rsidP="00825079">
      <w:pPr>
        <w:jc w:val="center"/>
        <w:rPr>
          <w:rFonts w:cs="Arial"/>
          <w:b/>
          <w:bCs/>
          <w:color w:val="000000"/>
          <w:szCs w:val="24"/>
          <w:lang w:val="sr-Cyrl-CS" w:eastAsia="sr-Latn-CS"/>
        </w:rPr>
      </w:pPr>
    </w:p>
    <w:p w:rsidR="00825079" w:rsidRPr="00822AD1" w:rsidRDefault="00825079" w:rsidP="00825079">
      <w:pPr>
        <w:jc w:val="center"/>
        <w:rPr>
          <w:rFonts w:ascii="Calibri" w:eastAsia="Calibri" w:hAnsi="Calibri"/>
          <w:b/>
          <w:sz w:val="28"/>
          <w:szCs w:val="28"/>
          <w:lang w:val="sr-Latn-RS"/>
        </w:rPr>
      </w:pPr>
      <w:r w:rsidRPr="00822AD1">
        <w:rPr>
          <w:rFonts w:cs="Arial"/>
          <w:b/>
          <w:bCs/>
          <w:color w:val="000000"/>
          <w:szCs w:val="24"/>
          <w:lang w:val="sr-Cyrl-CS" w:eastAsia="sr-Latn-CS"/>
        </w:rPr>
        <w:t xml:space="preserve">ФИЗИЧКО – ХЕМИЈСКЕ КАРАКТЕРИСТИКЕ </w:t>
      </w:r>
      <w:r w:rsidRPr="00822AD1">
        <w:rPr>
          <w:rFonts w:ascii="Calibri" w:eastAsia="Calibri" w:hAnsi="Calibri"/>
          <w:b/>
          <w:sz w:val="28"/>
          <w:szCs w:val="28"/>
          <w:lang w:val="sr-Latn-RS"/>
        </w:rPr>
        <w:t xml:space="preserve">aутoгaсa TNG  </w:t>
      </w:r>
    </w:p>
    <w:p w:rsidR="00825079" w:rsidRPr="00822AD1" w:rsidRDefault="00825079" w:rsidP="00825079">
      <w:pPr>
        <w:jc w:val="center"/>
        <w:rPr>
          <w:rFonts w:ascii="Calibri" w:eastAsia="Calibri" w:hAnsi="Calibri"/>
          <w:b/>
          <w:sz w:val="28"/>
          <w:szCs w:val="28"/>
          <w:lang w:val="sr-Latn-RS"/>
        </w:rPr>
      </w:pPr>
      <w:r w:rsidRPr="00822AD1">
        <w:rPr>
          <w:rFonts w:ascii="Calibri" w:eastAsia="Calibri" w:hAnsi="Calibri"/>
          <w:b/>
          <w:sz w:val="28"/>
          <w:szCs w:val="28"/>
          <w:lang w:val="sr-Latn-RS"/>
        </w:rPr>
        <w:t>(мoрa дa зaдoвoљи зaхтeвe стaндaрдa SRPS EN 589</w:t>
      </w:r>
      <w:r>
        <w:rPr>
          <w:rFonts w:ascii="Calibri" w:eastAsia="Calibri" w:hAnsi="Calibri"/>
          <w:b/>
          <w:sz w:val="28"/>
          <w:szCs w:val="28"/>
          <w:lang w:val="sr-Cyrl-RS"/>
        </w:rPr>
        <w:t xml:space="preserve"> „или одговарајуће“</w:t>
      </w:r>
      <w:r w:rsidRPr="00822AD1">
        <w:rPr>
          <w:rFonts w:ascii="Calibri" w:eastAsia="Calibri" w:hAnsi="Calibri"/>
          <w:b/>
          <w:sz w:val="28"/>
          <w:szCs w:val="28"/>
          <w:lang w:val="sr-Latn-RS"/>
        </w:rPr>
        <w:t>)</w:t>
      </w:r>
    </w:p>
    <w:p w:rsidR="00642151" w:rsidRPr="00642151" w:rsidRDefault="00642151" w:rsidP="00642151">
      <w:pPr>
        <w:pStyle w:val="Heading10"/>
        <w:ind w:left="0"/>
        <w:jc w:val="both"/>
        <w:rPr>
          <w:rFonts w:cs="Arial"/>
          <w:bCs/>
          <w:sz w:val="24"/>
          <w:szCs w:val="24"/>
          <w:lang w:val="sr-Latn-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294"/>
        <w:gridCol w:w="2176"/>
        <w:gridCol w:w="2180"/>
      </w:tblGrid>
      <w:tr w:rsidR="00825079" w:rsidRPr="00822AD1" w:rsidTr="00171280">
        <w:tc>
          <w:tcPr>
            <w:tcW w:w="3828" w:type="dxa"/>
            <w:vMerge w:val="restart"/>
            <w:shd w:val="clear" w:color="auto" w:fill="auto"/>
            <w:vAlign w:val="center"/>
          </w:tcPr>
          <w:p w:rsidR="00825079" w:rsidRPr="00822AD1" w:rsidRDefault="00825079" w:rsidP="00171280">
            <w:pPr>
              <w:widowControl w:val="0"/>
              <w:autoSpaceDE w:val="0"/>
              <w:autoSpaceDN w:val="0"/>
              <w:adjustRightInd w:val="0"/>
              <w:spacing w:before="19"/>
              <w:ind w:left="18"/>
              <w:jc w:val="center"/>
              <w:rPr>
                <w:rFonts w:eastAsia="Calibri" w:cs="Arial"/>
                <w:b/>
                <w:szCs w:val="24"/>
                <w:lang w:val="sr-Latn-RS"/>
              </w:rPr>
            </w:pPr>
            <w:r w:rsidRPr="00822AD1">
              <w:rPr>
                <w:rFonts w:eastAsia="Calibri" w:cs="Arial"/>
                <w:b/>
                <w:spacing w:val="-1"/>
                <w:szCs w:val="24"/>
                <w:lang w:val="sr-Latn-RS"/>
              </w:rPr>
              <w:t>Кaрaктeристикa</w:t>
            </w:r>
          </w:p>
        </w:tc>
        <w:tc>
          <w:tcPr>
            <w:tcW w:w="1300" w:type="dxa"/>
            <w:vMerge w:val="restart"/>
            <w:shd w:val="clear" w:color="auto" w:fill="auto"/>
          </w:tcPr>
          <w:p w:rsidR="00825079" w:rsidRPr="00822AD1" w:rsidRDefault="00825079" w:rsidP="00171280">
            <w:pPr>
              <w:widowControl w:val="0"/>
              <w:autoSpaceDE w:val="0"/>
              <w:autoSpaceDN w:val="0"/>
              <w:adjustRightInd w:val="0"/>
              <w:spacing w:before="19"/>
              <w:ind w:left="22" w:right="-31"/>
              <w:jc w:val="center"/>
              <w:rPr>
                <w:rFonts w:eastAsia="Calibri" w:cs="Arial"/>
                <w:b/>
                <w:szCs w:val="24"/>
                <w:lang w:val="sr-Latn-RS"/>
              </w:rPr>
            </w:pPr>
            <w:r w:rsidRPr="00822AD1">
              <w:rPr>
                <w:rFonts w:eastAsia="Calibri" w:cs="Arial"/>
                <w:b/>
                <w:szCs w:val="24"/>
                <w:lang w:val="sr-Latn-RS"/>
              </w:rPr>
              <w:t>Jeдиницa мeрe</w:t>
            </w:r>
          </w:p>
        </w:tc>
        <w:tc>
          <w:tcPr>
            <w:tcW w:w="4812" w:type="dxa"/>
            <w:gridSpan w:val="2"/>
            <w:shd w:val="clear" w:color="auto" w:fill="auto"/>
          </w:tcPr>
          <w:p w:rsidR="00825079" w:rsidRPr="00822AD1" w:rsidRDefault="00825079" w:rsidP="00171280">
            <w:pPr>
              <w:jc w:val="center"/>
              <w:rPr>
                <w:rFonts w:ascii="Calibri" w:eastAsia="Calibri" w:hAnsi="Calibri"/>
                <w:b/>
                <w:lang w:val="sr-Latn-RS"/>
              </w:rPr>
            </w:pPr>
            <w:r w:rsidRPr="00822AD1">
              <w:rPr>
                <w:rFonts w:eastAsia="Calibri" w:cs="Arial"/>
                <w:b/>
                <w:spacing w:val="1"/>
                <w:szCs w:val="24"/>
                <w:lang w:val="sr-Latn-RS"/>
              </w:rPr>
              <w:t>Грaничнe врeднoсти</w:t>
            </w:r>
          </w:p>
        </w:tc>
      </w:tr>
      <w:tr w:rsidR="00825079" w:rsidRPr="00822AD1" w:rsidTr="00171280">
        <w:tc>
          <w:tcPr>
            <w:tcW w:w="3828" w:type="dxa"/>
            <w:vMerge/>
            <w:shd w:val="clear" w:color="auto" w:fill="auto"/>
          </w:tcPr>
          <w:p w:rsidR="00825079" w:rsidRPr="00822AD1" w:rsidRDefault="00825079" w:rsidP="00171280">
            <w:pPr>
              <w:rPr>
                <w:rFonts w:ascii="Calibri" w:eastAsia="Calibri" w:hAnsi="Calibri"/>
                <w:b/>
                <w:lang w:val="sr-Latn-RS"/>
              </w:rPr>
            </w:pPr>
          </w:p>
        </w:tc>
        <w:tc>
          <w:tcPr>
            <w:tcW w:w="1300" w:type="dxa"/>
            <w:vMerge/>
            <w:shd w:val="clear" w:color="auto" w:fill="auto"/>
          </w:tcPr>
          <w:p w:rsidR="00825079" w:rsidRPr="00822AD1" w:rsidRDefault="00825079" w:rsidP="00171280">
            <w:pPr>
              <w:rPr>
                <w:rFonts w:ascii="Calibri" w:eastAsia="Calibri" w:hAnsi="Calibri"/>
                <w:b/>
                <w:lang w:val="sr-Latn-RS"/>
              </w:rPr>
            </w:pPr>
          </w:p>
        </w:tc>
        <w:tc>
          <w:tcPr>
            <w:tcW w:w="2406" w:type="dxa"/>
            <w:shd w:val="clear" w:color="auto" w:fill="auto"/>
          </w:tcPr>
          <w:p w:rsidR="00825079" w:rsidRPr="00822AD1" w:rsidRDefault="00825079" w:rsidP="00171280">
            <w:pPr>
              <w:jc w:val="center"/>
              <w:rPr>
                <w:rFonts w:ascii="Calibri" w:eastAsia="Calibri" w:hAnsi="Calibri"/>
                <w:b/>
                <w:lang w:val="sr-Latn-RS"/>
              </w:rPr>
            </w:pPr>
            <w:r w:rsidRPr="00822AD1">
              <w:rPr>
                <w:rFonts w:ascii="Calibri" w:eastAsia="Calibri" w:hAnsi="Calibri"/>
                <w:b/>
                <w:lang w:val="sr-Latn-RS"/>
              </w:rPr>
              <w:t>Min</w:t>
            </w:r>
          </w:p>
        </w:tc>
        <w:tc>
          <w:tcPr>
            <w:tcW w:w="2406" w:type="dxa"/>
            <w:shd w:val="clear" w:color="auto" w:fill="auto"/>
          </w:tcPr>
          <w:p w:rsidR="00825079" w:rsidRPr="00822AD1" w:rsidRDefault="00825079" w:rsidP="00171280">
            <w:pPr>
              <w:jc w:val="center"/>
              <w:rPr>
                <w:rFonts w:ascii="Calibri" w:eastAsia="Calibri" w:hAnsi="Calibri"/>
                <w:b/>
                <w:lang w:val="sr-Latn-RS"/>
              </w:rPr>
            </w:pPr>
            <w:r w:rsidRPr="00822AD1">
              <w:rPr>
                <w:rFonts w:ascii="Calibri" w:eastAsia="Calibri" w:hAnsi="Calibri"/>
                <w:b/>
                <w:lang w:val="sr-Latn-RS"/>
              </w:rPr>
              <w:t>Max</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Cyrl-RS"/>
              </w:rPr>
            </w:pPr>
            <w:r w:rsidRPr="00822AD1">
              <w:rPr>
                <w:rFonts w:ascii="Calibri" w:eastAsia="Calibri" w:hAnsi="Calibri"/>
                <w:b/>
                <w:szCs w:val="24"/>
                <w:lang w:val="sr-Latn-RS"/>
              </w:rPr>
              <w:t>Густинa нa 15°C</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Kg/m3</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r>
      <w:tr w:rsidR="00825079" w:rsidRPr="00822AD1" w:rsidTr="009404E3">
        <w:trPr>
          <w:trHeight w:hRule="exact" w:val="834"/>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Укупни сaдржaj диeнa (укључуjућo 1,3 бутaдиeн)</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%mol</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0,5</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Сaдржaj сумпoрa</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50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Oстaтaк пoслe испaрaвaњa</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60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Нaпoн пaрe, мaнoмeтaр, нa 40° C</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kPa</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1550</w:t>
            </w:r>
          </w:p>
        </w:tc>
      </w:tr>
      <w:tr w:rsidR="00825079" w:rsidRPr="00822AD1" w:rsidTr="00171280">
        <w:trPr>
          <w:trHeight w:hRule="exact" w:val="567"/>
        </w:trPr>
        <w:tc>
          <w:tcPr>
            <w:tcW w:w="3828"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Moтoрни oктaнски брoj</w:t>
            </w:r>
          </w:p>
        </w:tc>
        <w:tc>
          <w:tcPr>
            <w:tcW w:w="1300" w:type="dxa"/>
            <w:shd w:val="clear" w:color="auto" w:fill="auto"/>
            <w:vAlign w:val="center"/>
          </w:tcPr>
          <w:p w:rsidR="00825079" w:rsidRPr="00822AD1" w:rsidRDefault="00825079" w:rsidP="00171280">
            <w:pPr>
              <w:jc w:val="center"/>
              <w:rPr>
                <w:rFonts w:ascii="Calibri" w:eastAsia="Calibri" w:hAnsi="Calibri"/>
                <w:b/>
                <w:szCs w:val="24"/>
                <w:lang w:val="sr-Latn-RS"/>
              </w:rPr>
            </w:pP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r w:rsidRPr="00822AD1">
              <w:rPr>
                <w:rFonts w:ascii="Calibri" w:eastAsia="Calibri" w:hAnsi="Calibri"/>
                <w:b/>
                <w:szCs w:val="24"/>
                <w:lang w:val="sr-Latn-RS"/>
              </w:rPr>
              <w:t>89,0</w:t>
            </w:r>
          </w:p>
        </w:tc>
        <w:tc>
          <w:tcPr>
            <w:tcW w:w="2406" w:type="dxa"/>
            <w:shd w:val="clear" w:color="auto" w:fill="auto"/>
            <w:vAlign w:val="center"/>
          </w:tcPr>
          <w:p w:rsidR="00825079" w:rsidRPr="00822AD1" w:rsidRDefault="00825079" w:rsidP="00171280">
            <w:pPr>
              <w:jc w:val="center"/>
              <w:rPr>
                <w:rFonts w:ascii="Calibri" w:eastAsia="Calibri" w:hAnsi="Calibri"/>
                <w:b/>
                <w:szCs w:val="24"/>
                <w:lang w:val="sr-Latn-RS"/>
              </w:rPr>
            </w:pPr>
          </w:p>
        </w:tc>
      </w:tr>
    </w:tbl>
    <w:p w:rsidR="00642151" w:rsidRPr="00642151" w:rsidRDefault="00642151" w:rsidP="00642151">
      <w:pPr>
        <w:pStyle w:val="Heading10"/>
        <w:ind w:left="0"/>
        <w:jc w:val="both"/>
        <w:rPr>
          <w:rFonts w:cs="Arial"/>
          <w:bCs/>
          <w:sz w:val="24"/>
          <w:szCs w:val="24"/>
          <w:lang w:val="sr-Latn-RS"/>
        </w:rPr>
      </w:pPr>
    </w:p>
    <w:p w:rsidR="00073237" w:rsidRPr="00073237" w:rsidRDefault="00073237" w:rsidP="00073237">
      <w:pPr>
        <w:rPr>
          <w:sz w:val="24"/>
          <w:szCs w:val="24"/>
          <w:lang w:val="sr-Cyrl-RS" w:eastAsia="ar-SA"/>
        </w:rPr>
      </w:pPr>
    </w:p>
    <w:p w:rsidR="00181BAB" w:rsidRPr="00181BAB" w:rsidRDefault="00AB36C6" w:rsidP="005467FA">
      <w:pPr>
        <w:pStyle w:val="ListParagraph"/>
        <w:numPr>
          <w:ilvl w:val="1"/>
          <w:numId w:val="13"/>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9404E3" w:rsidRPr="009404E3" w:rsidRDefault="009404E3" w:rsidP="009404E3">
      <w:pPr>
        <w:keepNext/>
        <w:outlineLvl w:val="0"/>
        <w:rPr>
          <w:rFonts w:cs="Arial"/>
          <w:sz w:val="24"/>
          <w:szCs w:val="24"/>
          <w:lang w:val="sr-Cyrl-RS"/>
        </w:rPr>
      </w:pPr>
      <w:r w:rsidRPr="009404E3">
        <w:rPr>
          <w:rFonts w:cs="Arial"/>
          <w:bCs/>
          <w:iCs/>
          <w:noProof/>
          <w:sz w:val="24"/>
          <w:szCs w:val="24"/>
          <w:lang w:val="sr-Cyrl-CS" w:eastAsia="hr-HR"/>
        </w:rPr>
        <w:t>Наведен</w:t>
      </w:r>
      <w:r w:rsidRPr="009404E3">
        <w:rPr>
          <w:rFonts w:cs="Arial"/>
          <w:bCs/>
          <w:iCs/>
          <w:noProof/>
          <w:sz w:val="24"/>
          <w:szCs w:val="24"/>
          <w:lang w:eastAsia="hr-HR"/>
        </w:rPr>
        <w:t>a</w:t>
      </w:r>
      <w:r w:rsidRPr="009404E3">
        <w:rPr>
          <w:rFonts w:cs="Arial"/>
          <w:bCs/>
          <w:iCs/>
          <w:noProof/>
          <w:sz w:val="24"/>
          <w:szCs w:val="24"/>
          <w:lang w:val="sr-Cyrl-CS" w:eastAsia="hr-HR"/>
        </w:rPr>
        <w:t xml:space="preserve"> горива набављају се </w:t>
      </w:r>
      <w:r w:rsidRPr="009404E3">
        <w:rPr>
          <w:rFonts w:cs="Arial"/>
          <w:noProof/>
          <w:sz w:val="24"/>
          <w:szCs w:val="24"/>
          <w:lang w:val="sr-Cyrl-CS"/>
        </w:rPr>
        <w:t>за потребе намирења друмских возила и других средстава (</w:t>
      </w:r>
      <w:r w:rsidRPr="009404E3">
        <w:rPr>
          <w:rFonts w:cs="Arial"/>
          <w:sz w:val="24"/>
          <w:szCs w:val="24"/>
          <w:lang w:val="sr-Cyrl-CS"/>
        </w:rPr>
        <w:t>грађевинска механизација</w:t>
      </w:r>
      <w:r w:rsidRPr="009404E3">
        <w:rPr>
          <w:rFonts w:cs="Arial"/>
          <w:noProof/>
          <w:sz w:val="24"/>
          <w:szCs w:val="24"/>
          <w:lang w:val="sr-Cyrl-CS"/>
        </w:rPr>
        <w:t>,</w:t>
      </w:r>
      <w:r w:rsidRPr="009404E3">
        <w:rPr>
          <w:rFonts w:cs="Arial"/>
          <w:noProof/>
          <w:sz w:val="24"/>
          <w:szCs w:val="24"/>
          <w:lang w:val="ru-RU"/>
        </w:rPr>
        <w:t xml:space="preserve"> </w:t>
      </w:r>
      <w:r w:rsidRPr="009404E3">
        <w:rPr>
          <w:rFonts w:cs="Arial"/>
          <w:noProof/>
          <w:sz w:val="24"/>
          <w:szCs w:val="24"/>
          <w:lang w:val="sr-Cyrl-CS"/>
        </w:rPr>
        <w:t xml:space="preserve">бензински агрегати, моторне дресине, косилице и др.) погонским горивом, путем евиденционих картица </w:t>
      </w:r>
      <w:r w:rsidRPr="009404E3">
        <w:rPr>
          <w:rFonts w:cs="Arial"/>
          <w:sz w:val="24"/>
          <w:szCs w:val="24"/>
          <w:lang w:val="sr-Cyrl-CS"/>
        </w:rPr>
        <w:t xml:space="preserve">у </w:t>
      </w:r>
      <w:r w:rsidRPr="009404E3">
        <w:rPr>
          <w:rFonts w:cs="Arial"/>
          <w:sz w:val="24"/>
          <w:szCs w:val="24"/>
          <w:lang w:val="sl-SI"/>
        </w:rPr>
        <w:t xml:space="preserve">малопродајним објектима </w:t>
      </w:r>
      <w:r w:rsidRPr="009404E3">
        <w:rPr>
          <w:rFonts w:cs="Arial"/>
          <w:sz w:val="24"/>
          <w:szCs w:val="24"/>
          <w:lang w:val="sr-Cyrl-CS"/>
        </w:rPr>
        <w:t>понуђача</w:t>
      </w:r>
      <w:r w:rsidRPr="009404E3">
        <w:rPr>
          <w:rFonts w:cs="Arial"/>
          <w:sz w:val="24"/>
          <w:szCs w:val="24"/>
          <w:lang w:val="sr-Latn-RS"/>
        </w:rPr>
        <w:t>.</w:t>
      </w:r>
    </w:p>
    <w:p w:rsidR="009404E3" w:rsidRPr="009404E3" w:rsidRDefault="009404E3" w:rsidP="009404E3">
      <w:pPr>
        <w:tabs>
          <w:tab w:val="left" w:pos="993"/>
        </w:tabs>
        <w:rPr>
          <w:rFonts w:cs="Arial"/>
          <w:sz w:val="24"/>
          <w:szCs w:val="24"/>
          <w:lang w:val="sr-Cyrl-CS" w:eastAsia="hr-HR"/>
        </w:rPr>
      </w:pPr>
      <w:r w:rsidRPr="009404E3">
        <w:rPr>
          <w:rFonts w:cs="Arial"/>
          <w:noProof/>
          <w:sz w:val="24"/>
          <w:szCs w:val="24"/>
          <w:lang w:val="sr-Cyrl-CS"/>
        </w:rPr>
        <w:t>Евиденционе</w:t>
      </w:r>
      <w:r w:rsidRPr="009404E3">
        <w:rPr>
          <w:rFonts w:cs="Arial"/>
          <w:sz w:val="24"/>
          <w:szCs w:val="24"/>
          <w:lang w:val="sr-Cyrl-CS" w:eastAsia="hr-HR"/>
        </w:rPr>
        <w:t xml:space="preserve"> картице ће се издавати на регистарски број возила.</w:t>
      </w:r>
    </w:p>
    <w:p w:rsidR="00DA0CF7" w:rsidRDefault="00DA0CF7" w:rsidP="00DA0CF7">
      <w:pPr>
        <w:suppressAutoHyphens/>
        <w:spacing w:before="0"/>
        <w:rPr>
          <w:rFonts w:cs="Arial"/>
          <w:sz w:val="24"/>
          <w:szCs w:val="24"/>
          <w:lang w:val="sr-Cyrl-RS" w:eastAsia="ar-SA"/>
        </w:rPr>
      </w:pPr>
    </w:p>
    <w:p w:rsidR="00DA0CF7" w:rsidRPr="00B445C6" w:rsidRDefault="00DA0CF7" w:rsidP="00DA0CF7">
      <w:pPr>
        <w:suppressAutoHyphens/>
        <w:spacing w:before="0"/>
        <w:rPr>
          <w:rFonts w:cs="Arial"/>
          <w:sz w:val="24"/>
          <w:szCs w:val="24"/>
          <w:lang w:val="sr-Cyrl-RS" w:eastAsia="ar-SA"/>
        </w:rPr>
      </w:pPr>
      <w:r>
        <w:rPr>
          <w:rFonts w:cs="Arial"/>
          <w:sz w:val="24"/>
          <w:szCs w:val="24"/>
          <w:lang w:val="sr-Cyrl-RS" w:eastAsia="ar-SA"/>
        </w:rPr>
        <w:t>Наручилац</w:t>
      </w:r>
      <w:r w:rsidRPr="00B445C6">
        <w:rPr>
          <w:rFonts w:cs="Arial"/>
          <w:sz w:val="24"/>
          <w:szCs w:val="24"/>
          <w:lang w:val="sr-Cyrl-RS" w:eastAsia="ar-SA"/>
        </w:rPr>
        <w:t xml:space="preserve"> задржава право да захтева издавање </w:t>
      </w:r>
      <w:r>
        <w:rPr>
          <w:rFonts w:cs="Arial"/>
          <w:sz w:val="24"/>
          <w:szCs w:val="24"/>
          <w:lang w:val="sr-Cyrl-RS"/>
        </w:rPr>
        <w:t xml:space="preserve">евиденционе картице, која се не води на регистарски број возила. </w:t>
      </w:r>
    </w:p>
    <w:p w:rsidR="009404E3" w:rsidRPr="00316C9B" w:rsidRDefault="00316C9B" w:rsidP="009404E3">
      <w:pPr>
        <w:tabs>
          <w:tab w:val="left" w:pos="993"/>
        </w:tabs>
        <w:rPr>
          <w:rFonts w:cs="Arial"/>
          <w:sz w:val="24"/>
          <w:szCs w:val="24"/>
          <w:lang w:val="sr-Cyrl-RS" w:eastAsia="hr-HR"/>
        </w:rPr>
      </w:pPr>
      <w:r w:rsidRPr="00316C9B">
        <w:rPr>
          <w:rFonts w:cs="Arial"/>
          <w:sz w:val="24"/>
          <w:szCs w:val="24"/>
          <w:lang w:val="sr-Cyrl-CS" w:eastAsia="hr-HR"/>
        </w:rPr>
        <w:t xml:space="preserve">Рок важности евиденционе картице </w:t>
      </w:r>
      <w:r w:rsidRPr="00316C9B">
        <w:rPr>
          <w:rFonts w:cs="Arial"/>
          <w:sz w:val="24"/>
          <w:szCs w:val="24"/>
          <w:lang w:val="sr-Cyrl-RS" w:eastAsia="hr-HR"/>
        </w:rPr>
        <w:t>је</w:t>
      </w:r>
      <w:r w:rsidRPr="00316C9B">
        <w:rPr>
          <w:rFonts w:cs="Arial"/>
          <w:sz w:val="24"/>
          <w:szCs w:val="24"/>
          <w:lang w:val="sr-Cyrl-CS" w:eastAsia="hr-HR"/>
        </w:rPr>
        <w:t xml:space="preserve"> до писаног отказа картице од стране </w:t>
      </w:r>
      <w:r>
        <w:rPr>
          <w:rFonts w:cs="Arial"/>
          <w:sz w:val="24"/>
          <w:szCs w:val="24"/>
          <w:lang w:val="sr-Cyrl-RS" w:eastAsia="hr-HR"/>
        </w:rPr>
        <w:t>Наручиоца.</w:t>
      </w:r>
    </w:p>
    <w:p w:rsidR="009404E3" w:rsidRPr="009404E3" w:rsidRDefault="009404E3" w:rsidP="009404E3">
      <w:pPr>
        <w:rPr>
          <w:rFonts w:cs="Arial"/>
          <w:sz w:val="24"/>
          <w:szCs w:val="24"/>
          <w:highlight w:val="cyan"/>
          <w:lang w:val="sr-Cyrl-CS" w:eastAsia="hr-HR"/>
        </w:rPr>
      </w:pPr>
      <w:r w:rsidRPr="009404E3">
        <w:rPr>
          <w:rFonts w:cs="Arial"/>
          <w:sz w:val="24"/>
          <w:szCs w:val="24"/>
          <w:lang w:val="sl-SI" w:eastAsia="hr-HR"/>
        </w:rPr>
        <w:t>Уношење ПИН је обавез</w:t>
      </w:r>
      <w:r w:rsidRPr="009404E3">
        <w:rPr>
          <w:rFonts w:cs="Arial"/>
          <w:sz w:val="24"/>
          <w:szCs w:val="24"/>
          <w:lang w:val="sr-Cyrl-CS" w:eastAsia="hr-HR"/>
        </w:rPr>
        <w:t>а</w:t>
      </w:r>
      <w:r w:rsidRPr="009404E3">
        <w:rPr>
          <w:rFonts w:cs="Arial"/>
          <w:sz w:val="24"/>
          <w:szCs w:val="24"/>
          <w:lang w:val="sl-SI" w:eastAsia="hr-HR"/>
        </w:rPr>
        <w:t xml:space="preserve">н елемент за коришћење и заштиту </w:t>
      </w:r>
      <w:r w:rsidRPr="009404E3">
        <w:rPr>
          <w:rFonts w:cs="Arial"/>
          <w:noProof/>
          <w:sz w:val="24"/>
          <w:szCs w:val="24"/>
          <w:lang w:val="sr-Cyrl-CS"/>
        </w:rPr>
        <w:t>евиденционе</w:t>
      </w:r>
      <w:r w:rsidRPr="009404E3">
        <w:rPr>
          <w:rFonts w:cs="Arial"/>
          <w:sz w:val="24"/>
          <w:szCs w:val="24"/>
          <w:lang w:val="sl-SI" w:eastAsia="hr-HR"/>
        </w:rPr>
        <w:t xml:space="preserve"> картице</w:t>
      </w:r>
      <w:r w:rsidRPr="009404E3">
        <w:rPr>
          <w:rFonts w:cs="Arial"/>
          <w:sz w:val="24"/>
          <w:szCs w:val="24"/>
          <w:lang w:val="sr-Cyrl-CS" w:eastAsia="hr-HR"/>
        </w:rPr>
        <w:t>.</w:t>
      </w:r>
    </w:p>
    <w:p w:rsidR="00316C9B" w:rsidRDefault="00316C9B" w:rsidP="00316C9B">
      <w:pPr>
        <w:pStyle w:val="Heading10"/>
        <w:ind w:left="0" w:firstLine="0"/>
        <w:rPr>
          <w:rFonts w:asciiTheme="minorHAnsi" w:hAnsiTheme="minorHAnsi" w:cs="Arial"/>
          <w:b w:val="0"/>
          <w:bCs/>
          <w:color w:val="000000"/>
          <w:sz w:val="24"/>
          <w:szCs w:val="24"/>
          <w:lang w:eastAsia="en-US"/>
        </w:rPr>
      </w:pPr>
    </w:p>
    <w:p w:rsidR="008206FF" w:rsidRPr="00181BAB" w:rsidRDefault="008206FF" w:rsidP="00316C9B">
      <w:pPr>
        <w:pStyle w:val="Heading10"/>
        <w:ind w:left="0" w:firstLine="0"/>
        <w:rPr>
          <w:sz w:val="24"/>
          <w:szCs w:val="24"/>
        </w:rPr>
      </w:pPr>
      <w:r>
        <w:rPr>
          <w:lang w:val="sr-Cyrl-RS"/>
        </w:rPr>
        <w:t>3.</w:t>
      </w:r>
      <w:r w:rsidR="0056200D">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0056200D">
        <w:rPr>
          <w:rFonts w:cs="Arial"/>
          <w:sz w:val="24"/>
          <w:szCs w:val="24"/>
          <w:lang w:val="sr-Cyrl-RS"/>
        </w:rPr>
        <w:t>горива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9404E3">
        <w:rPr>
          <w:rFonts w:cs="Arial"/>
          <w:sz w:val="24"/>
          <w:szCs w:val="24"/>
          <w:lang w:val="sr-Cyrl-CS"/>
        </w:rPr>
        <w:t>горива,</w:t>
      </w:r>
      <w:r w:rsidRPr="00181BAB">
        <w:rPr>
          <w:rFonts w:cs="Arial"/>
          <w:bCs/>
          <w:sz w:val="24"/>
          <w:szCs w:val="24"/>
          <w:lang w:val="sr-Cyrl-RS"/>
        </w:rPr>
        <w:t xml:space="preserve"> прописима и стандардима Републике Србије</w:t>
      </w:r>
      <w:r w:rsidRPr="00181BAB">
        <w:rPr>
          <w:rFonts w:cs="Arial"/>
          <w:sz w:val="24"/>
          <w:szCs w:val="24"/>
          <w:lang w:val="sl-SI"/>
        </w:rPr>
        <w:t>.</w:t>
      </w:r>
    </w:p>
    <w:p w:rsidR="0056200D" w:rsidRDefault="0056200D" w:rsidP="009A715D">
      <w:pPr>
        <w:tabs>
          <w:tab w:val="left" w:pos="9090"/>
        </w:tabs>
        <w:rPr>
          <w:rFonts w:cs="Arial"/>
          <w:bCs/>
          <w:sz w:val="24"/>
          <w:szCs w:val="24"/>
          <w:highlight w:val="yellow"/>
          <w:lang w:val="sr-Cyrl-CS"/>
        </w:rPr>
      </w:pPr>
    </w:p>
    <w:p w:rsidR="0056200D" w:rsidRPr="009B79A1" w:rsidRDefault="0056200D" w:rsidP="0056200D">
      <w:pPr>
        <w:pStyle w:val="BodyTextIndent2"/>
        <w:spacing w:after="0"/>
        <w:ind w:left="0"/>
        <w:rPr>
          <w:rFonts w:ascii="Arial" w:hAnsi="Arial" w:cs="Arial"/>
          <w:szCs w:val="24"/>
          <w:lang w:val="sr-Cyrl-RS"/>
        </w:rPr>
      </w:pPr>
      <w:r>
        <w:rPr>
          <w:rFonts w:ascii="Arial" w:hAnsi="Arial" w:cs="Arial"/>
          <w:szCs w:val="24"/>
          <w:lang w:val="sr-Cyrl-RS"/>
        </w:rPr>
        <w:t xml:space="preserve">Наручилац  </w:t>
      </w:r>
      <w:r w:rsidRPr="009B79A1">
        <w:rPr>
          <w:rFonts w:ascii="Arial" w:hAnsi="Arial" w:cs="Arial"/>
          <w:szCs w:val="24"/>
          <w:lang w:val="sr-Cyrl-RS"/>
        </w:rPr>
        <w:t xml:space="preserve">има право на рекламацију квалитета и количине испоручених горива у ком случају </w:t>
      </w:r>
      <w:r>
        <w:rPr>
          <w:rFonts w:ascii="Arial" w:hAnsi="Arial" w:cs="Arial"/>
          <w:szCs w:val="24"/>
          <w:lang w:val="sr-Cyrl-RS"/>
        </w:rPr>
        <w:t>је  дужан</w:t>
      </w:r>
      <w:r w:rsidRPr="009B79A1">
        <w:rPr>
          <w:rFonts w:ascii="Arial" w:hAnsi="Arial" w:cs="Arial"/>
          <w:szCs w:val="24"/>
          <w:lang w:val="sr-Cyrl-RS"/>
        </w:rPr>
        <w:t xml:space="preserve"> да улож</w:t>
      </w:r>
      <w:r>
        <w:rPr>
          <w:rFonts w:ascii="Arial" w:hAnsi="Arial" w:cs="Arial"/>
          <w:szCs w:val="24"/>
          <w:lang w:val="sr-Cyrl-RS"/>
        </w:rPr>
        <w:t>и</w:t>
      </w:r>
      <w:r w:rsidRPr="009B79A1">
        <w:rPr>
          <w:rFonts w:ascii="Arial" w:hAnsi="Arial" w:cs="Arial"/>
          <w:szCs w:val="24"/>
          <w:lang w:val="sr-Cyrl-RS"/>
        </w:rPr>
        <w:t xml:space="preserve"> приговор без одлагања, одмах </w:t>
      </w:r>
      <w:r w:rsidRPr="009B79A1">
        <w:rPr>
          <w:rFonts w:ascii="Arial" w:hAnsi="Arial" w:cs="Arial"/>
          <w:szCs w:val="24"/>
          <w:lang w:val="sr-Cyrl-RS"/>
        </w:rPr>
        <w:lastRenderedPageBreak/>
        <w:t>приликом преузимања/пријема робе, а у случају приговора на квалитет - у року од 24 часа од сазнања за недостатак.</w:t>
      </w:r>
    </w:p>
    <w:p w:rsidR="0056200D" w:rsidRPr="009B79A1" w:rsidRDefault="0056200D" w:rsidP="0056200D">
      <w:pPr>
        <w:pStyle w:val="BodyTextIndent2"/>
        <w:spacing w:after="0"/>
        <w:ind w:left="0"/>
        <w:rPr>
          <w:rFonts w:ascii="Arial" w:hAnsi="Arial" w:cs="Arial"/>
          <w:szCs w:val="24"/>
          <w:lang w:val="sr-Cyrl-RS"/>
        </w:rPr>
      </w:pPr>
    </w:p>
    <w:p w:rsidR="0056200D" w:rsidRPr="009B79A1" w:rsidRDefault="0056200D" w:rsidP="0056200D">
      <w:pPr>
        <w:pStyle w:val="BodyTextIndent2"/>
        <w:spacing w:after="0"/>
        <w:ind w:left="0"/>
        <w:rPr>
          <w:rFonts w:ascii="Arial" w:hAnsi="Arial" w:cs="Arial"/>
          <w:szCs w:val="24"/>
          <w:lang w:val="sr-Cyrl-RS"/>
        </w:rPr>
      </w:pPr>
      <w:r w:rsidRPr="009B79A1">
        <w:rPr>
          <w:rFonts w:ascii="Arial" w:hAnsi="Arial" w:cs="Arial"/>
          <w:szCs w:val="24"/>
          <w:lang w:val="sr-Cyrl-RS"/>
        </w:rPr>
        <w:t xml:space="preserve">У случају приговора на количину горива, </w:t>
      </w:r>
      <w:r>
        <w:rPr>
          <w:rFonts w:ascii="Arial" w:hAnsi="Arial" w:cs="Arial"/>
          <w:szCs w:val="24"/>
          <w:lang w:val="sr-Cyrl-RS"/>
        </w:rPr>
        <w:t>Наручилац</w:t>
      </w:r>
      <w:r w:rsidRPr="009B79A1">
        <w:rPr>
          <w:rFonts w:ascii="Arial" w:hAnsi="Arial" w:cs="Arial"/>
          <w:szCs w:val="24"/>
          <w:lang w:val="sr-Cyrl-RS"/>
        </w:rPr>
        <w:t xml:space="preserve"> </w:t>
      </w:r>
      <w:r>
        <w:rPr>
          <w:rFonts w:ascii="Arial" w:hAnsi="Arial" w:cs="Arial"/>
          <w:szCs w:val="24"/>
          <w:lang w:val="sr-Cyrl-RS"/>
        </w:rPr>
        <w:t>– Огранак ЈП ЕПС</w:t>
      </w:r>
      <w:r w:rsidRPr="009B79A1">
        <w:rPr>
          <w:rFonts w:ascii="Arial" w:hAnsi="Arial" w:cs="Arial"/>
          <w:szCs w:val="24"/>
          <w:lang w:val="sr-Cyrl-RS"/>
        </w:rPr>
        <w:t xml:space="preserve"> одмах обавештава П</w:t>
      </w:r>
      <w:r>
        <w:rPr>
          <w:rFonts w:ascii="Arial" w:hAnsi="Arial" w:cs="Arial"/>
          <w:szCs w:val="24"/>
          <w:lang w:val="sr-Cyrl-RS"/>
        </w:rPr>
        <w:t>онуђача</w:t>
      </w:r>
      <w:r w:rsidRPr="009B79A1">
        <w:rPr>
          <w:rFonts w:ascii="Arial" w:hAnsi="Arial" w:cs="Arial"/>
          <w:szCs w:val="24"/>
          <w:lang w:val="sr-Cyrl-R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56200D" w:rsidRDefault="0056200D" w:rsidP="009A715D">
      <w:pPr>
        <w:tabs>
          <w:tab w:val="left" w:pos="9090"/>
        </w:tabs>
        <w:rPr>
          <w:rFonts w:cs="Arial"/>
          <w:bCs/>
          <w:sz w:val="24"/>
          <w:szCs w:val="24"/>
          <w:highlight w:val="yellow"/>
          <w:lang w:val="sr-Cyrl-CS"/>
        </w:rPr>
      </w:pPr>
    </w:p>
    <w:p w:rsidR="003E2F6D" w:rsidRPr="00267D6D" w:rsidRDefault="003E2F6D" w:rsidP="001B5973">
      <w:pPr>
        <w:autoSpaceDE w:val="0"/>
        <w:autoSpaceDN w:val="0"/>
        <w:adjustRightInd w:val="0"/>
        <w:spacing w:line="276" w:lineRule="auto"/>
      </w:pPr>
    </w:p>
    <w:p w:rsidR="00756A02" w:rsidRDefault="00756A02" w:rsidP="005467FA">
      <w:pPr>
        <w:pStyle w:val="Heading10"/>
        <w:numPr>
          <w:ilvl w:val="0"/>
          <w:numId w:val="13"/>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67FA">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67FA">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w:t>
            </w:r>
            <w:r w:rsidRPr="00EC5BB4">
              <w:rPr>
                <w:rFonts w:cs="Arial"/>
                <w:sz w:val="24"/>
                <w:szCs w:val="24"/>
              </w:rPr>
              <w:lastRenderedPageBreak/>
              <w:t>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67F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67FA">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 xml:space="preserve">града, </w:t>
            </w:r>
            <w:r w:rsidRPr="00EC5BB4">
              <w:rPr>
                <w:rFonts w:eastAsia="Calibri" w:cs="Arial"/>
                <w:b/>
                <w:sz w:val="24"/>
                <w:szCs w:val="24"/>
                <w:lang w:val="ru-RU"/>
              </w:rPr>
              <w:lastRenderedPageBreak/>
              <w:t>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467FA">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467FA">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5467FA">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67FA">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A548F">
        <w:trPr>
          <w:trHeight w:val="2852"/>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7A548F" w:rsidRPr="009404E3" w:rsidRDefault="007A548F" w:rsidP="007A548F">
            <w:pPr>
              <w:spacing w:before="0"/>
              <w:ind w:left="9"/>
              <w:rPr>
                <w:rFonts w:cs="Arial"/>
                <w:bCs/>
                <w:sz w:val="24"/>
                <w:szCs w:val="24"/>
                <w:lang w:val="sr-Cyrl-CS" w:eastAsia="sr-Latn-CS"/>
              </w:rPr>
            </w:pPr>
            <w:r w:rsidRPr="00EC5BB4">
              <w:rPr>
                <w:rFonts w:cs="Arial"/>
                <w:b/>
                <w:sz w:val="24"/>
                <w:szCs w:val="24"/>
                <w:u w:val="single"/>
              </w:rPr>
              <w:t>Услов:</w:t>
            </w:r>
            <w:r w:rsidRPr="007D7D4F">
              <w:rPr>
                <w:rFonts w:cs="Arial"/>
                <w:sz w:val="24"/>
                <w:szCs w:val="24"/>
                <w:lang w:val="sr-Cyrl-RS"/>
              </w:rPr>
              <w:t xml:space="preserve"> </w:t>
            </w:r>
            <w:r>
              <w:rPr>
                <w:rFonts w:cs="Arial"/>
                <w:szCs w:val="24"/>
                <w:lang w:val="sr-Cyrl-RS"/>
              </w:rPr>
              <w:t xml:space="preserve"> </w:t>
            </w:r>
            <w:r w:rsidRPr="009404E3">
              <w:rPr>
                <w:rFonts w:cs="Arial"/>
                <w:sz w:val="24"/>
                <w:szCs w:val="24"/>
                <w:lang w:val="sr-Cyrl-RS"/>
              </w:rPr>
              <w:t>Д</w:t>
            </w:r>
            <w:r w:rsidRPr="009404E3">
              <w:rPr>
                <w:rFonts w:cs="Arial"/>
                <w:sz w:val="24"/>
                <w:szCs w:val="24"/>
              </w:rPr>
              <w:t>а има важећу дозволу надлежног органа за обављање делатности која је предмет јавне набавке</w:t>
            </w:r>
            <w:r w:rsidRPr="009404E3">
              <w:rPr>
                <w:rFonts w:cs="Arial"/>
                <w:sz w:val="24"/>
                <w:szCs w:val="24"/>
                <w:lang w:val="sr-Cyrl-RS"/>
              </w:rPr>
              <w:t>,</w:t>
            </w:r>
            <w:r w:rsidRPr="009404E3">
              <w:rPr>
                <w:rFonts w:cs="Arial"/>
                <w:sz w:val="24"/>
                <w:szCs w:val="24"/>
              </w:rPr>
              <w:t xml:space="preserve"> ако је таква дозвола предвиђена посебним прописом - дозвола надлежног органа - </w:t>
            </w:r>
            <w:r w:rsidRPr="009404E3">
              <w:rPr>
                <w:rFonts w:cs="Arial"/>
                <w:sz w:val="24"/>
                <w:szCs w:val="24"/>
                <w:lang w:val="sr-Cyrl-CS" w:eastAsia="sr-Latn-CS"/>
              </w:rPr>
              <w:t>Лиценцу</w:t>
            </w:r>
            <w:r w:rsidRPr="009404E3">
              <w:rPr>
                <w:rFonts w:cs="Arial"/>
                <w:bCs/>
                <w:sz w:val="24"/>
                <w:szCs w:val="24"/>
                <w:lang w:val="sr-Latn-CS" w:eastAsia="sr-Latn-CS"/>
              </w:rPr>
              <w:t xml:space="preserve"> за </w:t>
            </w:r>
            <w:r w:rsidRPr="009404E3">
              <w:rPr>
                <w:rFonts w:cs="Arial"/>
                <w:bCs/>
                <w:sz w:val="24"/>
                <w:szCs w:val="24"/>
                <w:lang w:val="sr-Cyrl-CS" w:eastAsia="sr-Latn-CS"/>
              </w:rPr>
              <w:t xml:space="preserve">производњу и/или </w:t>
            </w:r>
            <w:r w:rsidRPr="009404E3">
              <w:rPr>
                <w:rFonts w:cs="Arial"/>
                <w:bCs/>
                <w:sz w:val="24"/>
                <w:szCs w:val="24"/>
                <w:lang w:val="sr-Latn-CS" w:eastAsia="sr-Latn-CS"/>
              </w:rPr>
              <w:t>трговину нафтом и дериватима нафте</w:t>
            </w:r>
            <w:r w:rsidRPr="009404E3">
              <w:rPr>
                <w:rFonts w:cs="Arial"/>
                <w:sz w:val="24"/>
                <w:szCs w:val="24"/>
                <w:lang w:val="sr-Cyrl-CS" w:eastAsia="sr-Latn-CS"/>
              </w:rPr>
              <w:t xml:space="preserve">, која се добија на основу Решења, </w:t>
            </w:r>
            <w:r w:rsidRPr="009404E3">
              <w:rPr>
                <w:rFonts w:cs="Arial"/>
                <w:bCs/>
                <w:sz w:val="24"/>
                <w:szCs w:val="24"/>
                <w:lang w:val="sr-Latn-CS" w:eastAsia="sr-Latn-CS"/>
              </w:rPr>
              <w:t>изда</w:t>
            </w:r>
            <w:r w:rsidRPr="009404E3">
              <w:rPr>
                <w:rFonts w:cs="Arial"/>
                <w:bCs/>
                <w:sz w:val="24"/>
                <w:szCs w:val="24"/>
                <w:lang w:val="sr-Cyrl-CS" w:eastAsia="sr-Latn-CS"/>
              </w:rPr>
              <w:t xml:space="preserve">тог од </w:t>
            </w:r>
            <w:r w:rsidRPr="009404E3">
              <w:rPr>
                <w:rFonts w:cs="Arial"/>
                <w:bCs/>
                <w:sz w:val="24"/>
                <w:szCs w:val="24"/>
                <w:lang w:val="sr-Latn-CS" w:eastAsia="sr-Latn-CS"/>
              </w:rPr>
              <w:t xml:space="preserve"> Агенциј</w:t>
            </w:r>
            <w:r w:rsidRPr="009404E3">
              <w:rPr>
                <w:rFonts w:cs="Arial"/>
                <w:bCs/>
                <w:sz w:val="24"/>
                <w:szCs w:val="24"/>
                <w:lang w:val="sr-Cyrl-CS" w:eastAsia="sr-Latn-CS"/>
              </w:rPr>
              <w:t>е</w:t>
            </w:r>
            <w:r w:rsidRPr="009404E3">
              <w:rPr>
                <w:rFonts w:cs="Arial"/>
                <w:bCs/>
                <w:sz w:val="24"/>
                <w:szCs w:val="24"/>
                <w:lang w:val="sr-Latn-CS" w:eastAsia="sr-Latn-CS"/>
              </w:rPr>
              <w:t xml:space="preserve"> за енергетику Републике Србије, у складу са</w:t>
            </w:r>
            <w:r w:rsidRPr="009404E3">
              <w:rPr>
                <w:rFonts w:cs="Arial"/>
                <w:bCs/>
                <w:sz w:val="24"/>
                <w:szCs w:val="24"/>
                <w:lang w:val="sr-Cyrl-CS" w:eastAsia="sr-Latn-CS"/>
              </w:rPr>
              <w:t xml:space="preserve"> Законом о енергетици </w:t>
            </w:r>
            <w:r w:rsidRPr="009404E3">
              <w:rPr>
                <w:rFonts w:cs="Arial"/>
                <w:bCs/>
                <w:sz w:val="24"/>
                <w:szCs w:val="24"/>
                <w:lang w:val="sr-Latn-CS" w:eastAsia="sr-Latn-CS"/>
              </w:rPr>
              <w:t>(Сл</w:t>
            </w:r>
            <w:r w:rsidRPr="009404E3">
              <w:rPr>
                <w:rFonts w:cs="Arial"/>
                <w:bCs/>
                <w:sz w:val="24"/>
                <w:szCs w:val="24"/>
                <w:lang w:val="sr-Cyrl-CS" w:eastAsia="sr-Latn-CS"/>
              </w:rPr>
              <w:t>ужбени гласник</w:t>
            </w:r>
            <w:r w:rsidRPr="009404E3">
              <w:rPr>
                <w:rFonts w:cs="Arial"/>
                <w:bCs/>
                <w:sz w:val="24"/>
                <w:szCs w:val="24"/>
                <w:lang w:val="sr-Latn-CS" w:eastAsia="sr-Latn-CS"/>
              </w:rPr>
              <w:t xml:space="preserve"> РС бр. </w:t>
            </w:r>
            <w:r w:rsidRPr="009404E3">
              <w:rPr>
                <w:rFonts w:cs="Arial"/>
                <w:bCs/>
                <w:sz w:val="24"/>
                <w:szCs w:val="24"/>
                <w:lang w:val="sr-Cyrl-CS" w:eastAsia="sr-Latn-CS"/>
              </w:rPr>
              <w:t>57</w:t>
            </w:r>
            <w:r w:rsidRPr="009404E3">
              <w:rPr>
                <w:rFonts w:cs="Arial"/>
                <w:bCs/>
                <w:sz w:val="24"/>
                <w:szCs w:val="24"/>
                <w:lang w:val="sr-Latn-CS" w:eastAsia="sr-Latn-CS"/>
              </w:rPr>
              <w:t>/</w:t>
            </w:r>
            <w:r w:rsidRPr="009404E3">
              <w:rPr>
                <w:rFonts w:cs="Arial"/>
                <w:bCs/>
                <w:sz w:val="24"/>
                <w:szCs w:val="24"/>
                <w:lang w:val="sr-Cyrl-CS" w:eastAsia="sr-Latn-CS"/>
              </w:rPr>
              <w:t>11)</w:t>
            </w:r>
            <w:r w:rsidRPr="009404E3">
              <w:rPr>
                <w:rFonts w:cs="Arial"/>
                <w:sz w:val="24"/>
                <w:szCs w:val="24"/>
                <w:lang w:val="sr-Cyrl-CS" w:eastAsia="sr-Latn-CS"/>
              </w:rPr>
              <w:t xml:space="preserve"> и </w:t>
            </w:r>
            <w:r w:rsidRPr="009404E3">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9404E3">
              <w:rPr>
                <w:rFonts w:cs="Arial"/>
                <w:bCs/>
                <w:sz w:val="24"/>
                <w:szCs w:val="24"/>
                <w:lang w:val="sr-Cyrl-CS" w:eastAsia="sr-Latn-CS"/>
              </w:rPr>
              <w:t>ужбени гласник</w:t>
            </w:r>
            <w:r w:rsidRPr="009404E3">
              <w:rPr>
                <w:rFonts w:cs="Arial"/>
                <w:bCs/>
                <w:sz w:val="24"/>
                <w:szCs w:val="24"/>
                <w:lang w:val="sr-Latn-CS" w:eastAsia="sr-Latn-CS"/>
              </w:rPr>
              <w:t xml:space="preserve"> РС“ бр. </w:t>
            </w:r>
            <w:r w:rsidRPr="009404E3">
              <w:rPr>
                <w:rFonts w:cs="Arial"/>
                <w:bCs/>
                <w:sz w:val="24"/>
                <w:szCs w:val="24"/>
                <w:lang w:val="sr-Cyrl-CS" w:eastAsia="sr-Latn-CS"/>
              </w:rPr>
              <w:t>117</w:t>
            </w:r>
            <w:r w:rsidRPr="009404E3">
              <w:rPr>
                <w:rFonts w:cs="Arial"/>
                <w:bCs/>
                <w:sz w:val="24"/>
                <w:szCs w:val="24"/>
                <w:lang w:val="sr-Latn-CS" w:eastAsia="sr-Latn-CS"/>
              </w:rPr>
              <w:t>/</w:t>
            </w:r>
            <w:r w:rsidRPr="009404E3">
              <w:rPr>
                <w:rFonts w:cs="Arial"/>
                <w:bCs/>
                <w:sz w:val="24"/>
                <w:szCs w:val="24"/>
                <w:lang w:val="sr-Cyrl-CS" w:eastAsia="sr-Latn-CS"/>
              </w:rPr>
              <w:t>0</w:t>
            </w:r>
            <w:r w:rsidRPr="009404E3">
              <w:rPr>
                <w:rFonts w:cs="Arial"/>
                <w:bCs/>
                <w:sz w:val="24"/>
                <w:szCs w:val="24"/>
                <w:lang w:val="sr-Latn-CS" w:eastAsia="sr-Latn-CS"/>
              </w:rPr>
              <w:t>5</w:t>
            </w:r>
            <w:r w:rsidRPr="009404E3">
              <w:rPr>
                <w:rFonts w:cs="Arial"/>
                <w:bCs/>
                <w:sz w:val="24"/>
                <w:szCs w:val="24"/>
                <w:lang w:val="sr-Cyrl-CS" w:eastAsia="sr-Latn-CS"/>
              </w:rPr>
              <w:t xml:space="preserve">, 40/06, 44/06 и 44/10). </w:t>
            </w:r>
          </w:p>
          <w:p w:rsidR="007A548F" w:rsidRPr="00EC5BB4" w:rsidRDefault="007A548F" w:rsidP="007A548F">
            <w:pPr>
              <w:autoSpaceDE w:val="0"/>
              <w:autoSpaceDN w:val="0"/>
              <w:adjustRightInd w:val="0"/>
              <w:rPr>
                <w:rFonts w:cs="Arial"/>
                <w:b/>
                <w:sz w:val="24"/>
                <w:szCs w:val="24"/>
                <w:u w:val="single"/>
              </w:rPr>
            </w:pPr>
            <w:r w:rsidRPr="00EC5BB4">
              <w:rPr>
                <w:rFonts w:cs="Arial"/>
                <w:b/>
                <w:sz w:val="24"/>
                <w:szCs w:val="24"/>
                <w:u w:val="single"/>
              </w:rPr>
              <w:t>Доказ:</w:t>
            </w:r>
          </w:p>
          <w:p w:rsidR="005E487E" w:rsidRPr="00AD5432" w:rsidRDefault="007A548F" w:rsidP="00310EE3">
            <w:pPr>
              <w:rPr>
                <w:rFonts w:cs="Arial"/>
                <w:i/>
                <w:sz w:val="24"/>
                <w:szCs w:val="24"/>
                <w:lang w:val="sr-Latn-RS"/>
              </w:rPr>
            </w:pPr>
            <w:r w:rsidRPr="007A548F">
              <w:rPr>
                <w:rFonts w:cs="Arial"/>
                <w:sz w:val="24"/>
                <w:szCs w:val="24"/>
                <w:lang w:val="sr-Cyrl-RS"/>
              </w:rPr>
              <w:t xml:space="preserve">Важећа </w:t>
            </w:r>
            <w:r w:rsidRPr="007A548F">
              <w:rPr>
                <w:rFonts w:cs="Arial"/>
                <w:sz w:val="24"/>
                <w:szCs w:val="24"/>
                <w:lang w:val="sr-Cyrl-CS" w:eastAsia="sr-Latn-CS"/>
              </w:rPr>
              <w:t>Лиценца</w:t>
            </w:r>
            <w:r w:rsidRPr="007A548F">
              <w:rPr>
                <w:rFonts w:cs="Arial"/>
                <w:bCs/>
                <w:sz w:val="24"/>
                <w:szCs w:val="24"/>
                <w:lang w:val="sr-Latn-CS" w:eastAsia="sr-Latn-CS"/>
              </w:rPr>
              <w:t xml:space="preserve"> за </w:t>
            </w:r>
            <w:r w:rsidRPr="007A548F">
              <w:rPr>
                <w:rFonts w:cs="Arial"/>
                <w:bCs/>
                <w:sz w:val="24"/>
                <w:szCs w:val="24"/>
                <w:lang w:val="sr-Cyrl-CS" w:eastAsia="sr-Latn-CS"/>
              </w:rPr>
              <w:t xml:space="preserve">производњу и/или </w:t>
            </w:r>
            <w:r w:rsidRPr="007A548F">
              <w:rPr>
                <w:rFonts w:cs="Arial"/>
                <w:bCs/>
                <w:sz w:val="24"/>
                <w:szCs w:val="24"/>
                <w:lang w:val="sr-Latn-CS" w:eastAsia="sr-Latn-CS"/>
              </w:rPr>
              <w:t>трговину нафтом и дериватима нафте</w:t>
            </w:r>
            <w:r w:rsidRPr="007A548F">
              <w:rPr>
                <w:rFonts w:cs="Arial"/>
                <w:sz w:val="24"/>
                <w:szCs w:val="24"/>
                <w:lang w:val="sr-Cyrl-CS" w:eastAsia="sr-Latn-CS"/>
              </w:rPr>
              <w:t xml:space="preserve">, која се добија на основу Решења, </w:t>
            </w:r>
            <w:r w:rsidRPr="007A548F">
              <w:rPr>
                <w:rFonts w:cs="Arial"/>
                <w:bCs/>
                <w:sz w:val="24"/>
                <w:szCs w:val="24"/>
                <w:lang w:val="sr-Latn-CS" w:eastAsia="sr-Latn-CS"/>
              </w:rPr>
              <w:t>изда</w:t>
            </w:r>
            <w:r w:rsidRPr="007A548F">
              <w:rPr>
                <w:rFonts w:cs="Arial"/>
                <w:bCs/>
                <w:sz w:val="24"/>
                <w:szCs w:val="24"/>
                <w:lang w:val="sr-Cyrl-CS" w:eastAsia="sr-Latn-CS"/>
              </w:rPr>
              <w:t xml:space="preserve">тог од </w:t>
            </w:r>
            <w:r w:rsidRPr="007A548F">
              <w:rPr>
                <w:rFonts w:cs="Arial"/>
                <w:bCs/>
                <w:sz w:val="24"/>
                <w:szCs w:val="24"/>
                <w:lang w:val="sr-Latn-CS" w:eastAsia="sr-Latn-CS"/>
              </w:rPr>
              <w:t xml:space="preserve"> Агенциј</w:t>
            </w:r>
            <w:r w:rsidRPr="007A548F">
              <w:rPr>
                <w:rFonts w:cs="Arial"/>
                <w:bCs/>
                <w:sz w:val="24"/>
                <w:szCs w:val="24"/>
                <w:lang w:val="sr-Cyrl-CS" w:eastAsia="sr-Latn-CS"/>
              </w:rPr>
              <w:t>е</w:t>
            </w:r>
            <w:r w:rsidRPr="007A548F">
              <w:rPr>
                <w:rFonts w:cs="Arial"/>
                <w:bCs/>
                <w:sz w:val="24"/>
                <w:szCs w:val="24"/>
                <w:lang w:val="sr-Latn-CS" w:eastAsia="sr-Latn-CS"/>
              </w:rPr>
              <w:t xml:space="preserve"> за енергетику Републике Србије, у складу са</w:t>
            </w:r>
            <w:r w:rsidRPr="007A548F">
              <w:rPr>
                <w:rFonts w:cs="Arial"/>
                <w:bCs/>
                <w:sz w:val="24"/>
                <w:szCs w:val="24"/>
                <w:lang w:val="sr-Cyrl-CS" w:eastAsia="sr-Latn-CS"/>
              </w:rPr>
              <w:t xml:space="preserve"> Законом о енергетици </w:t>
            </w:r>
            <w:r w:rsidRPr="007A548F">
              <w:rPr>
                <w:rFonts w:cs="Arial"/>
                <w:bCs/>
                <w:sz w:val="24"/>
                <w:szCs w:val="24"/>
                <w:lang w:val="sr-Latn-CS" w:eastAsia="sr-Latn-CS"/>
              </w:rPr>
              <w:t>(Сл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57</w:t>
            </w:r>
            <w:r w:rsidRPr="007A548F">
              <w:rPr>
                <w:rFonts w:cs="Arial"/>
                <w:bCs/>
                <w:sz w:val="24"/>
                <w:szCs w:val="24"/>
                <w:lang w:val="sr-Latn-CS" w:eastAsia="sr-Latn-CS"/>
              </w:rPr>
              <w:t>/</w:t>
            </w:r>
            <w:r w:rsidRPr="007A548F">
              <w:rPr>
                <w:rFonts w:cs="Arial"/>
                <w:bCs/>
                <w:sz w:val="24"/>
                <w:szCs w:val="24"/>
                <w:lang w:val="sr-Cyrl-CS" w:eastAsia="sr-Latn-CS"/>
              </w:rPr>
              <w:t>11)</w:t>
            </w:r>
            <w:r w:rsidRPr="007A548F">
              <w:rPr>
                <w:rFonts w:cs="Arial"/>
                <w:sz w:val="24"/>
                <w:szCs w:val="24"/>
                <w:lang w:val="sr-Cyrl-CS" w:eastAsia="sr-Latn-CS"/>
              </w:rPr>
              <w:t xml:space="preserve"> и </w:t>
            </w:r>
            <w:r w:rsidRPr="007A548F">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117</w:t>
            </w:r>
            <w:r w:rsidRPr="007A548F">
              <w:rPr>
                <w:rFonts w:cs="Arial"/>
                <w:bCs/>
                <w:sz w:val="24"/>
                <w:szCs w:val="24"/>
                <w:lang w:val="sr-Latn-CS" w:eastAsia="sr-Latn-CS"/>
              </w:rPr>
              <w:t>/</w:t>
            </w:r>
            <w:r w:rsidRPr="007A548F">
              <w:rPr>
                <w:rFonts w:cs="Arial"/>
                <w:bCs/>
                <w:sz w:val="24"/>
                <w:szCs w:val="24"/>
                <w:lang w:val="sr-Cyrl-CS" w:eastAsia="sr-Latn-CS"/>
              </w:rPr>
              <w:t>0</w:t>
            </w:r>
            <w:r w:rsidRPr="007A548F">
              <w:rPr>
                <w:rFonts w:cs="Arial"/>
                <w:bCs/>
                <w:sz w:val="24"/>
                <w:szCs w:val="24"/>
                <w:lang w:val="sr-Latn-CS" w:eastAsia="sr-Latn-CS"/>
              </w:rPr>
              <w:t>5</w:t>
            </w:r>
            <w:r w:rsidRPr="007A548F">
              <w:rPr>
                <w:rFonts w:cs="Arial"/>
                <w:bCs/>
                <w:sz w:val="24"/>
                <w:szCs w:val="24"/>
                <w:lang w:val="sr-Cyrl-CS" w:eastAsia="sr-Latn-CS"/>
              </w:rPr>
              <w:t>, 40/06, 44/06 и 44/10</w:t>
            </w:r>
            <w:r w:rsidR="00AD5432">
              <w:rPr>
                <w:rFonts w:cs="Arial"/>
                <w:bCs/>
                <w:sz w:val="24"/>
                <w:szCs w:val="24"/>
                <w:lang w:val="sr-Latn-RS" w:eastAsia="sr-Latn-CS"/>
              </w:rPr>
              <w:t>)</w:t>
            </w:r>
          </w:p>
        </w:tc>
      </w:tr>
      <w:tr w:rsidR="009404E3" w:rsidRPr="00EC5BB4" w:rsidTr="00722196">
        <w:trPr>
          <w:trHeight w:val="315"/>
          <w:jc w:val="center"/>
        </w:trPr>
        <w:tc>
          <w:tcPr>
            <w:tcW w:w="729" w:type="dxa"/>
          </w:tcPr>
          <w:p w:rsidR="009404E3" w:rsidRPr="009404E3" w:rsidRDefault="009404E3" w:rsidP="005467FA">
            <w:pPr>
              <w:pStyle w:val="ListParagraph"/>
              <w:numPr>
                <w:ilvl w:val="0"/>
                <w:numId w:val="13"/>
              </w:numPr>
              <w:jc w:val="center"/>
              <w:rPr>
                <w:rFonts w:cs="Arial"/>
                <w:sz w:val="24"/>
                <w:szCs w:val="24"/>
                <w:lang w:val="sr-Cyrl-RS"/>
              </w:rPr>
            </w:pPr>
          </w:p>
        </w:tc>
        <w:tc>
          <w:tcPr>
            <w:tcW w:w="8430" w:type="dxa"/>
          </w:tcPr>
          <w:p w:rsidR="007A548F" w:rsidRPr="00EC5BB4" w:rsidRDefault="007A548F" w:rsidP="007A548F">
            <w:pPr>
              <w:snapToGrid w:val="0"/>
              <w:rPr>
                <w:rFonts w:cs="Arial"/>
                <w:sz w:val="24"/>
                <w:szCs w:val="24"/>
              </w:rPr>
            </w:pPr>
            <w:r w:rsidRPr="00EC5BB4">
              <w:rPr>
                <w:rFonts w:cs="Arial"/>
                <w:b/>
                <w:sz w:val="24"/>
                <w:szCs w:val="24"/>
                <w:u w:val="single"/>
              </w:rPr>
              <w:t>Услов:</w:t>
            </w:r>
            <w:r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A548F" w:rsidRPr="00EC5BB4" w:rsidRDefault="007A548F" w:rsidP="007A548F">
            <w:pPr>
              <w:autoSpaceDE w:val="0"/>
              <w:autoSpaceDN w:val="0"/>
              <w:adjustRightInd w:val="0"/>
              <w:rPr>
                <w:rFonts w:cs="Arial"/>
                <w:b/>
                <w:sz w:val="24"/>
                <w:szCs w:val="24"/>
                <w:u w:val="single"/>
              </w:rPr>
            </w:pPr>
            <w:r w:rsidRPr="00EC5BB4">
              <w:rPr>
                <w:rFonts w:cs="Arial"/>
                <w:b/>
                <w:sz w:val="24"/>
                <w:szCs w:val="24"/>
                <w:u w:val="single"/>
              </w:rPr>
              <w:t>Доказ:</w:t>
            </w:r>
          </w:p>
          <w:p w:rsidR="007A548F" w:rsidRPr="00EC5BB4" w:rsidRDefault="007A548F" w:rsidP="007A548F">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Pr>
                <w:rFonts w:cs="Arial"/>
                <w:sz w:val="24"/>
                <w:szCs w:val="24"/>
                <w:lang w:val="sr-Cyrl-RS"/>
              </w:rPr>
              <w:t>акона</w:t>
            </w:r>
            <w:r w:rsidRPr="00EC5BB4">
              <w:rPr>
                <w:rFonts w:cs="Arial"/>
                <w:sz w:val="24"/>
                <w:szCs w:val="24"/>
                <w:lang w:val="sr-Cyrl-RS"/>
              </w:rPr>
              <w:t xml:space="preserve"> </w:t>
            </w:r>
            <w:r w:rsidRPr="00EC5BB4">
              <w:rPr>
                <w:rFonts w:cs="Arial"/>
                <w:sz w:val="24"/>
                <w:szCs w:val="24"/>
              </w:rPr>
              <w:t>(Образац бр</w:t>
            </w:r>
            <w:r>
              <w:rPr>
                <w:rFonts w:cs="Arial"/>
                <w:sz w:val="24"/>
                <w:szCs w:val="24"/>
              </w:rPr>
              <w:t xml:space="preserve"> 4.</w:t>
            </w:r>
            <w:r w:rsidRPr="00EC5BB4">
              <w:rPr>
                <w:rFonts w:cs="Arial"/>
                <w:sz w:val="24"/>
                <w:szCs w:val="24"/>
              </w:rPr>
              <w:t>)</w:t>
            </w:r>
          </w:p>
          <w:p w:rsidR="007A548F" w:rsidRPr="00EC5BB4" w:rsidRDefault="007A548F" w:rsidP="007A548F">
            <w:pPr>
              <w:snapToGrid w:val="0"/>
              <w:rPr>
                <w:rFonts w:cs="Arial"/>
                <w:sz w:val="24"/>
                <w:szCs w:val="24"/>
                <w:lang w:val="sr-Cyrl-CS"/>
              </w:rPr>
            </w:pPr>
            <w:r w:rsidRPr="00EC5BB4">
              <w:rPr>
                <w:rFonts w:cs="Arial"/>
                <w:i/>
                <w:sz w:val="24"/>
                <w:szCs w:val="24"/>
              </w:rPr>
              <w:t>Напомена:</w:t>
            </w:r>
          </w:p>
          <w:p w:rsidR="007A548F" w:rsidRPr="00EC5BB4" w:rsidRDefault="007A548F" w:rsidP="005467FA">
            <w:pPr>
              <w:numPr>
                <w:ilvl w:val="0"/>
                <w:numId w:val="17"/>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7A548F" w:rsidRDefault="007A548F" w:rsidP="005467FA">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9404E3" w:rsidRPr="00EC5BB4" w:rsidRDefault="007A548F" w:rsidP="007A548F">
            <w:pPr>
              <w:spacing w:before="0"/>
              <w:ind w:left="9"/>
              <w:rPr>
                <w:rFonts w:cs="Arial"/>
                <w:b/>
                <w:sz w:val="24"/>
                <w:szCs w:val="24"/>
                <w:u w:val="single"/>
              </w:rPr>
            </w:pPr>
            <w:r w:rsidRPr="00B42998">
              <w:rPr>
                <w:rFonts w:cs="Arial"/>
                <w:i/>
                <w:sz w:val="24"/>
                <w:szCs w:val="24"/>
              </w:rPr>
              <w:t xml:space="preserve">У случају да понуђач подноси понуду са подизвођачем, Изјава </w:t>
            </w:r>
            <w:r w:rsidRPr="00B42998">
              <w:rPr>
                <w:rFonts w:cs="Arial"/>
                <w:i/>
                <w:sz w:val="24"/>
                <w:szCs w:val="24"/>
                <w:lang w:val="sr-Cyrl-CS"/>
              </w:rPr>
              <w:t xml:space="preserve">се доставља за понуђача и сваког подизвођача. Изјава </w:t>
            </w:r>
            <w:r w:rsidRPr="00B42998">
              <w:rPr>
                <w:rFonts w:cs="Arial"/>
                <w:i/>
                <w:sz w:val="24"/>
                <w:szCs w:val="24"/>
              </w:rPr>
              <w:t xml:space="preserve">мора бити </w:t>
            </w:r>
            <w:r w:rsidRPr="00B42998">
              <w:rPr>
                <w:rFonts w:cs="Arial"/>
                <w:i/>
                <w:sz w:val="24"/>
                <w:szCs w:val="24"/>
                <w:lang w:val="sr-Cyrl-CS"/>
              </w:rPr>
              <w:t>попуњена,</w:t>
            </w:r>
            <w:r w:rsidRPr="00B42998">
              <w:rPr>
                <w:rFonts w:cs="Arial"/>
                <w:i/>
                <w:sz w:val="24"/>
                <w:szCs w:val="24"/>
              </w:rPr>
              <w:t xml:space="preserve"> потписана</w:t>
            </w:r>
            <w:r w:rsidRPr="00B42998">
              <w:rPr>
                <w:rFonts w:cs="Arial"/>
                <w:i/>
                <w:sz w:val="24"/>
                <w:szCs w:val="24"/>
                <w:lang w:val="sr-Cyrl-CS"/>
              </w:rPr>
              <w:t xml:space="preserve"> и оверена</w:t>
            </w:r>
            <w:r w:rsidRPr="00B42998">
              <w:rPr>
                <w:rFonts w:cs="Arial"/>
                <w:i/>
                <w:sz w:val="24"/>
                <w:szCs w:val="24"/>
              </w:rPr>
              <w:t xml:space="preserve"> од стране овлашћеног лица за заступање </w:t>
            </w:r>
            <w:r w:rsidRPr="00B42998">
              <w:rPr>
                <w:rFonts w:cs="Arial"/>
                <w:i/>
                <w:sz w:val="24"/>
                <w:szCs w:val="24"/>
                <w:lang w:val="sr-Cyrl-CS"/>
              </w:rPr>
              <w:t>понуђача/подизво</w:t>
            </w:r>
            <w:r w:rsidRPr="00B42998">
              <w:rPr>
                <w:rFonts w:cs="Arial"/>
                <w:i/>
                <w:sz w:val="24"/>
                <w:szCs w:val="24"/>
              </w:rPr>
              <w:t>ђача</w:t>
            </w:r>
            <w:r w:rsidRPr="00B42998">
              <w:rPr>
                <w:rFonts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B87395" w:rsidRDefault="007553A9" w:rsidP="005467FA">
            <w:pPr>
              <w:numPr>
                <w:ilvl w:val="0"/>
                <w:numId w:val="21"/>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B87395">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B87395">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p>
          <w:p w:rsidR="007553A9" w:rsidRPr="007553A9" w:rsidRDefault="007553A9" w:rsidP="00B87395">
            <w:pPr>
              <w:spacing w:before="0" w:after="200"/>
              <w:contextualSpacing/>
              <w:rPr>
                <w:rFonts w:cs="Arial"/>
                <w:bCs/>
                <w:sz w:val="24"/>
                <w:szCs w:val="24"/>
                <w:lang w:val="sr-Cyrl-CS"/>
              </w:rPr>
            </w:pP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5467FA">
            <w:pPr>
              <w:numPr>
                <w:ilvl w:val="1"/>
                <w:numId w:val="21"/>
              </w:numPr>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B87395">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B87395">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D93189" w:rsidRPr="00EC5BB4" w:rsidRDefault="00D93189" w:rsidP="0056200D">
            <w:pPr>
              <w:spacing w:before="0"/>
              <w:ind w:left="1500"/>
              <w:jc w:val="left"/>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21767" w:rsidRPr="00F471D4" w:rsidRDefault="00121767" w:rsidP="005467FA">
            <w:pPr>
              <w:pStyle w:val="ListParagraph"/>
              <w:numPr>
                <w:ilvl w:val="0"/>
                <w:numId w:val="22"/>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3E2F6D" w:rsidRDefault="00121767" w:rsidP="005467FA">
            <w:pPr>
              <w:pStyle w:val="ListParagraph"/>
              <w:numPr>
                <w:ilvl w:val="0"/>
                <w:numId w:val="22"/>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6F0432" w:rsidRDefault="00F471D4" w:rsidP="005467FA">
            <w:pPr>
              <w:pStyle w:val="ListParagraph"/>
              <w:numPr>
                <w:ilvl w:val="0"/>
                <w:numId w:val="22"/>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p>
          <w:p w:rsidR="00B87395" w:rsidRPr="006F0432" w:rsidRDefault="00B87395" w:rsidP="005467FA">
            <w:pPr>
              <w:pStyle w:val="ListParagraph"/>
              <w:numPr>
                <w:ilvl w:val="0"/>
                <w:numId w:val="22"/>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w:t>
            </w:r>
            <w:r>
              <w:rPr>
                <w:rFonts w:ascii="Arial" w:hAnsi="Arial" w:cs="Arial"/>
                <w:sz w:val="24"/>
                <w:szCs w:val="24"/>
                <w:lang w:val="sr-Cyrl-RS"/>
              </w:rPr>
              <w:t>14001</w:t>
            </w:r>
          </w:p>
          <w:p w:rsidR="006F0432" w:rsidRPr="00B87395" w:rsidRDefault="006F0432" w:rsidP="00B87395">
            <w:pPr>
              <w:autoSpaceDE w:val="0"/>
              <w:autoSpaceDN w:val="0"/>
              <w:adjustRightInd w:val="0"/>
              <w:spacing w:before="0"/>
              <w:ind w:left="360"/>
              <w:rPr>
                <w:rFonts w:cs="Arial"/>
                <w:sz w:val="24"/>
                <w:szCs w:val="24"/>
                <w:lang w:val="sr-Cyrl-RS"/>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B87395">
        <w:rPr>
          <w:rFonts w:cs="Arial"/>
          <w:sz w:val="24"/>
          <w:szCs w:val="24"/>
          <w:lang w:val="sr-Cyrl-RS" w:eastAsia="zh-CN"/>
        </w:rPr>
        <w:t>6</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r w:rsidR="00B87395" w:rsidRPr="00854552">
        <w:rPr>
          <w:rFonts w:cs="Arial"/>
          <w:sz w:val="24"/>
          <w:szCs w:val="24"/>
          <w:lang w:val="ru-RU" w:eastAsia="ar-SA"/>
        </w:rPr>
        <w:lastRenderedPageBreak/>
        <w:t xml:space="preserve">Доказ о испуњености услова из члана 75. став 1. тачка </w:t>
      </w:r>
      <w:r w:rsidR="00B87395">
        <w:rPr>
          <w:rFonts w:cs="Arial"/>
          <w:sz w:val="24"/>
          <w:szCs w:val="24"/>
          <w:lang w:val="ru-RU" w:eastAsia="ar-SA"/>
        </w:rPr>
        <w:t>5</w:t>
      </w:r>
      <w:r w:rsidR="00B87395" w:rsidRPr="00854552">
        <w:rPr>
          <w:rFonts w:cs="Arial"/>
          <w:sz w:val="24"/>
          <w:szCs w:val="24"/>
          <w:lang w:val="ru-RU" w:eastAsia="ar-SA"/>
        </w:rPr>
        <w:t>) овог Закона доставља се за део набавке који ће се извршити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B87395" w:rsidRPr="00B87395" w:rsidRDefault="007F582B" w:rsidP="00B87395">
      <w:pPr>
        <w:spacing w:before="0"/>
        <w:rPr>
          <w:rFonts w:cs="Arial"/>
          <w:sz w:val="24"/>
          <w:szCs w:val="24"/>
          <w:lang w:val="ru-RU"/>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r w:rsidR="00B87395"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87395" w:rsidRDefault="00B87395" w:rsidP="007F582B">
      <w:pPr>
        <w:spacing w:before="0"/>
        <w:rPr>
          <w:rFonts w:cs="Arial"/>
          <w:sz w:val="24"/>
          <w:szCs w:val="24"/>
          <w:lang w:eastAsia="zh-CN"/>
        </w:rPr>
      </w:pPr>
    </w:p>
    <w:p w:rsidR="00C10575" w:rsidRPr="00EC5BB4" w:rsidRDefault="00C10575" w:rsidP="007F582B">
      <w:pPr>
        <w:spacing w:before="0"/>
        <w:rPr>
          <w:rFonts w:cs="Arial"/>
          <w:sz w:val="24"/>
          <w:szCs w:val="24"/>
          <w:lang w:eastAsia="zh-CN"/>
        </w:rPr>
      </w:pPr>
      <w:r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F713B4" w:rsidRPr="00F713B4" w:rsidRDefault="00F713B4" w:rsidP="00F713B4">
      <w:pPr>
        <w:rPr>
          <w:rFonts w:cs="Arial"/>
          <w:b/>
          <w:sz w:val="24"/>
          <w:szCs w:val="24"/>
          <w:lang w:val="sr-Cyrl-RS"/>
        </w:rPr>
      </w:pPr>
      <w:r w:rsidRPr="00F713B4">
        <w:rPr>
          <w:rFonts w:cs="Arial"/>
          <w:sz w:val="24"/>
          <w:szCs w:val="24"/>
        </w:rPr>
        <w:t xml:space="preserve">Одлуку о додели уговора </w:t>
      </w:r>
      <w:r>
        <w:rPr>
          <w:rFonts w:cs="Arial"/>
          <w:sz w:val="24"/>
          <w:szCs w:val="24"/>
          <w:lang w:val="sr-Cyrl-RS"/>
        </w:rPr>
        <w:t>Н</w:t>
      </w:r>
      <w:r w:rsidRPr="00F713B4">
        <w:rPr>
          <w:rFonts w:cs="Arial"/>
          <w:sz w:val="24"/>
          <w:szCs w:val="24"/>
        </w:rPr>
        <w:t xml:space="preserve">аручилац ће донети применом критеријума </w:t>
      </w:r>
      <w:r w:rsidRPr="00F713B4">
        <w:rPr>
          <w:rFonts w:cs="Arial"/>
          <w:sz w:val="24"/>
          <w:szCs w:val="24"/>
          <w:lang w:val="sr-Cyrl-RS"/>
        </w:rPr>
        <w:t>„</w:t>
      </w:r>
      <w:r w:rsidRPr="00F713B4">
        <w:rPr>
          <w:rFonts w:cs="Arial"/>
          <w:b/>
          <w:sz w:val="24"/>
          <w:szCs w:val="24"/>
        </w:rPr>
        <w:t>економски најповољнија понуда“</w:t>
      </w:r>
      <w:r w:rsidRPr="00F713B4">
        <w:rPr>
          <w:rFonts w:cs="Arial"/>
          <w:b/>
          <w:sz w:val="24"/>
          <w:szCs w:val="24"/>
          <w:lang w:val="sr-Cyrl-RS"/>
        </w:rPr>
        <w:t xml:space="preserve">, </w:t>
      </w:r>
      <w:r w:rsidRPr="00F713B4">
        <w:rPr>
          <w:rFonts w:cs="Arial"/>
          <w:sz w:val="24"/>
          <w:szCs w:val="24"/>
          <w:lang w:val="sr-Cyrl-CS" w:bidi="en-US"/>
        </w:rPr>
        <w:t xml:space="preserve">у складу са чланом </w:t>
      </w:r>
      <w:r w:rsidRPr="00F713B4">
        <w:rPr>
          <w:rFonts w:cs="Arial"/>
          <w:sz w:val="24"/>
          <w:szCs w:val="24"/>
          <w:lang w:val="ru-RU" w:bidi="en-US"/>
        </w:rPr>
        <w:t>85</w:t>
      </w:r>
      <w:r w:rsidRPr="00F713B4">
        <w:rPr>
          <w:rFonts w:cs="Arial"/>
          <w:sz w:val="24"/>
          <w:szCs w:val="24"/>
          <w:lang w:val="sr-Cyrl-CS" w:bidi="en-US"/>
        </w:rPr>
        <w:t>. Закона о јавним набавкама</w:t>
      </w:r>
    </w:p>
    <w:p w:rsidR="00F713B4" w:rsidRPr="00F713B4" w:rsidRDefault="00F713B4" w:rsidP="00F713B4">
      <w:pPr>
        <w:rPr>
          <w:rFonts w:cs="Arial"/>
          <w:sz w:val="24"/>
          <w:szCs w:val="24"/>
          <w:lang w:val="sr-Cyrl-RS"/>
        </w:rPr>
      </w:pPr>
      <w:r w:rsidRPr="00F713B4">
        <w:rPr>
          <w:rFonts w:cs="Arial"/>
          <w:sz w:val="24"/>
          <w:szCs w:val="24"/>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r w:rsidRPr="00F713B4">
        <w:rPr>
          <w:rFonts w:cs="Arial"/>
          <w:sz w:val="24"/>
          <w:szCs w:val="24"/>
          <w:lang w:val="sr-Cyrl-RS"/>
        </w:rPr>
        <w:t>.</w:t>
      </w:r>
    </w:p>
    <w:p w:rsidR="00F713B4" w:rsidRPr="00F713B4" w:rsidRDefault="00F713B4" w:rsidP="00F713B4">
      <w:pPr>
        <w:ind w:firstLine="708"/>
        <w:rPr>
          <w:rFonts w:cs="Arial"/>
          <w:sz w:val="24"/>
          <w:szCs w:val="24"/>
          <w:lang w:val="sr-Cyrl-RS"/>
        </w:rPr>
      </w:pPr>
    </w:p>
    <w:p w:rsidR="00F713B4" w:rsidRPr="00F713B4" w:rsidRDefault="00F713B4" w:rsidP="00F713B4">
      <w:pPr>
        <w:tabs>
          <w:tab w:val="center" w:pos="2268"/>
          <w:tab w:val="center" w:pos="7938"/>
        </w:tabs>
        <w:spacing w:after="60"/>
        <w:rPr>
          <w:rFonts w:cs="Arial"/>
          <w:b/>
          <w:bCs/>
          <w:sz w:val="24"/>
          <w:szCs w:val="24"/>
          <w:lang w:val="sr-Cyrl-CS"/>
        </w:rPr>
      </w:pPr>
      <w:r w:rsidRPr="00F713B4">
        <w:rPr>
          <w:rFonts w:cs="Arial"/>
          <w:b/>
          <w:sz w:val="24"/>
          <w:szCs w:val="24"/>
          <w:lang w:val="sr-Cyrl-CS"/>
        </w:rPr>
        <w:t>Елемент</w:t>
      </w:r>
      <w:r w:rsidRPr="00F713B4">
        <w:rPr>
          <w:rFonts w:cs="Arial"/>
          <w:b/>
          <w:sz w:val="24"/>
          <w:szCs w:val="24"/>
          <w:lang w:val="sr-Cyrl-RS"/>
        </w:rPr>
        <w:t>и</w:t>
      </w:r>
      <w:r w:rsidRPr="00F713B4">
        <w:rPr>
          <w:rFonts w:cs="Arial"/>
          <w:b/>
          <w:sz w:val="24"/>
          <w:szCs w:val="24"/>
          <w:lang w:val="sr-Cyrl-CS"/>
        </w:rPr>
        <w:t xml:space="preserve"> критеријума:</w:t>
      </w:r>
    </w:p>
    <w:p w:rsidR="00F713B4" w:rsidRDefault="00F713B4" w:rsidP="005467FA">
      <w:pPr>
        <w:numPr>
          <w:ilvl w:val="0"/>
          <w:numId w:val="32"/>
        </w:numPr>
        <w:spacing w:before="60" w:after="60"/>
        <w:rPr>
          <w:rFonts w:cs="Arial"/>
          <w:bCs/>
          <w:sz w:val="24"/>
          <w:szCs w:val="24"/>
          <w:lang w:val="sr-Cyrl-CS"/>
        </w:rPr>
      </w:pPr>
      <w:r w:rsidRPr="00F713B4">
        <w:rPr>
          <w:rFonts w:cs="Arial"/>
          <w:bCs/>
          <w:sz w:val="24"/>
          <w:szCs w:val="24"/>
          <w:lang w:val="sr-Cyrl-CS"/>
        </w:rPr>
        <w:t xml:space="preserve">Понуђена  цена         </w:t>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r>
      <w:r w:rsidRPr="00F713B4">
        <w:rPr>
          <w:rFonts w:cs="Arial"/>
          <w:bCs/>
          <w:sz w:val="24"/>
          <w:szCs w:val="24"/>
          <w:lang w:val="sr-Cyrl-CS"/>
        </w:rPr>
        <w:tab/>
        <w:t xml:space="preserve"> </w:t>
      </w:r>
      <w:r w:rsidRPr="00F713B4">
        <w:rPr>
          <w:rFonts w:cs="Arial"/>
          <w:bCs/>
          <w:sz w:val="24"/>
          <w:szCs w:val="24"/>
          <w:lang w:val="sr-Cyrl-CS"/>
        </w:rPr>
        <w:tab/>
        <w:t xml:space="preserve">   </w:t>
      </w:r>
      <w:r w:rsidR="002A05A4">
        <w:rPr>
          <w:rFonts w:cs="Arial"/>
          <w:bCs/>
          <w:sz w:val="24"/>
          <w:szCs w:val="24"/>
          <w:lang w:val="sr-Cyrl-CS"/>
        </w:rPr>
        <w:t>8</w:t>
      </w:r>
      <w:r w:rsidRPr="00F713B4">
        <w:rPr>
          <w:rFonts w:cs="Arial"/>
          <w:bCs/>
          <w:sz w:val="24"/>
          <w:szCs w:val="24"/>
          <w:lang w:val="sr-Cyrl-CS"/>
        </w:rPr>
        <w:t>0 пондера</w:t>
      </w:r>
    </w:p>
    <w:p w:rsidR="00544849" w:rsidRPr="00F713B4" w:rsidRDefault="00394CF9" w:rsidP="005467FA">
      <w:pPr>
        <w:numPr>
          <w:ilvl w:val="0"/>
          <w:numId w:val="32"/>
        </w:numPr>
        <w:spacing w:before="60" w:after="60"/>
        <w:rPr>
          <w:rFonts w:cs="Arial"/>
          <w:bCs/>
          <w:sz w:val="24"/>
          <w:szCs w:val="24"/>
          <w:lang w:val="sr-Cyrl-CS"/>
        </w:rPr>
      </w:pPr>
      <w:r>
        <w:rPr>
          <w:rFonts w:cs="Arial"/>
          <w:bCs/>
          <w:sz w:val="24"/>
          <w:szCs w:val="24"/>
          <w:lang w:val="sr-Cyrl-CS"/>
        </w:rPr>
        <w:t>Распрострањеност мреже</w:t>
      </w:r>
      <w:r w:rsidR="00544849">
        <w:rPr>
          <w:rFonts w:cs="Arial"/>
          <w:bCs/>
          <w:sz w:val="24"/>
          <w:szCs w:val="24"/>
          <w:lang w:val="sr-Cyrl-CS"/>
        </w:rPr>
        <w:tab/>
      </w:r>
      <w:r w:rsidR="00544849">
        <w:rPr>
          <w:rFonts w:cs="Arial"/>
          <w:bCs/>
          <w:sz w:val="24"/>
          <w:szCs w:val="24"/>
          <w:lang w:val="sr-Cyrl-CS"/>
        </w:rPr>
        <w:tab/>
      </w:r>
      <w:r w:rsidR="00544849">
        <w:rPr>
          <w:rFonts w:cs="Arial"/>
          <w:bCs/>
          <w:sz w:val="24"/>
          <w:szCs w:val="24"/>
          <w:lang w:val="sr-Cyrl-CS"/>
        </w:rPr>
        <w:tab/>
      </w:r>
      <w:r w:rsidR="00544849">
        <w:rPr>
          <w:rFonts w:cs="Arial"/>
          <w:bCs/>
          <w:sz w:val="24"/>
          <w:szCs w:val="24"/>
          <w:lang w:val="sr-Cyrl-CS"/>
        </w:rPr>
        <w:tab/>
        <w:t xml:space="preserve">   </w:t>
      </w:r>
      <w:r>
        <w:rPr>
          <w:rFonts w:cs="Arial"/>
          <w:bCs/>
          <w:sz w:val="24"/>
          <w:szCs w:val="24"/>
          <w:lang w:val="sr-Cyrl-CS"/>
        </w:rPr>
        <w:tab/>
        <w:t xml:space="preserve">   </w:t>
      </w:r>
      <w:r w:rsidR="002A05A4">
        <w:rPr>
          <w:rFonts w:cs="Arial"/>
          <w:bCs/>
          <w:sz w:val="24"/>
          <w:szCs w:val="24"/>
          <w:lang w:val="sr-Cyrl-CS"/>
        </w:rPr>
        <w:t>2</w:t>
      </w:r>
      <w:r w:rsidR="00544849">
        <w:rPr>
          <w:rFonts w:cs="Arial"/>
          <w:bCs/>
          <w:sz w:val="24"/>
          <w:szCs w:val="24"/>
          <w:lang w:val="sr-Cyrl-CS"/>
        </w:rPr>
        <w:t>0 пондера</w:t>
      </w:r>
    </w:p>
    <w:p w:rsidR="00F713B4" w:rsidRPr="00544849" w:rsidRDefault="00F713B4" w:rsidP="00544849">
      <w:pPr>
        <w:spacing w:after="60"/>
        <w:ind w:left="851" w:hanging="644"/>
        <w:rPr>
          <w:rFonts w:cs="Arial"/>
          <w:bCs/>
          <w:sz w:val="24"/>
          <w:szCs w:val="24"/>
          <w:lang w:val="sr-Cyrl-CS"/>
        </w:rPr>
      </w:pPr>
      <w:r w:rsidRPr="00F713B4">
        <w:rPr>
          <w:rFonts w:cs="Arial"/>
          <w:sz w:val="24"/>
          <w:szCs w:val="24"/>
          <w:lang w:val="sr-Cyrl-CS"/>
        </w:rPr>
        <w:t xml:space="preserve">         </w:t>
      </w:r>
    </w:p>
    <w:p w:rsidR="00F713B4" w:rsidRPr="00F713B4" w:rsidRDefault="00F713B4" w:rsidP="00F713B4">
      <w:pPr>
        <w:rPr>
          <w:sz w:val="24"/>
          <w:szCs w:val="24"/>
        </w:rPr>
      </w:pPr>
      <w:r w:rsidRPr="00F713B4">
        <w:rPr>
          <w:sz w:val="24"/>
          <w:szCs w:val="24"/>
        </w:rPr>
        <w:t>Укупна оцена ће се формирати збиром пондера добијених на основу сваког појединачног критеријума:</w:t>
      </w:r>
    </w:p>
    <w:p w:rsidR="00F713B4" w:rsidRPr="00F713B4" w:rsidRDefault="00F713B4" w:rsidP="00F713B4">
      <w:pPr>
        <w:ind w:firstLine="567"/>
        <w:jc w:val="center"/>
        <w:rPr>
          <w:sz w:val="24"/>
          <w:szCs w:val="24"/>
          <w:lang w:val="sr-Cyrl-RS"/>
        </w:rPr>
      </w:pPr>
      <w:r w:rsidRPr="00F713B4">
        <w:rPr>
          <w:sz w:val="24"/>
          <w:szCs w:val="24"/>
          <w:lang w:val="sr-Cyrl-RS"/>
        </w:rPr>
        <w:t>Оц = О</w:t>
      </w:r>
      <w:r w:rsidRPr="00F713B4">
        <w:rPr>
          <w:sz w:val="24"/>
          <w:szCs w:val="24"/>
          <w:vertAlign w:val="subscript"/>
          <w:lang w:val="sr-Cyrl-RS"/>
        </w:rPr>
        <w:t>ц1</w:t>
      </w:r>
      <w:r w:rsidRPr="00F713B4">
        <w:rPr>
          <w:sz w:val="24"/>
          <w:szCs w:val="24"/>
          <w:lang w:val="sr-Cyrl-RS"/>
        </w:rPr>
        <w:t xml:space="preserve"> + О</w:t>
      </w:r>
      <w:r w:rsidRPr="00F713B4">
        <w:rPr>
          <w:sz w:val="24"/>
          <w:szCs w:val="24"/>
          <w:vertAlign w:val="subscript"/>
          <w:lang w:val="sr-Cyrl-RS"/>
        </w:rPr>
        <w:t>ц2</w:t>
      </w:r>
      <w:r w:rsidRPr="00F713B4">
        <w:rPr>
          <w:sz w:val="24"/>
          <w:szCs w:val="24"/>
          <w:lang w:val="sr-Cyrl-RS"/>
        </w:rPr>
        <w:t xml:space="preserve"> </w:t>
      </w:r>
    </w:p>
    <w:p w:rsidR="00F713B4" w:rsidRPr="00F713B4" w:rsidRDefault="00F713B4" w:rsidP="00F713B4">
      <w:pPr>
        <w:rPr>
          <w:sz w:val="24"/>
          <w:szCs w:val="24"/>
          <w:lang w:val="sr-Cyrl-RS"/>
        </w:rPr>
      </w:pPr>
    </w:p>
    <w:p w:rsidR="00F713B4" w:rsidRPr="00F713B4" w:rsidRDefault="00F713B4" w:rsidP="00F713B4">
      <w:pPr>
        <w:rPr>
          <w:sz w:val="24"/>
          <w:szCs w:val="24"/>
          <w:lang w:val="sr-Cyrl-RS"/>
        </w:rPr>
      </w:pPr>
      <w:r w:rsidRPr="00F713B4">
        <w:rPr>
          <w:sz w:val="24"/>
          <w:szCs w:val="24"/>
          <w:lang w:val="sr-Cyrl-RS"/>
        </w:rPr>
        <w:t>где су:</w:t>
      </w:r>
    </w:p>
    <w:p w:rsidR="00F713B4" w:rsidRPr="00F713B4" w:rsidRDefault="00F713B4" w:rsidP="00F713B4">
      <w:pPr>
        <w:rPr>
          <w:sz w:val="24"/>
          <w:szCs w:val="24"/>
          <w:lang w:val="sr-Cyrl-RS"/>
        </w:rPr>
      </w:pPr>
      <w:r w:rsidRPr="00F713B4">
        <w:rPr>
          <w:sz w:val="24"/>
          <w:szCs w:val="24"/>
          <w:lang w:val="sr-Cyrl-RS"/>
        </w:rPr>
        <w:t>О</w:t>
      </w:r>
      <w:r w:rsidRPr="00F713B4">
        <w:rPr>
          <w:sz w:val="24"/>
          <w:szCs w:val="24"/>
          <w:vertAlign w:val="subscript"/>
          <w:lang w:val="sr-Cyrl-RS"/>
        </w:rPr>
        <w:t>ц1</w:t>
      </w:r>
      <w:r w:rsidRPr="00F713B4">
        <w:rPr>
          <w:sz w:val="24"/>
          <w:szCs w:val="24"/>
          <w:lang w:val="sr-Cyrl-RS"/>
        </w:rPr>
        <w:t xml:space="preserve"> – Оцена понуђене цене (максимално </w:t>
      </w:r>
      <w:r w:rsidR="002A05A4">
        <w:rPr>
          <w:sz w:val="24"/>
          <w:szCs w:val="24"/>
          <w:lang w:val="sr-Cyrl-RS"/>
        </w:rPr>
        <w:t>8</w:t>
      </w:r>
      <w:r w:rsidRPr="00F713B4">
        <w:rPr>
          <w:sz w:val="24"/>
          <w:szCs w:val="24"/>
          <w:lang w:val="sr-Cyrl-RS"/>
        </w:rPr>
        <w:t>0 пондера).</w:t>
      </w:r>
    </w:p>
    <w:p w:rsidR="00F713B4" w:rsidRPr="00F713B4" w:rsidRDefault="00F713B4" w:rsidP="00F713B4">
      <w:pPr>
        <w:spacing w:after="60"/>
        <w:rPr>
          <w:rFonts w:cs="Arial"/>
          <w:sz w:val="24"/>
          <w:szCs w:val="24"/>
          <w:lang w:val="sr-Cyrl-CS"/>
        </w:rPr>
      </w:pPr>
      <w:r w:rsidRPr="00F713B4">
        <w:rPr>
          <w:sz w:val="24"/>
          <w:szCs w:val="24"/>
          <w:lang w:val="sr-Cyrl-RS"/>
        </w:rPr>
        <w:t>О</w:t>
      </w:r>
      <w:r w:rsidRPr="00F713B4">
        <w:rPr>
          <w:sz w:val="24"/>
          <w:szCs w:val="24"/>
          <w:vertAlign w:val="subscript"/>
          <w:lang w:val="sr-Cyrl-RS"/>
        </w:rPr>
        <w:t>ц2</w:t>
      </w:r>
      <w:r w:rsidRPr="00F713B4">
        <w:rPr>
          <w:sz w:val="24"/>
          <w:szCs w:val="24"/>
          <w:lang w:val="sr-Cyrl-RS"/>
        </w:rPr>
        <w:t xml:space="preserve"> – </w:t>
      </w:r>
      <w:r w:rsidR="00544849">
        <w:rPr>
          <w:rFonts w:cs="Arial"/>
          <w:bCs/>
          <w:sz w:val="24"/>
          <w:szCs w:val="24"/>
          <w:lang w:val="sr-Cyrl-CS"/>
        </w:rPr>
        <w:t>Техничке и технолошке предности</w:t>
      </w:r>
      <w:r w:rsidRPr="00F713B4">
        <w:rPr>
          <w:sz w:val="24"/>
          <w:szCs w:val="24"/>
          <w:lang w:val="sr-Cyrl-RS"/>
        </w:rPr>
        <w:t xml:space="preserve"> (максимално </w:t>
      </w:r>
      <w:r w:rsidR="002A05A4">
        <w:rPr>
          <w:sz w:val="24"/>
          <w:szCs w:val="24"/>
          <w:lang w:val="sr-Cyrl-RS"/>
        </w:rPr>
        <w:t>2</w:t>
      </w:r>
      <w:r w:rsidRPr="00F713B4">
        <w:rPr>
          <w:sz w:val="24"/>
          <w:szCs w:val="24"/>
          <w:lang w:val="sr-Cyrl-RS"/>
        </w:rPr>
        <w:t>0 пондера</w:t>
      </w:r>
      <w:r w:rsidRPr="00F713B4">
        <w:rPr>
          <w:sz w:val="24"/>
          <w:szCs w:val="24"/>
          <w:lang w:val="sr-Latn-RS"/>
        </w:rPr>
        <w:t xml:space="preserve">) </w:t>
      </w:r>
    </w:p>
    <w:p w:rsidR="00F713B4" w:rsidRPr="00F713B4" w:rsidRDefault="00F713B4" w:rsidP="00F713B4">
      <w:pPr>
        <w:rPr>
          <w:sz w:val="24"/>
          <w:szCs w:val="24"/>
          <w:lang w:val="sr-Cyrl-RS"/>
        </w:rPr>
      </w:pPr>
    </w:p>
    <w:p w:rsidR="00F713B4" w:rsidRPr="00F713B4" w:rsidRDefault="00F713B4" w:rsidP="00F713B4">
      <w:pPr>
        <w:ind w:firstLine="708"/>
        <w:rPr>
          <w:b/>
          <w:bCs/>
          <w:sz w:val="24"/>
          <w:szCs w:val="24"/>
          <w:lang w:val="ru-RU"/>
        </w:rPr>
      </w:pPr>
      <w:r w:rsidRPr="00F713B4">
        <w:rPr>
          <w:b/>
          <w:bCs/>
          <w:sz w:val="24"/>
          <w:szCs w:val="24"/>
        </w:rPr>
        <w:t xml:space="preserve">Елеменат критеријума </w:t>
      </w:r>
      <w:r w:rsidRPr="00F713B4">
        <w:rPr>
          <w:b/>
          <w:bCs/>
          <w:sz w:val="24"/>
          <w:szCs w:val="24"/>
          <w:lang w:val="ru-RU"/>
        </w:rPr>
        <w:t>под редним бројем:</w:t>
      </w:r>
    </w:p>
    <w:p w:rsidR="00F713B4" w:rsidRPr="00F713B4" w:rsidRDefault="00F713B4" w:rsidP="00F713B4">
      <w:pPr>
        <w:rPr>
          <w:b/>
          <w:bCs/>
          <w:sz w:val="24"/>
          <w:szCs w:val="24"/>
          <w:lang w:val="ru-RU"/>
        </w:rPr>
      </w:pPr>
    </w:p>
    <w:p w:rsidR="00F713B4" w:rsidRPr="00F713B4" w:rsidRDefault="00F713B4" w:rsidP="00F713B4">
      <w:pPr>
        <w:rPr>
          <w:bCs/>
          <w:sz w:val="24"/>
          <w:szCs w:val="24"/>
        </w:rPr>
      </w:pPr>
      <w:r w:rsidRPr="00F713B4">
        <w:rPr>
          <w:b/>
          <w:bCs/>
          <w:sz w:val="24"/>
          <w:szCs w:val="24"/>
        </w:rPr>
        <w:t>1</w:t>
      </w:r>
      <w:r w:rsidRPr="00F713B4">
        <w:rPr>
          <w:b/>
          <w:bCs/>
          <w:sz w:val="24"/>
          <w:szCs w:val="24"/>
          <w:lang w:val="sr-Cyrl-CS"/>
        </w:rPr>
        <w:t xml:space="preserve">) </w:t>
      </w:r>
      <w:r w:rsidRPr="00F713B4">
        <w:rPr>
          <w:b/>
          <w:bCs/>
          <w:sz w:val="24"/>
          <w:szCs w:val="24"/>
        </w:rPr>
        <w:t> </w:t>
      </w:r>
      <w:r w:rsidRPr="00F713B4">
        <w:rPr>
          <w:bCs/>
          <w:sz w:val="24"/>
          <w:szCs w:val="24"/>
        </w:rPr>
        <w:t>Понуђена цена</w:t>
      </w:r>
    </w:p>
    <w:p w:rsidR="00F713B4" w:rsidRPr="00F713B4" w:rsidRDefault="00F713B4" w:rsidP="00F713B4">
      <w:pPr>
        <w:rPr>
          <w:b/>
          <w:bCs/>
          <w:color w:val="FF0000"/>
          <w:sz w:val="24"/>
          <w:szCs w:val="24"/>
          <w:lang w:val="ru-RU"/>
        </w:rPr>
      </w:pPr>
    </w:p>
    <w:p w:rsidR="00F713B4" w:rsidRPr="00F713B4" w:rsidRDefault="00F713B4" w:rsidP="00F713B4">
      <w:pPr>
        <w:rPr>
          <w:sz w:val="24"/>
          <w:szCs w:val="24"/>
        </w:rPr>
      </w:pPr>
      <w:r w:rsidRPr="00F713B4">
        <w:rPr>
          <w:sz w:val="24"/>
          <w:szCs w:val="24"/>
        </w:rPr>
        <w:lastRenderedPageBreak/>
        <w:t>Максималан број пондера по овом елементу критеријума добија понуђач са понуђеном најнижом</w:t>
      </w:r>
      <w:r w:rsidRPr="00F713B4">
        <w:rPr>
          <w:sz w:val="24"/>
          <w:szCs w:val="24"/>
          <w:lang w:val="sr-Cyrl-RS"/>
        </w:rPr>
        <w:t xml:space="preserve"> просечном јединичном</w:t>
      </w:r>
      <w:r w:rsidR="00662A24">
        <w:rPr>
          <w:sz w:val="24"/>
          <w:szCs w:val="24"/>
        </w:rPr>
        <w:t xml:space="preserve"> ценом </w:t>
      </w:r>
      <w:r w:rsidR="00662A24">
        <w:rPr>
          <w:sz w:val="24"/>
          <w:szCs w:val="24"/>
          <w:lang w:val="sr-Cyrl-RS"/>
        </w:rPr>
        <w:t xml:space="preserve">за пет врста </w:t>
      </w:r>
      <w:r w:rsidR="00662A24">
        <w:rPr>
          <w:sz w:val="24"/>
          <w:szCs w:val="24"/>
        </w:rPr>
        <w:t xml:space="preserve">горива за моторна горива, </w:t>
      </w:r>
      <w:r w:rsidR="00662A24">
        <w:rPr>
          <w:sz w:val="24"/>
          <w:szCs w:val="24"/>
          <w:lang w:val="sr-Cyrl-RS"/>
        </w:rPr>
        <w:t xml:space="preserve">која су предмет ове јавне набавке и </w:t>
      </w:r>
      <w:r w:rsidR="00662A24">
        <w:rPr>
          <w:sz w:val="24"/>
          <w:szCs w:val="24"/>
        </w:rPr>
        <w:t>која представља упоредиву цену.</w:t>
      </w:r>
      <w:r w:rsidRPr="00F713B4">
        <w:rPr>
          <w:sz w:val="24"/>
          <w:szCs w:val="24"/>
        </w:rPr>
        <w:t xml:space="preserve"> Број пондера за остале понуђаче, за овај елемент критеријума утврдиће се по формули:</w:t>
      </w:r>
    </w:p>
    <w:p w:rsidR="00F713B4" w:rsidRPr="00F713B4" w:rsidRDefault="00F713B4" w:rsidP="00F713B4">
      <w:pPr>
        <w:rPr>
          <w:sz w:val="24"/>
          <w:szCs w:val="24"/>
        </w:rPr>
      </w:pPr>
    </w:p>
    <w:p w:rsidR="00F713B4" w:rsidRPr="00F713B4" w:rsidRDefault="00F713B4" w:rsidP="00F713B4">
      <w:pPr>
        <w:rPr>
          <w:sz w:val="24"/>
          <w:szCs w:val="24"/>
          <w:lang w:val="sr-Cyrl-RS"/>
        </w:rPr>
      </w:pPr>
      <w:r w:rsidRPr="00F713B4">
        <w:rPr>
          <w:sz w:val="24"/>
          <w:szCs w:val="24"/>
        </w:rPr>
        <w:t>О</w:t>
      </w:r>
      <w:r w:rsidRPr="00F713B4">
        <w:rPr>
          <w:sz w:val="24"/>
          <w:szCs w:val="24"/>
          <w:vertAlign w:val="subscript"/>
        </w:rPr>
        <w:t>ц1</w:t>
      </w:r>
      <w:r w:rsidRPr="00F713B4">
        <w:rPr>
          <w:sz w:val="24"/>
          <w:szCs w:val="24"/>
        </w:rPr>
        <w:t xml:space="preserve"> = (најнижа понуђена</w:t>
      </w:r>
      <w:r w:rsidRPr="00F713B4">
        <w:rPr>
          <w:sz w:val="24"/>
          <w:szCs w:val="24"/>
          <w:lang w:val="sr-Cyrl-RS"/>
        </w:rPr>
        <w:t xml:space="preserve"> просечна јединична</w:t>
      </w:r>
      <w:r w:rsidRPr="00F713B4">
        <w:rPr>
          <w:sz w:val="24"/>
          <w:szCs w:val="24"/>
        </w:rPr>
        <w:t xml:space="preserve"> цена / </w:t>
      </w:r>
      <w:r w:rsidR="00662A24">
        <w:rPr>
          <w:sz w:val="24"/>
          <w:szCs w:val="24"/>
          <w:lang w:val="sr-Cyrl-RS"/>
        </w:rPr>
        <w:t xml:space="preserve">просечна јединична </w:t>
      </w:r>
      <w:r w:rsidRPr="00F713B4">
        <w:rPr>
          <w:sz w:val="24"/>
          <w:szCs w:val="24"/>
        </w:rPr>
        <w:t xml:space="preserve">цена оцењиваног понуђача) x </w:t>
      </w:r>
      <w:r w:rsidR="002A05A4">
        <w:rPr>
          <w:sz w:val="24"/>
          <w:szCs w:val="24"/>
          <w:lang w:val="sr-Cyrl-RS"/>
        </w:rPr>
        <w:t>8</w:t>
      </w:r>
      <w:r w:rsidRPr="00F713B4">
        <w:rPr>
          <w:sz w:val="24"/>
          <w:szCs w:val="24"/>
          <w:lang w:val="sr-Cyrl-RS"/>
        </w:rPr>
        <w:t>0</w:t>
      </w:r>
    </w:p>
    <w:p w:rsidR="00F713B4" w:rsidRPr="00F713B4" w:rsidRDefault="00F713B4" w:rsidP="00F713B4">
      <w:pPr>
        <w:rPr>
          <w:sz w:val="24"/>
          <w:szCs w:val="24"/>
        </w:rPr>
      </w:pPr>
    </w:p>
    <w:p w:rsidR="00F713B4" w:rsidRPr="00F713B4" w:rsidRDefault="00F713B4" w:rsidP="00F713B4">
      <w:pPr>
        <w:pStyle w:val="BodyText"/>
        <w:rPr>
          <w:rFonts w:cs="Arial"/>
          <w:szCs w:val="24"/>
          <w:highlight w:val="yellow"/>
          <w:lang w:val="sr-Latn-RS"/>
        </w:rPr>
      </w:pPr>
      <w:r w:rsidRPr="00F713B4">
        <w:rPr>
          <w:rFonts w:cs="Arial"/>
          <w:b/>
          <w:bCs/>
          <w:szCs w:val="24"/>
        </w:rPr>
        <w:t>Доказ</w:t>
      </w:r>
      <w:r w:rsidRPr="00F713B4">
        <w:rPr>
          <w:rFonts w:cs="Arial"/>
          <w:szCs w:val="24"/>
        </w:rPr>
        <w:t>: - Образац понуде</w:t>
      </w:r>
      <w:r w:rsidRPr="00F713B4">
        <w:rPr>
          <w:rFonts w:cs="Arial"/>
          <w:szCs w:val="24"/>
          <w:lang w:val="sr-Cyrl-RS"/>
        </w:rPr>
        <w:t>, Образац структуре цене, Ценовник Понуђача који важи на дан објављивања Позива за подношење понуда.</w:t>
      </w:r>
    </w:p>
    <w:p w:rsidR="00F713B4" w:rsidRPr="00F713B4" w:rsidRDefault="00F713B4" w:rsidP="00F713B4">
      <w:pPr>
        <w:rPr>
          <w:rFonts w:cs="Arial"/>
          <w:sz w:val="24"/>
          <w:szCs w:val="24"/>
          <w:lang w:val="sr-Latn-RS"/>
        </w:rPr>
      </w:pPr>
    </w:p>
    <w:p w:rsidR="00F713B4" w:rsidRPr="00F713B4" w:rsidRDefault="00F713B4" w:rsidP="00F713B4">
      <w:pPr>
        <w:rPr>
          <w:rFonts w:ascii="Calibri" w:hAnsi="Calibri"/>
          <w:b/>
          <w:bCs/>
          <w:sz w:val="24"/>
          <w:szCs w:val="24"/>
        </w:rPr>
      </w:pPr>
      <w:r w:rsidRPr="00F713B4">
        <w:rPr>
          <w:b/>
          <w:bCs/>
          <w:sz w:val="24"/>
          <w:szCs w:val="24"/>
        </w:rPr>
        <w:t>2)  </w:t>
      </w:r>
      <w:r w:rsidR="00394CF9">
        <w:rPr>
          <w:rFonts w:cs="Arial"/>
          <w:bCs/>
          <w:sz w:val="24"/>
          <w:szCs w:val="24"/>
          <w:lang w:val="sr-Cyrl-CS"/>
        </w:rPr>
        <w:t xml:space="preserve">Распрострањеност мреже </w:t>
      </w:r>
      <w:r w:rsidR="00544849">
        <w:rPr>
          <w:rFonts w:cs="Arial"/>
          <w:bCs/>
          <w:sz w:val="24"/>
          <w:szCs w:val="24"/>
          <w:lang w:val="sr-Cyrl-CS"/>
        </w:rPr>
        <w:t xml:space="preserve">- </w:t>
      </w:r>
      <w:r w:rsidR="00544849" w:rsidRPr="00F713B4">
        <w:rPr>
          <w:sz w:val="24"/>
          <w:szCs w:val="24"/>
          <w:lang w:val="sr-Cyrl-RS"/>
        </w:rPr>
        <w:t xml:space="preserve"> </w:t>
      </w:r>
      <w:r w:rsidR="00544849">
        <w:rPr>
          <w:sz w:val="24"/>
          <w:szCs w:val="24"/>
          <w:lang w:val="sr-Cyrl-RS"/>
        </w:rPr>
        <w:t xml:space="preserve"> представља </w:t>
      </w:r>
      <w:r w:rsidR="00544849">
        <w:rPr>
          <w:bCs/>
          <w:sz w:val="24"/>
          <w:szCs w:val="24"/>
          <w:lang w:val="sr-Cyrl-RS"/>
        </w:rPr>
        <w:t>б</w:t>
      </w:r>
      <w:r w:rsidRPr="00F713B4">
        <w:rPr>
          <w:bCs/>
          <w:sz w:val="24"/>
          <w:szCs w:val="24"/>
          <w:lang w:val="sr-Cyrl-RS"/>
        </w:rPr>
        <w:t>рој</w:t>
      </w:r>
      <w:r w:rsidRPr="00F713B4">
        <w:rPr>
          <w:b/>
          <w:bCs/>
          <w:sz w:val="24"/>
          <w:szCs w:val="24"/>
          <w:lang w:val="sr-Cyrl-RS"/>
        </w:rPr>
        <w:t xml:space="preserve"> </w:t>
      </w:r>
      <w:r w:rsidRPr="00F713B4">
        <w:rPr>
          <w:rFonts w:cs="Arial"/>
          <w:sz w:val="24"/>
          <w:szCs w:val="24"/>
          <w:lang w:val="sr-Cyrl-CS"/>
        </w:rPr>
        <w:t xml:space="preserve">бензининских станица на територији Републике Србије, оспособљених за </w:t>
      </w:r>
      <w:proofErr w:type="gramStart"/>
      <w:r w:rsidRPr="00F713B4">
        <w:rPr>
          <w:rFonts w:cs="Arial"/>
          <w:sz w:val="24"/>
          <w:szCs w:val="24"/>
          <w:lang w:val="sr-Cyrl-CS"/>
        </w:rPr>
        <w:t>картичну  продају</w:t>
      </w:r>
      <w:proofErr w:type="gramEnd"/>
      <w:r w:rsidRPr="00F713B4">
        <w:rPr>
          <w:rFonts w:cs="Arial"/>
          <w:sz w:val="24"/>
          <w:szCs w:val="24"/>
          <w:lang w:val="sr-Cyrl-CS"/>
        </w:rPr>
        <w:t xml:space="preserve"> горива за моторна возила која су предмет ове јавне набавке</w:t>
      </w:r>
    </w:p>
    <w:p w:rsidR="00F713B4" w:rsidRPr="00F713B4" w:rsidRDefault="00F713B4" w:rsidP="00F713B4">
      <w:pPr>
        <w:rPr>
          <w:sz w:val="24"/>
          <w:szCs w:val="24"/>
          <w:lang w:val="ru-RU"/>
        </w:rPr>
      </w:pPr>
    </w:p>
    <w:p w:rsidR="00F713B4" w:rsidRPr="00F713B4" w:rsidRDefault="00F713B4" w:rsidP="00F713B4">
      <w:pPr>
        <w:rPr>
          <w:sz w:val="24"/>
          <w:szCs w:val="24"/>
          <w:lang w:val="sr-Cyrl-RS"/>
        </w:rPr>
      </w:pPr>
      <w:r w:rsidRPr="00F713B4">
        <w:rPr>
          <w:sz w:val="24"/>
          <w:szCs w:val="24"/>
        </w:rPr>
        <w:t>Максималан број пондера по овом елементу критеријума добија понуђач са понуђен</w:t>
      </w:r>
      <w:r w:rsidRPr="00F713B4">
        <w:rPr>
          <w:sz w:val="24"/>
          <w:szCs w:val="24"/>
          <w:lang w:val="sr-Cyrl-RS"/>
        </w:rPr>
        <w:t>и</w:t>
      </w:r>
      <w:r w:rsidRPr="00F713B4">
        <w:rPr>
          <w:sz w:val="24"/>
          <w:szCs w:val="24"/>
        </w:rPr>
        <w:t xml:space="preserve">м </w:t>
      </w:r>
      <w:r w:rsidRPr="00F713B4">
        <w:rPr>
          <w:sz w:val="24"/>
          <w:szCs w:val="24"/>
          <w:lang w:val="sr-Cyrl-RS"/>
        </w:rPr>
        <w:t xml:space="preserve">највећим бројем </w:t>
      </w:r>
      <w:r w:rsidRPr="00F713B4">
        <w:rPr>
          <w:rFonts w:cs="Arial"/>
          <w:sz w:val="24"/>
          <w:szCs w:val="24"/>
          <w:lang w:val="sr-Cyrl-CS"/>
        </w:rPr>
        <w:t xml:space="preserve">бензининских станица на територији Републике Србије, оспособљених за </w:t>
      </w:r>
      <w:proofErr w:type="gramStart"/>
      <w:r w:rsidRPr="00F713B4">
        <w:rPr>
          <w:rFonts w:cs="Arial"/>
          <w:sz w:val="24"/>
          <w:szCs w:val="24"/>
          <w:lang w:val="sr-Cyrl-CS"/>
        </w:rPr>
        <w:t>картичну  продају</w:t>
      </w:r>
      <w:proofErr w:type="gramEnd"/>
      <w:r w:rsidRPr="00F713B4">
        <w:rPr>
          <w:rFonts w:cs="Arial"/>
          <w:sz w:val="24"/>
          <w:szCs w:val="24"/>
          <w:lang w:val="sr-Cyrl-CS"/>
        </w:rPr>
        <w:t xml:space="preserve"> горива за моторна возила која су предмет ове јавне набавке</w:t>
      </w:r>
      <w:r w:rsidRPr="00F713B4">
        <w:rPr>
          <w:sz w:val="24"/>
          <w:szCs w:val="24"/>
          <w:lang w:val="sr-Cyrl-RS"/>
        </w:rPr>
        <w:t>.</w:t>
      </w:r>
      <w:r w:rsidRPr="00F713B4">
        <w:rPr>
          <w:sz w:val="24"/>
          <w:szCs w:val="24"/>
        </w:rPr>
        <w:t xml:space="preserve"> Број пондера за остале понуђаче, за овај елемент критеријума</w:t>
      </w:r>
      <w:r w:rsidRPr="00F713B4">
        <w:rPr>
          <w:sz w:val="24"/>
          <w:szCs w:val="24"/>
          <w:lang w:val="sr-Cyrl-RS"/>
        </w:rPr>
        <w:t>,</w:t>
      </w:r>
      <w:r w:rsidRPr="00F713B4">
        <w:rPr>
          <w:sz w:val="24"/>
          <w:szCs w:val="24"/>
        </w:rPr>
        <w:t xml:space="preserve"> утврдиће се по формули:</w:t>
      </w:r>
    </w:p>
    <w:p w:rsidR="00F713B4" w:rsidRPr="00F713B4" w:rsidRDefault="00F713B4" w:rsidP="00F713B4">
      <w:pPr>
        <w:rPr>
          <w:sz w:val="24"/>
          <w:szCs w:val="24"/>
          <w:lang w:val="sr-Cyrl-RS"/>
        </w:rPr>
      </w:pPr>
    </w:p>
    <w:p w:rsidR="00F713B4" w:rsidRPr="00F713B4" w:rsidRDefault="00F713B4" w:rsidP="00F713B4">
      <w:pPr>
        <w:rPr>
          <w:sz w:val="24"/>
          <w:szCs w:val="24"/>
          <w:lang w:val="sr-Cyrl-RS"/>
        </w:rPr>
      </w:pPr>
      <w:r w:rsidRPr="00F713B4">
        <w:rPr>
          <w:sz w:val="24"/>
          <w:szCs w:val="24"/>
          <w:lang w:val="sr-Cyrl-RS"/>
        </w:rPr>
        <w:t>О</w:t>
      </w:r>
      <w:r w:rsidRPr="00F713B4">
        <w:rPr>
          <w:sz w:val="24"/>
          <w:szCs w:val="24"/>
          <w:vertAlign w:val="subscript"/>
          <w:lang w:val="sr-Cyrl-RS"/>
        </w:rPr>
        <w:t>ц2</w:t>
      </w:r>
      <w:r w:rsidRPr="00F713B4">
        <w:rPr>
          <w:sz w:val="24"/>
          <w:szCs w:val="24"/>
        </w:rPr>
        <w:t xml:space="preserve"> = (</w:t>
      </w:r>
      <w:r w:rsidRPr="00F713B4">
        <w:rPr>
          <w:sz w:val="24"/>
          <w:szCs w:val="24"/>
          <w:lang w:val="ru-RU"/>
        </w:rPr>
        <w:t>број бензинских станица оцењиваног понуђача/ највећи број бензинских станица понуђача</w:t>
      </w:r>
      <w:r w:rsidRPr="00F713B4">
        <w:rPr>
          <w:sz w:val="24"/>
          <w:szCs w:val="24"/>
        </w:rPr>
        <w:t xml:space="preserve">) x </w:t>
      </w:r>
      <w:r w:rsidR="002A05A4">
        <w:rPr>
          <w:sz w:val="24"/>
          <w:szCs w:val="24"/>
          <w:lang w:val="sr-Cyrl-RS"/>
        </w:rPr>
        <w:t>2</w:t>
      </w:r>
      <w:r w:rsidRPr="00F713B4">
        <w:rPr>
          <w:sz w:val="24"/>
          <w:szCs w:val="24"/>
          <w:lang w:val="sr-Cyrl-RS"/>
        </w:rPr>
        <w:t>0</w:t>
      </w:r>
    </w:p>
    <w:p w:rsidR="00F713B4" w:rsidRPr="00F713B4" w:rsidRDefault="00F713B4" w:rsidP="00F713B4">
      <w:pPr>
        <w:ind w:firstLine="567"/>
        <w:rPr>
          <w:sz w:val="24"/>
          <w:szCs w:val="24"/>
          <w:lang w:val="sr-Cyrl-RS"/>
        </w:rPr>
      </w:pPr>
    </w:p>
    <w:p w:rsidR="00F713B4" w:rsidRPr="00F713B4" w:rsidRDefault="00F713B4" w:rsidP="00F713B4">
      <w:pPr>
        <w:ind w:hanging="1320"/>
        <w:rPr>
          <w:rFonts w:cs="Arial"/>
          <w:sz w:val="24"/>
          <w:szCs w:val="24"/>
          <w:lang w:val="sr-Cyrl-CS"/>
        </w:rPr>
      </w:pPr>
      <w:r w:rsidRPr="00F713B4">
        <w:rPr>
          <w:b/>
          <w:bCs/>
          <w:sz w:val="24"/>
          <w:szCs w:val="24"/>
          <w:lang w:val="sr-Cyrl-CS"/>
        </w:rPr>
        <w:t xml:space="preserve">                    Доказ</w:t>
      </w:r>
      <w:r w:rsidRPr="00F713B4">
        <w:rPr>
          <w:sz w:val="24"/>
          <w:szCs w:val="24"/>
          <w:lang w:val="sr-Cyrl-CS"/>
        </w:rPr>
        <w:t>: Списак</w:t>
      </w:r>
      <w:r w:rsidRPr="00F713B4">
        <w:rPr>
          <w:sz w:val="24"/>
          <w:szCs w:val="24"/>
          <w:lang w:val="ru-RU"/>
        </w:rPr>
        <w:t xml:space="preserve"> </w:t>
      </w:r>
      <w:r w:rsidRPr="00F713B4">
        <w:rPr>
          <w:rFonts w:cs="Arial"/>
          <w:sz w:val="24"/>
          <w:szCs w:val="24"/>
          <w:lang w:val="sr-Cyrl-CS"/>
        </w:rPr>
        <w:t>бензининских станица на територији Републике Србије, оспособљен за картичну  продају горива за моторна возила, која су предмет ове јавне набавке</w:t>
      </w:r>
      <w:r w:rsidRPr="00F713B4">
        <w:rPr>
          <w:sz w:val="24"/>
          <w:szCs w:val="24"/>
          <w:lang w:val="sr-Cyrl-CS"/>
        </w:rPr>
        <w:t>, издат на меморандуму, потписан и оверен од стране овлашћеног лица понуђача.</w:t>
      </w:r>
    </w:p>
    <w:p w:rsidR="00A477F6" w:rsidRPr="00F713B4" w:rsidRDefault="00A477F6" w:rsidP="00621752">
      <w:pPr>
        <w:pStyle w:val="KDParagraf"/>
        <w:spacing w:before="0"/>
        <w:rPr>
          <w:rFonts w:cs="Arial"/>
          <w:color w:val="00B0F0"/>
          <w:sz w:val="24"/>
          <w:szCs w:val="24"/>
        </w:rPr>
      </w:pPr>
    </w:p>
    <w:p w:rsidR="00621752" w:rsidRPr="006249D0" w:rsidRDefault="00812F0B" w:rsidP="005467FA">
      <w:pPr>
        <w:pStyle w:val="KDPodnaslov2"/>
        <w:numPr>
          <w:ilvl w:val="1"/>
          <w:numId w:val="19"/>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00544849">
        <w:rPr>
          <w:rFonts w:cs="Arial"/>
          <w:sz w:val="24"/>
          <w:szCs w:val="24"/>
          <w:lang w:val="sr-Cyrl-RS"/>
        </w:rPr>
        <w:t xml:space="preserve"> једнак укупан број пондера</w:t>
      </w:r>
      <w:r w:rsidRPr="00245542">
        <w:rPr>
          <w:rFonts w:cs="Arial"/>
          <w:sz w:val="24"/>
          <w:szCs w:val="24"/>
          <w:lang w:val="sr-Cyrl-RS"/>
        </w:rPr>
        <w:t xml:space="preserve">, набавка ће </w:t>
      </w:r>
      <w:proofErr w:type="gramStart"/>
      <w:r w:rsidRPr="00245542">
        <w:rPr>
          <w:rFonts w:cs="Arial"/>
          <w:sz w:val="24"/>
          <w:szCs w:val="24"/>
          <w:lang w:val="sr-Cyrl-RS"/>
        </w:rPr>
        <w:t>бити  додељена</w:t>
      </w:r>
      <w:proofErr w:type="gramEnd"/>
      <w:r w:rsidRPr="00245542">
        <w:rPr>
          <w:rFonts w:cs="Arial"/>
          <w:sz w:val="24"/>
          <w:szCs w:val="24"/>
          <w:lang w:val="sr-Cyrl-RS"/>
        </w:rPr>
        <w:t xml:space="preserve"> оном понуђачу који </w:t>
      </w:r>
      <w:r w:rsidR="00544849">
        <w:rPr>
          <w:rFonts w:cs="Arial"/>
          <w:sz w:val="24"/>
          <w:szCs w:val="24"/>
          <w:lang w:val="sr-Cyrl-RS"/>
        </w:rPr>
        <w:t>је остарио већи број пондера за елемент критеријума</w:t>
      </w:r>
      <w:r w:rsidR="00D744E9">
        <w:rPr>
          <w:rFonts w:cs="Arial"/>
          <w:sz w:val="24"/>
          <w:szCs w:val="24"/>
          <w:lang w:val="sr-Cyrl-RS"/>
        </w:rPr>
        <w:t xml:space="preserve"> доделе уговора</w:t>
      </w:r>
      <w:r w:rsidR="00544849">
        <w:rPr>
          <w:rFonts w:cs="Arial"/>
          <w:sz w:val="24"/>
          <w:szCs w:val="24"/>
          <w:lang w:val="sr-Cyrl-RS"/>
        </w:rPr>
        <w:t xml:space="preserve"> „Понуђена цена“. </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ист</w:t>
      </w:r>
      <w:r w:rsidR="00D744E9">
        <w:rPr>
          <w:rFonts w:eastAsia="Arial Unicode MS" w:cs="Arial"/>
          <w:iCs/>
          <w:color w:val="000000"/>
          <w:kern w:val="1"/>
          <w:sz w:val="24"/>
          <w:szCs w:val="24"/>
          <w:lang w:val="sr-Cyrl-RS"/>
        </w:rPr>
        <w:t>и</w:t>
      </w:r>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 </w:t>
      </w:r>
      <w:r w:rsidR="00D744E9">
        <w:rPr>
          <w:rFonts w:cs="Arial"/>
          <w:sz w:val="24"/>
          <w:szCs w:val="24"/>
          <w:lang w:val="sr-Cyrl-RS"/>
        </w:rPr>
        <w:t>укупан</w:t>
      </w:r>
      <w:proofErr w:type="gramEnd"/>
      <w:r w:rsidR="00D744E9">
        <w:rPr>
          <w:rFonts w:cs="Arial"/>
          <w:sz w:val="24"/>
          <w:szCs w:val="24"/>
          <w:lang w:val="sr-Cyrl-RS"/>
        </w:rPr>
        <w:t xml:space="preserve"> број пондера</w:t>
      </w:r>
      <w:r w:rsidRPr="008552FC">
        <w:rPr>
          <w:rFonts w:cs="Arial"/>
          <w:color w:val="000000"/>
          <w:sz w:val="24"/>
          <w:szCs w:val="24"/>
        </w:rPr>
        <w:t>, као и ист</w:t>
      </w:r>
      <w:r w:rsidR="00D744E9">
        <w:rPr>
          <w:rFonts w:cs="Arial"/>
          <w:color w:val="000000"/>
          <w:sz w:val="24"/>
          <w:szCs w:val="24"/>
          <w:lang w:val="sr-Cyrl-RS"/>
        </w:rPr>
        <w:t>и број пондера</w:t>
      </w:r>
      <w:r w:rsidRPr="008552FC">
        <w:rPr>
          <w:rFonts w:cs="Arial"/>
          <w:color w:val="000000"/>
          <w:sz w:val="24"/>
          <w:szCs w:val="24"/>
        </w:rPr>
        <w:t xml:space="preserve"> </w:t>
      </w:r>
      <w:r w:rsidR="00D744E9">
        <w:rPr>
          <w:rFonts w:cs="Arial"/>
          <w:color w:val="000000"/>
          <w:sz w:val="24"/>
          <w:szCs w:val="24"/>
          <w:lang w:val="sr-Cyrl-RS"/>
        </w:rPr>
        <w:t xml:space="preserve">за </w:t>
      </w:r>
      <w:r w:rsidR="00D744E9">
        <w:rPr>
          <w:rFonts w:cs="Arial"/>
          <w:sz w:val="24"/>
          <w:szCs w:val="24"/>
          <w:lang w:val="sr-Cyrl-RS"/>
        </w:rPr>
        <w:t>елемент критеријума доделе уговора „Понуђена цена“.</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w:t>
      </w:r>
      <w:r w:rsidR="00D05AD1">
        <w:rPr>
          <w:rFonts w:cs="Arial"/>
          <w:sz w:val="24"/>
          <w:szCs w:val="24"/>
        </w:rPr>
        <w:lastRenderedPageBreak/>
        <w:t xml:space="preserve">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67FA">
      <w:pPr>
        <w:pStyle w:val="KDPodnaslov2"/>
        <w:numPr>
          <w:ilvl w:val="1"/>
          <w:numId w:val="20"/>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D744E9">
        <w:rPr>
          <w:rFonts w:cs="Arial"/>
          <w:b/>
          <w:sz w:val="24"/>
          <w:szCs w:val="24"/>
          <w:lang w:val="sr-Cyrl-RS"/>
        </w:rPr>
        <w:t>–</w:t>
      </w:r>
      <w:r w:rsidR="00C87BF1">
        <w:rPr>
          <w:rFonts w:cs="Arial"/>
          <w:b/>
          <w:sz w:val="24"/>
          <w:szCs w:val="24"/>
          <w:lang w:val="sr-Cyrl-RS"/>
        </w:rPr>
        <w:t xml:space="preserve"> </w:t>
      </w:r>
      <w:r w:rsidR="00D744E9" w:rsidRPr="00F713B4">
        <w:rPr>
          <w:rFonts w:cs="Arial"/>
          <w:sz w:val="24"/>
          <w:szCs w:val="24"/>
          <w:lang w:val="sr-Cyrl-RS"/>
        </w:rPr>
        <w:t>„</w:t>
      </w:r>
      <w:r w:rsidR="00D744E9">
        <w:rPr>
          <w:rFonts w:cs="Arial"/>
          <w:b/>
          <w:sz w:val="24"/>
          <w:szCs w:val="24"/>
          <w:lang w:val="ru-RU"/>
        </w:rPr>
        <w:t>Горива за моторна возила</w:t>
      </w:r>
      <w:r w:rsidR="007C677A">
        <w:rPr>
          <w:rFonts w:cs="Arial"/>
          <w:b/>
          <w:sz w:val="24"/>
          <w:szCs w:val="24"/>
          <w:lang w:val="sr-Cyrl-RS"/>
        </w:rPr>
        <w:t>“</w:t>
      </w:r>
      <w:r w:rsidR="00D744E9">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ЦЈН/</w:t>
      </w:r>
      <w:r w:rsidR="008B4B26" w:rsidRPr="002A04F8">
        <w:rPr>
          <w:rFonts w:cs="Arial"/>
          <w:b/>
          <w:sz w:val="24"/>
          <w:szCs w:val="24"/>
          <w:lang w:val="ru-RU"/>
        </w:rPr>
        <w:t>0</w:t>
      </w:r>
      <w:r w:rsidR="00D744E9">
        <w:rPr>
          <w:rFonts w:cs="Arial"/>
          <w:b/>
          <w:sz w:val="24"/>
          <w:szCs w:val="24"/>
          <w:lang w:val="sr-Cyrl-RS"/>
        </w:rPr>
        <w:t>5</w:t>
      </w:r>
      <w:r w:rsidR="00F13E75" w:rsidRPr="002A04F8">
        <w:rPr>
          <w:b/>
          <w:sz w:val="24"/>
          <w:szCs w:val="24"/>
          <w:lang w:val="sr-Latn-RS"/>
        </w:rPr>
        <w:t>/201</w:t>
      </w:r>
      <w:r w:rsidR="00206385" w:rsidRPr="002A04F8">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67FA">
      <w:pPr>
        <w:pStyle w:val="KDPodnaslov2"/>
        <w:numPr>
          <w:ilvl w:val="1"/>
          <w:numId w:val="20"/>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4E4CE3"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о </w:t>
      </w:r>
      <w:r w:rsidR="004E4CE3">
        <w:rPr>
          <w:rFonts w:cs="Arial"/>
          <w:sz w:val="24"/>
          <w:szCs w:val="24"/>
          <w:lang w:val="sr-Cyrl-RS"/>
        </w:rPr>
        <w:t>течним горивима</w:t>
      </w:r>
      <w:r w:rsidRPr="00F117FF">
        <w:rPr>
          <w:sz w:val="24"/>
          <w:szCs w:val="24"/>
        </w:rPr>
        <w:t xml:space="preserve"> (техничке, физичке и хемијске карактеристике са границама прихватљивости) према тачки 3.2 конкурсне документације, издата од </w:t>
      </w:r>
      <w:r w:rsidR="004E4CE3">
        <w:rPr>
          <w:sz w:val="24"/>
          <w:szCs w:val="24"/>
          <w:lang w:val="sr-Cyrl-RS"/>
        </w:rPr>
        <w:t xml:space="preserve">акредитоване </w:t>
      </w:r>
      <w:r w:rsidRPr="00F117FF">
        <w:rPr>
          <w:sz w:val="24"/>
          <w:szCs w:val="24"/>
        </w:rPr>
        <w:t xml:space="preserve">лабораторије </w:t>
      </w:r>
      <w:r w:rsidR="004E4CE3" w:rsidRPr="0049261E">
        <w:rPr>
          <w:lang w:eastAsia="sr-Latn-CS"/>
        </w:rPr>
        <w:t>која има важећу акредитацију.</w:t>
      </w:r>
    </w:p>
    <w:p w:rsidR="004E4CE3" w:rsidRPr="00152E9E" w:rsidRDefault="004E4CE3" w:rsidP="004E4CE3">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rsidR="004E4CE3" w:rsidRPr="004E4CE3" w:rsidRDefault="004E4CE3" w:rsidP="004E4CE3">
      <w:pPr>
        <w:pStyle w:val="KDNabrajanje"/>
        <w:tabs>
          <w:tab w:val="clear" w:pos="630"/>
          <w:tab w:val="num" w:pos="284"/>
        </w:tabs>
        <w:ind w:left="284" w:hanging="284"/>
        <w:rPr>
          <w:lang w:eastAsia="sr-Latn-CS"/>
        </w:rPr>
      </w:pPr>
      <w:r w:rsidRPr="0049261E">
        <w:rPr>
          <w:lang w:eastAsia="sr-Latn-CS"/>
        </w:rPr>
        <w:t>Оверене техничке карактеристике (тачка 3.2 конкурсне документације) којима потврђује да ће испунити све т</w:t>
      </w:r>
      <w:r w:rsidRPr="0049261E">
        <w:rPr>
          <w:lang w:val="en-US" w:eastAsia="sr-Latn-CS"/>
        </w:rPr>
        <w:t>e</w:t>
      </w:r>
      <w:r w:rsidRPr="0049261E">
        <w:rPr>
          <w:lang w:eastAsia="sr-Latn-CS"/>
        </w:rPr>
        <w:t>хничке захтеве.</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lastRenderedPageBreak/>
        <w:t xml:space="preserve">Банкарска гаранција </w:t>
      </w:r>
      <w:r w:rsidR="00AC708B" w:rsidRPr="00992E54">
        <w:rPr>
          <w:rFonts w:cs="Arial"/>
          <w:sz w:val="24"/>
          <w:szCs w:val="24"/>
          <w:lang w:val="sr-Cyrl-RS"/>
        </w:rPr>
        <w:t xml:space="preserve"> за озбиљност понуде</w:t>
      </w:r>
    </w:p>
    <w:p w:rsidR="00AC708B"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153BD6" w:rsidRPr="00152E9E" w:rsidRDefault="00153BD6" w:rsidP="00992E54">
      <w:pPr>
        <w:pStyle w:val="KDNabrajanje"/>
        <w:spacing w:before="120"/>
        <w:ind w:left="357" w:hanging="357"/>
        <w:rPr>
          <w:sz w:val="24"/>
          <w:szCs w:val="24"/>
        </w:rPr>
      </w:pPr>
      <w:r w:rsidRPr="00152E9E">
        <w:rPr>
          <w:sz w:val="24"/>
          <w:szCs w:val="24"/>
          <w:lang w:val="sr-Cyrl-RS"/>
        </w:rPr>
        <w:t>Списак бензинских станица на территорији Републике Србије</w:t>
      </w:r>
    </w:p>
    <w:p w:rsidR="00152E9E" w:rsidRPr="00152E9E" w:rsidRDefault="00152E9E" w:rsidP="00992E54">
      <w:pPr>
        <w:pStyle w:val="KDNabrajanje"/>
        <w:spacing w:before="120"/>
        <w:ind w:left="357" w:hanging="357"/>
        <w:rPr>
          <w:sz w:val="24"/>
          <w:szCs w:val="24"/>
        </w:rPr>
      </w:pPr>
      <w:r w:rsidRPr="00152E9E">
        <w:rPr>
          <w:sz w:val="24"/>
          <w:szCs w:val="24"/>
          <w:lang w:val="sr-Cyrl-RS"/>
        </w:rPr>
        <w:t>Важећи ценовник горива на дан објављивања позива за подношење понуда</w:t>
      </w:r>
    </w:p>
    <w:p w:rsidR="00152E9E" w:rsidRPr="00152E9E" w:rsidRDefault="00152E9E" w:rsidP="00992E54">
      <w:pPr>
        <w:pStyle w:val="KDNabrajanje"/>
        <w:spacing w:before="120"/>
        <w:ind w:left="357" w:hanging="357"/>
        <w:rPr>
          <w:sz w:val="24"/>
          <w:szCs w:val="24"/>
        </w:rPr>
      </w:pPr>
      <w:r w:rsidRPr="00152E9E">
        <w:rPr>
          <w:sz w:val="24"/>
          <w:szCs w:val="24"/>
          <w:lang w:val="sr-Cyrl-RS"/>
        </w:rPr>
        <w:t>Рабатна скала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67FA">
      <w:pPr>
        <w:pStyle w:val="KDPodnaslov2"/>
        <w:numPr>
          <w:ilvl w:val="1"/>
          <w:numId w:val="20"/>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2A04F8" w:rsidRPr="00F12757">
        <w:rPr>
          <w:rFonts w:eastAsia="Arial Unicode MS" w:cs="Arial"/>
          <w:kern w:val="1"/>
          <w:sz w:val="24"/>
          <w:szCs w:val="24"/>
        </w:rPr>
        <w:t>22</w:t>
      </w:r>
      <w:r w:rsidR="004401A5" w:rsidRPr="00F12757">
        <w:rPr>
          <w:rFonts w:eastAsia="Arial Unicode MS" w:cs="Arial"/>
          <w:kern w:val="1"/>
          <w:sz w:val="24"/>
          <w:szCs w:val="24"/>
          <w:lang w:val="sr-Cyrl-RS"/>
        </w:rPr>
        <w:t>.0</w:t>
      </w:r>
      <w:r w:rsidR="00F12757" w:rsidRPr="00F12757">
        <w:rPr>
          <w:rFonts w:eastAsia="Arial Unicode MS" w:cs="Arial"/>
          <w:kern w:val="1"/>
          <w:sz w:val="24"/>
          <w:szCs w:val="24"/>
          <w:lang w:val="sr-Cyrl-RS"/>
        </w:rPr>
        <w:t>9</w:t>
      </w:r>
      <w:r w:rsidR="004401A5" w:rsidRPr="00F12757">
        <w:rPr>
          <w:rFonts w:eastAsia="Arial Unicode MS" w:cs="Arial"/>
          <w:kern w:val="1"/>
          <w:sz w:val="24"/>
          <w:szCs w:val="24"/>
        </w:rPr>
        <w:t>.2016.</w:t>
      </w:r>
      <w:r w:rsidR="004401A5" w:rsidRPr="00480D33">
        <w:rPr>
          <w:rFonts w:eastAsia="Arial Unicode MS" w:cs="Arial"/>
          <w:kern w:val="1"/>
          <w:sz w:val="24"/>
          <w:szCs w:val="24"/>
        </w:rPr>
        <w:t xml:space="preserve"> </w:t>
      </w:r>
      <w:proofErr w:type="gramStart"/>
      <w:r w:rsidR="004401A5" w:rsidRPr="00480D33">
        <w:rPr>
          <w:rFonts w:eastAsia="Arial Unicode MS" w:cs="Arial"/>
          <w:kern w:val="1"/>
          <w:sz w:val="24"/>
          <w:szCs w:val="24"/>
        </w:rPr>
        <w:t>године</w:t>
      </w:r>
      <w:proofErr w:type="gramEnd"/>
      <w:r w:rsidR="004401A5" w:rsidRPr="00480D33">
        <w:rPr>
          <w:rFonts w:eastAsia="Arial Unicode MS" w:cs="Arial"/>
          <w:kern w:val="1"/>
          <w:sz w:val="24"/>
          <w:szCs w:val="24"/>
        </w:rPr>
        <w:t xml:space="preserve">, до </w:t>
      </w:r>
      <w:r w:rsidR="002A04F8" w:rsidRPr="00480D33">
        <w:rPr>
          <w:rFonts w:cs="Arial"/>
          <w:sz w:val="24"/>
          <w:szCs w:val="24"/>
        </w:rPr>
        <w:t>11:0</w:t>
      </w:r>
      <w:r w:rsidR="004401A5" w:rsidRPr="00480D33">
        <w:rPr>
          <w:rFonts w:cs="Arial"/>
          <w:sz w:val="24"/>
          <w:szCs w:val="24"/>
        </w:rPr>
        <w:t>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2A04F8" w:rsidRPr="00F12757">
        <w:rPr>
          <w:rFonts w:eastAsia="Arial Unicode MS" w:cs="Arial"/>
          <w:kern w:val="1"/>
          <w:sz w:val="24"/>
          <w:szCs w:val="24"/>
        </w:rPr>
        <w:t>22</w:t>
      </w:r>
      <w:r w:rsidR="00723522" w:rsidRPr="00F12757">
        <w:rPr>
          <w:rFonts w:eastAsia="Arial Unicode MS" w:cs="Arial"/>
          <w:kern w:val="1"/>
          <w:sz w:val="24"/>
          <w:szCs w:val="24"/>
          <w:lang w:val="sr-Cyrl-RS"/>
        </w:rPr>
        <w:t>.0</w:t>
      </w:r>
      <w:r w:rsidR="00F12757" w:rsidRPr="00F12757">
        <w:rPr>
          <w:rFonts w:eastAsia="Arial Unicode MS" w:cs="Arial"/>
          <w:kern w:val="1"/>
          <w:sz w:val="24"/>
          <w:szCs w:val="24"/>
          <w:lang w:val="sr-Cyrl-RS"/>
        </w:rPr>
        <w:t>9</w:t>
      </w:r>
      <w:r w:rsidR="00723522" w:rsidRPr="00F12757">
        <w:rPr>
          <w:rFonts w:eastAsia="Arial Unicode MS" w:cs="Arial"/>
          <w:kern w:val="1"/>
          <w:sz w:val="24"/>
          <w:szCs w:val="24"/>
        </w:rPr>
        <w:t>.2016.</w:t>
      </w:r>
      <w:r w:rsidR="00723522" w:rsidRPr="00480D33">
        <w:rPr>
          <w:rFonts w:eastAsia="Arial Unicode MS" w:cs="Arial"/>
          <w:kern w:val="1"/>
          <w:sz w:val="24"/>
          <w:szCs w:val="24"/>
        </w:rPr>
        <w:t xml:space="preserve"> </w:t>
      </w:r>
      <w:proofErr w:type="gramStart"/>
      <w:r w:rsidR="00723522" w:rsidRPr="00480D33">
        <w:rPr>
          <w:rFonts w:eastAsia="Arial Unicode MS" w:cs="Arial"/>
          <w:kern w:val="1"/>
          <w:sz w:val="24"/>
          <w:szCs w:val="24"/>
        </w:rPr>
        <w:t>године</w:t>
      </w:r>
      <w:proofErr w:type="gramEnd"/>
      <w:r w:rsidR="00723522" w:rsidRPr="00480D33">
        <w:rPr>
          <w:rFonts w:eastAsia="Arial Unicode MS" w:cs="Arial"/>
          <w:kern w:val="1"/>
          <w:sz w:val="24"/>
          <w:szCs w:val="24"/>
        </w:rPr>
        <w:t xml:space="preserve"> </w:t>
      </w:r>
      <w:r w:rsidR="00723522" w:rsidRPr="00480D33">
        <w:rPr>
          <w:rFonts w:eastAsia="Arial Unicode MS" w:cs="Arial"/>
          <w:kern w:val="1"/>
          <w:sz w:val="24"/>
          <w:szCs w:val="24"/>
          <w:lang w:val="sr-Cyrl-RS"/>
        </w:rPr>
        <w:t xml:space="preserve">у </w:t>
      </w:r>
      <w:r w:rsidR="002A04F8" w:rsidRPr="00480D33">
        <w:rPr>
          <w:rFonts w:eastAsia="Arial Unicode MS" w:cs="Arial"/>
          <w:kern w:val="1"/>
          <w:sz w:val="24"/>
          <w:szCs w:val="24"/>
        </w:rPr>
        <w:t>11</w:t>
      </w:r>
      <w:r w:rsidR="00903C2F" w:rsidRPr="00480D33">
        <w:rPr>
          <w:rFonts w:eastAsia="Arial Unicode MS" w:cs="Arial"/>
          <w:kern w:val="1"/>
          <w:sz w:val="24"/>
          <w:szCs w:val="24"/>
          <w:lang w:val="sr-Cyrl-RS"/>
        </w:rPr>
        <w:t>:</w:t>
      </w:r>
      <w:r w:rsidR="002A04F8" w:rsidRPr="00480D33">
        <w:rPr>
          <w:rFonts w:eastAsia="Arial Unicode MS" w:cs="Arial"/>
          <w:kern w:val="1"/>
          <w:sz w:val="24"/>
          <w:szCs w:val="24"/>
        </w:rPr>
        <w:t>3</w:t>
      </w:r>
      <w:r w:rsidR="00723522" w:rsidRPr="00480D33">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D744E9" w:rsidRPr="00F713B4">
        <w:rPr>
          <w:rFonts w:cs="Arial"/>
          <w:sz w:val="24"/>
          <w:szCs w:val="24"/>
          <w:lang w:val="sr-Cyrl-RS"/>
        </w:rPr>
        <w:t>„</w:t>
      </w:r>
      <w:r w:rsidR="00D744E9">
        <w:rPr>
          <w:rFonts w:cs="Arial"/>
          <w:b/>
          <w:sz w:val="24"/>
          <w:szCs w:val="24"/>
          <w:lang w:val="ru-RU"/>
        </w:rPr>
        <w:t>Горива за моторна возила</w:t>
      </w:r>
      <w:r w:rsidR="00D744E9">
        <w:rPr>
          <w:rFonts w:cs="Arial"/>
          <w:b/>
          <w:sz w:val="24"/>
          <w:szCs w:val="24"/>
          <w:lang w:val="sr-Cyrl-RS"/>
        </w:rPr>
        <w:t xml:space="preserve">“, </w:t>
      </w:r>
      <w:r w:rsidR="00D744E9" w:rsidRPr="00F448BC">
        <w:rPr>
          <w:rFonts w:cs="Arial"/>
          <w:b/>
          <w:sz w:val="24"/>
          <w:szCs w:val="24"/>
          <w:lang w:val="ru-RU"/>
        </w:rPr>
        <w:t xml:space="preserve">Јавна набавка број </w:t>
      </w:r>
      <w:r w:rsidR="00D744E9">
        <w:rPr>
          <w:rFonts w:cs="Arial"/>
          <w:b/>
          <w:sz w:val="24"/>
          <w:szCs w:val="24"/>
          <w:lang w:val="ru-RU"/>
        </w:rPr>
        <w:t>ЦЈН/</w:t>
      </w:r>
      <w:r w:rsidR="00D744E9" w:rsidRPr="002A04F8">
        <w:rPr>
          <w:rFonts w:cs="Arial"/>
          <w:b/>
          <w:sz w:val="24"/>
          <w:szCs w:val="24"/>
          <w:lang w:val="ru-RU"/>
        </w:rPr>
        <w:t>0</w:t>
      </w:r>
      <w:r w:rsidR="00D744E9">
        <w:rPr>
          <w:rFonts w:cs="Arial"/>
          <w:b/>
          <w:sz w:val="24"/>
          <w:szCs w:val="24"/>
          <w:lang w:val="sr-Cyrl-RS"/>
        </w:rPr>
        <w:t>5</w:t>
      </w:r>
      <w:r w:rsidR="00D744E9" w:rsidRPr="002A04F8">
        <w:rPr>
          <w:b/>
          <w:sz w:val="24"/>
          <w:szCs w:val="24"/>
          <w:lang w:val="sr-Latn-RS"/>
        </w:rPr>
        <w:t>/2016</w:t>
      </w:r>
      <w:r w:rsidR="00F448BC" w:rsidRPr="002A04F8">
        <w:rPr>
          <w:rFonts w:cs="Arial"/>
          <w:b/>
          <w:sz w:val="24"/>
          <w:szCs w:val="24"/>
          <w:lang w:val="ru-RU"/>
        </w:rPr>
        <w:t>-</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D744E9" w:rsidRPr="00F713B4">
        <w:rPr>
          <w:rFonts w:cs="Arial"/>
          <w:sz w:val="24"/>
          <w:szCs w:val="24"/>
          <w:lang w:val="sr-Cyrl-RS"/>
        </w:rPr>
        <w:t>„</w:t>
      </w:r>
      <w:r w:rsidR="00D744E9">
        <w:rPr>
          <w:rFonts w:cs="Arial"/>
          <w:b/>
          <w:sz w:val="24"/>
          <w:szCs w:val="24"/>
          <w:lang w:val="ru-RU"/>
        </w:rPr>
        <w:t>Горива за моторна возила</w:t>
      </w:r>
      <w:r w:rsidR="00D744E9">
        <w:rPr>
          <w:rFonts w:cs="Arial"/>
          <w:b/>
          <w:sz w:val="24"/>
          <w:szCs w:val="24"/>
          <w:lang w:val="sr-Cyrl-RS"/>
        </w:rPr>
        <w:t xml:space="preserve">“, </w:t>
      </w:r>
      <w:r w:rsidR="00D744E9" w:rsidRPr="00F448BC">
        <w:rPr>
          <w:rFonts w:cs="Arial"/>
          <w:b/>
          <w:sz w:val="24"/>
          <w:szCs w:val="24"/>
          <w:lang w:val="ru-RU"/>
        </w:rPr>
        <w:t xml:space="preserve">Јавна набавка број </w:t>
      </w:r>
      <w:r w:rsidR="00D744E9">
        <w:rPr>
          <w:rFonts w:cs="Arial"/>
          <w:b/>
          <w:sz w:val="24"/>
          <w:szCs w:val="24"/>
          <w:lang w:val="ru-RU"/>
        </w:rPr>
        <w:t>ЦЈН/</w:t>
      </w:r>
      <w:r w:rsidR="00D744E9" w:rsidRPr="002A04F8">
        <w:rPr>
          <w:rFonts w:cs="Arial"/>
          <w:b/>
          <w:sz w:val="24"/>
          <w:szCs w:val="24"/>
          <w:lang w:val="ru-RU"/>
        </w:rPr>
        <w:t>0</w:t>
      </w:r>
      <w:r w:rsidR="00D744E9">
        <w:rPr>
          <w:rFonts w:cs="Arial"/>
          <w:b/>
          <w:sz w:val="24"/>
          <w:szCs w:val="24"/>
          <w:lang w:val="sr-Cyrl-RS"/>
        </w:rPr>
        <w:t>5</w:t>
      </w:r>
      <w:r w:rsidR="00D744E9" w:rsidRPr="002A04F8">
        <w:rPr>
          <w:b/>
          <w:sz w:val="24"/>
          <w:szCs w:val="24"/>
          <w:lang w:val="sr-Latn-RS"/>
        </w:rPr>
        <w:t>/2016</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67FA">
      <w:pPr>
        <w:pStyle w:val="KDPodnaslov2"/>
        <w:numPr>
          <w:ilvl w:val="1"/>
          <w:numId w:val="20"/>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67FA">
      <w:pPr>
        <w:pStyle w:val="KDPodnaslov2"/>
        <w:numPr>
          <w:ilvl w:val="1"/>
          <w:numId w:val="20"/>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67FA">
      <w:pPr>
        <w:pStyle w:val="KDPodnaslov2"/>
        <w:numPr>
          <w:ilvl w:val="1"/>
          <w:numId w:val="20"/>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53BD6" w:rsidRPr="00153BD6" w:rsidRDefault="00EE070C" w:rsidP="00153BD6">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153BD6" w:rsidRPr="00153BD6">
        <w:rPr>
          <w:rFonts w:cs="Arial"/>
          <w:sz w:val="24"/>
          <w:szCs w:val="24"/>
          <w:lang w:val="ru-RU" w:eastAsia="ar-SA"/>
        </w:rPr>
        <w:t xml:space="preserve">Доказ о испуњености услова из члана 75. став 1. тачка </w:t>
      </w:r>
      <w:r w:rsidR="00153BD6" w:rsidRPr="00153BD6">
        <w:rPr>
          <w:rFonts w:cs="Arial"/>
          <w:sz w:val="24"/>
          <w:szCs w:val="24"/>
          <w:lang w:val="ru-RU" w:eastAsia="ar-SA"/>
        </w:rPr>
        <w:lastRenderedPageBreak/>
        <w:t>5)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67FA">
      <w:pPr>
        <w:pStyle w:val="KDPodnaslov2"/>
        <w:numPr>
          <w:ilvl w:val="1"/>
          <w:numId w:val="20"/>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153BD6" w:rsidRDefault="008D2B23" w:rsidP="008D2B23">
      <w:pPr>
        <w:pStyle w:val="KDParagraf"/>
        <w:spacing w:before="0"/>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00153BD6" w:rsidRPr="00854552">
        <w:rPr>
          <w:rFonts w:cs="Arial"/>
          <w:sz w:val="24"/>
          <w:szCs w:val="24"/>
          <w:lang w:val="ru-RU"/>
        </w:rPr>
        <w:t xml:space="preserve">Услов из члана 75. став 1. тачка </w:t>
      </w:r>
      <w:r w:rsidR="00153BD6">
        <w:rPr>
          <w:rFonts w:cs="Arial"/>
          <w:sz w:val="24"/>
          <w:szCs w:val="24"/>
          <w:lang w:val="ru-RU"/>
        </w:rPr>
        <w:t>5</w:t>
      </w:r>
      <w:r w:rsidR="00153BD6"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153BD6">
        <w:rPr>
          <w:rFonts w:cs="Arial"/>
          <w:sz w:val="24"/>
          <w:szCs w:val="24"/>
          <w:lang w:val="ru-RU"/>
        </w:rPr>
        <w:t>.</w:t>
      </w:r>
    </w:p>
    <w:p w:rsidR="00011DCA" w:rsidRDefault="008D2B23" w:rsidP="008D2B23">
      <w:pPr>
        <w:pStyle w:val="KDParagraf"/>
        <w:spacing w:before="0"/>
        <w:rPr>
          <w:rFonts w:cs="Arial"/>
          <w:color w:val="00B0F0"/>
          <w:sz w:val="24"/>
          <w:szCs w:val="24"/>
          <w:lang w:val="sr-Cyrl-RS"/>
        </w:rPr>
      </w:pP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67FA">
      <w:pPr>
        <w:pStyle w:val="KDPodnaslov2"/>
        <w:numPr>
          <w:ilvl w:val="1"/>
          <w:numId w:val="20"/>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153BD6" w:rsidRPr="00153BD6" w:rsidRDefault="00153BD6" w:rsidP="00153BD6">
      <w:pPr>
        <w:autoSpaceDE w:val="0"/>
        <w:autoSpaceDN w:val="0"/>
        <w:adjustRightInd w:val="0"/>
        <w:rPr>
          <w:rFonts w:cs="Arial"/>
          <w:sz w:val="24"/>
          <w:szCs w:val="24"/>
          <w:lang w:val="sr-Latn-CS"/>
        </w:rPr>
      </w:pPr>
      <w:r w:rsidRPr="00153BD6">
        <w:rPr>
          <w:rFonts w:cs="Arial"/>
          <w:sz w:val="24"/>
          <w:szCs w:val="24"/>
          <w:lang w:val="sr-Latn-CS"/>
        </w:rPr>
        <w:t>Цена се исказује у динарима, без пореза на додату вредност.</w:t>
      </w:r>
    </w:p>
    <w:p w:rsidR="00153BD6" w:rsidRPr="00153BD6" w:rsidRDefault="00153BD6" w:rsidP="00153BD6">
      <w:pPr>
        <w:autoSpaceDE w:val="0"/>
        <w:autoSpaceDN w:val="0"/>
        <w:adjustRightInd w:val="0"/>
        <w:rPr>
          <w:rFonts w:cs="Arial"/>
          <w:sz w:val="24"/>
          <w:szCs w:val="24"/>
          <w:lang w:val="sr-Cyrl-RS"/>
        </w:rPr>
      </w:pPr>
      <w:r w:rsidRPr="00153BD6">
        <w:rPr>
          <w:rFonts w:cs="Arial"/>
          <w:sz w:val="24"/>
          <w:szCs w:val="24"/>
          <w:lang w:val="sr-Latn-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w:t>
      </w:r>
    </w:p>
    <w:p w:rsidR="00153BD6" w:rsidRPr="00153BD6" w:rsidRDefault="009F4A3C" w:rsidP="00153BD6">
      <w:pPr>
        <w:pStyle w:val="BodyText"/>
        <w:rPr>
          <w:rFonts w:cs="Arial"/>
          <w:szCs w:val="24"/>
          <w:lang w:val="sr-Cyrl-RS"/>
        </w:rPr>
      </w:pPr>
      <w:r w:rsidRPr="009F4A3C">
        <w:rPr>
          <w:rFonts w:cs="Arial"/>
          <w:szCs w:val="24"/>
        </w:rPr>
        <w:lastRenderedPageBreak/>
        <w:t>Понуђач је обавезан да  у Обрасцу понуде наведе јединичне цене без ПДВ из ценовника Понуђача који важи на дан објављивања Позива за подношење понуда за сваку врсту горива, умањене за количински рабат према рабатној скали, за оквирне месечне количине дате у тачки 3.2 Конкурсне документације</w:t>
      </w:r>
    </w:p>
    <w:p w:rsidR="009F4A3C" w:rsidRPr="00153BD6" w:rsidRDefault="009F4A3C" w:rsidP="009F4A3C">
      <w:pPr>
        <w:autoSpaceDE w:val="0"/>
        <w:autoSpaceDN w:val="0"/>
        <w:adjustRightInd w:val="0"/>
        <w:rPr>
          <w:rFonts w:cs="Arial"/>
          <w:sz w:val="24"/>
          <w:szCs w:val="24"/>
        </w:rPr>
      </w:pPr>
      <w:r w:rsidRPr="00153BD6">
        <w:rPr>
          <w:rFonts w:cs="Arial"/>
          <w:sz w:val="24"/>
          <w:szCs w:val="24"/>
        </w:rPr>
        <w:t>Као прилог у Понуд</w:t>
      </w:r>
      <w:r>
        <w:rPr>
          <w:rFonts w:cs="Arial"/>
          <w:sz w:val="24"/>
          <w:szCs w:val="24"/>
        </w:rPr>
        <w:t xml:space="preserve">и се обавезно доставља ценовник и </w:t>
      </w:r>
      <w:r>
        <w:rPr>
          <w:rFonts w:cs="Arial"/>
          <w:sz w:val="24"/>
          <w:szCs w:val="24"/>
          <w:lang w:val="sr-Cyrl-RS"/>
        </w:rPr>
        <w:t>р</w:t>
      </w:r>
      <w:r>
        <w:rPr>
          <w:rFonts w:cs="Arial"/>
          <w:sz w:val="24"/>
          <w:szCs w:val="24"/>
        </w:rPr>
        <w:t xml:space="preserve">абатна скала за количински рабат. </w:t>
      </w:r>
    </w:p>
    <w:p w:rsidR="009F4A3C" w:rsidRDefault="009F4A3C" w:rsidP="00153BD6">
      <w:pPr>
        <w:autoSpaceDE w:val="0"/>
        <w:autoSpaceDN w:val="0"/>
        <w:adjustRightInd w:val="0"/>
        <w:rPr>
          <w:rFonts w:cs="Arial"/>
          <w:sz w:val="24"/>
          <w:szCs w:val="24"/>
          <w:lang w:val="sr-Latn-CS"/>
        </w:rPr>
      </w:pPr>
    </w:p>
    <w:p w:rsidR="00153BD6" w:rsidRPr="00153BD6" w:rsidRDefault="00153BD6" w:rsidP="00153BD6">
      <w:pPr>
        <w:autoSpaceDE w:val="0"/>
        <w:autoSpaceDN w:val="0"/>
        <w:adjustRightInd w:val="0"/>
        <w:rPr>
          <w:rFonts w:cs="Arial"/>
          <w:sz w:val="24"/>
          <w:szCs w:val="24"/>
          <w:lang w:val="sr-Cyrl-RS"/>
        </w:rPr>
      </w:pPr>
      <w:r w:rsidRPr="00153BD6">
        <w:rPr>
          <w:rFonts w:cs="Arial"/>
          <w:sz w:val="24"/>
          <w:szCs w:val="24"/>
          <w:lang w:val="sr-Latn-CS"/>
        </w:rPr>
        <w:t xml:space="preserve">У Обрасцу “Структура цене“ (Образац </w:t>
      </w:r>
      <w:r w:rsidR="009F4A3C">
        <w:rPr>
          <w:rFonts w:cs="Arial"/>
          <w:sz w:val="24"/>
          <w:szCs w:val="24"/>
          <w:lang w:val="sr-Cyrl-RS"/>
        </w:rPr>
        <w:t>2</w:t>
      </w:r>
      <w:r w:rsidRPr="00153BD6">
        <w:rPr>
          <w:rFonts w:cs="Arial"/>
          <w:sz w:val="24"/>
          <w:szCs w:val="24"/>
          <w:lang w:val="sr-Cyrl-CS"/>
        </w:rPr>
        <w:t xml:space="preserve">. </w:t>
      </w:r>
      <w:r w:rsidRPr="00153BD6">
        <w:rPr>
          <w:rFonts w:cs="Arial"/>
          <w:sz w:val="24"/>
          <w:szCs w:val="24"/>
          <w:lang w:val="sr-Latn-CS"/>
        </w:rPr>
        <w:t xml:space="preserve">из конкурсне документације) треба исказати структуру цене, </w:t>
      </w:r>
      <w:r w:rsidR="009F4A3C">
        <w:rPr>
          <w:rFonts w:cs="Arial"/>
          <w:sz w:val="24"/>
          <w:szCs w:val="24"/>
          <w:lang w:val="sr-Cyrl-RS"/>
        </w:rPr>
        <w:t>сходно приложеном упутству у обрасцу.</w:t>
      </w:r>
      <w:r w:rsidRPr="00153BD6">
        <w:rPr>
          <w:rFonts w:cs="Arial"/>
          <w:sz w:val="24"/>
          <w:szCs w:val="24"/>
        </w:rPr>
        <w:tab/>
      </w:r>
    </w:p>
    <w:p w:rsidR="009F4A3C" w:rsidRDefault="009F4A3C" w:rsidP="00153BD6">
      <w:pPr>
        <w:autoSpaceDE w:val="0"/>
        <w:autoSpaceDN w:val="0"/>
        <w:adjustRightInd w:val="0"/>
        <w:rPr>
          <w:rFonts w:cs="Arial"/>
          <w:noProof/>
          <w:sz w:val="24"/>
          <w:szCs w:val="24"/>
          <w:lang w:val="ru-RU"/>
        </w:rPr>
      </w:pPr>
    </w:p>
    <w:p w:rsidR="00153BD6" w:rsidRPr="00153BD6" w:rsidRDefault="00153BD6" w:rsidP="00153BD6">
      <w:pPr>
        <w:autoSpaceDE w:val="0"/>
        <w:autoSpaceDN w:val="0"/>
        <w:adjustRightInd w:val="0"/>
        <w:rPr>
          <w:rFonts w:cs="Arial"/>
          <w:noProof/>
          <w:sz w:val="24"/>
          <w:szCs w:val="24"/>
          <w:lang w:val="ru-RU"/>
        </w:rPr>
      </w:pPr>
      <w:r w:rsidRPr="00153BD6">
        <w:rPr>
          <w:rFonts w:cs="Arial"/>
          <w:noProof/>
          <w:sz w:val="24"/>
          <w:szCs w:val="24"/>
          <w:lang w:val="ru-RU"/>
        </w:rPr>
        <w:t xml:space="preserve">Понуђена цена мора да покрива </w:t>
      </w:r>
      <w:r w:rsidRPr="00153BD6">
        <w:rPr>
          <w:rFonts w:cs="Arial"/>
          <w:noProof/>
          <w:sz w:val="24"/>
          <w:szCs w:val="24"/>
        </w:rPr>
        <w:t xml:space="preserve">и укључује </w:t>
      </w:r>
      <w:r w:rsidRPr="00153BD6">
        <w:rPr>
          <w:rFonts w:cs="Arial"/>
          <w:noProof/>
          <w:sz w:val="24"/>
          <w:szCs w:val="24"/>
          <w:lang w:val="ru-RU"/>
        </w:rPr>
        <w:t>све трошкове које понуђач има у реализацији испоруке течних горива за моторна возила.</w:t>
      </w:r>
    </w:p>
    <w:p w:rsidR="00153BD6" w:rsidRPr="00153BD6" w:rsidRDefault="00153BD6" w:rsidP="00153BD6">
      <w:pPr>
        <w:pStyle w:val="ListParagraph"/>
        <w:autoSpaceDE w:val="0"/>
        <w:autoSpaceDN w:val="0"/>
        <w:adjustRightInd w:val="0"/>
        <w:ind w:left="0"/>
        <w:rPr>
          <w:rFonts w:ascii="Arial" w:hAnsi="Arial" w:cs="Arial"/>
          <w:sz w:val="24"/>
          <w:szCs w:val="24"/>
          <w:lang w:val="sr-Cyrl-RS"/>
        </w:rPr>
      </w:pPr>
    </w:p>
    <w:p w:rsidR="00153BD6" w:rsidRPr="00153BD6" w:rsidRDefault="00153BD6" w:rsidP="00153BD6">
      <w:pPr>
        <w:pStyle w:val="ListParagraph"/>
        <w:autoSpaceDE w:val="0"/>
        <w:autoSpaceDN w:val="0"/>
        <w:adjustRightInd w:val="0"/>
        <w:ind w:left="0"/>
        <w:rPr>
          <w:rFonts w:ascii="Arial" w:eastAsia="TimesNewRomanPSMT" w:hAnsi="Arial" w:cs="Arial"/>
          <w:bCs/>
          <w:color w:val="000000"/>
          <w:sz w:val="24"/>
          <w:szCs w:val="24"/>
          <w:lang w:val="sr-Cyrl-CS"/>
        </w:rPr>
      </w:pPr>
      <w:r w:rsidRPr="00153BD6">
        <w:rPr>
          <w:rFonts w:ascii="Arial" w:hAnsi="Arial" w:cs="Arial"/>
          <w:sz w:val="24"/>
          <w:szCs w:val="24"/>
          <w:lang w:val="sr-Cyrl-RS"/>
        </w:rPr>
        <w:t xml:space="preserve">Цене горива за моторна возила утврђују се одлукама Понуђача </w:t>
      </w:r>
      <w:r w:rsidRPr="00153BD6">
        <w:rPr>
          <w:rFonts w:ascii="Arial" w:hAnsi="Arial" w:cs="Arial"/>
          <w:sz w:val="24"/>
          <w:szCs w:val="24"/>
        </w:rPr>
        <w:t>на основу закона и подзаконских акат</w:t>
      </w:r>
      <w:r w:rsidRPr="00153BD6">
        <w:rPr>
          <w:rFonts w:ascii="Arial" w:hAnsi="Arial" w:cs="Arial"/>
          <w:sz w:val="24"/>
          <w:szCs w:val="24"/>
          <w:lang w:val="sr-Cyrl-RS"/>
        </w:rPr>
        <w:t xml:space="preserve">а у складу са кретањем цена нафтних деривата на тржишту у Републици Србији. </w:t>
      </w:r>
    </w:p>
    <w:p w:rsidR="00354B71" w:rsidRPr="00354B71" w:rsidRDefault="00354B71" w:rsidP="0054056C">
      <w:pPr>
        <w:pStyle w:val="KDParagraf"/>
        <w:spacing w:before="0"/>
        <w:rPr>
          <w:rFonts w:eastAsia="Calibri" w:cs="Arial"/>
          <w:i/>
          <w:sz w:val="24"/>
          <w:szCs w:val="24"/>
          <w:lang w:val="sr-Cyrl-RS"/>
        </w:rPr>
      </w:pPr>
    </w:p>
    <w:p w:rsidR="006E6F46" w:rsidRPr="00181220" w:rsidRDefault="006E6F46" w:rsidP="005467FA">
      <w:pPr>
        <w:pStyle w:val="KDPodnaslov2"/>
        <w:numPr>
          <w:ilvl w:val="1"/>
          <w:numId w:val="20"/>
        </w:numPr>
        <w:spacing w:before="0"/>
        <w:jc w:val="both"/>
        <w:rPr>
          <w:rFonts w:cs="Arial"/>
          <w:sz w:val="24"/>
          <w:szCs w:val="24"/>
          <w:lang w:val="sr-Cyrl-RS" w:eastAsia="ar-SA"/>
        </w:rPr>
      </w:pPr>
      <w:r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662A24" w:rsidRDefault="00662A24" w:rsidP="00662A24">
      <w:pPr>
        <w:suppressAutoHyphens/>
        <w:spacing w:before="0"/>
        <w:rPr>
          <w:rFonts w:cs="Arial"/>
          <w:sz w:val="24"/>
          <w:szCs w:val="24"/>
          <w:lang w:val="sr-Cyrl-CS" w:eastAsia="ar-SA"/>
        </w:rPr>
      </w:pPr>
    </w:p>
    <w:p w:rsidR="00662A24"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Испорука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 xml:space="preserve">возила, </w:t>
      </w:r>
      <w:r w:rsidRPr="00153BD6">
        <w:rPr>
          <w:rFonts w:cs="Arial"/>
          <w:sz w:val="24"/>
          <w:szCs w:val="24"/>
          <w:lang w:val="sr-Cyrl-CS" w:eastAsia="ar-SA"/>
        </w:rPr>
        <w:t>вршиће се сукцесивно, у периоду од 12</w:t>
      </w:r>
      <w:r>
        <w:rPr>
          <w:rFonts w:cs="Arial"/>
          <w:sz w:val="24"/>
          <w:szCs w:val="24"/>
          <w:lang w:val="sr-Cyrl-CS" w:eastAsia="ar-SA"/>
        </w:rPr>
        <w:t xml:space="preserve"> (словима: дванаест)</w:t>
      </w:r>
      <w:r w:rsidRPr="00153BD6">
        <w:rPr>
          <w:rFonts w:cs="Arial"/>
          <w:sz w:val="24"/>
          <w:szCs w:val="24"/>
          <w:lang w:val="sr-Cyrl-CS" w:eastAsia="ar-SA"/>
        </w:rPr>
        <w:t xml:space="preserve"> месеци од закључења уговора или до укупно уговорених средстава.</w:t>
      </w:r>
    </w:p>
    <w:p w:rsidR="00662A24" w:rsidRDefault="00662A24" w:rsidP="00662A24">
      <w:pPr>
        <w:suppressAutoHyphens/>
        <w:spacing w:before="0"/>
        <w:rPr>
          <w:rFonts w:cs="Arial"/>
          <w:sz w:val="24"/>
          <w:szCs w:val="24"/>
          <w:lang w:val="sr-Cyrl-CS" w:eastAsia="ar-SA"/>
        </w:rPr>
      </w:pPr>
    </w:p>
    <w:p w:rsidR="00662A24" w:rsidRPr="00153BD6"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Под даном испоруке подразумева се дан преузимања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у моторно возило </w:t>
      </w:r>
      <w:r>
        <w:rPr>
          <w:rFonts w:cs="Arial"/>
          <w:sz w:val="24"/>
          <w:szCs w:val="24"/>
          <w:lang w:val="sr-Cyrl-CS" w:eastAsia="ar-SA"/>
        </w:rPr>
        <w:t>Н</w:t>
      </w:r>
      <w:r w:rsidRPr="00153BD6">
        <w:rPr>
          <w:rFonts w:cs="Arial"/>
          <w:sz w:val="24"/>
          <w:szCs w:val="24"/>
          <w:lang w:val="sr-Cyrl-CS" w:eastAsia="ar-SA"/>
        </w:rPr>
        <w:t xml:space="preserve">аручиоца на бензинским станицама </w:t>
      </w:r>
      <w:r>
        <w:rPr>
          <w:rFonts w:cs="Arial"/>
          <w:sz w:val="24"/>
          <w:szCs w:val="24"/>
          <w:lang w:val="sr-Cyrl-RS" w:eastAsia="ar-SA"/>
        </w:rPr>
        <w:t>П</w:t>
      </w:r>
      <w:r w:rsidRPr="00153BD6">
        <w:rPr>
          <w:rFonts w:cs="Arial"/>
          <w:sz w:val="24"/>
          <w:szCs w:val="24"/>
          <w:lang w:val="sr-Cyrl-CS" w:eastAsia="ar-SA"/>
        </w:rPr>
        <w:t>онуђача.</w:t>
      </w:r>
    </w:p>
    <w:p w:rsidR="00153BD6" w:rsidRDefault="00153BD6" w:rsidP="00153BD6">
      <w:pPr>
        <w:suppressAutoHyphens/>
        <w:spacing w:before="0"/>
        <w:rPr>
          <w:rFonts w:cs="Arial"/>
          <w:color w:val="000000"/>
          <w:sz w:val="24"/>
          <w:szCs w:val="24"/>
          <w:lang w:val="sr-Cyrl-RS" w:eastAsia="ar-SA"/>
        </w:rPr>
      </w:pPr>
    </w:p>
    <w:p w:rsidR="00662A24" w:rsidRPr="00662A24" w:rsidRDefault="00662A24" w:rsidP="00662A24">
      <w:pPr>
        <w:suppressAutoHyphens/>
        <w:spacing w:before="0"/>
        <w:ind w:left="426"/>
        <w:rPr>
          <w:rFonts w:cs="Arial"/>
          <w:b/>
          <w:color w:val="000000"/>
          <w:sz w:val="24"/>
          <w:szCs w:val="24"/>
          <w:lang w:val="sr-Cyrl-RS" w:eastAsia="ar-SA"/>
        </w:rPr>
      </w:pPr>
      <w:r w:rsidRPr="00662A24">
        <w:rPr>
          <w:rFonts w:cs="Arial"/>
          <w:b/>
          <w:color w:val="000000"/>
          <w:sz w:val="24"/>
          <w:szCs w:val="24"/>
          <w:lang w:val="sr-Cyrl-RS" w:eastAsia="ar-SA"/>
        </w:rPr>
        <w:t xml:space="preserve">6.13. </w:t>
      </w:r>
      <w:r w:rsidRPr="00662A24">
        <w:rPr>
          <w:rFonts w:cs="Arial"/>
          <w:b/>
          <w:color w:val="000000"/>
          <w:sz w:val="24"/>
          <w:szCs w:val="24"/>
          <w:lang w:val="sr-Cyrl-RS" w:eastAsia="ar-SA"/>
        </w:rPr>
        <w:tab/>
        <w:t>Место испоруке добара</w:t>
      </w:r>
    </w:p>
    <w:p w:rsidR="00662A24" w:rsidRDefault="00662A24" w:rsidP="00662A24">
      <w:pPr>
        <w:suppressAutoHyphens/>
        <w:spacing w:before="0"/>
        <w:rPr>
          <w:rFonts w:cs="Arial"/>
          <w:sz w:val="24"/>
          <w:szCs w:val="24"/>
          <w:lang w:val="sr-Cyrl-CS" w:eastAsia="ar-SA"/>
        </w:rPr>
      </w:pPr>
    </w:p>
    <w:p w:rsidR="00662A24" w:rsidRPr="00153BD6" w:rsidRDefault="00662A24" w:rsidP="00662A24">
      <w:pPr>
        <w:suppressAutoHyphens/>
        <w:spacing w:before="0"/>
        <w:rPr>
          <w:rFonts w:cs="Arial"/>
          <w:sz w:val="24"/>
          <w:szCs w:val="24"/>
          <w:lang w:val="sr-Cyrl-CS" w:eastAsia="ar-SA"/>
        </w:rPr>
      </w:pPr>
      <w:r w:rsidRPr="00153BD6">
        <w:rPr>
          <w:rFonts w:cs="Arial"/>
          <w:sz w:val="24"/>
          <w:szCs w:val="24"/>
          <w:lang w:val="sr-Cyrl-CS" w:eastAsia="ar-SA"/>
        </w:rPr>
        <w:t xml:space="preserve">Испорука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Pr>
          <w:rFonts w:cs="Arial"/>
          <w:sz w:val="24"/>
          <w:szCs w:val="24"/>
          <w:lang w:val="ru-RU" w:eastAsia="ar-SA"/>
        </w:rPr>
        <w:t>возила</w:t>
      </w:r>
      <w:r w:rsidRPr="00153BD6">
        <w:rPr>
          <w:rFonts w:cs="Arial"/>
          <w:sz w:val="24"/>
          <w:szCs w:val="24"/>
          <w:lang w:val="sr-Cyrl-CS" w:eastAsia="ar-SA"/>
        </w:rPr>
        <w:t xml:space="preserve"> вршиће се на бензинским станицама-малопродајним објектима </w:t>
      </w:r>
      <w:r>
        <w:rPr>
          <w:rFonts w:cs="Arial"/>
          <w:sz w:val="24"/>
          <w:szCs w:val="24"/>
          <w:lang w:val="sr-Cyrl-CS" w:eastAsia="ar-SA"/>
        </w:rPr>
        <w:t>П</w:t>
      </w:r>
      <w:r w:rsidRPr="00153BD6">
        <w:rPr>
          <w:rFonts w:cs="Arial"/>
          <w:sz w:val="24"/>
          <w:szCs w:val="24"/>
          <w:lang w:val="sr-Cyrl-CS" w:eastAsia="ar-SA"/>
        </w:rPr>
        <w:t>онуђача, на</w:t>
      </w:r>
      <w:r>
        <w:rPr>
          <w:rFonts w:cs="Arial"/>
          <w:sz w:val="24"/>
          <w:szCs w:val="24"/>
          <w:lang w:val="sr-Cyrl-CS" w:eastAsia="ar-SA"/>
        </w:rPr>
        <w:t xml:space="preserve"> територији Републике Србије.</w:t>
      </w:r>
    </w:p>
    <w:p w:rsidR="00662A24" w:rsidRPr="00153BD6" w:rsidRDefault="00662A24" w:rsidP="00153BD6">
      <w:pPr>
        <w:suppressAutoHyphens/>
        <w:spacing w:before="0"/>
        <w:rPr>
          <w:rFonts w:cs="Arial"/>
          <w:color w:val="000000"/>
          <w:sz w:val="24"/>
          <w:szCs w:val="24"/>
          <w:lang w:val="sr-Cyrl-RS" w:eastAsia="ar-SA"/>
        </w:rPr>
      </w:pPr>
    </w:p>
    <w:p w:rsidR="00153BD6" w:rsidRPr="00153BD6" w:rsidRDefault="00153BD6" w:rsidP="00153BD6">
      <w:pPr>
        <w:suppressAutoHyphens/>
        <w:spacing w:before="0"/>
        <w:rPr>
          <w:rFonts w:cs="Arial"/>
          <w:color w:val="000000"/>
          <w:sz w:val="24"/>
          <w:szCs w:val="24"/>
          <w:lang w:val="sr-Cyrl-RS" w:eastAsia="ar-SA"/>
        </w:rPr>
      </w:pPr>
      <w:r w:rsidRPr="00153BD6">
        <w:rPr>
          <w:rFonts w:cs="Arial"/>
          <w:color w:val="000000"/>
          <w:sz w:val="24"/>
          <w:szCs w:val="24"/>
          <w:lang w:val="sr-Cyrl-RS" w:eastAsia="ar-SA"/>
        </w:rPr>
        <w:t>Приликом испоруке робе сачињава се отпремни документ</w:t>
      </w:r>
      <w:r>
        <w:rPr>
          <w:rFonts w:cs="Arial"/>
          <w:color w:val="000000"/>
          <w:sz w:val="24"/>
          <w:szCs w:val="24"/>
          <w:lang w:val="sr-Cyrl-RS" w:eastAsia="ar-SA"/>
        </w:rPr>
        <w:t xml:space="preserve"> који потписују одговорно лице П</w:t>
      </w:r>
      <w:r w:rsidRPr="00153BD6">
        <w:rPr>
          <w:rFonts w:cs="Arial"/>
          <w:color w:val="000000"/>
          <w:sz w:val="24"/>
          <w:szCs w:val="24"/>
          <w:lang w:val="sr-Cyrl-RS" w:eastAsia="ar-SA"/>
        </w:rPr>
        <w:t>онуђача</w:t>
      </w:r>
      <w:r>
        <w:rPr>
          <w:rFonts w:cs="Arial"/>
          <w:color w:val="000000"/>
          <w:sz w:val="24"/>
          <w:szCs w:val="24"/>
          <w:lang w:val="sr-Cyrl-RS" w:eastAsia="ar-SA"/>
        </w:rPr>
        <w:t>,</w:t>
      </w:r>
      <w:r w:rsidRPr="00153BD6">
        <w:rPr>
          <w:rFonts w:cs="Arial"/>
          <w:color w:val="000000"/>
          <w:sz w:val="24"/>
          <w:szCs w:val="24"/>
          <w:lang w:val="sr-Cyrl-RS" w:eastAsia="ar-SA"/>
        </w:rPr>
        <w:t xml:space="preserve"> које извршава отпрему, са ј</w:t>
      </w:r>
      <w:r>
        <w:rPr>
          <w:rFonts w:cs="Arial"/>
          <w:color w:val="000000"/>
          <w:sz w:val="24"/>
          <w:szCs w:val="24"/>
          <w:lang w:val="sr-Cyrl-RS" w:eastAsia="ar-SA"/>
        </w:rPr>
        <w:t>едне стране, и лице које у име Н</w:t>
      </w:r>
      <w:r w:rsidRPr="00153BD6">
        <w:rPr>
          <w:rFonts w:cs="Arial"/>
          <w:color w:val="000000"/>
          <w:sz w:val="24"/>
          <w:szCs w:val="24"/>
          <w:lang w:val="sr-Cyrl-RS" w:eastAsia="ar-SA"/>
        </w:rPr>
        <w:t>аручиоца врши пријем, са</w:t>
      </w:r>
      <w:r>
        <w:rPr>
          <w:rFonts w:cs="Arial"/>
          <w:color w:val="000000"/>
          <w:sz w:val="24"/>
          <w:szCs w:val="24"/>
          <w:lang w:val="sr-Cyrl-RS" w:eastAsia="ar-SA"/>
        </w:rPr>
        <w:t xml:space="preserve"> друге стране. Лице које у име Н</w:t>
      </w:r>
      <w:r w:rsidRPr="00153BD6">
        <w:rPr>
          <w:rFonts w:cs="Arial"/>
          <w:color w:val="000000"/>
          <w:sz w:val="24"/>
          <w:szCs w:val="24"/>
          <w:lang w:val="sr-Cyrl-RS" w:eastAsia="ar-SA"/>
        </w:rPr>
        <w:t xml:space="preserve">аручиоца врши пријем сматра се </w:t>
      </w:r>
      <w:r>
        <w:rPr>
          <w:rFonts w:cs="Arial"/>
          <w:color w:val="000000"/>
          <w:sz w:val="24"/>
          <w:szCs w:val="24"/>
          <w:lang w:val="sr-Cyrl-RS" w:eastAsia="ar-SA"/>
        </w:rPr>
        <w:t>овлашћеним представником Н</w:t>
      </w:r>
      <w:r w:rsidRPr="00153BD6">
        <w:rPr>
          <w:rFonts w:cs="Arial"/>
          <w:color w:val="000000"/>
          <w:sz w:val="24"/>
          <w:szCs w:val="24"/>
          <w:lang w:val="sr-Cyrl-RS" w:eastAsia="ar-SA"/>
        </w:rPr>
        <w:t>аручиоца.</w:t>
      </w:r>
    </w:p>
    <w:p w:rsidR="00153BD6" w:rsidRPr="00153BD6" w:rsidRDefault="00153BD6" w:rsidP="00153BD6">
      <w:pPr>
        <w:suppressAutoHyphens/>
        <w:spacing w:before="0"/>
        <w:rPr>
          <w:rFonts w:cs="Arial"/>
          <w:sz w:val="24"/>
          <w:szCs w:val="24"/>
          <w:lang w:val="sr-Cyrl-CS" w:eastAsia="ar-SA"/>
        </w:rPr>
      </w:pPr>
    </w:p>
    <w:p w:rsidR="00153BD6" w:rsidRPr="00153BD6" w:rsidRDefault="00153BD6" w:rsidP="00153BD6">
      <w:pPr>
        <w:suppressAutoHyphens/>
        <w:spacing w:before="0"/>
        <w:rPr>
          <w:rFonts w:cs="Arial"/>
          <w:sz w:val="24"/>
          <w:szCs w:val="24"/>
          <w:lang w:val="sr-Cyrl-CS" w:eastAsia="ar-SA"/>
        </w:rPr>
      </w:pPr>
      <w:r w:rsidRPr="00153BD6">
        <w:rPr>
          <w:rFonts w:cs="Arial"/>
          <w:sz w:val="24"/>
          <w:szCs w:val="24"/>
          <w:lang w:val="sr-Cyrl-CS" w:eastAsia="ar-SA"/>
        </w:rPr>
        <w:t xml:space="preserve">Евиденциона картица је средство евидентирања купопродајних трансакција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00D078FC">
        <w:rPr>
          <w:rFonts w:cs="Arial"/>
          <w:sz w:val="24"/>
          <w:szCs w:val="24"/>
          <w:lang w:val="sr-Cyrl-CS" w:eastAsia="ar-SA"/>
        </w:rPr>
        <w:t>.</w:t>
      </w:r>
    </w:p>
    <w:p w:rsidR="00D078FC" w:rsidRDefault="00D078FC" w:rsidP="00153BD6">
      <w:pPr>
        <w:suppressAutoHyphens/>
        <w:spacing w:before="0"/>
        <w:rPr>
          <w:rFonts w:cs="Arial"/>
          <w:sz w:val="24"/>
          <w:szCs w:val="24"/>
          <w:lang w:val="sr-Cyrl-C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Евиденционе картице се издају након по</w:t>
      </w:r>
      <w:r w:rsidRPr="00153BD6">
        <w:rPr>
          <w:rFonts w:cs="Arial"/>
          <w:sz w:val="24"/>
          <w:szCs w:val="24"/>
          <w:lang w:val="sr-Cyrl-RS" w:eastAsia="ar-SA"/>
        </w:rPr>
        <w:t>т</w:t>
      </w:r>
      <w:r w:rsidRPr="00153BD6">
        <w:rPr>
          <w:rFonts w:cs="Arial"/>
          <w:sz w:val="24"/>
          <w:szCs w:val="24"/>
          <w:lang w:val="sr-Cyrl-CS" w:eastAsia="ar-SA"/>
        </w:rPr>
        <w:t xml:space="preserve">писивања уговора,  сагласно Захтеву и Спецификацији возила за издавање исте. </w:t>
      </w:r>
    </w:p>
    <w:p w:rsidR="00153BD6" w:rsidRPr="00153BD6" w:rsidRDefault="00153BD6" w:rsidP="00153BD6">
      <w:pPr>
        <w:suppressAutoHyphens/>
        <w:spacing w:before="0"/>
        <w:rPr>
          <w:rFonts w:cs="Arial"/>
          <w:sz w:val="24"/>
          <w:szCs w:val="24"/>
          <w:lang w:val="sr-Cyrl-R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П</w:t>
      </w:r>
      <w:r w:rsidRPr="00153BD6">
        <w:rPr>
          <w:rFonts w:cs="Arial"/>
          <w:sz w:val="24"/>
          <w:szCs w:val="24"/>
          <w:lang w:val="sr-Cyrl-RS" w:eastAsia="ar-SA"/>
        </w:rPr>
        <w:t>онуђач</w:t>
      </w:r>
      <w:r w:rsidRPr="00153BD6">
        <w:rPr>
          <w:rFonts w:cs="Arial"/>
          <w:sz w:val="24"/>
          <w:szCs w:val="24"/>
          <w:lang w:val="sr-Cyrl-CS" w:eastAsia="ar-SA"/>
        </w:rPr>
        <w:t xml:space="preserve"> је дужан да изда </w:t>
      </w:r>
      <w:r w:rsidRPr="00153BD6">
        <w:rPr>
          <w:rFonts w:cs="Arial"/>
          <w:sz w:val="24"/>
          <w:szCs w:val="24"/>
          <w:lang w:val="sr-Cyrl-RS" w:eastAsia="ar-SA"/>
        </w:rPr>
        <w:t>е</w:t>
      </w:r>
      <w:r w:rsidRPr="00153BD6">
        <w:rPr>
          <w:rFonts w:cs="Arial"/>
          <w:sz w:val="24"/>
          <w:szCs w:val="24"/>
          <w:lang w:val="sr-Cyrl-CS" w:eastAsia="ar-SA"/>
        </w:rPr>
        <w:t>виденционе картице</w:t>
      </w:r>
      <w:r w:rsidR="00D078FC">
        <w:rPr>
          <w:rFonts w:cs="Arial"/>
          <w:sz w:val="24"/>
          <w:szCs w:val="24"/>
          <w:lang w:val="sr-Cyrl-CS" w:eastAsia="ar-SA"/>
        </w:rPr>
        <w:t>,</w:t>
      </w:r>
      <w:r w:rsidRPr="00153BD6">
        <w:rPr>
          <w:rFonts w:cs="Arial"/>
          <w:sz w:val="24"/>
          <w:szCs w:val="24"/>
          <w:lang w:val="sr-Cyrl-CS" w:eastAsia="ar-SA"/>
        </w:rPr>
        <w:t xml:space="preserve"> које ће моћи да се користе  искључиво за врсту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назначену у захтеву за издавање картица, или да на други начин обезбеди преузимање само </w:t>
      </w:r>
      <w:r w:rsidRPr="00153BD6">
        <w:rPr>
          <w:rFonts w:cs="Arial"/>
          <w:sz w:val="24"/>
          <w:szCs w:val="24"/>
          <w:lang w:val="sr-Cyrl-CS" w:eastAsia="ar-SA"/>
        </w:rPr>
        <w:lastRenderedPageBreak/>
        <w:t xml:space="preserve">уговорене врсте </w:t>
      </w:r>
      <w:r w:rsidRPr="00153BD6">
        <w:rPr>
          <w:rFonts w:cs="Arial"/>
          <w:sz w:val="24"/>
          <w:szCs w:val="24"/>
          <w:lang w:val="ru-RU" w:eastAsia="ar-SA"/>
        </w:rPr>
        <w:t>горива</w:t>
      </w:r>
      <w:r w:rsidRPr="00153BD6">
        <w:rPr>
          <w:rFonts w:cs="Arial"/>
          <w:sz w:val="24"/>
          <w:szCs w:val="24"/>
          <w:lang w:val="pl-PL" w:eastAsia="ar-SA"/>
        </w:rPr>
        <w:t xml:space="preserve"> </w:t>
      </w:r>
      <w:r w:rsidRPr="00153BD6">
        <w:rPr>
          <w:rFonts w:cs="Arial"/>
          <w:sz w:val="24"/>
          <w:szCs w:val="24"/>
          <w:lang w:val="ru-RU" w:eastAsia="ar-SA"/>
        </w:rPr>
        <w:t>за</w:t>
      </w:r>
      <w:r w:rsidRPr="00153BD6">
        <w:rPr>
          <w:rFonts w:cs="Arial"/>
          <w:sz w:val="24"/>
          <w:szCs w:val="24"/>
          <w:lang w:val="pl-PL" w:eastAsia="ar-SA"/>
        </w:rPr>
        <w:t xml:space="preserve"> </w:t>
      </w:r>
      <w:r w:rsidRPr="00153BD6">
        <w:rPr>
          <w:rFonts w:cs="Arial"/>
          <w:sz w:val="24"/>
          <w:szCs w:val="24"/>
          <w:lang w:val="ru-RU" w:eastAsia="ar-SA"/>
        </w:rPr>
        <w:t>моторна</w:t>
      </w:r>
      <w:r w:rsidRPr="00153BD6">
        <w:rPr>
          <w:rFonts w:cs="Arial"/>
          <w:sz w:val="24"/>
          <w:szCs w:val="24"/>
          <w:lang w:val="pl-PL" w:eastAsia="ar-SA"/>
        </w:rPr>
        <w:t xml:space="preserve"> </w:t>
      </w:r>
      <w:r w:rsidRPr="00153BD6">
        <w:rPr>
          <w:rFonts w:cs="Arial"/>
          <w:sz w:val="24"/>
          <w:szCs w:val="24"/>
          <w:lang w:val="ru-RU" w:eastAsia="ar-SA"/>
        </w:rPr>
        <w:t>возила</w:t>
      </w:r>
      <w:r w:rsidRPr="00153BD6">
        <w:rPr>
          <w:rFonts w:cs="Arial"/>
          <w:sz w:val="24"/>
          <w:szCs w:val="24"/>
          <w:lang w:val="sr-Cyrl-CS" w:eastAsia="ar-SA"/>
        </w:rPr>
        <w:t xml:space="preserve">. У супротном, </w:t>
      </w:r>
      <w:r w:rsidR="00D078FC">
        <w:rPr>
          <w:rFonts w:cs="Arial"/>
          <w:sz w:val="24"/>
          <w:szCs w:val="24"/>
          <w:lang w:val="sr-Cyrl-RS" w:eastAsia="ar-SA"/>
        </w:rPr>
        <w:t>Наручилац</w:t>
      </w:r>
      <w:r w:rsidRPr="00153BD6">
        <w:rPr>
          <w:rFonts w:cs="Arial"/>
          <w:sz w:val="24"/>
          <w:szCs w:val="24"/>
          <w:lang w:val="sr-Cyrl-CS" w:eastAsia="ar-SA"/>
        </w:rPr>
        <w:t xml:space="preserve"> ће одбити да плат</w:t>
      </w:r>
      <w:r w:rsidR="00D078FC">
        <w:rPr>
          <w:rFonts w:cs="Arial"/>
          <w:sz w:val="24"/>
          <w:szCs w:val="24"/>
          <w:lang w:val="sr-Cyrl-RS" w:eastAsia="ar-SA"/>
        </w:rPr>
        <w:t>и</w:t>
      </w:r>
      <w:r w:rsidRPr="00153BD6">
        <w:rPr>
          <w:rFonts w:cs="Arial"/>
          <w:sz w:val="24"/>
          <w:szCs w:val="24"/>
          <w:lang w:val="sr-Cyrl-CS" w:eastAsia="ar-SA"/>
        </w:rPr>
        <w:t xml:space="preserve"> </w:t>
      </w:r>
      <w:r w:rsidRPr="00153BD6">
        <w:rPr>
          <w:rFonts w:cs="Arial"/>
          <w:sz w:val="24"/>
          <w:szCs w:val="24"/>
          <w:lang w:val="sr-Cyrl-RS" w:eastAsia="ar-SA"/>
        </w:rPr>
        <w:t>понуђачу</w:t>
      </w:r>
      <w:r w:rsidRPr="00153BD6">
        <w:rPr>
          <w:rFonts w:cs="Arial"/>
          <w:sz w:val="24"/>
          <w:szCs w:val="24"/>
          <w:lang w:val="sr-Cyrl-CS" w:eastAsia="ar-SA"/>
        </w:rPr>
        <w:t xml:space="preserve"> </w:t>
      </w:r>
      <w:r w:rsidRPr="00153BD6">
        <w:rPr>
          <w:rFonts w:cs="Arial"/>
          <w:sz w:val="24"/>
          <w:szCs w:val="24"/>
          <w:lang w:val="sr-Cyrl-RS" w:eastAsia="ar-SA"/>
        </w:rPr>
        <w:t>гориво за моторна возила које није</w:t>
      </w:r>
      <w:r w:rsidRPr="00153BD6">
        <w:rPr>
          <w:rFonts w:cs="Arial"/>
          <w:sz w:val="24"/>
          <w:szCs w:val="24"/>
          <w:lang w:val="sr-Cyrl-CS" w:eastAsia="ar-SA"/>
        </w:rPr>
        <w:t xml:space="preserve"> уговорен</w:t>
      </w:r>
      <w:r w:rsidRPr="00153BD6">
        <w:rPr>
          <w:rFonts w:cs="Arial"/>
          <w:sz w:val="24"/>
          <w:szCs w:val="24"/>
          <w:lang w:val="sr-Cyrl-RS" w:eastAsia="ar-SA"/>
        </w:rPr>
        <w:t>о</w:t>
      </w:r>
      <w:r w:rsidRPr="00153BD6">
        <w:rPr>
          <w:rFonts w:cs="Arial"/>
          <w:sz w:val="24"/>
          <w:szCs w:val="24"/>
          <w:lang w:val="sr-Cyrl-CS" w:eastAsia="ar-SA"/>
        </w:rPr>
        <w:t>.</w:t>
      </w:r>
    </w:p>
    <w:p w:rsidR="00153BD6" w:rsidRPr="00153BD6" w:rsidRDefault="00153BD6" w:rsidP="00153BD6">
      <w:pPr>
        <w:suppressAutoHyphens/>
        <w:spacing w:before="0"/>
        <w:rPr>
          <w:rFonts w:cs="Arial"/>
          <w:sz w:val="24"/>
          <w:szCs w:val="24"/>
          <w:lang w:val="sr-Cyrl-RS" w:eastAsia="ar-SA"/>
        </w:rPr>
      </w:pPr>
    </w:p>
    <w:p w:rsidR="00153BD6" w:rsidRPr="00153BD6" w:rsidRDefault="00153BD6" w:rsidP="00153BD6">
      <w:pPr>
        <w:suppressAutoHyphens/>
        <w:spacing w:before="0"/>
        <w:rPr>
          <w:rFonts w:cs="Arial"/>
          <w:sz w:val="24"/>
          <w:szCs w:val="24"/>
          <w:lang w:val="sr-Cyrl-RS" w:eastAsia="ar-SA"/>
        </w:rPr>
      </w:pPr>
      <w:r w:rsidRPr="00153BD6">
        <w:rPr>
          <w:rFonts w:cs="Arial"/>
          <w:sz w:val="24"/>
          <w:szCs w:val="24"/>
          <w:lang w:val="sr-Cyrl-CS" w:eastAsia="ar-SA"/>
        </w:rPr>
        <w:t>П</w:t>
      </w:r>
      <w:r w:rsidRPr="00153BD6">
        <w:rPr>
          <w:rFonts w:cs="Arial"/>
          <w:sz w:val="24"/>
          <w:szCs w:val="24"/>
          <w:lang w:val="sr-Cyrl-RS" w:eastAsia="ar-SA"/>
        </w:rPr>
        <w:t>онуђач</w:t>
      </w:r>
      <w:r w:rsidRPr="00153BD6">
        <w:rPr>
          <w:rFonts w:cs="Arial"/>
          <w:sz w:val="24"/>
          <w:szCs w:val="24"/>
          <w:lang w:val="sr-Cyrl-CS" w:eastAsia="ar-SA"/>
        </w:rPr>
        <w:t xml:space="preserve"> се обавезује да по пријему обавештења о губитку, крађи или уништењу </w:t>
      </w:r>
      <w:r w:rsidRPr="00153BD6">
        <w:rPr>
          <w:rFonts w:cs="Arial"/>
          <w:sz w:val="24"/>
          <w:szCs w:val="24"/>
          <w:lang w:val="sr-Cyrl-RS" w:eastAsia="ar-SA"/>
        </w:rPr>
        <w:t>е</w:t>
      </w:r>
      <w:r w:rsidRPr="00153BD6">
        <w:rPr>
          <w:rFonts w:cs="Arial"/>
          <w:sz w:val="24"/>
          <w:szCs w:val="24"/>
          <w:lang w:val="sr-Cyrl-CS" w:eastAsia="ar-SA"/>
        </w:rPr>
        <w:t>виденционе картице, исту утврди неважећом.</w:t>
      </w:r>
    </w:p>
    <w:p w:rsidR="00153BD6" w:rsidRPr="00153BD6" w:rsidRDefault="00153BD6" w:rsidP="00153BD6">
      <w:pPr>
        <w:suppressAutoHyphens/>
        <w:spacing w:before="0"/>
        <w:rPr>
          <w:rFonts w:cs="Arial"/>
          <w:sz w:val="24"/>
          <w:szCs w:val="24"/>
          <w:lang w:val="sr-Cyrl-CS" w:eastAsia="ar-SA"/>
        </w:rPr>
      </w:pPr>
    </w:p>
    <w:p w:rsidR="00153BD6" w:rsidRDefault="00153BD6" w:rsidP="00153BD6">
      <w:pPr>
        <w:suppressAutoHyphens/>
        <w:spacing w:before="0"/>
        <w:rPr>
          <w:rFonts w:cs="Arial"/>
          <w:color w:val="000000"/>
          <w:sz w:val="24"/>
          <w:szCs w:val="24"/>
          <w:lang w:val="sr-Cyrl-CS" w:eastAsia="ar-SA"/>
        </w:rPr>
      </w:pPr>
      <w:r w:rsidRPr="00153BD6">
        <w:rPr>
          <w:rFonts w:cs="Arial"/>
          <w:sz w:val="24"/>
          <w:szCs w:val="24"/>
          <w:lang w:val="am-ET" w:eastAsia="ar-SA"/>
        </w:rPr>
        <w:t>Евиденционе картице</w:t>
      </w:r>
      <w:r w:rsidRPr="00153BD6">
        <w:rPr>
          <w:rFonts w:cs="Arial"/>
          <w:color w:val="000000"/>
          <w:sz w:val="24"/>
          <w:szCs w:val="24"/>
          <w:lang w:val="sr-Cyrl-CS" w:eastAsia="ar-SA"/>
        </w:rPr>
        <w:t xml:space="preserve"> ће се издавати на регистарски број возила.</w:t>
      </w:r>
    </w:p>
    <w:p w:rsidR="00D65DEE" w:rsidRPr="00B445C6" w:rsidRDefault="00D65DEE" w:rsidP="00D65DEE">
      <w:pPr>
        <w:suppressAutoHyphens/>
        <w:spacing w:before="0"/>
        <w:rPr>
          <w:rFonts w:cs="Arial"/>
          <w:sz w:val="24"/>
          <w:szCs w:val="24"/>
          <w:lang w:val="sr-Cyrl-RS" w:eastAsia="ar-SA"/>
        </w:rPr>
      </w:pPr>
      <w:r>
        <w:rPr>
          <w:rFonts w:cs="Arial"/>
          <w:sz w:val="24"/>
          <w:szCs w:val="24"/>
          <w:lang w:val="sr-Cyrl-RS" w:eastAsia="ar-SA"/>
        </w:rPr>
        <w:t>Наручилац</w:t>
      </w:r>
      <w:r w:rsidRPr="00B445C6">
        <w:rPr>
          <w:rFonts w:cs="Arial"/>
          <w:sz w:val="24"/>
          <w:szCs w:val="24"/>
          <w:lang w:val="sr-Cyrl-RS" w:eastAsia="ar-SA"/>
        </w:rPr>
        <w:t xml:space="preserve"> задржава право да захтева издавање </w:t>
      </w:r>
      <w:r w:rsidRPr="00B445C6">
        <w:rPr>
          <w:rFonts w:cs="Arial"/>
          <w:sz w:val="24"/>
          <w:szCs w:val="24"/>
          <w:lang w:val="sr-Cyrl-RS"/>
        </w:rPr>
        <w:t>евиденционе картице</w:t>
      </w:r>
      <w:r>
        <w:rPr>
          <w:rFonts w:cs="Arial"/>
          <w:sz w:val="24"/>
          <w:szCs w:val="24"/>
          <w:lang w:val="sr-Cyrl-RS"/>
        </w:rPr>
        <w:t>, која се не води на</w:t>
      </w:r>
      <w:r w:rsidR="00DA0CF7">
        <w:rPr>
          <w:rFonts w:cs="Arial"/>
          <w:sz w:val="24"/>
          <w:szCs w:val="24"/>
          <w:lang w:val="sr-Cyrl-RS"/>
        </w:rPr>
        <w:t xml:space="preserve"> регистарски</w:t>
      </w:r>
      <w:r>
        <w:rPr>
          <w:rFonts w:cs="Arial"/>
          <w:sz w:val="24"/>
          <w:szCs w:val="24"/>
          <w:lang w:val="sr-Cyrl-RS"/>
        </w:rPr>
        <w:t xml:space="preserve"> број возила. </w:t>
      </w:r>
    </w:p>
    <w:p w:rsidR="00A13B88" w:rsidRPr="00616F7B" w:rsidRDefault="00153BD6" w:rsidP="00A13B88">
      <w:pPr>
        <w:pStyle w:val="BodyText"/>
        <w:rPr>
          <w:rFonts w:cs="Arial"/>
          <w:szCs w:val="24"/>
          <w:lang w:val="sr-Cyrl-RS"/>
        </w:rPr>
      </w:pPr>
      <w:r w:rsidRPr="00153BD6">
        <w:rPr>
          <w:rFonts w:cs="Arial"/>
          <w:color w:val="000000"/>
          <w:szCs w:val="24"/>
          <w:lang w:val="ru-RU"/>
        </w:rPr>
        <w:t xml:space="preserve">Рок важности </w:t>
      </w:r>
      <w:r w:rsidRPr="00153BD6">
        <w:rPr>
          <w:rFonts w:cs="Arial"/>
          <w:szCs w:val="24"/>
          <w:lang w:val="sr-Cyrl-RS"/>
        </w:rPr>
        <w:t>е</w:t>
      </w:r>
      <w:r w:rsidRPr="00153BD6">
        <w:rPr>
          <w:rFonts w:cs="Arial"/>
          <w:szCs w:val="24"/>
          <w:lang w:val="am-ET"/>
        </w:rPr>
        <w:t>виденционе картице</w:t>
      </w:r>
      <w:r w:rsidRPr="00153BD6">
        <w:rPr>
          <w:rFonts w:cs="Arial"/>
          <w:color w:val="000000"/>
          <w:szCs w:val="24"/>
          <w:lang w:val="ru-RU"/>
        </w:rPr>
        <w:t xml:space="preserve"> </w:t>
      </w:r>
      <w:r w:rsidR="00A13B88">
        <w:rPr>
          <w:rFonts w:cs="Arial"/>
          <w:color w:val="000000"/>
          <w:szCs w:val="24"/>
          <w:lang w:val="ru-RU"/>
        </w:rPr>
        <w:t>је</w:t>
      </w:r>
      <w:r w:rsidRPr="00153BD6">
        <w:rPr>
          <w:rFonts w:cs="Arial"/>
          <w:color w:val="000000"/>
          <w:szCs w:val="24"/>
          <w:lang w:val="ru-RU"/>
        </w:rPr>
        <w:t xml:space="preserve"> </w:t>
      </w:r>
      <w:r w:rsidR="00A13B88">
        <w:rPr>
          <w:rFonts w:cs="Arial"/>
          <w:szCs w:val="24"/>
        </w:rPr>
        <w:t xml:space="preserve">до писаног отказа картице од стране </w:t>
      </w:r>
      <w:r w:rsidR="00A13B88">
        <w:rPr>
          <w:rFonts w:cs="Arial"/>
          <w:szCs w:val="24"/>
          <w:lang w:val="sr-Cyrl-RS"/>
        </w:rPr>
        <w:t>Наручиоца</w:t>
      </w:r>
    </w:p>
    <w:p w:rsidR="00A13B88" w:rsidRDefault="00A13B88"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color w:val="000000"/>
          <w:sz w:val="24"/>
          <w:szCs w:val="24"/>
          <w:lang w:val="sl-SI" w:eastAsia="ar-SA"/>
        </w:rPr>
        <w:t>Уношење ПИН је обавез</w:t>
      </w:r>
      <w:r w:rsidRPr="00153BD6">
        <w:rPr>
          <w:rFonts w:cs="Arial"/>
          <w:color w:val="000000"/>
          <w:sz w:val="24"/>
          <w:szCs w:val="24"/>
          <w:lang w:val="ru-RU" w:eastAsia="ar-SA"/>
        </w:rPr>
        <w:t>а</w:t>
      </w:r>
      <w:r w:rsidRPr="00153BD6">
        <w:rPr>
          <w:rFonts w:cs="Arial"/>
          <w:color w:val="000000"/>
          <w:sz w:val="24"/>
          <w:szCs w:val="24"/>
          <w:lang w:val="sl-SI" w:eastAsia="ar-SA"/>
        </w:rPr>
        <w:t xml:space="preserve">н елемент за коришћење и заштиту </w:t>
      </w:r>
      <w:r w:rsidRPr="00153BD6">
        <w:rPr>
          <w:rFonts w:cs="Arial"/>
          <w:sz w:val="24"/>
          <w:szCs w:val="24"/>
          <w:lang w:val="sr-Cyrl-RS" w:eastAsia="ar-SA"/>
        </w:rPr>
        <w:t>е</w:t>
      </w:r>
      <w:r w:rsidRPr="00153BD6">
        <w:rPr>
          <w:rFonts w:cs="Arial"/>
          <w:sz w:val="24"/>
          <w:szCs w:val="24"/>
          <w:lang w:val="am-ET" w:eastAsia="ar-SA"/>
        </w:rPr>
        <w:t>виденционе картице</w:t>
      </w:r>
      <w:r w:rsidRPr="00153BD6">
        <w:rPr>
          <w:rFonts w:cs="Arial"/>
          <w:color w:val="000000"/>
          <w:sz w:val="24"/>
          <w:szCs w:val="24"/>
          <w:lang w:val="ru-RU" w:eastAsia="ar-SA"/>
        </w:rPr>
        <w:t>.</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sz w:val="24"/>
          <w:szCs w:val="24"/>
          <w:lang w:val="am-ET" w:eastAsia="ar-SA"/>
        </w:rPr>
        <w:t>П</w:t>
      </w:r>
      <w:r w:rsidRPr="00153BD6">
        <w:rPr>
          <w:rFonts w:cs="Arial"/>
          <w:sz w:val="24"/>
          <w:szCs w:val="24"/>
          <w:lang w:val="sr-Cyrl-RS" w:eastAsia="ar-SA"/>
        </w:rPr>
        <w:t>онуђач</w:t>
      </w:r>
      <w:r w:rsidRPr="00153BD6">
        <w:rPr>
          <w:rFonts w:cs="Arial"/>
          <w:color w:val="000000"/>
          <w:sz w:val="24"/>
          <w:szCs w:val="24"/>
          <w:lang w:val="ru-RU" w:eastAsia="ar-SA"/>
        </w:rPr>
        <w:t xml:space="preserve"> издаје </w:t>
      </w:r>
      <w:r w:rsidRPr="00153BD6">
        <w:rPr>
          <w:rFonts w:cs="Arial"/>
          <w:sz w:val="24"/>
          <w:szCs w:val="24"/>
          <w:lang w:val="sr-Cyrl-RS" w:eastAsia="ar-SA"/>
        </w:rPr>
        <w:t>е</w:t>
      </w:r>
      <w:r w:rsidRPr="00153BD6">
        <w:rPr>
          <w:rFonts w:cs="Arial"/>
          <w:sz w:val="24"/>
          <w:szCs w:val="24"/>
          <w:lang w:val="am-ET" w:eastAsia="ar-SA"/>
        </w:rPr>
        <w:t>виденцион</w:t>
      </w:r>
      <w:r w:rsidRPr="00153BD6">
        <w:rPr>
          <w:rFonts w:cs="Arial"/>
          <w:sz w:val="24"/>
          <w:szCs w:val="24"/>
          <w:lang w:val="sr-Cyrl-RS" w:eastAsia="ar-SA"/>
        </w:rPr>
        <w:t xml:space="preserve">у </w:t>
      </w:r>
      <w:r w:rsidRPr="00153BD6">
        <w:rPr>
          <w:rFonts w:cs="Arial"/>
          <w:color w:val="000000"/>
          <w:sz w:val="24"/>
          <w:szCs w:val="24"/>
          <w:lang w:val="ru-RU" w:eastAsia="ar-SA"/>
        </w:rPr>
        <w:t xml:space="preserve">картицу на захтев наручиоца у року не дужем од 7 </w:t>
      </w:r>
      <w:r w:rsidR="00D078FC">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потписивања Уговора. </w:t>
      </w:r>
    </w:p>
    <w:p w:rsidR="00D65DEE" w:rsidRDefault="00D65DEE" w:rsidP="00D65DEE">
      <w:pPr>
        <w:suppressAutoHyphens/>
        <w:spacing w:before="0"/>
        <w:rPr>
          <w:rFonts w:ascii="Nyala" w:hAnsi="Nyala" w:cs="Arial"/>
          <w:sz w:val="24"/>
          <w:szCs w:val="24"/>
          <w:lang w:val="am-ET" w:eastAsia="ar-SA"/>
        </w:rPr>
      </w:pPr>
    </w:p>
    <w:p w:rsidR="00D65DEE" w:rsidRPr="00153BD6" w:rsidRDefault="00D65DEE" w:rsidP="00D65DEE">
      <w:pPr>
        <w:suppressAutoHyphens/>
        <w:spacing w:before="0"/>
        <w:rPr>
          <w:rFonts w:cs="Arial"/>
          <w:color w:val="000000"/>
          <w:sz w:val="24"/>
          <w:szCs w:val="24"/>
          <w:lang w:val="ru-RU" w:eastAsia="ar-SA"/>
        </w:rPr>
      </w:pPr>
      <w:r w:rsidRPr="00153BD6">
        <w:rPr>
          <w:rFonts w:cs="Arial"/>
          <w:sz w:val="24"/>
          <w:szCs w:val="24"/>
          <w:lang w:val="am-ET" w:eastAsia="ar-SA"/>
        </w:rPr>
        <w:t>П</w:t>
      </w:r>
      <w:r>
        <w:rPr>
          <w:rFonts w:cs="Arial"/>
          <w:sz w:val="24"/>
          <w:szCs w:val="24"/>
          <w:lang w:val="sr-Cyrl-RS" w:eastAsia="ar-SA"/>
        </w:rPr>
        <w:t xml:space="preserve">онуђач је дужан да </w:t>
      </w:r>
      <w:r>
        <w:rPr>
          <w:rFonts w:cs="Arial"/>
          <w:color w:val="000000"/>
          <w:sz w:val="24"/>
          <w:szCs w:val="24"/>
          <w:lang w:val="ru-RU" w:eastAsia="ar-SA"/>
        </w:rPr>
        <w:t xml:space="preserve"> у току реализације Уговора изда</w:t>
      </w:r>
      <w:r w:rsidRPr="00153BD6">
        <w:rPr>
          <w:rFonts w:cs="Arial"/>
          <w:color w:val="000000"/>
          <w:sz w:val="24"/>
          <w:szCs w:val="24"/>
          <w:lang w:val="ru-RU" w:eastAsia="ar-SA"/>
        </w:rPr>
        <w:t xml:space="preserve"> </w:t>
      </w:r>
      <w:r>
        <w:rPr>
          <w:rFonts w:cs="Arial"/>
          <w:color w:val="000000"/>
          <w:sz w:val="24"/>
          <w:szCs w:val="24"/>
          <w:lang w:val="ru-RU" w:eastAsia="ar-SA"/>
        </w:rPr>
        <w:t xml:space="preserve">додатне </w:t>
      </w:r>
      <w:r w:rsidRPr="00153BD6">
        <w:rPr>
          <w:rFonts w:cs="Arial"/>
          <w:sz w:val="24"/>
          <w:szCs w:val="24"/>
          <w:lang w:val="sr-Cyrl-RS" w:eastAsia="ar-SA"/>
        </w:rPr>
        <w:t>е</w:t>
      </w:r>
      <w:r w:rsidRPr="00153BD6">
        <w:rPr>
          <w:rFonts w:cs="Arial"/>
          <w:sz w:val="24"/>
          <w:szCs w:val="24"/>
          <w:lang w:val="am-ET" w:eastAsia="ar-SA"/>
        </w:rPr>
        <w:t>виденцион</w:t>
      </w:r>
      <w:r>
        <w:rPr>
          <w:rFonts w:cs="Arial"/>
          <w:sz w:val="24"/>
          <w:szCs w:val="24"/>
          <w:lang w:val="sr-Cyrl-RS" w:eastAsia="ar-SA"/>
        </w:rPr>
        <w:t>е</w:t>
      </w:r>
      <w:r w:rsidRPr="00153BD6">
        <w:rPr>
          <w:rFonts w:cs="Arial"/>
          <w:sz w:val="24"/>
          <w:szCs w:val="24"/>
          <w:lang w:val="sr-Cyrl-RS" w:eastAsia="ar-SA"/>
        </w:rPr>
        <w:t xml:space="preserve"> </w:t>
      </w:r>
      <w:r w:rsidRPr="00153BD6">
        <w:rPr>
          <w:rFonts w:cs="Arial"/>
          <w:color w:val="000000"/>
          <w:sz w:val="24"/>
          <w:szCs w:val="24"/>
          <w:lang w:val="ru-RU" w:eastAsia="ar-SA"/>
        </w:rPr>
        <w:t>картиц</w:t>
      </w:r>
      <w:r>
        <w:rPr>
          <w:rFonts w:cs="Arial"/>
          <w:color w:val="000000"/>
          <w:sz w:val="24"/>
          <w:szCs w:val="24"/>
          <w:lang w:val="ru-RU" w:eastAsia="ar-SA"/>
        </w:rPr>
        <w:t>е</w:t>
      </w:r>
      <w:r w:rsidRPr="00153BD6">
        <w:rPr>
          <w:rFonts w:cs="Arial"/>
          <w:color w:val="000000"/>
          <w:sz w:val="24"/>
          <w:szCs w:val="24"/>
          <w:lang w:val="ru-RU" w:eastAsia="ar-SA"/>
        </w:rPr>
        <w:t xml:space="preserve"> на захтев </w:t>
      </w:r>
      <w:r>
        <w:rPr>
          <w:rFonts w:cs="Arial"/>
          <w:color w:val="000000"/>
          <w:sz w:val="24"/>
          <w:szCs w:val="24"/>
          <w:lang w:val="ru-RU" w:eastAsia="ar-SA"/>
        </w:rPr>
        <w:t>наручиоца,</w:t>
      </w:r>
      <w:r w:rsidRPr="00153BD6">
        <w:rPr>
          <w:rFonts w:cs="Arial"/>
          <w:color w:val="000000"/>
          <w:sz w:val="24"/>
          <w:szCs w:val="24"/>
          <w:lang w:val="ru-RU" w:eastAsia="ar-SA"/>
        </w:rPr>
        <w:t xml:space="preserve"> у року не дужем од 7 </w:t>
      </w:r>
      <w:r>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w:t>
      </w:r>
      <w:r>
        <w:rPr>
          <w:rFonts w:cs="Arial"/>
          <w:color w:val="000000"/>
          <w:sz w:val="24"/>
          <w:szCs w:val="24"/>
          <w:lang w:val="ru-RU" w:eastAsia="ar-SA"/>
        </w:rPr>
        <w:t xml:space="preserve">пријема </w:t>
      </w:r>
      <w:r w:rsidRPr="00D65DEE">
        <w:rPr>
          <w:rFonts w:cs="Arial"/>
          <w:sz w:val="24"/>
          <w:szCs w:val="24"/>
          <w:lang w:val="sr-Cyrl-RS"/>
        </w:rPr>
        <w:t>Захтев</w:t>
      </w:r>
      <w:r>
        <w:rPr>
          <w:rFonts w:cs="Arial"/>
          <w:sz w:val="24"/>
          <w:szCs w:val="24"/>
          <w:lang w:val="sr-Cyrl-RS"/>
        </w:rPr>
        <w:t>а</w:t>
      </w:r>
      <w:r w:rsidRPr="00D65DEE">
        <w:rPr>
          <w:rFonts w:cs="Arial"/>
          <w:sz w:val="24"/>
          <w:szCs w:val="24"/>
          <w:lang w:val="sr-Cyrl-RS"/>
        </w:rPr>
        <w:t xml:space="preserve"> за издавање евиденционе картице</w:t>
      </w:r>
      <w:r w:rsidRPr="00D65DEE">
        <w:rPr>
          <w:rFonts w:cs="Arial"/>
          <w:color w:val="000000"/>
          <w:sz w:val="24"/>
          <w:szCs w:val="24"/>
          <w:lang w:val="ru-RU" w:eastAsia="ar-SA"/>
        </w:rPr>
        <w:t>.</w:t>
      </w:r>
      <w:r w:rsidRPr="00153BD6">
        <w:rPr>
          <w:rFonts w:cs="Arial"/>
          <w:color w:val="000000"/>
          <w:sz w:val="24"/>
          <w:szCs w:val="24"/>
          <w:lang w:val="ru-RU" w:eastAsia="ar-SA"/>
        </w:rPr>
        <w:t xml:space="preserve"> </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color w:val="000000"/>
          <w:sz w:val="24"/>
          <w:szCs w:val="24"/>
          <w:lang w:val="ru-RU" w:eastAsia="ar-SA"/>
        </w:rPr>
      </w:pPr>
      <w:r w:rsidRPr="00153BD6">
        <w:rPr>
          <w:rFonts w:cs="Arial"/>
          <w:color w:val="000000"/>
          <w:sz w:val="24"/>
          <w:szCs w:val="24"/>
          <w:lang w:val="ru-RU" w:eastAsia="ar-SA"/>
        </w:rPr>
        <w:t xml:space="preserve">Трошкове издавања </w:t>
      </w:r>
      <w:r w:rsidRPr="00153BD6">
        <w:rPr>
          <w:rFonts w:cs="Arial"/>
          <w:sz w:val="24"/>
          <w:szCs w:val="24"/>
          <w:lang w:val="sr-Cyrl-RS" w:eastAsia="ar-SA"/>
        </w:rPr>
        <w:t>е</w:t>
      </w:r>
      <w:r w:rsidRPr="00153BD6">
        <w:rPr>
          <w:rFonts w:cs="Arial"/>
          <w:sz w:val="24"/>
          <w:szCs w:val="24"/>
          <w:lang w:val="am-ET" w:eastAsia="ar-SA"/>
        </w:rPr>
        <w:t>виденционе</w:t>
      </w:r>
      <w:r w:rsidRPr="00153BD6">
        <w:rPr>
          <w:rFonts w:cs="Arial"/>
          <w:color w:val="000000"/>
          <w:sz w:val="24"/>
          <w:szCs w:val="24"/>
          <w:lang w:val="ru-RU" w:eastAsia="ar-SA"/>
        </w:rPr>
        <w:t xml:space="preserve"> картице сноси </w:t>
      </w:r>
      <w:r w:rsidR="00D078FC">
        <w:rPr>
          <w:rFonts w:cs="Arial"/>
          <w:color w:val="000000"/>
          <w:sz w:val="24"/>
          <w:szCs w:val="24"/>
          <w:lang w:val="ru-RU" w:eastAsia="ar-SA"/>
        </w:rPr>
        <w:t>П</w:t>
      </w:r>
      <w:r w:rsidRPr="00153BD6">
        <w:rPr>
          <w:rFonts w:cs="Arial"/>
          <w:sz w:val="24"/>
          <w:szCs w:val="24"/>
          <w:lang w:val="sr-Cyrl-RS" w:eastAsia="ar-SA"/>
        </w:rPr>
        <w:t>онуђач</w:t>
      </w:r>
      <w:r w:rsidRPr="00153BD6">
        <w:rPr>
          <w:rFonts w:cs="Arial"/>
          <w:color w:val="000000"/>
          <w:sz w:val="24"/>
          <w:szCs w:val="24"/>
          <w:lang w:val="ru-RU" w:eastAsia="ar-SA"/>
        </w:rPr>
        <w:t>.</w:t>
      </w:r>
    </w:p>
    <w:p w:rsidR="00153BD6" w:rsidRPr="00153BD6" w:rsidRDefault="00153BD6" w:rsidP="00153BD6">
      <w:pPr>
        <w:suppressAutoHyphens/>
        <w:spacing w:before="0"/>
        <w:rPr>
          <w:rFonts w:cs="Arial"/>
          <w:color w:val="000000"/>
          <w:sz w:val="24"/>
          <w:szCs w:val="24"/>
          <w:lang w:val="ru-RU" w:eastAsia="ar-SA"/>
        </w:rPr>
      </w:pPr>
    </w:p>
    <w:p w:rsidR="00153BD6" w:rsidRPr="00153BD6" w:rsidRDefault="00153BD6" w:rsidP="00153BD6">
      <w:pPr>
        <w:suppressAutoHyphens/>
        <w:spacing w:before="0"/>
        <w:rPr>
          <w:rFonts w:cs="Arial"/>
          <w:sz w:val="24"/>
          <w:szCs w:val="24"/>
          <w:lang w:val="sr-Cyrl-CS" w:eastAsia="ar-SA"/>
        </w:rPr>
      </w:pPr>
      <w:r w:rsidRPr="00153BD6">
        <w:rPr>
          <w:rFonts w:cs="Arial"/>
          <w:color w:val="000000"/>
          <w:sz w:val="24"/>
          <w:szCs w:val="24"/>
          <w:lang w:val="ru-RU" w:eastAsia="ar-SA"/>
        </w:rPr>
        <w:t xml:space="preserve">Понуђач је дужан да достави списак  за све бензинске станице на којима ће </w:t>
      </w:r>
      <w:r w:rsidR="00D078FC">
        <w:rPr>
          <w:rFonts w:cs="Arial"/>
          <w:color w:val="000000"/>
          <w:sz w:val="24"/>
          <w:szCs w:val="24"/>
          <w:lang w:val="ru-RU" w:eastAsia="ar-SA"/>
        </w:rPr>
        <w:t>Н</w:t>
      </w:r>
      <w:r w:rsidRPr="00153BD6">
        <w:rPr>
          <w:rFonts w:cs="Arial"/>
          <w:color w:val="000000"/>
          <w:sz w:val="24"/>
          <w:szCs w:val="24"/>
          <w:lang w:val="ru-RU" w:eastAsia="ar-SA"/>
        </w:rPr>
        <w:t xml:space="preserve">аручилац моћи да користи </w:t>
      </w:r>
      <w:r w:rsidRPr="00153BD6">
        <w:rPr>
          <w:rFonts w:cs="Arial"/>
          <w:sz w:val="24"/>
          <w:szCs w:val="24"/>
          <w:lang w:val="sr-Cyrl-RS" w:eastAsia="ar-SA"/>
        </w:rPr>
        <w:t>е</w:t>
      </w:r>
      <w:r w:rsidRPr="00153BD6">
        <w:rPr>
          <w:rFonts w:cs="Arial"/>
          <w:sz w:val="24"/>
          <w:szCs w:val="24"/>
          <w:lang w:val="am-ET" w:eastAsia="ar-SA"/>
        </w:rPr>
        <w:t>виденционе</w:t>
      </w:r>
      <w:r w:rsidRPr="00153BD6">
        <w:rPr>
          <w:rFonts w:cs="Arial"/>
          <w:color w:val="000000"/>
          <w:sz w:val="24"/>
          <w:szCs w:val="24"/>
          <w:lang w:val="ru-RU" w:eastAsia="ar-SA"/>
        </w:rPr>
        <w:t xml:space="preserve"> картице.</w:t>
      </w:r>
    </w:p>
    <w:p w:rsidR="00181220" w:rsidRDefault="00181220" w:rsidP="006F2B6E">
      <w:pPr>
        <w:spacing w:before="0"/>
        <w:rPr>
          <w:rFonts w:cs="Arial"/>
          <w:i/>
          <w:sz w:val="24"/>
          <w:szCs w:val="24"/>
          <w:lang w:val="ru-RU"/>
        </w:rPr>
      </w:pPr>
    </w:p>
    <w:p w:rsidR="00181220" w:rsidRPr="007E53FA" w:rsidRDefault="00181220" w:rsidP="006F2B6E">
      <w:pPr>
        <w:spacing w:before="0"/>
        <w:rPr>
          <w:rFonts w:cs="Arial"/>
          <w:bCs/>
          <w:sz w:val="24"/>
          <w:szCs w:val="24"/>
          <w:lang w:val="sr-Cyrl-RS" w:bidi="en-US"/>
        </w:rPr>
      </w:pPr>
    </w:p>
    <w:p w:rsidR="00591DB0" w:rsidRPr="00D7316B" w:rsidRDefault="00591DB0" w:rsidP="00D7316B">
      <w:pPr>
        <w:spacing w:before="0"/>
        <w:rPr>
          <w:rFonts w:cs="Arial"/>
          <w:i/>
          <w:color w:val="00B0F0"/>
          <w:sz w:val="24"/>
          <w:szCs w:val="24"/>
          <w:lang w:eastAsia="zh-CN"/>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6.1</w:t>
      </w:r>
      <w:r w:rsidR="00662A24">
        <w:rPr>
          <w:rFonts w:cs="Arial"/>
          <w:sz w:val="24"/>
          <w:szCs w:val="24"/>
          <w:lang w:val="sr-Cyrl-RS"/>
        </w:rPr>
        <w:t>4</w:t>
      </w:r>
      <w:r>
        <w:rPr>
          <w:rFonts w:cs="Arial"/>
          <w:sz w:val="24"/>
          <w:szCs w:val="24"/>
          <w:lang w:val="sr-Cyrl-RS"/>
        </w:rPr>
        <w:t xml:space="preserve"> </w:t>
      </w:r>
      <w:r w:rsidR="008D2B23" w:rsidRPr="00181220">
        <w:rPr>
          <w:rFonts w:cs="Arial"/>
          <w:sz w:val="24"/>
          <w:szCs w:val="24"/>
        </w:rPr>
        <w:t>Начин и услови плаћања</w:t>
      </w:r>
      <w:bookmarkEnd w:id="226"/>
      <w:bookmarkEnd w:id="227"/>
    </w:p>
    <w:p w:rsidR="00D078FC" w:rsidRDefault="00D078FC" w:rsidP="00D078FC">
      <w:pPr>
        <w:suppressAutoHyphens/>
        <w:spacing w:before="0"/>
        <w:jc w:val="left"/>
        <w:rPr>
          <w:rFonts w:ascii="Nyala" w:hAnsi="Nyala" w:cs="Arial"/>
          <w:sz w:val="24"/>
          <w:szCs w:val="24"/>
          <w:highlight w:val="yellow"/>
          <w:lang w:val="am-ET" w:eastAsia="ar-SA"/>
        </w:rPr>
      </w:pPr>
    </w:p>
    <w:p w:rsidR="00D078FC" w:rsidRPr="00D078FC" w:rsidRDefault="00D078FC" w:rsidP="00BF5CC8">
      <w:pPr>
        <w:suppressAutoHyphens/>
        <w:spacing w:before="0"/>
        <w:rPr>
          <w:rFonts w:cs="Arial"/>
          <w:sz w:val="24"/>
          <w:szCs w:val="24"/>
          <w:lang w:val="am-ET" w:eastAsia="ar-SA"/>
        </w:rPr>
      </w:pPr>
      <w:r w:rsidRPr="00D078FC">
        <w:rPr>
          <w:rFonts w:cs="Arial"/>
          <w:sz w:val="24"/>
          <w:szCs w:val="24"/>
          <w:lang w:val="am-ET" w:eastAsia="ar-SA"/>
        </w:rPr>
        <w:t>Обрачун продатог горива</w:t>
      </w:r>
      <w:r w:rsidRPr="00D078FC">
        <w:rPr>
          <w:rFonts w:cs="Arial"/>
          <w:sz w:val="24"/>
          <w:szCs w:val="24"/>
          <w:lang w:val="sr-Cyrl-RS" w:eastAsia="ar-SA"/>
        </w:rPr>
        <w:t xml:space="preserve"> </w:t>
      </w:r>
      <w:r w:rsidRPr="00D078FC">
        <w:rPr>
          <w:rFonts w:cs="Arial"/>
          <w:sz w:val="24"/>
          <w:szCs w:val="24"/>
          <w:lang w:val="am-ET" w:eastAsia="ar-SA"/>
        </w:rPr>
        <w:t xml:space="preserve"> врши </w:t>
      </w:r>
      <w:r w:rsidRPr="00D078FC">
        <w:rPr>
          <w:rFonts w:cs="Arial"/>
          <w:sz w:val="24"/>
          <w:szCs w:val="24"/>
          <w:lang w:val="sr-Cyrl-RS" w:eastAsia="ar-SA"/>
        </w:rPr>
        <w:t xml:space="preserve"> се од стране </w:t>
      </w:r>
      <w:r w:rsidRPr="00D078FC">
        <w:rPr>
          <w:rFonts w:cs="Arial"/>
          <w:sz w:val="24"/>
          <w:szCs w:val="24"/>
          <w:lang w:val="am-ET" w:eastAsia="ar-SA"/>
        </w:rPr>
        <w:t xml:space="preserve">Понуђача </w:t>
      </w:r>
      <w:r w:rsidR="00E3150C">
        <w:rPr>
          <w:rFonts w:cs="Arial"/>
          <w:sz w:val="24"/>
          <w:szCs w:val="24"/>
          <w:lang w:val="sr-Cyrl-RS" w:eastAsia="ar-SA"/>
        </w:rPr>
        <w:t xml:space="preserve">сваког месеца, </w:t>
      </w:r>
      <w:r w:rsidRPr="00D078FC">
        <w:rPr>
          <w:rFonts w:cs="Arial"/>
          <w:sz w:val="24"/>
          <w:szCs w:val="24"/>
          <w:lang w:val="sl-SI" w:eastAsia="ar-SA"/>
        </w:rPr>
        <w:t xml:space="preserve">последњег дана у </w:t>
      </w:r>
      <w:r w:rsidR="00E3150C">
        <w:rPr>
          <w:rFonts w:cs="Arial"/>
          <w:sz w:val="24"/>
          <w:szCs w:val="24"/>
          <w:lang w:val="sr-Cyrl-RS" w:eastAsia="ar-SA"/>
        </w:rPr>
        <w:t>текућем месецу</w:t>
      </w:r>
      <w:r w:rsidRPr="00D078FC">
        <w:rPr>
          <w:rFonts w:cs="Arial"/>
          <w:sz w:val="24"/>
          <w:szCs w:val="24"/>
          <w:lang w:val="am-ET" w:eastAsia="ar-SA"/>
        </w:rPr>
        <w:t>.</w:t>
      </w:r>
    </w:p>
    <w:p w:rsidR="00D078FC" w:rsidRPr="00D078FC" w:rsidRDefault="00D078FC" w:rsidP="00BF5CC8">
      <w:pPr>
        <w:spacing w:before="0"/>
        <w:contextualSpacing/>
        <w:rPr>
          <w:rFonts w:cs="Arial"/>
          <w:b/>
          <w:i/>
          <w:iCs/>
          <w:sz w:val="24"/>
          <w:szCs w:val="24"/>
          <w:u w:val="single"/>
          <w:lang w:val="sr-Cyrl-RS"/>
        </w:rPr>
      </w:pPr>
    </w:p>
    <w:p w:rsidR="00D078FC" w:rsidRPr="00D078FC" w:rsidRDefault="00D078FC" w:rsidP="00BF5CC8">
      <w:pPr>
        <w:suppressAutoHyphens/>
        <w:spacing w:before="0"/>
        <w:rPr>
          <w:rFonts w:cs="Arial"/>
          <w:sz w:val="24"/>
          <w:szCs w:val="24"/>
          <w:lang w:val="sr-Cyrl-RS" w:eastAsia="ar-SA"/>
        </w:rPr>
      </w:pPr>
      <w:r w:rsidRPr="00D078FC">
        <w:rPr>
          <w:rFonts w:cs="Arial"/>
          <w:sz w:val="24"/>
          <w:szCs w:val="24"/>
          <w:lang w:val="am-ET" w:eastAsia="ar-SA"/>
        </w:rPr>
        <w:t xml:space="preserve">Рок плаћања </w:t>
      </w:r>
      <w:r w:rsidRPr="00D078FC">
        <w:rPr>
          <w:rFonts w:cs="Arial"/>
          <w:sz w:val="24"/>
          <w:szCs w:val="24"/>
          <w:lang w:val="sr-Cyrl-RS" w:eastAsia="ar-SA"/>
        </w:rPr>
        <w:t xml:space="preserve">је </w:t>
      </w:r>
      <w:r w:rsidR="00BF5CC8" w:rsidRPr="00BF5CC8">
        <w:rPr>
          <w:rFonts w:cs="Arial"/>
          <w:sz w:val="24"/>
          <w:szCs w:val="24"/>
          <w:lang w:val="sr-Cyrl-RS" w:eastAsia="ar-SA"/>
        </w:rPr>
        <w:t xml:space="preserve">45 (словима: четрдесетпет) </w:t>
      </w:r>
      <w:r w:rsidRPr="00D078FC">
        <w:rPr>
          <w:rFonts w:cs="Arial"/>
          <w:sz w:val="24"/>
          <w:szCs w:val="24"/>
          <w:lang w:val="sr-Cyrl-RS" w:eastAsia="ar-SA"/>
        </w:rPr>
        <w:t xml:space="preserve">дана од </w:t>
      </w:r>
      <w:r w:rsidR="00E3150C">
        <w:rPr>
          <w:rFonts w:cs="Arial"/>
          <w:sz w:val="24"/>
          <w:szCs w:val="24"/>
          <w:lang w:val="sr-Cyrl-RS" w:eastAsia="ar-SA"/>
        </w:rPr>
        <w:t xml:space="preserve">дана </w:t>
      </w:r>
      <w:r w:rsidR="00CD27DD">
        <w:rPr>
          <w:rFonts w:cs="Arial"/>
          <w:sz w:val="24"/>
          <w:szCs w:val="24"/>
          <w:lang w:val="sr-Cyrl-RS" w:eastAsia="ar-SA"/>
        </w:rPr>
        <w:t>пријема исправног рачуна.</w:t>
      </w:r>
    </w:p>
    <w:p w:rsidR="00D078FC" w:rsidRPr="00D078FC" w:rsidRDefault="00D078FC" w:rsidP="00BF5CC8">
      <w:pPr>
        <w:suppressAutoHyphens/>
        <w:spacing w:before="0"/>
        <w:rPr>
          <w:rFonts w:cs="Arial"/>
          <w:sz w:val="24"/>
          <w:szCs w:val="24"/>
          <w:lang w:val="sr-Cyrl-RS" w:eastAsia="ar-SA"/>
        </w:rPr>
      </w:pPr>
    </w:p>
    <w:p w:rsidR="00D078FC" w:rsidRPr="00D078FC" w:rsidRDefault="00D078FC" w:rsidP="00BF5CC8">
      <w:pPr>
        <w:suppressAutoHyphens/>
        <w:spacing w:before="0"/>
        <w:rPr>
          <w:rFonts w:cs="Arial"/>
          <w:sz w:val="24"/>
          <w:szCs w:val="24"/>
          <w:lang w:val="am-ET" w:eastAsia="ar-SA"/>
        </w:rPr>
      </w:pPr>
      <w:r w:rsidRPr="00D078FC">
        <w:rPr>
          <w:rFonts w:cs="Arial"/>
          <w:sz w:val="24"/>
          <w:szCs w:val="24"/>
          <w:lang w:val="am-ET" w:eastAsia="ar-SA"/>
        </w:rPr>
        <w:t>Испоручена горива П</w:t>
      </w:r>
      <w:r w:rsidRPr="00D078FC">
        <w:rPr>
          <w:rFonts w:cs="Arial"/>
          <w:sz w:val="24"/>
          <w:szCs w:val="24"/>
          <w:lang w:val="sr-Cyrl-RS" w:eastAsia="ar-SA"/>
        </w:rPr>
        <w:t>онуђач</w:t>
      </w:r>
      <w:r w:rsidRPr="00D078FC">
        <w:rPr>
          <w:rFonts w:cs="Arial"/>
          <w:sz w:val="24"/>
          <w:szCs w:val="24"/>
          <w:lang w:val="am-ET" w:eastAsia="ar-SA"/>
        </w:rPr>
        <w:t xml:space="preserve"> ће фактурисати </w:t>
      </w:r>
      <w:r w:rsidRPr="00D078FC">
        <w:rPr>
          <w:rFonts w:cs="Arial"/>
          <w:sz w:val="24"/>
          <w:szCs w:val="24"/>
          <w:lang w:val="sr-Cyrl-RS" w:eastAsia="ar-SA"/>
        </w:rPr>
        <w:t>Наручиоц</w:t>
      </w:r>
      <w:r w:rsidR="00BF5CC8" w:rsidRPr="00BF5CC8">
        <w:rPr>
          <w:rFonts w:cs="Arial"/>
          <w:sz w:val="24"/>
          <w:szCs w:val="24"/>
          <w:lang w:val="sr-Cyrl-RS" w:eastAsia="ar-SA"/>
        </w:rPr>
        <w:t xml:space="preserve">у -  </w:t>
      </w:r>
      <w:r w:rsidR="00BF5CC8" w:rsidRPr="00BF5CC8">
        <w:rPr>
          <w:rFonts w:cs="Arial"/>
          <w:sz w:val="24"/>
          <w:szCs w:val="24"/>
        </w:rPr>
        <w:t>Огранак</w:t>
      </w:r>
      <w:r w:rsidR="00BF5CC8" w:rsidRPr="00BF5CC8">
        <w:rPr>
          <w:rFonts w:cs="Arial"/>
          <w:sz w:val="24"/>
          <w:szCs w:val="24"/>
          <w:lang w:val="sr-Cyrl-RS"/>
        </w:rPr>
        <w:t>у</w:t>
      </w:r>
      <w:r w:rsidR="00BF5CC8" w:rsidRPr="00BF5CC8">
        <w:rPr>
          <w:rFonts w:cs="Arial"/>
          <w:sz w:val="24"/>
          <w:szCs w:val="24"/>
        </w:rPr>
        <w:t xml:space="preserve"> ЈП ЕПС</w:t>
      </w:r>
      <w:r w:rsidRPr="00D078FC">
        <w:rPr>
          <w:rFonts w:cs="Arial"/>
          <w:sz w:val="24"/>
          <w:szCs w:val="24"/>
          <w:lang w:val="am-ET" w:eastAsia="ar-SA"/>
        </w:rPr>
        <w:t xml:space="preserve"> по цени која важи на дан преузимања робе од стране </w:t>
      </w:r>
      <w:r w:rsidRPr="00D078FC">
        <w:rPr>
          <w:rFonts w:cs="Arial"/>
          <w:sz w:val="24"/>
          <w:szCs w:val="24"/>
          <w:lang w:val="sr-Cyrl-RS" w:eastAsia="ar-SA"/>
        </w:rPr>
        <w:t>Наручиоца</w:t>
      </w:r>
      <w:r w:rsidRPr="00D078FC">
        <w:rPr>
          <w:rFonts w:cs="Arial"/>
          <w:sz w:val="24"/>
          <w:szCs w:val="24"/>
          <w:lang w:val="am-ET" w:eastAsia="ar-SA"/>
        </w:rPr>
        <w:t xml:space="preserve"> на бензинским станицама П</w:t>
      </w:r>
      <w:r w:rsidRPr="00D078FC">
        <w:rPr>
          <w:rFonts w:cs="Arial"/>
          <w:sz w:val="24"/>
          <w:szCs w:val="24"/>
          <w:lang w:val="sr-Cyrl-RS" w:eastAsia="ar-SA"/>
        </w:rPr>
        <w:t>онуђача</w:t>
      </w:r>
      <w:r w:rsidRPr="00D078FC">
        <w:rPr>
          <w:rFonts w:cs="Arial"/>
          <w:sz w:val="24"/>
          <w:szCs w:val="24"/>
          <w:lang w:val="am-ET" w:eastAsia="ar-SA"/>
        </w:rPr>
        <w:t>.</w:t>
      </w:r>
    </w:p>
    <w:p w:rsidR="00D078FC" w:rsidRPr="00D078FC" w:rsidRDefault="00D078FC" w:rsidP="00BF5CC8">
      <w:pPr>
        <w:suppressAutoHyphens/>
        <w:spacing w:before="0"/>
        <w:rPr>
          <w:rFonts w:cs="Arial"/>
          <w:sz w:val="24"/>
          <w:szCs w:val="24"/>
          <w:lang w:val="sr-Cyrl-RS" w:eastAsia="ar-SA"/>
        </w:rPr>
      </w:pPr>
    </w:p>
    <w:p w:rsidR="009F4A3C" w:rsidRPr="009F4A3C" w:rsidRDefault="009F4A3C" w:rsidP="009F4A3C">
      <w:pPr>
        <w:suppressAutoHyphens/>
        <w:spacing w:before="0"/>
        <w:rPr>
          <w:rFonts w:cs="Arial"/>
          <w:sz w:val="24"/>
          <w:szCs w:val="24"/>
          <w:lang w:eastAsia="ar-SA"/>
        </w:rPr>
      </w:pPr>
      <w:r w:rsidRPr="009F4A3C">
        <w:rPr>
          <w:rFonts w:cs="Arial"/>
          <w:sz w:val="24"/>
          <w:szCs w:val="24"/>
          <w:lang w:val="am-ET" w:eastAsia="ar-SA"/>
        </w:rPr>
        <w:t xml:space="preserve">Цене уговорених </w:t>
      </w:r>
      <w:r w:rsidRPr="009F4A3C">
        <w:rPr>
          <w:rFonts w:cs="Arial"/>
          <w:sz w:val="24"/>
          <w:szCs w:val="24"/>
          <w:lang w:eastAsia="ar-SA"/>
        </w:rPr>
        <w:t>горива за моторна возила</w:t>
      </w:r>
      <w:r w:rsidRPr="009F4A3C">
        <w:rPr>
          <w:rFonts w:cs="Arial"/>
          <w:sz w:val="24"/>
          <w:szCs w:val="24"/>
          <w:lang w:val="am-ET" w:eastAsia="ar-SA"/>
        </w:rPr>
        <w:t xml:space="preserve"> умањују се за </w:t>
      </w:r>
      <w:r w:rsidRPr="009F4A3C">
        <w:rPr>
          <w:rFonts w:cs="Arial"/>
          <w:sz w:val="24"/>
          <w:szCs w:val="24"/>
          <w:lang w:eastAsia="ar-SA"/>
        </w:rPr>
        <w:t xml:space="preserve">количински </w:t>
      </w:r>
      <w:r w:rsidRPr="009F4A3C">
        <w:rPr>
          <w:rFonts w:cs="Arial"/>
          <w:sz w:val="24"/>
          <w:szCs w:val="24"/>
          <w:lang w:val="am-ET" w:eastAsia="ar-SA"/>
        </w:rPr>
        <w:t xml:space="preserve">рабат који је исказан </w:t>
      </w:r>
      <w:r w:rsidRPr="009F4A3C">
        <w:rPr>
          <w:rFonts w:cs="Arial"/>
          <w:sz w:val="24"/>
          <w:szCs w:val="24"/>
          <w:lang w:eastAsia="ar-SA"/>
        </w:rPr>
        <w:t>у рабатној скали.</w:t>
      </w:r>
    </w:p>
    <w:p w:rsidR="009F4A3C" w:rsidRPr="009F4A3C" w:rsidRDefault="009F4A3C" w:rsidP="009F4A3C">
      <w:pPr>
        <w:suppressAutoHyphens/>
        <w:spacing w:before="0"/>
        <w:rPr>
          <w:rFonts w:cs="Arial"/>
          <w:sz w:val="24"/>
          <w:szCs w:val="24"/>
          <w:lang w:eastAsia="ar-SA"/>
        </w:rPr>
      </w:pPr>
    </w:p>
    <w:p w:rsidR="009F4A3C" w:rsidRPr="009F4A3C" w:rsidRDefault="009F4A3C" w:rsidP="009F4A3C">
      <w:pPr>
        <w:suppressAutoHyphens/>
        <w:spacing w:before="0"/>
        <w:rPr>
          <w:rFonts w:cs="Arial"/>
          <w:sz w:val="24"/>
          <w:szCs w:val="24"/>
          <w:lang w:eastAsia="ar-SA"/>
        </w:rPr>
      </w:pPr>
      <w:r w:rsidRPr="009F4A3C">
        <w:rPr>
          <w:rFonts w:cs="Arial"/>
          <w:sz w:val="24"/>
          <w:szCs w:val="24"/>
          <w:lang w:val="am-ET" w:eastAsia="ar-SA"/>
        </w:rPr>
        <w:t xml:space="preserve">Обрачун </w:t>
      </w:r>
      <w:r w:rsidRPr="009F4A3C">
        <w:rPr>
          <w:rFonts w:cs="Arial"/>
          <w:sz w:val="24"/>
          <w:szCs w:val="24"/>
          <w:lang w:eastAsia="ar-SA"/>
        </w:rPr>
        <w:t xml:space="preserve">уговореног </w:t>
      </w:r>
      <w:r w:rsidRPr="009F4A3C">
        <w:rPr>
          <w:rFonts w:cs="Arial"/>
          <w:sz w:val="24"/>
          <w:szCs w:val="24"/>
          <w:lang w:val="am-ET" w:eastAsia="ar-SA"/>
        </w:rPr>
        <w:t>рабата врши се на месечном нивоу на укупну преузету количину горива за тај месец и висина рабата је у складу</w:t>
      </w:r>
      <w:r w:rsidRPr="009F4A3C">
        <w:rPr>
          <w:rFonts w:cs="Arial"/>
          <w:sz w:val="24"/>
          <w:szCs w:val="24"/>
          <w:lang w:eastAsia="ar-SA"/>
        </w:rPr>
        <w:t xml:space="preserve"> са рабатом, исказаним у рабатној скали. </w:t>
      </w:r>
      <w:r w:rsidRPr="009F4A3C">
        <w:rPr>
          <w:sz w:val="24"/>
          <w:szCs w:val="24"/>
          <w:lang w:eastAsia="ar-SA"/>
        </w:rPr>
        <w:t>Као основица за обрачун рабата узима се цена са свим урачунатим дажбинама и ПДВ.</w:t>
      </w:r>
    </w:p>
    <w:p w:rsidR="00D078FC" w:rsidRPr="00D078FC" w:rsidRDefault="00D078FC" w:rsidP="00BF5CC8">
      <w:pPr>
        <w:suppressAutoHyphens/>
        <w:spacing w:before="0"/>
        <w:ind w:left="720"/>
        <w:rPr>
          <w:rFonts w:cs="Arial"/>
          <w:sz w:val="24"/>
          <w:szCs w:val="24"/>
          <w:lang w:val="am-ET" w:eastAsia="ar-SA"/>
        </w:rPr>
      </w:pPr>
    </w:p>
    <w:p w:rsidR="00D078FC" w:rsidRPr="00D078FC" w:rsidRDefault="00D078FC" w:rsidP="00BF5CC8">
      <w:pPr>
        <w:suppressAutoHyphens/>
        <w:spacing w:before="0"/>
        <w:rPr>
          <w:rFonts w:ascii="Nyala" w:hAnsi="Nyala" w:cs="Arial"/>
          <w:sz w:val="24"/>
          <w:szCs w:val="24"/>
          <w:lang w:val="am-ET" w:eastAsia="ar-SA"/>
        </w:rPr>
      </w:pPr>
      <w:r w:rsidRPr="00D078FC">
        <w:rPr>
          <w:rFonts w:cs="Arial"/>
          <w:sz w:val="24"/>
          <w:szCs w:val="24"/>
          <w:lang w:val="am-ET" w:eastAsia="ar-SA"/>
        </w:rPr>
        <w:lastRenderedPageBreak/>
        <w:t xml:space="preserve">Припадајући рабат одобрава се </w:t>
      </w:r>
      <w:r w:rsidRPr="00D078FC">
        <w:rPr>
          <w:rFonts w:cs="Arial"/>
          <w:sz w:val="24"/>
          <w:szCs w:val="24"/>
          <w:lang w:val="sr-Cyrl-RS" w:eastAsia="ar-SA"/>
        </w:rPr>
        <w:t>Наручиоцима</w:t>
      </w:r>
      <w:r w:rsidRPr="00D078FC">
        <w:rPr>
          <w:rFonts w:cs="Arial"/>
          <w:sz w:val="24"/>
          <w:szCs w:val="24"/>
          <w:lang w:val="am-ET" w:eastAsia="ar-SA"/>
        </w:rPr>
        <w:t xml:space="preserve"> испостављањем </w:t>
      </w:r>
      <w:r w:rsidRPr="00D078FC">
        <w:rPr>
          <w:rFonts w:cs="Arial"/>
          <w:sz w:val="24"/>
          <w:szCs w:val="24"/>
          <w:lang w:val="sr-Cyrl-RS" w:eastAsia="ar-SA"/>
        </w:rPr>
        <w:t>књижног</w:t>
      </w:r>
      <w:r w:rsidRPr="00D078FC">
        <w:rPr>
          <w:rFonts w:cs="Arial"/>
          <w:sz w:val="24"/>
          <w:szCs w:val="24"/>
          <w:lang w:val="am-ET" w:eastAsia="ar-SA"/>
        </w:rPr>
        <w:t xml:space="preserve"> одобрења </w:t>
      </w:r>
      <w:r w:rsidRPr="00D078FC">
        <w:rPr>
          <w:rFonts w:cs="Arial"/>
          <w:sz w:val="24"/>
          <w:szCs w:val="24"/>
          <w:lang w:val="sr-Cyrl-RS" w:eastAsia="ar-SA"/>
        </w:rPr>
        <w:t>у текућем месецу за претходни.</w:t>
      </w:r>
    </w:p>
    <w:p w:rsidR="00D078FC" w:rsidRPr="00D078FC" w:rsidRDefault="00D078FC" w:rsidP="00BF5CC8">
      <w:pPr>
        <w:suppressAutoHyphens/>
        <w:spacing w:before="0"/>
        <w:ind w:left="720"/>
        <w:rPr>
          <w:rFonts w:cs="Arial"/>
          <w:sz w:val="24"/>
          <w:szCs w:val="24"/>
          <w:lang w:val="sr-Cyrl-RS" w:eastAsia="ar-SA"/>
        </w:rPr>
      </w:pPr>
    </w:p>
    <w:p w:rsidR="00D078FC" w:rsidRPr="00D078FC" w:rsidRDefault="00D078FC" w:rsidP="00BF5CC8">
      <w:pPr>
        <w:suppressAutoHyphens/>
        <w:spacing w:before="0"/>
        <w:rPr>
          <w:rFonts w:cs="Arial"/>
          <w:sz w:val="24"/>
          <w:szCs w:val="24"/>
          <w:lang w:val="sr-Cyrl-CS" w:eastAsia="ar-SA"/>
        </w:rPr>
      </w:pPr>
      <w:r w:rsidRPr="00D078FC">
        <w:rPr>
          <w:rFonts w:cs="Arial"/>
          <w:sz w:val="24"/>
          <w:szCs w:val="24"/>
          <w:lang w:val="am-ET" w:eastAsia="ar-SA"/>
        </w:rPr>
        <w:t>Уколико нека  купопродајна трансакција, обављена у обрачунском периоду, не буде обухваћена фактуром за тај период, биће укључена у фактуру за наредни обрачунски период</w:t>
      </w:r>
      <w:r w:rsidRPr="00D078FC">
        <w:rPr>
          <w:rFonts w:cs="Arial"/>
          <w:sz w:val="24"/>
          <w:szCs w:val="24"/>
          <w:lang w:val="sr-Cyrl-CS" w:eastAsia="ar-SA"/>
        </w:rPr>
        <w:t xml:space="preserve"> уз достављање обострано потписаног записника.</w:t>
      </w:r>
    </w:p>
    <w:p w:rsidR="00C963BB" w:rsidRDefault="00C963BB" w:rsidP="00041FE3">
      <w:pPr>
        <w:pStyle w:val="KDParagraf"/>
        <w:spacing w:before="0"/>
        <w:rPr>
          <w:rFonts w:eastAsia="Calibri" w:cs="Arial"/>
          <w:sz w:val="24"/>
          <w:szCs w:val="24"/>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5467FA">
      <w:pPr>
        <w:pStyle w:val="KDPodnaslov2"/>
        <w:numPr>
          <w:ilvl w:val="1"/>
          <w:numId w:val="3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5467FA">
      <w:pPr>
        <w:pStyle w:val="KDPodnaslov2"/>
        <w:numPr>
          <w:ilvl w:val="1"/>
          <w:numId w:val="33"/>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4643A1">
        <w:rPr>
          <w:rFonts w:cs="Arial"/>
          <w:sz w:val="24"/>
          <w:szCs w:val="24"/>
          <w:lang w:val="sr-Latn-RS"/>
        </w:rPr>
        <w:t>2</w:t>
      </w:r>
      <w:r w:rsidR="00BF5CC8">
        <w:rPr>
          <w:rFonts w:cs="Arial"/>
          <w:sz w:val="24"/>
          <w:szCs w:val="24"/>
        </w:rPr>
        <w:t>% вредности понудe, односно вредности уговора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5467FA">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5467FA">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5467FA">
      <w:pPr>
        <w:numPr>
          <w:ilvl w:val="0"/>
          <w:numId w:val="11"/>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Банка</w:t>
      </w:r>
      <w:r w:rsidR="00BF5CC8">
        <w:rPr>
          <w:rFonts w:cs="Arial"/>
          <w:sz w:val="24"/>
          <w:szCs w:val="24"/>
        </w:rPr>
        <w:t>рска гаранција ће бити враћена п</w:t>
      </w:r>
      <w:r w:rsidRPr="00261162">
        <w:rPr>
          <w:rFonts w:cs="Arial"/>
          <w:sz w:val="24"/>
          <w:szCs w:val="24"/>
        </w:rPr>
        <w:t xml:space="preserve">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xml:space="preserve">- </w:t>
      </w:r>
      <w:proofErr w:type="gramStart"/>
      <w:r w:rsidRPr="004005A0">
        <w:rPr>
          <w:rFonts w:cs="Arial"/>
          <w:sz w:val="24"/>
          <w:szCs w:val="24"/>
        </w:rPr>
        <w:t>текст</w:t>
      </w:r>
      <w:proofErr w:type="gramEnd"/>
      <w:r w:rsidRPr="004005A0">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w:t>
      </w:r>
      <w:proofErr w:type="gramStart"/>
      <w:r>
        <w:rPr>
          <w:rFonts w:cs="Arial"/>
          <w:sz w:val="24"/>
          <w:szCs w:val="24"/>
        </w:rPr>
        <w:t>да</w:t>
      </w:r>
      <w:proofErr w:type="gramEnd"/>
      <w:r>
        <w:rPr>
          <w:rFonts w:cs="Arial"/>
          <w:sz w:val="24"/>
          <w:szCs w:val="24"/>
        </w:rPr>
        <w:t xml:space="preserve">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955CDC" w:rsidRPr="00955CDC">
        <w:rPr>
          <w:rFonts w:cs="Arial"/>
          <w:b/>
          <w:sz w:val="24"/>
          <w:szCs w:val="24"/>
        </w:rPr>
        <w:t>„</w:t>
      </w:r>
      <w:r w:rsidR="00B819DC">
        <w:rPr>
          <w:rFonts w:cs="Arial"/>
          <w:b/>
          <w:sz w:val="24"/>
          <w:szCs w:val="24"/>
          <w:lang w:val="sr-Cyrl-RS"/>
        </w:rPr>
        <w:t>Горива за моторна возила</w:t>
      </w:r>
      <w:r w:rsidR="00955CDC" w:rsidRPr="00955CDC">
        <w:rPr>
          <w:rFonts w:cs="Arial"/>
          <w:b/>
          <w:sz w:val="24"/>
          <w:szCs w:val="24"/>
        </w:rPr>
        <w:t>“</w:t>
      </w:r>
      <w:r w:rsidR="00746713" w:rsidRPr="00955CDC">
        <w:rPr>
          <w:rFonts w:cs="Arial"/>
          <w:b/>
          <w:sz w:val="24"/>
          <w:szCs w:val="24"/>
          <w:lang w:val="am-ET"/>
        </w:rPr>
        <w:t xml:space="preserve"> </w:t>
      </w:r>
      <w:r w:rsidR="00746713" w:rsidRPr="00955CDC">
        <w:rPr>
          <w:rFonts w:cs="Arial"/>
          <w:b/>
          <w:sz w:val="24"/>
          <w:szCs w:val="24"/>
          <w:lang w:val="ru-RU"/>
        </w:rPr>
        <w:t xml:space="preserve">Јавна набавка број </w:t>
      </w:r>
      <w:r w:rsidR="00B81C05" w:rsidRPr="00955CDC">
        <w:rPr>
          <w:rFonts w:cs="Arial"/>
          <w:b/>
          <w:sz w:val="24"/>
          <w:szCs w:val="24"/>
          <w:lang w:val="ru-RU"/>
        </w:rPr>
        <w:t>ЦЈН/</w:t>
      </w:r>
      <w:r w:rsidR="00746713" w:rsidRPr="00955CDC">
        <w:rPr>
          <w:rFonts w:cs="Arial"/>
          <w:b/>
          <w:sz w:val="24"/>
          <w:szCs w:val="24"/>
          <w:lang w:val="ru-RU"/>
        </w:rPr>
        <w:t xml:space="preserve"> </w:t>
      </w:r>
      <w:r w:rsidR="00746713" w:rsidRPr="009F07F0">
        <w:rPr>
          <w:rFonts w:cs="Arial"/>
          <w:b/>
          <w:sz w:val="24"/>
          <w:szCs w:val="24"/>
          <w:lang w:val="ru-RU"/>
        </w:rPr>
        <w:t>0</w:t>
      </w:r>
      <w:r w:rsidR="00B819DC">
        <w:rPr>
          <w:rFonts w:cs="Arial"/>
          <w:b/>
          <w:sz w:val="24"/>
          <w:szCs w:val="24"/>
          <w:lang w:val="sr-Cyrl-RS"/>
        </w:rPr>
        <w:t>5</w:t>
      </w:r>
      <w:r w:rsidR="00746713" w:rsidRPr="009F07F0">
        <w:rPr>
          <w:b/>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181220">
        <w:rPr>
          <w:rFonts w:cs="Arial"/>
          <w:sz w:val="24"/>
          <w:szCs w:val="24"/>
        </w:rPr>
        <w:t>коју спроводи Јано предузеће</w:t>
      </w:r>
      <w:r w:rsidR="009F1FD6" w:rsidRPr="004005A0">
        <w:rPr>
          <w:rFonts w:cs="Arial"/>
          <w:sz w:val="24"/>
          <w:szCs w:val="24"/>
        </w:rPr>
        <w:t xml:space="preserve">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lastRenderedPageBreak/>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w:t>
      </w:r>
      <w:r w:rsidR="00B819DC">
        <w:rPr>
          <w:b/>
          <w:sz w:val="24"/>
          <w:szCs w:val="24"/>
          <w:lang w:val="sr-Cyrl-RS"/>
        </w:rPr>
        <w:t>5</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5467FA">
      <w:pPr>
        <w:pStyle w:val="KDPodnaslov2"/>
        <w:numPr>
          <w:ilvl w:val="1"/>
          <w:numId w:val="33"/>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5467FA">
      <w:pPr>
        <w:pStyle w:val="KDPodnaslov2"/>
        <w:numPr>
          <w:ilvl w:val="1"/>
          <w:numId w:val="3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5467FA">
      <w:pPr>
        <w:pStyle w:val="KDPodnaslov2"/>
        <w:numPr>
          <w:ilvl w:val="1"/>
          <w:numId w:val="3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467FA">
      <w:pPr>
        <w:pStyle w:val="KDPodnaslov2"/>
        <w:numPr>
          <w:ilvl w:val="1"/>
          <w:numId w:val="3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9F07F0">
        <w:rPr>
          <w:rFonts w:cs="Arial"/>
          <w:sz w:val="24"/>
          <w:szCs w:val="24"/>
          <w:lang w:val="ru-RU"/>
        </w:rPr>
        <w:t>ЦЈН/0</w:t>
      </w:r>
      <w:r w:rsidR="00B819DC">
        <w:rPr>
          <w:rFonts w:cs="Arial"/>
          <w:sz w:val="24"/>
          <w:szCs w:val="24"/>
          <w:lang w:val="sr-Cyrl-RS"/>
        </w:rPr>
        <w:t>5</w:t>
      </w:r>
      <w:r w:rsidR="00D725EB" w:rsidRPr="009F07F0">
        <w:rPr>
          <w:rFonts w:cs="Arial"/>
          <w:sz w:val="24"/>
          <w:szCs w:val="24"/>
          <w:lang w:val="ru-RU"/>
        </w:rPr>
        <w:t>/</w:t>
      </w:r>
      <w:r w:rsidR="00313B2D" w:rsidRPr="009F07F0">
        <w:rPr>
          <w:rFonts w:cs="Arial"/>
          <w:sz w:val="24"/>
          <w:szCs w:val="24"/>
          <w:lang w:val="sr-Latn-RS"/>
        </w:rPr>
        <w:t>201</w:t>
      </w:r>
      <w:r w:rsidR="00206385" w:rsidRPr="009F07F0">
        <w:rPr>
          <w:rFonts w:cs="Arial"/>
          <w:sz w:val="24"/>
          <w:szCs w:val="24"/>
          <w:lang w:val="sr-Latn-RS"/>
        </w:rPr>
        <w:t>6</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1"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lastRenderedPageBreak/>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467FA">
      <w:pPr>
        <w:pStyle w:val="KDPodnaslov2"/>
        <w:numPr>
          <w:ilvl w:val="1"/>
          <w:numId w:val="3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467FA">
      <w:pPr>
        <w:pStyle w:val="KDPodnaslov2"/>
        <w:numPr>
          <w:ilvl w:val="1"/>
          <w:numId w:val="3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467FA">
      <w:pPr>
        <w:pStyle w:val="KDPodnaslov2"/>
        <w:numPr>
          <w:ilvl w:val="1"/>
          <w:numId w:val="33"/>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5467F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AC1500" w:rsidP="005467FA">
      <w:pPr>
        <w:pStyle w:val="KDNabrajanje"/>
        <w:numPr>
          <w:ilvl w:val="0"/>
          <w:numId w:val="18"/>
        </w:numPr>
        <w:spacing w:before="0"/>
        <w:ind w:left="714" w:hanging="357"/>
        <w:rPr>
          <w:rFonts w:cs="Arial"/>
          <w:sz w:val="24"/>
          <w:szCs w:val="24"/>
        </w:rPr>
      </w:pPr>
      <w:r>
        <w:rPr>
          <w:rFonts w:cs="Arial"/>
          <w:sz w:val="24"/>
          <w:szCs w:val="24"/>
          <w:lang w:val="sr-Cyrl-RS"/>
        </w:rPr>
        <w:t>п</w:t>
      </w:r>
      <w:r w:rsidR="00B20A6C" w:rsidRPr="00EC5BB4">
        <w:rPr>
          <w:rFonts w:cs="Arial"/>
          <w:sz w:val="24"/>
          <w:szCs w:val="24"/>
        </w:rPr>
        <w:t xml:space="preserve">онуђач не докаже да </w:t>
      </w:r>
      <w:r w:rsidR="00B20A6C" w:rsidRPr="00EC5BB4">
        <w:rPr>
          <w:rFonts w:eastAsia="TimesNewRomanPSMT" w:cs="Arial"/>
          <w:bCs/>
          <w:iCs/>
          <w:sz w:val="24"/>
          <w:szCs w:val="24"/>
        </w:rPr>
        <w:t>испуњава обавезне услове за учешће;</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5467FA">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5467FA">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5467FA">
      <w:pPr>
        <w:pStyle w:val="KDPodnaslov2"/>
        <w:numPr>
          <w:ilvl w:val="1"/>
          <w:numId w:val="3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5467FA">
      <w:pPr>
        <w:pStyle w:val="KDPodnaslov2"/>
        <w:numPr>
          <w:ilvl w:val="1"/>
          <w:numId w:val="3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5467FA">
      <w:pPr>
        <w:pStyle w:val="KDPodnaslov2"/>
        <w:numPr>
          <w:ilvl w:val="1"/>
          <w:numId w:val="3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5467FA">
      <w:pPr>
        <w:pStyle w:val="KDPodnaslov2"/>
        <w:numPr>
          <w:ilvl w:val="1"/>
          <w:numId w:val="3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B819DC">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sidRPr="00AC1500">
        <w:rPr>
          <w:b/>
          <w:sz w:val="24"/>
          <w:szCs w:val="24"/>
          <w:lang w:val="sr-Latn-RS"/>
        </w:rPr>
        <w:t>„</w:t>
      </w:r>
      <w:r w:rsidR="00B819DC">
        <w:rPr>
          <w:b/>
          <w:sz w:val="24"/>
          <w:szCs w:val="24"/>
          <w:lang w:val="sr-Cyrl-RS"/>
        </w:rPr>
        <w:t>Горива за моторна возила</w:t>
      </w:r>
      <w:r w:rsidR="00655097" w:rsidRPr="00AC1500">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AC1500">
        <w:rPr>
          <w:rFonts w:cs="Arial"/>
          <w:b/>
          <w:sz w:val="24"/>
          <w:szCs w:val="24"/>
          <w:lang w:val="ru-RU"/>
        </w:rPr>
        <w:t>ЦЈН/0</w:t>
      </w:r>
      <w:r w:rsidR="00B819DC">
        <w:rPr>
          <w:rFonts w:cs="Arial"/>
          <w:b/>
          <w:sz w:val="24"/>
          <w:szCs w:val="24"/>
          <w:lang w:val="sr-Cyrl-RS"/>
        </w:rPr>
        <w:t>5</w:t>
      </w:r>
      <w:r w:rsidR="00AC1500" w:rsidRPr="00F448BC">
        <w:rPr>
          <w:b/>
          <w:sz w:val="24"/>
          <w:szCs w:val="24"/>
          <w:lang w:val="sr-Latn-RS"/>
        </w:rPr>
        <w:t>/201</w:t>
      </w:r>
      <w:r w:rsidR="00AC1500">
        <w:rPr>
          <w:b/>
          <w:sz w:val="24"/>
          <w:szCs w:val="24"/>
          <w:lang w:val="sr-Latn-RS"/>
        </w:rPr>
        <w:t>6</w:t>
      </w:r>
      <w:r w:rsidR="00B819DC">
        <w:rPr>
          <w:b/>
          <w:sz w:val="24"/>
          <w:szCs w:val="24"/>
          <w:lang w:val="sr-Cyrl-RS"/>
        </w:rPr>
        <w:t>,</w:t>
      </w:r>
      <w:r w:rsidR="00AC150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3"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w:t>
      </w:r>
      <w:r w:rsidRPr="0031435B">
        <w:rPr>
          <w:sz w:val="24"/>
          <w:szCs w:val="24"/>
        </w:rPr>
        <w:lastRenderedPageBreak/>
        <w:t xml:space="preserve">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9F07F0">
        <w:rPr>
          <w:sz w:val="24"/>
          <w:szCs w:val="24"/>
          <w:lang w:val="sr-Cyrl-RS"/>
        </w:rPr>
        <w:t>0</w:t>
      </w:r>
      <w:r w:rsidR="00171280">
        <w:rPr>
          <w:sz w:val="24"/>
          <w:szCs w:val="24"/>
          <w:lang w:val="sr-Cyrl-RS"/>
        </w:rPr>
        <w:t>5</w:t>
      </w:r>
      <w:r w:rsidR="0049179D" w:rsidRPr="009F07F0">
        <w:rPr>
          <w:sz w:val="24"/>
          <w:szCs w:val="24"/>
          <w:lang w:val="sr-Latn-RS"/>
        </w:rPr>
        <w:t>201</w:t>
      </w:r>
      <w:r w:rsidR="009C28A8" w:rsidRPr="009F07F0">
        <w:rPr>
          <w:sz w:val="24"/>
          <w:szCs w:val="24"/>
          <w:lang w:val="sr-Latn-RS"/>
        </w:rPr>
        <w:t>6</w:t>
      </w:r>
      <w:r w:rsidRPr="009F07F0">
        <w:rPr>
          <w:sz w:val="24"/>
          <w:szCs w:val="24"/>
        </w:rPr>
        <w:t xml:space="preserve">, сврха: ЗЗП, ЈП ЕПС, јн. бр. </w:t>
      </w:r>
      <w:r w:rsidR="00BB206D" w:rsidRPr="009F07F0">
        <w:rPr>
          <w:sz w:val="24"/>
          <w:szCs w:val="24"/>
          <w:lang w:val="sr-Cyrl-RS"/>
        </w:rPr>
        <w:t>ЦЈН/0</w:t>
      </w:r>
      <w:r w:rsidR="00171280">
        <w:rPr>
          <w:sz w:val="24"/>
          <w:szCs w:val="24"/>
          <w:lang w:val="sr-Cyrl-RS"/>
        </w:rPr>
        <w:t>5</w:t>
      </w:r>
      <w:r w:rsidR="0049179D" w:rsidRPr="009F07F0">
        <w:rPr>
          <w:sz w:val="24"/>
          <w:szCs w:val="24"/>
          <w:lang w:val="sr-Cyrl-RS"/>
        </w:rPr>
        <w:t>/</w:t>
      </w:r>
      <w:r w:rsidR="0049179D" w:rsidRPr="009F07F0">
        <w:rPr>
          <w:sz w:val="24"/>
          <w:szCs w:val="24"/>
          <w:lang w:val="sr-Latn-RS"/>
        </w:rPr>
        <w:t>201</w:t>
      </w:r>
      <w:r w:rsidR="00574C09" w:rsidRPr="009F07F0">
        <w:rPr>
          <w:sz w:val="24"/>
          <w:szCs w:val="24"/>
          <w:lang w:val="sr-Cyrl-RS"/>
        </w:rPr>
        <w:t>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D443F0" w:rsidRPr="00D443F0" w:rsidRDefault="0031435B" w:rsidP="00D443F0">
      <w:pPr>
        <w:rPr>
          <w:sz w:val="24"/>
          <w:szCs w:val="24"/>
          <w:lang w:bidi="en-US"/>
        </w:rPr>
      </w:pPr>
      <w:r w:rsidRPr="0049179D">
        <w:rPr>
          <w:sz w:val="24"/>
          <w:szCs w:val="24"/>
        </w:rPr>
        <w:t xml:space="preserve">1) </w:t>
      </w:r>
      <w:r w:rsidR="00D443F0" w:rsidRPr="00D443F0">
        <w:rPr>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31435B" w:rsidRPr="0049179D" w:rsidRDefault="00C81245" w:rsidP="0031435B">
      <w:pPr>
        <w:rPr>
          <w:sz w:val="24"/>
          <w:szCs w:val="24"/>
        </w:rPr>
      </w:pPr>
      <w:r>
        <w:rPr>
          <w:sz w:val="24"/>
          <w:szCs w:val="24"/>
          <w:lang w:val="sr-Cyrl-RS"/>
        </w:rPr>
        <w:t>2</w:t>
      </w:r>
      <w:r w:rsidR="0031435B" w:rsidRPr="0049179D">
        <w:rPr>
          <w:sz w:val="24"/>
          <w:szCs w:val="24"/>
        </w:rPr>
        <w:t xml:space="preserve">) </w:t>
      </w:r>
      <w:r w:rsidR="00D443F0" w:rsidRPr="00D443F0">
        <w:rPr>
          <w:sz w:val="24"/>
          <w:szCs w:val="24"/>
          <w:lang w:bidi="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lastRenderedPageBreak/>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5467FA">
      <w:pPr>
        <w:pStyle w:val="KDPodnaslov2"/>
        <w:numPr>
          <w:ilvl w:val="1"/>
          <w:numId w:val="33"/>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5467FA">
      <w:pPr>
        <w:pStyle w:val="KDPodnaslov2"/>
        <w:numPr>
          <w:ilvl w:val="1"/>
          <w:numId w:val="3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lastRenderedPageBreak/>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Default="00391DFF" w:rsidP="0080391C">
      <w:pPr>
        <w:rPr>
          <w:rFonts w:ascii="Nyala" w:hAnsi="Nyala" w:cs="Arial"/>
          <w:sz w:val="24"/>
          <w:szCs w:val="24"/>
          <w:lang w:eastAsia="sr-Latn-CS"/>
        </w:rPr>
      </w:pPr>
    </w:p>
    <w:p w:rsidR="00171280" w:rsidRDefault="00171280" w:rsidP="0080391C">
      <w:pPr>
        <w:rPr>
          <w:rFonts w:ascii="Nyala" w:hAnsi="Nyala" w:cs="Arial"/>
          <w:sz w:val="24"/>
          <w:szCs w:val="24"/>
          <w:lang w:eastAsia="sr-Latn-CS"/>
        </w:rPr>
      </w:pPr>
    </w:p>
    <w:p w:rsidR="00171280" w:rsidRPr="0080391C" w:rsidRDefault="00171280" w:rsidP="0080391C">
      <w:pPr>
        <w:rPr>
          <w:rFonts w:ascii="Nyala" w:hAnsi="Nyala" w:cs="Arial"/>
          <w:sz w:val="24"/>
          <w:szCs w:val="24"/>
          <w:lang w:eastAsia="sr-Latn-CS"/>
        </w:rPr>
      </w:pPr>
    </w:p>
    <w:p w:rsidR="008C3986" w:rsidRPr="00076074" w:rsidRDefault="008C3986" w:rsidP="005467FA">
      <w:pPr>
        <w:pStyle w:val="KDPodnaslov1"/>
        <w:numPr>
          <w:ilvl w:val="0"/>
          <w:numId w:val="33"/>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662A24">
        <w:rPr>
          <w:b/>
          <w:sz w:val="24"/>
          <w:szCs w:val="24"/>
          <w:lang w:val="sr-Cyrl-RS"/>
        </w:rPr>
        <w:t>Горива за моторна возила</w:t>
      </w:r>
      <w:r w:rsidR="009D6CBB" w:rsidRPr="00655097">
        <w:rPr>
          <w:rFonts w:cs="Arial"/>
          <w:b/>
          <w:sz w:val="24"/>
          <w:szCs w:val="24"/>
          <w:lang w:val="sr-Cyrl-RS"/>
        </w:rPr>
        <w:t>“</w:t>
      </w:r>
      <w:r w:rsidR="00662A24">
        <w:rPr>
          <w:rFonts w:cs="Arial"/>
          <w:b/>
          <w:sz w:val="24"/>
          <w:szCs w:val="24"/>
          <w:lang w:val="sr-Cyrl-RS"/>
        </w:rPr>
        <w:t>,</w:t>
      </w:r>
      <w:r w:rsidR="009D6CBB" w:rsidRPr="0080391C">
        <w:rPr>
          <w:rFonts w:cs="Arial"/>
          <w:b/>
          <w:sz w:val="24"/>
          <w:szCs w:val="24"/>
          <w:lang w:val="am-ET"/>
        </w:rPr>
        <w:t xml:space="preserve"> </w:t>
      </w:r>
      <w:r w:rsidR="009D6CBB" w:rsidRPr="0080391C">
        <w:rPr>
          <w:rFonts w:cs="Arial"/>
          <w:b/>
          <w:sz w:val="24"/>
          <w:szCs w:val="24"/>
          <w:lang w:val="ru-RU"/>
        </w:rPr>
        <w:t xml:space="preserve">Јавна набавка број ЦЈН/ </w:t>
      </w:r>
      <w:r w:rsidR="009D6CBB" w:rsidRPr="009F07F0">
        <w:rPr>
          <w:rFonts w:cs="Arial"/>
          <w:b/>
          <w:sz w:val="24"/>
          <w:szCs w:val="24"/>
          <w:lang w:val="ru-RU"/>
        </w:rPr>
        <w:t>0</w:t>
      </w:r>
      <w:r w:rsidR="00662A24">
        <w:rPr>
          <w:rFonts w:cs="Arial"/>
          <w:b/>
          <w:sz w:val="24"/>
          <w:szCs w:val="24"/>
          <w:lang w:val="sr-Cyrl-RS"/>
        </w:rPr>
        <w:t>5</w:t>
      </w:r>
      <w:r w:rsidR="009D6CBB" w:rsidRPr="009F07F0">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56200D" w:rsidRDefault="0056200D"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33"/>
        <w:gridCol w:w="11"/>
        <w:gridCol w:w="29"/>
        <w:gridCol w:w="3482"/>
        <w:gridCol w:w="13"/>
      </w:tblGrid>
      <w:tr w:rsidR="000E75A0" w:rsidRPr="00EC5BB4" w:rsidTr="00171280">
        <w:trPr>
          <w:gridAfter w:val="1"/>
          <w:wAfter w:w="13" w:type="dxa"/>
          <w:trHeight w:val="485"/>
        </w:trPr>
        <w:tc>
          <w:tcPr>
            <w:tcW w:w="5495" w:type="dxa"/>
            <w:gridSpan w:val="2"/>
            <w:shd w:val="clear" w:color="auto" w:fill="C6D9F1" w:themeFill="text2" w:themeFillTint="33"/>
            <w:vAlign w:val="center"/>
          </w:tcPr>
          <w:p w:rsidR="000E75A0" w:rsidRPr="005000FE" w:rsidRDefault="005000FE" w:rsidP="00AF3AF8">
            <w:pPr>
              <w:spacing w:before="0"/>
              <w:jc w:val="center"/>
              <w:rPr>
                <w:rFonts w:cs="Arial"/>
                <w:b/>
                <w:bCs/>
                <w:i/>
                <w:iCs/>
                <w:sz w:val="24"/>
                <w:szCs w:val="24"/>
                <w:lang w:val="sr-Cyrl-RS"/>
              </w:rPr>
            </w:pPr>
            <w:r>
              <w:rPr>
                <w:rFonts w:eastAsia="TimesNewRomanPSMT" w:cs="Arial"/>
                <w:b/>
                <w:bCs/>
                <w:sz w:val="24"/>
                <w:szCs w:val="24"/>
                <w:lang w:val="sr-Cyrl-RS"/>
              </w:rPr>
              <w:t>Горива за моторна возила</w:t>
            </w:r>
          </w:p>
        </w:tc>
        <w:tc>
          <w:tcPr>
            <w:tcW w:w="3522" w:type="dxa"/>
            <w:gridSpan w:val="3"/>
            <w:shd w:val="clear" w:color="auto" w:fill="C6D9F1" w:themeFill="text2" w:themeFillTint="33"/>
            <w:vAlign w:val="center"/>
          </w:tcPr>
          <w:p w:rsidR="00171280" w:rsidRDefault="00171280" w:rsidP="00171280">
            <w:pPr>
              <w:spacing w:before="0"/>
              <w:jc w:val="center"/>
              <w:rPr>
                <w:rFonts w:cs="Arial"/>
                <w:b/>
                <w:bCs/>
                <w:i/>
                <w:iCs/>
                <w:sz w:val="24"/>
                <w:szCs w:val="24"/>
                <w:lang w:val="sr-Cyrl-CS"/>
              </w:rPr>
            </w:pPr>
            <w:r>
              <w:rPr>
                <w:rFonts w:cs="Arial"/>
                <w:b/>
                <w:bCs/>
                <w:i/>
                <w:iCs/>
                <w:sz w:val="24"/>
                <w:szCs w:val="24"/>
                <w:lang w:val="sr-Cyrl-CS"/>
              </w:rPr>
              <w:t xml:space="preserve">ЈЕДИНИЧНА </w:t>
            </w:r>
            <w:r w:rsidR="000E75A0" w:rsidRPr="00EC5BB4">
              <w:rPr>
                <w:rFonts w:cs="Arial"/>
                <w:b/>
                <w:bCs/>
                <w:i/>
                <w:iCs/>
                <w:sz w:val="24"/>
                <w:szCs w:val="24"/>
                <w:lang w:val="sr-Cyrl-CS"/>
              </w:rPr>
              <w:t>ЦЕНА</w:t>
            </w:r>
            <w:r w:rsidR="00664BC8">
              <w:rPr>
                <w:rFonts w:cs="Arial"/>
                <w:b/>
                <w:bCs/>
                <w:i/>
                <w:iCs/>
                <w:sz w:val="24"/>
                <w:szCs w:val="24"/>
                <w:lang w:val="sr-Cyrl-CS"/>
              </w:rPr>
              <w:t xml:space="preserve"> </w:t>
            </w:r>
            <w:r>
              <w:rPr>
                <w:rFonts w:cs="Arial"/>
                <w:b/>
                <w:bCs/>
                <w:i/>
                <w:iCs/>
                <w:sz w:val="24"/>
                <w:szCs w:val="24"/>
                <w:lang w:val="sr-Cyrl-CS"/>
              </w:rPr>
              <w:t>ГОРИВА ЗА МОТОРНА ВОЗИЛА</w:t>
            </w:r>
            <w:r w:rsidR="00664BC8">
              <w:rPr>
                <w:rFonts w:cs="Arial"/>
                <w:b/>
                <w:bCs/>
                <w:i/>
                <w:iCs/>
                <w:sz w:val="24"/>
                <w:szCs w:val="24"/>
                <w:lang w:val="sr-Cyrl-CS"/>
              </w:rPr>
              <w:t xml:space="preserve">            </w:t>
            </w:r>
            <w:r w:rsidR="000E75A0" w:rsidRPr="00EC5BB4">
              <w:rPr>
                <w:rFonts w:cs="Arial"/>
                <w:b/>
                <w:bCs/>
                <w:i/>
                <w:iCs/>
                <w:sz w:val="24"/>
                <w:szCs w:val="24"/>
                <w:lang w:val="sr-Cyrl-CS"/>
              </w:rPr>
              <w:t xml:space="preserve"> </w:t>
            </w:r>
          </w:p>
          <w:p w:rsidR="000E75A0" w:rsidRPr="00EC5BB4" w:rsidRDefault="00171280" w:rsidP="00171280">
            <w:pPr>
              <w:spacing w:before="0"/>
              <w:jc w:val="center"/>
              <w:rPr>
                <w:rFonts w:cs="Arial"/>
                <w:b/>
                <w:bCs/>
                <w:i/>
                <w:iCs/>
                <w:sz w:val="24"/>
                <w:szCs w:val="24"/>
                <w:lang w:val="sr-Cyrl-CS"/>
              </w:rPr>
            </w:pPr>
            <w:r w:rsidRPr="00EC5BB4">
              <w:rPr>
                <w:rFonts w:eastAsia="Arial Unicode MS" w:cs="Arial"/>
                <w:b/>
                <w:bCs/>
                <w:i/>
                <w:iCs/>
                <w:kern w:val="1"/>
                <w:sz w:val="24"/>
                <w:szCs w:val="24"/>
                <w:lang w:val="sr-Cyrl-CS" w:eastAsia="ar-SA"/>
              </w:rPr>
              <w:t>Д</w:t>
            </w:r>
            <w:r w:rsidR="000E75A0" w:rsidRPr="00EC5BB4">
              <w:rPr>
                <w:rFonts w:eastAsia="Arial Unicode MS" w:cs="Arial"/>
                <w:b/>
                <w:bCs/>
                <w:i/>
                <w:iCs/>
                <w:kern w:val="1"/>
                <w:sz w:val="24"/>
                <w:szCs w:val="24"/>
                <w:lang w:val="sr-Cyrl-CS" w:eastAsia="ar-SA"/>
              </w:rPr>
              <w:t>ин</w:t>
            </w:r>
            <w:r>
              <w:rPr>
                <w:rFonts w:eastAsia="Arial Unicode MS" w:cs="Arial"/>
                <w:b/>
                <w:bCs/>
                <w:i/>
                <w:iCs/>
                <w:kern w:val="1"/>
                <w:sz w:val="24"/>
                <w:szCs w:val="24"/>
                <w:lang w:val="sr-Cyrl-CS" w:eastAsia="ar-SA"/>
              </w:rPr>
              <w:t>/</w:t>
            </w:r>
            <w:r>
              <w:rPr>
                <w:rFonts w:eastAsia="Arial Unicode MS" w:cs="Arial"/>
                <w:b/>
                <w:bCs/>
                <w:i/>
                <w:iCs/>
                <w:kern w:val="1"/>
                <w:sz w:val="24"/>
                <w:szCs w:val="24"/>
                <w:lang w:val="sr-Latn-RS" w:eastAsia="ar-SA"/>
              </w:rPr>
              <w:t>l</w:t>
            </w:r>
            <w:r w:rsidR="000E75A0" w:rsidRPr="00EC5BB4">
              <w:rPr>
                <w:rFonts w:eastAsia="Arial Unicode MS" w:cs="Arial"/>
                <w:b/>
                <w:bCs/>
                <w:i/>
                <w:iCs/>
                <w:kern w:val="1"/>
                <w:sz w:val="24"/>
                <w:szCs w:val="24"/>
                <w:lang w:val="sr-Cyrl-CS" w:eastAsia="ar-SA"/>
              </w:rPr>
              <w:t xml:space="preserve">. </w:t>
            </w:r>
            <w:r w:rsidR="003F767B">
              <w:rPr>
                <w:rFonts w:cs="Arial"/>
                <w:b/>
                <w:bCs/>
                <w:i/>
                <w:iCs/>
                <w:sz w:val="24"/>
                <w:szCs w:val="24"/>
                <w:lang w:val="sr-Cyrl-CS"/>
              </w:rPr>
              <w:t>без ПДВ</w:t>
            </w:r>
          </w:p>
        </w:tc>
      </w:tr>
      <w:tr w:rsidR="00171280" w:rsidRPr="00EC5BB4" w:rsidTr="00662A24">
        <w:trPr>
          <w:trHeight w:val="440"/>
        </w:trPr>
        <w:tc>
          <w:tcPr>
            <w:tcW w:w="562" w:type="dxa"/>
            <w:vAlign w:val="center"/>
          </w:tcPr>
          <w:p w:rsidR="00171280" w:rsidRPr="00171280" w:rsidRDefault="00662A24" w:rsidP="009F07F0">
            <w:pPr>
              <w:spacing w:before="0"/>
              <w:jc w:val="left"/>
              <w:rPr>
                <w:rFonts w:cs="Arial"/>
                <w:b/>
                <w:i/>
                <w:sz w:val="24"/>
                <w:szCs w:val="24"/>
                <w:lang w:val="sr-Cyrl-CS"/>
              </w:rPr>
            </w:pPr>
            <w:r>
              <w:rPr>
                <w:rFonts w:cs="Arial"/>
                <w:b/>
                <w:i/>
                <w:sz w:val="24"/>
                <w:szCs w:val="24"/>
                <w:lang w:val="sr-Cyrl-CS"/>
              </w:rPr>
              <w:t>1.</w:t>
            </w:r>
          </w:p>
        </w:tc>
        <w:tc>
          <w:tcPr>
            <w:tcW w:w="4944" w:type="dxa"/>
            <w:gridSpan w:val="2"/>
            <w:vAlign w:val="center"/>
          </w:tcPr>
          <w:p w:rsidR="00171280" w:rsidRPr="00171280" w:rsidRDefault="00171280" w:rsidP="009F07F0">
            <w:pPr>
              <w:spacing w:before="0"/>
              <w:jc w:val="left"/>
              <w:rPr>
                <w:rFonts w:cs="Arial"/>
                <w:b/>
                <w:i/>
                <w:sz w:val="24"/>
                <w:szCs w:val="24"/>
                <w:lang w:val="sr-Cyrl-CS"/>
              </w:rPr>
            </w:pPr>
            <w:r w:rsidRPr="00171280">
              <w:rPr>
                <w:rFonts w:cs="Arial"/>
                <w:bCs/>
                <w:color w:val="000000"/>
                <w:sz w:val="24"/>
                <w:szCs w:val="24"/>
                <w:lang w:val="sr-Cyrl-RS"/>
              </w:rPr>
              <w:t>Гасно уље</w:t>
            </w:r>
            <w:r w:rsidRPr="00171280">
              <w:rPr>
                <w:rFonts w:cs="Arial"/>
                <w:bCs/>
                <w:color w:val="000000"/>
                <w:sz w:val="24"/>
                <w:szCs w:val="24"/>
              </w:rPr>
              <w:t xml:space="preserve"> Evro dizel</w:t>
            </w:r>
          </w:p>
        </w:tc>
        <w:tc>
          <w:tcPr>
            <w:tcW w:w="3524" w:type="dxa"/>
            <w:gridSpan w:val="3"/>
          </w:tcPr>
          <w:p w:rsidR="00171280" w:rsidRPr="00EC5BB4" w:rsidRDefault="00171280" w:rsidP="00AF3AF8">
            <w:pPr>
              <w:spacing w:before="0"/>
              <w:jc w:val="center"/>
              <w:rPr>
                <w:rFonts w:cs="Arial"/>
                <w:b/>
                <w:bCs/>
                <w:i/>
                <w:iCs/>
                <w:sz w:val="24"/>
                <w:szCs w:val="24"/>
                <w:lang w:val="sr-Cyrl-CS"/>
              </w:rPr>
            </w:pPr>
          </w:p>
          <w:p w:rsidR="00171280" w:rsidRPr="00EC5BB4" w:rsidRDefault="00171280" w:rsidP="00AF3AF8">
            <w:pPr>
              <w:spacing w:before="0"/>
              <w:jc w:val="center"/>
              <w:rPr>
                <w:rFonts w:cs="Arial"/>
                <w:b/>
                <w:bCs/>
                <w:i/>
                <w:iCs/>
                <w:sz w:val="24"/>
                <w:szCs w:val="24"/>
                <w:lang w:val="sr-Cyrl-CS"/>
              </w:rPr>
            </w:pPr>
          </w:p>
        </w:tc>
      </w:tr>
      <w:tr w:rsidR="00171280" w:rsidRPr="00EC5BB4" w:rsidTr="00662A24">
        <w:trPr>
          <w:gridAfter w:val="1"/>
          <w:wAfter w:w="13" w:type="dxa"/>
          <w:trHeight w:val="440"/>
        </w:trPr>
        <w:tc>
          <w:tcPr>
            <w:tcW w:w="562" w:type="dxa"/>
            <w:vAlign w:val="center"/>
          </w:tcPr>
          <w:p w:rsidR="00171280" w:rsidRDefault="00662A24" w:rsidP="00171280">
            <w:pPr>
              <w:spacing w:before="0"/>
              <w:jc w:val="left"/>
              <w:rPr>
                <w:sz w:val="24"/>
                <w:szCs w:val="24"/>
                <w:lang w:val="sr-Cyrl-RS"/>
              </w:rPr>
            </w:pPr>
            <w:r>
              <w:rPr>
                <w:sz w:val="24"/>
                <w:szCs w:val="24"/>
                <w:lang w:val="sr-Cyrl-RS"/>
              </w:rPr>
              <w:t>2.</w:t>
            </w:r>
          </w:p>
        </w:tc>
        <w:tc>
          <w:tcPr>
            <w:tcW w:w="4933" w:type="dxa"/>
            <w:vAlign w:val="center"/>
          </w:tcPr>
          <w:p w:rsidR="00171280" w:rsidRDefault="00171280" w:rsidP="00171280">
            <w:pPr>
              <w:spacing w:before="0"/>
              <w:jc w:val="left"/>
              <w:rPr>
                <w:sz w:val="24"/>
                <w:szCs w:val="24"/>
                <w:lang w:val="sr-Cyrl-RS"/>
              </w:rPr>
            </w:pPr>
            <w:r w:rsidRPr="00171280">
              <w:rPr>
                <w:bCs/>
                <w:sz w:val="24"/>
                <w:szCs w:val="24"/>
                <w:lang w:val="sr-Cyrl-RS"/>
              </w:rPr>
              <w:t>Гасно уље</w:t>
            </w:r>
            <w:r w:rsidRPr="00171280">
              <w:rPr>
                <w:bCs/>
                <w:sz w:val="24"/>
                <w:szCs w:val="24"/>
              </w:rPr>
              <w:t xml:space="preserve"> Evro dizel</w:t>
            </w:r>
            <w:r w:rsidRPr="00171280">
              <w:rPr>
                <w:bCs/>
                <w:sz w:val="24"/>
                <w:szCs w:val="24"/>
                <w:lang w:val="sr-Cyrl-RS"/>
              </w:rPr>
              <w:t xml:space="preserve"> са адитивом</w:t>
            </w:r>
          </w:p>
        </w:tc>
        <w:tc>
          <w:tcPr>
            <w:tcW w:w="3522" w:type="dxa"/>
            <w:gridSpan w:val="3"/>
          </w:tcPr>
          <w:p w:rsidR="00171280" w:rsidRPr="00EC5BB4" w:rsidRDefault="00171280" w:rsidP="00AF3AF8">
            <w:pPr>
              <w:spacing w:before="0"/>
              <w:jc w:val="center"/>
              <w:rPr>
                <w:rFonts w:cs="Arial"/>
                <w:b/>
                <w:bCs/>
                <w:i/>
                <w:iCs/>
                <w:sz w:val="24"/>
                <w:szCs w:val="24"/>
                <w:lang w:val="sr-Cyrl-CS"/>
              </w:rPr>
            </w:pPr>
          </w:p>
        </w:tc>
      </w:tr>
      <w:tr w:rsidR="00171280" w:rsidRPr="00EC5BB4" w:rsidTr="00662A24">
        <w:trPr>
          <w:gridAfter w:val="1"/>
          <w:wAfter w:w="13" w:type="dxa"/>
          <w:trHeight w:val="440"/>
        </w:trPr>
        <w:tc>
          <w:tcPr>
            <w:tcW w:w="562" w:type="dxa"/>
            <w:vAlign w:val="center"/>
          </w:tcPr>
          <w:p w:rsidR="00171280" w:rsidRDefault="00662A24" w:rsidP="00171280">
            <w:pPr>
              <w:spacing w:before="0"/>
              <w:jc w:val="left"/>
              <w:rPr>
                <w:sz w:val="24"/>
                <w:szCs w:val="24"/>
                <w:lang w:val="sr-Cyrl-RS"/>
              </w:rPr>
            </w:pPr>
            <w:r>
              <w:rPr>
                <w:sz w:val="24"/>
                <w:szCs w:val="24"/>
                <w:lang w:val="sr-Cyrl-RS"/>
              </w:rPr>
              <w:t>3.</w:t>
            </w:r>
          </w:p>
        </w:tc>
        <w:tc>
          <w:tcPr>
            <w:tcW w:w="4933" w:type="dxa"/>
            <w:vAlign w:val="center"/>
          </w:tcPr>
          <w:p w:rsidR="00171280" w:rsidRDefault="00171280" w:rsidP="00171280">
            <w:pPr>
              <w:spacing w:before="0"/>
              <w:jc w:val="left"/>
              <w:rPr>
                <w:sz w:val="24"/>
                <w:szCs w:val="24"/>
                <w:lang w:val="sr-Cyrl-RS"/>
              </w:rPr>
            </w:pPr>
            <w:r w:rsidRPr="00171280">
              <w:rPr>
                <w:sz w:val="24"/>
                <w:szCs w:val="24"/>
                <w:lang w:val="sr-Cyrl-CS"/>
              </w:rPr>
              <w:t>Бeзoлoвни мoтoрни бeнзин Evro premijum BMB 95</w:t>
            </w:r>
          </w:p>
        </w:tc>
        <w:tc>
          <w:tcPr>
            <w:tcW w:w="3522" w:type="dxa"/>
            <w:gridSpan w:val="3"/>
          </w:tcPr>
          <w:p w:rsidR="00171280" w:rsidRPr="00EC5BB4" w:rsidRDefault="00171280" w:rsidP="00AF3AF8">
            <w:pPr>
              <w:spacing w:before="0"/>
              <w:jc w:val="center"/>
              <w:rPr>
                <w:rFonts w:cs="Arial"/>
                <w:b/>
                <w:bCs/>
                <w:i/>
                <w:iCs/>
                <w:sz w:val="24"/>
                <w:szCs w:val="24"/>
                <w:lang w:val="sr-Cyrl-CS"/>
              </w:rPr>
            </w:pPr>
          </w:p>
        </w:tc>
      </w:tr>
      <w:tr w:rsidR="00171280" w:rsidRPr="00EC5BB4" w:rsidTr="00662A24">
        <w:trPr>
          <w:gridAfter w:val="1"/>
          <w:wAfter w:w="13" w:type="dxa"/>
          <w:trHeight w:val="440"/>
        </w:trPr>
        <w:tc>
          <w:tcPr>
            <w:tcW w:w="562" w:type="dxa"/>
            <w:vAlign w:val="center"/>
          </w:tcPr>
          <w:p w:rsidR="00171280" w:rsidRDefault="00662A24" w:rsidP="00171280">
            <w:pPr>
              <w:spacing w:before="0"/>
              <w:jc w:val="left"/>
              <w:rPr>
                <w:sz w:val="24"/>
                <w:szCs w:val="24"/>
                <w:lang w:val="sr-Cyrl-RS"/>
              </w:rPr>
            </w:pPr>
            <w:r>
              <w:rPr>
                <w:sz w:val="24"/>
                <w:szCs w:val="24"/>
                <w:lang w:val="sr-Cyrl-RS"/>
              </w:rPr>
              <w:t>4.</w:t>
            </w:r>
          </w:p>
        </w:tc>
        <w:tc>
          <w:tcPr>
            <w:tcW w:w="4933" w:type="dxa"/>
            <w:vAlign w:val="center"/>
          </w:tcPr>
          <w:p w:rsidR="00171280" w:rsidRDefault="00662A24" w:rsidP="00171280">
            <w:pPr>
              <w:spacing w:before="0"/>
              <w:jc w:val="left"/>
              <w:rPr>
                <w:sz w:val="24"/>
                <w:szCs w:val="24"/>
                <w:lang w:val="sr-Cyrl-RS"/>
              </w:rPr>
            </w:pPr>
            <w:r w:rsidRPr="00171280">
              <w:rPr>
                <w:sz w:val="24"/>
                <w:szCs w:val="24"/>
                <w:lang w:val="sr-Cyrl-CS"/>
              </w:rPr>
              <w:t xml:space="preserve">Бeзoлoвни </w:t>
            </w:r>
            <w:r w:rsidR="00171280" w:rsidRPr="00171280">
              <w:rPr>
                <w:sz w:val="24"/>
                <w:szCs w:val="24"/>
                <w:lang w:val="sr-Cyrl-CS"/>
              </w:rPr>
              <w:t>мoтoрни бeнзин Evro BMB 98</w:t>
            </w:r>
          </w:p>
        </w:tc>
        <w:tc>
          <w:tcPr>
            <w:tcW w:w="3522" w:type="dxa"/>
            <w:gridSpan w:val="3"/>
          </w:tcPr>
          <w:p w:rsidR="00171280" w:rsidRPr="00EC5BB4" w:rsidRDefault="00171280" w:rsidP="00AF3AF8">
            <w:pPr>
              <w:spacing w:before="0"/>
              <w:jc w:val="center"/>
              <w:rPr>
                <w:rFonts w:cs="Arial"/>
                <w:b/>
                <w:bCs/>
                <w:i/>
                <w:iCs/>
                <w:sz w:val="24"/>
                <w:szCs w:val="24"/>
                <w:lang w:val="sr-Cyrl-CS"/>
              </w:rPr>
            </w:pPr>
          </w:p>
        </w:tc>
      </w:tr>
      <w:tr w:rsidR="00171280" w:rsidRPr="00EC5BB4" w:rsidTr="00662A24">
        <w:trPr>
          <w:gridAfter w:val="1"/>
          <w:wAfter w:w="13" w:type="dxa"/>
          <w:trHeight w:val="440"/>
        </w:trPr>
        <w:tc>
          <w:tcPr>
            <w:tcW w:w="562" w:type="dxa"/>
            <w:vAlign w:val="center"/>
          </w:tcPr>
          <w:p w:rsidR="00171280" w:rsidRPr="00171280" w:rsidRDefault="00662A24" w:rsidP="00171280">
            <w:pPr>
              <w:spacing w:before="0"/>
              <w:jc w:val="left"/>
              <w:rPr>
                <w:sz w:val="24"/>
                <w:szCs w:val="24"/>
                <w:lang w:val="sr-Cyrl-CS"/>
              </w:rPr>
            </w:pPr>
            <w:r>
              <w:rPr>
                <w:sz w:val="24"/>
                <w:szCs w:val="24"/>
                <w:lang w:val="sr-Cyrl-CS"/>
              </w:rPr>
              <w:t>5.</w:t>
            </w:r>
          </w:p>
        </w:tc>
        <w:tc>
          <w:tcPr>
            <w:tcW w:w="4933" w:type="dxa"/>
            <w:vAlign w:val="center"/>
          </w:tcPr>
          <w:p w:rsidR="00171280" w:rsidRPr="00171280" w:rsidRDefault="00662A24" w:rsidP="00171280">
            <w:pPr>
              <w:spacing w:before="0"/>
              <w:jc w:val="left"/>
              <w:rPr>
                <w:sz w:val="24"/>
                <w:szCs w:val="24"/>
                <w:lang w:val="sr-Cyrl-CS"/>
              </w:rPr>
            </w:pPr>
            <w:r w:rsidRPr="00171280">
              <w:rPr>
                <w:rFonts w:cs="Arial"/>
                <w:bCs/>
                <w:color w:val="000000"/>
                <w:sz w:val="24"/>
                <w:szCs w:val="24"/>
                <w:lang w:val="sr-Cyrl-RS"/>
              </w:rPr>
              <w:t>Аутогас</w:t>
            </w:r>
            <w:r w:rsidRPr="00171280">
              <w:rPr>
                <w:rFonts w:cs="Arial"/>
                <w:bCs/>
                <w:color w:val="000000"/>
                <w:sz w:val="24"/>
                <w:szCs w:val="24"/>
              </w:rPr>
              <w:t xml:space="preserve"> TNG</w:t>
            </w:r>
          </w:p>
        </w:tc>
        <w:tc>
          <w:tcPr>
            <w:tcW w:w="3522" w:type="dxa"/>
            <w:gridSpan w:val="3"/>
          </w:tcPr>
          <w:p w:rsidR="00171280" w:rsidRPr="00EC5BB4" w:rsidRDefault="00171280" w:rsidP="00AF3AF8">
            <w:pPr>
              <w:spacing w:before="0"/>
              <w:jc w:val="center"/>
              <w:rPr>
                <w:rFonts w:cs="Arial"/>
                <w:b/>
                <w:bCs/>
                <w:i/>
                <w:iCs/>
                <w:sz w:val="24"/>
                <w:szCs w:val="24"/>
                <w:lang w:val="sr-Cyrl-CS"/>
              </w:rPr>
            </w:pPr>
          </w:p>
        </w:tc>
      </w:tr>
      <w:tr w:rsidR="00171280" w:rsidRPr="00EC5BB4" w:rsidTr="00662A24">
        <w:trPr>
          <w:gridAfter w:val="1"/>
          <w:wAfter w:w="13" w:type="dxa"/>
          <w:trHeight w:val="440"/>
        </w:trPr>
        <w:tc>
          <w:tcPr>
            <w:tcW w:w="5495" w:type="dxa"/>
            <w:gridSpan w:val="2"/>
            <w:shd w:val="clear" w:color="auto" w:fill="FDE9D9" w:themeFill="accent6" w:themeFillTint="33"/>
            <w:vAlign w:val="center"/>
          </w:tcPr>
          <w:p w:rsidR="00171280" w:rsidRPr="00662A24" w:rsidRDefault="00171280" w:rsidP="00171280">
            <w:pPr>
              <w:spacing w:before="0"/>
              <w:jc w:val="left"/>
              <w:rPr>
                <w:sz w:val="24"/>
                <w:szCs w:val="24"/>
                <w:lang w:val="sr-Cyrl-RS"/>
              </w:rPr>
            </w:pPr>
            <w:r>
              <w:rPr>
                <w:sz w:val="24"/>
                <w:szCs w:val="24"/>
                <w:lang w:val="sr-Cyrl-RS"/>
              </w:rPr>
              <w:t xml:space="preserve">Просечна цена горива </w:t>
            </w:r>
            <w:r w:rsidR="00662A24">
              <w:rPr>
                <w:sz w:val="24"/>
                <w:szCs w:val="24"/>
                <w:lang w:val="sr-Latn-RS"/>
              </w:rPr>
              <w:t>(</w:t>
            </w:r>
            <w:r w:rsidR="005000FE" w:rsidRPr="005000FE">
              <w:rPr>
                <w:rFonts w:cs="Arial"/>
                <w:b/>
                <w:sz w:val="24"/>
                <w:szCs w:val="24"/>
                <w:lang w:val="sr-Cyrl-RS" w:eastAsia="ar-SA"/>
              </w:rPr>
              <w:t xml:space="preserve">збир </w:t>
            </w:r>
            <w:r w:rsidR="005000FE" w:rsidRPr="005000FE">
              <w:rPr>
                <w:rFonts w:cs="Arial"/>
                <w:b/>
                <w:color w:val="000000"/>
                <w:sz w:val="24"/>
                <w:szCs w:val="24"/>
                <w:lang w:val="sr-Cyrl-RS" w:eastAsia="sr-Latn-CS"/>
              </w:rPr>
              <w:t>ј</w:t>
            </w:r>
            <w:r w:rsidR="005000FE" w:rsidRPr="005000FE">
              <w:rPr>
                <w:rFonts w:cs="Arial"/>
                <w:b/>
                <w:color w:val="000000"/>
                <w:sz w:val="24"/>
                <w:szCs w:val="24"/>
                <w:lang w:val="sl-SI" w:eastAsia="sr-Latn-CS"/>
              </w:rPr>
              <w:t>единичн</w:t>
            </w:r>
            <w:r w:rsidR="005000FE" w:rsidRPr="005000FE">
              <w:rPr>
                <w:rFonts w:cs="Arial"/>
                <w:b/>
                <w:color w:val="000000"/>
                <w:sz w:val="24"/>
                <w:szCs w:val="24"/>
                <w:lang w:val="sr-Cyrl-RS" w:eastAsia="sr-Latn-CS"/>
              </w:rPr>
              <w:t>их</w:t>
            </w:r>
            <w:r w:rsidR="005000FE" w:rsidRPr="005000FE">
              <w:rPr>
                <w:rFonts w:cs="Arial"/>
                <w:b/>
                <w:color w:val="000000"/>
                <w:sz w:val="24"/>
                <w:szCs w:val="24"/>
                <w:lang w:val="sl-SI" w:eastAsia="sr-Latn-CS"/>
              </w:rPr>
              <w:t xml:space="preserve"> цена без ПДВ </w:t>
            </w:r>
            <w:r w:rsidR="005000FE" w:rsidRPr="005000FE">
              <w:rPr>
                <w:rFonts w:cs="Arial"/>
                <w:b/>
                <w:color w:val="000000"/>
                <w:sz w:val="24"/>
                <w:szCs w:val="24"/>
                <w:lang w:val="sr-Cyrl-RS" w:eastAsia="sr-Latn-CS"/>
              </w:rPr>
              <w:t>(1+2+3+4</w:t>
            </w:r>
            <w:r w:rsidR="005000FE" w:rsidRPr="005000FE">
              <w:rPr>
                <w:rFonts w:cs="Arial"/>
                <w:b/>
                <w:color w:val="000000"/>
                <w:sz w:val="24"/>
                <w:szCs w:val="24"/>
                <w:lang w:val="ru-RU" w:eastAsia="sr-Latn-CS"/>
              </w:rPr>
              <w:t>+5</w:t>
            </w:r>
            <w:r w:rsidR="005000FE" w:rsidRPr="005000FE">
              <w:rPr>
                <w:rFonts w:cs="Arial"/>
                <w:b/>
                <w:color w:val="000000"/>
                <w:sz w:val="24"/>
                <w:szCs w:val="24"/>
                <w:lang w:val="sr-Cyrl-RS" w:eastAsia="sr-Latn-CS"/>
              </w:rPr>
              <w:t>)/</w:t>
            </w:r>
            <w:r w:rsidR="005000FE" w:rsidRPr="005000FE">
              <w:rPr>
                <w:rFonts w:cs="Arial"/>
                <w:b/>
                <w:color w:val="000000"/>
                <w:sz w:val="24"/>
                <w:szCs w:val="24"/>
                <w:lang w:val="ru-RU" w:eastAsia="sr-Latn-CS"/>
              </w:rPr>
              <w:t>5</w:t>
            </w:r>
            <w:r w:rsidR="00662A24">
              <w:rPr>
                <w:sz w:val="24"/>
                <w:szCs w:val="24"/>
                <w:lang w:val="sr-Latn-RS"/>
              </w:rPr>
              <w:t>)</w:t>
            </w:r>
          </w:p>
        </w:tc>
        <w:tc>
          <w:tcPr>
            <w:tcW w:w="3522" w:type="dxa"/>
            <w:gridSpan w:val="3"/>
            <w:shd w:val="clear" w:color="auto" w:fill="FDE9D9" w:themeFill="accent6" w:themeFillTint="33"/>
          </w:tcPr>
          <w:p w:rsidR="00171280" w:rsidRPr="00EC5BB4" w:rsidRDefault="00171280" w:rsidP="00AF3AF8">
            <w:pPr>
              <w:spacing w:before="0"/>
              <w:jc w:val="center"/>
              <w:rPr>
                <w:rFonts w:cs="Arial"/>
                <w:b/>
                <w:bCs/>
                <w:i/>
                <w:iCs/>
                <w:sz w:val="24"/>
                <w:szCs w:val="24"/>
                <w:lang w:val="sr-Cyrl-CS"/>
              </w:rPr>
            </w:pPr>
          </w:p>
        </w:tc>
      </w:tr>
      <w:tr w:rsidR="00662A24" w:rsidRPr="00EC5BB4" w:rsidTr="00DC05FA">
        <w:trPr>
          <w:gridAfter w:val="1"/>
          <w:wAfter w:w="13" w:type="dxa"/>
          <w:trHeight w:val="440"/>
        </w:trPr>
        <w:tc>
          <w:tcPr>
            <w:tcW w:w="9017" w:type="dxa"/>
            <w:gridSpan w:val="5"/>
            <w:shd w:val="clear" w:color="auto" w:fill="FDE9D9" w:themeFill="accent6" w:themeFillTint="33"/>
            <w:vAlign w:val="center"/>
          </w:tcPr>
          <w:p w:rsidR="00662A24" w:rsidRPr="00DC05FA" w:rsidRDefault="009F4A3C" w:rsidP="00DC05FA">
            <w:pPr>
              <w:autoSpaceDE w:val="0"/>
              <w:autoSpaceDN w:val="0"/>
              <w:adjustRightInd w:val="0"/>
              <w:spacing w:before="0"/>
              <w:rPr>
                <w:rFonts w:cs="Arial"/>
                <w:i/>
                <w:sz w:val="24"/>
                <w:szCs w:val="24"/>
                <w:lang w:val="sr-Cyrl-RS"/>
              </w:rPr>
            </w:pPr>
            <w:r w:rsidRPr="00662A24">
              <w:rPr>
                <w:rFonts w:cs="Arial"/>
                <w:i/>
                <w:sz w:val="24"/>
                <w:szCs w:val="24"/>
              </w:rPr>
              <w:t>Напомена: Јединичне цене се наводе без ПДВ из ценовника Понуђача, који важи на дан објављивања Позива за подношење понуда за сваку врсту горива,</w:t>
            </w:r>
            <w:r w:rsidRPr="005000FE">
              <w:rPr>
                <w:rFonts w:cs="Arial"/>
                <w:i/>
                <w:sz w:val="24"/>
                <w:szCs w:val="24"/>
              </w:rPr>
              <w:t xml:space="preserve"> који је саставни део ове Понуде</w:t>
            </w:r>
            <w:r>
              <w:rPr>
                <w:rFonts w:cs="Arial"/>
                <w:i/>
                <w:sz w:val="24"/>
                <w:szCs w:val="24"/>
              </w:rPr>
              <w:t>,</w:t>
            </w:r>
            <w:r w:rsidRPr="00662A24">
              <w:rPr>
                <w:rFonts w:cs="Arial"/>
                <w:i/>
                <w:sz w:val="24"/>
                <w:szCs w:val="24"/>
              </w:rPr>
              <w:t xml:space="preserve"> </w:t>
            </w:r>
            <w:r w:rsidRPr="00A42A44">
              <w:rPr>
                <w:rFonts w:cs="Arial"/>
                <w:i/>
                <w:sz w:val="24"/>
                <w:szCs w:val="24"/>
              </w:rPr>
              <w:t>умањене за количински рабат према рабатној скали, за оквирне месечне количине дате у тачки 3.2 Конкурсне документације.</w:t>
            </w:r>
            <w:r>
              <w:rPr>
                <w:rFonts w:cs="Arial"/>
                <w:i/>
                <w:sz w:val="24"/>
                <w:szCs w:val="24"/>
              </w:rPr>
              <w:t xml:space="preserve"> Рабатна скала чини саставни део ове понуде.</w:t>
            </w:r>
          </w:p>
        </w:tc>
      </w:tr>
      <w:tr w:rsidR="00662A24" w:rsidRPr="00EC5BB4" w:rsidTr="00662A24">
        <w:trPr>
          <w:gridAfter w:val="1"/>
          <w:wAfter w:w="13" w:type="dxa"/>
          <w:trHeight w:val="440"/>
        </w:trPr>
        <w:tc>
          <w:tcPr>
            <w:tcW w:w="5535" w:type="dxa"/>
            <w:gridSpan w:val="4"/>
            <w:shd w:val="clear" w:color="auto" w:fill="FFFFFF" w:themeFill="background1"/>
            <w:vAlign w:val="center"/>
          </w:tcPr>
          <w:p w:rsidR="00662A24" w:rsidRPr="005000FE" w:rsidRDefault="005000FE" w:rsidP="004643A1">
            <w:pPr>
              <w:autoSpaceDE w:val="0"/>
              <w:autoSpaceDN w:val="0"/>
              <w:adjustRightInd w:val="0"/>
              <w:spacing w:before="0"/>
              <w:rPr>
                <w:rFonts w:cs="Arial"/>
                <w:i/>
                <w:sz w:val="24"/>
                <w:szCs w:val="24"/>
                <w:lang w:val="sr-Cyrl-RS"/>
              </w:rPr>
            </w:pPr>
            <w:r w:rsidRPr="005000FE">
              <w:rPr>
                <w:rFonts w:cs="Calibri"/>
                <w:sz w:val="24"/>
                <w:szCs w:val="20"/>
                <w:lang w:val="sr-Cyrl-RS" w:eastAsia="ar-SA"/>
              </w:rPr>
              <w:t>Број</w:t>
            </w:r>
            <w:r w:rsidRPr="005000FE">
              <w:rPr>
                <w:rFonts w:cs="Calibri"/>
                <w:sz w:val="24"/>
                <w:szCs w:val="20"/>
                <w:lang w:val="ru-RU" w:eastAsia="ar-SA"/>
              </w:rPr>
              <w:t xml:space="preserve"> </w:t>
            </w:r>
            <w:r w:rsidRPr="005000FE">
              <w:rPr>
                <w:rFonts w:cs="Arial"/>
                <w:sz w:val="24"/>
                <w:szCs w:val="24"/>
                <w:lang w:val="sr-Cyrl-CS" w:eastAsia="ar-SA"/>
              </w:rPr>
              <w:t xml:space="preserve">бензининских станица на територији Републике Србије оспособљене за картичну  продају горива за моторна возила која су предмет ове јавне набавке </w:t>
            </w:r>
          </w:p>
        </w:tc>
        <w:tc>
          <w:tcPr>
            <w:tcW w:w="3482" w:type="dxa"/>
            <w:shd w:val="clear" w:color="auto" w:fill="FFFFFF" w:themeFill="background1"/>
            <w:vAlign w:val="center"/>
          </w:tcPr>
          <w:p w:rsidR="00662A24" w:rsidRPr="00662A24" w:rsidRDefault="00662A24" w:rsidP="00662A24">
            <w:pPr>
              <w:autoSpaceDE w:val="0"/>
              <w:autoSpaceDN w:val="0"/>
              <w:adjustRightInd w:val="0"/>
              <w:spacing w:before="0"/>
              <w:rPr>
                <w:rFonts w:cs="Arial"/>
                <w:i/>
                <w:sz w:val="24"/>
                <w:szCs w:val="24"/>
                <w:lang w:val="sr-Cyrl-RS"/>
              </w:rPr>
            </w:pPr>
          </w:p>
        </w:tc>
      </w:tr>
      <w:tr w:rsidR="005000FE" w:rsidRPr="00EC5BB4" w:rsidTr="005000FE">
        <w:trPr>
          <w:gridAfter w:val="1"/>
          <w:wAfter w:w="13" w:type="dxa"/>
          <w:trHeight w:val="1279"/>
        </w:trPr>
        <w:tc>
          <w:tcPr>
            <w:tcW w:w="9017" w:type="dxa"/>
            <w:gridSpan w:val="5"/>
            <w:shd w:val="clear" w:color="auto" w:fill="FDE9D9" w:themeFill="accent6" w:themeFillTint="33"/>
            <w:vAlign w:val="center"/>
          </w:tcPr>
          <w:p w:rsidR="005000FE" w:rsidRPr="005000FE" w:rsidRDefault="005000FE" w:rsidP="004643A1">
            <w:pPr>
              <w:autoSpaceDE w:val="0"/>
              <w:autoSpaceDN w:val="0"/>
              <w:adjustRightInd w:val="0"/>
              <w:spacing w:before="0"/>
              <w:rPr>
                <w:rFonts w:cs="Arial"/>
                <w:i/>
                <w:sz w:val="24"/>
                <w:szCs w:val="24"/>
                <w:lang w:val="sr-Cyrl-CS"/>
              </w:rPr>
            </w:pPr>
            <w:r w:rsidRPr="00662A24">
              <w:rPr>
                <w:rFonts w:cs="Arial"/>
                <w:i/>
                <w:sz w:val="24"/>
                <w:szCs w:val="24"/>
                <w:lang w:val="sr-Cyrl-RS"/>
              </w:rPr>
              <w:t xml:space="preserve">Напомена: </w:t>
            </w:r>
            <w:r w:rsidRPr="005000FE">
              <w:rPr>
                <w:rFonts w:cs="Arial"/>
                <w:i/>
                <w:sz w:val="24"/>
                <w:szCs w:val="24"/>
                <w:lang w:val="sr-Cyrl-CS"/>
              </w:rPr>
              <w:t>Списак</w:t>
            </w:r>
            <w:r w:rsidRPr="005000FE">
              <w:rPr>
                <w:rFonts w:cs="Arial"/>
                <w:i/>
                <w:sz w:val="24"/>
                <w:szCs w:val="24"/>
                <w:lang w:val="ru-RU"/>
              </w:rPr>
              <w:t xml:space="preserve"> </w:t>
            </w:r>
            <w:r w:rsidRPr="005000FE">
              <w:rPr>
                <w:rFonts w:cs="Arial"/>
                <w:i/>
                <w:sz w:val="24"/>
                <w:szCs w:val="24"/>
                <w:lang w:val="sr-Cyrl-CS"/>
              </w:rPr>
              <w:t>бензининских станица на територији Републике Србије, оспособљен за картичну  продају горива за моторна возила, која су предмет ове јавне набавке, издат на меморандуму, потписан и оверен од стране овлашћеног лица понуђача је саставни део ове Понуде.</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lastRenderedPageBreak/>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152E9E">
        <w:trPr>
          <w:trHeight w:val="2325"/>
        </w:trPr>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67EE2" w:rsidRPr="00BA2C2D" w:rsidRDefault="00D67EE2" w:rsidP="00AF3AF8">
            <w:pPr>
              <w:spacing w:before="0"/>
              <w:jc w:val="center"/>
              <w:rPr>
                <w:rFonts w:cs="Arial"/>
                <w:b/>
                <w:bCs/>
                <w:i/>
                <w:iCs/>
                <w:sz w:val="20"/>
                <w:szCs w:val="20"/>
                <w:lang w:val="sr-Cyrl-CS"/>
              </w:rPr>
            </w:pPr>
          </w:p>
          <w:p w:rsidR="00662A24" w:rsidRPr="00D078FC" w:rsidRDefault="00662A24" w:rsidP="00662A24">
            <w:pPr>
              <w:suppressAutoHyphens/>
              <w:spacing w:before="0"/>
              <w:rPr>
                <w:rFonts w:cs="Arial"/>
                <w:sz w:val="24"/>
                <w:szCs w:val="24"/>
                <w:lang w:val="sr-Cyrl-RS" w:eastAsia="ar-SA"/>
              </w:rPr>
            </w:pPr>
            <w:r w:rsidRPr="00D078FC">
              <w:rPr>
                <w:rFonts w:cs="Arial"/>
                <w:sz w:val="24"/>
                <w:szCs w:val="24"/>
                <w:lang w:val="am-ET" w:eastAsia="ar-SA"/>
              </w:rPr>
              <w:t xml:space="preserve">Рок плаћања </w:t>
            </w:r>
            <w:r w:rsidRPr="00D078FC">
              <w:rPr>
                <w:rFonts w:cs="Arial"/>
                <w:sz w:val="24"/>
                <w:szCs w:val="24"/>
                <w:lang w:val="sr-Cyrl-RS" w:eastAsia="ar-SA"/>
              </w:rPr>
              <w:t xml:space="preserve">је </w:t>
            </w:r>
            <w:r w:rsidRPr="00BF5CC8">
              <w:rPr>
                <w:rFonts w:cs="Arial"/>
                <w:sz w:val="24"/>
                <w:szCs w:val="24"/>
                <w:lang w:val="sr-Cyrl-RS" w:eastAsia="ar-SA"/>
              </w:rPr>
              <w:t xml:space="preserve">45 (словима: четрдесетпет) </w:t>
            </w:r>
            <w:r w:rsidRPr="00D078FC">
              <w:rPr>
                <w:rFonts w:cs="Arial"/>
                <w:sz w:val="24"/>
                <w:szCs w:val="24"/>
                <w:lang w:val="sr-Cyrl-RS" w:eastAsia="ar-SA"/>
              </w:rPr>
              <w:t xml:space="preserve">дана од </w:t>
            </w:r>
            <w:r w:rsidR="000A1A82">
              <w:rPr>
                <w:rFonts w:cs="Arial"/>
                <w:sz w:val="24"/>
                <w:szCs w:val="24"/>
                <w:lang w:val="sr-Cyrl-RS" w:eastAsia="ar-SA"/>
              </w:rPr>
              <w:t xml:space="preserve">дана </w:t>
            </w:r>
            <w:r w:rsidR="00CD27DD">
              <w:rPr>
                <w:rFonts w:cs="Arial"/>
                <w:sz w:val="24"/>
                <w:szCs w:val="24"/>
                <w:lang w:val="sr-Cyrl-RS" w:eastAsia="ar-SA"/>
              </w:rPr>
              <w:t>пријема исправног рачуна</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662A24" w:rsidRPr="00662A24" w:rsidRDefault="00662A24" w:rsidP="00662A24">
            <w:pPr>
              <w:spacing w:before="0"/>
              <w:rPr>
                <w:rFonts w:cs="Arial"/>
                <w:bCs/>
                <w:sz w:val="24"/>
                <w:szCs w:val="24"/>
                <w:lang w:val="sr-Cyrl-CS" w:bidi="en-US"/>
              </w:rPr>
            </w:pPr>
            <w:r w:rsidRPr="00662A24">
              <w:rPr>
                <w:rFonts w:cs="Arial"/>
                <w:bCs/>
                <w:sz w:val="24"/>
                <w:szCs w:val="24"/>
                <w:lang w:val="sr-Cyrl-CS" w:bidi="en-US"/>
              </w:rPr>
              <w:t xml:space="preserve">Испорука </w:t>
            </w:r>
            <w:r w:rsidRPr="00662A24">
              <w:rPr>
                <w:rFonts w:cs="Arial"/>
                <w:bCs/>
                <w:sz w:val="24"/>
                <w:szCs w:val="24"/>
                <w:lang w:val="ru-RU" w:bidi="en-US"/>
              </w:rPr>
              <w:t>горива</w:t>
            </w:r>
            <w:r w:rsidRPr="00662A24">
              <w:rPr>
                <w:rFonts w:cs="Arial"/>
                <w:bCs/>
                <w:sz w:val="24"/>
                <w:szCs w:val="24"/>
                <w:lang w:val="pl-PL" w:bidi="en-US"/>
              </w:rPr>
              <w:t xml:space="preserve"> </w:t>
            </w:r>
            <w:r w:rsidRPr="00662A24">
              <w:rPr>
                <w:rFonts w:cs="Arial"/>
                <w:bCs/>
                <w:sz w:val="24"/>
                <w:szCs w:val="24"/>
                <w:lang w:val="ru-RU" w:bidi="en-US"/>
              </w:rPr>
              <w:t>за</w:t>
            </w:r>
            <w:r w:rsidRPr="00662A24">
              <w:rPr>
                <w:rFonts w:cs="Arial"/>
                <w:bCs/>
                <w:sz w:val="24"/>
                <w:szCs w:val="24"/>
                <w:lang w:val="pl-PL" w:bidi="en-US"/>
              </w:rPr>
              <w:t xml:space="preserve"> </w:t>
            </w:r>
            <w:r w:rsidRPr="00662A24">
              <w:rPr>
                <w:rFonts w:cs="Arial"/>
                <w:bCs/>
                <w:sz w:val="24"/>
                <w:szCs w:val="24"/>
                <w:lang w:val="ru-RU" w:bidi="en-US"/>
              </w:rPr>
              <w:t>моторна</w:t>
            </w:r>
            <w:r w:rsidRPr="00662A24">
              <w:rPr>
                <w:rFonts w:cs="Arial"/>
                <w:bCs/>
                <w:sz w:val="24"/>
                <w:szCs w:val="24"/>
                <w:lang w:val="pl-PL" w:bidi="en-US"/>
              </w:rPr>
              <w:t xml:space="preserve"> </w:t>
            </w:r>
            <w:r w:rsidRPr="00662A24">
              <w:rPr>
                <w:rFonts w:cs="Arial"/>
                <w:bCs/>
                <w:sz w:val="24"/>
                <w:szCs w:val="24"/>
                <w:lang w:val="ru-RU" w:bidi="en-US"/>
              </w:rPr>
              <w:t xml:space="preserve">возила, </w:t>
            </w:r>
            <w:r w:rsidRPr="00662A24">
              <w:rPr>
                <w:rFonts w:cs="Arial"/>
                <w:bCs/>
                <w:sz w:val="24"/>
                <w:szCs w:val="24"/>
                <w:lang w:val="sr-Cyrl-CS" w:bidi="en-US"/>
              </w:rPr>
              <w:t>вршиће се сукцесивно, у периоду од 12 (словима: дванаест) месеци од закључења уговора или до укупно уговорених средстава.</w:t>
            </w:r>
          </w:p>
          <w:p w:rsidR="000E75A0" w:rsidRPr="00D9669E" w:rsidRDefault="000E75A0" w:rsidP="00181220">
            <w:pPr>
              <w:spacing w:before="0"/>
              <w:jc w:val="left"/>
              <w:rPr>
                <w:rFonts w:cs="Arial"/>
                <w:b/>
                <w:bCs/>
                <w:i/>
                <w:iCs/>
                <w:color w:val="00B0F0"/>
                <w:lang w:val="sr-Cyrl-CS"/>
              </w:rPr>
            </w:pPr>
          </w:p>
        </w:tc>
        <w:tc>
          <w:tcPr>
            <w:tcW w:w="3847" w:type="dxa"/>
            <w:vAlign w:val="center"/>
          </w:tcPr>
          <w:p w:rsidR="000E75A0" w:rsidRPr="005000FE" w:rsidRDefault="005000FE" w:rsidP="00AF3AF8">
            <w:pPr>
              <w:spacing w:before="0"/>
              <w:jc w:val="center"/>
              <w:rPr>
                <w:rFonts w:cs="Arial"/>
                <w:bCs/>
                <w:i/>
                <w:iCs/>
                <w:sz w:val="24"/>
                <w:szCs w:val="24"/>
                <w:lang w:val="sr-Cyrl-RS"/>
              </w:rPr>
            </w:pPr>
            <w:r w:rsidRPr="005000FE">
              <w:rPr>
                <w:rFonts w:cs="Arial"/>
                <w:bCs/>
                <w:i/>
                <w:iCs/>
                <w:sz w:val="24"/>
                <w:szCs w:val="24"/>
                <w:lang w:val="sr-Cyrl-RS"/>
              </w:rPr>
              <w:t>Сагласан са захтевом наручиоца</w:t>
            </w:r>
          </w:p>
          <w:p w:rsidR="005000FE" w:rsidRPr="005000FE" w:rsidRDefault="005000FE" w:rsidP="00AF3AF8">
            <w:pPr>
              <w:spacing w:before="0"/>
              <w:jc w:val="center"/>
              <w:rPr>
                <w:rFonts w:cs="Arial"/>
                <w:bCs/>
                <w:i/>
                <w:iCs/>
                <w:sz w:val="24"/>
                <w:szCs w:val="24"/>
                <w:lang w:val="sr-Cyrl-RS"/>
              </w:rPr>
            </w:pPr>
            <w:r w:rsidRPr="005000FE">
              <w:rPr>
                <w:rFonts w:cs="Arial"/>
                <w:bCs/>
                <w:i/>
                <w:iCs/>
                <w:sz w:val="24"/>
                <w:szCs w:val="24"/>
                <w:lang w:val="sr-Cyrl-RS"/>
              </w:rPr>
              <w:t>ДА/НЕ</w:t>
            </w:r>
          </w:p>
          <w:p w:rsidR="005000FE" w:rsidRPr="005000FE" w:rsidRDefault="005000FE" w:rsidP="005000FE">
            <w:pPr>
              <w:spacing w:before="0"/>
              <w:rPr>
                <w:rFonts w:cs="Arial"/>
                <w:bCs/>
                <w:i/>
                <w:iCs/>
                <w:sz w:val="20"/>
                <w:szCs w:val="20"/>
                <w:lang w:val="sr-Cyrl-RS"/>
              </w:rPr>
            </w:pPr>
            <w:r>
              <w:rPr>
                <w:rFonts w:cs="Arial"/>
                <w:bCs/>
                <w:i/>
                <w:iCs/>
                <w:sz w:val="24"/>
                <w:szCs w:val="24"/>
                <w:lang w:val="sr-Cyrl-RS"/>
              </w:rPr>
              <w:t xml:space="preserve">                </w:t>
            </w:r>
            <w:r w:rsidRPr="005000FE">
              <w:rPr>
                <w:rFonts w:cs="Arial"/>
                <w:bCs/>
                <w:i/>
                <w:iCs/>
                <w:sz w:val="24"/>
                <w:szCs w:val="24"/>
                <w:lang w:val="sr-Cyrl-RS"/>
              </w:rPr>
              <w:t>(заокружити)</w:t>
            </w:r>
          </w:p>
        </w:tc>
      </w:tr>
      <w:tr w:rsidR="00C86D6B" w:rsidRPr="00EC5BB4" w:rsidTr="00D810F3">
        <w:tc>
          <w:tcPr>
            <w:tcW w:w="5172" w:type="dxa"/>
            <w:vAlign w:val="center"/>
          </w:tcPr>
          <w:p w:rsidR="006F2B6E" w:rsidRPr="00C80034" w:rsidRDefault="00D51E36" w:rsidP="00D9669E">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D9669E" w:rsidRPr="00C80034" w:rsidRDefault="00D9669E" w:rsidP="00D9669E">
            <w:pPr>
              <w:spacing w:before="0"/>
              <w:jc w:val="center"/>
              <w:rPr>
                <w:rFonts w:cs="Arial"/>
                <w:b/>
                <w:bCs/>
                <w:i/>
                <w:iCs/>
                <w:sz w:val="24"/>
                <w:szCs w:val="24"/>
                <w:lang w:val="sr-Cyrl-CS"/>
              </w:rPr>
            </w:pPr>
          </w:p>
          <w:p w:rsidR="00662A24" w:rsidRPr="00153BD6" w:rsidRDefault="00CC71C0" w:rsidP="00662A24">
            <w:pPr>
              <w:suppressAutoHyphens/>
              <w:spacing w:before="0"/>
              <w:rPr>
                <w:rFonts w:cs="Arial"/>
                <w:sz w:val="24"/>
                <w:szCs w:val="24"/>
                <w:lang w:val="sr-Cyrl-CS" w:eastAsia="ar-SA"/>
              </w:rPr>
            </w:pPr>
            <w:r w:rsidRPr="00C80034">
              <w:rPr>
                <w:rFonts w:cs="Arial"/>
                <w:bCs/>
                <w:sz w:val="24"/>
                <w:szCs w:val="24"/>
                <w:lang w:val="sr-Cyrl-RS" w:bidi="en-US"/>
              </w:rPr>
              <w:t xml:space="preserve"> </w:t>
            </w:r>
            <w:r w:rsidR="00662A24" w:rsidRPr="00153BD6">
              <w:rPr>
                <w:rFonts w:cs="Arial"/>
                <w:sz w:val="24"/>
                <w:szCs w:val="24"/>
                <w:lang w:val="sr-Cyrl-CS" w:eastAsia="ar-SA"/>
              </w:rPr>
              <w:t xml:space="preserve">Испорука </w:t>
            </w:r>
            <w:r w:rsidR="00662A24" w:rsidRPr="00153BD6">
              <w:rPr>
                <w:rFonts w:cs="Arial"/>
                <w:sz w:val="24"/>
                <w:szCs w:val="24"/>
                <w:lang w:val="ru-RU" w:eastAsia="ar-SA"/>
              </w:rPr>
              <w:t>горива</w:t>
            </w:r>
            <w:r w:rsidR="00662A24" w:rsidRPr="00153BD6">
              <w:rPr>
                <w:rFonts w:cs="Arial"/>
                <w:sz w:val="24"/>
                <w:szCs w:val="24"/>
                <w:lang w:val="pl-PL" w:eastAsia="ar-SA"/>
              </w:rPr>
              <w:t xml:space="preserve"> </w:t>
            </w:r>
            <w:r w:rsidR="00662A24" w:rsidRPr="00153BD6">
              <w:rPr>
                <w:rFonts w:cs="Arial"/>
                <w:sz w:val="24"/>
                <w:szCs w:val="24"/>
                <w:lang w:val="ru-RU" w:eastAsia="ar-SA"/>
              </w:rPr>
              <w:t>за</w:t>
            </w:r>
            <w:r w:rsidR="00662A24" w:rsidRPr="00153BD6">
              <w:rPr>
                <w:rFonts w:cs="Arial"/>
                <w:sz w:val="24"/>
                <w:szCs w:val="24"/>
                <w:lang w:val="pl-PL" w:eastAsia="ar-SA"/>
              </w:rPr>
              <w:t xml:space="preserve"> </w:t>
            </w:r>
            <w:r w:rsidR="00662A24" w:rsidRPr="00153BD6">
              <w:rPr>
                <w:rFonts w:cs="Arial"/>
                <w:sz w:val="24"/>
                <w:szCs w:val="24"/>
                <w:lang w:val="ru-RU" w:eastAsia="ar-SA"/>
              </w:rPr>
              <w:t>моторна</w:t>
            </w:r>
            <w:r w:rsidR="00662A24" w:rsidRPr="00153BD6">
              <w:rPr>
                <w:rFonts w:cs="Arial"/>
                <w:sz w:val="24"/>
                <w:szCs w:val="24"/>
                <w:lang w:val="pl-PL" w:eastAsia="ar-SA"/>
              </w:rPr>
              <w:t xml:space="preserve"> </w:t>
            </w:r>
            <w:r w:rsidR="00662A24">
              <w:rPr>
                <w:rFonts w:cs="Arial"/>
                <w:sz w:val="24"/>
                <w:szCs w:val="24"/>
                <w:lang w:val="ru-RU" w:eastAsia="ar-SA"/>
              </w:rPr>
              <w:t>возила</w:t>
            </w:r>
            <w:r w:rsidR="00662A24" w:rsidRPr="00153BD6">
              <w:rPr>
                <w:rFonts w:cs="Arial"/>
                <w:sz w:val="24"/>
                <w:szCs w:val="24"/>
                <w:lang w:val="sr-Cyrl-CS" w:eastAsia="ar-SA"/>
              </w:rPr>
              <w:t xml:space="preserve"> вршиће се на бензинским станицама-малопродајним објектима </w:t>
            </w:r>
            <w:r w:rsidR="00662A24">
              <w:rPr>
                <w:rFonts w:cs="Arial"/>
                <w:sz w:val="24"/>
                <w:szCs w:val="24"/>
                <w:lang w:val="sr-Cyrl-CS" w:eastAsia="ar-SA"/>
              </w:rPr>
              <w:t>П</w:t>
            </w:r>
            <w:r w:rsidR="00662A24" w:rsidRPr="00153BD6">
              <w:rPr>
                <w:rFonts w:cs="Arial"/>
                <w:sz w:val="24"/>
                <w:szCs w:val="24"/>
                <w:lang w:val="sr-Cyrl-CS" w:eastAsia="ar-SA"/>
              </w:rPr>
              <w:t>онуђача, на</w:t>
            </w:r>
            <w:r w:rsidR="00662A24">
              <w:rPr>
                <w:rFonts w:cs="Arial"/>
                <w:sz w:val="24"/>
                <w:szCs w:val="24"/>
                <w:lang w:val="sr-Cyrl-CS" w:eastAsia="ar-SA"/>
              </w:rPr>
              <w:t xml:space="preserve"> територији Републике Србије.</w:t>
            </w:r>
          </w:p>
          <w:p w:rsidR="00C86D6B" w:rsidRPr="00C80034" w:rsidRDefault="00C86D6B" w:rsidP="00662A24">
            <w:pPr>
              <w:rPr>
                <w:rFonts w:cs="Arial"/>
                <w:b/>
                <w:bCs/>
                <w:i/>
                <w:iCs/>
                <w:sz w:val="24"/>
                <w:szCs w:val="24"/>
                <w:lang w:val="sr-Cyrl-CS"/>
              </w:rPr>
            </w:pPr>
          </w:p>
        </w:tc>
        <w:tc>
          <w:tcPr>
            <w:tcW w:w="3847" w:type="dxa"/>
            <w:vAlign w:val="center"/>
          </w:tcPr>
          <w:p w:rsidR="005000FE" w:rsidRPr="005000FE" w:rsidRDefault="005000FE" w:rsidP="005000FE">
            <w:pPr>
              <w:spacing w:before="0"/>
              <w:jc w:val="center"/>
              <w:rPr>
                <w:rFonts w:cs="Arial"/>
                <w:bCs/>
                <w:i/>
                <w:iCs/>
                <w:sz w:val="24"/>
                <w:szCs w:val="24"/>
                <w:lang w:val="sr-Cyrl-RS"/>
              </w:rPr>
            </w:pPr>
            <w:r w:rsidRPr="005000FE">
              <w:rPr>
                <w:rFonts w:cs="Arial"/>
                <w:bCs/>
                <w:i/>
                <w:iCs/>
                <w:sz w:val="24"/>
                <w:szCs w:val="24"/>
                <w:lang w:val="sr-Cyrl-RS"/>
              </w:rPr>
              <w:t>Сагласан са захтевом наручиоца</w:t>
            </w:r>
          </w:p>
          <w:p w:rsidR="005000FE" w:rsidRPr="005000FE" w:rsidRDefault="005000FE" w:rsidP="005000FE">
            <w:pPr>
              <w:spacing w:before="0"/>
              <w:jc w:val="center"/>
              <w:rPr>
                <w:rFonts w:cs="Arial"/>
                <w:bCs/>
                <w:i/>
                <w:iCs/>
                <w:sz w:val="24"/>
                <w:szCs w:val="24"/>
                <w:lang w:val="sr-Cyrl-RS"/>
              </w:rPr>
            </w:pPr>
            <w:r w:rsidRPr="005000FE">
              <w:rPr>
                <w:rFonts w:cs="Arial"/>
                <w:bCs/>
                <w:i/>
                <w:iCs/>
                <w:sz w:val="24"/>
                <w:szCs w:val="24"/>
                <w:lang w:val="sr-Cyrl-RS"/>
              </w:rPr>
              <w:t>ДА/НЕ</w:t>
            </w:r>
          </w:p>
          <w:p w:rsidR="00C86D6B" w:rsidRPr="005000FE" w:rsidRDefault="005000FE" w:rsidP="005000FE">
            <w:pPr>
              <w:spacing w:before="0"/>
              <w:jc w:val="center"/>
              <w:rPr>
                <w:rFonts w:cs="Arial"/>
                <w:bCs/>
                <w:i/>
                <w:iCs/>
                <w:sz w:val="20"/>
                <w:szCs w:val="20"/>
                <w:lang w:val="sr-Cyrl-RS"/>
              </w:rPr>
            </w:pPr>
            <w:r w:rsidRPr="005000FE">
              <w:rPr>
                <w:rFonts w:cs="Arial"/>
                <w:bCs/>
                <w:i/>
                <w:iCs/>
                <w:sz w:val="24"/>
                <w:szCs w:val="24"/>
                <w:lang w:val="sr-Cyrl-RS"/>
              </w:rPr>
              <w:t>(заокружити)</w:t>
            </w: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13258D" w:rsidRDefault="00BA2C2D" w:rsidP="00BA2C2D">
      <w:pPr>
        <w:spacing w:before="0"/>
        <w:rPr>
          <w:rFonts w:cs="Arial"/>
          <w:b/>
          <w:bCs/>
          <w:i/>
          <w:iCs/>
          <w:sz w:val="24"/>
          <w:szCs w:val="24"/>
          <w:lang w:val="sr-Cyrl-CS"/>
        </w:rPr>
      </w:pPr>
      <w:r>
        <w:rPr>
          <w:rFonts w:cs="Arial"/>
          <w:b/>
          <w:bCs/>
          <w:i/>
          <w:iCs/>
          <w:sz w:val="24"/>
          <w:szCs w:val="24"/>
          <w:lang w:val="sr-Cyrl-CS"/>
        </w:rPr>
        <w:t xml:space="preserve">               </w:t>
      </w:r>
    </w:p>
    <w:p w:rsidR="0013258D" w:rsidRDefault="0013258D" w:rsidP="00BA2C2D">
      <w:pPr>
        <w:spacing w:before="0"/>
        <w:rPr>
          <w:rFonts w:cs="Arial"/>
          <w:b/>
          <w:bCs/>
          <w:i/>
          <w:iCs/>
          <w:sz w:val="24"/>
          <w:szCs w:val="24"/>
          <w:lang w:val="sr-Cyrl-CS"/>
        </w:rPr>
      </w:pPr>
    </w:p>
    <w:p w:rsidR="0013258D" w:rsidRDefault="0013258D" w:rsidP="00BA2C2D">
      <w:pPr>
        <w:spacing w:before="0"/>
        <w:rPr>
          <w:rFonts w:cs="Arial"/>
          <w:b/>
          <w:bCs/>
          <w:i/>
          <w:iCs/>
          <w:sz w:val="24"/>
          <w:szCs w:val="24"/>
          <w:lang w:val="sr-Cyrl-CS"/>
        </w:rPr>
      </w:pPr>
    </w:p>
    <w:p w:rsidR="0013258D" w:rsidRDefault="0013258D" w:rsidP="00BA2C2D">
      <w:pPr>
        <w:spacing w:before="0"/>
        <w:rPr>
          <w:rFonts w:cs="Arial"/>
          <w:b/>
          <w:bCs/>
          <w:i/>
          <w:iCs/>
          <w:sz w:val="24"/>
          <w:szCs w:val="24"/>
          <w:lang w:val="sr-Cyrl-CS"/>
        </w:rPr>
      </w:pPr>
    </w:p>
    <w:p w:rsidR="000E75A0" w:rsidRPr="00EC5BB4" w:rsidRDefault="0013258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894E7B" w:rsidRDefault="00EE4A02" w:rsidP="007666DA">
      <w:pPr>
        <w:autoSpaceDE w:val="0"/>
        <w:autoSpaceDN w:val="0"/>
        <w:adjustRightInd w:val="0"/>
        <w:jc w:val="left"/>
        <w:rPr>
          <w:sz w:val="24"/>
          <w:szCs w:val="24"/>
          <w:lang w:val="sr-Cyrl-RS"/>
        </w:rPr>
      </w:pPr>
      <w:r>
        <w:rPr>
          <w:sz w:val="24"/>
          <w:szCs w:val="24"/>
          <w:lang w:val="sr-Cyrl-RS"/>
        </w:rPr>
        <w:t xml:space="preserve">                                                                                                      </w:t>
      </w: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9F4A3C" w:rsidRDefault="009F4A3C" w:rsidP="007666DA">
      <w:pPr>
        <w:autoSpaceDE w:val="0"/>
        <w:autoSpaceDN w:val="0"/>
        <w:adjustRightInd w:val="0"/>
        <w:jc w:val="left"/>
        <w:rPr>
          <w:sz w:val="24"/>
          <w:szCs w:val="24"/>
          <w:lang w:val="sr-Cyrl-RS"/>
        </w:rPr>
      </w:pPr>
    </w:p>
    <w:p w:rsidR="00DC05FA" w:rsidRDefault="00DC05FA" w:rsidP="007666DA">
      <w:pPr>
        <w:autoSpaceDE w:val="0"/>
        <w:autoSpaceDN w:val="0"/>
        <w:adjustRightInd w:val="0"/>
        <w:jc w:val="left"/>
        <w:rPr>
          <w:sz w:val="24"/>
          <w:szCs w:val="24"/>
          <w:lang w:val="sr-Cyrl-RS"/>
        </w:rPr>
      </w:pPr>
    </w:p>
    <w:p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513136" w:rsidP="00513136">
      <w:pPr>
        <w:spacing w:before="0"/>
        <w:rPr>
          <w:rFonts w:cs="Arial"/>
          <w:sz w:val="24"/>
          <w:szCs w:val="24"/>
        </w:rPr>
      </w:pPr>
      <w:r w:rsidRPr="00513136">
        <w:rPr>
          <w:rFonts w:cs="Arial"/>
          <w:sz w:val="24"/>
          <w:szCs w:val="24"/>
        </w:rPr>
        <w:tab/>
      </w:r>
    </w:p>
    <w:p w:rsidR="00EE4A02" w:rsidRDefault="00EE4A02" w:rsidP="00EE4A02">
      <w:pPr>
        <w:spacing w:before="0"/>
        <w:rPr>
          <w:rFonts w:cs="Arial"/>
          <w:sz w:val="24"/>
          <w:szCs w:val="24"/>
        </w:rPr>
      </w:pPr>
    </w:p>
    <w:tbl>
      <w:tblPr>
        <w:tblStyle w:val="SBSSimple1"/>
        <w:tblW w:w="10296" w:type="dxa"/>
        <w:tblInd w:w="-945" w:type="dxa"/>
        <w:tblLayout w:type="fixed"/>
        <w:tblLook w:val="04A0" w:firstRow="1" w:lastRow="0" w:firstColumn="1" w:lastColumn="0" w:noHBand="0" w:noVBand="1"/>
      </w:tblPr>
      <w:tblGrid>
        <w:gridCol w:w="513"/>
        <w:gridCol w:w="1890"/>
        <w:gridCol w:w="1372"/>
        <w:gridCol w:w="1134"/>
        <w:gridCol w:w="1701"/>
        <w:gridCol w:w="993"/>
        <w:gridCol w:w="2693"/>
      </w:tblGrid>
      <w:tr w:rsidR="00E74084" w:rsidRPr="009F4A3C" w:rsidTr="00BC328D">
        <w:tc>
          <w:tcPr>
            <w:tcW w:w="513" w:type="dxa"/>
            <w:vAlign w:val="center"/>
          </w:tcPr>
          <w:p w:rsidR="00E74084" w:rsidRPr="009F4A3C" w:rsidRDefault="00E74084" w:rsidP="009F4A3C">
            <w:pPr>
              <w:spacing w:before="0"/>
              <w:jc w:val="center"/>
              <w:rPr>
                <w:rFonts w:cs="Arial"/>
              </w:rPr>
            </w:pPr>
            <w:r w:rsidRPr="009F4A3C">
              <w:rPr>
                <w:rFonts w:cs="Arial"/>
              </w:rPr>
              <w:t>рб</w:t>
            </w:r>
          </w:p>
        </w:tc>
        <w:tc>
          <w:tcPr>
            <w:tcW w:w="1890" w:type="dxa"/>
            <w:vAlign w:val="center"/>
          </w:tcPr>
          <w:p w:rsidR="00E74084" w:rsidRPr="009F4A3C" w:rsidRDefault="00E74084" w:rsidP="009F4A3C">
            <w:pPr>
              <w:jc w:val="center"/>
              <w:rPr>
                <w:rFonts w:cs="Arial"/>
              </w:rPr>
            </w:pPr>
            <w:r w:rsidRPr="009F4A3C">
              <w:rPr>
                <w:rFonts w:cs="Arial"/>
              </w:rPr>
              <w:t>Врста горива за моторна возила</w:t>
            </w:r>
          </w:p>
        </w:tc>
        <w:tc>
          <w:tcPr>
            <w:tcW w:w="1372" w:type="dxa"/>
            <w:vAlign w:val="center"/>
          </w:tcPr>
          <w:p w:rsidR="00E74084" w:rsidRPr="009F4A3C" w:rsidRDefault="00E74084" w:rsidP="009F4A3C">
            <w:pPr>
              <w:spacing w:before="0"/>
              <w:jc w:val="center"/>
              <w:rPr>
                <w:rFonts w:cs="Arial"/>
              </w:rPr>
            </w:pPr>
            <w:r w:rsidRPr="009F4A3C">
              <w:rPr>
                <w:rFonts w:cs="Arial"/>
              </w:rPr>
              <w:t>Јединична цене са ПДВ</w:t>
            </w:r>
          </w:p>
          <w:p w:rsidR="00E74084" w:rsidRPr="009F4A3C" w:rsidRDefault="00E74084" w:rsidP="009F4A3C">
            <w:pPr>
              <w:jc w:val="center"/>
              <w:rPr>
                <w:rFonts w:cs="Arial"/>
              </w:rPr>
            </w:pPr>
            <w:r w:rsidRPr="009F4A3C">
              <w:rPr>
                <w:rFonts w:cs="Arial"/>
              </w:rPr>
              <w:t>дин.</w:t>
            </w:r>
            <w:r w:rsidRPr="009F4A3C">
              <w:rPr>
                <w:rFonts w:cs="Arial"/>
                <w:lang w:val="sr-Cyrl-CS"/>
              </w:rPr>
              <w:t>/</w:t>
            </w:r>
            <w:r w:rsidRPr="009F4A3C">
              <w:rPr>
                <w:rFonts w:cs="Arial"/>
              </w:rPr>
              <w:t>lit</w:t>
            </w:r>
          </w:p>
          <w:p w:rsidR="00E74084" w:rsidRPr="009F4A3C" w:rsidRDefault="00E74084" w:rsidP="009F4A3C">
            <w:pPr>
              <w:spacing w:before="0"/>
              <w:jc w:val="center"/>
              <w:rPr>
                <w:rFonts w:cs="Arial"/>
              </w:rPr>
            </w:pPr>
          </w:p>
        </w:tc>
        <w:tc>
          <w:tcPr>
            <w:tcW w:w="1134" w:type="dxa"/>
            <w:vAlign w:val="center"/>
          </w:tcPr>
          <w:p w:rsidR="00E74084" w:rsidRPr="009F4A3C" w:rsidRDefault="00E74084" w:rsidP="009F4A3C">
            <w:pPr>
              <w:jc w:val="center"/>
              <w:rPr>
                <w:rFonts w:cs="Arial"/>
              </w:rPr>
            </w:pPr>
            <w:r w:rsidRPr="009F4A3C">
              <w:rPr>
                <w:rFonts w:cs="Arial"/>
              </w:rPr>
              <w:t>Рабат</w:t>
            </w:r>
            <w:r w:rsidR="00BC328D">
              <w:rPr>
                <w:rFonts w:cs="Arial"/>
              </w:rPr>
              <w:t xml:space="preserve"> п</w:t>
            </w:r>
            <w:r w:rsidR="004643A1">
              <w:rPr>
                <w:rFonts w:cs="Arial"/>
              </w:rPr>
              <w:t xml:space="preserve">o </w:t>
            </w:r>
            <w:r w:rsidR="00BC328D">
              <w:rPr>
                <w:rFonts w:cs="Arial"/>
              </w:rPr>
              <w:t>рабатној</w:t>
            </w:r>
            <w:r w:rsidR="004643A1">
              <w:rPr>
                <w:rFonts w:cs="Arial"/>
              </w:rPr>
              <w:t xml:space="preserve"> </w:t>
            </w:r>
            <w:r w:rsidR="00BC328D">
              <w:rPr>
                <w:rFonts w:cs="Arial"/>
              </w:rPr>
              <w:t>скали</w:t>
            </w:r>
            <w:r w:rsidR="004643A1">
              <w:rPr>
                <w:rFonts w:cs="Arial"/>
              </w:rPr>
              <w:t xml:space="preserve"> </w:t>
            </w:r>
            <w:r w:rsidR="00BC328D">
              <w:rPr>
                <w:rFonts w:cs="Arial"/>
              </w:rPr>
              <w:t>из</w:t>
            </w:r>
            <w:r w:rsidR="004643A1">
              <w:rPr>
                <w:rFonts w:cs="Arial"/>
              </w:rPr>
              <w:t xml:space="preserve"> </w:t>
            </w:r>
            <w:r w:rsidR="00BC328D">
              <w:rPr>
                <w:rFonts w:cs="Arial"/>
              </w:rPr>
              <w:t>понуде</w:t>
            </w:r>
            <w:r w:rsidRPr="009F4A3C">
              <w:rPr>
                <w:rFonts w:cs="Arial"/>
              </w:rPr>
              <w:t xml:space="preserve"> дин.</w:t>
            </w:r>
            <w:r w:rsidRPr="009F4A3C">
              <w:rPr>
                <w:rFonts w:cs="Arial"/>
                <w:lang w:val="sr-Cyrl-CS"/>
              </w:rPr>
              <w:t>/</w:t>
            </w:r>
            <w:r w:rsidRPr="009F4A3C">
              <w:rPr>
                <w:rFonts w:cs="Arial"/>
              </w:rPr>
              <w:t>lit</w:t>
            </w:r>
          </w:p>
          <w:p w:rsidR="00E74084" w:rsidRPr="009F4A3C" w:rsidRDefault="00E74084" w:rsidP="009F4A3C">
            <w:pPr>
              <w:spacing w:before="0"/>
              <w:ind w:left="720"/>
              <w:jc w:val="center"/>
              <w:rPr>
                <w:rFonts w:cs="Arial"/>
              </w:rPr>
            </w:pPr>
          </w:p>
        </w:tc>
        <w:tc>
          <w:tcPr>
            <w:tcW w:w="1701" w:type="dxa"/>
            <w:vAlign w:val="center"/>
          </w:tcPr>
          <w:p w:rsidR="00E74084" w:rsidRPr="009F4A3C" w:rsidRDefault="00E74084" w:rsidP="009F4A3C">
            <w:pPr>
              <w:spacing w:before="0"/>
              <w:jc w:val="center"/>
              <w:rPr>
                <w:rFonts w:cs="Arial"/>
                <w:lang w:val="sr-Cyrl-CS"/>
              </w:rPr>
            </w:pPr>
            <w:r w:rsidRPr="009F4A3C">
              <w:rPr>
                <w:rFonts w:cs="Arial"/>
                <w:lang w:val="sr-Cyrl-CS"/>
              </w:rPr>
              <w:t>Јединична цена умањена за количински рабат без ПДВ</w:t>
            </w:r>
          </w:p>
          <w:p w:rsidR="00E74084" w:rsidRPr="009F4A3C" w:rsidRDefault="00E74084" w:rsidP="009F4A3C">
            <w:pPr>
              <w:jc w:val="center"/>
              <w:rPr>
                <w:rFonts w:cs="Arial"/>
              </w:rPr>
            </w:pPr>
            <w:r w:rsidRPr="009F4A3C">
              <w:rPr>
                <w:rFonts w:cs="Arial"/>
              </w:rPr>
              <w:t>дин.</w:t>
            </w:r>
            <w:r w:rsidRPr="009F4A3C">
              <w:rPr>
                <w:rFonts w:cs="Arial"/>
                <w:lang w:val="sr-Cyrl-CS"/>
              </w:rPr>
              <w:t>/</w:t>
            </w:r>
            <w:r w:rsidRPr="009F4A3C">
              <w:rPr>
                <w:rFonts w:cs="Arial"/>
              </w:rPr>
              <w:t>lit</w:t>
            </w:r>
          </w:p>
          <w:p w:rsidR="00E74084" w:rsidRPr="009F4A3C" w:rsidRDefault="00E74084" w:rsidP="009F4A3C">
            <w:pPr>
              <w:spacing w:before="0"/>
              <w:jc w:val="center"/>
              <w:rPr>
                <w:rFonts w:cs="Arial"/>
              </w:rPr>
            </w:pPr>
          </w:p>
        </w:tc>
        <w:tc>
          <w:tcPr>
            <w:tcW w:w="993" w:type="dxa"/>
            <w:vAlign w:val="center"/>
          </w:tcPr>
          <w:p w:rsidR="00E74084" w:rsidRPr="009F4A3C" w:rsidRDefault="00E74084" w:rsidP="009F4A3C">
            <w:pPr>
              <w:spacing w:before="0"/>
              <w:jc w:val="center"/>
              <w:rPr>
                <w:rFonts w:cs="Arial"/>
              </w:rPr>
            </w:pPr>
            <w:r w:rsidRPr="009F4A3C">
              <w:rPr>
                <w:rFonts w:cs="Arial"/>
              </w:rPr>
              <w:t>ПДВ</w:t>
            </w:r>
          </w:p>
        </w:tc>
        <w:tc>
          <w:tcPr>
            <w:tcW w:w="2693" w:type="dxa"/>
            <w:vAlign w:val="center"/>
          </w:tcPr>
          <w:p w:rsidR="00E74084" w:rsidRPr="009F4A3C" w:rsidRDefault="00E74084" w:rsidP="009F4A3C">
            <w:pPr>
              <w:spacing w:before="0"/>
              <w:jc w:val="center"/>
              <w:rPr>
                <w:rFonts w:cs="Arial"/>
                <w:lang w:val="sr-Cyrl-CS"/>
              </w:rPr>
            </w:pPr>
            <w:r w:rsidRPr="009F4A3C">
              <w:rPr>
                <w:rFonts w:cs="Arial"/>
                <w:lang w:val="sr-Cyrl-CS"/>
              </w:rPr>
              <w:t>Јединична цена умањена за количински рабат са ПДВ</w:t>
            </w:r>
          </w:p>
          <w:p w:rsidR="00E74084" w:rsidRPr="009F4A3C" w:rsidRDefault="00E74084" w:rsidP="009F4A3C">
            <w:pPr>
              <w:spacing w:before="0"/>
              <w:jc w:val="center"/>
              <w:rPr>
                <w:rFonts w:cs="Arial"/>
              </w:rPr>
            </w:pPr>
            <w:r w:rsidRPr="009F4A3C">
              <w:rPr>
                <w:rFonts w:cs="Arial"/>
              </w:rPr>
              <w:t>дин./lit</w:t>
            </w:r>
          </w:p>
        </w:tc>
      </w:tr>
      <w:tr w:rsidR="00E74084" w:rsidRPr="009F4A3C" w:rsidTr="00BC328D">
        <w:tc>
          <w:tcPr>
            <w:tcW w:w="513" w:type="dxa"/>
          </w:tcPr>
          <w:p w:rsidR="00E74084" w:rsidRPr="009F4A3C" w:rsidRDefault="00E74084" w:rsidP="009F4A3C">
            <w:pPr>
              <w:spacing w:before="0"/>
              <w:jc w:val="center"/>
              <w:rPr>
                <w:rFonts w:cs="Arial"/>
                <w:sz w:val="24"/>
                <w:szCs w:val="24"/>
              </w:rPr>
            </w:pPr>
            <w:r w:rsidRPr="009F4A3C">
              <w:rPr>
                <w:rFonts w:cs="Arial"/>
                <w:sz w:val="24"/>
                <w:szCs w:val="24"/>
              </w:rPr>
              <w:t>1</w:t>
            </w:r>
          </w:p>
        </w:tc>
        <w:tc>
          <w:tcPr>
            <w:tcW w:w="1890" w:type="dxa"/>
          </w:tcPr>
          <w:p w:rsidR="00E74084" w:rsidRPr="009F4A3C" w:rsidRDefault="00E74084" w:rsidP="009F4A3C">
            <w:pPr>
              <w:spacing w:before="0"/>
              <w:jc w:val="center"/>
              <w:rPr>
                <w:rFonts w:cs="Arial"/>
                <w:sz w:val="24"/>
                <w:szCs w:val="24"/>
              </w:rPr>
            </w:pPr>
            <w:r w:rsidRPr="009F4A3C">
              <w:rPr>
                <w:rFonts w:cs="Arial"/>
                <w:sz w:val="24"/>
                <w:szCs w:val="24"/>
              </w:rPr>
              <w:t>2</w:t>
            </w:r>
          </w:p>
        </w:tc>
        <w:tc>
          <w:tcPr>
            <w:tcW w:w="1372" w:type="dxa"/>
          </w:tcPr>
          <w:p w:rsidR="00E74084" w:rsidRPr="00E74084" w:rsidRDefault="00E74084" w:rsidP="009F4A3C">
            <w:pPr>
              <w:spacing w:before="0"/>
              <w:jc w:val="center"/>
              <w:rPr>
                <w:rFonts w:cs="Arial"/>
                <w:sz w:val="24"/>
                <w:szCs w:val="24"/>
                <w:lang w:val="sr-Cyrl-RS"/>
              </w:rPr>
            </w:pPr>
            <w:r>
              <w:rPr>
                <w:rFonts w:cs="Arial"/>
                <w:sz w:val="24"/>
                <w:szCs w:val="24"/>
                <w:lang w:val="sr-Cyrl-RS"/>
              </w:rPr>
              <w:t>3</w:t>
            </w:r>
          </w:p>
        </w:tc>
        <w:tc>
          <w:tcPr>
            <w:tcW w:w="1134" w:type="dxa"/>
          </w:tcPr>
          <w:p w:rsidR="00E74084" w:rsidRPr="009F4A3C" w:rsidRDefault="00E74084" w:rsidP="009F4A3C">
            <w:pPr>
              <w:spacing w:before="0"/>
              <w:jc w:val="center"/>
              <w:rPr>
                <w:rFonts w:cs="Arial"/>
                <w:sz w:val="24"/>
                <w:szCs w:val="24"/>
              </w:rPr>
            </w:pPr>
            <w:r>
              <w:rPr>
                <w:rFonts w:cs="Arial"/>
                <w:sz w:val="24"/>
                <w:szCs w:val="24"/>
              </w:rPr>
              <w:t>4</w:t>
            </w:r>
          </w:p>
        </w:tc>
        <w:tc>
          <w:tcPr>
            <w:tcW w:w="1701" w:type="dxa"/>
          </w:tcPr>
          <w:p w:rsidR="00E74084" w:rsidRPr="009F4A3C" w:rsidRDefault="00E74084" w:rsidP="009F4A3C">
            <w:pPr>
              <w:spacing w:before="0"/>
              <w:jc w:val="center"/>
              <w:rPr>
                <w:rFonts w:cs="Arial"/>
                <w:sz w:val="24"/>
                <w:szCs w:val="24"/>
              </w:rPr>
            </w:pPr>
            <w:r>
              <w:rPr>
                <w:rFonts w:cs="Arial"/>
                <w:sz w:val="24"/>
                <w:szCs w:val="24"/>
              </w:rPr>
              <w:t>5</w:t>
            </w:r>
          </w:p>
        </w:tc>
        <w:tc>
          <w:tcPr>
            <w:tcW w:w="993" w:type="dxa"/>
          </w:tcPr>
          <w:p w:rsidR="00E74084" w:rsidRPr="00E74084" w:rsidRDefault="00E74084" w:rsidP="009F4A3C">
            <w:pPr>
              <w:spacing w:before="0"/>
              <w:jc w:val="center"/>
              <w:rPr>
                <w:rFonts w:cs="Arial"/>
                <w:sz w:val="24"/>
                <w:szCs w:val="24"/>
                <w:lang w:val="sr-Cyrl-RS"/>
              </w:rPr>
            </w:pPr>
            <w:r>
              <w:rPr>
                <w:rFonts w:cs="Arial"/>
                <w:sz w:val="24"/>
                <w:szCs w:val="24"/>
                <w:lang w:val="sr-Cyrl-RS"/>
              </w:rPr>
              <w:t>6</w:t>
            </w:r>
          </w:p>
        </w:tc>
        <w:tc>
          <w:tcPr>
            <w:tcW w:w="2693" w:type="dxa"/>
          </w:tcPr>
          <w:p w:rsidR="00E74084" w:rsidRPr="009F4A3C" w:rsidRDefault="00E74084" w:rsidP="009F4A3C">
            <w:pPr>
              <w:spacing w:before="0"/>
              <w:jc w:val="center"/>
              <w:rPr>
                <w:rFonts w:cs="Arial"/>
                <w:sz w:val="24"/>
                <w:szCs w:val="24"/>
              </w:rPr>
            </w:pPr>
            <w:r>
              <w:rPr>
                <w:rFonts w:cs="Arial"/>
                <w:sz w:val="24"/>
                <w:szCs w:val="24"/>
              </w:rPr>
              <w:t>7</w:t>
            </w:r>
          </w:p>
        </w:tc>
      </w:tr>
      <w:tr w:rsidR="00E74084" w:rsidRPr="009F4A3C" w:rsidTr="00BC328D">
        <w:tc>
          <w:tcPr>
            <w:tcW w:w="513" w:type="dxa"/>
            <w:vAlign w:val="center"/>
          </w:tcPr>
          <w:p w:rsidR="00E74084" w:rsidRPr="009F4A3C" w:rsidRDefault="00E74084" w:rsidP="009F4A3C">
            <w:pPr>
              <w:spacing w:before="0"/>
              <w:jc w:val="center"/>
              <w:rPr>
                <w:rFonts w:cs="Arial"/>
                <w:sz w:val="24"/>
                <w:szCs w:val="24"/>
              </w:rPr>
            </w:pPr>
            <w:r w:rsidRPr="009F4A3C">
              <w:rPr>
                <w:rFonts w:cs="Arial"/>
                <w:sz w:val="24"/>
                <w:szCs w:val="24"/>
              </w:rPr>
              <w:t>1.</w:t>
            </w:r>
          </w:p>
        </w:tc>
        <w:tc>
          <w:tcPr>
            <w:tcW w:w="1890" w:type="dxa"/>
          </w:tcPr>
          <w:p w:rsidR="00E74084" w:rsidRPr="009F4A3C" w:rsidRDefault="00E74084" w:rsidP="009F4A3C">
            <w:pPr>
              <w:spacing w:before="0"/>
              <w:rPr>
                <w:rFonts w:cs="Arial"/>
                <w:bCs/>
                <w:color w:val="000000"/>
                <w:sz w:val="18"/>
                <w:szCs w:val="18"/>
              </w:rPr>
            </w:pPr>
            <w:r w:rsidRPr="009F4A3C">
              <w:rPr>
                <w:rFonts w:cs="Arial"/>
                <w:bCs/>
                <w:color w:val="000000"/>
                <w:sz w:val="18"/>
                <w:szCs w:val="18"/>
              </w:rPr>
              <w:t>Гасно уље</w:t>
            </w:r>
          </w:p>
          <w:p w:rsidR="00E74084" w:rsidRPr="009F4A3C" w:rsidRDefault="00E74084" w:rsidP="009F4A3C">
            <w:pPr>
              <w:spacing w:before="0"/>
              <w:rPr>
                <w:rFonts w:cs="Arial"/>
                <w:sz w:val="18"/>
                <w:szCs w:val="18"/>
              </w:rPr>
            </w:pPr>
            <w:r w:rsidRPr="009F4A3C">
              <w:rPr>
                <w:rFonts w:cs="Arial"/>
                <w:bCs/>
                <w:color w:val="000000"/>
                <w:sz w:val="18"/>
                <w:szCs w:val="18"/>
              </w:rPr>
              <w:t xml:space="preserve">Evro Dizel  </w:t>
            </w:r>
          </w:p>
          <w:p w:rsidR="00E74084" w:rsidRPr="009F4A3C" w:rsidRDefault="00E74084" w:rsidP="009F4A3C">
            <w:pPr>
              <w:spacing w:before="0"/>
              <w:rPr>
                <w:rFonts w:cs="Arial"/>
                <w:sz w:val="24"/>
                <w:szCs w:val="24"/>
              </w:rPr>
            </w:pPr>
          </w:p>
        </w:tc>
        <w:tc>
          <w:tcPr>
            <w:tcW w:w="1372" w:type="dxa"/>
          </w:tcPr>
          <w:p w:rsidR="00E74084" w:rsidRPr="009F4A3C" w:rsidRDefault="00E74084" w:rsidP="009F4A3C">
            <w:pPr>
              <w:spacing w:before="0"/>
              <w:rPr>
                <w:rFonts w:cs="Arial"/>
                <w:sz w:val="24"/>
                <w:szCs w:val="24"/>
              </w:rPr>
            </w:pPr>
          </w:p>
        </w:tc>
        <w:tc>
          <w:tcPr>
            <w:tcW w:w="1134" w:type="dxa"/>
          </w:tcPr>
          <w:p w:rsidR="00E74084" w:rsidRPr="009F4A3C" w:rsidRDefault="00E74084" w:rsidP="009F4A3C">
            <w:pPr>
              <w:spacing w:before="0"/>
              <w:rPr>
                <w:rFonts w:cs="Arial"/>
                <w:sz w:val="24"/>
                <w:szCs w:val="24"/>
              </w:rPr>
            </w:pPr>
          </w:p>
        </w:tc>
        <w:tc>
          <w:tcPr>
            <w:tcW w:w="1701" w:type="dxa"/>
          </w:tcPr>
          <w:p w:rsidR="00E74084" w:rsidRPr="009F4A3C" w:rsidRDefault="00E74084" w:rsidP="009F4A3C">
            <w:pPr>
              <w:spacing w:before="0"/>
              <w:rPr>
                <w:rFonts w:cs="Arial"/>
                <w:sz w:val="24"/>
                <w:szCs w:val="24"/>
              </w:rPr>
            </w:pPr>
          </w:p>
        </w:tc>
        <w:tc>
          <w:tcPr>
            <w:tcW w:w="993" w:type="dxa"/>
          </w:tcPr>
          <w:p w:rsidR="00E74084" w:rsidRPr="009F4A3C" w:rsidRDefault="00E74084" w:rsidP="009F4A3C">
            <w:pPr>
              <w:spacing w:before="0"/>
              <w:rPr>
                <w:rFonts w:cs="Arial"/>
                <w:sz w:val="24"/>
                <w:szCs w:val="24"/>
              </w:rPr>
            </w:pPr>
          </w:p>
        </w:tc>
        <w:tc>
          <w:tcPr>
            <w:tcW w:w="2693" w:type="dxa"/>
          </w:tcPr>
          <w:p w:rsidR="00E74084" w:rsidRPr="009F4A3C" w:rsidRDefault="00E74084" w:rsidP="009F4A3C">
            <w:pPr>
              <w:spacing w:before="0"/>
              <w:rPr>
                <w:rFonts w:cs="Arial"/>
                <w:sz w:val="24"/>
                <w:szCs w:val="24"/>
              </w:rPr>
            </w:pPr>
          </w:p>
        </w:tc>
      </w:tr>
      <w:tr w:rsidR="00E74084" w:rsidRPr="009F4A3C" w:rsidTr="00BC328D">
        <w:tc>
          <w:tcPr>
            <w:tcW w:w="513" w:type="dxa"/>
          </w:tcPr>
          <w:p w:rsidR="00E74084" w:rsidRPr="009F4A3C" w:rsidRDefault="00E74084" w:rsidP="009F4A3C">
            <w:pPr>
              <w:spacing w:before="0"/>
              <w:rPr>
                <w:rFonts w:cs="Arial"/>
                <w:sz w:val="24"/>
                <w:szCs w:val="24"/>
              </w:rPr>
            </w:pPr>
            <w:r w:rsidRPr="009F4A3C">
              <w:rPr>
                <w:rFonts w:cs="Arial"/>
                <w:sz w:val="24"/>
                <w:szCs w:val="24"/>
              </w:rPr>
              <w:t>2.</w:t>
            </w:r>
          </w:p>
        </w:tc>
        <w:tc>
          <w:tcPr>
            <w:tcW w:w="1890" w:type="dxa"/>
          </w:tcPr>
          <w:p w:rsidR="00E74084" w:rsidRPr="009F4A3C" w:rsidRDefault="00E74084" w:rsidP="00465614">
            <w:pPr>
              <w:ind w:right="-1350"/>
              <w:jc w:val="left"/>
              <w:rPr>
                <w:rFonts w:cs="Arial"/>
                <w:bCs/>
                <w:color w:val="000000"/>
                <w:sz w:val="18"/>
                <w:szCs w:val="18"/>
              </w:rPr>
            </w:pPr>
            <w:r w:rsidRPr="009F4A3C">
              <w:rPr>
                <w:rFonts w:cs="Arial"/>
                <w:bCs/>
                <w:color w:val="000000"/>
                <w:sz w:val="18"/>
                <w:szCs w:val="18"/>
              </w:rPr>
              <w:t>Гасно уље</w:t>
            </w:r>
          </w:p>
          <w:p w:rsidR="00E74084" w:rsidRPr="009F4A3C" w:rsidRDefault="00E74084" w:rsidP="00465614">
            <w:pPr>
              <w:spacing w:before="0"/>
              <w:jc w:val="left"/>
              <w:rPr>
                <w:rFonts w:cs="Arial"/>
                <w:sz w:val="24"/>
                <w:szCs w:val="24"/>
              </w:rPr>
            </w:pPr>
            <w:r w:rsidRPr="009F4A3C">
              <w:rPr>
                <w:rFonts w:cs="Arial"/>
                <w:bCs/>
                <w:color w:val="000000"/>
                <w:sz w:val="18"/>
                <w:szCs w:val="18"/>
              </w:rPr>
              <w:t xml:space="preserve">Evro </w:t>
            </w:r>
            <w:r w:rsidRPr="009F4A3C">
              <w:rPr>
                <w:rFonts w:cs="Arial"/>
                <w:bCs/>
                <w:color w:val="000000"/>
                <w:sz w:val="16"/>
                <w:szCs w:val="18"/>
              </w:rPr>
              <w:t>D</w:t>
            </w:r>
            <w:r w:rsidRPr="009F4A3C">
              <w:rPr>
                <w:rFonts w:cs="Arial"/>
                <w:bCs/>
                <w:color w:val="000000"/>
                <w:sz w:val="18"/>
                <w:szCs w:val="18"/>
              </w:rPr>
              <w:t>izel са адитивом</w:t>
            </w:r>
          </w:p>
        </w:tc>
        <w:tc>
          <w:tcPr>
            <w:tcW w:w="1372" w:type="dxa"/>
          </w:tcPr>
          <w:p w:rsidR="00E74084" w:rsidRPr="009F4A3C" w:rsidRDefault="00E74084" w:rsidP="009F4A3C">
            <w:pPr>
              <w:spacing w:before="0"/>
              <w:rPr>
                <w:rFonts w:cs="Arial"/>
                <w:sz w:val="24"/>
                <w:szCs w:val="24"/>
              </w:rPr>
            </w:pPr>
          </w:p>
        </w:tc>
        <w:tc>
          <w:tcPr>
            <w:tcW w:w="1134" w:type="dxa"/>
          </w:tcPr>
          <w:p w:rsidR="00E74084" w:rsidRPr="009F4A3C" w:rsidRDefault="00E74084" w:rsidP="009F4A3C">
            <w:pPr>
              <w:spacing w:before="0"/>
              <w:rPr>
                <w:rFonts w:cs="Arial"/>
                <w:sz w:val="24"/>
                <w:szCs w:val="24"/>
              </w:rPr>
            </w:pPr>
          </w:p>
        </w:tc>
        <w:tc>
          <w:tcPr>
            <w:tcW w:w="1701" w:type="dxa"/>
          </w:tcPr>
          <w:p w:rsidR="00E74084" w:rsidRPr="009F4A3C" w:rsidRDefault="00E74084" w:rsidP="009F4A3C">
            <w:pPr>
              <w:spacing w:before="0"/>
              <w:rPr>
                <w:rFonts w:cs="Arial"/>
                <w:sz w:val="24"/>
                <w:szCs w:val="24"/>
              </w:rPr>
            </w:pPr>
          </w:p>
        </w:tc>
        <w:tc>
          <w:tcPr>
            <w:tcW w:w="993" w:type="dxa"/>
          </w:tcPr>
          <w:p w:rsidR="00E74084" w:rsidRPr="009F4A3C" w:rsidRDefault="00E74084" w:rsidP="009F4A3C">
            <w:pPr>
              <w:spacing w:before="0"/>
              <w:rPr>
                <w:rFonts w:cs="Arial"/>
                <w:sz w:val="24"/>
                <w:szCs w:val="24"/>
              </w:rPr>
            </w:pPr>
          </w:p>
        </w:tc>
        <w:tc>
          <w:tcPr>
            <w:tcW w:w="2693" w:type="dxa"/>
          </w:tcPr>
          <w:p w:rsidR="00E74084" w:rsidRPr="009F4A3C" w:rsidRDefault="00E74084" w:rsidP="009F4A3C">
            <w:pPr>
              <w:spacing w:before="0"/>
              <w:rPr>
                <w:rFonts w:cs="Arial"/>
                <w:sz w:val="24"/>
                <w:szCs w:val="24"/>
              </w:rPr>
            </w:pPr>
          </w:p>
        </w:tc>
      </w:tr>
      <w:tr w:rsidR="00E74084" w:rsidRPr="009F4A3C" w:rsidTr="00BC328D">
        <w:tc>
          <w:tcPr>
            <w:tcW w:w="513" w:type="dxa"/>
          </w:tcPr>
          <w:p w:rsidR="00E74084" w:rsidRPr="009F4A3C" w:rsidRDefault="00E74084" w:rsidP="009F4A3C">
            <w:pPr>
              <w:spacing w:before="0"/>
              <w:rPr>
                <w:rFonts w:cs="Arial"/>
                <w:sz w:val="24"/>
                <w:szCs w:val="24"/>
              </w:rPr>
            </w:pPr>
            <w:r w:rsidRPr="009F4A3C">
              <w:rPr>
                <w:rFonts w:cs="Arial"/>
                <w:sz w:val="24"/>
                <w:szCs w:val="24"/>
              </w:rPr>
              <w:t>3.</w:t>
            </w:r>
          </w:p>
        </w:tc>
        <w:tc>
          <w:tcPr>
            <w:tcW w:w="1890" w:type="dxa"/>
          </w:tcPr>
          <w:p w:rsidR="00E74084" w:rsidRPr="009F4A3C" w:rsidRDefault="00E74084" w:rsidP="00465614">
            <w:pPr>
              <w:spacing w:before="0"/>
              <w:rPr>
                <w:rFonts w:cs="Arial"/>
                <w:bCs/>
                <w:color w:val="000000"/>
                <w:sz w:val="18"/>
                <w:szCs w:val="18"/>
              </w:rPr>
            </w:pPr>
            <w:r w:rsidRPr="009F4A3C">
              <w:rPr>
                <w:rFonts w:cs="Arial"/>
                <w:bCs/>
                <w:color w:val="000000"/>
                <w:sz w:val="18"/>
                <w:szCs w:val="18"/>
              </w:rPr>
              <w:t>Безоловни</w:t>
            </w:r>
          </w:p>
          <w:p w:rsidR="00E74084" w:rsidRPr="009F4A3C" w:rsidRDefault="00E74084" w:rsidP="00465614">
            <w:pPr>
              <w:spacing w:before="0"/>
              <w:rPr>
                <w:rFonts w:cs="Arial"/>
                <w:bCs/>
                <w:color w:val="000000"/>
                <w:sz w:val="18"/>
                <w:szCs w:val="18"/>
              </w:rPr>
            </w:pPr>
            <w:r w:rsidRPr="009F4A3C">
              <w:rPr>
                <w:rFonts w:cs="Arial"/>
                <w:bCs/>
                <w:color w:val="000000"/>
                <w:sz w:val="18"/>
                <w:szCs w:val="18"/>
              </w:rPr>
              <w:t>моторни бензин</w:t>
            </w:r>
          </w:p>
          <w:p w:rsidR="00E74084" w:rsidRPr="009F4A3C" w:rsidRDefault="00E74084" w:rsidP="00465614">
            <w:pPr>
              <w:spacing w:before="0"/>
              <w:rPr>
                <w:rFonts w:cs="Arial"/>
                <w:bCs/>
                <w:color w:val="000000"/>
                <w:sz w:val="18"/>
                <w:szCs w:val="18"/>
              </w:rPr>
            </w:pPr>
            <w:r w:rsidRPr="009F4A3C">
              <w:rPr>
                <w:rFonts w:cs="Arial"/>
                <w:bCs/>
                <w:color w:val="000000"/>
                <w:sz w:val="18"/>
                <w:szCs w:val="18"/>
              </w:rPr>
              <w:t>Evro premijum</w:t>
            </w:r>
          </w:p>
          <w:p w:rsidR="00E74084" w:rsidRPr="009F4A3C" w:rsidRDefault="00E74084" w:rsidP="00465614">
            <w:pPr>
              <w:spacing w:before="0"/>
              <w:rPr>
                <w:rFonts w:cs="Arial"/>
                <w:sz w:val="24"/>
                <w:szCs w:val="24"/>
              </w:rPr>
            </w:pPr>
            <w:r w:rsidRPr="009F4A3C">
              <w:rPr>
                <w:rFonts w:cs="Arial"/>
                <w:bCs/>
                <w:color w:val="000000"/>
                <w:sz w:val="18"/>
                <w:szCs w:val="18"/>
              </w:rPr>
              <w:t>BMB 95</w:t>
            </w:r>
          </w:p>
        </w:tc>
        <w:tc>
          <w:tcPr>
            <w:tcW w:w="1372" w:type="dxa"/>
          </w:tcPr>
          <w:p w:rsidR="00E74084" w:rsidRPr="009F4A3C" w:rsidRDefault="00E74084" w:rsidP="009F4A3C">
            <w:pPr>
              <w:spacing w:before="0"/>
              <w:rPr>
                <w:rFonts w:cs="Arial"/>
                <w:sz w:val="24"/>
                <w:szCs w:val="24"/>
              </w:rPr>
            </w:pPr>
          </w:p>
        </w:tc>
        <w:tc>
          <w:tcPr>
            <w:tcW w:w="1134" w:type="dxa"/>
          </w:tcPr>
          <w:p w:rsidR="00E74084" w:rsidRPr="009F4A3C" w:rsidRDefault="00E74084" w:rsidP="009F4A3C">
            <w:pPr>
              <w:spacing w:before="0"/>
              <w:rPr>
                <w:rFonts w:cs="Arial"/>
                <w:sz w:val="24"/>
                <w:szCs w:val="24"/>
              </w:rPr>
            </w:pPr>
          </w:p>
        </w:tc>
        <w:tc>
          <w:tcPr>
            <w:tcW w:w="1701" w:type="dxa"/>
          </w:tcPr>
          <w:p w:rsidR="00E74084" w:rsidRPr="009F4A3C" w:rsidRDefault="00E74084" w:rsidP="009F4A3C">
            <w:pPr>
              <w:spacing w:before="0"/>
              <w:rPr>
                <w:rFonts w:cs="Arial"/>
                <w:sz w:val="24"/>
                <w:szCs w:val="24"/>
              </w:rPr>
            </w:pPr>
          </w:p>
        </w:tc>
        <w:tc>
          <w:tcPr>
            <w:tcW w:w="993" w:type="dxa"/>
          </w:tcPr>
          <w:p w:rsidR="00E74084" w:rsidRPr="009F4A3C" w:rsidRDefault="00E74084" w:rsidP="009F4A3C">
            <w:pPr>
              <w:spacing w:before="0"/>
              <w:rPr>
                <w:rFonts w:cs="Arial"/>
                <w:sz w:val="24"/>
                <w:szCs w:val="24"/>
              </w:rPr>
            </w:pPr>
          </w:p>
        </w:tc>
        <w:tc>
          <w:tcPr>
            <w:tcW w:w="2693" w:type="dxa"/>
          </w:tcPr>
          <w:p w:rsidR="00E74084" w:rsidRPr="009F4A3C" w:rsidRDefault="00E74084" w:rsidP="009F4A3C">
            <w:pPr>
              <w:spacing w:before="0"/>
              <w:rPr>
                <w:rFonts w:cs="Arial"/>
                <w:sz w:val="24"/>
                <w:szCs w:val="24"/>
              </w:rPr>
            </w:pPr>
          </w:p>
        </w:tc>
      </w:tr>
      <w:tr w:rsidR="00E74084" w:rsidRPr="009F4A3C" w:rsidTr="00BC328D">
        <w:tc>
          <w:tcPr>
            <w:tcW w:w="513" w:type="dxa"/>
          </w:tcPr>
          <w:p w:rsidR="00E74084" w:rsidRPr="009F4A3C" w:rsidRDefault="00E74084" w:rsidP="009F4A3C">
            <w:pPr>
              <w:spacing w:before="0"/>
              <w:rPr>
                <w:rFonts w:cs="Arial"/>
                <w:sz w:val="24"/>
                <w:szCs w:val="24"/>
              </w:rPr>
            </w:pPr>
            <w:r w:rsidRPr="009F4A3C">
              <w:rPr>
                <w:rFonts w:cs="Arial"/>
                <w:sz w:val="24"/>
                <w:szCs w:val="24"/>
              </w:rPr>
              <w:t>4.</w:t>
            </w:r>
          </w:p>
        </w:tc>
        <w:tc>
          <w:tcPr>
            <w:tcW w:w="1890" w:type="dxa"/>
          </w:tcPr>
          <w:p w:rsidR="00E74084" w:rsidRPr="009F4A3C" w:rsidRDefault="00E74084" w:rsidP="009F4A3C">
            <w:pPr>
              <w:ind w:right="-1350"/>
              <w:rPr>
                <w:rFonts w:cs="Arial"/>
                <w:sz w:val="18"/>
                <w:szCs w:val="18"/>
                <w:lang w:val="sr-Cyrl-CS"/>
              </w:rPr>
            </w:pPr>
            <w:r w:rsidRPr="009F4A3C">
              <w:rPr>
                <w:rFonts w:cs="Arial"/>
                <w:sz w:val="18"/>
                <w:szCs w:val="18"/>
                <w:lang w:val="sr-Cyrl-CS"/>
              </w:rPr>
              <w:t>Бeзoлoвни мoтoрни</w:t>
            </w:r>
          </w:p>
          <w:p w:rsidR="00E74084" w:rsidRPr="009F4A3C" w:rsidRDefault="00E74084" w:rsidP="009F4A3C">
            <w:pPr>
              <w:spacing w:before="0"/>
              <w:rPr>
                <w:rFonts w:cs="Arial"/>
                <w:sz w:val="24"/>
                <w:szCs w:val="24"/>
              </w:rPr>
            </w:pPr>
            <w:r w:rsidRPr="009F4A3C">
              <w:rPr>
                <w:rFonts w:cs="Arial"/>
                <w:sz w:val="18"/>
                <w:szCs w:val="18"/>
                <w:lang w:val="sr-Cyrl-CS"/>
              </w:rPr>
              <w:t xml:space="preserve">бeнзин </w:t>
            </w:r>
            <w:r w:rsidRPr="009F4A3C">
              <w:rPr>
                <w:rFonts w:cs="Arial"/>
                <w:bCs/>
                <w:color w:val="000000"/>
                <w:sz w:val="18"/>
                <w:szCs w:val="18"/>
              </w:rPr>
              <w:t>Evro BMB 98</w:t>
            </w:r>
          </w:p>
        </w:tc>
        <w:tc>
          <w:tcPr>
            <w:tcW w:w="1372" w:type="dxa"/>
          </w:tcPr>
          <w:p w:rsidR="00E74084" w:rsidRPr="009F4A3C" w:rsidRDefault="00E74084" w:rsidP="009F4A3C">
            <w:pPr>
              <w:spacing w:before="0"/>
              <w:rPr>
                <w:rFonts w:cs="Arial"/>
                <w:sz w:val="24"/>
                <w:szCs w:val="24"/>
              </w:rPr>
            </w:pPr>
          </w:p>
        </w:tc>
        <w:tc>
          <w:tcPr>
            <w:tcW w:w="1134" w:type="dxa"/>
          </w:tcPr>
          <w:p w:rsidR="00E74084" w:rsidRPr="009F4A3C" w:rsidRDefault="00E74084" w:rsidP="009F4A3C">
            <w:pPr>
              <w:spacing w:before="0"/>
              <w:rPr>
                <w:rFonts w:cs="Arial"/>
                <w:sz w:val="24"/>
                <w:szCs w:val="24"/>
              </w:rPr>
            </w:pPr>
          </w:p>
        </w:tc>
        <w:tc>
          <w:tcPr>
            <w:tcW w:w="1701" w:type="dxa"/>
          </w:tcPr>
          <w:p w:rsidR="00E74084" w:rsidRPr="009F4A3C" w:rsidRDefault="00E74084" w:rsidP="009F4A3C">
            <w:pPr>
              <w:spacing w:before="0"/>
              <w:rPr>
                <w:rFonts w:cs="Arial"/>
                <w:sz w:val="24"/>
                <w:szCs w:val="24"/>
              </w:rPr>
            </w:pPr>
          </w:p>
        </w:tc>
        <w:tc>
          <w:tcPr>
            <w:tcW w:w="993" w:type="dxa"/>
          </w:tcPr>
          <w:p w:rsidR="00E74084" w:rsidRPr="009F4A3C" w:rsidRDefault="00E74084" w:rsidP="009F4A3C">
            <w:pPr>
              <w:spacing w:before="0"/>
              <w:rPr>
                <w:rFonts w:cs="Arial"/>
                <w:sz w:val="24"/>
                <w:szCs w:val="24"/>
              </w:rPr>
            </w:pPr>
          </w:p>
        </w:tc>
        <w:tc>
          <w:tcPr>
            <w:tcW w:w="2693" w:type="dxa"/>
          </w:tcPr>
          <w:p w:rsidR="00E74084" w:rsidRPr="009F4A3C" w:rsidRDefault="00E74084" w:rsidP="009F4A3C">
            <w:pPr>
              <w:spacing w:before="0"/>
              <w:rPr>
                <w:rFonts w:cs="Arial"/>
                <w:sz w:val="24"/>
                <w:szCs w:val="24"/>
              </w:rPr>
            </w:pPr>
          </w:p>
        </w:tc>
      </w:tr>
      <w:tr w:rsidR="00E74084" w:rsidRPr="009F4A3C" w:rsidTr="00BC328D">
        <w:tc>
          <w:tcPr>
            <w:tcW w:w="513" w:type="dxa"/>
          </w:tcPr>
          <w:p w:rsidR="00E74084" w:rsidRPr="009F4A3C" w:rsidRDefault="00E74084" w:rsidP="009F4A3C">
            <w:pPr>
              <w:spacing w:before="0"/>
              <w:rPr>
                <w:rFonts w:cs="Arial"/>
                <w:sz w:val="24"/>
                <w:szCs w:val="24"/>
              </w:rPr>
            </w:pPr>
            <w:r w:rsidRPr="009F4A3C">
              <w:rPr>
                <w:rFonts w:cs="Arial"/>
                <w:sz w:val="24"/>
                <w:szCs w:val="24"/>
              </w:rPr>
              <w:t>5.</w:t>
            </w:r>
          </w:p>
        </w:tc>
        <w:tc>
          <w:tcPr>
            <w:tcW w:w="1890" w:type="dxa"/>
          </w:tcPr>
          <w:p w:rsidR="00E74084" w:rsidRPr="009F4A3C" w:rsidRDefault="00E74084" w:rsidP="009F4A3C">
            <w:pPr>
              <w:ind w:right="-1350"/>
              <w:rPr>
                <w:rFonts w:cs="Arial"/>
                <w:bCs/>
                <w:color w:val="000000"/>
                <w:sz w:val="18"/>
                <w:szCs w:val="18"/>
              </w:rPr>
            </w:pPr>
            <w:r w:rsidRPr="009F4A3C">
              <w:rPr>
                <w:rFonts w:cs="Arial"/>
                <w:bCs/>
                <w:color w:val="000000"/>
                <w:sz w:val="18"/>
                <w:szCs w:val="18"/>
              </w:rPr>
              <w:t>Аутогас TNG</w:t>
            </w:r>
          </w:p>
          <w:p w:rsidR="00E74084" w:rsidRPr="009F4A3C" w:rsidRDefault="00E74084" w:rsidP="009F4A3C">
            <w:pPr>
              <w:spacing w:before="0"/>
              <w:rPr>
                <w:rFonts w:cs="Arial"/>
                <w:sz w:val="24"/>
                <w:szCs w:val="24"/>
              </w:rPr>
            </w:pPr>
          </w:p>
        </w:tc>
        <w:tc>
          <w:tcPr>
            <w:tcW w:w="1372" w:type="dxa"/>
          </w:tcPr>
          <w:p w:rsidR="00E74084" w:rsidRPr="009F4A3C" w:rsidRDefault="00E74084" w:rsidP="009F4A3C">
            <w:pPr>
              <w:spacing w:before="0"/>
              <w:rPr>
                <w:rFonts w:cs="Arial"/>
                <w:sz w:val="24"/>
                <w:szCs w:val="24"/>
              </w:rPr>
            </w:pPr>
          </w:p>
        </w:tc>
        <w:tc>
          <w:tcPr>
            <w:tcW w:w="1134" w:type="dxa"/>
          </w:tcPr>
          <w:p w:rsidR="00E74084" w:rsidRPr="009F4A3C" w:rsidRDefault="00E74084" w:rsidP="009F4A3C">
            <w:pPr>
              <w:spacing w:before="0"/>
              <w:rPr>
                <w:rFonts w:cs="Arial"/>
                <w:sz w:val="24"/>
                <w:szCs w:val="24"/>
              </w:rPr>
            </w:pPr>
          </w:p>
        </w:tc>
        <w:tc>
          <w:tcPr>
            <w:tcW w:w="1701" w:type="dxa"/>
          </w:tcPr>
          <w:p w:rsidR="00E74084" w:rsidRPr="009F4A3C" w:rsidRDefault="00E74084" w:rsidP="009F4A3C">
            <w:pPr>
              <w:spacing w:before="0"/>
              <w:rPr>
                <w:rFonts w:cs="Arial"/>
                <w:sz w:val="24"/>
                <w:szCs w:val="24"/>
              </w:rPr>
            </w:pPr>
          </w:p>
        </w:tc>
        <w:tc>
          <w:tcPr>
            <w:tcW w:w="993" w:type="dxa"/>
          </w:tcPr>
          <w:p w:rsidR="00E74084" w:rsidRPr="009F4A3C" w:rsidRDefault="00E74084" w:rsidP="009F4A3C">
            <w:pPr>
              <w:spacing w:before="0"/>
              <w:rPr>
                <w:rFonts w:cs="Arial"/>
                <w:sz w:val="24"/>
                <w:szCs w:val="24"/>
              </w:rPr>
            </w:pPr>
          </w:p>
        </w:tc>
        <w:tc>
          <w:tcPr>
            <w:tcW w:w="2693" w:type="dxa"/>
          </w:tcPr>
          <w:p w:rsidR="00E74084" w:rsidRPr="009F4A3C" w:rsidRDefault="00E74084" w:rsidP="009F4A3C">
            <w:pPr>
              <w:spacing w:before="0"/>
              <w:rPr>
                <w:rFonts w:cs="Arial"/>
                <w:sz w:val="24"/>
                <w:szCs w:val="24"/>
              </w:rPr>
            </w:pPr>
          </w:p>
        </w:tc>
      </w:tr>
    </w:tbl>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513136" w:rsidRDefault="00513136"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9F4A3C" w:rsidRPr="009F4A3C" w:rsidRDefault="009F4A3C" w:rsidP="009F4A3C">
      <w:pPr>
        <w:rPr>
          <w:b/>
          <w:bCs/>
          <w:u w:val="single"/>
        </w:rPr>
      </w:pPr>
      <w:r w:rsidRPr="009F4A3C">
        <w:rPr>
          <w:b/>
          <w:bCs/>
          <w:u w:val="single"/>
        </w:rPr>
        <w:t>Упуство за попуњавање обрасца структуре цене:</w:t>
      </w:r>
    </w:p>
    <w:p w:rsidR="009F4A3C" w:rsidRPr="009F4A3C" w:rsidRDefault="009F4A3C" w:rsidP="009F4A3C">
      <w:pPr>
        <w:rPr>
          <w:b/>
          <w:bCs/>
          <w:u w:val="single"/>
        </w:rPr>
      </w:pPr>
    </w:p>
    <w:p w:rsidR="009F4A3C" w:rsidRPr="009F4A3C" w:rsidRDefault="009F4A3C" w:rsidP="009F4A3C">
      <w:pPr>
        <w:rPr>
          <w:rFonts w:cs="Arial"/>
          <w:lang w:val="sr-Cyrl-CS"/>
        </w:rPr>
      </w:pPr>
      <w:r w:rsidRPr="009F4A3C">
        <w:rPr>
          <w:bCs/>
        </w:rPr>
        <w:t>Понуђачи попуњавају</w:t>
      </w:r>
      <w:r w:rsidRPr="009F4A3C">
        <w:rPr>
          <w:b/>
          <w:bCs/>
        </w:rPr>
        <w:t xml:space="preserve"> </w:t>
      </w:r>
      <w:r w:rsidRPr="009F4A3C">
        <w:rPr>
          <w:rFonts w:cs="Arial"/>
          <w:lang w:val="sr-Cyrl-CS"/>
        </w:rPr>
        <w:t>тражене податке у табели Обрасца структуре цене.</w:t>
      </w:r>
    </w:p>
    <w:p w:rsidR="009F4A3C" w:rsidRPr="009F4A3C" w:rsidRDefault="009F4A3C" w:rsidP="009F4A3C">
      <w:pPr>
        <w:widowControl w:val="0"/>
        <w:autoSpaceDE w:val="0"/>
        <w:autoSpaceDN w:val="0"/>
        <w:rPr>
          <w:rFonts w:cs="Arial"/>
          <w:sz w:val="24"/>
          <w:szCs w:val="24"/>
          <w:lang w:val="sr-Cyrl-CS"/>
        </w:rPr>
      </w:pPr>
    </w:p>
    <w:p w:rsidR="00E74084" w:rsidRPr="009F4A3C" w:rsidRDefault="009F4A3C" w:rsidP="00E74084">
      <w:pPr>
        <w:numPr>
          <w:ilvl w:val="0"/>
          <w:numId w:val="35"/>
        </w:numPr>
        <w:suppressAutoHyphens/>
        <w:spacing w:before="0"/>
        <w:jc w:val="left"/>
        <w:rPr>
          <w:rFonts w:cs="Arial"/>
          <w:sz w:val="24"/>
          <w:szCs w:val="24"/>
          <w:lang w:val="ru-RU"/>
        </w:rPr>
      </w:pPr>
      <w:r w:rsidRPr="009F4A3C">
        <w:rPr>
          <w:rFonts w:cs="Arial"/>
          <w:sz w:val="24"/>
          <w:szCs w:val="24"/>
          <w:lang w:val="ru-RU"/>
        </w:rPr>
        <w:t>У Колону 3 се уписује јединична цена</w:t>
      </w:r>
      <w:r w:rsidR="00E74084">
        <w:rPr>
          <w:rFonts w:cs="Arial"/>
          <w:sz w:val="24"/>
          <w:szCs w:val="24"/>
          <w:lang w:val="ru-RU"/>
        </w:rPr>
        <w:t xml:space="preserve"> са ПДВ</w:t>
      </w:r>
      <w:r w:rsidRPr="009F4A3C">
        <w:rPr>
          <w:rFonts w:cs="Arial"/>
          <w:sz w:val="24"/>
          <w:szCs w:val="24"/>
          <w:lang w:val="ru-RU"/>
        </w:rPr>
        <w:t xml:space="preserve"> из ценовика понуђача која важи на дан објављи</w:t>
      </w:r>
      <w:r w:rsidR="00E74084">
        <w:rPr>
          <w:rFonts w:cs="Arial"/>
          <w:sz w:val="24"/>
          <w:szCs w:val="24"/>
          <w:lang w:val="ru-RU"/>
        </w:rPr>
        <w:t>вања позива за подношење понуда</w:t>
      </w:r>
      <w:r w:rsidR="00E74084" w:rsidRPr="00E74084">
        <w:rPr>
          <w:rFonts w:cs="Arial"/>
          <w:sz w:val="24"/>
          <w:szCs w:val="24"/>
          <w:lang w:val="ru-RU"/>
        </w:rPr>
        <w:t xml:space="preserve"> </w:t>
      </w:r>
      <w:r w:rsidR="00E74084" w:rsidRPr="009F4A3C">
        <w:rPr>
          <w:rFonts w:cs="Arial"/>
          <w:sz w:val="24"/>
          <w:szCs w:val="24"/>
          <w:lang w:val="ru-RU"/>
        </w:rPr>
        <w:t>и представља основицу за обрачун рабата.</w:t>
      </w:r>
    </w:p>
    <w:p w:rsidR="009F4A3C" w:rsidRPr="009F4A3C" w:rsidRDefault="009F4A3C" w:rsidP="00E74084">
      <w:pPr>
        <w:suppressAutoHyphens/>
        <w:spacing w:before="0"/>
        <w:jc w:val="left"/>
        <w:rPr>
          <w:rFonts w:cs="Arial"/>
          <w:sz w:val="24"/>
          <w:szCs w:val="24"/>
          <w:lang w:val="ru-RU"/>
        </w:rPr>
      </w:pPr>
    </w:p>
    <w:p w:rsidR="009F4A3C" w:rsidRPr="009F4A3C" w:rsidRDefault="009F4A3C" w:rsidP="009F4A3C">
      <w:pPr>
        <w:numPr>
          <w:ilvl w:val="0"/>
          <w:numId w:val="35"/>
        </w:numPr>
        <w:suppressAutoHyphens/>
        <w:spacing w:before="0"/>
        <w:jc w:val="left"/>
        <w:rPr>
          <w:rFonts w:cs="Arial"/>
          <w:sz w:val="24"/>
          <w:szCs w:val="24"/>
          <w:lang w:val="ru-RU"/>
        </w:rPr>
      </w:pPr>
      <w:r w:rsidRPr="009F4A3C">
        <w:rPr>
          <w:rFonts w:cs="Arial"/>
          <w:sz w:val="24"/>
          <w:szCs w:val="24"/>
          <w:lang w:val="ru-RU"/>
        </w:rPr>
        <w:t xml:space="preserve">У Колону </w:t>
      </w:r>
      <w:r w:rsidR="00E74084">
        <w:rPr>
          <w:rFonts w:cs="Arial"/>
          <w:sz w:val="24"/>
          <w:szCs w:val="24"/>
          <w:lang w:val="ru-RU"/>
        </w:rPr>
        <w:t>4</w:t>
      </w:r>
      <w:r w:rsidRPr="009F4A3C">
        <w:rPr>
          <w:rFonts w:cs="Arial"/>
          <w:sz w:val="24"/>
          <w:szCs w:val="24"/>
          <w:lang w:val="ru-RU"/>
        </w:rPr>
        <w:t xml:space="preserve"> се уписује износ одобреног количинског рабата</w:t>
      </w:r>
      <w:r w:rsidRPr="009F4A3C">
        <w:rPr>
          <w:rFonts w:cs="Arial"/>
          <w:sz w:val="24"/>
          <w:szCs w:val="24"/>
        </w:rPr>
        <w:t xml:space="preserve"> према рабатној скали, за оквирне месечне количине дате у тачки 3.2 Конкурсне документације</w:t>
      </w:r>
    </w:p>
    <w:p w:rsidR="009F4A3C" w:rsidRDefault="009F4A3C" w:rsidP="009F4A3C">
      <w:pPr>
        <w:numPr>
          <w:ilvl w:val="0"/>
          <w:numId w:val="35"/>
        </w:numPr>
        <w:suppressAutoHyphens/>
        <w:spacing w:before="0"/>
        <w:jc w:val="left"/>
        <w:rPr>
          <w:rFonts w:cs="Arial"/>
          <w:sz w:val="24"/>
          <w:szCs w:val="24"/>
          <w:lang w:val="ru-RU"/>
        </w:rPr>
      </w:pPr>
      <w:r w:rsidRPr="009F4A3C">
        <w:rPr>
          <w:rFonts w:cs="Arial"/>
          <w:sz w:val="24"/>
          <w:szCs w:val="24"/>
          <w:lang w:val="ru-RU"/>
        </w:rPr>
        <w:t>У Колону</w:t>
      </w:r>
      <w:r w:rsidR="00CC3859">
        <w:rPr>
          <w:rFonts w:cs="Arial"/>
          <w:sz w:val="24"/>
          <w:szCs w:val="24"/>
          <w:lang w:val="ru-RU"/>
        </w:rPr>
        <w:t xml:space="preserve"> </w:t>
      </w:r>
      <w:r w:rsidR="00E74084">
        <w:rPr>
          <w:rFonts w:cs="Arial"/>
          <w:sz w:val="24"/>
          <w:szCs w:val="24"/>
          <w:lang w:val="ru-RU"/>
        </w:rPr>
        <w:t xml:space="preserve">5 </w:t>
      </w:r>
      <w:r w:rsidRPr="009F4A3C">
        <w:rPr>
          <w:rFonts w:cs="Arial"/>
          <w:sz w:val="24"/>
          <w:szCs w:val="24"/>
          <w:lang w:val="ru-RU"/>
        </w:rPr>
        <w:t>се уписује јединична цена умањена за одобрени количински рабат без ПДВ.  Ова цена се уписује у Образац понуде (Образац 1)</w:t>
      </w:r>
    </w:p>
    <w:p w:rsidR="00CC3859" w:rsidRPr="00CC3859" w:rsidRDefault="00CC3859" w:rsidP="00CC3859">
      <w:pPr>
        <w:pStyle w:val="ListParagraph"/>
        <w:numPr>
          <w:ilvl w:val="0"/>
          <w:numId w:val="37"/>
        </w:numPr>
        <w:suppressAutoHyphens/>
        <w:spacing w:before="0" w:after="0" w:line="240" w:lineRule="auto"/>
        <w:ind w:left="357" w:hanging="73"/>
        <w:jc w:val="left"/>
        <w:rPr>
          <w:rFonts w:ascii="Arial" w:hAnsi="Arial" w:cs="Arial"/>
          <w:sz w:val="24"/>
          <w:szCs w:val="24"/>
          <w:lang w:val="ru-RU"/>
        </w:rPr>
      </w:pPr>
      <w:r w:rsidRPr="00CC3859">
        <w:rPr>
          <w:rFonts w:ascii="Arial" w:hAnsi="Arial" w:cs="Arial"/>
          <w:sz w:val="24"/>
          <w:szCs w:val="24"/>
          <w:lang w:val="ru-RU"/>
        </w:rPr>
        <w:t>У колону 6 се уписује износ ПДВ</w:t>
      </w:r>
    </w:p>
    <w:p w:rsidR="00CC3859" w:rsidRDefault="00CC3859" w:rsidP="00CC3859">
      <w:pPr>
        <w:numPr>
          <w:ilvl w:val="0"/>
          <w:numId w:val="37"/>
        </w:numPr>
        <w:suppressAutoHyphens/>
        <w:spacing w:before="0"/>
        <w:ind w:left="284" w:hanging="73"/>
        <w:jc w:val="left"/>
        <w:rPr>
          <w:rFonts w:cs="Arial"/>
          <w:sz w:val="24"/>
          <w:szCs w:val="24"/>
          <w:lang w:val="ru-RU"/>
        </w:rPr>
      </w:pPr>
      <w:r>
        <w:rPr>
          <w:rFonts w:cs="Arial"/>
          <w:sz w:val="24"/>
          <w:szCs w:val="24"/>
          <w:lang w:val="ru-RU"/>
        </w:rPr>
        <w:t xml:space="preserve"> </w:t>
      </w:r>
      <w:r w:rsidR="009F4A3C" w:rsidRPr="00CC3859">
        <w:rPr>
          <w:rFonts w:cs="Arial"/>
          <w:sz w:val="24"/>
          <w:szCs w:val="24"/>
          <w:lang w:val="ru-RU"/>
        </w:rPr>
        <w:t xml:space="preserve">У Колону </w:t>
      </w:r>
      <w:r>
        <w:rPr>
          <w:rFonts w:cs="Arial"/>
          <w:sz w:val="24"/>
          <w:szCs w:val="24"/>
          <w:lang w:val="ru-RU"/>
        </w:rPr>
        <w:t>7</w:t>
      </w:r>
      <w:r w:rsidR="009F4A3C" w:rsidRPr="00CC3859">
        <w:rPr>
          <w:rFonts w:cs="Arial"/>
          <w:sz w:val="24"/>
          <w:szCs w:val="24"/>
          <w:lang w:val="ru-RU"/>
        </w:rPr>
        <w:t xml:space="preserve"> се уписује јединична цена умањена за одобрени количински </w:t>
      </w:r>
      <w:r>
        <w:rPr>
          <w:rFonts w:cs="Arial"/>
          <w:sz w:val="24"/>
          <w:szCs w:val="24"/>
          <w:lang w:val="ru-RU"/>
        </w:rPr>
        <w:t xml:space="preserve">  </w:t>
      </w:r>
    </w:p>
    <w:p w:rsidR="009F4A3C" w:rsidRPr="00CC3859" w:rsidRDefault="00CC3859" w:rsidP="00CC3859">
      <w:pPr>
        <w:suppressAutoHyphens/>
        <w:spacing w:before="0"/>
        <w:ind w:left="211"/>
        <w:jc w:val="left"/>
        <w:rPr>
          <w:rFonts w:cs="Arial"/>
          <w:sz w:val="24"/>
          <w:szCs w:val="24"/>
          <w:lang w:val="ru-RU"/>
        </w:rPr>
      </w:pPr>
      <w:r>
        <w:rPr>
          <w:rFonts w:cs="Arial"/>
          <w:sz w:val="24"/>
          <w:szCs w:val="24"/>
          <w:lang w:val="ru-RU"/>
        </w:rPr>
        <w:t xml:space="preserve">       </w:t>
      </w:r>
      <w:r w:rsidR="009F4A3C" w:rsidRPr="00CC3859">
        <w:rPr>
          <w:rFonts w:cs="Arial"/>
          <w:sz w:val="24"/>
          <w:szCs w:val="24"/>
          <w:lang w:val="ru-RU"/>
        </w:rPr>
        <w:t>рабат увећана за ПДВ</w:t>
      </w:r>
    </w:p>
    <w:p w:rsidR="009F4A3C" w:rsidRPr="009F4A3C" w:rsidRDefault="009F4A3C" w:rsidP="00CC3859">
      <w:pPr>
        <w:widowControl w:val="0"/>
        <w:autoSpaceDE w:val="0"/>
        <w:autoSpaceDN w:val="0"/>
        <w:ind w:left="426"/>
        <w:rPr>
          <w:rFonts w:cs="Arial"/>
          <w:sz w:val="24"/>
          <w:szCs w:val="24"/>
          <w:lang w:val="sr-Cyrl-CS"/>
        </w:rPr>
      </w:pPr>
    </w:p>
    <w:p w:rsidR="009F4A3C" w:rsidRPr="009F4A3C" w:rsidRDefault="009F4A3C" w:rsidP="009F4A3C">
      <w:pPr>
        <w:widowControl w:val="0"/>
        <w:autoSpaceDE w:val="0"/>
        <w:autoSpaceDN w:val="0"/>
        <w:rPr>
          <w:rFonts w:cs="Arial"/>
          <w:sz w:val="24"/>
          <w:szCs w:val="24"/>
          <w:lang w:val="sr-Cyrl-CS"/>
        </w:rPr>
      </w:pPr>
      <w:r w:rsidRPr="009F4A3C">
        <w:rPr>
          <w:rFonts w:cs="Arial"/>
          <w:sz w:val="24"/>
          <w:szCs w:val="24"/>
          <w:lang w:val="sr-Cyrl-CS"/>
        </w:rPr>
        <w:t>Уколико понуђач не попуни све тражене податке, понуда ће  бити одбијена као неприхватљива.</w:t>
      </w:r>
    </w:p>
    <w:p w:rsidR="009F4A3C" w:rsidRPr="009F4A3C" w:rsidRDefault="009F4A3C" w:rsidP="009F4A3C">
      <w:pPr>
        <w:spacing w:before="0"/>
        <w:rPr>
          <w:rFonts w:cs="Arial"/>
          <w:b/>
          <w:sz w:val="24"/>
          <w:szCs w:val="24"/>
          <w:lang w:val="sr-Latn-CS"/>
        </w:rPr>
      </w:pPr>
    </w:p>
    <w:p w:rsidR="009F4A3C" w:rsidRPr="009F4A3C" w:rsidRDefault="009F4A3C" w:rsidP="009F4A3C">
      <w:pPr>
        <w:spacing w:before="0"/>
        <w:rPr>
          <w:rFonts w:cs="Arial"/>
          <w:b/>
          <w:i/>
          <w:sz w:val="20"/>
          <w:szCs w:val="20"/>
          <w:lang w:val="sr-Cyrl-CS"/>
        </w:rPr>
      </w:pPr>
      <w:r w:rsidRPr="009F4A3C">
        <w:rPr>
          <w:rFonts w:cs="Arial"/>
          <w:b/>
          <w:i/>
          <w:sz w:val="20"/>
          <w:szCs w:val="20"/>
          <w:lang w:val="sr-Cyrl-CS"/>
        </w:rPr>
        <w:t>Напомена:</w:t>
      </w:r>
    </w:p>
    <w:p w:rsidR="009F4A3C" w:rsidRPr="009F4A3C" w:rsidRDefault="009F4A3C" w:rsidP="009F4A3C">
      <w:pPr>
        <w:tabs>
          <w:tab w:val="left" w:pos="1134"/>
        </w:tabs>
        <w:spacing w:before="0"/>
        <w:rPr>
          <w:rFonts w:eastAsia="TimesNewRomanPS-BoldMT" w:cs="Arial"/>
          <w:i/>
          <w:sz w:val="20"/>
          <w:szCs w:val="20"/>
          <w:lang w:val="ru-RU"/>
        </w:rPr>
      </w:pPr>
      <w:r w:rsidRPr="009F4A3C">
        <w:rPr>
          <w:rFonts w:eastAsia="TimesNewRomanPS-BoldMT" w:cs="Arial"/>
          <w:i/>
          <w:sz w:val="20"/>
          <w:szCs w:val="20"/>
          <w:lang w:val="ru-RU"/>
        </w:rPr>
        <w:t xml:space="preserve">-Уколико </w:t>
      </w:r>
      <w:r w:rsidRPr="009F4A3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9F4A3C">
        <w:rPr>
          <w:rFonts w:eastAsia="TimesNewRomanPS-BoldMT" w:cs="Arial"/>
          <w:i/>
          <w:sz w:val="20"/>
          <w:szCs w:val="20"/>
          <w:lang w:val="ru-RU"/>
        </w:rPr>
        <w:t>.</w:t>
      </w:r>
    </w:p>
    <w:p w:rsidR="009F4A3C" w:rsidRPr="009F4A3C" w:rsidRDefault="009F4A3C" w:rsidP="009F4A3C">
      <w:pPr>
        <w:tabs>
          <w:tab w:val="left" w:pos="1134"/>
        </w:tabs>
        <w:spacing w:before="0"/>
        <w:rPr>
          <w:rFonts w:eastAsia="TimesNewRomanPS-BoldMT" w:cs="Arial"/>
          <w:i/>
          <w:sz w:val="20"/>
          <w:szCs w:val="20"/>
          <w:lang w:val="ru-RU"/>
        </w:rPr>
      </w:pPr>
      <w:r w:rsidRPr="009F4A3C">
        <w:rPr>
          <w:rFonts w:eastAsia="TimesNewRomanPS-BoldMT" w:cs="Arial"/>
          <w:i/>
          <w:sz w:val="20"/>
          <w:szCs w:val="20"/>
          <w:lang w:val="sr-Cyrl-CS"/>
        </w:rPr>
        <w:t xml:space="preserve">- </w:t>
      </w:r>
      <w:r w:rsidRPr="009F4A3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Default="00537552"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Default="009F4A3C" w:rsidP="009B4B2A">
      <w:pPr>
        <w:spacing w:before="0"/>
        <w:rPr>
          <w:rFonts w:eastAsia="TimesNewRomanPS-BoldMT"/>
        </w:rPr>
      </w:pPr>
    </w:p>
    <w:p w:rsidR="009F4A3C" w:rsidRPr="00781B02" w:rsidRDefault="009F4A3C"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D76AB5">
        <w:rPr>
          <w:rFonts w:cs="Arial"/>
          <w:sz w:val="24"/>
          <w:szCs w:val="24"/>
          <w:lang w:val="ru-RU"/>
        </w:rPr>
        <w:t xml:space="preserve">, </w:t>
      </w:r>
      <w:r w:rsidR="003B242D" w:rsidRPr="00E02BE6">
        <w:rPr>
          <w:b/>
          <w:sz w:val="24"/>
          <w:szCs w:val="24"/>
          <w:lang w:val="sr-Cyrl-RS"/>
        </w:rPr>
        <w:t>„</w:t>
      </w:r>
      <w:r w:rsidR="00D76AB5">
        <w:rPr>
          <w:b/>
          <w:sz w:val="24"/>
          <w:szCs w:val="24"/>
          <w:lang w:val="sr-Cyrl-RS"/>
        </w:rPr>
        <w:t>Горива за моторна возила</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9F07F0">
        <w:rPr>
          <w:rFonts w:cs="Arial"/>
          <w:b/>
          <w:sz w:val="24"/>
          <w:szCs w:val="24"/>
          <w:lang w:val="ru-RU"/>
        </w:rPr>
        <w:t>ЦЈН/0</w:t>
      </w:r>
      <w:r w:rsidR="00D76AB5">
        <w:rPr>
          <w:rFonts w:cs="Arial"/>
          <w:b/>
          <w:sz w:val="24"/>
          <w:szCs w:val="24"/>
          <w:lang w:val="ru-RU"/>
        </w:rPr>
        <w:t>5</w:t>
      </w:r>
      <w:r w:rsidR="003B242D" w:rsidRPr="009F07F0">
        <w:rPr>
          <w:b/>
          <w:sz w:val="24"/>
          <w:szCs w:val="24"/>
          <w:lang w:val="sr-Latn-RS"/>
        </w:rPr>
        <w:t>/2016</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lastRenderedPageBreak/>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291A1F" w:rsidRDefault="00291A1F" w:rsidP="00343A18">
      <w:pPr>
        <w:rPr>
          <w:rFonts w:cs="Arial"/>
          <w:i/>
          <w:sz w:val="24"/>
          <w:szCs w:val="24"/>
        </w:rPr>
      </w:pPr>
    </w:p>
    <w:p w:rsidR="00291A1F" w:rsidRPr="00EC5BB4" w:rsidRDefault="00291A1F"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D76AB5">
        <w:rPr>
          <w:b/>
          <w:sz w:val="24"/>
          <w:szCs w:val="24"/>
          <w:lang w:val="sr-Cyrl-RS"/>
        </w:rPr>
        <w:t>Горива за моторна возила</w:t>
      </w:r>
      <w:r w:rsidR="004F35CF" w:rsidRPr="00E02BE6">
        <w:rPr>
          <w:rFonts w:cs="Arial"/>
          <w:b/>
          <w:bCs/>
          <w:sz w:val="24"/>
          <w:szCs w:val="24"/>
          <w:lang w:val="sr-Cyrl-RS" w:bidi="en-US"/>
        </w:rPr>
        <w:t>“</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набавка број ЦЈН/0</w:t>
      </w:r>
      <w:r w:rsidR="00D76AB5">
        <w:rPr>
          <w:rFonts w:cs="Arial"/>
          <w:b/>
          <w:sz w:val="24"/>
          <w:szCs w:val="24"/>
          <w:lang w:val="ru-RU"/>
        </w:rPr>
        <w:t>5</w:t>
      </w:r>
      <w:r w:rsidR="003B242D" w:rsidRPr="00E02BE6">
        <w:rPr>
          <w:b/>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lastRenderedPageBreak/>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C732E6" w:rsidRDefault="00C732E6"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rFonts w:cs="Times New Roman"/>
          <w:b w:val="0"/>
        </w:rPr>
      </w:pPr>
    </w:p>
    <w:p w:rsidR="00D76AB5" w:rsidRDefault="00D76AB5" w:rsidP="00333E7B">
      <w:pPr>
        <w:pStyle w:val="KDObrazac"/>
        <w:jc w:val="both"/>
        <w:rPr>
          <w:szCs w:val="24"/>
        </w:rPr>
      </w:pPr>
    </w:p>
    <w:p w:rsidR="009F4A3C" w:rsidRDefault="009F4A3C" w:rsidP="00333E7B">
      <w:pPr>
        <w:pStyle w:val="KDObrazac"/>
        <w:jc w:val="both"/>
        <w:rPr>
          <w:szCs w:val="24"/>
        </w:rPr>
      </w:pPr>
    </w:p>
    <w:p w:rsidR="009F4A3C" w:rsidRDefault="009F4A3C" w:rsidP="00333E7B">
      <w:pPr>
        <w:pStyle w:val="KDObrazac"/>
        <w:jc w:val="both"/>
        <w:rPr>
          <w:szCs w:val="24"/>
        </w:rPr>
      </w:pPr>
    </w:p>
    <w:p w:rsidR="009F4A3C" w:rsidRDefault="009F4A3C" w:rsidP="00333E7B">
      <w:pPr>
        <w:pStyle w:val="KDObrazac"/>
        <w:jc w:val="both"/>
        <w:rPr>
          <w:szCs w:val="24"/>
        </w:rPr>
      </w:pPr>
    </w:p>
    <w:p w:rsidR="00F32195" w:rsidRPr="002348BE" w:rsidRDefault="002348BE" w:rsidP="002348BE">
      <w:pPr>
        <w:pStyle w:val="KDObrazac"/>
        <w:rPr>
          <w:sz w:val="24"/>
          <w:szCs w:val="24"/>
          <w:lang w:val="sr-Cyrl-RS"/>
        </w:rPr>
      </w:pPr>
      <w:r w:rsidRPr="00F32195">
        <w:rPr>
          <w:sz w:val="24"/>
          <w:szCs w:val="24"/>
        </w:rPr>
        <w:t xml:space="preserve">ОБРАЗАЦ </w:t>
      </w:r>
      <w:r w:rsidR="00D76AB5">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D76AB5">
        <w:rPr>
          <w:b/>
          <w:sz w:val="24"/>
          <w:szCs w:val="24"/>
          <w:lang w:val="sr-Cyrl-RS"/>
        </w:rPr>
        <w:t>Горива за моторна возила</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570B7C" w:rsidRPr="009F07F0">
        <w:rPr>
          <w:rFonts w:cs="Arial"/>
          <w:b/>
          <w:sz w:val="24"/>
          <w:szCs w:val="24"/>
          <w:lang w:val="ru-RU"/>
        </w:rPr>
        <w:t>ЦЈН/0</w:t>
      </w:r>
      <w:r w:rsidR="00D76AB5">
        <w:rPr>
          <w:rFonts w:cs="Arial"/>
          <w:b/>
          <w:sz w:val="24"/>
          <w:szCs w:val="24"/>
          <w:lang w:val="ru-RU"/>
        </w:rPr>
        <w:t>5</w:t>
      </w:r>
      <w:r w:rsidR="00570B7C" w:rsidRPr="009F07F0">
        <w:rPr>
          <w:b/>
          <w:sz w:val="24"/>
          <w:szCs w:val="24"/>
          <w:lang w:val="sr-Latn-RS"/>
        </w:rPr>
        <w:t>/2016</w:t>
      </w:r>
      <w:r w:rsidR="00570B7C" w:rsidRPr="009F07F0">
        <w:rPr>
          <w:rFonts w:cs="Arial"/>
          <w:b/>
          <w:sz w:val="24"/>
          <w:szCs w:val="24"/>
          <w:lang w:val="ru-RU"/>
        </w:rPr>
        <w:t>,</w:t>
      </w:r>
      <w:r w:rsidR="00570B7C" w:rsidRPr="00E02BE6">
        <w:rPr>
          <w:rFonts w:cs="Arial"/>
          <w:b/>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D76AB5">
            <w:pPr>
              <w:rPr>
                <w:rFonts w:cs="Arial"/>
                <w:sz w:val="24"/>
                <w:szCs w:val="24"/>
              </w:rPr>
            </w:pPr>
            <w:r w:rsidRPr="00EC5BB4">
              <w:rPr>
                <w:rFonts w:cs="Arial"/>
                <w:sz w:val="24"/>
                <w:szCs w:val="24"/>
              </w:rPr>
              <w:t xml:space="preserve">__________ динара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t>__________ динара</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lastRenderedPageBreak/>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D76AB5">
            <w:pPr>
              <w:rPr>
                <w:rFonts w:cs="Arial"/>
                <w:sz w:val="24"/>
                <w:szCs w:val="24"/>
              </w:rPr>
            </w:pPr>
            <w:r w:rsidRPr="00EC5BB4">
              <w:rPr>
                <w:rFonts w:cs="Arial"/>
                <w:sz w:val="24"/>
                <w:szCs w:val="24"/>
              </w:rPr>
              <w:lastRenderedPageBreak/>
              <w:t>__________ динара</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lastRenderedPageBreak/>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56200D">
        <w:rPr>
          <w:sz w:val="24"/>
          <w:szCs w:val="24"/>
          <w:lang w:val="sr-Cyrl-RS"/>
        </w:rPr>
        <w:t>6</w:t>
      </w:r>
      <w:r w:rsidR="00662EE6">
        <w:rPr>
          <w:sz w:val="24"/>
          <w:szCs w:val="24"/>
          <w:lang w:val="sr-Cyrl-RS"/>
        </w:rPr>
        <w:t>.</w:t>
      </w:r>
    </w:p>
    <w:p w:rsidR="00932668" w:rsidRPr="00EC5BB4" w:rsidRDefault="00932668" w:rsidP="00D76AB5">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D76AB5" w:rsidRPr="00EC5BB4" w:rsidRDefault="00D76AB5" w:rsidP="00D76AB5">
      <w:pPr>
        <w:pStyle w:val="NoSpacing"/>
        <w:framePr w:w="9091" w:h="931" w:hRule="exact" w:hSpace="180" w:wrap="around" w:vAnchor="text" w:hAnchor="page" w:x="1366" w:y="1426"/>
        <w:rPr>
          <w:rFonts w:cs="Arial"/>
          <w:i/>
          <w:szCs w:val="24"/>
        </w:rPr>
      </w:pPr>
      <w:r w:rsidRPr="00EC5BB4">
        <w:rPr>
          <w:rFonts w:cs="Arial"/>
          <w:i/>
          <w:szCs w:val="24"/>
        </w:rPr>
        <w:t>Потпис одговорног лица члана групе понуђача:</w:t>
      </w:r>
    </w:p>
    <w:p w:rsidR="00D76AB5" w:rsidRPr="00EC5BB4" w:rsidRDefault="00D76AB5" w:rsidP="00D76AB5">
      <w:pPr>
        <w:pStyle w:val="NoSpacing"/>
        <w:framePr w:w="9091" w:h="931" w:hRule="exact" w:hSpace="180" w:wrap="around" w:vAnchor="text" w:hAnchor="page" w:x="1366" w:y="1426"/>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D76AB5" w:rsidRDefault="00932668" w:rsidP="00D76AB5">
      <w:pPr>
        <w:tabs>
          <w:tab w:val="num" w:pos="360"/>
        </w:tabs>
        <w:rPr>
          <w:rFonts w:cs="Arial"/>
          <w:i/>
          <w:sz w:val="24"/>
          <w:szCs w:val="24"/>
          <w:lang w:val="sr-Cyrl-CS"/>
        </w:rPr>
      </w:pPr>
      <w:r w:rsidRPr="00EC5BB4">
        <w:rPr>
          <w:rFonts w:cs="Arial"/>
          <w:i/>
          <w:sz w:val="24"/>
          <w:szCs w:val="24"/>
          <w:lang w:val="sr-Cyrl-CS"/>
        </w:rPr>
        <w:t xml:space="preserve">                                       м.п</w:t>
      </w:r>
    </w:p>
    <w:p w:rsidR="00932668" w:rsidRPr="00D76AB5" w:rsidRDefault="00932668" w:rsidP="00D76AB5">
      <w:pPr>
        <w:tabs>
          <w:tab w:val="num" w:pos="360"/>
        </w:tabs>
        <w:rPr>
          <w:rFonts w:cs="Arial"/>
          <w:i/>
          <w:sz w:val="24"/>
          <w:szCs w:val="24"/>
          <w:lang w:val="sr-Cyrl-CS"/>
        </w:rPr>
      </w:pP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6974D7" w:rsidRPr="00D76AB5" w:rsidRDefault="00FA14E2" w:rsidP="00D76AB5">
      <w:pPr>
        <w:pStyle w:val="KDObrazac"/>
        <w:spacing w:before="0"/>
        <w:rPr>
          <w:b w:val="0"/>
          <w:sz w:val="24"/>
          <w:szCs w:val="24"/>
          <w:lang w:val="sr-Cyrl-RS"/>
        </w:rPr>
      </w:pPr>
      <w:r>
        <w:rPr>
          <w:sz w:val="24"/>
          <w:szCs w:val="24"/>
          <w:lang w:val="sr-Cyrl-RS"/>
        </w:rPr>
        <w:lastRenderedPageBreak/>
        <w:t xml:space="preserve">            </w:t>
      </w:r>
      <w:bookmarkStart w:id="257" w:name="_Toc442559948"/>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64BC8" w:rsidRDefault="00664BC8" w:rsidP="00FD572C">
      <w:pPr>
        <w:spacing w:before="0"/>
        <w:rPr>
          <w:rFonts w:eastAsia="Arial Unicode MS" w:cs="Arial"/>
          <w:sz w:val="24"/>
          <w:szCs w:val="24"/>
        </w:rPr>
      </w:pPr>
    </w:p>
    <w:p w:rsidR="00343A18" w:rsidRPr="00442679" w:rsidRDefault="0056200D" w:rsidP="00FD572C">
      <w:pPr>
        <w:spacing w:before="0"/>
        <w:rPr>
          <w:rFonts w:cs="Arial"/>
          <w:b/>
          <w:color w:val="00B0F0"/>
          <w:sz w:val="24"/>
          <w:szCs w:val="24"/>
        </w:rPr>
      </w:pPr>
      <w:r>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1F7C62" w:rsidRDefault="003B1000" w:rsidP="003B1000">
      <w:pPr>
        <w:pStyle w:val="KDParagraf"/>
        <w:numPr>
          <w:ilvl w:val="0"/>
          <w:numId w:val="27"/>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3B1000" w:rsidRPr="00533EB8" w:rsidRDefault="003B1000" w:rsidP="005467FA">
      <w:pPr>
        <w:pStyle w:val="ListParagraph"/>
        <w:numPr>
          <w:ilvl w:val="0"/>
          <w:numId w:val="27"/>
        </w:numPr>
        <w:ind w:left="142" w:hanging="284"/>
        <w:rPr>
          <w:rFonts w:ascii="Arial" w:hAnsi="Arial" w:cs="Arial"/>
          <w:color w:val="000000"/>
          <w:sz w:val="24"/>
          <w:szCs w:val="24"/>
        </w:rPr>
      </w:pPr>
      <w:r w:rsidRPr="00625315">
        <w:rPr>
          <w:rFonts w:cs="Arial"/>
          <w:szCs w:val="24"/>
          <w:lang w:val="en-GB"/>
        </w:rPr>
        <w:t xml:space="preserve">_________________ </w:t>
      </w:r>
      <w:proofErr w:type="gramStart"/>
      <w:r w:rsidRPr="00533EB8">
        <w:rPr>
          <w:rFonts w:ascii="Arial" w:hAnsi="Arial" w:cs="Arial"/>
          <w:sz w:val="24"/>
          <w:szCs w:val="24"/>
          <w:lang w:val="en-GB"/>
        </w:rPr>
        <w:t>из</w:t>
      </w:r>
      <w:proofErr w:type="gramEnd"/>
      <w:r w:rsidRPr="00533EB8">
        <w:rPr>
          <w:rFonts w:ascii="Arial" w:hAnsi="Arial" w:cs="Arial"/>
          <w:sz w:val="24"/>
          <w:szCs w:val="24"/>
          <w:lang w:val="en-GB"/>
        </w:rPr>
        <w:t xml:space="preserve">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w:t>
      </w:r>
      <w:proofErr w:type="gramStart"/>
      <w:r w:rsidR="003B1000">
        <w:rPr>
          <w:rFonts w:cs="Arial"/>
          <w:i/>
          <w:color w:val="548DD4"/>
          <w:szCs w:val="24"/>
          <w:lang w:val="en-GB"/>
        </w:rPr>
        <w:t xml:space="preserve">случају </w:t>
      </w:r>
      <w:r w:rsidR="003B1000" w:rsidRPr="00A74C4C">
        <w:rPr>
          <w:rFonts w:cs="Arial"/>
          <w:i/>
          <w:color w:val="548DD4"/>
          <w:szCs w:val="24"/>
          <w:lang w:val="en-GB"/>
        </w:rPr>
        <w:t xml:space="preserve"> понуде</w:t>
      </w:r>
      <w:proofErr w:type="gramEnd"/>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7F2FE0" w:rsidRDefault="00EE793E" w:rsidP="005467FA">
      <w:pPr>
        <w:pStyle w:val="ListParagraph"/>
        <w:numPr>
          <w:ilvl w:val="0"/>
          <w:numId w:val="26"/>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1F7C62">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B67BCE" w:rsidRPr="007F2FE0">
        <w:rPr>
          <w:rFonts w:ascii="Arial" w:hAnsi="Arial" w:cs="Arial"/>
          <w:sz w:val="24"/>
          <w:szCs w:val="24"/>
        </w:rPr>
        <w:t xml:space="preserve"> </w:t>
      </w:r>
      <w:r w:rsidR="00190E9A" w:rsidRPr="007F2FE0">
        <w:rPr>
          <w:rFonts w:ascii="Arial" w:hAnsi="Arial" w:cs="Arial"/>
          <w:sz w:val="24"/>
          <w:szCs w:val="24"/>
        </w:rPr>
        <w:t xml:space="preserve"> 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774DBD">
        <w:rPr>
          <w:rFonts w:ascii="Arial" w:hAnsi="Arial" w:cs="Arial"/>
          <w:sz w:val="24"/>
          <w:szCs w:val="24"/>
          <w:lang w:val="sr-Cyrl-RS"/>
        </w:rPr>
        <w:t xml:space="preserve">Горива за моторна возила </w:t>
      </w:r>
      <w:r w:rsidR="00B67BCE" w:rsidRPr="007F2FE0">
        <w:rPr>
          <w:rFonts w:ascii="Arial" w:hAnsi="Arial" w:cs="Arial"/>
          <w:sz w:val="24"/>
          <w:szCs w:val="24"/>
          <w:lang w:val="sr-Cyrl-RS"/>
        </w:rPr>
        <w:t>“</w:t>
      </w:r>
      <w:r w:rsidR="00291A1F">
        <w:rPr>
          <w:rFonts w:ascii="Arial" w:hAnsi="Arial" w:cs="Arial"/>
          <w:sz w:val="24"/>
          <w:szCs w:val="24"/>
          <w:lang w:val="sr-Cyrl-RS"/>
        </w:rPr>
        <w:t>,</w:t>
      </w:r>
      <w:r w:rsidR="00B67BCE" w:rsidRPr="007F2FE0">
        <w:rPr>
          <w:rFonts w:ascii="Arial" w:hAnsi="Arial" w:cs="Arial"/>
          <w:sz w:val="24"/>
          <w:szCs w:val="24"/>
          <w:lang w:val="am-ET"/>
        </w:rPr>
        <w:t xml:space="preserve"> </w:t>
      </w:r>
      <w:r w:rsidR="00B67BCE" w:rsidRPr="00851DCD">
        <w:rPr>
          <w:rFonts w:ascii="Arial" w:hAnsi="Arial" w:cs="Arial"/>
          <w:sz w:val="24"/>
          <w:szCs w:val="24"/>
          <w:lang w:val="ru-RU"/>
        </w:rPr>
        <w:t>ЈН ЦЈН/0</w:t>
      </w:r>
      <w:r w:rsidR="00774DBD">
        <w:rPr>
          <w:rFonts w:ascii="Arial" w:hAnsi="Arial" w:cs="Arial"/>
          <w:sz w:val="24"/>
          <w:szCs w:val="24"/>
          <w:lang w:val="ru-RU"/>
        </w:rPr>
        <w:t>5</w:t>
      </w:r>
      <w:r w:rsidR="00B67BCE" w:rsidRPr="00851DCD">
        <w:rPr>
          <w:rFonts w:ascii="Arial" w:hAnsi="Arial" w:cs="Arial"/>
          <w:sz w:val="24"/>
          <w:szCs w:val="24"/>
          <w:lang w:val="sr-Latn-RS"/>
        </w:rPr>
        <w:t>/</w:t>
      </w:r>
      <w:r w:rsidR="00B67BCE" w:rsidRPr="007F2FE0">
        <w:rPr>
          <w:rFonts w:ascii="Arial" w:hAnsi="Arial" w:cs="Arial"/>
          <w:sz w:val="24"/>
          <w:szCs w:val="24"/>
          <w:lang w:val="sr-Latn-RS"/>
        </w:rPr>
        <w:t>2016</w:t>
      </w:r>
      <w:r w:rsidR="00B67BCE" w:rsidRPr="007F2FE0">
        <w:rPr>
          <w:rFonts w:ascii="Arial" w:hAnsi="Arial" w:cs="Arial"/>
          <w:sz w:val="24"/>
          <w:szCs w:val="24"/>
          <w:lang w:val="ru-RU"/>
        </w:rPr>
        <w:t>;</w:t>
      </w:r>
    </w:p>
    <w:p w:rsidR="00EE793E" w:rsidRDefault="00EE793E" w:rsidP="005467FA">
      <w:pPr>
        <w:pStyle w:val="KDParagraf"/>
        <w:numPr>
          <w:ilvl w:val="0"/>
          <w:numId w:val="26"/>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D81780" w:rsidRDefault="00EE793E" w:rsidP="00D81780">
      <w:pPr>
        <w:pStyle w:val="KDParagraf"/>
        <w:numPr>
          <w:ilvl w:val="0"/>
          <w:numId w:val="26"/>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D46E97" w:rsidRPr="00851DCD">
        <w:rPr>
          <w:rFonts w:cs="Arial"/>
          <w:sz w:val="24"/>
          <w:szCs w:val="24"/>
          <w:lang w:val="ru-RU"/>
        </w:rPr>
        <w:t>ЦЈН/0</w:t>
      </w:r>
      <w:r w:rsidR="00774DBD">
        <w:rPr>
          <w:rFonts w:cs="Arial"/>
          <w:sz w:val="24"/>
          <w:szCs w:val="24"/>
          <w:lang w:val="ru-RU"/>
        </w:rPr>
        <w:t>5</w:t>
      </w:r>
      <w:r w:rsidR="00D46E97" w:rsidRPr="00851DCD">
        <w:rPr>
          <w:rFonts w:cs="Arial"/>
          <w:sz w:val="24"/>
          <w:szCs w:val="24"/>
          <w:lang w:val="sr-Latn-RS"/>
        </w:rPr>
        <w:t>/2016</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бројем ______</w:t>
      </w:r>
      <w:r w:rsidR="00FD5422" w:rsidRPr="009569A5">
        <w:rPr>
          <w:rFonts w:cs="Arial"/>
          <w:sz w:val="24"/>
          <w:szCs w:val="24"/>
        </w:rPr>
        <w:t xml:space="preserve"> од _____.2016</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851C70" w:rsidRPr="00851C70" w:rsidRDefault="00851C70" w:rsidP="00851C70">
      <w:pPr>
        <w:pStyle w:val="KDParagraf"/>
        <w:spacing w:before="0"/>
        <w:rPr>
          <w:rFonts w:cs="Arial"/>
          <w:sz w:val="24"/>
          <w:szCs w:val="24"/>
        </w:rPr>
      </w:pPr>
    </w:p>
    <w:p w:rsidR="007C68C1" w:rsidRPr="009569A5" w:rsidRDefault="007C68C1" w:rsidP="005467FA">
      <w:pPr>
        <w:pStyle w:val="ListParagraph"/>
        <w:numPr>
          <w:ilvl w:val="0"/>
          <w:numId w:val="26"/>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000A1A82">
        <w:rPr>
          <w:rFonts w:ascii="Arial" w:hAnsi="Arial" w:cs="Arial"/>
          <w:sz w:val="24"/>
          <w:szCs w:val="24"/>
        </w:rPr>
        <w:t xml:space="preserve">  и Одлуке о додели Уговора број _____</w:t>
      </w:r>
      <w:r w:rsidR="000A1A82">
        <w:rPr>
          <w:rFonts w:ascii="Arial" w:hAnsi="Arial" w:cs="Arial"/>
          <w:sz w:val="24"/>
          <w:szCs w:val="24"/>
          <w:lang w:val="sr-Cyrl-RS"/>
        </w:rPr>
        <w:t xml:space="preserve"> од ______2016.</w:t>
      </w:r>
      <w:r w:rsidR="000A1A82">
        <w:rPr>
          <w:rFonts w:ascii="Arial" w:hAnsi="Arial" w:cs="Arial"/>
          <w:sz w:val="24"/>
          <w:szCs w:val="24"/>
        </w:rPr>
        <w:t xml:space="preserve"> </w:t>
      </w:r>
      <w:proofErr w:type="gramStart"/>
      <w:r w:rsidR="000A1A82">
        <w:rPr>
          <w:rFonts w:ascii="Arial" w:hAnsi="Arial" w:cs="Arial"/>
          <w:sz w:val="24"/>
          <w:szCs w:val="24"/>
        </w:rPr>
        <w:t>године</w:t>
      </w:r>
      <w:proofErr w:type="gramEnd"/>
      <w:r w:rsidR="000A1A82">
        <w:rPr>
          <w:rFonts w:ascii="Arial" w:hAnsi="Arial" w:cs="Arial"/>
          <w:sz w:val="24"/>
          <w:szCs w:val="24"/>
        </w:rPr>
        <w:t xml:space="preserve">,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 xml:space="preserve">испоруке </w:t>
      </w:r>
      <w:r w:rsidR="00774DBD">
        <w:rPr>
          <w:rFonts w:ascii="Arial" w:hAnsi="Arial" w:cs="Arial"/>
          <w:sz w:val="24"/>
          <w:szCs w:val="24"/>
          <w:lang w:val="sr-Cyrl-RS"/>
        </w:rPr>
        <w:t>горива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6E6616" w:rsidRPr="00851DCD">
        <w:rPr>
          <w:rFonts w:ascii="Arial" w:hAnsi="Arial" w:cs="Arial"/>
          <w:sz w:val="24"/>
          <w:szCs w:val="24"/>
          <w:lang w:val="sr-Cyrl-RS"/>
        </w:rPr>
        <w:t>ЦЈН 0</w:t>
      </w:r>
      <w:r w:rsidR="00774DBD">
        <w:rPr>
          <w:rFonts w:ascii="Arial" w:hAnsi="Arial" w:cs="Arial"/>
          <w:sz w:val="24"/>
          <w:szCs w:val="24"/>
          <w:lang w:val="sr-Cyrl-RS"/>
        </w:rPr>
        <w:t>5</w:t>
      </w:r>
      <w:r w:rsidR="009569A5" w:rsidRPr="00851DCD">
        <w:rPr>
          <w:rFonts w:ascii="Arial" w:hAnsi="Arial" w:cs="Arial"/>
          <w:sz w:val="24"/>
          <w:szCs w:val="24"/>
          <w:lang w:val="sr-Cyrl-RS"/>
        </w:rPr>
        <w:t>/2016</w:t>
      </w:r>
      <w:r w:rsidR="00D81780"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91A1F">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591624" w:rsidRPr="00F57878">
        <w:rPr>
          <w:rFonts w:cs="Arial"/>
          <w:sz w:val="24"/>
          <w:szCs w:val="24"/>
          <w:lang w:val="sr-Cyrl-CS"/>
        </w:rPr>
        <w:t>су</w:t>
      </w:r>
      <w:r w:rsidRPr="00F57878">
        <w:rPr>
          <w:rFonts w:cs="Arial"/>
          <w:sz w:val="24"/>
          <w:szCs w:val="24"/>
        </w:rPr>
        <w:t xml:space="preserve"> </w:t>
      </w:r>
      <w:r w:rsidRPr="00F57878">
        <w:rPr>
          <w:sz w:val="24"/>
          <w:szCs w:val="24"/>
          <w:lang w:val="sr-Cyrl-RS"/>
        </w:rPr>
        <w:t>„</w:t>
      </w:r>
      <w:r w:rsidR="00774DBD">
        <w:rPr>
          <w:rFonts w:cs="Arial"/>
          <w:sz w:val="24"/>
          <w:szCs w:val="24"/>
          <w:lang w:val="sr-Cyrl-RS"/>
        </w:rPr>
        <w:t>Горива за моторна возила</w:t>
      </w:r>
      <w:r w:rsidRPr="00F57878">
        <w:rPr>
          <w:rFonts w:cs="Arial"/>
          <w:sz w:val="24"/>
          <w:szCs w:val="24"/>
          <w:lang w:val="sr-Cyrl-RS"/>
        </w:rPr>
        <w:t>“</w:t>
      </w:r>
      <w:r w:rsidR="00291A1F" w:rsidRPr="00291A1F">
        <w:rPr>
          <w:rFonts w:cs="Arial"/>
          <w:sz w:val="24"/>
          <w:szCs w:val="24"/>
          <w:lang w:val="sr-Cyrl-CS"/>
        </w:rPr>
        <w:t xml:space="preserve"> (у даљем тексту: </w:t>
      </w:r>
      <w:r w:rsidR="00291A1F">
        <w:rPr>
          <w:rFonts w:cs="Arial"/>
          <w:sz w:val="24"/>
          <w:szCs w:val="24"/>
          <w:lang w:val="sr-Cyrl-CS"/>
        </w:rPr>
        <w:t>Г</w:t>
      </w:r>
      <w:r w:rsidR="00291A1F" w:rsidRPr="00291A1F">
        <w:rPr>
          <w:rFonts w:cs="Arial"/>
          <w:sz w:val="24"/>
          <w:szCs w:val="24"/>
          <w:lang w:val="sr-Cyrl-CS"/>
        </w:rPr>
        <w:t>орива)</w:t>
      </w:r>
      <w:r w:rsidR="00774DBD">
        <w:rPr>
          <w:rFonts w:cs="Arial"/>
          <w:sz w:val="24"/>
          <w:szCs w:val="24"/>
          <w:lang w:val="sr-Cyrl-RS"/>
        </w:rPr>
        <w:t>,</w:t>
      </w:r>
      <w:r w:rsidRPr="00F57878">
        <w:rPr>
          <w:rFonts w:cs="Arial"/>
          <w:sz w:val="24"/>
          <w:szCs w:val="24"/>
          <w:lang w:val="am-ET"/>
        </w:rPr>
        <w:t xml:space="preserve"> </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1F7C62">
        <w:rPr>
          <w:rFonts w:cs="Arial"/>
          <w:bCs/>
          <w:sz w:val="24"/>
          <w:szCs w:val="24"/>
          <w:lang w:val="sr-Cyrl-CS"/>
        </w:rPr>
        <w:t xml:space="preserve"> спецификацији</w:t>
      </w:r>
      <w:r w:rsidR="00F57878" w:rsidRPr="00F57878">
        <w:rPr>
          <w:rFonts w:cs="Arial"/>
          <w:sz w:val="24"/>
          <w:szCs w:val="24"/>
          <w:lang w:val="sr-Cyrl-RS"/>
        </w:rPr>
        <w:t xml:space="preserve">, </w:t>
      </w:r>
      <w:r w:rsidR="00F57878" w:rsidRPr="00F57878">
        <w:rPr>
          <w:bCs/>
          <w:sz w:val="24"/>
          <w:szCs w:val="24"/>
          <w:lang w:val="sr-Cyrl-CS"/>
        </w:rPr>
        <w:t xml:space="preserve"> </w:t>
      </w:r>
      <w:r w:rsidR="00F57878" w:rsidRPr="00F57878">
        <w:rPr>
          <w:rFonts w:cs="Arial"/>
          <w:sz w:val="24"/>
          <w:szCs w:val="24"/>
        </w:rPr>
        <w:t>кој</w:t>
      </w:r>
      <w:r w:rsidR="00851C70">
        <w:rPr>
          <w:rFonts w:cs="Arial"/>
          <w:sz w:val="24"/>
          <w:szCs w:val="24"/>
        </w:rPr>
        <w:t>и као Прилог бр. 1, Прилог бр.2</w:t>
      </w:r>
      <w:r w:rsidR="00F57878" w:rsidRPr="00F57878">
        <w:rPr>
          <w:rFonts w:cs="Arial"/>
          <w:sz w:val="24"/>
          <w:szCs w:val="24"/>
        </w:rPr>
        <w:t xml:space="preserve"> </w:t>
      </w:r>
      <w:r w:rsidR="00851C70">
        <w:rPr>
          <w:rFonts w:cs="Arial"/>
          <w:sz w:val="24"/>
          <w:szCs w:val="24"/>
          <w:lang w:val="sr-Cyrl-RS"/>
        </w:rPr>
        <w:t xml:space="preserve">и </w:t>
      </w:r>
      <w:r w:rsidR="00F57878" w:rsidRPr="00F57878">
        <w:rPr>
          <w:rFonts w:cs="Arial"/>
          <w:sz w:val="24"/>
          <w:szCs w:val="24"/>
          <w:lang w:val="sr-Cyrl-RS"/>
        </w:rPr>
        <w:t xml:space="preserve">Прилог бр. 3 </w:t>
      </w:r>
      <w:r w:rsidR="00F57878" w:rsidRPr="00F57878">
        <w:rPr>
          <w:rFonts w:cs="Arial"/>
          <w:sz w:val="24"/>
          <w:szCs w:val="24"/>
        </w:rPr>
        <w:t>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w:t>
      </w:r>
      <w:r w:rsidR="001F7C62">
        <w:rPr>
          <w:bCs/>
          <w:sz w:val="24"/>
          <w:szCs w:val="24"/>
          <w:lang w:val="sr-Cyrl-CS"/>
        </w:rPr>
        <w:t xml:space="preserve">вредности </w:t>
      </w:r>
      <w:r w:rsidRPr="00F57878">
        <w:rPr>
          <w:bCs/>
          <w:sz w:val="24"/>
          <w:szCs w:val="24"/>
          <w:lang w:val="sr-Cyrl-CS"/>
        </w:rPr>
        <w:t xml:space="preserve"> од </w:t>
      </w:r>
      <w:r w:rsidR="001F7C62">
        <w:rPr>
          <w:bCs/>
          <w:sz w:val="24"/>
          <w:szCs w:val="24"/>
          <w:lang w:val="sr-Cyrl-CS"/>
        </w:rPr>
        <w:t>176.056.541,00</w:t>
      </w:r>
      <w:r w:rsidRPr="00F57878">
        <w:rPr>
          <w:rFonts w:cs="Arial"/>
          <w:sz w:val="24"/>
          <w:szCs w:val="24"/>
          <w:lang w:val="sr-Cyrl-CS"/>
        </w:rPr>
        <w:t xml:space="preserve"> </w:t>
      </w:r>
      <w:r w:rsidR="001F7C62">
        <w:rPr>
          <w:rFonts w:cs="Arial"/>
          <w:sz w:val="24"/>
          <w:szCs w:val="24"/>
          <w:lang w:val="sr-Cyrl-CS"/>
        </w:rPr>
        <w:t>динара</w:t>
      </w:r>
      <w:r w:rsidRPr="00F57878">
        <w:rPr>
          <w:rFonts w:cs="Arial"/>
          <w:sz w:val="24"/>
          <w:szCs w:val="24"/>
          <w:lang w:val="sr-Cyrl-CS"/>
        </w:rPr>
        <w:t xml:space="preserve">  за потребе  Купца односно његових  огранака</w:t>
      </w:r>
      <w:r w:rsidRPr="00F57878">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1F7C62" w:rsidRPr="00642151" w:rsidRDefault="001F7C62" w:rsidP="001F7C62">
      <w:pPr>
        <w:suppressAutoHyphens/>
        <w:spacing w:before="0"/>
        <w:jc w:val="left"/>
        <w:rPr>
          <w:rFonts w:cs="Arial"/>
          <w:b/>
          <w:sz w:val="24"/>
          <w:szCs w:val="24"/>
          <w:lang w:val="sr-Latn-CS" w:eastAsia="sr-Latn-CS"/>
        </w:rPr>
      </w:pPr>
      <w:r w:rsidRPr="00642151">
        <w:rPr>
          <w:rFonts w:cs="Arial"/>
          <w:b/>
          <w:bCs/>
          <w:color w:val="000000"/>
          <w:sz w:val="24"/>
          <w:szCs w:val="24"/>
        </w:rPr>
        <w:t>Гасно уље</w:t>
      </w:r>
      <w:r>
        <w:rPr>
          <w:rFonts w:cs="Arial"/>
          <w:b/>
          <w:bCs/>
          <w:color w:val="000000"/>
          <w:sz w:val="24"/>
          <w:szCs w:val="24"/>
        </w:rPr>
        <w:t xml:space="preserve"> </w:t>
      </w:r>
      <w:r w:rsidRPr="00642151">
        <w:rPr>
          <w:rFonts w:cs="Arial"/>
          <w:b/>
          <w:bCs/>
          <w:color w:val="000000"/>
          <w:sz w:val="24"/>
          <w:szCs w:val="24"/>
        </w:rPr>
        <w:t>Evrodizel</w:t>
      </w:r>
      <w:r>
        <w:rPr>
          <w:rFonts w:cs="Arial"/>
          <w:b/>
          <w:bCs/>
          <w:color w:val="000000"/>
          <w:sz w:val="24"/>
          <w:szCs w:val="24"/>
          <w:lang w:val="sr-Cyrl-RS"/>
        </w:rPr>
        <w:t>,</w:t>
      </w:r>
      <w:r w:rsidRPr="00642151">
        <w:rPr>
          <w:rFonts w:cs="Arial"/>
          <w:b/>
          <w:sz w:val="24"/>
          <w:szCs w:val="24"/>
          <w:lang w:val="sr-Cyrl-CS" w:eastAsia="ar-SA"/>
        </w:rPr>
        <w:t xml:space="preserve"> у </w:t>
      </w:r>
      <w:r>
        <w:rPr>
          <w:rFonts w:cs="Arial"/>
          <w:b/>
          <w:sz w:val="24"/>
          <w:szCs w:val="24"/>
          <w:lang w:val="sr-Cyrl-CS" w:eastAsia="ar-SA"/>
        </w:rPr>
        <w:t xml:space="preserve">укупној </w:t>
      </w:r>
      <w:proofErr w:type="gramStart"/>
      <w:r>
        <w:rPr>
          <w:rFonts w:cs="Arial"/>
          <w:b/>
          <w:sz w:val="24"/>
          <w:szCs w:val="24"/>
          <w:lang w:val="sr-Cyrl-CS" w:eastAsia="ar-SA"/>
        </w:rPr>
        <w:t>вредности  од</w:t>
      </w:r>
      <w:proofErr w:type="gramEnd"/>
      <w:r>
        <w:rPr>
          <w:rFonts w:cs="Arial"/>
          <w:b/>
          <w:sz w:val="24"/>
          <w:szCs w:val="24"/>
          <w:lang w:val="sr-Cyrl-CS" w:eastAsia="ar-SA"/>
        </w:rPr>
        <w:t xml:space="preserve"> 88.217.200,00 динара:</w:t>
      </w:r>
    </w:p>
    <w:p w:rsidR="001F7C62" w:rsidRPr="0058151C" w:rsidRDefault="001F7C62" w:rsidP="001F7C62">
      <w:pPr>
        <w:suppressAutoHyphens/>
        <w:spacing w:before="0"/>
        <w:ind w:left="360"/>
        <w:jc w:val="left"/>
        <w:rPr>
          <w:rFonts w:cs="Arial"/>
          <w:sz w:val="24"/>
          <w:szCs w:val="24"/>
          <w:lang w:val="sr-Latn-CS" w:eastAsia="sr-Latn-CS"/>
        </w:rPr>
      </w:pPr>
    </w:p>
    <w:p w:rsidR="001F7C62" w:rsidRPr="0058151C" w:rsidRDefault="001F7C62" w:rsidP="001F7C62">
      <w:pPr>
        <w:numPr>
          <w:ilvl w:val="0"/>
          <w:numId w:val="30"/>
        </w:numPr>
        <w:suppressAutoHyphens/>
        <w:spacing w:before="0"/>
        <w:ind w:left="0" w:hanging="284"/>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w:t>
      </w:r>
      <w:r w:rsidR="00291A1F">
        <w:rPr>
          <w:rFonts w:cs="Arial"/>
          <w:bCs/>
          <w:sz w:val="24"/>
          <w:szCs w:val="20"/>
          <w:lang w:eastAsia="ar-SA"/>
        </w:rPr>
        <w:t>ЕПС Управа, Беогр</w:t>
      </w:r>
      <w:r w:rsidRPr="0058151C">
        <w:rPr>
          <w:rFonts w:cs="Arial"/>
          <w:bCs/>
          <w:sz w:val="24"/>
          <w:szCs w:val="20"/>
          <w:lang w:eastAsia="ar-SA"/>
        </w:rPr>
        <w:t xml:space="preserve">ад, </w:t>
      </w:r>
      <w:r w:rsidRPr="0058151C">
        <w:rPr>
          <w:rFonts w:cs="Arial"/>
          <w:bCs/>
          <w:sz w:val="24"/>
          <w:szCs w:val="20"/>
          <w:lang w:val="am-ET" w:eastAsia="ar-SA"/>
        </w:rPr>
        <w:t xml:space="preserve"> улица </w:t>
      </w:r>
      <w:r w:rsidRPr="0058151C">
        <w:rPr>
          <w:rFonts w:cs="Arial"/>
          <w:bCs/>
          <w:sz w:val="24"/>
          <w:szCs w:val="20"/>
          <w:lang w:eastAsia="ar-SA"/>
        </w:rPr>
        <w:t>Царице Милице б</w:t>
      </w:r>
      <w:r w:rsidRPr="0058151C">
        <w:rPr>
          <w:rFonts w:cs="Arial"/>
          <w:bCs/>
          <w:sz w:val="24"/>
          <w:szCs w:val="20"/>
          <w:lang w:val="am-ET" w:eastAsia="ar-SA"/>
        </w:rPr>
        <w:t xml:space="preserve">рој </w:t>
      </w:r>
      <w:r w:rsidRPr="0058151C">
        <w:rPr>
          <w:rFonts w:cs="Arial"/>
          <w:bCs/>
          <w:sz w:val="24"/>
          <w:szCs w:val="20"/>
          <w:lang w:eastAsia="ar-SA"/>
        </w:rPr>
        <w:t>2</w:t>
      </w:r>
      <w:r>
        <w:rPr>
          <w:rFonts w:cs="Arial"/>
          <w:bCs/>
          <w:sz w:val="24"/>
          <w:szCs w:val="20"/>
          <w:lang w:val="am-ET" w:eastAsia="ar-SA"/>
        </w:rPr>
        <w:t xml:space="preserve">, </w:t>
      </w:r>
      <w:r w:rsidRPr="0058151C">
        <w:rPr>
          <w:rFonts w:cs="Arial"/>
          <w:sz w:val="24"/>
          <w:szCs w:val="24"/>
          <w:lang w:val="sr-Cyrl-CS" w:eastAsia="ar-SA"/>
        </w:rPr>
        <w:t xml:space="preserve"> у </w:t>
      </w:r>
      <w:r>
        <w:rPr>
          <w:rFonts w:cs="Arial"/>
          <w:sz w:val="24"/>
          <w:szCs w:val="24"/>
          <w:lang w:val="sr-Cyrl-CS" w:eastAsia="ar-SA"/>
        </w:rPr>
        <w:t>вредности</w:t>
      </w:r>
      <w:r w:rsidRPr="0058151C">
        <w:rPr>
          <w:rFonts w:cs="Arial"/>
          <w:sz w:val="24"/>
          <w:szCs w:val="24"/>
          <w:lang w:val="sr-Cyrl-CS" w:eastAsia="ar-SA"/>
        </w:rPr>
        <w:t xml:space="preserve"> од 16.885.200,00 динара  </w:t>
      </w:r>
    </w:p>
    <w:p w:rsidR="001F7C62" w:rsidRPr="0058151C" w:rsidRDefault="001F7C62" w:rsidP="001F7C62">
      <w:pPr>
        <w:numPr>
          <w:ilvl w:val="0"/>
          <w:numId w:val="30"/>
        </w:numPr>
        <w:suppressAutoHyphens/>
        <w:spacing w:before="0"/>
        <w:ind w:left="0" w:hanging="284"/>
        <w:rPr>
          <w:rFonts w:cs="Arial"/>
          <w:sz w:val="24"/>
          <w:szCs w:val="24"/>
          <w:lang w:val="sr-Latn-CS" w:eastAsia="sr-Latn-CS"/>
        </w:rPr>
      </w:pPr>
      <w:r w:rsidRPr="0058151C">
        <w:rPr>
          <w:rFonts w:cs="Arial"/>
          <w:bCs/>
          <w:sz w:val="24"/>
          <w:szCs w:val="20"/>
          <w:lang w:val="am-ET" w:eastAsia="ar-SA"/>
        </w:rPr>
        <w:t xml:space="preserve">ЈП Eлeктрoприврeдa Србиje, Бeoгрaд - Огрaнaк </w:t>
      </w:r>
      <w:r w:rsidRPr="0058151C">
        <w:rPr>
          <w:rFonts w:cs="Arial"/>
          <w:bCs/>
          <w:caps/>
          <w:color w:val="000000"/>
          <w:sz w:val="24"/>
          <w:szCs w:val="24"/>
          <w:lang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sz w:val="24"/>
          <w:szCs w:val="20"/>
          <w:lang w:val="am-ET" w:eastAsia="ar-SA"/>
        </w:rPr>
        <w:t>, Лaзaрeвaц</w:t>
      </w:r>
      <w:r w:rsidRPr="0058151C">
        <w:rPr>
          <w:rFonts w:cs="Arial"/>
          <w:bCs/>
          <w:sz w:val="24"/>
          <w:szCs w:val="20"/>
          <w:lang w:eastAsia="ar-SA"/>
        </w:rPr>
        <w:t>,</w:t>
      </w:r>
      <w:r w:rsidRPr="0058151C">
        <w:rPr>
          <w:rFonts w:cs="Arial"/>
          <w:bCs/>
          <w:sz w:val="24"/>
          <w:szCs w:val="20"/>
          <w:lang w:val="am-ET" w:eastAsia="ar-SA"/>
        </w:rPr>
        <w:t xml:space="preserve"> Улица: Свeтoг Сaвe,  број1</w:t>
      </w:r>
      <w:r w:rsidRPr="0058151C">
        <w:rPr>
          <w:rFonts w:cs="Arial"/>
          <w:bCs/>
          <w:sz w:val="24"/>
          <w:szCs w:val="20"/>
          <w:lang w:eastAsia="ar-SA"/>
        </w:rPr>
        <w:t>,</w:t>
      </w:r>
      <w:r>
        <w:rPr>
          <w:rFonts w:cs="Arial"/>
          <w:bCs/>
          <w:sz w:val="24"/>
          <w:szCs w:val="20"/>
          <w:lang w:val="sr-Cyrl-RS" w:eastAsia="ar-SA"/>
        </w:rPr>
        <w:t xml:space="preserve"> </w:t>
      </w:r>
      <w:r w:rsidRPr="0058151C">
        <w:rPr>
          <w:rFonts w:cs="Arial"/>
          <w:sz w:val="24"/>
          <w:szCs w:val="24"/>
          <w:lang w:val="sr-Cyrl-CS" w:eastAsia="ar-SA"/>
        </w:rPr>
        <w:t xml:space="preserve">у </w:t>
      </w:r>
      <w:r>
        <w:rPr>
          <w:rFonts w:cs="Arial"/>
          <w:sz w:val="24"/>
          <w:szCs w:val="24"/>
          <w:lang w:val="sr-Cyrl-CS" w:eastAsia="ar-SA"/>
        </w:rPr>
        <w:t>вредности</w:t>
      </w:r>
      <w:r w:rsidRPr="0058151C">
        <w:rPr>
          <w:rFonts w:cs="Arial"/>
          <w:sz w:val="24"/>
          <w:szCs w:val="24"/>
          <w:lang w:val="sr-Cyrl-CS" w:eastAsia="ar-SA"/>
        </w:rPr>
        <w:t xml:space="preserve"> од 11.000.000,00 динара.  </w:t>
      </w:r>
    </w:p>
    <w:p w:rsidR="001F7C62" w:rsidRPr="0058151C" w:rsidRDefault="001F7C62" w:rsidP="001F7C62">
      <w:pPr>
        <w:numPr>
          <w:ilvl w:val="0"/>
          <w:numId w:val="30"/>
        </w:numPr>
        <w:suppressAutoHyphens/>
        <w:spacing w:before="0"/>
        <w:ind w:left="0" w:hanging="284"/>
        <w:rPr>
          <w:rFonts w:cs="Arial"/>
          <w:sz w:val="24"/>
          <w:szCs w:val="24"/>
          <w:lang w:val="sr-Latn-CS" w:eastAsia="sr-Latn-CS"/>
        </w:rPr>
      </w:pPr>
      <w:r w:rsidRPr="0058151C">
        <w:rPr>
          <w:rFonts w:cs="Arial"/>
          <w:sz w:val="24"/>
          <w:szCs w:val="20"/>
          <w:lang w:eastAsia="ar-SA"/>
        </w:rPr>
        <w:t>ЈП Eлeктрoприврeдa Србиje, Бeoгрaд - Огрaнaк ТЕНТ, Обреновац</w:t>
      </w:r>
      <w:proofErr w:type="gramStart"/>
      <w:r w:rsidRPr="0058151C">
        <w:rPr>
          <w:rFonts w:cs="Arial"/>
          <w:sz w:val="24"/>
          <w:szCs w:val="20"/>
          <w:lang w:eastAsia="ar-SA"/>
        </w:rPr>
        <w:t>,Улица</w:t>
      </w:r>
      <w:proofErr w:type="gramEnd"/>
      <w:r w:rsidRPr="0058151C">
        <w:rPr>
          <w:rFonts w:cs="Arial"/>
          <w:sz w:val="24"/>
          <w:szCs w:val="20"/>
          <w:lang w:eastAsia="ar-SA"/>
        </w:rPr>
        <w:t xml:space="preserve"> Богољуба Урошевића – Црног број 44,</w:t>
      </w:r>
      <w:r w:rsidR="00851C70">
        <w:rPr>
          <w:rFonts w:cs="Arial"/>
          <w:sz w:val="24"/>
          <w:szCs w:val="20"/>
          <w:lang w:val="sr-Cyrl-RS" w:eastAsia="ar-SA"/>
        </w:rPr>
        <w:t xml:space="preserve"> </w:t>
      </w:r>
      <w:r w:rsidRPr="0058151C">
        <w:rPr>
          <w:rFonts w:cs="Arial"/>
          <w:sz w:val="24"/>
          <w:szCs w:val="24"/>
          <w:lang w:val="sr-Cyrl-CS" w:eastAsia="ar-SA"/>
        </w:rPr>
        <w:t xml:space="preserve">у </w:t>
      </w:r>
      <w:r w:rsidR="00851C70">
        <w:rPr>
          <w:rFonts w:cs="Arial"/>
          <w:sz w:val="24"/>
          <w:szCs w:val="24"/>
          <w:lang w:val="sr-Cyrl-CS" w:eastAsia="ar-SA"/>
        </w:rPr>
        <w:t>вредности</w:t>
      </w:r>
      <w:r w:rsidRPr="0058151C">
        <w:rPr>
          <w:rFonts w:cs="Arial"/>
          <w:sz w:val="24"/>
          <w:szCs w:val="24"/>
          <w:lang w:val="sr-Cyrl-CS" w:eastAsia="ar-SA"/>
        </w:rPr>
        <w:t xml:space="preserve"> од 27.220.000,00 динара . </w:t>
      </w:r>
    </w:p>
    <w:p w:rsidR="001F7C62" w:rsidRPr="0058151C" w:rsidRDefault="001F7C62" w:rsidP="001F7C62">
      <w:pPr>
        <w:numPr>
          <w:ilvl w:val="0"/>
          <w:numId w:val="30"/>
        </w:numPr>
        <w:suppressAutoHyphens/>
        <w:spacing w:before="0"/>
        <w:ind w:left="0" w:hanging="284"/>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ТЕ-КО  Кoстoлaц, улица Николе Тесле број 5-7, Костолац</w:t>
      </w:r>
      <w:r w:rsidRPr="0058151C">
        <w:rPr>
          <w:rFonts w:cs="Arial"/>
          <w:bCs/>
          <w:sz w:val="24"/>
          <w:szCs w:val="20"/>
          <w:lang w:eastAsia="ar-SA"/>
        </w:rPr>
        <w:t>,</w:t>
      </w:r>
      <w:r w:rsidRPr="0058151C">
        <w:rPr>
          <w:rFonts w:cs="Arial"/>
          <w:sz w:val="24"/>
          <w:szCs w:val="24"/>
          <w:lang w:val="sr-Cyrl-CS" w:eastAsia="ar-SA"/>
        </w:rPr>
        <w:t xml:space="preserve"> у </w:t>
      </w:r>
      <w:r>
        <w:rPr>
          <w:rFonts w:cs="Arial"/>
          <w:sz w:val="24"/>
          <w:szCs w:val="24"/>
          <w:lang w:val="sr-Cyrl-CS" w:eastAsia="ar-SA"/>
        </w:rPr>
        <w:t xml:space="preserve">вредности </w:t>
      </w:r>
      <w:r w:rsidRPr="0058151C">
        <w:rPr>
          <w:rFonts w:cs="Arial"/>
          <w:sz w:val="24"/>
          <w:szCs w:val="24"/>
          <w:lang w:val="sr-Cyrl-CS" w:eastAsia="ar-SA"/>
        </w:rPr>
        <w:t xml:space="preserve">од 10.000.000,00 динара  </w:t>
      </w:r>
    </w:p>
    <w:p w:rsidR="001F7C62" w:rsidRPr="0058151C" w:rsidRDefault="001F7C62" w:rsidP="001F7C62">
      <w:pPr>
        <w:numPr>
          <w:ilvl w:val="0"/>
          <w:numId w:val="30"/>
        </w:numPr>
        <w:suppressAutoHyphens/>
        <w:spacing w:before="0"/>
        <w:ind w:left="0" w:hanging="284"/>
        <w:rPr>
          <w:rFonts w:cs="Arial"/>
          <w:sz w:val="24"/>
          <w:szCs w:val="24"/>
          <w:lang w:val="sr-Latn-CS" w:eastAsia="sr-Latn-CS"/>
        </w:rPr>
      </w:pPr>
      <w:r w:rsidRPr="0058151C">
        <w:rPr>
          <w:rFonts w:cs="Arial"/>
          <w:sz w:val="24"/>
          <w:szCs w:val="20"/>
          <w:lang w:eastAsia="ar-SA"/>
        </w:rPr>
        <w:lastRenderedPageBreak/>
        <w:t>ЈП Eлeктрoприврeдa Србиje, Бeoгрaд - Огрaнaк</w:t>
      </w:r>
      <w:r w:rsidRPr="0058151C">
        <w:rPr>
          <w:rFonts w:cs="Arial"/>
          <w:bCs/>
          <w:color w:val="000000"/>
          <w:sz w:val="24"/>
          <w:szCs w:val="24"/>
          <w:lang w:val="sr-Cyrl-CS" w:eastAsia="sr-Latn-CS"/>
        </w:rPr>
        <w:t xml:space="preserve"> Дринско-Лимске ХЕ</w:t>
      </w:r>
      <w:r w:rsidRPr="0058151C">
        <w:rPr>
          <w:rFonts w:cs="Arial"/>
          <w:bCs/>
          <w:color w:val="000000"/>
          <w:sz w:val="24"/>
          <w:szCs w:val="24"/>
          <w:lang w:eastAsia="sr-Latn-CS"/>
        </w:rPr>
        <w:t>, Бајина Башта</w:t>
      </w:r>
      <w:proofErr w:type="gramStart"/>
      <w:r w:rsidRPr="0058151C">
        <w:rPr>
          <w:rFonts w:cs="Arial"/>
          <w:bCs/>
          <w:color w:val="000000"/>
          <w:sz w:val="24"/>
          <w:szCs w:val="24"/>
          <w:lang w:eastAsia="sr-Latn-CS"/>
        </w:rPr>
        <w:t>,  улица</w:t>
      </w:r>
      <w:proofErr w:type="gramEnd"/>
      <w:r w:rsidRPr="0058151C">
        <w:rPr>
          <w:rFonts w:cs="Arial"/>
          <w:bCs/>
          <w:color w:val="000000"/>
          <w:sz w:val="24"/>
          <w:szCs w:val="24"/>
          <w:lang w:eastAsia="sr-Latn-CS"/>
        </w:rPr>
        <w:t xml:space="preserve"> Душана Јерковића 1,</w:t>
      </w:r>
      <w:r w:rsidRPr="0058151C">
        <w:rPr>
          <w:rFonts w:cs="Arial"/>
          <w:sz w:val="24"/>
          <w:szCs w:val="24"/>
          <w:lang w:val="sr-Cyrl-CS" w:eastAsia="ar-SA"/>
        </w:rPr>
        <w:t xml:space="preserve"> у </w:t>
      </w:r>
      <w:r>
        <w:rPr>
          <w:rFonts w:cs="Arial"/>
          <w:sz w:val="24"/>
          <w:szCs w:val="24"/>
          <w:lang w:val="sr-Cyrl-CS" w:eastAsia="ar-SA"/>
        </w:rPr>
        <w:t>вредности</w:t>
      </w:r>
      <w:r w:rsidRPr="0058151C">
        <w:rPr>
          <w:rFonts w:cs="Arial"/>
          <w:sz w:val="24"/>
          <w:szCs w:val="24"/>
          <w:lang w:val="sr-Cyrl-CS" w:eastAsia="ar-SA"/>
        </w:rPr>
        <w:t xml:space="preserve"> од 6.932.000,00 динара.  </w:t>
      </w:r>
    </w:p>
    <w:p w:rsidR="001F7C62" w:rsidRPr="0058151C" w:rsidRDefault="001F7C62" w:rsidP="00291A1F">
      <w:pPr>
        <w:numPr>
          <w:ilvl w:val="0"/>
          <w:numId w:val="30"/>
        </w:numPr>
        <w:suppressAutoHyphens/>
        <w:spacing w:before="0"/>
        <w:ind w:left="0" w:hanging="284"/>
        <w:rPr>
          <w:rFonts w:cs="Arial"/>
          <w:bCs/>
          <w:color w:val="000000"/>
          <w:sz w:val="24"/>
          <w:szCs w:val="24"/>
          <w:lang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w:t>
      </w:r>
      <w:proofErr w:type="gramStart"/>
      <w:r w:rsidRPr="0058151C">
        <w:rPr>
          <w:rFonts w:cs="Arial"/>
          <w:bCs/>
          <w:sz w:val="24"/>
          <w:szCs w:val="20"/>
          <w:lang w:val="am-ET" w:eastAsia="ar-SA"/>
        </w:rPr>
        <w:t xml:space="preserve">Србиje </w:t>
      </w:r>
      <w:r w:rsidRPr="0058151C">
        <w:rPr>
          <w:rFonts w:cs="Arial"/>
          <w:bCs/>
          <w:sz w:val="24"/>
          <w:szCs w:val="20"/>
          <w:lang w:eastAsia="ar-SA"/>
        </w:rPr>
        <w:t>,</w:t>
      </w:r>
      <w:proofErr w:type="gramEnd"/>
      <w:r w:rsidRPr="0058151C">
        <w:rPr>
          <w:rFonts w:cs="Arial"/>
          <w:bCs/>
          <w:sz w:val="24"/>
          <w:szCs w:val="20"/>
          <w:lang w:val="am-ET" w:eastAsia="ar-SA"/>
        </w:rPr>
        <w:t xml:space="preserve"> Бeoгрaд - Огрaнaк </w:t>
      </w:r>
      <w:r w:rsidRPr="0058151C">
        <w:rPr>
          <w:rFonts w:cs="Arial"/>
          <w:bCs/>
          <w:sz w:val="24"/>
          <w:szCs w:val="20"/>
          <w:lang w:eastAsia="ar-SA"/>
        </w:rPr>
        <w:t xml:space="preserve">ХЕ Ђердап, </w:t>
      </w:r>
      <w:r w:rsidRPr="0058151C">
        <w:rPr>
          <w:rFonts w:cs="Arial"/>
          <w:sz w:val="24"/>
          <w:szCs w:val="24"/>
          <w:lang w:eastAsia="ar-SA"/>
        </w:rPr>
        <w:t>улица Трг Краља Петра број 1,</w:t>
      </w:r>
      <w:r>
        <w:rPr>
          <w:rFonts w:cs="Arial"/>
          <w:sz w:val="24"/>
          <w:szCs w:val="24"/>
          <w:lang w:eastAsia="ar-SA"/>
        </w:rPr>
        <w:t xml:space="preserve">Кладово, </w:t>
      </w:r>
      <w:r w:rsidRPr="0058151C">
        <w:rPr>
          <w:rFonts w:cs="Arial"/>
          <w:sz w:val="24"/>
          <w:szCs w:val="24"/>
          <w:lang w:val="sr-Cyrl-CS" w:eastAsia="ar-SA"/>
        </w:rPr>
        <w:t xml:space="preserve">у </w:t>
      </w:r>
      <w:r>
        <w:rPr>
          <w:rFonts w:cs="Arial"/>
          <w:sz w:val="24"/>
          <w:szCs w:val="24"/>
          <w:lang w:val="sr-Cyrl-CS" w:eastAsia="ar-SA"/>
        </w:rPr>
        <w:t>вредности</w:t>
      </w:r>
      <w:r w:rsidRPr="0058151C">
        <w:rPr>
          <w:rFonts w:cs="Arial"/>
          <w:sz w:val="24"/>
          <w:szCs w:val="24"/>
          <w:lang w:val="sr-Cyrl-CS" w:eastAsia="ar-SA"/>
        </w:rPr>
        <w:t xml:space="preserve"> од 12.800.000,00 динара .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Огрaнaк Пaнoнскe ТЕ-ТО Нови Сад</w:t>
      </w:r>
      <w:r w:rsidRPr="0058151C">
        <w:rPr>
          <w:rFonts w:cs="Arial"/>
          <w:bCs/>
          <w:sz w:val="24"/>
          <w:szCs w:val="20"/>
          <w:lang w:eastAsia="ar-SA"/>
        </w:rPr>
        <w:t xml:space="preserve">, </w:t>
      </w:r>
      <w:r w:rsidRPr="0058151C">
        <w:rPr>
          <w:rFonts w:cs="Arial"/>
          <w:bCs/>
          <w:sz w:val="24"/>
          <w:szCs w:val="20"/>
          <w:lang w:val="am-ET" w:eastAsia="ar-SA"/>
        </w:rPr>
        <w:t xml:space="preserve"> ули</w:t>
      </w:r>
      <w:r>
        <w:rPr>
          <w:rFonts w:cs="Arial"/>
          <w:bCs/>
          <w:sz w:val="24"/>
          <w:szCs w:val="20"/>
          <w:lang w:val="am-ET" w:eastAsia="ar-SA"/>
        </w:rPr>
        <w:t xml:space="preserve">ца Булевар Ослобођења, број 100, </w:t>
      </w:r>
      <w:r w:rsidRPr="0058151C">
        <w:rPr>
          <w:rFonts w:cs="Arial"/>
          <w:sz w:val="24"/>
          <w:szCs w:val="24"/>
          <w:lang w:val="sr-Cyrl-CS" w:eastAsia="ar-SA"/>
        </w:rPr>
        <w:t xml:space="preserve"> у </w:t>
      </w:r>
      <w:r>
        <w:rPr>
          <w:rFonts w:cs="Arial"/>
          <w:sz w:val="24"/>
          <w:szCs w:val="24"/>
          <w:lang w:val="sr-Cyrl-CS" w:eastAsia="ar-SA"/>
        </w:rPr>
        <w:t>вредности</w:t>
      </w:r>
      <w:r w:rsidRPr="0058151C">
        <w:rPr>
          <w:rFonts w:cs="Arial"/>
          <w:sz w:val="24"/>
          <w:szCs w:val="24"/>
          <w:lang w:val="sr-Cyrl-CS" w:eastAsia="ar-SA"/>
        </w:rPr>
        <w:t xml:space="preserve"> од 2.530.000,00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Огрaнaк </w:t>
      </w:r>
      <w:r w:rsidRPr="0058151C">
        <w:rPr>
          <w:rFonts w:cs="Arial"/>
          <w:bCs/>
          <w:sz w:val="24"/>
          <w:szCs w:val="20"/>
          <w:lang w:eastAsia="ar-SA"/>
        </w:rPr>
        <w:t xml:space="preserve">Обновљиви извори енергије,Београд, </w:t>
      </w:r>
      <w:r w:rsidRPr="0058151C">
        <w:rPr>
          <w:rFonts w:cs="Arial"/>
          <w:bCs/>
          <w:sz w:val="24"/>
          <w:szCs w:val="20"/>
          <w:lang w:val="am-ET" w:eastAsia="ar-SA"/>
        </w:rPr>
        <w:t xml:space="preserve"> улица </w:t>
      </w:r>
      <w:r w:rsidRPr="0058151C">
        <w:rPr>
          <w:rFonts w:cs="Arial"/>
          <w:bCs/>
          <w:sz w:val="24"/>
          <w:szCs w:val="20"/>
          <w:lang w:eastAsia="ar-SA"/>
        </w:rPr>
        <w:t>Царице Милице б</w:t>
      </w:r>
      <w:r w:rsidRPr="0058151C">
        <w:rPr>
          <w:rFonts w:cs="Arial"/>
          <w:bCs/>
          <w:sz w:val="24"/>
          <w:szCs w:val="20"/>
          <w:lang w:val="am-ET" w:eastAsia="ar-SA"/>
        </w:rPr>
        <w:t xml:space="preserve">рој </w:t>
      </w:r>
      <w:r w:rsidRPr="0058151C">
        <w:rPr>
          <w:rFonts w:cs="Arial"/>
          <w:bCs/>
          <w:sz w:val="24"/>
          <w:szCs w:val="20"/>
          <w:lang w:eastAsia="ar-SA"/>
        </w:rPr>
        <w:t>2</w:t>
      </w:r>
      <w:r>
        <w:rPr>
          <w:rFonts w:cs="Arial"/>
          <w:bCs/>
          <w:sz w:val="24"/>
          <w:szCs w:val="20"/>
          <w:lang w:val="am-ET" w:eastAsia="ar-SA"/>
        </w:rPr>
        <w:t>,</w:t>
      </w:r>
      <w:r w:rsidRPr="0058151C">
        <w:rPr>
          <w:rFonts w:cs="Arial"/>
          <w:sz w:val="24"/>
          <w:szCs w:val="24"/>
          <w:lang w:val="sr-Cyrl-CS" w:eastAsia="ar-SA"/>
        </w:rPr>
        <w:t xml:space="preserve"> у </w:t>
      </w:r>
      <w:r>
        <w:rPr>
          <w:rFonts w:cs="Arial"/>
          <w:sz w:val="24"/>
          <w:szCs w:val="24"/>
          <w:lang w:val="sr-Cyrl-CS" w:eastAsia="ar-SA"/>
        </w:rPr>
        <w:t xml:space="preserve">вредности </w:t>
      </w:r>
      <w:r w:rsidRPr="0058151C">
        <w:rPr>
          <w:rFonts w:cs="Arial"/>
          <w:sz w:val="24"/>
          <w:szCs w:val="24"/>
          <w:lang w:val="sr-Cyrl-CS" w:eastAsia="ar-SA"/>
        </w:rPr>
        <w:t xml:space="preserve">од 850.000,00 динара  </w:t>
      </w:r>
    </w:p>
    <w:p w:rsidR="001F7C62" w:rsidRPr="0058151C" w:rsidRDefault="001F7C62" w:rsidP="001F7C62">
      <w:pPr>
        <w:spacing w:before="0"/>
        <w:rPr>
          <w:rFonts w:cs="Arial"/>
          <w:bCs/>
          <w:color w:val="000000"/>
          <w:sz w:val="24"/>
          <w:szCs w:val="24"/>
          <w:highlight w:val="yellow"/>
          <w:lang w:eastAsia="sr-Latn-CS"/>
        </w:rPr>
      </w:pPr>
    </w:p>
    <w:p w:rsidR="001F7C62" w:rsidRPr="00642151" w:rsidRDefault="001F7C62" w:rsidP="001F7C62">
      <w:pPr>
        <w:suppressAutoHyphens/>
        <w:spacing w:before="0"/>
        <w:rPr>
          <w:rFonts w:cs="Arial"/>
          <w:b/>
          <w:bCs/>
          <w:color w:val="000000"/>
          <w:sz w:val="24"/>
          <w:szCs w:val="24"/>
          <w:lang w:eastAsia="sr-Latn-CS"/>
        </w:rPr>
      </w:pPr>
      <w:r w:rsidRPr="00642151">
        <w:rPr>
          <w:rFonts w:cs="Arial"/>
          <w:b/>
          <w:bCs/>
          <w:color w:val="000000"/>
          <w:sz w:val="24"/>
          <w:szCs w:val="24"/>
        </w:rPr>
        <w:t>Гасно уље</w:t>
      </w:r>
      <w:r>
        <w:rPr>
          <w:rFonts w:cs="Arial"/>
          <w:b/>
          <w:bCs/>
          <w:color w:val="000000"/>
          <w:sz w:val="24"/>
          <w:szCs w:val="24"/>
          <w:lang w:val="sr-Cyrl-RS"/>
        </w:rPr>
        <w:t xml:space="preserve"> </w:t>
      </w:r>
      <w:r w:rsidRPr="00642151">
        <w:rPr>
          <w:rFonts w:cs="Arial"/>
          <w:b/>
          <w:bCs/>
          <w:color w:val="000000"/>
          <w:sz w:val="24"/>
          <w:szCs w:val="24"/>
        </w:rPr>
        <w:t>Evrodizel</w:t>
      </w:r>
      <w:r>
        <w:rPr>
          <w:rFonts w:cs="Arial"/>
          <w:b/>
          <w:bCs/>
          <w:color w:val="000000"/>
          <w:sz w:val="24"/>
          <w:szCs w:val="24"/>
          <w:lang w:val="sr-Cyrl-RS"/>
        </w:rPr>
        <w:t xml:space="preserve"> </w:t>
      </w:r>
      <w:r w:rsidRPr="00642151">
        <w:rPr>
          <w:rFonts w:cs="Arial"/>
          <w:b/>
          <w:color w:val="000000"/>
          <w:sz w:val="24"/>
          <w:szCs w:val="24"/>
          <w:lang w:eastAsia="sr-Latn-CS"/>
        </w:rPr>
        <w:t xml:space="preserve">са адитивом </w:t>
      </w:r>
      <w:r w:rsidRPr="00642151">
        <w:rPr>
          <w:rFonts w:cs="Arial"/>
          <w:b/>
          <w:sz w:val="24"/>
          <w:szCs w:val="24"/>
          <w:lang w:val="sr-Cyrl-CS" w:eastAsia="ar-SA"/>
        </w:rPr>
        <w:t xml:space="preserve">у </w:t>
      </w:r>
      <w:r>
        <w:rPr>
          <w:rFonts w:cs="Arial"/>
          <w:b/>
          <w:sz w:val="24"/>
          <w:szCs w:val="24"/>
          <w:lang w:val="sr-Cyrl-CS" w:eastAsia="ar-SA"/>
        </w:rPr>
        <w:t>укупној вредности</w:t>
      </w:r>
      <w:r w:rsidRPr="00642151">
        <w:rPr>
          <w:rFonts w:cs="Arial"/>
          <w:b/>
          <w:sz w:val="24"/>
          <w:szCs w:val="24"/>
          <w:lang w:val="sr-Cyrl-CS" w:eastAsia="ar-SA"/>
        </w:rPr>
        <w:t xml:space="preserve"> од 4.290.555</w:t>
      </w:r>
      <w:proofErr w:type="gramStart"/>
      <w:r w:rsidRPr="00642151">
        <w:rPr>
          <w:rFonts w:cs="Arial"/>
          <w:b/>
          <w:sz w:val="24"/>
          <w:szCs w:val="24"/>
          <w:lang w:val="sr-Cyrl-CS" w:eastAsia="ar-SA"/>
        </w:rPr>
        <w:t>,00</w:t>
      </w:r>
      <w:proofErr w:type="gramEnd"/>
      <w:r w:rsidRPr="00642151">
        <w:rPr>
          <w:rFonts w:cs="Arial"/>
          <w:b/>
          <w:sz w:val="24"/>
          <w:szCs w:val="24"/>
          <w:lang w:val="sr-Cyrl-CS" w:eastAsia="ar-SA"/>
        </w:rPr>
        <w:t xml:space="preserve"> динара</w:t>
      </w:r>
    </w:p>
    <w:p w:rsidR="001F7C62" w:rsidRPr="0058151C" w:rsidRDefault="001F7C62" w:rsidP="00C45F9A">
      <w:pPr>
        <w:spacing w:before="0"/>
        <w:rPr>
          <w:rFonts w:cs="Arial"/>
          <w:bCs/>
          <w:color w:val="000000"/>
          <w:sz w:val="24"/>
          <w:szCs w:val="24"/>
          <w:lang w:eastAsia="sr-Latn-CS"/>
        </w:rPr>
      </w:pPr>
    </w:p>
    <w:p w:rsidR="001F7C62" w:rsidRPr="0058151C" w:rsidRDefault="001F7C62" w:rsidP="00291A1F">
      <w:pPr>
        <w:numPr>
          <w:ilvl w:val="0"/>
          <w:numId w:val="30"/>
        </w:numPr>
        <w:suppressAutoHyphens/>
        <w:spacing w:before="0"/>
        <w:ind w:left="0" w:hanging="218"/>
        <w:jc w:val="left"/>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sz w:val="24"/>
          <w:szCs w:val="20"/>
          <w:lang w:val="am-ET" w:eastAsia="ar-SA"/>
        </w:rPr>
        <w:t>, Лaзaрeвaц Улица: Свeтoг Сaвe,  број</w:t>
      </w:r>
      <w:r w:rsidR="00291A1F">
        <w:rPr>
          <w:rFonts w:cs="Arial"/>
          <w:bCs/>
          <w:sz w:val="24"/>
          <w:szCs w:val="20"/>
          <w:lang w:val="sr-Cyrl-RS" w:eastAsia="ar-SA"/>
        </w:rPr>
        <w:t xml:space="preserve"> </w:t>
      </w:r>
      <w:r w:rsidRPr="0058151C">
        <w:rPr>
          <w:rFonts w:cs="Arial"/>
          <w:bCs/>
          <w:sz w:val="24"/>
          <w:szCs w:val="20"/>
          <w:lang w:val="am-ET" w:eastAsia="ar-SA"/>
        </w:rPr>
        <w:t>1</w:t>
      </w:r>
      <w:r>
        <w:rPr>
          <w:rFonts w:cs="Arial"/>
          <w:bCs/>
          <w:sz w:val="24"/>
          <w:szCs w:val="20"/>
          <w:lang w:eastAsia="ar-SA"/>
        </w:rPr>
        <w:t xml:space="preserve">, </w:t>
      </w:r>
      <w:r w:rsidRPr="0058151C">
        <w:rPr>
          <w:rFonts w:cs="Arial"/>
          <w:sz w:val="24"/>
          <w:szCs w:val="24"/>
          <w:lang w:val="sr-Cyrl-CS" w:eastAsia="ar-SA"/>
        </w:rPr>
        <w:t xml:space="preserve"> у </w:t>
      </w:r>
      <w:r>
        <w:rPr>
          <w:rFonts w:cs="Arial"/>
          <w:sz w:val="24"/>
          <w:szCs w:val="24"/>
          <w:lang w:val="sr-Cyrl-CS" w:eastAsia="ar-SA"/>
        </w:rPr>
        <w:t>вредности</w:t>
      </w:r>
      <w:r w:rsidRPr="0058151C">
        <w:rPr>
          <w:rFonts w:cs="Arial"/>
          <w:sz w:val="24"/>
          <w:szCs w:val="24"/>
          <w:lang w:val="sr-Cyrl-CS" w:eastAsia="ar-SA"/>
        </w:rPr>
        <w:t xml:space="preserve"> од 4.290.555,00 динара  </w:t>
      </w:r>
    </w:p>
    <w:p w:rsidR="001F7C62" w:rsidRPr="0058151C" w:rsidRDefault="001F7C62" w:rsidP="00C45F9A">
      <w:pPr>
        <w:spacing w:before="0"/>
        <w:rPr>
          <w:rFonts w:cs="Arial"/>
          <w:sz w:val="24"/>
          <w:szCs w:val="24"/>
          <w:lang w:eastAsia="sr-Latn-CS"/>
        </w:rPr>
      </w:pPr>
    </w:p>
    <w:p w:rsidR="001F7C62" w:rsidRDefault="001F7C62" w:rsidP="001F7C62">
      <w:pPr>
        <w:widowControl w:val="0"/>
        <w:suppressAutoHyphens/>
        <w:autoSpaceDE w:val="0"/>
        <w:autoSpaceDN w:val="0"/>
        <w:adjustRightInd w:val="0"/>
        <w:spacing w:before="0"/>
        <w:ind w:left="142"/>
        <w:rPr>
          <w:rFonts w:cs="Arial"/>
          <w:b/>
          <w:sz w:val="24"/>
          <w:szCs w:val="24"/>
          <w:lang w:val="sr-Cyrl-CS" w:eastAsia="ar-SA"/>
        </w:rPr>
      </w:pPr>
      <w:r w:rsidRPr="00642151">
        <w:rPr>
          <w:rFonts w:cs="Arial"/>
          <w:b/>
          <w:bCs/>
          <w:color w:val="000000"/>
          <w:sz w:val="24"/>
          <w:szCs w:val="24"/>
        </w:rPr>
        <w:t>Безоловни моторни бензин</w:t>
      </w:r>
      <w:r w:rsidR="00851C70">
        <w:rPr>
          <w:rFonts w:cs="Arial"/>
          <w:b/>
          <w:bCs/>
          <w:color w:val="000000"/>
          <w:sz w:val="24"/>
          <w:szCs w:val="24"/>
          <w:lang w:val="sr-Cyrl-RS"/>
        </w:rPr>
        <w:t xml:space="preserve"> </w:t>
      </w:r>
      <w:r w:rsidRPr="00642151">
        <w:rPr>
          <w:rFonts w:cs="Arial"/>
          <w:b/>
          <w:bCs/>
          <w:color w:val="000000"/>
          <w:sz w:val="24"/>
          <w:szCs w:val="24"/>
        </w:rPr>
        <w:t>Evropremijum</w:t>
      </w:r>
      <w:r w:rsidR="00851C70">
        <w:rPr>
          <w:rFonts w:cs="Arial"/>
          <w:b/>
          <w:bCs/>
          <w:color w:val="000000"/>
          <w:sz w:val="24"/>
          <w:szCs w:val="24"/>
          <w:lang w:val="sr-Cyrl-RS"/>
        </w:rPr>
        <w:t xml:space="preserve"> </w:t>
      </w:r>
      <w:r w:rsidRPr="00642151">
        <w:rPr>
          <w:rFonts w:cs="Arial"/>
          <w:b/>
          <w:bCs/>
          <w:color w:val="000000"/>
          <w:sz w:val="24"/>
          <w:szCs w:val="24"/>
        </w:rPr>
        <w:t>BMB</w:t>
      </w:r>
      <w:r w:rsidRPr="00642151">
        <w:rPr>
          <w:rFonts w:cs="Arial"/>
          <w:b/>
          <w:bCs/>
          <w:color w:val="000000"/>
          <w:sz w:val="24"/>
          <w:szCs w:val="24"/>
          <w:lang w:val="ru-RU"/>
        </w:rPr>
        <w:t xml:space="preserve"> 9</w:t>
      </w:r>
      <w:r w:rsidRPr="00642151">
        <w:rPr>
          <w:rFonts w:cs="Arial"/>
          <w:b/>
          <w:bCs/>
          <w:color w:val="000000"/>
          <w:sz w:val="24"/>
          <w:szCs w:val="24"/>
        </w:rPr>
        <w:t xml:space="preserve">5 </w:t>
      </w:r>
      <w:r w:rsidRPr="00642151">
        <w:rPr>
          <w:rFonts w:cs="Arial"/>
          <w:b/>
          <w:sz w:val="24"/>
          <w:szCs w:val="24"/>
          <w:lang w:val="sr-Cyrl-CS" w:eastAsia="ar-SA"/>
        </w:rPr>
        <w:t xml:space="preserve">у </w:t>
      </w:r>
      <w:r>
        <w:rPr>
          <w:rFonts w:cs="Arial"/>
          <w:b/>
          <w:sz w:val="24"/>
          <w:szCs w:val="24"/>
          <w:lang w:val="sr-Cyrl-CS" w:eastAsia="ar-SA"/>
        </w:rPr>
        <w:t>укупној вредности</w:t>
      </w:r>
      <w:r w:rsidRPr="00642151">
        <w:rPr>
          <w:rFonts w:cs="Arial"/>
          <w:b/>
          <w:sz w:val="24"/>
          <w:szCs w:val="24"/>
          <w:lang w:val="sr-Cyrl-CS" w:eastAsia="ar-SA"/>
        </w:rPr>
        <w:t xml:space="preserve"> од 64.348.944</w:t>
      </w:r>
      <w:proofErr w:type="gramStart"/>
      <w:r w:rsidRPr="00642151">
        <w:rPr>
          <w:rFonts w:cs="Arial"/>
          <w:b/>
          <w:sz w:val="24"/>
          <w:szCs w:val="24"/>
          <w:lang w:val="sr-Cyrl-CS" w:eastAsia="ar-SA"/>
        </w:rPr>
        <w:t>,00</w:t>
      </w:r>
      <w:proofErr w:type="gramEnd"/>
      <w:r w:rsidRPr="00642151">
        <w:rPr>
          <w:rFonts w:cs="Arial"/>
          <w:b/>
          <w:sz w:val="24"/>
          <w:szCs w:val="24"/>
          <w:lang w:val="sr-Cyrl-CS" w:eastAsia="ar-SA"/>
        </w:rPr>
        <w:t xml:space="preserve"> динара</w:t>
      </w:r>
      <w:r>
        <w:rPr>
          <w:rFonts w:cs="Arial"/>
          <w:b/>
          <w:sz w:val="24"/>
          <w:szCs w:val="24"/>
          <w:lang w:val="sr-Cyrl-CS" w:eastAsia="ar-SA"/>
        </w:rPr>
        <w:t>:</w:t>
      </w:r>
    </w:p>
    <w:p w:rsidR="001F7C62" w:rsidRPr="00642151" w:rsidRDefault="001F7C62" w:rsidP="001F7C62">
      <w:pPr>
        <w:widowControl w:val="0"/>
        <w:suppressAutoHyphens/>
        <w:autoSpaceDE w:val="0"/>
        <w:autoSpaceDN w:val="0"/>
        <w:adjustRightInd w:val="0"/>
        <w:spacing w:before="0"/>
        <w:ind w:left="360"/>
        <w:rPr>
          <w:rFonts w:cs="Arial"/>
          <w:b/>
          <w:sz w:val="24"/>
          <w:szCs w:val="24"/>
          <w:lang w:val="sr-Cyrl-CS" w:eastAsia="ar-SA"/>
        </w:rPr>
      </w:pPr>
    </w:p>
    <w:p w:rsidR="001F7C62" w:rsidRPr="001F7C62"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w:t>
      </w:r>
      <w:r w:rsidR="00291A1F">
        <w:rPr>
          <w:rFonts w:cs="Arial"/>
          <w:bCs/>
          <w:sz w:val="24"/>
          <w:szCs w:val="20"/>
          <w:lang w:eastAsia="ar-SA"/>
        </w:rPr>
        <w:t>ЕПС Управа, Беогр</w:t>
      </w:r>
      <w:r w:rsidRPr="0058151C">
        <w:rPr>
          <w:rFonts w:cs="Arial"/>
          <w:bCs/>
          <w:sz w:val="24"/>
          <w:szCs w:val="20"/>
          <w:lang w:eastAsia="ar-SA"/>
        </w:rPr>
        <w:t xml:space="preserve">ад, </w:t>
      </w:r>
      <w:r w:rsidRPr="0058151C">
        <w:rPr>
          <w:rFonts w:cs="Arial"/>
          <w:bCs/>
          <w:sz w:val="24"/>
          <w:szCs w:val="20"/>
          <w:lang w:val="am-ET" w:eastAsia="ar-SA"/>
        </w:rPr>
        <w:t xml:space="preserve"> улица </w:t>
      </w:r>
      <w:r w:rsidRPr="0058151C">
        <w:rPr>
          <w:rFonts w:cs="Arial"/>
          <w:bCs/>
          <w:sz w:val="24"/>
          <w:szCs w:val="20"/>
          <w:lang w:eastAsia="ar-SA"/>
        </w:rPr>
        <w:t>Царице Милице б</w:t>
      </w:r>
      <w:r w:rsidRPr="0058151C">
        <w:rPr>
          <w:rFonts w:cs="Arial"/>
          <w:bCs/>
          <w:sz w:val="24"/>
          <w:szCs w:val="20"/>
          <w:lang w:val="am-ET" w:eastAsia="ar-SA"/>
        </w:rPr>
        <w:t xml:space="preserve">рој </w:t>
      </w:r>
      <w:r w:rsidRPr="0058151C">
        <w:rPr>
          <w:rFonts w:cs="Arial"/>
          <w:bCs/>
          <w:sz w:val="24"/>
          <w:szCs w:val="20"/>
          <w:lang w:eastAsia="ar-SA"/>
        </w:rPr>
        <w:t>2</w:t>
      </w:r>
      <w:r>
        <w:rPr>
          <w:rFonts w:cs="Arial"/>
          <w:bCs/>
          <w:sz w:val="24"/>
          <w:szCs w:val="20"/>
          <w:lang w:val="am-ET" w:eastAsia="ar-SA"/>
        </w:rPr>
        <w:t>,</w:t>
      </w:r>
      <w:r>
        <w:rPr>
          <w:rFonts w:cs="Arial"/>
          <w:sz w:val="24"/>
          <w:szCs w:val="24"/>
          <w:lang w:val="sr-Cyrl-CS" w:eastAsia="ar-SA"/>
        </w:rPr>
        <w:t xml:space="preserve"> у вредности</w:t>
      </w:r>
      <w:r w:rsidRPr="0058151C">
        <w:rPr>
          <w:rFonts w:cs="Arial"/>
          <w:sz w:val="24"/>
          <w:szCs w:val="24"/>
          <w:lang w:val="sr-Cyrl-CS" w:eastAsia="ar-SA"/>
        </w:rPr>
        <w:t xml:space="preserve"> од 10.584.000,00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sz w:val="24"/>
          <w:szCs w:val="20"/>
          <w:lang w:val="am-ET" w:eastAsia="ar-SA"/>
        </w:rPr>
        <w:t>, Лaзaрeвaц Улица: Свeтoг Сaвe, број1</w:t>
      </w:r>
      <w:r>
        <w:rPr>
          <w:rFonts w:cs="Arial"/>
          <w:bCs/>
          <w:sz w:val="24"/>
          <w:szCs w:val="20"/>
          <w:lang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од 12.000.000,00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ЈП Eлeктрoприврeдa Србиje, Бeoгрaд - Огрaнaк ТЕНТ,Улица Богољуба Урошевића – Црног, број 44,</w:t>
      </w:r>
      <w:r>
        <w:rPr>
          <w:rFonts w:cs="Arial"/>
          <w:sz w:val="24"/>
          <w:szCs w:val="20"/>
          <w:lang w:val="sr-Cyrl-RS" w:eastAsia="ar-SA"/>
        </w:rPr>
        <w:t xml:space="preserve"> </w:t>
      </w:r>
      <w:r>
        <w:rPr>
          <w:rFonts w:cs="Arial"/>
          <w:sz w:val="24"/>
          <w:szCs w:val="20"/>
          <w:lang w:eastAsia="ar-SA"/>
        </w:rPr>
        <w:t>Обреновац</w:t>
      </w:r>
      <w:r w:rsidRPr="001F7C62">
        <w:rPr>
          <w:rFonts w:cs="Arial"/>
          <w:sz w:val="24"/>
          <w:szCs w:val="24"/>
          <w:lang w:val="sr-Cyrl-CS"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од 10.864.944,00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ТЕ-КО  Кoстoлaц, улица Николе Тесле, број 5-7, Костолац</w:t>
      </w:r>
      <w:r>
        <w:rPr>
          <w:rFonts w:cs="Arial"/>
          <w:bCs/>
          <w:sz w:val="24"/>
          <w:szCs w:val="20"/>
          <w:lang w:eastAsia="ar-SA"/>
        </w:rPr>
        <w:t xml:space="preserve">, </w:t>
      </w:r>
      <w:r w:rsidRPr="0058151C">
        <w:rPr>
          <w:rFonts w:cs="Arial"/>
          <w:sz w:val="24"/>
          <w:szCs w:val="24"/>
          <w:lang w:val="sr-Cyrl-CS"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w:t>
      </w:r>
      <w:r>
        <w:rPr>
          <w:rFonts w:cs="Arial"/>
          <w:sz w:val="24"/>
          <w:szCs w:val="24"/>
          <w:lang w:val="sr-Cyrl-CS" w:eastAsia="ar-SA"/>
        </w:rPr>
        <w:t xml:space="preserve">од </w:t>
      </w:r>
      <w:r w:rsidRPr="0058151C">
        <w:rPr>
          <w:rFonts w:cs="Arial"/>
          <w:sz w:val="24"/>
          <w:szCs w:val="24"/>
          <w:lang w:val="sr-Cyrl-CS" w:eastAsia="ar-SA"/>
        </w:rPr>
        <w:t xml:space="preserve">10.000.000,00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ЈП Eлeктрoприврeдa Србиje, Бeoгрaд - Огрaнaк</w:t>
      </w:r>
      <w:r w:rsidRPr="0058151C">
        <w:rPr>
          <w:rFonts w:cs="Arial"/>
          <w:bCs/>
          <w:color w:val="000000"/>
          <w:sz w:val="24"/>
          <w:szCs w:val="24"/>
          <w:lang w:val="sr-Cyrl-CS" w:eastAsia="sr-Latn-CS"/>
        </w:rPr>
        <w:t xml:space="preserve"> Дринско-Лимске ХЕ</w:t>
      </w:r>
      <w:r w:rsidRPr="0058151C">
        <w:rPr>
          <w:rFonts w:cs="Arial"/>
          <w:bCs/>
          <w:color w:val="000000"/>
          <w:sz w:val="24"/>
          <w:szCs w:val="24"/>
          <w:lang w:eastAsia="sr-Latn-CS"/>
        </w:rPr>
        <w:t>, Бајина Башта</w:t>
      </w:r>
      <w:proofErr w:type="gramStart"/>
      <w:r w:rsidRPr="0058151C">
        <w:rPr>
          <w:rFonts w:cs="Arial"/>
          <w:bCs/>
          <w:color w:val="000000"/>
          <w:sz w:val="24"/>
          <w:szCs w:val="24"/>
          <w:lang w:eastAsia="sr-Latn-CS"/>
        </w:rPr>
        <w:t>,  улица</w:t>
      </w:r>
      <w:proofErr w:type="gramEnd"/>
      <w:r w:rsidRPr="0058151C">
        <w:rPr>
          <w:rFonts w:cs="Arial"/>
          <w:bCs/>
          <w:color w:val="000000"/>
          <w:sz w:val="24"/>
          <w:szCs w:val="24"/>
          <w:lang w:eastAsia="sr-Latn-CS"/>
        </w:rPr>
        <w:t xml:space="preserve"> Душана Јерковића 1,</w:t>
      </w:r>
      <w:r w:rsidRPr="0058151C">
        <w:rPr>
          <w:rFonts w:cs="Arial"/>
          <w:sz w:val="24"/>
          <w:szCs w:val="24"/>
          <w:lang w:val="sr-Cyrl-CS"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од 4.900.000,00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4"/>
          <w:lang w:eastAsia="ar-SA"/>
        </w:rPr>
        <w:t xml:space="preserve">ЈП </w:t>
      </w:r>
      <w:r w:rsidRPr="0058151C">
        <w:rPr>
          <w:rFonts w:cs="Arial"/>
          <w:bCs/>
          <w:sz w:val="24"/>
          <w:szCs w:val="24"/>
          <w:lang w:val="am-ET" w:eastAsia="ar-SA"/>
        </w:rPr>
        <w:t>Eлeктрoприврeдa Србиje</w:t>
      </w:r>
      <w:r w:rsidRPr="0058151C">
        <w:rPr>
          <w:rFonts w:cs="Arial"/>
          <w:bCs/>
          <w:sz w:val="24"/>
          <w:szCs w:val="24"/>
          <w:lang w:eastAsia="ar-SA"/>
        </w:rPr>
        <w:t>,</w:t>
      </w:r>
      <w:r w:rsidRPr="0058151C">
        <w:rPr>
          <w:rFonts w:cs="Arial"/>
          <w:bCs/>
          <w:sz w:val="24"/>
          <w:szCs w:val="24"/>
          <w:lang w:val="am-ET" w:eastAsia="ar-SA"/>
        </w:rPr>
        <w:t xml:space="preserve">  Бeoгрaд </w:t>
      </w:r>
      <w:r w:rsidRPr="0058151C">
        <w:rPr>
          <w:rFonts w:cs="Arial"/>
          <w:sz w:val="24"/>
          <w:szCs w:val="24"/>
          <w:lang w:eastAsia="ar-SA"/>
        </w:rPr>
        <w:t>Огранак ХЕ Ђердап</w:t>
      </w:r>
      <w:r w:rsidRPr="0058151C">
        <w:rPr>
          <w:rFonts w:cs="Arial"/>
          <w:b/>
          <w:sz w:val="24"/>
          <w:szCs w:val="24"/>
          <w:lang w:eastAsia="ar-SA"/>
        </w:rPr>
        <w:t>,</w:t>
      </w:r>
      <w:r w:rsidRPr="0058151C">
        <w:rPr>
          <w:rFonts w:cs="Arial"/>
          <w:sz w:val="24"/>
          <w:szCs w:val="24"/>
          <w:lang w:eastAsia="ar-SA"/>
        </w:rPr>
        <w:t xml:space="preserve"> улица Трг Краља Петра број 1,Кладов</w:t>
      </w:r>
      <w:r>
        <w:rPr>
          <w:rFonts w:cs="Arial"/>
          <w:sz w:val="24"/>
          <w:szCs w:val="24"/>
          <w:lang w:eastAsia="ar-SA"/>
        </w:rPr>
        <w:t>о,</w:t>
      </w:r>
      <w:r w:rsidRPr="0058151C">
        <w:rPr>
          <w:rFonts w:cs="Arial"/>
          <w:sz w:val="24"/>
          <w:szCs w:val="24"/>
          <w:lang w:val="sr-Cyrl-CS"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од 9.700.000,00 динара  </w:t>
      </w:r>
    </w:p>
    <w:p w:rsidR="001F7C62" w:rsidRPr="0058151C" w:rsidRDefault="001F7C62" w:rsidP="001F7C62">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Огрaнaк Пaнoнскe ТЕ-ТО, улица Булевар Ослобођења, број 100, Нови Сад</w:t>
      </w:r>
      <w:r>
        <w:rPr>
          <w:rFonts w:cs="Arial"/>
          <w:bCs/>
          <w:sz w:val="24"/>
          <w:szCs w:val="20"/>
          <w:lang w:val="sr-Cyrl-RS" w:eastAsia="ar-SA"/>
        </w:rPr>
        <w:t>,</w:t>
      </w:r>
      <w:r w:rsidRPr="0058151C">
        <w:rPr>
          <w:rFonts w:cs="Arial"/>
          <w:sz w:val="24"/>
          <w:szCs w:val="24"/>
          <w:lang w:val="sr-Cyrl-CS" w:eastAsia="ar-SA"/>
        </w:rPr>
        <w:t xml:space="preserve"> </w:t>
      </w:r>
      <w:r>
        <w:rPr>
          <w:rFonts w:cs="Arial"/>
          <w:sz w:val="24"/>
          <w:szCs w:val="24"/>
          <w:lang w:val="sr-Cyrl-CS" w:eastAsia="ar-SA"/>
        </w:rPr>
        <w:t>у вредности</w:t>
      </w:r>
      <w:r w:rsidRPr="0058151C">
        <w:rPr>
          <w:rFonts w:cs="Arial"/>
          <w:sz w:val="24"/>
          <w:szCs w:val="24"/>
          <w:lang w:val="sr-Cyrl-CS" w:eastAsia="ar-SA"/>
        </w:rPr>
        <w:t xml:space="preserve"> од 6.300.000,00 динара  </w:t>
      </w:r>
    </w:p>
    <w:p w:rsidR="001F7C62" w:rsidRPr="0058151C" w:rsidRDefault="001F7C62" w:rsidP="001F7C62">
      <w:pPr>
        <w:spacing w:before="0"/>
        <w:ind w:left="1440"/>
        <w:rPr>
          <w:rFonts w:cs="Arial"/>
          <w:bCs/>
          <w:color w:val="000000"/>
          <w:sz w:val="24"/>
          <w:szCs w:val="24"/>
          <w:lang w:eastAsia="sr-Latn-CS"/>
        </w:rPr>
      </w:pPr>
    </w:p>
    <w:p w:rsidR="001F7C62" w:rsidRPr="0058151C" w:rsidRDefault="001F7C62" w:rsidP="001F7C62">
      <w:pPr>
        <w:spacing w:before="0"/>
        <w:ind w:left="1440"/>
        <w:rPr>
          <w:rFonts w:cs="Arial"/>
          <w:bCs/>
          <w:color w:val="000000"/>
          <w:sz w:val="24"/>
          <w:szCs w:val="24"/>
          <w:lang w:eastAsia="sr-Latn-CS"/>
        </w:rPr>
      </w:pPr>
    </w:p>
    <w:p w:rsidR="001F7C62" w:rsidRPr="00642151" w:rsidRDefault="001F7C62" w:rsidP="001F7C62">
      <w:pPr>
        <w:widowControl w:val="0"/>
        <w:suppressAutoHyphens/>
        <w:autoSpaceDE w:val="0"/>
        <w:autoSpaceDN w:val="0"/>
        <w:adjustRightInd w:val="0"/>
        <w:spacing w:before="0"/>
        <w:rPr>
          <w:rFonts w:cs="Arial"/>
          <w:b/>
          <w:bCs/>
          <w:color w:val="000000"/>
          <w:sz w:val="24"/>
          <w:szCs w:val="24"/>
          <w:lang w:val="sr-Latn-CS" w:eastAsia="sr-Latn-CS"/>
        </w:rPr>
      </w:pPr>
      <w:r w:rsidRPr="00642151">
        <w:rPr>
          <w:rFonts w:cs="Arial"/>
          <w:b/>
          <w:sz w:val="24"/>
          <w:szCs w:val="20"/>
          <w:lang w:val="sr-Cyrl-CS" w:eastAsia="ar-SA"/>
        </w:rPr>
        <w:t xml:space="preserve">Бeзoлoвни мoтoрни бeнзин </w:t>
      </w:r>
      <w:r w:rsidRPr="00642151">
        <w:rPr>
          <w:rFonts w:cs="Arial"/>
          <w:b/>
          <w:bCs/>
          <w:color w:val="000000"/>
          <w:sz w:val="24"/>
          <w:szCs w:val="24"/>
        </w:rPr>
        <w:t>Evro</w:t>
      </w:r>
      <w:r w:rsidR="00851C70">
        <w:rPr>
          <w:rFonts w:cs="Arial"/>
          <w:b/>
          <w:bCs/>
          <w:color w:val="000000"/>
          <w:sz w:val="24"/>
          <w:szCs w:val="24"/>
          <w:lang w:val="sr-Cyrl-RS"/>
        </w:rPr>
        <w:t xml:space="preserve"> </w:t>
      </w:r>
      <w:r w:rsidRPr="00642151">
        <w:rPr>
          <w:rFonts w:cs="Arial"/>
          <w:b/>
          <w:bCs/>
          <w:color w:val="000000"/>
          <w:sz w:val="24"/>
          <w:szCs w:val="24"/>
        </w:rPr>
        <w:t>BMB</w:t>
      </w:r>
      <w:r w:rsidRPr="00642151">
        <w:rPr>
          <w:rFonts w:cs="Arial"/>
          <w:b/>
          <w:bCs/>
          <w:color w:val="000000"/>
          <w:sz w:val="24"/>
          <w:szCs w:val="24"/>
          <w:lang w:val="sr-Latn-CS"/>
        </w:rPr>
        <w:t xml:space="preserve"> 98</w:t>
      </w:r>
      <w:r w:rsidRPr="00642151">
        <w:rPr>
          <w:rFonts w:cs="Arial"/>
          <w:b/>
          <w:sz w:val="24"/>
          <w:szCs w:val="24"/>
          <w:lang w:val="sr-Cyrl-CS" w:eastAsia="ar-SA"/>
        </w:rPr>
        <w:t xml:space="preserve"> у </w:t>
      </w:r>
      <w:r>
        <w:rPr>
          <w:rFonts w:cs="Arial"/>
          <w:b/>
          <w:sz w:val="24"/>
          <w:szCs w:val="24"/>
          <w:lang w:val="sr-Cyrl-CS" w:eastAsia="ar-SA"/>
        </w:rPr>
        <w:t xml:space="preserve">укупној вредности </w:t>
      </w:r>
      <w:r w:rsidRPr="00642151">
        <w:rPr>
          <w:rFonts w:cs="Arial"/>
          <w:b/>
          <w:sz w:val="24"/>
          <w:szCs w:val="24"/>
          <w:lang w:val="sr-Cyrl-CS" w:eastAsia="ar-SA"/>
        </w:rPr>
        <w:t xml:space="preserve"> од 14.993.842,00 динара</w:t>
      </w:r>
    </w:p>
    <w:p w:rsidR="001F7C62" w:rsidRPr="0058151C" w:rsidRDefault="001F7C62" w:rsidP="001F7C62">
      <w:pPr>
        <w:widowControl w:val="0"/>
        <w:autoSpaceDE w:val="0"/>
        <w:autoSpaceDN w:val="0"/>
        <w:adjustRightInd w:val="0"/>
        <w:spacing w:before="0"/>
        <w:ind w:left="720"/>
        <w:rPr>
          <w:rFonts w:cs="Arial"/>
          <w:bCs/>
          <w:color w:val="000000"/>
          <w:sz w:val="24"/>
          <w:szCs w:val="24"/>
          <w:lang w:val="sr-Latn-CS" w:eastAsia="sr-Latn-CS"/>
        </w:rPr>
      </w:pPr>
    </w:p>
    <w:p w:rsidR="001F7C62" w:rsidRPr="00642151" w:rsidRDefault="001F7C62" w:rsidP="00851C70">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w:t>
      </w:r>
      <w:r w:rsidR="00291A1F">
        <w:rPr>
          <w:rFonts w:cs="Arial"/>
          <w:bCs/>
          <w:sz w:val="24"/>
          <w:szCs w:val="20"/>
          <w:lang w:eastAsia="ar-SA"/>
        </w:rPr>
        <w:t>ЕПС Управа, Беогр</w:t>
      </w:r>
      <w:r w:rsidRPr="0058151C">
        <w:rPr>
          <w:rFonts w:cs="Arial"/>
          <w:bCs/>
          <w:sz w:val="24"/>
          <w:szCs w:val="20"/>
          <w:lang w:eastAsia="ar-SA"/>
        </w:rPr>
        <w:t xml:space="preserve">ад, </w:t>
      </w:r>
      <w:r w:rsidRPr="0058151C">
        <w:rPr>
          <w:rFonts w:cs="Arial"/>
          <w:bCs/>
          <w:sz w:val="24"/>
          <w:szCs w:val="20"/>
          <w:lang w:val="am-ET" w:eastAsia="ar-SA"/>
        </w:rPr>
        <w:t xml:space="preserve"> улица </w:t>
      </w:r>
      <w:r w:rsidRPr="0058151C">
        <w:rPr>
          <w:rFonts w:cs="Arial"/>
          <w:bCs/>
          <w:sz w:val="24"/>
          <w:szCs w:val="20"/>
          <w:lang w:eastAsia="ar-SA"/>
        </w:rPr>
        <w:t>Царице Милице б</w:t>
      </w:r>
      <w:r w:rsidRPr="0058151C">
        <w:rPr>
          <w:rFonts w:cs="Arial"/>
          <w:bCs/>
          <w:sz w:val="24"/>
          <w:szCs w:val="20"/>
          <w:lang w:val="am-ET" w:eastAsia="ar-SA"/>
        </w:rPr>
        <w:t xml:space="preserve">рој </w:t>
      </w:r>
      <w:r w:rsidRPr="0058151C">
        <w:rPr>
          <w:rFonts w:cs="Arial"/>
          <w:bCs/>
          <w:sz w:val="24"/>
          <w:szCs w:val="20"/>
          <w:lang w:eastAsia="ar-SA"/>
        </w:rPr>
        <w:t>2</w:t>
      </w:r>
      <w:r w:rsidR="00C45F9A">
        <w:rPr>
          <w:rFonts w:cs="Arial"/>
          <w:bCs/>
          <w:sz w:val="24"/>
          <w:szCs w:val="20"/>
          <w:lang w:val="am-ET" w:eastAsia="ar-SA"/>
        </w:rPr>
        <w:t xml:space="preserve">, </w:t>
      </w:r>
      <w:r w:rsidRPr="0058151C">
        <w:rPr>
          <w:rFonts w:cs="Arial"/>
          <w:sz w:val="24"/>
          <w:szCs w:val="24"/>
          <w:lang w:val="sr-Cyrl-CS" w:eastAsia="ar-SA"/>
        </w:rPr>
        <w:t xml:space="preserve"> </w:t>
      </w:r>
      <w:r w:rsidR="00C45F9A">
        <w:rPr>
          <w:rFonts w:cs="Arial"/>
          <w:sz w:val="24"/>
          <w:szCs w:val="24"/>
          <w:lang w:val="sr-Cyrl-CS" w:eastAsia="ar-SA"/>
        </w:rPr>
        <w:t>у вредности</w:t>
      </w:r>
      <w:r w:rsidR="00C45F9A" w:rsidRPr="0058151C">
        <w:rPr>
          <w:rFonts w:cs="Arial"/>
          <w:sz w:val="24"/>
          <w:szCs w:val="24"/>
          <w:lang w:val="sr-Cyrl-CS" w:eastAsia="ar-SA"/>
        </w:rPr>
        <w:t xml:space="preserve"> </w:t>
      </w:r>
      <w:r w:rsidR="000A1A82">
        <w:rPr>
          <w:rFonts w:cs="Arial"/>
          <w:sz w:val="24"/>
          <w:szCs w:val="24"/>
          <w:lang w:val="sr-Cyrl-CS" w:eastAsia="ar-SA"/>
        </w:rPr>
        <w:t>од 6.058.800</w:t>
      </w:r>
      <w:r w:rsidRPr="0058151C">
        <w:rPr>
          <w:rFonts w:cs="Arial"/>
          <w:sz w:val="24"/>
          <w:szCs w:val="24"/>
          <w:lang w:val="sr-Cyrl-CS" w:eastAsia="ar-SA"/>
        </w:rPr>
        <w:t xml:space="preserve">,00 динара  </w:t>
      </w:r>
    </w:p>
    <w:p w:rsidR="001F7C62" w:rsidRPr="0058151C" w:rsidRDefault="001F7C62" w:rsidP="00851C70">
      <w:pPr>
        <w:numPr>
          <w:ilvl w:val="0"/>
          <w:numId w:val="30"/>
        </w:numPr>
        <w:suppressAutoHyphens/>
        <w:spacing w:before="0"/>
        <w:ind w:left="142"/>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sz w:val="24"/>
          <w:szCs w:val="20"/>
          <w:lang w:val="am-ET" w:eastAsia="ar-SA"/>
        </w:rPr>
        <w:t>, Лaзaрeвaц Улица: Свeтoг Сaвe, број1</w:t>
      </w:r>
      <w:r w:rsidR="00C45F9A">
        <w:rPr>
          <w:rFonts w:cs="Arial"/>
          <w:bCs/>
          <w:sz w:val="24"/>
          <w:szCs w:val="20"/>
          <w:lang w:eastAsia="ar-SA"/>
        </w:rPr>
        <w:t xml:space="preserve">, </w:t>
      </w:r>
      <w:r w:rsidR="00C45F9A">
        <w:rPr>
          <w:rFonts w:cs="Arial"/>
          <w:sz w:val="24"/>
          <w:szCs w:val="24"/>
          <w:lang w:val="sr-Cyrl-CS" w:eastAsia="ar-SA"/>
        </w:rPr>
        <w:t>у вредности</w:t>
      </w:r>
      <w:r w:rsidR="00C45F9A" w:rsidRPr="0058151C">
        <w:rPr>
          <w:rFonts w:cs="Arial"/>
          <w:sz w:val="24"/>
          <w:szCs w:val="24"/>
          <w:lang w:val="sr-Cyrl-CS" w:eastAsia="ar-SA"/>
        </w:rPr>
        <w:t xml:space="preserve"> </w:t>
      </w:r>
      <w:r w:rsidRPr="0058151C">
        <w:rPr>
          <w:rFonts w:cs="Arial"/>
          <w:sz w:val="24"/>
          <w:szCs w:val="24"/>
          <w:lang w:val="sr-Cyrl-CS" w:eastAsia="ar-SA"/>
        </w:rPr>
        <w:t xml:space="preserve">од 565.042,00 динара  </w:t>
      </w:r>
    </w:p>
    <w:p w:rsidR="001F7C62" w:rsidRPr="0058151C" w:rsidRDefault="001F7C62" w:rsidP="00851C70">
      <w:pPr>
        <w:numPr>
          <w:ilvl w:val="0"/>
          <w:numId w:val="30"/>
        </w:numPr>
        <w:suppressAutoHyphens/>
        <w:spacing w:before="0"/>
        <w:ind w:left="142"/>
        <w:rPr>
          <w:rFonts w:cs="Arial"/>
          <w:bCs/>
          <w:color w:val="000000"/>
          <w:sz w:val="24"/>
          <w:szCs w:val="24"/>
          <w:lang w:eastAsia="sr-Latn-CS"/>
        </w:rPr>
      </w:pPr>
      <w:r w:rsidRPr="0058151C">
        <w:rPr>
          <w:rFonts w:cs="Arial"/>
          <w:sz w:val="24"/>
          <w:szCs w:val="24"/>
          <w:lang w:eastAsia="ar-SA"/>
        </w:rPr>
        <w:t xml:space="preserve">ЈП </w:t>
      </w:r>
      <w:r w:rsidRPr="0058151C">
        <w:rPr>
          <w:rFonts w:cs="Arial"/>
          <w:bCs/>
          <w:sz w:val="24"/>
          <w:szCs w:val="24"/>
          <w:lang w:val="am-ET" w:eastAsia="ar-SA"/>
        </w:rPr>
        <w:t>Eлeктрoприврeдa Србиje</w:t>
      </w:r>
      <w:r w:rsidRPr="0058151C">
        <w:rPr>
          <w:rFonts w:cs="Arial"/>
          <w:bCs/>
          <w:sz w:val="24"/>
          <w:szCs w:val="24"/>
          <w:lang w:eastAsia="ar-SA"/>
        </w:rPr>
        <w:t>,</w:t>
      </w:r>
      <w:r w:rsidRPr="0058151C">
        <w:rPr>
          <w:rFonts w:cs="Arial"/>
          <w:bCs/>
          <w:sz w:val="24"/>
          <w:szCs w:val="24"/>
          <w:lang w:val="am-ET" w:eastAsia="ar-SA"/>
        </w:rPr>
        <w:t xml:space="preserve">  Бeoгрaд </w:t>
      </w:r>
      <w:r w:rsidRPr="0058151C">
        <w:rPr>
          <w:rFonts w:cs="Arial"/>
          <w:sz w:val="24"/>
          <w:szCs w:val="24"/>
          <w:lang w:eastAsia="ar-SA"/>
        </w:rPr>
        <w:t>Огранак ХЕ Ђердап</w:t>
      </w:r>
      <w:r w:rsidRPr="0058151C">
        <w:rPr>
          <w:rFonts w:cs="Arial"/>
          <w:b/>
          <w:sz w:val="24"/>
          <w:szCs w:val="24"/>
          <w:lang w:eastAsia="ar-SA"/>
        </w:rPr>
        <w:t>,</w:t>
      </w:r>
      <w:r w:rsidRPr="0058151C">
        <w:rPr>
          <w:rFonts w:cs="Arial"/>
          <w:sz w:val="24"/>
          <w:szCs w:val="24"/>
          <w:lang w:eastAsia="ar-SA"/>
        </w:rPr>
        <w:t xml:space="preserve"> улица Трг Краља Петра број 1,Кладово,</w:t>
      </w:r>
      <w:r w:rsidRPr="0058151C">
        <w:rPr>
          <w:rFonts w:cs="Arial"/>
          <w:sz w:val="24"/>
          <w:szCs w:val="24"/>
          <w:lang w:val="sr-Cyrl-CS" w:eastAsia="ar-SA"/>
        </w:rPr>
        <w:t xml:space="preserve"> </w:t>
      </w:r>
      <w:r w:rsidR="00C45F9A">
        <w:rPr>
          <w:rFonts w:cs="Arial"/>
          <w:sz w:val="24"/>
          <w:szCs w:val="24"/>
          <w:lang w:val="sr-Cyrl-CS" w:eastAsia="ar-SA"/>
        </w:rPr>
        <w:t>у вредности</w:t>
      </w:r>
      <w:r w:rsidR="00C45F9A" w:rsidRPr="0058151C">
        <w:rPr>
          <w:rFonts w:cs="Arial"/>
          <w:sz w:val="24"/>
          <w:szCs w:val="24"/>
          <w:lang w:val="sr-Cyrl-CS" w:eastAsia="ar-SA"/>
        </w:rPr>
        <w:t xml:space="preserve"> </w:t>
      </w:r>
      <w:r w:rsidRPr="0058151C">
        <w:rPr>
          <w:rFonts w:cs="Arial"/>
          <w:sz w:val="24"/>
          <w:szCs w:val="24"/>
          <w:lang w:val="sr-Cyrl-CS" w:eastAsia="ar-SA"/>
        </w:rPr>
        <w:t xml:space="preserve">од 7.200.000,00 динара  </w:t>
      </w:r>
    </w:p>
    <w:p w:rsidR="001F7C62" w:rsidRPr="0058151C" w:rsidRDefault="001F7C62" w:rsidP="00851C70">
      <w:pPr>
        <w:numPr>
          <w:ilvl w:val="0"/>
          <w:numId w:val="30"/>
        </w:numPr>
        <w:suppressAutoHyphens/>
        <w:spacing w:before="0"/>
        <w:ind w:left="142"/>
        <w:rPr>
          <w:rFonts w:cs="Arial"/>
          <w:bCs/>
          <w:color w:val="000000"/>
          <w:sz w:val="24"/>
          <w:szCs w:val="24"/>
          <w:lang w:eastAsia="sr-Latn-CS"/>
        </w:rPr>
      </w:pPr>
      <w:r w:rsidRPr="0058151C">
        <w:rPr>
          <w:rFonts w:cs="Arial"/>
          <w:sz w:val="24"/>
          <w:szCs w:val="20"/>
          <w:lang w:eastAsia="ar-SA"/>
        </w:rPr>
        <w:t xml:space="preserve">ЈП </w:t>
      </w:r>
      <w:r w:rsidRPr="0058151C">
        <w:rPr>
          <w:rFonts w:cs="Arial"/>
          <w:bCs/>
          <w:sz w:val="24"/>
          <w:szCs w:val="20"/>
          <w:lang w:val="am-ET" w:eastAsia="ar-SA"/>
        </w:rPr>
        <w:t xml:space="preserve">Елeктрoпривреда Србиje </w:t>
      </w:r>
      <w:r w:rsidRPr="0058151C">
        <w:rPr>
          <w:rFonts w:cs="Arial"/>
          <w:bCs/>
          <w:sz w:val="24"/>
          <w:szCs w:val="20"/>
          <w:lang w:eastAsia="ar-SA"/>
        </w:rPr>
        <w:t>,</w:t>
      </w:r>
      <w:r w:rsidRPr="0058151C">
        <w:rPr>
          <w:rFonts w:cs="Arial"/>
          <w:bCs/>
          <w:sz w:val="24"/>
          <w:szCs w:val="20"/>
          <w:lang w:val="am-ET" w:eastAsia="ar-SA"/>
        </w:rPr>
        <w:t xml:space="preserve"> Бeoгрaд - Огрaнaк Пaнoнскe ТЕ-ТО, улица Булевар Ослобођења, број 100, Нови Сад</w:t>
      </w:r>
      <w:r w:rsidRPr="0058151C">
        <w:rPr>
          <w:rFonts w:cs="Arial"/>
          <w:bCs/>
          <w:sz w:val="24"/>
          <w:szCs w:val="20"/>
          <w:lang w:eastAsia="ar-SA"/>
        </w:rPr>
        <w:t>,</w:t>
      </w:r>
      <w:r w:rsidRPr="0058151C">
        <w:rPr>
          <w:rFonts w:cs="Arial"/>
          <w:sz w:val="24"/>
          <w:szCs w:val="24"/>
          <w:lang w:val="sr-Cyrl-CS" w:eastAsia="ar-SA"/>
        </w:rPr>
        <w:t xml:space="preserve"> </w:t>
      </w:r>
      <w:r w:rsidR="00C45F9A">
        <w:rPr>
          <w:rFonts w:cs="Arial"/>
          <w:sz w:val="24"/>
          <w:szCs w:val="24"/>
          <w:lang w:val="sr-Cyrl-CS" w:eastAsia="ar-SA"/>
        </w:rPr>
        <w:t>у вредности</w:t>
      </w:r>
      <w:r w:rsidR="00C45F9A" w:rsidRPr="0058151C">
        <w:rPr>
          <w:rFonts w:cs="Arial"/>
          <w:sz w:val="24"/>
          <w:szCs w:val="24"/>
          <w:lang w:val="sr-Cyrl-CS" w:eastAsia="ar-SA"/>
        </w:rPr>
        <w:t xml:space="preserve"> </w:t>
      </w:r>
      <w:r w:rsidR="000A1A82">
        <w:rPr>
          <w:rFonts w:cs="Arial"/>
          <w:sz w:val="24"/>
          <w:szCs w:val="24"/>
          <w:lang w:val="sr-Cyrl-CS" w:eastAsia="ar-SA"/>
        </w:rPr>
        <w:t>од 1.170.000</w:t>
      </w:r>
      <w:r w:rsidRPr="0058151C">
        <w:rPr>
          <w:rFonts w:cs="Arial"/>
          <w:sz w:val="24"/>
          <w:szCs w:val="24"/>
          <w:lang w:val="sr-Cyrl-CS" w:eastAsia="ar-SA"/>
        </w:rPr>
        <w:t xml:space="preserve">,00 динара  </w:t>
      </w:r>
    </w:p>
    <w:p w:rsidR="001F7C62" w:rsidRPr="0058151C" w:rsidRDefault="001F7C62" w:rsidP="001F7C62">
      <w:pPr>
        <w:spacing w:before="0"/>
        <w:ind w:left="1440"/>
        <w:rPr>
          <w:rFonts w:cs="Arial"/>
          <w:bCs/>
          <w:color w:val="000000"/>
          <w:sz w:val="24"/>
          <w:szCs w:val="24"/>
          <w:lang w:eastAsia="sr-Latn-CS"/>
        </w:rPr>
      </w:pPr>
    </w:p>
    <w:p w:rsidR="001F7C62" w:rsidRPr="00642151" w:rsidRDefault="001F7C62" w:rsidP="00C45F9A">
      <w:pPr>
        <w:widowControl w:val="0"/>
        <w:suppressAutoHyphens/>
        <w:autoSpaceDE w:val="0"/>
        <w:autoSpaceDN w:val="0"/>
        <w:adjustRightInd w:val="0"/>
        <w:spacing w:before="0"/>
        <w:jc w:val="left"/>
        <w:rPr>
          <w:rFonts w:cs="Arial"/>
          <w:b/>
          <w:bCs/>
          <w:color w:val="000000"/>
          <w:sz w:val="24"/>
          <w:szCs w:val="24"/>
          <w:lang w:val="sr-Latn-CS" w:eastAsia="sr-Latn-CS"/>
        </w:rPr>
      </w:pPr>
      <w:r w:rsidRPr="00642151">
        <w:rPr>
          <w:rFonts w:cs="Arial"/>
          <w:b/>
          <w:bCs/>
          <w:color w:val="000000"/>
          <w:sz w:val="24"/>
          <w:szCs w:val="24"/>
        </w:rPr>
        <w:t>АутогасTNG,</w:t>
      </w:r>
      <w:r w:rsidRPr="00642151">
        <w:rPr>
          <w:rFonts w:cs="Arial"/>
          <w:b/>
          <w:color w:val="000000"/>
          <w:sz w:val="24"/>
          <w:szCs w:val="24"/>
          <w:lang w:val="sr-Latn-CS" w:eastAsia="sr-Latn-CS"/>
        </w:rPr>
        <w:t xml:space="preserve"> у укупној </w:t>
      </w:r>
      <w:r w:rsidRPr="00642151">
        <w:rPr>
          <w:rFonts w:cs="Arial"/>
          <w:b/>
          <w:color w:val="000000"/>
          <w:sz w:val="24"/>
          <w:szCs w:val="24"/>
          <w:lang w:eastAsia="sr-Latn-CS"/>
        </w:rPr>
        <w:t>вредности од 4.206.000</w:t>
      </w:r>
      <w:proofErr w:type="gramStart"/>
      <w:r w:rsidRPr="00642151">
        <w:rPr>
          <w:rFonts w:cs="Arial"/>
          <w:b/>
          <w:color w:val="000000"/>
          <w:sz w:val="24"/>
          <w:szCs w:val="24"/>
          <w:lang w:eastAsia="sr-Latn-CS"/>
        </w:rPr>
        <w:t>,00</w:t>
      </w:r>
      <w:proofErr w:type="gramEnd"/>
      <w:r w:rsidR="00291A1F">
        <w:rPr>
          <w:rFonts w:cs="Arial"/>
          <w:b/>
          <w:color w:val="000000"/>
          <w:sz w:val="24"/>
          <w:szCs w:val="24"/>
          <w:lang w:val="sr-Cyrl-RS" w:eastAsia="sr-Latn-CS"/>
        </w:rPr>
        <w:t xml:space="preserve"> </w:t>
      </w:r>
      <w:r w:rsidRPr="00642151">
        <w:rPr>
          <w:rFonts w:cs="Arial"/>
          <w:b/>
          <w:color w:val="000000"/>
          <w:sz w:val="24"/>
          <w:szCs w:val="24"/>
          <w:lang w:eastAsia="sr-Latn-CS"/>
        </w:rPr>
        <w:t>динара</w:t>
      </w:r>
      <w:r w:rsidRPr="00642151">
        <w:rPr>
          <w:rFonts w:cs="Arial"/>
          <w:b/>
          <w:color w:val="000000"/>
          <w:sz w:val="24"/>
          <w:szCs w:val="24"/>
          <w:lang w:val="sr-Cyrl-CS" w:eastAsia="sr-Latn-CS"/>
        </w:rPr>
        <w:t>:</w:t>
      </w:r>
    </w:p>
    <w:p w:rsidR="001F7C62" w:rsidRPr="0058151C" w:rsidRDefault="001F7C62" w:rsidP="001F7C62">
      <w:pPr>
        <w:widowControl w:val="0"/>
        <w:autoSpaceDE w:val="0"/>
        <w:autoSpaceDN w:val="0"/>
        <w:adjustRightInd w:val="0"/>
        <w:spacing w:before="0"/>
        <w:rPr>
          <w:rFonts w:cs="Arial"/>
          <w:bCs/>
          <w:color w:val="000000"/>
          <w:sz w:val="24"/>
          <w:szCs w:val="24"/>
          <w:highlight w:val="yellow"/>
          <w:lang w:val="sr-Latn-CS" w:eastAsia="sr-Latn-CS"/>
        </w:rPr>
      </w:pPr>
    </w:p>
    <w:p w:rsidR="001F7C62" w:rsidRPr="0058151C" w:rsidRDefault="001F7C62" w:rsidP="00851C70">
      <w:pPr>
        <w:numPr>
          <w:ilvl w:val="0"/>
          <w:numId w:val="30"/>
        </w:numPr>
        <w:suppressAutoHyphens/>
        <w:spacing w:before="0"/>
        <w:ind w:left="284"/>
        <w:rPr>
          <w:rFonts w:cs="Arial"/>
          <w:sz w:val="24"/>
          <w:szCs w:val="24"/>
          <w:lang w:val="sr-Latn-CS" w:eastAsia="sr-Latn-CS"/>
        </w:rPr>
      </w:pPr>
      <w:r w:rsidRPr="0058151C">
        <w:rPr>
          <w:rFonts w:cs="Arial"/>
          <w:sz w:val="24"/>
          <w:szCs w:val="20"/>
          <w:lang w:eastAsia="ar-SA"/>
        </w:rPr>
        <w:t xml:space="preserve">ЈП </w:t>
      </w:r>
      <w:r w:rsidRPr="0058151C">
        <w:rPr>
          <w:rFonts w:cs="Arial"/>
          <w:bCs/>
          <w:sz w:val="24"/>
          <w:szCs w:val="20"/>
          <w:lang w:val="am-ET" w:eastAsia="ar-SA"/>
        </w:rPr>
        <w:t>Eлeктрoприврeдa Србиje</w:t>
      </w:r>
      <w:r w:rsidRPr="0058151C">
        <w:rPr>
          <w:rFonts w:cs="Arial"/>
          <w:bCs/>
          <w:sz w:val="24"/>
          <w:szCs w:val="20"/>
          <w:lang w:eastAsia="ar-SA"/>
        </w:rPr>
        <w:t>,</w:t>
      </w:r>
      <w:r w:rsidRPr="0058151C">
        <w:rPr>
          <w:rFonts w:cs="Arial"/>
          <w:bCs/>
          <w:sz w:val="24"/>
          <w:szCs w:val="20"/>
          <w:lang w:val="am-ET" w:eastAsia="ar-SA"/>
        </w:rPr>
        <w:t xml:space="preserve"> Бeoгрaд - Огрaнaк </w:t>
      </w:r>
      <w:r w:rsidRPr="0058151C">
        <w:rPr>
          <w:rFonts w:cs="Arial"/>
          <w:bCs/>
          <w:caps/>
          <w:color w:val="000000"/>
          <w:sz w:val="24"/>
          <w:szCs w:val="24"/>
          <w:lang w:eastAsia="sr-Latn-CS"/>
        </w:rPr>
        <w:t>„</w:t>
      </w:r>
      <w:r w:rsidRPr="0058151C">
        <w:rPr>
          <w:rFonts w:cs="Arial"/>
          <w:bCs/>
          <w:caps/>
          <w:color w:val="000000"/>
          <w:sz w:val="24"/>
          <w:szCs w:val="24"/>
          <w:lang w:val="sr-Latn-CS" w:eastAsia="sr-Latn-CS"/>
        </w:rPr>
        <w:t xml:space="preserve">рб </w:t>
      </w:r>
      <w:r w:rsidRPr="0058151C">
        <w:rPr>
          <w:rFonts w:cs="Arial"/>
          <w:bCs/>
          <w:color w:val="000000"/>
          <w:sz w:val="24"/>
          <w:szCs w:val="24"/>
          <w:lang w:val="sr-Latn-CS" w:eastAsia="sr-Latn-CS"/>
        </w:rPr>
        <w:t>Колубара“</w:t>
      </w:r>
      <w:r w:rsidRPr="0058151C">
        <w:rPr>
          <w:rFonts w:cs="Arial"/>
          <w:bCs/>
          <w:sz w:val="24"/>
          <w:szCs w:val="20"/>
          <w:lang w:val="am-ET" w:eastAsia="ar-SA"/>
        </w:rPr>
        <w:t>, Лaзaрeвaц Улица: Свeтoг Сaвe, број</w:t>
      </w:r>
      <w:r w:rsidR="00291A1F">
        <w:rPr>
          <w:rFonts w:cs="Arial"/>
          <w:bCs/>
          <w:sz w:val="24"/>
          <w:szCs w:val="20"/>
          <w:lang w:val="sr-Cyrl-RS" w:eastAsia="ar-SA"/>
        </w:rPr>
        <w:t xml:space="preserve"> </w:t>
      </w:r>
      <w:r w:rsidRPr="0058151C">
        <w:rPr>
          <w:rFonts w:cs="Arial"/>
          <w:bCs/>
          <w:sz w:val="24"/>
          <w:szCs w:val="20"/>
          <w:lang w:val="am-ET" w:eastAsia="ar-SA"/>
        </w:rPr>
        <w:t>1</w:t>
      </w:r>
      <w:r w:rsidR="00C45F9A">
        <w:rPr>
          <w:rFonts w:cs="Arial"/>
          <w:bCs/>
          <w:sz w:val="24"/>
          <w:szCs w:val="20"/>
          <w:lang w:eastAsia="ar-SA"/>
        </w:rPr>
        <w:t xml:space="preserve">, </w:t>
      </w:r>
      <w:r w:rsidR="00C45F9A">
        <w:rPr>
          <w:rFonts w:cs="Arial"/>
          <w:sz w:val="24"/>
          <w:szCs w:val="24"/>
          <w:lang w:val="sr-Cyrl-CS" w:eastAsia="ar-SA"/>
        </w:rPr>
        <w:t xml:space="preserve"> у вредности</w:t>
      </w:r>
      <w:r w:rsidRPr="0058151C">
        <w:rPr>
          <w:rFonts w:cs="Arial"/>
          <w:sz w:val="24"/>
          <w:szCs w:val="24"/>
          <w:lang w:val="sr-Cyrl-CS" w:eastAsia="ar-SA"/>
        </w:rPr>
        <w:t xml:space="preserve"> од 3.326.000,00 динара  </w:t>
      </w:r>
    </w:p>
    <w:p w:rsidR="001F7C62" w:rsidRPr="0058151C" w:rsidRDefault="001F7C62" w:rsidP="00851C70">
      <w:pPr>
        <w:numPr>
          <w:ilvl w:val="0"/>
          <w:numId w:val="30"/>
        </w:numPr>
        <w:suppressAutoHyphens/>
        <w:spacing w:before="0"/>
        <w:ind w:left="284" w:hanging="284"/>
        <w:rPr>
          <w:rFonts w:cs="Arial"/>
          <w:sz w:val="24"/>
          <w:szCs w:val="24"/>
          <w:lang w:val="sr-Latn-CS" w:eastAsia="sr-Latn-CS"/>
        </w:rPr>
      </w:pPr>
      <w:r w:rsidRPr="0058151C">
        <w:rPr>
          <w:rFonts w:cs="Arial"/>
          <w:sz w:val="24"/>
          <w:szCs w:val="20"/>
          <w:lang w:eastAsia="ar-SA"/>
        </w:rPr>
        <w:t>ЈП Eлeктрoприврeдa Србиje, Бeoгрaд - Огрaнaк ТЕНТ,</w:t>
      </w:r>
      <w:r w:rsidR="00291A1F">
        <w:rPr>
          <w:rFonts w:cs="Arial"/>
          <w:sz w:val="24"/>
          <w:szCs w:val="20"/>
          <w:lang w:val="sr-Cyrl-RS" w:eastAsia="ar-SA"/>
        </w:rPr>
        <w:t xml:space="preserve"> </w:t>
      </w:r>
      <w:r w:rsidRPr="0058151C">
        <w:rPr>
          <w:rFonts w:cs="Arial"/>
          <w:sz w:val="24"/>
          <w:szCs w:val="20"/>
          <w:lang w:eastAsia="ar-SA"/>
        </w:rPr>
        <w:t>Улица Богољуба Урошевића – Црног, број 44,</w:t>
      </w:r>
      <w:r w:rsidR="00C45F9A">
        <w:rPr>
          <w:rFonts w:cs="Arial"/>
          <w:sz w:val="24"/>
          <w:szCs w:val="20"/>
          <w:lang w:val="sr-Cyrl-RS" w:eastAsia="ar-SA"/>
        </w:rPr>
        <w:t xml:space="preserve"> </w:t>
      </w:r>
      <w:r w:rsidR="00C45F9A">
        <w:rPr>
          <w:rFonts w:cs="Arial"/>
          <w:sz w:val="24"/>
          <w:szCs w:val="20"/>
          <w:lang w:eastAsia="ar-SA"/>
        </w:rPr>
        <w:t>Обреновац,</w:t>
      </w:r>
      <w:r w:rsidRPr="0058151C">
        <w:rPr>
          <w:rFonts w:cs="Arial"/>
          <w:sz w:val="24"/>
          <w:szCs w:val="24"/>
          <w:lang w:val="sr-Cyrl-CS" w:eastAsia="ar-SA"/>
        </w:rPr>
        <w:t xml:space="preserve"> </w:t>
      </w:r>
      <w:r w:rsidR="00C45F9A">
        <w:rPr>
          <w:rFonts w:cs="Arial"/>
          <w:sz w:val="24"/>
          <w:szCs w:val="24"/>
          <w:lang w:val="sr-Cyrl-CS" w:eastAsia="ar-SA"/>
        </w:rPr>
        <w:t>у вредности</w:t>
      </w:r>
      <w:r w:rsidR="00C45F9A" w:rsidRPr="0058151C">
        <w:rPr>
          <w:rFonts w:cs="Arial"/>
          <w:sz w:val="24"/>
          <w:szCs w:val="24"/>
          <w:lang w:val="sr-Cyrl-CS" w:eastAsia="ar-SA"/>
        </w:rPr>
        <w:t xml:space="preserve"> </w:t>
      </w:r>
      <w:r w:rsidR="000A1A82">
        <w:rPr>
          <w:rFonts w:cs="Arial"/>
          <w:sz w:val="24"/>
          <w:szCs w:val="24"/>
          <w:lang w:val="sr-Cyrl-CS" w:eastAsia="ar-SA"/>
        </w:rPr>
        <w:t>од 880.000</w:t>
      </w:r>
      <w:r w:rsidRPr="0058151C">
        <w:rPr>
          <w:rFonts w:cs="Arial"/>
          <w:sz w:val="24"/>
          <w:szCs w:val="24"/>
          <w:lang w:val="sr-Cyrl-CS" w:eastAsia="ar-SA"/>
        </w:rPr>
        <w:t xml:space="preserve">,00 динара  </w:t>
      </w:r>
    </w:p>
    <w:p w:rsidR="00F57878" w:rsidRDefault="00F57878" w:rsidP="004A78F5">
      <w:pPr>
        <w:pStyle w:val="Default"/>
        <w:rPr>
          <w:rFonts w:ascii="Arial" w:hAnsi="Arial" w:cs="Arial"/>
        </w:rPr>
      </w:pPr>
    </w:p>
    <w:p w:rsidR="00C45F9A" w:rsidRPr="00C45F9A" w:rsidRDefault="00C45F9A" w:rsidP="00C45F9A">
      <w:pPr>
        <w:rPr>
          <w:rFonts w:cs="Arial"/>
          <w:sz w:val="24"/>
          <w:szCs w:val="24"/>
          <w:lang w:val="sr-Cyrl-RS"/>
        </w:rPr>
      </w:pPr>
      <w:r w:rsidRPr="00C45F9A">
        <w:rPr>
          <w:rFonts w:cs="Arial"/>
          <w:sz w:val="24"/>
          <w:szCs w:val="24"/>
          <w:lang w:val="sr-Cyrl-RS"/>
        </w:rPr>
        <w:t>Продавац</w:t>
      </w:r>
      <w:r w:rsidRPr="00C45F9A">
        <w:rPr>
          <w:rFonts w:cs="Arial"/>
          <w:sz w:val="24"/>
          <w:szCs w:val="24"/>
        </w:rPr>
        <w:t xml:space="preserve"> се обавезује да </w:t>
      </w:r>
      <w:r w:rsidRPr="00C45F9A">
        <w:rPr>
          <w:rFonts w:cs="Arial"/>
          <w:sz w:val="24"/>
          <w:szCs w:val="24"/>
          <w:lang w:val="sr-Cyrl-RS"/>
        </w:rPr>
        <w:t>испоручи</w:t>
      </w:r>
      <w:r w:rsidRPr="00C45F9A">
        <w:rPr>
          <w:rFonts w:cs="Arial"/>
          <w:sz w:val="24"/>
          <w:szCs w:val="24"/>
        </w:rPr>
        <w:t xml:space="preserve">  </w:t>
      </w:r>
      <w:r w:rsidR="00291A1F">
        <w:rPr>
          <w:rFonts w:cs="Arial"/>
          <w:sz w:val="24"/>
          <w:szCs w:val="24"/>
          <w:lang w:val="sr-Cyrl-RS"/>
        </w:rPr>
        <w:t>уговорена Г</w:t>
      </w:r>
      <w:r w:rsidRPr="00C45F9A">
        <w:rPr>
          <w:rFonts w:cs="Arial"/>
          <w:sz w:val="24"/>
          <w:szCs w:val="24"/>
          <w:lang w:val="sr-Cyrl-RS"/>
        </w:rPr>
        <w:t>орива из става 1. овог члана путем евидентационих картица на бензински</w:t>
      </w:r>
      <w:r w:rsidR="00851C70">
        <w:rPr>
          <w:rFonts w:cs="Arial"/>
          <w:sz w:val="24"/>
          <w:szCs w:val="24"/>
          <w:lang w:val="sr-Cyrl-RS"/>
        </w:rPr>
        <w:t>м</w:t>
      </w:r>
      <w:r w:rsidRPr="00C45F9A">
        <w:rPr>
          <w:rFonts w:cs="Arial"/>
          <w:sz w:val="24"/>
          <w:szCs w:val="24"/>
          <w:lang w:val="sr-Cyrl-RS"/>
        </w:rPr>
        <w:t xml:space="preserve"> станицама Продавца</w:t>
      </w:r>
      <w:r w:rsidRPr="00C45F9A">
        <w:rPr>
          <w:rFonts w:cs="Arial"/>
          <w:sz w:val="24"/>
          <w:szCs w:val="24"/>
          <w:lang w:val="sr-Cyrl-CS"/>
        </w:rPr>
        <w:t xml:space="preserve">, </w:t>
      </w:r>
      <w:r w:rsidRPr="00C45F9A">
        <w:rPr>
          <w:rFonts w:cs="Arial"/>
          <w:sz w:val="24"/>
          <w:szCs w:val="24"/>
          <w:lang w:val="sr-Cyrl-RS"/>
        </w:rPr>
        <w:t xml:space="preserve">у свему </w:t>
      </w:r>
      <w:r w:rsidRPr="00C45F9A">
        <w:rPr>
          <w:rFonts w:cs="Arial"/>
          <w:sz w:val="24"/>
          <w:szCs w:val="24"/>
        </w:rPr>
        <w:t xml:space="preserve">према </w:t>
      </w:r>
      <w:r w:rsidRPr="00C45F9A">
        <w:rPr>
          <w:rFonts w:cs="Arial"/>
          <w:noProof/>
          <w:sz w:val="24"/>
          <w:szCs w:val="24"/>
        </w:rPr>
        <w:t xml:space="preserve"> Понуд</w:t>
      </w:r>
      <w:r w:rsidRPr="00C45F9A">
        <w:rPr>
          <w:rFonts w:cs="Arial"/>
          <w:noProof/>
          <w:sz w:val="24"/>
          <w:szCs w:val="24"/>
          <w:lang w:val="sr-Cyrl-RS"/>
        </w:rPr>
        <w:t>и</w:t>
      </w:r>
      <w:r w:rsidRPr="00C45F9A">
        <w:rPr>
          <w:rFonts w:cs="Arial"/>
          <w:noProof/>
          <w:sz w:val="24"/>
          <w:szCs w:val="24"/>
        </w:rPr>
        <w:t xml:space="preserve"> Продавца број</w:t>
      </w:r>
      <w:r w:rsidRPr="00C45F9A">
        <w:rPr>
          <w:rFonts w:cs="Arial"/>
          <w:noProof/>
          <w:sz w:val="24"/>
          <w:szCs w:val="24"/>
          <w:lang w:val="sr-Cyrl-RS"/>
        </w:rPr>
        <w:t xml:space="preserve"> </w:t>
      </w:r>
      <w:r>
        <w:rPr>
          <w:rFonts w:cs="Arial"/>
          <w:noProof/>
          <w:sz w:val="24"/>
          <w:szCs w:val="24"/>
          <w:lang w:val="sr-Cyrl-RS"/>
        </w:rPr>
        <w:t>_____</w:t>
      </w:r>
      <w:r w:rsidRPr="00C45F9A">
        <w:rPr>
          <w:rFonts w:cs="Arial"/>
          <w:noProof/>
          <w:sz w:val="24"/>
          <w:szCs w:val="24"/>
          <w:lang w:val="sr-Cyrl-RS"/>
        </w:rPr>
        <w:t xml:space="preserve"> </w:t>
      </w:r>
      <w:r w:rsidRPr="00C45F9A">
        <w:rPr>
          <w:rFonts w:cs="Arial"/>
          <w:noProof/>
          <w:sz w:val="24"/>
          <w:szCs w:val="24"/>
        </w:rPr>
        <w:t xml:space="preserve">и Конкурсној документацији </w:t>
      </w:r>
      <w:r w:rsidRPr="00C45F9A">
        <w:rPr>
          <w:rFonts w:cs="Arial"/>
          <w:sz w:val="24"/>
          <w:szCs w:val="24"/>
          <w:lang w:val="sr-Cyrl-CS"/>
        </w:rPr>
        <w:t>за предметну јавну набавку,</w:t>
      </w:r>
      <w:r w:rsidRPr="00C45F9A">
        <w:rPr>
          <w:rFonts w:cs="Arial"/>
          <w:sz w:val="24"/>
          <w:szCs w:val="24"/>
        </w:rPr>
        <w:t xml:space="preserve"> које чин</w:t>
      </w:r>
      <w:r w:rsidRPr="00C45F9A">
        <w:rPr>
          <w:rFonts w:cs="Arial"/>
          <w:sz w:val="24"/>
          <w:szCs w:val="24"/>
          <w:lang w:val="sr-Cyrl-RS"/>
        </w:rPr>
        <w:t>е</w:t>
      </w:r>
      <w:r w:rsidRPr="00C45F9A">
        <w:rPr>
          <w:rFonts w:cs="Arial"/>
          <w:sz w:val="24"/>
          <w:szCs w:val="24"/>
        </w:rPr>
        <w:t xml:space="preserve"> саставни део овог </w:t>
      </w:r>
      <w:r w:rsidRPr="00C45F9A">
        <w:rPr>
          <w:rFonts w:cs="Arial"/>
          <w:sz w:val="24"/>
          <w:szCs w:val="24"/>
          <w:lang w:val="sr-Cyrl-RS"/>
        </w:rPr>
        <w:t>У</w:t>
      </w:r>
      <w:r>
        <w:rPr>
          <w:rFonts w:cs="Arial"/>
          <w:sz w:val="24"/>
          <w:szCs w:val="24"/>
        </w:rPr>
        <w:t>говора.</w:t>
      </w:r>
    </w:p>
    <w:p w:rsidR="00C45F9A" w:rsidRDefault="00C45F9A" w:rsidP="00C45F9A">
      <w:pPr>
        <w:rPr>
          <w:rFonts w:cs="Arial"/>
          <w:sz w:val="24"/>
          <w:szCs w:val="24"/>
          <w:lang w:val="sr-Cyrl-RS" w:eastAsia="ar-SA"/>
        </w:rPr>
      </w:pPr>
    </w:p>
    <w:p w:rsidR="004A78F5" w:rsidRPr="00C45F9A" w:rsidRDefault="00C45F9A" w:rsidP="00C45F9A">
      <w:pPr>
        <w:rPr>
          <w:rFonts w:cs="Arial"/>
          <w:sz w:val="24"/>
          <w:szCs w:val="24"/>
        </w:rPr>
      </w:pPr>
      <w:r w:rsidRPr="00C45F9A">
        <w:rPr>
          <w:rFonts w:cs="Arial"/>
          <w:sz w:val="24"/>
          <w:szCs w:val="24"/>
          <w:lang w:val="sr-Cyrl-CS"/>
        </w:rPr>
        <w:t>Купац</w:t>
      </w:r>
      <w:r w:rsidRPr="00C45F9A">
        <w:rPr>
          <w:rFonts w:cs="Arial"/>
          <w:sz w:val="24"/>
          <w:szCs w:val="24"/>
          <w:lang w:val="sr-Cyrl-RS"/>
        </w:rPr>
        <w:t xml:space="preserve"> задржава право</w:t>
      </w:r>
      <w:r w:rsidR="00851C70">
        <w:rPr>
          <w:rFonts w:cs="Arial"/>
          <w:sz w:val="24"/>
          <w:szCs w:val="24"/>
          <w:lang w:val="sr-Cyrl-RS"/>
        </w:rPr>
        <w:t>,</w:t>
      </w:r>
      <w:r w:rsidRPr="00C45F9A">
        <w:rPr>
          <w:rFonts w:cs="Arial"/>
          <w:sz w:val="24"/>
          <w:szCs w:val="24"/>
          <w:lang w:val="sr-Cyrl-RS"/>
        </w:rPr>
        <w:t xml:space="preserve"> да према текућим потебама</w:t>
      </w:r>
      <w:r w:rsidRPr="00C45F9A">
        <w:rPr>
          <w:rFonts w:cs="Arial"/>
          <w:sz w:val="24"/>
          <w:szCs w:val="24"/>
          <w:lang w:val="sr-Cyrl-CS"/>
        </w:rPr>
        <w:t xml:space="preserve"> Огранака </w:t>
      </w:r>
      <w:r w:rsidR="00291A1F">
        <w:rPr>
          <w:rFonts w:cs="Arial"/>
          <w:sz w:val="24"/>
          <w:szCs w:val="24"/>
          <w:lang w:val="sr-Cyrl-CS"/>
        </w:rPr>
        <w:t>Купца</w:t>
      </w:r>
      <w:r w:rsidR="00851C70">
        <w:rPr>
          <w:rFonts w:cs="Arial"/>
          <w:sz w:val="24"/>
          <w:szCs w:val="24"/>
          <w:lang w:val="sr-Cyrl-CS"/>
        </w:rPr>
        <w:t>,</w:t>
      </w:r>
      <w:r w:rsidR="00851C70">
        <w:rPr>
          <w:rFonts w:cs="Arial"/>
          <w:sz w:val="24"/>
          <w:szCs w:val="24"/>
          <w:lang w:val="sr-Cyrl-RS"/>
        </w:rPr>
        <w:t xml:space="preserve"> приликом преузимања горива, врши</w:t>
      </w:r>
      <w:r w:rsidRPr="00C45F9A">
        <w:rPr>
          <w:rFonts w:cs="Arial"/>
          <w:sz w:val="24"/>
          <w:szCs w:val="24"/>
          <w:lang w:val="sr-Cyrl-RS"/>
        </w:rPr>
        <w:t xml:space="preserve"> одступања у односу на уговорене вредности по врстама говрива, а највише до укупно уговорене вредности свих врста горива. </w:t>
      </w:r>
    </w:p>
    <w:p w:rsidR="00EE793E" w:rsidRPr="00EE793E" w:rsidRDefault="00EE793E" w:rsidP="00EE793E">
      <w:pPr>
        <w:pStyle w:val="KDParagraf"/>
        <w:spacing w:before="0"/>
        <w:rPr>
          <w:rFonts w:cs="Arial"/>
          <w:sz w:val="24"/>
          <w:szCs w:val="24"/>
        </w:rPr>
      </w:pPr>
    </w:p>
    <w:p w:rsidR="00EE793E" w:rsidRDefault="00EE793E" w:rsidP="00291A1F">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291A1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вредност </w:t>
      </w:r>
      <w:r w:rsidR="00291A1F">
        <w:rPr>
          <w:rFonts w:cs="Arial"/>
          <w:sz w:val="24"/>
          <w:szCs w:val="24"/>
          <w:lang w:val="sr-Cyrl-RS"/>
        </w:rPr>
        <w:t>Г</w:t>
      </w:r>
      <w:r w:rsidR="00851C70">
        <w:rPr>
          <w:rFonts w:cs="Arial"/>
          <w:sz w:val="24"/>
          <w:szCs w:val="24"/>
          <w:lang w:val="sr-Cyrl-RS"/>
        </w:rPr>
        <w:t>орива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w:t>
      </w:r>
      <w:r w:rsidR="00E94E9F">
        <w:rPr>
          <w:bCs/>
          <w:sz w:val="24"/>
          <w:szCs w:val="24"/>
          <w:lang w:val="sr-Cyrl-CS"/>
        </w:rPr>
        <w:t>176.056.541,00</w:t>
      </w:r>
      <w:r w:rsidR="00E94E9F" w:rsidRPr="00F57878">
        <w:rPr>
          <w:rFonts w:cs="Arial"/>
          <w:sz w:val="24"/>
          <w:szCs w:val="24"/>
          <w:lang w:val="sr-Cyrl-CS"/>
        </w:rPr>
        <w:t xml:space="preserve"> </w:t>
      </w:r>
      <w:r w:rsidR="00E94E9F">
        <w:rPr>
          <w:rFonts w:cs="Arial"/>
          <w:sz w:val="24"/>
          <w:szCs w:val="24"/>
          <w:lang w:val="sr-Cyrl-CS"/>
        </w:rPr>
        <w:t>динара</w:t>
      </w:r>
      <w:r w:rsidRPr="00EE793E">
        <w:rPr>
          <w:rFonts w:cs="Arial"/>
          <w:sz w:val="24"/>
          <w:szCs w:val="24"/>
        </w:rPr>
        <w:t xml:space="preserve"> (с</w:t>
      </w:r>
      <w:r w:rsidR="00E94E9F">
        <w:rPr>
          <w:rFonts w:cs="Arial"/>
          <w:sz w:val="24"/>
          <w:szCs w:val="24"/>
        </w:rPr>
        <w:t>ловима: стоседамдесетшестмилионап</w:t>
      </w:r>
      <w:r w:rsidR="00851C70">
        <w:rPr>
          <w:rFonts w:cs="Arial"/>
          <w:sz w:val="24"/>
          <w:szCs w:val="24"/>
          <w:lang w:val="sr-Cyrl-RS"/>
        </w:rPr>
        <w:t>е</w:t>
      </w:r>
      <w:r w:rsidR="00E94E9F">
        <w:rPr>
          <w:rFonts w:cs="Arial"/>
          <w:sz w:val="24"/>
          <w:szCs w:val="24"/>
        </w:rPr>
        <w:t>де</w:t>
      </w:r>
      <w:r w:rsidR="00E94E9F">
        <w:rPr>
          <w:rFonts w:cs="Arial"/>
          <w:sz w:val="24"/>
          <w:szCs w:val="24"/>
          <w:lang w:val="sr-Cyrl-RS"/>
        </w:rPr>
        <w:t>сетшестхиљадапетстотиначетрдесетједан</w:t>
      </w:r>
      <w:r w:rsidR="00E94E9F">
        <w:rPr>
          <w:rFonts w:cs="Arial"/>
          <w:sz w:val="24"/>
          <w:szCs w:val="24"/>
        </w:rPr>
        <w:t>) RSD</w:t>
      </w:r>
      <w:r w:rsidRPr="00EE793E">
        <w:rPr>
          <w:rFonts w:cs="Arial"/>
          <w:sz w:val="24"/>
          <w:szCs w:val="24"/>
        </w:rPr>
        <w:t>, без пореза на додату вредност.</w:t>
      </w:r>
    </w:p>
    <w:p w:rsidR="00EE793E" w:rsidRPr="00EE793E" w:rsidRDefault="00EE793E" w:rsidP="00EE793E">
      <w:pPr>
        <w:pStyle w:val="KDParagraf"/>
        <w:spacing w:before="0"/>
        <w:rPr>
          <w:rFonts w:cs="Arial"/>
          <w:sz w:val="24"/>
          <w:szCs w:val="24"/>
        </w:rPr>
      </w:pPr>
    </w:p>
    <w:p w:rsidR="00E94E9F" w:rsidRDefault="008A6206" w:rsidP="00E94E9F">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E94E9F" w:rsidRPr="00E94E9F" w:rsidRDefault="00E94E9F" w:rsidP="00E94E9F">
      <w:pPr>
        <w:pStyle w:val="KDParagraf"/>
        <w:spacing w:before="0"/>
        <w:rPr>
          <w:rFonts w:cs="Arial"/>
          <w:sz w:val="24"/>
          <w:szCs w:val="24"/>
        </w:rPr>
      </w:pPr>
    </w:p>
    <w:p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851C70">
        <w:rPr>
          <w:rFonts w:cs="Arial"/>
          <w:sz w:val="24"/>
          <w:szCs w:val="24"/>
          <w:lang w:val="sr-Cyrl-RS"/>
        </w:rPr>
        <w:t xml:space="preserve">малопродајни објекти Продавца - </w:t>
      </w:r>
      <w:r w:rsidR="00851C70" w:rsidRPr="00C45F9A">
        <w:rPr>
          <w:rFonts w:cs="Arial"/>
          <w:sz w:val="24"/>
          <w:szCs w:val="24"/>
          <w:lang w:val="sr-Cyrl-RS"/>
        </w:rPr>
        <w:t xml:space="preserve"> </w:t>
      </w:r>
      <w:r w:rsidR="00E94E9F" w:rsidRPr="00C45F9A">
        <w:rPr>
          <w:rFonts w:cs="Arial"/>
          <w:sz w:val="24"/>
          <w:szCs w:val="24"/>
          <w:lang w:val="sr-Cyrl-RS"/>
        </w:rPr>
        <w:t>бензинск</w:t>
      </w:r>
      <w:r w:rsidR="00E94E9F">
        <w:rPr>
          <w:rFonts w:cs="Arial"/>
          <w:sz w:val="24"/>
          <w:szCs w:val="24"/>
          <w:lang w:val="sr-Cyrl-RS"/>
        </w:rPr>
        <w:t>а</w:t>
      </w:r>
      <w:r w:rsidR="00E94E9F" w:rsidRPr="00C45F9A">
        <w:rPr>
          <w:rFonts w:cs="Arial"/>
          <w:sz w:val="24"/>
          <w:szCs w:val="24"/>
          <w:lang w:val="sr-Cyrl-RS"/>
        </w:rPr>
        <w:t xml:space="preserve"> станица Продавца</w:t>
      </w:r>
      <w:r w:rsidR="00E94E9F" w:rsidRPr="00C45F9A">
        <w:rPr>
          <w:rFonts w:cs="Arial"/>
          <w:sz w:val="24"/>
          <w:szCs w:val="24"/>
          <w:lang w:val="sr-Cyrl-CS"/>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3143AF">
      <w:pPr>
        <w:rPr>
          <w:rFonts w:cs="Arial"/>
          <w:bCs/>
        </w:rPr>
      </w:pPr>
    </w:p>
    <w:p w:rsidR="008A6206" w:rsidRPr="00953B22" w:rsidRDefault="00591624" w:rsidP="003143AF">
      <w:pPr>
        <w:rPr>
          <w:rFonts w:cs="Arial"/>
          <w:sz w:val="24"/>
          <w:szCs w:val="24"/>
          <w:lang w:val="sr-Cyrl-CS"/>
        </w:rPr>
      </w:pPr>
      <w:r w:rsidRPr="00953B22">
        <w:rPr>
          <w:rFonts w:cs="Arial"/>
          <w:sz w:val="24"/>
          <w:szCs w:val="24"/>
        </w:rPr>
        <w:t xml:space="preserve">Јединичне цене за </w:t>
      </w:r>
      <w:r w:rsidRPr="00953B22">
        <w:rPr>
          <w:rFonts w:cs="Arial"/>
          <w:sz w:val="24"/>
          <w:szCs w:val="24"/>
          <w:lang w:val="sr-Cyrl-CS"/>
        </w:rPr>
        <w:t xml:space="preserve">све </w:t>
      </w:r>
      <w:r w:rsidR="00291A1F">
        <w:rPr>
          <w:rFonts w:cs="Arial"/>
          <w:sz w:val="24"/>
          <w:szCs w:val="24"/>
          <w:lang w:val="sr-Cyrl-CS"/>
        </w:rPr>
        <w:t>врсте Г</w:t>
      </w:r>
      <w:r w:rsidR="00E94E9F">
        <w:rPr>
          <w:rFonts w:cs="Arial"/>
          <w:sz w:val="24"/>
          <w:szCs w:val="24"/>
          <w:lang w:val="sr-Cyrl-CS"/>
        </w:rPr>
        <w:t>орива</w:t>
      </w:r>
      <w:r w:rsidRPr="00953B22">
        <w:rPr>
          <w:rFonts w:cs="Arial"/>
          <w:sz w:val="24"/>
          <w:szCs w:val="24"/>
          <w:lang w:val="sr-Cyrl-CS"/>
        </w:rPr>
        <w:t xml:space="preserve"> </w:t>
      </w:r>
      <w:r w:rsidRPr="00953B22">
        <w:rPr>
          <w:rFonts w:cs="Arial"/>
          <w:sz w:val="24"/>
          <w:szCs w:val="24"/>
        </w:rPr>
        <w:t xml:space="preserve">из члана </w:t>
      </w:r>
      <w:r w:rsidRPr="00953B22">
        <w:rPr>
          <w:rFonts w:cs="Arial"/>
          <w:sz w:val="24"/>
          <w:szCs w:val="24"/>
          <w:lang w:val="sr-Latn-RS"/>
        </w:rPr>
        <w:t>1</w:t>
      </w:r>
      <w:r w:rsidR="00291A1F">
        <w:rPr>
          <w:rFonts w:cs="Arial"/>
          <w:sz w:val="24"/>
          <w:szCs w:val="24"/>
        </w:rPr>
        <w:t>. о</w:t>
      </w:r>
      <w:r w:rsidR="00851C70">
        <w:rPr>
          <w:rFonts w:cs="Arial"/>
          <w:sz w:val="24"/>
          <w:szCs w:val="24"/>
        </w:rPr>
        <w:t>вог</w:t>
      </w:r>
      <w:r w:rsidR="00851C70">
        <w:rPr>
          <w:rFonts w:cs="Arial"/>
          <w:sz w:val="24"/>
          <w:szCs w:val="24"/>
          <w:lang w:val="sr-Cyrl-RS"/>
        </w:rPr>
        <w:t xml:space="preserve"> </w:t>
      </w:r>
      <w:r w:rsidR="00851C70">
        <w:rPr>
          <w:rFonts w:cs="Arial"/>
          <w:sz w:val="24"/>
          <w:szCs w:val="24"/>
        </w:rPr>
        <w:t>У</w:t>
      </w:r>
      <w:r w:rsidRPr="00953B22">
        <w:rPr>
          <w:rFonts w:cs="Arial"/>
          <w:sz w:val="24"/>
          <w:szCs w:val="24"/>
        </w:rPr>
        <w:t xml:space="preserve">говора дефинисане су </w:t>
      </w:r>
      <w:r w:rsidR="002E183F">
        <w:rPr>
          <w:rFonts w:cs="Arial"/>
          <w:sz w:val="24"/>
          <w:szCs w:val="24"/>
          <w:lang w:val="sr-Cyrl-RS"/>
        </w:rPr>
        <w:t>ценовником Продавца, утврђеним</w:t>
      </w:r>
      <w:r w:rsidR="002E183F" w:rsidRPr="002E183F">
        <w:rPr>
          <w:rFonts w:cs="Arial"/>
          <w:sz w:val="24"/>
          <w:szCs w:val="24"/>
          <w:lang w:val="sr-Cyrl-RS" w:eastAsia="ar-SA"/>
        </w:rPr>
        <w:t xml:space="preserve"> одлукама Продавца, на основу закона и подзаконских аката, у складу са кретањем цена нафтних деривата на тржишту у Републици Србији</w:t>
      </w:r>
      <w:r w:rsidR="002E183F">
        <w:rPr>
          <w:rFonts w:cs="Arial"/>
          <w:sz w:val="24"/>
          <w:szCs w:val="24"/>
          <w:lang w:val="sr-Cyrl-RS" w:eastAsia="ar-SA"/>
        </w:rPr>
        <w:t>,</w:t>
      </w:r>
      <w:r w:rsidR="00E94E9F">
        <w:rPr>
          <w:rFonts w:cs="Arial"/>
          <w:sz w:val="24"/>
          <w:szCs w:val="24"/>
          <w:lang w:val="sr-Cyrl-RS"/>
        </w:rPr>
        <w:t xml:space="preserve"> који важи на дан </w:t>
      </w:r>
      <w:r w:rsidR="00CE4E25">
        <w:rPr>
          <w:rFonts w:cs="Arial"/>
          <w:sz w:val="24"/>
          <w:szCs w:val="24"/>
          <w:lang w:val="sr-Cyrl-RS"/>
        </w:rPr>
        <w:t xml:space="preserve">преузимања горива на </w:t>
      </w:r>
      <w:r w:rsidR="00BE48C9">
        <w:rPr>
          <w:rFonts w:cs="Arial"/>
          <w:sz w:val="24"/>
          <w:szCs w:val="24"/>
          <w:lang w:val="sr-Cyrl-RS"/>
        </w:rPr>
        <w:t>малопродајним објектима П</w:t>
      </w:r>
      <w:r w:rsidR="00CE4E25">
        <w:rPr>
          <w:rFonts w:cs="Arial"/>
          <w:sz w:val="24"/>
          <w:szCs w:val="24"/>
          <w:lang w:val="sr-Cyrl-RS"/>
        </w:rPr>
        <w:t>родавца</w:t>
      </w:r>
      <w:r w:rsidR="00E94E9F">
        <w:rPr>
          <w:rFonts w:cs="Arial"/>
          <w:sz w:val="24"/>
          <w:szCs w:val="24"/>
          <w:lang w:val="sr-Cyrl-RS"/>
        </w:rPr>
        <w:t xml:space="preserve">, умањене за количински рабат по рабатној скали, </w:t>
      </w:r>
      <w:r w:rsidR="00E94E9F">
        <w:rPr>
          <w:sz w:val="24"/>
          <w:szCs w:val="24"/>
          <w:lang w:val="sr-Cyrl-RS"/>
        </w:rPr>
        <w:t xml:space="preserve">која као </w:t>
      </w:r>
      <w:r w:rsidR="00E94E9F">
        <w:rPr>
          <w:rFonts w:cs="Arial"/>
          <w:sz w:val="24"/>
          <w:szCs w:val="24"/>
          <w:lang w:val="sr-Cyrl-RS"/>
        </w:rPr>
        <w:t xml:space="preserve">Прилог </w:t>
      </w:r>
      <w:r w:rsidR="00CE4E25">
        <w:rPr>
          <w:rFonts w:cs="Arial"/>
          <w:sz w:val="24"/>
          <w:szCs w:val="24"/>
          <w:lang w:val="sr-Cyrl-RS"/>
        </w:rPr>
        <w:t>4</w:t>
      </w:r>
      <w:r w:rsidR="00E94E9F" w:rsidRPr="00503596">
        <w:rPr>
          <w:rFonts w:cs="Arial"/>
          <w:sz w:val="24"/>
          <w:szCs w:val="24"/>
          <w:lang w:val="sr-Cyrl-RS"/>
        </w:rPr>
        <w:t>.</w:t>
      </w:r>
      <w:r w:rsidR="00E94E9F">
        <w:rPr>
          <w:rFonts w:cs="Arial"/>
          <w:sz w:val="24"/>
          <w:szCs w:val="24"/>
          <w:lang w:val="sr-Cyrl-RS"/>
        </w:rPr>
        <w:t xml:space="preserve"> чини саставни део овог Уговора.  </w:t>
      </w:r>
    </w:p>
    <w:p w:rsidR="00CE4E25" w:rsidRDefault="00CE4E25" w:rsidP="00CE4E25">
      <w:pPr>
        <w:rPr>
          <w:rFonts w:cs="Arial"/>
          <w:sz w:val="24"/>
          <w:szCs w:val="24"/>
          <w:lang w:val="sr-Cyrl-RS"/>
        </w:rPr>
      </w:pPr>
    </w:p>
    <w:p w:rsidR="00CE4E25" w:rsidRPr="00CE4E25" w:rsidRDefault="00CE4E25" w:rsidP="00CE4E25">
      <w:pPr>
        <w:rPr>
          <w:rFonts w:cs="Arial"/>
          <w:sz w:val="24"/>
          <w:szCs w:val="24"/>
          <w:lang w:val="sr-Cyrl-RS"/>
        </w:rPr>
      </w:pPr>
      <w:r w:rsidRPr="00CE4E25">
        <w:rPr>
          <w:rFonts w:cs="Arial"/>
          <w:sz w:val="24"/>
          <w:szCs w:val="24"/>
          <w:lang w:val="sr-Cyrl-RS"/>
        </w:rPr>
        <w:lastRenderedPageBreak/>
        <w:t>Одобрени рабат се обрачунава на цену</w:t>
      </w:r>
      <w:r w:rsidR="00851C70">
        <w:rPr>
          <w:rFonts w:cs="Arial"/>
          <w:sz w:val="24"/>
          <w:szCs w:val="24"/>
          <w:lang w:val="sr-Cyrl-RS"/>
        </w:rPr>
        <w:t xml:space="preserve"> горива </w:t>
      </w:r>
      <w:r w:rsidR="00291A1F">
        <w:rPr>
          <w:rFonts w:cs="Arial"/>
          <w:sz w:val="24"/>
          <w:szCs w:val="24"/>
          <w:lang w:val="sr-Cyrl-RS"/>
        </w:rPr>
        <w:t xml:space="preserve"> </w:t>
      </w:r>
      <w:r w:rsidR="002E183F">
        <w:rPr>
          <w:rFonts w:cs="Arial"/>
          <w:sz w:val="24"/>
          <w:szCs w:val="24"/>
          <w:lang w:val="sr-Cyrl-RS"/>
        </w:rPr>
        <w:t>са</w:t>
      </w:r>
      <w:r w:rsidRPr="00CE4E25">
        <w:rPr>
          <w:rFonts w:cs="Arial"/>
          <w:sz w:val="24"/>
          <w:szCs w:val="24"/>
          <w:lang w:val="sr-Cyrl-RS"/>
        </w:rPr>
        <w:t xml:space="preserve"> урачунат</w:t>
      </w:r>
      <w:r w:rsidR="002E183F">
        <w:rPr>
          <w:rFonts w:cs="Arial"/>
          <w:sz w:val="24"/>
          <w:szCs w:val="24"/>
          <w:lang w:val="sr-Cyrl-RS"/>
        </w:rPr>
        <w:t>ом акцизом</w:t>
      </w:r>
      <w:r w:rsidR="00851C70">
        <w:rPr>
          <w:rFonts w:cs="Arial"/>
          <w:sz w:val="24"/>
          <w:szCs w:val="24"/>
          <w:lang w:val="sr-Cyrl-RS"/>
        </w:rPr>
        <w:t xml:space="preserve">, </w:t>
      </w:r>
      <w:r w:rsidR="002E183F">
        <w:rPr>
          <w:rFonts w:cs="Arial"/>
          <w:sz w:val="24"/>
          <w:szCs w:val="24"/>
          <w:lang w:val="sr-Cyrl-RS"/>
        </w:rPr>
        <w:t>накнадом</w:t>
      </w:r>
      <w:r w:rsidRPr="00CE4E25">
        <w:rPr>
          <w:rFonts w:cs="Arial"/>
          <w:sz w:val="24"/>
          <w:szCs w:val="24"/>
          <w:lang w:val="sr-Cyrl-RS"/>
        </w:rPr>
        <w:t xml:space="preserve"> за формирање обавезних резерви нафте и деривата нафте, у скла</w:t>
      </w:r>
      <w:r w:rsidR="00851C70">
        <w:rPr>
          <w:rFonts w:cs="Arial"/>
          <w:sz w:val="24"/>
          <w:szCs w:val="24"/>
          <w:lang w:val="sr-Cyrl-RS"/>
        </w:rPr>
        <w:t xml:space="preserve">ду са важећим прописима РС,  и </w:t>
      </w:r>
      <w:r w:rsidR="002E183F">
        <w:rPr>
          <w:rFonts w:cs="Arial"/>
          <w:sz w:val="24"/>
          <w:szCs w:val="24"/>
          <w:lang w:val="sr-Cyrl-RS"/>
        </w:rPr>
        <w:t>са</w:t>
      </w:r>
      <w:r w:rsidRPr="00CE4E25">
        <w:rPr>
          <w:rFonts w:cs="Arial"/>
          <w:sz w:val="24"/>
          <w:szCs w:val="24"/>
          <w:lang w:val="sr-Cyrl-RS"/>
        </w:rPr>
        <w:t xml:space="preserve"> </w:t>
      </w:r>
      <w:r w:rsidR="00851C70">
        <w:rPr>
          <w:rFonts w:cs="Arial"/>
          <w:sz w:val="24"/>
          <w:szCs w:val="24"/>
          <w:lang w:val="sr-Cyrl-RS"/>
        </w:rPr>
        <w:t xml:space="preserve"> обрачунатим </w:t>
      </w:r>
      <w:r w:rsidRPr="00CE4E25">
        <w:rPr>
          <w:rFonts w:cs="Arial"/>
          <w:sz w:val="24"/>
          <w:szCs w:val="24"/>
          <w:lang w:val="sr-Cyrl-RS"/>
        </w:rPr>
        <w:t>ПДВ.</w:t>
      </w:r>
    </w:p>
    <w:p w:rsidR="00BE48C9" w:rsidRDefault="00BE48C9" w:rsidP="00EE793E">
      <w:pPr>
        <w:pStyle w:val="KDParagraf"/>
        <w:spacing w:before="0"/>
        <w:rPr>
          <w:rFonts w:cs="Arial"/>
          <w:b/>
          <w:sz w:val="24"/>
          <w:szCs w:val="24"/>
        </w:rPr>
      </w:pPr>
    </w:p>
    <w:p w:rsidR="00DA0CF7" w:rsidRDefault="00DA0CF7"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E662DC">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860649" w:rsidRPr="00BE48C9" w:rsidRDefault="00860649" w:rsidP="00860649">
      <w:pPr>
        <w:rPr>
          <w:rFonts w:cs="Arial"/>
          <w:sz w:val="24"/>
          <w:szCs w:val="24"/>
        </w:rPr>
      </w:pPr>
      <w:r w:rsidRPr="00860649">
        <w:rPr>
          <w:rFonts w:cs="Arial"/>
          <w:sz w:val="24"/>
          <w:szCs w:val="24"/>
          <w:lang w:val="pl-PL"/>
        </w:rPr>
        <w:t xml:space="preserve">Под даном испоруке </w:t>
      </w:r>
      <w:r w:rsidR="00E662DC">
        <w:rPr>
          <w:rFonts w:cs="Arial"/>
          <w:sz w:val="24"/>
          <w:szCs w:val="24"/>
          <w:lang w:val="sr-Cyrl-RS"/>
        </w:rPr>
        <w:t>Г</w:t>
      </w:r>
      <w:r w:rsidRPr="00860649">
        <w:rPr>
          <w:rFonts w:cs="Arial"/>
          <w:sz w:val="24"/>
          <w:szCs w:val="24"/>
          <w:lang w:val="sr-Cyrl-RS"/>
        </w:rPr>
        <w:t>орива</w:t>
      </w:r>
      <w:r w:rsidRPr="00860649">
        <w:rPr>
          <w:rFonts w:cs="Arial"/>
          <w:sz w:val="24"/>
          <w:szCs w:val="24"/>
          <w:lang w:val="pl-PL"/>
        </w:rPr>
        <w:t xml:space="preserve"> подразумева се дан преузимања горива у возило </w:t>
      </w:r>
      <w:r>
        <w:rPr>
          <w:rFonts w:cs="Arial"/>
          <w:sz w:val="24"/>
          <w:szCs w:val="24"/>
          <w:lang w:val="sr-Cyrl-RS"/>
        </w:rPr>
        <w:t>Купца</w:t>
      </w:r>
      <w:r w:rsidRPr="00860649">
        <w:rPr>
          <w:rFonts w:cs="Arial"/>
          <w:sz w:val="24"/>
          <w:szCs w:val="24"/>
          <w:lang w:val="pl-PL"/>
        </w:rPr>
        <w:t xml:space="preserve"> на бензинским станицама Продавца</w:t>
      </w:r>
    </w:p>
    <w:p w:rsidR="00307DB0" w:rsidRDefault="00307DB0" w:rsidP="00BE48C9">
      <w:pPr>
        <w:pStyle w:val="ListParagraph"/>
        <w:ind w:left="0"/>
        <w:rPr>
          <w:rFonts w:ascii="Arial" w:hAnsi="Arial" w:cs="Arial"/>
          <w:sz w:val="24"/>
          <w:szCs w:val="24"/>
        </w:rPr>
      </w:pPr>
    </w:p>
    <w:p w:rsidR="00BE48C9" w:rsidRPr="00BE48C9" w:rsidRDefault="00BE48C9" w:rsidP="00BE48C9">
      <w:pPr>
        <w:pStyle w:val="ListParagraph"/>
        <w:ind w:left="0"/>
        <w:rPr>
          <w:rFonts w:ascii="Arial" w:hAnsi="Arial" w:cs="Arial"/>
          <w:sz w:val="24"/>
          <w:szCs w:val="24"/>
        </w:rPr>
      </w:pPr>
      <w:r w:rsidRPr="00BE48C9">
        <w:rPr>
          <w:rFonts w:ascii="Arial" w:hAnsi="Arial" w:cs="Arial"/>
          <w:sz w:val="24"/>
          <w:szCs w:val="24"/>
        </w:rPr>
        <w:t xml:space="preserve">Обрачун </w:t>
      </w:r>
      <w:r w:rsidR="00E662DC">
        <w:rPr>
          <w:rFonts w:ascii="Arial" w:hAnsi="Arial" w:cs="Arial"/>
          <w:sz w:val="24"/>
          <w:szCs w:val="24"/>
          <w:lang w:val="sr-Cyrl-RS"/>
        </w:rPr>
        <w:t>испорученог</w:t>
      </w:r>
      <w:r w:rsidR="00E662DC">
        <w:rPr>
          <w:rFonts w:ascii="Arial" w:hAnsi="Arial" w:cs="Arial"/>
          <w:sz w:val="24"/>
          <w:szCs w:val="24"/>
        </w:rPr>
        <w:t xml:space="preserve"> </w:t>
      </w:r>
      <w:proofErr w:type="gramStart"/>
      <w:r w:rsidR="00E662DC">
        <w:rPr>
          <w:rFonts w:ascii="Arial" w:hAnsi="Arial" w:cs="Arial"/>
          <w:sz w:val="24"/>
          <w:szCs w:val="24"/>
        </w:rPr>
        <w:t>Г</w:t>
      </w:r>
      <w:r w:rsidRPr="00BE48C9">
        <w:rPr>
          <w:rFonts w:ascii="Arial" w:hAnsi="Arial" w:cs="Arial"/>
          <w:sz w:val="24"/>
          <w:szCs w:val="24"/>
        </w:rPr>
        <w:t>орива</w:t>
      </w:r>
      <w:r w:rsidRPr="00BE48C9">
        <w:rPr>
          <w:rFonts w:ascii="Arial" w:hAnsi="Arial" w:cs="Arial"/>
          <w:sz w:val="24"/>
          <w:szCs w:val="24"/>
          <w:lang w:val="sr-Cyrl-RS"/>
        </w:rPr>
        <w:t xml:space="preserve"> </w:t>
      </w:r>
      <w:r w:rsidRPr="00BE48C9">
        <w:rPr>
          <w:rFonts w:ascii="Arial" w:hAnsi="Arial" w:cs="Arial"/>
          <w:sz w:val="24"/>
          <w:szCs w:val="24"/>
        </w:rPr>
        <w:t xml:space="preserve"> врши</w:t>
      </w:r>
      <w:proofErr w:type="gramEnd"/>
      <w:r w:rsidRPr="00BE48C9">
        <w:rPr>
          <w:rFonts w:ascii="Arial" w:hAnsi="Arial" w:cs="Arial"/>
          <w:sz w:val="24"/>
          <w:szCs w:val="24"/>
        </w:rPr>
        <w:t xml:space="preserve"> </w:t>
      </w:r>
      <w:r w:rsidRPr="00BE48C9">
        <w:rPr>
          <w:rFonts w:ascii="Arial" w:hAnsi="Arial" w:cs="Arial"/>
          <w:sz w:val="24"/>
          <w:szCs w:val="24"/>
          <w:lang w:val="sr-Cyrl-RS"/>
        </w:rPr>
        <w:t xml:space="preserve"> се од стране </w:t>
      </w:r>
      <w:r w:rsidRPr="00BE48C9">
        <w:rPr>
          <w:rFonts w:ascii="Arial" w:hAnsi="Arial" w:cs="Arial"/>
          <w:sz w:val="24"/>
          <w:szCs w:val="24"/>
        </w:rPr>
        <w:t>П</w:t>
      </w:r>
      <w:r w:rsidRPr="00BE48C9">
        <w:rPr>
          <w:rFonts w:ascii="Arial" w:hAnsi="Arial" w:cs="Arial"/>
          <w:sz w:val="24"/>
          <w:szCs w:val="24"/>
          <w:lang w:val="sr-Cyrl-RS"/>
        </w:rPr>
        <w:t>родавца</w:t>
      </w:r>
      <w:r w:rsidR="00E662DC">
        <w:rPr>
          <w:rFonts w:ascii="Arial" w:hAnsi="Arial" w:cs="Arial"/>
          <w:sz w:val="24"/>
          <w:szCs w:val="24"/>
          <w:lang w:val="sr-Cyrl-RS"/>
        </w:rPr>
        <w:t xml:space="preserve"> сваког месеца, </w:t>
      </w:r>
      <w:r w:rsidRPr="00BE48C9">
        <w:rPr>
          <w:rFonts w:ascii="Arial" w:hAnsi="Arial" w:cs="Arial"/>
          <w:sz w:val="24"/>
          <w:szCs w:val="24"/>
          <w:lang w:val="sr-Cyrl-RS"/>
        </w:rPr>
        <w:t xml:space="preserve"> </w:t>
      </w:r>
      <w:r w:rsidRPr="00BE48C9">
        <w:rPr>
          <w:rFonts w:ascii="Arial" w:hAnsi="Arial" w:cs="Arial"/>
          <w:sz w:val="24"/>
          <w:szCs w:val="24"/>
          <w:lang w:val="sl-SI"/>
        </w:rPr>
        <w:t xml:space="preserve">последњег дана у </w:t>
      </w:r>
      <w:r w:rsidR="00E662DC">
        <w:rPr>
          <w:rFonts w:ascii="Arial" w:hAnsi="Arial" w:cs="Arial"/>
          <w:sz w:val="24"/>
          <w:szCs w:val="24"/>
          <w:lang w:val="sr-Cyrl-RS"/>
        </w:rPr>
        <w:t>текућем месецу.</w:t>
      </w:r>
    </w:p>
    <w:p w:rsidR="00307DB0" w:rsidRDefault="00307DB0" w:rsidP="00BE48C9">
      <w:pPr>
        <w:rPr>
          <w:rFonts w:cs="Arial"/>
          <w:sz w:val="24"/>
          <w:szCs w:val="24"/>
        </w:rPr>
      </w:pPr>
    </w:p>
    <w:p w:rsidR="00BE48C9" w:rsidRPr="00BE48C9" w:rsidRDefault="00BE48C9" w:rsidP="00BE48C9">
      <w:pPr>
        <w:rPr>
          <w:rFonts w:cs="Arial"/>
          <w:sz w:val="24"/>
          <w:szCs w:val="24"/>
        </w:rPr>
      </w:pPr>
      <w:r w:rsidRPr="00BE48C9">
        <w:rPr>
          <w:rFonts w:cs="Arial"/>
          <w:sz w:val="24"/>
          <w:szCs w:val="24"/>
        </w:rPr>
        <w:t xml:space="preserve">Продавац </w:t>
      </w:r>
      <w:proofErr w:type="gramStart"/>
      <w:r w:rsidRPr="00BE48C9">
        <w:rPr>
          <w:rFonts w:cs="Arial"/>
          <w:sz w:val="24"/>
          <w:szCs w:val="24"/>
          <w:lang w:val="sr-Cyrl-RS"/>
        </w:rPr>
        <w:t xml:space="preserve">се </w:t>
      </w:r>
      <w:r w:rsidRPr="00BE48C9">
        <w:rPr>
          <w:rFonts w:cs="Arial"/>
          <w:sz w:val="24"/>
          <w:szCs w:val="24"/>
        </w:rPr>
        <w:t xml:space="preserve"> обавез</w:t>
      </w:r>
      <w:r w:rsidRPr="00BE48C9">
        <w:rPr>
          <w:rFonts w:cs="Arial"/>
          <w:sz w:val="24"/>
          <w:szCs w:val="24"/>
          <w:lang w:val="sr-Cyrl-RS"/>
        </w:rPr>
        <w:t>ује</w:t>
      </w:r>
      <w:proofErr w:type="gramEnd"/>
      <w:r w:rsidRPr="00BE48C9">
        <w:rPr>
          <w:rFonts w:cs="Arial"/>
          <w:sz w:val="24"/>
          <w:szCs w:val="24"/>
        </w:rPr>
        <w:t xml:space="preserve"> да</w:t>
      </w:r>
      <w:r w:rsidRPr="00BE48C9">
        <w:rPr>
          <w:rFonts w:cs="Arial"/>
          <w:sz w:val="24"/>
          <w:szCs w:val="24"/>
          <w:lang w:val="sr-Cyrl-RS"/>
        </w:rPr>
        <w:t>,</w:t>
      </w:r>
      <w:r w:rsidRPr="00BE48C9">
        <w:rPr>
          <w:rFonts w:cs="Arial"/>
          <w:sz w:val="24"/>
          <w:szCs w:val="24"/>
        </w:rPr>
        <w:t xml:space="preserve"> у </w:t>
      </w:r>
      <w:r w:rsidR="00851C70">
        <w:rPr>
          <w:rFonts w:cs="Arial"/>
          <w:sz w:val="24"/>
          <w:szCs w:val="24"/>
          <w:lang w:val="sr-Cyrl-CS"/>
        </w:rPr>
        <w:t xml:space="preserve">року од </w:t>
      </w:r>
      <w:r w:rsidR="004643A1">
        <w:rPr>
          <w:rFonts w:cs="Arial"/>
          <w:sz w:val="24"/>
          <w:szCs w:val="24"/>
          <w:lang w:val="sr-Latn-RS"/>
        </w:rPr>
        <w:t>5</w:t>
      </w:r>
      <w:r w:rsidR="00851C70">
        <w:rPr>
          <w:rFonts w:cs="Arial"/>
          <w:sz w:val="24"/>
          <w:szCs w:val="24"/>
          <w:lang w:val="sr-Cyrl-CS"/>
        </w:rPr>
        <w:t xml:space="preserve"> (словима:</w:t>
      </w:r>
      <w:r w:rsidR="004643A1">
        <w:rPr>
          <w:rFonts w:cs="Arial"/>
          <w:sz w:val="24"/>
          <w:szCs w:val="24"/>
          <w:lang w:val="sr-Latn-RS"/>
        </w:rPr>
        <w:t xml:space="preserve"> </w:t>
      </w:r>
      <w:r w:rsidR="004643A1">
        <w:rPr>
          <w:rFonts w:cs="Arial"/>
          <w:sz w:val="24"/>
          <w:szCs w:val="24"/>
          <w:lang w:val="sr-Cyrl-RS"/>
        </w:rPr>
        <w:t>пет</w:t>
      </w:r>
      <w:r w:rsidR="00851C70">
        <w:rPr>
          <w:rFonts w:cs="Arial"/>
          <w:sz w:val="24"/>
          <w:szCs w:val="24"/>
          <w:lang w:val="sr-Cyrl-CS"/>
        </w:rPr>
        <w:t xml:space="preserve">) дана од </w:t>
      </w:r>
      <w:r w:rsidR="00E662DC">
        <w:rPr>
          <w:rFonts w:cs="Arial"/>
          <w:sz w:val="24"/>
          <w:szCs w:val="24"/>
          <w:lang w:val="sr-Cyrl-CS"/>
        </w:rPr>
        <w:t>дана извршеног обрачуна Горива за претходни месец</w:t>
      </w:r>
      <w:r w:rsidRPr="00BE48C9">
        <w:rPr>
          <w:rFonts w:cs="Arial"/>
          <w:sz w:val="24"/>
          <w:szCs w:val="24"/>
          <w:lang w:val="sr-Cyrl-RS"/>
        </w:rPr>
        <w:t>,</w:t>
      </w:r>
      <w:r w:rsidR="00DA0CF7">
        <w:rPr>
          <w:rFonts w:cs="Arial"/>
          <w:sz w:val="24"/>
          <w:szCs w:val="24"/>
        </w:rPr>
        <w:t xml:space="preserve">  </w:t>
      </w:r>
      <w:r w:rsidRPr="00BE48C9">
        <w:rPr>
          <w:rFonts w:cs="Arial"/>
          <w:sz w:val="24"/>
          <w:szCs w:val="24"/>
        </w:rPr>
        <w:t>испостави исправ</w:t>
      </w:r>
      <w:r w:rsidR="00E662DC">
        <w:rPr>
          <w:rFonts w:cs="Arial"/>
          <w:sz w:val="24"/>
          <w:szCs w:val="24"/>
          <w:lang w:val="sr-Cyrl-RS"/>
        </w:rPr>
        <w:t>а</w:t>
      </w:r>
      <w:r w:rsidRPr="00BE48C9">
        <w:rPr>
          <w:rFonts w:cs="Arial"/>
          <w:sz w:val="24"/>
          <w:szCs w:val="24"/>
        </w:rPr>
        <w:t>н</w:t>
      </w:r>
      <w:r w:rsidR="004643A1">
        <w:rPr>
          <w:rFonts w:cs="Arial"/>
          <w:sz w:val="24"/>
          <w:szCs w:val="24"/>
        </w:rPr>
        <w:t xml:space="preserve"> рачун</w:t>
      </w:r>
      <w:r w:rsidRPr="00BE48C9">
        <w:rPr>
          <w:rFonts w:cs="Arial"/>
          <w:sz w:val="24"/>
          <w:szCs w:val="24"/>
          <w:lang w:val="sr-Cyrl-RS"/>
        </w:rPr>
        <w:t xml:space="preserve"> </w:t>
      </w:r>
      <w:r>
        <w:rPr>
          <w:rFonts w:cs="Arial"/>
          <w:sz w:val="24"/>
          <w:szCs w:val="24"/>
          <w:lang w:val="sr-Cyrl-RS"/>
        </w:rPr>
        <w:t>Купцу – Огр</w:t>
      </w:r>
      <w:r w:rsidR="00E662DC">
        <w:rPr>
          <w:rFonts w:cs="Arial"/>
          <w:sz w:val="24"/>
          <w:szCs w:val="24"/>
          <w:lang w:val="sr-Cyrl-RS"/>
        </w:rPr>
        <w:t>а</w:t>
      </w:r>
      <w:r>
        <w:rPr>
          <w:rFonts w:cs="Arial"/>
          <w:sz w:val="24"/>
          <w:szCs w:val="24"/>
          <w:lang w:val="sr-Cyrl-RS"/>
        </w:rPr>
        <w:t>н</w:t>
      </w:r>
      <w:r w:rsidR="00860649">
        <w:rPr>
          <w:rFonts w:cs="Arial"/>
          <w:sz w:val="24"/>
          <w:szCs w:val="24"/>
          <w:lang w:val="sr-Cyrl-RS"/>
        </w:rPr>
        <w:t>ку</w:t>
      </w:r>
      <w:r>
        <w:rPr>
          <w:rFonts w:cs="Arial"/>
          <w:sz w:val="24"/>
          <w:szCs w:val="24"/>
          <w:lang w:val="sr-Cyrl-RS"/>
        </w:rPr>
        <w:t xml:space="preserve"> </w:t>
      </w:r>
      <w:r w:rsidR="00E662DC">
        <w:rPr>
          <w:rFonts w:cs="Arial"/>
          <w:sz w:val="24"/>
          <w:szCs w:val="24"/>
          <w:lang w:val="sr-Cyrl-RS"/>
        </w:rPr>
        <w:t>Купца</w:t>
      </w:r>
      <w:r w:rsidRPr="00BE48C9">
        <w:rPr>
          <w:rFonts w:cs="Arial"/>
          <w:sz w:val="24"/>
          <w:szCs w:val="24"/>
        </w:rPr>
        <w:t>.</w:t>
      </w:r>
    </w:p>
    <w:p w:rsidR="00DA0CF7" w:rsidRDefault="00DA0CF7" w:rsidP="00BE48C9">
      <w:pPr>
        <w:pStyle w:val="BodyText"/>
        <w:rPr>
          <w:rFonts w:cs="Arial"/>
          <w:szCs w:val="24"/>
          <w:lang w:val="sr-Cyrl-RS"/>
        </w:rPr>
      </w:pPr>
    </w:p>
    <w:p w:rsidR="00BE48C9" w:rsidRDefault="00BE48C9" w:rsidP="00BE48C9">
      <w:pPr>
        <w:pStyle w:val="BodyText"/>
        <w:rPr>
          <w:rFonts w:cs="Arial"/>
          <w:szCs w:val="24"/>
          <w:lang w:val="sr-Cyrl-RS"/>
        </w:rPr>
      </w:pPr>
      <w:r>
        <w:rPr>
          <w:rFonts w:cs="Arial"/>
          <w:szCs w:val="24"/>
          <w:lang w:val="sr-Cyrl-RS"/>
        </w:rPr>
        <w:t>Обрачун количинског рабата врши се на месечном нивоу. Припадајући коли</w:t>
      </w:r>
      <w:r w:rsidR="00E662DC">
        <w:rPr>
          <w:rFonts w:cs="Arial"/>
          <w:szCs w:val="24"/>
          <w:lang w:val="sr-Cyrl-RS"/>
        </w:rPr>
        <w:t xml:space="preserve">чински рабат одобрава се Купцу </w:t>
      </w:r>
      <w:r>
        <w:rPr>
          <w:rFonts w:cs="Arial"/>
          <w:szCs w:val="24"/>
          <w:lang w:val="sr-Cyrl-RS"/>
        </w:rPr>
        <w:t xml:space="preserve">испостављањем књижног одобрења до краја текућег месеца за претходни. </w:t>
      </w:r>
    </w:p>
    <w:p w:rsidR="00307DB0" w:rsidRDefault="00307DB0" w:rsidP="00BE48C9">
      <w:pPr>
        <w:rPr>
          <w:rFonts w:cs="Arial"/>
          <w:sz w:val="24"/>
          <w:szCs w:val="24"/>
          <w:lang w:val="sr-Cyrl-RS"/>
        </w:rPr>
      </w:pPr>
    </w:p>
    <w:p w:rsidR="00BE48C9" w:rsidRPr="00BE48C9" w:rsidRDefault="00BE48C9" w:rsidP="00BE48C9">
      <w:pPr>
        <w:rPr>
          <w:rFonts w:cs="Arial"/>
          <w:sz w:val="24"/>
          <w:szCs w:val="24"/>
          <w:lang w:val="sr-Cyrl-RS"/>
        </w:rPr>
      </w:pPr>
      <w:r w:rsidRPr="00BE48C9">
        <w:rPr>
          <w:rFonts w:cs="Arial"/>
          <w:sz w:val="24"/>
          <w:szCs w:val="24"/>
          <w:lang w:val="sr-Cyrl-RS"/>
        </w:rPr>
        <w:t>Уколико нека купопродајна трансакција, обављена у обрачун</w:t>
      </w:r>
      <w:r w:rsidR="004643A1">
        <w:rPr>
          <w:rFonts w:cs="Arial"/>
          <w:sz w:val="24"/>
          <w:szCs w:val="24"/>
          <w:lang w:val="sr-Cyrl-RS"/>
        </w:rPr>
        <w:t>ском периоду, не буде обухваћен</w:t>
      </w:r>
      <w:r w:rsidRPr="00BE48C9">
        <w:rPr>
          <w:rFonts w:cs="Arial"/>
          <w:sz w:val="24"/>
          <w:szCs w:val="24"/>
          <w:lang w:val="sr-Cyrl-RS"/>
        </w:rPr>
        <w:t xml:space="preserve"> </w:t>
      </w:r>
      <w:r w:rsidR="004643A1">
        <w:rPr>
          <w:rFonts w:cs="Arial"/>
          <w:sz w:val="24"/>
          <w:szCs w:val="24"/>
          <w:lang w:val="sr-Cyrl-RS"/>
        </w:rPr>
        <w:t>рачуном</w:t>
      </w:r>
      <w:r w:rsidRPr="00BE48C9">
        <w:rPr>
          <w:rFonts w:cs="Arial"/>
          <w:sz w:val="24"/>
          <w:szCs w:val="24"/>
          <w:lang w:val="sr-Cyrl-RS"/>
        </w:rPr>
        <w:t xml:space="preserve"> за тај период, биће укључена у </w:t>
      </w:r>
      <w:r w:rsidR="00C91C61">
        <w:rPr>
          <w:rFonts w:cs="Arial"/>
          <w:sz w:val="24"/>
          <w:szCs w:val="24"/>
          <w:lang w:val="sr-Cyrl-RS"/>
        </w:rPr>
        <w:t>ра</w:t>
      </w:r>
      <w:r w:rsidR="00003BE9">
        <w:rPr>
          <w:rFonts w:cs="Arial"/>
          <w:sz w:val="24"/>
          <w:szCs w:val="24"/>
          <w:lang w:val="sr-Cyrl-RS"/>
        </w:rPr>
        <w:t>чун</w:t>
      </w:r>
      <w:r w:rsidRPr="00BE48C9">
        <w:rPr>
          <w:rFonts w:cs="Arial"/>
          <w:sz w:val="24"/>
          <w:szCs w:val="24"/>
          <w:lang w:val="sr-Cyrl-RS"/>
        </w:rPr>
        <w:t xml:space="preserve"> за наредни обрачунски период.</w:t>
      </w:r>
      <w:r w:rsidRPr="00BE48C9">
        <w:rPr>
          <w:rFonts w:cs="Arial"/>
          <w:sz w:val="24"/>
          <w:szCs w:val="24"/>
          <w:lang w:val="sl-SI"/>
        </w:rPr>
        <w:t xml:space="preserve">     </w:t>
      </w:r>
    </w:p>
    <w:p w:rsidR="00DF7B4E" w:rsidRPr="00EE793E" w:rsidRDefault="00DF7B4E" w:rsidP="00EE793E">
      <w:pPr>
        <w:pStyle w:val="KDParagraf"/>
        <w:spacing w:before="0"/>
        <w:rPr>
          <w:rFonts w:cs="Arial"/>
          <w:sz w:val="24"/>
          <w:szCs w:val="24"/>
        </w:rPr>
      </w:pPr>
    </w:p>
    <w:p w:rsidR="00F27838" w:rsidRDefault="00F27838" w:rsidP="00DF7B4E">
      <w:pPr>
        <w:pStyle w:val="KDParagraf"/>
        <w:spacing w:before="0"/>
        <w:rPr>
          <w:rFonts w:cs="Arial"/>
          <w:sz w:val="24"/>
          <w:szCs w:val="24"/>
          <w:lang w:val="sr-Cyrl-RS" w:eastAsia="ar-SA"/>
        </w:rPr>
      </w:pPr>
    </w:p>
    <w:p w:rsidR="00DF7B4E" w:rsidRPr="00DF7B4E" w:rsidRDefault="00DF7B4E" w:rsidP="00E662D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B7E79" w:rsidRPr="00860649" w:rsidRDefault="00DF7B4E" w:rsidP="00DB7E79">
      <w:pPr>
        <w:pStyle w:val="KDParagraf"/>
        <w:spacing w:before="0"/>
        <w:rPr>
          <w:rFonts w:cs="Arial"/>
          <w:sz w:val="24"/>
          <w:szCs w:val="24"/>
          <w:lang w:val="sr-Cyrl-RS"/>
        </w:rPr>
      </w:pPr>
      <w:r w:rsidRPr="00860649">
        <w:rPr>
          <w:rFonts w:cs="Arial"/>
          <w:sz w:val="24"/>
          <w:szCs w:val="24"/>
        </w:rPr>
        <w:t xml:space="preserve">Плаћање цене за испоручену количину </w:t>
      </w:r>
      <w:r w:rsidR="000F69C5">
        <w:rPr>
          <w:rFonts w:cs="Arial"/>
          <w:sz w:val="24"/>
          <w:szCs w:val="24"/>
          <w:lang w:val="sr-Cyrl-RS"/>
        </w:rPr>
        <w:t>Г</w:t>
      </w:r>
      <w:r w:rsidR="00860649">
        <w:rPr>
          <w:rFonts w:cs="Arial"/>
          <w:sz w:val="24"/>
          <w:szCs w:val="24"/>
          <w:lang w:val="sr-Cyrl-RS"/>
        </w:rPr>
        <w:t>орива</w:t>
      </w:r>
      <w:r w:rsidRPr="00860649">
        <w:rPr>
          <w:rFonts w:cs="Arial"/>
          <w:sz w:val="24"/>
          <w:szCs w:val="24"/>
        </w:rPr>
        <w:t xml:space="preserve">, Купац – Огранак </w:t>
      </w:r>
      <w:r w:rsidR="00E662DC">
        <w:rPr>
          <w:rFonts w:cs="Arial"/>
          <w:sz w:val="24"/>
          <w:szCs w:val="24"/>
          <w:lang w:val="sr-Cyrl-RS"/>
        </w:rPr>
        <w:t>Купца</w:t>
      </w:r>
      <w:r w:rsidRPr="00860649">
        <w:rPr>
          <w:rFonts w:cs="Arial"/>
          <w:sz w:val="24"/>
          <w:szCs w:val="24"/>
        </w:rPr>
        <w:t xml:space="preserve"> врши</w:t>
      </w:r>
      <w:r w:rsidR="00DB7E79" w:rsidRPr="00860649">
        <w:rPr>
          <w:rFonts w:cs="Arial"/>
          <w:sz w:val="24"/>
          <w:szCs w:val="24"/>
          <w:lang w:val="sr-Cyrl-RS"/>
        </w:rPr>
        <w:t xml:space="preserve"> ће</w:t>
      </w:r>
      <w:r w:rsidRPr="00860649">
        <w:rPr>
          <w:rFonts w:cs="Arial"/>
          <w:sz w:val="24"/>
          <w:szCs w:val="24"/>
        </w:rPr>
        <w:t xml:space="preserve"> </w:t>
      </w:r>
      <w:r w:rsidR="00860649" w:rsidRPr="00860649">
        <w:rPr>
          <w:rFonts w:cs="Arial"/>
          <w:sz w:val="24"/>
          <w:szCs w:val="24"/>
          <w:lang w:val="sr-Cyrl-RS"/>
        </w:rPr>
        <w:t xml:space="preserve">у року </w:t>
      </w:r>
      <w:proofErr w:type="gramStart"/>
      <w:r w:rsidR="00860649" w:rsidRPr="00860649">
        <w:rPr>
          <w:rFonts w:cs="Arial"/>
          <w:sz w:val="24"/>
          <w:szCs w:val="24"/>
          <w:lang w:val="sr-Cyrl-RS"/>
        </w:rPr>
        <w:t>до  45</w:t>
      </w:r>
      <w:proofErr w:type="gramEnd"/>
      <w:r w:rsidR="00860649" w:rsidRPr="00860649">
        <w:rPr>
          <w:rFonts w:cs="Arial"/>
          <w:sz w:val="24"/>
          <w:szCs w:val="24"/>
          <w:lang w:val="sr-Cyrl-RS"/>
        </w:rPr>
        <w:t xml:space="preserve"> (словима: четрдесетпет) дана од</w:t>
      </w:r>
      <w:r w:rsidR="00E662DC">
        <w:rPr>
          <w:rFonts w:cs="Arial"/>
          <w:sz w:val="24"/>
          <w:szCs w:val="24"/>
          <w:lang w:val="sr-Cyrl-RS"/>
        </w:rPr>
        <w:t xml:space="preserve"> дана</w:t>
      </w:r>
      <w:r w:rsidR="00860649" w:rsidRPr="00860649">
        <w:rPr>
          <w:rFonts w:cs="Arial"/>
          <w:sz w:val="24"/>
          <w:szCs w:val="24"/>
          <w:lang w:val="sr-Cyrl-RS"/>
        </w:rPr>
        <w:t xml:space="preserve"> </w:t>
      </w:r>
      <w:r w:rsidR="00CD27DD">
        <w:rPr>
          <w:rFonts w:cs="Arial"/>
          <w:sz w:val="24"/>
          <w:szCs w:val="24"/>
          <w:lang w:val="sr-Cyrl-RS"/>
        </w:rPr>
        <w:t>пријема исправног рачуна.</w:t>
      </w:r>
    </w:p>
    <w:p w:rsidR="00860649" w:rsidRDefault="00860649" w:rsidP="00860649">
      <w:pPr>
        <w:rPr>
          <w:rFonts w:cs="Arial"/>
          <w:szCs w:val="24"/>
          <w:lang w:val="sr-Cyrl-RS"/>
        </w:rPr>
      </w:pPr>
    </w:p>
    <w:p w:rsidR="00860649" w:rsidRPr="00860649" w:rsidRDefault="00860649" w:rsidP="00860649">
      <w:pPr>
        <w:rPr>
          <w:rFonts w:cs="Arial"/>
          <w:sz w:val="24"/>
          <w:szCs w:val="24"/>
          <w:lang w:val="sr-Cyrl-RS"/>
        </w:rPr>
      </w:pPr>
      <w:r w:rsidRPr="00860649">
        <w:rPr>
          <w:rFonts w:cs="Arial"/>
          <w:sz w:val="24"/>
          <w:szCs w:val="24"/>
          <w:lang w:val="sr-Cyrl-RS"/>
        </w:rPr>
        <w:t>Плаћањ</w:t>
      </w:r>
      <w:r w:rsidR="00F27838">
        <w:rPr>
          <w:rFonts w:cs="Arial"/>
          <w:sz w:val="24"/>
          <w:szCs w:val="24"/>
          <w:lang w:val="sr-Cyrl-RS"/>
        </w:rPr>
        <w:t>а</w:t>
      </w:r>
      <w:r w:rsidRPr="00860649">
        <w:rPr>
          <w:rFonts w:cs="Arial"/>
          <w:sz w:val="24"/>
          <w:szCs w:val="24"/>
          <w:lang w:val="sr-Cyrl-RS"/>
        </w:rPr>
        <w:t xml:space="preserve"> за</w:t>
      </w:r>
      <w:r w:rsidR="00E662DC">
        <w:rPr>
          <w:rFonts w:cs="Arial"/>
          <w:sz w:val="24"/>
          <w:szCs w:val="24"/>
          <w:lang w:val="sr-Cyrl-RS"/>
        </w:rPr>
        <w:t xml:space="preserve"> испоручену количину Г</w:t>
      </w:r>
      <w:r w:rsidRPr="00860649">
        <w:rPr>
          <w:rFonts w:cs="Arial"/>
          <w:sz w:val="24"/>
          <w:szCs w:val="24"/>
          <w:lang w:val="sr-Cyrl-RS"/>
        </w:rPr>
        <w:t xml:space="preserve">орива врши се на основу испостављених </w:t>
      </w:r>
      <w:r w:rsidR="00E662DC">
        <w:rPr>
          <w:rFonts w:cs="Arial"/>
          <w:sz w:val="24"/>
          <w:szCs w:val="24"/>
          <w:lang w:val="sr-Cyrl-RS"/>
        </w:rPr>
        <w:t>исправних рачуна</w:t>
      </w:r>
      <w:r w:rsidRPr="00860649">
        <w:rPr>
          <w:rFonts w:cs="Arial"/>
          <w:sz w:val="24"/>
          <w:szCs w:val="24"/>
          <w:lang w:val="sr-Cyrl-RS"/>
        </w:rPr>
        <w:t xml:space="preserve"> и то уплатом на текући рачун Продавца, назначен у </w:t>
      </w:r>
      <w:r w:rsidR="00E662DC">
        <w:rPr>
          <w:rFonts w:cs="Arial"/>
          <w:sz w:val="24"/>
          <w:szCs w:val="24"/>
          <w:lang w:val="sr-Cyrl-RS"/>
        </w:rPr>
        <w:t>рачуну</w:t>
      </w:r>
      <w:r w:rsidRPr="00860649">
        <w:rPr>
          <w:rFonts w:cs="Arial"/>
          <w:sz w:val="24"/>
          <w:szCs w:val="24"/>
          <w:lang w:val="sr-Cyrl-RS"/>
        </w:rPr>
        <w:t>.</w:t>
      </w:r>
    </w:p>
    <w:p w:rsidR="00860649" w:rsidRDefault="00860649" w:rsidP="00DB7E79">
      <w:pPr>
        <w:pStyle w:val="KDParagraf"/>
        <w:spacing w:before="0"/>
        <w:rPr>
          <w:rFonts w:cs="Arial"/>
          <w:sz w:val="24"/>
          <w:szCs w:val="24"/>
          <w:lang w:val="sr-Cyrl-RS"/>
        </w:rPr>
      </w:pPr>
    </w:p>
    <w:p w:rsidR="00F27838" w:rsidRDefault="00F27838" w:rsidP="00EE793E">
      <w:pPr>
        <w:pStyle w:val="KDParagraf"/>
        <w:spacing w:before="0"/>
        <w:rPr>
          <w:rFonts w:eastAsia="Calibri"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E662DC">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860649" w:rsidRPr="004514CF" w:rsidRDefault="00860649" w:rsidP="00860649">
      <w:pPr>
        <w:pStyle w:val="BodyText"/>
        <w:rPr>
          <w:rFonts w:cs="Arial"/>
          <w:szCs w:val="24"/>
          <w:lang w:val="sr-Cyrl-RS"/>
        </w:rPr>
      </w:pPr>
      <w:r>
        <w:rPr>
          <w:rFonts w:cs="Arial"/>
          <w:szCs w:val="24"/>
        </w:rPr>
        <w:t xml:space="preserve">Испорука </w:t>
      </w:r>
      <w:r w:rsidR="00E662DC">
        <w:rPr>
          <w:rFonts w:cs="Arial"/>
          <w:szCs w:val="24"/>
          <w:lang w:val="sr-Cyrl-RS"/>
        </w:rPr>
        <w:t>Г</w:t>
      </w:r>
      <w:r>
        <w:rPr>
          <w:rFonts w:cs="Arial"/>
          <w:szCs w:val="24"/>
          <w:lang w:val="sr-Cyrl-RS"/>
        </w:rPr>
        <w:t>орива</w:t>
      </w:r>
      <w:r w:rsidRPr="00F85D7D">
        <w:rPr>
          <w:rFonts w:cs="Arial"/>
          <w:szCs w:val="24"/>
        </w:rPr>
        <w:t>, вршиће се сукцесивно на бензинским станицама</w:t>
      </w:r>
      <w:r>
        <w:rPr>
          <w:rFonts w:cs="Arial"/>
          <w:szCs w:val="24"/>
          <w:lang w:val="sr-Cyrl-RS"/>
        </w:rPr>
        <w:t xml:space="preserve"> </w:t>
      </w:r>
      <w:r w:rsidRPr="00F85D7D">
        <w:rPr>
          <w:rFonts w:cs="Arial"/>
          <w:szCs w:val="24"/>
        </w:rPr>
        <w:t>-малопродајним објектима П</w:t>
      </w:r>
      <w:r>
        <w:rPr>
          <w:rFonts w:cs="Arial"/>
          <w:szCs w:val="24"/>
          <w:lang w:val="sr-Cyrl-RS"/>
        </w:rPr>
        <w:t>родавца</w:t>
      </w:r>
      <w:r w:rsidRPr="00F85D7D">
        <w:rPr>
          <w:rFonts w:cs="Arial"/>
          <w:szCs w:val="24"/>
        </w:rPr>
        <w:t>,</w:t>
      </w:r>
      <w:r>
        <w:rPr>
          <w:rFonts w:cs="Arial"/>
          <w:szCs w:val="24"/>
        </w:rPr>
        <w:t xml:space="preserve"> на територији Републике Србије</w:t>
      </w:r>
      <w:r>
        <w:rPr>
          <w:rFonts w:cs="Arial"/>
          <w:szCs w:val="24"/>
          <w:lang w:val="sr-Cyrl-RS"/>
        </w:rPr>
        <w:t>.</w:t>
      </w:r>
    </w:p>
    <w:p w:rsidR="002F6764" w:rsidRDefault="002F6764" w:rsidP="002F6764">
      <w:pPr>
        <w:pStyle w:val="BodyText"/>
        <w:rPr>
          <w:rFonts w:cs="Arial"/>
          <w:szCs w:val="24"/>
          <w:lang w:val="pl-PL"/>
        </w:rPr>
      </w:pPr>
    </w:p>
    <w:p w:rsidR="002F6764" w:rsidRDefault="002F6764" w:rsidP="002F6764">
      <w:pPr>
        <w:pStyle w:val="BodyText"/>
        <w:rPr>
          <w:rFonts w:cs="Arial"/>
          <w:szCs w:val="24"/>
          <w:lang w:val="pl-PL"/>
        </w:rPr>
      </w:pPr>
      <w:r w:rsidRPr="002F6764">
        <w:rPr>
          <w:rFonts w:cs="Arial"/>
          <w:szCs w:val="24"/>
          <w:lang w:val="pl-PL"/>
        </w:rPr>
        <w:lastRenderedPageBreak/>
        <w:t>Приликом испоруке, сачињава се отпремни</w:t>
      </w:r>
      <w:r w:rsidRPr="002F6764">
        <w:rPr>
          <w:rFonts w:cs="Arial"/>
          <w:szCs w:val="24"/>
        </w:rPr>
        <w:t xml:space="preserve"> документ</w:t>
      </w:r>
      <w:r w:rsidRPr="002F6764">
        <w:rPr>
          <w:rFonts w:cs="Arial"/>
          <w:szCs w:val="24"/>
          <w:lang w:val="pl-PL"/>
        </w:rPr>
        <w:t xml:space="preserve"> кој</w:t>
      </w:r>
      <w:r w:rsidRPr="002F6764">
        <w:rPr>
          <w:rFonts w:cs="Arial"/>
          <w:szCs w:val="24"/>
        </w:rPr>
        <w:t>и</w:t>
      </w:r>
      <w:r w:rsidRPr="002F6764">
        <w:rPr>
          <w:rFonts w:cs="Arial"/>
          <w:szCs w:val="24"/>
          <w:lang w:val="pl-PL"/>
        </w:rPr>
        <w:t xml:space="preserve"> потписују одговорно лице Продавца</w:t>
      </w:r>
      <w:r w:rsidRPr="002F6764">
        <w:rPr>
          <w:rFonts w:cs="Arial"/>
          <w:szCs w:val="24"/>
          <w:lang w:val="sr-Cyrl-RS"/>
        </w:rPr>
        <w:t>,</w:t>
      </w:r>
      <w:r w:rsidRPr="002F6764">
        <w:rPr>
          <w:rFonts w:cs="Arial"/>
          <w:szCs w:val="24"/>
          <w:lang w:val="pl-PL"/>
        </w:rPr>
        <w:t xml:space="preserve"> које извршава отпрему</w:t>
      </w:r>
      <w:r w:rsidRPr="002F6764">
        <w:rPr>
          <w:rFonts w:cs="Arial"/>
          <w:szCs w:val="24"/>
          <w:lang w:val="sr-Cyrl-RS"/>
        </w:rPr>
        <w:t>,</w:t>
      </w:r>
      <w:r w:rsidRPr="002F6764">
        <w:rPr>
          <w:rFonts w:cs="Arial"/>
          <w:szCs w:val="24"/>
          <w:lang w:val="pl-PL"/>
        </w:rPr>
        <w:t xml:space="preserve"> с једне стране</w:t>
      </w:r>
      <w:r w:rsidRPr="002F6764">
        <w:rPr>
          <w:rFonts w:cs="Arial"/>
          <w:szCs w:val="24"/>
          <w:lang w:val="sr-Cyrl-RS"/>
        </w:rPr>
        <w:t>,</w:t>
      </w:r>
      <w:r w:rsidRPr="002F6764">
        <w:rPr>
          <w:rFonts w:cs="Arial"/>
          <w:szCs w:val="24"/>
          <w:lang w:val="pl-PL"/>
        </w:rPr>
        <w:t xml:space="preserve"> и лиц</w:t>
      </w:r>
      <w:r w:rsidRPr="002F6764">
        <w:rPr>
          <w:rFonts w:cs="Arial"/>
          <w:szCs w:val="24"/>
          <w:lang w:val="sr-Cyrl-RS"/>
        </w:rPr>
        <w:t>а</w:t>
      </w:r>
      <w:r w:rsidRPr="002F6764">
        <w:rPr>
          <w:rFonts w:cs="Arial"/>
          <w:szCs w:val="24"/>
          <w:lang w:val="pl-PL"/>
        </w:rPr>
        <w:t xml:space="preserve"> кој</w:t>
      </w:r>
      <w:r>
        <w:rPr>
          <w:rFonts w:cs="Arial"/>
          <w:szCs w:val="24"/>
          <w:lang w:val="sr-Cyrl-RS"/>
        </w:rPr>
        <w:t>е</w:t>
      </w:r>
      <w:r w:rsidRPr="002F6764">
        <w:rPr>
          <w:rFonts w:cs="Arial"/>
          <w:szCs w:val="24"/>
          <w:lang w:val="sr-Cyrl-RS"/>
        </w:rPr>
        <w:t xml:space="preserve"> </w:t>
      </w:r>
      <w:r w:rsidRPr="002F6764">
        <w:rPr>
          <w:rFonts w:cs="Arial"/>
          <w:szCs w:val="24"/>
          <w:lang w:val="pl-PL"/>
        </w:rPr>
        <w:t xml:space="preserve">у име </w:t>
      </w:r>
      <w:r>
        <w:rPr>
          <w:rFonts w:cs="Arial"/>
          <w:szCs w:val="24"/>
          <w:lang w:val="sr-Cyrl-RS"/>
        </w:rPr>
        <w:t xml:space="preserve">Купца - Огранка </w:t>
      </w:r>
      <w:r w:rsidR="00E662DC">
        <w:rPr>
          <w:rFonts w:cs="Arial"/>
          <w:szCs w:val="24"/>
          <w:lang w:val="sr-Cyrl-RS"/>
        </w:rPr>
        <w:t>Купца</w:t>
      </w:r>
      <w:r w:rsidRPr="002F6764">
        <w:rPr>
          <w:rFonts w:cs="Arial"/>
          <w:szCs w:val="24"/>
          <w:lang w:val="pl-PL"/>
        </w:rPr>
        <w:t xml:space="preserve"> врш</w:t>
      </w:r>
      <w:r w:rsidRPr="002F6764">
        <w:rPr>
          <w:rFonts w:cs="Arial"/>
          <w:szCs w:val="24"/>
          <w:lang w:val="sr-Cyrl-RS"/>
        </w:rPr>
        <w:t>е</w:t>
      </w:r>
      <w:r w:rsidRPr="002F6764">
        <w:rPr>
          <w:rFonts w:cs="Arial"/>
          <w:szCs w:val="24"/>
          <w:lang w:val="pl-PL"/>
        </w:rPr>
        <w:t xml:space="preserve"> пријем</w:t>
      </w:r>
      <w:r w:rsidRPr="002F6764">
        <w:rPr>
          <w:rFonts w:cs="Arial"/>
          <w:szCs w:val="24"/>
          <w:lang w:val="sr-Cyrl-RS"/>
        </w:rPr>
        <w:t>,</w:t>
      </w:r>
      <w:r w:rsidR="00E662DC">
        <w:rPr>
          <w:rFonts w:cs="Arial"/>
          <w:szCs w:val="24"/>
          <w:lang w:val="pl-PL"/>
        </w:rPr>
        <w:t xml:space="preserve"> </w:t>
      </w:r>
      <w:r w:rsidRPr="002F6764">
        <w:rPr>
          <w:rFonts w:cs="Arial"/>
          <w:szCs w:val="24"/>
          <w:lang w:val="pl-PL"/>
        </w:rPr>
        <w:t>с друге стране.</w:t>
      </w:r>
      <w:r w:rsidRPr="00F27981">
        <w:rPr>
          <w:rFonts w:cs="Arial"/>
          <w:szCs w:val="24"/>
          <w:lang w:val="pl-PL"/>
        </w:rPr>
        <w:t xml:space="preserve"> </w:t>
      </w:r>
    </w:p>
    <w:p w:rsidR="00860649" w:rsidRPr="001B77CE" w:rsidRDefault="00860649" w:rsidP="00860649">
      <w:pPr>
        <w:pStyle w:val="BodyText"/>
        <w:rPr>
          <w:rFonts w:cs="Arial"/>
          <w:szCs w:val="24"/>
          <w:lang w:val="sr-Cyrl-RS"/>
        </w:rPr>
      </w:pPr>
    </w:p>
    <w:p w:rsidR="00860649" w:rsidRDefault="00860649" w:rsidP="00860649">
      <w:pPr>
        <w:pStyle w:val="BodyText"/>
        <w:rPr>
          <w:rFonts w:cs="Arial"/>
          <w:szCs w:val="24"/>
          <w:lang w:val="sr-Cyrl-RS"/>
        </w:rPr>
      </w:pPr>
      <w:r w:rsidRPr="007974C0">
        <w:rPr>
          <w:rFonts w:cs="Arial"/>
          <w:szCs w:val="24"/>
          <w:lang w:val="pl-PL"/>
        </w:rPr>
        <w:t xml:space="preserve">Списак  бензинских станица Продавца  </w:t>
      </w:r>
      <w:r w:rsidRPr="00C51FAC">
        <w:rPr>
          <w:rFonts w:cs="Arial"/>
          <w:szCs w:val="24"/>
          <w:lang w:val="pl-PL"/>
        </w:rPr>
        <w:t xml:space="preserve">(Прилог </w:t>
      </w:r>
      <w:r>
        <w:rPr>
          <w:rFonts w:cs="Arial"/>
          <w:szCs w:val="24"/>
          <w:lang w:val="sr-Cyrl-RS"/>
        </w:rPr>
        <w:t>5</w:t>
      </w:r>
      <w:r w:rsidRPr="007974C0">
        <w:rPr>
          <w:rFonts w:cs="Arial"/>
          <w:szCs w:val="24"/>
          <w:lang w:val="pl-PL"/>
        </w:rPr>
        <w:t>), на</w:t>
      </w:r>
      <w:r>
        <w:rPr>
          <w:rFonts w:cs="Arial"/>
          <w:szCs w:val="24"/>
          <w:lang w:val="pl-PL"/>
        </w:rPr>
        <w:t xml:space="preserve"> којима </w:t>
      </w:r>
      <w:r>
        <w:rPr>
          <w:rFonts w:cs="Arial"/>
          <w:szCs w:val="24"/>
          <w:lang w:val="sr-Cyrl-RS"/>
        </w:rPr>
        <w:t xml:space="preserve">Купац – Огранак ЈП ЕПС </w:t>
      </w:r>
      <w:r w:rsidRPr="00F85D7D">
        <w:rPr>
          <w:rFonts w:cs="Arial"/>
          <w:szCs w:val="24"/>
          <w:lang w:val="pl-PL"/>
        </w:rPr>
        <w:t>преузима</w:t>
      </w:r>
      <w:r>
        <w:rPr>
          <w:rFonts w:cs="Arial"/>
          <w:szCs w:val="24"/>
          <w:lang w:val="pl-PL"/>
        </w:rPr>
        <w:t xml:space="preserve"> </w:t>
      </w:r>
      <w:r w:rsidRPr="00204A38">
        <w:rPr>
          <w:rFonts w:cs="Arial"/>
          <w:szCs w:val="24"/>
          <w:lang w:val="sr-Cyrl-RS"/>
        </w:rPr>
        <w:t>горива</w:t>
      </w:r>
      <w:r w:rsidRPr="00F85D7D">
        <w:rPr>
          <w:rFonts w:cs="Arial"/>
          <w:szCs w:val="24"/>
          <w:lang w:val="pl-PL"/>
        </w:rPr>
        <w:t xml:space="preserve"> у своја возила</w:t>
      </w:r>
      <w:r>
        <w:rPr>
          <w:rFonts w:cs="Arial"/>
          <w:szCs w:val="24"/>
          <w:lang w:val="sr-Cyrl-RS"/>
        </w:rPr>
        <w:t>,</w:t>
      </w:r>
      <w:r w:rsidRPr="00F85D7D">
        <w:rPr>
          <w:rFonts w:cs="Arial"/>
          <w:szCs w:val="24"/>
          <w:lang w:val="pl-PL"/>
        </w:rPr>
        <w:t xml:space="preserve"> коришћењем </w:t>
      </w:r>
      <w:r>
        <w:rPr>
          <w:rFonts w:cs="Arial"/>
          <w:szCs w:val="24"/>
          <w:lang w:val="sr-Cyrl-RS"/>
        </w:rPr>
        <w:t>евиденционих к</w:t>
      </w:r>
      <w:r>
        <w:rPr>
          <w:rFonts w:cs="Arial"/>
          <w:szCs w:val="24"/>
          <w:lang w:val="pl-PL"/>
        </w:rPr>
        <w:t>артиц</w:t>
      </w:r>
      <w:r>
        <w:rPr>
          <w:rFonts w:cs="Arial"/>
          <w:szCs w:val="24"/>
          <w:lang w:val="sr-Cyrl-RS"/>
        </w:rPr>
        <w:t>а</w:t>
      </w:r>
      <w:r>
        <w:rPr>
          <w:rFonts w:cs="Arial"/>
          <w:szCs w:val="24"/>
          <w:lang w:val="pl-PL"/>
        </w:rPr>
        <w:t xml:space="preserve">, </w:t>
      </w:r>
      <w:r w:rsidRPr="00F85D7D">
        <w:rPr>
          <w:rFonts w:cs="Arial"/>
          <w:szCs w:val="24"/>
          <w:lang w:val="pl-PL"/>
        </w:rPr>
        <w:t>представља саставни део овог Уговора.</w:t>
      </w:r>
    </w:p>
    <w:p w:rsidR="00860649" w:rsidRDefault="00860649" w:rsidP="00860649">
      <w:pPr>
        <w:pStyle w:val="BodyText"/>
        <w:rPr>
          <w:rFonts w:cs="Arial"/>
          <w:szCs w:val="24"/>
          <w:lang w:val="en-US"/>
        </w:rPr>
      </w:pPr>
    </w:p>
    <w:p w:rsidR="00F27838" w:rsidRDefault="00860649" w:rsidP="00DA0CF7">
      <w:pPr>
        <w:pStyle w:val="BodyText"/>
        <w:rPr>
          <w:rFonts w:cs="Arial"/>
          <w:szCs w:val="24"/>
          <w:lang w:val="sr-Cyrl-RS"/>
        </w:rPr>
      </w:pPr>
      <w:r>
        <w:rPr>
          <w:rFonts w:cs="Arial"/>
          <w:szCs w:val="24"/>
          <w:lang w:val="sr-Cyrl-RS"/>
        </w:rPr>
        <w:t>Купац</w:t>
      </w:r>
      <w:r w:rsidR="009B79A1">
        <w:rPr>
          <w:rFonts w:cs="Arial"/>
          <w:szCs w:val="24"/>
          <w:lang w:val="sr-Cyrl-RS"/>
        </w:rPr>
        <w:t xml:space="preserve"> </w:t>
      </w:r>
      <w:r>
        <w:rPr>
          <w:rFonts w:cs="Arial"/>
          <w:szCs w:val="24"/>
          <w:lang w:val="sr-Cyrl-RS"/>
        </w:rPr>
        <w:t>се обавезује</w:t>
      </w:r>
      <w:r w:rsidRPr="00BB7B8F">
        <w:rPr>
          <w:rFonts w:cs="Arial"/>
          <w:szCs w:val="24"/>
          <w:lang w:val="sr-Cyrl-RS"/>
        </w:rPr>
        <w:t xml:space="preserve"> да Продавцу достав</w:t>
      </w:r>
      <w:r w:rsidR="009B79A1">
        <w:rPr>
          <w:rFonts w:cs="Arial"/>
          <w:szCs w:val="24"/>
          <w:lang w:val="sr-Cyrl-RS"/>
        </w:rPr>
        <w:t>и</w:t>
      </w:r>
      <w:r w:rsidRPr="00BB7B8F">
        <w:rPr>
          <w:rFonts w:cs="Arial"/>
          <w:szCs w:val="24"/>
          <w:lang w:val="sr-Cyrl-RS"/>
        </w:rPr>
        <w:t xml:space="preserve"> потписан и печатом</w:t>
      </w:r>
      <w:r>
        <w:rPr>
          <w:rFonts w:cs="Arial"/>
          <w:szCs w:val="24"/>
          <w:lang w:val="sr-Cyrl-RS"/>
        </w:rPr>
        <w:t xml:space="preserve"> оверен списак </w:t>
      </w:r>
      <w:r w:rsidRPr="00BB7B8F">
        <w:rPr>
          <w:rFonts w:cs="Arial"/>
          <w:szCs w:val="24"/>
          <w:lang w:val="sr-Cyrl-RS"/>
        </w:rPr>
        <w:t>моторних возила</w:t>
      </w:r>
      <w:r>
        <w:rPr>
          <w:rFonts w:cs="Arial"/>
          <w:szCs w:val="24"/>
          <w:lang w:val="sr-Cyrl-RS"/>
        </w:rPr>
        <w:t xml:space="preserve"> </w:t>
      </w:r>
      <w:r w:rsidRPr="00BB7B8F">
        <w:rPr>
          <w:rFonts w:cs="Arial"/>
          <w:szCs w:val="24"/>
          <w:lang w:val="sr-Cyrl-RS"/>
        </w:rPr>
        <w:t>са регистарским бројевим</w:t>
      </w:r>
      <w:r>
        <w:rPr>
          <w:rFonts w:cs="Arial"/>
          <w:szCs w:val="24"/>
          <w:lang w:val="sr-Cyrl-RS"/>
        </w:rPr>
        <w:t xml:space="preserve">а – називом корисника и врстом горива за моторна </w:t>
      </w:r>
      <w:r w:rsidRPr="00977A54">
        <w:rPr>
          <w:rFonts w:cs="Arial"/>
          <w:szCs w:val="24"/>
          <w:lang w:val="sr-Cyrl-RS"/>
        </w:rPr>
        <w:t xml:space="preserve">возила (Прилог </w:t>
      </w:r>
      <w:r>
        <w:rPr>
          <w:rFonts w:cs="Arial"/>
          <w:szCs w:val="24"/>
          <w:lang w:val="sr-Cyrl-RS"/>
        </w:rPr>
        <w:t>6</w:t>
      </w:r>
      <w:r w:rsidRPr="00977A54">
        <w:rPr>
          <w:rFonts w:cs="Arial"/>
          <w:szCs w:val="24"/>
          <w:lang w:val="sr-Cyrl-RS"/>
        </w:rPr>
        <w:t>),</w:t>
      </w:r>
      <w:r w:rsidRPr="00BB7B8F">
        <w:rPr>
          <w:rFonts w:cs="Arial"/>
          <w:szCs w:val="24"/>
          <w:lang w:val="sr-Cyrl-RS"/>
        </w:rPr>
        <w:t xml:space="preserve"> који предст</w:t>
      </w:r>
      <w:r>
        <w:rPr>
          <w:rFonts w:cs="Arial"/>
          <w:szCs w:val="24"/>
          <w:lang w:val="sr-Cyrl-RS"/>
        </w:rPr>
        <w:t>авља саставни део овог Уговора.</w:t>
      </w:r>
    </w:p>
    <w:p w:rsidR="00DA0CF7" w:rsidRDefault="00860649" w:rsidP="00A13B88">
      <w:pPr>
        <w:pStyle w:val="BodyText"/>
        <w:jc w:val="center"/>
        <w:rPr>
          <w:rFonts w:cs="Arial"/>
          <w:b/>
          <w:szCs w:val="24"/>
          <w:lang w:val="sr-Cyrl-RS"/>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7</w:t>
      </w:r>
      <w:r w:rsidR="003B73BD">
        <w:rPr>
          <w:rFonts w:cs="Arial"/>
          <w:b/>
          <w:szCs w:val="24"/>
          <w:lang w:val="sr-Cyrl-RS"/>
        </w:rPr>
        <w:t>.</w:t>
      </w:r>
    </w:p>
    <w:p w:rsidR="00860649" w:rsidRDefault="00860649" w:rsidP="00A13B88">
      <w:pPr>
        <w:pStyle w:val="BodyText"/>
        <w:jc w:val="center"/>
        <w:rPr>
          <w:rFonts w:cs="Arial"/>
          <w:szCs w:val="24"/>
          <w:lang w:val="sl-SI"/>
        </w:rPr>
      </w:pPr>
      <w:r w:rsidRPr="00532354">
        <w:rPr>
          <w:rFonts w:cs="Arial"/>
          <w:szCs w:val="24"/>
          <w:lang w:val="sl-SI"/>
        </w:rPr>
        <w:t>.</w:t>
      </w:r>
    </w:p>
    <w:p w:rsidR="00860649" w:rsidRDefault="00860649" w:rsidP="00D62402">
      <w:pPr>
        <w:pStyle w:val="BodyText"/>
        <w:spacing w:before="0"/>
        <w:rPr>
          <w:rFonts w:cs="Arial"/>
          <w:szCs w:val="24"/>
          <w:lang w:val="sr-Cyrl-RS"/>
        </w:rPr>
      </w:pPr>
      <w:r>
        <w:rPr>
          <w:rFonts w:cs="Arial"/>
          <w:szCs w:val="24"/>
          <w:lang w:val="sr-Cyrl-RS"/>
        </w:rPr>
        <w:t>Евиденциона к</w:t>
      </w:r>
      <w:r w:rsidRPr="00BB7B8F">
        <w:rPr>
          <w:rFonts w:cs="Arial"/>
          <w:szCs w:val="24"/>
          <w:lang w:val="sr-Cyrl-RS"/>
        </w:rPr>
        <w:t xml:space="preserve">артица је средство евидентирања купопродајних трансакција </w:t>
      </w:r>
      <w:r>
        <w:rPr>
          <w:rFonts w:cs="Arial"/>
          <w:szCs w:val="24"/>
          <w:lang w:val="sr-Cyrl-RS"/>
        </w:rPr>
        <w:t>горива.</w:t>
      </w:r>
    </w:p>
    <w:p w:rsidR="00D62402" w:rsidRDefault="00D62402" w:rsidP="00D62402">
      <w:pPr>
        <w:pStyle w:val="BodyText"/>
        <w:spacing w:before="0"/>
        <w:rPr>
          <w:rFonts w:cs="Arial"/>
          <w:szCs w:val="24"/>
          <w:lang w:val="sr-Cyrl-RS"/>
        </w:rPr>
      </w:pPr>
    </w:p>
    <w:p w:rsidR="00860649" w:rsidRDefault="00860649" w:rsidP="00D62402">
      <w:pPr>
        <w:pStyle w:val="BodyText"/>
        <w:spacing w:before="0"/>
        <w:rPr>
          <w:rFonts w:cs="Arial"/>
          <w:b/>
          <w:szCs w:val="24"/>
          <w:lang w:val="sr-Cyrl-RS"/>
        </w:rPr>
      </w:pPr>
      <w:r>
        <w:rPr>
          <w:rFonts w:cs="Arial"/>
          <w:szCs w:val="24"/>
          <w:lang w:val="sr-Cyrl-RS"/>
        </w:rPr>
        <w:t>Евиденционе к</w:t>
      </w:r>
      <w:r w:rsidRPr="00BB7B8F">
        <w:rPr>
          <w:rFonts w:cs="Arial"/>
          <w:szCs w:val="24"/>
          <w:lang w:val="sr-Cyrl-RS"/>
        </w:rPr>
        <w:t xml:space="preserve">артице се издају </w:t>
      </w:r>
      <w:r>
        <w:rPr>
          <w:rFonts w:cs="Arial"/>
          <w:szCs w:val="24"/>
          <w:lang w:val="sr-Cyrl-RS"/>
        </w:rPr>
        <w:t>Купцу након потписивања У</w:t>
      </w:r>
      <w:r w:rsidRPr="00BB7B8F">
        <w:rPr>
          <w:rFonts w:cs="Arial"/>
          <w:szCs w:val="24"/>
          <w:lang w:val="sr-Cyrl-RS"/>
        </w:rPr>
        <w:t>говора</w:t>
      </w:r>
      <w:r>
        <w:rPr>
          <w:rFonts w:cs="Arial"/>
          <w:szCs w:val="24"/>
          <w:lang w:val="sr-Cyrl-RS"/>
        </w:rPr>
        <w:t>,</w:t>
      </w:r>
      <w:r w:rsidRPr="00BB7B8F">
        <w:rPr>
          <w:rFonts w:cs="Arial"/>
          <w:szCs w:val="24"/>
          <w:lang w:val="sr-Cyrl-RS"/>
        </w:rPr>
        <w:t xml:space="preserve"> сагласно Захтеву</w:t>
      </w:r>
      <w:r>
        <w:rPr>
          <w:rFonts w:cs="Arial"/>
          <w:szCs w:val="24"/>
          <w:lang w:val="sr-Cyrl-RS"/>
        </w:rPr>
        <w:t xml:space="preserve"> за издавање евиденционе картице за гориво </w:t>
      </w:r>
      <w:r w:rsidRPr="00BB7B8F">
        <w:rPr>
          <w:rFonts w:cs="Arial"/>
          <w:szCs w:val="24"/>
          <w:lang w:val="sr-Cyrl-RS"/>
        </w:rPr>
        <w:t xml:space="preserve">и </w:t>
      </w:r>
      <w:r>
        <w:rPr>
          <w:rFonts w:cs="Arial"/>
          <w:szCs w:val="24"/>
          <w:lang w:val="sr-Cyrl-RS"/>
        </w:rPr>
        <w:t xml:space="preserve">Списку </w:t>
      </w:r>
      <w:r w:rsidRPr="00BB7B8F">
        <w:rPr>
          <w:rFonts w:cs="Arial"/>
          <w:szCs w:val="24"/>
          <w:lang w:val="sr-Cyrl-RS"/>
        </w:rPr>
        <w:t>моторних возила</w:t>
      </w:r>
      <w:r>
        <w:rPr>
          <w:rFonts w:cs="Arial"/>
          <w:szCs w:val="24"/>
          <w:lang w:val="sr-Cyrl-RS"/>
        </w:rPr>
        <w:t xml:space="preserve"> Купца  (Прилог 5)</w:t>
      </w:r>
      <w:r w:rsidRPr="00BB7B8F">
        <w:rPr>
          <w:rFonts w:cs="Arial"/>
          <w:szCs w:val="24"/>
          <w:lang w:val="sr-Cyrl-RS"/>
        </w:rPr>
        <w:t>, који</w:t>
      </w:r>
      <w:r>
        <w:rPr>
          <w:rFonts w:cs="Arial"/>
          <w:szCs w:val="24"/>
          <w:lang w:val="sr-Cyrl-RS"/>
        </w:rPr>
        <w:t xml:space="preserve"> чине саставни део овог Уговора.</w:t>
      </w:r>
      <w:r w:rsidRPr="00BB7B8F">
        <w:rPr>
          <w:rFonts w:cs="Arial"/>
          <w:b/>
          <w:szCs w:val="24"/>
          <w:lang w:val="sl-SI"/>
        </w:rPr>
        <w:t xml:space="preserve">   </w:t>
      </w:r>
    </w:p>
    <w:p w:rsidR="00A13B88" w:rsidRDefault="00A13B88" w:rsidP="00A13B88">
      <w:pPr>
        <w:suppressAutoHyphens/>
        <w:spacing w:before="0"/>
        <w:rPr>
          <w:rFonts w:ascii="Nyala" w:hAnsi="Nyala" w:cs="Arial"/>
          <w:sz w:val="24"/>
          <w:szCs w:val="24"/>
          <w:lang w:val="am-ET" w:eastAsia="ar-SA"/>
        </w:rPr>
      </w:pPr>
    </w:p>
    <w:p w:rsidR="00B445C6" w:rsidRDefault="00B445C6" w:rsidP="00A13B88">
      <w:pPr>
        <w:suppressAutoHyphens/>
        <w:spacing w:before="0"/>
        <w:rPr>
          <w:rFonts w:ascii="Nyala" w:hAnsi="Nyala" w:cs="Arial"/>
          <w:sz w:val="24"/>
          <w:szCs w:val="24"/>
          <w:lang w:val="am-ET" w:eastAsia="ar-SA"/>
        </w:rPr>
      </w:pPr>
    </w:p>
    <w:p w:rsidR="00A13B88" w:rsidRPr="00153BD6" w:rsidRDefault="00A13B88" w:rsidP="00A13B88">
      <w:pPr>
        <w:suppressAutoHyphens/>
        <w:spacing w:before="0"/>
        <w:rPr>
          <w:rFonts w:cs="Arial"/>
          <w:color w:val="000000"/>
          <w:sz w:val="24"/>
          <w:szCs w:val="24"/>
          <w:lang w:val="ru-RU" w:eastAsia="ar-SA"/>
        </w:rPr>
      </w:pPr>
      <w:r w:rsidRPr="00153BD6">
        <w:rPr>
          <w:rFonts w:cs="Arial"/>
          <w:sz w:val="24"/>
          <w:szCs w:val="24"/>
          <w:lang w:val="am-ET" w:eastAsia="ar-SA"/>
        </w:rPr>
        <w:t>П</w:t>
      </w:r>
      <w:r>
        <w:rPr>
          <w:rFonts w:cs="Arial"/>
          <w:sz w:val="24"/>
          <w:szCs w:val="24"/>
          <w:lang w:val="sr-Cyrl-RS" w:eastAsia="ar-SA"/>
        </w:rPr>
        <w:t xml:space="preserve">родавац је дужан да </w:t>
      </w:r>
      <w:r>
        <w:rPr>
          <w:rFonts w:cs="Arial"/>
          <w:color w:val="000000"/>
          <w:sz w:val="24"/>
          <w:szCs w:val="24"/>
          <w:lang w:val="ru-RU" w:eastAsia="ar-SA"/>
        </w:rPr>
        <w:t xml:space="preserve"> изда</w:t>
      </w:r>
      <w:r w:rsidRPr="00153BD6">
        <w:rPr>
          <w:rFonts w:cs="Arial"/>
          <w:color w:val="000000"/>
          <w:sz w:val="24"/>
          <w:szCs w:val="24"/>
          <w:lang w:val="ru-RU" w:eastAsia="ar-SA"/>
        </w:rPr>
        <w:t xml:space="preserve"> </w:t>
      </w:r>
      <w:r w:rsidRPr="00153BD6">
        <w:rPr>
          <w:rFonts w:cs="Arial"/>
          <w:sz w:val="24"/>
          <w:szCs w:val="24"/>
          <w:lang w:val="sr-Cyrl-RS" w:eastAsia="ar-SA"/>
        </w:rPr>
        <w:t>е</w:t>
      </w:r>
      <w:r w:rsidRPr="00153BD6">
        <w:rPr>
          <w:rFonts w:cs="Arial"/>
          <w:sz w:val="24"/>
          <w:szCs w:val="24"/>
          <w:lang w:val="am-ET" w:eastAsia="ar-SA"/>
        </w:rPr>
        <w:t>виденцион</w:t>
      </w:r>
      <w:r w:rsidRPr="00153BD6">
        <w:rPr>
          <w:rFonts w:cs="Arial"/>
          <w:sz w:val="24"/>
          <w:szCs w:val="24"/>
          <w:lang w:val="sr-Cyrl-RS" w:eastAsia="ar-SA"/>
        </w:rPr>
        <w:t xml:space="preserve">у </w:t>
      </w:r>
      <w:r w:rsidRPr="00153BD6">
        <w:rPr>
          <w:rFonts w:cs="Arial"/>
          <w:color w:val="000000"/>
          <w:sz w:val="24"/>
          <w:szCs w:val="24"/>
          <w:lang w:val="ru-RU" w:eastAsia="ar-SA"/>
        </w:rPr>
        <w:t xml:space="preserve">картицу на захтев </w:t>
      </w:r>
      <w:r>
        <w:rPr>
          <w:rFonts w:cs="Arial"/>
          <w:color w:val="000000"/>
          <w:sz w:val="24"/>
          <w:szCs w:val="24"/>
          <w:lang w:val="ru-RU" w:eastAsia="ar-SA"/>
        </w:rPr>
        <w:t>Купца – Огранка Купца</w:t>
      </w:r>
      <w:r w:rsidRPr="00153BD6">
        <w:rPr>
          <w:rFonts w:cs="Arial"/>
          <w:color w:val="000000"/>
          <w:sz w:val="24"/>
          <w:szCs w:val="24"/>
          <w:lang w:val="ru-RU" w:eastAsia="ar-SA"/>
        </w:rPr>
        <w:t xml:space="preserve"> у року не дужем од 7 </w:t>
      </w:r>
      <w:r>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потписивања </w:t>
      </w:r>
      <w:r>
        <w:rPr>
          <w:rFonts w:cs="Arial"/>
          <w:color w:val="000000"/>
          <w:sz w:val="24"/>
          <w:szCs w:val="24"/>
          <w:lang w:val="ru-RU" w:eastAsia="ar-SA"/>
        </w:rPr>
        <w:t xml:space="preserve">овог </w:t>
      </w:r>
      <w:r w:rsidRPr="00153BD6">
        <w:rPr>
          <w:rFonts w:cs="Arial"/>
          <w:color w:val="000000"/>
          <w:sz w:val="24"/>
          <w:szCs w:val="24"/>
          <w:lang w:val="ru-RU" w:eastAsia="ar-SA"/>
        </w:rPr>
        <w:t xml:space="preserve">Уговора. </w:t>
      </w:r>
    </w:p>
    <w:p w:rsidR="00D65DEE" w:rsidRDefault="00D65DEE" w:rsidP="00D65DEE">
      <w:pPr>
        <w:suppressAutoHyphens/>
        <w:spacing w:before="0"/>
        <w:rPr>
          <w:rFonts w:cs="Arial"/>
          <w:b/>
          <w:szCs w:val="24"/>
          <w:lang w:val="sl-SI"/>
        </w:rPr>
      </w:pPr>
    </w:p>
    <w:p w:rsidR="00D65DEE" w:rsidRPr="00153BD6" w:rsidRDefault="00D65DEE" w:rsidP="00D65DEE">
      <w:pPr>
        <w:suppressAutoHyphens/>
        <w:spacing w:before="0"/>
        <w:rPr>
          <w:rFonts w:cs="Arial"/>
          <w:color w:val="000000"/>
          <w:sz w:val="24"/>
          <w:szCs w:val="24"/>
          <w:lang w:val="ru-RU" w:eastAsia="ar-SA"/>
        </w:rPr>
      </w:pPr>
      <w:r w:rsidRPr="00153BD6">
        <w:rPr>
          <w:rFonts w:cs="Arial"/>
          <w:sz w:val="24"/>
          <w:szCs w:val="24"/>
          <w:lang w:val="am-ET" w:eastAsia="ar-SA"/>
        </w:rPr>
        <w:t>П</w:t>
      </w:r>
      <w:r>
        <w:rPr>
          <w:rFonts w:cs="Arial"/>
          <w:sz w:val="24"/>
          <w:szCs w:val="24"/>
          <w:lang w:val="sr-Cyrl-RS" w:eastAsia="ar-SA"/>
        </w:rPr>
        <w:t>родавац је дужан да</w:t>
      </w:r>
      <w:r w:rsidR="00787503">
        <w:rPr>
          <w:rFonts w:cs="Arial"/>
          <w:sz w:val="24"/>
          <w:szCs w:val="24"/>
          <w:lang w:val="sr-Cyrl-RS" w:eastAsia="ar-SA"/>
        </w:rPr>
        <w:t xml:space="preserve"> </w:t>
      </w:r>
      <w:r>
        <w:rPr>
          <w:rFonts w:cs="Arial"/>
          <w:color w:val="000000"/>
          <w:sz w:val="24"/>
          <w:szCs w:val="24"/>
          <w:lang w:val="ru-RU" w:eastAsia="ar-SA"/>
        </w:rPr>
        <w:t>у току реализације овог Уговора изда</w:t>
      </w:r>
      <w:r w:rsidRPr="00153BD6">
        <w:rPr>
          <w:rFonts w:cs="Arial"/>
          <w:color w:val="000000"/>
          <w:sz w:val="24"/>
          <w:szCs w:val="24"/>
          <w:lang w:val="ru-RU" w:eastAsia="ar-SA"/>
        </w:rPr>
        <w:t xml:space="preserve"> </w:t>
      </w:r>
      <w:r>
        <w:rPr>
          <w:rFonts w:cs="Arial"/>
          <w:color w:val="000000"/>
          <w:sz w:val="24"/>
          <w:szCs w:val="24"/>
          <w:lang w:val="ru-RU" w:eastAsia="ar-SA"/>
        </w:rPr>
        <w:t xml:space="preserve">додатне </w:t>
      </w:r>
      <w:r w:rsidRPr="00153BD6">
        <w:rPr>
          <w:rFonts w:cs="Arial"/>
          <w:sz w:val="24"/>
          <w:szCs w:val="24"/>
          <w:lang w:val="sr-Cyrl-RS" w:eastAsia="ar-SA"/>
        </w:rPr>
        <w:t>е</w:t>
      </w:r>
      <w:r w:rsidRPr="00153BD6">
        <w:rPr>
          <w:rFonts w:cs="Arial"/>
          <w:sz w:val="24"/>
          <w:szCs w:val="24"/>
          <w:lang w:val="am-ET" w:eastAsia="ar-SA"/>
        </w:rPr>
        <w:t>виденцион</w:t>
      </w:r>
      <w:r>
        <w:rPr>
          <w:rFonts w:cs="Arial"/>
          <w:sz w:val="24"/>
          <w:szCs w:val="24"/>
          <w:lang w:val="sr-Cyrl-RS" w:eastAsia="ar-SA"/>
        </w:rPr>
        <w:t>е</w:t>
      </w:r>
      <w:r w:rsidRPr="00153BD6">
        <w:rPr>
          <w:rFonts w:cs="Arial"/>
          <w:sz w:val="24"/>
          <w:szCs w:val="24"/>
          <w:lang w:val="sr-Cyrl-RS" w:eastAsia="ar-SA"/>
        </w:rPr>
        <w:t xml:space="preserve"> </w:t>
      </w:r>
      <w:r w:rsidRPr="00153BD6">
        <w:rPr>
          <w:rFonts w:cs="Arial"/>
          <w:color w:val="000000"/>
          <w:sz w:val="24"/>
          <w:szCs w:val="24"/>
          <w:lang w:val="ru-RU" w:eastAsia="ar-SA"/>
        </w:rPr>
        <w:t>картиц</w:t>
      </w:r>
      <w:r>
        <w:rPr>
          <w:rFonts w:cs="Arial"/>
          <w:color w:val="000000"/>
          <w:sz w:val="24"/>
          <w:szCs w:val="24"/>
          <w:lang w:val="ru-RU" w:eastAsia="ar-SA"/>
        </w:rPr>
        <w:t>е</w:t>
      </w:r>
      <w:r w:rsidRPr="00153BD6">
        <w:rPr>
          <w:rFonts w:cs="Arial"/>
          <w:color w:val="000000"/>
          <w:sz w:val="24"/>
          <w:szCs w:val="24"/>
          <w:lang w:val="ru-RU" w:eastAsia="ar-SA"/>
        </w:rPr>
        <w:t xml:space="preserve"> на захтев </w:t>
      </w:r>
      <w:r>
        <w:rPr>
          <w:rFonts w:cs="Arial"/>
          <w:color w:val="000000"/>
          <w:sz w:val="24"/>
          <w:szCs w:val="24"/>
          <w:lang w:val="ru-RU" w:eastAsia="ar-SA"/>
        </w:rPr>
        <w:t>Купца – Огранка Купца,</w:t>
      </w:r>
      <w:r w:rsidRPr="00153BD6">
        <w:rPr>
          <w:rFonts w:cs="Arial"/>
          <w:color w:val="000000"/>
          <w:sz w:val="24"/>
          <w:szCs w:val="24"/>
          <w:lang w:val="ru-RU" w:eastAsia="ar-SA"/>
        </w:rPr>
        <w:t xml:space="preserve"> у року не дужем од 7 </w:t>
      </w:r>
      <w:r>
        <w:rPr>
          <w:rFonts w:cs="Arial"/>
          <w:color w:val="000000"/>
          <w:sz w:val="24"/>
          <w:szCs w:val="24"/>
          <w:lang w:val="ru-RU" w:eastAsia="ar-SA"/>
        </w:rPr>
        <w:t xml:space="preserve">(словима: седам) </w:t>
      </w:r>
      <w:r w:rsidRPr="00153BD6">
        <w:rPr>
          <w:rFonts w:cs="Arial"/>
          <w:color w:val="000000"/>
          <w:sz w:val="24"/>
          <w:szCs w:val="24"/>
          <w:lang w:val="ru-RU" w:eastAsia="ar-SA"/>
        </w:rPr>
        <w:t xml:space="preserve">радних дана од дана </w:t>
      </w:r>
      <w:r>
        <w:rPr>
          <w:rFonts w:cs="Arial"/>
          <w:color w:val="000000"/>
          <w:sz w:val="24"/>
          <w:szCs w:val="24"/>
          <w:lang w:val="ru-RU" w:eastAsia="ar-SA"/>
        </w:rPr>
        <w:t xml:space="preserve">пријема </w:t>
      </w:r>
      <w:r w:rsidRPr="00D65DEE">
        <w:rPr>
          <w:rFonts w:cs="Arial"/>
          <w:sz w:val="24"/>
          <w:szCs w:val="24"/>
          <w:lang w:val="sr-Cyrl-RS"/>
        </w:rPr>
        <w:t>Захтев</w:t>
      </w:r>
      <w:r>
        <w:rPr>
          <w:rFonts w:cs="Arial"/>
          <w:sz w:val="24"/>
          <w:szCs w:val="24"/>
          <w:lang w:val="sr-Cyrl-RS"/>
        </w:rPr>
        <w:t>а</w:t>
      </w:r>
      <w:r w:rsidRPr="00D65DEE">
        <w:rPr>
          <w:rFonts w:cs="Arial"/>
          <w:sz w:val="24"/>
          <w:szCs w:val="24"/>
          <w:lang w:val="sr-Cyrl-RS"/>
        </w:rPr>
        <w:t xml:space="preserve"> за издавање евиденционе картице</w:t>
      </w:r>
      <w:r w:rsidRPr="00D65DEE">
        <w:rPr>
          <w:rFonts w:cs="Arial"/>
          <w:color w:val="000000"/>
          <w:sz w:val="24"/>
          <w:szCs w:val="24"/>
          <w:lang w:val="ru-RU" w:eastAsia="ar-SA"/>
        </w:rPr>
        <w:t>.</w:t>
      </w:r>
      <w:r w:rsidRPr="00153BD6">
        <w:rPr>
          <w:rFonts w:cs="Arial"/>
          <w:color w:val="000000"/>
          <w:sz w:val="24"/>
          <w:szCs w:val="24"/>
          <w:lang w:val="ru-RU" w:eastAsia="ar-SA"/>
        </w:rPr>
        <w:t xml:space="preserve"> </w:t>
      </w:r>
    </w:p>
    <w:p w:rsidR="00A13B88" w:rsidRDefault="00860649" w:rsidP="00A13B88">
      <w:pPr>
        <w:suppressAutoHyphens/>
        <w:spacing w:before="0"/>
        <w:rPr>
          <w:rFonts w:cs="Arial"/>
          <w:b/>
          <w:szCs w:val="24"/>
          <w:lang w:val="sl-SI"/>
        </w:rPr>
      </w:pPr>
      <w:r w:rsidRPr="00BB7B8F">
        <w:rPr>
          <w:rFonts w:cs="Arial"/>
          <w:b/>
          <w:szCs w:val="24"/>
          <w:lang w:val="sl-SI"/>
        </w:rPr>
        <w:t xml:space="preserve">  </w:t>
      </w:r>
    </w:p>
    <w:p w:rsidR="00A13B88" w:rsidRPr="00A13B88" w:rsidRDefault="00A13B88" w:rsidP="00A13B88">
      <w:pPr>
        <w:suppressAutoHyphens/>
        <w:spacing w:before="0"/>
        <w:rPr>
          <w:rFonts w:cs="Arial"/>
          <w:b/>
          <w:szCs w:val="24"/>
          <w:lang w:val="sl-SI"/>
        </w:rPr>
      </w:pPr>
      <w:r w:rsidRPr="00153BD6">
        <w:rPr>
          <w:rFonts w:cs="Arial"/>
          <w:sz w:val="24"/>
          <w:szCs w:val="24"/>
          <w:lang w:val="am-ET" w:eastAsia="ar-SA"/>
        </w:rPr>
        <w:t>Евиденционе картице</w:t>
      </w:r>
      <w:r>
        <w:rPr>
          <w:rFonts w:cs="Arial"/>
          <w:color w:val="000000"/>
          <w:sz w:val="24"/>
          <w:szCs w:val="24"/>
          <w:lang w:val="sr-Cyrl-CS" w:eastAsia="ar-SA"/>
        </w:rPr>
        <w:t xml:space="preserve">  се издају Купцу</w:t>
      </w:r>
      <w:r w:rsidRPr="00153BD6">
        <w:rPr>
          <w:rFonts w:cs="Arial"/>
          <w:color w:val="000000"/>
          <w:sz w:val="24"/>
          <w:szCs w:val="24"/>
          <w:lang w:val="sr-Cyrl-CS" w:eastAsia="ar-SA"/>
        </w:rPr>
        <w:t xml:space="preserve"> на регистарски број возила.</w:t>
      </w:r>
    </w:p>
    <w:p w:rsidR="00B445C6" w:rsidRDefault="00B445C6" w:rsidP="00B445C6">
      <w:pPr>
        <w:suppressAutoHyphens/>
        <w:spacing w:before="0"/>
        <w:rPr>
          <w:rFonts w:cs="Arial"/>
          <w:color w:val="000000"/>
          <w:szCs w:val="24"/>
          <w:lang w:val="ru-RU"/>
        </w:rPr>
      </w:pPr>
    </w:p>
    <w:p w:rsidR="00B445C6" w:rsidRPr="00B445C6" w:rsidRDefault="00D62402" w:rsidP="00B445C6">
      <w:pPr>
        <w:suppressAutoHyphens/>
        <w:spacing w:before="0"/>
        <w:rPr>
          <w:rFonts w:cs="Arial"/>
          <w:sz w:val="24"/>
          <w:szCs w:val="24"/>
          <w:lang w:val="sr-Cyrl-RS" w:eastAsia="ar-SA"/>
        </w:rPr>
      </w:pPr>
      <w:r>
        <w:rPr>
          <w:rFonts w:cs="Arial"/>
          <w:color w:val="000000"/>
          <w:szCs w:val="24"/>
          <w:lang w:val="ru-RU"/>
        </w:rPr>
        <w:t xml:space="preserve"> </w:t>
      </w:r>
      <w:r w:rsidR="00B445C6" w:rsidRPr="00B445C6">
        <w:rPr>
          <w:rFonts w:cs="Arial"/>
          <w:sz w:val="24"/>
          <w:szCs w:val="24"/>
          <w:lang w:val="sr-Cyrl-RS" w:eastAsia="ar-SA"/>
        </w:rPr>
        <w:t xml:space="preserve">Купац задржава право да захтева издавање </w:t>
      </w:r>
      <w:r w:rsidR="00B445C6" w:rsidRPr="00B445C6">
        <w:rPr>
          <w:rFonts w:cs="Arial"/>
          <w:sz w:val="24"/>
          <w:szCs w:val="24"/>
          <w:lang w:val="sr-Cyrl-RS"/>
        </w:rPr>
        <w:t>евиденционе картице</w:t>
      </w:r>
      <w:r w:rsidR="008B7490">
        <w:rPr>
          <w:rFonts w:cs="Arial"/>
          <w:sz w:val="24"/>
          <w:szCs w:val="24"/>
          <w:lang w:val="sr-Cyrl-RS"/>
        </w:rPr>
        <w:t xml:space="preserve">, </w:t>
      </w:r>
      <w:r w:rsidR="00B445C6">
        <w:rPr>
          <w:rFonts w:cs="Arial"/>
          <w:sz w:val="24"/>
          <w:szCs w:val="24"/>
          <w:lang w:val="sr-Cyrl-RS"/>
        </w:rPr>
        <w:t>која се не води на</w:t>
      </w:r>
      <w:r w:rsidR="008B7490">
        <w:rPr>
          <w:rFonts w:cs="Arial"/>
          <w:sz w:val="24"/>
          <w:szCs w:val="24"/>
          <w:lang w:val="sr-Cyrl-RS"/>
        </w:rPr>
        <w:t xml:space="preserve"> регистсрски</w:t>
      </w:r>
      <w:r w:rsidR="00B445C6">
        <w:rPr>
          <w:rFonts w:cs="Arial"/>
          <w:sz w:val="24"/>
          <w:szCs w:val="24"/>
          <w:lang w:val="sr-Cyrl-RS"/>
        </w:rPr>
        <w:t xml:space="preserve"> број возила. </w:t>
      </w:r>
    </w:p>
    <w:p w:rsidR="00D62402" w:rsidRDefault="00D62402" w:rsidP="00D62402">
      <w:pPr>
        <w:pStyle w:val="BodyText"/>
        <w:spacing w:before="0"/>
        <w:rPr>
          <w:rFonts w:cs="Arial"/>
          <w:color w:val="000000"/>
          <w:szCs w:val="24"/>
          <w:lang w:val="ru-RU"/>
        </w:rPr>
      </w:pPr>
    </w:p>
    <w:p w:rsidR="00A13B88" w:rsidRDefault="00D62402" w:rsidP="00D62402">
      <w:pPr>
        <w:pStyle w:val="BodyText"/>
        <w:spacing w:before="0"/>
        <w:rPr>
          <w:rFonts w:cs="Arial"/>
          <w:b/>
          <w:szCs w:val="24"/>
          <w:lang w:val="sl-SI"/>
        </w:rPr>
      </w:pPr>
      <w:r w:rsidRPr="00D62402">
        <w:rPr>
          <w:rFonts w:cs="Arial"/>
          <w:color w:val="000000"/>
          <w:szCs w:val="24"/>
          <w:lang w:val="ru-RU"/>
        </w:rPr>
        <w:t xml:space="preserve">Трошкове издавања </w:t>
      </w:r>
      <w:r w:rsidRPr="00D62402">
        <w:rPr>
          <w:rFonts w:cs="Arial"/>
          <w:szCs w:val="24"/>
          <w:lang w:val="sr-Cyrl-RS"/>
        </w:rPr>
        <w:t>е</w:t>
      </w:r>
      <w:r w:rsidRPr="00D62402">
        <w:rPr>
          <w:rFonts w:cs="Arial"/>
          <w:szCs w:val="24"/>
          <w:lang w:val="am-ET"/>
        </w:rPr>
        <w:t>виденционе</w:t>
      </w:r>
      <w:r w:rsidRPr="00D62402">
        <w:rPr>
          <w:rFonts w:cs="Arial"/>
          <w:color w:val="000000"/>
          <w:szCs w:val="24"/>
          <w:lang w:val="ru-RU"/>
        </w:rPr>
        <w:t xml:space="preserve"> картице сноси П</w:t>
      </w:r>
      <w:r w:rsidRPr="00D62402">
        <w:rPr>
          <w:rFonts w:cs="Arial"/>
          <w:szCs w:val="24"/>
          <w:lang w:val="sr-Cyrl-RS"/>
        </w:rPr>
        <w:t>родавац</w:t>
      </w:r>
      <w:r>
        <w:rPr>
          <w:rFonts w:cs="Arial"/>
          <w:szCs w:val="24"/>
          <w:lang w:val="sr-Cyrl-RS"/>
        </w:rPr>
        <w:t>.</w:t>
      </w:r>
    </w:p>
    <w:p w:rsidR="00D62402" w:rsidRDefault="00D62402" w:rsidP="00D62402">
      <w:pPr>
        <w:pStyle w:val="BodyText"/>
        <w:spacing w:before="0"/>
        <w:rPr>
          <w:rFonts w:cs="Arial"/>
          <w:szCs w:val="24"/>
        </w:rPr>
      </w:pPr>
    </w:p>
    <w:p w:rsidR="00860649" w:rsidRPr="00A13B88" w:rsidRDefault="00860649" w:rsidP="00D62402">
      <w:pPr>
        <w:pStyle w:val="BodyText"/>
        <w:spacing w:before="0"/>
        <w:rPr>
          <w:rFonts w:cs="Arial"/>
          <w:b/>
          <w:szCs w:val="24"/>
        </w:rPr>
      </w:pPr>
      <w:r w:rsidRPr="00F85D7D">
        <w:rPr>
          <w:rFonts w:cs="Arial"/>
          <w:szCs w:val="24"/>
        </w:rPr>
        <w:t xml:space="preserve">Продавац је дужан да изда </w:t>
      </w:r>
      <w:r>
        <w:rPr>
          <w:rFonts w:cs="Arial"/>
          <w:szCs w:val="24"/>
          <w:lang w:val="sr-Cyrl-RS"/>
        </w:rPr>
        <w:t>евиденционе</w:t>
      </w:r>
      <w:r w:rsidRPr="00F85D7D">
        <w:rPr>
          <w:rFonts w:cs="Arial"/>
          <w:szCs w:val="24"/>
        </w:rPr>
        <w:t xml:space="preserve"> </w:t>
      </w:r>
      <w:r>
        <w:rPr>
          <w:rFonts w:cs="Arial"/>
          <w:szCs w:val="24"/>
        </w:rPr>
        <w:t>картице</w:t>
      </w:r>
      <w:r>
        <w:rPr>
          <w:rFonts w:cs="Arial"/>
          <w:szCs w:val="24"/>
          <w:lang w:val="sr-Cyrl-RS"/>
        </w:rPr>
        <w:t>,</w:t>
      </w:r>
      <w:r>
        <w:rPr>
          <w:rFonts w:cs="Arial"/>
          <w:szCs w:val="24"/>
        </w:rPr>
        <w:t xml:space="preserve"> које ће моћи да се корист</w:t>
      </w:r>
      <w:r>
        <w:rPr>
          <w:rFonts w:cs="Arial"/>
          <w:szCs w:val="24"/>
          <w:lang w:val="sr-Cyrl-RS"/>
        </w:rPr>
        <w:t>е</w:t>
      </w:r>
      <w:r>
        <w:rPr>
          <w:rFonts w:cs="Arial"/>
          <w:szCs w:val="24"/>
        </w:rPr>
        <w:t xml:space="preserve"> искључиво за врсту</w:t>
      </w:r>
      <w:r>
        <w:rPr>
          <w:rFonts w:cs="Arial"/>
          <w:szCs w:val="24"/>
          <w:lang w:val="sr-Cyrl-RS"/>
        </w:rPr>
        <w:t xml:space="preserve"> </w:t>
      </w:r>
      <w:r w:rsidRPr="00F85D7D">
        <w:rPr>
          <w:rFonts w:cs="Arial"/>
          <w:szCs w:val="24"/>
        </w:rPr>
        <w:t xml:space="preserve">горива назначену у захтеву за издавање </w:t>
      </w:r>
      <w:r>
        <w:rPr>
          <w:rFonts w:cs="Arial"/>
          <w:szCs w:val="24"/>
          <w:lang w:val="sr-Cyrl-RS"/>
        </w:rPr>
        <w:t xml:space="preserve">евиденционих </w:t>
      </w:r>
      <w:r w:rsidRPr="00F85D7D">
        <w:rPr>
          <w:rFonts w:cs="Arial"/>
          <w:szCs w:val="24"/>
        </w:rPr>
        <w:t>картица</w:t>
      </w:r>
      <w:r>
        <w:rPr>
          <w:rFonts w:cs="Arial"/>
          <w:szCs w:val="24"/>
        </w:rPr>
        <w:t>.</w:t>
      </w:r>
    </w:p>
    <w:p w:rsidR="00A13B88" w:rsidRDefault="00A13B88" w:rsidP="00A13B88">
      <w:pPr>
        <w:suppressAutoHyphens/>
        <w:spacing w:before="0"/>
        <w:rPr>
          <w:rFonts w:ascii="Nyala" w:hAnsi="Nyala" w:cs="Arial"/>
          <w:sz w:val="24"/>
          <w:szCs w:val="24"/>
          <w:lang w:val="am-ET" w:eastAsia="ar-SA"/>
        </w:rPr>
      </w:pPr>
    </w:p>
    <w:p w:rsidR="00860649" w:rsidRDefault="00860649" w:rsidP="00D62402">
      <w:pPr>
        <w:pStyle w:val="BodyText"/>
        <w:spacing w:before="0"/>
        <w:rPr>
          <w:rFonts w:cs="Arial"/>
          <w:szCs w:val="24"/>
          <w:lang w:val="sr-Cyrl-RS"/>
        </w:rPr>
      </w:pPr>
      <w:r>
        <w:rPr>
          <w:rFonts w:cs="Arial"/>
          <w:szCs w:val="24"/>
        </w:rPr>
        <w:t>Уговорне стране су одговорне за п</w:t>
      </w:r>
      <w:r w:rsidR="00A13B88">
        <w:rPr>
          <w:rFonts w:cs="Arial"/>
          <w:szCs w:val="24"/>
        </w:rPr>
        <w:t>реузимање само уговорене врсте Г</w:t>
      </w:r>
      <w:r>
        <w:rPr>
          <w:rFonts w:cs="Arial"/>
          <w:szCs w:val="24"/>
        </w:rPr>
        <w:t>орива</w:t>
      </w:r>
      <w:r>
        <w:rPr>
          <w:rFonts w:cs="Arial"/>
          <w:szCs w:val="24"/>
          <w:lang w:val="sr-Cyrl-RS"/>
        </w:rPr>
        <w:t>.</w:t>
      </w:r>
    </w:p>
    <w:p w:rsidR="00860649" w:rsidRPr="006E53C3" w:rsidRDefault="00860649" w:rsidP="00D62402">
      <w:pPr>
        <w:pStyle w:val="BodyText"/>
        <w:spacing w:before="0"/>
        <w:rPr>
          <w:rFonts w:cs="Arial"/>
          <w:b/>
          <w:szCs w:val="24"/>
          <w:lang w:val="sr-Cyrl-RS"/>
        </w:rPr>
      </w:pPr>
    </w:p>
    <w:p w:rsidR="00860649" w:rsidRPr="00616F7B" w:rsidRDefault="00860649" w:rsidP="00D62402">
      <w:pPr>
        <w:pStyle w:val="BodyText"/>
        <w:spacing w:before="0"/>
        <w:rPr>
          <w:rFonts w:cs="Arial"/>
          <w:szCs w:val="24"/>
          <w:lang w:val="sr-Cyrl-RS"/>
        </w:rPr>
      </w:pPr>
      <w:r>
        <w:rPr>
          <w:rFonts w:cs="Arial"/>
          <w:szCs w:val="24"/>
        </w:rPr>
        <w:t xml:space="preserve">Рок важности евиденционе картице </w:t>
      </w:r>
      <w:r w:rsidR="00316C9B">
        <w:rPr>
          <w:rFonts w:cs="Arial"/>
          <w:szCs w:val="24"/>
          <w:lang w:val="sr-Cyrl-RS"/>
        </w:rPr>
        <w:t>је</w:t>
      </w:r>
      <w:r>
        <w:rPr>
          <w:rFonts w:cs="Arial"/>
          <w:szCs w:val="24"/>
        </w:rPr>
        <w:t xml:space="preserve"> до писаног отказа картице од стране </w:t>
      </w:r>
      <w:r w:rsidR="009B79A1">
        <w:rPr>
          <w:rFonts w:cs="Arial"/>
          <w:szCs w:val="24"/>
          <w:lang w:val="sr-Cyrl-RS"/>
        </w:rPr>
        <w:t xml:space="preserve">Купца </w:t>
      </w:r>
    </w:p>
    <w:p w:rsidR="00A13B88" w:rsidRDefault="00A13B88" w:rsidP="00D62402">
      <w:pPr>
        <w:suppressAutoHyphens/>
        <w:spacing w:before="0"/>
        <w:rPr>
          <w:rFonts w:ascii="Nyala" w:hAnsi="Nyala" w:cs="Arial"/>
          <w:sz w:val="24"/>
          <w:szCs w:val="24"/>
          <w:lang w:val="am-ET" w:eastAsia="ar-SA"/>
        </w:rPr>
      </w:pPr>
    </w:p>
    <w:p w:rsidR="00860649" w:rsidRPr="00D62402" w:rsidRDefault="00A13B88" w:rsidP="00D62402">
      <w:pPr>
        <w:suppressAutoHyphens/>
        <w:spacing w:before="0"/>
        <w:rPr>
          <w:rFonts w:cs="Arial"/>
          <w:color w:val="000000"/>
          <w:sz w:val="24"/>
          <w:szCs w:val="24"/>
          <w:lang w:val="ru-RU" w:eastAsia="ar-SA"/>
        </w:rPr>
      </w:pPr>
      <w:r w:rsidRPr="00153BD6">
        <w:rPr>
          <w:rFonts w:cs="Arial"/>
          <w:color w:val="000000"/>
          <w:sz w:val="24"/>
          <w:szCs w:val="24"/>
          <w:lang w:val="sl-SI" w:eastAsia="ar-SA"/>
        </w:rPr>
        <w:lastRenderedPageBreak/>
        <w:t>Уношење ПИН је обавез</w:t>
      </w:r>
      <w:r w:rsidRPr="00153BD6">
        <w:rPr>
          <w:rFonts w:cs="Arial"/>
          <w:color w:val="000000"/>
          <w:sz w:val="24"/>
          <w:szCs w:val="24"/>
          <w:lang w:val="ru-RU" w:eastAsia="ar-SA"/>
        </w:rPr>
        <w:t>а</w:t>
      </w:r>
      <w:r w:rsidRPr="00153BD6">
        <w:rPr>
          <w:rFonts w:cs="Arial"/>
          <w:color w:val="000000"/>
          <w:sz w:val="24"/>
          <w:szCs w:val="24"/>
          <w:lang w:val="sl-SI" w:eastAsia="ar-SA"/>
        </w:rPr>
        <w:t xml:space="preserve">н елемент за коришћење и заштиту </w:t>
      </w:r>
      <w:r w:rsidRPr="00153BD6">
        <w:rPr>
          <w:rFonts w:cs="Arial"/>
          <w:sz w:val="24"/>
          <w:szCs w:val="24"/>
          <w:lang w:val="sr-Cyrl-RS" w:eastAsia="ar-SA"/>
        </w:rPr>
        <w:t>е</w:t>
      </w:r>
      <w:r w:rsidRPr="00153BD6">
        <w:rPr>
          <w:rFonts w:cs="Arial"/>
          <w:sz w:val="24"/>
          <w:szCs w:val="24"/>
          <w:lang w:val="am-ET" w:eastAsia="ar-SA"/>
        </w:rPr>
        <w:t>виденционе картице</w:t>
      </w:r>
      <w:r w:rsidRPr="00153BD6">
        <w:rPr>
          <w:rFonts w:cs="Arial"/>
          <w:color w:val="000000"/>
          <w:sz w:val="24"/>
          <w:szCs w:val="24"/>
          <w:lang w:val="ru-RU" w:eastAsia="ar-SA"/>
        </w:rPr>
        <w:t>.</w:t>
      </w:r>
    </w:p>
    <w:p w:rsidR="00D62402" w:rsidRDefault="00D62402" w:rsidP="00A13B88">
      <w:pPr>
        <w:pStyle w:val="BodyText"/>
        <w:jc w:val="center"/>
        <w:rPr>
          <w:rFonts w:cs="Arial"/>
          <w:b/>
          <w:szCs w:val="24"/>
          <w:lang w:val="sr-Cyrl-RS"/>
        </w:rPr>
      </w:pPr>
    </w:p>
    <w:p w:rsidR="008B7490" w:rsidRDefault="008B7490" w:rsidP="00A13B88">
      <w:pPr>
        <w:pStyle w:val="BodyText"/>
        <w:jc w:val="center"/>
        <w:rPr>
          <w:rFonts w:cs="Arial"/>
          <w:b/>
          <w:szCs w:val="24"/>
          <w:lang w:val="sr-Cyrl-RS"/>
        </w:rPr>
      </w:pPr>
    </w:p>
    <w:p w:rsidR="008B7490" w:rsidRDefault="008B7490" w:rsidP="00A13B88">
      <w:pPr>
        <w:pStyle w:val="BodyText"/>
        <w:jc w:val="center"/>
        <w:rPr>
          <w:rFonts w:cs="Arial"/>
          <w:b/>
          <w:szCs w:val="24"/>
          <w:lang w:val="sr-Cyrl-RS"/>
        </w:rPr>
      </w:pPr>
    </w:p>
    <w:p w:rsidR="008B7490" w:rsidRPr="00F27838" w:rsidRDefault="00860649" w:rsidP="00787503">
      <w:pPr>
        <w:pStyle w:val="BodyText"/>
        <w:jc w:val="center"/>
        <w:rPr>
          <w:rFonts w:cs="Arial"/>
          <w:b/>
          <w:szCs w:val="24"/>
          <w:lang w:val="sl-SI"/>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8</w:t>
      </w:r>
      <w:r w:rsidRPr="00F27838">
        <w:rPr>
          <w:rFonts w:cs="Arial"/>
          <w:b/>
          <w:szCs w:val="24"/>
          <w:lang w:val="sl-SI"/>
        </w:rPr>
        <w:t>.</w:t>
      </w:r>
    </w:p>
    <w:p w:rsidR="008B7490" w:rsidRPr="00787503" w:rsidRDefault="00860649" w:rsidP="00787503">
      <w:pPr>
        <w:pStyle w:val="BodyText"/>
        <w:rPr>
          <w:rFonts w:cs="Arial"/>
          <w:szCs w:val="24"/>
          <w:lang w:val="sr-Cyrl-RS"/>
        </w:rPr>
      </w:pPr>
      <w:r w:rsidRPr="00BB7B8F">
        <w:rPr>
          <w:rFonts w:cs="Arial"/>
          <w:szCs w:val="24"/>
          <w:lang w:val="sr-Cyrl-RS"/>
        </w:rPr>
        <w:t xml:space="preserve">Уговорне стране су дужне да изврше примопредају </w:t>
      </w:r>
      <w:r>
        <w:rPr>
          <w:rFonts w:cs="Arial"/>
          <w:szCs w:val="24"/>
          <w:lang w:val="sr-Cyrl-RS"/>
        </w:rPr>
        <w:t>евиденционих к</w:t>
      </w:r>
      <w:r w:rsidRPr="00BB7B8F">
        <w:rPr>
          <w:rFonts w:cs="Arial"/>
          <w:szCs w:val="24"/>
          <w:lang w:val="sr-Cyrl-RS"/>
        </w:rPr>
        <w:t>артица, о чему се саставља Записник</w:t>
      </w:r>
      <w:r>
        <w:rPr>
          <w:rFonts w:cs="Arial"/>
          <w:szCs w:val="24"/>
          <w:lang w:val="sr-Cyrl-RS"/>
        </w:rPr>
        <w:t>,</w:t>
      </w:r>
      <w:r w:rsidRPr="00BB7B8F">
        <w:rPr>
          <w:rFonts w:cs="Arial"/>
          <w:szCs w:val="24"/>
          <w:lang w:val="sr-Cyrl-RS"/>
        </w:rPr>
        <w:t xml:space="preserve"> који потписују овлашћени представници </w:t>
      </w:r>
      <w:r w:rsidR="009B79A1">
        <w:rPr>
          <w:rFonts w:cs="Arial"/>
          <w:szCs w:val="24"/>
          <w:lang w:val="sr-Cyrl-RS"/>
        </w:rPr>
        <w:t>Купца</w:t>
      </w:r>
      <w:r>
        <w:rPr>
          <w:rFonts w:cs="Arial"/>
          <w:szCs w:val="24"/>
          <w:lang w:val="sr-Cyrl-RS"/>
        </w:rPr>
        <w:t xml:space="preserve"> и Продавца.</w:t>
      </w:r>
    </w:p>
    <w:p w:rsidR="00860649" w:rsidRPr="00F27838" w:rsidRDefault="00860649" w:rsidP="008B7490">
      <w:pPr>
        <w:pStyle w:val="BodyText"/>
        <w:jc w:val="center"/>
        <w:rPr>
          <w:rFonts w:cs="Arial"/>
          <w:b/>
          <w:szCs w:val="24"/>
          <w:lang w:val="sr-Cyrl-RS"/>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9</w:t>
      </w:r>
      <w:r w:rsidR="003B73BD">
        <w:rPr>
          <w:rFonts w:cs="Arial"/>
          <w:b/>
          <w:szCs w:val="24"/>
          <w:lang w:val="sr-Cyrl-RS"/>
        </w:rPr>
        <w:t>.</w:t>
      </w:r>
    </w:p>
    <w:p w:rsidR="00860649" w:rsidRDefault="009B79A1" w:rsidP="00860649">
      <w:pPr>
        <w:pStyle w:val="BodyText"/>
        <w:rPr>
          <w:rFonts w:cs="Arial"/>
          <w:szCs w:val="24"/>
          <w:lang w:val="sr-Cyrl-RS"/>
        </w:rPr>
      </w:pPr>
      <w:r>
        <w:rPr>
          <w:rFonts w:cs="Arial"/>
          <w:szCs w:val="24"/>
          <w:lang w:val="sr-Cyrl-RS"/>
        </w:rPr>
        <w:t>Купац</w:t>
      </w:r>
      <w:r w:rsidR="00860649" w:rsidRPr="00BB7B8F">
        <w:rPr>
          <w:rFonts w:cs="Arial"/>
          <w:szCs w:val="24"/>
          <w:lang w:val="sr-Cyrl-RS"/>
        </w:rPr>
        <w:t xml:space="preserve"> се обавезуј</w:t>
      </w:r>
      <w:r>
        <w:rPr>
          <w:rFonts w:cs="Arial"/>
          <w:szCs w:val="24"/>
          <w:lang w:val="sr-Cyrl-RS"/>
        </w:rPr>
        <w:t>е</w:t>
      </w:r>
      <w:r w:rsidR="00860649" w:rsidRPr="00BB7B8F">
        <w:rPr>
          <w:rFonts w:cs="Arial"/>
          <w:szCs w:val="24"/>
          <w:lang w:val="sr-Cyrl-RS"/>
        </w:rPr>
        <w:t xml:space="preserve"> да </w:t>
      </w:r>
      <w:r w:rsidR="00860649">
        <w:rPr>
          <w:rFonts w:cs="Arial"/>
          <w:szCs w:val="24"/>
          <w:lang w:val="sr-Cyrl-RS"/>
        </w:rPr>
        <w:t xml:space="preserve">евиденционе </w:t>
      </w:r>
      <w:r w:rsidR="00860649" w:rsidRPr="00F85D7D">
        <w:rPr>
          <w:rFonts w:cs="Arial"/>
          <w:szCs w:val="24"/>
        </w:rPr>
        <w:t>картиц</w:t>
      </w:r>
      <w:r w:rsidR="00860649">
        <w:rPr>
          <w:rFonts w:cs="Arial"/>
          <w:szCs w:val="24"/>
          <w:lang w:val="sr-Cyrl-RS"/>
        </w:rPr>
        <w:t>е</w:t>
      </w:r>
      <w:r w:rsidR="00860649" w:rsidRPr="00BB7B8F">
        <w:rPr>
          <w:rFonts w:cs="Arial"/>
          <w:szCs w:val="24"/>
          <w:lang w:val="sr-Cyrl-RS"/>
        </w:rPr>
        <w:t xml:space="preserve"> чува са дужном пажњом да не би дошло до злоупотребе или губитка. </w:t>
      </w:r>
    </w:p>
    <w:p w:rsidR="00860649" w:rsidRDefault="00860649" w:rsidP="00860649">
      <w:pPr>
        <w:pStyle w:val="BodyText"/>
        <w:rPr>
          <w:rFonts w:cs="Arial"/>
          <w:szCs w:val="24"/>
          <w:lang w:val="sr-Cyrl-RS"/>
        </w:rPr>
      </w:pPr>
    </w:p>
    <w:p w:rsidR="00860649" w:rsidRDefault="009B79A1" w:rsidP="00860649">
      <w:pPr>
        <w:pStyle w:val="BodyText"/>
        <w:rPr>
          <w:rFonts w:cs="Arial"/>
          <w:szCs w:val="24"/>
          <w:lang w:val="sr-Cyrl-RS"/>
        </w:rPr>
      </w:pPr>
      <w:r>
        <w:rPr>
          <w:rFonts w:cs="Arial"/>
          <w:szCs w:val="24"/>
          <w:lang w:val="sr-Cyrl-RS"/>
        </w:rPr>
        <w:t>Купац</w:t>
      </w:r>
      <w:r w:rsidR="00860649" w:rsidRPr="00BB7B8F">
        <w:rPr>
          <w:rFonts w:cs="Arial"/>
          <w:szCs w:val="24"/>
          <w:lang w:val="sr-Cyrl-RS"/>
        </w:rPr>
        <w:t xml:space="preserve"> </w:t>
      </w:r>
      <w:r w:rsidR="00860649">
        <w:rPr>
          <w:rFonts w:cs="Arial"/>
          <w:szCs w:val="24"/>
          <w:lang w:val="sr-Cyrl-RS"/>
        </w:rPr>
        <w:t>се обавезују да у случају губитка, крађе</w:t>
      </w:r>
      <w:r w:rsidR="00860649" w:rsidRPr="00BB7B8F">
        <w:rPr>
          <w:rFonts w:cs="Arial"/>
          <w:szCs w:val="24"/>
          <w:lang w:val="sr-Cyrl-RS"/>
        </w:rPr>
        <w:t xml:space="preserve"> или у</w:t>
      </w:r>
      <w:r w:rsidR="00860649">
        <w:rPr>
          <w:rFonts w:cs="Arial"/>
          <w:szCs w:val="24"/>
          <w:lang w:val="sr-Cyrl-RS"/>
        </w:rPr>
        <w:t xml:space="preserve">ништења евиденционих </w:t>
      </w:r>
      <w:r w:rsidR="00860649" w:rsidRPr="00F85D7D">
        <w:rPr>
          <w:rFonts w:cs="Arial"/>
          <w:szCs w:val="24"/>
        </w:rPr>
        <w:t>картица</w:t>
      </w:r>
      <w:r w:rsidR="00860649">
        <w:rPr>
          <w:rFonts w:cs="Arial"/>
          <w:szCs w:val="24"/>
          <w:lang w:val="sr-Cyrl-RS"/>
        </w:rPr>
        <w:t xml:space="preserve"> о томе обавесте</w:t>
      </w:r>
      <w:r w:rsidR="00860649" w:rsidRPr="00BB7B8F">
        <w:rPr>
          <w:rFonts w:cs="Arial"/>
          <w:szCs w:val="24"/>
          <w:lang w:val="sr-Cyrl-RS"/>
        </w:rPr>
        <w:t xml:space="preserve"> Продавца у писаној форми.</w:t>
      </w:r>
    </w:p>
    <w:p w:rsidR="00860649" w:rsidRPr="00BB7B8F" w:rsidRDefault="00860649" w:rsidP="00860649">
      <w:pPr>
        <w:pStyle w:val="BodyText"/>
        <w:rPr>
          <w:rFonts w:cs="Arial"/>
          <w:szCs w:val="24"/>
          <w:lang w:val="sr-Cyrl-RS"/>
        </w:rPr>
      </w:pPr>
    </w:p>
    <w:p w:rsidR="00860649" w:rsidRDefault="00860649" w:rsidP="00860649">
      <w:pPr>
        <w:pStyle w:val="BodyText"/>
        <w:rPr>
          <w:rFonts w:cs="Arial"/>
          <w:szCs w:val="24"/>
          <w:lang w:val="sr-Cyrl-RS"/>
        </w:rPr>
      </w:pPr>
      <w:r w:rsidRPr="00BB7B8F">
        <w:rPr>
          <w:rFonts w:cs="Arial"/>
          <w:szCs w:val="24"/>
          <w:lang w:val="sr-Cyrl-RS"/>
        </w:rPr>
        <w:t xml:space="preserve">Продавац се обавезује да по пријему обавештења о губитку, крађи, или уништењу </w:t>
      </w:r>
      <w:r>
        <w:rPr>
          <w:rFonts w:cs="Arial"/>
          <w:szCs w:val="24"/>
          <w:lang w:val="sr-Cyrl-RS"/>
        </w:rPr>
        <w:t>евиденционе картице</w:t>
      </w:r>
      <w:r w:rsidRPr="00BB7B8F">
        <w:rPr>
          <w:rFonts w:cs="Arial"/>
          <w:szCs w:val="24"/>
          <w:lang w:val="sr-Cyrl-RS"/>
        </w:rPr>
        <w:t xml:space="preserve"> исту утврди неважећом.</w:t>
      </w:r>
    </w:p>
    <w:p w:rsidR="00860649" w:rsidRPr="00BB7B8F" w:rsidRDefault="00860649" w:rsidP="00860649">
      <w:pPr>
        <w:pStyle w:val="BodyText"/>
        <w:rPr>
          <w:rFonts w:cs="Arial"/>
          <w:szCs w:val="24"/>
          <w:lang w:val="sr-Cyrl-RS"/>
        </w:rPr>
      </w:pPr>
    </w:p>
    <w:p w:rsidR="00860649" w:rsidRDefault="00860649" w:rsidP="00860649">
      <w:pPr>
        <w:pStyle w:val="BodyText"/>
        <w:rPr>
          <w:rFonts w:cs="Arial"/>
          <w:b/>
          <w:szCs w:val="24"/>
          <w:lang w:val="sr-Cyrl-RS"/>
        </w:rPr>
      </w:pPr>
      <w:r>
        <w:rPr>
          <w:rFonts w:cs="Arial"/>
          <w:szCs w:val="24"/>
          <w:lang w:val="sr-Cyrl-RS"/>
        </w:rPr>
        <w:t>У случају раскида</w:t>
      </w:r>
      <w:r w:rsidR="009B79A1">
        <w:rPr>
          <w:rFonts w:cs="Arial"/>
          <w:szCs w:val="24"/>
          <w:lang w:val="sr-Cyrl-RS"/>
        </w:rPr>
        <w:t xml:space="preserve"> У</w:t>
      </w:r>
      <w:r w:rsidRPr="00BB7B8F">
        <w:rPr>
          <w:rFonts w:cs="Arial"/>
          <w:szCs w:val="24"/>
          <w:lang w:val="sr-Cyrl-RS"/>
        </w:rPr>
        <w:t xml:space="preserve">говора, </w:t>
      </w:r>
      <w:r w:rsidR="009B79A1">
        <w:rPr>
          <w:rFonts w:cs="Arial"/>
          <w:szCs w:val="24"/>
          <w:lang w:val="sr-Cyrl-RS"/>
        </w:rPr>
        <w:t>Купац је</w:t>
      </w:r>
      <w:r w:rsidRPr="00BB7B8F">
        <w:rPr>
          <w:rFonts w:cs="Arial"/>
          <w:szCs w:val="24"/>
          <w:lang w:val="sr-Cyrl-RS"/>
        </w:rPr>
        <w:t xml:space="preserve"> дужан да </w:t>
      </w:r>
      <w:r>
        <w:rPr>
          <w:rFonts w:cs="Arial"/>
          <w:szCs w:val="24"/>
          <w:lang w:val="sr-Cyrl-RS"/>
        </w:rPr>
        <w:t>евиденционе</w:t>
      </w:r>
      <w:r w:rsidRPr="00BB7B8F">
        <w:rPr>
          <w:rFonts w:cs="Arial"/>
          <w:szCs w:val="24"/>
          <w:lang w:val="sr-Cyrl-RS"/>
        </w:rPr>
        <w:t xml:space="preserve"> картице врат</w:t>
      </w:r>
      <w:r w:rsidR="009B79A1">
        <w:rPr>
          <w:rFonts w:cs="Arial"/>
          <w:szCs w:val="24"/>
          <w:lang w:val="sr-Cyrl-RS"/>
        </w:rPr>
        <w:t>и</w:t>
      </w:r>
      <w:r w:rsidRPr="00BB7B8F">
        <w:rPr>
          <w:rFonts w:cs="Arial"/>
          <w:szCs w:val="24"/>
          <w:lang w:val="sr-Cyrl-RS"/>
        </w:rPr>
        <w:t xml:space="preserve"> Продавцу.</w:t>
      </w:r>
      <w:r>
        <w:rPr>
          <w:rFonts w:cs="Arial"/>
          <w:szCs w:val="24"/>
          <w:lang w:val="sr-Cyrl-RS"/>
        </w:rPr>
        <w:t xml:space="preserve"> </w:t>
      </w:r>
    </w:p>
    <w:p w:rsidR="00F27838" w:rsidRDefault="00F27838" w:rsidP="00F27838">
      <w:pPr>
        <w:pStyle w:val="BodyText"/>
        <w:jc w:val="left"/>
        <w:rPr>
          <w:rFonts w:cs="Arial"/>
          <w:szCs w:val="24"/>
          <w:lang w:val="sr-Cyrl-RS"/>
        </w:rPr>
      </w:pP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F27838" w:rsidRDefault="00F27838" w:rsidP="00F27838">
      <w:pPr>
        <w:pStyle w:val="BodyText"/>
        <w:jc w:val="left"/>
        <w:rPr>
          <w:rFonts w:cs="Arial"/>
          <w:b/>
          <w:szCs w:val="24"/>
          <w:lang w:val="sr-Cyrl-RS"/>
        </w:rPr>
      </w:pPr>
    </w:p>
    <w:p w:rsidR="002F6764" w:rsidRPr="00F27838" w:rsidRDefault="002F6764" w:rsidP="00D62402">
      <w:pPr>
        <w:pStyle w:val="BodyText"/>
        <w:jc w:val="center"/>
        <w:rPr>
          <w:rFonts w:cs="Arial"/>
          <w:b/>
          <w:szCs w:val="24"/>
          <w:lang w:val="sl-SI"/>
        </w:rPr>
      </w:pPr>
      <w:r w:rsidRPr="00F27838">
        <w:rPr>
          <w:rFonts w:cs="Arial"/>
          <w:b/>
          <w:szCs w:val="24"/>
          <w:lang w:val="sr-Cyrl-RS"/>
        </w:rPr>
        <w:t>Члан</w:t>
      </w:r>
      <w:r w:rsidRPr="00F27838">
        <w:rPr>
          <w:rFonts w:cs="Arial"/>
          <w:b/>
          <w:szCs w:val="24"/>
          <w:lang w:val="sl-SI"/>
        </w:rPr>
        <w:t xml:space="preserve"> </w:t>
      </w:r>
      <w:r w:rsidR="00F27838" w:rsidRPr="00F27838">
        <w:rPr>
          <w:rFonts w:cs="Arial"/>
          <w:b/>
          <w:szCs w:val="24"/>
          <w:lang w:val="sr-Cyrl-RS"/>
        </w:rPr>
        <w:t>1</w:t>
      </w:r>
      <w:r w:rsidR="00781675">
        <w:rPr>
          <w:rFonts w:cs="Arial"/>
          <w:b/>
          <w:szCs w:val="24"/>
          <w:lang w:val="sr-Cyrl-RS"/>
        </w:rPr>
        <w:t>0</w:t>
      </w:r>
      <w:r w:rsidRPr="00F27838">
        <w:rPr>
          <w:rFonts w:cs="Arial"/>
          <w:b/>
          <w:szCs w:val="24"/>
          <w:lang w:val="sl-SI"/>
        </w:rPr>
        <w:t>.</w:t>
      </w:r>
    </w:p>
    <w:p w:rsidR="00C91C61" w:rsidRPr="00003BE9" w:rsidRDefault="002F6764" w:rsidP="00C91C61">
      <w:pPr>
        <w:pStyle w:val="BodyText"/>
        <w:rPr>
          <w:rFonts w:cs="Arial"/>
          <w:b/>
          <w:szCs w:val="24"/>
          <w:lang w:val="sr-Cyrl-RS"/>
        </w:rPr>
      </w:pPr>
      <w:r w:rsidRPr="00A904BD">
        <w:rPr>
          <w:rFonts w:cs="Arial"/>
          <w:szCs w:val="24"/>
          <w:lang w:val="sl-SI"/>
        </w:rPr>
        <w:t>Продавац гарантује квалитет испоручен</w:t>
      </w:r>
      <w:r>
        <w:rPr>
          <w:rFonts w:cs="Arial"/>
          <w:szCs w:val="24"/>
          <w:lang w:val="sr-Cyrl-RS"/>
        </w:rPr>
        <w:t>их</w:t>
      </w:r>
      <w:r w:rsidRPr="00A904BD">
        <w:rPr>
          <w:rFonts w:cs="Arial"/>
          <w:szCs w:val="24"/>
          <w:lang w:val="sl-SI"/>
        </w:rPr>
        <w:t xml:space="preserve"> </w:t>
      </w:r>
      <w:r>
        <w:rPr>
          <w:rFonts w:cs="Arial"/>
          <w:szCs w:val="24"/>
          <w:lang w:val="sr-Cyrl-RS"/>
        </w:rPr>
        <w:t>горива,</w:t>
      </w:r>
      <w:r w:rsidRPr="00A904BD">
        <w:rPr>
          <w:rFonts w:cs="Arial"/>
          <w:szCs w:val="24"/>
          <w:lang w:val="sl-SI"/>
        </w:rPr>
        <w:t xml:space="preserve"> одређен Правилником о техничким и другим захтевима за течна горива нафтног порекла </w:t>
      </w:r>
      <w:r w:rsidRPr="009E4B0A">
        <w:rPr>
          <w:rFonts w:cs="Arial"/>
          <w:szCs w:val="24"/>
          <w:lang w:val="sl-SI"/>
        </w:rPr>
        <w:t>(</w:t>
      </w:r>
      <w:r w:rsidR="00003BE9">
        <w:rPr>
          <w:rFonts w:cs="Arial"/>
          <w:szCs w:val="24"/>
          <w:lang w:val="sr-Cyrl-RS"/>
        </w:rPr>
        <w:t>„</w:t>
      </w:r>
      <w:r w:rsidRPr="009E4B0A">
        <w:rPr>
          <w:rFonts w:cs="Arial"/>
          <w:szCs w:val="24"/>
          <w:lang w:val="sl-SI"/>
        </w:rPr>
        <w:t>Сл. гласник РС</w:t>
      </w:r>
      <w:r w:rsidR="00003BE9">
        <w:rPr>
          <w:rFonts w:cs="Arial"/>
          <w:szCs w:val="24"/>
          <w:lang w:val="sr-Cyrl-RS"/>
        </w:rPr>
        <w:t>“</w:t>
      </w:r>
      <w:r w:rsidRPr="009E4B0A">
        <w:rPr>
          <w:rFonts w:cs="Arial"/>
          <w:szCs w:val="24"/>
          <w:lang w:val="sl-SI"/>
        </w:rPr>
        <w:t xml:space="preserve"> </w:t>
      </w:r>
      <w:r w:rsidR="00C91C61">
        <w:rPr>
          <w:rFonts w:cs="Arial"/>
          <w:szCs w:val="24"/>
          <w:lang w:val="sr-Cyrl-RS"/>
        </w:rPr>
        <w:t>111/2015</w:t>
      </w:r>
      <w:r w:rsidR="00003BE9">
        <w:rPr>
          <w:rFonts w:cs="Arial"/>
          <w:szCs w:val="24"/>
          <w:lang w:val="sl-SI"/>
        </w:rPr>
        <w:t xml:space="preserve">), </w:t>
      </w:r>
      <w:r w:rsidR="00C91C61" w:rsidRPr="00C91C61">
        <w:rPr>
          <w:rFonts w:cs="Arial"/>
          <w:szCs w:val="24"/>
          <w:lang w:val="sl-SI"/>
        </w:rPr>
        <w:t xml:space="preserve"> </w:t>
      </w:r>
      <w:r w:rsidR="00C91C61" w:rsidRPr="00A904BD">
        <w:rPr>
          <w:rFonts w:cs="Arial"/>
          <w:szCs w:val="24"/>
          <w:lang w:val="sl-SI"/>
        </w:rPr>
        <w:t>Правилником о техничким и другим захтевима за</w:t>
      </w:r>
      <w:r w:rsidR="00003BE9">
        <w:rPr>
          <w:rFonts w:cs="Arial"/>
          <w:szCs w:val="24"/>
          <w:lang w:val="sr-Cyrl-RS"/>
        </w:rPr>
        <w:t xml:space="preserve"> течни нафтни гас </w:t>
      </w:r>
      <w:r w:rsidR="00C91C61" w:rsidRPr="009E4B0A">
        <w:rPr>
          <w:rFonts w:cs="Arial"/>
          <w:szCs w:val="24"/>
          <w:lang w:val="sl-SI"/>
        </w:rPr>
        <w:t>(</w:t>
      </w:r>
      <w:r w:rsidR="00003BE9">
        <w:rPr>
          <w:rFonts w:cs="Arial"/>
          <w:szCs w:val="24"/>
          <w:lang w:val="sr-Cyrl-RS"/>
        </w:rPr>
        <w:t>„</w:t>
      </w:r>
      <w:r w:rsidR="00C91C61" w:rsidRPr="009E4B0A">
        <w:rPr>
          <w:rFonts w:cs="Arial"/>
          <w:szCs w:val="24"/>
          <w:lang w:val="sl-SI"/>
        </w:rPr>
        <w:t>Сл. гласник РС</w:t>
      </w:r>
      <w:r w:rsidR="00003BE9">
        <w:rPr>
          <w:rFonts w:cs="Arial"/>
          <w:szCs w:val="24"/>
          <w:lang w:val="sr-Cyrl-RS"/>
        </w:rPr>
        <w:t>“</w:t>
      </w:r>
      <w:r w:rsidR="00C91C61" w:rsidRPr="009E4B0A">
        <w:rPr>
          <w:rFonts w:cs="Arial"/>
          <w:szCs w:val="24"/>
          <w:lang w:val="sl-SI"/>
        </w:rPr>
        <w:t xml:space="preserve"> </w:t>
      </w:r>
      <w:r w:rsidR="00C91C61">
        <w:rPr>
          <w:rFonts w:cs="Arial"/>
          <w:szCs w:val="24"/>
          <w:lang w:val="sr-Cyrl-RS"/>
        </w:rPr>
        <w:t>97</w:t>
      </w:r>
      <w:r w:rsidR="00003BE9">
        <w:rPr>
          <w:rFonts w:cs="Arial"/>
          <w:szCs w:val="24"/>
          <w:lang w:val="sr-Cyrl-RS"/>
        </w:rPr>
        <w:t>/10</w:t>
      </w:r>
      <w:r w:rsidR="00C91C61" w:rsidRPr="009E4B0A">
        <w:rPr>
          <w:rFonts w:cs="Arial"/>
          <w:szCs w:val="24"/>
          <w:lang w:val="sl-SI"/>
        </w:rPr>
        <w:t>)</w:t>
      </w:r>
      <w:r w:rsidR="00003BE9">
        <w:rPr>
          <w:rFonts w:cs="Arial"/>
          <w:szCs w:val="24"/>
          <w:lang w:val="sr-Cyrl-RS"/>
        </w:rPr>
        <w:t>,</w:t>
      </w:r>
      <w:r w:rsidR="00C91C61">
        <w:rPr>
          <w:rFonts w:cs="Arial"/>
          <w:szCs w:val="24"/>
          <w:lang w:val="sr-Cyrl-RS"/>
        </w:rPr>
        <w:t xml:space="preserve"> </w:t>
      </w:r>
      <w:r w:rsidR="00C91C61" w:rsidRPr="00A904BD">
        <w:rPr>
          <w:rFonts w:cs="Arial"/>
          <w:szCs w:val="24"/>
          <w:lang w:val="sl-SI"/>
        </w:rPr>
        <w:t xml:space="preserve">Правилником о </w:t>
      </w:r>
      <w:r w:rsidR="00C91C61">
        <w:rPr>
          <w:rFonts w:cs="Arial"/>
          <w:szCs w:val="24"/>
          <w:lang w:val="sr-Cyrl-RS"/>
        </w:rPr>
        <w:t xml:space="preserve">измени правилника о </w:t>
      </w:r>
      <w:r w:rsidR="00C91C61" w:rsidRPr="00A904BD">
        <w:rPr>
          <w:rFonts w:cs="Arial"/>
          <w:szCs w:val="24"/>
          <w:lang w:val="sl-SI"/>
        </w:rPr>
        <w:t>техничким и другим захтевима за</w:t>
      </w:r>
      <w:r w:rsidR="00C91C61">
        <w:rPr>
          <w:rFonts w:cs="Arial"/>
          <w:szCs w:val="24"/>
          <w:lang w:val="sr-Cyrl-RS"/>
        </w:rPr>
        <w:t xml:space="preserve"> течни нафтни гас</w:t>
      </w:r>
      <w:r w:rsidR="00003BE9">
        <w:rPr>
          <w:rFonts w:cs="Arial"/>
          <w:szCs w:val="24"/>
          <w:lang w:val="sr-Cyrl-RS"/>
        </w:rPr>
        <w:t xml:space="preserve"> </w:t>
      </w:r>
      <w:r w:rsidR="00C91C61">
        <w:rPr>
          <w:rFonts w:cs="Arial"/>
          <w:szCs w:val="24"/>
          <w:lang w:val="sr-Cyrl-RS"/>
        </w:rPr>
        <w:t>(</w:t>
      </w:r>
      <w:r w:rsidR="00003BE9">
        <w:rPr>
          <w:rFonts w:cs="Arial"/>
          <w:szCs w:val="24"/>
          <w:lang w:val="sr-Cyrl-RS"/>
        </w:rPr>
        <w:t>„</w:t>
      </w:r>
      <w:r w:rsidR="00C91C61" w:rsidRPr="009E4B0A">
        <w:rPr>
          <w:rFonts w:cs="Arial"/>
          <w:szCs w:val="24"/>
          <w:lang w:val="sl-SI"/>
        </w:rPr>
        <w:t>Сл. гласник РС</w:t>
      </w:r>
      <w:r w:rsidR="00003BE9">
        <w:rPr>
          <w:rFonts w:cs="Arial"/>
          <w:szCs w:val="24"/>
          <w:lang w:val="sr-Cyrl-RS"/>
        </w:rPr>
        <w:t>“</w:t>
      </w:r>
      <w:r w:rsidR="00C91C61" w:rsidRPr="009E4B0A">
        <w:rPr>
          <w:rFonts w:cs="Arial"/>
          <w:szCs w:val="24"/>
          <w:lang w:val="sl-SI"/>
        </w:rPr>
        <w:t xml:space="preserve"> </w:t>
      </w:r>
      <w:r w:rsidR="00C91C61">
        <w:rPr>
          <w:rFonts w:cs="Arial"/>
          <w:szCs w:val="24"/>
          <w:lang w:val="sr-Cyrl-RS"/>
        </w:rPr>
        <w:t>123/12</w:t>
      </w:r>
      <w:r w:rsidR="00C91C61" w:rsidRPr="009E4B0A">
        <w:rPr>
          <w:rFonts w:cs="Arial"/>
          <w:szCs w:val="24"/>
          <w:lang w:val="sl-SI"/>
        </w:rPr>
        <w:t>)</w:t>
      </w:r>
      <w:r w:rsidR="00003BE9">
        <w:rPr>
          <w:rFonts w:cs="Arial"/>
          <w:szCs w:val="24"/>
          <w:lang w:val="sr-Cyrl-RS"/>
        </w:rPr>
        <w:t xml:space="preserve"> и </w:t>
      </w:r>
      <w:r w:rsidR="00C91C61" w:rsidRPr="00C91C61">
        <w:rPr>
          <w:rFonts w:cs="Arial"/>
          <w:szCs w:val="24"/>
          <w:lang w:val="sl-SI"/>
        </w:rPr>
        <w:t xml:space="preserve"> </w:t>
      </w:r>
      <w:r w:rsidR="00C91C61" w:rsidRPr="00A904BD">
        <w:rPr>
          <w:rFonts w:cs="Arial"/>
          <w:szCs w:val="24"/>
          <w:lang w:val="sl-SI"/>
        </w:rPr>
        <w:t xml:space="preserve">Правилником о </w:t>
      </w:r>
      <w:r w:rsidR="00C91C61">
        <w:rPr>
          <w:rFonts w:cs="Arial"/>
          <w:szCs w:val="24"/>
          <w:lang w:val="sr-Cyrl-RS"/>
        </w:rPr>
        <w:t xml:space="preserve">изменама и домунама правилника о </w:t>
      </w:r>
      <w:r w:rsidR="00C91C61" w:rsidRPr="00A904BD">
        <w:rPr>
          <w:rFonts w:cs="Arial"/>
          <w:szCs w:val="24"/>
          <w:lang w:val="sl-SI"/>
        </w:rPr>
        <w:t>техничким и другим захтевима за</w:t>
      </w:r>
      <w:r w:rsidR="00C91C61">
        <w:rPr>
          <w:rFonts w:cs="Arial"/>
          <w:szCs w:val="24"/>
          <w:lang w:val="sr-Cyrl-RS"/>
        </w:rPr>
        <w:t xml:space="preserve"> течни нафтни гас</w:t>
      </w:r>
      <w:r w:rsidR="00003BE9">
        <w:rPr>
          <w:rFonts w:cs="Arial"/>
          <w:szCs w:val="24"/>
          <w:lang w:val="sr-Cyrl-RS"/>
        </w:rPr>
        <w:t xml:space="preserve"> </w:t>
      </w:r>
      <w:r w:rsidR="00C91C61">
        <w:rPr>
          <w:rFonts w:cs="Arial"/>
          <w:szCs w:val="24"/>
          <w:lang w:val="sr-Cyrl-RS"/>
        </w:rPr>
        <w:t>(</w:t>
      </w:r>
      <w:r w:rsidR="00003BE9">
        <w:rPr>
          <w:rFonts w:cs="Arial"/>
          <w:szCs w:val="24"/>
          <w:lang w:val="sr-Cyrl-RS"/>
        </w:rPr>
        <w:t>„</w:t>
      </w:r>
      <w:r w:rsidR="00C91C61" w:rsidRPr="009E4B0A">
        <w:rPr>
          <w:rFonts w:cs="Arial"/>
          <w:szCs w:val="24"/>
          <w:lang w:val="sl-SI"/>
        </w:rPr>
        <w:t>Сл. гласник РС</w:t>
      </w:r>
      <w:r w:rsidR="00003BE9">
        <w:rPr>
          <w:rFonts w:cs="Arial"/>
          <w:szCs w:val="24"/>
          <w:lang w:val="sr-Cyrl-RS"/>
        </w:rPr>
        <w:t>“</w:t>
      </w:r>
      <w:r w:rsidR="00C91C61" w:rsidRPr="009E4B0A">
        <w:rPr>
          <w:rFonts w:cs="Arial"/>
          <w:szCs w:val="24"/>
          <w:lang w:val="sl-SI"/>
        </w:rPr>
        <w:t xml:space="preserve"> </w:t>
      </w:r>
      <w:r w:rsidR="00C91C61">
        <w:rPr>
          <w:rFonts w:cs="Arial"/>
          <w:szCs w:val="24"/>
          <w:lang w:val="sr-Cyrl-RS"/>
        </w:rPr>
        <w:t>63/13</w:t>
      </w:r>
      <w:r w:rsidR="00C91C61" w:rsidRPr="009E4B0A">
        <w:rPr>
          <w:rFonts w:cs="Arial"/>
          <w:szCs w:val="24"/>
          <w:lang w:val="sl-SI"/>
        </w:rPr>
        <w:t>)</w:t>
      </w:r>
      <w:r w:rsidR="00003BE9">
        <w:rPr>
          <w:rFonts w:cs="Arial"/>
          <w:szCs w:val="24"/>
          <w:lang w:val="sr-Cyrl-RS"/>
        </w:rPr>
        <w:t>.</w:t>
      </w:r>
    </w:p>
    <w:p w:rsidR="00F27838" w:rsidRDefault="00F27838" w:rsidP="00C91C61">
      <w:pPr>
        <w:pStyle w:val="BodyText"/>
        <w:rPr>
          <w:rFonts w:cs="Arial"/>
          <w:b/>
          <w:szCs w:val="24"/>
          <w:lang w:val="sr-Cyrl-RS"/>
        </w:rPr>
      </w:pPr>
    </w:p>
    <w:p w:rsidR="009B79A1" w:rsidRPr="00F27838" w:rsidRDefault="009B79A1" w:rsidP="00D62402">
      <w:pPr>
        <w:pStyle w:val="BodyText"/>
        <w:jc w:val="center"/>
        <w:rPr>
          <w:rFonts w:cs="Arial"/>
          <w:b/>
          <w:szCs w:val="24"/>
          <w:lang w:val="sl-SI"/>
        </w:rPr>
      </w:pPr>
      <w:r w:rsidRPr="00F27838">
        <w:rPr>
          <w:rFonts w:cs="Arial"/>
          <w:b/>
          <w:szCs w:val="24"/>
          <w:lang w:val="sr-Cyrl-RS"/>
        </w:rPr>
        <w:t>Члан</w:t>
      </w:r>
      <w:r w:rsidR="00F27838" w:rsidRPr="00F27838">
        <w:rPr>
          <w:rFonts w:cs="Arial"/>
          <w:b/>
          <w:szCs w:val="24"/>
          <w:lang w:val="sr-Cyrl-RS"/>
        </w:rPr>
        <w:t xml:space="preserve"> 1</w:t>
      </w:r>
      <w:r w:rsidR="00781675">
        <w:rPr>
          <w:rFonts w:cs="Arial"/>
          <w:b/>
          <w:szCs w:val="24"/>
          <w:lang w:val="sr-Cyrl-RS"/>
        </w:rPr>
        <w:t>1</w:t>
      </w:r>
      <w:r w:rsidRPr="00F27838">
        <w:rPr>
          <w:rFonts w:cs="Arial"/>
          <w:b/>
          <w:szCs w:val="24"/>
          <w:lang w:val="sl-SI"/>
        </w:rPr>
        <w:t>.</w:t>
      </w:r>
    </w:p>
    <w:p w:rsidR="009B79A1" w:rsidRPr="009B79A1" w:rsidRDefault="009B79A1" w:rsidP="009B79A1">
      <w:pPr>
        <w:pStyle w:val="BodyTextIndent2"/>
        <w:spacing w:after="0"/>
        <w:ind w:left="0"/>
        <w:rPr>
          <w:rFonts w:ascii="Arial" w:hAnsi="Arial" w:cs="Arial"/>
          <w:szCs w:val="24"/>
          <w:lang w:val="sr-Cyrl-RS"/>
        </w:rPr>
      </w:pPr>
      <w:r>
        <w:rPr>
          <w:rFonts w:ascii="Arial" w:hAnsi="Arial" w:cs="Arial"/>
          <w:szCs w:val="24"/>
          <w:lang w:val="sr-Cyrl-RS"/>
        </w:rPr>
        <w:t>Купац</w:t>
      </w:r>
      <w:r w:rsidRPr="009B79A1">
        <w:rPr>
          <w:rFonts w:ascii="Arial" w:hAnsi="Arial" w:cs="Arial"/>
          <w:szCs w:val="24"/>
          <w:lang w:val="sr-Cyrl-RS"/>
        </w:rPr>
        <w:t xml:space="preserve"> </w:t>
      </w:r>
      <w:r>
        <w:rPr>
          <w:rFonts w:ascii="Arial" w:hAnsi="Arial" w:cs="Arial"/>
          <w:szCs w:val="24"/>
          <w:lang w:val="sr-Cyrl-RS"/>
        </w:rPr>
        <w:t xml:space="preserve">– Огранак </w:t>
      </w:r>
      <w:r w:rsidR="00D62402">
        <w:rPr>
          <w:rFonts w:ascii="Arial" w:hAnsi="Arial" w:cs="Arial"/>
          <w:szCs w:val="24"/>
          <w:lang w:val="sr-Cyrl-RS"/>
        </w:rPr>
        <w:t>Купца</w:t>
      </w:r>
      <w:r>
        <w:rPr>
          <w:rFonts w:ascii="Arial" w:hAnsi="Arial" w:cs="Arial"/>
          <w:szCs w:val="24"/>
          <w:lang w:val="sr-Cyrl-RS"/>
        </w:rPr>
        <w:t xml:space="preserve"> </w:t>
      </w:r>
      <w:r w:rsidRPr="009B79A1">
        <w:rPr>
          <w:rFonts w:ascii="Arial" w:hAnsi="Arial" w:cs="Arial"/>
          <w:szCs w:val="24"/>
          <w:lang w:val="sr-Cyrl-RS"/>
        </w:rPr>
        <w:t xml:space="preserve">има право на рекламацију квалитета и количине испоручених горива у ком случају </w:t>
      </w:r>
      <w:r>
        <w:rPr>
          <w:rFonts w:ascii="Arial" w:hAnsi="Arial" w:cs="Arial"/>
          <w:szCs w:val="24"/>
          <w:lang w:val="sr-Cyrl-RS"/>
        </w:rPr>
        <w:t>је  дужан</w:t>
      </w:r>
      <w:r w:rsidRPr="009B79A1">
        <w:rPr>
          <w:rFonts w:ascii="Arial" w:hAnsi="Arial" w:cs="Arial"/>
          <w:szCs w:val="24"/>
          <w:lang w:val="sr-Cyrl-RS"/>
        </w:rPr>
        <w:t xml:space="preserve"> да улож</w:t>
      </w:r>
      <w:r w:rsidR="00F27838">
        <w:rPr>
          <w:rFonts w:ascii="Arial" w:hAnsi="Arial" w:cs="Arial"/>
          <w:szCs w:val="24"/>
          <w:lang w:val="sr-Cyrl-RS"/>
        </w:rPr>
        <w:t>и</w:t>
      </w:r>
      <w:r w:rsidRPr="009B79A1">
        <w:rPr>
          <w:rFonts w:ascii="Arial" w:hAnsi="Arial" w:cs="Arial"/>
          <w:szCs w:val="24"/>
          <w:lang w:val="sr-Cyrl-RS"/>
        </w:rPr>
        <w:t xml:space="preserve"> приговор без одлагања, одмах приликом преузимања/пријема робе, а у случају приговора на квалитет - у року од 24 часа од сазнања за недостатак.</w:t>
      </w:r>
    </w:p>
    <w:p w:rsidR="009B79A1" w:rsidRPr="009B79A1" w:rsidRDefault="009B79A1" w:rsidP="009B79A1">
      <w:pPr>
        <w:pStyle w:val="BodyTextIndent2"/>
        <w:spacing w:after="0"/>
        <w:ind w:left="0"/>
        <w:rPr>
          <w:rFonts w:ascii="Arial" w:hAnsi="Arial" w:cs="Arial"/>
          <w:szCs w:val="24"/>
          <w:lang w:val="sr-Cyrl-RS"/>
        </w:rPr>
      </w:pPr>
    </w:p>
    <w:p w:rsidR="009B79A1" w:rsidRPr="009B79A1" w:rsidRDefault="009B79A1" w:rsidP="009B79A1">
      <w:pPr>
        <w:pStyle w:val="BodyTextIndent2"/>
        <w:spacing w:after="0"/>
        <w:ind w:left="0"/>
        <w:rPr>
          <w:rFonts w:ascii="Arial" w:hAnsi="Arial" w:cs="Arial"/>
          <w:szCs w:val="24"/>
          <w:lang w:val="sr-Cyrl-RS"/>
        </w:rPr>
      </w:pPr>
      <w:r w:rsidRPr="009B79A1">
        <w:rPr>
          <w:rFonts w:ascii="Arial" w:hAnsi="Arial" w:cs="Arial"/>
          <w:szCs w:val="24"/>
          <w:lang w:val="sr-Cyrl-RS"/>
        </w:rPr>
        <w:lastRenderedPageBreak/>
        <w:t xml:space="preserve">У случају приговора на количину горива, </w:t>
      </w:r>
      <w:r>
        <w:rPr>
          <w:rFonts w:ascii="Arial" w:hAnsi="Arial" w:cs="Arial"/>
          <w:szCs w:val="24"/>
          <w:lang w:val="sr-Cyrl-RS"/>
        </w:rPr>
        <w:t>Купац</w:t>
      </w:r>
      <w:r w:rsidRPr="009B79A1">
        <w:rPr>
          <w:rFonts w:ascii="Arial" w:hAnsi="Arial" w:cs="Arial"/>
          <w:szCs w:val="24"/>
          <w:lang w:val="sr-Cyrl-RS"/>
        </w:rPr>
        <w:t xml:space="preserve"> </w:t>
      </w:r>
      <w:r>
        <w:rPr>
          <w:rFonts w:ascii="Arial" w:hAnsi="Arial" w:cs="Arial"/>
          <w:szCs w:val="24"/>
          <w:lang w:val="sr-Cyrl-RS"/>
        </w:rPr>
        <w:t xml:space="preserve">– Огранак </w:t>
      </w:r>
      <w:r w:rsidR="00D62402">
        <w:rPr>
          <w:rFonts w:ascii="Arial" w:hAnsi="Arial" w:cs="Arial"/>
          <w:szCs w:val="24"/>
          <w:lang w:val="sr-Cyrl-RS"/>
        </w:rPr>
        <w:t>Купца</w:t>
      </w:r>
      <w:r w:rsidRPr="009B79A1">
        <w:rPr>
          <w:rFonts w:ascii="Arial" w:hAnsi="Arial" w:cs="Arial"/>
          <w:szCs w:val="24"/>
          <w:lang w:val="sr-Cyrl-RS"/>
        </w:rPr>
        <w:t xml:space="preserve"> одмах обавештава Продавца, који је дужан да упути Комисију за решавање рекламација, која ће на лицу места утврдити чињенично стање и о томе сачинити заједнички записник.</w:t>
      </w:r>
    </w:p>
    <w:p w:rsidR="009B79A1" w:rsidRPr="009B79A1" w:rsidRDefault="009B79A1" w:rsidP="009B79A1">
      <w:pPr>
        <w:pStyle w:val="BodyTextIndent2"/>
        <w:spacing w:after="0"/>
        <w:ind w:left="0"/>
        <w:rPr>
          <w:rFonts w:ascii="Arial" w:hAnsi="Arial" w:cs="Arial"/>
          <w:szCs w:val="24"/>
          <w:lang w:val="sr-Cyrl-RS"/>
        </w:rPr>
      </w:pPr>
    </w:p>
    <w:p w:rsidR="009B79A1" w:rsidRPr="009B79A1" w:rsidRDefault="009B79A1" w:rsidP="00D62402">
      <w:pPr>
        <w:pStyle w:val="BodyTextIndent2"/>
        <w:spacing w:before="0" w:after="0"/>
        <w:ind w:left="0"/>
        <w:rPr>
          <w:rFonts w:ascii="Arial" w:hAnsi="Arial" w:cs="Arial"/>
          <w:szCs w:val="24"/>
          <w:lang w:val="sr-Cyrl-RS"/>
        </w:rPr>
      </w:pPr>
      <w:r w:rsidRPr="009B79A1">
        <w:rPr>
          <w:rFonts w:ascii="Arial" w:hAnsi="Arial" w:cs="Arial"/>
          <w:szCs w:val="24"/>
          <w:lang w:val="sr-Cyrl-RS"/>
        </w:rPr>
        <w:t xml:space="preserve">У случају приговора на квалитет горива, </w:t>
      </w:r>
      <w:r>
        <w:rPr>
          <w:rFonts w:ascii="Arial" w:hAnsi="Arial" w:cs="Arial"/>
          <w:szCs w:val="24"/>
          <w:lang w:val="sr-Cyrl-RS"/>
        </w:rPr>
        <w:t>Купац</w:t>
      </w:r>
      <w:r w:rsidRPr="009B79A1">
        <w:rPr>
          <w:rFonts w:ascii="Arial" w:hAnsi="Arial" w:cs="Arial"/>
          <w:szCs w:val="24"/>
          <w:lang w:val="sr-Cyrl-RS"/>
        </w:rPr>
        <w:t xml:space="preserve"> </w:t>
      </w:r>
      <w:r>
        <w:rPr>
          <w:rFonts w:ascii="Arial" w:hAnsi="Arial" w:cs="Arial"/>
          <w:szCs w:val="24"/>
          <w:lang w:val="sr-Cyrl-RS"/>
        </w:rPr>
        <w:t xml:space="preserve">– Огранак </w:t>
      </w:r>
      <w:r w:rsidR="00D62402">
        <w:rPr>
          <w:rFonts w:ascii="Arial" w:hAnsi="Arial" w:cs="Arial"/>
          <w:szCs w:val="24"/>
          <w:lang w:val="sr-Cyrl-RS"/>
        </w:rPr>
        <w:t>Купца</w:t>
      </w:r>
      <w:r w:rsidRPr="009B79A1">
        <w:rPr>
          <w:rFonts w:ascii="Arial" w:hAnsi="Arial" w:cs="Arial"/>
          <w:szCs w:val="24"/>
          <w:lang w:val="sr-Cyrl-RS"/>
        </w:rPr>
        <w:t xml:space="preserve"> одмах обавештава Продавца, који упућује стручно лице ради узорковања горива која се даје на анализу.</w:t>
      </w:r>
    </w:p>
    <w:p w:rsidR="00D62402" w:rsidRDefault="00D62402" w:rsidP="00D62402">
      <w:pPr>
        <w:pStyle w:val="BodyTextIndent2"/>
        <w:spacing w:before="0" w:after="0"/>
        <w:ind w:left="0"/>
        <w:rPr>
          <w:rFonts w:ascii="Arial" w:hAnsi="Arial" w:cs="Arial"/>
          <w:szCs w:val="24"/>
          <w:lang w:val="sr-Cyrl-RS"/>
        </w:rPr>
      </w:pPr>
    </w:p>
    <w:p w:rsidR="009B79A1" w:rsidRPr="009B79A1" w:rsidRDefault="009B79A1" w:rsidP="00D62402">
      <w:pPr>
        <w:pStyle w:val="BodyTextIndent2"/>
        <w:spacing w:before="0" w:after="0"/>
        <w:ind w:left="0"/>
        <w:rPr>
          <w:rFonts w:ascii="Arial" w:hAnsi="Arial" w:cs="Arial"/>
          <w:szCs w:val="24"/>
          <w:lang w:val="sr-Cyrl-RS"/>
        </w:rPr>
      </w:pPr>
      <w:r w:rsidRPr="009B79A1">
        <w:rPr>
          <w:rFonts w:ascii="Arial" w:hAnsi="Arial" w:cs="Arial"/>
          <w:szCs w:val="24"/>
          <w:lang w:val="sr-Cyrl-RS"/>
        </w:rPr>
        <w:t xml:space="preserve">Уколико </w:t>
      </w:r>
      <w:r>
        <w:rPr>
          <w:rFonts w:ascii="Arial" w:hAnsi="Arial" w:cs="Arial"/>
          <w:szCs w:val="24"/>
          <w:lang w:val="sr-Cyrl-RS"/>
        </w:rPr>
        <w:t>Купац</w:t>
      </w:r>
      <w:r w:rsidRPr="009B79A1">
        <w:rPr>
          <w:rFonts w:ascii="Arial" w:hAnsi="Arial" w:cs="Arial"/>
          <w:szCs w:val="24"/>
          <w:lang w:val="sr-Cyrl-RS"/>
        </w:rPr>
        <w:t xml:space="preserve"> </w:t>
      </w:r>
      <w:r>
        <w:rPr>
          <w:rFonts w:ascii="Arial" w:hAnsi="Arial" w:cs="Arial"/>
          <w:szCs w:val="24"/>
          <w:lang w:val="sr-Cyrl-RS"/>
        </w:rPr>
        <w:t xml:space="preserve">– Огранак </w:t>
      </w:r>
      <w:r w:rsidR="00D62402">
        <w:rPr>
          <w:rFonts w:ascii="Arial" w:hAnsi="Arial" w:cs="Arial"/>
          <w:szCs w:val="24"/>
          <w:lang w:val="sr-Cyrl-RS"/>
        </w:rPr>
        <w:t>Купца</w:t>
      </w:r>
      <w:r w:rsidRPr="009B79A1">
        <w:rPr>
          <w:rFonts w:ascii="Arial" w:hAnsi="Arial" w:cs="Arial"/>
          <w:szCs w:val="24"/>
          <w:lang w:val="sr-Cyrl-RS"/>
        </w:rPr>
        <w:t xml:space="preserve"> </w:t>
      </w:r>
      <w:r>
        <w:rPr>
          <w:rFonts w:ascii="Arial" w:hAnsi="Arial" w:cs="Arial"/>
          <w:szCs w:val="24"/>
          <w:lang w:val="sr-Cyrl-RS"/>
        </w:rPr>
        <w:t>не поступи</w:t>
      </w:r>
      <w:r w:rsidRPr="009B79A1">
        <w:rPr>
          <w:rFonts w:ascii="Arial" w:hAnsi="Arial" w:cs="Arial"/>
          <w:szCs w:val="24"/>
          <w:lang w:val="sr-Cyrl-RS"/>
        </w:rPr>
        <w:t xml:space="preserve"> у складу са ставом 1. 2. и 3. овог члана, њихова рекламација се неће разматрати.</w:t>
      </w:r>
    </w:p>
    <w:p w:rsidR="009B79A1" w:rsidRPr="009B79A1" w:rsidRDefault="009B79A1" w:rsidP="00D62402">
      <w:pPr>
        <w:pStyle w:val="BodyTextIndent2"/>
        <w:spacing w:before="0" w:after="0"/>
        <w:ind w:left="0"/>
        <w:rPr>
          <w:rFonts w:ascii="Arial" w:hAnsi="Arial" w:cs="Arial"/>
          <w:szCs w:val="24"/>
          <w:lang w:val="sr-Cyrl-RS"/>
        </w:rPr>
      </w:pPr>
    </w:p>
    <w:p w:rsidR="009B79A1" w:rsidRPr="009B79A1" w:rsidRDefault="009B79A1" w:rsidP="00D62402">
      <w:pPr>
        <w:pStyle w:val="BodyTextIndent2"/>
        <w:spacing w:before="0" w:after="0"/>
        <w:ind w:left="0"/>
        <w:rPr>
          <w:rFonts w:ascii="Arial" w:hAnsi="Arial" w:cs="Arial"/>
          <w:szCs w:val="24"/>
          <w:lang w:val="sr-Cyrl-RS"/>
        </w:rPr>
      </w:pPr>
      <w:r>
        <w:rPr>
          <w:rFonts w:ascii="Arial" w:hAnsi="Arial" w:cs="Arial"/>
          <w:szCs w:val="24"/>
          <w:lang w:val="sr-Cyrl-RS"/>
        </w:rPr>
        <w:t>Купац</w:t>
      </w:r>
      <w:r w:rsidRPr="009B79A1">
        <w:rPr>
          <w:rFonts w:ascii="Arial" w:hAnsi="Arial" w:cs="Arial"/>
          <w:szCs w:val="24"/>
          <w:lang w:val="sr-Cyrl-RS"/>
        </w:rPr>
        <w:t xml:space="preserve"> и Продавац су сагласни да до момента окончања рекламационог поступка свака страна сноси своје трошкове, настале у складу са овим чланом.</w:t>
      </w:r>
    </w:p>
    <w:p w:rsidR="009B79A1" w:rsidRPr="009B79A1" w:rsidRDefault="009B79A1" w:rsidP="00D62402">
      <w:pPr>
        <w:pStyle w:val="BodyTextIndent2"/>
        <w:spacing w:before="0" w:after="0"/>
        <w:ind w:left="0"/>
        <w:rPr>
          <w:rFonts w:ascii="Arial" w:hAnsi="Arial" w:cs="Arial"/>
          <w:szCs w:val="24"/>
          <w:lang w:val="sr-Cyrl-RS"/>
        </w:rPr>
      </w:pPr>
    </w:p>
    <w:p w:rsidR="009B79A1" w:rsidRPr="009B79A1" w:rsidRDefault="009B79A1" w:rsidP="00D62402">
      <w:pPr>
        <w:pStyle w:val="BodyTextIndent2"/>
        <w:spacing w:before="0" w:after="0"/>
        <w:ind w:left="0"/>
        <w:rPr>
          <w:rFonts w:ascii="Arial" w:hAnsi="Arial" w:cs="Arial"/>
          <w:b/>
          <w:szCs w:val="24"/>
          <w:lang w:val="sr-Cyrl-RS"/>
        </w:rPr>
      </w:pPr>
      <w:r w:rsidRPr="009B79A1">
        <w:rPr>
          <w:rFonts w:ascii="Arial" w:hAnsi="Arial" w:cs="Arial"/>
          <w:szCs w:val="24"/>
          <w:lang w:val="sr-Cyrl-RS"/>
        </w:rPr>
        <w:t>Уколико се утврд</w:t>
      </w:r>
      <w:r w:rsidR="00D62402">
        <w:rPr>
          <w:rFonts w:ascii="Arial" w:hAnsi="Arial" w:cs="Arial"/>
          <w:szCs w:val="24"/>
          <w:lang w:val="sr-Cyrl-RS"/>
        </w:rPr>
        <w:t xml:space="preserve">и да рекламација није основана, </w:t>
      </w:r>
      <w:r w:rsidRPr="009B79A1">
        <w:rPr>
          <w:rFonts w:ascii="Arial" w:hAnsi="Arial" w:cs="Arial"/>
          <w:szCs w:val="24"/>
          <w:lang w:val="sr-Cyrl-RS"/>
        </w:rPr>
        <w:t>трошкове поступка рекламације снос</w:t>
      </w:r>
      <w:r>
        <w:rPr>
          <w:rFonts w:ascii="Arial" w:hAnsi="Arial" w:cs="Arial"/>
          <w:szCs w:val="24"/>
          <w:lang w:val="sr-Cyrl-RS"/>
        </w:rPr>
        <w:t>и Купац.</w:t>
      </w:r>
    </w:p>
    <w:p w:rsidR="003363DB" w:rsidRDefault="003363DB" w:rsidP="002D7F26">
      <w:pPr>
        <w:spacing w:before="0"/>
        <w:rPr>
          <w:rFonts w:cs="Arial"/>
          <w:b/>
          <w:sz w:val="24"/>
          <w:szCs w:val="24"/>
        </w:rPr>
      </w:pPr>
    </w:p>
    <w:p w:rsidR="00781675" w:rsidRDefault="00781675" w:rsidP="002D7F26">
      <w:pPr>
        <w:spacing w:before="0"/>
        <w:rPr>
          <w:rFonts w:cs="Arial"/>
          <w:b/>
          <w:sz w:val="24"/>
          <w:szCs w:val="24"/>
        </w:rPr>
      </w:pPr>
    </w:p>
    <w:p w:rsidR="00781675" w:rsidRDefault="00781675"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D6240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781675">
        <w:rPr>
          <w:rFonts w:cs="Arial"/>
          <w:b/>
          <w:sz w:val="24"/>
          <w:szCs w:val="24"/>
          <w:lang w:val="sr-Cyrl-RS"/>
        </w:rPr>
        <w:t>2</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 xml:space="preserve">испоруке </w:t>
      </w:r>
      <w:r w:rsidR="00F27838">
        <w:rPr>
          <w:rFonts w:cs="Arial"/>
          <w:sz w:val="24"/>
          <w:szCs w:val="24"/>
          <w:lang w:val="sr-Cyrl-RS"/>
        </w:rPr>
        <w:t>горива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8B7490" w:rsidRDefault="008B7490" w:rsidP="00BC6D28">
      <w:pPr>
        <w:autoSpaceDE w:val="0"/>
        <w:autoSpaceDN w:val="0"/>
        <w:adjustRightInd w:val="0"/>
        <w:spacing w:before="0"/>
        <w:rPr>
          <w:rFonts w:cs="Arial"/>
          <w:b/>
          <w:sz w:val="24"/>
          <w:szCs w:val="24"/>
        </w:rPr>
      </w:pPr>
    </w:p>
    <w:p w:rsidR="008B7490" w:rsidRDefault="008B7490" w:rsidP="00BC6D28">
      <w:pPr>
        <w:autoSpaceDE w:val="0"/>
        <w:autoSpaceDN w:val="0"/>
        <w:adjustRightInd w:val="0"/>
        <w:spacing w:before="0"/>
        <w:rPr>
          <w:rFonts w:cs="Arial"/>
          <w:b/>
          <w:sz w:val="24"/>
          <w:szCs w:val="24"/>
        </w:rPr>
      </w:pPr>
    </w:p>
    <w:p w:rsidR="008B7490" w:rsidRDefault="008B7490" w:rsidP="008B7490">
      <w:pPr>
        <w:rPr>
          <w:rFonts w:cs="Arial"/>
          <w:b/>
          <w:sz w:val="24"/>
          <w:szCs w:val="24"/>
        </w:rPr>
      </w:pPr>
    </w:p>
    <w:p w:rsidR="00787503" w:rsidRDefault="00787503" w:rsidP="008B7490">
      <w:pPr>
        <w:rPr>
          <w:rFonts w:cs="Arial"/>
          <w:b/>
          <w:sz w:val="24"/>
          <w:szCs w:val="24"/>
        </w:rPr>
      </w:pPr>
    </w:p>
    <w:p w:rsidR="008B7490" w:rsidRDefault="008B7490" w:rsidP="00BC6D28">
      <w:pPr>
        <w:autoSpaceDE w:val="0"/>
        <w:autoSpaceDN w:val="0"/>
        <w:adjustRightInd w:val="0"/>
        <w:spacing w:before="0"/>
        <w:rPr>
          <w:rFonts w:cs="Arial"/>
          <w:b/>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12757">
        <w:rPr>
          <w:rFonts w:cs="Arial"/>
          <w:b/>
          <w:sz w:val="24"/>
          <w:szCs w:val="24"/>
          <w:lang w:val="sr-Cyrl-RS"/>
        </w:rPr>
        <w:t>3</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proofErr w:type="gramStart"/>
      <w:r w:rsidR="008E7EE7">
        <w:rPr>
          <w:rFonts w:cs="Arial"/>
          <w:sz w:val="24"/>
          <w:szCs w:val="24"/>
        </w:rPr>
        <w:t>:тридесет</w:t>
      </w:r>
      <w:proofErr w:type="gramEnd"/>
      <w:r w:rsidR="008E7EE7">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0B5103" w:rsidRDefault="000B5103" w:rsidP="000B5103">
      <w:pPr>
        <w:pStyle w:val="KDParagraf"/>
        <w:spacing w:before="0"/>
        <w:rPr>
          <w:rFonts w:cs="Arial"/>
          <w:b/>
          <w:sz w:val="24"/>
          <w:szCs w:val="24"/>
        </w:rPr>
      </w:pPr>
    </w:p>
    <w:p w:rsidR="00F12757" w:rsidRDefault="00F12757" w:rsidP="000B5103">
      <w:pPr>
        <w:pStyle w:val="KDParagraf"/>
        <w:spacing w:before="0"/>
        <w:rPr>
          <w:rFonts w:cs="Arial"/>
          <w:b/>
          <w:sz w:val="24"/>
          <w:szCs w:val="24"/>
        </w:rPr>
      </w:pPr>
    </w:p>
    <w:p w:rsidR="000B5103" w:rsidRPr="00C64A78" w:rsidRDefault="000B5103" w:rsidP="000B5103">
      <w:pPr>
        <w:pStyle w:val="KDParagraf"/>
        <w:spacing w:before="0"/>
        <w:rPr>
          <w:rFonts w:cs="Arial"/>
          <w:b/>
          <w:sz w:val="24"/>
          <w:szCs w:val="24"/>
        </w:rPr>
      </w:pPr>
      <w:r w:rsidRPr="00C64A78">
        <w:rPr>
          <w:rFonts w:cs="Arial"/>
          <w:b/>
          <w:sz w:val="24"/>
          <w:szCs w:val="24"/>
        </w:rPr>
        <w:t>НАКНАДА ШТЕТЕ</w:t>
      </w:r>
    </w:p>
    <w:p w:rsidR="000B5103" w:rsidRDefault="000B5103" w:rsidP="000B5103">
      <w:pPr>
        <w:pStyle w:val="KDParagraf"/>
        <w:spacing w:before="0"/>
        <w:jc w:val="center"/>
        <w:rPr>
          <w:rFonts w:cs="Arial"/>
          <w:b/>
          <w:sz w:val="24"/>
          <w:szCs w:val="24"/>
        </w:rPr>
      </w:pPr>
    </w:p>
    <w:p w:rsidR="000B5103" w:rsidRDefault="000B5103"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12757">
        <w:rPr>
          <w:rFonts w:cs="Arial"/>
          <w:b/>
          <w:sz w:val="24"/>
          <w:szCs w:val="24"/>
          <w:lang w:val="sr-Cyrl-RS"/>
        </w:rPr>
        <w:t>4</w:t>
      </w:r>
      <w:r w:rsidRPr="00EE793E">
        <w:rPr>
          <w:rFonts w:cs="Arial"/>
          <w:sz w:val="24"/>
          <w:szCs w:val="24"/>
        </w:rPr>
        <w:t>.</w:t>
      </w:r>
    </w:p>
    <w:p w:rsidR="00BC6D28" w:rsidRPr="00EE793E" w:rsidRDefault="00BC6D28" w:rsidP="00BC6D28">
      <w:pPr>
        <w:pStyle w:val="KDParagraf"/>
        <w:spacing w:before="0"/>
        <w:rPr>
          <w:rFonts w:cs="Arial"/>
          <w:sz w:val="24"/>
          <w:szCs w:val="24"/>
        </w:rPr>
      </w:pPr>
    </w:p>
    <w:p w:rsidR="00D62402" w:rsidRPr="00841020" w:rsidRDefault="00D62402" w:rsidP="00D62402">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rsidR="00D62402" w:rsidRPr="00841020" w:rsidRDefault="00D62402" w:rsidP="00D62402">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D62402" w:rsidRPr="001F33D0" w:rsidRDefault="00D62402" w:rsidP="00D62402">
      <w:pPr>
        <w:pStyle w:val="Style16"/>
        <w:widowControl/>
        <w:spacing w:after="60" w:line="240" w:lineRule="auto"/>
        <w:ind w:firstLine="0"/>
        <w:rPr>
          <w:rFonts w:ascii="Arial" w:hAnsi="Arial" w:cs="Arial"/>
          <w:lang w:val="sr-Cyrl-RS"/>
        </w:rPr>
      </w:pPr>
      <w:r w:rsidRPr="00841020">
        <w:rPr>
          <w:rStyle w:val="FontStyle111"/>
          <w:sz w:val="24"/>
          <w:lang w:eastAsia="sr-Cyrl-CS"/>
        </w:rPr>
        <w:lastRenderedPageBreak/>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000B5103">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rsidR="00D62402" w:rsidRDefault="00D62402" w:rsidP="00BC6D28">
      <w:pPr>
        <w:pStyle w:val="KDParagraf"/>
        <w:spacing w:before="0"/>
        <w:rPr>
          <w:rFonts w:cs="Arial"/>
          <w:b/>
          <w:sz w:val="24"/>
          <w:szCs w:val="24"/>
        </w:rPr>
      </w:pPr>
    </w:p>
    <w:p w:rsidR="00D62402" w:rsidRDefault="00D62402" w:rsidP="00BC6D28">
      <w:pPr>
        <w:pStyle w:val="KDParagraf"/>
        <w:spacing w:before="0"/>
        <w:rPr>
          <w:rFonts w:cs="Arial"/>
          <w:b/>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0B510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F12757">
        <w:rPr>
          <w:rFonts w:cs="Arial"/>
          <w:b/>
          <w:sz w:val="24"/>
          <w:szCs w:val="24"/>
          <w:lang w:val="sr-Cyrl-RS"/>
        </w:rPr>
        <w:t>5</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0B5103">
      <w:pPr>
        <w:pStyle w:val="KDParagraf"/>
        <w:spacing w:before="0"/>
        <w:jc w:val="center"/>
        <w:rPr>
          <w:rFonts w:cs="Arial"/>
          <w:sz w:val="24"/>
          <w:szCs w:val="24"/>
        </w:rPr>
      </w:pPr>
      <w:r w:rsidRPr="00C64A78">
        <w:rPr>
          <w:rFonts w:cs="Arial"/>
          <w:b/>
          <w:sz w:val="24"/>
          <w:szCs w:val="24"/>
        </w:rPr>
        <w:t xml:space="preserve">Члан </w:t>
      </w:r>
      <w:r w:rsidR="003138C4">
        <w:rPr>
          <w:rFonts w:cs="Arial"/>
          <w:b/>
          <w:sz w:val="24"/>
          <w:szCs w:val="24"/>
          <w:lang w:val="sr-Cyrl-RS"/>
        </w:rPr>
        <w:t>1</w:t>
      </w:r>
      <w:r w:rsidR="00F12757">
        <w:rPr>
          <w:rFonts w:cs="Arial"/>
          <w:b/>
          <w:sz w:val="24"/>
          <w:szCs w:val="24"/>
          <w:lang w:val="sr-Cyrl-RS"/>
        </w:rPr>
        <w:t>6</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w:t>
      </w:r>
      <w:r w:rsidRPr="00F27838">
        <w:rPr>
          <w:rFonts w:cs="Arial"/>
          <w:sz w:val="24"/>
          <w:szCs w:val="24"/>
        </w:rPr>
        <w:t>1</w:t>
      </w:r>
      <w:r w:rsidR="00781675">
        <w:rPr>
          <w:rFonts w:cs="Arial"/>
          <w:sz w:val="24"/>
          <w:szCs w:val="24"/>
          <w:lang w:val="sr-Cyrl-RS"/>
        </w:rPr>
        <w:t>2</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w:t>
      </w:r>
      <w:r w:rsidR="00781675">
        <w:rPr>
          <w:rFonts w:cs="Arial"/>
          <w:sz w:val="24"/>
          <w:szCs w:val="24"/>
          <w:lang w:val="sr-Cyrl-RS"/>
        </w:rPr>
        <w:t>,</w:t>
      </w:r>
      <w:r w:rsidR="004A1E5D">
        <w:rPr>
          <w:rFonts w:cs="Arial"/>
          <w:sz w:val="24"/>
          <w:szCs w:val="24"/>
        </w:rPr>
        <w:t xml:space="preserve"> достави средст</w:t>
      </w:r>
      <w:r w:rsidR="00CC1ECD">
        <w:rPr>
          <w:rFonts w:cs="Arial"/>
          <w:sz w:val="24"/>
          <w:szCs w:val="24"/>
        </w:rPr>
        <w:t>во</w:t>
      </w:r>
      <w:r w:rsidRPr="00EE793E">
        <w:rPr>
          <w:rFonts w:cs="Arial"/>
          <w:sz w:val="24"/>
          <w:szCs w:val="24"/>
        </w:rPr>
        <w:t xml:space="preserve"> финансијског обезбеђења. </w:t>
      </w:r>
    </w:p>
    <w:p w:rsidR="000B5103" w:rsidRDefault="000B5103" w:rsidP="00082D04">
      <w:pPr>
        <w:pStyle w:val="KDParagraf"/>
        <w:spacing w:before="0"/>
        <w:rPr>
          <w:rFonts w:cs="Arial"/>
          <w:b/>
          <w:sz w:val="24"/>
          <w:szCs w:val="24"/>
          <w:lang w:val="sr-Cyrl-BA"/>
        </w:rPr>
      </w:pPr>
    </w:p>
    <w:p w:rsidR="00F12757" w:rsidRDefault="00F12757" w:rsidP="00082D04">
      <w:pPr>
        <w:pStyle w:val="KDParagraf"/>
        <w:spacing w:before="0"/>
        <w:rPr>
          <w:rFonts w:cs="Arial"/>
          <w:b/>
          <w:sz w:val="24"/>
          <w:szCs w:val="24"/>
          <w:lang w:val="sr-Cyrl-BA"/>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1</w:t>
      </w:r>
      <w:r w:rsidR="00F12757">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936F65" w:rsidRPr="00936F65" w:rsidRDefault="00EE793E" w:rsidP="00936F65">
      <w:pPr>
        <w:pStyle w:val="KDParagraf"/>
        <w:spacing w:before="0"/>
        <w:rPr>
          <w:rFonts w:cs="Arial"/>
          <w:sz w:val="24"/>
          <w:szCs w:val="24"/>
          <w:lang w:val="sr-Cyrl-RS"/>
        </w:rPr>
      </w:pPr>
      <w:r w:rsidRPr="00936F65">
        <w:rPr>
          <w:rFonts w:cs="Arial"/>
          <w:sz w:val="24"/>
          <w:szCs w:val="24"/>
        </w:rPr>
        <w:t xml:space="preserve">Овај Уговор се закључује за период од </w:t>
      </w:r>
      <w:r w:rsidR="002630FE" w:rsidRPr="00936F65">
        <w:rPr>
          <w:rFonts w:cs="Arial"/>
          <w:sz w:val="24"/>
          <w:szCs w:val="24"/>
          <w:lang w:val="sr-Cyrl-RS"/>
        </w:rPr>
        <w:t>12</w:t>
      </w:r>
      <w:r w:rsidRPr="00936F65">
        <w:rPr>
          <w:rFonts w:cs="Arial"/>
          <w:sz w:val="24"/>
          <w:szCs w:val="24"/>
        </w:rPr>
        <w:t xml:space="preserve"> (словима:</w:t>
      </w:r>
      <w:r w:rsidR="009A3428" w:rsidRPr="00936F65">
        <w:rPr>
          <w:rFonts w:cs="Arial"/>
          <w:sz w:val="24"/>
          <w:szCs w:val="24"/>
        </w:rPr>
        <w:t xml:space="preserve"> </w:t>
      </w:r>
      <w:r w:rsidR="002630FE" w:rsidRPr="00936F65">
        <w:rPr>
          <w:rFonts w:cs="Arial"/>
          <w:sz w:val="24"/>
          <w:szCs w:val="24"/>
          <w:lang w:val="sr-Cyrl-RS"/>
        </w:rPr>
        <w:t>дванаест</w:t>
      </w:r>
      <w:r w:rsidR="002630FE" w:rsidRPr="00936F65">
        <w:rPr>
          <w:rFonts w:cs="Arial"/>
          <w:sz w:val="24"/>
          <w:szCs w:val="24"/>
        </w:rPr>
        <w:t xml:space="preserve">) </w:t>
      </w:r>
      <w:r w:rsidR="002630FE" w:rsidRPr="00936F65">
        <w:rPr>
          <w:rFonts w:cs="Arial"/>
          <w:sz w:val="24"/>
          <w:szCs w:val="24"/>
          <w:lang w:val="sr-Cyrl-RS"/>
        </w:rPr>
        <w:t>месеци</w:t>
      </w:r>
      <w:r w:rsidRPr="00936F65">
        <w:rPr>
          <w:rFonts w:cs="Arial"/>
          <w:sz w:val="24"/>
          <w:szCs w:val="24"/>
        </w:rPr>
        <w:t xml:space="preserve"> </w:t>
      </w:r>
      <w:r w:rsidR="006C735B" w:rsidRPr="00936F65">
        <w:rPr>
          <w:rFonts w:cs="Arial"/>
          <w:sz w:val="24"/>
          <w:szCs w:val="24"/>
        </w:rPr>
        <w:t xml:space="preserve">рачунајући од ступања Уговора на снагу, односно до висине </w:t>
      </w:r>
      <w:r w:rsidR="00936F65" w:rsidRPr="00936F65">
        <w:rPr>
          <w:rFonts w:cs="Arial"/>
          <w:sz w:val="24"/>
          <w:szCs w:val="24"/>
          <w:lang w:val="sr-Cyrl-RS"/>
        </w:rPr>
        <w:t xml:space="preserve">уговорених </w:t>
      </w:r>
      <w:r w:rsidR="006C735B" w:rsidRPr="00936F65">
        <w:rPr>
          <w:rFonts w:cs="Arial"/>
          <w:sz w:val="24"/>
          <w:szCs w:val="24"/>
        </w:rPr>
        <w:t xml:space="preserve">средстава </w:t>
      </w:r>
      <w:r w:rsidR="000B5103">
        <w:rPr>
          <w:sz w:val="24"/>
          <w:szCs w:val="24"/>
          <w:lang w:val="sr-Cyrl-RS"/>
        </w:rPr>
        <w:t>из чл. 1. о</w:t>
      </w:r>
      <w:r w:rsidR="00936F65" w:rsidRPr="00936F65">
        <w:rPr>
          <w:sz w:val="24"/>
          <w:szCs w:val="24"/>
          <w:lang w:val="sr-Cyrl-RS"/>
        </w:rPr>
        <w:t>вог Уговора</w:t>
      </w:r>
    </w:p>
    <w:p w:rsidR="00082D04" w:rsidRPr="002E0F25" w:rsidRDefault="00082D04"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00A10126">
        <w:rPr>
          <w:rFonts w:eastAsia="Calibri" w:cs="Arial"/>
          <w:sz w:val="24"/>
          <w:szCs w:val="24"/>
          <w:lang w:val="sr-Cyrl-RS"/>
        </w:rPr>
        <w:t>.</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w:t>
      </w:r>
      <w:r w:rsidRPr="00EE793E">
        <w:rPr>
          <w:rFonts w:cs="Arial"/>
          <w:sz w:val="24"/>
          <w:szCs w:val="24"/>
        </w:rPr>
        <w:lastRenderedPageBreak/>
        <w:t>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2E0F25" w:rsidRDefault="002E0F25" w:rsidP="004E1A44">
      <w:pPr>
        <w:spacing w:before="0"/>
        <w:rPr>
          <w:rFonts w:cs="Arial"/>
          <w:b/>
          <w:sz w:val="24"/>
          <w:szCs w:val="24"/>
          <w:highlight w:val="yellow"/>
        </w:rPr>
      </w:pPr>
    </w:p>
    <w:p w:rsidR="00F12757" w:rsidRDefault="00F12757" w:rsidP="004E1A44">
      <w:pPr>
        <w:spacing w:before="0"/>
        <w:rPr>
          <w:rFonts w:cs="Arial"/>
          <w:b/>
          <w:sz w:val="24"/>
          <w:szCs w:val="24"/>
        </w:rPr>
      </w:pPr>
    </w:p>
    <w:p w:rsidR="00F12757" w:rsidRDefault="00F12757" w:rsidP="004E1A44">
      <w:pPr>
        <w:spacing w:before="0"/>
        <w:rPr>
          <w:rFonts w:cs="Arial"/>
          <w:b/>
          <w:sz w:val="24"/>
          <w:szCs w:val="24"/>
        </w:rPr>
      </w:pPr>
    </w:p>
    <w:p w:rsidR="00F12757" w:rsidRDefault="00F12757" w:rsidP="004E1A44">
      <w:pPr>
        <w:spacing w:before="0"/>
        <w:rPr>
          <w:rFonts w:cs="Arial"/>
          <w:b/>
          <w:sz w:val="24"/>
          <w:szCs w:val="24"/>
        </w:rPr>
      </w:pPr>
    </w:p>
    <w:p w:rsidR="00F12757" w:rsidRDefault="00F12757" w:rsidP="004E1A44">
      <w:pPr>
        <w:spacing w:before="0"/>
        <w:rPr>
          <w:rFonts w:cs="Arial"/>
          <w:b/>
          <w:sz w:val="24"/>
          <w:szCs w:val="24"/>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0B5103">
      <w:pPr>
        <w:pStyle w:val="KDParagraf"/>
        <w:spacing w:before="0"/>
        <w:jc w:val="center"/>
        <w:rPr>
          <w:rFonts w:cs="Arial"/>
          <w:sz w:val="24"/>
          <w:szCs w:val="24"/>
        </w:rPr>
      </w:pPr>
      <w:r>
        <w:rPr>
          <w:rFonts w:cs="Arial"/>
          <w:b/>
          <w:sz w:val="24"/>
          <w:szCs w:val="24"/>
        </w:rPr>
        <w:t xml:space="preserve">Члан </w:t>
      </w:r>
      <w:r w:rsidR="00F12757">
        <w:rPr>
          <w:rFonts w:cs="Arial"/>
          <w:b/>
          <w:sz w:val="24"/>
          <w:szCs w:val="24"/>
          <w:lang w:val="sr-Cyrl-RS"/>
        </w:rPr>
        <w:t>18</w:t>
      </w:r>
      <w:r w:rsidRPr="00EE793E">
        <w:rPr>
          <w:rFonts w:cs="Arial"/>
          <w:sz w:val="24"/>
          <w:szCs w:val="24"/>
        </w:rPr>
        <w:t>.</w:t>
      </w:r>
    </w:p>
    <w:p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w:t>
      </w:r>
      <w:r w:rsidR="001A57B7">
        <w:rPr>
          <w:rFonts w:cs="Arial"/>
          <w:bCs/>
          <w:sz w:val="24"/>
          <w:szCs w:val="24"/>
          <w:lang w:val="sr-Cyrl-CS"/>
        </w:rPr>
        <w:t xml:space="preserve"> чланом 115.</w:t>
      </w:r>
      <w:r w:rsidRPr="00EC5BB4">
        <w:rPr>
          <w:rFonts w:cs="Arial"/>
          <w:bCs/>
          <w:sz w:val="24"/>
          <w:szCs w:val="24"/>
          <w:lang w:val="sr-Cyrl-CS"/>
        </w:rPr>
        <w:t xml:space="preserve"> </w:t>
      </w:r>
      <w:r w:rsidR="00870871">
        <w:rPr>
          <w:rFonts w:cs="Arial"/>
          <w:bCs/>
          <w:sz w:val="24"/>
          <w:szCs w:val="24"/>
          <w:lang w:val="sr-Cyrl-CS"/>
        </w:rPr>
        <w:t>Закон</w:t>
      </w:r>
      <w:r w:rsidR="001A57B7">
        <w:rPr>
          <w:rFonts w:cs="Arial"/>
          <w:bCs/>
          <w:sz w:val="24"/>
          <w:szCs w:val="24"/>
          <w:lang w:val="sr-Cyrl-CS"/>
        </w:rPr>
        <w:t>а</w:t>
      </w:r>
      <w:r w:rsidR="00870871">
        <w:rPr>
          <w:rFonts w:cs="Arial"/>
          <w:bCs/>
          <w:sz w:val="24"/>
          <w:szCs w:val="24"/>
          <w:lang w:val="sr-Cyrl-CS"/>
        </w:rPr>
        <w:t>.</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F12757">
        <w:rPr>
          <w:rFonts w:cs="Arial"/>
          <w:b/>
          <w:sz w:val="24"/>
          <w:szCs w:val="24"/>
          <w:lang w:val="sr-Cyrl-RS"/>
        </w:rPr>
        <w:t>19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03BE9" w:rsidRDefault="00003BE9" w:rsidP="00DB6ADC">
      <w:pPr>
        <w:spacing w:before="0"/>
        <w:jc w:val="left"/>
        <w:rPr>
          <w:rFonts w:cs="Arial"/>
          <w:b/>
          <w:sz w:val="24"/>
          <w:szCs w:val="24"/>
        </w:rPr>
      </w:pPr>
    </w:p>
    <w:p w:rsidR="004A1E5D" w:rsidRDefault="004A1E5D" w:rsidP="000B5103">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F12757">
        <w:rPr>
          <w:rFonts w:cs="Arial"/>
          <w:b/>
          <w:sz w:val="24"/>
          <w:szCs w:val="24"/>
          <w:lang w:val="sr-Cyrl-RS"/>
        </w:rPr>
        <w:t>0</w:t>
      </w:r>
      <w:r w:rsidRPr="004A1E5D">
        <w:rPr>
          <w:rFonts w:cs="Arial"/>
          <w:b/>
          <w:sz w:val="24"/>
          <w:szCs w:val="24"/>
        </w:rPr>
        <w:t>.</w:t>
      </w:r>
    </w:p>
    <w:p w:rsidR="00433F8C" w:rsidRPr="00DB6ADC" w:rsidRDefault="00433F8C" w:rsidP="00DB6ADC">
      <w:pPr>
        <w:spacing w:before="0"/>
        <w:jc w:val="left"/>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0B5103">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F12757">
        <w:rPr>
          <w:rFonts w:cs="Arial"/>
          <w:b/>
          <w:sz w:val="24"/>
          <w:szCs w:val="24"/>
          <w:lang w:val="sr-Cyrl-RS"/>
        </w:rPr>
        <w:t>1</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F12757" w:rsidRDefault="00F12757" w:rsidP="000B5103">
      <w:pPr>
        <w:pStyle w:val="KDParagraf"/>
        <w:spacing w:before="0"/>
        <w:jc w:val="center"/>
        <w:rPr>
          <w:rFonts w:cs="Arial"/>
          <w:b/>
          <w:sz w:val="24"/>
          <w:szCs w:val="24"/>
        </w:rPr>
      </w:pPr>
    </w:p>
    <w:p w:rsidR="00F12757" w:rsidRDefault="00F12757" w:rsidP="000B5103">
      <w:pPr>
        <w:pStyle w:val="KDParagraf"/>
        <w:spacing w:before="0"/>
        <w:jc w:val="center"/>
        <w:rPr>
          <w:rFonts w:cs="Arial"/>
          <w:b/>
          <w:sz w:val="24"/>
          <w:szCs w:val="24"/>
        </w:rPr>
      </w:pPr>
    </w:p>
    <w:p w:rsidR="00F12757" w:rsidRDefault="00F12757" w:rsidP="000B5103">
      <w:pPr>
        <w:pStyle w:val="KDParagraf"/>
        <w:spacing w:before="0"/>
        <w:jc w:val="center"/>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F12757">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F12757">
        <w:rPr>
          <w:rFonts w:cs="Arial"/>
          <w:b/>
          <w:sz w:val="24"/>
          <w:szCs w:val="24"/>
          <w:lang w:val="sr-Cyrl-RS"/>
        </w:rPr>
        <w:t>3</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936F65" w:rsidRDefault="00EE793E" w:rsidP="00EE793E">
      <w:pPr>
        <w:pStyle w:val="KDParagraf"/>
        <w:spacing w:before="0"/>
        <w:rPr>
          <w:rFonts w:cs="Arial"/>
          <w:sz w:val="24"/>
          <w:szCs w:val="24"/>
          <w:lang w:val="sr-Cyrl-CS"/>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936F65">
        <w:rPr>
          <w:rFonts w:cs="Arial"/>
          <w:sz w:val="24"/>
          <w:szCs w:val="24"/>
          <w:lang w:val="sr-Cyrl-CS"/>
        </w:rPr>
        <w:t>.</w:t>
      </w:r>
    </w:p>
    <w:p w:rsidR="00FC2F19" w:rsidRDefault="00FC2F19" w:rsidP="00EE793E">
      <w:pPr>
        <w:pStyle w:val="KDParagraf"/>
        <w:spacing w:before="0"/>
        <w:rPr>
          <w:rFonts w:cs="Arial"/>
          <w:sz w:val="24"/>
          <w:szCs w:val="24"/>
        </w:rPr>
      </w:pPr>
      <w:r>
        <w:rPr>
          <w:rFonts w:cs="Arial"/>
          <w:noProof/>
          <w:szCs w:val="24"/>
          <w:lang w:val="sr-Cyrl-R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0B5103">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F12757">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81675" w:rsidRDefault="00781675" w:rsidP="00F12757">
      <w:pPr>
        <w:pStyle w:val="KDParagraf"/>
        <w:spacing w:before="0"/>
        <w:rPr>
          <w:rFonts w:cs="Arial"/>
          <w:b/>
          <w:sz w:val="24"/>
          <w:szCs w:val="24"/>
        </w:rPr>
      </w:pPr>
    </w:p>
    <w:p w:rsidR="00EE793E" w:rsidRPr="00EE793E" w:rsidRDefault="00EE793E" w:rsidP="00A33F60">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F12757">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AF15EB" w:rsidRDefault="00AF15EB"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t>Рабатна скала</w:t>
      </w:r>
    </w:p>
    <w:p w:rsidR="00F27838" w:rsidRDefault="006F27FC" w:rsidP="003B2125">
      <w:pPr>
        <w:pStyle w:val="KDParagraf"/>
        <w:spacing w:before="0"/>
        <w:jc w:val="left"/>
        <w:rPr>
          <w:rFonts w:cs="Arial"/>
          <w:sz w:val="24"/>
          <w:szCs w:val="24"/>
          <w:lang w:val="sr-Cyrl-RS"/>
        </w:rPr>
      </w:pPr>
      <w:r>
        <w:rPr>
          <w:rFonts w:cs="Arial"/>
          <w:sz w:val="24"/>
          <w:szCs w:val="24"/>
          <w:lang w:val="sr-Cyrl-RS"/>
        </w:rPr>
        <w:t xml:space="preserve">Прилог број </w:t>
      </w:r>
      <w:r w:rsidR="00AF15EB">
        <w:rPr>
          <w:rFonts w:cs="Arial"/>
          <w:sz w:val="24"/>
          <w:szCs w:val="24"/>
          <w:lang w:val="sr-Cyrl-RS"/>
        </w:rPr>
        <w:t>5</w:t>
      </w:r>
      <w:r>
        <w:rPr>
          <w:rFonts w:cs="Arial"/>
          <w:sz w:val="24"/>
          <w:szCs w:val="24"/>
          <w:lang w:val="sr-Cyrl-RS"/>
        </w:rPr>
        <w:tab/>
      </w:r>
      <w:r w:rsidR="00F27838" w:rsidRPr="00F27838">
        <w:rPr>
          <w:rFonts w:cs="Arial"/>
          <w:sz w:val="24"/>
          <w:szCs w:val="24"/>
          <w:lang w:val="sr-Cyrl-RS"/>
        </w:rPr>
        <w:t xml:space="preserve">Списак бензинских станица Продавца, на којима </w:t>
      </w:r>
      <w:r w:rsidR="00F27838">
        <w:rPr>
          <w:rFonts w:cs="Arial"/>
          <w:sz w:val="24"/>
          <w:szCs w:val="24"/>
          <w:lang w:val="sr-Cyrl-RS"/>
        </w:rPr>
        <w:t xml:space="preserve">Купац –        </w:t>
      </w:r>
    </w:p>
    <w:p w:rsidR="00F27838" w:rsidRDefault="00F27838" w:rsidP="003B2125">
      <w:pPr>
        <w:pStyle w:val="KDParagraf"/>
        <w:spacing w:before="0"/>
        <w:jc w:val="left"/>
        <w:rPr>
          <w:rFonts w:cs="Arial"/>
          <w:sz w:val="24"/>
          <w:szCs w:val="24"/>
          <w:lang w:val="sr-Cyrl-RS"/>
        </w:rPr>
      </w:pPr>
      <w:r>
        <w:rPr>
          <w:rFonts w:cs="Arial"/>
          <w:sz w:val="24"/>
          <w:szCs w:val="24"/>
          <w:lang w:val="sr-Cyrl-RS"/>
        </w:rPr>
        <w:t xml:space="preserve">  </w:t>
      </w:r>
      <w:r w:rsidR="00AF15EB">
        <w:rPr>
          <w:rFonts w:cs="Arial"/>
          <w:sz w:val="24"/>
          <w:szCs w:val="24"/>
          <w:lang w:val="sr-Cyrl-RS"/>
        </w:rPr>
        <w:t xml:space="preserve">                              </w:t>
      </w:r>
      <w:r>
        <w:rPr>
          <w:rFonts w:cs="Arial"/>
          <w:sz w:val="24"/>
          <w:szCs w:val="24"/>
          <w:lang w:val="sr-Cyrl-RS"/>
        </w:rPr>
        <w:t xml:space="preserve">Огранак </w:t>
      </w:r>
      <w:r w:rsidR="00A33F60">
        <w:rPr>
          <w:rFonts w:cs="Arial"/>
          <w:sz w:val="24"/>
          <w:szCs w:val="24"/>
          <w:lang w:val="sr-Cyrl-RS"/>
        </w:rPr>
        <w:t>Купца</w:t>
      </w:r>
      <w:r>
        <w:rPr>
          <w:rFonts w:cs="Arial"/>
          <w:sz w:val="24"/>
          <w:szCs w:val="24"/>
          <w:lang w:val="sr-Cyrl-RS"/>
        </w:rPr>
        <w:t xml:space="preserve"> </w:t>
      </w:r>
      <w:r w:rsidRPr="00F27838">
        <w:rPr>
          <w:rFonts w:cs="Arial"/>
          <w:sz w:val="24"/>
          <w:szCs w:val="24"/>
          <w:lang w:val="sr-Cyrl-RS"/>
        </w:rPr>
        <w:t>мо</w:t>
      </w:r>
      <w:r>
        <w:rPr>
          <w:rFonts w:cs="Arial"/>
          <w:sz w:val="24"/>
          <w:szCs w:val="24"/>
          <w:lang w:val="sr-Cyrl-RS"/>
        </w:rPr>
        <w:t>же</w:t>
      </w:r>
      <w:r w:rsidRPr="00F27838">
        <w:rPr>
          <w:rFonts w:cs="Arial"/>
          <w:sz w:val="24"/>
          <w:szCs w:val="24"/>
          <w:lang w:val="sr-Cyrl-RS"/>
        </w:rPr>
        <w:t xml:space="preserve"> користити евиденциону картицу</w:t>
      </w:r>
      <w:r>
        <w:rPr>
          <w:rFonts w:cs="Arial"/>
          <w:szCs w:val="24"/>
          <w:lang w:val="sr-Cyrl-RS"/>
        </w:rPr>
        <w:t xml:space="preserve"> </w:t>
      </w:r>
      <w:r>
        <w:rPr>
          <w:rFonts w:cs="Arial"/>
          <w:b/>
          <w:szCs w:val="24"/>
          <w:lang w:val="sl-SI"/>
        </w:rPr>
        <w:t xml:space="preserve"> </w:t>
      </w:r>
    </w:p>
    <w:p w:rsidR="00AF15EB"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AF15EB">
        <w:rPr>
          <w:rFonts w:cs="Arial"/>
          <w:sz w:val="24"/>
          <w:szCs w:val="24"/>
          <w:lang w:val="sr-Cyrl-RS"/>
        </w:rPr>
        <w:t>6</w:t>
      </w:r>
      <w:r w:rsidRPr="003B2125">
        <w:rPr>
          <w:rFonts w:cs="Arial"/>
          <w:sz w:val="24"/>
          <w:szCs w:val="24"/>
        </w:rPr>
        <w:tab/>
      </w:r>
      <w:r w:rsidR="00AF15EB" w:rsidRPr="00AF15EB">
        <w:rPr>
          <w:rFonts w:cs="Arial"/>
          <w:sz w:val="24"/>
          <w:szCs w:val="24"/>
          <w:lang w:val="sr-Cyrl-RS"/>
        </w:rPr>
        <w:t xml:space="preserve">Списак моторних возила </w:t>
      </w:r>
      <w:r w:rsidR="00AF15EB">
        <w:rPr>
          <w:rFonts w:cs="Arial"/>
          <w:sz w:val="24"/>
          <w:szCs w:val="24"/>
          <w:lang w:val="sr-Cyrl-RS"/>
        </w:rPr>
        <w:t xml:space="preserve">Купца – Огранка </w:t>
      </w:r>
      <w:r w:rsidR="00A33F60">
        <w:rPr>
          <w:rFonts w:cs="Arial"/>
          <w:sz w:val="24"/>
          <w:szCs w:val="24"/>
          <w:lang w:val="sr-Cyrl-RS"/>
        </w:rPr>
        <w:t>Купца</w:t>
      </w:r>
      <w:r w:rsidR="00AF15EB">
        <w:rPr>
          <w:rFonts w:cs="Arial"/>
          <w:sz w:val="24"/>
          <w:szCs w:val="24"/>
          <w:lang w:val="sr-Cyrl-RS"/>
        </w:rPr>
        <w:t xml:space="preserve"> са </w:t>
      </w:r>
    </w:p>
    <w:p w:rsidR="00AF15EB" w:rsidRDefault="00AF15EB" w:rsidP="003B2125">
      <w:pPr>
        <w:pStyle w:val="KDParagraf"/>
        <w:spacing w:before="0"/>
        <w:jc w:val="left"/>
        <w:rPr>
          <w:rFonts w:cs="Arial"/>
          <w:sz w:val="24"/>
          <w:szCs w:val="24"/>
          <w:lang w:val="sr-Cyrl-RS"/>
        </w:rPr>
      </w:pPr>
      <w:r>
        <w:rPr>
          <w:rFonts w:cs="Arial"/>
          <w:sz w:val="24"/>
          <w:szCs w:val="24"/>
          <w:lang w:val="sr-Cyrl-RS"/>
        </w:rPr>
        <w:t xml:space="preserve">                                регистарским </w:t>
      </w:r>
      <w:r w:rsidRPr="00AF15EB">
        <w:rPr>
          <w:rFonts w:cs="Arial"/>
          <w:sz w:val="24"/>
          <w:szCs w:val="24"/>
          <w:lang w:val="sr-Cyrl-RS"/>
        </w:rPr>
        <w:t xml:space="preserve">бројевима – називом корисника и врстом </w:t>
      </w:r>
      <w:r>
        <w:rPr>
          <w:rFonts w:cs="Arial"/>
          <w:sz w:val="24"/>
          <w:szCs w:val="24"/>
          <w:lang w:val="sr-Cyrl-RS"/>
        </w:rPr>
        <w:t xml:space="preserve">          </w:t>
      </w:r>
    </w:p>
    <w:p w:rsidR="003B2125" w:rsidRPr="00AF15EB" w:rsidRDefault="00AF15EB" w:rsidP="003B2125">
      <w:pPr>
        <w:pStyle w:val="KDParagraf"/>
        <w:spacing w:before="0"/>
        <w:jc w:val="left"/>
        <w:rPr>
          <w:rFonts w:cs="Arial"/>
          <w:sz w:val="24"/>
          <w:szCs w:val="24"/>
          <w:lang w:val="sr-Cyrl-RS"/>
        </w:rPr>
      </w:pPr>
      <w:r>
        <w:rPr>
          <w:rFonts w:cs="Arial"/>
          <w:sz w:val="24"/>
          <w:szCs w:val="24"/>
          <w:lang w:val="sr-Cyrl-RS"/>
        </w:rPr>
        <w:t xml:space="preserve">                                 </w:t>
      </w:r>
      <w:r w:rsidRPr="00AF15EB">
        <w:rPr>
          <w:rFonts w:cs="Arial"/>
          <w:sz w:val="24"/>
          <w:szCs w:val="24"/>
          <w:lang w:val="sr-Cyrl-RS"/>
        </w:rPr>
        <w:t>горива за моторна воз</w:t>
      </w:r>
      <w:r>
        <w:rPr>
          <w:rFonts w:cs="Arial"/>
          <w:sz w:val="24"/>
          <w:szCs w:val="24"/>
          <w:lang w:val="sr-Cyrl-RS"/>
        </w:rPr>
        <w:t>ила</w:t>
      </w:r>
    </w:p>
    <w:p w:rsidR="00AF15EB" w:rsidRDefault="003B2125"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00AF15EB" w:rsidRPr="003B2125">
        <w:rPr>
          <w:rFonts w:cs="Arial"/>
          <w:sz w:val="24"/>
          <w:szCs w:val="24"/>
        </w:rPr>
        <w:t xml:space="preserve">Структура цене из Понуде </w:t>
      </w:r>
    </w:p>
    <w:p w:rsidR="00AF15EB" w:rsidRDefault="00D06CFD" w:rsidP="003B2125">
      <w:pPr>
        <w:pStyle w:val="KDParagraf"/>
        <w:spacing w:before="0"/>
        <w:jc w:val="left"/>
        <w:rPr>
          <w:rFonts w:cs="Arial"/>
          <w:i/>
          <w:color w:val="548DD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w:t>
      </w:r>
    </w:p>
    <w:p w:rsidR="00945782" w:rsidRDefault="00AF15EB" w:rsidP="003B2125">
      <w:pPr>
        <w:pStyle w:val="KDParagraf"/>
        <w:spacing w:before="0"/>
        <w:jc w:val="left"/>
        <w:rPr>
          <w:rFonts w:cs="Arial"/>
          <w:szCs w:val="24"/>
          <w:lang w:val="ru-RU"/>
        </w:rPr>
      </w:pPr>
      <w:r>
        <w:rPr>
          <w:rFonts w:cs="Arial"/>
          <w:i/>
          <w:color w:val="548DD4"/>
          <w:szCs w:val="24"/>
          <w:lang w:val="sr-Cyrl-RS"/>
        </w:rPr>
        <w:t xml:space="preserve">                                   </w:t>
      </w:r>
      <w:proofErr w:type="gramStart"/>
      <w:r w:rsidR="00945782" w:rsidRPr="00A74C4C">
        <w:rPr>
          <w:rFonts w:cs="Arial"/>
          <w:i/>
          <w:color w:val="548DD4"/>
          <w:szCs w:val="24"/>
        </w:rPr>
        <w:t>у</w:t>
      </w:r>
      <w:proofErr w:type="gramEnd"/>
      <w:r w:rsidR="00945782" w:rsidRPr="00A74C4C">
        <w:rPr>
          <w:rFonts w:cs="Arial"/>
          <w:i/>
          <w:color w:val="548DD4"/>
          <w:szCs w:val="24"/>
        </w:rPr>
        <w:t xml:space="preserve">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1A57B7" w:rsidRPr="001A57B7" w:rsidRDefault="001A57B7" w:rsidP="003B2125">
      <w:pPr>
        <w:pStyle w:val="KDParagraf"/>
        <w:spacing w:before="0"/>
        <w:jc w:val="left"/>
        <w:rPr>
          <w:rFonts w:cs="Arial"/>
          <w:sz w:val="24"/>
          <w:szCs w:val="24"/>
        </w:rPr>
      </w:pPr>
      <w:r>
        <w:rPr>
          <w:rFonts w:cs="Arial"/>
          <w:sz w:val="24"/>
          <w:szCs w:val="24"/>
          <w:lang w:val="ru-RU"/>
        </w:rPr>
        <w:t xml:space="preserve">Прилог број 8          </w:t>
      </w:r>
      <w:r w:rsidRPr="001A57B7">
        <w:rPr>
          <w:rFonts w:cs="Arial"/>
          <w:sz w:val="24"/>
          <w:szCs w:val="24"/>
          <w:lang w:val="ru-RU"/>
        </w:rPr>
        <w:t>Средства финансијског обезбеђења</w:t>
      </w:r>
    </w:p>
    <w:p w:rsidR="008E7EE7" w:rsidRDefault="008E7EE7" w:rsidP="00EE793E">
      <w:pPr>
        <w:pStyle w:val="KDParagraf"/>
        <w:spacing w:before="0"/>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F12757" w:rsidRDefault="00F12757" w:rsidP="00A33F60">
      <w:pPr>
        <w:pStyle w:val="KDParagraf"/>
        <w:spacing w:before="0"/>
        <w:jc w:val="center"/>
        <w:rPr>
          <w:rFonts w:cs="Arial"/>
          <w:b/>
          <w:sz w:val="24"/>
          <w:szCs w:val="24"/>
        </w:rPr>
      </w:pPr>
    </w:p>
    <w:p w:rsidR="00EE793E" w:rsidRDefault="00EE793E" w:rsidP="00A33F60">
      <w:pPr>
        <w:pStyle w:val="KDParagraf"/>
        <w:spacing w:before="0"/>
        <w:jc w:val="center"/>
        <w:rPr>
          <w:rFonts w:cs="Arial"/>
          <w:sz w:val="24"/>
          <w:szCs w:val="24"/>
        </w:rPr>
      </w:pPr>
      <w:r w:rsidRPr="00C64A78">
        <w:rPr>
          <w:rFonts w:cs="Arial"/>
          <w:b/>
          <w:sz w:val="24"/>
          <w:szCs w:val="24"/>
        </w:rPr>
        <w:t xml:space="preserve">Члан </w:t>
      </w:r>
      <w:r w:rsidR="00AD5636">
        <w:rPr>
          <w:rFonts w:cs="Arial"/>
          <w:b/>
          <w:sz w:val="24"/>
          <w:szCs w:val="24"/>
          <w:lang w:val="sr-Cyrl-RS"/>
        </w:rPr>
        <w:t>2</w:t>
      </w:r>
      <w:r w:rsidR="00F12757">
        <w:rPr>
          <w:rFonts w:cs="Arial"/>
          <w:b/>
          <w:sz w:val="24"/>
          <w:szCs w:val="24"/>
          <w:lang w:val="sr-Cyrl-RS"/>
        </w:rPr>
        <w:t>6</w:t>
      </w:r>
      <w:r w:rsidRPr="00EE793E">
        <w:rPr>
          <w:rFonts w:cs="Arial"/>
          <w:sz w:val="24"/>
          <w:szCs w:val="24"/>
        </w:rPr>
        <w:t>.</w:t>
      </w:r>
    </w:p>
    <w:p w:rsidR="00A33F60" w:rsidRPr="00EE793E" w:rsidRDefault="00A33F60" w:rsidP="00A33F60">
      <w:pPr>
        <w:pStyle w:val="KDParagraf"/>
        <w:spacing w:before="0"/>
        <w:jc w:val="center"/>
        <w:rPr>
          <w:rFonts w:cs="Arial"/>
          <w:sz w:val="24"/>
          <w:szCs w:val="24"/>
        </w:rPr>
      </w:pP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65C22">
        <w:rPr>
          <w:rFonts w:cs="Arial"/>
          <w:bCs/>
          <w:sz w:val="24"/>
          <w:szCs w:val="24"/>
          <w:lang w:val="sr-Cyrl-CS"/>
        </w:rPr>
        <w:t xml:space="preserve">6 </w:t>
      </w:r>
      <w:r w:rsidRPr="008C29DC">
        <w:rPr>
          <w:rFonts w:cs="Arial"/>
          <w:bCs/>
          <w:sz w:val="24"/>
          <w:szCs w:val="24"/>
          <w:lang w:val="sr-Cyrl-CS"/>
        </w:rPr>
        <w:t>(</w:t>
      </w:r>
      <w:r w:rsidR="00F67655">
        <w:rPr>
          <w:rFonts w:cs="Arial"/>
          <w:bCs/>
          <w:sz w:val="24"/>
          <w:szCs w:val="24"/>
          <w:lang w:val="sr-Cyrl-CS"/>
        </w:rPr>
        <w:t xml:space="preserve">словима: </w:t>
      </w:r>
      <w:r w:rsidR="00F65C22">
        <w:rPr>
          <w:rFonts w:cs="Arial"/>
          <w:bCs/>
          <w:sz w:val="24"/>
          <w:szCs w:val="24"/>
          <w:lang w:val="sr-Cyrl-CS"/>
        </w:rPr>
        <w:t>шест</w:t>
      </w:r>
      <w:r w:rsidRPr="008C29DC">
        <w:rPr>
          <w:rFonts w:cs="Arial"/>
          <w:bCs/>
          <w:sz w:val="24"/>
          <w:szCs w:val="24"/>
          <w:lang w:val="sr-Cyrl-CS"/>
        </w:rPr>
        <w:t xml:space="preserve">) </w:t>
      </w:r>
      <w:r w:rsidR="00874414">
        <w:rPr>
          <w:rFonts w:cs="Arial"/>
          <w:bCs/>
          <w:sz w:val="24"/>
          <w:szCs w:val="24"/>
          <w:lang w:val="sr-Cyrl-CS"/>
        </w:rPr>
        <w:t>идентичних</w:t>
      </w:r>
      <w:r w:rsidRPr="008C29DC">
        <w:rPr>
          <w:rFonts w:cs="Arial"/>
          <w:bCs/>
          <w:sz w:val="24"/>
          <w:szCs w:val="24"/>
          <w:lang w:val="sr-Cyrl-CS"/>
        </w:rPr>
        <w:t xml:space="preserve"> примерака, од којих </w:t>
      </w:r>
      <w:r w:rsidR="00F65C22">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65C22">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65C22">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 xml:space="preserve">словима: </w:t>
      </w:r>
      <w:r w:rsidR="00F65C22">
        <w:rPr>
          <w:rFonts w:cs="Arial"/>
          <w:bCs/>
          <w:sz w:val="24"/>
          <w:szCs w:val="24"/>
          <w:lang w:val="sr-Cyrl-CS"/>
        </w:rPr>
        <w:t>три</w:t>
      </w:r>
      <w:r w:rsidRPr="008C29DC">
        <w:rPr>
          <w:rFonts w:cs="Arial"/>
          <w:bCs/>
          <w:sz w:val="24"/>
          <w:szCs w:val="24"/>
          <w:lang w:val="sr-Cyrl-CS"/>
        </w:rPr>
        <w:t xml:space="preserve">)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F12757" w:rsidRDefault="00F12757" w:rsidP="00906791">
      <w:pPr>
        <w:pStyle w:val="KDParagraf"/>
        <w:tabs>
          <w:tab w:val="left" w:pos="6360"/>
        </w:tabs>
        <w:spacing w:before="0"/>
        <w:rPr>
          <w:rFonts w:cs="Arial"/>
          <w:b/>
          <w:sz w:val="24"/>
          <w:szCs w:val="24"/>
          <w:lang w:val="sr-Cyrl-RS"/>
        </w:rPr>
      </w:pPr>
    </w:p>
    <w:p w:rsidR="00F12757" w:rsidRDefault="00F12757"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EE793E" w:rsidRPr="00906791"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19" w:rsidRDefault="00E14119">
      <w:r>
        <w:separator/>
      </w:r>
    </w:p>
    <w:p w:rsidR="00E14119" w:rsidRDefault="00E14119"/>
  </w:endnote>
  <w:endnote w:type="continuationSeparator" w:id="0">
    <w:p w:rsidR="00E14119" w:rsidRDefault="00E14119">
      <w:r>
        <w:continuationSeparator/>
      </w:r>
    </w:p>
    <w:p w:rsidR="00E14119" w:rsidRDefault="00E1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F" w:rsidRDefault="00291A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1A1F" w:rsidRDefault="00291A1F" w:rsidP="00841BE7">
    <w:pPr>
      <w:pStyle w:val="Footer"/>
      <w:ind w:right="360"/>
    </w:pPr>
  </w:p>
  <w:p w:rsidR="00291A1F" w:rsidRDefault="00291A1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F" w:rsidRPr="00EC5BB4" w:rsidRDefault="00291A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114B">
      <w:rPr>
        <w:rStyle w:val="PageNumber"/>
        <w:rFonts w:cs="Arial"/>
        <w:b/>
        <w:noProof/>
        <w:szCs w:val="24"/>
      </w:rPr>
      <w:t>61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114B">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F" w:rsidRPr="00EC5BB4" w:rsidRDefault="00291A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45F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45FB">
      <w:rPr>
        <w:rStyle w:val="PageNumber"/>
        <w:rFonts w:cs="Arial"/>
        <w:b/>
        <w:noProof/>
        <w:szCs w:val="24"/>
      </w:rPr>
      <w:t>61</w:t>
    </w:r>
    <w:r w:rsidRPr="00EC5BB4">
      <w:rPr>
        <w:rStyle w:val="PageNumber"/>
        <w:rFonts w:cs="Arial"/>
        <w:b/>
        <w:szCs w:val="24"/>
      </w:rPr>
      <w:fldChar w:fldCharType="end"/>
    </w:r>
  </w:p>
  <w:p w:rsidR="00291A1F" w:rsidRDefault="00291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19" w:rsidRDefault="00E14119">
      <w:r>
        <w:separator/>
      </w:r>
    </w:p>
    <w:p w:rsidR="00E14119" w:rsidRDefault="00E14119"/>
  </w:footnote>
  <w:footnote w:type="continuationSeparator" w:id="0">
    <w:p w:rsidR="00E14119" w:rsidRDefault="00E14119">
      <w:r>
        <w:continuationSeparator/>
      </w:r>
    </w:p>
    <w:p w:rsidR="00E14119" w:rsidRDefault="00E141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F" w:rsidRDefault="00291A1F" w:rsidP="004276AD">
    <w:pPr>
      <w:pStyle w:val="Header"/>
      <w:rPr>
        <w:sz w:val="20"/>
      </w:rPr>
    </w:pPr>
  </w:p>
  <w:p w:rsidR="00291A1F" w:rsidRPr="00A1430C" w:rsidRDefault="00291A1F"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05</w:t>
    </w:r>
    <w:r w:rsidRPr="00A1430C">
      <w:rPr>
        <w:b/>
        <w:sz w:val="22"/>
        <w:szCs w:val="22"/>
      </w:rPr>
      <w:t>/2016</w:t>
    </w:r>
  </w:p>
  <w:p w:rsidR="00291A1F" w:rsidRPr="004276AD" w:rsidRDefault="00291A1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A1F" w:rsidRDefault="00291A1F" w:rsidP="004276AD">
    <w:pPr>
      <w:pStyle w:val="Header"/>
    </w:pPr>
  </w:p>
  <w:p w:rsidR="00291A1F" w:rsidRPr="00BE7F45" w:rsidRDefault="00291A1F"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sidRPr="00BE7F45">
      <w:rPr>
        <w:sz w:val="22"/>
        <w:szCs w:val="22"/>
        <w:lang w:val="sr-Cyrl-RS"/>
      </w:rPr>
      <w:t>ЦЈН/ 0</w:t>
    </w:r>
    <w:r>
      <w:rPr>
        <w:sz w:val="22"/>
        <w:szCs w:val="22"/>
      </w:rPr>
      <w:t>5</w:t>
    </w:r>
    <w:r w:rsidRPr="00BE7F45">
      <w:rPr>
        <w:sz w:val="22"/>
        <w:szCs w:val="22"/>
        <w:lang w:val="sr-Cyrl-RS"/>
      </w:rPr>
      <w:t>/2016</w:t>
    </w:r>
  </w:p>
  <w:p w:rsidR="00291A1F" w:rsidRPr="00210557" w:rsidRDefault="00291A1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781D45"/>
    <w:multiLevelType w:val="hybridMultilevel"/>
    <w:tmpl w:val="7222E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AB7CD5"/>
    <w:multiLevelType w:val="hybridMultilevel"/>
    <w:tmpl w:val="B72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CD00179"/>
    <w:multiLevelType w:val="multilevel"/>
    <w:tmpl w:val="7D8250F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35942CD6"/>
    <w:multiLevelType w:val="hybridMultilevel"/>
    <w:tmpl w:val="9216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56D50C9"/>
    <w:multiLevelType w:val="hybridMultilevel"/>
    <w:tmpl w:val="96ACEF40"/>
    <w:lvl w:ilvl="0" w:tplc="2520C008">
      <w:start w:val="1"/>
      <w:numFmt w:val="decimal"/>
      <w:lvlText w:val="%1."/>
      <w:lvlJc w:val="left"/>
      <w:pPr>
        <w:tabs>
          <w:tab w:val="num" w:pos="851"/>
        </w:tabs>
        <w:ind w:left="851" w:hanging="284"/>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7DB67DED"/>
    <w:multiLevelType w:val="multilevel"/>
    <w:tmpl w:val="A71C75AA"/>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90"/>
  </w:num>
  <w:num w:numId="2">
    <w:abstractNumId w:val="66"/>
  </w:num>
  <w:num w:numId="3">
    <w:abstractNumId w:val="84"/>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4"/>
  </w:num>
  <w:num w:numId="8">
    <w:abstractNumId w:val="77"/>
  </w:num>
  <w:num w:numId="9">
    <w:abstractNumId w:val="70"/>
  </w:num>
  <w:num w:numId="10">
    <w:abstractNumId w:val="62"/>
  </w:num>
  <w:num w:numId="11">
    <w:abstractNumId w:val="60"/>
  </w:num>
  <w:num w:numId="12">
    <w:abstractNumId w:val="78"/>
  </w:num>
  <w:num w:numId="13">
    <w:abstractNumId w:val="65"/>
  </w:num>
  <w:num w:numId="14">
    <w:abstractNumId w:val="86"/>
  </w:num>
  <w:num w:numId="15">
    <w:abstractNumId w:val="89"/>
  </w:num>
  <w:num w:numId="16">
    <w:abstractNumId w:val="86"/>
  </w:num>
  <w:num w:numId="17">
    <w:abstractNumId w:val="52"/>
  </w:num>
  <w:num w:numId="18">
    <w:abstractNumId w:val="81"/>
  </w:num>
  <w:num w:numId="19">
    <w:abstractNumId w:val="88"/>
  </w:num>
  <w:num w:numId="20">
    <w:abstractNumId w:val="68"/>
  </w:num>
  <w:num w:numId="21">
    <w:abstractNumId w:val="50"/>
  </w:num>
  <w:num w:numId="22">
    <w:abstractNumId w:val="49"/>
  </w:num>
  <w:num w:numId="23">
    <w:abstractNumId w:val="73"/>
  </w:num>
  <w:num w:numId="24">
    <w:abstractNumId w:val="55"/>
  </w:num>
  <w:num w:numId="25">
    <w:abstractNumId w:val="67"/>
  </w:num>
  <w:num w:numId="26">
    <w:abstractNumId w:val="51"/>
  </w:num>
  <w:num w:numId="27">
    <w:abstractNumId w:val="69"/>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74"/>
  </w:num>
  <w:num w:numId="31">
    <w:abstractNumId w:val="71"/>
  </w:num>
  <w:num w:numId="32">
    <w:abstractNumId w:val="85"/>
  </w:num>
  <w:num w:numId="33">
    <w:abstractNumId w:val="95"/>
  </w:num>
  <w:num w:numId="34">
    <w:abstractNumId w:val="0"/>
  </w:num>
  <w:num w:numId="35">
    <w:abstractNumId w:val="64"/>
  </w:num>
  <w:num w:numId="36">
    <w:abstractNumId w:val="54"/>
  </w:num>
  <w:num w:numId="37">
    <w:abstractNumId w:val="7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3BE9"/>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1A82"/>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103"/>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9C5"/>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58D"/>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2E9E"/>
    <w:rsid w:val="0015336B"/>
    <w:rsid w:val="00153763"/>
    <w:rsid w:val="00153AB1"/>
    <w:rsid w:val="00153BD6"/>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280"/>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7B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1E"/>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C62"/>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1A1F"/>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5A4"/>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3F"/>
    <w:rsid w:val="002E1868"/>
    <w:rsid w:val="002E1904"/>
    <w:rsid w:val="002E1C8E"/>
    <w:rsid w:val="002E2018"/>
    <w:rsid w:val="002E2374"/>
    <w:rsid w:val="002E2F11"/>
    <w:rsid w:val="002E40BF"/>
    <w:rsid w:val="002E4258"/>
    <w:rsid w:val="002E5445"/>
    <w:rsid w:val="002E58A3"/>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764"/>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07DB0"/>
    <w:rsid w:val="003100D8"/>
    <w:rsid w:val="00310554"/>
    <w:rsid w:val="003108C8"/>
    <w:rsid w:val="00310EB6"/>
    <w:rsid w:val="00310EE3"/>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C9B"/>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CF9"/>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3B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1598"/>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F8C"/>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0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6C59"/>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3A1"/>
    <w:rsid w:val="00464918"/>
    <w:rsid w:val="00464D1D"/>
    <w:rsid w:val="00464D71"/>
    <w:rsid w:val="00464DF5"/>
    <w:rsid w:val="004650BE"/>
    <w:rsid w:val="00465275"/>
    <w:rsid w:val="00465614"/>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CE3"/>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0FE"/>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136"/>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849"/>
    <w:rsid w:val="00544C24"/>
    <w:rsid w:val="00544CE8"/>
    <w:rsid w:val="00544D57"/>
    <w:rsid w:val="005450CD"/>
    <w:rsid w:val="005453B2"/>
    <w:rsid w:val="00545456"/>
    <w:rsid w:val="0054567E"/>
    <w:rsid w:val="00545C6D"/>
    <w:rsid w:val="00545D25"/>
    <w:rsid w:val="00545E8E"/>
    <w:rsid w:val="00546265"/>
    <w:rsid w:val="00546355"/>
    <w:rsid w:val="005463B3"/>
    <w:rsid w:val="005467FA"/>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0D"/>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39F"/>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51C"/>
    <w:rsid w:val="005816EB"/>
    <w:rsid w:val="00582431"/>
    <w:rsid w:val="005829C3"/>
    <w:rsid w:val="0058323D"/>
    <w:rsid w:val="005832AA"/>
    <w:rsid w:val="005835AC"/>
    <w:rsid w:val="00583667"/>
    <w:rsid w:val="00583A40"/>
    <w:rsid w:val="00583AFE"/>
    <w:rsid w:val="005842A3"/>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151"/>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74A"/>
    <w:rsid w:val="006618E1"/>
    <w:rsid w:val="006619FB"/>
    <w:rsid w:val="00661A0A"/>
    <w:rsid w:val="00661BB7"/>
    <w:rsid w:val="006625C2"/>
    <w:rsid w:val="00662A24"/>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14B"/>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DBD"/>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675"/>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503"/>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48F"/>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07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C70"/>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49"/>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414"/>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90"/>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6F65"/>
    <w:rsid w:val="00936FA9"/>
    <w:rsid w:val="00937BA5"/>
    <w:rsid w:val="00940069"/>
    <w:rsid w:val="0094044D"/>
    <w:rsid w:val="009404E3"/>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FE0"/>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A1"/>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B88"/>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3F60"/>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0D8"/>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432"/>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5EB"/>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5C6"/>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DC"/>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395"/>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C5"/>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28D"/>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8C9"/>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CC8"/>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AF"/>
    <w:rsid w:val="00C06BFF"/>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F9A"/>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C61"/>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859"/>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7DD"/>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A6A"/>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25"/>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8FC"/>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3F0"/>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4B3"/>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402"/>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5DEE"/>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44E9"/>
    <w:rsid w:val="00D75F90"/>
    <w:rsid w:val="00D7621C"/>
    <w:rsid w:val="00D766DC"/>
    <w:rsid w:val="00D76AB5"/>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7"/>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5FA"/>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19"/>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0C"/>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2DC"/>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084"/>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E9F"/>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8F2"/>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757"/>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838"/>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C22"/>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3B4"/>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5FB"/>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table" w:customStyle="1" w:styleId="SBSSimple1">
    <w:name w:val="SBS Simple1"/>
    <w:basedOn w:val="TableNormal"/>
    <w:next w:val="TableGrid"/>
    <w:rsid w:val="009F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table" w:customStyle="1" w:styleId="SBSSimple1">
    <w:name w:val="SBS Simple1"/>
    <w:basedOn w:val="TableNormal"/>
    <w:next w:val="TableGrid"/>
    <w:rsid w:val="009F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djurbab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djurbab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56E2-3EA4-4EB8-8531-D4F7A4433B96}"/>
</file>

<file path=customXml/itemProps10.xml><?xml version="1.0" encoding="utf-8"?>
<ds:datastoreItem xmlns:ds="http://schemas.openxmlformats.org/officeDocument/2006/customXml" ds:itemID="{AF2281AF-BB89-467B-8D51-1A9D97D05686}"/>
</file>

<file path=customXml/itemProps100.xml><?xml version="1.0" encoding="utf-8"?>
<ds:datastoreItem xmlns:ds="http://schemas.openxmlformats.org/officeDocument/2006/customXml" ds:itemID="{7F722C6C-3686-4FC1-A391-C53B2F6CC0BE}"/>
</file>

<file path=customXml/itemProps101.xml><?xml version="1.0" encoding="utf-8"?>
<ds:datastoreItem xmlns:ds="http://schemas.openxmlformats.org/officeDocument/2006/customXml" ds:itemID="{6811FBD4-AC6A-46CA-8FE5-9917AC748C54}"/>
</file>

<file path=customXml/itemProps102.xml><?xml version="1.0" encoding="utf-8"?>
<ds:datastoreItem xmlns:ds="http://schemas.openxmlformats.org/officeDocument/2006/customXml" ds:itemID="{80A39451-1628-41C6-8706-444A44C839CE}"/>
</file>

<file path=customXml/itemProps103.xml><?xml version="1.0" encoding="utf-8"?>
<ds:datastoreItem xmlns:ds="http://schemas.openxmlformats.org/officeDocument/2006/customXml" ds:itemID="{BC341245-010D-4F90-8A8F-7717B1A48C63}"/>
</file>

<file path=customXml/itemProps104.xml><?xml version="1.0" encoding="utf-8"?>
<ds:datastoreItem xmlns:ds="http://schemas.openxmlformats.org/officeDocument/2006/customXml" ds:itemID="{A2A93842-8D7C-4410-9774-3F0DD21C22C5}"/>
</file>

<file path=customXml/itemProps105.xml><?xml version="1.0" encoding="utf-8"?>
<ds:datastoreItem xmlns:ds="http://schemas.openxmlformats.org/officeDocument/2006/customXml" ds:itemID="{BD3BE874-AA79-43CA-8FE1-7B977B6F2E52}"/>
</file>

<file path=customXml/itemProps106.xml><?xml version="1.0" encoding="utf-8"?>
<ds:datastoreItem xmlns:ds="http://schemas.openxmlformats.org/officeDocument/2006/customXml" ds:itemID="{53D6025D-CD06-4C0A-B6E1-C9D35A0126FA}"/>
</file>

<file path=customXml/itemProps107.xml><?xml version="1.0" encoding="utf-8"?>
<ds:datastoreItem xmlns:ds="http://schemas.openxmlformats.org/officeDocument/2006/customXml" ds:itemID="{1C8B1F11-5F0C-432E-AF86-38C8B245C565}"/>
</file>

<file path=customXml/itemProps108.xml><?xml version="1.0" encoding="utf-8"?>
<ds:datastoreItem xmlns:ds="http://schemas.openxmlformats.org/officeDocument/2006/customXml" ds:itemID="{6237D342-C13F-458D-8562-B2326D65698C}"/>
</file>

<file path=customXml/itemProps109.xml><?xml version="1.0" encoding="utf-8"?>
<ds:datastoreItem xmlns:ds="http://schemas.openxmlformats.org/officeDocument/2006/customXml" ds:itemID="{FB133BB3-D994-483B-BC64-166911F2B1D5}"/>
</file>

<file path=customXml/itemProps11.xml><?xml version="1.0" encoding="utf-8"?>
<ds:datastoreItem xmlns:ds="http://schemas.openxmlformats.org/officeDocument/2006/customXml" ds:itemID="{D74F2C9E-A1A8-430B-BD33-9AEB4D0EC548}"/>
</file>

<file path=customXml/itemProps110.xml><?xml version="1.0" encoding="utf-8"?>
<ds:datastoreItem xmlns:ds="http://schemas.openxmlformats.org/officeDocument/2006/customXml" ds:itemID="{E4CEC5D4-A78C-4813-84FA-1C9476636C63}"/>
</file>

<file path=customXml/itemProps111.xml><?xml version="1.0" encoding="utf-8"?>
<ds:datastoreItem xmlns:ds="http://schemas.openxmlformats.org/officeDocument/2006/customXml" ds:itemID="{381D2262-13A6-4971-B131-57D624230B5B}"/>
</file>

<file path=customXml/itemProps112.xml><?xml version="1.0" encoding="utf-8"?>
<ds:datastoreItem xmlns:ds="http://schemas.openxmlformats.org/officeDocument/2006/customXml" ds:itemID="{22C6A1B1-354C-473E-8A9F-EC8DF23B2655}"/>
</file>

<file path=customXml/itemProps113.xml><?xml version="1.0" encoding="utf-8"?>
<ds:datastoreItem xmlns:ds="http://schemas.openxmlformats.org/officeDocument/2006/customXml" ds:itemID="{C7407144-B095-4EC6-AAF2-1BE77EA72CE7}"/>
</file>

<file path=customXml/itemProps114.xml><?xml version="1.0" encoding="utf-8"?>
<ds:datastoreItem xmlns:ds="http://schemas.openxmlformats.org/officeDocument/2006/customXml" ds:itemID="{255DA02F-7DAF-4E93-84A5-B90D95AD833E}"/>
</file>

<file path=customXml/itemProps115.xml><?xml version="1.0" encoding="utf-8"?>
<ds:datastoreItem xmlns:ds="http://schemas.openxmlformats.org/officeDocument/2006/customXml" ds:itemID="{2D64CE84-D7B9-47DF-88E3-6A67451FEAD6}"/>
</file>

<file path=customXml/itemProps116.xml><?xml version="1.0" encoding="utf-8"?>
<ds:datastoreItem xmlns:ds="http://schemas.openxmlformats.org/officeDocument/2006/customXml" ds:itemID="{7FEF7339-8638-4A1C-A420-2123EB78FBD2}"/>
</file>

<file path=customXml/itemProps117.xml><?xml version="1.0" encoding="utf-8"?>
<ds:datastoreItem xmlns:ds="http://schemas.openxmlformats.org/officeDocument/2006/customXml" ds:itemID="{7529161D-746F-412A-A7DE-4E2A8E602EB6}"/>
</file>

<file path=customXml/itemProps118.xml><?xml version="1.0" encoding="utf-8"?>
<ds:datastoreItem xmlns:ds="http://schemas.openxmlformats.org/officeDocument/2006/customXml" ds:itemID="{2C64B625-B57A-4126-9A59-546D7EE97628}"/>
</file>

<file path=customXml/itemProps119.xml><?xml version="1.0" encoding="utf-8"?>
<ds:datastoreItem xmlns:ds="http://schemas.openxmlformats.org/officeDocument/2006/customXml" ds:itemID="{3E758116-9B40-4713-863C-9BE45E9C9A00}"/>
</file>

<file path=customXml/itemProps12.xml><?xml version="1.0" encoding="utf-8"?>
<ds:datastoreItem xmlns:ds="http://schemas.openxmlformats.org/officeDocument/2006/customXml" ds:itemID="{95F8590C-81F2-4F3A-9CEA-B8CA970370F3}"/>
</file>

<file path=customXml/itemProps120.xml><?xml version="1.0" encoding="utf-8"?>
<ds:datastoreItem xmlns:ds="http://schemas.openxmlformats.org/officeDocument/2006/customXml" ds:itemID="{955A10EF-D569-419D-8FBD-8CDA3334DC3A}"/>
</file>

<file path=customXml/itemProps121.xml><?xml version="1.0" encoding="utf-8"?>
<ds:datastoreItem xmlns:ds="http://schemas.openxmlformats.org/officeDocument/2006/customXml" ds:itemID="{561CF4BC-E050-4485-B82A-D277C3B6A30B}"/>
</file>

<file path=customXml/itemProps122.xml><?xml version="1.0" encoding="utf-8"?>
<ds:datastoreItem xmlns:ds="http://schemas.openxmlformats.org/officeDocument/2006/customXml" ds:itemID="{B5F1E203-D11F-4462-9682-93735A3D4637}"/>
</file>

<file path=customXml/itemProps123.xml><?xml version="1.0" encoding="utf-8"?>
<ds:datastoreItem xmlns:ds="http://schemas.openxmlformats.org/officeDocument/2006/customXml" ds:itemID="{15DD5913-EC9C-4B29-AAED-4CF2CAE78B5B}"/>
</file>

<file path=customXml/itemProps124.xml><?xml version="1.0" encoding="utf-8"?>
<ds:datastoreItem xmlns:ds="http://schemas.openxmlformats.org/officeDocument/2006/customXml" ds:itemID="{BF0E0B34-B65A-43F2-9182-7319A3422122}"/>
</file>

<file path=customXml/itemProps125.xml><?xml version="1.0" encoding="utf-8"?>
<ds:datastoreItem xmlns:ds="http://schemas.openxmlformats.org/officeDocument/2006/customXml" ds:itemID="{7DA29485-FE75-4296-B155-21AE5C546897}"/>
</file>

<file path=customXml/itemProps126.xml><?xml version="1.0" encoding="utf-8"?>
<ds:datastoreItem xmlns:ds="http://schemas.openxmlformats.org/officeDocument/2006/customXml" ds:itemID="{A3DE7305-47D9-4F24-97A9-520BE7F9D19F}"/>
</file>

<file path=customXml/itemProps127.xml><?xml version="1.0" encoding="utf-8"?>
<ds:datastoreItem xmlns:ds="http://schemas.openxmlformats.org/officeDocument/2006/customXml" ds:itemID="{18FBB09F-9199-4877-9FD4-81A16445C02D}"/>
</file>

<file path=customXml/itemProps128.xml><?xml version="1.0" encoding="utf-8"?>
<ds:datastoreItem xmlns:ds="http://schemas.openxmlformats.org/officeDocument/2006/customXml" ds:itemID="{6DC4DFFC-3DA1-432B-A0A3-FA3373B3267C}"/>
</file>

<file path=customXml/itemProps129.xml><?xml version="1.0" encoding="utf-8"?>
<ds:datastoreItem xmlns:ds="http://schemas.openxmlformats.org/officeDocument/2006/customXml" ds:itemID="{6DF2EBA4-109E-46C8-A590-98A38AB2D6FA}"/>
</file>

<file path=customXml/itemProps13.xml><?xml version="1.0" encoding="utf-8"?>
<ds:datastoreItem xmlns:ds="http://schemas.openxmlformats.org/officeDocument/2006/customXml" ds:itemID="{080F565A-6088-4147-A1DE-78F4FD8C5B19}"/>
</file>

<file path=customXml/itemProps130.xml><?xml version="1.0" encoding="utf-8"?>
<ds:datastoreItem xmlns:ds="http://schemas.openxmlformats.org/officeDocument/2006/customXml" ds:itemID="{3AB98D0B-FB11-4361-A662-F3720AA49197}"/>
</file>

<file path=customXml/itemProps131.xml><?xml version="1.0" encoding="utf-8"?>
<ds:datastoreItem xmlns:ds="http://schemas.openxmlformats.org/officeDocument/2006/customXml" ds:itemID="{D52BA941-E819-4DC8-9825-318574629B7E}"/>
</file>

<file path=customXml/itemProps132.xml><?xml version="1.0" encoding="utf-8"?>
<ds:datastoreItem xmlns:ds="http://schemas.openxmlformats.org/officeDocument/2006/customXml" ds:itemID="{6E0F914E-A1AD-4F52-BF02-01219E2F5D28}"/>
</file>

<file path=customXml/itemProps133.xml><?xml version="1.0" encoding="utf-8"?>
<ds:datastoreItem xmlns:ds="http://schemas.openxmlformats.org/officeDocument/2006/customXml" ds:itemID="{F6338CDB-48C5-4419-9E45-D116AFE1A82C}"/>
</file>

<file path=customXml/itemProps134.xml><?xml version="1.0" encoding="utf-8"?>
<ds:datastoreItem xmlns:ds="http://schemas.openxmlformats.org/officeDocument/2006/customXml" ds:itemID="{80F70E2E-04CE-4A58-8AFB-22225F7028DD}"/>
</file>

<file path=customXml/itemProps135.xml><?xml version="1.0" encoding="utf-8"?>
<ds:datastoreItem xmlns:ds="http://schemas.openxmlformats.org/officeDocument/2006/customXml" ds:itemID="{6AD88BA6-1096-4296-8C4D-F9FDE55B92A5}"/>
</file>

<file path=customXml/itemProps136.xml><?xml version="1.0" encoding="utf-8"?>
<ds:datastoreItem xmlns:ds="http://schemas.openxmlformats.org/officeDocument/2006/customXml" ds:itemID="{A63FDC13-D2F7-45B5-88DE-09408A8888BC}"/>
</file>

<file path=customXml/itemProps137.xml><?xml version="1.0" encoding="utf-8"?>
<ds:datastoreItem xmlns:ds="http://schemas.openxmlformats.org/officeDocument/2006/customXml" ds:itemID="{CC9E44EA-7181-4616-AB16-6408D6CA1F31}"/>
</file>

<file path=customXml/itemProps138.xml><?xml version="1.0" encoding="utf-8"?>
<ds:datastoreItem xmlns:ds="http://schemas.openxmlformats.org/officeDocument/2006/customXml" ds:itemID="{EA2E682B-1B5D-4E04-9658-F8C9761B97A5}"/>
</file>

<file path=customXml/itemProps139.xml><?xml version="1.0" encoding="utf-8"?>
<ds:datastoreItem xmlns:ds="http://schemas.openxmlformats.org/officeDocument/2006/customXml" ds:itemID="{BA286DD5-0B49-415F-8271-918358452E52}"/>
</file>

<file path=customXml/itemProps14.xml><?xml version="1.0" encoding="utf-8"?>
<ds:datastoreItem xmlns:ds="http://schemas.openxmlformats.org/officeDocument/2006/customXml" ds:itemID="{BE71EADF-671A-4BB8-8887-E70D43E22009}"/>
</file>

<file path=customXml/itemProps140.xml><?xml version="1.0" encoding="utf-8"?>
<ds:datastoreItem xmlns:ds="http://schemas.openxmlformats.org/officeDocument/2006/customXml" ds:itemID="{CA956F25-B86B-44BC-B528-923EFE0659D0}"/>
</file>

<file path=customXml/itemProps141.xml><?xml version="1.0" encoding="utf-8"?>
<ds:datastoreItem xmlns:ds="http://schemas.openxmlformats.org/officeDocument/2006/customXml" ds:itemID="{29491948-2D30-49E5-93CF-E15028690B88}"/>
</file>

<file path=customXml/itemProps142.xml><?xml version="1.0" encoding="utf-8"?>
<ds:datastoreItem xmlns:ds="http://schemas.openxmlformats.org/officeDocument/2006/customXml" ds:itemID="{47A3B7B5-0782-401C-9EE6-C284C2DCB802}"/>
</file>

<file path=customXml/itemProps143.xml><?xml version="1.0" encoding="utf-8"?>
<ds:datastoreItem xmlns:ds="http://schemas.openxmlformats.org/officeDocument/2006/customXml" ds:itemID="{41E66F8D-4087-4461-B1A3-20BDC9D58579}"/>
</file>

<file path=customXml/itemProps144.xml><?xml version="1.0" encoding="utf-8"?>
<ds:datastoreItem xmlns:ds="http://schemas.openxmlformats.org/officeDocument/2006/customXml" ds:itemID="{205BA431-E0EB-409E-AA13-B638236FCDF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E8F848D-D588-43AB-942E-314D653D43FF}"/>
</file>

<file path=customXml/itemProps147.xml><?xml version="1.0" encoding="utf-8"?>
<ds:datastoreItem xmlns:ds="http://schemas.openxmlformats.org/officeDocument/2006/customXml" ds:itemID="{666245E8-F021-4C4B-9D5A-BCDCCB67C8EC}"/>
</file>

<file path=customXml/itemProps148.xml><?xml version="1.0" encoding="utf-8"?>
<ds:datastoreItem xmlns:ds="http://schemas.openxmlformats.org/officeDocument/2006/customXml" ds:itemID="{F6BE2C27-D43B-4019-A1F9-9D630EA46D2B}"/>
</file>

<file path=customXml/itemProps149.xml><?xml version="1.0" encoding="utf-8"?>
<ds:datastoreItem xmlns:ds="http://schemas.openxmlformats.org/officeDocument/2006/customXml" ds:itemID="{B8FE52BF-06AC-487E-A1FC-DBE9E15A540E}"/>
</file>

<file path=customXml/itemProps15.xml><?xml version="1.0" encoding="utf-8"?>
<ds:datastoreItem xmlns:ds="http://schemas.openxmlformats.org/officeDocument/2006/customXml" ds:itemID="{B692D2E7-2D9D-45E5-8293-B6EF12915412}"/>
</file>

<file path=customXml/itemProps150.xml><?xml version="1.0" encoding="utf-8"?>
<ds:datastoreItem xmlns:ds="http://schemas.openxmlformats.org/officeDocument/2006/customXml" ds:itemID="{15514EE8-50DE-4A3F-95BC-6BDD37A92CD2}"/>
</file>

<file path=customXml/itemProps151.xml><?xml version="1.0" encoding="utf-8"?>
<ds:datastoreItem xmlns:ds="http://schemas.openxmlformats.org/officeDocument/2006/customXml" ds:itemID="{A79405F4-04DF-4FBA-9428-FD20A455CC1B}"/>
</file>

<file path=customXml/itemProps152.xml><?xml version="1.0" encoding="utf-8"?>
<ds:datastoreItem xmlns:ds="http://schemas.openxmlformats.org/officeDocument/2006/customXml" ds:itemID="{D7201C0A-F686-4523-BB6A-9E5D7E764C1A}"/>
</file>

<file path=customXml/itemProps153.xml><?xml version="1.0" encoding="utf-8"?>
<ds:datastoreItem xmlns:ds="http://schemas.openxmlformats.org/officeDocument/2006/customXml" ds:itemID="{99F84C92-BD85-4D4B-9F3C-B4D713994030}"/>
</file>

<file path=customXml/itemProps154.xml><?xml version="1.0" encoding="utf-8"?>
<ds:datastoreItem xmlns:ds="http://schemas.openxmlformats.org/officeDocument/2006/customXml" ds:itemID="{BAD04D3C-2AE4-44DD-8972-49B8AB2800A7}"/>
</file>

<file path=customXml/itemProps155.xml><?xml version="1.0" encoding="utf-8"?>
<ds:datastoreItem xmlns:ds="http://schemas.openxmlformats.org/officeDocument/2006/customXml" ds:itemID="{892F4E1C-00F3-4957-AC48-12DDB13728A7}"/>
</file>

<file path=customXml/itemProps156.xml><?xml version="1.0" encoding="utf-8"?>
<ds:datastoreItem xmlns:ds="http://schemas.openxmlformats.org/officeDocument/2006/customXml" ds:itemID="{4929D62D-FBE8-4409-826F-3288C5F29403}"/>
</file>

<file path=customXml/itemProps157.xml><?xml version="1.0" encoding="utf-8"?>
<ds:datastoreItem xmlns:ds="http://schemas.openxmlformats.org/officeDocument/2006/customXml" ds:itemID="{8C7118F6-27B5-4B2B-BFAB-39DC909624AE}"/>
</file>

<file path=customXml/itemProps158.xml><?xml version="1.0" encoding="utf-8"?>
<ds:datastoreItem xmlns:ds="http://schemas.openxmlformats.org/officeDocument/2006/customXml" ds:itemID="{594992E2-3033-4A51-8F82-0E9F0E92DA7A}"/>
</file>

<file path=customXml/itemProps159.xml><?xml version="1.0" encoding="utf-8"?>
<ds:datastoreItem xmlns:ds="http://schemas.openxmlformats.org/officeDocument/2006/customXml" ds:itemID="{3F39627D-D03A-4D6C-ACD8-0818417B4428}"/>
</file>

<file path=customXml/itemProps16.xml><?xml version="1.0" encoding="utf-8"?>
<ds:datastoreItem xmlns:ds="http://schemas.openxmlformats.org/officeDocument/2006/customXml" ds:itemID="{3BFD797E-51FF-4921-9E5B-7FD0E1EE705E}"/>
</file>

<file path=customXml/itemProps160.xml><?xml version="1.0" encoding="utf-8"?>
<ds:datastoreItem xmlns:ds="http://schemas.openxmlformats.org/officeDocument/2006/customXml" ds:itemID="{C8104E32-8432-4C08-8992-D4661155C84F}"/>
</file>

<file path=customXml/itemProps17.xml><?xml version="1.0" encoding="utf-8"?>
<ds:datastoreItem xmlns:ds="http://schemas.openxmlformats.org/officeDocument/2006/customXml" ds:itemID="{1FCB73A7-736F-4539-B614-A6D58CC531A1}"/>
</file>

<file path=customXml/itemProps18.xml><?xml version="1.0" encoding="utf-8"?>
<ds:datastoreItem xmlns:ds="http://schemas.openxmlformats.org/officeDocument/2006/customXml" ds:itemID="{322B4028-8533-425B-9D1E-00A316CEB12E}"/>
</file>

<file path=customXml/itemProps19.xml><?xml version="1.0" encoding="utf-8"?>
<ds:datastoreItem xmlns:ds="http://schemas.openxmlformats.org/officeDocument/2006/customXml" ds:itemID="{E439FF6C-1D73-4CD4-9A70-546629CC663C}"/>
</file>

<file path=customXml/itemProps2.xml><?xml version="1.0" encoding="utf-8"?>
<ds:datastoreItem xmlns:ds="http://schemas.openxmlformats.org/officeDocument/2006/customXml" ds:itemID="{3B9543F7-DD6F-40A6-92F8-F08EFBA16591}"/>
</file>

<file path=customXml/itemProps20.xml><?xml version="1.0" encoding="utf-8"?>
<ds:datastoreItem xmlns:ds="http://schemas.openxmlformats.org/officeDocument/2006/customXml" ds:itemID="{35B85F07-68BD-4486-8BAA-7330DCCC970D}"/>
</file>

<file path=customXml/itemProps21.xml><?xml version="1.0" encoding="utf-8"?>
<ds:datastoreItem xmlns:ds="http://schemas.openxmlformats.org/officeDocument/2006/customXml" ds:itemID="{381E3C65-4FC3-4E11-813D-6B6ECE82E564}"/>
</file>

<file path=customXml/itemProps22.xml><?xml version="1.0" encoding="utf-8"?>
<ds:datastoreItem xmlns:ds="http://schemas.openxmlformats.org/officeDocument/2006/customXml" ds:itemID="{7DF578E5-9EE9-4D73-B22A-6E6F32112BDA}"/>
</file>

<file path=customXml/itemProps23.xml><?xml version="1.0" encoding="utf-8"?>
<ds:datastoreItem xmlns:ds="http://schemas.openxmlformats.org/officeDocument/2006/customXml" ds:itemID="{F416A540-2B3D-460A-AA1E-8F5D6742FFD8}"/>
</file>

<file path=customXml/itemProps24.xml><?xml version="1.0" encoding="utf-8"?>
<ds:datastoreItem xmlns:ds="http://schemas.openxmlformats.org/officeDocument/2006/customXml" ds:itemID="{FCEAFF51-68EA-4B01-9480-A9E39911D42A}"/>
</file>

<file path=customXml/itemProps25.xml><?xml version="1.0" encoding="utf-8"?>
<ds:datastoreItem xmlns:ds="http://schemas.openxmlformats.org/officeDocument/2006/customXml" ds:itemID="{4EE39455-40BC-416A-97D3-41054C3CBF08}"/>
</file>

<file path=customXml/itemProps26.xml><?xml version="1.0" encoding="utf-8"?>
<ds:datastoreItem xmlns:ds="http://schemas.openxmlformats.org/officeDocument/2006/customXml" ds:itemID="{FF159339-DCFA-4F7D-94A6-C607865A0048}"/>
</file>

<file path=customXml/itemProps27.xml><?xml version="1.0" encoding="utf-8"?>
<ds:datastoreItem xmlns:ds="http://schemas.openxmlformats.org/officeDocument/2006/customXml" ds:itemID="{3A5CD528-DCCD-4567-B7FC-EB3CC6B987DA}"/>
</file>

<file path=customXml/itemProps28.xml><?xml version="1.0" encoding="utf-8"?>
<ds:datastoreItem xmlns:ds="http://schemas.openxmlformats.org/officeDocument/2006/customXml" ds:itemID="{12DAA267-E01A-4235-AA8D-68F43A39B8B8}"/>
</file>

<file path=customXml/itemProps29.xml><?xml version="1.0" encoding="utf-8"?>
<ds:datastoreItem xmlns:ds="http://schemas.openxmlformats.org/officeDocument/2006/customXml" ds:itemID="{33EF84ED-ACB3-4E37-8991-7DF0AD147139}"/>
</file>

<file path=customXml/itemProps3.xml><?xml version="1.0" encoding="utf-8"?>
<ds:datastoreItem xmlns:ds="http://schemas.openxmlformats.org/officeDocument/2006/customXml" ds:itemID="{CC6B28CD-A5D8-4B1F-B3D5-02E2D6470BCB}"/>
</file>

<file path=customXml/itemProps30.xml><?xml version="1.0" encoding="utf-8"?>
<ds:datastoreItem xmlns:ds="http://schemas.openxmlformats.org/officeDocument/2006/customXml" ds:itemID="{A71CF03F-1E71-49A3-BB28-2C1BABB3A0F6}"/>
</file>

<file path=customXml/itemProps31.xml><?xml version="1.0" encoding="utf-8"?>
<ds:datastoreItem xmlns:ds="http://schemas.openxmlformats.org/officeDocument/2006/customXml" ds:itemID="{29A01189-230A-4C60-9941-F70F29C63851}"/>
</file>

<file path=customXml/itemProps32.xml><?xml version="1.0" encoding="utf-8"?>
<ds:datastoreItem xmlns:ds="http://schemas.openxmlformats.org/officeDocument/2006/customXml" ds:itemID="{C0927456-DE7A-4966-B54F-F79C5FB91F5C}"/>
</file>

<file path=customXml/itemProps33.xml><?xml version="1.0" encoding="utf-8"?>
<ds:datastoreItem xmlns:ds="http://schemas.openxmlformats.org/officeDocument/2006/customXml" ds:itemID="{0CA03255-5073-470F-923D-6E6593816061}"/>
</file>

<file path=customXml/itemProps34.xml><?xml version="1.0" encoding="utf-8"?>
<ds:datastoreItem xmlns:ds="http://schemas.openxmlformats.org/officeDocument/2006/customXml" ds:itemID="{CCD76227-D6E0-4A4F-815A-8E8CBDC43292}"/>
</file>

<file path=customXml/itemProps35.xml><?xml version="1.0" encoding="utf-8"?>
<ds:datastoreItem xmlns:ds="http://schemas.openxmlformats.org/officeDocument/2006/customXml" ds:itemID="{8E24E470-D928-4502-93C7-8871E4A2A0E2}"/>
</file>

<file path=customXml/itemProps36.xml><?xml version="1.0" encoding="utf-8"?>
<ds:datastoreItem xmlns:ds="http://schemas.openxmlformats.org/officeDocument/2006/customXml" ds:itemID="{A91E97FA-234F-4E9F-9717-DE1B2D014070}"/>
</file>

<file path=customXml/itemProps37.xml><?xml version="1.0" encoding="utf-8"?>
<ds:datastoreItem xmlns:ds="http://schemas.openxmlformats.org/officeDocument/2006/customXml" ds:itemID="{79D2C6FB-2921-4D55-A8C6-5D82CFA891CF}"/>
</file>

<file path=customXml/itemProps38.xml><?xml version="1.0" encoding="utf-8"?>
<ds:datastoreItem xmlns:ds="http://schemas.openxmlformats.org/officeDocument/2006/customXml" ds:itemID="{71C8502E-6D1D-455A-A703-25D1B3E4562B}"/>
</file>

<file path=customXml/itemProps39.xml><?xml version="1.0" encoding="utf-8"?>
<ds:datastoreItem xmlns:ds="http://schemas.openxmlformats.org/officeDocument/2006/customXml" ds:itemID="{263693D5-54E3-4DE4-BEA0-887CAFA92422}"/>
</file>

<file path=customXml/itemProps4.xml><?xml version="1.0" encoding="utf-8"?>
<ds:datastoreItem xmlns:ds="http://schemas.openxmlformats.org/officeDocument/2006/customXml" ds:itemID="{8392D8E6-BADE-4145-9D7F-B2CAD01B084D}"/>
</file>

<file path=customXml/itemProps40.xml><?xml version="1.0" encoding="utf-8"?>
<ds:datastoreItem xmlns:ds="http://schemas.openxmlformats.org/officeDocument/2006/customXml" ds:itemID="{8015FB9C-9778-49B0-BD5C-2E9219598C5C}"/>
</file>

<file path=customXml/itemProps41.xml><?xml version="1.0" encoding="utf-8"?>
<ds:datastoreItem xmlns:ds="http://schemas.openxmlformats.org/officeDocument/2006/customXml" ds:itemID="{E866285D-840E-42B4-A8C8-25CE73EEA671}"/>
</file>

<file path=customXml/itemProps42.xml><?xml version="1.0" encoding="utf-8"?>
<ds:datastoreItem xmlns:ds="http://schemas.openxmlformats.org/officeDocument/2006/customXml" ds:itemID="{6E7D35F8-B167-44A0-9F64-FE9A64A67564}"/>
</file>

<file path=customXml/itemProps43.xml><?xml version="1.0" encoding="utf-8"?>
<ds:datastoreItem xmlns:ds="http://schemas.openxmlformats.org/officeDocument/2006/customXml" ds:itemID="{2AF62278-1F89-4776-86F1-B855DE92B0B1}"/>
</file>

<file path=customXml/itemProps44.xml><?xml version="1.0" encoding="utf-8"?>
<ds:datastoreItem xmlns:ds="http://schemas.openxmlformats.org/officeDocument/2006/customXml" ds:itemID="{75B307E0-9D32-45EA-84CE-F8CFDD45BC32}"/>
</file>

<file path=customXml/itemProps45.xml><?xml version="1.0" encoding="utf-8"?>
<ds:datastoreItem xmlns:ds="http://schemas.openxmlformats.org/officeDocument/2006/customXml" ds:itemID="{9C8DBD11-74FA-4637-9658-A0E493E49787}"/>
</file>

<file path=customXml/itemProps46.xml><?xml version="1.0" encoding="utf-8"?>
<ds:datastoreItem xmlns:ds="http://schemas.openxmlformats.org/officeDocument/2006/customXml" ds:itemID="{4B9A7385-5AA2-485F-9809-B5240203DCB5}"/>
</file>

<file path=customXml/itemProps47.xml><?xml version="1.0" encoding="utf-8"?>
<ds:datastoreItem xmlns:ds="http://schemas.openxmlformats.org/officeDocument/2006/customXml" ds:itemID="{0F21C0C3-ED24-41A0-93A9-4C3051FBB839}"/>
</file>

<file path=customXml/itemProps48.xml><?xml version="1.0" encoding="utf-8"?>
<ds:datastoreItem xmlns:ds="http://schemas.openxmlformats.org/officeDocument/2006/customXml" ds:itemID="{24D8F9B7-0A4F-4377-8F48-B8E63ED12B2A}"/>
</file>

<file path=customXml/itemProps49.xml><?xml version="1.0" encoding="utf-8"?>
<ds:datastoreItem xmlns:ds="http://schemas.openxmlformats.org/officeDocument/2006/customXml" ds:itemID="{74BAF1B7-FA89-4131-A66F-890D4C0F9B32}"/>
</file>

<file path=customXml/itemProps5.xml><?xml version="1.0" encoding="utf-8"?>
<ds:datastoreItem xmlns:ds="http://schemas.openxmlformats.org/officeDocument/2006/customXml" ds:itemID="{8FF36666-B7A5-4F24-A3FA-EF2FBF9205BA}"/>
</file>

<file path=customXml/itemProps50.xml><?xml version="1.0" encoding="utf-8"?>
<ds:datastoreItem xmlns:ds="http://schemas.openxmlformats.org/officeDocument/2006/customXml" ds:itemID="{CEEB3631-E9B1-46F8-82B0-E578C8284509}"/>
</file>

<file path=customXml/itemProps51.xml><?xml version="1.0" encoding="utf-8"?>
<ds:datastoreItem xmlns:ds="http://schemas.openxmlformats.org/officeDocument/2006/customXml" ds:itemID="{E8614BA1-2802-47C3-B326-23A95E68044F}"/>
</file>

<file path=customXml/itemProps52.xml><?xml version="1.0" encoding="utf-8"?>
<ds:datastoreItem xmlns:ds="http://schemas.openxmlformats.org/officeDocument/2006/customXml" ds:itemID="{197D081E-2CEF-436E-B298-944546887CD8}"/>
</file>

<file path=customXml/itemProps53.xml><?xml version="1.0" encoding="utf-8"?>
<ds:datastoreItem xmlns:ds="http://schemas.openxmlformats.org/officeDocument/2006/customXml" ds:itemID="{3883FD9B-EE01-4E21-9906-B9413B0A23D9}"/>
</file>

<file path=customXml/itemProps54.xml><?xml version="1.0" encoding="utf-8"?>
<ds:datastoreItem xmlns:ds="http://schemas.openxmlformats.org/officeDocument/2006/customXml" ds:itemID="{715B6A3E-0D67-4DE3-98E8-B4397F21D59E}"/>
</file>

<file path=customXml/itemProps55.xml><?xml version="1.0" encoding="utf-8"?>
<ds:datastoreItem xmlns:ds="http://schemas.openxmlformats.org/officeDocument/2006/customXml" ds:itemID="{0E3AEA10-7C5A-4205-8291-475AB277AA38}"/>
</file>

<file path=customXml/itemProps56.xml><?xml version="1.0" encoding="utf-8"?>
<ds:datastoreItem xmlns:ds="http://schemas.openxmlformats.org/officeDocument/2006/customXml" ds:itemID="{FAD25EB0-8444-44CF-B68F-1F55EA6DFD83}"/>
</file>

<file path=customXml/itemProps57.xml><?xml version="1.0" encoding="utf-8"?>
<ds:datastoreItem xmlns:ds="http://schemas.openxmlformats.org/officeDocument/2006/customXml" ds:itemID="{74C3062E-F307-4415-9667-DFD24F270DF5}"/>
</file>

<file path=customXml/itemProps58.xml><?xml version="1.0" encoding="utf-8"?>
<ds:datastoreItem xmlns:ds="http://schemas.openxmlformats.org/officeDocument/2006/customXml" ds:itemID="{A34C2833-C534-4F5E-8F7B-362AC6416FD7}"/>
</file>

<file path=customXml/itemProps59.xml><?xml version="1.0" encoding="utf-8"?>
<ds:datastoreItem xmlns:ds="http://schemas.openxmlformats.org/officeDocument/2006/customXml" ds:itemID="{84C5A743-1F89-493B-9D2A-4DE2B44F159B}"/>
</file>

<file path=customXml/itemProps6.xml><?xml version="1.0" encoding="utf-8"?>
<ds:datastoreItem xmlns:ds="http://schemas.openxmlformats.org/officeDocument/2006/customXml" ds:itemID="{A528DCD6-BF80-46C6-8FA1-C3038CE6F7E9}"/>
</file>

<file path=customXml/itemProps60.xml><?xml version="1.0" encoding="utf-8"?>
<ds:datastoreItem xmlns:ds="http://schemas.openxmlformats.org/officeDocument/2006/customXml" ds:itemID="{C1722561-38D4-4F41-9FD7-D69D9BD601E9}"/>
</file>

<file path=customXml/itemProps61.xml><?xml version="1.0" encoding="utf-8"?>
<ds:datastoreItem xmlns:ds="http://schemas.openxmlformats.org/officeDocument/2006/customXml" ds:itemID="{038F1D32-8790-41FF-8008-E2EB6668A192}"/>
</file>

<file path=customXml/itemProps62.xml><?xml version="1.0" encoding="utf-8"?>
<ds:datastoreItem xmlns:ds="http://schemas.openxmlformats.org/officeDocument/2006/customXml" ds:itemID="{14BF1547-D6A9-433B-B4AA-B3FF1C27092C}"/>
</file>

<file path=customXml/itemProps63.xml><?xml version="1.0" encoding="utf-8"?>
<ds:datastoreItem xmlns:ds="http://schemas.openxmlformats.org/officeDocument/2006/customXml" ds:itemID="{6B7A5432-5FC5-46BD-9696-AD147070B608}"/>
</file>

<file path=customXml/itemProps64.xml><?xml version="1.0" encoding="utf-8"?>
<ds:datastoreItem xmlns:ds="http://schemas.openxmlformats.org/officeDocument/2006/customXml" ds:itemID="{E84CF4B9-9BB8-4F9D-805D-6885ABF1349D}"/>
</file>

<file path=customXml/itemProps65.xml><?xml version="1.0" encoding="utf-8"?>
<ds:datastoreItem xmlns:ds="http://schemas.openxmlformats.org/officeDocument/2006/customXml" ds:itemID="{FC825610-3FB4-4BDF-9BD8-4994A403FC45}"/>
</file>

<file path=customXml/itemProps66.xml><?xml version="1.0" encoding="utf-8"?>
<ds:datastoreItem xmlns:ds="http://schemas.openxmlformats.org/officeDocument/2006/customXml" ds:itemID="{D3A7AC8B-A1E7-4516-B8A5-708537AF71BD}"/>
</file>

<file path=customXml/itemProps67.xml><?xml version="1.0" encoding="utf-8"?>
<ds:datastoreItem xmlns:ds="http://schemas.openxmlformats.org/officeDocument/2006/customXml" ds:itemID="{381C3E23-A04B-4408-9AD2-F39153AED52B}"/>
</file>

<file path=customXml/itemProps68.xml><?xml version="1.0" encoding="utf-8"?>
<ds:datastoreItem xmlns:ds="http://schemas.openxmlformats.org/officeDocument/2006/customXml" ds:itemID="{084FA445-DB35-4B57-95AC-434C1FC3AF3C}"/>
</file>

<file path=customXml/itemProps69.xml><?xml version="1.0" encoding="utf-8"?>
<ds:datastoreItem xmlns:ds="http://schemas.openxmlformats.org/officeDocument/2006/customXml" ds:itemID="{E02DA559-43C1-4CC7-8DE1-9815A9682685}"/>
</file>

<file path=customXml/itemProps7.xml><?xml version="1.0" encoding="utf-8"?>
<ds:datastoreItem xmlns:ds="http://schemas.openxmlformats.org/officeDocument/2006/customXml" ds:itemID="{DE12A240-133A-4CD2-9B85-08214183C978}"/>
</file>

<file path=customXml/itemProps70.xml><?xml version="1.0" encoding="utf-8"?>
<ds:datastoreItem xmlns:ds="http://schemas.openxmlformats.org/officeDocument/2006/customXml" ds:itemID="{15A55DCE-F05F-4FB1-8CB3-7859E044536C}"/>
</file>

<file path=customXml/itemProps71.xml><?xml version="1.0" encoding="utf-8"?>
<ds:datastoreItem xmlns:ds="http://schemas.openxmlformats.org/officeDocument/2006/customXml" ds:itemID="{F0021CA8-D219-4B03-86C6-0EBE80F34A16}"/>
</file>

<file path=customXml/itemProps72.xml><?xml version="1.0" encoding="utf-8"?>
<ds:datastoreItem xmlns:ds="http://schemas.openxmlformats.org/officeDocument/2006/customXml" ds:itemID="{67B2C103-0539-4141-A32A-33120862D9D1}"/>
</file>

<file path=customXml/itemProps73.xml><?xml version="1.0" encoding="utf-8"?>
<ds:datastoreItem xmlns:ds="http://schemas.openxmlformats.org/officeDocument/2006/customXml" ds:itemID="{E0A77C54-490B-4AE7-ADDB-879F04D6DB06}"/>
</file>

<file path=customXml/itemProps74.xml><?xml version="1.0" encoding="utf-8"?>
<ds:datastoreItem xmlns:ds="http://schemas.openxmlformats.org/officeDocument/2006/customXml" ds:itemID="{65B994E9-6FE8-4DA2-8DCB-F6E47A5531CB}"/>
</file>

<file path=customXml/itemProps75.xml><?xml version="1.0" encoding="utf-8"?>
<ds:datastoreItem xmlns:ds="http://schemas.openxmlformats.org/officeDocument/2006/customXml" ds:itemID="{CFC0CF0C-41C0-4440-9AC9-03F78BACE96C}"/>
</file>

<file path=customXml/itemProps76.xml><?xml version="1.0" encoding="utf-8"?>
<ds:datastoreItem xmlns:ds="http://schemas.openxmlformats.org/officeDocument/2006/customXml" ds:itemID="{658CCE61-4AFE-431C-AF48-05A3F1336EB2}"/>
</file>

<file path=customXml/itemProps77.xml><?xml version="1.0" encoding="utf-8"?>
<ds:datastoreItem xmlns:ds="http://schemas.openxmlformats.org/officeDocument/2006/customXml" ds:itemID="{4B24CDD7-A9DA-45F7-A39A-57194F98D102}"/>
</file>

<file path=customXml/itemProps78.xml><?xml version="1.0" encoding="utf-8"?>
<ds:datastoreItem xmlns:ds="http://schemas.openxmlformats.org/officeDocument/2006/customXml" ds:itemID="{1D794E1B-5C42-479F-8D2B-EF2C9B62BA15}"/>
</file>

<file path=customXml/itemProps79.xml><?xml version="1.0" encoding="utf-8"?>
<ds:datastoreItem xmlns:ds="http://schemas.openxmlformats.org/officeDocument/2006/customXml" ds:itemID="{EDEF8A4D-A006-4B97-A043-A396B753140D}"/>
</file>

<file path=customXml/itemProps8.xml><?xml version="1.0" encoding="utf-8"?>
<ds:datastoreItem xmlns:ds="http://schemas.openxmlformats.org/officeDocument/2006/customXml" ds:itemID="{DD9B1E74-4D74-480F-ABCF-D8FD7E2892A5}"/>
</file>

<file path=customXml/itemProps80.xml><?xml version="1.0" encoding="utf-8"?>
<ds:datastoreItem xmlns:ds="http://schemas.openxmlformats.org/officeDocument/2006/customXml" ds:itemID="{7EEEB46E-2499-4E2E-A77E-3A19982EBE6A}"/>
</file>

<file path=customXml/itemProps81.xml><?xml version="1.0" encoding="utf-8"?>
<ds:datastoreItem xmlns:ds="http://schemas.openxmlformats.org/officeDocument/2006/customXml" ds:itemID="{7F5CF011-C255-4BA2-87AD-ADF1CD17EC27}"/>
</file>

<file path=customXml/itemProps82.xml><?xml version="1.0" encoding="utf-8"?>
<ds:datastoreItem xmlns:ds="http://schemas.openxmlformats.org/officeDocument/2006/customXml" ds:itemID="{29A4773E-CED4-4F1A-A17E-C40B9E2AF4DF}"/>
</file>

<file path=customXml/itemProps83.xml><?xml version="1.0" encoding="utf-8"?>
<ds:datastoreItem xmlns:ds="http://schemas.openxmlformats.org/officeDocument/2006/customXml" ds:itemID="{06054A65-9585-44FD-A418-5CF9762F9618}"/>
</file>

<file path=customXml/itemProps84.xml><?xml version="1.0" encoding="utf-8"?>
<ds:datastoreItem xmlns:ds="http://schemas.openxmlformats.org/officeDocument/2006/customXml" ds:itemID="{CC615EDB-D219-4A82-A733-DC22639A6D98}"/>
</file>

<file path=customXml/itemProps85.xml><?xml version="1.0" encoding="utf-8"?>
<ds:datastoreItem xmlns:ds="http://schemas.openxmlformats.org/officeDocument/2006/customXml" ds:itemID="{CAA83A35-6A97-479E-BF0A-FEFC54727E9E}"/>
</file>

<file path=customXml/itemProps86.xml><?xml version="1.0" encoding="utf-8"?>
<ds:datastoreItem xmlns:ds="http://schemas.openxmlformats.org/officeDocument/2006/customXml" ds:itemID="{52198DB5-4B80-49F5-BE34-95F33AA62B21}"/>
</file>

<file path=customXml/itemProps87.xml><?xml version="1.0" encoding="utf-8"?>
<ds:datastoreItem xmlns:ds="http://schemas.openxmlformats.org/officeDocument/2006/customXml" ds:itemID="{5194F28B-7A6F-4805-AA2D-4B7DEAF90738}"/>
</file>

<file path=customXml/itemProps88.xml><?xml version="1.0" encoding="utf-8"?>
<ds:datastoreItem xmlns:ds="http://schemas.openxmlformats.org/officeDocument/2006/customXml" ds:itemID="{EC308767-D87E-4473-88BE-38EA0B3A6A95}"/>
</file>

<file path=customXml/itemProps89.xml><?xml version="1.0" encoding="utf-8"?>
<ds:datastoreItem xmlns:ds="http://schemas.openxmlformats.org/officeDocument/2006/customXml" ds:itemID="{E5B57FDC-3097-4F6E-956E-116094C085FD}"/>
</file>

<file path=customXml/itemProps9.xml><?xml version="1.0" encoding="utf-8"?>
<ds:datastoreItem xmlns:ds="http://schemas.openxmlformats.org/officeDocument/2006/customXml" ds:itemID="{2D424FA8-64EE-4499-8A9E-50F4F52A4679}"/>
</file>

<file path=customXml/itemProps90.xml><?xml version="1.0" encoding="utf-8"?>
<ds:datastoreItem xmlns:ds="http://schemas.openxmlformats.org/officeDocument/2006/customXml" ds:itemID="{E4CA9A5F-26ED-4D53-BEBC-5F8EB4A53A25}"/>
</file>

<file path=customXml/itemProps91.xml><?xml version="1.0" encoding="utf-8"?>
<ds:datastoreItem xmlns:ds="http://schemas.openxmlformats.org/officeDocument/2006/customXml" ds:itemID="{658DBCBD-9FA7-477C-976B-CDA9875029A6}"/>
</file>

<file path=customXml/itemProps92.xml><?xml version="1.0" encoding="utf-8"?>
<ds:datastoreItem xmlns:ds="http://schemas.openxmlformats.org/officeDocument/2006/customXml" ds:itemID="{5A096F50-BB06-4D06-992C-D798BB2A081D}"/>
</file>

<file path=customXml/itemProps93.xml><?xml version="1.0" encoding="utf-8"?>
<ds:datastoreItem xmlns:ds="http://schemas.openxmlformats.org/officeDocument/2006/customXml" ds:itemID="{07015F07-8D55-4102-AD3A-9FD80A87CA8B}"/>
</file>

<file path=customXml/itemProps94.xml><?xml version="1.0" encoding="utf-8"?>
<ds:datastoreItem xmlns:ds="http://schemas.openxmlformats.org/officeDocument/2006/customXml" ds:itemID="{398C42AE-6797-4A60-B7B4-73B6E43DF3D4}"/>
</file>

<file path=customXml/itemProps95.xml><?xml version="1.0" encoding="utf-8"?>
<ds:datastoreItem xmlns:ds="http://schemas.openxmlformats.org/officeDocument/2006/customXml" ds:itemID="{8BBD5024-9218-4FF6-BD68-893F5E88DD65}"/>
</file>

<file path=customXml/itemProps96.xml><?xml version="1.0" encoding="utf-8"?>
<ds:datastoreItem xmlns:ds="http://schemas.openxmlformats.org/officeDocument/2006/customXml" ds:itemID="{D11188D0-42AD-4C14-A243-06DFAA64B6DB}"/>
</file>

<file path=customXml/itemProps97.xml><?xml version="1.0" encoding="utf-8"?>
<ds:datastoreItem xmlns:ds="http://schemas.openxmlformats.org/officeDocument/2006/customXml" ds:itemID="{383B3A56-D6F2-4032-9ED7-40BEF4ED3276}"/>
</file>

<file path=customXml/itemProps98.xml><?xml version="1.0" encoding="utf-8"?>
<ds:datastoreItem xmlns:ds="http://schemas.openxmlformats.org/officeDocument/2006/customXml" ds:itemID="{A630BF51-F907-461C-908F-71AB8446F52E}"/>
</file>

<file path=customXml/itemProps99.xml><?xml version="1.0" encoding="utf-8"?>
<ds:datastoreItem xmlns:ds="http://schemas.openxmlformats.org/officeDocument/2006/customXml" ds:itemID="{C82D6D4A-7011-4F57-B250-F34779FCC00E}"/>
</file>

<file path=docProps/app.xml><?xml version="1.0" encoding="utf-8"?>
<Properties xmlns="http://schemas.openxmlformats.org/officeDocument/2006/extended-properties" xmlns:vt="http://schemas.openxmlformats.org/officeDocument/2006/docPropsVTypes">
  <Template>Normal</Template>
  <TotalTime>3</TotalTime>
  <Pages>61</Pages>
  <Words>16577</Words>
  <Characters>94489</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110845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Marina Marković</cp:lastModifiedBy>
  <cp:revision>3</cp:revision>
  <cp:lastPrinted>2016-06-21T08:43:00Z</cp:lastPrinted>
  <dcterms:created xsi:type="dcterms:W3CDTF">2016-09-07T13:54:00Z</dcterms:created>
  <dcterms:modified xsi:type="dcterms:W3CDTF">2016-09-07T13:56:00Z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